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944" w:rsidRPr="005C5188" w:rsidRDefault="00395944" w:rsidP="00C237CF">
      <w:pPr>
        <w:widowControl/>
        <w:suppressAutoHyphens/>
        <w:spacing w:after="0" w:line="240" w:lineRule="auto"/>
        <w:ind w:left="4820"/>
        <w:jc w:val="both"/>
        <w:outlineLvl w:val="0"/>
        <w:rPr>
          <w:rFonts w:ascii="Times New Roman" w:hAnsi="Times New Roman"/>
          <w:kern w:val="2"/>
          <w:sz w:val="24"/>
          <w:szCs w:val="24"/>
          <w:lang w:val="ru-RU"/>
        </w:rPr>
      </w:pPr>
      <w:bookmarkStart w:id="0" w:name="_Toc116032502"/>
      <w:bookmarkStart w:id="1" w:name="_Toc116032510"/>
    </w:p>
    <w:p w:rsidR="00181301" w:rsidRDefault="00181301" w:rsidP="00C237CF">
      <w:pPr>
        <w:shd w:val="clear" w:color="auto" w:fill="FFFFFF"/>
        <w:spacing w:after="0" w:line="240" w:lineRule="auto"/>
        <w:jc w:val="both"/>
        <w:rPr>
          <w:rFonts w:ascii="Times New Roman" w:hAnsi="Times New Roman"/>
          <w:b/>
          <w:iCs/>
          <w:color w:val="000000"/>
          <w:sz w:val="24"/>
          <w:szCs w:val="24"/>
          <w:lang w:val="ru-RU" w:eastAsia="ru-RU" w:bidi="ru-RU"/>
        </w:rPr>
      </w:pPr>
      <w:r w:rsidRPr="005C5188">
        <w:rPr>
          <w:rFonts w:ascii="Times New Roman" w:hAnsi="Times New Roman"/>
          <w:b/>
          <w:iCs/>
          <w:color w:val="000000"/>
          <w:sz w:val="24"/>
          <w:szCs w:val="24"/>
          <w:lang w:val="ru-RU" w:eastAsia="ru-RU" w:bidi="ru-RU"/>
        </w:rPr>
        <w:t>МБОУ  «</w:t>
      </w:r>
      <w:r w:rsidR="00690C4A">
        <w:rPr>
          <w:rFonts w:ascii="Times New Roman" w:hAnsi="Times New Roman"/>
          <w:b/>
          <w:iCs/>
          <w:color w:val="000000"/>
          <w:sz w:val="24"/>
          <w:szCs w:val="24"/>
          <w:lang w:val="ru-RU" w:eastAsia="ru-RU" w:bidi="ru-RU"/>
        </w:rPr>
        <w:t>Верхнечебеньковская СОШ</w:t>
      </w:r>
      <w:r w:rsidRPr="005C5188">
        <w:rPr>
          <w:rFonts w:ascii="Times New Roman" w:hAnsi="Times New Roman"/>
          <w:b/>
          <w:iCs/>
          <w:color w:val="000000"/>
          <w:sz w:val="24"/>
          <w:szCs w:val="24"/>
          <w:lang w:val="ru-RU" w:eastAsia="ru-RU" w:bidi="ru-RU"/>
        </w:rPr>
        <w:t>»</w:t>
      </w:r>
    </w:p>
    <w:p w:rsidR="00C237CF" w:rsidRDefault="00C237CF" w:rsidP="00C237CF">
      <w:pPr>
        <w:shd w:val="clear" w:color="auto" w:fill="FFFFFF"/>
        <w:spacing w:after="0" w:line="240" w:lineRule="auto"/>
        <w:jc w:val="both"/>
        <w:rPr>
          <w:rFonts w:ascii="Times New Roman" w:hAnsi="Times New Roman"/>
          <w:b/>
          <w:iCs/>
          <w:color w:val="000000"/>
          <w:sz w:val="24"/>
          <w:szCs w:val="24"/>
          <w:lang w:val="ru-RU" w:eastAsia="ru-RU" w:bidi="ru-RU"/>
        </w:rPr>
      </w:pPr>
    </w:p>
    <w:p w:rsidR="00C237CF" w:rsidRPr="005C5188" w:rsidRDefault="00C237CF" w:rsidP="00C237CF">
      <w:pPr>
        <w:shd w:val="clear" w:color="auto" w:fill="FFFFFF"/>
        <w:spacing w:after="0" w:line="240" w:lineRule="auto"/>
        <w:jc w:val="both"/>
        <w:rPr>
          <w:rFonts w:ascii="Times New Roman" w:hAnsi="Times New Roman"/>
          <w:b/>
          <w:iCs/>
          <w:color w:val="000000"/>
          <w:sz w:val="24"/>
          <w:szCs w:val="24"/>
          <w:lang w:val="ru-RU" w:eastAsia="ru-RU" w:bidi="ru-RU"/>
        </w:rPr>
      </w:pPr>
    </w:p>
    <w:p w:rsidR="00181301" w:rsidRPr="005C5188" w:rsidRDefault="00181301" w:rsidP="00C237CF">
      <w:pPr>
        <w:widowControl/>
        <w:suppressAutoHyphens/>
        <w:spacing w:after="0" w:line="240" w:lineRule="auto"/>
        <w:ind w:left="4820"/>
        <w:jc w:val="both"/>
        <w:outlineLvl w:val="0"/>
        <w:rPr>
          <w:rFonts w:ascii="Times New Roman" w:hAnsi="Times New Roman"/>
          <w:kern w:val="2"/>
          <w:sz w:val="24"/>
          <w:szCs w:val="24"/>
          <w:lang w:val="ru-RU"/>
        </w:rPr>
      </w:pPr>
    </w:p>
    <w:tbl>
      <w:tblPr>
        <w:tblW w:w="9083" w:type="dxa"/>
        <w:tblInd w:w="-318" w:type="dxa"/>
        <w:tblCellMar>
          <w:left w:w="0" w:type="dxa"/>
          <w:right w:w="0" w:type="dxa"/>
        </w:tblCellMar>
        <w:tblLook w:val="04A0" w:firstRow="1" w:lastRow="0" w:firstColumn="1" w:lastColumn="0" w:noHBand="0" w:noVBand="1"/>
      </w:tblPr>
      <w:tblGrid>
        <w:gridCol w:w="4267"/>
        <w:gridCol w:w="4816"/>
      </w:tblGrid>
      <w:tr w:rsidR="00181301" w:rsidRPr="000C07FF" w:rsidTr="007D464B">
        <w:trPr>
          <w:trHeight w:val="2398"/>
        </w:trPr>
        <w:tc>
          <w:tcPr>
            <w:tcW w:w="4267" w:type="dxa"/>
            <w:tcMar>
              <w:top w:w="0" w:type="dxa"/>
              <w:left w:w="108" w:type="dxa"/>
              <w:bottom w:w="0" w:type="dxa"/>
              <w:right w:w="108" w:type="dxa"/>
            </w:tcMar>
          </w:tcPr>
          <w:p w:rsidR="00181301" w:rsidRPr="005C5188" w:rsidRDefault="00181301" w:rsidP="00C237CF">
            <w:pPr>
              <w:widowControl/>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РАССМОТРЕНО:</w:t>
            </w:r>
          </w:p>
          <w:p w:rsidR="00690C4A" w:rsidRDefault="00181301" w:rsidP="00C237CF">
            <w:pPr>
              <w:widowControl/>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 xml:space="preserve">на педагогическом Совете </w:t>
            </w:r>
          </w:p>
          <w:p w:rsidR="00181301" w:rsidRPr="005C5188" w:rsidRDefault="00181301" w:rsidP="00C237CF">
            <w:pPr>
              <w:widowControl/>
              <w:spacing w:after="0" w:line="240" w:lineRule="auto"/>
              <w:jc w:val="both"/>
              <w:rPr>
                <w:rFonts w:ascii="Times New Roman" w:hAnsi="Times New Roman"/>
                <w:sz w:val="24"/>
                <w:szCs w:val="24"/>
                <w:lang w:val="ru-RU" w:eastAsia="ru-RU"/>
              </w:rPr>
            </w:pPr>
            <w:r w:rsidRPr="005C5188">
              <w:rPr>
                <w:rFonts w:ascii="Times New Roman" w:hAnsi="Times New Roman"/>
                <w:sz w:val="24"/>
                <w:szCs w:val="24"/>
                <w:lang w:val="ru-RU"/>
              </w:rPr>
              <w:t>протокол №__1_от 30.08.2023__г.</w:t>
            </w:r>
          </w:p>
        </w:tc>
        <w:tc>
          <w:tcPr>
            <w:tcW w:w="4816" w:type="dxa"/>
            <w:tcMar>
              <w:top w:w="0" w:type="dxa"/>
              <w:left w:w="108" w:type="dxa"/>
              <w:bottom w:w="0" w:type="dxa"/>
              <w:right w:w="108" w:type="dxa"/>
            </w:tcMar>
          </w:tcPr>
          <w:p w:rsidR="00181301" w:rsidRPr="005C5188" w:rsidRDefault="00181301" w:rsidP="0060332F">
            <w:pPr>
              <w:spacing w:after="0" w:line="240" w:lineRule="auto"/>
              <w:ind w:left="729"/>
              <w:jc w:val="both"/>
              <w:rPr>
                <w:rFonts w:ascii="Times New Roman" w:hAnsi="Times New Roman"/>
                <w:sz w:val="24"/>
                <w:szCs w:val="24"/>
                <w:lang w:val="ru-RU" w:eastAsia="ru-RU" w:bidi="ru-RU"/>
              </w:rPr>
            </w:pPr>
            <w:r w:rsidRPr="005C5188">
              <w:rPr>
                <w:rFonts w:ascii="Times New Roman" w:hAnsi="Times New Roman"/>
                <w:bCs/>
                <w:sz w:val="24"/>
                <w:szCs w:val="24"/>
                <w:lang w:val="ru-RU" w:eastAsia="ru-RU" w:bidi="ru-RU"/>
              </w:rPr>
              <w:t>УТВЕРЖДАЮ</w:t>
            </w:r>
          </w:p>
          <w:p w:rsidR="00690C4A" w:rsidRDefault="00181301" w:rsidP="0060332F">
            <w:pPr>
              <w:spacing w:after="0" w:line="240" w:lineRule="auto"/>
              <w:ind w:left="729"/>
              <w:jc w:val="both"/>
              <w:rPr>
                <w:rFonts w:ascii="Times New Roman" w:hAnsi="Times New Roman"/>
                <w:bCs/>
                <w:sz w:val="24"/>
                <w:szCs w:val="24"/>
                <w:lang w:val="ru-RU" w:eastAsia="ru-RU" w:bidi="ru-RU"/>
              </w:rPr>
            </w:pPr>
            <w:r w:rsidRPr="005C5188">
              <w:rPr>
                <w:rFonts w:ascii="Times New Roman" w:hAnsi="Times New Roman"/>
                <w:bCs/>
                <w:sz w:val="24"/>
                <w:szCs w:val="24"/>
                <w:lang w:val="ru-RU" w:eastAsia="ru-RU" w:bidi="ru-RU"/>
              </w:rPr>
              <w:t xml:space="preserve">Директор </w:t>
            </w:r>
          </w:p>
          <w:p w:rsidR="00181301" w:rsidRPr="008020E1" w:rsidRDefault="00181301" w:rsidP="0060332F">
            <w:pPr>
              <w:spacing w:after="0" w:line="240" w:lineRule="auto"/>
              <w:ind w:left="729"/>
              <w:jc w:val="both"/>
              <w:rPr>
                <w:rFonts w:ascii="Times New Roman" w:hAnsi="Times New Roman"/>
                <w:bCs/>
                <w:sz w:val="24"/>
                <w:szCs w:val="24"/>
                <w:lang w:val="ru-RU" w:eastAsia="ru-RU" w:bidi="ru-RU"/>
              </w:rPr>
            </w:pPr>
            <w:r w:rsidRPr="005C5188">
              <w:rPr>
                <w:rFonts w:ascii="Times New Roman" w:hAnsi="Times New Roman"/>
                <w:bCs/>
                <w:sz w:val="24"/>
                <w:szCs w:val="24"/>
                <w:lang w:val="ru-RU" w:eastAsia="ru-RU" w:bidi="ru-RU"/>
              </w:rPr>
              <w:t>_</w:t>
            </w:r>
            <w:r w:rsidR="00690C4A">
              <w:rPr>
                <w:rFonts w:ascii="Times New Roman" w:hAnsi="Times New Roman"/>
                <w:bCs/>
                <w:sz w:val="24"/>
                <w:szCs w:val="24"/>
                <w:lang w:val="ru-RU" w:eastAsia="ru-RU" w:bidi="ru-RU"/>
              </w:rPr>
              <w:t>________С.М.Хусаинова</w:t>
            </w:r>
            <w:r w:rsidRPr="005C5188">
              <w:rPr>
                <w:rFonts w:ascii="Times New Roman" w:hAnsi="Times New Roman"/>
                <w:bCs/>
                <w:sz w:val="24"/>
                <w:szCs w:val="24"/>
                <w:lang w:val="ru-RU" w:eastAsia="ru-RU" w:bidi="ru-RU"/>
              </w:rPr>
              <w:t xml:space="preserve"> </w:t>
            </w:r>
          </w:p>
          <w:p w:rsidR="00181301" w:rsidRPr="00690C4A" w:rsidRDefault="00181301" w:rsidP="0060332F">
            <w:pPr>
              <w:spacing w:after="0" w:line="240" w:lineRule="auto"/>
              <w:ind w:left="729"/>
              <w:jc w:val="both"/>
              <w:rPr>
                <w:rFonts w:ascii="Times New Roman" w:hAnsi="Times New Roman"/>
                <w:sz w:val="24"/>
                <w:szCs w:val="24"/>
                <w:lang w:val="ru-RU" w:eastAsia="ru-RU" w:bidi="ru-RU"/>
              </w:rPr>
            </w:pPr>
            <w:r w:rsidRPr="00690C4A">
              <w:rPr>
                <w:rFonts w:ascii="Times New Roman" w:hAnsi="Times New Roman"/>
                <w:bCs/>
                <w:sz w:val="24"/>
                <w:szCs w:val="24"/>
                <w:lang w:val="ru-RU" w:eastAsia="ru-RU" w:bidi="ru-RU"/>
              </w:rPr>
              <w:t xml:space="preserve">Приказ   от </w:t>
            </w:r>
            <w:r w:rsidR="00072B24">
              <w:rPr>
                <w:rFonts w:ascii="Times New Roman" w:hAnsi="Times New Roman"/>
                <w:bCs/>
                <w:sz w:val="24"/>
                <w:szCs w:val="24"/>
                <w:u w:val="single"/>
                <w:lang w:val="ru-RU" w:eastAsia="ru-RU" w:bidi="ru-RU"/>
              </w:rPr>
              <w:t>30.08.2023</w:t>
            </w:r>
            <w:r w:rsidRPr="00690C4A">
              <w:rPr>
                <w:rFonts w:ascii="Times New Roman" w:hAnsi="Times New Roman"/>
                <w:bCs/>
                <w:sz w:val="24"/>
                <w:szCs w:val="24"/>
                <w:u w:val="single"/>
                <w:lang w:val="ru-RU" w:eastAsia="ru-RU" w:bidi="ru-RU"/>
              </w:rPr>
              <w:t xml:space="preserve">  № </w:t>
            </w:r>
            <w:r w:rsidR="00690C4A">
              <w:rPr>
                <w:rFonts w:ascii="Times New Roman" w:hAnsi="Times New Roman"/>
                <w:bCs/>
                <w:sz w:val="24"/>
                <w:szCs w:val="24"/>
                <w:u w:val="single"/>
                <w:lang w:val="ru-RU" w:eastAsia="ru-RU" w:bidi="ru-RU"/>
              </w:rPr>
              <w:t>20</w:t>
            </w:r>
            <w:r w:rsidRPr="00690C4A">
              <w:rPr>
                <w:rFonts w:ascii="Times New Roman" w:hAnsi="Times New Roman"/>
                <w:bCs/>
                <w:sz w:val="24"/>
                <w:szCs w:val="24"/>
                <w:u w:val="single"/>
                <w:lang w:val="ru-RU" w:eastAsia="ru-RU" w:bidi="ru-RU"/>
              </w:rPr>
              <w:t>_</w:t>
            </w:r>
          </w:p>
        </w:tc>
      </w:tr>
    </w:tbl>
    <w:p w:rsidR="00395944" w:rsidRPr="005C5188" w:rsidRDefault="00395944" w:rsidP="00C237CF">
      <w:pPr>
        <w:spacing w:after="0" w:line="240" w:lineRule="auto"/>
        <w:jc w:val="both"/>
        <w:rPr>
          <w:rFonts w:ascii="Times New Roman" w:hAnsi="Times New Roman"/>
          <w:sz w:val="24"/>
          <w:szCs w:val="24"/>
          <w:lang w:val="ru-RU"/>
        </w:rPr>
      </w:pPr>
    </w:p>
    <w:p w:rsidR="00395944" w:rsidRPr="005C5188" w:rsidRDefault="00395944" w:rsidP="00C237CF">
      <w:pPr>
        <w:spacing w:after="0" w:line="240" w:lineRule="auto"/>
        <w:jc w:val="both"/>
        <w:rPr>
          <w:rFonts w:ascii="Times New Roman" w:hAnsi="Times New Roman"/>
          <w:sz w:val="24"/>
          <w:szCs w:val="24"/>
          <w:lang w:val="ru-RU"/>
        </w:rPr>
      </w:pPr>
    </w:p>
    <w:p w:rsidR="00395944" w:rsidRDefault="00395944" w:rsidP="00C237CF">
      <w:pPr>
        <w:spacing w:after="0" w:line="240" w:lineRule="auto"/>
        <w:jc w:val="both"/>
        <w:rPr>
          <w:rFonts w:ascii="Times New Roman" w:hAnsi="Times New Roman"/>
          <w:sz w:val="24"/>
          <w:szCs w:val="24"/>
          <w:lang w:val="ru-RU"/>
        </w:rPr>
      </w:pPr>
    </w:p>
    <w:p w:rsidR="00C237CF" w:rsidRDefault="00C237CF" w:rsidP="00C237CF">
      <w:pPr>
        <w:spacing w:after="0" w:line="240" w:lineRule="auto"/>
        <w:jc w:val="both"/>
        <w:rPr>
          <w:rFonts w:ascii="Times New Roman" w:hAnsi="Times New Roman"/>
          <w:sz w:val="24"/>
          <w:szCs w:val="24"/>
          <w:lang w:val="ru-RU"/>
        </w:rPr>
      </w:pPr>
    </w:p>
    <w:p w:rsidR="00C237CF" w:rsidRDefault="00C237CF" w:rsidP="00C237CF">
      <w:pPr>
        <w:spacing w:after="0" w:line="240" w:lineRule="auto"/>
        <w:jc w:val="both"/>
        <w:rPr>
          <w:rFonts w:ascii="Times New Roman" w:hAnsi="Times New Roman"/>
          <w:sz w:val="24"/>
          <w:szCs w:val="24"/>
          <w:lang w:val="ru-RU"/>
        </w:rPr>
      </w:pPr>
    </w:p>
    <w:p w:rsidR="00C237CF" w:rsidRPr="005C5188" w:rsidRDefault="00C237CF" w:rsidP="00C237CF">
      <w:pPr>
        <w:spacing w:after="0" w:line="240" w:lineRule="auto"/>
        <w:jc w:val="both"/>
        <w:rPr>
          <w:rFonts w:ascii="Times New Roman" w:hAnsi="Times New Roman"/>
          <w:sz w:val="24"/>
          <w:szCs w:val="24"/>
          <w:lang w:val="ru-RU"/>
        </w:rPr>
      </w:pPr>
    </w:p>
    <w:p w:rsidR="00395944" w:rsidRPr="005C5188" w:rsidRDefault="00395944" w:rsidP="00C237CF">
      <w:pPr>
        <w:spacing w:after="0" w:line="240" w:lineRule="auto"/>
        <w:jc w:val="both"/>
        <w:rPr>
          <w:rFonts w:ascii="Times New Roman" w:hAnsi="Times New Roman"/>
          <w:sz w:val="24"/>
          <w:szCs w:val="24"/>
          <w:lang w:val="ru-RU"/>
        </w:rPr>
      </w:pPr>
    </w:p>
    <w:p w:rsidR="00395944" w:rsidRPr="005C5188" w:rsidRDefault="00395944" w:rsidP="00C237CF">
      <w:pPr>
        <w:spacing w:after="0" w:line="240" w:lineRule="auto"/>
        <w:jc w:val="both"/>
        <w:rPr>
          <w:rFonts w:ascii="Times New Roman" w:hAnsi="Times New Roman"/>
          <w:sz w:val="24"/>
          <w:szCs w:val="24"/>
          <w:lang w:val="ru-RU"/>
        </w:rPr>
      </w:pPr>
    </w:p>
    <w:p w:rsidR="00395944" w:rsidRPr="005C5188" w:rsidRDefault="00395944" w:rsidP="00C237CF">
      <w:pPr>
        <w:spacing w:after="0" w:line="240" w:lineRule="auto"/>
        <w:jc w:val="both"/>
        <w:rPr>
          <w:rFonts w:ascii="Times New Roman" w:hAnsi="Times New Roman"/>
          <w:sz w:val="24"/>
          <w:szCs w:val="24"/>
          <w:lang w:val="ru-RU"/>
        </w:rPr>
      </w:pPr>
    </w:p>
    <w:p w:rsidR="00395944" w:rsidRPr="00C237CF" w:rsidRDefault="00395944" w:rsidP="00C237CF">
      <w:pPr>
        <w:spacing w:after="0" w:line="240" w:lineRule="auto"/>
        <w:jc w:val="center"/>
        <w:rPr>
          <w:rFonts w:ascii="Times New Roman" w:hAnsi="Times New Roman"/>
          <w:sz w:val="28"/>
          <w:szCs w:val="24"/>
          <w:lang w:val="ru-RU"/>
        </w:rPr>
      </w:pPr>
    </w:p>
    <w:p w:rsidR="00395944" w:rsidRPr="00C237CF" w:rsidRDefault="00395944" w:rsidP="00C237CF">
      <w:pPr>
        <w:spacing w:after="0" w:line="240" w:lineRule="auto"/>
        <w:jc w:val="center"/>
        <w:rPr>
          <w:rFonts w:ascii="Times New Roman" w:hAnsi="Times New Roman"/>
          <w:b/>
          <w:sz w:val="28"/>
          <w:szCs w:val="24"/>
          <w:lang w:val="ru-RU"/>
        </w:rPr>
      </w:pPr>
      <w:r w:rsidRPr="00C237CF">
        <w:rPr>
          <w:rFonts w:ascii="Times New Roman" w:hAnsi="Times New Roman"/>
          <w:b/>
          <w:sz w:val="28"/>
          <w:szCs w:val="24"/>
          <w:lang w:val="ru-RU"/>
        </w:rPr>
        <w:t>ОСНОВНАЯ ОБРАЗОВАТЕЛЬНАЯ ПРОГРАММА</w:t>
      </w:r>
    </w:p>
    <w:p w:rsidR="00395944" w:rsidRPr="00C237CF" w:rsidRDefault="003B6D15" w:rsidP="00C237CF">
      <w:pPr>
        <w:spacing w:after="0" w:line="240" w:lineRule="auto"/>
        <w:jc w:val="center"/>
        <w:rPr>
          <w:rFonts w:ascii="Times New Roman" w:hAnsi="Times New Roman"/>
          <w:sz w:val="28"/>
          <w:szCs w:val="24"/>
          <w:lang w:val="ru-RU"/>
        </w:rPr>
      </w:pPr>
      <w:r w:rsidRPr="00C237CF">
        <w:rPr>
          <w:rFonts w:ascii="Times New Roman" w:hAnsi="Times New Roman"/>
          <w:b/>
          <w:sz w:val="28"/>
          <w:szCs w:val="24"/>
          <w:lang w:val="ru-RU"/>
        </w:rPr>
        <w:t xml:space="preserve">СРЕДНЕГО </w:t>
      </w:r>
      <w:r w:rsidR="00395944" w:rsidRPr="00C237CF">
        <w:rPr>
          <w:rFonts w:ascii="Times New Roman" w:hAnsi="Times New Roman"/>
          <w:b/>
          <w:sz w:val="28"/>
          <w:szCs w:val="24"/>
          <w:lang w:val="ru-RU"/>
        </w:rPr>
        <w:t xml:space="preserve"> ОБЩЕГО ОБРАЗОВАНИЯ</w:t>
      </w:r>
    </w:p>
    <w:p w:rsidR="00395944" w:rsidRPr="005C5188" w:rsidRDefault="00395944" w:rsidP="00C237CF">
      <w:pPr>
        <w:spacing w:after="0" w:line="240" w:lineRule="auto"/>
        <w:jc w:val="both"/>
        <w:rPr>
          <w:rFonts w:ascii="Times New Roman" w:hAnsi="Times New Roman"/>
          <w:sz w:val="24"/>
          <w:szCs w:val="24"/>
          <w:lang w:val="ru-RU"/>
        </w:rPr>
      </w:pPr>
    </w:p>
    <w:p w:rsidR="00395944" w:rsidRPr="005C5188" w:rsidRDefault="00395944" w:rsidP="00C237CF">
      <w:pPr>
        <w:spacing w:after="0" w:line="240" w:lineRule="auto"/>
        <w:jc w:val="both"/>
        <w:rPr>
          <w:rFonts w:ascii="Times New Roman" w:hAnsi="Times New Roman"/>
          <w:sz w:val="24"/>
          <w:szCs w:val="24"/>
          <w:lang w:val="ru-RU"/>
        </w:rPr>
      </w:pPr>
    </w:p>
    <w:p w:rsidR="00395944" w:rsidRPr="005C5188" w:rsidRDefault="00395944" w:rsidP="00C237CF">
      <w:pPr>
        <w:spacing w:after="0" w:line="240" w:lineRule="auto"/>
        <w:jc w:val="both"/>
        <w:rPr>
          <w:rFonts w:ascii="Times New Roman" w:hAnsi="Times New Roman"/>
          <w:sz w:val="24"/>
          <w:szCs w:val="24"/>
          <w:lang w:val="ru-RU"/>
        </w:rPr>
      </w:pPr>
    </w:p>
    <w:p w:rsidR="00395944" w:rsidRPr="005C5188" w:rsidRDefault="00395944" w:rsidP="00C237CF">
      <w:pPr>
        <w:spacing w:after="0" w:line="240" w:lineRule="auto"/>
        <w:jc w:val="both"/>
        <w:rPr>
          <w:rFonts w:ascii="Times New Roman" w:hAnsi="Times New Roman"/>
          <w:sz w:val="24"/>
          <w:szCs w:val="24"/>
          <w:lang w:val="ru-RU"/>
        </w:rPr>
      </w:pPr>
    </w:p>
    <w:p w:rsidR="00395944" w:rsidRPr="005C5188" w:rsidRDefault="00395944" w:rsidP="00C237CF">
      <w:pPr>
        <w:spacing w:after="0" w:line="240" w:lineRule="auto"/>
        <w:jc w:val="both"/>
        <w:rPr>
          <w:rFonts w:ascii="Times New Roman" w:hAnsi="Times New Roman"/>
          <w:sz w:val="24"/>
          <w:szCs w:val="24"/>
          <w:lang w:val="ru-RU"/>
        </w:rPr>
      </w:pPr>
    </w:p>
    <w:p w:rsidR="00181301" w:rsidRPr="005C5188" w:rsidRDefault="00181301" w:rsidP="00C237CF">
      <w:pPr>
        <w:spacing w:after="0" w:line="240" w:lineRule="auto"/>
        <w:jc w:val="both"/>
        <w:rPr>
          <w:rFonts w:ascii="Times New Roman" w:hAnsi="Times New Roman"/>
          <w:sz w:val="24"/>
          <w:szCs w:val="24"/>
          <w:lang w:val="ru-RU"/>
        </w:rPr>
      </w:pPr>
    </w:p>
    <w:p w:rsidR="00181301" w:rsidRPr="005C5188" w:rsidRDefault="00181301" w:rsidP="00C237CF">
      <w:pPr>
        <w:spacing w:after="0" w:line="240" w:lineRule="auto"/>
        <w:jc w:val="both"/>
        <w:rPr>
          <w:rFonts w:ascii="Times New Roman" w:hAnsi="Times New Roman"/>
          <w:sz w:val="24"/>
          <w:szCs w:val="24"/>
          <w:lang w:val="ru-RU"/>
        </w:rPr>
      </w:pPr>
    </w:p>
    <w:p w:rsidR="00181301" w:rsidRDefault="00181301" w:rsidP="00C237CF">
      <w:pPr>
        <w:spacing w:after="0" w:line="240" w:lineRule="auto"/>
        <w:jc w:val="both"/>
        <w:rPr>
          <w:rFonts w:ascii="Times New Roman" w:hAnsi="Times New Roman"/>
          <w:sz w:val="24"/>
          <w:szCs w:val="24"/>
          <w:lang w:val="ru-RU"/>
        </w:rPr>
      </w:pPr>
    </w:p>
    <w:p w:rsidR="0060332F" w:rsidRDefault="0060332F" w:rsidP="00C237CF">
      <w:pPr>
        <w:spacing w:after="0" w:line="240" w:lineRule="auto"/>
        <w:jc w:val="both"/>
        <w:rPr>
          <w:rFonts w:ascii="Times New Roman" w:hAnsi="Times New Roman"/>
          <w:sz w:val="24"/>
          <w:szCs w:val="24"/>
          <w:lang w:val="ru-RU"/>
        </w:rPr>
      </w:pPr>
    </w:p>
    <w:p w:rsidR="0060332F" w:rsidRDefault="0060332F" w:rsidP="00C237CF">
      <w:pPr>
        <w:spacing w:after="0" w:line="240" w:lineRule="auto"/>
        <w:jc w:val="both"/>
        <w:rPr>
          <w:rFonts w:ascii="Times New Roman" w:hAnsi="Times New Roman"/>
          <w:sz w:val="24"/>
          <w:szCs w:val="24"/>
          <w:lang w:val="ru-RU"/>
        </w:rPr>
      </w:pPr>
    </w:p>
    <w:p w:rsidR="0060332F" w:rsidRDefault="0060332F" w:rsidP="00C237CF">
      <w:pPr>
        <w:spacing w:after="0" w:line="240" w:lineRule="auto"/>
        <w:jc w:val="both"/>
        <w:rPr>
          <w:rFonts w:ascii="Times New Roman" w:hAnsi="Times New Roman"/>
          <w:sz w:val="24"/>
          <w:szCs w:val="24"/>
          <w:lang w:val="ru-RU"/>
        </w:rPr>
      </w:pPr>
    </w:p>
    <w:p w:rsidR="0060332F" w:rsidRDefault="0060332F" w:rsidP="00C237CF">
      <w:pPr>
        <w:spacing w:after="0" w:line="240" w:lineRule="auto"/>
        <w:jc w:val="both"/>
        <w:rPr>
          <w:rFonts w:ascii="Times New Roman" w:hAnsi="Times New Roman"/>
          <w:sz w:val="24"/>
          <w:szCs w:val="24"/>
          <w:lang w:val="ru-RU"/>
        </w:rPr>
      </w:pPr>
    </w:p>
    <w:p w:rsidR="0060332F" w:rsidRDefault="0060332F" w:rsidP="00C237CF">
      <w:pPr>
        <w:spacing w:after="0" w:line="240" w:lineRule="auto"/>
        <w:jc w:val="both"/>
        <w:rPr>
          <w:rFonts w:ascii="Times New Roman" w:hAnsi="Times New Roman"/>
          <w:sz w:val="24"/>
          <w:szCs w:val="24"/>
          <w:lang w:val="ru-RU"/>
        </w:rPr>
      </w:pPr>
    </w:p>
    <w:p w:rsidR="0060332F" w:rsidRDefault="0060332F" w:rsidP="00C237CF">
      <w:pPr>
        <w:spacing w:after="0" w:line="240" w:lineRule="auto"/>
        <w:jc w:val="both"/>
        <w:rPr>
          <w:rFonts w:ascii="Times New Roman" w:hAnsi="Times New Roman"/>
          <w:sz w:val="24"/>
          <w:szCs w:val="24"/>
          <w:lang w:val="ru-RU"/>
        </w:rPr>
      </w:pPr>
    </w:p>
    <w:p w:rsidR="0060332F" w:rsidRDefault="0060332F" w:rsidP="00C237CF">
      <w:pPr>
        <w:spacing w:after="0" w:line="240" w:lineRule="auto"/>
        <w:jc w:val="both"/>
        <w:rPr>
          <w:rFonts w:ascii="Times New Roman" w:hAnsi="Times New Roman"/>
          <w:sz w:val="24"/>
          <w:szCs w:val="24"/>
          <w:lang w:val="ru-RU"/>
        </w:rPr>
      </w:pPr>
    </w:p>
    <w:p w:rsidR="0060332F" w:rsidRDefault="0060332F" w:rsidP="00C237CF">
      <w:pPr>
        <w:spacing w:after="0" w:line="240" w:lineRule="auto"/>
        <w:jc w:val="both"/>
        <w:rPr>
          <w:rFonts w:ascii="Times New Roman" w:hAnsi="Times New Roman"/>
          <w:sz w:val="24"/>
          <w:szCs w:val="24"/>
          <w:lang w:val="ru-RU"/>
        </w:rPr>
      </w:pPr>
    </w:p>
    <w:p w:rsidR="0060332F" w:rsidRDefault="0060332F" w:rsidP="00C237CF">
      <w:pPr>
        <w:spacing w:after="0" w:line="240" w:lineRule="auto"/>
        <w:jc w:val="both"/>
        <w:rPr>
          <w:rFonts w:ascii="Times New Roman" w:hAnsi="Times New Roman"/>
          <w:sz w:val="24"/>
          <w:szCs w:val="24"/>
          <w:lang w:val="ru-RU"/>
        </w:rPr>
      </w:pPr>
    </w:p>
    <w:p w:rsidR="0060332F" w:rsidRDefault="0060332F" w:rsidP="00C237CF">
      <w:pPr>
        <w:spacing w:after="0" w:line="240" w:lineRule="auto"/>
        <w:jc w:val="both"/>
        <w:rPr>
          <w:rFonts w:ascii="Times New Roman" w:hAnsi="Times New Roman"/>
          <w:sz w:val="24"/>
          <w:szCs w:val="24"/>
          <w:lang w:val="ru-RU"/>
        </w:rPr>
      </w:pPr>
    </w:p>
    <w:p w:rsidR="0060332F" w:rsidRDefault="0060332F" w:rsidP="00C237CF">
      <w:pPr>
        <w:spacing w:after="0" w:line="240" w:lineRule="auto"/>
        <w:jc w:val="both"/>
        <w:rPr>
          <w:rFonts w:ascii="Times New Roman" w:hAnsi="Times New Roman"/>
          <w:sz w:val="24"/>
          <w:szCs w:val="24"/>
          <w:lang w:val="ru-RU"/>
        </w:rPr>
      </w:pPr>
    </w:p>
    <w:p w:rsidR="0060332F" w:rsidRDefault="0060332F" w:rsidP="00C237CF">
      <w:pPr>
        <w:spacing w:after="0" w:line="240" w:lineRule="auto"/>
        <w:jc w:val="both"/>
        <w:rPr>
          <w:rFonts w:ascii="Times New Roman" w:hAnsi="Times New Roman"/>
          <w:sz w:val="24"/>
          <w:szCs w:val="24"/>
          <w:lang w:val="ru-RU"/>
        </w:rPr>
      </w:pPr>
    </w:p>
    <w:p w:rsidR="0060332F" w:rsidRPr="005C5188" w:rsidRDefault="0060332F" w:rsidP="00C237CF">
      <w:pPr>
        <w:spacing w:after="0" w:line="240" w:lineRule="auto"/>
        <w:jc w:val="both"/>
        <w:rPr>
          <w:rFonts w:ascii="Times New Roman" w:hAnsi="Times New Roman"/>
          <w:sz w:val="24"/>
          <w:szCs w:val="24"/>
          <w:lang w:val="ru-RU"/>
        </w:rPr>
      </w:pPr>
    </w:p>
    <w:p w:rsidR="00181301" w:rsidRPr="005C5188" w:rsidRDefault="00181301" w:rsidP="00C237CF">
      <w:pPr>
        <w:spacing w:after="0" w:line="240" w:lineRule="auto"/>
        <w:jc w:val="both"/>
        <w:rPr>
          <w:rFonts w:ascii="Times New Roman" w:hAnsi="Times New Roman"/>
          <w:sz w:val="24"/>
          <w:szCs w:val="24"/>
          <w:lang w:val="ru-RU"/>
        </w:rPr>
      </w:pPr>
    </w:p>
    <w:p w:rsidR="00395944" w:rsidRPr="00690C4A" w:rsidRDefault="00690C4A" w:rsidP="0060332F">
      <w:pPr>
        <w:spacing w:after="0" w:line="240" w:lineRule="auto"/>
        <w:jc w:val="center"/>
        <w:rPr>
          <w:rFonts w:ascii="Times New Roman" w:hAnsi="Times New Roman"/>
          <w:b/>
          <w:sz w:val="24"/>
          <w:szCs w:val="24"/>
          <w:lang w:val="ru-RU"/>
        </w:rPr>
      </w:pPr>
      <w:r>
        <w:rPr>
          <w:rFonts w:ascii="Times New Roman" w:hAnsi="Times New Roman"/>
          <w:b/>
          <w:sz w:val="24"/>
          <w:szCs w:val="24"/>
          <w:lang w:val="ru-RU"/>
        </w:rPr>
        <w:t>С. Верхние Чебеньки</w:t>
      </w:r>
    </w:p>
    <w:p w:rsidR="00395944" w:rsidRPr="00690C4A" w:rsidRDefault="00395944" w:rsidP="00C237CF">
      <w:pPr>
        <w:spacing w:after="0" w:line="240" w:lineRule="auto"/>
        <w:jc w:val="both"/>
        <w:rPr>
          <w:rFonts w:ascii="Times New Roman" w:hAnsi="Times New Roman"/>
          <w:sz w:val="24"/>
          <w:szCs w:val="24"/>
          <w:lang w:val="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083"/>
        <w:gridCol w:w="847"/>
      </w:tblGrid>
      <w:tr w:rsidR="00395944" w:rsidRPr="00690C4A" w:rsidTr="00AD4AFF">
        <w:tc>
          <w:tcPr>
            <w:tcW w:w="959" w:type="dxa"/>
          </w:tcPr>
          <w:p w:rsidR="00395944" w:rsidRPr="00690C4A" w:rsidRDefault="00395944" w:rsidP="00C237CF">
            <w:pPr>
              <w:spacing w:after="0" w:line="240" w:lineRule="auto"/>
              <w:ind w:right="-9"/>
              <w:jc w:val="both"/>
              <w:rPr>
                <w:rFonts w:ascii="Times New Roman" w:hAnsi="Times New Roman"/>
                <w:b/>
                <w:sz w:val="24"/>
                <w:szCs w:val="24"/>
                <w:lang w:val="ru-RU"/>
              </w:rPr>
            </w:pPr>
            <w:r w:rsidRPr="00690C4A">
              <w:rPr>
                <w:rFonts w:ascii="Times New Roman" w:hAnsi="Times New Roman"/>
                <w:b/>
                <w:sz w:val="24"/>
                <w:szCs w:val="24"/>
                <w:lang w:val="ru-RU"/>
              </w:rPr>
              <w:lastRenderedPageBreak/>
              <w:t>№</w:t>
            </w:r>
          </w:p>
          <w:p w:rsidR="00395944" w:rsidRPr="00690C4A" w:rsidRDefault="00395944" w:rsidP="00C237CF">
            <w:pPr>
              <w:spacing w:after="0" w:line="240" w:lineRule="auto"/>
              <w:ind w:right="-9"/>
              <w:jc w:val="both"/>
              <w:rPr>
                <w:rFonts w:ascii="Times New Roman" w:hAnsi="Times New Roman"/>
                <w:b/>
                <w:sz w:val="24"/>
                <w:szCs w:val="24"/>
                <w:lang w:val="ru-RU"/>
              </w:rPr>
            </w:pPr>
            <w:r w:rsidRPr="00690C4A">
              <w:rPr>
                <w:rFonts w:ascii="Times New Roman" w:hAnsi="Times New Roman"/>
                <w:b/>
                <w:sz w:val="24"/>
                <w:szCs w:val="24"/>
                <w:lang w:val="ru-RU"/>
              </w:rPr>
              <w:t>п/п</w:t>
            </w:r>
          </w:p>
        </w:tc>
        <w:tc>
          <w:tcPr>
            <w:tcW w:w="8083" w:type="dxa"/>
          </w:tcPr>
          <w:p w:rsidR="00395944" w:rsidRPr="00690C4A" w:rsidRDefault="00395944" w:rsidP="00C237CF">
            <w:pPr>
              <w:spacing w:after="0" w:line="240" w:lineRule="auto"/>
              <w:jc w:val="both"/>
              <w:rPr>
                <w:rFonts w:ascii="Times New Roman" w:hAnsi="Times New Roman"/>
                <w:b/>
                <w:sz w:val="24"/>
                <w:szCs w:val="24"/>
                <w:lang w:val="ru-RU"/>
              </w:rPr>
            </w:pPr>
            <w:r w:rsidRPr="00690C4A">
              <w:rPr>
                <w:rFonts w:ascii="Times New Roman" w:hAnsi="Times New Roman"/>
                <w:b/>
                <w:sz w:val="24"/>
                <w:szCs w:val="24"/>
                <w:lang w:val="ru-RU"/>
              </w:rPr>
              <w:t>СОДЕРЖАНИЕ</w:t>
            </w:r>
          </w:p>
        </w:tc>
        <w:tc>
          <w:tcPr>
            <w:tcW w:w="847" w:type="dxa"/>
          </w:tcPr>
          <w:p w:rsidR="00395944" w:rsidRPr="00690C4A" w:rsidRDefault="00395944" w:rsidP="00C237CF">
            <w:pPr>
              <w:spacing w:after="0" w:line="240" w:lineRule="auto"/>
              <w:ind w:right="-100"/>
              <w:jc w:val="both"/>
              <w:rPr>
                <w:rFonts w:ascii="Times New Roman" w:hAnsi="Times New Roman"/>
                <w:b/>
                <w:sz w:val="24"/>
                <w:szCs w:val="24"/>
                <w:lang w:val="ru-RU"/>
              </w:rPr>
            </w:pPr>
            <w:r w:rsidRPr="00690C4A">
              <w:rPr>
                <w:rFonts w:ascii="Times New Roman" w:hAnsi="Times New Roman"/>
                <w:b/>
                <w:sz w:val="24"/>
                <w:szCs w:val="24"/>
                <w:lang w:val="ru-RU"/>
              </w:rPr>
              <w:t>Стр.</w:t>
            </w:r>
          </w:p>
        </w:tc>
      </w:tr>
      <w:tr w:rsidR="00395944" w:rsidRPr="005C5188" w:rsidTr="00AD4AFF">
        <w:tc>
          <w:tcPr>
            <w:tcW w:w="959" w:type="dxa"/>
          </w:tcPr>
          <w:p w:rsidR="00395944" w:rsidRPr="00690C4A" w:rsidRDefault="00395944" w:rsidP="00C237CF">
            <w:pPr>
              <w:spacing w:after="0" w:line="240" w:lineRule="auto"/>
              <w:ind w:right="-9"/>
              <w:jc w:val="both"/>
              <w:rPr>
                <w:rFonts w:ascii="Times New Roman" w:hAnsi="Times New Roman"/>
                <w:b/>
                <w:sz w:val="24"/>
                <w:szCs w:val="24"/>
                <w:lang w:val="ru-RU"/>
              </w:rPr>
            </w:pPr>
            <w:r w:rsidRPr="00690C4A">
              <w:rPr>
                <w:rFonts w:ascii="Times New Roman" w:hAnsi="Times New Roman"/>
                <w:b/>
                <w:sz w:val="24"/>
                <w:szCs w:val="24"/>
                <w:lang w:val="ru-RU"/>
              </w:rPr>
              <w:t>1</w:t>
            </w:r>
          </w:p>
        </w:tc>
        <w:tc>
          <w:tcPr>
            <w:tcW w:w="8083" w:type="dxa"/>
          </w:tcPr>
          <w:p w:rsidR="00395944" w:rsidRPr="00251A61" w:rsidRDefault="00395944" w:rsidP="00C237CF">
            <w:pPr>
              <w:pStyle w:val="a6"/>
              <w:spacing w:after="0" w:line="240" w:lineRule="auto"/>
              <w:ind w:left="0"/>
              <w:jc w:val="both"/>
              <w:rPr>
                <w:rFonts w:ascii="Times New Roman" w:hAnsi="Times New Roman"/>
                <w:b/>
                <w:sz w:val="24"/>
                <w:szCs w:val="24"/>
                <w:lang w:val="ru-RU"/>
              </w:rPr>
            </w:pPr>
            <w:r w:rsidRPr="00690C4A">
              <w:rPr>
                <w:rFonts w:ascii="Times New Roman" w:hAnsi="Times New Roman"/>
                <w:b/>
                <w:sz w:val="24"/>
                <w:szCs w:val="24"/>
                <w:lang w:val="ru-RU"/>
              </w:rPr>
              <w:t>ЦЕЛ</w:t>
            </w:r>
            <w:r w:rsidRPr="005C5188">
              <w:rPr>
                <w:rFonts w:ascii="Times New Roman" w:hAnsi="Times New Roman"/>
                <w:b/>
                <w:sz w:val="24"/>
                <w:szCs w:val="24"/>
              </w:rPr>
              <w:t>ЕВОЙ РАЗДЕЛ</w:t>
            </w:r>
            <w:r w:rsidRPr="005C5188">
              <w:rPr>
                <w:rFonts w:ascii="Times New Roman" w:hAnsi="Times New Roman"/>
                <w:sz w:val="24"/>
                <w:szCs w:val="24"/>
              </w:rPr>
              <w:t xml:space="preserve"> </w:t>
            </w:r>
          </w:p>
        </w:tc>
        <w:tc>
          <w:tcPr>
            <w:tcW w:w="847" w:type="dxa"/>
          </w:tcPr>
          <w:p w:rsidR="00395944" w:rsidRPr="005C5188" w:rsidRDefault="00251A61"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4</w:t>
            </w:r>
          </w:p>
        </w:tc>
      </w:tr>
      <w:tr w:rsidR="00395944" w:rsidRPr="005C5188" w:rsidTr="00AD4AFF">
        <w:tc>
          <w:tcPr>
            <w:tcW w:w="959" w:type="dxa"/>
          </w:tcPr>
          <w:p w:rsidR="00395944" w:rsidRPr="005C5188" w:rsidRDefault="00395944" w:rsidP="00C237CF">
            <w:pPr>
              <w:spacing w:after="0" w:line="240" w:lineRule="auto"/>
              <w:ind w:right="-9"/>
              <w:jc w:val="both"/>
              <w:rPr>
                <w:rFonts w:ascii="Times New Roman" w:hAnsi="Times New Roman"/>
                <w:b/>
                <w:sz w:val="24"/>
                <w:szCs w:val="24"/>
              </w:rPr>
            </w:pPr>
            <w:r w:rsidRPr="005C5188">
              <w:rPr>
                <w:rFonts w:ascii="Times New Roman" w:hAnsi="Times New Roman"/>
                <w:b/>
                <w:sz w:val="24"/>
                <w:szCs w:val="24"/>
              </w:rPr>
              <w:t>1.1</w:t>
            </w:r>
          </w:p>
        </w:tc>
        <w:tc>
          <w:tcPr>
            <w:tcW w:w="8083" w:type="dxa"/>
          </w:tcPr>
          <w:p w:rsidR="00395944" w:rsidRPr="005C5188" w:rsidRDefault="00395944" w:rsidP="00C237CF">
            <w:pPr>
              <w:spacing w:after="0" w:line="240" w:lineRule="auto"/>
              <w:jc w:val="both"/>
              <w:rPr>
                <w:rFonts w:ascii="Times New Roman" w:hAnsi="Times New Roman"/>
                <w:b/>
                <w:sz w:val="24"/>
                <w:szCs w:val="24"/>
              </w:rPr>
            </w:pPr>
            <w:r w:rsidRPr="005C5188">
              <w:rPr>
                <w:rFonts w:ascii="Times New Roman" w:hAnsi="Times New Roman"/>
                <w:b/>
                <w:sz w:val="24"/>
                <w:szCs w:val="24"/>
              </w:rPr>
              <w:t>Пояснительная записка</w:t>
            </w:r>
          </w:p>
        </w:tc>
        <w:tc>
          <w:tcPr>
            <w:tcW w:w="847" w:type="dxa"/>
          </w:tcPr>
          <w:p w:rsidR="00395944" w:rsidRPr="005C5188" w:rsidRDefault="00251A61"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4</w:t>
            </w:r>
          </w:p>
        </w:tc>
      </w:tr>
      <w:tr w:rsidR="00395944" w:rsidRPr="005C5188" w:rsidTr="00AD4AFF">
        <w:tc>
          <w:tcPr>
            <w:tcW w:w="959" w:type="dxa"/>
          </w:tcPr>
          <w:p w:rsidR="00395944" w:rsidRPr="005C5188" w:rsidRDefault="00395944" w:rsidP="00C237CF">
            <w:pPr>
              <w:spacing w:after="0" w:line="240" w:lineRule="auto"/>
              <w:ind w:right="-9"/>
              <w:jc w:val="both"/>
              <w:rPr>
                <w:rFonts w:ascii="Times New Roman" w:hAnsi="Times New Roman"/>
                <w:sz w:val="24"/>
                <w:szCs w:val="24"/>
              </w:rPr>
            </w:pPr>
            <w:r w:rsidRPr="005C5188">
              <w:rPr>
                <w:rFonts w:ascii="Times New Roman" w:hAnsi="Times New Roman"/>
                <w:sz w:val="24"/>
                <w:szCs w:val="24"/>
              </w:rPr>
              <w:t>1.1.1</w:t>
            </w:r>
          </w:p>
        </w:tc>
        <w:tc>
          <w:tcPr>
            <w:tcW w:w="8083" w:type="dxa"/>
          </w:tcPr>
          <w:p w:rsidR="00395944" w:rsidRPr="005C5188" w:rsidRDefault="00395944" w:rsidP="00C237CF">
            <w:pPr>
              <w:spacing w:after="0" w:line="240" w:lineRule="auto"/>
              <w:jc w:val="both"/>
              <w:rPr>
                <w:rFonts w:ascii="Times New Roman" w:hAnsi="Times New Roman"/>
                <w:sz w:val="24"/>
                <w:szCs w:val="24"/>
              </w:rPr>
            </w:pPr>
            <w:r w:rsidRPr="005C5188">
              <w:rPr>
                <w:rFonts w:ascii="Times New Roman" w:hAnsi="Times New Roman"/>
                <w:sz w:val="24"/>
                <w:szCs w:val="24"/>
              </w:rPr>
              <w:t xml:space="preserve">Цели реализации программы </w:t>
            </w:r>
            <w:r w:rsidRPr="005C5188">
              <w:rPr>
                <w:rFonts w:ascii="Times New Roman" w:hAnsi="Times New Roman"/>
                <w:sz w:val="24"/>
                <w:szCs w:val="24"/>
                <w:lang w:val="ru-RU"/>
              </w:rPr>
              <w:t>С</w:t>
            </w:r>
            <w:r w:rsidRPr="005C5188">
              <w:rPr>
                <w:rFonts w:ascii="Times New Roman" w:hAnsi="Times New Roman"/>
                <w:sz w:val="24"/>
                <w:szCs w:val="24"/>
              </w:rPr>
              <w:t>ОО</w:t>
            </w:r>
          </w:p>
        </w:tc>
        <w:tc>
          <w:tcPr>
            <w:tcW w:w="847" w:type="dxa"/>
          </w:tcPr>
          <w:p w:rsidR="00395944" w:rsidRPr="005C5188" w:rsidRDefault="00251A61"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5</w:t>
            </w:r>
          </w:p>
        </w:tc>
      </w:tr>
      <w:tr w:rsidR="00395944" w:rsidRPr="005C5188" w:rsidTr="00AD4AFF">
        <w:tc>
          <w:tcPr>
            <w:tcW w:w="959" w:type="dxa"/>
          </w:tcPr>
          <w:p w:rsidR="00395944" w:rsidRPr="005C5188" w:rsidRDefault="00395944" w:rsidP="00C237CF">
            <w:pPr>
              <w:spacing w:after="0" w:line="240" w:lineRule="auto"/>
              <w:ind w:right="-9"/>
              <w:jc w:val="both"/>
              <w:rPr>
                <w:rFonts w:ascii="Times New Roman" w:hAnsi="Times New Roman"/>
                <w:sz w:val="24"/>
                <w:szCs w:val="24"/>
              </w:rPr>
            </w:pPr>
            <w:r w:rsidRPr="005C5188">
              <w:rPr>
                <w:rFonts w:ascii="Times New Roman" w:hAnsi="Times New Roman"/>
                <w:sz w:val="24"/>
                <w:szCs w:val="24"/>
              </w:rPr>
              <w:t>1.1.2</w:t>
            </w:r>
          </w:p>
        </w:tc>
        <w:tc>
          <w:tcPr>
            <w:tcW w:w="8083" w:type="dxa"/>
          </w:tcPr>
          <w:p w:rsidR="00395944" w:rsidRPr="005C5188" w:rsidRDefault="00395944"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Принципы формирования и механизмы реализации программы СОО</w:t>
            </w:r>
          </w:p>
        </w:tc>
        <w:tc>
          <w:tcPr>
            <w:tcW w:w="847" w:type="dxa"/>
          </w:tcPr>
          <w:p w:rsidR="00395944" w:rsidRPr="005C5188" w:rsidRDefault="00251A61"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6</w:t>
            </w:r>
          </w:p>
        </w:tc>
      </w:tr>
      <w:tr w:rsidR="00395944" w:rsidRPr="005C5188" w:rsidTr="00AD4AFF">
        <w:tc>
          <w:tcPr>
            <w:tcW w:w="959" w:type="dxa"/>
          </w:tcPr>
          <w:p w:rsidR="00395944" w:rsidRPr="005C5188" w:rsidRDefault="00395944" w:rsidP="00C237CF">
            <w:pPr>
              <w:spacing w:after="0" w:line="240" w:lineRule="auto"/>
              <w:ind w:right="-9"/>
              <w:jc w:val="both"/>
              <w:rPr>
                <w:rFonts w:ascii="Times New Roman" w:hAnsi="Times New Roman"/>
                <w:sz w:val="24"/>
                <w:szCs w:val="24"/>
              </w:rPr>
            </w:pPr>
            <w:r w:rsidRPr="005C5188">
              <w:rPr>
                <w:rFonts w:ascii="Times New Roman" w:hAnsi="Times New Roman"/>
                <w:sz w:val="24"/>
                <w:szCs w:val="24"/>
              </w:rPr>
              <w:t>1.1.3</w:t>
            </w:r>
          </w:p>
        </w:tc>
        <w:tc>
          <w:tcPr>
            <w:tcW w:w="8083" w:type="dxa"/>
          </w:tcPr>
          <w:p w:rsidR="00395944" w:rsidRPr="005C5188" w:rsidRDefault="00395944" w:rsidP="00C237CF">
            <w:pPr>
              <w:spacing w:after="0" w:line="240" w:lineRule="auto"/>
              <w:jc w:val="both"/>
              <w:rPr>
                <w:rFonts w:ascii="Times New Roman" w:hAnsi="Times New Roman"/>
                <w:sz w:val="24"/>
                <w:szCs w:val="24"/>
              </w:rPr>
            </w:pPr>
            <w:r w:rsidRPr="005C5188">
              <w:rPr>
                <w:rFonts w:ascii="Times New Roman" w:hAnsi="Times New Roman"/>
                <w:sz w:val="24"/>
                <w:szCs w:val="24"/>
              </w:rPr>
              <w:t xml:space="preserve">Общая характеристика программы </w:t>
            </w:r>
            <w:r w:rsidRPr="005C5188">
              <w:rPr>
                <w:rFonts w:ascii="Times New Roman" w:hAnsi="Times New Roman"/>
                <w:sz w:val="24"/>
                <w:szCs w:val="24"/>
                <w:lang w:val="ru-RU"/>
              </w:rPr>
              <w:t>С</w:t>
            </w:r>
            <w:r w:rsidRPr="005C5188">
              <w:rPr>
                <w:rFonts w:ascii="Times New Roman" w:hAnsi="Times New Roman"/>
                <w:sz w:val="24"/>
                <w:szCs w:val="24"/>
              </w:rPr>
              <w:t>ОО</w:t>
            </w:r>
          </w:p>
        </w:tc>
        <w:tc>
          <w:tcPr>
            <w:tcW w:w="847" w:type="dxa"/>
          </w:tcPr>
          <w:p w:rsidR="00395944" w:rsidRPr="005C5188" w:rsidRDefault="00DC4F90"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7</w:t>
            </w:r>
          </w:p>
        </w:tc>
      </w:tr>
      <w:tr w:rsidR="00395944" w:rsidRPr="005C5188" w:rsidTr="00AD4AFF">
        <w:tc>
          <w:tcPr>
            <w:tcW w:w="959" w:type="dxa"/>
          </w:tcPr>
          <w:p w:rsidR="00395944" w:rsidRPr="005C5188" w:rsidRDefault="00395944" w:rsidP="00C237CF">
            <w:pPr>
              <w:spacing w:after="0" w:line="240" w:lineRule="auto"/>
              <w:ind w:right="-9"/>
              <w:jc w:val="both"/>
              <w:rPr>
                <w:rFonts w:ascii="Times New Roman" w:hAnsi="Times New Roman"/>
                <w:b/>
                <w:sz w:val="24"/>
                <w:szCs w:val="24"/>
              </w:rPr>
            </w:pPr>
            <w:r w:rsidRPr="005C5188">
              <w:rPr>
                <w:rFonts w:ascii="Times New Roman" w:hAnsi="Times New Roman"/>
                <w:b/>
                <w:sz w:val="24"/>
                <w:szCs w:val="24"/>
              </w:rPr>
              <w:t>1.2</w:t>
            </w:r>
          </w:p>
        </w:tc>
        <w:tc>
          <w:tcPr>
            <w:tcW w:w="8083" w:type="dxa"/>
          </w:tcPr>
          <w:p w:rsidR="00395944" w:rsidRPr="005C5188" w:rsidRDefault="00395944" w:rsidP="00C237CF">
            <w:pPr>
              <w:spacing w:after="0" w:line="240" w:lineRule="auto"/>
              <w:jc w:val="both"/>
              <w:rPr>
                <w:rFonts w:ascii="Times New Roman" w:hAnsi="Times New Roman"/>
                <w:b/>
                <w:sz w:val="24"/>
                <w:szCs w:val="24"/>
                <w:lang w:val="ru-RU"/>
              </w:rPr>
            </w:pPr>
            <w:r w:rsidRPr="005C5188">
              <w:rPr>
                <w:rFonts w:ascii="Times New Roman" w:hAnsi="Times New Roman"/>
                <w:b/>
                <w:sz w:val="24"/>
                <w:szCs w:val="24"/>
                <w:lang w:val="ru-RU"/>
              </w:rPr>
              <w:t>Планируемые результаты освоения обучающимися программы СОО</w:t>
            </w:r>
          </w:p>
        </w:tc>
        <w:tc>
          <w:tcPr>
            <w:tcW w:w="847" w:type="dxa"/>
          </w:tcPr>
          <w:p w:rsidR="00395944" w:rsidRPr="005C5188" w:rsidRDefault="00251A61"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8</w:t>
            </w:r>
          </w:p>
        </w:tc>
      </w:tr>
      <w:tr w:rsidR="00395944" w:rsidRPr="005C5188" w:rsidTr="00AD4AFF">
        <w:tc>
          <w:tcPr>
            <w:tcW w:w="959" w:type="dxa"/>
          </w:tcPr>
          <w:p w:rsidR="00395944" w:rsidRPr="005C5188" w:rsidRDefault="00395944" w:rsidP="00C237CF">
            <w:pPr>
              <w:spacing w:after="0" w:line="240" w:lineRule="auto"/>
              <w:ind w:right="-9"/>
              <w:jc w:val="both"/>
              <w:rPr>
                <w:rFonts w:ascii="Times New Roman" w:hAnsi="Times New Roman"/>
                <w:b/>
                <w:sz w:val="24"/>
                <w:szCs w:val="24"/>
              </w:rPr>
            </w:pPr>
            <w:r w:rsidRPr="005C5188">
              <w:rPr>
                <w:rFonts w:ascii="Times New Roman" w:hAnsi="Times New Roman"/>
                <w:b/>
                <w:sz w:val="24"/>
                <w:szCs w:val="24"/>
              </w:rPr>
              <w:t>1.3</w:t>
            </w:r>
          </w:p>
        </w:tc>
        <w:tc>
          <w:tcPr>
            <w:tcW w:w="8083" w:type="dxa"/>
          </w:tcPr>
          <w:p w:rsidR="00395944" w:rsidRPr="005C5188" w:rsidRDefault="00395944" w:rsidP="00C237CF">
            <w:pPr>
              <w:spacing w:after="0" w:line="240" w:lineRule="auto"/>
              <w:jc w:val="both"/>
              <w:rPr>
                <w:rFonts w:ascii="Times New Roman" w:hAnsi="Times New Roman"/>
                <w:b/>
                <w:sz w:val="24"/>
                <w:szCs w:val="24"/>
                <w:lang w:val="ru-RU"/>
              </w:rPr>
            </w:pPr>
            <w:r w:rsidRPr="005C5188">
              <w:rPr>
                <w:rFonts w:ascii="Times New Roman" w:hAnsi="Times New Roman"/>
                <w:b/>
                <w:sz w:val="24"/>
                <w:szCs w:val="24"/>
                <w:lang w:val="ru-RU"/>
              </w:rPr>
              <w:t xml:space="preserve">Система оценки достижения планируемых результатов </w:t>
            </w:r>
          </w:p>
          <w:p w:rsidR="00395944" w:rsidRPr="005C5188" w:rsidRDefault="00395944" w:rsidP="00C237CF">
            <w:pPr>
              <w:spacing w:after="0" w:line="240" w:lineRule="auto"/>
              <w:jc w:val="both"/>
              <w:rPr>
                <w:rFonts w:ascii="Times New Roman" w:hAnsi="Times New Roman"/>
                <w:b/>
                <w:sz w:val="24"/>
                <w:szCs w:val="24"/>
                <w:lang w:val="ru-RU"/>
              </w:rPr>
            </w:pPr>
            <w:r w:rsidRPr="005C5188">
              <w:rPr>
                <w:rFonts w:ascii="Times New Roman" w:hAnsi="Times New Roman"/>
                <w:b/>
                <w:sz w:val="24"/>
                <w:szCs w:val="24"/>
                <w:lang w:val="ru-RU"/>
              </w:rPr>
              <w:t>освоения программы СОО</w:t>
            </w:r>
          </w:p>
        </w:tc>
        <w:tc>
          <w:tcPr>
            <w:tcW w:w="847" w:type="dxa"/>
          </w:tcPr>
          <w:p w:rsidR="00395944" w:rsidRPr="005C5188" w:rsidRDefault="00DC4F90"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10</w:t>
            </w:r>
          </w:p>
        </w:tc>
      </w:tr>
      <w:tr w:rsidR="00395944" w:rsidRPr="005C5188" w:rsidTr="00AD4AFF">
        <w:tc>
          <w:tcPr>
            <w:tcW w:w="959" w:type="dxa"/>
          </w:tcPr>
          <w:p w:rsidR="00395944" w:rsidRPr="005C5188" w:rsidRDefault="00395944" w:rsidP="00C237CF">
            <w:pPr>
              <w:spacing w:after="0" w:line="240" w:lineRule="auto"/>
              <w:ind w:right="-9"/>
              <w:jc w:val="both"/>
              <w:rPr>
                <w:rFonts w:ascii="Times New Roman" w:hAnsi="Times New Roman"/>
                <w:sz w:val="24"/>
                <w:szCs w:val="24"/>
              </w:rPr>
            </w:pPr>
            <w:r w:rsidRPr="005C5188">
              <w:rPr>
                <w:rFonts w:ascii="Times New Roman" w:hAnsi="Times New Roman"/>
                <w:sz w:val="24"/>
                <w:szCs w:val="24"/>
              </w:rPr>
              <w:t>1.3.1</w:t>
            </w:r>
          </w:p>
        </w:tc>
        <w:tc>
          <w:tcPr>
            <w:tcW w:w="8083" w:type="dxa"/>
          </w:tcPr>
          <w:p w:rsidR="00395944" w:rsidRPr="005C5188" w:rsidRDefault="00395944" w:rsidP="00C237CF">
            <w:pPr>
              <w:spacing w:after="0" w:line="240" w:lineRule="auto"/>
              <w:jc w:val="both"/>
              <w:rPr>
                <w:rFonts w:ascii="Times New Roman" w:hAnsi="Times New Roman"/>
                <w:sz w:val="24"/>
                <w:szCs w:val="24"/>
              </w:rPr>
            </w:pPr>
            <w:r w:rsidRPr="005C5188">
              <w:rPr>
                <w:rFonts w:ascii="Times New Roman" w:hAnsi="Times New Roman"/>
                <w:sz w:val="24"/>
                <w:szCs w:val="24"/>
              </w:rPr>
              <w:t>Общие положения</w:t>
            </w:r>
          </w:p>
        </w:tc>
        <w:tc>
          <w:tcPr>
            <w:tcW w:w="847" w:type="dxa"/>
          </w:tcPr>
          <w:p w:rsidR="00395944" w:rsidRPr="005C5188" w:rsidRDefault="00985EBC" w:rsidP="00DC4F90">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1</w:t>
            </w:r>
            <w:r w:rsidR="00DC4F90">
              <w:rPr>
                <w:rFonts w:ascii="Times New Roman" w:hAnsi="Times New Roman"/>
                <w:sz w:val="24"/>
                <w:szCs w:val="24"/>
                <w:lang w:val="ru-RU"/>
              </w:rPr>
              <w:t>0</w:t>
            </w:r>
          </w:p>
        </w:tc>
      </w:tr>
      <w:tr w:rsidR="00395944" w:rsidRPr="005C5188" w:rsidTr="00AD4AFF">
        <w:tc>
          <w:tcPr>
            <w:tcW w:w="959" w:type="dxa"/>
          </w:tcPr>
          <w:p w:rsidR="00395944" w:rsidRPr="005C5188" w:rsidRDefault="00395944" w:rsidP="00C237CF">
            <w:pPr>
              <w:spacing w:after="0" w:line="240" w:lineRule="auto"/>
              <w:ind w:right="-9"/>
              <w:jc w:val="both"/>
              <w:rPr>
                <w:rFonts w:ascii="Times New Roman" w:hAnsi="Times New Roman"/>
                <w:sz w:val="24"/>
                <w:szCs w:val="24"/>
              </w:rPr>
            </w:pPr>
            <w:r w:rsidRPr="005C5188">
              <w:rPr>
                <w:rFonts w:ascii="Times New Roman" w:hAnsi="Times New Roman"/>
                <w:sz w:val="24"/>
                <w:szCs w:val="24"/>
              </w:rPr>
              <w:t>1.3.2</w:t>
            </w:r>
          </w:p>
        </w:tc>
        <w:tc>
          <w:tcPr>
            <w:tcW w:w="8083" w:type="dxa"/>
          </w:tcPr>
          <w:p w:rsidR="00395944" w:rsidRPr="005C5188" w:rsidRDefault="00395944"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Особенности оценки метапредметных и предметных результатов</w:t>
            </w:r>
          </w:p>
        </w:tc>
        <w:tc>
          <w:tcPr>
            <w:tcW w:w="847" w:type="dxa"/>
          </w:tcPr>
          <w:p w:rsidR="00395944" w:rsidRPr="005C5188" w:rsidRDefault="00395944" w:rsidP="00DC4F90">
            <w:pPr>
              <w:spacing w:after="0" w:line="240" w:lineRule="auto"/>
              <w:ind w:right="-100"/>
              <w:jc w:val="both"/>
              <w:rPr>
                <w:rFonts w:ascii="Times New Roman" w:hAnsi="Times New Roman"/>
                <w:sz w:val="24"/>
                <w:szCs w:val="24"/>
                <w:lang w:val="ru-RU"/>
              </w:rPr>
            </w:pPr>
            <w:r w:rsidRPr="005C5188">
              <w:rPr>
                <w:rFonts w:ascii="Times New Roman" w:hAnsi="Times New Roman"/>
                <w:sz w:val="24"/>
                <w:szCs w:val="24"/>
                <w:lang w:val="ru-RU"/>
              </w:rPr>
              <w:t>1</w:t>
            </w:r>
            <w:r w:rsidR="00DC4F90">
              <w:rPr>
                <w:rFonts w:ascii="Times New Roman" w:hAnsi="Times New Roman"/>
                <w:sz w:val="24"/>
                <w:szCs w:val="24"/>
                <w:lang w:val="ru-RU"/>
              </w:rPr>
              <w:t>1</w:t>
            </w:r>
          </w:p>
        </w:tc>
      </w:tr>
      <w:tr w:rsidR="00395944" w:rsidRPr="005C5188" w:rsidTr="00AD4AFF">
        <w:tc>
          <w:tcPr>
            <w:tcW w:w="959" w:type="dxa"/>
          </w:tcPr>
          <w:p w:rsidR="00395944" w:rsidRPr="005C5188" w:rsidRDefault="00395944" w:rsidP="00C237CF">
            <w:pPr>
              <w:spacing w:after="0" w:line="240" w:lineRule="auto"/>
              <w:ind w:right="-9"/>
              <w:jc w:val="both"/>
              <w:rPr>
                <w:rFonts w:ascii="Times New Roman" w:hAnsi="Times New Roman"/>
                <w:sz w:val="24"/>
                <w:szCs w:val="24"/>
              </w:rPr>
            </w:pPr>
            <w:r w:rsidRPr="005C5188">
              <w:rPr>
                <w:rFonts w:ascii="Times New Roman" w:hAnsi="Times New Roman"/>
                <w:sz w:val="24"/>
                <w:szCs w:val="24"/>
              </w:rPr>
              <w:t>1.3.3</w:t>
            </w:r>
          </w:p>
        </w:tc>
        <w:tc>
          <w:tcPr>
            <w:tcW w:w="8083" w:type="dxa"/>
          </w:tcPr>
          <w:p w:rsidR="00395944" w:rsidRPr="005C5188" w:rsidRDefault="00395944"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Организация и содержание оценочных процедур</w:t>
            </w:r>
          </w:p>
        </w:tc>
        <w:tc>
          <w:tcPr>
            <w:tcW w:w="847" w:type="dxa"/>
          </w:tcPr>
          <w:p w:rsidR="00395944" w:rsidRPr="005C5188" w:rsidRDefault="00395944" w:rsidP="00DC4F90">
            <w:pPr>
              <w:spacing w:after="0" w:line="240" w:lineRule="auto"/>
              <w:ind w:right="-100"/>
              <w:jc w:val="both"/>
              <w:rPr>
                <w:rFonts w:ascii="Times New Roman" w:hAnsi="Times New Roman"/>
                <w:sz w:val="24"/>
                <w:szCs w:val="24"/>
                <w:lang w:val="ru-RU"/>
              </w:rPr>
            </w:pPr>
            <w:r w:rsidRPr="005C5188">
              <w:rPr>
                <w:rFonts w:ascii="Times New Roman" w:hAnsi="Times New Roman"/>
                <w:sz w:val="24"/>
                <w:szCs w:val="24"/>
              </w:rPr>
              <w:t>1</w:t>
            </w:r>
            <w:r w:rsidR="00DC4F90">
              <w:rPr>
                <w:rFonts w:ascii="Times New Roman" w:hAnsi="Times New Roman"/>
                <w:sz w:val="24"/>
                <w:szCs w:val="24"/>
                <w:lang w:val="ru-RU"/>
              </w:rPr>
              <w:t>2</w:t>
            </w:r>
          </w:p>
        </w:tc>
      </w:tr>
      <w:tr w:rsidR="00395944" w:rsidRPr="005C5188" w:rsidTr="00AD4AFF">
        <w:tc>
          <w:tcPr>
            <w:tcW w:w="959" w:type="dxa"/>
          </w:tcPr>
          <w:p w:rsidR="00395944" w:rsidRPr="005C5188" w:rsidRDefault="00395944" w:rsidP="00C237CF">
            <w:pPr>
              <w:spacing w:after="0" w:line="240" w:lineRule="auto"/>
              <w:ind w:right="-9"/>
              <w:jc w:val="both"/>
              <w:rPr>
                <w:rFonts w:ascii="Times New Roman" w:hAnsi="Times New Roman"/>
                <w:b/>
                <w:sz w:val="24"/>
                <w:szCs w:val="24"/>
              </w:rPr>
            </w:pPr>
            <w:r w:rsidRPr="005C5188">
              <w:rPr>
                <w:rFonts w:ascii="Times New Roman" w:hAnsi="Times New Roman"/>
                <w:b/>
                <w:sz w:val="24"/>
                <w:szCs w:val="24"/>
              </w:rPr>
              <w:t>2</w:t>
            </w:r>
          </w:p>
        </w:tc>
        <w:tc>
          <w:tcPr>
            <w:tcW w:w="8083" w:type="dxa"/>
          </w:tcPr>
          <w:p w:rsidR="00395944" w:rsidRPr="005C5188" w:rsidRDefault="00395944" w:rsidP="00C237CF">
            <w:pPr>
              <w:spacing w:after="0" w:line="240" w:lineRule="auto"/>
              <w:jc w:val="both"/>
              <w:rPr>
                <w:rFonts w:ascii="Times New Roman" w:hAnsi="Times New Roman"/>
                <w:b/>
                <w:sz w:val="24"/>
                <w:szCs w:val="24"/>
              </w:rPr>
            </w:pPr>
            <w:r w:rsidRPr="005C5188">
              <w:rPr>
                <w:rFonts w:ascii="Times New Roman" w:hAnsi="Times New Roman"/>
                <w:b/>
                <w:sz w:val="24"/>
                <w:szCs w:val="24"/>
              </w:rPr>
              <w:t>СОДЕРЖАТЕЛЬНЫЙ РАЗДЕЛ</w:t>
            </w:r>
          </w:p>
        </w:tc>
        <w:tc>
          <w:tcPr>
            <w:tcW w:w="847" w:type="dxa"/>
          </w:tcPr>
          <w:p w:rsidR="00395944" w:rsidRPr="005C5188" w:rsidRDefault="00DC4F90" w:rsidP="00C237CF">
            <w:pPr>
              <w:tabs>
                <w:tab w:val="left" w:pos="225"/>
                <w:tab w:val="center" w:pos="365"/>
              </w:tabs>
              <w:spacing w:after="0" w:line="240" w:lineRule="auto"/>
              <w:ind w:right="-100"/>
              <w:jc w:val="both"/>
              <w:rPr>
                <w:rFonts w:ascii="Times New Roman" w:hAnsi="Times New Roman"/>
                <w:sz w:val="24"/>
                <w:szCs w:val="24"/>
              </w:rPr>
            </w:pPr>
            <w:r>
              <w:rPr>
                <w:rFonts w:ascii="Times New Roman" w:hAnsi="Times New Roman"/>
                <w:sz w:val="24"/>
                <w:szCs w:val="24"/>
                <w:lang w:val="ru-RU"/>
              </w:rPr>
              <w:t>15</w:t>
            </w:r>
          </w:p>
        </w:tc>
      </w:tr>
      <w:tr w:rsidR="00B4660D" w:rsidRPr="000C07FF" w:rsidTr="00AD4AFF">
        <w:tc>
          <w:tcPr>
            <w:tcW w:w="959" w:type="dxa"/>
          </w:tcPr>
          <w:p w:rsidR="00B4660D" w:rsidRPr="005C5188" w:rsidRDefault="00283C9A" w:rsidP="00C237CF">
            <w:pPr>
              <w:spacing w:after="0" w:line="240" w:lineRule="auto"/>
              <w:ind w:right="-9"/>
              <w:jc w:val="both"/>
              <w:rPr>
                <w:rFonts w:ascii="Times New Roman" w:hAnsi="Times New Roman"/>
                <w:b/>
                <w:sz w:val="24"/>
                <w:szCs w:val="24"/>
                <w:lang w:val="ru-RU"/>
              </w:rPr>
            </w:pPr>
            <w:r w:rsidRPr="005C5188">
              <w:rPr>
                <w:rFonts w:ascii="Times New Roman" w:hAnsi="Times New Roman"/>
                <w:b/>
                <w:sz w:val="24"/>
                <w:szCs w:val="24"/>
                <w:lang w:val="ru-RU"/>
              </w:rPr>
              <w:t>2.1</w:t>
            </w:r>
          </w:p>
        </w:tc>
        <w:tc>
          <w:tcPr>
            <w:tcW w:w="8083" w:type="dxa"/>
          </w:tcPr>
          <w:p w:rsidR="00B4660D" w:rsidRPr="005C5188" w:rsidRDefault="00283C9A" w:rsidP="00C237CF">
            <w:pPr>
              <w:spacing w:after="0" w:line="240" w:lineRule="auto"/>
              <w:jc w:val="both"/>
              <w:rPr>
                <w:rFonts w:ascii="Times New Roman" w:hAnsi="Times New Roman"/>
                <w:b/>
                <w:sz w:val="24"/>
                <w:szCs w:val="24"/>
                <w:lang w:val="ru-RU"/>
              </w:rPr>
            </w:pPr>
            <w:r w:rsidRPr="005C5188">
              <w:rPr>
                <w:rFonts w:ascii="Times New Roman" w:hAnsi="Times New Roman"/>
                <w:b/>
                <w:sz w:val="24"/>
                <w:szCs w:val="24"/>
                <w:lang w:val="ru-RU"/>
              </w:rPr>
              <w:t>Рабочие программы учебных предметов, учебных курсов (в том числе внеурочной деятельности), учебных модулей</w:t>
            </w:r>
          </w:p>
        </w:tc>
        <w:tc>
          <w:tcPr>
            <w:tcW w:w="847" w:type="dxa"/>
          </w:tcPr>
          <w:p w:rsidR="00B4660D" w:rsidRPr="005C5188" w:rsidRDefault="00DC4F90" w:rsidP="00C237CF">
            <w:pPr>
              <w:tabs>
                <w:tab w:val="left" w:pos="225"/>
                <w:tab w:val="center" w:pos="365"/>
              </w:tabs>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15</w:t>
            </w:r>
          </w:p>
        </w:tc>
      </w:tr>
      <w:tr w:rsidR="00395944" w:rsidRPr="005C5188" w:rsidTr="00AD4AFF">
        <w:tc>
          <w:tcPr>
            <w:tcW w:w="959" w:type="dxa"/>
          </w:tcPr>
          <w:p w:rsidR="00395944" w:rsidRPr="005C5188" w:rsidRDefault="00395944" w:rsidP="00C237CF">
            <w:pPr>
              <w:spacing w:after="0" w:line="240" w:lineRule="auto"/>
              <w:ind w:right="-9"/>
              <w:jc w:val="both"/>
              <w:rPr>
                <w:rFonts w:ascii="Times New Roman" w:hAnsi="Times New Roman"/>
                <w:sz w:val="24"/>
                <w:szCs w:val="24"/>
              </w:rPr>
            </w:pPr>
            <w:r w:rsidRPr="005C5188">
              <w:rPr>
                <w:rFonts w:ascii="Times New Roman" w:hAnsi="Times New Roman"/>
                <w:sz w:val="24"/>
                <w:szCs w:val="24"/>
              </w:rPr>
              <w:t>2.1.1</w:t>
            </w:r>
          </w:p>
        </w:tc>
        <w:tc>
          <w:tcPr>
            <w:tcW w:w="8083" w:type="dxa"/>
          </w:tcPr>
          <w:p w:rsidR="00395944" w:rsidRPr="005C5188" w:rsidRDefault="00395944"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Рабочая программа учебного предмета «Русский язык»</w:t>
            </w:r>
            <w:r w:rsidR="00887DD7" w:rsidRPr="005C5188">
              <w:rPr>
                <w:rFonts w:ascii="Times New Roman" w:hAnsi="Times New Roman"/>
                <w:sz w:val="24"/>
                <w:szCs w:val="24"/>
                <w:lang w:val="ru-RU"/>
              </w:rPr>
              <w:t xml:space="preserve"> (п. 19 ФОП)</w:t>
            </w:r>
          </w:p>
        </w:tc>
        <w:tc>
          <w:tcPr>
            <w:tcW w:w="847" w:type="dxa"/>
          </w:tcPr>
          <w:p w:rsidR="00395944" w:rsidRPr="005C5188" w:rsidRDefault="00DC4F90"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15</w:t>
            </w:r>
          </w:p>
        </w:tc>
      </w:tr>
      <w:tr w:rsidR="00395944" w:rsidRPr="005C5188" w:rsidTr="00AD4AFF">
        <w:tc>
          <w:tcPr>
            <w:tcW w:w="959" w:type="dxa"/>
          </w:tcPr>
          <w:p w:rsidR="00395944" w:rsidRPr="005C5188" w:rsidRDefault="00395944" w:rsidP="00C237CF">
            <w:pPr>
              <w:spacing w:after="0" w:line="240" w:lineRule="auto"/>
              <w:ind w:right="-9"/>
              <w:jc w:val="both"/>
              <w:rPr>
                <w:rFonts w:ascii="Times New Roman" w:hAnsi="Times New Roman"/>
                <w:sz w:val="24"/>
                <w:szCs w:val="24"/>
                <w:lang w:val="ru-RU"/>
              </w:rPr>
            </w:pPr>
            <w:r w:rsidRPr="005C5188">
              <w:rPr>
                <w:rFonts w:ascii="Times New Roman" w:hAnsi="Times New Roman"/>
                <w:sz w:val="24"/>
                <w:szCs w:val="24"/>
                <w:lang w:val="ru-RU"/>
              </w:rPr>
              <w:t>2.1.2</w:t>
            </w:r>
          </w:p>
        </w:tc>
        <w:tc>
          <w:tcPr>
            <w:tcW w:w="8083" w:type="dxa"/>
          </w:tcPr>
          <w:p w:rsidR="00395944" w:rsidRPr="005C5188" w:rsidRDefault="00395944"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Рабочая программа учебного предмета «Литература»</w:t>
            </w:r>
            <w:r w:rsidR="00A36820" w:rsidRPr="005C5188">
              <w:rPr>
                <w:rFonts w:ascii="Times New Roman" w:hAnsi="Times New Roman"/>
                <w:sz w:val="24"/>
                <w:szCs w:val="24"/>
                <w:lang w:val="ru-RU"/>
              </w:rPr>
              <w:t xml:space="preserve"> (базовый уровень)</w:t>
            </w:r>
          </w:p>
        </w:tc>
        <w:tc>
          <w:tcPr>
            <w:tcW w:w="847" w:type="dxa"/>
          </w:tcPr>
          <w:p w:rsidR="00395944" w:rsidRPr="005C5188" w:rsidRDefault="00DC4F90"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34</w:t>
            </w:r>
          </w:p>
        </w:tc>
      </w:tr>
      <w:tr w:rsidR="00A36820" w:rsidRPr="005C5188" w:rsidTr="00AD4AFF">
        <w:tc>
          <w:tcPr>
            <w:tcW w:w="959" w:type="dxa"/>
          </w:tcPr>
          <w:p w:rsidR="00A36820" w:rsidRPr="005C5188" w:rsidRDefault="00A75365" w:rsidP="00C237CF">
            <w:pPr>
              <w:spacing w:after="0" w:line="240" w:lineRule="auto"/>
              <w:ind w:right="-9"/>
              <w:jc w:val="both"/>
              <w:rPr>
                <w:rFonts w:ascii="Times New Roman" w:hAnsi="Times New Roman"/>
                <w:sz w:val="24"/>
                <w:szCs w:val="24"/>
                <w:lang w:val="ru-RU"/>
              </w:rPr>
            </w:pPr>
            <w:r w:rsidRPr="005C5188">
              <w:rPr>
                <w:rFonts w:ascii="Times New Roman" w:hAnsi="Times New Roman"/>
                <w:sz w:val="24"/>
                <w:szCs w:val="24"/>
              </w:rPr>
              <w:t>2.1.</w:t>
            </w:r>
            <w:r w:rsidR="004A1996" w:rsidRPr="005C5188">
              <w:rPr>
                <w:rFonts w:ascii="Times New Roman" w:hAnsi="Times New Roman"/>
                <w:sz w:val="24"/>
                <w:szCs w:val="24"/>
                <w:lang w:val="ru-RU"/>
              </w:rPr>
              <w:t>3</w:t>
            </w:r>
          </w:p>
        </w:tc>
        <w:tc>
          <w:tcPr>
            <w:tcW w:w="8083" w:type="dxa"/>
          </w:tcPr>
          <w:p w:rsidR="00A36820" w:rsidRPr="005C5188" w:rsidRDefault="00A36820"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Рабочая программа учебного предмета «Английский язык»</w:t>
            </w:r>
            <w:r w:rsidR="00B80E0F" w:rsidRPr="005C5188">
              <w:rPr>
                <w:rFonts w:ascii="Times New Roman" w:hAnsi="Times New Roman"/>
                <w:sz w:val="24"/>
                <w:szCs w:val="24"/>
                <w:lang w:val="ru-RU"/>
              </w:rPr>
              <w:t xml:space="preserve"> (базовый)</w:t>
            </w:r>
            <w:r w:rsidR="00A75365" w:rsidRPr="005C5188">
              <w:rPr>
                <w:rFonts w:ascii="Times New Roman" w:hAnsi="Times New Roman"/>
                <w:sz w:val="24"/>
                <w:szCs w:val="24"/>
                <w:lang w:val="ru-RU"/>
              </w:rPr>
              <w:t xml:space="preserve"> п103</w:t>
            </w:r>
          </w:p>
        </w:tc>
        <w:tc>
          <w:tcPr>
            <w:tcW w:w="847" w:type="dxa"/>
          </w:tcPr>
          <w:p w:rsidR="00A36820" w:rsidRPr="005C5188" w:rsidRDefault="00DC4F90"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61</w:t>
            </w:r>
          </w:p>
        </w:tc>
      </w:tr>
      <w:tr w:rsidR="004A1996" w:rsidRPr="005C5188" w:rsidTr="00AD4AFF">
        <w:tc>
          <w:tcPr>
            <w:tcW w:w="959" w:type="dxa"/>
          </w:tcPr>
          <w:p w:rsidR="004A1996" w:rsidRPr="005C5188" w:rsidRDefault="004A1996"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rPr>
              <w:t>2.1.</w:t>
            </w:r>
            <w:r w:rsidRPr="005C5188">
              <w:rPr>
                <w:rFonts w:ascii="Times New Roman" w:hAnsi="Times New Roman"/>
                <w:sz w:val="24"/>
                <w:szCs w:val="24"/>
                <w:lang w:val="ru-RU"/>
              </w:rPr>
              <w:t>5</w:t>
            </w:r>
          </w:p>
        </w:tc>
        <w:tc>
          <w:tcPr>
            <w:tcW w:w="8083" w:type="dxa"/>
          </w:tcPr>
          <w:p w:rsidR="004A1996" w:rsidRPr="005C5188" w:rsidRDefault="004A1996"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Рабочая программа уч предмета «Математика» (баз. уровень) п118 ФОП</w:t>
            </w:r>
          </w:p>
        </w:tc>
        <w:tc>
          <w:tcPr>
            <w:tcW w:w="847" w:type="dxa"/>
          </w:tcPr>
          <w:p w:rsidR="004A1996" w:rsidRPr="005C5188" w:rsidRDefault="00DC4F90"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94</w:t>
            </w:r>
          </w:p>
        </w:tc>
      </w:tr>
      <w:tr w:rsidR="004A1996" w:rsidRPr="005C5188" w:rsidTr="00AD4AFF">
        <w:tc>
          <w:tcPr>
            <w:tcW w:w="959" w:type="dxa"/>
          </w:tcPr>
          <w:p w:rsidR="004A1996" w:rsidRPr="005C5188" w:rsidRDefault="004A1996" w:rsidP="00C237CF">
            <w:pPr>
              <w:spacing w:after="0" w:line="240" w:lineRule="auto"/>
              <w:jc w:val="both"/>
              <w:rPr>
                <w:rFonts w:ascii="Times New Roman" w:hAnsi="Times New Roman"/>
                <w:sz w:val="24"/>
                <w:szCs w:val="24"/>
              </w:rPr>
            </w:pPr>
            <w:r w:rsidRPr="005C5188">
              <w:rPr>
                <w:rFonts w:ascii="Times New Roman" w:hAnsi="Times New Roman"/>
                <w:sz w:val="24"/>
                <w:szCs w:val="24"/>
              </w:rPr>
              <w:t>2.1.6</w:t>
            </w:r>
          </w:p>
        </w:tc>
        <w:tc>
          <w:tcPr>
            <w:tcW w:w="8083" w:type="dxa"/>
          </w:tcPr>
          <w:p w:rsidR="004A1996" w:rsidRPr="005C5188" w:rsidRDefault="004A1996"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Рабочая программа уч предмета «Математика» (угл. уровень) п 119 ФОП</w:t>
            </w:r>
          </w:p>
        </w:tc>
        <w:tc>
          <w:tcPr>
            <w:tcW w:w="847" w:type="dxa"/>
          </w:tcPr>
          <w:p w:rsidR="004A1996" w:rsidRPr="005C5188" w:rsidRDefault="00DC4F90"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113</w:t>
            </w:r>
          </w:p>
        </w:tc>
      </w:tr>
      <w:tr w:rsidR="004A1996" w:rsidRPr="005C5188" w:rsidTr="00AD4AFF">
        <w:tc>
          <w:tcPr>
            <w:tcW w:w="959" w:type="dxa"/>
          </w:tcPr>
          <w:p w:rsidR="004A1996" w:rsidRPr="005C5188" w:rsidRDefault="004A1996"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rPr>
              <w:t>2.1.</w:t>
            </w:r>
            <w:r w:rsidRPr="005C5188">
              <w:rPr>
                <w:rFonts w:ascii="Times New Roman" w:hAnsi="Times New Roman"/>
                <w:sz w:val="24"/>
                <w:szCs w:val="24"/>
                <w:lang w:val="ru-RU"/>
              </w:rPr>
              <w:t>7</w:t>
            </w:r>
          </w:p>
        </w:tc>
        <w:tc>
          <w:tcPr>
            <w:tcW w:w="8083" w:type="dxa"/>
          </w:tcPr>
          <w:p w:rsidR="004A1996" w:rsidRPr="005C5188" w:rsidRDefault="004A1996"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Рабочая программа учебного предмета «Информатика» (баз. ур) п120 ФОП</w:t>
            </w:r>
          </w:p>
        </w:tc>
        <w:tc>
          <w:tcPr>
            <w:tcW w:w="847" w:type="dxa"/>
          </w:tcPr>
          <w:p w:rsidR="004A1996" w:rsidRPr="005C5188" w:rsidRDefault="00DC4F90"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135</w:t>
            </w:r>
          </w:p>
        </w:tc>
      </w:tr>
      <w:tr w:rsidR="004A1996" w:rsidRPr="00690C4A" w:rsidTr="00AD4AFF">
        <w:tc>
          <w:tcPr>
            <w:tcW w:w="959" w:type="dxa"/>
          </w:tcPr>
          <w:p w:rsidR="004A1996" w:rsidRPr="005C5188" w:rsidRDefault="004A1996"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rPr>
              <w:t>2.1.</w:t>
            </w:r>
            <w:r w:rsidRPr="005C5188">
              <w:rPr>
                <w:rFonts w:ascii="Times New Roman" w:hAnsi="Times New Roman"/>
                <w:sz w:val="24"/>
                <w:szCs w:val="24"/>
                <w:lang w:val="ru-RU"/>
              </w:rPr>
              <w:t>8</w:t>
            </w:r>
          </w:p>
        </w:tc>
        <w:tc>
          <w:tcPr>
            <w:tcW w:w="8083" w:type="dxa"/>
          </w:tcPr>
          <w:p w:rsidR="004A1996" w:rsidRPr="005C5188" w:rsidRDefault="004A1996"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Рабочая программа учебного предмета «Физика» (баз)  п122</w:t>
            </w:r>
          </w:p>
        </w:tc>
        <w:tc>
          <w:tcPr>
            <w:tcW w:w="847" w:type="dxa"/>
          </w:tcPr>
          <w:p w:rsidR="004A1996" w:rsidRPr="005C5188" w:rsidRDefault="00985EBC" w:rsidP="00DC4F90">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1</w:t>
            </w:r>
            <w:r w:rsidR="00DC4F90">
              <w:rPr>
                <w:rFonts w:ascii="Times New Roman" w:hAnsi="Times New Roman"/>
                <w:sz w:val="24"/>
                <w:szCs w:val="24"/>
                <w:lang w:val="ru-RU"/>
              </w:rPr>
              <w:t>45</w:t>
            </w:r>
          </w:p>
        </w:tc>
      </w:tr>
      <w:tr w:rsidR="004A1996" w:rsidRPr="00690C4A" w:rsidTr="00AD4AFF">
        <w:tc>
          <w:tcPr>
            <w:tcW w:w="959" w:type="dxa"/>
          </w:tcPr>
          <w:p w:rsidR="004A1996" w:rsidRPr="005C5188" w:rsidRDefault="004A1996"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rPr>
              <w:t>2.1.</w:t>
            </w:r>
            <w:r w:rsidRPr="005C5188">
              <w:rPr>
                <w:rFonts w:ascii="Times New Roman" w:hAnsi="Times New Roman"/>
                <w:sz w:val="24"/>
                <w:szCs w:val="24"/>
                <w:lang w:val="ru-RU"/>
              </w:rPr>
              <w:t>9</w:t>
            </w:r>
          </w:p>
        </w:tc>
        <w:tc>
          <w:tcPr>
            <w:tcW w:w="8083" w:type="dxa"/>
          </w:tcPr>
          <w:p w:rsidR="004A1996" w:rsidRPr="005C5188" w:rsidRDefault="004A1996"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Рабочая программа учебного предмета «Физика» (угл) п123</w:t>
            </w:r>
          </w:p>
        </w:tc>
        <w:tc>
          <w:tcPr>
            <w:tcW w:w="847" w:type="dxa"/>
          </w:tcPr>
          <w:p w:rsidR="004A1996" w:rsidRPr="005C5188" w:rsidRDefault="00DC4F90"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165</w:t>
            </w:r>
          </w:p>
        </w:tc>
      </w:tr>
      <w:tr w:rsidR="004A1996" w:rsidRPr="005C5188" w:rsidTr="00AD4AFF">
        <w:tc>
          <w:tcPr>
            <w:tcW w:w="959" w:type="dxa"/>
          </w:tcPr>
          <w:p w:rsidR="004A1996" w:rsidRPr="005C5188" w:rsidRDefault="004A1996"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rPr>
              <w:t>2.1.</w:t>
            </w:r>
            <w:r w:rsidRPr="005C5188">
              <w:rPr>
                <w:rFonts w:ascii="Times New Roman" w:hAnsi="Times New Roman"/>
                <w:sz w:val="24"/>
                <w:szCs w:val="24"/>
                <w:lang w:val="ru-RU"/>
              </w:rPr>
              <w:t>10</w:t>
            </w:r>
          </w:p>
        </w:tc>
        <w:tc>
          <w:tcPr>
            <w:tcW w:w="8083" w:type="dxa"/>
          </w:tcPr>
          <w:p w:rsidR="004A1996" w:rsidRPr="005C5188" w:rsidRDefault="004A1996"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Рабочая программа учебного предмета «Химия» (баз) п124</w:t>
            </w:r>
          </w:p>
        </w:tc>
        <w:tc>
          <w:tcPr>
            <w:tcW w:w="847" w:type="dxa"/>
          </w:tcPr>
          <w:p w:rsidR="004A1996" w:rsidRPr="005C5188" w:rsidRDefault="00985EBC" w:rsidP="00DC4F90">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2</w:t>
            </w:r>
            <w:r w:rsidR="00DC4F90">
              <w:rPr>
                <w:rFonts w:ascii="Times New Roman" w:hAnsi="Times New Roman"/>
                <w:sz w:val="24"/>
                <w:szCs w:val="24"/>
                <w:lang w:val="ru-RU"/>
              </w:rPr>
              <w:t>0</w:t>
            </w:r>
            <w:r>
              <w:rPr>
                <w:rFonts w:ascii="Times New Roman" w:hAnsi="Times New Roman"/>
                <w:sz w:val="24"/>
                <w:szCs w:val="24"/>
                <w:lang w:val="ru-RU"/>
              </w:rPr>
              <w:t>0</w:t>
            </w:r>
          </w:p>
        </w:tc>
      </w:tr>
      <w:tr w:rsidR="004A1996" w:rsidRPr="00690C4A" w:rsidTr="00AD4AFF">
        <w:tc>
          <w:tcPr>
            <w:tcW w:w="959" w:type="dxa"/>
          </w:tcPr>
          <w:p w:rsidR="004A1996" w:rsidRPr="005C5188" w:rsidRDefault="004A1996"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rPr>
              <w:t>2.1.</w:t>
            </w:r>
            <w:r w:rsidRPr="005C5188">
              <w:rPr>
                <w:rFonts w:ascii="Times New Roman" w:hAnsi="Times New Roman"/>
                <w:sz w:val="24"/>
                <w:szCs w:val="24"/>
                <w:lang w:val="ru-RU"/>
              </w:rPr>
              <w:t>12</w:t>
            </w:r>
          </w:p>
        </w:tc>
        <w:tc>
          <w:tcPr>
            <w:tcW w:w="8083" w:type="dxa"/>
          </w:tcPr>
          <w:p w:rsidR="004A1996" w:rsidRPr="005C5188" w:rsidRDefault="004A1996"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Рабочая программа учебного предмета «Биология» (баз) п126</w:t>
            </w:r>
          </w:p>
        </w:tc>
        <w:tc>
          <w:tcPr>
            <w:tcW w:w="847" w:type="dxa"/>
          </w:tcPr>
          <w:p w:rsidR="004A1996" w:rsidRPr="005C5188" w:rsidRDefault="00985EBC" w:rsidP="00DC4F90">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2</w:t>
            </w:r>
            <w:r w:rsidR="00DC4F90">
              <w:rPr>
                <w:rFonts w:ascii="Times New Roman" w:hAnsi="Times New Roman"/>
                <w:sz w:val="24"/>
                <w:szCs w:val="24"/>
                <w:lang w:val="ru-RU"/>
              </w:rPr>
              <w:t>16</w:t>
            </w:r>
          </w:p>
        </w:tc>
      </w:tr>
      <w:tr w:rsidR="004A1996" w:rsidRPr="005C5188" w:rsidTr="00AD4AFF">
        <w:tc>
          <w:tcPr>
            <w:tcW w:w="959" w:type="dxa"/>
          </w:tcPr>
          <w:p w:rsidR="004A1996" w:rsidRPr="005C5188" w:rsidRDefault="004A1996"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rPr>
              <w:t>2.1.</w:t>
            </w:r>
            <w:r w:rsidRPr="005C5188">
              <w:rPr>
                <w:rFonts w:ascii="Times New Roman" w:hAnsi="Times New Roman"/>
                <w:sz w:val="24"/>
                <w:szCs w:val="24"/>
                <w:lang w:val="ru-RU"/>
              </w:rPr>
              <w:t>14</w:t>
            </w:r>
          </w:p>
        </w:tc>
        <w:tc>
          <w:tcPr>
            <w:tcW w:w="8083" w:type="dxa"/>
          </w:tcPr>
          <w:p w:rsidR="004A1996" w:rsidRPr="005C5188" w:rsidRDefault="004A1996"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Рабочая программа учебного предмета «История» (баз) п128</w:t>
            </w:r>
          </w:p>
        </w:tc>
        <w:tc>
          <w:tcPr>
            <w:tcW w:w="847" w:type="dxa"/>
          </w:tcPr>
          <w:p w:rsidR="004A1996" w:rsidRPr="005C5188" w:rsidRDefault="00DC4F90"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234</w:t>
            </w:r>
          </w:p>
        </w:tc>
      </w:tr>
      <w:tr w:rsidR="004A1996" w:rsidRPr="00690C4A" w:rsidTr="00AD4AFF">
        <w:tc>
          <w:tcPr>
            <w:tcW w:w="959" w:type="dxa"/>
          </w:tcPr>
          <w:p w:rsidR="004A1996" w:rsidRPr="005C5188" w:rsidRDefault="004A1996"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rPr>
              <w:t>2.1.</w:t>
            </w:r>
            <w:r w:rsidRPr="005C5188">
              <w:rPr>
                <w:rFonts w:ascii="Times New Roman" w:hAnsi="Times New Roman"/>
                <w:sz w:val="24"/>
                <w:szCs w:val="24"/>
                <w:lang w:val="ru-RU"/>
              </w:rPr>
              <w:t>16</w:t>
            </w:r>
          </w:p>
        </w:tc>
        <w:tc>
          <w:tcPr>
            <w:tcW w:w="8083" w:type="dxa"/>
          </w:tcPr>
          <w:p w:rsidR="004A1996" w:rsidRPr="005C5188" w:rsidRDefault="004A1996"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Рабочая программа учебного предмета «Обществознание» (баз) п 130</w:t>
            </w:r>
          </w:p>
        </w:tc>
        <w:tc>
          <w:tcPr>
            <w:tcW w:w="847" w:type="dxa"/>
          </w:tcPr>
          <w:p w:rsidR="004A1996" w:rsidRPr="005C5188" w:rsidRDefault="00DC4F90"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267</w:t>
            </w:r>
          </w:p>
        </w:tc>
      </w:tr>
      <w:tr w:rsidR="004A1996" w:rsidRPr="00690C4A" w:rsidTr="00AD4AFF">
        <w:tc>
          <w:tcPr>
            <w:tcW w:w="959" w:type="dxa"/>
          </w:tcPr>
          <w:p w:rsidR="004A1996" w:rsidRPr="005C5188" w:rsidRDefault="004A1996"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rPr>
              <w:t>2.1.</w:t>
            </w:r>
            <w:r w:rsidRPr="005C5188">
              <w:rPr>
                <w:rFonts w:ascii="Times New Roman" w:hAnsi="Times New Roman"/>
                <w:sz w:val="24"/>
                <w:szCs w:val="24"/>
                <w:lang w:val="ru-RU"/>
              </w:rPr>
              <w:t>17</w:t>
            </w:r>
          </w:p>
        </w:tc>
        <w:tc>
          <w:tcPr>
            <w:tcW w:w="8083" w:type="dxa"/>
          </w:tcPr>
          <w:p w:rsidR="004A1996" w:rsidRPr="005C5188" w:rsidRDefault="004A1996"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Рабочая программа учебного предмета «Обществознание» (угл) п 131</w:t>
            </w:r>
          </w:p>
        </w:tc>
        <w:tc>
          <w:tcPr>
            <w:tcW w:w="847" w:type="dxa"/>
          </w:tcPr>
          <w:p w:rsidR="004A1996" w:rsidRPr="005C5188" w:rsidRDefault="00DC4F90"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283</w:t>
            </w:r>
          </w:p>
        </w:tc>
      </w:tr>
      <w:tr w:rsidR="004A1996" w:rsidRPr="00690C4A" w:rsidTr="00AD4AFF">
        <w:tc>
          <w:tcPr>
            <w:tcW w:w="959" w:type="dxa"/>
          </w:tcPr>
          <w:p w:rsidR="004A1996" w:rsidRPr="005C5188" w:rsidRDefault="004A1996"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rPr>
              <w:t>2.1.</w:t>
            </w:r>
            <w:r w:rsidRPr="005C5188">
              <w:rPr>
                <w:rFonts w:ascii="Times New Roman" w:hAnsi="Times New Roman"/>
                <w:sz w:val="24"/>
                <w:szCs w:val="24"/>
                <w:lang w:val="ru-RU"/>
              </w:rPr>
              <w:t>18</w:t>
            </w:r>
          </w:p>
        </w:tc>
        <w:tc>
          <w:tcPr>
            <w:tcW w:w="8083" w:type="dxa"/>
          </w:tcPr>
          <w:p w:rsidR="004A1996" w:rsidRPr="005C5188" w:rsidRDefault="004A1996"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Рабочая программа учебного предмета «География» (баз) п 132</w:t>
            </w:r>
          </w:p>
        </w:tc>
        <w:tc>
          <w:tcPr>
            <w:tcW w:w="847" w:type="dxa"/>
          </w:tcPr>
          <w:p w:rsidR="004A1996" w:rsidRPr="005C5188" w:rsidRDefault="00DC4F90" w:rsidP="00DC4F90">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307</w:t>
            </w:r>
          </w:p>
        </w:tc>
      </w:tr>
      <w:tr w:rsidR="004A1996" w:rsidRPr="00690C4A" w:rsidTr="00AD4AFF">
        <w:tc>
          <w:tcPr>
            <w:tcW w:w="959" w:type="dxa"/>
          </w:tcPr>
          <w:p w:rsidR="004A1996" w:rsidRPr="005C5188" w:rsidRDefault="004A1996"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rPr>
              <w:t>2.1.</w:t>
            </w:r>
            <w:r w:rsidRPr="005C5188">
              <w:rPr>
                <w:rFonts w:ascii="Times New Roman" w:hAnsi="Times New Roman"/>
                <w:sz w:val="24"/>
                <w:szCs w:val="24"/>
                <w:lang w:val="ru-RU"/>
              </w:rPr>
              <w:t>19</w:t>
            </w:r>
          </w:p>
        </w:tc>
        <w:tc>
          <w:tcPr>
            <w:tcW w:w="8083" w:type="dxa"/>
          </w:tcPr>
          <w:p w:rsidR="004A1996" w:rsidRPr="005C5188" w:rsidRDefault="004A1996"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Рабочая программа учебного предмета «Физическая культура» п134</w:t>
            </w:r>
          </w:p>
        </w:tc>
        <w:tc>
          <w:tcPr>
            <w:tcW w:w="847" w:type="dxa"/>
          </w:tcPr>
          <w:p w:rsidR="004A1996" w:rsidRPr="005C5188" w:rsidRDefault="00DC4F90"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326</w:t>
            </w:r>
          </w:p>
        </w:tc>
      </w:tr>
      <w:tr w:rsidR="004A1996" w:rsidRPr="00690C4A" w:rsidTr="00AD4AFF">
        <w:tc>
          <w:tcPr>
            <w:tcW w:w="959" w:type="dxa"/>
          </w:tcPr>
          <w:p w:rsidR="004A1996" w:rsidRPr="005C5188" w:rsidRDefault="004A1996"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rPr>
              <w:t>2.1.</w:t>
            </w:r>
            <w:r w:rsidRPr="005C5188">
              <w:rPr>
                <w:rFonts w:ascii="Times New Roman" w:hAnsi="Times New Roman"/>
                <w:sz w:val="24"/>
                <w:szCs w:val="24"/>
                <w:lang w:val="ru-RU"/>
              </w:rPr>
              <w:t>20</w:t>
            </w:r>
          </w:p>
        </w:tc>
        <w:tc>
          <w:tcPr>
            <w:tcW w:w="8083" w:type="dxa"/>
          </w:tcPr>
          <w:p w:rsidR="004A1996" w:rsidRPr="005C5188" w:rsidRDefault="004A1996"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Рабочая программа учебно предмета «ОБЖ» (баз) п135</w:t>
            </w:r>
          </w:p>
        </w:tc>
        <w:tc>
          <w:tcPr>
            <w:tcW w:w="847" w:type="dxa"/>
          </w:tcPr>
          <w:p w:rsidR="004A1996" w:rsidRPr="005C5188" w:rsidRDefault="00DC4F90"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406</w:t>
            </w:r>
          </w:p>
        </w:tc>
      </w:tr>
      <w:tr w:rsidR="004A1996" w:rsidRPr="00690C4A" w:rsidTr="00AD4AFF">
        <w:tc>
          <w:tcPr>
            <w:tcW w:w="959" w:type="dxa"/>
          </w:tcPr>
          <w:p w:rsidR="004A1996" w:rsidRPr="005C5188" w:rsidRDefault="004A1996"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rPr>
              <w:t>2.1.</w:t>
            </w:r>
            <w:r w:rsidRPr="005C5188">
              <w:rPr>
                <w:rFonts w:ascii="Times New Roman" w:hAnsi="Times New Roman"/>
                <w:sz w:val="24"/>
                <w:szCs w:val="24"/>
                <w:lang w:val="ru-RU"/>
              </w:rPr>
              <w:t>21</w:t>
            </w:r>
          </w:p>
        </w:tc>
        <w:tc>
          <w:tcPr>
            <w:tcW w:w="8083" w:type="dxa"/>
          </w:tcPr>
          <w:p w:rsidR="004A1996" w:rsidRPr="005C5188" w:rsidRDefault="00072B24" w:rsidP="00C237CF">
            <w:pPr>
              <w:spacing w:after="0" w:line="240" w:lineRule="auto"/>
              <w:jc w:val="both"/>
              <w:rPr>
                <w:rFonts w:ascii="Times New Roman" w:hAnsi="Times New Roman"/>
                <w:color w:val="FF0000"/>
                <w:sz w:val="24"/>
                <w:szCs w:val="24"/>
                <w:lang w:val="ru-RU"/>
              </w:rPr>
            </w:pPr>
            <w:r>
              <w:rPr>
                <w:rFonts w:ascii="Times New Roman" w:hAnsi="Times New Roman"/>
                <w:sz w:val="24"/>
                <w:szCs w:val="24"/>
                <w:lang w:val="ru-RU"/>
              </w:rPr>
              <w:t>Рабочая программа</w:t>
            </w:r>
            <w:r w:rsidR="00112CDB">
              <w:rPr>
                <w:rFonts w:ascii="Times New Roman" w:hAnsi="Times New Roman"/>
                <w:sz w:val="24"/>
                <w:szCs w:val="24"/>
                <w:lang w:val="ru-RU"/>
              </w:rPr>
              <w:t xml:space="preserve"> курса</w:t>
            </w:r>
            <w:r>
              <w:rPr>
                <w:rFonts w:ascii="Times New Roman" w:hAnsi="Times New Roman"/>
                <w:sz w:val="24"/>
                <w:szCs w:val="24"/>
                <w:lang w:val="ru-RU"/>
              </w:rPr>
              <w:t xml:space="preserve"> внеурочной деятельности </w:t>
            </w:r>
            <w:r w:rsidR="004A1996" w:rsidRPr="005C5188">
              <w:rPr>
                <w:rFonts w:ascii="Times New Roman" w:hAnsi="Times New Roman"/>
                <w:sz w:val="24"/>
                <w:szCs w:val="24"/>
                <w:lang w:val="ru-RU"/>
              </w:rPr>
              <w:t xml:space="preserve"> «Разговоры о важном»</w:t>
            </w:r>
          </w:p>
        </w:tc>
        <w:tc>
          <w:tcPr>
            <w:tcW w:w="847" w:type="dxa"/>
          </w:tcPr>
          <w:p w:rsidR="004A1996" w:rsidRPr="005C5188" w:rsidRDefault="00DC4F90"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423</w:t>
            </w:r>
          </w:p>
        </w:tc>
      </w:tr>
      <w:tr w:rsidR="004A1996" w:rsidRPr="00652168" w:rsidTr="00AD4AFF">
        <w:tc>
          <w:tcPr>
            <w:tcW w:w="959" w:type="dxa"/>
          </w:tcPr>
          <w:p w:rsidR="004A1996" w:rsidRPr="005C5188" w:rsidRDefault="004A1996"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rPr>
              <w:t>2.1.</w:t>
            </w:r>
            <w:r w:rsidRPr="005C5188">
              <w:rPr>
                <w:rFonts w:ascii="Times New Roman" w:hAnsi="Times New Roman"/>
                <w:sz w:val="24"/>
                <w:szCs w:val="24"/>
                <w:lang w:val="ru-RU"/>
              </w:rPr>
              <w:t>22</w:t>
            </w:r>
          </w:p>
        </w:tc>
        <w:tc>
          <w:tcPr>
            <w:tcW w:w="8083" w:type="dxa"/>
          </w:tcPr>
          <w:p w:rsidR="004A1996" w:rsidRPr="005C5188" w:rsidRDefault="00EF52AD" w:rsidP="00C237CF">
            <w:pPr>
              <w:spacing w:after="0" w:line="240" w:lineRule="auto"/>
              <w:jc w:val="both"/>
              <w:rPr>
                <w:rFonts w:ascii="Times New Roman" w:hAnsi="Times New Roman"/>
                <w:color w:val="FF0000"/>
                <w:sz w:val="24"/>
                <w:szCs w:val="24"/>
                <w:lang w:val="ru-RU"/>
              </w:rPr>
            </w:pPr>
            <w:r>
              <w:rPr>
                <w:rFonts w:ascii="Times New Roman" w:hAnsi="Times New Roman"/>
                <w:sz w:val="24"/>
                <w:szCs w:val="24"/>
                <w:lang w:val="ru-RU"/>
              </w:rPr>
              <w:t>Рабочая программа</w:t>
            </w:r>
            <w:r w:rsidR="004A1996" w:rsidRPr="005C5188">
              <w:rPr>
                <w:rFonts w:ascii="Times New Roman" w:hAnsi="Times New Roman"/>
                <w:sz w:val="24"/>
                <w:szCs w:val="24"/>
                <w:lang w:val="ru-RU"/>
              </w:rPr>
              <w:t xml:space="preserve"> курса </w:t>
            </w:r>
            <w:r>
              <w:rPr>
                <w:rFonts w:ascii="Times New Roman" w:hAnsi="Times New Roman"/>
                <w:sz w:val="24"/>
                <w:szCs w:val="24"/>
                <w:lang w:val="ru-RU"/>
              </w:rPr>
              <w:t xml:space="preserve">внеурочной деятельности </w:t>
            </w:r>
            <w:r w:rsidR="004A1996" w:rsidRPr="005C5188">
              <w:rPr>
                <w:rFonts w:ascii="Times New Roman" w:hAnsi="Times New Roman"/>
                <w:sz w:val="24"/>
                <w:szCs w:val="24"/>
                <w:lang w:val="ru-RU"/>
              </w:rPr>
              <w:t>«Функциональная гр</w:t>
            </w:r>
            <w:r w:rsidR="004A1996" w:rsidRPr="005C5188">
              <w:rPr>
                <w:rFonts w:ascii="Times New Roman" w:hAnsi="Times New Roman"/>
                <w:sz w:val="24"/>
                <w:szCs w:val="24"/>
                <w:lang w:val="ru-RU"/>
              </w:rPr>
              <w:t>а</w:t>
            </w:r>
            <w:r w:rsidR="004A1996" w:rsidRPr="005C5188">
              <w:rPr>
                <w:rFonts w:ascii="Times New Roman" w:hAnsi="Times New Roman"/>
                <w:sz w:val="24"/>
                <w:szCs w:val="24"/>
                <w:lang w:val="ru-RU"/>
              </w:rPr>
              <w:t>мотность»</w:t>
            </w:r>
          </w:p>
        </w:tc>
        <w:tc>
          <w:tcPr>
            <w:tcW w:w="847" w:type="dxa"/>
          </w:tcPr>
          <w:p w:rsidR="004A1996" w:rsidRPr="005C5188" w:rsidRDefault="00DC4F90"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448</w:t>
            </w:r>
          </w:p>
        </w:tc>
      </w:tr>
      <w:tr w:rsidR="004A1996" w:rsidRPr="00652168" w:rsidTr="00AD4AFF">
        <w:tc>
          <w:tcPr>
            <w:tcW w:w="959" w:type="dxa"/>
          </w:tcPr>
          <w:p w:rsidR="004A1996" w:rsidRPr="005C5188" w:rsidRDefault="004A1996"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rPr>
              <w:t>2.1.</w:t>
            </w:r>
            <w:r w:rsidRPr="005C5188">
              <w:rPr>
                <w:rFonts w:ascii="Times New Roman" w:hAnsi="Times New Roman"/>
                <w:sz w:val="24"/>
                <w:szCs w:val="24"/>
                <w:lang w:val="ru-RU"/>
              </w:rPr>
              <w:t>2</w:t>
            </w:r>
            <w:r w:rsidR="00F11B47" w:rsidRPr="005C5188">
              <w:rPr>
                <w:rFonts w:ascii="Times New Roman" w:hAnsi="Times New Roman"/>
                <w:sz w:val="24"/>
                <w:szCs w:val="24"/>
                <w:lang w:val="ru-RU"/>
              </w:rPr>
              <w:t>3</w:t>
            </w:r>
          </w:p>
        </w:tc>
        <w:tc>
          <w:tcPr>
            <w:tcW w:w="8083" w:type="dxa"/>
          </w:tcPr>
          <w:p w:rsidR="004A1996" w:rsidRPr="005C5188" w:rsidRDefault="00EF52AD" w:rsidP="00C237CF">
            <w:pPr>
              <w:spacing w:after="0" w:line="240" w:lineRule="auto"/>
              <w:jc w:val="both"/>
              <w:rPr>
                <w:rFonts w:ascii="Times New Roman" w:hAnsi="Times New Roman"/>
                <w:color w:val="FF0000"/>
                <w:sz w:val="24"/>
                <w:szCs w:val="24"/>
                <w:lang w:val="ru-RU"/>
              </w:rPr>
            </w:pPr>
            <w:r>
              <w:rPr>
                <w:rFonts w:ascii="Times New Roman" w:hAnsi="Times New Roman"/>
                <w:sz w:val="24"/>
                <w:szCs w:val="24"/>
                <w:lang w:val="ru-RU"/>
              </w:rPr>
              <w:t xml:space="preserve">Рабочая программа </w:t>
            </w:r>
            <w:r w:rsidR="004A1996" w:rsidRPr="005C5188">
              <w:rPr>
                <w:rFonts w:ascii="Times New Roman" w:hAnsi="Times New Roman"/>
                <w:sz w:val="24"/>
                <w:szCs w:val="24"/>
                <w:lang w:val="ru-RU"/>
              </w:rPr>
              <w:t>курса</w:t>
            </w:r>
            <w:r>
              <w:rPr>
                <w:rFonts w:ascii="Times New Roman" w:hAnsi="Times New Roman"/>
                <w:sz w:val="24"/>
                <w:szCs w:val="24"/>
                <w:lang w:val="ru-RU"/>
              </w:rPr>
              <w:t xml:space="preserve"> внеурочной деятельности</w:t>
            </w:r>
            <w:r w:rsidR="004A1996" w:rsidRPr="005C5188">
              <w:rPr>
                <w:rFonts w:ascii="Times New Roman" w:hAnsi="Times New Roman"/>
                <w:sz w:val="24"/>
                <w:szCs w:val="24"/>
                <w:lang w:val="ru-RU"/>
              </w:rPr>
              <w:t xml:space="preserve"> «</w:t>
            </w:r>
            <w:r w:rsidR="008020E1">
              <w:rPr>
                <w:rFonts w:ascii="Times New Roman" w:hAnsi="Times New Roman"/>
                <w:sz w:val="24"/>
                <w:szCs w:val="24"/>
                <w:lang w:val="ru-RU"/>
              </w:rPr>
              <w:t>Мир профессий</w:t>
            </w:r>
            <w:r w:rsidR="004A1996" w:rsidRPr="005C5188">
              <w:rPr>
                <w:rFonts w:ascii="Times New Roman" w:hAnsi="Times New Roman"/>
                <w:sz w:val="24"/>
                <w:szCs w:val="24"/>
                <w:lang w:val="ru-RU"/>
              </w:rPr>
              <w:t>»</w:t>
            </w:r>
          </w:p>
        </w:tc>
        <w:tc>
          <w:tcPr>
            <w:tcW w:w="847" w:type="dxa"/>
          </w:tcPr>
          <w:p w:rsidR="004A1996" w:rsidRPr="005C5188" w:rsidRDefault="00DC4F90"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454</w:t>
            </w:r>
          </w:p>
        </w:tc>
      </w:tr>
      <w:tr w:rsidR="004A1996" w:rsidRPr="00652168" w:rsidTr="00AD4AFF">
        <w:tc>
          <w:tcPr>
            <w:tcW w:w="959" w:type="dxa"/>
          </w:tcPr>
          <w:p w:rsidR="004A1996" w:rsidRPr="005C5188" w:rsidRDefault="004A1996"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rPr>
              <w:t>2.1.</w:t>
            </w:r>
            <w:r w:rsidRPr="005C5188">
              <w:rPr>
                <w:rFonts w:ascii="Times New Roman" w:hAnsi="Times New Roman"/>
                <w:sz w:val="24"/>
                <w:szCs w:val="24"/>
                <w:lang w:val="ru-RU"/>
              </w:rPr>
              <w:t>2</w:t>
            </w:r>
            <w:r w:rsidR="00F11B47" w:rsidRPr="005C5188">
              <w:rPr>
                <w:rFonts w:ascii="Times New Roman" w:hAnsi="Times New Roman"/>
                <w:sz w:val="24"/>
                <w:szCs w:val="24"/>
                <w:lang w:val="ru-RU"/>
              </w:rPr>
              <w:t>4</w:t>
            </w:r>
          </w:p>
        </w:tc>
        <w:tc>
          <w:tcPr>
            <w:tcW w:w="8083" w:type="dxa"/>
          </w:tcPr>
          <w:p w:rsidR="004A1996" w:rsidRPr="005C5188" w:rsidRDefault="00EF52AD" w:rsidP="00C237CF">
            <w:pPr>
              <w:spacing w:after="0" w:line="240" w:lineRule="auto"/>
              <w:jc w:val="both"/>
              <w:rPr>
                <w:rFonts w:ascii="Times New Roman" w:hAnsi="Times New Roman"/>
                <w:sz w:val="24"/>
                <w:szCs w:val="24"/>
                <w:lang w:val="ru-RU"/>
              </w:rPr>
            </w:pPr>
            <w:r>
              <w:rPr>
                <w:rFonts w:ascii="Times New Roman" w:hAnsi="Times New Roman"/>
                <w:sz w:val="24"/>
                <w:szCs w:val="24"/>
                <w:lang w:val="ru-RU"/>
              </w:rPr>
              <w:t>Рабочая программа</w:t>
            </w:r>
            <w:r w:rsidR="004A1996" w:rsidRPr="005C5188">
              <w:rPr>
                <w:rFonts w:ascii="Times New Roman" w:hAnsi="Times New Roman"/>
                <w:sz w:val="24"/>
                <w:szCs w:val="24"/>
                <w:lang w:val="ru-RU"/>
              </w:rPr>
              <w:t xml:space="preserve"> курса</w:t>
            </w:r>
            <w:r>
              <w:rPr>
                <w:rFonts w:ascii="Times New Roman" w:hAnsi="Times New Roman"/>
                <w:sz w:val="24"/>
                <w:szCs w:val="24"/>
                <w:lang w:val="ru-RU"/>
              </w:rPr>
              <w:t xml:space="preserve"> внеурочной деятельности</w:t>
            </w:r>
            <w:r w:rsidR="004A1996" w:rsidRPr="005C5188">
              <w:rPr>
                <w:rFonts w:ascii="Times New Roman" w:hAnsi="Times New Roman"/>
                <w:sz w:val="24"/>
                <w:szCs w:val="24"/>
                <w:lang w:val="ru-RU"/>
              </w:rPr>
              <w:t xml:space="preserve"> «</w:t>
            </w:r>
            <w:r w:rsidR="0028250D">
              <w:rPr>
                <w:rFonts w:ascii="Times New Roman" w:hAnsi="Times New Roman"/>
                <w:sz w:val="24"/>
                <w:szCs w:val="24"/>
                <w:lang w:val="ru-RU"/>
              </w:rPr>
              <w:t>Русское слово</w:t>
            </w:r>
            <w:r w:rsidR="004A1996" w:rsidRPr="005C5188">
              <w:rPr>
                <w:rFonts w:ascii="Times New Roman" w:hAnsi="Times New Roman"/>
                <w:sz w:val="24"/>
                <w:szCs w:val="24"/>
                <w:lang w:val="ru-RU"/>
              </w:rPr>
              <w:t>»</w:t>
            </w:r>
          </w:p>
        </w:tc>
        <w:tc>
          <w:tcPr>
            <w:tcW w:w="847" w:type="dxa"/>
          </w:tcPr>
          <w:p w:rsidR="004A1996" w:rsidRPr="005C5188" w:rsidRDefault="00DC4F90"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461</w:t>
            </w:r>
          </w:p>
        </w:tc>
      </w:tr>
      <w:tr w:rsidR="004A1996" w:rsidRPr="00652168" w:rsidTr="00AD4AFF">
        <w:tc>
          <w:tcPr>
            <w:tcW w:w="959" w:type="dxa"/>
          </w:tcPr>
          <w:p w:rsidR="004A1996" w:rsidRPr="005C5188" w:rsidRDefault="004A1996"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rPr>
              <w:t>2.1.</w:t>
            </w:r>
            <w:r w:rsidRPr="005C5188">
              <w:rPr>
                <w:rFonts w:ascii="Times New Roman" w:hAnsi="Times New Roman"/>
                <w:sz w:val="24"/>
                <w:szCs w:val="24"/>
                <w:lang w:val="ru-RU"/>
              </w:rPr>
              <w:t>2</w:t>
            </w:r>
            <w:r w:rsidR="00F11B47" w:rsidRPr="005C5188">
              <w:rPr>
                <w:rFonts w:ascii="Times New Roman" w:hAnsi="Times New Roman"/>
                <w:sz w:val="24"/>
                <w:szCs w:val="24"/>
                <w:lang w:val="ru-RU"/>
              </w:rPr>
              <w:t>5</w:t>
            </w:r>
          </w:p>
        </w:tc>
        <w:tc>
          <w:tcPr>
            <w:tcW w:w="8083" w:type="dxa"/>
          </w:tcPr>
          <w:p w:rsidR="004A1996" w:rsidRPr="005C5188" w:rsidRDefault="00EF52AD" w:rsidP="00C237CF">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Рабочая программа </w:t>
            </w:r>
            <w:r w:rsidR="004A1996" w:rsidRPr="005C5188">
              <w:rPr>
                <w:rFonts w:ascii="Times New Roman" w:hAnsi="Times New Roman"/>
                <w:sz w:val="24"/>
                <w:szCs w:val="24"/>
                <w:lang w:val="ru-RU"/>
              </w:rPr>
              <w:t xml:space="preserve"> курса </w:t>
            </w:r>
            <w:r>
              <w:rPr>
                <w:rFonts w:ascii="Times New Roman" w:hAnsi="Times New Roman"/>
                <w:sz w:val="24"/>
                <w:szCs w:val="24"/>
                <w:lang w:val="ru-RU"/>
              </w:rPr>
              <w:t>внеурочной деятельности</w:t>
            </w:r>
            <w:r w:rsidR="004A1996" w:rsidRPr="005C5188">
              <w:rPr>
                <w:rFonts w:ascii="Times New Roman" w:hAnsi="Times New Roman"/>
                <w:sz w:val="24"/>
                <w:szCs w:val="24"/>
                <w:lang w:val="ru-RU"/>
              </w:rPr>
              <w:t>«</w:t>
            </w:r>
            <w:r>
              <w:rPr>
                <w:rFonts w:ascii="Times New Roman" w:hAnsi="Times New Roman"/>
                <w:sz w:val="24"/>
                <w:szCs w:val="24"/>
                <w:lang w:val="ru-RU"/>
              </w:rPr>
              <w:t>Я гражданин</w:t>
            </w:r>
            <w:r w:rsidR="004A1996" w:rsidRPr="005C5188">
              <w:rPr>
                <w:rFonts w:ascii="Times New Roman" w:hAnsi="Times New Roman"/>
                <w:sz w:val="24"/>
                <w:szCs w:val="24"/>
                <w:lang w:val="ru-RU"/>
              </w:rPr>
              <w:t>»</w:t>
            </w:r>
          </w:p>
        </w:tc>
        <w:tc>
          <w:tcPr>
            <w:tcW w:w="847" w:type="dxa"/>
          </w:tcPr>
          <w:p w:rsidR="004A1996" w:rsidRPr="005C5188" w:rsidRDefault="00DC4F90"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467</w:t>
            </w:r>
          </w:p>
        </w:tc>
      </w:tr>
      <w:tr w:rsidR="004A1996" w:rsidRPr="00652168" w:rsidTr="00AD4AFF">
        <w:tc>
          <w:tcPr>
            <w:tcW w:w="959" w:type="dxa"/>
          </w:tcPr>
          <w:p w:rsidR="004A1996" w:rsidRPr="005C5188" w:rsidRDefault="004A1996"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rPr>
              <w:t>2.1.</w:t>
            </w:r>
            <w:r w:rsidRPr="005C5188">
              <w:rPr>
                <w:rFonts w:ascii="Times New Roman" w:hAnsi="Times New Roman"/>
                <w:sz w:val="24"/>
                <w:szCs w:val="24"/>
                <w:lang w:val="ru-RU"/>
              </w:rPr>
              <w:t>2</w:t>
            </w:r>
            <w:r w:rsidR="00F11B47" w:rsidRPr="005C5188">
              <w:rPr>
                <w:rFonts w:ascii="Times New Roman" w:hAnsi="Times New Roman"/>
                <w:sz w:val="24"/>
                <w:szCs w:val="24"/>
                <w:lang w:val="ru-RU"/>
              </w:rPr>
              <w:t>6</w:t>
            </w:r>
          </w:p>
        </w:tc>
        <w:tc>
          <w:tcPr>
            <w:tcW w:w="8083" w:type="dxa"/>
          </w:tcPr>
          <w:p w:rsidR="004A1996" w:rsidRPr="005C5188" w:rsidRDefault="004A1996"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Рабоча</w:t>
            </w:r>
            <w:r w:rsidR="00EF52AD">
              <w:rPr>
                <w:rFonts w:ascii="Times New Roman" w:hAnsi="Times New Roman"/>
                <w:sz w:val="24"/>
                <w:szCs w:val="24"/>
                <w:lang w:val="ru-RU"/>
              </w:rPr>
              <w:t>я программа курса внеурочной деятельности«Задачи повышенной сложности</w:t>
            </w:r>
            <w:r w:rsidRPr="005C5188">
              <w:rPr>
                <w:rFonts w:ascii="Times New Roman" w:hAnsi="Times New Roman"/>
                <w:sz w:val="24"/>
                <w:szCs w:val="24"/>
                <w:lang w:val="ru-RU"/>
              </w:rPr>
              <w:t>»</w:t>
            </w:r>
          </w:p>
        </w:tc>
        <w:tc>
          <w:tcPr>
            <w:tcW w:w="847" w:type="dxa"/>
          </w:tcPr>
          <w:p w:rsidR="004A1996" w:rsidRPr="005C5188" w:rsidRDefault="00DC4F90"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470</w:t>
            </w:r>
          </w:p>
        </w:tc>
      </w:tr>
      <w:tr w:rsidR="00135332" w:rsidRPr="005C5188" w:rsidTr="00AD4AFF">
        <w:tc>
          <w:tcPr>
            <w:tcW w:w="959" w:type="dxa"/>
          </w:tcPr>
          <w:p w:rsidR="00135332" w:rsidRPr="005C5188" w:rsidRDefault="00135332" w:rsidP="00C237CF">
            <w:pPr>
              <w:spacing w:after="0" w:line="240" w:lineRule="auto"/>
              <w:ind w:right="-9"/>
              <w:jc w:val="both"/>
              <w:rPr>
                <w:rFonts w:ascii="Times New Roman" w:hAnsi="Times New Roman"/>
                <w:b/>
                <w:sz w:val="24"/>
                <w:szCs w:val="24"/>
              </w:rPr>
            </w:pPr>
            <w:r w:rsidRPr="005C5188">
              <w:rPr>
                <w:rFonts w:ascii="Times New Roman" w:hAnsi="Times New Roman"/>
                <w:b/>
                <w:sz w:val="24"/>
                <w:szCs w:val="24"/>
              </w:rPr>
              <w:t>2.2</w:t>
            </w:r>
          </w:p>
        </w:tc>
        <w:tc>
          <w:tcPr>
            <w:tcW w:w="8083" w:type="dxa"/>
          </w:tcPr>
          <w:p w:rsidR="00135332" w:rsidRPr="005C5188" w:rsidRDefault="00135332" w:rsidP="00C237CF">
            <w:pPr>
              <w:spacing w:after="0" w:line="240" w:lineRule="auto"/>
              <w:jc w:val="both"/>
              <w:rPr>
                <w:rFonts w:ascii="Times New Roman" w:hAnsi="Times New Roman"/>
                <w:b/>
                <w:sz w:val="24"/>
                <w:szCs w:val="24"/>
                <w:lang w:val="ru-RU"/>
              </w:rPr>
            </w:pPr>
            <w:r w:rsidRPr="005C5188">
              <w:rPr>
                <w:rFonts w:ascii="Times New Roman" w:hAnsi="Times New Roman"/>
                <w:b/>
                <w:sz w:val="24"/>
                <w:szCs w:val="24"/>
                <w:lang w:val="ru-RU"/>
              </w:rPr>
              <w:t>Программа формирования УУД у обучающихся</w:t>
            </w:r>
          </w:p>
        </w:tc>
        <w:tc>
          <w:tcPr>
            <w:tcW w:w="847" w:type="dxa"/>
          </w:tcPr>
          <w:p w:rsidR="00135332" w:rsidRPr="005C5188" w:rsidRDefault="00DC4F90"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476</w:t>
            </w:r>
          </w:p>
        </w:tc>
      </w:tr>
      <w:tr w:rsidR="00135332" w:rsidRPr="005C5188" w:rsidTr="00AD4AFF">
        <w:tc>
          <w:tcPr>
            <w:tcW w:w="959" w:type="dxa"/>
          </w:tcPr>
          <w:p w:rsidR="00135332" w:rsidRPr="005C5188" w:rsidRDefault="00135332" w:rsidP="00C237CF">
            <w:pPr>
              <w:spacing w:after="0" w:line="240" w:lineRule="auto"/>
              <w:ind w:right="-9"/>
              <w:jc w:val="both"/>
              <w:rPr>
                <w:rFonts w:ascii="Times New Roman" w:hAnsi="Times New Roman"/>
                <w:sz w:val="24"/>
                <w:szCs w:val="24"/>
              </w:rPr>
            </w:pPr>
            <w:r w:rsidRPr="005C5188">
              <w:rPr>
                <w:rFonts w:ascii="Times New Roman" w:hAnsi="Times New Roman"/>
                <w:sz w:val="24"/>
                <w:szCs w:val="24"/>
              </w:rPr>
              <w:t>2.2.1</w:t>
            </w:r>
          </w:p>
        </w:tc>
        <w:tc>
          <w:tcPr>
            <w:tcW w:w="8083" w:type="dxa"/>
          </w:tcPr>
          <w:p w:rsidR="00135332" w:rsidRPr="005C5188" w:rsidRDefault="00135332" w:rsidP="00C237CF">
            <w:pPr>
              <w:spacing w:after="0" w:line="240" w:lineRule="auto"/>
              <w:jc w:val="both"/>
              <w:rPr>
                <w:rFonts w:ascii="Times New Roman" w:hAnsi="Times New Roman"/>
                <w:sz w:val="24"/>
                <w:szCs w:val="24"/>
              </w:rPr>
            </w:pPr>
            <w:r w:rsidRPr="005C5188">
              <w:rPr>
                <w:rFonts w:ascii="Times New Roman" w:hAnsi="Times New Roman"/>
                <w:sz w:val="24"/>
                <w:szCs w:val="24"/>
              </w:rPr>
              <w:t>Целевой раздел</w:t>
            </w:r>
          </w:p>
        </w:tc>
        <w:tc>
          <w:tcPr>
            <w:tcW w:w="847" w:type="dxa"/>
          </w:tcPr>
          <w:p w:rsidR="00135332" w:rsidRPr="00E62C85" w:rsidRDefault="00DC4F90"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476</w:t>
            </w:r>
          </w:p>
        </w:tc>
      </w:tr>
      <w:tr w:rsidR="00135332" w:rsidRPr="005C5188" w:rsidTr="00AD4AFF">
        <w:tc>
          <w:tcPr>
            <w:tcW w:w="959" w:type="dxa"/>
          </w:tcPr>
          <w:p w:rsidR="00135332" w:rsidRPr="005C5188" w:rsidRDefault="00135332" w:rsidP="00C237CF">
            <w:pPr>
              <w:spacing w:after="0" w:line="240" w:lineRule="auto"/>
              <w:ind w:right="-9"/>
              <w:jc w:val="both"/>
              <w:rPr>
                <w:rFonts w:ascii="Times New Roman" w:hAnsi="Times New Roman"/>
                <w:sz w:val="24"/>
                <w:szCs w:val="24"/>
              </w:rPr>
            </w:pPr>
            <w:r w:rsidRPr="005C5188">
              <w:rPr>
                <w:rFonts w:ascii="Times New Roman" w:hAnsi="Times New Roman"/>
                <w:sz w:val="24"/>
                <w:szCs w:val="24"/>
              </w:rPr>
              <w:t>2.2.2</w:t>
            </w:r>
          </w:p>
        </w:tc>
        <w:tc>
          <w:tcPr>
            <w:tcW w:w="8083" w:type="dxa"/>
          </w:tcPr>
          <w:p w:rsidR="00135332" w:rsidRPr="005C5188" w:rsidRDefault="00135332" w:rsidP="00C237CF">
            <w:pPr>
              <w:spacing w:after="0" w:line="240" w:lineRule="auto"/>
              <w:jc w:val="both"/>
              <w:rPr>
                <w:rFonts w:ascii="Times New Roman" w:hAnsi="Times New Roman"/>
                <w:sz w:val="24"/>
                <w:szCs w:val="24"/>
              </w:rPr>
            </w:pPr>
            <w:r w:rsidRPr="005C5188">
              <w:rPr>
                <w:rFonts w:ascii="Times New Roman" w:hAnsi="Times New Roman"/>
                <w:sz w:val="24"/>
                <w:szCs w:val="24"/>
              </w:rPr>
              <w:t>Содержательный раздел</w:t>
            </w:r>
          </w:p>
        </w:tc>
        <w:tc>
          <w:tcPr>
            <w:tcW w:w="847" w:type="dxa"/>
          </w:tcPr>
          <w:p w:rsidR="00135332" w:rsidRPr="00E62C85" w:rsidRDefault="00DC4F90"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477</w:t>
            </w:r>
          </w:p>
        </w:tc>
      </w:tr>
      <w:tr w:rsidR="00135332" w:rsidRPr="005C5188" w:rsidTr="00AD4AFF">
        <w:tc>
          <w:tcPr>
            <w:tcW w:w="959" w:type="dxa"/>
          </w:tcPr>
          <w:p w:rsidR="00135332" w:rsidRPr="005C5188" w:rsidRDefault="00135332" w:rsidP="00C237CF">
            <w:pPr>
              <w:spacing w:after="0" w:line="240" w:lineRule="auto"/>
              <w:ind w:right="-9"/>
              <w:jc w:val="both"/>
              <w:rPr>
                <w:rFonts w:ascii="Times New Roman" w:hAnsi="Times New Roman"/>
                <w:sz w:val="24"/>
                <w:szCs w:val="24"/>
              </w:rPr>
            </w:pPr>
            <w:r w:rsidRPr="005C5188">
              <w:rPr>
                <w:rFonts w:ascii="Times New Roman" w:hAnsi="Times New Roman"/>
                <w:sz w:val="24"/>
                <w:szCs w:val="24"/>
              </w:rPr>
              <w:t>2.2.3</w:t>
            </w:r>
          </w:p>
        </w:tc>
        <w:tc>
          <w:tcPr>
            <w:tcW w:w="8083" w:type="dxa"/>
          </w:tcPr>
          <w:p w:rsidR="00135332" w:rsidRPr="005C5188" w:rsidRDefault="00135332" w:rsidP="00C237CF">
            <w:pPr>
              <w:spacing w:after="0" w:line="240" w:lineRule="auto"/>
              <w:jc w:val="both"/>
              <w:rPr>
                <w:rFonts w:ascii="Times New Roman" w:hAnsi="Times New Roman"/>
                <w:sz w:val="24"/>
                <w:szCs w:val="24"/>
              </w:rPr>
            </w:pPr>
            <w:r w:rsidRPr="005C5188">
              <w:rPr>
                <w:rFonts w:ascii="Times New Roman" w:hAnsi="Times New Roman"/>
                <w:sz w:val="24"/>
                <w:szCs w:val="24"/>
              </w:rPr>
              <w:t xml:space="preserve">Организационны раздел </w:t>
            </w:r>
          </w:p>
        </w:tc>
        <w:tc>
          <w:tcPr>
            <w:tcW w:w="847" w:type="dxa"/>
          </w:tcPr>
          <w:p w:rsidR="00135332" w:rsidRPr="00E62C85" w:rsidRDefault="00DC4F90"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488</w:t>
            </w:r>
          </w:p>
        </w:tc>
      </w:tr>
      <w:tr w:rsidR="00135332" w:rsidRPr="005C5188" w:rsidTr="00AD4AFF">
        <w:tc>
          <w:tcPr>
            <w:tcW w:w="959" w:type="dxa"/>
          </w:tcPr>
          <w:p w:rsidR="00135332" w:rsidRPr="005C5188" w:rsidRDefault="00135332" w:rsidP="00C237CF">
            <w:pPr>
              <w:spacing w:after="0" w:line="240" w:lineRule="auto"/>
              <w:ind w:right="-9"/>
              <w:jc w:val="both"/>
              <w:rPr>
                <w:rFonts w:ascii="Times New Roman" w:hAnsi="Times New Roman"/>
                <w:b/>
                <w:sz w:val="24"/>
                <w:szCs w:val="24"/>
              </w:rPr>
            </w:pPr>
            <w:r w:rsidRPr="005C5188">
              <w:rPr>
                <w:rFonts w:ascii="Times New Roman" w:hAnsi="Times New Roman"/>
                <w:b/>
                <w:sz w:val="24"/>
                <w:szCs w:val="24"/>
              </w:rPr>
              <w:t>2.3</w:t>
            </w:r>
          </w:p>
        </w:tc>
        <w:tc>
          <w:tcPr>
            <w:tcW w:w="8083" w:type="dxa"/>
          </w:tcPr>
          <w:p w:rsidR="00135332" w:rsidRPr="005C5188" w:rsidRDefault="00135332" w:rsidP="00C237CF">
            <w:pPr>
              <w:spacing w:after="0" w:line="240" w:lineRule="auto"/>
              <w:jc w:val="both"/>
              <w:rPr>
                <w:rFonts w:ascii="Times New Roman" w:hAnsi="Times New Roman"/>
                <w:b/>
                <w:sz w:val="24"/>
                <w:szCs w:val="24"/>
              </w:rPr>
            </w:pPr>
            <w:r w:rsidRPr="005C5188">
              <w:rPr>
                <w:rFonts w:ascii="Times New Roman" w:hAnsi="Times New Roman"/>
                <w:b/>
                <w:sz w:val="24"/>
                <w:szCs w:val="24"/>
              </w:rPr>
              <w:t>Рабочая программа воспитания</w:t>
            </w:r>
          </w:p>
        </w:tc>
        <w:tc>
          <w:tcPr>
            <w:tcW w:w="847" w:type="dxa"/>
          </w:tcPr>
          <w:p w:rsidR="00135332" w:rsidRPr="005C5188" w:rsidRDefault="00DC4F90"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488</w:t>
            </w:r>
          </w:p>
        </w:tc>
      </w:tr>
      <w:tr w:rsidR="00135332" w:rsidRPr="005C5188" w:rsidTr="00AD4AFF">
        <w:tc>
          <w:tcPr>
            <w:tcW w:w="959" w:type="dxa"/>
          </w:tcPr>
          <w:p w:rsidR="00135332" w:rsidRPr="005C5188" w:rsidRDefault="00135332" w:rsidP="00C237CF">
            <w:pPr>
              <w:spacing w:after="0" w:line="240" w:lineRule="auto"/>
              <w:ind w:right="-9"/>
              <w:jc w:val="both"/>
              <w:rPr>
                <w:rFonts w:ascii="Times New Roman" w:hAnsi="Times New Roman"/>
                <w:sz w:val="24"/>
                <w:szCs w:val="24"/>
              </w:rPr>
            </w:pPr>
            <w:r w:rsidRPr="005C5188">
              <w:rPr>
                <w:rFonts w:ascii="Times New Roman" w:hAnsi="Times New Roman"/>
                <w:sz w:val="24"/>
                <w:szCs w:val="24"/>
              </w:rPr>
              <w:t>2.3.1</w:t>
            </w:r>
          </w:p>
        </w:tc>
        <w:tc>
          <w:tcPr>
            <w:tcW w:w="8083" w:type="dxa"/>
          </w:tcPr>
          <w:p w:rsidR="00135332" w:rsidRPr="005C5188" w:rsidRDefault="00135332"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Целевой раздел</w:t>
            </w:r>
          </w:p>
        </w:tc>
        <w:tc>
          <w:tcPr>
            <w:tcW w:w="847" w:type="dxa"/>
          </w:tcPr>
          <w:p w:rsidR="00135332" w:rsidRPr="00E62C85" w:rsidRDefault="00DC4F90"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489</w:t>
            </w:r>
          </w:p>
        </w:tc>
      </w:tr>
      <w:tr w:rsidR="00135332" w:rsidRPr="005C5188" w:rsidTr="00AD4AFF">
        <w:tc>
          <w:tcPr>
            <w:tcW w:w="959" w:type="dxa"/>
          </w:tcPr>
          <w:p w:rsidR="00135332" w:rsidRPr="005C5188" w:rsidRDefault="00135332" w:rsidP="00C237CF">
            <w:pPr>
              <w:spacing w:after="0" w:line="240" w:lineRule="auto"/>
              <w:ind w:right="-9"/>
              <w:jc w:val="both"/>
              <w:rPr>
                <w:rFonts w:ascii="Times New Roman" w:hAnsi="Times New Roman"/>
                <w:sz w:val="24"/>
                <w:szCs w:val="24"/>
              </w:rPr>
            </w:pPr>
            <w:r w:rsidRPr="005C5188">
              <w:rPr>
                <w:rFonts w:ascii="Times New Roman" w:hAnsi="Times New Roman"/>
                <w:sz w:val="24"/>
                <w:szCs w:val="24"/>
              </w:rPr>
              <w:t>2.3.2</w:t>
            </w:r>
          </w:p>
        </w:tc>
        <w:tc>
          <w:tcPr>
            <w:tcW w:w="8083" w:type="dxa"/>
          </w:tcPr>
          <w:p w:rsidR="00135332" w:rsidRPr="005C5188" w:rsidRDefault="00135332" w:rsidP="00C237CF">
            <w:pPr>
              <w:spacing w:after="0" w:line="240" w:lineRule="auto"/>
              <w:jc w:val="both"/>
              <w:rPr>
                <w:rFonts w:ascii="Times New Roman" w:hAnsi="Times New Roman"/>
                <w:sz w:val="24"/>
                <w:szCs w:val="24"/>
              </w:rPr>
            </w:pPr>
            <w:r w:rsidRPr="005C5188">
              <w:rPr>
                <w:rFonts w:ascii="Times New Roman" w:hAnsi="Times New Roman"/>
                <w:sz w:val="24"/>
                <w:szCs w:val="24"/>
                <w:lang w:val="ru-RU"/>
              </w:rPr>
              <w:t>Содержательный раздел</w:t>
            </w:r>
            <w:r w:rsidRPr="005C5188">
              <w:rPr>
                <w:rFonts w:ascii="Times New Roman" w:hAnsi="Times New Roman"/>
                <w:sz w:val="24"/>
                <w:szCs w:val="24"/>
              </w:rPr>
              <w:t xml:space="preserve"> </w:t>
            </w:r>
          </w:p>
        </w:tc>
        <w:tc>
          <w:tcPr>
            <w:tcW w:w="847" w:type="dxa"/>
          </w:tcPr>
          <w:p w:rsidR="00135332" w:rsidRPr="00E62C85" w:rsidRDefault="00DC4F90"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498</w:t>
            </w:r>
          </w:p>
        </w:tc>
      </w:tr>
      <w:tr w:rsidR="00135332" w:rsidRPr="005C5188" w:rsidTr="00AD4AFF">
        <w:tc>
          <w:tcPr>
            <w:tcW w:w="959" w:type="dxa"/>
          </w:tcPr>
          <w:p w:rsidR="00135332" w:rsidRPr="005C5188" w:rsidRDefault="00135332" w:rsidP="00C237CF">
            <w:pPr>
              <w:spacing w:after="0" w:line="240" w:lineRule="auto"/>
              <w:ind w:right="-9"/>
              <w:jc w:val="both"/>
              <w:rPr>
                <w:rFonts w:ascii="Times New Roman" w:hAnsi="Times New Roman"/>
                <w:sz w:val="24"/>
                <w:szCs w:val="24"/>
              </w:rPr>
            </w:pPr>
            <w:r w:rsidRPr="005C5188">
              <w:rPr>
                <w:rFonts w:ascii="Times New Roman" w:hAnsi="Times New Roman"/>
                <w:sz w:val="24"/>
                <w:szCs w:val="24"/>
              </w:rPr>
              <w:t>2.3.3</w:t>
            </w:r>
          </w:p>
        </w:tc>
        <w:tc>
          <w:tcPr>
            <w:tcW w:w="8083" w:type="dxa"/>
          </w:tcPr>
          <w:p w:rsidR="00135332" w:rsidRPr="005C5188" w:rsidRDefault="00135332"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 xml:space="preserve">Организационный раздел </w:t>
            </w:r>
          </w:p>
        </w:tc>
        <w:tc>
          <w:tcPr>
            <w:tcW w:w="847" w:type="dxa"/>
          </w:tcPr>
          <w:p w:rsidR="00135332" w:rsidRPr="00E62C85" w:rsidRDefault="00DC4F90"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506</w:t>
            </w:r>
          </w:p>
        </w:tc>
      </w:tr>
      <w:tr w:rsidR="00135332" w:rsidRPr="00652168" w:rsidTr="00AD4AFF">
        <w:tc>
          <w:tcPr>
            <w:tcW w:w="959" w:type="dxa"/>
          </w:tcPr>
          <w:p w:rsidR="00135332" w:rsidRPr="005C5188" w:rsidRDefault="00135332" w:rsidP="00C237CF">
            <w:pPr>
              <w:spacing w:after="0" w:line="240" w:lineRule="auto"/>
              <w:ind w:right="-9"/>
              <w:jc w:val="both"/>
              <w:rPr>
                <w:rFonts w:ascii="Times New Roman" w:hAnsi="Times New Roman"/>
                <w:sz w:val="24"/>
                <w:szCs w:val="24"/>
              </w:rPr>
            </w:pPr>
            <w:r w:rsidRPr="005C5188">
              <w:rPr>
                <w:rFonts w:ascii="Times New Roman" w:hAnsi="Times New Roman"/>
                <w:sz w:val="24"/>
                <w:szCs w:val="24"/>
              </w:rPr>
              <w:t>2.3.4</w:t>
            </w:r>
          </w:p>
        </w:tc>
        <w:tc>
          <w:tcPr>
            <w:tcW w:w="8083" w:type="dxa"/>
          </w:tcPr>
          <w:p w:rsidR="00135332" w:rsidRPr="005C5188" w:rsidRDefault="00135332"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Система поощрений социальной успешности и проявлений активной жи</w:t>
            </w:r>
            <w:r w:rsidRPr="005C5188">
              <w:rPr>
                <w:rFonts w:ascii="Times New Roman" w:hAnsi="Times New Roman"/>
                <w:sz w:val="24"/>
                <w:szCs w:val="24"/>
                <w:lang w:val="ru-RU"/>
              </w:rPr>
              <w:t>з</w:t>
            </w:r>
            <w:r w:rsidRPr="005C5188">
              <w:rPr>
                <w:rFonts w:ascii="Times New Roman" w:hAnsi="Times New Roman"/>
                <w:sz w:val="24"/>
                <w:szCs w:val="24"/>
                <w:lang w:val="ru-RU"/>
              </w:rPr>
              <w:lastRenderedPageBreak/>
              <w:t>ненной позиции обучающихся</w:t>
            </w:r>
          </w:p>
        </w:tc>
        <w:tc>
          <w:tcPr>
            <w:tcW w:w="847" w:type="dxa"/>
          </w:tcPr>
          <w:p w:rsidR="00135332" w:rsidRPr="005C5188" w:rsidRDefault="00DC4F90"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lastRenderedPageBreak/>
              <w:t>508</w:t>
            </w:r>
          </w:p>
        </w:tc>
      </w:tr>
      <w:tr w:rsidR="00135332" w:rsidRPr="005C5188" w:rsidTr="00AD4AFF">
        <w:tc>
          <w:tcPr>
            <w:tcW w:w="959" w:type="dxa"/>
          </w:tcPr>
          <w:p w:rsidR="00135332" w:rsidRPr="005C5188" w:rsidRDefault="0059705E" w:rsidP="00C237CF">
            <w:pPr>
              <w:spacing w:after="0" w:line="240" w:lineRule="auto"/>
              <w:ind w:right="-9"/>
              <w:jc w:val="both"/>
              <w:rPr>
                <w:rFonts w:ascii="Times New Roman" w:hAnsi="Times New Roman"/>
                <w:sz w:val="24"/>
                <w:szCs w:val="24"/>
                <w:lang w:val="ru-RU"/>
              </w:rPr>
            </w:pPr>
            <w:r w:rsidRPr="005C5188">
              <w:rPr>
                <w:rFonts w:ascii="Times New Roman" w:hAnsi="Times New Roman"/>
                <w:sz w:val="24"/>
                <w:szCs w:val="24"/>
                <w:lang w:val="ru-RU"/>
              </w:rPr>
              <w:lastRenderedPageBreak/>
              <w:t>2.3.5.</w:t>
            </w:r>
          </w:p>
        </w:tc>
        <w:tc>
          <w:tcPr>
            <w:tcW w:w="8083" w:type="dxa"/>
          </w:tcPr>
          <w:p w:rsidR="00135332" w:rsidRPr="005C5188" w:rsidRDefault="00135332"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Анализ воспитательной работы</w:t>
            </w:r>
          </w:p>
        </w:tc>
        <w:tc>
          <w:tcPr>
            <w:tcW w:w="847" w:type="dxa"/>
          </w:tcPr>
          <w:p w:rsidR="00135332" w:rsidRPr="005C5188" w:rsidRDefault="00DC4F90"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509</w:t>
            </w:r>
          </w:p>
        </w:tc>
      </w:tr>
      <w:tr w:rsidR="00135332" w:rsidRPr="005C5188" w:rsidTr="00AD4AFF">
        <w:tc>
          <w:tcPr>
            <w:tcW w:w="959" w:type="dxa"/>
          </w:tcPr>
          <w:p w:rsidR="00135332" w:rsidRPr="005C5188" w:rsidRDefault="00135332" w:rsidP="00C237CF">
            <w:pPr>
              <w:spacing w:after="0" w:line="240" w:lineRule="auto"/>
              <w:ind w:right="-9"/>
              <w:jc w:val="both"/>
              <w:rPr>
                <w:rFonts w:ascii="Times New Roman" w:hAnsi="Times New Roman"/>
                <w:b/>
                <w:sz w:val="24"/>
                <w:szCs w:val="24"/>
              </w:rPr>
            </w:pPr>
            <w:r w:rsidRPr="005C5188">
              <w:rPr>
                <w:rFonts w:ascii="Times New Roman" w:hAnsi="Times New Roman"/>
                <w:b/>
                <w:sz w:val="24"/>
                <w:szCs w:val="24"/>
              </w:rPr>
              <w:t>3</w:t>
            </w:r>
          </w:p>
        </w:tc>
        <w:tc>
          <w:tcPr>
            <w:tcW w:w="8083" w:type="dxa"/>
          </w:tcPr>
          <w:p w:rsidR="00135332" w:rsidRPr="005C5188" w:rsidRDefault="00135332" w:rsidP="00C237CF">
            <w:pPr>
              <w:spacing w:after="0" w:line="240" w:lineRule="auto"/>
              <w:jc w:val="both"/>
              <w:rPr>
                <w:rFonts w:ascii="Times New Roman" w:hAnsi="Times New Roman"/>
                <w:b/>
                <w:sz w:val="24"/>
                <w:szCs w:val="24"/>
              </w:rPr>
            </w:pPr>
            <w:r w:rsidRPr="005C5188">
              <w:rPr>
                <w:rFonts w:ascii="Times New Roman" w:hAnsi="Times New Roman"/>
                <w:b/>
                <w:sz w:val="24"/>
                <w:szCs w:val="24"/>
              </w:rPr>
              <w:t>ОРГАНИЗАЦИОННЫЙ РАЗДЕЛ</w:t>
            </w:r>
          </w:p>
        </w:tc>
        <w:tc>
          <w:tcPr>
            <w:tcW w:w="847" w:type="dxa"/>
          </w:tcPr>
          <w:p w:rsidR="00135332" w:rsidRPr="005C5188" w:rsidRDefault="00DC4F90"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510</w:t>
            </w:r>
          </w:p>
        </w:tc>
      </w:tr>
      <w:tr w:rsidR="00135332" w:rsidRPr="005C5188" w:rsidTr="00AD4AFF">
        <w:tc>
          <w:tcPr>
            <w:tcW w:w="959" w:type="dxa"/>
          </w:tcPr>
          <w:p w:rsidR="00135332" w:rsidRPr="005C5188" w:rsidRDefault="00135332" w:rsidP="00C237CF">
            <w:pPr>
              <w:spacing w:after="0" w:line="240" w:lineRule="auto"/>
              <w:ind w:right="-9"/>
              <w:jc w:val="both"/>
              <w:rPr>
                <w:rFonts w:ascii="Times New Roman" w:hAnsi="Times New Roman"/>
                <w:sz w:val="24"/>
                <w:szCs w:val="24"/>
              </w:rPr>
            </w:pPr>
            <w:r w:rsidRPr="005C5188">
              <w:rPr>
                <w:rFonts w:ascii="Times New Roman" w:hAnsi="Times New Roman"/>
                <w:sz w:val="24"/>
                <w:szCs w:val="24"/>
              </w:rPr>
              <w:t>3.1</w:t>
            </w:r>
          </w:p>
        </w:tc>
        <w:tc>
          <w:tcPr>
            <w:tcW w:w="8083" w:type="dxa"/>
          </w:tcPr>
          <w:p w:rsidR="00135332" w:rsidRPr="005C5188" w:rsidRDefault="00135332" w:rsidP="00C237CF">
            <w:pPr>
              <w:spacing w:after="0" w:line="240" w:lineRule="auto"/>
              <w:jc w:val="both"/>
              <w:rPr>
                <w:rFonts w:ascii="Times New Roman" w:hAnsi="Times New Roman"/>
                <w:sz w:val="24"/>
                <w:szCs w:val="24"/>
              </w:rPr>
            </w:pPr>
            <w:r w:rsidRPr="005C5188">
              <w:rPr>
                <w:rFonts w:ascii="Times New Roman" w:hAnsi="Times New Roman"/>
                <w:sz w:val="24"/>
                <w:szCs w:val="24"/>
              </w:rPr>
              <w:t>Учебный план</w:t>
            </w:r>
          </w:p>
        </w:tc>
        <w:tc>
          <w:tcPr>
            <w:tcW w:w="847" w:type="dxa"/>
          </w:tcPr>
          <w:p w:rsidR="00135332" w:rsidRPr="005C5188" w:rsidRDefault="00DC4F90"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510</w:t>
            </w:r>
          </w:p>
        </w:tc>
      </w:tr>
      <w:tr w:rsidR="00135332" w:rsidRPr="005C5188" w:rsidTr="00AD4AFF">
        <w:tc>
          <w:tcPr>
            <w:tcW w:w="959" w:type="dxa"/>
          </w:tcPr>
          <w:p w:rsidR="00135332" w:rsidRPr="005C5188" w:rsidRDefault="00135332" w:rsidP="00C237CF">
            <w:pPr>
              <w:spacing w:after="0" w:line="240" w:lineRule="auto"/>
              <w:ind w:right="-9"/>
              <w:jc w:val="both"/>
              <w:rPr>
                <w:rFonts w:ascii="Times New Roman" w:hAnsi="Times New Roman"/>
                <w:sz w:val="24"/>
                <w:szCs w:val="24"/>
                <w:lang w:val="ru-RU"/>
              </w:rPr>
            </w:pPr>
            <w:r w:rsidRPr="005C5188">
              <w:rPr>
                <w:rFonts w:ascii="Times New Roman" w:hAnsi="Times New Roman"/>
                <w:sz w:val="24"/>
                <w:szCs w:val="24"/>
                <w:lang w:val="ru-RU"/>
              </w:rPr>
              <w:t>3.2</w:t>
            </w:r>
          </w:p>
        </w:tc>
        <w:tc>
          <w:tcPr>
            <w:tcW w:w="8083" w:type="dxa"/>
          </w:tcPr>
          <w:p w:rsidR="00135332" w:rsidRPr="005C5188" w:rsidRDefault="00D02301"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План внеурочной деятельности</w:t>
            </w:r>
          </w:p>
        </w:tc>
        <w:tc>
          <w:tcPr>
            <w:tcW w:w="847" w:type="dxa"/>
          </w:tcPr>
          <w:p w:rsidR="00135332" w:rsidRPr="005C5188" w:rsidRDefault="00DC4F90"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512</w:t>
            </w:r>
          </w:p>
        </w:tc>
      </w:tr>
      <w:tr w:rsidR="00135332" w:rsidRPr="005C5188" w:rsidTr="00AD4AFF">
        <w:tc>
          <w:tcPr>
            <w:tcW w:w="959" w:type="dxa"/>
          </w:tcPr>
          <w:p w:rsidR="00135332" w:rsidRPr="005C5188" w:rsidRDefault="00135332" w:rsidP="00C237CF">
            <w:pPr>
              <w:spacing w:after="0" w:line="240" w:lineRule="auto"/>
              <w:ind w:right="-9"/>
              <w:jc w:val="both"/>
              <w:rPr>
                <w:rFonts w:ascii="Times New Roman" w:hAnsi="Times New Roman"/>
                <w:sz w:val="24"/>
                <w:szCs w:val="24"/>
                <w:lang w:val="ru-RU"/>
              </w:rPr>
            </w:pPr>
            <w:r w:rsidRPr="005C5188">
              <w:rPr>
                <w:rFonts w:ascii="Times New Roman" w:hAnsi="Times New Roman"/>
                <w:sz w:val="24"/>
                <w:szCs w:val="24"/>
                <w:lang w:val="ru-RU"/>
              </w:rPr>
              <w:t>3.3</w:t>
            </w:r>
          </w:p>
        </w:tc>
        <w:tc>
          <w:tcPr>
            <w:tcW w:w="8083" w:type="dxa"/>
          </w:tcPr>
          <w:p w:rsidR="00135332" w:rsidRPr="005C5188" w:rsidRDefault="00D02301"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Календарный учебный график.</w:t>
            </w:r>
          </w:p>
        </w:tc>
        <w:tc>
          <w:tcPr>
            <w:tcW w:w="847" w:type="dxa"/>
          </w:tcPr>
          <w:p w:rsidR="00135332" w:rsidRPr="005C5188" w:rsidRDefault="00DC4F90"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512</w:t>
            </w:r>
          </w:p>
        </w:tc>
      </w:tr>
      <w:tr w:rsidR="00135332" w:rsidRPr="005C5188" w:rsidTr="00AD4AFF">
        <w:tc>
          <w:tcPr>
            <w:tcW w:w="959" w:type="dxa"/>
          </w:tcPr>
          <w:p w:rsidR="00135332" w:rsidRPr="005C5188" w:rsidRDefault="00135332" w:rsidP="00C237CF">
            <w:pPr>
              <w:spacing w:after="0" w:line="240" w:lineRule="auto"/>
              <w:ind w:right="-9"/>
              <w:jc w:val="both"/>
              <w:rPr>
                <w:rFonts w:ascii="Times New Roman" w:hAnsi="Times New Roman"/>
                <w:sz w:val="24"/>
                <w:szCs w:val="24"/>
                <w:lang w:val="ru-RU"/>
              </w:rPr>
            </w:pPr>
            <w:r w:rsidRPr="005C5188">
              <w:rPr>
                <w:rFonts w:ascii="Times New Roman" w:hAnsi="Times New Roman"/>
                <w:sz w:val="24"/>
                <w:szCs w:val="24"/>
                <w:lang w:val="ru-RU"/>
              </w:rPr>
              <w:t>3.4</w:t>
            </w:r>
          </w:p>
        </w:tc>
        <w:tc>
          <w:tcPr>
            <w:tcW w:w="8083" w:type="dxa"/>
          </w:tcPr>
          <w:p w:rsidR="00135332" w:rsidRPr="005C5188" w:rsidRDefault="00135332" w:rsidP="00C237CF">
            <w:pPr>
              <w:spacing w:after="0" w:line="240" w:lineRule="auto"/>
              <w:jc w:val="both"/>
              <w:rPr>
                <w:rFonts w:ascii="Times New Roman" w:hAnsi="Times New Roman"/>
                <w:sz w:val="24"/>
                <w:szCs w:val="24"/>
              </w:rPr>
            </w:pPr>
            <w:r w:rsidRPr="005C5188">
              <w:rPr>
                <w:rFonts w:ascii="Times New Roman" w:hAnsi="Times New Roman"/>
                <w:sz w:val="24"/>
                <w:szCs w:val="24"/>
              </w:rPr>
              <w:t>Календарный план воспитательной работы</w:t>
            </w:r>
          </w:p>
        </w:tc>
        <w:tc>
          <w:tcPr>
            <w:tcW w:w="847" w:type="dxa"/>
          </w:tcPr>
          <w:p w:rsidR="00135332" w:rsidRPr="00985EBC" w:rsidRDefault="00DC4F90" w:rsidP="00C237CF">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513</w:t>
            </w:r>
          </w:p>
        </w:tc>
      </w:tr>
      <w:tr w:rsidR="00135332" w:rsidRPr="00690C4A" w:rsidTr="00AD4AFF">
        <w:tc>
          <w:tcPr>
            <w:tcW w:w="959" w:type="dxa"/>
          </w:tcPr>
          <w:p w:rsidR="00135332" w:rsidRPr="005C5188" w:rsidRDefault="00135332" w:rsidP="00C237CF">
            <w:pPr>
              <w:spacing w:after="0" w:line="240" w:lineRule="auto"/>
              <w:ind w:right="-9"/>
              <w:jc w:val="both"/>
              <w:rPr>
                <w:rFonts w:ascii="Times New Roman" w:hAnsi="Times New Roman"/>
                <w:sz w:val="24"/>
                <w:szCs w:val="24"/>
                <w:lang w:val="ru-RU"/>
              </w:rPr>
            </w:pPr>
            <w:r w:rsidRPr="005C5188">
              <w:rPr>
                <w:rFonts w:ascii="Times New Roman" w:hAnsi="Times New Roman"/>
                <w:sz w:val="24"/>
                <w:szCs w:val="24"/>
                <w:lang w:val="ru-RU"/>
              </w:rPr>
              <w:t>3.5</w:t>
            </w:r>
          </w:p>
        </w:tc>
        <w:tc>
          <w:tcPr>
            <w:tcW w:w="8083" w:type="dxa"/>
          </w:tcPr>
          <w:p w:rsidR="00135332" w:rsidRPr="005C5188" w:rsidRDefault="00135332"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Характеристика условий реализации программы СОО</w:t>
            </w:r>
          </w:p>
        </w:tc>
        <w:tc>
          <w:tcPr>
            <w:tcW w:w="847" w:type="dxa"/>
          </w:tcPr>
          <w:p w:rsidR="00135332" w:rsidRPr="005C5188" w:rsidRDefault="00DC4F90" w:rsidP="00C237CF">
            <w:pPr>
              <w:spacing w:after="0" w:line="240" w:lineRule="auto"/>
              <w:jc w:val="both"/>
              <w:rPr>
                <w:rFonts w:ascii="Times New Roman" w:hAnsi="Times New Roman"/>
                <w:sz w:val="24"/>
                <w:szCs w:val="24"/>
                <w:lang w:val="ru-RU"/>
              </w:rPr>
            </w:pPr>
            <w:r>
              <w:rPr>
                <w:rFonts w:ascii="Times New Roman" w:hAnsi="Times New Roman"/>
                <w:sz w:val="24"/>
                <w:szCs w:val="24"/>
                <w:lang w:val="ru-RU"/>
              </w:rPr>
              <w:t>522</w:t>
            </w:r>
            <w:bookmarkStart w:id="2" w:name="_GoBack"/>
            <w:bookmarkEnd w:id="2"/>
          </w:p>
        </w:tc>
      </w:tr>
    </w:tbl>
    <w:p w:rsidR="0052153E" w:rsidRDefault="0052153E" w:rsidP="00C237CF">
      <w:pPr>
        <w:pStyle w:val="a6"/>
        <w:spacing w:after="0" w:line="240" w:lineRule="auto"/>
        <w:ind w:left="0"/>
        <w:jc w:val="both"/>
        <w:rPr>
          <w:rFonts w:ascii="Times New Roman" w:hAnsi="Times New Roman"/>
          <w:b/>
          <w:sz w:val="24"/>
          <w:szCs w:val="24"/>
          <w:lang w:val="ru-RU"/>
        </w:rPr>
        <w:sectPr w:rsidR="0052153E" w:rsidSect="003E366E">
          <w:headerReference w:type="default" r:id="rId9"/>
          <w:pgSz w:w="11906" w:h="16383"/>
          <w:pgMar w:top="1134" w:right="850" w:bottom="1134" w:left="1701" w:header="720" w:footer="720" w:gutter="0"/>
          <w:cols w:space="720"/>
          <w:titlePg/>
          <w:docGrid w:linePitch="299"/>
        </w:sectPr>
      </w:pPr>
    </w:p>
    <w:p w:rsidR="0052153E" w:rsidRDefault="0052153E" w:rsidP="00C237CF">
      <w:pPr>
        <w:pStyle w:val="a6"/>
        <w:spacing w:after="0" w:line="240" w:lineRule="auto"/>
        <w:ind w:left="0"/>
        <w:jc w:val="both"/>
        <w:rPr>
          <w:rFonts w:ascii="Times New Roman" w:hAnsi="Times New Roman"/>
          <w:b/>
          <w:sz w:val="24"/>
          <w:szCs w:val="24"/>
          <w:lang w:val="ru-RU"/>
        </w:rPr>
        <w:sectPr w:rsidR="0052153E" w:rsidSect="0052153E">
          <w:type w:val="continuous"/>
          <w:pgSz w:w="11906" w:h="16383"/>
          <w:pgMar w:top="1134" w:right="850" w:bottom="1134" w:left="1701" w:header="720" w:footer="720" w:gutter="0"/>
          <w:cols w:space="720"/>
          <w:titlePg/>
          <w:docGrid w:linePitch="299"/>
        </w:sectPr>
      </w:pPr>
    </w:p>
    <w:p w:rsidR="00395944" w:rsidRPr="005C5188" w:rsidRDefault="00395944" w:rsidP="0060332F">
      <w:pPr>
        <w:pStyle w:val="a6"/>
        <w:spacing w:after="0" w:line="240" w:lineRule="auto"/>
        <w:ind w:left="0"/>
        <w:jc w:val="center"/>
        <w:rPr>
          <w:rFonts w:ascii="Times New Roman" w:hAnsi="Times New Roman"/>
          <w:b/>
          <w:sz w:val="24"/>
          <w:szCs w:val="24"/>
          <w:lang w:val="ru-RU"/>
        </w:rPr>
      </w:pPr>
      <w:r w:rsidRPr="005C5188">
        <w:rPr>
          <w:rFonts w:ascii="Times New Roman" w:hAnsi="Times New Roman"/>
          <w:b/>
          <w:sz w:val="24"/>
          <w:szCs w:val="24"/>
        </w:rPr>
        <w:lastRenderedPageBreak/>
        <w:t>I</w:t>
      </w:r>
      <w:r w:rsidRPr="005C5188">
        <w:rPr>
          <w:rFonts w:ascii="Times New Roman" w:hAnsi="Times New Roman"/>
          <w:b/>
          <w:sz w:val="24"/>
          <w:szCs w:val="24"/>
          <w:lang w:val="ru-RU"/>
        </w:rPr>
        <w:t xml:space="preserve"> </w:t>
      </w:r>
      <w:r w:rsidRPr="005C5188">
        <w:rPr>
          <w:rFonts w:ascii="Times New Roman" w:hAnsi="Times New Roman"/>
          <w:b/>
          <w:sz w:val="24"/>
          <w:szCs w:val="24"/>
        </w:rPr>
        <w:t> </w:t>
      </w:r>
      <w:r w:rsidRPr="005C5188">
        <w:rPr>
          <w:rFonts w:ascii="Times New Roman" w:hAnsi="Times New Roman"/>
          <w:b/>
          <w:sz w:val="24"/>
          <w:szCs w:val="24"/>
          <w:lang w:val="ru-RU"/>
        </w:rPr>
        <w:t>ЦЕЛЕВОЙ РАЗДЕЛ</w:t>
      </w:r>
    </w:p>
    <w:p w:rsidR="00395944" w:rsidRPr="005C5188" w:rsidRDefault="00395944" w:rsidP="00C237CF">
      <w:pPr>
        <w:pStyle w:val="a6"/>
        <w:spacing w:after="0" w:line="240" w:lineRule="auto"/>
        <w:ind w:left="0" w:firstLine="714"/>
        <w:jc w:val="both"/>
        <w:rPr>
          <w:rFonts w:ascii="Times New Roman" w:hAnsi="Times New Roman"/>
          <w:b/>
          <w:sz w:val="24"/>
          <w:szCs w:val="24"/>
          <w:lang w:val="ru-RU"/>
        </w:rPr>
      </w:pPr>
    </w:p>
    <w:p w:rsidR="00395944" w:rsidRPr="005C5188" w:rsidRDefault="00395944" w:rsidP="00C237CF">
      <w:pPr>
        <w:pStyle w:val="a6"/>
        <w:spacing w:after="0" w:line="240" w:lineRule="auto"/>
        <w:ind w:left="0" w:firstLine="714"/>
        <w:jc w:val="both"/>
        <w:rPr>
          <w:rFonts w:ascii="Times New Roman" w:hAnsi="Times New Roman"/>
          <w:b/>
          <w:sz w:val="24"/>
          <w:szCs w:val="24"/>
          <w:lang w:val="ru-RU"/>
        </w:rPr>
      </w:pPr>
      <w:r w:rsidRPr="005C5188">
        <w:rPr>
          <w:rFonts w:ascii="Times New Roman" w:hAnsi="Times New Roman"/>
          <w:b/>
          <w:sz w:val="24"/>
          <w:szCs w:val="24"/>
          <w:lang w:val="ru-RU"/>
        </w:rPr>
        <w:t>1.1.</w:t>
      </w:r>
      <w:r w:rsidRPr="005C5188">
        <w:rPr>
          <w:rFonts w:ascii="Times New Roman" w:hAnsi="Times New Roman"/>
          <w:b/>
          <w:sz w:val="24"/>
          <w:szCs w:val="24"/>
        </w:rPr>
        <w:t> </w:t>
      </w:r>
      <w:r w:rsidRPr="005C5188">
        <w:rPr>
          <w:rFonts w:ascii="Times New Roman" w:hAnsi="Times New Roman"/>
          <w:b/>
          <w:sz w:val="24"/>
          <w:szCs w:val="24"/>
          <w:lang w:val="ru-RU"/>
        </w:rPr>
        <w:t>ПОЯСНИТЕЛЬНАЯ ЗАПИСКА</w:t>
      </w:r>
    </w:p>
    <w:p w:rsidR="00395944" w:rsidRPr="005C5188" w:rsidRDefault="004147A0" w:rsidP="00C237CF">
      <w:pPr>
        <w:tabs>
          <w:tab w:val="left" w:pos="10"/>
        </w:tabs>
        <w:spacing w:after="0" w:line="240" w:lineRule="auto"/>
        <w:ind w:right="-4"/>
        <w:jc w:val="both"/>
        <w:rPr>
          <w:rFonts w:ascii="Times New Roman" w:hAnsi="Times New Roman"/>
          <w:sz w:val="24"/>
          <w:szCs w:val="24"/>
          <w:lang w:val="ru-RU"/>
        </w:rPr>
      </w:pPr>
      <w:r w:rsidRPr="005C5188">
        <w:rPr>
          <w:rFonts w:ascii="Times New Roman" w:hAnsi="Times New Roman"/>
          <w:sz w:val="24"/>
          <w:szCs w:val="24"/>
          <w:lang w:val="ru-RU"/>
        </w:rPr>
        <w:tab/>
      </w:r>
      <w:r w:rsidRPr="005C5188">
        <w:rPr>
          <w:rFonts w:ascii="Times New Roman" w:hAnsi="Times New Roman"/>
          <w:sz w:val="24"/>
          <w:szCs w:val="24"/>
          <w:lang w:val="ru-RU"/>
        </w:rPr>
        <w:tab/>
      </w:r>
      <w:r w:rsidR="00395944" w:rsidRPr="005C5188">
        <w:rPr>
          <w:rFonts w:ascii="Times New Roman" w:hAnsi="Times New Roman"/>
          <w:sz w:val="24"/>
          <w:szCs w:val="24"/>
          <w:lang w:val="ru-RU"/>
        </w:rPr>
        <w:t xml:space="preserve">Основная образовательная программам </w:t>
      </w:r>
      <w:r w:rsidR="003B6D15" w:rsidRPr="005C5188">
        <w:rPr>
          <w:rFonts w:ascii="Times New Roman" w:hAnsi="Times New Roman"/>
          <w:sz w:val="24"/>
          <w:szCs w:val="24"/>
          <w:lang w:val="ru-RU"/>
        </w:rPr>
        <w:t xml:space="preserve">среднего </w:t>
      </w:r>
      <w:r w:rsidR="00395944" w:rsidRPr="005C5188">
        <w:rPr>
          <w:rFonts w:ascii="Times New Roman" w:hAnsi="Times New Roman"/>
          <w:sz w:val="24"/>
          <w:szCs w:val="24"/>
          <w:lang w:val="ru-RU"/>
        </w:rPr>
        <w:t xml:space="preserve"> общего образования (далее – Программа)   </w:t>
      </w:r>
      <w:r w:rsidR="00181301" w:rsidRPr="005C5188">
        <w:rPr>
          <w:rFonts w:ascii="Times New Roman" w:hAnsi="Times New Roman"/>
          <w:sz w:val="24"/>
          <w:szCs w:val="24"/>
          <w:lang w:val="ru-RU"/>
        </w:rPr>
        <w:t>МБОУ «</w:t>
      </w:r>
      <w:r w:rsidR="00520600">
        <w:rPr>
          <w:rFonts w:ascii="Times New Roman" w:hAnsi="Times New Roman"/>
          <w:sz w:val="24"/>
          <w:szCs w:val="24"/>
          <w:lang w:val="ru-RU"/>
        </w:rPr>
        <w:t>Верхнечебеньковская СОШ»</w:t>
      </w:r>
      <w:r w:rsidR="00181301" w:rsidRPr="005C5188">
        <w:rPr>
          <w:rFonts w:ascii="Times New Roman" w:hAnsi="Times New Roman"/>
          <w:sz w:val="24"/>
          <w:szCs w:val="24"/>
          <w:lang w:val="ru-RU"/>
        </w:rPr>
        <w:t>»</w:t>
      </w:r>
      <w:r w:rsidR="00181301" w:rsidRPr="005C5188">
        <w:rPr>
          <w:rFonts w:ascii="Times New Roman" w:hAnsi="Times New Roman"/>
          <w:color w:val="FF0000"/>
          <w:sz w:val="24"/>
          <w:szCs w:val="24"/>
          <w:lang w:val="ru-RU"/>
        </w:rPr>
        <w:t xml:space="preserve"> </w:t>
      </w:r>
      <w:r w:rsidR="00395944" w:rsidRPr="005C5188">
        <w:rPr>
          <w:rFonts w:ascii="Times New Roman" w:hAnsi="Times New Roman"/>
          <w:sz w:val="24"/>
          <w:szCs w:val="24"/>
          <w:lang w:val="ru-RU"/>
        </w:rPr>
        <w:t xml:space="preserve">разработана на основе ФЗ  №273  от 29 декабря 2012 года «Об образовании в РФ» с изменениями и дополнениями,  </w:t>
      </w:r>
      <w:r w:rsidR="00395944" w:rsidRPr="005C5188">
        <w:rPr>
          <w:rFonts w:ascii="Times New Roman" w:eastAsia="SchoolBookSanPin" w:hAnsi="Times New Roman"/>
          <w:sz w:val="24"/>
          <w:szCs w:val="24"/>
          <w:lang w:val="ru-RU"/>
        </w:rPr>
        <w:t>федерал</w:t>
      </w:r>
      <w:r w:rsidR="00395944" w:rsidRPr="005C5188">
        <w:rPr>
          <w:rFonts w:ascii="Times New Roman" w:eastAsia="SchoolBookSanPin" w:hAnsi="Times New Roman"/>
          <w:sz w:val="24"/>
          <w:szCs w:val="24"/>
          <w:lang w:val="ru-RU"/>
        </w:rPr>
        <w:t>ь</w:t>
      </w:r>
      <w:r w:rsidR="00395944" w:rsidRPr="005C5188">
        <w:rPr>
          <w:rFonts w:ascii="Times New Roman" w:eastAsia="SchoolBookSanPin" w:hAnsi="Times New Roman"/>
          <w:sz w:val="24"/>
          <w:szCs w:val="24"/>
          <w:lang w:val="ru-RU"/>
        </w:rPr>
        <w:t>ным государственным образовательным стандартом среднего общего образования (далее – ФГОС СОО</w:t>
      </w:r>
      <w:r w:rsidR="00395944" w:rsidRPr="005C5188">
        <w:rPr>
          <w:rStyle w:val="af9"/>
          <w:rFonts w:ascii="Times New Roman" w:eastAsia="SchoolBookSanPin" w:hAnsi="Times New Roman"/>
          <w:sz w:val="24"/>
          <w:szCs w:val="24"/>
        </w:rPr>
        <w:footnoteReference w:id="1"/>
      </w:r>
      <w:r w:rsidR="00395944" w:rsidRPr="005C5188">
        <w:rPr>
          <w:rFonts w:ascii="Times New Roman" w:eastAsia="SchoolBookSanPin" w:hAnsi="Times New Roman"/>
          <w:sz w:val="24"/>
          <w:szCs w:val="24"/>
          <w:lang w:val="ru-RU"/>
        </w:rPr>
        <w:t>)</w:t>
      </w:r>
      <w:r w:rsidR="00395944" w:rsidRPr="005C5188">
        <w:rPr>
          <w:rFonts w:ascii="Times New Roman" w:hAnsi="Times New Roman"/>
          <w:sz w:val="24"/>
          <w:szCs w:val="24"/>
          <w:lang w:val="ru-RU"/>
        </w:rPr>
        <w:t xml:space="preserve"> </w:t>
      </w:r>
      <w:r w:rsidR="00395944" w:rsidRPr="005C5188">
        <w:rPr>
          <w:rFonts w:ascii="Times New Roman" w:hAnsi="Times New Roman"/>
          <w:bCs/>
          <w:sz w:val="24"/>
          <w:szCs w:val="24"/>
          <w:lang w:val="ru-RU"/>
        </w:rPr>
        <w:t>и</w:t>
      </w:r>
      <w:r w:rsidR="00181301" w:rsidRPr="005C5188">
        <w:rPr>
          <w:rFonts w:ascii="Times New Roman" w:hAnsi="Times New Roman"/>
          <w:bCs/>
          <w:sz w:val="24"/>
          <w:szCs w:val="24"/>
          <w:lang w:val="ru-RU"/>
        </w:rPr>
        <w:t xml:space="preserve"> ФОП </w:t>
      </w:r>
      <w:r w:rsidR="009B332B" w:rsidRPr="005C5188">
        <w:rPr>
          <w:rFonts w:ascii="Times New Roman" w:hAnsi="Times New Roman"/>
          <w:bCs/>
          <w:sz w:val="24"/>
          <w:szCs w:val="24"/>
          <w:lang w:val="ru-RU"/>
        </w:rPr>
        <w:t>СОО</w:t>
      </w:r>
      <w:r w:rsidR="00181301" w:rsidRPr="005C5188">
        <w:rPr>
          <w:rFonts w:ascii="Times New Roman" w:hAnsi="Times New Roman"/>
          <w:bCs/>
          <w:sz w:val="24"/>
          <w:szCs w:val="24"/>
          <w:lang w:val="ru-RU"/>
        </w:rPr>
        <w:t xml:space="preserve"> , утвержд. Приказом № 371 </w:t>
      </w:r>
      <w:r w:rsidR="00395944" w:rsidRPr="005C5188">
        <w:rPr>
          <w:rFonts w:ascii="Times New Roman" w:hAnsi="Times New Roman"/>
          <w:bCs/>
          <w:sz w:val="24"/>
          <w:szCs w:val="24"/>
          <w:lang w:val="ru-RU"/>
        </w:rPr>
        <w:t xml:space="preserve">Минпросвещения РФ от </w:t>
      </w:r>
      <w:r w:rsidR="00181301" w:rsidRPr="005C5188">
        <w:rPr>
          <w:rFonts w:ascii="Times New Roman" w:hAnsi="Times New Roman"/>
          <w:bCs/>
          <w:sz w:val="24"/>
          <w:szCs w:val="24"/>
          <w:lang w:val="ru-RU"/>
        </w:rPr>
        <w:t xml:space="preserve">18.05.2023г. </w:t>
      </w:r>
      <w:r w:rsidR="00395944" w:rsidRPr="005C5188">
        <w:rPr>
          <w:rFonts w:ascii="Times New Roman" w:hAnsi="Times New Roman"/>
          <w:b/>
          <w:bCs/>
          <w:color w:val="FF0000"/>
          <w:sz w:val="24"/>
          <w:szCs w:val="24"/>
          <w:lang w:val="ru-RU"/>
        </w:rPr>
        <w:br/>
      </w:r>
      <w:r w:rsidR="00395944" w:rsidRPr="005C5188">
        <w:rPr>
          <w:rFonts w:ascii="Times New Roman" w:hAnsi="Times New Roman"/>
          <w:sz w:val="24"/>
          <w:szCs w:val="24"/>
          <w:lang w:val="ru-RU"/>
        </w:rPr>
        <w:t>Также при реализации ООП СОО учтены требования:</w:t>
      </w:r>
    </w:p>
    <w:p w:rsidR="00395944" w:rsidRPr="005C5188" w:rsidRDefault="00395944" w:rsidP="00C237CF">
      <w:pPr>
        <w:widowControl/>
        <w:numPr>
          <w:ilvl w:val="0"/>
          <w:numId w:val="15"/>
        </w:numPr>
        <w:tabs>
          <w:tab w:val="left" w:pos="10"/>
        </w:tabs>
        <w:spacing w:after="0" w:line="240" w:lineRule="auto"/>
        <w:ind w:right="-4"/>
        <w:jc w:val="both"/>
        <w:rPr>
          <w:rFonts w:ascii="Times New Roman" w:hAnsi="Times New Roman"/>
          <w:sz w:val="24"/>
          <w:szCs w:val="24"/>
          <w:lang w:val="ru-RU"/>
        </w:rPr>
      </w:pPr>
      <w:r w:rsidRPr="005C5188">
        <w:rPr>
          <w:rFonts w:ascii="Times New Roman" w:hAnsi="Times New Roman"/>
          <w:sz w:val="24"/>
          <w:szCs w:val="24"/>
          <w:lang w:val="ru-RU"/>
        </w:rPr>
        <w:t xml:space="preserve">Постановления Главного государственного санитарного врача РФ от 28 сентября 2020 г. </w:t>
      </w:r>
      <w:r w:rsidRPr="005C5188">
        <w:rPr>
          <w:rFonts w:ascii="Times New Roman" w:hAnsi="Times New Roman"/>
          <w:sz w:val="24"/>
          <w:szCs w:val="24"/>
        </w:rPr>
        <w:t>N</w:t>
      </w:r>
      <w:r w:rsidRPr="005C5188">
        <w:rPr>
          <w:rFonts w:ascii="Times New Roman" w:hAnsi="Times New Roman"/>
          <w:sz w:val="24"/>
          <w:szCs w:val="24"/>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w:t>
      </w:r>
      <w:r w:rsidRPr="005C5188">
        <w:rPr>
          <w:rFonts w:ascii="Times New Roman" w:hAnsi="Times New Roman"/>
          <w:sz w:val="24"/>
          <w:szCs w:val="24"/>
          <w:lang w:val="ru-RU"/>
        </w:rPr>
        <w:t>о</w:t>
      </w:r>
      <w:r w:rsidRPr="005C5188">
        <w:rPr>
          <w:rFonts w:ascii="Times New Roman" w:hAnsi="Times New Roman"/>
          <w:sz w:val="24"/>
          <w:szCs w:val="24"/>
          <w:lang w:val="ru-RU"/>
        </w:rPr>
        <w:t>ровления детей и молодежи"",</w:t>
      </w:r>
    </w:p>
    <w:p w:rsidR="00395944" w:rsidRPr="005C5188" w:rsidRDefault="00395944" w:rsidP="00C237CF">
      <w:pPr>
        <w:widowControl/>
        <w:numPr>
          <w:ilvl w:val="0"/>
          <w:numId w:val="15"/>
        </w:numPr>
        <w:tabs>
          <w:tab w:val="left" w:pos="10"/>
        </w:tabs>
        <w:spacing w:after="0" w:line="240" w:lineRule="auto"/>
        <w:ind w:right="-4"/>
        <w:jc w:val="both"/>
        <w:rPr>
          <w:rFonts w:ascii="Times New Roman" w:hAnsi="Times New Roman"/>
          <w:sz w:val="24"/>
          <w:szCs w:val="24"/>
          <w:lang w:val="ru-RU"/>
        </w:rPr>
      </w:pPr>
      <w:r w:rsidRPr="005C5188">
        <w:rPr>
          <w:rFonts w:ascii="Times New Roman" w:hAnsi="Times New Roman"/>
          <w:sz w:val="24"/>
          <w:szCs w:val="24"/>
          <w:lang w:val="ru-RU"/>
        </w:rPr>
        <w:t xml:space="preserve">Постановления Главного государственного санитарного врача РФ от 28 января 2021 г. </w:t>
      </w:r>
      <w:r w:rsidRPr="005C5188">
        <w:rPr>
          <w:rFonts w:ascii="Times New Roman" w:hAnsi="Times New Roman"/>
          <w:sz w:val="24"/>
          <w:szCs w:val="24"/>
        </w:rPr>
        <w:t>N</w:t>
      </w:r>
      <w:r w:rsidRPr="005C5188">
        <w:rPr>
          <w:rFonts w:ascii="Times New Roman" w:hAnsi="Times New Roman"/>
          <w:sz w:val="24"/>
          <w:szCs w:val="24"/>
          <w:lang w:val="ru-RU"/>
        </w:rPr>
        <w:t xml:space="preserve"> 2 "Об утверждении санитарных правил и норм СанПиН 1.2.3685-21 "Гигиенич</w:t>
      </w:r>
      <w:r w:rsidRPr="005C5188">
        <w:rPr>
          <w:rFonts w:ascii="Times New Roman" w:hAnsi="Times New Roman"/>
          <w:sz w:val="24"/>
          <w:szCs w:val="24"/>
          <w:lang w:val="ru-RU"/>
        </w:rPr>
        <w:t>е</w:t>
      </w:r>
      <w:r w:rsidRPr="005C5188">
        <w:rPr>
          <w:rFonts w:ascii="Times New Roman" w:hAnsi="Times New Roman"/>
          <w:sz w:val="24"/>
          <w:szCs w:val="24"/>
          <w:lang w:val="ru-RU"/>
        </w:rPr>
        <w:t>ские нормативы и требования к обеспечению безопасности и (или) безвредности для ч</w:t>
      </w:r>
      <w:r w:rsidRPr="005C5188">
        <w:rPr>
          <w:rFonts w:ascii="Times New Roman" w:hAnsi="Times New Roman"/>
          <w:sz w:val="24"/>
          <w:szCs w:val="24"/>
          <w:lang w:val="ru-RU"/>
        </w:rPr>
        <w:t>е</w:t>
      </w:r>
      <w:r w:rsidRPr="005C5188">
        <w:rPr>
          <w:rFonts w:ascii="Times New Roman" w:hAnsi="Times New Roman"/>
          <w:sz w:val="24"/>
          <w:szCs w:val="24"/>
          <w:lang w:val="ru-RU"/>
        </w:rPr>
        <w:t>ловека факторов среды обитания".</w:t>
      </w:r>
    </w:p>
    <w:p w:rsidR="00395944" w:rsidRPr="005C5188" w:rsidRDefault="00395944" w:rsidP="00C237CF">
      <w:pPr>
        <w:tabs>
          <w:tab w:val="left" w:pos="10"/>
        </w:tabs>
        <w:spacing w:after="0" w:line="240" w:lineRule="auto"/>
        <w:ind w:right="-4" w:firstLine="567"/>
        <w:jc w:val="both"/>
        <w:rPr>
          <w:rFonts w:ascii="Times New Roman" w:hAnsi="Times New Roman"/>
          <w:sz w:val="24"/>
          <w:szCs w:val="24"/>
          <w:lang w:val="ru-RU"/>
        </w:rPr>
      </w:pPr>
      <w:r w:rsidRPr="005C5188">
        <w:rPr>
          <w:rFonts w:ascii="Times New Roman" w:eastAsia="SchoolBookSanPin" w:hAnsi="Times New Roman"/>
          <w:sz w:val="24"/>
          <w:szCs w:val="24"/>
          <w:lang w:val="ru-RU"/>
        </w:rPr>
        <w:t xml:space="preserve"> При разработке </w:t>
      </w:r>
      <w:r w:rsidR="003B6D15" w:rsidRPr="005C5188">
        <w:rPr>
          <w:rFonts w:ascii="Times New Roman" w:eastAsia="SchoolBookSanPin" w:hAnsi="Times New Roman"/>
          <w:sz w:val="24"/>
          <w:szCs w:val="24"/>
          <w:lang w:val="ru-RU"/>
        </w:rPr>
        <w:t>ООП С</w:t>
      </w:r>
      <w:r w:rsidRPr="005C5188">
        <w:rPr>
          <w:rFonts w:ascii="Times New Roman" w:eastAsia="SchoolBookSanPin" w:hAnsi="Times New Roman"/>
          <w:sz w:val="24"/>
          <w:szCs w:val="24"/>
          <w:lang w:val="ru-RU"/>
        </w:rPr>
        <w:t xml:space="preserve">ОО </w:t>
      </w:r>
      <w:r w:rsidR="00181301" w:rsidRPr="005C5188">
        <w:rPr>
          <w:rFonts w:ascii="Times New Roman" w:eastAsia="SchoolBookSanPin" w:hAnsi="Times New Roman"/>
          <w:sz w:val="24"/>
          <w:szCs w:val="24"/>
          <w:lang w:val="ru-RU"/>
        </w:rPr>
        <w:t>МБОУ «</w:t>
      </w:r>
      <w:r w:rsidR="00520600">
        <w:rPr>
          <w:rFonts w:ascii="Times New Roman" w:eastAsia="SchoolBookSanPin" w:hAnsi="Times New Roman"/>
          <w:sz w:val="24"/>
          <w:szCs w:val="24"/>
          <w:lang w:val="ru-RU"/>
        </w:rPr>
        <w:t>Верхнечебеньковская СОШ</w:t>
      </w:r>
      <w:r w:rsidR="00181301" w:rsidRPr="005C5188">
        <w:rPr>
          <w:rFonts w:ascii="Times New Roman" w:eastAsia="SchoolBookSanPin" w:hAnsi="Times New Roman"/>
          <w:sz w:val="24"/>
          <w:szCs w:val="24"/>
          <w:lang w:val="ru-RU"/>
        </w:rPr>
        <w:t>»</w:t>
      </w:r>
      <w:r w:rsidR="00181301" w:rsidRPr="005C5188">
        <w:rPr>
          <w:rFonts w:ascii="Times New Roman" w:eastAsia="SchoolBookSanPin" w:hAnsi="Times New Roman"/>
          <w:color w:val="FF0000"/>
          <w:sz w:val="24"/>
          <w:szCs w:val="24"/>
          <w:lang w:val="ru-RU"/>
        </w:rPr>
        <w:t xml:space="preserve"> </w:t>
      </w:r>
      <w:r w:rsidRPr="005C5188">
        <w:rPr>
          <w:rFonts w:ascii="Times New Roman" w:eastAsia="SchoolBookSanPin" w:hAnsi="Times New Roman"/>
          <w:sz w:val="24"/>
          <w:szCs w:val="24"/>
          <w:lang w:val="ru-RU"/>
        </w:rPr>
        <w:t xml:space="preserve">  предусматривает непосредственное применение при реализации обязательной части ООП </w:t>
      </w:r>
      <w:r w:rsidR="009B332B" w:rsidRPr="005C5188">
        <w:rPr>
          <w:rFonts w:ascii="Times New Roman" w:eastAsia="SchoolBookSanPin" w:hAnsi="Times New Roman"/>
          <w:sz w:val="24"/>
          <w:szCs w:val="24"/>
          <w:lang w:val="ru-RU"/>
        </w:rPr>
        <w:t>СОО</w:t>
      </w:r>
      <w:r w:rsidRPr="005C5188">
        <w:rPr>
          <w:rFonts w:ascii="Times New Roman" w:eastAsia="SchoolBookSanPin" w:hAnsi="Times New Roman"/>
          <w:sz w:val="24"/>
          <w:szCs w:val="24"/>
          <w:lang w:val="ru-RU"/>
        </w:rPr>
        <w:t xml:space="preserve"> федерал</w:t>
      </w:r>
      <w:r w:rsidRPr="005C5188">
        <w:rPr>
          <w:rFonts w:ascii="Times New Roman" w:eastAsia="SchoolBookSanPin" w:hAnsi="Times New Roman"/>
          <w:sz w:val="24"/>
          <w:szCs w:val="24"/>
          <w:lang w:val="ru-RU"/>
        </w:rPr>
        <w:t>ь</w:t>
      </w:r>
      <w:r w:rsidRPr="005C5188">
        <w:rPr>
          <w:rFonts w:ascii="Times New Roman" w:eastAsia="SchoolBookSanPin" w:hAnsi="Times New Roman"/>
          <w:sz w:val="24"/>
          <w:szCs w:val="24"/>
          <w:lang w:val="ru-RU"/>
        </w:rPr>
        <w:t xml:space="preserve">ных рабочих программ по учебным предметам </w:t>
      </w:r>
      <w:r w:rsidR="00181301" w:rsidRPr="005C5188">
        <w:rPr>
          <w:rFonts w:ascii="Times New Roman" w:hAnsi="Times New Roman"/>
          <w:sz w:val="24"/>
          <w:szCs w:val="24"/>
          <w:lang w:val="ru-RU"/>
        </w:rPr>
        <w:t xml:space="preserve">«Русский язык», «Литература», «История», «Обществознание», «География» и «Основы безопасности жизнедеятельности». </w:t>
      </w:r>
      <w:r w:rsidRPr="005C5188">
        <w:rPr>
          <w:rFonts w:ascii="Times New Roman" w:hAnsi="Times New Roman"/>
          <w:sz w:val="24"/>
          <w:szCs w:val="24"/>
          <w:lang w:val="ru-RU"/>
        </w:rPr>
        <w:br/>
      </w:r>
      <w:r w:rsidRPr="005C5188">
        <w:rPr>
          <w:rFonts w:ascii="Times New Roman" w:eastAsia="SchoolBookSanPin" w:hAnsi="Times New Roman"/>
          <w:sz w:val="24"/>
          <w:szCs w:val="24"/>
          <w:lang w:val="ru-RU"/>
        </w:rPr>
        <w:t xml:space="preserve">ООП  </w:t>
      </w:r>
      <w:r w:rsidR="009B332B" w:rsidRPr="005C5188">
        <w:rPr>
          <w:rFonts w:ascii="Times New Roman" w:eastAsia="SchoolBookSanPin" w:hAnsi="Times New Roman"/>
          <w:sz w:val="24"/>
          <w:szCs w:val="24"/>
          <w:lang w:val="ru-RU"/>
        </w:rPr>
        <w:t>СОО</w:t>
      </w:r>
      <w:r w:rsidRPr="005C5188">
        <w:rPr>
          <w:rFonts w:ascii="Times New Roman" w:eastAsia="SchoolBookSanPin" w:hAnsi="Times New Roman"/>
          <w:sz w:val="24"/>
          <w:szCs w:val="24"/>
          <w:lang w:val="ru-RU"/>
        </w:rPr>
        <w:t xml:space="preserve"> включает три раздела: целевой, содержательный, организационный</w:t>
      </w:r>
      <w:r w:rsidRPr="005C5188">
        <w:rPr>
          <w:rStyle w:val="af9"/>
          <w:rFonts w:ascii="Times New Roman" w:eastAsia="SchoolBookSanPin" w:hAnsi="Times New Roman"/>
          <w:sz w:val="24"/>
          <w:szCs w:val="24"/>
          <w:lang w:val="ru-RU"/>
        </w:rPr>
        <w:footnoteReference w:id="2"/>
      </w:r>
      <w:r w:rsidRPr="005C5188">
        <w:rPr>
          <w:rFonts w:ascii="Times New Roman" w:eastAsia="SchoolBookSanPin" w:hAnsi="Times New Roman"/>
          <w:sz w:val="24"/>
          <w:szCs w:val="24"/>
          <w:lang w:val="ru-RU"/>
        </w:rPr>
        <w:t>.</w:t>
      </w:r>
      <w:r w:rsidRPr="005C5188">
        <w:rPr>
          <w:rFonts w:ascii="Times New Roman" w:eastAsia="SchoolBookSanPin" w:hAnsi="Times New Roman"/>
          <w:sz w:val="24"/>
          <w:szCs w:val="24"/>
          <w:lang w:val="ru-RU"/>
        </w:rPr>
        <w:br/>
      </w:r>
      <w:r w:rsidRPr="005C5188">
        <w:rPr>
          <w:rFonts w:ascii="Times New Roman" w:hAnsi="Times New Roman"/>
          <w:sz w:val="24"/>
          <w:szCs w:val="24"/>
          <w:lang w:val="ru-RU"/>
        </w:rPr>
        <w:t xml:space="preserve">Приложением к ООП </w:t>
      </w:r>
      <w:r w:rsidR="009B332B" w:rsidRPr="005C5188">
        <w:rPr>
          <w:rFonts w:ascii="Times New Roman" w:hAnsi="Times New Roman"/>
          <w:sz w:val="24"/>
          <w:szCs w:val="24"/>
          <w:lang w:val="ru-RU"/>
        </w:rPr>
        <w:t>СОО</w:t>
      </w:r>
      <w:r w:rsidRPr="005C5188">
        <w:rPr>
          <w:rFonts w:ascii="Times New Roman" w:hAnsi="Times New Roman"/>
          <w:sz w:val="24"/>
          <w:szCs w:val="24"/>
          <w:lang w:val="ru-RU"/>
        </w:rPr>
        <w:t xml:space="preserve"> являются локальные нормативные акты образовательной орг</w:t>
      </w:r>
      <w:r w:rsidRPr="005C5188">
        <w:rPr>
          <w:rFonts w:ascii="Times New Roman" w:hAnsi="Times New Roman"/>
          <w:sz w:val="24"/>
          <w:szCs w:val="24"/>
          <w:lang w:val="ru-RU"/>
        </w:rPr>
        <w:t>а</w:t>
      </w:r>
      <w:r w:rsidRPr="005C5188">
        <w:rPr>
          <w:rFonts w:ascii="Times New Roman" w:hAnsi="Times New Roman"/>
          <w:sz w:val="24"/>
          <w:szCs w:val="24"/>
          <w:lang w:val="ru-RU"/>
        </w:rPr>
        <w:t xml:space="preserve">низации, конкретизирующие и дополняющие основную образовательную программу. </w:t>
      </w:r>
    </w:p>
    <w:p w:rsidR="003B6D15" w:rsidRPr="005C5188" w:rsidRDefault="003B6D15" w:rsidP="00C237CF">
      <w:pPr>
        <w:spacing w:after="0" w:line="240" w:lineRule="auto"/>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ООП СОО является основным документом, определяющим содержание общего образов</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w:t>
      </w:r>
      <w:r w:rsidRPr="005C5188">
        <w:rPr>
          <w:rFonts w:ascii="Times New Roman" w:eastAsia="SchoolBookSanPin" w:hAnsi="Times New Roman"/>
          <w:sz w:val="24"/>
          <w:szCs w:val="24"/>
          <w:lang w:val="ru-RU"/>
        </w:rPr>
        <w:t>т</w:t>
      </w:r>
      <w:r w:rsidRPr="005C5188">
        <w:rPr>
          <w:rFonts w:ascii="Times New Roman" w:eastAsia="SchoolBookSanPin" w:hAnsi="Times New Roman"/>
          <w:sz w:val="24"/>
          <w:szCs w:val="24"/>
          <w:lang w:val="ru-RU"/>
        </w:rPr>
        <w:t>ношений.</w:t>
      </w:r>
    </w:p>
    <w:p w:rsidR="00395944" w:rsidRPr="005C5188" w:rsidRDefault="00395944" w:rsidP="00C237CF">
      <w:pPr>
        <w:spacing w:after="0" w:line="240" w:lineRule="auto"/>
        <w:ind w:firstLine="709"/>
        <w:jc w:val="both"/>
        <w:rPr>
          <w:rFonts w:ascii="Times New Roman" w:eastAsia="SchoolBookSanPin" w:hAnsi="Times New Roman"/>
          <w:sz w:val="24"/>
          <w:szCs w:val="24"/>
          <w:lang w:val="ru-RU"/>
        </w:rPr>
      </w:pPr>
    </w:p>
    <w:p w:rsidR="0060332F" w:rsidRPr="0060332F" w:rsidRDefault="00395944" w:rsidP="0060332F">
      <w:pPr>
        <w:pStyle w:val="a6"/>
        <w:numPr>
          <w:ilvl w:val="2"/>
          <w:numId w:val="151"/>
        </w:numPr>
        <w:spacing w:after="0" w:line="240" w:lineRule="auto"/>
        <w:jc w:val="both"/>
        <w:rPr>
          <w:rFonts w:ascii="Times New Roman" w:eastAsia="SchoolBookSanPin" w:hAnsi="Times New Roman"/>
          <w:b/>
          <w:sz w:val="24"/>
          <w:szCs w:val="24"/>
          <w:lang w:val="ru-RU"/>
        </w:rPr>
      </w:pPr>
      <w:r w:rsidRPr="0060332F">
        <w:rPr>
          <w:rFonts w:ascii="Times New Roman" w:eastAsia="SchoolBookSanPin" w:hAnsi="Times New Roman"/>
          <w:b/>
          <w:sz w:val="24"/>
          <w:szCs w:val="24"/>
          <w:lang w:val="ru-RU"/>
        </w:rPr>
        <w:t xml:space="preserve">ЦЕЛИ РЕАЛИЗАЦИИ ПРОГРАММЫ СОО </w:t>
      </w:r>
    </w:p>
    <w:p w:rsidR="003B6D15" w:rsidRPr="0060332F" w:rsidRDefault="003B6D15" w:rsidP="0060332F">
      <w:pPr>
        <w:pStyle w:val="a6"/>
        <w:numPr>
          <w:ilvl w:val="2"/>
          <w:numId w:val="151"/>
        </w:numPr>
        <w:spacing w:after="0" w:line="240" w:lineRule="auto"/>
        <w:jc w:val="both"/>
        <w:rPr>
          <w:rFonts w:ascii="Times New Roman" w:eastAsia="SchoolBookSanPin" w:hAnsi="Times New Roman"/>
          <w:sz w:val="24"/>
          <w:szCs w:val="24"/>
          <w:u w:val="single"/>
          <w:lang w:val="ru-RU"/>
        </w:rPr>
      </w:pPr>
      <w:r w:rsidRPr="0060332F">
        <w:rPr>
          <w:rFonts w:ascii="Times New Roman" w:eastAsia="SchoolBookSanPin" w:hAnsi="Times New Roman"/>
          <w:sz w:val="24"/>
          <w:szCs w:val="24"/>
          <w:lang w:val="ru-RU"/>
        </w:rPr>
        <w:t> </w:t>
      </w:r>
      <w:r w:rsidRPr="0060332F">
        <w:rPr>
          <w:rFonts w:ascii="Times New Roman" w:eastAsia="SchoolBookSanPin" w:hAnsi="Times New Roman"/>
          <w:bCs/>
          <w:sz w:val="24"/>
          <w:szCs w:val="24"/>
          <w:u w:val="single"/>
          <w:lang w:val="ru-RU"/>
        </w:rPr>
        <w:t>Целями</w:t>
      </w:r>
      <w:r w:rsidRPr="0060332F">
        <w:rPr>
          <w:rFonts w:ascii="Times New Roman" w:eastAsia="SchoolBookSanPin" w:hAnsi="Times New Roman"/>
          <w:sz w:val="24"/>
          <w:szCs w:val="24"/>
          <w:u w:val="single"/>
          <w:lang w:val="ru-RU"/>
        </w:rPr>
        <w:t xml:space="preserve"> реализации ООП СОО явл</w:t>
      </w:r>
      <w:r w:rsidRPr="0060332F">
        <w:rPr>
          <w:rFonts w:ascii="Times New Roman" w:eastAsia="SchoolBookSanPin" w:hAnsi="Times New Roman"/>
          <w:sz w:val="24"/>
          <w:szCs w:val="24"/>
          <w:u w:val="single"/>
          <w:lang w:val="ru-RU"/>
        </w:rPr>
        <w:t>я</w:t>
      </w:r>
      <w:r w:rsidRPr="0060332F">
        <w:rPr>
          <w:rFonts w:ascii="Times New Roman" w:eastAsia="SchoolBookSanPin" w:hAnsi="Times New Roman"/>
          <w:sz w:val="24"/>
          <w:szCs w:val="24"/>
          <w:u w:val="single"/>
          <w:lang w:val="ru-RU"/>
        </w:rPr>
        <w:t>ются:</w:t>
      </w:r>
    </w:p>
    <w:p w:rsidR="003B6D15" w:rsidRPr="005C5188" w:rsidRDefault="003B6D1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формирование российской гражданской идентичности обучающихся;</w:t>
      </w:r>
    </w:p>
    <w:p w:rsidR="003B6D15" w:rsidRPr="005C5188" w:rsidRDefault="003B6D1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воспитание и социализация обучающихся, их самоидентификация посредством личностно и общественно значимой деятельности, социального </w:t>
      </w:r>
      <w:r w:rsidRPr="005C5188">
        <w:rPr>
          <w:rFonts w:ascii="Times New Roman" w:eastAsia="SchoolBookSanPin" w:hAnsi="Times New Roman"/>
          <w:sz w:val="24"/>
          <w:szCs w:val="24"/>
          <w:lang w:val="ru-RU"/>
        </w:rPr>
        <w:br/>
        <w:t>и гражданского становления;</w:t>
      </w:r>
    </w:p>
    <w:p w:rsidR="003B6D15" w:rsidRPr="005C5188" w:rsidRDefault="003B6D1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3B6D15" w:rsidRPr="005C5188" w:rsidRDefault="003B6D1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организация учебного процесса с учётом целей, содержания и планируемых р</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зультатов среднего общего образования, отражённых в ФГОС СОО;</w:t>
      </w:r>
    </w:p>
    <w:p w:rsidR="003B6D15" w:rsidRPr="005C5188" w:rsidRDefault="003B6D1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3B6D15" w:rsidRPr="005C5188" w:rsidRDefault="003B6D1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подготовка обучающегося к жизни в обществе, самостоятельному жизненному в</w:t>
      </w:r>
      <w:r w:rsidRPr="005C5188">
        <w:rPr>
          <w:rFonts w:ascii="Times New Roman" w:eastAsia="SchoolBookSanPin" w:hAnsi="Times New Roman"/>
          <w:sz w:val="24"/>
          <w:szCs w:val="24"/>
          <w:lang w:val="ru-RU"/>
        </w:rPr>
        <w:t>ы</w:t>
      </w:r>
      <w:r w:rsidRPr="005C5188">
        <w:rPr>
          <w:rFonts w:ascii="Times New Roman" w:eastAsia="SchoolBookSanPin" w:hAnsi="Times New Roman"/>
          <w:sz w:val="24"/>
          <w:szCs w:val="24"/>
          <w:lang w:val="ru-RU"/>
        </w:rPr>
        <w:t>бору, продолжению образования и началу профессиональной деятельности;</w:t>
      </w:r>
    </w:p>
    <w:p w:rsidR="003B6D15" w:rsidRPr="005C5188" w:rsidRDefault="003B6D1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организация деятельности педагогического коллектива по созданию индивидуал</w:t>
      </w:r>
      <w:r w:rsidRPr="005C5188">
        <w:rPr>
          <w:rFonts w:ascii="Times New Roman" w:eastAsia="SchoolBookSanPin" w:hAnsi="Times New Roman"/>
          <w:sz w:val="24"/>
          <w:szCs w:val="24"/>
          <w:lang w:val="ru-RU"/>
        </w:rPr>
        <w:t>ь</w:t>
      </w:r>
      <w:r w:rsidRPr="005C5188">
        <w:rPr>
          <w:rFonts w:ascii="Times New Roman" w:eastAsia="SchoolBookSanPin" w:hAnsi="Times New Roman"/>
          <w:sz w:val="24"/>
          <w:szCs w:val="24"/>
          <w:lang w:val="ru-RU"/>
        </w:rPr>
        <w:t>ных программ и учебных планов для одарённых, успешных обучающихся и (или) для об</w:t>
      </w:r>
      <w:r w:rsidRPr="005C5188">
        <w:rPr>
          <w:rFonts w:ascii="Times New Roman" w:eastAsia="SchoolBookSanPin" w:hAnsi="Times New Roman"/>
          <w:sz w:val="24"/>
          <w:szCs w:val="24"/>
          <w:lang w:val="ru-RU"/>
        </w:rPr>
        <w:t>у</w:t>
      </w:r>
      <w:r w:rsidRPr="005C5188">
        <w:rPr>
          <w:rFonts w:ascii="Times New Roman" w:eastAsia="SchoolBookSanPin" w:hAnsi="Times New Roman"/>
          <w:sz w:val="24"/>
          <w:szCs w:val="24"/>
          <w:lang w:val="ru-RU"/>
        </w:rPr>
        <w:t>чающихся социальных групп, нуждающихся в особом внимании и поддержке.</w:t>
      </w:r>
    </w:p>
    <w:p w:rsidR="003B6D15" w:rsidRPr="005C5188" w:rsidRDefault="003B6D1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 Достижение поставленных целей реализации ООП СОО предусматривает решение </w:t>
      </w:r>
      <w:r w:rsidRPr="005C5188">
        <w:rPr>
          <w:rFonts w:ascii="Times New Roman" w:eastAsia="SchoolBookSanPin" w:hAnsi="Times New Roman"/>
          <w:sz w:val="24"/>
          <w:szCs w:val="24"/>
          <w:u w:val="single"/>
          <w:lang w:val="ru-RU"/>
        </w:rPr>
        <w:t xml:space="preserve">следующих основных задач: </w:t>
      </w:r>
    </w:p>
    <w:p w:rsidR="003B6D15" w:rsidRPr="005C5188" w:rsidRDefault="003B6D1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альному самоопределению;</w:t>
      </w:r>
    </w:p>
    <w:p w:rsidR="003B6D15" w:rsidRPr="005C5188" w:rsidRDefault="003B6D1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обеспечение планируемых результатов по освоению обучающимся целевых уст</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w:t>
      </w:r>
      <w:r w:rsidRPr="005C5188">
        <w:rPr>
          <w:rFonts w:ascii="Times New Roman" w:eastAsia="SchoolBookSanPin" w:hAnsi="Times New Roman"/>
          <w:sz w:val="24"/>
          <w:szCs w:val="24"/>
          <w:lang w:val="ru-RU"/>
        </w:rPr>
        <w:t>н</w:t>
      </w:r>
      <w:r w:rsidRPr="005C5188">
        <w:rPr>
          <w:rFonts w:ascii="Times New Roman" w:eastAsia="SchoolBookSanPin" w:hAnsi="Times New Roman"/>
          <w:sz w:val="24"/>
          <w:szCs w:val="24"/>
          <w:lang w:val="ru-RU"/>
        </w:rPr>
        <w:t xml:space="preserve">дивидуальными особенностями его развития и состояния здоровья; </w:t>
      </w:r>
    </w:p>
    <w:p w:rsidR="003B6D15" w:rsidRPr="005C5188" w:rsidRDefault="003B6D1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обеспечение преемственности основного общего и среднего общего образования; </w:t>
      </w:r>
    </w:p>
    <w:p w:rsidR="003B6D15" w:rsidRPr="005C5188" w:rsidRDefault="003B6D1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достижение планируемых результатов освоения ООП СОО всеми обучающимися, в том числе обучающимися с ограниченными возможностями здоровья (далее – ОВЗ); </w:t>
      </w:r>
    </w:p>
    <w:p w:rsidR="003B6D15" w:rsidRPr="005C5188" w:rsidRDefault="003B6D1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обеспечение доступности получения качественного среднего общего образования; </w:t>
      </w:r>
    </w:p>
    <w:p w:rsidR="003B6D15" w:rsidRPr="005C5188" w:rsidRDefault="003B6D1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выявление и развитие способностей обучающихся, в том числе проявивших выд</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ющиеся способности, через систему клубов, секций, студий и других, организацию общ</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 xml:space="preserve">ственно полезной деятельности; </w:t>
      </w:r>
    </w:p>
    <w:p w:rsidR="003B6D15" w:rsidRPr="005C5188" w:rsidRDefault="003B6D1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3B6D15" w:rsidRPr="005C5188" w:rsidRDefault="003B6D1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 xml:space="preserve">ции; </w:t>
      </w:r>
    </w:p>
    <w:p w:rsidR="003B6D15" w:rsidRPr="005C5188" w:rsidRDefault="003B6D1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3B6D15" w:rsidRPr="005C5188" w:rsidRDefault="003B6D1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организация социального и учебно-исследовательского проектирования, професс</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 xml:space="preserve">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3B6D15" w:rsidRDefault="003B6D1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создание условий для сохранения и укрепления физического, психологического и </w:t>
      </w:r>
      <w:r w:rsidRPr="005C5188">
        <w:rPr>
          <w:rFonts w:ascii="Times New Roman" w:eastAsia="SchoolBookSanPin" w:hAnsi="Times New Roman"/>
          <w:sz w:val="24"/>
          <w:szCs w:val="24"/>
          <w:lang w:val="ru-RU"/>
        </w:rPr>
        <w:lastRenderedPageBreak/>
        <w:t>социального здоровья обучающихся, обеспечение их безопасности.</w:t>
      </w:r>
    </w:p>
    <w:p w:rsidR="00F76CD2" w:rsidRPr="005C5188" w:rsidRDefault="00F76CD2" w:rsidP="00C237CF">
      <w:pPr>
        <w:spacing w:after="0" w:line="240" w:lineRule="auto"/>
        <w:ind w:firstLine="709"/>
        <w:jc w:val="both"/>
        <w:rPr>
          <w:rFonts w:ascii="Times New Roman" w:eastAsia="SchoolBookSanPin" w:hAnsi="Times New Roman"/>
          <w:b/>
          <w:sz w:val="24"/>
          <w:szCs w:val="24"/>
          <w:lang w:val="ru-RU"/>
        </w:rPr>
      </w:pPr>
      <w:r w:rsidRPr="005C5188">
        <w:rPr>
          <w:rFonts w:ascii="Times New Roman" w:eastAsia="SchoolBookSanPin" w:hAnsi="Times New Roman"/>
          <w:b/>
          <w:sz w:val="24"/>
          <w:szCs w:val="24"/>
          <w:lang w:val="ru-RU"/>
        </w:rPr>
        <w:t xml:space="preserve">1.1.2 Принципы формирования ООП СОО </w:t>
      </w:r>
    </w:p>
    <w:p w:rsidR="003B6D15" w:rsidRPr="005C5188" w:rsidRDefault="003B6D15" w:rsidP="00C237CF">
      <w:pPr>
        <w:spacing w:after="0" w:line="240" w:lineRule="auto"/>
        <w:ind w:firstLine="709"/>
        <w:jc w:val="both"/>
        <w:rPr>
          <w:rFonts w:ascii="Times New Roman" w:eastAsia="SchoolBookSanPin" w:hAnsi="Times New Roman"/>
          <w:sz w:val="24"/>
          <w:szCs w:val="24"/>
          <w:u w:val="single"/>
          <w:lang w:val="ru-RU"/>
        </w:rPr>
      </w:pPr>
      <w:r w:rsidRPr="005C5188">
        <w:rPr>
          <w:rFonts w:ascii="Times New Roman" w:eastAsia="SchoolBookSanPin" w:hAnsi="Times New Roman"/>
          <w:sz w:val="24"/>
          <w:szCs w:val="24"/>
          <w:lang w:val="ru-RU"/>
        </w:rPr>
        <w:t xml:space="preserve">ООП СОО </w:t>
      </w:r>
      <w:r w:rsidRPr="005C5188">
        <w:rPr>
          <w:rFonts w:ascii="Times New Roman" w:eastAsia="SchoolBookSanPin" w:hAnsi="Times New Roman"/>
          <w:sz w:val="24"/>
          <w:szCs w:val="24"/>
          <w:u w:val="single"/>
          <w:lang w:val="ru-RU"/>
        </w:rPr>
        <w:t xml:space="preserve">учитывает следующие </w:t>
      </w:r>
      <w:r w:rsidRPr="005C5188">
        <w:rPr>
          <w:rFonts w:ascii="Times New Roman" w:eastAsia="SchoolBookSanPin" w:hAnsi="Times New Roman"/>
          <w:bCs/>
          <w:sz w:val="24"/>
          <w:szCs w:val="24"/>
          <w:u w:val="single"/>
          <w:lang w:val="ru-RU"/>
        </w:rPr>
        <w:t>принципы</w:t>
      </w:r>
      <w:r w:rsidRPr="005C5188">
        <w:rPr>
          <w:rFonts w:ascii="Times New Roman" w:eastAsia="SchoolBookSanPin" w:hAnsi="Times New Roman"/>
          <w:sz w:val="24"/>
          <w:szCs w:val="24"/>
          <w:u w:val="single"/>
          <w:lang w:val="ru-RU"/>
        </w:rPr>
        <w:t>:</w:t>
      </w:r>
    </w:p>
    <w:p w:rsidR="003B6D15" w:rsidRPr="005C5188" w:rsidRDefault="003B6D1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принцип учёта ФГОС СОО: ООП СОО базируется на требованиях, предъявляемых ФГОС СОО к целям, содержанию, планируемым результатам </w:t>
      </w:r>
      <w:r w:rsidRPr="005C5188">
        <w:rPr>
          <w:rFonts w:ascii="Times New Roman" w:eastAsia="SchoolBookSanPin" w:hAnsi="Times New Roman"/>
          <w:sz w:val="24"/>
          <w:szCs w:val="24"/>
          <w:lang w:val="ru-RU"/>
        </w:rPr>
        <w:br/>
        <w:t xml:space="preserve">и условиям обучения на уровне среднего общего образования; </w:t>
      </w:r>
    </w:p>
    <w:p w:rsidR="003B6D15" w:rsidRPr="005C5188" w:rsidRDefault="003B6D1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принцип учёта языка обучения: с учётом условий функционирования образов</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 xml:space="preserve">тельной организации ООП СОО характеризует право получения образования на родном языке из числа языков народов Российской Федерации </w:t>
      </w:r>
      <w:r w:rsidRPr="005C5188">
        <w:rPr>
          <w:rFonts w:ascii="Times New Roman" w:eastAsia="SchoolBookSanPin" w:hAnsi="Times New Roman"/>
          <w:sz w:val="24"/>
          <w:szCs w:val="24"/>
          <w:lang w:val="ru-RU"/>
        </w:rPr>
        <w:br/>
        <w:t>и отражает механизмы реализации данного принципа в учебных планах, планах внеуро</w:t>
      </w:r>
      <w:r w:rsidRPr="005C5188">
        <w:rPr>
          <w:rFonts w:ascii="Times New Roman" w:eastAsia="SchoolBookSanPin" w:hAnsi="Times New Roman"/>
          <w:sz w:val="24"/>
          <w:szCs w:val="24"/>
          <w:lang w:val="ru-RU"/>
        </w:rPr>
        <w:t>ч</w:t>
      </w:r>
      <w:r w:rsidRPr="005C5188">
        <w:rPr>
          <w:rFonts w:ascii="Times New Roman" w:eastAsia="SchoolBookSanPin" w:hAnsi="Times New Roman"/>
          <w:sz w:val="24"/>
          <w:szCs w:val="24"/>
          <w:lang w:val="ru-RU"/>
        </w:rPr>
        <w:t xml:space="preserve">ной деятельности; </w:t>
      </w:r>
    </w:p>
    <w:p w:rsidR="003B6D15" w:rsidRPr="005C5188" w:rsidRDefault="003B6D1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принцип учёта ведущей деятельности обучающегося: ООП СОО обеспечивает ко</w:t>
      </w:r>
      <w:r w:rsidRPr="005C5188">
        <w:rPr>
          <w:rFonts w:ascii="Times New Roman" w:eastAsia="SchoolBookSanPin" w:hAnsi="Times New Roman"/>
          <w:sz w:val="24"/>
          <w:szCs w:val="24"/>
          <w:lang w:val="ru-RU"/>
        </w:rPr>
        <w:t>н</w:t>
      </w:r>
      <w:r w:rsidRPr="005C5188">
        <w:rPr>
          <w:rFonts w:ascii="Times New Roman" w:eastAsia="SchoolBookSanPin" w:hAnsi="Times New Roman"/>
          <w:sz w:val="24"/>
          <w:szCs w:val="24"/>
          <w:lang w:val="ru-RU"/>
        </w:rPr>
        <w:t>струирование учебного процесса в структуре учебной деятельности, предусматривает м</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 xml:space="preserve">ханизмы формирования всех компонентов учебной деятельности (мотив, цель, учебная задача, учебные операции, контроль </w:t>
      </w:r>
      <w:r w:rsidRPr="005C5188">
        <w:rPr>
          <w:rFonts w:ascii="Times New Roman" w:eastAsia="SchoolBookSanPin" w:hAnsi="Times New Roman"/>
          <w:sz w:val="24"/>
          <w:szCs w:val="24"/>
          <w:lang w:val="ru-RU"/>
        </w:rPr>
        <w:br/>
        <w:t>и самоконтроль);</w:t>
      </w:r>
    </w:p>
    <w:p w:rsidR="003B6D15" w:rsidRPr="005C5188" w:rsidRDefault="003B6D1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5C5188">
        <w:rPr>
          <w:rFonts w:ascii="Times New Roman" w:eastAsia="SchoolBookSanPin" w:hAnsi="Times New Roman"/>
          <w:sz w:val="24"/>
          <w:szCs w:val="24"/>
          <w:lang w:val="ru-RU"/>
        </w:rPr>
        <w:br/>
        <w:t>с учетом мнения родителей (законных представителей) обучающегося;</w:t>
      </w:r>
    </w:p>
    <w:p w:rsidR="003B6D15" w:rsidRPr="005C5188" w:rsidRDefault="003B6D1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системно-деятельностный подход, предполагающий ориентацию </w:t>
      </w:r>
      <w:r w:rsidRPr="005C5188">
        <w:rPr>
          <w:rFonts w:ascii="Times New Roman" w:eastAsia="SchoolBookSanPin" w:hAnsi="Times New Roman"/>
          <w:sz w:val="24"/>
          <w:szCs w:val="24"/>
          <w:lang w:val="ru-RU"/>
        </w:rPr>
        <w:br/>
        <w:t>на результаты обучения, на развитие активной учебно-познавательной деятельности об</w:t>
      </w:r>
      <w:r w:rsidRPr="005C5188">
        <w:rPr>
          <w:rFonts w:ascii="Times New Roman" w:eastAsia="SchoolBookSanPin" w:hAnsi="Times New Roman"/>
          <w:sz w:val="24"/>
          <w:szCs w:val="24"/>
          <w:lang w:val="ru-RU"/>
        </w:rPr>
        <w:t>у</w:t>
      </w:r>
      <w:r w:rsidRPr="005C5188">
        <w:rPr>
          <w:rFonts w:ascii="Times New Roman" w:eastAsia="SchoolBookSanPin" w:hAnsi="Times New Roman"/>
          <w:sz w:val="24"/>
          <w:szCs w:val="24"/>
          <w:lang w:val="ru-RU"/>
        </w:rPr>
        <w:t xml:space="preserve">чающегося на основе освоения универсальных учебных действий, познания </w:t>
      </w:r>
      <w:r w:rsidRPr="005C5188">
        <w:rPr>
          <w:rFonts w:ascii="Times New Roman" w:eastAsia="SchoolBookSanPin" w:hAnsi="Times New Roman"/>
          <w:sz w:val="24"/>
          <w:szCs w:val="24"/>
          <w:lang w:val="ru-RU"/>
        </w:rPr>
        <w:br/>
        <w:t xml:space="preserve">и освоения мира личности, формирование его готовности к саморазвитию </w:t>
      </w:r>
      <w:r w:rsidRPr="005C5188">
        <w:rPr>
          <w:rFonts w:ascii="Times New Roman" w:eastAsia="SchoolBookSanPin" w:hAnsi="Times New Roman"/>
          <w:sz w:val="24"/>
          <w:szCs w:val="24"/>
          <w:lang w:val="ru-RU"/>
        </w:rPr>
        <w:br/>
        <w:t>и непрерывному образованию;</w:t>
      </w:r>
    </w:p>
    <w:p w:rsidR="003B6D15" w:rsidRPr="005C5188" w:rsidRDefault="003B6D1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принцип учета индивидуальных возрастных, психологических </w:t>
      </w:r>
      <w:r w:rsidRPr="005C5188">
        <w:rPr>
          <w:rFonts w:ascii="Times New Roman" w:eastAsia="SchoolBookSanPin" w:hAnsi="Times New Roman"/>
          <w:sz w:val="24"/>
          <w:szCs w:val="24"/>
          <w:lang w:val="ru-RU"/>
        </w:rPr>
        <w:br/>
        <w:t>и физиологических особенностей обучающихся при построении образовательного проце</w:t>
      </w:r>
      <w:r w:rsidRPr="005C5188">
        <w:rPr>
          <w:rFonts w:ascii="Times New Roman" w:eastAsia="SchoolBookSanPin" w:hAnsi="Times New Roman"/>
          <w:sz w:val="24"/>
          <w:szCs w:val="24"/>
          <w:lang w:val="ru-RU"/>
        </w:rPr>
        <w:t>с</w:t>
      </w:r>
      <w:r w:rsidRPr="005C5188">
        <w:rPr>
          <w:rFonts w:ascii="Times New Roman" w:eastAsia="SchoolBookSanPin" w:hAnsi="Times New Roman"/>
          <w:sz w:val="24"/>
          <w:szCs w:val="24"/>
          <w:lang w:val="ru-RU"/>
        </w:rPr>
        <w:t xml:space="preserve">са и определении образовательно-воспитательных целей и путей </w:t>
      </w:r>
      <w:r w:rsidRPr="005C5188">
        <w:rPr>
          <w:rFonts w:ascii="Times New Roman" w:eastAsia="SchoolBookSanPin" w:hAnsi="Times New Roman"/>
          <w:sz w:val="24"/>
          <w:szCs w:val="24"/>
          <w:lang w:val="ru-RU"/>
        </w:rPr>
        <w:br/>
        <w:t>их достижения;</w:t>
      </w:r>
    </w:p>
    <w:p w:rsidR="003B6D15" w:rsidRPr="005C5188" w:rsidRDefault="003B6D1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3B6D15" w:rsidRPr="005C5188" w:rsidRDefault="003B6D1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принцип интеграции обучения и воспитания: ООП СОО предусматривает связь урочной и внеурочной деятельности,</w:t>
      </w:r>
      <w:r w:rsidRPr="005C5188">
        <w:rPr>
          <w:rFonts w:ascii="Times New Roman" w:hAnsi="Times New Roman"/>
          <w:sz w:val="24"/>
          <w:szCs w:val="24"/>
          <w:lang w:val="ru-RU"/>
        </w:rPr>
        <w:t xml:space="preserve"> </w:t>
      </w:r>
      <w:r w:rsidRPr="005C5188">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p>
    <w:p w:rsidR="003B6D15" w:rsidRPr="005C5188" w:rsidRDefault="003B6D1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принцип здоровьесбережения: при организации образовательной деятельности </w:t>
      </w:r>
      <w:r w:rsidRPr="005C5188">
        <w:rPr>
          <w:rFonts w:ascii="Times New Roman" w:eastAsia="SchoolBookSanPin" w:hAnsi="Times New Roman"/>
          <w:sz w:val="24"/>
          <w:szCs w:val="24"/>
          <w:lang w:val="ru-RU"/>
        </w:rPr>
        <w:br/>
        <w:t>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ющих педагогических технологий. Объём учебной нагрузки, организация учебных и вн</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урочных мероприятий должны соответствовать требованиям, предусмотренным санита</w:t>
      </w:r>
      <w:r w:rsidRPr="005C5188">
        <w:rPr>
          <w:rFonts w:ascii="Times New Roman" w:eastAsia="SchoolBookSanPin" w:hAnsi="Times New Roman"/>
          <w:sz w:val="24"/>
          <w:szCs w:val="24"/>
          <w:lang w:val="ru-RU"/>
        </w:rPr>
        <w:t>р</w:t>
      </w:r>
      <w:r w:rsidRPr="005C5188">
        <w:rPr>
          <w:rFonts w:ascii="Times New Roman" w:eastAsia="SchoolBookSanPin" w:hAnsi="Times New Roman"/>
          <w:sz w:val="24"/>
          <w:szCs w:val="24"/>
          <w:lang w:val="ru-RU"/>
        </w:rPr>
        <w:t xml:space="preserve">ными правилами и нормами </w:t>
      </w:r>
      <w:r w:rsidRPr="005C5188">
        <w:rPr>
          <w:rFonts w:ascii="Times New Roman" w:eastAsia="SchoolBookSanPin" w:hAnsi="Times New Roman"/>
          <w:sz w:val="24"/>
          <w:szCs w:val="24"/>
          <w:lang w:val="ru-RU"/>
        </w:rPr>
        <w:br/>
        <w:t>СанПиН 1.2.3685-21 «Гигиенические нормативы и требования к обеспечению безопасн</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сти и (или) безвредности для человека факторов среды обитания», утвержденными пост</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 xml:space="preserve">гиенические нормативы), </w:t>
      </w:r>
      <w:r w:rsidRPr="005C5188">
        <w:rPr>
          <w:rFonts w:ascii="Times New Roman" w:eastAsia="SchoolBookSanPin" w:hAnsi="Times New Roman"/>
          <w:sz w:val="24"/>
          <w:szCs w:val="24"/>
          <w:lang w:val="ru-RU"/>
        </w:rPr>
        <w:br/>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sidRPr="005C5188">
        <w:rPr>
          <w:rFonts w:ascii="Times New Roman" w:eastAsia="SchoolBookSanPin" w:hAnsi="Times New Roman"/>
          <w:sz w:val="24"/>
          <w:szCs w:val="24"/>
          <w:lang w:val="ru-RU"/>
        </w:rPr>
        <w:br/>
        <w:t xml:space="preserve">и молодежи», утвержденными постановлением Главного государственного санитарного врача Российской Федерации от 28 сентября 2020 г. </w:t>
      </w:r>
      <w:r w:rsidRPr="005C5188">
        <w:rPr>
          <w:rFonts w:ascii="Times New Roman" w:eastAsia="SchoolBookSanPin" w:hAnsi="Times New Roman"/>
          <w:sz w:val="24"/>
          <w:szCs w:val="24"/>
          <w:lang w:val="ru-RU"/>
        </w:rPr>
        <w:br/>
      </w:r>
      <w:r w:rsidRPr="005C5188">
        <w:rPr>
          <w:rFonts w:ascii="Times New Roman" w:eastAsia="SchoolBookSanPin" w:hAnsi="Times New Roman"/>
          <w:sz w:val="24"/>
          <w:szCs w:val="24"/>
          <w:lang w:val="ru-RU"/>
        </w:rPr>
        <w:lastRenderedPageBreak/>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3B6D15" w:rsidRPr="005C5188" w:rsidRDefault="003B6D1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w:t>
      </w:r>
      <w:r w:rsidRPr="005C5188">
        <w:rPr>
          <w:rFonts w:ascii="Times New Roman" w:eastAsia="SchoolBookSanPin" w:hAnsi="Times New Roman"/>
          <w:sz w:val="24"/>
          <w:szCs w:val="24"/>
          <w:lang w:val="ru-RU"/>
        </w:rPr>
        <w:br/>
        <w:t xml:space="preserve">с требованиями к организации образовательного процесса к учебной нагрузке </w:t>
      </w:r>
      <w:r w:rsidRPr="005C5188">
        <w:rPr>
          <w:rFonts w:ascii="Times New Roman" w:eastAsia="SchoolBookSanPin" w:hAnsi="Times New Roman"/>
          <w:sz w:val="24"/>
          <w:szCs w:val="24"/>
          <w:lang w:val="ru-RU"/>
        </w:rPr>
        <w:br/>
        <w:t>при 5-дневной (или 6-дневной) учебной неделе, предусмотренными Гигиеническими но</w:t>
      </w:r>
      <w:r w:rsidRPr="005C5188">
        <w:rPr>
          <w:rFonts w:ascii="Times New Roman" w:eastAsia="SchoolBookSanPin" w:hAnsi="Times New Roman"/>
          <w:sz w:val="24"/>
          <w:szCs w:val="24"/>
          <w:lang w:val="ru-RU"/>
        </w:rPr>
        <w:t>р</w:t>
      </w:r>
      <w:r w:rsidRPr="005C5188">
        <w:rPr>
          <w:rFonts w:ascii="Times New Roman" w:eastAsia="SchoolBookSanPin" w:hAnsi="Times New Roman"/>
          <w:sz w:val="24"/>
          <w:szCs w:val="24"/>
          <w:lang w:val="ru-RU"/>
        </w:rPr>
        <w:t>мативами и Санитарно-эпидемиологическими требованиями</w:t>
      </w:r>
      <w:r w:rsidRPr="005C5188">
        <w:rPr>
          <w:rStyle w:val="af9"/>
          <w:rFonts w:ascii="Times New Roman" w:hAnsi="Times New Roman"/>
          <w:sz w:val="24"/>
          <w:szCs w:val="24"/>
        </w:rPr>
        <w:footnoteReference w:id="3"/>
      </w:r>
      <w:r w:rsidRPr="005C5188">
        <w:rPr>
          <w:rFonts w:ascii="Times New Roman" w:eastAsia="SchoolBookSanPin" w:hAnsi="Times New Roman"/>
          <w:sz w:val="24"/>
          <w:szCs w:val="24"/>
          <w:lang w:val="ru-RU"/>
        </w:rPr>
        <w:t>.</w:t>
      </w:r>
    </w:p>
    <w:p w:rsidR="003B6D15" w:rsidRPr="005C5188" w:rsidRDefault="003B6D15"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5C5188">
        <w:rPr>
          <w:rStyle w:val="af9"/>
          <w:rFonts w:ascii="Times New Roman" w:hAnsi="Times New Roman"/>
          <w:sz w:val="24"/>
          <w:szCs w:val="24"/>
          <w:lang w:val="ru-RU"/>
        </w:rPr>
        <w:footnoteReference w:id="4"/>
      </w:r>
      <w:r w:rsidRPr="005C5188">
        <w:rPr>
          <w:rFonts w:ascii="Times New Roman" w:hAnsi="Times New Roman"/>
          <w:sz w:val="24"/>
          <w:szCs w:val="24"/>
          <w:lang w:val="ru-RU"/>
        </w:rPr>
        <w:t>.</w:t>
      </w:r>
    </w:p>
    <w:p w:rsidR="00395944" w:rsidRPr="005C5188" w:rsidRDefault="00395944" w:rsidP="00C237CF">
      <w:pPr>
        <w:spacing w:after="0" w:line="240" w:lineRule="auto"/>
        <w:ind w:firstLine="709"/>
        <w:jc w:val="both"/>
        <w:rPr>
          <w:rFonts w:ascii="Times New Roman" w:eastAsia="SchoolBookSanPin" w:hAnsi="Times New Roman"/>
          <w:b/>
          <w:sz w:val="24"/>
          <w:szCs w:val="24"/>
          <w:lang w:val="ru-RU"/>
        </w:rPr>
      </w:pPr>
    </w:p>
    <w:bookmarkEnd w:id="0"/>
    <w:p w:rsidR="0060332F" w:rsidRPr="0060332F" w:rsidRDefault="000742E5" w:rsidP="0060332F">
      <w:pPr>
        <w:pStyle w:val="a6"/>
        <w:numPr>
          <w:ilvl w:val="2"/>
          <w:numId w:val="151"/>
        </w:numPr>
        <w:spacing w:after="0" w:line="240" w:lineRule="auto"/>
        <w:jc w:val="both"/>
        <w:rPr>
          <w:rFonts w:ascii="Times New Roman" w:eastAsia="SchoolBookSanPin" w:hAnsi="Times New Roman"/>
          <w:b/>
          <w:sz w:val="24"/>
          <w:szCs w:val="24"/>
          <w:lang w:val="ru-RU"/>
        </w:rPr>
      </w:pPr>
      <w:r w:rsidRPr="0060332F">
        <w:rPr>
          <w:rFonts w:ascii="Times New Roman" w:eastAsia="SchoolBookSanPin" w:hAnsi="Times New Roman"/>
          <w:b/>
          <w:sz w:val="24"/>
          <w:szCs w:val="24"/>
          <w:lang w:val="ru-RU"/>
        </w:rPr>
        <w:t>Общая характеристика ООП СОО</w:t>
      </w:r>
    </w:p>
    <w:p w:rsidR="00DE7B1C" w:rsidRPr="0060332F" w:rsidRDefault="001A5591" w:rsidP="0060332F">
      <w:pPr>
        <w:pStyle w:val="a6"/>
        <w:numPr>
          <w:ilvl w:val="2"/>
          <w:numId w:val="151"/>
        </w:numPr>
        <w:spacing w:after="0" w:line="240" w:lineRule="auto"/>
        <w:jc w:val="both"/>
        <w:rPr>
          <w:rFonts w:ascii="Times New Roman" w:eastAsia="SchoolBookSanPin" w:hAnsi="Times New Roman"/>
          <w:sz w:val="24"/>
          <w:szCs w:val="24"/>
          <w:lang w:val="ru-RU"/>
        </w:rPr>
      </w:pPr>
      <w:r w:rsidRPr="0060332F">
        <w:rPr>
          <w:rFonts w:ascii="Times New Roman" w:eastAsia="SchoolBookSanPin" w:hAnsi="Times New Roman"/>
          <w:sz w:val="24"/>
          <w:szCs w:val="24"/>
          <w:lang w:val="ru-RU"/>
        </w:rPr>
        <w:t> </w:t>
      </w:r>
      <w:r w:rsidR="000742E5" w:rsidRPr="0060332F">
        <w:rPr>
          <w:rFonts w:ascii="Times New Roman" w:eastAsia="SchoolBookSanPin" w:hAnsi="Times New Roman"/>
          <w:sz w:val="24"/>
          <w:szCs w:val="24"/>
          <w:lang w:val="ru-RU"/>
        </w:rPr>
        <w:t>О</w:t>
      </w:r>
      <w:r w:rsidR="006B5346" w:rsidRPr="0060332F">
        <w:rPr>
          <w:rFonts w:ascii="Times New Roman" w:eastAsia="SchoolBookSanPin" w:hAnsi="Times New Roman"/>
          <w:sz w:val="24"/>
          <w:szCs w:val="24"/>
          <w:lang w:val="ru-RU"/>
        </w:rPr>
        <w:t xml:space="preserve">ОП </w:t>
      </w:r>
      <w:r w:rsidR="000C5892" w:rsidRPr="0060332F">
        <w:rPr>
          <w:rFonts w:ascii="Times New Roman" w:eastAsia="SchoolBookSanPin" w:hAnsi="Times New Roman"/>
          <w:sz w:val="24"/>
          <w:szCs w:val="24"/>
          <w:lang w:val="ru-RU"/>
        </w:rPr>
        <w:t>С</w:t>
      </w:r>
      <w:r w:rsidR="006B5346" w:rsidRPr="0060332F">
        <w:rPr>
          <w:rFonts w:ascii="Times New Roman" w:eastAsia="SchoolBookSanPin" w:hAnsi="Times New Roman"/>
          <w:sz w:val="24"/>
          <w:szCs w:val="24"/>
          <w:lang w:val="ru-RU"/>
        </w:rPr>
        <w:t>ОО</w:t>
      </w:r>
      <w:r w:rsidR="00DE7B1C" w:rsidRPr="0060332F">
        <w:rPr>
          <w:rFonts w:ascii="Times New Roman" w:eastAsia="SchoolBookSanPin" w:hAnsi="Times New Roman"/>
          <w:sz w:val="24"/>
          <w:szCs w:val="24"/>
          <w:lang w:val="ru-RU"/>
        </w:rPr>
        <w:t xml:space="preserve"> включает три раздела: цел</w:t>
      </w:r>
      <w:r w:rsidR="00DE7B1C" w:rsidRPr="0060332F">
        <w:rPr>
          <w:rFonts w:ascii="Times New Roman" w:eastAsia="SchoolBookSanPin" w:hAnsi="Times New Roman"/>
          <w:sz w:val="24"/>
          <w:szCs w:val="24"/>
          <w:lang w:val="ru-RU"/>
        </w:rPr>
        <w:t>е</w:t>
      </w:r>
      <w:r w:rsidR="00DE7B1C" w:rsidRPr="0060332F">
        <w:rPr>
          <w:rFonts w:ascii="Times New Roman" w:eastAsia="SchoolBookSanPin" w:hAnsi="Times New Roman"/>
          <w:sz w:val="24"/>
          <w:szCs w:val="24"/>
          <w:lang w:val="ru-RU"/>
        </w:rPr>
        <w:t>вой, содержательный, организационный</w:t>
      </w:r>
      <w:r w:rsidR="000C5892" w:rsidRPr="005C5188">
        <w:rPr>
          <w:rStyle w:val="af9"/>
          <w:rFonts w:ascii="Times New Roman" w:hAnsi="Times New Roman"/>
          <w:sz w:val="24"/>
          <w:szCs w:val="24"/>
        </w:rPr>
        <w:footnoteReference w:id="5"/>
      </w:r>
      <w:r w:rsidR="000C5892" w:rsidRPr="0060332F">
        <w:rPr>
          <w:rFonts w:ascii="Times New Roman" w:eastAsia="SchoolBookSanPin" w:hAnsi="Times New Roman"/>
          <w:sz w:val="24"/>
          <w:szCs w:val="24"/>
          <w:lang w:val="ru-RU"/>
        </w:rPr>
        <w:t>.</w:t>
      </w:r>
    </w:p>
    <w:p w:rsidR="00DE7B1C" w:rsidRPr="005C5188" w:rsidRDefault="001A5591"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w:t>
      </w:r>
      <w:r w:rsidR="00DE7B1C" w:rsidRPr="005C5188">
        <w:rPr>
          <w:rFonts w:ascii="Times New Roman" w:eastAsia="SchoolBookSanPin" w:hAnsi="Times New Roman"/>
          <w:sz w:val="24"/>
          <w:szCs w:val="24"/>
          <w:lang w:val="ru-RU"/>
        </w:rPr>
        <w:t>Целевой раздел определяет общее назначение, цели, задачи и планируемые резул</w:t>
      </w:r>
      <w:r w:rsidR="00DE7B1C" w:rsidRPr="005C5188">
        <w:rPr>
          <w:rFonts w:ascii="Times New Roman" w:eastAsia="SchoolBookSanPin" w:hAnsi="Times New Roman"/>
          <w:sz w:val="24"/>
          <w:szCs w:val="24"/>
          <w:lang w:val="ru-RU"/>
        </w:rPr>
        <w:t>ь</w:t>
      </w:r>
      <w:r w:rsidR="00DE7B1C" w:rsidRPr="005C5188">
        <w:rPr>
          <w:rFonts w:ascii="Times New Roman" w:eastAsia="SchoolBookSanPin" w:hAnsi="Times New Roman"/>
          <w:sz w:val="24"/>
          <w:szCs w:val="24"/>
          <w:lang w:val="ru-RU"/>
        </w:rPr>
        <w:t xml:space="preserve">таты реализации </w:t>
      </w:r>
      <w:r w:rsidR="000742E5" w:rsidRPr="005C5188">
        <w:rPr>
          <w:rFonts w:ascii="Times New Roman" w:eastAsia="SchoolBookSanPin" w:hAnsi="Times New Roman"/>
          <w:sz w:val="24"/>
          <w:szCs w:val="24"/>
          <w:lang w:val="ru-RU"/>
        </w:rPr>
        <w:t>О</w:t>
      </w:r>
      <w:r w:rsidR="006B5346" w:rsidRPr="005C5188">
        <w:rPr>
          <w:rFonts w:ascii="Times New Roman" w:eastAsia="SchoolBookSanPin" w:hAnsi="Times New Roman"/>
          <w:sz w:val="24"/>
          <w:szCs w:val="24"/>
          <w:lang w:val="ru-RU"/>
        </w:rPr>
        <w:t xml:space="preserve">ОП </w:t>
      </w:r>
      <w:r w:rsidR="000C5892" w:rsidRPr="005C5188">
        <w:rPr>
          <w:rFonts w:ascii="Times New Roman" w:eastAsia="SchoolBookSanPin" w:hAnsi="Times New Roman"/>
          <w:sz w:val="24"/>
          <w:szCs w:val="24"/>
          <w:lang w:val="ru-RU"/>
        </w:rPr>
        <w:t>С</w:t>
      </w:r>
      <w:r w:rsidR="006B5346" w:rsidRPr="005C5188">
        <w:rPr>
          <w:rFonts w:ascii="Times New Roman" w:eastAsia="SchoolBookSanPin" w:hAnsi="Times New Roman"/>
          <w:sz w:val="24"/>
          <w:szCs w:val="24"/>
          <w:lang w:val="ru-RU"/>
        </w:rPr>
        <w:t>ОО</w:t>
      </w:r>
      <w:r w:rsidR="00DE7B1C" w:rsidRPr="005C5188">
        <w:rPr>
          <w:rFonts w:ascii="Times New Roman" w:eastAsia="SchoolBookSanPin" w:hAnsi="Times New Roman"/>
          <w:sz w:val="24"/>
          <w:szCs w:val="24"/>
          <w:lang w:val="ru-RU"/>
        </w:rPr>
        <w:t>, а также способы определения достижения этих целей и р</w:t>
      </w:r>
      <w:r w:rsidR="00DE7B1C" w:rsidRPr="005C5188">
        <w:rPr>
          <w:rFonts w:ascii="Times New Roman" w:eastAsia="SchoolBookSanPin" w:hAnsi="Times New Roman"/>
          <w:sz w:val="24"/>
          <w:szCs w:val="24"/>
          <w:lang w:val="ru-RU"/>
        </w:rPr>
        <w:t>е</w:t>
      </w:r>
      <w:r w:rsidR="00DE7B1C" w:rsidRPr="005C5188">
        <w:rPr>
          <w:rFonts w:ascii="Times New Roman" w:eastAsia="SchoolBookSanPin" w:hAnsi="Times New Roman"/>
          <w:sz w:val="24"/>
          <w:szCs w:val="24"/>
          <w:lang w:val="ru-RU"/>
        </w:rPr>
        <w:t>зультатов</w:t>
      </w:r>
      <w:r w:rsidR="000C5892" w:rsidRPr="005C5188">
        <w:rPr>
          <w:rStyle w:val="af9"/>
          <w:rFonts w:ascii="Times New Roman" w:hAnsi="Times New Roman"/>
          <w:sz w:val="24"/>
          <w:szCs w:val="24"/>
        </w:rPr>
        <w:footnoteReference w:id="6"/>
      </w:r>
      <w:r w:rsidR="00DE7B1C" w:rsidRPr="005C5188">
        <w:rPr>
          <w:rFonts w:ascii="Times New Roman" w:eastAsia="SchoolBookSanPin" w:hAnsi="Times New Roman"/>
          <w:sz w:val="24"/>
          <w:szCs w:val="24"/>
          <w:lang w:val="ru-RU"/>
        </w:rPr>
        <w:t>.</w:t>
      </w:r>
    </w:p>
    <w:p w:rsidR="00DE7B1C"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Целевой раздел </w:t>
      </w:r>
      <w:r w:rsidR="000742E5" w:rsidRPr="005C5188">
        <w:rPr>
          <w:rFonts w:ascii="Times New Roman" w:eastAsia="SchoolBookSanPin" w:hAnsi="Times New Roman"/>
          <w:sz w:val="24"/>
          <w:szCs w:val="24"/>
          <w:lang w:val="ru-RU"/>
        </w:rPr>
        <w:t>О</w:t>
      </w:r>
      <w:r w:rsidR="001A5591" w:rsidRPr="005C5188">
        <w:rPr>
          <w:rFonts w:ascii="Times New Roman" w:eastAsia="SchoolBookSanPin" w:hAnsi="Times New Roman"/>
          <w:sz w:val="24"/>
          <w:szCs w:val="24"/>
          <w:lang w:val="ru-RU"/>
        </w:rPr>
        <w:t xml:space="preserve">ОП </w:t>
      </w:r>
      <w:r w:rsidR="00781085" w:rsidRPr="005C5188">
        <w:rPr>
          <w:rFonts w:ascii="Times New Roman" w:eastAsia="SchoolBookSanPin" w:hAnsi="Times New Roman"/>
          <w:sz w:val="24"/>
          <w:szCs w:val="24"/>
          <w:lang w:val="ru-RU"/>
        </w:rPr>
        <w:t>С</w:t>
      </w:r>
      <w:r w:rsidR="001A5591" w:rsidRPr="005C5188">
        <w:rPr>
          <w:rFonts w:ascii="Times New Roman" w:eastAsia="SchoolBookSanPin" w:hAnsi="Times New Roman"/>
          <w:sz w:val="24"/>
          <w:szCs w:val="24"/>
          <w:lang w:val="ru-RU"/>
        </w:rPr>
        <w:t xml:space="preserve">ОО </w:t>
      </w:r>
      <w:r w:rsidRPr="005C5188">
        <w:rPr>
          <w:rFonts w:ascii="Times New Roman" w:eastAsia="SchoolBookSanPin" w:hAnsi="Times New Roman"/>
          <w:sz w:val="24"/>
          <w:szCs w:val="24"/>
          <w:lang w:val="ru-RU"/>
        </w:rPr>
        <w:t>включает:</w:t>
      </w:r>
    </w:p>
    <w:p w:rsidR="00DE7B1C"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пояснительную записку;</w:t>
      </w:r>
    </w:p>
    <w:p w:rsidR="00DE7B1C"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планируемые результаты освоения обучающимися </w:t>
      </w:r>
      <w:r w:rsidR="000742E5" w:rsidRPr="005C5188">
        <w:rPr>
          <w:rFonts w:ascii="Times New Roman" w:eastAsia="SchoolBookSanPin" w:hAnsi="Times New Roman"/>
          <w:sz w:val="24"/>
          <w:szCs w:val="24"/>
          <w:lang w:val="ru-RU"/>
        </w:rPr>
        <w:t>О</w:t>
      </w:r>
      <w:r w:rsidR="006B5346" w:rsidRPr="005C5188">
        <w:rPr>
          <w:rFonts w:ascii="Times New Roman" w:eastAsia="SchoolBookSanPin" w:hAnsi="Times New Roman"/>
          <w:sz w:val="24"/>
          <w:szCs w:val="24"/>
          <w:lang w:val="ru-RU"/>
        </w:rPr>
        <w:t xml:space="preserve">ОП </w:t>
      </w:r>
      <w:r w:rsidR="006F5313" w:rsidRPr="005C5188">
        <w:rPr>
          <w:rFonts w:ascii="Times New Roman" w:eastAsia="SchoolBookSanPin" w:hAnsi="Times New Roman"/>
          <w:sz w:val="24"/>
          <w:szCs w:val="24"/>
          <w:lang w:val="ru-RU"/>
        </w:rPr>
        <w:t>С</w:t>
      </w:r>
      <w:r w:rsidR="006B5346" w:rsidRPr="005C5188">
        <w:rPr>
          <w:rFonts w:ascii="Times New Roman" w:eastAsia="SchoolBookSanPin" w:hAnsi="Times New Roman"/>
          <w:sz w:val="24"/>
          <w:szCs w:val="24"/>
          <w:lang w:val="ru-RU"/>
        </w:rPr>
        <w:t>ОО</w:t>
      </w:r>
      <w:r w:rsidRPr="005C5188">
        <w:rPr>
          <w:rFonts w:ascii="Times New Roman" w:eastAsia="SchoolBookSanPin" w:hAnsi="Times New Roman"/>
          <w:sz w:val="24"/>
          <w:szCs w:val="24"/>
          <w:lang w:val="ru-RU"/>
        </w:rPr>
        <w:t>;</w:t>
      </w:r>
    </w:p>
    <w:p w:rsidR="00DE7B1C"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систему оценки достижения планируемых результатов освоения </w:t>
      </w:r>
      <w:r w:rsidR="000742E5" w:rsidRPr="005C5188">
        <w:rPr>
          <w:rFonts w:ascii="Times New Roman" w:eastAsia="SchoolBookSanPin" w:hAnsi="Times New Roman"/>
          <w:sz w:val="24"/>
          <w:szCs w:val="24"/>
          <w:lang w:val="ru-RU"/>
        </w:rPr>
        <w:t>С</w:t>
      </w:r>
      <w:r w:rsidR="006B5346" w:rsidRPr="005C5188">
        <w:rPr>
          <w:rFonts w:ascii="Times New Roman" w:eastAsia="SchoolBookSanPin" w:hAnsi="Times New Roman"/>
          <w:sz w:val="24"/>
          <w:szCs w:val="24"/>
          <w:lang w:val="ru-RU"/>
        </w:rPr>
        <w:t xml:space="preserve">ОП </w:t>
      </w:r>
      <w:r w:rsidR="006F5313" w:rsidRPr="005C5188">
        <w:rPr>
          <w:rFonts w:ascii="Times New Roman" w:eastAsia="SchoolBookSanPin" w:hAnsi="Times New Roman"/>
          <w:sz w:val="24"/>
          <w:szCs w:val="24"/>
          <w:lang w:val="ru-RU"/>
        </w:rPr>
        <w:t>С</w:t>
      </w:r>
      <w:r w:rsidR="006B5346" w:rsidRPr="005C5188">
        <w:rPr>
          <w:rFonts w:ascii="Times New Roman" w:eastAsia="SchoolBookSanPin" w:hAnsi="Times New Roman"/>
          <w:sz w:val="24"/>
          <w:szCs w:val="24"/>
          <w:lang w:val="ru-RU"/>
        </w:rPr>
        <w:t>ОО</w:t>
      </w:r>
      <w:r w:rsidR="006F5313" w:rsidRPr="005C5188">
        <w:rPr>
          <w:rStyle w:val="af9"/>
          <w:rFonts w:ascii="Times New Roman" w:hAnsi="Times New Roman"/>
          <w:sz w:val="24"/>
          <w:szCs w:val="24"/>
        </w:rPr>
        <w:footnoteReference w:id="7"/>
      </w:r>
      <w:r w:rsidR="006F5313" w:rsidRPr="005C5188">
        <w:rPr>
          <w:rFonts w:ascii="Times New Roman" w:eastAsia="SchoolBookSanPin" w:hAnsi="Times New Roman"/>
          <w:sz w:val="24"/>
          <w:szCs w:val="24"/>
          <w:lang w:val="ru-RU"/>
        </w:rPr>
        <w:t>.</w:t>
      </w:r>
    </w:p>
    <w:p w:rsidR="00DE7B1C"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Содержательный раздел </w:t>
      </w:r>
      <w:r w:rsidR="000742E5" w:rsidRPr="005C5188">
        <w:rPr>
          <w:rFonts w:ascii="Times New Roman" w:eastAsia="SchoolBookSanPin" w:hAnsi="Times New Roman"/>
          <w:sz w:val="24"/>
          <w:szCs w:val="24"/>
          <w:lang w:val="ru-RU"/>
        </w:rPr>
        <w:t>О</w:t>
      </w:r>
      <w:r w:rsidR="006B5346" w:rsidRPr="005C5188">
        <w:rPr>
          <w:rFonts w:ascii="Times New Roman" w:eastAsia="SchoolBookSanPin" w:hAnsi="Times New Roman"/>
          <w:sz w:val="24"/>
          <w:szCs w:val="24"/>
          <w:lang w:val="ru-RU"/>
        </w:rPr>
        <w:t xml:space="preserve">ОП </w:t>
      </w:r>
      <w:r w:rsidR="00781085" w:rsidRPr="005C5188">
        <w:rPr>
          <w:rFonts w:ascii="Times New Roman" w:eastAsia="SchoolBookSanPin" w:hAnsi="Times New Roman"/>
          <w:sz w:val="24"/>
          <w:szCs w:val="24"/>
          <w:lang w:val="ru-RU"/>
        </w:rPr>
        <w:t>С</w:t>
      </w:r>
      <w:r w:rsidR="006B5346" w:rsidRPr="005C5188">
        <w:rPr>
          <w:rFonts w:ascii="Times New Roman" w:eastAsia="SchoolBookSanPin" w:hAnsi="Times New Roman"/>
          <w:sz w:val="24"/>
          <w:szCs w:val="24"/>
          <w:lang w:val="ru-RU"/>
        </w:rPr>
        <w:t>ОО</w:t>
      </w:r>
      <w:r w:rsidRPr="005C5188">
        <w:rPr>
          <w:rFonts w:ascii="Times New Roman" w:eastAsia="SchoolBookSanPin" w:hAnsi="Times New Roman"/>
          <w:sz w:val="24"/>
          <w:szCs w:val="24"/>
          <w:lang w:val="ru-RU"/>
        </w:rPr>
        <w:t xml:space="preserve"> включает следующие программы, ориентир</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ванные на достижение предметных, метапредметных и личностных результатов:</w:t>
      </w:r>
    </w:p>
    <w:p w:rsidR="00DE7B1C"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рабочие программы учебных предметов;</w:t>
      </w:r>
    </w:p>
    <w:p w:rsidR="00DE7B1C"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программу формирования универсальных учебных действий у обучающихся</w:t>
      </w:r>
      <w:r w:rsidR="009E3E99" w:rsidRPr="005C5188">
        <w:rPr>
          <w:rStyle w:val="af9"/>
          <w:rFonts w:ascii="Times New Roman" w:hAnsi="Times New Roman"/>
          <w:sz w:val="24"/>
          <w:szCs w:val="24"/>
        </w:rPr>
        <w:footnoteReference w:id="8"/>
      </w:r>
      <w:r w:rsidR="009E3E99" w:rsidRPr="005C5188">
        <w:rPr>
          <w:rFonts w:ascii="Times New Roman" w:eastAsia="SchoolBookSanPin" w:hAnsi="Times New Roman"/>
          <w:sz w:val="24"/>
          <w:szCs w:val="24"/>
          <w:lang w:val="ru-RU"/>
        </w:rPr>
        <w:t>;</w:t>
      </w:r>
    </w:p>
    <w:p w:rsidR="00DE7B1C"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рабочую программу воспитания</w:t>
      </w:r>
      <w:r w:rsidR="00B63E77" w:rsidRPr="005C5188">
        <w:rPr>
          <w:rFonts w:ascii="Times New Roman" w:eastAsia="SchoolBookSanPin" w:hAnsi="Times New Roman"/>
          <w:sz w:val="24"/>
          <w:szCs w:val="24"/>
          <w:lang w:val="ru-RU"/>
        </w:rPr>
        <w:t>.</w:t>
      </w:r>
    </w:p>
    <w:p w:rsidR="00DE7B1C" w:rsidRPr="005C5188" w:rsidRDefault="000742E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Р</w:t>
      </w:r>
      <w:r w:rsidR="00DE7B1C" w:rsidRPr="005C5188">
        <w:rPr>
          <w:rFonts w:ascii="Times New Roman" w:eastAsia="SchoolBookSanPin" w:hAnsi="Times New Roman"/>
          <w:sz w:val="24"/>
          <w:szCs w:val="24"/>
          <w:lang w:val="ru-RU"/>
        </w:rPr>
        <w:t xml:space="preserve">абочие программы учебных предметов обеспечивают достижение планируемых результатов освоения </w:t>
      </w:r>
      <w:r w:rsidRPr="005C5188">
        <w:rPr>
          <w:rFonts w:ascii="Times New Roman" w:eastAsia="SchoolBookSanPin" w:hAnsi="Times New Roman"/>
          <w:sz w:val="24"/>
          <w:szCs w:val="24"/>
          <w:lang w:val="ru-RU"/>
        </w:rPr>
        <w:t>О</w:t>
      </w:r>
      <w:r w:rsidR="006B5346" w:rsidRPr="005C5188">
        <w:rPr>
          <w:rFonts w:ascii="Times New Roman" w:eastAsia="SchoolBookSanPin" w:hAnsi="Times New Roman"/>
          <w:sz w:val="24"/>
          <w:szCs w:val="24"/>
          <w:lang w:val="ru-RU"/>
        </w:rPr>
        <w:t xml:space="preserve">ОП </w:t>
      </w:r>
      <w:r w:rsidR="006F5313" w:rsidRPr="005C5188">
        <w:rPr>
          <w:rFonts w:ascii="Times New Roman" w:eastAsia="SchoolBookSanPin" w:hAnsi="Times New Roman"/>
          <w:sz w:val="24"/>
          <w:szCs w:val="24"/>
          <w:lang w:val="ru-RU"/>
        </w:rPr>
        <w:t>С</w:t>
      </w:r>
      <w:r w:rsidR="006B5346" w:rsidRPr="005C5188">
        <w:rPr>
          <w:rFonts w:ascii="Times New Roman" w:eastAsia="SchoolBookSanPin" w:hAnsi="Times New Roman"/>
          <w:sz w:val="24"/>
          <w:szCs w:val="24"/>
          <w:lang w:val="ru-RU"/>
        </w:rPr>
        <w:t>ОО</w:t>
      </w:r>
      <w:r w:rsidR="00DE7B1C" w:rsidRPr="005C5188">
        <w:rPr>
          <w:rFonts w:ascii="Times New Roman" w:eastAsia="SchoolBookSanPin" w:hAnsi="Times New Roman"/>
          <w:sz w:val="24"/>
          <w:szCs w:val="24"/>
          <w:lang w:val="ru-RU"/>
        </w:rPr>
        <w:t xml:space="preserve"> и разработаны </w:t>
      </w:r>
      <w:r w:rsidR="00AE6C03" w:rsidRPr="005C5188">
        <w:rPr>
          <w:rFonts w:ascii="Times New Roman" w:eastAsia="SchoolBookSanPin" w:hAnsi="Times New Roman"/>
          <w:sz w:val="24"/>
          <w:szCs w:val="24"/>
          <w:lang w:val="ru-RU"/>
        </w:rPr>
        <w:br/>
      </w:r>
      <w:r w:rsidR="00DE7B1C" w:rsidRPr="005C5188">
        <w:rPr>
          <w:rFonts w:ascii="Times New Roman" w:eastAsia="SchoolBookSanPin" w:hAnsi="Times New Roman"/>
          <w:sz w:val="24"/>
          <w:szCs w:val="24"/>
          <w:lang w:val="ru-RU"/>
        </w:rPr>
        <w:t xml:space="preserve">на основе требований </w:t>
      </w:r>
      <w:r w:rsidR="006B5346" w:rsidRPr="005C5188">
        <w:rPr>
          <w:rFonts w:ascii="Times New Roman" w:eastAsia="SchoolBookSanPin" w:hAnsi="Times New Roman"/>
          <w:sz w:val="24"/>
          <w:szCs w:val="24"/>
          <w:lang w:val="ru-RU"/>
        </w:rPr>
        <w:t xml:space="preserve">ФГОС </w:t>
      </w:r>
      <w:r w:rsidR="006F5313" w:rsidRPr="005C5188">
        <w:rPr>
          <w:rFonts w:ascii="Times New Roman" w:eastAsia="SchoolBookSanPin" w:hAnsi="Times New Roman"/>
          <w:sz w:val="24"/>
          <w:szCs w:val="24"/>
          <w:lang w:val="ru-RU"/>
        </w:rPr>
        <w:t>С</w:t>
      </w:r>
      <w:r w:rsidR="006B5346" w:rsidRPr="005C5188">
        <w:rPr>
          <w:rFonts w:ascii="Times New Roman" w:eastAsia="SchoolBookSanPin" w:hAnsi="Times New Roman"/>
          <w:sz w:val="24"/>
          <w:szCs w:val="24"/>
          <w:lang w:val="ru-RU"/>
        </w:rPr>
        <w:t>ОО</w:t>
      </w:r>
      <w:r w:rsidR="00DE7B1C" w:rsidRPr="005C5188">
        <w:rPr>
          <w:rFonts w:ascii="Times New Roman" w:eastAsia="SchoolBookSanPin" w:hAnsi="Times New Roman"/>
          <w:sz w:val="24"/>
          <w:szCs w:val="24"/>
          <w:lang w:val="ru-RU"/>
        </w:rPr>
        <w:t xml:space="preserve"> к результатам освоения программы </w:t>
      </w:r>
      <w:r w:rsidR="006F5313" w:rsidRPr="005C5188">
        <w:rPr>
          <w:rFonts w:ascii="Times New Roman" w:eastAsia="SchoolBookSanPin" w:hAnsi="Times New Roman"/>
          <w:sz w:val="24"/>
          <w:szCs w:val="24"/>
          <w:lang w:val="ru-RU"/>
        </w:rPr>
        <w:t>среднего</w:t>
      </w:r>
      <w:r w:rsidR="00DE7B1C" w:rsidRPr="005C5188">
        <w:rPr>
          <w:rFonts w:ascii="Times New Roman" w:eastAsia="SchoolBookSanPin" w:hAnsi="Times New Roman"/>
          <w:sz w:val="24"/>
          <w:szCs w:val="24"/>
          <w:lang w:val="ru-RU"/>
        </w:rPr>
        <w:t xml:space="preserve"> общего образования.</w:t>
      </w:r>
    </w:p>
    <w:p w:rsidR="00DE7B1C"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Программа формирования универсальных учебных действий </w:t>
      </w:r>
      <w:r w:rsidR="005B3031" w:rsidRPr="005C5188">
        <w:rPr>
          <w:rFonts w:ascii="Times New Roman" w:eastAsia="SchoolBookSanPin" w:hAnsi="Times New Roman"/>
          <w:sz w:val="24"/>
          <w:szCs w:val="24"/>
          <w:lang w:val="ru-RU"/>
        </w:rPr>
        <w:br/>
      </w:r>
      <w:r w:rsidRPr="005C5188">
        <w:rPr>
          <w:rFonts w:ascii="Times New Roman" w:eastAsia="SchoolBookSanPin" w:hAnsi="Times New Roman"/>
          <w:sz w:val="24"/>
          <w:szCs w:val="24"/>
          <w:lang w:val="ru-RU"/>
        </w:rPr>
        <w:t>у обучающихся содержит:</w:t>
      </w:r>
    </w:p>
    <w:p w:rsidR="006F5313" w:rsidRPr="005C5188" w:rsidRDefault="006F5313"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цели и задачи, включая учебно-исследовательскую и проектную деятельность об</w:t>
      </w:r>
      <w:r w:rsidRPr="005C5188">
        <w:rPr>
          <w:rFonts w:ascii="Times New Roman" w:eastAsia="SchoolBookSanPin" w:hAnsi="Times New Roman"/>
          <w:sz w:val="24"/>
          <w:szCs w:val="24"/>
          <w:lang w:val="ru-RU"/>
        </w:rPr>
        <w:t>у</w:t>
      </w:r>
      <w:r w:rsidRPr="005C5188">
        <w:rPr>
          <w:rFonts w:ascii="Times New Roman" w:eastAsia="SchoolBookSanPin" w:hAnsi="Times New Roman"/>
          <w:sz w:val="24"/>
          <w:szCs w:val="24"/>
          <w:lang w:val="ru-RU"/>
        </w:rPr>
        <w:t xml:space="preserve">чающихся как средства совершенствования их универсальных учебных действий; </w:t>
      </w:r>
    </w:p>
    <w:p w:rsidR="006F5313" w:rsidRPr="005C5188" w:rsidRDefault="006F5313"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описание понятий, функций, состава и характеристик универсальных учебных де</w:t>
      </w:r>
      <w:r w:rsidRPr="005C5188">
        <w:rPr>
          <w:rFonts w:ascii="Times New Roman" w:eastAsia="SchoolBookSanPin" w:hAnsi="Times New Roman"/>
          <w:sz w:val="24"/>
          <w:szCs w:val="24"/>
          <w:lang w:val="ru-RU"/>
        </w:rPr>
        <w:t>й</w:t>
      </w:r>
      <w:r w:rsidRPr="005C5188">
        <w:rPr>
          <w:rFonts w:ascii="Times New Roman" w:eastAsia="SchoolBookSanPin" w:hAnsi="Times New Roman"/>
          <w:sz w:val="24"/>
          <w:szCs w:val="24"/>
          <w:lang w:val="ru-RU"/>
        </w:rPr>
        <w:lastRenderedPageBreak/>
        <w:t>ствий и их связи с содержанием отдельных учебных предметов и внеурочной деятельн</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стью, а также места универсальных учебных действий в структуре образовательной де</w:t>
      </w:r>
      <w:r w:rsidRPr="005C5188">
        <w:rPr>
          <w:rFonts w:ascii="Times New Roman" w:eastAsia="SchoolBookSanPin" w:hAnsi="Times New Roman"/>
          <w:sz w:val="24"/>
          <w:szCs w:val="24"/>
          <w:lang w:val="ru-RU"/>
        </w:rPr>
        <w:t>я</w:t>
      </w:r>
      <w:r w:rsidRPr="005C5188">
        <w:rPr>
          <w:rFonts w:ascii="Times New Roman" w:eastAsia="SchoolBookSanPin" w:hAnsi="Times New Roman"/>
          <w:sz w:val="24"/>
          <w:szCs w:val="24"/>
          <w:lang w:val="ru-RU"/>
        </w:rPr>
        <w:t>тельности</w:t>
      </w:r>
      <w:r w:rsidRPr="005C5188">
        <w:rPr>
          <w:rStyle w:val="af9"/>
          <w:rFonts w:ascii="Times New Roman" w:hAnsi="Times New Roman"/>
          <w:sz w:val="24"/>
          <w:szCs w:val="24"/>
        </w:rPr>
        <w:footnoteReference w:id="9"/>
      </w:r>
      <w:r w:rsidRPr="005C5188">
        <w:rPr>
          <w:rFonts w:ascii="Times New Roman" w:eastAsia="SchoolBookSanPin" w:hAnsi="Times New Roman"/>
          <w:sz w:val="24"/>
          <w:szCs w:val="24"/>
          <w:lang w:val="ru-RU"/>
        </w:rPr>
        <w:t>.</w:t>
      </w:r>
    </w:p>
    <w:p w:rsidR="006F5313" w:rsidRPr="005C5188" w:rsidRDefault="000742E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Р</w:t>
      </w:r>
      <w:r w:rsidR="00802982" w:rsidRPr="005C5188">
        <w:rPr>
          <w:rFonts w:ascii="Times New Roman" w:eastAsia="SchoolBookSanPin" w:hAnsi="Times New Roman"/>
          <w:sz w:val="24"/>
          <w:szCs w:val="24"/>
          <w:lang w:val="ru-RU"/>
        </w:rPr>
        <w:t xml:space="preserve">абочая программа воспитания направлена на развитие личности обучающихся, в том числе укрепление психического здоровья </w:t>
      </w:r>
      <w:r w:rsidR="005B3031" w:rsidRPr="005C5188">
        <w:rPr>
          <w:rFonts w:ascii="Times New Roman" w:eastAsia="SchoolBookSanPin" w:hAnsi="Times New Roman"/>
          <w:sz w:val="24"/>
          <w:szCs w:val="24"/>
          <w:lang w:val="ru-RU"/>
        </w:rPr>
        <w:br/>
      </w:r>
      <w:r w:rsidR="00802982" w:rsidRPr="005C5188">
        <w:rPr>
          <w:rFonts w:ascii="Times New Roman" w:eastAsia="SchoolBookSanPin" w:hAnsi="Times New Roman"/>
          <w:sz w:val="24"/>
          <w:szCs w:val="24"/>
          <w:lang w:val="ru-RU"/>
        </w:rPr>
        <w:t xml:space="preserve">и физическое воспитание, достижение ими результатов освоения программы </w:t>
      </w:r>
      <w:r w:rsidR="006F5313" w:rsidRPr="005C5188">
        <w:rPr>
          <w:rFonts w:ascii="Times New Roman" w:eastAsia="SchoolBookSanPin" w:hAnsi="Times New Roman"/>
          <w:sz w:val="24"/>
          <w:szCs w:val="24"/>
          <w:lang w:val="ru-RU"/>
        </w:rPr>
        <w:t>среднего общего образования</w:t>
      </w:r>
      <w:r w:rsidR="006F5313" w:rsidRPr="005C5188">
        <w:rPr>
          <w:rStyle w:val="af9"/>
          <w:rFonts w:ascii="Times New Roman" w:hAnsi="Times New Roman"/>
          <w:sz w:val="24"/>
          <w:szCs w:val="24"/>
        </w:rPr>
        <w:footnoteReference w:id="10"/>
      </w:r>
      <w:r w:rsidR="006F5313" w:rsidRPr="005C5188">
        <w:rPr>
          <w:rFonts w:ascii="Times New Roman" w:eastAsia="SchoolBookSanPin" w:hAnsi="Times New Roman"/>
          <w:sz w:val="24"/>
          <w:szCs w:val="24"/>
          <w:lang w:val="ru-RU"/>
        </w:rPr>
        <w:t>.</w:t>
      </w:r>
    </w:p>
    <w:p w:rsidR="006F5313" w:rsidRPr="005C5188" w:rsidRDefault="000742E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Р</w:t>
      </w:r>
      <w:r w:rsidR="00DE7B1C" w:rsidRPr="005C5188">
        <w:rPr>
          <w:rFonts w:ascii="Times New Roman" w:eastAsia="SchoolBookSanPin" w:hAnsi="Times New Roman"/>
          <w:sz w:val="24"/>
          <w:szCs w:val="24"/>
          <w:lang w:val="ru-RU"/>
        </w:rPr>
        <w:t>абочая программа воспитания реализуется в единстве урочной и внеурочной де</w:t>
      </w:r>
      <w:r w:rsidR="00DE7B1C" w:rsidRPr="005C5188">
        <w:rPr>
          <w:rFonts w:ascii="Times New Roman" w:eastAsia="SchoolBookSanPin" w:hAnsi="Times New Roman"/>
          <w:sz w:val="24"/>
          <w:szCs w:val="24"/>
          <w:lang w:val="ru-RU"/>
        </w:rPr>
        <w:t>я</w:t>
      </w:r>
      <w:r w:rsidR="00DE7B1C" w:rsidRPr="005C5188">
        <w:rPr>
          <w:rFonts w:ascii="Times New Roman" w:eastAsia="SchoolBookSanPin" w:hAnsi="Times New Roman"/>
          <w:sz w:val="24"/>
          <w:szCs w:val="24"/>
          <w:lang w:val="ru-RU"/>
        </w:rPr>
        <w:t xml:space="preserve">тельности, осуществляемой образовательной организацией совместно с семьей и другими институтами </w:t>
      </w:r>
      <w:r w:rsidR="006F5313" w:rsidRPr="005C5188">
        <w:rPr>
          <w:rFonts w:ascii="Times New Roman" w:eastAsia="SchoolBookSanPin" w:hAnsi="Times New Roman"/>
          <w:sz w:val="24"/>
          <w:szCs w:val="24"/>
          <w:lang w:val="ru-RU"/>
        </w:rPr>
        <w:t>воспитания</w:t>
      </w:r>
      <w:r w:rsidR="006F5313" w:rsidRPr="005C5188">
        <w:rPr>
          <w:rStyle w:val="af9"/>
          <w:rFonts w:ascii="Times New Roman" w:hAnsi="Times New Roman"/>
          <w:sz w:val="24"/>
          <w:szCs w:val="24"/>
        </w:rPr>
        <w:footnoteReference w:id="11"/>
      </w:r>
      <w:r w:rsidR="006F5313" w:rsidRPr="005C5188">
        <w:rPr>
          <w:rFonts w:ascii="Times New Roman" w:eastAsia="SchoolBookSanPin" w:hAnsi="Times New Roman"/>
          <w:sz w:val="24"/>
          <w:szCs w:val="24"/>
          <w:lang w:val="ru-RU"/>
        </w:rPr>
        <w:t>.</w:t>
      </w:r>
    </w:p>
    <w:p w:rsidR="006F5313" w:rsidRPr="005C5188" w:rsidRDefault="000742E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Р</w:t>
      </w:r>
      <w:r w:rsidR="006F5313" w:rsidRPr="005C5188">
        <w:rPr>
          <w:rFonts w:ascii="Times New Roman" w:eastAsia="SchoolBookSanPin" w:hAnsi="Times New Roman"/>
          <w:sz w:val="24"/>
          <w:szCs w:val="24"/>
          <w:lang w:val="ru-RU"/>
        </w:rPr>
        <w:t>абочая программа воспитания предусматривает приобщение обучающихся к ро</w:t>
      </w:r>
      <w:r w:rsidR="006F5313" w:rsidRPr="005C5188">
        <w:rPr>
          <w:rFonts w:ascii="Times New Roman" w:eastAsia="SchoolBookSanPin" w:hAnsi="Times New Roman"/>
          <w:sz w:val="24"/>
          <w:szCs w:val="24"/>
          <w:lang w:val="ru-RU"/>
        </w:rPr>
        <w:t>с</w:t>
      </w:r>
      <w:r w:rsidR="006F5313" w:rsidRPr="005C5188">
        <w:rPr>
          <w:rFonts w:ascii="Times New Roman" w:eastAsia="SchoolBookSanPin" w:hAnsi="Times New Roman"/>
          <w:sz w:val="24"/>
          <w:szCs w:val="24"/>
          <w:lang w:val="ru-RU"/>
        </w:rPr>
        <w:t xml:space="preserve">сийским традиционным духовным ценностям – нравственным ориентирам, являющимся основой мировоззрения граждан России, передаваемым </w:t>
      </w:r>
      <w:r w:rsidR="006F5313" w:rsidRPr="005C5188">
        <w:rPr>
          <w:rFonts w:ascii="Times New Roman" w:eastAsia="SchoolBookSanPin" w:hAnsi="Times New Roman"/>
          <w:sz w:val="24"/>
          <w:szCs w:val="24"/>
          <w:lang w:val="ru-RU"/>
        </w:rPr>
        <w:br/>
        <w:t xml:space="preserve">от поколения к поколению, лежащим в основе общероссийской идентичности </w:t>
      </w:r>
      <w:r w:rsidR="006F5313" w:rsidRPr="005C5188">
        <w:rPr>
          <w:rFonts w:ascii="Times New Roman" w:eastAsia="SchoolBookSanPin" w:hAnsi="Times New Roman"/>
          <w:sz w:val="24"/>
          <w:szCs w:val="24"/>
          <w:lang w:val="ru-RU"/>
        </w:rPr>
        <w:b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w:t>
      </w:r>
      <w:r w:rsidR="00B031B7" w:rsidRPr="005C5188">
        <w:rPr>
          <w:rFonts w:ascii="Times New Roman" w:eastAsia="SchoolBookSanPin" w:hAnsi="Times New Roman"/>
          <w:sz w:val="24"/>
          <w:szCs w:val="24"/>
          <w:lang w:val="ru-RU"/>
        </w:rPr>
        <w:t>ногонационального народа России</w:t>
      </w:r>
      <w:r w:rsidR="006F5313" w:rsidRPr="005C5188">
        <w:rPr>
          <w:rStyle w:val="af9"/>
          <w:rFonts w:ascii="Times New Roman" w:hAnsi="Times New Roman"/>
          <w:sz w:val="24"/>
          <w:szCs w:val="24"/>
        </w:rPr>
        <w:footnoteReference w:id="12"/>
      </w:r>
      <w:r w:rsidR="006F5313" w:rsidRPr="005C5188">
        <w:rPr>
          <w:rFonts w:ascii="Times New Roman" w:eastAsia="SchoolBookSanPin" w:hAnsi="Times New Roman"/>
          <w:sz w:val="24"/>
          <w:szCs w:val="24"/>
          <w:lang w:val="ru-RU"/>
        </w:rPr>
        <w:t>.</w:t>
      </w:r>
    </w:p>
    <w:p w:rsidR="00DE7B1C"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Организационный раздел </w:t>
      </w:r>
      <w:r w:rsidR="000742E5" w:rsidRPr="005C5188">
        <w:rPr>
          <w:rFonts w:ascii="Times New Roman" w:eastAsia="SchoolBookSanPin" w:hAnsi="Times New Roman"/>
          <w:sz w:val="24"/>
          <w:szCs w:val="24"/>
          <w:lang w:val="ru-RU"/>
        </w:rPr>
        <w:t>О</w:t>
      </w:r>
      <w:r w:rsidR="006B5346" w:rsidRPr="005C5188">
        <w:rPr>
          <w:rFonts w:ascii="Times New Roman" w:eastAsia="SchoolBookSanPin" w:hAnsi="Times New Roman"/>
          <w:sz w:val="24"/>
          <w:szCs w:val="24"/>
          <w:lang w:val="ru-RU"/>
        </w:rPr>
        <w:t xml:space="preserve">ОП </w:t>
      </w:r>
      <w:r w:rsidR="00781085" w:rsidRPr="005C5188">
        <w:rPr>
          <w:rFonts w:ascii="Times New Roman" w:eastAsia="SchoolBookSanPin" w:hAnsi="Times New Roman"/>
          <w:sz w:val="24"/>
          <w:szCs w:val="24"/>
          <w:lang w:val="ru-RU"/>
        </w:rPr>
        <w:t>С</w:t>
      </w:r>
      <w:r w:rsidR="006B5346" w:rsidRPr="005C5188">
        <w:rPr>
          <w:rFonts w:ascii="Times New Roman" w:eastAsia="SchoolBookSanPin" w:hAnsi="Times New Roman"/>
          <w:sz w:val="24"/>
          <w:szCs w:val="24"/>
          <w:lang w:val="ru-RU"/>
        </w:rPr>
        <w:t>ОО</w:t>
      </w:r>
      <w:r w:rsidRPr="005C5188">
        <w:rPr>
          <w:rFonts w:ascii="Times New Roman" w:eastAsia="SchoolBookSanPin" w:hAnsi="Times New Roman"/>
          <w:sz w:val="24"/>
          <w:szCs w:val="24"/>
          <w:lang w:val="ru-RU"/>
        </w:rPr>
        <w:t xml:space="preserve"> определяет общие рамки организации образ</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вательной деятельности, а также организационные механизмы и условия реализации пр</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 xml:space="preserve">граммы </w:t>
      </w:r>
      <w:r w:rsidR="006F5313" w:rsidRPr="005C5188">
        <w:rPr>
          <w:rFonts w:ascii="Times New Roman" w:eastAsia="SchoolBookSanPin" w:hAnsi="Times New Roman"/>
          <w:sz w:val="24"/>
          <w:szCs w:val="24"/>
          <w:lang w:val="ru-RU"/>
        </w:rPr>
        <w:t>среднего общего образования</w:t>
      </w:r>
      <w:r w:rsidR="006F5313" w:rsidRPr="005C5188">
        <w:rPr>
          <w:rStyle w:val="af9"/>
          <w:rFonts w:ascii="Times New Roman" w:hAnsi="Times New Roman"/>
          <w:sz w:val="24"/>
          <w:szCs w:val="24"/>
        </w:rPr>
        <w:footnoteReference w:id="13"/>
      </w:r>
      <w:r w:rsidRPr="005C5188">
        <w:rPr>
          <w:rFonts w:ascii="Times New Roman" w:eastAsia="SchoolBookSanPin" w:hAnsi="Times New Roman"/>
          <w:sz w:val="24"/>
          <w:szCs w:val="24"/>
          <w:lang w:val="ru-RU"/>
        </w:rPr>
        <w:t xml:space="preserve"> и включает:</w:t>
      </w:r>
    </w:p>
    <w:p w:rsidR="00DE7B1C"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учебный план;</w:t>
      </w:r>
    </w:p>
    <w:p w:rsidR="00DE7B1C"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план внеурочной деятельности;</w:t>
      </w:r>
    </w:p>
    <w:p w:rsidR="00DE7B1C"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календарный учебный график;</w:t>
      </w:r>
    </w:p>
    <w:p w:rsidR="006F5313"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календарный план воспитательной работы</w:t>
      </w:r>
      <w:r w:rsidR="006F5313" w:rsidRPr="005C5188">
        <w:rPr>
          <w:rFonts w:ascii="Times New Roman" w:eastAsia="SchoolBookSanPin" w:hAnsi="Times New Roman"/>
          <w:sz w:val="24"/>
          <w:szCs w:val="24"/>
          <w:lang w:val="ru-RU"/>
        </w:rPr>
        <w:t>.</w:t>
      </w:r>
    </w:p>
    <w:p w:rsidR="00F76CD2" w:rsidRPr="005C5188" w:rsidRDefault="000742E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К</w:t>
      </w:r>
      <w:r w:rsidR="002222AE" w:rsidRPr="005C5188">
        <w:rPr>
          <w:rFonts w:ascii="Times New Roman" w:eastAsia="SchoolBookSanPin" w:hAnsi="Times New Roman"/>
          <w:sz w:val="24"/>
          <w:szCs w:val="24"/>
          <w:lang w:val="ru-RU"/>
        </w:rPr>
        <w:t>алендарный план воспитательной работы содержит</w:t>
      </w:r>
      <w:r w:rsidR="00DE7B1C" w:rsidRPr="005C5188">
        <w:rPr>
          <w:rFonts w:ascii="Times New Roman" w:eastAsia="SchoolBookSanPin" w:hAnsi="Times New Roman"/>
          <w:sz w:val="24"/>
          <w:szCs w:val="24"/>
          <w:lang w:val="ru-RU"/>
        </w:rPr>
        <w:t xml:space="preserve"> перечень событий и меропр</w:t>
      </w:r>
      <w:r w:rsidR="00DE7B1C" w:rsidRPr="005C5188">
        <w:rPr>
          <w:rFonts w:ascii="Times New Roman" w:eastAsia="SchoolBookSanPin" w:hAnsi="Times New Roman"/>
          <w:sz w:val="24"/>
          <w:szCs w:val="24"/>
          <w:lang w:val="ru-RU"/>
        </w:rPr>
        <w:t>и</w:t>
      </w:r>
      <w:r w:rsidR="00DE7B1C" w:rsidRPr="005C5188">
        <w:rPr>
          <w:rFonts w:ascii="Times New Roman" w:eastAsia="SchoolBookSanPin" w:hAnsi="Times New Roman"/>
          <w:sz w:val="24"/>
          <w:szCs w:val="24"/>
          <w:lang w:val="ru-RU"/>
        </w:rPr>
        <w:t>ятий воспитательной направленности, которые организуются и проводятся образовател</w:t>
      </w:r>
      <w:r w:rsidR="00DE7B1C" w:rsidRPr="005C5188">
        <w:rPr>
          <w:rFonts w:ascii="Times New Roman" w:eastAsia="SchoolBookSanPin" w:hAnsi="Times New Roman"/>
          <w:sz w:val="24"/>
          <w:szCs w:val="24"/>
          <w:lang w:val="ru-RU"/>
        </w:rPr>
        <w:t>ь</w:t>
      </w:r>
      <w:r w:rsidR="00DE7B1C" w:rsidRPr="005C5188">
        <w:rPr>
          <w:rFonts w:ascii="Times New Roman" w:eastAsia="SchoolBookSanPin" w:hAnsi="Times New Roman"/>
          <w:sz w:val="24"/>
          <w:szCs w:val="24"/>
          <w:lang w:val="ru-RU"/>
        </w:rPr>
        <w:t>ной организацией или в которых образовательная организация принимает участие в уче</w:t>
      </w:r>
      <w:r w:rsidR="00DE7B1C" w:rsidRPr="005C5188">
        <w:rPr>
          <w:rFonts w:ascii="Times New Roman" w:eastAsia="SchoolBookSanPin" w:hAnsi="Times New Roman"/>
          <w:sz w:val="24"/>
          <w:szCs w:val="24"/>
          <w:lang w:val="ru-RU"/>
        </w:rPr>
        <w:t>б</w:t>
      </w:r>
      <w:r w:rsidR="00DE7B1C" w:rsidRPr="005C5188">
        <w:rPr>
          <w:rFonts w:ascii="Times New Roman" w:eastAsia="SchoolBookSanPin" w:hAnsi="Times New Roman"/>
          <w:sz w:val="24"/>
          <w:szCs w:val="24"/>
          <w:lang w:val="ru-RU"/>
        </w:rPr>
        <w:t>ном году или периоде обучения.</w:t>
      </w:r>
      <w:r w:rsidR="00F76CD2" w:rsidRPr="005C5188">
        <w:rPr>
          <w:rFonts w:ascii="Times New Roman" w:eastAsia="SchoolBookSanPin" w:hAnsi="Times New Roman"/>
          <w:sz w:val="24"/>
          <w:szCs w:val="24"/>
          <w:lang w:val="ru-RU"/>
        </w:rPr>
        <w:br/>
      </w:r>
      <w:r w:rsidR="00F76CD2" w:rsidRPr="005C5188">
        <w:rPr>
          <w:rFonts w:ascii="Times New Roman" w:eastAsia="SchoolBookSanPin" w:hAnsi="Times New Roman"/>
          <w:sz w:val="24"/>
          <w:szCs w:val="24"/>
          <w:lang w:val="ru-RU"/>
        </w:rPr>
        <w:br/>
      </w:r>
    </w:p>
    <w:p w:rsidR="00DE7B1C" w:rsidRPr="005C5188" w:rsidRDefault="00F76CD2" w:rsidP="00C237CF">
      <w:pPr>
        <w:spacing w:after="0" w:line="240" w:lineRule="auto"/>
        <w:ind w:firstLine="709"/>
        <w:jc w:val="both"/>
        <w:rPr>
          <w:rFonts w:ascii="Times New Roman" w:eastAsia="SchoolBookSanPin" w:hAnsi="Times New Roman"/>
          <w:b/>
          <w:sz w:val="24"/>
          <w:szCs w:val="24"/>
          <w:lang w:val="ru-RU"/>
        </w:rPr>
      </w:pPr>
      <w:r w:rsidRPr="005C5188">
        <w:rPr>
          <w:rFonts w:ascii="Times New Roman" w:eastAsia="SchoolBookSanPin" w:hAnsi="Times New Roman"/>
          <w:b/>
          <w:sz w:val="24"/>
          <w:szCs w:val="24"/>
          <w:lang w:val="ru-RU"/>
        </w:rPr>
        <w:t xml:space="preserve">1.2   </w:t>
      </w:r>
      <w:r w:rsidRPr="005C5188">
        <w:rPr>
          <w:rFonts w:ascii="Times New Roman" w:hAnsi="Times New Roman"/>
          <w:b/>
          <w:sz w:val="24"/>
          <w:szCs w:val="24"/>
          <w:lang w:val="ru-RU"/>
        </w:rPr>
        <w:t>Планируемые результаты освоения обучающимися программы СОО</w:t>
      </w:r>
    </w:p>
    <w:p w:rsidR="00A409F0" w:rsidRPr="005C5188" w:rsidRDefault="00A409F0"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 Планируемые результаты освоения </w:t>
      </w:r>
      <w:r w:rsidR="00F76CD2" w:rsidRPr="005C5188">
        <w:rPr>
          <w:rFonts w:ascii="Times New Roman" w:hAnsi="Times New Roman"/>
          <w:sz w:val="24"/>
          <w:szCs w:val="24"/>
          <w:lang w:val="ru-RU"/>
        </w:rPr>
        <w:t>О</w:t>
      </w:r>
      <w:r w:rsidR="006B5346" w:rsidRPr="005C5188">
        <w:rPr>
          <w:rFonts w:ascii="Times New Roman" w:hAnsi="Times New Roman"/>
          <w:sz w:val="24"/>
          <w:szCs w:val="24"/>
          <w:lang w:val="ru-RU"/>
        </w:rPr>
        <w:t xml:space="preserve">ОП </w:t>
      </w:r>
      <w:r w:rsidR="00915B20" w:rsidRPr="005C5188">
        <w:rPr>
          <w:rFonts w:ascii="Times New Roman" w:hAnsi="Times New Roman"/>
          <w:sz w:val="24"/>
          <w:szCs w:val="24"/>
          <w:lang w:val="ru-RU"/>
        </w:rPr>
        <w:t>С</w:t>
      </w:r>
      <w:r w:rsidR="006B5346" w:rsidRPr="005C5188">
        <w:rPr>
          <w:rFonts w:ascii="Times New Roman" w:hAnsi="Times New Roman"/>
          <w:sz w:val="24"/>
          <w:szCs w:val="24"/>
          <w:lang w:val="ru-RU"/>
        </w:rPr>
        <w:t>ОО</w:t>
      </w:r>
      <w:r w:rsidR="003206F3" w:rsidRPr="005C5188">
        <w:rPr>
          <w:rFonts w:ascii="Times New Roman" w:hAnsi="Times New Roman"/>
          <w:sz w:val="24"/>
          <w:szCs w:val="24"/>
          <w:lang w:val="ru-RU"/>
        </w:rPr>
        <w:t>.</w:t>
      </w:r>
    </w:p>
    <w:p w:rsidR="00DE7B1C" w:rsidRPr="005C5188" w:rsidRDefault="0091793E"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w:t>
      </w:r>
      <w:r w:rsidR="00DE7B1C" w:rsidRPr="005C5188">
        <w:rPr>
          <w:rFonts w:ascii="Times New Roman" w:eastAsia="SchoolBookSanPin" w:hAnsi="Times New Roman"/>
          <w:sz w:val="24"/>
          <w:szCs w:val="24"/>
          <w:lang w:val="ru-RU"/>
        </w:rPr>
        <w:t xml:space="preserve">Планируемые результаты освоения </w:t>
      </w:r>
      <w:r w:rsidR="00F76CD2" w:rsidRPr="005C5188">
        <w:rPr>
          <w:rFonts w:ascii="Times New Roman" w:eastAsia="SchoolBookSanPin" w:hAnsi="Times New Roman"/>
          <w:sz w:val="24"/>
          <w:szCs w:val="24"/>
          <w:lang w:val="ru-RU"/>
        </w:rPr>
        <w:t>О</w:t>
      </w:r>
      <w:r w:rsidR="006B5346" w:rsidRPr="005C5188">
        <w:rPr>
          <w:rFonts w:ascii="Times New Roman" w:eastAsia="SchoolBookSanPin" w:hAnsi="Times New Roman"/>
          <w:sz w:val="24"/>
          <w:szCs w:val="24"/>
          <w:lang w:val="ru-RU"/>
        </w:rPr>
        <w:t xml:space="preserve">ОП </w:t>
      </w:r>
      <w:r w:rsidR="00915B20" w:rsidRPr="005C5188">
        <w:rPr>
          <w:rFonts w:ascii="Times New Roman" w:eastAsia="SchoolBookSanPin" w:hAnsi="Times New Roman"/>
          <w:sz w:val="24"/>
          <w:szCs w:val="24"/>
          <w:lang w:val="ru-RU"/>
        </w:rPr>
        <w:t>С</w:t>
      </w:r>
      <w:r w:rsidR="006B5346" w:rsidRPr="005C5188">
        <w:rPr>
          <w:rFonts w:ascii="Times New Roman" w:eastAsia="SchoolBookSanPin" w:hAnsi="Times New Roman"/>
          <w:sz w:val="24"/>
          <w:szCs w:val="24"/>
          <w:lang w:val="ru-RU"/>
        </w:rPr>
        <w:t>ОО</w:t>
      </w:r>
      <w:r w:rsidR="00DE7B1C" w:rsidRPr="005C5188">
        <w:rPr>
          <w:rFonts w:ascii="Times New Roman" w:eastAsia="SchoolBookSanPin" w:hAnsi="Times New Roman"/>
          <w:sz w:val="24"/>
          <w:szCs w:val="24"/>
          <w:lang w:val="ru-RU"/>
        </w:rPr>
        <w:t xml:space="preserve"> соответствуют современным целям </w:t>
      </w:r>
      <w:r w:rsidR="00915B20" w:rsidRPr="005C5188">
        <w:rPr>
          <w:rFonts w:ascii="Times New Roman" w:eastAsia="SchoolBookSanPin" w:hAnsi="Times New Roman"/>
          <w:sz w:val="24"/>
          <w:szCs w:val="24"/>
          <w:lang w:val="ru-RU"/>
        </w:rPr>
        <w:t>среднего</w:t>
      </w:r>
      <w:r w:rsidR="00DE7B1C" w:rsidRPr="005C5188">
        <w:rPr>
          <w:rFonts w:ascii="Times New Roman" w:eastAsia="SchoolBookSanPin" w:hAnsi="Times New Roman"/>
          <w:sz w:val="24"/>
          <w:szCs w:val="24"/>
          <w:lang w:val="ru-RU"/>
        </w:rPr>
        <w:t xml:space="preserve"> общего образования, представленным во </w:t>
      </w:r>
      <w:r w:rsidR="006B5346" w:rsidRPr="005C5188">
        <w:rPr>
          <w:rFonts w:ascii="Times New Roman" w:eastAsia="SchoolBookSanPin" w:hAnsi="Times New Roman"/>
          <w:sz w:val="24"/>
          <w:szCs w:val="24"/>
          <w:lang w:val="ru-RU"/>
        </w:rPr>
        <w:t xml:space="preserve">ФГОС </w:t>
      </w:r>
      <w:r w:rsidR="00915B20" w:rsidRPr="005C5188">
        <w:rPr>
          <w:rFonts w:ascii="Times New Roman" w:eastAsia="SchoolBookSanPin" w:hAnsi="Times New Roman"/>
          <w:sz w:val="24"/>
          <w:szCs w:val="24"/>
          <w:lang w:val="ru-RU"/>
        </w:rPr>
        <w:t>С</w:t>
      </w:r>
      <w:r w:rsidR="006B5346" w:rsidRPr="005C5188">
        <w:rPr>
          <w:rFonts w:ascii="Times New Roman" w:eastAsia="SchoolBookSanPin" w:hAnsi="Times New Roman"/>
          <w:sz w:val="24"/>
          <w:szCs w:val="24"/>
          <w:lang w:val="ru-RU"/>
        </w:rPr>
        <w:t>ОО</w:t>
      </w:r>
      <w:r w:rsidR="00DE7B1C" w:rsidRPr="005C5188">
        <w:rPr>
          <w:rFonts w:ascii="Times New Roman" w:eastAsia="SchoolBookSanPin" w:hAnsi="Times New Roman"/>
          <w:sz w:val="24"/>
          <w:szCs w:val="24"/>
          <w:lang w:val="ru-RU"/>
        </w:rPr>
        <w:t xml:space="preserve"> как система личностных, метапредметных и предметных достижений обучающегося. </w:t>
      </w:r>
    </w:p>
    <w:p w:rsidR="00915B20" w:rsidRPr="005C5188" w:rsidRDefault="003E656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u w:val="single"/>
          <w:lang w:val="ru-RU"/>
        </w:rPr>
        <w:t>Требования к личностным резул</w:t>
      </w:r>
      <w:r w:rsidR="00F76CD2" w:rsidRPr="005C5188">
        <w:rPr>
          <w:rFonts w:ascii="Times New Roman" w:eastAsia="SchoolBookSanPin" w:hAnsi="Times New Roman"/>
          <w:sz w:val="24"/>
          <w:szCs w:val="24"/>
          <w:u w:val="single"/>
          <w:lang w:val="ru-RU"/>
        </w:rPr>
        <w:t>ьтатам</w:t>
      </w:r>
      <w:r w:rsidR="00F76CD2" w:rsidRPr="005C5188">
        <w:rPr>
          <w:rFonts w:ascii="Times New Roman" w:eastAsia="SchoolBookSanPin" w:hAnsi="Times New Roman"/>
          <w:sz w:val="24"/>
          <w:szCs w:val="24"/>
          <w:lang w:val="ru-RU"/>
        </w:rPr>
        <w:t xml:space="preserve"> освоения обучающимися </w:t>
      </w:r>
      <w:r w:rsidR="00F76CD2" w:rsidRPr="005C5188">
        <w:rPr>
          <w:rFonts w:ascii="Times New Roman" w:eastAsia="SchoolBookSanPin" w:hAnsi="Times New Roman"/>
          <w:sz w:val="24"/>
          <w:szCs w:val="24"/>
          <w:lang w:val="ru-RU"/>
        </w:rPr>
        <w:br/>
        <w:t>О</w:t>
      </w:r>
      <w:r w:rsidR="006317BD"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 xml:space="preserve">П </w:t>
      </w:r>
      <w:r w:rsidR="00915B20" w:rsidRPr="005C5188">
        <w:rPr>
          <w:rFonts w:ascii="Times New Roman" w:eastAsia="SchoolBookSanPin" w:hAnsi="Times New Roman"/>
          <w:sz w:val="24"/>
          <w:szCs w:val="24"/>
          <w:lang w:val="ru-RU"/>
        </w:rPr>
        <w:t>С</w:t>
      </w:r>
      <w:r w:rsidRPr="005C5188">
        <w:rPr>
          <w:rFonts w:ascii="Times New Roman" w:eastAsia="SchoolBookSanPin" w:hAnsi="Times New Roman"/>
          <w:sz w:val="24"/>
          <w:szCs w:val="24"/>
          <w:lang w:val="ru-RU"/>
        </w:rPr>
        <w:t xml:space="preserve">ОО включают </w:t>
      </w:r>
      <w:r w:rsidR="00915B20" w:rsidRPr="005C5188">
        <w:rPr>
          <w:rFonts w:ascii="Times New Roman" w:eastAsia="SchoolBookSanPin" w:hAnsi="Times New Roman"/>
          <w:sz w:val="24"/>
          <w:szCs w:val="24"/>
          <w:lang w:val="ru-RU"/>
        </w:rPr>
        <w:t>осознание российской гражданской идентичности; готовность об</w:t>
      </w:r>
      <w:r w:rsidR="00915B20" w:rsidRPr="005C5188">
        <w:rPr>
          <w:rFonts w:ascii="Times New Roman" w:eastAsia="SchoolBookSanPin" w:hAnsi="Times New Roman"/>
          <w:sz w:val="24"/>
          <w:szCs w:val="24"/>
          <w:lang w:val="ru-RU"/>
        </w:rPr>
        <w:t>у</w:t>
      </w:r>
      <w:r w:rsidR="00915B20" w:rsidRPr="005C5188">
        <w:rPr>
          <w:rFonts w:ascii="Times New Roman" w:eastAsia="SchoolBookSanPin" w:hAnsi="Times New Roman"/>
          <w:sz w:val="24"/>
          <w:szCs w:val="24"/>
          <w:lang w:val="ru-RU"/>
        </w:rPr>
        <w:t>чающихся к саморазвитию, самостоятельности и личностному самоопределению; це</w:t>
      </w:r>
      <w:r w:rsidR="00915B20" w:rsidRPr="005C5188">
        <w:rPr>
          <w:rFonts w:ascii="Times New Roman" w:eastAsia="SchoolBookSanPin" w:hAnsi="Times New Roman"/>
          <w:sz w:val="24"/>
          <w:szCs w:val="24"/>
          <w:lang w:val="ru-RU"/>
        </w:rPr>
        <w:t>н</w:t>
      </w:r>
      <w:r w:rsidR="00915B20" w:rsidRPr="005C5188">
        <w:rPr>
          <w:rFonts w:ascii="Times New Roman" w:eastAsia="SchoolBookSanPin" w:hAnsi="Times New Roman"/>
          <w:sz w:val="24"/>
          <w:szCs w:val="24"/>
          <w:lang w:val="ru-RU"/>
        </w:rPr>
        <w:t xml:space="preserve">ность самостоятельности и инициативы; наличие мотивации </w:t>
      </w:r>
      <w:r w:rsidR="00915B20" w:rsidRPr="005C5188">
        <w:rPr>
          <w:rFonts w:ascii="Times New Roman" w:eastAsia="SchoolBookSanPin" w:hAnsi="Times New Roman"/>
          <w:sz w:val="24"/>
          <w:szCs w:val="24"/>
          <w:lang w:val="ru-RU"/>
        </w:rPr>
        <w:br/>
        <w:t xml:space="preserve">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w:t>
      </w:r>
      <w:r w:rsidR="00915B20" w:rsidRPr="005C5188">
        <w:rPr>
          <w:rFonts w:ascii="Times New Roman" w:eastAsia="SchoolBookSanPin" w:hAnsi="Times New Roman"/>
          <w:sz w:val="24"/>
          <w:szCs w:val="24"/>
          <w:lang w:val="ru-RU"/>
        </w:rPr>
        <w:lastRenderedPageBreak/>
        <w:t>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E6565"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Личностные результаты освоения </w:t>
      </w:r>
      <w:r w:rsidR="00F76CD2" w:rsidRPr="005C5188">
        <w:rPr>
          <w:rFonts w:ascii="Times New Roman" w:eastAsia="SchoolBookSanPin" w:hAnsi="Times New Roman"/>
          <w:sz w:val="24"/>
          <w:szCs w:val="24"/>
          <w:lang w:val="ru-RU"/>
        </w:rPr>
        <w:t>О</w:t>
      </w:r>
      <w:r w:rsidR="006B5346" w:rsidRPr="005C5188">
        <w:rPr>
          <w:rFonts w:ascii="Times New Roman" w:eastAsia="SchoolBookSanPin" w:hAnsi="Times New Roman"/>
          <w:sz w:val="24"/>
          <w:szCs w:val="24"/>
          <w:lang w:val="ru-RU"/>
        </w:rPr>
        <w:t xml:space="preserve">ОП </w:t>
      </w:r>
      <w:r w:rsidR="00915B20" w:rsidRPr="005C5188">
        <w:rPr>
          <w:rFonts w:ascii="Times New Roman" w:eastAsia="SchoolBookSanPin" w:hAnsi="Times New Roman"/>
          <w:sz w:val="24"/>
          <w:szCs w:val="24"/>
          <w:lang w:val="ru-RU"/>
        </w:rPr>
        <w:t>С</w:t>
      </w:r>
      <w:r w:rsidR="006B5346" w:rsidRPr="005C5188">
        <w:rPr>
          <w:rFonts w:ascii="Times New Roman" w:eastAsia="SchoolBookSanPin" w:hAnsi="Times New Roman"/>
          <w:sz w:val="24"/>
          <w:szCs w:val="24"/>
          <w:lang w:val="ru-RU"/>
        </w:rPr>
        <w:t>ОО</w:t>
      </w:r>
      <w:r w:rsidRPr="005C5188">
        <w:rPr>
          <w:rFonts w:ascii="Times New Roman" w:eastAsia="SchoolBookSanPin" w:hAnsi="Times New Roman"/>
          <w:sz w:val="24"/>
          <w:szCs w:val="24"/>
          <w:lang w:val="ru-RU"/>
        </w:rPr>
        <w:t xml:space="preserve"> достигаются в единстве учебной и воспитательной деятельности образовательной организации в соответствии </w:t>
      </w:r>
      <w:r w:rsidR="006317BD" w:rsidRPr="005C5188">
        <w:rPr>
          <w:rFonts w:ascii="Times New Roman" w:eastAsia="SchoolBookSanPin" w:hAnsi="Times New Roman"/>
          <w:sz w:val="24"/>
          <w:szCs w:val="24"/>
          <w:lang w:val="ru-RU"/>
        </w:rPr>
        <w:br/>
      </w:r>
      <w:r w:rsidRPr="005C5188">
        <w:rPr>
          <w:rFonts w:ascii="Times New Roman" w:eastAsia="SchoolBookSanPin" w:hAnsi="Times New Roman"/>
          <w:sz w:val="24"/>
          <w:szCs w:val="24"/>
          <w:lang w:val="ru-RU"/>
        </w:rPr>
        <w:t>с традиционными российскими социокультурными и духовно-нравственными ценност</w:t>
      </w:r>
      <w:r w:rsidRPr="005C5188">
        <w:rPr>
          <w:rFonts w:ascii="Times New Roman" w:eastAsia="SchoolBookSanPin" w:hAnsi="Times New Roman"/>
          <w:sz w:val="24"/>
          <w:szCs w:val="24"/>
          <w:lang w:val="ru-RU"/>
        </w:rPr>
        <w:t>я</w:t>
      </w:r>
      <w:r w:rsidRPr="005C5188">
        <w:rPr>
          <w:rFonts w:ascii="Times New Roman" w:eastAsia="SchoolBookSanPin" w:hAnsi="Times New Roman"/>
          <w:sz w:val="24"/>
          <w:szCs w:val="24"/>
          <w:lang w:val="ru-RU"/>
        </w:rPr>
        <w:t xml:space="preserve">ми, принятыми в обществе правилами и нормами поведения </w:t>
      </w:r>
      <w:r w:rsidR="006317BD" w:rsidRPr="005C5188">
        <w:rPr>
          <w:rFonts w:ascii="Times New Roman" w:eastAsia="SchoolBookSanPin" w:hAnsi="Times New Roman"/>
          <w:sz w:val="24"/>
          <w:szCs w:val="24"/>
          <w:lang w:val="ru-RU"/>
        </w:rPr>
        <w:br/>
      </w:r>
      <w:r w:rsidRPr="005C5188">
        <w:rPr>
          <w:rFonts w:ascii="Times New Roman" w:eastAsia="SchoolBookSanPin" w:hAnsi="Times New Roman"/>
          <w:sz w:val="24"/>
          <w:szCs w:val="24"/>
          <w:lang w:val="ru-RU"/>
        </w:rPr>
        <w:t xml:space="preserve">и способствуют процессам самопознания, самовоспитания </w:t>
      </w:r>
      <w:r w:rsidR="002618EA" w:rsidRPr="005C5188">
        <w:rPr>
          <w:rFonts w:ascii="Times New Roman" w:eastAsia="SchoolBookSanPin" w:hAnsi="Times New Roman"/>
          <w:sz w:val="24"/>
          <w:szCs w:val="24"/>
          <w:lang w:val="ru-RU"/>
        </w:rPr>
        <w:br/>
      </w:r>
      <w:r w:rsidRPr="005C5188">
        <w:rPr>
          <w:rFonts w:ascii="Times New Roman" w:eastAsia="SchoolBookSanPin" w:hAnsi="Times New Roman"/>
          <w:sz w:val="24"/>
          <w:szCs w:val="24"/>
          <w:lang w:val="ru-RU"/>
        </w:rPr>
        <w:t>и саморазвития, формирования внутренней позиции личности.</w:t>
      </w:r>
    </w:p>
    <w:p w:rsidR="003E6565" w:rsidRPr="005C5188" w:rsidRDefault="003E656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Личностные результаты освоения </w:t>
      </w:r>
      <w:r w:rsidR="00F76CD2"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 xml:space="preserve">ОП </w:t>
      </w:r>
      <w:r w:rsidR="00915B20" w:rsidRPr="005C5188">
        <w:rPr>
          <w:rFonts w:ascii="Times New Roman" w:eastAsia="SchoolBookSanPin" w:hAnsi="Times New Roman"/>
          <w:sz w:val="24"/>
          <w:szCs w:val="24"/>
          <w:lang w:val="ru-RU"/>
        </w:rPr>
        <w:t>С</w:t>
      </w:r>
      <w:r w:rsidRPr="005C5188">
        <w:rPr>
          <w:rFonts w:ascii="Times New Roman" w:eastAsia="SchoolBookSanPin" w:hAnsi="Times New Roman"/>
          <w:sz w:val="24"/>
          <w:szCs w:val="24"/>
          <w:lang w:val="ru-RU"/>
        </w:rPr>
        <w:t xml:space="preserve">ОО отражают готовность обучающихся руководствоваться системой позитивных ценностных ориентаций </w:t>
      </w:r>
      <w:r w:rsidRPr="005C5188">
        <w:rPr>
          <w:rFonts w:ascii="Times New Roman" w:eastAsia="SchoolBookSanPin" w:hAnsi="Times New Roman"/>
          <w:sz w:val="24"/>
          <w:szCs w:val="24"/>
          <w:lang w:val="ru-RU"/>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ния, патриотического воспитания, духовно-нравственного воспитания, эстетического во</w:t>
      </w:r>
      <w:r w:rsidRPr="005C5188">
        <w:rPr>
          <w:rFonts w:ascii="Times New Roman" w:eastAsia="SchoolBookSanPin" w:hAnsi="Times New Roman"/>
          <w:sz w:val="24"/>
          <w:szCs w:val="24"/>
          <w:lang w:val="ru-RU"/>
        </w:rPr>
        <w:t>с</w:t>
      </w:r>
      <w:r w:rsidRPr="005C5188">
        <w:rPr>
          <w:rFonts w:ascii="Times New Roman" w:eastAsia="SchoolBookSanPin" w:hAnsi="Times New Roman"/>
          <w:sz w:val="24"/>
          <w:szCs w:val="24"/>
          <w:lang w:val="ru-RU"/>
        </w:rPr>
        <w:t>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w:t>
      </w:r>
      <w:r w:rsidRPr="005C5188">
        <w:rPr>
          <w:rFonts w:ascii="Times New Roman" w:eastAsia="SchoolBookSanPin" w:hAnsi="Times New Roman"/>
          <w:sz w:val="24"/>
          <w:szCs w:val="24"/>
          <w:lang w:val="ru-RU"/>
        </w:rPr>
        <w:t>з</w:t>
      </w:r>
      <w:r w:rsidRPr="005C5188">
        <w:rPr>
          <w:rFonts w:ascii="Times New Roman" w:eastAsia="SchoolBookSanPin" w:hAnsi="Times New Roman"/>
          <w:sz w:val="24"/>
          <w:szCs w:val="24"/>
          <w:lang w:val="ru-RU"/>
        </w:rPr>
        <w:t>меняющимся условиям социальной и природной среды.</w:t>
      </w:r>
    </w:p>
    <w:p w:rsidR="00BE7849" w:rsidRPr="005C5188" w:rsidRDefault="00BE7849" w:rsidP="00C237CF">
      <w:pPr>
        <w:spacing w:after="0" w:line="240" w:lineRule="auto"/>
        <w:ind w:firstLine="709"/>
        <w:jc w:val="both"/>
        <w:rPr>
          <w:rFonts w:ascii="Times New Roman" w:eastAsia="SchoolBookSanPin" w:hAnsi="Times New Roman"/>
          <w:sz w:val="24"/>
          <w:szCs w:val="24"/>
          <w:u w:val="single"/>
          <w:lang w:val="ru-RU"/>
        </w:rPr>
      </w:pPr>
      <w:r w:rsidRPr="005C5188">
        <w:rPr>
          <w:rFonts w:ascii="Times New Roman" w:eastAsia="SchoolBookSanPin" w:hAnsi="Times New Roman"/>
          <w:sz w:val="24"/>
          <w:szCs w:val="24"/>
          <w:u w:val="single"/>
          <w:lang w:val="ru-RU"/>
        </w:rPr>
        <w:t>Метапредметные результаты включают:</w:t>
      </w:r>
    </w:p>
    <w:p w:rsidR="00BE7849" w:rsidRPr="005C5188" w:rsidRDefault="00BE7849"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освоение обучающимися межпредметных понятий (используются </w:t>
      </w:r>
      <w:r w:rsidRPr="005C5188">
        <w:rPr>
          <w:rFonts w:ascii="Times New Roman" w:eastAsia="SchoolBookSanPin" w:hAnsi="Times New Roman"/>
          <w:sz w:val="24"/>
          <w:szCs w:val="24"/>
          <w:lang w:val="ru-RU"/>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w:t>
      </w:r>
      <w:r w:rsidRPr="005C5188">
        <w:rPr>
          <w:rFonts w:ascii="Times New Roman" w:eastAsia="SchoolBookSanPin" w:hAnsi="Times New Roman"/>
          <w:sz w:val="24"/>
          <w:szCs w:val="24"/>
          <w:lang w:val="ru-RU"/>
        </w:rPr>
        <w:t>ь</w:t>
      </w:r>
      <w:r w:rsidRPr="005C5188">
        <w:rPr>
          <w:rFonts w:ascii="Times New Roman" w:eastAsia="SchoolBookSanPin" w:hAnsi="Times New Roman"/>
          <w:sz w:val="24"/>
          <w:szCs w:val="24"/>
          <w:lang w:val="ru-RU"/>
        </w:rPr>
        <w:t>ных учебных действий (познавательные, коммуникативные, регулятивные);</w:t>
      </w:r>
    </w:p>
    <w:p w:rsidR="00BE7849" w:rsidRPr="005C5188" w:rsidRDefault="00BE7849"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BE7849" w:rsidRPr="005C5188" w:rsidRDefault="00BE7849"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готовность к самостоятельному планированию и осуществлению учебной деятел</w:t>
      </w:r>
      <w:r w:rsidRPr="005C5188">
        <w:rPr>
          <w:rFonts w:ascii="Times New Roman" w:eastAsia="SchoolBookSanPin" w:hAnsi="Times New Roman"/>
          <w:sz w:val="24"/>
          <w:szCs w:val="24"/>
          <w:lang w:val="ru-RU"/>
        </w:rPr>
        <w:t>ь</w:t>
      </w:r>
      <w:r w:rsidRPr="005C5188">
        <w:rPr>
          <w:rFonts w:ascii="Times New Roman" w:eastAsia="SchoolBookSanPin" w:hAnsi="Times New Roman"/>
          <w:sz w:val="24"/>
          <w:szCs w:val="24"/>
          <w:lang w:val="ru-RU"/>
        </w:rPr>
        <w:t>ности и организации учебного сотрудничества с педагогическими работниками и сверс</w:t>
      </w:r>
      <w:r w:rsidRPr="005C5188">
        <w:rPr>
          <w:rFonts w:ascii="Times New Roman" w:eastAsia="SchoolBookSanPin" w:hAnsi="Times New Roman"/>
          <w:sz w:val="24"/>
          <w:szCs w:val="24"/>
          <w:lang w:val="ru-RU"/>
        </w:rPr>
        <w:t>т</w:t>
      </w:r>
      <w:r w:rsidRPr="005C5188">
        <w:rPr>
          <w:rFonts w:ascii="Times New Roman" w:eastAsia="SchoolBookSanPin" w:hAnsi="Times New Roman"/>
          <w:sz w:val="24"/>
          <w:szCs w:val="24"/>
          <w:lang w:val="ru-RU"/>
        </w:rPr>
        <w:t>никами, к участию в построении индивидуальной образовательной траектории;</w:t>
      </w:r>
    </w:p>
    <w:p w:rsidR="00915B20" w:rsidRPr="005C5188" w:rsidRDefault="00915B20"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овладение навыками учебно-исследовательской, проектной и социальной деятел</w:t>
      </w:r>
      <w:r w:rsidRPr="005C5188">
        <w:rPr>
          <w:rFonts w:ascii="Times New Roman" w:eastAsia="SchoolBookSanPin" w:hAnsi="Times New Roman"/>
          <w:sz w:val="24"/>
          <w:szCs w:val="24"/>
          <w:lang w:val="ru-RU"/>
        </w:rPr>
        <w:t>ь</w:t>
      </w:r>
      <w:r w:rsidRPr="005C5188">
        <w:rPr>
          <w:rFonts w:ascii="Times New Roman" w:eastAsia="SchoolBookSanPin" w:hAnsi="Times New Roman"/>
          <w:sz w:val="24"/>
          <w:szCs w:val="24"/>
          <w:lang w:val="ru-RU"/>
        </w:rPr>
        <w:t>ности.</w:t>
      </w:r>
    </w:p>
    <w:p w:rsidR="00BE7849" w:rsidRPr="005C5188" w:rsidRDefault="00BE7849"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Метапредметные результаты сгруппированы по трем направлениям </w:t>
      </w:r>
      <w:r w:rsidRPr="005C5188">
        <w:rPr>
          <w:rFonts w:ascii="Times New Roman" w:eastAsia="SchoolBookSanPin" w:hAnsi="Times New Roman"/>
          <w:sz w:val="24"/>
          <w:szCs w:val="24"/>
          <w:lang w:val="ru-RU"/>
        </w:rPr>
        <w:br/>
        <w:t>и отражают способность обучающихся использовать на практике универсальные учебные действия, составляющие умение овладевать:</w:t>
      </w:r>
    </w:p>
    <w:p w:rsidR="00BE7849" w:rsidRPr="005C5188" w:rsidRDefault="00BD4E3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познавательными </w:t>
      </w:r>
      <w:r w:rsidR="00BE7849" w:rsidRPr="005C5188">
        <w:rPr>
          <w:rFonts w:ascii="Times New Roman" w:eastAsia="SchoolBookSanPin" w:hAnsi="Times New Roman"/>
          <w:sz w:val="24"/>
          <w:szCs w:val="24"/>
          <w:lang w:val="ru-RU"/>
        </w:rPr>
        <w:t>универсальными учебными действиями;</w:t>
      </w:r>
    </w:p>
    <w:p w:rsidR="00BE7849" w:rsidRPr="005C5188" w:rsidRDefault="00BD4E3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коммуникативными </w:t>
      </w:r>
      <w:r w:rsidR="00BE7849" w:rsidRPr="005C5188">
        <w:rPr>
          <w:rFonts w:ascii="Times New Roman" w:eastAsia="SchoolBookSanPin" w:hAnsi="Times New Roman"/>
          <w:sz w:val="24"/>
          <w:szCs w:val="24"/>
          <w:lang w:val="ru-RU"/>
        </w:rPr>
        <w:t>универсальными учебными действиями;</w:t>
      </w:r>
    </w:p>
    <w:p w:rsidR="00BE7849" w:rsidRPr="005C5188" w:rsidRDefault="00BD4E3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регулятивными </w:t>
      </w:r>
      <w:r w:rsidR="00BE7849" w:rsidRPr="005C5188">
        <w:rPr>
          <w:rFonts w:ascii="Times New Roman" w:eastAsia="SchoolBookSanPin" w:hAnsi="Times New Roman"/>
          <w:sz w:val="24"/>
          <w:szCs w:val="24"/>
          <w:lang w:val="ru-RU"/>
        </w:rPr>
        <w:t xml:space="preserve">универсальными </w:t>
      </w:r>
      <w:r w:rsidR="00BF1C5A" w:rsidRPr="005C5188">
        <w:rPr>
          <w:rFonts w:ascii="Times New Roman" w:eastAsia="SchoolBookSanPin" w:hAnsi="Times New Roman"/>
          <w:sz w:val="24"/>
          <w:szCs w:val="24"/>
          <w:lang w:val="ru-RU"/>
        </w:rPr>
        <w:t xml:space="preserve">учебными </w:t>
      </w:r>
      <w:r w:rsidR="00BE7849" w:rsidRPr="005C5188">
        <w:rPr>
          <w:rFonts w:ascii="Times New Roman" w:eastAsia="SchoolBookSanPin" w:hAnsi="Times New Roman"/>
          <w:sz w:val="24"/>
          <w:szCs w:val="24"/>
          <w:lang w:val="ru-RU"/>
        </w:rPr>
        <w:t>действиями.</w:t>
      </w:r>
    </w:p>
    <w:p w:rsidR="00BE7849" w:rsidRPr="005C5188" w:rsidRDefault="00BF1C5A"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 </w:t>
      </w:r>
      <w:r w:rsidR="00BE7849" w:rsidRPr="005C5188">
        <w:rPr>
          <w:rFonts w:ascii="Times New Roman" w:eastAsia="SchoolBookSanPin" w:hAnsi="Times New Roman"/>
          <w:sz w:val="24"/>
          <w:szCs w:val="24"/>
          <w:lang w:val="ru-RU"/>
        </w:rPr>
        <w:t xml:space="preserve">Овладение </w:t>
      </w:r>
      <w:r w:rsidRPr="005C5188">
        <w:rPr>
          <w:rFonts w:ascii="Times New Roman" w:eastAsia="SchoolBookSanPin" w:hAnsi="Times New Roman"/>
          <w:sz w:val="24"/>
          <w:szCs w:val="24"/>
          <w:lang w:val="ru-RU"/>
        </w:rPr>
        <w:t xml:space="preserve">познавательными </w:t>
      </w:r>
      <w:r w:rsidR="00BE7849" w:rsidRPr="005C5188">
        <w:rPr>
          <w:rFonts w:ascii="Times New Roman" w:eastAsia="SchoolBookSanPin" w:hAnsi="Times New Roman"/>
          <w:sz w:val="24"/>
          <w:szCs w:val="24"/>
          <w:lang w:val="ru-RU"/>
        </w:rPr>
        <w:t>универсальными учебными действиями предпол</w:t>
      </w:r>
      <w:r w:rsidR="00BE7849" w:rsidRPr="005C5188">
        <w:rPr>
          <w:rFonts w:ascii="Times New Roman" w:eastAsia="SchoolBookSanPin" w:hAnsi="Times New Roman"/>
          <w:sz w:val="24"/>
          <w:szCs w:val="24"/>
          <w:lang w:val="ru-RU"/>
        </w:rPr>
        <w:t>а</w:t>
      </w:r>
      <w:r w:rsidR="00BE7849" w:rsidRPr="005C5188">
        <w:rPr>
          <w:rFonts w:ascii="Times New Roman" w:eastAsia="SchoolBookSanPin" w:hAnsi="Times New Roman"/>
          <w:sz w:val="24"/>
          <w:szCs w:val="24"/>
          <w:lang w:val="ru-RU"/>
        </w:rPr>
        <w:t>гает умение использовать базовые логические действия, базовые исследовательские де</w:t>
      </w:r>
      <w:r w:rsidR="00BE7849" w:rsidRPr="005C5188">
        <w:rPr>
          <w:rFonts w:ascii="Times New Roman" w:eastAsia="SchoolBookSanPin" w:hAnsi="Times New Roman"/>
          <w:sz w:val="24"/>
          <w:szCs w:val="24"/>
          <w:lang w:val="ru-RU"/>
        </w:rPr>
        <w:t>й</w:t>
      </w:r>
      <w:r w:rsidR="00BE7849" w:rsidRPr="005C5188">
        <w:rPr>
          <w:rFonts w:ascii="Times New Roman" w:eastAsia="SchoolBookSanPin" w:hAnsi="Times New Roman"/>
          <w:sz w:val="24"/>
          <w:szCs w:val="24"/>
          <w:lang w:val="ru-RU"/>
        </w:rPr>
        <w:t>ствия, работать с информацией.</w:t>
      </w:r>
    </w:p>
    <w:p w:rsidR="00BE7849" w:rsidRPr="005C5188" w:rsidRDefault="00BF1C5A"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.2. </w:t>
      </w:r>
      <w:r w:rsidR="00BE7849" w:rsidRPr="005C5188">
        <w:rPr>
          <w:rFonts w:ascii="Times New Roman" w:eastAsia="SchoolBookSanPin" w:hAnsi="Times New Roman"/>
          <w:sz w:val="24"/>
          <w:szCs w:val="24"/>
          <w:lang w:val="ru-RU"/>
        </w:rPr>
        <w:t xml:space="preserve">Овладение системой </w:t>
      </w:r>
      <w:r w:rsidRPr="005C5188">
        <w:rPr>
          <w:rFonts w:ascii="Times New Roman" w:eastAsia="SchoolBookSanPin" w:hAnsi="Times New Roman"/>
          <w:sz w:val="24"/>
          <w:szCs w:val="24"/>
          <w:lang w:val="ru-RU"/>
        </w:rPr>
        <w:t xml:space="preserve">коммуникативных </w:t>
      </w:r>
      <w:r w:rsidR="00BE7849" w:rsidRPr="005C5188">
        <w:rPr>
          <w:rFonts w:ascii="Times New Roman" w:eastAsia="SchoolBookSanPin" w:hAnsi="Times New Roman"/>
          <w:sz w:val="24"/>
          <w:szCs w:val="24"/>
          <w:lang w:val="ru-RU"/>
        </w:rPr>
        <w:t>универсальных учебных действий обе</w:t>
      </w:r>
      <w:r w:rsidR="00BE7849" w:rsidRPr="005C5188">
        <w:rPr>
          <w:rFonts w:ascii="Times New Roman" w:eastAsia="SchoolBookSanPin" w:hAnsi="Times New Roman"/>
          <w:sz w:val="24"/>
          <w:szCs w:val="24"/>
          <w:lang w:val="ru-RU"/>
        </w:rPr>
        <w:t>с</w:t>
      </w:r>
      <w:r w:rsidR="00BE7849" w:rsidRPr="005C5188">
        <w:rPr>
          <w:rFonts w:ascii="Times New Roman" w:eastAsia="SchoolBookSanPin" w:hAnsi="Times New Roman"/>
          <w:sz w:val="24"/>
          <w:szCs w:val="24"/>
          <w:lang w:val="ru-RU"/>
        </w:rPr>
        <w:t>печивает сформированность социальных навыков общения, совместной деятельности.</w:t>
      </w:r>
    </w:p>
    <w:p w:rsidR="00BE7849" w:rsidRPr="005C5188" w:rsidRDefault="00BF1C5A"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3. </w:t>
      </w:r>
      <w:r w:rsidR="00BE7849" w:rsidRPr="005C5188">
        <w:rPr>
          <w:rFonts w:ascii="Times New Roman" w:eastAsia="SchoolBookSanPin" w:hAnsi="Times New Roman"/>
          <w:sz w:val="24"/>
          <w:szCs w:val="24"/>
          <w:lang w:val="ru-RU"/>
        </w:rPr>
        <w:t xml:space="preserve">Овладение </w:t>
      </w:r>
      <w:r w:rsidRPr="005C5188">
        <w:rPr>
          <w:rFonts w:ascii="Times New Roman" w:eastAsia="SchoolBookSanPin" w:hAnsi="Times New Roman"/>
          <w:sz w:val="24"/>
          <w:szCs w:val="24"/>
          <w:lang w:val="ru-RU"/>
        </w:rPr>
        <w:t xml:space="preserve">регулятивными </w:t>
      </w:r>
      <w:r w:rsidR="00BE7849" w:rsidRPr="005C5188">
        <w:rPr>
          <w:rFonts w:ascii="Times New Roman" w:eastAsia="SchoolBookSanPin" w:hAnsi="Times New Roman"/>
          <w:sz w:val="24"/>
          <w:szCs w:val="24"/>
          <w:lang w:val="ru-RU"/>
        </w:rPr>
        <w:t>универсальными учебными действиями включает умения самоорганизации, самоконтроля, развитие эмоционального интеллекта.</w:t>
      </w:r>
    </w:p>
    <w:p w:rsidR="00BE7849" w:rsidRPr="005C5188" w:rsidRDefault="006317BD"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5</w:t>
      </w:r>
      <w:r w:rsidR="00BF1C5A" w:rsidRPr="005C5188">
        <w:rPr>
          <w:rFonts w:ascii="Times New Roman" w:eastAsia="SchoolBookSanPin" w:hAnsi="Times New Roman"/>
          <w:sz w:val="24"/>
          <w:szCs w:val="24"/>
          <w:lang w:val="ru-RU"/>
        </w:rPr>
        <w:t>. </w:t>
      </w:r>
      <w:r w:rsidR="00BE7849" w:rsidRPr="005C5188">
        <w:rPr>
          <w:rFonts w:ascii="Times New Roman" w:eastAsia="SchoolBookSanPin" w:hAnsi="Times New Roman"/>
          <w:sz w:val="24"/>
          <w:szCs w:val="24"/>
          <w:lang w:val="ru-RU"/>
        </w:rPr>
        <w:t xml:space="preserve">Предметные результаты включают: </w:t>
      </w:r>
    </w:p>
    <w:p w:rsidR="00BE7849" w:rsidRPr="005C5188" w:rsidRDefault="00BE7849"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освоение обучающимися в ходе изучения учебного предмета научных знаний, ум</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ний и способов действий, специфических для соответствующей предметной области; предпосылки научного типа мышления;</w:t>
      </w:r>
    </w:p>
    <w:p w:rsidR="00BE7849" w:rsidRPr="005C5188" w:rsidRDefault="00BE7849"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виды деятельности по получению нового знания, его интерпретации, преобразов</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 xml:space="preserve">нию и применению в различных учебных ситуациях, в том числе </w:t>
      </w:r>
      <w:r w:rsidR="00F90F9B" w:rsidRPr="005C5188">
        <w:rPr>
          <w:rFonts w:ascii="Times New Roman" w:eastAsia="SchoolBookSanPin" w:hAnsi="Times New Roman"/>
          <w:sz w:val="24"/>
          <w:szCs w:val="24"/>
          <w:lang w:val="ru-RU"/>
        </w:rPr>
        <w:br/>
      </w:r>
      <w:r w:rsidRPr="005C5188">
        <w:rPr>
          <w:rFonts w:ascii="Times New Roman" w:eastAsia="SchoolBookSanPin" w:hAnsi="Times New Roman"/>
          <w:sz w:val="24"/>
          <w:szCs w:val="24"/>
          <w:lang w:val="ru-RU"/>
        </w:rPr>
        <w:t>при создании учебных и социальных проектов.</w:t>
      </w:r>
    </w:p>
    <w:p w:rsidR="00BE7849" w:rsidRPr="005C5188" w:rsidRDefault="00BE7849"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Требования к предметным результатам:</w:t>
      </w:r>
    </w:p>
    <w:p w:rsidR="00BE7849" w:rsidRPr="005C5188" w:rsidRDefault="00BE7849"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lastRenderedPageBreak/>
        <w:t>сформулированы в деятельностной форме с усилением акцента на применение зн</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ний и конкретные умения;</w:t>
      </w:r>
    </w:p>
    <w:p w:rsidR="00BE7849" w:rsidRPr="005C5188" w:rsidRDefault="00BE7849"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определяют минимум содержания гарантированного государством основного о</w:t>
      </w:r>
      <w:r w:rsidRPr="005C5188">
        <w:rPr>
          <w:rFonts w:ascii="Times New Roman" w:eastAsia="SchoolBookSanPin" w:hAnsi="Times New Roman"/>
          <w:sz w:val="24"/>
          <w:szCs w:val="24"/>
          <w:lang w:val="ru-RU"/>
        </w:rPr>
        <w:t>б</w:t>
      </w:r>
      <w:r w:rsidRPr="005C5188">
        <w:rPr>
          <w:rFonts w:ascii="Times New Roman" w:eastAsia="SchoolBookSanPin" w:hAnsi="Times New Roman"/>
          <w:sz w:val="24"/>
          <w:szCs w:val="24"/>
          <w:lang w:val="ru-RU"/>
        </w:rPr>
        <w:t>щего образования, построенного в логике изучения каждого учебного предмета;</w:t>
      </w:r>
    </w:p>
    <w:p w:rsidR="00BE7849" w:rsidRPr="005C5188" w:rsidRDefault="00BE7849"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определяют требования к результатам освоения программ </w:t>
      </w:r>
      <w:r w:rsidR="00EB7B9E"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сновного общего обр</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 xml:space="preserve">зования по учебным предметам «Русский язык», «Литература», «История», </w:t>
      </w:r>
      <w:r w:rsidR="00915B20" w:rsidRPr="005C5188">
        <w:rPr>
          <w:rFonts w:ascii="Times New Roman" w:eastAsia="SchoolBookSanPin" w:hAnsi="Times New Roman"/>
          <w:sz w:val="24"/>
          <w:szCs w:val="24"/>
          <w:lang w:val="ru-RU"/>
        </w:rPr>
        <w:t>«</w:t>
      </w:r>
      <w:r w:rsidRPr="005C5188">
        <w:rPr>
          <w:rFonts w:ascii="Times New Roman" w:eastAsia="SchoolBookSanPin" w:hAnsi="Times New Roman"/>
          <w:sz w:val="24"/>
          <w:szCs w:val="24"/>
          <w:lang w:val="ru-RU"/>
        </w:rPr>
        <w:t>Обществ</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 xml:space="preserve">знание», «География», «Основы безопасности жизнедеятельности» </w:t>
      </w:r>
      <w:r w:rsidRPr="005C5188">
        <w:rPr>
          <w:rFonts w:ascii="Times New Roman" w:eastAsia="SchoolBookSanPin" w:hAnsi="Times New Roman"/>
          <w:sz w:val="24"/>
          <w:szCs w:val="24"/>
          <w:lang w:val="ru-RU"/>
        </w:rPr>
        <w:br/>
      </w:r>
      <w:r w:rsidR="00F76CD2" w:rsidRPr="005C5188">
        <w:rPr>
          <w:rFonts w:ascii="Times New Roman" w:eastAsia="SchoolBookSanPin" w:hAnsi="Times New Roman"/>
          <w:sz w:val="24"/>
          <w:szCs w:val="24"/>
          <w:lang w:val="ru-RU"/>
        </w:rPr>
        <w:t>и др. предметам учебного плана</w:t>
      </w:r>
      <w:r w:rsidRPr="005C5188">
        <w:rPr>
          <w:rFonts w:ascii="Times New Roman" w:eastAsia="SchoolBookSanPin" w:hAnsi="Times New Roman"/>
          <w:sz w:val="24"/>
          <w:szCs w:val="24"/>
          <w:lang w:val="ru-RU"/>
        </w:rPr>
        <w:t>;</w:t>
      </w:r>
    </w:p>
    <w:p w:rsidR="00BE7849" w:rsidRPr="005C5188" w:rsidRDefault="00BE7849"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усиливают акценты на изучение явлений и процессов современной России </w:t>
      </w:r>
      <w:r w:rsidRPr="005C5188">
        <w:rPr>
          <w:rFonts w:ascii="Times New Roman" w:eastAsia="SchoolBookSanPin" w:hAnsi="Times New Roman"/>
          <w:sz w:val="24"/>
          <w:szCs w:val="24"/>
          <w:lang w:val="ru-RU"/>
        </w:rPr>
        <w:br/>
        <w:t>и мира в целом, современного состояния науки.</w:t>
      </w:r>
    </w:p>
    <w:p w:rsidR="00915B20" w:rsidRPr="005C5188" w:rsidRDefault="00915B20"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Предметные результаты освоения </w:t>
      </w:r>
      <w:r w:rsidR="00F76CD2"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ОП СОО устанавливаются для учебных пре</w:t>
      </w:r>
      <w:r w:rsidRPr="005C5188">
        <w:rPr>
          <w:rFonts w:ascii="Times New Roman" w:eastAsia="SchoolBookSanPin" w:hAnsi="Times New Roman"/>
          <w:sz w:val="24"/>
          <w:szCs w:val="24"/>
          <w:lang w:val="ru-RU"/>
        </w:rPr>
        <w:t>д</w:t>
      </w:r>
      <w:r w:rsidRPr="005C5188">
        <w:rPr>
          <w:rFonts w:ascii="Times New Roman" w:eastAsia="SchoolBookSanPin" w:hAnsi="Times New Roman"/>
          <w:sz w:val="24"/>
          <w:szCs w:val="24"/>
          <w:lang w:val="ru-RU"/>
        </w:rPr>
        <w:t>метов на базовом и углубленном уровнях.</w:t>
      </w:r>
    </w:p>
    <w:p w:rsidR="00915B20" w:rsidRPr="005C5188" w:rsidRDefault="00915B20"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Предметные результаты освоения </w:t>
      </w:r>
      <w:r w:rsidR="00F76CD2"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 xml:space="preserve">ОП СОО для учебных предметов </w:t>
      </w:r>
      <w:r w:rsidRPr="005C5188">
        <w:rPr>
          <w:rFonts w:ascii="Times New Roman" w:eastAsia="SchoolBookSanPin" w:hAnsi="Times New Roman"/>
          <w:sz w:val="24"/>
          <w:szCs w:val="24"/>
          <w:lang w:val="ru-RU"/>
        </w:rPr>
        <w:br/>
        <w:t xml:space="preserve">на базовом уровне ориентированы на обеспечение общеобразовательной </w:t>
      </w:r>
      <w:r w:rsidRPr="005C5188">
        <w:rPr>
          <w:rFonts w:ascii="Times New Roman" w:eastAsia="SchoolBookSanPin" w:hAnsi="Times New Roman"/>
          <w:sz w:val="24"/>
          <w:szCs w:val="24"/>
          <w:lang w:val="ru-RU"/>
        </w:rPr>
        <w:br/>
        <w:t>и общекультурной подготовки.</w:t>
      </w:r>
    </w:p>
    <w:p w:rsidR="00915B20" w:rsidRPr="005C5188" w:rsidRDefault="00915B20"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Предметные результаты освоения </w:t>
      </w:r>
      <w:r w:rsidR="00F76CD2"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 xml:space="preserve">ОП СОО для учебных предметов </w:t>
      </w:r>
      <w:r w:rsidRPr="005C5188">
        <w:rPr>
          <w:rFonts w:ascii="Times New Roman" w:eastAsia="SchoolBookSanPin" w:hAnsi="Times New Roman"/>
          <w:sz w:val="24"/>
          <w:szCs w:val="24"/>
          <w:lang w:val="ru-RU"/>
        </w:rPr>
        <w:br/>
        <w:t>на углубленном уровне ориентированы на подготовку к последующему профессионал</w:t>
      </w:r>
      <w:r w:rsidRPr="005C5188">
        <w:rPr>
          <w:rFonts w:ascii="Times New Roman" w:eastAsia="SchoolBookSanPin" w:hAnsi="Times New Roman"/>
          <w:sz w:val="24"/>
          <w:szCs w:val="24"/>
          <w:lang w:val="ru-RU"/>
        </w:rPr>
        <w:t>ь</w:t>
      </w:r>
      <w:r w:rsidRPr="005C5188">
        <w:rPr>
          <w:rFonts w:ascii="Times New Roman" w:eastAsia="SchoolBookSanPin" w:hAnsi="Times New Roman"/>
          <w:sz w:val="24"/>
          <w:szCs w:val="24"/>
          <w:lang w:val="ru-RU"/>
        </w:rPr>
        <w:t>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ческих знаний и способов действий, присущих учебному предмету.</w:t>
      </w:r>
    </w:p>
    <w:p w:rsidR="00915B20" w:rsidRPr="005C5188" w:rsidRDefault="00FE1507"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w:t>
      </w:r>
      <w:r w:rsidR="00915B20" w:rsidRPr="005C5188">
        <w:rPr>
          <w:rFonts w:ascii="Times New Roman" w:eastAsia="SchoolBookSanPin" w:hAnsi="Times New Roman"/>
          <w:sz w:val="24"/>
          <w:szCs w:val="24"/>
          <w:lang w:val="ru-RU"/>
        </w:rPr>
        <w:t xml:space="preserve">Предметные результаты освоения </w:t>
      </w:r>
      <w:r w:rsidR="00F76CD2" w:rsidRPr="005C5188">
        <w:rPr>
          <w:rFonts w:ascii="Times New Roman" w:eastAsia="SchoolBookSanPin" w:hAnsi="Times New Roman"/>
          <w:sz w:val="24"/>
          <w:szCs w:val="24"/>
          <w:lang w:val="ru-RU"/>
        </w:rPr>
        <w:t>О</w:t>
      </w:r>
      <w:r w:rsidR="00915B20" w:rsidRPr="005C5188">
        <w:rPr>
          <w:rFonts w:ascii="Times New Roman" w:eastAsia="SchoolBookSanPin" w:hAnsi="Times New Roman"/>
          <w:sz w:val="24"/>
          <w:szCs w:val="24"/>
          <w:lang w:val="ru-RU"/>
        </w:rPr>
        <w:t>ОП СОО обеспечивают возможность дал</w:t>
      </w:r>
      <w:r w:rsidR="00915B20" w:rsidRPr="005C5188">
        <w:rPr>
          <w:rFonts w:ascii="Times New Roman" w:eastAsia="SchoolBookSanPin" w:hAnsi="Times New Roman"/>
          <w:sz w:val="24"/>
          <w:szCs w:val="24"/>
          <w:lang w:val="ru-RU"/>
        </w:rPr>
        <w:t>ь</w:t>
      </w:r>
      <w:r w:rsidR="00915B20" w:rsidRPr="005C5188">
        <w:rPr>
          <w:rFonts w:ascii="Times New Roman" w:eastAsia="SchoolBookSanPin" w:hAnsi="Times New Roman"/>
          <w:sz w:val="24"/>
          <w:szCs w:val="24"/>
          <w:lang w:val="ru-RU"/>
        </w:rPr>
        <w:t>нейшего успешного профессионального обучения и профессиональной деятельности.</w:t>
      </w:r>
      <w:r w:rsidR="00F76CD2" w:rsidRPr="005C5188">
        <w:rPr>
          <w:rFonts w:ascii="Times New Roman" w:eastAsia="SchoolBookSanPin" w:hAnsi="Times New Roman"/>
          <w:sz w:val="24"/>
          <w:szCs w:val="24"/>
          <w:lang w:val="ru-RU"/>
        </w:rPr>
        <w:br/>
      </w:r>
    </w:p>
    <w:p w:rsidR="002618EA" w:rsidRPr="005C5188" w:rsidRDefault="00F76CD2" w:rsidP="00C237CF">
      <w:pPr>
        <w:spacing w:after="0" w:line="240" w:lineRule="auto"/>
        <w:ind w:firstLine="709"/>
        <w:jc w:val="both"/>
        <w:rPr>
          <w:rFonts w:ascii="Times New Roman" w:eastAsia="SchoolBookSanPin" w:hAnsi="Times New Roman"/>
          <w:b/>
          <w:sz w:val="24"/>
          <w:szCs w:val="24"/>
          <w:lang w:val="ru-RU"/>
        </w:rPr>
      </w:pPr>
      <w:r w:rsidRPr="005C5188">
        <w:rPr>
          <w:rFonts w:ascii="Times New Roman" w:eastAsia="SchoolBookSanPin" w:hAnsi="Times New Roman"/>
          <w:sz w:val="24"/>
          <w:szCs w:val="24"/>
          <w:lang w:val="ru-RU"/>
        </w:rPr>
        <w:t>1.3</w:t>
      </w:r>
      <w:r w:rsidR="00BF1C5A" w:rsidRPr="005C5188">
        <w:rPr>
          <w:rFonts w:ascii="Times New Roman" w:eastAsia="SchoolBookSanPin" w:hAnsi="Times New Roman"/>
          <w:sz w:val="24"/>
          <w:szCs w:val="24"/>
          <w:lang w:val="ru-RU"/>
        </w:rPr>
        <w:t> </w:t>
      </w:r>
      <w:r w:rsidR="002618EA" w:rsidRPr="005C5188">
        <w:rPr>
          <w:rFonts w:ascii="Times New Roman" w:eastAsia="SchoolBookSanPin" w:hAnsi="Times New Roman"/>
          <w:b/>
          <w:sz w:val="24"/>
          <w:szCs w:val="24"/>
          <w:lang w:val="ru-RU"/>
        </w:rPr>
        <w:t xml:space="preserve">Система оценки достижения планируемых результатов освоения </w:t>
      </w:r>
      <w:r w:rsidR="002618EA" w:rsidRPr="005C5188">
        <w:rPr>
          <w:rFonts w:ascii="Times New Roman" w:eastAsia="SchoolBookSanPin" w:hAnsi="Times New Roman"/>
          <w:b/>
          <w:sz w:val="24"/>
          <w:szCs w:val="24"/>
          <w:lang w:val="ru-RU"/>
        </w:rPr>
        <w:br/>
      </w:r>
      <w:r w:rsidR="006B5346" w:rsidRPr="005C5188">
        <w:rPr>
          <w:rFonts w:ascii="Times New Roman" w:eastAsia="SchoolBookSanPin" w:hAnsi="Times New Roman"/>
          <w:b/>
          <w:sz w:val="24"/>
          <w:szCs w:val="24"/>
          <w:lang w:val="ru-RU"/>
        </w:rPr>
        <w:t xml:space="preserve">ФОП </w:t>
      </w:r>
      <w:r w:rsidR="00781085" w:rsidRPr="005C5188">
        <w:rPr>
          <w:rFonts w:ascii="Times New Roman" w:eastAsia="SchoolBookSanPin" w:hAnsi="Times New Roman"/>
          <w:b/>
          <w:sz w:val="24"/>
          <w:szCs w:val="24"/>
          <w:lang w:val="ru-RU"/>
        </w:rPr>
        <w:t>С</w:t>
      </w:r>
      <w:r w:rsidR="006B5346" w:rsidRPr="005C5188">
        <w:rPr>
          <w:rFonts w:ascii="Times New Roman" w:eastAsia="SchoolBookSanPin" w:hAnsi="Times New Roman"/>
          <w:b/>
          <w:sz w:val="24"/>
          <w:szCs w:val="24"/>
          <w:lang w:val="ru-RU"/>
        </w:rPr>
        <w:t>ОО</w:t>
      </w:r>
      <w:r w:rsidR="00056B0F" w:rsidRPr="005C5188">
        <w:rPr>
          <w:rFonts w:ascii="Times New Roman" w:eastAsia="SchoolBookSanPin" w:hAnsi="Times New Roman"/>
          <w:b/>
          <w:sz w:val="24"/>
          <w:szCs w:val="24"/>
          <w:lang w:val="ru-RU"/>
        </w:rPr>
        <w:t>.</w:t>
      </w:r>
    </w:p>
    <w:p w:rsidR="00985BA2" w:rsidRPr="005C5188" w:rsidRDefault="00985BA2" w:rsidP="00C237CF">
      <w:pPr>
        <w:spacing w:after="0" w:line="240" w:lineRule="auto"/>
        <w:ind w:firstLine="709"/>
        <w:jc w:val="both"/>
        <w:rPr>
          <w:rFonts w:ascii="Times New Roman" w:eastAsia="SchoolBookSanPin" w:hAnsi="Times New Roman"/>
          <w:b/>
          <w:sz w:val="24"/>
          <w:szCs w:val="24"/>
          <w:lang w:val="ru-RU"/>
        </w:rPr>
      </w:pPr>
      <w:r w:rsidRPr="005C5188">
        <w:rPr>
          <w:rFonts w:ascii="Times New Roman" w:eastAsia="SchoolBookSanPin" w:hAnsi="Times New Roman"/>
          <w:b/>
          <w:sz w:val="24"/>
          <w:szCs w:val="24"/>
          <w:lang w:val="ru-RU"/>
        </w:rPr>
        <w:t>1.3.1 Общие положения.</w:t>
      </w:r>
    </w:p>
    <w:p w:rsidR="00DE7B1C"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Система оценки призвана способствовать поддержанию единства всей системы о</w:t>
      </w:r>
      <w:r w:rsidRPr="005C5188">
        <w:rPr>
          <w:rFonts w:ascii="Times New Roman" w:eastAsia="SchoolBookSanPin" w:hAnsi="Times New Roman"/>
          <w:sz w:val="24"/>
          <w:szCs w:val="24"/>
          <w:lang w:val="ru-RU"/>
        </w:rPr>
        <w:t>б</w:t>
      </w:r>
      <w:r w:rsidRPr="005C5188">
        <w:rPr>
          <w:rFonts w:ascii="Times New Roman" w:eastAsia="SchoolBookSanPin" w:hAnsi="Times New Roman"/>
          <w:sz w:val="24"/>
          <w:szCs w:val="24"/>
          <w:lang w:val="ru-RU"/>
        </w:rPr>
        <w:t>разования, обеспечению преемственности в системе непрерывного образования. Её о</w:t>
      </w:r>
      <w:r w:rsidRPr="005C5188">
        <w:rPr>
          <w:rFonts w:ascii="Times New Roman" w:eastAsia="SchoolBookSanPin" w:hAnsi="Times New Roman"/>
          <w:sz w:val="24"/>
          <w:szCs w:val="24"/>
          <w:lang w:val="ru-RU"/>
        </w:rPr>
        <w:t>с</w:t>
      </w:r>
      <w:r w:rsidRPr="005C5188">
        <w:rPr>
          <w:rFonts w:ascii="Times New Roman" w:eastAsia="SchoolBookSanPin" w:hAnsi="Times New Roman"/>
          <w:sz w:val="24"/>
          <w:szCs w:val="24"/>
          <w:lang w:val="ru-RU"/>
        </w:rPr>
        <w:t xml:space="preserve">новными </w:t>
      </w:r>
      <w:r w:rsidRPr="005C5188">
        <w:rPr>
          <w:rFonts w:ascii="Times New Roman" w:eastAsia="SchoolBookSanPin" w:hAnsi="Times New Roman"/>
          <w:bCs/>
          <w:sz w:val="24"/>
          <w:szCs w:val="24"/>
          <w:lang w:val="ru-RU"/>
        </w:rPr>
        <w:t xml:space="preserve">функциями </w:t>
      </w:r>
      <w:r w:rsidRPr="005C5188">
        <w:rPr>
          <w:rFonts w:ascii="Times New Roman" w:eastAsia="SchoolBookSanPin" w:hAnsi="Times New Roman"/>
          <w:sz w:val="24"/>
          <w:szCs w:val="24"/>
          <w:lang w:val="ru-RU"/>
        </w:rPr>
        <w:t xml:space="preserve">являются: </w:t>
      </w:r>
      <w:r w:rsidRPr="005C5188">
        <w:rPr>
          <w:rFonts w:ascii="Times New Roman" w:eastAsia="SchoolBookSanPin" w:hAnsi="Times New Roman"/>
          <w:bCs/>
          <w:sz w:val="24"/>
          <w:szCs w:val="24"/>
          <w:lang w:val="ru-RU"/>
        </w:rPr>
        <w:t xml:space="preserve">ориентация образовательного процесса </w:t>
      </w:r>
      <w:r w:rsidRPr="005C5188">
        <w:rPr>
          <w:rFonts w:ascii="Times New Roman" w:eastAsia="SchoolBookSanPin" w:hAnsi="Times New Roman"/>
          <w:sz w:val="24"/>
          <w:szCs w:val="24"/>
          <w:lang w:val="ru-RU"/>
        </w:rPr>
        <w:t xml:space="preserve">на достижение планируемых результатов освоения </w:t>
      </w:r>
      <w:r w:rsidR="00985BA2" w:rsidRPr="005C5188">
        <w:rPr>
          <w:rFonts w:ascii="Times New Roman" w:eastAsia="SchoolBookSanPin" w:hAnsi="Times New Roman"/>
          <w:sz w:val="24"/>
          <w:szCs w:val="24"/>
          <w:lang w:val="ru-RU"/>
        </w:rPr>
        <w:t>С</w:t>
      </w:r>
      <w:r w:rsidR="006B5346" w:rsidRPr="005C5188">
        <w:rPr>
          <w:rFonts w:ascii="Times New Roman" w:eastAsia="SchoolBookSanPin" w:hAnsi="Times New Roman"/>
          <w:sz w:val="24"/>
          <w:szCs w:val="24"/>
          <w:lang w:val="ru-RU"/>
        </w:rPr>
        <w:t xml:space="preserve">ОП </w:t>
      </w:r>
      <w:r w:rsidR="00FE1507" w:rsidRPr="005C5188">
        <w:rPr>
          <w:rFonts w:ascii="Times New Roman" w:eastAsia="SchoolBookSanPin" w:hAnsi="Times New Roman"/>
          <w:sz w:val="24"/>
          <w:szCs w:val="24"/>
          <w:lang w:val="ru-RU"/>
        </w:rPr>
        <w:t>С</w:t>
      </w:r>
      <w:r w:rsidR="006B5346" w:rsidRPr="005C5188">
        <w:rPr>
          <w:rFonts w:ascii="Times New Roman" w:eastAsia="SchoolBookSanPin" w:hAnsi="Times New Roman"/>
          <w:sz w:val="24"/>
          <w:szCs w:val="24"/>
          <w:lang w:val="ru-RU"/>
        </w:rPr>
        <w:t>ОО</w:t>
      </w:r>
      <w:r w:rsidRPr="005C5188">
        <w:rPr>
          <w:rFonts w:ascii="Times New Roman" w:eastAsia="SchoolBookSanPin" w:hAnsi="Times New Roman"/>
          <w:sz w:val="24"/>
          <w:szCs w:val="24"/>
          <w:lang w:val="ru-RU"/>
        </w:rPr>
        <w:t xml:space="preserve"> </w:t>
      </w:r>
      <w:r w:rsidR="002618EA" w:rsidRPr="005C5188">
        <w:rPr>
          <w:rFonts w:ascii="Times New Roman" w:eastAsia="SchoolBookSanPin" w:hAnsi="Times New Roman"/>
          <w:sz w:val="24"/>
          <w:szCs w:val="24"/>
          <w:lang w:val="ru-RU"/>
        </w:rPr>
        <w:br/>
      </w:r>
      <w:r w:rsidRPr="005C5188">
        <w:rPr>
          <w:rFonts w:ascii="Times New Roman" w:eastAsia="SchoolBookSanPin" w:hAnsi="Times New Roman"/>
          <w:sz w:val="24"/>
          <w:szCs w:val="24"/>
          <w:lang w:val="ru-RU"/>
        </w:rPr>
        <w:t xml:space="preserve">и обеспечение эффективной </w:t>
      </w:r>
      <w:r w:rsidRPr="005C5188">
        <w:rPr>
          <w:rFonts w:ascii="Times New Roman" w:eastAsia="SchoolBookSanPin" w:hAnsi="Times New Roman"/>
          <w:bCs/>
          <w:sz w:val="24"/>
          <w:szCs w:val="24"/>
          <w:lang w:val="ru-RU"/>
        </w:rPr>
        <w:t>обратной связи</w:t>
      </w:r>
      <w:r w:rsidRPr="005C5188">
        <w:rPr>
          <w:rFonts w:ascii="Times New Roman" w:eastAsia="SchoolBookSanPin" w:hAnsi="Times New Roman"/>
          <w:sz w:val="24"/>
          <w:szCs w:val="24"/>
          <w:lang w:val="ru-RU"/>
        </w:rPr>
        <w:t xml:space="preserve">, позволяющей осуществлять </w:t>
      </w:r>
      <w:r w:rsidRPr="005C5188">
        <w:rPr>
          <w:rFonts w:ascii="Times New Roman" w:eastAsia="SchoolBookSanPin" w:hAnsi="Times New Roman"/>
          <w:bCs/>
          <w:sz w:val="24"/>
          <w:szCs w:val="24"/>
          <w:lang w:val="ru-RU"/>
        </w:rPr>
        <w:t>управление о</w:t>
      </w:r>
      <w:r w:rsidRPr="005C5188">
        <w:rPr>
          <w:rFonts w:ascii="Times New Roman" w:eastAsia="SchoolBookSanPin" w:hAnsi="Times New Roman"/>
          <w:bCs/>
          <w:sz w:val="24"/>
          <w:szCs w:val="24"/>
          <w:lang w:val="ru-RU"/>
        </w:rPr>
        <w:t>б</w:t>
      </w:r>
      <w:r w:rsidRPr="005C5188">
        <w:rPr>
          <w:rFonts w:ascii="Times New Roman" w:eastAsia="SchoolBookSanPin" w:hAnsi="Times New Roman"/>
          <w:bCs/>
          <w:sz w:val="24"/>
          <w:szCs w:val="24"/>
          <w:lang w:val="ru-RU"/>
        </w:rPr>
        <w:t>разовательным процессом.</w:t>
      </w:r>
    </w:p>
    <w:p w:rsidR="00DE7B1C"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bCs/>
          <w:sz w:val="24"/>
          <w:szCs w:val="24"/>
          <w:lang w:val="ru-RU"/>
        </w:rPr>
        <w:t xml:space="preserve">Основными направлениями и целями оценочной деятельности </w:t>
      </w:r>
      <w:r w:rsidR="002618EA" w:rsidRPr="005C5188">
        <w:rPr>
          <w:rFonts w:ascii="Times New Roman" w:eastAsia="SchoolBookSanPin" w:hAnsi="Times New Roman"/>
          <w:bCs/>
          <w:sz w:val="24"/>
          <w:szCs w:val="24"/>
          <w:lang w:val="ru-RU"/>
        </w:rPr>
        <w:br/>
      </w:r>
      <w:r w:rsidRPr="005C5188">
        <w:rPr>
          <w:rFonts w:ascii="Times New Roman" w:eastAsia="SchoolBookSanPin" w:hAnsi="Times New Roman"/>
          <w:sz w:val="24"/>
          <w:szCs w:val="24"/>
          <w:lang w:val="ru-RU"/>
        </w:rPr>
        <w:t>в образовательной организации являются:</w:t>
      </w:r>
    </w:p>
    <w:p w:rsidR="00DE7B1C"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го мониторинга образовательной организации, мониторинговых исследований муниц</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пального, регионального и федерального уровней; оценка результатов деятельности пед</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 xml:space="preserve">гогических </w:t>
      </w:r>
      <w:r w:rsidR="002618EA" w:rsidRPr="005C5188">
        <w:rPr>
          <w:rFonts w:ascii="Times New Roman" w:eastAsia="SchoolBookSanPin" w:hAnsi="Times New Roman"/>
          <w:sz w:val="24"/>
          <w:szCs w:val="24"/>
          <w:lang w:val="ru-RU"/>
        </w:rPr>
        <w:t>работников</w:t>
      </w:r>
      <w:r w:rsidRPr="005C5188">
        <w:rPr>
          <w:rFonts w:ascii="Times New Roman" w:eastAsia="SchoolBookSanPin" w:hAnsi="Times New Roman"/>
          <w:sz w:val="24"/>
          <w:szCs w:val="24"/>
          <w:lang w:val="ru-RU"/>
        </w:rPr>
        <w:t xml:space="preserve"> как основа аттестационных процедур;</w:t>
      </w:r>
    </w:p>
    <w:p w:rsidR="00DE7B1C"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оценка результатов деятельности образовательной организации как основа аккр</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дитационных процедур.</w:t>
      </w:r>
    </w:p>
    <w:p w:rsidR="009A0DAB" w:rsidRPr="005C5188" w:rsidRDefault="009A0DAB"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bCs/>
          <w:sz w:val="24"/>
          <w:szCs w:val="24"/>
          <w:lang w:val="ru-RU"/>
        </w:rPr>
        <w:t>Основным объектом системы оценки</w:t>
      </w:r>
      <w:r w:rsidRPr="005C5188">
        <w:rPr>
          <w:rFonts w:ascii="Times New Roman" w:eastAsia="SchoolBookSanPin" w:hAnsi="Times New Roman"/>
          <w:sz w:val="24"/>
          <w:szCs w:val="24"/>
          <w:lang w:val="ru-RU"/>
        </w:rPr>
        <w:t>, её содержательной и критериальной базой выступают требования ФГОС СОО, которые конкретизируются в планируемых результ</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тах освоения обучающимися ФОП СОО. Система оценки включает процедуры внутре</w:t>
      </w:r>
      <w:r w:rsidRPr="005C5188">
        <w:rPr>
          <w:rFonts w:ascii="Times New Roman" w:eastAsia="SchoolBookSanPin" w:hAnsi="Times New Roman"/>
          <w:sz w:val="24"/>
          <w:szCs w:val="24"/>
          <w:lang w:val="ru-RU"/>
        </w:rPr>
        <w:t>н</w:t>
      </w:r>
      <w:r w:rsidRPr="005C5188">
        <w:rPr>
          <w:rFonts w:ascii="Times New Roman" w:eastAsia="SchoolBookSanPin" w:hAnsi="Times New Roman"/>
          <w:sz w:val="24"/>
          <w:szCs w:val="24"/>
          <w:lang w:val="ru-RU"/>
        </w:rPr>
        <w:t>ней и внешней оценки.</w:t>
      </w:r>
    </w:p>
    <w:p w:rsidR="009A0DAB" w:rsidRPr="005C5188" w:rsidRDefault="009A0DAB"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bCs/>
          <w:sz w:val="24"/>
          <w:szCs w:val="24"/>
          <w:lang w:val="ru-RU"/>
        </w:rPr>
        <w:t xml:space="preserve">Внутренняя оценка </w:t>
      </w:r>
      <w:r w:rsidRPr="005C5188">
        <w:rPr>
          <w:rFonts w:ascii="Times New Roman" w:eastAsia="SchoolBookSanPin" w:hAnsi="Times New Roman"/>
          <w:sz w:val="24"/>
          <w:szCs w:val="24"/>
          <w:lang w:val="ru-RU"/>
        </w:rPr>
        <w:t>включает:</w:t>
      </w:r>
    </w:p>
    <w:p w:rsidR="009A0DAB" w:rsidRPr="005C5188" w:rsidRDefault="009A0DAB" w:rsidP="00C237CF">
      <w:pPr>
        <w:tabs>
          <w:tab w:val="left" w:pos="709"/>
        </w:tabs>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стартовую диагностику;</w:t>
      </w:r>
    </w:p>
    <w:p w:rsidR="009A0DAB" w:rsidRPr="005C5188" w:rsidRDefault="009A0DAB" w:rsidP="00C237CF">
      <w:pPr>
        <w:tabs>
          <w:tab w:val="left" w:pos="709"/>
        </w:tabs>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текущую и тематическую оценку;</w:t>
      </w:r>
    </w:p>
    <w:p w:rsidR="009A0DAB" w:rsidRPr="005C5188" w:rsidRDefault="009A0DAB" w:rsidP="00C237CF">
      <w:pPr>
        <w:tabs>
          <w:tab w:val="left" w:pos="709"/>
        </w:tabs>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итоговую оценку;</w:t>
      </w:r>
    </w:p>
    <w:p w:rsidR="009A0DAB" w:rsidRPr="005C5188" w:rsidRDefault="009A0DAB" w:rsidP="00C237CF">
      <w:pPr>
        <w:tabs>
          <w:tab w:val="left" w:pos="709"/>
        </w:tabs>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промежуточную аттестацию;</w:t>
      </w:r>
    </w:p>
    <w:p w:rsidR="009A0DAB" w:rsidRPr="005C5188" w:rsidRDefault="009A0DAB" w:rsidP="00C237CF">
      <w:pPr>
        <w:tabs>
          <w:tab w:val="left" w:pos="709"/>
          <w:tab w:val="left" w:pos="851"/>
        </w:tabs>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lastRenderedPageBreak/>
        <w:t>психолого-педагогическое наблюдение;</w:t>
      </w:r>
    </w:p>
    <w:p w:rsidR="009A0DAB" w:rsidRPr="005C5188" w:rsidRDefault="009A0DAB" w:rsidP="00C237CF">
      <w:pPr>
        <w:tabs>
          <w:tab w:val="left" w:pos="709"/>
          <w:tab w:val="left" w:pos="851"/>
        </w:tabs>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внутренний мониторинг образовательных достижений обучающихся.</w:t>
      </w:r>
    </w:p>
    <w:p w:rsidR="009A0DAB" w:rsidRPr="005C5188" w:rsidRDefault="009A0DAB"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Внешняя оценка включает:</w:t>
      </w:r>
    </w:p>
    <w:p w:rsidR="009A0DAB" w:rsidRPr="005C5188" w:rsidRDefault="009A0DAB" w:rsidP="00C237CF">
      <w:pPr>
        <w:tabs>
          <w:tab w:val="left" w:pos="709"/>
          <w:tab w:val="left" w:pos="851"/>
        </w:tabs>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независимую оценку качества подготовки обучающихся</w:t>
      </w:r>
      <w:r w:rsidRPr="005C5188">
        <w:rPr>
          <w:rFonts w:ascii="Times New Roman" w:eastAsia="SchoolBookSanPin" w:hAnsi="Times New Roman"/>
          <w:sz w:val="24"/>
          <w:szCs w:val="24"/>
          <w:vertAlign w:val="superscript"/>
          <w:lang w:val="ru-RU"/>
        </w:rPr>
        <w:t>16</w:t>
      </w:r>
      <w:r w:rsidRPr="005C5188">
        <w:rPr>
          <w:rFonts w:ascii="Times New Roman" w:eastAsia="SchoolBookSanPin" w:hAnsi="Times New Roman"/>
          <w:sz w:val="24"/>
          <w:szCs w:val="24"/>
          <w:lang w:val="ru-RU"/>
        </w:rPr>
        <w:t>;</w:t>
      </w:r>
    </w:p>
    <w:p w:rsidR="009A0DAB" w:rsidRPr="005C5188" w:rsidRDefault="009A0DAB" w:rsidP="00C237CF">
      <w:pPr>
        <w:tabs>
          <w:tab w:val="left" w:pos="709"/>
          <w:tab w:val="left" w:pos="851"/>
        </w:tabs>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итоговую аттестацию</w:t>
      </w:r>
      <w:r w:rsidRPr="005C5188">
        <w:rPr>
          <w:rFonts w:ascii="Times New Roman" w:eastAsia="SchoolBookSanPin" w:hAnsi="Times New Roman"/>
          <w:sz w:val="24"/>
          <w:szCs w:val="24"/>
          <w:vertAlign w:val="superscript"/>
          <w:lang w:val="ru-RU"/>
        </w:rPr>
        <w:t>17</w:t>
      </w:r>
      <w:r w:rsidRPr="005C5188">
        <w:rPr>
          <w:rFonts w:ascii="Times New Roman" w:eastAsia="SchoolBookSanPin" w:hAnsi="Times New Roman"/>
          <w:sz w:val="24"/>
          <w:szCs w:val="24"/>
          <w:lang w:val="ru-RU"/>
        </w:rPr>
        <w:t>.</w:t>
      </w:r>
    </w:p>
    <w:p w:rsidR="00DE7B1C"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В соответствии с </w:t>
      </w:r>
      <w:r w:rsidR="006B5346" w:rsidRPr="005C5188">
        <w:rPr>
          <w:rFonts w:ascii="Times New Roman" w:eastAsia="SchoolBookSanPin" w:hAnsi="Times New Roman"/>
          <w:sz w:val="24"/>
          <w:szCs w:val="24"/>
          <w:lang w:val="ru-RU"/>
        </w:rPr>
        <w:t xml:space="preserve">ФГОС </w:t>
      </w:r>
      <w:r w:rsidR="00FE1507" w:rsidRPr="005C5188">
        <w:rPr>
          <w:rFonts w:ascii="Times New Roman" w:eastAsia="SchoolBookSanPin" w:hAnsi="Times New Roman"/>
          <w:sz w:val="24"/>
          <w:szCs w:val="24"/>
          <w:lang w:val="ru-RU"/>
        </w:rPr>
        <w:t>С</w:t>
      </w:r>
      <w:r w:rsidR="006B5346" w:rsidRPr="005C5188">
        <w:rPr>
          <w:rFonts w:ascii="Times New Roman" w:eastAsia="SchoolBookSanPin" w:hAnsi="Times New Roman"/>
          <w:sz w:val="24"/>
          <w:szCs w:val="24"/>
          <w:lang w:val="ru-RU"/>
        </w:rPr>
        <w:t>ОО</w:t>
      </w:r>
      <w:r w:rsidRPr="005C5188">
        <w:rPr>
          <w:rFonts w:ascii="Times New Roman" w:eastAsia="SchoolBookSanPin" w:hAnsi="Times New Roman"/>
          <w:sz w:val="24"/>
          <w:szCs w:val="24"/>
          <w:lang w:val="ru-RU"/>
        </w:rPr>
        <w:t xml:space="preserve"> система оценки образовательной организации реал</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зует системно-деятельностный, уровневый и комплексный подходы к оценке образов</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тельных достижений.</w:t>
      </w:r>
    </w:p>
    <w:p w:rsidR="00DE7B1C" w:rsidRPr="005C5188" w:rsidRDefault="00BD6153"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w:t>
      </w:r>
      <w:r w:rsidR="00DE7B1C" w:rsidRPr="005C5188">
        <w:rPr>
          <w:rFonts w:ascii="Times New Roman" w:eastAsia="SchoolBookSanPin" w:hAnsi="Times New Roman"/>
          <w:bCs/>
          <w:sz w:val="24"/>
          <w:szCs w:val="24"/>
          <w:lang w:val="ru-RU"/>
        </w:rPr>
        <w:t xml:space="preserve">Системно-деятельностный подход </w:t>
      </w:r>
      <w:r w:rsidR="00DE7B1C" w:rsidRPr="005C5188">
        <w:rPr>
          <w:rFonts w:ascii="Times New Roman" w:eastAsia="SchoolBookSanPin" w:hAnsi="Times New Roman"/>
          <w:sz w:val="24"/>
          <w:szCs w:val="24"/>
          <w:lang w:val="ru-RU"/>
        </w:rPr>
        <w:t xml:space="preserve">к оценке образовательных достижений </w:t>
      </w:r>
      <w:r w:rsidR="00D77FC6" w:rsidRPr="005C5188">
        <w:rPr>
          <w:rFonts w:ascii="Times New Roman" w:eastAsia="SchoolBookSanPin" w:hAnsi="Times New Roman"/>
          <w:sz w:val="24"/>
          <w:szCs w:val="24"/>
          <w:lang w:val="ru-RU"/>
        </w:rPr>
        <w:t>обуч</w:t>
      </w:r>
      <w:r w:rsidR="00D77FC6" w:rsidRPr="005C5188">
        <w:rPr>
          <w:rFonts w:ascii="Times New Roman" w:eastAsia="SchoolBookSanPin" w:hAnsi="Times New Roman"/>
          <w:sz w:val="24"/>
          <w:szCs w:val="24"/>
          <w:lang w:val="ru-RU"/>
        </w:rPr>
        <w:t>а</w:t>
      </w:r>
      <w:r w:rsidR="00D77FC6" w:rsidRPr="005C5188">
        <w:rPr>
          <w:rFonts w:ascii="Times New Roman" w:eastAsia="SchoolBookSanPin" w:hAnsi="Times New Roman"/>
          <w:sz w:val="24"/>
          <w:szCs w:val="24"/>
          <w:lang w:val="ru-RU"/>
        </w:rPr>
        <w:t xml:space="preserve">ющихся </w:t>
      </w:r>
      <w:r w:rsidR="00DE7B1C" w:rsidRPr="005C5188">
        <w:rPr>
          <w:rFonts w:ascii="Times New Roman" w:eastAsia="SchoolBookSanPin" w:hAnsi="Times New Roman"/>
          <w:sz w:val="24"/>
          <w:szCs w:val="24"/>
          <w:lang w:val="ru-RU"/>
        </w:rPr>
        <w:t xml:space="preserve">проявляется в оценке способности обучающихся к решению </w:t>
      </w:r>
      <w:r w:rsidR="00D77FC6" w:rsidRPr="005C5188">
        <w:rPr>
          <w:rFonts w:ascii="Times New Roman" w:eastAsia="SchoolBookSanPin" w:hAnsi="Times New Roman"/>
          <w:sz w:val="24"/>
          <w:szCs w:val="24"/>
          <w:lang w:val="ru-RU"/>
        </w:rPr>
        <w:br/>
      </w:r>
      <w:r w:rsidR="00DE7B1C" w:rsidRPr="005C5188">
        <w:rPr>
          <w:rFonts w:ascii="Times New Roman" w:eastAsia="SchoolBookSanPin" w:hAnsi="Times New Roman"/>
          <w:sz w:val="24"/>
          <w:szCs w:val="24"/>
          <w:lang w:val="ru-RU"/>
        </w:rPr>
        <w:t>учебно-познавательных и учебно-практических задач, а также в оценке уровня функци</w:t>
      </w:r>
      <w:r w:rsidR="00DE7B1C" w:rsidRPr="005C5188">
        <w:rPr>
          <w:rFonts w:ascii="Times New Roman" w:eastAsia="SchoolBookSanPin" w:hAnsi="Times New Roman"/>
          <w:sz w:val="24"/>
          <w:szCs w:val="24"/>
          <w:lang w:val="ru-RU"/>
        </w:rPr>
        <w:t>о</w:t>
      </w:r>
      <w:r w:rsidR="00DE7B1C" w:rsidRPr="005C5188">
        <w:rPr>
          <w:rFonts w:ascii="Times New Roman" w:eastAsia="SchoolBookSanPin" w:hAnsi="Times New Roman"/>
          <w:sz w:val="24"/>
          <w:szCs w:val="24"/>
          <w:lang w:val="ru-RU"/>
        </w:rPr>
        <w:t xml:space="preserve">нальной грамотности обучающихся. Он обеспечивается содержанием </w:t>
      </w:r>
      <w:r w:rsidR="00D77FC6" w:rsidRPr="005C5188">
        <w:rPr>
          <w:rFonts w:ascii="Times New Roman" w:eastAsia="SchoolBookSanPin" w:hAnsi="Times New Roman"/>
          <w:sz w:val="24"/>
          <w:szCs w:val="24"/>
          <w:lang w:val="ru-RU"/>
        </w:rPr>
        <w:br/>
      </w:r>
      <w:r w:rsidR="00DE7B1C" w:rsidRPr="005C5188">
        <w:rPr>
          <w:rFonts w:ascii="Times New Roman" w:eastAsia="SchoolBookSanPin" w:hAnsi="Times New Roman"/>
          <w:sz w:val="24"/>
          <w:szCs w:val="24"/>
          <w:lang w:val="ru-RU"/>
        </w:rPr>
        <w:t>и критериями оценки, в качестве которых выступают планируемые результаты обучения, выраженные в деятельностной форме.</w:t>
      </w:r>
    </w:p>
    <w:p w:rsidR="00DE7B1C"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bCs/>
          <w:sz w:val="24"/>
          <w:szCs w:val="24"/>
          <w:lang w:val="ru-RU"/>
        </w:rPr>
        <w:t xml:space="preserve">Уровневый подход </w:t>
      </w:r>
      <w:r w:rsidRPr="005C5188">
        <w:rPr>
          <w:rFonts w:ascii="Times New Roman" w:eastAsia="SchoolBookSanPin" w:hAnsi="Times New Roman"/>
          <w:sz w:val="24"/>
          <w:szCs w:val="24"/>
          <w:lang w:val="ru-RU"/>
        </w:rPr>
        <w:t xml:space="preserve">служит важнейшей основой для организации индивидуальной работы с обучающимися. Он реализуется как по отношению </w:t>
      </w:r>
      <w:r w:rsidR="00D77FC6" w:rsidRPr="005C5188">
        <w:rPr>
          <w:rFonts w:ascii="Times New Roman" w:eastAsia="SchoolBookSanPin" w:hAnsi="Times New Roman"/>
          <w:sz w:val="24"/>
          <w:szCs w:val="24"/>
          <w:lang w:val="ru-RU"/>
        </w:rPr>
        <w:br/>
      </w:r>
      <w:r w:rsidRPr="005C5188">
        <w:rPr>
          <w:rFonts w:ascii="Times New Roman" w:eastAsia="SchoolBookSanPin" w:hAnsi="Times New Roman"/>
          <w:sz w:val="24"/>
          <w:szCs w:val="24"/>
          <w:lang w:val="ru-RU"/>
        </w:rPr>
        <w:t>к содержанию оценки, так и к представлению и интерпретации результатов измерений.</w:t>
      </w:r>
    </w:p>
    <w:p w:rsidR="0060332F" w:rsidRDefault="00BD6153"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w:t>
      </w:r>
      <w:r w:rsidR="00DE7B1C" w:rsidRPr="005C5188">
        <w:rPr>
          <w:rFonts w:ascii="Times New Roman" w:eastAsia="SchoolBookSanPin" w:hAnsi="Times New Roman"/>
          <w:sz w:val="24"/>
          <w:szCs w:val="24"/>
          <w:lang w:val="ru-RU"/>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w:t>
      </w:r>
      <w:r w:rsidR="00DE7B1C" w:rsidRPr="005C5188">
        <w:rPr>
          <w:rFonts w:ascii="Times New Roman" w:eastAsia="SchoolBookSanPin" w:hAnsi="Times New Roman"/>
          <w:sz w:val="24"/>
          <w:szCs w:val="24"/>
          <w:lang w:val="ru-RU"/>
        </w:rPr>
        <w:t>о</w:t>
      </w:r>
      <w:r w:rsidR="00DE7B1C" w:rsidRPr="005C5188">
        <w:rPr>
          <w:rFonts w:ascii="Times New Roman" w:eastAsia="SchoolBookSanPin" w:hAnsi="Times New Roman"/>
          <w:sz w:val="24"/>
          <w:szCs w:val="24"/>
          <w:lang w:val="ru-RU"/>
        </w:rPr>
        <w:t xml:space="preserve">вого. Достижение базового уровня свидетельствует о способности обучающихся решать типовые учебные задачи, целенаправленно отрабатываемые </w:t>
      </w:r>
      <w:r w:rsidR="00D77FC6" w:rsidRPr="005C5188">
        <w:rPr>
          <w:rFonts w:ascii="Times New Roman" w:eastAsia="SchoolBookSanPin" w:hAnsi="Times New Roman"/>
          <w:sz w:val="24"/>
          <w:szCs w:val="24"/>
          <w:lang w:val="ru-RU"/>
        </w:rPr>
        <w:br/>
      </w:r>
      <w:r w:rsidR="00DE7B1C" w:rsidRPr="005C5188">
        <w:rPr>
          <w:rFonts w:ascii="Times New Roman" w:eastAsia="SchoolBookSanPin" w:hAnsi="Times New Roman"/>
          <w:sz w:val="24"/>
          <w:szCs w:val="24"/>
          <w:lang w:val="ru-RU"/>
        </w:rP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00D77FC6" w:rsidRPr="005C5188">
        <w:rPr>
          <w:rFonts w:ascii="Times New Roman" w:eastAsia="SchoolBookSanPin" w:hAnsi="Times New Roman"/>
          <w:sz w:val="24"/>
          <w:szCs w:val="24"/>
          <w:lang w:val="ru-RU"/>
        </w:rPr>
        <w:br/>
      </w:r>
      <w:r w:rsidR="00DE7B1C" w:rsidRPr="005C5188">
        <w:rPr>
          <w:rFonts w:ascii="Times New Roman" w:eastAsia="SchoolBookSanPin" w:hAnsi="Times New Roman"/>
          <w:sz w:val="24"/>
          <w:szCs w:val="24"/>
          <w:lang w:val="ru-RU"/>
        </w:rPr>
        <w:t>для продолжения обучения и усвоения последующего учебного материала.</w:t>
      </w:r>
    </w:p>
    <w:p w:rsidR="00DE7B1C" w:rsidRPr="005C5188" w:rsidRDefault="0087419E" w:rsidP="00C237CF">
      <w:pPr>
        <w:spacing w:after="0" w:line="240" w:lineRule="auto"/>
        <w:ind w:firstLine="709"/>
        <w:jc w:val="both"/>
        <w:rPr>
          <w:rFonts w:ascii="Times New Roman" w:eastAsia="SchoolBookSanPin" w:hAnsi="Times New Roman"/>
          <w:b/>
          <w:sz w:val="24"/>
          <w:szCs w:val="24"/>
          <w:lang w:val="ru-RU"/>
        </w:rPr>
      </w:pPr>
      <w:r w:rsidRPr="005C5188">
        <w:rPr>
          <w:rFonts w:ascii="Times New Roman" w:eastAsia="SchoolBookSanPin" w:hAnsi="Times New Roman"/>
          <w:sz w:val="24"/>
          <w:szCs w:val="24"/>
          <w:lang w:val="ru-RU"/>
        </w:rPr>
        <w:br/>
      </w:r>
      <w:r w:rsidR="00D76641" w:rsidRPr="005C5188">
        <w:rPr>
          <w:rFonts w:ascii="Times New Roman" w:hAnsi="Times New Roman"/>
          <w:b/>
          <w:sz w:val="24"/>
          <w:szCs w:val="24"/>
          <w:lang w:val="ru-RU"/>
        </w:rPr>
        <w:t xml:space="preserve">1.3.2. </w:t>
      </w:r>
      <w:r w:rsidRPr="005C5188">
        <w:rPr>
          <w:rFonts w:ascii="Times New Roman" w:hAnsi="Times New Roman"/>
          <w:b/>
          <w:sz w:val="24"/>
          <w:szCs w:val="24"/>
          <w:lang w:val="ru-RU"/>
        </w:rPr>
        <w:t>Особенности оценки метапредметных и предметных результатов</w:t>
      </w:r>
    </w:p>
    <w:p w:rsidR="00DE7B1C"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bCs/>
          <w:sz w:val="24"/>
          <w:szCs w:val="24"/>
          <w:lang w:val="ru-RU"/>
        </w:rPr>
        <w:t xml:space="preserve">Комплексный подход </w:t>
      </w:r>
      <w:r w:rsidRPr="005C5188">
        <w:rPr>
          <w:rFonts w:ascii="Times New Roman" w:eastAsia="SchoolBookSanPin" w:hAnsi="Times New Roman"/>
          <w:sz w:val="24"/>
          <w:szCs w:val="24"/>
          <w:lang w:val="ru-RU"/>
        </w:rPr>
        <w:t xml:space="preserve">к оценке образовательных достижений реализуется </w:t>
      </w:r>
      <w:r w:rsidR="00D77FC6" w:rsidRPr="005C5188">
        <w:rPr>
          <w:rFonts w:ascii="Times New Roman" w:eastAsia="SchoolBookSanPin" w:hAnsi="Times New Roman"/>
          <w:sz w:val="24"/>
          <w:szCs w:val="24"/>
          <w:lang w:val="ru-RU"/>
        </w:rPr>
        <w:t>через</w:t>
      </w:r>
      <w:r w:rsidRPr="005C5188">
        <w:rPr>
          <w:rFonts w:ascii="Times New Roman" w:eastAsia="SchoolBookSanPin" w:hAnsi="Times New Roman"/>
          <w:sz w:val="24"/>
          <w:szCs w:val="24"/>
          <w:lang w:val="ru-RU"/>
        </w:rPr>
        <w:t>:</w:t>
      </w:r>
    </w:p>
    <w:p w:rsidR="00DE7B1C" w:rsidRPr="005C5188" w:rsidRDefault="00DE7B1C" w:rsidP="00C237CF">
      <w:pPr>
        <w:tabs>
          <w:tab w:val="left" w:pos="851"/>
        </w:tabs>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оценк</w:t>
      </w:r>
      <w:r w:rsidR="00D77FC6" w:rsidRPr="005C5188">
        <w:rPr>
          <w:rFonts w:ascii="Times New Roman" w:eastAsia="SchoolBookSanPin" w:hAnsi="Times New Roman"/>
          <w:sz w:val="24"/>
          <w:szCs w:val="24"/>
          <w:lang w:val="ru-RU"/>
        </w:rPr>
        <w:t>у</w:t>
      </w:r>
      <w:r w:rsidRPr="005C5188">
        <w:rPr>
          <w:rFonts w:ascii="Times New Roman" w:eastAsia="SchoolBookSanPin" w:hAnsi="Times New Roman"/>
          <w:sz w:val="24"/>
          <w:szCs w:val="24"/>
          <w:lang w:val="ru-RU"/>
        </w:rPr>
        <w:t xml:space="preserve"> предметных и метапредметных результатов;</w:t>
      </w:r>
    </w:p>
    <w:p w:rsidR="00DE7B1C" w:rsidRPr="005C5188" w:rsidRDefault="00DE7B1C" w:rsidP="00C237CF">
      <w:pPr>
        <w:tabs>
          <w:tab w:val="left" w:pos="851"/>
        </w:tabs>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00D77FC6" w:rsidRPr="005C5188">
        <w:rPr>
          <w:rFonts w:ascii="Times New Roman" w:eastAsia="SchoolBookSanPin" w:hAnsi="Times New Roman"/>
          <w:sz w:val="24"/>
          <w:szCs w:val="24"/>
          <w:lang w:val="ru-RU"/>
        </w:rPr>
        <w:br/>
      </w:r>
      <w:r w:rsidRPr="005C5188">
        <w:rPr>
          <w:rFonts w:ascii="Times New Roman" w:eastAsia="SchoolBookSanPin" w:hAnsi="Times New Roman"/>
          <w:sz w:val="24"/>
          <w:szCs w:val="24"/>
          <w:lang w:val="ru-RU"/>
        </w:rPr>
        <w:t>и для итоговой оценки; использования контекстной информации (об особенностях обуч</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ющихся, условиях и процессе обучения и другое) для интерпретации полученных резул</w:t>
      </w:r>
      <w:r w:rsidRPr="005C5188">
        <w:rPr>
          <w:rFonts w:ascii="Times New Roman" w:eastAsia="SchoolBookSanPin" w:hAnsi="Times New Roman"/>
          <w:sz w:val="24"/>
          <w:szCs w:val="24"/>
          <w:lang w:val="ru-RU"/>
        </w:rPr>
        <w:t>ь</w:t>
      </w:r>
      <w:r w:rsidRPr="005C5188">
        <w:rPr>
          <w:rFonts w:ascii="Times New Roman" w:eastAsia="SchoolBookSanPin" w:hAnsi="Times New Roman"/>
          <w:sz w:val="24"/>
          <w:szCs w:val="24"/>
          <w:lang w:val="ru-RU"/>
        </w:rPr>
        <w:t>татов в целях управления качеством образования;</w:t>
      </w:r>
    </w:p>
    <w:p w:rsidR="00DE7B1C" w:rsidRPr="005C5188" w:rsidRDefault="00DE7B1C" w:rsidP="00C237CF">
      <w:pPr>
        <w:tabs>
          <w:tab w:val="left" w:pos="851"/>
        </w:tabs>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E7B1C" w:rsidRPr="005C5188" w:rsidRDefault="00DE7B1C" w:rsidP="00C237CF">
      <w:pPr>
        <w:tabs>
          <w:tab w:val="left" w:pos="851"/>
        </w:tabs>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использования форм работы, обеспечивающих возможность включения обуча</w:t>
      </w:r>
      <w:r w:rsidRPr="005C5188">
        <w:rPr>
          <w:rFonts w:ascii="Times New Roman" w:eastAsia="SchoolBookSanPin" w:hAnsi="Times New Roman"/>
          <w:sz w:val="24"/>
          <w:szCs w:val="24"/>
          <w:lang w:val="ru-RU"/>
        </w:rPr>
        <w:t>ю</w:t>
      </w:r>
      <w:r w:rsidRPr="005C5188">
        <w:rPr>
          <w:rFonts w:ascii="Times New Roman" w:eastAsia="SchoolBookSanPin" w:hAnsi="Times New Roman"/>
          <w:sz w:val="24"/>
          <w:szCs w:val="24"/>
          <w:lang w:val="ru-RU"/>
        </w:rPr>
        <w:t>щихся</w:t>
      </w:r>
      <w:r w:rsidR="00D77FC6" w:rsidRPr="005C5188">
        <w:rPr>
          <w:rFonts w:ascii="Times New Roman" w:eastAsia="SchoolBookSanPin" w:hAnsi="Times New Roman"/>
          <w:sz w:val="24"/>
          <w:szCs w:val="24"/>
          <w:lang w:val="ru-RU"/>
        </w:rPr>
        <w:t xml:space="preserve"> </w:t>
      </w:r>
      <w:r w:rsidRPr="005C5188">
        <w:rPr>
          <w:rFonts w:ascii="Times New Roman" w:eastAsia="SchoolBookSanPin" w:hAnsi="Times New Roman"/>
          <w:sz w:val="24"/>
          <w:szCs w:val="24"/>
          <w:lang w:val="ru-RU"/>
        </w:rPr>
        <w:t>в самостоятельную оценочную деятельность (самоанализ, самооценка, взаим</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оценка);</w:t>
      </w:r>
    </w:p>
    <w:p w:rsidR="006840D0" w:rsidRPr="005C5188" w:rsidRDefault="00DE7B1C" w:rsidP="00C237CF">
      <w:pPr>
        <w:tabs>
          <w:tab w:val="left" w:pos="851"/>
        </w:tabs>
        <w:spacing w:after="0" w:line="240" w:lineRule="auto"/>
        <w:ind w:firstLine="709"/>
        <w:jc w:val="both"/>
        <w:rPr>
          <w:rFonts w:ascii="Times New Roman" w:hAnsi="Times New Roman"/>
          <w:sz w:val="24"/>
          <w:szCs w:val="24"/>
          <w:lang w:val="ru-RU"/>
        </w:rPr>
      </w:pPr>
      <w:r w:rsidRPr="005C5188">
        <w:rPr>
          <w:rFonts w:ascii="Times New Roman" w:eastAsia="SchoolBookSanPin" w:hAnsi="Times New Roman"/>
          <w:sz w:val="24"/>
          <w:szCs w:val="24"/>
          <w:lang w:val="ru-RU"/>
        </w:rPr>
        <w:t xml:space="preserve">использования мониторинга динамических показателей освоения умений </w:t>
      </w:r>
      <w:r w:rsidR="00D77FC6" w:rsidRPr="005C5188">
        <w:rPr>
          <w:rFonts w:ascii="Times New Roman" w:eastAsia="SchoolBookSanPin" w:hAnsi="Times New Roman"/>
          <w:sz w:val="24"/>
          <w:szCs w:val="24"/>
          <w:lang w:val="ru-RU"/>
        </w:rPr>
        <w:br/>
      </w:r>
      <w:r w:rsidRPr="005C5188">
        <w:rPr>
          <w:rFonts w:ascii="Times New Roman" w:eastAsia="SchoolBookSanPin" w:hAnsi="Times New Roman"/>
          <w:sz w:val="24"/>
          <w:szCs w:val="24"/>
          <w:lang w:val="ru-RU"/>
        </w:rPr>
        <w:t>и знаний, в том числе формируемых с использованием информационно-коммуникационных (цифровых) технологий.</w:t>
      </w:r>
      <w:r w:rsidR="006840D0" w:rsidRPr="005C5188">
        <w:rPr>
          <w:rFonts w:ascii="Times New Roman" w:hAnsi="Times New Roman"/>
          <w:sz w:val="24"/>
          <w:szCs w:val="24"/>
          <w:lang w:val="ru-RU"/>
        </w:rPr>
        <w:t xml:space="preserve"> </w:t>
      </w:r>
    </w:p>
    <w:p w:rsidR="008538D8" w:rsidRPr="005C5188" w:rsidRDefault="008538D8"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Оценка личностных результатов </w:t>
      </w:r>
      <w:r w:rsidR="00BD6153" w:rsidRPr="005C5188">
        <w:rPr>
          <w:rFonts w:ascii="Times New Roman" w:hAnsi="Times New Roman"/>
          <w:sz w:val="24"/>
          <w:szCs w:val="24"/>
          <w:lang w:val="ru-RU"/>
        </w:rPr>
        <w:t xml:space="preserve">обучающихся осуществляется через </w:t>
      </w:r>
      <w:r w:rsidRPr="005C5188">
        <w:rPr>
          <w:rFonts w:ascii="Times New Roman" w:hAnsi="Times New Roman"/>
          <w:sz w:val="24"/>
          <w:szCs w:val="24"/>
          <w:lang w:val="ru-RU"/>
        </w:rPr>
        <w:t>оценку д</w:t>
      </w:r>
      <w:r w:rsidRPr="005C5188">
        <w:rPr>
          <w:rFonts w:ascii="Times New Roman" w:hAnsi="Times New Roman"/>
          <w:sz w:val="24"/>
          <w:szCs w:val="24"/>
          <w:lang w:val="ru-RU"/>
        </w:rPr>
        <w:t>о</w:t>
      </w:r>
      <w:r w:rsidRPr="005C5188">
        <w:rPr>
          <w:rFonts w:ascii="Times New Roman" w:hAnsi="Times New Roman"/>
          <w:sz w:val="24"/>
          <w:szCs w:val="24"/>
          <w:lang w:val="ru-RU"/>
        </w:rPr>
        <w:t>стижения планируемых результатов освоения основной образовательной программы, к</w:t>
      </w:r>
      <w:r w:rsidRPr="005C5188">
        <w:rPr>
          <w:rFonts w:ascii="Times New Roman" w:hAnsi="Times New Roman"/>
          <w:sz w:val="24"/>
          <w:szCs w:val="24"/>
          <w:lang w:val="ru-RU"/>
        </w:rPr>
        <w:t>о</w:t>
      </w:r>
      <w:r w:rsidRPr="005C5188">
        <w:rPr>
          <w:rFonts w:ascii="Times New Roman" w:hAnsi="Times New Roman"/>
          <w:sz w:val="24"/>
          <w:szCs w:val="24"/>
          <w:lang w:val="ru-RU"/>
        </w:rPr>
        <w:t xml:space="preserve">торые устанавливаются требованиями ФГОС </w:t>
      </w:r>
      <w:r w:rsidR="00FE1507" w:rsidRPr="005C5188">
        <w:rPr>
          <w:rFonts w:ascii="Times New Roman" w:hAnsi="Times New Roman"/>
          <w:sz w:val="24"/>
          <w:szCs w:val="24"/>
          <w:lang w:val="ru-RU"/>
        </w:rPr>
        <w:t>С</w:t>
      </w:r>
      <w:r w:rsidRPr="005C5188">
        <w:rPr>
          <w:rFonts w:ascii="Times New Roman" w:hAnsi="Times New Roman"/>
          <w:sz w:val="24"/>
          <w:szCs w:val="24"/>
          <w:lang w:val="ru-RU"/>
        </w:rPr>
        <w:t>ОО.</w:t>
      </w:r>
    </w:p>
    <w:p w:rsidR="008538D8" w:rsidRPr="005C5188" w:rsidRDefault="008538D8"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FE1507" w:rsidRPr="005C5188" w:rsidRDefault="00FE1507"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Достижение личностных результатов не выносится на итоговую оценку обуча</w:t>
      </w:r>
      <w:r w:rsidRPr="005C5188">
        <w:rPr>
          <w:rFonts w:ascii="Times New Roman" w:hAnsi="Times New Roman"/>
          <w:sz w:val="24"/>
          <w:szCs w:val="24"/>
          <w:lang w:val="ru-RU"/>
        </w:rPr>
        <w:t>ю</w:t>
      </w:r>
      <w:r w:rsidRPr="005C5188">
        <w:rPr>
          <w:rFonts w:ascii="Times New Roman" w:hAnsi="Times New Roman"/>
          <w:sz w:val="24"/>
          <w:szCs w:val="24"/>
          <w:lang w:val="ru-RU"/>
        </w:rPr>
        <w:t>щихся, а является предметом оценки эффективности воспитательно-образовательной де</w:t>
      </w:r>
      <w:r w:rsidRPr="005C5188">
        <w:rPr>
          <w:rFonts w:ascii="Times New Roman" w:hAnsi="Times New Roman"/>
          <w:sz w:val="24"/>
          <w:szCs w:val="24"/>
          <w:lang w:val="ru-RU"/>
        </w:rPr>
        <w:t>я</w:t>
      </w:r>
      <w:r w:rsidRPr="005C5188">
        <w:rPr>
          <w:rFonts w:ascii="Times New Roman" w:hAnsi="Times New Roman"/>
          <w:sz w:val="24"/>
          <w:szCs w:val="24"/>
          <w:lang w:val="ru-RU"/>
        </w:rPr>
        <w:t>тельности образовательной организации и образовательных систем разного уровня. Оце</w:t>
      </w:r>
      <w:r w:rsidRPr="005C5188">
        <w:rPr>
          <w:rFonts w:ascii="Times New Roman" w:hAnsi="Times New Roman"/>
          <w:sz w:val="24"/>
          <w:szCs w:val="24"/>
          <w:lang w:val="ru-RU"/>
        </w:rPr>
        <w:t>н</w:t>
      </w:r>
      <w:r w:rsidRPr="005C5188">
        <w:rPr>
          <w:rFonts w:ascii="Times New Roman" w:hAnsi="Times New Roman"/>
          <w:sz w:val="24"/>
          <w:szCs w:val="24"/>
          <w:lang w:val="ru-RU"/>
        </w:rPr>
        <w:lastRenderedPageBreak/>
        <w:t>ка личностных результатов образовательной деятельности осуществляется в ходе вне</w:t>
      </w:r>
      <w:r w:rsidRPr="005C5188">
        <w:rPr>
          <w:rFonts w:ascii="Times New Roman" w:hAnsi="Times New Roman"/>
          <w:sz w:val="24"/>
          <w:szCs w:val="24"/>
          <w:lang w:val="ru-RU"/>
        </w:rPr>
        <w:t>ш</w:t>
      </w:r>
      <w:r w:rsidRPr="005C5188">
        <w:rPr>
          <w:rFonts w:ascii="Times New Roman" w:hAnsi="Times New Roman"/>
          <w:sz w:val="24"/>
          <w:szCs w:val="24"/>
          <w:lang w:val="ru-RU"/>
        </w:rPr>
        <w:t>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w:t>
      </w:r>
      <w:r w:rsidRPr="005C5188">
        <w:rPr>
          <w:rFonts w:ascii="Times New Roman" w:hAnsi="Times New Roman"/>
          <w:sz w:val="24"/>
          <w:szCs w:val="24"/>
          <w:lang w:val="ru-RU"/>
        </w:rPr>
        <w:t>а</w:t>
      </w:r>
      <w:r w:rsidRPr="005C5188">
        <w:rPr>
          <w:rFonts w:ascii="Times New Roman" w:hAnsi="Times New Roman"/>
          <w:sz w:val="24"/>
          <w:szCs w:val="24"/>
          <w:lang w:val="ru-RU"/>
        </w:rPr>
        <w:t xml:space="preserve">ется </w:t>
      </w:r>
      <w:r w:rsidRPr="005C5188">
        <w:rPr>
          <w:rFonts w:ascii="Times New Roman" w:hAnsi="Times New Roman"/>
          <w:sz w:val="24"/>
          <w:szCs w:val="24"/>
          <w:lang w:val="ru-RU"/>
        </w:rPr>
        <w:br/>
        <w:t>на общепринятых в профессиональном сообществе методиках психолого-педагогической диагностики.</w:t>
      </w:r>
    </w:p>
    <w:p w:rsidR="008538D8" w:rsidRPr="005C5188" w:rsidRDefault="008538D8"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Во внутреннем мониторинге возможна оценка сформированности отдельных ли</w:t>
      </w:r>
      <w:r w:rsidRPr="005C5188">
        <w:rPr>
          <w:rFonts w:ascii="Times New Roman" w:hAnsi="Times New Roman"/>
          <w:sz w:val="24"/>
          <w:szCs w:val="24"/>
          <w:lang w:val="ru-RU"/>
        </w:rPr>
        <w:t>ч</w:t>
      </w:r>
      <w:r w:rsidRPr="005C5188">
        <w:rPr>
          <w:rFonts w:ascii="Times New Roman" w:hAnsi="Times New Roman"/>
          <w:sz w:val="24"/>
          <w:szCs w:val="24"/>
          <w:lang w:val="ru-RU"/>
        </w:rPr>
        <w:t>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w:t>
      </w:r>
      <w:r w:rsidRPr="005C5188">
        <w:rPr>
          <w:rFonts w:ascii="Times New Roman" w:hAnsi="Times New Roman"/>
          <w:sz w:val="24"/>
          <w:szCs w:val="24"/>
          <w:lang w:val="ru-RU"/>
        </w:rPr>
        <w:t>и</w:t>
      </w:r>
      <w:r w:rsidRPr="005C5188">
        <w:rPr>
          <w:rFonts w:ascii="Times New Roman" w:hAnsi="Times New Roman"/>
          <w:sz w:val="24"/>
          <w:szCs w:val="24"/>
          <w:lang w:val="ru-RU"/>
        </w:rPr>
        <w:t>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w:t>
      </w:r>
      <w:r w:rsidRPr="005C5188">
        <w:rPr>
          <w:rFonts w:ascii="Times New Roman" w:hAnsi="Times New Roman"/>
          <w:sz w:val="24"/>
          <w:szCs w:val="24"/>
          <w:lang w:val="ru-RU"/>
        </w:rPr>
        <w:t>о</w:t>
      </w:r>
      <w:r w:rsidRPr="005C5188">
        <w:rPr>
          <w:rFonts w:ascii="Times New Roman" w:hAnsi="Times New Roman"/>
          <w:sz w:val="24"/>
          <w:szCs w:val="24"/>
          <w:lang w:val="ru-RU"/>
        </w:rPr>
        <w:t>знанный выбор своей образовательной траектории, в том числе выбор профессии; це</w:t>
      </w:r>
      <w:r w:rsidRPr="005C5188">
        <w:rPr>
          <w:rFonts w:ascii="Times New Roman" w:hAnsi="Times New Roman"/>
          <w:sz w:val="24"/>
          <w:szCs w:val="24"/>
          <w:lang w:val="ru-RU"/>
        </w:rPr>
        <w:t>н</w:t>
      </w:r>
      <w:r w:rsidRPr="005C5188">
        <w:rPr>
          <w:rFonts w:ascii="Times New Roman" w:hAnsi="Times New Roman"/>
          <w:sz w:val="24"/>
          <w:szCs w:val="24"/>
          <w:lang w:val="ru-RU"/>
        </w:rPr>
        <w:t>ностно-смысловых установках обучающихся, формируемых средствами учебных предм</w:t>
      </w:r>
      <w:r w:rsidRPr="005C5188">
        <w:rPr>
          <w:rFonts w:ascii="Times New Roman" w:hAnsi="Times New Roman"/>
          <w:sz w:val="24"/>
          <w:szCs w:val="24"/>
          <w:lang w:val="ru-RU"/>
        </w:rPr>
        <w:t>е</w:t>
      </w:r>
      <w:r w:rsidRPr="005C5188">
        <w:rPr>
          <w:rFonts w:ascii="Times New Roman" w:hAnsi="Times New Roman"/>
          <w:sz w:val="24"/>
          <w:szCs w:val="24"/>
          <w:lang w:val="ru-RU"/>
        </w:rPr>
        <w:t xml:space="preserve">тов. </w:t>
      </w:r>
    </w:p>
    <w:p w:rsidR="008538D8" w:rsidRPr="005C5188" w:rsidRDefault="008538D8"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Результаты, полученные в ходе как внешних, так и внутренних мониторингов, д</w:t>
      </w:r>
      <w:r w:rsidRPr="005C5188">
        <w:rPr>
          <w:rFonts w:ascii="Times New Roman" w:hAnsi="Times New Roman"/>
          <w:sz w:val="24"/>
          <w:szCs w:val="24"/>
          <w:lang w:val="ru-RU"/>
        </w:rPr>
        <w:t>о</w:t>
      </w:r>
      <w:r w:rsidRPr="005C5188">
        <w:rPr>
          <w:rFonts w:ascii="Times New Roman" w:hAnsi="Times New Roman"/>
          <w:sz w:val="24"/>
          <w:szCs w:val="24"/>
          <w:lang w:val="ru-RU"/>
        </w:rPr>
        <w:t xml:space="preserve">пускается использовать только в виде агрегированных (усредненных, анонимных) данных. </w:t>
      </w:r>
    </w:p>
    <w:p w:rsidR="00DE7B1C" w:rsidRPr="005C5188" w:rsidRDefault="00BD6153"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bCs/>
          <w:sz w:val="24"/>
          <w:szCs w:val="24"/>
          <w:lang w:val="ru-RU"/>
        </w:rPr>
        <w:t> </w:t>
      </w:r>
      <w:r w:rsidR="00DE7B1C" w:rsidRPr="005C5188">
        <w:rPr>
          <w:rFonts w:ascii="Times New Roman" w:eastAsia="SchoolBookSanPin" w:hAnsi="Times New Roman"/>
          <w:sz w:val="24"/>
          <w:szCs w:val="24"/>
          <w:lang w:val="ru-RU"/>
        </w:rPr>
        <w:t>Оценка метапредметных результатов представляет собой оценку достижения пл</w:t>
      </w:r>
      <w:r w:rsidR="00DE7B1C" w:rsidRPr="005C5188">
        <w:rPr>
          <w:rFonts w:ascii="Times New Roman" w:eastAsia="SchoolBookSanPin" w:hAnsi="Times New Roman"/>
          <w:sz w:val="24"/>
          <w:szCs w:val="24"/>
          <w:lang w:val="ru-RU"/>
        </w:rPr>
        <w:t>а</w:t>
      </w:r>
      <w:r w:rsidR="00DE7B1C" w:rsidRPr="005C5188">
        <w:rPr>
          <w:rFonts w:ascii="Times New Roman" w:eastAsia="SchoolBookSanPin" w:hAnsi="Times New Roman"/>
          <w:sz w:val="24"/>
          <w:szCs w:val="24"/>
          <w:lang w:val="ru-RU"/>
        </w:rPr>
        <w:t xml:space="preserve">нируемых результатов освоения </w:t>
      </w:r>
      <w:r w:rsidR="0087419E" w:rsidRPr="005C5188">
        <w:rPr>
          <w:rFonts w:ascii="Times New Roman" w:eastAsia="SchoolBookSanPin" w:hAnsi="Times New Roman"/>
          <w:sz w:val="24"/>
          <w:szCs w:val="24"/>
          <w:lang w:val="ru-RU"/>
        </w:rPr>
        <w:t>О</w:t>
      </w:r>
      <w:r w:rsidR="006B5346" w:rsidRPr="005C5188">
        <w:rPr>
          <w:rFonts w:ascii="Times New Roman" w:eastAsia="SchoolBookSanPin" w:hAnsi="Times New Roman"/>
          <w:sz w:val="24"/>
          <w:szCs w:val="24"/>
          <w:lang w:val="ru-RU"/>
        </w:rPr>
        <w:t xml:space="preserve">ОП </w:t>
      </w:r>
      <w:r w:rsidR="00FE1507" w:rsidRPr="005C5188">
        <w:rPr>
          <w:rFonts w:ascii="Times New Roman" w:eastAsia="SchoolBookSanPin" w:hAnsi="Times New Roman"/>
          <w:sz w:val="24"/>
          <w:szCs w:val="24"/>
          <w:lang w:val="ru-RU"/>
        </w:rPr>
        <w:t>С</w:t>
      </w:r>
      <w:r w:rsidR="006B5346" w:rsidRPr="005C5188">
        <w:rPr>
          <w:rFonts w:ascii="Times New Roman" w:eastAsia="SchoolBookSanPin" w:hAnsi="Times New Roman"/>
          <w:sz w:val="24"/>
          <w:szCs w:val="24"/>
          <w:lang w:val="ru-RU"/>
        </w:rPr>
        <w:t>ОО</w:t>
      </w:r>
      <w:r w:rsidR="00DE7B1C" w:rsidRPr="005C5188">
        <w:rPr>
          <w:rFonts w:ascii="Times New Roman" w:eastAsia="SchoolBookSanPin" w:hAnsi="Times New Roman"/>
          <w:sz w:val="24"/>
          <w:szCs w:val="24"/>
          <w:lang w:val="ru-RU"/>
        </w:rPr>
        <w:t>, которые отражают совокупность познав</w:t>
      </w:r>
      <w:r w:rsidR="00DE7B1C" w:rsidRPr="005C5188">
        <w:rPr>
          <w:rFonts w:ascii="Times New Roman" w:eastAsia="SchoolBookSanPin" w:hAnsi="Times New Roman"/>
          <w:sz w:val="24"/>
          <w:szCs w:val="24"/>
          <w:lang w:val="ru-RU"/>
        </w:rPr>
        <w:t>а</w:t>
      </w:r>
      <w:r w:rsidR="00DE7B1C" w:rsidRPr="005C5188">
        <w:rPr>
          <w:rFonts w:ascii="Times New Roman" w:eastAsia="SchoolBookSanPin" w:hAnsi="Times New Roman"/>
          <w:sz w:val="24"/>
          <w:szCs w:val="24"/>
          <w:lang w:val="ru-RU"/>
        </w:rPr>
        <w:t>тельных, коммуникативных и регулятивных универсальных учебных действий</w:t>
      </w:r>
      <w:r w:rsidR="008538D8" w:rsidRPr="005C5188">
        <w:rPr>
          <w:rFonts w:ascii="Times New Roman" w:eastAsia="SchoolBookSanPin" w:hAnsi="Times New Roman"/>
          <w:sz w:val="24"/>
          <w:szCs w:val="24"/>
          <w:lang w:val="ru-RU"/>
        </w:rPr>
        <w:t>, а также систему междисциплинарных (межпредметных) понятий</w:t>
      </w:r>
      <w:r w:rsidR="00DE7B1C" w:rsidRPr="005C5188">
        <w:rPr>
          <w:rFonts w:ascii="Times New Roman" w:eastAsia="SchoolBookSanPin" w:hAnsi="Times New Roman"/>
          <w:sz w:val="24"/>
          <w:szCs w:val="24"/>
          <w:lang w:val="ru-RU"/>
        </w:rPr>
        <w:t>.</w:t>
      </w:r>
    </w:p>
    <w:p w:rsidR="00DE7B1C"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Формирование метапредметных результатов обеспечивается комплексом </w:t>
      </w:r>
      <w:r w:rsidR="0089706E" w:rsidRPr="005C5188">
        <w:rPr>
          <w:rFonts w:ascii="Times New Roman" w:eastAsia="SchoolBookSanPin" w:hAnsi="Times New Roman"/>
          <w:sz w:val="24"/>
          <w:szCs w:val="24"/>
          <w:lang w:val="ru-RU"/>
        </w:rPr>
        <w:t xml:space="preserve">освоения программ </w:t>
      </w:r>
      <w:r w:rsidRPr="005C5188">
        <w:rPr>
          <w:rFonts w:ascii="Times New Roman" w:eastAsia="SchoolBookSanPin" w:hAnsi="Times New Roman"/>
          <w:sz w:val="24"/>
          <w:szCs w:val="24"/>
          <w:lang w:val="ru-RU"/>
        </w:rPr>
        <w:t>учебных предметов и внеурочной деятельности.</w:t>
      </w:r>
    </w:p>
    <w:p w:rsidR="008538D8" w:rsidRPr="005C5188" w:rsidRDefault="008538D8"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Основным объектом оценки метапредметных результатов:</w:t>
      </w:r>
    </w:p>
    <w:p w:rsidR="0087386A" w:rsidRPr="005C5188" w:rsidRDefault="0087386A"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освоение обучающимися межпредметных понятий и универсальных учебных де</w:t>
      </w:r>
      <w:r w:rsidRPr="005C5188">
        <w:rPr>
          <w:rFonts w:ascii="Times New Roman" w:eastAsia="SchoolBookSanPin" w:hAnsi="Times New Roman"/>
          <w:sz w:val="24"/>
          <w:szCs w:val="24"/>
          <w:lang w:val="ru-RU"/>
        </w:rPr>
        <w:t>й</w:t>
      </w:r>
      <w:r w:rsidRPr="005C5188">
        <w:rPr>
          <w:rFonts w:ascii="Times New Roman" w:eastAsia="SchoolBookSanPin" w:hAnsi="Times New Roman"/>
          <w:sz w:val="24"/>
          <w:szCs w:val="24"/>
          <w:lang w:val="ru-RU"/>
        </w:rPr>
        <w:t>ствий (регулятивных, познавательных, коммуникативных);</w:t>
      </w:r>
    </w:p>
    <w:p w:rsidR="0087386A" w:rsidRPr="005C5188" w:rsidRDefault="0087386A"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способность использования универсальных учебных действий </w:t>
      </w:r>
      <w:r w:rsidRPr="005C5188">
        <w:rPr>
          <w:rFonts w:ascii="Times New Roman" w:eastAsia="SchoolBookSanPin" w:hAnsi="Times New Roman"/>
          <w:sz w:val="24"/>
          <w:szCs w:val="24"/>
          <w:lang w:val="ru-RU"/>
        </w:rPr>
        <w:br/>
        <w:t>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 xml:space="preserve">ческими работниками и сверстниками, к участию </w:t>
      </w:r>
      <w:r w:rsidRPr="005C5188">
        <w:rPr>
          <w:rFonts w:ascii="Times New Roman" w:eastAsia="SchoolBookSanPin" w:hAnsi="Times New Roman"/>
          <w:sz w:val="24"/>
          <w:szCs w:val="24"/>
          <w:lang w:val="ru-RU"/>
        </w:rPr>
        <w:br/>
        <w:t>в построении индивидуальной образовательной траектории;</w:t>
      </w:r>
    </w:p>
    <w:p w:rsidR="0087386A" w:rsidRPr="005C5188" w:rsidRDefault="0087386A"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овладение навыками учебно-исследовательской, проектной и социальной деятел</w:t>
      </w:r>
      <w:r w:rsidRPr="005C5188">
        <w:rPr>
          <w:rFonts w:ascii="Times New Roman" w:eastAsia="SchoolBookSanPin" w:hAnsi="Times New Roman"/>
          <w:sz w:val="24"/>
          <w:szCs w:val="24"/>
          <w:lang w:val="ru-RU"/>
        </w:rPr>
        <w:t>ь</w:t>
      </w:r>
      <w:r w:rsidRPr="005C5188">
        <w:rPr>
          <w:rFonts w:ascii="Times New Roman" w:eastAsia="SchoolBookSanPin" w:hAnsi="Times New Roman"/>
          <w:sz w:val="24"/>
          <w:szCs w:val="24"/>
          <w:lang w:val="ru-RU"/>
        </w:rPr>
        <w:t xml:space="preserve">ности. </w:t>
      </w:r>
    </w:p>
    <w:p w:rsidR="0087419E" w:rsidRPr="005C5188" w:rsidRDefault="0087419E" w:rsidP="00C237CF">
      <w:pPr>
        <w:spacing w:after="0" w:line="240" w:lineRule="auto"/>
        <w:ind w:firstLine="709"/>
        <w:jc w:val="both"/>
        <w:rPr>
          <w:rFonts w:ascii="Times New Roman" w:eastAsia="SchoolBookSanPin" w:hAnsi="Times New Roman"/>
          <w:sz w:val="24"/>
          <w:szCs w:val="24"/>
          <w:lang w:val="ru-RU"/>
        </w:rPr>
      </w:pPr>
    </w:p>
    <w:p w:rsidR="0087419E" w:rsidRPr="005C5188" w:rsidRDefault="00D76641" w:rsidP="00C237CF">
      <w:pPr>
        <w:spacing w:after="0" w:line="240" w:lineRule="auto"/>
        <w:jc w:val="both"/>
        <w:rPr>
          <w:rFonts w:ascii="Times New Roman" w:hAnsi="Times New Roman"/>
          <w:b/>
          <w:sz w:val="24"/>
          <w:szCs w:val="24"/>
          <w:lang w:val="ru-RU"/>
        </w:rPr>
      </w:pPr>
      <w:r w:rsidRPr="005C5188">
        <w:rPr>
          <w:rFonts w:ascii="Times New Roman" w:hAnsi="Times New Roman"/>
          <w:b/>
          <w:sz w:val="24"/>
          <w:szCs w:val="24"/>
          <w:lang w:val="ru-RU"/>
        </w:rPr>
        <w:t xml:space="preserve">1.3.3 </w:t>
      </w:r>
      <w:r w:rsidR="0087419E" w:rsidRPr="005C5188">
        <w:rPr>
          <w:rFonts w:ascii="Times New Roman" w:hAnsi="Times New Roman"/>
          <w:b/>
          <w:sz w:val="24"/>
          <w:szCs w:val="24"/>
          <w:lang w:val="ru-RU"/>
        </w:rPr>
        <w:t>Организация и содержание оценочных процедур</w:t>
      </w:r>
    </w:p>
    <w:p w:rsidR="008538D8" w:rsidRPr="005C5188" w:rsidRDefault="008538D8"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Оценка достижения метапредметных результатов осуществляется администрацией образовательной организации в ходе </w:t>
      </w:r>
      <w:r w:rsidR="00B92313" w:rsidRPr="005C5188">
        <w:rPr>
          <w:rFonts w:ascii="Times New Roman" w:eastAsia="SchoolBookSanPin" w:hAnsi="Times New Roman"/>
          <w:sz w:val="24"/>
          <w:szCs w:val="24"/>
          <w:lang w:val="ru-RU"/>
        </w:rPr>
        <w:t>внутреннего</w:t>
      </w:r>
      <w:r w:rsidRPr="005C5188">
        <w:rPr>
          <w:rFonts w:ascii="Times New Roman" w:eastAsia="SchoolBookSanPin" w:hAnsi="Times New Roman"/>
          <w:sz w:val="24"/>
          <w:szCs w:val="24"/>
          <w:lang w:val="ru-RU"/>
        </w:rPr>
        <w:t xml:space="preserve"> мониторинга. Содержание и периоди</w:t>
      </w:r>
      <w:r w:rsidRPr="005C5188">
        <w:rPr>
          <w:rFonts w:ascii="Times New Roman" w:eastAsia="SchoolBookSanPin" w:hAnsi="Times New Roman"/>
          <w:sz w:val="24"/>
          <w:szCs w:val="24"/>
          <w:lang w:val="ru-RU"/>
        </w:rPr>
        <w:t>ч</w:t>
      </w:r>
      <w:r w:rsidRPr="005C5188">
        <w:rPr>
          <w:rFonts w:ascii="Times New Roman" w:eastAsia="SchoolBookSanPin" w:hAnsi="Times New Roman"/>
          <w:sz w:val="24"/>
          <w:szCs w:val="24"/>
          <w:lang w:val="ru-RU"/>
        </w:rPr>
        <w:t xml:space="preserve">ность </w:t>
      </w:r>
      <w:r w:rsidR="00B92313" w:rsidRPr="005C5188">
        <w:rPr>
          <w:rFonts w:ascii="Times New Roman" w:eastAsia="SchoolBookSanPin" w:hAnsi="Times New Roman"/>
          <w:sz w:val="24"/>
          <w:szCs w:val="24"/>
          <w:lang w:val="ru-RU"/>
        </w:rPr>
        <w:t>внутреннего</w:t>
      </w:r>
      <w:r w:rsidRPr="005C5188">
        <w:rPr>
          <w:rFonts w:ascii="Times New Roman" w:eastAsia="SchoolBookSanPin" w:hAnsi="Times New Roman"/>
          <w:sz w:val="24"/>
          <w:szCs w:val="24"/>
          <w:lang w:val="ru-RU"/>
        </w:rPr>
        <w:t xml:space="preserve"> мониторинга устанавливается решением педагогического совета</w:t>
      </w:r>
      <w:r w:rsidR="00B92313" w:rsidRPr="005C5188">
        <w:rPr>
          <w:rFonts w:ascii="Times New Roman" w:eastAsia="SchoolBookSanPin" w:hAnsi="Times New Roman"/>
          <w:sz w:val="24"/>
          <w:szCs w:val="24"/>
          <w:lang w:val="ru-RU"/>
        </w:rPr>
        <w:t xml:space="preserve"> обр</w:t>
      </w:r>
      <w:r w:rsidR="00B92313" w:rsidRPr="005C5188">
        <w:rPr>
          <w:rFonts w:ascii="Times New Roman" w:eastAsia="SchoolBookSanPin" w:hAnsi="Times New Roman"/>
          <w:sz w:val="24"/>
          <w:szCs w:val="24"/>
          <w:lang w:val="ru-RU"/>
        </w:rPr>
        <w:t>а</w:t>
      </w:r>
      <w:r w:rsidR="00B92313" w:rsidRPr="005C5188">
        <w:rPr>
          <w:rFonts w:ascii="Times New Roman" w:eastAsia="SchoolBookSanPin" w:hAnsi="Times New Roman"/>
          <w:sz w:val="24"/>
          <w:szCs w:val="24"/>
          <w:lang w:val="ru-RU"/>
        </w:rPr>
        <w:t>зовательной организации</w:t>
      </w:r>
      <w:r w:rsidRPr="005C5188">
        <w:rPr>
          <w:rFonts w:ascii="Times New Roman" w:eastAsia="SchoolBookSanPin" w:hAnsi="Times New Roman"/>
          <w:sz w:val="24"/>
          <w:szCs w:val="24"/>
          <w:lang w:val="ru-RU"/>
        </w:rPr>
        <w:t xml:space="preserve">. Инструментарий строится </w:t>
      </w:r>
      <w:r w:rsidR="00B92313" w:rsidRPr="005C5188">
        <w:rPr>
          <w:rFonts w:ascii="Times New Roman" w:eastAsia="SchoolBookSanPin" w:hAnsi="Times New Roman"/>
          <w:sz w:val="24"/>
          <w:szCs w:val="24"/>
          <w:lang w:val="ru-RU"/>
        </w:rPr>
        <w:br/>
      </w:r>
      <w:r w:rsidRPr="005C5188">
        <w:rPr>
          <w:rFonts w:ascii="Times New Roman" w:eastAsia="SchoolBookSanPin" w:hAnsi="Times New Roman"/>
          <w:sz w:val="24"/>
          <w:szCs w:val="24"/>
          <w:lang w:val="ru-RU"/>
        </w:rPr>
        <w:t>на межпредметной основе и может включать диагностические материалы по оценке чит</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 xml:space="preserve">тельской и цифровой грамотности, сформированности регулятивных, коммуникативных и познавательных </w:t>
      </w:r>
      <w:r w:rsidR="00BD6153" w:rsidRPr="005C5188">
        <w:rPr>
          <w:rFonts w:ascii="Times New Roman" w:eastAsia="SchoolBookSanPin" w:hAnsi="Times New Roman"/>
          <w:sz w:val="24"/>
          <w:szCs w:val="24"/>
          <w:lang w:val="ru-RU"/>
        </w:rPr>
        <w:t xml:space="preserve">универсальных </w:t>
      </w:r>
      <w:r w:rsidRPr="005C5188">
        <w:rPr>
          <w:rFonts w:ascii="Times New Roman" w:eastAsia="SchoolBookSanPin" w:hAnsi="Times New Roman"/>
          <w:sz w:val="24"/>
          <w:szCs w:val="24"/>
          <w:lang w:val="ru-RU"/>
        </w:rPr>
        <w:t>учебных действий.</w:t>
      </w:r>
    </w:p>
    <w:p w:rsidR="008538D8" w:rsidRPr="005C5188" w:rsidRDefault="008538D8"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Формы оценки:</w:t>
      </w:r>
    </w:p>
    <w:p w:rsidR="008538D8" w:rsidRPr="005C5188" w:rsidRDefault="008538D8"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для проверки читательской грамотности </w:t>
      </w:r>
      <w:r w:rsidR="00C72E49" w:rsidRPr="005C5188">
        <w:rPr>
          <w:rFonts w:ascii="Times New Roman" w:eastAsia="SchoolBookSanPin" w:hAnsi="Times New Roman"/>
          <w:sz w:val="24"/>
          <w:szCs w:val="24"/>
          <w:lang w:val="ru-RU"/>
        </w:rPr>
        <w:noBreakHyphen/>
      </w:r>
      <w:r w:rsidRPr="005C5188">
        <w:rPr>
          <w:rFonts w:ascii="Times New Roman" w:eastAsia="SchoolBookSanPin" w:hAnsi="Times New Roman"/>
          <w:sz w:val="24"/>
          <w:szCs w:val="24"/>
          <w:lang w:val="ru-RU"/>
        </w:rPr>
        <w:t xml:space="preserve"> письменная работа </w:t>
      </w:r>
      <w:r w:rsidR="00B92313" w:rsidRPr="005C5188">
        <w:rPr>
          <w:rFonts w:ascii="Times New Roman" w:eastAsia="SchoolBookSanPin" w:hAnsi="Times New Roman"/>
          <w:sz w:val="24"/>
          <w:szCs w:val="24"/>
          <w:lang w:val="ru-RU"/>
        </w:rPr>
        <w:br/>
      </w:r>
      <w:r w:rsidRPr="005C5188">
        <w:rPr>
          <w:rFonts w:ascii="Times New Roman" w:eastAsia="SchoolBookSanPin" w:hAnsi="Times New Roman"/>
          <w:sz w:val="24"/>
          <w:szCs w:val="24"/>
          <w:lang w:val="ru-RU"/>
        </w:rPr>
        <w:t>на межпредметной основе;</w:t>
      </w:r>
    </w:p>
    <w:p w:rsidR="008538D8" w:rsidRPr="005C5188" w:rsidRDefault="008538D8"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для проверки цифровой грамотности </w:t>
      </w:r>
      <w:r w:rsidR="00C72E49" w:rsidRPr="005C5188">
        <w:rPr>
          <w:rFonts w:ascii="Times New Roman" w:eastAsia="SchoolBookSanPin" w:hAnsi="Times New Roman"/>
          <w:sz w:val="24"/>
          <w:szCs w:val="24"/>
          <w:lang w:val="ru-RU"/>
        </w:rPr>
        <w:noBreakHyphen/>
      </w:r>
      <w:r w:rsidRPr="005C5188">
        <w:rPr>
          <w:rFonts w:ascii="Times New Roman" w:eastAsia="SchoolBookSanPin" w:hAnsi="Times New Roman"/>
          <w:sz w:val="24"/>
          <w:szCs w:val="24"/>
          <w:lang w:val="ru-RU"/>
        </w:rPr>
        <w:t xml:space="preserve"> практическая работа в сочетании </w:t>
      </w:r>
      <w:r w:rsidR="00B92313" w:rsidRPr="005C5188">
        <w:rPr>
          <w:rFonts w:ascii="Times New Roman" w:eastAsia="SchoolBookSanPin" w:hAnsi="Times New Roman"/>
          <w:sz w:val="24"/>
          <w:szCs w:val="24"/>
          <w:lang w:val="ru-RU"/>
        </w:rPr>
        <w:br/>
      </w:r>
      <w:r w:rsidRPr="005C5188">
        <w:rPr>
          <w:rFonts w:ascii="Times New Roman" w:eastAsia="SchoolBookSanPin" w:hAnsi="Times New Roman"/>
          <w:sz w:val="24"/>
          <w:szCs w:val="24"/>
          <w:lang w:val="ru-RU"/>
        </w:rPr>
        <w:t>с письменной (компьютеризованной) частью;</w:t>
      </w:r>
    </w:p>
    <w:p w:rsidR="008538D8" w:rsidRPr="005C5188" w:rsidRDefault="008538D8"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для проверки сформированности регулятивных, коммуникативных </w:t>
      </w:r>
      <w:r w:rsidR="00B92313" w:rsidRPr="005C5188">
        <w:rPr>
          <w:rFonts w:ascii="Times New Roman" w:eastAsia="SchoolBookSanPin" w:hAnsi="Times New Roman"/>
          <w:sz w:val="24"/>
          <w:szCs w:val="24"/>
          <w:lang w:val="ru-RU"/>
        </w:rPr>
        <w:br/>
      </w:r>
      <w:r w:rsidRPr="005C5188">
        <w:rPr>
          <w:rFonts w:ascii="Times New Roman" w:eastAsia="SchoolBookSanPin" w:hAnsi="Times New Roman"/>
          <w:sz w:val="24"/>
          <w:szCs w:val="24"/>
          <w:lang w:val="ru-RU"/>
        </w:rPr>
        <w:t xml:space="preserve">и познавательных </w:t>
      </w:r>
      <w:r w:rsidR="00BD6153" w:rsidRPr="005C5188">
        <w:rPr>
          <w:rFonts w:ascii="Times New Roman" w:eastAsia="SchoolBookSanPin" w:hAnsi="Times New Roman"/>
          <w:sz w:val="24"/>
          <w:szCs w:val="24"/>
          <w:lang w:val="ru-RU"/>
        </w:rPr>
        <w:t xml:space="preserve">универсальных </w:t>
      </w:r>
      <w:r w:rsidRPr="005C5188">
        <w:rPr>
          <w:rFonts w:ascii="Times New Roman" w:eastAsia="SchoolBookSanPin" w:hAnsi="Times New Roman"/>
          <w:sz w:val="24"/>
          <w:szCs w:val="24"/>
          <w:lang w:val="ru-RU"/>
        </w:rPr>
        <w:t xml:space="preserve">учебных действий </w:t>
      </w:r>
      <w:r w:rsidR="00C72E49" w:rsidRPr="005C5188">
        <w:rPr>
          <w:rFonts w:ascii="Times New Roman" w:eastAsia="SchoolBookSanPin" w:hAnsi="Times New Roman"/>
          <w:sz w:val="24"/>
          <w:szCs w:val="24"/>
          <w:lang w:val="ru-RU"/>
        </w:rPr>
        <w:noBreakHyphen/>
      </w:r>
      <w:r w:rsidRPr="005C5188">
        <w:rPr>
          <w:rFonts w:ascii="Times New Roman" w:eastAsia="SchoolBookSanPin" w:hAnsi="Times New Roman"/>
          <w:sz w:val="24"/>
          <w:szCs w:val="24"/>
          <w:lang w:val="ru-RU"/>
        </w:rPr>
        <w:t xml:space="preserve"> экспертная оценка процесса </w:t>
      </w:r>
      <w:r w:rsidR="00BD6153" w:rsidRPr="005C5188">
        <w:rPr>
          <w:rFonts w:ascii="Times New Roman" w:eastAsia="SchoolBookSanPin" w:hAnsi="Times New Roman"/>
          <w:sz w:val="24"/>
          <w:szCs w:val="24"/>
          <w:lang w:val="ru-RU"/>
        </w:rPr>
        <w:br/>
      </w:r>
      <w:r w:rsidRPr="005C5188">
        <w:rPr>
          <w:rFonts w:ascii="Times New Roman" w:eastAsia="SchoolBookSanPin" w:hAnsi="Times New Roman"/>
          <w:sz w:val="24"/>
          <w:szCs w:val="24"/>
          <w:lang w:val="ru-RU"/>
        </w:rPr>
        <w:t>и результатов выполнения групповых и</w:t>
      </w:r>
      <w:r w:rsidR="00C4299D" w:rsidRPr="005C5188">
        <w:rPr>
          <w:rFonts w:ascii="Times New Roman" w:eastAsia="SchoolBookSanPin" w:hAnsi="Times New Roman"/>
          <w:sz w:val="24"/>
          <w:szCs w:val="24"/>
          <w:lang w:val="ru-RU"/>
        </w:rPr>
        <w:t xml:space="preserve"> (или)</w:t>
      </w:r>
      <w:r w:rsidRPr="005C5188">
        <w:rPr>
          <w:rFonts w:ascii="Times New Roman" w:eastAsia="SchoolBookSanPin" w:hAnsi="Times New Roman"/>
          <w:sz w:val="24"/>
          <w:szCs w:val="24"/>
          <w:lang w:val="ru-RU"/>
        </w:rPr>
        <w:t xml:space="preserve"> индивидуальных учебных исследований и проектов.</w:t>
      </w:r>
    </w:p>
    <w:p w:rsidR="00B92313" w:rsidRPr="005C5188" w:rsidRDefault="008538D8"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lastRenderedPageBreak/>
        <w:t>Каждый из перечисленных видов диагностики проводится с периодичностью не менее чем один раз в два года.</w:t>
      </w:r>
    </w:p>
    <w:p w:rsidR="00C4299D" w:rsidRPr="005C5188" w:rsidRDefault="00C4299D"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Групповые и (или) индивидуальные учебные исследования и проекты (далее </w:t>
      </w:r>
      <w:r w:rsidR="00117194" w:rsidRPr="005C5188">
        <w:rPr>
          <w:rFonts w:ascii="Times New Roman" w:eastAsia="SchoolBookSanPin" w:hAnsi="Times New Roman"/>
          <w:sz w:val="24"/>
          <w:szCs w:val="24"/>
          <w:lang w:val="ru-RU"/>
        </w:rPr>
        <w:t xml:space="preserve">вместе </w:t>
      </w:r>
      <w:r w:rsidRPr="005C5188">
        <w:rPr>
          <w:rFonts w:ascii="Times New Roman" w:eastAsia="SchoolBookSanPin" w:hAnsi="Times New Roman"/>
          <w:sz w:val="24"/>
          <w:szCs w:val="24"/>
          <w:lang w:val="ru-RU"/>
        </w:rPr>
        <w:t>– проект) выполняются</w:t>
      </w:r>
      <w:r w:rsidR="006530AC" w:rsidRPr="005C5188">
        <w:rPr>
          <w:rFonts w:ascii="Times New Roman" w:eastAsia="SchoolBookSanPin" w:hAnsi="Times New Roman"/>
          <w:sz w:val="24"/>
          <w:szCs w:val="24"/>
          <w:lang w:val="ru-RU"/>
        </w:rPr>
        <w:t xml:space="preserve"> обучающимся в рамках одного из учебных предметов или на ме</w:t>
      </w:r>
      <w:r w:rsidR="006530AC" w:rsidRPr="005C5188">
        <w:rPr>
          <w:rFonts w:ascii="Times New Roman" w:eastAsia="SchoolBookSanPin" w:hAnsi="Times New Roman"/>
          <w:sz w:val="24"/>
          <w:szCs w:val="24"/>
          <w:lang w:val="ru-RU"/>
        </w:rPr>
        <w:t>ж</w:t>
      </w:r>
      <w:r w:rsidR="006530AC" w:rsidRPr="005C5188">
        <w:rPr>
          <w:rFonts w:ascii="Times New Roman" w:eastAsia="SchoolBookSanPin" w:hAnsi="Times New Roman"/>
          <w:sz w:val="24"/>
          <w:szCs w:val="24"/>
          <w:lang w:val="ru-RU"/>
        </w:rPr>
        <w:t>предметной основе с целью продемонстрировать свои достижения в самостоятельном освоении содержания избранных областей знаний и</w:t>
      </w:r>
      <w:r w:rsidRPr="005C5188">
        <w:rPr>
          <w:rFonts w:ascii="Times New Roman" w:eastAsia="SchoolBookSanPin" w:hAnsi="Times New Roman"/>
          <w:sz w:val="24"/>
          <w:szCs w:val="24"/>
          <w:lang w:val="ru-RU"/>
        </w:rPr>
        <w:t xml:space="preserve"> (</w:t>
      </w:r>
      <w:r w:rsidR="006530AC" w:rsidRPr="005C5188">
        <w:rPr>
          <w:rFonts w:ascii="Times New Roman" w:eastAsia="SchoolBookSanPin" w:hAnsi="Times New Roman"/>
          <w:sz w:val="24"/>
          <w:szCs w:val="24"/>
          <w:lang w:val="ru-RU"/>
        </w:rPr>
        <w:t>или</w:t>
      </w:r>
      <w:r w:rsidRPr="005C5188">
        <w:rPr>
          <w:rFonts w:ascii="Times New Roman" w:eastAsia="SchoolBookSanPin" w:hAnsi="Times New Roman"/>
          <w:sz w:val="24"/>
          <w:szCs w:val="24"/>
          <w:lang w:val="ru-RU"/>
        </w:rPr>
        <w:t>)</w:t>
      </w:r>
      <w:r w:rsidR="006530AC" w:rsidRPr="005C5188">
        <w:rPr>
          <w:rFonts w:ascii="Times New Roman" w:eastAsia="SchoolBookSanPin" w:hAnsi="Times New Roman"/>
          <w:sz w:val="24"/>
          <w:szCs w:val="24"/>
          <w:lang w:val="ru-RU"/>
        </w:rPr>
        <w:t xml:space="preserve"> видов деятельности и спосо</w:t>
      </w:r>
      <w:r w:rsidR="006530AC" w:rsidRPr="005C5188">
        <w:rPr>
          <w:rFonts w:ascii="Times New Roman" w:eastAsia="SchoolBookSanPin" w:hAnsi="Times New Roman"/>
          <w:sz w:val="24"/>
          <w:szCs w:val="24"/>
          <w:lang w:val="ru-RU"/>
        </w:rPr>
        <w:t>б</w:t>
      </w:r>
      <w:r w:rsidR="006530AC" w:rsidRPr="005C5188">
        <w:rPr>
          <w:rFonts w:ascii="Times New Roman" w:eastAsia="SchoolBookSanPin" w:hAnsi="Times New Roman"/>
          <w:sz w:val="24"/>
          <w:szCs w:val="24"/>
          <w:lang w:val="ru-RU"/>
        </w:rPr>
        <w:t xml:space="preserve">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6530AC" w:rsidRPr="005C5188" w:rsidRDefault="006530A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Выбор темы проекта осуществляется обучающимися.</w:t>
      </w:r>
    </w:p>
    <w:p w:rsidR="006530AC" w:rsidRPr="005C5188" w:rsidRDefault="006530A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Результатом </w:t>
      </w:r>
      <w:r w:rsidR="00C4299D" w:rsidRPr="005C5188">
        <w:rPr>
          <w:rFonts w:ascii="Times New Roman" w:eastAsia="SchoolBookSanPin" w:hAnsi="Times New Roman"/>
          <w:sz w:val="24"/>
          <w:szCs w:val="24"/>
          <w:lang w:val="ru-RU"/>
        </w:rPr>
        <w:t>проекта</w:t>
      </w:r>
      <w:r w:rsidRPr="005C5188">
        <w:rPr>
          <w:rFonts w:ascii="Times New Roman" w:eastAsia="SchoolBookSanPin" w:hAnsi="Times New Roman"/>
          <w:sz w:val="24"/>
          <w:szCs w:val="24"/>
          <w:lang w:val="ru-RU"/>
        </w:rPr>
        <w:t xml:space="preserve"> </w:t>
      </w:r>
      <w:r w:rsidR="00C4299D" w:rsidRPr="005C5188">
        <w:rPr>
          <w:rFonts w:ascii="Times New Roman" w:eastAsia="SchoolBookSanPin" w:hAnsi="Times New Roman"/>
          <w:sz w:val="24"/>
          <w:szCs w:val="24"/>
          <w:lang w:val="ru-RU"/>
        </w:rPr>
        <w:t>является</w:t>
      </w:r>
      <w:r w:rsidRPr="005C5188">
        <w:rPr>
          <w:rFonts w:ascii="Times New Roman" w:eastAsia="SchoolBookSanPin" w:hAnsi="Times New Roman"/>
          <w:sz w:val="24"/>
          <w:szCs w:val="24"/>
          <w:lang w:val="ru-RU"/>
        </w:rPr>
        <w:t xml:space="preserve"> одна из следующих работ:</w:t>
      </w:r>
    </w:p>
    <w:p w:rsidR="006530AC" w:rsidRPr="005C5188" w:rsidRDefault="006530A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6530AC" w:rsidRPr="005C5188" w:rsidRDefault="006530A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художественная творческая работа (в области литературы, музыки, изобразител</w:t>
      </w:r>
      <w:r w:rsidRPr="005C5188">
        <w:rPr>
          <w:rFonts w:ascii="Times New Roman" w:eastAsia="SchoolBookSanPin" w:hAnsi="Times New Roman"/>
          <w:sz w:val="24"/>
          <w:szCs w:val="24"/>
          <w:lang w:val="ru-RU"/>
        </w:rPr>
        <w:t>ь</w:t>
      </w:r>
      <w:r w:rsidRPr="005C5188">
        <w:rPr>
          <w:rFonts w:ascii="Times New Roman" w:eastAsia="SchoolBookSanPin" w:hAnsi="Times New Roman"/>
          <w:sz w:val="24"/>
          <w:szCs w:val="24"/>
          <w:lang w:val="ru-RU"/>
        </w:rPr>
        <w:t xml:space="preserve">ного искусства), представленная в виде прозаического </w:t>
      </w:r>
      <w:r w:rsidR="00DF7A19" w:rsidRPr="005C5188">
        <w:rPr>
          <w:rFonts w:ascii="Times New Roman" w:eastAsia="SchoolBookSanPin" w:hAnsi="Times New Roman"/>
          <w:sz w:val="24"/>
          <w:szCs w:val="24"/>
          <w:lang w:val="ru-RU"/>
        </w:rPr>
        <w:br/>
      </w:r>
      <w:r w:rsidRPr="005C5188">
        <w:rPr>
          <w:rFonts w:ascii="Times New Roman" w:eastAsia="SchoolBookSanPin" w:hAnsi="Times New Roman"/>
          <w:sz w:val="24"/>
          <w:szCs w:val="24"/>
          <w:lang w:val="ru-RU"/>
        </w:rPr>
        <w:t>или стихотворного произведения, инсценировки, художественной декламации, исполн</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ния музыкального произведения, компьютерной анимации и други</w:t>
      </w:r>
      <w:r w:rsidR="00C4299D" w:rsidRPr="005C5188">
        <w:rPr>
          <w:rFonts w:ascii="Times New Roman" w:eastAsia="SchoolBookSanPin" w:hAnsi="Times New Roman"/>
          <w:sz w:val="24"/>
          <w:szCs w:val="24"/>
          <w:lang w:val="ru-RU"/>
        </w:rPr>
        <w:t>х</w:t>
      </w:r>
      <w:r w:rsidRPr="005C5188">
        <w:rPr>
          <w:rFonts w:ascii="Times New Roman" w:eastAsia="SchoolBookSanPin" w:hAnsi="Times New Roman"/>
          <w:sz w:val="24"/>
          <w:szCs w:val="24"/>
          <w:lang w:val="ru-RU"/>
        </w:rPr>
        <w:t>;</w:t>
      </w:r>
    </w:p>
    <w:p w:rsidR="006530AC" w:rsidRPr="005C5188" w:rsidRDefault="006530A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материальный объект, макет, иное конструкторское изделие;</w:t>
      </w:r>
    </w:p>
    <w:p w:rsidR="006530AC" w:rsidRPr="005C5188" w:rsidRDefault="006530A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отчетные материалы по социальному проекту.</w:t>
      </w:r>
    </w:p>
    <w:p w:rsidR="006530AC" w:rsidRPr="005C5188" w:rsidRDefault="006530A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Требования к организации проектной деятельности, к содержанию </w:t>
      </w:r>
      <w:r w:rsidR="00C4299D" w:rsidRPr="005C5188">
        <w:rPr>
          <w:rFonts w:ascii="Times New Roman" w:eastAsia="SchoolBookSanPin" w:hAnsi="Times New Roman"/>
          <w:sz w:val="24"/>
          <w:szCs w:val="24"/>
          <w:lang w:val="ru-RU"/>
        </w:rPr>
        <w:br/>
      </w:r>
      <w:r w:rsidRPr="005C5188">
        <w:rPr>
          <w:rFonts w:ascii="Times New Roman" w:eastAsia="SchoolBookSanPin" w:hAnsi="Times New Roman"/>
          <w:sz w:val="24"/>
          <w:szCs w:val="24"/>
          <w:lang w:val="ru-RU"/>
        </w:rPr>
        <w:t xml:space="preserve">и направленности проекта </w:t>
      </w:r>
      <w:r w:rsidR="0087419E" w:rsidRPr="005C5188">
        <w:rPr>
          <w:rFonts w:ascii="Times New Roman" w:eastAsia="SchoolBookSanPin" w:hAnsi="Times New Roman"/>
          <w:sz w:val="24"/>
          <w:szCs w:val="24"/>
          <w:lang w:val="ru-RU"/>
        </w:rPr>
        <w:t>отражены в отдельном Положении</w:t>
      </w:r>
      <w:r w:rsidR="00C4299D" w:rsidRPr="005C5188">
        <w:rPr>
          <w:rFonts w:ascii="Times New Roman" w:eastAsia="SchoolBookSanPin" w:hAnsi="Times New Roman"/>
          <w:sz w:val="24"/>
          <w:szCs w:val="24"/>
          <w:lang w:val="ru-RU"/>
        </w:rPr>
        <w:t xml:space="preserve">. </w:t>
      </w:r>
    </w:p>
    <w:p w:rsidR="006530AC" w:rsidRPr="005C5188" w:rsidRDefault="00C4299D"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Проект оценивается по следующим критериям:</w:t>
      </w:r>
    </w:p>
    <w:p w:rsidR="003B673E" w:rsidRPr="005C5188" w:rsidRDefault="00DF7A19"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с</w:t>
      </w:r>
      <w:r w:rsidR="003B673E" w:rsidRPr="005C5188">
        <w:rPr>
          <w:rFonts w:ascii="Times New Roman" w:eastAsia="SchoolBookSanPin" w:hAnsi="Times New Roman"/>
          <w:sz w:val="24"/>
          <w:szCs w:val="24"/>
          <w:lang w:val="ru-RU"/>
        </w:rPr>
        <w:t>формированност</w:t>
      </w:r>
      <w:r w:rsidRPr="005C5188">
        <w:rPr>
          <w:rFonts w:ascii="Times New Roman" w:eastAsia="SchoolBookSanPin" w:hAnsi="Times New Roman"/>
          <w:sz w:val="24"/>
          <w:szCs w:val="24"/>
          <w:lang w:val="ru-RU"/>
        </w:rPr>
        <w:t>ь</w:t>
      </w:r>
      <w:r w:rsidR="003B673E" w:rsidRPr="005C5188">
        <w:rPr>
          <w:rFonts w:ascii="Times New Roman" w:eastAsia="SchoolBookSanPin" w:hAnsi="Times New Roman"/>
          <w:sz w:val="24"/>
          <w:szCs w:val="24"/>
          <w:lang w:val="ru-RU"/>
        </w:rPr>
        <w:t xml:space="preserve"> познавательных </w:t>
      </w:r>
      <w:r w:rsidRPr="005C5188">
        <w:rPr>
          <w:rFonts w:ascii="Times New Roman" w:eastAsia="SchoolBookSanPin" w:hAnsi="Times New Roman"/>
          <w:sz w:val="24"/>
          <w:szCs w:val="24"/>
          <w:lang w:val="ru-RU"/>
        </w:rPr>
        <w:t xml:space="preserve">универсальных </w:t>
      </w:r>
      <w:r w:rsidR="003B673E" w:rsidRPr="005C5188">
        <w:rPr>
          <w:rFonts w:ascii="Times New Roman" w:eastAsia="SchoolBookSanPin" w:hAnsi="Times New Roman"/>
          <w:sz w:val="24"/>
          <w:szCs w:val="24"/>
          <w:lang w:val="ru-RU"/>
        </w:rPr>
        <w:t>учебных действий: с</w:t>
      </w:r>
      <w:r w:rsidR="006530AC" w:rsidRPr="005C5188">
        <w:rPr>
          <w:rFonts w:ascii="Times New Roman" w:eastAsia="SchoolBookSanPin" w:hAnsi="Times New Roman"/>
          <w:sz w:val="24"/>
          <w:szCs w:val="24"/>
          <w:lang w:val="ru-RU"/>
        </w:rPr>
        <w:t xml:space="preserve">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5C5188">
        <w:rPr>
          <w:rFonts w:ascii="Times New Roman" w:eastAsia="SchoolBookSanPin" w:hAnsi="Times New Roman"/>
          <w:sz w:val="24"/>
          <w:szCs w:val="24"/>
          <w:lang w:val="ru-RU"/>
        </w:rPr>
        <w:br/>
      </w:r>
      <w:r w:rsidR="006530AC" w:rsidRPr="005C5188">
        <w:rPr>
          <w:rFonts w:ascii="Times New Roman" w:eastAsia="SchoolBookSanPin" w:hAnsi="Times New Roman"/>
          <w:sz w:val="24"/>
          <w:szCs w:val="24"/>
          <w:lang w:val="ru-RU"/>
        </w:rPr>
        <w:t xml:space="preserve">ее решения, включая поиск и обработку информации, формулировку выводов </w:t>
      </w:r>
      <w:r w:rsidRPr="005C5188">
        <w:rPr>
          <w:rFonts w:ascii="Times New Roman" w:eastAsia="SchoolBookSanPin" w:hAnsi="Times New Roman"/>
          <w:sz w:val="24"/>
          <w:szCs w:val="24"/>
          <w:lang w:val="ru-RU"/>
        </w:rPr>
        <w:br/>
      </w:r>
      <w:r w:rsidR="006530AC" w:rsidRPr="005C5188">
        <w:rPr>
          <w:rFonts w:ascii="Times New Roman" w:eastAsia="SchoolBookSanPin" w:hAnsi="Times New Roman"/>
          <w:sz w:val="24"/>
          <w:szCs w:val="24"/>
          <w:lang w:val="ru-RU"/>
        </w:rPr>
        <w:t>и</w:t>
      </w:r>
      <w:r w:rsidR="00C4299D" w:rsidRPr="005C5188">
        <w:rPr>
          <w:rFonts w:ascii="Times New Roman" w:eastAsia="SchoolBookSanPin" w:hAnsi="Times New Roman"/>
          <w:sz w:val="24"/>
          <w:szCs w:val="24"/>
          <w:lang w:val="ru-RU"/>
        </w:rPr>
        <w:t xml:space="preserve"> (</w:t>
      </w:r>
      <w:r w:rsidR="006530AC" w:rsidRPr="005C5188">
        <w:rPr>
          <w:rFonts w:ascii="Times New Roman" w:eastAsia="SchoolBookSanPin" w:hAnsi="Times New Roman"/>
          <w:sz w:val="24"/>
          <w:szCs w:val="24"/>
          <w:lang w:val="ru-RU"/>
        </w:rPr>
        <w:t>или</w:t>
      </w:r>
      <w:r w:rsidR="00C4299D" w:rsidRPr="005C5188">
        <w:rPr>
          <w:rFonts w:ascii="Times New Roman" w:eastAsia="SchoolBookSanPin" w:hAnsi="Times New Roman"/>
          <w:sz w:val="24"/>
          <w:szCs w:val="24"/>
          <w:lang w:val="ru-RU"/>
        </w:rPr>
        <w:t>)</w:t>
      </w:r>
      <w:r w:rsidR="006530AC" w:rsidRPr="005C5188">
        <w:rPr>
          <w:rFonts w:ascii="Times New Roman" w:eastAsia="SchoolBookSanPin" w:hAnsi="Times New Roman"/>
          <w:sz w:val="24"/>
          <w:szCs w:val="24"/>
          <w:lang w:val="ru-RU"/>
        </w:rPr>
        <w:t xml:space="preserve"> обоснование и реализацию принятого решения, обоснование и создание модели, прогноза, макета, объекта, творческого решения и други</w:t>
      </w:r>
      <w:r w:rsidR="003B673E" w:rsidRPr="005C5188">
        <w:rPr>
          <w:rFonts w:ascii="Times New Roman" w:eastAsia="SchoolBookSanPin" w:hAnsi="Times New Roman"/>
          <w:sz w:val="24"/>
          <w:szCs w:val="24"/>
          <w:lang w:val="ru-RU"/>
        </w:rPr>
        <w:t>х</w:t>
      </w:r>
      <w:r w:rsidRPr="005C5188">
        <w:rPr>
          <w:rFonts w:ascii="Times New Roman" w:eastAsia="SchoolBookSanPin" w:hAnsi="Times New Roman"/>
          <w:sz w:val="24"/>
          <w:szCs w:val="24"/>
          <w:lang w:val="ru-RU"/>
        </w:rPr>
        <w:t>;</w:t>
      </w:r>
    </w:p>
    <w:p w:rsidR="006530AC" w:rsidRPr="005C5188" w:rsidRDefault="00DF7A19"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с</w:t>
      </w:r>
      <w:r w:rsidR="006530AC" w:rsidRPr="005C5188">
        <w:rPr>
          <w:rFonts w:ascii="Times New Roman" w:eastAsia="SchoolBookSanPin" w:hAnsi="Times New Roman"/>
          <w:sz w:val="24"/>
          <w:szCs w:val="24"/>
          <w:lang w:val="ru-RU"/>
        </w:rPr>
        <w:t>формированность предметных знаний и способов действий</w:t>
      </w:r>
      <w:r w:rsidR="003B673E" w:rsidRPr="005C5188">
        <w:rPr>
          <w:rFonts w:ascii="Times New Roman" w:eastAsia="SchoolBookSanPin" w:hAnsi="Times New Roman"/>
          <w:sz w:val="24"/>
          <w:szCs w:val="24"/>
          <w:lang w:val="ru-RU"/>
        </w:rPr>
        <w:t>:</w:t>
      </w:r>
      <w:r w:rsidR="006530AC" w:rsidRPr="005C5188">
        <w:rPr>
          <w:rFonts w:ascii="Times New Roman" w:eastAsia="SchoolBookSanPin" w:hAnsi="Times New Roman"/>
          <w:sz w:val="24"/>
          <w:szCs w:val="24"/>
          <w:lang w:val="ru-RU"/>
        </w:rPr>
        <w:t xml:space="preserve"> </w:t>
      </w:r>
      <w:r w:rsidR="003B673E" w:rsidRPr="005C5188">
        <w:rPr>
          <w:rFonts w:ascii="Times New Roman" w:eastAsia="SchoolBookSanPin" w:hAnsi="Times New Roman"/>
          <w:sz w:val="24"/>
          <w:szCs w:val="24"/>
          <w:lang w:val="ru-RU"/>
        </w:rPr>
        <w:t>умение</w:t>
      </w:r>
      <w:r w:rsidR="006530AC" w:rsidRPr="005C5188">
        <w:rPr>
          <w:rFonts w:ascii="Times New Roman" w:eastAsia="SchoolBookSanPin" w:hAnsi="Times New Roman"/>
          <w:sz w:val="24"/>
          <w:szCs w:val="24"/>
          <w:lang w:val="ru-RU"/>
        </w:rPr>
        <w:t xml:space="preserve"> раскрыть с</w:t>
      </w:r>
      <w:r w:rsidR="006530AC" w:rsidRPr="005C5188">
        <w:rPr>
          <w:rFonts w:ascii="Times New Roman" w:eastAsia="SchoolBookSanPin" w:hAnsi="Times New Roman"/>
          <w:sz w:val="24"/>
          <w:szCs w:val="24"/>
          <w:lang w:val="ru-RU"/>
        </w:rPr>
        <w:t>о</w:t>
      </w:r>
      <w:r w:rsidR="006530AC" w:rsidRPr="005C5188">
        <w:rPr>
          <w:rFonts w:ascii="Times New Roman" w:eastAsia="SchoolBookSanPin" w:hAnsi="Times New Roman"/>
          <w:sz w:val="24"/>
          <w:szCs w:val="24"/>
          <w:lang w:val="ru-RU"/>
        </w:rPr>
        <w:t>держание работы, грамотно и обоснованно</w:t>
      </w:r>
      <w:r w:rsidR="003B673E" w:rsidRPr="005C5188">
        <w:rPr>
          <w:rFonts w:ascii="Times New Roman" w:eastAsia="SchoolBookSanPin" w:hAnsi="Times New Roman"/>
          <w:sz w:val="24"/>
          <w:szCs w:val="24"/>
          <w:lang w:val="ru-RU"/>
        </w:rPr>
        <w:t xml:space="preserve"> </w:t>
      </w:r>
      <w:r w:rsidR="006530AC" w:rsidRPr="005C5188">
        <w:rPr>
          <w:rFonts w:ascii="Times New Roman" w:eastAsia="SchoolBookSanPin" w:hAnsi="Times New Roman"/>
          <w:sz w:val="24"/>
          <w:szCs w:val="24"/>
          <w:lang w:val="ru-RU"/>
        </w:rPr>
        <w:t>в соответствии с рассматриваемой проблемой</w:t>
      </w:r>
      <w:r w:rsidR="003B673E" w:rsidRPr="005C5188">
        <w:rPr>
          <w:rFonts w:ascii="Times New Roman" w:eastAsia="SchoolBookSanPin" w:hAnsi="Times New Roman"/>
          <w:sz w:val="24"/>
          <w:szCs w:val="24"/>
          <w:lang w:val="ru-RU"/>
        </w:rPr>
        <w:t xml:space="preserve"> или </w:t>
      </w:r>
      <w:r w:rsidR="006530AC" w:rsidRPr="005C5188">
        <w:rPr>
          <w:rFonts w:ascii="Times New Roman" w:eastAsia="SchoolBookSanPin" w:hAnsi="Times New Roman"/>
          <w:sz w:val="24"/>
          <w:szCs w:val="24"/>
          <w:lang w:val="ru-RU"/>
        </w:rPr>
        <w:t>темой использовать имеющиеся знания и способы действий</w:t>
      </w:r>
      <w:r w:rsidRPr="005C5188">
        <w:rPr>
          <w:rFonts w:ascii="Times New Roman" w:eastAsia="SchoolBookSanPin" w:hAnsi="Times New Roman"/>
          <w:sz w:val="24"/>
          <w:szCs w:val="24"/>
          <w:lang w:val="ru-RU"/>
        </w:rPr>
        <w:t>;</w:t>
      </w:r>
    </w:p>
    <w:p w:rsidR="006530AC" w:rsidRPr="005C5188" w:rsidRDefault="00DF7A19"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с</w:t>
      </w:r>
      <w:r w:rsidR="006530AC" w:rsidRPr="005C5188">
        <w:rPr>
          <w:rFonts w:ascii="Times New Roman" w:eastAsia="SchoolBookSanPin" w:hAnsi="Times New Roman"/>
          <w:sz w:val="24"/>
          <w:szCs w:val="24"/>
          <w:lang w:val="ru-RU"/>
        </w:rPr>
        <w:t xml:space="preserve">формированность регулятивных </w:t>
      </w:r>
      <w:r w:rsidRPr="005C5188">
        <w:rPr>
          <w:rFonts w:ascii="Times New Roman" w:eastAsia="SchoolBookSanPin" w:hAnsi="Times New Roman"/>
          <w:sz w:val="24"/>
          <w:szCs w:val="24"/>
          <w:lang w:val="ru-RU"/>
        </w:rPr>
        <w:t xml:space="preserve">универсальных учебных </w:t>
      </w:r>
      <w:r w:rsidR="006530AC" w:rsidRPr="005C5188">
        <w:rPr>
          <w:rFonts w:ascii="Times New Roman" w:eastAsia="SchoolBookSanPin" w:hAnsi="Times New Roman"/>
          <w:sz w:val="24"/>
          <w:szCs w:val="24"/>
          <w:lang w:val="ru-RU"/>
        </w:rPr>
        <w:t>действий</w:t>
      </w:r>
      <w:r w:rsidR="003B673E" w:rsidRPr="005C5188">
        <w:rPr>
          <w:rFonts w:ascii="Times New Roman" w:eastAsia="SchoolBookSanPin" w:hAnsi="Times New Roman"/>
          <w:sz w:val="24"/>
          <w:szCs w:val="24"/>
          <w:lang w:val="ru-RU"/>
        </w:rPr>
        <w:t>:</w:t>
      </w:r>
      <w:r w:rsidR="006530AC" w:rsidRPr="005C5188">
        <w:rPr>
          <w:rFonts w:ascii="Times New Roman" w:eastAsia="SchoolBookSanPin" w:hAnsi="Times New Roman"/>
          <w:sz w:val="24"/>
          <w:szCs w:val="24"/>
          <w:lang w:val="ru-RU"/>
        </w:rPr>
        <w:t xml:space="preserve"> умени</w:t>
      </w:r>
      <w:r w:rsidR="003B673E" w:rsidRPr="005C5188">
        <w:rPr>
          <w:rFonts w:ascii="Times New Roman" w:eastAsia="SchoolBookSanPin" w:hAnsi="Times New Roman"/>
          <w:sz w:val="24"/>
          <w:szCs w:val="24"/>
          <w:lang w:val="ru-RU"/>
        </w:rPr>
        <w:t>е</w:t>
      </w:r>
      <w:r w:rsidR="006530AC" w:rsidRPr="005C5188">
        <w:rPr>
          <w:rFonts w:ascii="Times New Roman" w:eastAsia="SchoolBookSanPin" w:hAnsi="Times New Roman"/>
          <w:sz w:val="24"/>
          <w:szCs w:val="24"/>
          <w:lang w:val="ru-RU"/>
        </w:rPr>
        <w:t xml:space="preserve"> сам</w:t>
      </w:r>
      <w:r w:rsidR="006530AC" w:rsidRPr="005C5188">
        <w:rPr>
          <w:rFonts w:ascii="Times New Roman" w:eastAsia="SchoolBookSanPin" w:hAnsi="Times New Roman"/>
          <w:sz w:val="24"/>
          <w:szCs w:val="24"/>
          <w:lang w:val="ru-RU"/>
        </w:rPr>
        <w:t>о</w:t>
      </w:r>
      <w:r w:rsidR="006530AC" w:rsidRPr="005C5188">
        <w:rPr>
          <w:rFonts w:ascii="Times New Roman" w:eastAsia="SchoolBookSanPin" w:hAnsi="Times New Roman"/>
          <w:sz w:val="24"/>
          <w:szCs w:val="24"/>
          <w:lang w:val="ru-RU"/>
        </w:rPr>
        <w:t xml:space="preserve">стоятельно планировать и управлять своей познавательной деятельностью </w:t>
      </w:r>
      <w:r w:rsidRPr="005C5188">
        <w:rPr>
          <w:rFonts w:ascii="Times New Roman" w:eastAsia="SchoolBookSanPin" w:hAnsi="Times New Roman"/>
          <w:sz w:val="24"/>
          <w:szCs w:val="24"/>
          <w:lang w:val="ru-RU"/>
        </w:rPr>
        <w:br/>
      </w:r>
      <w:r w:rsidR="006530AC" w:rsidRPr="005C5188">
        <w:rPr>
          <w:rFonts w:ascii="Times New Roman" w:eastAsia="SchoolBookSanPin" w:hAnsi="Times New Roman"/>
          <w:sz w:val="24"/>
          <w:szCs w:val="24"/>
          <w:lang w:val="ru-RU"/>
        </w:rPr>
        <w:t>во времени; использовать ресурсные возможности для достижения целей; осуществлять выбор конструктивных стратегий в трудных ситуациях</w:t>
      </w:r>
      <w:r w:rsidRPr="005C5188">
        <w:rPr>
          <w:rFonts w:ascii="Times New Roman" w:eastAsia="SchoolBookSanPin" w:hAnsi="Times New Roman"/>
          <w:sz w:val="24"/>
          <w:szCs w:val="24"/>
          <w:lang w:val="ru-RU"/>
        </w:rPr>
        <w:t>;</w:t>
      </w:r>
    </w:p>
    <w:p w:rsidR="006530AC" w:rsidRPr="005C5188" w:rsidRDefault="00DF7A19"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с</w:t>
      </w:r>
      <w:r w:rsidR="006530AC" w:rsidRPr="005C5188">
        <w:rPr>
          <w:rFonts w:ascii="Times New Roman" w:eastAsia="SchoolBookSanPin" w:hAnsi="Times New Roman"/>
          <w:sz w:val="24"/>
          <w:szCs w:val="24"/>
          <w:lang w:val="ru-RU"/>
        </w:rPr>
        <w:t xml:space="preserve">формированность коммуникативных </w:t>
      </w:r>
      <w:r w:rsidRPr="005C5188">
        <w:rPr>
          <w:rFonts w:ascii="Times New Roman" w:eastAsia="SchoolBookSanPin" w:hAnsi="Times New Roman"/>
          <w:sz w:val="24"/>
          <w:szCs w:val="24"/>
          <w:lang w:val="ru-RU"/>
        </w:rPr>
        <w:t xml:space="preserve">универсальных учебных </w:t>
      </w:r>
      <w:r w:rsidR="006530AC" w:rsidRPr="005C5188">
        <w:rPr>
          <w:rFonts w:ascii="Times New Roman" w:eastAsia="SchoolBookSanPin" w:hAnsi="Times New Roman"/>
          <w:sz w:val="24"/>
          <w:szCs w:val="24"/>
          <w:lang w:val="ru-RU"/>
        </w:rPr>
        <w:t>действий</w:t>
      </w:r>
      <w:r w:rsidR="003B673E" w:rsidRPr="005C5188">
        <w:rPr>
          <w:rFonts w:ascii="Times New Roman" w:eastAsia="SchoolBookSanPin" w:hAnsi="Times New Roman"/>
          <w:sz w:val="24"/>
          <w:szCs w:val="24"/>
          <w:lang w:val="ru-RU"/>
        </w:rPr>
        <w:t>:</w:t>
      </w:r>
      <w:r w:rsidR="006530AC" w:rsidRPr="005C5188">
        <w:rPr>
          <w:rFonts w:ascii="Times New Roman" w:eastAsia="SchoolBookSanPin" w:hAnsi="Times New Roman"/>
          <w:sz w:val="24"/>
          <w:szCs w:val="24"/>
          <w:lang w:val="ru-RU"/>
        </w:rPr>
        <w:t xml:space="preserve"> умени</w:t>
      </w:r>
      <w:r w:rsidR="003B673E" w:rsidRPr="005C5188">
        <w:rPr>
          <w:rFonts w:ascii="Times New Roman" w:eastAsia="SchoolBookSanPin" w:hAnsi="Times New Roman"/>
          <w:sz w:val="24"/>
          <w:szCs w:val="24"/>
          <w:lang w:val="ru-RU"/>
        </w:rPr>
        <w:t>е</w:t>
      </w:r>
      <w:r w:rsidR="006530AC" w:rsidRPr="005C5188">
        <w:rPr>
          <w:rFonts w:ascii="Times New Roman" w:eastAsia="SchoolBookSanPin" w:hAnsi="Times New Roman"/>
          <w:sz w:val="24"/>
          <w:szCs w:val="24"/>
          <w:lang w:val="ru-RU"/>
        </w:rPr>
        <w:t xml:space="preserve"> ясно изложить и оформить выполненную работу, представить её результаты, аргумент</w:t>
      </w:r>
      <w:r w:rsidR="006530AC" w:rsidRPr="005C5188">
        <w:rPr>
          <w:rFonts w:ascii="Times New Roman" w:eastAsia="SchoolBookSanPin" w:hAnsi="Times New Roman"/>
          <w:sz w:val="24"/>
          <w:szCs w:val="24"/>
          <w:lang w:val="ru-RU"/>
        </w:rPr>
        <w:t>и</w:t>
      </w:r>
      <w:r w:rsidR="006530AC" w:rsidRPr="005C5188">
        <w:rPr>
          <w:rFonts w:ascii="Times New Roman" w:eastAsia="SchoolBookSanPin" w:hAnsi="Times New Roman"/>
          <w:sz w:val="24"/>
          <w:szCs w:val="24"/>
          <w:lang w:val="ru-RU"/>
        </w:rPr>
        <w:t>рованно ответить на вопросы.</w:t>
      </w:r>
    </w:p>
    <w:p w:rsidR="00DE7B1C"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Предметные результаты освоения </w:t>
      </w:r>
      <w:r w:rsidR="00370C85" w:rsidRPr="005C5188">
        <w:rPr>
          <w:rFonts w:ascii="Times New Roman" w:eastAsia="SchoolBookSanPin" w:hAnsi="Times New Roman"/>
          <w:sz w:val="24"/>
          <w:szCs w:val="24"/>
          <w:lang w:val="ru-RU"/>
        </w:rPr>
        <w:t>Ф</w:t>
      </w:r>
      <w:r w:rsidR="00D46F4A" w:rsidRPr="005C5188">
        <w:rPr>
          <w:rFonts w:ascii="Times New Roman" w:eastAsia="SchoolBookSanPin" w:hAnsi="Times New Roman"/>
          <w:sz w:val="24"/>
          <w:szCs w:val="24"/>
          <w:lang w:val="ru-RU"/>
        </w:rPr>
        <w:t>О</w:t>
      </w:r>
      <w:r w:rsidR="006B5346" w:rsidRPr="005C5188">
        <w:rPr>
          <w:rFonts w:ascii="Times New Roman" w:eastAsia="SchoolBookSanPin" w:hAnsi="Times New Roman"/>
          <w:sz w:val="24"/>
          <w:szCs w:val="24"/>
          <w:lang w:val="ru-RU"/>
        </w:rPr>
        <w:t xml:space="preserve">П </w:t>
      </w:r>
      <w:r w:rsidR="005D3184" w:rsidRPr="005C5188">
        <w:rPr>
          <w:rFonts w:ascii="Times New Roman" w:eastAsia="SchoolBookSanPin" w:hAnsi="Times New Roman"/>
          <w:sz w:val="24"/>
          <w:szCs w:val="24"/>
          <w:lang w:val="ru-RU"/>
        </w:rPr>
        <w:t>С</w:t>
      </w:r>
      <w:r w:rsidR="006B5346" w:rsidRPr="005C5188">
        <w:rPr>
          <w:rFonts w:ascii="Times New Roman" w:eastAsia="SchoolBookSanPin" w:hAnsi="Times New Roman"/>
          <w:sz w:val="24"/>
          <w:szCs w:val="24"/>
          <w:lang w:val="ru-RU"/>
        </w:rPr>
        <w:t>ОО</w:t>
      </w:r>
      <w:r w:rsidRPr="005C5188">
        <w:rPr>
          <w:rFonts w:ascii="Times New Roman" w:eastAsia="SchoolBookSanPin" w:hAnsi="Times New Roman"/>
          <w:sz w:val="24"/>
          <w:szCs w:val="24"/>
          <w:lang w:val="ru-RU"/>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E7B1C"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Оценка предметных результатов представляет собой оценку достижения обуча</w:t>
      </w:r>
      <w:r w:rsidRPr="005C5188">
        <w:rPr>
          <w:rFonts w:ascii="Times New Roman" w:eastAsia="SchoolBookSanPin" w:hAnsi="Times New Roman"/>
          <w:sz w:val="24"/>
          <w:szCs w:val="24"/>
          <w:lang w:val="ru-RU"/>
        </w:rPr>
        <w:t>ю</w:t>
      </w:r>
      <w:r w:rsidRPr="005C5188">
        <w:rPr>
          <w:rFonts w:ascii="Times New Roman" w:eastAsia="SchoolBookSanPin" w:hAnsi="Times New Roman"/>
          <w:sz w:val="24"/>
          <w:szCs w:val="24"/>
          <w:lang w:val="ru-RU"/>
        </w:rPr>
        <w:t xml:space="preserve">щимися планируемых результатов по отдельным учебным предметам. </w:t>
      </w:r>
    </w:p>
    <w:p w:rsidR="003B673E" w:rsidRPr="005C5188" w:rsidRDefault="00DF7A19"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w:t>
      </w:r>
      <w:r w:rsidR="003B673E" w:rsidRPr="005C5188">
        <w:rPr>
          <w:rFonts w:ascii="Times New Roman" w:eastAsia="SchoolBookSanPin" w:hAnsi="Times New Roman"/>
          <w:sz w:val="24"/>
          <w:szCs w:val="24"/>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w:t>
      </w:r>
      <w:r w:rsidR="003B673E" w:rsidRPr="005C5188">
        <w:rPr>
          <w:rFonts w:ascii="Times New Roman" w:eastAsia="SchoolBookSanPin" w:hAnsi="Times New Roman"/>
          <w:sz w:val="24"/>
          <w:szCs w:val="24"/>
          <w:lang w:val="ru-RU"/>
        </w:rPr>
        <w:t>и</w:t>
      </w:r>
      <w:r w:rsidR="003B673E" w:rsidRPr="005C5188">
        <w:rPr>
          <w:rFonts w:ascii="Times New Roman" w:eastAsia="SchoolBookSanPin" w:hAnsi="Times New Roman"/>
          <w:sz w:val="24"/>
          <w:szCs w:val="24"/>
          <w:lang w:val="ru-RU"/>
        </w:rPr>
        <w:t>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w:t>
      </w:r>
      <w:r w:rsidR="003B673E" w:rsidRPr="005C5188">
        <w:rPr>
          <w:rFonts w:ascii="Times New Roman" w:eastAsia="SchoolBookSanPin" w:hAnsi="Times New Roman"/>
          <w:sz w:val="24"/>
          <w:szCs w:val="24"/>
          <w:lang w:val="ru-RU"/>
        </w:rPr>
        <w:t>й</w:t>
      </w:r>
      <w:r w:rsidR="003B673E" w:rsidRPr="005C5188">
        <w:rPr>
          <w:rFonts w:ascii="Times New Roman" w:eastAsia="SchoolBookSanPin" w:hAnsi="Times New Roman"/>
          <w:sz w:val="24"/>
          <w:szCs w:val="24"/>
          <w:lang w:val="ru-RU"/>
        </w:rPr>
        <w:t>ствий, а также компетентностей, релевантных соответствующим направлениям функци</w:t>
      </w:r>
      <w:r w:rsidR="003B673E" w:rsidRPr="005C5188">
        <w:rPr>
          <w:rFonts w:ascii="Times New Roman" w:eastAsia="SchoolBookSanPin" w:hAnsi="Times New Roman"/>
          <w:sz w:val="24"/>
          <w:szCs w:val="24"/>
          <w:lang w:val="ru-RU"/>
        </w:rPr>
        <w:t>о</w:t>
      </w:r>
      <w:r w:rsidR="003B673E" w:rsidRPr="005C5188">
        <w:rPr>
          <w:rFonts w:ascii="Times New Roman" w:eastAsia="SchoolBookSanPin" w:hAnsi="Times New Roman"/>
          <w:sz w:val="24"/>
          <w:szCs w:val="24"/>
          <w:lang w:val="ru-RU"/>
        </w:rPr>
        <w:t>нальной грамотности.</w:t>
      </w:r>
    </w:p>
    <w:p w:rsidR="00DE7B1C"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lastRenderedPageBreak/>
        <w:t xml:space="preserve">Для оценки предметных результатов </w:t>
      </w:r>
      <w:r w:rsidR="00A14D1C" w:rsidRPr="005C5188">
        <w:rPr>
          <w:rFonts w:ascii="Times New Roman" w:eastAsia="SchoolBookSanPin" w:hAnsi="Times New Roman"/>
          <w:sz w:val="24"/>
          <w:szCs w:val="24"/>
          <w:lang w:val="ru-RU"/>
        </w:rPr>
        <w:t>используются</w:t>
      </w:r>
      <w:r w:rsidRPr="005C5188">
        <w:rPr>
          <w:rFonts w:ascii="Times New Roman" w:eastAsia="SchoolBookSanPin" w:hAnsi="Times New Roman"/>
          <w:sz w:val="24"/>
          <w:szCs w:val="24"/>
          <w:lang w:val="ru-RU"/>
        </w:rPr>
        <w:t xml:space="preserve"> критерии: </w:t>
      </w:r>
      <w:r w:rsidRPr="005C5188">
        <w:rPr>
          <w:rFonts w:ascii="Times New Roman" w:eastAsia="SchoolBookSanPin" w:hAnsi="Times New Roman"/>
          <w:bCs/>
          <w:sz w:val="24"/>
          <w:szCs w:val="24"/>
          <w:lang w:val="ru-RU"/>
        </w:rPr>
        <w:t xml:space="preserve">знание </w:t>
      </w:r>
      <w:r w:rsidR="00A14D1C" w:rsidRPr="005C5188">
        <w:rPr>
          <w:rFonts w:ascii="Times New Roman" w:eastAsia="SchoolBookSanPin" w:hAnsi="Times New Roman"/>
          <w:bCs/>
          <w:sz w:val="24"/>
          <w:szCs w:val="24"/>
          <w:lang w:val="ru-RU"/>
        </w:rPr>
        <w:br/>
      </w:r>
      <w:r w:rsidRPr="005C5188">
        <w:rPr>
          <w:rFonts w:ascii="Times New Roman" w:eastAsia="SchoolBookSanPin" w:hAnsi="Times New Roman"/>
          <w:bCs/>
          <w:sz w:val="24"/>
          <w:szCs w:val="24"/>
          <w:lang w:val="ru-RU"/>
        </w:rPr>
        <w:t>и понимание</w:t>
      </w:r>
      <w:r w:rsidRPr="005C5188">
        <w:rPr>
          <w:rFonts w:ascii="Times New Roman" w:eastAsia="SchoolBookSanPin" w:hAnsi="Times New Roman"/>
          <w:sz w:val="24"/>
          <w:szCs w:val="24"/>
          <w:lang w:val="ru-RU"/>
        </w:rPr>
        <w:t xml:space="preserve">, </w:t>
      </w:r>
      <w:r w:rsidRPr="005C5188">
        <w:rPr>
          <w:rFonts w:ascii="Times New Roman" w:eastAsia="SchoolBookSanPin" w:hAnsi="Times New Roman"/>
          <w:bCs/>
          <w:sz w:val="24"/>
          <w:szCs w:val="24"/>
          <w:lang w:val="ru-RU"/>
        </w:rPr>
        <w:t>применение</w:t>
      </w:r>
      <w:r w:rsidRPr="005C5188">
        <w:rPr>
          <w:rFonts w:ascii="Times New Roman" w:eastAsia="SchoolBookSanPin" w:hAnsi="Times New Roman"/>
          <w:sz w:val="24"/>
          <w:szCs w:val="24"/>
          <w:lang w:val="ru-RU"/>
        </w:rPr>
        <w:t xml:space="preserve">, </w:t>
      </w:r>
      <w:r w:rsidRPr="005C5188">
        <w:rPr>
          <w:rFonts w:ascii="Times New Roman" w:eastAsia="SchoolBookSanPin" w:hAnsi="Times New Roman"/>
          <w:bCs/>
          <w:sz w:val="24"/>
          <w:szCs w:val="24"/>
          <w:lang w:val="ru-RU"/>
        </w:rPr>
        <w:t>функциональность.</w:t>
      </w:r>
    </w:p>
    <w:p w:rsidR="00DE7B1C"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Обобщённый критерий «</w:t>
      </w:r>
      <w:r w:rsidRPr="005C5188">
        <w:rPr>
          <w:rFonts w:ascii="Times New Roman" w:eastAsia="SchoolBookSanPin" w:hAnsi="Times New Roman"/>
          <w:bCs/>
          <w:sz w:val="24"/>
          <w:szCs w:val="24"/>
          <w:lang w:val="ru-RU"/>
        </w:rPr>
        <w:t>знание и понимание</w:t>
      </w:r>
      <w:r w:rsidRPr="005C5188">
        <w:rPr>
          <w:rFonts w:ascii="Times New Roman" w:eastAsia="SchoolBookSanPin" w:hAnsi="Times New Roman"/>
          <w:sz w:val="24"/>
          <w:szCs w:val="24"/>
          <w:lang w:val="ru-RU"/>
        </w:rPr>
        <w:t xml:space="preserve">» включает знание </w:t>
      </w:r>
      <w:r w:rsidR="00A815C4" w:rsidRPr="005C5188">
        <w:rPr>
          <w:rFonts w:ascii="Times New Roman" w:eastAsia="SchoolBookSanPin" w:hAnsi="Times New Roman"/>
          <w:sz w:val="24"/>
          <w:szCs w:val="24"/>
          <w:lang w:val="ru-RU"/>
        </w:rPr>
        <w:br/>
      </w:r>
      <w:r w:rsidRPr="005C5188">
        <w:rPr>
          <w:rFonts w:ascii="Times New Roman" w:eastAsia="SchoolBookSanPin" w:hAnsi="Times New Roman"/>
          <w:sz w:val="24"/>
          <w:szCs w:val="24"/>
          <w:lang w:val="ru-RU"/>
        </w:rPr>
        <w:t>и понимание роли изучаемой области знания</w:t>
      </w:r>
      <w:r w:rsidR="003B673E" w:rsidRPr="005C5188">
        <w:rPr>
          <w:rFonts w:ascii="Times New Roman" w:eastAsia="SchoolBookSanPin" w:hAnsi="Times New Roman"/>
          <w:sz w:val="24"/>
          <w:szCs w:val="24"/>
          <w:lang w:val="ru-RU"/>
        </w:rPr>
        <w:t xml:space="preserve"> и (или) </w:t>
      </w:r>
      <w:r w:rsidRPr="005C5188">
        <w:rPr>
          <w:rFonts w:ascii="Times New Roman" w:eastAsia="SchoolBookSanPin" w:hAnsi="Times New Roman"/>
          <w:sz w:val="24"/>
          <w:szCs w:val="24"/>
          <w:lang w:val="ru-RU"/>
        </w:rPr>
        <w:t>вида деятельности в различных ко</w:t>
      </w:r>
      <w:r w:rsidRPr="005C5188">
        <w:rPr>
          <w:rFonts w:ascii="Times New Roman" w:eastAsia="SchoolBookSanPin" w:hAnsi="Times New Roman"/>
          <w:sz w:val="24"/>
          <w:szCs w:val="24"/>
          <w:lang w:val="ru-RU"/>
        </w:rPr>
        <w:t>н</w:t>
      </w:r>
      <w:r w:rsidRPr="005C5188">
        <w:rPr>
          <w:rFonts w:ascii="Times New Roman" w:eastAsia="SchoolBookSanPin" w:hAnsi="Times New Roman"/>
          <w:sz w:val="24"/>
          <w:szCs w:val="24"/>
          <w:lang w:val="ru-RU"/>
        </w:rPr>
        <w:t>текстах, знание и понимание терминологии, понятий и идей, а также процедурных знаний или алгоритмов.</w:t>
      </w:r>
    </w:p>
    <w:p w:rsidR="00DE7B1C"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Обобщённый критерий «</w:t>
      </w:r>
      <w:r w:rsidRPr="005C5188">
        <w:rPr>
          <w:rFonts w:ascii="Times New Roman" w:eastAsia="SchoolBookSanPin" w:hAnsi="Times New Roman"/>
          <w:bCs/>
          <w:sz w:val="24"/>
          <w:szCs w:val="24"/>
          <w:lang w:val="ru-RU"/>
        </w:rPr>
        <w:t>применение</w:t>
      </w:r>
      <w:r w:rsidRPr="005C5188">
        <w:rPr>
          <w:rFonts w:ascii="Times New Roman" w:eastAsia="SchoolBookSanPin" w:hAnsi="Times New Roman"/>
          <w:sz w:val="24"/>
          <w:szCs w:val="24"/>
          <w:lang w:val="ru-RU"/>
        </w:rPr>
        <w:t>» включает:</w:t>
      </w:r>
    </w:p>
    <w:p w:rsidR="00DE7B1C" w:rsidRPr="005C5188" w:rsidRDefault="00DE7B1C" w:rsidP="00C237CF">
      <w:pPr>
        <w:tabs>
          <w:tab w:val="left" w:pos="851"/>
        </w:tabs>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w:t>
      </w:r>
      <w:r w:rsidRPr="005C5188">
        <w:rPr>
          <w:rFonts w:ascii="Times New Roman" w:eastAsia="SchoolBookSanPin" w:hAnsi="Times New Roman"/>
          <w:sz w:val="24"/>
          <w:szCs w:val="24"/>
          <w:lang w:val="ru-RU"/>
        </w:rPr>
        <w:t>й</w:t>
      </w:r>
      <w:r w:rsidRPr="005C5188">
        <w:rPr>
          <w:rFonts w:ascii="Times New Roman" w:eastAsia="SchoolBookSanPin" w:hAnsi="Times New Roman"/>
          <w:sz w:val="24"/>
          <w:szCs w:val="24"/>
          <w:lang w:val="ru-RU"/>
        </w:rPr>
        <w:t>ствий и операций, степенью проработанности в учебном процессе;</w:t>
      </w:r>
    </w:p>
    <w:p w:rsidR="00DE7B1C" w:rsidRPr="005C5188" w:rsidRDefault="00DE7B1C" w:rsidP="00C237CF">
      <w:pPr>
        <w:tabs>
          <w:tab w:val="left" w:pos="851"/>
        </w:tabs>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использование специфических для предмета способов действий и видов деятельн</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 xml:space="preserve">сти по получению нового знания, его интерпретации, применению </w:t>
      </w:r>
      <w:r w:rsidR="00A14D1C" w:rsidRPr="005C5188">
        <w:rPr>
          <w:rFonts w:ascii="Times New Roman" w:eastAsia="SchoolBookSanPin" w:hAnsi="Times New Roman"/>
          <w:sz w:val="24"/>
          <w:szCs w:val="24"/>
          <w:lang w:val="ru-RU"/>
        </w:rPr>
        <w:br/>
      </w:r>
      <w:r w:rsidRPr="005C5188">
        <w:rPr>
          <w:rFonts w:ascii="Times New Roman" w:eastAsia="SchoolBookSanPin" w:hAnsi="Times New Roman"/>
          <w:sz w:val="24"/>
          <w:szCs w:val="24"/>
          <w:lang w:val="ru-RU"/>
        </w:rPr>
        <w:t>и преобразованию при решении учебных задач</w:t>
      </w:r>
      <w:r w:rsidR="00117194" w:rsidRPr="005C5188">
        <w:rPr>
          <w:rFonts w:ascii="Times New Roman" w:eastAsia="SchoolBookSanPin" w:hAnsi="Times New Roman"/>
          <w:sz w:val="24"/>
          <w:szCs w:val="24"/>
          <w:lang w:val="ru-RU"/>
        </w:rPr>
        <w:t xml:space="preserve"> (</w:t>
      </w:r>
      <w:r w:rsidRPr="005C5188">
        <w:rPr>
          <w:rFonts w:ascii="Times New Roman" w:eastAsia="SchoolBookSanPin" w:hAnsi="Times New Roman"/>
          <w:sz w:val="24"/>
          <w:szCs w:val="24"/>
          <w:lang w:val="ru-RU"/>
        </w:rPr>
        <w:t>проблем</w:t>
      </w:r>
      <w:r w:rsidR="00117194" w:rsidRPr="005C5188">
        <w:rPr>
          <w:rFonts w:ascii="Times New Roman" w:eastAsia="SchoolBookSanPin" w:hAnsi="Times New Roman"/>
          <w:sz w:val="24"/>
          <w:szCs w:val="24"/>
          <w:lang w:val="ru-RU"/>
        </w:rPr>
        <w:t>)</w:t>
      </w:r>
      <w:r w:rsidRPr="005C5188">
        <w:rPr>
          <w:rFonts w:ascii="Times New Roman" w:eastAsia="SchoolBookSanPin" w:hAnsi="Times New Roman"/>
          <w:sz w:val="24"/>
          <w:szCs w:val="24"/>
          <w:lang w:val="ru-RU"/>
        </w:rPr>
        <w:t>, в том числе в ходе поисковой деятельности, учебно-исследовательской и учебно-проектной деятельности.</w:t>
      </w:r>
    </w:p>
    <w:p w:rsidR="00DE7B1C"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Обобщённый критерий «</w:t>
      </w:r>
      <w:r w:rsidRPr="005C5188">
        <w:rPr>
          <w:rFonts w:ascii="Times New Roman" w:eastAsia="SchoolBookSanPin" w:hAnsi="Times New Roman"/>
          <w:bCs/>
          <w:sz w:val="24"/>
          <w:szCs w:val="24"/>
          <w:lang w:val="ru-RU"/>
        </w:rPr>
        <w:t>функциональность</w:t>
      </w:r>
      <w:r w:rsidRPr="005C5188">
        <w:rPr>
          <w:rFonts w:ascii="Times New Roman" w:eastAsia="SchoolBookSanPin" w:hAnsi="Times New Roman"/>
          <w:sz w:val="24"/>
          <w:szCs w:val="24"/>
          <w:lang w:val="ru-RU"/>
        </w:rPr>
        <w:t>» включает осознанное использование приобретённых знаний и способов действий при решении внеучебных проблем, различ</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ющихся сложностью предметного содержания, читательских умений, контекста, а также сочетанием когнитивных операций.</w:t>
      </w:r>
    </w:p>
    <w:p w:rsidR="003B673E" w:rsidRPr="005C5188" w:rsidRDefault="003B673E"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Оценка функциональной грамотности направлена на выявление способности об</w:t>
      </w:r>
      <w:r w:rsidRPr="005C5188">
        <w:rPr>
          <w:rFonts w:ascii="Times New Roman" w:eastAsia="SchoolBookSanPin" w:hAnsi="Times New Roman"/>
          <w:sz w:val="24"/>
          <w:szCs w:val="24"/>
          <w:lang w:val="ru-RU"/>
        </w:rPr>
        <w:t>у</w:t>
      </w:r>
      <w:r w:rsidRPr="005C5188">
        <w:rPr>
          <w:rFonts w:ascii="Times New Roman" w:eastAsia="SchoolBookSanPin" w:hAnsi="Times New Roman"/>
          <w:sz w:val="24"/>
          <w:szCs w:val="24"/>
          <w:lang w:val="ru-RU"/>
        </w:rPr>
        <w:t xml:space="preserve">чающихся применять предметные знания и умения во внеучебной ситуации, </w:t>
      </w:r>
      <w:r w:rsidRPr="005C5188">
        <w:rPr>
          <w:rFonts w:ascii="Times New Roman" w:eastAsia="SchoolBookSanPin" w:hAnsi="Times New Roman"/>
          <w:sz w:val="24"/>
          <w:szCs w:val="24"/>
          <w:lang w:val="ru-RU"/>
        </w:rPr>
        <w:br/>
      </w:r>
      <w:r w:rsidR="003137A1" w:rsidRPr="005C5188">
        <w:rPr>
          <w:rFonts w:ascii="Times New Roman" w:eastAsia="SchoolBookSanPin" w:hAnsi="Times New Roman"/>
          <w:sz w:val="24"/>
          <w:szCs w:val="24"/>
          <w:lang w:val="ru-RU"/>
        </w:rPr>
        <w:t>в</w:t>
      </w:r>
      <w:r w:rsidRPr="005C5188">
        <w:rPr>
          <w:rFonts w:ascii="Times New Roman" w:eastAsia="SchoolBookSanPin" w:hAnsi="Times New Roman"/>
          <w:sz w:val="24"/>
          <w:szCs w:val="24"/>
          <w:lang w:val="ru-RU"/>
        </w:rPr>
        <w:t xml:space="preserve"> реальной жизни.</w:t>
      </w:r>
    </w:p>
    <w:p w:rsidR="00DE7B1C" w:rsidRPr="005C5188" w:rsidRDefault="00A815C4"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w:t>
      </w:r>
      <w:r w:rsidR="00DE7B1C" w:rsidRPr="005C5188">
        <w:rPr>
          <w:rFonts w:ascii="Times New Roman" w:eastAsia="SchoolBookSanPin" w:hAnsi="Times New Roman"/>
          <w:sz w:val="24"/>
          <w:szCs w:val="24"/>
          <w:lang w:val="ru-RU"/>
        </w:rPr>
        <w:t xml:space="preserve">Оценка предметных результатов </w:t>
      </w:r>
      <w:r w:rsidR="00A14D1C" w:rsidRPr="005C5188">
        <w:rPr>
          <w:rFonts w:ascii="Times New Roman" w:eastAsia="SchoolBookSanPin" w:hAnsi="Times New Roman"/>
          <w:sz w:val="24"/>
          <w:szCs w:val="24"/>
          <w:lang w:val="ru-RU"/>
        </w:rPr>
        <w:t>осуществляется</w:t>
      </w:r>
      <w:r w:rsidR="00DE7B1C" w:rsidRPr="005C5188">
        <w:rPr>
          <w:rFonts w:ascii="Times New Roman" w:eastAsia="SchoolBookSanPin" w:hAnsi="Times New Roman"/>
          <w:sz w:val="24"/>
          <w:szCs w:val="24"/>
          <w:lang w:val="ru-RU"/>
        </w:rPr>
        <w:t xml:space="preserve"> педагогическим работником в ходе процедур текущего, тематического, промежуточного и итогового контроля.</w:t>
      </w:r>
    </w:p>
    <w:p w:rsidR="00DE7B1C" w:rsidRPr="005C5188" w:rsidRDefault="00A815C4"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w:t>
      </w:r>
      <w:r w:rsidR="00DE7B1C" w:rsidRPr="005C5188">
        <w:rPr>
          <w:rFonts w:ascii="Times New Roman" w:eastAsia="SchoolBookSanPin" w:hAnsi="Times New Roman"/>
          <w:sz w:val="24"/>
          <w:szCs w:val="24"/>
          <w:lang w:val="ru-RU"/>
        </w:rPr>
        <w:t xml:space="preserve">Особенности оценки по отдельному </w:t>
      </w:r>
      <w:r w:rsidR="00A14D1C" w:rsidRPr="005C5188">
        <w:rPr>
          <w:rFonts w:ascii="Times New Roman" w:eastAsia="SchoolBookSanPin" w:hAnsi="Times New Roman"/>
          <w:sz w:val="24"/>
          <w:szCs w:val="24"/>
          <w:lang w:val="ru-RU"/>
        </w:rPr>
        <w:t xml:space="preserve">учебному </w:t>
      </w:r>
      <w:r w:rsidR="00DE7B1C" w:rsidRPr="005C5188">
        <w:rPr>
          <w:rFonts w:ascii="Times New Roman" w:eastAsia="SchoolBookSanPin" w:hAnsi="Times New Roman"/>
          <w:sz w:val="24"/>
          <w:szCs w:val="24"/>
          <w:lang w:val="ru-RU"/>
        </w:rPr>
        <w:t xml:space="preserve">предмету фиксируются </w:t>
      </w:r>
      <w:r w:rsidR="00A14D1C" w:rsidRPr="005C5188">
        <w:rPr>
          <w:rFonts w:ascii="Times New Roman" w:eastAsia="SchoolBookSanPin" w:hAnsi="Times New Roman"/>
          <w:sz w:val="24"/>
          <w:szCs w:val="24"/>
          <w:lang w:val="ru-RU"/>
        </w:rPr>
        <w:br/>
      </w:r>
      <w:r w:rsidR="00DE7B1C" w:rsidRPr="005C5188">
        <w:rPr>
          <w:rFonts w:ascii="Times New Roman" w:eastAsia="SchoolBookSanPin" w:hAnsi="Times New Roman"/>
          <w:sz w:val="24"/>
          <w:szCs w:val="24"/>
          <w:lang w:val="ru-RU"/>
        </w:rPr>
        <w:t xml:space="preserve">в приложении к </w:t>
      </w:r>
      <w:r w:rsidR="003137A1" w:rsidRPr="005C5188">
        <w:rPr>
          <w:rFonts w:ascii="Times New Roman" w:eastAsia="SchoolBookSanPin" w:hAnsi="Times New Roman"/>
          <w:sz w:val="24"/>
          <w:szCs w:val="24"/>
          <w:lang w:val="ru-RU"/>
        </w:rPr>
        <w:t xml:space="preserve">ООП </w:t>
      </w:r>
      <w:r w:rsidR="00EC308E" w:rsidRPr="005C5188">
        <w:rPr>
          <w:rFonts w:ascii="Times New Roman" w:eastAsia="SchoolBookSanPin" w:hAnsi="Times New Roman"/>
          <w:sz w:val="24"/>
          <w:szCs w:val="24"/>
          <w:lang w:val="ru-RU"/>
        </w:rPr>
        <w:t>С</w:t>
      </w:r>
      <w:r w:rsidR="003137A1" w:rsidRPr="005C5188">
        <w:rPr>
          <w:rFonts w:ascii="Times New Roman" w:eastAsia="SchoolBookSanPin" w:hAnsi="Times New Roman"/>
          <w:sz w:val="24"/>
          <w:szCs w:val="24"/>
          <w:lang w:val="ru-RU"/>
        </w:rPr>
        <w:t>ОО</w:t>
      </w:r>
      <w:r w:rsidR="00DE7B1C" w:rsidRPr="005C5188">
        <w:rPr>
          <w:rFonts w:ascii="Times New Roman" w:eastAsia="SchoolBookSanPin" w:hAnsi="Times New Roman"/>
          <w:sz w:val="24"/>
          <w:szCs w:val="24"/>
          <w:lang w:val="ru-RU"/>
        </w:rPr>
        <w:t>.</w:t>
      </w:r>
    </w:p>
    <w:p w:rsidR="00DE7B1C"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Описание </w:t>
      </w:r>
      <w:r w:rsidR="00A14D1C" w:rsidRPr="005C5188">
        <w:rPr>
          <w:rFonts w:ascii="Times New Roman" w:eastAsia="SchoolBookSanPin" w:hAnsi="Times New Roman"/>
          <w:sz w:val="24"/>
          <w:szCs w:val="24"/>
          <w:lang w:val="ru-RU"/>
        </w:rPr>
        <w:t xml:space="preserve">оценки </w:t>
      </w:r>
      <w:r w:rsidR="00A815C4" w:rsidRPr="005C5188">
        <w:rPr>
          <w:rFonts w:ascii="Times New Roman" w:eastAsia="SchoolBookSanPin" w:hAnsi="Times New Roman"/>
          <w:sz w:val="24"/>
          <w:szCs w:val="24"/>
          <w:lang w:val="ru-RU"/>
        </w:rPr>
        <w:t xml:space="preserve">предметных результатов </w:t>
      </w:r>
      <w:r w:rsidR="00A14D1C" w:rsidRPr="005C5188">
        <w:rPr>
          <w:rFonts w:ascii="Times New Roman" w:eastAsia="SchoolBookSanPin" w:hAnsi="Times New Roman"/>
          <w:sz w:val="24"/>
          <w:szCs w:val="24"/>
          <w:lang w:val="ru-RU"/>
        </w:rPr>
        <w:t xml:space="preserve">по отдельному учебному предмету </w:t>
      </w:r>
      <w:r w:rsidR="003137A1" w:rsidRPr="005C5188">
        <w:rPr>
          <w:rFonts w:ascii="Times New Roman" w:eastAsia="SchoolBookSanPin" w:hAnsi="Times New Roman"/>
          <w:sz w:val="24"/>
          <w:szCs w:val="24"/>
          <w:lang w:val="ru-RU"/>
        </w:rPr>
        <w:t>включает</w:t>
      </w:r>
      <w:r w:rsidRPr="005C5188">
        <w:rPr>
          <w:rFonts w:ascii="Times New Roman" w:eastAsia="SchoolBookSanPin" w:hAnsi="Times New Roman"/>
          <w:sz w:val="24"/>
          <w:szCs w:val="24"/>
          <w:lang w:val="ru-RU"/>
        </w:rPr>
        <w:t>:</w:t>
      </w:r>
    </w:p>
    <w:p w:rsidR="00DE7B1C" w:rsidRPr="005C5188" w:rsidRDefault="00DE7B1C" w:rsidP="00C237CF">
      <w:pPr>
        <w:tabs>
          <w:tab w:val="left" w:pos="851"/>
        </w:tabs>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список итоговых планируемых результатов с указанием этапов </w:t>
      </w:r>
      <w:r w:rsidR="00A815C4" w:rsidRPr="005C5188">
        <w:rPr>
          <w:rFonts w:ascii="Times New Roman" w:eastAsia="SchoolBookSanPin" w:hAnsi="Times New Roman"/>
          <w:sz w:val="24"/>
          <w:szCs w:val="24"/>
          <w:lang w:val="ru-RU"/>
        </w:rPr>
        <w:br/>
      </w:r>
      <w:r w:rsidRPr="005C5188">
        <w:rPr>
          <w:rFonts w:ascii="Times New Roman" w:eastAsia="SchoolBookSanPin" w:hAnsi="Times New Roman"/>
          <w:sz w:val="24"/>
          <w:szCs w:val="24"/>
          <w:lang w:val="ru-RU"/>
        </w:rPr>
        <w:t>их формирования и способов оценки (например, текущая</w:t>
      </w:r>
      <w:r w:rsidR="00A815C4" w:rsidRPr="005C5188">
        <w:rPr>
          <w:rFonts w:ascii="Times New Roman" w:eastAsia="SchoolBookSanPin" w:hAnsi="Times New Roman"/>
          <w:sz w:val="24"/>
          <w:szCs w:val="24"/>
          <w:lang w:val="ru-RU"/>
        </w:rPr>
        <w:t xml:space="preserve"> (</w:t>
      </w:r>
      <w:r w:rsidRPr="005C5188">
        <w:rPr>
          <w:rFonts w:ascii="Times New Roman" w:eastAsia="SchoolBookSanPin" w:hAnsi="Times New Roman"/>
          <w:sz w:val="24"/>
          <w:szCs w:val="24"/>
          <w:lang w:val="ru-RU"/>
        </w:rPr>
        <w:t>тематическая</w:t>
      </w:r>
      <w:r w:rsidR="00A815C4" w:rsidRPr="005C5188">
        <w:rPr>
          <w:rFonts w:ascii="Times New Roman" w:eastAsia="SchoolBookSanPin" w:hAnsi="Times New Roman"/>
          <w:sz w:val="24"/>
          <w:szCs w:val="24"/>
          <w:lang w:val="ru-RU"/>
        </w:rPr>
        <w:t xml:space="preserve">), </w:t>
      </w:r>
      <w:r w:rsidRPr="005C5188">
        <w:rPr>
          <w:rFonts w:ascii="Times New Roman" w:eastAsia="SchoolBookSanPin" w:hAnsi="Times New Roman"/>
          <w:sz w:val="24"/>
          <w:szCs w:val="24"/>
          <w:lang w:val="ru-RU"/>
        </w:rPr>
        <w:t>устно</w:t>
      </w:r>
      <w:r w:rsidR="00A815C4" w:rsidRPr="005C5188">
        <w:rPr>
          <w:rFonts w:ascii="Times New Roman" w:eastAsia="SchoolBookSanPin" w:hAnsi="Times New Roman"/>
          <w:sz w:val="24"/>
          <w:szCs w:val="24"/>
          <w:lang w:val="ru-RU"/>
        </w:rPr>
        <w:t xml:space="preserve"> (</w:t>
      </w:r>
      <w:r w:rsidRPr="005C5188">
        <w:rPr>
          <w:rFonts w:ascii="Times New Roman" w:eastAsia="SchoolBookSanPin" w:hAnsi="Times New Roman"/>
          <w:sz w:val="24"/>
          <w:szCs w:val="24"/>
          <w:lang w:val="ru-RU"/>
        </w:rPr>
        <w:t>письме</w:t>
      </w:r>
      <w:r w:rsidRPr="005C5188">
        <w:rPr>
          <w:rFonts w:ascii="Times New Roman" w:eastAsia="SchoolBookSanPin" w:hAnsi="Times New Roman"/>
          <w:sz w:val="24"/>
          <w:szCs w:val="24"/>
          <w:lang w:val="ru-RU"/>
        </w:rPr>
        <w:t>н</w:t>
      </w:r>
      <w:r w:rsidRPr="005C5188">
        <w:rPr>
          <w:rFonts w:ascii="Times New Roman" w:eastAsia="SchoolBookSanPin" w:hAnsi="Times New Roman"/>
          <w:sz w:val="24"/>
          <w:szCs w:val="24"/>
          <w:lang w:val="ru-RU"/>
        </w:rPr>
        <w:t>но</w:t>
      </w:r>
      <w:r w:rsidR="00A815C4" w:rsidRPr="005C5188">
        <w:rPr>
          <w:rFonts w:ascii="Times New Roman" w:eastAsia="SchoolBookSanPin" w:hAnsi="Times New Roman"/>
          <w:sz w:val="24"/>
          <w:szCs w:val="24"/>
          <w:lang w:val="ru-RU"/>
        </w:rPr>
        <w:t xml:space="preserve">), </w:t>
      </w:r>
      <w:r w:rsidRPr="005C5188">
        <w:rPr>
          <w:rFonts w:ascii="Times New Roman" w:eastAsia="SchoolBookSanPin" w:hAnsi="Times New Roman"/>
          <w:sz w:val="24"/>
          <w:szCs w:val="24"/>
          <w:lang w:val="ru-RU"/>
        </w:rPr>
        <w:t>практика);</w:t>
      </w:r>
    </w:p>
    <w:p w:rsidR="00DE7B1C" w:rsidRPr="005C5188" w:rsidRDefault="00DE7B1C" w:rsidP="00C237CF">
      <w:pPr>
        <w:tabs>
          <w:tab w:val="left" w:pos="851"/>
        </w:tabs>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требования к выставлению отметок за промежуточную аттестацию </w:t>
      </w:r>
      <w:r w:rsidR="00A14D1C" w:rsidRPr="005C5188">
        <w:rPr>
          <w:rFonts w:ascii="Times New Roman" w:eastAsia="SchoolBookSanPin" w:hAnsi="Times New Roman"/>
          <w:sz w:val="24"/>
          <w:szCs w:val="24"/>
          <w:lang w:val="ru-RU"/>
        </w:rPr>
        <w:br/>
      </w:r>
      <w:r w:rsidRPr="005C5188">
        <w:rPr>
          <w:rFonts w:ascii="Times New Roman" w:eastAsia="SchoolBookSanPin" w:hAnsi="Times New Roman"/>
          <w:sz w:val="24"/>
          <w:szCs w:val="24"/>
          <w:lang w:val="ru-RU"/>
        </w:rPr>
        <w:t xml:space="preserve">(при необходимости </w:t>
      </w:r>
      <w:r w:rsidR="0070219D" w:rsidRPr="005C5188">
        <w:rPr>
          <w:rFonts w:ascii="Times New Roman" w:eastAsia="SchoolBookSanPin" w:hAnsi="Times New Roman"/>
          <w:sz w:val="24"/>
          <w:szCs w:val="24"/>
          <w:lang w:val="ru-RU"/>
        </w:rPr>
        <w:noBreakHyphen/>
      </w:r>
      <w:r w:rsidRPr="005C5188">
        <w:rPr>
          <w:rFonts w:ascii="Times New Roman" w:eastAsia="SchoolBookSanPin" w:hAnsi="Times New Roman"/>
          <w:sz w:val="24"/>
          <w:szCs w:val="24"/>
          <w:lang w:val="ru-RU"/>
        </w:rPr>
        <w:t xml:space="preserve"> с учётом степени значимости отметок за отдельные оценочные пр</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цедуры);</w:t>
      </w:r>
    </w:p>
    <w:p w:rsidR="00A14D1C" w:rsidRPr="005C5188" w:rsidRDefault="00DE7B1C" w:rsidP="00C237CF">
      <w:pPr>
        <w:tabs>
          <w:tab w:val="left" w:pos="851"/>
        </w:tabs>
        <w:spacing w:after="0" w:line="240" w:lineRule="auto"/>
        <w:ind w:firstLine="709"/>
        <w:jc w:val="both"/>
        <w:rPr>
          <w:rFonts w:ascii="Times New Roman" w:hAnsi="Times New Roman"/>
          <w:sz w:val="24"/>
          <w:szCs w:val="24"/>
          <w:lang w:val="ru-RU"/>
        </w:rPr>
      </w:pPr>
      <w:r w:rsidRPr="005C5188">
        <w:rPr>
          <w:rFonts w:ascii="Times New Roman" w:eastAsia="SchoolBookSanPin" w:hAnsi="Times New Roman"/>
          <w:sz w:val="24"/>
          <w:szCs w:val="24"/>
          <w:lang w:val="ru-RU"/>
        </w:rPr>
        <w:t>график контрольных мероприятий.</w:t>
      </w:r>
      <w:r w:rsidR="00A14D1C" w:rsidRPr="005C5188">
        <w:rPr>
          <w:rFonts w:ascii="Times New Roman" w:hAnsi="Times New Roman"/>
          <w:sz w:val="24"/>
          <w:szCs w:val="24"/>
          <w:lang w:val="ru-RU"/>
        </w:rPr>
        <w:t xml:space="preserve"> </w:t>
      </w:r>
    </w:p>
    <w:p w:rsidR="00A815C4" w:rsidRPr="005C5188" w:rsidRDefault="00A815C4"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bCs/>
          <w:sz w:val="24"/>
          <w:szCs w:val="24"/>
          <w:lang w:val="ru-RU"/>
        </w:rPr>
        <w:t xml:space="preserve">Стартовая диагностика </w:t>
      </w:r>
      <w:r w:rsidRPr="005C5188">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w:t>
      </w:r>
      <w:r w:rsidR="007B5215" w:rsidRPr="005C5188">
        <w:rPr>
          <w:rFonts w:ascii="Times New Roman" w:eastAsia="SchoolBookSanPin" w:hAnsi="Times New Roman"/>
          <w:sz w:val="24"/>
          <w:szCs w:val="24"/>
          <w:lang w:val="ru-RU"/>
        </w:rPr>
        <w:t>основного</w:t>
      </w:r>
      <w:r w:rsidRPr="005C5188">
        <w:rPr>
          <w:rFonts w:ascii="Times New Roman" w:eastAsia="SchoolBookSanPin" w:hAnsi="Times New Roman"/>
          <w:sz w:val="24"/>
          <w:szCs w:val="24"/>
          <w:lang w:val="ru-RU"/>
        </w:rPr>
        <w:t xml:space="preserve"> общего образования. </w:t>
      </w:r>
    </w:p>
    <w:p w:rsidR="00A815C4" w:rsidRPr="005C5188" w:rsidRDefault="00A815C4"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bCs/>
          <w:sz w:val="24"/>
          <w:szCs w:val="24"/>
          <w:lang w:val="ru-RU"/>
        </w:rPr>
        <w:t>Стартовая диагностика проводится</w:t>
      </w:r>
      <w:r w:rsidRPr="005C5188">
        <w:rPr>
          <w:rFonts w:ascii="Times New Roman" w:eastAsia="SchoolBookSanPin" w:hAnsi="Times New Roman"/>
          <w:sz w:val="24"/>
          <w:szCs w:val="24"/>
          <w:lang w:val="ru-RU"/>
        </w:rPr>
        <w:t xml:space="preserve"> в начале </w:t>
      </w:r>
      <w:r w:rsidR="00EC308E" w:rsidRPr="005C5188">
        <w:rPr>
          <w:rFonts w:ascii="Times New Roman" w:eastAsia="SchoolBookSanPin" w:hAnsi="Times New Roman"/>
          <w:sz w:val="24"/>
          <w:szCs w:val="24"/>
          <w:lang w:val="ru-RU"/>
        </w:rPr>
        <w:t>10</w:t>
      </w:r>
      <w:r w:rsidRPr="005C5188">
        <w:rPr>
          <w:rFonts w:ascii="Times New Roman" w:eastAsia="SchoolBookSanPin" w:hAnsi="Times New Roman"/>
          <w:sz w:val="24"/>
          <w:szCs w:val="24"/>
          <w:lang w:val="ru-RU"/>
        </w:rPr>
        <w:t xml:space="preserve"> класса и выступает </w:t>
      </w:r>
      <w:r w:rsidRPr="005C5188">
        <w:rPr>
          <w:rFonts w:ascii="Times New Roman" w:eastAsia="SchoolBookSanPin" w:hAnsi="Times New Roman"/>
          <w:sz w:val="24"/>
          <w:szCs w:val="24"/>
          <w:lang w:val="ru-RU"/>
        </w:rPr>
        <w:br/>
        <w:t>как основа (точка отсчёта) для оценки динамики образовательных достижений обуча</w:t>
      </w:r>
      <w:r w:rsidRPr="005C5188">
        <w:rPr>
          <w:rFonts w:ascii="Times New Roman" w:eastAsia="SchoolBookSanPin" w:hAnsi="Times New Roman"/>
          <w:sz w:val="24"/>
          <w:szCs w:val="24"/>
          <w:lang w:val="ru-RU"/>
        </w:rPr>
        <w:t>ю</w:t>
      </w:r>
      <w:r w:rsidRPr="005C5188">
        <w:rPr>
          <w:rFonts w:ascii="Times New Roman" w:eastAsia="SchoolBookSanPin" w:hAnsi="Times New Roman"/>
          <w:sz w:val="24"/>
          <w:szCs w:val="24"/>
          <w:lang w:val="ru-RU"/>
        </w:rPr>
        <w:t xml:space="preserve">щихся. </w:t>
      </w:r>
    </w:p>
    <w:p w:rsidR="00A815C4" w:rsidRPr="005C5188" w:rsidRDefault="0029764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Объектом оценки являются: структура мотивации, сформированность учебной де</w:t>
      </w:r>
      <w:r w:rsidRPr="005C5188">
        <w:rPr>
          <w:rFonts w:ascii="Times New Roman" w:eastAsia="SchoolBookSanPin" w:hAnsi="Times New Roman"/>
          <w:sz w:val="24"/>
          <w:szCs w:val="24"/>
          <w:lang w:val="ru-RU"/>
        </w:rPr>
        <w:t>я</w:t>
      </w:r>
      <w:r w:rsidRPr="005C5188">
        <w:rPr>
          <w:rFonts w:ascii="Times New Roman" w:eastAsia="SchoolBookSanPin" w:hAnsi="Times New Roman"/>
          <w:sz w:val="24"/>
          <w:szCs w:val="24"/>
          <w:lang w:val="ru-RU"/>
        </w:rPr>
        <w:t>тельности, владение универсальными и специфическими для основных учебных предм</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 xml:space="preserve">тов познавательными средствами, в том числе: средствами работы </w:t>
      </w:r>
      <w:r w:rsidRPr="005C5188">
        <w:rPr>
          <w:rFonts w:ascii="Times New Roman" w:eastAsia="SchoolBookSanPin" w:hAnsi="Times New Roman"/>
          <w:sz w:val="24"/>
          <w:szCs w:val="24"/>
          <w:lang w:val="ru-RU"/>
        </w:rPr>
        <w:br/>
        <w:t xml:space="preserve">с информацией, знаково-символическими средствами, логическими операциями. </w:t>
      </w:r>
    </w:p>
    <w:p w:rsidR="00297646" w:rsidRPr="005C5188" w:rsidRDefault="0029764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Стартовая диагностика проводится педагогическими работниками </w:t>
      </w:r>
      <w:r w:rsidR="00A815C4" w:rsidRPr="005C5188">
        <w:rPr>
          <w:rFonts w:ascii="Times New Roman" w:eastAsia="SchoolBookSanPin" w:hAnsi="Times New Roman"/>
          <w:sz w:val="24"/>
          <w:szCs w:val="24"/>
          <w:lang w:val="ru-RU"/>
        </w:rPr>
        <w:br/>
      </w:r>
      <w:r w:rsidRPr="005C5188">
        <w:rPr>
          <w:rFonts w:ascii="Times New Roman" w:eastAsia="SchoolBookSanPin" w:hAnsi="Times New Roman"/>
          <w:sz w:val="24"/>
          <w:szCs w:val="24"/>
          <w:lang w:val="ru-RU"/>
        </w:rPr>
        <w:t>с целью оценки готовности к изучению отдельных предметов. Результаты стартовой ди</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 xml:space="preserve">гностики являются основанием для корректировки учебных программ </w:t>
      </w:r>
      <w:r w:rsidR="00A815C4" w:rsidRPr="005C5188">
        <w:rPr>
          <w:rFonts w:ascii="Times New Roman" w:eastAsia="SchoolBookSanPin" w:hAnsi="Times New Roman"/>
          <w:sz w:val="24"/>
          <w:szCs w:val="24"/>
          <w:lang w:val="ru-RU"/>
        </w:rPr>
        <w:br/>
      </w:r>
      <w:r w:rsidRPr="005C5188">
        <w:rPr>
          <w:rFonts w:ascii="Times New Roman" w:eastAsia="SchoolBookSanPin" w:hAnsi="Times New Roman"/>
          <w:sz w:val="24"/>
          <w:szCs w:val="24"/>
          <w:lang w:val="ru-RU"/>
        </w:rPr>
        <w:t>и индивидуализации учебного процесса.</w:t>
      </w:r>
    </w:p>
    <w:p w:rsidR="00A815C4"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bCs/>
          <w:sz w:val="24"/>
          <w:szCs w:val="24"/>
          <w:lang w:val="ru-RU"/>
        </w:rPr>
        <w:t xml:space="preserve">Текущая оценка </w:t>
      </w:r>
      <w:r w:rsidRPr="005C5188">
        <w:rPr>
          <w:rFonts w:ascii="Times New Roman" w:eastAsia="SchoolBookSanPin" w:hAnsi="Times New Roman"/>
          <w:sz w:val="24"/>
          <w:szCs w:val="24"/>
          <w:lang w:val="ru-RU"/>
        </w:rPr>
        <w:t>представляет собой процедуру оценки индивидуального продв</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 xml:space="preserve">жения </w:t>
      </w:r>
      <w:r w:rsidR="00A815C4" w:rsidRPr="005C5188">
        <w:rPr>
          <w:rFonts w:ascii="Times New Roman" w:eastAsia="SchoolBookSanPin" w:hAnsi="Times New Roman"/>
          <w:sz w:val="24"/>
          <w:szCs w:val="24"/>
          <w:lang w:val="ru-RU"/>
        </w:rPr>
        <w:t xml:space="preserve">обучающегося </w:t>
      </w:r>
      <w:r w:rsidRPr="005C5188">
        <w:rPr>
          <w:rFonts w:ascii="Times New Roman" w:eastAsia="SchoolBookSanPin" w:hAnsi="Times New Roman"/>
          <w:sz w:val="24"/>
          <w:szCs w:val="24"/>
          <w:lang w:val="ru-RU"/>
        </w:rPr>
        <w:t xml:space="preserve">в освоении программы учебного предмета. </w:t>
      </w:r>
    </w:p>
    <w:p w:rsidR="00DE7B1C"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Текущая оценка может быть </w:t>
      </w:r>
      <w:r w:rsidRPr="005C5188">
        <w:rPr>
          <w:rFonts w:ascii="Times New Roman" w:eastAsia="SchoolBookSanPin" w:hAnsi="Times New Roman"/>
          <w:bCs/>
          <w:sz w:val="24"/>
          <w:szCs w:val="24"/>
          <w:lang w:val="ru-RU"/>
        </w:rPr>
        <w:t>формирующей</w:t>
      </w:r>
      <w:r w:rsidR="00A14D1C" w:rsidRPr="005C5188">
        <w:rPr>
          <w:rFonts w:ascii="Times New Roman" w:eastAsia="SchoolBookSanPin" w:hAnsi="Times New Roman"/>
          <w:bCs/>
          <w:sz w:val="24"/>
          <w:szCs w:val="24"/>
          <w:lang w:val="ru-RU"/>
        </w:rPr>
        <w:t xml:space="preserve"> (</w:t>
      </w:r>
      <w:r w:rsidRPr="005C5188">
        <w:rPr>
          <w:rFonts w:ascii="Times New Roman" w:eastAsia="SchoolBookSanPin" w:hAnsi="Times New Roman"/>
          <w:sz w:val="24"/>
          <w:szCs w:val="24"/>
          <w:lang w:val="ru-RU"/>
        </w:rPr>
        <w:t xml:space="preserve">поддерживающей </w:t>
      </w:r>
      <w:r w:rsidR="00A815C4" w:rsidRPr="005C5188">
        <w:rPr>
          <w:rFonts w:ascii="Times New Roman" w:eastAsia="SchoolBookSanPin" w:hAnsi="Times New Roman"/>
          <w:sz w:val="24"/>
          <w:szCs w:val="24"/>
          <w:lang w:val="ru-RU"/>
        </w:rPr>
        <w:br/>
      </w:r>
      <w:r w:rsidRPr="005C5188">
        <w:rPr>
          <w:rFonts w:ascii="Times New Roman" w:eastAsia="SchoolBookSanPin" w:hAnsi="Times New Roman"/>
          <w:sz w:val="24"/>
          <w:szCs w:val="24"/>
          <w:lang w:val="ru-RU"/>
        </w:rPr>
        <w:lastRenderedPageBreak/>
        <w:t>и направляющей усилия обучающегося, включающей его в самостоятельную оценочную деятельность</w:t>
      </w:r>
      <w:r w:rsidR="00A14D1C" w:rsidRPr="005C5188">
        <w:rPr>
          <w:rFonts w:ascii="Times New Roman" w:eastAsia="SchoolBookSanPin" w:hAnsi="Times New Roman"/>
          <w:sz w:val="24"/>
          <w:szCs w:val="24"/>
          <w:lang w:val="ru-RU"/>
        </w:rPr>
        <w:t>)</w:t>
      </w:r>
      <w:r w:rsidRPr="005C5188">
        <w:rPr>
          <w:rFonts w:ascii="Times New Roman" w:eastAsia="SchoolBookSanPin" w:hAnsi="Times New Roman"/>
          <w:sz w:val="24"/>
          <w:szCs w:val="24"/>
          <w:lang w:val="ru-RU"/>
        </w:rPr>
        <w:t xml:space="preserve">, и </w:t>
      </w:r>
      <w:r w:rsidRPr="005C5188">
        <w:rPr>
          <w:rFonts w:ascii="Times New Roman" w:eastAsia="SchoolBookSanPin" w:hAnsi="Times New Roman"/>
          <w:bCs/>
          <w:sz w:val="24"/>
          <w:szCs w:val="24"/>
          <w:lang w:val="ru-RU"/>
        </w:rPr>
        <w:t>диагностической</w:t>
      </w:r>
      <w:r w:rsidRPr="005C5188">
        <w:rPr>
          <w:rFonts w:ascii="Times New Roman" w:eastAsia="SchoolBookSanPin" w:hAnsi="Times New Roman"/>
          <w:sz w:val="24"/>
          <w:szCs w:val="24"/>
          <w:lang w:val="ru-RU"/>
        </w:rPr>
        <w:t xml:space="preserve">, способствующей выявлению </w:t>
      </w:r>
      <w:r w:rsidR="00A815C4" w:rsidRPr="005C5188">
        <w:rPr>
          <w:rFonts w:ascii="Times New Roman" w:eastAsia="SchoolBookSanPin" w:hAnsi="Times New Roman"/>
          <w:sz w:val="24"/>
          <w:szCs w:val="24"/>
          <w:lang w:val="ru-RU"/>
        </w:rPr>
        <w:br/>
      </w:r>
      <w:r w:rsidRPr="005C5188">
        <w:rPr>
          <w:rFonts w:ascii="Times New Roman" w:eastAsia="SchoolBookSanPin" w:hAnsi="Times New Roman"/>
          <w:sz w:val="24"/>
          <w:szCs w:val="24"/>
          <w:lang w:val="ru-RU"/>
        </w:rPr>
        <w:t xml:space="preserve">и осознанию педагогическим работником и обучающимся существующих проблем </w:t>
      </w:r>
      <w:r w:rsidR="00A815C4" w:rsidRPr="005C5188">
        <w:rPr>
          <w:rFonts w:ascii="Times New Roman" w:eastAsia="SchoolBookSanPin" w:hAnsi="Times New Roman"/>
          <w:sz w:val="24"/>
          <w:szCs w:val="24"/>
          <w:lang w:val="ru-RU"/>
        </w:rPr>
        <w:br/>
      </w:r>
      <w:r w:rsidRPr="005C5188">
        <w:rPr>
          <w:rFonts w:ascii="Times New Roman" w:eastAsia="SchoolBookSanPin" w:hAnsi="Times New Roman"/>
          <w:sz w:val="24"/>
          <w:szCs w:val="24"/>
          <w:lang w:val="ru-RU"/>
        </w:rPr>
        <w:t>в обучении.</w:t>
      </w:r>
    </w:p>
    <w:p w:rsidR="00A815C4"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Объектом текущей оценки являются тематические планируемые результаты, этапы освоения которых зафиксированы в тематическом планировании</w:t>
      </w:r>
      <w:r w:rsidR="00A14D1C" w:rsidRPr="005C5188">
        <w:rPr>
          <w:rFonts w:ascii="Times New Roman" w:eastAsia="SchoolBookSanPin" w:hAnsi="Times New Roman"/>
          <w:sz w:val="24"/>
          <w:szCs w:val="24"/>
          <w:lang w:val="ru-RU"/>
        </w:rPr>
        <w:t xml:space="preserve"> по учебному предмету</w:t>
      </w:r>
      <w:r w:rsidRPr="005C5188">
        <w:rPr>
          <w:rFonts w:ascii="Times New Roman" w:eastAsia="SchoolBookSanPin" w:hAnsi="Times New Roman"/>
          <w:sz w:val="24"/>
          <w:szCs w:val="24"/>
          <w:lang w:val="ru-RU"/>
        </w:rPr>
        <w:t xml:space="preserve">. </w:t>
      </w:r>
    </w:p>
    <w:p w:rsidR="00A815C4"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В текущей оценке используется </w:t>
      </w:r>
      <w:r w:rsidR="00A14D1C" w:rsidRPr="005C5188">
        <w:rPr>
          <w:rFonts w:ascii="Times New Roman" w:eastAsia="SchoolBookSanPin" w:hAnsi="Times New Roman"/>
          <w:sz w:val="24"/>
          <w:szCs w:val="24"/>
          <w:lang w:val="ru-RU"/>
        </w:rPr>
        <w:t xml:space="preserve">различные </w:t>
      </w:r>
      <w:r w:rsidRPr="005C5188">
        <w:rPr>
          <w:rFonts w:ascii="Times New Roman" w:eastAsia="SchoolBookSanPin" w:hAnsi="Times New Roman"/>
          <w:sz w:val="24"/>
          <w:szCs w:val="24"/>
          <w:lang w:val="ru-RU"/>
        </w:rPr>
        <w:t>форм</w:t>
      </w:r>
      <w:r w:rsidR="00A14D1C" w:rsidRPr="005C5188">
        <w:rPr>
          <w:rFonts w:ascii="Times New Roman" w:eastAsia="SchoolBookSanPin" w:hAnsi="Times New Roman"/>
          <w:sz w:val="24"/>
          <w:szCs w:val="24"/>
          <w:lang w:val="ru-RU"/>
        </w:rPr>
        <w:t>ы</w:t>
      </w:r>
      <w:r w:rsidRPr="005C5188">
        <w:rPr>
          <w:rFonts w:ascii="Times New Roman" w:eastAsia="SchoolBookSanPin" w:hAnsi="Times New Roman"/>
          <w:sz w:val="24"/>
          <w:szCs w:val="24"/>
          <w:lang w:val="ru-RU"/>
        </w:rPr>
        <w:t xml:space="preserve"> и метод</w:t>
      </w:r>
      <w:r w:rsidR="00A14D1C" w:rsidRPr="005C5188">
        <w:rPr>
          <w:rFonts w:ascii="Times New Roman" w:eastAsia="SchoolBookSanPin" w:hAnsi="Times New Roman"/>
          <w:sz w:val="24"/>
          <w:szCs w:val="24"/>
          <w:lang w:val="ru-RU"/>
        </w:rPr>
        <w:t>ы</w:t>
      </w:r>
      <w:r w:rsidRPr="005C5188">
        <w:rPr>
          <w:rFonts w:ascii="Times New Roman" w:eastAsia="SchoolBookSanPin" w:hAnsi="Times New Roman"/>
          <w:sz w:val="24"/>
          <w:szCs w:val="24"/>
          <w:lang w:val="ru-RU"/>
        </w:rPr>
        <w:t xml:space="preserve"> проверки (устные и письменные опросы, практические работы, творческие работы, индивидуальные и гру</w:t>
      </w:r>
      <w:r w:rsidRPr="005C5188">
        <w:rPr>
          <w:rFonts w:ascii="Times New Roman" w:eastAsia="SchoolBookSanPin" w:hAnsi="Times New Roman"/>
          <w:sz w:val="24"/>
          <w:szCs w:val="24"/>
          <w:lang w:val="ru-RU"/>
        </w:rPr>
        <w:t>п</w:t>
      </w:r>
      <w:r w:rsidRPr="005C5188">
        <w:rPr>
          <w:rFonts w:ascii="Times New Roman" w:eastAsia="SchoolBookSanPin" w:hAnsi="Times New Roman"/>
          <w:sz w:val="24"/>
          <w:szCs w:val="24"/>
          <w:lang w:val="ru-RU"/>
        </w:rPr>
        <w:t>повые формы, само- и взаимооценка, рефлексия, листы продвижения и друг</w:t>
      </w:r>
      <w:r w:rsidR="00191211" w:rsidRPr="005C5188">
        <w:rPr>
          <w:rFonts w:ascii="Times New Roman" w:eastAsia="SchoolBookSanPin" w:hAnsi="Times New Roman"/>
          <w:sz w:val="24"/>
          <w:szCs w:val="24"/>
          <w:lang w:val="ru-RU"/>
        </w:rPr>
        <w:t>ие</w:t>
      </w:r>
      <w:r w:rsidRPr="005C5188">
        <w:rPr>
          <w:rFonts w:ascii="Times New Roman" w:eastAsia="SchoolBookSanPin" w:hAnsi="Times New Roman"/>
          <w:sz w:val="24"/>
          <w:szCs w:val="24"/>
          <w:lang w:val="ru-RU"/>
        </w:rPr>
        <w:t xml:space="preserve">) с учётом особенностей учебного предмета. </w:t>
      </w:r>
    </w:p>
    <w:p w:rsidR="00DE7B1C"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r w:rsidR="00191211" w:rsidRPr="005C5188">
        <w:rPr>
          <w:rFonts w:ascii="Times New Roman" w:eastAsia="SchoolBookSanPin" w:hAnsi="Times New Roman"/>
          <w:sz w:val="24"/>
          <w:szCs w:val="24"/>
          <w:lang w:val="ru-RU"/>
        </w:rPr>
        <w:t>.</w:t>
      </w:r>
    </w:p>
    <w:p w:rsidR="00DE7B1C" w:rsidRPr="005C5188" w:rsidRDefault="00DE7B1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Тематическая оценка представляет собой процедуру оценки уровня достижения тематических планируемых результатов по </w:t>
      </w:r>
      <w:r w:rsidR="00191211" w:rsidRPr="005C5188">
        <w:rPr>
          <w:rFonts w:ascii="Times New Roman" w:eastAsia="SchoolBookSanPin" w:hAnsi="Times New Roman"/>
          <w:sz w:val="24"/>
          <w:szCs w:val="24"/>
          <w:lang w:val="ru-RU"/>
        </w:rPr>
        <w:t xml:space="preserve">учебному </w:t>
      </w:r>
      <w:r w:rsidRPr="005C5188">
        <w:rPr>
          <w:rFonts w:ascii="Times New Roman" w:eastAsia="SchoolBookSanPin" w:hAnsi="Times New Roman"/>
          <w:sz w:val="24"/>
          <w:szCs w:val="24"/>
          <w:lang w:val="ru-RU"/>
        </w:rPr>
        <w:t>предмету.</w:t>
      </w:r>
    </w:p>
    <w:p w:rsidR="00297646" w:rsidRPr="005C5188" w:rsidRDefault="0029764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Внутренний мониторинг представляет собой следующие процедуры:</w:t>
      </w:r>
    </w:p>
    <w:p w:rsidR="00370C85" w:rsidRPr="005C5188" w:rsidRDefault="00E9638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с</w:t>
      </w:r>
      <w:r w:rsidR="00370C85" w:rsidRPr="005C5188">
        <w:rPr>
          <w:rFonts w:ascii="Times New Roman" w:eastAsia="SchoolBookSanPin" w:hAnsi="Times New Roman"/>
          <w:sz w:val="24"/>
          <w:szCs w:val="24"/>
          <w:lang w:val="ru-RU"/>
        </w:rPr>
        <w:t>тартовая диагностика;</w:t>
      </w:r>
    </w:p>
    <w:p w:rsidR="00297646" w:rsidRPr="005C5188" w:rsidRDefault="0029764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оценка уровня достижения предметных и метапредметных результатов;</w:t>
      </w:r>
    </w:p>
    <w:p w:rsidR="00297646" w:rsidRPr="005C5188" w:rsidRDefault="0029764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оценка уровня функциональной грамотности;</w:t>
      </w:r>
    </w:p>
    <w:p w:rsidR="00297646" w:rsidRPr="005C5188" w:rsidRDefault="0029764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оценка уровня профессионального мастерства </w:t>
      </w:r>
      <w:r w:rsidR="00BF3BA1" w:rsidRPr="005C5188">
        <w:rPr>
          <w:rFonts w:ascii="Times New Roman" w:eastAsia="SchoolBookSanPin" w:hAnsi="Times New Roman"/>
          <w:sz w:val="24"/>
          <w:szCs w:val="24"/>
          <w:lang w:val="ru-RU"/>
        </w:rPr>
        <w:t>педагогического работника</w:t>
      </w:r>
      <w:r w:rsidRPr="005C5188">
        <w:rPr>
          <w:rFonts w:ascii="Times New Roman" w:eastAsia="SchoolBookSanPin" w:hAnsi="Times New Roman"/>
          <w:sz w:val="24"/>
          <w:szCs w:val="24"/>
          <w:lang w:val="ru-RU"/>
        </w:rPr>
        <w:t>, ос</w:t>
      </w:r>
      <w:r w:rsidRPr="005C5188">
        <w:rPr>
          <w:rFonts w:ascii="Times New Roman" w:eastAsia="SchoolBookSanPin" w:hAnsi="Times New Roman"/>
          <w:sz w:val="24"/>
          <w:szCs w:val="24"/>
          <w:lang w:val="ru-RU"/>
        </w:rPr>
        <w:t>у</w:t>
      </w:r>
      <w:r w:rsidRPr="005C5188">
        <w:rPr>
          <w:rFonts w:ascii="Times New Roman" w:eastAsia="SchoolBookSanPin" w:hAnsi="Times New Roman"/>
          <w:sz w:val="24"/>
          <w:szCs w:val="24"/>
          <w:lang w:val="ru-RU"/>
        </w:rPr>
        <w:t xml:space="preserve">ществляемого </w:t>
      </w:r>
      <w:r w:rsidR="00BF3BA1" w:rsidRPr="005C5188">
        <w:rPr>
          <w:rFonts w:ascii="Times New Roman" w:eastAsia="SchoolBookSanPin" w:hAnsi="Times New Roman"/>
          <w:sz w:val="24"/>
          <w:szCs w:val="24"/>
          <w:lang w:val="ru-RU"/>
        </w:rPr>
        <w:t xml:space="preserve">на основе выполнения обучающимися </w:t>
      </w:r>
      <w:r w:rsidRPr="005C5188">
        <w:rPr>
          <w:rFonts w:ascii="Times New Roman" w:eastAsia="SchoolBookSanPin" w:hAnsi="Times New Roman"/>
          <w:sz w:val="24"/>
          <w:szCs w:val="24"/>
          <w:lang w:val="ru-RU"/>
        </w:rPr>
        <w:t>проверочных работ, анализа пос</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 xml:space="preserve">щенных уроков, анализа качества учебных заданий, предлагаемых </w:t>
      </w:r>
      <w:r w:rsidR="00BF3BA1" w:rsidRPr="005C5188">
        <w:rPr>
          <w:rFonts w:ascii="Times New Roman" w:eastAsia="SchoolBookSanPin" w:hAnsi="Times New Roman"/>
          <w:sz w:val="24"/>
          <w:szCs w:val="24"/>
          <w:lang w:val="ru-RU"/>
        </w:rPr>
        <w:t>педагогическим рабо</w:t>
      </w:r>
      <w:r w:rsidR="00BF3BA1" w:rsidRPr="005C5188">
        <w:rPr>
          <w:rFonts w:ascii="Times New Roman" w:eastAsia="SchoolBookSanPin" w:hAnsi="Times New Roman"/>
          <w:sz w:val="24"/>
          <w:szCs w:val="24"/>
          <w:lang w:val="ru-RU"/>
        </w:rPr>
        <w:t>т</w:t>
      </w:r>
      <w:r w:rsidR="00BF3BA1" w:rsidRPr="005C5188">
        <w:rPr>
          <w:rFonts w:ascii="Times New Roman" w:eastAsia="SchoolBookSanPin" w:hAnsi="Times New Roman"/>
          <w:sz w:val="24"/>
          <w:szCs w:val="24"/>
          <w:lang w:val="ru-RU"/>
        </w:rPr>
        <w:t>ником</w:t>
      </w:r>
      <w:r w:rsidRPr="005C5188">
        <w:rPr>
          <w:rFonts w:ascii="Times New Roman" w:eastAsia="SchoolBookSanPin" w:hAnsi="Times New Roman"/>
          <w:sz w:val="24"/>
          <w:szCs w:val="24"/>
          <w:lang w:val="ru-RU"/>
        </w:rPr>
        <w:t xml:space="preserve"> обучающимся.</w:t>
      </w:r>
    </w:p>
    <w:p w:rsidR="00297646" w:rsidRPr="005C5188" w:rsidRDefault="0029764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 xml:space="preserve">ринга являются основанием подготовки рекомендаций </w:t>
      </w:r>
      <w:r w:rsidR="00BF3BA1" w:rsidRPr="005C5188">
        <w:rPr>
          <w:rFonts w:ascii="Times New Roman" w:eastAsia="SchoolBookSanPin" w:hAnsi="Times New Roman"/>
          <w:sz w:val="24"/>
          <w:szCs w:val="24"/>
          <w:lang w:val="ru-RU"/>
        </w:rPr>
        <w:br/>
      </w:r>
      <w:r w:rsidRPr="005C5188">
        <w:rPr>
          <w:rFonts w:ascii="Times New Roman" w:eastAsia="SchoolBookSanPin" w:hAnsi="Times New Roman"/>
          <w:sz w:val="24"/>
          <w:szCs w:val="24"/>
          <w:lang w:val="ru-RU"/>
        </w:rPr>
        <w:t xml:space="preserve">для текущей коррекции учебного процесса и его индивидуализации </w:t>
      </w:r>
      <w:r w:rsidR="00BF3BA1" w:rsidRPr="005C5188">
        <w:rPr>
          <w:rFonts w:ascii="Times New Roman" w:eastAsia="SchoolBookSanPin" w:hAnsi="Times New Roman"/>
          <w:sz w:val="24"/>
          <w:szCs w:val="24"/>
          <w:lang w:val="ru-RU"/>
        </w:rPr>
        <w:br/>
      </w:r>
      <w:r w:rsidRPr="005C5188">
        <w:rPr>
          <w:rFonts w:ascii="Times New Roman" w:eastAsia="SchoolBookSanPin" w:hAnsi="Times New Roman"/>
          <w:sz w:val="24"/>
          <w:szCs w:val="24"/>
          <w:lang w:val="ru-RU"/>
        </w:rPr>
        <w:t>и (или) для повышения квалификации педагогического работника.</w:t>
      </w:r>
    </w:p>
    <w:p w:rsidR="00073C3E" w:rsidRPr="005C5188" w:rsidRDefault="00073C3E" w:rsidP="00C237CF">
      <w:pPr>
        <w:spacing w:after="0" w:line="240" w:lineRule="auto"/>
        <w:jc w:val="both"/>
        <w:rPr>
          <w:rFonts w:ascii="Times New Roman" w:eastAsia="SchoolBookSanPin" w:hAnsi="Times New Roman"/>
          <w:sz w:val="24"/>
          <w:szCs w:val="24"/>
          <w:lang w:val="ru-RU"/>
        </w:rPr>
      </w:pPr>
    </w:p>
    <w:p w:rsidR="00DE7B1C" w:rsidRDefault="00764573" w:rsidP="0060332F">
      <w:pPr>
        <w:spacing w:after="0" w:line="240" w:lineRule="auto"/>
        <w:jc w:val="center"/>
        <w:rPr>
          <w:rFonts w:ascii="Times New Roman" w:eastAsia="SchoolBookSanPin" w:hAnsi="Times New Roman"/>
          <w:b/>
          <w:sz w:val="28"/>
          <w:szCs w:val="24"/>
          <w:lang w:val="ru-RU"/>
        </w:rPr>
      </w:pPr>
      <w:r w:rsidRPr="0060332F">
        <w:rPr>
          <w:rFonts w:ascii="Times New Roman" w:eastAsia="SchoolBookSanPin" w:hAnsi="Times New Roman"/>
          <w:b/>
          <w:sz w:val="28"/>
          <w:szCs w:val="24"/>
          <w:lang w:val="ru-RU"/>
        </w:rPr>
        <w:t>II. Содержательный раздел</w:t>
      </w:r>
      <w:r w:rsidR="004F36DA" w:rsidRPr="0060332F">
        <w:rPr>
          <w:rFonts w:ascii="Times New Roman" w:eastAsia="SchoolBookSanPin" w:hAnsi="Times New Roman"/>
          <w:b/>
          <w:sz w:val="28"/>
          <w:szCs w:val="24"/>
          <w:lang w:val="ru-RU"/>
        </w:rPr>
        <w:t>.</w:t>
      </w:r>
    </w:p>
    <w:p w:rsidR="0060332F" w:rsidRPr="0060332F" w:rsidRDefault="0060332F" w:rsidP="0060332F">
      <w:pPr>
        <w:spacing w:after="0" w:line="240" w:lineRule="auto"/>
        <w:jc w:val="center"/>
        <w:rPr>
          <w:rFonts w:ascii="Times New Roman" w:eastAsia="SchoolBookSanPin" w:hAnsi="Times New Roman"/>
          <w:b/>
          <w:sz w:val="28"/>
          <w:szCs w:val="24"/>
          <w:lang w:val="ru-RU"/>
        </w:rPr>
      </w:pPr>
    </w:p>
    <w:p w:rsidR="00875DC9" w:rsidRPr="005C5188" w:rsidRDefault="00875DC9" w:rsidP="00C237CF">
      <w:pPr>
        <w:spacing w:after="0" w:line="240" w:lineRule="auto"/>
        <w:jc w:val="both"/>
        <w:rPr>
          <w:rFonts w:ascii="Times New Roman" w:eastAsia="SchoolBookSanPin" w:hAnsi="Times New Roman"/>
          <w:b/>
          <w:sz w:val="24"/>
          <w:szCs w:val="24"/>
          <w:lang w:val="ru-RU"/>
        </w:rPr>
      </w:pPr>
      <w:r w:rsidRPr="005C5188">
        <w:rPr>
          <w:rFonts w:ascii="Times New Roman" w:eastAsia="SchoolBookSanPin" w:hAnsi="Times New Roman"/>
          <w:b/>
          <w:sz w:val="24"/>
          <w:szCs w:val="24"/>
          <w:lang w:val="ru-RU"/>
        </w:rPr>
        <w:t xml:space="preserve">2.1  </w:t>
      </w:r>
      <w:r w:rsidRPr="005C5188">
        <w:rPr>
          <w:rFonts w:ascii="Times New Roman" w:hAnsi="Times New Roman"/>
          <w:b/>
          <w:sz w:val="24"/>
          <w:szCs w:val="24"/>
          <w:lang w:val="ru-RU"/>
        </w:rPr>
        <w:t>Рабочие программы учебных предметов, учебных курсов (в том числе внеуро</w:t>
      </w:r>
      <w:r w:rsidRPr="005C5188">
        <w:rPr>
          <w:rFonts w:ascii="Times New Roman" w:hAnsi="Times New Roman"/>
          <w:b/>
          <w:sz w:val="24"/>
          <w:szCs w:val="24"/>
          <w:lang w:val="ru-RU"/>
        </w:rPr>
        <w:t>ч</w:t>
      </w:r>
      <w:r w:rsidRPr="005C5188">
        <w:rPr>
          <w:rFonts w:ascii="Times New Roman" w:hAnsi="Times New Roman"/>
          <w:b/>
          <w:sz w:val="24"/>
          <w:szCs w:val="24"/>
          <w:lang w:val="ru-RU"/>
        </w:rPr>
        <w:t>ной деятельности), учебных модулей</w:t>
      </w:r>
    </w:p>
    <w:p w:rsidR="00BF3BA1" w:rsidRPr="005C5188" w:rsidRDefault="00950CD2" w:rsidP="0060332F">
      <w:pPr>
        <w:pStyle w:val="1"/>
        <w:pBdr>
          <w:bottom w:val="none" w:sz="0" w:space="0" w:color="auto"/>
        </w:pBdr>
        <w:spacing w:before="0" w:line="240" w:lineRule="auto"/>
        <w:jc w:val="both"/>
        <w:rPr>
          <w:b w:val="0"/>
          <w:sz w:val="24"/>
          <w:szCs w:val="24"/>
          <w:lang w:val="ru-RU"/>
        </w:rPr>
      </w:pPr>
      <w:bookmarkStart w:id="3" w:name="_Hlk115428603"/>
      <w:bookmarkEnd w:id="1"/>
      <w:r w:rsidRPr="005C5188">
        <w:rPr>
          <w:rFonts w:eastAsia="SchoolBookSanPin"/>
          <w:sz w:val="24"/>
          <w:szCs w:val="24"/>
          <w:lang w:val="ru-RU"/>
        </w:rPr>
        <w:t>2.1.1. Р</w:t>
      </w:r>
      <w:r w:rsidR="00BF3BA1" w:rsidRPr="005C5188">
        <w:rPr>
          <w:rFonts w:eastAsia="SchoolBookSanPin"/>
          <w:sz w:val="24"/>
          <w:szCs w:val="24"/>
          <w:lang w:val="ru-RU"/>
        </w:rPr>
        <w:t>абочая программа по учебному предмету «Русский язык»</w:t>
      </w:r>
      <w:r w:rsidR="00EC308E" w:rsidRPr="005C5188">
        <w:rPr>
          <w:rFonts w:eastAsia="SchoolBookSanPin"/>
          <w:sz w:val="24"/>
          <w:szCs w:val="24"/>
          <w:lang w:val="ru-RU"/>
        </w:rPr>
        <w:t xml:space="preserve"> (базовый ур</w:t>
      </w:r>
      <w:r w:rsidR="00EC308E" w:rsidRPr="005C5188">
        <w:rPr>
          <w:rFonts w:eastAsia="SchoolBookSanPin"/>
          <w:sz w:val="24"/>
          <w:szCs w:val="24"/>
          <w:lang w:val="ru-RU"/>
        </w:rPr>
        <w:t>о</w:t>
      </w:r>
      <w:r w:rsidR="00EC308E" w:rsidRPr="005C5188">
        <w:rPr>
          <w:rFonts w:eastAsia="SchoolBookSanPin"/>
          <w:sz w:val="24"/>
          <w:szCs w:val="24"/>
          <w:lang w:val="ru-RU"/>
        </w:rPr>
        <w:t>вень</w:t>
      </w:r>
      <w:r w:rsidR="00EC308E" w:rsidRPr="005C5188">
        <w:rPr>
          <w:rFonts w:eastAsia="SchoolBookSanPin"/>
          <w:b w:val="0"/>
          <w:sz w:val="24"/>
          <w:szCs w:val="24"/>
          <w:lang w:val="ru-RU"/>
        </w:rPr>
        <w:t>)</w:t>
      </w:r>
      <w:r w:rsidR="0087419E" w:rsidRPr="005C5188">
        <w:rPr>
          <w:b w:val="0"/>
          <w:sz w:val="24"/>
          <w:szCs w:val="24"/>
          <w:lang w:val="ru-RU"/>
        </w:rPr>
        <w:t xml:space="preserve"> </w:t>
      </w:r>
    </w:p>
    <w:p w:rsidR="00950CD2" w:rsidRPr="005C5188" w:rsidRDefault="00950CD2" w:rsidP="00C237CF">
      <w:pPr>
        <w:spacing w:after="0" w:line="240" w:lineRule="auto"/>
        <w:ind w:left="120"/>
        <w:jc w:val="both"/>
        <w:rPr>
          <w:rFonts w:ascii="Times New Roman" w:hAnsi="Times New Roman"/>
          <w:sz w:val="24"/>
          <w:szCs w:val="24"/>
          <w:lang w:val="ru-RU"/>
        </w:rPr>
      </w:pPr>
      <w:bookmarkStart w:id="4" w:name="block-13135739"/>
      <w:r w:rsidRPr="005C5188">
        <w:rPr>
          <w:rFonts w:ascii="Times New Roman" w:hAnsi="Times New Roman"/>
          <w:b/>
          <w:color w:val="000000"/>
          <w:sz w:val="24"/>
          <w:szCs w:val="24"/>
          <w:lang w:val="ru-RU"/>
        </w:rPr>
        <w:t>ПОЯСНИТЕЛЬНАЯ ЗАПИСКА</w:t>
      </w:r>
    </w:p>
    <w:p w:rsidR="00950CD2" w:rsidRPr="005C5188" w:rsidRDefault="00950CD2" w:rsidP="00C237CF">
      <w:pPr>
        <w:spacing w:after="0" w:line="240" w:lineRule="auto"/>
        <w:ind w:left="120"/>
        <w:jc w:val="both"/>
        <w:rPr>
          <w:rFonts w:ascii="Times New Roman" w:hAnsi="Times New Roman"/>
          <w:sz w:val="24"/>
          <w:szCs w:val="24"/>
          <w:lang w:val="ru-RU"/>
        </w:rPr>
      </w:pP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w:t>
      </w:r>
      <w:r w:rsidRPr="005C5188">
        <w:rPr>
          <w:rFonts w:ascii="Times New Roman" w:hAnsi="Times New Roman"/>
          <w:color w:val="000000"/>
          <w:sz w:val="24"/>
          <w:szCs w:val="24"/>
          <w:lang w:val="ru-RU"/>
        </w:rPr>
        <w:t>д</w:t>
      </w:r>
      <w:r w:rsidRPr="005C5188">
        <w:rPr>
          <w:rFonts w:ascii="Times New Roman" w:hAnsi="Times New Roman"/>
          <w:color w:val="000000"/>
          <w:sz w:val="24"/>
          <w:szCs w:val="24"/>
          <w:lang w:val="ru-RU"/>
        </w:rPr>
        <w:t>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950CD2" w:rsidRPr="005C5188" w:rsidRDefault="00950CD2" w:rsidP="00C237CF">
      <w:pPr>
        <w:spacing w:after="0" w:line="240" w:lineRule="auto"/>
        <w:ind w:left="120"/>
        <w:jc w:val="both"/>
        <w:rPr>
          <w:rFonts w:ascii="Times New Roman" w:hAnsi="Times New Roman"/>
          <w:sz w:val="24"/>
          <w:szCs w:val="24"/>
          <w:lang w:val="ru-RU"/>
        </w:rPr>
      </w:pPr>
    </w:p>
    <w:p w:rsidR="00950CD2" w:rsidRPr="005C5188" w:rsidRDefault="00950CD2"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ОБЩАЯ ХАРАКТЕРИСТИКА УЧЕБНОГО ПРЕДМЕТА «РУССКИЙ ЯЗЫК»</w:t>
      </w:r>
    </w:p>
    <w:p w:rsidR="00950CD2" w:rsidRPr="005C5188" w:rsidRDefault="00950CD2" w:rsidP="00C237CF">
      <w:pPr>
        <w:spacing w:after="0" w:line="240" w:lineRule="auto"/>
        <w:ind w:left="120"/>
        <w:jc w:val="both"/>
        <w:rPr>
          <w:rFonts w:ascii="Times New Roman" w:hAnsi="Times New Roman"/>
          <w:sz w:val="24"/>
          <w:szCs w:val="24"/>
          <w:lang w:val="ru-RU"/>
        </w:rPr>
      </w:pP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Русский язык – государственный язык Российской Федерации, язык межнационал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собности понимать и уважать мнение других людей.</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циплинами в сфере гуманитарных, естественных, математических и других наук. Влад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ние русским языком оказывает непосредственное воздействие на качество усвоения др</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гих учебных предметов, на процессы формирования универсальных интеллектуальных умений, навыков самоорганизации и самоконтроля.</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Свободное владение русским языком является основой социализации личности, сп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собной к успешному речевому взаимодействию и социальному сотрудничеству в повс</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дневной и профессиональной деятельности в условиях многонационального государства.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3"/>
          <w:sz w:val="24"/>
          <w:szCs w:val="24"/>
          <w:lang w:val="ru-RU"/>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w:t>
      </w:r>
      <w:r w:rsidRPr="005C5188">
        <w:rPr>
          <w:rFonts w:ascii="Times New Roman" w:hAnsi="Times New Roman"/>
          <w:color w:val="000000"/>
          <w:spacing w:val="-3"/>
          <w:sz w:val="24"/>
          <w:szCs w:val="24"/>
          <w:lang w:val="ru-RU"/>
        </w:rPr>
        <w:t>е</w:t>
      </w:r>
      <w:r w:rsidRPr="005C5188">
        <w:rPr>
          <w:rFonts w:ascii="Times New Roman" w:hAnsi="Times New Roman"/>
          <w:color w:val="000000"/>
          <w:spacing w:val="-3"/>
          <w:sz w:val="24"/>
          <w:szCs w:val="24"/>
          <w:lang w:val="ru-RU"/>
        </w:rPr>
        <w:t>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w:t>
      </w:r>
      <w:r w:rsidRPr="005C5188">
        <w:rPr>
          <w:rFonts w:ascii="Times New Roman" w:hAnsi="Times New Roman"/>
          <w:color w:val="000000"/>
          <w:spacing w:val="-3"/>
          <w:sz w:val="24"/>
          <w:szCs w:val="24"/>
          <w:lang w:val="ru-RU"/>
        </w:rPr>
        <w:t>о</w:t>
      </w:r>
      <w:r w:rsidRPr="005C5188">
        <w:rPr>
          <w:rFonts w:ascii="Times New Roman" w:hAnsi="Times New Roman"/>
          <w:color w:val="000000"/>
          <w:spacing w:val="-3"/>
          <w:sz w:val="24"/>
          <w:szCs w:val="24"/>
          <w:lang w:val="ru-RU"/>
        </w:rPr>
        <w:t>го общения, развитие коммуникативных умений в разных сферах функционирования языка.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Системообразующей доминантой содержания программы по русскому языку явл</w:t>
      </w:r>
      <w:r w:rsidRPr="005C5188">
        <w:rPr>
          <w:rFonts w:ascii="Times New Roman" w:hAnsi="Times New Roman"/>
          <w:color w:val="000000"/>
          <w:sz w:val="24"/>
          <w:szCs w:val="24"/>
          <w:lang w:val="ru-RU"/>
        </w:rPr>
        <w:t>я</w:t>
      </w:r>
      <w:r w:rsidRPr="005C5188">
        <w:rPr>
          <w:rFonts w:ascii="Times New Roman" w:hAnsi="Times New Roman"/>
          <w:color w:val="000000"/>
          <w:sz w:val="24"/>
          <w:szCs w:val="24"/>
          <w:lang w:val="ru-RU"/>
        </w:rPr>
        <w:t>ется направленность на полноценное овладение культурой речи во всех её аспектах (но</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мативном, коммуникативном и этическом), на развитие и совершенствование коммуник</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действию и взаимопониманию в учебной и практической деятельности.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формации, интерпретации и использования в практической деятельности.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графика и др.).</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Учебный предмет «Русский язык» на уровне среднего общего образования обесп</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чивает общекультурный уровень молодого человека, способного к продолжению обуч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в системе среднего профессионального и высшего образования.</w:t>
      </w:r>
    </w:p>
    <w:p w:rsidR="00950CD2" w:rsidRPr="005C5188" w:rsidRDefault="00950CD2" w:rsidP="00C237CF">
      <w:pPr>
        <w:spacing w:after="0" w:line="240" w:lineRule="auto"/>
        <w:ind w:left="120"/>
        <w:jc w:val="both"/>
        <w:rPr>
          <w:rFonts w:ascii="Times New Roman" w:hAnsi="Times New Roman"/>
          <w:sz w:val="24"/>
          <w:szCs w:val="24"/>
          <w:lang w:val="ru-RU"/>
        </w:rPr>
      </w:pPr>
    </w:p>
    <w:p w:rsidR="00950CD2" w:rsidRPr="005C5188" w:rsidRDefault="00950CD2"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ЦЕЛИ ИЗУЧЕНИЯ УЧЕБНОГО ПРЕДМЕТА «РУССКИЙ ЯЗЫК»</w:t>
      </w:r>
    </w:p>
    <w:p w:rsidR="00950CD2" w:rsidRPr="005C5188" w:rsidRDefault="00950CD2" w:rsidP="00C237CF">
      <w:pPr>
        <w:spacing w:after="0" w:line="240" w:lineRule="auto"/>
        <w:ind w:left="120"/>
        <w:jc w:val="both"/>
        <w:rPr>
          <w:rFonts w:ascii="Times New Roman" w:hAnsi="Times New Roman"/>
          <w:sz w:val="24"/>
          <w:szCs w:val="24"/>
          <w:lang w:val="ru-RU"/>
        </w:rPr>
      </w:pPr>
    </w:p>
    <w:p w:rsidR="00950CD2" w:rsidRPr="005C5188" w:rsidRDefault="00950CD2" w:rsidP="0060332F">
      <w:pPr>
        <w:spacing w:after="0" w:line="240" w:lineRule="auto"/>
        <w:ind w:firstLine="709"/>
        <w:jc w:val="both"/>
        <w:rPr>
          <w:rFonts w:ascii="Times New Roman" w:hAnsi="Times New Roman"/>
          <w:sz w:val="24"/>
          <w:szCs w:val="24"/>
          <w:lang w:val="ru-RU"/>
        </w:rPr>
      </w:pPr>
      <w:r w:rsidRPr="005C5188">
        <w:rPr>
          <w:rFonts w:ascii="Times New Roman" w:hAnsi="Times New Roman"/>
          <w:color w:val="000000"/>
          <w:sz w:val="24"/>
          <w:szCs w:val="24"/>
          <w:lang w:val="ru-RU"/>
        </w:rPr>
        <w:t>Изучение русского языка направлено на достижение следующих целей:</w:t>
      </w:r>
    </w:p>
    <w:p w:rsidR="00950CD2" w:rsidRPr="005C5188" w:rsidRDefault="00950CD2" w:rsidP="0060332F">
      <w:pPr>
        <w:widowControl/>
        <w:numPr>
          <w:ilvl w:val="0"/>
          <w:numId w:val="51"/>
        </w:numPr>
        <w:spacing w:after="0" w:line="240" w:lineRule="auto"/>
        <w:ind w:left="0" w:firstLine="0"/>
        <w:jc w:val="both"/>
        <w:rPr>
          <w:rFonts w:ascii="Times New Roman" w:hAnsi="Times New Roman"/>
          <w:sz w:val="24"/>
          <w:szCs w:val="24"/>
          <w:lang w:val="ru-RU"/>
        </w:rPr>
      </w:pPr>
      <w:r w:rsidRPr="005C5188">
        <w:rPr>
          <w:rFonts w:ascii="Times New Roman" w:hAnsi="Times New Roman"/>
          <w:color w:val="000000"/>
          <w:sz w:val="24"/>
          <w:szCs w:val="24"/>
          <w:lang w:val="ru-RU"/>
        </w:rPr>
        <w:t>осознание и проявление общероссийской гражданственности, патриотизма, уваж</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к русскому языку как государственному языку Российской Федерации и языку ме</w:t>
      </w:r>
      <w:r w:rsidRPr="005C5188">
        <w:rPr>
          <w:rFonts w:ascii="Times New Roman" w:hAnsi="Times New Roman"/>
          <w:color w:val="000000"/>
          <w:sz w:val="24"/>
          <w:szCs w:val="24"/>
          <w:lang w:val="ru-RU"/>
        </w:rPr>
        <w:t>ж</w:t>
      </w:r>
      <w:r w:rsidRPr="005C5188">
        <w:rPr>
          <w:rFonts w:ascii="Times New Roman" w:hAnsi="Times New Roman"/>
          <w:color w:val="000000"/>
          <w:sz w:val="24"/>
          <w:szCs w:val="24"/>
          <w:lang w:val="ru-RU"/>
        </w:rPr>
        <w:t>наци</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нального общения на основе расширения представлений о функциях русского языка </w:t>
      </w:r>
      <w:r w:rsidRPr="005C5188">
        <w:rPr>
          <w:rFonts w:ascii="Times New Roman" w:hAnsi="Times New Roman"/>
          <w:color w:val="000000"/>
          <w:sz w:val="24"/>
          <w:szCs w:val="24"/>
          <w:lang w:val="ru-RU"/>
        </w:rPr>
        <w:lastRenderedPageBreak/>
        <w:t>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рии, языка и личности; об отраж</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нии в русском языке традиционных российских духовно-нравственных ценн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стей; формирование ценностного отношения к русскому языку;</w:t>
      </w:r>
    </w:p>
    <w:p w:rsidR="00950CD2" w:rsidRPr="005C5188" w:rsidRDefault="00950CD2" w:rsidP="0060332F">
      <w:pPr>
        <w:widowControl/>
        <w:numPr>
          <w:ilvl w:val="0"/>
          <w:numId w:val="51"/>
        </w:numPr>
        <w:spacing w:after="0" w:line="240" w:lineRule="auto"/>
        <w:ind w:left="0" w:firstLine="0"/>
        <w:jc w:val="both"/>
        <w:rPr>
          <w:rFonts w:ascii="Times New Roman" w:hAnsi="Times New Roman"/>
          <w:sz w:val="24"/>
          <w:szCs w:val="24"/>
          <w:lang w:val="ru-RU"/>
        </w:rPr>
      </w:pPr>
      <w:r w:rsidRPr="005C5188">
        <w:rPr>
          <w:rFonts w:ascii="Times New Roman" w:hAnsi="Times New Roman"/>
          <w:color w:val="000000"/>
          <w:sz w:val="24"/>
          <w:szCs w:val="24"/>
          <w:lang w:val="ru-RU"/>
        </w:rPr>
        <w:t>овладение русским языком как инструментом личностного развития и формиров</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фессией, самообразования и социализации;</w:t>
      </w:r>
    </w:p>
    <w:p w:rsidR="00950CD2" w:rsidRPr="005C5188" w:rsidRDefault="00950CD2" w:rsidP="0060332F">
      <w:pPr>
        <w:widowControl/>
        <w:numPr>
          <w:ilvl w:val="0"/>
          <w:numId w:val="51"/>
        </w:numPr>
        <w:spacing w:after="0" w:line="240" w:lineRule="auto"/>
        <w:ind w:left="0" w:firstLine="0"/>
        <w:jc w:val="both"/>
        <w:rPr>
          <w:rFonts w:ascii="Times New Roman" w:hAnsi="Times New Roman"/>
          <w:sz w:val="24"/>
          <w:szCs w:val="24"/>
          <w:lang w:val="ru-RU"/>
        </w:rPr>
      </w:pPr>
      <w:r w:rsidRPr="005C5188">
        <w:rPr>
          <w:rFonts w:ascii="Times New Roman" w:hAnsi="Times New Roman"/>
          <w:color w:val="000000"/>
          <w:sz w:val="24"/>
          <w:szCs w:val="24"/>
          <w:lang w:val="ru-RU"/>
        </w:rPr>
        <w:t>совершенствование устной и письменной речевой культуры на основе овл</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емых языковых средств; совершенствование коммуникативных умений в разных сферах общ</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способности к самоанализу и самооце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ке на основе наблюдений за речью;</w:t>
      </w:r>
    </w:p>
    <w:p w:rsidR="00950CD2" w:rsidRPr="005C5188" w:rsidRDefault="00950CD2" w:rsidP="0060332F">
      <w:pPr>
        <w:widowControl/>
        <w:numPr>
          <w:ilvl w:val="0"/>
          <w:numId w:val="51"/>
        </w:numPr>
        <w:spacing w:after="0" w:line="240" w:lineRule="auto"/>
        <w:ind w:left="0" w:firstLine="0"/>
        <w:jc w:val="both"/>
        <w:rPr>
          <w:rFonts w:ascii="Times New Roman" w:hAnsi="Times New Roman"/>
          <w:sz w:val="24"/>
          <w:szCs w:val="24"/>
          <w:lang w:val="ru-RU"/>
        </w:rPr>
      </w:pPr>
      <w:r w:rsidRPr="005C5188">
        <w:rPr>
          <w:rFonts w:ascii="Times New Roman" w:hAnsi="Times New Roman"/>
          <w:color w:val="000000"/>
          <w:sz w:val="24"/>
          <w:szCs w:val="24"/>
          <w:lang w:val="ru-RU"/>
        </w:rPr>
        <w:t>развитие функциональной грамотности: совершенствование умений текстовой де</w:t>
      </w:r>
      <w:r w:rsidRPr="005C5188">
        <w:rPr>
          <w:rFonts w:ascii="Times New Roman" w:hAnsi="Times New Roman"/>
          <w:color w:val="000000"/>
          <w:sz w:val="24"/>
          <w:szCs w:val="24"/>
          <w:lang w:val="ru-RU"/>
        </w:rPr>
        <w:t>я</w:t>
      </w:r>
      <w:r w:rsidRPr="005C5188">
        <w:rPr>
          <w:rFonts w:ascii="Times New Roman" w:hAnsi="Times New Roman"/>
          <w:color w:val="000000"/>
          <w:sz w:val="24"/>
          <w:szCs w:val="24"/>
          <w:lang w:val="ru-RU"/>
        </w:rPr>
        <w:t>тельности, анализа текста с точки зрения явной и скрытой (подтекстовой), основной и д</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полнительной информации; развитие умений чтения текстов разных форматов (гиперте</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сты, графика, инфографика и др.); совершенствование умений трансформировать, инте</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претировать тексты и использовать полученную информацию в практической деятельн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сти;</w:t>
      </w:r>
    </w:p>
    <w:p w:rsidR="00950CD2" w:rsidRPr="005C5188" w:rsidRDefault="00950CD2" w:rsidP="0060332F">
      <w:pPr>
        <w:widowControl/>
        <w:numPr>
          <w:ilvl w:val="0"/>
          <w:numId w:val="51"/>
        </w:numPr>
        <w:spacing w:after="0" w:line="240" w:lineRule="auto"/>
        <w:ind w:left="0" w:firstLine="0"/>
        <w:jc w:val="both"/>
        <w:rPr>
          <w:rFonts w:ascii="Times New Roman" w:hAnsi="Times New Roman"/>
          <w:sz w:val="24"/>
          <w:szCs w:val="24"/>
          <w:lang w:val="ru-RU"/>
        </w:rPr>
      </w:pPr>
      <w:r w:rsidRPr="005C5188">
        <w:rPr>
          <w:rFonts w:ascii="Times New Roman" w:hAnsi="Times New Roman"/>
          <w:color w:val="000000"/>
          <w:sz w:val="24"/>
          <w:szCs w:val="24"/>
          <w:lang w:val="ru-RU"/>
        </w:rPr>
        <w:t>обобщение знаний о языке как системе, об основных правилах орфографии и пун</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туации, об изобразительно-выразительных средствах русского языка; совершенств</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w:t>
      </w:r>
      <w:r w:rsidRPr="005C5188">
        <w:rPr>
          <w:rFonts w:ascii="Times New Roman" w:hAnsi="Times New Roman"/>
          <w:color w:val="000000"/>
          <w:sz w:val="24"/>
          <w:szCs w:val="24"/>
          <w:lang w:val="ru-RU"/>
        </w:rPr>
        <w:t>д</w:t>
      </w:r>
      <w:r w:rsidRPr="005C5188">
        <w:rPr>
          <w:rFonts w:ascii="Times New Roman" w:hAnsi="Times New Roman"/>
          <w:color w:val="000000"/>
          <w:sz w:val="24"/>
          <w:szCs w:val="24"/>
          <w:lang w:val="ru-RU"/>
        </w:rPr>
        <w:t>ства языка в тексте;</w:t>
      </w:r>
    </w:p>
    <w:p w:rsidR="00950CD2" w:rsidRPr="005C5188" w:rsidRDefault="00950CD2" w:rsidP="0060332F">
      <w:pPr>
        <w:widowControl/>
        <w:numPr>
          <w:ilvl w:val="0"/>
          <w:numId w:val="51"/>
        </w:numPr>
        <w:spacing w:after="0" w:line="240" w:lineRule="auto"/>
        <w:ind w:left="0" w:firstLine="0"/>
        <w:jc w:val="both"/>
        <w:rPr>
          <w:rFonts w:ascii="Times New Roman" w:hAnsi="Times New Roman"/>
          <w:sz w:val="24"/>
          <w:szCs w:val="24"/>
          <w:lang w:val="ru-RU"/>
        </w:rPr>
      </w:pPr>
      <w:r w:rsidRPr="005C5188">
        <w:rPr>
          <w:rFonts w:ascii="Times New Roman" w:hAnsi="Times New Roman"/>
          <w:color w:val="000000"/>
          <w:sz w:val="24"/>
          <w:szCs w:val="24"/>
          <w:lang w:val="ru-RU"/>
        </w:rPr>
        <w:t>обеспечение поддержки русского языка как государственного языка Росси</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ской Федерации, недопущения использования нецензурной лексики и иностранных слов, за и</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ключением тех, которые не имеют общеупотребительных аналогов в русском языке и п</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речень которых содержится в нормативных словарях.</w:t>
      </w:r>
    </w:p>
    <w:p w:rsidR="00950CD2" w:rsidRPr="005C5188" w:rsidRDefault="00950CD2" w:rsidP="00C237CF">
      <w:pPr>
        <w:spacing w:after="0" w:line="240" w:lineRule="auto"/>
        <w:ind w:left="120"/>
        <w:jc w:val="both"/>
        <w:rPr>
          <w:rFonts w:ascii="Times New Roman" w:hAnsi="Times New Roman"/>
          <w:sz w:val="24"/>
          <w:szCs w:val="24"/>
          <w:lang w:val="ru-RU"/>
        </w:rPr>
      </w:pPr>
    </w:p>
    <w:p w:rsidR="00950CD2" w:rsidRPr="005C5188" w:rsidRDefault="00950CD2"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МЕСТО УЧЕБНОГО ПРЕДМЕТА «РУССКИЙ ЯЗЫК» В УЧЕБНОМ ПЛАНЕ</w:t>
      </w:r>
    </w:p>
    <w:p w:rsidR="00950CD2" w:rsidRPr="005C5188" w:rsidRDefault="00950CD2" w:rsidP="00C237CF">
      <w:pPr>
        <w:spacing w:after="0" w:line="240" w:lineRule="auto"/>
        <w:ind w:left="120"/>
        <w:jc w:val="both"/>
        <w:rPr>
          <w:rFonts w:ascii="Times New Roman" w:hAnsi="Times New Roman"/>
          <w:sz w:val="24"/>
          <w:szCs w:val="24"/>
          <w:lang w:val="ru-RU"/>
        </w:rPr>
      </w:pP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 изучение русского языка в 10–11 классах среднего общего образования в уче</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ном плане отводится 136 часов: в 10 классе – 68 часов (2 часа в неделю), в 11 классе – 68 часов (2 часа в неделю).</w:t>
      </w:r>
    </w:p>
    <w:p w:rsidR="0060332F" w:rsidRDefault="0060332F" w:rsidP="00C237CF">
      <w:pPr>
        <w:spacing w:after="0" w:line="240" w:lineRule="auto"/>
        <w:ind w:left="120"/>
        <w:jc w:val="both"/>
        <w:rPr>
          <w:rFonts w:ascii="Times New Roman" w:hAnsi="Times New Roman"/>
          <w:b/>
          <w:color w:val="000000"/>
          <w:sz w:val="24"/>
          <w:szCs w:val="24"/>
          <w:lang w:val="ru-RU"/>
        </w:rPr>
      </w:pPr>
      <w:bookmarkStart w:id="5" w:name="block-13135737"/>
      <w:bookmarkEnd w:id="4"/>
    </w:p>
    <w:p w:rsidR="00950CD2" w:rsidRPr="005C5188" w:rsidRDefault="00950CD2"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СОДЕРЖАНИЕ УЧЕБНОГО ПРЕДМЕТА «РУССКИЙ ЯЗЫК»</w:t>
      </w:r>
    </w:p>
    <w:p w:rsidR="00950CD2" w:rsidRPr="005C5188" w:rsidRDefault="00950CD2" w:rsidP="00C237CF">
      <w:pPr>
        <w:spacing w:after="0" w:line="240" w:lineRule="auto"/>
        <w:ind w:left="120"/>
        <w:jc w:val="both"/>
        <w:rPr>
          <w:rFonts w:ascii="Times New Roman" w:hAnsi="Times New Roman"/>
          <w:sz w:val="24"/>
          <w:szCs w:val="24"/>
          <w:lang w:val="ru-RU"/>
        </w:rPr>
      </w:pPr>
    </w:p>
    <w:p w:rsidR="00950CD2" w:rsidRPr="005C5188" w:rsidRDefault="00950CD2"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10 КЛАСС</w:t>
      </w:r>
    </w:p>
    <w:p w:rsidR="00950CD2" w:rsidRPr="005C5188" w:rsidRDefault="00950CD2" w:rsidP="00C237CF">
      <w:pPr>
        <w:spacing w:after="0" w:line="240" w:lineRule="auto"/>
        <w:ind w:left="120"/>
        <w:jc w:val="both"/>
        <w:rPr>
          <w:rFonts w:ascii="Times New Roman" w:hAnsi="Times New Roman"/>
          <w:sz w:val="24"/>
          <w:szCs w:val="24"/>
          <w:lang w:val="ru-RU"/>
        </w:rPr>
      </w:pP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Общие сведения о языке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Язык как знаковая система. Основные функции языка.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Лингвистика как наука.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Язык и культура.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Русский язык – государственный язык Российской Федерации, средство межнаци</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нального общения, национальный язык русского народа, один из мировых языков.</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Формы существования русского национального языка. Литературный язык, прост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речие, народные говоры, профессиональные разновидности, жаргон, арго. Роль литер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турного языка в обществе.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Язык и речь. Культура речи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Система языка. Культура речи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Система языка, её устройство, функционирование.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Культура речи как раздел лингвистики.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Языковая норма, её основные признаки и функции.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ские). Орфографические и пунктуационные правила (обзор, общее представление). Ст</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листические нормы современного русского литературного языка (общее представление).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Качества хорошей речи.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логический словарь. Диалектный словарь. Фразеологический словарь. Словообразов</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тельный словарь. Орфографический словарь. Орфоэпический словарь. Словарь граммат</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ческих трудностей. Комплексный словарь.</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Фонетика. Орфоэпия. Орфоэпические нормы</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Фонетика и орфоэпия как разделы лингвистики (повторение, обобщение). Фонет</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ческий анализ слова. Изобразительно-выразительные средства фонетики (повторение, обобщение).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Основные нормы современного литературного произношения: произношение бе</w:t>
      </w:r>
      <w:r w:rsidRPr="005C5188">
        <w:rPr>
          <w:rFonts w:ascii="Times New Roman" w:hAnsi="Times New Roman"/>
          <w:color w:val="000000"/>
          <w:sz w:val="24"/>
          <w:szCs w:val="24"/>
          <w:lang w:val="ru-RU"/>
        </w:rPr>
        <w:t>з</w:t>
      </w:r>
      <w:r w:rsidRPr="005C5188">
        <w:rPr>
          <w:rFonts w:ascii="Times New Roman" w:hAnsi="Times New Roman"/>
          <w:color w:val="000000"/>
          <w:sz w:val="24"/>
          <w:szCs w:val="24"/>
          <w:lang w:val="ru-RU"/>
        </w:rPr>
        <w:t>ударных гласных звуков, некоторых согласных, сочетаний согласных. Произношение н</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которых грамматических форм. Особенности произношения иноязычных слов. Нормы ударения в современном литературном русском языке.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Лексикология и фразеология. Лексические нормы</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тафора, метонимия, олицетворение, гипербола, сравнение (повторение, обобщение).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Основные лексические нормы современного русского литературного языка. Мног</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значные слова и омонимы, их употребление. Синонимы, антонимы, паронимы и их уп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требление. Иноязычные слова и их употребление. Лексическая сочетаемость. Тавтология. Плеоназм.</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Функционально-стилистическая окраска слова. Лексика общеупотребительная, ра</w:t>
      </w:r>
      <w:r w:rsidRPr="005C5188">
        <w:rPr>
          <w:rFonts w:ascii="Times New Roman" w:hAnsi="Times New Roman"/>
          <w:color w:val="000000"/>
          <w:sz w:val="24"/>
          <w:szCs w:val="24"/>
          <w:lang w:val="ru-RU"/>
        </w:rPr>
        <w:t>з</w:t>
      </w:r>
      <w:r w:rsidRPr="005C5188">
        <w:rPr>
          <w:rFonts w:ascii="Times New Roman" w:hAnsi="Times New Roman"/>
          <w:color w:val="000000"/>
          <w:sz w:val="24"/>
          <w:szCs w:val="24"/>
          <w:lang w:val="ru-RU"/>
        </w:rPr>
        <w:t>говорная и книжная. Особенности употребления.</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4"/>
          <w:sz w:val="24"/>
          <w:szCs w:val="24"/>
          <w:lang w:val="ru-RU"/>
        </w:rPr>
        <w:t>Экспрессивно-стилистическая окраска слова. Лексика нейтральная, высокая, сниже</w:t>
      </w:r>
      <w:r w:rsidRPr="005C5188">
        <w:rPr>
          <w:rFonts w:ascii="Times New Roman" w:hAnsi="Times New Roman"/>
          <w:color w:val="000000"/>
          <w:spacing w:val="-4"/>
          <w:sz w:val="24"/>
          <w:szCs w:val="24"/>
          <w:lang w:val="ru-RU"/>
        </w:rPr>
        <w:t>н</w:t>
      </w:r>
      <w:r w:rsidRPr="005C5188">
        <w:rPr>
          <w:rFonts w:ascii="Times New Roman" w:hAnsi="Times New Roman"/>
          <w:color w:val="000000"/>
          <w:spacing w:val="-4"/>
          <w:sz w:val="24"/>
          <w:szCs w:val="24"/>
          <w:lang w:val="ru-RU"/>
        </w:rPr>
        <w:t>ная. Эмоционально-оценочная окраска слова (неодобрительное, ласкательное, шутливое и пр.).</w:t>
      </w:r>
      <w:r w:rsidRPr="005C5188">
        <w:rPr>
          <w:rFonts w:ascii="Times New Roman" w:hAnsi="Times New Roman"/>
          <w:color w:val="000000"/>
          <w:sz w:val="24"/>
          <w:szCs w:val="24"/>
          <w:lang w:val="ru-RU"/>
        </w:rPr>
        <w:t xml:space="preserve"> Особенности употребления.</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Фразеология русского языка (повторение, обобщение). Крылатые слова.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Морфемика и словообразование. Словообразовательные нормы</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зор). Особенности употребления сложносокращённых слов (аббревиатур).</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Морфология. Морфологические нормы</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Морфологические нормы современного русского литературного языка (общее пре</w:t>
      </w:r>
      <w:r w:rsidRPr="005C5188">
        <w:rPr>
          <w:rFonts w:ascii="Times New Roman" w:hAnsi="Times New Roman"/>
          <w:color w:val="000000"/>
          <w:sz w:val="24"/>
          <w:szCs w:val="24"/>
          <w:lang w:val="ru-RU"/>
        </w:rPr>
        <w:t>д</w:t>
      </w:r>
      <w:r w:rsidRPr="005C5188">
        <w:rPr>
          <w:rFonts w:ascii="Times New Roman" w:hAnsi="Times New Roman"/>
          <w:color w:val="000000"/>
          <w:sz w:val="24"/>
          <w:szCs w:val="24"/>
          <w:lang w:val="ru-RU"/>
        </w:rPr>
        <w:t>ставление).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Основные нормы употребления имён существительных: форм рода, числа, падежа.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Основные нормы употребления имён прилагательных: форм степеней сравнения, краткой формы.</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Основные нормы употребления количественных, порядковых и собирательных чи</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лительных.</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Основные нормы употребления местоимений: формы 3-го лица личных местоим</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lastRenderedPageBreak/>
        <w:t xml:space="preserve">ний, возвратного местоимения </w:t>
      </w:r>
      <w:r w:rsidRPr="005C5188">
        <w:rPr>
          <w:rFonts w:ascii="Times New Roman" w:hAnsi="Times New Roman"/>
          <w:b/>
          <w:color w:val="000000"/>
          <w:sz w:val="24"/>
          <w:szCs w:val="24"/>
          <w:lang w:val="ru-RU"/>
        </w:rPr>
        <w:t>себя</w:t>
      </w:r>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гольных форм: форм прошедшего времени с суффиксом -ну-, форм повелительного наклонения.</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Орфография. Основные правила орфографии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3"/>
          <w:sz w:val="24"/>
          <w:szCs w:val="24"/>
          <w:lang w:val="ru-RU"/>
        </w:rPr>
        <w:t>Орфографические правила. Правописание гласных и согласных в корне.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Употребление разделительных ъ и ь.</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Правописание приставок. Буквы ы – и после приставок.</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Правописание суффиксов.</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Правописание н и нн в словах различных частей речи.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Правописание не и ни.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Правописание окончаний имён существительных, имён прилагательных и глаголов.</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Слитное, дефисное и раздельное написание слов.</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Речь. Речевое общение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Речь как деятельность. Виды речевой деятельности (повторение, обобщение).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тельно к различным ситуациям официального/неофициального общения, статусу адреса</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та/адресата и т. п.</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вых средств оформления публичного выступления с учётом его цели, особенностей адр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сата, ситуации общения.</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Текст. Информационно-смысловая переработка текста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Текст, его основные признаки (повторение, обобщение).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Логико-смысловые отношения между предложениями в тексте (общее представл</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План. Тезисы. Конспект. Реферат. Аннотация. Отзыв. Рецензия.</w:t>
      </w:r>
    </w:p>
    <w:p w:rsidR="00950CD2" w:rsidRPr="005C5188" w:rsidRDefault="00950CD2" w:rsidP="00C237CF">
      <w:pPr>
        <w:spacing w:after="0" w:line="240" w:lineRule="auto"/>
        <w:ind w:left="120"/>
        <w:jc w:val="both"/>
        <w:rPr>
          <w:rFonts w:ascii="Times New Roman" w:hAnsi="Times New Roman"/>
          <w:sz w:val="24"/>
          <w:szCs w:val="24"/>
          <w:lang w:val="ru-RU"/>
        </w:rPr>
      </w:pPr>
    </w:p>
    <w:p w:rsidR="00950CD2" w:rsidRPr="005C5188" w:rsidRDefault="00950CD2"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11 КЛАСС</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Общие сведения о языке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ние иноязычных заимствований и другое) (обзор). </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Язык и речь. Культура речи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Синтаксис. Синтаксические нормы</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Синтаксис как раздел лингвистики (повторение, обобщение). Синтаксический ан</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lastRenderedPageBreak/>
        <w:t>лиз словосочетания и предложения.</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втор, анафора, эпифора, антитеза; риторический вопрос, риторическое восклицание, рит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рическое обращение; многосоюзие, бессоюзие.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Синтаксические нормы. Порядок слов в предложении. Основные нормы согласов</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ния сказуемого с подлежащим, в состав которого входят слова множество, ряд, больши</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w:t>
      </w:r>
      <w:r w:rsidRPr="005C5188">
        <w:rPr>
          <w:rFonts w:ascii="Times New Roman" w:hAnsi="Times New Roman"/>
          <w:color w:val="000000"/>
          <w:sz w:val="24"/>
          <w:szCs w:val="24"/>
          <w:lang w:val="ru-RU"/>
        </w:rPr>
        <w:t>д</w:t>
      </w:r>
      <w:r w:rsidRPr="005C5188">
        <w:rPr>
          <w:rFonts w:ascii="Times New Roman" w:hAnsi="Times New Roman"/>
          <w:color w:val="000000"/>
          <w:sz w:val="24"/>
          <w:szCs w:val="24"/>
          <w:lang w:val="ru-RU"/>
        </w:rPr>
        <w:t>лежащим, выраженным аббревиатурой, заимствованным несклоняемым существител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ным.</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Основные нормы управления: правильный выбор падежной или предложно-падежной формы управляемого слова.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Основные нормы употребления однородных членов предложения.</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Основные нормы употребления причастных и деепричастных оборотов.</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Основные нормы построения сложных предложений.</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Пунктуация. Основные правила пунктуации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Пунктуация как раздел лингвистики (повторение, обобщение). Пунктуационный анализ предложения.</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жой речи. Сочетание знаков препинания.</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Знаки препинания и их функции. Знаки препинания между подлежащим и сказу</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мым.</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Знаки препинания в предложениях с однородными членами.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Знаки препинания при обособлении.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Знаки препинания в предложениях с вводными конструкциями, обращениями, ме</w:t>
      </w:r>
      <w:r w:rsidRPr="005C5188">
        <w:rPr>
          <w:rFonts w:ascii="Times New Roman" w:hAnsi="Times New Roman"/>
          <w:color w:val="000000"/>
          <w:sz w:val="24"/>
          <w:szCs w:val="24"/>
          <w:lang w:val="ru-RU"/>
        </w:rPr>
        <w:t>ж</w:t>
      </w:r>
      <w:r w:rsidRPr="005C5188">
        <w:rPr>
          <w:rFonts w:ascii="Times New Roman" w:hAnsi="Times New Roman"/>
          <w:color w:val="000000"/>
          <w:sz w:val="24"/>
          <w:szCs w:val="24"/>
          <w:lang w:val="ru-RU"/>
        </w:rPr>
        <w:t>дометиями.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Знаки препинания в сложном предложении.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Знаки препинания в сложном предложении с разными видами связи.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Знаки препинания при передаче чужой речи.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Функциональная стилистика. Культура речи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Функциональная стилистика как раздел лингвистики. Стилистическая норма (повт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рение, обобщение).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Разговорная речь, сферы её использования, назначение. Основные признаки разг</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ный рассказ, беседа, спор и другие (обзор).</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варь, справочник, учебник и учебное пособие, лекция, доклад и другие (обзор).</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Официально-деловой стиль, сферы его использования, назначение. Основные пр</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знаки официально-делового стиля: точность, стандартизированность, стереотипность. </w:t>
      </w:r>
      <w:r w:rsidRPr="005C5188">
        <w:rPr>
          <w:rFonts w:ascii="Times New Roman" w:hAnsi="Times New Roman"/>
          <w:color w:val="000000"/>
          <w:sz w:val="24"/>
          <w:szCs w:val="24"/>
          <w:lang w:val="ru-RU"/>
        </w:rPr>
        <w:lastRenderedPageBreak/>
        <w:t>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Публицистический стиль, сферы его использования, назначение. Основные призн</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ры публицистического стиля: заметка, статья, репортаж, очерк, эссе, интервью (обзор).</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Язык художественной литературы и его отличие от других функциональных разн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видностей языка (повторение, обобщение). Основные признаки художественной речи: 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разность, широкое использование изобразительно-выразительных средств, языковых средств других функциональных разновидностей языка.</w:t>
      </w:r>
    </w:p>
    <w:p w:rsidR="00950CD2" w:rsidRPr="005C5188" w:rsidRDefault="00950CD2" w:rsidP="00C237CF">
      <w:pPr>
        <w:spacing w:after="0" w:line="240" w:lineRule="auto"/>
        <w:ind w:left="120"/>
        <w:jc w:val="both"/>
        <w:rPr>
          <w:rFonts w:ascii="Times New Roman" w:hAnsi="Times New Roman"/>
          <w:sz w:val="24"/>
          <w:szCs w:val="24"/>
          <w:lang w:val="ru-RU"/>
        </w:rPr>
      </w:pPr>
      <w:bookmarkStart w:id="6" w:name="block-13135738"/>
      <w:bookmarkEnd w:id="5"/>
      <w:r w:rsidRPr="005C5188">
        <w:rPr>
          <w:rFonts w:ascii="Times New Roman" w:hAnsi="Times New Roman"/>
          <w:b/>
          <w:color w:val="000000"/>
          <w:sz w:val="24"/>
          <w:szCs w:val="24"/>
          <w:lang w:val="ru-RU"/>
        </w:rPr>
        <w:t>ПЛАНИРУЕМЫЕ РЕЗУЛЬТАТЫ ОСВОЕНИЯ ПРОГРАММЫ ПО РУССКОМУ ЯЗЫКУ НА УРОВНЕ СРЕДНЕГО ОБЩЕГО ОБРАЗОВАНИЯ</w:t>
      </w:r>
    </w:p>
    <w:p w:rsidR="00950CD2" w:rsidRPr="005C5188" w:rsidRDefault="00950CD2" w:rsidP="00C237CF">
      <w:pPr>
        <w:spacing w:after="0" w:line="240" w:lineRule="auto"/>
        <w:ind w:left="120"/>
        <w:jc w:val="both"/>
        <w:rPr>
          <w:rFonts w:ascii="Times New Roman" w:hAnsi="Times New Roman"/>
          <w:sz w:val="24"/>
          <w:szCs w:val="24"/>
          <w:lang w:val="ru-RU"/>
        </w:rPr>
      </w:pP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познания, самовоспитания и саморазвития, развития внутренней позиции личности, па</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риотизма, гражданственности; уважения к памяти защитников Отечества и подвигам Г</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национального народа Российской Федерации, природе и окружающей среде.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950CD2" w:rsidRPr="005C5188" w:rsidRDefault="00950CD2" w:rsidP="00C237CF">
      <w:pPr>
        <w:spacing w:after="0" w:line="240" w:lineRule="auto"/>
        <w:ind w:firstLine="600"/>
        <w:jc w:val="both"/>
        <w:rPr>
          <w:rFonts w:ascii="Times New Roman" w:hAnsi="Times New Roman"/>
          <w:sz w:val="24"/>
          <w:szCs w:val="24"/>
        </w:rPr>
      </w:pPr>
      <w:r w:rsidRPr="005C5188">
        <w:rPr>
          <w:rFonts w:ascii="Times New Roman" w:hAnsi="Times New Roman"/>
          <w:b/>
          <w:color w:val="000000"/>
          <w:sz w:val="24"/>
          <w:szCs w:val="24"/>
        </w:rPr>
        <w:t>1) гражданского воспитания:</w:t>
      </w:r>
    </w:p>
    <w:p w:rsidR="00950CD2" w:rsidRPr="005C5188" w:rsidRDefault="00950CD2" w:rsidP="00C237CF">
      <w:pPr>
        <w:widowControl/>
        <w:numPr>
          <w:ilvl w:val="0"/>
          <w:numId w:val="5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w:t>
      </w:r>
      <w:r w:rsidRPr="005C5188">
        <w:rPr>
          <w:rFonts w:ascii="Times New Roman" w:hAnsi="Times New Roman"/>
          <w:color w:val="000000"/>
          <w:spacing w:val="-3"/>
          <w:sz w:val="24"/>
          <w:szCs w:val="24"/>
          <w:lang w:val="ru-RU"/>
        </w:rPr>
        <w:t>формированность гражданской позиции обучающегося как активного и отве</w:t>
      </w:r>
      <w:r w:rsidRPr="005C5188">
        <w:rPr>
          <w:rFonts w:ascii="Times New Roman" w:hAnsi="Times New Roman"/>
          <w:color w:val="000000"/>
          <w:spacing w:val="-3"/>
          <w:sz w:val="24"/>
          <w:szCs w:val="24"/>
          <w:lang w:val="ru-RU"/>
        </w:rPr>
        <w:t>т</w:t>
      </w:r>
      <w:r w:rsidRPr="005C5188">
        <w:rPr>
          <w:rFonts w:ascii="Times New Roman" w:hAnsi="Times New Roman"/>
          <w:color w:val="000000"/>
          <w:spacing w:val="-3"/>
          <w:sz w:val="24"/>
          <w:szCs w:val="24"/>
          <w:lang w:val="ru-RU"/>
        </w:rPr>
        <w:t>ственного члена российского общества;</w:t>
      </w:r>
    </w:p>
    <w:p w:rsidR="00950CD2" w:rsidRPr="005C5188" w:rsidRDefault="00950CD2" w:rsidP="00C237CF">
      <w:pPr>
        <w:widowControl/>
        <w:numPr>
          <w:ilvl w:val="0"/>
          <w:numId w:val="5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осознание своих конституционных прав и обязанностей, уважение закона и пр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вопорядка;</w:t>
      </w:r>
    </w:p>
    <w:p w:rsidR="00950CD2" w:rsidRPr="005C5188" w:rsidRDefault="00950CD2" w:rsidP="00C237CF">
      <w:pPr>
        <w:widowControl/>
        <w:numPr>
          <w:ilvl w:val="0"/>
          <w:numId w:val="5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жёнными в текстах литературных произведений, написанных на русском языке;</w:t>
      </w:r>
    </w:p>
    <w:p w:rsidR="00950CD2" w:rsidRPr="005C5188" w:rsidRDefault="00950CD2" w:rsidP="00C237CF">
      <w:pPr>
        <w:widowControl/>
        <w:numPr>
          <w:ilvl w:val="0"/>
          <w:numId w:val="5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кам;</w:t>
      </w:r>
    </w:p>
    <w:p w:rsidR="00950CD2" w:rsidRPr="005C5188" w:rsidRDefault="00950CD2" w:rsidP="00C237CF">
      <w:pPr>
        <w:widowControl/>
        <w:numPr>
          <w:ilvl w:val="0"/>
          <w:numId w:val="5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50CD2" w:rsidRPr="005C5188" w:rsidRDefault="00950CD2" w:rsidP="00C237CF">
      <w:pPr>
        <w:widowControl/>
        <w:numPr>
          <w:ilvl w:val="0"/>
          <w:numId w:val="5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умение взаимодействовать с социальными институтами в соответствии с их функциями и назначением;</w:t>
      </w:r>
    </w:p>
    <w:p w:rsidR="00950CD2" w:rsidRPr="005C5188" w:rsidRDefault="00950CD2" w:rsidP="00C237CF">
      <w:pPr>
        <w:widowControl/>
        <w:numPr>
          <w:ilvl w:val="0"/>
          <w:numId w:val="5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к гуманитарной и волонтёрской деятельности.</w:t>
      </w:r>
    </w:p>
    <w:p w:rsidR="00950CD2" w:rsidRPr="005C5188" w:rsidRDefault="00950CD2" w:rsidP="00C237CF">
      <w:pPr>
        <w:spacing w:after="0" w:line="240" w:lineRule="auto"/>
        <w:ind w:firstLine="600"/>
        <w:jc w:val="both"/>
        <w:rPr>
          <w:rFonts w:ascii="Times New Roman" w:hAnsi="Times New Roman"/>
          <w:sz w:val="24"/>
          <w:szCs w:val="24"/>
        </w:rPr>
      </w:pPr>
      <w:r w:rsidRPr="005C5188">
        <w:rPr>
          <w:rFonts w:ascii="Times New Roman" w:hAnsi="Times New Roman"/>
          <w:b/>
          <w:color w:val="000000"/>
          <w:sz w:val="24"/>
          <w:szCs w:val="24"/>
        </w:rPr>
        <w:t>2) патриотического воспитания:</w:t>
      </w:r>
    </w:p>
    <w:p w:rsidR="00950CD2" w:rsidRPr="005C5188" w:rsidRDefault="00950CD2" w:rsidP="00C237CF">
      <w:pPr>
        <w:widowControl/>
        <w:numPr>
          <w:ilvl w:val="0"/>
          <w:numId w:val="5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сформированность российской гражданской идентичности, патриотизма, уваж</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к своему народу, чувства ответственности перед Родиной, гордости за свой край, свою Родину, свой язык и культуру, прошлое и настоящее многонаци</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нального народа России;</w:t>
      </w:r>
    </w:p>
    <w:p w:rsidR="00950CD2" w:rsidRPr="005C5188" w:rsidRDefault="00950CD2" w:rsidP="00C237CF">
      <w:pPr>
        <w:widowControl/>
        <w:numPr>
          <w:ilvl w:val="0"/>
          <w:numId w:val="5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ценностное отношение к государственным символам, историческому и приро</w:t>
      </w:r>
      <w:r w:rsidRPr="005C5188">
        <w:rPr>
          <w:rFonts w:ascii="Times New Roman" w:hAnsi="Times New Roman"/>
          <w:color w:val="000000"/>
          <w:sz w:val="24"/>
          <w:szCs w:val="24"/>
          <w:lang w:val="ru-RU"/>
        </w:rPr>
        <w:t>д</w:t>
      </w:r>
      <w:r w:rsidRPr="005C5188">
        <w:rPr>
          <w:rFonts w:ascii="Times New Roman" w:hAnsi="Times New Roman"/>
          <w:color w:val="000000"/>
          <w:sz w:val="24"/>
          <w:szCs w:val="24"/>
          <w:lang w:val="ru-RU"/>
        </w:rPr>
        <w:t xml:space="preserve">ному наследию, памятникам, боевым подвигам и трудовым достижениям народа, </w:t>
      </w:r>
      <w:r w:rsidRPr="005C5188">
        <w:rPr>
          <w:rFonts w:ascii="Times New Roman" w:hAnsi="Times New Roman"/>
          <w:color w:val="000000"/>
          <w:sz w:val="24"/>
          <w:szCs w:val="24"/>
          <w:lang w:val="ru-RU"/>
        </w:rPr>
        <w:lastRenderedPageBreak/>
        <w:t>традициям народов России; достижениям России в науке, искусстве, спорте, те</w:t>
      </w:r>
      <w:r w:rsidRPr="005C5188">
        <w:rPr>
          <w:rFonts w:ascii="Times New Roman" w:hAnsi="Times New Roman"/>
          <w:color w:val="000000"/>
          <w:sz w:val="24"/>
          <w:szCs w:val="24"/>
          <w:lang w:val="ru-RU"/>
        </w:rPr>
        <w:t>х</w:t>
      </w:r>
      <w:r w:rsidRPr="005C5188">
        <w:rPr>
          <w:rFonts w:ascii="Times New Roman" w:hAnsi="Times New Roman"/>
          <w:color w:val="000000"/>
          <w:sz w:val="24"/>
          <w:szCs w:val="24"/>
          <w:lang w:val="ru-RU"/>
        </w:rPr>
        <w:t>нологиях, труде;</w:t>
      </w:r>
    </w:p>
    <w:p w:rsidR="00950CD2" w:rsidRPr="005C5188" w:rsidRDefault="00950CD2" w:rsidP="00C237CF">
      <w:pPr>
        <w:widowControl/>
        <w:numPr>
          <w:ilvl w:val="0"/>
          <w:numId w:val="5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идейная убеждённость, готовность к служению Отечеству и его защите, отве</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ственность за его судьбу.</w:t>
      </w:r>
    </w:p>
    <w:p w:rsidR="00950CD2" w:rsidRPr="005C5188" w:rsidRDefault="00950CD2" w:rsidP="00C237CF">
      <w:pPr>
        <w:spacing w:after="0" w:line="240" w:lineRule="auto"/>
        <w:ind w:firstLine="600"/>
        <w:jc w:val="both"/>
        <w:rPr>
          <w:rFonts w:ascii="Times New Roman" w:hAnsi="Times New Roman"/>
          <w:sz w:val="24"/>
          <w:szCs w:val="24"/>
        </w:rPr>
      </w:pPr>
      <w:r w:rsidRPr="005C5188">
        <w:rPr>
          <w:rFonts w:ascii="Times New Roman" w:hAnsi="Times New Roman"/>
          <w:b/>
          <w:color w:val="000000"/>
          <w:sz w:val="24"/>
          <w:szCs w:val="24"/>
        </w:rPr>
        <w:t>3) духовно-нравственного воспитания:</w:t>
      </w:r>
    </w:p>
    <w:p w:rsidR="00950CD2" w:rsidRPr="005C5188" w:rsidRDefault="00950CD2" w:rsidP="00C237CF">
      <w:pPr>
        <w:widowControl/>
        <w:numPr>
          <w:ilvl w:val="0"/>
          <w:numId w:val="5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осознание духовных ценностей российского народа;</w:t>
      </w:r>
    </w:p>
    <w:p w:rsidR="00950CD2" w:rsidRPr="005C5188" w:rsidRDefault="00950CD2" w:rsidP="00C237CF">
      <w:pPr>
        <w:widowControl/>
        <w:numPr>
          <w:ilvl w:val="0"/>
          <w:numId w:val="5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сформированность нравственного сознания, норм этичного поведения;</w:t>
      </w:r>
    </w:p>
    <w:p w:rsidR="00950CD2" w:rsidRPr="005C5188" w:rsidRDefault="00950CD2" w:rsidP="00C237CF">
      <w:pPr>
        <w:widowControl/>
        <w:numPr>
          <w:ilvl w:val="0"/>
          <w:numId w:val="5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способность оценивать ситуацию и принимать осознанные решения, ориентир</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ясь на морально-нравственные нормы и ценности;</w:t>
      </w:r>
    </w:p>
    <w:p w:rsidR="00950CD2" w:rsidRPr="005C5188" w:rsidRDefault="00950CD2" w:rsidP="00C237CF">
      <w:pPr>
        <w:widowControl/>
        <w:numPr>
          <w:ilvl w:val="0"/>
          <w:numId w:val="5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осознание личного вклада в построение устойчивого будущего;</w:t>
      </w:r>
    </w:p>
    <w:p w:rsidR="00950CD2" w:rsidRPr="005C5188" w:rsidRDefault="00950CD2" w:rsidP="00C237CF">
      <w:pPr>
        <w:widowControl/>
        <w:numPr>
          <w:ilvl w:val="0"/>
          <w:numId w:val="5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ответственное отношение к своим родителям, созданию семьи на основе ос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знанного принятия ценностей семейной жизни в соответствии с традициями народов России.</w:t>
      </w:r>
    </w:p>
    <w:p w:rsidR="00950CD2" w:rsidRPr="005C5188" w:rsidRDefault="00950CD2" w:rsidP="00C237CF">
      <w:pPr>
        <w:spacing w:after="0" w:line="240" w:lineRule="auto"/>
        <w:ind w:firstLine="600"/>
        <w:jc w:val="both"/>
        <w:rPr>
          <w:rFonts w:ascii="Times New Roman" w:hAnsi="Times New Roman"/>
          <w:sz w:val="24"/>
          <w:szCs w:val="24"/>
        </w:rPr>
      </w:pPr>
      <w:r w:rsidRPr="005C5188">
        <w:rPr>
          <w:rFonts w:ascii="Times New Roman" w:hAnsi="Times New Roman"/>
          <w:b/>
          <w:color w:val="000000"/>
          <w:sz w:val="24"/>
          <w:szCs w:val="24"/>
        </w:rPr>
        <w:t>4) эстетического воспитания:</w:t>
      </w:r>
    </w:p>
    <w:p w:rsidR="00950CD2" w:rsidRPr="005C5188" w:rsidRDefault="00950CD2" w:rsidP="00C237CF">
      <w:pPr>
        <w:widowControl/>
        <w:numPr>
          <w:ilvl w:val="0"/>
          <w:numId w:val="55"/>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эстетическое отношение к миру, включая эстетику быта, научного и техническ</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го творчества, спорта, труда, общественных отношений;</w:t>
      </w:r>
    </w:p>
    <w:p w:rsidR="00950CD2" w:rsidRPr="005C5188" w:rsidRDefault="00950CD2" w:rsidP="00C237CF">
      <w:pPr>
        <w:widowControl/>
        <w:numPr>
          <w:ilvl w:val="0"/>
          <w:numId w:val="55"/>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50CD2" w:rsidRPr="005C5188" w:rsidRDefault="00950CD2" w:rsidP="00C237CF">
      <w:pPr>
        <w:widowControl/>
        <w:numPr>
          <w:ilvl w:val="0"/>
          <w:numId w:val="55"/>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го, творчества;</w:t>
      </w:r>
    </w:p>
    <w:p w:rsidR="00950CD2" w:rsidRPr="005C5188" w:rsidRDefault="00950CD2" w:rsidP="00C237CF">
      <w:pPr>
        <w:widowControl/>
        <w:numPr>
          <w:ilvl w:val="0"/>
          <w:numId w:val="55"/>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950CD2" w:rsidRPr="005C5188" w:rsidRDefault="00950CD2" w:rsidP="00C237CF">
      <w:pPr>
        <w:spacing w:after="0" w:line="240" w:lineRule="auto"/>
        <w:ind w:firstLine="600"/>
        <w:jc w:val="both"/>
        <w:rPr>
          <w:rFonts w:ascii="Times New Roman" w:hAnsi="Times New Roman"/>
          <w:sz w:val="24"/>
          <w:szCs w:val="24"/>
        </w:rPr>
      </w:pPr>
      <w:r w:rsidRPr="005C5188">
        <w:rPr>
          <w:rFonts w:ascii="Times New Roman" w:hAnsi="Times New Roman"/>
          <w:b/>
          <w:color w:val="000000"/>
          <w:sz w:val="24"/>
          <w:szCs w:val="24"/>
        </w:rPr>
        <w:t>5) физического воспитания:</w:t>
      </w:r>
    </w:p>
    <w:p w:rsidR="00950CD2" w:rsidRPr="005C5188" w:rsidRDefault="00950CD2" w:rsidP="00C237CF">
      <w:pPr>
        <w:widowControl/>
        <w:numPr>
          <w:ilvl w:val="0"/>
          <w:numId w:val="5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сформированность здорового и безопасного образа жизни, ответственного отн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шения к своему здоровью;</w:t>
      </w:r>
    </w:p>
    <w:p w:rsidR="00950CD2" w:rsidRPr="005C5188" w:rsidRDefault="00950CD2" w:rsidP="00C237CF">
      <w:pPr>
        <w:widowControl/>
        <w:numPr>
          <w:ilvl w:val="0"/>
          <w:numId w:val="5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потребность в физическом совершенствовании, занятиях спортивно-оздоровительной деятельностью;</w:t>
      </w:r>
    </w:p>
    <w:p w:rsidR="00950CD2" w:rsidRPr="005C5188" w:rsidRDefault="00950CD2" w:rsidP="00C237CF">
      <w:pPr>
        <w:widowControl/>
        <w:numPr>
          <w:ilvl w:val="0"/>
          <w:numId w:val="5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активное неприятие вредных привычек и иных форм причинения вреда физич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скому и психическому здоровью.</w:t>
      </w:r>
    </w:p>
    <w:p w:rsidR="00950CD2" w:rsidRPr="005C5188" w:rsidRDefault="00950CD2" w:rsidP="00C237CF">
      <w:pPr>
        <w:spacing w:after="0" w:line="240" w:lineRule="auto"/>
        <w:ind w:firstLine="600"/>
        <w:jc w:val="both"/>
        <w:rPr>
          <w:rFonts w:ascii="Times New Roman" w:hAnsi="Times New Roman"/>
          <w:sz w:val="24"/>
          <w:szCs w:val="24"/>
        </w:rPr>
      </w:pPr>
      <w:r w:rsidRPr="005C5188">
        <w:rPr>
          <w:rFonts w:ascii="Times New Roman" w:hAnsi="Times New Roman"/>
          <w:b/>
          <w:color w:val="000000"/>
          <w:sz w:val="24"/>
          <w:szCs w:val="24"/>
        </w:rPr>
        <w:t>6) трудового воспитания:</w:t>
      </w:r>
    </w:p>
    <w:p w:rsidR="00950CD2" w:rsidRPr="005C5188" w:rsidRDefault="00950CD2" w:rsidP="00C237CF">
      <w:pPr>
        <w:widowControl/>
        <w:numPr>
          <w:ilvl w:val="0"/>
          <w:numId w:val="57"/>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к труду, осознание ценности мастерства, трудолюбие;</w:t>
      </w:r>
    </w:p>
    <w:p w:rsidR="00950CD2" w:rsidRPr="005C5188" w:rsidRDefault="00950CD2" w:rsidP="00C237CF">
      <w:pPr>
        <w:widowControl/>
        <w:numPr>
          <w:ilvl w:val="0"/>
          <w:numId w:val="57"/>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к активной деятельности технологической и социальной направле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950CD2" w:rsidRPr="005C5188" w:rsidRDefault="00950CD2" w:rsidP="00C237CF">
      <w:pPr>
        <w:widowControl/>
        <w:numPr>
          <w:ilvl w:val="0"/>
          <w:numId w:val="57"/>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интерес к различным сферам профессиональной деятельности, в том числе к де</w:t>
      </w:r>
      <w:r w:rsidRPr="005C5188">
        <w:rPr>
          <w:rFonts w:ascii="Times New Roman" w:hAnsi="Times New Roman"/>
          <w:color w:val="000000"/>
          <w:sz w:val="24"/>
          <w:szCs w:val="24"/>
          <w:lang w:val="ru-RU"/>
        </w:rPr>
        <w:t>я</w:t>
      </w:r>
      <w:r w:rsidRPr="005C5188">
        <w:rPr>
          <w:rFonts w:ascii="Times New Roman" w:hAnsi="Times New Roman"/>
          <w:color w:val="000000"/>
          <w:sz w:val="24"/>
          <w:szCs w:val="24"/>
          <w:lang w:val="ru-RU"/>
        </w:rPr>
        <w:t>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950CD2" w:rsidRPr="005C5188" w:rsidRDefault="00950CD2" w:rsidP="00C237CF">
      <w:pPr>
        <w:widowControl/>
        <w:numPr>
          <w:ilvl w:val="0"/>
          <w:numId w:val="57"/>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и способность к образованию и самообразованию на протяжении всей жизни.</w:t>
      </w:r>
    </w:p>
    <w:p w:rsidR="00950CD2" w:rsidRPr="005C5188" w:rsidRDefault="00950CD2" w:rsidP="00C237CF">
      <w:pPr>
        <w:spacing w:after="0" w:line="240" w:lineRule="auto"/>
        <w:ind w:firstLine="600"/>
        <w:jc w:val="both"/>
        <w:rPr>
          <w:rFonts w:ascii="Times New Roman" w:hAnsi="Times New Roman"/>
          <w:sz w:val="24"/>
          <w:szCs w:val="24"/>
        </w:rPr>
      </w:pPr>
      <w:r w:rsidRPr="005C5188">
        <w:rPr>
          <w:rFonts w:ascii="Times New Roman" w:hAnsi="Times New Roman"/>
          <w:b/>
          <w:color w:val="000000"/>
          <w:sz w:val="24"/>
          <w:szCs w:val="24"/>
        </w:rPr>
        <w:t>7) экологического воспитания:</w:t>
      </w:r>
    </w:p>
    <w:p w:rsidR="00950CD2" w:rsidRPr="005C5188" w:rsidRDefault="00950CD2" w:rsidP="00C237CF">
      <w:pPr>
        <w:widowControl/>
        <w:numPr>
          <w:ilvl w:val="0"/>
          <w:numId w:val="5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ние глобального характера экологических проблем;</w:t>
      </w:r>
    </w:p>
    <w:p w:rsidR="00950CD2" w:rsidRPr="005C5188" w:rsidRDefault="00950CD2" w:rsidP="00C237CF">
      <w:pPr>
        <w:widowControl/>
        <w:numPr>
          <w:ilvl w:val="0"/>
          <w:numId w:val="5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950CD2" w:rsidRPr="005C5188" w:rsidRDefault="00950CD2" w:rsidP="00C237CF">
      <w:pPr>
        <w:widowControl/>
        <w:numPr>
          <w:ilvl w:val="0"/>
          <w:numId w:val="5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активное неприятие действий, приносящих вред окружающей среде; умение пр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гнозировать неблагоприятные экологические последствия предпринимаемых действий и предотвращать их;</w:t>
      </w:r>
    </w:p>
    <w:p w:rsidR="00950CD2" w:rsidRPr="005C5188" w:rsidRDefault="00950CD2" w:rsidP="00C237CF">
      <w:pPr>
        <w:widowControl/>
        <w:numPr>
          <w:ilvl w:val="0"/>
          <w:numId w:val="5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расширение опыта деятельности экологической направленности.</w:t>
      </w:r>
    </w:p>
    <w:p w:rsidR="00950CD2" w:rsidRPr="005C5188" w:rsidRDefault="00950CD2" w:rsidP="00C237CF">
      <w:pPr>
        <w:spacing w:after="0" w:line="240" w:lineRule="auto"/>
        <w:ind w:firstLine="600"/>
        <w:jc w:val="both"/>
        <w:rPr>
          <w:rFonts w:ascii="Times New Roman" w:hAnsi="Times New Roman"/>
          <w:sz w:val="24"/>
          <w:szCs w:val="24"/>
        </w:rPr>
      </w:pPr>
      <w:r w:rsidRPr="005C5188">
        <w:rPr>
          <w:rFonts w:ascii="Times New Roman" w:hAnsi="Times New Roman"/>
          <w:b/>
          <w:color w:val="000000"/>
          <w:sz w:val="24"/>
          <w:szCs w:val="24"/>
        </w:rPr>
        <w:t>8) ценности научного познания:</w:t>
      </w:r>
    </w:p>
    <w:p w:rsidR="00950CD2" w:rsidRPr="005C5188" w:rsidRDefault="00950CD2" w:rsidP="00C237CF">
      <w:pPr>
        <w:widowControl/>
        <w:numPr>
          <w:ilvl w:val="0"/>
          <w:numId w:val="59"/>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собствующего осознанию своего места в поликультурном мире;</w:t>
      </w:r>
    </w:p>
    <w:p w:rsidR="00950CD2" w:rsidRPr="005C5188" w:rsidRDefault="00950CD2" w:rsidP="00C237CF">
      <w:pPr>
        <w:widowControl/>
        <w:numPr>
          <w:ilvl w:val="0"/>
          <w:numId w:val="59"/>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совершенствование языковой и читательской культуры как средства взаимоде</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ствия между людьми и познания мира;</w:t>
      </w:r>
    </w:p>
    <w:p w:rsidR="00950CD2" w:rsidRPr="005C5188" w:rsidRDefault="00950CD2" w:rsidP="00C237CF">
      <w:pPr>
        <w:widowControl/>
        <w:numPr>
          <w:ilvl w:val="0"/>
          <w:numId w:val="59"/>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w:t>
      </w:r>
      <w:r w:rsidRPr="005C5188">
        <w:rPr>
          <w:rFonts w:ascii="Times New Roman" w:hAnsi="Times New Roman"/>
          <w:color w:val="000000"/>
          <w:sz w:val="24"/>
          <w:szCs w:val="24"/>
          <w:lang w:val="ru-RU"/>
        </w:rPr>
        <w:t>л</w:t>
      </w:r>
      <w:r w:rsidRPr="005C5188">
        <w:rPr>
          <w:rFonts w:ascii="Times New Roman" w:hAnsi="Times New Roman"/>
          <w:color w:val="000000"/>
          <w:sz w:val="24"/>
          <w:szCs w:val="24"/>
          <w:lang w:val="ru-RU"/>
        </w:rPr>
        <w:t>лект, предполагающий сформированность:</w:t>
      </w:r>
    </w:p>
    <w:p w:rsidR="00950CD2" w:rsidRPr="005C5188" w:rsidRDefault="00950CD2" w:rsidP="00C237CF">
      <w:pPr>
        <w:widowControl/>
        <w:numPr>
          <w:ilvl w:val="0"/>
          <w:numId w:val="60"/>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самосознания, включающего способность понимать своё эмоциональное состо</w:t>
      </w:r>
      <w:r w:rsidRPr="005C5188">
        <w:rPr>
          <w:rFonts w:ascii="Times New Roman" w:hAnsi="Times New Roman"/>
          <w:color w:val="000000"/>
          <w:sz w:val="24"/>
          <w:szCs w:val="24"/>
          <w:lang w:val="ru-RU"/>
        </w:rPr>
        <w:t>я</w:t>
      </w:r>
      <w:r w:rsidRPr="005C5188">
        <w:rPr>
          <w:rFonts w:ascii="Times New Roman" w:hAnsi="Times New Roman"/>
          <w:color w:val="000000"/>
          <w:sz w:val="24"/>
          <w:szCs w:val="24"/>
          <w:lang w:val="ru-RU"/>
        </w:rPr>
        <w:t>ние, использовать адекватные языковые средства для выражения своего состо</w:t>
      </w:r>
      <w:r w:rsidRPr="005C5188">
        <w:rPr>
          <w:rFonts w:ascii="Times New Roman" w:hAnsi="Times New Roman"/>
          <w:color w:val="000000"/>
          <w:sz w:val="24"/>
          <w:szCs w:val="24"/>
          <w:lang w:val="ru-RU"/>
        </w:rPr>
        <w:t>я</w:t>
      </w:r>
      <w:r w:rsidRPr="005C5188">
        <w:rPr>
          <w:rFonts w:ascii="Times New Roman" w:hAnsi="Times New Roman"/>
          <w:color w:val="000000"/>
          <w:sz w:val="24"/>
          <w:szCs w:val="24"/>
          <w:lang w:val="ru-RU"/>
        </w:rPr>
        <w:t>ния, видеть направление развития собственной эмоциональной сферы, быть ув</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ренным в себе;</w:t>
      </w:r>
    </w:p>
    <w:p w:rsidR="00950CD2" w:rsidRPr="005C5188" w:rsidRDefault="00950CD2" w:rsidP="00C237CF">
      <w:pPr>
        <w:widowControl/>
        <w:numPr>
          <w:ilvl w:val="0"/>
          <w:numId w:val="60"/>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саморегулирования, включающего самоконтроль, умение принимать ответстве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ность за своё поведение, способность проявлять гибкость и адаптироваться к эмоциональным изменениям, быть открытым новому;</w:t>
      </w:r>
    </w:p>
    <w:p w:rsidR="00950CD2" w:rsidRPr="005C5188" w:rsidRDefault="00950CD2" w:rsidP="00C237CF">
      <w:pPr>
        <w:widowControl/>
        <w:numPr>
          <w:ilvl w:val="0"/>
          <w:numId w:val="60"/>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50CD2" w:rsidRPr="005C5188" w:rsidRDefault="00950CD2" w:rsidP="00C237CF">
      <w:pPr>
        <w:widowControl/>
        <w:numPr>
          <w:ilvl w:val="0"/>
          <w:numId w:val="60"/>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950CD2" w:rsidRPr="005C5188" w:rsidRDefault="00950CD2" w:rsidP="00C237CF">
      <w:pPr>
        <w:widowControl/>
        <w:numPr>
          <w:ilvl w:val="0"/>
          <w:numId w:val="60"/>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социальных навыков, включающих способность выстраивать отношения с др</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гими людьми, заботиться о них, проявлять к ним интерес и разрешать конфликты с учётом собственного речевого и читательского опыта.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 xml:space="preserve">ные действия, совместная деятельность. </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У обучающегося будут сформированы следующие </w:t>
      </w:r>
      <w:r w:rsidRPr="005C5188">
        <w:rPr>
          <w:rFonts w:ascii="Times New Roman" w:hAnsi="Times New Roman"/>
          <w:b/>
          <w:color w:val="000000"/>
          <w:sz w:val="24"/>
          <w:szCs w:val="24"/>
          <w:lang w:val="ru-RU"/>
        </w:rPr>
        <w:t>базовые логические действия</w:t>
      </w:r>
      <w:r w:rsidRPr="005C5188">
        <w:rPr>
          <w:rFonts w:ascii="Times New Roman" w:hAnsi="Times New Roman"/>
          <w:color w:val="000000"/>
          <w:sz w:val="24"/>
          <w:szCs w:val="24"/>
          <w:lang w:val="ru-RU"/>
        </w:rPr>
        <w:t xml:space="preserve"> как часть познавательных универсальных учебных действий:</w:t>
      </w:r>
    </w:p>
    <w:p w:rsidR="00950CD2" w:rsidRPr="005C5188" w:rsidRDefault="00950CD2" w:rsidP="00C237CF">
      <w:pPr>
        <w:widowControl/>
        <w:numPr>
          <w:ilvl w:val="0"/>
          <w:numId w:val="61"/>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самостоятельно формулировать и актуализировать проблему, рассматривать её всесторонне;</w:t>
      </w:r>
    </w:p>
    <w:p w:rsidR="00950CD2" w:rsidRPr="005C5188" w:rsidRDefault="00950CD2" w:rsidP="00C237CF">
      <w:pPr>
        <w:widowControl/>
        <w:numPr>
          <w:ilvl w:val="0"/>
          <w:numId w:val="61"/>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устанавливать существенный признак или основание для сравнения, классифик</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ции и обобщения языковых единиц, языковых явлений и процессов, текстов ра</w:t>
      </w:r>
      <w:r w:rsidRPr="005C5188">
        <w:rPr>
          <w:rFonts w:ascii="Times New Roman" w:hAnsi="Times New Roman"/>
          <w:color w:val="000000"/>
          <w:sz w:val="24"/>
          <w:szCs w:val="24"/>
          <w:lang w:val="ru-RU"/>
        </w:rPr>
        <w:t>з</w:t>
      </w:r>
      <w:r w:rsidRPr="005C5188">
        <w:rPr>
          <w:rFonts w:ascii="Times New Roman" w:hAnsi="Times New Roman"/>
          <w:color w:val="000000"/>
          <w:sz w:val="24"/>
          <w:szCs w:val="24"/>
          <w:lang w:val="ru-RU"/>
        </w:rPr>
        <w:t>личных функциональных разновидностей языка, функционально-смысловых т</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пов, жанров;</w:t>
      </w:r>
    </w:p>
    <w:p w:rsidR="00950CD2" w:rsidRPr="005C5188" w:rsidRDefault="00950CD2" w:rsidP="00C237CF">
      <w:pPr>
        <w:widowControl/>
        <w:numPr>
          <w:ilvl w:val="0"/>
          <w:numId w:val="61"/>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определять цели деятельности, задавать параметры и критерии их достижения;</w:t>
      </w:r>
    </w:p>
    <w:p w:rsidR="00950CD2" w:rsidRPr="005C5188" w:rsidRDefault="00950CD2" w:rsidP="00C237CF">
      <w:pPr>
        <w:widowControl/>
        <w:numPr>
          <w:ilvl w:val="0"/>
          <w:numId w:val="61"/>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выявлять закономерности и противоречия языковых явлений, данных в наблюд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нии;</w:t>
      </w:r>
    </w:p>
    <w:p w:rsidR="00950CD2" w:rsidRPr="005C5188" w:rsidRDefault="00950CD2" w:rsidP="00C237CF">
      <w:pPr>
        <w:widowControl/>
        <w:numPr>
          <w:ilvl w:val="0"/>
          <w:numId w:val="61"/>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разрабатывать план решения проблемы с учётом анализа имеющихся материал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ных и нематериальных ресурсов;</w:t>
      </w:r>
    </w:p>
    <w:p w:rsidR="00950CD2" w:rsidRPr="005C5188" w:rsidRDefault="00950CD2" w:rsidP="00C237CF">
      <w:pPr>
        <w:widowControl/>
        <w:numPr>
          <w:ilvl w:val="0"/>
          <w:numId w:val="61"/>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вносить коррективы в деятельность, оценивать риски и соответствие результатов целям;</w:t>
      </w:r>
    </w:p>
    <w:p w:rsidR="00950CD2" w:rsidRPr="005C5188" w:rsidRDefault="00950CD2" w:rsidP="00C237CF">
      <w:pPr>
        <w:widowControl/>
        <w:numPr>
          <w:ilvl w:val="0"/>
          <w:numId w:val="61"/>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координировать и выполнять работу в условиях реального, виртуального и ко</w:t>
      </w:r>
      <w:r w:rsidRPr="005C5188">
        <w:rPr>
          <w:rFonts w:ascii="Times New Roman" w:hAnsi="Times New Roman"/>
          <w:color w:val="000000"/>
          <w:sz w:val="24"/>
          <w:szCs w:val="24"/>
          <w:lang w:val="ru-RU"/>
        </w:rPr>
        <w:t>м</w:t>
      </w:r>
      <w:r w:rsidRPr="005C5188">
        <w:rPr>
          <w:rFonts w:ascii="Times New Roman" w:hAnsi="Times New Roman"/>
          <w:color w:val="000000"/>
          <w:sz w:val="24"/>
          <w:szCs w:val="24"/>
          <w:lang w:val="ru-RU"/>
        </w:rPr>
        <w:t>бинированного взаимодействия, в том числе при выполнении проектов по ру</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скому языку;</w:t>
      </w:r>
    </w:p>
    <w:p w:rsidR="00950CD2" w:rsidRPr="005C5188" w:rsidRDefault="00950CD2" w:rsidP="00C237CF">
      <w:pPr>
        <w:widowControl/>
        <w:numPr>
          <w:ilvl w:val="0"/>
          <w:numId w:val="61"/>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развивать креативное мышление при решении жизненных проблем с учётом со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ственного речевого и читательского опыта.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У обучающегося будут сформированы следующие </w:t>
      </w:r>
      <w:r w:rsidRPr="005C5188">
        <w:rPr>
          <w:rFonts w:ascii="Times New Roman" w:hAnsi="Times New Roman"/>
          <w:b/>
          <w:color w:val="000000"/>
          <w:sz w:val="24"/>
          <w:szCs w:val="24"/>
          <w:lang w:val="ru-RU"/>
        </w:rPr>
        <w:t>базовые исследовательские действия</w:t>
      </w:r>
      <w:r w:rsidRPr="005C5188">
        <w:rPr>
          <w:rFonts w:ascii="Times New Roman" w:hAnsi="Times New Roman"/>
          <w:color w:val="000000"/>
          <w:sz w:val="24"/>
          <w:szCs w:val="24"/>
          <w:lang w:val="ru-RU"/>
        </w:rPr>
        <w:t xml:space="preserve"> как часть познавательных универсальных учебных действий:</w:t>
      </w:r>
    </w:p>
    <w:p w:rsidR="00950CD2" w:rsidRPr="005C5188" w:rsidRDefault="00950CD2" w:rsidP="00C237CF">
      <w:pPr>
        <w:widowControl/>
        <w:numPr>
          <w:ilvl w:val="0"/>
          <w:numId w:val="6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950CD2" w:rsidRPr="005C5188" w:rsidRDefault="00950CD2" w:rsidP="00C237CF">
      <w:pPr>
        <w:widowControl/>
        <w:numPr>
          <w:ilvl w:val="0"/>
          <w:numId w:val="6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w:t>
      </w:r>
      <w:r w:rsidRPr="005C5188">
        <w:rPr>
          <w:rFonts w:ascii="Times New Roman" w:hAnsi="Times New Roman"/>
          <w:color w:val="000000"/>
          <w:sz w:val="24"/>
          <w:szCs w:val="24"/>
          <w:lang w:val="ru-RU"/>
        </w:rPr>
        <w:t>ч</w:t>
      </w:r>
      <w:r w:rsidRPr="005C5188">
        <w:rPr>
          <w:rFonts w:ascii="Times New Roman" w:hAnsi="Times New Roman"/>
          <w:color w:val="000000"/>
          <w:sz w:val="24"/>
          <w:szCs w:val="24"/>
          <w:lang w:val="ru-RU"/>
        </w:rPr>
        <w:t>ных учебных ситуациях, в том числе при создании учебных и социальных прое</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тов;</w:t>
      </w:r>
    </w:p>
    <w:p w:rsidR="00950CD2" w:rsidRPr="005C5188" w:rsidRDefault="00950CD2" w:rsidP="00C237CF">
      <w:pPr>
        <w:widowControl/>
        <w:numPr>
          <w:ilvl w:val="0"/>
          <w:numId w:val="6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формировать научный тип мышления, владеть научной, в том числе лингвист</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ческой, терминологией, общенаучными ключевыми понятиями и методами;</w:t>
      </w:r>
    </w:p>
    <w:p w:rsidR="00950CD2" w:rsidRPr="005C5188" w:rsidRDefault="00950CD2" w:rsidP="00C237CF">
      <w:pPr>
        <w:widowControl/>
        <w:numPr>
          <w:ilvl w:val="0"/>
          <w:numId w:val="6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ставить и формулировать собственные задачи в образовательной деятельности и разнообразных жизненных ситуациях;</w:t>
      </w:r>
    </w:p>
    <w:p w:rsidR="00950CD2" w:rsidRPr="005C5188" w:rsidRDefault="00950CD2" w:rsidP="00C237CF">
      <w:pPr>
        <w:widowControl/>
        <w:numPr>
          <w:ilvl w:val="0"/>
          <w:numId w:val="6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ний;</w:t>
      </w:r>
    </w:p>
    <w:p w:rsidR="00950CD2" w:rsidRPr="005C5188" w:rsidRDefault="00950CD2" w:rsidP="00C237CF">
      <w:pPr>
        <w:widowControl/>
        <w:numPr>
          <w:ilvl w:val="0"/>
          <w:numId w:val="6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анализировать полученные в ходе решения задачи результаты, критически оц</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нивать их достоверность, прогнозировать изменение в новых условиях;</w:t>
      </w:r>
    </w:p>
    <w:p w:rsidR="00950CD2" w:rsidRPr="005C5188" w:rsidRDefault="00950CD2" w:rsidP="00C237CF">
      <w:pPr>
        <w:widowControl/>
        <w:numPr>
          <w:ilvl w:val="0"/>
          <w:numId w:val="6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давать оценку новым ситуациям, приобретённому опыту;</w:t>
      </w:r>
    </w:p>
    <w:p w:rsidR="00950CD2" w:rsidRPr="005C5188" w:rsidRDefault="00950CD2" w:rsidP="00C237CF">
      <w:pPr>
        <w:widowControl/>
        <w:numPr>
          <w:ilvl w:val="0"/>
          <w:numId w:val="6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уметь интегрировать знания из разных предметных областей;</w:t>
      </w:r>
    </w:p>
    <w:p w:rsidR="00950CD2" w:rsidRPr="005C5188" w:rsidRDefault="00950CD2" w:rsidP="00C237CF">
      <w:pPr>
        <w:widowControl/>
        <w:numPr>
          <w:ilvl w:val="0"/>
          <w:numId w:val="6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950CD2" w:rsidRPr="0060332F" w:rsidRDefault="00950CD2" w:rsidP="00C237CF">
      <w:pPr>
        <w:widowControl/>
        <w:numPr>
          <w:ilvl w:val="0"/>
          <w:numId w:val="62"/>
        </w:numPr>
        <w:spacing w:after="0" w:line="240" w:lineRule="auto"/>
        <w:jc w:val="both"/>
        <w:rPr>
          <w:rFonts w:ascii="Times New Roman" w:hAnsi="Times New Roman"/>
          <w:sz w:val="24"/>
          <w:szCs w:val="24"/>
          <w:lang w:val="ru-RU"/>
        </w:rPr>
      </w:pPr>
      <w:r w:rsidRPr="0060332F">
        <w:rPr>
          <w:rFonts w:ascii="Times New Roman" w:hAnsi="Times New Roman"/>
          <w:color w:val="000000"/>
          <w:sz w:val="24"/>
          <w:szCs w:val="24"/>
          <w:lang w:val="ru-RU"/>
        </w:rPr>
        <w:t>выдвигать новые идеи, оригинальные подходы, предлагать альтернативные сп</w:t>
      </w:r>
      <w:r w:rsidRPr="0060332F">
        <w:rPr>
          <w:rFonts w:ascii="Times New Roman" w:hAnsi="Times New Roman"/>
          <w:color w:val="000000"/>
          <w:sz w:val="24"/>
          <w:szCs w:val="24"/>
          <w:lang w:val="ru-RU"/>
        </w:rPr>
        <w:t>о</w:t>
      </w:r>
      <w:r w:rsidRPr="0060332F">
        <w:rPr>
          <w:rFonts w:ascii="Times New Roman" w:hAnsi="Times New Roman"/>
          <w:color w:val="000000"/>
          <w:sz w:val="24"/>
          <w:szCs w:val="24"/>
          <w:lang w:val="ru-RU"/>
        </w:rPr>
        <w:t>собы решения проблем.</w:t>
      </w:r>
    </w:p>
    <w:p w:rsidR="00950CD2" w:rsidRPr="0060332F" w:rsidRDefault="00950CD2" w:rsidP="00C237CF">
      <w:pPr>
        <w:spacing w:after="0" w:line="240" w:lineRule="auto"/>
        <w:ind w:firstLine="600"/>
        <w:jc w:val="both"/>
        <w:rPr>
          <w:rFonts w:ascii="Times New Roman" w:hAnsi="Times New Roman"/>
          <w:sz w:val="24"/>
          <w:szCs w:val="24"/>
          <w:lang w:val="ru-RU"/>
        </w:rPr>
      </w:pPr>
      <w:r w:rsidRPr="0060332F">
        <w:rPr>
          <w:rFonts w:ascii="Times New Roman" w:hAnsi="Times New Roman"/>
          <w:color w:val="000000"/>
          <w:sz w:val="24"/>
          <w:szCs w:val="24"/>
          <w:lang w:val="ru-RU"/>
        </w:rPr>
        <w:t>У обучающегося будут сформированы следующие умения работать с информ</w:t>
      </w:r>
      <w:r w:rsidRPr="0060332F">
        <w:rPr>
          <w:rFonts w:ascii="Times New Roman" w:hAnsi="Times New Roman"/>
          <w:color w:val="000000"/>
          <w:sz w:val="24"/>
          <w:szCs w:val="24"/>
          <w:lang w:val="ru-RU"/>
        </w:rPr>
        <w:t>а</w:t>
      </w:r>
      <w:r w:rsidRPr="0060332F">
        <w:rPr>
          <w:rFonts w:ascii="Times New Roman" w:hAnsi="Times New Roman"/>
          <w:color w:val="000000"/>
          <w:sz w:val="24"/>
          <w:szCs w:val="24"/>
          <w:lang w:val="ru-RU"/>
        </w:rPr>
        <w:t>цией как часть познавательных универсальных учебных действий:</w:t>
      </w:r>
    </w:p>
    <w:p w:rsidR="00950CD2" w:rsidRPr="005C5188" w:rsidRDefault="00950CD2" w:rsidP="00C237CF">
      <w:pPr>
        <w:widowControl/>
        <w:numPr>
          <w:ilvl w:val="0"/>
          <w:numId w:val="63"/>
        </w:numPr>
        <w:spacing w:after="0" w:line="240" w:lineRule="auto"/>
        <w:jc w:val="both"/>
        <w:rPr>
          <w:rFonts w:ascii="Times New Roman" w:hAnsi="Times New Roman"/>
          <w:sz w:val="24"/>
          <w:szCs w:val="24"/>
          <w:lang w:val="ru-RU"/>
        </w:rPr>
      </w:pPr>
      <w:r w:rsidRPr="0060332F">
        <w:rPr>
          <w:rFonts w:ascii="Times New Roman" w:hAnsi="Times New Roman"/>
          <w:color w:val="000000"/>
          <w:sz w:val="24"/>
          <w:szCs w:val="24"/>
          <w:lang w:val="ru-RU"/>
        </w:rPr>
        <w:t>владеть</w:t>
      </w:r>
      <w:r w:rsidRPr="005C5188">
        <w:rPr>
          <w:rFonts w:ascii="Times New Roman" w:hAnsi="Times New Roman"/>
          <w:color w:val="000000"/>
          <w:sz w:val="24"/>
          <w:szCs w:val="24"/>
          <w:lang w:val="ru-RU"/>
        </w:rPr>
        <w:t xml:space="preserve"> навыками получения информации, в том числе лингвистической, из и</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точников разных типов, самостоятельно осуществлять поиск, анализ, системат</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зацию и интерпретацию информации различных видов и форм представления;</w:t>
      </w:r>
    </w:p>
    <w:p w:rsidR="00950CD2" w:rsidRPr="005C5188" w:rsidRDefault="00950CD2" w:rsidP="00C237CF">
      <w:pPr>
        <w:widowControl/>
        <w:numPr>
          <w:ilvl w:val="0"/>
          <w:numId w:val="6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950CD2" w:rsidRPr="005C5188" w:rsidRDefault="00950CD2" w:rsidP="00C237CF">
      <w:pPr>
        <w:widowControl/>
        <w:numPr>
          <w:ilvl w:val="0"/>
          <w:numId w:val="6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оценивать достоверность, легитимность информации, её соответствие правовым и морально-этическим нормам;</w:t>
      </w:r>
    </w:p>
    <w:p w:rsidR="00950CD2" w:rsidRPr="005C5188" w:rsidRDefault="00950CD2" w:rsidP="00C237CF">
      <w:pPr>
        <w:widowControl/>
        <w:numPr>
          <w:ilvl w:val="0"/>
          <w:numId w:val="6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нием требований эргономики, техники безопасности, гигиены, ресурсосбереж</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правовых и этических норм, норм информационной безопасности;</w:t>
      </w:r>
    </w:p>
    <w:p w:rsidR="00950CD2" w:rsidRPr="005C5188" w:rsidRDefault="00950CD2" w:rsidP="00C237CF">
      <w:pPr>
        <w:widowControl/>
        <w:numPr>
          <w:ilvl w:val="0"/>
          <w:numId w:val="6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владеть навыками защиты личной информации, соблюдать требования информ</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ционной безопасности.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У обучающегося будут сформированы следующие </w:t>
      </w:r>
      <w:r w:rsidRPr="005C5188">
        <w:rPr>
          <w:rFonts w:ascii="Times New Roman" w:hAnsi="Times New Roman"/>
          <w:b/>
          <w:color w:val="000000"/>
          <w:sz w:val="24"/>
          <w:szCs w:val="24"/>
          <w:lang w:val="ru-RU"/>
        </w:rPr>
        <w:t xml:space="preserve">умения общения </w:t>
      </w:r>
      <w:r w:rsidRPr="005C5188">
        <w:rPr>
          <w:rFonts w:ascii="Times New Roman" w:hAnsi="Times New Roman"/>
          <w:color w:val="000000"/>
          <w:sz w:val="24"/>
          <w:szCs w:val="24"/>
          <w:lang w:val="ru-RU"/>
        </w:rPr>
        <w:t>как часть ко</w:t>
      </w:r>
      <w:r w:rsidRPr="005C5188">
        <w:rPr>
          <w:rFonts w:ascii="Times New Roman" w:hAnsi="Times New Roman"/>
          <w:color w:val="000000"/>
          <w:sz w:val="24"/>
          <w:szCs w:val="24"/>
          <w:lang w:val="ru-RU"/>
        </w:rPr>
        <w:t>м</w:t>
      </w:r>
      <w:r w:rsidRPr="005C5188">
        <w:rPr>
          <w:rFonts w:ascii="Times New Roman" w:hAnsi="Times New Roman"/>
          <w:color w:val="000000"/>
          <w:sz w:val="24"/>
          <w:szCs w:val="24"/>
          <w:lang w:val="ru-RU"/>
        </w:rPr>
        <w:lastRenderedPageBreak/>
        <w:t>муникативных универсальных учебных действий:</w:t>
      </w:r>
    </w:p>
    <w:p w:rsidR="00950CD2" w:rsidRPr="005C5188" w:rsidRDefault="00950CD2" w:rsidP="00C237CF">
      <w:pPr>
        <w:widowControl/>
        <w:numPr>
          <w:ilvl w:val="0"/>
          <w:numId w:val="6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осуществлять коммуникацию во всех сферах жизни;</w:t>
      </w:r>
    </w:p>
    <w:p w:rsidR="00950CD2" w:rsidRPr="005C5188" w:rsidRDefault="00950CD2" w:rsidP="00C237CF">
      <w:pPr>
        <w:widowControl/>
        <w:numPr>
          <w:ilvl w:val="0"/>
          <w:numId w:val="6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пользоваться невербальными средствами общения, понимать значение социал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ных знаков, распознавать предпосылки конфликтных ситуаций и смягчать ко</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фликты;</w:t>
      </w:r>
    </w:p>
    <w:p w:rsidR="00950CD2" w:rsidRPr="005C5188" w:rsidRDefault="00950CD2" w:rsidP="00C237CF">
      <w:pPr>
        <w:widowControl/>
        <w:numPr>
          <w:ilvl w:val="0"/>
          <w:numId w:val="6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владеть различными способами общения и взаимодействия; аргументированно вести диалог;</w:t>
      </w:r>
    </w:p>
    <w:p w:rsidR="00950CD2" w:rsidRPr="005C5188" w:rsidRDefault="00950CD2" w:rsidP="00C237CF">
      <w:pPr>
        <w:widowControl/>
        <w:numPr>
          <w:ilvl w:val="0"/>
          <w:numId w:val="6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развёрнуто, логично и корректно с точки зрения культуры речи излагать своё мнение, строить высказывание.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У обучающегося будут сформированы следующие </w:t>
      </w:r>
      <w:r w:rsidRPr="005C5188">
        <w:rPr>
          <w:rFonts w:ascii="Times New Roman" w:hAnsi="Times New Roman"/>
          <w:b/>
          <w:color w:val="000000"/>
          <w:sz w:val="24"/>
          <w:szCs w:val="24"/>
          <w:lang w:val="ru-RU"/>
        </w:rPr>
        <w:t>умения самоорганизации</w:t>
      </w:r>
      <w:r w:rsidRPr="005C5188">
        <w:rPr>
          <w:rFonts w:ascii="Times New Roman" w:hAnsi="Times New Roman"/>
          <w:color w:val="000000"/>
          <w:sz w:val="24"/>
          <w:szCs w:val="24"/>
          <w:lang w:val="ru-RU"/>
        </w:rPr>
        <w:t xml:space="preserve"> как части регулятивных универсальных учебных действий:</w:t>
      </w:r>
    </w:p>
    <w:p w:rsidR="00950CD2" w:rsidRPr="005C5188" w:rsidRDefault="00950CD2" w:rsidP="00C237CF">
      <w:pPr>
        <w:widowControl/>
        <w:numPr>
          <w:ilvl w:val="0"/>
          <w:numId w:val="65"/>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самостоятельно осуществлять познавательную деятельность, выявлять пробл</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мы, ставить и формулировать собственные задачи в образовательной деятельн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сти и жизненных ситуациях;</w:t>
      </w:r>
    </w:p>
    <w:p w:rsidR="00950CD2" w:rsidRPr="005C5188" w:rsidRDefault="00950CD2" w:rsidP="00C237CF">
      <w:pPr>
        <w:widowControl/>
        <w:numPr>
          <w:ilvl w:val="0"/>
          <w:numId w:val="65"/>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самостоятельно составлять план решения проблемы с учётом имеющихся ресу</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сов, собственных возможностей и предпочтений;</w:t>
      </w:r>
    </w:p>
    <w:p w:rsidR="00950CD2" w:rsidRPr="005C5188" w:rsidRDefault="00950CD2" w:rsidP="00C237CF">
      <w:pPr>
        <w:widowControl/>
        <w:numPr>
          <w:ilvl w:val="0"/>
          <w:numId w:val="65"/>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расширять рамки учебного предмета на основе личных предпочтений;</w:t>
      </w:r>
    </w:p>
    <w:p w:rsidR="00950CD2" w:rsidRPr="005C5188" w:rsidRDefault="00950CD2" w:rsidP="00C237CF">
      <w:pPr>
        <w:widowControl/>
        <w:numPr>
          <w:ilvl w:val="0"/>
          <w:numId w:val="65"/>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делать осознанный выбор, уметь аргументировать его, брать ответственность за результаты выбора;</w:t>
      </w:r>
    </w:p>
    <w:p w:rsidR="00950CD2" w:rsidRPr="005C5188" w:rsidRDefault="00950CD2" w:rsidP="00C237CF">
      <w:pPr>
        <w:widowControl/>
        <w:numPr>
          <w:ilvl w:val="0"/>
          <w:numId w:val="65"/>
        </w:numPr>
        <w:spacing w:after="0" w:line="240" w:lineRule="auto"/>
        <w:jc w:val="both"/>
        <w:rPr>
          <w:rFonts w:ascii="Times New Roman" w:hAnsi="Times New Roman"/>
          <w:sz w:val="24"/>
          <w:szCs w:val="24"/>
        </w:rPr>
      </w:pPr>
      <w:r w:rsidRPr="005C5188">
        <w:rPr>
          <w:rFonts w:ascii="Times New Roman" w:hAnsi="Times New Roman"/>
          <w:color w:val="000000"/>
          <w:sz w:val="24"/>
          <w:szCs w:val="24"/>
        </w:rPr>
        <w:t>оценивать приобретённый опыт;</w:t>
      </w:r>
    </w:p>
    <w:p w:rsidR="00950CD2" w:rsidRPr="005C5188" w:rsidRDefault="00950CD2" w:rsidP="00C237CF">
      <w:pPr>
        <w:widowControl/>
        <w:numPr>
          <w:ilvl w:val="0"/>
          <w:numId w:val="65"/>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У обучающегося будут сформированы следующие </w:t>
      </w:r>
      <w:r w:rsidRPr="005C5188">
        <w:rPr>
          <w:rFonts w:ascii="Times New Roman" w:hAnsi="Times New Roman"/>
          <w:b/>
          <w:color w:val="000000"/>
          <w:sz w:val="24"/>
          <w:szCs w:val="24"/>
          <w:lang w:val="ru-RU"/>
        </w:rPr>
        <w:t>умения самоконтроля, прин</w:t>
      </w:r>
      <w:r w:rsidRPr="005C5188">
        <w:rPr>
          <w:rFonts w:ascii="Times New Roman" w:hAnsi="Times New Roman"/>
          <w:b/>
          <w:color w:val="000000"/>
          <w:sz w:val="24"/>
          <w:szCs w:val="24"/>
          <w:lang w:val="ru-RU"/>
        </w:rPr>
        <w:t>я</w:t>
      </w:r>
      <w:r w:rsidRPr="005C5188">
        <w:rPr>
          <w:rFonts w:ascii="Times New Roman" w:hAnsi="Times New Roman"/>
          <w:b/>
          <w:color w:val="000000"/>
          <w:sz w:val="24"/>
          <w:szCs w:val="24"/>
          <w:lang w:val="ru-RU"/>
        </w:rPr>
        <w:t>тия себя и других</w:t>
      </w:r>
      <w:r w:rsidRPr="005C5188">
        <w:rPr>
          <w:rFonts w:ascii="Times New Roman" w:hAnsi="Times New Roman"/>
          <w:color w:val="000000"/>
          <w:sz w:val="24"/>
          <w:szCs w:val="24"/>
          <w:lang w:val="ru-RU"/>
        </w:rPr>
        <w:t xml:space="preserve"> как части регулятивных универсальных учебных действий:</w:t>
      </w:r>
    </w:p>
    <w:p w:rsidR="00950CD2" w:rsidRPr="005C5188" w:rsidRDefault="00950CD2" w:rsidP="00C237CF">
      <w:pPr>
        <w:widowControl/>
        <w:numPr>
          <w:ilvl w:val="0"/>
          <w:numId w:val="6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давать оценку новым ситуациям, вносить коррективы в деятельность, оценивать соответствие результатов целям;</w:t>
      </w:r>
    </w:p>
    <w:p w:rsidR="00950CD2" w:rsidRPr="005C5188" w:rsidRDefault="00950CD2" w:rsidP="00C237CF">
      <w:pPr>
        <w:widowControl/>
        <w:numPr>
          <w:ilvl w:val="0"/>
          <w:numId w:val="6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владеть навыками познавательной рефлексии как осознания совершаемых де</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ствий и мыслительных процессов, их оснований и результатов; использовать приёмы рефлексии для оценки ситуации, выбора верного решения;</w:t>
      </w:r>
    </w:p>
    <w:p w:rsidR="00950CD2" w:rsidRPr="005C5188" w:rsidRDefault="00950CD2" w:rsidP="00C237CF">
      <w:pPr>
        <w:widowControl/>
        <w:numPr>
          <w:ilvl w:val="0"/>
          <w:numId w:val="6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уметь оценивать риски и своевременно принимать решение по их снижению;</w:t>
      </w:r>
    </w:p>
    <w:p w:rsidR="00950CD2" w:rsidRPr="005C5188" w:rsidRDefault="00950CD2" w:rsidP="00C237CF">
      <w:pPr>
        <w:widowControl/>
        <w:numPr>
          <w:ilvl w:val="0"/>
          <w:numId w:val="6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принимать себя, понимая свои недостатки и достоинства;</w:t>
      </w:r>
    </w:p>
    <w:p w:rsidR="00950CD2" w:rsidRPr="005C5188" w:rsidRDefault="00950CD2" w:rsidP="00C237CF">
      <w:pPr>
        <w:widowControl/>
        <w:numPr>
          <w:ilvl w:val="0"/>
          <w:numId w:val="6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принимать мотивы и аргументы других людей при анализе результатов деятел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ности;</w:t>
      </w:r>
    </w:p>
    <w:p w:rsidR="00950CD2" w:rsidRPr="005C5188" w:rsidRDefault="00950CD2" w:rsidP="00C237CF">
      <w:pPr>
        <w:widowControl/>
        <w:numPr>
          <w:ilvl w:val="0"/>
          <w:numId w:val="6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признавать своё право и право других на ошибку;</w:t>
      </w:r>
    </w:p>
    <w:p w:rsidR="00950CD2" w:rsidRPr="005C5188" w:rsidRDefault="00950CD2" w:rsidP="00C237CF">
      <w:pPr>
        <w:widowControl/>
        <w:numPr>
          <w:ilvl w:val="0"/>
          <w:numId w:val="6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развивать способность видеть мир с позиции другого человека.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У обучающегося будут сформированы следующие </w:t>
      </w:r>
      <w:r w:rsidRPr="005C5188">
        <w:rPr>
          <w:rFonts w:ascii="Times New Roman" w:hAnsi="Times New Roman"/>
          <w:b/>
          <w:color w:val="000000"/>
          <w:sz w:val="24"/>
          <w:szCs w:val="24"/>
          <w:lang w:val="ru-RU"/>
        </w:rPr>
        <w:t>умения совместной деятельн</w:t>
      </w:r>
      <w:r w:rsidRPr="005C5188">
        <w:rPr>
          <w:rFonts w:ascii="Times New Roman" w:hAnsi="Times New Roman"/>
          <w:b/>
          <w:color w:val="000000"/>
          <w:sz w:val="24"/>
          <w:szCs w:val="24"/>
          <w:lang w:val="ru-RU"/>
        </w:rPr>
        <w:t>о</w:t>
      </w:r>
      <w:r w:rsidRPr="005C5188">
        <w:rPr>
          <w:rFonts w:ascii="Times New Roman" w:hAnsi="Times New Roman"/>
          <w:b/>
          <w:color w:val="000000"/>
          <w:sz w:val="24"/>
          <w:szCs w:val="24"/>
          <w:lang w:val="ru-RU"/>
        </w:rPr>
        <w:t>сти:</w:t>
      </w:r>
    </w:p>
    <w:p w:rsidR="00950CD2" w:rsidRPr="005C5188" w:rsidRDefault="00950CD2" w:rsidP="00C237CF">
      <w:pPr>
        <w:widowControl/>
        <w:numPr>
          <w:ilvl w:val="0"/>
          <w:numId w:val="67"/>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понимать и использовать преимущества командной и индивидуальной работы;</w:t>
      </w:r>
    </w:p>
    <w:p w:rsidR="00950CD2" w:rsidRPr="005C5188" w:rsidRDefault="00950CD2" w:rsidP="00C237CF">
      <w:pPr>
        <w:widowControl/>
        <w:numPr>
          <w:ilvl w:val="0"/>
          <w:numId w:val="67"/>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выбирать тематику и методы совместных действий с учётом общих интересов и возможностей каждого члена коллектива;</w:t>
      </w:r>
    </w:p>
    <w:p w:rsidR="00950CD2" w:rsidRPr="005C5188" w:rsidRDefault="00950CD2" w:rsidP="00C237CF">
      <w:pPr>
        <w:widowControl/>
        <w:numPr>
          <w:ilvl w:val="0"/>
          <w:numId w:val="67"/>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w:t>
      </w:r>
      <w:r w:rsidRPr="005C5188">
        <w:rPr>
          <w:rFonts w:ascii="Times New Roman" w:hAnsi="Times New Roman"/>
          <w:color w:val="000000"/>
          <w:sz w:val="24"/>
          <w:szCs w:val="24"/>
          <w:lang w:val="ru-RU"/>
        </w:rPr>
        <w:t>ё</w:t>
      </w:r>
      <w:r w:rsidRPr="005C5188">
        <w:rPr>
          <w:rFonts w:ascii="Times New Roman" w:hAnsi="Times New Roman"/>
          <w:color w:val="000000"/>
          <w:sz w:val="24"/>
          <w:szCs w:val="24"/>
          <w:lang w:val="ru-RU"/>
        </w:rPr>
        <w:t>том мнений участников, обсуждать результаты совместной работы;</w:t>
      </w:r>
    </w:p>
    <w:p w:rsidR="00950CD2" w:rsidRPr="005C5188" w:rsidRDefault="00950CD2" w:rsidP="00C237CF">
      <w:pPr>
        <w:widowControl/>
        <w:numPr>
          <w:ilvl w:val="0"/>
          <w:numId w:val="67"/>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оценивать качество своего вклада и вклада каждого участника команды в общий результат по разработанным критериям;</w:t>
      </w:r>
    </w:p>
    <w:p w:rsidR="00950CD2" w:rsidRPr="005C5188" w:rsidRDefault="00950CD2" w:rsidP="00C237CF">
      <w:pPr>
        <w:widowControl/>
        <w:numPr>
          <w:ilvl w:val="0"/>
          <w:numId w:val="67"/>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950CD2" w:rsidRPr="005C5188" w:rsidRDefault="00950CD2" w:rsidP="00C237CF">
      <w:pPr>
        <w:spacing w:after="0" w:line="240" w:lineRule="auto"/>
        <w:ind w:left="120"/>
        <w:jc w:val="both"/>
        <w:rPr>
          <w:rFonts w:ascii="Times New Roman" w:hAnsi="Times New Roman"/>
          <w:sz w:val="24"/>
          <w:szCs w:val="24"/>
          <w:lang w:val="ru-RU"/>
        </w:rPr>
      </w:pPr>
    </w:p>
    <w:p w:rsidR="00950CD2" w:rsidRPr="005C5188" w:rsidRDefault="00950CD2"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lastRenderedPageBreak/>
        <w:t xml:space="preserve">ПРЕДМЕТНЫЕ РЕЗУЛЬТАТЫ </w:t>
      </w:r>
    </w:p>
    <w:p w:rsidR="00950CD2" w:rsidRPr="005C5188" w:rsidRDefault="00950CD2" w:rsidP="00C237CF">
      <w:pPr>
        <w:spacing w:after="0" w:line="240" w:lineRule="auto"/>
        <w:ind w:left="120"/>
        <w:jc w:val="both"/>
        <w:rPr>
          <w:rFonts w:ascii="Times New Roman" w:hAnsi="Times New Roman"/>
          <w:sz w:val="24"/>
          <w:szCs w:val="24"/>
          <w:lang w:val="ru-RU"/>
        </w:rPr>
      </w:pPr>
    </w:p>
    <w:p w:rsidR="00950CD2" w:rsidRPr="005C5188" w:rsidRDefault="00950CD2"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10 КЛАСС</w:t>
      </w:r>
    </w:p>
    <w:p w:rsidR="00950CD2" w:rsidRPr="005C5188" w:rsidRDefault="00950CD2" w:rsidP="00C237CF">
      <w:pPr>
        <w:spacing w:after="0" w:line="240" w:lineRule="auto"/>
        <w:ind w:left="120"/>
        <w:jc w:val="both"/>
        <w:rPr>
          <w:rFonts w:ascii="Times New Roman" w:hAnsi="Times New Roman"/>
          <w:sz w:val="24"/>
          <w:szCs w:val="24"/>
          <w:lang w:val="ru-RU"/>
        </w:rPr>
      </w:pP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 концу обучения в 10 классе обучающийся получит следующие предметные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зультаты по отдельным темам программы по русскому языку:</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Общие сведения о языке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Иметь представление о языке как знаковой системе, об основных функциях языка; о лингвистике как науке.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зеологизмы с точки зрения отражения в них истории и культуры народа (в рамках изуче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ного).</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w:t>
      </w:r>
      <w:r w:rsidRPr="005C5188">
        <w:rPr>
          <w:rFonts w:ascii="Times New Roman" w:hAnsi="Times New Roman"/>
          <w:color w:val="000000"/>
          <w:spacing w:val="-2"/>
          <w:sz w:val="24"/>
          <w:szCs w:val="24"/>
          <w:lang w:val="ru-RU"/>
        </w:rPr>
        <w:t>ь</w:t>
      </w:r>
      <w:r w:rsidRPr="005C5188">
        <w:rPr>
          <w:rFonts w:ascii="Times New Roman" w:hAnsi="Times New Roman"/>
          <w:color w:val="000000"/>
          <w:spacing w:val="-2"/>
          <w:sz w:val="24"/>
          <w:szCs w:val="24"/>
          <w:lang w:val="ru-RU"/>
        </w:rPr>
        <w:t>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w:t>
      </w:r>
      <w:r w:rsidRPr="005C5188">
        <w:rPr>
          <w:rFonts w:ascii="Times New Roman" w:hAnsi="Times New Roman"/>
          <w:color w:val="000000"/>
          <w:spacing w:val="-2"/>
          <w:sz w:val="24"/>
          <w:szCs w:val="24"/>
          <w:lang w:val="ru-RU"/>
        </w:rPr>
        <w:t>ы</w:t>
      </w:r>
      <w:r w:rsidRPr="005C5188">
        <w:rPr>
          <w:rFonts w:ascii="Times New Roman" w:hAnsi="Times New Roman"/>
          <w:color w:val="000000"/>
          <w:spacing w:val="-2"/>
          <w:sz w:val="24"/>
          <w:szCs w:val="24"/>
          <w:lang w:val="ru-RU"/>
        </w:rPr>
        <w:t>ке Российской Федерации»» от 28.02.2023 № 52-ФЗ, Закон Российской Федерации от 25 о</w:t>
      </w:r>
      <w:r w:rsidRPr="005C5188">
        <w:rPr>
          <w:rFonts w:ascii="Times New Roman" w:hAnsi="Times New Roman"/>
          <w:color w:val="000000"/>
          <w:spacing w:val="-2"/>
          <w:sz w:val="24"/>
          <w:szCs w:val="24"/>
          <w:lang w:val="ru-RU"/>
        </w:rPr>
        <w:t>к</w:t>
      </w:r>
      <w:r w:rsidRPr="005C5188">
        <w:rPr>
          <w:rFonts w:ascii="Times New Roman" w:hAnsi="Times New Roman"/>
          <w:color w:val="000000"/>
          <w:spacing w:val="-2"/>
          <w:sz w:val="24"/>
          <w:szCs w:val="24"/>
          <w:lang w:val="ru-RU"/>
        </w:rPr>
        <w:t>тября 1991 г. № 1807-1 «О языках народов Российской Федерации»).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вать признаки литературного языка и его роль в обществе; использовать эти знания в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чевой практике.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Язык и речь. Культура речи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Система языка. Культура речи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Иметь представление о русском языке как системе, знать основные единицы и уро</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ни языковой системы, анализировать языковые единицы разных уровней языковой сист</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мы.</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Иметь представление о культуре речи как разделе лингвистики.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Комментировать нормативный, коммуникативный и этический аспекты культуры речи, приводить соответствующие примеры.</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Анализировать речевые высказывания с точки зрения коммуникативной целесоо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разности, уместности, точности, ясности, выразительности, соответствия нормам совр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менного русского литературного языка.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Иметь представление о языковой норме, её видах.</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Использовать словари русского языка в учебной деятельности.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Фонетика. Орфоэпия. Орфоэпические нормы</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Выполнять фонетический анализ слова.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Определять изобразительно-выразительные средства фонетики в тексте.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ского литературного языка.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Соблюдать основные произносительные и акцентологические нормы современного русского литературного языка.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Использовать орфоэпический словарь.</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Лексикология и фразеология. Лексические нормы</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Выполнять лексический анализ слова.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Определять изобразительно-выразительные средства лексики.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Соблюдать лексические нормы.</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Характеризовать и оценивать высказывания с точки зрения уместности использов</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ния стилистически окрашенной и эмоционально-экспрессивной лексики.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Использовать толковый словарь, словари синонимов, антонимов, паронимов; сл</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варь иностранных слов, фразеологический словарь, этимологический словарь.</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Морфемика и словообразование. Словообразовательные нормы</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Выполнять морфемный и словообразовательный анализ слова.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Использовать словообразовательный словарь.</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Морфология. Морфологические нормы</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Выполнять морфологический анализ слова.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Определять особенности употребления в тексте слов разных частей речи.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Соблюдать морфологические нормы.</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Характеризовать и оценивать высказывания с точки зрения трудных случаев уп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требления имён существительных, имён прилагательных, имён числительных, местоим</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ний, глаголов, причастий, деепричастий, наречий (в рамках изученного).</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Использовать словарь грамматических трудностей, справочники.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Орфография. Основные правила орфографии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Иметь представление о принципах и разделах русской орфографии.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Выполнять орфографический анализ слова.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Соблюдать правила орфографии.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Использовать орфографические словари.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Речь. Речевое общение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1"/>
          <w:sz w:val="24"/>
          <w:szCs w:val="24"/>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w:t>
      </w:r>
      <w:r w:rsidRPr="005C5188">
        <w:rPr>
          <w:rFonts w:ascii="Times New Roman" w:hAnsi="Times New Roman"/>
          <w:color w:val="000000"/>
          <w:spacing w:val="-1"/>
          <w:sz w:val="24"/>
          <w:szCs w:val="24"/>
          <w:lang w:val="ru-RU"/>
        </w:rPr>
        <w:t>т</w:t>
      </w:r>
      <w:r w:rsidRPr="005C5188">
        <w:rPr>
          <w:rFonts w:ascii="Times New Roman" w:hAnsi="Times New Roman"/>
          <w:color w:val="000000"/>
          <w:spacing w:val="-1"/>
          <w:sz w:val="24"/>
          <w:szCs w:val="24"/>
          <w:lang w:val="ru-RU"/>
        </w:rPr>
        <w:t>ных монологических высказываний — не менее 100 слов; объём диалогического высказ</w:t>
      </w:r>
      <w:r w:rsidRPr="005C5188">
        <w:rPr>
          <w:rFonts w:ascii="Times New Roman" w:hAnsi="Times New Roman"/>
          <w:color w:val="000000"/>
          <w:spacing w:val="-1"/>
          <w:sz w:val="24"/>
          <w:szCs w:val="24"/>
          <w:lang w:val="ru-RU"/>
        </w:rPr>
        <w:t>ы</w:t>
      </w:r>
      <w:r w:rsidRPr="005C5188">
        <w:rPr>
          <w:rFonts w:ascii="Times New Roman" w:hAnsi="Times New Roman"/>
          <w:color w:val="000000"/>
          <w:spacing w:val="-1"/>
          <w:sz w:val="24"/>
          <w:szCs w:val="24"/>
          <w:lang w:val="ru-RU"/>
        </w:rPr>
        <w:t>вания — не менее 7—8 реплик).</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но-коммуникационные инструменты и ресурсы для решения учебных задач.</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Использовать различные виды аудирования и чтения в соответствии с коммуник</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ресказа от 250 до 300 слов).</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вать правила русского речевого этикета в социально-культурной, учебно-научной, офиц</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ально-деловой сферах общения, повседневном общении, интернет-коммуникации.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Употреблять языковые средства с учётом речевой ситуации.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Соблюдать в устной речи и на письме нормы современного русского литературного языка.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Оценивать собственную и чужую речь с точки зрения точного, уместного и выраз</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тельного словоупотребления.</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Текст. Информационно-смысловая переработка текста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Применять знания о тексте, его основных признаках, структуре и видах предста</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ленной в нём информации в речевой практике.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Выявлять логико-смысловые отношения между предложениями в тексте.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Использовать различные виды аудирования и чтения в соответствии с коммуник</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ресказа от 250 до 300 слов).</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Создавать вторичные тексты (план, тезисы, конспект, реферат, аннотация, отзыв, рецензия и другие).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Корректировать текст: устранять логические, фактические, этические, грамматич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ские и речевые ошибки.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11 КЛАСС</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 концу обучения в 11 классе обучающийся получит следующие предметные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зультаты по отдельным темам программы по русскому языку:</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Общие сведения о языке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Иметь представление об экологии языка, о проблемах речевой культуры в совр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менном обществе.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Язык и речь. Культура речи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Синтаксис. Синтаксические нормы</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Выполнять синтаксический анализ словосочетания, простого и сложного предлож</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Определять изобразительно-выразительные средства синтаксиса русского языка (в рамках изученного).</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Анализировать, характеризовать и оценивать высказывания с точки зрения осно</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нов предложения, причастного и деепричастного оборотов (в рамках изученного).</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Соблюдать синтаксические нормы.</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Использовать словари грамматических трудностей, справочники.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lastRenderedPageBreak/>
        <w:t>Пунктуация. Основные правила пунктуации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Иметь представление о принципах и разделах русской пунктуации.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Выполнять пунктуационный анализ предложения.</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Соблюдать правила пунктуации.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Использовать справочники по пунктуации.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Функциональная стилистика. Культура речи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Иметь представление о функциональной стилистике как разделе лингвистики.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тературы.</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Применять знания о функциональных разновидностях языка в речевой практике.</w:t>
      </w:r>
    </w:p>
    <w:p w:rsidR="00950CD2" w:rsidRPr="005C5188" w:rsidRDefault="00950CD2" w:rsidP="00C237CF">
      <w:pPr>
        <w:spacing w:after="0" w:line="240" w:lineRule="auto"/>
        <w:jc w:val="both"/>
        <w:rPr>
          <w:rFonts w:ascii="Times New Roman" w:hAnsi="Times New Roman"/>
          <w:sz w:val="24"/>
          <w:szCs w:val="24"/>
          <w:lang w:val="ru-RU"/>
        </w:rPr>
        <w:sectPr w:rsidR="00950CD2" w:rsidRPr="005C5188" w:rsidSect="0052153E">
          <w:pgSz w:w="11906" w:h="16383"/>
          <w:pgMar w:top="1134" w:right="850" w:bottom="1134" w:left="1701" w:header="720" w:footer="720" w:gutter="0"/>
          <w:cols w:space="720"/>
          <w:titlePg/>
          <w:docGrid w:linePitch="299"/>
        </w:sectPr>
      </w:pPr>
    </w:p>
    <w:bookmarkEnd w:id="6"/>
    <w:p w:rsidR="00950CD2" w:rsidRPr="005C5188" w:rsidRDefault="00950CD2"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lang w:val="ru-RU"/>
        </w:rPr>
        <w:lastRenderedPageBreak/>
        <w:t xml:space="preserve"> </w:t>
      </w:r>
      <w:r w:rsidRPr="005C5188">
        <w:rPr>
          <w:rFonts w:ascii="Times New Roman" w:hAnsi="Times New Roman"/>
          <w:b/>
          <w:color w:val="000000"/>
          <w:sz w:val="24"/>
          <w:szCs w:val="24"/>
        </w:rPr>
        <w:t xml:space="preserve">ТЕМАТИЧЕСКОЕ ПЛАНИРОВАНИЕ </w:t>
      </w:r>
    </w:p>
    <w:p w:rsidR="00950CD2" w:rsidRPr="005C5188" w:rsidRDefault="00950CD2"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3023"/>
      </w:tblGrid>
      <w:tr w:rsidR="00950CD2" w:rsidRPr="005C5188" w:rsidTr="00520600">
        <w:trPr>
          <w:trHeight w:val="144"/>
          <w:tblCellSpacing w:w="20" w:type="nil"/>
        </w:trPr>
        <w:tc>
          <w:tcPr>
            <w:tcW w:w="464" w:type="dxa"/>
            <w:vMerge w:val="restart"/>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 п/п </w:t>
            </w:r>
          </w:p>
          <w:p w:rsidR="00950CD2" w:rsidRPr="005C5188" w:rsidRDefault="00950CD2" w:rsidP="00C237CF">
            <w:pPr>
              <w:spacing w:after="0" w:line="240" w:lineRule="auto"/>
              <w:ind w:left="135"/>
              <w:jc w:val="both"/>
              <w:rPr>
                <w:rFonts w:ascii="Times New Roman" w:hAnsi="Times New Roman"/>
                <w:sz w:val="24"/>
                <w:szCs w:val="24"/>
              </w:rPr>
            </w:pPr>
          </w:p>
        </w:tc>
        <w:tc>
          <w:tcPr>
            <w:tcW w:w="3696" w:type="dxa"/>
            <w:vMerge w:val="restart"/>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Наименование разделов и тем программы </w:t>
            </w:r>
          </w:p>
          <w:p w:rsidR="00950CD2" w:rsidRPr="005C5188" w:rsidRDefault="00950CD2" w:rsidP="00C237CF">
            <w:pPr>
              <w:spacing w:after="0" w:line="240" w:lineRule="auto"/>
              <w:ind w:left="135"/>
              <w:jc w:val="both"/>
              <w:rPr>
                <w:rFonts w:ascii="Times New Roman" w:hAnsi="Times New Roman"/>
                <w:sz w:val="24"/>
                <w:szCs w:val="24"/>
              </w:rPr>
            </w:pPr>
          </w:p>
        </w:tc>
        <w:tc>
          <w:tcPr>
            <w:tcW w:w="0" w:type="auto"/>
            <w:gridSpan w:val="3"/>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b/>
                <w:color w:val="000000"/>
                <w:sz w:val="24"/>
                <w:szCs w:val="24"/>
              </w:rPr>
              <w:t>Количество часов</w:t>
            </w:r>
          </w:p>
        </w:tc>
        <w:tc>
          <w:tcPr>
            <w:tcW w:w="2456" w:type="dxa"/>
            <w:vMerge w:val="restart"/>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Электронные (цифровые) образовательные ресурсы </w:t>
            </w:r>
          </w:p>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0" w:type="auto"/>
            <w:vMerge/>
            <w:tcBorders>
              <w:top w:val="nil"/>
            </w:tcBorders>
            <w:tcMar>
              <w:top w:w="50" w:type="dxa"/>
              <w:left w:w="100" w:type="dxa"/>
            </w:tcMar>
          </w:tcPr>
          <w:p w:rsidR="00950CD2" w:rsidRPr="005C5188" w:rsidRDefault="00950CD2" w:rsidP="00C237CF">
            <w:pPr>
              <w:spacing w:after="0" w:line="240" w:lineRule="auto"/>
              <w:jc w:val="both"/>
              <w:rPr>
                <w:rFonts w:ascii="Times New Roman" w:hAnsi="Times New Roman"/>
                <w:sz w:val="24"/>
                <w:szCs w:val="24"/>
              </w:rPr>
            </w:pPr>
          </w:p>
        </w:tc>
        <w:tc>
          <w:tcPr>
            <w:tcW w:w="0" w:type="auto"/>
            <w:vMerge/>
            <w:tcBorders>
              <w:top w:val="nil"/>
            </w:tcBorders>
            <w:tcMar>
              <w:top w:w="50" w:type="dxa"/>
              <w:left w:w="100" w:type="dxa"/>
            </w:tcMar>
          </w:tcPr>
          <w:p w:rsidR="00950CD2" w:rsidRPr="005C5188" w:rsidRDefault="00950CD2" w:rsidP="00C237CF">
            <w:pPr>
              <w:spacing w:after="0" w:line="240" w:lineRule="auto"/>
              <w:jc w:val="both"/>
              <w:rPr>
                <w:rFonts w:ascii="Times New Roman" w:hAnsi="Times New Roman"/>
                <w:sz w:val="24"/>
                <w:szCs w:val="24"/>
              </w:rPr>
            </w:pP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Всего </w:t>
            </w:r>
          </w:p>
          <w:p w:rsidR="00950CD2" w:rsidRPr="005C5188" w:rsidRDefault="00950CD2" w:rsidP="00C237CF">
            <w:pPr>
              <w:spacing w:after="0" w:line="240" w:lineRule="auto"/>
              <w:ind w:left="135"/>
              <w:jc w:val="both"/>
              <w:rPr>
                <w:rFonts w:ascii="Times New Roman" w:hAnsi="Times New Roman"/>
                <w:sz w:val="24"/>
                <w:szCs w:val="24"/>
              </w:rPr>
            </w:pP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Контрольные работы </w:t>
            </w:r>
          </w:p>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Практические работы </w:t>
            </w:r>
          </w:p>
          <w:p w:rsidR="00950CD2" w:rsidRPr="005C5188" w:rsidRDefault="00950CD2" w:rsidP="00C237CF">
            <w:pPr>
              <w:spacing w:after="0" w:line="240" w:lineRule="auto"/>
              <w:ind w:left="135"/>
              <w:jc w:val="both"/>
              <w:rPr>
                <w:rFonts w:ascii="Times New Roman" w:hAnsi="Times New Roman"/>
                <w:sz w:val="24"/>
                <w:szCs w:val="24"/>
              </w:rPr>
            </w:pPr>
          </w:p>
        </w:tc>
        <w:tc>
          <w:tcPr>
            <w:tcW w:w="0" w:type="auto"/>
            <w:vMerge/>
            <w:tcBorders>
              <w:top w:val="nil"/>
            </w:tcBorders>
            <w:tcMar>
              <w:top w:w="50" w:type="dxa"/>
              <w:left w:w="100" w:type="dxa"/>
            </w:tcMar>
          </w:tcPr>
          <w:p w:rsidR="00950CD2" w:rsidRPr="005C5188" w:rsidRDefault="00950CD2" w:rsidP="00C237CF">
            <w:pPr>
              <w:spacing w:after="0" w:line="240" w:lineRule="auto"/>
              <w:jc w:val="both"/>
              <w:rPr>
                <w:rFonts w:ascii="Times New Roman" w:hAnsi="Times New Roman"/>
                <w:sz w:val="24"/>
                <w:szCs w:val="24"/>
              </w:rPr>
            </w:pPr>
          </w:p>
        </w:tc>
      </w:tr>
      <w:tr w:rsidR="00950CD2" w:rsidRPr="000C07FF" w:rsidTr="00520600">
        <w:trPr>
          <w:trHeight w:val="144"/>
          <w:tblCellSpacing w:w="20" w:type="nil"/>
        </w:trPr>
        <w:tc>
          <w:tcPr>
            <w:tcW w:w="0" w:type="auto"/>
            <w:gridSpan w:val="6"/>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1.</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Общие сведения о языке</w:t>
            </w:r>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1.1</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Язык как знаковая система. Основные функции языка. </w:t>
            </w:r>
            <w:r w:rsidRPr="005C5188">
              <w:rPr>
                <w:rFonts w:ascii="Times New Roman" w:hAnsi="Times New Roman"/>
                <w:color w:val="000000"/>
                <w:sz w:val="24"/>
                <w:szCs w:val="24"/>
              </w:rPr>
              <w:t>Лингвистика как наука</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10">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1.2</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Язык и культура</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11">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1.3</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Русский язык — государственный язык Российской Федерации, средство межн</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ционального общения, национальный язык русского народа, один из мировых языков</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12">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1.4</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Формы существования русского наци</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нального языка</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13">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5C5188" w:rsidTr="00520600">
        <w:trPr>
          <w:trHeight w:val="144"/>
          <w:tblCellSpacing w:w="20" w:type="nil"/>
        </w:trPr>
        <w:tc>
          <w:tcPr>
            <w:tcW w:w="0" w:type="auto"/>
            <w:gridSpan w:val="2"/>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42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5 </w:t>
            </w:r>
          </w:p>
        </w:tc>
        <w:tc>
          <w:tcPr>
            <w:tcW w:w="0" w:type="auto"/>
            <w:gridSpan w:val="3"/>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p>
        </w:tc>
      </w:tr>
      <w:tr w:rsidR="00950CD2" w:rsidRPr="005C5188" w:rsidTr="00520600">
        <w:trPr>
          <w:trHeight w:val="144"/>
          <w:tblCellSpacing w:w="20" w:type="nil"/>
        </w:trPr>
        <w:tc>
          <w:tcPr>
            <w:tcW w:w="0" w:type="auto"/>
            <w:gridSpan w:val="6"/>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lang w:val="ru-RU"/>
              </w:rPr>
              <w:t>Раздел 2.</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 xml:space="preserve">Язык и речь. Культура речи. </w:t>
            </w:r>
            <w:r w:rsidRPr="005C5188">
              <w:rPr>
                <w:rFonts w:ascii="Times New Roman" w:hAnsi="Times New Roman"/>
                <w:b/>
                <w:color w:val="000000"/>
                <w:sz w:val="24"/>
                <w:szCs w:val="24"/>
              </w:rPr>
              <w:t>Система языка. Культура речи</w:t>
            </w:r>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2.1</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Система языка, её устройство, функцион</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рование</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14">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2.2</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Культура речи как раздел лингвистики</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15">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2.3</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Языковая норма, её основные признаки и функции. </w:t>
            </w:r>
            <w:r w:rsidRPr="005C5188">
              <w:rPr>
                <w:rFonts w:ascii="Times New Roman" w:hAnsi="Times New Roman"/>
                <w:color w:val="000000"/>
                <w:sz w:val="24"/>
                <w:szCs w:val="24"/>
              </w:rPr>
              <w:t>Виды языковых норм</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16">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2.4</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Качества хорошей речи</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17">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2.5</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Основные виды словарей (обзор)</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18">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5C5188" w:rsidTr="00520600">
        <w:trPr>
          <w:trHeight w:val="144"/>
          <w:tblCellSpacing w:w="20" w:type="nil"/>
        </w:trPr>
        <w:tc>
          <w:tcPr>
            <w:tcW w:w="0" w:type="auto"/>
            <w:gridSpan w:val="2"/>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42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5 </w:t>
            </w:r>
          </w:p>
        </w:tc>
        <w:tc>
          <w:tcPr>
            <w:tcW w:w="0" w:type="auto"/>
            <w:gridSpan w:val="3"/>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p>
        </w:tc>
      </w:tr>
      <w:tr w:rsidR="00950CD2" w:rsidRPr="005C5188" w:rsidTr="00520600">
        <w:trPr>
          <w:trHeight w:val="144"/>
          <w:tblCellSpacing w:w="20" w:type="nil"/>
        </w:trPr>
        <w:tc>
          <w:tcPr>
            <w:tcW w:w="0" w:type="auto"/>
            <w:gridSpan w:val="6"/>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lang w:val="ru-RU"/>
              </w:rPr>
              <w:lastRenderedPageBreak/>
              <w:t>Раздел 3.</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 xml:space="preserve">Язык и речь. Культура речи. </w:t>
            </w:r>
            <w:r w:rsidRPr="005C5188">
              <w:rPr>
                <w:rFonts w:ascii="Times New Roman" w:hAnsi="Times New Roman"/>
                <w:b/>
                <w:color w:val="000000"/>
                <w:sz w:val="24"/>
                <w:szCs w:val="24"/>
              </w:rPr>
              <w:t>Фонетика. Орфоэпия. Орфоэпические нормы</w:t>
            </w:r>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3.1</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Фонетика и орфоэпия как разделы лингв</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стики.(повторение, обобщение). </w:t>
            </w:r>
            <w:r w:rsidRPr="005C5188">
              <w:rPr>
                <w:rFonts w:ascii="Times New Roman" w:hAnsi="Times New Roman"/>
                <w:color w:val="000000"/>
                <w:sz w:val="24"/>
                <w:szCs w:val="24"/>
              </w:rPr>
              <w:t>Изобразительно-выразительные средства фонетики (повторение, обобщение).</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19">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3.2</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Орфоэпические (произносительные и а</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центологические) нормы</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20">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5C5188" w:rsidTr="00520600">
        <w:trPr>
          <w:trHeight w:val="144"/>
          <w:tblCellSpacing w:w="20" w:type="nil"/>
        </w:trPr>
        <w:tc>
          <w:tcPr>
            <w:tcW w:w="0" w:type="auto"/>
            <w:gridSpan w:val="2"/>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42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3 </w:t>
            </w:r>
          </w:p>
        </w:tc>
        <w:tc>
          <w:tcPr>
            <w:tcW w:w="0" w:type="auto"/>
            <w:gridSpan w:val="3"/>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p>
        </w:tc>
      </w:tr>
      <w:tr w:rsidR="00950CD2" w:rsidRPr="000C07FF" w:rsidTr="00520600">
        <w:trPr>
          <w:trHeight w:val="144"/>
          <w:tblCellSpacing w:w="20" w:type="nil"/>
        </w:trPr>
        <w:tc>
          <w:tcPr>
            <w:tcW w:w="0" w:type="auto"/>
            <w:gridSpan w:val="6"/>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4.</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Язык и речь. Культура речи. Лексикология и фразеология. Лексические нормы</w:t>
            </w:r>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4.1</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Лексикология и фразеология как разделы лингвистики (повторение, обобщение). </w:t>
            </w:r>
            <w:r w:rsidRPr="005C5188">
              <w:rPr>
                <w:rFonts w:ascii="Times New Roman" w:hAnsi="Times New Roman"/>
                <w:color w:val="000000"/>
                <w:sz w:val="24"/>
                <w:szCs w:val="24"/>
              </w:rPr>
              <w:t>Изобразительно-выразительные средства лексики (повторение, обобщение)</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21">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4.2</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Основные лексические нормы современн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го русского литературного языка</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3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22">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4.3</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Функционально-стилистическая окраска слова</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23">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4.4</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Экспрессивно-стилистическая окраска слова</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24">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4.5</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Фразеология русского языка (повторение, обобщение). </w:t>
            </w:r>
            <w:r w:rsidRPr="005C5188">
              <w:rPr>
                <w:rFonts w:ascii="Times New Roman" w:hAnsi="Times New Roman"/>
                <w:color w:val="000000"/>
                <w:sz w:val="24"/>
                <w:szCs w:val="24"/>
              </w:rPr>
              <w:t>Крылатые слова</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25">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5C5188" w:rsidTr="00520600">
        <w:trPr>
          <w:trHeight w:val="144"/>
          <w:tblCellSpacing w:w="20" w:type="nil"/>
        </w:trPr>
        <w:tc>
          <w:tcPr>
            <w:tcW w:w="0" w:type="auto"/>
            <w:gridSpan w:val="2"/>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42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8 </w:t>
            </w:r>
          </w:p>
        </w:tc>
        <w:tc>
          <w:tcPr>
            <w:tcW w:w="0" w:type="auto"/>
            <w:gridSpan w:val="3"/>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p>
        </w:tc>
      </w:tr>
      <w:tr w:rsidR="00950CD2" w:rsidRPr="000C07FF" w:rsidTr="00520600">
        <w:trPr>
          <w:trHeight w:val="144"/>
          <w:tblCellSpacing w:w="20" w:type="nil"/>
        </w:trPr>
        <w:tc>
          <w:tcPr>
            <w:tcW w:w="0" w:type="auto"/>
            <w:gridSpan w:val="6"/>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5.</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Язык и речь. Культура речи. Морфемика и словообразование. Словообразовательные нормы</w:t>
            </w:r>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5.1</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Морфемика и словообразование как разд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лы лингвистики (повторение, обобщение)</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26">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5.2</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Словообразовательные нормы</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27">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5C5188" w:rsidTr="00520600">
        <w:trPr>
          <w:trHeight w:val="144"/>
          <w:tblCellSpacing w:w="20" w:type="nil"/>
        </w:trPr>
        <w:tc>
          <w:tcPr>
            <w:tcW w:w="0" w:type="auto"/>
            <w:gridSpan w:val="2"/>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42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3 </w:t>
            </w:r>
          </w:p>
        </w:tc>
        <w:tc>
          <w:tcPr>
            <w:tcW w:w="0" w:type="auto"/>
            <w:gridSpan w:val="3"/>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p>
        </w:tc>
      </w:tr>
      <w:tr w:rsidR="00950CD2" w:rsidRPr="005C5188" w:rsidTr="00520600">
        <w:trPr>
          <w:trHeight w:val="144"/>
          <w:tblCellSpacing w:w="20" w:type="nil"/>
        </w:trPr>
        <w:tc>
          <w:tcPr>
            <w:tcW w:w="0" w:type="auto"/>
            <w:gridSpan w:val="6"/>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lang w:val="ru-RU"/>
              </w:rPr>
              <w:t>Раздел 6.</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 xml:space="preserve">Язык и речь. Культура речи. </w:t>
            </w:r>
            <w:r w:rsidRPr="005C5188">
              <w:rPr>
                <w:rFonts w:ascii="Times New Roman" w:hAnsi="Times New Roman"/>
                <w:b/>
                <w:color w:val="000000"/>
                <w:sz w:val="24"/>
                <w:szCs w:val="24"/>
              </w:rPr>
              <w:t>Морфология. Морфологические нормы</w:t>
            </w:r>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6.1</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Морфология как раздел лингвистики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вторение, обобщение)</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28">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lastRenderedPageBreak/>
              <w:t>6.2</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4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29">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5C5188" w:rsidTr="00520600">
        <w:trPr>
          <w:trHeight w:val="144"/>
          <w:tblCellSpacing w:w="20" w:type="nil"/>
        </w:trPr>
        <w:tc>
          <w:tcPr>
            <w:tcW w:w="0" w:type="auto"/>
            <w:gridSpan w:val="2"/>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42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6 </w:t>
            </w:r>
          </w:p>
        </w:tc>
        <w:tc>
          <w:tcPr>
            <w:tcW w:w="0" w:type="auto"/>
            <w:gridSpan w:val="3"/>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p>
        </w:tc>
      </w:tr>
      <w:tr w:rsidR="00950CD2" w:rsidRPr="005C5188" w:rsidTr="00520600">
        <w:trPr>
          <w:trHeight w:val="144"/>
          <w:tblCellSpacing w:w="20" w:type="nil"/>
        </w:trPr>
        <w:tc>
          <w:tcPr>
            <w:tcW w:w="0" w:type="auto"/>
            <w:gridSpan w:val="6"/>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lang w:val="ru-RU"/>
              </w:rPr>
              <w:t>Раздел 7.</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 xml:space="preserve">Язык и речь. Культура речи. </w:t>
            </w:r>
            <w:r w:rsidRPr="005C5188">
              <w:rPr>
                <w:rFonts w:ascii="Times New Roman" w:hAnsi="Times New Roman"/>
                <w:b/>
                <w:color w:val="000000"/>
                <w:sz w:val="24"/>
                <w:szCs w:val="24"/>
              </w:rPr>
              <w:t>Орфография. Основные правила орфографии</w:t>
            </w:r>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7.1</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Орфография как раздел лингвистики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вторение, обобщение)</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30">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7.2</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Правописание гласных и согласных в корне</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31">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7.3</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Употребление разделительных ъ и ь. Пр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вописание приставок. Буквы ы — и после приставок</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32">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7.4</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Правописание суффиксов</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33">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7.5</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Правописание н и нн в словах различных частей речи</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34">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7.6</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Правописание не и ни</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35">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7.7</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Правописание окончаний имён существ</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тельных, имён прилагательных и глаголов</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36">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7.8</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Слитное, дефисное и раздельное напис</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ние слов</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37">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5C5188" w:rsidTr="00520600">
        <w:trPr>
          <w:trHeight w:val="144"/>
          <w:tblCellSpacing w:w="20" w:type="nil"/>
        </w:trPr>
        <w:tc>
          <w:tcPr>
            <w:tcW w:w="0" w:type="auto"/>
            <w:gridSpan w:val="2"/>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42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14 </w:t>
            </w:r>
          </w:p>
        </w:tc>
        <w:tc>
          <w:tcPr>
            <w:tcW w:w="0" w:type="auto"/>
            <w:gridSpan w:val="3"/>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p>
        </w:tc>
      </w:tr>
      <w:tr w:rsidR="00950CD2" w:rsidRPr="005C5188" w:rsidTr="00520600">
        <w:trPr>
          <w:trHeight w:val="144"/>
          <w:tblCellSpacing w:w="20" w:type="nil"/>
        </w:trPr>
        <w:tc>
          <w:tcPr>
            <w:tcW w:w="0" w:type="auto"/>
            <w:gridSpan w:val="6"/>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Раздел 8.</w:t>
            </w:r>
            <w:r w:rsidRPr="005C5188">
              <w:rPr>
                <w:rFonts w:ascii="Times New Roman" w:hAnsi="Times New Roman"/>
                <w:color w:val="000000"/>
                <w:sz w:val="24"/>
                <w:szCs w:val="24"/>
              </w:rPr>
              <w:t xml:space="preserve"> </w:t>
            </w:r>
            <w:r w:rsidRPr="005C5188">
              <w:rPr>
                <w:rFonts w:ascii="Times New Roman" w:hAnsi="Times New Roman"/>
                <w:b/>
                <w:color w:val="000000"/>
                <w:sz w:val="24"/>
                <w:szCs w:val="24"/>
              </w:rPr>
              <w:t>Речь. Речевое общение</w:t>
            </w:r>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8.1</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Речь как деятельность. Виды речевой де</w:t>
            </w:r>
            <w:r w:rsidRPr="005C5188">
              <w:rPr>
                <w:rFonts w:ascii="Times New Roman" w:hAnsi="Times New Roman"/>
                <w:color w:val="000000"/>
                <w:sz w:val="24"/>
                <w:szCs w:val="24"/>
                <w:lang w:val="ru-RU"/>
              </w:rPr>
              <w:t>я</w:t>
            </w:r>
            <w:r w:rsidRPr="005C5188">
              <w:rPr>
                <w:rFonts w:ascii="Times New Roman" w:hAnsi="Times New Roman"/>
                <w:color w:val="000000"/>
                <w:sz w:val="24"/>
                <w:szCs w:val="24"/>
                <w:lang w:val="ru-RU"/>
              </w:rPr>
              <w:t>тельности (повторение, обобщение)</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38">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8.2</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Речевое общение и его виды. Основные сферы речевого общения. Речевая ситу</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ция и её компоненты</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39">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8.3</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Речевой этикет</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40">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lastRenderedPageBreak/>
              <w:t>8.4</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Публичное выступление</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41">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5C5188" w:rsidTr="00520600">
        <w:trPr>
          <w:trHeight w:val="144"/>
          <w:tblCellSpacing w:w="20" w:type="nil"/>
        </w:trPr>
        <w:tc>
          <w:tcPr>
            <w:tcW w:w="0" w:type="auto"/>
            <w:gridSpan w:val="2"/>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42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5 </w:t>
            </w:r>
          </w:p>
        </w:tc>
        <w:tc>
          <w:tcPr>
            <w:tcW w:w="0" w:type="auto"/>
            <w:gridSpan w:val="3"/>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p>
        </w:tc>
      </w:tr>
      <w:tr w:rsidR="00950CD2" w:rsidRPr="000C07FF" w:rsidTr="00520600">
        <w:trPr>
          <w:trHeight w:val="144"/>
          <w:tblCellSpacing w:w="20" w:type="nil"/>
        </w:trPr>
        <w:tc>
          <w:tcPr>
            <w:tcW w:w="0" w:type="auto"/>
            <w:gridSpan w:val="6"/>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9.</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Текст. Информационно-смысловая переработка текста</w:t>
            </w:r>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9.1</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sz w:val="24"/>
                <w:szCs w:val="24"/>
                <w:lang w:val="ru-RU"/>
              </w:rPr>
              <w:t>Промежуточная аттестация.</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42">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9.2</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Логико-смысловые отношения между предложениями в тексте (общее предста</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ление)</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43">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9.3</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Информативность текста. Виды информ</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ции в тексте</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44">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0C07FF" w:rsidTr="00520600">
        <w:trPr>
          <w:trHeight w:val="144"/>
          <w:tblCellSpacing w:w="20" w:type="nil"/>
        </w:trPr>
        <w:tc>
          <w:tcPr>
            <w:tcW w:w="464"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9.4</w:t>
            </w:r>
          </w:p>
        </w:tc>
        <w:tc>
          <w:tcPr>
            <w:tcW w:w="369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Информационно-смысловая переработка текста. План. Тезисы.Конспект. Реферат. Аннотация. Отзыв. </w:t>
            </w:r>
            <w:r w:rsidRPr="005C5188">
              <w:rPr>
                <w:rFonts w:ascii="Times New Roman" w:hAnsi="Times New Roman"/>
                <w:color w:val="000000"/>
                <w:sz w:val="24"/>
                <w:szCs w:val="24"/>
              </w:rPr>
              <w:t>Рецензия</w:t>
            </w:r>
          </w:p>
        </w:tc>
        <w:tc>
          <w:tcPr>
            <w:tcW w:w="909"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3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45">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5C5188" w:rsidTr="00520600">
        <w:trPr>
          <w:trHeight w:val="144"/>
          <w:tblCellSpacing w:w="20" w:type="nil"/>
        </w:trPr>
        <w:tc>
          <w:tcPr>
            <w:tcW w:w="0" w:type="auto"/>
            <w:gridSpan w:val="2"/>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42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8 </w:t>
            </w:r>
          </w:p>
        </w:tc>
        <w:tc>
          <w:tcPr>
            <w:tcW w:w="0" w:type="auto"/>
            <w:gridSpan w:val="3"/>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p>
        </w:tc>
      </w:tr>
      <w:tr w:rsidR="00950CD2" w:rsidRPr="000C07FF" w:rsidTr="00520600">
        <w:trPr>
          <w:trHeight w:val="144"/>
          <w:tblCellSpacing w:w="20" w:type="nil"/>
        </w:trPr>
        <w:tc>
          <w:tcPr>
            <w:tcW w:w="0" w:type="auto"/>
            <w:gridSpan w:val="2"/>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Повторение</w:t>
            </w:r>
          </w:p>
        </w:tc>
        <w:tc>
          <w:tcPr>
            <w:tcW w:w="142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6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46">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0C07FF" w:rsidTr="00520600">
        <w:trPr>
          <w:trHeight w:val="144"/>
          <w:tblCellSpacing w:w="20" w:type="nil"/>
        </w:trPr>
        <w:tc>
          <w:tcPr>
            <w:tcW w:w="0" w:type="auto"/>
            <w:gridSpan w:val="2"/>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Итоговый контроль</w:t>
            </w:r>
          </w:p>
        </w:tc>
        <w:tc>
          <w:tcPr>
            <w:tcW w:w="142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5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5 </w:t>
            </w: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4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47">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w:t>
              </w:r>
              <w:r w:rsidRPr="005C5188">
                <w:rPr>
                  <w:rFonts w:ascii="Times New Roman" w:hAnsi="Times New Roman"/>
                  <w:color w:val="0000FF"/>
                  <w:sz w:val="24"/>
                  <w:szCs w:val="24"/>
                  <w:u w:val="single"/>
                </w:rPr>
                <w:t>bacc</w:t>
              </w:r>
            </w:hyperlink>
          </w:p>
        </w:tc>
      </w:tr>
      <w:tr w:rsidR="00950CD2" w:rsidRPr="005C5188" w:rsidTr="00520600">
        <w:trPr>
          <w:trHeight w:val="144"/>
          <w:tblCellSpacing w:w="20" w:type="nil"/>
        </w:trPr>
        <w:tc>
          <w:tcPr>
            <w:tcW w:w="0" w:type="auto"/>
            <w:gridSpan w:val="2"/>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ОБЩЕЕ КОЛИЧЕСТВО ЧАСОВ ПО ПРОГРАММЕ</w:t>
            </w:r>
          </w:p>
        </w:tc>
        <w:tc>
          <w:tcPr>
            <w:tcW w:w="142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68 </w:t>
            </w:r>
          </w:p>
        </w:tc>
        <w:tc>
          <w:tcPr>
            <w:tcW w:w="1620"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5 </w:t>
            </w:r>
          </w:p>
        </w:tc>
        <w:tc>
          <w:tcPr>
            <w:tcW w:w="1712"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0 </w:t>
            </w:r>
          </w:p>
        </w:tc>
        <w:tc>
          <w:tcPr>
            <w:tcW w:w="2456"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p>
        </w:tc>
      </w:tr>
    </w:tbl>
    <w:p w:rsidR="00950CD2" w:rsidRPr="005C5188" w:rsidRDefault="00950CD2" w:rsidP="00C237CF">
      <w:pPr>
        <w:spacing w:after="0" w:line="240" w:lineRule="auto"/>
        <w:jc w:val="both"/>
        <w:rPr>
          <w:rFonts w:ascii="Times New Roman" w:hAnsi="Times New Roman"/>
          <w:sz w:val="24"/>
          <w:szCs w:val="24"/>
        </w:rPr>
        <w:sectPr w:rsidR="00950CD2" w:rsidRPr="005C5188">
          <w:pgSz w:w="16383" w:h="11906" w:orient="landscape"/>
          <w:pgMar w:top="1134" w:right="850" w:bottom="1134" w:left="1701" w:header="720" w:footer="720" w:gutter="0"/>
          <w:cols w:space="720"/>
        </w:sectPr>
      </w:pPr>
    </w:p>
    <w:p w:rsidR="00850922" w:rsidRPr="005C5188" w:rsidRDefault="00B169B3" w:rsidP="00C237CF">
      <w:pPr>
        <w:pStyle w:val="1"/>
        <w:pBdr>
          <w:bottom w:val="none" w:sz="0" w:space="0" w:color="auto"/>
        </w:pBdr>
        <w:spacing w:before="0" w:line="240" w:lineRule="auto"/>
        <w:ind w:firstLine="708"/>
        <w:jc w:val="both"/>
        <w:rPr>
          <w:rFonts w:eastAsia="SchoolBookSanPin"/>
          <w:position w:val="1"/>
          <w:sz w:val="24"/>
          <w:szCs w:val="24"/>
          <w:lang w:val="ru-RU"/>
        </w:rPr>
      </w:pPr>
      <w:r w:rsidRPr="005C5188">
        <w:rPr>
          <w:rFonts w:eastAsia="SchoolBookSanPin"/>
          <w:sz w:val="24"/>
          <w:szCs w:val="24"/>
          <w:lang w:val="ru-RU"/>
        </w:rPr>
        <w:lastRenderedPageBreak/>
        <w:t xml:space="preserve">2.1.2. </w:t>
      </w:r>
      <w:r w:rsidR="00950CD2" w:rsidRPr="005C5188">
        <w:rPr>
          <w:rFonts w:eastAsia="SchoolBookSanPin"/>
          <w:sz w:val="24"/>
          <w:szCs w:val="24"/>
          <w:lang w:val="ru-RU"/>
        </w:rPr>
        <w:t>Р</w:t>
      </w:r>
      <w:r w:rsidR="00C477E4" w:rsidRPr="005C5188">
        <w:rPr>
          <w:rFonts w:eastAsia="SchoolBookSanPin"/>
          <w:sz w:val="24"/>
          <w:szCs w:val="24"/>
          <w:lang w:val="ru-RU"/>
        </w:rPr>
        <w:t>абочая программа по учебному предмету «Литература»</w:t>
      </w:r>
      <w:r w:rsidR="00850922" w:rsidRPr="005C5188">
        <w:rPr>
          <w:rFonts w:eastAsia="SchoolBookSanPin"/>
          <w:sz w:val="24"/>
          <w:szCs w:val="24"/>
          <w:lang w:val="ru-RU"/>
        </w:rPr>
        <w:t xml:space="preserve"> (</w:t>
      </w:r>
      <w:r w:rsidR="00850922" w:rsidRPr="005C5188">
        <w:rPr>
          <w:rFonts w:eastAsia="SchoolBookSanPin"/>
          <w:position w:val="1"/>
          <w:sz w:val="24"/>
          <w:szCs w:val="24"/>
          <w:lang w:val="ru-RU"/>
        </w:rPr>
        <w:t>базовый ур</w:t>
      </w:r>
      <w:r w:rsidR="00850922" w:rsidRPr="005C5188">
        <w:rPr>
          <w:rFonts w:eastAsia="SchoolBookSanPin"/>
          <w:position w:val="1"/>
          <w:sz w:val="24"/>
          <w:szCs w:val="24"/>
          <w:lang w:val="ru-RU"/>
        </w:rPr>
        <w:t>о</w:t>
      </w:r>
      <w:r w:rsidR="00850922" w:rsidRPr="005C5188">
        <w:rPr>
          <w:rFonts w:eastAsia="SchoolBookSanPin"/>
          <w:position w:val="1"/>
          <w:sz w:val="24"/>
          <w:szCs w:val="24"/>
          <w:lang w:val="ru-RU"/>
        </w:rPr>
        <w:t>вень).</w:t>
      </w:r>
    </w:p>
    <w:p w:rsidR="00950CD2" w:rsidRPr="005C5188" w:rsidRDefault="00950CD2" w:rsidP="00C237CF">
      <w:pPr>
        <w:spacing w:after="0" w:line="240" w:lineRule="auto"/>
        <w:ind w:left="120"/>
        <w:jc w:val="both"/>
        <w:rPr>
          <w:rFonts w:ascii="Times New Roman" w:hAnsi="Times New Roman"/>
          <w:sz w:val="24"/>
          <w:szCs w:val="24"/>
          <w:lang w:val="ru-RU"/>
        </w:rPr>
      </w:pPr>
      <w:bookmarkStart w:id="7" w:name="block-13127103"/>
      <w:r w:rsidRPr="005C5188">
        <w:rPr>
          <w:rFonts w:ascii="Times New Roman" w:hAnsi="Times New Roman"/>
          <w:b/>
          <w:color w:val="000000"/>
          <w:sz w:val="24"/>
          <w:szCs w:val="24"/>
          <w:lang w:val="ru-RU"/>
        </w:rPr>
        <w:t>ПОЯСНИТЕЛЬНАЯ ЗАПИСКА</w:t>
      </w:r>
    </w:p>
    <w:p w:rsidR="00950CD2" w:rsidRPr="005C5188" w:rsidRDefault="00950CD2" w:rsidP="00C237CF">
      <w:pPr>
        <w:spacing w:after="0" w:line="240" w:lineRule="auto"/>
        <w:ind w:left="120"/>
        <w:jc w:val="both"/>
        <w:rPr>
          <w:rFonts w:ascii="Times New Roman" w:hAnsi="Times New Roman"/>
          <w:sz w:val="24"/>
          <w:szCs w:val="24"/>
          <w:lang w:val="ru-RU"/>
        </w:rPr>
      </w:pP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 xml:space="preserve">ской Федерации от 9 апреля 2016 г. № 637-р). </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w:t>
      </w:r>
    </w:p>
    <w:p w:rsidR="00950CD2" w:rsidRPr="005C5188" w:rsidRDefault="00950CD2"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ОБЩАЯ ХАРАКТЕРИСТИКА УЧЕБНОГО ПРЕДМЕТА «ЛИТЕРАТУРА»</w:t>
      </w:r>
    </w:p>
    <w:p w:rsidR="00950CD2" w:rsidRPr="005C5188" w:rsidRDefault="00950CD2" w:rsidP="00C237CF">
      <w:pPr>
        <w:spacing w:after="0" w:line="240" w:lineRule="auto"/>
        <w:ind w:left="120"/>
        <w:jc w:val="both"/>
        <w:rPr>
          <w:rFonts w:ascii="Times New Roman" w:hAnsi="Times New Roman"/>
          <w:sz w:val="24"/>
          <w:szCs w:val="24"/>
          <w:lang w:val="ru-RU"/>
        </w:rPr>
      </w:pP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ного предмета связаны с тем, что литературные произведения являются феноменом кул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туры: в них заключено эстетическое освоение мира, а богатство и многообразие человеч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Х – начала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века с целью формирования целостного восприятия и пон</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ем, жизненным и читательским опытом.</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ванию художественного вкуса и эстетического отношения к окружающему миру. </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 рабочей программе учебного предмета «Литература» учтены этапы российского историко-литературного процесса второй половины 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Х – начала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века, представлены разделы, включающие произведения литератур народов России и зарубежной литературы.</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Основные виды деятельности обучающихся указаны при изучении каждой мон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графической или обзорной темы и направлены на достижение планируемых результатов обучения литературе.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 рабочей программе на базовом уровне определена группа планируемых предме</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предмета.</w:t>
      </w:r>
    </w:p>
    <w:p w:rsidR="00950CD2" w:rsidRPr="005C5188" w:rsidRDefault="00950CD2"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ЦЕЛИ ИЗУЧЕНИЯ УЧЕБНОГО ПРЕДМЕТА «ЛИТЕРАТУРА»</w:t>
      </w:r>
    </w:p>
    <w:p w:rsidR="00950CD2" w:rsidRPr="005C5188" w:rsidRDefault="00950CD2" w:rsidP="00C237CF">
      <w:pPr>
        <w:spacing w:after="0" w:line="240" w:lineRule="auto"/>
        <w:ind w:left="120"/>
        <w:jc w:val="both"/>
        <w:rPr>
          <w:rFonts w:ascii="Times New Roman" w:hAnsi="Times New Roman"/>
          <w:sz w:val="24"/>
          <w:szCs w:val="24"/>
          <w:lang w:val="ru-RU"/>
        </w:rPr>
      </w:pP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Цели изучения предмета «Литература» в средней школе состоят:</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 сформированности чувства причастности к отечественным культурным традиц</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ям, лежащим в основе исторической преемственности поколений, и уважительного отн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lastRenderedPageBreak/>
        <w:t xml:space="preserve">шения к другим культурам; </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 развитии ценностно-смысловой сферы личности на основе высоких этических идеалов;</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Реализация этих целей связана с развитием читательских качеств и устойчивого и</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тереса к чтению как средству приобщения к российскому литературному наследию и 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кровищам отечественной и зарубежной культуры, базируется на знании содержания пр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изведений, осмыслении поставленных в литературе проблем, понимании коммуникати</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но-эстетических возможностей языка художественных текстов и способствует соверше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 xml:space="preserve">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Задачи, связанные с формированием чувства причастности к отечественным трад</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w:t>
      </w:r>
      <w:r w:rsidRPr="005C5188">
        <w:rPr>
          <w:rFonts w:ascii="Times New Roman" w:hAnsi="Times New Roman"/>
          <w:color w:val="000000"/>
          <w:sz w:val="24"/>
          <w:szCs w:val="24"/>
          <w:lang w:val="ru-RU"/>
        </w:rPr>
        <w:t>з</w:t>
      </w:r>
      <w:r w:rsidRPr="005C5188">
        <w:rPr>
          <w:rFonts w:ascii="Times New Roman" w:hAnsi="Times New Roman"/>
          <w:color w:val="000000"/>
          <w:sz w:val="24"/>
          <w:szCs w:val="24"/>
          <w:lang w:val="ru-RU"/>
        </w:rPr>
        <w:t>цам русской и зарубежной литературы второй половины 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Х – начала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века, воспит</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нии уважения к отечественной классической литературе как социокультурному и эстет</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тие потребности в чтении художественных произведений, знание содержания и осмысл</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ние ключевых проблем произведений русской, мировой классической и современной л</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сти, участвовать во внеурочных мероприятиях, содействующих повышению интереса к литературе, чтению, образованию, книжной культуре.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Задачи, связанные с воспитанием читательских качеств </w:t>
      </w:r>
      <w:r w:rsidRPr="005C5188">
        <w:rPr>
          <w:rFonts w:ascii="Times New Roman" w:hAnsi="Times New Roman"/>
          <w:color w:val="000000"/>
          <w:spacing w:val="-2"/>
          <w:sz w:val="24"/>
          <w:szCs w:val="24"/>
          <w:lang w:val="ru-RU"/>
        </w:rPr>
        <w:t>и овладением современными читательскими практиками, культурой восприятия и понимания литературных текстов, с</w:t>
      </w:r>
      <w:r w:rsidRPr="005C5188">
        <w:rPr>
          <w:rFonts w:ascii="Times New Roman" w:hAnsi="Times New Roman"/>
          <w:color w:val="000000"/>
          <w:spacing w:val="-2"/>
          <w:sz w:val="24"/>
          <w:szCs w:val="24"/>
          <w:lang w:val="ru-RU"/>
        </w:rPr>
        <w:t>а</w:t>
      </w:r>
      <w:r w:rsidRPr="005C5188">
        <w:rPr>
          <w:rFonts w:ascii="Times New Roman" w:hAnsi="Times New Roman"/>
          <w:color w:val="000000"/>
          <w:spacing w:val="-2"/>
          <w:sz w:val="24"/>
          <w:szCs w:val="24"/>
          <w:lang w:val="ru-RU"/>
        </w:rPr>
        <w:t>мостоятельного истолкования прочитанного, направлены на развити</w:t>
      </w:r>
      <w:r w:rsidRPr="005C5188">
        <w:rPr>
          <w:rFonts w:ascii="Times New Roman" w:hAnsi="Times New Roman"/>
          <w:color w:val="000000"/>
          <w:sz w:val="24"/>
          <w:szCs w:val="24"/>
          <w:lang w:val="ru-RU"/>
        </w:rPr>
        <w:t>е умений анализа и и</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дах искусств, с выявлением взаимообусловленности элементов формы и содержания л</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тературного произведения, а также образов, тем, идей, проблем, способствующих осмы</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 xml:space="preserve">лению художественной картины жизни, созданной автором в литературном произведении, и авторской позиции. </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Задачи, связанные с осознанием обучающимися коммуникативно-эстетических во</w:t>
      </w:r>
      <w:r w:rsidRPr="005C5188">
        <w:rPr>
          <w:rFonts w:ascii="Times New Roman" w:hAnsi="Times New Roman"/>
          <w:color w:val="000000"/>
          <w:sz w:val="24"/>
          <w:szCs w:val="24"/>
          <w:lang w:val="ru-RU"/>
        </w:rPr>
        <w:t>з</w:t>
      </w:r>
      <w:r w:rsidRPr="005C5188">
        <w:rPr>
          <w:rFonts w:ascii="Times New Roman" w:hAnsi="Times New Roman"/>
          <w:color w:val="000000"/>
          <w:sz w:val="24"/>
          <w:szCs w:val="24"/>
          <w:lang w:val="ru-RU"/>
        </w:rPr>
        <w:t>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lastRenderedPageBreak/>
        <w:t>стях русского языка в литературных текстах, овладение разными способами информац</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онной переработки текстов с использованием важнейших литературных ресурсов, в том числе в сети Интернет.</w:t>
      </w:r>
    </w:p>
    <w:p w:rsidR="00950CD2" w:rsidRPr="005C5188" w:rsidRDefault="00950CD2"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МЕСТО УЧЕБНОГО ПРЕДМЕТА «ЛИТЕРАТУРА» В УЧЕБНОМ ПЛАНЕ</w:t>
      </w:r>
    </w:p>
    <w:p w:rsidR="00950CD2" w:rsidRPr="005C5188" w:rsidRDefault="00950CD2" w:rsidP="00C237CF">
      <w:pPr>
        <w:spacing w:after="0" w:line="240" w:lineRule="auto"/>
        <w:ind w:left="120"/>
        <w:jc w:val="both"/>
        <w:rPr>
          <w:rFonts w:ascii="Times New Roman" w:hAnsi="Times New Roman"/>
          <w:sz w:val="24"/>
          <w:szCs w:val="24"/>
          <w:lang w:val="ru-RU"/>
        </w:rPr>
      </w:pPr>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60332F" w:rsidRDefault="0060332F" w:rsidP="00C237CF">
      <w:pPr>
        <w:spacing w:after="0" w:line="240" w:lineRule="auto"/>
        <w:ind w:left="120"/>
        <w:jc w:val="both"/>
        <w:rPr>
          <w:rFonts w:ascii="Times New Roman" w:hAnsi="Times New Roman"/>
          <w:b/>
          <w:color w:val="000000"/>
          <w:sz w:val="24"/>
          <w:szCs w:val="24"/>
          <w:lang w:val="ru-RU"/>
        </w:rPr>
      </w:pPr>
      <w:bookmarkStart w:id="8" w:name="block-13127101"/>
      <w:bookmarkEnd w:id="7"/>
    </w:p>
    <w:p w:rsidR="00950CD2" w:rsidRPr="005C5188" w:rsidRDefault="00950CD2"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СОДЕРЖАНИЕ УЧЕБНОГО ПРЕДМЕТА «ЛИТЕРАТУРА» </w:t>
      </w:r>
    </w:p>
    <w:p w:rsidR="00950CD2" w:rsidRPr="005C5188" w:rsidRDefault="00950CD2"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w:t>
      </w:r>
    </w:p>
    <w:p w:rsidR="00950CD2" w:rsidRPr="005C5188" w:rsidRDefault="00950CD2"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10 КЛАСС</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Литература второй половины </w:t>
      </w:r>
      <w:r w:rsidRPr="005C5188">
        <w:rPr>
          <w:rFonts w:ascii="Times New Roman" w:hAnsi="Times New Roman"/>
          <w:b/>
          <w:color w:val="000000"/>
          <w:sz w:val="24"/>
          <w:szCs w:val="24"/>
        </w:rPr>
        <w:t>XIX</w:t>
      </w:r>
      <w:r w:rsidRPr="005C5188">
        <w:rPr>
          <w:rFonts w:ascii="Times New Roman" w:hAnsi="Times New Roman"/>
          <w:b/>
          <w:color w:val="000000"/>
          <w:sz w:val="24"/>
          <w:szCs w:val="24"/>
          <w:lang w:val="ru-RU"/>
        </w:rPr>
        <w:t xml:space="preserve"> века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А. Н. Островский. </w:t>
      </w:r>
      <w:r w:rsidRPr="005C5188">
        <w:rPr>
          <w:rFonts w:ascii="Times New Roman" w:hAnsi="Times New Roman"/>
          <w:color w:val="000000"/>
          <w:sz w:val="24"/>
          <w:szCs w:val="24"/>
          <w:lang w:val="ru-RU"/>
        </w:rPr>
        <w:t>Драма «Гроза».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И. А. Гончаров.</w:t>
      </w:r>
      <w:r w:rsidRPr="005C5188">
        <w:rPr>
          <w:rFonts w:ascii="Times New Roman" w:hAnsi="Times New Roman"/>
          <w:color w:val="000000"/>
          <w:sz w:val="24"/>
          <w:szCs w:val="24"/>
          <w:lang w:val="ru-RU"/>
        </w:rPr>
        <w:t xml:space="preserve"> Роман «Обломов».</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И. С. Тургенев. </w:t>
      </w:r>
      <w:r w:rsidRPr="005C5188">
        <w:rPr>
          <w:rFonts w:ascii="Times New Roman" w:hAnsi="Times New Roman"/>
          <w:color w:val="000000"/>
          <w:sz w:val="24"/>
          <w:szCs w:val="24"/>
          <w:lang w:val="ru-RU"/>
        </w:rPr>
        <w:t>Роман «Отцы и дети».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Ф. И. Тютчев.</w:t>
      </w:r>
      <w:r w:rsidRPr="005C5188">
        <w:rPr>
          <w:rFonts w:ascii="Times New Roman" w:hAnsi="Times New Roman"/>
          <w:color w:val="000000"/>
          <w:sz w:val="24"/>
          <w:szCs w:val="24"/>
          <w:lang w:val="ru-RU"/>
        </w:rPr>
        <w:t xml:space="preserve"> Стихотворения ‌</w:t>
      </w:r>
      <w:bookmarkStart w:id="9" w:name="48bc43c6-6543-4d2e-be22-d1d9dcade9cc"/>
      <w:r w:rsidRPr="005C5188">
        <w:rPr>
          <w:rFonts w:ascii="Times New Roman" w:hAnsi="Times New Roman"/>
          <w:color w:val="000000"/>
          <w:sz w:val="24"/>
          <w:szCs w:val="24"/>
          <w:lang w:val="ru-RU"/>
        </w:rPr>
        <w:t>(не менее трёх по выбору). Например, «</w:t>
      </w:r>
      <w:r w:rsidRPr="005C5188">
        <w:rPr>
          <w:rFonts w:ascii="Times New Roman" w:hAnsi="Times New Roman"/>
          <w:color w:val="000000"/>
          <w:sz w:val="24"/>
          <w:szCs w:val="24"/>
        </w:rPr>
        <w:t>Silentium</w:t>
      </w:r>
      <w:r w:rsidRPr="005C5188">
        <w:rPr>
          <w:rFonts w:ascii="Times New Roman" w:hAnsi="Times New Roman"/>
          <w:color w:val="000000"/>
          <w:sz w:val="24"/>
          <w:szCs w:val="24"/>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9"/>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Н. А. Некрасов.</w:t>
      </w:r>
      <w:r w:rsidRPr="005C5188">
        <w:rPr>
          <w:rFonts w:ascii="Times New Roman" w:hAnsi="Times New Roman"/>
          <w:color w:val="000000"/>
          <w:sz w:val="24"/>
          <w:szCs w:val="24"/>
          <w:lang w:val="ru-RU"/>
        </w:rPr>
        <w:t xml:space="preserve"> Стихотворения ‌</w:t>
      </w:r>
      <w:bookmarkStart w:id="10" w:name="031b8cc4-cde5-4a9c-905b-e00f20638553"/>
      <w:r w:rsidRPr="005C5188">
        <w:rPr>
          <w:rFonts w:ascii="Times New Roman" w:hAnsi="Times New Roman"/>
          <w:color w:val="000000"/>
          <w:sz w:val="24"/>
          <w:szCs w:val="24"/>
          <w:lang w:val="ru-RU"/>
        </w:rPr>
        <w:t>(не менее трёх по выбору). Например, «Тройка», «Я не люблю иронии твоей...», «Вчерашний день, часу в шестом…», «Мы с тобой бестолк</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вые люди...», «Поэт и Гражданин», «Элегия» («Пускай нам говорит изменчивая мода...») и др.</w:t>
      </w:r>
      <w:bookmarkEnd w:id="10"/>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Поэма «Кому на Руси жить хорошо».</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А. А. Фет.</w:t>
      </w:r>
      <w:r w:rsidRPr="005C5188">
        <w:rPr>
          <w:rFonts w:ascii="Times New Roman" w:hAnsi="Times New Roman"/>
          <w:color w:val="000000"/>
          <w:sz w:val="24"/>
          <w:szCs w:val="24"/>
          <w:lang w:val="ru-RU"/>
        </w:rPr>
        <w:t xml:space="preserve"> Стихотворения ‌</w:t>
      </w:r>
      <w:bookmarkStart w:id="11" w:name="eb23db15-b015-4a3a-8a97-7db9cc20cece"/>
      <w:r w:rsidRPr="005C5188">
        <w:rPr>
          <w:rFonts w:ascii="Times New Roman" w:hAnsi="Times New Roman"/>
          <w:color w:val="000000"/>
          <w:sz w:val="24"/>
          <w:szCs w:val="24"/>
          <w:lang w:val="ru-RU"/>
        </w:rPr>
        <w:t>(не менее трёх по выбору). Например, «Одним толчком согнать ладью живую…», «Ещё майская ночь», «Вечер», «Это утро, радость эта…», «Ш</w:t>
      </w:r>
      <w:r w:rsidRPr="005C5188">
        <w:rPr>
          <w:rFonts w:ascii="Times New Roman" w:hAnsi="Times New Roman"/>
          <w:color w:val="000000"/>
          <w:sz w:val="24"/>
          <w:szCs w:val="24"/>
          <w:lang w:val="ru-RU"/>
        </w:rPr>
        <w:t>ё</w:t>
      </w:r>
      <w:r w:rsidRPr="005C5188">
        <w:rPr>
          <w:rFonts w:ascii="Times New Roman" w:hAnsi="Times New Roman"/>
          <w:color w:val="000000"/>
          <w:sz w:val="24"/>
          <w:szCs w:val="24"/>
          <w:lang w:val="ru-RU"/>
        </w:rPr>
        <w:t>пот, робкое дыханье…», «Сияла ночь. Луной был полон сад. Лежали…» и др.</w:t>
      </w:r>
      <w:bookmarkEnd w:id="11"/>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М. Е. Салтыков-Щедрин.</w:t>
      </w:r>
      <w:r w:rsidRPr="005C5188">
        <w:rPr>
          <w:rFonts w:ascii="Times New Roman" w:hAnsi="Times New Roman"/>
          <w:color w:val="000000"/>
          <w:sz w:val="24"/>
          <w:szCs w:val="24"/>
          <w:lang w:val="ru-RU"/>
        </w:rPr>
        <w:t xml:space="preserve"> Роман-хроника «История одного города» ‌</w:t>
      </w:r>
      <w:bookmarkStart w:id="12" w:name="29387ada-5345-4af2-8dea-d972ed55bcee"/>
      <w:r w:rsidRPr="005C5188">
        <w:rPr>
          <w:rFonts w:ascii="Times New Roman" w:hAnsi="Times New Roman"/>
          <w:color w:val="000000"/>
          <w:sz w:val="24"/>
          <w:szCs w:val="24"/>
          <w:lang w:val="ru-RU"/>
        </w:rPr>
        <w:t>(не менее двух глав по выбору). Например, главы «О корени происхождения глуповцев», «Опись град</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начальникам», «Органчик», «Подтверждение покаяния» и др.</w:t>
      </w:r>
      <w:bookmarkEnd w:id="12"/>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Ф. М. Достоевский.</w:t>
      </w:r>
      <w:r w:rsidRPr="005C5188">
        <w:rPr>
          <w:rFonts w:ascii="Times New Roman" w:hAnsi="Times New Roman"/>
          <w:color w:val="000000"/>
          <w:sz w:val="24"/>
          <w:szCs w:val="24"/>
          <w:lang w:val="ru-RU"/>
        </w:rPr>
        <w:t xml:space="preserve"> Роман «Преступление и наказание».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Л. Н. Толстой.</w:t>
      </w:r>
      <w:r w:rsidRPr="005C5188">
        <w:rPr>
          <w:rFonts w:ascii="Times New Roman" w:hAnsi="Times New Roman"/>
          <w:color w:val="000000"/>
          <w:sz w:val="24"/>
          <w:szCs w:val="24"/>
          <w:lang w:val="ru-RU"/>
        </w:rPr>
        <w:t xml:space="preserve"> Роман-эпопея «Война и мир».</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Н. С. Лесков.</w:t>
      </w:r>
      <w:r w:rsidRPr="005C5188">
        <w:rPr>
          <w:rFonts w:ascii="Times New Roman" w:hAnsi="Times New Roman"/>
          <w:color w:val="000000"/>
          <w:sz w:val="24"/>
          <w:szCs w:val="24"/>
          <w:lang w:val="ru-RU"/>
        </w:rPr>
        <w:t xml:space="preserve"> Рассказы и повести ‌</w:t>
      </w:r>
      <w:bookmarkStart w:id="13" w:name="990e385f-9c2d-4e67-9c0b-d1aecc4752da"/>
      <w:r w:rsidRPr="005C5188">
        <w:rPr>
          <w:rFonts w:ascii="Times New Roman" w:hAnsi="Times New Roman"/>
          <w:color w:val="000000"/>
          <w:sz w:val="24"/>
          <w:szCs w:val="24"/>
          <w:lang w:val="ru-RU"/>
        </w:rPr>
        <w:t>(не менее одного произведения по выбору). Например, «Очарованный странник», «Однодум» и др.</w:t>
      </w:r>
      <w:bookmarkEnd w:id="13"/>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А. П. Чехов. </w:t>
      </w:r>
      <w:r w:rsidRPr="005C5188">
        <w:rPr>
          <w:rFonts w:ascii="Times New Roman" w:hAnsi="Times New Roman"/>
          <w:color w:val="000000"/>
          <w:sz w:val="24"/>
          <w:szCs w:val="24"/>
          <w:lang w:val="ru-RU"/>
        </w:rPr>
        <w:t>Рассказы ‌</w:t>
      </w:r>
      <w:bookmarkStart w:id="14" w:name="b3d897a5-ac88-4049-9662-d528178c90e0"/>
      <w:r w:rsidRPr="005C5188">
        <w:rPr>
          <w:rFonts w:ascii="Times New Roman" w:hAnsi="Times New Roman"/>
          <w:color w:val="000000"/>
          <w:sz w:val="24"/>
          <w:szCs w:val="24"/>
          <w:lang w:val="ru-RU"/>
        </w:rPr>
        <w:t>(не менее трёх по выбору). Например, «Студент», «Ионыч», «Дама с собачкой», «Человек в футляре» и др.</w:t>
      </w:r>
      <w:bookmarkEnd w:id="14"/>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Комедия «Вишнёвый сад».</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Литературная критика второй половины </w:t>
      </w:r>
      <w:r w:rsidRPr="005C5188">
        <w:rPr>
          <w:rFonts w:ascii="Times New Roman" w:hAnsi="Times New Roman"/>
          <w:b/>
          <w:color w:val="000000"/>
          <w:sz w:val="24"/>
          <w:szCs w:val="24"/>
        </w:rPr>
        <w:t>XIX</w:t>
      </w:r>
      <w:r w:rsidRPr="005C5188">
        <w:rPr>
          <w:rFonts w:ascii="Times New Roman" w:hAnsi="Times New Roman"/>
          <w:b/>
          <w:color w:val="000000"/>
          <w:sz w:val="24"/>
          <w:szCs w:val="24"/>
          <w:lang w:val="ru-RU"/>
        </w:rPr>
        <w:t xml:space="preserve"> века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Статьи </w:t>
      </w:r>
      <w:r w:rsidRPr="005C5188">
        <w:rPr>
          <w:rFonts w:ascii="Times New Roman" w:hAnsi="Times New Roman"/>
          <w:color w:val="000000"/>
          <w:sz w:val="24"/>
          <w:szCs w:val="24"/>
        </w:rPr>
        <w:t>H</w:t>
      </w:r>
      <w:r w:rsidRPr="005C5188">
        <w:rPr>
          <w:rFonts w:ascii="Times New Roman" w:hAnsi="Times New Roman"/>
          <w:color w:val="000000"/>
          <w:sz w:val="24"/>
          <w:szCs w:val="24"/>
          <w:lang w:val="ru-RU"/>
        </w:rPr>
        <w:t>. А. Добролюбова «Луч света в тёмном царстве», «Что такое обломовщ</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на?», Д. И. Писарева «Базаров» и др. ‌</w:t>
      </w:r>
      <w:bookmarkStart w:id="15" w:name="04a2e017-0885-41b9-bb17-f10d0bd9f094"/>
      <w:r w:rsidRPr="005C5188">
        <w:rPr>
          <w:rFonts w:ascii="Times New Roman" w:hAnsi="Times New Roman"/>
          <w:color w:val="000000"/>
          <w:sz w:val="24"/>
          <w:szCs w:val="24"/>
          <w:lang w:val="ru-RU"/>
        </w:rPr>
        <w:t>(не менее двух статей по выбору в соответствии с изучаемым художественным произведением).</w:t>
      </w:r>
      <w:bookmarkEnd w:id="15"/>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Литература народов России</w:t>
      </w:r>
      <w:r w:rsidRPr="005C5188">
        <w:rPr>
          <w:rFonts w:ascii="Times New Roman" w:hAnsi="Times New Roman"/>
          <w:color w:val="000000"/>
          <w:sz w:val="24"/>
          <w:szCs w:val="24"/>
          <w:lang w:val="ru-RU"/>
        </w:rPr>
        <w:t xml:space="preserve"> </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Стихотворения ‌</w:t>
      </w:r>
      <w:bookmarkStart w:id="16" w:name="3b5cbcbb-b3a7-4749-abe3-3cc4e5bb2c8e"/>
      <w:r w:rsidRPr="005C5188">
        <w:rPr>
          <w:rFonts w:ascii="Times New Roman" w:hAnsi="Times New Roman"/>
          <w:color w:val="000000"/>
          <w:sz w:val="24"/>
          <w:szCs w:val="24"/>
          <w:lang w:val="ru-RU"/>
        </w:rPr>
        <w:t>(не менее одного по выбору). Например, Г. Тукая, К. Хетагурова и др.</w:t>
      </w:r>
      <w:bookmarkEnd w:id="16"/>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Зарубежная литература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Зарубежная проза второй половины </w:t>
      </w:r>
      <w:r w:rsidRPr="005C5188">
        <w:rPr>
          <w:rFonts w:ascii="Times New Roman" w:hAnsi="Times New Roman"/>
          <w:b/>
          <w:color w:val="000000"/>
          <w:sz w:val="24"/>
          <w:szCs w:val="24"/>
        </w:rPr>
        <w:t>XIX</w:t>
      </w:r>
      <w:r w:rsidRPr="005C5188">
        <w:rPr>
          <w:rFonts w:ascii="Times New Roman" w:hAnsi="Times New Roman"/>
          <w:b/>
          <w:color w:val="000000"/>
          <w:sz w:val="24"/>
          <w:szCs w:val="24"/>
          <w:lang w:val="ru-RU"/>
        </w:rPr>
        <w:t xml:space="preserve"> века</w:t>
      </w:r>
      <w:r w:rsidRPr="005C5188">
        <w:rPr>
          <w:rFonts w:ascii="Times New Roman" w:hAnsi="Times New Roman"/>
          <w:color w:val="000000"/>
          <w:sz w:val="24"/>
          <w:szCs w:val="24"/>
          <w:lang w:val="ru-RU"/>
        </w:rPr>
        <w:t xml:space="preserve"> ‌</w:t>
      </w:r>
      <w:bookmarkStart w:id="17" w:name="17f2a42b-a940-4cfd-a18f-21015aa4cb94"/>
      <w:r w:rsidRPr="005C5188">
        <w:rPr>
          <w:rFonts w:ascii="Times New Roman" w:hAnsi="Times New Roman"/>
          <w:color w:val="000000"/>
          <w:sz w:val="24"/>
          <w:szCs w:val="24"/>
          <w:lang w:val="ru-RU"/>
        </w:rPr>
        <w:t>(не менее одного произведения по выбору). Например, произведения Ч. Диккенса «Дэвид Копперфилд», «Большие наде</w:t>
      </w:r>
      <w:r w:rsidRPr="005C5188">
        <w:rPr>
          <w:rFonts w:ascii="Times New Roman" w:hAnsi="Times New Roman"/>
          <w:color w:val="000000"/>
          <w:sz w:val="24"/>
          <w:szCs w:val="24"/>
          <w:lang w:val="ru-RU"/>
        </w:rPr>
        <w:t>ж</w:t>
      </w:r>
      <w:r w:rsidRPr="005C5188">
        <w:rPr>
          <w:rFonts w:ascii="Times New Roman" w:hAnsi="Times New Roman"/>
          <w:color w:val="000000"/>
          <w:sz w:val="24"/>
          <w:szCs w:val="24"/>
          <w:lang w:val="ru-RU"/>
        </w:rPr>
        <w:t>ды»; Г. Флобера «Мадам Бовари» и др.</w:t>
      </w:r>
      <w:bookmarkEnd w:id="17"/>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Зарубежная поэзия второй половины </w:t>
      </w:r>
      <w:r w:rsidRPr="005C5188">
        <w:rPr>
          <w:rFonts w:ascii="Times New Roman" w:hAnsi="Times New Roman"/>
          <w:b/>
          <w:color w:val="000000"/>
          <w:sz w:val="24"/>
          <w:szCs w:val="24"/>
        </w:rPr>
        <w:t>XIX</w:t>
      </w:r>
      <w:r w:rsidRPr="005C5188">
        <w:rPr>
          <w:rFonts w:ascii="Times New Roman" w:hAnsi="Times New Roman"/>
          <w:b/>
          <w:color w:val="000000"/>
          <w:sz w:val="24"/>
          <w:szCs w:val="24"/>
          <w:lang w:val="ru-RU"/>
        </w:rPr>
        <w:t xml:space="preserve"> века</w:t>
      </w:r>
      <w:r w:rsidRPr="005C5188">
        <w:rPr>
          <w:rFonts w:ascii="Times New Roman" w:hAnsi="Times New Roman"/>
          <w:color w:val="000000"/>
          <w:sz w:val="24"/>
          <w:szCs w:val="24"/>
          <w:lang w:val="ru-RU"/>
        </w:rPr>
        <w:t xml:space="preserve"> ‌</w:t>
      </w:r>
      <w:bookmarkStart w:id="18" w:name="8c1c8fd1-efb4-4f51-b941-6453d6bfb8b8"/>
      <w:r w:rsidRPr="005C5188">
        <w:rPr>
          <w:rFonts w:ascii="Times New Roman" w:hAnsi="Times New Roman"/>
          <w:color w:val="000000"/>
          <w:sz w:val="24"/>
          <w:szCs w:val="24"/>
          <w:lang w:val="ru-RU"/>
        </w:rPr>
        <w:t>(не менее двух стихотворений о</w:t>
      </w:r>
      <w:r w:rsidRPr="005C5188">
        <w:rPr>
          <w:rFonts w:ascii="Times New Roman" w:hAnsi="Times New Roman"/>
          <w:color w:val="000000"/>
          <w:sz w:val="24"/>
          <w:szCs w:val="24"/>
          <w:lang w:val="ru-RU"/>
        </w:rPr>
        <w:t>д</w:t>
      </w:r>
      <w:r w:rsidRPr="005C5188">
        <w:rPr>
          <w:rFonts w:ascii="Times New Roman" w:hAnsi="Times New Roman"/>
          <w:color w:val="000000"/>
          <w:sz w:val="24"/>
          <w:szCs w:val="24"/>
          <w:lang w:val="ru-RU"/>
        </w:rPr>
        <w:t>ного из поэтов по выбору). Например, стихотворения А. Рембо, Ш. Бодлера и др.</w:t>
      </w:r>
      <w:bookmarkEnd w:id="18"/>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pacing w:val="-4"/>
          <w:sz w:val="24"/>
          <w:szCs w:val="24"/>
          <w:lang w:val="ru-RU"/>
        </w:rPr>
        <w:lastRenderedPageBreak/>
        <w:t xml:space="preserve">Зарубежная драматургия второй половины </w:t>
      </w:r>
      <w:r w:rsidRPr="005C5188">
        <w:rPr>
          <w:rFonts w:ascii="Times New Roman" w:hAnsi="Times New Roman"/>
          <w:b/>
          <w:color w:val="000000"/>
          <w:spacing w:val="-4"/>
          <w:sz w:val="24"/>
          <w:szCs w:val="24"/>
        </w:rPr>
        <w:t>XIX</w:t>
      </w:r>
      <w:r w:rsidRPr="005C5188">
        <w:rPr>
          <w:rFonts w:ascii="Times New Roman" w:hAnsi="Times New Roman"/>
          <w:b/>
          <w:color w:val="000000"/>
          <w:spacing w:val="-4"/>
          <w:sz w:val="24"/>
          <w:szCs w:val="24"/>
          <w:lang w:val="ru-RU"/>
        </w:rPr>
        <w:t xml:space="preserve"> века</w:t>
      </w:r>
      <w:r w:rsidRPr="005C5188">
        <w:rPr>
          <w:rFonts w:ascii="Times New Roman" w:hAnsi="Times New Roman"/>
          <w:color w:val="000000"/>
          <w:spacing w:val="-4"/>
          <w:sz w:val="24"/>
          <w:szCs w:val="24"/>
          <w:lang w:val="ru-RU"/>
        </w:rPr>
        <w:t xml:space="preserve"> ‌</w:t>
      </w:r>
      <w:bookmarkStart w:id="19" w:name="ae74ab82-e821-4eb4-b0bf-0ee6839f9b5f"/>
      <w:r w:rsidRPr="005C5188">
        <w:rPr>
          <w:rFonts w:ascii="Times New Roman" w:hAnsi="Times New Roman"/>
          <w:color w:val="000000"/>
          <w:spacing w:val="-4"/>
          <w:sz w:val="24"/>
          <w:szCs w:val="24"/>
          <w:lang w:val="ru-RU"/>
        </w:rPr>
        <w:t>(не менее одного произвед</w:t>
      </w:r>
      <w:r w:rsidRPr="005C5188">
        <w:rPr>
          <w:rFonts w:ascii="Times New Roman" w:hAnsi="Times New Roman"/>
          <w:color w:val="000000"/>
          <w:spacing w:val="-4"/>
          <w:sz w:val="24"/>
          <w:szCs w:val="24"/>
          <w:lang w:val="ru-RU"/>
        </w:rPr>
        <w:t>е</w:t>
      </w:r>
      <w:r w:rsidRPr="005C5188">
        <w:rPr>
          <w:rFonts w:ascii="Times New Roman" w:hAnsi="Times New Roman"/>
          <w:color w:val="000000"/>
          <w:spacing w:val="-4"/>
          <w:sz w:val="24"/>
          <w:szCs w:val="24"/>
          <w:lang w:val="ru-RU"/>
        </w:rPr>
        <w:t>ния по выбору). Например, пьесы Г. Гауптмана «Перед вос ходом солнца», Г. Ибсена «К</w:t>
      </w:r>
      <w:r w:rsidRPr="005C5188">
        <w:rPr>
          <w:rFonts w:ascii="Times New Roman" w:hAnsi="Times New Roman"/>
          <w:color w:val="000000"/>
          <w:spacing w:val="-4"/>
          <w:sz w:val="24"/>
          <w:szCs w:val="24"/>
          <w:lang w:val="ru-RU"/>
        </w:rPr>
        <w:t>у</w:t>
      </w:r>
      <w:r w:rsidRPr="005C5188">
        <w:rPr>
          <w:rFonts w:ascii="Times New Roman" w:hAnsi="Times New Roman"/>
          <w:color w:val="000000"/>
          <w:spacing w:val="-4"/>
          <w:sz w:val="24"/>
          <w:szCs w:val="24"/>
          <w:lang w:val="ru-RU"/>
        </w:rPr>
        <w:t>кольный дом» и др.</w:t>
      </w:r>
      <w:bookmarkEnd w:id="19"/>
      <w:r w:rsidRPr="005C5188">
        <w:rPr>
          <w:rFonts w:ascii="Times New Roman" w:hAnsi="Times New Roman"/>
          <w:color w:val="000000"/>
          <w:spacing w:val="-4"/>
          <w:sz w:val="24"/>
          <w:szCs w:val="24"/>
          <w:lang w:val="ru-RU"/>
        </w:rPr>
        <w:t>‌</w:t>
      </w:r>
    </w:p>
    <w:p w:rsidR="00950CD2" w:rsidRPr="005C5188" w:rsidRDefault="00950CD2"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11 КЛАСС</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Литература конца </w:t>
      </w:r>
      <w:r w:rsidRPr="005C5188">
        <w:rPr>
          <w:rFonts w:ascii="Times New Roman" w:hAnsi="Times New Roman"/>
          <w:b/>
          <w:color w:val="000000"/>
          <w:sz w:val="24"/>
          <w:szCs w:val="24"/>
        </w:rPr>
        <w:t>XIX</w:t>
      </w:r>
      <w:r w:rsidRPr="005C5188">
        <w:rPr>
          <w:rFonts w:ascii="Times New Roman" w:hAnsi="Times New Roman"/>
          <w:b/>
          <w:color w:val="000000"/>
          <w:sz w:val="24"/>
          <w:szCs w:val="24"/>
          <w:lang w:val="ru-RU"/>
        </w:rPr>
        <w:t xml:space="preserve"> – начала ХХ века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А. И. Куприн.</w:t>
      </w:r>
      <w:r w:rsidRPr="005C5188">
        <w:rPr>
          <w:rFonts w:ascii="Times New Roman" w:hAnsi="Times New Roman"/>
          <w:color w:val="000000"/>
          <w:sz w:val="24"/>
          <w:szCs w:val="24"/>
          <w:lang w:val="ru-RU"/>
        </w:rPr>
        <w:t xml:space="preserve"> Рассказы и повести ‌</w:t>
      </w:r>
      <w:bookmarkStart w:id="20" w:name="f5b4f9c4-7443-4753-ba4c-a2c07976aef2"/>
      <w:r w:rsidRPr="005C5188">
        <w:rPr>
          <w:rFonts w:ascii="Times New Roman" w:hAnsi="Times New Roman"/>
          <w:color w:val="000000"/>
          <w:sz w:val="24"/>
          <w:szCs w:val="24"/>
          <w:lang w:val="ru-RU"/>
        </w:rPr>
        <w:t>(одно произведение по выбору). Например, «Гр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натовый браслет», «Олеся» и др.</w:t>
      </w:r>
      <w:bookmarkEnd w:id="20"/>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Л. Н. Андреев.</w:t>
      </w:r>
      <w:r w:rsidRPr="005C5188">
        <w:rPr>
          <w:rFonts w:ascii="Times New Roman" w:hAnsi="Times New Roman"/>
          <w:color w:val="000000"/>
          <w:sz w:val="24"/>
          <w:szCs w:val="24"/>
          <w:lang w:val="ru-RU"/>
        </w:rPr>
        <w:t xml:space="preserve"> Рассказы и повести ‌</w:t>
      </w:r>
      <w:bookmarkStart w:id="21" w:name="dc41bc66-179d-4397-83fd-ca30bee83713"/>
      <w:r w:rsidRPr="005C5188">
        <w:rPr>
          <w:rFonts w:ascii="Times New Roman" w:hAnsi="Times New Roman"/>
          <w:color w:val="000000"/>
          <w:sz w:val="24"/>
          <w:szCs w:val="24"/>
          <w:lang w:val="ru-RU"/>
        </w:rPr>
        <w:t>(одно произведение по выбору). Например, «Иуда Искариот», «Большой шлем» и др.</w:t>
      </w:r>
      <w:bookmarkEnd w:id="21"/>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М. Горький.</w:t>
      </w:r>
      <w:r w:rsidRPr="005C5188">
        <w:rPr>
          <w:rFonts w:ascii="Times New Roman" w:hAnsi="Times New Roman"/>
          <w:color w:val="000000"/>
          <w:sz w:val="24"/>
          <w:szCs w:val="24"/>
          <w:lang w:val="ru-RU"/>
        </w:rPr>
        <w:t xml:space="preserve"> Рассказы ‌</w:t>
      </w:r>
      <w:bookmarkStart w:id="22" w:name="872871ae-76b1-4069-99bb-4813aeaf5b5f"/>
      <w:r w:rsidRPr="005C5188">
        <w:rPr>
          <w:rFonts w:ascii="Times New Roman" w:hAnsi="Times New Roman"/>
          <w:color w:val="000000"/>
          <w:sz w:val="24"/>
          <w:szCs w:val="24"/>
          <w:lang w:val="ru-RU"/>
        </w:rPr>
        <w:t>(один по выбору). Например, «Старуха Изергиль», «Макар Чудра», «Коновалов» и др.</w:t>
      </w:r>
      <w:bookmarkEnd w:id="22"/>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Пьеса «На дне».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Стихотворения поэтов Серебряного века</w:t>
      </w:r>
      <w:r w:rsidRPr="005C5188">
        <w:rPr>
          <w:rFonts w:ascii="Times New Roman" w:hAnsi="Times New Roman"/>
          <w:color w:val="000000"/>
          <w:sz w:val="24"/>
          <w:szCs w:val="24"/>
          <w:lang w:val="ru-RU"/>
        </w:rPr>
        <w:t xml:space="preserve"> ‌</w:t>
      </w:r>
      <w:bookmarkStart w:id="23" w:name="85731615-6e36-4826-951f-8361c95154e0"/>
      <w:r w:rsidRPr="005C5188">
        <w:rPr>
          <w:rFonts w:ascii="Times New Roman" w:hAnsi="Times New Roman"/>
          <w:color w:val="000000"/>
          <w:sz w:val="24"/>
          <w:szCs w:val="24"/>
          <w:lang w:val="ru-RU"/>
        </w:rPr>
        <w:t>(не менее двух стихотворений одного поэта по выбору). Например, стихотворения К. Д. Бальмонта, М. А. Волошина, Н. С. Г</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милёва и др.</w:t>
      </w:r>
      <w:bookmarkEnd w:id="23"/>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Литература ХХ века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И. А. Бунин. </w:t>
      </w:r>
      <w:r w:rsidRPr="005C5188">
        <w:rPr>
          <w:rFonts w:ascii="Times New Roman" w:hAnsi="Times New Roman"/>
          <w:color w:val="000000"/>
          <w:sz w:val="24"/>
          <w:szCs w:val="24"/>
          <w:lang w:val="ru-RU"/>
        </w:rPr>
        <w:t>Рассказы ‌</w:t>
      </w:r>
      <w:bookmarkStart w:id="24" w:name="70a97074-7d81-4748-b129-2726f2b71a29"/>
      <w:r w:rsidRPr="005C5188">
        <w:rPr>
          <w:rFonts w:ascii="Times New Roman" w:hAnsi="Times New Roman"/>
          <w:color w:val="000000"/>
          <w:sz w:val="24"/>
          <w:szCs w:val="24"/>
          <w:lang w:val="ru-RU"/>
        </w:rPr>
        <w:t>(два по выбору). Например, «Антоновские яблоки», «Чистый понедельник», «Господин из Сан-Франциско» и др.</w:t>
      </w:r>
      <w:bookmarkEnd w:id="24"/>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А. А. Блок. </w:t>
      </w:r>
      <w:r w:rsidRPr="005C5188">
        <w:rPr>
          <w:rFonts w:ascii="Times New Roman" w:hAnsi="Times New Roman"/>
          <w:color w:val="000000"/>
          <w:sz w:val="24"/>
          <w:szCs w:val="24"/>
          <w:lang w:val="ru-RU"/>
        </w:rPr>
        <w:t>Стихотворения ‌</w:t>
      </w:r>
      <w:bookmarkStart w:id="25" w:name="a4a6f4cc-a053-4bb5-b25e-c30aaf2ca70a"/>
      <w:r w:rsidRPr="005C5188">
        <w:rPr>
          <w:rFonts w:ascii="Times New Roman" w:hAnsi="Times New Roman"/>
          <w:color w:val="000000"/>
          <w:sz w:val="24"/>
          <w:szCs w:val="24"/>
          <w:lang w:val="ru-RU"/>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ве...», «О, весна, без конца и без краю…», «О, я хочу безумно жить…» и др.</w:t>
      </w:r>
      <w:bookmarkEnd w:id="25"/>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Поэма «Двенадцать».</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В. В. Маяковский.</w:t>
      </w:r>
      <w:r w:rsidRPr="005C5188">
        <w:rPr>
          <w:rFonts w:ascii="Times New Roman" w:hAnsi="Times New Roman"/>
          <w:color w:val="000000"/>
          <w:sz w:val="24"/>
          <w:szCs w:val="24"/>
          <w:lang w:val="ru-RU"/>
        </w:rPr>
        <w:t xml:space="preserve"> Стихотворения ‌</w:t>
      </w:r>
      <w:bookmarkStart w:id="26" w:name="2b3c2a47-fe46-4b3a-9c30-5945d739859d"/>
      <w:r w:rsidRPr="005C5188">
        <w:rPr>
          <w:rFonts w:ascii="Times New Roman" w:hAnsi="Times New Roman"/>
          <w:color w:val="000000"/>
          <w:sz w:val="24"/>
          <w:szCs w:val="24"/>
          <w:lang w:val="ru-RU"/>
        </w:rPr>
        <w:t>(не менее трёх по выбору). Например, «А вы могли бы?», «Нате!», «Послушайте!», «Лиличка!», «Юбилейное», «Прозаседавшиеся», «Письмо Татьяне Яковлевой» и др.</w:t>
      </w:r>
      <w:bookmarkEnd w:id="26"/>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Поэма «Облако в штанах».</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С. А. Есенин.</w:t>
      </w:r>
      <w:r w:rsidRPr="005C5188">
        <w:rPr>
          <w:rFonts w:ascii="Times New Roman" w:hAnsi="Times New Roman"/>
          <w:color w:val="000000"/>
          <w:sz w:val="24"/>
          <w:szCs w:val="24"/>
          <w:lang w:val="ru-RU"/>
        </w:rPr>
        <w:t xml:space="preserve"> Стихотворения ‌</w:t>
      </w:r>
      <w:bookmarkStart w:id="27" w:name="5201aaf3-88ee-4d00-a7eb-0a51549556d7"/>
      <w:r w:rsidRPr="005C5188">
        <w:rPr>
          <w:rFonts w:ascii="Times New Roman" w:hAnsi="Times New Roman"/>
          <w:color w:val="000000"/>
          <w:sz w:val="24"/>
          <w:szCs w:val="24"/>
          <w:lang w:val="ru-RU"/>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ни…», «Русь Советская», «Низкий дом с голубыми ставнями...» и др.</w:t>
      </w:r>
      <w:bookmarkEnd w:id="27"/>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О. Э. Мандельштам. </w:t>
      </w:r>
      <w:r w:rsidRPr="005C5188">
        <w:rPr>
          <w:rFonts w:ascii="Times New Roman" w:hAnsi="Times New Roman"/>
          <w:color w:val="000000"/>
          <w:sz w:val="24"/>
          <w:szCs w:val="24"/>
          <w:lang w:val="ru-RU"/>
        </w:rPr>
        <w:t>Стихотворения ‌</w:t>
      </w:r>
      <w:bookmarkStart w:id="28" w:name="d5b7ec4e-d33b-40d4-8b9c-bf970e0bbae0"/>
      <w:r w:rsidRPr="005C5188">
        <w:rPr>
          <w:rFonts w:ascii="Times New Roman" w:hAnsi="Times New Roman"/>
          <w:color w:val="000000"/>
          <w:sz w:val="24"/>
          <w:szCs w:val="24"/>
          <w:lang w:val="ru-RU"/>
        </w:rPr>
        <w:t>(не менее трёх по выбору). Например, «Бе</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сонница. Гомер. Тугие паруса…», «За гремучую доблесть грядущих веков…», «Лени</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град», «Мы живём, под собою не чуя страны…» и др.</w:t>
      </w:r>
      <w:bookmarkEnd w:id="28"/>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М. И. Цветаева. </w:t>
      </w:r>
      <w:r w:rsidRPr="005C5188">
        <w:rPr>
          <w:rFonts w:ascii="Times New Roman" w:hAnsi="Times New Roman"/>
          <w:color w:val="000000"/>
          <w:sz w:val="24"/>
          <w:szCs w:val="24"/>
          <w:lang w:val="ru-RU"/>
        </w:rPr>
        <w:t>Стихотворения ‌</w:t>
      </w:r>
      <w:bookmarkStart w:id="29" w:name="9f93f7c1-1e22-45d6-9a45-d041873c5e06"/>
      <w:r w:rsidRPr="005C5188">
        <w:rPr>
          <w:rFonts w:ascii="Times New Roman" w:hAnsi="Times New Roman"/>
          <w:color w:val="000000"/>
          <w:sz w:val="24"/>
          <w:szCs w:val="24"/>
          <w:lang w:val="ru-RU"/>
        </w:rPr>
        <w:t>(не менее трёх по выбору). Например, «Моим ст</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хам, написанным так рано…», «Кто создан из камня, кто создан из глины…», «Идёшь, на меня похожий…», «Мне нравится, что вы больны не мной…», «Тоска по родине! Да</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но…», «Книги в красном переплёте», «Бабушке», «Красною кистью…» (из цикла «Стихи о Москве») и др.</w:t>
      </w:r>
      <w:bookmarkEnd w:id="29"/>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А. А. Ахматова.</w:t>
      </w:r>
      <w:r w:rsidRPr="005C5188">
        <w:rPr>
          <w:rFonts w:ascii="Times New Roman" w:hAnsi="Times New Roman"/>
          <w:color w:val="000000"/>
          <w:sz w:val="24"/>
          <w:szCs w:val="24"/>
          <w:lang w:val="ru-RU"/>
        </w:rPr>
        <w:t xml:space="preserve"> Стихотворения ‌</w:t>
      </w:r>
      <w:bookmarkStart w:id="30" w:name="3c0cb7ed-a0a7-4ce4-9002-bab0b002304c"/>
      <w:r w:rsidRPr="005C5188">
        <w:rPr>
          <w:rFonts w:ascii="Times New Roman" w:hAnsi="Times New Roman"/>
          <w:color w:val="000000"/>
          <w:sz w:val="24"/>
          <w:szCs w:val="24"/>
          <w:lang w:val="ru-RU"/>
        </w:rPr>
        <w:t>(не менее трёх по выбору). Например, «Песня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следней встречи», «Сжала руки под тёмной вуалью…», «Смуглый отрок бродил по алл</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ям…», «Мне голос был. Он звал утешно…», «Не с теми я, кто бросил землю...», «Муж</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ство», «Приморский сонет», «Родная земля» и др.</w:t>
      </w:r>
      <w:bookmarkEnd w:id="30"/>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Поэма «Реквием».</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Н.А. Островский.</w:t>
      </w:r>
      <w:r w:rsidRPr="005C5188">
        <w:rPr>
          <w:rFonts w:ascii="Times New Roman" w:hAnsi="Times New Roman"/>
          <w:color w:val="000000"/>
          <w:sz w:val="24"/>
          <w:szCs w:val="24"/>
          <w:lang w:val="ru-RU"/>
        </w:rPr>
        <w:t xml:space="preserve"> Роман «Как закалялась сталь» ‌</w:t>
      </w:r>
      <w:bookmarkStart w:id="31" w:name="e48a01bf-d108-4a36-ac38-aea54fcbe3db"/>
      <w:r w:rsidRPr="005C5188">
        <w:rPr>
          <w:rFonts w:ascii="Times New Roman" w:hAnsi="Times New Roman"/>
          <w:color w:val="000000"/>
          <w:sz w:val="24"/>
          <w:szCs w:val="24"/>
          <w:lang w:val="ru-RU"/>
        </w:rPr>
        <w:t>(избранные главы).</w:t>
      </w:r>
      <w:bookmarkEnd w:id="31"/>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М. А. Шолохов.</w:t>
      </w:r>
      <w:r w:rsidRPr="005C5188">
        <w:rPr>
          <w:rFonts w:ascii="Times New Roman" w:hAnsi="Times New Roman"/>
          <w:color w:val="000000"/>
          <w:sz w:val="24"/>
          <w:szCs w:val="24"/>
          <w:lang w:val="ru-RU"/>
        </w:rPr>
        <w:t xml:space="preserve"> Роман-эпопея «Тихий Дон» ‌</w:t>
      </w:r>
      <w:bookmarkStart w:id="32" w:name="f27c5f7b-a1ab-43d8-862a-0411b97a1265"/>
      <w:r w:rsidRPr="005C5188">
        <w:rPr>
          <w:rFonts w:ascii="Times New Roman" w:hAnsi="Times New Roman"/>
          <w:color w:val="000000"/>
          <w:sz w:val="24"/>
          <w:szCs w:val="24"/>
          <w:lang w:val="ru-RU"/>
        </w:rPr>
        <w:t>(избранные главы).</w:t>
      </w:r>
      <w:bookmarkEnd w:id="32"/>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М. А. Булгаков.</w:t>
      </w:r>
      <w:r w:rsidRPr="005C5188">
        <w:rPr>
          <w:rFonts w:ascii="Times New Roman" w:hAnsi="Times New Roman"/>
          <w:color w:val="000000"/>
          <w:sz w:val="24"/>
          <w:szCs w:val="24"/>
          <w:lang w:val="ru-RU"/>
        </w:rPr>
        <w:t xml:space="preserve"> ‌</w:t>
      </w:r>
      <w:bookmarkStart w:id="33" w:name="a01209a2-1aac-4c6b-8f05-e081bbd51ccf"/>
      <w:r w:rsidRPr="005C5188">
        <w:rPr>
          <w:rFonts w:ascii="Times New Roman" w:hAnsi="Times New Roman"/>
          <w:color w:val="000000"/>
          <w:sz w:val="24"/>
          <w:szCs w:val="24"/>
          <w:lang w:val="ru-RU"/>
        </w:rPr>
        <w:t>Романы «Белая гвардия», «Мастер и Маргарита» (один роман по выбору).</w:t>
      </w:r>
      <w:bookmarkEnd w:id="33"/>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А. П. Платонов.</w:t>
      </w:r>
      <w:r w:rsidRPr="005C5188">
        <w:rPr>
          <w:rFonts w:ascii="Times New Roman" w:hAnsi="Times New Roman"/>
          <w:color w:val="000000"/>
          <w:sz w:val="24"/>
          <w:szCs w:val="24"/>
          <w:lang w:val="ru-RU"/>
        </w:rPr>
        <w:t xml:space="preserve"> Рассказы и повести ‌</w:t>
      </w:r>
      <w:bookmarkStart w:id="34" w:name="25a48876-cee0-447d-87e6-2c57c5a3c824"/>
      <w:r w:rsidRPr="005C5188">
        <w:rPr>
          <w:rFonts w:ascii="Times New Roman" w:hAnsi="Times New Roman"/>
          <w:color w:val="000000"/>
          <w:sz w:val="24"/>
          <w:szCs w:val="24"/>
          <w:lang w:val="ru-RU"/>
        </w:rPr>
        <w:t>(одно произведение по выбору). Например, «В прекрасном и яростном мире», «Котлован», «Возвращение» и др.</w:t>
      </w:r>
      <w:bookmarkEnd w:id="34"/>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lastRenderedPageBreak/>
        <w:t>А. Т. Твардовский.</w:t>
      </w:r>
      <w:r w:rsidRPr="005C5188">
        <w:rPr>
          <w:rFonts w:ascii="Times New Roman" w:hAnsi="Times New Roman"/>
          <w:color w:val="000000"/>
          <w:sz w:val="24"/>
          <w:szCs w:val="24"/>
          <w:lang w:val="ru-RU"/>
        </w:rPr>
        <w:t xml:space="preserve"> Стихотворения ‌</w:t>
      </w:r>
      <w:bookmarkStart w:id="35" w:name="e43fd9ee-b72b-4d83-8ff1-d3337a300cbf"/>
      <w:r w:rsidRPr="005C5188">
        <w:rPr>
          <w:rFonts w:ascii="Times New Roman" w:hAnsi="Times New Roman"/>
          <w:color w:val="000000"/>
          <w:sz w:val="24"/>
          <w:szCs w:val="24"/>
          <w:lang w:val="ru-RU"/>
        </w:rPr>
        <w:t>(не менее трёх по выбору). Например, «Вся суть в одном-единственном завете…», «Памяти матери» («В краю, куда их вывезли гу</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том…»), «Я знаю, никакой моей вины…», «Дробится рваный цоколь монумента...» и др.</w:t>
      </w:r>
      <w:bookmarkEnd w:id="35"/>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Проза о Великой Отечественной войне</w:t>
      </w:r>
      <w:r w:rsidRPr="005C5188">
        <w:rPr>
          <w:rFonts w:ascii="Times New Roman" w:hAnsi="Times New Roman"/>
          <w:color w:val="000000"/>
          <w:sz w:val="24"/>
          <w:szCs w:val="24"/>
          <w:lang w:val="ru-RU"/>
        </w:rPr>
        <w:t xml:space="preserve"> ‌</w:t>
      </w:r>
      <w:bookmarkStart w:id="36" w:name="58804967-2a76-494e-95cb-8abcf39ea1e4"/>
      <w:r w:rsidRPr="005C5188">
        <w:rPr>
          <w:rFonts w:ascii="Times New Roman" w:hAnsi="Times New Roman"/>
          <w:color w:val="000000"/>
          <w:sz w:val="24"/>
          <w:szCs w:val="24"/>
          <w:lang w:val="ru-RU"/>
        </w:rPr>
        <w:t>(по одному произведению не менее чем двух писателей по выбору). Например, В. П. Астафьев «Пастух и пастушка»; Ю. В. Бо</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дарев «Горячий снег»; В. В. Быков «Обелиск», «Сотников», «Альпийская баллада»; Б. Л. Васильев «А зори здесь тихие», «В списках не значился», «Завтра была война»; К. Д. В</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6"/>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А.А. Фадеев.</w:t>
      </w:r>
      <w:r w:rsidRPr="005C5188">
        <w:rPr>
          <w:rFonts w:ascii="Times New Roman" w:hAnsi="Times New Roman"/>
          <w:color w:val="000000"/>
          <w:sz w:val="24"/>
          <w:szCs w:val="24"/>
          <w:lang w:val="ru-RU"/>
        </w:rPr>
        <w:t xml:space="preserve"> Роман «Молодая гвардия».</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В.О. Богомолов.</w:t>
      </w:r>
      <w:r w:rsidRPr="005C5188">
        <w:rPr>
          <w:rFonts w:ascii="Times New Roman" w:hAnsi="Times New Roman"/>
          <w:color w:val="000000"/>
          <w:sz w:val="24"/>
          <w:szCs w:val="24"/>
          <w:lang w:val="ru-RU"/>
        </w:rPr>
        <w:t xml:space="preserve"> Роман «В августе сорок четвёртого».</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w:t>
      </w:r>
      <w:r w:rsidRPr="005C5188">
        <w:rPr>
          <w:rFonts w:ascii="Times New Roman" w:hAnsi="Times New Roman"/>
          <w:b/>
          <w:color w:val="000000"/>
          <w:sz w:val="24"/>
          <w:szCs w:val="24"/>
          <w:lang w:val="ru-RU"/>
        </w:rPr>
        <w:t>Поэзия о Великой Отечественной войне.</w:t>
      </w:r>
      <w:r w:rsidRPr="005C5188">
        <w:rPr>
          <w:rFonts w:ascii="Times New Roman" w:hAnsi="Times New Roman"/>
          <w:color w:val="000000"/>
          <w:sz w:val="24"/>
          <w:szCs w:val="24"/>
          <w:lang w:val="ru-RU"/>
        </w:rPr>
        <w:t xml:space="preserve"> Стихотворения ‌</w:t>
      </w:r>
      <w:bookmarkStart w:id="37" w:name="f48a819c-9518-499a-b498-179f3d51bef5"/>
      <w:r w:rsidRPr="005C5188">
        <w:rPr>
          <w:rFonts w:ascii="Times New Roman" w:hAnsi="Times New Roman"/>
          <w:color w:val="000000"/>
          <w:sz w:val="24"/>
          <w:szCs w:val="24"/>
          <w:lang w:val="ru-RU"/>
        </w:rPr>
        <w:t>(по одному стихотвор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нию не менее чем двух поэтов по выбору). Например, Ю. В. Друниной, М. В. Исаковск</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го, Ю. Д. Левитанского, С. С. Орлова, Д. С. Самойлова, К. М. Симонова, Б. А. Слуцкого и др.</w:t>
      </w:r>
      <w:bookmarkEnd w:id="37"/>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Драматургия о Великой Отечественной войне.</w:t>
      </w:r>
      <w:r w:rsidRPr="005C5188">
        <w:rPr>
          <w:rFonts w:ascii="Times New Roman" w:hAnsi="Times New Roman"/>
          <w:color w:val="000000"/>
          <w:sz w:val="24"/>
          <w:szCs w:val="24"/>
          <w:lang w:val="ru-RU"/>
        </w:rPr>
        <w:t xml:space="preserve"> Пьесы ‌</w:t>
      </w:r>
      <w:bookmarkStart w:id="38" w:name="d1f07fc4-c182-45e4-91ca-997381011912"/>
      <w:r w:rsidRPr="005C5188">
        <w:rPr>
          <w:rFonts w:ascii="Times New Roman" w:hAnsi="Times New Roman"/>
          <w:color w:val="000000"/>
          <w:sz w:val="24"/>
          <w:szCs w:val="24"/>
          <w:lang w:val="ru-RU"/>
        </w:rPr>
        <w:t>(одно произведение по в</w:t>
      </w:r>
      <w:r w:rsidRPr="005C5188">
        <w:rPr>
          <w:rFonts w:ascii="Times New Roman" w:hAnsi="Times New Roman"/>
          <w:color w:val="000000"/>
          <w:sz w:val="24"/>
          <w:szCs w:val="24"/>
          <w:lang w:val="ru-RU"/>
        </w:rPr>
        <w:t>ы</w:t>
      </w:r>
      <w:r w:rsidRPr="005C5188">
        <w:rPr>
          <w:rFonts w:ascii="Times New Roman" w:hAnsi="Times New Roman"/>
          <w:color w:val="000000"/>
          <w:sz w:val="24"/>
          <w:szCs w:val="24"/>
          <w:lang w:val="ru-RU"/>
        </w:rPr>
        <w:t>бору). Например, В. С. Розов «Вечно живые» и др.</w:t>
      </w:r>
      <w:bookmarkEnd w:id="38"/>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Б. Л. Пастернак. </w:t>
      </w:r>
      <w:r w:rsidRPr="005C5188">
        <w:rPr>
          <w:rFonts w:ascii="Times New Roman" w:hAnsi="Times New Roman"/>
          <w:color w:val="000000"/>
          <w:sz w:val="24"/>
          <w:szCs w:val="24"/>
          <w:lang w:val="ru-RU"/>
        </w:rPr>
        <w:t>Стихотворения ‌</w:t>
      </w:r>
      <w:bookmarkStart w:id="39" w:name="e05951b0-befb-46a2-8c50-49a193644027"/>
      <w:r w:rsidRPr="005C5188">
        <w:rPr>
          <w:rFonts w:ascii="Times New Roman" w:hAnsi="Times New Roman"/>
          <w:color w:val="000000"/>
          <w:sz w:val="24"/>
          <w:szCs w:val="24"/>
          <w:lang w:val="ru-RU"/>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9"/>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А. И. Солженицын. </w:t>
      </w:r>
      <w:r w:rsidRPr="005C5188">
        <w:rPr>
          <w:rFonts w:ascii="Times New Roman" w:hAnsi="Times New Roman"/>
          <w:color w:val="000000"/>
          <w:sz w:val="24"/>
          <w:szCs w:val="24"/>
          <w:lang w:val="ru-RU"/>
        </w:rPr>
        <w:t>Произведения «Один день Ивана Денисовича», «Архипелаг ГУЛАГ» ‌</w:t>
      </w:r>
      <w:bookmarkStart w:id="40" w:name="40e0b069-38d7-4e66-acc8-19c4efada76d"/>
      <w:r w:rsidRPr="005C5188">
        <w:rPr>
          <w:rFonts w:ascii="Times New Roman" w:hAnsi="Times New Roman"/>
          <w:color w:val="000000"/>
          <w:sz w:val="24"/>
          <w:szCs w:val="24"/>
          <w:lang w:val="ru-RU"/>
        </w:rPr>
        <w:t>(фрагменты книги по выбору, например, глава «Поэзия под плитой, правда под камнем»).</w:t>
      </w:r>
      <w:bookmarkEnd w:id="40"/>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В. М. Шукшин. </w:t>
      </w:r>
      <w:r w:rsidRPr="005C5188">
        <w:rPr>
          <w:rFonts w:ascii="Times New Roman" w:hAnsi="Times New Roman"/>
          <w:color w:val="000000"/>
          <w:sz w:val="24"/>
          <w:szCs w:val="24"/>
          <w:lang w:val="ru-RU"/>
        </w:rPr>
        <w:t>Рассказы ‌</w:t>
      </w:r>
      <w:bookmarkStart w:id="41" w:name="96097b17-78a2-41f3-bf71-7c88cdcb7e0e"/>
      <w:r w:rsidRPr="005C5188">
        <w:rPr>
          <w:rFonts w:ascii="Times New Roman" w:hAnsi="Times New Roman"/>
          <w:color w:val="000000"/>
          <w:sz w:val="24"/>
          <w:szCs w:val="24"/>
          <w:lang w:val="ru-RU"/>
        </w:rPr>
        <w:t>(не менее двух по выбору). Например, «Срезал», «Обида», «Микроскоп», «Мастер», «Крепкий мужик», «Сапожки» и др.</w:t>
      </w:r>
      <w:bookmarkEnd w:id="41"/>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В. Г. Распутин.</w:t>
      </w:r>
      <w:r w:rsidRPr="005C5188">
        <w:rPr>
          <w:rFonts w:ascii="Times New Roman" w:hAnsi="Times New Roman"/>
          <w:color w:val="000000"/>
          <w:sz w:val="24"/>
          <w:szCs w:val="24"/>
          <w:lang w:val="ru-RU"/>
        </w:rPr>
        <w:t xml:space="preserve"> Рассказы и повести ‌</w:t>
      </w:r>
      <w:bookmarkStart w:id="42" w:name="171eceb7-50cc-4c35-88cb-6562fda34129"/>
      <w:r w:rsidRPr="005C5188">
        <w:rPr>
          <w:rFonts w:ascii="Times New Roman" w:hAnsi="Times New Roman"/>
          <w:color w:val="000000"/>
          <w:sz w:val="24"/>
          <w:szCs w:val="24"/>
          <w:lang w:val="ru-RU"/>
        </w:rPr>
        <w:t>(не менее одного произведения по выбору). Например, «Живи и помни», «Прощание с Матёрой» и др.</w:t>
      </w:r>
      <w:bookmarkEnd w:id="42"/>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Н. М. Рубцов.</w:t>
      </w:r>
      <w:r w:rsidRPr="005C5188">
        <w:rPr>
          <w:rFonts w:ascii="Times New Roman" w:hAnsi="Times New Roman"/>
          <w:color w:val="000000"/>
          <w:sz w:val="24"/>
          <w:szCs w:val="24"/>
          <w:lang w:val="ru-RU"/>
        </w:rPr>
        <w:t xml:space="preserve"> Стихотворения ‌</w:t>
      </w:r>
      <w:bookmarkStart w:id="43" w:name="f836bd4d-5188-4c24-bd4f-13c2d95b835a"/>
      <w:r w:rsidRPr="005C5188">
        <w:rPr>
          <w:rFonts w:ascii="Times New Roman" w:hAnsi="Times New Roman"/>
          <w:color w:val="000000"/>
          <w:sz w:val="24"/>
          <w:szCs w:val="24"/>
          <w:lang w:val="ru-RU"/>
        </w:rPr>
        <w:t>(не менее трёх по выбору). Например, «Звезда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лей», «Тихая моя родина!..», «В горнице моей светло…», «Привет, Россия…», «Русский огонёк», «Я буду скакать по холмам задремавшей отчизны...» и др.</w:t>
      </w:r>
      <w:bookmarkEnd w:id="43"/>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И. А. Бродский. </w:t>
      </w:r>
      <w:r w:rsidRPr="005C5188">
        <w:rPr>
          <w:rFonts w:ascii="Times New Roman" w:hAnsi="Times New Roman"/>
          <w:color w:val="000000"/>
          <w:sz w:val="24"/>
          <w:szCs w:val="24"/>
          <w:lang w:val="ru-RU"/>
        </w:rPr>
        <w:t>Стихотворения ‌</w:t>
      </w:r>
      <w:bookmarkStart w:id="44" w:name="468b4dfc-87f1-48b5-ba78-fe3973b0cefa"/>
      <w:r w:rsidRPr="005C5188">
        <w:rPr>
          <w:rFonts w:ascii="Times New Roman" w:hAnsi="Times New Roman"/>
          <w:color w:val="000000"/>
          <w:sz w:val="24"/>
          <w:szCs w:val="24"/>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44"/>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Проза второй половины </w:t>
      </w:r>
      <w:r w:rsidRPr="005C5188">
        <w:rPr>
          <w:rFonts w:ascii="Times New Roman" w:hAnsi="Times New Roman"/>
          <w:b/>
          <w:color w:val="000000"/>
          <w:sz w:val="24"/>
          <w:szCs w:val="24"/>
        </w:rPr>
        <w:t>XX</w:t>
      </w:r>
      <w:r w:rsidRPr="005C5188">
        <w:rPr>
          <w:rFonts w:ascii="Times New Roman" w:hAnsi="Times New Roman"/>
          <w:b/>
          <w:color w:val="000000"/>
          <w:sz w:val="24"/>
          <w:szCs w:val="24"/>
          <w:lang w:val="ru-RU"/>
        </w:rPr>
        <w:t xml:space="preserve"> – начала </w:t>
      </w:r>
      <w:r w:rsidRPr="005C5188">
        <w:rPr>
          <w:rFonts w:ascii="Times New Roman" w:hAnsi="Times New Roman"/>
          <w:b/>
          <w:color w:val="000000"/>
          <w:sz w:val="24"/>
          <w:szCs w:val="24"/>
        </w:rPr>
        <w:t>XXI</w:t>
      </w:r>
      <w:r w:rsidRPr="005C5188">
        <w:rPr>
          <w:rFonts w:ascii="Times New Roman" w:hAnsi="Times New Roman"/>
          <w:b/>
          <w:color w:val="000000"/>
          <w:sz w:val="24"/>
          <w:szCs w:val="24"/>
          <w:lang w:val="ru-RU"/>
        </w:rPr>
        <w:t xml:space="preserve"> века.</w:t>
      </w:r>
      <w:r w:rsidRPr="005C5188">
        <w:rPr>
          <w:rFonts w:ascii="Times New Roman" w:hAnsi="Times New Roman"/>
          <w:color w:val="000000"/>
          <w:sz w:val="24"/>
          <w:szCs w:val="24"/>
          <w:lang w:val="ru-RU"/>
        </w:rPr>
        <w:t xml:space="preserve"> Рассказы, повести, романы ‌</w:t>
      </w:r>
      <w:bookmarkStart w:id="45" w:name="a9bd0db2-65ed-403c-87bb-1535b0e82951"/>
      <w:r w:rsidRPr="005C5188">
        <w:rPr>
          <w:rFonts w:ascii="Times New Roman" w:hAnsi="Times New Roman"/>
          <w:color w:val="000000"/>
          <w:sz w:val="24"/>
          <w:szCs w:val="24"/>
          <w:lang w:val="ru-RU"/>
        </w:rPr>
        <w:t>(по одному произведению не менее чем трёх прозаиков по выбору). Например, Ф. А. Абрамов («Братья и сёстры» (фрагменты из романа), повесть «Пелагея» и др.); Ч. Т. Айтматов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w:t>
      </w:r>
      <w:r w:rsidRPr="005C5188">
        <w:rPr>
          <w:rFonts w:ascii="Times New Roman" w:hAnsi="Times New Roman"/>
          <w:color w:val="000000"/>
          <w:sz w:val="24"/>
          <w:szCs w:val="24"/>
          <w:lang w:val="ru-RU"/>
        </w:rPr>
        <w:t>ф</w:t>
      </w:r>
      <w:r w:rsidRPr="005C5188">
        <w:rPr>
          <w:rFonts w:ascii="Times New Roman" w:hAnsi="Times New Roman"/>
          <w:color w:val="000000"/>
          <w:sz w:val="24"/>
          <w:szCs w:val="24"/>
          <w:lang w:val="ru-RU"/>
        </w:rPr>
        <w:t>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мер», «Инжектор», «За письмом» и др.) и др.</w:t>
      </w:r>
      <w:bookmarkEnd w:id="45"/>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Поэзия второй половины </w:t>
      </w:r>
      <w:r w:rsidRPr="005C5188">
        <w:rPr>
          <w:rFonts w:ascii="Times New Roman" w:hAnsi="Times New Roman"/>
          <w:b/>
          <w:color w:val="000000"/>
          <w:sz w:val="24"/>
          <w:szCs w:val="24"/>
        </w:rPr>
        <w:t>XX</w:t>
      </w:r>
      <w:r w:rsidRPr="005C5188">
        <w:rPr>
          <w:rFonts w:ascii="Times New Roman" w:hAnsi="Times New Roman"/>
          <w:b/>
          <w:color w:val="000000"/>
          <w:sz w:val="24"/>
          <w:szCs w:val="24"/>
          <w:lang w:val="ru-RU"/>
        </w:rPr>
        <w:t xml:space="preserve"> – начала </w:t>
      </w:r>
      <w:r w:rsidRPr="005C5188">
        <w:rPr>
          <w:rFonts w:ascii="Times New Roman" w:hAnsi="Times New Roman"/>
          <w:b/>
          <w:color w:val="000000"/>
          <w:sz w:val="24"/>
          <w:szCs w:val="24"/>
        </w:rPr>
        <w:t>XXI</w:t>
      </w:r>
      <w:r w:rsidRPr="005C5188">
        <w:rPr>
          <w:rFonts w:ascii="Times New Roman" w:hAnsi="Times New Roman"/>
          <w:b/>
          <w:color w:val="000000"/>
          <w:sz w:val="24"/>
          <w:szCs w:val="24"/>
          <w:lang w:val="ru-RU"/>
        </w:rPr>
        <w:t xml:space="preserve"> века. </w:t>
      </w:r>
      <w:r w:rsidRPr="005C5188">
        <w:rPr>
          <w:rFonts w:ascii="Times New Roman" w:hAnsi="Times New Roman"/>
          <w:color w:val="000000"/>
          <w:sz w:val="24"/>
          <w:szCs w:val="24"/>
          <w:lang w:val="ru-RU"/>
        </w:rPr>
        <w:t>Стихотворения ‌</w:t>
      </w:r>
      <w:bookmarkStart w:id="46" w:name="bb14c4f4-bbfd-4b95-acac-dee391bb27d2"/>
      <w:r w:rsidRPr="005C5188">
        <w:rPr>
          <w:rFonts w:ascii="Times New Roman" w:hAnsi="Times New Roman"/>
          <w:color w:val="000000"/>
          <w:sz w:val="24"/>
          <w:szCs w:val="24"/>
          <w:lang w:val="ru-RU"/>
        </w:rPr>
        <w:t>(по одному пр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изведению не менее чем двух поэтов по выбору). Например, Б. А. Ахмадулиной, А. А. </w:t>
      </w:r>
      <w:r w:rsidRPr="005C5188">
        <w:rPr>
          <w:rFonts w:ascii="Times New Roman" w:hAnsi="Times New Roman"/>
          <w:color w:val="000000"/>
          <w:sz w:val="24"/>
          <w:szCs w:val="24"/>
          <w:lang w:val="ru-RU"/>
        </w:rPr>
        <w:lastRenderedPageBreak/>
        <w:t>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bookmarkEnd w:id="46"/>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Драматургия второй половины ХХ – начала </w:t>
      </w:r>
      <w:r w:rsidRPr="005C5188">
        <w:rPr>
          <w:rFonts w:ascii="Times New Roman" w:hAnsi="Times New Roman"/>
          <w:b/>
          <w:color w:val="000000"/>
          <w:sz w:val="24"/>
          <w:szCs w:val="24"/>
        </w:rPr>
        <w:t>XXI</w:t>
      </w:r>
      <w:r w:rsidRPr="005C5188">
        <w:rPr>
          <w:rFonts w:ascii="Times New Roman" w:hAnsi="Times New Roman"/>
          <w:b/>
          <w:color w:val="000000"/>
          <w:sz w:val="24"/>
          <w:szCs w:val="24"/>
          <w:lang w:val="ru-RU"/>
        </w:rPr>
        <w:t xml:space="preserve"> века.</w:t>
      </w:r>
      <w:r w:rsidRPr="005C5188">
        <w:rPr>
          <w:rFonts w:ascii="Times New Roman" w:hAnsi="Times New Roman"/>
          <w:color w:val="000000"/>
          <w:sz w:val="24"/>
          <w:szCs w:val="24"/>
          <w:lang w:val="ru-RU"/>
        </w:rPr>
        <w:t xml:space="preserve"> Пьесы ‌</w:t>
      </w:r>
      <w:bookmarkStart w:id="47" w:name="fb12df69-ed8f-48ab-8ca6-a57ef48d4a76"/>
      <w:r w:rsidRPr="005C5188">
        <w:rPr>
          <w:rFonts w:ascii="Times New Roman" w:hAnsi="Times New Roman"/>
          <w:color w:val="000000"/>
          <w:sz w:val="24"/>
          <w:szCs w:val="24"/>
          <w:lang w:val="ru-RU"/>
        </w:rPr>
        <w:t>(произведение о</w:t>
      </w:r>
      <w:r w:rsidRPr="005C5188">
        <w:rPr>
          <w:rFonts w:ascii="Times New Roman" w:hAnsi="Times New Roman"/>
          <w:color w:val="000000"/>
          <w:sz w:val="24"/>
          <w:szCs w:val="24"/>
          <w:lang w:val="ru-RU"/>
        </w:rPr>
        <w:t>д</w:t>
      </w:r>
      <w:r w:rsidRPr="005C5188">
        <w:rPr>
          <w:rFonts w:ascii="Times New Roman" w:hAnsi="Times New Roman"/>
          <w:color w:val="000000"/>
          <w:sz w:val="24"/>
          <w:szCs w:val="24"/>
          <w:lang w:val="ru-RU"/>
        </w:rPr>
        <w:t>ного из драматургов по выбору). Например, А. Н. Арбузов «Иркутская история»; А. В. Вампилов «Старший сын»; К. В. Драгунская «Рыжая пьеса» и др.</w:t>
      </w:r>
      <w:bookmarkEnd w:id="47"/>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Литература народов России</w:t>
      </w:r>
      <w:r w:rsidRPr="005C5188">
        <w:rPr>
          <w:rFonts w:ascii="Times New Roman" w:hAnsi="Times New Roman"/>
          <w:color w:val="000000"/>
          <w:sz w:val="24"/>
          <w:szCs w:val="24"/>
          <w:lang w:val="ru-RU"/>
        </w:rPr>
        <w:t xml:space="preserve"> </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Рассказы, повести, стихотворения ‌</w:t>
      </w:r>
      <w:bookmarkStart w:id="48" w:name="0f0c6efd-2243-4e7b-a9e6-610ded4f8ba6"/>
      <w:r w:rsidRPr="005C5188">
        <w:rPr>
          <w:rFonts w:ascii="Times New Roman" w:hAnsi="Times New Roman"/>
          <w:color w:val="000000"/>
          <w:sz w:val="24"/>
          <w:szCs w:val="24"/>
          <w:lang w:val="ru-RU"/>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тинова, К. Кулиева и др.</w:t>
      </w:r>
      <w:bookmarkEnd w:id="48"/>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Зарубежная литература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Зарубежная проза </w:t>
      </w:r>
      <w:r w:rsidRPr="005C5188">
        <w:rPr>
          <w:rFonts w:ascii="Times New Roman" w:hAnsi="Times New Roman"/>
          <w:b/>
          <w:color w:val="000000"/>
          <w:sz w:val="24"/>
          <w:szCs w:val="24"/>
        </w:rPr>
        <w:t>XX</w:t>
      </w:r>
      <w:r w:rsidRPr="005C5188">
        <w:rPr>
          <w:rFonts w:ascii="Times New Roman" w:hAnsi="Times New Roman"/>
          <w:b/>
          <w:color w:val="000000"/>
          <w:sz w:val="24"/>
          <w:szCs w:val="24"/>
          <w:lang w:val="ru-RU"/>
        </w:rPr>
        <w:t xml:space="preserve"> века</w:t>
      </w:r>
      <w:r w:rsidRPr="005C5188">
        <w:rPr>
          <w:rFonts w:ascii="Times New Roman" w:hAnsi="Times New Roman"/>
          <w:color w:val="000000"/>
          <w:sz w:val="24"/>
          <w:szCs w:val="24"/>
          <w:lang w:val="ru-RU"/>
        </w:rPr>
        <w:t xml:space="preserve"> ‌</w:t>
      </w:r>
      <w:bookmarkStart w:id="49" w:name="3424e6a4-3ee0-472d-acee-634ba8415114"/>
      <w:r w:rsidRPr="005C5188">
        <w:rPr>
          <w:rFonts w:ascii="Times New Roman" w:hAnsi="Times New Roman"/>
          <w:color w:val="000000"/>
          <w:sz w:val="24"/>
          <w:szCs w:val="24"/>
          <w:lang w:val="ru-RU"/>
        </w:rPr>
        <w:t>(не менее одного произведения по выбору). Например, произведения Р. Брэдбери «451 градус по Фаренгейту»; А. Камю «Посторонний»; Ф. Ка</w:t>
      </w:r>
      <w:r w:rsidRPr="005C5188">
        <w:rPr>
          <w:rFonts w:ascii="Times New Roman" w:hAnsi="Times New Roman"/>
          <w:color w:val="000000"/>
          <w:sz w:val="24"/>
          <w:szCs w:val="24"/>
          <w:lang w:val="ru-RU"/>
        </w:rPr>
        <w:t>ф</w:t>
      </w:r>
      <w:r w:rsidRPr="005C5188">
        <w:rPr>
          <w:rFonts w:ascii="Times New Roman" w:hAnsi="Times New Roman"/>
          <w:color w:val="000000"/>
          <w:sz w:val="24"/>
          <w:szCs w:val="24"/>
          <w:lang w:val="ru-RU"/>
        </w:rPr>
        <w:t>ки «Превращение»; Дж. Оруэлла «1984»; Э. М. Ремарка «На западном фронте без пер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мен», «Три товарища»; Дж. Сэлинджера «Над пропастью во ржи»; Г. Уэллса «Машина времени»; О. Хаксли «О дивный новый мир»; Э. Хемингуэя «Старик и море» и др.</w:t>
      </w:r>
      <w:bookmarkEnd w:id="49"/>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Зарубежная поэзия </w:t>
      </w:r>
      <w:r w:rsidRPr="005C5188">
        <w:rPr>
          <w:rFonts w:ascii="Times New Roman" w:hAnsi="Times New Roman"/>
          <w:b/>
          <w:color w:val="000000"/>
          <w:sz w:val="24"/>
          <w:szCs w:val="24"/>
        </w:rPr>
        <w:t>XX</w:t>
      </w:r>
      <w:r w:rsidRPr="005C5188">
        <w:rPr>
          <w:rFonts w:ascii="Times New Roman" w:hAnsi="Times New Roman"/>
          <w:b/>
          <w:color w:val="000000"/>
          <w:sz w:val="24"/>
          <w:szCs w:val="24"/>
          <w:lang w:val="ru-RU"/>
        </w:rPr>
        <w:t xml:space="preserve"> века</w:t>
      </w:r>
      <w:r w:rsidRPr="005C5188">
        <w:rPr>
          <w:rFonts w:ascii="Times New Roman" w:hAnsi="Times New Roman"/>
          <w:color w:val="000000"/>
          <w:sz w:val="24"/>
          <w:szCs w:val="24"/>
          <w:lang w:val="ru-RU"/>
        </w:rPr>
        <w:t xml:space="preserve"> ‌</w:t>
      </w:r>
      <w:bookmarkStart w:id="50" w:name="dc44d0ad-ef88-4d21-8f36-1efedb242d66"/>
      <w:r w:rsidRPr="005C5188">
        <w:rPr>
          <w:rFonts w:ascii="Times New Roman" w:hAnsi="Times New Roman"/>
          <w:color w:val="000000"/>
          <w:sz w:val="24"/>
          <w:szCs w:val="24"/>
          <w:lang w:val="ru-RU"/>
        </w:rPr>
        <w:t>(не менее двух стихотворений одного из поэтов по выбору). Например, стихотворения Г. Аполлинера, Т. С. Элиота и др.</w:t>
      </w:r>
      <w:bookmarkEnd w:id="50"/>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Зарубежная драматургия </w:t>
      </w:r>
      <w:r w:rsidRPr="005C5188">
        <w:rPr>
          <w:rFonts w:ascii="Times New Roman" w:hAnsi="Times New Roman"/>
          <w:b/>
          <w:color w:val="000000"/>
          <w:sz w:val="24"/>
          <w:szCs w:val="24"/>
        </w:rPr>
        <w:t>XX</w:t>
      </w:r>
      <w:r w:rsidRPr="005C5188">
        <w:rPr>
          <w:rFonts w:ascii="Times New Roman" w:hAnsi="Times New Roman"/>
          <w:b/>
          <w:color w:val="000000"/>
          <w:sz w:val="24"/>
          <w:szCs w:val="24"/>
          <w:lang w:val="ru-RU"/>
        </w:rPr>
        <w:t xml:space="preserve"> века</w:t>
      </w:r>
      <w:r w:rsidRPr="005C5188">
        <w:rPr>
          <w:rFonts w:ascii="Times New Roman" w:hAnsi="Times New Roman"/>
          <w:color w:val="000000"/>
          <w:sz w:val="24"/>
          <w:szCs w:val="24"/>
          <w:lang w:val="ru-RU"/>
        </w:rPr>
        <w:t xml:space="preserve"> ‌</w:t>
      </w:r>
      <w:bookmarkStart w:id="51" w:name="ad5ca050-f670-442b-9bbe-1faa7299b5ae"/>
      <w:r w:rsidRPr="005C5188">
        <w:rPr>
          <w:rFonts w:ascii="Times New Roman" w:hAnsi="Times New Roman"/>
          <w:color w:val="000000"/>
          <w:sz w:val="24"/>
          <w:szCs w:val="24"/>
          <w:lang w:val="ru-RU"/>
        </w:rP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bookmarkEnd w:id="51"/>
      <w:r w:rsidRPr="005C5188">
        <w:rPr>
          <w:rFonts w:ascii="Times New Roman" w:hAnsi="Times New Roman"/>
          <w:color w:val="000000"/>
          <w:sz w:val="24"/>
          <w:szCs w:val="24"/>
          <w:lang w:val="ru-RU"/>
        </w:rPr>
        <w:t>‌‌</w:t>
      </w:r>
    </w:p>
    <w:p w:rsidR="00950CD2" w:rsidRPr="005C5188" w:rsidRDefault="00950CD2" w:rsidP="00C237CF">
      <w:pPr>
        <w:spacing w:after="0" w:line="240" w:lineRule="auto"/>
        <w:jc w:val="both"/>
        <w:rPr>
          <w:rFonts w:ascii="Times New Roman" w:hAnsi="Times New Roman"/>
          <w:sz w:val="24"/>
          <w:szCs w:val="24"/>
          <w:lang w:val="ru-RU"/>
        </w:rPr>
        <w:sectPr w:rsidR="00950CD2" w:rsidRPr="005C5188">
          <w:pgSz w:w="11906" w:h="16383"/>
          <w:pgMar w:top="1134" w:right="850" w:bottom="1134" w:left="1701" w:header="720" w:footer="720" w:gutter="0"/>
          <w:cols w:space="720"/>
        </w:sectPr>
      </w:pPr>
    </w:p>
    <w:p w:rsidR="00950CD2" w:rsidRPr="005C5188" w:rsidRDefault="00950CD2" w:rsidP="00C237CF">
      <w:pPr>
        <w:spacing w:after="0" w:line="240" w:lineRule="auto"/>
        <w:ind w:left="120"/>
        <w:jc w:val="both"/>
        <w:rPr>
          <w:rFonts w:ascii="Times New Roman" w:hAnsi="Times New Roman"/>
          <w:sz w:val="24"/>
          <w:szCs w:val="24"/>
          <w:lang w:val="ru-RU"/>
        </w:rPr>
      </w:pPr>
      <w:bookmarkStart w:id="52" w:name="block-13127102"/>
      <w:bookmarkEnd w:id="8"/>
      <w:r w:rsidRPr="005C5188">
        <w:rPr>
          <w:rFonts w:ascii="Times New Roman" w:hAnsi="Times New Roman"/>
          <w:b/>
          <w:color w:val="000000"/>
          <w:sz w:val="24"/>
          <w:szCs w:val="24"/>
          <w:lang w:val="ru-RU"/>
        </w:rPr>
        <w:lastRenderedPageBreak/>
        <w:t>ПЛАНИРУЕМЫЕ РЕЗУЛЬТАТЫ ОСВОЕНИЯ УЧЕБНОГО ПРЕДМЕТА «ЛИТ</w:t>
      </w:r>
      <w:r w:rsidRPr="005C5188">
        <w:rPr>
          <w:rFonts w:ascii="Times New Roman" w:hAnsi="Times New Roman"/>
          <w:b/>
          <w:color w:val="000000"/>
          <w:sz w:val="24"/>
          <w:szCs w:val="24"/>
          <w:lang w:val="ru-RU"/>
        </w:rPr>
        <w:t>Е</w:t>
      </w:r>
      <w:r w:rsidRPr="005C5188">
        <w:rPr>
          <w:rFonts w:ascii="Times New Roman" w:hAnsi="Times New Roman"/>
          <w:b/>
          <w:color w:val="000000"/>
          <w:sz w:val="24"/>
          <w:szCs w:val="24"/>
          <w:lang w:val="ru-RU"/>
        </w:rPr>
        <w:t>РАТУРА» НА УРОВНЕ СРЕДНЕГО ОБЩЕГО ОБРАЗОВАНИЯ</w:t>
      </w:r>
    </w:p>
    <w:p w:rsidR="00950CD2" w:rsidRPr="005C5188" w:rsidRDefault="00950CD2" w:rsidP="00C237CF">
      <w:pPr>
        <w:spacing w:after="0" w:line="240" w:lineRule="auto"/>
        <w:ind w:left="120"/>
        <w:jc w:val="both"/>
        <w:rPr>
          <w:rFonts w:ascii="Times New Roman" w:hAnsi="Times New Roman"/>
          <w:sz w:val="24"/>
          <w:szCs w:val="24"/>
          <w:lang w:val="ru-RU"/>
        </w:rPr>
      </w:pP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ЛИЧНОСТНЫЕ РЕЗУЛЬТАТЫ</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Личностные результаты освоения программы среднего общего образования по литературе</w:t>
      </w:r>
      <w:r w:rsidRPr="005C5188">
        <w:rPr>
          <w:rFonts w:ascii="Times New Roman" w:hAnsi="Times New Roman"/>
          <w:color w:val="000000"/>
          <w:sz w:val="24"/>
          <w:szCs w:val="24"/>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познания, самовоспитания и саморазвития, развития внутренней позиции личности, па</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риотизма, гражданственности, уважения к памяти защитников Отечества и подвигам Г</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роев Отечества, закону и правопорядку, человеку труда и старшему поколению, взаимн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го уважения, бережного отношения к культурному наследию и традициям многонаци</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нального народа Российской Федерации, природе и окружающей среде.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мой ценностных ориентаций, позитивных внутренних убеждений, соответствующих трад</w:t>
      </w:r>
      <w:r w:rsidRPr="005C5188">
        <w:rPr>
          <w:rFonts w:ascii="Times New Roman" w:hAnsi="Times New Roman"/>
          <w:color w:val="000000"/>
          <w:spacing w:val="-2"/>
          <w:sz w:val="24"/>
          <w:szCs w:val="24"/>
          <w:lang w:val="ru-RU"/>
        </w:rPr>
        <w:t>и</w:t>
      </w:r>
      <w:r w:rsidRPr="005C5188">
        <w:rPr>
          <w:rFonts w:ascii="Times New Roman" w:hAnsi="Times New Roman"/>
          <w:color w:val="000000"/>
          <w:spacing w:val="-2"/>
          <w:sz w:val="24"/>
          <w:szCs w:val="24"/>
          <w:lang w:val="ru-RU"/>
        </w:rPr>
        <w:t>ционным ценностям российского общества, расширение жизненного опыта и опыта де</w:t>
      </w:r>
      <w:r w:rsidRPr="005C5188">
        <w:rPr>
          <w:rFonts w:ascii="Times New Roman" w:hAnsi="Times New Roman"/>
          <w:color w:val="000000"/>
          <w:spacing w:val="-2"/>
          <w:sz w:val="24"/>
          <w:szCs w:val="24"/>
          <w:lang w:val="ru-RU"/>
        </w:rPr>
        <w:t>я</w:t>
      </w:r>
      <w:r w:rsidRPr="005C5188">
        <w:rPr>
          <w:rFonts w:ascii="Times New Roman" w:hAnsi="Times New Roman"/>
          <w:color w:val="000000"/>
          <w:spacing w:val="-2"/>
          <w:sz w:val="24"/>
          <w:szCs w:val="24"/>
          <w:lang w:val="ru-RU"/>
        </w:rPr>
        <w:t>тельности в процессе реализации основных направлений воспитательной деятельности, в том числе в части:</w:t>
      </w:r>
    </w:p>
    <w:p w:rsidR="00950CD2" w:rsidRPr="005C5188" w:rsidRDefault="00950CD2"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1) гражданского воспитания:</w:t>
      </w:r>
    </w:p>
    <w:p w:rsidR="00950CD2" w:rsidRPr="005C5188" w:rsidRDefault="00950CD2" w:rsidP="00C237CF">
      <w:pPr>
        <w:widowControl/>
        <w:numPr>
          <w:ilvl w:val="0"/>
          <w:numId w:val="6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сформированность гражданской позиции обучающегося как активного и отве</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ственного члена российского общества;</w:t>
      </w:r>
    </w:p>
    <w:p w:rsidR="00950CD2" w:rsidRPr="005C5188" w:rsidRDefault="00950CD2" w:rsidP="00C237CF">
      <w:pPr>
        <w:widowControl/>
        <w:numPr>
          <w:ilvl w:val="0"/>
          <w:numId w:val="6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осознание своих конституционных прав и обязанностей, уважение закона и пр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вопорядка;</w:t>
      </w:r>
    </w:p>
    <w:p w:rsidR="00950CD2" w:rsidRPr="005C5188" w:rsidRDefault="00950CD2" w:rsidP="00C237CF">
      <w:pPr>
        <w:widowControl/>
        <w:numPr>
          <w:ilvl w:val="0"/>
          <w:numId w:val="6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принятие традиционных национальных, общечеловеческих </w:t>
      </w:r>
      <w:r w:rsidRPr="005C5188">
        <w:rPr>
          <w:rFonts w:ascii="Times New Roman" w:hAnsi="Times New Roman"/>
          <w:color w:val="000000"/>
          <w:spacing w:val="-2"/>
          <w:sz w:val="24"/>
          <w:szCs w:val="24"/>
          <w:lang w:val="ru-RU"/>
        </w:rPr>
        <w:t>гуманистических, д</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мократических, семейных ценностей, в том</w:t>
      </w:r>
      <w:r w:rsidRPr="005C5188">
        <w:rPr>
          <w:rFonts w:ascii="Times New Roman" w:hAnsi="Times New Roman"/>
          <w:color w:val="000000"/>
          <w:sz w:val="24"/>
          <w:szCs w:val="24"/>
          <w:lang w:val="ru-RU"/>
        </w:rPr>
        <w:t xml:space="preserve"> числе в сопоставлении с жизненными ситуациями, изображёнными в литературных произведениях;</w:t>
      </w:r>
    </w:p>
    <w:p w:rsidR="00950CD2" w:rsidRPr="005C5188" w:rsidRDefault="00950CD2" w:rsidP="00C237CF">
      <w:pPr>
        <w:widowControl/>
        <w:numPr>
          <w:ilvl w:val="0"/>
          <w:numId w:val="6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кам;</w:t>
      </w:r>
    </w:p>
    <w:p w:rsidR="00950CD2" w:rsidRPr="005C5188" w:rsidRDefault="00950CD2" w:rsidP="00C237CF">
      <w:pPr>
        <w:widowControl/>
        <w:numPr>
          <w:ilvl w:val="0"/>
          <w:numId w:val="6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вести совместную деятельность, в том числе в рамках школьного л</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тературного образования, в интересах гражданского общества, участвовать в с</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моуправлении в школе и детско-юношеских организациях;</w:t>
      </w:r>
    </w:p>
    <w:p w:rsidR="00950CD2" w:rsidRPr="005C5188" w:rsidRDefault="00950CD2" w:rsidP="00C237CF">
      <w:pPr>
        <w:widowControl/>
        <w:numPr>
          <w:ilvl w:val="0"/>
          <w:numId w:val="6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умение взаимодействовать с социальными институтами в соответствии с их функциями и назначением;</w:t>
      </w:r>
    </w:p>
    <w:p w:rsidR="00950CD2" w:rsidRPr="005C5188" w:rsidRDefault="00950CD2" w:rsidP="00C237CF">
      <w:pPr>
        <w:widowControl/>
        <w:numPr>
          <w:ilvl w:val="0"/>
          <w:numId w:val="6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к гуманитарной и волонтёрской деятельности;</w:t>
      </w:r>
    </w:p>
    <w:p w:rsidR="00950CD2" w:rsidRPr="005C5188" w:rsidRDefault="00950CD2"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2) патриотического воспитания:</w:t>
      </w:r>
    </w:p>
    <w:p w:rsidR="00950CD2" w:rsidRPr="005C5188" w:rsidRDefault="00950CD2" w:rsidP="00C237CF">
      <w:pPr>
        <w:widowControl/>
        <w:numPr>
          <w:ilvl w:val="0"/>
          <w:numId w:val="69"/>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сформированность российской гражданской идентичности, патриотизма, уваж</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к своему народу, чувства ответственности перед Родиной, гордости за свой край, свою Родину, свой язык и культуру, прошлое и настоящее многонаци</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нального народа России в контексте изучения произведений русской и зарубе</w:t>
      </w:r>
      <w:r w:rsidRPr="005C5188">
        <w:rPr>
          <w:rFonts w:ascii="Times New Roman" w:hAnsi="Times New Roman"/>
          <w:color w:val="000000"/>
          <w:sz w:val="24"/>
          <w:szCs w:val="24"/>
          <w:lang w:val="ru-RU"/>
        </w:rPr>
        <w:t>ж</w:t>
      </w:r>
      <w:r w:rsidRPr="005C5188">
        <w:rPr>
          <w:rFonts w:ascii="Times New Roman" w:hAnsi="Times New Roman"/>
          <w:color w:val="000000"/>
          <w:sz w:val="24"/>
          <w:szCs w:val="24"/>
          <w:lang w:val="ru-RU"/>
        </w:rPr>
        <w:t xml:space="preserve">ной литературы, а также литератур народов России; </w:t>
      </w:r>
    </w:p>
    <w:p w:rsidR="00950CD2" w:rsidRPr="005C5188" w:rsidRDefault="00950CD2" w:rsidP="00C237CF">
      <w:pPr>
        <w:widowControl/>
        <w:numPr>
          <w:ilvl w:val="0"/>
          <w:numId w:val="69"/>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ценностное отношение к государственным символам, историческому и приро</w:t>
      </w:r>
      <w:r w:rsidRPr="005C5188">
        <w:rPr>
          <w:rFonts w:ascii="Times New Roman" w:hAnsi="Times New Roman"/>
          <w:color w:val="000000"/>
          <w:sz w:val="24"/>
          <w:szCs w:val="24"/>
          <w:lang w:val="ru-RU"/>
        </w:rPr>
        <w:t>д</w:t>
      </w:r>
      <w:r w:rsidRPr="005C5188">
        <w:rPr>
          <w:rFonts w:ascii="Times New Roman" w:hAnsi="Times New Roman"/>
          <w:color w:val="000000"/>
          <w:sz w:val="24"/>
          <w:szCs w:val="24"/>
          <w:lang w:val="ru-RU"/>
        </w:rPr>
        <w:t>ному наследию, памятникам, традициям народов России, внимание к их вопл</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lastRenderedPageBreak/>
        <w:t xml:space="preserve">щению в литературе, а также достижениям России в науке, искусстве, спорте, технологиях, труде, отражённым в художественных произведениях; </w:t>
      </w:r>
    </w:p>
    <w:p w:rsidR="00950CD2" w:rsidRPr="005C5188" w:rsidRDefault="00950CD2" w:rsidP="00C237CF">
      <w:pPr>
        <w:widowControl/>
        <w:numPr>
          <w:ilvl w:val="0"/>
          <w:numId w:val="69"/>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идейная убеждённость, готовность к служению и защите Отечества, ответстве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ность за его судьбу, в том числе воспитанные на примерах из литературы;</w:t>
      </w:r>
    </w:p>
    <w:p w:rsidR="00950CD2" w:rsidRPr="005C5188" w:rsidRDefault="00950CD2"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3) духовно-нравственного воспитания:</w:t>
      </w:r>
    </w:p>
    <w:p w:rsidR="00950CD2" w:rsidRPr="005C5188" w:rsidRDefault="00950CD2" w:rsidP="00C237CF">
      <w:pPr>
        <w:widowControl/>
        <w:numPr>
          <w:ilvl w:val="0"/>
          <w:numId w:val="70"/>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осознание духовных ценностей российского народа;</w:t>
      </w:r>
    </w:p>
    <w:p w:rsidR="00950CD2" w:rsidRPr="005C5188" w:rsidRDefault="00950CD2" w:rsidP="00C237CF">
      <w:pPr>
        <w:widowControl/>
        <w:numPr>
          <w:ilvl w:val="0"/>
          <w:numId w:val="70"/>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сформированность нравственного сознания, этического поведения; </w:t>
      </w:r>
    </w:p>
    <w:p w:rsidR="00950CD2" w:rsidRPr="005C5188" w:rsidRDefault="00950CD2" w:rsidP="00C237CF">
      <w:pPr>
        <w:widowControl/>
        <w:numPr>
          <w:ilvl w:val="0"/>
          <w:numId w:val="70"/>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жей художественной литературы;</w:t>
      </w:r>
    </w:p>
    <w:p w:rsidR="00950CD2" w:rsidRPr="005C5188" w:rsidRDefault="00950CD2" w:rsidP="00C237CF">
      <w:pPr>
        <w:widowControl/>
        <w:numPr>
          <w:ilvl w:val="0"/>
          <w:numId w:val="70"/>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осознание личного вклада в построение устойчивого будущего;</w:t>
      </w:r>
    </w:p>
    <w:p w:rsidR="00950CD2" w:rsidRPr="005C5188" w:rsidRDefault="00950CD2" w:rsidP="00C237CF">
      <w:pPr>
        <w:widowControl/>
        <w:numPr>
          <w:ilvl w:val="0"/>
          <w:numId w:val="70"/>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ответственное отношение к своим родителям, созданию семьи на основе ос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знанного принятия ценностей семейной жизни, в соответствии с традициями народов России, в том числе с опорой на литературные произведения;</w:t>
      </w:r>
    </w:p>
    <w:p w:rsidR="00950CD2" w:rsidRPr="005C5188" w:rsidRDefault="00950CD2"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4) эстетического воспитания:</w:t>
      </w:r>
    </w:p>
    <w:p w:rsidR="00950CD2" w:rsidRPr="005C5188" w:rsidRDefault="00950CD2" w:rsidP="00C237CF">
      <w:pPr>
        <w:widowControl/>
        <w:numPr>
          <w:ilvl w:val="0"/>
          <w:numId w:val="71"/>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эстетическое отношение к миру, включая эстетику быта, научного и техническ</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го творчества, спорта, труда, общественных отношений;</w:t>
      </w:r>
    </w:p>
    <w:p w:rsidR="00950CD2" w:rsidRPr="005C5188" w:rsidRDefault="00950CD2" w:rsidP="00C237CF">
      <w:pPr>
        <w:widowControl/>
        <w:numPr>
          <w:ilvl w:val="0"/>
          <w:numId w:val="71"/>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950CD2" w:rsidRPr="005C5188" w:rsidRDefault="00950CD2" w:rsidP="00C237CF">
      <w:pPr>
        <w:widowControl/>
        <w:numPr>
          <w:ilvl w:val="0"/>
          <w:numId w:val="71"/>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950CD2" w:rsidRPr="005C5188" w:rsidRDefault="00950CD2" w:rsidP="00C237CF">
      <w:pPr>
        <w:widowControl/>
        <w:numPr>
          <w:ilvl w:val="0"/>
          <w:numId w:val="71"/>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950CD2" w:rsidRPr="005C5188" w:rsidRDefault="00950CD2"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5) физического воспитания:</w:t>
      </w:r>
    </w:p>
    <w:p w:rsidR="00950CD2" w:rsidRPr="005C5188" w:rsidRDefault="00950CD2" w:rsidP="00C237CF">
      <w:pPr>
        <w:widowControl/>
        <w:numPr>
          <w:ilvl w:val="0"/>
          <w:numId w:val="7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сформированность здорового и безопасного образа жизни, ответственного отн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шения к своему здоровью;</w:t>
      </w:r>
    </w:p>
    <w:p w:rsidR="00950CD2" w:rsidRPr="005C5188" w:rsidRDefault="00950CD2" w:rsidP="00C237CF">
      <w:pPr>
        <w:widowControl/>
        <w:numPr>
          <w:ilvl w:val="0"/>
          <w:numId w:val="7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потребность в физическом совершенствовании, занятиях спортивно-оздоровительной деятельностью;</w:t>
      </w:r>
    </w:p>
    <w:p w:rsidR="00950CD2" w:rsidRPr="005C5188" w:rsidRDefault="00950CD2" w:rsidP="00C237CF">
      <w:pPr>
        <w:widowControl/>
        <w:numPr>
          <w:ilvl w:val="0"/>
          <w:numId w:val="7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активное неприятие вредных привычек и иных форм причинения вреда физич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скому и психическому здоровью, в том числе с адекватной оценкой поведения и поступков литературных героев;</w:t>
      </w:r>
    </w:p>
    <w:p w:rsidR="00950CD2" w:rsidRPr="005C5188" w:rsidRDefault="00950CD2"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6) трудового воспитания:</w:t>
      </w:r>
    </w:p>
    <w:p w:rsidR="00950CD2" w:rsidRPr="005C5188" w:rsidRDefault="00950CD2" w:rsidP="00C237CF">
      <w:pPr>
        <w:widowControl/>
        <w:numPr>
          <w:ilvl w:val="0"/>
          <w:numId w:val="7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ний;</w:t>
      </w:r>
    </w:p>
    <w:p w:rsidR="00950CD2" w:rsidRPr="005C5188" w:rsidRDefault="00950CD2" w:rsidP="00C237CF">
      <w:pPr>
        <w:widowControl/>
        <w:numPr>
          <w:ilvl w:val="0"/>
          <w:numId w:val="7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к активной деятельности технологической и социальной направле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ности, способность инициировать, планировать и самостоятельно выполнять т</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 xml:space="preserve">кую деятельность в процессе литературного образования; </w:t>
      </w:r>
    </w:p>
    <w:p w:rsidR="00950CD2" w:rsidRPr="005C5188" w:rsidRDefault="00950CD2" w:rsidP="00C237CF">
      <w:pPr>
        <w:widowControl/>
        <w:numPr>
          <w:ilvl w:val="0"/>
          <w:numId w:val="7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950CD2" w:rsidRPr="005C5188" w:rsidRDefault="00950CD2" w:rsidP="00C237CF">
      <w:pPr>
        <w:widowControl/>
        <w:numPr>
          <w:ilvl w:val="0"/>
          <w:numId w:val="7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950CD2" w:rsidRPr="005C5188" w:rsidRDefault="00950CD2"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7) экологического воспитания:</w:t>
      </w:r>
    </w:p>
    <w:p w:rsidR="00950CD2" w:rsidRPr="005C5188" w:rsidRDefault="00950CD2" w:rsidP="00C237CF">
      <w:pPr>
        <w:widowControl/>
        <w:numPr>
          <w:ilvl w:val="0"/>
          <w:numId w:val="7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ние глобального характера экологических проблем, представленных в худож</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ственной литературе; </w:t>
      </w:r>
    </w:p>
    <w:p w:rsidR="00950CD2" w:rsidRPr="005C5188" w:rsidRDefault="00950CD2" w:rsidP="00C237CF">
      <w:pPr>
        <w:widowControl/>
        <w:numPr>
          <w:ilvl w:val="0"/>
          <w:numId w:val="7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 xml:space="preserve">турных героев; </w:t>
      </w:r>
    </w:p>
    <w:p w:rsidR="00950CD2" w:rsidRPr="005C5188" w:rsidRDefault="00950CD2" w:rsidP="00C237CF">
      <w:pPr>
        <w:widowControl/>
        <w:numPr>
          <w:ilvl w:val="0"/>
          <w:numId w:val="7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ятные экологические последствия предпринимаемых действий, предотвращать их;</w:t>
      </w:r>
    </w:p>
    <w:p w:rsidR="00950CD2" w:rsidRPr="005C5188" w:rsidRDefault="00950CD2" w:rsidP="00C237CF">
      <w:pPr>
        <w:widowControl/>
        <w:numPr>
          <w:ilvl w:val="0"/>
          <w:numId w:val="7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950CD2" w:rsidRPr="005C5188" w:rsidRDefault="00950CD2"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8) ценности научного познания:</w:t>
      </w:r>
    </w:p>
    <w:p w:rsidR="00950CD2" w:rsidRPr="005C5188" w:rsidRDefault="00950CD2" w:rsidP="00C237CF">
      <w:pPr>
        <w:widowControl/>
        <w:numPr>
          <w:ilvl w:val="0"/>
          <w:numId w:val="75"/>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собствующего осознанию своего места в поликультурном мире;</w:t>
      </w:r>
    </w:p>
    <w:p w:rsidR="00950CD2" w:rsidRPr="005C5188" w:rsidRDefault="00950CD2" w:rsidP="00C237CF">
      <w:pPr>
        <w:widowControl/>
        <w:numPr>
          <w:ilvl w:val="0"/>
          <w:numId w:val="75"/>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совершенствование языковой и читательской культуры как средства взаимоде</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ствия между людьми и познания мира с опорой на изученные и самостоятельно прочитанные литературные произведения;</w:t>
      </w:r>
    </w:p>
    <w:p w:rsidR="00950CD2" w:rsidRPr="005C5188" w:rsidRDefault="00950CD2" w:rsidP="00C237CF">
      <w:pPr>
        <w:widowControl/>
        <w:numPr>
          <w:ilvl w:val="0"/>
          <w:numId w:val="75"/>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тературные темы. </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 процессе достижения личностных результатов освоения обучающимися програ</w:t>
      </w:r>
      <w:r w:rsidRPr="005C5188">
        <w:rPr>
          <w:rFonts w:ascii="Times New Roman" w:hAnsi="Times New Roman"/>
          <w:color w:val="000000"/>
          <w:sz w:val="24"/>
          <w:szCs w:val="24"/>
          <w:lang w:val="ru-RU"/>
        </w:rPr>
        <w:t>м</w:t>
      </w:r>
      <w:r w:rsidRPr="005C5188">
        <w:rPr>
          <w:rFonts w:ascii="Times New Roman" w:hAnsi="Times New Roman"/>
          <w:color w:val="000000"/>
          <w:sz w:val="24"/>
          <w:szCs w:val="24"/>
          <w:lang w:val="ru-RU"/>
        </w:rPr>
        <w:t>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ванность:</w:t>
      </w:r>
    </w:p>
    <w:p w:rsidR="00950CD2" w:rsidRPr="005C5188" w:rsidRDefault="00950CD2" w:rsidP="00C237CF">
      <w:pPr>
        <w:widowControl/>
        <w:numPr>
          <w:ilvl w:val="0"/>
          <w:numId w:val="7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самосознания, включающего способность понимать своё эмоциональное состо</w:t>
      </w:r>
      <w:r w:rsidRPr="005C5188">
        <w:rPr>
          <w:rFonts w:ascii="Times New Roman" w:hAnsi="Times New Roman"/>
          <w:color w:val="000000"/>
          <w:sz w:val="24"/>
          <w:szCs w:val="24"/>
          <w:lang w:val="ru-RU"/>
        </w:rPr>
        <w:t>я</w:t>
      </w:r>
      <w:r w:rsidRPr="005C5188">
        <w:rPr>
          <w:rFonts w:ascii="Times New Roman" w:hAnsi="Times New Roman"/>
          <w:color w:val="000000"/>
          <w:sz w:val="24"/>
          <w:szCs w:val="24"/>
          <w:lang w:val="ru-RU"/>
        </w:rPr>
        <w:t>ние, видеть направления развития собственной эмоциональной сферы, быть ув</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ренным в себе;</w:t>
      </w:r>
    </w:p>
    <w:p w:rsidR="00950CD2" w:rsidRPr="005C5188" w:rsidRDefault="00950CD2" w:rsidP="00C237CF">
      <w:pPr>
        <w:widowControl/>
        <w:numPr>
          <w:ilvl w:val="0"/>
          <w:numId w:val="7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саморегулирования, включающего самоконтроль, умение принимать ответстве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ность за своё поведение, способность адаптироваться к эмоциональным измен</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ниям и проявлять гибкость, быть открытым новому;</w:t>
      </w:r>
    </w:p>
    <w:p w:rsidR="00950CD2" w:rsidRPr="005C5188" w:rsidRDefault="00950CD2" w:rsidP="00C237CF">
      <w:pPr>
        <w:widowControl/>
        <w:numPr>
          <w:ilvl w:val="0"/>
          <w:numId w:val="7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50CD2" w:rsidRPr="005C5188" w:rsidRDefault="00950CD2" w:rsidP="00C237CF">
      <w:pPr>
        <w:widowControl/>
        <w:numPr>
          <w:ilvl w:val="0"/>
          <w:numId w:val="7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950CD2" w:rsidRPr="005C5188" w:rsidRDefault="00950CD2" w:rsidP="00C237CF">
      <w:pPr>
        <w:widowControl/>
        <w:numPr>
          <w:ilvl w:val="0"/>
          <w:numId w:val="7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социальных навыков, включающих способность выстраивать отношения с др</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гими людьми, заботиться, проявлять интерес и разрешать конфликты, учитывая собственный читательский опыт.</w:t>
      </w:r>
    </w:p>
    <w:p w:rsidR="00950CD2" w:rsidRPr="005C5188" w:rsidRDefault="00950CD2" w:rsidP="00C237CF">
      <w:pPr>
        <w:spacing w:after="0" w:line="240" w:lineRule="auto"/>
        <w:ind w:left="120"/>
        <w:jc w:val="both"/>
        <w:rPr>
          <w:rFonts w:ascii="Times New Roman" w:hAnsi="Times New Roman"/>
          <w:sz w:val="24"/>
          <w:szCs w:val="24"/>
          <w:lang w:val="ru-RU"/>
        </w:rPr>
      </w:pP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МЕТАПРЕДМЕТНЫЕ РЕЗУЛЬТАТЫ</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Метапредметные результаты освоения рабочей программы по литературе для сре</w:t>
      </w:r>
      <w:r w:rsidRPr="005C5188">
        <w:rPr>
          <w:rFonts w:ascii="Times New Roman" w:hAnsi="Times New Roman"/>
          <w:color w:val="000000"/>
          <w:sz w:val="24"/>
          <w:szCs w:val="24"/>
          <w:lang w:val="ru-RU"/>
        </w:rPr>
        <w:t>д</w:t>
      </w:r>
      <w:r w:rsidRPr="005C5188">
        <w:rPr>
          <w:rFonts w:ascii="Times New Roman" w:hAnsi="Times New Roman"/>
          <w:color w:val="000000"/>
          <w:sz w:val="24"/>
          <w:szCs w:val="24"/>
          <w:lang w:val="ru-RU"/>
        </w:rPr>
        <w:t xml:space="preserve">него общего образования должны отражать: </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Овладение универсальными </w:t>
      </w:r>
      <w:r w:rsidRPr="005C5188">
        <w:rPr>
          <w:rFonts w:ascii="Times New Roman" w:hAnsi="Times New Roman"/>
          <w:b/>
          <w:color w:val="000000"/>
          <w:sz w:val="24"/>
          <w:szCs w:val="24"/>
          <w:lang w:val="ru-RU"/>
        </w:rPr>
        <w:t>учебными познавательными действиями</w:t>
      </w:r>
      <w:r w:rsidRPr="005C5188">
        <w:rPr>
          <w:rFonts w:ascii="Times New Roman" w:hAnsi="Times New Roman"/>
          <w:color w:val="000000"/>
          <w:sz w:val="24"/>
          <w:szCs w:val="24"/>
          <w:lang w:val="ru-RU"/>
        </w:rPr>
        <w:t>:</w:t>
      </w:r>
    </w:p>
    <w:p w:rsidR="00950CD2" w:rsidRPr="005C5188" w:rsidRDefault="00950CD2"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1) базовые логические действия:</w:t>
      </w:r>
    </w:p>
    <w:p w:rsidR="00950CD2" w:rsidRPr="005C5188" w:rsidRDefault="00950CD2" w:rsidP="00C237CF">
      <w:pPr>
        <w:widowControl/>
        <w:numPr>
          <w:ilvl w:val="0"/>
          <w:numId w:val="77"/>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самостоятельно формулировать и актуализировать проблему, заложенную в х</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 xml:space="preserve">дожественном произведении, рассматривать её всесторонне; </w:t>
      </w:r>
    </w:p>
    <w:p w:rsidR="00950CD2" w:rsidRPr="005C5188" w:rsidRDefault="00950CD2" w:rsidP="00C237CF">
      <w:pPr>
        <w:widowControl/>
        <w:numPr>
          <w:ilvl w:val="0"/>
          <w:numId w:val="77"/>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устанавливать существенный признак или основания для сравнения литерату</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ных героев, художественных произведений и их фрагментов, классификации и обобщения литературных фактов;</w:t>
      </w:r>
    </w:p>
    <w:p w:rsidR="00950CD2" w:rsidRPr="005C5188" w:rsidRDefault="00950CD2" w:rsidP="00C237CF">
      <w:pPr>
        <w:widowControl/>
        <w:numPr>
          <w:ilvl w:val="0"/>
          <w:numId w:val="77"/>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определять цели деятельности, задавать параметры и критерии их достижения;</w:t>
      </w:r>
    </w:p>
    <w:p w:rsidR="00950CD2" w:rsidRPr="005C5188" w:rsidRDefault="00950CD2" w:rsidP="00C237CF">
      <w:pPr>
        <w:widowControl/>
        <w:numPr>
          <w:ilvl w:val="0"/>
          <w:numId w:val="77"/>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950CD2" w:rsidRPr="005C5188" w:rsidRDefault="00950CD2" w:rsidP="00C237CF">
      <w:pPr>
        <w:widowControl/>
        <w:numPr>
          <w:ilvl w:val="0"/>
          <w:numId w:val="77"/>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разрабатывать план решения проблемы с учётом анализа имеющихся материал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ных и нематериальных ресурсов;</w:t>
      </w:r>
    </w:p>
    <w:p w:rsidR="00950CD2" w:rsidRPr="005C5188" w:rsidRDefault="00950CD2" w:rsidP="00C237CF">
      <w:pPr>
        <w:widowControl/>
        <w:numPr>
          <w:ilvl w:val="0"/>
          <w:numId w:val="77"/>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950CD2" w:rsidRPr="005C5188" w:rsidRDefault="00950CD2" w:rsidP="00C237CF">
      <w:pPr>
        <w:widowControl/>
        <w:numPr>
          <w:ilvl w:val="0"/>
          <w:numId w:val="77"/>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координировать и выполнять работу в условиях реального, виртуального и ко</w:t>
      </w:r>
      <w:r w:rsidRPr="005C5188">
        <w:rPr>
          <w:rFonts w:ascii="Times New Roman" w:hAnsi="Times New Roman"/>
          <w:color w:val="000000"/>
          <w:sz w:val="24"/>
          <w:szCs w:val="24"/>
          <w:lang w:val="ru-RU"/>
        </w:rPr>
        <w:t>м</w:t>
      </w:r>
      <w:r w:rsidRPr="005C5188">
        <w:rPr>
          <w:rFonts w:ascii="Times New Roman" w:hAnsi="Times New Roman"/>
          <w:color w:val="000000"/>
          <w:sz w:val="24"/>
          <w:szCs w:val="24"/>
          <w:lang w:val="ru-RU"/>
        </w:rPr>
        <w:t>бинированного взаимодействия, в том числе при выполнении проектов по лит</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ратуре;</w:t>
      </w:r>
    </w:p>
    <w:p w:rsidR="00950CD2" w:rsidRPr="005C5188" w:rsidRDefault="00950CD2" w:rsidP="00C237CF">
      <w:pPr>
        <w:widowControl/>
        <w:numPr>
          <w:ilvl w:val="0"/>
          <w:numId w:val="77"/>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развивать креативное мышление при решении жизненных проблем с опорой на собственный читательский опыт;</w:t>
      </w:r>
    </w:p>
    <w:p w:rsidR="00950CD2" w:rsidRPr="005C5188" w:rsidRDefault="00950CD2"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 xml:space="preserve">2) базовые исследовательские действия: </w:t>
      </w:r>
    </w:p>
    <w:p w:rsidR="00950CD2" w:rsidRPr="005C5188" w:rsidRDefault="00950CD2" w:rsidP="00C237CF">
      <w:pPr>
        <w:widowControl/>
        <w:numPr>
          <w:ilvl w:val="0"/>
          <w:numId w:val="7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владеть навыками учебно-исследовательской и проектной деятельности на осн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ве литературного материала, навыками разрешения проблем с опорой на худ</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жественные произведения; способностью и готовностью к самостоятельному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иску методов решения практических задач, применению различных методов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знания; </w:t>
      </w:r>
    </w:p>
    <w:p w:rsidR="00950CD2" w:rsidRPr="005C5188" w:rsidRDefault="00950CD2" w:rsidP="00C237CF">
      <w:pPr>
        <w:widowControl/>
        <w:numPr>
          <w:ilvl w:val="0"/>
          <w:numId w:val="7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950CD2" w:rsidRPr="005C5188" w:rsidRDefault="00950CD2" w:rsidP="00C237CF">
      <w:pPr>
        <w:widowControl/>
        <w:numPr>
          <w:ilvl w:val="0"/>
          <w:numId w:val="7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950CD2" w:rsidRPr="005C5188" w:rsidRDefault="00950CD2" w:rsidP="00C237CF">
      <w:pPr>
        <w:widowControl/>
        <w:numPr>
          <w:ilvl w:val="0"/>
          <w:numId w:val="7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950CD2" w:rsidRPr="005C5188" w:rsidRDefault="00950CD2" w:rsidP="00C237CF">
      <w:pPr>
        <w:widowControl/>
        <w:numPr>
          <w:ilvl w:val="0"/>
          <w:numId w:val="7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рии решения;</w:t>
      </w:r>
    </w:p>
    <w:p w:rsidR="00950CD2" w:rsidRPr="005C5188" w:rsidRDefault="00950CD2" w:rsidP="00C237CF">
      <w:pPr>
        <w:widowControl/>
        <w:numPr>
          <w:ilvl w:val="0"/>
          <w:numId w:val="7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анализировать полученные в ходе решения задачи результаты, критически оц</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нивать их достоверность, прогнозировать изменение в новых условиях;</w:t>
      </w:r>
    </w:p>
    <w:p w:rsidR="00950CD2" w:rsidRPr="005C5188" w:rsidRDefault="00950CD2" w:rsidP="00C237CF">
      <w:pPr>
        <w:widowControl/>
        <w:numPr>
          <w:ilvl w:val="0"/>
          <w:numId w:val="7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давать оценку новым ситуациям, оценивать приобретённый опыт, в том числе читательский;</w:t>
      </w:r>
    </w:p>
    <w:p w:rsidR="00950CD2" w:rsidRPr="005C5188" w:rsidRDefault="00950CD2" w:rsidP="00C237CF">
      <w:pPr>
        <w:widowControl/>
        <w:numPr>
          <w:ilvl w:val="0"/>
          <w:numId w:val="7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осуществлять целенаправленный поиск переноса средств и способов действия в профессиональную среду;</w:t>
      </w:r>
    </w:p>
    <w:p w:rsidR="00950CD2" w:rsidRPr="005C5188" w:rsidRDefault="00950CD2" w:rsidP="00C237CF">
      <w:pPr>
        <w:widowControl/>
        <w:numPr>
          <w:ilvl w:val="0"/>
          <w:numId w:val="7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уметь переносить знания, в том числе полученные в результате чтения и изуч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литературных произведений, в познавательную и практическую области жизнедеятельности;</w:t>
      </w:r>
    </w:p>
    <w:p w:rsidR="00950CD2" w:rsidRPr="005C5188" w:rsidRDefault="00950CD2" w:rsidP="00C237CF">
      <w:pPr>
        <w:widowControl/>
        <w:numPr>
          <w:ilvl w:val="0"/>
          <w:numId w:val="78"/>
        </w:numPr>
        <w:spacing w:after="0" w:line="240" w:lineRule="auto"/>
        <w:jc w:val="both"/>
        <w:rPr>
          <w:rFonts w:ascii="Times New Roman" w:hAnsi="Times New Roman"/>
          <w:sz w:val="24"/>
          <w:szCs w:val="24"/>
          <w:lang w:val="ru-RU"/>
        </w:rPr>
      </w:pPr>
      <w:r w:rsidRPr="005C5188">
        <w:rPr>
          <w:rFonts w:ascii="Times New Roman" w:hAnsi="Times New Roman"/>
          <w:color w:val="000000"/>
          <w:spacing w:val="-2"/>
          <w:sz w:val="24"/>
          <w:szCs w:val="24"/>
          <w:lang w:val="ru-RU"/>
        </w:rPr>
        <w:t xml:space="preserve">уметь интегрировать знания из разных предметных областей; </w:t>
      </w:r>
    </w:p>
    <w:p w:rsidR="00950CD2" w:rsidRPr="005C5188" w:rsidRDefault="00950CD2" w:rsidP="00C237CF">
      <w:pPr>
        <w:widowControl/>
        <w:numPr>
          <w:ilvl w:val="0"/>
          <w:numId w:val="7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950CD2" w:rsidRPr="005C5188" w:rsidRDefault="00950CD2"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 xml:space="preserve">3) работа с информацией: </w:t>
      </w:r>
    </w:p>
    <w:p w:rsidR="00950CD2" w:rsidRPr="005C5188" w:rsidRDefault="00950CD2" w:rsidP="00C237CF">
      <w:pPr>
        <w:widowControl/>
        <w:numPr>
          <w:ilvl w:val="0"/>
          <w:numId w:val="79"/>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w:t>
      </w:r>
      <w:r w:rsidRPr="005C5188">
        <w:rPr>
          <w:rFonts w:ascii="Times New Roman" w:hAnsi="Times New Roman"/>
          <w:color w:val="000000"/>
          <w:sz w:val="24"/>
          <w:szCs w:val="24"/>
          <w:lang w:val="ru-RU"/>
        </w:rPr>
        <w:lastRenderedPageBreak/>
        <w:t>интерпретацию информации различных видов и форм представления при изуч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нии той или иной темы по литературе;</w:t>
      </w:r>
    </w:p>
    <w:p w:rsidR="00950CD2" w:rsidRPr="005C5188" w:rsidRDefault="00950CD2" w:rsidP="00C237CF">
      <w:pPr>
        <w:widowControl/>
        <w:numPr>
          <w:ilvl w:val="0"/>
          <w:numId w:val="79"/>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создавать тексты в различных форматах и жанрах (сочинение, эссе, доклад,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ферат, аннотация и др.) с учётом назначения информации и целевой аудитории, выбирая оптимальную форму представления и визуализации;</w:t>
      </w:r>
    </w:p>
    <w:p w:rsidR="00950CD2" w:rsidRPr="005C5188" w:rsidRDefault="00950CD2" w:rsidP="00C237CF">
      <w:pPr>
        <w:widowControl/>
        <w:numPr>
          <w:ilvl w:val="0"/>
          <w:numId w:val="79"/>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950CD2" w:rsidRPr="005C5188" w:rsidRDefault="00950CD2" w:rsidP="00C237CF">
      <w:pPr>
        <w:widowControl/>
        <w:numPr>
          <w:ilvl w:val="0"/>
          <w:numId w:val="79"/>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использовать средства информационных и коммуникационных технологий в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шении когнитивных, коммуникативных и организационных задач с соблюден</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ем требований эргономики, техники безопасности, гигиены, ресурсосбережения, правовых и этических норм, норм информационной безопасности;</w:t>
      </w:r>
    </w:p>
    <w:p w:rsidR="00950CD2" w:rsidRPr="005C5188" w:rsidRDefault="00950CD2" w:rsidP="00C237CF">
      <w:pPr>
        <w:widowControl/>
        <w:numPr>
          <w:ilvl w:val="0"/>
          <w:numId w:val="79"/>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владеть навыками распознавания и защиты литературной </w:t>
      </w:r>
      <w:r w:rsidRPr="005C5188">
        <w:rPr>
          <w:rFonts w:ascii="Times New Roman" w:hAnsi="Times New Roman"/>
          <w:color w:val="000000"/>
          <w:spacing w:val="-2"/>
          <w:sz w:val="24"/>
          <w:szCs w:val="24"/>
          <w:lang w:val="ru-RU"/>
        </w:rPr>
        <w:t>и другой информации, информационной безопасности личности.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Овладение универсальными коммуникативными действиями:</w:t>
      </w:r>
      <w:r w:rsidRPr="005C5188">
        <w:rPr>
          <w:rFonts w:ascii="Times New Roman" w:hAnsi="Times New Roman"/>
          <w:color w:val="000000"/>
          <w:sz w:val="24"/>
          <w:szCs w:val="24"/>
          <w:lang w:val="ru-RU"/>
        </w:rPr>
        <w:t xml:space="preserve"> </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1) общение: </w:t>
      </w:r>
    </w:p>
    <w:p w:rsidR="00950CD2" w:rsidRPr="005C5188" w:rsidRDefault="00950CD2" w:rsidP="00C237CF">
      <w:pPr>
        <w:widowControl/>
        <w:numPr>
          <w:ilvl w:val="0"/>
          <w:numId w:val="80"/>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осуществлять коммуникации во всех сферах жизни, в том числе на уроке литер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туры и во внеурочной деятельности по предмету;</w:t>
      </w:r>
    </w:p>
    <w:p w:rsidR="00950CD2" w:rsidRPr="005C5188" w:rsidRDefault="00950CD2" w:rsidP="00C237CF">
      <w:pPr>
        <w:widowControl/>
        <w:numPr>
          <w:ilvl w:val="0"/>
          <w:numId w:val="80"/>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ты, опираясь на примеры из литературных произведений;</w:t>
      </w:r>
    </w:p>
    <w:p w:rsidR="00950CD2" w:rsidRPr="005C5188" w:rsidRDefault="00950CD2" w:rsidP="00C237CF">
      <w:pPr>
        <w:widowControl/>
        <w:numPr>
          <w:ilvl w:val="0"/>
          <w:numId w:val="80"/>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950CD2" w:rsidRPr="005C5188" w:rsidRDefault="00950CD2" w:rsidP="00C237CF">
      <w:pPr>
        <w:widowControl/>
        <w:numPr>
          <w:ilvl w:val="0"/>
          <w:numId w:val="80"/>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950CD2" w:rsidRPr="005C5188" w:rsidRDefault="00950CD2"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 xml:space="preserve">2) совместная деятельность: </w:t>
      </w:r>
    </w:p>
    <w:p w:rsidR="00950CD2" w:rsidRPr="005C5188" w:rsidRDefault="00950CD2" w:rsidP="00C237CF">
      <w:pPr>
        <w:widowControl/>
        <w:numPr>
          <w:ilvl w:val="0"/>
          <w:numId w:val="81"/>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понимать и использовать преимущества командной и индивидуальной работы на уроке и во внеурочной деятельности по литературе;</w:t>
      </w:r>
    </w:p>
    <w:p w:rsidR="00950CD2" w:rsidRPr="005C5188" w:rsidRDefault="00950CD2" w:rsidP="00C237CF">
      <w:pPr>
        <w:widowControl/>
        <w:numPr>
          <w:ilvl w:val="0"/>
          <w:numId w:val="81"/>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950CD2" w:rsidRPr="005C5188" w:rsidRDefault="00950CD2" w:rsidP="00C237CF">
      <w:pPr>
        <w:widowControl/>
        <w:numPr>
          <w:ilvl w:val="0"/>
          <w:numId w:val="81"/>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w:t>
      </w:r>
      <w:r w:rsidRPr="005C5188">
        <w:rPr>
          <w:rFonts w:ascii="Times New Roman" w:hAnsi="Times New Roman"/>
          <w:color w:val="000000"/>
          <w:sz w:val="24"/>
          <w:szCs w:val="24"/>
          <w:lang w:val="ru-RU"/>
        </w:rPr>
        <w:t>ё</w:t>
      </w:r>
      <w:r w:rsidRPr="005C5188">
        <w:rPr>
          <w:rFonts w:ascii="Times New Roman" w:hAnsi="Times New Roman"/>
          <w:color w:val="000000"/>
          <w:sz w:val="24"/>
          <w:szCs w:val="24"/>
          <w:lang w:val="ru-RU"/>
        </w:rPr>
        <w:t>том мнений участников, обсуждать результаты совместной работы на уроках л</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тературы и во внеурочной деятельности по предмету; </w:t>
      </w:r>
    </w:p>
    <w:p w:rsidR="00950CD2" w:rsidRPr="005C5188" w:rsidRDefault="00950CD2" w:rsidP="00C237CF">
      <w:pPr>
        <w:widowControl/>
        <w:numPr>
          <w:ilvl w:val="0"/>
          <w:numId w:val="81"/>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оценивать качество своего вклада и каждого участника команды в общий резул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тат по разработанным критериям;</w:t>
      </w:r>
    </w:p>
    <w:p w:rsidR="00950CD2" w:rsidRPr="005C5188" w:rsidRDefault="00950CD2" w:rsidP="00C237CF">
      <w:pPr>
        <w:widowControl/>
        <w:numPr>
          <w:ilvl w:val="0"/>
          <w:numId w:val="81"/>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950CD2" w:rsidRPr="005C5188" w:rsidRDefault="00950CD2" w:rsidP="00C237CF">
      <w:pPr>
        <w:widowControl/>
        <w:numPr>
          <w:ilvl w:val="0"/>
          <w:numId w:val="81"/>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Овладение универсальными регулятивными действиями:</w:t>
      </w:r>
      <w:r w:rsidRPr="005C5188">
        <w:rPr>
          <w:rFonts w:ascii="Times New Roman" w:hAnsi="Times New Roman"/>
          <w:color w:val="000000"/>
          <w:sz w:val="24"/>
          <w:szCs w:val="24"/>
          <w:lang w:val="ru-RU"/>
        </w:rPr>
        <w:t xml:space="preserve"> </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1) самоорганизация: </w:t>
      </w:r>
    </w:p>
    <w:p w:rsidR="00950CD2" w:rsidRPr="005C5188" w:rsidRDefault="00950CD2" w:rsidP="00C237CF">
      <w:pPr>
        <w:widowControl/>
        <w:numPr>
          <w:ilvl w:val="0"/>
          <w:numId w:val="8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самостоятельно осуществлять познавательную деятельность, выявлять пробл</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мы, ставить и формулировать собственные задачи в образовательной деятельн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сти, включая изучение литературных произведений, и жизненных ситуациях;</w:t>
      </w:r>
    </w:p>
    <w:p w:rsidR="00950CD2" w:rsidRPr="005C5188" w:rsidRDefault="00950CD2" w:rsidP="00C237CF">
      <w:pPr>
        <w:widowControl/>
        <w:numPr>
          <w:ilvl w:val="0"/>
          <w:numId w:val="8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950CD2" w:rsidRPr="005C5188" w:rsidRDefault="00950CD2" w:rsidP="00C237CF">
      <w:pPr>
        <w:widowControl/>
        <w:numPr>
          <w:ilvl w:val="0"/>
          <w:numId w:val="8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давать оценку новым ситуациям, в том числе изображённым в художественной литературе;</w:t>
      </w:r>
    </w:p>
    <w:p w:rsidR="00950CD2" w:rsidRPr="005C5188" w:rsidRDefault="00950CD2" w:rsidP="00C237CF">
      <w:pPr>
        <w:widowControl/>
        <w:numPr>
          <w:ilvl w:val="0"/>
          <w:numId w:val="8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расширять рамки учебного предмета на основе личных предпочтений с опорой на читательский опыт;</w:t>
      </w:r>
    </w:p>
    <w:p w:rsidR="00950CD2" w:rsidRPr="005C5188" w:rsidRDefault="00950CD2" w:rsidP="00C237CF">
      <w:pPr>
        <w:widowControl/>
        <w:numPr>
          <w:ilvl w:val="0"/>
          <w:numId w:val="8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делать осознанный выбор, аргументировать его, брать ответственность за реш</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ние;</w:t>
      </w:r>
    </w:p>
    <w:p w:rsidR="00950CD2" w:rsidRPr="005C5188" w:rsidRDefault="00950CD2" w:rsidP="00C237CF">
      <w:pPr>
        <w:widowControl/>
        <w:numPr>
          <w:ilvl w:val="0"/>
          <w:numId w:val="8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оценивать приобретённый опыт с учётом литературных знаний;</w:t>
      </w:r>
    </w:p>
    <w:p w:rsidR="00950CD2" w:rsidRPr="005C5188" w:rsidRDefault="00950CD2" w:rsidP="00C237CF">
      <w:pPr>
        <w:widowControl/>
        <w:numPr>
          <w:ilvl w:val="0"/>
          <w:numId w:val="8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способствовать формированию и проявлению широкой эрудиции в разных обл</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стях знаний, в том числе в вопросах литературы, постоянно повышать свой обр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 xml:space="preserve">зовательный и культурный уровень; </w:t>
      </w:r>
    </w:p>
    <w:p w:rsidR="00950CD2" w:rsidRPr="005C5188" w:rsidRDefault="00950CD2"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2) самоконтроль:</w:t>
      </w:r>
    </w:p>
    <w:p w:rsidR="00950CD2" w:rsidRPr="005C5188" w:rsidRDefault="00950CD2" w:rsidP="00C237CF">
      <w:pPr>
        <w:widowControl/>
        <w:numPr>
          <w:ilvl w:val="0"/>
          <w:numId w:val="8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950CD2" w:rsidRPr="005C5188" w:rsidRDefault="00950CD2" w:rsidP="00C237CF">
      <w:pPr>
        <w:widowControl/>
        <w:numPr>
          <w:ilvl w:val="0"/>
          <w:numId w:val="8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владеть навыками познавательной рефлексии как осознания совершаемых де</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950CD2" w:rsidRPr="005C5188" w:rsidRDefault="00950CD2" w:rsidP="00C237CF">
      <w:pPr>
        <w:widowControl/>
        <w:numPr>
          <w:ilvl w:val="0"/>
          <w:numId w:val="8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уметь оценивать риски и своевременно принимать решения по их снижению;</w:t>
      </w:r>
    </w:p>
    <w:p w:rsidR="00950CD2" w:rsidRPr="005C5188" w:rsidRDefault="00950CD2"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3) принятие себя и других:</w:t>
      </w:r>
    </w:p>
    <w:p w:rsidR="00950CD2" w:rsidRPr="005C5188" w:rsidRDefault="00950CD2" w:rsidP="00C237CF">
      <w:pPr>
        <w:widowControl/>
        <w:numPr>
          <w:ilvl w:val="0"/>
          <w:numId w:val="8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принимать себя, понимая свои недостатки и достоинства;</w:t>
      </w:r>
    </w:p>
    <w:p w:rsidR="00950CD2" w:rsidRPr="005C5188" w:rsidRDefault="00950CD2" w:rsidP="00C237CF">
      <w:pPr>
        <w:widowControl/>
        <w:numPr>
          <w:ilvl w:val="0"/>
          <w:numId w:val="8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турных героев и проблем, поставленных в художественных произведениях;</w:t>
      </w:r>
    </w:p>
    <w:p w:rsidR="00950CD2" w:rsidRPr="005C5188" w:rsidRDefault="00950CD2" w:rsidP="00C237CF">
      <w:pPr>
        <w:widowControl/>
        <w:numPr>
          <w:ilvl w:val="0"/>
          <w:numId w:val="8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признавать своё право и право других на ошибки в дискуссиях на литературные темы;</w:t>
      </w:r>
    </w:p>
    <w:p w:rsidR="00950CD2" w:rsidRPr="005C5188" w:rsidRDefault="00950CD2" w:rsidP="00C237CF">
      <w:pPr>
        <w:widowControl/>
        <w:numPr>
          <w:ilvl w:val="0"/>
          <w:numId w:val="8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развивать способность понимать мир с позиции другого человека, используя знания по литературе. </w:t>
      </w:r>
    </w:p>
    <w:p w:rsidR="00950CD2" w:rsidRPr="005C5188" w:rsidRDefault="00950CD2" w:rsidP="00C237CF">
      <w:pPr>
        <w:spacing w:after="0" w:line="240" w:lineRule="auto"/>
        <w:ind w:left="120"/>
        <w:jc w:val="both"/>
        <w:rPr>
          <w:rFonts w:ascii="Times New Roman" w:hAnsi="Times New Roman"/>
          <w:sz w:val="24"/>
          <w:szCs w:val="24"/>
          <w:lang w:val="ru-RU"/>
        </w:rPr>
      </w:pP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ПРЕДМЕТНЫЕ РЕЗУЛЬТАТЫ (10–11 классы)</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Предметные результаты по литературе в средней школе должны обеспечивать:</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 осознание причастности к отечественным традициям и исторической преемстве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 xml:space="preserve">сти культуры; </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2) осознание взаимосвязи между языковым, литературным, интеллектуальным, д</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 xml:space="preserve">ховно-нравственным развитием личности; </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3) сформированность устойчивого интереса к чтению как средству познания отеч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ственной и других культур; приобщение к отечественному литературному наследию и 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рез него – к традиционным ценностям и сокровищам мировой культуры; </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w:t>
      </w:r>
      <w:r w:rsidRPr="005C5188">
        <w:rPr>
          <w:rFonts w:ascii="Times New Roman" w:hAnsi="Times New Roman"/>
          <w:color w:val="000000"/>
          <w:sz w:val="24"/>
          <w:szCs w:val="24"/>
          <w:lang w:val="ru-RU"/>
        </w:rPr>
        <w:t>ж</w:t>
      </w:r>
      <w:r w:rsidRPr="005C5188">
        <w:rPr>
          <w:rFonts w:ascii="Times New Roman" w:hAnsi="Times New Roman"/>
          <w:color w:val="000000"/>
          <w:sz w:val="24"/>
          <w:szCs w:val="24"/>
          <w:lang w:val="ru-RU"/>
        </w:rPr>
        <w:t>ной классической и современной литературы, в том числе литератур народов России: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пьеса А. Н. Островского «Гроза»; роман И. А. Гончарова «Обломов»; роман И. С. Тургенева «Отцы и дети»; стихотворения Ф. И. Тютчева, А. А. Фета, стихотворения и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эма «Кому на Руси жить хорошо» Н. А. Некрасова; роман М. Е. Салтыкова-Щедрина «И</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тория одного города» (избранные главы); роман Ф. М. Достоевского «Преступление и наказание»; роман Л. Н. Толстого «Война и мир»; одно произведение Н. С. Лескова; ра</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сказы и пьеса «Вишнёвый сад» А. П. Чехова; рассказы и пьеса «На дне» М. Горького; ра</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сказы И. А. Бунина и А. И. Куприна; стихотворения и поэма «Двенадцать» А. А. Блока; стихотворения и поэма «Облако в штанах» В. В. Маяковского; стихотворения С. А. Ес</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lastRenderedPageBreak/>
        <w:t>нина, О. Э. Мандельштама, М. И. Цветаевой; стихотворения и поэма «Реквием» А. А. А</w:t>
      </w:r>
      <w:r w:rsidRPr="005C5188">
        <w:rPr>
          <w:rFonts w:ascii="Times New Roman" w:hAnsi="Times New Roman"/>
          <w:color w:val="000000"/>
          <w:sz w:val="24"/>
          <w:szCs w:val="24"/>
          <w:lang w:val="ru-RU"/>
        </w:rPr>
        <w:t>х</w:t>
      </w:r>
      <w:r w:rsidRPr="005C5188">
        <w:rPr>
          <w:rFonts w:ascii="Times New Roman" w:hAnsi="Times New Roman"/>
          <w:color w:val="000000"/>
          <w:sz w:val="24"/>
          <w:szCs w:val="24"/>
          <w:lang w:val="ru-RU"/>
        </w:rPr>
        <w:t>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ского, Б. Л. Пастернака, роман А.А. Фадеева "Молодая гвардия", роман В.О. Богомолова "В августе сорок четвертого года", повесть А. И. Солженицына «Один день Ивана Ден</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совича»; произведения литературы второй половины </w:t>
      </w:r>
      <w:r w:rsidRPr="005C5188">
        <w:rPr>
          <w:rFonts w:ascii="Times New Roman" w:hAnsi="Times New Roman"/>
          <w:color w:val="000000"/>
          <w:sz w:val="24"/>
          <w:szCs w:val="24"/>
        </w:rPr>
        <w:t>XX</w:t>
      </w:r>
      <w:r w:rsidRPr="005C5188">
        <w:rPr>
          <w:rFonts w:ascii="Times New Roman" w:hAnsi="Times New Roman"/>
          <w:color w:val="000000"/>
          <w:sz w:val="24"/>
          <w:szCs w:val="24"/>
          <w:lang w:val="ru-RU"/>
        </w:rPr>
        <w:t>–</w:t>
      </w:r>
      <w:r w:rsidRPr="005C5188">
        <w:rPr>
          <w:rFonts w:ascii="Times New Roman" w:hAnsi="Times New Roman"/>
          <w:color w:val="000000"/>
          <w:sz w:val="24"/>
          <w:szCs w:val="24"/>
        </w:rPr>
        <w:t>XXI</w:t>
      </w:r>
      <w:r w:rsidRPr="005C5188">
        <w:rPr>
          <w:rFonts w:ascii="Times New Roman" w:hAnsi="Times New Roman"/>
          <w:color w:val="000000"/>
          <w:sz w:val="24"/>
          <w:szCs w:val="24"/>
          <w:lang w:val="ru-RU"/>
        </w:rPr>
        <w:t xml:space="preserve"> века: не менее двух проза</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ков по выбору (в том числе Ф. А. Абрамова, В. П. Астафьева, А. Г. Битова, Ю. В. Бонд</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рева, Б. Л. Васильева, К. Д. Воробьёва, Ф. А. Искандера, В. Л. Кондратьева, В. Г. Распут</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на, В. М. Шукшина и др.); не менее двух поэтов по выбору (в том числе И. А. Бродского, А. А. Вознесенского, В. С. Высоцкого, Е. А. Евтушенко, Н. А. Заболоцкого, А. С. Кушн</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ра, Б. Ш. Окуджавы, Р. И. Рождественского, Н. М. Рубцова и др.); пьеса одного из драм</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тургов по выбору (в том числе А. Н. Арбузова, А. В. Вампилова, В. С. Розова и др.); не менее двух произведений зарубежной литературы (в том числе романы и повести Ч. Ди</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5) сформированность умений определять и учитывать историко-культурный ко</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 xml:space="preserve">текст и контекст творчества писателя в процессе анализа художественных произведений, выявлять их связь с современностью; </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6) способность выявлять в произведениях художественной литературы образы, т</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8) сформированность умений выразительно (с учётом индивидуальных особенн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стей обучающихся) читать, в том числе наизусть, не менее 10 произведений и (или) фра</w:t>
      </w:r>
      <w:r w:rsidRPr="005C5188">
        <w:rPr>
          <w:rFonts w:ascii="Times New Roman" w:hAnsi="Times New Roman"/>
          <w:color w:val="000000"/>
          <w:sz w:val="24"/>
          <w:szCs w:val="24"/>
          <w:lang w:val="ru-RU"/>
        </w:rPr>
        <w:t>г</w:t>
      </w:r>
      <w:r w:rsidRPr="005C5188">
        <w:rPr>
          <w:rFonts w:ascii="Times New Roman" w:hAnsi="Times New Roman"/>
          <w:color w:val="000000"/>
          <w:sz w:val="24"/>
          <w:szCs w:val="24"/>
          <w:lang w:val="ru-RU"/>
        </w:rPr>
        <w:t>ментов в каждом классе;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изм, футуризм), постмодернизм; литературные жанры; трагическое и комическое; псих</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логизм; тематика и проблематика; авторская позиция; фабула; виды тропов и фигуры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чи; внутренняя речь; стиль, стилизация; аллюзия, подтекст; символ; системы стихослож</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10) умение сопоставлять произведения русской и зарубежной литературы и сравн</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вать их с художественными интерпретациями в других видах искусств (графика, жив</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пись, театр, кино, музыка и др.);</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w:t>
      </w:r>
      <w:r w:rsidRPr="005C5188">
        <w:rPr>
          <w:rFonts w:ascii="Times New Roman" w:hAnsi="Times New Roman"/>
          <w:color w:val="000000"/>
          <w:sz w:val="24"/>
          <w:szCs w:val="24"/>
          <w:lang w:val="ru-RU"/>
        </w:rPr>
        <w:lastRenderedPageBreak/>
        <w:t>об изобразительно-выразительных возможностях русского языка в художественной лит</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ратуре и умение применять их в речевой практике; </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w:t>
      </w:r>
      <w:r w:rsidRPr="005C5188">
        <w:rPr>
          <w:rFonts w:ascii="Times New Roman" w:hAnsi="Times New Roman"/>
          <w:color w:val="000000"/>
          <w:sz w:val="24"/>
          <w:szCs w:val="24"/>
          <w:lang w:val="ru-RU"/>
        </w:rPr>
        <w:t>з</w:t>
      </w:r>
      <w:r w:rsidRPr="005C5188">
        <w:rPr>
          <w:rFonts w:ascii="Times New Roman" w:hAnsi="Times New Roman"/>
          <w:color w:val="000000"/>
          <w:sz w:val="24"/>
          <w:szCs w:val="24"/>
          <w:lang w:val="ru-RU"/>
        </w:rPr>
        <w:t>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тературного языка; </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13) умение работать с разными информационными источниками, в том числе в м</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диапространстве, использовать ресурсы традиционных библиотек и электронных библи</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течных систем.</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ПРЕДМЕТНЫЕ РЕЗУЛЬТАТЫ ПО КЛАССАМ:</w:t>
      </w:r>
      <w:r w:rsidRPr="005C5188">
        <w:rPr>
          <w:rFonts w:ascii="Times New Roman" w:hAnsi="Times New Roman"/>
          <w:color w:val="000000"/>
          <w:sz w:val="24"/>
          <w:szCs w:val="24"/>
          <w:lang w:val="ru-RU"/>
        </w:rPr>
        <w:t xml:space="preserve"> </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10 КЛАСС</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 осознание причастности к отечественным традициям и исторической преемстве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 xml:space="preserve">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5C5188">
        <w:rPr>
          <w:rFonts w:ascii="Times New Roman" w:hAnsi="Times New Roman"/>
          <w:color w:val="000000"/>
          <w:sz w:val="24"/>
          <w:szCs w:val="24"/>
        </w:rPr>
        <w:t>XIX</w:t>
      </w:r>
      <w:r w:rsidRPr="005C5188">
        <w:rPr>
          <w:rFonts w:ascii="Times New Roman" w:hAnsi="Times New Roman"/>
          <w:color w:val="000000"/>
          <w:sz w:val="24"/>
          <w:szCs w:val="24"/>
          <w:lang w:val="ru-RU"/>
        </w:rPr>
        <w:t xml:space="preserve"> века); </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2) понимание взаимосвязей между языковым, литературным, интеллектуальным, д</w:t>
      </w:r>
      <w:r w:rsidRPr="005C5188">
        <w:rPr>
          <w:rFonts w:ascii="Times New Roman" w:hAnsi="Times New Roman"/>
          <w:color w:val="000000"/>
          <w:spacing w:val="-2"/>
          <w:sz w:val="24"/>
          <w:szCs w:val="24"/>
          <w:lang w:val="ru-RU"/>
        </w:rPr>
        <w:t>у</w:t>
      </w:r>
      <w:r w:rsidRPr="005C5188">
        <w:rPr>
          <w:rFonts w:ascii="Times New Roman" w:hAnsi="Times New Roman"/>
          <w:color w:val="000000"/>
          <w:spacing w:val="-2"/>
          <w:sz w:val="24"/>
          <w:szCs w:val="24"/>
          <w:lang w:val="ru-RU"/>
        </w:rPr>
        <w:t>ховно-нравственным развитием личности в контексте осмысления произведений литер</w:t>
      </w:r>
      <w:r w:rsidRPr="005C5188">
        <w:rPr>
          <w:rFonts w:ascii="Times New Roman" w:hAnsi="Times New Roman"/>
          <w:color w:val="000000"/>
          <w:spacing w:val="-2"/>
          <w:sz w:val="24"/>
          <w:szCs w:val="24"/>
          <w:lang w:val="ru-RU"/>
        </w:rPr>
        <w:t>а</w:t>
      </w:r>
      <w:r w:rsidRPr="005C5188">
        <w:rPr>
          <w:rFonts w:ascii="Times New Roman" w:hAnsi="Times New Roman"/>
          <w:color w:val="000000"/>
          <w:spacing w:val="-2"/>
          <w:sz w:val="24"/>
          <w:szCs w:val="24"/>
          <w:lang w:val="ru-RU"/>
        </w:rPr>
        <w:t xml:space="preserve">турной классики и собственного интеллектуально-нравственного роста; </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3) сформированность устойчивого интереса к чтению как средству познания отеч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ственной и других культур, уважительного отношения к ним; осознанное умение вним</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тельно читать, понимать и самостоятельно интерпретировать художественный текст;</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 xml:space="preserve">бежной классической литературы, а также литератур народов России (вторая половина </w:t>
      </w:r>
      <w:r w:rsidRPr="005C5188">
        <w:rPr>
          <w:rFonts w:ascii="Times New Roman" w:hAnsi="Times New Roman"/>
          <w:color w:val="000000"/>
          <w:sz w:val="24"/>
          <w:szCs w:val="24"/>
        </w:rPr>
        <w:t>XIX</w:t>
      </w:r>
      <w:r w:rsidRPr="005C5188">
        <w:rPr>
          <w:rFonts w:ascii="Times New Roman" w:hAnsi="Times New Roman"/>
          <w:color w:val="000000"/>
          <w:sz w:val="24"/>
          <w:szCs w:val="24"/>
          <w:lang w:val="ru-RU"/>
        </w:rPr>
        <w:t xml:space="preserve"> века);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5) сформированность умений определять и учитывать историко-культурный ко</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текст и контекст творчества писателя в процессе анализа художественных текстов, выя</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 xml:space="preserve">лять связь литературных произведений второй половины </w:t>
      </w:r>
      <w:r w:rsidRPr="005C5188">
        <w:rPr>
          <w:rFonts w:ascii="Times New Roman" w:hAnsi="Times New Roman"/>
          <w:color w:val="000000"/>
          <w:sz w:val="24"/>
          <w:szCs w:val="24"/>
        </w:rPr>
        <w:t>XIX</w:t>
      </w:r>
      <w:r w:rsidRPr="005C5188">
        <w:rPr>
          <w:rFonts w:ascii="Times New Roman" w:hAnsi="Times New Roman"/>
          <w:color w:val="000000"/>
          <w:sz w:val="24"/>
          <w:szCs w:val="24"/>
          <w:lang w:val="ru-RU"/>
        </w:rPr>
        <w:t xml:space="preserve"> века со временем напис</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ния, с современностью и традицией; умение раскрывать конкретно-историческое и общ</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человеческое содержание литературных произведений; </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6) способность выявлять в произведениях художественной литературы </w:t>
      </w:r>
      <w:r w:rsidRPr="005C5188">
        <w:rPr>
          <w:rFonts w:ascii="Times New Roman" w:hAnsi="Times New Roman"/>
          <w:color w:val="000000"/>
          <w:sz w:val="24"/>
          <w:szCs w:val="24"/>
        </w:rPr>
        <w:t>XIX</w:t>
      </w:r>
      <w:r w:rsidRPr="005C5188">
        <w:rPr>
          <w:rFonts w:ascii="Times New Roman" w:hAnsi="Times New Roman"/>
          <w:color w:val="000000"/>
          <w:sz w:val="24"/>
          <w:szCs w:val="24"/>
          <w:lang w:val="ru-RU"/>
        </w:rPr>
        <w:t xml:space="preserve"> века 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разы, темы, идеи, проблемы и выражать своё отношение к ним в развёрнутых аргумент</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рованных устных и письменных высказываниях; участвовать в дискуссии на литерату</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ные темы; иметь устойчивые навыки устной и письменной речи в процессе чтения и 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 xml:space="preserve">суждения лучших образцов отечественной и зарубежной литературы; </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ние к нему, передавать читательские впечатления;</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8) сформированность умений выразительно (с учётом индивидуальных особенн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стей обучающихся) читать, в том числе наизусть не менее 10 произведений и (или) фра</w:t>
      </w:r>
      <w:r w:rsidRPr="005C5188">
        <w:rPr>
          <w:rFonts w:ascii="Times New Roman" w:hAnsi="Times New Roman"/>
          <w:color w:val="000000"/>
          <w:sz w:val="24"/>
          <w:szCs w:val="24"/>
          <w:lang w:val="ru-RU"/>
        </w:rPr>
        <w:t>г</w:t>
      </w:r>
      <w:r w:rsidRPr="005C5188">
        <w:rPr>
          <w:rFonts w:ascii="Times New Roman" w:hAnsi="Times New Roman"/>
          <w:color w:val="000000"/>
          <w:sz w:val="24"/>
          <w:szCs w:val="24"/>
          <w:lang w:val="ru-RU"/>
        </w:rPr>
        <w:t>ментов;</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конкретно-историческое, общечеловеческое и национальное в творчестве писателя; </w:t>
      </w:r>
      <w:r w:rsidRPr="005C5188">
        <w:rPr>
          <w:rFonts w:ascii="Times New Roman" w:hAnsi="Times New Roman"/>
          <w:color w:val="000000"/>
          <w:sz w:val="24"/>
          <w:szCs w:val="24"/>
          <w:lang w:val="ru-RU"/>
        </w:rPr>
        <w:lastRenderedPageBreak/>
        <w:t>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w:t>
      </w:r>
      <w:r w:rsidRPr="005C5188">
        <w:rPr>
          <w:rFonts w:ascii="Times New Roman" w:hAnsi="Times New Roman"/>
          <w:color w:val="000000"/>
          <w:sz w:val="24"/>
          <w:szCs w:val="24"/>
          <w:lang w:val="ru-RU"/>
        </w:rPr>
        <w:t>м</w:t>
      </w:r>
      <w:r w:rsidRPr="005C5188">
        <w:rPr>
          <w:rFonts w:ascii="Times New Roman" w:hAnsi="Times New Roman"/>
          <w:color w:val="000000"/>
          <w:sz w:val="24"/>
          <w:szCs w:val="24"/>
          <w:lang w:val="ru-RU"/>
        </w:rPr>
        <w:t>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тератур; художественный перевод; литературная критика; </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10) умение сопоставлять произведения русской и зарубежной литературы и сравн</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вать их с художественными интерпретациями в других видах искусств (графика, жив</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пись, театр, кино, музыка и др.);</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го в устной и письменной формах, информационной переработки текстов в виде аннот</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ственные письменные высказывания с учётом норм русского литературного языка;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13) умение работать с разными информационными источниками, в том числе в м</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диапространстве, использовать ресурсы традиционных библиотек и электронных библи</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течных систем;</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11 КЛАСС</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 осознание чувства причастности к отечественным традициям и осознание истор</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ческой преемственности поколений; включение в культурно-языковое пространство ру</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 xml:space="preserve">ской и мировой культуры через умение соотносить художественную литературу конца </w:t>
      </w:r>
      <w:r w:rsidRPr="005C5188">
        <w:rPr>
          <w:rFonts w:ascii="Times New Roman" w:hAnsi="Times New Roman"/>
          <w:color w:val="000000"/>
          <w:sz w:val="24"/>
          <w:szCs w:val="24"/>
        </w:rPr>
        <w:t>XIX</w:t>
      </w:r>
      <w:r w:rsidRPr="005C5188">
        <w:rPr>
          <w:rFonts w:ascii="Times New Roman" w:hAnsi="Times New Roman"/>
          <w:color w:val="000000"/>
          <w:sz w:val="24"/>
          <w:szCs w:val="24"/>
          <w:lang w:val="ru-RU"/>
        </w:rPr>
        <w:t xml:space="preserve"> – начала </w:t>
      </w:r>
      <w:r w:rsidRPr="005C5188">
        <w:rPr>
          <w:rFonts w:ascii="Times New Roman" w:hAnsi="Times New Roman"/>
          <w:color w:val="000000"/>
          <w:sz w:val="24"/>
          <w:szCs w:val="24"/>
        </w:rPr>
        <w:t>XXI</w:t>
      </w:r>
      <w:r w:rsidRPr="005C5188">
        <w:rPr>
          <w:rFonts w:ascii="Times New Roman" w:hAnsi="Times New Roman"/>
          <w:color w:val="000000"/>
          <w:sz w:val="24"/>
          <w:szCs w:val="24"/>
          <w:lang w:val="ru-RU"/>
        </w:rPr>
        <w:t xml:space="preserve"> века с фактами общественной жизни и культуры; раскрывать роль л</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тературы в духовном и культурном развитии общества; воспитание ценностного отнош</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ния к литературе как неотъемлемой части культуры; </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2) осознание взаимосвязи между языковым, литературным, интеллектуальным, д</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3) приобщение к российскому литературному наследию и через него – к традицио</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ным ценностям и сокровищам отечественной и мировой культуры; понимание роли и м</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ста русской литературы в мировом культурном процессе;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1"/>
          <w:sz w:val="24"/>
          <w:szCs w:val="24"/>
          <w:lang w:val="ru-RU"/>
        </w:rPr>
        <w:t>4) знание содержания и понимание ключевых проблем произведений русской, зар</w:t>
      </w:r>
      <w:r w:rsidRPr="005C5188">
        <w:rPr>
          <w:rFonts w:ascii="Times New Roman" w:hAnsi="Times New Roman"/>
          <w:color w:val="000000"/>
          <w:spacing w:val="-1"/>
          <w:sz w:val="24"/>
          <w:szCs w:val="24"/>
          <w:lang w:val="ru-RU"/>
        </w:rPr>
        <w:t>у</w:t>
      </w:r>
      <w:r w:rsidRPr="005C5188">
        <w:rPr>
          <w:rFonts w:ascii="Times New Roman" w:hAnsi="Times New Roman"/>
          <w:color w:val="000000"/>
          <w:spacing w:val="-1"/>
          <w:sz w:val="24"/>
          <w:szCs w:val="24"/>
          <w:lang w:val="ru-RU"/>
        </w:rPr>
        <w:t xml:space="preserve">бежной литературы, литератур народов России (конец </w:t>
      </w:r>
      <w:r w:rsidRPr="005C5188">
        <w:rPr>
          <w:rFonts w:ascii="Times New Roman" w:hAnsi="Times New Roman"/>
          <w:color w:val="000000"/>
          <w:spacing w:val="-1"/>
          <w:sz w:val="24"/>
          <w:szCs w:val="24"/>
        </w:rPr>
        <w:t>XIX</w:t>
      </w:r>
      <w:r w:rsidRPr="005C5188">
        <w:rPr>
          <w:rFonts w:ascii="Times New Roman" w:hAnsi="Times New Roman"/>
          <w:color w:val="000000"/>
          <w:spacing w:val="-1"/>
          <w:sz w:val="24"/>
          <w:szCs w:val="24"/>
          <w:lang w:val="ru-RU"/>
        </w:rPr>
        <w:t xml:space="preserve"> – начало </w:t>
      </w:r>
      <w:r w:rsidRPr="005C5188">
        <w:rPr>
          <w:rFonts w:ascii="Times New Roman" w:hAnsi="Times New Roman"/>
          <w:color w:val="000000"/>
          <w:spacing w:val="-1"/>
          <w:sz w:val="24"/>
          <w:szCs w:val="24"/>
        </w:rPr>
        <w:t>XXI</w:t>
      </w:r>
      <w:r w:rsidRPr="005C5188">
        <w:rPr>
          <w:rFonts w:ascii="Times New Roman" w:hAnsi="Times New Roman"/>
          <w:color w:val="000000"/>
          <w:spacing w:val="-1"/>
          <w:sz w:val="24"/>
          <w:szCs w:val="24"/>
          <w:lang w:val="ru-RU"/>
        </w:rPr>
        <w:t xml:space="preserve"> века) и совреме</w:t>
      </w:r>
      <w:r w:rsidRPr="005C5188">
        <w:rPr>
          <w:rFonts w:ascii="Times New Roman" w:hAnsi="Times New Roman"/>
          <w:color w:val="000000"/>
          <w:spacing w:val="-1"/>
          <w:sz w:val="24"/>
          <w:szCs w:val="24"/>
          <w:lang w:val="ru-RU"/>
        </w:rPr>
        <w:t>н</w:t>
      </w:r>
      <w:r w:rsidRPr="005C5188">
        <w:rPr>
          <w:rFonts w:ascii="Times New Roman" w:hAnsi="Times New Roman"/>
          <w:color w:val="000000"/>
          <w:spacing w:val="-1"/>
          <w:sz w:val="24"/>
          <w:szCs w:val="24"/>
          <w:lang w:val="ru-RU"/>
        </w:rPr>
        <w:t>ной литературы, их историко-культурного и нравственно-ценностного влияния на форм</w:t>
      </w:r>
      <w:r w:rsidRPr="005C5188">
        <w:rPr>
          <w:rFonts w:ascii="Times New Roman" w:hAnsi="Times New Roman"/>
          <w:color w:val="000000"/>
          <w:spacing w:val="-1"/>
          <w:sz w:val="24"/>
          <w:szCs w:val="24"/>
          <w:lang w:val="ru-RU"/>
        </w:rPr>
        <w:t>и</w:t>
      </w:r>
      <w:r w:rsidRPr="005C5188">
        <w:rPr>
          <w:rFonts w:ascii="Times New Roman" w:hAnsi="Times New Roman"/>
          <w:color w:val="000000"/>
          <w:spacing w:val="-1"/>
          <w:sz w:val="24"/>
          <w:szCs w:val="24"/>
          <w:lang w:val="ru-RU"/>
        </w:rPr>
        <w:t>рование национальной и мировой литературы;</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5) сформированность умений определять и учитывать историко-культурный ко</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текст и контекст творчества писателя в процессе анализа художественных текстов, выя</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 xml:space="preserve">лять связь литературных произведений конца </w:t>
      </w:r>
      <w:r w:rsidRPr="005C5188">
        <w:rPr>
          <w:rFonts w:ascii="Times New Roman" w:hAnsi="Times New Roman"/>
          <w:color w:val="000000"/>
          <w:sz w:val="24"/>
          <w:szCs w:val="24"/>
        </w:rPr>
        <w:t>XIX</w:t>
      </w:r>
      <w:r w:rsidRPr="005C5188">
        <w:rPr>
          <w:rFonts w:ascii="Times New Roman" w:hAnsi="Times New Roman"/>
          <w:color w:val="000000"/>
          <w:sz w:val="24"/>
          <w:szCs w:val="24"/>
          <w:lang w:val="ru-RU"/>
        </w:rPr>
        <w:t>–</w:t>
      </w:r>
      <w:r w:rsidRPr="005C5188">
        <w:rPr>
          <w:rFonts w:ascii="Times New Roman" w:hAnsi="Times New Roman"/>
          <w:color w:val="000000"/>
          <w:sz w:val="24"/>
          <w:szCs w:val="24"/>
        </w:rPr>
        <w:t>XXI</w:t>
      </w:r>
      <w:r w:rsidRPr="005C5188">
        <w:rPr>
          <w:rFonts w:ascii="Times New Roman" w:hAnsi="Times New Roman"/>
          <w:color w:val="000000"/>
          <w:sz w:val="24"/>
          <w:szCs w:val="24"/>
          <w:lang w:val="ru-RU"/>
        </w:rPr>
        <w:t xml:space="preserve"> века со временем написания, с 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временностью и традицией; выявлять «сквозные темы» и ключевые проблемы русской литературы;</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6) способность выявлять в произведениях художественной литературы образы, т</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мы, идеи, проблемы и выражать своё отношение к ним в развёрнутых аргументированных </w:t>
      </w:r>
      <w:r w:rsidRPr="005C5188">
        <w:rPr>
          <w:rFonts w:ascii="Times New Roman" w:hAnsi="Times New Roman"/>
          <w:color w:val="000000"/>
          <w:sz w:val="24"/>
          <w:szCs w:val="24"/>
          <w:lang w:val="ru-RU"/>
        </w:rPr>
        <w:lastRenderedPageBreak/>
        <w:t>устных и письменных высказываниях; участие в дискуссии на литературные темы; св</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бодное владение устной и письменной речью в процессе чтения и обсуждения лучших 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разцов отечественной и зарубежной литературы;</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 xml:space="preserve">теллектуального понимания; </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8) сформированность умений выразительно (с учётом индивидуальных особенн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стей обучающихся) читать, в том числе наизусть не менее 10 произведений и (или) фра</w:t>
      </w:r>
      <w:r w:rsidRPr="005C5188">
        <w:rPr>
          <w:rFonts w:ascii="Times New Roman" w:hAnsi="Times New Roman"/>
          <w:color w:val="000000"/>
          <w:sz w:val="24"/>
          <w:szCs w:val="24"/>
          <w:lang w:val="ru-RU"/>
        </w:rPr>
        <w:t>г</w:t>
      </w:r>
      <w:r w:rsidRPr="005C5188">
        <w:rPr>
          <w:rFonts w:ascii="Times New Roman" w:hAnsi="Times New Roman"/>
          <w:color w:val="000000"/>
          <w:sz w:val="24"/>
          <w:szCs w:val="24"/>
          <w:lang w:val="ru-RU"/>
        </w:rPr>
        <w:t>ментов;</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минов и понятий (в дополнение к изученным в основной школе):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изм, футуризм), постмодернизм; литературные жанры; трагическое и комическое; псих</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логизм; тематика и проблематика; авторская позиция; фабула; виды тропов и фигуры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чи; внутренняя речь; стиль, стилизация; аллюзия, подтекст; символ; системы стихослож</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10) умение самостоятельно сопоставлять произведения русской и зарубежной лит</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ратуры и сравнивать их с художественными интерпретациями в других видах искусств (графика, живопись, театр, кино, музыка и др.);</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жественной литературы и умение применять их в речевой практике;</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го в устной и письменной формах, информационной переработки текстов в виде аннот</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ственные письменные высказывания с учётом норм русского литературного языка;</w:t>
      </w:r>
    </w:p>
    <w:p w:rsidR="00950CD2" w:rsidRPr="005C5188" w:rsidRDefault="00950CD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лиотек и электронных библиотечных систем.</w:t>
      </w:r>
    </w:p>
    <w:p w:rsidR="00950CD2" w:rsidRPr="005C5188" w:rsidRDefault="00950CD2" w:rsidP="00C237CF">
      <w:pPr>
        <w:spacing w:after="0" w:line="240" w:lineRule="auto"/>
        <w:jc w:val="both"/>
        <w:rPr>
          <w:rFonts w:ascii="Times New Roman" w:hAnsi="Times New Roman"/>
          <w:sz w:val="24"/>
          <w:szCs w:val="24"/>
          <w:lang w:val="ru-RU"/>
        </w:rPr>
        <w:sectPr w:rsidR="00950CD2" w:rsidRPr="005C5188">
          <w:pgSz w:w="11906" w:h="16383"/>
          <w:pgMar w:top="1134" w:right="850" w:bottom="1134" w:left="1701" w:header="720" w:footer="720" w:gutter="0"/>
          <w:cols w:space="720"/>
        </w:sectPr>
      </w:pPr>
    </w:p>
    <w:bookmarkEnd w:id="52"/>
    <w:p w:rsidR="00950CD2" w:rsidRPr="005C5188" w:rsidRDefault="00950CD2"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lang w:val="ru-RU"/>
        </w:rPr>
        <w:lastRenderedPageBreak/>
        <w:t xml:space="preserve"> </w:t>
      </w:r>
      <w:r w:rsidRPr="005C5188">
        <w:rPr>
          <w:rFonts w:ascii="Times New Roman" w:hAnsi="Times New Roman"/>
          <w:b/>
          <w:color w:val="000000"/>
          <w:sz w:val="24"/>
          <w:szCs w:val="24"/>
        </w:rPr>
        <w:t xml:space="preserve">ТЕМАТИЧЕСКИЙ ПЛАН </w:t>
      </w:r>
    </w:p>
    <w:p w:rsidR="00950CD2" w:rsidRPr="005C5188" w:rsidRDefault="00950CD2"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950CD2" w:rsidRPr="005C5188" w:rsidTr="00520600">
        <w:trPr>
          <w:trHeight w:val="144"/>
          <w:tblCellSpacing w:w="20" w:type="nil"/>
        </w:trPr>
        <w:tc>
          <w:tcPr>
            <w:tcW w:w="570" w:type="dxa"/>
            <w:vMerge w:val="restart"/>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 п/п </w:t>
            </w:r>
          </w:p>
          <w:p w:rsidR="00950CD2" w:rsidRPr="005C5188" w:rsidRDefault="00950CD2" w:rsidP="00C237CF">
            <w:pPr>
              <w:spacing w:after="0" w:line="240" w:lineRule="auto"/>
              <w:ind w:left="135"/>
              <w:jc w:val="both"/>
              <w:rPr>
                <w:rFonts w:ascii="Times New Roman" w:hAnsi="Times New Roman"/>
                <w:sz w:val="24"/>
                <w:szCs w:val="24"/>
              </w:rPr>
            </w:pPr>
          </w:p>
        </w:tc>
        <w:tc>
          <w:tcPr>
            <w:tcW w:w="3256" w:type="dxa"/>
            <w:vMerge w:val="restart"/>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Наименование разделов и тем программы </w:t>
            </w:r>
          </w:p>
          <w:p w:rsidR="00950CD2" w:rsidRPr="005C5188" w:rsidRDefault="00950CD2" w:rsidP="00C237CF">
            <w:pPr>
              <w:spacing w:after="0" w:line="240" w:lineRule="auto"/>
              <w:ind w:left="135"/>
              <w:jc w:val="both"/>
              <w:rPr>
                <w:rFonts w:ascii="Times New Roman" w:hAnsi="Times New Roman"/>
                <w:sz w:val="24"/>
                <w:szCs w:val="24"/>
              </w:rPr>
            </w:pPr>
          </w:p>
        </w:tc>
        <w:tc>
          <w:tcPr>
            <w:tcW w:w="0" w:type="auto"/>
            <w:gridSpan w:val="3"/>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b/>
                <w:color w:val="000000"/>
                <w:sz w:val="24"/>
                <w:szCs w:val="24"/>
              </w:rPr>
              <w:t>Количество часов</w:t>
            </w:r>
          </w:p>
        </w:tc>
        <w:tc>
          <w:tcPr>
            <w:tcW w:w="2536" w:type="dxa"/>
            <w:vMerge w:val="restart"/>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Электронные (цифровые) образовательные ресурсы </w:t>
            </w:r>
          </w:p>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0" w:type="auto"/>
            <w:vMerge/>
            <w:tcBorders>
              <w:top w:val="nil"/>
            </w:tcBorders>
            <w:tcMar>
              <w:top w:w="50" w:type="dxa"/>
              <w:left w:w="100" w:type="dxa"/>
            </w:tcMar>
          </w:tcPr>
          <w:p w:rsidR="00950CD2" w:rsidRPr="005C5188" w:rsidRDefault="00950CD2" w:rsidP="00C237CF">
            <w:pPr>
              <w:spacing w:after="0" w:line="240" w:lineRule="auto"/>
              <w:jc w:val="both"/>
              <w:rPr>
                <w:rFonts w:ascii="Times New Roman" w:hAnsi="Times New Roman"/>
                <w:sz w:val="24"/>
                <w:szCs w:val="24"/>
              </w:rPr>
            </w:pPr>
          </w:p>
        </w:tc>
        <w:tc>
          <w:tcPr>
            <w:tcW w:w="0" w:type="auto"/>
            <w:vMerge/>
            <w:tcBorders>
              <w:top w:val="nil"/>
            </w:tcBorders>
            <w:tcMar>
              <w:top w:w="50" w:type="dxa"/>
              <w:left w:w="100" w:type="dxa"/>
            </w:tcMar>
          </w:tcPr>
          <w:p w:rsidR="00950CD2" w:rsidRPr="005C5188" w:rsidRDefault="00950CD2" w:rsidP="00C237CF">
            <w:pPr>
              <w:spacing w:after="0" w:line="240" w:lineRule="auto"/>
              <w:jc w:val="both"/>
              <w:rPr>
                <w:rFonts w:ascii="Times New Roman" w:hAnsi="Times New Roman"/>
                <w:sz w:val="24"/>
                <w:szCs w:val="24"/>
              </w:rPr>
            </w:pP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Всего </w:t>
            </w:r>
          </w:p>
          <w:p w:rsidR="00950CD2" w:rsidRPr="005C5188" w:rsidRDefault="00950CD2" w:rsidP="00C237CF">
            <w:pPr>
              <w:spacing w:after="0" w:line="240" w:lineRule="auto"/>
              <w:ind w:left="135"/>
              <w:jc w:val="both"/>
              <w:rPr>
                <w:rFonts w:ascii="Times New Roman" w:hAnsi="Times New Roman"/>
                <w:sz w:val="24"/>
                <w:szCs w:val="24"/>
              </w:rPr>
            </w:pP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Контрольные работы </w:t>
            </w:r>
          </w:p>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Практические работы </w:t>
            </w:r>
          </w:p>
          <w:p w:rsidR="00950CD2" w:rsidRPr="005C5188" w:rsidRDefault="00950CD2" w:rsidP="00C237CF">
            <w:pPr>
              <w:spacing w:after="0" w:line="240" w:lineRule="auto"/>
              <w:ind w:left="135"/>
              <w:jc w:val="both"/>
              <w:rPr>
                <w:rFonts w:ascii="Times New Roman" w:hAnsi="Times New Roman"/>
                <w:sz w:val="24"/>
                <w:szCs w:val="24"/>
              </w:rPr>
            </w:pPr>
          </w:p>
        </w:tc>
        <w:tc>
          <w:tcPr>
            <w:tcW w:w="0" w:type="auto"/>
            <w:vMerge/>
            <w:tcBorders>
              <w:top w:val="nil"/>
            </w:tcBorders>
            <w:tcMar>
              <w:top w:w="50" w:type="dxa"/>
              <w:left w:w="100" w:type="dxa"/>
            </w:tcMar>
          </w:tcPr>
          <w:p w:rsidR="00950CD2" w:rsidRPr="005C5188" w:rsidRDefault="00950CD2" w:rsidP="00C237CF">
            <w:pPr>
              <w:spacing w:after="0" w:line="240" w:lineRule="auto"/>
              <w:jc w:val="both"/>
              <w:rPr>
                <w:rFonts w:ascii="Times New Roman" w:hAnsi="Times New Roman"/>
                <w:sz w:val="24"/>
                <w:szCs w:val="24"/>
              </w:rPr>
            </w:pPr>
          </w:p>
        </w:tc>
      </w:tr>
      <w:tr w:rsidR="00950CD2" w:rsidRPr="000C07FF" w:rsidTr="00520600">
        <w:trPr>
          <w:trHeight w:val="144"/>
          <w:tblCellSpacing w:w="20" w:type="nil"/>
        </w:trPr>
        <w:tc>
          <w:tcPr>
            <w:tcW w:w="0" w:type="auto"/>
            <w:gridSpan w:val="6"/>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1.</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 xml:space="preserve">Литература второй половины </w:t>
            </w:r>
            <w:r w:rsidRPr="005C5188">
              <w:rPr>
                <w:rFonts w:ascii="Times New Roman" w:hAnsi="Times New Roman"/>
                <w:b/>
                <w:color w:val="000000"/>
                <w:sz w:val="24"/>
                <w:szCs w:val="24"/>
              </w:rPr>
              <w:t>XIX</w:t>
            </w:r>
            <w:r w:rsidRPr="005C5188">
              <w:rPr>
                <w:rFonts w:ascii="Times New Roman" w:hAnsi="Times New Roman"/>
                <w:b/>
                <w:color w:val="000000"/>
                <w:sz w:val="24"/>
                <w:szCs w:val="24"/>
                <w:lang w:val="ru-RU"/>
              </w:rPr>
              <w:t xml:space="preserve"> века</w:t>
            </w: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1.1</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А. Н. Островский. Драма «Гроза»</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5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1.2</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И. А. Гончаров. Роман «Обломов»</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5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1.3</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И. С. Тургенев. Роман «Отцы и дети»</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7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1.4</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Ф. И. Тютчев. Стихотворения (не менее трёх по выбору). Например, «</w:t>
            </w:r>
            <w:r w:rsidRPr="005C5188">
              <w:rPr>
                <w:rFonts w:ascii="Times New Roman" w:hAnsi="Times New Roman"/>
                <w:color w:val="000000"/>
                <w:sz w:val="24"/>
                <w:szCs w:val="24"/>
              </w:rPr>
              <w:t>Silentium</w:t>
            </w:r>
            <w:r w:rsidRPr="005C5188">
              <w:rPr>
                <w:rFonts w:ascii="Times New Roman" w:hAnsi="Times New Roman"/>
                <w:color w:val="000000"/>
                <w:sz w:val="24"/>
                <w:szCs w:val="24"/>
                <w:lang w:val="ru-RU"/>
              </w:rPr>
              <w:t>!», «Не то, что мните вы, природа...», «Умом Россию не понять…», «О, как убийстве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но мы любим...», «Нам не дано предуг</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 xml:space="preserve">дать…», «К. Б.» </w:t>
            </w:r>
            <w:r w:rsidRPr="005C5188">
              <w:rPr>
                <w:rFonts w:ascii="Times New Roman" w:hAnsi="Times New Roman"/>
                <w:color w:val="000000"/>
                <w:sz w:val="24"/>
                <w:szCs w:val="24"/>
              </w:rPr>
              <w:t>(«Я встретил вас — и всё былое...») и др.</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1.5</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Н. А. Некрасов. Стихотворения (не менее трёх по выбору). Например, «Тройка», «Я не люблю иронии твоей...», «Вчерашний день, часу в шестом…», «Мы с тобой бе</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толковые люди...», «Поэт и Гражданин», «Элегия» («Пускай нам говорит изменч</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вая мода...») и др. </w:t>
            </w:r>
            <w:r w:rsidRPr="005C5188">
              <w:rPr>
                <w:rFonts w:ascii="Times New Roman" w:hAnsi="Times New Roman"/>
                <w:color w:val="000000"/>
                <w:sz w:val="24"/>
                <w:szCs w:val="24"/>
              </w:rPr>
              <w:t>Поэма «Кому на Руси жить хорошо»</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6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1.6</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А. 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яла ночь. </w:t>
            </w:r>
            <w:r w:rsidRPr="005C5188">
              <w:rPr>
                <w:rFonts w:ascii="Times New Roman" w:hAnsi="Times New Roman"/>
                <w:color w:val="000000"/>
                <w:sz w:val="24"/>
                <w:szCs w:val="24"/>
              </w:rPr>
              <w:t>Луной был полон сад. Лежали…» и др.</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3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lastRenderedPageBreak/>
              <w:t>1.7</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М. Е. Салтыков-Щедрин. Роман-хроника «История одного города» (не менее двух глав по выбору). Например, главы «О к</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рени происхождения глуповцев», «Опись градоначальникам», «Органчик», «По</w:t>
            </w:r>
            <w:r w:rsidRPr="005C5188">
              <w:rPr>
                <w:rFonts w:ascii="Times New Roman" w:hAnsi="Times New Roman"/>
                <w:color w:val="000000"/>
                <w:sz w:val="24"/>
                <w:szCs w:val="24"/>
                <w:lang w:val="ru-RU"/>
              </w:rPr>
              <w:t>д</w:t>
            </w:r>
            <w:r w:rsidRPr="005C5188">
              <w:rPr>
                <w:rFonts w:ascii="Times New Roman" w:hAnsi="Times New Roman"/>
                <w:color w:val="000000"/>
                <w:sz w:val="24"/>
                <w:szCs w:val="24"/>
                <w:lang w:val="ru-RU"/>
              </w:rPr>
              <w:t>тверждение покаяния» и др.</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3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1.8</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Ф. М. Достоевский. Роман «Преступление и наказание»</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10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1.9</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Л. Н. Толстой. Роман-эпопея «Война и мир»</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15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1.10</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Н. С. Лесков. Рассказы и повести (не м</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нее одного произведения по выбору). </w:t>
            </w:r>
            <w:r w:rsidRPr="005C5188">
              <w:rPr>
                <w:rFonts w:ascii="Times New Roman" w:hAnsi="Times New Roman"/>
                <w:color w:val="000000"/>
                <w:sz w:val="24"/>
                <w:szCs w:val="24"/>
              </w:rPr>
              <w:t>Например, «Очарованный странник», «Однодум» и др.</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1.11</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А. П. Чехов. Рассказы (не менее трёх по выбору). Например, «Студент», «Ионыч», «Дама с собачкой», «Человек в футляре» и др. </w:t>
            </w:r>
            <w:r w:rsidRPr="005C5188">
              <w:rPr>
                <w:rFonts w:ascii="Times New Roman" w:hAnsi="Times New Roman"/>
                <w:color w:val="000000"/>
                <w:sz w:val="24"/>
                <w:szCs w:val="24"/>
              </w:rPr>
              <w:t>Комедия «Вишнёвый сад»</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9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0" w:type="auto"/>
            <w:gridSpan w:val="2"/>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47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69 </w:t>
            </w:r>
          </w:p>
        </w:tc>
        <w:tc>
          <w:tcPr>
            <w:tcW w:w="0" w:type="auto"/>
            <w:gridSpan w:val="3"/>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p>
        </w:tc>
      </w:tr>
      <w:tr w:rsidR="00950CD2" w:rsidRPr="005C5188" w:rsidTr="00520600">
        <w:trPr>
          <w:trHeight w:val="144"/>
          <w:tblCellSpacing w:w="20" w:type="nil"/>
        </w:trPr>
        <w:tc>
          <w:tcPr>
            <w:tcW w:w="0" w:type="auto"/>
            <w:gridSpan w:val="6"/>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Раздел 2.</w:t>
            </w:r>
            <w:r w:rsidRPr="005C5188">
              <w:rPr>
                <w:rFonts w:ascii="Times New Roman" w:hAnsi="Times New Roman"/>
                <w:color w:val="000000"/>
                <w:sz w:val="24"/>
                <w:szCs w:val="24"/>
              </w:rPr>
              <w:t xml:space="preserve"> </w:t>
            </w:r>
            <w:r w:rsidRPr="005C5188">
              <w:rPr>
                <w:rFonts w:ascii="Times New Roman" w:hAnsi="Times New Roman"/>
                <w:b/>
                <w:color w:val="000000"/>
                <w:sz w:val="24"/>
                <w:szCs w:val="24"/>
              </w:rPr>
              <w:t>Литература народов России</w:t>
            </w: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2.1</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Стихотворения (не менее одного по в</w:t>
            </w:r>
            <w:r w:rsidRPr="005C5188">
              <w:rPr>
                <w:rFonts w:ascii="Times New Roman" w:hAnsi="Times New Roman"/>
                <w:color w:val="000000"/>
                <w:sz w:val="24"/>
                <w:szCs w:val="24"/>
                <w:lang w:val="ru-RU"/>
              </w:rPr>
              <w:t>ы</w:t>
            </w:r>
            <w:r w:rsidRPr="005C5188">
              <w:rPr>
                <w:rFonts w:ascii="Times New Roman" w:hAnsi="Times New Roman"/>
                <w:color w:val="000000"/>
                <w:sz w:val="24"/>
                <w:szCs w:val="24"/>
                <w:lang w:val="ru-RU"/>
              </w:rPr>
              <w:t>бору). Например, Г.Тукая, К. Хетагурова и др.</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0" w:type="auto"/>
            <w:gridSpan w:val="2"/>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47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0" w:type="auto"/>
            <w:gridSpan w:val="3"/>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p>
        </w:tc>
      </w:tr>
      <w:tr w:rsidR="00950CD2" w:rsidRPr="005C5188" w:rsidTr="00520600">
        <w:trPr>
          <w:trHeight w:val="144"/>
          <w:tblCellSpacing w:w="20" w:type="nil"/>
        </w:trPr>
        <w:tc>
          <w:tcPr>
            <w:tcW w:w="0" w:type="auto"/>
            <w:gridSpan w:val="6"/>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Раздел 3.</w:t>
            </w:r>
            <w:r w:rsidRPr="005C5188">
              <w:rPr>
                <w:rFonts w:ascii="Times New Roman" w:hAnsi="Times New Roman"/>
                <w:color w:val="000000"/>
                <w:sz w:val="24"/>
                <w:szCs w:val="24"/>
              </w:rPr>
              <w:t xml:space="preserve"> </w:t>
            </w:r>
            <w:r w:rsidRPr="005C5188">
              <w:rPr>
                <w:rFonts w:ascii="Times New Roman" w:hAnsi="Times New Roman"/>
                <w:b/>
                <w:color w:val="000000"/>
                <w:sz w:val="24"/>
                <w:szCs w:val="24"/>
              </w:rPr>
              <w:t>Зарубежная литература</w:t>
            </w: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3.1</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Зарубежная проза второй половины </w:t>
            </w:r>
            <w:r w:rsidRPr="005C5188">
              <w:rPr>
                <w:rFonts w:ascii="Times New Roman" w:hAnsi="Times New Roman"/>
                <w:color w:val="000000"/>
                <w:sz w:val="24"/>
                <w:szCs w:val="24"/>
              </w:rPr>
              <w:t>XIX</w:t>
            </w:r>
            <w:r w:rsidRPr="005C5188">
              <w:rPr>
                <w:rFonts w:ascii="Times New Roman" w:hAnsi="Times New Roman"/>
                <w:color w:val="000000"/>
                <w:sz w:val="24"/>
                <w:szCs w:val="24"/>
                <w:lang w:val="ru-RU"/>
              </w:rPr>
              <w:t xml:space="preserve"> века (не менее одного произведения по выбору). Например, произведения Ч.Диккенса «Дэвид Копперфилд», «Большие надежды»; Г.Флобера «Мадам Бовари» и др.</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3.2</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Зарубежная поэзия второй половины </w:t>
            </w:r>
            <w:r w:rsidRPr="005C5188">
              <w:rPr>
                <w:rFonts w:ascii="Times New Roman" w:hAnsi="Times New Roman"/>
                <w:color w:val="000000"/>
                <w:sz w:val="24"/>
                <w:szCs w:val="24"/>
              </w:rPr>
              <w:t>XIX</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lang w:val="ru-RU"/>
              </w:rPr>
              <w:lastRenderedPageBreak/>
              <w:t xml:space="preserve">века (не менее двух стихотворений одного из поэтов по выбору). </w:t>
            </w:r>
            <w:r w:rsidRPr="005C5188">
              <w:rPr>
                <w:rFonts w:ascii="Times New Roman" w:hAnsi="Times New Roman"/>
                <w:color w:val="000000"/>
                <w:sz w:val="24"/>
                <w:szCs w:val="24"/>
              </w:rPr>
              <w:t>Например, стихотворения А.Рембо, Ш.Бодлера и др.</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lastRenderedPageBreak/>
              <w:t xml:space="preserve"> 1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lastRenderedPageBreak/>
              <w:t>3.3</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Зарубежная драматургия второй полов</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ны </w:t>
            </w:r>
            <w:r w:rsidRPr="005C5188">
              <w:rPr>
                <w:rFonts w:ascii="Times New Roman" w:hAnsi="Times New Roman"/>
                <w:color w:val="000000"/>
                <w:sz w:val="24"/>
                <w:szCs w:val="24"/>
              </w:rPr>
              <w:t>XIX</w:t>
            </w:r>
            <w:r w:rsidRPr="005C5188">
              <w:rPr>
                <w:rFonts w:ascii="Times New Roman" w:hAnsi="Times New Roman"/>
                <w:color w:val="000000"/>
                <w:sz w:val="24"/>
                <w:szCs w:val="24"/>
                <w:lang w:val="ru-RU"/>
              </w:rPr>
              <w:t xml:space="preserve"> века (не менее одного произвед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по выбору). Например, пьесы Г.Гауптмана «Перед восходом солнца»; Г.Ибсена «Кукольный дом» и др.</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0" w:type="auto"/>
            <w:gridSpan w:val="2"/>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47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0" w:type="auto"/>
            <w:gridSpan w:val="3"/>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p>
        </w:tc>
      </w:tr>
      <w:tr w:rsidR="00950CD2" w:rsidRPr="005C5188" w:rsidTr="00520600">
        <w:trPr>
          <w:trHeight w:val="144"/>
          <w:tblCellSpacing w:w="20" w:type="nil"/>
        </w:trPr>
        <w:tc>
          <w:tcPr>
            <w:tcW w:w="0" w:type="auto"/>
            <w:gridSpan w:val="2"/>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Развитие речи</w:t>
            </w:r>
          </w:p>
        </w:tc>
        <w:tc>
          <w:tcPr>
            <w:tcW w:w="147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10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0" w:type="auto"/>
            <w:gridSpan w:val="2"/>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Уроки внеклассного чтения</w:t>
            </w:r>
          </w:p>
        </w:tc>
        <w:tc>
          <w:tcPr>
            <w:tcW w:w="147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0" w:type="auto"/>
            <w:gridSpan w:val="2"/>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Итоговые контрольные работы</w:t>
            </w:r>
          </w:p>
        </w:tc>
        <w:tc>
          <w:tcPr>
            <w:tcW w:w="147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0" w:type="auto"/>
            <w:gridSpan w:val="2"/>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Подготовка и защита проектов</w:t>
            </w:r>
          </w:p>
        </w:tc>
        <w:tc>
          <w:tcPr>
            <w:tcW w:w="147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0" w:type="auto"/>
            <w:gridSpan w:val="2"/>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Резервные уроки</w:t>
            </w:r>
          </w:p>
        </w:tc>
        <w:tc>
          <w:tcPr>
            <w:tcW w:w="147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8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0" w:type="auto"/>
            <w:gridSpan w:val="2"/>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ОБЩЕЕ КОЛИЧЕСТВО ЧАСОВ ПО ПРОГРАММЕ</w:t>
            </w:r>
          </w:p>
        </w:tc>
        <w:tc>
          <w:tcPr>
            <w:tcW w:w="147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102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0 </w:t>
            </w: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0 </w:t>
            </w:r>
          </w:p>
        </w:tc>
        <w:tc>
          <w:tcPr>
            <w:tcW w:w="2536"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p>
        </w:tc>
      </w:tr>
    </w:tbl>
    <w:p w:rsidR="00950CD2" w:rsidRPr="005C5188" w:rsidRDefault="00950CD2" w:rsidP="00C237CF">
      <w:pPr>
        <w:spacing w:after="0" w:line="240" w:lineRule="auto"/>
        <w:jc w:val="both"/>
        <w:rPr>
          <w:rFonts w:ascii="Times New Roman" w:hAnsi="Times New Roman"/>
          <w:sz w:val="24"/>
          <w:szCs w:val="24"/>
        </w:rPr>
        <w:sectPr w:rsidR="00950CD2" w:rsidRPr="005C5188">
          <w:pgSz w:w="16383" w:h="11906" w:orient="landscape"/>
          <w:pgMar w:top="1134" w:right="850" w:bottom="1134" w:left="1701" w:header="720" w:footer="720" w:gutter="0"/>
          <w:cols w:space="720"/>
        </w:sectPr>
      </w:pPr>
    </w:p>
    <w:p w:rsidR="00950CD2" w:rsidRPr="005C5188" w:rsidRDefault="00950CD2"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950CD2" w:rsidRPr="005C5188" w:rsidTr="00520600">
        <w:trPr>
          <w:trHeight w:val="144"/>
          <w:tblCellSpacing w:w="20" w:type="nil"/>
        </w:trPr>
        <w:tc>
          <w:tcPr>
            <w:tcW w:w="570" w:type="dxa"/>
            <w:vMerge w:val="restart"/>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 п/п </w:t>
            </w:r>
          </w:p>
          <w:p w:rsidR="00950CD2" w:rsidRPr="005C5188" w:rsidRDefault="00950CD2" w:rsidP="00C237CF">
            <w:pPr>
              <w:spacing w:after="0" w:line="240" w:lineRule="auto"/>
              <w:ind w:left="135"/>
              <w:jc w:val="both"/>
              <w:rPr>
                <w:rFonts w:ascii="Times New Roman" w:hAnsi="Times New Roman"/>
                <w:sz w:val="24"/>
                <w:szCs w:val="24"/>
              </w:rPr>
            </w:pPr>
          </w:p>
        </w:tc>
        <w:tc>
          <w:tcPr>
            <w:tcW w:w="3256" w:type="dxa"/>
            <w:vMerge w:val="restart"/>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Наименование разделов и тем программы </w:t>
            </w:r>
          </w:p>
          <w:p w:rsidR="00950CD2" w:rsidRPr="005C5188" w:rsidRDefault="00950CD2" w:rsidP="00C237CF">
            <w:pPr>
              <w:spacing w:after="0" w:line="240" w:lineRule="auto"/>
              <w:ind w:left="135"/>
              <w:jc w:val="both"/>
              <w:rPr>
                <w:rFonts w:ascii="Times New Roman" w:hAnsi="Times New Roman"/>
                <w:sz w:val="24"/>
                <w:szCs w:val="24"/>
              </w:rPr>
            </w:pPr>
          </w:p>
        </w:tc>
        <w:tc>
          <w:tcPr>
            <w:tcW w:w="0" w:type="auto"/>
            <w:gridSpan w:val="3"/>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b/>
                <w:color w:val="000000"/>
                <w:sz w:val="24"/>
                <w:szCs w:val="24"/>
              </w:rPr>
              <w:t>Количество часов</w:t>
            </w:r>
          </w:p>
        </w:tc>
        <w:tc>
          <w:tcPr>
            <w:tcW w:w="2536" w:type="dxa"/>
            <w:vMerge w:val="restart"/>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Электронные (цифровые) образовательные ресурсы </w:t>
            </w:r>
          </w:p>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0" w:type="auto"/>
            <w:vMerge/>
            <w:tcBorders>
              <w:top w:val="nil"/>
            </w:tcBorders>
            <w:tcMar>
              <w:top w:w="50" w:type="dxa"/>
              <w:left w:w="100" w:type="dxa"/>
            </w:tcMar>
          </w:tcPr>
          <w:p w:rsidR="00950CD2" w:rsidRPr="005C5188" w:rsidRDefault="00950CD2" w:rsidP="00C237CF">
            <w:pPr>
              <w:spacing w:after="0" w:line="240" w:lineRule="auto"/>
              <w:jc w:val="both"/>
              <w:rPr>
                <w:rFonts w:ascii="Times New Roman" w:hAnsi="Times New Roman"/>
                <w:sz w:val="24"/>
                <w:szCs w:val="24"/>
              </w:rPr>
            </w:pPr>
          </w:p>
        </w:tc>
        <w:tc>
          <w:tcPr>
            <w:tcW w:w="0" w:type="auto"/>
            <w:vMerge/>
            <w:tcBorders>
              <w:top w:val="nil"/>
            </w:tcBorders>
            <w:tcMar>
              <w:top w:w="50" w:type="dxa"/>
              <w:left w:w="100" w:type="dxa"/>
            </w:tcMar>
          </w:tcPr>
          <w:p w:rsidR="00950CD2" w:rsidRPr="005C5188" w:rsidRDefault="00950CD2" w:rsidP="00C237CF">
            <w:pPr>
              <w:spacing w:after="0" w:line="240" w:lineRule="auto"/>
              <w:jc w:val="both"/>
              <w:rPr>
                <w:rFonts w:ascii="Times New Roman" w:hAnsi="Times New Roman"/>
                <w:sz w:val="24"/>
                <w:szCs w:val="24"/>
              </w:rPr>
            </w:pP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Всего </w:t>
            </w:r>
          </w:p>
          <w:p w:rsidR="00950CD2" w:rsidRPr="005C5188" w:rsidRDefault="00950CD2" w:rsidP="00C237CF">
            <w:pPr>
              <w:spacing w:after="0" w:line="240" w:lineRule="auto"/>
              <w:ind w:left="135"/>
              <w:jc w:val="both"/>
              <w:rPr>
                <w:rFonts w:ascii="Times New Roman" w:hAnsi="Times New Roman"/>
                <w:sz w:val="24"/>
                <w:szCs w:val="24"/>
              </w:rPr>
            </w:pP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Контрольные работы </w:t>
            </w:r>
          </w:p>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Практические работы </w:t>
            </w:r>
          </w:p>
          <w:p w:rsidR="00950CD2" w:rsidRPr="005C5188" w:rsidRDefault="00950CD2" w:rsidP="00C237CF">
            <w:pPr>
              <w:spacing w:after="0" w:line="240" w:lineRule="auto"/>
              <w:ind w:left="135"/>
              <w:jc w:val="both"/>
              <w:rPr>
                <w:rFonts w:ascii="Times New Roman" w:hAnsi="Times New Roman"/>
                <w:sz w:val="24"/>
                <w:szCs w:val="24"/>
              </w:rPr>
            </w:pPr>
          </w:p>
        </w:tc>
        <w:tc>
          <w:tcPr>
            <w:tcW w:w="0" w:type="auto"/>
            <w:vMerge/>
            <w:tcBorders>
              <w:top w:val="nil"/>
            </w:tcBorders>
            <w:tcMar>
              <w:top w:w="50" w:type="dxa"/>
              <w:left w:w="100" w:type="dxa"/>
            </w:tcMar>
          </w:tcPr>
          <w:p w:rsidR="00950CD2" w:rsidRPr="005C5188" w:rsidRDefault="00950CD2" w:rsidP="00C237CF">
            <w:pPr>
              <w:spacing w:after="0" w:line="240" w:lineRule="auto"/>
              <w:jc w:val="both"/>
              <w:rPr>
                <w:rFonts w:ascii="Times New Roman" w:hAnsi="Times New Roman"/>
                <w:sz w:val="24"/>
                <w:szCs w:val="24"/>
              </w:rPr>
            </w:pPr>
          </w:p>
        </w:tc>
      </w:tr>
      <w:tr w:rsidR="00950CD2" w:rsidRPr="000C07FF" w:rsidTr="00520600">
        <w:trPr>
          <w:trHeight w:val="144"/>
          <w:tblCellSpacing w:w="20" w:type="nil"/>
        </w:trPr>
        <w:tc>
          <w:tcPr>
            <w:tcW w:w="0" w:type="auto"/>
            <w:gridSpan w:val="6"/>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1.</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 xml:space="preserve">Литература конца </w:t>
            </w:r>
            <w:r w:rsidRPr="005C5188">
              <w:rPr>
                <w:rFonts w:ascii="Times New Roman" w:hAnsi="Times New Roman"/>
                <w:b/>
                <w:color w:val="000000"/>
                <w:sz w:val="24"/>
                <w:szCs w:val="24"/>
              </w:rPr>
              <w:t>XIX</w:t>
            </w:r>
            <w:r w:rsidRPr="005C5188">
              <w:rPr>
                <w:rFonts w:ascii="Times New Roman" w:hAnsi="Times New Roman"/>
                <w:b/>
                <w:color w:val="000000"/>
                <w:sz w:val="24"/>
                <w:szCs w:val="24"/>
                <w:lang w:val="ru-RU"/>
              </w:rPr>
              <w:t xml:space="preserve"> — начала ХХ века</w:t>
            </w: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1.1</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А. 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1.2</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Л. Н. Андреев. Рассказы и повести (одно произведение по выбору). </w:t>
            </w:r>
            <w:r w:rsidRPr="005C5188">
              <w:rPr>
                <w:rFonts w:ascii="Times New Roman" w:hAnsi="Times New Roman"/>
                <w:color w:val="000000"/>
                <w:sz w:val="24"/>
                <w:szCs w:val="24"/>
              </w:rPr>
              <w:t>Например, «Иуда Искариот», «Большой шлем» и др.</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1.3</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М. Горький. Рассказы (один по выбору). Например, «Старуха Изергиль», «Макар Чудра», «Коновалов» и др. </w:t>
            </w:r>
            <w:r w:rsidRPr="005C5188">
              <w:rPr>
                <w:rFonts w:ascii="Times New Roman" w:hAnsi="Times New Roman"/>
                <w:color w:val="000000"/>
                <w:sz w:val="24"/>
                <w:szCs w:val="24"/>
              </w:rPr>
              <w:t>Пьеса «На дне».</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5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1.4</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Стихотворения поэтов Серебряного века (не менее двух стихотворений одного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эта по выбору). Например, </w:t>
            </w:r>
            <w:r w:rsidRPr="005C5188">
              <w:rPr>
                <w:rFonts w:ascii="Times New Roman" w:hAnsi="Times New Roman"/>
                <w:color w:val="000000"/>
                <w:sz w:val="24"/>
                <w:szCs w:val="24"/>
              </w:rPr>
              <w:t>c</w:t>
            </w:r>
            <w:r w:rsidRPr="005C5188">
              <w:rPr>
                <w:rFonts w:ascii="Times New Roman" w:hAnsi="Times New Roman"/>
                <w:color w:val="000000"/>
                <w:sz w:val="24"/>
                <w:szCs w:val="24"/>
                <w:lang w:val="ru-RU"/>
              </w:rPr>
              <w:t>тихотворения К. Д. Бальмонта, М. А. Волошина, Н. С. Гумилёва и др.</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0" w:type="auto"/>
            <w:gridSpan w:val="2"/>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47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11 </w:t>
            </w:r>
          </w:p>
        </w:tc>
        <w:tc>
          <w:tcPr>
            <w:tcW w:w="0" w:type="auto"/>
            <w:gridSpan w:val="3"/>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p>
        </w:tc>
      </w:tr>
      <w:tr w:rsidR="00950CD2" w:rsidRPr="005C5188" w:rsidTr="00520600">
        <w:trPr>
          <w:trHeight w:val="144"/>
          <w:tblCellSpacing w:w="20" w:type="nil"/>
        </w:trPr>
        <w:tc>
          <w:tcPr>
            <w:tcW w:w="0" w:type="auto"/>
            <w:gridSpan w:val="6"/>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Раздел 2.</w:t>
            </w:r>
            <w:r w:rsidRPr="005C5188">
              <w:rPr>
                <w:rFonts w:ascii="Times New Roman" w:hAnsi="Times New Roman"/>
                <w:color w:val="000000"/>
                <w:sz w:val="24"/>
                <w:szCs w:val="24"/>
              </w:rPr>
              <w:t xml:space="preserve"> </w:t>
            </w:r>
            <w:r w:rsidRPr="005C5188">
              <w:rPr>
                <w:rFonts w:ascii="Times New Roman" w:hAnsi="Times New Roman"/>
                <w:b/>
                <w:color w:val="000000"/>
                <w:sz w:val="24"/>
                <w:szCs w:val="24"/>
              </w:rPr>
              <w:t>Литература ХХ века</w:t>
            </w: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2.1</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И. А. Бунин. Рассказы (два по выбору). Например, «Антоновские яблоки», «Ч</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стый понедельник», «Господин из Сан-Франциско» и др.</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3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2.2</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А. А. Блок. Стихотворения (не менее трёх по выбору). Например, «Незнакомка», «Россия», «Ночь, улица, фонарь, апт</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ка…», «Река раскинулась. Течёт, грустит </w:t>
            </w:r>
            <w:r w:rsidRPr="005C5188">
              <w:rPr>
                <w:rFonts w:ascii="Times New Roman" w:hAnsi="Times New Roman"/>
                <w:color w:val="000000"/>
                <w:sz w:val="24"/>
                <w:szCs w:val="24"/>
                <w:lang w:val="ru-RU"/>
              </w:rPr>
              <w:lastRenderedPageBreak/>
              <w:t>лениво…» (из цикла «На поле Кулик</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вом»), «На железной дороге», «О добл</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стях, о подвигах, о славе...», «О, весна, без конца и без краю…», «О, я хочу безумно жить…» и др. </w:t>
            </w:r>
            <w:r w:rsidRPr="005C5188">
              <w:rPr>
                <w:rFonts w:ascii="Times New Roman" w:hAnsi="Times New Roman"/>
                <w:color w:val="000000"/>
                <w:sz w:val="24"/>
                <w:szCs w:val="24"/>
              </w:rPr>
              <w:t>Поэма «Двенадцать».</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lastRenderedPageBreak/>
              <w:t xml:space="preserve"> 4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lastRenderedPageBreak/>
              <w:t>2.3</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В. В. Маяковский. Стихотворения (не м</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нее трёх по выбору). Например, «А вы могли бы?», «Нате!», «Послушайте!», «Лиличка!», «Юбилейное», «Прозаседа</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 xml:space="preserve">шиеся», «Письмо Татьяне Яковлевой» и др. </w:t>
            </w:r>
            <w:r w:rsidRPr="005C5188">
              <w:rPr>
                <w:rFonts w:ascii="Times New Roman" w:hAnsi="Times New Roman"/>
                <w:color w:val="000000"/>
                <w:sz w:val="24"/>
                <w:szCs w:val="24"/>
              </w:rPr>
              <w:t>Поэма «Облако в штанах».</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2.4</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С. А. Есенин. Стихотворения (не менее трёх по выбору). Например, «Гой ты, Русь, моя родная...», «Письмо матери», «Собаке Качалова», «Спит ковыль. Ра</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нина дорогая…», «Шаганэ ты моя, Ш</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ганэ…», «Не жалею, не зову, не плачу…», «Я последний поэт деревни…», «Русь 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ветская», «Низкий дом с голубыми ста</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нями...» и др.</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3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2.5</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О. Э. Мандельштам. Стихотворения (не менее трёх по выбору). Например, «Бе</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сонница. Гомер. Тугие паруса…», «За гремучую доблесть грядущих веков…», «Ленинград», «Мы живём, под собою не чуя страны…» и др.</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2.6</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М. И. Цветаева. Стихотворения (не менее трёх по выбору). Например, «Моим ст</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хам, написанным так рано…», «Кто 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здан из камня, кто создан из глины…», «Идёшь, на меня похожий…», «Мне нр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 xml:space="preserve">вится, что вы больны не мной…», «Тоска по родине! Давно…», «Книги в красном </w:t>
            </w:r>
            <w:r w:rsidRPr="005C5188">
              <w:rPr>
                <w:rFonts w:ascii="Times New Roman" w:hAnsi="Times New Roman"/>
                <w:color w:val="000000"/>
                <w:sz w:val="24"/>
                <w:szCs w:val="24"/>
                <w:lang w:val="ru-RU"/>
              </w:rPr>
              <w:lastRenderedPageBreak/>
              <w:t>переплёте», «Бабушке», «Красною к</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стью…» (из цикла «Стихи о Москве») и др.</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lastRenderedPageBreak/>
              <w:t xml:space="preserve"> </w:t>
            </w:r>
            <w:r w:rsidRPr="005C5188">
              <w:rPr>
                <w:rFonts w:ascii="Times New Roman" w:hAnsi="Times New Roman"/>
                <w:color w:val="000000"/>
                <w:sz w:val="24"/>
                <w:szCs w:val="24"/>
              </w:rPr>
              <w:t xml:space="preserve">2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lastRenderedPageBreak/>
              <w:t>2.7</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А. А. Ахматова. Стихотворения (не менее трёх по выбору). Например, «Песня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следней встречи», «Сжала руки под те</w:t>
            </w:r>
            <w:r w:rsidRPr="005C5188">
              <w:rPr>
                <w:rFonts w:ascii="Times New Roman" w:hAnsi="Times New Roman"/>
                <w:color w:val="000000"/>
                <w:sz w:val="24"/>
                <w:szCs w:val="24"/>
                <w:lang w:val="ru-RU"/>
              </w:rPr>
              <w:t>м</w:t>
            </w:r>
            <w:r w:rsidRPr="005C5188">
              <w:rPr>
                <w:rFonts w:ascii="Times New Roman" w:hAnsi="Times New Roman"/>
                <w:color w:val="000000"/>
                <w:sz w:val="24"/>
                <w:szCs w:val="24"/>
                <w:lang w:val="ru-RU"/>
              </w:rPr>
              <w:t>ной вуалью…», «Смуглый отрок бродил по аллеям…», «Мне голос был. Он звал утешно…», «Не с теми я, кто бросил зе</w:t>
            </w:r>
            <w:r w:rsidRPr="005C5188">
              <w:rPr>
                <w:rFonts w:ascii="Times New Roman" w:hAnsi="Times New Roman"/>
                <w:color w:val="000000"/>
                <w:sz w:val="24"/>
                <w:szCs w:val="24"/>
                <w:lang w:val="ru-RU"/>
              </w:rPr>
              <w:t>м</w:t>
            </w:r>
            <w:r w:rsidRPr="005C5188">
              <w:rPr>
                <w:rFonts w:ascii="Times New Roman" w:hAnsi="Times New Roman"/>
                <w:color w:val="000000"/>
                <w:sz w:val="24"/>
                <w:szCs w:val="24"/>
                <w:lang w:val="ru-RU"/>
              </w:rPr>
              <w:t xml:space="preserve">лю...», «Мужество», «Приморский сонет», «Родная земля» и др. </w:t>
            </w:r>
            <w:r w:rsidRPr="005C5188">
              <w:rPr>
                <w:rFonts w:ascii="Times New Roman" w:hAnsi="Times New Roman"/>
                <w:color w:val="000000"/>
                <w:sz w:val="24"/>
                <w:szCs w:val="24"/>
              </w:rPr>
              <w:t>Поэма «Реквием».</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2.8</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Н.А. Островский. Роман «Как закалялась сталь» (избранные главы)</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2.9</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М. А. Шолохов. Роман-эпопея «Тихий Дон» (избранные главы)</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4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2.10</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М. А. Булгаков. Романы «Белая гвардия», «Мастер и Маргарита» (один роман по выбору)</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4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2.11</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А. П. Платонов. Рассказы и повести (одно произведение по выбору).Например, «В прекрасном и яростном мире», «Котл</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ван», «Возвращение» и др.</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2.12</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А. Т. Твардовский. Стихотворения (не менее трёх по выбору). Например, «Вся суть в одном-единственном завете…», «Памяти матери» («В краю, куда их в</w:t>
            </w:r>
            <w:r w:rsidRPr="005C5188">
              <w:rPr>
                <w:rFonts w:ascii="Times New Roman" w:hAnsi="Times New Roman"/>
                <w:color w:val="000000"/>
                <w:sz w:val="24"/>
                <w:szCs w:val="24"/>
                <w:lang w:val="ru-RU"/>
              </w:rPr>
              <w:t>ы</w:t>
            </w:r>
            <w:r w:rsidRPr="005C5188">
              <w:rPr>
                <w:rFonts w:ascii="Times New Roman" w:hAnsi="Times New Roman"/>
                <w:color w:val="000000"/>
                <w:sz w:val="24"/>
                <w:szCs w:val="24"/>
                <w:lang w:val="ru-RU"/>
              </w:rPr>
              <w:t>везли гуртом…»), «Я знаю, никакой моей вины…», «Дробится рваный цоколь м</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нумента...» и др.</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3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2.13</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Проза о Великой Отечественной войне (по одному произведению не менее чем трех писателей по выбору). Например, В. П. Астафьев «Пастух и пастушка», «Зве</w:t>
            </w:r>
            <w:r w:rsidRPr="005C5188">
              <w:rPr>
                <w:rFonts w:ascii="Times New Roman" w:hAnsi="Times New Roman"/>
                <w:color w:val="000000"/>
                <w:sz w:val="24"/>
                <w:szCs w:val="24"/>
                <w:lang w:val="ru-RU"/>
              </w:rPr>
              <w:t>з</w:t>
            </w:r>
            <w:r w:rsidRPr="005C5188">
              <w:rPr>
                <w:rFonts w:ascii="Times New Roman" w:hAnsi="Times New Roman"/>
                <w:color w:val="000000"/>
                <w:sz w:val="24"/>
                <w:szCs w:val="24"/>
                <w:lang w:val="ru-RU"/>
              </w:rPr>
              <w:lastRenderedPageBreak/>
              <w:t>допад»; Ю. В. Бондарев «Горячий снег»; В. В. Быков «Обелиск», «Сотников», «Альпийская баллада»; Б. Л. Васильев «А зори здесь тихие», «В списках не значи</w:t>
            </w:r>
            <w:r w:rsidRPr="005C5188">
              <w:rPr>
                <w:rFonts w:ascii="Times New Roman" w:hAnsi="Times New Roman"/>
                <w:color w:val="000000"/>
                <w:sz w:val="24"/>
                <w:szCs w:val="24"/>
                <w:lang w:val="ru-RU"/>
              </w:rPr>
              <w:t>л</w:t>
            </w:r>
            <w:r w:rsidRPr="005C5188">
              <w:rPr>
                <w:rFonts w:ascii="Times New Roman" w:hAnsi="Times New Roman"/>
                <w:color w:val="000000"/>
                <w:sz w:val="24"/>
                <w:szCs w:val="24"/>
                <w:lang w:val="ru-RU"/>
              </w:rPr>
              <w:t>ся», «Завтра была война»; К. Д. Воробьев «Убиты под Москвой», «Это мы, Госп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ди!»; В. Л. Кондратьев «Сашка»; В. П. Некрасов «В окопах Сталинграда»; Е. И. Носов «Красное вино победы», «Шопен, соната номер два»; С.С. Смирнов «Брес</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ская крепость» и др.</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lastRenderedPageBreak/>
              <w:t xml:space="preserve"> </w:t>
            </w:r>
            <w:r w:rsidRPr="005C5188">
              <w:rPr>
                <w:rFonts w:ascii="Times New Roman" w:hAnsi="Times New Roman"/>
                <w:color w:val="000000"/>
                <w:sz w:val="24"/>
                <w:szCs w:val="24"/>
              </w:rPr>
              <w:t xml:space="preserve">3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lastRenderedPageBreak/>
              <w:t>2.14</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А.А.Фадеев. Роман «Молодая гвардия»</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2.15</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В.О.Богомолов. Роман "В августе сорок четвертого"</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2.16</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Поэзия о Великой Отечественной войне. Стихотворения (по одному стихотвор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нию не менее чем двух поэтов по выб</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ру). Например, Ю. В. Друниной, М. В. Исаковского, Ю. Д. Левитанского, С. С. Орлова, Д. С. Самойлова, К. М. Симон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ва, Б. А. Слуцкого и др.</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2.17</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Драматургия о Великой Отечественной войне. Пьесы (одно произведение по в</w:t>
            </w:r>
            <w:r w:rsidRPr="005C5188">
              <w:rPr>
                <w:rFonts w:ascii="Times New Roman" w:hAnsi="Times New Roman"/>
                <w:color w:val="000000"/>
                <w:sz w:val="24"/>
                <w:szCs w:val="24"/>
                <w:lang w:val="ru-RU"/>
              </w:rPr>
              <w:t>ы</w:t>
            </w:r>
            <w:r w:rsidRPr="005C5188">
              <w:rPr>
                <w:rFonts w:ascii="Times New Roman" w:hAnsi="Times New Roman"/>
                <w:color w:val="000000"/>
                <w:sz w:val="24"/>
                <w:szCs w:val="24"/>
                <w:lang w:val="ru-RU"/>
              </w:rPr>
              <w:t xml:space="preserve">бору). </w:t>
            </w:r>
            <w:r w:rsidRPr="005C5188">
              <w:rPr>
                <w:rFonts w:ascii="Times New Roman" w:hAnsi="Times New Roman"/>
                <w:color w:val="000000"/>
                <w:sz w:val="24"/>
                <w:szCs w:val="24"/>
              </w:rPr>
              <w:t>Например, В. С. Розов «Вечно живые» и др.</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2.18</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Б. Л. Пастернак. Стихотворения (не менее трёх по выбору). Например, «Февраль. Достать чернил и плакать!..», «Определ</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ние поэзии», «Во всём мне хочется до</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ти…», «Снег идёт», «Любить иных — т</w:t>
            </w:r>
            <w:r w:rsidRPr="005C5188">
              <w:rPr>
                <w:rFonts w:ascii="Times New Roman" w:hAnsi="Times New Roman"/>
                <w:color w:val="000000"/>
                <w:sz w:val="24"/>
                <w:szCs w:val="24"/>
                <w:lang w:val="ru-RU"/>
              </w:rPr>
              <w:t>я</w:t>
            </w:r>
            <w:r w:rsidRPr="005C5188">
              <w:rPr>
                <w:rFonts w:ascii="Times New Roman" w:hAnsi="Times New Roman"/>
                <w:color w:val="000000"/>
                <w:sz w:val="24"/>
                <w:szCs w:val="24"/>
                <w:lang w:val="ru-RU"/>
              </w:rPr>
              <w:t>жёлый крест...», «Быть знаменитым н</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красиво…», «Ночь», «Гамлет», «Зимняя ночь» и др.</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3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lastRenderedPageBreak/>
              <w:t>2.19</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2.20</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В. М. Шукшин. Рассказы (не менее двух по выбору). Например, «Срезал», «Об</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да», «Микроскоп», «Мастер», «Крепкий мужик», «Сапожки» и др.</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2.21</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В. Г. Распутин. Рассказы и повести (не менее одного произведения по выбору). </w:t>
            </w:r>
            <w:r w:rsidRPr="005C5188">
              <w:rPr>
                <w:rFonts w:ascii="Times New Roman" w:hAnsi="Times New Roman"/>
                <w:color w:val="000000"/>
                <w:sz w:val="24"/>
                <w:szCs w:val="24"/>
              </w:rPr>
              <w:t>Например, «Живи и помни», «Прощание с Матёрой» и др.</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2.22</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Н. М. Рубцов. Стихотворения (не менее трёх по выбору). Например, «Звезда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2.23</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И. А. Бродский. Стихотворения (не менее трёх по выбору). Например, «На смерть Жукова», «Осенний крик ястреба», «П</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лигримы», «Стансы» («Ни страны, ни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госта…») , «На столетие Анны Ахмат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вой», «Рождественский романс», «Я вх</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дил вместо дикого зверя в клетку…» и др.</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3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0" w:type="auto"/>
            <w:gridSpan w:val="2"/>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47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60 </w:t>
            </w:r>
          </w:p>
        </w:tc>
        <w:tc>
          <w:tcPr>
            <w:tcW w:w="0" w:type="auto"/>
            <w:gridSpan w:val="3"/>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p>
        </w:tc>
      </w:tr>
      <w:tr w:rsidR="00950CD2" w:rsidRPr="000C07FF" w:rsidTr="00520600">
        <w:trPr>
          <w:trHeight w:val="144"/>
          <w:tblCellSpacing w:w="20" w:type="nil"/>
        </w:trPr>
        <w:tc>
          <w:tcPr>
            <w:tcW w:w="0" w:type="auto"/>
            <w:gridSpan w:val="6"/>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3.</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 xml:space="preserve">Проза второй половины </w:t>
            </w:r>
            <w:r w:rsidRPr="005C5188">
              <w:rPr>
                <w:rFonts w:ascii="Times New Roman" w:hAnsi="Times New Roman"/>
                <w:b/>
                <w:color w:val="000000"/>
                <w:sz w:val="24"/>
                <w:szCs w:val="24"/>
              </w:rPr>
              <w:t>XX</w:t>
            </w:r>
            <w:r w:rsidRPr="005C5188">
              <w:rPr>
                <w:rFonts w:ascii="Times New Roman" w:hAnsi="Times New Roman"/>
                <w:b/>
                <w:color w:val="000000"/>
                <w:sz w:val="24"/>
                <w:szCs w:val="24"/>
                <w:lang w:val="ru-RU"/>
              </w:rPr>
              <w:t xml:space="preserve"> — начала </w:t>
            </w:r>
            <w:r w:rsidRPr="005C5188">
              <w:rPr>
                <w:rFonts w:ascii="Times New Roman" w:hAnsi="Times New Roman"/>
                <w:b/>
                <w:color w:val="000000"/>
                <w:sz w:val="24"/>
                <w:szCs w:val="24"/>
              </w:rPr>
              <w:t>XXI</w:t>
            </w:r>
            <w:r w:rsidRPr="005C5188">
              <w:rPr>
                <w:rFonts w:ascii="Times New Roman" w:hAnsi="Times New Roman"/>
                <w:b/>
                <w:color w:val="000000"/>
                <w:sz w:val="24"/>
                <w:szCs w:val="24"/>
                <w:lang w:val="ru-RU"/>
              </w:rPr>
              <w:t xml:space="preserve"> века</w:t>
            </w: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3.1</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Проза второй половины </w:t>
            </w:r>
            <w:r w:rsidRPr="005C5188">
              <w:rPr>
                <w:rFonts w:ascii="Times New Roman" w:hAnsi="Times New Roman"/>
                <w:color w:val="000000"/>
                <w:sz w:val="24"/>
                <w:szCs w:val="24"/>
              </w:rPr>
              <w:t>XX</w:t>
            </w:r>
            <w:r w:rsidRPr="005C5188">
              <w:rPr>
                <w:rFonts w:ascii="Times New Roman" w:hAnsi="Times New Roman"/>
                <w:color w:val="000000"/>
                <w:sz w:val="24"/>
                <w:szCs w:val="24"/>
                <w:lang w:val="ru-RU"/>
              </w:rPr>
              <w:t xml:space="preserve"> — начала </w:t>
            </w:r>
            <w:r w:rsidRPr="005C5188">
              <w:rPr>
                <w:rFonts w:ascii="Times New Roman" w:hAnsi="Times New Roman"/>
                <w:color w:val="000000"/>
                <w:sz w:val="24"/>
                <w:szCs w:val="24"/>
              </w:rPr>
              <w:t>XXI</w:t>
            </w:r>
            <w:r w:rsidRPr="005C5188">
              <w:rPr>
                <w:rFonts w:ascii="Times New Roman" w:hAnsi="Times New Roman"/>
                <w:color w:val="000000"/>
                <w:sz w:val="24"/>
                <w:szCs w:val="24"/>
                <w:lang w:val="ru-RU"/>
              </w:rPr>
              <w:t xml:space="preserve"> века. Рассказы, повести, романы (по одному произведению не менее чем трёх прозаиков по выбору). Например, Ф. А. Абрамов («Братья и сёстры» (фрагменты </w:t>
            </w:r>
            <w:r w:rsidRPr="005C5188">
              <w:rPr>
                <w:rFonts w:ascii="Times New Roman" w:hAnsi="Times New Roman"/>
                <w:color w:val="000000"/>
                <w:sz w:val="24"/>
                <w:szCs w:val="24"/>
                <w:lang w:val="ru-RU"/>
              </w:rPr>
              <w:lastRenderedPageBreak/>
              <w:t>из романа), повесть «Пелагея» и др.); Ч. Т. Айтматов (повести «Пегий пёс, бегущий краем моря», «Белый пароход» и др.); В. И. Белов (рассказы «На родине», «За тр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тор», «За письмом» и др.) и др.</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lastRenderedPageBreak/>
              <w:t xml:space="preserve"> </w:t>
            </w:r>
            <w:r w:rsidRPr="005C5188">
              <w:rPr>
                <w:rFonts w:ascii="Times New Roman" w:hAnsi="Times New Roman"/>
                <w:color w:val="000000"/>
                <w:sz w:val="24"/>
                <w:szCs w:val="24"/>
              </w:rPr>
              <w:t xml:space="preserve">3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0" w:type="auto"/>
            <w:gridSpan w:val="2"/>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lastRenderedPageBreak/>
              <w:t>Итого по разделу</w:t>
            </w:r>
          </w:p>
        </w:tc>
        <w:tc>
          <w:tcPr>
            <w:tcW w:w="147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3 </w:t>
            </w:r>
          </w:p>
        </w:tc>
        <w:tc>
          <w:tcPr>
            <w:tcW w:w="0" w:type="auto"/>
            <w:gridSpan w:val="3"/>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p>
        </w:tc>
      </w:tr>
      <w:tr w:rsidR="00950CD2" w:rsidRPr="000C07FF" w:rsidTr="00520600">
        <w:trPr>
          <w:trHeight w:val="144"/>
          <w:tblCellSpacing w:w="20" w:type="nil"/>
        </w:trPr>
        <w:tc>
          <w:tcPr>
            <w:tcW w:w="0" w:type="auto"/>
            <w:gridSpan w:val="6"/>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4.</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 xml:space="preserve">Поэзия второй половины </w:t>
            </w:r>
            <w:r w:rsidRPr="005C5188">
              <w:rPr>
                <w:rFonts w:ascii="Times New Roman" w:hAnsi="Times New Roman"/>
                <w:b/>
                <w:color w:val="000000"/>
                <w:sz w:val="24"/>
                <w:szCs w:val="24"/>
              </w:rPr>
              <w:t>XX</w:t>
            </w:r>
            <w:r w:rsidRPr="005C5188">
              <w:rPr>
                <w:rFonts w:ascii="Times New Roman" w:hAnsi="Times New Roman"/>
                <w:b/>
                <w:color w:val="000000"/>
                <w:sz w:val="24"/>
                <w:szCs w:val="24"/>
                <w:lang w:val="ru-RU"/>
              </w:rPr>
              <w:t xml:space="preserve"> — начала </w:t>
            </w:r>
            <w:r w:rsidRPr="005C5188">
              <w:rPr>
                <w:rFonts w:ascii="Times New Roman" w:hAnsi="Times New Roman"/>
                <w:b/>
                <w:color w:val="000000"/>
                <w:sz w:val="24"/>
                <w:szCs w:val="24"/>
              </w:rPr>
              <w:t>XXI</w:t>
            </w:r>
            <w:r w:rsidRPr="005C5188">
              <w:rPr>
                <w:rFonts w:ascii="Times New Roman" w:hAnsi="Times New Roman"/>
                <w:b/>
                <w:color w:val="000000"/>
                <w:sz w:val="24"/>
                <w:szCs w:val="24"/>
                <w:lang w:val="ru-RU"/>
              </w:rPr>
              <w:t xml:space="preserve"> века</w:t>
            </w: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4.1</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Поэзия второй половины </w:t>
            </w:r>
            <w:r w:rsidRPr="005C5188">
              <w:rPr>
                <w:rFonts w:ascii="Times New Roman" w:hAnsi="Times New Roman"/>
                <w:color w:val="000000"/>
                <w:sz w:val="24"/>
                <w:szCs w:val="24"/>
              </w:rPr>
              <w:t>XX</w:t>
            </w:r>
            <w:r w:rsidRPr="005C5188">
              <w:rPr>
                <w:rFonts w:ascii="Times New Roman" w:hAnsi="Times New Roman"/>
                <w:color w:val="000000"/>
                <w:sz w:val="24"/>
                <w:szCs w:val="24"/>
                <w:lang w:val="ru-RU"/>
              </w:rPr>
              <w:t xml:space="preserve"> — начала </w:t>
            </w:r>
            <w:r w:rsidRPr="005C5188">
              <w:rPr>
                <w:rFonts w:ascii="Times New Roman" w:hAnsi="Times New Roman"/>
                <w:color w:val="000000"/>
                <w:sz w:val="24"/>
                <w:szCs w:val="24"/>
              </w:rPr>
              <w:t>XXI</w:t>
            </w:r>
            <w:r w:rsidRPr="005C5188">
              <w:rPr>
                <w:rFonts w:ascii="Times New Roman" w:hAnsi="Times New Roman"/>
                <w:color w:val="000000"/>
                <w:sz w:val="24"/>
                <w:szCs w:val="24"/>
                <w:lang w:val="ru-RU"/>
              </w:rPr>
              <w:t xml:space="preserve"> века. Стихотворения (по одному произведению не менее чем двух поэтов по выбору). Например, Б. А. Ахмадул</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ной, А. А. Вознесенского, В. С. Высоцк</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го, Е. А. Евтушенко, Н. А.Заболоцкого, Т. Ю. Кибирова, Ю. П. Кузнецова, А. С. Кушнера, Л. Н. Мартынова, Б. Ш. Оку</w:t>
            </w:r>
            <w:r w:rsidRPr="005C5188">
              <w:rPr>
                <w:rFonts w:ascii="Times New Roman" w:hAnsi="Times New Roman"/>
                <w:color w:val="000000"/>
                <w:sz w:val="24"/>
                <w:szCs w:val="24"/>
                <w:lang w:val="ru-RU"/>
              </w:rPr>
              <w:t>д</w:t>
            </w:r>
            <w:r w:rsidRPr="005C5188">
              <w:rPr>
                <w:rFonts w:ascii="Times New Roman" w:hAnsi="Times New Roman"/>
                <w:color w:val="000000"/>
                <w:sz w:val="24"/>
                <w:szCs w:val="24"/>
                <w:lang w:val="ru-RU"/>
              </w:rPr>
              <w:t>жавы, Р. И. Рождественского, А. А. Та</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ковского, О. Г. Чухонцева и др.</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0" w:type="auto"/>
            <w:gridSpan w:val="2"/>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Итого по разделу</w:t>
            </w:r>
          </w:p>
        </w:tc>
        <w:tc>
          <w:tcPr>
            <w:tcW w:w="147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0" w:type="auto"/>
            <w:gridSpan w:val="3"/>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p>
        </w:tc>
      </w:tr>
      <w:tr w:rsidR="00950CD2" w:rsidRPr="000C07FF" w:rsidTr="00520600">
        <w:trPr>
          <w:trHeight w:val="144"/>
          <w:tblCellSpacing w:w="20" w:type="nil"/>
        </w:trPr>
        <w:tc>
          <w:tcPr>
            <w:tcW w:w="0" w:type="auto"/>
            <w:gridSpan w:val="6"/>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lastRenderedPageBreak/>
              <w:t>Раздел 5.</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 xml:space="preserve">Драматургия второй половины ХХ — начала </w:t>
            </w:r>
            <w:r w:rsidRPr="005C5188">
              <w:rPr>
                <w:rFonts w:ascii="Times New Roman" w:hAnsi="Times New Roman"/>
                <w:b/>
                <w:color w:val="000000"/>
                <w:sz w:val="24"/>
                <w:szCs w:val="24"/>
              </w:rPr>
              <w:t>XXI</w:t>
            </w:r>
            <w:r w:rsidRPr="005C5188">
              <w:rPr>
                <w:rFonts w:ascii="Times New Roman" w:hAnsi="Times New Roman"/>
                <w:b/>
                <w:color w:val="000000"/>
                <w:sz w:val="24"/>
                <w:szCs w:val="24"/>
                <w:lang w:val="ru-RU"/>
              </w:rPr>
              <w:t xml:space="preserve"> века</w:t>
            </w: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5.1</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Драматургия второй половины ХХ — начала </w:t>
            </w:r>
            <w:r w:rsidRPr="005C5188">
              <w:rPr>
                <w:rFonts w:ascii="Times New Roman" w:hAnsi="Times New Roman"/>
                <w:color w:val="000000"/>
                <w:sz w:val="24"/>
                <w:szCs w:val="24"/>
              </w:rPr>
              <w:t>XXI</w:t>
            </w:r>
            <w:r w:rsidRPr="005C5188">
              <w:rPr>
                <w:rFonts w:ascii="Times New Roman" w:hAnsi="Times New Roman"/>
                <w:color w:val="000000"/>
                <w:sz w:val="24"/>
                <w:szCs w:val="24"/>
                <w:lang w:val="ru-RU"/>
              </w:rPr>
              <w:t xml:space="preserve"> века. Пьесы (произведение одного из драматургов по выбору). Например, А. Н. Арбузов «Иркутская и</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тория»; А. В. Вампилов «Старший сын»; К. В. Драгунская «Рыжая пьеса» и др.</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0" w:type="auto"/>
            <w:gridSpan w:val="2"/>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Итого по разделу</w:t>
            </w:r>
          </w:p>
        </w:tc>
        <w:tc>
          <w:tcPr>
            <w:tcW w:w="147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0" w:type="auto"/>
            <w:gridSpan w:val="3"/>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p>
        </w:tc>
      </w:tr>
      <w:tr w:rsidR="00950CD2" w:rsidRPr="005C5188" w:rsidTr="00520600">
        <w:trPr>
          <w:trHeight w:val="144"/>
          <w:tblCellSpacing w:w="20" w:type="nil"/>
        </w:trPr>
        <w:tc>
          <w:tcPr>
            <w:tcW w:w="0" w:type="auto"/>
            <w:gridSpan w:val="6"/>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Раздел 6.</w:t>
            </w:r>
            <w:r w:rsidRPr="005C5188">
              <w:rPr>
                <w:rFonts w:ascii="Times New Roman" w:hAnsi="Times New Roman"/>
                <w:color w:val="000000"/>
                <w:sz w:val="24"/>
                <w:szCs w:val="24"/>
              </w:rPr>
              <w:t xml:space="preserve"> </w:t>
            </w:r>
            <w:r w:rsidRPr="005C5188">
              <w:rPr>
                <w:rFonts w:ascii="Times New Roman" w:hAnsi="Times New Roman"/>
                <w:b/>
                <w:color w:val="000000"/>
                <w:sz w:val="24"/>
                <w:szCs w:val="24"/>
              </w:rPr>
              <w:t>Литература народов России</w:t>
            </w: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6.1</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Рассказы, повести, стихотворения (не м</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нее одного произведения по выбору). Например, рассказ Ю. Рытхэу «Хранитель огня»; повесть Ю. Шесталова «Синий в</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тер каслания» и др.; стихотворения Г. А</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ги, Р. Гамзатова, М.Джалиля, М.Карима, Д.Кугультинова, К.Кулиева и др.</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0" w:type="auto"/>
            <w:gridSpan w:val="2"/>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47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0" w:type="auto"/>
            <w:gridSpan w:val="3"/>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p>
        </w:tc>
      </w:tr>
      <w:tr w:rsidR="00950CD2" w:rsidRPr="005C5188" w:rsidTr="00520600">
        <w:trPr>
          <w:trHeight w:val="144"/>
          <w:tblCellSpacing w:w="20" w:type="nil"/>
        </w:trPr>
        <w:tc>
          <w:tcPr>
            <w:tcW w:w="0" w:type="auto"/>
            <w:gridSpan w:val="6"/>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Раздел 7.</w:t>
            </w:r>
            <w:r w:rsidRPr="005C5188">
              <w:rPr>
                <w:rFonts w:ascii="Times New Roman" w:hAnsi="Times New Roman"/>
                <w:color w:val="000000"/>
                <w:sz w:val="24"/>
                <w:szCs w:val="24"/>
              </w:rPr>
              <w:t xml:space="preserve"> </w:t>
            </w:r>
            <w:r w:rsidRPr="005C5188">
              <w:rPr>
                <w:rFonts w:ascii="Times New Roman" w:hAnsi="Times New Roman"/>
                <w:b/>
                <w:color w:val="000000"/>
                <w:sz w:val="24"/>
                <w:szCs w:val="24"/>
              </w:rPr>
              <w:t>Зарубежная литература</w:t>
            </w: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7.1</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Зарубежная проза </w:t>
            </w:r>
            <w:r w:rsidRPr="005C5188">
              <w:rPr>
                <w:rFonts w:ascii="Times New Roman" w:hAnsi="Times New Roman"/>
                <w:color w:val="000000"/>
                <w:sz w:val="24"/>
                <w:szCs w:val="24"/>
              </w:rPr>
              <w:t>XX</w:t>
            </w:r>
            <w:r w:rsidRPr="005C5188">
              <w:rPr>
                <w:rFonts w:ascii="Times New Roman" w:hAnsi="Times New Roman"/>
                <w:color w:val="000000"/>
                <w:sz w:val="24"/>
                <w:szCs w:val="24"/>
                <w:lang w:val="ru-RU"/>
              </w:rPr>
              <w:t xml:space="preserve"> века (не менее о</w:t>
            </w:r>
            <w:r w:rsidRPr="005C5188">
              <w:rPr>
                <w:rFonts w:ascii="Times New Roman" w:hAnsi="Times New Roman"/>
                <w:color w:val="000000"/>
                <w:sz w:val="24"/>
                <w:szCs w:val="24"/>
                <w:lang w:val="ru-RU"/>
              </w:rPr>
              <w:t>д</w:t>
            </w:r>
            <w:r w:rsidRPr="005C5188">
              <w:rPr>
                <w:rFonts w:ascii="Times New Roman" w:hAnsi="Times New Roman"/>
                <w:color w:val="000000"/>
                <w:sz w:val="24"/>
                <w:szCs w:val="24"/>
                <w:lang w:val="ru-RU"/>
              </w:rPr>
              <w:t>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мингуэя «Старик и море» и др.</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7.2</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Зарубежная поэзия </w:t>
            </w:r>
            <w:r w:rsidRPr="005C5188">
              <w:rPr>
                <w:rFonts w:ascii="Times New Roman" w:hAnsi="Times New Roman"/>
                <w:color w:val="000000"/>
                <w:sz w:val="24"/>
                <w:szCs w:val="24"/>
              </w:rPr>
              <w:t>XX</w:t>
            </w:r>
            <w:r w:rsidRPr="005C5188">
              <w:rPr>
                <w:rFonts w:ascii="Times New Roman" w:hAnsi="Times New Roman"/>
                <w:color w:val="000000"/>
                <w:sz w:val="24"/>
                <w:szCs w:val="24"/>
                <w:lang w:val="ru-RU"/>
              </w:rPr>
              <w:t xml:space="preserve"> века (не менее двух стихотворений одного из поэтов по выбору). </w:t>
            </w:r>
            <w:r w:rsidRPr="005C5188">
              <w:rPr>
                <w:rFonts w:ascii="Times New Roman" w:hAnsi="Times New Roman"/>
                <w:color w:val="000000"/>
                <w:sz w:val="24"/>
                <w:szCs w:val="24"/>
              </w:rPr>
              <w:t>Например, стихотворения Г. Аполлинера, Т. С. Элиота и др.</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570"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lastRenderedPageBreak/>
              <w:t>7.3</w:t>
            </w:r>
          </w:p>
        </w:tc>
        <w:tc>
          <w:tcPr>
            <w:tcW w:w="325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Зарубежная драматургия </w:t>
            </w:r>
            <w:r w:rsidRPr="005C5188">
              <w:rPr>
                <w:rFonts w:ascii="Times New Roman" w:hAnsi="Times New Roman"/>
                <w:color w:val="000000"/>
                <w:sz w:val="24"/>
                <w:szCs w:val="24"/>
              </w:rPr>
              <w:t>XX</w:t>
            </w:r>
            <w:r w:rsidRPr="005C5188">
              <w:rPr>
                <w:rFonts w:ascii="Times New Roman" w:hAnsi="Times New Roman"/>
                <w:color w:val="000000"/>
                <w:sz w:val="24"/>
                <w:szCs w:val="24"/>
                <w:lang w:val="ru-RU"/>
              </w:rPr>
              <w:t xml:space="preserve"> века (не м</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нее одного произведения по выбору). Например, пьесы Б. Брехта «Мамаша К</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раж и её дети»; М. Метерлинка «Синяя птица»; О. Уайльда «Идеальный муж»; Т. Уильямса «Трамвай „Желание“»; Б. Шоу «Пигмалион» и др.</w:t>
            </w:r>
          </w:p>
        </w:tc>
        <w:tc>
          <w:tcPr>
            <w:tcW w:w="938"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0" w:type="auto"/>
            <w:gridSpan w:val="2"/>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47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0" w:type="auto"/>
            <w:gridSpan w:val="3"/>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p>
        </w:tc>
      </w:tr>
      <w:tr w:rsidR="00950CD2" w:rsidRPr="005C5188" w:rsidTr="00520600">
        <w:trPr>
          <w:trHeight w:val="144"/>
          <w:tblCellSpacing w:w="20" w:type="nil"/>
        </w:trPr>
        <w:tc>
          <w:tcPr>
            <w:tcW w:w="0" w:type="auto"/>
            <w:gridSpan w:val="2"/>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Развитие речи</w:t>
            </w:r>
          </w:p>
        </w:tc>
        <w:tc>
          <w:tcPr>
            <w:tcW w:w="147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7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0" w:type="auto"/>
            <w:gridSpan w:val="2"/>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Уроки внеклассного чтения</w:t>
            </w:r>
          </w:p>
        </w:tc>
        <w:tc>
          <w:tcPr>
            <w:tcW w:w="147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0" w:type="auto"/>
            <w:gridSpan w:val="2"/>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Итоговые контрольные работы</w:t>
            </w:r>
          </w:p>
        </w:tc>
        <w:tc>
          <w:tcPr>
            <w:tcW w:w="147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0" w:type="auto"/>
            <w:gridSpan w:val="2"/>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Подготовка и защита проектов</w:t>
            </w:r>
          </w:p>
        </w:tc>
        <w:tc>
          <w:tcPr>
            <w:tcW w:w="147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0" w:type="auto"/>
            <w:gridSpan w:val="2"/>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Резервные уроки</w:t>
            </w:r>
          </w:p>
        </w:tc>
        <w:tc>
          <w:tcPr>
            <w:tcW w:w="147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c>
          <w:tcPr>
            <w:tcW w:w="2536"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p>
        </w:tc>
      </w:tr>
      <w:tr w:rsidR="00950CD2" w:rsidRPr="005C5188" w:rsidTr="00520600">
        <w:trPr>
          <w:trHeight w:val="144"/>
          <w:tblCellSpacing w:w="20" w:type="nil"/>
        </w:trPr>
        <w:tc>
          <w:tcPr>
            <w:tcW w:w="0" w:type="auto"/>
            <w:gridSpan w:val="2"/>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ОБЩЕЕ КОЛИЧЕСТВО ЧАСОВ ПО ПРОГРАММЕ</w:t>
            </w:r>
          </w:p>
        </w:tc>
        <w:tc>
          <w:tcPr>
            <w:tcW w:w="147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102 </w:t>
            </w:r>
          </w:p>
        </w:tc>
        <w:tc>
          <w:tcPr>
            <w:tcW w:w="165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0 </w:t>
            </w:r>
          </w:p>
        </w:tc>
        <w:tc>
          <w:tcPr>
            <w:tcW w:w="1744" w:type="dxa"/>
            <w:tcMar>
              <w:top w:w="50" w:type="dxa"/>
              <w:left w:w="100" w:type="dxa"/>
            </w:tcMar>
            <w:vAlign w:val="center"/>
          </w:tcPr>
          <w:p w:rsidR="00950CD2" w:rsidRPr="005C5188" w:rsidRDefault="00950CD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0 </w:t>
            </w:r>
          </w:p>
        </w:tc>
        <w:tc>
          <w:tcPr>
            <w:tcW w:w="2536" w:type="dxa"/>
            <w:tcMar>
              <w:top w:w="50" w:type="dxa"/>
              <w:left w:w="100" w:type="dxa"/>
            </w:tcMar>
            <w:vAlign w:val="center"/>
          </w:tcPr>
          <w:p w:rsidR="00950CD2" w:rsidRPr="005C5188" w:rsidRDefault="00950CD2" w:rsidP="00C237CF">
            <w:pPr>
              <w:spacing w:after="0" w:line="240" w:lineRule="auto"/>
              <w:jc w:val="both"/>
              <w:rPr>
                <w:rFonts w:ascii="Times New Roman" w:hAnsi="Times New Roman"/>
                <w:sz w:val="24"/>
                <w:szCs w:val="24"/>
              </w:rPr>
            </w:pPr>
          </w:p>
        </w:tc>
      </w:tr>
    </w:tbl>
    <w:p w:rsidR="00950CD2" w:rsidRPr="00520600" w:rsidRDefault="00950CD2" w:rsidP="00C237CF">
      <w:pPr>
        <w:spacing w:after="0" w:line="240" w:lineRule="auto"/>
        <w:jc w:val="both"/>
        <w:rPr>
          <w:rFonts w:ascii="Times New Roman" w:hAnsi="Times New Roman"/>
          <w:sz w:val="24"/>
          <w:szCs w:val="24"/>
          <w:lang w:val="ru-RU"/>
        </w:rPr>
        <w:sectPr w:rsidR="00950CD2" w:rsidRPr="00520600">
          <w:pgSz w:w="16383" w:h="11906" w:orient="landscape"/>
          <w:pgMar w:top="1134" w:right="850" w:bottom="1134" w:left="1701" w:header="720" w:footer="720" w:gutter="0"/>
          <w:cols w:space="720"/>
        </w:sectPr>
      </w:pPr>
    </w:p>
    <w:p w:rsidR="00F0164B" w:rsidRPr="005C5188" w:rsidRDefault="00B169B3" w:rsidP="00C237CF">
      <w:pPr>
        <w:pStyle w:val="1"/>
        <w:pBdr>
          <w:bottom w:val="none" w:sz="0" w:space="0" w:color="auto"/>
        </w:pBdr>
        <w:tabs>
          <w:tab w:val="left" w:pos="1843"/>
        </w:tabs>
        <w:spacing w:before="0" w:line="240" w:lineRule="auto"/>
        <w:ind w:firstLine="708"/>
        <w:jc w:val="both"/>
        <w:rPr>
          <w:sz w:val="24"/>
          <w:szCs w:val="24"/>
          <w:lang w:val="ru-RU"/>
        </w:rPr>
      </w:pPr>
      <w:r w:rsidRPr="005C5188">
        <w:rPr>
          <w:sz w:val="24"/>
          <w:szCs w:val="24"/>
          <w:lang w:val="ru-RU"/>
        </w:rPr>
        <w:lastRenderedPageBreak/>
        <w:t>2.1.3.</w:t>
      </w:r>
      <w:r w:rsidR="00F0164B" w:rsidRPr="005C5188">
        <w:rPr>
          <w:sz w:val="24"/>
          <w:szCs w:val="24"/>
          <w:lang w:val="ru-RU"/>
        </w:rPr>
        <w:t xml:space="preserve"> </w:t>
      </w:r>
      <w:r w:rsidR="00AC03D9" w:rsidRPr="005C5188">
        <w:rPr>
          <w:sz w:val="24"/>
          <w:szCs w:val="24"/>
          <w:lang w:val="ru-RU"/>
        </w:rPr>
        <w:t>Р</w:t>
      </w:r>
      <w:r w:rsidR="00F0164B" w:rsidRPr="005C5188">
        <w:rPr>
          <w:sz w:val="24"/>
          <w:szCs w:val="24"/>
          <w:lang w:val="ru-RU"/>
        </w:rPr>
        <w:t xml:space="preserve">абочая программа по учебному предмету «Иностранный (английский) язык (базовый уровень)» </w:t>
      </w:r>
    </w:p>
    <w:p w:rsidR="00AC03D9" w:rsidRPr="005C5188" w:rsidRDefault="00AC03D9" w:rsidP="00C237CF">
      <w:pPr>
        <w:spacing w:after="0" w:line="240" w:lineRule="auto"/>
        <w:ind w:left="120"/>
        <w:jc w:val="both"/>
        <w:rPr>
          <w:rFonts w:ascii="Times New Roman" w:hAnsi="Times New Roman"/>
          <w:sz w:val="24"/>
          <w:szCs w:val="24"/>
          <w:lang w:val="ru-RU"/>
        </w:rPr>
      </w:pPr>
      <w:bookmarkStart w:id="53" w:name="block-10596076"/>
      <w:r w:rsidRPr="005C5188">
        <w:rPr>
          <w:rFonts w:ascii="Times New Roman" w:hAnsi="Times New Roman"/>
          <w:b/>
          <w:color w:val="000000"/>
          <w:sz w:val="24"/>
          <w:szCs w:val="24"/>
          <w:lang w:val="ru-RU"/>
        </w:rPr>
        <w:t>ПОЯСНИТЕЛЬНАЯ ЗАПИСКА</w:t>
      </w:r>
    </w:p>
    <w:p w:rsidR="00AC03D9" w:rsidRPr="005C5188" w:rsidRDefault="00AC03D9" w:rsidP="00C237CF">
      <w:pPr>
        <w:spacing w:after="0" w:line="240" w:lineRule="auto"/>
        <w:ind w:left="120"/>
        <w:jc w:val="both"/>
        <w:rPr>
          <w:rFonts w:ascii="Times New Roman" w:hAnsi="Times New Roman"/>
          <w:sz w:val="24"/>
          <w:szCs w:val="24"/>
          <w:lang w:val="ru-RU"/>
        </w:rPr>
      </w:pP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Программа по английскому языку (базовый уровень) на уровне среднего общего 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разования разработана на основе ФГОС СОО.</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ную (обязательную) часть содержания учебного курса по английскому языку как учебн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му предмету, за пределами которой остаётся возможность выбора вариативной составл</w:t>
      </w:r>
      <w:r w:rsidRPr="005C5188">
        <w:rPr>
          <w:rFonts w:ascii="Times New Roman" w:hAnsi="Times New Roman"/>
          <w:color w:val="000000"/>
          <w:sz w:val="24"/>
          <w:szCs w:val="24"/>
          <w:lang w:val="ru-RU"/>
        </w:rPr>
        <w:t>я</w:t>
      </w:r>
      <w:r w:rsidRPr="005C5188">
        <w:rPr>
          <w:rFonts w:ascii="Times New Roman" w:hAnsi="Times New Roman"/>
          <w:color w:val="000000"/>
          <w:sz w:val="24"/>
          <w:szCs w:val="24"/>
          <w:lang w:val="ru-RU"/>
        </w:rPr>
        <w:t xml:space="preserve">ющей содержания образования в плане порядка изучения тем, некоторого расширения объёма содержания и его детализации.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го времени, выделяемого на изучение тем/разделов курса, учитывает особенности изуч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стемы среднего общего образования, а также возрастными психологическими особенн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стями обучающихся 16 –17 лет.</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лиями и тенденциями развития общего образования.</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зора, воспитанию чувств и эмоций.</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Предметные знания и способы деятельности, осваиваемые обучающимися при из</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чении иностранного языка, находят применение в образовательном процессе при изуч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нии других предметных областей, становятся значимыми для формирования положител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ных качеств личности. Таким образом, они ориентированы на формирование как мет</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предметных, так и личностных результатов обучения.</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w:t>
      </w:r>
      <w:r w:rsidRPr="005C5188">
        <w:rPr>
          <w:rFonts w:ascii="Times New Roman" w:hAnsi="Times New Roman"/>
          <w:color w:val="000000"/>
          <w:sz w:val="24"/>
          <w:szCs w:val="24"/>
          <w:lang w:val="ru-RU"/>
        </w:rPr>
        <w:t>х</w:t>
      </w:r>
      <w:r w:rsidRPr="005C5188">
        <w:rPr>
          <w:rFonts w:ascii="Times New Roman" w:hAnsi="Times New Roman"/>
          <w:color w:val="000000"/>
          <w:sz w:val="24"/>
          <w:szCs w:val="24"/>
          <w:lang w:val="ru-RU"/>
        </w:rPr>
        <w:t xml:space="preserve">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w:t>
      </w:r>
      <w:r w:rsidRPr="005C5188">
        <w:rPr>
          <w:rFonts w:ascii="Times New Roman" w:hAnsi="Times New Roman"/>
          <w:color w:val="000000"/>
          <w:sz w:val="24"/>
          <w:szCs w:val="24"/>
          <w:lang w:val="ru-RU"/>
        </w:rPr>
        <w:lastRenderedPageBreak/>
        <w:t>деятельности выпускника общеобразовательной организации.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Значимость владения иностранными языками как первым, так и вторым, расшир</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ние номенклатуры изучаемых иностранных языков соответствует стратегическим инт</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бенности менталитета и культуры партнёра, что позволяет успешнее приходить к ко</w:t>
      </w:r>
      <w:r w:rsidRPr="005C5188">
        <w:rPr>
          <w:rFonts w:ascii="Times New Roman" w:hAnsi="Times New Roman"/>
          <w:color w:val="000000"/>
          <w:spacing w:val="2"/>
          <w:sz w:val="24"/>
          <w:szCs w:val="24"/>
          <w:lang w:val="ru-RU"/>
        </w:rPr>
        <w:t>н</w:t>
      </w:r>
      <w:r w:rsidRPr="005C5188">
        <w:rPr>
          <w:rFonts w:ascii="Times New Roman" w:hAnsi="Times New Roman"/>
          <w:color w:val="000000"/>
          <w:spacing w:val="2"/>
          <w:sz w:val="24"/>
          <w:szCs w:val="24"/>
          <w:lang w:val="ru-RU"/>
        </w:rPr>
        <w:t>сенсусу при проведении переговоров, решении возникающих проблем с целью достиж</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ния поставленных задач.</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Возрастание значимости владения иностранными языками приводит к переосмы</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лению целей и содержания обучения предмету.</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Цели иноязычного образования становятся более сложными по структуре, формул</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руются на ценностном, когнитивном и прагматическом уровнях и соответственно вопл</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 прагматическом уровне целью иноязычного образования (базовый уровень вл</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дения английским языком) на уровне среднего общего образования провозглашено разв</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чевая, языковая, социокультурная, компенсаторная и метапредметная компетенции: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речевая компетенция – развитие коммуникативных умений в четырёх основных в</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дах речевой деятельности (говорении, аудировании, чтении, письменной речи);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мирование умения представлять свою страну, её культуру в условиях межкультурного общения;</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метапредметная/учебно-познавательная компетенция – развитие общих и специал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ных учебных умений, позволяющих совершенствовать учебную деятельность по овлад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нию иностранным языком, удовлетворять с его помощью познавательные интересы в др</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гих областях знания.</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Наряду с иноязычной коммуникативной компетенцией в процессе овладения ин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странным языком формируются ключевые универсальные учебные компетенции, вкл</w:t>
      </w:r>
      <w:r w:rsidRPr="005C5188">
        <w:rPr>
          <w:rFonts w:ascii="Times New Roman" w:hAnsi="Times New Roman"/>
          <w:color w:val="000000"/>
          <w:sz w:val="24"/>
          <w:szCs w:val="24"/>
          <w:lang w:val="ru-RU"/>
        </w:rPr>
        <w:t>ю</w:t>
      </w:r>
      <w:r w:rsidRPr="005C5188">
        <w:rPr>
          <w:rFonts w:ascii="Times New Roman" w:hAnsi="Times New Roman"/>
          <w:color w:val="000000"/>
          <w:sz w:val="24"/>
          <w:szCs w:val="24"/>
          <w:lang w:val="ru-RU"/>
        </w:rPr>
        <w:t>чающие образовательную, ценностно-ориентационную, общекультурную, учебно-познавательную, информационную, социально-трудовую и компетенцию личностного с</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 xml:space="preserve">мосовершенствования.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Основными подходами к обучению иностранным языкам признаются компетен</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 xml:space="preserve">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w:t>
      </w:r>
      <w:r w:rsidRPr="005C5188">
        <w:rPr>
          <w:rFonts w:ascii="Times New Roman" w:hAnsi="Times New Roman"/>
          <w:color w:val="000000"/>
          <w:sz w:val="24"/>
          <w:szCs w:val="24"/>
          <w:lang w:val="ru-RU"/>
        </w:rPr>
        <w:lastRenderedPageBreak/>
        <w:t>данного уровня общего образования при использовании новых педагогических технол</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гий и возможностей цифровой образовательной среды.</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требности у обучающихся и при условии, что у образовательной организации имеется д</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статочная кадровая, техническая и материальная обеспеченность, позволяющая дости</w:t>
      </w:r>
      <w:r w:rsidRPr="005C5188">
        <w:rPr>
          <w:rFonts w:ascii="Times New Roman" w:hAnsi="Times New Roman"/>
          <w:color w:val="000000"/>
          <w:sz w:val="24"/>
          <w:szCs w:val="24"/>
          <w:lang w:val="ru-RU"/>
        </w:rPr>
        <w:t>г</w:t>
      </w:r>
      <w:r w:rsidRPr="005C5188">
        <w:rPr>
          <w:rFonts w:ascii="Times New Roman" w:hAnsi="Times New Roman"/>
          <w:color w:val="000000"/>
          <w:sz w:val="24"/>
          <w:szCs w:val="24"/>
          <w:lang w:val="ru-RU"/>
        </w:rPr>
        <w:t>нуть предметных результатов, заявленных в ФГОС СОО.</w:t>
      </w:r>
    </w:p>
    <w:p w:rsidR="0060332F" w:rsidRDefault="00AC03D9" w:rsidP="0060332F">
      <w:pPr>
        <w:spacing w:after="0" w:line="240" w:lineRule="auto"/>
        <w:ind w:firstLine="600"/>
        <w:jc w:val="both"/>
        <w:rPr>
          <w:rFonts w:ascii="Times New Roman" w:hAnsi="Times New Roman"/>
          <w:color w:val="000000"/>
          <w:sz w:val="24"/>
          <w:szCs w:val="24"/>
          <w:lang w:val="ru-RU"/>
        </w:rPr>
      </w:pPr>
      <w:r w:rsidRPr="005C5188">
        <w:rPr>
          <w:rFonts w:ascii="Times New Roman" w:hAnsi="Times New Roman"/>
          <w:color w:val="000000"/>
          <w:sz w:val="24"/>
          <w:szCs w:val="24"/>
          <w:lang w:val="ru-RU"/>
        </w:rPr>
        <w:t>‌</w:t>
      </w:r>
      <w:bookmarkStart w:id="54" w:name="b1cb9ba3-8936-440c-ac0f-95944fbe2f65"/>
      <w:r w:rsidRPr="005C5188">
        <w:rPr>
          <w:rFonts w:ascii="Times New Roman" w:hAnsi="Times New Roman"/>
          <w:color w:val="000000"/>
          <w:sz w:val="24"/>
          <w:szCs w:val="24"/>
          <w:lang w:val="ru-RU"/>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54"/>
      <w:r w:rsidRPr="005C5188">
        <w:rPr>
          <w:rFonts w:ascii="Times New Roman" w:hAnsi="Times New Roman"/>
          <w:color w:val="000000"/>
          <w:sz w:val="24"/>
          <w:szCs w:val="24"/>
          <w:lang w:val="ru-RU"/>
        </w:rPr>
        <w:t>‌‌</w:t>
      </w:r>
      <w:bookmarkStart w:id="55" w:name="block-10596078"/>
      <w:bookmarkEnd w:id="53"/>
    </w:p>
    <w:p w:rsidR="0060332F" w:rsidRDefault="0060332F" w:rsidP="0060332F">
      <w:pPr>
        <w:spacing w:after="0" w:line="240" w:lineRule="auto"/>
        <w:ind w:firstLine="600"/>
        <w:jc w:val="both"/>
        <w:rPr>
          <w:rFonts w:ascii="Times New Roman" w:hAnsi="Times New Roman"/>
          <w:color w:val="000000"/>
          <w:sz w:val="24"/>
          <w:szCs w:val="24"/>
          <w:lang w:val="ru-RU"/>
        </w:rPr>
      </w:pPr>
    </w:p>
    <w:p w:rsidR="0060332F" w:rsidRDefault="0060332F" w:rsidP="0060332F">
      <w:pPr>
        <w:spacing w:after="0" w:line="240" w:lineRule="auto"/>
        <w:ind w:firstLine="600"/>
        <w:jc w:val="both"/>
        <w:rPr>
          <w:rFonts w:ascii="Times New Roman" w:hAnsi="Times New Roman"/>
          <w:color w:val="000000"/>
          <w:sz w:val="24"/>
          <w:szCs w:val="24"/>
          <w:lang w:val="ru-RU"/>
        </w:rPr>
      </w:pPr>
    </w:p>
    <w:p w:rsidR="00AC03D9" w:rsidRPr="005C5188" w:rsidRDefault="00AC03D9" w:rsidP="0060332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СОДЕРЖАНИЕ ОБУЧЕНИЯ</w:t>
      </w:r>
    </w:p>
    <w:p w:rsidR="00AC03D9" w:rsidRPr="005C5188" w:rsidRDefault="00AC03D9" w:rsidP="00C237CF">
      <w:pPr>
        <w:spacing w:after="0" w:line="240" w:lineRule="auto"/>
        <w:ind w:left="120"/>
        <w:jc w:val="both"/>
        <w:rPr>
          <w:rFonts w:ascii="Times New Roman" w:hAnsi="Times New Roman"/>
          <w:sz w:val="24"/>
          <w:szCs w:val="24"/>
          <w:lang w:val="ru-RU"/>
        </w:rPr>
      </w:pPr>
    </w:p>
    <w:p w:rsidR="00AC03D9" w:rsidRPr="005C5188" w:rsidRDefault="00AC03D9"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10 КЛАСС</w:t>
      </w:r>
    </w:p>
    <w:p w:rsidR="00AC03D9" w:rsidRPr="005C5188" w:rsidRDefault="00AC03D9" w:rsidP="00C237CF">
      <w:pPr>
        <w:spacing w:after="0" w:line="240" w:lineRule="auto"/>
        <w:ind w:left="120"/>
        <w:jc w:val="both"/>
        <w:rPr>
          <w:rFonts w:ascii="Times New Roman" w:hAnsi="Times New Roman"/>
          <w:sz w:val="24"/>
          <w:szCs w:val="24"/>
          <w:lang w:val="ru-RU"/>
        </w:rPr>
      </w:pP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Коммуникативные умения</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Повседневная жизнь семьи. Межличностные отношения в семье, с друзьями и зн</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комыми. Конфликтные ситуации, их предупреждение и разрешение.</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Внешность и характеристика человека, литературного персонажа.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Здоровый образ жизни и забота о здоровье: режим труда и отдыха, спорт, сбаланс</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рованное питание, посещение врача. Отказ от вредных привычек.</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Школьное образование, школьная жизнь, школьные праздники. Переписка с зар</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бежными сверстниками. Взаимоотношения в школе. Проблемы и решения. Права и об</w:t>
      </w:r>
      <w:r w:rsidRPr="005C5188">
        <w:rPr>
          <w:rFonts w:ascii="Times New Roman" w:hAnsi="Times New Roman"/>
          <w:color w:val="000000"/>
          <w:sz w:val="24"/>
          <w:szCs w:val="24"/>
          <w:lang w:val="ru-RU"/>
        </w:rPr>
        <w:t>я</w:t>
      </w:r>
      <w:r w:rsidRPr="005C5188">
        <w:rPr>
          <w:rFonts w:ascii="Times New Roman" w:hAnsi="Times New Roman"/>
          <w:color w:val="000000"/>
          <w:sz w:val="24"/>
          <w:szCs w:val="24"/>
          <w:lang w:val="ru-RU"/>
        </w:rPr>
        <w:t xml:space="preserve">занности обучающегося.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Современный мир профессий. Проблемы выбора профессии (возможности продо</w:t>
      </w:r>
      <w:r w:rsidRPr="005C5188">
        <w:rPr>
          <w:rFonts w:ascii="Times New Roman" w:hAnsi="Times New Roman"/>
          <w:color w:val="000000"/>
          <w:sz w:val="24"/>
          <w:szCs w:val="24"/>
          <w:lang w:val="ru-RU"/>
        </w:rPr>
        <w:t>л</w:t>
      </w:r>
      <w:r w:rsidRPr="005C5188">
        <w:rPr>
          <w:rFonts w:ascii="Times New Roman" w:hAnsi="Times New Roman"/>
          <w:color w:val="000000"/>
          <w:sz w:val="24"/>
          <w:szCs w:val="24"/>
          <w:lang w:val="ru-RU"/>
        </w:rPr>
        <w:t>жения образования в высшей школе, в профессиональном колледже, выбор рабочей сп</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циальности, подработка для обучающегося). Роль иностранного языка в планах на буд</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 xml:space="preserve">щее.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Молодёжь в современном обществе. Досуг молодёжи: чтение, кино, театр, музыка, музеи, Интернет, компьютерные игры. Любовь и дружба.</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Покупки: одежда, обувь и продукты питания. Карманные деньги. Молодёжная мода.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Туризм. Виды отдыха. Путешествия по России и зарубежным странам.</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Проблемы экологии. Защита окружающей среды. Стихийные бедствия.</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Условия проживания в городской/сельской местности.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Технический прогресс: перспективы и последствия. Современные средства связи (мобильные телефоны, смартфоны, планшеты, компьютеры).</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Родная страна и страна/страны изучаемого языка: географическое положение, ст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лица, крупные города, регионы, система образования, достопримечательности, культу</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ные особенности (национальные и популярные праздники, знаменательные даты, трад</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ции, обычаи), страницы истории.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ки, композиторы, путешественники, спортсмены, актёры и другие.</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Говорение</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Развитие коммуникативных умений </w:t>
      </w:r>
      <w:r w:rsidRPr="005C5188">
        <w:rPr>
          <w:rFonts w:ascii="Times New Roman" w:hAnsi="Times New Roman"/>
          <w:color w:val="000000"/>
          <w:sz w:val="24"/>
          <w:szCs w:val="24"/>
          <w:u w:val="single"/>
          <w:lang w:val="ru-RU"/>
        </w:rPr>
        <w:t>диалогической речи</w:t>
      </w:r>
      <w:r w:rsidRPr="005C5188">
        <w:rPr>
          <w:rFonts w:ascii="Times New Roman" w:hAnsi="Times New Roman"/>
          <w:color w:val="000000"/>
          <w:sz w:val="24"/>
          <w:szCs w:val="24"/>
          <w:lang w:val="ru-RU"/>
        </w:rPr>
        <w:t xml:space="preserve"> на базе умений, сформир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w:t>
      </w:r>
      <w:r w:rsidRPr="005C5188">
        <w:rPr>
          <w:rFonts w:ascii="Times New Roman" w:hAnsi="Times New Roman"/>
          <w:color w:val="000000"/>
          <w:sz w:val="24"/>
          <w:szCs w:val="24"/>
          <w:lang w:val="ru-RU"/>
        </w:rPr>
        <w:lastRenderedPageBreak/>
        <w:t xml:space="preserve">диалог-обмен мнениями, комбинированный диалог, включающий разные виды диалогов):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диалог этикетного характера: начинать, поддерживать и заканчивать разговор, ве</w:t>
      </w:r>
      <w:r w:rsidRPr="005C5188">
        <w:rPr>
          <w:rFonts w:ascii="Times New Roman" w:hAnsi="Times New Roman"/>
          <w:color w:val="000000"/>
          <w:sz w:val="24"/>
          <w:szCs w:val="24"/>
          <w:lang w:val="ru-RU"/>
        </w:rPr>
        <w:t>ж</w:t>
      </w:r>
      <w:r w:rsidRPr="005C5188">
        <w:rPr>
          <w:rFonts w:ascii="Times New Roman" w:hAnsi="Times New Roman"/>
          <w:color w:val="000000"/>
          <w:sz w:val="24"/>
          <w:szCs w:val="24"/>
          <w:lang w:val="ru-RU"/>
        </w:rPr>
        <w:t xml:space="preserve">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 xml:space="preserve">шать собеседника к совместной деятельности, вежливо соглашаться/не соглашаться на предложение собеседника, объясняя причину своего решения;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ресующую информацию, переходить с позиции спрашивающего на позицию отвечающего и наоборот;</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диалог-обмен мнениями: выражать свою точку зрения и обосновывать её; высказ</w:t>
      </w:r>
      <w:r w:rsidRPr="005C5188">
        <w:rPr>
          <w:rFonts w:ascii="Times New Roman" w:hAnsi="Times New Roman"/>
          <w:color w:val="000000"/>
          <w:sz w:val="24"/>
          <w:szCs w:val="24"/>
          <w:lang w:val="ru-RU"/>
        </w:rPr>
        <w:t>ы</w:t>
      </w:r>
      <w:r w:rsidRPr="005C5188">
        <w:rPr>
          <w:rFonts w:ascii="Times New Roman" w:hAnsi="Times New Roman"/>
          <w:color w:val="000000"/>
          <w:sz w:val="24"/>
          <w:szCs w:val="24"/>
          <w:lang w:val="ru-RU"/>
        </w:rPr>
        <w:t>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 xml:space="preserve">чение и другие).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грамм с соблюдением норм речевого этикета, принятых в стране/странах изучаемого яз</w:t>
      </w:r>
      <w:r w:rsidRPr="005C5188">
        <w:rPr>
          <w:rFonts w:ascii="Times New Roman" w:hAnsi="Times New Roman"/>
          <w:color w:val="000000"/>
          <w:sz w:val="24"/>
          <w:szCs w:val="24"/>
          <w:lang w:val="ru-RU"/>
        </w:rPr>
        <w:t>ы</w:t>
      </w:r>
      <w:r w:rsidRPr="005C5188">
        <w:rPr>
          <w:rFonts w:ascii="Times New Roman" w:hAnsi="Times New Roman"/>
          <w:color w:val="000000"/>
          <w:sz w:val="24"/>
          <w:szCs w:val="24"/>
          <w:lang w:val="ru-RU"/>
        </w:rPr>
        <w:t xml:space="preserve">ка, при необходимости уточняя и переспрашивая собеседника.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Объём диалога – 8 реплик со стороны каждого собеседника.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Развитие коммуникативных умений </w:t>
      </w:r>
      <w:r w:rsidRPr="005C5188">
        <w:rPr>
          <w:rFonts w:ascii="Times New Roman" w:hAnsi="Times New Roman"/>
          <w:color w:val="000000"/>
          <w:sz w:val="24"/>
          <w:szCs w:val="24"/>
          <w:u w:val="single"/>
          <w:lang w:val="ru-RU"/>
        </w:rPr>
        <w:t>монологической речи</w:t>
      </w:r>
      <w:r w:rsidRPr="005C5188">
        <w:rPr>
          <w:rFonts w:ascii="Times New Roman" w:hAnsi="Times New Roman"/>
          <w:color w:val="000000"/>
          <w:sz w:val="24"/>
          <w:szCs w:val="24"/>
          <w:lang w:val="ru-RU"/>
        </w:rPr>
        <w:t xml:space="preserve"> на базе умений, сформ</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рованных на уровне основного общего образования: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создание устных связных монологических высказываний с использованием осно</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 xml:space="preserve">ных коммуникативных типов речи: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повествование/сообщение;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рассуждение;</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пересказ основного содержания, прочитанного/прослушанного текста с выражением своего отношения к событиям и фактам, изложенным в тексте;</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устное представление (презентация) результатов выполненной проектной работы.</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Данные умения монологической речи развиваются в рамках тематического соде</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жания речи 10 класса с использованием ключевых слов, плана и/или иллюстраций, фот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графий, таблиц, диаграмм или без их использования.</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Объём монологического высказывания – до 14 фраз.</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Аудирование</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держащих отдельные неизученные языковые явления, с использованием языковой и ко</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манием нужной /интересующей/запрашиваемой информации.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мания основного содержания.</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Аудирование с пониманием нужной/интересующей/запрашиваемой информации </w:t>
      </w:r>
      <w:r w:rsidRPr="005C5188">
        <w:rPr>
          <w:rFonts w:ascii="Times New Roman" w:hAnsi="Times New Roman"/>
          <w:color w:val="000000"/>
          <w:sz w:val="24"/>
          <w:szCs w:val="24"/>
          <w:lang w:val="ru-RU"/>
        </w:rPr>
        <w:lastRenderedPageBreak/>
        <w:t>предполагает умение выделять данную информацию, представленную в эксплицитной (явной) форме, в воспринимаемом на слух тексте.</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w:t>
      </w:r>
      <w:r w:rsidRPr="005C5188">
        <w:rPr>
          <w:rFonts w:ascii="Times New Roman" w:hAnsi="Times New Roman"/>
          <w:color w:val="000000"/>
          <w:sz w:val="24"/>
          <w:szCs w:val="24"/>
          <w:lang w:val="ru-RU"/>
        </w:rPr>
        <w:t>ъ</w:t>
      </w:r>
      <w:r w:rsidRPr="005C5188">
        <w:rPr>
          <w:rFonts w:ascii="Times New Roman" w:hAnsi="Times New Roman"/>
          <w:color w:val="000000"/>
          <w:sz w:val="24"/>
          <w:szCs w:val="24"/>
          <w:lang w:val="ru-RU"/>
        </w:rPr>
        <w:t>явление.</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Время звучания текста/текстов для аудирования – до 2,5 минуты.</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Смысловое чтение</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никативной задачи: с пониманием основного содержания, с пониманием ну</w:t>
      </w:r>
      <w:r w:rsidRPr="005C5188">
        <w:rPr>
          <w:rFonts w:ascii="Times New Roman" w:hAnsi="Times New Roman"/>
          <w:color w:val="000000"/>
          <w:sz w:val="24"/>
          <w:szCs w:val="24"/>
          <w:lang w:val="ru-RU"/>
        </w:rPr>
        <w:t>ж</w:t>
      </w:r>
      <w:r w:rsidRPr="005C5188">
        <w:rPr>
          <w:rFonts w:ascii="Times New Roman" w:hAnsi="Times New Roman"/>
          <w:color w:val="000000"/>
          <w:sz w:val="24"/>
          <w:szCs w:val="24"/>
          <w:lang w:val="ru-RU"/>
        </w:rPr>
        <w:t>ной/интересующей/запрашиваемой информации, с полным пониманием содержания те</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 xml:space="preserve">ста.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Чтение с пониманием основного содержания текста предполагает умения: опред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бытий, игнорировать незнакомые слова, несущественные для понимания основного 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держания.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Чтение с пониманием нужной/интересующей/запрашиваемой информации предп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лагает умение находить в прочитанном тексте и понимать данную информацию, пре</w:t>
      </w:r>
      <w:r w:rsidRPr="005C5188">
        <w:rPr>
          <w:rFonts w:ascii="Times New Roman" w:hAnsi="Times New Roman"/>
          <w:color w:val="000000"/>
          <w:sz w:val="24"/>
          <w:szCs w:val="24"/>
          <w:lang w:val="ru-RU"/>
        </w:rPr>
        <w:t>д</w:t>
      </w:r>
      <w:r w:rsidRPr="005C5188">
        <w:rPr>
          <w:rFonts w:ascii="Times New Roman" w:hAnsi="Times New Roman"/>
          <w:color w:val="000000"/>
          <w:sz w:val="24"/>
          <w:szCs w:val="24"/>
          <w:lang w:val="ru-RU"/>
        </w:rPr>
        <w:t>ставленную в эксплицитной (явной) и имплицитной (неявной) форме, оценивать найде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 xml:space="preserve">ную информацию с точки зрения её значимости для решения коммуникативной задачи.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Чтение несплошных текстов (таблиц, диаграмм, графиков и другие) и понимание представленной в них информации.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тера, объявление, памятка, электронное сообщение личного характера, стихотворение.</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Объём текста/текстов для чтения – 500–700 слов.</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Письменная речь</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Развитие умений письменной речи на базе умений, сформированных на уровне о</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новного общего образования:</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заполнение анкет и формуляров в соответствии с нормами, принятыми в стране/странах изучаемого языка;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написание резюме (</w:t>
      </w:r>
      <w:r w:rsidRPr="005C5188">
        <w:rPr>
          <w:rFonts w:ascii="Times New Roman" w:hAnsi="Times New Roman"/>
          <w:color w:val="000000"/>
          <w:sz w:val="24"/>
          <w:szCs w:val="24"/>
        </w:rPr>
        <w:t>CV</w:t>
      </w:r>
      <w:r w:rsidRPr="005C5188">
        <w:rPr>
          <w:rFonts w:ascii="Times New Roman" w:hAnsi="Times New Roman"/>
          <w:color w:val="000000"/>
          <w:sz w:val="24"/>
          <w:szCs w:val="24"/>
          <w:lang w:val="ru-RU"/>
        </w:rPr>
        <w:t xml:space="preserve">) с сообщением основных сведений о себе в соответствии с нормами, принятыми в стране/странах изучаемого языка;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 до 130 слов;</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письменное предоставление результатов выполненной проектной работы, в том чи</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ле в форме презентации, объём – до 150 слов.</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Языковые знания и навыки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Фонетическая сторона речи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на служебных словах.</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Чтение вслух аутентичных текстов, построенных в основном на изученном язык</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вом материале, с соблюдением правил чтения и соответствующей интонацией, демо</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стрирующее понимание текста.</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Тексты для чтения вслух: сообщение информационного характера, отрывок из ст</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тьи научно-популярного характера, рассказ, диалог (беседа), интервью, объём текста для чтения вслух – до 140 слов.</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Орфография и пунктуация</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Правильное написание изученных слов.</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тельного, восклицательного знака в конце предложения, отсутствие точки после заголо</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 xml:space="preserve">ка.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чью, заключение прямой речи в кавычки.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Пунктуационно правильное оформление электронного сообщения личного характ</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надежды на дальнейший контакт, отсутствие точки после подписи.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Лексическая сторона речи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Основные способы словообразования: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аффиксация: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образование глаголов при помощи префиксов </w:t>
      </w:r>
      <w:r w:rsidRPr="005C5188">
        <w:rPr>
          <w:rFonts w:ascii="Times New Roman" w:hAnsi="Times New Roman"/>
          <w:color w:val="000000"/>
          <w:sz w:val="24"/>
          <w:szCs w:val="24"/>
        </w:rPr>
        <w:t>dis</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mis</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re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over</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under</w:t>
      </w:r>
      <w:r w:rsidRPr="005C5188">
        <w:rPr>
          <w:rFonts w:ascii="Times New Roman" w:hAnsi="Times New Roman"/>
          <w:color w:val="000000"/>
          <w:sz w:val="24"/>
          <w:szCs w:val="24"/>
          <w:lang w:val="ru-RU"/>
        </w:rPr>
        <w:t>- и суффикса -</w:t>
      </w:r>
      <w:r w:rsidRPr="005C5188">
        <w:rPr>
          <w:rFonts w:ascii="Times New Roman" w:hAnsi="Times New Roman"/>
          <w:color w:val="000000"/>
          <w:sz w:val="24"/>
          <w:szCs w:val="24"/>
        </w:rPr>
        <w:t>ise</w:t>
      </w:r>
      <w:r w:rsidRPr="005C5188">
        <w:rPr>
          <w:rFonts w:ascii="Times New Roman" w:hAnsi="Times New Roman"/>
          <w:color w:val="000000"/>
          <w:sz w:val="24"/>
          <w:szCs w:val="24"/>
          <w:lang w:val="ru-RU"/>
        </w:rPr>
        <w:t>/-</w:t>
      </w:r>
      <w:r w:rsidRPr="005C5188">
        <w:rPr>
          <w:rFonts w:ascii="Times New Roman" w:hAnsi="Times New Roman"/>
          <w:color w:val="000000"/>
          <w:sz w:val="24"/>
          <w:szCs w:val="24"/>
        </w:rPr>
        <w:t>ize</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образование имён существительных при помощи префиксов </w:t>
      </w:r>
      <w:r w:rsidRPr="005C5188">
        <w:rPr>
          <w:rFonts w:ascii="Times New Roman" w:hAnsi="Times New Roman"/>
          <w:color w:val="000000"/>
          <w:sz w:val="24"/>
          <w:szCs w:val="24"/>
        </w:rPr>
        <w:t>un</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in</w:t>
      </w:r>
      <w:r w:rsidRPr="005C5188">
        <w:rPr>
          <w:rFonts w:ascii="Times New Roman" w:hAnsi="Times New Roman"/>
          <w:color w:val="000000"/>
          <w:sz w:val="24"/>
          <w:szCs w:val="24"/>
          <w:lang w:val="ru-RU"/>
        </w:rPr>
        <w:t>-/</w:t>
      </w:r>
      <w:r w:rsidRPr="005C5188">
        <w:rPr>
          <w:rFonts w:ascii="Times New Roman" w:hAnsi="Times New Roman"/>
          <w:color w:val="000000"/>
          <w:sz w:val="24"/>
          <w:szCs w:val="24"/>
        </w:rPr>
        <w:t>im</w:t>
      </w:r>
      <w:r w:rsidRPr="005C5188">
        <w:rPr>
          <w:rFonts w:ascii="Times New Roman" w:hAnsi="Times New Roman"/>
          <w:color w:val="000000"/>
          <w:sz w:val="24"/>
          <w:szCs w:val="24"/>
          <w:lang w:val="ru-RU"/>
        </w:rPr>
        <w:t>- и суффиксов -</w:t>
      </w:r>
      <w:r w:rsidRPr="005C5188">
        <w:rPr>
          <w:rFonts w:ascii="Times New Roman" w:hAnsi="Times New Roman"/>
          <w:color w:val="000000"/>
          <w:sz w:val="24"/>
          <w:szCs w:val="24"/>
        </w:rPr>
        <w:t>ance</w:t>
      </w:r>
      <w:r w:rsidRPr="005C5188">
        <w:rPr>
          <w:rFonts w:ascii="Times New Roman" w:hAnsi="Times New Roman"/>
          <w:color w:val="000000"/>
          <w:sz w:val="24"/>
          <w:szCs w:val="24"/>
          <w:lang w:val="ru-RU"/>
        </w:rPr>
        <w:t>/-</w:t>
      </w:r>
      <w:r w:rsidRPr="005C5188">
        <w:rPr>
          <w:rFonts w:ascii="Times New Roman" w:hAnsi="Times New Roman"/>
          <w:color w:val="000000"/>
          <w:sz w:val="24"/>
          <w:szCs w:val="24"/>
        </w:rPr>
        <w:t>ence</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er</w:t>
      </w:r>
      <w:r w:rsidRPr="005C5188">
        <w:rPr>
          <w:rFonts w:ascii="Times New Roman" w:hAnsi="Times New Roman"/>
          <w:color w:val="000000"/>
          <w:sz w:val="24"/>
          <w:szCs w:val="24"/>
          <w:lang w:val="ru-RU"/>
        </w:rPr>
        <w:t>/-</w:t>
      </w:r>
      <w:r w:rsidRPr="005C5188">
        <w:rPr>
          <w:rFonts w:ascii="Times New Roman" w:hAnsi="Times New Roman"/>
          <w:color w:val="000000"/>
          <w:sz w:val="24"/>
          <w:szCs w:val="24"/>
        </w:rPr>
        <w:t>or</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ing</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ist</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ity</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ment</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ness</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sion</w:t>
      </w:r>
      <w:r w:rsidRPr="005C5188">
        <w:rPr>
          <w:rFonts w:ascii="Times New Roman" w:hAnsi="Times New Roman"/>
          <w:color w:val="000000"/>
          <w:sz w:val="24"/>
          <w:szCs w:val="24"/>
          <w:lang w:val="ru-RU"/>
        </w:rPr>
        <w:t>/-</w:t>
      </w:r>
      <w:r w:rsidRPr="005C5188">
        <w:rPr>
          <w:rFonts w:ascii="Times New Roman" w:hAnsi="Times New Roman"/>
          <w:color w:val="000000"/>
          <w:sz w:val="24"/>
          <w:szCs w:val="24"/>
        </w:rPr>
        <w:t>tion</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ship</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образование имён прилагательных при помощи префиксов </w:t>
      </w:r>
      <w:r w:rsidRPr="005C5188">
        <w:rPr>
          <w:rFonts w:ascii="Times New Roman" w:hAnsi="Times New Roman"/>
          <w:color w:val="000000"/>
          <w:sz w:val="24"/>
          <w:szCs w:val="24"/>
        </w:rPr>
        <w:t>un</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in</w:t>
      </w:r>
      <w:r w:rsidRPr="005C5188">
        <w:rPr>
          <w:rFonts w:ascii="Times New Roman" w:hAnsi="Times New Roman"/>
          <w:color w:val="000000"/>
          <w:sz w:val="24"/>
          <w:szCs w:val="24"/>
          <w:lang w:val="ru-RU"/>
        </w:rPr>
        <w:t>-/</w:t>
      </w:r>
      <w:r w:rsidRPr="005C5188">
        <w:rPr>
          <w:rFonts w:ascii="Times New Roman" w:hAnsi="Times New Roman"/>
          <w:color w:val="000000"/>
          <w:sz w:val="24"/>
          <w:szCs w:val="24"/>
        </w:rPr>
        <w:t>im</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inter</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non</w:t>
      </w:r>
      <w:r w:rsidRPr="005C5188">
        <w:rPr>
          <w:rFonts w:ascii="Times New Roman" w:hAnsi="Times New Roman"/>
          <w:color w:val="000000"/>
          <w:sz w:val="24"/>
          <w:szCs w:val="24"/>
          <w:lang w:val="ru-RU"/>
        </w:rPr>
        <w:t>- и суффиксов -</w:t>
      </w:r>
      <w:r w:rsidRPr="005C5188">
        <w:rPr>
          <w:rFonts w:ascii="Times New Roman" w:hAnsi="Times New Roman"/>
          <w:color w:val="000000"/>
          <w:sz w:val="24"/>
          <w:szCs w:val="24"/>
        </w:rPr>
        <w:t>able</w:t>
      </w:r>
      <w:r w:rsidRPr="005C5188">
        <w:rPr>
          <w:rFonts w:ascii="Times New Roman" w:hAnsi="Times New Roman"/>
          <w:color w:val="000000"/>
          <w:sz w:val="24"/>
          <w:szCs w:val="24"/>
          <w:lang w:val="ru-RU"/>
        </w:rPr>
        <w:t>/-</w:t>
      </w:r>
      <w:r w:rsidRPr="005C5188">
        <w:rPr>
          <w:rFonts w:ascii="Times New Roman" w:hAnsi="Times New Roman"/>
          <w:color w:val="000000"/>
          <w:sz w:val="24"/>
          <w:szCs w:val="24"/>
        </w:rPr>
        <w:t>ible</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al</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ed</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ese</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ful</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ian</w:t>
      </w:r>
      <w:r w:rsidRPr="005C5188">
        <w:rPr>
          <w:rFonts w:ascii="Times New Roman" w:hAnsi="Times New Roman"/>
          <w:color w:val="000000"/>
          <w:sz w:val="24"/>
          <w:szCs w:val="24"/>
          <w:lang w:val="ru-RU"/>
        </w:rPr>
        <w:t>/-</w:t>
      </w:r>
      <w:r w:rsidRPr="005C5188">
        <w:rPr>
          <w:rFonts w:ascii="Times New Roman" w:hAnsi="Times New Roman"/>
          <w:color w:val="000000"/>
          <w:sz w:val="24"/>
          <w:szCs w:val="24"/>
        </w:rPr>
        <w:t>an</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ing</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ish</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ive</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less</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ly</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ous</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y</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образование наречий при помощи префиксов </w:t>
      </w:r>
      <w:r w:rsidRPr="005C5188">
        <w:rPr>
          <w:rFonts w:ascii="Times New Roman" w:hAnsi="Times New Roman"/>
          <w:color w:val="000000"/>
          <w:sz w:val="24"/>
          <w:szCs w:val="24"/>
        </w:rPr>
        <w:t>un</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in</w:t>
      </w:r>
      <w:r w:rsidRPr="005C5188">
        <w:rPr>
          <w:rFonts w:ascii="Times New Roman" w:hAnsi="Times New Roman"/>
          <w:color w:val="000000"/>
          <w:sz w:val="24"/>
          <w:szCs w:val="24"/>
          <w:lang w:val="ru-RU"/>
        </w:rPr>
        <w:t>-/</w:t>
      </w:r>
      <w:r w:rsidRPr="005C5188">
        <w:rPr>
          <w:rFonts w:ascii="Times New Roman" w:hAnsi="Times New Roman"/>
          <w:color w:val="000000"/>
          <w:sz w:val="24"/>
          <w:szCs w:val="24"/>
        </w:rPr>
        <w:t>im</w:t>
      </w:r>
      <w:r w:rsidRPr="005C5188">
        <w:rPr>
          <w:rFonts w:ascii="Times New Roman" w:hAnsi="Times New Roman"/>
          <w:color w:val="000000"/>
          <w:sz w:val="24"/>
          <w:szCs w:val="24"/>
          <w:lang w:val="ru-RU"/>
        </w:rPr>
        <w:t>- и суффикса -</w:t>
      </w:r>
      <w:r w:rsidRPr="005C5188">
        <w:rPr>
          <w:rFonts w:ascii="Times New Roman" w:hAnsi="Times New Roman"/>
          <w:color w:val="000000"/>
          <w:sz w:val="24"/>
          <w:szCs w:val="24"/>
        </w:rPr>
        <w:t>ly</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образование числительных при помощи суффиксов -</w:t>
      </w:r>
      <w:r w:rsidRPr="005C5188">
        <w:rPr>
          <w:rFonts w:ascii="Times New Roman" w:hAnsi="Times New Roman"/>
          <w:color w:val="000000"/>
          <w:sz w:val="24"/>
          <w:szCs w:val="24"/>
        </w:rPr>
        <w:t>teen</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ty</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th</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словосложение: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образование сложных существительных путём соединения основ существительных (</w:t>
      </w:r>
      <w:r w:rsidRPr="005C5188">
        <w:rPr>
          <w:rFonts w:ascii="Times New Roman" w:hAnsi="Times New Roman"/>
          <w:color w:val="000000"/>
          <w:sz w:val="24"/>
          <w:szCs w:val="24"/>
        </w:rPr>
        <w:t>football</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образование сложных существительных путём соединения основы прилагательного </w:t>
      </w:r>
      <w:r w:rsidRPr="005C5188">
        <w:rPr>
          <w:rFonts w:ascii="Times New Roman" w:hAnsi="Times New Roman"/>
          <w:color w:val="000000"/>
          <w:sz w:val="24"/>
          <w:szCs w:val="24"/>
          <w:lang w:val="ru-RU"/>
        </w:rPr>
        <w:lastRenderedPageBreak/>
        <w:t>с основой существительного (</w:t>
      </w:r>
      <w:r w:rsidRPr="005C5188">
        <w:rPr>
          <w:rFonts w:ascii="Times New Roman" w:hAnsi="Times New Roman"/>
          <w:color w:val="000000"/>
          <w:sz w:val="24"/>
          <w:szCs w:val="24"/>
        </w:rPr>
        <w:t>blackboard</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образование сложных существительных путём соединения основ существительных с предлогом (</w:t>
      </w:r>
      <w:r w:rsidRPr="005C5188">
        <w:rPr>
          <w:rFonts w:ascii="Times New Roman" w:hAnsi="Times New Roman"/>
          <w:color w:val="000000"/>
          <w:sz w:val="24"/>
          <w:szCs w:val="24"/>
        </w:rPr>
        <w:t>father</w:t>
      </w:r>
      <w:r w:rsidRPr="005C5188">
        <w:rPr>
          <w:rFonts w:ascii="Times New Roman" w:hAnsi="Times New Roman"/>
          <w:color w:val="000000"/>
          <w:sz w:val="24"/>
          <w:szCs w:val="24"/>
          <w:lang w:val="ru-RU"/>
        </w:rPr>
        <w:t>-</w:t>
      </w:r>
      <w:r w:rsidRPr="005C5188">
        <w:rPr>
          <w:rFonts w:ascii="Times New Roman" w:hAnsi="Times New Roman"/>
          <w:color w:val="000000"/>
          <w:sz w:val="24"/>
          <w:szCs w:val="24"/>
        </w:rPr>
        <w:t>in</w:t>
      </w:r>
      <w:r w:rsidRPr="005C5188">
        <w:rPr>
          <w:rFonts w:ascii="Times New Roman" w:hAnsi="Times New Roman"/>
          <w:color w:val="000000"/>
          <w:sz w:val="24"/>
          <w:szCs w:val="24"/>
          <w:lang w:val="ru-RU"/>
        </w:rPr>
        <w:t>-</w:t>
      </w:r>
      <w:r w:rsidRPr="005C5188">
        <w:rPr>
          <w:rFonts w:ascii="Times New Roman" w:hAnsi="Times New Roman"/>
          <w:color w:val="000000"/>
          <w:sz w:val="24"/>
          <w:szCs w:val="24"/>
        </w:rPr>
        <w:t>law</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образование сложных прилагательных путём соединения основы прилагательн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го/числительного с основой существительного с добавлением суффикса -</w:t>
      </w:r>
      <w:r w:rsidRPr="005C5188">
        <w:rPr>
          <w:rFonts w:ascii="Times New Roman" w:hAnsi="Times New Roman"/>
          <w:color w:val="000000"/>
          <w:sz w:val="24"/>
          <w:szCs w:val="24"/>
        </w:rPr>
        <w:t>ed</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blue</w:t>
      </w:r>
      <w:r w:rsidRPr="005C5188">
        <w:rPr>
          <w:rFonts w:ascii="Times New Roman" w:hAnsi="Times New Roman"/>
          <w:color w:val="000000"/>
          <w:sz w:val="24"/>
          <w:szCs w:val="24"/>
          <w:lang w:val="ru-RU"/>
        </w:rPr>
        <w:t>-</w:t>
      </w:r>
      <w:r w:rsidRPr="005C5188">
        <w:rPr>
          <w:rFonts w:ascii="Times New Roman" w:hAnsi="Times New Roman"/>
          <w:color w:val="000000"/>
          <w:sz w:val="24"/>
          <w:szCs w:val="24"/>
        </w:rPr>
        <w:t>eyed</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eight</w:t>
      </w:r>
      <w:r w:rsidRPr="005C5188">
        <w:rPr>
          <w:rFonts w:ascii="Times New Roman" w:hAnsi="Times New Roman"/>
          <w:color w:val="000000"/>
          <w:sz w:val="24"/>
          <w:szCs w:val="24"/>
          <w:lang w:val="ru-RU"/>
        </w:rPr>
        <w:t>-</w:t>
      </w:r>
      <w:r w:rsidRPr="005C5188">
        <w:rPr>
          <w:rFonts w:ascii="Times New Roman" w:hAnsi="Times New Roman"/>
          <w:color w:val="000000"/>
          <w:sz w:val="24"/>
          <w:szCs w:val="24"/>
        </w:rPr>
        <w:t>legged</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образование сложных прилагательных путём соединения наречия с основой прич</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сти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я </w:t>
      </w:r>
      <w:r w:rsidRPr="005C5188">
        <w:rPr>
          <w:rFonts w:ascii="Times New Roman" w:hAnsi="Times New Roman"/>
          <w:color w:val="000000"/>
          <w:sz w:val="24"/>
          <w:szCs w:val="24"/>
        </w:rPr>
        <w:t>II</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well</w:t>
      </w:r>
      <w:r w:rsidRPr="005C5188">
        <w:rPr>
          <w:rFonts w:ascii="Times New Roman" w:hAnsi="Times New Roman"/>
          <w:color w:val="000000"/>
          <w:sz w:val="24"/>
          <w:szCs w:val="24"/>
          <w:lang w:val="ru-RU"/>
        </w:rPr>
        <w:t>-</w:t>
      </w:r>
      <w:r w:rsidRPr="005C5188">
        <w:rPr>
          <w:rFonts w:ascii="Times New Roman" w:hAnsi="Times New Roman"/>
          <w:color w:val="000000"/>
          <w:sz w:val="24"/>
          <w:szCs w:val="24"/>
        </w:rPr>
        <w:t>behaved</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образование сложных прилагательных путём соединения основы прилагательного с основой причастия </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nice</w:t>
      </w:r>
      <w:r w:rsidRPr="005C5188">
        <w:rPr>
          <w:rFonts w:ascii="Times New Roman" w:hAnsi="Times New Roman"/>
          <w:color w:val="000000"/>
          <w:sz w:val="24"/>
          <w:szCs w:val="24"/>
          <w:lang w:val="ru-RU"/>
        </w:rPr>
        <w:t>-</w:t>
      </w:r>
      <w:r w:rsidRPr="005C5188">
        <w:rPr>
          <w:rFonts w:ascii="Times New Roman" w:hAnsi="Times New Roman"/>
          <w:color w:val="000000"/>
          <w:sz w:val="24"/>
          <w:szCs w:val="24"/>
        </w:rPr>
        <w:t>looking</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конверсия: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образование имён существительных от неопределённой формы глаголов (</w:t>
      </w:r>
      <w:r w:rsidRPr="005C5188">
        <w:rPr>
          <w:rFonts w:ascii="Times New Roman" w:hAnsi="Times New Roman"/>
          <w:color w:val="000000"/>
          <w:sz w:val="24"/>
          <w:szCs w:val="24"/>
        </w:rPr>
        <w:t>to</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run</w:t>
      </w:r>
      <w:r w:rsidRPr="005C5188">
        <w:rPr>
          <w:rFonts w:ascii="Times New Roman" w:hAnsi="Times New Roman"/>
          <w:color w:val="000000"/>
          <w:sz w:val="24"/>
          <w:szCs w:val="24"/>
          <w:lang w:val="ru-RU"/>
        </w:rPr>
        <w:t xml:space="preserve"> – </w:t>
      </w:r>
      <w:r w:rsidRPr="005C5188">
        <w:rPr>
          <w:rFonts w:ascii="Times New Roman" w:hAnsi="Times New Roman"/>
          <w:color w:val="000000"/>
          <w:sz w:val="24"/>
          <w:szCs w:val="24"/>
        </w:rPr>
        <w:t>a</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run</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образование имён существительных от имён прилагательных (</w:t>
      </w:r>
      <w:r w:rsidRPr="005C5188">
        <w:rPr>
          <w:rFonts w:ascii="Times New Roman" w:hAnsi="Times New Roman"/>
          <w:color w:val="000000"/>
          <w:sz w:val="24"/>
          <w:szCs w:val="24"/>
        </w:rPr>
        <w:t>rich</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people</w:t>
      </w:r>
      <w:r w:rsidRPr="005C5188">
        <w:rPr>
          <w:rFonts w:ascii="Times New Roman" w:hAnsi="Times New Roman"/>
          <w:color w:val="000000"/>
          <w:sz w:val="24"/>
          <w:szCs w:val="24"/>
          <w:lang w:val="ru-RU"/>
        </w:rPr>
        <w:t xml:space="preserve"> – </w:t>
      </w:r>
      <w:r w:rsidRPr="005C5188">
        <w:rPr>
          <w:rFonts w:ascii="Times New Roman" w:hAnsi="Times New Roman"/>
          <w:color w:val="000000"/>
          <w:sz w:val="24"/>
          <w:szCs w:val="24"/>
        </w:rPr>
        <w:t>the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rich</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образование глаголов от имён существительных (</w:t>
      </w:r>
      <w:r w:rsidRPr="005C5188">
        <w:rPr>
          <w:rFonts w:ascii="Times New Roman" w:hAnsi="Times New Roman"/>
          <w:color w:val="000000"/>
          <w:sz w:val="24"/>
          <w:szCs w:val="24"/>
        </w:rPr>
        <w:t>a</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hand</w:t>
      </w:r>
      <w:r w:rsidRPr="005C5188">
        <w:rPr>
          <w:rFonts w:ascii="Times New Roman" w:hAnsi="Times New Roman"/>
          <w:color w:val="000000"/>
          <w:sz w:val="24"/>
          <w:szCs w:val="24"/>
          <w:lang w:val="ru-RU"/>
        </w:rPr>
        <w:t xml:space="preserve"> – </w:t>
      </w:r>
      <w:r w:rsidRPr="005C5188">
        <w:rPr>
          <w:rFonts w:ascii="Times New Roman" w:hAnsi="Times New Roman"/>
          <w:color w:val="000000"/>
          <w:sz w:val="24"/>
          <w:szCs w:val="24"/>
        </w:rPr>
        <w:t>to</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hand</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образование глаголов от имён прилагательных (</w:t>
      </w:r>
      <w:r w:rsidRPr="005C5188">
        <w:rPr>
          <w:rFonts w:ascii="Times New Roman" w:hAnsi="Times New Roman"/>
          <w:color w:val="000000"/>
          <w:sz w:val="24"/>
          <w:szCs w:val="24"/>
        </w:rPr>
        <w:t>cool</w:t>
      </w:r>
      <w:r w:rsidRPr="005C5188">
        <w:rPr>
          <w:rFonts w:ascii="Times New Roman" w:hAnsi="Times New Roman"/>
          <w:color w:val="000000"/>
          <w:sz w:val="24"/>
          <w:szCs w:val="24"/>
          <w:lang w:val="ru-RU"/>
        </w:rPr>
        <w:t xml:space="preserve"> – </w:t>
      </w:r>
      <w:r w:rsidRPr="005C5188">
        <w:rPr>
          <w:rFonts w:ascii="Times New Roman" w:hAnsi="Times New Roman"/>
          <w:color w:val="000000"/>
          <w:sz w:val="24"/>
          <w:szCs w:val="24"/>
        </w:rPr>
        <w:t>to</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cool</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Имена прилагательные на -</w:t>
      </w:r>
      <w:r w:rsidRPr="005C5188">
        <w:rPr>
          <w:rFonts w:ascii="Times New Roman" w:hAnsi="Times New Roman"/>
          <w:color w:val="000000"/>
          <w:sz w:val="24"/>
          <w:szCs w:val="24"/>
        </w:rPr>
        <w:t>ed</w:t>
      </w:r>
      <w:r w:rsidRPr="005C5188">
        <w:rPr>
          <w:rFonts w:ascii="Times New Roman" w:hAnsi="Times New Roman"/>
          <w:color w:val="000000"/>
          <w:sz w:val="24"/>
          <w:szCs w:val="24"/>
          <w:lang w:val="ru-RU"/>
        </w:rPr>
        <w:t xml:space="preserve"> и -</w:t>
      </w:r>
      <w:r w:rsidRPr="005C5188">
        <w:rPr>
          <w:rFonts w:ascii="Times New Roman" w:hAnsi="Times New Roman"/>
          <w:color w:val="000000"/>
          <w:sz w:val="24"/>
          <w:szCs w:val="24"/>
        </w:rPr>
        <w:t>ing</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excited</w:t>
      </w:r>
      <w:r w:rsidRPr="005C5188">
        <w:rPr>
          <w:rFonts w:ascii="Times New Roman" w:hAnsi="Times New Roman"/>
          <w:color w:val="000000"/>
          <w:sz w:val="24"/>
          <w:szCs w:val="24"/>
          <w:lang w:val="ru-RU"/>
        </w:rPr>
        <w:t xml:space="preserve"> – </w:t>
      </w:r>
      <w:r w:rsidRPr="005C5188">
        <w:rPr>
          <w:rFonts w:ascii="Times New Roman" w:hAnsi="Times New Roman"/>
          <w:color w:val="000000"/>
          <w:sz w:val="24"/>
          <w:szCs w:val="24"/>
        </w:rPr>
        <w:t>exciting</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Различные средства связи для обеспечения целостности и логичности устн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го/письменного высказывания.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Грамматическая сторона речи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Распознавание и употребление в устной и письменной речи изученных морфолог</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ческих форм и синтаксических конструкций английского языка.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Различные коммуникативные типы предложений: повествовательные (утвердител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ные, отрицательные), вопросительные (общий, специальный, альтернативный, раздел</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тельный вопросы), побудительные (в утвердительной и отрицательной форме).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Нераспространённые и распространённые простые предложения, в том числе с н</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сколькими обстоятельствами, следующими в определённом порядке (</w:t>
      </w:r>
      <w:r w:rsidRPr="005C5188">
        <w:rPr>
          <w:rFonts w:ascii="Times New Roman" w:hAnsi="Times New Roman"/>
          <w:color w:val="000000"/>
          <w:sz w:val="24"/>
          <w:szCs w:val="24"/>
        </w:rPr>
        <w:t>We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moved</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to</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a</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new</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house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last</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year</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Предложения с начальным </w:t>
      </w:r>
      <w:r w:rsidRPr="005C5188">
        <w:rPr>
          <w:rFonts w:ascii="Times New Roman" w:hAnsi="Times New Roman"/>
          <w:color w:val="000000"/>
          <w:sz w:val="24"/>
          <w:szCs w:val="24"/>
        </w:rPr>
        <w:t>It</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Предложения с начальным </w:t>
      </w:r>
      <w:r w:rsidRPr="005C5188">
        <w:rPr>
          <w:rFonts w:ascii="Times New Roman" w:hAnsi="Times New Roman"/>
          <w:color w:val="000000"/>
          <w:sz w:val="24"/>
          <w:szCs w:val="24"/>
        </w:rPr>
        <w:t>There</w:t>
      </w:r>
      <w:r w:rsidRPr="005C5188">
        <w:rPr>
          <w:rFonts w:ascii="Times New Roman" w:hAnsi="Times New Roman"/>
          <w:color w:val="000000"/>
          <w:sz w:val="24"/>
          <w:szCs w:val="24"/>
          <w:lang w:val="ru-RU"/>
        </w:rPr>
        <w:t xml:space="preserve"> + </w:t>
      </w:r>
      <w:r w:rsidRPr="005C5188">
        <w:rPr>
          <w:rFonts w:ascii="Times New Roman" w:hAnsi="Times New Roman"/>
          <w:color w:val="000000"/>
          <w:sz w:val="24"/>
          <w:szCs w:val="24"/>
        </w:rPr>
        <w:t>to</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be</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 xml:space="preserve">Предложения с глагольными конструкциями, содержащими глаголы-связки to be, to look, to seem, to feel (He looks/seems/feels happy.). </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 xml:space="preserve">Предложения cо сложным дополнением – Complex Object (I want you to help me. I saw her cross/crossing the road. I want to have my hair cut.).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Сложносочинённые предложения с сочинительными союзами </w:t>
      </w:r>
      <w:r w:rsidRPr="005C5188">
        <w:rPr>
          <w:rFonts w:ascii="Times New Roman" w:hAnsi="Times New Roman"/>
          <w:color w:val="000000"/>
          <w:sz w:val="24"/>
          <w:szCs w:val="24"/>
        </w:rPr>
        <w:t>and</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but</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or</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Сложноподчинённые предложения с союзами и союзными словами </w:t>
      </w:r>
      <w:r w:rsidRPr="005C5188">
        <w:rPr>
          <w:rFonts w:ascii="Times New Roman" w:hAnsi="Times New Roman"/>
          <w:color w:val="000000"/>
          <w:sz w:val="24"/>
          <w:szCs w:val="24"/>
        </w:rPr>
        <w:t>because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if</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when</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where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what</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why</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how</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Сложноподчинённые предложения с определительными придаточными с союзными словами </w:t>
      </w:r>
      <w:r w:rsidRPr="005C5188">
        <w:rPr>
          <w:rFonts w:ascii="Times New Roman" w:hAnsi="Times New Roman"/>
          <w:color w:val="000000"/>
          <w:sz w:val="24"/>
          <w:szCs w:val="24"/>
        </w:rPr>
        <w:t>who</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which</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that</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Сложноподчинённые предложения с союзными словами </w:t>
      </w:r>
      <w:r w:rsidRPr="005C5188">
        <w:rPr>
          <w:rFonts w:ascii="Times New Roman" w:hAnsi="Times New Roman"/>
          <w:color w:val="000000"/>
          <w:sz w:val="24"/>
          <w:szCs w:val="24"/>
        </w:rPr>
        <w:t>whoever</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whatever</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however</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whenever</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Условные предложения с глаголами в изъявительном наклонении (</w:t>
      </w:r>
      <w:r w:rsidRPr="005C5188">
        <w:rPr>
          <w:rFonts w:ascii="Times New Roman" w:hAnsi="Times New Roman"/>
          <w:color w:val="000000"/>
          <w:sz w:val="24"/>
          <w:szCs w:val="24"/>
        </w:rPr>
        <w:t>Conditional</w:t>
      </w:r>
      <w:r w:rsidRPr="005C5188">
        <w:rPr>
          <w:rFonts w:ascii="Times New Roman" w:hAnsi="Times New Roman"/>
          <w:color w:val="000000"/>
          <w:sz w:val="24"/>
          <w:szCs w:val="24"/>
          <w:lang w:val="ru-RU"/>
        </w:rPr>
        <w:t xml:space="preserve"> 0, </w:t>
      </w:r>
      <w:r w:rsidRPr="005C5188">
        <w:rPr>
          <w:rFonts w:ascii="Times New Roman" w:hAnsi="Times New Roman"/>
          <w:color w:val="000000"/>
          <w:sz w:val="24"/>
          <w:szCs w:val="24"/>
        </w:rPr>
        <w:t>Conditional</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и с глаголами в сослагательном наклонении (</w:t>
      </w:r>
      <w:r w:rsidRPr="005C5188">
        <w:rPr>
          <w:rFonts w:ascii="Times New Roman" w:hAnsi="Times New Roman"/>
          <w:color w:val="000000"/>
          <w:sz w:val="24"/>
          <w:szCs w:val="24"/>
        </w:rPr>
        <w:t>Conditional</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II</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lang w:val="ru-RU"/>
        </w:rPr>
        <w:t>Все</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типы</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вопросительных</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предложений</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общий</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специальный</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альтернативный</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разделительный</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вопросы</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в</w:t>
      </w:r>
      <w:r w:rsidRPr="005C5188">
        <w:rPr>
          <w:rFonts w:ascii="Times New Roman" w:hAnsi="Times New Roman"/>
          <w:color w:val="000000"/>
          <w:sz w:val="24"/>
          <w:szCs w:val="24"/>
        </w:rPr>
        <w:t xml:space="preserve"> Present/Past/Future Simple Tense, Present/Past Continuous Tense, Present/Past Perfect Tense, Present Perfect Continuous Tense).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Повествовательные, вопросительные и побудительные предложения в косвенной </w:t>
      </w:r>
      <w:r w:rsidRPr="005C5188">
        <w:rPr>
          <w:rFonts w:ascii="Times New Roman" w:hAnsi="Times New Roman"/>
          <w:color w:val="000000"/>
          <w:sz w:val="24"/>
          <w:szCs w:val="24"/>
          <w:lang w:val="ru-RU"/>
        </w:rPr>
        <w:lastRenderedPageBreak/>
        <w:t>речи в настоящем и прошедшем времени, согласование времён в рамках сложного пре</w:t>
      </w:r>
      <w:r w:rsidRPr="005C5188">
        <w:rPr>
          <w:rFonts w:ascii="Times New Roman" w:hAnsi="Times New Roman"/>
          <w:color w:val="000000"/>
          <w:sz w:val="24"/>
          <w:szCs w:val="24"/>
          <w:lang w:val="ru-RU"/>
        </w:rPr>
        <w:t>д</w:t>
      </w:r>
      <w:r w:rsidRPr="005C5188">
        <w:rPr>
          <w:rFonts w:ascii="Times New Roman" w:hAnsi="Times New Roman"/>
          <w:color w:val="000000"/>
          <w:sz w:val="24"/>
          <w:szCs w:val="24"/>
          <w:lang w:val="ru-RU"/>
        </w:rPr>
        <w:t xml:space="preserve">ложения.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Модальные глаголы в косвенной речи в настоящем и прошедшем времени. </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Предложения с конструкциями as … as, not so … as, both … and …, either … or, ne</w:t>
      </w:r>
      <w:r w:rsidRPr="005C5188">
        <w:rPr>
          <w:rFonts w:ascii="Times New Roman" w:hAnsi="Times New Roman"/>
          <w:color w:val="000000"/>
          <w:sz w:val="24"/>
          <w:szCs w:val="24"/>
        </w:rPr>
        <w:t>i</w:t>
      </w:r>
      <w:r w:rsidRPr="005C5188">
        <w:rPr>
          <w:rFonts w:ascii="Times New Roman" w:hAnsi="Times New Roman"/>
          <w:color w:val="000000"/>
          <w:sz w:val="24"/>
          <w:szCs w:val="24"/>
        </w:rPr>
        <w:t xml:space="preserve">ther … nor.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Предложения с </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wish</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Конструкции с глаголами на -</w:t>
      </w:r>
      <w:r w:rsidRPr="005C5188">
        <w:rPr>
          <w:rFonts w:ascii="Times New Roman" w:hAnsi="Times New Roman"/>
          <w:color w:val="000000"/>
          <w:sz w:val="24"/>
          <w:szCs w:val="24"/>
        </w:rPr>
        <w:t>ing</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to</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love</w:t>
      </w:r>
      <w:r w:rsidRPr="005C5188">
        <w:rPr>
          <w:rFonts w:ascii="Times New Roman" w:hAnsi="Times New Roman"/>
          <w:color w:val="000000"/>
          <w:sz w:val="24"/>
          <w:szCs w:val="24"/>
          <w:lang w:val="ru-RU"/>
        </w:rPr>
        <w:t>/</w:t>
      </w:r>
      <w:r w:rsidRPr="005C5188">
        <w:rPr>
          <w:rFonts w:ascii="Times New Roman" w:hAnsi="Times New Roman"/>
          <w:color w:val="000000"/>
          <w:sz w:val="24"/>
          <w:szCs w:val="24"/>
        </w:rPr>
        <w:t>hate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doing</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smth</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 xml:space="preserve">Конструкции c глаголами to stop, to remember, to forget (разница в значении to stop doing smth и to stop to do smth). </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 xml:space="preserve">Конструкция It takes me … to do smth.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Конструкция </w:t>
      </w:r>
      <w:r w:rsidRPr="005C5188">
        <w:rPr>
          <w:rFonts w:ascii="Times New Roman" w:hAnsi="Times New Roman"/>
          <w:color w:val="000000"/>
          <w:sz w:val="24"/>
          <w:szCs w:val="24"/>
        </w:rPr>
        <w:t>used</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to</w:t>
      </w:r>
      <w:r w:rsidRPr="005C5188">
        <w:rPr>
          <w:rFonts w:ascii="Times New Roman" w:hAnsi="Times New Roman"/>
          <w:color w:val="000000"/>
          <w:sz w:val="24"/>
          <w:szCs w:val="24"/>
          <w:lang w:val="ru-RU"/>
        </w:rPr>
        <w:t xml:space="preserve"> + инфинитив глагола. </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 xml:space="preserve">Конструкции be/get used to smth, be/get used to doing smth. </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 xml:space="preserve">Конструкции I prefer, I’d prefer, I’d rather prefer, выражающие предпочтение, а также конструкции I’d rather, You’d better.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Подлежащее, выраженное собирательным существительным (</w:t>
      </w:r>
      <w:r w:rsidRPr="005C5188">
        <w:rPr>
          <w:rFonts w:ascii="Times New Roman" w:hAnsi="Times New Roman"/>
          <w:color w:val="000000"/>
          <w:sz w:val="24"/>
          <w:szCs w:val="24"/>
        </w:rPr>
        <w:t>family</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police</w:t>
      </w:r>
      <w:r w:rsidRPr="005C5188">
        <w:rPr>
          <w:rFonts w:ascii="Times New Roman" w:hAnsi="Times New Roman"/>
          <w:color w:val="000000"/>
          <w:sz w:val="24"/>
          <w:szCs w:val="24"/>
          <w:lang w:val="ru-RU"/>
        </w:rPr>
        <w:t xml:space="preserve">), и его согласование со сказуемым.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Глаголы (правильные и неправильные) в видовременных формах действительного залога в изъявительном наклонении (</w:t>
      </w:r>
      <w:r w:rsidRPr="005C5188">
        <w:rPr>
          <w:rFonts w:ascii="Times New Roman" w:hAnsi="Times New Roman"/>
          <w:color w:val="000000"/>
          <w:sz w:val="24"/>
          <w:szCs w:val="24"/>
        </w:rPr>
        <w:t>Present</w:t>
      </w:r>
      <w:r w:rsidRPr="005C5188">
        <w:rPr>
          <w:rFonts w:ascii="Times New Roman" w:hAnsi="Times New Roman"/>
          <w:color w:val="000000"/>
          <w:sz w:val="24"/>
          <w:szCs w:val="24"/>
          <w:lang w:val="ru-RU"/>
        </w:rPr>
        <w:t>/</w:t>
      </w:r>
      <w:r w:rsidRPr="005C5188">
        <w:rPr>
          <w:rFonts w:ascii="Times New Roman" w:hAnsi="Times New Roman"/>
          <w:color w:val="000000"/>
          <w:sz w:val="24"/>
          <w:szCs w:val="24"/>
        </w:rPr>
        <w:t>Past</w:t>
      </w:r>
      <w:r w:rsidRPr="005C5188">
        <w:rPr>
          <w:rFonts w:ascii="Times New Roman" w:hAnsi="Times New Roman"/>
          <w:color w:val="000000"/>
          <w:sz w:val="24"/>
          <w:szCs w:val="24"/>
          <w:lang w:val="ru-RU"/>
        </w:rPr>
        <w:t>/</w:t>
      </w:r>
      <w:r w:rsidRPr="005C5188">
        <w:rPr>
          <w:rFonts w:ascii="Times New Roman" w:hAnsi="Times New Roman"/>
          <w:color w:val="000000"/>
          <w:sz w:val="24"/>
          <w:szCs w:val="24"/>
        </w:rPr>
        <w:t>Future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Simple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Tense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Present</w:t>
      </w:r>
      <w:r w:rsidRPr="005C5188">
        <w:rPr>
          <w:rFonts w:ascii="Times New Roman" w:hAnsi="Times New Roman"/>
          <w:color w:val="000000"/>
          <w:sz w:val="24"/>
          <w:szCs w:val="24"/>
          <w:lang w:val="ru-RU"/>
        </w:rPr>
        <w:t>/</w:t>
      </w:r>
      <w:r w:rsidRPr="005C5188">
        <w:rPr>
          <w:rFonts w:ascii="Times New Roman" w:hAnsi="Times New Roman"/>
          <w:color w:val="000000"/>
          <w:sz w:val="24"/>
          <w:szCs w:val="24"/>
        </w:rPr>
        <w:t>Past</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Contin</w:t>
      </w:r>
      <w:r w:rsidRPr="005C5188">
        <w:rPr>
          <w:rFonts w:ascii="Times New Roman" w:hAnsi="Times New Roman"/>
          <w:color w:val="000000"/>
          <w:sz w:val="24"/>
          <w:szCs w:val="24"/>
        </w:rPr>
        <w:t>u</w:t>
      </w:r>
      <w:r w:rsidRPr="005C5188">
        <w:rPr>
          <w:rFonts w:ascii="Times New Roman" w:hAnsi="Times New Roman"/>
          <w:color w:val="000000"/>
          <w:sz w:val="24"/>
          <w:szCs w:val="24"/>
        </w:rPr>
        <w:t>ous</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Tense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Present</w:t>
      </w:r>
      <w:r w:rsidRPr="005C5188">
        <w:rPr>
          <w:rFonts w:ascii="Times New Roman" w:hAnsi="Times New Roman"/>
          <w:color w:val="000000"/>
          <w:sz w:val="24"/>
          <w:szCs w:val="24"/>
          <w:lang w:val="ru-RU"/>
        </w:rPr>
        <w:t>/</w:t>
      </w:r>
      <w:r w:rsidRPr="005C5188">
        <w:rPr>
          <w:rFonts w:ascii="Times New Roman" w:hAnsi="Times New Roman"/>
          <w:color w:val="000000"/>
          <w:sz w:val="24"/>
          <w:szCs w:val="24"/>
        </w:rPr>
        <w:t>Past</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Perfect</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Tense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Present</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Perfect</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Continuous</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Tense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Future</w:t>
      </w:r>
      <w:r w:rsidRPr="005C5188">
        <w:rPr>
          <w:rFonts w:ascii="Times New Roman" w:hAnsi="Times New Roman"/>
          <w:color w:val="000000"/>
          <w:sz w:val="24"/>
          <w:szCs w:val="24"/>
          <w:lang w:val="ru-RU"/>
        </w:rPr>
        <w:t>-</w:t>
      </w:r>
      <w:r w:rsidRPr="005C5188">
        <w:rPr>
          <w:rFonts w:ascii="Times New Roman" w:hAnsi="Times New Roman"/>
          <w:color w:val="000000"/>
          <w:sz w:val="24"/>
          <w:szCs w:val="24"/>
        </w:rPr>
        <w:t>in</w:t>
      </w:r>
      <w:r w:rsidRPr="005C5188">
        <w:rPr>
          <w:rFonts w:ascii="Times New Roman" w:hAnsi="Times New Roman"/>
          <w:color w:val="000000"/>
          <w:sz w:val="24"/>
          <w:szCs w:val="24"/>
          <w:lang w:val="ru-RU"/>
        </w:rPr>
        <w:t>-</w:t>
      </w:r>
      <w:r w:rsidRPr="005C5188">
        <w:rPr>
          <w:rFonts w:ascii="Times New Roman" w:hAnsi="Times New Roman"/>
          <w:color w:val="000000"/>
          <w:sz w:val="24"/>
          <w:szCs w:val="24"/>
        </w:rPr>
        <w:t>the</w:t>
      </w:r>
      <w:r w:rsidRPr="005C5188">
        <w:rPr>
          <w:rFonts w:ascii="Times New Roman" w:hAnsi="Times New Roman"/>
          <w:color w:val="000000"/>
          <w:sz w:val="24"/>
          <w:szCs w:val="24"/>
          <w:lang w:val="ru-RU"/>
        </w:rPr>
        <w:t>-</w:t>
      </w:r>
      <w:r w:rsidRPr="005C5188">
        <w:rPr>
          <w:rFonts w:ascii="Times New Roman" w:hAnsi="Times New Roman"/>
          <w:color w:val="000000"/>
          <w:sz w:val="24"/>
          <w:szCs w:val="24"/>
        </w:rPr>
        <w:t>Past</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Tense</w:t>
      </w:r>
      <w:r w:rsidRPr="005C5188">
        <w:rPr>
          <w:rFonts w:ascii="Times New Roman" w:hAnsi="Times New Roman"/>
          <w:color w:val="000000"/>
          <w:sz w:val="24"/>
          <w:szCs w:val="24"/>
          <w:lang w:val="ru-RU"/>
        </w:rPr>
        <w:t>) и наиболее употребительных формах страдательного залога (</w:t>
      </w:r>
      <w:r w:rsidRPr="005C5188">
        <w:rPr>
          <w:rFonts w:ascii="Times New Roman" w:hAnsi="Times New Roman"/>
          <w:color w:val="000000"/>
          <w:sz w:val="24"/>
          <w:szCs w:val="24"/>
        </w:rPr>
        <w:t>Present</w:t>
      </w:r>
      <w:r w:rsidRPr="005C5188">
        <w:rPr>
          <w:rFonts w:ascii="Times New Roman" w:hAnsi="Times New Roman"/>
          <w:color w:val="000000"/>
          <w:sz w:val="24"/>
          <w:szCs w:val="24"/>
          <w:lang w:val="ru-RU"/>
        </w:rPr>
        <w:t>/</w:t>
      </w:r>
      <w:r w:rsidRPr="005C5188">
        <w:rPr>
          <w:rFonts w:ascii="Times New Roman" w:hAnsi="Times New Roman"/>
          <w:color w:val="000000"/>
          <w:sz w:val="24"/>
          <w:szCs w:val="24"/>
        </w:rPr>
        <w:t>Past</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Simple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Passive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Present</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Perfect</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Passive</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 xml:space="preserve">Конструкция to be going to, формы Future Simple Tense и Present Continuous Tense для выражения будущего действия. </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 xml:space="preserve">Модальные глаголы и их эквиваленты (can/be able to, could, must/have to, may, might, should, shall, would, will, need). </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Неличные формы глагола – инфинитив, герундий, причастие (Participle I и Participle II), причастия в функции определения (Participle I – a playing child, Participle II – a written text).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Определённый, неопределённый и нулевой артикли.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Имена существительные во множественном числе, образованных по правилу, и и</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 xml:space="preserve">ключения.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Неисчисляемые имена существительные, имеющие форму только множественного числа.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Притяжательный падеж имён существительных.</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Имена прилагательные и наречия в положительной, сравнительной и превосходной степенях, образованные по правилу, и исключения.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Порядок следования нескольких прилагательных (мнение – размер – возраст – цвет – происхождение).</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 xml:space="preserve">Слова, выражающие количество (many/much, little/a little, few/a few, a lot of).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Личные местоимения в именительном и объектном падежах, притяжательные м</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ния </w:t>
      </w:r>
      <w:r w:rsidRPr="005C5188">
        <w:rPr>
          <w:rFonts w:ascii="Times New Roman" w:hAnsi="Times New Roman"/>
          <w:color w:val="000000"/>
          <w:sz w:val="24"/>
          <w:szCs w:val="24"/>
        </w:rPr>
        <w:t>none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no</w:t>
      </w:r>
      <w:r w:rsidRPr="005C5188">
        <w:rPr>
          <w:rFonts w:ascii="Times New Roman" w:hAnsi="Times New Roman"/>
          <w:color w:val="000000"/>
          <w:sz w:val="24"/>
          <w:szCs w:val="24"/>
          <w:lang w:val="ru-RU"/>
        </w:rPr>
        <w:t xml:space="preserve"> и производные последнего (</w:t>
      </w:r>
      <w:r w:rsidRPr="005C5188">
        <w:rPr>
          <w:rFonts w:ascii="Times New Roman" w:hAnsi="Times New Roman"/>
          <w:color w:val="000000"/>
          <w:sz w:val="24"/>
          <w:szCs w:val="24"/>
        </w:rPr>
        <w:t>nobody</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nothing</w:t>
      </w:r>
      <w:r w:rsidRPr="005C5188">
        <w:rPr>
          <w:rFonts w:ascii="Times New Roman" w:hAnsi="Times New Roman"/>
          <w:color w:val="000000"/>
          <w:sz w:val="24"/>
          <w:szCs w:val="24"/>
          <w:lang w:val="ru-RU"/>
        </w:rPr>
        <w:t xml:space="preserve"> и другие).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Количественные и порядковые числительные.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Предлоги места, времени, направления, предлоги, употребляемые с глаголами в страдательном залоге.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Социокультурные знания и умения</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Осуществление межличностного и межкультурного общения с использованием зн</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lastRenderedPageBreak/>
        <w:t>язычной среде в рамках тематического содержания 10 класса.</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Знание и использование в устной и письменной речи наиболее употребительной т</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щения, традиции в кулинарии и другие.</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Владение основными сведениями о социокультурном портрете и культурном насл</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дии страны/стран, говорящих на английском языке.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Понимание речевых различий в ситуациях официального и неофициального общ</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в рамках тематического содержания речи и использование лексико-грамматических средств с их учётом.</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Развитие умения представлять родную страну/малую родину и страну/страны изуч</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Компенсаторные умения</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Овладение компенсаторными умениями, позволяющими в случае сбоя коммуник</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ции, а также в условиях дефицита языковых средств использовать различные приёмы п</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реработки информации: при говорении – переспрос, при говорении и письме – опис</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ние/перифраз/толкование, при чтении и аудировании – языковую и контекстуальную д</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гадку.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Развитие умения игнорировать информацию, не являющуюся необходимой для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нимания основного содержания, прочитанного/прослушанного текста или для нахождения в тексте запрашиваемой информации.</w:t>
      </w:r>
    </w:p>
    <w:p w:rsidR="00AC03D9" w:rsidRPr="005C5188" w:rsidRDefault="00AC03D9" w:rsidP="00C237CF">
      <w:pPr>
        <w:spacing w:after="0" w:line="240" w:lineRule="auto"/>
        <w:ind w:left="120"/>
        <w:jc w:val="both"/>
        <w:rPr>
          <w:rFonts w:ascii="Times New Roman" w:hAnsi="Times New Roman"/>
          <w:sz w:val="24"/>
          <w:szCs w:val="24"/>
          <w:lang w:val="ru-RU"/>
        </w:rPr>
      </w:pPr>
    </w:p>
    <w:p w:rsidR="00AC03D9" w:rsidRPr="005C5188" w:rsidRDefault="00AC03D9"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11 КЛАСС</w:t>
      </w:r>
    </w:p>
    <w:p w:rsidR="00AC03D9" w:rsidRPr="005C5188" w:rsidRDefault="00AC03D9" w:rsidP="00C237CF">
      <w:pPr>
        <w:spacing w:after="0" w:line="240" w:lineRule="auto"/>
        <w:ind w:left="120"/>
        <w:jc w:val="both"/>
        <w:rPr>
          <w:rFonts w:ascii="Times New Roman" w:hAnsi="Times New Roman"/>
          <w:sz w:val="24"/>
          <w:szCs w:val="24"/>
          <w:lang w:val="ru-RU"/>
        </w:rPr>
      </w:pP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Коммуникативные умения</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Совершенствование умения общаться в устной и письменной форме, используя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цептивные и продуктивные виды речевой деятельности в рамках тематического содерж</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ния речи.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Повседневная жизнь семьи. Межличностные отношения в семье, с друзьями и зн</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комыми. Конфликтные ситуации, их предупреждение и разрешение.</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Внешность и характеристика человека, литературного персонажа.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Здоровый образ жизни и забота о здоровье: режим труда и отдыха, спорт, сбаланс</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рованное питание, посещение врача. Отказ от вредных привычек.</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Место иностранного языка в повседневной жизни и профессиональной деятельности в современном мире.</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Роль спорта в современной жизни: виды спорта, экстремальный спорт, спортивные соревнования, Олимпийские игры.</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Туризм. Виды отдыха. Экотуризм. Путешествия по России и зарубежным странам.</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Вселенная и человек. Природа. Проблемы экологии. Защита окружающей среды. Проживание в городской/сельской местности.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Технический прогресс: перспективы и последствия. Современные средства инфо</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мации и коммуникации (пресса, телевидение, Интернет, социальные сети и другие). И</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lastRenderedPageBreak/>
        <w:t>тернет-безопасность.</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Родная страна и страна/страны изучаемого языка: географическое положение, ст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лица, крупные города, регионы, система образования, достопримечательности, культу</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ные особенности (национальные и популярные праздники, знаменательные даты, трад</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ции, обычаи), страницы истории.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Выдающиеся люди родной страны и страны/стран изучаемого языка: государстве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ные деятели, учёные, писатели, поэты, художники, композиторы, путешественники, спортсмены, актёры и другие.</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Говорение</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Развитие коммуникативных умений </w:t>
      </w:r>
      <w:r w:rsidRPr="005C5188">
        <w:rPr>
          <w:rFonts w:ascii="Times New Roman" w:hAnsi="Times New Roman"/>
          <w:color w:val="000000"/>
          <w:sz w:val="24"/>
          <w:szCs w:val="24"/>
          <w:u w:val="single"/>
          <w:lang w:val="ru-RU"/>
        </w:rPr>
        <w:t>диалогической речи</w:t>
      </w:r>
      <w:r w:rsidRPr="005C5188">
        <w:rPr>
          <w:rFonts w:ascii="Times New Roman" w:hAnsi="Times New Roman"/>
          <w:color w:val="000000"/>
          <w:sz w:val="24"/>
          <w:szCs w:val="24"/>
          <w:lang w:val="ru-RU"/>
        </w:rPr>
        <w:t>, а именно умений вести разные виды диалога (диалог этикетного характера, диалог-побуждение к действию, ди</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лог – расспрос, диалог-обмен мнениями, комбинированный диалог, включающий разные виды диалогов):</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диалог этикетного характера: начинать, поддерживать и заканчивать разговор, ве</w:t>
      </w:r>
      <w:r w:rsidRPr="005C5188">
        <w:rPr>
          <w:rFonts w:ascii="Times New Roman" w:hAnsi="Times New Roman"/>
          <w:color w:val="000000"/>
          <w:sz w:val="24"/>
          <w:szCs w:val="24"/>
          <w:lang w:val="ru-RU"/>
        </w:rPr>
        <w:t>ж</w:t>
      </w:r>
      <w:r w:rsidRPr="005C5188">
        <w:rPr>
          <w:rFonts w:ascii="Times New Roman" w:hAnsi="Times New Roman"/>
          <w:color w:val="000000"/>
          <w:sz w:val="24"/>
          <w:szCs w:val="24"/>
          <w:lang w:val="ru-RU"/>
        </w:rPr>
        <w:t>ливо переспрашивать, вежливо выражать согласие/отказ, выражать благодарность,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здравлять с праздником, выражать пожелания и вежливо реагировать на поздравление;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 xml:space="preserve">шать собеседника к совместной деятельности, вежливо соглашаться/не соглашаться на предложение собеседника, объясняя причину своего решения;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ресующую информацию, переходить с позиции спрашивающего на позицию отвечающего и наоборот, брать/давать интервью;</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диалог-обмен мнениями: выражать свою точку зрения и обосновывать её, высказ</w:t>
      </w:r>
      <w:r w:rsidRPr="005C5188">
        <w:rPr>
          <w:rFonts w:ascii="Times New Roman" w:hAnsi="Times New Roman"/>
          <w:color w:val="000000"/>
          <w:sz w:val="24"/>
          <w:szCs w:val="24"/>
          <w:lang w:val="ru-RU"/>
        </w:rPr>
        <w:t>ы</w:t>
      </w:r>
      <w:r w:rsidRPr="005C5188">
        <w:rPr>
          <w:rFonts w:ascii="Times New Roman" w:hAnsi="Times New Roman"/>
          <w:color w:val="000000"/>
          <w:sz w:val="24"/>
          <w:szCs w:val="24"/>
          <w:lang w:val="ru-RU"/>
        </w:rPr>
        <w:t>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чение и другие).</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грамм с соблюдением норм речевого этикета, принятых в стране/странах изучаемого яз</w:t>
      </w:r>
      <w:r w:rsidRPr="005C5188">
        <w:rPr>
          <w:rFonts w:ascii="Times New Roman" w:hAnsi="Times New Roman"/>
          <w:color w:val="000000"/>
          <w:sz w:val="24"/>
          <w:szCs w:val="24"/>
          <w:lang w:val="ru-RU"/>
        </w:rPr>
        <w:t>ы</w:t>
      </w:r>
      <w:r w:rsidRPr="005C5188">
        <w:rPr>
          <w:rFonts w:ascii="Times New Roman" w:hAnsi="Times New Roman"/>
          <w:color w:val="000000"/>
          <w:sz w:val="24"/>
          <w:szCs w:val="24"/>
          <w:lang w:val="ru-RU"/>
        </w:rPr>
        <w:t>ка, при необходимости уточняя и переспрашивая собеседника.</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Объём диалога – до 9 реплик со стороны каждого собеседника.</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Развитие коммуникативных умений </w:t>
      </w:r>
      <w:r w:rsidRPr="005C5188">
        <w:rPr>
          <w:rFonts w:ascii="Times New Roman" w:hAnsi="Times New Roman"/>
          <w:color w:val="000000"/>
          <w:sz w:val="24"/>
          <w:szCs w:val="24"/>
          <w:u w:val="single"/>
          <w:lang w:val="ru-RU"/>
        </w:rPr>
        <w:t>монологической речи</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создание устных связных монологических высказываний с использованием осно</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 xml:space="preserve">ных коммуникативных типов речи: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повествование/сообщение;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рассуждение;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устное представление (презентация) результатов выполненной проектной работы.</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Данные умения монологической речи развиваются в рамках тематического соде</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жания речи с использованием ключевых слов, плана и/или иллюстраций, фотографий, таблиц, диаграмм, графиков и(или) без их использования.</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Объём монологического высказывания – 14–15 фраз.</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Аудирование</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вой и контекстуальной догадки, с разной глубиной проникновения в их содержание в з</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висимости от поставленной коммуникативной задачи: с пониманием основного содерж</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 xml:space="preserve">ния, с пониманием нужной/интересующей/запрашиваемой информации.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мания основного содержания.</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w:t>
      </w:r>
      <w:r w:rsidRPr="005C5188">
        <w:rPr>
          <w:rFonts w:ascii="Times New Roman" w:hAnsi="Times New Roman"/>
          <w:color w:val="000000"/>
          <w:sz w:val="24"/>
          <w:szCs w:val="24"/>
          <w:lang w:val="ru-RU"/>
        </w:rPr>
        <w:t>ъ</w:t>
      </w:r>
      <w:r w:rsidRPr="005C5188">
        <w:rPr>
          <w:rFonts w:ascii="Times New Roman" w:hAnsi="Times New Roman"/>
          <w:color w:val="000000"/>
          <w:sz w:val="24"/>
          <w:szCs w:val="24"/>
          <w:lang w:val="ru-RU"/>
        </w:rPr>
        <w:t>явление.</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Время звучания текста/текстов для аудирования – до 2,5 минуты.</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Смысловое чтение</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Развитие умений читать про себя и понимать с использованием языковой и конте</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висимости от поставленной коммуникативной задачи: с пониманием основного содерж</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ния, с пониманием нужной/ интересующей/запрашиваемой информации, с полным пон</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манием содержания текста.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Чтение с пониманием основного содержания текста предполагает умения: опред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бытий, игнорировать незнакомые слова, несущественные для понимания основного 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держания.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Чтение с пониманием нужной/интересующей/запрашиваемой информации предп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лагает умение находить прочитанном тексте и понимать данную информацию, предста</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 xml:space="preserve">дачи.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Чтение несплошных текстов (таблиц, диаграмм, графиков и других) и понимание представленной в них информации.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тера, объявление, памятка, инструкция, электронное сообщение личного характера, стих</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творение.</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Языковая сложность текстов для чтения должна соответствовать пороговому уро</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ню (В1 – пороговый уровень по общеевропейской шкале).</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Объём текста/текстов для чтения – до 600–800 слов.</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Письменная речь</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Развитие умений письменной речи: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заполнение анкет и формуляров в соответствии с нормами, принятыми в стране/странах изучаемого языка;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написание резюме (</w:t>
      </w:r>
      <w:r w:rsidRPr="005C5188">
        <w:rPr>
          <w:rFonts w:ascii="Times New Roman" w:hAnsi="Times New Roman"/>
          <w:color w:val="000000"/>
          <w:sz w:val="24"/>
          <w:szCs w:val="24"/>
        </w:rPr>
        <w:t>CV</w:t>
      </w:r>
      <w:r w:rsidRPr="005C5188">
        <w:rPr>
          <w:rFonts w:ascii="Times New Roman" w:hAnsi="Times New Roman"/>
          <w:color w:val="000000"/>
          <w:sz w:val="24"/>
          <w:szCs w:val="24"/>
          <w:lang w:val="ru-RU"/>
        </w:rPr>
        <w:t xml:space="preserve">) с сообщением основных сведений о себе в соответствии с нормами, принятыми в стране/странах изучаемого языка;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 до 140 слов;</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го/прослушанного текста с использованием образца, объем письменного высказывания – до 180 слов;</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письменное предоставление результатов выполненной проектной работы, в том чи</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ле в форме презентации, объём – до 180 слов.</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Языковые знания и навыки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Фонетическая сторона речи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на служебных словах.</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Чтение вслух аутентичных текстов, построенных в основном на изученном язык</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вом материале, с соблюдением правил чтения и соответствующей интонацией, демо</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стрирующее понимание текста.</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Тексты для чтения вслух: сообщение информационного характера, отрывок из ст</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тьи научно-популярного характера, рассказ, диалог (беседа), интервью, объём текста для чтения вслух – до 150 слов.</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Орфография и пунктуация</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Правильное написание изученных слов.</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тельного, восклицательного знака в конце предложения, отсутствие точки после заголо</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 xml:space="preserve">ка.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чью, заключение прямой речи в кавычки.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Лексическая сторона речи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Объём – 1400 лексических единиц для продуктивного использования (включая 1300 </w:t>
      </w:r>
      <w:r w:rsidRPr="005C5188">
        <w:rPr>
          <w:rFonts w:ascii="Times New Roman" w:hAnsi="Times New Roman"/>
          <w:color w:val="000000"/>
          <w:sz w:val="24"/>
          <w:szCs w:val="24"/>
          <w:lang w:val="ru-RU"/>
        </w:rPr>
        <w:lastRenderedPageBreak/>
        <w:t>лексических единиц, изученных ранее) и 1500 лексических единиц для рецептивного усвоения (включая 1400 лексических единиц продуктивного минимума).</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Основные способы словообразования: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аффиксация: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образование глаголов при помощи префиксов </w:t>
      </w:r>
      <w:r w:rsidRPr="005C5188">
        <w:rPr>
          <w:rFonts w:ascii="Times New Roman" w:hAnsi="Times New Roman"/>
          <w:color w:val="000000"/>
          <w:sz w:val="24"/>
          <w:szCs w:val="24"/>
        </w:rPr>
        <w:t>dis</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mis</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re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over</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under</w:t>
      </w:r>
      <w:r w:rsidRPr="005C5188">
        <w:rPr>
          <w:rFonts w:ascii="Times New Roman" w:hAnsi="Times New Roman"/>
          <w:color w:val="000000"/>
          <w:sz w:val="24"/>
          <w:szCs w:val="24"/>
          <w:lang w:val="ru-RU"/>
        </w:rPr>
        <w:t>- и суффи</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сов -</w:t>
      </w:r>
      <w:r w:rsidRPr="005C5188">
        <w:rPr>
          <w:rFonts w:ascii="Times New Roman" w:hAnsi="Times New Roman"/>
          <w:color w:val="000000"/>
          <w:sz w:val="24"/>
          <w:szCs w:val="24"/>
        </w:rPr>
        <w:t>ise</w:t>
      </w:r>
      <w:r w:rsidRPr="005C5188">
        <w:rPr>
          <w:rFonts w:ascii="Times New Roman" w:hAnsi="Times New Roman"/>
          <w:color w:val="000000"/>
          <w:sz w:val="24"/>
          <w:szCs w:val="24"/>
          <w:lang w:val="ru-RU"/>
        </w:rPr>
        <w:t>/-</w:t>
      </w:r>
      <w:r w:rsidRPr="005C5188">
        <w:rPr>
          <w:rFonts w:ascii="Times New Roman" w:hAnsi="Times New Roman"/>
          <w:color w:val="000000"/>
          <w:sz w:val="24"/>
          <w:szCs w:val="24"/>
        </w:rPr>
        <w:t>ize</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en</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образование имён существительных при помощи префиксов </w:t>
      </w:r>
      <w:r w:rsidRPr="005C5188">
        <w:rPr>
          <w:rFonts w:ascii="Times New Roman" w:hAnsi="Times New Roman"/>
          <w:color w:val="000000"/>
          <w:sz w:val="24"/>
          <w:szCs w:val="24"/>
        </w:rPr>
        <w:t>un</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in</w:t>
      </w:r>
      <w:r w:rsidRPr="005C5188">
        <w:rPr>
          <w:rFonts w:ascii="Times New Roman" w:hAnsi="Times New Roman"/>
          <w:color w:val="000000"/>
          <w:sz w:val="24"/>
          <w:szCs w:val="24"/>
          <w:lang w:val="ru-RU"/>
        </w:rPr>
        <w:t>-/</w:t>
      </w:r>
      <w:r w:rsidRPr="005C5188">
        <w:rPr>
          <w:rFonts w:ascii="Times New Roman" w:hAnsi="Times New Roman"/>
          <w:color w:val="000000"/>
          <w:sz w:val="24"/>
          <w:szCs w:val="24"/>
        </w:rPr>
        <w:t>im</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il</w:t>
      </w:r>
      <w:r w:rsidRPr="005C5188">
        <w:rPr>
          <w:rFonts w:ascii="Times New Roman" w:hAnsi="Times New Roman"/>
          <w:color w:val="000000"/>
          <w:sz w:val="24"/>
          <w:szCs w:val="24"/>
          <w:lang w:val="ru-RU"/>
        </w:rPr>
        <w:t>-/</w:t>
      </w:r>
      <w:r w:rsidRPr="005C5188">
        <w:rPr>
          <w:rFonts w:ascii="Times New Roman" w:hAnsi="Times New Roman"/>
          <w:color w:val="000000"/>
          <w:sz w:val="24"/>
          <w:szCs w:val="24"/>
        </w:rPr>
        <w:t>ir</w:t>
      </w:r>
      <w:r w:rsidRPr="005C5188">
        <w:rPr>
          <w:rFonts w:ascii="Times New Roman" w:hAnsi="Times New Roman"/>
          <w:color w:val="000000"/>
          <w:sz w:val="24"/>
          <w:szCs w:val="24"/>
          <w:lang w:val="ru-RU"/>
        </w:rPr>
        <w:t>- и суффиксов -</w:t>
      </w:r>
      <w:r w:rsidRPr="005C5188">
        <w:rPr>
          <w:rFonts w:ascii="Times New Roman" w:hAnsi="Times New Roman"/>
          <w:color w:val="000000"/>
          <w:sz w:val="24"/>
          <w:szCs w:val="24"/>
        </w:rPr>
        <w:t>ance</w:t>
      </w:r>
      <w:r w:rsidRPr="005C5188">
        <w:rPr>
          <w:rFonts w:ascii="Times New Roman" w:hAnsi="Times New Roman"/>
          <w:color w:val="000000"/>
          <w:sz w:val="24"/>
          <w:szCs w:val="24"/>
          <w:lang w:val="ru-RU"/>
        </w:rPr>
        <w:t>/-</w:t>
      </w:r>
      <w:r w:rsidRPr="005C5188">
        <w:rPr>
          <w:rFonts w:ascii="Times New Roman" w:hAnsi="Times New Roman"/>
          <w:color w:val="000000"/>
          <w:sz w:val="24"/>
          <w:szCs w:val="24"/>
        </w:rPr>
        <w:t>ence</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er</w:t>
      </w:r>
      <w:r w:rsidRPr="005C5188">
        <w:rPr>
          <w:rFonts w:ascii="Times New Roman" w:hAnsi="Times New Roman"/>
          <w:color w:val="000000"/>
          <w:sz w:val="24"/>
          <w:szCs w:val="24"/>
          <w:lang w:val="ru-RU"/>
        </w:rPr>
        <w:t>/-</w:t>
      </w:r>
      <w:r w:rsidRPr="005C5188">
        <w:rPr>
          <w:rFonts w:ascii="Times New Roman" w:hAnsi="Times New Roman"/>
          <w:color w:val="000000"/>
          <w:sz w:val="24"/>
          <w:szCs w:val="24"/>
        </w:rPr>
        <w:t>or</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ing</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ist</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ity</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ment</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ness</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sion</w:t>
      </w:r>
      <w:r w:rsidRPr="005C5188">
        <w:rPr>
          <w:rFonts w:ascii="Times New Roman" w:hAnsi="Times New Roman"/>
          <w:color w:val="000000"/>
          <w:sz w:val="24"/>
          <w:szCs w:val="24"/>
          <w:lang w:val="ru-RU"/>
        </w:rPr>
        <w:t>/-</w:t>
      </w:r>
      <w:r w:rsidRPr="005C5188">
        <w:rPr>
          <w:rFonts w:ascii="Times New Roman" w:hAnsi="Times New Roman"/>
          <w:color w:val="000000"/>
          <w:sz w:val="24"/>
          <w:szCs w:val="24"/>
        </w:rPr>
        <w:t>tion</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ship</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образование имён прилагательных при помощи префиксов </w:t>
      </w:r>
      <w:r w:rsidRPr="005C5188">
        <w:rPr>
          <w:rFonts w:ascii="Times New Roman" w:hAnsi="Times New Roman"/>
          <w:color w:val="000000"/>
          <w:sz w:val="24"/>
          <w:szCs w:val="24"/>
        </w:rPr>
        <w:t>un</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in</w:t>
      </w:r>
      <w:r w:rsidRPr="005C5188">
        <w:rPr>
          <w:rFonts w:ascii="Times New Roman" w:hAnsi="Times New Roman"/>
          <w:color w:val="000000"/>
          <w:sz w:val="24"/>
          <w:szCs w:val="24"/>
          <w:lang w:val="ru-RU"/>
        </w:rPr>
        <w:t>-/</w:t>
      </w:r>
      <w:r w:rsidRPr="005C5188">
        <w:rPr>
          <w:rFonts w:ascii="Times New Roman" w:hAnsi="Times New Roman"/>
          <w:color w:val="000000"/>
          <w:sz w:val="24"/>
          <w:szCs w:val="24"/>
        </w:rPr>
        <w:t>im</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il</w:t>
      </w:r>
      <w:r w:rsidRPr="005C5188">
        <w:rPr>
          <w:rFonts w:ascii="Times New Roman" w:hAnsi="Times New Roman"/>
          <w:color w:val="000000"/>
          <w:sz w:val="24"/>
          <w:szCs w:val="24"/>
          <w:lang w:val="ru-RU"/>
        </w:rPr>
        <w:t>-/</w:t>
      </w:r>
      <w:r w:rsidRPr="005C5188">
        <w:rPr>
          <w:rFonts w:ascii="Times New Roman" w:hAnsi="Times New Roman"/>
          <w:color w:val="000000"/>
          <w:sz w:val="24"/>
          <w:szCs w:val="24"/>
        </w:rPr>
        <w:t>ir</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inter</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non</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post</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pre</w:t>
      </w:r>
      <w:r w:rsidRPr="005C5188">
        <w:rPr>
          <w:rFonts w:ascii="Times New Roman" w:hAnsi="Times New Roman"/>
          <w:color w:val="000000"/>
          <w:sz w:val="24"/>
          <w:szCs w:val="24"/>
          <w:lang w:val="ru-RU"/>
        </w:rPr>
        <w:t>- и суффиксов -</w:t>
      </w:r>
      <w:r w:rsidRPr="005C5188">
        <w:rPr>
          <w:rFonts w:ascii="Times New Roman" w:hAnsi="Times New Roman"/>
          <w:color w:val="000000"/>
          <w:sz w:val="24"/>
          <w:szCs w:val="24"/>
        </w:rPr>
        <w:t>able</w:t>
      </w:r>
      <w:r w:rsidRPr="005C5188">
        <w:rPr>
          <w:rFonts w:ascii="Times New Roman" w:hAnsi="Times New Roman"/>
          <w:color w:val="000000"/>
          <w:sz w:val="24"/>
          <w:szCs w:val="24"/>
          <w:lang w:val="ru-RU"/>
        </w:rPr>
        <w:t>/-</w:t>
      </w:r>
      <w:r w:rsidRPr="005C5188">
        <w:rPr>
          <w:rFonts w:ascii="Times New Roman" w:hAnsi="Times New Roman"/>
          <w:color w:val="000000"/>
          <w:sz w:val="24"/>
          <w:szCs w:val="24"/>
        </w:rPr>
        <w:t>ible</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al</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ed</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ese</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ful</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ian</w:t>
      </w:r>
      <w:r w:rsidRPr="005C5188">
        <w:rPr>
          <w:rFonts w:ascii="Times New Roman" w:hAnsi="Times New Roman"/>
          <w:color w:val="000000"/>
          <w:sz w:val="24"/>
          <w:szCs w:val="24"/>
          <w:lang w:val="ru-RU"/>
        </w:rPr>
        <w:t>/-</w:t>
      </w:r>
      <w:r w:rsidRPr="005C5188">
        <w:rPr>
          <w:rFonts w:ascii="Times New Roman" w:hAnsi="Times New Roman"/>
          <w:color w:val="000000"/>
          <w:sz w:val="24"/>
          <w:szCs w:val="24"/>
        </w:rPr>
        <w:t>an</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ical</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ing</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ish</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ive</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less</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ly</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ous</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y</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образование наречий при помощи префиксов </w:t>
      </w:r>
      <w:r w:rsidRPr="005C5188">
        <w:rPr>
          <w:rFonts w:ascii="Times New Roman" w:hAnsi="Times New Roman"/>
          <w:color w:val="000000"/>
          <w:sz w:val="24"/>
          <w:szCs w:val="24"/>
        </w:rPr>
        <w:t>un</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in</w:t>
      </w:r>
      <w:r w:rsidRPr="005C5188">
        <w:rPr>
          <w:rFonts w:ascii="Times New Roman" w:hAnsi="Times New Roman"/>
          <w:color w:val="000000"/>
          <w:sz w:val="24"/>
          <w:szCs w:val="24"/>
          <w:lang w:val="ru-RU"/>
        </w:rPr>
        <w:t>-/</w:t>
      </w:r>
      <w:r w:rsidRPr="005C5188">
        <w:rPr>
          <w:rFonts w:ascii="Times New Roman" w:hAnsi="Times New Roman"/>
          <w:color w:val="000000"/>
          <w:sz w:val="24"/>
          <w:szCs w:val="24"/>
        </w:rPr>
        <w:t>im</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il</w:t>
      </w:r>
      <w:r w:rsidRPr="005C5188">
        <w:rPr>
          <w:rFonts w:ascii="Times New Roman" w:hAnsi="Times New Roman"/>
          <w:color w:val="000000"/>
          <w:sz w:val="24"/>
          <w:szCs w:val="24"/>
          <w:lang w:val="ru-RU"/>
        </w:rPr>
        <w:t>-/</w:t>
      </w:r>
      <w:r w:rsidRPr="005C5188">
        <w:rPr>
          <w:rFonts w:ascii="Times New Roman" w:hAnsi="Times New Roman"/>
          <w:color w:val="000000"/>
          <w:sz w:val="24"/>
          <w:szCs w:val="24"/>
        </w:rPr>
        <w:t>ir</w:t>
      </w:r>
      <w:r w:rsidRPr="005C5188">
        <w:rPr>
          <w:rFonts w:ascii="Times New Roman" w:hAnsi="Times New Roman"/>
          <w:color w:val="000000"/>
          <w:sz w:val="24"/>
          <w:szCs w:val="24"/>
          <w:lang w:val="ru-RU"/>
        </w:rPr>
        <w:t>- и суффикса -</w:t>
      </w:r>
      <w:r w:rsidRPr="005C5188">
        <w:rPr>
          <w:rFonts w:ascii="Times New Roman" w:hAnsi="Times New Roman"/>
          <w:color w:val="000000"/>
          <w:sz w:val="24"/>
          <w:szCs w:val="24"/>
        </w:rPr>
        <w:t>ly</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образование числительных при помощи суффиксов -</w:t>
      </w:r>
      <w:r w:rsidRPr="005C5188">
        <w:rPr>
          <w:rFonts w:ascii="Times New Roman" w:hAnsi="Times New Roman"/>
          <w:color w:val="000000"/>
          <w:sz w:val="24"/>
          <w:szCs w:val="24"/>
        </w:rPr>
        <w:t>teen</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ty</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th</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словосложение: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образование сложных существительных путём соединения основ существительных (</w:t>
      </w:r>
      <w:r w:rsidRPr="005C5188">
        <w:rPr>
          <w:rFonts w:ascii="Times New Roman" w:hAnsi="Times New Roman"/>
          <w:color w:val="000000"/>
          <w:sz w:val="24"/>
          <w:szCs w:val="24"/>
        </w:rPr>
        <w:t>football</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образование сложных существительных путём соединения основы прилагательного с основой существительного (</w:t>
      </w:r>
      <w:r w:rsidRPr="005C5188">
        <w:rPr>
          <w:rFonts w:ascii="Times New Roman" w:hAnsi="Times New Roman"/>
          <w:color w:val="000000"/>
          <w:sz w:val="24"/>
          <w:szCs w:val="24"/>
        </w:rPr>
        <w:t>blue</w:t>
      </w:r>
      <w:r w:rsidRPr="005C5188">
        <w:rPr>
          <w:rFonts w:ascii="Times New Roman" w:hAnsi="Times New Roman"/>
          <w:color w:val="000000"/>
          <w:sz w:val="24"/>
          <w:szCs w:val="24"/>
          <w:lang w:val="ru-RU"/>
        </w:rPr>
        <w:t>-</w:t>
      </w:r>
      <w:r w:rsidRPr="005C5188">
        <w:rPr>
          <w:rFonts w:ascii="Times New Roman" w:hAnsi="Times New Roman"/>
          <w:color w:val="000000"/>
          <w:sz w:val="24"/>
          <w:szCs w:val="24"/>
        </w:rPr>
        <w:t>bell</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образование сложных существительных путём соединения основ существительных с предлогом (</w:t>
      </w:r>
      <w:r w:rsidRPr="005C5188">
        <w:rPr>
          <w:rFonts w:ascii="Times New Roman" w:hAnsi="Times New Roman"/>
          <w:color w:val="000000"/>
          <w:sz w:val="24"/>
          <w:szCs w:val="24"/>
        </w:rPr>
        <w:t>father</w:t>
      </w:r>
      <w:r w:rsidRPr="005C5188">
        <w:rPr>
          <w:rFonts w:ascii="Times New Roman" w:hAnsi="Times New Roman"/>
          <w:color w:val="000000"/>
          <w:sz w:val="24"/>
          <w:szCs w:val="24"/>
          <w:lang w:val="ru-RU"/>
        </w:rPr>
        <w:t>-</w:t>
      </w:r>
      <w:r w:rsidRPr="005C5188">
        <w:rPr>
          <w:rFonts w:ascii="Times New Roman" w:hAnsi="Times New Roman"/>
          <w:color w:val="000000"/>
          <w:sz w:val="24"/>
          <w:szCs w:val="24"/>
        </w:rPr>
        <w:t>in</w:t>
      </w:r>
      <w:r w:rsidRPr="005C5188">
        <w:rPr>
          <w:rFonts w:ascii="Times New Roman" w:hAnsi="Times New Roman"/>
          <w:color w:val="000000"/>
          <w:sz w:val="24"/>
          <w:szCs w:val="24"/>
          <w:lang w:val="ru-RU"/>
        </w:rPr>
        <w:t>-</w:t>
      </w:r>
      <w:r w:rsidRPr="005C5188">
        <w:rPr>
          <w:rFonts w:ascii="Times New Roman" w:hAnsi="Times New Roman"/>
          <w:color w:val="000000"/>
          <w:sz w:val="24"/>
          <w:szCs w:val="24"/>
        </w:rPr>
        <w:t>law</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образование сложных прилагательных путём соединения основы прилагательн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го/числительного с основой существительного с добавлением суффикса -</w:t>
      </w:r>
      <w:r w:rsidRPr="005C5188">
        <w:rPr>
          <w:rFonts w:ascii="Times New Roman" w:hAnsi="Times New Roman"/>
          <w:color w:val="000000"/>
          <w:sz w:val="24"/>
          <w:szCs w:val="24"/>
        </w:rPr>
        <w:t>ed</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blue</w:t>
      </w:r>
      <w:r w:rsidRPr="005C5188">
        <w:rPr>
          <w:rFonts w:ascii="Times New Roman" w:hAnsi="Times New Roman"/>
          <w:color w:val="000000"/>
          <w:sz w:val="24"/>
          <w:szCs w:val="24"/>
          <w:lang w:val="ru-RU"/>
        </w:rPr>
        <w:t>-</w:t>
      </w:r>
      <w:r w:rsidRPr="005C5188">
        <w:rPr>
          <w:rFonts w:ascii="Times New Roman" w:hAnsi="Times New Roman"/>
          <w:color w:val="000000"/>
          <w:sz w:val="24"/>
          <w:szCs w:val="24"/>
        </w:rPr>
        <w:t>eyed</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eight</w:t>
      </w:r>
      <w:r w:rsidRPr="005C5188">
        <w:rPr>
          <w:rFonts w:ascii="Times New Roman" w:hAnsi="Times New Roman"/>
          <w:color w:val="000000"/>
          <w:sz w:val="24"/>
          <w:szCs w:val="24"/>
          <w:lang w:val="ru-RU"/>
        </w:rPr>
        <w:t>-</w:t>
      </w:r>
      <w:r w:rsidRPr="005C5188">
        <w:rPr>
          <w:rFonts w:ascii="Times New Roman" w:hAnsi="Times New Roman"/>
          <w:color w:val="000000"/>
          <w:sz w:val="24"/>
          <w:szCs w:val="24"/>
        </w:rPr>
        <w:t>legged</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образование сложных прилагательных путём соединения наречия с основой прич</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 xml:space="preserve">стия </w:t>
      </w:r>
      <w:r w:rsidRPr="005C5188">
        <w:rPr>
          <w:rFonts w:ascii="Times New Roman" w:hAnsi="Times New Roman"/>
          <w:color w:val="000000"/>
          <w:sz w:val="24"/>
          <w:szCs w:val="24"/>
        </w:rPr>
        <w:t>II</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well</w:t>
      </w:r>
      <w:r w:rsidRPr="005C5188">
        <w:rPr>
          <w:rFonts w:ascii="Times New Roman" w:hAnsi="Times New Roman"/>
          <w:color w:val="000000"/>
          <w:sz w:val="24"/>
          <w:szCs w:val="24"/>
          <w:lang w:val="ru-RU"/>
        </w:rPr>
        <w:t>-</w:t>
      </w:r>
      <w:r w:rsidRPr="005C5188">
        <w:rPr>
          <w:rFonts w:ascii="Times New Roman" w:hAnsi="Times New Roman"/>
          <w:color w:val="000000"/>
          <w:sz w:val="24"/>
          <w:szCs w:val="24"/>
        </w:rPr>
        <w:t>behaved</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образование сложных прилагательных путём соединения основы прилагательного с основой причастия </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nice</w:t>
      </w:r>
      <w:r w:rsidRPr="005C5188">
        <w:rPr>
          <w:rFonts w:ascii="Times New Roman" w:hAnsi="Times New Roman"/>
          <w:color w:val="000000"/>
          <w:sz w:val="24"/>
          <w:szCs w:val="24"/>
          <w:lang w:val="ru-RU"/>
        </w:rPr>
        <w:t>-</w:t>
      </w:r>
      <w:r w:rsidRPr="005C5188">
        <w:rPr>
          <w:rFonts w:ascii="Times New Roman" w:hAnsi="Times New Roman"/>
          <w:color w:val="000000"/>
          <w:sz w:val="24"/>
          <w:szCs w:val="24"/>
        </w:rPr>
        <w:t>looking</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конверсия: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образование образование имён существительных от неопределённой формы глаг</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лов (</w:t>
      </w:r>
      <w:r w:rsidRPr="005C5188">
        <w:rPr>
          <w:rFonts w:ascii="Times New Roman" w:hAnsi="Times New Roman"/>
          <w:color w:val="000000"/>
          <w:sz w:val="24"/>
          <w:szCs w:val="24"/>
        </w:rPr>
        <w:t>to</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run</w:t>
      </w:r>
      <w:r w:rsidRPr="005C5188">
        <w:rPr>
          <w:rFonts w:ascii="Times New Roman" w:hAnsi="Times New Roman"/>
          <w:color w:val="000000"/>
          <w:sz w:val="24"/>
          <w:szCs w:val="24"/>
          <w:lang w:val="ru-RU"/>
        </w:rPr>
        <w:t xml:space="preserve"> – </w:t>
      </w:r>
      <w:r w:rsidRPr="005C5188">
        <w:rPr>
          <w:rFonts w:ascii="Times New Roman" w:hAnsi="Times New Roman"/>
          <w:color w:val="000000"/>
          <w:sz w:val="24"/>
          <w:szCs w:val="24"/>
        </w:rPr>
        <w:t>a</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run</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образование имён существительных от прилагательных (</w:t>
      </w:r>
      <w:r w:rsidRPr="005C5188">
        <w:rPr>
          <w:rFonts w:ascii="Times New Roman" w:hAnsi="Times New Roman"/>
          <w:color w:val="000000"/>
          <w:sz w:val="24"/>
          <w:szCs w:val="24"/>
        </w:rPr>
        <w:t>rich</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people</w:t>
      </w:r>
      <w:r w:rsidRPr="005C5188">
        <w:rPr>
          <w:rFonts w:ascii="Times New Roman" w:hAnsi="Times New Roman"/>
          <w:color w:val="000000"/>
          <w:sz w:val="24"/>
          <w:szCs w:val="24"/>
          <w:lang w:val="ru-RU"/>
        </w:rPr>
        <w:t xml:space="preserve"> – </w:t>
      </w:r>
      <w:r w:rsidRPr="005C5188">
        <w:rPr>
          <w:rFonts w:ascii="Times New Roman" w:hAnsi="Times New Roman"/>
          <w:color w:val="000000"/>
          <w:sz w:val="24"/>
          <w:szCs w:val="24"/>
        </w:rPr>
        <w:t>the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rich</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образование глаголов от имён существительных (</w:t>
      </w:r>
      <w:r w:rsidRPr="005C5188">
        <w:rPr>
          <w:rFonts w:ascii="Times New Roman" w:hAnsi="Times New Roman"/>
          <w:color w:val="000000"/>
          <w:sz w:val="24"/>
          <w:szCs w:val="24"/>
        </w:rPr>
        <w:t>a</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hand</w:t>
      </w:r>
      <w:r w:rsidRPr="005C5188">
        <w:rPr>
          <w:rFonts w:ascii="Times New Roman" w:hAnsi="Times New Roman"/>
          <w:color w:val="000000"/>
          <w:sz w:val="24"/>
          <w:szCs w:val="24"/>
          <w:lang w:val="ru-RU"/>
        </w:rPr>
        <w:t xml:space="preserve"> – </w:t>
      </w:r>
      <w:r w:rsidRPr="005C5188">
        <w:rPr>
          <w:rFonts w:ascii="Times New Roman" w:hAnsi="Times New Roman"/>
          <w:color w:val="000000"/>
          <w:sz w:val="24"/>
          <w:szCs w:val="24"/>
        </w:rPr>
        <w:t>to</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hand</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образование глаголов от имён прилагательных (</w:t>
      </w:r>
      <w:r w:rsidRPr="005C5188">
        <w:rPr>
          <w:rFonts w:ascii="Times New Roman" w:hAnsi="Times New Roman"/>
          <w:color w:val="000000"/>
          <w:sz w:val="24"/>
          <w:szCs w:val="24"/>
        </w:rPr>
        <w:t>cool</w:t>
      </w:r>
      <w:r w:rsidRPr="005C5188">
        <w:rPr>
          <w:rFonts w:ascii="Times New Roman" w:hAnsi="Times New Roman"/>
          <w:color w:val="000000"/>
          <w:sz w:val="24"/>
          <w:szCs w:val="24"/>
          <w:lang w:val="ru-RU"/>
        </w:rPr>
        <w:t xml:space="preserve"> – </w:t>
      </w:r>
      <w:r w:rsidRPr="005C5188">
        <w:rPr>
          <w:rFonts w:ascii="Times New Roman" w:hAnsi="Times New Roman"/>
          <w:color w:val="000000"/>
          <w:sz w:val="24"/>
          <w:szCs w:val="24"/>
        </w:rPr>
        <w:t>to</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cool</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Имена прилагательные на -</w:t>
      </w:r>
      <w:r w:rsidRPr="005C5188">
        <w:rPr>
          <w:rFonts w:ascii="Times New Roman" w:hAnsi="Times New Roman"/>
          <w:color w:val="000000"/>
          <w:sz w:val="24"/>
          <w:szCs w:val="24"/>
        </w:rPr>
        <w:t>ed</w:t>
      </w:r>
      <w:r w:rsidRPr="005C5188">
        <w:rPr>
          <w:rFonts w:ascii="Times New Roman" w:hAnsi="Times New Roman"/>
          <w:color w:val="000000"/>
          <w:sz w:val="24"/>
          <w:szCs w:val="24"/>
          <w:lang w:val="ru-RU"/>
        </w:rPr>
        <w:t xml:space="preserve"> и -</w:t>
      </w:r>
      <w:r w:rsidRPr="005C5188">
        <w:rPr>
          <w:rFonts w:ascii="Times New Roman" w:hAnsi="Times New Roman"/>
          <w:color w:val="000000"/>
          <w:sz w:val="24"/>
          <w:szCs w:val="24"/>
        </w:rPr>
        <w:t>ing</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excited</w:t>
      </w:r>
      <w:r w:rsidRPr="005C5188">
        <w:rPr>
          <w:rFonts w:ascii="Times New Roman" w:hAnsi="Times New Roman"/>
          <w:color w:val="000000"/>
          <w:sz w:val="24"/>
          <w:szCs w:val="24"/>
          <w:lang w:val="ru-RU"/>
        </w:rPr>
        <w:t xml:space="preserve"> – </w:t>
      </w:r>
      <w:r w:rsidRPr="005C5188">
        <w:rPr>
          <w:rFonts w:ascii="Times New Roman" w:hAnsi="Times New Roman"/>
          <w:color w:val="000000"/>
          <w:sz w:val="24"/>
          <w:szCs w:val="24"/>
        </w:rPr>
        <w:t>exciting</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Различные средства связи для обеспечения целостности и логичности устн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го/письменного высказывания.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Грамматическая сторона речи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Распознавание и употребление в устной и письменной речи изученных морфолог</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ческих форм и синтаксических конструкций английского языка.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Различные коммуникативные типы предложений: повествовательные (утвердител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ные, отрицательные), вопросительные (общий, специальный, альтернативный, раздел</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тельный вопросы), побудительные (в утвердительной и отрицательной форме).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Нераспространённые и распространённые простые предложения, в том числе с н</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сколькими обстоятельствами, следующими в определённом порядке (</w:t>
      </w:r>
      <w:r w:rsidRPr="005C5188">
        <w:rPr>
          <w:rFonts w:ascii="Times New Roman" w:hAnsi="Times New Roman"/>
          <w:color w:val="000000"/>
          <w:sz w:val="24"/>
          <w:szCs w:val="24"/>
        </w:rPr>
        <w:t>We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moved</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to</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a</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new</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house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last</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year</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Предложения с начальным </w:t>
      </w:r>
      <w:r w:rsidRPr="005C5188">
        <w:rPr>
          <w:rFonts w:ascii="Times New Roman" w:hAnsi="Times New Roman"/>
          <w:color w:val="000000"/>
          <w:sz w:val="24"/>
          <w:szCs w:val="24"/>
        </w:rPr>
        <w:t>It</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Предложения с начальным </w:t>
      </w:r>
      <w:r w:rsidRPr="005C5188">
        <w:rPr>
          <w:rFonts w:ascii="Times New Roman" w:hAnsi="Times New Roman"/>
          <w:color w:val="000000"/>
          <w:sz w:val="24"/>
          <w:szCs w:val="24"/>
        </w:rPr>
        <w:t>There</w:t>
      </w:r>
      <w:r w:rsidRPr="005C5188">
        <w:rPr>
          <w:rFonts w:ascii="Times New Roman" w:hAnsi="Times New Roman"/>
          <w:color w:val="000000"/>
          <w:sz w:val="24"/>
          <w:szCs w:val="24"/>
          <w:lang w:val="ru-RU"/>
        </w:rPr>
        <w:t xml:space="preserve"> + </w:t>
      </w:r>
      <w:r w:rsidRPr="005C5188">
        <w:rPr>
          <w:rFonts w:ascii="Times New Roman" w:hAnsi="Times New Roman"/>
          <w:color w:val="000000"/>
          <w:sz w:val="24"/>
          <w:szCs w:val="24"/>
        </w:rPr>
        <w:t>to</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be</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 xml:space="preserve">Предложения с глагольными конструкциями, содержащими глаголы-связки to be, to </w:t>
      </w:r>
      <w:r w:rsidRPr="005C5188">
        <w:rPr>
          <w:rFonts w:ascii="Times New Roman" w:hAnsi="Times New Roman"/>
          <w:color w:val="000000"/>
          <w:sz w:val="24"/>
          <w:szCs w:val="24"/>
        </w:rPr>
        <w:lastRenderedPageBreak/>
        <w:t xml:space="preserve">look, to seem, to feel (He looks/seems/feels happy.).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Предложения </w:t>
      </w:r>
      <w:r w:rsidRPr="005C5188">
        <w:rPr>
          <w:rFonts w:ascii="Times New Roman" w:hAnsi="Times New Roman"/>
          <w:color w:val="000000"/>
          <w:sz w:val="24"/>
          <w:szCs w:val="24"/>
        </w:rPr>
        <w:t>c</w:t>
      </w:r>
      <w:r w:rsidRPr="005C5188">
        <w:rPr>
          <w:rFonts w:ascii="Times New Roman" w:hAnsi="Times New Roman"/>
          <w:color w:val="000000"/>
          <w:sz w:val="24"/>
          <w:szCs w:val="24"/>
          <w:lang w:val="ru-RU"/>
        </w:rPr>
        <w:t xml:space="preserve">о сложным подлежащим – </w:t>
      </w:r>
      <w:r w:rsidRPr="005C5188">
        <w:rPr>
          <w:rFonts w:ascii="Times New Roman" w:hAnsi="Times New Roman"/>
          <w:color w:val="000000"/>
          <w:sz w:val="24"/>
          <w:szCs w:val="24"/>
        </w:rPr>
        <w:t>Complex</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Subject</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Предложения cо сложным дополнением – Complex Object (I want you to help me. I saw her cross/crossing the road. I want to have my hair cut.).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Сложносочинённые предложения с сочинительными союзами </w:t>
      </w:r>
      <w:r w:rsidRPr="005C5188">
        <w:rPr>
          <w:rFonts w:ascii="Times New Roman" w:hAnsi="Times New Roman"/>
          <w:color w:val="000000"/>
          <w:sz w:val="24"/>
          <w:szCs w:val="24"/>
        </w:rPr>
        <w:t>and</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but</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or</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Сложноподчинённые предложения с союзами и союзными словами </w:t>
      </w:r>
      <w:r w:rsidRPr="005C5188">
        <w:rPr>
          <w:rFonts w:ascii="Times New Roman" w:hAnsi="Times New Roman"/>
          <w:color w:val="000000"/>
          <w:sz w:val="24"/>
          <w:szCs w:val="24"/>
        </w:rPr>
        <w:t>because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if</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when</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where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what</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why</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how</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Сложноподчинённые предложения с определительными придаточными с союзными словами </w:t>
      </w:r>
      <w:r w:rsidRPr="005C5188">
        <w:rPr>
          <w:rFonts w:ascii="Times New Roman" w:hAnsi="Times New Roman"/>
          <w:color w:val="000000"/>
          <w:sz w:val="24"/>
          <w:szCs w:val="24"/>
        </w:rPr>
        <w:t>who</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which</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that</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Сложноподчинённые предложения с союзными словами </w:t>
      </w:r>
      <w:r w:rsidRPr="005C5188">
        <w:rPr>
          <w:rFonts w:ascii="Times New Roman" w:hAnsi="Times New Roman"/>
          <w:color w:val="000000"/>
          <w:sz w:val="24"/>
          <w:szCs w:val="24"/>
        </w:rPr>
        <w:t>whoever</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whatever</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however</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whenever</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Условные предложения с глаголами в изъявительном наклонении (</w:t>
      </w:r>
      <w:r w:rsidRPr="005C5188">
        <w:rPr>
          <w:rFonts w:ascii="Times New Roman" w:hAnsi="Times New Roman"/>
          <w:color w:val="000000"/>
          <w:sz w:val="24"/>
          <w:szCs w:val="24"/>
        </w:rPr>
        <w:t>Conditional</w:t>
      </w:r>
      <w:r w:rsidRPr="005C5188">
        <w:rPr>
          <w:rFonts w:ascii="Times New Roman" w:hAnsi="Times New Roman"/>
          <w:color w:val="000000"/>
          <w:sz w:val="24"/>
          <w:szCs w:val="24"/>
          <w:lang w:val="ru-RU"/>
        </w:rPr>
        <w:t xml:space="preserve"> 0, </w:t>
      </w:r>
      <w:r w:rsidRPr="005C5188">
        <w:rPr>
          <w:rFonts w:ascii="Times New Roman" w:hAnsi="Times New Roman"/>
          <w:color w:val="000000"/>
          <w:sz w:val="24"/>
          <w:szCs w:val="24"/>
        </w:rPr>
        <w:t>Conditional</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и с глаголами в сослагательном наклонении (</w:t>
      </w:r>
      <w:r w:rsidRPr="005C5188">
        <w:rPr>
          <w:rFonts w:ascii="Times New Roman" w:hAnsi="Times New Roman"/>
          <w:color w:val="000000"/>
          <w:sz w:val="24"/>
          <w:szCs w:val="24"/>
        </w:rPr>
        <w:t>Conditional</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II</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lang w:val="ru-RU"/>
        </w:rPr>
        <w:t>Все</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типы</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вопросительных</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предложений</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общий</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специальный</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альтернативный</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разделительный</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вопросы</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в</w:t>
      </w:r>
      <w:r w:rsidRPr="005C5188">
        <w:rPr>
          <w:rFonts w:ascii="Times New Roman" w:hAnsi="Times New Roman"/>
          <w:color w:val="000000"/>
          <w:sz w:val="24"/>
          <w:szCs w:val="24"/>
        </w:rPr>
        <w:t xml:space="preserve"> Present/Past/Future Simple Tense, Present/Past Continuous Tense, Present/Past Perfect Tense, Present Perfect Continuous Tense).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w:t>
      </w:r>
      <w:r w:rsidRPr="005C5188">
        <w:rPr>
          <w:rFonts w:ascii="Times New Roman" w:hAnsi="Times New Roman"/>
          <w:color w:val="000000"/>
          <w:sz w:val="24"/>
          <w:szCs w:val="24"/>
          <w:lang w:val="ru-RU"/>
        </w:rPr>
        <w:t>д</w:t>
      </w:r>
      <w:r w:rsidRPr="005C5188">
        <w:rPr>
          <w:rFonts w:ascii="Times New Roman" w:hAnsi="Times New Roman"/>
          <w:color w:val="000000"/>
          <w:sz w:val="24"/>
          <w:szCs w:val="24"/>
          <w:lang w:val="ru-RU"/>
        </w:rPr>
        <w:t xml:space="preserve">ложения.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Модальные глаголы в косвенной речи в настоящем и прошедшем времени. </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Предложения с конструкциями as … as, not so … as, both … and …, either … or, ne</w:t>
      </w:r>
      <w:r w:rsidRPr="005C5188">
        <w:rPr>
          <w:rFonts w:ascii="Times New Roman" w:hAnsi="Times New Roman"/>
          <w:color w:val="000000"/>
          <w:sz w:val="24"/>
          <w:szCs w:val="24"/>
        </w:rPr>
        <w:t>i</w:t>
      </w:r>
      <w:r w:rsidRPr="005C5188">
        <w:rPr>
          <w:rFonts w:ascii="Times New Roman" w:hAnsi="Times New Roman"/>
          <w:color w:val="000000"/>
          <w:sz w:val="24"/>
          <w:szCs w:val="24"/>
        </w:rPr>
        <w:t xml:space="preserve">ther … nor.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Предложения с </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wish</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Конструкции с глаголами на -</w:t>
      </w:r>
      <w:r w:rsidRPr="005C5188">
        <w:rPr>
          <w:rFonts w:ascii="Times New Roman" w:hAnsi="Times New Roman"/>
          <w:color w:val="000000"/>
          <w:sz w:val="24"/>
          <w:szCs w:val="24"/>
        </w:rPr>
        <w:t>ing</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to</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love</w:t>
      </w:r>
      <w:r w:rsidRPr="005C5188">
        <w:rPr>
          <w:rFonts w:ascii="Times New Roman" w:hAnsi="Times New Roman"/>
          <w:color w:val="000000"/>
          <w:sz w:val="24"/>
          <w:szCs w:val="24"/>
          <w:lang w:val="ru-RU"/>
        </w:rPr>
        <w:t>/</w:t>
      </w:r>
      <w:r w:rsidRPr="005C5188">
        <w:rPr>
          <w:rFonts w:ascii="Times New Roman" w:hAnsi="Times New Roman"/>
          <w:color w:val="000000"/>
          <w:sz w:val="24"/>
          <w:szCs w:val="24"/>
        </w:rPr>
        <w:t>hate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doing</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smth</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 xml:space="preserve">Конструкции c глаголами to stop, to remember, to forget (разница в значении to stop doing smth и to stop to do smth). </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 xml:space="preserve">Конструкция It takes me … to do smth.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Конструкция </w:t>
      </w:r>
      <w:r w:rsidRPr="005C5188">
        <w:rPr>
          <w:rFonts w:ascii="Times New Roman" w:hAnsi="Times New Roman"/>
          <w:color w:val="000000"/>
          <w:sz w:val="24"/>
          <w:szCs w:val="24"/>
        </w:rPr>
        <w:t>used</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to</w:t>
      </w:r>
      <w:r w:rsidRPr="005C5188">
        <w:rPr>
          <w:rFonts w:ascii="Times New Roman" w:hAnsi="Times New Roman"/>
          <w:color w:val="000000"/>
          <w:sz w:val="24"/>
          <w:szCs w:val="24"/>
          <w:lang w:val="ru-RU"/>
        </w:rPr>
        <w:t xml:space="preserve"> + инфинитив глагола. </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 xml:space="preserve">Конструкции be/get used to smth, be/get used to doing smth. </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 xml:space="preserve">Конструкции I prefer, I’d prefer, I’d rather prefer, выражающие предпочтение, а также конструкции I’d rather, You’d better.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Подлежащее, выраженное собирательным существительным (</w:t>
      </w:r>
      <w:r w:rsidRPr="005C5188">
        <w:rPr>
          <w:rFonts w:ascii="Times New Roman" w:hAnsi="Times New Roman"/>
          <w:color w:val="000000"/>
          <w:sz w:val="24"/>
          <w:szCs w:val="24"/>
        </w:rPr>
        <w:t>family</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police</w:t>
      </w:r>
      <w:r w:rsidRPr="005C5188">
        <w:rPr>
          <w:rFonts w:ascii="Times New Roman" w:hAnsi="Times New Roman"/>
          <w:color w:val="000000"/>
          <w:sz w:val="24"/>
          <w:szCs w:val="24"/>
          <w:lang w:val="ru-RU"/>
        </w:rPr>
        <w:t xml:space="preserve">), и его согласование со сказуемым.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Глаголы (правильные и неправильные) в видовременных формах действительного залога в изъявительном наклонении (</w:t>
      </w:r>
      <w:r w:rsidRPr="005C5188">
        <w:rPr>
          <w:rFonts w:ascii="Times New Roman" w:hAnsi="Times New Roman"/>
          <w:color w:val="000000"/>
          <w:sz w:val="24"/>
          <w:szCs w:val="24"/>
        </w:rPr>
        <w:t>Present</w:t>
      </w:r>
      <w:r w:rsidRPr="005C5188">
        <w:rPr>
          <w:rFonts w:ascii="Times New Roman" w:hAnsi="Times New Roman"/>
          <w:color w:val="000000"/>
          <w:sz w:val="24"/>
          <w:szCs w:val="24"/>
          <w:lang w:val="ru-RU"/>
        </w:rPr>
        <w:t>/</w:t>
      </w:r>
      <w:r w:rsidRPr="005C5188">
        <w:rPr>
          <w:rFonts w:ascii="Times New Roman" w:hAnsi="Times New Roman"/>
          <w:color w:val="000000"/>
          <w:sz w:val="24"/>
          <w:szCs w:val="24"/>
        </w:rPr>
        <w:t>Past</w:t>
      </w:r>
      <w:r w:rsidRPr="005C5188">
        <w:rPr>
          <w:rFonts w:ascii="Times New Roman" w:hAnsi="Times New Roman"/>
          <w:color w:val="000000"/>
          <w:sz w:val="24"/>
          <w:szCs w:val="24"/>
          <w:lang w:val="ru-RU"/>
        </w:rPr>
        <w:t>/</w:t>
      </w:r>
      <w:r w:rsidRPr="005C5188">
        <w:rPr>
          <w:rFonts w:ascii="Times New Roman" w:hAnsi="Times New Roman"/>
          <w:color w:val="000000"/>
          <w:sz w:val="24"/>
          <w:szCs w:val="24"/>
        </w:rPr>
        <w:t>Future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Simple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Tense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Present</w:t>
      </w:r>
      <w:r w:rsidRPr="005C5188">
        <w:rPr>
          <w:rFonts w:ascii="Times New Roman" w:hAnsi="Times New Roman"/>
          <w:color w:val="000000"/>
          <w:sz w:val="24"/>
          <w:szCs w:val="24"/>
          <w:lang w:val="ru-RU"/>
        </w:rPr>
        <w:t>/</w:t>
      </w:r>
      <w:r w:rsidRPr="005C5188">
        <w:rPr>
          <w:rFonts w:ascii="Times New Roman" w:hAnsi="Times New Roman"/>
          <w:color w:val="000000"/>
          <w:sz w:val="24"/>
          <w:szCs w:val="24"/>
        </w:rPr>
        <w:t>Past</w:t>
      </w:r>
      <w:r w:rsidRPr="005C5188">
        <w:rPr>
          <w:rFonts w:ascii="Times New Roman" w:hAnsi="Times New Roman"/>
          <w:color w:val="000000"/>
          <w:sz w:val="24"/>
          <w:szCs w:val="24"/>
          <w:lang w:val="ru-RU"/>
        </w:rPr>
        <w:t>/</w:t>
      </w:r>
      <w:r w:rsidRPr="005C5188">
        <w:rPr>
          <w:rFonts w:ascii="Times New Roman" w:hAnsi="Times New Roman"/>
          <w:color w:val="000000"/>
          <w:sz w:val="24"/>
          <w:szCs w:val="24"/>
        </w:rPr>
        <w:t>Future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Continuous</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Tense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Present</w:t>
      </w:r>
      <w:r w:rsidRPr="005C5188">
        <w:rPr>
          <w:rFonts w:ascii="Times New Roman" w:hAnsi="Times New Roman"/>
          <w:color w:val="000000"/>
          <w:sz w:val="24"/>
          <w:szCs w:val="24"/>
          <w:lang w:val="ru-RU"/>
        </w:rPr>
        <w:t>/</w:t>
      </w:r>
      <w:r w:rsidRPr="005C5188">
        <w:rPr>
          <w:rFonts w:ascii="Times New Roman" w:hAnsi="Times New Roman"/>
          <w:color w:val="000000"/>
          <w:sz w:val="24"/>
          <w:szCs w:val="24"/>
        </w:rPr>
        <w:t>Past</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Perfect</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Tense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Present</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Perfect</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Continuous</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Tense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Future</w:t>
      </w:r>
      <w:r w:rsidRPr="005C5188">
        <w:rPr>
          <w:rFonts w:ascii="Times New Roman" w:hAnsi="Times New Roman"/>
          <w:color w:val="000000"/>
          <w:sz w:val="24"/>
          <w:szCs w:val="24"/>
          <w:lang w:val="ru-RU"/>
        </w:rPr>
        <w:t>-</w:t>
      </w:r>
      <w:r w:rsidRPr="005C5188">
        <w:rPr>
          <w:rFonts w:ascii="Times New Roman" w:hAnsi="Times New Roman"/>
          <w:color w:val="000000"/>
          <w:sz w:val="24"/>
          <w:szCs w:val="24"/>
        </w:rPr>
        <w:t>in</w:t>
      </w:r>
      <w:r w:rsidRPr="005C5188">
        <w:rPr>
          <w:rFonts w:ascii="Times New Roman" w:hAnsi="Times New Roman"/>
          <w:color w:val="000000"/>
          <w:sz w:val="24"/>
          <w:szCs w:val="24"/>
          <w:lang w:val="ru-RU"/>
        </w:rPr>
        <w:t>-</w:t>
      </w:r>
      <w:r w:rsidRPr="005C5188">
        <w:rPr>
          <w:rFonts w:ascii="Times New Roman" w:hAnsi="Times New Roman"/>
          <w:color w:val="000000"/>
          <w:sz w:val="24"/>
          <w:szCs w:val="24"/>
        </w:rPr>
        <w:t>the</w:t>
      </w:r>
      <w:r w:rsidRPr="005C5188">
        <w:rPr>
          <w:rFonts w:ascii="Times New Roman" w:hAnsi="Times New Roman"/>
          <w:color w:val="000000"/>
          <w:sz w:val="24"/>
          <w:szCs w:val="24"/>
          <w:lang w:val="ru-RU"/>
        </w:rPr>
        <w:t>-</w:t>
      </w:r>
      <w:r w:rsidRPr="005C5188">
        <w:rPr>
          <w:rFonts w:ascii="Times New Roman" w:hAnsi="Times New Roman"/>
          <w:color w:val="000000"/>
          <w:sz w:val="24"/>
          <w:szCs w:val="24"/>
        </w:rPr>
        <w:t>Past</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Tense</w:t>
      </w:r>
      <w:r w:rsidRPr="005C5188">
        <w:rPr>
          <w:rFonts w:ascii="Times New Roman" w:hAnsi="Times New Roman"/>
          <w:color w:val="000000"/>
          <w:sz w:val="24"/>
          <w:szCs w:val="24"/>
          <w:lang w:val="ru-RU"/>
        </w:rPr>
        <w:t>) и наиболее употребительных формах страдательного залога (</w:t>
      </w:r>
      <w:r w:rsidRPr="005C5188">
        <w:rPr>
          <w:rFonts w:ascii="Times New Roman" w:hAnsi="Times New Roman"/>
          <w:color w:val="000000"/>
          <w:sz w:val="24"/>
          <w:szCs w:val="24"/>
        </w:rPr>
        <w:t>Present</w:t>
      </w:r>
      <w:r w:rsidRPr="005C5188">
        <w:rPr>
          <w:rFonts w:ascii="Times New Roman" w:hAnsi="Times New Roman"/>
          <w:color w:val="000000"/>
          <w:sz w:val="24"/>
          <w:szCs w:val="24"/>
          <w:lang w:val="ru-RU"/>
        </w:rPr>
        <w:t>/</w:t>
      </w:r>
      <w:r w:rsidRPr="005C5188">
        <w:rPr>
          <w:rFonts w:ascii="Times New Roman" w:hAnsi="Times New Roman"/>
          <w:color w:val="000000"/>
          <w:sz w:val="24"/>
          <w:szCs w:val="24"/>
        </w:rPr>
        <w:t>Past</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Si</w:t>
      </w:r>
      <w:r w:rsidRPr="005C5188">
        <w:rPr>
          <w:rFonts w:ascii="Times New Roman" w:hAnsi="Times New Roman"/>
          <w:color w:val="000000"/>
          <w:sz w:val="24"/>
          <w:szCs w:val="24"/>
        </w:rPr>
        <w:t>m</w:t>
      </w:r>
      <w:r w:rsidRPr="005C5188">
        <w:rPr>
          <w:rFonts w:ascii="Times New Roman" w:hAnsi="Times New Roman"/>
          <w:color w:val="000000"/>
          <w:sz w:val="24"/>
          <w:szCs w:val="24"/>
        </w:rPr>
        <w:t>ple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Passive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Present</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Perfect</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Passive</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 xml:space="preserve">Конструкция to be going to, формы Future Simple Tense и Present Continuous Tense для выражения будущего действия. </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 xml:space="preserve">Модальные глаголы и их эквиваленты (can/be able to, could, must/have to, may, might, should, shall, would, will, need). </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Неличные формы глагола – инфинитив, герундий, причастие (Participle I и Participle II), причастия в функции определения (Participle I – a playing child, Participle II – a written text).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Определённый, неопределённый и нулевой артикли.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Имена существительные во множественном числе, образованных по правилу, и и</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 xml:space="preserve">ключения.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Неисчисляемые имена существительные, имеющие форму только множественного числа.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Притяжательный падеж имён существительных.</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Имена прилагательные и наречия в положительной, сравнительной и превосходной степенях, образованных по правилу, и исключения.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Порядок следования нескольких прилагательных (мнение – размер – возраст – цвет – происхождение).</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 xml:space="preserve">Слова, выражающие количество (many/much, little/a little, few/a few, a lot of).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Личные местоимения в именительном и объектном падежах, притяжательные м</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ния </w:t>
      </w:r>
      <w:r w:rsidRPr="005C5188">
        <w:rPr>
          <w:rFonts w:ascii="Times New Roman" w:hAnsi="Times New Roman"/>
          <w:color w:val="000000"/>
          <w:sz w:val="24"/>
          <w:szCs w:val="24"/>
        </w:rPr>
        <w:t>none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no</w:t>
      </w:r>
      <w:r w:rsidRPr="005C5188">
        <w:rPr>
          <w:rFonts w:ascii="Times New Roman" w:hAnsi="Times New Roman"/>
          <w:color w:val="000000"/>
          <w:sz w:val="24"/>
          <w:szCs w:val="24"/>
          <w:lang w:val="ru-RU"/>
        </w:rPr>
        <w:t xml:space="preserve"> и производные последнего (</w:t>
      </w:r>
      <w:r w:rsidRPr="005C5188">
        <w:rPr>
          <w:rFonts w:ascii="Times New Roman" w:hAnsi="Times New Roman"/>
          <w:color w:val="000000"/>
          <w:sz w:val="24"/>
          <w:szCs w:val="24"/>
        </w:rPr>
        <w:t>nobody</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nothing</w:t>
      </w:r>
      <w:r w:rsidRPr="005C5188">
        <w:rPr>
          <w:rFonts w:ascii="Times New Roman" w:hAnsi="Times New Roman"/>
          <w:color w:val="000000"/>
          <w:sz w:val="24"/>
          <w:szCs w:val="24"/>
          <w:lang w:val="ru-RU"/>
        </w:rPr>
        <w:t xml:space="preserve"> и другие).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Количественные и порядковые числительные.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Предлоги места, времени, направления, предлоги, употребляемые с глаголами в страдательном залоге.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Социокультурные знания и умения</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Осуществление межличностного и межкультурного общения с использованием зн</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язычной среде в рамках тематического содержания 11 класса.</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Знание и использование в устной и письменной речи наиболее употребительной т</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щения, традиции в кулинарии и другие.</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Владение основными сведениями о социокультурном портрете и культурном насл</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дии страны/стран, говорящих на английском языке.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Понимание речевых различий в ситуациях официального и неофициального общ</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в рамках тематического содержания речи и использование лексико-грамматических средств с их учётом.</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Развитие умения представлять родную страну/малую родину и страну/страны изуч</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Компенсаторные умения</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Овладение компенсаторными умениями, позволяющими в случае сбоя коммуник</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ции, а также в условиях дефицита языковых средств использовать различные приемы п</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реработки информации: при говорении – переспрос, при говорении и письме – опис</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ние/перифраз/толкование, при чтении и аудировании – языковую и контекстуальную д</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гадку.</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Развитие умения игнорировать информацию, не являющуюся необходимой, для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нимания основного содержания, прочитанного/прослушанного текста или для нахождения в тексте запрашиваемой информации.</w:t>
      </w:r>
    </w:p>
    <w:p w:rsidR="00AC03D9" w:rsidRPr="005C5188" w:rsidRDefault="00AC03D9" w:rsidP="00C237CF">
      <w:pPr>
        <w:spacing w:after="0" w:line="240" w:lineRule="auto"/>
        <w:jc w:val="both"/>
        <w:rPr>
          <w:rFonts w:ascii="Times New Roman" w:hAnsi="Times New Roman"/>
          <w:sz w:val="24"/>
          <w:szCs w:val="24"/>
          <w:lang w:val="ru-RU"/>
        </w:rPr>
        <w:sectPr w:rsidR="00AC03D9" w:rsidRPr="005C5188">
          <w:pgSz w:w="11906" w:h="16383"/>
          <w:pgMar w:top="1134" w:right="850" w:bottom="1134" w:left="1701" w:header="720" w:footer="720" w:gutter="0"/>
          <w:cols w:space="720"/>
        </w:sectPr>
      </w:pPr>
    </w:p>
    <w:p w:rsidR="00AC03D9" w:rsidRPr="005C5188" w:rsidRDefault="00AC03D9" w:rsidP="00C237CF">
      <w:pPr>
        <w:spacing w:after="0" w:line="240" w:lineRule="auto"/>
        <w:ind w:left="120"/>
        <w:jc w:val="both"/>
        <w:rPr>
          <w:rFonts w:ascii="Times New Roman" w:hAnsi="Times New Roman"/>
          <w:sz w:val="24"/>
          <w:szCs w:val="24"/>
          <w:lang w:val="ru-RU"/>
        </w:rPr>
      </w:pPr>
      <w:bookmarkStart w:id="56" w:name="block-10596079"/>
      <w:bookmarkEnd w:id="55"/>
      <w:r w:rsidRPr="005C5188">
        <w:rPr>
          <w:rFonts w:ascii="Times New Roman" w:hAnsi="Times New Roman"/>
          <w:color w:val="000000"/>
          <w:sz w:val="24"/>
          <w:szCs w:val="24"/>
          <w:lang w:val="ru-RU"/>
        </w:rPr>
        <w:lastRenderedPageBreak/>
        <w:t>ПЛАНИРУЕМЫЕ РЕЗУЛЬТАТЫ ОСВОЕНИЯ ПРОГРАММЫ ПО АНГЛИЙСКОМУ ЯЗЫКУ НА УРОВНЕ СРЕДНЕГО ОБЩЕГО ОБРАЗОВАНИЯ</w:t>
      </w:r>
    </w:p>
    <w:p w:rsidR="00AC03D9" w:rsidRPr="005C5188" w:rsidRDefault="00AC03D9" w:rsidP="00C237CF">
      <w:pPr>
        <w:spacing w:after="0" w:line="240" w:lineRule="auto"/>
        <w:ind w:left="120"/>
        <w:jc w:val="both"/>
        <w:rPr>
          <w:rFonts w:ascii="Times New Roman" w:hAnsi="Times New Roman"/>
          <w:sz w:val="24"/>
          <w:szCs w:val="24"/>
          <w:lang w:val="ru-RU"/>
        </w:rPr>
      </w:pPr>
    </w:p>
    <w:p w:rsidR="00AC03D9" w:rsidRPr="005C5188" w:rsidRDefault="00AC03D9"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ЛИЧНОСТНЫЕ РЕЗУЛЬТАТЫ</w:t>
      </w:r>
    </w:p>
    <w:p w:rsidR="00AC03D9" w:rsidRPr="005C5188" w:rsidRDefault="00AC03D9" w:rsidP="00C237CF">
      <w:pPr>
        <w:spacing w:after="0" w:line="240" w:lineRule="auto"/>
        <w:ind w:left="120"/>
        <w:jc w:val="both"/>
        <w:rPr>
          <w:rFonts w:ascii="Times New Roman" w:hAnsi="Times New Roman"/>
          <w:sz w:val="24"/>
          <w:szCs w:val="24"/>
          <w:lang w:val="ru-RU"/>
        </w:rPr>
      </w:pP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Личностные результаты освоения программы по английскому языку на уровне сре</w:t>
      </w:r>
      <w:r w:rsidRPr="005C5188">
        <w:rPr>
          <w:rFonts w:ascii="Times New Roman" w:hAnsi="Times New Roman"/>
          <w:color w:val="000000"/>
          <w:sz w:val="24"/>
          <w:szCs w:val="24"/>
          <w:lang w:val="ru-RU"/>
        </w:rPr>
        <w:t>д</w:t>
      </w:r>
      <w:r w:rsidRPr="005C5188">
        <w:rPr>
          <w:rFonts w:ascii="Times New Roman" w:hAnsi="Times New Roman"/>
          <w:color w:val="000000"/>
          <w:sz w:val="24"/>
          <w:szCs w:val="24"/>
          <w:lang w:val="ru-RU"/>
        </w:rPr>
        <w:t>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ческими и духовно-нравственными ценностями, принятыми в обществе правилами и но</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мами поведения, и способствуют процессам самопознания, самовоспитания и саморазв</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ловеку труда и старшему поколению, взаимного уважения, бережного отношения к кул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турному наследию и традициям многонационального народа Российской Федерации, пр</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роде и окружающей среде.</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мой ценностных ориентаций, позитивных внутренних убеждений, соответствующих тр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диционным ценностям российского общества, расширение жизненного опыта и опыта 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ятельности в процессе реализации основных направлений воспитательной деятельности: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1) гражданского воспитания:</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сформированность гражданской позиции обучающегося как активного и отве</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ственного члена российского общества;</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осознание своих конституционных прав и обязанностей, уважение закона и прав</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порядка;</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принятие традиционных национальных, общечеловеческих гуманистических и 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мократических ценностей;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противостоять идеологии экстремизма, национализма, ксенофобии, ди</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криминации по социальным, религиозным, расовым, национальным признакам;</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умение взаимодействовать с социальными институтами в соответствии с их фун</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циями и назначением;</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к гуманитарной и волонтёрской деятельности.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2) патриотического воспитания:</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дину, свой язык и культуру, прошлое и настоящее многонационального народа России;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стижениям России и страны/стран изучаемого языка в науке, искусстве, спорте, технол</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гиях, труде;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идейная убеждённость, готовность к служению и защите Отечества, ответственность за его судьбу.</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3) духовно-нравственного воспитания:</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осознание духовных ценностей российского народа;</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сформированность нравственного сознания, этического поведения;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способность оценивать ситуацию и принимать осознанные решения, ориентируясь на морально-нравственные нормы и ценности;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осознание личного вклада в построение устойчивого будущего;</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ответственное отношение к своим родителям, созданию семьи на основе осознанн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го принятия ценностей семейной жизни в соответствии с традициями народов России.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4) эстетического воспитания:</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способность воспринимать различные виды искусства, традиции и творчество сво</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го и других народов, приобщаться к ценностям мировой культуры через источники и</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формации на иностранном (английском) языке, ощущать эмоциональное воздействие и</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кусства;</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стремление к лучшему осознанию культуры своего народа и готовность содейств</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вать ознакомлению с ней представителей других стран;</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к самовыражению в разных видах искусства, стремление проявлять кач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ства творческой личности.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5) физического воспитания:</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сформированность здорового и безопасного образа жизни, ответственного отнош</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к своему здоровью;</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потребность в физическом совершенствовании, занятиях спортивно-оздоровительной деятельностью;</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активное неприятие вредных привычек и иных форм причинения вреда физическому и психическому здоровью.</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6) трудового воспитания:</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к труду, осознание ценности мастерства, трудолюбие;</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 xml:space="preserve">ность;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7) экологического воспитания:</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бального характера экологических проблем;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планирование и осуществление действий в окружающей среде на основе знания ц</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лей устойчивого развития человечества;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активное неприятие действий, приносящих вред окружающей среде;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умение прогнозировать неблагоприятные экологические последствия предприним</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емых действий, предотвращать их;</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расширение опыта деятельности экологической направленности.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8) ценности научного познания:</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сформированность мировоззрения, соответствующего современному уровню разв</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тия науки и общественной практики, основанного на диалоге культур, способствующего осознанию своего места в поликультурном мире;</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совершенствование языковой и читательской культуры как средства взаимодействия </w:t>
      </w:r>
      <w:r w:rsidRPr="005C5188">
        <w:rPr>
          <w:rFonts w:ascii="Times New Roman" w:hAnsi="Times New Roman"/>
          <w:color w:val="000000"/>
          <w:sz w:val="24"/>
          <w:szCs w:val="24"/>
          <w:lang w:val="ru-RU"/>
        </w:rPr>
        <w:lastRenderedPageBreak/>
        <w:t>между людьми и познания мира;</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 процессе достижения личностных результатов освоения обучающимися програ</w:t>
      </w:r>
      <w:r w:rsidRPr="005C5188">
        <w:rPr>
          <w:rFonts w:ascii="Times New Roman" w:hAnsi="Times New Roman"/>
          <w:color w:val="000000"/>
          <w:sz w:val="24"/>
          <w:szCs w:val="24"/>
          <w:lang w:val="ru-RU"/>
        </w:rPr>
        <w:t>м</w:t>
      </w:r>
      <w:r w:rsidRPr="005C5188">
        <w:rPr>
          <w:rFonts w:ascii="Times New Roman" w:hAnsi="Times New Roman"/>
          <w:color w:val="000000"/>
          <w:sz w:val="24"/>
          <w:szCs w:val="24"/>
          <w:lang w:val="ru-RU"/>
        </w:rPr>
        <w:t>мы по английскому языку для уровня среднего общего образования у обучающихся 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вершенствуется эмоциональный интеллект, предполагающий сформированность:</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саморегулирования, включающего самоконтроль, умение принимать ответстве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ность за своё поведение, способность адаптироваться к эмоциональным изменениям и проявлять гибкость, быть открытым новому;</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внутренней мотивации, включающей стремление к достижению цели и успеху, о</w:t>
      </w:r>
      <w:r w:rsidRPr="005C5188">
        <w:rPr>
          <w:rFonts w:ascii="Times New Roman" w:hAnsi="Times New Roman"/>
          <w:color w:val="000000"/>
          <w:sz w:val="24"/>
          <w:szCs w:val="24"/>
          <w:lang w:val="ru-RU"/>
        </w:rPr>
        <w:t>п</w:t>
      </w:r>
      <w:r w:rsidRPr="005C5188">
        <w:rPr>
          <w:rFonts w:ascii="Times New Roman" w:hAnsi="Times New Roman"/>
          <w:color w:val="000000"/>
          <w:sz w:val="24"/>
          <w:szCs w:val="24"/>
          <w:lang w:val="ru-RU"/>
        </w:rPr>
        <w:t xml:space="preserve">тимизм, инициативность, умение действовать, исходя из своих возможностей;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ванию;</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являть интерес и разрешать конфликты.</w:t>
      </w:r>
    </w:p>
    <w:p w:rsidR="00AC03D9" w:rsidRPr="005C5188" w:rsidRDefault="00AC03D9" w:rsidP="00C237CF">
      <w:pPr>
        <w:spacing w:after="0" w:line="240" w:lineRule="auto"/>
        <w:ind w:left="120"/>
        <w:jc w:val="both"/>
        <w:rPr>
          <w:rFonts w:ascii="Times New Roman" w:hAnsi="Times New Roman"/>
          <w:sz w:val="24"/>
          <w:szCs w:val="24"/>
          <w:lang w:val="ru-RU"/>
        </w:rPr>
      </w:pPr>
    </w:p>
    <w:p w:rsidR="00AC03D9" w:rsidRPr="005C5188" w:rsidRDefault="00AC03D9"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МЕТАПРЕДМЕТНЫЕ РЕЗУЛЬТАТЫ</w:t>
      </w:r>
    </w:p>
    <w:p w:rsidR="00AC03D9" w:rsidRPr="005C5188" w:rsidRDefault="00AC03D9" w:rsidP="00C237CF">
      <w:pPr>
        <w:spacing w:after="0" w:line="240" w:lineRule="auto"/>
        <w:ind w:left="120"/>
        <w:jc w:val="both"/>
        <w:rPr>
          <w:rFonts w:ascii="Times New Roman" w:hAnsi="Times New Roman"/>
          <w:sz w:val="24"/>
          <w:szCs w:val="24"/>
          <w:lang w:val="ru-RU"/>
        </w:rPr>
      </w:pP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 xml:space="preserve">ные действия, совместная деятельность. </w:t>
      </w:r>
    </w:p>
    <w:p w:rsidR="00AC03D9" w:rsidRPr="005C5188" w:rsidRDefault="00AC03D9" w:rsidP="00C237CF">
      <w:pPr>
        <w:spacing w:after="0" w:line="240" w:lineRule="auto"/>
        <w:ind w:left="120"/>
        <w:jc w:val="both"/>
        <w:rPr>
          <w:rFonts w:ascii="Times New Roman" w:hAnsi="Times New Roman"/>
          <w:sz w:val="24"/>
          <w:szCs w:val="24"/>
          <w:lang w:val="ru-RU"/>
        </w:rPr>
      </w:pPr>
    </w:p>
    <w:p w:rsidR="00AC03D9" w:rsidRPr="005C5188" w:rsidRDefault="00AC03D9"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Познавательные универсальные учебные действия</w:t>
      </w:r>
    </w:p>
    <w:p w:rsidR="00AC03D9" w:rsidRPr="005C5188" w:rsidRDefault="00AC03D9" w:rsidP="00C237CF">
      <w:pPr>
        <w:spacing w:after="0" w:line="240" w:lineRule="auto"/>
        <w:ind w:left="120"/>
        <w:jc w:val="both"/>
        <w:rPr>
          <w:rFonts w:ascii="Times New Roman" w:hAnsi="Times New Roman"/>
          <w:sz w:val="24"/>
          <w:szCs w:val="24"/>
          <w:lang w:val="ru-RU"/>
        </w:rPr>
      </w:pPr>
    </w:p>
    <w:p w:rsidR="00AC03D9" w:rsidRPr="005C5188" w:rsidRDefault="00AC03D9"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Базовые логические действия:</w:t>
      </w:r>
    </w:p>
    <w:p w:rsidR="00AC03D9" w:rsidRPr="005C5188" w:rsidRDefault="00AC03D9" w:rsidP="00C237CF">
      <w:pPr>
        <w:widowControl/>
        <w:numPr>
          <w:ilvl w:val="0"/>
          <w:numId w:val="9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самостоятельно формулировать и актуализировать проблему, рассматривать её всесторонне; </w:t>
      </w:r>
    </w:p>
    <w:p w:rsidR="00AC03D9" w:rsidRPr="005C5188" w:rsidRDefault="00AC03D9" w:rsidP="00C237CF">
      <w:pPr>
        <w:widowControl/>
        <w:numPr>
          <w:ilvl w:val="0"/>
          <w:numId w:val="9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устанавливать существенный признак или основания для сравнения, классиф</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кации и обобщения языковых единиц и языковых явлений изучаемого иностра</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ного языка;</w:t>
      </w:r>
    </w:p>
    <w:p w:rsidR="00AC03D9" w:rsidRPr="005C5188" w:rsidRDefault="00AC03D9" w:rsidP="00C237CF">
      <w:pPr>
        <w:widowControl/>
        <w:numPr>
          <w:ilvl w:val="0"/>
          <w:numId w:val="9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определять цели деятельности, задавать параметры и критерии их достижения;</w:t>
      </w:r>
    </w:p>
    <w:p w:rsidR="00AC03D9" w:rsidRPr="005C5188" w:rsidRDefault="00AC03D9" w:rsidP="00C237CF">
      <w:pPr>
        <w:widowControl/>
        <w:numPr>
          <w:ilvl w:val="0"/>
          <w:numId w:val="9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выявлять закономерности в языковых явлениях изучаемого иностранного (а</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 xml:space="preserve">глийского) языка; </w:t>
      </w:r>
    </w:p>
    <w:p w:rsidR="00AC03D9" w:rsidRPr="005C5188" w:rsidRDefault="00AC03D9" w:rsidP="00C237CF">
      <w:pPr>
        <w:widowControl/>
        <w:numPr>
          <w:ilvl w:val="0"/>
          <w:numId w:val="9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разрабатывать план решения проблемы с учётом анализа имеющихся материал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ных и нематериальных ресурсов;</w:t>
      </w:r>
    </w:p>
    <w:p w:rsidR="00AC03D9" w:rsidRPr="005C5188" w:rsidRDefault="00AC03D9" w:rsidP="00C237CF">
      <w:pPr>
        <w:widowControl/>
        <w:numPr>
          <w:ilvl w:val="0"/>
          <w:numId w:val="9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AC03D9" w:rsidRPr="005C5188" w:rsidRDefault="00AC03D9" w:rsidP="00C237CF">
      <w:pPr>
        <w:widowControl/>
        <w:numPr>
          <w:ilvl w:val="0"/>
          <w:numId w:val="9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координировать и выполнять работу в условиях реального, виртуального и ко</w:t>
      </w:r>
      <w:r w:rsidRPr="005C5188">
        <w:rPr>
          <w:rFonts w:ascii="Times New Roman" w:hAnsi="Times New Roman"/>
          <w:color w:val="000000"/>
          <w:sz w:val="24"/>
          <w:szCs w:val="24"/>
          <w:lang w:val="ru-RU"/>
        </w:rPr>
        <w:t>м</w:t>
      </w:r>
      <w:r w:rsidRPr="005C5188">
        <w:rPr>
          <w:rFonts w:ascii="Times New Roman" w:hAnsi="Times New Roman"/>
          <w:color w:val="000000"/>
          <w:sz w:val="24"/>
          <w:szCs w:val="24"/>
          <w:lang w:val="ru-RU"/>
        </w:rPr>
        <w:t>бинированного взаимодействия;</w:t>
      </w:r>
    </w:p>
    <w:p w:rsidR="00AC03D9" w:rsidRPr="005C5188" w:rsidRDefault="00AC03D9" w:rsidP="00C237CF">
      <w:pPr>
        <w:widowControl/>
        <w:numPr>
          <w:ilvl w:val="0"/>
          <w:numId w:val="9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развивать креативное мышление при решении жизненных проблем.</w:t>
      </w:r>
    </w:p>
    <w:p w:rsidR="00AC03D9" w:rsidRPr="005C5188" w:rsidRDefault="00AC03D9"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rPr>
        <w:t>Базовые исследовательские действия:</w:t>
      </w:r>
    </w:p>
    <w:p w:rsidR="00AC03D9" w:rsidRPr="005C5188" w:rsidRDefault="00AC03D9" w:rsidP="00C237CF">
      <w:pPr>
        <w:widowControl/>
        <w:numPr>
          <w:ilvl w:val="0"/>
          <w:numId w:val="9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владеть навыками учебно-исследовательской и проектной деятельности с и</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пользованием иностранного (английского) языка, навыками разрешения пр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lastRenderedPageBreak/>
        <w:t xml:space="preserve">блем; способностью и готовностью к самостоятельному поиску методов решения практических задач, применению различных методов познания; </w:t>
      </w:r>
    </w:p>
    <w:p w:rsidR="00AC03D9" w:rsidRPr="005C5188" w:rsidRDefault="00AC03D9" w:rsidP="00C237CF">
      <w:pPr>
        <w:widowControl/>
        <w:numPr>
          <w:ilvl w:val="0"/>
          <w:numId w:val="9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AC03D9" w:rsidRPr="005C5188" w:rsidRDefault="00AC03D9" w:rsidP="00C237CF">
      <w:pPr>
        <w:widowControl/>
        <w:numPr>
          <w:ilvl w:val="0"/>
          <w:numId w:val="9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владеть научной лингвистической терминологией и ключевыми понятиями;</w:t>
      </w:r>
    </w:p>
    <w:p w:rsidR="00AC03D9" w:rsidRPr="005C5188" w:rsidRDefault="00AC03D9" w:rsidP="00C237CF">
      <w:pPr>
        <w:widowControl/>
        <w:numPr>
          <w:ilvl w:val="0"/>
          <w:numId w:val="9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ставить и формулировать собственные задачи в образовательной деятельности и жизненных ситуациях;</w:t>
      </w:r>
    </w:p>
    <w:p w:rsidR="00AC03D9" w:rsidRPr="005C5188" w:rsidRDefault="00AC03D9" w:rsidP="00C237CF">
      <w:pPr>
        <w:widowControl/>
        <w:numPr>
          <w:ilvl w:val="0"/>
          <w:numId w:val="9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выявлять причинно-следственные связи и актуализировать задачу, выдвигать г</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потезу её решения, находить аргументы для доказательства своих утверждений, задавать параметры и критерии решения;</w:t>
      </w:r>
    </w:p>
    <w:p w:rsidR="00AC03D9" w:rsidRPr="005C5188" w:rsidRDefault="00AC03D9" w:rsidP="00C237CF">
      <w:pPr>
        <w:widowControl/>
        <w:numPr>
          <w:ilvl w:val="0"/>
          <w:numId w:val="9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анализировать полученные в ходе решения задачи результаты, критически оц</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нивать их достоверность, прогнозировать изменение в новых условиях;</w:t>
      </w:r>
    </w:p>
    <w:p w:rsidR="00AC03D9" w:rsidRPr="005C5188" w:rsidRDefault="00AC03D9" w:rsidP="00C237CF">
      <w:pPr>
        <w:widowControl/>
        <w:numPr>
          <w:ilvl w:val="0"/>
          <w:numId w:val="9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давать оценку новым ситуациям, оценивать приобретённый опыт;</w:t>
      </w:r>
    </w:p>
    <w:p w:rsidR="00AC03D9" w:rsidRPr="005C5188" w:rsidRDefault="00AC03D9" w:rsidP="00C237CF">
      <w:pPr>
        <w:widowControl/>
        <w:numPr>
          <w:ilvl w:val="0"/>
          <w:numId w:val="9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осуществлять целенаправленный поиск переноса средств и способов действия в профессиональную среду;</w:t>
      </w:r>
    </w:p>
    <w:p w:rsidR="00AC03D9" w:rsidRPr="005C5188" w:rsidRDefault="00AC03D9" w:rsidP="00C237CF">
      <w:pPr>
        <w:widowControl/>
        <w:numPr>
          <w:ilvl w:val="0"/>
          <w:numId w:val="9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уметь переносить знания в познавательную и практическую области жизнеде</w:t>
      </w:r>
      <w:r w:rsidRPr="005C5188">
        <w:rPr>
          <w:rFonts w:ascii="Times New Roman" w:hAnsi="Times New Roman"/>
          <w:color w:val="000000"/>
          <w:sz w:val="24"/>
          <w:szCs w:val="24"/>
          <w:lang w:val="ru-RU"/>
        </w:rPr>
        <w:t>я</w:t>
      </w:r>
      <w:r w:rsidRPr="005C5188">
        <w:rPr>
          <w:rFonts w:ascii="Times New Roman" w:hAnsi="Times New Roman"/>
          <w:color w:val="000000"/>
          <w:sz w:val="24"/>
          <w:szCs w:val="24"/>
          <w:lang w:val="ru-RU"/>
        </w:rPr>
        <w:t>тельности;</w:t>
      </w:r>
    </w:p>
    <w:p w:rsidR="00AC03D9" w:rsidRPr="005C5188" w:rsidRDefault="00AC03D9" w:rsidP="00C237CF">
      <w:pPr>
        <w:widowControl/>
        <w:numPr>
          <w:ilvl w:val="0"/>
          <w:numId w:val="9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уметь интегрировать знания из разных предметных областей; </w:t>
      </w:r>
    </w:p>
    <w:p w:rsidR="00AC03D9" w:rsidRPr="005C5188" w:rsidRDefault="00AC03D9" w:rsidP="00C237CF">
      <w:pPr>
        <w:widowControl/>
        <w:numPr>
          <w:ilvl w:val="0"/>
          <w:numId w:val="9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выдвигать новые идеи, предлагать оригинальные подходы и решения; </w:t>
      </w:r>
    </w:p>
    <w:p w:rsidR="00AC03D9" w:rsidRPr="005C5188" w:rsidRDefault="00AC03D9" w:rsidP="00C237CF">
      <w:pPr>
        <w:widowControl/>
        <w:numPr>
          <w:ilvl w:val="0"/>
          <w:numId w:val="9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ставить проблемы и задачи, допускающие альтернативных решений.</w:t>
      </w:r>
    </w:p>
    <w:p w:rsidR="00AC03D9" w:rsidRPr="005C5188" w:rsidRDefault="00AC03D9"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rPr>
        <w:t>Работа с информацией:</w:t>
      </w:r>
    </w:p>
    <w:p w:rsidR="00AC03D9" w:rsidRPr="005C5188" w:rsidRDefault="00AC03D9" w:rsidP="00C237CF">
      <w:pPr>
        <w:widowControl/>
        <w:numPr>
          <w:ilvl w:val="0"/>
          <w:numId w:val="95"/>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AC03D9" w:rsidRPr="005C5188" w:rsidRDefault="00AC03D9" w:rsidP="00C237CF">
      <w:pPr>
        <w:widowControl/>
        <w:numPr>
          <w:ilvl w:val="0"/>
          <w:numId w:val="95"/>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гие);</w:t>
      </w:r>
    </w:p>
    <w:p w:rsidR="00AC03D9" w:rsidRPr="005C5188" w:rsidRDefault="00AC03D9" w:rsidP="00C237CF">
      <w:pPr>
        <w:widowControl/>
        <w:numPr>
          <w:ilvl w:val="0"/>
          <w:numId w:val="95"/>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оценивать достоверность информации, её соответствие морально-этическим нормам; </w:t>
      </w:r>
    </w:p>
    <w:p w:rsidR="00AC03D9" w:rsidRPr="005C5188" w:rsidRDefault="00AC03D9" w:rsidP="00C237CF">
      <w:pPr>
        <w:widowControl/>
        <w:numPr>
          <w:ilvl w:val="0"/>
          <w:numId w:val="95"/>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использовать средства информационных и коммуникационных технологий в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шении когнитивных, коммуникативных и организационных задач с соблюден</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ем требований эргономики, техники безопасности, гигиены, ресурсосбережения, правовых и этических норм, норм информационной безопасности;</w:t>
      </w:r>
    </w:p>
    <w:p w:rsidR="00AC03D9" w:rsidRPr="005C5188" w:rsidRDefault="00AC03D9" w:rsidP="00C237CF">
      <w:pPr>
        <w:widowControl/>
        <w:numPr>
          <w:ilvl w:val="0"/>
          <w:numId w:val="95"/>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владеть навыками распознавания и защиты информации, информационной бе</w:t>
      </w:r>
      <w:r w:rsidRPr="005C5188">
        <w:rPr>
          <w:rFonts w:ascii="Times New Roman" w:hAnsi="Times New Roman"/>
          <w:color w:val="000000"/>
          <w:sz w:val="24"/>
          <w:szCs w:val="24"/>
          <w:lang w:val="ru-RU"/>
        </w:rPr>
        <w:t>з</w:t>
      </w:r>
      <w:r w:rsidRPr="005C5188">
        <w:rPr>
          <w:rFonts w:ascii="Times New Roman" w:hAnsi="Times New Roman"/>
          <w:color w:val="000000"/>
          <w:sz w:val="24"/>
          <w:szCs w:val="24"/>
          <w:lang w:val="ru-RU"/>
        </w:rPr>
        <w:t>опасности личности.</w:t>
      </w:r>
    </w:p>
    <w:p w:rsidR="00AC03D9" w:rsidRPr="005C5188" w:rsidRDefault="00AC03D9" w:rsidP="00C237CF">
      <w:pPr>
        <w:spacing w:after="0" w:line="240" w:lineRule="auto"/>
        <w:ind w:left="120"/>
        <w:jc w:val="both"/>
        <w:rPr>
          <w:rFonts w:ascii="Times New Roman" w:hAnsi="Times New Roman"/>
          <w:sz w:val="24"/>
          <w:szCs w:val="24"/>
          <w:lang w:val="ru-RU"/>
        </w:rPr>
      </w:pPr>
    </w:p>
    <w:p w:rsidR="00AC03D9" w:rsidRPr="005C5188" w:rsidRDefault="00AC03D9"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Коммуникативные универсальные учебные действия</w:t>
      </w:r>
    </w:p>
    <w:p w:rsidR="00AC03D9" w:rsidRPr="005C5188" w:rsidRDefault="00AC03D9" w:rsidP="00C237CF">
      <w:pPr>
        <w:spacing w:after="0" w:line="240" w:lineRule="auto"/>
        <w:ind w:left="120"/>
        <w:jc w:val="both"/>
        <w:rPr>
          <w:rFonts w:ascii="Times New Roman" w:hAnsi="Times New Roman"/>
          <w:sz w:val="24"/>
          <w:szCs w:val="24"/>
          <w:lang w:val="ru-RU"/>
        </w:rPr>
      </w:pPr>
    </w:p>
    <w:p w:rsidR="00AC03D9" w:rsidRPr="005C5188" w:rsidRDefault="00AC03D9"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Общение:</w:t>
      </w:r>
    </w:p>
    <w:p w:rsidR="00AC03D9" w:rsidRPr="005C5188" w:rsidRDefault="00AC03D9" w:rsidP="00C237CF">
      <w:pPr>
        <w:widowControl/>
        <w:numPr>
          <w:ilvl w:val="0"/>
          <w:numId w:val="9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осуществлять коммуникации во всех сферах жизни;</w:t>
      </w:r>
    </w:p>
    <w:p w:rsidR="00AC03D9" w:rsidRPr="005C5188" w:rsidRDefault="00AC03D9" w:rsidP="00C237CF">
      <w:pPr>
        <w:widowControl/>
        <w:numPr>
          <w:ilvl w:val="0"/>
          <w:numId w:val="9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ты;</w:t>
      </w:r>
    </w:p>
    <w:p w:rsidR="00AC03D9" w:rsidRPr="005C5188" w:rsidRDefault="00AC03D9" w:rsidP="00C237CF">
      <w:pPr>
        <w:widowControl/>
        <w:numPr>
          <w:ilvl w:val="0"/>
          <w:numId w:val="9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владеть различными способами общения и взаимодействия на иностранном (а</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глийском) языке, аргументированно вести диалог и полилог, уметь смягчать конфликтные ситуации;</w:t>
      </w:r>
    </w:p>
    <w:p w:rsidR="00AC03D9" w:rsidRPr="005C5188" w:rsidRDefault="00AC03D9" w:rsidP="00C237CF">
      <w:pPr>
        <w:widowControl/>
        <w:numPr>
          <w:ilvl w:val="0"/>
          <w:numId w:val="9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развёрнуто и логично излагать свою точку зрения с использованием языковых средств.</w:t>
      </w:r>
    </w:p>
    <w:p w:rsidR="00AC03D9" w:rsidRPr="005C5188" w:rsidRDefault="00AC03D9" w:rsidP="00C237CF">
      <w:pPr>
        <w:spacing w:after="0" w:line="240" w:lineRule="auto"/>
        <w:ind w:left="120"/>
        <w:jc w:val="both"/>
        <w:rPr>
          <w:rFonts w:ascii="Times New Roman" w:hAnsi="Times New Roman"/>
          <w:sz w:val="24"/>
          <w:szCs w:val="24"/>
          <w:lang w:val="ru-RU"/>
        </w:rPr>
      </w:pPr>
    </w:p>
    <w:p w:rsidR="00AC03D9" w:rsidRPr="005C5188" w:rsidRDefault="00AC03D9"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rPr>
        <w:t>Регулятивные универсальные учебные действия</w:t>
      </w:r>
    </w:p>
    <w:p w:rsidR="00AC03D9" w:rsidRPr="005C5188" w:rsidRDefault="00AC03D9" w:rsidP="00C237CF">
      <w:pPr>
        <w:spacing w:after="0" w:line="240" w:lineRule="auto"/>
        <w:ind w:left="120"/>
        <w:jc w:val="both"/>
        <w:rPr>
          <w:rFonts w:ascii="Times New Roman" w:hAnsi="Times New Roman"/>
          <w:sz w:val="24"/>
          <w:szCs w:val="24"/>
        </w:rPr>
      </w:pPr>
    </w:p>
    <w:p w:rsidR="00AC03D9" w:rsidRPr="005C5188" w:rsidRDefault="00AC03D9"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rPr>
        <w:t>Самоорганизация</w:t>
      </w:r>
    </w:p>
    <w:p w:rsidR="00AC03D9" w:rsidRPr="005C5188" w:rsidRDefault="00AC03D9" w:rsidP="00C237CF">
      <w:pPr>
        <w:widowControl/>
        <w:numPr>
          <w:ilvl w:val="0"/>
          <w:numId w:val="97"/>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ной деятельности и жизненных ситуациях;</w:t>
      </w:r>
    </w:p>
    <w:p w:rsidR="00AC03D9" w:rsidRPr="005C5188" w:rsidRDefault="00AC03D9" w:rsidP="00C237CF">
      <w:pPr>
        <w:widowControl/>
        <w:numPr>
          <w:ilvl w:val="0"/>
          <w:numId w:val="97"/>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AC03D9" w:rsidRPr="005C5188" w:rsidRDefault="00AC03D9" w:rsidP="00C237CF">
      <w:pPr>
        <w:widowControl/>
        <w:numPr>
          <w:ilvl w:val="0"/>
          <w:numId w:val="97"/>
        </w:numPr>
        <w:spacing w:after="0" w:line="240" w:lineRule="auto"/>
        <w:jc w:val="both"/>
        <w:rPr>
          <w:rFonts w:ascii="Times New Roman" w:hAnsi="Times New Roman"/>
          <w:sz w:val="24"/>
          <w:szCs w:val="24"/>
        </w:rPr>
      </w:pPr>
      <w:r w:rsidRPr="005C5188">
        <w:rPr>
          <w:rFonts w:ascii="Times New Roman" w:hAnsi="Times New Roman"/>
          <w:color w:val="000000"/>
          <w:sz w:val="24"/>
          <w:szCs w:val="24"/>
        </w:rPr>
        <w:t>давать оценку новым ситуациям;</w:t>
      </w:r>
    </w:p>
    <w:p w:rsidR="00AC03D9" w:rsidRPr="005C5188" w:rsidRDefault="00AC03D9" w:rsidP="00C237CF">
      <w:pPr>
        <w:widowControl/>
        <w:numPr>
          <w:ilvl w:val="0"/>
          <w:numId w:val="97"/>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делать осознанный выбор, аргументировать его, брать ответственность за решение;</w:t>
      </w:r>
    </w:p>
    <w:p w:rsidR="00AC03D9" w:rsidRPr="005C5188" w:rsidRDefault="00AC03D9" w:rsidP="00C237CF">
      <w:pPr>
        <w:widowControl/>
        <w:numPr>
          <w:ilvl w:val="0"/>
          <w:numId w:val="97"/>
        </w:numPr>
        <w:spacing w:after="0" w:line="240" w:lineRule="auto"/>
        <w:jc w:val="both"/>
        <w:rPr>
          <w:rFonts w:ascii="Times New Roman" w:hAnsi="Times New Roman"/>
          <w:sz w:val="24"/>
          <w:szCs w:val="24"/>
        </w:rPr>
      </w:pPr>
      <w:r w:rsidRPr="005C5188">
        <w:rPr>
          <w:rFonts w:ascii="Times New Roman" w:hAnsi="Times New Roman"/>
          <w:color w:val="000000"/>
          <w:sz w:val="24"/>
          <w:szCs w:val="24"/>
        </w:rPr>
        <w:t>оценивать приобретённый опыт;</w:t>
      </w:r>
    </w:p>
    <w:p w:rsidR="00AC03D9" w:rsidRPr="005C5188" w:rsidRDefault="00AC03D9" w:rsidP="00C237CF">
      <w:pPr>
        <w:widowControl/>
        <w:numPr>
          <w:ilvl w:val="0"/>
          <w:numId w:val="97"/>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ный уровень.</w:t>
      </w:r>
    </w:p>
    <w:p w:rsidR="00AC03D9" w:rsidRPr="005C5188" w:rsidRDefault="00AC03D9"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rPr>
        <w:t>Самоконтроль</w:t>
      </w:r>
    </w:p>
    <w:p w:rsidR="00AC03D9" w:rsidRPr="005C5188" w:rsidRDefault="00AC03D9" w:rsidP="00C237CF">
      <w:pPr>
        <w:widowControl/>
        <w:numPr>
          <w:ilvl w:val="0"/>
          <w:numId w:val="98"/>
        </w:numPr>
        <w:spacing w:after="0" w:line="240" w:lineRule="auto"/>
        <w:jc w:val="both"/>
        <w:rPr>
          <w:rFonts w:ascii="Times New Roman" w:hAnsi="Times New Roman"/>
          <w:sz w:val="24"/>
          <w:szCs w:val="24"/>
        </w:rPr>
      </w:pPr>
      <w:r w:rsidRPr="005C5188">
        <w:rPr>
          <w:rFonts w:ascii="Times New Roman" w:hAnsi="Times New Roman"/>
          <w:color w:val="000000"/>
          <w:sz w:val="24"/>
          <w:szCs w:val="24"/>
        </w:rPr>
        <w:t xml:space="preserve">давать оценку новым ситуациям; </w:t>
      </w:r>
    </w:p>
    <w:p w:rsidR="00AC03D9" w:rsidRPr="005C5188" w:rsidRDefault="00AC03D9" w:rsidP="00C237CF">
      <w:pPr>
        <w:widowControl/>
        <w:numPr>
          <w:ilvl w:val="0"/>
          <w:numId w:val="9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AC03D9" w:rsidRPr="005C5188" w:rsidRDefault="00AC03D9" w:rsidP="00C237CF">
      <w:pPr>
        <w:widowControl/>
        <w:numPr>
          <w:ilvl w:val="0"/>
          <w:numId w:val="9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использовать приёмы рефлексии для оценки ситуации, выбора верного решения;</w:t>
      </w:r>
    </w:p>
    <w:p w:rsidR="00AC03D9" w:rsidRPr="005C5188" w:rsidRDefault="00AC03D9" w:rsidP="00C237CF">
      <w:pPr>
        <w:widowControl/>
        <w:numPr>
          <w:ilvl w:val="0"/>
          <w:numId w:val="9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оценивать соответствие создаваемого устного/письменного текста на ин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странном (английском) языке выполняемой коммуникативной задаче; </w:t>
      </w:r>
    </w:p>
    <w:p w:rsidR="00AC03D9" w:rsidRPr="005C5188" w:rsidRDefault="00AC03D9" w:rsidP="00C237CF">
      <w:pPr>
        <w:widowControl/>
        <w:numPr>
          <w:ilvl w:val="0"/>
          <w:numId w:val="9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вносить коррективы в созданный речевой продукт в случае необходим</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сти; </w:t>
      </w:r>
    </w:p>
    <w:p w:rsidR="00AC03D9" w:rsidRPr="005C5188" w:rsidRDefault="00AC03D9" w:rsidP="00C237CF">
      <w:pPr>
        <w:widowControl/>
        <w:numPr>
          <w:ilvl w:val="0"/>
          <w:numId w:val="9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оценивать риски и своевременно принимать решения по их снижению;</w:t>
      </w:r>
    </w:p>
    <w:p w:rsidR="00AC03D9" w:rsidRPr="005C5188" w:rsidRDefault="00AC03D9" w:rsidP="00C237CF">
      <w:pPr>
        <w:widowControl/>
        <w:numPr>
          <w:ilvl w:val="0"/>
          <w:numId w:val="9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принимать мотивы и аргументы других при анализе результатов деятел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ности;</w:t>
      </w:r>
    </w:p>
    <w:p w:rsidR="00AC03D9" w:rsidRPr="005C5188" w:rsidRDefault="00AC03D9" w:rsidP="00C237CF">
      <w:pPr>
        <w:widowControl/>
        <w:numPr>
          <w:ilvl w:val="0"/>
          <w:numId w:val="9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принимать себя, понимая свои недостатки и достоинства;</w:t>
      </w:r>
    </w:p>
    <w:p w:rsidR="00AC03D9" w:rsidRPr="005C5188" w:rsidRDefault="00AC03D9" w:rsidP="00C237CF">
      <w:pPr>
        <w:widowControl/>
        <w:numPr>
          <w:ilvl w:val="0"/>
          <w:numId w:val="9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принимать мотивы и аргументы других при анализе результатов деятел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ности;</w:t>
      </w:r>
    </w:p>
    <w:p w:rsidR="00AC03D9" w:rsidRPr="005C5188" w:rsidRDefault="00AC03D9" w:rsidP="00C237CF">
      <w:pPr>
        <w:widowControl/>
        <w:numPr>
          <w:ilvl w:val="0"/>
          <w:numId w:val="9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признавать своё право и право других на ошибку;</w:t>
      </w:r>
    </w:p>
    <w:p w:rsidR="00AC03D9" w:rsidRPr="005C5188" w:rsidRDefault="00AC03D9" w:rsidP="00C237CF">
      <w:pPr>
        <w:widowControl/>
        <w:numPr>
          <w:ilvl w:val="0"/>
          <w:numId w:val="9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развивать способность понимать мир с позиции другого человека.</w:t>
      </w:r>
    </w:p>
    <w:p w:rsidR="00AC03D9" w:rsidRPr="005C5188" w:rsidRDefault="00AC03D9"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rPr>
        <w:t>Совместная деятельность</w:t>
      </w:r>
    </w:p>
    <w:p w:rsidR="00AC03D9" w:rsidRPr="005C5188" w:rsidRDefault="00AC03D9" w:rsidP="00C237CF">
      <w:pPr>
        <w:widowControl/>
        <w:numPr>
          <w:ilvl w:val="0"/>
          <w:numId w:val="99"/>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понимать и использовать преимущества командной и индивидуальной 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боты;</w:t>
      </w:r>
    </w:p>
    <w:p w:rsidR="00AC03D9" w:rsidRPr="005C5188" w:rsidRDefault="00AC03D9" w:rsidP="00C237CF">
      <w:pPr>
        <w:widowControl/>
        <w:numPr>
          <w:ilvl w:val="0"/>
          <w:numId w:val="99"/>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выбирать тематику и методы совместных действий с учётом общих инт</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ресов, и возможностей каждого члена коллектива; </w:t>
      </w:r>
    </w:p>
    <w:p w:rsidR="00AC03D9" w:rsidRPr="005C5188" w:rsidRDefault="00AC03D9" w:rsidP="00C237CF">
      <w:pPr>
        <w:widowControl/>
        <w:numPr>
          <w:ilvl w:val="0"/>
          <w:numId w:val="99"/>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принимать цели совместной деятельности, организовывать и координир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вать действия по её достижению: составлять план действий, распределять роли с учётом мнений участников, обсуждать результаты совместной 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 xml:space="preserve">боты; </w:t>
      </w:r>
    </w:p>
    <w:p w:rsidR="00AC03D9" w:rsidRPr="005C5188" w:rsidRDefault="00AC03D9" w:rsidP="00C237CF">
      <w:pPr>
        <w:widowControl/>
        <w:numPr>
          <w:ilvl w:val="0"/>
          <w:numId w:val="99"/>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AC03D9" w:rsidRPr="005C5188" w:rsidRDefault="00AC03D9" w:rsidP="00C237CF">
      <w:pPr>
        <w:widowControl/>
        <w:numPr>
          <w:ilvl w:val="0"/>
          <w:numId w:val="99"/>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предлагать новые проекты, оценивать идеи с позиции новизны, ориг</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нальности, практической значимости.</w:t>
      </w:r>
    </w:p>
    <w:p w:rsidR="00AC03D9" w:rsidRPr="005C5188" w:rsidRDefault="00AC03D9" w:rsidP="00C237CF">
      <w:pPr>
        <w:spacing w:after="0" w:line="240" w:lineRule="auto"/>
        <w:ind w:left="120"/>
        <w:jc w:val="both"/>
        <w:rPr>
          <w:rFonts w:ascii="Times New Roman" w:hAnsi="Times New Roman"/>
          <w:sz w:val="24"/>
          <w:szCs w:val="24"/>
          <w:lang w:val="ru-RU"/>
        </w:rPr>
      </w:pPr>
    </w:p>
    <w:p w:rsidR="00AC03D9" w:rsidRPr="005C5188" w:rsidRDefault="00AC03D9"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ПРЕДМЕТНЫЕ РЕЗУЛЬТАТЫ</w:t>
      </w:r>
    </w:p>
    <w:p w:rsidR="00AC03D9" w:rsidRPr="005C5188" w:rsidRDefault="00AC03D9" w:rsidP="00C237CF">
      <w:pPr>
        <w:spacing w:after="0" w:line="240" w:lineRule="auto"/>
        <w:ind w:left="120"/>
        <w:jc w:val="both"/>
        <w:rPr>
          <w:rFonts w:ascii="Times New Roman" w:hAnsi="Times New Roman"/>
          <w:sz w:val="24"/>
          <w:szCs w:val="24"/>
          <w:lang w:val="ru-RU"/>
        </w:rPr>
      </w:pP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Предметные результаты по английскому языку ориентированы на применение зн</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саторной, метапредметной.</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К концу </w:t>
      </w:r>
      <w:r w:rsidRPr="005C5188">
        <w:rPr>
          <w:rFonts w:ascii="Times New Roman" w:hAnsi="Times New Roman"/>
          <w:b/>
          <w:i/>
          <w:color w:val="000000"/>
          <w:sz w:val="24"/>
          <w:szCs w:val="24"/>
          <w:lang w:val="ru-RU"/>
        </w:rPr>
        <w:t>10 класса</w:t>
      </w:r>
      <w:r w:rsidRPr="005C5188">
        <w:rPr>
          <w:rFonts w:ascii="Times New Roman" w:hAnsi="Times New Roman"/>
          <w:color w:val="000000"/>
          <w:sz w:val="24"/>
          <w:szCs w:val="24"/>
          <w:lang w:val="ru-RU"/>
        </w:rPr>
        <w:t xml:space="preserve"> обучающийся научится:</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 владеть основными видами речевой деятельности: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говорение:</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вести разные виды диалога (диалог этикетного характера, диалог-побуждение к де</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ствию, диалог-расспрос, диалог-обмен мнениями, комбинированный диалог) в стандар</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ных ситуациях неофициального и официального общения в рамках отобранного тематич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w:t>
      </w:r>
      <w:r w:rsidRPr="005C5188">
        <w:rPr>
          <w:rFonts w:ascii="Times New Roman" w:hAnsi="Times New Roman"/>
          <w:color w:val="000000"/>
          <w:sz w:val="24"/>
          <w:szCs w:val="24"/>
          <w:lang w:val="ru-RU"/>
        </w:rPr>
        <w:t>ж</w:t>
      </w:r>
      <w:r w:rsidRPr="005C5188">
        <w:rPr>
          <w:rFonts w:ascii="Times New Roman" w:hAnsi="Times New Roman"/>
          <w:color w:val="000000"/>
          <w:sz w:val="24"/>
          <w:szCs w:val="24"/>
          <w:lang w:val="ru-RU"/>
        </w:rPr>
        <w:t>дого собеседника);</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 xml:space="preserve">тацией с вербальными и/или зрительными опорами или без опор в рамках отобранного тематического содержания речи;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устно излагать результаты выполненной проектной работы (объём – до 14 фраз).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аудирование:</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воспринимать на слух и понимать аутентичные тексты, содержащие отдельные н</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смысловое чтение:</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читать про себя и устанавливать причинно-следственную взаимосвязь изложенных в тексте фактов и событий;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читать про себя несплошные тексты (таблицы, диаграммы, графики и другие) и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нимать представленную в них информацию.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письменная речь:</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писать резюме (</w:t>
      </w:r>
      <w:r w:rsidRPr="005C5188">
        <w:rPr>
          <w:rFonts w:ascii="Times New Roman" w:hAnsi="Times New Roman"/>
          <w:color w:val="000000"/>
          <w:sz w:val="24"/>
          <w:szCs w:val="24"/>
        </w:rPr>
        <w:t>CV</w:t>
      </w:r>
      <w:r w:rsidRPr="005C5188">
        <w:rPr>
          <w:rFonts w:ascii="Times New Roman" w:hAnsi="Times New Roman"/>
          <w:color w:val="000000"/>
          <w:sz w:val="24"/>
          <w:szCs w:val="24"/>
          <w:lang w:val="ru-RU"/>
        </w:rPr>
        <w:t>) с сообщением основных сведений о себе в соответствии с но</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 xml:space="preserve">мами, принятыми в стране/странах изучаемого языка;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писать электронное сообщение личного характера, соблюдая речевой этикет, прин</w:t>
      </w:r>
      <w:r w:rsidRPr="005C5188">
        <w:rPr>
          <w:rFonts w:ascii="Times New Roman" w:hAnsi="Times New Roman"/>
          <w:color w:val="000000"/>
          <w:sz w:val="24"/>
          <w:szCs w:val="24"/>
          <w:lang w:val="ru-RU"/>
        </w:rPr>
        <w:t>я</w:t>
      </w:r>
      <w:r w:rsidRPr="005C5188">
        <w:rPr>
          <w:rFonts w:ascii="Times New Roman" w:hAnsi="Times New Roman"/>
          <w:color w:val="000000"/>
          <w:sz w:val="24"/>
          <w:szCs w:val="24"/>
          <w:lang w:val="ru-RU"/>
        </w:rPr>
        <w:t>тый в стране/странах изучаемого языка (объём сообщения – до 130 слов);</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создавать письменные высказывания на основе плана, иллюстрации, таблицы, ди</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граммы и/или прочитанного/прослушанного текста с использованием образца (объём в</w:t>
      </w:r>
      <w:r w:rsidRPr="005C5188">
        <w:rPr>
          <w:rFonts w:ascii="Times New Roman" w:hAnsi="Times New Roman"/>
          <w:color w:val="000000"/>
          <w:sz w:val="24"/>
          <w:szCs w:val="24"/>
          <w:lang w:val="ru-RU"/>
        </w:rPr>
        <w:t>ы</w:t>
      </w:r>
      <w:r w:rsidRPr="005C5188">
        <w:rPr>
          <w:rFonts w:ascii="Times New Roman" w:hAnsi="Times New Roman"/>
          <w:color w:val="000000"/>
          <w:sz w:val="24"/>
          <w:szCs w:val="24"/>
          <w:lang w:val="ru-RU"/>
        </w:rPr>
        <w:t xml:space="preserve">сказывания – до 150 слов);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заполнять таблицу, кратко фиксируя содержание прочитанного/ прослушанного те</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lastRenderedPageBreak/>
        <w:t>ста или дополняя информацию в таблице, письменно представлять результаты выполне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 xml:space="preserve">ной проектной работы (объём – до 150 слов).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2) владеть фонетическими навыками: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стей, в том числе применять правило отсутствия фразового ударения на служебных сл</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вах;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нацией, демонстрируя понимание содержания текста;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владеть орфографическими навыками: правильно писать изученные слова;</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3)владеть пунктуационными навыками: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вильно употреблять в устной и письменной речи 1300 лексических единиц, обслужива</w:t>
      </w:r>
      <w:r w:rsidRPr="005C5188">
        <w:rPr>
          <w:rFonts w:ascii="Times New Roman" w:hAnsi="Times New Roman"/>
          <w:color w:val="000000"/>
          <w:sz w:val="24"/>
          <w:szCs w:val="24"/>
          <w:lang w:val="ru-RU"/>
        </w:rPr>
        <w:t>ю</w:t>
      </w:r>
      <w:r w:rsidRPr="005C5188">
        <w:rPr>
          <w:rFonts w:ascii="Times New Roman" w:hAnsi="Times New Roman"/>
          <w:color w:val="000000"/>
          <w:sz w:val="24"/>
          <w:szCs w:val="24"/>
          <w:lang w:val="ru-RU"/>
        </w:rPr>
        <w:t>щих ситуации общения в рамках тематического содержания речи, с соблюдением сущ</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ствующей в английском языке нормы лексической сочетаемости.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4) распознавать и употреблять в устной и письменной речи: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родственные слова, образованные с использованием аффиксации: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глаголы при помощи префиксов </w:t>
      </w:r>
      <w:r w:rsidRPr="005C5188">
        <w:rPr>
          <w:rFonts w:ascii="Times New Roman" w:hAnsi="Times New Roman"/>
          <w:color w:val="000000"/>
          <w:sz w:val="24"/>
          <w:szCs w:val="24"/>
        </w:rPr>
        <w:t>dis</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mis</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re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over</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under</w:t>
      </w:r>
      <w:r w:rsidRPr="005C5188">
        <w:rPr>
          <w:rFonts w:ascii="Times New Roman" w:hAnsi="Times New Roman"/>
          <w:color w:val="000000"/>
          <w:sz w:val="24"/>
          <w:szCs w:val="24"/>
          <w:lang w:val="ru-RU"/>
        </w:rPr>
        <w:t>- и суффиксов -</w:t>
      </w:r>
      <w:r w:rsidRPr="005C5188">
        <w:rPr>
          <w:rFonts w:ascii="Times New Roman" w:hAnsi="Times New Roman"/>
          <w:color w:val="000000"/>
          <w:sz w:val="24"/>
          <w:szCs w:val="24"/>
        </w:rPr>
        <w:t>ise</w:t>
      </w:r>
      <w:r w:rsidRPr="005C5188">
        <w:rPr>
          <w:rFonts w:ascii="Times New Roman" w:hAnsi="Times New Roman"/>
          <w:color w:val="000000"/>
          <w:sz w:val="24"/>
          <w:szCs w:val="24"/>
          <w:lang w:val="ru-RU"/>
        </w:rPr>
        <w:t>/-</w:t>
      </w:r>
      <w:r w:rsidRPr="005C5188">
        <w:rPr>
          <w:rFonts w:ascii="Times New Roman" w:hAnsi="Times New Roman"/>
          <w:color w:val="000000"/>
          <w:sz w:val="24"/>
          <w:szCs w:val="24"/>
        </w:rPr>
        <w:t>ize</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lang w:val="ru-RU"/>
        </w:rPr>
        <w:t>имена</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существительные</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при</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помощи</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префиксов</w:t>
      </w:r>
      <w:r w:rsidRPr="005C5188">
        <w:rPr>
          <w:rFonts w:ascii="Times New Roman" w:hAnsi="Times New Roman"/>
          <w:color w:val="000000"/>
          <w:sz w:val="24"/>
          <w:szCs w:val="24"/>
        </w:rPr>
        <w:t xml:space="preserve"> un-, in-/im- </w:t>
      </w:r>
      <w:r w:rsidRPr="005C5188">
        <w:rPr>
          <w:rFonts w:ascii="Times New Roman" w:hAnsi="Times New Roman"/>
          <w:color w:val="000000"/>
          <w:sz w:val="24"/>
          <w:szCs w:val="24"/>
          <w:lang w:val="ru-RU"/>
        </w:rPr>
        <w:t>и</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суффиксов</w:t>
      </w:r>
      <w:r w:rsidRPr="005C5188">
        <w:rPr>
          <w:rFonts w:ascii="Times New Roman" w:hAnsi="Times New Roman"/>
          <w:color w:val="000000"/>
          <w:sz w:val="24"/>
          <w:szCs w:val="24"/>
        </w:rPr>
        <w:t xml:space="preserve"> -ance/-ence, -er/-or, -ing, -ist, -ity, -ment, -ness, -sion/-tion, -ship; </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lang w:val="ru-RU"/>
        </w:rPr>
        <w:t>имена</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прилагательные</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при</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помощи</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префиксов</w:t>
      </w:r>
      <w:r w:rsidRPr="005C5188">
        <w:rPr>
          <w:rFonts w:ascii="Times New Roman" w:hAnsi="Times New Roman"/>
          <w:color w:val="000000"/>
          <w:sz w:val="24"/>
          <w:szCs w:val="24"/>
        </w:rPr>
        <w:t xml:space="preserve"> un-, in-/im-, inter-, non- </w:t>
      </w:r>
      <w:r w:rsidRPr="005C5188">
        <w:rPr>
          <w:rFonts w:ascii="Times New Roman" w:hAnsi="Times New Roman"/>
          <w:color w:val="000000"/>
          <w:sz w:val="24"/>
          <w:szCs w:val="24"/>
          <w:lang w:val="ru-RU"/>
        </w:rPr>
        <w:t>и</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суффиксов</w:t>
      </w:r>
      <w:r w:rsidRPr="005C5188">
        <w:rPr>
          <w:rFonts w:ascii="Times New Roman" w:hAnsi="Times New Roman"/>
          <w:color w:val="000000"/>
          <w:sz w:val="24"/>
          <w:szCs w:val="24"/>
        </w:rPr>
        <w:t xml:space="preserve"> -able/-ible, -al, -ed, -ese, -ful, -ian/-an, -ing, -ish, -ive, -less, -ly, -ous, -y;</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наречия при помощи префиксов </w:t>
      </w:r>
      <w:r w:rsidRPr="005C5188">
        <w:rPr>
          <w:rFonts w:ascii="Times New Roman" w:hAnsi="Times New Roman"/>
          <w:color w:val="000000"/>
          <w:sz w:val="24"/>
          <w:szCs w:val="24"/>
        </w:rPr>
        <w:t>un</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in</w:t>
      </w:r>
      <w:r w:rsidRPr="005C5188">
        <w:rPr>
          <w:rFonts w:ascii="Times New Roman" w:hAnsi="Times New Roman"/>
          <w:color w:val="000000"/>
          <w:sz w:val="24"/>
          <w:szCs w:val="24"/>
          <w:lang w:val="ru-RU"/>
        </w:rPr>
        <w:t>-/</w:t>
      </w:r>
      <w:r w:rsidRPr="005C5188">
        <w:rPr>
          <w:rFonts w:ascii="Times New Roman" w:hAnsi="Times New Roman"/>
          <w:color w:val="000000"/>
          <w:sz w:val="24"/>
          <w:szCs w:val="24"/>
        </w:rPr>
        <w:t>im</w:t>
      </w:r>
      <w:r w:rsidRPr="005C5188">
        <w:rPr>
          <w:rFonts w:ascii="Times New Roman" w:hAnsi="Times New Roman"/>
          <w:color w:val="000000"/>
          <w:sz w:val="24"/>
          <w:szCs w:val="24"/>
          <w:lang w:val="ru-RU"/>
        </w:rPr>
        <w:t>-, и суффикса -</w:t>
      </w:r>
      <w:r w:rsidRPr="005C5188">
        <w:rPr>
          <w:rFonts w:ascii="Times New Roman" w:hAnsi="Times New Roman"/>
          <w:color w:val="000000"/>
          <w:sz w:val="24"/>
          <w:szCs w:val="24"/>
        </w:rPr>
        <w:t>ly</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числительные при помощи суффиксов -</w:t>
      </w:r>
      <w:r w:rsidRPr="005C5188">
        <w:rPr>
          <w:rFonts w:ascii="Times New Roman" w:hAnsi="Times New Roman"/>
          <w:color w:val="000000"/>
          <w:sz w:val="24"/>
          <w:szCs w:val="24"/>
        </w:rPr>
        <w:t>teen</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ty</w:t>
      </w:r>
      <w:r w:rsidRPr="005C5188">
        <w:rPr>
          <w:rFonts w:ascii="Times New Roman" w:hAnsi="Times New Roman"/>
          <w:color w:val="000000"/>
          <w:sz w:val="24"/>
          <w:szCs w:val="24"/>
          <w:lang w:val="ru-RU"/>
        </w:rPr>
        <w:t>, -</w:t>
      </w:r>
      <w:r w:rsidRPr="005C5188">
        <w:rPr>
          <w:rFonts w:ascii="Times New Roman" w:hAnsi="Times New Roman"/>
          <w:color w:val="000000"/>
          <w:sz w:val="24"/>
          <w:szCs w:val="24"/>
        </w:rPr>
        <w:t>th</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 xml:space="preserve">с использованием словосложения: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сложные существительные путём соединения основ существительных (</w:t>
      </w:r>
      <w:r w:rsidRPr="005C5188">
        <w:rPr>
          <w:rFonts w:ascii="Times New Roman" w:hAnsi="Times New Roman"/>
          <w:color w:val="000000"/>
          <w:sz w:val="24"/>
          <w:szCs w:val="24"/>
        </w:rPr>
        <w:t>football</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сложные существительные путём соединения основы прилагательного с основой существительного (</w:t>
      </w:r>
      <w:r w:rsidRPr="005C5188">
        <w:rPr>
          <w:rFonts w:ascii="Times New Roman" w:hAnsi="Times New Roman"/>
          <w:color w:val="000000"/>
          <w:sz w:val="24"/>
          <w:szCs w:val="24"/>
        </w:rPr>
        <w:t>bluebell</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сложные существительные путём соединения основ существительных с предлогом (</w:t>
      </w:r>
      <w:r w:rsidRPr="005C5188">
        <w:rPr>
          <w:rFonts w:ascii="Times New Roman" w:hAnsi="Times New Roman"/>
          <w:color w:val="000000"/>
          <w:sz w:val="24"/>
          <w:szCs w:val="24"/>
        </w:rPr>
        <w:t>father</w:t>
      </w:r>
      <w:r w:rsidRPr="005C5188">
        <w:rPr>
          <w:rFonts w:ascii="Times New Roman" w:hAnsi="Times New Roman"/>
          <w:color w:val="000000"/>
          <w:sz w:val="24"/>
          <w:szCs w:val="24"/>
          <w:lang w:val="ru-RU"/>
        </w:rPr>
        <w:t>-</w:t>
      </w:r>
      <w:r w:rsidRPr="005C5188">
        <w:rPr>
          <w:rFonts w:ascii="Times New Roman" w:hAnsi="Times New Roman"/>
          <w:color w:val="000000"/>
          <w:sz w:val="24"/>
          <w:szCs w:val="24"/>
        </w:rPr>
        <w:t>in</w:t>
      </w:r>
      <w:r w:rsidRPr="005C5188">
        <w:rPr>
          <w:rFonts w:ascii="Times New Roman" w:hAnsi="Times New Roman"/>
          <w:color w:val="000000"/>
          <w:sz w:val="24"/>
          <w:szCs w:val="24"/>
          <w:lang w:val="ru-RU"/>
        </w:rPr>
        <w:t>-</w:t>
      </w:r>
      <w:r w:rsidRPr="005C5188">
        <w:rPr>
          <w:rFonts w:ascii="Times New Roman" w:hAnsi="Times New Roman"/>
          <w:color w:val="000000"/>
          <w:sz w:val="24"/>
          <w:szCs w:val="24"/>
        </w:rPr>
        <w:t>law</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сложные прилагательные путём соединения основы прилагательного/числительного с основой существительного с добавлением суффикса -</w:t>
      </w:r>
      <w:r w:rsidRPr="005C5188">
        <w:rPr>
          <w:rFonts w:ascii="Times New Roman" w:hAnsi="Times New Roman"/>
          <w:color w:val="000000"/>
          <w:sz w:val="24"/>
          <w:szCs w:val="24"/>
        </w:rPr>
        <w:t>ed</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blue</w:t>
      </w:r>
      <w:r w:rsidRPr="005C5188">
        <w:rPr>
          <w:rFonts w:ascii="Times New Roman" w:hAnsi="Times New Roman"/>
          <w:color w:val="000000"/>
          <w:sz w:val="24"/>
          <w:szCs w:val="24"/>
          <w:lang w:val="ru-RU"/>
        </w:rPr>
        <w:t>-</w:t>
      </w:r>
      <w:r w:rsidRPr="005C5188">
        <w:rPr>
          <w:rFonts w:ascii="Times New Roman" w:hAnsi="Times New Roman"/>
          <w:color w:val="000000"/>
          <w:sz w:val="24"/>
          <w:szCs w:val="24"/>
        </w:rPr>
        <w:t>eyed</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eight</w:t>
      </w:r>
      <w:r w:rsidRPr="005C5188">
        <w:rPr>
          <w:rFonts w:ascii="Times New Roman" w:hAnsi="Times New Roman"/>
          <w:color w:val="000000"/>
          <w:sz w:val="24"/>
          <w:szCs w:val="24"/>
          <w:lang w:val="ru-RU"/>
        </w:rPr>
        <w:t>-</w:t>
      </w:r>
      <w:r w:rsidRPr="005C5188">
        <w:rPr>
          <w:rFonts w:ascii="Times New Roman" w:hAnsi="Times New Roman"/>
          <w:color w:val="000000"/>
          <w:sz w:val="24"/>
          <w:szCs w:val="24"/>
        </w:rPr>
        <w:t>legged</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сложных прилагательные путём соединения наречия с основой причастия </w:t>
      </w:r>
      <w:r w:rsidRPr="005C5188">
        <w:rPr>
          <w:rFonts w:ascii="Times New Roman" w:hAnsi="Times New Roman"/>
          <w:color w:val="000000"/>
          <w:sz w:val="24"/>
          <w:szCs w:val="24"/>
        </w:rPr>
        <w:t>II</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well</w:t>
      </w:r>
      <w:r w:rsidRPr="005C5188">
        <w:rPr>
          <w:rFonts w:ascii="Times New Roman" w:hAnsi="Times New Roman"/>
          <w:color w:val="000000"/>
          <w:sz w:val="24"/>
          <w:szCs w:val="24"/>
          <w:lang w:val="ru-RU"/>
        </w:rPr>
        <w:t>-</w:t>
      </w:r>
      <w:r w:rsidRPr="005C5188">
        <w:rPr>
          <w:rFonts w:ascii="Times New Roman" w:hAnsi="Times New Roman"/>
          <w:color w:val="000000"/>
          <w:sz w:val="24"/>
          <w:szCs w:val="24"/>
        </w:rPr>
        <w:t>behaved</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сложные прилагательные путём соединения основы прилагательного с основой пр</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частия </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nice</w:t>
      </w:r>
      <w:r w:rsidRPr="005C5188">
        <w:rPr>
          <w:rFonts w:ascii="Times New Roman" w:hAnsi="Times New Roman"/>
          <w:color w:val="000000"/>
          <w:sz w:val="24"/>
          <w:szCs w:val="24"/>
          <w:lang w:val="ru-RU"/>
        </w:rPr>
        <w:t>-</w:t>
      </w:r>
      <w:r w:rsidRPr="005C5188">
        <w:rPr>
          <w:rFonts w:ascii="Times New Roman" w:hAnsi="Times New Roman"/>
          <w:color w:val="000000"/>
          <w:sz w:val="24"/>
          <w:szCs w:val="24"/>
        </w:rPr>
        <w:t>looking</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с использованием конверсии: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образование имён существительных от неопределённых форм глаголов (</w:t>
      </w:r>
      <w:r w:rsidRPr="005C5188">
        <w:rPr>
          <w:rFonts w:ascii="Times New Roman" w:hAnsi="Times New Roman"/>
          <w:color w:val="000000"/>
          <w:sz w:val="24"/>
          <w:szCs w:val="24"/>
        </w:rPr>
        <w:t>to</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run</w:t>
      </w:r>
      <w:r w:rsidRPr="005C5188">
        <w:rPr>
          <w:rFonts w:ascii="Times New Roman" w:hAnsi="Times New Roman"/>
          <w:color w:val="000000"/>
          <w:sz w:val="24"/>
          <w:szCs w:val="24"/>
          <w:lang w:val="ru-RU"/>
        </w:rPr>
        <w:t xml:space="preserve"> – </w:t>
      </w:r>
      <w:r w:rsidRPr="005C5188">
        <w:rPr>
          <w:rFonts w:ascii="Times New Roman" w:hAnsi="Times New Roman"/>
          <w:color w:val="000000"/>
          <w:sz w:val="24"/>
          <w:szCs w:val="24"/>
        </w:rPr>
        <w:t>a</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run</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имён существительных от прилагательных (</w:t>
      </w:r>
      <w:r w:rsidRPr="005C5188">
        <w:rPr>
          <w:rFonts w:ascii="Times New Roman" w:hAnsi="Times New Roman"/>
          <w:color w:val="000000"/>
          <w:sz w:val="24"/>
          <w:szCs w:val="24"/>
        </w:rPr>
        <w:t>rich</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people</w:t>
      </w:r>
      <w:r w:rsidRPr="005C5188">
        <w:rPr>
          <w:rFonts w:ascii="Times New Roman" w:hAnsi="Times New Roman"/>
          <w:color w:val="000000"/>
          <w:sz w:val="24"/>
          <w:szCs w:val="24"/>
          <w:lang w:val="ru-RU"/>
        </w:rPr>
        <w:t xml:space="preserve"> – </w:t>
      </w:r>
      <w:r w:rsidRPr="005C5188">
        <w:rPr>
          <w:rFonts w:ascii="Times New Roman" w:hAnsi="Times New Roman"/>
          <w:color w:val="000000"/>
          <w:sz w:val="24"/>
          <w:szCs w:val="24"/>
        </w:rPr>
        <w:t>the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rich</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глаголов от имён существительных (</w:t>
      </w:r>
      <w:r w:rsidRPr="005C5188">
        <w:rPr>
          <w:rFonts w:ascii="Times New Roman" w:hAnsi="Times New Roman"/>
          <w:color w:val="000000"/>
          <w:sz w:val="24"/>
          <w:szCs w:val="24"/>
        </w:rPr>
        <w:t>a</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hand</w:t>
      </w:r>
      <w:r w:rsidRPr="005C5188">
        <w:rPr>
          <w:rFonts w:ascii="Times New Roman" w:hAnsi="Times New Roman"/>
          <w:color w:val="000000"/>
          <w:sz w:val="24"/>
          <w:szCs w:val="24"/>
          <w:lang w:val="ru-RU"/>
        </w:rPr>
        <w:t xml:space="preserve"> – </w:t>
      </w:r>
      <w:r w:rsidRPr="005C5188">
        <w:rPr>
          <w:rFonts w:ascii="Times New Roman" w:hAnsi="Times New Roman"/>
          <w:color w:val="000000"/>
          <w:sz w:val="24"/>
          <w:szCs w:val="24"/>
        </w:rPr>
        <w:t>to</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hand</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глаголов от имён прилагательных (</w:t>
      </w:r>
      <w:r w:rsidRPr="005C5188">
        <w:rPr>
          <w:rFonts w:ascii="Times New Roman" w:hAnsi="Times New Roman"/>
          <w:color w:val="000000"/>
          <w:sz w:val="24"/>
          <w:szCs w:val="24"/>
        </w:rPr>
        <w:t>cool</w:t>
      </w:r>
      <w:r w:rsidRPr="005C5188">
        <w:rPr>
          <w:rFonts w:ascii="Times New Roman" w:hAnsi="Times New Roman"/>
          <w:color w:val="000000"/>
          <w:sz w:val="24"/>
          <w:szCs w:val="24"/>
          <w:lang w:val="ru-RU"/>
        </w:rPr>
        <w:t xml:space="preserve"> – </w:t>
      </w:r>
      <w:r w:rsidRPr="005C5188">
        <w:rPr>
          <w:rFonts w:ascii="Times New Roman" w:hAnsi="Times New Roman"/>
          <w:color w:val="000000"/>
          <w:sz w:val="24"/>
          <w:szCs w:val="24"/>
        </w:rPr>
        <w:t>to</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cool</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распознавать и употреблять в устной и письменной речи имена прилагательные на -</w:t>
      </w:r>
      <w:r w:rsidRPr="005C5188">
        <w:rPr>
          <w:rFonts w:ascii="Times New Roman" w:hAnsi="Times New Roman"/>
          <w:color w:val="000000"/>
          <w:sz w:val="24"/>
          <w:szCs w:val="24"/>
        </w:rPr>
        <w:t>ed</w:t>
      </w:r>
      <w:r w:rsidRPr="005C5188">
        <w:rPr>
          <w:rFonts w:ascii="Times New Roman" w:hAnsi="Times New Roman"/>
          <w:color w:val="000000"/>
          <w:sz w:val="24"/>
          <w:szCs w:val="24"/>
          <w:lang w:val="ru-RU"/>
        </w:rPr>
        <w:t xml:space="preserve"> и -</w:t>
      </w:r>
      <w:r w:rsidRPr="005C5188">
        <w:rPr>
          <w:rFonts w:ascii="Times New Roman" w:hAnsi="Times New Roman"/>
          <w:color w:val="000000"/>
          <w:sz w:val="24"/>
          <w:szCs w:val="24"/>
        </w:rPr>
        <w:t>ing</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excited</w:t>
      </w:r>
      <w:r w:rsidRPr="005C5188">
        <w:rPr>
          <w:rFonts w:ascii="Times New Roman" w:hAnsi="Times New Roman"/>
          <w:color w:val="000000"/>
          <w:sz w:val="24"/>
          <w:szCs w:val="24"/>
          <w:lang w:val="ru-RU"/>
        </w:rPr>
        <w:t xml:space="preserve"> – </w:t>
      </w:r>
      <w:r w:rsidRPr="005C5188">
        <w:rPr>
          <w:rFonts w:ascii="Times New Roman" w:hAnsi="Times New Roman"/>
          <w:color w:val="000000"/>
          <w:sz w:val="24"/>
          <w:szCs w:val="24"/>
        </w:rPr>
        <w:t>exciting</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ные фразовые глаголы, сокращения и аббревиатуры;</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знать и понимать особенности структуры простых и сложных предложений и ра</w:t>
      </w:r>
      <w:r w:rsidRPr="005C5188">
        <w:rPr>
          <w:rFonts w:ascii="Times New Roman" w:hAnsi="Times New Roman"/>
          <w:color w:val="000000"/>
          <w:sz w:val="24"/>
          <w:szCs w:val="24"/>
          <w:lang w:val="ru-RU"/>
        </w:rPr>
        <w:t>з</w:t>
      </w:r>
      <w:r w:rsidRPr="005C5188">
        <w:rPr>
          <w:rFonts w:ascii="Times New Roman" w:hAnsi="Times New Roman"/>
          <w:color w:val="000000"/>
          <w:sz w:val="24"/>
          <w:szCs w:val="24"/>
          <w:lang w:val="ru-RU"/>
        </w:rPr>
        <w:t>личных коммуникативных типов предложений английского языка;</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распознавать и употреблять в устной и письменной речи: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предложения, в том числе с несколькими обстоятельствами, следующими в опред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лённом порядке;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предложения с начальным </w:t>
      </w:r>
      <w:r w:rsidRPr="005C5188">
        <w:rPr>
          <w:rFonts w:ascii="Times New Roman" w:hAnsi="Times New Roman"/>
          <w:color w:val="000000"/>
          <w:sz w:val="24"/>
          <w:szCs w:val="24"/>
        </w:rPr>
        <w:t>It</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предложения с начальным </w:t>
      </w:r>
      <w:r w:rsidRPr="005C5188">
        <w:rPr>
          <w:rFonts w:ascii="Times New Roman" w:hAnsi="Times New Roman"/>
          <w:color w:val="000000"/>
          <w:sz w:val="24"/>
          <w:szCs w:val="24"/>
        </w:rPr>
        <w:t>There</w:t>
      </w:r>
      <w:r w:rsidRPr="005C5188">
        <w:rPr>
          <w:rFonts w:ascii="Times New Roman" w:hAnsi="Times New Roman"/>
          <w:color w:val="000000"/>
          <w:sz w:val="24"/>
          <w:szCs w:val="24"/>
          <w:lang w:val="ru-RU"/>
        </w:rPr>
        <w:t xml:space="preserve"> + </w:t>
      </w:r>
      <w:r w:rsidRPr="005C5188">
        <w:rPr>
          <w:rFonts w:ascii="Times New Roman" w:hAnsi="Times New Roman"/>
          <w:color w:val="000000"/>
          <w:sz w:val="24"/>
          <w:szCs w:val="24"/>
        </w:rPr>
        <w:t>to</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be</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предложения с глагольными конструкциями, содержащими глаголы-связки </w:t>
      </w:r>
      <w:r w:rsidRPr="005C5188">
        <w:rPr>
          <w:rFonts w:ascii="Times New Roman" w:hAnsi="Times New Roman"/>
          <w:color w:val="000000"/>
          <w:sz w:val="24"/>
          <w:szCs w:val="24"/>
        </w:rPr>
        <w:t>to</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be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to</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look</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to</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seem</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to</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feel</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предложения </w:t>
      </w:r>
      <w:r w:rsidRPr="005C5188">
        <w:rPr>
          <w:rFonts w:ascii="Times New Roman" w:hAnsi="Times New Roman"/>
          <w:color w:val="000000"/>
          <w:sz w:val="24"/>
          <w:szCs w:val="24"/>
        </w:rPr>
        <w:t>c</w:t>
      </w:r>
      <w:r w:rsidRPr="005C5188">
        <w:rPr>
          <w:rFonts w:ascii="Times New Roman" w:hAnsi="Times New Roman"/>
          <w:color w:val="000000"/>
          <w:sz w:val="24"/>
          <w:szCs w:val="24"/>
          <w:lang w:val="ru-RU"/>
        </w:rPr>
        <w:t xml:space="preserve">о сложным дополнением – </w:t>
      </w:r>
      <w:r w:rsidRPr="005C5188">
        <w:rPr>
          <w:rFonts w:ascii="Times New Roman" w:hAnsi="Times New Roman"/>
          <w:color w:val="000000"/>
          <w:sz w:val="24"/>
          <w:szCs w:val="24"/>
        </w:rPr>
        <w:t>Complex</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Object</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сложносочинённые предложения с сочинительными союзами </w:t>
      </w:r>
      <w:r w:rsidRPr="005C5188">
        <w:rPr>
          <w:rFonts w:ascii="Times New Roman" w:hAnsi="Times New Roman"/>
          <w:color w:val="000000"/>
          <w:sz w:val="24"/>
          <w:szCs w:val="24"/>
        </w:rPr>
        <w:t>and</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but</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or</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сложноподчинённые предложения с союзами и союзными словами </w:t>
      </w:r>
      <w:r w:rsidRPr="005C5188">
        <w:rPr>
          <w:rFonts w:ascii="Times New Roman" w:hAnsi="Times New Roman"/>
          <w:color w:val="000000"/>
          <w:sz w:val="24"/>
          <w:szCs w:val="24"/>
        </w:rPr>
        <w:t>because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if</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when</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where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what</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why</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how</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сложноподчинённые предложения с определительными придаточными с союзными словами </w:t>
      </w:r>
      <w:r w:rsidRPr="005C5188">
        <w:rPr>
          <w:rFonts w:ascii="Times New Roman" w:hAnsi="Times New Roman"/>
          <w:color w:val="000000"/>
          <w:sz w:val="24"/>
          <w:szCs w:val="24"/>
        </w:rPr>
        <w:t>who</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which</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that</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сложноподчинённые предложения с союзными словами </w:t>
      </w:r>
      <w:r w:rsidRPr="005C5188">
        <w:rPr>
          <w:rFonts w:ascii="Times New Roman" w:hAnsi="Times New Roman"/>
          <w:color w:val="000000"/>
          <w:sz w:val="24"/>
          <w:szCs w:val="24"/>
        </w:rPr>
        <w:t>whoever</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whatever</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however</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whenever</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условные предложения с глаголами в изъявительном наклонении (</w:t>
      </w:r>
      <w:r w:rsidRPr="005C5188">
        <w:rPr>
          <w:rFonts w:ascii="Times New Roman" w:hAnsi="Times New Roman"/>
          <w:color w:val="000000"/>
          <w:sz w:val="24"/>
          <w:szCs w:val="24"/>
        </w:rPr>
        <w:t>Conditional</w:t>
      </w:r>
      <w:r w:rsidRPr="005C5188">
        <w:rPr>
          <w:rFonts w:ascii="Times New Roman" w:hAnsi="Times New Roman"/>
          <w:color w:val="000000"/>
          <w:sz w:val="24"/>
          <w:szCs w:val="24"/>
          <w:lang w:val="ru-RU"/>
        </w:rPr>
        <w:t xml:space="preserve"> 0, </w:t>
      </w:r>
      <w:r w:rsidRPr="005C5188">
        <w:rPr>
          <w:rFonts w:ascii="Times New Roman" w:hAnsi="Times New Roman"/>
          <w:color w:val="000000"/>
          <w:sz w:val="24"/>
          <w:szCs w:val="24"/>
        </w:rPr>
        <w:t>Conditional</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и с глаголами в сослагательном наклонении (</w:t>
      </w:r>
      <w:r w:rsidRPr="005C5188">
        <w:rPr>
          <w:rFonts w:ascii="Times New Roman" w:hAnsi="Times New Roman"/>
          <w:color w:val="000000"/>
          <w:sz w:val="24"/>
          <w:szCs w:val="24"/>
        </w:rPr>
        <w:t>Conditional</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II</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lang w:val="ru-RU"/>
        </w:rPr>
        <w:t>все</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типы</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вопросительных</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предложений</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общий</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специальный</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альтернативный</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ра</w:t>
      </w:r>
      <w:r w:rsidRPr="005C5188">
        <w:rPr>
          <w:rFonts w:ascii="Times New Roman" w:hAnsi="Times New Roman"/>
          <w:color w:val="000000"/>
          <w:sz w:val="24"/>
          <w:szCs w:val="24"/>
          <w:lang w:val="ru-RU"/>
        </w:rPr>
        <w:t>з</w:t>
      </w:r>
      <w:r w:rsidRPr="005C5188">
        <w:rPr>
          <w:rFonts w:ascii="Times New Roman" w:hAnsi="Times New Roman"/>
          <w:color w:val="000000"/>
          <w:sz w:val="24"/>
          <w:szCs w:val="24"/>
          <w:lang w:val="ru-RU"/>
        </w:rPr>
        <w:t>делительный</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вопросы</w:t>
      </w:r>
      <w:r w:rsidRPr="005C5188">
        <w:rPr>
          <w:rFonts w:ascii="Times New Roman" w:hAnsi="Times New Roman"/>
          <w:color w:val="000000"/>
          <w:sz w:val="24"/>
          <w:szCs w:val="24"/>
        </w:rPr>
        <w:t xml:space="preserve"> </w:t>
      </w:r>
      <w:r w:rsidRPr="005C5188">
        <w:rPr>
          <w:rFonts w:ascii="Times New Roman" w:hAnsi="Times New Roman"/>
          <w:color w:val="000000"/>
          <w:sz w:val="24"/>
          <w:szCs w:val="24"/>
          <w:lang w:val="ru-RU"/>
        </w:rPr>
        <w:t>в</w:t>
      </w:r>
      <w:r w:rsidRPr="005C5188">
        <w:rPr>
          <w:rFonts w:ascii="Times New Roman" w:hAnsi="Times New Roman"/>
          <w:color w:val="000000"/>
          <w:sz w:val="24"/>
          <w:szCs w:val="24"/>
        </w:rPr>
        <w:t xml:space="preserve"> Present/Past/Future Simple Tense, Present/Past Continuous Tense, Present/Past Perfect Tense, Present Perfect Continuous Tense);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повествовательные, вопросительные и побудительные предложения в косвенной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чи в настоящем и прошедшем времени, согласование времён в рамках сложного предл</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жения;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модальные глаголы в косвенной речи в настоящем и прошедшем времени; </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предложения с конструкциями as … as, not so … as, both … and …, either … or, ne</w:t>
      </w:r>
      <w:r w:rsidRPr="005C5188">
        <w:rPr>
          <w:rFonts w:ascii="Times New Roman" w:hAnsi="Times New Roman"/>
          <w:color w:val="000000"/>
          <w:sz w:val="24"/>
          <w:szCs w:val="24"/>
        </w:rPr>
        <w:t>i</w:t>
      </w:r>
      <w:r w:rsidRPr="005C5188">
        <w:rPr>
          <w:rFonts w:ascii="Times New Roman" w:hAnsi="Times New Roman"/>
          <w:color w:val="000000"/>
          <w:sz w:val="24"/>
          <w:szCs w:val="24"/>
        </w:rPr>
        <w:t xml:space="preserve">ther … nor;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предложения с </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wish</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конструкции с глаголами на -</w:t>
      </w:r>
      <w:r w:rsidRPr="005C5188">
        <w:rPr>
          <w:rFonts w:ascii="Times New Roman" w:hAnsi="Times New Roman"/>
          <w:color w:val="000000"/>
          <w:sz w:val="24"/>
          <w:szCs w:val="24"/>
        </w:rPr>
        <w:t>ing</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to</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love</w:t>
      </w:r>
      <w:r w:rsidRPr="005C5188">
        <w:rPr>
          <w:rFonts w:ascii="Times New Roman" w:hAnsi="Times New Roman"/>
          <w:color w:val="000000"/>
          <w:sz w:val="24"/>
          <w:szCs w:val="24"/>
          <w:lang w:val="ru-RU"/>
        </w:rPr>
        <w:t>/</w:t>
      </w:r>
      <w:r w:rsidRPr="005C5188">
        <w:rPr>
          <w:rFonts w:ascii="Times New Roman" w:hAnsi="Times New Roman"/>
          <w:color w:val="000000"/>
          <w:sz w:val="24"/>
          <w:szCs w:val="24"/>
        </w:rPr>
        <w:t>hate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doing</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smth</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 xml:space="preserve">конструкции c глаголами to stop, to remember, to forget (разница в значении to stop doing smth и to stop to do smth); </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конструкция It takes me … to do smth;</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конструкция </w:t>
      </w:r>
      <w:r w:rsidRPr="005C5188">
        <w:rPr>
          <w:rFonts w:ascii="Times New Roman" w:hAnsi="Times New Roman"/>
          <w:color w:val="000000"/>
          <w:sz w:val="24"/>
          <w:szCs w:val="24"/>
        </w:rPr>
        <w:t>used</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to</w:t>
      </w:r>
      <w:r w:rsidRPr="005C5188">
        <w:rPr>
          <w:rFonts w:ascii="Times New Roman" w:hAnsi="Times New Roman"/>
          <w:color w:val="000000"/>
          <w:sz w:val="24"/>
          <w:szCs w:val="24"/>
          <w:lang w:val="ru-RU"/>
        </w:rPr>
        <w:t xml:space="preserve"> + инфинитив глагола;</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 xml:space="preserve">конструкции be/get used to smth, be/get used to doing smth; </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 xml:space="preserve">конструкции I prefer, I’d prefer, I’d rather prefer, выражающие предпочтение, а также конструкций I’d rather, You’d better;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подлежащее, выраженное собирательным существительным (</w:t>
      </w:r>
      <w:r w:rsidRPr="005C5188">
        <w:rPr>
          <w:rFonts w:ascii="Times New Roman" w:hAnsi="Times New Roman"/>
          <w:color w:val="000000"/>
          <w:sz w:val="24"/>
          <w:szCs w:val="24"/>
        </w:rPr>
        <w:t>family</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police</w:t>
      </w:r>
      <w:r w:rsidRPr="005C5188">
        <w:rPr>
          <w:rFonts w:ascii="Times New Roman" w:hAnsi="Times New Roman"/>
          <w:color w:val="000000"/>
          <w:sz w:val="24"/>
          <w:szCs w:val="24"/>
          <w:lang w:val="ru-RU"/>
        </w:rPr>
        <w:t xml:space="preserve">), и его согласование со сказуемым;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глаголы (правильные и неправильные) в видовременных формах действительного залога в изъявительном наклонении (</w:t>
      </w:r>
      <w:r w:rsidRPr="005C5188">
        <w:rPr>
          <w:rFonts w:ascii="Times New Roman" w:hAnsi="Times New Roman"/>
          <w:color w:val="000000"/>
          <w:sz w:val="24"/>
          <w:szCs w:val="24"/>
        </w:rPr>
        <w:t>Present</w:t>
      </w:r>
      <w:r w:rsidRPr="005C5188">
        <w:rPr>
          <w:rFonts w:ascii="Times New Roman" w:hAnsi="Times New Roman"/>
          <w:color w:val="000000"/>
          <w:sz w:val="24"/>
          <w:szCs w:val="24"/>
          <w:lang w:val="ru-RU"/>
        </w:rPr>
        <w:t>/</w:t>
      </w:r>
      <w:r w:rsidRPr="005C5188">
        <w:rPr>
          <w:rFonts w:ascii="Times New Roman" w:hAnsi="Times New Roman"/>
          <w:color w:val="000000"/>
          <w:sz w:val="24"/>
          <w:szCs w:val="24"/>
        </w:rPr>
        <w:t>Past</w:t>
      </w:r>
      <w:r w:rsidRPr="005C5188">
        <w:rPr>
          <w:rFonts w:ascii="Times New Roman" w:hAnsi="Times New Roman"/>
          <w:color w:val="000000"/>
          <w:sz w:val="24"/>
          <w:szCs w:val="24"/>
          <w:lang w:val="ru-RU"/>
        </w:rPr>
        <w:t>/</w:t>
      </w:r>
      <w:r w:rsidRPr="005C5188">
        <w:rPr>
          <w:rFonts w:ascii="Times New Roman" w:hAnsi="Times New Roman"/>
          <w:color w:val="000000"/>
          <w:sz w:val="24"/>
          <w:szCs w:val="24"/>
        </w:rPr>
        <w:t>Future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Simple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Tense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Present</w:t>
      </w:r>
      <w:r w:rsidRPr="005C5188">
        <w:rPr>
          <w:rFonts w:ascii="Times New Roman" w:hAnsi="Times New Roman"/>
          <w:color w:val="000000"/>
          <w:sz w:val="24"/>
          <w:szCs w:val="24"/>
          <w:lang w:val="ru-RU"/>
        </w:rPr>
        <w:t>/</w:t>
      </w:r>
      <w:r w:rsidRPr="005C5188">
        <w:rPr>
          <w:rFonts w:ascii="Times New Roman" w:hAnsi="Times New Roman"/>
          <w:color w:val="000000"/>
          <w:sz w:val="24"/>
          <w:szCs w:val="24"/>
        </w:rPr>
        <w:t>Past</w:t>
      </w:r>
      <w:r w:rsidRPr="005C5188">
        <w:rPr>
          <w:rFonts w:ascii="Times New Roman" w:hAnsi="Times New Roman"/>
          <w:color w:val="000000"/>
          <w:sz w:val="24"/>
          <w:szCs w:val="24"/>
          <w:lang w:val="ru-RU"/>
        </w:rPr>
        <w:t>/</w:t>
      </w:r>
      <w:r w:rsidRPr="005C5188">
        <w:rPr>
          <w:rFonts w:ascii="Times New Roman" w:hAnsi="Times New Roman"/>
          <w:color w:val="000000"/>
          <w:sz w:val="24"/>
          <w:szCs w:val="24"/>
        </w:rPr>
        <w:t>Future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Continuous</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Tense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Present</w:t>
      </w:r>
      <w:r w:rsidRPr="005C5188">
        <w:rPr>
          <w:rFonts w:ascii="Times New Roman" w:hAnsi="Times New Roman"/>
          <w:color w:val="000000"/>
          <w:sz w:val="24"/>
          <w:szCs w:val="24"/>
          <w:lang w:val="ru-RU"/>
        </w:rPr>
        <w:t>/</w:t>
      </w:r>
      <w:r w:rsidRPr="005C5188">
        <w:rPr>
          <w:rFonts w:ascii="Times New Roman" w:hAnsi="Times New Roman"/>
          <w:color w:val="000000"/>
          <w:sz w:val="24"/>
          <w:szCs w:val="24"/>
        </w:rPr>
        <w:t>Past</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Perfect</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Tense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Present</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Perfect</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Continuous</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Tense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Future</w:t>
      </w:r>
      <w:r w:rsidRPr="005C5188">
        <w:rPr>
          <w:rFonts w:ascii="Times New Roman" w:hAnsi="Times New Roman"/>
          <w:color w:val="000000"/>
          <w:sz w:val="24"/>
          <w:szCs w:val="24"/>
          <w:lang w:val="ru-RU"/>
        </w:rPr>
        <w:t>-</w:t>
      </w:r>
      <w:r w:rsidRPr="005C5188">
        <w:rPr>
          <w:rFonts w:ascii="Times New Roman" w:hAnsi="Times New Roman"/>
          <w:color w:val="000000"/>
          <w:sz w:val="24"/>
          <w:szCs w:val="24"/>
        </w:rPr>
        <w:t>in</w:t>
      </w:r>
      <w:r w:rsidRPr="005C5188">
        <w:rPr>
          <w:rFonts w:ascii="Times New Roman" w:hAnsi="Times New Roman"/>
          <w:color w:val="000000"/>
          <w:sz w:val="24"/>
          <w:szCs w:val="24"/>
          <w:lang w:val="ru-RU"/>
        </w:rPr>
        <w:t>-</w:t>
      </w:r>
      <w:r w:rsidRPr="005C5188">
        <w:rPr>
          <w:rFonts w:ascii="Times New Roman" w:hAnsi="Times New Roman"/>
          <w:color w:val="000000"/>
          <w:sz w:val="24"/>
          <w:szCs w:val="24"/>
        </w:rPr>
        <w:t>the</w:t>
      </w:r>
      <w:r w:rsidRPr="005C5188">
        <w:rPr>
          <w:rFonts w:ascii="Times New Roman" w:hAnsi="Times New Roman"/>
          <w:color w:val="000000"/>
          <w:sz w:val="24"/>
          <w:szCs w:val="24"/>
          <w:lang w:val="ru-RU"/>
        </w:rPr>
        <w:t>-</w:t>
      </w:r>
      <w:r w:rsidRPr="005C5188">
        <w:rPr>
          <w:rFonts w:ascii="Times New Roman" w:hAnsi="Times New Roman"/>
          <w:color w:val="000000"/>
          <w:sz w:val="24"/>
          <w:szCs w:val="24"/>
        </w:rPr>
        <w:t>Past</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Tense</w:t>
      </w:r>
      <w:r w:rsidRPr="005C5188">
        <w:rPr>
          <w:rFonts w:ascii="Times New Roman" w:hAnsi="Times New Roman"/>
          <w:color w:val="000000"/>
          <w:sz w:val="24"/>
          <w:szCs w:val="24"/>
          <w:lang w:val="ru-RU"/>
        </w:rPr>
        <w:t>) и наиболее употребительных формах страдательного залога (</w:t>
      </w:r>
      <w:r w:rsidRPr="005C5188">
        <w:rPr>
          <w:rFonts w:ascii="Times New Roman" w:hAnsi="Times New Roman"/>
          <w:color w:val="000000"/>
          <w:sz w:val="24"/>
          <w:szCs w:val="24"/>
        </w:rPr>
        <w:t>Present</w:t>
      </w:r>
      <w:r w:rsidRPr="005C5188">
        <w:rPr>
          <w:rFonts w:ascii="Times New Roman" w:hAnsi="Times New Roman"/>
          <w:color w:val="000000"/>
          <w:sz w:val="24"/>
          <w:szCs w:val="24"/>
          <w:lang w:val="ru-RU"/>
        </w:rPr>
        <w:t>/</w:t>
      </w:r>
      <w:r w:rsidRPr="005C5188">
        <w:rPr>
          <w:rFonts w:ascii="Times New Roman" w:hAnsi="Times New Roman"/>
          <w:color w:val="000000"/>
          <w:sz w:val="24"/>
          <w:szCs w:val="24"/>
        </w:rPr>
        <w:t>Past</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Si</w:t>
      </w:r>
      <w:r w:rsidRPr="005C5188">
        <w:rPr>
          <w:rFonts w:ascii="Times New Roman" w:hAnsi="Times New Roman"/>
          <w:color w:val="000000"/>
          <w:sz w:val="24"/>
          <w:szCs w:val="24"/>
        </w:rPr>
        <w:t>m</w:t>
      </w:r>
      <w:r w:rsidRPr="005C5188">
        <w:rPr>
          <w:rFonts w:ascii="Times New Roman" w:hAnsi="Times New Roman"/>
          <w:color w:val="000000"/>
          <w:sz w:val="24"/>
          <w:szCs w:val="24"/>
        </w:rPr>
        <w:t>ple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Passive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Present</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Perfect</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Passive</w:t>
      </w:r>
      <w:r w:rsidRPr="005C5188">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 xml:space="preserve">конструкция to be going to, формы Future Simple Tense и Present Continuous Tense для </w:t>
      </w:r>
      <w:r w:rsidRPr="005C5188">
        <w:rPr>
          <w:rFonts w:ascii="Times New Roman" w:hAnsi="Times New Roman"/>
          <w:color w:val="000000"/>
          <w:sz w:val="24"/>
          <w:szCs w:val="24"/>
        </w:rPr>
        <w:lastRenderedPageBreak/>
        <w:t xml:space="preserve">выражения будущего действия; </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 xml:space="preserve">модальные глаголы и их эквиваленты (can/be able to, could, must/have to, may, might, should, shall, would, will, need); </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неличные формы глагола – инфинитив, герундий, причастие (Participle I и Participle II), причастия в функции определения (Participle I – a playing child, Participle II – a written text);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определённый, неопределённый и нулевой артикли;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имена существительные во множественном числе, образованных по правилу, и и</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 xml:space="preserve">ключения;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неисчисляемые имена существительные, имеющие форму только множественного числа;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притяжательный падеж имён существительных;</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имена прилагательные и наречия в положительной, сравнительной и превосходной степенях, образованных по правилу, и исключения;</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порядок следования нескольких прилагательных (мнение – размер – возраст – цвет – происхождение); </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слова, выражающие количество (many/much, little/a little, few/a few, a lot of);</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личные местоимения в именительном и объектном падежах, притяжательные мест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имения (в том числе в абсолютной форме), возвратные, указательные, вопросительные местоимения;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неопределённые местоимения и их производные, отрицательные местоимения </w:t>
      </w:r>
      <w:r w:rsidRPr="005C5188">
        <w:rPr>
          <w:rFonts w:ascii="Times New Roman" w:hAnsi="Times New Roman"/>
          <w:color w:val="000000"/>
          <w:sz w:val="24"/>
          <w:szCs w:val="24"/>
        </w:rPr>
        <w:t>none</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no</w:t>
      </w:r>
      <w:r w:rsidRPr="005C5188">
        <w:rPr>
          <w:rFonts w:ascii="Times New Roman" w:hAnsi="Times New Roman"/>
          <w:color w:val="000000"/>
          <w:sz w:val="24"/>
          <w:szCs w:val="24"/>
          <w:lang w:val="ru-RU"/>
        </w:rPr>
        <w:t xml:space="preserve"> и производные последнего (</w:t>
      </w:r>
      <w:r w:rsidRPr="005C5188">
        <w:rPr>
          <w:rFonts w:ascii="Times New Roman" w:hAnsi="Times New Roman"/>
          <w:color w:val="000000"/>
          <w:sz w:val="24"/>
          <w:szCs w:val="24"/>
        </w:rPr>
        <w:t>nobody</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nothing</w:t>
      </w:r>
      <w:r w:rsidRPr="005C5188">
        <w:rPr>
          <w:rFonts w:ascii="Times New Roman" w:hAnsi="Times New Roman"/>
          <w:color w:val="000000"/>
          <w:sz w:val="24"/>
          <w:szCs w:val="24"/>
          <w:lang w:val="ru-RU"/>
        </w:rPr>
        <w:t>, и другие);</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количественные и порядковые числительные;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предлоги места, времени, направления, предлоги, употребляемые с глаголами в страдательном залоге.</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5) владеть социокультурными знаниями и умениями: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знать/понимать речевые различия в ситуациях официального и неофициального 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щения в рамках тематического содержания речи и использовать лексико-грамматические средства с учётом этих различий;</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знать/понимать и использовать в устной и письменной речи наиболее употребител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ную тематическую фоновую лексику и реалии страны/стран изучаемого языка (госуда</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ственное устройство, система образования, страницы истории, основные праздники, эт</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кетные особенности общения и другие);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иметь базовые знания о социокультурном портрете и культурном наследии родной страны и страны/стран изучаемого языка;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представлять родную страну и её культуру на иностранном языке;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проявлять уважение к иной культуре, соблюдать нормы вежливости в межкульту</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ном общении.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6) владеть компенсаторными умениями, позволяющими в случае сбоя коммуник</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 xml:space="preserve">ции, а также в условиях дефицита языковых средств: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использовать различные приёмы переработки информации: при говорении – пер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спрос, при говорении и письме – описание/перифраз/толкование, при чтении и аудиров</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 xml:space="preserve">нии – языковую и контекстуальную догадку.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7) владеть метапредметными умениями, позволяющими: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совершенствовать учебную деятельность по овладению иностранным языком;</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использовать иноязычные словари и справочники, в том числе информационно-справочные системы в электронной̆ форме;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участвовать в учебно-исследовательской, проектной деятельности предметного и </w:t>
      </w:r>
      <w:r w:rsidRPr="005C5188">
        <w:rPr>
          <w:rFonts w:ascii="Times New Roman" w:hAnsi="Times New Roman"/>
          <w:color w:val="000000"/>
          <w:sz w:val="24"/>
          <w:szCs w:val="24"/>
          <w:lang w:val="ru-RU"/>
        </w:rPr>
        <w:lastRenderedPageBreak/>
        <w:t>межпредметного характера с использованием материалов на английском языке и прим</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нением информационно-коммуникационных технологий;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соблюдать правила информационной безопасности в ситуациях повседневной жизни и при работе в сети Интернет.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К концу </w:t>
      </w:r>
      <w:r w:rsidRPr="005C5188">
        <w:rPr>
          <w:rFonts w:ascii="Times New Roman" w:hAnsi="Times New Roman"/>
          <w:b/>
          <w:i/>
          <w:color w:val="000000"/>
          <w:sz w:val="24"/>
          <w:szCs w:val="24"/>
          <w:lang w:val="ru-RU"/>
        </w:rPr>
        <w:t>11 класса</w:t>
      </w:r>
      <w:r w:rsidRPr="005C5188">
        <w:rPr>
          <w:rFonts w:ascii="Times New Roman" w:hAnsi="Times New Roman"/>
          <w:color w:val="000000"/>
          <w:sz w:val="24"/>
          <w:szCs w:val="24"/>
          <w:lang w:val="ru-RU"/>
        </w:rPr>
        <w:t xml:space="preserve"> обучающийся научится:</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 владеть основными видами речевой деятельности:</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 xml:space="preserve">говорение: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вести разные виды диалога (диалог этикетного характера, диалог-побуждение к де</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ствию, диалог-расспрос, диалог-обмен мнениями, комбинированный диалог) в стандар</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ных ситуациях неофициального и официального общения в рамках отобранного тематич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 xml:space="preserve">тацией с вербальными и/или зрительными опорами или без опор в рамках отобранного тематического содержания речи;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устно излагать результаты выполненной проектной работы (объём – 14–15 фраз).</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 xml:space="preserve">аудирование: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воспринимать на слух и понимать аутентичные тексты, содержащие отдельные н</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 xml:space="preserve">смысловое чтение: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читать про себя несплошные тексты (таблицы, диаграммы, графики) и понимать представленную в них информацию.</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 xml:space="preserve">письменная речь: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писать резюме (</w:t>
      </w:r>
      <w:r w:rsidRPr="005C5188">
        <w:rPr>
          <w:rFonts w:ascii="Times New Roman" w:hAnsi="Times New Roman"/>
          <w:color w:val="000000"/>
          <w:sz w:val="24"/>
          <w:szCs w:val="24"/>
        </w:rPr>
        <w:t>CV</w:t>
      </w:r>
      <w:r w:rsidRPr="005C5188">
        <w:rPr>
          <w:rFonts w:ascii="Times New Roman" w:hAnsi="Times New Roman"/>
          <w:color w:val="000000"/>
          <w:sz w:val="24"/>
          <w:szCs w:val="24"/>
          <w:lang w:val="ru-RU"/>
        </w:rPr>
        <w:t>) с сообщением основных сведений о себе в соответствии с но</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 xml:space="preserve">мами, принятыми в стране/странах изучаемого языка;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писать электронное сообщение личного характера, соблюдая речевой этикет, прин</w:t>
      </w:r>
      <w:r w:rsidRPr="005C5188">
        <w:rPr>
          <w:rFonts w:ascii="Times New Roman" w:hAnsi="Times New Roman"/>
          <w:color w:val="000000"/>
          <w:sz w:val="24"/>
          <w:szCs w:val="24"/>
          <w:lang w:val="ru-RU"/>
        </w:rPr>
        <w:t>я</w:t>
      </w:r>
      <w:r w:rsidRPr="005C5188">
        <w:rPr>
          <w:rFonts w:ascii="Times New Roman" w:hAnsi="Times New Roman"/>
          <w:color w:val="000000"/>
          <w:sz w:val="24"/>
          <w:szCs w:val="24"/>
          <w:lang w:val="ru-RU"/>
        </w:rPr>
        <w:t>тый в стране/странах изучаемого языка (объём сообщения – до 140 слов);</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создавать письменные высказывания на основе плана, иллюстрации, таблицы, гр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 xml:space="preserve">фика, диаграммы и/или прочитанного/прослушанного текста с использованием образца (объём высказывания – до 180 слов);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заполнять таблицу, кратко фиксируя содержание прочитанного/прослушанного те</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ста или дополняя информацию в таблице, письменно представлять результаты выполне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ной проектной работы (объём – до 180 слов).</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2) владеть фонетическими навыками: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lastRenderedPageBreak/>
        <w:t>стей, в том числе применять правило отсутствия фразового ударения на служебных сл</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вах;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нацией, демонстрируя понимание содержания текста.</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3) владеть орфографическими навыками: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правильно писать изученные слова.</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4) владеть пунктуационными навыками: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использовать запятую при перечислении, обращении и при выделении вводных слов;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апостроф, точку, вопросительный и восклицательный знаки; </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w:t>
      </w:r>
      <w:r w:rsidRPr="00520600">
        <w:rPr>
          <w:rFonts w:ascii="Times New Roman" w:hAnsi="Times New Roman"/>
          <w:color w:val="000000"/>
          <w:sz w:val="24"/>
          <w:szCs w:val="24"/>
          <w:lang w:val="ru-RU"/>
        </w:rPr>
        <w:t>а</w:t>
      </w:r>
      <w:r w:rsidRPr="00520600">
        <w:rPr>
          <w:rFonts w:ascii="Times New Roman" w:hAnsi="Times New Roman"/>
          <w:color w:val="000000"/>
          <w:sz w:val="24"/>
          <w:szCs w:val="24"/>
          <w:lang w:val="ru-RU"/>
        </w:rPr>
        <w:t>вильно употреблять в устной и письменной речи 1400 лексических единиц, обслужива</w:t>
      </w:r>
      <w:r w:rsidRPr="00520600">
        <w:rPr>
          <w:rFonts w:ascii="Times New Roman" w:hAnsi="Times New Roman"/>
          <w:color w:val="000000"/>
          <w:sz w:val="24"/>
          <w:szCs w:val="24"/>
          <w:lang w:val="ru-RU"/>
        </w:rPr>
        <w:t>ю</w:t>
      </w:r>
      <w:r w:rsidRPr="00520600">
        <w:rPr>
          <w:rFonts w:ascii="Times New Roman" w:hAnsi="Times New Roman"/>
          <w:color w:val="000000"/>
          <w:sz w:val="24"/>
          <w:szCs w:val="24"/>
          <w:lang w:val="ru-RU"/>
        </w:rPr>
        <w:t>щих ситуации общения в рамках тематического содержания речи, с соблюдением сущ</w:t>
      </w:r>
      <w:r w:rsidRPr="00520600">
        <w:rPr>
          <w:rFonts w:ascii="Times New Roman" w:hAnsi="Times New Roman"/>
          <w:color w:val="000000"/>
          <w:sz w:val="24"/>
          <w:szCs w:val="24"/>
          <w:lang w:val="ru-RU"/>
        </w:rPr>
        <w:t>е</w:t>
      </w:r>
      <w:r w:rsidRPr="00520600">
        <w:rPr>
          <w:rFonts w:ascii="Times New Roman" w:hAnsi="Times New Roman"/>
          <w:color w:val="000000"/>
          <w:sz w:val="24"/>
          <w:szCs w:val="24"/>
          <w:lang w:val="ru-RU"/>
        </w:rPr>
        <w:t>ствующей в английском языке нормы лексической сочетаемости.</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5) распознавать и употреблять в устной и письменной речи:</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родственные слова, образованные с использованием аффиксации:</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 xml:space="preserve">глаголы при помощи префиксов </w:t>
      </w:r>
      <w:r w:rsidRPr="005C5188">
        <w:rPr>
          <w:rFonts w:ascii="Times New Roman" w:hAnsi="Times New Roman"/>
          <w:color w:val="000000"/>
          <w:sz w:val="24"/>
          <w:szCs w:val="24"/>
        </w:rPr>
        <w:t>dis</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mis</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re</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over</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under</w:t>
      </w:r>
      <w:r w:rsidRPr="00520600">
        <w:rPr>
          <w:rFonts w:ascii="Times New Roman" w:hAnsi="Times New Roman"/>
          <w:color w:val="000000"/>
          <w:sz w:val="24"/>
          <w:szCs w:val="24"/>
          <w:lang w:val="ru-RU"/>
        </w:rPr>
        <w:t>- и суффиксов -</w:t>
      </w:r>
      <w:r w:rsidRPr="005C5188">
        <w:rPr>
          <w:rFonts w:ascii="Times New Roman" w:hAnsi="Times New Roman"/>
          <w:color w:val="000000"/>
          <w:sz w:val="24"/>
          <w:szCs w:val="24"/>
        </w:rPr>
        <w:t>ise</w:t>
      </w:r>
      <w:r w:rsidRPr="00520600">
        <w:rPr>
          <w:rFonts w:ascii="Times New Roman" w:hAnsi="Times New Roman"/>
          <w:color w:val="000000"/>
          <w:sz w:val="24"/>
          <w:szCs w:val="24"/>
          <w:lang w:val="ru-RU"/>
        </w:rPr>
        <w:t>/-</w:t>
      </w:r>
      <w:r w:rsidRPr="005C5188">
        <w:rPr>
          <w:rFonts w:ascii="Times New Roman" w:hAnsi="Times New Roman"/>
          <w:color w:val="000000"/>
          <w:sz w:val="24"/>
          <w:szCs w:val="24"/>
        </w:rPr>
        <w:t>ize</w:t>
      </w:r>
      <w:r w:rsidRPr="00520600">
        <w:rPr>
          <w:rFonts w:ascii="Times New Roman" w:hAnsi="Times New Roman"/>
          <w:color w:val="000000"/>
          <w:sz w:val="24"/>
          <w:szCs w:val="24"/>
          <w:lang w:val="ru-RU"/>
        </w:rPr>
        <w:t>, -</w:t>
      </w:r>
      <w:r w:rsidRPr="005C5188">
        <w:rPr>
          <w:rFonts w:ascii="Times New Roman" w:hAnsi="Times New Roman"/>
          <w:color w:val="000000"/>
          <w:sz w:val="24"/>
          <w:szCs w:val="24"/>
        </w:rPr>
        <w:t>en</w:t>
      </w:r>
      <w:r w:rsidRPr="00520600">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 xml:space="preserve">имена существительные при помощи префиксов un-, in-/im-, il-/ir- и суффиксов -ance/-ence, -er/-or, -ing, -ist, -ity, -ment, -ness, -sion/-tion, -ship; </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 xml:space="preserve">имена прилагательные при помощи префиксов un-, in-/im-, il-/ir-, inter-, non-, post-, pre- и суффиксов -able/-ible, -al, -ed, -ese, -ful, -ian/ -an, -ical, -ing, -ish, -ive, -less, -ly, -ous, -y; </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 xml:space="preserve">наречия при помощи префиксов </w:t>
      </w:r>
      <w:r w:rsidRPr="005C5188">
        <w:rPr>
          <w:rFonts w:ascii="Times New Roman" w:hAnsi="Times New Roman"/>
          <w:color w:val="000000"/>
          <w:sz w:val="24"/>
          <w:szCs w:val="24"/>
        </w:rPr>
        <w:t>un</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in</w:t>
      </w:r>
      <w:r w:rsidRPr="00520600">
        <w:rPr>
          <w:rFonts w:ascii="Times New Roman" w:hAnsi="Times New Roman"/>
          <w:color w:val="000000"/>
          <w:sz w:val="24"/>
          <w:szCs w:val="24"/>
          <w:lang w:val="ru-RU"/>
        </w:rPr>
        <w:t>-/</w:t>
      </w:r>
      <w:r w:rsidRPr="005C5188">
        <w:rPr>
          <w:rFonts w:ascii="Times New Roman" w:hAnsi="Times New Roman"/>
          <w:color w:val="000000"/>
          <w:sz w:val="24"/>
          <w:szCs w:val="24"/>
        </w:rPr>
        <w:t>im</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il</w:t>
      </w:r>
      <w:r w:rsidRPr="00520600">
        <w:rPr>
          <w:rFonts w:ascii="Times New Roman" w:hAnsi="Times New Roman"/>
          <w:color w:val="000000"/>
          <w:sz w:val="24"/>
          <w:szCs w:val="24"/>
          <w:lang w:val="ru-RU"/>
        </w:rPr>
        <w:t>-/</w:t>
      </w:r>
      <w:r w:rsidRPr="005C5188">
        <w:rPr>
          <w:rFonts w:ascii="Times New Roman" w:hAnsi="Times New Roman"/>
          <w:color w:val="000000"/>
          <w:sz w:val="24"/>
          <w:szCs w:val="24"/>
        </w:rPr>
        <w:t>ir</w:t>
      </w:r>
      <w:r w:rsidRPr="00520600">
        <w:rPr>
          <w:rFonts w:ascii="Times New Roman" w:hAnsi="Times New Roman"/>
          <w:color w:val="000000"/>
          <w:sz w:val="24"/>
          <w:szCs w:val="24"/>
          <w:lang w:val="ru-RU"/>
        </w:rPr>
        <w:t>- и суффикса -</w:t>
      </w:r>
      <w:r w:rsidRPr="005C5188">
        <w:rPr>
          <w:rFonts w:ascii="Times New Roman" w:hAnsi="Times New Roman"/>
          <w:color w:val="000000"/>
          <w:sz w:val="24"/>
          <w:szCs w:val="24"/>
        </w:rPr>
        <w:t>ly</w:t>
      </w:r>
      <w:r w:rsidRPr="00520600">
        <w:rPr>
          <w:rFonts w:ascii="Times New Roman" w:hAnsi="Times New Roman"/>
          <w:color w:val="000000"/>
          <w:sz w:val="24"/>
          <w:szCs w:val="24"/>
          <w:lang w:val="ru-RU"/>
        </w:rPr>
        <w:t>;</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числительные при помощи суффиксов -</w:t>
      </w:r>
      <w:r w:rsidRPr="005C5188">
        <w:rPr>
          <w:rFonts w:ascii="Times New Roman" w:hAnsi="Times New Roman"/>
          <w:color w:val="000000"/>
          <w:sz w:val="24"/>
          <w:szCs w:val="24"/>
        </w:rPr>
        <w:t>teen</w:t>
      </w:r>
      <w:r w:rsidRPr="00520600">
        <w:rPr>
          <w:rFonts w:ascii="Times New Roman" w:hAnsi="Times New Roman"/>
          <w:color w:val="000000"/>
          <w:sz w:val="24"/>
          <w:szCs w:val="24"/>
          <w:lang w:val="ru-RU"/>
        </w:rPr>
        <w:t>, -</w:t>
      </w:r>
      <w:r w:rsidRPr="005C5188">
        <w:rPr>
          <w:rFonts w:ascii="Times New Roman" w:hAnsi="Times New Roman"/>
          <w:color w:val="000000"/>
          <w:sz w:val="24"/>
          <w:szCs w:val="24"/>
        </w:rPr>
        <w:t>ty</w:t>
      </w:r>
      <w:r w:rsidRPr="00520600">
        <w:rPr>
          <w:rFonts w:ascii="Times New Roman" w:hAnsi="Times New Roman"/>
          <w:color w:val="000000"/>
          <w:sz w:val="24"/>
          <w:szCs w:val="24"/>
          <w:lang w:val="ru-RU"/>
        </w:rPr>
        <w:t>, -</w:t>
      </w:r>
      <w:r w:rsidRPr="005C5188">
        <w:rPr>
          <w:rFonts w:ascii="Times New Roman" w:hAnsi="Times New Roman"/>
          <w:color w:val="000000"/>
          <w:sz w:val="24"/>
          <w:szCs w:val="24"/>
        </w:rPr>
        <w:t>th</w:t>
      </w:r>
      <w:r w:rsidRPr="00520600">
        <w:rPr>
          <w:rFonts w:ascii="Times New Roman" w:hAnsi="Times New Roman"/>
          <w:color w:val="000000"/>
          <w:sz w:val="24"/>
          <w:szCs w:val="24"/>
          <w:lang w:val="ru-RU"/>
        </w:rPr>
        <w:t xml:space="preserve">; </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 xml:space="preserve">с использованием словосложения: </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сложные существительные путём соединения основ существительных (</w:t>
      </w:r>
      <w:r w:rsidRPr="005C5188">
        <w:rPr>
          <w:rFonts w:ascii="Times New Roman" w:hAnsi="Times New Roman"/>
          <w:color w:val="000000"/>
          <w:sz w:val="24"/>
          <w:szCs w:val="24"/>
        </w:rPr>
        <w:t>football</w:t>
      </w:r>
      <w:r w:rsidRPr="00520600">
        <w:rPr>
          <w:rFonts w:ascii="Times New Roman" w:hAnsi="Times New Roman"/>
          <w:color w:val="000000"/>
          <w:sz w:val="24"/>
          <w:szCs w:val="24"/>
          <w:lang w:val="ru-RU"/>
        </w:rPr>
        <w:t xml:space="preserve">); </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сложные существительные путём соединения основы прилагательного с основой существительного (</w:t>
      </w:r>
      <w:r w:rsidRPr="005C5188">
        <w:rPr>
          <w:rFonts w:ascii="Times New Roman" w:hAnsi="Times New Roman"/>
          <w:color w:val="000000"/>
          <w:sz w:val="24"/>
          <w:szCs w:val="24"/>
        </w:rPr>
        <w:t>bluebell</w:t>
      </w:r>
      <w:r w:rsidRPr="00520600">
        <w:rPr>
          <w:rFonts w:ascii="Times New Roman" w:hAnsi="Times New Roman"/>
          <w:color w:val="000000"/>
          <w:sz w:val="24"/>
          <w:szCs w:val="24"/>
          <w:lang w:val="ru-RU"/>
        </w:rPr>
        <w:t xml:space="preserve">); </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сложные существительные путём соединения основ существительных с предлогом (</w:t>
      </w:r>
      <w:r w:rsidRPr="005C5188">
        <w:rPr>
          <w:rFonts w:ascii="Times New Roman" w:hAnsi="Times New Roman"/>
          <w:color w:val="000000"/>
          <w:sz w:val="24"/>
          <w:szCs w:val="24"/>
        </w:rPr>
        <w:t>father</w:t>
      </w:r>
      <w:r w:rsidRPr="00520600">
        <w:rPr>
          <w:rFonts w:ascii="Times New Roman" w:hAnsi="Times New Roman"/>
          <w:color w:val="000000"/>
          <w:sz w:val="24"/>
          <w:szCs w:val="24"/>
          <w:lang w:val="ru-RU"/>
        </w:rPr>
        <w:t>-</w:t>
      </w:r>
      <w:r w:rsidRPr="005C5188">
        <w:rPr>
          <w:rFonts w:ascii="Times New Roman" w:hAnsi="Times New Roman"/>
          <w:color w:val="000000"/>
          <w:sz w:val="24"/>
          <w:szCs w:val="24"/>
        </w:rPr>
        <w:t>in</w:t>
      </w:r>
      <w:r w:rsidRPr="00520600">
        <w:rPr>
          <w:rFonts w:ascii="Times New Roman" w:hAnsi="Times New Roman"/>
          <w:color w:val="000000"/>
          <w:sz w:val="24"/>
          <w:szCs w:val="24"/>
          <w:lang w:val="ru-RU"/>
        </w:rPr>
        <w:t>-</w:t>
      </w:r>
      <w:r w:rsidRPr="005C5188">
        <w:rPr>
          <w:rFonts w:ascii="Times New Roman" w:hAnsi="Times New Roman"/>
          <w:color w:val="000000"/>
          <w:sz w:val="24"/>
          <w:szCs w:val="24"/>
        </w:rPr>
        <w:t>law</w:t>
      </w:r>
      <w:r w:rsidRPr="00520600">
        <w:rPr>
          <w:rFonts w:ascii="Times New Roman" w:hAnsi="Times New Roman"/>
          <w:color w:val="000000"/>
          <w:sz w:val="24"/>
          <w:szCs w:val="24"/>
          <w:lang w:val="ru-RU"/>
        </w:rPr>
        <w:t xml:space="preserve">); </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сложные прилагательные путём соединения основы прилагательного/числительного с основой существительного с добавлением суффикса -</w:t>
      </w:r>
      <w:r w:rsidRPr="005C5188">
        <w:rPr>
          <w:rFonts w:ascii="Times New Roman" w:hAnsi="Times New Roman"/>
          <w:color w:val="000000"/>
          <w:sz w:val="24"/>
          <w:szCs w:val="24"/>
        </w:rPr>
        <w:t>ed</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blue</w:t>
      </w:r>
      <w:r w:rsidRPr="00520600">
        <w:rPr>
          <w:rFonts w:ascii="Times New Roman" w:hAnsi="Times New Roman"/>
          <w:color w:val="000000"/>
          <w:sz w:val="24"/>
          <w:szCs w:val="24"/>
          <w:lang w:val="ru-RU"/>
        </w:rPr>
        <w:t>-</w:t>
      </w:r>
      <w:r w:rsidRPr="005C5188">
        <w:rPr>
          <w:rFonts w:ascii="Times New Roman" w:hAnsi="Times New Roman"/>
          <w:color w:val="000000"/>
          <w:sz w:val="24"/>
          <w:szCs w:val="24"/>
        </w:rPr>
        <w:t>eyed</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eight</w:t>
      </w:r>
      <w:r w:rsidRPr="00520600">
        <w:rPr>
          <w:rFonts w:ascii="Times New Roman" w:hAnsi="Times New Roman"/>
          <w:color w:val="000000"/>
          <w:sz w:val="24"/>
          <w:szCs w:val="24"/>
          <w:lang w:val="ru-RU"/>
        </w:rPr>
        <w:t>-</w:t>
      </w:r>
      <w:r w:rsidRPr="005C5188">
        <w:rPr>
          <w:rFonts w:ascii="Times New Roman" w:hAnsi="Times New Roman"/>
          <w:color w:val="000000"/>
          <w:sz w:val="24"/>
          <w:szCs w:val="24"/>
        </w:rPr>
        <w:t>legged</w:t>
      </w:r>
      <w:r w:rsidRPr="00520600">
        <w:rPr>
          <w:rFonts w:ascii="Times New Roman" w:hAnsi="Times New Roman"/>
          <w:color w:val="000000"/>
          <w:sz w:val="24"/>
          <w:szCs w:val="24"/>
          <w:lang w:val="ru-RU"/>
        </w:rPr>
        <w:t xml:space="preserve">); </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 xml:space="preserve">сложные прилагательные путём соединения наречия с основой причастия </w:t>
      </w:r>
      <w:r w:rsidRPr="005C5188">
        <w:rPr>
          <w:rFonts w:ascii="Times New Roman" w:hAnsi="Times New Roman"/>
          <w:color w:val="000000"/>
          <w:sz w:val="24"/>
          <w:szCs w:val="24"/>
        </w:rPr>
        <w:t>II</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well</w:t>
      </w:r>
      <w:r w:rsidRPr="00520600">
        <w:rPr>
          <w:rFonts w:ascii="Times New Roman" w:hAnsi="Times New Roman"/>
          <w:color w:val="000000"/>
          <w:sz w:val="24"/>
          <w:szCs w:val="24"/>
          <w:lang w:val="ru-RU"/>
        </w:rPr>
        <w:t>-</w:t>
      </w:r>
      <w:r w:rsidRPr="005C5188">
        <w:rPr>
          <w:rFonts w:ascii="Times New Roman" w:hAnsi="Times New Roman"/>
          <w:color w:val="000000"/>
          <w:sz w:val="24"/>
          <w:szCs w:val="24"/>
        </w:rPr>
        <w:t>behaved</w:t>
      </w:r>
      <w:r w:rsidRPr="00520600">
        <w:rPr>
          <w:rFonts w:ascii="Times New Roman" w:hAnsi="Times New Roman"/>
          <w:color w:val="000000"/>
          <w:sz w:val="24"/>
          <w:szCs w:val="24"/>
          <w:lang w:val="ru-RU"/>
        </w:rPr>
        <w:t xml:space="preserve">); </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сложные прилагательные путём соединения основы прилагательного с основой пр</w:t>
      </w:r>
      <w:r w:rsidRPr="00520600">
        <w:rPr>
          <w:rFonts w:ascii="Times New Roman" w:hAnsi="Times New Roman"/>
          <w:color w:val="000000"/>
          <w:sz w:val="24"/>
          <w:szCs w:val="24"/>
          <w:lang w:val="ru-RU"/>
        </w:rPr>
        <w:t>и</w:t>
      </w:r>
      <w:r w:rsidRPr="00520600">
        <w:rPr>
          <w:rFonts w:ascii="Times New Roman" w:hAnsi="Times New Roman"/>
          <w:color w:val="000000"/>
          <w:sz w:val="24"/>
          <w:szCs w:val="24"/>
          <w:lang w:val="ru-RU"/>
        </w:rPr>
        <w:t xml:space="preserve">частия </w:t>
      </w:r>
      <w:r w:rsidRPr="005C5188">
        <w:rPr>
          <w:rFonts w:ascii="Times New Roman" w:hAnsi="Times New Roman"/>
          <w:color w:val="000000"/>
          <w:sz w:val="24"/>
          <w:szCs w:val="24"/>
        </w:rPr>
        <w:t>I</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nice</w:t>
      </w:r>
      <w:r w:rsidRPr="00520600">
        <w:rPr>
          <w:rFonts w:ascii="Times New Roman" w:hAnsi="Times New Roman"/>
          <w:color w:val="000000"/>
          <w:sz w:val="24"/>
          <w:szCs w:val="24"/>
          <w:lang w:val="ru-RU"/>
        </w:rPr>
        <w:t>-</w:t>
      </w:r>
      <w:r w:rsidRPr="005C5188">
        <w:rPr>
          <w:rFonts w:ascii="Times New Roman" w:hAnsi="Times New Roman"/>
          <w:color w:val="000000"/>
          <w:sz w:val="24"/>
          <w:szCs w:val="24"/>
        </w:rPr>
        <w:t>looking</w:t>
      </w:r>
      <w:r w:rsidRPr="00520600">
        <w:rPr>
          <w:rFonts w:ascii="Times New Roman" w:hAnsi="Times New Roman"/>
          <w:color w:val="000000"/>
          <w:sz w:val="24"/>
          <w:szCs w:val="24"/>
          <w:lang w:val="ru-RU"/>
        </w:rPr>
        <w:t xml:space="preserve">); </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с использованием конверсии:</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образование имён существительных от неопределённых форм глаголов (</w:t>
      </w:r>
      <w:r w:rsidRPr="005C5188">
        <w:rPr>
          <w:rFonts w:ascii="Times New Roman" w:hAnsi="Times New Roman"/>
          <w:color w:val="000000"/>
          <w:sz w:val="24"/>
          <w:szCs w:val="24"/>
        </w:rPr>
        <w:t>to</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run</w:t>
      </w:r>
      <w:r w:rsidRPr="00520600">
        <w:rPr>
          <w:rFonts w:ascii="Times New Roman" w:hAnsi="Times New Roman"/>
          <w:color w:val="000000"/>
          <w:sz w:val="24"/>
          <w:szCs w:val="24"/>
          <w:lang w:val="ru-RU"/>
        </w:rPr>
        <w:t xml:space="preserve"> – </w:t>
      </w:r>
      <w:r w:rsidRPr="005C5188">
        <w:rPr>
          <w:rFonts w:ascii="Times New Roman" w:hAnsi="Times New Roman"/>
          <w:color w:val="000000"/>
          <w:sz w:val="24"/>
          <w:szCs w:val="24"/>
        </w:rPr>
        <w:t>a</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run</w:t>
      </w:r>
      <w:r w:rsidRPr="00520600">
        <w:rPr>
          <w:rFonts w:ascii="Times New Roman" w:hAnsi="Times New Roman"/>
          <w:color w:val="000000"/>
          <w:sz w:val="24"/>
          <w:szCs w:val="24"/>
          <w:lang w:val="ru-RU"/>
        </w:rPr>
        <w:t xml:space="preserve">); </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имён существительных от прилагательных (</w:t>
      </w:r>
      <w:r w:rsidRPr="005C5188">
        <w:rPr>
          <w:rFonts w:ascii="Times New Roman" w:hAnsi="Times New Roman"/>
          <w:color w:val="000000"/>
          <w:sz w:val="24"/>
          <w:szCs w:val="24"/>
        </w:rPr>
        <w:t>rich</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people</w:t>
      </w:r>
      <w:r w:rsidRPr="00520600">
        <w:rPr>
          <w:rFonts w:ascii="Times New Roman" w:hAnsi="Times New Roman"/>
          <w:color w:val="000000"/>
          <w:sz w:val="24"/>
          <w:szCs w:val="24"/>
          <w:lang w:val="ru-RU"/>
        </w:rPr>
        <w:t xml:space="preserve"> – </w:t>
      </w:r>
      <w:r w:rsidRPr="005C5188">
        <w:rPr>
          <w:rFonts w:ascii="Times New Roman" w:hAnsi="Times New Roman"/>
          <w:color w:val="000000"/>
          <w:sz w:val="24"/>
          <w:szCs w:val="24"/>
        </w:rPr>
        <w:t>the</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rich</w:t>
      </w:r>
      <w:r w:rsidRPr="00520600">
        <w:rPr>
          <w:rFonts w:ascii="Times New Roman" w:hAnsi="Times New Roman"/>
          <w:color w:val="000000"/>
          <w:sz w:val="24"/>
          <w:szCs w:val="24"/>
          <w:lang w:val="ru-RU"/>
        </w:rPr>
        <w:t xml:space="preserve">); </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глаголов от имён существительных (</w:t>
      </w:r>
      <w:r w:rsidRPr="005C5188">
        <w:rPr>
          <w:rFonts w:ascii="Times New Roman" w:hAnsi="Times New Roman"/>
          <w:color w:val="000000"/>
          <w:sz w:val="24"/>
          <w:szCs w:val="24"/>
        </w:rPr>
        <w:t>a</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hand</w:t>
      </w:r>
      <w:r w:rsidRPr="00520600">
        <w:rPr>
          <w:rFonts w:ascii="Times New Roman" w:hAnsi="Times New Roman"/>
          <w:color w:val="000000"/>
          <w:sz w:val="24"/>
          <w:szCs w:val="24"/>
          <w:lang w:val="ru-RU"/>
        </w:rPr>
        <w:t xml:space="preserve"> – </w:t>
      </w:r>
      <w:r w:rsidRPr="005C5188">
        <w:rPr>
          <w:rFonts w:ascii="Times New Roman" w:hAnsi="Times New Roman"/>
          <w:color w:val="000000"/>
          <w:sz w:val="24"/>
          <w:szCs w:val="24"/>
        </w:rPr>
        <w:t>to</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hand</w:t>
      </w:r>
      <w:r w:rsidRPr="00520600">
        <w:rPr>
          <w:rFonts w:ascii="Times New Roman" w:hAnsi="Times New Roman"/>
          <w:color w:val="000000"/>
          <w:sz w:val="24"/>
          <w:szCs w:val="24"/>
          <w:lang w:val="ru-RU"/>
        </w:rPr>
        <w:t xml:space="preserve">); </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глаголов от имён прилагательных (</w:t>
      </w:r>
      <w:r w:rsidRPr="005C5188">
        <w:rPr>
          <w:rFonts w:ascii="Times New Roman" w:hAnsi="Times New Roman"/>
          <w:color w:val="000000"/>
          <w:sz w:val="24"/>
          <w:szCs w:val="24"/>
        </w:rPr>
        <w:t>cool</w:t>
      </w:r>
      <w:r w:rsidRPr="00520600">
        <w:rPr>
          <w:rFonts w:ascii="Times New Roman" w:hAnsi="Times New Roman"/>
          <w:color w:val="000000"/>
          <w:sz w:val="24"/>
          <w:szCs w:val="24"/>
          <w:lang w:val="ru-RU"/>
        </w:rPr>
        <w:t xml:space="preserve"> – </w:t>
      </w:r>
      <w:r w:rsidRPr="005C5188">
        <w:rPr>
          <w:rFonts w:ascii="Times New Roman" w:hAnsi="Times New Roman"/>
          <w:color w:val="000000"/>
          <w:sz w:val="24"/>
          <w:szCs w:val="24"/>
        </w:rPr>
        <w:t>to</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cool</w:t>
      </w:r>
      <w:r w:rsidRPr="00520600">
        <w:rPr>
          <w:rFonts w:ascii="Times New Roman" w:hAnsi="Times New Roman"/>
          <w:color w:val="000000"/>
          <w:sz w:val="24"/>
          <w:szCs w:val="24"/>
          <w:lang w:val="ru-RU"/>
        </w:rPr>
        <w:t>);</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распознавать и употреблять в устной и письменной речи имена прилагательные на -</w:t>
      </w:r>
      <w:r w:rsidRPr="005C5188">
        <w:rPr>
          <w:rFonts w:ascii="Times New Roman" w:hAnsi="Times New Roman"/>
          <w:color w:val="000000"/>
          <w:sz w:val="24"/>
          <w:szCs w:val="24"/>
        </w:rPr>
        <w:t>ed</w:t>
      </w:r>
      <w:r w:rsidRPr="00520600">
        <w:rPr>
          <w:rFonts w:ascii="Times New Roman" w:hAnsi="Times New Roman"/>
          <w:color w:val="000000"/>
          <w:sz w:val="24"/>
          <w:szCs w:val="24"/>
          <w:lang w:val="ru-RU"/>
        </w:rPr>
        <w:t xml:space="preserve"> и -</w:t>
      </w:r>
      <w:r w:rsidRPr="005C5188">
        <w:rPr>
          <w:rFonts w:ascii="Times New Roman" w:hAnsi="Times New Roman"/>
          <w:color w:val="000000"/>
          <w:sz w:val="24"/>
          <w:szCs w:val="24"/>
        </w:rPr>
        <w:t>ing</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excited</w:t>
      </w:r>
      <w:r w:rsidRPr="00520600">
        <w:rPr>
          <w:rFonts w:ascii="Times New Roman" w:hAnsi="Times New Roman"/>
          <w:color w:val="000000"/>
          <w:sz w:val="24"/>
          <w:szCs w:val="24"/>
          <w:lang w:val="ru-RU"/>
        </w:rPr>
        <w:t xml:space="preserve"> – </w:t>
      </w:r>
      <w:r w:rsidRPr="005C5188">
        <w:rPr>
          <w:rFonts w:ascii="Times New Roman" w:hAnsi="Times New Roman"/>
          <w:color w:val="000000"/>
          <w:sz w:val="24"/>
          <w:szCs w:val="24"/>
        </w:rPr>
        <w:t>exciting</w:t>
      </w:r>
      <w:r w:rsidRPr="00520600">
        <w:rPr>
          <w:rFonts w:ascii="Times New Roman" w:hAnsi="Times New Roman"/>
          <w:color w:val="000000"/>
          <w:sz w:val="24"/>
          <w:szCs w:val="24"/>
          <w:lang w:val="ru-RU"/>
        </w:rPr>
        <w:t>);</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w:t>
      </w:r>
      <w:r w:rsidRPr="00520600">
        <w:rPr>
          <w:rFonts w:ascii="Times New Roman" w:hAnsi="Times New Roman"/>
          <w:color w:val="000000"/>
          <w:sz w:val="24"/>
          <w:szCs w:val="24"/>
          <w:lang w:val="ru-RU"/>
        </w:rPr>
        <w:t>т</w:t>
      </w:r>
      <w:r w:rsidRPr="00520600">
        <w:rPr>
          <w:rFonts w:ascii="Times New Roman" w:hAnsi="Times New Roman"/>
          <w:color w:val="000000"/>
          <w:sz w:val="24"/>
          <w:szCs w:val="24"/>
          <w:lang w:val="ru-RU"/>
        </w:rPr>
        <w:lastRenderedPageBreak/>
        <w:t>ные фразовые глаголы, сокращения и аббревиатуры;</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знать и понимать особенности структуры простых и сложных предложений и ра</w:t>
      </w:r>
      <w:r w:rsidRPr="00520600">
        <w:rPr>
          <w:rFonts w:ascii="Times New Roman" w:hAnsi="Times New Roman"/>
          <w:color w:val="000000"/>
          <w:sz w:val="24"/>
          <w:szCs w:val="24"/>
          <w:lang w:val="ru-RU"/>
        </w:rPr>
        <w:t>з</w:t>
      </w:r>
      <w:r w:rsidRPr="00520600">
        <w:rPr>
          <w:rFonts w:ascii="Times New Roman" w:hAnsi="Times New Roman"/>
          <w:color w:val="000000"/>
          <w:sz w:val="24"/>
          <w:szCs w:val="24"/>
          <w:lang w:val="ru-RU"/>
        </w:rPr>
        <w:t>личных коммуникативных типов предложений английского языка;</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распознавать и употреблять в устной и письменной речи:</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предложения, в том числе с несколькими обстоятельствами, следующими в опред</w:t>
      </w:r>
      <w:r w:rsidRPr="00520600">
        <w:rPr>
          <w:rFonts w:ascii="Times New Roman" w:hAnsi="Times New Roman"/>
          <w:color w:val="000000"/>
          <w:sz w:val="24"/>
          <w:szCs w:val="24"/>
          <w:lang w:val="ru-RU"/>
        </w:rPr>
        <w:t>е</w:t>
      </w:r>
      <w:r w:rsidRPr="00520600">
        <w:rPr>
          <w:rFonts w:ascii="Times New Roman" w:hAnsi="Times New Roman"/>
          <w:color w:val="000000"/>
          <w:sz w:val="24"/>
          <w:szCs w:val="24"/>
          <w:lang w:val="ru-RU"/>
        </w:rPr>
        <w:t xml:space="preserve">лённом порядке; </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 xml:space="preserve">предложения с начальным </w:t>
      </w:r>
      <w:r w:rsidRPr="005C5188">
        <w:rPr>
          <w:rFonts w:ascii="Times New Roman" w:hAnsi="Times New Roman"/>
          <w:color w:val="000000"/>
          <w:sz w:val="24"/>
          <w:szCs w:val="24"/>
        </w:rPr>
        <w:t>It</w:t>
      </w:r>
      <w:r w:rsidRPr="00520600">
        <w:rPr>
          <w:rFonts w:ascii="Times New Roman" w:hAnsi="Times New Roman"/>
          <w:color w:val="000000"/>
          <w:sz w:val="24"/>
          <w:szCs w:val="24"/>
          <w:lang w:val="ru-RU"/>
        </w:rPr>
        <w:t xml:space="preserve">; </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 xml:space="preserve">предложения с начальным </w:t>
      </w:r>
      <w:r w:rsidRPr="005C5188">
        <w:rPr>
          <w:rFonts w:ascii="Times New Roman" w:hAnsi="Times New Roman"/>
          <w:color w:val="000000"/>
          <w:sz w:val="24"/>
          <w:szCs w:val="24"/>
        </w:rPr>
        <w:t>There</w:t>
      </w:r>
      <w:r w:rsidRPr="00520600">
        <w:rPr>
          <w:rFonts w:ascii="Times New Roman" w:hAnsi="Times New Roman"/>
          <w:color w:val="000000"/>
          <w:sz w:val="24"/>
          <w:szCs w:val="24"/>
          <w:lang w:val="ru-RU"/>
        </w:rPr>
        <w:t xml:space="preserve"> + </w:t>
      </w:r>
      <w:r w:rsidRPr="005C5188">
        <w:rPr>
          <w:rFonts w:ascii="Times New Roman" w:hAnsi="Times New Roman"/>
          <w:color w:val="000000"/>
          <w:sz w:val="24"/>
          <w:szCs w:val="24"/>
        </w:rPr>
        <w:t>to</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be</w:t>
      </w:r>
      <w:r w:rsidRPr="00520600">
        <w:rPr>
          <w:rFonts w:ascii="Times New Roman" w:hAnsi="Times New Roman"/>
          <w:color w:val="000000"/>
          <w:sz w:val="24"/>
          <w:szCs w:val="24"/>
          <w:lang w:val="ru-RU"/>
        </w:rPr>
        <w:t xml:space="preserve">; </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 xml:space="preserve">предложения с глагольными конструкциями, содержащими глаголы-связки </w:t>
      </w:r>
      <w:r w:rsidRPr="005C5188">
        <w:rPr>
          <w:rFonts w:ascii="Times New Roman" w:hAnsi="Times New Roman"/>
          <w:color w:val="000000"/>
          <w:sz w:val="24"/>
          <w:szCs w:val="24"/>
        </w:rPr>
        <w:t>to</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be</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to</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look</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to</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seem</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to</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feel</w:t>
      </w:r>
      <w:r w:rsidRPr="00520600">
        <w:rPr>
          <w:rFonts w:ascii="Times New Roman" w:hAnsi="Times New Roman"/>
          <w:color w:val="000000"/>
          <w:sz w:val="24"/>
          <w:szCs w:val="24"/>
          <w:lang w:val="ru-RU"/>
        </w:rPr>
        <w:t xml:space="preserve">; </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 xml:space="preserve">предложения </w:t>
      </w:r>
      <w:r w:rsidRPr="005C5188">
        <w:rPr>
          <w:rFonts w:ascii="Times New Roman" w:hAnsi="Times New Roman"/>
          <w:color w:val="000000"/>
          <w:sz w:val="24"/>
          <w:szCs w:val="24"/>
        </w:rPr>
        <w:t>c</w:t>
      </w:r>
      <w:r w:rsidRPr="00520600">
        <w:rPr>
          <w:rFonts w:ascii="Times New Roman" w:hAnsi="Times New Roman"/>
          <w:color w:val="000000"/>
          <w:sz w:val="24"/>
          <w:szCs w:val="24"/>
          <w:lang w:val="ru-RU"/>
        </w:rPr>
        <w:t xml:space="preserve">о сложным подлежащим – </w:t>
      </w:r>
      <w:r w:rsidRPr="005C5188">
        <w:rPr>
          <w:rFonts w:ascii="Times New Roman" w:hAnsi="Times New Roman"/>
          <w:color w:val="000000"/>
          <w:sz w:val="24"/>
          <w:szCs w:val="24"/>
        </w:rPr>
        <w:t>Complex</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Subject</w:t>
      </w:r>
      <w:r w:rsidRPr="00520600">
        <w:rPr>
          <w:rFonts w:ascii="Times New Roman" w:hAnsi="Times New Roman"/>
          <w:color w:val="000000"/>
          <w:sz w:val="24"/>
          <w:szCs w:val="24"/>
          <w:lang w:val="ru-RU"/>
        </w:rPr>
        <w:t>;</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 xml:space="preserve">предложения </w:t>
      </w:r>
      <w:r w:rsidRPr="005C5188">
        <w:rPr>
          <w:rFonts w:ascii="Times New Roman" w:hAnsi="Times New Roman"/>
          <w:color w:val="000000"/>
          <w:sz w:val="24"/>
          <w:szCs w:val="24"/>
        </w:rPr>
        <w:t>c</w:t>
      </w:r>
      <w:r w:rsidRPr="00520600">
        <w:rPr>
          <w:rFonts w:ascii="Times New Roman" w:hAnsi="Times New Roman"/>
          <w:color w:val="000000"/>
          <w:sz w:val="24"/>
          <w:szCs w:val="24"/>
          <w:lang w:val="ru-RU"/>
        </w:rPr>
        <w:t xml:space="preserve">о сложным дополнением – </w:t>
      </w:r>
      <w:r w:rsidRPr="005C5188">
        <w:rPr>
          <w:rFonts w:ascii="Times New Roman" w:hAnsi="Times New Roman"/>
          <w:color w:val="000000"/>
          <w:sz w:val="24"/>
          <w:szCs w:val="24"/>
        </w:rPr>
        <w:t>Complex</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Object</w:t>
      </w:r>
      <w:r w:rsidRPr="00520600">
        <w:rPr>
          <w:rFonts w:ascii="Times New Roman" w:hAnsi="Times New Roman"/>
          <w:color w:val="000000"/>
          <w:sz w:val="24"/>
          <w:szCs w:val="24"/>
          <w:lang w:val="ru-RU"/>
        </w:rPr>
        <w:t xml:space="preserve">; </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 xml:space="preserve">сложносочинённые предложения с сочинительными союзами </w:t>
      </w:r>
      <w:r w:rsidRPr="005C5188">
        <w:rPr>
          <w:rFonts w:ascii="Times New Roman" w:hAnsi="Times New Roman"/>
          <w:color w:val="000000"/>
          <w:sz w:val="24"/>
          <w:szCs w:val="24"/>
        </w:rPr>
        <w:t>and</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but</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or</w:t>
      </w:r>
      <w:r w:rsidRPr="00520600">
        <w:rPr>
          <w:rFonts w:ascii="Times New Roman" w:hAnsi="Times New Roman"/>
          <w:color w:val="000000"/>
          <w:sz w:val="24"/>
          <w:szCs w:val="24"/>
          <w:lang w:val="ru-RU"/>
        </w:rPr>
        <w:t>;</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 xml:space="preserve">сложноподчинённые предложения с союзами и союзными словами </w:t>
      </w:r>
      <w:r w:rsidRPr="005C5188">
        <w:rPr>
          <w:rFonts w:ascii="Times New Roman" w:hAnsi="Times New Roman"/>
          <w:color w:val="000000"/>
          <w:sz w:val="24"/>
          <w:szCs w:val="24"/>
        </w:rPr>
        <w:t>because</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if</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when</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where</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what</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why</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how</w:t>
      </w:r>
      <w:r w:rsidRPr="00520600">
        <w:rPr>
          <w:rFonts w:ascii="Times New Roman" w:hAnsi="Times New Roman"/>
          <w:color w:val="000000"/>
          <w:sz w:val="24"/>
          <w:szCs w:val="24"/>
          <w:lang w:val="ru-RU"/>
        </w:rPr>
        <w:t>;</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 xml:space="preserve">сложноподчинённые предложения с определительными придаточными с союзными словами </w:t>
      </w:r>
      <w:r w:rsidRPr="005C5188">
        <w:rPr>
          <w:rFonts w:ascii="Times New Roman" w:hAnsi="Times New Roman"/>
          <w:color w:val="000000"/>
          <w:sz w:val="24"/>
          <w:szCs w:val="24"/>
        </w:rPr>
        <w:t>who</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which</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that</w:t>
      </w:r>
      <w:r w:rsidRPr="00520600">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сложноподчинённые предложения с союзными словами </w:t>
      </w:r>
      <w:r w:rsidRPr="005C5188">
        <w:rPr>
          <w:rFonts w:ascii="Times New Roman" w:hAnsi="Times New Roman"/>
          <w:color w:val="000000"/>
          <w:sz w:val="24"/>
          <w:szCs w:val="24"/>
        </w:rPr>
        <w:t>whoever</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whatever</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however</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whenever</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условные предложения с глаголами в изъявительном наклонении (</w:t>
      </w:r>
      <w:r w:rsidRPr="005C5188">
        <w:rPr>
          <w:rFonts w:ascii="Times New Roman" w:hAnsi="Times New Roman"/>
          <w:color w:val="000000"/>
          <w:sz w:val="24"/>
          <w:szCs w:val="24"/>
        </w:rPr>
        <w:t>Conditional</w:t>
      </w:r>
      <w:r w:rsidRPr="005C5188">
        <w:rPr>
          <w:rFonts w:ascii="Times New Roman" w:hAnsi="Times New Roman"/>
          <w:color w:val="000000"/>
          <w:sz w:val="24"/>
          <w:szCs w:val="24"/>
          <w:lang w:val="ru-RU"/>
        </w:rPr>
        <w:t xml:space="preserve"> 0, </w:t>
      </w:r>
      <w:r w:rsidRPr="005C5188">
        <w:rPr>
          <w:rFonts w:ascii="Times New Roman" w:hAnsi="Times New Roman"/>
          <w:color w:val="000000"/>
          <w:sz w:val="24"/>
          <w:szCs w:val="24"/>
        </w:rPr>
        <w:t>Conditional</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и с глаголами в сослагательном наклонении (</w:t>
      </w:r>
      <w:r w:rsidRPr="005C5188">
        <w:rPr>
          <w:rFonts w:ascii="Times New Roman" w:hAnsi="Times New Roman"/>
          <w:color w:val="000000"/>
          <w:sz w:val="24"/>
          <w:szCs w:val="24"/>
        </w:rPr>
        <w:t>Conditional</w:t>
      </w: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II</w:t>
      </w:r>
      <w:r w:rsidRPr="005C5188">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повествовательные, вопросительные и побудительные предложения в косвенной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чи в настоящем и прошедшем времени, согласование времён в рамках сложного предл</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жения;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модальные глаголы в косвенной речи в настоящем и прошедшем времени; </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предложения с конструкциями as … as, not so … as, both … and …, either … or, ne</w:t>
      </w:r>
      <w:r w:rsidRPr="005C5188">
        <w:rPr>
          <w:rFonts w:ascii="Times New Roman" w:hAnsi="Times New Roman"/>
          <w:color w:val="000000"/>
          <w:sz w:val="24"/>
          <w:szCs w:val="24"/>
        </w:rPr>
        <w:t>i</w:t>
      </w:r>
      <w:r w:rsidRPr="005C5188">
        <w:rPr>
          <w:rFonts w:ascii="Times New Roman" w:hAnsi="Times New Roman"/>
          <w:color w:val="000000"/>
          <w:sz w:val="24"/>
          <w:szCs w:val="24"/>
        </w:rPr>
        <w:t xml:space="preserve">ther … nor; </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 xml:space="preserve">предложения с </w:t>
      </w:r>
      <w:r w:rsidRPr="005C5188">
        <w:rPr>
          <w:rFonts w:ascii="Times New Roman" w:hAnsi="Times New Roman"/>
          <w:color w:val="000000"/>
          <w:sz w:val="24"/>
          <w:szCs w:val="24"/>
        </w:rPr>
        <w:t>I</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wish</w:t>
      </w:r>
      <w:r w:rsidRPr="00520600">
        <w:rPr>
          <w:rFonts w:ascii="Times New Roman" w:hAnsi="Times New Roman"/>
          <w:color w:val="000000"/>
          <w:sz w:val="24"/>
          <w:szCs w:val="24"/>
          <w:lang w:val="ru-RU"/>
        </w:rPr>
        <w:t xml:space="preserve">; </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конструкции с глаголами на -</w:t>
      </w:r>
      <w:r w:rsidRPr="005C5188">
        <w:rPr>
          <w:rFonts w:ascii="Times New Roman" w:hAnsi="Times New Roman"/>
          <w:color w:val="000000"/>
          <w:sz w:val="24"/>
          <w:szCs w:val="24"/>
        </w:rPr>
        <w:t>ing</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to</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love</w:t>
      </w:r>
      <w:r w:rsidRPr="00520600">
        <w:rPr>
          <w:rFonts w:ascii="Times New Roman" w:hAnsi="Times New Roman"/>
          <w:color w:val="000000"/>
          <w:sz w:val="24"/>
          <w:szCs w:val="24"/>
          <w:lang w:val="ru-RU"/>
        </w:rPr>
        <w:t>/</w:t>
      </w:r>
      <w:r w:rsidRPr="005C5188">
        <w:rPr>
          <w:rFonts w:ascii="Times New Roman" w:hAnsi="Times New Roman"/>
          <w:color w:val="000000"/>
          <w:sz w:val="24"/>
          <w:szCs w:val="24"/>
        </w:rPr>
        <w:t>hate</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doing</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smth</w:t>
      </w:r>
      <w:r w:rsidRPr="00520600">
        <w:rPr>
          <w:rFonts w:ascii="Times New Roman" w:hAnsi="Times New Roman"/>
          <w:color w:val="000000"/>
          <w:sz w:val="24"/>
          <w:szCs w:val="24"/>
          <w:lang w:val="ru-RU"/>
        </w:rPr>
        <w:t>;</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 xml:space="preserve">конструкции c глаголами to stop, to remember, to forget (разница в значении to stop doing smth и to stop to do smth); </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конструкция It takes me … to do smth;</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 xml:space="preserve">конструкция </w:t>
      </w:r>
      <w:r w:rsidRPr="005C5188">
        <w:rPr>
          <w:rFonts w:ascii="Times New Roman" w:hAnsi="Times New Roman"/>
          <w:color w:val="000000"/>
          <w:sz w:val="24"/>
          <w:szCs w:val="24"/>
        </w:rPr>
        <w:t>used</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to</w:t>
      </w:r>
      <w:r w:rsidRPr="00520600">
        <w:rPr>
          <w:rFonts w:ascii="Times New Roman" w:hAnsi="Times New Roman"/>
          <w:color w:val="000000"/>
          <w:sz w:val="24"/>
          <w:szCs w:val="24"/>
          <w:lang w:val="ru-RU"/>
        </w:rPr>
        <w:t xml:space="preserve"> + инфинитив глагола;</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 xml:space="preserve">конструкции be/get used to smth, be/get used to doing smth; </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 xml:space="preserve">конструкции I prefer, I’d prefer, I’d rather prefer, выражающие предпочтение, а также конструкций I’d rather, You’d better; </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подлежащее, выраженное собирательным существительным (</w:t>
      </w:r>
      <w:r w:rsidRPr="005C5188">
        <w:rPr>
          <w:rFonts w:ascii="Times New Roman" w:hAnsi="Times New Roman"/>
          <w:color w:val="000000"/>
          <w:sz w:val="24"/>
          <w:szCs w:val="24"/>
        </w:rPr>
        <w:t>family</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police</w:t>
      </w:r>
      <w:r w:rsidRPr="00520600">
        <w:rPr>
          <w:rFonts w:ascii="Times New Roman" w:hAnsi="Times New Roman"/>
          <w:color w:val="000000"/>
          <w:sz w:val="24"/>
          <w:szCs w:val="24"/>
          <w:lang w:val="ru-RU"/>
        </w:rPr>
        <w:t xml:space="preserve">), и его согласование со сказуемым; </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глаголы (правильные и неправильные) в видовременных формах действительного залога в изъявительном наклонении (</w:t>
      </w:r>
      <w:r w:rsidRPr="005C5188">
        <w:rPr>
          <w:rFonts w:ascii="Times New Roman" w:hAnsi="Times New Roman"/>
          <w:color w:val="000000"/>
          <w:sz w:val="24"/>
          <w:szCs w:val="24"/>
        </w:rPr>
        <w:t>Present</w:t>
      </w:r>
      <w:r w:rsidRPr="00520600">
        <w:rPr>
          <w:rFonts w:ascii="Times New Roman" w:hAnsi="Times New Roman"/>
          <w:color w:val="000000"/>
          <w:sz w:val="24"/>
          <w:szCs w:val="24"/>
          <w:lang w:val="ru-RU"/>
        </w:rPr>
        <w:t>/</w:t>
      </w:r>
      <w:r w:rsidRPr="005C5188">
        <w:rPr>
          <w:rFonts w:ascii="Times New Roman" w:hAnsi="Times New Roman"/>
          <w:color w:val="000000"/>
          <w:sz w:val="24"/>
          <w:szCs w:val="24"/>
        </w:rPr>
        <w:t>Past</w:t>
      </w:r>
      <w:r w:rsidRPr="00520600">
        <w:rPr>
          <w:rFonts w:ascii="Times New Roman" w:hAnsi="Times New Roman"/>
          <w:color w:val="000000"/>
          <w:sz w:val="24"/>
          <w:szCs w:val="24"/>
          <w:lang w:val="ru-RU"/>
        </w:rPr>
        <w:t>/</w:t>
      </w:r>
      <w:r w:rsidRPr="005C5188">
        <w:rPr>
          <w:rFonts w:ascii="Times New Roman" w:hAnsi="Times New Roman"/>
          <w:color w:val="000000"/>
          <w:sz w:val="24"/>
          <w:szCs w:val="24"/>
        </w:rPr>
        <w:t>Future</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Simple</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Tense</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Present</w:t>
      </w:r>
      <w:r w:rsidRPr="00520600">
        <w:rPr>
          <w:rFonts w:ascii="Times New Roman" w:hAnsi="Times New Roman"/>
          <w:color w:val="000000"/>
          <w:sz w:val="24"/>
          <w:szCs w:val="24"/>
          <w:lang w:val="ru-RU"/>
        </w:rPr>
        <w:t>/</w:t>
      </w:r>
      <w:r w:rsidRPr="005C5188">
        <w:rPr>
          <w:rFonts w:ascii="Times New Roman" w:hAnsi="Times New Roman"/>
          <w:color w:val="000000"/>
          <w:sz w:val="24"/>
          <w:szCs w:val="24"/>
        </w:rPr>
        <w:t>Past</w:t>
      </w:r>
      <w:r w:rsidRPr="00520600">
        <w:rPr>
          <w:rFonts w:ascii="Times New Roman" w:hAnsi="Times New Roman"/>
          <w:color w:val="000000"/>
          <w:sz w:val="24"/>
          <w:szCs w:val="24"/>
          <w:lang w:val="ru-RU"/>
        </w:rPr>
        <w:t>/</w:t>
      </w:r>
      <w:r w:rsidRPr="005C5188">
        <w:rPr>
          <w:rFonts w:ascii="Times New Roman" w:hAnsi="Times New Roman"/>
          <w:color w:val="000000"/>
          <w:sz w:val="24"/>
          <w:szCs w:val="24"/>
        </w:rPr>
        <w:t>Future</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Continuous</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Tense</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Present</w:t>
      </w:r>
      <w:r w:rsidRPr="00520600">
        <w:rPr>
          <w:rFonts w:ascii="Times New Roman" w:hAnsi="Times New Roman"/>
          <w:color w:val="000000"/>
          <w:sz w:val="24"/>
          <w:szCs w:val="24"/>
          <w:lang w:val="ru-RU"/>
        </w:rPr>
        <w:t>/</w:t>
      </w:r>
      <w:r w:rsidRPr="005C5188">
        <w:rPr>
          <w:rFonts w:ascii="Times New Roman" w:hAnsi="Times New Roman"/>
          <w:color w:val="000000"/>
          <w:sz w:val="24"/>
          <w:szCs w:val="24"/>
        </w:rPr>
        <w:t>Past</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Perfect</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Tense</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Present</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Perfect</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Continuous</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Tense</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Future</w:t>
      </w:r>
      <w:r w:rsidRPr="00520600">
        <w:rPr>
          <w:rFonts w:ascii="Times New Roman" w:hAnsi="Times New Roman"/>
          <w:color w:val="000000"/>
          <w:sz w:val="24"/>
          <w:szCs w:val="24"/>
          <w:lang w:val="ru-RU"/>
        </w:rPr>
        <w:t>-</w:t>
      </w:r>
      <w:r w:rsidRPr="005C5188">
        <w:rPr>
          <w:rFonts w:ascii="Times New Roman" w:hAnsi="Times New Roman"/>
          <w:color w:val="000000"/>
          <w:sz w:val="24"/>
          <w:szCs w:val="24"/>
        </w:rPr>
        <w:t>in</w:t>
      </w:r>
      <w:r w:rsidRPr="00520600">
        <w:rPr>
          <w:rFonts w:ascii="Times New Roman" w:hAnsi="Times New Roman"/>
          <w:color w:val="000000"/>
          <w:sz w:val="24"/>
          <w:szCs w:val="24"/>
          <w:lang w:val="ru-RU"/>
        </w:rPr>
        <w:t>-</w:t>
      </w:r>
      <w:r w:rsidRPr="005C5188">
        <w:rPr>
          <w:rFonts w:ascii="Times New Roman" w:hAnsi="Times New Roman"/>
          <w:color w:val="000000"/>
          <w:sz w:val="24"/>
          <w:szCs w:val="24"/>
        </w:rPr>
        <w:t>the</w:t>
      </w:r>
      <w:r w:rsidRPr="00520600">
        <w:rPr>
          <w:rFonts w:ascii="Times New Roman" w:hAnsi="Times New Roman"/>
          <w:color w:val="000000"/>
          <w:sz w:val="24"/>
          <w:szCs w:val="24"/>
          <w:lang w:val="ru-RU"/>
        </w:rPr>
        <w:t>-</w:t>
      </w:r>
      <w:r w:rsidRPr="005C5188">
        <w:rPr>
          <w:rFonts w:ascii="Times New Roman" w:hAnsi="Times New Roman"/>
          <w:color w:val="000000"/>
          <w:sz w:val="24"/>
          <w:szCs w:val="24"/>
        </w:rPr>
        <w:t>Past</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Tense</w:t>
      </w:r>
      <w:r w:rsidRPr="00520600">
        <w:rPr>
          <w:rFonts w:ascii="Times New Roman" w:hAnsi="Times New Roman"/>
          <w:color w:val="000000"/>
          <w:sz w:val="24"/>
          <w:szCs w:val="24"/>
          <w:lang w:val="ru-RU"/>
        </w:rPr>
        <w:t>) и наиболее употребительных формах страдательного залога (</w:t>
      </w:r>
      <w:r w:rsidRPr="005C5188">
        <w:rPr>
          <w:rFonts w:ascii="Times New Roman" w:hAnsi="Times New Roman"/>
          <w:color w:val="000000"/>
          <w:sz w:val="24"/>
          <w:szCs w:val="24"/>
        </w:rPr>
        <w:t>Present</w:t>
      </w:r>
      <w:r w:rsidRPr="00520600">
        <w:rPr>
          <w:rFonts w:ascii="Times New Roman" w:hAnsi="Times New Roman"/>
          <w:color w:val="000000"/>
          <w:sz w:val="24"/>
          <w:szCs w:val="24"/>
          <w:lang w:val="ru-RU"/>
        </w:rPr>
        <w:t>/</w:t>
      </w:r>
      <w:r w:rsidRPr="005C5188">
        <w:rPr>
          <w:rFonts w:ascii="Times New Roman" w:hAnsi="Times New Roman"/>
          <w:color w:val="000000"/>
          <w:sz w:val="24"/>
          <w:szCs w:val="24"/>
        </w:rPr>
        <w:t>Past</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Si</w:t>
      </w:r>
      <w:r w:rsidRPr="005C5188">
        <w:rPr>
          <w:rFonts w:ascii="Times New Roman" w:hAnsi="Times New Roman"/>
          <w:color w:val="000000"/>
          <w:sz w:val="24"/>
          <w:szCs w:val="24"/>
        </w:rPr>
        <w:t>m</w:t>
      </w:r>
      <w:r w:rsidRPr="005C5188">
        <w:rPr>
          <w:rFonts w:ascii="Times New Roman" w:hAnsi="Times New Roman"/>
          <w:color w:val="000000"/>
          <w:sz w:val="24"/>
          <w:szCs w:val="24"/>
        </w:rPr>
        <w:t>ple</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Passive</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Present</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Perfect</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Passive</w:t>
      </w:r>
      <w:r w:rsidRPr="00520600">
        <w:rPr>
          <w:rFonts w:ascii="Times New Roman" w:hAnsi="Times New Roman"/>
          <w:color w:val="000000"/>
          <w:sz w:val="24"/>
          <w:szCs w:val="24"/>
          <w:lang w:val="ru-RU"/>
        </w:rPr>
        <w:t xml:space="preserve">); </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 xml:space="preserve">конструкция to be going to, формы Future Simple Tense и Present Continuous Tense для выражения будущего действия; </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lastRenderedPageBreak/>
        <w:t xml:space="preserve">модальные глаголы и их эквиваленты (can/be able to, could, must/have to, may, might, should, shall, would, will, need); </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неличные формы глагола – инфинитив, герундий, причастие (Participle I и Participle II), причастия в функции определения (Participle I – a playing child, Participle II – a written text);</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 xml:space="preserve">определённый, неопределённый и нулевой артикли; </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имена существительные во множественном числе, образованных по правилу, и и</w:t>
      </w:r>
      <w:r w:rsidRPr="00520600">
        <w:rPr>
          <w:rFonts w:ascii="Times New Roman" w:hAnsi="Times New Roman"/>
          <w:color w:val="000000"/>
          <w:sz w:val="24"/>
          <w:szCs w:val="24"/>
          <w:lang w:val="ru-RU"/>
        </w:rPr>
        <w:t>с</w:t>
      </w:r>
      <w:r w:rsidRPr="00520600">
        <w:rPr>
          <w:rFonts w:ascii="Times New Roman" w:hAnsi="Times New Roman"/>
          <w:color w:val="000000"/>
          <w:sz w:val="24"/>
          <w:szCs w:val="24"/>
          <w:lang w:val="ru-RU"/>
        </w:rPr>
        <w:t xml:space="preserve">ключения; </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 xml:space="preserve">неисчисляемые имена существительные, имеющие форму только множественного числа; </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притяжательный падеж имён существительных;</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имена прилагательные и наречия в положительной, сравнительной и превосходной степенях, образованных по правилу, и исключения;</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 xml:space="preserve">порядок следования нескольких прилагательных (мнение – размер – возраст – цвет – происхождение); </w:t>
      </w:r>
    </w:p>
    <w:p w:rsidR="00AC03D9" w:rsidRPr="005C5188" w:rsidRDefault="00AC03D9"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z w:val="24"/>
          <w:szCs w:val="24"/>
        </w:rPr>
        <w:t>слова, выражающие количество (many/much, little/a little, few/a few, a lot of);</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личные местоимения в именительном и объектном падежах, притяжательные мест</w:t>
      </w:r>
      <w:r w:rsidRPr="00520600">
        <w:rPr>
          <w:rFonts w:ascii="Times New Roman" w:hAnsi="Times New Roman"/>
          <w:color w:val="000000"/>
          <w:sz w:val="24"/>
          <w:szCs w:val="24"/>
          <w:lang w:val="ru-RU"/>
        </w:rPr>
        <w:t>о</w:t>
      </w:r>
      <w:r w:rsidRPr="00520600">
        <w:rPr>
          <w:rFonts w:ascii="Times New Roman" w:hAnsi="Times New Roman"/>
          <w:color w:val="000000"/>
          <w:sz w:val="24"/>
          <w:szCs w:val="24"/>
          <w:lang w:val="ru-RU"/>
        </w:rPr>
        <w:t xml:space="preserve">имения (в том числе в абсолютной форме), возвратные, указательные, вопросительные местоимения; </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 xml:space="preserve">неопределённые местоимения и их производные, отрицательные местоимения </w:t>
      </w:r>
      <w:r w:rsidRPr="005C5188">
        <w:rPr>
          <w:rFonts w:ascii="Times New Roman" w:hAnsi="Times New Roman"/>
          <w:color w:val="000000"/>
          <w:sz w:val="24"/>
          <w:szCs w:val="24"/>
        </w:rPr>
        <w:t>none</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no</w:t>
      </w:r>
      <w:r w:rsidRPr="00520600">
        <w:rPr>
          <w:rFonts w:ascii="Times New Roman" w:hAnsi="Times New Roman"/>
          <w:color w:val="000000"/>
          <w:sz w:val="24"/>
          <w:szCs w:val="24"/>
          <w:lang w:val="ru-RU"/>
        </w:rPr>
        <w:t xml:space="preserve"> и производные последнего (</w:t>
      </w:r>
      <w:r w:rsidRPr="005C5188">
        <w:rPr>
          <w:rFonts w:ascii="Times New Roman" w:hAnsi="Times New Roman"/>
          <w:color w:val="000000"/>
          <w:sz w:val="24"/>
          <w:szCs w:val="24"/>
        </w:rPr>
        <w:t>nobody</w:t>
      </w: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nothing</w:t>
      </w:r>
      <w:r w:rsidRPr="00520600">
        <w:rPr>
          <w:rFonts w:ascii="Times New Roman" w:hAnsi="Times New Roman"/>
          <w:color w:val="000000"/>
          <w:sz w:val="24"/>
          <w:szCs w:val="24"/>
          <w:lang w:val="ru-RU"/>
        </w:rPr>
        <w:t>, и другие);</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 xml:space="preserve">количественные и порядковые числительные; </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предлоги места, времени, направления, предлоги, употребляемые с глаголами в страдательном залоге.</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6) владеть социокультурными знаниями и умениями:</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знать/понимать речевые различия в ситуациях официального и неофициального о</w:t>
      </w:r>
      <w:r w:rsidRPr="00520600">
        <w:rPr>
          <w:rFonts w:ascii="Times New Roman" w:hAnsi="Times New Roman"/>
          <w:color w:val="000000"/>
          <w:sz w:val="24"/>
          <w:szCs w:val="24"/>
          <w:lang w:val="ru-RU"/>
        </w:rPr>
        <w:t>б</w:t>
      </w:r>
      <w:r w:rsidRPr="00520600">
        <w:rPr>
          <w:rFonts w:ascii="Times New Roman" w:hAnsi="Times New Roman"/>
          <w:color w:val="000000"/>
          <w:sz w:val="24"/>
          <w:szCs w:val="24"/>
          <w:lang w:val="ru-RU"/>
        </w:rPr>
        <w:t>щения в рамках тематического содержания речи и использовать лексико-грамматические средства с учётом этих различий;</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знать/понимать и использовать в устной и письменной речи наиболее употребител</w:t>
      </w:r>
      <w:r w:rsidRPr="00520600">
        <w:rPr>
          <w:rFonts w:ascii="Times New Roman" w:hAnsi="Times New Roman"/>
          <w:color w:val="000000"/>
          <w:sz w:val="24"/>
          <w:szCs w:val="24"/>
          <w:lang w:val="ru-RU"/>
        </w:rPr>
        <w:t>ь</w:t>
      </w:r>
      <w:r w:rsidRPr="00520600">
        <w:rPr>
          <w:rFonts w:ascii="Times New Roman" w:hAnsi="Times New Roman"/>
          <w:color w:val="000000"/>
          <w:sz w:val="24"/>
          <w:szCs w:val="24"/>
          <w:lang w:val="ru-RU"/>
        </w:rPr>
        <w:t>ную тематическую фоновую лексику и реалии страны/стран изучаемого языка (госуда</w:t>
      </w:r>
      <w:r w:rsidRPr="00520600">
        <w:rPr>
          <w:rFonts w:ascii="Times New Roman" w:hAnsi="Times New Roman"/>
          <w:color w:val="000000"/>
          <w:sz w:val="24"/>
          <w:szCs w:val="24"/>
          <w:lang w:val="ru-RU"/>
        </w:rPr>
        <w:t>р</w:t>
      </w:r>
      <w:r w:rsidRPr="00520600">
        <w:rPr>
          <w:rFonts w:ascii="Times New Roman" w:hAnsi="Times New Roman"/>
          <w:color w:val="000000"/>
          <w:sz w:val="24"/>
          <w:szCs w:val="24"/>
          <w:lang w:val="ru-RU"/>
        </w:rPr>
        <w:t>ственное устройство, система образования, страницы истории, основные праздники, эт</w:t>
      </w:r>
      <w:r w:rsidRPr="00520600">
        <w:rPr>
          <w:rFonts w:ascii="Times New Roman" w:hAnsi="Times New Roman"/>
          <w:color w:val="000000"/>
          <w:sz w:val="24"/>
          <w:szCs w:val="24"/>
          <w:lang w:val="ru-RU"/>
        </w:rPr>
        <w:t>и</w:t>
      </w:r>
      <w:r w:rsidRPr="00520600">
        <w:rPr>
          <w:rFonts w:ascii="Times New Roman" w:hAnsi="Times New Roman"/>
          <w:color w:val="000000"/>
          <w:sz w:val="24"/>
          <w:szCs w:val="24"/>
          <w:lang w:val="ru-RU"/>
        </w:rPr>
        <w:t xml:space="preserve">кетные особенности общения и другие); </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проявлять уважение к иной культуре, соблюдать нормы вежливости в межкульту</w:t>
      </w:r>
      <w:r w:rsidRPr="00520600">
        <w:rPr>
          <w:rFonts w:ascii="Times New Roman" w:hAnsi="Times New Roman"/>
          <w:color w:val="000000"/>
          <w:sz w:val="24"/>
          <w:szCs w:val="24"/>
          <w:lang w:val="ru-RU"/>
        </w:rPr>
        <w:t>р</w:t>
      </w:r>
      <w:r w:rsidRPr="00520600">
        <w:rPr>
          <w:rFonts w:ascii="Times New Roman" w:hAnsi="Times New Roman"/>
          <w:color w:val="000000"/>
          <w:sz w:val="24"/>
          <w:szCs w:val="24"/>
          <w:lang w:val="ru-RU"/>
        </w:rPr>
        <w:t>ном общении.</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7) владеть компенсаторными умениями, позволяющими в случае сбоя коммуник</w:t>
      </w:r>
      <w:r w:rsidRPr="00520600">
        <w:rPr>
          <w:rFonts w:ascii="Times New Roman" w:hAnsi="Times New Roman"/>
          <w:color w:val="000000"/>
          <w:sz w:val="24"/>
          <w:szCs w:val="24"/>
          <w:lang w:val="ru-RU"/>
        </w:rPr>
        <w:t>а</w:t>
      </w:r>
      <w:r w:rsidRPr="00520600">
        <w:rPr>
          <w:rFonts w:ascii="Times New Roman" w:hAnsi="Times New Roman"/>
          <w:color w:val="000000"/>
          <w:sz w:val="24"/>
          <w:szCs w:val="24"/>
          <w:lang w:val="ru-RU"/>
        </w:rPr>
        <w:t xml:space="preserve">ции, а также в условиях дефицита языковых средств: </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использовать различные приёмы переработки информации: при говорении – пер</w:t>
      </w:r>
      <w:r w:rsidRPr="00520600">
        <w:rPr>
          <w:rFonts w:ascii="Times New Roman" w:hAnsi="Times New Roman"/>
          <w:color w:val="000000"/>
          <w:sz w:val="24"/>
          <w:szCs w:val="24"/>
          <w:lang w:val="ru-RU"/>
        </w:rPr>
        <w:t>е</w:t>
      </w:r>
      <w:r w:rsidRPr="00520600">
        <w:rPr>
          <w:rFonts w:ascii="Times New Roman" w:hAnsi="Times New Roman"/>
          <w:color w:val="000000"/>
          <w:sz w:val="24"/>
          <w:szCs w:val="24"/>
          <w:lang w:val="ru-RU"/>
        </w:rPr>
        <w:t>спрос, при говорении и письме – описание/перифраз/толкование, при чтении и аудиров</w:t>
      </w:r>
      <w:r w:rsidRPr="00520600">
        <w:rPr>
          <w:rFonts w:ascii="Times New Roman" w:hAnsi="Times New Roman"/>
          <w:color w:val="000000"/>
          <w:sz w:val="24"/>
          <w:szCs w:val="24"/>
          <w:lang w:val="ru-RU"/>
        </w:rPr>
        <w:t>а</w:t>
      </w:r>
      <w:r w:rsidRPr="00520600">
        <w:rPr>
          <w:rFonts w:ascii="Times New Roman" w:hAnsi="Times New Roman"/>
          <w:color w:val="000000"/>
          <w:sz w:val="24"/>
          <w:szCs w:val="24"/>
          <w:lang w:val="ru-RU"/>
        </w:rPr>
        <w:t xml:space="preserve">нии – языковую и контекстуальную догадку; </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 xml:space="preserve">владеть метапредметными умениями, позволяющими совершенствовать учебную деятельность по овладению иностранным языком; </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 xml:space="preserve">использовать иноязычные словари и справочники, в том числе информационно-справочные системы в электронной форме; </w:t>
      </w:r>
    </w:p>
    <w:p w:rsidR="00AC03D9" w:rsidRPr="005C5188" w:rsidRDefault="00AC03D9"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lastRenderedPageBreak/>
        <w:t xml:space="preserve">нением информационно-коммуникационных технологий; </w:t>
      </w:r>
    </w:p>
    <w:p w:rsidR="00AC03D9" w:rsidRPr="00520600" w:rsidRDefault="00AC03D9" w:rsidP="00C237CF">
      <w:pPr>
        <w:spacing w:after="0" w:line="240" w:lineRule="auto"/>
        <w:ind w:firstLine="600"/>
        <w:jc w:val="both"/>
        <w:rPr>
          <w:rFonts w:ascii="Times New Roman" w:hAnsi="Times New Roman"/>
          <w:sz w:val="24"/>
          <w:szCs w:val="24"/>
          <w:lang w:val="ru-RU"/>
        </w:rPr>
      </w:pPr>
      <w:r w:rsidRPr="00520600">
        <w:rPr>
          <w:rFonts w:ascii="Times New Roman" w:hAnsi="Times New Roman"/>
          <w:color w:val="000000"/>
          <w:sz w:val="24"/>
          <w:szCs w:val="24"/>
          <w:lang w:val="ru-RU"/>
        </w:rPr>
        <w:t>соблюдать правила информационной безопасности в ситуациях повседневной жизни и при работе в сети Интернет.</w:t>
      </w:r>
    </w:p>
    <w:p w:rsidR="00AC03D9" w:rsidRPr="00520600" w:rsidRDefault="00AC03D9" w:rsidP="00C237CF">
      <w:pPr>
        <w:spacing w:after="0" w:line="240" w:lineRule="auto"/>
        <w:jc w:val="both"/>
        <w:rPr>
          <w:rFonts w:ascii="Times New Roman" w:hAnsi="Times New Roman"/>
          <w:sz w:val="24"/>
          <w:szCs w:val="24"/>
          <w:lang w:val="ru-RU"/>
        </w:rPr>
        <w:sectPr w:rsidR="00AC03D9" w:rsidRPr="00520600">
          <w:pgSz w:w="11906" w:h="16383"/>
          <w:pgMar w:top="1134" w:right="850" w:bottom="1134" w:left="1701" w:header="720" w:footer="720" w:gutter="0"/>
          <w:cols w:space="720"/>
        </w:sectPr>
      </w:pPr>
    </w:p>
    <w:bookmarkEnd w:id="56"/>
    <w:p w:rsidR="00AC03D9" w:rsidRPr="005C5188" w:rsidRDefault="00AC03D9" w:rsidP="00C237CF">
      <w:pPr>
        <w:spacing w:after="0" w:line="240" w:lineRule="auto"/>
        <w:ind w:left="120"/>
        <w:jc w:val="both"/>
        <w:rPr>
          <w:rFonts w:ascii="Times New Roman" w:hAnsi="Times New Roman"/>
          <w:sz w:val="24"/>
          <w:szCs w:val="24"/>
        </w:rPr>
      </w:pPr>
      <w:r w:rsidRPr="00520600">
        <w:rPr>
          <w:rFonts w:ascii="Times New Roman" w:hAnsi="Times New Roman"/>
          <w:b/>
          <w:color w:val="000000"/>
          <w:sz w:val="24"/>
          <w:szCs w:val="24"/>
          <w:lang w:val="ru-RU"/>
        </w:rPr>
        <w:lastRenderedPageBreak/>
        <w:t xml:space="preserve"> </w:t>
      </w:r>
      <w:r w:rsidRPr="005C5188">
        <w:rPr>
          <w:rFonts w:ascii="Times New Roman" w:hAnsi="Times New Roman"/>
          <w:b/>
          <w:color w:val="000000"/>
          <w:sz w:val="24"/>
          <w:szCs w:val="24"/>
        </w:rPr>
        <w:t xml:space="preserve">ТЕМАТИЧЕСКОЕ ПЛАНИРОВАНИЕ </w:t>
      </w:r>
    </w:p>
    <w:p w:rsidR="00AC03D9" w:rsidRPr="005C5188" w:rsidRDefault="00AC03D9"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257"/>
      </w:tblGrid>
      <w:tr w:rsidR="00AC03D9" w:rsidRPr="005C5188" w:rsidTr="00520600">
        <w:trPr>
          <w:trHeight w:val="144"/>
          <w:tblCellSpacing w:w="20" w:type="nil"/>
        </w:trPr>
        <w:tc>
          <w:tcPr>
            <w:tcW w:w="589" w:type="dxa"/>
            <w:vMerge w:val="restart"/>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 п/п </w:t>
            </w:r>
          </w:p>
          <w:p w:rsidR="00AC03D9" w:rsidRPr="005C5188" w:rsidRDefault="00AC03D9" w:rsidP="00C237CF">
            <w:pPr>
              <w:spacing w:after="0" w:line="240" w:lineRule="auto"/>
              <w:ind w:left="135"/>
              <w:jc w:val="both"/>
              <w:rPr>
                <w:rFonts w:ascii="Times New Roman" w:hAnsi="Times New Roman"/>
                <w:sz w:val="24"/>
                <w:szCs w:val="24"/>
              </w:rPr>
            </w:pPr>
          </w:p>
        </w:tc>
        <w:tc>
          <w:tcPr>
            <w:tcW w:w="3960" w:type="dxa"/>
            <w:vMerge w:val="restart"/>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Наименование разделов и тем программы </w:t>
            </w:r>
          </w:p>
          <w:p w:rsidR="00AC03D9" w:rsidRPr="005C5188" w:rsidRDefault="00AC03D9" w:rsidP="00C237CF">
            <w:pPr>
              <w:spacing w:after="0" w:line="240" w:lineRule="auto"/>
              <w:ind w:left="135"/>
              <w:jc w:val="both"/>
              <w:rPr>
                <w:rFonts w:ascii="Times New Roman" w:hAnsi="Times New Roman"/>
                <w:sz w:val="24"/>
                <w:szCs w:val="24"/>
              </w:rPr>
            </w:pPr>
          </w:p>
        </w:tc>
        <w:tc>
          <w:tcPr>
            <w:tcW w:w="0" w:type="auto"/>
            <w:gridSpan w:val="2"/>
            <w:tcMar>
              <w:top w:w="50" w:type="dxa"/>
              <w:left w:w="100" w:type="dxa"/>
            </w:tcMar>
            <w:vAlign w:val="center"/>
          </w:tcPr>
          <w:p w:rsidR="00AC03D9" w:rsidRPr="005C5188" w:rsidRDefault="00AC03D9" w:rsidP="00C237CF">
            <w:pPr>
              <w:spacing w:after="0" w:line="240" w:lineRule="auto"/>
              <w:jc w:val="both"/>
              <w:rPr>
                <w:rFonts w:ascii="Times New Roman" w:hAnsi="Times New Roman"/>
                <w:sz w:val="24"/>
                <w:szCs w:val="24"/>
              </w:rPr>
            </w:pPr>
            <w:r w:rsidRPr="005C5188">
              <w:rPr>
                <w:rFonts w:ascii="Times New Roman" w:hAnsi="Times New Roman"/>
                <w:b/>
                <w:color w:val="000000"/>
                <w:sz w:val="24"/>
                <w:szCs w:val="24"/>
              </w:rPr>
              <w:t>Количество часов</w:t>
            </w:r>
          </w:p>
        </w:tc>
        <w:tc>
          <w:tcPr>
            <w:tcW w:w="3257" w:type="dxa"/>
            <w:vMerge w:val="restart"/>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Электронные (цифровые) образовательные ресурсы </w:t>
            </w:r>
          </w:p>
          <w:p w:rsidR="00AC03D9" w:rsidRPr="005C5188" w:rsidRDefault="00AC03D9" w:rsidP="00C237CF">
            <w:pPr>
              <w:spacing w:after="0" w:line="240" w:lineRule="auto"/>
              <w:ind w:left="135"/>
              <w:jc w:val="both"/>
              <w:rPr>
                <w:rFonts w:ascii="Times New Roman" w:hAnsi="Times New Roman"/>
                <w:sz w:val="24"/>
                <w:szCs w:val="24"/>
              </w:rPr>
            </w:pPr>
          </w:p>
        </w:tc>
      </w:tr>
      <w:tr w:rsidR="00AC03D9" w:rsidRPr="005C5188" w:rsidTr="00520600">
        <w:trPr>
          <w:trHeight w:val="144"/>
          <w:tblCellSpacing w:w="20" w:type="nil"/>
        </w:trPr>
        <w:tc>
          <w:tcPr>
            <w:tcW w:w="0" w:type="auto"/>
            <w:vMerge/>
            <w:tcBorders>
              <w:top w:val="nil"/>
            </w:tcBorders>
            <w:tcMar>
              <w:top w:w="50" w:type="dxa"/>
              <w:left w:w="100" w:type="dxa"/>
            </w:tcMar>
          </w:tcPr>
          <w:p w:rsidR="00AC03D9" w:rsidRPr="005C5188" w:rsidRDefault="00AC03D9" w:rsidP="00C237CF">
            <w:pPr>
              <w:spacing w:after="0" w:line="240" w:lineRule="auto"/>
              <w:jc w:val="both"/>
              <w:rPr>
                <w:rFonts w:ascii="Times New Roman" w:hAnsi="Times New Roman"/>
                <w:sz w:val="24"/>
                <w:szCs w:val="24"/>
              </w:rPr>
            </w:pPr>
          </w:p>
        </w:tc>
        <w:tc>
          <w:tcPr>
            <w:tcW w:w="0" w:type="auto"/>
            <w:vMerge/>
            <w:tcBorders>
              <w:top w:val="nil"/>
            </w:tcBorders>
            <w:tcMar>
              <w:top w:w="50" w:type="dxa"/>
              <w:left w:w="100" w:type="dxa"/>
            </w:tcMar>
          </w:tcPr>
          <w:p w:rsidR="00AC03D9" w:rsidRPr="005C5188" w:rsidRDefault="00AC03D9" w:rsidP="00C237CF">
            <w:pPr>
              <w:spacing w:after="0" w:line="240" w:lineRule="auto"/>
              <w:jc w:val="both"/>
              <w:rPr>
                <w:rFonts w:ascii="Times New Roman" w:hAnsi="Times New Roman"/>
                <w:sz w:val="24"/>
                <w:szCs w:val="24"/>
              </w:rPr>
            </w:pPr>
          </w:p>
        </w:tc>
        <w:tc>
          <w:tcPr>
            <w:tcW w:w="1195"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Всего </w:t>
            </w:r>
          </w:p>
          <w:p w:rsidR="00AC03D9" w:rsidRPr="005C5188" w:rsidRDefault="00AC03D9" w:rsidP="00C237CF">
            <w:pPr>
              <w:spacing w:after="0" w:line="240" w:lineRule="auto"/>
              <w:ind w:left="135"/>
              <w:jc w:val="both"/>
              <w:rPr>
                <w:rFonts w:ascii="Times New Roman" w:hAnsi="Times New Roman"/>
                <w:sz w:val="24"/>
                <w:szCs w:val="24"/>
              </w:rPr>
            </w:pPr>
          </w:p>
        </w:tc>
        <w:tc>
          <w:tcPr>
            <w:tcW w:w="1953"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Контрольные работы </w:t>
            </w:r>
          </w:p>
          <w:p w:rsidR="00AC03D9" w:rsidRPr="005C5188" w:rsidRDefault="00AC03D9" w:rsidP="00C237CF">
            <w:pPr>
              <w:spacing w:after="0" w:line="240" w:lineRule="auto"/>
              <w:ind w:left="135"/>
              <w:jc w:val="both"/>
              <w:rPr>
                <w:rFonts w:ascii="Times New Roman" w:hAnsi="Times New Roman"/>
                <w:sz w:val="24"/>
                <w:szCs w:val="24"/>
              </w:rPr>
            </w:pPr>
          </w:p>
        </w:tc>
        <w:tc>
          <w:tcPr>
            <w:tcW w:w="0" w:type="auto"/>
            <w:vMerge/>
            <w:tcBorders>
              <w:top w:val="nil"/>
            </w:tcBorders>
            <w:tcMar>
              <w:top w:w="50" w:type="dxa"/>
              <w:left w:w="100" w:type="dxa"/>
            </w:tcMar>
          </w:tcPr>
          <w:p w:rsidR="00AC03D9" w:rsidRPr="005C5188" w:rsidRDefault="00AC03D9" w:rsidP="00C237CF">
            <w:pPr>
              <w:spacing w:after="0" w:line="240" w:lineRule="auto"/>
              <w:jc w:val="both"/>
              <w:rPr>
                <w:rFonts w:ascii="Times New Roman" w:hAnsi="Times New Roman"/>
                <w:sz w:val="24"/>
                <w:szCs w:val="24"/>
              </w:rPr>
            </w:pPr>
          </w:p>
        </w:tc>
      </w:tr>
      <w:tr w:rsidR="00AC03D9" w:rsidRPr="005C5188" w:rsidTr="00520600">
        <w:trPr>
          <w:trHeight w:val="144"/>
          <w:tblCellSpacing w:w="20" w:type="nil"/>
        </w:trPr>
        <w:tc>
          <w:tcPr>
            <w:tcW w:w="589" w:type="dxa"/>
            <w:tcMar>
              <w:top w:w="50" w:type="dxa"/>
              <w:left w:w="100" w:type="dxa"/>
            </w:tcMar>
            <w:vAlign w:val="center"/>
          </w:tcPr>
          <w:p w:rsidR="00AC03D9" w:rsidRPr="005C5188" w:rsidRDefault="00AC03D9"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w:t>
            </w:r>
          </w:p>
        </w:tc>
        <w:tc>
          <w:tcPr>
            <w:tcW w:w="3960"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20600">
              <w:rPr>
                <w:rFonts w:ascii="Times New Roman" w:hAnsi="Times New Roman"/>
                <w:color w:val="000000"/>
                <w:sz w:val="24"/>
                <w:szCs w:val="24"/>
                <w:lang w:val="ru-RU"/>
              </w:rPr>
              <w:t>Повседневная жизнь семьи. Межличнос</w:t>
            </w:r>
            <w:r w:rsidRPr="00520600">
              <w:rPr>
                <w:rFonts w:ascii="Times New Roman" w:hAnsi="Times New Roman"/>
                <w:color w:val="000000"/>
                <w:sz w:val="24"/>
                <w:szCs w:val="24"/>
                <w:lang w:val="ru-RU"/>
              </w:rPr>
              <w:t>т</w:t>
            </w:r>
            <w:r w:rsidRPr="00520600">
              <w:rPr>
                <w:rFonts w:ascii="Times New Roman" w:hAnsi="Times New Roman"/>
                <w:color w:val="000000"/>
                <w:sz w:val="24"/>
                <w:szCs w:val="24"/>
                <w:lang w:val="ru-RU"/>
              </w:rPr>
              <w:t>ные отношения в семье, с друзьями и зн</w:t>
            </w:r>
            <w:r w:rsidRPr="00520600">
              <w:rPr>
                <w:rFonts w:ascii="Times New Roman" w:hAnsi="Times New Roman"/>
                <w:color w:val="000000"/>
                <w:sz w:val="24"/>
                <w:szCs w:val="24"/>
                <w:lang w:val="ru-RU"/>
              </w:rPr>
              <w:t>а</w:t>
            </w:r>
            <w:r w:rsidRPr="00520600">
              <w:rPr>
                <w:rFonts w:ascii="Times New Roman" w:hAnsi="Times New Roman"/>
                <w:color w:val="000000"/>
                <w:sz w:val="24"/>
                <w:szCs w:val="24"/>
                <w:lang w:val="ru-RU"/>
              </w:rPr>
              <w:t xml:space="preserve">комыми. </w:t>
            </w:r>
            <w:r w:rsidRPr="005C5188">
              <w:rPr>
                <w:rFonts w:ascii="Times New Roman" w:hAnsi="Times New Roman"/>
                <w:color w:val="000000"/>
                <w:sz w:val="24"/>
                <w:szCs w:val="24"/>
              </w:rPr>
              <w:t>Конфликтные ситуации, их предупреждение и разрешение</w:t>
            </w:r>
          </w:p>
        </w:tc>
        <w:tc>
          <w:tcPr>
            <w:tcW w:w="1195"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8 </w:t>
            </w:r>
          </w:p>
        </w:tc>
        <w:tc>
          <w:tcPr>
            <w:tcW w:w="1953"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c>
          <w:tcPr>
            <w:tcW w:w="3257"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r>
      <w:tr w:rsidR="00AC03D9" w:rsidRPr="005C5188" w:rsidTr="00520600">
        <w:trPr>
          <w:trHeight w:val="144"/>
          <w:tblCellSpacing w:w="20" w:type="nil"/>
        </w:trPr>
        <w:tc>
          <w:tcPr>
            <w:tcW w:w="589" w:type="dxa"/>
            <w:tcMar>
              <w:top w:w="50" w:type="dxa"/>
              <w:left w:w="100" w:type="dxa"/>
            </w:tcMar>
            <w:vAlign w:val="center"/>
          </w:tcPr>
          <w:p w:rsidR="00AC03D9" w:rsidRPr="005C5188" w:rsidRDefault="00AC03D9"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w:t>
            </w:r>
          </w:p>
        </w:tc>
        <w:tc>
          <w:tcPr>
            <w:tcW w:w="3960" w:type="dxa"/>
            <w:tcMar>
              <w:top w:w="50" w:type="dxa"/>
              <w:left w:w="100" w:type="dxa"/>
            </w:tcMar>
            <w:vAlign w:val="center"/>
          </w:tcPr>
          <w:p w:rsidR="00AC03D9" w:rsidRPr="00520600" w:rsidRDefault="00AC03D9" w:rsidP="00C237CF">
            <w:pPr>
              <w:spacing w:after="0" w:line="240" w:lineRule="auto"/>
              <w:ind w:left="135"/>
              <w:jc w:val="both"/>
              <w:rPr>
                <w:rFonts w:ascii="Times New Roman" w:hAnsi="Times New Roman"/>
                <w:sz w:val="24"/>
                <w:szCs w:val="24"/>
                <w:lang w:val="ru-RU"/>
              </w:rPr>
            </w:pPr>
            <w:r w:rsidRPr="00520600">
              <w:rPr>
                <w:rFonts w:ascii="Times New Roman" w:hAnsi="Times New Roman"/>
                <w:color w:val="000000"/>
                <w:sz w:val="24"/>
                <w:szCs w:val="24"/>
                <w:lang w:val="ru-RU"/>
              </w:rPr>
              <w:t>Внешность и характеристика человека, л</w:t>
            </w:r>
            <w:r w:rsidRPr="00520600">
              <w:rPr>
                <w:rFonts w:ascii="Times New Roman" w:hAnsi="Times New Roman"/>
                <w:color w:val="000000"/>
                <w:sz w:val="24"/>
                <w:szCs w:val="24"/>
                <w:lang w:val="ru-RU"/>
              </w:rPr>
              <w:t>и</w:t>
            </w:r>
            <w:r w:rsidRPr="00520600">
              <w:rPr>
                <w:rFonts w:ascii="Times New Roman" w:hAnsi="Times New Roman"/>
                <w:color w:val="000000"/>
                <w:sz w:val="24"/>
                <w:szCs w:val="24"/>
                <w:lang w:val="ru-RU"/>
              </w:rPr>
              <w:t>тературного персонажа</w:t>
            </w:r>
          </w:p>
        </w:tc>
        <w:tc>
          <w:tcPr>
            <w:tcW w:w="1195"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4 </w:t>
            </w:r>
          </w:p>
        </w:tc>
        <w:tc>
          <w:tcPr>
            <w:tcW w:w="1953"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c>
          <w:tcPr>
            <w:tcW w:w="3257"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r>
      <w:tr w:rsidR="00AC03D9" w:rsidRPr="005C5188" w:rsidTr="00520600">
        <w:trPr>
          <w:trHeight w:val="144"/>
          <w:tblCellSpacing w:w="20" w:type="nil"/>
        </w:trPr>
        <w:tc>
          <w:tcPr>
            <w:tcW w:w="589" w:type="dxa"/>
            <w:tcMar>
              <w:top w:w="50" w:type="dxa"/>
              <w:left w:w="100" w:type="dxa"/>
            </w:tcMar>
            <w:vAlign w:val="center"/>
          </w:tcPr>
          <w:p w:rsidR="00AC03D9" w:rsidRPr="005C5188" w:rsidRDefault="00AC03D9"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w:t>
            </w:r>
          </w:p>
        </w:tc>
        <w:tc>
          <w:tcPr>
            <w:tcW w:w="3960"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20600">
              <w:rPr>
                <w:rFonts w:ascii="Times New Roman" w:hAnsi="Times New Roman"/>
                <w:color w:val="000000"/>
                <w:sz w:val="24"/>
                <w:szCs w:val="24"/>
                <w:lang w:val="ru-RU"/>
              </w:rPr>
              <w:t>Здоровый образ жизни и забота о здоровье: режим труда и отдыха, спорт, сбалансир</w:t>
            </w:r>
            <w:r w:rsidRPr="00520600">
              <w:rPr>
                <w:rFonts w:ascii="Times New Roman" w:hAnsi="Times New Roman"/>
                <w:color w:val="000000"/>
                <w:sz w:val="24"/>
                <w:szCs w:val="24"/>
                <w:lang w:val="ru-RU"/>
              </w:rPr>
              <w:t>о</w:t>
            </w:r>
            <w:r w:rsidRPr="00520600">
              <w:rPr>
                <w:rFonts w:ascii="Times New Roman" w:hAnsi="Times New Roman"/>
                <w:color w:val="000000"/>
                <w:sz w:val="24"/>
                <w:szCs w:val="24"/>
                <w:lang w:val="ru-RU"/>
              </w:rPr>
              <w:t xml:space="preserve">ванное питание, посещение врача. </w:t>
            </w:r>
            <w:r w:rsidRPr="005C5188">
              <w:rPr>
                <w:rFonts w:ascii="Times New Roman" w:hAnsi="Times New Roman"/>
                <w:color w:val="000000"/>
                <w:sz w:val="24"/>
                <w:szCs w:val="24"/>
              </w:rPr>
              <w:t>Отказ от вредных привычек</w:t>
            </w:r>
          </w:p>
        </w:tc>
        <w:tc>
          <w:tcPr>
            <w:tcW w:w="1195"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10 </w:t>
            </w:r>
          </w:p>
        </w:tc>
        <w:tc>
          <w:tcPr>
            <w:tcW w:w="1953"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3257"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r>
      <w:tr w:rsidR="00AC03D9" w:rsidRPr="005C5188" w:rsidTr="00520600">
        <w:trPr>
          <w:trHeight w:val="144"/>
          <w:tblCellSpacing w:w="20" w:type="nil"/>
        </w:trPr>
        <w:tc>
          <w:tcPr>
            <w:tcW w:w="589" w:type="dxa"/>
            <w:tcMar>
              <w:top w:w="50" w:type="dxa"/>
              <w:left w:w="100" w:type="dxa"/>
            </w:tcMar>
            <w:vAlign w:val="center"/>
          </w:tcPr>
          <w:p w:rsidR="00AC03D9" w:rsidRPr="005C5188" w:rsidRDefault="00AC03D9"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4</w:t>
            </w:r>
          </w:p>
        </w:tc>
        <w:tc>
          <w:tcPr>
            <w:tcW w:w="3960"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20600">
              <w:rPr>
                <w:rFonts w:ascii="Times New Roman" w:hAnsi="Times New Roman"/>
                <w:color w:val="000000"/>
                <w:sz w:val="24"/>
                <w:szCs w:val="24"/>
                <w:lang w:val="ru-RU"/>
              </w:rPr>
              <w:t>Школьное образование, школьная жизнь, школьные праздники. Переписка с зар</w:t>
            </w:r>
            <w:r w:rsidRPr="00520600">
              <w:rPr>
                <w:rFonts w:ascii="Times New Roman" w:hAnsi="Times New Roman"/>
                <w:color w:val="000000"/>
                <w:sz w:val="24"/>
                <w:szCs w:val="24"/>
                <w:lang w:val="ru-RU"/>
              </w:rPr>
              <w:t>у</w:t>
            </w:r>
            <w:r w:rsidRPr="00520600">
              <w:rPr>
                <w:rFonts w:ascii="Times New Roman" w:hAnsi="Times New Roman"/>
                <w:color w:val="000000"/>
                <w:sz w:val="24"/>
                <w:szCs w:val="24"/>
                <w:lang w:val="ru-RU"/>
              </w:rPr>
              <w:t xml:space="preserve">бежными сверстниками. Взаимоотношения в школе. </w:t>
            </w:r>
            <w:r w:rsidRPr="005C5188">
              <w:rPr>
                <w:rFonts w:ascii="Times New Roman" w:hAnsi="Times New Roman"/>
                <w:color w:val="000000"/>
                <w:sz w:val="24"/>
                <w:szCs w:val="24"/>
              </w:rPr>
              <w:t>Проблемы и решения. Права и обязанности старшеклассника</w:t>
            </w:r>
          </w:p>
        </w:tc>
        <w:tc>
          <w:tcPr>
            <w:tcW w:w="1195"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7 </w:t>
            </w:r>
          </w:p>
        </w:tc>
        <w:tc>
          <w:tcPr>
            <w:tcW w:w="1953"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c>
          <w:tcPr>
            <w:tcW w:w="3257"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r>
      <w:tr w:rsidR="00AC03D9" w:rsidRPr="005C5188" w:rsidTr="00520600">
        <w:trPr>
          <w:trHeight w:val="144"/>
          <w:tblCellSpacing w:w="20" w:type="nil"/>
        </w:trPr>
        <w:tc>
          <w:tcPr>
            <w:tcW w:w="589" w:type="dxa"/>
            <w:tcMar>
              <w:top w:w="50" w:type="dxa"/>
              <w:left w:w="100" w:type="dxa"/>
            </w:tcMar>
            <w:vAlign w:val="center"/>
          </w:tcPr>
          <w:p w:rsidR="00AC03D9" w:rsidRPr="005C5188" w:rsidRDefault="00AC03D9"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5</w:t>
            </w:r>
          </w:p>
        </w:tc>
        <w:tc>
          <w:tcPr>
            <w:tcW w:w="3960" w:type="dxa"/>
            <w:tcMar>
              <w:top w:w="50" w:type="dxa"/>
              <w:left w:w="100" w:type="dxa"/>
            </w:tcMar>
            <w:vAlign w:val="center"/>
          </w:tcPr>
          <w:p w:rsidR="00AC03D9" w:rsidRPr="00520600" w:rsidRDefault="00AC03D9" w:rsidP="00C237CF">
            <w:pPr>
              <w:spacing w:after="0" w:line="240" w:lineRule="auto"/>
              <w:ind w:left="135"/>
              <w:jc w:val="both"/>
              <w:rPr>
                <w:rFonts w:ascii="Times New Roman" w:hAnsi="Times New Roman"/>
                <w:sz w:val="24"/>
                <w:szCs w:val="24"/>
                <w:lang w:val="ru-RU"/>
              </w:rPr>
            </w:pPr>
            <w:r w:rsidRPr="00520600">
              <w:rPr>
                <w:rFonts w:ascii="Times New Roman" w:hAnsi="Times New Roman"/>
                <w:color w:val="000000"/>
                <w:sz w:val="24"/>
                <w:szCs w:val="24"/>
                <w:lang w:val="ru-RU"/>
              </w:rPr>
              <w:t>Современный мир профессий. Проблемы выбора профессии. Роль иностранного яз</w:t>
            </w:r>
            <w:r w:rsidRPr="00520600">
              <w:rPr>
                <w:rFonts w:ascii="Times New Roman" w:hAnsi="Times New Roman"/>
                <w:color w:val="000000"/>
                <w:sz w:val="24"/>
                <w:szCs w:val="24"/>
                <w:lang w:val="ru-RU"/>
              </w:rPr>
              <w:t>ы</w:t>
            </w:r>
            <w:r w:rsidRPr="00520600">
              <w:rPr>
                <w:rFonts w:ascii="Times New Roman" w:hAnsi="Times New Roman"/>
                <w:color w:val="000000"/>
                <w:sz w:val="24"/>
                <w:szCs w:val="24"/>
                <w:lang w:val="ru-RU"/>
              </w:rPr>
              <w:t>ка в планах на будущее</w:t>
            </w:r>
          </w:p>
        </w:tc>
        <w:tc>
          <w:tcPr>
            <w:tcW w:w="1195"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9 </w:t>
            </w:r>
          </w:p>
        </w:tc>
        <w:tc>
          <w:tcPr>
            <w:tcW w:w="1953"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3257"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r>
      <w:tr w:rsidR="00AC03D9" w:rsidRPr="005C5188" w:rsidTr="00520600">
        <w:trPr>
          <w:trHeight w:val="144"/>
          <w:tblCellSpacing w:w="20" w:type="nil"/>
        </w:trPr>
        <w:tc>
          <w:tcPr>
            <w:tcW w:w="589" w:type="dxa"/>
            <w:tcMar>
              <w:top w:w="50" w:type="dxa"/>
              <w:left w:w="100" w:type="dxa"/>
            </w:tcMar>
            <w:vAlign w:val="center"/>
          </w:tcPr>
          <w:p w:rsidR="00AC03D9" w:rsidRPr="005C5188" w:rsidRDefault="00AC03D9"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6</w:t>
            </w:r>
          </w:p>
        </w:tc>
        <w:tc>
          <w:tcPr>
            <w:tcW w:w="3960"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20600">
              <w:rPr>
                <w:rFonts w:ascii="Times New Roman" w:hAnsi="Times New Roman"/>
                <w:color w:val="000000"/>
                <w:sz w:val="24"/>
                <w:szCs w:val="24"/>
                <w:lang w:val="ru-RU"/>
              </w:rPr>
              <w:t>Молодежь в современном обществе. Досуг молодежи: чтение, кино, театр, музыка, м</w:t>
            </w:r>
            <w:r w:rsidRPr="00520600">
              <w:rPr>
                <w:rFonts w:ascii="Times New Roman" w:hAnsi="Times New Roman"/>
                <w:color w:val="000000"/>
                <w:sz w:val="24"/>
                <w:szCs w:val="24"/>
                <w:lang w:val="ru-RU"/>
              </w:rPr>
              <w:t>у</w:t>
            </w:r>
            <w:r w:rsidRPr="00520600">
              <w:rPr>
                <w:rFonts w:ascii="Times New Roman" w:hAnsi="Times New Roman"/>
                <w:color w:val="000000"/>
                <w:sz w:val="24"/>
                <w:szCs w:val="24"/>
                <w:lang w:val="ru-RU"/>
              </w:rPr>
              <w:t xml:space="preserve">зеи, Интернет, компьютерные игры. </w:t>
            </w:r>
            <w:r w:rsidRPr="005C5188">
              <w:rPr>
                <w:rFonts w:ascii="Times New Roman" w:hAnsi="Times New Roman"/>
                <w:color w:val="000000"/>
                <w:sz w:val="24"/>
                <w:szCs w:val="24"/>
              </w:rPr>
              <w:t>Любовь и дружба</w:t>
            </w:r>
          </w:p>
        </w:tc>
        <w:tc>
          <w:tcPr>
            <w:tcW w:w="1195"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13 </w:t>
            </w:r>
          </w:p>
        </w:tc>
        <w:tc>
          <w:tcPr>
            <w:tcW w:w="1953"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3257"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r>
      <w:tr w:rsidR="00AC03D9" w:rsidRPr="005C5188" w:rsidTr="00520600">
        <w:trPr>
          <w:trHeight w:val="144"/>
          <w:tblCellSpacing w:w="20" w:type="nil"/>
        </w:trPr>
        <w:tc>
          <w:tcPr>
            <w:tcW w:w="589" w:type="dxa"/>
            <w:tcMar>
              <w:top w:w="50" w:type="dxa"/>
              <w:left w:w="100" w:type="dxa"/>
            </w:tcMar>
            <w:vAlign w:val="center"/>
          </w:tcPr>
          <w:p w:rsidR="00AC03D9" w:rsidRPr="005C5188" w:rsidRDefault="00AC03D9"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7</w:t>
            </w:r>
          </w:p>
        </w:tc>
        <w:tc>
          <w:tcPr>
            <w:tcW w:w="3960"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20600">
              <w:rPr>
                <w:rFonts w:ascii="Times New Roman" w:hAnsi="Times New Roman"/>
                <w:color w:val="000000"/>
                <w:sz w:val="24"/>
                <w:szCs w:val="24"/>
                <w:lang w:val="ru-RU"/>
              </w:rPr>
              <w:t>Покупки: одежда, обувь, продукты пит</w:t>
            </w:r>
            <w:r w:rsidRPr="00520600">
              <w:rPr>
                <w:rFonts w:ascii="Times New Roman" w:hAnsi="Times New Roman"/>
                <w:color w:val="000000"/>
                <w:sz w:val="24"/>
                <w:szCs w:val="24"/>
                <w:lang w:val="ru-RU"/>
              </w:rPr>
              <w:t>а</w:t>
            </w:r>
            <w:r w:rsidRPr="00520600">
              <w:rPr>
                <w:rFonts w:ascii="Times New Roman" w:hAnsi="Times New Roman"/>
                <w:color w:val="000000"/>
                <w:sz w:val="24"/>
                <w:szCs w:val="24"/>
                <w:lang w:val="ru-RU"/>
              </w:rPr>
              <w:t xml:space="preserve">ния. </w:t>
            </w:r>
            <w:r w:rsidRPr="005C5188">
              <w:rPr>
                <w:rFonts w:ascii="Times New Roman" w:hAnsi="Times New Roman"/>
                <w:color w:val="000000"/>
                <w:sz w:val="24"/>
                <w:szCs w:val="24"/>
              </w:rPr>
              <w:t>Карманные деньги. Молодежная мода</w:t>
            </w:r>
          </w:p>
        </w:tc>
        <w:tc>
          <w:tcPr>
            <w:tcW w:w="1195"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5 </w:t>
            </w:r>
          </w:p>
        </w:tc>
        <w:tc>
          <w:tcPr>
            <w:tcW w:w="1953"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c>
          <w:tcPr>
            <w:tcW w:w="3257"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r>
      <w:tr w:rsidR="00AC03D9" w:rsidRPr="005C5188" w:rsidTr="00520600">
        <w:trPr>
          <w:trHeight w:val="144"/>
          <w:tblCellSpacing w:w="20" w:type="nil"/>
        </w:trPr>
        <w:tc>
          <w:tcPr>
            <w:tcW w:w="589" w:type="dxa"/>
            <w:tcMar>
              <w:top w:w="50" w:type="dxa"/>
              <w:left w:w="100" w:type="dxa"/>
            </w:tcMar>
            <w:vAlign w:val="center"/>
          </w:tcPr>
          <w:p w:rsidR="00AC03D9" w:rsidRPr="005C5188" w:rsidRDefault="00AC03D9"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8</w:t>
            </w:r>
          </w:p>
        </w:tc>
        <w:tc>
          <w:tcPr>
            <w:tcW w:w="3960" w:type="dxa"/>
            <w:tcMar>
              <w:top w:w="50" w:type="dxa"/>
              <w:left w:w="100" w:type="dxa"/>
            </w:tcMar>
            <w:vAlign w:val="center"/>
          </w:tcPr>
          <w:p w:rsidR="00AC03D9" w:rsidRPr="00520600" w:rsidRDefault="00AC03D9" w:rsidP="00C237CF">
            <w:pPr>
              <w:spacing w:after="0" w:line="240" w:lineRule="auto"/>
              <w:ind w:left="135"/>
              <w:jc w:val="both"/>
              <w:rPr>
                <w:rFonts w:ascii="Times New Roman" w:hAnsi="Times New Roman"/>
                <w:sz w:val="24"/>
                <w:szCs w:val="24"/>
                <w:lang w:val="ru-RU"/>
              </w:rPr>
            </w:pPr>
            <w:r w:rsidRPr="00690C4A">
              <w:rPr>
                <w:rFonts w:ascii="Times New Roman" w:hAnsi="Times New Roman"/>
                <w:color w:val="000000"/>
                <w:sz w:val="24"/>
                <w:szCs w:val="24"/>
                <w:lang w:val="ru-RU"/>
              </w:rPr>
              <w:t xml:space="preserve">Туризм. Виды отдыха. </w:t>
            </w:r>
            <w:r w:rsidRPr="00520600">
              <w:rPr>
                <w:rFonts w:ascii="Times New Roman" w:hAnsi="Times New Roman"/>
                <w:color w:val="000000"/>
                <w:sz w:val="24"/>
                <w:szCs w:val="24"/>
                <w:lang w:val="ru-RU"/>
              </w:rPr>
              <w:t>Путешествия по России и зарубежным странам</w:t>
            </w:r>
          </w:p>
        </w:tc>
        <w:tc>
          <w:tcPr>
            <w:tcW w:w="1195"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7 </w:t>
            </w:r>
          </w:p>
        </w:tc>
        <w:tc>
          <w:tcPr>
            <w:tcW w:w="1953"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3257"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r>
      <w:tr w:rsidR="00AC03D9" w:rsidRPr="005C5188" w:rsidTr="00520600">
        <w:trPr>
          <w:trHeight w:val="144"/>
          <w:tblCellSpacing w:w="20" w:type="nil"/>
        </w:trPr>
        <w:tc>
          <w:tcPr>
            <w:tcW w:w="589" w:type="dxa"/>
            <w:tcMar>
              <w:top w:w="50" w:type="dxa"/>
              <w:left w:w="100" w:type="dxa"/>
            </w:tcMar>
            <w:vAlign w:val="center"/>
          </w:tcPr>
          <w:p w:rsidR="00AC03D9" w:rsidRPr="005C5188" w:rsidRDefault="00AC03D9"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lastRenderedPageBreak/>
              <w:t>9</w:t>
            </w:r>
          </w:p>
        </w:tc>
        <w:tc>
          <w:tcPr>
            <w:tcW w:w="3960" w:type="dxa"/>
            <w:tcMar>
              <w:top w:w="50" w:type="dxa"/>
              <w:left w:w="100" w:type="dxa"/>
            </w:tcMar>
            <w:vAlign w:val="center"/>
          </w:tcPr>
          <w:p w:rsidR="00AC03D9" w:rsidRPr="00520600" w:rsidRDefault="00AC03D9" w:rsidP="00C237CF">
            <w:pPr>
              <w:spacing w:after="0" w:line="240" w:lineRule="auto"/>
              <w:ind w:left="135"/>
              <w:jc w:val="both"/>
              <w:rPr>
                <w:rFonts w:ascii="Times New Roman" w:hAnsi="Times New Roman"/>
                <w:sz w:val="24"/>
                <w:szCs w:val="24"/>
                <w:lang w:val="ru-RU"/>
              </w:rPr>
            </w:pPr>
            <w:r w:rsidRPr="00520600">
              <w:rPr>
                <w:rFonts w:ascii="Times New Roman" w:hAnsi="Times New Roman"/>
                <w:color w:val="000000"/>
                <w:sz w:val="24"/>
                <w:szCs w:val="24"/>
                <w:lang w:val="ru-RU"/>
              </w:rPr>
              <w:t>Проблемы экологии. Защита окружающей среды. Стихийные бедствия. Условия пр</w:t>
            </w:r>
            <w:r w:rsidRPr="00520600">
              <w:rPr>
                <w:rFonts w:ascii="Times New Roman" w:hAnsi="Times New Roman"/>
                <w:color w:val="000000"/>
                <w:sz w:val="24"/>
                <w:szCs w:val="24"/>
                <w:lang w:val="ru-RU"/>
              </w:rPr>
              <w:t>о</w:t>
            </w:r>
            <w:r w:rsidRPr="00520600">
              <w:rPr>
                <w:rFonts w:ascii="Times New Roman" w:hAnsi="Times New Roman"/>
                <w:color w:val="000000"/>
                <w:sz w:val="24"/>
                <w:szCs w:val="24"/>
                <w:lang w:val="ru-RU"/>
              </w:rPr>
              <w:t>живания в городской и сельской местности</w:t>
            </w:r>
          </w:p>
        </w:tc>
        <w:tc>
          <w:tcPr>
            <w:tcW w:w="1195"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16 </w:t>
            </w:r>
          </w:p>
        </w:tc>
        <w:tc>
          <w:tcPr>
            <w:tcW w:w="1953"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3257"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r>
      <w:tr w:rsidR="00AC03D9" w:rsidRPr="005C5188" w:rsidTr="00520600">
        <w:trPr>
          <w:trHeight w:val="144"/>
          <w:tblCellSpacing w:w="20" w:type="nil"/>
        </w:trPr>
        <w:tc>
          <w:tcPr>
            <w:tcW w:w="589" w:type="dxa"/>
            <w:tcMar>
              <w:top w:w="50" w:type="dxa"/>
              <w:left w:w="100" w:type="dxa"/>
            </w:tcMar>
            <w:vAlign w:val="center"/>
          </w:tcPr>
          <w:p w:rsidR="00AC03D9" w:rsidRPr="005C5188" w:rsidRDefault="00AC03D9"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10</w:t>
            </w:r>
          </w:p>
        </w:tc>
        <w:tc>
          <w:tcPr>
            <w:tcW w:w="3960" w:type="dxa"/>
            <w:tcMar>
              <w:top w:w="50" w:type="dxa"/>
              <w:left w:w="100" w:type="dxa"/>
            </w:tcMar>
            <w:vAlign w:val="center"/>
          </w:tcPr>
          <w:p w:rsidR="00AC03D9" w:rsidRPr="00520600" w:rsidRDefault="00AC03D9" w:rsidP="00C237CF">
            <w:pPr>
              <w:spacing w:after="0" w:line="240" w:lineRule="auto"/>
              <w:ind w:left="135"/>
              <w:jc w:val="both"/>
              <w:rPr>
                <w:rFonts w:ascii="Times New Roman" w:hAnsi="Times New Roman"/>
                <w:sz w:val="24"/>
                <w:szCs w:val="24"/>
                <w:lang w:val="ru-RU"/>
              </w:rPr>
            </w:pPr>
            <w:r w:rsidRPr="00520600">
              <w:rPr>
                <w:rFonts w:ascii="Times New Roman" w:hAnsi="Times New Roman"/>
                <w:color w:val="000000"/>
                <w:sz w:val="24"/>
                <w:szCs w:val="24"/>
                <w:lang w:val="ru-RU"/>
              </w:rPr>
              <w:t>Технический прогресс: перспективы и п</w:t>
            </w:r>
            <w:r w:rsidRPr="00520600">
              <w:rPr>
                <w:rFonts w:ascii="Times New Roman" w:hAnsi="Times New Roman"/>
                <w:color w:val="000000"/>
                <w:sz w:val="24"/>
                <w:szCs w:val="24"/>
                <w:lang w:val="ru-RU"/>
              </w:rPr>
              <w:t>о</w:t>
            </w:r>
            <w:r w:rsidRPr="00520600">
              <w:rPr>
                <w:rFonts w:ascii="Times New Roman" w:hAnsi="Times New Roman"/>
                <w:color w:val="000000"/>
                <w:sz w:val="24"/>
                <w:szCs w:val="24"/>
                <w:lang w:val="ru-RU"/>
              </w:rPr>
              <w:t>следствия. Современные средства связи (мобильные телефоны, смартфоны, пла</w:t>
            </w:r>
            <w:r w:rsidRPr="00520600">
              <w:rPr>
                <w:rFonts w:ascii="Times New Roman" w:hAnsi="Times New Roman"/>
                <w:color w:val="000000"/>
                <w:sz w:val="24"/>
                <w:szCs w:val="24"/>
                <w:lang w:val="ru-RU"/>
              </w:rPr>
              <w:t>н</w:t>
            </w:r>
            <w:r w:rsidRPr="00520600">
              <w:rPr>
                <w:rFonts w:ascii="Times New Roman" w:hAnsi="Times New Roman"/>
                <w:color w:val="000000"/>
                <w:sz w:val="24"/>
                <w:szCs w:val="24"/>
                <w:lang w:val="ru-RU"/>
              </w:rPr>
              <w:t>шеты, компьютеры)</w:t>
            </w:r>
          </w:p>
        </w:tc>
        <w:tc>
          <w:tcPr>
            <w:tcW w:w="1195"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9 </w:t>
            </w:r>
          </w:p>
        </w:tc>
        <w:tc>
          <w:tcPr>
            <w:tcW w:w="1953"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3257"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r>
      <w:tr w:rsidR="00AC03D9" w:rsidRPr="005C5188" w:rsidTr="00520600">
        <w:trPr>
          <w:trHeight w:val="144"/>
          <w:tblCellSpacing w:w="20" w:type="nil"/>
        </w:trPr>
        <w:tc>
          <w:tcPr>
            <w:tcW w:w="589" w:type="dxa"/>
            <w:tcMar>
              <w:top w:w="50" w:type="dxa"/>
              <w:left w:w="100" w:type="dxa"/>
            </w:tcMar>
            <w:vAlign w:val="center"/>
          </w:tcPr>
          <w:p w:rsidR="00AC03D9" w:rsidRPr="005C5188" w:rsidRDefault="00AC03D9"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11</w:t>
            </w:r>
          </w:p>
        </w:tc>
        <w:tc>
          <w:tcPr>
            <w:tcW w:w="3960" w:type="dxa"/>
            <w:tcMar>
              <w:top w:w="50" w:type="dxa"/>
              <w:left w:w="100" w:type="dxa"/>
            </w:tcMar>
            <w:vAlign w:val="center"/>
          </w:tcPr>
          <w:p w:rsidR="00AC03D9" w:rsidRPr="00520600" w:rsidRDefault="00AC03D9" w:rsidP="00C237CF">
            <w:pPr>
              <w:spacing w:after="0" w:line="240" w:lineRule="auto"/>
              <w:ind w:left="135"/>
              <w:jc w:val="both"/>
              <w:rPr>
                <w:rFonts w:ascii="Times New Roman" w:hAnsi="Times New Roman"/>
                <w:sz w:val="24"/>
                <w:szCs w:val="24"/>
                <w:lang w:val="ru-RU"/>
              </w:rPr>
            </w:pPr>
            <w:r w:rsidRPr="00520600">
              <w:rPr>
                <w:rFonts w:ascii="Times New Roman" w:hAnsi="Times New Roman"/>
                <w:color w:val="000000"/>
                <w:sz w:val="24"/>
                <w:szCs w:val="24"/>
                <w:lang w:val="ru-RU"/>
              </w:rPr>
              <w:t>Родная страна и страна/страны изучаемого языка: географическое положение, столица, крупные города, регионы; система образ</w:t>
            </w:r>
            <w:r w:rsidRPr="00520600">
              <w:rPr>
                <w:rFonts w:ascii="Times New Roman" w:hAnsi="Times New Roman"/>
                <w:color w:val="000000"/>
                <w:sz w:val="24"/>
                <w:szCs w:val="24"/>
                <w:lang w:val="ru-RU"/>
              </w:rPr>
              <w:t>о</w:t>
            </w:r>
            <w:r w:rsidRPr="00520600">
              <w:rPr>
                <w:rFonts w:ascii="Times New Roman" w:hAnsi="Times New Roman"/>
                <w:color w:val="000000"/>
                <w:sz w:val="24"/>
                <w:szCs w:val="24"/>
                <w:lang w:val="ru-RU"/>
              </w:rPr>
              <w:t>вания, достопримечательности, культурные особенности (национальные и популярные праздники, знаменательные даты, трад</w:t>
            </w:r>
            <w:r w:rsidRPr="00520600">
              <w:rPr>
                <w:rFonts w:ascii="Times New Roman" w:hAnsi="Times New Roman"/>
                <w:color w:val="000000"/>
                <w:sz w:val="24"/>
                <w:szCs w:val="24"/>
                <w:lang w:val="ru-RU"/>
              </w:rPr>
              <w:t>и</w:t>
            </w:r>
            <w:r w:rsidRPr="00520600">
              <w:rPr>
                <w:rFonts w:ascii="Times New Roman" w:hAnsi="Times New Roman"/>
                <w:color w:val="000000"/>
                <w:sz w:val="24"/>
                <w:szCs w:val="24"/>
                <w:lang w:val="ru-RU"/>
              </w:rPr>
              <w:t>ции, обычаи); страницы истории</w:t>
            </w:r>
          </w:p>
        </w:tc>
        <w:tc>
          <w:tcPr>
            <w:tcW w:w="1195"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8 </w:t>
            </w:r>
          </w:p>
        </w:tc>
        <w:tc>
          <w:tcPr>
            <w:tcW w:w="1953"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c>
          <w:tcPr>
            <w:tcW w:w="3257"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r>
      <w:tr w:rsidR="00AC03D9" w:rsidRPr="005C5188" w:rsidTr="00520600">
        <w:trPr>
          <w:trHeight w:val="144"/>
          <w:tblCellSpacing w:w="20" w:type="nil"/>
        </w:trPr>
        <w:tc>
          <w:tcPr>
            <w:tcW w:w="589" w:type="dxa"/>
            <w:tcMar>
              <w:top w:w="50" w:type="dxa"/>
              <w:left w:w="100" w:type="dxa"/>
            </w:tcMar>
            <w:vAlign w:val="center"/>
          </w:tcPr>
          <w:p w:rsidR="00AC03D9" w:rsidRPr="005C5188" w:rsidRDefault="00AC03D9"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12</w:t>
            </w:r>
          </w:p>
        </w:tc>
        <w:tc>
          <w:tcPr>
            <w:tcW w:w="3960" w:type="dxa"/>
            <w:tcMar>
              <w:top w:w="50" w:type="dxa"/>
              <w:left w:w="100" w:type="dxa"/>
            </w:tcMar>
            <w:vAlign w:val="center"/>
          </w:tcPr>
          <w:p w:rsidR="00AC03D9" w:rsidRPr="00520600" w:rsidRDefault="00AC03D9" w:rsidP="00C237CF">
            <w:pPr>
              <w:spacing w:after="0" w:line="240" w:lineRule="auto"/>
              <w:ind w:left="135"/>
              <w:jc w:val="both"/>
              <w:rPr>
                <w:rFonts w:ascii="Times New Roman" w:hAnsi="Times New Roman"/>
                <w:sz w:val="24"/>
                <w:szCs w:val="24"/>
                <w:lang w:val="ru-RU"/>
              </w:rPr>
            </w:pPr>
            <w:r w:rsidRPr="00520600">
              <w:rPr>
                <w:rFonts w:ascii="Times New Roman" w:hAnsi="Times New Roman"/>
                <w:color w:val="000000"/>
                <w:sz w:val="24"/>
                <w:szCs w:val="24"/>
                <w:lang w:val="ru-RU"/>
              </w:rPr>
              <w:t>Выдающиеся люди родной страны и стр</w:t>
            </w:r>
            <w:r w:rsidRPr="00520600">
              <w:rPr>
                <w:rFonts w:ascii="Times New Roman" w:hAnsi="Times New Roman"/>
                <w:color w:val="000000"/>
                <w:sz w:val="24"/>
                <w:szCs w:val="24"/>
                <w:lang w:val="ru-RU"/>
              </w:rPr>
              <w:t>а</w:t>
            </w:r>
            <w:r w:rsidRPr="00520600">
              <w:rPr>
                <w:rFonts w:ascii="Times New Roman" w:hAnsi="Times New Roman"/>
                <w:color w:val="000000"/>
                <w:sz w:val="24"/>
                <w:szCs w:val="24"/>
                <w:lang w:val="ru-RU"/>
              </w:rPr>
              <w:t>ны/стран изучаемого языка, их вклад в науку и мировую культуру: государстве</w:t>
            </w:r>
            <w:r w:rsidRPr="00520600">
              <w:rPr>
                <w:rFonts w:ascii="Times New Roman" w:hAnsi="Times New Roman"/>
                <w:color w:val="000000"/>
                <w:sz w:val="24"/>
                <w:szCs w:val="24"/>
                <w:lang w:val="ru-RU"/>
              </w:rPr>
              <w:t>н</w:t>
            </w:r>
            <w:r w:rsidRPr="00520600">
              <w:rPr>
                <w:rFonts w:ascii="Times New Roman" w:hAnsi="Times New Roman"/>
                <w:color w:val="000000"/>
                <w:sz w:val="24"/>
                <w:szCs w:val="24"/>
                <w:lang w:val="ru-RU"/>
              </w:rPr>
              <w:t>ные деятели, ученые, писатели, поэты, х</w:t>
            </w:r>
            <w:r w:rsidRPr="00520600">
              <w:rPr>
                <w:rFonts w:ascii="Times New Roman" w:hAnsi="Times New Roman"/>
                <w:color w:val="000000"/>
                <w:sz w:val="24"/>
                <w:szCs w:val="24"/>
                <w:lang w:val="ru-RU"/>
              </w:rPr>
              <w:t>у</w:t>
            </w:r>
            <w:r w:rsidRPr="00520600">
              <w:rPr>
                <w:rFonts w:ascii="Times New Roman" w:hAnsi="Times New Roman"/>
                <w:color w:val="000000"/>
                <w:sz w:val="24"/>
                <w:szCs w:val="24"/>
                <w:lang w:val="ru-RU"/>
              </w:rPr>
              <w:t>дожники, композиторы, путешественники, спортсмены, актеры и т.д.</w:t>
            </w:r>
          </w:p>
        </w:tc>
        <w:tc>
          <w:tcPr>
            <w:tcW w:w="1195"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6 </w:t>
            </w:r>
          </w:p>
        </w:tc>
        <w:tc>
          <w:tcPr>
            <w:tcW w:w="1953"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c>
          <w:tcPr>
            <w:tcW w:w="3257"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r>
      <w:tr w:rsidR="00AC03D9" w:rsidRPr="005C5188" w:rsidTr="00520600">
        <w:trPr>
          <w:trHeight w:val="144"/>
          <w:tblCellSpacing w:w="20" w:type="nil"/>
        </w:trPr>
        <w:tc>
          <w:tcPr>
            <w:tcW w:w="0" w:type="auto"/>
            <w:gridSpan w:val="2"/>
            <w:tcMar>
              <w:top w:w="50" w:type="dxa"/>
              <w:left w:w="100" w:type="dxa"/>
            </w:tcMar>
            <w:vAlign w:val="center"/>
          </w:tcPr>
          <w:p w:rsidR="00AC03D9" w:rsidRPr="00520600" w:rsidRDefault="00AC03D9" w:rsidP="00C237CF">
            <w:pPr>
              <w:spacing w:after="0" w:line="240" w:lineRule="auto"/>
              <w:ind w:left="135"/>
              <w:jc w:val="both"/>
              <w:rPr>
                <w:rFonts w:ascii="Times New Roman" w:hAnsi="Times New Roman"/>
                <w:sz w:val="24"/>
                <w:szCs w:val="24"/>
                <w:lang w:val="ru-RU"/>
              </w:rPr>
            </w:pPr>
            <w:r w:rsidRPr="00520600">
              <w:rPr>
                <w:rFonts w:ascii="Times New Roman" w:hAnsi="Times New Roman"/>
                <w:color w:val="000000"/>
                <w:sz w:val="24"/>
                <w:szCs w:val="24"/>
                <w:lang w:val="ru-RU"/>
              </w:rPr>
              <w:t>ОБЩЕЕ КОЛИЧЕСТВО ЧАСОВ ПО ПРОГРАММЕ</w:t>
            </w:r>
          </w:p>
        </w:tc>
        <w:tc>
          <w:tcPr>
            <w:tcW w:w="1878"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102 </w:t>
            </w:r>
          </w:p>
        </w:tc>
        <w:tc>
          <w:tcPr>
            <w:tcW w:w="1953"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6 </w:t>
            </w:r>
          </w:p>
        </w:tc>
        <w:tc>
          <w:tcPr>
            <w:tcW w:w="3257" w:type="dxa"/>
            <w:tcMar>
              <w:top w:w="50" w:type="dxa"/>
              <w:left w:w="100" w:type="dxa"/>
            </w:tcMar>
            <w:vAlign w:val="center"/>
          </w:tcPr>
          <w:p w:rsidR="00AC03D9" w:rsidRPr="005C5188" w:rsidRDefault="00AC03D9" w:rsidP="00C237CF">
            <w:pPr>
              <w:spacing w:after="0" w:line="240" w:lineRule="auto"/>
              <w:jc w:val="both"/>
              <w:rPr>
                <w:rFonts w:ascii="Times New Roman" w:hAnsi="Times New Roman"/>
                <w:sz w:val="24"/>
                <w:szCs w:val="24"/>
              </w:rPr>
            </w:pPr>
          </w:p>
        </w:tc>
      </w:tr>
    </w:tbl>
    <w:p w:rsidR="00AC03D9" w:rsidRPr="005C5188" w:rsidRDefault="00AC03D9" w:rsidP="00C237CF">
      <w:pPr>
        <w:spacing w:after="0" w:line="240" w:lineRule="auto"/>
        <w:jc w:val="both"/>
        <w:rPr>
          <w:rFonts w:ascii="Times New Roman" w:hAnsi="Times New Roman"/>
          <w:sz w:val="24"/>
          <w:szCs w:val="24"/>
        </w:rPr>
        <w:sectPr w:rsidR="00AC03D9" w:rsidRPr="005C5188">
          <w:pgSz w:w="16383" w:h="11906" w:orient="landscape"/>
          <w:pgMar w:top="1134" w:right="850" w:bottom="1134" w:left="1701" w:header="720" w:footer="720" w:gutter="0"/>
          <w:cols w:space="720"/>
        </w:sectPr>
      </w:pPr>
    </w:p>
    <w:p w:rsidR="00AC03D9" w:rsidRPr="005C5188" w:rsidRDefault="00AC03D9"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257"/>
      </w:tblGrid>
      <w:tr w:rsidR="00AC03D9" w:rsidRPr="005C5188" w:rsidTr="00520600">
        <w:trPr>
          <w:trHeight w:val="144"/>
          <w:tblCellSpacing w:w="20" w:type="nil"/>
        </w:trPr>
        <w:tc>
          <w:tcPr>
            <w:tcW w:w="589" w:type="dxa"/>
            <w:vMerge w:val="restart"/>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 п/п </w:t>
            </w:r>
          </w:p>
          <w:p w:rsidR="00AC03D9" w:rsidRPr="005C5188" w:rsidRDefault="00AC03D9" w:rsidP="00C237CF">
            <w:pPr>
              <w:spacing w:after="0" w:line="240" w:lineRule="auto"/>
              <w:ind w:left="135"/>
              <w:jc w:val="both"/>
              <w:rPr>
                <w:rFonts w:ascii="Times New Roman" w:hAnsi="Times New Roman"/>
                <w:sz w:val="24"/>
                <w:szCs w:val="24"/>
              </w:rPr>
            </w:pPr>
          </w:p>
        </w:tc>
        <w:tc>
          <w:tcPr>
            <w:tcW w:w="3960" w:type="dxa"/>
            <w:vMerge w:val="restart"/>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Наименование разделов и тем программы </w:t>
            </w:r>
          </w:p>
          <w:p w:rsidR="00AC03D9" w:rsidRPr="005C5188" w:rsidRDefault="00AC03D9" w:rsidP="00C237CF">
            <w:pPr>
              <w:spacing w:after="0" w:line="240" w:lineRule="auto"/>
              <w:ind w:left="135"/>
              <w:jc w:val="both"/>
              <w:rPr>
                <w:rFonts w:ascii="Times New Roman" w:hAnsi="Times New Roman"/>
                <w:sz w:val="24"/>
                <w:szCs w:val="24"/>
              </w:rPr>
            </w:pPr>
          </w:p>
        </w:tc>
        <w:tc>
          <w:tcPr>
            <w:tcW w:w="0" w:type="auto"/>
            <w:gridSpan w:val="2"/>
            <w:tcMar>
              <w:top w:w="50" w:type="dxa"/>
              <w:left w:w="100" w:type="dxa"/>
            </w:tcMar>
            <w:vAlign w:val="center"/>
          </w:tcPr>
          <w:p w:rsidR="00AC03D9" w:rsidRPr="005C5188" w:rsidRDefault="00AC03D9" w:rsidP="00C237CF">
            <w:pPr>
              <w:spacing w:after="0" w:line="240" w:lineRule="auto"/>
              <w:jc w:val="both"/>
              <w:rPr>
                <w:rFonts w:ascii="Times New Roman" w:hAnsi="Times New Roman"/>
                <w:sz w:val="24"/>
                <w:szCs w:val="24"/>
              </w:rPr>
            </w:pPr>
            <w:r w:rsidRPr="005C5188">
              <w:rPr>
                <w:rFonts w:ascii="Times New Roman" w:hAnsi="Times New Roman"/>
                <w:b/>
                <w:color w:val="000000"/>
                <w:sz w:val="24"/>
                <w:szCs w:val="24"/>
              </w:rPr>
              <w:t>Количество часов</w:t>
            </w:r>
          </w:p>
        </w:tc>
        <w:tc>
          <w:tcPr>
            <w:tcW w:w="3257" w:type="dxa"/>
            <w:vMerge w:val="restart"/>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Электронные (цифровые) образовательные ресурсы </w:t>
            </w:r>
          </w:p>
          <w:p w:rsidR="00AC03D9" w:rsidRPr="005C5188" w:rsidRDefault="00AC03D9" w:rsidP="00C237CF">
            <w:pPr>
              <w:spacing w:after="0" w:line="240" w:lineRule="auto"/>
              <w:ind w:left="135"/>
              <w:jc w:val="both"/>
              <w:rPr>
                <w:rFonts w:ascii="Times New Roman" w:hAnsi="Times New Roman"/>
                <w:sz w:val="24"/>
                <w:szCs w:val="24"/>
              </w:rPr>
            </w:pPr>
          </w:p>
        </w:tc>
      </w:tr>
      <w:tr w:rsidR="00AC03D9" w:rsidRPr="005C5188" w:rsidTr="00520600">
        <w:trPr>
          <w:trHeight w:val="144"/>
          <w:tblCellSpacing w:w="20" w:type="nil"/>
        </w:trPr>
        <w:tc>
          <w:tcPr>
            <w:tcW w:w="0" w:type="auto"/>
            <w:vMerge/>
            <w:tcBorders>
              <w:top w:val="nil"/>
            </w:tcBorders>
            <w:tcMar>
              <w:top w:w="50" w:type="dxa"/>
              <w:left w:w="100" w:type="dxa"/>
            </w:tcMar>
          </w:tcPr>
          <w:p w:rsidR="00AC03D9" w:rsidRPr="005C5188" w:rsidRDefault="00AC03D9" w:rsidP="00C237CF">
            <w:pPr>
              <w:spacing w:after="0" w:line="240" w:lineRule="auto"/>
              <w:jc w:val="both"/>
              <w:rPr>
                <w:rFonts w:ascii="Times New Roman" w:hAnsi="Times New Roman"/>
                <w:sz w:val="24"/>
                <w:szCs w:val="24"/>
              </w:rPr>
            </w:pPr>
          </w:p>
        </w:tc>
        <w:tc>
          <w:tcPr>
            <w:tcW w:w="0" w:type="auto"/>
            <w:vMerge/>
            <w:tcBorders>
              <w:top w:val="nil"/>
            </w:tcBorders>
            <w:tcMar>
              <w:top w:w="50" w:type="dxa"/>
              <w:left w:w="100" w:type="dxa"/>
            </w:tcMar>
          </w:tcPr>
          <w:p w:rsidR="00AC03D9" w:rsidRPr="005C5188" w:rsidRDefault="00AC03D9" w:rsidP="00C237CF">
            <w:pPr>
              <w:spacing w:after="0" w:line="240" w:lineRule="auto"/>
              <w:jc w:val="both"/>
              <w:rPr>
                <w:rFonts w:ascii="Times New Roman" w:hAnsi="Times New Roman"/>
                <w:sz w:val="24"/>
                <w:szCs w:val="24"/>
              </w:rPr>
            </w:pPr>
          </w:p>
        </w:tc>
        <w:tc>
          <w:tcPr>
            <w:tcW w:w="1195"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Всего </w:t>
            </w:r>
          </w:p>
          <w:p w:rsidR="00AC03D9" w:rsidRPr="005C5188" w:rsidRDefault="00AC03D9" w:rsidP="00C237CF">
            <w:pPr>
              <w:spacing w:after="0" w:line="240" w:lineRule="auto"/>
              <w:ind w:left="135"/>
              <w:jc w:val="both"/>
              <w:rPr>
                <w:rFonts w:ascii="Times New Roman" w:hAnsi="Times New Roman"/>
                <w:sz w:val="24"/>
                <w:szCs w:val="24"/>
              </w:rPr>
            </w:pPr>
          </w:p>
        </w:tc>
        <w:tc>
          <w:tcPr>
            <w:tcW w:w="1953"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Контрольные работы </w:t>
            </w:r>
          </w:p>
          <w:p w:rsidR="00AC03D9" w:rsidRPr="005C5188" w:rsidRDefault="00AC03D9" w:rsidP="00C237CF">
            <w:pPr>
              <w:spacing w:after="0" w:line="240" w:lineRule="auto"/>
              <w:ind w:left="135"/>
              <w:jc w:val="both"/>
              <w:rPr>
                <w:rFonts w:ascii="Times New Roman" w:hAnsi="Times New Roman"/>
                <w:sz w:val="24"/>
                <w:szCs w:val="24"/>
              </w:rPr>
            </w:pPr>
          </w:p>
        </w:tc>
        <w:tc>
          <w:tcPr>
            <w:tcW w:w="0" w:type="auto"/>
            <w:vMerge/>
            <w:tcBorders>
              <w:top w:val="nil"/>
            </w:tcBorders>
            <w:tcMar>
              <w:top w:w="50" w:type="dxa"/>
              <w:left w:w="100" w:type="dxa"/>
            </w:tcMar>
          </w:tcPr>
          <w:p w:rsidR="00AC03D9" w:rsidRPr="005C5188" w:rsidRDefault="00AC03D9" w:rsidP="00C237CF">
            <w:pPr>
              <w:spacing w:after="0" w:line="240" w:lineRule="auto"/>
              <w:jc w:val="both"/>
              <w:rPr>
                <w:rFonts w:ascii="Times New Roman" w:hAnsi="Times New Roman"/>
                <w:sz w:val="24"/>
                <w:szCs w:val="24"/>
              </w:rPr>
            </w:pPr>
          </w:p>
        </w:tc>
      </w:tr>
      <w:tr w:rsidR="00AC03D9" w:rsidRPr="005C5188" w:rsidTr="00520600">
        <w:trPr>
          <w:trHeight w:val="144"/>
          <w:tblCellSpacing w:w="20" w:type="nil"/>
        </w:trPr>
        <w:tc>
          <w:tcPr>
            <w:tcW w:w="589" w:type="dxa"/>
            <w:tcMar>
              <w:top w:w="50" w:type="dxa"/>
              <w:left w:w="100" w:type="dxa"/>
            </w:tcMar>
            <w:vAlign w:val="center"/>
          </w:tcPr>
          <w:p w:rsidR="00AC03D9" w:rsidRPr="005C5188" w:rsidRDefault="00AC03D9"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w:t>
            </w:r>
          </w:p>
        </w:tc>
        <w:tc>
          <w:tcPr>
            <w:tcW w:w="3960"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20600">
              <w:rPr>
                <w:rFonts w:ascii="Times New Roman" w:hAnsi="Times New Roman"/>
                <w:color w:val="000000"/>
                <w:sz w:val="24"/>
                <w:szCs w:val="24"/>
                <w:lang w:val="ru-RU"/>
              </w:rPr>
              <w:t>Повседневная жизнь семьи. Межличнос</w:t>
            </w:r>
            <w:r w:rsidRPr="00520600">
              <w:rPr>
                <w:rFonts w:ascii="Times New Roman" w:hAnsi="Times New Roman"/>
                <w:color w:val="000000"/>
                <w:sz w:val="24"/>
                <w:szCs w:val="24"/>
                <w:lang w:val="ru-RU"/>
              </w:rPr>
              <w:t>т</w:t>
            </w:r>
            <w:r w:rsidRPr="00520600">
              <w:rPr>
                <w:rFonts w:ascii="Times New Roman" w:hAnsi="Times New Roman"/>
                <w:color w:val="000000"/>
                <w:sz w:val="24"/>
                <w:szCs w:val="24"/>
                <w:lang w:val="ru-RU"/>
              </w:rPr>
              <w:t>ные отношения в семье, с друзьями и зн</w:t>
            </w:r>
            <w:r w:rsidRPr="00520600">
              <w:rPr>
                <w:rFonts w:ascii="Times New Roman" w:hAnsi="Times New Roman"/>
                <w:color w:val="000000"/>
                <w:sz w:val="24"/>
                <w:szCs w:val="24"/>
                <w:lang w:val="ru-RU"/>
              </w:rPr>
              <w:t>а</w:t>
            </w:r>
            <w:r w:rsidRPr="00520600">
              <w:rPr>
                <w:rFonts w:ascii="Times New Roman" w:hAnsi="Times New Roman"/>
                <w:color w:val="000000"/>
                <w:sz w:val="24"/>
                <w:szCs w:val="24"/>
                <w:lang w:val="ru-RU"/>
              </w:rPr>
              <w:t xml:space="preserve">комыми. </w:t>
            </w:r>
            <w:r w:rsidRPr="005C5188">
              <w:rPr>
                <w:rFonts w:ascii="Times New Roman" w:hAnsi="Times New Roman"/>
                <w:color w:val="000000"/>
                <w:sz w:val="24"/>
                <w:szCs w:val="24"/>
              </w:rPr>
              <w:t>Конфликтные ситуации, их предупреждение и разрешение</w:t>
            </w:r>
          </w:p>
        </w:tc>
        <w:tc>
          <w:tcPr>
            <w:tcW w:w="1195"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17 </w:t>
            </w:r>
          </w:p>
        </w:tc>
        <w:tc>
          <w:tcPr>
            <w:tcW w:w="1953"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3257"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r>
      <w:tr w:rsidR="00AC03D9" w:rsidRPr="005C5188" w:rsidTr="00520600">
        <w:trPr>
          <w:trHeight w:val="144"/>
          <w:tblCellSpacing w:w="20" w:type="nil"/>
        </w:trPr>
        <w:tc>
          <w:tcPr>
            <w:tcW w:w="589" w:type="dxa"/>
            <w:tcMar>
              <w:top w:w="50" w:type="dxa"/>
              <w:left w:w="100" w:type="dxa"/>
            </w:tcMar>
            <w:vAlign w:val="center"/>
          </w:tcPr>
          <w:p w:rsidR="00AC03D9" w:rsidRPr="005C5188" w:rsidRDefault="00AC03D9"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w:t>
            </w:r>
          </w:p>
        </w:tc>
        <w:tc>
          <w:tcPr>
            <w:tcW w:w="3960" w:type="dxa"/>
            <w:tcMar>
              <w:top w:w="50" w:type="dxa"/>
              <w:left w:w="100" w:type="dxa"/>
            </w:tcMar>
            <w:vAlign w:val="center"/>
          </w:tcPr>
          <w:p w:rsidR="00AC03D9" w:rsidRPr="00520600" w:rsidRDefault="00AC03D9" w:rsidP="00C237CF">
            <w:pPr>
              <w:spacing w:after="0" w:line="240" w:lineRule="auto"/>
              <w:ind w:left="135"/>
              <w:jc w:val="both"/>
              <w:rPr>
                <w:rFonts w:ascii="Times New Roman" w:hAnsi="Times New Roman"/>
                <w:sz w:val="24"/>
                <w:szCs w:val="24"/>
                <w:lang w:val="ru-RU"/>
              </w:rPr>
            </w:pPr>
            <w:r w:rsidRPr="00520600">
              <w:rPr>
                <w:rFonts w:ascii="Times New Roman" w:hAnsi="Times New Roman"/>
                <w:color w:val="000000"/>
                <w:sz w:val="24"/>
                <w:szCs w:val="24"/>
                <w:lang w:val="ru-RU"/>
              </w:rPr>
              <w:t>Внешность и характеристика человека, л</w:t>
            </w:r>
            <w:r w:rsidRPr="00520600">
              <w:rPr>
                <w:rFonts w:ascii="Times New Roman" w:hAnsi="Times New Roman"/>
                <w:color w:val="000000"/>
                <w:sz w:val="24"/>
                <w:szCs w:val="24"/>
                <w:lang w:val="ru-RU"/>
              </w:rPr>
              <w:t>и</w:t>
            </w:r>
            <w:r w:rsidRPr="00520600">
              <w:rPr>
                <w:rFonts w:ascii="Times New Roman" w:hAnsi="Times New Roman"/>
                <w:color w:val="000000"/>
                <w:sz w:val="24"/>
                <w:szCs w:val="24"/>
                <w:lang w:val="ru-RU"/>
              </w:rPr>
              <w:t>тературного персонажа</w:t>
            </w:r>
          </w:p>
        </w:tc>
        <w:tc>
          <w:tcPr>
            <w:tcW w:w="1195"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4 </w:t>
            </w:r>
          </w:p>
        </w:tc>
        <w:tc>
          <w:tcPr>
            <w:tcW w:w="1953"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c>
          <w:tcPr>
            <w:tcW w:w="3257"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r>
      <w:tr w:rsidR="00AC03D9" w:rsidRPr="005C5188" w:rsidTr="00520600">
        <w:trPr>
          <w:trHeight w:val="144"/>
          <w:tblCellSpacing w:w="20" w:type="nil"/>
        </w:trPr>
        <w:tc>
          <w:tcPr>
            <w:tcW w:w="589" w:type="dxa"/>
            <w:tcMar>
              <w:top w:w="50" w:type="dxa"/>
              <w:left w:w="100" w:type="dxa"/>
            </w:tcMar>
            <w:vAlign w:val="center"/>
          </w:tcPr>
          <w:p w:rsidR="00AC03D9" w:rsidRPr="005C5188" w:rsidRDefault="00AC03D9"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w:t>
            </w:r>
          </w:p>
        </w:tc>
        <w:tc>
          <w:tcPr>
            <w:tcW w:w="3960"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20600">
              <w:rPr>
                <w:rFonts w:ascii="Times New Roman" w:hAnsi="Times New Roman"/>
                <w:color w:val="000000"/>
                <w:sz w:val="24"/>
                <w:szCs w:val="24"/>
                <w:lang w:val="ru-RU"/>
              </w:rPr>
              <w:t>Здоровый образ жизни и забота о здоровье: режим труда и отдыха, спорт, сбалансир</w:t>
            </w:r>
            <w:r w:rsidRPr="00520600">
              <w:rPr>
                <w:rFonts w:ascii="Times New Roman" w:hAnsi="Times New Roman"/>
                <w:color w:val="000000"/>
                <w:sz w:val="24"/>
                <w:szCs w:val="24"/>
                <w:lang w:val="ru-RU"/>
              </w:rPr>
              <w:t>о</w:t>
            </w:r>
            <w:r w:rsidRPr="00520600">
              <w:rPr>
                <w:rFonts w:ascii="Times New Roman" w:hAnsi="Times New Roman"/>
                <w:color w:val="000000"/>
                <w:sz w:val="24"/>
                <w:szCs w:val="24"/>
                <w:lang w:val="ru-RU"/>
              </w:rPr>
              <w:t xml:space="preserve">ванное питание, посещение врача. </w:t>
            </w:r>
            <w:r w:rsidRPr="005C5188">
              <w:rPr>
                <w:rFonts w:ascii="Times New Roman" w:hAnsi="Times New Roman"/>
                <w:color w:val="000000"/>
                <w:sz w:val="24"/>
                <w:szCs w:val="24"/>
              </w:rPr>
              <w:t>Отказ от вредных привычек</w:t>
            </w:r>
          </w:p>
        </w:tc>
        <w:tc>
          <w:tcPr>
            <w:tcW w:w="1195"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8 </w:t>
            </w:r>
          </w:p>
        </w:tc>
        <w:tc>
          <w:tcPr>
            <w:tcW w:w="1953"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3257"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r>
      <w:tr w:rsidR="00AC03D9" w:rsidRPr="005C5188" w:rsidTr="00520600">
        <w:trPr>
          <w:trHeight w:val="144"/>
          <w:tblCellSpacing w:w="20" w:type="nil"/>
        </w:trPr>
        <w:tc>
          <w:tcPr>
            <w:tcW w:w="589" w:type="dxa"/>
            <w:tcMar>
              <w:top w:w="50" w:type="dxa"/>
              <w:left w:w="100" w:type="dxa"/>
            </w:tcMar>
            <w:vAlign w:val="center"/>
          </w:tcPr>
          <w:p w:rsidR="00AC03D9" w:rsidRPr="005C5188" w:rsidRDefault="00AC03D9"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4</w:t>
            </w:r>
          </w:p>
        </w:tc>
        <w:tc>
          <w:tcPr>
            <w:tcW w:w="3960"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20600">
              <w:rPr>
                <w:rFonts w:ascii="Times New Roman" w:hAnsi="Times New Roman"/>
                <w:color w:val="000000"/>
                <w:sz w:val="24"/>
                <w:szCs w:val="24"/>
                <w:lang w:val="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w:t>
            </w:r>
            <w:r w:rsidRPr="00520600">
              <w:rPr>
                <w:rFonts w:ascii="Times New Roman" w:hAnsi="Times New Roman"/>
                <w:color w:val="000000"/>
                <w:sz w:val="24"/>
                <w:szCs w:val="24"/>
                <w:lang w:val="ru-RU"/>
              </w:rPr>
              <w:t>е</w:t>
            </w:r>
            <w:r w:rsidRPr="00520600">
              <w:rPr>
                <w:rFonts w:ascii="Times New Roman" w:hAnsi="Times New Roman"/>
                <w:color w:val="000000"/>
                <w:sz w:val="24"/>
                <w:szCs w:val="24"/>
                <w:lang w:val="ru-RU"/>
              </w:rPr>
              <w:t xml:space="preserve">нам. </w:t>
            </w:r>
            <w:r w:rsidRPr="005C5188">
              <w:rPr>
                <w:rFonts w:ascii="Times New Roman" w:hAnsi="Times New Roman"/>
                <w:color w:val="000000"/>
                <w:sz w:val="24"/>
                <w:szCs w:val="24"/>
              </w:rPr>
              <w:t>Выбор профессии. Альтернативы в продолжении образования</w:t>
            </w:r>
          </w:p>
        </w:tc>
        <w:tc>
          <w:tcPr>
            <w:tcW w:w="1195"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10 </w:t>
            </w:r>
          </w:p>
        </w:tc>
        <w:tc>
          <w:tcPr>
            <w:tcW w:w="1953"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3257"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r>
      <w:tr w:rsidR="00AC03D9" w:rsidRPr="005C5188" w:rsidTr="00520600">
        <w:trPr>
          <w:trHeight w:val="144"/>
          <w:tblCellSpacing w:w="20" w:type="nil"/>
        </w:trPr>
        <w:tc>
          <w:tcPr>
            <w:tcW w:w="589" w:type="dxa"/>
            <w:tcMar>
              <w:top w:w="50" w:type="dxa"/>
              <w:left w:w="100" w:type="dxa"/>
            </w:tcMar>
            <w:vAlign w:val="center"/>
          </w:tcPr>
          <w:p w:rsidR="00AC03D9" w:rsidRPr="005C5188" w:rsidRDefault="00AC03D9"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5</w:t>
            </w:r>
          </w:p>
        </w:tc>
        <w:tc>
          <w:tcPr>
            <w:tcW w:w="3960" w:type="dxa"/>
            <w:tcMar>
              <w:top w:w="50" w:type="dxa"/>
              <w:left w:w="100" w:type="dxa"/>
            </w:tcMar>
            <w:vAlign w:val="center"/>
          </w:tcPr>
          <w:p w:rsidR="00AC03D9" w:rsidRPr="00520600" w:rsidRDefault="00AC03D9" w:rsidP="00C237CF">
            <w:pPr>
              <w:spacing w:after="0" w:line="240" w:lineRule="auto"/>
              <w:ind w:left="135"/>
              <w:jc w:val="both"/>
              <w:rPr>
                <w:rFonts w:ascii="Times New Roman" w:hAnsi="Times New Roman"/>
                <w:sz w:val="24"/>
                <w:szCs w:val="24"/>
                <w:lang w:val="ru-RU"/>
              </w:rPr>
            </w:pPr>
            <w:r w:rsidRPr="00520600">
              <w:rPr>
                <w:rFonts w:ascii="Times New Roman" w:hAnsi="Times New Roman"/>
                <w:color w:val="000000"/>
                <w:sz w:val="24"/>
                <w:szCs w:val="24"/>
                <w:lang w:val="ru-RU"/>
              </w:rPr>
              <w:t>Место иностранного языка в повседневной жизни и профессиональной деятельности в современном мире</w:t>
            </w:r>
          </w:p>
        </w:tc>
        <w:tc>
          <w:tcPr>
            <w:tcW w:w="1195"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6 </w:t>
            </w:r>
          </w:p>
        </w:tc>
        <w:tc>
          <w:tcPr>
            <w:tcW w:w="1953"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c>
          <w:tcPr>
            <w:tcW w:w="3257"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r>
      <w:tr w:rsidR="00AC03D9" w:rsidRPr="005C5188" w:rsidTr="00520600">
        <w:trPr>
          <w:trHeight w:val="144"/>
          <w:tblCellSpacing w:w="20" w:type="nil"/>
        </w:trPr>
        <w:tc>
          <w:tcPr>
            <w:tcW w:w="589" w:type="dxa"/>
            <w:tcMar>
              <w:top w:w="50" w:type="dxa"/>
              <w:left w:w="100" w:type="dxa"/>
            </w:tcMar>
            <w:vAlign w:val="center"/>
          </w:tcPr>
          <w:p w:rsidR="00AC03D9" w:rsidRPr="005C5188" w:rsidRDefault="00AC03D9"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6</w:t>
            </w:r>
          </w:p>
        </w:tc>
        <w:tc>
          <w:tcPr>
            <w:tcW w:w="3960"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Молодежь в современном обществе. Це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 xml:space="preserve">ностные ориентиры. Участие молодежи в жизни общества. </w:t>
            </w:r>
            <w:r w:rsidRPr="005C5188">
              <w:rPr>
                <w:rFonts w:ascii="Times New Roman" w:hAnsi="Times New Roman"/>
                <w:color w:val="000000"/>
                <w:sz w:val="24"/>
                <w:szCs w:val="24"/>
              </w:rPr>
              <w:t>Досуг молодежи: увлечения и интересы. Любовь и дружба</w:t>
            </w:r>
          </w:p>
        </w:tc>
        <w:tc>
          <w:tcPr>
            <w:tcW w:w="1195"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6 </w:t>
            </w:r>
          </w:p>
        </w:tc>
        <w:tc>
          <w:tcPr>
            <w:tcW w:w="1953"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c>
          <w:tcPr>
            <w:tcW w:w="3257"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r>
      <w:tr w:rsidR="00AC03D9" w:rsidRPr="005C5188" w:rsidTr="00520600">
        <w:trPr>
          <w:trHeight w:val="144"/>
          <w:tblCellSpacing w:w="20" w:type="nil"/>
        </w:trPr>
        <w:tc>
          <w:tcPr>
            <w:tcW w:w="589" w:type="dxa"/>
            <w:tcMar>
              <w:top w:w="50" w:type="dxa"/>
              <w:left w:w="100" w:type="dxa"/>
            </w:tcMar>
            <w:vAlign w:val="center"/>
          </w:tcPr>
          <w:p w:rsidR="00AC03D9" w:rsidRPr="005C5188" w:rsidRDefault="00AC03D9"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7</w:t>
            </w:r>
          </w:p>
        </w:tc>
        <w:tc>
          <w:tcPr>
            <w:tcW w:w="3960" w:type="dxa"/>
            <w:tcMar>
              <w:top w:w="50" w:type="dxa"/>
              <w:left w:w="100" w:type="dxa"/>
            </w:tcMar>
            <w:vAlign w:val="center"/>
          </w:tcPr>
          <w:p w:rsidR="00AC03D9" w:rsidRPr="00520600" w:rsidRDefault="00AC03D9" w:rsidP="00C237CF">
            <w:pPr>
              <w:spacing w:after="0" w:line="240" w:lineRule="auto"/>
              <w:ind w:left="135"/>
              <w:jc w:val="both"/>
              <w:rPr>
                <w:rFonts w:ascii="Times New Roman" w:hAnsi="Times New Roman"/>
                <w:sz w:val="24"/>
                <w:szCs w:val="24"/>
                <w:lang w:val="ru-RU"/>
              </w:rPr>
            </w:pPr>
            <w:r w:rsidRPr="00520600">
              <w:rPr>
                <w:rFonts w:ascii="Times New Roman" w:hAnsi="Times New Roman"/>
                <w:color w:val="000000"/>
                <w:sz w:val="24"/>
                <w:szCs w:val="24"/>
                <w:lang w:val="ru-RU"/>
              </w:rPr>
              <w:t>Роль спорта в современной жизни: виды спорта, экстремальный спорт, спортивные соревнования, Олимпийские игры</w:t>
            </w:r>
          </w:p>
        </w:tc>
        <w:tc>
          <w:tcPr>
            <w:tcW w:w="1195"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5 </w:t>
            </w:r>
          </w:p>
        </w:tc>
        <w:tc>
          <w:tcPr>
            <w:tcW w:w="1953"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c>
          <w:tcPr>
            <w:tcW w:w="3257"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r>
      <w:tr w:rsidR="00AC03D9" w:rsidRPr="005C5188" w:rsidTr="00520600">
        <w:trPr>
          <w:trHeight w:val="144"/>
          <w:tblCellSpacing w:w="20" w:type="nil"/>
        </w:trPr>
        <w:tc>
          <w:tcPr>
            <w:tcW w:w="589" w:type="dxa"/>
            <w:tcMar>
              <w:top w:w="50" w:type="dxa"/>
              <w:left w:w="100" w:type="dxa"/>
            </w:tcMar>
            <w:vAlign w:val="center"/>
          </w:tcPr>
          <w:p w:rsidR="00AC03D9" w:rsidRPr="005C5188" w:rsidRDefault="00AC03D9"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8</w:t>
            </w:r>
          </w:p>
        </w:tc>
        <w:tc>
          <w:tcPr>
            <w:tcW w:w="3960" w:type="dxa"/>
            <w:tcMar>
              <w:top w:w="50" w:type="dxa"/>
              <w:left w:w="100" w:type="dxa"/>
            </w:tcMar>
            <w:vAlign w:val="center"/>
          </w:tcPr>
          <w:p w:rsidR="00AC03D9" w:rsidRPr="00520600" w:rsidRDefault="00AC03D9" w:rsidP="00C237CF">
            <w:pPr>
              <w:spacing w:after="0" w:line="240" w:lineRule="auto"/>
              <w:ind w:left="135"/>
              <w:jc w:val="both"/>
              <w:rPr>
                <w:rFonts w:ascii="Times New Roman" w:hAnsi="Times New Roman"/>
                <w:sz w:val="24"/>
                <w:szCs w:val="24"/>
                <w:lang w:val="ru-RU"/>
              </w:rPr>
            </w:pPr>
            <w:r w:rsidRPr="00520600">
              <w:rPr>
                <w:rFonts w:ascii="Times New Roman" w:hAnsi="Times New Roman"/>
                <w:color w:val="000000"/>
                <w:sz w:val="24"/>
                <w:szCs w:val="24"/>
                <w:lang w:val="ru-RU"/>
              </w:rPr>
              <w:t>Туризм. Виды отдыха. Экотуризм. Путеш</w:t>
            </w:r>
            <w:r w:rsidRPr="00520600">
              <w:rPr>
                <w:rFonts w:ascii="Times New Roman" w:hAnsi="Times New Roman"/>
                <w:color w:val="000000"/>
                <w:sz w:val="24"/>
                <w:szCs w:val="24"/>
                <w:lang w:val="ru-RU"/>
              </w:rPr>
              <w:t>е</w:t>
            </w:r>
            <w:r w:rsidRPr="00520600">
              <w:rPr>
                <w:rFonts w:ascii="Times New Roman" w:hAnsi="Times New Roman"/>
                <w:color w:val="000000"/>
                <w:sz w:val="24"/>
                <w:szCs w:val="24"/>
                <w:lang w:val="ru-RU"/>
              </w:rPr>
              <w:lastRenderedPageBreak/>
              <w:t>ствия по России и зарубежным странам</w:t>
            </w:r>
          </w:p>
        </w:tc>
        <w:tc>
          <w:tcPr>
            <w:tcW w:w="1195"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20600">
              <w:rPr>
                <w:rFonts w:ascii="Times New Roman" w:hAnsi="Times New Roman"/>
                <w:color w:val="000000"/>
                <w:sz w:val="24"/>
                <w:szCs w:val="24"/>
                <w:lang w:val="ru-RU"/>
              </w:rPr>
              <w:lastRenderedPageBreak/>
              <w:t xml:space="preserve"> </w:t>
            </w:r>
            <w:r w:rsidRPr="005C5188">
              <w:rPr>
                <w:rFonts w:ascii="Times New Roman" w:hAnsi="Times New Roman"/>
                <w:color w:val="000000"/>
                <w:sz w:val="24"/>
                <w:szCs w:val="24"/>
              </w:rPr>
              <w:t xml:space="preserve">8 </w:t>
            </w:r>
          </w:p>
        </w:tc>
        <w:tc>
          <w:tcPr>
            <w:tcW w:w="1953"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3257"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r>
      <w:tr w:rsidR="00AC03D9" w:rsidRPr="005C5188" w:rsidTr="00520600">
        <w:trPr>
          <w:trHeight w:val="144"/>
          <w:tblCellSpacing w:w="20" w:type="nil"/>
        </w:trPr>
        <w:tc>
          <w:tcPr>
            <w:tcW w:w="589" w:type="dxa"/>
            <w:tcMar>
              <w:top w:w="50" w:type="dxa"/>
              <w:left w:w="100" w:type="dxa"/>
            </w:tcMar>
            <w:vAlign w:val="center"/>
          </w:tcPr>
          <w:p w:rsidR="00AC03D9" w:rsidRPr="005C5188" w:rsidRDefault="00AC03D9"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lastRenderedPageBreak/>
              <w:t>9</w:t>
            </w:r>
          </w:p>
        </w:tc>
        <w:tc>
          <w:tcPr>
            <w:tcW w:w="3960" w:type="dxa"/>
            <w:tcMar>
              <w:top w:w="50" w:type="dxa"/>
              <w:left w:w="100" w:type="dxa"/>
            </w:tcMar>
            <w:vAlign w:val="center"/>
          </w:tcPr>
          <w:p w:rsidR="00AC03D9" w:rsidRPr="00520600" w:rsidRDefault="00AC03D9" w:rsidP="00C237CF">
            <w:pPr>
              <w:spacing w:after="0" w:line="240" w:lineRule="auto"/>
              <w:ind w:left="135"/>
              <w:jc w:val="both"/>
              <w:rPr>
                <w:rFonts w:ascii="Times New Roman" w:hAnsi="Times New Roman"/>
                <w:sz w:val="24"/>
                <w:szCs w:val="24"/>
                <w:lang w:val="ru-RU"/>
              </w:rPr>
            </w:pPr>
            <w:r w:rsidRPr="00520600">
              <w:rPr>
                <w:rFonts w:ascii="Times New Roman" w:hAnsi="Times New Roman"/>
                <w:color w:val="000000"/>
                <w:sz w:val="24"/>
                <w:szCs w:val="24"/>
                <w:lang w:val="ru-RU"/>
              </w:rPr>
              <w:t>Вселенная и человек. Природа. Проблемы экологии. Защита окружающей среды. Проживание в городской/сельской местн</w:t>
            </w:r>
            <w:r w:rsidRPr="00520600">
              <w:rPr>
                <w:rFonts w:ascii="Times New Roman" w:hAnsi="Times New Roman"/>
                <w:color w:val="000000"/>
                <w:sz w:val="24"/>
                <w:szCs w:val="24"/>
                <w:lang w:val="ru-RU"/>
              </w:rPr>
              <w:t>о</w:t>
            </w:r>
            <w:r w:rsidRPr="00520600">
              <w:rPr>
                <w:rFonts w:ascii="Times New Roman" w:hAnsi="Times New Roman"/>
                <w:color w:val="000000"/>
                <w:sz w:val="24"/>
                <w:szCs w:val="24"/>
                <w:lang w:val="ru-RU"/>
              </w:rPr>
              <w:t>сти</w:t>
            </w:r>
          </w:p>
        </w:tc>
        <w:tc>
          <w:tcPr>
            <w:tcW w:w="1195"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18 </w:t>
            </w:r>
          </w:p>
        </w:tc>
        <w:tc>
          <w:tcPr>
            <w:tcW w:w="1953"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3257"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r>
      <w:tr w:rsidR="00AC03D9" w:rsidRPr="005C5188" w:rsidTr="00520600">
        <w:trPr>
          <w:trHeight w:val="144"/>
          <w:tblCellSpacing w:w="20" w:type="nil"/>
        </w:trPr>
        <w:tc>
          <w:tcPr>
            <w:tcW w:w="589" w:type="dxa"/>
            <w:tcMar>
              <w:top w:w="50" w:type="dxa"/>
              <w:left w:w="100" w:type="dxa"/>
            </w:tcMar>
            <w:vAlign w:val="center"/>
          </w:tcPr>
          <w:p w:rsidR="00AC03D9" w:rsidRPr="005C5188" w:rsidRDefault="00AC03D9"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10</w:t>
            </w:r>
          </w:p>
        </w:tc>
        <w:tc>
          <w:tcPr>
            <w:tcW w:w="3960"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20600">
              <w:rPr>
                <w:rFonts w:ascii="Times New Roman" w:hAnsi="Times New Roman"/>
                <w:color w:val="000000"/>
                <w:sz w:val="24"/>
                <w:szCs w:val="24"/>
                <w:lang w:val="ru-RU"/>
              </w:rPr>
              <w:t>Технический прогресс: перспективы и п</w:t>
            </w:r>
            <w:r w:rsidRPr="00520600">
              <w:rPr>
                <w:rFonts w:ascii="Times New Roman" w:hAnsi="Times New Roman"/>
                <w:color w:val="000000"/>
                <w:sz w:val="24"/>
                <w:szCs w:val="24"/>
                <w:lang w:val="ru-RU"/>
              </w:rPr>
              <w:t>о</w:t>
            </w:r>
            <w:r w:rsidRPr="00520600">
              <w:rPr>
                <w:rFonts w:ascii="Times New Roman" w:hAnsi="Times New Roman"/>
                <w:color w:val="000000"/>
                <w:sz w:val="24"/>
                <w:szCs w:val="24"/>
                <w:lang w:val="ru-RU"/>
              </w:rPr>
              <w:t>следствия. Современные средства инфо</w:t>
            </w:r>
            <w:r w:rsidRPr="00520600">
              <w:rPr>
                <w:rFonts w:ascii="Times New Roman" w:hAnsi="Times New Roman"/>
                <w:color w:val="000000"/>
                <w:sz w:val="24"/>
                <w:szCs w:val="24"/>
                <w:lang w:val="ru-RU"/>
              </w:rPr>
              <w:t>р</w:t>
            </w:r>
            <w:r w:rsidRPr="00520600">
              <w:rPr>
                <w:rFonts w:ascii="Times New Roman" w:hAnsi="Times New Roman"/>
                <w:color w:val="000000"/>
                <w:sz w:val="24"/>
                <w:szCs w:val="24"/>
                <w:lang w:val="ru-RU"/>
              </w:rPr>
              <w:t>мации и коммуникации (пресса, телевид</w:t>
            </w:r>
            <w:r w:rsidRPr="00520600">
              <w:rPr>
                <w:rFonts w:ascii="Times New Roman" w:hAnsi="Times New Roman"/>
                <w:color w:val="000000"/>
                <w:sz w:val="24"/>
                <w:szCs w:val="24"/>
                <w:lang w:val="ru-RU"/>
              </w:rPr>
              <w:t>е</w:t>
            </w:r>
            <w:r w:rsidRPr="00520600">
              <w:rPr>
                <w:rFonts w:ascii="Times New Roman" w:hAnsi="Times New Roman"/>
                <w:color w:val="000000"/>
                <w:sz w:val="24"/>
                <w:szCs w:val="24"/>
                <w:lang w:val="ru-RU"/>
              </w:rPr>
              <w:t xml:space="preserve">ние, Интернет, социальные сети и т.д.). </w:t>
            </w:r>
            <w:r w:rsidRPr="005C5188">
              <w:rPr>
                <w:rFonts w:ascii="Times New Roman" w:hAnsi="Times New Roman"/>
                <w:color w:val="000000"/>
                <w:sz w:val="24"/>
                <w:szCs w:val="24"/>
              </w:rPr>
              <w:t>Интернет-безопасность</w:t>
            </w:r>
          </w:p>
        </w:tc>
        <w:tc>
          <w:tcPr>
            <w:tcW w:w="1195"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5 </w:t>
            </w:r>
          </w:p>
        </w:tc>
        <w:tc>
          <w:tcPr>
            <w:tcW w:w="1953"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c>
          <w:tcPr>
            <w:tcW w:w="3257"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r>
      <w:tr w:rsidR="00AC03D9" w:rsidRPr="005C5188" w:rsidTr="00520600">
        <w:trPr>
          <w:trHeight w:val="144"/>
          <w:tblCellSpacing w:w="20" w:type="nil"/>
        </w:trPr>
        <w:tc>
          <w:tcPr>
            <w:tcW w:w="589" w:type="dxa"/>
            <w:tcMar>
              <w:top w:w="50" w:type="dxa"/>
              <w:left w:w="100" w:type="dxa"/>
            </w:tcMar>
            <w:vAlign w:val="center"/>
          </w:tcPr>
          <w:p w:rsidR="00AC03D9" w:rsidRPr="005C5188" w:rsidRDefault="00AC03D9"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11</w:t>
            </w:r>
          </w:p>
        </w:tc>
        <w:tc>
          <w:tcPr>
            <w:tcW w:w="3960" w:type="dxa"/>
            <w:tcMar>
              <w:top w:w="50" w:type="dxa"/>
              <w:left w:w="100" w:type="dxa"/>
            </w:tcMar>
            <w:vAlign w:val="center"/>
          </w:tcPr>
          <w:p w:rsidR="00AC03D9" w:rsidRPr="00520600" w:rsidRDefault="00AC03D9" w:rsidP="00C237CF">
            <w:pPr>
              <w:spacing w:after="0" w:line="240" w:lineRule="auto"/>
              <w:ind w:left="135"/>
              <w:jc w:val="both"/>
              <w:rPr>
                <w:rFonts w:ascii="Times New Roman" w:hAnsi="Times New Roman"/>
                <w:sz w:val="24"/>
                <w:szCs w:val="24"/>
                <w:lang w:val="ru-RU"/>
              </w:rPr>
            </w:pPr>
            <w:r w:rsidRPr="00520600">
              <w:rPr>
                <w:rFonts w:ascii="Times New Roman" w:hAnsi="Times New Roman"/>
                <w:color w:val="000000"/>
                <w:sz w:val="24"/>
                <w:szCs w:val="24"/>
                <w:lang w:val="ru-RU"/>
              </w:rPr>
              <w:t>Родная страна и страна/страны изучаемого языка: географическое положение, столица, крупные города, регионы; система образ</w:t>
            </w:r>
            <w:r w:rsidRPr="00520600">
              <w:rPr>
                <w:rFonts w:ascii="Times New Roman" w:hAnsi="Times New Roman"/>
                <w:color w:val="000000"/>
                <w:sz w:val="24"/>
                <w:szCs w:val="24"/>
                <w:lang w:val="ru-RU"/>
              </w:rPr>
              <w:t>о</w:t>
            </w:r>
            <w:r w:rsidRPr="00520600">
              <w:rPr>
                <w:rFonts w:ascii="Times New Roman" w:hAnsi="Times New Roman"/>
                <w:color w:val="000000"/>
                <w:sz w:val="24"/>
                <w:szCs w:val="24"/>
                <w:lang w:val="ru-RU"/>
              </w:rPr>
              <w:t>вания, достопримечательности, культурные особенности (национальные и популярные праздники, знаменательные даты, трад</w:t>
            </w:r>
            <w:r w:rsidRPr="00520600">
              <w:rPr>
                <w:rFonts w:ascii="Times New Roman" w:hAnsi="Times New Roman"/>
                <w:color w:val="000000"/>
                <w:sz w:val="24"/>
                <w:szCs w:val="24"/>
                <w:lang w:val="ru-RU"/>
              </w:rPr>
              <w:t>и</w:t>
            </w:r>
            <w:r w:rsidRPr="00520600">
              <w:rPr>
                <w:rFonts w:ascii="Times New Roman" w:hAnsi="Times New Roman"/>
                <w:color w:val="000000"/>
                <w:sz w:val="24"/>
                <w:szCs w:val="24"/>
                <w:lang w:val="ru-RU"/>
              </w:rPr>
              <w:t>ции, обычаи); страницы истории</w:t>
            </w:r>
          </w:p>
        </w:tc>
        <w:tc>
          <w:tcPr>
            <w:tcW w:w="1195"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8 </w:t>
            </w:r>
          </w:p>
        </w:tc>
        <w:tc>
          <w:tcPr>
            <w:tcW w:w="1953"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3257"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r>
      <w:tr w:rsidR="00AC03D9" w:rsidRPr="005C5188" w:rsidTr="00520600">
        <w:trPr>
          <w:trHeight w:val="144"/>
          <w:tblCellSpacing w:w="20" w:type="nil"/>
        </w:trPr>
        <w:tc>
          <w:tcPr>
            <w:tcW w:w="589" w:type="dxa"/>
            <w:tcMar>
              <w:top w:w="50" w:type="dxa"/>
              <w:left w:w="100" w:type="dxa"/>
            </w:tcMar>
            <w:vAlign w:val="center"/>
          </w:tcPr>
          <w:p w:rsidR="00AC03D9" w:rsidRPr="005C5188" w:rsidRDefault="00AC03D9"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12</w:t>
            </w:r>
          </w:p>
        </w:tc>
        <w:tc>
          <w:tcPr>
            <w:tcW w:w="3960" w:type="dxa"/>
            <w:tcMar>
              <w:top w:w="50" w:type="dxa"/>
              <w:left w:w="100" w:type="dxa"/>
            </w:tcMar>
            <w:vAlign w:val="center"/>
          </w:tcPr>
          <w:p w:rsidR="00AC03D9" w:rsidRPr="00520600" w:rsidRDefault="00AC03D9" w:rsidP="00C237CF">
            <w:pPr>
              <w:spacing w:after="0" w:line="240" w:lineRule="auto"/>
              <w:ind w:left="135"/>
              <w:jc w:val="both"/>
              <w:rPr>
                <w:rFonts w:ascii="Times New Roman" w:hAnsi="Times New Roman"/>
                <w:sz w:val="24"/>
                <w:szCs w:val="24"/>
                <w:lang w:val="ru-RU"/>
              </w:rPr>
            </w:pPr>
            <w:r w:rsidRPr="00520600">
              <w:rPr>
                <w:rFonts w:ascii="Times New Roman" w:hAnsi="Times New Roman"/>
                <w:color w:val="000000"/>
                <w:sz w:val="24"/>
                <w:szCs w:val="24"/>
                <w:lang w:val="ru-RU"/>
              </w:rPr>
              <w:t>Выдающиеся люди родной страны и стр</w:t>
            </w:r>
            <w:r w:rsidRPr="00520600">
              <w:rPr>
                <w:rFonts w:ascii="Times New Roman" w:hAnsi="Times New Roman"/>
                <w:color w:val="000000"/>
                <w:sz w:val="24"/>
                <w:szCs w:val="24"/>
                <w:lang w:val="ru-RU"/>
              </w:rPr>
              <w:t>а</w:t>
            </w:r>
            <w:r w:rsidRPr="00520600">
              <w:rPr>
                <w:rFonts w:ascii="Times New Roman" w:hAnsi="Times New Roman"/>
                <w:color w:val="000000"/>
                <w:sz w:val="24"/>
                <w:szCs w:val="24"/>
                <w:lang w:val="ru-RU"/>
              </w:rPr>
              <w:t>ны/стран изучаемого языка, их вклад в науку и мировую культуру: государстве</w:t>
            </w:r>
            <w:r w:rsidRPr="00520600">
              <w:rPr>
                <w:rFonts w:ascii="Times New Roman" w:hAnsi="Times New Roman"/>
                <w:color w:val="000000"/>
                <w:sz w:val="24"/>
                <w:szCs w:val="24"/>
                <w:lang w:val="ru-RU"/>
              </w:rPr>
              <w:t>н</w:t>
            </w:r>
            <w:r w:rsidRPr="00520600">
              <w:rPr>
                <w:rFonts w:ascii="Times New Roman" w:hAnsi="Times New Roman"/>
                <w:color w:val="000000"/>
                <w:sz w:val="24"/>
                <w:szCs w:val="24"/>
                <w:lang w:val="ru-RU"/>
              </w:rPr>
              <w:t>ные деятели, ученые, писатели, поэты, х</w:t>
            </w:r>
            <w:r w:rsidRPr="00520600">
              <w:rPr>
                <w:rFonts w:ascii="Times New Roman" w:hAnsi="Times New Roman"/>
                <w:color w:val="000000"/>
                <w:sz w:val="24"/>
                <w:szCs w:val="24"/>
                <w:lang w:val="ru-RU"/>
              </w:rPr>
              <w:t>у</w:t>
            </w:r>
            <w:r w:rsidRPr="00520600">
              <w:rPr>
                <w:rFonts w:ascii="Times New Roman" w:hAnsi="Times New Roman"/>
                <w:color w:val="000000"/>
                <w:sz w:val="24"/>
                <w:szCs w:val="24"/>
                <w:lang w:val="ru-RU"/>
              </w:rPr>
              <w:t>дожники, композиторы, путешественники, спортсмены, актеры и т.д.</w:t>
            </w:r>
          </w:p>
        </w:tc>
        <w:tc>
          <w:tcPr>
            <w:tcW w:w="1195"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20600">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7 </w:t>
            </w:r>
          </w:p>
        </w:tc>
        <w:tc>
          <w:tcPr>
            <w:tcW w:w="1953"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c>
          <w:tcPr>
            <w:tcW w:w="3257"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p>
        </w:tc>
      </w:tr>
      <w:tr w:rsidR="00AC03D9" w:rsidRPr="005C5188" w:rsidTr="00520600">
        <w:trPr>
          <w:trHeight w:val="144"/>
          <w:tblCellSpacing w:w="20" w:type="nil"/>
        </w:trPr>
        <w:tc>
          <w:tcPr>
            <w:tcW w:w="0" w:type="auto"/>
            <w:gridSpan w:val="2"/>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ОБЩЕЕ КОЛИЧЕСТВО ЧАСОВ ПО ПРОГРАММЕ</w:t>
            </w:r>
          </w:p>
        </w:tc>
        <w:tc>
          <w:tcPr>
            <w:tcW w:w="1878"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102 </w:t>
            </w:r>
          </w:p>
        </w:tc>
        <w:tc>
          <w:tcPr>
            <w:tcW w:w="1953" w:type="dxa"/>
            <w:tcMar>
              <w:top w:w="50" w:type="dxa"/>
              <w:left w:w="100" w:type="dxa"/>
            </w:tcMar>
            <w:vAlign w:val="center"/>
          </w:tcPr>
          <w:p w:rsidR="00AC03D9" w:rsidRPr="005C5188" w:rsidRDefault="00AC03D9"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6 </w:t>
            </w:r>
          </w:p>
        </w:tc>
        <w:tc>
          <w:tcPr>
            <w:tcW w:w="3257" w:type="dxa"/>
            <w:tcMar>
              <w:top w:w="50" w:type="dxa"/>
              <w:left w:w="100" w:type="dxa"/>
            </w:tcMar>
            <w:vAlign w:val="center"/>
          </w:tcPr>
          <w:p w:rsidR="00AC03D9" w:rsidRPr="005C5188" w:rsidRDefault="00AC03D9" w:rsidP="00C237CF">
            <w:pPr>
              <w:spacing w:after="0" w:line="240" w:lineRule="auto"/>
              <w:jc w:val="both"/>
              <w:rPr>
                <w:rFonts w:ascii="Times New Roman" w:hAnsi="Times New Roman"/>
                <w:sz w:val="24"/>
                <w:szCs w:val="24"/>
              </w:rPr>
            </w:pPr>
          </w:p>
        </w:tc>
      </w:tr>
    </w:tbl>
    <w:p w:rsidR="00AC03D9" w:rsidRPr="005C5188" w:rsidRDefault="00AC03D9" w:rsidP="00C237CF">
      <w:pPr>
        <w:spacing w:after="0" w:line="240" w:lineRule="auto"/>
        <w:jc w:val="both"/>
        <w:rPr>
          <w:rFonts w:ascii="Times New Roman" w:hAnsi="Times New Roman"/>
          <w:sz w:val="24"/>
          <w:szCs w:val="24"/>
        </w:rPr>
        <w:sectPr w:rsidR="00AC03D9" w:rsidRPr="005C5188">
          <w:pgSz w:w="16383" w:h="11906" w:orient="landscape"/>
          <w:pgMar w:top="1134" w:right="850" w:bottom="1134" w:left="1701" w:header="720" w:footer="720" w:gutter="0"/>
          <w:cols w:space="720"/>
        </w:sectPr>
      </w:pPr>
    </w:p>
    <w:p w:rsidR="00F0164B" w:rsidRPr="005C5188" w:rsidRDefault="000A03BC" w:rsidP="00C237CF">
      <w:pPr>
        <w:pStyle w:val="1"/>
        <w:pBdr>
          <w:bottom w:val="none" w:sz="0" w:space="0" w:color="auto"/>
        </w:pBdr>
        <w:spacing w:before="0" w:line="240" w:lineRule="auto"/>
        <w:ind w:firstLine="708"/>
        <w:jc w:val="both"/>
        <w:rPr>
          <w:sz w:val="24"/>
          <w:szCs w:val="24"/>
          <w:lang w:val="ru-RU"/>
        </w:rPr>
      </w:pPr>
      <w:r w:rsidRPr="005C5188">
        <w:rPr>
          <w:sz w:val="24"/>
          <w:szCs w:val="24"/>
          <w:lang w:val="ru-RU"/>
        </w:rPr>
        <w:lastRenderedPageBreak/>
        <w:t xml:space="preserve">2.1.5. </w:t>
      </w:r>
      <w:r w:rsidR="00F0164B" w:rsidRPr="005C5188">
        <w:rPr>
          <w:sz w:val="24"/>
          <w:szCs w:val="24"/>
          <w:lang w:val="ru-RU"/>
        </w:rPr>
        <w:t xml:space="preserve">Федеральная рабочая программа по учебному предмету «Математика» (базовый уровень). </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1. Федеральная рабочая программа по учебному предмету «Математика» (баз</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вый уровень) (предметная область «</w:t>
      </w:r>
      <w:r w:rsidR="00F0164B" w:rsidRPr="005C5188">
        <w:rPr>
          <w:rFonts w:ascii="Times New Roman" w:eastAsia="Times New Roman" w:hAnsi="Times New Roman"/>
          <w:color w:val="000000"/>
          <w:sz w:val="24"/>
          <w:szCs w:val="24"/>
          <w:lang w:val="ru-RU" w:eastAsia="ru-RU"/>
        </w:rPr>
        <w:t>Математика и информатика</w:t>
      </w:r>
      <w:r w:rsidR="00F0164B" w:rsidRPr="005C5188">
        <w:rPr>
          <w:rFonts w:ascii="Times New Roman" w:hAnsi="Times New Roman"/>
          <w:sz w:val="24"/>
          <w:szCs w:val="24"/>
          <w:lang w:val="ru-RU"/>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0164B" w:rsidRPr="005C5188" w:rsidRDefault="001C05D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118.</w:t>
      </w:r>
      <w:r w:rsidR="00F0164B" w:rsidRPr="005C5188">
        <w:rPr>
          <w:rFonts w:ascii="Times New Roman" w:eastAsia="SchoolBookSanPin" w:hAnsi="Times New Roman"/>
          <w:sz w:val="24"/>
          <w:szCs w:val="24"/>
          <w:lang w:val="ru-RU"/>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w:t>
      </w:r>
      <w:r w:rsidR="00F0164B" w:rsidRPr="005C5188">
        <w:rPr>
          <w:rFonts w:ascii="Times New Roman" w:eastAsia="SchoolBookSanPin" w:hAnsi="Times New Roman"/>
          <w:sz w:val="24"/>
          <w:szCs w:val="24"/>
          <w:lang w:val="ru-RU"/>
        </w:rPr>
        <w:t>и</w:t>
      </w:r>
      <w:r w:rsidR="00F0164B" w:rsidRPr="005C5188">
        <w:rPr>
          <w:rFonts w:ascii="Times New Roman" w:eastAsia="SchoolBookSanPin" w:hAnsi="Times New Roman"/>
          <w:sz w:val="24"/>
          <w:szCs w:val="24"/>
          <w:lang w:val="ru-RU"/>
        </w:rPr>
        <w:t>руемых результатов.</w:t>
      </w:r>
    </w:p>
    <w:p w:rsidR="00F0164B" w:rsidRPr="005C5188" w:rsidRDefault="001C05D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118.</w:t>
      </w:r>
      <w:r w:rsidR="00F0164B" w:rsidRPr="005C5188">
        <w:rPr>
          <w:rFonts w:ascii="Times New Roman" w:eastAsia="SchoolBookSanPin" w:hAnsi="Times New Roman"/>
          <w:sz w:val="24"/>
          <w:szCs w:val="24"/>
          <w:lang w:val="ru-RU"/>
        </w:rPr>
        <w:t>3. Содержание обучения раскрывает содержательные линии, которые предл</w:t>
      </w:r>
      <w:r w:rsidR="00F0164B" w:rsidRPr="005C5188">
        <w:rPr>
          <w:rFonts w:ascii="Times New Roman" w:eastAsia="SchoolBookSanPin" w:hAnsi="Times New Roman"/>
          <w:sz w:val="24"/>
          <w:szCs w:val="24"/>
          <w:lang w:val="ru-RU"/>
        </w:rPr>
        <w:t>а</w:t>
      </w:r>
      <w:r w:rsidR="00F0164B" w:rsidRPr="005C5188">
        <w:rPr>
          <w:rFonts w:ascii="Times New Roman" w:eastAsia="SchoolBookSanPin" w:hAnsi="Times New Roman"/>
          <w:sz w:val="24"/>
          <w:szCs w:val="24"/>
          <w:lang w:val="ru-RU"/>
        </w:rPr>
        <w:t>гаются для обязательного изучения в каждом классе на уровне среднего общего образов</w:t>
      </w:r>
      <w:r w:rsidR="00F0164B" w:rsidRPr="005C5188">
        <w:rPr>
          <w:rFonts w:ascii="Times New Roman" w:eastAsia="SchoolBookSanPin" w:hAnsi="Times New Roman"/>
          <w:sz w:val="24"/>
          <w:szCs w:val="24"/>
          <w:lang w:val="ru-RU"/>
        </w:rPr>
        <w:t>а</w:t>
      </w:r>
      <w:r w:rsidR="00F0164B" w:rsidRPr="005C5188">
        <w:rPr>
          <w:rFonts w:ascii="Times New Roman" w:eastAsia="SchoolBookSanPin" w:hAnsi="Times New Roman"/>
          <w:sz w:val="24"/>
          <w:szCs w:val="24"/>
          <w:lang w:val="ru-RU"/>
        </w:rPr>
        <w:t xml:space="preserve">ния. </w:t>
      </w:r>
    </w:p>
    <w:p w:rsidR="00F0164B" w:rsidRPr="005C5188" w:rsidRDefault="001C05D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118.</w:t>
      </w:r>
      <w:r w:rsidR="00F0164B" w:rsidRPr="005C5188">
        <w:rPr>
          <w:rFonts w:ascii="Times New Roman" w:eastAsia="SchoolBookSanPin" w:hAnsi="Times New Roman"/>
          <w:sz w:val="24"/>
          <w:szCs w:val="24"/>
          <w:lang w:val="ru-RU"/>
        </w:rPr>
        <w:t>4. Планируемые результаты освоения программы по математике включают личностные, метапредметные результаты за весь период обучения на уровне среднего о</w:t>
      </w:r>
      <w:r w:rsidR="00F0164B" w:rsidRPr="005C5188">
        <w:rPr>
          <w:rFonts w:ascii="Times New Roman" w:eastAsia="SchoolBookSanPin" w:hAnsi="Times New Roman"/>
          <w:sz w:val="24"/>
          <w:szCs w:val="24"/>
          <w:lang w:val="ru-RU"/>
        </w:rPr>
        <w:t>б</w:t>
      </w:r>
      <w:r w:rsidR="00F0164B" w:rsidRPr="005C5188">
        <w:rPr>
          <w:rFonts w:ascii="Times New Roman" w:eastAsia="SchoolBookSanPin" w:hAnsi="Times New Roman"/>
          <w:sz w:val="24"/>
          <w:szCs w:val="24"/>
          <w:lang w:val="ru-RU"/>
        </w:rPr>
        <w:t xml:space="preserve">щего образования, а также предметные достижения обучающегося </w:t>
      </w:r>
      <w:r w:rsidR="00F0164B" w:rsidRPr="005C5188">
        <w:rPr>
          <w:rFonts w:ascii="Times New Roman" w:eastAsia="SchoolBookSanPin" w:hAnsi="Times New Roman"/>
          <w:sz w:val="24"/>
          <w:szCs w:val="24"/>
          <w:lang w:val="ru-RU"/>
        </w:rPr>
        <w:br/>
        <w:t>за каждый год обучения.</w:t>
      </w:r>
    </w:p>
    <w:p w:rsidR="00F0164B" w:rsidRPr="005C5188" w:rsidRDefault="001C05D6"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118.</w:t>
      </w:r>
      <w:r w:rsidR="00F0164B" w:rsidRPr="005C5188">
        <w:rPr>
          <w:rFonts w:ascii="Times New Roman" w:eastAsia="OfficinaSansBoldITC" w:hAnsi="Times New Roman"/>
          <w:sz w:val="24"/>
          <w:szCs w:val="24"/>
          <w:lang w:val="ru-RU"/>
        </w:rPr>
        <w:t>5. Пояснительная записка.</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eastAsia="OfficinaSansBoldITC" w:hAnsi="Times New Roman"/>
          <w:sz w:val="24"/>
          <w:szCs w:val="24"/>
          <w:lang w:val="ru-RU"/>
        </w:rPr>
        <w:t>118.</w:t>
      </w:r>
      <w:r w:rsidR="00F0164B" w:rsidRPr="005C5188">
        <w:rPr>
          <w:rFonts w:ascii="Times New Roman" w:eastAsia="OfficinaSansBoldITC" w:hAnsi="Times New Roman"/>
          <w:sz w:val="24"/>
          <w:szCs w:val="24"/>
          <w:lang w:val="ru-RU"/>
        </w:rPr>
        <w:t>5.1. </w:t>
      </w:r>
      <w:r w:rsidR="00F0164B" w:rsidRPr="005C5188">
        <w:rPr>
          <w:rFonts w:ascii="Times New Roman" w:eastAsia="SchoolBookSanPin" w:hAnsi="Times New Roman"/>
          <w:sz w:val="24"/>
          <w:szCs w:val="24"/>
          <w:lang w:val="ru-RU"/>
        </w:rPr>
        <w:t>Программа по математике на уровне среднего общего образования разр</w:t>
      </w:r>
      <w:r w:rsidR="00F0164B" w:rsidRPr="005C5188">
        <w:rPr>
          <w:rFonts w:ascii="Times New Roman" w:eastAsia="SchoolBookSanPin" w:hAnsi="Times New Roman"/>
          <w:sz w:val="24"/>
          <w:szCs w:val="24"/>
          <w:lang w:val="ru-RU"/>
        </w:rPr>
        <w:t>а</w:t>
      </w:r>
      <w:r w:rsidR="00F0164B" w:rsidRPr="005C5188">
        <w:rPr>
          <w:rFonts w:ascii="Times New Roman" w:eastAsia="SchoolBookSanPin" w:hAnsi="Times New Roman"/>
          <w:sz w:val="24"/>
          <w:szCs w:val="24"/>
          <w:lang w:val="ru-RU"/>
        </w:rPr>
        <w:t xml:space="preserve">ботана </w:t>
      </w:r>
      <w:r w:rsidR="00F0164B" w:rsidRPr="005C5188">
        <w:rPr>
          <w:rFonts w:ascii="Times New Roman" w:hAnsi="Times New Roman"/>
          <w:sz w:val="24"/>
          <w:szCs w:val="24"/>
          <w:lang w:val="ru-RU"/>
        </w:rPr>
        <w:t>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w:t>
      </w:r>
      <w:r w:rsidR="00F0164B" w:rsidRPr="005C5188">
        <w:rPr>
          <w:rFonts w:ascii="Times New Roman" w:hAnsi="Times New Roman"/>
          <w:sz w:val="24"/>
          <w:szCs w:val="24"/>
          <w:lang w:val="ru-RU"/>
        </w:rPr>
        <w:t>с</w:t>
      </w:r>
      <w:r w:rsidR="00F0164B" w:rsidRPr="005C5188">
        <w:rPr>
          <w:rFonts w:ascii="Times New Roman" w:hAnsi="Times New Roman"/>
          <w:sz w:val="24"/>
          <w:szCs w:val="24"/>
          <w:lang w:val="ru-RU"/>
        </w:rPr>
        <w:t xml:space="preserve">нову для саморазвития </w:t>
      </w:r>
      <w:r w:rsidR="00F0164B" w:rsidRPr="005C5188">
        <w:rPr>
          <w:rFonts w:ascii="Times New Roman" w:hAnsi="Times New Roman"/>
          <w:sz w:val="24"/>
          <w:szCs w:val="24"/>
          <w:lang w:val="ru-RU"/>
        </w:rPr>
        <w:br/>
        <w:t xml:space="preserve">и непрерывного образования, целостность общекультурного, личностного </w:t>
      </w:r>
      <w:r w:rsidR="00F0164B" w:rsidRPr="005C5188">
        <w:rPr>
          <w:rFonts w:ascii="Times New Roman" w:hAnsi="Times New Roman"/>
          <w:sz w:val="24"/>
          <w:szCs w:val="24"/>
          <w:lang w:val="ru-RU"/>
        </w:rPr>
        <w:br/>
        <w:t xml:space="preserve">и познавательного развития личности обучающихся. </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5.2. В программе по математике учтены идеи и положения «Концепции разв</w:t>
      </w:r>
      <w:r w:rsidR="00F0164B" w:rsidRPr="005C5188">
        <w:rPr>
          <w:rFonts w:ascii="Times New Roman" w:hAnsi="Times New Roman"/>
          <w:sz w:val="24"/>
          <w:szCs w:val="24"/>
          <w:lang w:val="ru-RU"/>
        </w:rPr>
        <w:t>и</w:t>
      </w:r>
      <w:r w:rsidR="00F0164B" w:rsidRPr="005C5188">
        <w:rPr>
          <w:rFonts w:ascii="Times New Roman" w:hAnsi="Times New Roman"/>
          <w:sz w:val="24"/>
          <w:szCs w:val="24"/>
          <w:lang w:val="ru-RU"/>
        </w:rPr>
        <w:t xml:space="preserve">тия математического образования в Российской Федерации». В соответствии </w:t>
      </w:r>
      <w:r w:rsidR="00F0164B" w:rsidRPr="005C5188">
        <w:rPr>
          <w:rFonts w:ascii="Times New Roman" w:hAnsi="Times New Roman"/>
          <w:sz w:val="24"/>
          <w:szCs w:val="24"/>
          <w:lang w:val="ru-RU"/>
        </w:rPr>
        <w:br/>
        <w:t>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w:t>
      </w:r>
      <w:r w:rsidR="00F0164B" w:rsidRPr="005C5188">
        <w:rPr>
          <w:rFonts w:ascii="Times New Roman" w:hAnsi="Times New Roman"/>
          <w:sz w:val="24"/>
          <w:szCs w:val="24"/>
          <w:lang w:val="ru-RU"/>
        </w:rPr>
        <w:t>б</w:t>
      </w:r>
      <w:r w:rsidR="00F0164B" w:rsidRPr="005C5188">
        <w:rPr>
          <w:rFonts w:ascii="Times New Roman" w:hAnsi="Times New Roman"/>
          <w:sz w:val="24"/>
          <w:szCs w:val="24"/>
          <w:lang w:val="ru-RU"/>
        </w:rPr>
        <w:t xml:space="preserve">ходимого для дальнейшей успешной жизни </w:t>
      </w:r>
      <w:r w:rsidR="00F0164B" w:rsidRPr="005C5188">
        <w:rPr>
          <w:rFonts w:ascii="Times New Roman" w:hAnsi="Times New Roman"/>
          <w:sz w:val="24"/>
          <w:szCs w:val="24"/>
          <w:lang w:val="ru-RU"/>
        </w:rPr>
        <w:br/>
        <w:t>в обществе. Именно на решение этой задачи нацелена программа по математике базового уровня.</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 xml:space="preserve">5.3.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в жизни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w:t>
      </w:r>
      <w:r w:rsidR="00F0164B" w:rsidRPr="005C5188">
        <w:rPr>
          <w:rFonts w:ascii="Times New Roman" w:hAnsi="Times New Roman"/>
          <w:sz w:val="24"/>
          <w:szCs w:val="24"/>
          <w:lang w:val="ru-RU"/>
        </w:rPr>
        <w:br/>
        <w:t xml:space="preserve">Это обусловлено тем, что в наши дни растёт число специальностей, связанных </w:t>
      </w:r>
      <w:r w:rsidR="00F0164B" w:rsidRPr="005C5188">
        <w:rPr>
          <w:rFonts w:ascii="Times New Roman" w:hAnsi="Times New Roman"/>
          <w:sz w:val="24"/>
          <w:szCs w:val="24"/>
          <w:lang w:val="ru-RU"/>
        </w:rPr>
        <w:br/>
        <w:t xml:space="preserve">с непосредственным применением математики: и в сфере экономики, и в бизнесе, </w:t>
      </w:r>
      <w:r w:rsidR="00F0164B" w:rsidRPr="005C5188">
        <w:rPr>
          <w:rFonts w:ascii="Times New Roman" w:hAnsi="Times New Roman"/>
          <w:sz w:val="24"/>
          <w:szCs w:val="24"/>
          <w:lang w:val="ru-RU"/>
        </w:rPr>
        <w:br/>
        <w:t>и в технологических областях, и даже в гуманитарных сферах. Таким образом, круг об</w:t>
      </w:r>
      <w:r w:rsidR="00F0164B" w:rsidRPr="005C5188">
        <w:rPr>
          <w:rFonts w:ascii="Times New Roman" w:hAnsi="Times New Roman"/>
          <w:sz w:val="24"/>
          <w:szCs w:val="24"/>
          <w:lang w:val="ru-RU"/>
        </w:rPr>
        <w:t>у</w:t>
      </w:r>
      <w:r w:rsidR="00F0164B" w:rsidRPr="005C5188">
        <w:rPr>
          <w:rFonts w:ascii="Times New Roman" w:hAnsi="Times New Roman"/>
          <w:sz w:val="24"/>
          <w:szCs w:val="24"/>
          <w:lang w:val="ru-RU"/>
        </w:rPr>
        <w:t>чающихся, для которых математика становится значимым предметом, существенно ра</w:t>
      </w:r>
      <w:r w:rsidR="00F0164B" w:rsidRPr="005C5188">
        <w:rPr>
          <w:rFonts w:ascii="Times New Roman" w:hAnsi="Times New Roman"/>
          <w:sz w:val="24"/>
          <w:szCs w:val="24"/>
          <w:lang w:val="ru-RU"/>
        </w:rPr>
        <w:t>с</w:t>
      </w:r>
      <w:r w:rsidR="00F0164B" w:rsidRPr="005C5188">
        <w:rPr>
          <w:rFonts w:ascii="Times New Roman" w:hAnsi="Times New Roman"/>
          <w:sz w:val="24"/>
          <w:szCs w:val="24"/>
          <w:lang w:val="ru-RU"/>
        </w:rPr>
        <w:t xml:space="preserve">ширяется. </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 xml:space="preserve">5.4. Практическая полезность математики обусловлена тем, </w:t>
      </w:r>
      <w:r w:rsidR="00F0164B" w:rsidRPr="005C5188">
        <w:rPr>
          <w:rFonts w:ascii="Times New Roman" w:hAnsi="Times New Roman"/>
          <w:sz w:val="24"/>
          <w:szCs w:val="24"/>
          <w:lang w:val="ru-RU"/>
        </w:rPr>
        <w:br/>
        <w:t>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w:t>
      </w:r>
      <w:r w:rsidR="00F0164B" w:rsidRPr="005C5188">
        <w:rPr>
          <w:rFonts w:ascii="Times New Roman" w:hAnsi="Times New Roman"/>
          <w:sz w:val="24"/>
          <w:szCs w:val="24"/>
          <w:lang w:val="ru-RU"/>
        </w:rPr>
        <w:t>й</w:t>
      </w:r>
      <w:r w:rsidR="00F0164B" w:rsidRPr="005C5188">
        <w:rPr>
          <w:rFonts w:ascii="Times New Roman" w:hAnsi="Times New Roman"/>
          <w:sz w:val="24"/>
          <w:szCs w:val="24"/>
          <w:lang w:val="ru-RU"/>
        </w:rPr>
        <w:t xml:space="preserve">ства и использования современной техники, восприятие и интерпретация разнообразной </w:t>
      </w:r>
      <w:r w:rsidR="00F0164B" w:rsidRPr="005C5188">
        <w:rPr>
          <w:rFonts w:ascii="Times New Roman" w:hAnsi="Times New Roman"/>
          <w:sz w:val="24"/>
          <w:szCs w:val="24"/>
          <w:lang w:val="ru-RU"/>
        </w:rPr>
        <w:lastRenderedPageBreak/>
        <w:t>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статочно сложные расчёты и составлять несложные алгоритмы, находить нужные форм</w:t>
      </w:r>
      <w:r w:rsidR="00F0164B" w:rsidRPr="005C5188">
        <w:rPr>
          <w:rFonts w:ascii="Times New Roman" w:hAnsi="Times New Roman"/>
          <w:sz w:val="24"/>
          <w:szCs w:val="24"/>
          <w:lang w:val="ru-RU"/>
        </w:rPr>
        <w:t>у</w:t>
      </w:r>
      <w:r w:rsidR="00F0164B" w:rsidRPr="005C5188">
        <w:rPr>
          <w:rFonts w:ascii="Times New Roman" w:hAnsi="Times New Roman"/>
          <w:sz w:val="24"/>
          <w:szCs w:val="24"/>
          <w:lang w:val="ru-RU"/>
        </w:rPr>
        <w:t xml:space="preserve">лы </w:t>
      </w:r>
      <w:r w:rsidR="00F0164B" w:rsidRPr="005C5188">
        <w:rPr>
          <w:rFonts w:ascii="Times New Roman" w:hAnsi="Times New Roman"/>
          <w:sz w:val="24"/>
          <w:szCs w:val="24"/>
          <w:lang w:val="ru-RU"/>
        </w:rPr>
        <w:br/>
        <w:t xml:space="preserve">и применять их, владеть практическими приёмами геометрических измерений </w:t>
      </w:r>
      <w:r w:rsidR="00F0164B" w:rsidRPr="005C5188">
        <w:rPr>
          <w:rFonts w:ascii="Times New Roman" w:hAnsi="Times New Roman"/>
          <w:sz w:val="24"/>
          <w:szCs w:val="24"/>
          <w:lang w:val="ru-RU"/>
        </w:rPr>
        <w:br/>
        <w:t xml:space="preserve">и построений, читать информацию, представленную в виду таблиц, диаграмм </w:t>
      </w:r>
      <w:r w:rsidR="00F0164B" w:rsidRPr="005C5188">
        <w:rPr>
          <w:rFonts w:ascii="Times New Roman" w:hAnsi="Times New Roman"/>
          <w:sz w:val="24"/>
          <w:szCs w:val="24"/>
          <w:lang w:val="ru-RU"/>
        </w:rPr>
        <w:br/>
        <w:t>и графиков, жить в условиях неопределённости и понимать вероятностный характер сл</w:t>
      </w:r>
      <w:r w:rsidR="00F0164B" w:rsidRPr="005C5188">
        <w:rPr>
          <w:rFonts w:ascii="Times New Roman" w:hAnsi="Times New Roman"/>
          <w:sz w:val="24"/>
          <w:szCs w:val="24"/>
          <w:lang w:val="ru-RU"/>
        </w:rPr>
        <w:t>у</w:t>
      </w:r>
      <w:r w:rsidR="00F0164B" w:rsidRPr="005C5188">
        <w:rPr>
          <w:rFonts w:ascii="Times New Roman" w:hAnsi="Times New Roman"/>
          <w:sz w:val="24"/>
          <w:szCs w:val="24"/>
          <w:lang w:val="ru-RU"/>
        </w:rPr>
        <w:t>чайных событий.</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 xml:space="preserve">5.5. Одновременно с расширением сфер применения математики </w:t>
      </w:r>
      <w:r w:rsidR="00F0164B" w:rsidRPr="005C5188">
        <w:rPr>
          <w:rFonts w:ascii="Times New Roman" w:hAnsi="Times New Roman"/>
          <w:sz w:val="24"/>
          <w:szCs w:val="24"/>
          <w:lang w:val="ru-RU"/>
        </w:rPr>
        <w:br/>
        <w:t>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w:t>
      </w:r>
      <w:r w:rsidR="00F0164B" w:rsidRPr="005C5188">
        <w:rPr>
          <w:rFonts w:ascii="Times New Roman" w:hAnsi="Times New Roman"/>
          <w:sz w:val="24"/>
          <w:szCs w:val="24"/>
          <w:lang w:val="ru-RU"/>
        </w:rPr>
        <w:t>н</w:t>
      </w:r>
      <w:r w:rsidR="00F0164B" w:rsidRPr="005C5188">
        <w:rPr>
          <w:rFonts w:ascii="Times New Roman" w:hAnsi="Times New Roman"/>
          <w:sz w:val="24"/>
          <w:szCs w:val="24"/>
          <w:lang w:val="ru-RU"/>
        </w:rPr>
        <w:t xml:space="preserve">дукция и дедукция, обобщение </w:t>
      </w:r>
      <w:r w:rsidR="00F0164B" w:rsidRPr="005C5188">
        <w:rPr>
          <w:rFonts w:ascii="Times New Roman" w:hAnsi="Times New Roman"/>
          <w:sz w:val="24"/>
          <w:szCs w:val="24"/>
          <w:lang w:val="ru-RU"/>
        </w:rPr>
        <w:b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w:t>
      </w:r>
      <w:r w:rsidR="00F0164B" w:rsidRPr="005C5188">
        <w:rPr>
          <w:rFonts w:ascii="Times New Roman" w:hAnsi="Times New Roman"/>
          <w:sz w:val="24"/>
          <w:szCs w:val="24"/>
          <w:lang w:val="ru-RU"/>
        </w:rPr>
        <w:t>ы</w:t>
      </w:r>
      <w:r w:rsidR="00F0164B" w:rsidRPr="005C5188">
        <w:rPr>
          <w:rFonts w:ascii="Times New Roman" w:hAnsi="Times New Roman"/>
          <w:sz w:val="24"/>
          <w:szCs w:val="24"/>
          <w:lang w:val="ru-RU"/>
        </w:rPr>
        <w:t>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М</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 xml:space="preserve">тематике принадлежит ведущая роль </w:t>
      </w:r>
      <w:r w:rsidR="00F0164B" w:rsidRPr="005C5188">
        <w:rPr>
          <w:rFonts w:ascii="Times New Roman" w:hAnsi="Times New Roman"/>
          <w:sz w:val="24"/>
          <w:szCs w:val="24"/>
          <w:lang w:val="ru-RU"/>
        </w:rPr>
        <w:br/>
        <w:t>в формировании алгоритмической компоненты мышления и воспитании умений действ</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 xml:space="preserve">вать по заданным алгоритмам, совершенствовать известные </w:t>
      </w:r>
      <w:r w:rsidR="00F0164B" w:rsidRPr="005C5188">
        <w:rPr>
          <w:rFonts w:ascii="Times New Roman" w:hAnsi="Times New Roman"/>
          <w:sz w:val="24"/>
          <w:szCs w:val="24"/>
          <w:lang w:val="ru-RU"/>
        </w:rPr>
        <w:br/>
        <w:t>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w:t>
      </w:r>
      <w:r w:rsidR="00F0164B" w:rsidRPr="005C5188">
        <w:rPr>
          <w:rFonts w:ascii="Times New Roman" w:hAnsi="Times New Roman"/>
          <w:sz w:val="24"/>
          <w:szCs w:val="24"/>
          <w:lang w:val="ru-RU"/>
        </w:rPr>
        <w:t>д</w:t>
      </w:r>
      <w:r w:rsidR="00F0164B" w:rsidRPr="005C5188">
        <w:rPr>
          <w:rFonts w:ascii="Times New Roman" w:hAnsi="Times New Roman"/>
          <w:sz w:val="24"/>
          <w:szCs w:val="24"/>
          <w:lang w:val="ru-RU"/>
        </w:rPr>
        <w:t>ставления.</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 xml:space="preserve">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w:t>
      </w:r>
      <w:r w:rsidR="00F0164B" w:rsidRPr="005C5188">
        <w:rPr>
          <w:rFonts w:ascii="Times New Roman" w:hAnsi="Times New Roman"/>
          <w:sz w:val="24"/>
          <w:szCs w:val="24"/>
          <w:lang w:val="ru-RU"/>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ских форм, усвоению идеи симметрии.</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 xml:space="preserve">5.9. Приоритетными целями обучения математике в 10–11 классах </w:t>
      </w:r>
      <w:r w:rsidR="00F0164B" w:rsidRPr="005C5188">
        <w:rPr>
          <w:rFonts w:ascii="Times New Roman" w:hAnsi="Times New Roman"/>
          <w:sz w:val="24"/>
          <w:szCs w:val="24"/>
          <w:lang w:val="ru-RU"/>
        </w:rPr>
        <w:br/>
        <w:t>на базовом уровне являются: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формирование центральных математических понятий (число, величина, геометр</w:t>
      </w:r>
      <w:r w:rsidRPr="005C5188">
        <w:rPr>
          <w:rFonts w:ascii="Times New Roman" w:hAnsi="Times New Roman"/>
          <w:sz w:val="24"/>
          <w:szCs w:val="24"/>
          <w:lang w:val="ru-RU"/>
        </w:rPr>
        <w:t>и</w:t>
      </w:r>
      <w:r w:rsidRPr="005C5188">
        <w:rPr>
          <w:rFonts w:ascii="Times New Roman" w:hAnsi="Times New Roman"/>
          <w:sz w:val="24"/>
          <w:szCs w:val="24"/>
          <w:lang w:val="ru-RU"/>
        </w:rPr>
        <w:t>ческая фигура, переменная, вероятность, функция), обеспечивающих преемственность и перспективность математического образования обучающихся;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w:t>
      </w:r>
      <w:r w:rsidRPr="005C5188">
        <w:rPr>
          <w:rFonts w:ascii="Times New Roman" w:hAnsi="Times New Roman"/>
          <w:sz w:val="24"/>
          <w:szCs w:val="24"/>
          <w:lang w:val="ru-RU"/>
        </w:rPr>
        <w:t>е</w:t>
      </w:r>
      <w:r w:rsidRPr="005C5188">
        <w:rPr>
          <w:rFonts w:ascii="Times New Roman" w:hAnsi="Times New Roman"/>
          <w:sz w:val="24"/>
          <w:szCs w:val="24"/>
          <w:lang w:val="ru-RU"/>
        </w:rPr>
        <w:t>ловечества;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развитие интеллектуальных и творческих способностей обучающихся, познав</w:t>
      </w:r>
      <w:r w:rsidRPr="005C5188">
        <w:rPr>
          <w:rFonts w:ascii="Times New Roman" w:hAnsi="Times New Roman"/>
          <w:sz w:val="24"/>
          <w:szCs w:val="24"/>
          <w:lang w:val="ru-RU"/>
        </w:rPr>
        <w:t>а</w:t>
      </w:r>
      <w:r w:rsidRPr="005C5188">
        <w:rPr>
          <w:rFonts w:ascii="Times New Roman" w:hAnsi="Times New Roman"/>
          <w:sz w:val="24"/>
          <w:szCs w:val="24"/>
          <w:lang w:val="ru-RU"/>
        </w:rPr>
        <w:t>тельной активности, исследовательских умений, критичности мышления, интереса к из</w:t>
      </w:r>
      <w:r w:rsidRPr="005C5188">
        <w:rPr>
          <w:rFonts w:ascii="Times New Roman" w:hAnsi="Times New Roman"/>
          <w:sz w:val="24"/>
          <w:szCs w:val="24"/>
          <w:lang w:val="ru-RU"/>
        </w:rPr>
        <w:t>у</w:t>
      </w:r>
      <w:r w:rsidRPr="005C5188">
        <w:rPr>
          <w:rFonts w:ascii="Times New Roman" w:hAnsi="Times New Roman"/>
          <w:sz w:val="24"/>
          <w:szCs w:val="24"/>
          <w:lang w:val="ru-RU"/>
        </w:rPr>
        <w:t>чению математики;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формирование функциональной математической грамотности: умения распознавать математические аспекты в реальных жизненных ситуациях </w:t>
      </w:r>
      <w:r w:rsidRPr="005C5188">
        <w:rPr>
          <w:rFonts w:ascii="Times New Roman" w:hAnsi="Times New Roman"/>
          <w:sz w:val="24"/>
          <w:szCs w:val="24"/>
          <w:lang w:val="ru-RU"/>
        </w:rPr>
        <w:br/>
        <w:t xml:space="preserve">и при изучении других учебных предметов, проявления зависимостей </w:t>
      </w:r>
      <w:r w:rsidRPr="005C5188">
        <w:rPr>
          <w:rFonts w:ascii="Times New Roman" w:hAnsi="Times New Roman"/>
          <w:sz w:val="24"/>
          <w:szCs w:val="24"/>
          <w:lang w:val="ru-RU"/>
        </w:rPr>
        <w:br/>
        <w:t xml:space="preserve">и закономерностей, формулировать их на языке математики и создавать математические </w:t>
      </w:r>
      <w:r w:rsidRPr="005C5188">
        <w:rPr>
          <w:rFonts w:ascii="Times New Roman" w:hAnsi="Times New Roman"/>
          <w:sz w:val="24"/>
          <w:szCs w:val="24"/>
          <w:lang w:val="ru-RU"/>
        </w:rPr>
        <w:lastRenderedPageBreak/>
        <w:t xml:space="preserve">модели, применять освоенный математический аппарат </w:t>
      </w:r>
      <w:r w:rsidRPr="005C5188">
        <w:rPr>
          <w:rFonts w:ascii="Times New Roman" w:hAnsi="Times New Roman"/>
          <w:sz w:val="24"/>
          <w:szCs w:val="24"/>
          <w:lang w:val="ru-RU"/>
        </w:rPr>
        <w:br/>
        <w:t>для решения практико-ориентированных задач, интерпретировать и оценивать получе</w:t>
      </w:r>
      <w:r w:rsidRPr="005C5188">
        <w:rPr>
          <w:rFonts w:ascii="Times New Roman" w:hAnsi="Times New Roman"/>
          <w:sz w:val="24"/>
          <w:szCs w:val="24"/>
          <w:lang w:val="ru-RU"/>
        </w:rPr>
        <w:t>н</w:t>
      </w:r>
      <w:r w:rsidRPr="005C5188">
        <w:rPr>
          <w:rFonts w:ascii="Times New Roman" w:hAnsi="Times New Roman"/>
          <w:sz w:val="24"/>
          <w:szCs w:val="24"/>
          <w:lang w:val="ru-RU"/>
        </w:rPr>
        <w:t>ные результаты.</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5.10. Основными линиями содержания курса математики в 10–11 классах я</w:t>
      </w:r>
      <w:r w:rsidR="00F0164B" w:rsidRPr="005C5188">
        <w:rPr>
          <w:rFonts w:ascii="Times New Roman" w:hAnsi="Times New Roman"/>
          <w:sz w:val="24"/>
          <w:szCs w:val="24"/>
          <w:lang w:val="ru-RU"/>
        </w:rPr>
        <w:t>в</w:t>
      </w:r>
      <w:r w:rsidR="00F0164B" w:rsidRPr="005C5188">
        <w:rPr>
          <w:rFonts w:ascii="Times New Roman" w:hAnsi="Times New Roman"/>
          <w:sz w:val="24"/>
          <w:szCs w:val="24"/>
          <w:lang w:val="ru-RU"/>
        </w:rPr>
        <w:t>ляются: «Числа и вычисления», «Алгебра» («Алгебраические выражения», «Уравнения и неравенства»), «Начала математического анализа», «Геометрия» («Геометрические фиг</w:t>
      </w:r>
      <w:r w:rsidR="00F0164B" w:rsidRPr="005C5188">
        <w:rPr>
          <w:rFonts w:ascii="Times New Roman" w:hAnsi="Times New Roman"/>
          <w:sz w:val="24"/>
          <w:szCs w:val="24"/>
          <w:lang w:val="ru-RU"/>
        </w:rPr>
        <w:t>у</w:t>
      </w:r>
      <w:r w:rsidR="00F0164B" w:rsidRPr="005C5188">
        <w:rPr>
          <w:rFonts w:ascii="Times New Roman" w:hAnsi="Times New Roman"/>
          <w:sz w:val="24"/>
          <w:szCs w:val="24"/>
          <w:lang w:val="ru-RU"/>
        </w:rPr>
        <w:t xml:space="preserve">ры и их свойства», «Измерение геометрических величин»), «Вероятность и статистика». Данные линии развиваются параллельно, каждая </w:t>
      </w:r>
      <w:r w:rsidR="00F0164B" w:rsidRPr="005C5188">
        <w:rPr>
          <w:rFonts w:ascii="Times New Roman" w:hAnsi="Times New Roman"/>
          <w:sz w:val="24"/>
          <w:szCs w:val="24"/>
          <w:lang w:val="ru-RU"/>
        </w:rPr>
        <w:br/>
        <w:t xml:space="preserve">в соответствии с собственной логикой, однако не независимо одна от другой, </w:t>
      </w:r>
      <w:r w:rsidR="00F0164B" w:rsidRPr="005C5188">
        <w:rPr>
          <w:rFonts w:ascii="Times New Roman" w:hAnsi="Times New Roman"/>
          <w:sz w:val="24"/>
          <w:szCs w:val="24"/>
          <w:lang w:val="ru-RU"/>
        </w:rPr>
        <w:br/>
        <w:t>а в тесном контакте и взаимодействии. Кроме этого, их объединяет логическая составл</w:t>
      </w:r>
      <w:r w:rsidR="00F0164B" w:rsidRPr="005C5188">
        <w:rPr>
          <w:rFonts w:ascii="Times New Roman" w:hAnsi="Times New Roman"/>
          <w:sz w:val="24"/>
          <w:szCs w:val="24"/>
          <w:lang w:val="ru-RU"/>
        </w:rPr>
        <w:t>я</w:t>
      </w:r>
      <w:r w:rsidR="00F0164B" w:rsidRPr="005C5188">
        <w:rPr>
          <w:rFonts w:ascii="Times New Roman" w:hAnsi="Times New Roman"/>
          <w:sz w:val="24"/>
          <w:szCs w:val="24"/>
          <w:lang w:val="ru-RU"/>
        </w:rPr>
        <w:t>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тельном стандарте среднего общего образования (далее - ФГОС СОО) требование «влад</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ние методами доказательств, алгоритмами решения задач, умение формулировать опред</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 xml:space="preserve">ления, аксиомы и теоремы, применять их, проводить доказательные рассуждения в ходе решения задач» относится ко всем курсам, </w:t>
      </w:r>
      <w:r w:rsidR="00F0164B" w:rsidRPr="005C5188">
        <w:rPr>
          <w:rFonts w:ascii="Times New Roman" w:hAnsi="Times New Roman"/>
          <w:sz w:val="24"/>
          <w:szCs w:val="24"/>
          <w:lang w:val="ru-RU"/>
        </w:rPr>
        <w:br/>
        <w:t xml:space="preserve">а формирование логических умений распределяется по всем годам обучения </w:t>
      </w:r>
      <w:r w:rsidR="00F0164B" w:rsidRPr="005C5188">
        <w:rPr>
          <w:rFonts w:ascii="Times New Roman" w:hAnsi="Times New Roman"/>
          <w:sz w:val="24"/>
          <w:szCs w:val="24"/>
          <w:lang w:val="ru-RU"/>
        </w:rPr>
        <w:br/>
        <w:t>на уровне среднего общего образования.</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5.11. В соответствии с ФГОС СОО математика является обязательным предм</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том на данном уровне образования. Программой по математике предусматривается изуч</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 xml:space="preserve">гических умений осуществляется </w:t>
      </w:r>
      <w:r w:rsidR="00F0164B" w:rsidRPr="005C5188">
        <w:rPr>
          <w:rFonts w:ascii="Times New Roman" w:hAnsi="Times New Roman"/>
          <w:sz w:val="24"/>
          <w:szCs w:val="24"/>
          <w:lang w:val="ru-RU"/>
        </w:rPr>
        <w:br/>
        <w:t xml:space="preserve">на протяжении всех лет обучения на уровне среднего общего образования, </w:t>
      </w:r>
      <w:r w:rsidR="00F0164B" w:rsidRPr="005C5188">
        <w:rPr>
          <w:rFonts w:ascii="Times New Roman" w:hAnsi="Times New Roman"/>
          <w:sz w:val="24"/>
          <w:szCs w:val="24"/>
          <w:lang w:val="ru-RU"/>
        </w:rPr>
        <w:br/>
        <w:t>а элементы логики включаются в содержание всех названных выше курсов.</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 xml:space="preserve">5.12. Общее число часов, рекомендованных для изучения математики - </w:t>
      </w:r>
      <w:r w:rsidR="00F0164B" w:rsidRPr="005C5188">
        <w:rPr>
          <w:rFonts w:ascii="Times New Roman" w:hAnsi="Times New Roman"/>
          <w:sz w:val="24"/>
          <w:szCs w:val="24"/>
          <w:lang w:val="ru-RU"/>
        </w:rPr>
        <w:br/>
        <w:t xml:space="preserve">340 часов: в 10 классе - 170 часов (5 часов в неделю), в 11 классе – 170 часов </w:t>
      </w:r>
      <w:r w:rsidR="00F0164B" w:rsidRPr="005C5188">
        <w:rPr>
          <w:rFonts w:ascii="Times New Roman" w:hAnsi="Times New Roman"/>
          <w:sz w:val="24"/>
          <w:szCs w:val="24"/>
          <w:lang w:val="ru-RU"/>
        </w:rPr>
        <w:br/>
        <w:t xml:space="preserve">(5 часов в неделю). </w:t>
      </w:r>
      <w:bookmarkStart w:id="57" w:name="_Toc73394990"/>
    </w:p>
    <w:p w:rsidR="00F0164B" w:rsidRPr="005C5188" w:rsidRDefault="001C05D6" w:rsidP="00C237CF">
      <w:pPr>
        <w:spacing w:after="0" w:line="240" w:lineRule="auto"/>
        <w:ind w:firstLine="709"/>
        <w:contextualSpacing/>
        <w:jc w:val="both"/>
        <w:rPr>
          <w:rFonts w:ascii="Times New Roman" w:hAnsi="Times New Roman"/>
          <w:sz w:val="24"/>
          <w:szCs w:val="24"/>
          <w:lang w:val="ru-RU"/>
        </w:rPr>
      </w:pPr>
      <w:bookmarkStart w:id="58" w:name="_Toc118726577"/>
      <w:r w:rsidRPr="005C5188">
        <w:rPr>
          <w:rFonts w:ascii="Times New Roman" w:hAnsi="Times New Roman"/>
          <w:sz w:val="24"/>
          <w:szCs w:val="24"/>
          <w:lang w:val="ru-RU"/>
        </w:rPr>
        <w:t>118.</w:t>
      </w:r>
      <w:r w:rsidR="00F0164B" w:rsidRPr="005C5188">
        <w:rPr>
          <w:rFonts w:ascii="Times New Roman" w:hAnsi="Times New Roman"/>
          <w:sz w:val="24"/>
          <w:szCs w:val="24"/>
          <w:lang w:val="ru-RU"/>
        </w:rPr>
        <w:t>6. </w:t>
      </w:r>
      <w:bookmarkEnd w:id="57"/>
      <w:bookmarkEnd w:id="58"/>
      <w:r w:rsidR="00F0164B" w:rsidRPr="005C5188">
        <w:rPr>
          <w:rFonts w:ascii="Times New Roman" w:hAnsi="Times New Roman"/>
          <w:sz w:val="24"/>
          <w:szCs w:val="24"/>
          <w:lang w:val="ru-RU"/>
        </w:rPr>
        <w:t>Планируемые результаты освоения программы по математике базовый ур</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 xml:space="preserve">вень на уровне среднего общего образования. </w:t>
      </w:r>
    </w:p>
    <w:p w:rsidR="00F0164B" w:rsidRPr="005C5188" w:rsidRDefault="001C05D6" w:rsidP="00C237CF">
      <w:pPr>
        <w:spacing w:after="0" w:line="240" w:lineRule="auto"/>
        <w:ind w:firstLine="709"/>
        <w:contextualSpacing/>
        <w:jc w:val="both"/>
        <w:rPr>
          <w:rFonts w:ascii="Times New Roman" w:hAnsi="Times New Roman"/>
          <w:color w:val="000000"/>
          <w:sz w:val="24"/>
          <w:szCs w:val="24"/>
          <w:lang w:val="ru-RU"/>
        </w:rPr>
      </w:pPr>
      <w:r w:rsidRPr="005C5188">
        <w:rPr>
          <w:rFonts w:ascii="Times New Roman" w:hAnsi="Times New Roman"/>
          <w:color w:val="000000"/>
          <w:sz w:val="24"/>
          <w:szCs w:val="24"/>
          <w:lang w:val="ru-RU"/>
        </w:rPr>
        <w:t>118.</w:t>
      </w:r>
      <w:r w:rsidR="00F0164B" w:rsidRPr="005C5188">
        <w:rPr>
          <w:rFonts w:ascii="Times New Roman" w:hAnsi="Times New Roman"/>
          <w:color w:val="000000"/>
          <w:sz w:val="24"/>
          <w:szCs w:val="24"/>
          <w:lang w:val="ru-RU"/>
        </w:rPr>
        <w:t>6.1. </w:t>
      </w:r>
      <w:bookmarkStart w:id="59" w:name="_Toc73394992"/>
      <w:r w:rsidR="00F0164B" w:rsidRPr="005C5188">
        <w:rPr>
          <w:rFonts w:ascii="Times New Roman" w:hAnsi="Times New Roman"/>
          <w:color w:val="000000"/>
          <w:sz w:val="24"/>
          <w:szCs w:val="24"/>
          <w:lang w:val="ru-RU"/>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 гражданского воспитания: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сформированность гражданской позиции обучающегося как активного </w:t>
      </w:r>
      <w:r w:rsidRPr="005C5188">
        <w:rPr>
          <w:rFonts w:ascii="Times New Roman" w:hAnsi="Times New Roman"/>
          <w:sz w:val="24"/>
          <w:szCs w:val="24"/>
          <w:lang w:val="ru-RU"/>
        </w:rPr>
        <w:b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w:t>
      </w:r>
      <w:r w:rsidRPr="005C5188">
        <w:rPr>
          <w:rFonts w:ascii="Times New Roman" w:hAnsi="Times New Roman"/>
          <w:sz w:val="24"/>
          <w:szCs w:val="24"/>
          <w:lang w:val="ru-RU"/>
        </w:rPr>
        <w:t>ы</w:t>
      </w:r>
      <w:r w:rsidRPr="005C5188">
        <w:rPr>
          <w:rFonts w:ascii="Times New Roman" w:hAnsi="Times New Roman"/>
          <w:sz w:val="24"/>
          <w:szCs w:val="24"/>
          <w:lang w:val="ru-RU"/>
        </w:rPr>
        <w:t>боры, опросы и другое), умение взаимодействовать с социальными институтами в соо</w:t>
      </w:r>
      <w:r w:rsidRPr="005C5188">
        <w:rPr>
          <w:rFonts w:ascii="Times New Roman" w:hAnsi="Times New Roman"/>
          <w:sz w:val="24"/>
          <w:szCs w:val="24"/>
          <w:lang w:val="ru-RU"/>
        </w:rPr>
        <w:t>т</w:t>
      </w:r>
      <w:r w:rsidRPr="005C5188">
        <w:rPr>
          <w:rFonts w:ascii="Times New Roman" w:hAnsi="Times New Roman"/>
          <w:sz w:val="24"/>
          <w:szCs w:val="24"/>
          <w:lang w:val="ru-RU"/>
        </w:rPr>
        <w:t>ветствии с их функциями и назначением;</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2) патриотического воспитания: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сформированность российской гражданской идентичности, уважения </w:t>
      </w:r>
      <w:r w:rsidRPr="005C5188">
        <w:rPr>
          <w:rFonts w:ascii="Times New Roman" w:hAnsi="Times New Roman"/>
          <w:sz w:val="24"/>
          <w:szCs w:val="24"/>
          <w:lang w:val="ru-RU"/>
        </w:rPr>
        <w:br/>
        <w:t xml:space="preserve">к прошлому и настоящему российской математики, ценностное отношение </w:t>
      </w:r>
      <w:r w:rsidRPr="005C5188">
        <w:rPr>
          <w:rFonts w:ascii="Times New Roman" w:hAnsi="Times New Roman"/>
          <w:sz w:val="24"/>
          <w:szCs w:val="24"/>
          <w:lang w:val="ru-RU"/>
        </w:rPr>
        <w:br/>
        <w:t xml:space="preserve">к достижениям российских математиков и российской математической школы, </w:t>
      </w:r>
      <w:r w:rsidRPr="005C5188">
        <w:rPr>
          <w:rFonts w:ascii="Times New Roman" w:hAnsi="Times New Roman"/>
          <w:sz w:val="24"/>
          <w:szCs w:val="24"/>
          <w:lang w:val="ru-RU"/>
        </w:rPr>
        <w:br/>
        <w:t>использование этих достижений в других науках, технологиях, сферах экономики;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3) духовно-нравственного воспитания: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осознание духовных ценностей российского народа, сформированность нравстве</w:t>
      </w:r>
      <w:r w:rsidRPr="005C5188">
        <w:rPr>
          <w:rFonts w:ascii="Times New Roman" w:hAnsi="Times New Roman"/>
          <w:sz w:val="24"/>
          <w:szCs w:val="24"/>
          <w:lang w:val="ru-RU"/>
        </w:rPr>
        <w:t>н</w:t>
      </w:r>
      <w:r w:rsidRPr="005C5188">
        <w:rPr>
          <w:rFonts w:ascii="Times New Roman" w:hAnsi="Times New Roman"/>
          <w:sz w:val="24"/>
          <w:szCs w:val="24"/>
          <w:lang w:val="ru-RU"/>
        </w:rPr>
        <w:t>ного сознания, этического поведения, связанного с практическим применением достиж</w:t>
      </w:r>
      <w:r w:rsidRPr="005C5188">
        <w:rPr>
          <w:rFonts w:ascii="Times New Roman" w:hAnsi="Times New Roman"/>
          <w:sz w:val="24"/>
          <w:szCs w:val="24"/>
          <w:lang w:val="ru-RU"/>
        </w:rPr>
        <w:t>е</w:t>
      </w:r>
      <w:r w:rsidRPr="005C5188">
        <w:rPr>
          <w:rFonts w:ascii="Times New Roman" w:hAnsi="Times New Roman"/>
          <w:sz w:val="24"/>
          <w:szCs w:val="24"/>
          <w:lang w:val="ru-RU"/>
        </w:rPr>
        <w:t>ний науки и деятельностью учёного, осознание личного вклада в построение устойчивого будущего;</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4) эстетического воспитания: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эстетическое отношение к миру, включая эстетику математических закономерн</w:t>
      </w:r>
      <w:r w:rsidRPr="005C5188">
        <w:rPr>
          <w:rFonts w:ascii="Times New Roman" w:hAnsi="Times New Roman"/>
          <w:sz w:val="24"/>
          <w:szCs w:val="24"/>
          <w:lang w:val="ru-RU"/>
        </w:rPr>
        <w:t>о</w:t>
      </w:r>
      <w:r w:rsidRPr="005C5188">
        <w:rPr>
          <w:rFonts w:ascii="Times New Roman" w:hAnsi="Times New Roman"/>
          <w:sz w:val="24"/>
          <w:szCs w:val="24"/>
          <w:lang w:val="ru-RU"/>
        </w:rPr>
        <w:lastRenderedPageBreak/>
        <w:t xml:space="preserve">стей, объектов, задач, решений, рассуждений, восприимчивость </w:t>
      </w:r>
      <w:r w:rsidRPr="005C5188">
        <w:rPr>
          <w:rFonts w:ascii="Times New Roman" w:hAnsi="Times New Roman"/>
          <w:sz w:val="24"/>
          <w:szCs w:val="24"/>
          <w:lang w:val="ru-RU"/>
        </w:rPr>
        <w:br/>
        <w:t>к математическим аспектам различных видов искусства;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5) физического воспитания: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сформированность умения применять математические знания в интересах здоров</w:t>
      </w:r>
      <w:r w:rsidRPr="005C5188">
        <w:rPr>
          <w:rFonts w:ascii="Times New Roman" w:hAnsi="Times New Roman"/>
          <w:sz w:val="24"/>
          <w:szCs w:val="24"/>
          <w:lang w:val="ru-RU"/>
        </w:rPr>
        <w:t>о</w:t>
      </w:r>
      <w:r w:rsidRPr="005C5188">
        <w:rPr>
          <w:rFonts w:ascii="Times New Roman" w:hAnsi="Times New Roman"/>
          <w:sz w:val="24"/>
          <w:szCs w:val="24"/>
          <w:lang w:val="ru-RU"/>
        </w:rPr>
        <w:t>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6) трудового воспитания: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готовность к труду, осознание ценности трудолюбия, интерес </w:t>
      </w:r>
      <w:r w:rsidRPr="005C5188">
        <w:rPr>
          <w:rFonts w:ascii="Times New Roman" w:hAnsi="Times New Roman"/>
          <w:sz w:val="24"/>
          <w:szCs w:val="24"/>
          <w:lang w:val="ru-RU"/>
        </w:rPr>
        <w:br/>
        <w:t xml:space="preserve">к различным сферам профессиональной деятельности, связанным с математикой </w:t>
      </w:r>
      <w:r w:rsidRPr="005C5188">
        <w:rPr>
          <w:rFonts w:ascii="Times New Roman" w:hAnsi="Times New Roman"/>
          <w:sz w:val="24"/>
          <w:szCs w:val="24"/>
          <w:lang w:val="ru-RU"/>
        </w:rPr>
        <w:br/>
        <w:t xml:space="preserve">и её приложениями, умение совершать осознанный выбор будущей профессии </w:t>
      </w:r>
      <w:r w:rsidRPr="005C5188">
        <w:rPr>
          <w:rFonts w:ascii="Times New Roman" w:hAnsi="Times New Roman"/>
          <w:sz w:val="24"/>
          <w:szCs w:val="24"/>
          <w:lang w:val="ru-RU"/>
        </w:rPr>
        <w:br/>
        <w:t xml:space="preserve">и реализовывать собственные жизненные планы, готовность и способность </w:t>
      </w:r>
      <w:r w:rsidRPr="005C5188">
        <w:rPr>
          <w:rFonts w:ascii="Times New Roman" w:hAnsi="Times New Roman"/>
          <w:sz w:val="24"/>
          <w:szCs w:val="24"/>
          <w:lang w:val="ru-RU"/>
        </w:rPr>
        <w:br/>
        <w:t>к математическому образованию и самообразованию на протяжении всей жизни, гото</w:t>
      </w:r>
      <w:r w:rsidRPr="005C5188">
        <w:rPr>
          <w:rFonts w:ascii="Times New Roman" w:hAnsi="Times New Roman"/>
          <w:sz w:val="24"/>
          <w:szCs w:val="24"/>
          <w:lang w:val="ru-RU"/>
        </w:rPr>
        <w:t>в</w:t>
      </w:r>
      <w:r w:rsidRPr="005C5188">
        <w:rPr>
          <w:rFonts w:ascii="Times New Roman" w:hAnsi="Times New Roman"/>
          <w:sz w:val="24"/>
          <w:szCs w:val="24"/>
          <w:lang w:val="ru-RU"/>
        </w:rPr>
        <w:t>ность к активному участию в решении практических задач математической направленн</w:t>
      </w:r>
      <w:r w:rsidRPr="005C5188">
        <w:rPr>
          <w:rFonts w:ascii="Times New Roman" w:hAnsi="Times New Roman"/>
          <w:sz w:val="24"/>
          <w:szCs w:val="24"/>
          <w:lang w:val="ru-RU"/>
        </w:rPr>
        <w:t>о</w:t>
      </w:r>
      <w:r w:rsidRPr="005C5188">
        <w:rPr>
          <w:rFonts w:ascii="Times New Roman" w:hAnsi="Times New Roman"/>
          <w:sz w:val="24"/>
          <w:szCs w:val="24"/>
          <w:lang w:val="ru-RU"/>
        </w:rPr>
        <w:t>сти;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7) экологического воспитания: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w:t>
      </w:r>
      <w:r w:rsidRPr="005C5188">
        <w:rPr>
          <w:rFonts w:ascii="Times New Roman" w:hAnsi="Times New Roman"/>
          <w:sz w:val="24"/>
          <w:szCs w:val="24"/>
          <w:lang w:val="ru-RU"/>
        </w:rPr>
        <w:t>о</w:t>
      </w:r>
      <w:r w:rsidRPr="005C5188">
        <w:rPr>
          <w:rFonts w:ascii="Times New Roman" w:hAnsi="Times New Roman"/>
          <w:sz w:val="24"/>
          <w:szCs w:val="24"/>
          <w:lang w:val="ru-RU"/>
        </w:rPr>
        <w:t>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w:t>
      </w:r>
      <w:r w:rsidRPr="005C5188">
        <w:rPr>
          <w:rFonts w:ascii="Times New Roman" w:hAnsi="Times New Roman"/>
          <w:sz w:val="24"/>
          <w:szCs w:val="24"/>
          <w:lang w:val="ru-RU"/>
        </w:rPr>
        <w:t>н</w:t>
      </w:r>
      <w:r w:rsidRPr="005C5188">
        <w:rPr>
          <w:rFonts w:ascii="Times New Roman" w:hAnsi="Times New Roman"/>
          <w:sz w:val="24"/>
          <w:szCs w:val="24"/>
          <w:lang w:val="ru-RU"/>
        </w:rPr>
        <w:t>ки их возможных последствий для окружающей среды;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8) ценности научного познания: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сформированность мировоззрения, соответствующего современному уровню ра</w:t>
      </w:r>
      <w:r w:rsidRPr="005C5188">
        <w:rPr>
          <w:rFonts w:ascii="Times New Roman" w:hAnsi="Times New Roman"/>
          <w:sz w:val="24"/>
          <w:szCs w:val="24"/>
          <w:lang w:val="ru-RU"/>
        </w:rPr>
        <w:t>з</w:t>
      </w:r>
      <w:r w:rsidRPr="005C5188">
        <w:rPr>
          <w:rFonts w:ascii="Times New Roman" w:hAnsi="Times New Roman"/>
          <w:sz w:val="24"/>
          <w:szCs w:val="24"/>
          <w:lang w:val="ru-RU"/>
        </w:rPr>
        <w:t xml:space="preserve">вития науки и общественной практики, понимание математической науки </w:t>
      </w:r>
      <w:r w:rsidRPr="005C5188">
        <w:rPr>
          <w:rFonts w:ascii="Times New Roman" w:hAnsi="Times New Roman"/>
          <w:sz w:val="24"/>
          <w:szCs w:val="24"/>
          <w:lang w:val="ru-RU"/>
        </w:rPr>
        <w:br/>
        <w:t xml:space="preserve">как сферы человеческой деятельности, этапов её развития и значимости </w:t>
      </w:r>
      <w:r w:rsidRPr="005C5188">
        <w:rPr>
          <w:rFonts w:ascii="Times New Roman" w:hAnsi="Times New Roman"/>
          <w:sz w:val="24"/>
          <w:szCs w:val="24"/>
          <w:lang w:val="ru-RU"/>
        </w:rPr>
        <w:br/>
        <w:t xml:space="preserve">для развития цивилизации, овладение языком математики и математической культурой как средством познания мира, готовность осуществлять проектную </w:t>
      </w:r>
      <w:r w:rsidRPr="005C5188">
        <w:rPr>
          <w:rFonts w:ascii="Times New Roman" w:hAnsi="Times New Roman"/>
          <w:sz w:val="24"/>
          <w:szCs w:val="24"/>
          <w:lang w:val="ru-RU"/>
        </w:rPr>
        <w:br/>
        <w:t>и исследовательскую деятельность индивидуально и в группе.</w:t>
      </w:r>
    </w:p>
    <w:bookmarkEnd w:id="59"/>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w:t>
      </w:r>
      <w:r w:rsidR="00F0164B" w:rsidRPr="005C5188">
        <w:rPr>
          <w:rFonts w:ascii="Times New Roman" w:hAnsi="Times New Roman"/>
          <w:sz w:val="24"/>
          <w:szCs w:val="24"/>
          <w:lang w:val="ru-RU"/>
        </w:rPr>
        <w:t>б</w:t>
      </w:r>
      <w:r w:rsidR="00F0164B" w:rsidRPr="005C5188">
        <w:rPr>
          <w:rFonts w:ascii="Times New Roman" w:hAnsi="Times New Roman"/>
          <w:sz w:val="24"/>
          <w:szCs w:val="24"/>
          <w:lang w:val="ru-RU"/>
        </w:rPr>
        <w:t xml:space="preserve">ные действия, совместная деятельность. </w:t>
      </w:r>
    </w:p>
    <w:p w:rsidR="00F0164B" w:rsidRPr="005C5188" w:rsidRDefault="001C05D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hAnsi="Times New Roman"/>
          <w:color w:val="000000"/>
          <w:sz w:val="24"/>
          <w:szCs w:val="24"/>
          <w:lang w:val="ru-RU"/>
        </w:rPr>
        <w:t>118.</w:t>
      </w:r>
      <w:r w:rsidR="00F0164B" w:rsidRPr="005C5188">
        <w:rPr>
          <w:rFonts w:ascii="Times New Roman" w:hAnsi="Times New Roman"/>
          <w:color w:val="000000"/>
          <w:sz w:val="24"/>
          <w:szCs w:val="24"/>
          <w:lang w:val="ru-RU"/>
        </w:rPr>
        <w:t>6.2.1. </w:t>
      </w:r>
      <w:r w:rsidR="00F0164B" w:rsidRPr="005C5188">
        <w:rPr>
          <w:rFonts w:ascii="Times New Roman" w:eastAsia="SchoolBookSanPin" w:hAnsi="Times New Roman"/>
          <w:color w:val="000000"/>
          <w:sz w:val="24"/>
          <w:szCs w:val="24"/>
          <w:lang w:val="ru-RU"/>
        </w:rPr>
        <w:t>У</w:t>
      </w:r>
      <w:r w:rsidR="00F0164B" w:rsidRPr="005C5188">
        <w:rPr>
          <w:rFonts w:ascii="Times New Roman" w:eastAsia="SchoolBookSanPin" w:hAnsi="Times New Roman"/>
          <w:sz w:val="24"/>
          <w:szCs w:val="24"/>
          <w:lang w:val="ru-RU"/>
        </w:rPr>
        <w:t xml:space="preserve"> обучающегося будут сформированы следующие базовые логические действия как часть </w:t>
      </w:r>
      <w:r w:rsidR="00F0164B" w:rsidRPr="005C5188">
        <w:rPr>
          <w:rFonts w:ascii="Times New Roman" w:eastAsia="SchoolBookSanPin" w:hAnsi="Times New Roman"/>
          <w:bCs/>
          <w:sz w:val="24"/>
          <w:szCs w:val="24"/>
          <w:lang w:val="ru-RU"/>
        </w:rPr>
        <w:t>познавательных универсальных учебных действий</w:t>
      </w:r>
      <w:r w:rsidR="00F0164B" w:rsidRPr="005C5188">
        <w:rPr>
          <w:rFonts w:ascii="Times New Roman" w:eastAsia="SchoolBookSanPin" w:hAnsi="Times New Roman"/>
          <w:sz w:val="24"/>
          <w:szCs w:val="24"/>
          <w:lang w:val="ru-RU"/>
        </w:rPr>
        <w:t>:</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выявлять и характеризовать существенные признаки математических объектов, п</w:t>
      </w:r>
      <w:r w:rsidRPr="005C5188">
        <w:rPr>
          <w:rFonts w:ascii="Times New Roman" w:hAnsi="Times New Roman"/>
          <w:sz w:val="24"/>
          <w:szCs w:val="24"/>
          <w:lang w:val="ru-RU"/>
        </w:rPr>
        <w:t>о</w:t>
      </w:r>
      <w:r w:rsidRPr="005C5188">
        <w:rPr>
          <w:rFonts w:ascii="Times New Roman" w:hAnsi="Times New Roman"/>
          <w:sz w:val="24"/>
          <w:szCs w:val="24"/>
          <w:lang w:val="ru-RU"/>
        </w:rPr>
        <w:t xml:space="preserve">нятий, отношений между понятиями, формулировать определения понятий, устанавливать существенный признак классификации, основания </w:t>
      </w:r>
      <w:r w:rsidRPr="005C5188">
        <w:rPr>
          <w:rFonts w:ascii="Times New Roman" w:hAnsi="Times New Roman"/>
          <w:sz w:val="24"/>
          <w:szCs w:val="24"/>
          <w:lang w:val="ru-RU"/>
        </w:rPr>
        <w:br/>
        <w:t>для обобщения и сравнения, критерии проводимого анализа;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воспринимать, формулировать и преобразовывать суждения: утвердительные и о</w:t>
      </w:r>
      <w:r w:rsidRPr="005C5188">
        <w:rPr>
          <w:rFonts w:ascii="Times New Roman" w:hAnsi="Times New Roman"/>
          <w:sz w:val="24"/>
          <w:szCs w:val="24"/>
          <w:lang w:val="ru-RU"/>
        </w:rPr>
        <w:t>т</w:t>
      </w:r>
      <w:r w:rsidRPr="005C5188">
        <w:rPr>
          <w:rFonts w:ascii="Times New Roman" w:hAnsi="Times New Roman"/>
          <w:sz w:val="24"/>
          <w:szCs w:val="24"/>
          <w:lang w:val="ru-RU"/>
        </w:rPr>
        <w:t>рицательные, единичные, частные и общие, условные;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выявлять математические закономерности, взаимосвязи и противоречия </w:t>
      </w:r>
      <w:r w:rsidRPr="005C5188">
        <w:rPr>
          <w:rFonts w:ascii="Times New Roman" w:hAnsi="Times New Roman"/>
          <w:sz w:val="24"/>
          <w:szCs w:val="24"/>
          <w:lang w:val="ru-RU"/>
        </w:rPr>
        <w:br/>
        <w:t xml:space="preserve">в фактах, данных, наблюдениях и утверждениях, предлагать критерии </w:t>
      </w:r>
      <w:r w:rsidRPr="005C5188">
        <w:rPr>
          <w:rFonts w:ascii="Times New Roman" w:hAnsi="Times New Roman"/>
          <w:sz w:val="24"/>
          <w:szCs w:val="24"/>
          <w:lang w:val="ru-RU"/>
        </w:rPr>
        <w:br/>
        <w:t xml:space="preserve">для выявления закономерностей и противоречий;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sidRPr="005C5188">
        <w:rPr>
          <w:rFonts w:ascii="Times New Roman" w:hAnsi="Times New Roman"/>
          <w:sz w:val="24"/>
          <w:szCs w:val="24"/>
          <w:lang w:val="ru-RU"/>
        </w:rPr>
        <w:br/>
        <w:t>и контрпримеры, обосновывать собственные суждения и выводы;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выбирать способ решения учебной задачи (сравнивать несколько вариантов реш</w:t>
      </w:r>
      <w:r w:rsidRPr="005C5188">
        <w:rPr>
          <w:rFonts w:ascii="Times New Roman" w:hAnsi="Times New Roman"/>
          <w:sz w:val="24"/>
          <w:szCs w:val="24"/>
          <w:lang w:val="ru-RU"/>
        </w:rPr>
        <w:t>е</w:t>
      </w:r>
      <w:r w:rsidRPr="005C5188">
        <w:rPr>
          <w:rFonts w:ascii="Times New Roman" w:hAnsi="Times New Roman"/>
          <w:sz w:val="24"/>
          <w:szCs w:val="24"/>
          <w:lang w:val="ru-RU"/>
        </w:rPr>
        <w:t>ния, выбирать наиболее подходящий с учётом самостоятельно выделенных критериев).</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lastRenderedPageBreak/>
        <w:t>118.</w:t>
      </w:r>
      <w:r w:rsidR="00F0164B" w:rsidRPr="005C5188">
        <w:rPr>
          <w:rFonts w:ascii="Times New Roman" w:hAnsi="Times New Roman"/>
          <w:sz w:val="24"/>
          <w:szCs w:val="24"/>
          <w:lang w:val="ru-RU"/>
        </w:rPr>
        <w:t>6.2.2. </w:t>
      </w:r>
      <w:r w:rsidR="00F0164B" w:rsidRPr="005C5188">
        <w:rPr>
          <w:rFonts w:ascii="Times New Roman" w:eastAsia="SchoolBookSanPin" w:hAnsi="Times New Roman"/>
          <w:sz w:val="24"/>
          <w:szCs w:val="24"/>
          <w:lang w:val="ru-RU"/>
        </w:rPr>
        <w:t>У обучающегося будут сформированы следующие базовые исследов</w:t>
      </w:r>
      <w:r w:rsidR="00F0164B" w:rsidRPr="005C5188">
        <w:rPr>
          <w:rFonts w:ascii="Times New Roman" w:eastAsia="SchoolBookSanPin" w:hAnsi="Times New Roman"/>
          <w:sz w:val="24"/>
          <w:szCs w:val="24"/>
          <w:lang w:val="ru-RU"/>
        </w:rPr>
        <w:t>а</w:t>
      </w:r>
      <w:r w:rsidR="00F0164B" w:rsidRPr="005C5188">
        <w:rPr>
          <w:rFonts w:ascii="Times New Roman" w:eastAsia="SchoolBookSanPin" w:hAnsi="Times New Roman"/>
          <w:sz w:val="24"/>
          <w:szCs w:val="24"/>
          <w:lang w:val="ru-RU"/>
        </w:rPr>
        <w:t xml:space="preserve">тельские действия как часть </w:t>
      </w:r>
      <w:r w:rsidR="00F0164B" w:rsidRPr="005C5188">
        <w:rPr>
          <w:rFonts w:ascii="Times New Roman" w:eastAsia="SchoolBookSanPin" w:hAnsi="Times New Roman"/>
          <w:bCs/>
          <w:sz w:val="24"/>
          <w:szCs w:val="24"/>
          <w:lang w:val="ru-RU"/>
        </w:rPr>
        <w:t>познавательных универсальных учебных действий</w:t>
      </w:r>
      <w:r w:rsidR="00F0164B" w:rsidRPr="005C5188">
        <w:rPr>
          <w:rFonts w:ascii="Times New Roman" w:eastAsia="SchoolBookSanPin" w:hAnsi="Times New Roman"/>
          <w:sz w:val="24"/>
          <w:szCs w:val="24"/>
          <w:lang w:val="ru-RU"/>
        </w:rPr>
        <w:t>:</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использовать вопросы как исследовательский инструмент познания, формулир</w:t>
      </w:r>
      <w:r w:rsidRPr="005C5188">
        <w:rPr>
          <w:rFonts w:ascii="Times New Roman" w:hAnsi="Times New Roman"/>
          <w:sz w:val="24"/>
          <w:szCs w:val="24"/>
          <w:lang w:val="ru-RU"/>
        </w:rPr>
        <w:t>о</w:t>
      </w:r>
      <w:r w:rsidRPr="005C5188">
        <w:rPr>
          <w:rFonts w:ascii="Times New Roman" w:hAnsi="Times New Roman"/>
          <w:sz w:val="24"/>
          <w:szCs w:val="24"/>
          <w:lang w:val="ru-RU"/>
        </w:rPr>
        <w:t>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проводить самостоятельно спланированный эксперимент, исследование </w:t>
      </w:r>
      <w:r w:rsidRPr="005C5188">
        <w:rPr>
          <w:rFonts w:ascii="Times New Roman" w:hAnsi="Times New Roman"/>
          <w:sz w:val="24"/>
          <w:szCs w:val="24"/>
          <w:lang w:val="ru-RU"/>
        </w:rPr>
        <w:br/>
        <w:t>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6.2.3. </w:t>
      </w:r>
      <w:r w:rsidR="00F0164B" w:rsidRPr="005C5188">
        <w:rPr>
          <w:rFonts w:ascii="Times New Roman" w:eastAsia="SchoolBookSanPin" w:hAnsi="Times New Roman"/>
          <w:sz w:val="24"/>
          <w:szCs w:val="24"/>
          <w:lang w:val="ru-RU"/>
        </w:rPr>
        <w:t xml:space="preserve">У обучающегося будут сформированы следующие умения работать </w:t>
      </w:r>
      <w:r w:rsidR="00F0164B" w:rsidRPr="005C5188">
        <w:rPr>
          <w:rFonts w:ascii="Times New Roman" w:eastAsia="SchoolBookSanPin" w:hAnsi="Times New Roman"/>
          <w:sz w:val="24"/>
          <w:szCs w:val="24"/>
          <w:lang w:val="ru-RU"/>
        </w:rPr>
        <w:br/>
        <w:t xml:space="preserve">с информацией как часть </w:t>
      </w:r>
      <w:r w:rsidR="00F0164B" w:rsidRPr="005C5188">
        <w:rPr>
          <w:rFonts w:ascii="Times New Roman" w:eastAsia="SchoolBookSanPin" w:hAnsi="Times New Roman"/>
          <w:bCs/>
          <w:sz w:val="24"/>
          <w:szCs w:val="24"/>
          <w:lang w:val="ru-RU"/>
        </w:rPr>
        <w:t>познавательных универсальных учебных действий</w:t>
      </w:r>
      <w:r w:rsidR="00F0164B" w:rsidRPr="005C5188">
        <w:rPr>
          <w:rFonts w:ascii="Times New Roman" w:eastAsia="SchoolBookSanPin" w:hAnsi="Times New Roman"/>
          <w:sz w:val="24"/>
          <w:szCs w:val="24"/>
          <w:lang w:val="ru-RU"/>
        </w:rPr>
        <w:t>:</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выявлять дефициты информации, данных, необходимых для ответа на вопрос и для решения задачи;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выбирать информацию из источников различных типов, анализировать, системат</w:t>
      </w:r>
      <w:r w:rsidRPr="005C5188">
        <w:rPr>
          <w:rFonts w:ascii="Times New Roman" w:hAnsi="Times New Roman"/>
          <w:sz w:val="24"/>
          <w:szCs w:val="24"/>
          <w:lang w:val="ru-RU"/>
        </w:rPr>
        <w:t>и</w:t>
      </w:r>
      <w:r w:rsidRPr="005C5188">
        <w:rPr>
          <w:rFonts w:ascii="Times New Roman" w:hAnsi="Times New Roman"/>
          <w:sz w:val="24"/>
          <w:szCs w:val="24"/>
          <w:lang w:val="ru-RU"/>
        </w:rPr>
        <w:t>зировать и интерпретировать информацию различных видов и форм представления;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структурировать информацию, представлять её в различных формах, иллюстрир</w:t>
      </w:r>
      <w:r w:rsidRPr="005C5188">
        <w:rPr>
          <w:rFonts w:ascii="Times New Roman" w:hAnsi="Times New Roman"/>
          <w:sz w:val="24"/>
          <w:szCs w:val="24"/>
          <w:lang w:val="ru-RU"/>
        </w:rPr>
        <w:t>о</w:t>
      </w:r>
      <w:r w:rsidRPr="005C5188">
        <w:rPr>
          <w:rFonts w:ascii="Times New Roman" w:hAnsi="Times New Roman"/>
          <w:sz w:val="24"/>
          <w:szCs w:val="24"/>
          <w:lang w:val="ru-RU"/>
        </w:rPr>
        <w:t>вать графически;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оценивать надёжность информации по самостоятельно сформулированным крит</w:t>
      </w:r>
      <w:r w:rsidRPr="005C5188">
        <w:rPr>
          <w:rFonts w:ascii="Times New Roman" w:hAnsi="Times New Roman"/>
          <w:sz w:val="24"/>
          <w:szCs w:val="24"/>
          <w:lang w:val="ru-RU"/>
        </w:rPr>
        <w:t>е</w:t>
      </w:r>
      <w:r w:rsidRPr="005C5188">
        <w:rPr>
          <w:rFonts w:ascii="Times New Roman" w:hAnsi="Times New Roman"/>
          <w:sz w:val="24"/>
          <w:szCs w:val="24"/>
          <w:lang w:val="ru-RU"/>
        </w:rPr>
        <w:t>риям.</w:t>
      </w:r>
    </w:p>
    <w:p w:rsidR="00F0164B" w:rsidRPr="005C5188" w:rsidRDefault="001C05D6"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6.2.4. </w:t>
      </w:r>
      <w:r w:rsidR="00F0164B" w:rsidRPr="005C51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F0164B" w:rsidRPr="005C5188">
        <w:rPr>
          <w:rFonts w:ascii="Times New Roman" w:eastAsia="SchoolBookSanPin" w:hAnsi="Times New Roman"/>
          <w:bCs/>
          <w:sz w:val="24"/>
          <w:szCs w:val="24"/>
          <w:lang w:val="ru-RU"/>
        </w:rPr>
        <w:t>коммуникативных универсальных учебных действий</w:t>
      </w:r>
      <w:r w:rsidR="00F0164B" w:rsidRPr="005C5188">
        <w:rPr>
          <w:rFonts w:ascii="Times New Roman" w:eastAsia="SchoolBookSanPin" w:hAnsi="Times New Roman"/>
          <w:sz w:val="24"/>
          <w:szCs w:val="24"/>
          <w:lang w:val="ru-RU"/>
        </w:rPr>
        <w:t>:</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воспринимать и формулировать суждения в соответствии с условиями </w:t>
      </w:r>
      <w:r w:rsidRPr="005C5188">
        <w:rPr>
          <w:rFonts w:ascii="Times New Roman" w:hAnsi="Times New Roman"/>
          <w:sz w:val="24"/>
          <w:szCs w:val="24"/>
          <w:lang w:val="ru-RU"/>
        </w:rPr>
        <w:br/>
        <w:t xml:space="preserve">и целями общения, ясно, точно, грамотно выражать свою точку зрения в устных </w:t>
      </w:r>
      <w:r w:rsidRPr="005C5188">
        <w:rPr>
          <w:rFonts w:ascii="Times New Roman" w:hAnsi="Times New Roman"/>
          <w:sz w:val="24"/>
          <w:szCs w:val="24"/>
          <w:lang w:val="ru-RU"/>
        </w:rPr>
        <w:br/>
        <w:t>и письменных текстах, давать пояснения по ходу решения задачи, комментировать пол</w:t>
      </w:r>
      <w:r w:rsidRPr="005C5188">
        <w:rPr>
          <w:rFonts w:ascii="Times New Roman" w:hAnsi="Times New Roman"/>
          <w:sz w:val="24"/>
          <w:szCs w:val="24"/>
          <w:lang w:val="ru-RU"/>
        </w:rPr>
        <w:t>у</w:t>
      </w:r>
      <w:r w:rsidRPr="005C5188">
        <w:rPr>
          <w:rFonts w:ascii="Times New Roman" w:hAnsi="Times New Roman"/>
          <w:sz w:val="24"/>
          <w:szCs w:val="24"/>
          <w:lang w:val="ru-RU"/>
        </w:rPr>
        <w:t xml:space="preserve">ченный результат;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w:t>
      </w:r>
      <w:r w:rsidRPr="005C5188">
        <w:rPr>
          <w:rFonts w:ascii="Times New Roman" w:hAnsi="Times New Roman"/>
          <w:sz w:val="24"/>
          <w:szCs w:val="24"/>
          <w:lang w:val="ru-RU"/>
        </w:rPr>
        <w:t>о</w:t>
      </w:r>
      <w:r w:rsidRPr="005C5188">
        <w:rPr>
          <w:rFonts w:ascii="Times New Roman" w:hAnsi="Times New Roman"/>
          <w:sz w:val="24"/>
          <w:szCs w:val="24"/>
          <w:lang w:val="ru-RU"/>
        </w:rPr>
        <w:t>стей аудитории.</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6.2.5. </w:t>
      </w:r>
      <w:r w:rsidR="00F0164B" w:rsidRPr="005C5188">
        <w:rPr>
          <w:rFonts w:ascii="Times New Roman" w:eastAsia="SchoolBookSanPin" w:hAnsi="Times New Roman"/>
          <w:sz w:val="24"/>
          <w:szCs w:val="24"/>
          <w:lang w:val="ru-RU"/>
        </w:rPr>
        <w:t>У обучающегося будут сформированы следующие умения самоорганиз</w:t>
      </w:r>
      <w:r w:rsidR="00F0164B" w:rsidRPr="005C5188">
        <w:rPr>
          <w:rFonts w:ascii="Times New Roman" w:eastAsia="SchoolBookSanPin" w:hAnsi="Times New Roman"/>
          <w:sz w:val="24"/>
          <w:szCs w:val="24"/>
          <w:lang w:val="ru-RU"/>
        </w:rPr>
        <w:t>а</w:t>
      </w:r>
      <w:r w:rsidR="00F0164B" w:rsidRPr="005C5188">
        <w:rPr>
          <w:rFonts w:ascii="Times New Roman" w:eastAsia="SchoolBookSanPin" w:hAnsi="Times New Roman"/>
          <w:sz w:val="24"/>
          <w:szCs w:val="24"/>
          <w:lang w:val="ru-RU"/>
        </w:rPr>
        <w:t xml:space="preserve">ции как часть </w:t>
      </w:r>
      <w:r w:rsidR="00F0164B" w:rsidRPr="005C5188">
        <w:rPr>
          <w:rFonts w:ascii="Times New Roman" w:eastAsia="SchoolBookSanPin" w:hAnsi="Times New Roman"/>
          <w:bCs/>
          <w:sz w:val="24"/>
          <w:szCs w:val="24"/>
          <w:lang w:val="ru-RU"/>
        </w:rPr>
        <w:t>регулятивных универсальных учебных действий</w:t>
      </w:r>
      <w:r w:rsidR="00F0164B" w:rsidRPr="005C5188">
        <w:rPr>
          <w:rFonts w:ascii="Times New Roman" w:eastAsia="SchoolBookSanPin" w:hAnsi="Times New Roman"/>
          <w:sz w:val="24"/>
          <w:szCs w:val="24"/>
          <w:lang w:val="ru-RU"/>
        </w:rPr>
        <w:t>:</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составлять план, алгоритм решения задачи, выбирать способ решения </w:t>
      </w:r>
      <w:r w:rsidRPr="005C5188">
        <w:rPr>
          <w:rFonts w:ascii="Times New Roman" w:hAnsi="Times New Roman"/>
          <w:sz w:val="24"/>
          <w:szCs w:val="24"/>
          <w:lang w:val="ru-RU"/>
        </w:rPr>
        <w:br/>
        <w:t xml:space="preserve">с учётом имеющихся ресурсов и собственных возможностей, аргументировать </w:t>
      </w:r>
      <w:r w:rsidRPr="005C5188">
        <w:rPr>
          <w:rFonts w:ascii="Times New Roman" w:hAnsi="Times New Roman"/>
          <w:sz w:val="24"/>
          <w:szCs w:val="24"/>
          <w:lang w:val="ru-RU"/>
        </w:rPr>
        <w:br/>
        <w:t>и корректировать варианты решений с учётом новой информации.</w:t>
      </w:r>
    </w:p>
    <w:p w:rsidR="00F0164B" w:rsidRPr="005C5188" w:rsidRDefault="001C05D6"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6.2.6. </w:t>
      </w:r>
      <w:r w:rsidR="00F0164B" w:rsidRPr="005C5188">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часть </w:t>
      </w:r>
      <w:r w:rsidR="00F0164B" w:rsidRPr="005C5188">
        <w:rPr>
          <w:rFonts w:ascii="Times New Roman" w:eastAsia="SchoolBookSanPin" w:hAnsi="Times New Roman"/>
          <w:bCs/>
          <w:sz w:val="24"/>
          <w:szCs w:val="24"/>
          <w:lang w:val="ru-RU"/>
        </w:rPr>
        <w:t>регулятивных универсальных учебных действий</w:t>
      </w:r>
      <w:r w:rsidR="00F0164B" w:rsidRPr="005C5188">
        <w:rPr>
          <w:rFonts w:ascii="Times New Roman" w:eastAsia="SchoolBookSanPin" w:hAnsi="Times New Roman"/>
          <w:sz w:val="24"/>
          <w:szCs w:val="24"/>
          <w:lang w:val="ru-RU"/>
        </w:rPr>
        <w:t>:</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w:t>
      </w:r>
      <w:r w:rsidRPr="005C5188">
        <w:rPr>
          <w:rFonts w:ascii="Times New Roman" w:hAnsi="Times New Roman"/>
          <w:sz w:val="24"/>
          <w:szCs w:val="24"/>
          <w:lang w:val="ru-RU"/>
        </w:rPr>
        <w:t>о</w:t>
      </w:r>
      <w:r w:rsidRPr="005C5188">
        <w:rPr>
          <w:rFonts w:ascii="Times New Roman" w:hAnsi="Times New Roman"/>
          <w:sz w:val="24"/>
          <w:szCs w:val="24"/>
          <w:lang w:val="ru-RU"/>
        </w:rPr>
        <w:t>контроля процесса и результата решения математической задачи;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оценивать соответствие результата цели и условиям, объяснять причины достиж</w:t>
      </w:r>
      <w:r w:rsidRPr="005C5188">
        <w:rPr>
          <w:rFonts w:ascii="Times New Roman" w:hAnsi="Times New Roman"/>
          <w:sz w:val="24"/>
          <w:szCs w:val="24"/>
          <w:lang w:val="ru-RU"/>
        </w:rPr>
        <w:t>е</w:t>
      </w:r>
      <w:r w:rsidRPr="005C5188">
        <w:rPr>
          <w:rFonts w:ascii="Times New Roman" w:hAnsi="Times New Roman"/>
          <w:sz w:val="24"/>
          <w:szCs w:val="24"/>
          <w:lang w:val="ru-RU"/>
        </w:rPr>
        <w:lastRenderedPageBreak/>
        <w:t>ния или недостижения результатов деятельности, находить ошибку, давать оценку прио</w:t>
      </w:r>
      <w:r w:rsidRPr="005C5188">
        <w:rPr>
          <w:rFonts w:ascii="Times New Roman" w:hAnsi="Times New Roman"/>
          <w:sz w:val="24"/>
          <w:szCs w:val="24"/>
          <w:lang w:val="ru-RU"/>
        </w:rPr>
        <w:t>б</w:t>
      </w:r>
      <w:r w:rsidRPr="005C5188">
        <w:rPr>
          <w:rFonts w:ascii="Times New Roman" w:hAnsi="Times New Roman"/>
          <w:sz w:val="24"/>
          <w:szCs w:val="24"/>
          <w:lang w:val="ru-RU"/>
        </w:rPr>
        <w:t>ретённому опыту.</w:t>
      </w:r>
    </w:p>
    <w:p w:rsidR="00F0164B" w:rsidRPr="005C5188" w:rsidRDefault="001C05D6"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6.2.7. </w:t>
      </w:r>
      <w:r w:rsidR="00F0164B" w:rsidRPr="005C51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w:t>
      </w:r>
      <w:r w:rsidRPr="005C5188">
        <w:rPr>
          <w:rFonts w:ascii="Times New Roman" w:hAnsi="Times New Roman"/>
          <w:sz w:val="24"/>
          <w:szCs w:val="24"/>
          <w:lang w:val="ru-RU"/>
        </w:rPr>
        <w:t>и</w:t>
      </w:r>
      <w:r w:rsidRPr="005C5188">
        <w:rPr>
          <w:rFonts w:ascii="Times New Roman" w:hAnsi="Times New Roman"/>
          <w:sz w:val="24"/>
          <w:szCs w:val="24"/>
          <w:lang w:val="ru-RU"/>
        </w:rPr>
        <w:t>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w:t>
      </w:r>
      <w:r w:rsidRPr="005C5188">
        <w:rPr>
          <w:rFonts w:ascii="Times New Roman" w:hAnsi="Times New Roman"/>
          <w:sz w:val="24"/>
          <w:szCs w:val="24"/>
          <w:lang w:val="ru-RU"/>
        </w:rPr>
        <w:t>у</w:t>
      </w:r>
      <w:r w:rsidRPr="005C5188">
        <w:rPr>
          <w:rFonts w:ascii="Times New Roman" w:hAnsi="Times New Roman"/>
          <w:sz w:val="24"/>
          <w:szCs w:val="24"/>
          <w:lang w:val="ru-RU"/>
        </w:rPr>
        <w:t>гими членами команды, оценивать качество своего вклада в общий продукт по критериям, сформулированным участниками взаимодействия.</w:t>
      </w:r>
    </w:p>
    <w:p w:rsidR="00F0164B" w:rsidRPr="005C5188" w:rsidRDefault="001C05D6" w:rsidP="00C237CF">
      <w:pPr>
        <w:spacing w:after="0" w:line="240" w:lineRule="auto"/>
        <w:ind w:firstLine="709"/>
        <w:contextualSpacing/>
        <w:jc w:val="both"/>
        <w:rPr>
          <w:rFonts w:ascii="Times New Roman" w:hAnsi="Times New Roman"/>
          <w:color w:val="000000"/>
          <w:sz w:val="24"/>
          <w:szCs w:val="24"/>
          <w:lang w:val="ru-RU"/>
        </w:rPr>
      </w:pPr>
      <w:r w:rsidRPr="005C5188">
        <w:rPr>
          <w:rFonts w:ascii="Times New Roman" w:hAnsi="Times New Roman"/>
          <w:color w:val="000000"/>
          <w:sz w:val="24"/>
          <w:szCs w:val="24"/>
          <w:lang w:val="ru-RU"/>
        </w:rPr>
        <w:t>118.</w:t>
      </w:r>
      <w:r w:rsidR="00F0164B" w:rsidRPr="005C5188">
        <w:rPr>
          <w:rFonts w:ascii="Times New Roman" w:hAnsi="Times New Roman"/>
          <w:color w:val="000000"/>
          <w:sz w:val="24"/>
          <w:szCs w:val="24"/>
          <w:lang w:val="ru-RU"/>
        </w:rPr>
        <w:t xml:space="preserve">6.3. Предметные результаты освоения программы по математике </w:t>
      </w:r>
      <w:r w:rsidR="00F0164B" w:rsidRPr="005C5188">
        <w:rPr>
          <w:rFonts w:ascii="Times New Roman" w:hAnsi="Times New Roman"/>
          <w:color w:val="000000"/>
          <w:sz w:val="24"/>
          <w:szCs w:val="24"/>
          <w:lang w:val="ru-RU"/>
        </w:rPr>
        <w:br/>
        <w:t>на базовом уровне на уровне среднего общего образования представлены по годам обуч</w:t>
      </w:r>
      <w:r w:rsidR="00F0164B" w:rsidRPr="005C5188">
        <w:rPr>
          <w:rFonts w:ascii="Times New Roman" w:hAnsi="Times New Roman"/>
          <w:color w:val="000000"/>
          <w:sz w:val="24"/>
          <w:szCs w:val="24"/>
          <w:lang w:val="ru-RU"/>
        </w:rPr>
        <w:t>е</w:t>
      </w:r>
      <w:r w:rsidR="00F0164B" w:rsidRPr="005C5188">
        <w:rPr>
          <w:rFonts w:ascii="Times New Roman" w:hAnsi="Times New Roman"/>
          <w:color w:val="000000"/>
          <w:sz w:val="24"/>
          <w:szCs w:val="24"/>
          <w:lang w:val="ru-RU"/>
        </w:rPr>
        <w:t xml:space="preserve">ния в рамках отдельных курсов в соответствующих разделах программы </w:t>
      </w:r>
      <w:r w:rsidR="00F0164B" w:rsidRPr="005C5188">
        <w:rPr>
          <w:rFonts w:ascii="Times New Roman" w:hAnsi="Times New Roman"/>
          <w:color w:val="000000"/>
          <w:sz w:val="24"/>
          <w:szCs w:val="24"/>
          <w:lang w:val="ru-RU"/>
        </w:rPr>
        <w:br/>
        <w:t xml:space="preserve">по математике. </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bookmarkStart w:id="60" w:name="_Toc118726581"/>
      <w:r w:rsidRPr="005C5188">
        <w:rPr>
          <w:rFonts w:ascii="Times New Roman" w:hAnsi="Times New Roman"/>
          <w:sz w:val="24"/>
          <w:szCs w:val="24"/>
          <w:lang w:val="ru-RU"/>
        </w:rPr>
        <w:t>118.</w:t>
      </w:r>
      <w:r w:rsidR="00F0164B" w:rsidRPr="005C5188">
        <w:rPr>
          <w:rFonts w:ascii="Times New Roman" w:hAnsi="Times New Roman"/>
          <w:sz w:val="24"/>
          <w:szCs w:val="24"/>
          <w:lang w:val="ru-RU"/>
        </w:rPr>
        <w:t>7. Федеральная рабочая программа учебного курса «Алгебра и начала матем</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тического анализа».</w:t>
      </w:r>
      <w:bookmarkEnd w:id="60"/>
    </w:p>
    <w:p w:rsidR="00F0164B" w:rsidRPr="005C5188" w:rsidRDefault="001C05D6" w:rsidP="00C237CF">
      <w:pPr>
        <w:spacing w:after="0" w:line="240" w:lineRule="auto"/>
        <w:ind w:firstLine="709"/>
        <w:contextualSpacing/>
        <w:jc w:val="both"/>
        <w:rPr>
          <w:rFonts w:ascii="Times New Roman" w:hAnsi="Times New Roman"/>
          <w:sz w:val="24"/>
          <w:szCs w:val="24"/>
          <w:lang w:val="ru-RU"/>
        </w:rPr>
      </w:pPr>
      <w:bookmarkStart w:id="61" w:name="_Toc118726582"/>
      <w:r w:rsidRPr="005C5188">
        <w:rPr>
          <w:rFonts w:ascii="Times New Roman" w:hAnsi="Times New Roman"/>
          <w:sz w:val="24"/>
          <w:szCs w:val="24"/>
          <w:lang w:val="ru-RU"/>
        </w:rPr>
        <w:t>118.</w:t>
      </w:r>
      <w:r w:rsidR="00F0164B" w:rsidRPr="005C5188">
        <w:rPr>
          <w:rFonts w:ascii="Times New Roman" w:hAnsi="Times New Roman"/>
          <w:sz w:val="24"/>
          <w:szCs w:val="24"/>
          <w:lang w:val="ru-RU"/>
        </w:rPr>
        <w:t>7.1. </w:t>
      </w:r>
      <w:bookmarkEnd w:id="61"/>
      <w:r w:rsidR="00F0164B" w:rsidRPr="005C5188">
        <w:rPr>
          <w:rFonts w:ascii="Times New Roman" w:hAnsi="Times New Roman"/>
          <w:sz w:val="24"/>
          <w:szCs w:val="24"/>
          <w:lang w:val="ru-RU"/>
        </w:rPr>
        <w:t>Пояснительная записка.</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 xml:space="preserve">7.1.1. Курс «Алгебра и начала математического анализа» является одним </w:t>
      </w:r>
      <w:r w:rsidR="00F0164B" w:rsidRPr="005C5188">
        <w:rPr>
          <w:rFonts w:ascii="Times New Roman" w:hAnsi="Times New Roman"/>
          <w:sz w:val="24"/>
          <w:szCs w:val="24"/>
          <w:lang w:val="ru-RU"/>
        </w:rPr>
        <w:br/>
        <w:t>из наиболее значимых в программе среднего общего образования, поскольку, с одной ст</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курсов информатики, обществознания, истории, словесности. В рамках учебного курса «Алгебра и начала математического анализа» об</w:t>
      </w:r>
      <w:r w:rsidR="00F0164B" w:rsidRPr="005C5188">
        <w:rPr>
          <w:rFonts w:ascii="Times New Roman" w:hAnsi="Times New Roman"/>
          <w:sz w:val="24"/>
          <w:szCs w:val="24"/>
          <w:lang w:val="ru-RU"/>
        </w:rPr>
        <w:t>у</w:t>
      </w:r>
      <w:r w:rsidR="00F0164B" w:rsidRPr="005C5188">
        <w:rPr>
          <w:rFonts w:ascii="Times New Roman" w:hAnsi="Times New Roman"/>
          <w:sz w:val="24"/>
          <w:szCs w:val="24"/>
          <w:lang w:val="ru-RU"/>
        </w:rPr>
        <w:t xml:space="preserve">чающиеся овладевают универсальным языком современной науки, которая формулирует свои достижения в математической форме. </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7.1.2. Курс алгебры и начал математического анализа закладывает основу для успешного овладения законами физики, химии, биологии, понимания основных тенде</w:t>
      </w:r>
      <w:r w:rsidR="00F0164B" w:rsidRPr="005C5188">
        <w:rPr>
          <w:rFonts w:ascii="Times New Roman" w:hAnsi="Times New Roman"/>
          <w:sz w:val="24"/>
          <w:szCs w:val="24"/>
          <w:lang w:val="ru-RU"/>
        </w:rPr>
        <w:t>н</w:t>
      </w:r>
      <w:r w:rsidR="00F0164B" w:rsidRPr="005C5188">
        <w:rPr>
          <w:rFonts w:ascii="Times New Roman" w:hAnsi="Times New Roman"/>
          <w:sz w:val="24"/>
          <w:szCs w:val="24"/>
          <w:lang w:val="ru-RU"/>
        </w:rPr>
        <w:t xml:space="preserve">ций экономики и общественной жизни, позволяет ориентироваться </w:t>
      </w:r>
      <w:r w:rsidR="00F0164B" w:rsidRPr="005C5188">
        <w:rPr>
          <w:rFonts w:ascii="Times New Roman" w:hAnsi="Times New Roman"/>
          <w:sz w:val="24"/>
          <w:szCs w:val="24"/>
          <w:lang w:val="ru-RU"/>
        </w:rPr>
        <w:br/>
        <w:t xml:space="preserve">в современных цифровых и компьютерных технологиях, уверенно использовать их </w:t>
      </w:r>
      <w:r w:rsidR="00F0164B" w:rsidRPr="005C5188">
        <w:rPr>
          <w:rFonts w:ascii="Times New Roman" w:hAnsi="Times New Roman"/>
          <w:sz w:val="24"/>
          <w:szCs w:val="24"/>
          <w:lang w:val="ru-RU"/>
        </w:rPr>
        <w:br/>
        <w:t>в повседневной жизни. В тоже время овладение абстрактными и логически строгими м</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 xml:space="preserve">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w:t>
      </w:r>
      <w:r w:rsidR="00F0164B" w:rsidRPr="005C5188">
        <w:rPr>
          <w:rFonts w:ascii="Times New Roman" w:hAnsi="Times New Roman"/>
          <w:sz w:val="24"/>
          <w:szCs w:val="24"/>
          <w:lang w:val="ru-RU"/>
        </w:rPr>
        <w:br/>
        <w:t>В ходе изучения алгебры и начал математического анализа на уровне среднего общего о</w:t>
      </w:r>
      <w:r w:rsidR="00F0164B" w:rsidRPr="005C5188">
        <w:rPr>
          <w:rFonts w:ascii="Times New Roman" w:hAnsi="Times New Roman"/>
          <w:sz w:val="24"/>
          <w:szCs w:val="24"/>
          <w:lang w:val="ru-RU"/>
        </w:rPr>
        <w:t>б</w:t>
      </w:r>
      <w:r w:rsidR="00F0164B" w:rsidRPr="005C5188">
        <w:rPr>
          <w:rFonts w:ascii="Times New Roman" w:hAnsi="Times New Roman"/>
          <w:sz w:val="24"/>
          <w:szCs w:val="24"/>
          <w:lang w:val="ru-RU"/>
        </w:rPr>
        <w:t>разования обучающиеся получают новый опыт решения прикладных задач, самостоятел</w:t>
      </w:r>
      <w:r w:rsidR="00F0164B" w:rsidRPr="005C5188">
        <w:rPr>
          <w:rFonts w:ascii="Times New Roman" w:hAnsi="Times New Roman"/>
          <w:sz w:val="24"/>
          <w:szCs w:val="24"/>
          <w:lang w:val="ru-RU"/>
        </w:rPr>
        <w:t>ь</w:t>
      </w:r>
      <w:r w:rsidR="00F0164B" w:rsidRPr="005C5188">
        <w:rPr>
          <w:rFonts w:ascii="Times New Roman" w:hAnsi="Times New Roman"/>
          <w:sz w:val="24"/>
          <w:szCs w:val="24"/>
          <w:lang w:val="ru-RU"/>
        </w:rPr>
        <w:t xml:space="preserve">ного построения математических моделей реальных ситуаций </w:t>
      </w:r>
      <w:r w:rsidR="00F0164B" w:rsidRPr="005C5188">
        <w:rPr>
          <w:rFonts w:ascii="Times New Roman" w:hAnsi="Times New Roman"/>
          <w:sz w:val="24"/>
          <w:szCs w:val="24"/>
          <w:lang w:val="ru-RU"/>
        </w:rPr>
        <w:br/>
        <w:t>и интерпретации полученных решений, знакомятся с примерами математических закон</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 xml:space="preserve">мерностей в природе, науке и в искусстве, с выдающимися математическими открытиями и их авторами. </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 xml:space="preserve">7.1.3. Курс алгебры и начал математического анализа обладает значительным воспитательным потенциалом, который реализуется как </w:t>
      </w:r>
      <w:r w:rsidR="00F0164B" w:rsidRPr="005C5188">
        <w:rPr>
          <w:rFonts w:ascii="Times New Roman" w:hAnsi="Times New Roman"/>
          <w:sz w:val="24"/>
          <w:szCs w:val="24"/>
          <w:lang w:val="ru-RU"/>
        </w:rPr>
        <w:br/>
        <w:t xml:space="preserve">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w:t>
      </w:r>
      <w:r w:rsidR="00F0164B" w:rsidRPr="005C5188">
        <w:rPr>
          <w:rFonts w:ascii="Times New Roman" w:hAnsi="Times New Roman"/>
          <w:sz w:val="24"/>
          <w:szCs w:val="24"/>
          <w:lang w:val="ru-RU"/>
        </w:rPr>
        <w:br/>
        <w:t xml:space="preserve">за полученный результат. </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7.1.4. В основе методики обучения алгебре и началам математического анализа лежит деятельностный принцип обучения.</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7.1.5. В структуре программы по алгебре и началам анализа выделяются сл</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lastRenderedPageBreak/>
        <w:t>дующие содержательно-методические линии: «Числа и вычисления», «Функции и граф</w:t>
      </w:r>
      <w:r w:rsidR="00F0164B" w:rsidRPr="005C5188">
        <w:rPr>
          <w:rFonts w:ascii="Times New Roman" w:hAnsi="Times New Roman"/>
          <w:sz w:val="24"/>
          <w:szCs w:val="24"/>
          <w:lang w:val="ru-RU"/>
        </w:rPr>
        <w:t>и</w:t>
      </w:r>
      <w:r w:rsidR="00F0164B" w:rsidRPr="005C5188">
        <w:rPr>
          <w:rFonts w:ascii="Times New Roman" w:hAnsi="Times New Roman"/>
          <w:sz w:val="24"/>
          <w:szCs w:val="24"/>
          <w:lang w:val="ru-RU"/>
        </w:rPr>
        <w:t>ки», «Уравнения и неравенства», «Начала математического анализа», «Множества и лог</w:t>
      </w:r>
      <w:r w:rsidR="00F0164B" w:rsidRPr="005C5188">
        <w:rPr>
          <w:rFonts w:ascii="Times New Roman" w:hAnsi="Times New Roman"/>
          <w:sz w:val="24"/>
          <w:szCs w:val="24"/>
          <w:lang w:val="ru-RU"/>
        </w:rPr>
        <w:t>и</w:t>
      </w:r>
      <w:r w:rsidR="00F0164B" w:rsidRPr="005C5188">
        <w:rPr>
          <w:rFonts w:ascii="Times New Roman" w:hAnsi="Times New Roman"/>
          <w:sz w:val="24"/>
          <w:szCs w:val="24"/>
          <w:lang w:val="ru-RU"/>
        </w:rPr>
        <w:t>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степенно насыщаясь новыми темами и разделами. Данный учебный курс является инт</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гративным, поскольку объединяет в себе содержание нескольких математических дисц</w:t>
      </w:r>
      <w:r w:rsidR="00F0164B" w:rsidRPr="005C5188">
        <w:rPr>
          <w:rFonts w:ascii="Times New Roman" w:hAnsi="Times New Roman"/>
          <w:sz w:val="24"/>
          <w:szCs w:val="24"/>
          <w:lang w:val="ru-RU"/>
        </w:rPr>
        <w:t>и</w:t>
      </w:r>
      <w:r w:rsidR="00F0164B" w:rsidRPr="005C5188">
        <w:rPr>
          <w:rFonts w:ascii="Times New Roman" w:hAnsi="Times New Roman"/>
          <w:sz w:val="24"/>
          <w:szCs w:val="24"/>
          <w:lang w:val="ru-RU"/>
        </w:rPr>
        <w:t>плин: алгебра, тригонометрия, математический анализ, теория множеств и другие. По м</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тематического анализа», для решения самостоятельно сформулированной математической задачи, а затем интерпретировать полученный результат.</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w:t>
      </w:r>
      <w:r w:rsidR="00F0164B" w:rsidRPr="005C5188">
        <w:rPr>
          <w:rFonts w:ascii="Times New Roman" w:hAnsi="Times New Roman"/>
          <w:sz w:val="24"/>
          <w:szCs w:val="24"/>
          <w:lang w:val="ru-RU"/>
        </w:rPr>
        <w:t>у</w:t>
      </w:r>
      <w:r w:rsidR="00F0164B" w:rsidRPr="005C5188">
        <w:rPr>
          <w:rFonts w:ascii="Times New Roman" w:hAnsi="Times New Roman"/>
          <w:sz w:val="24"/>
          <w:szCs w:val="24"/>
          <w:lang w:val="ru-RU"/>
        </w:rPr>
        <w:t>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w:t>
      </w:r>
      <w:r w:rsidR="00F0164B" w:rsidRPr="005C5188">
        <w:rPr>
          <w:rFonts w:ascii="Times New Roman" w:hAnsi="Times New Roman"/>
          <w:sz w:val="24"/>
          <w:szCs w:val="24"/>
          <w:lang w:val="ru-RU"/>
        </w:rPr>
        <w:t>ы</w:t>
      </w:r>
      <w:r w:rsidR="00F0164B" w:rsidRPr="005C5188">
        <w:rPr>
          <w:rFonts w:ascii="Times New Roman" w:hAnsi="Times New Roman"/>
          <w:sz w:val="24"/>
          <w:szCs w:val="24"/>
          <w:lang w:val="ru-RU"/>
        </w:rPr>
        <w:t>ражений.</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 xml:space="preserve">7.1.5.2. Содержательная линия «Уравнения и неравенства» реализуется </w:t>
      </w:r>
      <w:r w:rsidR="00F0164B" w:rsidRPr="005C5188">
        <w:rPr>
          <w:rFonts w:ascii="Times New Roman" w:hAnsi="Times New Roman"/>
          <w:sz w:val="24"/>
          <w:szCs w:val="24"/>
          <w:lang w:val="ru-RU"/>
        </w:rPr>
        <w:br/>
        <w:t xml:space="preserve">на протяжении всего обучения на уровне среднего общего образования, поскольку </w:t>
      </w:r>
      <w:r w:rsidR="00F0164B" w:rsidRPr="005C5188">
        <w:rPr>
          <w:rFonts w:ascii="Times New Roman" w:hAnsi="Times New Roman"/>
          <w:sz w:val="24"/>
          <w:szCs w:val="24"/>
          <w:lang w:val="ru-RU"/>
        </w:rPr>
        <w:br/>
        <w:t>в каждом разделе программы предусмотрено решение соответствующих задач. Обуча</w:t>
      </w:r>
      <w:r w:rsidR="00F0164B" w:rsidRPr="005C5188">
        <w:rPr>
          <w:rFonts w:ascii="Times New Roman" w:hAnsi="Times New Roman"/>
          <w:sz w:val="24"/>
          <w:szCs w:val="24"/>
          <w:lang w:val="ru-RU"/>
        </w:rPr>
        <w:t>ю</w:t>
      </w:r>
      <w:r w:rsidR="00F0164B" w:rsidRPr="005C5188">
        <w:rPr>
          <w:rFonts w:ascii="Times New Roman" w:hAnsi="Times New Roman"/>
          <w:sz w:val="24"/>
          <w:szCs w:val="24"/>
          <w:lang w:val="ru-RU"/>
        </w:rPr>
        <w:t>щиеся овладевают различными методами решения целых, рациональных, иррационал</w:t>
      </w:r>
      <w:r w:rsidR="00F0164B" w:rsidRPr="005C5188">
        <w:rPr>
          <w:rFonts w:ascii="Times New Roman" w:hAnsi="Times New Roman"/>
          <w:sz w:val="24"/>
          <w:szCs w:val="24"/>
          <w:lang w:val="ru-RU"/>
        </w:rPr>
        <w:t>ь</w:t>
      </w:r>
      <w:r w:rsidR="00F0164B" w:rsidRPr="005C5188">
        <w:rPr>
          <w:rFonts w:ascii="Times New Roman" w:hAnsi="Times New Roman"/>
          <w:sz w:val="24"/>
          <w:szCs w:val="24"/>
          <w:lang w:val="ru-RU"/>
        </w:rPr>
        <w:t>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w:t>
      </w:r>
      <w:r w:rsidR="00F0164B" w:rsidRPr="005C5188">
        <w:rPr>
          <w:rFonts w:ascii="Times New Roman" w:hAnsi="Times New Roman"/>
          <w:sz w:val="24"/>
          <w:szCs w:val="24"/>
          <w:lang w:val="ru-RU"/>
        </w:rPr>
        <w:t>з</w:t>
      </w:r>
      <w:r w:rsidR="00F0164B" w:rsidRPr="005C5188">
        <w:rPr>
          <w:rFonts w:ascii="Times New Roman" w:hAnsi="Times New Roman"/>
          <w:sz w:val="24"/>
          <w:szCs w:val="24"/>
          <w:lang w:val="ru-RU"/>
        </w:rPr>
        <w:t>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w:t>
      </w:r>
      <w:r w:rsidR="00F0164B" w:rsidRPr="005C5188">
        <w:rPr>
          <w:rFonts w:ascii="Times New Roman" w:hAnsi="Times New Roman"/>
          <w:sz w:val="24"/>
          <w:szCs w:val="24"/>
          <w:lang w:val="ru-RU"/>
        </w:rPr>
        <w:t>и</w:t>
      </w:r>
      <w:r w:rsidR="00F0164B" w:rsidRPr="005C5188">
        <w:rPr>
          <w:rFonts w:ascii="Times New Roman" w:hAnsi="Times New Roman"/>
          <w:sz w:val="24"/>
          <w:szCs w:val="24"/>
          <w:lang w:val="ru-RU"/>
        </w:rPr>
        <w:t>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w:t>
      </w:r>
      <w:r w:rsidR="00F0164B" w:rsidRPr="005C5188">
        <w:rPr>
          <w:rFonts w:ascii="Times New Roman" w:hAnsi="Times New Roman"/>
          <w:sz w:val="24"/>
          <w:szCs w:val="24"/>
          <w:lang w:val="ru-RU"/>
        </w:rPr>
        <w:t>ы</w:t>
      </w:r>
      <w:r w:rsidR="00F0164B" w:rsidRPr="005C5188">
        <w:rPr>
          <w:rFonts w:ascii="Times New Roman" w:hAnsi="Times New Roman"/>
          <w:sz w:val="24"/>
          <w:szCs w:val="24"/>
          <w:lang w:val="ru-RU"/>
        </w:rPr>
        <w:t>ки дедуктивных рассуждений, работы с символьными формами, представления закон</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w:t>
      </w:r>
      <w:r w:rsidR="00F0164B" w:rsidRPr="005C5188">
        <w:rPr>
          <w:rFonts w:ascii="Times New Roman" w:hAnsi="Times New Roman"/>
          <w:sz w:val="24"/>
          <w:szCs w:val="24"/>
          <w:lang w:val="ru-RU"/>
        </w:rPr>
        <w:t>н</w:t>
      </w:r>
      <w:r w:rsidR="00F0164B" w:rsidRPr="005C5188">
        <w:rPr>
          <w:rFonts w:ascii="Times New Roman" w:hAnsi="Times New Roman"/>
          <w:sz w:val="24"/>
          <w:szCs w:val="24"/>
          <w:lang w:val="ru-RU"/>
        </w:rPr>
        <w:t>стрирует свои возможности как языка науки.</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7.1.5.3. Содержательно-методическая линия «Функции и графики» тесно пер</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плетается с другими линиями курса, поскольку в каком-то смысле задаёт последовател</w:t>
      </w:r>
      <w:r w:rsidR="00F0164B" w:rsidRPr="005C5188">
        <w:rPr>
          <w:rFonts w:ascii="Times New Roman" w:hAnsi="Times New Roman"/>
          <w:sz w:val="24"/>
          <w:szCs w:val="24"/>
          <w:lang w:val="ru-RU"/>
        </w:rPr>
        <w:t>ь</w:t>
      </w:r>
      <w:r w:rsidR="00F0164B" w:rsidRPr="005C5188">
        <w:rPr>
          <w:rFonts w:ascii="Times New Roman" w:hAnsi="Times New Roman"/>
          <w:sz w:val="24"/>
          <w:szCs w:val="24"/>
          <w:lang w:val="ru-RU"/>
        </w:rPr>
        <w:t>ность изучения материала. Изучение степенной, показательной, логарифмической и тр</w:t>
      </w:r>
      <w:r w:rsidR="00F0164B" w:rsidRPr="005C5188">
        <w:rPr>
          <w:rFonts w:ascii="Times New Roman" w:hAnsi="Times New Roman"/>
          <w:sz w:val="24"/>
          <w:szCs w:val="24"/>
          <w:lang w:val="ru-RU"/>
        </w:rPr>
        <w:t>и</w:t>
      </w:r>
      <w:r w:rsidR="00F0164B" w:rsidRPr="005C5188">
        <w:rPr>
          <w:rFonts w:ascii="Times New Roman" w:hAnsi="Times New Roman"/>
          <w:sz w:val="24"/>
          <w:szCs w:val="24"/>
          <w:lang w:val="ru-RU"/>
        </w:rPr>
        <w:t xml:space="preserve">гонометрических функций, их свойств и графиков, использование функций для решения задач из других учебных предметов </w:t>
      </w:r>
      <w:r w:rsidR="00F0164B" w:rsidRPr="005C5188">
        <w:rPr>
          <w:rFonts w:ascii="Times New Roman" w:hAnsi="Times New Roman"/>
          <w:sz w:val="24"/>
          <w:szCs w:val="24"/>
          <w:lang w:val="ru-RU"/>
        </w:rPr>
        <w:br/>
        <w:t>и реальной жизни тесно связано как с математическим анализом, так и с решением ура</w:t>
      </w:r>
      <w:r w:rsidR="00F0164B" w:rsidRPr="005C5188">
        <w:rPr>
          <w:rFonts w:ascii="Times New Roman" w:hAnsi="Times New Roman"/>
          <w:sz w:val="24"/>
          <w:szCs w:val="24"/>
          <w:lang w:val="ru-RU"/>
        </w:rPr>
        <w:t>в</w:t>
      </w:r>
      <w:r w:rsidR="00F0164B" w:rsidRPr="005C5188">
        <w:rPr>
          <w:rFonts w:ascii="Times New Roman" w:hAnsi="Times New Roman"/>
          <w:sz w:val="24"/>
          <w:szCs w:val="24"/>
          <w:lang w:val="ru-RU"/>
        </w:rPr>
        <w:t>нений и неравенств. При этом большое внимание уделяется формированию умения выр</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 xml:space="preserve">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w:t>
      </w:r>
      <w:r w:rsidR="00F0164B" w:rsidRPr="005C5188">
        <w:rPr>
          <w:rFonts w:ascii="Times New Roman" w:hAnsi="Times New Roman"/>
          <w:sz w:val="24"/>
          <w:szCs w:val="24"/>
          <w:lang w:val="ru-RU"/>
        </w:rPr>
        <w:br/>
        <w:t>к обобщению и конкретизации, использованию аналогий.</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lastRenderedPageBreak/>
        <w:t>118.</w:t>
      </w:r>
      <w:r w:rsidR="00F0164B" w:rsidRPr="005C5188">
        <w:rPr>
          <w:rFonts w:ascii="Times New Roman" w:hAnsi="Times New Roman"/>
          <w:sz w:val="24"/>
          <w:szCs w:val="24"/>
          <w:lang w:val="ru-RU"/>
        </w:rPr>
        <w:t xml:space="preserve">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w:t>
      </w:r>
      <w:r w:rsidR="00F0164B" w:rsidRPr="005C5188">
        <w:rPr>
          <w:rFonts w:ascii="Times New Roman" w:hAnsi="Times New Roman"/>
          <w:sz w:val="24"/>
          <w:szCs w:val="24"/>
          <w:lang w:val="ru-RU"/>
        </w:rPr>
        <w:br/>
        <w:t>и строить графики функций, определять их наибольшие и наименьшие значения, вычи</w:t>
      </w:r>
      <w:r w:rsidR="00F0164B" w:rsidRPr="005C5188">
        <w:rPr>
          <w:rFonts w:ascii="Times New Roman" w:hAnsi="Times New Roman"/>
          <w:sz w:val="24"/>
          <w:szCs w:val="24"/>
          <w:lang w:val="ru-RU"/>
        </w:rPr>
        <w:t>с</w:t>
      </w:r>
      <w:r w:rsidR="00F0164B" w:rsidRPr="005C5188">
        <w:rPr>
          <w:rFonts w:ascii="Times New Roman" w:hAnsi="Times New Roman"/>
          <w:sz w:val="24"/>
          <w:szCs w:val="24"/>
          <w:lang w:val="ru-RU"/>
        </w:rPr>
        <w:t>лять площади фигур и объёмы тел, находить скорости и ускорения процессов. Содерж</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тельная линия открывает новые возможности построения математических моделей реал</w:t>
      </w:r>
      <w:r w:rsidR="00F0164B" w:rsidRPr="005C5188">
        <w:rPr>
          <w:rFonts w:ascii="Times New Roman" w:hAnsi="Times New Roman"/>
          <w:sz w:val="24"/>
          <w:szCs w:val="24"/>
          <w:lang w:val="ru-RU"/>
        </w:rPr>
        <w:t>ь</w:t>
      </w:r>
      <w:r w:rsidR="00F0164B" w:rsidRPr="005C5188">
        <w:rPr>
          <w:rFonts w:ascii="Times New Roman" w:hAnsi="Times New Roman"/>
          <w:sz w:val="24"/>
          <w:szCs w:val="24"/>
          <w:lang w:val="ru-RU"/>
        </w:rPr>
        <w:t xml:space="preserve">ных ситуаций, нахождения наилучшего решения в прикладных, </w:t>
      </w:r>
      <w:r w:rsidR="00F0164B" w:rsidRPr="005C5188">
        <w:rPr>
          <w:rFonts w:ascii="Times New Roman" w:hAnsi="Times New Roman"/>
          <w:sz w:val="24"/>
          <w:szCs w:val="24"/>
          <w:lang w:val="ru-RU"/>
        </w:rPr>
        <w:b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де развития математики как науки, и их авторах.</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 xml:space="preserve">7.1.5.5. Содержательно-методическая линия «Множества и логика» </w:t>
      </w:r>
      <w:r w:rsidR="00F0164B" w:rsidRPr="005C5188">
        <w:rPr>
          <w:rFonts w:ascii="Times New Roman" w:hAnsi="Times New Roman"/>
          <w:sz w:val="24"/>
          <w:szCs w:val="24"/>
          <w:lang w:val="ru-RU"/>
        </w:rPr>
        <w:br/>
        <w:t>в основном посвящена элементам теории множеств. Теоретико-множественные предста</w:t>
      </w:r>
      <w:r w:rsidR="00F0164B" w:rsidRPr="005C5188">
        <w:rPr>
          <w:rFonts w:ascii="Times New Roman" w:hAnsi="Times New Roman"/>
          <w:sz w:val="24"/>
          <w:szCs w:val="24"/>
          <w:lang w:val="ru-RU"/>
        </w:rPr>
        <w:t>в</w:t>
      </w:r>
      <w:r w:rsidR="00F0164B" w:rsidRPr="005C5188">
        <w:rPr>
          <w:rFonts w:ascii="Times New Roman" w:hAnsi="Times New Roman"/>
          <w:sz w:val="24"/>
          <w:szCs w:val="24"/>
          <w:lang w:val="ru-RU"/>
        </w:rPr>
        <w:t>ления пронизывают весь курс школьной математики и предлагают наиболее универсал</w:t>
      </w:r>
      <w:r w:rsidR="00F0164B" w:rsidRPr="005C5188">
        <w:rPr>
          <w:rFonts w:ascii="Times New Roman" w:hAnsi="Times New Roman"/>
          <w:sz w:val="24"/>
          <w:szCs w:val="24"/>
          <w:lang w:val="ru-RU"/>
        </w:rPr>
        <w:t>ь</w:t>
      </w:r>
      <w:r w:rsidR="00F0164B" w:rsidRPr="005C5188">
        <w:rPr>
          <w:rFonts w:ascii="Times New Roman" w:hAnsi="Times New Roman"/>
          <w:sz w:val="24"/>
          <w:szCs w:val="24"/>
          <w:lang w:val="ru-RU"/>
        </w:rPr>
        <w:t>ный язык, объединяющий все разделы математики и её приложений, они связывают ра</w:t>
      </w:r>
      <w:r w:rsidR="00F0164B" w:rsidRPr="005C5188">
        <w:rPr>
          <w:rFonts w:ascii="Times New Roman" w:hAnsi="Times New Roman"/>
          <w:sz w:val="24"/>
          <w:szCs w:val="24"/>
          <w:lang w:val="ru-RU"/>
        </w:rPr>
        <w:t>з</w:t>
      </w:r>
      <w:r w:rsidR="00F0164B" w:rsidRPr="005C5188">
        <w:rPr>
          <w:rFonts w:ascii="Times New Roman" w:hAnsi="Times New Roman"/>
          <w:sz w:val="24"/>
          <w:szCs w:val="24"/>
          <w:lang w:val="ru-RU"/>
        </w:rPr>
        <w:t>ные математические дисциплины в единое целое. Поэтому важно дать возможность об</w:t>
      </w:r>
      <w:r w:rsidR="00F0164B" w:rsidRPr="005C5188">
        <w:rPr>
          <w:rFonts w:ascii="Times New Roman" w:hAnsi="Times New Roman"/>
          <w:sz w:val="24"/>
          <w:szCs w:val="24"/>
          <w:lang w:val="ru-RU"/>
        </w:rPr>
        <w:t>у</w:t>
      </w:r>
      <w:r w:rsidR="00F0164B" w:rsidRPr="005C5188">
        <w:rPr>
          <w:rFonts w:ascii="Times New Roman" w:hAnsi="Times New Roman"/>
          <w:sz w:val="24"/>
          <w:szCs w:val="24"/>
          <w:lang w:val="ru-RU"/>
        </w:rPr>
        <w:t>чающемуся понимать теоретико-множественный язык современной математики и испол</w:t>
      </w:r>
      <w:r w:rsidR="00F0164B" w:rsidRPr="005C5188">
        <w:rPr>
          <w:rFonts w:ascii="Times New Roman" w:hAnsi="Times New Roman"/>
          <w:sz w:val="24"/>
          <w:szCs w:val="24"/>
          <w:lang w:val="ru-RU"/>
        </w:rPr>
        <w:t>ь</w:t>
      </w:r>
      <w:r w:rsidR="00F0164B" w:rsidRPr="005C5188">
        <w:rPr>
          <w:rFonts w:ascii="Times New Roman" w:hAnsi="Times New Roman"/>
          <w:sz w:val="24"/>
          <w:szCs w:val="24"/>
          <w:lang w:val="ru-RU"/>
        </w:rPr>
        <w:t>зовать его для выражения своих мыслей.</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7.1.6. В курсе «Алгебра и начала математического анализа» присутствуют та</w:t>
      </w:r>
      <w:r w:rsidR="00F0164B" w:rsidRPr="005C5188">
        <w:rPr>
          <w:rFonts w:ascii="Times New Roman" w:hAnsi="Times New Roman"/>
          <w:sz w:val="24"/>
          <w:szCs w:val="24"/>
          <w:lang w:val="ru-RU"/>
        </w:rPr>
        <w:t>к</w:t>
      </w:r>
      <w:r w:rsidR="00F0164B" w:rsidRPr="005C5188">
        <w:rPr>
          <w:rFonts w:ascii="Times New Roman" w:hAnsi="Times New Roman"/>
          <w:sz w:val="24"/>
          <w:szCs w:val="24"/>
          <w:lang w:val="ru-RU"/>
        </w:rPr>
        <w:t>же основы математического моделирования, которые призваны сформировать навыки п</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 xml:space="preserve">строения моделей реальных ситуаций, исследования этих моделей </w:t>
      </w:r>
      <w:r w:rsidR="00F0164B" w:rsidRPr="005C5188">
        <w:rPr>
          <w:rFonts w:ascii="Times New Roman" w:hAnsi="Times New Roman"/>
          <w:sz w:val="24"/>
          <w:szCs w:val="24"/>
          <w:lang w:val="ru-RU"/>
        </w:rPr>
        <w:br/>
        <w:t>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 xml:space="preserve">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w:t>
      </w:r>
      <w:r w:rsidR="00F0164B" w:rsidRPr="005C5188">
        <w:rPr>
          <w:rFonts w:ascii="Times New Roman" w:hAnsi="Times New Roman"/>
          <w:sz w:val="24"/>
          <w:szCs w:val="24"/>
          <w:lang w:val="ru-RU"/>
        </w:rPr>
        <w:br/>
        <w:t>по формированию навыков решения прикладных задач организуется в процессе изучения всех тем курса «Алгебра и начала математического анализа».</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7.1.7. Общее число часов, рекомендованных для изучения учебного курса «А</w:t>
      </w:r>
      <w:r w:rsidR="00F0164B" w:rsidRPr="005C5188">
        <w:rPr>
          <w:rFonts w:ascii="Times New Roman" w:hAnsi="Times New Roman"/>
          <w:sz w:val="24"/>
          <w:szCs w:val="24"/>
          <w:lang w:val="ru-RU"/>
        </w:rPr>
        <w:t>л</w:t>
      </w:r>
      <w:r w:rsidR="00F0164B" w:rsidRPr="005C5188">
        <w:rPr>
          <w:rFonts w:ascii="Times New Roman" w:hAnsi="Times New Roman"/>
          <w:sz w:val="24"/>
          <w:szCs w:val="24"/>
          <w:lang w:val="ru-RU"/>
        </w:rPr>
        <w:t xml:space="preserve">гебра и начала математического анализа», – 170 часов: в 10 классе – 68 часов </w:t>
      </w:r>
      <w:r w:rsidR="00F0164B" w:rsidRPr="005C5188">
        <w:rPr>
          <w:rFonts w:ascii="Times New Roman" w:hAnsi="Times New Roman"/>
          <w:sz w:val="24"/>
          <w:szCs w:val="24"/>
          <w:lang w:val="ru-RU"/>
        </w:rPr>
        <w:br/>
        <w:t>(2 часа в неделю), в 11 классе -102 часа (3 часа в неделю).</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bookmarkStart w:id="62" w:name="_Toc118726588"/>
      <w:bookmarkStart w:id="63" w:name="_Toc118726584"/>
      <w:r w:rsidRPr="005C5188">
        <w:rPr>
          <w:rFonts w:ascii="Times New Roman" w:hAnsi="Times New Roman"/>
          <w:sz w:val="24"/>
          <w:szCs w:val="24"/>
          <w:lang w:val="ru-RU"/>
        </w:rPr>
        <w:t>118.</w:t>
      </w:r>
      <w:r w:rsidR="00F0164B" w:rsidRPr="005C5188">
        <w:rPr>
          <w:rFonts w:ascii="Times New Roman" w:hAnsi="Times New Roman"/>
          <w:sz w:val="24"/>
          <w:szCs w:val="24"/>
          <w:lang w:val="ru-RU"/>
        </w:rPr>
        <w:t>7.2. </w:t>
      </w:r>
      <w:bookmarkEnd w:id="62"/>
      <w:r w:rsidR="00F0164B" w:rsidRPr="005C5188">
        <w:rPr>
          <w:rFonts w:ascii="Times New Roman" w:hAnsi="Times New Roman"/>
          <w:sz w:val="24"/>
          <w:szCs w:val="24"/>
          <w:lang w:val="ru-RU"/>
        </w:rPr>
        <w:t>Содержание обучения в 10 классе.</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7.2.1. Числа и вычисления.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w:t>
      </w:r>
      <w:r w:rsidRPr="005C5188">
        <w:rPr>
          <w:rFonts w:ascii="Times New Roman" w:hAnsi="Times New Roman"/>
          <w:sz w:val="24"/>
          <w:szCs w:val="24"/>
          <w:lang w:val="ru-RU"/>
        </w:rPr>
        <w:t>о</w:t>
      </w:r>
      <w:r w:rsidRPr="005C5188">
        <w:rPr>
          <w:rFonts w:ascii="Times New Roman" w:hAnsi="Times New Roman"/>
          <w:sz w:val="24"/>
          <w:szCs w:val="24"/>
          <w:lang w:val="ru-RU"/>
        </w:rPr>
        <w:t>вания числовых выражений. Применение дробей и процентов для решения прикладных задач из различных отраслей знаний и реальной жизни.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Степень с целым показателем. Стандартная форма записи действительного числа. Использование подходящей формы записи действительных чисел </w:t>
      </w:r>
      <w:r w:rsidRPr="005C5188">
        <w:rPr>
          <w:rFonts w:ascii="Times New Roman" w:hAnsi="Times New Roman"/>
          <w:sz w:val="24"/>
          <w:szCs w:val="24"/>
          <w:lang w:val="ru-RU"/>
        </w:rPr>
        <w:br/>
        <w:t>для решения практических задач и представления данных.</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Арифметический корень натуральной степени. Действия с арифметическими ко</w:t>
      </w:r>
      <w:r w:rsidRPr="005C5188">
        <w:rPr>
          <w:rFonts w:ascii="Times New Roman" w:hAnsi="Times New Roman"/>
          <w:sz w:val="24"/>
          <w:szCs w:val="24"/>
          <w:lang w:val="ru-RU"/>
        </w:rPr>
        <w:t>р</w:t>
      </w:r>
      <w:r w:rsidRPr="005C5188">
        <w:rPr>
          <w:rFonts w:ascii="Times New Roman" w:hAnsi="Times New Roman"/>
          <w:sz w:val="24"/>
          <w:szCs w:val="24"/>
          <w:lang w:val="ru-RU"/>
        </w:rPr>
        <w:t>нями натуральной степени.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Синус, косинус и тангенс числового аргумента. Арксинус, арккосинус, арктангенс числового аргумента.</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7.2.2. Уравнения и неравенства.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lastRenderedPageBreak/>
        <w:t xml:space="preserve">Тождества и тождественные преобразования.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Преобразование тригонометрических выражений. Основные тригонометрические формулы.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Уравнение, корень уравнения. Неравенство, решение неравенства. Метод интерв</w:t>
      </w:r>
      <w:r w:rsidRPr="005C5188">
        <w:rPr>
          <w:rFonts w:ascii="Times New Roman" w:hAnsi="Times New Roman"/>
          <w:sz w:val="24"/>
          <w:szCs w:val="24"/>
          <w:lang w:val="ru-RU"/>
        </w:rPr>
        <w:t>а</w:t>
      </w:r>
      <w:r w:rsidRPr="005C5188">
        <w:rPr>
          <w:rFonts w:ascii="Times New Roman" w:hAnsi="Times New Roman"/>
          <w:sz w:val="24"/>
          <w:szCs w:val="24"/>
          <w:lang w:val="ru-RU"/>
        </w:rPr>
        <w:t>лов.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Решение целых и дробно-рациональных уравнений и неравенств.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Решение иррациональных уравнений и неравенств.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Решение тригонометрических уравнений.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Применение уравнений и неравенств к решению математических задач и задач из различных областей науки и реальной жизни.</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7.2.3. Функции и графики.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Функция, способы задания функции. График функции. Взаимно обратные фун</w:t>
      </w:r>
      <w:r w:rsidRPr="005C5188">
        <w:rPr>
          <w:rFonts w:ascii="Times New Roman" w:hAnsi="Times New Roman"/>
          <w:sz w:val="24"/>
          <w:szCs w:val="24"/>
          <w:lang w:val="ru-RU"/>
        </w:rPr>
        <w:t>к</w:t>
      </w:r>
      <w:r w:rsidRPr="005C5188">
        <w:rPr>
          <w:rFonts w:ascii="Times New Roman" w:hAnsi="Times New Roman"/>
          <w:sz w:val="24"/>
          <w:szCs w:val="24"/>
          <w:lang w:val="ru-RU"/>
        </w:rPr>
        <w:t>ции.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Область определения и множество значений функции. Нули функции. Промежутки знакопостоянства. Чётные и нечётные функции.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Степенная функция с натуральным и целым показателем. Её свойства </w:t>
      </w:r>
      <w:r w:rsidRPr="005C5188">
        <w:rPr>
          <w:rFonts w:ascii="Times New Roman" w:hAnsi="Times New Roman"/>
          <w:sz w:val="24"/>
          <w:szCs w:val="24"/>
          <w:lang w:val="ru-RU"/>
        </w:rPr>
        <w:br/>
        <w:t xml:space="preserve">и график. Свойства и график корня </w:t>
      </w:r>
      <w:r w:rsidRPr="005C5188">
        <w:rPr>
          <w:rFonts w:ascii="Times New Roman" w:hAnsi="Times New Roman"/>
          <w:sz w:val="24"/>
          <w:szCs w:val="24"/>
        </w:rPr>
        <w:t>n</w:t>
      </w:r>
      <w:r w:rsidRPr="005C5188">
        <w:rPr>
          <w:rFonts w:ascii="Times New Roman" w:hAnsi="Times New Roman"/>
          <w:sz w:val="24"/>
          <w:szCs w:val="24"/>
          <w:lang w:val="ru-RU"/>
        </w:rPr>
        <w:t xml:space="preserve">-ой степени.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Тригонометрическая окружность, определение тригонометрических функций чи</w:t>
      </w:r>
      <w:r w:rsidRPr="005C5188">
        <w:rPr>
          <w:rFonts w:ascii="Times New Roman" w:hAnsi="Times New Roman"/>
          <w:sz w:val="24"/>
          <w:szCs w:val="24"/>
          <w:lang w:val="ru-RU"/>
        </w:rPr>
        <w:t>с</w:t>
      </w:r>
      <w:r w:rsidRPr="005C5188">
        <w:rPr>
          <w:rFonts w:ascii="Times New Roman" w:hAnsi="Times New Roman"/>
          <w:sz w:val="24"/>
          <w:szCs w:val="24"/>
          <w:lang w:val="ru-RU"/>
        </w:rPr>
        <w:t>лового аргумента.</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7.2.4. Начала математического анализа.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Последовательности, способы задания последовательностей. Монотонные послед</w:t>
      </w:r>
      <w:r w:rsidRPr="005C5188">
        <w:rPr>
          <w:rFonts w:ascii="Times New Roman" w:hAnsi="Times New Roman"/>
          <w:sz w:val="24"/>
          <w:szCs w:val="24"/>
          <w:lang w:val="ru-RU"/>
        </w:rPr>
        <w:t>о</w:t>
      </w:r>
      <w:r w:rsidRPr="005C5188">
        <w:rPr>
          <w:rFonts w:ascii="Times New Roman" w:hAnsi="Times New Roman"/>
          <w:sz w:val="24"/>
          <w:szCs w:val="24"/>
          <w:lang w:val="ru-RU"/>
        </w:rPr>
        <w:t xml:space="preserve">вательности.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Арифметическая и геометрическая прогрессии. Бесконечно убывающая геометр</w:t>
      </w:r>
      <w:r w:rsidRPr="005C5188">
        <w:rPr>
          <w:rFonts w:ascii="Times New Roman" w:hAnsi="Times New Roman"/>
          <w:sz w:val="24"/>
          <w:szCs w:val="24"/>
          <w:lang w:val="ru-RU"/>
        </w:rPr>
        <w:t>и</w:t>
      </w:r>
      <w:r w:rsidRPr="005C5188">
        <w:rPr>
          <w:rFonts w:ascii="Times New Roman" w:hAnsi="Times New Roman"/>
          <w:sz w:val="24"/>
          <w:szCs w:val="24"/>
          <w:lang w:val="ru-RU"/>
        </w:rPr>
        <w:t>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7.2.5. Множества и логика.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Определение, теорема, следствие, доказательство.</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7.3. Содержание обучения в 11 классе.</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7.3.1. Числа и вычисления.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Натуральные и целые числа. Признаки делимости целых чисел.</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Степень с рациональным показателем. Свойства степени.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Логарифм числа. Десятичные и натуральные логарифмы.</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7.3.2. Уравнения и неравенства.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Преобразование выражений, содержащих логарифмы.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Преобразование выражений, содержащих степени с рациональным показателем.</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Примеры тригонометрических неравенств.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Показательные уравнения и неравенства.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Логарифмические уравнения и неравенства.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Системы линейных уравнений. Решение прикладных задач с помощью системы линейных уравнений.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Системы и совокупности рациональных уравнений и неравенств.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Применение уравнений, систем и неравенств к решению математических задач и задач из различных областей науки и реальной жизни.</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7.3.3. Функции и графики.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Функция. Периодические функции. Промежутки монотонности функции. Макс</w:t>
      </w:r>
      <w:r w:rsidRPr="005C5188">
        <w:rPr>
          <w:rFonts w:ascii="Times New Roman" w:hAnsi="Times New Roman"/>
          <w:sz w:val="24"/>
          <w:szCs w:val="24"/>
          <w:lang w:val="ru-RU"/>
        </w:rPr>
        <w:t>и</w:t>
      </w:r>
      <w:r w:rsidRPr="005C5188">
        <w:rPr>
          <w:rFonts w:ascii="Times New Roman" w:hAnsi="Times New Roman"/>
          <w:sz w:val="24"/>
          <w:szCs w:val="24"/>
          <w:lang w:val="ru-RU"/>
        </w:rPr>
        <w:t xml:space="preserve">мумы и минимумы функции. Наибольшее и наименьшее значение функции </w:t>
      </w:r>
      <w:r w:rsidRPr="005C5188">
        <w:rPr>
          <w:rFonts w:ascii="Times New Roman" w:hAnsi="Times New Roman"/>
          <w:sz w:val="24"/>
          <w:szCs w:val="24"/>
          <w:lang w:val="ru-RU"/>
        </w:rPr>
        <w:br/>
      </w:r>
      <w:r w:rsidRPr="005C5188">
        <w:rPr>
          <w:rFonts w:ascii="Times New Roman" w:hAnsi="Times New Roman"/>
          <w:sz w:val="24"/>
          <w:szCs w:val="24"/>
          <w:lang w:val="ru-RU"/>
        </w:rPr>
        <w:lastRenderedPageBreak/>
        <w:t>на промежутке.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Тригонометрические функции, их свойства и графики.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Показательная и логарифмическая функции, их свойства и графики.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Использование графиков функций для решения уравнений и линейных систем.</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Использование графиков функций для исследования процессов </w:t>
      </w:r>
      <w:r w:rsidRPr="005C5188">
        <w:rPr>
          <w:rFonts w:ascii="Times New Roman" w:hAnsi="Times New Roman"/>
          <w:sz w:val="24"/>
          <w:szCs w:val="24"/>
          <w:lang w:val="ru-RU"/>
        </w:rPr>
        <w:br/>
        <w:t>и зависимостей, которые возникают при решении задач из других учебных предметов и реальной жизни.</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7.3.4. Начала математического анализа.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Непрерывные функции. Метод интервалов для решения неравенств.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Производная функции. Геометрический и физический смысл производной.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Производные элементарных функций. Формулы нахождения производной суммы, произведения и частного функций.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Применение производной к исследованию функций на монотонность </w:t>
      </w:r>
      <w:r w:rsidRPr="005C5188">
        <w:rPr>
          <w:rFonts w:ascii="Times New Roman" w:hAnsi="Times New Roman"/>
          <w:sz w:val="24"/>
          <w:szCs w:val="24"/>
          <w:lang w:val="ru-RU"/>
        </w:rPr>
        <w:br/>
        <w:t xml:space="preserve">и экстремумы. Нахождение наибольшего и наименьшего значения функции </w:t>
      </w:r>
      <w:r w:rsidRPr="005C5188">
        <w:rPr>
          <w:rFonts w:ascii="Times New Roman" w:hAnsi="Times New Roman"/>
          <w:sz w:val="24"/>
          <w:szCs w:val="24"/>
          <w:lang w:val="ru-RU"/>
        </w:rPr>
        <w:br/>
        <w:t>на отрезке.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Применение производной для нахождения наилучшего решения в прикладных з</w:t>
      </w:r>
      <w:r w:rsidRPr="005C5188">
        <w:rPr>
          <w:rFonts w:ascii="Times New Roman" w:hAnsi="Times New Roman"/>
          <w:sz w:val="24"/>
          <w:szCs w:val="24"/>
          <w:lang w:val="ru-RU"/>
        </w:rPr>
        <w:t>а</w:t>
      </w:r>
      <w:r w:rsidRPr="005C5188">
        <w:rPr>
          <w:rFonts w:ascii="Times New Roman" w:hAnsi="Times New Roman"/>
          <w:sz w:val="24"/>
          <w:szCs w:val="24"/>
          <w:lang w:val="ru-RU"/>
        </w:rPr>
        <w:t>дачах, для определения скорости процесса, заданного формулой или графиком.</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Первообразная. Таблица первообразных.</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Интеграл, его геометрический и физический смысл. Вычисление интеграла </w:t>
      </w:r>
      <w:r w:rsidRPr="005C5188">
        <w:rPr>
          <w:rFonts w:ascii="Times New Roman" w:hAnsi="Times New Roman"/>
          <w:sz w:val="24"/>
          <w:szCs w:val="24"/>
          <w:lang w:val="ru-RU"/>
        </w:rPr>
        <w:br/>
        <w:t>по формуле Ньютона–Лейбница.</w:t>
      </w:r>
    </w:p>
    <w:p w:rsidR="00F0164B" w:rsidRPr="005C5188" w:rsidRDefault="001C05D6" w:rsidP="00C237CF">
      <w:pPr>
        <w:spacing w:after="0" w:line="240" w:lineRule="auto"/>
        <w:ind w:firstLine="709"/>
        <w:contextualSpacing/>
        <w:jc w:val="both"/>
        <w:rPr>
          <w:rFonts w:ascii="Times New Roman" w:hAnsi="Times New Roman"/>
          <w:caps/>
          <w:color w:val="000000"/>
          <w:sz w:val="24"/>
          <w:szCs w:val="24"/>
          <w:lang w:val="ru-RU"/>
        </w:rPr>
      </w:pPr>
      <w:r w:rsidRPr="005C5188">
        <w:rPr>
          <w:rFonts w:ascii="Times New Roman" w:hAnsi="Times New Roman"/>
          <w:color w:val="000000"/>
          <w:sz w:val="24"/>
          <w:szCs w:val="24"/>
          <w:lang w:val="ru-RU"/>
        </w:rPr>
        <w:t>118.</w:t>
      </w:r>
      <w:r w:rsidR="00F0164B" w:rsidRPr="005C5188">
        <w:rPr>
          <w:rFonts w:ascii="Times New Roman" w:hAnsi="Times New Roman"/>
          <w:color w:val="000000"/>
          <w:sz w:val="24"/>
          <w:szCs w:val="24"/>
          <w:lang w:val="ru-RU"/>
        </w:rPr>
        <w:t>7.4. Планируемые предметные результаты освоения федеральной программы курса «Алгебра и начала математического анализа»</w:t>
      </w:r>
      <w:bookmarkEnd w:id="63"/>
      <w:r w:rsidR="00F0164B" w:rsidRPr="005C5188">
        <w:rPr>
          <w:rFonts w:ascii="Times New Roman" w:hAnsi="Times New Roman"/>
          <w:color w:val="000000"/>
          <w:sz w:val="24"/>
          <w:szCs w:val="24"/>
          <w:lang w:val="ru-RU"/>
        </w:rPr>
        <w:t xml:space="preserve"> на уровне среднего общего образов</w:t>
      </w:r>
      <w:r w:rsidR="00F0164B" w:rsidRPr="005C5188">
        <w:rPr>
          <w:rFonts w:ascii="Times New Roman" w:hAnsi="Times New Roman"/>
          <w:color w:val="000000"/>
          <w:sz w:val="24"/>
          <w:szCs w:val="24"/>
          <w:lang w:val="ru-RU"/>
        </w:rPr>
        <w:t>а</w:t>
      </w:r>
      <w:r w:rsidR="00F0164B" w:rsidRPr="005C5188">
        <w:rPr>
          <w:rFonts w:ascii="Times New Roman" w:hAnsi="Times New Roman"/>
          <w:color w:val="000000"/>
          <w:sz w:val="24"/>
          <w:szCs w:val="24"/>
          <w:lang w:val="ru-RU"/>
        </w:rPr>
        <w:t>ния.</w:t>
      </w:r>
    </w:p>
    <w:p w:rsidR="00F0164B" w:rsidRPr="005C5188" w:rsidRDefault="001C05D6" w:rsidP="00C237CF">
      <w:pPr>
        <w:spacing w:after="0" w:line="240" w:lineRule="auto"/>
        <w:ind w:firstLine="709"/>
        <w:contextualSpacing/>
        <w:jc w:val="both"/>
        <w:rPr>
          <w:rFonts w:ascii="Times New Roman" w:eastAsia="OfficinaSansBoldITC" w:hAnsi="Times New Roman"/>
          <w:sz w:val="24"/>
          <w:szCs w:val="24"/>
          <w:lang w:val="ru-RU"/>
        </w:rPr>
      </w:pPr>
      <w:r w:rsidRPr="005C5188">
        <w:rPr>
          <w:rFonts w:ascii="Times New Roman" w:hAnsi="Times New Roman"/>
          <w:color w:val="000000"/>
          <w:sz w:val="24"/>
          <w:szCs w:val="24"/>
          <w:lang w:val="ru-RU"/>
        </w:rPr>
        <w:t>118.</w:t>
      </w:r>
      <w:r w:rsidR="00F0164B" w:rsidRPr="005C5188">
        <w:rPr>
          <w:rFonts w:ascii="Times New Roman" w:hAnsi="Times New Roman"/>
          <w:color w:val="000000"/>
          <w:sz w:val="24"/>
          <w:szCs w:val="24"/>
          <w:lang w:val="ru-RU"/>
        </w:rPr>
        <w:t>7.4.1. </w:t>
      </w:r>
      <w:r w:rsidR="00F0164B" w:rsidRPr="005C5188">
        <w:rPr>
          <w:rFonts w:ascii="Times New Roman" w:hAnsi="Times New Roman"/>
          <w:sz w:val="24"/>
          <w:szCs w:val="24"/>
          <w:lang w:val="ru-RU"/>
        </w:rPr>
        <w:t>П</w:t>
      </w:r>
      <w:r w:rsidR="00F0164B" w:rsidRPr="005C5188">
        <w:rPr>
          <w:rFonts w:ascii="Times New Roman" w:eastAsia="OfficinaSansBoldITC" w:hAnsi="Times New Roman"/>
          <w:sz w:val="24"/>
          <w:szCs w:val="24"/>
          <w:lang w:val="ru-RU"/>
        </w:rPr>
        <w:t xml:space="preserve">редметные результаты по отдельным темам учебного курса «Алгебра и начала математического анализа». </w:t>
      </w:r>
      <w:r w:rsidR="00F0164B" w:rsidRPr="005C5188">
        <w:rPr>
          <w:rFonts w:ascii="Times New Roman" w:hAnsi="Times New Roman"/>
          <w:sz w:val="24"/>
          <w:szCs w:val="24"/>
          <w:lang w:val="ru-RU"/>
        </w:rPr>
        <w:t>К концу 10 класса обучающийся научится:</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7.4.1.1. Числа и вычисления: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оперировать понятиями: рациональное и действительное число, обыкновенная и десятичная дробь, проценты;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выполнять арифметические операции с рациональными и действительными числ</w:t>
      </w:r>
      <w:r w:rsidRPr="005C5188">
        <w:rPr>
          <w:rFonts w:ascii="Times New Roman" w:hAnsi="Times New Roman"/>
          <w:sz w:val="24"/>
          <w:szCs w:val="24"/>
          <w:lang w:val="ru-RU"/>
        </w:rPr>
        <w:t>а</w:t>
      </w:r>
      <w:r w:rsidRPr="005C5188">
        <w:rPr>
          <w:rFonts w:ascii="Times New Roman" w:hAnsi="Times New Roman"/>
          <w:sz w:val="24"/>
          <w:szCs w:val="24"/>
          <w:lang w:val="ru-RU"/>
        </w:rPr>
        <w:t>ми;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выполнять приближённые вычисления, используя правила округления, делать пр</w:t>
      </w:r>
      <w:r w:rsidRPr="005C5188">
        <w:rPr>
          <w:rFonts w:ascii="Times New Roman" w:hAnsi="Times New Roman"/>
          <w:sz w:val="24"/>
          <w:szCs w:val="24"/>
          <w:lang w:val="ru-RU"/>
        </w:rPr>
        <w:t>и</w:t>
      </w:r>
      <w:r w:rsidRPr="005C5188">
        <w:rPr>
          <w:rFonts w:ascii="Times New Roman" w:hAnsi="Times New Roman"/>
          <w:sz w:val="24"/>
          <w:szCs w:val="24"/>
          <w:lang w:val="ru-RU"/>
        </w:rPr>
        <w:t>кидку и оценку результата вычислений;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оперировать понятиями: синус, косинус и тангенс произвольного угла, использ</w:t>
      </w:r>
      <w:r w:rsidRPr="005C5188">
        <w:rPr>
          <w:rFonts w:ascii="Times New Roman" w:hAnsi="Times New Roman"/>
          <w:sz w:val="24"/>
          <w:szCs w:val="24"/>
          <w:lang w:val="ru-RU"/>
        </w:rPr>
        <w:t>о</w:t>
      </w:r>
      <w:r w:rsidRPr="005C5188">
        <w:rPr>
          <w:rFonts w:ascii="Times New Roman" w:hAnsi="Times New Roman"/>
          <w:sz w:val="24"/>
          <w:szCs w:val="24"/>
          <w:lang w:val="ru-RU"/>
        </w:rPr>
        <w:t>вать запись произвольного угла через обратные тригонометрические функции.</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7.4.1.2. Уравнения и неравенства: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выполнять преобразования тригонометрических выражений и решать тригономе</w:t>
      </w:r>
      <w:r w:rsidRPr="005C5188">
        <w:rPr>
          <w:rFonts w:ascii="Times New Roman" w:hAnsi="Times New Roman"/>
          <w:sz w:val="24"/>
          <w:szCs w:val="24"/>
          <w:lang w:val="ru-RU"/>
        </w:rPr>
        <w:t>т</w:t>
      </w:r>
      <w:r w:rsidRPr="005C5188">
        <w:rPr>
          <w:rFonts w:ascii="Times New Roman" w:hAnsi="Times New Roman"/>
          <w:sz w:val="24"/>
          <w:szCs w:val="24"/>
          <w:lang w:val="ru-RU"/>
        </w:rPr>
        <w:t>рические уравнения;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применять уравнения и неравенства для решения математических задач </w:t>
      </w:r>
      <w:r w:rsidRPr="005C5188">
        <w:rPr>
          <w:rFonts w:ascii="Times New Roman" w:hAnsi="Times New Roman"/>
          <w:sz w:val="24"/>
          <w:szCs w:val="24"/>
          <w:lang w:val="ru-RU"/>
        </w:rPr>
        <w:br/>
        <w:t>и задач из различных областей науки и реальной жизни;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моделировать реальные ситуации на языке алгебры, составлять выражения, ура</w:t>
      </w:r>
      <w:r w:rsidRPr="005C5188">
        <w:rPr>
          <w:rFonts w:ascii="Times New Roman" w:hAnsi="Times New Roman"/>
          <w:sz w:val="24"/>
          <w:szCs w:val="24"/>
          <w:lang w:val="ru-RU"/>
        </w:rPr>
        <w:t>в</w:t>
      </w:r>
      <w:r w:rsidRPr="005C5188">
        <w:rPr>
          <w:rFonts w:ascii="Times New Roman" w:hAnsi="Times New Roman"/>
          <w:sz w:val="24"/>
          <w:szCs w:val="24"/>
          <w:lang w:val="ru-RU"/>
        </w:rPr>
        <w:t xml:space="preserve">нения, неравенства по условию задачи, исследовать построенные модели </w:t>
      </w:r>
      <w:r w:rsidRPr="005C5188">
        <w:rPr>
          <w:rFonts w:ascii="Times New Roman" w:hAnsi="Times New Roman"/>
          <w:sz w:val="24"/>
          <w:szCs w:val="24"/>
          <w:lang w:val="ru-RU"/>
        </w:rPr>
        <w:br/>
        <w:t>с использованием аппарата алгебры.</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7.4.1.3. Функции и графики: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lastRenderedPageBreak/>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оперировать понятиями: чётность и нечётность функции, нули функции, пром</w:t>
      </w:r>
      <w:r w:rsidRPr="005C5188">
        <w:rPr>
          <w:rFonts w:ascii="Times New Roman" w:hAnsi="Times New Roman"/>
          <w:sz w:val="24"/>
          <w:szCs w:val="24"/>
          <w:lang w:val="ru-RU"/>
        </w:rPr>
        <w:t>е</w:t>
      </w:r>
      <w:r w:rsidRPr="005C5188">
        <w:rPr>
          <w:rFonts w:ascii="Times New Roman" w:hAnsi="Times New Roman"/>
          <w:sz w:val="24"/>
          <w:szCs w:val="24"/>
          <w:lang w:val="ru-RU"/>
        </w:rPr>
        <w:t>жутки знакопостоянства;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использовать графики функций для решения уравнений;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строить и читать графики линейной функции, квадратичной функции, степенной функции с целым показателем;</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w:t>
      </w:r>
      <w:r w:rsidRPr="005C5188">
        <w:rPr>
          <w:rFonts w:ascii="Times New Roman" w:hAnsi="Times New Roman"/>
          <w:sz w:val="24"/>
          <w:szCs w:val="24"/>
          <w:lang w:val="ru-RU"/>
        </w:rPr>
        <w:t>а</w:t>
      </w:r>
      <w:r w:rsidRPr="005C5188">
        <w:rPr>
          <w:rFonts w:ascii="Times New Roman" w:hAnsi="Times New Roman"/>
          <w:sz w:val="24"/>
          <w:szCs w:val="24"/>
          <w:lang w:val="ru-RU"/>
        </w:rPr>
        <w:t>висимости между величинами.</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7.4.1.4. Начала математического анализа: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оперировать понятиями: последовательность, арифметическая </w:t>
      </w:r>
      <w:r w:rsidRPr="005C5188">
        <w:rPr>
          <w:rFonts w:ascii="Times New Roman" w:hAnsi="Times New Roman"/>
          <w:sz w:val="24"/>
          <w:szCs w:val="24"/>
          <w:lang w:val="ru-RU"/>
        </w:rPr>
        <w:br/>
        <w:t>и геометрическая прогрессии;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оперировать понятиями: бесконечно убывающая геометрическая прогрессия, сумма бесконечно убывающей геометрической прогрессии;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задавать последовательности различными способами;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использовать свойства последовательностей и прогрессий для решения реальных задач прикладного характера.</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7.4.1.5. Множества и логика: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оперировать понятиями: множество, операции над множествами;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оперировать понятиями: определение, теорема, следствие, доказательство.</w:t>
      </w:r>
    </w:p>
    <w:p w:rsidR="00F0164B" w:rsidRPr="005C5188" w:rsidRDefault="001C05D6" w:rsidP="00C237CF">
      <w:pPr>
        <w:spacing w:after="0" w:line="240" w:lineRule="auto"/>
        <w:ind w:firstLine="709"/>
        <w:contextualSpacing/>
        <w:jc w:val="both"/>
        <w:rPr>
          <w:rFonts w:ascii="Times New Roman" w:eastAsia="OfficinaSansBoldITC"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7.4.2. П</w:t>
      </w:r>
      <w:r w:rsidR="00F0164B" w:rsidRPr="005C5188">
        <w:rPr>
          <w:rFonts w:ascii="Times New Roman" w:eastAsia="OfficinaSansBoldITC" w:hAnsi="Times New Roman"/>
          <w:sz w:val="24"/>
          <w:szCs w:val="24"/>
          <w:lang w:val="ru-RU"/>
        </w:rPr>
        <w:t xml:space="preserve">редметные результаты по отдельным темам учебного курса «Алгебра и начала математического анализа». </w:t>
      </w:r>
      <w:r w:rsidR="00F0164B" w:rsidRPr="005C5188">
        <w:rPr>
          <w:rFonts w:ascii="Times New Roman" w:hAnsi="Times New Roman"/>
          <w:sz w:val="24"/>
          <w:szCs w:val="24"/>
          <w:lang w:val="ru-RU"/>
        </w:rPr>
        <w:t>К концу 11 класса обучающийся научится:</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7.4.2.1. Числа и вычисления: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оперировать понятиями: натуральное, целое число, использовать признаки делим</w:t>
      </w:r>
      <w:r w:rsidRPr="005C5188">
        <w:rPr>
          <w:rFonts w:ascii="Times New Roman" w:hAnsi="Times New Roman"/>
          <w:sz w:val="24"/>
          <w:szCs w:val="24"/>
          <w:lang w:val="ru-RU"/>
        </w:rPr>
        <w:t>о</w:t>
      </w:r>
      <w:r w:rsidRPr="005C5188">
        <w:rPr>
          <w:rFonts w:ascii="Times New Roman" w:hAnsi="Times New Roman"/>
          <w:sz w:val="24"/>
          <w:szCs w:val="24"/>
          <w:lang w:val="ru-RU"/>
        </w:rPr>
        <w:t>сти целых чисел, разложение числа на простые множители для решения задач;</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оперировать понятием: степень с рациональным показателем;</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оперировать понятиями: логарифм числа, десятичные и натуральные логарифмы.</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7.4.2.2. Уравнения и неравенства: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применять свойства степени для преобразования выражений, оперировать понят</w:t>
      </w:r>
      <w:r w:rsidRPr="005C5188">
        <w:rPr>
          <w:rFonts w:ascii="Times New Roman" w:hAnsi="Times New Roman"/>
          <w:sz w:val="24"/>
          <w:szCs w:val="24"/>
          <w:lang w:val="ru-RU"/>
        </w:rPr>
        <w:t>и</w:t>
      </w:r>
      <w:r w:rsidRPr="005C5188">
        <w:rPr>
          <w:rFonts w:ascii="Times New Roman" w:hAnsi="Times New Roman"/>
          <w:sz w:val="24"/>
          <w:szCs w:val="24"/>
          <w:lang w:val="ru-RU"/>
        </w:rPr>
        <w:t>ями: показательное уравнение и неравенство, решать основные типы показательных ура</w:t>
      </w:r>
      <w:r w:rsidRPr="005C5188">
        <w:rPr>
          <w:rFonts w:ascii="Times New Roman" w:hAnsi="Times New Roman"/>
          <w:sz w:val="24"/>
          <w:szCs w:val="24"/>
          <w:lang w:val="ru-RU"/>
        </w:rPr>
        <w:t>в</w:t>
      </w:r>
      <w:r w:rsidRPr="005C5188">
        <w:rPr>
          <w:rFonts w:ascii="Times New Roman" w:hAnsi="Times New Roman"/>
          <w:sz w:val="24"/>
          <w:szCs w:val="24"/>
          <w:lang w:val="ru-RU"/>
        </w:rPr>
        <w:t>нений и неравенств;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выполнять преобразования выражений, содержащих логарифмы, оперировать п</w:t>
      </w:r>
      <w:r w:rsidRPr="005C5188">
        <w:rPr>
          <w:rFonts w:ascii="Times New Roman" w:hAnsi="Times New Roman"/>
          <w:sz w:val="24"/>
          <w:szCs w:val="24"/>
          <w:lang w:val="ru-RU"/>
        </w:rPr>
        <w:t>о</w:t>
      </w:r>
      <w:r w:rsidRPr="005C5188">
        <w:rPr>
          <w:rFonts w:ascii="Times New Roman" w:hAnsi="Times New Roman"/>
          <w:sz w:val="24"/>
          <w:szCs w:val="24"/>
          <w:lang w:val="ru-RU"/>
        </w:rPr>
        <w:t>нятиями: логарифмическое уравнение и неравенство, решать основные типы логарифм</w:t>
      </w:r>
      <w:r w:rsidRPr="005C5188">
        <w:rPr>
          <w:rFonts w:ascii="Times New Roman" w:hAnsi="Times New Roman"/>
          <w:sz w:val="24"/>
          <w:szCs w:val="24"/>
          <w:lang w:val="ru-RU"/>
        </w:rPr>
        <w:t>и</w:t>
      </w:r>
      <w:r w:rsidRPr="005C5188">
        <w:rPr>
          <w:rFonts w:ascii="Times New Roman" w:hAnsi="Times New Roman"/>
          <w:sz w:val="24"/>
          <w:szCs w:val="24"/>
          <w:lang w:val="ru-RU"/>
        </w:rPr>
        <w:t>ческих уравнений и неравенств;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находить решения простейших тригонометрических неравенств;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оперировать понятиями: система линейных уравнений и её решение, использовать систему линейных уравнений для решения практических задач;</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находить решения простейших систем и совокупностей рациональных уравнений и неравенств;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моделировать реальные ситуации на языке алгебры, составлять выражения, ура</w:t>
      </w:r>
      <w:r w:rsidRPr="005C5188">
        <w:rPr>
          <w:rFonts w:ascii="Times New Roman" w:hAnsi="Times New Roman"/>
          <w:sz w:val="24"/>
          <w:szCs w:val="24"/>
          <w:lang w:val="ru-RU"/>
        </w:rPr>
        <w:t>в</w:t>
      </w:r>
      <w:r w:rsidRPr="005C5188">
        <w:rPr>
          <w:rFonts w:ascii="Times New Roman" w:hAnsi="Times New Roman"/>
          <w:sz w:val="24"/>
          <w:szCs w:val="24"/>
          <w:lang w:val="ru-RU"/>
        </w:rPr>
        <w:t>нения, неравенства и системы по условию задачи, исследовать построенные модели с и</w:t>
      </w:r>
      <w:r w:rsidRPr="005C5188">
        <w:rPr>
          <w:rFonts w:ascii="Times New Roman" w:hAnsi="Times New Roman"/>
          <w:sz w:val="24"/>
          <w:szCs w:val="24"/>
          <w:lang w:val="ru-RU"/>
        </w:rPr>
        <w:t>с</w:t>
      </w:r>
      <w:r w:rsidRPr="005C5188">
        <w:rPr>
          <w:rFonts w:ascii="Times New Roman" w:hAnsi="Times New Roman"/>
          <w:sz w:val="24"/>
          <w:szCs w:val="24"/>
          <w:lang w:val="ru-RU"/>
        </w:rPr>
        <w:t>пользованием аппарата алгебры.</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7.4.2.3. Функции и графики: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оперировать понятиями: графики показательной, логарифмической </w:t>
      </w:r>
      <w:r w:rsidRPr="005C5188">
        <w:rPr>
          <w:rFonts w:ascii="Times New Roman" w:hAnsi="Times New Roman"/>
          <w:sz w:val="24"/>
          <w:szCs w:val="24"/>
          <w:lang w:val="ru-RU"/>
        </w:rPr>
        <w:br/>
      </w:r>
      <w:r w:rsidRPr="005C5188">
        <w:rPr>
          <w:rFonts w:ascii="Times New Roman" w:hAnsi="Times New Roman"/>
          <w:sz w:val="24"/>
          <w:szCs w:val="24"/>
          <w:lang w:val="ru-RU"/>
        </w:rPr>
        <w:lastRenderedPageBreak/>
        <w:t xml:space="preserve">и тригонометрических функций, изображать их на координатной плоскости </w:t>
      </w:r>
      <w:r w:rsidRPr="005C5188">
        <w:rPr>
          <w:rFonts w:ascii="Times New Roman" w:hAnsi="Times New Roman"/>
          <w:sz w:val="24"/>
          <w:szCs w:val="24"/>
          <w:lang w:val="ru-RU"/>
        </w:rPr>
        <w:br/>
        <w:t>и использовать для решения уравнений и неравенств;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изображать на координатной плоскости графики линейных уравнений </w:t>
      </w:r>
      <w:r w:rsidRPr="005C5188">
        <w:rPr>
          <w:rFonts w:ascii="Times New Roman" w:hAnsi="Times New Roman"/>
          <w:sz w:val="24"/>
          <w:szCs w:val="24"/>
          <w:lang w:val="ru-RU"/>
        </w:rPr>
        <w:br/>
        <w:t>и использовать их для решения системы линейных уравнений;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использовать графики функций для исследования процессов и зависимостей из других учебных дисциплин.</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7.4.2.4. Начала математического анализа: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оперировать понятиями: непрерывная функция, производная функции, использ</w:t>
      </w:r>
      <w:r w:rsidRPr="005C5188">
        <w:rPr>
          <w:rFonts w:ascii="Times New Roman" w:hAnsi="Times New Roman"/>
          <w:sz w:val="24"/>
          <w:szCs w:val="24"/>
          <w:lang w:val="ru-RU"/>
        </w:rPr>
        <w:t>о</w:t>
      </w:r>
      <w:r w:rsidRPr="005C5188">
        <w:rPr>
          <w:rFonts w:ascii="Times New Roman" w:hAnsi="Times New Roman"/>
          <w:sz w:val="24"/>
          <w:szCs w:val="24"/>
          <w:lang w:val="ru-RU"/>
        </w:rPr>
        <w:t>вать геометрический и физический смысл производной для решения задач;</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находить производные элементарных функций, вычислять производные суммы, произведения, частного функций;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использовать производную для исследования функции на монотонность </w:t>
      </w:r>
      <w:r w:rsidRPr="005C5188">
        <w:rPr>
          <w:rFonts w:ascii="Times New Roman" w:hAnsi="Times New Roman"/>
          <w:sz w:val="24"/>
          <w:szCs w:val="24"/>
          <w:lang w:val="ru-RU"/>
        </w:rPr>
        <w:br/>
        <w:t>и экстремумы, применять результаты исследования к построению графиков;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использовать производную для нахождения наилучшего решения </w:t>
      </w:r>
      <w:r w:rsidRPr="005C5188">
        <w:rPr>
          <w:rFonts w:ascii="Times New Roman" w:hAnsi="Times New Roman"/>
          <w:sz w:val="24"/>
          <w:szCs w:val="24"/>
          <w:lang w:val="ru-RU"/>
        </w:rPr>
        <w:br/>
        <w:t>в прикладных, в том числе социально-экономических, задачах;</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оперировать понятиями: первообразная и интеграл, понимать геометрический и физический смысл интеграла;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находить первообразные элементарных функций, вычислять интеграл </w:t>
      </w:r>
      <w:r w:rsidRPr="005C5188">
        <w:rPr>
          <w:rFonts w:ascii="Times New Roman" w:hAnsi="Times New Roman"/>
          <w:sz w:val="24"/>
          <w:szCs w:val="24"/>
          <w:lang w:val="ru-RU"/>
        </w:rPr>
        <w:br/>
        <w:t>по формуле Ньютона–Лейбница;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решать прикладные задачи, в том числе социально-экономического </w:t>
      </w:r>
      <w:r w:rsidRPr="005C5188">
        <w:rPr>
          <w:rFonts w:ascii="Times New Roman" w:hAnsi="Times New Roman"/>
          <w:sz w:val="24"/>
          <w:szCs w:val="24"/>
          <w:lang w:val="ru-RU"/>
        </w:rPr>
        <w:br/>
        <w:t>и физического характера, средствами математического анализа.</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bookmarkStart w:id="64" w:name="_Toc118726594"/>
      <w:r w:rsidRPr="005C5188">
        <w:rPr>
          <w:rFonts w:ascii="Times New Roman" w:hAnsi="Times New Roman"/>
          <w:sz w:val="24"/>
          <w:szCs w:val="24"/>
          <w:lang w:val="ru-RU"/>
        </w:rPr>
        <w:t>118.</w:t>
      </w:r>
      <w:r w:rsidR="00F0164B" w:rsidRPr="005C5188">
        <w:rPr>
          <w:rFonts w:ascii="Times New Roman" w:hAnsi="Times New Roman"/>
          <w:sz w:val="24"/>
          <w:szCs w:val="24"/>
          <w:lang w:val="ru-RU"/>
        </w:rPr>
        <w:t>8. Федеральная рабочая программа учебного курса «Геометрия».</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8.1. </w:t>
      </w:r>
      <w:bookmarkEnd w:id="64"/>
      <w:r w:rsidR="00F0164B" w:rsidRPr="005C5188">
        <w:rPr>
          <w:rFonts w:ascii="Times New Roman" w:hAnsi="Times New Roman"/>
          <w:sz w:val="24"/>
          <w:szCs w:val="24"/>
          <w:lang w:val="ru-RU"/>
        </w:rPr>
        <w:t>Пояснительная записка.</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8.1.1. Важность учебного курса геометрии на уровне среднего общего образ</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 xml:space="preserve">вания обусловлена практической значимостью метапредметных </w:t>
      </w:r>
      <w:r w:rsidR="00F0164B" w:rsidRPr="005C5188">
        <w:rPr>
          <w:rFonts w:ascii="Times New Roman" w:hAnsi="Times New Roman"/>
          <w:sz w:val="24"/>
          <w:szCs w:val="24"/>
          <w:lang w:val="ru-RU"/>
        </w:rPr>
        <w:br/>
        <w:t>и предметных результатов обучения геометрии в направлении личностного развития об</w:t>
      </w:r>
      <w:r w:rsidR="00F0164B" w:rsidRPr="005C5188">
        <w:rPr>
          <w:rFonts w:ascii="Times New Roman" w:hAnsi="Times New Roman"/>
          <w:sz w:val="24"/>
          <w:szCs w:val="24"/>
          <w:lang w:val="ru-RU"/>
        </w:rPr>
        <w:t>у</w:t>
      </w:r>
      <w:r w:rsidR="00F0164B" w:rsidRPr="005C5188">
        <w:rPr>
          <w:rFonts w:ascii="Times New Roman" w:hAnsi="Times New Roman"/>
          <w:sz w:val="24"/>
          <w:szCs w:val="24"/>
          <w:lang w:val="ru-RU"/>
        </w:rPr>
        <w:t>чающихся, формирования функциональной математической грамотности, изучения др</w:t>
      </w:r>
      <w:r w:rsidR="00F0164B" w:rsidRPr="005C5188">
        <w:rPr>
          <w:rFonts w:ascii="Times New Roman" w:hAnsi="Times New Roman"/>
          <w:sz w:val="24"/>
          <w:szCs w:val="24"/>
          <w:lang w:val="ru-RU"/>
        </w:rPr>
        <w:t>у</w:t>
      </w:r>
      <w:r w:rsidR="00F0164B" w:rsidRPr="005C5188">
        <w:rPr>
          <w:rFonts w:ascii="Times New Roman" w:hAnsi="Times New Roman"/>
          <w:sz w:val="24"/>
          <w:szCs w:val="24"/>
          <w:lang w:val="ru-RU"/>
        </w:rPr>
        <w:t>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8.1.2. Геометрия является одним из базовых предметов на уровне среднего о</w:t>
      </w:r>
      <w:r w:rsidR="00F0164B" w:rsidRPr="005C5188">
        <w:rPr>
          <w:rFonts w:ascii="Times New Roman" w:hAnsi="Times New Roman"/>
          <w:sz w:val="24"/>
          <w:szCs w:val="24"/>
          <w:lang w:val="ru-RU"/>
        </w:rPr>
        <w:t>б</w:t>
      </w:r>
      <w:r w:rsidR="00F0164B" w:rsidRPr="005C5188">
        <w:rPr>
          <w:rFonts w:ascii="Times New Roman" w:hAnsi="Times New Roman"/>
          <w:sz w:val="24"/>
          <w:szCs w:val="24"/>
          <w:lang w:val="ru-RU"/>
        </w:rPr>
        <w:t>щего образования, так как обеспечивает возможность изучения как дисциплин естестве</w:t>
      </w:r>
      <w:r w:rsidR="00F0164B" w:rsidRPr="005C5188">
        <w:rPr>
          <w:rFonts w:ascii="Times New Roman" w:hAnsi="Times New Roman"/>
          <w:sz w:val="24"/>
          <w:szCs w:val="24"/>
          <w:lang w:val="ru-RU"/>
        </w:rPr>
        <w:t>н</w:t>
      </w:r>
      <w:r w:rsidR="00F0164B" w:rsidRPr="005C5188">
        <w:rPr>
          <w:rFonts w:ascii="Times New Roman" w:hAnsi="Times New Roman"/>
          <w:sz w:val="24"/>
          <w:szCs w:val="24"/>
          <w:lang w:val="ru-RU"/>
        </w:rPr>
        <w:t xml:space="preserve">но-научной направленности, так и гуманитарной. </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8.1.3. Логическое мышление, формируемое при изучении обучающимися пон</w:t>
      </w:r>
      <w:r w:rsidR="00F0164B" w:rsidRPr="005C5188">
        <w:rPr>
          <w:rFonts w:ascii="Times New Roman" w:hAnsi="Times New Roman"/>
          <w:sz w:val="24"/>
          <w:szCs w:val="24"/>
          <w:lang w:val="ru-RU"/>
        </w:rPr>
        <w:t>я</w:t>
      </w:r>
      <w:r w:rsidR="00F0164B" w:rsidRPr="005C5188">
        <w:rPr>
          <w:rFonts w:ascii="Times New Roman" w:hAnsi="Times New Roman"/>
          <w:sz w:val="24"/>
          <w:szCs w:val="24"/>
          <w:lang w:val="ru-RU"/>
        </w:rPr>
        <w:t>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w:t>
      </w:r>
      <w:r w:rsidR="00F0164B" w:rsidRPr="005C5188">
        <w:rPr>
          <w:rFonts w:ascii="Times New Roman" w:hAnsi="Times New Roman"/>
          <w:sz w:val="24"/>
          <w:szCs w:val="24"/>
          <w:lang w:val="ru-RU"/>
        </w:rPr>
        <w:t>с</w:t>
      </w:r>
      <w:r w:rsidR="00F0164B" w:rsidRPr="005C5188">
        <w:rPr>
          <w:rFonts w:ascii="Times New Roman" w:hAnsi="Times New Roman"/>
          <w:sz w:val="24"/>
          <w:szCs w:val="24"/>
          <w:lang w:val="ru-RU"/>
        </w:rPr>
        <w:t xml:space="preserve">пользуются при решении задач естественно-научного цикла, </w:t>
      </w:r>
      <w:r w:rsidR="00F0164B" w:rsidRPr="005C5188">
        <w:rPr>
          <w:rFonts w:ascii="Times New Roman" w:hAnsi="Times New Roman"/>
          <w:sz w:val="24"/>
          <w:szCs w:val="24"/>
          <w:lang w:val="ru-RU"/>
        </w:rPr>
        <w:br/>
        <w:t>в частности из курса физики.</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 xml:space="preserve">8.1.4. Умение ориентироваться в пространстве играет существенную роль во всех областях деятельности человека. Ориентация человека во времени </w:t>
      </w:r>
      <w:r w:rsidR="00F0164B" w:rsidRPr="005C5188">
        <w:rPr>
          <w:rFonts w:ascii="Times New Roman" w:hAnsi="Times New Roman"/>
          <w:sz w:val="24"/>
          <w:szCs w:val="24"/>
          <w:lang w:val="ru-RU"/>
        </w:rPr>
        <w:br/>
        <w:t>и пространстве – необходимое условие его социального бытия, форма отражения окруж</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w:t>
      </w:r>
      <w:r w:rsidR="00F0164B" w:rsidRPr="005C5188">
        <w:rPr>
          <w:rFonts w:ascii="Times New Roman" w:hAnsi="Times New Roman"/>
          <w:sz w:val="24"/>
          <w:szCs w:val="24"/>
          <w:lang w:val="ru-RU"/>
        </w:rPr>
        <w:t>ь</w:t>
      </w:r>
      <w:r w:rsidR="00F0164B" w:rsidRPr="005C5188">
        <w:rPr>
          <w:rFonts w:ascii="Times New Roman" w:hAnsi="Times New Roman"/>
          <w:sz w:val="24"/>
          <w:szCs w:val="24"/>
          <w:lang w:val="ru-RU"/>
        </w:rPr>
        <w:t xml:space="preserve">ности по многим направлениям. </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lastRenderedPageBreak/>
        <w:t>118.</w:t>
      </w:r>
      <w:r w:rsidR="00F0164B" w:rsidRPr="005C5188">
        <w:rPr>
          <w:rFonts w:ascii="Times New Roman" w:hAnsi="Times New Roman"/>
          <w:sz w:val="24"/>
          <w:szCs w:val="24"/>
          <w:lang w:val="ru-RU"/>
        </w:rPr>
        <w:t>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 xml:space="preserve">ских знаний и действий, специфичных геометрии, возможности успешного продолжения образования по специальностям, не связанным </w:t>
      </w:r>
      <w:r w:rsidR="00F0164B" w:rsidRPr="005C5188">
        <w:rPr>
          <w:rFonts w:ascii="Times New Roman" w:hAnsi="Times New Roman"/>
          <w:sz w:val="24"/>
          <w:szCs w:val="24"/>
          <w:lang w:val="ru-RU"/>
        </w:rPr>
        <w:br/>
        <w:t>с прикладным использованием геометрии.</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 xml:space="preserve">8.1.6. Приоритетными задачами освоения учебного курса «Геометрии» на базовом уровне в 10–11 классах являются: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формирование представления о геометрии как части мировой культуры </w:t>
      </w:r>
      <w:r w:rsidRPr="005C5188">
        <w:rPr>
          <w:rFonts w:ascii="Times New Roman" w:hAnsi="Times New Roman"/>
          <w:sz w:val="24"/>
          <w:szCs w:val="24"/>
          <w:lang w:val="ru-RU"/>
        </w:rPr>
        <w:br/>
        <w:t>и осознание её взаимосвязи с окружающим миром;</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формирование представления о многогранниках и телах вращения </w:t>
      </w:r>
      <w:r w:rsidRPr="005C5188">
        <w:rPr>
          <w:rFonts w:ascii="Times New Roman" w:hAnsi="Times New Roman"/>
          <w:sz w:val="24"/>
          <w:szCs w:val="24"/>
          <w:lang w:val="ru-RU"/>
        </w:rPr>
        <w:br/>
        <w:t>как о важнейших математических моделях, позволяющих описывать и изучать разные я</w:t>
      </w:r>
      <w:r w:rsidRPr="005C5188">
        <w:rPr>
          <w:rFonts w:ascii="Times New Roman" w:hAnsi="Times New Roman"/>
          <w:sz w:val="24"/>
          <w:szCs w:val="24"/>
          <w:lang w:val="ru-RU"/>
        </w:rPr>
        <w:t>в</w:t>
      </w:r>
      <w:r w:rsidRPr="005C5188">
        <w:rPr>
          <w:rFonts w:ascii="Times New Roman" w:hAnsi="Times New Roman"/>
          <w:sz w:val="24"/>
          <w:szCs w:val="24"/>
          <w:lang w:val="ru-RU"/>
        </w:rPr>
        <w:t xml:space="preserve">ления окружающего мира;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формирование умения распознавать на чертежах, моделях и в реальном мире мн</w:t>
      </w:r>
      <w:r w:rsidRPr="005C5188">
        <w:rPr>
          <w:rFonts w:ascii="Times New Roman" w:hAnsi="Times New Roman"/>
          <w:sz w:val="24"/>
          <w:szCs w:val="24"/>
          <w:lang w:val="ru-RU"/>
        </w:rPr>
        <w:t>о</w:t>
      </w:r>
      <w:r w:rsidRPr="005C5188">
        <w:rPr>
          <w:rFonts w:ascii="Times New Roman" w:hAnsi="Times New Roman"/>
          <w:sz w:val="24"/>
          <w:szCs w:val="24"/>
          <w:lang w:val="ru-RU"/>
        </w:rPr>
        <w:t xml:space="preserve">гогранники и тела вращения;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овладение методами решения задач на построения на изображениях простра</w:t>
      </w:r>
      <w:r w:rsidRPr="005C5188">
        <w:rPr>
          <w:rFonts w:ascii="Times New Roman" w:hAnsi="Times New Roman"/>
          <w:sz w:val="24"/>
          <w:szCs w:val="24"/>
          <w:lang w:val="ru-RU"/>
        </w:rPr>
        <w:t>н</w:t>
      </w:r>
      <w:r w:rsidRPr="005C5188">
        <w:rPr>
          <w:rFonts w:ascii="Times New Roman" w:hAnsi="Times New Roman"/>
          <w:sz w:val="24"/>
          <w:szCs w:val="24"/>
          <w:lang w:val="ru-RU"/>
        </w:rPr>
        <w:t xml:space="preserve">ственных фигур;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формирование умения оперировать основными понятиями о многогранниках </w:t>
      </w:r>
      <w:r w:rsidRPr="005C5188">
        <w:rPr>
          <w:rFonts w:ascii="Times New Roman" w:hAnsi="Times New Roman"/>
          <w:sz w:val="24"/>
          <w:szCs w:val="24"/>
          <w:lang w:val="ru-RU"/>
        </w:rPr>
        <w:br/>
        <w:t>и телах вращения и их основными свойствами;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w:t>
      </w:r>
      <w:r w:rsidRPr="005C5188">
        <w:rPr>
          <w:rFonts w:ascii="Times New Roman" w:hAnsi="Times New Roman"/>
          <w:sz w:val="24"/>
          <w:szCs w:val="24"/>
          <w:lang w:val="ru-RU"/>
        </w:rPr>
        <w:t>а</w:t>
      </w:r>
      <w:r w:rsidRPr="005C5188">
        <w:rPr>
          <w:rFonts w:ascii="Times New Roman" w:hAnsi="Times New Roman"/>
          <w:sz w:val="24"/>
          <w:szCs w:val="24"/>
          <w:lang w:val="ru-RU"/>
        </w:rPr>
        <w:t>дач и задач с практическим содержанием;</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развитие интеллектуальных и творческих способностей обучающихся, познав</w:t>
      </w:r>
      <w:r w:rsidRPr="005C5188">
        <w:rPr>
          <w:rFonts w:ascii="Times New Roman" w:hAnsi="Times New Roman"/>
          <w:sz w:val="24"/>
          <w:szCs w:val="24"/>
          <w:lang w:val="ru-RU"/>
        </w:rPr>
        <w:t>а</w:t>
      </w:r>
      <w:r w:rsidRPr="005C5188">
        <w:rPr>
          <w:rFonts w:ascii="Times New Roman" w:hAnsi="Times New Roman"/>
          <w:sz w:val="24"/>
          <w:szCs w:val="24"/>
          <w:lang w:val="ru-RU"/>
        </w:rPr>
        <w:t>тельной активности, исследовательских умений, критичности мышления;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формирование функциональной грамотности, релевантной геометрии: умение ра</w:t>
      </w:r>
      <w:r w:rsidRPr="005C5188">
        <w:rPr>
          <w:rFonts w:ascii="Times New Roman" w:hAnsi="Times New Roman"/>
          <w:sz w:val="24"/>
          <w:szCs w:val="24"/>
          <w:lang w:val="ru-RU"/>
        </w:rPr>
        <w:t>с</w:t>
      </w:r>
      <w:r w:rsidRPr="005C5188">
        <w:rPr>
          <w:rFonts w:ascii="Times New Roman" w:hAnsi="Times New Roman"/>
          <w:sz w:val="24"/>
          <w:szCs w:val="24"/>
          <w:lang w:val="ru-RU"/>
        </w:rPr>
        <w:t xml:space="preserve">познавать проявления геометрических понятий, объектов и закономерностей </w:t>
      </w:r>
      <w:r w:rsidRPr="005C5188">
        <w:rPr>
          <w:rFonts w:ascii="Times New Roman" w:hAnsi="Times New Roman"/>
          <w:sz w:val="24"/>
          <w:szCs w:val="24"/>
          <w:lang w:val="ru-RU"/>
        </w:rPr>
        <w:b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w:t>
      </w:r>
      <w:r w:rsidRPr="005C5188">
        <w:rPr>
          <w:rFonts w:ascii="Times New Roman" w:hAnsi="Times New Roman"/>
          <w:sz w:val="24"/>
          <w:szCs w:val="24"/>
          <w:lang w:val="ru-RU"/>
        </w:rPr>
        <w:t>о</w:t>
      </w:r>
      <w:r w:rsidRPr="005C5188">
        <w:rPr>
          <w:rFonts w:ascii="Times New Roman" w:hAnsi="Times New Roman"/>
          <w:sz w:val="24"/>
          <w:szCs w:val="24"/>
          <w:lang w:val="ru-RU"/>
        </w:rPr>
        <w:t>метрические модели, применять освоенный геометрический аппарат для решения практ</w:t>
      </w:r>
      <w:r w:rsidRPr="005C5188">
        <w:rPr>
          <w:rFonts w:ascii="Times New Roman" w:hAnsi="Times New Roman"/>
          <w:sz w:val="24"/>
          <w:szCs w:val="24"/>
          <w:lang w:val="ru-RU"/>
        </w:rPr>
        <w:t>и</w:t>
      </w:r>
      <w:r w:rsidRPr="005C5188">
        <w:rPr>
          <w:rFonts w:ascii="Times New Roman" w:hAnsi="Times New Roman"/>
          <w:sz w:val="24"/>
          <w:szCs w:val="24"/>
          <w:lang w:val="ru-RU"/>
        </w:rPr>
        <w:t>ко-ориентированных задач, интерпретировать и оценивать полученные результаты.</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8.1.7. Отличительной особенностью программы по геометрии является вкл</w:t>
      </w:r>
      <w:r w:rsidR="00F0164B" w:rsidRPr="005C5188">
        <w:rPr>
          <w:rFonts w:ascii="Times New Roman" w:hAnsi="Times New Roman"/>
          <w:sz w:val="24"/>
          <w:szCs w:val="24"/>
          <w:lang w:val="ru-RU"/>
        </w:rPr>
        <w:t>ю</w:t>
      </w:r>
      <w:r w:rsidR="00F0164B" w:rsidRPr="005C5188">
        <w:rPr>
          <w:rFonts w:ascii="Times New Roman" w:hAnsi="Times New Roman"/>
          <w:sz w:val="24"/>
          <w:szCs w:val="24"/>
          <w:lang w:val="ru-RU"/>
        </w:rPr>
        <w:t>чение в курс стереометрии в начале его изучения задач, решаемых на уровне интуитивн</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w:t>
      </w:r>
      <w:r w:rsidR="00F0164B" w:rsidRPr="005C5188">
        <w:rPr>
          <w:rFonts w:ascii="Times New Roman" w:hAnsi="Times New Roman"/>
          <w:sz w:val="24"/>
          <w:szCs w:val="24"/>
          <w:lang w:val="ru-RU"/>
        </w:rPr>
        <w:t>и</w:t>
      </w:r>
      <w:r w:rsidR="00F0164B" w:rsidRPr="005C5188">
        <w:rPr>
          <w:rFonts w:ascii="Times New Roman" w:hAnsi="Times New Roman"/>
          <w:sz w:val="24"/>
          <w:szCs w:val="24"/>
          <w:lang w:val="ru-RU"/>
        </w:rPr>
        <w:t xml:space="preserve">тивных процессов, мотивирует к дальнейшему изучению предмета. </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8.1.8. 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обучающихся в курсе стере</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 xml:space="preserve">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w:t>
      </w:r>
      <w:r w:rsidR="00F0164B" w:rsidRPr="005C5188">
        <w:rPr>
          <w:rFonts w:ascii="Times New Roman" w:hAnsi="Times New Roman"/>
          <w:sz w:val="24"/>
          <w:szCs w:val="24"/>
          <w:lang w:val="ru-RU"/>
        </w:rPr>
        <w:br/>
        <w:t xml:space="preserve">в условиях отвлечения от наглядности, мысленного изменения его исходного содержания. </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 xml:space="preserve">8.1.9. Основными содержательными линиями учебного курса «Геометрия» в 10–11 классах являются: «Многогранники», «Прямые и плоскости </w:t>
      </w:r>
      <w:r w:rsidR="00F0164B" w:rsidRPr="005C5188">
        <w:rPr>
          <w:rFonts w:ascii="Times New Roman" w:hAnsi="Times New Roman"/>
          <w:sz w:val="24"/>
          <w:szCs w:val="24"/>
          <w:lang w:val="ru-RU"/>
        </w:rPr>
        <w:br/>
        <w:t>в пространстве», «Тела вращения», «Векторы и координаты в пространстве». Формиров</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ние логических умений распределяется не только по содержательным линиям, но и по г</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дам обучения на уровне среднего общего образования.</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w:t>
      </w:r>
      <w:r w:rsidR="00F0164B" w:rsidRPr="005C5188">
        <w:rPr>
          <w:rFonts w:ascii="Times New Roman" w:hAnsi="Times New Roman"/>
          <w:sz w:val="24"/>
          <w:szCs w:val="24"/>
          <w:lang w:val="ru-RU"/>
        </w:rPr>
        <w:t>я</w:t>
      </w:r>
      <w:r w:rsidR="00F0164B" w:rsidRPr="005C5188">
        <w:rPr>
          <w:rFonts w:ascii="Times New Roman" w:hAnsi="Times New Roman"/>
          <w:sz w:val="24"/>
          <w:szCs w:val="24"/>
          <w:lang w:val="ru-RU"/>
        </w:rPr>
        <w:lastRenderedPageBreak/>
        <w:t xml:space="preserve">лось последовательно и поступательно, </w:t>
      </w:r>
      <w:r w:rsidR="00F0164B" w:rsidRPr="005C5188">
        <w:rPr>
          <w:rFonts w:ascii="Times New Roman" w:hAnsi="Times New Roman"/>
          <w:sz w:val="24"/>
          <w:szCs w:val="24"/>
          <w:lang w:val="ru-RU"/>
        </w:rPr>
        <w:br/>
        <w:t xml:space="preserve">с соблюдением принципа преемственности, чтобы новые знания включались </w:t>
      </w:r>
      <w:r w:rsidR="00F0164B" w:rsidRPr="005C5188">
        <w:rPr>
          <w:rFonts w:ascii="Times New Roman" w:hAnsi="Times New Roman"/>
          <w:sz w:val="24"/>
          <w:szCs w:val="24"/>
          <w:lang w:val="ru-RU"/>
        </w:rPr>
        <w:br/>
        <w:t xml:space="preserve">в общую систему геометрических представлений обучающихся, расширяя </w:t>
      </w:r>
      <w:r w:rsidR="00F0164B" w:rsidRPr="005C5188">
        <w:rPr>
          <w:rFonts w:ascii="Times New Roman" w:hAnsi="Times New Roman"/>
          <w:sz w:val="24"/>
          <w:szCs w:val="24"/>
          <w:lang w:val="ru-RU"/>
        </w:rPr>
        <w:br/>
        <w:t>и углубляя её, образуя прочные множественные связи.</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8.1.11. </w:t>
      </w:r>
      <w:r w:rsidR="00F0164B" w:rsidRPr="005C5188">
        <w:rPr>
          <w:rFonts w:ascii="Times New Roman" w:eastAsia="SchoolBookSanPin" w:hAnsi="Times New Roman"/>
          <w:sz w:val="24"/>
          <w:szCs w:val="24"/>
          <w:lang w:val="ru-RU"/>
        </w:rPr>
        <w:t>Общее число часов, рекомендованных для изучения учебного курса «Г</w:t>
      </w:r>
      <w:r w:rsidR="00F0164B" w:rsidRPr="005C5188">
        <w:rPr>
          <w:rFonts w:ascii="Times New Roman" w:eastAsia="SchoolBookSanPin" w:hAnsi="Times New Roman"/>
          <w:color w:val="000000"/>
          <w:sz w:val="24"/>
          <w:szCs w:val="24"/>
          <w:lang w:val="ru-RU"/>
        </w:rPr>
        <w:t xml:space="preserve">еометрия» - </w:t>
      </w:r>
      <w:r w:rsidR="00F0164B" w:rsidRPr="005C5188">
        <w:rPr>
          <w:rFonts w:ascii="Times New Roman" w:eastAsia="SchoolBookSanPin" w:hAnsi="Times New Roman"/>
          <w:color w:val="000000"/>
          <w:position w:val="1"/>
          <w:sz w:val="24"/>
          <w:szCs w:val="24"/>
          <w:lang w:val="ru-RU"/>
        </w:rPr>
        <w:t xml:space="preserve">102 часа: в 10 классе </w:t>
      </w:r>
      <w:r w:rsidR="00F0164B" w:rsidRPr="005C5188">
        <w:rPr>
          <w:rFonts w:ascii="Times New Roman" w:eastAsia="SchoolBookSanPin" w:hAnsi="Times New Roman"/>
          <w:color w:val="000000"/>
          <w:position w:val="1"/>
          <w:sz w:val="24"/>
          <w:szCs w:val="24"/>
          <w:lang w:val="ru-RU"/>
        </w:rPr>
        <w:noBreakHyphen/>
        <w:t xml:space="preserve"> 68 часов (2 часа в неделю), в 11 классе – </w:t>
      </w:r>
      <w:r w:rsidR="00F0164B" w:rsidRPr="005C5188">
        <w:rPr>
          <w:rFonts w:ascii="Times New Roman" w:hAnsi="Times New Roman"/>
          <w:sz w:val="24"/>
          <w:szCs w:val="24"/>
          <w:lang w:val="ru-RU"/>
        </w:rPr>
        <w:br/>
      </w:r>
      <w:r w:rsidR="00F0164B" w:rsidRPr="005C5188">
        <w:rPr>
          <w:rFonts w:ascii="Times New Roman" w:eastAsia="SchoolBookSanPin" w:hAnsi="Times New Roman"/>
          <w:color w:val="000000"/>
          <w:position w:val="1"/>
          <w:sz w:val="24"/>
          <w:szCs w:val="24"/>
          <w:lang w:val="ru-RU"/>
        </w:rPr>
        <w:t>34 часа</w:t>
      </w:r>
      <w:r w:rsidR="00F0164B" w:rsidRPr="005C5188">
        <w:rPr>
          <w:rFonts w:ascii="Times New Roman" w:eastAsia="SchoolBookSanPin" w:hAnsi="Times New Roman"/>
          <w:position w:val="1"/>
          <w:sz w:val="24"/>
          <w:szCs w:val="24"/>
          <w:lang w:val="ru-RU"/>
        </w:rPr>
        <w:t xml:space="preserve"> (1 час в неделю). </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bookmarkStart w:id="65" w:name="_Toc118726599"/>
      <w:bookmarkStart w:id="66" w:name="_Toc118726596"/>
      <w:r w:rsidRPr="005C5188">
        <w:rPr>
          <w:rFonts w:ascii="Times New Roman" w:hAnsi="Times New Roman"/>
          <w:sz w:val="24"/>
          <w:szCs w:val="24"/>
          <w:lang w:val="ru-RU"/>
        </w:rPr>
        <w:t>118.</w:t>
      </w:r>
      <w:r w:rsidR="00F0164B" w:rsidRPr="005C5188">
        <w:rPr>
          <w:rFonts w:ascii="Times New Roman" w:hAnsi="Times New Roman"/>
          <w:sz w:val="24"/>
          <w:szCs w:val="24"/>
          <w:lang w:val="ru-RU"/>
        </w:rPr>
        <w:t xml:space="preserve">8.2. Содержание </w:t>
      </w:r>
      <w:bookmarkEnd w:id="65"/>
      <w:r w:rsidR="00F0164B" w:rsidRPr="005C5188">
        <w:rPr>
          <w:rFonts w:ascii="Times New Roman" w:hAnsi="Times New Roman"/>
          <w:sz w:val="24"/>
          <w:szCs w:val="24"/>
          <w:lang w:val="ru-RU"/>
        </w:rPr>
        <w:t>обучения в 10 классе.</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bookmarkStart w:id="67" w:name="_Toc118726600"/>
      <w:r w:rsidRPr="005C5188">
        <w:rPr>
          <w:rFonts w:ascii="Times New Roman" w:hAnsi="Times New Roman"/>
          <w:sz w:val="24"/>
          <w:szCs w:val="24"/>
          <w:lang w:val="ru-RU"/>
        </w:rPr>
        <w:t>118.</w:t>
      </w:r>
      <w:r w:rsidR="00F0164B" w:rsidRPr="005C5188">
        <w:rPr>
          <w:rFonts w:ascii="Times New Roman" w:hAnsi="Times New Roman"/>
          <w:sz w:val="24"/>
          <w:szCs w:val="24"/>
          <w:lang w:val="ru-RU"/>
        </w:rPr>
        <w:t>8.2.1. </w:t>
      </w:r>
      <w:bookmarkEnd w:id="67"/>
      <w:r w:rsidR="00F0164B" w:rsidRPr="005C5188">
        <w:rPr>
          <w:rFonts w:ascii="Times New Roman" w:hAnsi="Times New Roman"/>
          <w:sz w:val="24"/>
          <w:szCs w:val="24"/>
          <w:lang w:val="ru-RU"/>
        </w:rPr>
        <w:t>Прямые и плоскости в пространстве.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w:t>
      </w:r>
      <w:r w:rsidRPr="005C5188">
        <w:rPr>
          <w:rFonts w:ascii="Times New Roman" w:hAnsi="Times New Roman"/>
          <w:sz w:val="24"/>
          <w:szCs w:val="24"/>
          <w:lang w:val="ru-RU"/>
        </w:rPr>
        <w:br/>
        <w:t>и следствия из них.</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Взаимное расположение прямых в пространстве: пересекающиеся, параллельные и скрещивающиеся прямые. Параллельность прямых и плоскостей </w:t>
      </w:r>
      <w:r w:rsidRPr="005C5188">
        <w:rPr>
          <w:rFonts w:ascii="Times New Roman" w:hAnsi="Times New Roman"/>
          <w:sz w:val="24"/>
          <w:szCs w:val="24"/>
          <w:lang w:val="ru-RU"/>
        </w:rPr>
        <w:br/>
        <w:t>в пространстве: параллельные прямые в пространстве, параллельность трёх прямых, п</w:t>
      </w:r>
      <w:r w:rsidRPr="005C5188">
        <w:rPr>
          <w:rFonts w:ascii="Times New Roman" w:hAnsi="Times New Roman"/>
          <w:sz w:val="24"/>
          <w:szCs w:val="24"/>
          <w:lang w:val="ru-RU"/>
        </w:rPr>
        <w:t>а</w:t>
      </w:r>
      <w:r w:rsidRPr="005C5188">
        <w:rPr>
          <w:rFonts w:ascii="Times New Roman" w:hAnsi="Times New Roman"/>
          <w:sz w:val="24"/>
          <w:szCs w:val="24"/>
          <w:lang w:val="ru-RU"/>
        </w:rPr>
        <w:t>раллельность прямой и плоскости. Углы с сонаправленными сторонами, угол между пр</w:t>
      </w:r>
      <w:r w:rsidRPr="005C5188">
        <w:rPr>
          <w:rFonts w:ascii="Times New Roman" w:hAnsi="Times New Roman"/>
          <w:sz w:val="24"/>
          <w:szCs w:val="24"/>
          <w:lang w:val="ru-RU"/>
        </w:rPr>
        <w:t>я</w:t>
      </w:r>
      <w:r w:rsidRPr="005C5188">
        <w:rPr>
          <w:rFonts w:ascii="Times New Roman" w:hAnsi="Times New Roman"/>
          <w:sz w:val="24"/>
          <w:szCs w:val="24"/>
          <w:lang w:val="ru-RU"/>
        </w:rPr>
        <w:t>мыми в пространстве. Параллельность плоскостей: параллельные плоскости, свойства п</w:t>
      </w:r>
      <w:r w:rsidRPr="005C5188">
        <w:rPr>
          <w:rFonts w:ascii="Times New Roman" w:hAnsi="Times New Roman"/>
          <w:sz w:val="24"/>
          <w:szCs w:val="24"/>
          <w:lang w:val="ru-RU"/>
        </w:rPr>
        <w:t>а</w:t>
      </w:r>
      <w:r w:rsidRPr="005C5188">
        <w:rPr>
          <w:rFonts w:ascii="Times New Roman" w:hAnsi="Times New Roman"/>
          <w:sz w:val="24"/>
          <w:szCs w:val="24"/>
          <w:lang w:val="ru-RU"/>
        </w:rPr>
        <w:t>раллельных плоскостей. Простейшие пространственные фигуры на плоскости: тетраэдр, куб, параллелепипед, построение сечений.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Перпендикулярность прямой и плоскости: перпендикулярные прямые </w:t>
      </w:r>
      <w:r w:rsidRPr="005C5188">
        <w:rPr>
          <w:rFonts w:ascii="Times New Roman" w:hAnsi="Times New Roman"/>
          <w:sz w:val="24"/>
          <w:szCs w:val="24"/>
          <w:lang w:val="ru-RU"/>
        </w:rPr>
        <w:br/>
        <w:t>в пространстве, прямые параллельные и перпендикулярные к плоскости, признак перпе</w:t>
      </w:r>
      <w:r w:rsidRPr="005C5188">
        <w:rPr>
          <w:rFonts w:ascii="Times New Roman" w:hAnsi="Times New Roman"/>
          <w:sz w:val="24"/>
          <w:szCs w:val="24"/>
          <w:lang w:val="ru-RU"/>
        </w:rPr>
        <w:t>н</w:t>
      </w:r>
      <w:r w:rsidRPr="005C5188">
        <w:rPr>
          <w:rFonts w:ascii="Times New Roman" w:hAnsi="Times New Roman"/>
          <w:sz w:val="24"/>
          <w:szCs w:val="24"/>
          <w:lang w:val="ru-RU"/>
        </w:rPr>
        <w:t>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w:t>
      </w:r>
      <w:r w:rsidRPr="005C5188">
        <w:rPr>
          <w:rFonts w:ascii="Times New Roman" w:hAnsi="Times New Roman"/>
          <w:sz w:val="24"/>
          <w:szCs w:val="24"/>
          <w:lang w:val="ru-RU"/>
        </w:rPr>
        <w:t>у</w:t>
      </w:r>
      <w:r w:rsidRPr="005C5188">
        <w:rPr>
          <w:rFonts w:ascii="Times New Roman" w:hAnsi="Times New Roman"/>
          <w:sz w:val="24"/>
          <w:szCs w:val="24"/>
          <w:lang w:val="ru-RU"/>
        </w:rPr>
        <w:t xml:space="preserve">гранного угла. Перпендикуляр и наклонные: расстояние </w:t>
      </w:r>
      <w:r w:rsidRPr="005C5188">
        <w:rPr>
          <w:rFonts w:ascii="Times New Roman" w:hAnsi="Times New Roman"/>
          <w:sz w:val="24"/>
          <w:szCs w:val="24"/>
          <w:lang w:val="ru-RU"/>
        </w:rPr>
        <w:br/>
        <w:t xml:space="preserve">от точки до плоскости, расстояние от прямой до плоскости, проекция фигуры </w:t>
      </w:r>
      <w:r w:rsidRPr="005C5188">
        <w:rPr>
          <w:rFonts w:ascii="Times New Roman" w:hAnsi="Times New Roman"/>
          <w:sz w:val="24"/>
          <w:szCs w:val="24"/>
          <w:lang w:val="ru-RU"/>
        </w:rPr>
        <w:br/>
        <w:t>на плоскость. Перпендикулярность плоскостей: признак перпендикулярности двух пло</w:t>
      </w:r>
      <w:r w:rsidRPr="005C5188">
        <w:rPr>
          <w:rFonts w:ascii="Times New Roman" w:hAnsi="Times New Roman"/>
          <w:sz w:val="24"/>
          <w:szCs w:val="24"/>
          <w:lang w:val="ru-RU"/>
        </w:rPr>
        <w:t>с</w:t>
      </w:r>
      <w:r w:rsidRPr="005C5188">
        <w:rPr>
          <w:rFonts w:ascii="Times New Roman" w:hAnsi="Times New Roman"/>
          <w:sz w:val="24"/>
          <w:szCs w:val="24"/>
          <w:lang w:val="ru-RU"/>
        </w:rPr>
        <w:t xml:space="preserve">костей. Теорема о трёх перпендикулярах. </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8.2.2. Многогранники.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Понятие многогранника, основные элементы многогранника, выпуклые </w:t>
      </w:r>
      <w:r w:rsidRPr="005C5188">
        <w:rPr>
          <w:rFonts w:ascii="Times New Roman" w:hAnsi="Times New Roman"/>
          <w:sz w:val="24"/>
          <w:szCs w:val="24"/>
          <w:lang w:val="ru-RU"/>
        </w:rPr>
        <w:br/>
        <w:t xml:space="preserve">и невыпуклые многогранники, развёртка многогранника. Призма: </w:t>
      </w:r>
      <w:r w:rsidRPr="005C5188">
        <w:rPr>
          <w:rFonts w:ascii="Times New Roman" w:hAnsi="Times New Roman"/>
          <w:sz w:val="24"/>
          <w:szCs w:val="24"/>
        </w:rPr>
        <w:t>n</w:t>
      </w:r>
      <w:r w:rsidRPr="005C5188">
        <w:rPr>
          <w:rFonts w:ascii="Times New Roman" w:hAnsi="Times New Roman"/>
          <w:sz w:val="24"/>
          <w:szCs w:val="24"/>
          <w:lang w:val="ru-RU"/>
        </w:rPr>
        <w:t>-угольная призма, гр</w:t>
      </w:r>
      <w:r w:rsidRPr="005C5188">
        <w:rPr>
          <w:rFonts w:ascii="Times New Roman" w:hAnsi="Times New Roman"/>
          <w:sz w:val="24"/>
          <w:szCs w:val="24"/>
          <w:lang w:val="ru-RU"/>
        </w:rPr>
        <w:t>а</w:t>
      </w:r>
      <w:r w:rsidRPr="005C5188">
        <w:rPr>
          <w:rFonts w:ascii="Times New Roman" w:hAnsi="Times New Roman"/>
          <w:sz w:val="24"/>
          <w:szCs w:val="24"/>
          <w:lang w:val="ru-RU"/>
        </w:rPr>
        <w:t>ни и основания призмы, прямая и наклонная призмы, боковая и полная поверхность при</w:t>
      </w:r>
      <w:r w:rsidRPr="005C5188">
        <w:rPr>
          <w:rFonts w:ascii="Times New Roman" w:hAnsi="Times New Roman"/>
          <w:sz w:val="24"/>
          <w:szCs w:val="24"/>
          <w:lang w:val="ru-RU"/>
        </w:rPr>
        <w:t>з</w:t>
      </w:r>
      <w:r w:rsidRPr="005C5188">
        <w:rPr>
          <w:rFonts w:ascii="Times New Roman" w:hAnsi="Times New Roman"/>
          <w:sz w:val="24"/>
          <w:szCs w:val="24"/>
          <w:lang w:val="ru-RU"/>
        </w:rPr>
        <w:t xml:space="preserve">мы. Параллелепипед, прямоугольный параллелепипед и его свойства. Пирамида: </w:t>
      </w:r>
      <w:r w:rsidRPr="005C5188">
        <w:rPr>
          <w:rFonts w:ascii="Times New Roman" w:hAnsi="Times New Roman"/>
          <w:sz w:val="24"/>
          <w:szCs w:val="24"/>
        </w:rPr>
        <w:t>n</w:t>
      </w:r>
      <w:r w:rsidRPr="005C5188">
        <w:rPr>
          <w:rFonts w:ascii="Times New Roman" w:hAnsi="Times New Roman"/>
          <w:sz w:val="24"/>
          <w:szCs w:val="24"/>
          <w:lang w:val="ru-RU"/>
        </w:rPr>
        <w:t xml:space="preserve">-угольная пирамида, грани и основание пирамиды, боковая </w:t>
      </w:r>
      <w:r w:rsidRPr="005C5188">
        <w:rPr>
          <w:rFonts w:ascii="Times New Roman" w:hAnsi="Times New Roman"/>
          <w:sz w:val="24"/>
          <w:szCs w:val="24"/>
          <w:lang w:val="ru-RU"/>
        </w:rPr>
        <w:br/>
        <w:t>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w:t>
      </w:r>
      <w:r w:rsidRPr="005C5188">
        <w:rPr>
          <w:rFonts w:ascii="Times New Roman" w:hAnsi="Times New Roman"/>
          <w:sz w:val="24"/>
          <w:szCs w:val="24"/>
          <w:lang w:val="ru-RU"/>
        </w:rPr>
        <w:t>е</w:t>
      </w:r>
      <w:r w:rsidRPr="005C5188">
        <w:rPr>
          <w:rFonts w:ascii="Times New Roman" w:hAnsi="Times New Roman"/>
          <w:sz w:val="24"/>
          <w:szCs w:val="24"/>
          <w:lang w:val="ru-RU"/>
        </w:rPr>
        <w:t>ния призмы и пирамиды.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w:t>
      </w:r>
      <w:r w:rsidRPr="005C5188">
        <w:rPr>
          <w:rFonts w:ascii="Times New Roman" w:hAnsi="Times New Roman"/>
          <w:sz w:val="24"/>
          <w:szCs w:val="24"/>
          <w:lang w:val="ru-RU"/>
        </w:rPr>
        <w:t>о</w:t>
      </w:r>
      <w:r w:rsidRPr="005C5188">
        <w:rPr>
          <w:rFonts w:ascii="Times New Roman" w:hAnsi="Times New Roman"/>
          <w:sz w:val="24"/>
          <w:szCs w:val="24"/>
          <w:lang w:val="ru-RU"/>
        </w:rPr>
        <w:t xml:space="preserve">вой поверхности прямой призмы. Площадь боковой поверхности </w:t>
      </w:r>
      <w:r w:rsidRPr="005C5188">
        <w:rPr>
          <w:rFonts w:ascii="Times New Roman" w:hAnsi="Times New Roman"/>
          <w:sz w:val="24"/>
          <w:szCs w:val="24"/>
          <w:lang w:val="ru-RU"/>
        </w:rPr>
        <w:br/>
        <w:t xml:space="preserve">и поверхности правильной пирамиды, теорема о площади усечённой пирамиды. Понятие об объёме. Объём пирамиды, призмы.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Подобные тела в пространстве. Соотношения между площадями поверхностей, объёмами подобных тел.</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8.3. Содержание обучения в 11 классе.</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8.3.1. Тела вращения.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Цилиндрическая поверхность, образующие цилиндрической поверхности, ось ц</w:t>
      </w:r>
      <w:r w:rsidRPr="005C5188">
        <w:rPr>
          <w:rFonts w:ascii="Times New Roman" w:hAnsi="Times New Roman"/>
          <w:sz w:val="24"/>
          <w:szCs w:val="24"/>
          <w:lang w:val="ru-RU"/>
        </w:rPr>
        <w:t>и</w:t>
      </w:r>
      <w:r w:rsidRPr="005C5188">
        <w:rPr>
          <w:rFonts w:ascii="Times New Roman" w:hAnsi="Times New Roman"/>
          <w:sz w:val="24"/>
          <w:szCs w:val="24"/>
          <w:lang w:val="ru-RU"/>
        </w:rPr>
        <w:lastRenderedPageBreak/>
        <w:t xml:space="preserve">линдрической поверхности. Цилиндр: основания и боковая поверхность, образующая и ось, площадь боковой и полной поверхности.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Коническая поверхность, образующие конической поверхности, ось </w:t>
      </w:r>
      <w:r w:rsidRPr="005C5188">
        <w:rPr>
          <w:rFonts w:ascii="Times New Roman" w:hAnsi="Times New Roman"/>
          <w:sz w:val="24"/>
          <w:szCs w:val="24"/>
          <w:lang w:val="ru-RU"/>
        </w:rPr>
        <w:br/>
        <w:t xml:space="preserve">и вершина конической поверхности. Конус: основание и вершина, образующая </w:t>
      </w:r>
      <w:r w:rsidRPr="005C5188">
        <w:rPr>
          <w:rFonts w:ascii="Times New Roman" w:hAnsi="Times New Roman"/>
          <w:sz w:val="24"/>
          <w:szCs w:val="24"/>
          <w:lang w:val="ru-RU"/>
        </w:rPr>
        <w:br/>
        <w:t xml:space="preserve">и ось, площадь боковой и полной поверхности. Усечённый конус: образующие </w:t>
      </w:r>
      <w:r w:rsidRPr="005C5188">
        <w:rPr>
          <w:rFonts w:ascii="Times New Roman" w:hAnsi="Times New Roman"/>
          <w:sz w:val="24"/>
          <w:szCs w:val="24"/>
          <w:lang w:val="ru-RU"/>
        </w:rPr>
        <w:br/>
        <w:t xml:space="preserve">и высота, основания и боковая поверхность.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Сфера и шар: центр, радиус, диаметр, площадь поверхности сферы. Взаимное ра</w:t>
      </w:r>
      <w:r w:rsidRPr="005C5188">
        <w:rPr>
          <w:rFonts w:ascii="Times New Roman" w:hAnsi="Times New Roman"/>
          <w:sz w:val="24"/>
          <w:szCs w:val="24"/>
          <w:lang w:val="ru-RU"/>
        </w:rPr>
        <w:t>с</w:t>
      </w:r>
      <w:r w:rsidRPr="005C5188">
        <w:rPr>
          <w:rFonts w:ascii="Times New Roman" w:hAnsi="Times New Roman"/>
          <w:sz w:val="24"/>
          <w:szCs w:val="24"/>
          <w:lang w:val="ru-RU"/>
        </w:rPr>
        <w:t xml:space="preserve">положение сферы и плоскости, касательная плоскость к сфере, площадь сферы.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Изображение тел вращения на плоскости. Развёртка цилиндра и конуса.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Комбинации тел вращения и многогранников. Многогранник, описанный около сферы, сфера, вписанная в многогранник, или тело вращения.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Понятие об объёме. Основные свойства объёмов тел. Теорема об объёме прям</w:t>
      </w:r>
      <w:r w:rsidRPr="005C5188">
        <w:rPr>
          <w:rFonts w:ascii="Times New Roman" w:hAnsi="Times New Roman"/>
          <w:sz w:val="24"/>
          <w:szCs w:val="24"/>
          <w:lang w:val="ru-RU"/>
        </w:rPr>
        <w:t>о</w:t>
      </w:r>
      <w:r w:rsidRPr="005C5188">
        <w:rPr>
          <w:rFonts w:ascii="Times New Roman" w:hAnsi="Times New Roman"/>
          <w:sz w:val="24"/>
          <w:szCs w:val="24"/>
          <w:lang w:val="ru-RU"/>
        </w:rPr>
        <w:t xml:space="preserve">угольного параллелепипеда и следствия из неё. Объём цилиндра, конуса. Объём шара и площадь сферы.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Подобные тела в пространстве. Соотношения между площадями поверхностей, объёмами подобных тел.</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Сечения цилиндра (параллельно и перпендикулярно оси), сечения конуса (пара</w:t>
      </w:r>
      <w:r w:rsidRPr="005C5188">
        <w:rPr>
          <w:rFonts w:ascii="Times New Roman" w:hAnsi="Times New Roman"/>
          <w:sz w:val="24"/>
          <w:szCs w:val="24"/>
          <w:lang w:val="ru-RU"/>
        </w:rPr>
        <w:t>л</w:t>
      </w:r>
      <w:r w:rsidRPr="005C5188">
        <w:rPr>
          <w:rFonts w:ascii="Times New Roman" w:hAnsi="Times New Roman"/>
          <w:sz w:val="24"/>
          <w:szCs w:val="24"/>
          <w:lang w:val="ru-RU"/>
        </w:rPr>
        <w:t>лельное основанию и проходящее через вершину), сечения шара.</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8.3.2. Векторы и координаты в пространстве.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Вектор на плоскости и в пространстве. Сложение и вычитание векторов. Умнож</w:t>
      </w:r>
      <w:r w:rsidRPr="005C5188">
        <w:rPr>
          <w:rFonts w:ascii="Times New Roman" w:hAnsi="Times New Roman"/>
          <w:sz w:val="24"/>
          <w:szCs w:val="24"/>
          <w:lang w:val="ru-RU"/>
        </w:rPr>
        <w:t>е</w:t>
      </w:r>
      <w:r w:rsidRPr="005C5188">
        <w:rPr>
          <w:rFonts w:ascii="Times New Roman" w:hAnsi="Times New Roman"/>
          <w:sz w:val="24"/>
          <w:szCs w:val="24"/>
          <w:lang w:val="ru-RU"/>
        </w:rPr>
        <w:t>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w:t>
      </w:r>
      <w:r w:rsidRPr="005C5188">
        <w:rPr>
          <w:rFonts w:ascii="Times New Roman" w:hAnsi="Times New Roman"/>
          <w:sz w:val="24"/>
          <w:szCs w:val="24"/>
          <w:lang w:val="ru-RU"/>
        </w:rPr>
        <w:t>а</w:t>
      </w:r>
      <w:r w:rsidRPr="005C5188">
        <w:rPr>
          <w:rFonts w:ascii="Times New Roman" w:hAnsi="Times New Roman"/>
          <w:sz w:val="24"/>
          <w:szCs w:val="24"/>
          <w:lang w:val="ru-RU"/>
        </w:rPr>
        <w:t>дачи в координатах. Угол между векторами. Скалярное произведение векторов. Вычисл</w:t>
      </w:r>
      <w:r w:rsidRPr="005C5188">
        <w:rPr>
          <w:rFonts w:ascii="Times New Roman" w:hAnsi="Times New Roman"/>
          <w:sz w:val="24"/>
          <w:szCs w:val="24"/>
          <w:lang w:val="ru-RU"/>
        </w:rPr>
        <w:t>е</w:t>
      </w:r>
      <w:r w:rsidRPr="005C5188">
        <w:rPr>
          <w:rFonts w:ascii="Times New Roman" w:hAnsi="Times New Roman"/>
          <w:sz w:val="24"/>
          <w:szCs w:val="24"/>
          <w:lang w:val="ru-RU"/>
        </w:rPr>
        <w:t xml:space="preserve">ние углов между прямыми </w:t>
      </w:r>
      <w:r w:rsidRPr="005C5188">
        <w:rPr>
          <w:rFonts w:ascii="Times New Roman" w:hAnsi="Times New Roman"/>
          <w:sz w:val="24"/>
          <w:szCs w:val="24"/>
          <w:lang w:val="ru-RU"/>
        </w:rPr>
        <w:br/>
        <w:t>и плоскостями. Координатно-векторный метод при решении геометрических задач.</w:t>
      </w:r>
    </w:p>
    <w:bookmarkEnd w:id="66"/>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8.4. Планируемые предметные результаты освоения федеральной рабочей пр</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граммы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F0164B" w:rsidRPr="005C5188" w:rsidRDefault="001C05D6" w:rsidP="00C237CF">
      <w:pPr>
        <w:spacing w:after="0" w:line="240" w:lineRule="auto"/>
        <w:ind w:firstLine="709"/>
        <w:contextualSpacing/>
        <w:jc w:val="both"/>
        <w:rPr>
          <w:rFonts w:ascii="Times New Roman" w:eastAsia="OfficinaSansBoldITC"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8.4.1.</w:t>
      </w:r>
      <w:r w:rsidR="00F0164B" w:rsidRPr="005C5188">
        <w:rPr>
          <w:rFonts w:ascii="Times New Roman" w:eastAsia="SchoolBookSanPin" w:hAnsi="Times New Roman"/>
          <w:sz w:val="24"/>
          <w:szCs w:val="24"/>
          <w:lang w:val="ru-RU"/>
        </w:rPr>
        <w:t> </w:t>
      </w:r>
      <w:r w:rsidR="00F0164B" w:rsidRPr="005C5188">
        <w:rPr>
          <w:rFonts w:ascii="Times New Roman" w:hAnsi="Times New Roman"/>
          <w:sz w:val="24"/>
          <w:szCs w:val="24"/>
          <w:lang w:val="ru-RU"/>
        </w:rPr>
        <w:t>П</w:t>
      </w:r>
      <w:r w:rsidR="00F0164B" w:rsidRPr="005C5188">
        <w:rPr>
          <w:rFonts w:ascii="Times New Roman" w:eastAsia="OfficinaSansBoldITC" w:hAnsi="Times New Roman"/>
          <w:sz w:val="24"/>
          <w:szCs w:val="24"/>
          <w:lang w:val="ru-RU"/>
        </w:rPr>
        <w:t>редметные результаты по отдельным темам учебного курса «Геоме</w:t>
      </w:r>
      <w:r w:rsidR="00F0164B" w:rsidRPr="005C5188">
        <w:rPr>
          <w:rFonts w:ascii="Times New Roman" w:eastAsia="OfficinaSansBoldITC" w:hAnsi="Times New Roman"/>
          <w:sz w:val="24"/>
          <w:szCs w:val="24"/>
          <w:lang w:val="ru-RU"/>
        </w:rPr>
        <w:t>т</w:t>
      </w:r>
      <w:r w:rsidR="00F0164B" w:rsidRPr="005C5188">
        <w:rPr>
          <w:rFonts w:ascii="Times New Roman" w:eastAsia="OfficinaSansBoldITC" w:hAnsi="Times New Roman"/>
          <w:sz w:val="24"/>
          <w:szCs w:val="24"/>
          <w:lang w:val="ru-RU"/>
        </w:rPr>
        <w:t xml:space="preserve">рия». </w:t>
      </w:r>
      <w:r w:rsidR="00F0164B" w:rsidRPr="005C5188">
        <w:rPr>
          <w:rFonts w:ascii="Times New Roman" w:hAnsi="Times New Roman"/>
          <w:sz w:val="24"/>
          <w:szCs w:val="24"/>
          <w:lang w:val="ru-RU"/>
        </w:rPr>
        <w:t>К концу 10 класса обучающийся научится: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оперировать понятиями: точка, прямая, плоскость;</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применять аксиомы стереометрии и следствия из них при решении геометрических задач;</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оперировать понятиями: параллельность и перпендикулярность прямых </w:t>
      </w:r>
      <w:r w:rsidRPr="005C5188">
        <w:rPr>
          <w:rFonts w:ascii="Times New Roman" w:hAnsi="Times New Roman"/>
          <w:sz w:val="24"/>
          <w:szCs w:val="24"/>
          <w:lang w:val="ru-RU"/>
        </w:rPr>
        <w:br/>
        <w:t>и плоскостей;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классифицировать взаимное расположение прямых и плоскостей в пространстве;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оперировать понятиями: двугранный угол, грани двугранного угла, ребро двугра</w:t>
      </w:r>
      <w:r w:rsidRPr="005C5188">
        <w:rPr>
          <w:rFonts w:ascii="Times New Roman" w:hAnsi="Times New Roman"/>
          <w:sz w:val="24"/>
          <w:szCs w:val="24"/>
          <w:lang w:val="ru-RU"/>
        </w:rPr>
        <w:t>н</w:t>
      </w:r>
      <w:r w:rsidRPr="005C5188">
        <w:rPr>
          <w:rFonts w:ascii="Times New Roman" w:hAnsi="Times New Roman"/>
          <w:sz w:val="24"/>
          <w:szCs w:val="24"/>
          <w:lang w:val="ru-RU"/>
        </w:rPr>
        <w:t>ного угла, линейный угол двугранного угла, градусная мера двугранного угла;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оперировать понятиями: многогранник, выпуклый и невыпуклый многогранник, элементы многогранника, правильный многогранник;</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распознавать основные виды многогранников (пирамида, призма, прямоугольный параллелепипед, куб);</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классифицировать многогранники, выбирая основания для классификации (выпу</w:t>
      </w:r>
      <w:r w:rsidRPr="005C5188">
        <w:rPr>
          <w:rFonts w:ascii="Times New Roman" w:hAnsi="Times New Roman"/>
          <w:sz w:val="24"/>
          <w:szCs w:val="24"/>
          <w:lang w:val="ru-RU"/>
        </w:rPr>
        <w:t>к</w:t>
      </w:r>
      <w:r w:rsidRPr="005C5188">
        <w:rPr>
          <w:rFonts w:ascii="Times New Roman" w:hAnsi="Times New Roman"/>
          <w:sz w:val="24"/>
          <w:szCs w:val="24"/>
          <w:lang w:val="ru-RU"/>
        </w:rPr>
        <w:t xml:space="preserve">лые и невыпуклые многогранники, правильные многогранники, прямые </w:t>
      </w:r>
      <w:r w:rsidRPr="005C5188">
        <w:rPr>
          <w:rFonts w:ascii="Times New Roman" w:hAnsi="Times New Roman"/>
          <w:sz w:val="24"/>
          <w:szCs w:val="24"/>
          <w:lang w:val="ru-RU"/>
        </w:rPr>
        <w:br/>
        <w:t>и наклонные призмы, параллелепипеды);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оперировать понятиями: секущая плоскость, сечение многогранников;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объяснять принципы построения сечений, используя метод следов;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lastRenderedPageBreak/>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решать задачи на нахождение геометрических величин по образцам </w:t>
      </w:r>
      <w:r w:rsidRPr="005C5188">
        <w:rPr>
          <w:rFonts w:ascii="Times New Roman" w:hAnsi="Times New Roman"/>
          <w:sz w:val="24"/>
          <w:szCs w:val="24"/>
          <w:lang w:val="ru-RU"/>
        </w:rPr>
        <w:b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w:t>
      </w:r>
      <w:r w:rsidRPr="005C5188">
        <w:rPr>
          <w:rFonts w:ascii="Times New Roman" w:hAnsi="Times New Roman"/>
          <w:sz w:val="24"/>
          <w:szCs w:val="24"/>
          <w:lang w:val="ru-RU"/>
        </w:rPr>
        <w:t>я</w:t>
      </w:r>
      <w:r w:rsidRPr="005C5188">
        <w:rPr>
          <w:rFonts w:ascii="Times New Roman" w:hAnsi="Times New Roman"/>
          <w:sz w:val="24"/>
          <w:szCs w:val="24"/>
          <w:lang w:val="ru-RU"/>
        </w:rPr>
        <w:t>мой, от точки до плоскости, между скрещивающимися прямыми;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решать задачи на нахождение геометрических величин по образцам </w:t>
      </w:r>
      <w:r w:rsidRPr="005C5188">
        <w:rPr>
          <w:rFonts w:ascii="Times New Roman" w:hAnsi="Times New Roman"/>
          <w:sz w:val="24"/>
          <w:szCs w:val="24"/>
          <w:lang w:val="ru-RU"/>
        </w:rPr>
        <w:br/>
        <w:t>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w:t>
      </w:r>
      <w:r w:rsidRPr="005C5188">
        <w:rPr>
          <w:rFonts w:ascii="Times New Roman" w:hAnsi="Times New Roman"/>
          <w:sz w:val="24"/>
          <w:szCs w:val="24"/>
          <w:lang w:val="ru-RU"/>
        </w:rPr>
        <w:t>а</w:t>
      </w:r>
      <w:r w:rsidRPr="005C5188">
        <w:rPr>
          <w:rFonts w:ascii="Times New Roman" w:hAnsi="Times New Roman"/>
          <w:sz w:val="24"/>
          <w:szCs w:val="24"/>
          <w:lang w:val="ru-RU"/>
        </w:rPr>
        <w:t>ми подобных многогранников;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оперировать понятиями: симметрия в пространстве, центр, ось и плоскость си</w:t>
      </w:r>
      <w:r w:rsidRPr="005C5188">
        <w:rPr>
          <w:rFonts w:ascii="Times New Roman" w:hAnsi="Times New Roman"/>
          <w:sz w:val="24"/>
          <w:szCs w:val="24"/>
          <w:lang w:val="ru-RU"/>
        </w:rPr>
        <w:t>м</w:t>
      </w:r>
      <w:r w:rsidRPr="005C5188">
        <w:rPr>
          <w:rFonts w:ascii="Times New Roman" w:hAnsi="Times New Roman"/>
          <w:sz w:val="24"/>
          <w:szCs w:val="24"/>
          <w:lang w:val="ru-RU"/>
        </w:rPr>
        <w:t>метрии, центр, ось и плоскость симметрии фигуры;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извлекать, преобразовывать и интерпретировать информацию </w:t>
      </w:r>
      <w:r w:rsidRPr="005C5188">
        <w:rPr>
          <w:rFonts w:ascii="Times New Roman" w:hAnsi="Times New Roman"/>
          <w:sz w:val="24"/>
          <w:szCs w:val="24"/>
          <w:lang w:val="ru-RU"/>
        </w:rPr>
        <w:br/>
        <w:t xml:space="preserve">о пространственных геометрических фигурах, представленную на чертежах </w:t>
      </w:r>
      <w:r w:rsidRPr="005C5188">
        <w:rPr>
          <w:rFonts w:ascii="Times New Roman" w:hAnsi="Times New Roman"/>
          <w:sz w:val="24"/>
          <w:szCs w:val="24"/>
          <w:lang w:val="ru-RU"/>
        </w:rPr>
        <w:br/>
        <w:t>и рисунках;</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применять геометрические факты для решения стереометрических задач, предп</w:t>
      </w:r>
      <w:r w:rsidRPr="005C5188">
        <w:rPr>
          <w:rFonts w:ascii="Times New Roman" w:hAnsi="Times New Roman"/>
          <w:sz w:val="24"/>
          <w:szCs w:val="24"/>
          <w:lang w:val="ru-RU"/>
        </w:rPr>
        <w:t>о</w:t>
      </w:r>
      <w:r w:rsidRPr="005C5188">
        <w:rPr>
          <w:rFonts w:ascii="Times New Roman" w:hAnsi="Times New Roman"/>
          <w:sz w:val="24"/>
          <w:szCs w:val="24"/>
          <w:lang w:val="ru-RU"/>
        </w:rPr>
        <w:t xml:space="preserve">лагающих несколько шагов решения, если условия применения заданы </w:t>
      </w:r>
      <w:r w:rsidRPr="005C5188">
        <w:rPr>
          <w:rFonts w:ascii="Times New Roman" w:hAnsi="Times New Roman"/>
          <w:sz w:val="24"/>
          <w:szCs w:val="24"/>
          <w:lang w:val="ru-RU"/>
        </w:rPr>
        <w:br/>
        <w:t>в явной форме;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приводить примеры математических закономерностей в природе и жизни, расп</w:t>
      </w:r>
      <w:r w:rsidRPr="005C5188">
        <w:rPr>
          <w:rFonts w:ascii="Times New Roman" w:hAnsi="Times New Roman"/>
          <w:sz w:val="24"/>
          <w:szCs w:val="24"/>
          <w:lang w:val="ru-RU"/>
        </w:rPr>
        <w:t>о</w:t>
      </w:r>
      <w:r w:rsidRPr="005C5188">
        <w:rPr>
          <w:rFonts w:ascii="Times New Roman" w:hAnsi="Times New Roman"/>
          <w:sz w:val="24"/>
          <w:szCs w:val="24"/>
          <w:lang w:val="ru-RU"/>
        </w:rPr>
        <w:t>знавать проявление законов геометрии в искусстве;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w:t>
      </w:r>
      <w:r w:rsidRPr="005C5188">
        <w:rPr>
          <w:rFonts w:ascii="Times New Roman" w:hAnsi="Times New Roman"/>
          <w:sz w:val="24"/>
          <w:szCs w:val="24"/>
          <w:lang w:val="ru-RU"/>
        </w:rPr>
        <w:t>о</w:t>
      </w:r>
      <w:r w:rsidRPr="005C5188">
        <w:rPr>
          <w:rFonts w:ascii="Times New Roman" w:hAnsi="Times New Roman"/>
          <w:sz w:val="24"/>
          <w:szCs w:val="24"/>
          <w:lang w:val="ru-RU"/>
        </w:rPr>
        <w:t>ванной проблемы, моделировать реальные ситуации на языке геометрии, исследовать п</w:t>
      </w:r>
      <w:r w:rsidRPr="005C5188">
        <w:rPr>
          <w:rFonts w:ascii="Times New Roman" w:hAnsi="Times New Roman"/>
          <w:sz w:val="24"/>
          <w:szCs w:val="24"/>
          <w:lang w:val="ru-RU"/>
        </w:rPr>
        <w:t>о</w:t>
      </w:r>
      <w:r w:rsidRPr="005C5188">
        <w:rPr>
          <w:rFonts w:ascii="Times New Roman" w:hAnsi="Times New Roman"/>
          <w:sz w:val="24"/>
          <w:szCs w:val="24"/>
          <w:lang w:val="ru-RU"/>
        </w:rPr>
        <w:t xml:space="preserve">строенные модели с использованием геометрических понятий и теорем, аппарата алгебры, решать практические задачи, связанные </w:t>
      </w:r>
      <w:r w:rsidRPr="005C5188">
        <w:rPr>
          <w:rFonts w:ascii="Times New Roman" w:hAnsi="Times New Roman"/>
          <w:sz w:val="24"/>
          <w:szCs w:val="24"/>
          <w:lang w:val="ru-RU"/>
        </w:rPr>
        <w:br/>
        <w:t>с нахождением геометрических величин.</w:t>
      </w:r>
    </w:p>
    <w:p w:rsidR="00F0164B" w:rsidRPr="005C5188" w:rsidRDefault="001C05D6" w:rsidP="00C237CF">
      <w:pPr>
        <w:spacing w:after="0" w:line="240" w:lineRule="auto"/>
        <w:ind w:firstLine="709"/>
        <w:contextualSpacing/>
        <w:jc w:val="both"/>
        <w:rPr>
          <w:rFonts w:ascii="Times New Roman" w:eastAsia="OfficinaSansBoldITC"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8.4.2. П</w:t>
      </w:r>
      <w:r w:rsidR="00F0164B" w:rsidRPr="005C5188">
        <w:rPr>
          <w:rFonts w:ascii="Times New Roman" w:eastAsia="OfficinaSansBoldITC" w:hAnsi="Times New Roman"/>
          <w:sz w:val="24"/>
          <w:szCs w:val="24"/>
          <w:lang w:val="ru-RU"/>
        </w:rPr>
        <w:t>редметные результаты по отдельным темам учебного курса «Геоме</w:t>
      </w:r>
      <w:r w:rsidR="00F0164B" w:rsidRPr="005C5188">
        <w:rPr>
          <w:rFonts w:ascii="Times New Roman" w:eastAsia="OfficinaSansBoldITC" w:hAnsi="Times New Roman"/>
          <w:sz w:val="24"/>
          <w:szCs w:val="24"/>
          <w:lang w:val="ru-RU"/>
        </w:rPr>
        <w:t>т</w:t>
      </w:r>
      <w:r w:rsidR="00F0164B" w:rsidRPr="005C5188">
        <w:rPr>
          <w:rFonts w:ascii="Times New Roman" w:eastAsia="OfficinaSansBoldITC" w:hAnsi="Times New Roman"/>
          <w:sz w:val="24"/>
          <w:szCs w:val="24"/>
          <w:lang w:val="ru-RU"/>
        </w:rPr>
        <w:t xml:space="preserve">рия». </w:t>
      </w:r>
      <w:r w:rsidR="00F0164B" w:rsidRPr="005C5188">
        <w:rPr>
          <w:rFonts w:ascii="Times New Roman" w:hAnsi="Times New Roman"/>
          <w:sz w:val="24"/>
          <w:szCs w:val="24"/>
          <w:lang w:val="ru-RU"/>
        </w:rPr>
        <w:t>К концу 11 класса обучающийся научится: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оперировать понятиями: цилиндрическая поверхность, образующие цилиндрич</w:t>
      </w:r>
      <w:r w:rsidRPr="005C5188">
        <w:rPr>
          <w:rFonts w:ascii="Times New Roman" w:hAnsi="Times New Roman"/>
          <w:sz w:val="24"/>
          <w:szCs w:val="24"/>
          <w:lang w:val="ru-RU"/>
        </w:rPr>
        <w:t>е</w:t>
      </w:r>
      <w:r w:rsidRPr="005C5188">
        <w:rPr>
          <w:rFonts w:ascii="Times New Roman" w:hAnsi="Times New Roman"/>
          <w:sz w:val="24"/>
          <w:szCs w:val="24"/>
          <w:lang w:val="ru-RU"/>
        </w:rPr>
        <w:t>ской поверхности, цилиндр, коническая поверхность, образующие конической поверхн</w:t>
      </w:r>
      <w:r w:rsidRPr="005C5188">
        <w:rPr>
          <w:rFonts w:ascii="Times New Roman" w:hAnsi="Times New Roman"/>
          <w:sz w:val="24"/>
          <w:szCs w:val="24"/>
          <w:lang w:val="ru-RU"/>
        </w:rPr>
        <w:t>о</w:t>
      </w:r>
      <w:r w:rsidRPr="005C5188">
        <w:rPr>
          <w:rFonts w:ascii="Times New Roman" w:hAnsi="Times New Roman"/>
          <w:sz w:val="24"/>
          <w:szCs w:val="24"/>
          <w:lang w:val="ru-RU"/>
        </w:rPr>
        <w:t>сти, конус, сферическая поверхность;</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распознавать тела вращения (цилиндр, конус, сфера и шар);</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объяснять способы получения тел вращения;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классифицировать взаимное расположение сферы и плоскости;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вычислять объёмы и площади поверхностей тел вращения, геометрических тел с применением формул;</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оперировать понятиями: многогранник, вписанный в сферу и описанный около сферы, сфера, вписанная в многогранник или тело вращения;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вычислять соотношения между площадями поверхностей и объёмами подобных тел;</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изображать изучаемые фигуры от руки и с применением простых чертёжных и</w:t>
      </w:r>
      <w:r w:rsidRPr="005C5188">
        <w:rPr>
          <w:rFonts w:ascii="Times New Roman" w:hAnsi="Times New Roman"/>
          <w:sz w:val="24"/>
          <w:szCs w:val="24"/>
          <w:lang w:val="ru-RU"/>
        </w:rPr>
        <w:t>н</w:t>
      </w:r>
      <w:r w:rsidRPr="005C5188">
        <w:rPr>
          <w:rFonts w:ascii="Times New Roman" w:hAnsi="Times New Roman"/>
          <w:sz w:val="24"/>
          <w:szCs w:val="24"/>
          <w:lang w:val="ru-RU"/>
        </w:rPr>
        <w:t>струментов;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выполнять (выносные) плоские чертежи из рисунков простых объёмных фигур: вид </w:t>
      </w:r>
      <w:r w:rsidRPr="005C5188">
        <w:rPr>
          <w:rFonts w:ascii="Times New Roman" w:hAnsi="Times New Roman"/>
          <w:sz w:val="24"/>
          <w:szCs w:val="24"/>
          <w:lang w:val="ru-RU"/>
        </w:rPr>
        <w:lastRenderedPageBreak/>
        <w:t>сверху, сбоку, снизу, строить сечения тел вращения;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извлекать, интерпретировать и преобразовывать информацию </w:t>
      </w:r>
      <w:r w:rsidRPr="005C5188">
        <w:rPr>
          <w:rFonts w:ascii="Times New Roman" w:hAnsi="Times New Roman"/>
          <w:sz w:val="24"/>
          <w:szCs w:val="24"/>
          <w:lang w:val="ru-RU"/>
        </w:rPr>
        <w:br/>
        <w:t xml:space="preserve">о пространственных геометрических фигурах, представленную на чертежах </w:t>
      </w:r>
      <w:r w:rsidRPr="005C5188">
        <w:rPr>
          <w:rFonts w:ascii="Times New Roman" w:hAnsi="Times New Roman"/>
          <w:sz w:val="24"/>
          <w:szCs w:val="24"/>
          <w:lang w:val="ru-RU"/>
        </w:rPr>
        <w:br/>
        <w:t>и рисунках;</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оперировать понятием вектор в пространстве;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выполнять действия сложения векторов, вычитания векторов и умножения вектора на число, объяснять, какими свойствами они обладают;</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применять правило параллелепипеда;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w:t>
      </w:r>
      <w:r w:rsidRPr="005C5188">
        <w:rPr>
          <w:rFonts w:ascii="Times New Roman" w:hAnsi="Times New Roman"/>
          <w:sz w:val="24"/>
          <w:szCs w:val="24"/>
          <w:lang w:val="ru-RU"/>
        </w:rPr>
        <w:t>о</w:t>
      </w:r>
      <w:r w:rsidRPr="005C5188">
        <w:rPr>
          <w:rFonts w:ascii="Times New Roman" w:hAnsi="Times New Roman"/>
          <w:sz w:val="24"/>
          <w:szCs w:val="24"/>
          <w:lang w:val="ru-RU"/>
        </w:rPr>
        <w:t>изведение векторов, коллинеарные и компланарные векторы;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находить сумму векторов и произведение вектора на число, угол </w:t>
      </w:r>
      <w:r w:rsidRPr="005C5188">
        <w:rPr>
          <w:rFonts w:ascii="Times New Roman" w:hAnsi="Times New Roman"/>
          <w:sz w:val="24"/>
          <w:szCs w:val="24"/>
          <w:lang w:val="ru-RU"/>
        </w:rPr>
        <w:br/>
        <w:t>между векторами, скалярное произведение, раскладывать вектор по двум неколлинеарным векторам;</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задавать плоскость уравнением в декартовой системе координат;</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применять геометрические факты для решения стереометрических задач, предп</w:t>
      </w:r>
      <w:r w:rsidRPr="005C5188">
        <w:rPr>
          <w:rFonts w:ascii="Times New Roman" w:hAnsi="Times New Roman"/>
          <w:sz w:val="24"/>
          <w:szCs w:val="24"/>
          <w:lang w:val="ru-RU"/>
        </w:rPr>
        <w:t>о</w:t>
      </w:r>
      <w:r w:rsidRPr="005C5188">
        <w:rPr>
          <w:rFonts w:ascii="Times New Roman" w:hAnsi="Times New Roman"/>
          <w:sz w:val="24"/>
          <w:szCs w:val="24"/>
          <w:lang w:val="ru-RU"/>
        </w:rPr>
        <w:t xml:space="preserve">лагающих несколько шагов решения, если условия применения заданы </w:t>
      </w:r>
      <w:r w:rsidRPr="005C5188">
        <w:rPr>
          <w:rFonts w:ascii="Times New Roman" w:hAnsi="Times New Roman"/>
          <w:sz w:val="24"/>
          <w:szCs w:val="24"/>
          <w:lang w:val="ru-RU"/>
        </w:rPr>
        <w:br/>
        <w:t>в явной форме;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решать простейшие геометрические задачи на применение векторно-координатного метода;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решать задачи на доказательство математических отношений и нахождение ге</w:t>
      </w:r>
      <w:r w:rsidRPr="005C5188">
        <w:rPr>
          <w:rFonts w:ascii="Times New Roman" w:hAnsi="Times New Roman"/>
          <w:sz w:val="24"/>
          <w:szCs w:val="24"/>
          <w:lang w:val="ru-RU"/>
        </w:rPr>
        <w:t>о</w:t>
      </w:r>
      <w:r w:rsidRPr="005C5188">
        <w:rPr>
          <w:rFonts w:ascii="Times New Roman" w:hAnsi="Times New Roman"/>
          <w:sz w:val="24"/>
          <w:szCs w:val="24"/>
          <w:lang w:val="ru-RU"/>
        </w:rPr>
        <w:t>метрических величин по образцам или алгоритмам, применяя известные методы при р</w:t>
      </w:r>
      <w:r w:rsidRPr="005C5188">
        <w:rPr>
          <w:rFonts w:ascii="Times New Roman" w:hAnsi="Times New Roman"/>
          <w:sz w:val="24"/>
          <w:szCs w:val="24"/>
          <w:lang w:val="ru-RU"/>
        </w:rPr>
        <w:t>е</w:t>
      </w:r>
      <w:r w:rsidRPr="005C5188">
        <w:rPr>
          <w:rFonts w:ascii="Times New Roman" w:hAnsi="Times New Roman"/>
          <w:sz w:val="24"/>
          <w:szCs w:val="24"/>
          <w:lang w:val="ru-RU"/>
        </w:rPr>
        <w:t>шении стандартных математических задач;</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приводить примеры математических закономерностей в природе и жизни, расп</w:t>
      </w:r>
      <w:r w:rsidRPr="005C5188">
        <w:rPr>
          <w:rFonts w:ascii="Times New Roman" w:hAnsi="Times New Roman"/>
          <w:sz w:val="24"/>
          <w:szCs w:val="24"/>
          <w:lang w:val="ru-RU"/>
        </w:rPr>
        <w:t>о</w:t>
      </w:r>
      <w:r w:rsidRPr="005C5188">
        <w:rPr>
          <w:rFonts w:ascii="Times New Roman" w:hAnsi="Times New Roman"/>
          <w:sz w:val="24"/>
          <w:szCs w:val="24"/>
          <w:lang w:val="ru-RU"/>
        </w:rPr>
        <w:t>знавать проявление законов геометрии в искусстве;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w:t>
      </w:r>
      <w:r w:rsidRPr="005C5188">
        <w:rPr>
          <w:rFonts w:ascii="Times New Roman" w:hAnsi="Times New Roman"/>
          <w:sz w:val="24"/>
          <w:szCs w:val="24"/>
          <w:lang w:val="ru-RU"/>
        </w:rPr>
        <w:t>о</w:t>
      </w:r>
      <w:r w:rsidRPr="005C5188">
        <w:rPr>
          <w:rFonts w:ascii="Times New Roman" w:hAnsi="Times New Roman"/>
          <w:sz w:val="24"/>
          <w:szCs w:val="24"/>
          <w:lang w:val="ru-RU"/>
        </w:rPr>
        <w:t>ванной проблемы, моделировать реальные ситуации на языке геометрии, исследовать п</w:t>
      </w:r>
      <w:r w:rsidRPr="005C5188">
        <w:rPr>
          <w:rFonts w:ascii="Times New Roman" w:hAnsi="Times New Roman"/>
          <w:sz w:val="24"/>
          <w:szCs w:val="24"/>
          <w:lang w:val="ru-RU"/>
        </w:rPr>
        <w:t>о</w:t>
      </w:r>
      <w:r w:rsidRPr="005C5188">
        <w:rPr>
          <w:rFonts w:ascii="Times New Roman" w:hAnsi="Times New Roman"/>
          <w:sz w:val="24"/>
          <w:szCs w:val="24"/>
          <w:lang w:val="ru-RU"/>
        </w:rPr>
        <w:t xml:space="preserve">строенные модели с использованием геометрических понятий и теорем, аппарата алгебры, решать практические задачи, связанные </w:t>
      </w:r>
      <w:r w:rsidRPr="005C5188">
        <w:rPr>
          <w:rFonts w:ascii="Times New Roman" w:hAnsi="Times New Roman"/>
          <w:sz w:val="24"/>
          <w:szCs w:val="24"/>
          <w:lang w:val="ru-RU"/>
        </w:rPr>
        <w:br/>
        <w:t>с нахождением геометрических величин.</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bookmarkStart w:id="68" w:name="_Toc73394988"/>
      <w:bookmarkStart w:id="69" w:name="_Toc118726606"/>
      <w:r w:rsidRPr="005C5188">
        <w:rPr>
          <w:rFonts w:ascii="Times New Roman" w:hAnsi="Times New Roman"/>
          <w:sz w:val="24"/>
          <w:szCs w:val="24"/>
          <w:lang w:val="ru-RU"/>
        </w:rPr>
        <w:t>118.</w:t>
      </w:r>
      <w:r w:rsidR="00F0164B" w:rsidRPr="005C5188">
        <w:rPr>
          <w:rFonts w:ascii="Times New Roman" w:hAnsi="Times New Roman"/>
          <w:sz w:val="24"/>
          <w:szCs w:val="24"/>
          <w:lang w:val="ru-RU"/>
        </w:rPr>
        <w:t xml:space="preserve">9. Федеральная рабочая программа учебного курса «Вероятность </w:t>
      </w:r>
      <w:r w:rsidR="00F0164B" w:rsidRPr="005C5188">
        <w:rPr>
          <w:rFonts w:ascii="Times New Roman" w:hAnsi="Times New Roman"/>
          <w:sz w:val="24"/>
          <w:szCs w:val="24"/>
          <w:lang w:val="ru-RU"/>
        </w:rPr>
        <w:br/>
        <w:t>и статистика».</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9.1. Пояснительная записка.</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9.1.</w:t>
      </w:r>
      <w:bookmarkEnd w:id="68"/>
      <w:bookmarkEnd w:id="69"/>
      <w:r w:rsidR="00F0164B" w:rsidRPr="005C5188">
        <w:rPr>
          <w:rFonts w:ascii="Times New Roman" w:hAnsi="Times New Roman"/>
          <w:sz w:val="24"/>
          <w:szCs w:val="24"/>
          <w:lang w:val="ru-RU"/>
        </w:rPr>
        <w:t>1. Учебный курс «Вероятность и статистика» базового уровня является продолжением и развитием одноимённого учебного курса базового уровня основной шк</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лы. Курс предназначен для формирования у обучающихся статистической культуры и п</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нимания роли теории вероятностей как математического инструмента для изучения сл</w:t>
      </w:r>
      <w:r w:rsidR="00F0164B" w:rsidRPr="005C5188">
        <w:rPr>
          <w:rFonts w:ascii="Times New Roman" w:hAnsi="Times New Roman"/>
          <w:sz w:val="24"/>
          <w:szCs w:val="24"/>
          <w:lang w:val="ru-RU"/>
        </w:rPr>
        <w:t>у</w:t>
      </w:r>
      <w:r w:rsidR="00F0164B" w:rsidRPr="005C5188">
        <w:rPr>
          <w:rFonts w:ascii="Times New Roman" w:hAnsi="Times New Roman"/>
          <w:sz w:val="24"/>
          <w:szCs w:val="24"/>
          <w:lang w:val="ru-RU"/>
        </w:rPr>
        <w:t>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w:t>
      </w:r>
      <w:r w:rsidR="00F0164B" w:rsidRPr="005C5188">
        <w:rPr>
          <w:rFonts w:ascii="Times New Roman" w:hAnsi="Times New Roman"/>
          <w:sz w:val="24"/>
          <w:szCs w:val="24"/>
          <w:lang w:val="ru-RU"/>
        </w:rPr>
        <w:t>и</w:t>
      </w:r>
      <w:r w:rsidR="00F0164B" w:rsidRPr="005C5188">
        <w:rPr>
          <w:rFonts w:ascii="Times New Roman" w:hAnsi="Times New Roman"/>
          <w:sz w:val="24"/>
          <w:szCs w:val="24"/>
          <w:lang w:val="ru-RU"/>
        </w:rPr>
        <w:t>мости и общности математических методов познания как неотъемлемой части совреме</w:t>
      </w:r>
      <w:r w:rsidR="00F0164B" w:rsidRPr="005C5188">
        <w:rPr>
          <w:rFonts w:ascii="Times New Roman" w:hAnsi="Times New Roman"/>
          <w:sz w:val="24"/>
          <w:szCs w:val="24"/>
          <w:lang w:val="ru-RU"/>
        </w:rPr>
        <w:t>н</w:t>
      </w:r>
      <w:r w:rsidR="00F0164B" w:rsidRPr="005C5188">
        <w:rPr>
          <w:rFonts w:ascii="Times New Roman" w:hAnsi="Times New Roman"/>
          <w:sz w:val="24"/>
          <w:szCs w:val="24"/>
          <w:lang w:val="ru-RU"/>
        </w:rPr>
        <w:t>ного естественно-научного мировоззрения.</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 xml:space="preserve">9.1.2. Содержание курса направлено на закрепление знаний, полученных </w:t>
      </w:r>
      <w:r w:rsidR="00F0164B" w:rsidRPr="005C5188">
        <w:rPr>
          <w:rFonts w:ascii="Times New Roman" w:hAnsi="Times New Roman"/>
          <w:sz w:val="24"/>
          <w:szCs w:val="24"/>
          <w:lang w:val="ru-RU"/>
        </w:rPr>
        <w:br/>
        <w:t>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w:t>
      </w:r>
      <w:r w:rsidR="00F0164B" w:rsidRPr="005C5188">
        <w:rPr>
          <w:rFonts w:ascii="Times New Roman" w:hAnsi="Times New Roman"/>
          <w:sz w:val="24"/>
          <w:szCs w:val="24"/>
          <w:lang w:val="ru-RU"/>
        </w:rPr>
        <w:t>у</w:t>
      </w:r>
      <w:r w:rsidR="00F0164B" w:rsidRPr="005C5188">
        <w:rPr>
          <w:rFonts w:ascii="Times New Roman" w:hAnsi="Times New Roman"/>
          <w:sz w:val="24"/>
          <w:szCs w:val="24"/>
          <w:lang w:val="ru-RU"/>
        </w:rPr>
        <w:t>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 xml:space="preserve">ния антропометрических </w:t>
      </w:r>
      <w:r w:rsidR="00F0164B" w:rsidRPr="005C5188">
        <w:rPr>
          <w:rFonts w:ascii="Times New Roman" w:hAnsi="Times New Roman"/>
          <w:sz w:val="24"/>
          <w:szCs w:val="24"/>
          <w:lang w:val="ru-RU"/>
        </w:rPr>
        <w:br/>
      </w:r>
      <w:r w:rsidR="00F0164B" w:rsidRPr="005C5188">
        <w:rPr>
          <w:rFonts w:ascii="Times New Roman" w:hAnsi="Times New Roman"/>
          <w:sz w:val="24"/>
          <w:szCs w:val="24"/>
          <w:lang w:val="ru-RU"/>
        </w:rPr>
        <w:lastRenderedPageBreak/>
        <w:t>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9.1.3. В соответствии с указанными целями в структуре учебного курса «Вер</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 xml:space="preserve">9.1.4. Важную часть курса занимает изучение геометрического </w:t>
      </w:r>
      <w:r w:rsidR="00F0164B" w:rsidRPr="005C5188">
        <w:rPr>
          <w:rFonts w:ascii="Times New Roman" w:hAnsi="Times New Roman"/>
          <w:sz w:val="24"/>
          <w:szCs w:val="24"/>
          <w:lang w:val="ru-RU"/>
        </w:rPr>
        <w:br/>
        <w:t>и биномиального распределений и знакомство с их непрерывными аналогами – показ</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тельным и нормальным распределениями.</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9.1.5. Содержание линии «Случайные события и вероятности» служит основой для формирования представлений о распределении вероятностей между значениями сл</w:t>
      </w:r>
      <w:r w:rsidR="00F0164B" w:rsidRPr="005C5188">
        <w:rPr>
          <w:rFonts w:ascii="Times New Roman" w:hAnsi="Times New Roman"/>
          <w:sz w:val="24"/>
          <w:szCs w:val="24"/>
          <w:lang w:val="ru-RU"/>
        </w:rPr>
        <w:t>у</w:t>
      </w:r>
      <w:r w:rsidR="00F0164B" w:rsidRPr="005C5188">
        <w:rPr>
          <w:rFonts w:ascii="Times New Roman" w:hAnsi="Times New Roman"/>
          <w:sz w:val="24"/>
          <w:szCs w:val="24"/>
          <w:lang w:val="ru-RU"/>
        </w:rPr>
        <w:t xml:space="preserve">чайных величин, а также эта линия необходима как база </w:t>
      </w:r>
      <w:r w:rsidR="00F0164B" w:rsidRPr="005C5188">
        <w:rPr>
          <w:rFonts w:ascii="Times New Roman" w:hAnsi="Times New Roman"/>
          <w:sz w:val="24"/>
          <w:szCs w:val="24"/>
          <w:lang w:val="ru-RU"/>
        </w:rPr>
        <w:br/>
        <w:t xml:space="preserve">для изучения закона больших чисел – фундаментального закона, действующего </w:t>
      </w:r>
      <w:r w:rsidR="00F0164B" w:rsidRPr="005C5188">
        <w:rPr>
          <w:rFonts w:ascii="Times New Roman" w:hAnsi="Times New Roman"/>
          <w:sz w:val="24"/>
          <w:szCs w:val="24"/>
          <w:lang w:val="ru-RU"/>
        </w:rPr>
        <w:br/>
        <w:t>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w:t>
      </w:r>
      <w:r w:rsidR="00F0164B" w:rsidRPr="005C5188">
        <w:rPr>
          <w:rFonts w:ascii="Times New Roman" w:hAnsi="Times New Roman"/>
          <w:sz w:val="24"/>
          <w:szCs w:val="24"/>
          <w:lang w:val="ru-RU"/>
        </w:rPr>
        <w:t>и</w:t>
      </w:r>
      <w:r w:rsidR="00F0164B" w:rsidRPr="005C5188">
        <w:rPr>
          <w:rFonts w:ascii="Times New Roman" w:hAnsi="Times New Roman"/>
          <w:sz w:val="24"/>
          <w:szCs w:val="24"/>
          <w:lang w:val="ru-RU"/>
        </w:rPr>
        <w:t xml:space="preserve">ческого формализма. </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 xml:space="preserve">9.1.6. Темы, связанные с непрерывными случайными величинами, акцентируют внимание обучающихся на описании и изучении случайных явлений </w:t>
      </w:r>
      <w:r w:rsidR="00F0164B" w:rsidRPr="005C5188">
        <w:rPr>
          <w:rFonts w:ascii="Times New Roman" w:hAnsi="Times New Roman"/>
          <w:sz w:val="24"/>
          <w:szCs w:val="24"/>
          <w:lang w:val="ru-RU"/>
        </w:rPr>
        <w:br/>
        <w:t xml:space="preserve">с помощью непрерывных функций. Основное внимание уделяется показательному </w:t>
      </w:r>
      <w:r w:rsidR="00F0164B" w:rsidRPr="005C5188">
        <w:rPr>
          <w:rFonts w:ascii="Times New Roman" w:hAnsi="Times New Roman"/>
          <w:sz w:val="24"/>
          <w:szCs w:val="24"/>
          <w:lang w:val="ru-RU"/>
        </w:rPr>
        <w:br/>
        <w:t>и нормальному распределениям, при этом предполагается ознакомительное изучение м</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 xml:space="preserve">териала без доказательств применяемых фактов. </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9.1.7. </w:t>
      </w:r>
      <w:r w:rsidR="00F0164B" w:rsidRPr="005C5188">
        <w:rPr>
          <w:rFonts w:ascii="Times New Roman" w:eastAsia="SchoolBookSanPin" w:hAnsi="Times New Roman"/>
          <w:color w:val="000000"/>
          <w:sz w:val="24"/>
          <w:szCs w:val="24"/>
          <w:lang w:val="ru-RU"/>
        </w:rPr>
        <w:t>Общее число часов, рекомендованных для изучения учебного курса «В</w:t>
      </w:r>
      <w:r w:rsidR="00F0164B" w:rsidRPr="005C5188">
        <w:rPr>
          <w:rFonts w:ascii="Times New Roman" w:eastAsia="SchoolBookSanPin" w:hAnsi="Times New Roman"/>
          <w:color w:val="000000"/>
          <w:sz w:val="24"/>
          <w:szCs w:val="24"/>
          <w:lang w:val="ru-RU"/>
        </w:rPr>
        <w:t>е</w:t>
      </w:r>
      <w:r w:rsidR="00F0164B" w:rsidRPr="005C5188">
        <w:rPr>
          <w:rFonts w:ascii="Times New Roman" w:eastAsia="SchoolBookSanPin" w:hAnsi="Times New Roman"/>
          <w:color w:val="000000"/>
          <w:sz w:val="24"/>
          <w:szCs w:val="24"/>
          <w:lang w:val="ru-RU"/>
        </w:rPr>
        <w:t xml:space="preserve">роятность и статистика» </w:t>
      </w:r>
      <w:r w:rsidR="00F0164B" w:rsidRPr="005C5188">
        <w:rPr>
          <w:rFonts w:ascii="Times New Roman" w:eastAsia="SchoolBookSanPin" w:hAnsi="Times New Roman"/>
          <w:color w:val="000000"/>
          <w:sz w:val="24"/>
          <w:szCs w:val="24"/>
          <w:lang w:val="ru-RU"/>
        </w:rPr>
        <w:noBreakHyphen/>
        <w:t xml:space="preserve"> </w:t>
      </w:r>
      <w:r w:rsidR="00F0164B" w:rsidRPr="005C5188">
        <w:rPr>
          <w:rFonts w:ascii="Times New Roman" w:eastAsia="SchoolBookSanPin" w:hAnsi="Times New Roman"/>
          <w:color w:val="000000"/>
          <w:position w:val="1"/>
          <w:sz w:val="24"/>
          <w:szCs w:val="24"/>
          <w:lang w:val="ru-RU"/>
        </w:rPr>
        <w:t xml:space="preserve">68 часов: в 10 классе </w:t>
      </w:r>
      <w:r w:rsidR="00F0164B" w:rsidRPr="005C5188">
        <w:rPr>
          <w:rFonts w:ascii="Times New Roman" w:eastAsia="SchoolBookSanPin" w:hAnsi="Times New Roman"/>
          <w:color w:val="000000"/>
          <w:position w:val="1"/>
          <w:sz w:val="24"/>
          <w:szCs w:val="24"/>
          <w:lang w:val="ru-RU"/>
        </w:rPr>
        <w:noBreakHyphen/>
        <w:t xml:space="preserve"> 34 часа (1 час в неделю), </w:t>
      </w:r>
      <w:r w:rsidR="00F0164B" w:rsidRPr="005C5188">
        <w:rPr>
          <w:rFonts w:ascii="Times New Roman" w:hAnsi="Times New Roman"/>
          <w:sz w:val="24"/>
          <w:szCs w:val="24"/>
          <w:lang w:val="ru-RU"/>
        </w:rPr>
        <w:br/>
      </w:r>
      <w:r w:rsidR="00F0164B" w:rsidRPr="005C5188">
        <w:rPr>
          <w:rFonts w:ascii="Times New Roman" w:eastAsia="SchoolBookSanPin" w:hAnsi="Times New Roman"/>
          <w:color w:val="000000"/>
          <w:position w:val="1"/>
          <w:sz w:val="24"/>
          <w:szCs w:val="24"/>
          <w:lang w:val="ru-RU"/>
        </w:rPr>
        <w:t xml:space="preserve">в 11 классе </w:t>
      </w:r>
      <w:r w:rsidR="00F0164B" w:rsidRPr="005C5188">
        <w:rPr>
          <w:rFonts w:ascii="Times New Roman" w:eastAsia="SchoolBookSanPin" w:hAnsi="Times New Roman"/>
          <w:color w:val="000000"/>
          <w:position w:val="1"/>
          <w:sz w:val="24"/>
          <w:szCs w:val="24"/>
          <w:lang w:val="ru-RU"/>
        </w:rPr>
        <w:noBreakHyphen/>
        <w:t xml:space="preserve"> 34 часа (1 час в неделю).</w:t>
      </w:r>
      <w:r w:rsidR="00F0164B" w:rsidRPr="005C5188">
        <w:rPr>
          <w:rFonts w:ascii="Times New Roman" w:eastAsia="SchoolBookSanPin" w:hAnsi="Times New Roman"/>
          <w:position w:val="1"/>
          <w:sz w:val="24"/>
          <w:szCs w:val="24"/>
          <w:lang w:val="ru-RU"/>
        </w:rPr>
        <w:t xml:space="preserve"> </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bookmarkStart w:id="70" w:name="_Toc118726611"/>
      <w:bookmarkStart w:id="71" w:name="_Toc118726608"/>
      <w:r w:rsidRPr="005C5188">
        <w:rPr>
          <w:rFonts w:ascii="Times New Roman" w:hAnsi="Times New Roman"/>
          <w:sz w:val="24"/>
          <w:szCs w:val="24"/>
          <w:lang w:val="ru-RU"/>
        </w:rPr>
        <w:t>118.</w:t>
      </w:r>
      <w:r w:rsidR="00F0164B" w:rsidRPr="005C5188">
        <w:rPr>
          <w:rFonts w:ascii="Times New Roman" w:hAnsi="Times New Roman"/>
          <w:sz w:val="24"/>
          <w:szCs w:val="24"/>
          <w:lang w:val="ru-RU"/>
        </w:rPr>
        <w:t xml:space="preserve">9.2. Содержание </w:t>
      </w:r>
      <w:bookmarkEnd w:id="70"/>
      <w:r w:rsidR="00F0164B" w:rsidRPr="005C5188">
        <w:rPr>
          <w:rFonts w:ascii="Times New Roman" w:hAnsi="Times New Roman"/>
          <w:sz w:val="24"/>
          <w:szCs w:val="24"/>
          <w:lang w:val="ru-RU"/>
        </w:rPr>
        <w:t>обучения в 10 классе.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Представление данных с помощью таблиц и диаграмм. Среднее арифметическое, медиана, наибольшее и наименьшее значения, размах, дисперсия </w:t>
      </w:r>
      <w:r w:rsidRPr="005C5188">
        <w:rPr>
          <w:rFonts w:ascii="Times New Roman" w:hAnsi="Times New Roman"/>
          <w:sz w:val="24"/>
          <w:szCs w:val="24"/>
          <w:lang w:val="ru-RU"/>
        </w:rPr>
        <w:br/>
        <w:t xml:space="preserve">и стандартное отклонение числовых наборов.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Случайные эксперименты (опыты) и случайные события. Элементарные события (исходы). Вероятность случайного события. Близость частоты </w:t>
      </w:r>
      <w:r w:rsidRPr="005C5188">
        <w:rPr>
          <w:rFonts w:ascii="Times New Roman" w:hAnsi="Times New Roman"/>
          <w:sz w:val="24"/>
          <w:szCs w:val="24"/>
          <w:lang w:val="ru-RU"/>
        </w:rPr>
        <w:br/>
        <w:t>и вероятности событий. Случайные опыты с равновозможными элементарными событи</w:t>
      </w:r>
      <w:r w:rsidRPr="005C5188">
        <w:rPr>
          <w:rFonts w:ascii="Times New Roman" w:hAnsi="Times New Roman"/>
          <w:sz w:val="24"/>
          <w:szCs w:val="24"/>
          <w:lang w:val="ru-RU"/>
        </w:rPr>
        <w:t>я</w:t>
      </w:r>
      <w:r w:rsidRPr="005C5188">
        <w:rPr>
          <w:rFonts w:ascii="Times New Roman" w:hAnsi="Times New Roman"/>
          <w:sz w:val="24"/>
          <w:szCs w:val="24"/>
          <w:lang w:val="ru-RU"/>
        </w:rPr>
        <w:t xml:space="preserve">ми. Вероятности событий в опытах с равновозможными элементарными событиями.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Операции над событиями: пересечение, объединение, противоположные события. Диаграммы Эйлера. Формула сложения вероятностей.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Условная вероятность. Умножение вероятностей. Дерево случайного эксперимента. Формула полной вероятности. Независимые события.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Комбинаторное правило умножения. Перестановки и факториал. Число сочетаний. Треугольник Паскаля. Формула бинома Ньютона.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w:t>
      </w:r>
      <w:r w:rsidRPr="005C5188">
        <w:rPr>
          <w:rFonts w:ascii="Times New Roman" w:hAnsi="Times New Roman"/>
          <w:sz w:val="24"/>
          <w:szCs w:val="24"/>
          <w:lang w:val="ru-RU"/>
        </w:rPr>
        <w:t>р</w:t>
      </w:r>
      <w:r w:rsidRPr="005C5188">
        <w:rPr>
          <w:rFonts w:ascii="Times New Roman" w:hAnsi="Times New Roman"/>
          <w:sz w:val="24"/>
          <w:szCs w:val="24"/>
          <w:lang w:val="ru-RU"/>
        </w:rPr>
        <w:t xml:space="preserve">нулли.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bookmarkStart w:id="72" w:name="_Toc73394999"/>
      <w:r w:rsidRPr="005C5188">
        <w:rPr>
          <w:rFonts w:ascii="Times New Roman" w:hAnsi="Times New Roman"/>
          <w:sz w:val="24"/>
          <w:szCs w:val="24"/>
          <w:lang w:val="ru-RU"/>
        </w:rPr>
        <w:t>118.</w:t>
      </w:r>
      <w:r w:rsidR="00F0164B" w:rsidRPr="005C5188">
        <w:rPr>
          <w:rFonts w:ascii="Times New Roman" w:hAnsi="Times New Roman"/>
          <w:sz w:val="24"/>
          <w:szCs w:val="24"/>
          <w:lang w:val="ru-RU"/>
        </w:rPr>
        <w:t>9.3. Содержание обучения в 11 классе.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Числовые характеристики случайных величин: математическое ожидание, диспе</w:t>
      </w:r>
      <w:r w:rsidRPr="005C5188">
        <w:rPr>
          <w:rFonts w:ascii="Times New Roman" w:hAnsi="Times New Roman"/>
          <w:sz w:val="24"/>
          <w:szCs w:val="24"/>
          <w:lang w:val="ru-RU"/>
        </w:rPr>
        <w:t>р</w:t>
      </w:r>
      <w:r w:rsidRPr="005C5188">
        <w:rPr>
          <w:rFonts w:ascii="Times New Roman" w:hAnsi="Times New Roman"/>
          <w:sz w:val="24"/>
          <w:szCs w:val="24"/>
          <w:lang w:val="ru-RU"/>
        </w:rPr>
        <w:t>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w:t>
      </w:r>
      <w:r w:rsidRPr="005C5188">
        <w:rPr>
          <w:rFonts w:ascii="Times New Roman" w:hAnsi="Times New Roman"/>
          <w:sz w:val="24"/>
          <w:szCs w:val="24"/>
          <w:lang w:val="ru-RU"/>
        </w:rPr>
        <w:t>и</w:t>
      </w:r>
      <w:r w:rsidRPr="005C5188">
        <w:rPr>
          <w:rFonts w:ascii="Times New Roman" w:hAnsi="Times New Roman"/>
          <w:sz w:val="24"/>
          <w:szCs w:val="24"/>
          <w:lang w:val="ru-RU"/>
        </w:rPr>
        <w:t>дание и дисперсия геометрического и биномиального распределений.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lastRenderedPageBreak/>
        <w:t>Закон больших чисел и его роль в науке, природе и обществе. Выборочный метод исследований.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Примеры непрерывных случайных величин. Понятие о плотности распределения. Задачи, приводящие к нормальному распределению. Понятие </w:t>
      </w:r>
      <w:r w:rsidRPr="005C5188">
        <w:rPr>
          <w:rFonts w:ascii="Times New Roman" w:hAnsi="Times New Roman"/>
          <w:sz w:val="24"/>
          <w:szCs w:val="24"/>
          <w:lang w:val="ru-RU"/>
        </w:rPr>
        <w:br/>
        <w:t xml:space="preserve">о нормальном распределении. </w:t>
      </w:r>
      <w:bookmarkEnd w:id="72"/>
    </w:p>
    <w:bookmarkEnd w:id="71"/>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 xml:space="preserve">9.4. Предметные результаты освоения курса «Вероятность и статистика» </w:t>
      </w:r>
      <w:r w:rsidR="00F0164B" w:rsidRPr="005C5188">
        <w:rPr>
          <w:rFonts w:ascii="Times New Roman" w:hAnsi="Times New Roman"/>
          <w:sz w:val="24"/>
          <w:szCs w:val="24"/>
          <w:lang w:val="ru-RU"/>
        </w:rPr>
        <w:br/>
        <w:t xml:space="preserve">на базовом уровне на уровне среднего общего образования ориентированы </w:t>
      </w:r>
      <w:r w:rsidR="00F0164B" w:rsidRPr="005C5188">
        <w:rPr>
          <w:rFonts w:ascii="Times New Roman" w:hAnsi="Times New Roman"/>
          <w:sz w:val="24"/>
          <w:szCs w:val="24"/>
          <w:lang w:val="ru-RU"/>
        </w:rPr>
        <w:br/>
        <w:t>на достижение уровня математической грамотности, необходимого для успешного реш</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ния задач и проблем в реальной жизни и создание условий для их общекультурного разв</w:t>
      </w:r>
      <w:r w:rsidR="00F0164B" w:rsidRPr="005C5188">
        <w:rPr>
          <w:rFonts w:ascii="Times New Roman" w:hAnsi="Times New Roman"/>
          <w:sz w:val="24"/>
          <w:szCs w:val="24"/>
          <w:lang w:val="ru-RU"/>
        </w:rPr>
        <w:t>и</w:t>
      </w:r>
      <w:r w:rsidR="00F0164B" w:rsidRPr="005C5188">
        <w:rPr>
          <w:rFonts w:ascii="Times New Roman" w:hAnsi="Times New Roman"/>
          <w:sz w:val="24"/>
          <w:szCs w:val="24"/>
          <w:lang w:val="ru-RU"/>
        </w:rPr>
        <w:t>тия.</w:t>
      </w:r>
    </w:p>
    <w:p w:rsidR="00F0164B" w:rsidRPr="005C5188" w:rsidRDefault="001C05D6" w:rsidP="00C237CF">
      <w:pPr>
        <w:spacing w:after="0" w:line="240" w:lineRule="auto"/>
        <w:ind w:firstLine="709"/>
        <w:contextualSpacing/>
        <w:jc w:val="both"/>
        <w:rPr>
          <w:rFonts w:ascii="Times New Roman" w:eastAsia="OfficinaSansBoldITC"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9.4.1.</w:t>
      </w:r>
      <w:r w:rsidR="00F0164B" w:rsidRPr="005C5188">
        <w:rPr>
          <w:rFonts w:ascii="Times New Roman" w:eastAsia="SchoolBookSanPin" w:hAnsi="Times New Roman"/>
          <w:sz w:val="24"/>
          <w:szCs w:val="24"/>
          <w:lang w:val="ru-RU"/>
        </w:rPr>
        <w:t> </w:t>
      </w:r>
      <w:r w:rsidR="00F0164B" w:rsidRPr="005C5188">
        <w:rPr>
          <w:rFonts w:ascii="Times New Roman" w:hAnsi="Times New Roman"/>
          <w:sz w:val="24"/>
          <w:szCs w:val="24"/>
          <w:lang w:val="ru-RU"/>
        </w:rPr>
        <w:t>П</w:t>
      </w:r>
      <w:r w:rsidR="00F0164B" w:rsidRPr="005C5188">
        <w:rPr>
          <w:rFonts w:ascii="Times New Roman" w:eastAsia="OfficinaSansBoldITC" w:hAnsi="Times New Roman"/>
          <w:sz w:val="24"/>
          <w:szCs w:val="24"/>
          <w:lang w:val="ru-RU"/>
        </w:rPr>
        <w:t>редметные результаты по отдельным темам учебного курса «Вероя</w:t>
      </w:r>
      <w:r w:rsidR="00F0164B" w:rsidRPr="005C5188">
        <w:rPr>
          <w:rFonts w:ascii="Times New Roman" w:eastAsia="OfficinaSansBoldITC" w:hAnsi="Times New Roman"/>
          <w:sz w:val="24"/>
          <w:szCs w:val="24"/>
          <w:lang w:val="ru-RU"/>
        </w:rPr>
        <w:t>т</w:t>
      </w:r>
      <w:r w:rsidR="00F0164B" w:rsidRPr="005C5188">
        <w:rPr>
          <w:rFonts w:ascii="Times New Roman" w:eastAsia="OfficinaSansBoldITC" w:hAnsi="Times New Roman"/>
          <w:sz w:val="24"/>
          <w:szCs w:val="24"/>
          <w:lang w:val="ru-RU"/>
        </w:rPr>
        <w:t xml:space="preserve">ность и статистика». </w:t>
      </w:r>
      <w:r w:rsidR="00F0164B" w:rsidRPr="005C5188">
        <w:rPr>
          <w:rFonts w:ascii="Times New Roman" w:hAnsi="Times New Roman"/>
          <w:sz w:val="24"/>
          <w:szCs w:val="24"/>
          <w:lang w:val="ru-RU"/>
        </w:rPr>
        <w:t>К концу 10 класса обучающийся научится: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читать и строить таблицы и диаграммы;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оперировать понятиями: среднее арифметическое, медиана, наибольшее, наимен</w:t>
      </w:r>
      <w:r w:rsidRPr="005C5188">
        <w:rPr>
          <w:rFonts w:ascii="Times New Roman" w:hAnsi="Times New Roman"/>
          <w:sz w:val="24"/>
          <w:szCs w:val="24"/>
          <w:lang w:val="ru-RU"/>
        </w:rPr>
        <w:t>ь</w:t>
      </w:r>
      <w:r w:rsidRPr="005C5188">
        <w:rPr>
          <w:rFonts w:ascii="Times New Roman" w:hAnsi="Times New Roman"/>
          <w:sz w:val="24"/>
          <w:szCs w:val="24"/>
          <w:lang w:val="ru-RU"/>
        </w:rPr>
        <w:t>шее значение, размах массива числовых данных;</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оперировать понятиями: случайный эксперимент (опыт) и случайное событие, эл</w:t>
      </w:r>
      <w:r w:rsidRPr="005C5188">
        <w:rPr>
          <w:rFonts w:ascii="Times New Roman" w:hAnsi="Times New Roman"/>
          <w:sz w:val="24"/>
          <w:szCs w:val="24"/>
          <w:lang w:val="ru-RU"/>
        </w:rPr>
        <w:t>е</w:t>
      </w:r>
      <w:r w:rsidRPr="005C5188">
        <w:rPr>
          <w:rFonts w:ascii="Times New Roman" w:hAnsi="Times New Roman"/>
          <w:sz w:val="24"/>
          <w:szCs w:val="24"/>
          <w:lang w:val="ru-RU"/>
        </w:rPr>
        <w:t xml:space="preserve">ментарное событие (элементарный исход) случайного опыта, находить вероятности в опытах с равновозможными случайными событиями, находить </w:t>
      </w:r>
      <w:r w:rsidRPr="005C5188">
        <w:rPr>
          <w:rFonts w:ascii="Times New Roman" w:hAnsi="Times New Roman"/>
          <w:sz w:val="24"/>
          <w:szCs w:val="24"/>
          <w:lang w:val="ru-RU"/>
        </w:rPr>
        <w:br/>
        <w:t xml:space="preserve">и сравнивать вероятности событий в изученных случайных экспериментах;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w:t>
      </w:r>
      <w:r w:rsidRPr="005C5188">
        <w:rPr>
          <w:rFonts w:ascii="Times New Roman" w:hAnsi="Times New Roman"/>
          <w:sz w:val="24"/>
          <w:szCs w:val="24"/>
          <w:lang w:val="ru-RU"/>
        </w:rPr>
        <w:t>р</w:t>
      </w:r>
      <w:r w:rsidRPr="005C5188">
        <w:rPr>
          <w:rFonts w:ascii="Times New Roman" w:hAnsi="Times New Roman"/>
          <w:sz w:val="24"/>
          <w:szCs w:val="24"/>
          <w:lang w:val="ru-RU"/>
        </w:rPr>
        <w:t xml:space="preserve">мулой сложения вероятностей при решении задач;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оперировать понятиями: условная вероятность, независимые события, находить в</w:t>
      </w:r>
      <w:r w:rsidRPr="005C5188">
        <w:rPr>
          <w:rFonts w:ascii="Times New Roman" w:hAnsi="Times New Roman"/>
          <w:sz w:val="24"/>
          <w:szCs w:val="24"/>
          <w:lang w:val="ru-RU"/>
        </w:rPr>
        <w:t>е</w:t>
      </w:r>
      <w:r w:rsidRPr="005C5188">
        <w:rPr>
          <w:rFonts w:ascii="Times New Roman" w:hAnsi="Times New Roman"/>
          <w:sz w:val="24"/>
          <w:szCs w:val="24"/>
          <w:lang w:val="ru-RU"/>
        </w:rPr>
        <w:t xml:space="preserve">роятности с помощью правила умножения, с помощью дерева случайного опыта;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применять комбинаторное правило умножения при решении задач;</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w:t>
      </w:r>
      <w:r w:rsidRPr="005C5188">
        <w:rPr>
          <w:rFonts w:ascii="Times New Roman" w:hAnsi="Times New Roman"/>
          <w:sz w:val="24"/>
          <w:szCs w:val="24"/>
          <w:lang w:val="ru-RU"/>
        </w:rPr>
        <w:t>р</w:t>
      </w:r>
      <w:r w:rsidRPr="005C5188">
        <w:rPr>
          <w:rFonts w:ascii="Times New Roman" w:hAnsi="Times New Roman"/>
          <w:sz w:val="24"/>
          <w:szCs w:val="24"/>
          <w:lang w:val="ru-RU"/>
        </w:rPr>
        <w:t xml:space="preserve">вого успеха, находить вероятности событий в серии испытаний Бернулли;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оперировать понятиями: случайная величина, распределение вероятностей, ди</w:t>
      </w:r>
      <w:r w:rsidRPr="005C5188">
        <w:rPr>
          <w:rFonts w:ascii="Times New Roman" w:hAnsi="Times New Roman"/>
          <w:sz w:val="24"/>
          <w:szCs w:val="24"/>
          <w:lang w:val="ru-RU"/>
        </w:rPr>
        <w:t>а</w:t>
      </w:r>
      <w:r w:rsidRPr="005C5188">
        <w:rPr>
          <w:rFonts w:ascii="Times New Roman" w:hAnsi="Times New Roman"/>
          <w:sz w:val="24"/>
          <w:szCs w:val="24"/>
          <w:lang w:val="ru-RU"/>
        </w:rPr>
        <w:t xml:space="preserve">грамма распределения. </w:t>
      </w:r>
    </w:p>
    <w:p w:rsidR="00F0164B" w:rsidRPr="005C5188" w:rsidRDefault="001C05D6" w:rsidP="00C237CF">
      <w:pPr>
        <w:spacing w:after="0" w:line="240" w:lineRule="auto"/>
        <w:ind w:firstLine="709"/>
        <w:contextualSpacing/>
        <w:jc w:val="both"/>
        <w:rPr>
          <w:rFonts w:ascii="Times New Roman" w:eastAsia="OfficinaSansBoldITC" w:hAnsi="Times New Roman"/>
          <w:sz w:val="24"/>
          <w:szCs w:val="24"/>
          <w:lang w:val="ru-RU"/>
        </w:rPr>
      </w:pPr>
      <w:r w:rsidRPr="005C5188">
        <w:rPr>
          <w:rFonts w:ascii="Times New Roman" w:hAnsi="Times New Roman"/>
          <w:sz w:val="24"/>
          <w:szCs w:val="24"/>
          <w:lang w:val="ru-RU"/>
        </w:rPr>
        <w:t>118.</w:t>
      </w:r>
      <w:r w:rsidR="00F0164B" w:rsidRPr="005C5188">
        <w:rPr>
          <w:rFonts w:ascii="Times New Roman" w:hAnsi="Times New Roman"/>
          <w:sz w:val="24"/>
          <w:szCs w:val="24"/>
          <w:lang w:val="ru-RU"/>
        </w:rPr>
        <w:t>9.4.2.</w:t>
      </w:r>
      <w:r w:rsidR="00F0164B" w:rsidRPr="005C5188">
        <w:rPr>
          <w:rFonts w:ascii="Times New Roman" w:eastAsia="SchoolBookSanPin" w:hAnsi="Times New Roman"/>
          <w:sz w:val="24"/>
          <w:szCs w:val="24"/>
          <w:lang w:val="ru-RU"/>
        </w:rPr>
        <w:t> </w:t>
      </w:r>
      <w:r w:rsidR="00F0164B" w:rsidRPr="005C5188">
        <w:rPr>
          <w:rFonts w:ascii="Times New Roman" w:hAnsi="Times New Roman"/>
          <w:sz w:val="24"/>
          <w:szCs w:val="24"/>
          <w:lang w:val="ru-RU"/>
        </w:rPr>
        <w:t>П</w:t>
      </w:r>
      <w:r w:rsidR="00F0164B" w:rsidRPr="005C5188">
        <w:rPr>
          <w:rFonts w:ascii="Times New Roman" w:eastAsia="OfficinaSansBoldITC" w:hAnsi="Times New Roman"/>
          <w:sz w:val="24"/>
          <w:szCs w:val="24"/>
          <w:lang w:val="ru-RU"/>
        </w:rPr>
        <w:t>редметные результаты по отдельным темам учебного курса «Вероя</w:t>
      </w:r>
      <w:r w:rsidR="00F0164B" w:rsidRPr="005C5188">
        <w:rPr>
          <w:rFonts w:ascii="Times New Roman" w:eastAsia="OfficinaSansBoldITC" w:hAnsi="Times New Roman"/>
          <w:sz w:val="24"/>
          <w:szCs w:val="24"/>
          <w:lang w:val="ru-RU"/>
        </w:rPr>
        <w:t>т</w:t>
      </w:r>
      <w:r w:rsidR="00F0164B" w:rsidRPr="005C5188">
        <w:rPr>
          <w:rFonts w:ascii="Times New Roman" w:eastAsia="OfficinaSansBoldITC" w:hAnsi="Times New Roman"/>
          <w:sz w:val="24"/>
          <w:szCs w:val="24"/>
          <w:lang w:val="ru-RU"/>
        </w:rPr>
        <w:t xml:space="preserve">ность и статистика». </w:t>
      </w:r>
      <w:r w:rsidR="00F0164B" w:rsidRPr="005C5188">
        <w:rPr>
          <w:rFonts w:ascii="Times New Roman" w:hAnsi="Times New Roman"/>
          <w:sz w:val="24"/>
          <w:szCs w:val="24"/>
          <w:lang w:val="ru-RU"/>
        </w:rPr>
        <w:t>К концу 11 класса обучающийся научится: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сравнивать вероятности значений случайной величины по распределению </w:t>
      </w:r>
      <w:r w:rsidRPr="005C5188">
        <w:rPr>
          <w:rFonts w:ascii="Times New Roman" w:hAnsi="Times New Roman"/>
          <w:sz w:val="24"/>
          <w:szCs w:val="24"/>
          <w:lang w:val="ru-RU"/>
        </w:rPr>
        <w:br/>
        <w:t>или с помощью диаграмм;</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оперировать понятием математического ожидания, приводить примеры, </w:t>
      </w:r>
      <w:r w:rsidRPr="005C5188">
        <w:rPr>
          <w:rFonts w:ascii="Times New Roman" w:hAnsi="Times New Roman"/>
          <w:sz w:val="24"/>
          <w:szCs w:val="24"/>
          <w:lang w:val="ru-RU"/>
        </w:rPr>
        <w:br/>
        <w:t>как применяется математическое ожидание случайной величины находить математич</w:t>
      </w:r>
      <w:r w:rsidRPr="005C5188">
        <w:rPr>
          <w:rFonts w:ascii="Times New Roman" w:hAnsi="Times New Roman"/>
          <w:sz w:val="24"/>
          <w:szCs w:val="24"/>
          <w:lang w:val="ru-RU"/>
        </w:rPr>
        <w:t>е</w:t>
      </w:r>
      <w:r w:rsidRPr="005C5188">
        <w:rPr>
          <w:rFonts w:ascii="Times New Roman" w:hAnsi="Times New Roman"/>
          <w:sz w:val="24"/>
          <w:szCs w:val="24"/>
          <w:lang w:val="ru-RU"/>
        </w:rPr>
        <w:t xml:space="preserve">ское ожидание по данному распределению;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иметь представление о законе больших чисел;</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иметь представление о нормальном распределении.</w:t>
      </w:r>
      <w:r w:rsidR="00A75365" w:rsidRPr="005C5188">
        <w:rPr>
          <w:rFonts w:ascii="Times New Roman" w:hAnsi="Times New Roman"/>
          <w:sz w:val="24"/>
          <w:szCs w:val="24"/>
          <w:lang w:val="ru-RU"/>
        </w:rPr>
        <w:br/>
      </w:r>
      <w:r w:rsidR="00A75365" w:rsidRPr="005C5188">
        <w:rPr>
          <w:rFonts w:ascii="Times New Roman" w:hAnsi="Times New Roman"/>
          <w:sz w:val="24"/>
          <w:szCs w:val="24"/>
          <w:lang w:val="ru-RU"/>
        </w:rPr>
        <w:br/>
      </w:r>
    </w:p>
    <w:p w:rsidR="00F0164B" w:rsidRPr="005C5188" w:rsidRDefault="000A03BC" w:rsidP="00C237CF">
      <w:pPr>
        <w:pStyle w:val="1"/>
        <w:pBdr>
          <w:bottom w:val="none" w:sz="0" w:space="0" w:color="auto"/>
        </w:pBdr>
        <w:spacing w:before="0" w:line="240" w:lineRule="auto"/>
        <w:ind w:firstLine="708"/>
        <w:jc w:val="both"/>
        <w:rPr>
          <w:sz w:val="24"/>
          <w:szCs w:val="24"/>
          <w:lang w:val="ru-RU"/>
        </w:rPr>
      </w:pPr>
      <w:r w:rsidRPr="005C5188">
        <w:rPr>
          <w:sz w:val="24"/>
          <w:szCs w:val="24"/>
          <w:lang w:val="ru-RU"/>
        </w:rPr>
        <w:t xml:space="preserve">2.1.6. </w:t>
      </w:r>
      <w:r w:rsidR="00F0164B" w:rsidRPr="005C5188">
        <w:rPr>
          <w:sz w:val="24"/>
          <w:szCs w:val="24"/>
          <w:lang w:val="ru-RU"/>
        </w:rPr>
        <w:t xml:space="preserve">Федеральная рабочая программа по учебному предмету «Математика» (углублённый уровень). </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1. Федеральная рабочая программа по учебному предмету «Математика» (углублённый уровень) (предметная область «Математика и информатика») (далее соо</w:t>
      </w:r>
      <w:r w:rsidR="00F0164B" w:rsidRPr="005C5188">
        <w:rPr>
          <w:rFonts w:ascii="Times New Roman" w:hAnsi="Times New Roman"/>
          <w:sz w:val="24"/>
          <w:szCs w:val="24"/>
          <w:lang w:val="ru-RU"/>
        </w:rPr>
        <w:t>т</w:t>
      </w:r>
      <w:r w:rsidR="00F0164B" w:rsidRPr="005C5188">
        <w:rPr>
          <w:rFonts w:ascii="Times New Roman" w:hAnsi="Times New Roman"/>
          <w:sz w:val="24"/>
          <w:szCs w:val="24"/>
          <w:lang w:val="ru-RU"/>
        </w:rPr>
        <w:t>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w:t>
      </w:r>
      <w:r w:rsidR="00F0164B" w:rsidRPr="005C5188">
        <w:rPr>
          <w:rFonts w:ascii="Times New Roman" w:hAnsi="Times New Roman"/>
          <w:sz w:val="24"/>
          <w:szCs w:val="24"/>
          <w:lang w:val="ru-RU"/>
        </w:rPr>
        <w:t>и</w:t>
      </w:r>
      <w:r w:rsidR="00F0164B" w:rsidRPr="005C5188">
        <w:rPr>
          <w:rFonts w:ascii="Times New Roman" w:hAnsi="Times New Roman"/>
          <w:sz w:val="24"/>
          <w:szCs w:val="24"/>
          <w:lang w:val="ru-RU"/>
        </w:rPr>
        <w:lastRenderedPageBreak/>
        <w:t>руемых результатов и к структуре тематического планирования.</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3. Содержание обучения раскрывает содержательные линии, которые предл</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гаются для обязательного изучения в каждом классе на уровне среднего общего образов</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 xml:space="preserve">ния. </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4. Планируемые результаты освоения программы по математике включают личностные, метапредметные результаты за весь период обучения на уровне среднего о</w:t>
      </w:r>
      <w:r w:rsidR="00F0164B" w:rsidRPr="005C5188">
        <w:rPr>
          <w:rFonts w:ascii="Times New Roman" w:hAnsi="Times New Roman"/>
          <w:sz w:val="24"/>
          <w:szCs w:val="24"/>
          <w:lang w:val="ru-RU"/>
        </w:rPr>
        <w:t>б</w:t>
      </w:r>
      <w:r w:rsidR="00F0164B" w:rsidRPr="005C5188">
        <w:rPr>
          <w:rFonts w:ascii="Times New Roman" w:hAnsi="Times New Roman"/>
          <w:sz w:val="24"/>
          <w:szCs w:val="24"/>
          <w:lang w:val="ru-RU"/>
        </w:rPr>
        <w:t xml:space="preserve">щего образования, а также предметные достижения обучающегося </w:t>
      </w:r>
      <w:r w:rsidR="00F0164B" w:rsidRPr="005C5188">
        <w:rPr>
          <w:rFonts w:ascii="Times New Roman" w:hAnsi="Times New Roman"/>
          <w:sz w:val="24"/>
          <w:szCs w:val="24"/>
          <w:lang w:val="ru-RU"/>
        </w:rPr>
        <w:br/>
        <w:t xml:space="preserve">за каждый год обучения. </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5.  Пояснительная записка.</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 xml:space="preserve">5.1. Программа по математике углублённого уровня для обучающихся </w:t>
      </w:r>
      <w:r w:rsidR="00F0164B" w:rsidRPr="005C5188">
        <w:rPr>
          <w:rFonts w:ascii="Times New Roman" w:hAnsi="Times New Roman"/>
          <w:sz w:val="24"/>
          <w:szCs w:val="24"/>
          <w:lang w:val="ru-RU"/>
        </w:rPr>
        <w:br/>
        <w:t>на уровне среднего общего образования разработана на основе Федерального госуда</w:t>
      </w:r>
      <w:r w:rsidR="00F0164B" w:rsidRPr="005C5188">
        <w:rPr>
          <w:rFonts w:ascii="Times New Roman" w:hAnsi="Times New Roman"/>
          <w:sz w:val="24"/>
          <w:szCs w:val="24"/>
          <w:lang w:val="ru-RU"/>
        </w:rPr>
        <w:t>р</w:t>
      </w:r>
      <w:r w:rsidR="00F0164B" w:rsidRPr="005C5188">
        <w:rPr>
          <w:rFonts w:ascii="Times New Roman" w:hAnsi="Times New Roman"/>
          <w:sz w:val="24"/>
          <w:szCs w:val="24"/>
          <w:lang w:val="ru-RU"/>
        </w:rPr>
        <w:t>ственного образовательного стандарта среднего общего образования (далее -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w:t>
      </w:r>
      <w:r w:rsidR="00F0164B" w:rsidRPr="005C5188">
        <w:rPr>
          <w:rFonts w:ascii="Times New Roman" w:hAnsi="Times New Roman"/>
          <w:sz w:val="24"/>
          <w:szCs w:val="24"/>
          <w:lang w:val="ru-RU"/>
        </w:rPr>
        <w:t>з</w:t>
      </w:r>
      <w:r w:rsidR="00F0164B" w:rsidRPr="005C5188">
        <w:rPr>
          <w:rFonts w:ascii="Times New Roman" w:hAnsi="Times New Roman"/>
          <w:sz w:val="24"/>
          <w:szCs w:val="24"/>
          <w:lang w:val="ru-RU"/>
        </w:rPr>
        <w:t>вития и непрерывного образования, целостность общекультурного, личностного и позн</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 xml:space="preserve">вательного развития личности обучающихся. </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5.2. В программе по математике учтены идеи и положения «Концепции разв</w:t>
      </w:r>
      <w:r w:rsidR="00F0164B" w:rsidRPr="005C5188">
        <w:rPr>
          <w:rFonts w:ascii="Times New Roman" w:hAnsi="Times New Roman"/>
          <w:sz w:val="24"/>
          <w:szCs w:val="24"/>
          <w:lang w:val="ru-RU"/>
        </w:rPr>
        <w:t>и</w:t>
      </w:r>
      <w:r w:rsidR="00F0164B" w:rsidRPr="005C5188">
        <w:rPr>
          <w:rFonts w:ascii="Times New Roman" w:hAnsi="Times New Roman"/>
          <w:sz w:val="24"/>
          <w:szCs w:val="24"/>
          <w:lang w:val="ru-RU"/>
        </w:rPr>
        <w:t xml:space="preserve">тия математического образования в Российской Федерации». В соответствии </w:t>
      </w:r>
      <w:r w:rsidR="00F0164B" w:rsidRPr="005C5188">
        <w:rPr>
          <w:rFonts w:ascii="Times New Roman" w:hAnsi="Times New Roman"/>
          <w:sz w:val="24"/>
          <w:szCs w:val="24"/>
          <w:lang w:val="ru-RU"/>
        </w:rPr>
        <w:br/>
        <w:t>с названием 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рых достаточна для продолжения образования по различным направлениям, включая пр</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 xml:space="preserve">подавание математики, математические исследования, работу в сфере информационных технологий и других, а также обеспечения </w:t>
      </w:r>
      <w:r w:rsidR="00F0164B" w:rsidRPr="005C5188">
        <w:rPr>
          <w:rFonts w:ascii="Times New Roman" w:hAnsi="Times New Roman"/>
          <w:sz w:val="24"/>
          <w:szCs w:val="24"/>
          <w:lang w:val="ru-RU"/>
        </w:rPr>
        <w:br/>
        <w:t xml:space="preserve">для каждого обучающегося возможности достижения математической подготовки </w:t>
      </w:r>
      <w:r w:rsidR="00F0164B" w:rsidRPr="005C5188">
        <w:rPr>
          <w:rFonts w:ascii="Times New Roman" w:hAnsi="Times New Roman"/>
          <w:sz w:val="24"/>
          <w:szCs w:val="24"/>
          <w:lang w:val="ru-RU"/>
        </w:rPr>
        <w:br/>
        <w:t>в соответствии с необходимым ему уровнем. Именно на решение этих задач нацелена программа по математике углублённого уровня.</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5.3. 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 связа</w:t>
      </w:r>
      <w:r w:rsidR="00F0164B" w:rsidRPr="005C5188">
        <w:rPr>
          <w:rFonts w:ascii="Times New Roman" w:hAnsi="Times New Roman"/>
          <w:sz w:val="24"/>
          <w:szCs w:val="24"/>
          <w:lang w:val="ru-RU"/>
        </w:rPr>
        <w:t>н</w:t>
      </w:r>
      <w:r w:rsidR="00F0164B" w:rsidRPr="005C5188">
        <w:rPr>
          <w:rFonts w:ascii="Times New Roman" w:hAnsi="Times New Roman"/>
          <w:sz w:val="24"/>
          <w:szCs w:val="24"/>
          <w:lang w:val="ru-RU"/>
        </w:rPr>
        <w:t xml:space="preserve">ных с непосредственным применением математики: </w:t>
      </w:r>
      <w:r w:rsidR="00F0164B" w:rsidRPr="005C5188">
        <w:rPr>
          <w:rFonts w:ascii="Times New Roman" w:hAnsi="Times New Roman"/>
          <w:sz w:val="24"/>
          <w:szCs w:val="24"/>
          <w:lang w:val="ru-RU"/>
        </w:rPr>
        <w:br/>
        <w:t xml:space="preserve">и в сфере экономики, и в бизнесе, и в технологических областях, и даже </w:t>
      </w:r>
      <w:r w:rsidR="00F0164B" w:rsidRPr="005C5188">
        <w:rPr>
          <w:rFonts w:ascii="Times New Roman" w:hAnsi="Times New Roman"/>
          <w:sz w:val="24"/>
          <w:szCs w:val="24"/>
          <w:lang w:val="ru-RU"/>
        </w:rPr>
        <w:br/>
        <w:t>в гуманитарных сферах. Таким образом, круг обучающихся, для которых математика ст</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тельской работой в области математики, информатики, физики, экономики и в других о</w:t>
      </w:r>
      <w:r w:rsidR="00F0164B" w:rsidRPr="005C5188">
        <w:rPr>
          <w:rFonts w:ascii="Times New Roman" w:hAnsi="Times New Roman"/>
          <w:sz w:val="24"/>
          <w:szCs w:val="24"/>
          <w:lang w:val="ru-RU"/>
        </w:rPr>
        <w:t>б</w:t>
      </w:r>
      <w:r w:rsidR="00F0164B" w:rsidRPr="005C5188">
        <w:rPr>
          <w:rFonts w:ascii="Times New Roman" w:hAnsi="Times New Roman"/>
          <w:sz w:val="24"/>
          <w:szCs w:val="24"/>
          <w:lang w:val="ru-RU"/>
        </w:rPr>
        <w:t>ластях, но и те, кому математика нужна для использования в профессиях, не связанных непосредственно с ней.</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5.4. Прикладная значимость математики обусловлена тем, что её предметом являются фундаментальные структуры нашег</w:t>
      </w:r>
      <w:r w:rsidRPr="005C5188">
        <w:rPr>
          <w:rFonts w:ascii="Times New Roman" w:hAnsi="Times New Roman"/>
          <w:sz w:val="24"/>
          <w:szCs w:val="24"/>
          <w:lang w:val="ru-RU"/>
        </w:rPr>
        <w:t xml:space="preserve">о мира: пространственные формы </w:t>
      </w:r>
      <w:r w:rsidR="00F0164B" w:rsidRPr="005C5188">
        <w:rPr>
          <w:rFonts w:ascii="Times New Roman" w:hAnsi="Times New Roman"/>
          <w:sz w:val="24"/>
          <w:szCs w:val="24"/>
          <w:lang w:val="ru-RU"/>
        </w:rPr>
        <w:t>и колич</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 xml:space="preserve">ственные отношения, функциональные зависимости и категории неопределённости, от простейших, усваиваемых в непосредственном опыте, </w:t>
      </w:r>
      <w:r w:rsidR="00F0164B" w:rsidRPr="005C5188">
        <w:rPr>
          <w:rFonts w:ascii="Times New Roman" w:hAnsi="Times New Roman"/>
          <w:sz w:val="24"/>
          <w:szCs w:val="24"/>
          <w:lang w:val="ru-RU"/>
        </w:rPr>
        <w:br/>
        <w:t>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w:t>
      </w:r>
      <w:r w:rsidR="00F0164B" w:rsidRPr="005C5188">
        <w:rPr>
          <w:rFonts w:ascii="Times New Roman" w:hAnsi="Times New Roman"/>
          <w:sz w:val="24"/>
          <w:szCs w:val="24"/>
          <w:lang w:val="ru-RU"/>
        </w:rPr>
        <w:t>с</w:t>
      </w:r>
      <w:r w:rsidR="00F0164B" w:rsidRPr="005C5188">
        <w:rPr>
          <w:rFonts w:ascii="Times New Roman" w:hAnsi="Times New Roman"/>
          <w:sz w:val="24"/>
          <w:szCs w:val="24"/>
          <w:lang w:val="ru-RU"/>
        </w:rPr>
        <w:t>пользования современной техники, восприятие и интерпретация разнообразной социал</w:t>
      </w:r>
      <w:r w:rsidR="00F0164B" w:rsidRPr="005C5188">
        <w:rPr>
          <w:rFonts w:ascii="Times New Roman" w:hAnsi="Times New Roman"/>
          <w:sz w:val="24"/>
          <w:szCs w:val="24"/>
          <w:lang w:val="ru-RU"/>
        </w:rPr>
        <w:t>ь</w:t>
      </w:r>
      <w:r w:rsidR="00F0164B" w:rsidRPr="005C5188">
        <w:rPr>
          <w:rFonts w:ascii="Times New Roman" w:hAnsi="Times New Roman"/>
          <w:sz w:val="24"/>
          <w:szCs w:val="24"/>
          <w:lang w:val="ru-RU"/>
        </w:rPr>
        <w:t>ной, экономической, политической информации, малоэффективна повседневная практич</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 xml:space="preserve">ские измерения </w:t>
      </w:r>
      <w:r w:rsidR="00F0164B" w:rsidRPr="005C5188">
        <w:rPr>
          <w:rFonts w:ascii="Times New Roman" w:hAnsi="Times New Roman"/>
          <w:sz w:val="24"/>
          <w:szCs w:val="24"/>
          <w:lang w:val="ru-RU"/>
        </w:rPr>
        <w:br/>
        <w:t>и построения, читать, обрабатывать, интерпретировать и представлять информацию в в</w:t>
      </w:r>
      <w:r w:rsidR="00F0164B" w:rsidRPr="005C5188">
        <w:rPr>
          <w:rFonts w:ascii="Times New Roman" w:hAnsi="Times New Roman"/>
          <w:sz w:val="24"/>
          <w:szCs w:val="24"/>
          <w:lang w:val="ru-RU"/>
        </w:rPr>
        <w:t>и</w:t>
      </w:r>
      <w:r w:rsidR="00F0164B" w:rsidRPr="005C5188">
        <w:rPr>
          <w:rFonts w:ascii="Times New Roman" w:hAnsi="Times New Roman"/>
          <w:sz w:val="24"/>
          <w:szCs w:val="24"/>
          <w:lang w:val="ru-RU"/>
        </w:rPr>
        <w:lastRenderedPageBreak/>
        <w:t>де таблиц, диаграмм и графиков, понимать вероятностный характер случайных событий.</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 xml:space="preserve">5.5. Одновременно с расширением сфер применения математики </w:t>
      </w:r>
      <w:r w:rsidR="00F0164B" w:rsidRPr="005C5188">
        <w:rPr>
          <w:rFonts w:ascii="Times New Roman" w:hAnsi="Times New Roman"/>
          <w:sz w:val="24"/>
          <w:szCs w:val="24"/>
          <w:lang w:val="ru-RU"/>
        </w:rPr>
        <w:br/>
        <w:t>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w:t>
      </w:r>
      <w:r w:rsidR="00F0164B" w:rsidRPr="005C5188">
        <w:rPr>
          <w:rFonts w:ascii="Times New Roman" w:hAnsi="Times New Roman"/>
          <w:sz w:val="24"/>
          <w:szCs w:val="24"/>
          <w:lang w:val="ru-RU"/>
        </w:rPr>
        <w:t>н</w:t>
      </w:r>
      <w:r w:rsidR="00F0164B" w:rsidRPr="005C5188">
        <w:rPr>
          <w:rFonts w:ascii="Times New Roman" w:hAnsi="Times New Roman"/>
          <w:sz w:val="24"/>
          <w:szCs w:val="24"/>
          <w:lang w:val="ru-RU"/>
        </w:rPr>
        <w:t xml:space="preserve">дукция и дедукция, обобщение </w:t>
      </w:r>
      <w:r w:rsidR="00F0164B" w:rsidRPr="005C5188">
        <w:rPr>
          <w:rFonts w:ascii="Times New Roman" w:hAnsi="Times New Roman"/>
          <w:sz w:val="24"/>
          <w:szCs w:val="24"/>
          <w:lang w:val="ru-RU"/>
        </w:rPr>
        <w:b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w:t>
      </w:r>
      <w:r w:rsidR="00F0164B" w:rsidRPr="005C5188">
        <w:rPr>
          <w:rFonts w:ascii="Times New Roman" w:hAnsi="Times New Roman"/>
          <w:sz w:val="24"/>
          <w:szCs w:val="24"/>
          <w:lang w:val="ru-RU"/>
        </w:rPr>
        <w:t>ы</w:t>
      </w:r>
      <w:r w:rsidR="00F0164B" w:rsidRPr="005C5188">
        <w:rPr>
          <w:rFonts w:ascii="Times New Roman" w:hAnsi="Times New Roman"/>
          <w:sz w:val="24"/>
          <w:szCs w:val="24"/>
          <w:lang w:val="ru-RU"/>
        </w:rPr>
        <w:t>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 xml:space="preserve">ния. Ведущая роль принадлежит математике </w:t>
      </w:r>
      <w:r w:rsidR="00F0164B" w:rsidRPr="005C5188">
        <w:rPr>
          <w:rFonts w:ascii="Times New Roman" w:hAnsi="Times New Roman"/>
          <w:sz w:val="24"/>
          <w:szCs w:val="24"/>
          <w:lang w:val="ru-RU"/>
        </w:rPr>
        <w:br/>
        <w:t>в формировании алгоритмической компоненты мышления и воспитании умений действ</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 xml:space="preserve">вать по заданным алгоритмам, совершенствовать известные </w:t>
      </w:r>
      <w:r w:rsidR="00F0164B" w:rsidRPr="005C5188">
        <w:rPr>
          <w:rFonts w:ascii="Times New Roman" w:hAnsi="Times New Roman"/>
          <w:sz w:val="24"/>
          <w:szCs w:val="24"/>
          <w:lang w:val="ru-RU"/>
        </w:rPr>
        <w:br/>
        <w:t>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 xml:space="preserve">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w:t>
      </w:r>
      <w:r w:rsidR="00F0164B" w:rsidRPr="005C5188">
        <w:rPr>
          <w:rFonts w:ascii="Times New Roman" w:hAnsi="Times New Roman"/>
          <w:sz w:val="24"/>
          <w:szCs w:val="24"/>
          <w:lang w:val="ru-RU"/>
        </w:rPr>
        <w:br/>
        <w:t>и наглядного их представления.</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 xml:space="preserve">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w:t>
      </w:r>
      <w:r w:rsidR="00F0164B" w:rsidRPr="005C5188">
        <w:rPr>
          <w:rFonts w:ascii="Times New Roman" w:hAnsi="Times New Roman"/>
          <w:sz w:val="24"/>
          <w:szCs w:val="24"/>
          <w:lang w:val="ru-RU"/>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ских форм, усвоению идеи симметрии.</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 xml:space="preserve">5.9. Приоритетными целями обучения математике в 10–11 классах </w:t>
      </w:r>
      <w:r w:rsidR="00F0164B" w:rsidRPr="005C5188">
        <w:rPr>
          <w:rFonts w:ascii="Times New Roman" w:hAnsi="Times New Roman"/>
          <w:sz w:val="24"/>
          <w:szCs w:val="24"/>
          <w:lang w:val="ru-RU"/>
        </w:rPr>
        <w:br/>
        <w:t>на углублённом уровне продолжают оставаться:</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формирование центральных математических понятий (число, величина, геометр</w:t>
      </w:r>
      <w:r w:rsidRPr="005C5188">
        <w:rPr>
          <w:rFonts w:ascii="Times New Roman" w:hAnsi="Times New Roman"/>
          <w:sz w:val="24"/>
          <w:szCs w:val="24"/>
          <w:lang w:val="ru-RU"/>
        </w:rPr>
        <w:t>и</w:t>
      </w:r>
      <w:r w:rsidRPr="005C5188">
        <w:rPr>
          <w:rFonts w:ascii="Times New Roman" w:hAnsi="Times New Roman"/>
          <w:sz w:val="24"/>
          <w:szCs w:val="24"/>
          <w:lang w:val="ru-RU"/>
        </w:rPr>
        <w:t>ческая фигура, переменная, вероятность, функция, производная, интеграл), обеспечива</w:t>
      </w:r>
      <w:r w:rsidRPr="005C5188">
        <w:rPr>
          <w:rFonts w:ascii="Times New Roman" w:hAnsi="Times New Roman"/>
          <w:sz w:val="24"/>
          <w:szCs w:val="24"/>
          <w:lang w:val="ru-RU"/>
        </w:rPr>
        <w:t>ю</w:t>
      </w:r>
      <w:r w:rsidRPr="005C5188">
        <w:rPr>
          <w:rFonts w:ascii="Times New Roman" w:hAnsi="Times New Roman"/>
          <w:sz w:val="24"/>
          <w:szCs w:val="24"/>
          <w:lang w:val="ru-RU"/>
        </w:rPr>
        <w:t>щих преемственность и перспективность математического образования обучающихся;</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w:t>
      </w:r>
      <w:r w:rsidRPr="005C5188">
        <w:rPr>
          <w:rFonts w:ascii="Times New Roman" w:hAnsi="Times New Roman"/>
          <w:sz w:val="24"/>
          <w:szCs w:val="24"/>
          <w:lang w:val="ru-RU"/>
        </w:rPr>
        <w:t>е</w:t>
      </w:r>
      <w:r w:rsidRPr="005C5188">
        <w:rPr>
          <w:rFonts w:ascii="Times New Roman" w:hAnsi="Times New Roman"/>
          <w:sz w:val="24"/>
          <w:szCs w:val="24"/>
          <w:lang w:val="ru-RU"/>
        </w:rPr>
        <w:t>ловечества;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развитие интеллектуальных и творческих способностей обучающихся, познав</w:t>
      </w:r>
      <w:r w:rsidRPr="005C5188">
        <w:rPr>
          <w:rFonts w:ascii="Times New Roman" w:hAnsi="Times New Roman"/>
          <w:sz w:val="24"/>
          <w:szCs w:val="24"/>
          <w:lang w:val="ru-RU"/>
        </w:rPr>
        <w:t>а</w:t>
      </w:r>
      <w:r w:rsidRPr="005C5188">
        <w:rPr>
          <w:rFonts w:ascii="Times New Roman" w:hAnsi="Times New Roman"/>
          <w:sz w:val="24"/>
          <w:szCs w:val="24"/>
          <w:lang w:val="ru-RU"/>
        </w:rPr>
        <w:t>тельной активности, исследовательских умений, критичности мышления, интереса к из</w:t>
      </w:r>
      <w:r w:rsidRPr="005C5188">
        <w:rPr>
          <w:rFonts w:ascii="Times New Roman" w:hAnsi="Times New Roman"/>
          <w:sz w:val="24"/>
          <w:szCs w:val="24"/>
          <w:lang w:val="ru-RU"/>
        </w:rPr>
        <w:t>у</w:t>
      </w:r>
      <w:r w:rsidRPr="005C5188">
        <w:rPr>
          <w:rFonts w:ascii="Times New Roman" w:hAnsi="Times New Roman"/>
          <w:sz w:val="24"/>
          <w:szCs w:val="24"/>
          <w:lang w:val="ru-RU"/>
        </w:rPr>
        <w:t>чению математики;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формирование функциональной математической грамотности: умения распознавать математические аспекты в реальных жизненных ситуациях </w:t>
      </w:r>
      <w:r w:rsidRPr="005C5188">
        <w:rPr>
          <w:rFonts w:ascii="Times New Roman" w:hAnsi="Times New Roman"/>
          <w:sz w:val="24"/>
          <w:szCs w:val="24"/>
          <w:lang w:val="ru-RU"/>
        </w:rPr>
        <w:br/>
        <w:t xml:space="preserve">и при изучении других учебных предметов, проявления зависимостей </w:t>
      </w:r>
      <w:r w:rsidRPr="005C5188">
        <w:rPr>
          <w:rFonts w:ascii="Times New Roman" w:hAnsi="Times New Roman"/>
          <w:sz w:val="24"/>
          <w:szCs w:val="24"/>
          <w:lang w:val="ru-RU"/>
        </w:rPr>
        <w:br/>
        <w:t xml:space="preserve">и закономерностей, формулировать их на языке математики и создавать математические модели, применять освоенный математический аппарат </w:t>
      </w:r>
      <w:r w:rsidRPr="005C5188">
        <w:rPr>
          <w:rFonts w:ascii="Times New Roman" w:hAnsi="Times New Roman"/>
          <w:sz w:val="24"/>
          <w:szCs w:val="24"/>
          <w:lang w:val="ru-RU"/>
        </w:rPr>
        <w:br/>
        <w:t>для решения практико-ориентированных задач, интерпретировать и оценивать получе</w:t>
      </w:r>
      <w:r w:rsidRPr="005C5188">
        <w:rPr>
          <w:rFonts w:ascii="Times New Roman" w:hAnsi="Times New Roman"/>
          <w:sz w:val="24"/>
          <w:szCs w:val="24"/>
          <w:lang w:val="ru-RU"/>
        </w:rPr>
        <w:t>н</w:t>
      </w:r>
      <w:r w:rsidRPr="005C5188">
        <w:rPr>
          <w:rFonts w:ascii="Times New Roman" w:hAnsi="Times New Roman"/>
          <w:sz w:val="24"/>
          <w:szCs w:val="24"/>
          <w:lang w:val="ru-RU"/>
        </w:rPr>
        <w:t>ные результаты.</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5.10. Основными линиями содержания курса математики в 10–11 классах углублённого уровня являются: «Числа и вычисления», «Алгебра» («Алгебраические в</w:t>
      </w:r>
      <w:r w:rsidR="00F0164B" w:rsidRPr="005C5188">
        <w:rPr>
          <w:rFonts w:ascii="Times New Roman" w:hAnsi="Times New Roman"/>
          <w:sz w:val="24"/>
          <w:szCs w:val="24"/>
          <w:lang w:val="ru-RU"/>
        </w:rPr>
        <w:t>ы</w:t>
      </w:r>
      <w:r w:rsidR="00F0164B" w:rsidRPr="005C5188">
        <w:rPr>
          <w:rFonts w:ascii="Times New Roman" w:hAnsi="Times New Roman"/>
          <w:sz w:val="24"/>
          <w:szCs w:val="24"/>
          <w:lang w:val="ru-RU"/>
        </w:rPr>
        <w:t xml:space="preserve">ражения», «Уравнения и неравенства»), «Начала математического анализа», «Геометрия» </w:t>
      </w:r>
      <w:r w:rsidR="00F0164B" w:rsidRPr="005C5188">
        <w:rPr>
          <w:rFonts w:ascii="Times New Roman" w:hAnsi="Times New Roman"/>
          <w:sz w:val="24"/>
          <w:szCs w:val="24"/>
          <w:lang w:val="ru-RU"/>
        </w:rPr>
        <w:lastRenderedPageBreak/>
        <w:t>(«Геометрические фигуры и их свойства», «Измерение геометрических величин»), «Вер</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 xml:space="preserve">ятность и статистика». Данные линии развиваются параллельно, каждая в соответствии с собственной логикой, однако </w:t>
      </w:r>
      <w:r w:rsidR="00F0164B" w:rsidRPr="005C5188">
        <w:rPr>
          <w:rFonts w:ascii="Times New Roman" w:hAnsi="Times New Roman"/>
          <w:sz w:val="24"/>
          <w:szCs w:val="24"/>
          <w:lang w:val="ru-RU"/>
        </w:rPr>
        <w:br/>
        <w:t xml:space="preserve">не независимо одна от другой, а в тесном контакте и взаимодействии. Кроме этого, их объединяет логическая составляющая, традиционно присущая математике </w:t>
      </w:r>
      <w:r w:rsidR="00F0164B" w:rsidRPr="005C5188">
        <w:rPr>
          <w:rFonts w:ascii="Times New Roman" w:hAnsi="Times New Roman"/>
          <w:sz w:val="24"/>
          <w:szCs w:val="24"/>
          <w:lang w:val="ru-RU"/>
        </w:rPr>
        <w:br/>
        <w:t>и пронизывающая все математические курсы и содержательные линии. Сформулирова</w:t>
      </w:r>
      <w:r w:rsidR="00F0164B" w:rsidRPr="005C5188">
        <w:rPr>
          <w:rFonts w:ascii="Times New Roman" w:hAnsi="Times New Roman"/>
          <w:sz w:val="24"/>
          <w:szCs w:val="24"/>
          <w:lang w:val="ru-RU"/>
        </w:rPr>
        <w:t>н</w:t>
      </w:r>
      <w:r w:rsidR="00F0164B" w:rsidRPr="005C5188">
        <w:rPr>
          <w:rFonts w:ascii="Times New Roman" w:hAnsi="Times New Roman"/>
          <w:sz w:val="24"/>
          <w:szCs w:val="24"/>
          <w:lang w:val="ru-RU"/>
        </w:rPr>
        <w:t>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w:t>
      </w:r>
      <w:r w:rsidR="00F0164B" w:rsidRPr="005C5188">
        <w:rPr>
          <w:rFonts w:ascii="Times New Roman" w:hAnsi="Times New Roman"/>
          <w:sz w:val="24"/>
          <w:szCs w:val="24"/>
          <w:lang w:val="ru-RU"/>
        </w:rPr>
        <w:t>т</w:t>
      </w:r>
      <w:r w:rsidR="00F0164B" w:rsidRPr="005C5188">
        <w:rPr>
          <w:rFonts w:ascii="Times New Roman" w:hAnsi="Times New Roman"/>
          <w:sz w:val="24"/>
          <w:szCs w:val="24"/>
          <w:lang w:val="ru-RU"/>
        </w:rPr>
        <w:t>носится ко всем курсам, а формирование логических умений распределяется по всем г</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 xml:space="preserve">дам обучения </w:t>
      </w:r>
      <w:r w:rsidR="00F0164B" w:rsidRPr="005C5188">
        <w:rPr>
          <w:rFonts w:ascii="Times New Roman" w:hAnsi="Times New Roman"/>
          <w:sz w:val="24"/>
          <w:szCs w:val="24"/>
          <w:lang w:val="ru-RU"/>
        </w:rPr>
        <w:br/>
        <w:t>на уровне среднего общего образования.</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5.11. В соответствии с ФГОС СОО математика является обязательным предм</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том на данном уровне образования. Настоящей программой по математике предусматр</w:t>
      </w:r>
      <w:r w:rsidR="00F0164B" w:rsidRPr="005C5188">
        <w:rPr>
          <w:rFonts w:ascii="Times New Roman" w:hAnsi="Times New Roman"/>
          <w:sz w:val="24"/>
          <w:szCs w:val="24"/>
          <w:lang w:val="ru-RU"/>
        </w:rPr>
        <w:t>и</w:t>
      </w:r>
      <w:r w:rsidR="00F0164B" w:rsidRPr="005C5188">
        <w:rPr>
          <w:rFonts w:ascii="Times New Roman" w:hAnsi="Times New Roman"/>
          <w:sz w:val="24"/>
          <w:szCs w:val="24"/>
          <w:lang w:val="ru-RU"/>
        </w:rPr>
        <w:t>вается изучение учебного предмета «Математика» в рамках трёх учебных курсов: «Алге</w:t>
      </w:r>
      <w:r w:rsidR="00F0164B" w:rsidRPr="005C5188">
        <w:rPr>
          <w:rFonts w:ascii="Times New Roman" w:hAnsi="Times New Roman"/>
          <w:sz w:val="24"/>
          <w:szCs w:val="24"/>
          <w:lang w:val="ru-RU"/>
        </w:rPr>
        <w:t>б</w:t>
      </w:r>
      <w:r w:rsidR="00F0164B" w:rsidRPr="005C5188">
        <w:rPr>
          <w:rFonts w:ascii="Times New Roman" w:hAnsi="Times New Roman"/>
          <w:sz w:val="24"/>
          <w:szCs w:val="24"/>
          <w:lang w:val="ru-RU"/>
        </w:rPr>
        <w:t>ра и начала математического анализа», «Геометрия», «Вероятность и статистика». Фо</w:t>
      </w:r>
      <w:r w:rsidR="00F0164B" w:rsidRPr="005C5188">
        <w:rPr>
          <w:rFonts w:ascii="Times New Roman" w:hAnsi="Times New Roman"/>
          <w:sz w:val="24"/>
          <w:szCs w:val="24"/>
          <w:lang w:val="ru-RU"/>
        </w:rPr>
        <w:t>р</w:t>
      </w:r>
      <w:r w:rsidR="00F0164B" w:rsidRPr="005C5188">
        <w:rPr>
          <w:rFonts w:ascii="Times New Roman" w:hAnsi="Times New Roman"/>
          <w:sz w:val="24"/>
          <w:szCs w:val="24"/>
          <w:lang w:val="ru-RU"/>
        </w:rPr>
        <w:t xml:space="preserve">мирование логических умений осуществляется </w:t>
      </w:r>
      <w:r w:rsidR="00F0164B" w:rsidRPr="005C5188">
        <w:rPr>
          <w:rFonts w:ascii="Times New Roman" w:hAnsi="Times New Roman"/>
          <w:sz w:val="24"/>
          <w:szCs w:val="24"/>
          <w:lang w:val="ru-RU"/>
        </w:rPr>
        <w:br/>
        <w:t>на протяжении всех лет обучения на уровне среднего общего образования, а элементы л</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гики включаются в содержание всех названных выше курсов.</w:t>
      </w:r>
    </w:p>
    <w:p w:rsidR="00F0164B" w:rsidRPr="005C5188" w:rsidRDefault="001C05D6" w:rsidP="00C237CF">
      <w:pPr>
        <w:spacing w:after="0" w:line="240" w:lineRule="auto"/>
        <w:ind w:firstLine="709"/>
        <w:jc w:val="both"/>
        <w:rPr>
          <w:rFonts w:ascii="Times New Roman" w:eastAsia="SchoolBookSanPin" w:hAnsi="Times New Roman"/>
          <w:position w:val="1"/>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5.12. </w:t>
      </w:r>
      <w:r w:rsidR="00F0164B" w:rsidRPr="005C5188">
        <w:rPr>
          <w:rFonts w:ascii="Times New Roman" w:eastAsia="SchoolBookSanPin" w:hAnsi="Times New Roman"/>
          <w:sz w:val="24"/>
          <w:szCs w:val="24"/>
          <w:lang w:val="ru-RU"/>
        </w:rPr>
        <w:t xml:space="preserve">Общее число часов, рекомендованных для изучения </w:t>
      </w:r>
      <w:r w:rsidR="00F0164B" w:rsidRPr="005C5188">
        <w:rPr>
          <w:rFonts w:ascii="Times New Roman" w:eastAsia="SchoolBookSanPin" w:hAnsi="Times New Roman"/>
          <w:color w:val="000000"/>
          <w:sz w:val="24"/>
          <w:szCs w:val="24"/>
          <w:lang w:val="ru-RU"/>
        </w:rPr>
        <w:t xml:space="preserve">математики </w:t>
      </w:r>
      <w:r w:rsidR="00F0164B" w:rsidRPr="005C5188">
        <w:rPr>
          <w:rFonts w:ascii="Times New Roman" w:eastAsia="SchoolBookSanPin" w:hAnsi="Times New Roman"/>
          <w:color w:val="000000"/>
          <w:sz w:val="24"/>
          <w:szCs w:val="24"/>
          <w:lang w:val="ru-RU"/>
        </w:rPr>
        <w:noBreakHyphen/>
        <w:t xml:space="preserve"> </w:t>
      </w:r>
      <w:r w:rsidR="00F0164B" w:rsidRPr="005C5188">
        <w:rPr>
          <w:rFonts w:ascii="Times New Roman" w:eastAsia="SchoolBookSanPin" w:hAnsi="Times New Roman"/>
          <w:color w:val="000000"/>
          <w:sz w:val="24"/>
          <w:szCs w:val="24"/>
          <w:lang w:val="ru-RU"/>
        </w:rPr>
        <w:br/>
      </w:r>
      <w:r w:rsidR="00F0164B" w:rsidRPr="005C5188">
        <w:rPr>
          <w:rFonts w:ascii="Times New Roman" w:eastAsia="SchoolBookSanPin" w:hAnsi="Times New Roman"/>
          <w:color w:val="000000"/>
          <w:position w:val="1"/>
          <w:sz w:val="24"/>
          <w:szCs w:val="24"/>
          <w:lang w:val="ru-RU"/>
        </w:rPr>
        <w:t xml:space="preserve">544 часа: в 10 классе </w:t>
      </w:r>
      <w:r w:rsidR="00F0164B" w:rsidRPr="005C5188">
        <w:rPr>
          <w:rFonts w:ascii="Times New Roman" w:eastAsia="SchoolBookSanPin" w:hAnsi="Times New Roman"/>
          <w:color w:val="000000"/>
          <w:position w:val="1"/>
          <w:sz w:val="24"/>
          <w:szCs w:val="24"/>
          <w:lang w:val="ru-RU"/>
        </w:rPr>
        <w:noBreakHyphen/>
        <w:t xml:space="preserve"> 272 часа (8 часов в неделю), в 11 классе </w:t>
      </w:r>
      <w:r w:rsidR="00F0164B" w:rsidRPr="005C5188">
        <w:rPr>
          <w:rFonts w:ascii="Times New Roman" w:eastAsia="SchoolBookSanPin" w:hAnsi="Times New Roman"/>
          <w:color w:val="000000"/>
          <w:position w:val="1"/>
          <w:sz w:val="24"/>
          <w:szCs w:val="24"/>
          <w:lang w:val="ru-RU"/>
        </w:rPr>
        <w:noBreakHyphen/>
        <w:t xml:space="preserve"> 272 часа</w:t>
      </w:r>
      <w:r w:rsidR="00F0164B" w:rsidRPr="005C5188">
        <w:rPr>
          <w:rFonts w:ascii="Times New Roman" w:eastAsia="SchoolBookSanPin" w:hAnsi="Times New Roman"/>
          <w:position w:val="1"/>
          <w:sz w:val="24"/>
          <w:szCs w:val="24"/>
          <w:lang w:val="ru-RU"/>
        </w:rPr>
        <w:t xml:space="preserve"> (8 часов </w:t>
      </w:r>
      <w:r w:rsidR="00F0164B" w:rsidRPr="005C5188">
        <w:rPr>
          <w:rFonts w:ascii="Times New Roman" w:eastAsia="SchoolBookSanPin" w:hAnsi="Times New Roman"/>
          <w:position w:val="1"/>
          <w:sz w:val="24"/>
          <w:szCs w:val="24"/>
          <w:lang w:val="ru-RU"/>
        </w:rPr>
        <w:br/>
        <w:t xml:space="preserve">в неделю). </w:t>
      </w:r>
    </w:p>
    <w:p w:rsidR="00F0164B" w:rsidRPr="005C5188" w:rsidRDefault="001C05D6" w:rsidP="00C237CF">
      <w:pPr>
        <w:spacing w:after="0" w:line="240" w:lineRule="auto"/>
        <w:ind w:firstLine="709"/>
        <w:jc w:val="both"/>
        <w:rPr>
          <w:rFonts w:ascii="Times New Roman" w:hAnsi="Times New Roman"/>
          <w:sz w:val="24"/>
          <w:szCs w:val="24"/>
          <w:lang w:val="ru-RU"/>
        </w:rPr>
      </w:pPr>
      <w:bookmarkStart w:id="73" w:name="_Toc118727644"/>
      <w:r w:rsidRPr="005C5188">
        <w:rPr>
          <w:rFonts w:ascii="Times New Roman" w:hAnsi="Times New Roman"/>
          <w:sz w:val="24"/>
          <w:szCs w:val="24"/>
          <w:lang w:val="ru-RU"/>
        </w:rPr>
        <w:t>119.</w:t>
      </w:r>
      <w:r w:rsidR="00F0164B" w:rsidRPr="005C5188">
        <w:rPr>
          <w:rFonts w:ascii="Times New Roman" w:hAnsi="Times New Roman"/>
          <w:sz w:val="24"/>
          <w:szCs w:val="24"/>
          <w:lang w:val="ru-RU"/>
        </w:rPr>
        <w:t>6. </w:t>
      </w:r>
      <w:bookmarkEnd w:id="73"/>
      <w:r w:rsidR="00F0164B" w:rsidRPr="005C5188">
        <w:rPr>
          <w:rFonts w:ascii="Times New Roman" w:hAnsi="Times New Roman"/>
          <w:sz w:val="24"/>
          <w:szCs w:val="24"/>
          <w:lang w:val="ru-RU"/>
        </w:rPr>
        <w:t>Планируемые результаты освоения программы по математике на уровне среднего общего образования.</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 xml:space="preserve">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 гражданского воспитания: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сформированность гражданской позиции обучающегося как активного </w:t>
      </w:r>
      <w:r w:rsidRPr="005C5188">
        <w:rPr>
          <w:rFonts w:ascii="Times New Roman" w:hAnsi="Times New Roman"/>
          <w:sz w:val="24"/>
          <w:szCs w:val="24"/>
          <w:lang w:val="ru-RU"/>
        </w:rPr>
        <w:b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w:t>
      </w:r>
      <w:r w:rsidRPr="005C5188">
        <w:rPr>
          <w:rFonts w:ascii="Times New Roman" w:hAnsi="Times New Roman"/>
          <w:sz w:val="24"/>
          <w:szCs w:val="24"/>
          <w:lang w:val="ru-RU"/>
        </w:rPr>
        <w:t>ы</w:t>
      </w:r>
      <w:r w:rsidRPr="005C5188">
        <w:rPr>
          <w:rFonts w:ascii="Times New Roman" w:hAnsi="Times New Roman"/>
          <w:sz w:val="24"/>
          <w:szCs w:val="24"/>
          <w:lang w:val="ru-RU"/>
        </w:rPr>
        <w:t>боры, опросы и другое), умение взаимодействовать с социальными институтами в соо</w:t>
      </w:r>
      <w:r w:rsidRPr="005C5188">
        <w:rPr>
          <w:rFonts w:ascii="Times New Roman" w:hAnsi="Times New Roman"/>
          <w:sz w:val="24"/>
          <w:szCs w:val="24"/>
          <w:lang w:val="ru-RU"/>
        </w:rPr>
        <w:t>т</w:t>
      </w:r>
      <w:r w:rsidRPr="005C5188">
        <w:rPr>
          <w:rFonts w:ascii="Times New Roman" w:hAnsi="Times New Roman"/>
          <w:sz w:val="24"/>
          <w:szCs w:val="24"/>
          <w:lang w:val="ru-RU"/>
        </w:rPr>
        <w:t>ветствии с их функциями и назначением;</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2) патриотического воспитания: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сформированность российской гражданской идентичности, уважения </w:t>
      </w:r>
      <w:r w:rsidRPr="005C5188">
        <w:rPr>
          <w:rFonts w:ascii="Times New Roman" w:hAnsi="Times New Roman"/>
          <w:sz w:val="24"/>
          <w:szCs w:val="24"/>
          <w:lang w:val="ru-RU"/>
        </w:rPr>
        <w:br/>
        <w:t xml:space="preserve">к прошлому и настоящему российской математики, ценностное отношение </w:t>
      </w:r>
      <w:r w:rsidRPr="005C5188">
        <w:rPr>
          <w:rFonts w:ascii="Times New Roman" w:hAnsi="Times New Roman"/>
          <w:sz w:val="24"/>
          <w:szCs w:val="24"/>
          <w:lang w:val="ru-RU"/>
        </w:rPr>
        <w:br/>
        <w:t xml:space="preserve">к достижениям российских математиков и российской математической школы, </w:t>
      </w:r>
      <w:r w:rsidRPr="005C5188">
        <w:rPr>
          <w:rFonts w:ascii="Times New Roman" w:hAnsi="Times New Roman"/>
          <w:sz w:val="24"/>
          <w:szCs w:val="24"/>
          <w:lang w:val="ru-RU"/>
        </w:rPr>
        <w:br/>
        <w:t>использование этих достижений в других науках, технологиях, сферах экономики;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3) духовно-нравственного воспитания: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осознание духовных ценностей российского народа, сформированность нравстве</w:t>
      </w:r>
      <w:r w:rsidRPr="005C5188">
        <w:rPr>
          <w:rFonts w:ascii="Times New Roman" w:hAnsi="Times New Roman"/>
          <w:sz w:val="24"/>
          <w:szCs w:val="24"/>
          <w:lang w:val="ru-RU"/>
        </w:rPr>
        <w:t>н</w:t>
      </w:r>
      <w:r w:rsidRPr="005C5188">
        <w:rPr>
          <w:rFonts w:ascii="Times New Roman" w:hAnsi="Times New Roman"/>
          <w:sz w:val="24"/>
          <w:szCs w:val="24"/>
          <w:lang w:val="ru-RU"/>
        </w:rPr>
        <w:t>ного сознания, этического поведения, связанного с практическим применением достиж</w:t>
      </w:r>
      <w:r w:rsidRPr="005C5188">
        <w:rPr>
          <w:rFonts w:ascii="Times New Roman" w:hAnsi="Times New Roman"/>
          <w:sz w:val="24"/>
          <w:szCs w:val="24"/>
          <w:lang w:val="ru-RU"/>
        </w:rPr>
        <w:t>е</w:t>
      </w:r>
      <w:r w:rsidRPr="005C5188">
        <w:rPr>
          <w:rFonts w:ascii="Times New Roman" w:hAnsi="Times New Roman"/>
          <w:sz w:val="24"/>
          <w:szCs w:val="24"/>
          <w:lang w:val="ru-RU"/>
        </w:rPr>
        <w:t>ний науки и деятельностью учёного, осознание личного вклада в построение устойчивого будущего;</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4) эстетического воспитания: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эстетическое отношение к миру, включая эстетику математических закономерн</w:t>
      </w:r>
      <w:r w:rsidRPr="005C5188">
        <w:rPr>
          <w:rFonts w:ascii="Times New Roman" w:hAnsi="Times New Roman"/>
          <w:sz w:val="24"/>
          <w:szCs w:val="24"/>
          <w:lang w:val="ru-RU"/>
        </w:rPr>
        <w:t>о</w:t>
      </w:r>
      <w:r w:rsidRPr="005C5188">
        <w:rPr>
          <w:rFonts w:ascii="Times New Roman" w:hAnsi="Times New Roman"/>
          <w:sz w:val="24"/>
          <w:szCs w:val="24"/>
          <w:lang w:val="ru-RU"/>
        </w:rPr>
        <w:t xml:space="preserve">стей, объектов, задач, решений, рассуждений, восприимчивость </w:t>
      </w:r>
      <w:r w:rsidRPr="005C5188">
        <w:rPr>
          <w:rFonts w:ascii="Times New Roman" w:hAnsi="Times New Roman"/>
          <w:sz w:val="24"/>
          <w:szCs w:val="24"/>
          <w:lang w:val="ru-RU"/>
        </w:rPr>
        <w:br/>
        <w:t>к математическим аспектам различных видов искусства;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5) физического воспитания: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сформированность умения применять математические знания в интересах здоров</w:t>
      </w:r>
      <w:r w:rsidRPr="005C5188">
        <w:rPr>
          <w:rFonts w:ascii="Times New Roman" w:hAnsi="Times New Roman"/>
          <w:sz w:val="24"/>
          <w:szCs w:val="24"/>
          <w:lang w:val="ru-RU"/>
        </w:rPr>
        <w:t>о</w:t>
      </w:r>
      <w:r w:rsidRPr="005C5188">
        <w:rPr>
          <w:rFonts w:ascii="Times New Roman" w:hAnsi="Times New Roman"/>
          <w:sz w:val="24"/>
          <w:szCs w:val="24"/>
          <w:lang w:val="ru-RU"/>
        </w:rPr>
        <w:lastRenderedPageBreak/>
        <w:t>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6) трудового воспитания: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готовность к труду, осознание ценности трудолюбия, интерес </w:t>
      </w:r>
      <w:r w:rsidRPr="005C5188">
        <w:rPr>
          <w:rFonts w:ascii="Times New Roman" w:hAnsi="Times New Roman"/>
          <w:sz w:val="24"/>
          <w:szCs w:val="24"/>
          <w:lang w:val="ru-RU"/>
        </w:rPr>
        <w:br/>
        <w:t xml:space="preserve">к различным сферам профессиональной деятельности, связанным с математикой </w:t>
      </w:r>
      <w:r w:rsidRPr="005C5188">
        <w:rPr>
          <w:rFonts w:ascii="Times New Roman" w:hAnsi="Times New Roman"/>
          <w:sz w:val="24"/>
          <w:szCs w:val="24"/>
          <w:lang w:val="ru-RU"/>
        </w:rPr>
        <w:br/>
        <w:t xml:space="preserve">и её приложениями, умение совершать осознанный выбор будущей профессии </w:t>
      </w:r>
      <w:r w:rsidRPr="005C5188">
        <w:rPr>
          <w:rFonts w:ascii="Times New Roman" w:hAnsi="Times New Roman"/>
          <w:sz w:val="24"/>
          <w:szCs w:val="24"/>
          <w:lang w:val="ru-RU"/>
        </w:rPr>
        <w:br/>
        <w:t xml:space="preserve">и реализовывать собственные жизненные планы, готовность и способность </w:t>
      </w:r>
      <w:r w:rsidRPr="005C5188">
        <w:rPr>
          <w:rFonts w:ascii="Times New Roman" w:hAnsi="Times New Roman"/>
          <w:sz w:val="24"/>
          <w:szCs w:val="24"/>
          <w:lang w:val="ru-RU"/>
        </w:rPr>
        <w:br/>
        <w:t>к математическому образованию и самообразованию на протяжении всей жизни, гото</w:t>
      </w:r>
      <w:r w:rsidRPr="005C5188">
        <w:rPr>
          <w:rFonts w:ascii="Times New Roman" w:hAnsi="Times New Roman"/>
          <w:sz w:val="24"/>
          <w:szCs w:val="24"/>
          <w:lang w:val="ru-RU"/>
        </w:rPr>
        <w:t>в</w:t>
      </w:r>
      <w:r w:rsidRPr="005C5188">
        <w:rPr>
          <w:rFonts w:ascii="Times New Roman" w:hAnsi="Times New Roman"/>
          <w:sz w:val="24"/>
          <w:szCs w:val="24"/>
          <w:lang w:val="ru-RU"/>
        </w:rPr>
        <w:t>ность к активному участию в решении практических задач математической направленн</w:t>
      </w:r>
      <w:r w:rsidRPr="005C5188">
        <w:rPr>
          <w:rFonts w:ascii="Times New Roman" w:hAnsi="Times New Roman"/>
          <w:sz w:val="24"/>
          <w:szCs w:val="24"/>
          <w:lang w:val="ru-RU"/>
        </w:rPr>
        <w:t>о</w:t>
      </w:r>
      <w:r w:rsidRPr="005C5188">
        <w:rPr>
          <w:rFonts w:ascii="Times New Roman" w:hAnsi="Times New Roman"/>
          <w:sz w:val="24"/>
          <w:szCs w:val="24"/>
          <w:lang w:val="ru-RU"/>
        </w:rPr>
        <w:t>сти;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7) экологического воспитания: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w:t>
      </w:r>
      <w:r w:rsidRPr="005C5188">
        <w:rPr>
          <w:rFonts w:ascii="Times New Roman" w:hAnsi="Times New Roman"/>
          <w:sz w:val="24"/>
          <w:szCs w:val="24"/>
          <w:lang w:val="ru-RU"/>
        </w:rPr>
        <w:t>о</w:t>
      </w:r>
      <w:r w:rsidRPr="005C5188">
        <w:rPr>
          <w:rFonts w:ascii="Times New Roman" w:hAnsi="Times New Roman"/>
          <w:sz w:val="24"/>
          <w:szCs w:val="24"/>
          <w:lang w:val="ru-RU"/>
        </w:rPr>
        <w:t>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w:t>
      </w:r>
      <w:r w:rsidRPr="005C5188">
        <w:rPr>
          <w:rFonts w:ascii="Times New Roman" w:hAnsi="Times New Roman"/>
          <w:sz w:val="24"/>
          <w:szCs w:val="24"/>
          <w:lang w:val="ru-RU"/>
        </w:rPr>
        <w:t>н</w:t>
      </w:r>
      <w:r w:rsidRPr="005C5188">
        <w:rPr>
          <w:rFonts w:ascii="Times New Roman" w:hAnsi="Times New Roman"/>
          <w:sz w:val="24"/>
          <w:szCs w:val="24"/>
          <w:lang w:val="ru-RU"/>
        </w:rPr>
        <w:t>ки их возможных последствий для окружающей среды;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8) ценности научного познания: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сформированность мировоззрения, соответствующего современному уровню ра</w:t>
      </w:r>
      <w:r w:rsidRPr="005C5188">
        <w:rPr>
          <w:rFonts w:ascii="Times New Roman" w:hAnsi="Times New Roman"/>
          <w:sz w:val="24"/>
          <w:szCs w:val="24"/>
          <w:lang w:val="ru-RU"/>
        </w:rPr>
        <w:t>з</w:t>
      </w:r>
      <w:r w:rsidRPr="005C5188">
        <w:rPr>
          <w:rFonts w:ascii="Times New Roman" w:hAnsi="Times New Roman"/>
          <w:sz w:val="24"/>
          <w:szCs w:val="24"/>
          <w:lang w:val="ru-RU"/>
        </w:rPr>
        <w:t xml:space="preserve">вития науки и общественной практики, понимание математической науки </w:t>
      </w:r>
      <w:r w:rsidRPr="005C5188">
        <w:rPr>
          <w:rFonts w:ascii="Times New Roman" w:hAnsi="Times New Roman"/>
          <w:sz w:val="24"/>
          <w:szCs w:val="24"/>
          <w:lang w:val="ru-RU"/>
        </w:rPr>
        <w:br/>
        <w:t xml:space="preserve">как сферы человеческой деятельности, этапов её развития и значимости </w:t>
      </w:r>
      <w:r w:rsidRPr="005C5188">
        <w:rPr>
          <w:rFonts w:ascii="Times New Roman" w:hAnsi="Times New Roman"/>
          <w:sz w:val="24"/>
          <w:szCs w:val="24"/>
          <w:lang w:val="ru-RU"/>
        </w:rPr>
        <w:br/>
        <w:t xml:space="preserve">для развития цивилизации, овладение языком математики и математической культурой как средством познания мира, готовность осуществлять проектную </w:t>
      </w:r>
      <w:r w:rsidRPr="005C5188">
        <w:rPr>
          <w:rFonts w:ascii="Times New Roman" w:hAnsi="Times New Roman"/>
          <w:sz w:val="24"/>
          <w:szCs w:val="24"/>
          <w:lang w:val="ru-RU"/>
        </w:rPr>
        <w:br/>
        <w:t>и исследовательскую деятельность индивидуально и в группе.</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w:t>
      </w:r>
      <w:r w:rsidR="00F0164B" w:rsidRPr="005C5188">
        <w:rPr>
          <w:rFonts w:ascii="Times New Roman" w:hAnsi="Times New Roman"/>
          <w:sz w:val="24"/>
          <w:szCs w:val="24"/>
          <w:lang w:val="ru-RU"/>
        </w:rPr>
        <w:t>б</w:t>
      </w:r>
      <w:r w:rsidR="00F0164B" w:rsidRPr="005C5188">
        <w:rPr>
          <w:rFonts w:ascii="Times New Roman" w:hAnsi="Times New Roman"/>
          <w:sz w:val="24"/>
          <w:szCs w:val="24"/>
          <w:lang w:val="ru-RU"/>
        </w:rPr>
        <w:t xml:space="preserve">ные действия, совместная деятельность. </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6.2.1.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выявлять и характеризовать существенные признаки математических объектов, п</w:t>
      </w:r>
      <w:r w:rsidRPr="005C5188">
        <w:rPr>
          <w:rFonts w:ascii="Times New Roman" w:hAnsi="Times New Roman"/>
          <w:sz w:val="24"/>
          <w:szCs w:val="24"/>
          <w:lang w:val="ru-RU"/>
        </w:rPr>
        <w:t>о</w:t>
      </w:r>
      <w:r w:rsidRPr="005C5188">
        <w:rPr>
          <w:rFonts w:ascii="Times New Roman" w:hAnsi="Times New Roman"/>
          <w:sz w:val="24"/>
          <w:szCs w:val="24"/>
          <w:lang w:val="ru-RU"/>
        </w:rPr>
        <w:t xml:space="preserve">нятий, отношений между понятиями, формулировать определения понятий, устанавливать существенный признак классификации, основания </w:t>
      </w:r>
      <w:r w:rsidRPr="005C5188">
        <w:rPr>
          <w:rFonts w:ascii="Times New Roman" w:hAnsi="Times New Roman"/>
          <w:sz w:val="24"/>
          <w:szCs w:val="24"/>
          <w:lang w:val="ru-RU"/>
        </w:rPr>
        <w:br/>
        <w:t>для обобщения и сравнения, критерии проводимого анализа;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воспринимать, формулировать и преобразовывать суждения: утвердительные и о</w:t>
      </w:r>
      <w:r w:rsidRPr="005C5188">
        <w:rPr>
          <w:rFonts w:ascii="Times New Roman" w:hAnsi="Times New Roman"/>
          <w:sz w:val="24"/>
          <w:szCs w:val="24"/>
          <w:lang w:val="ru-RU"/>
        </w:rPr>
        <w:t>т</w:t>
      </w:r>
      <w:r w:rsidRPr="005C5188">
        <w:rPr>
          <w:rFonts w:ascii="Times New Roman" w:hAnsi="Times New Roman"/>
          <w:sz w:val="24"/>
          <w:szCs w:val="24"/>
          <w:lang w:val="ru-RU"/>
        </w:rPr>
        <w:t>рицательные, единичные, частные и общие, условные;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выявлять математические закономерности, взаимосвязи и противоречия </w:t>
      </w:r>
      <w:r w:rsidRPr="005C5188">
        <w:rPr>
          <w:rFonts w:ascii="Times New Roman" w:hAnsi="Times New Roman"/>
          <w:sz w:val="24"/>
          <w:szCs w:val="24"/>
          <w:lang w:val="ru-RU"/>
        </w:rPr>
        <w:br/>
        <w:t xml:space="preserve">в фактах, данных, наблюдениях и утверждениях, предлагать критерии </w:t>
      </w:r>
      <w:r w:rsidRPr="005C5188">
        <w:rPr>
          <w:rFonts w:ascii="Times New Roman" w:hAnsi="Times New Roman"/>
          <w:sz w:val="24"/>
          <w:szCs w:val="24"/>
          <w:lang w:val="ru-RU"/>
        </w:rPr>
        <w:br/>
        <w:t xml:space="preserve">для выявления закономерностей и противоречий;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sidRPr="005C5188">
        <w:rPr>
          <w:rFonts w:ascii="Times New Roman" w:hAnsi="Times New Roman"/>
          <w:sz w:val="24"/>
          <w:szCs w:val="24"/>
          <w:lang w:val="ru-RU"/>
        </w:rPr>
        <w:br/>
        <w:t>и контрпримеры, обосновывать собственные суждения и выводы;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выбирать способ решения учебной задачи (сравнивать несколько вариантов реш</w:t>
      </w:r>
      <w:r w:rsidRPr="005C5188">
        <w:rPr>
          <w:rFonts w:ascii="Times New Roman" w:hAnsi="Times New Roman"/>
          <w:sz w:val="24"/>
          <w:szCs w:val="24"/>
          <w:lang w:val="ru-RU"/>
        </w:rPr>
        <w:t>е</w:t>
      </w:r>
      <w:r w:rsidRPr="005C5188">
        <w:rPr>
          <w:rFonts w:ascii="Times New Roman" w:hAnsi="Times New Roman"/>
          <w:sz w:val="24"/>
          <w:szCs w:val="24"/>
          <w:lang w:val="ru-RU"/>
        </w:rPr>
        <w:t>ния, выбирать наиболее подходящий с учётом самостоятельно выделенных критериев).</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6.2.2. </w:t>
      </w:r>
      <w:r w:rsidR="00F0164B" w:rsidRPr="005C5188">
        <w:rPr>
          <w:rFonts w:ascii="Times New Roman" w:eastAsia="SchoolBookSanPin" w:hAnsi="Times New Roman"/>
          <w:sz w:val="24"/>
          <w:szCs w:val="24"/>
          <w:lang w:val="ru-RU"/>
        </w:rPr>
        <w:t>У обучающегося будут сформированы следующие базовые исследов</w:t>
      </w:r>
      <w:r w:rsidR="00F0164B" w:rsidRPr="005C5188">
        <w:rPr>
          <w:rFonts w:ascii="Times New Roman" w:eastAsia="SchoolBookSanPin" w:hAnsi="Times New Roman"/>
          <w:sz w:val="24"/>
          <w:szCs w:val="24"/>
          <w:lang w:val="ru-RU"/>
        </w:rPr>
        <w:t>а</w:t>
      </w:r>
      <w:r w:rsidR="00F0164B" w:rsidRPr="005C5188">
        <w:rPr>
          <w:rFonts w:ascii="Times New Roman" w:eastAsia="SchoolBookSanPin" w:hAnsi="Times New Roman"/>
          <w:sz w:val="24"/>
          <w:szCs w:val="24"/>
          <w:lang w:val="ru-RU"/>
        </w:rPr>
        <w:t xml:space="preserve">тельские действия как часть </w:t>
      </w:r>
      <w:r w:rsidR="00F0164B" w:rsidRPr="005C5188">
        <w:rPr>
          <w:rFonts w:ascii="Times New Roman" w:eastAsia="SchoolBookSanPin" w:hAnsi="Times New Roman"/>
          <w:bCs/>
          <w:sz w:val="24"/>
          <w:szCs w:val="24"/>
          <w:lang w:val="ru-RU"/>
        </w:rPr>
        <w:t>познавательных универсальных учебных действий</w:t>
      </w:r>
      <w:r w:rsidR="00F0164B" w:rsidRPr="005C5188">
        <w:rPr>
          <w:rFonts w:ascii="Times New Roman" w:eastAsia="SchoolBookSanPin" w:hAnsi="Times New Roman"/>
          <w:sz w:val="24"/>
          <w:szCs w:val="24"/>
          <w:lang w:val="ru-RU"/>
        </w:rPr>
        <w:t>:</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использовать вопросы как исследовательский инструмент познания, формулир</w:t>
      </w:r>
      <w:r w:rsidRPr="005C5188">
        <w:rPr>
          <w:rFonts w:ascii="Times New Roman" w:hAnsi="Times New Roman"/>
          <w:sz w:val="24"/>
          <w:szCs w:val="24"/>
          <w:lang w:val="ru-RU"/>
        </w:rPr>
        <w:t>о</w:t>
      </w:r>
      <w:r w:rsidRPr="005C5188">
        <w:rPr>
          <w:rFonts w:ascii="Times New Roman" w:hAnsi="Times New Roman"/>
          <w:sz w:val="24"/>
          <w:szCs w:val="24"/>
          <w:lang w:val="ru-RU"/>
        </w:rPr>
        <w:t xml:space="preserve">вать вопросы, фиксирующие противоречие, проблему, устанавливать искомое и данное, </w:t>
      </w:r>
      <w:r w:rsidRPr="005C5188">
        <w:rPr>
          <w:rFonts w:ascii="Times New Roman" w:hAnsi="Times New Roman"/>
          <w:sz w:val="24"/>
          <w:szCs w:val="24"/>
          <w:lang w:val="ru-RU"/>
        </w:rPr>
        <w:lastRenderedPageBreak/>
        <w:t>формировать гипотезу, аргументировать свою позицию, мнение;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проводить самостоятельно спланированный эксперимент, исследование </w:t>
      </w:r>
      <w:r w:rsidRPr="005C5188">
        <w:rPr>
          <w:rFonts w:ascii="Times New Roman" w:hAnsi="Times New Roman"/>
          <w:sz w:val="24"/>
          <w:szCs w:val="24"/>
          <w:lang w:val="ru-RU"/>
        </w:rPr>
        <w:br/>
        <w:t>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6.2.3. </w:t>
      </w:r>
      <w:r w:rsidR="00F0164B" w:rsidRPr="005C5188">
        <w:rPr>
          <w:rFonts w:ascii="Times New Roman" w:eastAsia="SchoolBookSanPin" w:hAnsi="Times New Roman"/>
          <w:sz w:val="24"/>
          <w:szCs w:val="24"/>
          <w:lang w:val="ru-RU"/>
        </w:rPr>
        <w:t xml:space="preserve">У обучающегося будут сформированы следующие умения работать </w:t>
      </w:r>
      <w:r w:rsidR="00F0164B" w:rsidRPr="005C5188">
        <w:rPr>
          <w:rFonts w:ascii="Times New Roman" w:eastAsia="SchoolBookSanPin" w:hAnsi="Times New Roman"/>
          <w:sz w:val="24"/>
          <w:szCs w:val="24"/>
          <w:lang w:val="ru-RU"/>
        </w:rPr>
        <w:br/>
        <w:t xml:space="preserve">с информацией как часть </w:t>
      </w:r>
      <w:r w:rsidR="00F0164B" w:rsidRPr="005C5188">
        <w:rPr>
          <w:rFonts w:ascii="Times New Roman" w:eastAsia="SchoolBookSanPin" w:hAnsi="Times New Roman"/>
          <w:bCs/>
          <w:sz w:val="24"/>
          <w:szCs w:val="24"/>
          <w:lang w:val="ru-RU"/>
        </w:rPr>
        <w:t>познавательных универсальных учебных действий</w:t>
      </w:r>
      <w:r w:rsidR="00F0164B" w:rsidRPr="005C5188">
        <w:rPr>
          <w:rFonts w:ascii="Times New Roman" w:eastAsia="SchoolBookSanPin" w:hAnsi="Times New Roman"/>
          <w:sz w:val="24"/>
          <w:szCs w:val="24"/>
          <w:lang w:val="ru-RU"/>
        </w:rPr>
        <w:t>:</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выявлять дефициты информации, данных, необходимых для ответа на вопрос и для решения задачи;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выбирать информацию из источников различных типов, анализировать, системат</w:t>
      </w:r>
      <w:r w:rsidRPr="005C5188">
        <w:rPr>
          <w:rFonts w:ascii="Times New Roman" w:hAnsi="Times New Roman"/>
          <w:sz w:val="24"/>
          <w:szCs w:val="24"/>
          <w:lang w:val="ru-RU"/>
        </w:rPr>
        <w:t>и</w:t>
      </w:r>
      <w:r w:rsidRPr="005C5188">
        <w:rPr>
          <w:rFonts w:ascii="Times New Roman" w:hAnsi="Times New Roman"/>
          <w:sz w:val="24"/>
          <w:szCs w:val="24"/>
          <w:lang w:val="ru-RU"/>
        </w:rPr>
        <w:t>зировать и интерпретировать информацию различных видов и форм представления;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структурировать информацию, представлять её в различных формах, иллюстрир</w:t>
      </w:r>
      <w:r w:rsidRPr="005C5188">
        <w:rPr>
          <w:rFonts w:ascii="Times New Roman" w:hAnsi="Times New Roman"/>
          <w:sz w:val="24"/>
          <w:szCs w:val="24"/>
          <w:lang w:val="ru-RU"/>
        </w:rPr>
        <w:t>о</w:t>
      </w:r>
      <w:r w:rsidRPr="005C5188">
        <w:rPr>
          <w:rFonts w:ascii="Times New Roman" w:hAnsi="Times New Roman"/>
          <w:sz w:val="24"/>
          <w:szCs w:val="24"/>
          <w:lang w:val="ru-RU"/>
        </w:rPr>
        <w:t>вать графически;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оценивать надёжность информации по самостоятельно сформулированным крит</w:t>
      </w:r>
      <w:r w:rsidRPr="005C5188">
        <w:rPr>
          <w:rFonts w:ascii="Times New Roman" w:hAnsi="Times New Roman"/>
          <w:sz w:val="24"/>
          <w:szCs w:val="24"/>
          <w:lang w:val="ru-RU"/>
        </w:rPr>
        <w:t>е</w:t>
      </w:r>
      <w:r w:rsidRPr="005C5188">
        <w:rPr>
          <w:rFonts w:ascii="Times New Roman" w:hAnsi="Times New Roman"/>
          <w:sz w:val="24"/>
          <w:szCs w:val="24"/>
          <w:lang w:val="ru-RU"/>
        </w:rPr>
        <w:t>риям.</w:t>
      </w:r>
    </w:p>
    <w:p w:rsidR="00F0164B" w:rsidRPr="005C5188" w:rsidRDefault="001C05D6"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6.2.4. </w:t>
      </w:r>
      <w:r w:rsidR="00F0164B" w:rsidRPr="005C51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F0164B" w:rsidRPr="005C5188">
        <w:rPr>
          <w:rFonts w:ascii="Times New Roman" w:eastAsia="SchoolBookSanPin" w:hAnsi="Times New Roman"/>
          <w:bCs/>
          <w:sz w:val="24"/>
          <w:szCs w:val="24"/>
          <w:lang w:val="ru-RU"/>
        </w:rPr>
        <w:t>коммуникативных универсальных учебных действий</w:t>
      </w:r>
      <w:r w:rsidR="00F0164B" w:rsidRPr="005C5188">
        <w:rPr>
          <w:rFonts w:ascii="Times New Roman" w:eastAsia="SchoolBookSanPin" w:hAnsi="Times New Roman"/>
          <w:sz w:val="24"/>
          <w:szCs w:val="24"/>
          <w:lang w:val="ru-RU"/>
        </w:rPr>
        <w:t>:</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воспринимать и формулировать суждения в соответствии с условиями </w:t>
      </w:r>
      <w:r w:rsidRPr="005C5188">
        <w:rPr>
          <w:rFonts w:ascii="Times New Roman" w:hAnsi="Times New Roman"/>
          <w:sz w:val="24"/>
          <w:szCs w:val="24"/>
          <w:lang w:val="ru-RU"/>
        </w:rPr>
        <w:br/>
        <w:t xml:space="preserve">и целями общения, ясно, точно, грамотно выражать свою точку зрения в устных </w:t>
      </w:r>
      <w:r w:rsidRPr="005C5188">
        <w:rPr>
          <w:rFonts w:ascii="Times New Roman" w:hAnsi="Times New Roman"/>
          <w:sz w:val="24"/>
          <w:szCs w:val="24"/>
          <w:lang w:val="ru-RU"/>
        </w:rPr>
        <w:br/>
        <w:t>и письменных текстах, давать пояснения по ходу решения задачи, комментировать пол</w:t>
      </w:r>
      <w:r w:rsidRPr="005C5188">
        <w:rPr>
          <w:rFonts w:ascii="Times New Roman" w:hAnsi="Times New Roman"/>
          <w:sz w:val="24"/>
          <w:szCs w:val="24"/>
          <w:lang w:val="ru-RU"/>
        </w:rPr>
        <w:t>у</w:t>
      </w:r>
      <w:r w:rsidRPr="005C5188">
        <w:rPr>
          <w:rFonts w:ascii="Times New Roman" w:hAnsi="Times New Roman"/>
          <w:sz w:val="24"/>
          <w:szCs w:val="24"/>
          <w:lang w:val="ru-RU"/>
        </w:rPr>
        <w:t xml:space="preserve">ченный результат;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w:t>
      </w:r>
      <w:r w:rsidRPr="005C5188">
        <w:rPr>
          <w:rFonts w:ascii="Times New Roman" w:hAnsi="Times New Roman"/>
          <w:sz w:val="24"/>
          <w:szCs w:val="24"/>
          <w:lang w:val="ru-RU"/>
        </w:rPr>
        <w:t>о</w:t>
      </w:r>
      <w:r w:rsidRPr="005C5188">
        <w:rPr>
          <w:rFonts w:ascii="Times New Roman" w:hAnsi="Times New Roman"/>
          <w:sz w:val="24"/>
          <w:szCs w:val="24"/>
          <w:lang w:val="ru-RU"/>
        </w:rPr>
        <w:t>стей аудитории.</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6.2.5. </w:t>
      </w:r>
      <w:r w:rsidR="00F0164B" w:rsidRPr="005C5188">
        <w:rPr>
          <w:rFonts w:ascii="Times New Roman" w:eastAsia="SchoolBookSanPin" w:hAnsi="Times New Roman"/>
          <w:sz w:val="24"/>
          <w:szCs w:val="24"/>
          <w:lang w:val="ru-RU"/>
        </w:rPr>
        <w:t>У обучающегося будут сформированы следующие умения самоорганиз</w:t>
      </w:r>
      <w:r w:rsidR="00F0164B" w:rsidRPr="005C5188">
        <w:rPr>
          <w:rFonts w:ascii="Times New Roman" w:eastAsia="SchoolBookSanPin" w:hAnsi="Times New Roman"/>
          <w:sz w:val="24"/>
          <w:szCs w:val="24"/>
          <w:lang w:val="ru-RU"/>
        </w:rPr>
        <w:t>а</w:t>
      </w:r>
      <w:r w:rsidR="00F0164B" w:rsidRPr="005C5188">
        <w:rPr>
          <w:rFonts w:ascii="Times New Roman" w:eastAsia="SchoolBookSanPin" w:hAnsi="Times New Roman"/>
          <w:sz w:val="24"/>
          <w:szCs w:val="24"/>
          <w:lang w:val="ru-RU"/>
        </w:rPr>
        <w:t xml:space="preserve">ции как часть </w:t>
      </w:r>
      <w:r w:rsidR="00F0164B" w:rsidRPr="005C5188">
        <w:rPr>
          <w:rFonts w:ascii="Times New Roman" w:eastAsia="SchoolBookSanPin" w:hAnsi="Times New Roman"/>
          <w:bCs/>
          <w:sz w:val="24"/>
          <w:szCs w:val="24"/>
          <w:lang w:val="ru-RU"/>
        </w:rPr>
        <w:t>регулятивных универсальных учебных действий</w:t>
      </w:r>
      <w:r w:rsidR="00F0164B" w:rsidRPr="005C5188">
        <w:rPr>
          <w:rFonts w:ascii="Times New Roman" w:eastAsia="SchoolBookSanPin" w:hAnsi="Times New Roman"/>
          <w:sz w:val="24"/>
          <w:szCs w:val="24"/>
          <w:lang w:val="ru-RU"/>
        </w:rPr>
        <w:t>:</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составлять план, алгоритм решения задачи, выбирать способ решения </w:t>
      </w:r>
      <w:r w:rsidRPr="005C5188">
        <w:rPr>
          <w:rFonts w:ascii="Times New Roman" w:hAnsi="Times New Roman"/>
          <w:sz w:val="24"/>
          <w:szCs w:val="24"/>
          <w:lang w:val="ru-RU"/>
        </w:rPr>
        <w:br/>
        <w:t xml:space="preserve">с учётом имеющихся ресурсов и собственных возможностей, аргументировать </w:t>
      </w:r>
      <w:r w:rsidRPr="005C5188">
        <w:rPr>
          <w:rFonts w:ascii="Times New Roman" w:hAnsi="Times New Roman"/>
          <w:sz w:val="24"/>
          <w:szCs w:val="24"/>
          <w:lang w:val="ru-RU"/>
        </w:rPr>
        <w:br/>
        <w:t>и корректировать варианты решений с учётом новой информации.</w:t>
      </w:r>
    </w:p>
    <w:p w:rsidR="00F0164B" w:rsidRPr="005C5188" w:rsidRDefault="001C05D6"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6.2.6. </w:t>
      </w:r>
      <w:r w:rsidR="00F0164B" w:rsidRPr="005C5188">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часть </w:t>
      </w:r>
      <w:r w:rsidR="00F0164B" w:rsidRPr="005C5188">
        <w:rPr>
          <w:rFonts w:ascii="Times New Roman" w:eastAsia="SchoolBookSanPin" w:hAnsi="Times New Roman"/>
          <w:bCs/>
          <w:sz w:val="24"/>
          <w:szCs w:val="24"/>
          <w:lang w:val="ru-RU"/>
        </w:rPr>
        <w:t>регулятивных универсальных учебных действий</w:t>
      </w:r>
      <w:r w:rsidR="00F0164B" w:rsidRPr="005C5188">
        <w:rPr>
          <w:rFonts w:ascii="Times New Roman" w:eastAsia="SchoolBookSanPin" w:hAnsi="Times New Roman"/>
          <w:sz w:val="24"/>
          <w:szCs w:val="24"/>
          <w:lang w:val="ru-RU"/>
        </w:rPr>
        <w:t>:</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w:t>
      </w:r>
      <w:r w:rsidRPr="005C5188">
        <w:rPr>
          <w:rFonts w:ascii="Times New Roman" w:hAnsi="Times New Roman"/>
          <w:sz w:val="24"/>
          <w:szCs w:val="24"/>
          <w:lang w:val="ru-RU"/>
        </w:rPr>
        <w:t>о</w:t>
      </w:r>
      <w:r w:rsidRPr="005C5188">
        <w:rPr>
          <w:rFonts w:ascii="Times New Roman" w:hAnsi="Times New Roman"/>
          <w:sz w:val="24"/>
          <w:szCs w:val="24"/>
          <w:lang w:val="ru-RU"/>
        </w:rPr>
        <w:t>контроля процесса и результата решения математической задачи;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оценивать соответствие результата цели и условиям, объяснять причины достиж</w:t>
      </w:r>
      <w:r w:rsidRPr="005C5188">
        <w:rPr>
          <w:rFonts w:ascii="Times New Roman" w:hAnsi="Times New Roman"/>
          <w:sz w:val="24"/>
          <w:szCs w:val="24"/>
          <w:lang w:val="ru-RU"/>
        </w:rPr>
        <w:t>е</w:t>
      </w:r>
      <w:r w:rsidRPr="005C5188">
        <w:rPr>
          <w:rFonts w:ascii="Times New Roman" w:hAnsi="Times New Roman"/>
          <w:sz w:val="24"/>
          <w:szCs w:val="24"/>
          <w:lang w:val="ru-RU"/>
        </w:rPr>
        <w:t>ния или недостижения результатов деятельности, находить ошибку, давать оценку прио</w:t>
      </w:r>
      <w:r w:rsidRPr="005C5188">
        <w:rPr>
          <w:rFonts w:ascii="Times New Roman" w:hAnsi="Times New Roman"/>
          <w:sz w:val="24"/>
          <w:szCs w:val="24"/>
          <w:lang w:val="ru-RU"/>
        </w:rPr>
        <w:t>б</w:t>
      </w:r>
      <w:r w:rsidRPr="005C5188">
        <w:rPr>
          <w:rFonts w:ascii="Times New Roman" w:hAnsi="Times New Roman"/>
          <w:sz w:val="24"/>
          <w:szCs w:val="24"/>
          <w:lang w:val="ru-RU"/>
        </w:rPr>
        <w:t>ретённому опыту.</w:t>
      </w:r>
    </w:p>
    <w:p w:rsidR="00F0164B" w:rsidRPr="005C5188" w:rsidRDefault="001C05D6"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6.2.7. </w:t>
      </w:r>
      <w:r w:rsidR="00F0164B" w:rsidRPr="005C51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lastRenderedPageBreak/>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w:t>
      </w:r>
      <w:r w:rsidRPr="005C5188">
        <w:rPr>
          <w:rFonts w:ascii="Times New Roman" w:hAnsi="Times New Roman"/>
          <w:sz w:val="24"/>
          <w:szCs w:val="24"/>
          <w:lang w:val="ru-RU"/>
        </w:rPr>
        <w:t>и</w:t>
      </w:r>
      <w:r w:rsidRPr="005C5188">
        <w:rPr>
          <w:rFonts w:ascii="Times New Roman" w:hAnsi="Times New Roman"/>
          <w:sz w:val="24"/>
          <w:szCs w:val="24"/>
          <w:lang w:val="ru-RU"/>
        </w:rPr>
        <w:t>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w:t>
      </w:r>
      <w:r w:rsidRPr="005C5188">
        <w:rPr>
          <w:rFonts w:ascii="Times New Roman" w:hAnsi="Times New Roman"/>
          <w:sz w:val="24"/>
          <w:szCs w:val="24"/>
          <w:lang w:val="ru-RU"/>
        </w:rPr>
        <w:t>у</w:t>
      </w:r>
      <w:r w:rsidRPr="005C5188">
        <w:rPr>
          <w:rFonts w:ascii="Times New Roman" w:hAnsi="Times New Roman"/>
          <w:sz w:val="24"/>
          <w:szCs w:val="24"/>
          <w:lang w:val="ru-RU"/>
        </w:rPr>
        <w:t>гими членами команды, оценивать качество своего вклада в общий продукт по критериям, сформулированным участниками взаимодействия.</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 xml:space="preserve">6.3. Предметные результаты освоения федеральной рабочей программы по математике представлены по годам обучения в рамках отдельных курсов в соответствующих разделах настоящей Программы. </w:t>
      </w:r>
    </w:p>
    <w:p w:rsidR="00F0164B" w:rsidRPr="005C5188" w:rsidRDefault="001C05D6" w:rsidP="00C237CF">
      <w:pPr>
        <w:spacing w:after="0" w:line="240" w:lineRule="auto"/>
        <w:ind w:firstLine="709"/>
        <w:jc w:val="both"/>
        <w:rPr>
          <w:rFonts w:ascii="Times New Roman" w:hAnsi="Times New Roman"/>
          <w:sz w:val="24"/>
          <w:szCs w:val="24"/>
          <w:lang w:val="ru-RU"/>
        </w:rPr>
      </w:pPr>
      <w:bookmarkStart w:id="74" w:name="_Toc118727648"/>
      <w:r w:rsidRPr="005C5188">
        <w:rPr>
          <w:rFonts w:ascii="Times New Roman" w:hAnsi="Times New Roman"/>
          <w:sz w:val="24"/>
          <w:szCs w:val="24"/>
          <w:lang w:val="ru-RU"/>
        </w:rPr>
        <w:t>119.</w:t>
      </w:r>
      <w:r w:rsidR="00F0164B" w:rsidRPr="005C5188">
        <w:rPr>
          <w:rFonts w:ascii="Times New Roman" w:hAnsi="Times New Roman"/>
          <w:sz w:val="24"/>
          <w:szCs w:val="24"/>
          <w:lang w:val="ru-RU"/>
        </w:rPr>
        <w:t>7. Федеральная рабочая программа учебного курса «Алгебра и начала матем</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тического анализа»</w:t>
      </w:r>
      <w:bookmarkEnd w:id="74"/>
      <w:r w:rsidR="00F0164B" w:rsidRPr="005C5188">
        <w:rPr>
          <w:rFonts w:ascii="Times New Roman" w:hAnsi="Times New Roman"/>
          <w:sz w:val="24"/>
          <w:szCs w:val="24"/>
          <w:lang w:val="ru-RU"/>
        </w:rPr>
        <w:t>.</w:t>
      </w:r>
    </w:p>
    <w:p w:rsidR="00F0164B" w:rsidRPr="005C5188" w:rsidRDefault="001C05D6" w:rsidP="00C237CF">
      <w:pPr>
        <w:spacing w:after="0" w:line="240" w:lineRule="auto"/>
        <w:ind w:firstLine="709"/>
        <w:jc w:val="both"/>
        <w:rPr>
          <w:rFonts w:ascii="Times New Roman" w:hAnsi="Times New Roman"/>
          <w:sz w:val="24"/>
          <w:szCs w:val="24"/>
          <w:lang w:val="ru-RU"/>
        </w:rPr>
      </w:pPr>
      <w:bookmarkStart w:id="75" w:name="_Toc118727649"/>
      <w:r w:rsidRPr="005C5188">
        <w:rPr>
          <w:rFonts w:ascii="Times New Roman" w:hAnsi="Times New Roman"/>
          <w:sz w:val="24"/>
          <w:szCs w:val="24"/>
          <w:lang w:val="ru-RU"/>
        </w:rPr>
        <w:t>119.</w:t>
      </w:r>
      <w:r w:rsidR="00F0164B" w:rsidRPr="005C5188">
        <w:rPr>
          <w:rFonts w:ascii="Times New Roman" w:hAnsi="Times New Roman"/>
          <w:sz w:val="24"/>
          <w:szCs w:val="24"/>
          <w:lang w:val="ru-RU"/>
        </w:rPr>
        <w:t>7.1. </w:t>
      </w:r>
      <w:bookmarkEnd w:id="75"/>
      <w:r w:rsidR="00F0164B" w:rsidRPr="005C5188">
        <w:rPr>
          <w:rFonts w:ascii="Times New Roman" w:hAnsi="Times New Roman"/>
          <w:sz w:val="24"/>
          <w:szCs w:val="24"/>
          <w:lang w:val="ru-RU"/>
        </w:rPr>
        <w:t>Пояснительная записка.</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 xml:space="preserve">7.1.1. Курс «Алгебра и начала математического анализа» является одним </w:t>
      </w:r>
      <w:r w:rsidR="00F0164B" w:rsidRPr="005C5188">
        <w:rPr>
          <w:rFonts w:ascii="Times New Roman" w:hAnsi="Times New Roman"/>
          <w:sz w:val="24"/>
          <w:szCs w:val="24"/>
          <w:lang w:val="ru-RU"/>
        </w:rPr>
        <w:br/>
        <w:t>из наиболее значимых в программе старшей школы, поскольку, с одной стороны, он обе</w:t>
      </w:r>
      <w:r w:rsidR="00F0164B" w:rsidRPr="005C5188">
        <w:rPr>
          <w:rFonts w:ascii="Times New Roman" w:hAnsi="Times New Roman"/>
          <w:sz w:val="24"/>
          <w:szCs w:val="24"/>
          <w:lang w:val="ru-RU"/>
        </w:rPr>
        <w:t>с</w:t>
      </w:r>
      <w:r w:rsidR="00F0164B" w:rsidRPr="005C5188">
        <w:rPr>
          <w:rFonts w:ascii="Times New Roman" w:hAnsi="Times New Roman"/>
          <w:sz w:val="24"/>
          <w:szCs w:val="24"/>
          <w:lang w:val="ru-RU"/>
        </w:rPr>
        <w:t>печивает инструментальную базу для изучения всех естественно-научных курсов, а с др</w:t>
      </w:r>
      <w:r w:rsidR="00F0164B" w:rsidRPr="005C5188">
        <w:rPr>
          <w:rFonts w:ascii="Times New Roman" w:hAnsi="Times New Roman"/>
          <w:sz w:val="24"/>
          <w:szCs w:val="24"/>
          <w:lang w:val="ru-RU"/>
        </w:rPr>
        <w:t>у</w:t>
      </w:r>
      <w:r w:rsidR="00F0164B" w:rsidRPr="005C5188">
        <w:rPr>
          <w:rFonts w:ascii="Times New Roman" w:hAnsi="Times New Roman"/>
          <w:sz w:val="24"/>
          <w:szCs w:val="24"/>
          <w:lang w:val="ru-RU"/>
        </w:rPr>
        <w:t>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курса обучающиеся овладевают универсальным языком с</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 xml:space="preserve">временной науки, которая формулирует свои достижения в математической форме. </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 xml:space="preserve">7.1.2. Курс алгебры и начал математического анализа закладывает основу </w:t>
      </w:r>
      <w:r w:rsidR="00F0164B" w:rsidRPr="005C5188">
        <w:rPr>
          <w:rFonts w:ascii="Times New Roman" w:hAnsi="Times New Roman"/>
          <w:sz w:val="24"/>
          <w:szCs w:val="24"/>
          <w:lang w:val="ru-RU"/>
        </w:rPr>
        <w:br/>
        <w:t>для успешного овладения законами физики, химии, биологии, понимания основных те</w:t>
      </w:r>
      <w:r w:rsidR="00F0164B" w:rsidRPr="005C5188">
        <w:rPr>
          <w:rFonts w:ascii="Times New Roman" w:hAnsi="Times New Roman"/>
          <w:sz w:val="24"/>
          <w:szCs w:val="24"/>
          <w:lang w:val="ru-RU"/>
        </w:rPr>
        <w:t>н</w:t>
      </w:r>
      <w:r w:rsidR="00F0164B" w:rsidRPr="005C5188">
        <w:rPr>
          <w:rFonts w:ascii="Times New Roman" w:hAnsi="Times New Roman"/>
          <w:sz w:val="24"/>
          <w:szCs w:val="24"/>
          <w:lang w:val="ru-RU"/>
        </w:rPr>
        <w:t xml:space="preserve">денций развития экономики и общественной жизни, позволяет ориентироваться </w:t>
      </w:r>
      <w:r w:rsidR="00F0164B" w:rsidRPr="005C5188">
        <w:rPr>
          <w:rFonts w:ascii="Times New Roman" w:hAnsi="Times New Roman"/>
          <w:sz w:val="24"/>
          <w:szCs w:val="24"/>
          <w:lang w:val="ru-RU"/>
        </w:rPr>
        <w:br/>
        <w:t>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w:t>
      </w:r>
      <w:r w:rsidR="00F0164B" w:rsidRPr="005C5188">
        <w:rPr>
          <w:rFonts w:ascii="Times New Roman" w:hAnsi="Times New Roman"/>
          <w:sz w:val="24"/>
          <w:szCs w:val="24"/>
          <w:lang w:val="ru-RU"/>
        </w:rPr>
        <w:t>ы</w:t>
      </w:r>
      <w:r w:rsidR="00F0164B" w:rsidRPr="005C5188">
        <w:rPr>
          <w:rFonts w:ascii="Times New Roman" w:hAnsi="Times New Roman"/>
          <w:sz w:val="24"/>
          <w:szCs w:val="24"/>
          <w:lang w:val="ru-RU"/>
        </w:rPr>
        <w:t xml:space="preserve">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7.1.3. В ходе изучения курса «Алгебра и начала математического анализа» об</w:t>
      </w:r>
      <w:r w:rsidR="00F0164B" w:rsidRPr="005C5188">
        <w:rPr>
          <w:rFonts w:ascii="Times New Roman" w:hAnsi="Times New Roman"/>
          <w:sz w:val="24"/>
          <w:szCs w:val="24"/>
          <w:lang w:val="ru-RU"/>
        </w:rPr>
        <w:t>у</w:t>
      </w:r>
      <w:r w:rsidR="00F0164B" w:rsidRPr="005C5188">
        <w:rPr>
          <w:rFonts w:ascii="Times New Roman" w:hAnsi="Times New Roman"/>
          <w:sz w:val="24"/>
          <w:szCs w:val="24"/>
          <w:lang w:val="ru-RU"/>
        </w:rPr>
        <w:t>чающиеся получают новый опыт решения прикладных задач, самостоятельного постро</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 xml:space="preserve">ния математических моделей реальных ситуаций, интерпретации полученных решений, знакомятся с примерами математических закономерностей </w:t>
      </w:r>
      <w:r w:rsidR="00F0164B" w:rsidRPr="005C5188">
        <w:rPr>
          <w:rFonts w:ascii="Times New Roman" w:hAnsi="Times New Roman"/>
          <w:sz w:val="24"/>
          <w:szCs w:val="24"/>
          <w:lang w:val="ru-RU"/>
        </w:rPr>
        <w:br/>
        <w:t>в природе, науке и искусстве, с выдающимися математическими открытиями и их автор</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ми.</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7.1.4. Курс обладает значительным воспитательным потенциалом, который р</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ализуется как через учебный материал, способствующий формированию научного мир</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 xml:space="preserve">воззрения, так и через специфику учебной деятельности, требующей продолжительной концентрации внимания, самостоятельности, аккуратности </w:t>
      </w:r>
      <w:r w:rsidR="00F0164B" w:rsidRPr="005C5188">
        <w:rPr>
          <w:rFonts w:ascii="Times New Roman" w:hAnsi="Times New Roman"/>
          <w:sz w:val="24"/>
          <w:szCs w:val="24"/>
          <w:lang w:val="ru-RU"/>
        </w:rPr>
        <w:br/>
        <w:t xml:space="preserve">и ответственности за полученный результат. </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7.1.5. В основе методики обучения алгебре и началам математического анализа лежит деятельностный принцип обучения.</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 xml:space="preserve">7.1.6. В структуре учебного курса «Алгебра и начала математического анализа» выделены следующие содержательно-методические линии: «Числа </w:t>
      </w:r>
      <w:r w:rsidR="00F0164B" w:rsidRPr="005C5188">
        <w:rPr>
          <w:rFonts w:ascii="Times New Roman" w:hAnsi="Times New Roman"/>
          <w:sz w:val="24"/>
          <w:szCs w:val="24"/>
          <w:lang w:val="ru-RU"/>
        </w:rPr>
        <w:br/>
        <w:t>и вычисления», «Функции и графики», «Уравнения и неравенства», «Начала математич</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w:t>
      </w:r>
      <w:r w:rsidR="00F0164B" w:rsidRPr="005C5188">
        <w:rPr>
          <w:rFonts w:ascii="Times New Roman" w:hAnsi="Times New Roman"/>
          <w:sz w:val="24"/>
          <w:szCs w:val="24"/>
          <w:lang w:val="ru-RU"/>
        </w:rPr>
        <w:t>ь</w:t>
      </w:r>
      <w:r w:rsidR="00F0164B" w:rsidRPr="005C5188">
        <w:rPr>
          <w:rFonts w:ascii="Times New Roman" w:hAnsi="Times New Roman"/>
          <w:sz w:val="24"/>
          <w:szCs w:val="24"/>
          <w:lang w:val="ru-RU"/>
        </w:rPr>
        <w:lastRenderedPageBreak/>
        <w:t>ких математических дисциплин, таких как алгебра, тригонометрия, математический ан</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w:t>
      </w:r>
      <w:r w:rsidR="00F0164B" w:rsidRPr="005C5188">
        <w:rPr>
          <w:rFonts w:ascii="Times New Roman" w:hAnsi="Times New Roman"/>
          <w:sz w:val="24"/>
          <w:szCs w:val="24"/>
          <w:lang w:val="ru-RU"/>
        </w:rPr>
        <w:t>р</w:t>
      </w:r>
      <w:r w:rsidR="00F0164B" w:rsidRPr="005C5188">
        <w:rPr>
          <w:rFonts w:ascii="Times New Roman" w:hAnsi="Times New Roman"/>
          <w:sz w:val="24"/>
          <w:szCs w:val="24"/>
          <w:lang w:val="ru-RU"/>
        </w:rPr>
        <w:t>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w:t>
      </w:r>
      <w:r w:rsidR="00F0164B" w:rsidRPr="005C5188">
        <w:rPr>
          <w:rFonts w:ascii="Times New Roman" w:hAnsi="Times New Roman"/>
          <w:sz w:val="24"/>
          <w:szCs w:val="24"/>
          <w:lang w:val="ru-RU"/>
        </w:rPr>
        <w:t>у</w:t>
      </w:r>
      <w:r w:rsidR="00F0164B" w:rsidRPr="005C5188">
        <w:rPr>
          <w:rFonts w:ascii="Times New Roman" w:hAnsi="Times New Roman"/>
          <w:sz w:val="24"/>
          <w:szCs w:val="24"/>
          <w:lang w:val="ru-RU"/>
        </w:rPr>
        <w:t>лированной математической задачи, а затем интерпретировать свой ответ.</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w:t>
      </w:r>
      <w:r w:rsidR="00F0164B" w:rsidRPr="005C5188">
        <w:rPr>
          <w:rFonts w:ascii="Times New Roman" w:hAnsi="Times New Roman"/>
          <w:sz w:val="24"/>
          <w:szCs w:val="24"/>
          <w:lang w:val="ru-RU"/>
        </w:rPr>
        <w:t>ь</w:t>
      </w:r>
      <w:r w:rsidR="00F0164B" w:rsidRPr="005C5188">
        <w:rPr>
          <w:rFonts w:ascii="Times New Roman" w:hAnsi="Times New Roman"/>
          <w:sz w:val="24"/>
          <w:szCs w:val="24"/>
          <w:lang w:val="ru-RU"/>
        </w:rPr>
        <w:t>ных и иррациональных чисел, арифметические операции, а также извлечение корня нат</w:t>
      </w:r>
      <w:r w:rsidR="00F0164B" w:rsidRPr="005C5188">
        <w:rPr>
          <w:rFonts w:ascii="Times New Roman" w:hAnsi="Times New Roman"/>
          <w:sz w:val="24"/>
          <w:szCs w:val="24"/>
          <w:lang w:val="ru-RU"/>
        </w:rPr>
        <w:t>у</w:t>
      </w:r>
      <w:r w:rsidR="00F0164B" w:rsidRPr="005C5188">
        <w:rPr>
          <w:rFonts w:ascii="Times New Roman" w:hAnsi="Times New Roman"/>
          <w:sz w:val="24"/>
          <w:szCs w:val="24"/>
          <w:lang w:val="ru-RU"/>
        </w:rPr>
        <w:t>ральной степени на множестве комплексных чисел. Благодаря последовательному расш</w:t>
      </w:r>
      <w:r w:rsidR="00F0164B" w:rsidRPr="005C5188">
        <w:rPr>
          <w:rFonts w:ascii="Times New Roman" w:hAnsi="Times New Roman"/>
          <w:sz w:val="24"/>
          <w:szCs w:val="24"/>
          <w:lang w:val="ru-RU"/>
        </w:rPr>
        <w:t>и</w:t>
      </w:r>
      <w:r w:rsidR="00F0164B" w:rsidRPr="005C5188">
        <w:rPr>
          <w:rFonts w:ascii="Times New Roman" w:hAnsi="Times New Roman"/>
          <w:sz w:val="24"/>
          <w:szCs w:val="24"/>
          <w:lang w:val="ru-RU"/>
        </w:rPr>
        <w:t>рению круга используемых чисел и знакомству с возможностями их применения для р</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тизация.</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7.1.6.2. Линия «Уравнения и неравенства» реализуется на протяжении всего обучения в старшей школе, поскольку в каждом разделе Программы предусмотрено р</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шение соответствующих задач. В результате обучающиеся овладевают различными мет</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дами решения рациональных, иррациональных, показательных, логарифмических и тр</w:t>
      </w:r>
      <w:r w:rsidR="00F0164B" w:rsidRPr="005C5188">
        <w:rPr>
          <w:rFonts w:ascii="Times New Roman" w:hAnsi="Times New Roman"/>
          <w:sz w:val="24"/>
          <w:szCs w:val="24"/>
          <w:lang w:val="ru-RU"/>
        </w:rPr>
        <w:t>и</w:t>
      </w:r>
      <w:r w:rsidR="00F0164B" w:rsidRPr="005C5188">
        <w:rPr>
          <w:rFonts w:ascii="Times New Roman" w:hAnsi="Times New Roman"/>
          <w:sz w:val="24"/>
          <w:szCs w:val="24"/>
          <w:lang w:val="ru-RU"/>
        </w:rPr>
        <w:t xml:space="preserve">гонометрических уравнений, неравенств и систем, а также задач, содержащих параметры. Полученные умения </w:t>
      </w:r>
      <w:r w:rsidR="00B334EF" w:rsidRPr="005C5188">
        <w:rPr>
          <w:rFonts w:ascii="Times New Roman" w:hAnsi="Times New Roman"/>
          <w:sz w:val="24"/>
          <w:szCs w:val="24"/>
          <w:lang w:val="ru-RU"/>
        </w:rPr>
        <w:t xml:space="preserve">широко используются </w:t>
      </w:r>
      <w:r w:rsidR="00F0164B" w:rsidRPr="005C5188">
        <w:rPr>
          <w:rFonts w:ascii="Times New Roman" w:hAnsi="Times New Roman"/>
          <w:sz w:val="24"/>
          <w:szCs w:val="24"/>
          <w:lang w:val="ru-RU"/>
        </w:rPr>
        <w:t>при исследовании функций с помощью прои</w:t>
      </w:r>
      <w:r w:rsidR="00F0164B" w:rsidRPr="005C5188">
        <w:rPr>
          <w:rFonts w:ascii="Times New Roman" w:hAnsi="Times New Roman"/>
          <w:sz w:val="24"/>
          <w:szCs w:val="24"/>
          <w:lang w:val="ru-RU"/>
        </w:rPr>
        <w:t>з</w:t>
      </w:r>
      <w:r w:rsidR="00F0164B" w:rsidRPr="005C5188">
        <w:rPr>
          <w:rFonts w:ascii="Times New Roman" w:hAnsi="Times New Roman"/>
          <w:sz w:val="24"/>
          <w:szCs w:val="24"/>
          <w:lang w:val="ru-RU"/>
        </w:rPr>
        <w:t>водной, при решении прикладных задач и задач на нахождение наибольших и наимен</w:t>
      </w:r>
      <w:r w:rsidR="00F0164B" w:rsidRPr="005C5188">
        <w:rPr>
          <w:rFonts w:ascii="Times New Roman" w:hAnsi="Times New Roman"/>
          <w:sz w:val="24"/>
          <w:szCs w:val="24"/>
          <w:lang w:val="ru-RU"/>
        </w:rPr>
        <w:t>ь</w:t>
      </w:r>
      <w:r w:rsidR="00F0164B" w:rsidRPr="005C5188">
        <w:rPr>
          <w:rFonts w:ascii="Times New Roman" w:hAnsi="Times New Roman"/>
          <w:sz w:val="24"/>
          <w:szCs w:val="24"/>
          <w:lang w:val="ru-RU"/>
        </w:rPr>
        <w:t>ших значений функции. Данная содержательная линия включает в себя также формиров</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ние умений выполнять расчёты по формулам, преобразования рациональных, ирраци</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 xml:space="preserve">нальных и тригонометрических выражений, а также выражений, </w:t>
      </w:r>
      <w:r w:rsidR="00B334EF" w:rsidRPr="005C5188">
        <w:rPr>
          <w:rFonts w:ascii="Times New Roman" w:hAnsi="Times New Roman"/>
          <w:sz w:val="24"/>
          <w:szCs w:val="24"/>
          <w:lang w:val="ru-RU"/>
        </w:rPr>
        <w:t xml:space="preserve">содержащих степени </w:t>
      </w:r>
      <w:r w:rsidR="00F0164B" w:rsidRPr="005C5188">
        <w:rPr>
          <w:rFonts w:ascii="Times New Roman" w:hAnsi="Times New Roman"/>
          <w:sz w:val="24"/>
          <w:szCs w:val="24"/>
          <w:lang w:val="ru-RU"/>
        </w:rPr>
        <w:t>и логарифмы. Благодаря изучению алгебраического материала происходит дальнейшее ра</w:t>
      </w:r>
      <w:r w:rsidR="00F0164B" w:rsidRPr="005C5188">
        <w:rPr>
          <w:rFonts w:ascii="Times New Roman" w:hAnsi="Times New Roman"/>
          <w:sz w:val="24"/>
          <w:szCs w:val="24"/>
          <w:lang w:val="ru-RU"/>
        </w:rPr>
        <w:t>з</w:t>
      </w:r>
      <w:r w:rsidR="00F0164B" w:rsidRPr="005C5188">
        <w:rPr>
          <w:rFonts w:ascii="Times New Roman" w:hAnsi="Times New Roman"/>
          <w:sz w:val="24"/>
          <w:szCs w:val="24"/>
          <w:lang w:val="ru-RU"/>
        </w:rPr>
        <w:t xml:space="preserve">витие алгоритмического и абстрактного мышления обучающихся, формируются навыки дедуктивных рассуждений, работы </w:t>
      </w:r>
      <w:r w:rsidR="00B334EF" w:rsidRPr="005C5188">
        <w:rPr>
          <w:rFonts w:ascii="Times New Roman" w:hAnsi="Times New Roman"/>
          <w:sz w:val="24"/>
          <w:szCs w:val="24"/>
          <w:lang w:val="ru-RU"/>
        </w:rPr>
        <w:br/>
      </w:r>
      <w:r w:rsidR="00F0164B" w:rsidRPr="005C5188">
        <w:rPr>
          <w:rFonts w:ascii="Times New Roman" w:hAnsi="Times New Roman"/>
          <w:sz w:val="24"/>
          <w:szCs w:val="24"/>
          <w:lang w:val="ru-RU"/>
        </w:rPr>
        <w:t>с символьными формами, представления закономерностей и зависимостей в виде равенств и неравенств. Алгебра предлагает эффективные инстру</w:t>
      </w:r>
      <w:r w:rsidR="00B334EF" w:rsidRPr="005C5188">
        <w:rPr>
          <w:rFonts w:ascii="Times New Roman" w:hAnsi="Times New Roman"/>
          <w:sz w:val="24"/>
          <w:szCs w:val="24"/>
          <w:lang w:val="ru-RU"/>
        </w:rPr>
        <w:t xml:space="preserve">менты для решения практических </w:t>
      </w:r>
      <w:r w:rsidR="00F0164B" w:rsidRPr="005C5188">
        <w:rPr>
          <w:rFonts w:ascii="Times New Roman" w:hAnsi="Times New Roman"/>
          <w:sz w:val="24"/>
          <w:szCs w:val="24"/>
          <w:lang w:val="ru-RU"/>
        </w:rPr>
        <w:t>и естественно-научных задач, наглядно демонстрирует свои возможности как языка науки.</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7.1.6.3. Содержательно-методическая линия «Функции и графики» тесно пер</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плетается с другими линиями курса, поскольку в каком-то смысле задаёт последовател</w:t>
      </w:r>
      <w:r w:rsidR="00F0164B" w:rsidRPr="005C5188">
        <w:rPr>
          <w:rFonts w:ascii="Times New Roman" w:hAnsi="Times New Roman"/>
          <w:sz w:val="24"/>
          <w:szCs w:val="24"/>
          <w:lang w:val="ru-RU"/>
        </w:rPr>
        <w:t>ь</w:t>
      </w:r>
      <w:r w:rsidR="00F0164B" w:rsidRPr="005C5188">
        <w:rPr>
          <w:rFonts w:ascii="Times New Roman" w:hAnsi="Times New Roman"/>
          <w:sz w:val="24"/>
          <w:szCs w:val="24"/>
          <w:lang w:val="ru-RU"/>
        </w:rPr>
        <w:t>ность изучения материала. Изучение степенной, показательной, логарифмической и тр</w:t>
      </w:r>
      <w:r w:rsidR="00F0164B" w:rsidRPr="005C5188">
        <w:rPr>
          <w:rFonts w:ascii="Times New Roman" w:hAnsi="Times New Roman"/>
          <w:sz w:val="24"/>
          <w:szCs w:val="24"/>
          <w:lang w:val="ru-RU"/>
        </w:rPr>
        <w:t>и</w:t>
      </w:r>
      <w:r w:rsidR="00F0164B" w:rsidRPr="005C5188">
        <w:rPr>
          <w:rFonts w:ascii="Times New Roman" w:hAnsi="Times New Roman"/>
          <w:sz w:val="24"/>
          <w:szCs w:val="24"/>
          <w:lang w:val="ru-RU"/>
        </w:rPr>
        <w:t xml:space="preserve">гонометрических функций, их свойств и графиков, использование функций для решения задач из других учебных предметов </w:t>
      </w:r>
      <w:r w:rsidR="00F0164B" w:rsidRPr="005C5188">
        <w:rPr>
          <w:rFonts w:ascii="Times New Roman" w:hAnsi="Times New Roman"/>
          <w:sz w:val="24"/>
          <w:szCs w:val="24"/>
          <w:lang w:val="ru-RU"/>
        </w:rPr>
        <w:br/>
        <w:t>и реальной жизни тесно связано как с математическим анализом, так и с решением ура</w:t>
      </w:r>
      <w:r w:rsidR="00F0164B" w:rsidRPr="005C5188">
        <w:rPr>
          <w:rFonts w:ascii="Times New Roman" w:hAnsi="Times New Roman"/>
          <w:sz w:val="24"/>
          <w:szCs w:val="24"/>
          <w:lang w:val="ru-RU"/>
        </w:rPr>
        <w:t>в</w:t>
      </w:r>
      <w:r w:rsidR="00F0164B" w:rsidRPr="005C5188">
        <w:rPr>
          <w:rFonts w:ascii="Times New Roman" w:hAnsi="Times New Roman"/>
          <w:sz w:val="24"/>
          <w:szCs w:val="24"/>
          <w:lang w:val="ru-RU"/>
        </w:rPr>
        <w:t>нений и неравенств. При этом большое внимание уделяется формированию умения выр</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lastRenderedPageBreak/>
        <w:t>нию аналогий.</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чах. Знакомство с основами математического анализа способствует развитию абстрактн</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го, формально-логического и креативного мышления, формированию умений распозн</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 xml:space="preserve">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w:t>
      </w:r>
      <w:r w:rsidR="00F0164B" w:rsidRPr="005C5188">
        <w:rPr>
          <w:rFonts w:ascii="Times New Roman" w:hAnsi="Times New Roman"/>
          <w:sz w:val="24"/>
          <w:szCs w:val="24"/>
          <w:lang w:val="ru-RU"/>
        </w:rPr>
        <w:br/>
        <w:t xml:space="preserve">и предлагают наиболее универсальный язык, объединяющий все разделы математики и её приложений, они связывают разные математические дисциплины </w:t>
      </w:r>
      <w:r w:rsidR="00F0164B" w:rsidRPr="005C5188">
        <w:rPr>
          <w:rFonts w:ascii="Times New Roman" w:hAnsi="Times New Roman"/>
          <w:sz w:val="24"/>
          <w:szCs w:val="24"/>
          <w:lang w:val="ru-RU"/>
        </w:rPr>
        <w:br/>
        <w:t>и их приложения в единое целое. Поэтому важно дать возможность обучающемуся пон</w:t>
      </w:r>
      <w:r w:rsidR="00F0164B" w:rsidRPr="005C5188">
        <w:rPr>
          <w:rFonts w:ascii="Times New Roman" w:hAnsi="Times New Roman"/>
          <w:sz w:val="24"/>
          <w:szCs w:val="24"/>
          <w:lang w:val="ru-RU"/>
        </w:rPr>
        <w:t>и</w:t>
      </w:r>
      <w:r w:rsidR="00F0164B" w:rsidRPr="005C5188">
        <w:rPr>
          <w:rFonts w:ascii="Times New Roman" w:hAnsi="Times New Roman"/>
          <w:sz w:val="24"/>
          <w:szCs w:val="24"/>
          <w:lang w:val="ru-RU"/>
        </w:rPr>
        <w:t>мать теоретико-множественный язык современной математики и использовать его для в</w:t>
      </w:r>
      <w:r w:rsidR="00F0164B" w:rsidRPr="005C5188">
        <w:rPr>
          <w:rFonts w:ascii="Times New Roman" w:hAnsi="Times New Roman"/>
          <w:sz w:val="24"/>
          <w:szCs w:val="24"/>
          <w:lang w:val="ru-RU"/>
        </w:rPr>
        <w:t>ы</w:t>
      </w:r>
      <w:r w:rsidR="00F0164B" w:rsidRPr="005C5188">
        <w:rPr>
          <w:rFonts w:ascii="Times New Roman" w:hAnsi="Times New Roman"/>
          <w:sz w:val="24"/>
          <w:szCs w:val="24"/>
          <w:lang w:val="ru-RU"/>
        </w:rPr>
        <w:t>ражения своих мыслей. Другим важным признаком математики как науки следует пр</w:t>
      </w:r>
      <w:r w:rsidR="00F0164B" w:rsidRPr="005C5188">
        <w:rPr>
          <w:rFonts w:ascii="Times New Roman" w:hAnsi="Times New Roman"/>
          <w:sz w:val="24"/>
          <w:szCs w:val="24"/>
          <w:lang w:val="ru-RU"/>
        </w:rPr>
        <w:t>и</w:t>
      </w:r>
      <w:r w:rsidR="00F0164B" w:rsidRPr="005C5188">
        <w:rPr>
          <w:rFonts w:ascii="Times New Roman" w:hAnsi="Times New Roman"/>
          <w:sz w:val="24"/>
          <w:szCs w:val="24"/>
          <w:lang w:val="ru-RU"/>
        </w:rPr>
        <w:t>знать свойственную ей строгость обоснований и следование определённым правилам п</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7.1.7. В курсе «Алгебра и начала математического анализа» присутствуют о</w:t>
      </w:r>
      <w:r w:rsidR="00F0164B" w:rsidRPr="005C5188">
        <w:rPr>
          <w:rFonts w:ascii="Times New Roman" w:hAnsi="Times New Roman"/>
          <w:sz w:val="24"/>
          <w:szCs w:val="24"/>
          <w:lang w:val="ru-RU"/>
        </w:rPr>
        <w:t>с</w:t>
      </w:r>
      <w:r w:rsidR="00F0164B" w:rsidRPr="005C5188">
        <w:rPr>
          <w:rFonts w:ascii="Times New Roman" w:hAnsi="Times New Roman"/>
          <w:sz w:val="24"/>
          <w:szCs w:val="24"/>
          <w:lang w:val="ru-RU"/>
        </w:rPr>
        <w:t>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w:t>
      </w:r>
      <w:r w:rsidR="00F0164B" w:rsidRPr="005C5188">
        <w:rPr>
          <w:rFonts w:ascii="Times New Roman" w:hAnsi="Times New Roman"/>
          <w:sz w:val="24"/>
          <w:szCs w:val="24"/>
          <w:lang w:val="ru-RU"/>
        </w:rPr>
        <w:t>я</w:t>
      </w:r>
      <w:r w:rsidR="00F0164B" w:rsidRPr="005C5188">
        <w:rPr>
          <w:rFonts w:ascii="Times New Roman" w:hAnsi="Times New Roman"/>
          <w:sz w:val="24"/>
          <w:szCs w:val="24"/>
          <w:lang w:val="ru-RU"/>
        </w:rPr>
        <w:t xml:space="preserve">тельность </w:t>
      </w:r>
      <w:r w:rsidR="00F0164B" w:rsidRPr="005C5188">
        <w:rPr>
          <w:rFonts w:ascii="Times New Roman" w:hAnsi="Times New Roman"/>
          <w:sz w:val="24"/>
          <w:szCs w:val="24"/>
          <w:lang w:val="ru-RU"/>
        </w:rPr>
        <w:br/>
        <w:t>по формированию навыков решения прикладных задач организуется в процессе изучения всех тем курса «Алгебра и начала математического анализа».</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7.1.10. </w:t>
      </w:r>
      <w:r w:rsidR="00F0164B" w:rsidRPr="005C5188">
        <w:rPr>
          <w:rFonts w:ascii="Times New Roman" w:eastAsia="SchoolBookSanPin" w:hAnsi="Times New Roman"/>
          <w:color w:val="000000"/>
          <w:sz w:val="24"/>
          <w:szCs w:val="24"/>
          <w:lang w:val="ru-RU"/>
        </w:rPr>
        <w:t xml:space="preserve">Общее число часов, рекомендованных для изучения учебного курса «Алгебра и начала математического анализа» </w:t>
      </w:r>
      <w:r w:rsidR="00F0164B" w:rsidRPr="005C5188">
        <w:rPr>
          <w:rFonts w:ascii="Times New Roman" w:eastAsia="SchoolBookSanPin" w:hAnsi="Times New Roman"/>
          <w:color w:val="000000"/>
          <w:sz w:val="24"/>
          <w:szCs w:val="24"/>
          <w:lang w:val="ru-RU"/>
        </w:rPr>
        <w:noBreakHyphen/>
        <w:t xml:space="preserve"> 272</w:t>
      </w:r>
      <w:r w:rsidR="00F0164B" w:rsidRPr="005C5188">
        <w:rPr>
          <w:rFonts w:ascii="Times New Roman" w:eastAsia="SchoolBookSanPin" w:hAnsi="Times New Roman"/>
          <w:color w:val="000000"/>
          <w:position w:val="1"/>
          <w:sz w:val="24"/>
          <w:szCs w:val="24"/>
          <w:lang w:val="ru-RU"/>
        </w:rPr>
        <w:t xml:space="preserve"> часа: в 10 классе </w:t>
      </w:r>
      <w:r w:rsidR="00F0164B" w:rsidRPr="005C5188">
        <w:rPr>
          <w:rFonts w:ascii="Times New Roman" w:eastAsia="SchoolBookSanPin" w:hAnsi="Times New Roman"/>
          <w:color w:val="000000"/>
          <w:position w:val="1"/>
          <w:sz w:val="24"/>
          <w:szCs w:val="24"/>
          <w:lang w:val="ru-RU"/>
        </w:rPr>
        <w:noBreakHyphen/>
        <w:t xml:space="preserve"> 136 часов (4 часа в неделю), в 11 классе </w:t>
      </w:r>
      <w:r w:rsidR="00F0164B" w:rsidRPr="005C5188">
        <w:rPr>
          <w:rFonts w:ascii="Times New Roman" w:eastAsia="SchoolBookSanPin" w:hAnsi="Times New Roman"/>
          <w:color w:val="000000"/>
          <w:position w:val="1"/>
          <w:sz w:val="24"/>
          <w:szCs w:val="24"/>
          <w:lang w:val="ru-RU"/>
        </w:rPr>
        <w:noBreakHyphen/>
        <w:t xml:space="preserve"> 136 часов (4 часа в неделю).</w:t>
      </w:r>
      <w:r w:rsidR="00F0164B" w:rsidRPr="005C5188">
        <w:rPr>
          <w:rFonts w:ascii="Times New Roman" w:eastAsia="SchoolBookSanPin" w:hAnsi="Times New Roman"/>
          <w:position w:val="1"/>
          <w:sz w:val="24"/>
          <w:szCs w:val="24"/>
          <w:lang w:val="ru-RU"/>
        </w:rPr>
        <w:t xml:space="preserve">  </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bookmarkStart w:id="76" w:name="_Toc118727651"/>
      <w:r w:rsidRPr="005C5188">
        <w:rPr>
          <w:rFonts w:ascii="Times New Roman" w:hAnsi="Times New Roman"/>
          <w:sz w:val="24"/>
          <w:szCs w:val="24"/>
          <w:lang w:val="ru-RU"/>
        </w:rPr>
        <w:t>119.</w:t>
      </w:r>
      <w:r w:rsidR="00F0164B" w:rsidRPr="005C5188">
        <w:rPr>
          <w:rFonts w:ascii="Times New Roman" w:hAnsi="Times New Roman"/>
          <w:sz w:val="24"/>
          <w:szCs w:val="24"/>
          <w:lang w:val="ru-RU"/>
        </w:rPr>
        <w:t>7.2. Содержание обучения в 10 классе.</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7.2.1. Числа и вычисления.</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w:t>
      </w:r>
      <w:r w:rsidRPr="005C5188">
        <w:rPr>
          <w:rFonts w:ascii="Times New Roman" w:hAnsi="Times New Roman"/>
          <w:sz w:val="24"/>
          <w:szCs w:val="24"/>
          <w:lang w:val="ru-RU"/>
        </w:rPr>
        <w:br/>
        <w:t xml:space="preserve">и оценка результата вычислений.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Степень с целым показателем. Бином Ньютона. Использование подходящей формы записи действительных чисел для решения практических задач </w:t>
      </w:r>
      <w:r w:rsidRPr="005C5188">
        <w:rPr>
          <w:rFonts w:ascii="Times New Roman" w:hAnsi="Times New Roman"/>
          <w:sz w:val="24"/>
          <w:szCs w:val="24"/>
          <w:lang w:val="ru-RU"/>
        </w:rPr>
        <w:br/>
      </w:r>
      <w:r w:rsidRPr="005C5188">
        <w:rPr>
          <w:rFonts w:ascii="Times New Roman" w:hAnsi="Times New Roman"/>
          <w:sz w:val="24"/>
          <w:szCs w:val="24"/>
          <w:lang w:val="ru-RU"/>
        </w:rPr>
        <w:lastRenderedPageBreak/>
        <w:t>и представления данных.</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Арифметический корень натуральной степени и его свойства.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Степень с рациональным показателем и её свойства, степень </w:t>
      </w:r>
      <w:r w:rsidRPr="005C5188">
        <w:rPr>
          <w:rFonts w:ascii="Times New Roman" w:hAnsi="Times New Roman"/>
          <w:sz w:val="24"/>
          <w:szCs w:val="24"/>
          <w:lang w:val="ru-RU"/>
        </w:rPr>
        <w:br/>
        <w:t>с действительным показателем.</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Логарифм числа. Свойства логарифма. Десятичные и натуральные логарифмы.</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Синус, косинус, тангенс, котангенс числового аргумента. Арксинус, арккосинус и арктангенс числового аргумента.</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7.2.2. Уравнения и неравенства.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Тождества и тождественные преобразования. Уравнение, корень уравнения. Равн</w:t>
      </w:r>
      <w:r w:rsidRPr="005C5188">
        <w:rPr>
          <w:rFonts w:ascii="Times New Roman" w:hAnsi="Times New Roman"/>
          <w:sz w:val="24"/>
          <w:szCs w:val="24"/>
          <w:lang w:val="ru-RU"/>
        </w:rPr>
        <w:t>о</w:t>
      </w:r>
      <w:r w:rsidRPr="005C5188">
        <w:rPr>
          <w:rFonts w:ascii="Times New Roman" w:hAnsi="Times New Roman"/>
          <w:sz w:val="24"/>
          <w:szCs w:val="24"/>
          <w:lang w:val="ru-RU"/>
        </w:rPr>
        <w:t xml:space="preserve">сильные уравнения и уравнения-следствия. Неравенство, решение неравенства.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Основные методы решения целых и дробно-рациональных уравнений </w:t>
      </w:r>
      <w:r w:rsidRPr="005C5188">
        <w:rPr>
          <w:rFonts w:ascii="Times New Roman" w:hAnsi="Times New Roman"/>
          <w:sz w:val="24"/>
          <w:szCs w:val="24"/>
          <w:lang w:val="ru-RU"/>
        </w:rPr>
        <w:br/>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Преобразования числовых выражений, содержащих степени и корни.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Иррациональные уравнения. Основные методы решения иррациональных уравн</w:t>
      </w:r>
      <w:r w:rsidRPr="005C5188">
        <w:rPr>
          <w:rFonts w:ascii="Times New Roman" w:hAnsi="Times New Roman"/>
          <w:sz w:val="24"/>
          <w:szCs w:val="24"/>
          <w:lang w:val="ru-RU"/>
        </w:rPr>
        <w:t>е</w:t>
      </w:r>
      <w:r w:rsidRPr="005C5188">
        <w:rPr>
          <w:rFonts w:ascii="Times New Roman" w:hAnsi="Times New Roman"/>
          <w:sz w:val="24"/>
          <w:szCs w:val="24"/>
          <w:lang w:val="ru-RU"/>
        </w:rPr>
        <w:t xml:space="preserve">ний.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Показательные уравнения. Основные методы решения показательных уравнений.</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Преобразование выражений, содержащих логарифмы.</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Логарифмические уравнения. Основные методы решения логарифмических ура</w:t>
      </w:r>
      <w:r w:rsidRPr="005C5188">
        <w:rPr>
          <w:rFonts w:ascii="Times New Roman" w:hAnsi="Times New Roman"/>
          <w:sz w:val="24"/>
          <w:szCs w:val="24"/>
          <w:lang w:val="ru-RU"/>
        </w:rPr>
        <w:t>в</w:t>
      </w:r>
      <w:r w:rsidRPr="005C5188">
        <w:rPr>
          <w:rFonts w:ascii="Times New Roman" w:hAnsi="Times New Roman"/>
          <w:sz w:val="24"/>
          <w:szCs w:val="24"/>
          <w:lang w:val="ru-RU"/>
        </w:rPr>
        <w:t xml:space="preserve">нений.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Основные тригонометрические формулы. Преобразование тригонометрических выражений. Решение тригонометрических уравнений.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w:t>
      </w:r>
      <w:r w:rsidRPr="005C5188">
        <w:rPr>
          <w:rFonts w:ascii="Times New Roman" w:hAnsi="Times New Roman"/>
          <w:sz w:val="24"/>
          <w:szCs w:val="24"/>
          <w:lang w:val="ru-RU"/>
        </w:rPr>
        <w:t>е</w:t>
      </w:r>
      <w:r w:rsidRPr="005C5188">
        <w:rPr>
          <w:rFonts w:ascii="Times New Roman" w:hAnsi="Times New Roman"/>
          <w:sz w:val="24"/>
          <w:szCs w:val="24"/>
          <w:lang w:val="ru-RU"/>
        </w:rPr>
        <w:t>шение прикладных задач с помощью системы линейных уравнений. Исследование п</w:t>
      </w:r>
      <w:r w:rsidRPr="005C5188">
        <w:rPr>
          <w:rFonts w:ascii="Times New Roman" w:hAnsi="Times New Roman"/>
          <w:sz w:val="24"/>
          <w:szCs w:val="24"/>
          <w:lang w:val="ru-RU"/>
        </w:rPr>
        <w:t>о</w:t>
      </w:r>
      <w:r w:rsidRPr="005C5188">
        <w:rPr>
          <w:rFonts w:ascii="Times New Roman" w:hAnsi="Times New Roman"/>
          <w:sz w:val="24"/>
          <w:szCs w:val="24"/>
          <w:lang w:val="ru-RU"/>
        </w:rPr>
        <w:t>строенной модели с помощью матриц и определителей.</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w:t>
      </w:r>
      <w:r w:rsidRPr="005C5188">
        <w:rPr>
          <w:rFonts w:ascii="Times New Roman" w:hAnsi="Times New Roman"/>
          <w:sz w:val="24"/>
          <w:szCs w:val="24"/>
          <w:lang w:val="ru-RU"/>
        </w:rPr>
        <w:t>а</w:t>
      </w:r>
      <w:r w:rsidRPr="005C5188">
        <w:rPr>
          <w:rFonts w:ascii="Times New Roman" w:hAnsi="Times New Roman"/>
          <w:sz w:val="24"/>
          <w:szCs w:val="24"/>
          <w:lang w:val="ru-RU"/>
        </w:rPr>
        <w:t>дач из различных областей науки и реальной жизни.</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7.2.3. Функции и графики.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Линейная, квадратичная и дробно-линейная функции. Элементарное исследование и построение их графиков.</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Степенная функция с натуральным и целым показателем. Её свойства </w:t>
      </w:r>
      <w:r w:rsidRPr="005C5188">
        <w:rPr>
          <w:rFonts w:ascii="Times New Roman" w:hAnsi="Times New Roman"/>
          <w:sz w:val="24"/>
          <w:szCs w:val="24"/>
          <w:lang w:val="ru-RU"/>
        </w:rPr>
        <w:br/>
        <w:t xml:space="preserve">и график. Свойства и график корня n-ой степени как функции обратной степени </w:t>
      </w:r>
      <w:r w:rsidRPr="005C5188">
        <w:rPr>
          <w:rFonts w:ascii="Times New Roman" w:hAnsi="Times New Roman"/>
          <w:sz w:val="24"/>
          <w:szCs w:val="24"/>
          <w:lang w:val="ru-RU"/>
        </w:rPr>
        <w:br/>
        <w:t xml:space="preserve">с натуральным показателем.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Показательная и логарифмическая функции, их свойства и графики. Использование графиков функций для решения уравнений.</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Тригонометрическая окружность, определение тригонометрических функций чи</w:t>
      </w:r>
      <w:r w:rsidRPr="005C5188">
        <w:rPr>
          <w:rFonts w:ascii="Times New Roman" w:hAnsi="Times New Roman"/>
          <w:sz w:val="24"/>
          <w:szCs w:val="24"/>
          <w:lang w:val="ru-RU"/>
        </w:rPr>
        <w:t>с</w:t>
      </w:r>
      <w:r w:rsidRPr="005C5188">
        <w:rPr>
          <w:rFonts w:ascii="Times New Roman" w:hAnsi="Times New Roman"/>
          <w:sz w:val="24"/>
          <w:szCs w:val="24"/>
          <w:lang w:val="ru-RU"/>
        </w:rPr>
        <w:t xml:space="preserve">лового аргумента.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Функциональные зависимости в реальных процессах и явлениях. Графики реал</w:t>
      </w:r>
      <w:r w:rsidRPr="005C5188">
        <w:rPr>
          <w:rFonts w:ascii="Times New Roman" w:hAnsi="Times New Roman"/>
          <w:sz w:val="24"/>
          <w:szCs w:val="24"/>
          <w:lang w:val="ru-RU"/>
        </w:rPr>
        <w:t>ь</w:t>
      </w:r>
      <w:r w:rsidRPr="005C5188">
        <w:rPr>
          <w:rFonts w:ascii="Times New Roman" w:hAnsi="Times New Roman"/>
          <w:sz w:val="24"/>
          <w:szCs w:val="24"/>
          <w:lang w:val="ru-RU"/>
        </w:rPr>
        <w:t>ных зависимостей.</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7.2.4. Начала математического анализа.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Последовательности, способы задания последовательностей. Метод математич</w:t>
      </w:r>
      <w:r w:rsidRPr="005C5188">
        <w:rPr>
          <w:rFonts w:ascii="Times New Roman" w:hAnsi="Times New Roman"/>
          <w:sz w:val="24"/>
          <w:szCs w:val="24"/>
          <w:lang w:val="ru-RU"/>
        </w:rPr>
        <w:t>е</w:t>
      </w:r>
      <w:r w:rsidRPr="005C5188">
        <w:rPr>
          <w:rFonts w:ascii="Times New Roman" w:hAnsi="Times New Roman"/>
          <w:sz w:val="24"/>
          <w:szCs w:val="24"/>
          <w:lang w:val="ru-RU"/>
        </w:rPr>
        <w:lastRenderedPageBreak/>
        <w:t>ской индукции. Монотонные и ограниченные последовательности. История возникнов</w:t>
      </w:r>
      <w:r w:rsidRPr="005C5188">
        <w:rPr>
          <w:rFonts w:ascii="Times New Roman" w:hAnsi="Times New Roman"/>
          <w:sz w:val="24"/>
          <w:szCs w:val="24"/>
          <w:lang w:val="ru-RU"/>
        </w:rPr>
        <w:t>е</w:t>
      </w:r>
      <w:r w:rsidRPr="005C5188">
        <w:rPr>
          <w:rFonts w:ascii="Times New Roman" w:hAnsi="Times New Roman"/>
          <w:sz w:val="24"/>
          <w:szCs w:val="24"/>
          <w:lang w:val="ru-RU"/>
        </w:rPr>
        <w:t>ния математического анализа как анализа бесконечно малых.</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Арифметическая и геометрическая прогрессии. Бесконечно убывающая геометр</w:t>
      </w:r>
      <w:r w:rsidRPr="005C5188">
        <w:rPr>
          <w:rFonts w:ascii="Times New Roman" w:hAnsi="Times New Roman"/>
          <w:sz w:val="24"/>
          <w:szCs w:val="24"/>
          <w:lang w:val="ru-RU"/>
        </w:rPr>
        <w:t>и</w:t>
      </w:r>
      <w:r w:rsidRPr="005C5188">
        <w:rPr>
          <w:rFonts w:ascii="Times New Roman" w:hAnsi="Times New Roman"/>
          <w:sz w:val="24"/>
          <w:szCs w:val="24"/>
          <w:lang w:val="ru-RU"/>
        </w:rPr>
        <w:t>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w:t>
      </w:r>
      <w:r w:rsidRPr="005C5188">
        <w:rPr>
          <w:rFonts w:ascii="Times New Roman" w:hAnsi="Times New Roman"/>
          <w:sz w:val="24"/>
          <w:szCs w:val="24"/>
          <w:lang w:val="ru-RU"/>
        </w:rPr>
        <w:t>о</w:t>
      </w:r>
      <w:r w:rsidRPr="005C5188">
        <w:rPr>
          <w:rFonts w:ascii="Times New Roman" w:hAnsi="Times New Roman"/>
          <w:sz w:val="24"/>
          <w:szCs w:val="24"/>
          <w:lang w:val="ru-RU"/>
        </w:rPr>
        <w:t>грессии для решения реальных задач прикладного характера.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Непрерывные функции и их свойства. Точки разрыва. Асимптоты графиков фун</w:t>
      </w:r>
      <w:r w:rsidRPr="005C5188">
        <w:rPr>
          <w:rFonts w:ascii="Times New Roman" w:hAnsi="Times New Roman"/>
          <w:sz w:val="24"/>
          <w:szCs w:val="24"/>
          <w:lang w:val="ru-RU"/>
        </w:rPr>
        <w:t>к</w:t>
      </w:r>
      <w:r w:rsidRPr="005C5188">
        <w:rPr>
          <w:rFonts w:ascii="Times New Roman" w:hAnsi="Times New Roman"/>
          <w:sz w:val="24"/>
          <w:szCs w:val="24"/>
          <w:lang w:val="ru-RU"/>
        </w:rPr>
        <w:t xml:space="preserve">ций. Свойства функций непрерывных на отрезке. Метод интервалов </w:t>
      </w:r>
      <w:r w:rsidRPr="005C5188">
        <w:rPr>
          <w:rFonts w:ascii="Times New Roman" w:hAnsi="Times New Roman"/>
          <w:sz w:val="24"/>
          <w:szCs w:val="24"/>
          <w:lang w:val="ru-RU"/>
        </w:rPr>
        <w:br/>
        <w:t>для решения неравенств. Применение свойств непрерывных функций для решения задач.</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Первая и вторая производные функции. Определение, геометрический </w:t>
      </w:r>
      <w:r w:rsidRPr="005C5188">
        <w:rPr>
          <w:rFonts w:ascii="Times New Roman" w:hAnsi="Times New Roman"/>
          <w:sz w:val="24"/>
          <w:szCs w:val="24"/>
          <w:lang w:val="ru-RU"/>
        </w:rPr>
        <w:br/>
        <w:t>и физический смысл производной. Уравнение касательной к графику функции.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Производные элементарных функций. Производная суммы, произведения, частного и композиции функций.</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7.2.5. Множества и логика.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w:t>
      </w:r>
      <w:r w:rsidRPr="005C5188">
        <w:rPr>
          <w:rFonts w:ascii="Times New Roman" w:hAnsi="Times New Roman"/>
          <w:sz w:val="24"/>
          <w:szCs w:val="24"/>
          <w:lang w:val="ru-RU"/>
        </w:rPr>
        <w:t>в</w:t>
      </w:r>
      <w:r w:rsidRPr="005C5188">
        <w:rPr>
          <w:rFonts w:ascii="Times New Roman" w:hAnsi="Times New Roman"/>
          <w:sz w:val="24"/>
          <w:szCs w:val="24"/>
          <w:lang w:val="ru-RU"/>
        </w:rPr>
        <w:t xml:space="preserve">лений, при решении задач из других учебных предметов.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Определение, теорема, свойство математического объекта, следствие, доказател</w:t>
      </w:r>
      <w:r w:rsidRPr="005C5188">
        <w:rPr>
          <w:rFonts w:ascii="Times New Roman" w:hAnsi="Times New Roman"/>
          <w:sz w:val="24"/>
          <w:szCs w:val="24"/>
          <w:lang w:val="ru-RU"/>
        </w:rPr>
        <w:t>ь</w:t>
      </w:r>
      <w:r w:rsidRPr="005C5188">
        <w:rPr>
          <w:rFonts w:ascii="Times New Roman" w:hAnsi="Times New Roman"/>
          <w:sz w:val="24"/>
          <w:szCs w:val="24"/>
          <w:lang w:val="ru-RU"/>
        </w:rPr>
        <w:t xml:space="preserve">ство, равносильные уравнения. </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7.3. Содержание обучения в 11 классе.</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7.3.1. Числа и вычисления.</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Комплексные числа. Алгебраическая и тригонометрическая формы записи ко</w:t>
      </w:r>
      <w:r w:rsidRPr="005C5188">
        <w:rPr>
          <w:rFonts w:ascii="Times New Roman" w:hAnsi="Times New Roman"/>
          <w:sz w:val="24"/>
          <w:szCs w:val="24"/>
          <w:lang w:val="ru-RU"/>
        </w:rPr>
        <w:t>м</w:t>
      </w:r>
      <w:r w:rsidRPr="005C5188">
        <w:rPr>
          <w:rFonts w:ascii="Times New Roman" w:hAnsi="Times New Roman"/>
          <w:sz w:val="24"/>
          <w:szCs w:val="24"/>
          <w:lang w:val="ru-RU"/>
        </w:rPr>
        <w:t>плексного числа. Арифметические операции с комплексными числами. Изображение ко</w:t>
      </w:r>
      <w:r w:rsidRPr="005C5188">
        <w:rPr>
          <w:rFonts w:ascii="Times New Roman" w:hAnsi="Times New Roman"/>
          <w:sz w:val="24"/>
          <w:szCs w:val="24"/>
          <w:lang w:val="ru-RU"/>
        </w:rPr>
        <w:t>м</w:t>
      </w:r>
      <w:r w:rsidRPr="005C5188">
        <w:rPr>
          <w:rFonts w:ascii="Times New Roman" w:hAnsi="Times New Roman"/>
          <w:sz w:val="24"/>
          <w:szCs w:val="24"/>
          <w:lang w:val="ru-RU"/>
        </w:rPr>
        <w:t>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w:t>
      </w:r>
      <w:r w:rsidRPr="005C5188">
        <w:rPr>
          <w:rFonts w:ascii="Times New Roman" w:hAnsi="Times New Roman"/>
          <w:sz w:val="24"/>
          <w:szCs w:val="24"/>
          <w:lang w:val="ru-RU"/>
        </w:rPr>
        <w:t>т</w:t>
      </w:r>
      <w:r w:rsidRPr="005C5188">
        <w:rPr>
          <w:rFonts w:ascii="Times New Roman" w:hAnsi="Times New Roman"/>
          <w:sz w:val="24"/>
          <w:szCs w:val="24"/>
          <w:lang w:val="ru-RU"/>
        </w:rPr>
        <w:t>рических задач.</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7.3.2. Уравнения и неравенства.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Система и совокупность уравнений и неравенств. Равносильные системы </w:t>
      </w:r>
      <w:r w:rsidRPr="005C5188">
        <w:rPr>
          <w:rFonts w:ascii="Times New Roman" w:hAnsi="Times New Roman"/>
          <w:sz w:val="24"/>
          <w:szCs w:val="24"/>
          <w:lang w:val="ru-RU"/>
        </w:rPr>
        <w:br/>
        <w:t>и системы-следствия. Равносильные неравенства.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Отбор корней тригонометрических уравнений с помощью тригонометрической окружности. Решение тригонометрических неравенств.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Основные методы решения показательных и логарифмических неравенств.</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Основные методы решения иррациональных неравенств.</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Основные методы решения систем и совокупностей рациональных, иррационал</w:t>
      </w:r>
      <w:r w:rsidRPr="005C5188">
        <w:rPr>
          <w:rFonts w:ascii="Times New Roman" w:hAnsi="Times New Roman"/>
          <w:sz w:val="24"/>
          <w:szCs w:val="24"/>
          <w:lang w:val="ru-RU"/>
        </w:rPr>
        <w:t>ь</w:t>
      </w:r>
      <w:r w:rsidRPr="005C5188">
        <w:rPr>
          <w:rFonts w:ascii="Times New Roman" w:hAnsi="Times New Roman"/>
          <w:sz w:val="24"/>
          <w:szCs w:val="24"/>
          <w:lang w:val="ru-RU"/>
        </w:rPr>
        <w:t xml:space="preserve">ных, показательных и логарифмических уравнений.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Уравнения, неравенства и системы с параметрами.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w:t>
      </w:r>
      <w:r w:rsidRPr="005C5188">
        <w:rPr>
          <w:rFonts w:ascii="Times New Roman" w:hAnsi="Times New Roman"/>
          <w:sz w:val="24"/>
          <w:szCs w:val="24"/>
          <w:lang w:val="ru-RU"/>
        </w:rPr>
        <w:t>ь</w:t>
      </w:r>
      <w:r w:rsidRPr="005C5188">
        <w:rPr>
          <w:rFonts w:ascii="Times New Roman" w:hAnsi="Times New Roman"/>
          <w:sz w:val="24"/>
          <w:szCs w:val="24"/>
          <w:lang w:val="ru-RU"/>
        </w:rPr>
        <w:t>татов.</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7.3.3. Функции и графики.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График композиции функций. Геометрические образы уравнений и неравенств на координатной плоскости.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Тригонометрические функции, их свойства и графики.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Графические методы решения уравнений и неравенств. Графические методы реш</w:t>
      </w:r>
      <w:r w:rsidRPr="005C5188">
        <w:rPr>
          <w:rFonts w:ascii="Times New Roman" w:hAnsi="Times New Roman"/>
          <w:sz w:val="24"/>
          <w:szCs w:val="24"/>
          <w:lang w:val="ru-RU"/>
        </w:rPr>
        <w:t>е</w:t>
      </w:r>
      <w:r w:rsidRPr="005C5188">
        <w:rPr>
          <w:rFonts w:ascii="Times New Roman" w:hAnsi="Times New Roman"/>
          <w:sz w:val="24"/>
          <w:szCs w:val="24"/>
          <w:lang w:val="ru-RU"/>
        </w:rPr>
        <w:t xml:space="preserve">ния задач с параметрами.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Использование графиков функций для исследования процессов </w:t>
      </w:r>
      <w:r w:rsidRPr="005C5188">
        <w:rPr>
          <w:rFonts w:ascii="Times New Roman" w:hAnsi="Times New Roman"/>
          <w:sz w:val="24"/>
          <w:szCs w:val="24"/>
          <w:lang w:val="ru-RU"/>
        </w:rPr>
        <w:br/>
        <w:t xml:space="preserve">и зависимостей, которые возникают при решении задач из других учебных предметов и </w:t>
      </w:r>
      <w:r w:rsidRPr="005C5188">
        <w:rPr>
          <w:rFonts w:ascii="Times New Roman" w:hAnsi="Times New Roman"/>
          <w:sz w:val="24"/>
          <w:szCs w:val="24"/>
          <w:lang w:val="ru-RU"/>
        </w:rPr>
        <w:lastRenderedPageBreak/>
        <w:t>реальной жизни.</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7.3.4. Начала математического анализа.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Применение производной к исследованию функций на монотонность </w:t>
      </w:r>
      <w:r w:rsidRPr="005C5188">
        <w:rPr>
          <w:rFonts w:ascii="Times New Roman" w:hAnsi="Times New Roman"/>
          <w:sz w:val="24"/>
          <w:szCs w:val="24"/>
          <w:lang w:val="ru-RU"/>
        </w:rPr>
        <w:br/>
        <w:t>и экстремумы. Нахождение наибольшего и наименьшего значений непрерывной функции на отрезке.</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Применение производной для нахождения наилучшего решения в прикладных з</w:t>
      </w:r>
      <w:r w:rsidRPr="005C5188">
        <w:rPr>
          <w:rFonts w:ascii="Times New Roman" w:hAnsi="Times New Roman"/>
          <w:sz w:val="24"/>
          <w:szCs w:val="24"/>
          <w:lang w:val="ru-RU"/>
        </w:rPr>
        <w:t>а</w:t>
      </w:r>
      <w:r w:rsidRPr="005C5188">
        <w:rPr>
          <w:rFonts w:ascii="Times New Roman" w:hAnsi="Times New Roman"/>
          <w:sz w:val="24"/>
          <w:szCs w:val="24"/>
          <w:lang w:val="ru-RU"/>
        </w:rPr>
        <w:t xml:space="preserve">дачах, для определения скорости и ускорения процесса, заданного формулой </w:t>
      </w:r>
      <w:r w:rsidRPr="005C5188">
        <w:rPr>
          <w:rFonts w:ascii="Times New Roman" w:hAnsi="Times New Roman"/>
          <w:sz w:val="24"/>
          <w:szCs w:val="24"/>
          <w:lang w:val="ru-RU"/>
        </w:rPr>
        <w:br/>
        <w:t>или графиком.</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Первообразная, основное свойство первообразных. Первообразные элементарных функций. Правила нахождения первообразных.</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Интеграл. Геометрический смысл интеграла. Вычисление определённого интеграла по формуле Ньютона–Лейбница.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Применение интеграла для нахождения площадей плоских фигур и объёмов ге</w:t>
      </w:r>
      <w:r w:rsidRPr="005C5188">
        <w:rPr>
          <w:rFonts w:ascii="Times New Roman" w:hAnsi="Times New Roman"/>
          <w:sz w:val="24"/>
          <w:szCs w:val="24"/>
          <w:lang w:val="ru-RU"/>
        </w:rPr>
        <w:t>о</w:t>
      </w:r>
      <w:r w:rsidRPr="005C5188">
        <w:rPr>
          <w:rFonts w:ascii="Times New Roman" w:hAnsi="Times New Roman"/>
          <w:sz w:val="24"/>
          <w:szCs w:val="24"/>
          <w:lang w:val="ru-RU"/>
        </w:rPr>
        <w:t>метрических тел.</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76"/>
    <w:p w:rsidR="00F0164B" w:rsidRPr="005C5188" w:rsidRDefault="001C05D6" w:rsidP="00C237CF">
      <w:pPr>
        <w:spacing w:after="0" w:line="240" w:lineRule="auto"/>
        <w:ind w:firstLine="709"/>
        <w:contextualSpacing/>
        <w:jc w:val="both"/>
        <w:rPr>
          <w:rFonts w:ascii="Times New Roman" w:hAnsi="Times New Roman"/>
          <w:caps/>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7.4. Планируемые предметные результаты освоения федеральной рабочей пр</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граммы курса «Алгебра и начала математического анализа» на углублённом уровне на уровне среднего общего образования.</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7.4.1. К концу обучения в 10 классе обучающийся получит следующие пре</w:t>
      </w:r>
      <w:r w:rsidR="00F0164B" w:rsidRPr="005C5188">
        <w:rPr>
          <w:rFonts w:ascii="Times New Roman" w:hAnsi="Times New Roman"/>
          <w:sz w:val="24"/>
          <w:szCs w:val="24"/>
          <w:lang w:val="ru-RU"/>
        </w:rPr>
        <w:t>д</w:t>
      </w:r>
      <w:r w:rsidR="00F0164B" w:rsidRPr="005C5188">
        <w:rPr>
          <w:rFonts w:ascii="Times New Roman" w:hAnsi="Times New Roman"/>
          <w:sz w:val="24"/>
          <w:szCs w:val="24"/>
          <w:lang w:val="ru-RU"/>
        </w:rPr>
        <w:t>метные результаты по отдельным темам федеральной рабочей программы курса «Алгебра и начала математического анализа»:</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7.4.1.1. Числа и вычисления:</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свободно оперировать понятиями: рациональное число, бесконечная периодическая дробь, проценты, иррациональное число, множества рациональных </w:t>
      </w:r>
      <w:r w:rsidRPr="005C5188">
        <w:rPr>
          <w:rFonts w:ascii="Times New Roman" w:hAnsi="Times New Roman"/>
          <w:sz w:val="24"/>
          <w:szCs w:val="24"/>
          <w:lang w:val="ru-RU"/>
        </w:rPr>
        <w:br/>
        <w:t>и действительных чисел, модуль действительного числа;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применять дроби и проценты для решения прикладных задач </w:t>
      </w:r>
      <w:r w:rsidRPr="005C5188">
        <w:rPr>
          <w:rFonts w:ascii="Times New Roman" w:hAnsi="Times New Roman"/>
          <w:sz w:val="24"/>
          <w:szCs w:val="24"/>
          <w:lang w:val="ru-RU"/>
        </w:rPr>
        <w:br/>
        <w:t>из различных отраслей знаний и реальной жизни;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применять приближённые вычисления, правила округления, прикидку </w:t>
      </w:r>
      <w:r w:rsidRPr="005C5188">
        <w:rPr>
          <w:rFonts w:ascii="Times New Roman" w:hAnsi="Times New Roman"/>
          <w:sz w:val="24"/>
          <w:szCs w:val="24"/>
          <w:lang w:val="ru-RU"/>
        </w:rPr>
        <w:br/>
        <w:t>и оценку результата вычислений;</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свободно оперировать понятием: степень с целым показателем, использовать по</w:t>
      </w:r>
      <w:r w:rsidRPr="005C5188">
        <w:rPr>
          <w:rFonts w:ascii="Times New Roman" w:hAnsi="Times New Roman"/>
          <w:sz w:val="24"/>
          <w:szCs w:val="24"/>
          <w:lang w:val="ru-RU"/>
        </w:rPr>
        <w:t>д</w:t>
      </w:r>
      <w:r w:rsidRPr="005C5188">
        <w:rPr>
          <w:rFonts w:ascii="Times New Roman" w:hAnsi="Times New Roman"/>
          <w:sz w:val="24"/>
          <w:szCs w:val="24"/>
          <w:lang w:val="ru-RU"/>
        </w:rPr>
        <w:t>ходящую форму записи действительных чисел для решения практических задач и пре</w:t>
      </w:r>
      <w:r w:rsidRPr="005C5188">
        <w:rPr>
          <w:rFonts w:ascii="Times New Roman" w:hAnsi="Times New Roman"/>
          <w:sz w:val="24"/>
          <w:szCs w:val="24"/>
          <w:lang w:val="ru-RU"/>
        </w:rPr>
        <w:t>д</w:t>
      </w:r>
      <w:r w:rsidRPr="005C5188">
        <w:rPr>
          <w:rFonts w:ascii="Times New Roman" w:hAnsi="Times New Roman"/>
          <w:sz w:val="24"/>
          <w:szCs w:val="24"/>
          <w:lang w:val="ru-RU"/>
        </w:rPr>
        <w:t>ставления данных;</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свободно оперировать понятием: арифметический корень натуральной степени;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свободно оперировать понятием: степень с рациональным показателем;</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свободно оперировать понятиями: логарифм числа, десятичные и натуральные л</w:t>
      </w:r>
      <w:r w:rsidRPr="005C5188">
        <w:rPr>
          <w:rFonts w:ascii="Times New Roman" w:hAnsi="Times New Roman"/>
          <w:sz w:val="24"/>
          <w:szCs w:val="24"/>
          <w:lang w:val="ru-RU"/>
        </w:rPr>
        <w:t>о</w:t>
      </w:r>
      <w:r w:rsidRPr="005C5188">
        <w:rPr>
          <w:rFonts w:ascii="Times New Roman" w:hAnsi="Times New Roman"/>
          <w:sz w:val="24"/>
          <w:szCs w:val="24"/>
          <w:lang w:val="ru-RU"/>
        </w:rPr>
        <w:t>гарифмы;</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свободно оперировать понятиями: синус, косинус, тангенс, котангенс числового аргумента;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оперировать понятиями: арксинус, арккосинус и арктангенс числового аргумента.</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7.4.1.2. Уравнения и неравенства: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свободно оперировать понятиями: тождество, уравнение, неравенство, равносил</w:t>
      </w:r>
      <w:r w:rsidRPr="005C5188">
        <w:rPr>
          <w:rFonts w:ascii="Times New Roman" w:hAnsi="Times New Roman"/>
          <w:sz w:val="24"/>
          <w:szCs w:val="24"/>
          <w:lang w:val="ru-RU"/>
        </w:rPr>
        <w:t>ь</w:t>
      </w:r>
      <w:r w:rsidRPr="005C5188">
        <w:rPr>
          <w:rFonts w:ascii="Times New Roman" w:hAnsi="Times New Roman"/>
          <w:sz w:val="24"/>
          <w:szCs w:val="24"/>
          <w:lang w:val="ru-RU"/>
        </w:rPr>
        <w:t>ные уравнения и уравнения-следствия, равносильные неравенства;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применять различные методы решения рациональных и дробно-рациональных уравнений, применять метод интервалов для решения неравенств;</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w:t>
      </w:r>
      <w:r w:rsidRPr="005C5188">
        <w:rPr>
          <w:rFonts w:ascii="Times New Roman" w:hAnsi="Times New Roman"/>
          <w:sz w:val="24"/>
          <w:szCs w:val="24"/>
          <w:lang w:val="ru-RU"/>
        </w:rPr>
        <w:t>о</w:t>
      </w:r>
      <w:r w:rsidRPr="005C5188">
        <w:rPr>
          <w:rFonts w:ascii="Times New Roman" w:hAnsi="Times New Roman"/>
          <w:sz w:val="24"/>
          <w:szCs w:val="24"/>
          <w:lang w:val="ru-RU"/>
        </w:rPr>
        <w:t>член с остатком, теорему Безу и теорему Виета для решения задач;</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свободно оперировать понятиями: система линейных уравнений, матрица, опред</w:t>
      </w:r>
      <w:r w:rsidRPr="005C5188">
        <w:rPr>
          <w:rFonts w:ascii="Times New Roman" w:hAnsi="Times New Roman"/>
          <w:sz w:val="24"/>
          <w:szCs w:val="24"/>
          <w:lang w:val="ru-RU"/>
        </w:rPr>
        <w:t>е</w:t>
      </w:r>
      <w:r w:rsidRPr="005C5188">
        <w:rPr>
          <w:rFonts w:ascii="Times New Roman" w:hAnsi="Times New Roman"/>
          <w:sz w:val="24"/>
          <w:szCs w:val="24"/>
          <w:lang w:val="ru-RU"/>
        </w:rPr>
        <w:t xml:space="preserve">литель матрицы 2 × 2 и его геометрический смысл, использовать свойства определителя </w:t>
      </w:r>
      <w:r w:rsidRPr="005C5188">
        <w:rPr>
          <w:rFonts w:ascii="Times New Roman" w:hAnsi="Times New Roman"/>
          <w:sz w:val="24"/>
          <w:szCs w:val="24"/>
          <w:lang w:val="ru-RU"/>
        </w:rPr>
        <w:lastRenderedPageBreak/>
        <w:t xml:space="preserve">2 × 2 для вычисления его значения, применять определители </w:t>
      </w:r>
      <w:r w:rsidRPr="005C5188">
        <w:rPr>
          <w:rFonts w:ascii="Times New Roman" w:hAnsi="Times New Roman"/>
          <w:sz w:val="24"/>
          <w:szCs w:val="24"/>
          <w:lang w:val="ru-RU"/>
        </w:rPr>
        <w:br/>
        <w:t xml:space="preserve">для решения системы линейных уравнений, моделировать реальные ситуации </w:t>
      </w:r>
      <w:r w:rsidRPr="005C5188">
        <w:rPr>
          <w:rFonts w:ascii="Times New Roman" w:hAnsi="Times New Roman"/>
          <w:sz w:val="24"/>
          <w:szCs w:val="24"/>
          <w:lang w:val="ru-RU"/>
        </w:rPr>
        <w:br/>
        <w:t xml:space="preserve">с помощью системы линейных уравнений, исследовать построенные модели </w:t>
      </w:r>
      <w:r w:rsidRPr="005C5188">
        <w:rPr>
          <w:rFonts w:ascii="Times New Roman" w:hAnsi="Times New Roman"/>
          <w:sz w:val="24"/>
          <w:szCs w:val="24"/>
          <w:lang w:val="ru-RU"/>
        </w:rPr>
        <w:br/>
        <w:t>с помощью матриц и определителей, интерпретировать полученный результат;</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использовать свойства действий с корнями для преобразования выражений;</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выполнять преобразования числовых выражений, содержащих степени </w:t>
      </w:r>
      <w:r w:rsidRPr="005C5188">
        <w:rPr>
          <w:rFonts w:ascii="Times New Roman" w:hAnsi="Times New Roman"/>
          <w:sz w:val="24"/>
          <w:szCs w:val="24"/>
          <w:lang w:val="ru-RU"/>
        </w:rPr>
        <w:br/>
        <w:t>с рациональным показателем;</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использовать свойства логарифмов для преобразования логарифмических выраж</w:t>
      </w:r>
      <w:r w:rsidRPr="005C5188">
        <w:rPr>
          <w:rFonts w:ascii="Times New Roman" w:hAnsi="Times New Roman"/>
          <w:sz w:val="24"/>
          <w:szCs w:val="24"/>
          <w:lang w:val="ru-RU"/>
        </w:rPr>
        <w:t>е</w:t>
      </w:r>
      <w:r w:rsidRPr="005C5188">
        <w:rPr>
          <w:rFonts w:ascii="Times New Roman" w:hAnsi="Times New Roman"/>
          <w:sz w:val="24"/>
          <w:szCs w:val="24"/>
          <w:lang w:val="ru-RU"/>
        </w:rPr>
        <w:t>ний;</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свободно оперировать понятиями: иррациональные, показательные </w:t>
      </w:r>
      <w:r w:rsidRPr="005C5188">
        <w:rPr>
          <w:rFonts w:ascii="Times New Roman" w:hAnsi="Times New Roman"/>
          <w:sz w:val="24"/>
          <w:szCs w:val="24"/>
          <w:lang w:val="ru-RU"/>
        </w:rPr>
        <w:br/>
        <w:t>и логарифмические уравнения, находить их решения с помощью равносильных переходов или осуществляя проверку корней;</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применять основные тригонометрические формулы для преобразования тригон</w:t>
      </w:r>
      <w:r w:rsidRPr="005C5188">
        <w:rPr>
          <w:rFonts w:ascii="Times New Roman" w:hAnsi="Times New Roman"/>
          <w:sz w:val="24"/>
          <w:szCs w:val="24"/>
          <w:lang w:val="ru-RU"/>
        </w:rPr>
        <w:t>о</w:t>
      </w:r>
      <w:r w:rsidRPr="005C5188">
        <w:rPr>
          <w:rFonts w:ascii="Times New Roman" w:hAnsi="Times New Roman"/>
          <w:sz w:val="24"/>
          <w:szCs w:val="24"/>
          <w:lang w:val="ru-RU"/>
        </w:rPr>
        <w:t>метрических выражений;</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свободно оперировать понятием: тригонометрическое уравнение, применять нео</w:t>
      </w:r>
      <w:r w:rsidRPr="005C5188">
        <w:rPr>
          <w:rFonts w:ascii="Times New Roman" w:hAnsi="Times New Roman"/>
          <w:sz w:val="24"/>
          <w:szCs w:val="24"/>
          <w:lang w:val="ru-RU"/>
        </w:rPr>
        <w:t>б</w:t>
      </w:r>
      <w:r w:rsidRPr="005C5188">
        <w:rPr>
          <w:rFonts w:ascii="Times New Roman" w:hAnsi="Times New Roman"/>
          <w:sz w:val="24"/>
          <w:szCs w:val="24"/>
          <w:lang w:val="ru-RU"/>
        </w:rPr>
        <w:t>ходимые формулы для решения основных типов тригонометрических уравнений;</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моделировать реальные ситуации на языке алгебры, составлять выражения, ура</w:t>
      </w:r>
      <w:r w:rsidRPr="005C5188">
        <w:rPr>
          <w:rFonts w:ascii="Times New Roman" w:hAnsi="Times New Roman"/>
          <w:sz w:val="24"/>
          <w:szCs w:val="24"/>
          <w:lang w:val="ru-RU"/>
        </w:rPr>
        <w:t>в</w:t>
      </w:r>
      <w:r w:rsidRPr="005C5188">
        <w:rPr>
          <w:rFonts w:ascii="Times New Roman" w:hAnsi="Times New Roman"/>
          <w:sz w:val="24"/>
          <w:szCs w:val="24"/>
          <w:lang w:val="ru-RU"/>
        </w:rPr>
        <w:t xml:space="preserve">нения, неравенства по условию задачи, исследовать построенные модели </w:t>
      </w:r>
      <w:r w:rsidRPr="005C5188">
        <w:rPr>
          <w:rFonts w:ascii="Times New Roman" w:hAnsi="Times New Roman"/>
          <w:sz w:val="24"/>
          <w:szCs w:val="24"/>
          <w:lang w:val="ru-RU"/>
        </w:rPr>
        <w:br/>
        <w:t>с использованием аппарата алгебры.</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7.4.1.3. Функции и графики: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w:t>
      </w:r>
      <w:r w:rsidRPr="005C5188">
        <w:rPr>
          <w:rFonts w:ascii="Times New Roman" w:hAnsi="Times New Roman"/>
          <w:sz w:val="24"/>
          <w:szCs w:val="24"/>
          <w:lang w:val="ru-RU"/>
        </w:rPr>
        <w:t>е</w:t>
      </w:r>
      <w:r w:rsidRPr="005C5188">
        <w:rPr>
          <w:rFonts w:ascii="Times New Roman" w:hAnsi="Times New Roman"/>
          <w:sz w:val="24"/>
          <w:szCs w:val="24"/>
          <w:lang w:val="ru-RU"/>
        </w:rPr>
        <w:t>образования графиков функций;</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свободно оперировать понятиями: область определения и множество значений функции, нули функции, промежутки знакопостоянства;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свободно оперировать понятиями: чётные и нечётные функции, периодические функции, промежутки монотонности функции, максимумы </w:t>
      </w:r>
      <w:r w:rsidRPr="005C5188">
        <w:rPr>
          <w:rFonts w:ascii="Times New Roman" w:hAnsi="Times New Roman"/>
          <w:sz w:val="24"/>
          <w:szCs w:val="24"/>
          <w:lang w:val="ru-RU"/>
        </w:rPr>
        <w:br/>
        <w:t>и минимумы функции, наибольшее и наименьшее значение функции на промежутке;</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свободно оперировать понятиями: степенная функция с натуральным </w:t>
      </w:r>
      <w:r w:rsidRPr="005C5188">
        <w:rPr>
          <w:rFonts w:ascii="Times New Roman" w:hAnsi="Times New Roman"/>
          <w:sz w:val="24"/>
          <w:szCs w:val="24"/>
          <w:lang w:val="ru-RU"/>
        </w:rPr>
        <w:br/>
        <w:t xml:space="preserve">и целым показателем, график степенной функции с натуральным и целым показателем, график корня n-ой степени как функции обратной степени </w:t>
      </w:r>
      <w:r w:rsidRPr="005C5188">
        <w:rPr>
          <w:rFonts w:ascii="Times New Roman" w:hAnsi="Times New Roman"/>
          <w:sz w:val="24"/>
          <w:szCs w:val="24"/>
          <w:lang w:val="ru-RU"/>
        </w:rPr>
        <w:br/>
        <w:t>с натуральным показателем;</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оперировать понятиями: линейная, квадратичная и дробно-линейная функции, в</w:t>
      </w:r>
      <w:r w:rsidRPr="005C5188">
        <w:rPr>
          <w:rFonts w:ascii="Times New Roman" w:hAnsi="Times New Roman"/>
          <w:sz w:val="24"/>
          <w:szCs w:val="24"/>
          <w:lang w:val="ru-RU"/>
        </w:rPr>
        <w:t>ы</w:t>
      </w:r>
      <w:r w:rsidRPr="005C5188">
        <w:rPr>
          <w:rFonts w:ascii="Times New Roman" w:hAnsi="Times New Roman"/>
          <w:sz w:val="24"/>
          <w:szCs w:val="24"/>
          <w:lang w:val="ru-RU"/>
        </w:rPr>
        <w:t>полнять элементарное исследование и построение их графиков;</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свободно оперировать понятиями: тригонометрическая окружность, определение тригонометрических функций числового аргумента;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использовать графики функций для исследования процессов </w:t>
      </w:r>
      <w:r w:rsidRPr="005C5188">
        <w:rPr>
          <w:rFonts w:ascii="Times New Roman" w:hAnsi="Times New Roman"/>
          <w:sz w:val="24"/>
          <w:szCs w:val="24"/>
          <w:lang w:val="ru-RU"/>
        </w:rPr>
        <w:br/>
        <w:t>и зависимостей при решении задач из других учебных предметов и реальной жизни, в</w:t>
      </w:r>
      <w:r w:rsidRPr="005C5188">
        <w:rPr>
          <w:rFonts w:ascii="Times New Roman" w:hAnsi="Times New Roman"/>
          <w:sz w:val="24"/>
          <w:szCs w:val="24"/>
          <w:lang w:val="ru-RU"/>
        </w:rPr>
        <w:t>ы</w:t>
      </w:r>
      <w:r w:rsidRPr="005C5188">
        <w:rPr>
          <w:rFonts w:ascii="Times New Roman" w:hAnsi="Times New Roman"/>
          <w:sz w:val="24"/>
          <w:szCs w:val="24"/>
          <w:lang w:val="ru-RU"/>
        </w:rPr>
        <w:t>ражать формулами зависимости между величинами;</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7.4.1.4. Начала математического анализа: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свободно оперировать понятиями: арифметическая и геометрическая прогрессия, бесконечно убывающая геометрическая прогрессия, линейный </w:t>
      </w:r>
      <w:r w:rsidRPr="005C5188">
        <w:rPr>
          <w:rFonts w:ascii="Times New Roman" w:hAnsi="Times New Roman"/>
          <w:sz w:val="24"/>
          <w:szCs w:val="24"/>
          <w:lang w:val="ru-RU"/>
        </w:rPr>
        <w:br/>
        <w:t xml:space="preserve">и экспоненциальный рост, формула сложных процентов, иметь преставление </w:t>
      </w:r>
      <w:r w:rsidRPr="005C5188">
        <w:rPr>
          <w:rFonts w:ascii="Times New Roman" w:hAnsi="Times New Roman"/>
          <w:sz w:val="24"/>
          <w:szCs w:val="24"/>
          <w:lang w:val="ru-RU"/>
        </w:rPr>
        <w:br/>
        <w:t>о константе;</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использовать прогрессии для решения реальных задач прикладного характера;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свободно оперировать понятиями: последовательность, способы задания послед</w:t>
      </w:r>
      <w:r w:rsidRPr="005C5188">
        <w:rPr>
          <w:rFonts w:ascii="Times New Roman" w:hAnsi="Times New Roman"/>
          <w:sz w:val="24"/>
          <w:szCs w:val="24"/>
          <w:lang w:val="ru-RU"/>
        </w:rPr>
        <w:t>о</w:t>
      </w:r>
      <w:r w:rsidRPr="005C5188">
        <w:rPr>
          <w:rFonts w:ascii="Times New Roman" w:hAnsi="Times New Roman"/>
          <w:sz w:val="24"/>
          <w:szCs w:val="24"/>
          <w:lang w:val="ru-RU"/>
        </w:rPr>
        <w:t>вательностей, монотонные и ограниченные последовательности, понимать основы заро</w:t>
      </w:r>
      <w:r w:rsidRPr="005C5188">
        <w:rPr>
          <w:rFonts w:ascii="Times New Roman" w:hAnsi="Times New Roman"/>
          <w:sz w:val="24"/>
          <w:szCs w:val="24"/>
          <w:lang w:val="ru-RU"/>
        </w:rPr>
        <w:t>ж</w:t>
      </w:r>
      <w:r w:rsidRPr="005C5188">
        <w:rPr>
          <w:rFonts w:ascii="Times New Roman" w:hAnsi="Times New Roman"/>
          <w:sz w:val="24"/>
          <w:szCs w:val="24"/>
          <w:lang w:val="ru-RU"/>
        </w:rPr>
        <w:t>дения математического анализа как анализа бесконечно малых;</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lastRenderedPageBreak/>
        <w:t>свободно оперировать понятиями: непрерывные функции, точки разрыва графика функции, асимптоты графика функции;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свободно оперировать понятием: функция, непрерывная на отрезке, применять свойства непрерывных функций для решения задач;</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свободно оперировать понятиями: первая и вторая производные функции, кас</w:t>
      </w:r>
      <w:r w:rsidRPr="005C5188">
        <w:rPr>
          <w:rFonts w:ascii="Times New Roman" w:hAnsi="Times New Roman"/>
          <w:sz w:val="24"/>
          <w:szCs w:val="24"/>
          <w:lang w:val="ru-RU"/>
        </w:rPr>
        <w:t>а</w:t>
      </w:r>
      <w:r w:rsidRPr="005C5188">
        <w:rPr>
          <w:rFonts w:ascii="Times New Roman" w:hAnsi="Times New Roman"/>
          <w:sz w:val="24"/>
          <w:szCs w:val="24"/>
          <w:lang w:val="ru-RU"/>
        </w:rPr>
        <w:t>тельная к графику функции;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вычислять производные суммы, произведения, частного и композиции двух фун</w:t>
      </w:r>
      <w:r w:rsidRPr="005C5188">
        <w:rPr>
          <w:rFonts w:ascii="Times New Roman" w:hAnsi="Times New Roman"/>
          <w:sz w:val="24"/>
          <w:szCs w:val="24"/>
          <w:lang w:val="ru-RU"/>
        </w:rPr>
        <w:t>к</w:t>
      </w:r>
      <w:r w:rsidRPr="005C5188">
        <w:rPr>
          <w:rFonts w:ascii="Times New Roman" w:hAnsi="Times New Roman"/>
          <w:sz w:val="24"/>
          <w:szCs w:val="24"/>
          <w:lang w:val="ru-RU"/>
        </w:rPr>
        <w:t>ций, знать производные элементарных функций;</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использовать геометрический и физический смысл производной для решения з</w:t>
      </w:r>
      <w:r w:rsidRPr="005C5188">
        <w:rPr>
          <w:rFonts w:ascii="Times New Roman" w:hAnsi="Times New Roman"/>
          <w:sz w:val="24"/>
          <w:szCs w:val="24"/>
          <w:lang w:val="ru-RU"/>
        </w:rPr>
        <w:t>а</w:t>
      </w:r>
      <w:r w:rsidRPr="005C5188">
        <w:rPr>
          <w:rFonts w:ascii="Times New Roman" w:hAnsi="Times New Roman"/>
          <w:sz w:val="24"/>
          <w:szCs w:val="24"/>
          <w:lang w:val="ru-RU"/>
        </w:rPr>
        <w:t>дач.</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7.4.1.5. Множества и логика: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свободно оперировать понятиями: множество, операции над множествами;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w:t>
      </w:r>
      <w:r w:rsidRPr="005C5188">
        <w:rPr>
          <w:rFonts w:ascii="Times New Roman" w:hAnsi="Times New Roman"/>
          <w:sz w:val="24"/>
          <w:szCs w:val="24"/>
          <w:lang w:val="ru-RU"/>
        </w:rPr>
        <w:t>н</w:t>
      </w:r>
      <w:r w:rsidRPr="005C5188">
        <w:rPr>
          <w:rFonts w:ascii="Times New Roman" w:hAnsi="Times New Roman"/>
          <w:sz w:val="24"/>
          <w:szCs w:val="24"/>
          <w:lang w:val="ru-RU"/>
        </w:rPr>
        <w:t xml:space="preserve">ства. </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7.4.2. К концу обучения в 11 классе обучающийся получит следующие пре</w:t>
      </w:r>
      <w:r w:rsidR="00F0164B" w:rsidRPr="005C5188">
        <w:rPr>
          <w:rFonts w:ascii="Times New Roman" w:hAnsi="Times New Roman"/>
          <w:sz w:val="24"/>
          <w:szCs w:val="24"/>
          <w:lang w:val="ru-RU"/>
        </w:rPr>
        <w:t>д</w:t>
      </w:r>
      <w:r w:rsidR="00F0164B" w:rsidRPr="005C5188">
        <w:rPr>
          <w:rFonts w:ascii="Times New Roman" w:hAnsi="Times New Roman"/>
          <w:sz w:val="24"/>
          <w:szCs w:val="24"/>
          <w:lang w:val="ru-RU"/>
        </w:rPr>
        <w:t>метные результаты по отдельным темам федеральной рабочей программы курса «Алгебра и начала математического анализа»:</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7.4.2.1. Числа и вычисления:</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свободно оперировать понятиями: натуральное и целое число, множества нат</w:t>
      </w:r>
      <w:r w:rsidRPr="005C5188">
        <w:rPr>
          <w:rFonts w:ascii="Times New Roman" w:hAnsi="Times New Roman"/>
          <w:sz w:val="24"/>
          <w:szCs w:val="24"/>
          <w:lang w:val="ru-RU"/>
        </w:rPr>
        <w:t>у</w:t>
      </w:r>
      <w:r w:rsidRPr="005C5188">
        <w:rPr>
          <w:rFonts w:ascii="Times New Roman" w:hAnsi="Times New Roman"/>
          <w:sz w:val="24"/>
          <w:szCs w:val="24"/>
          <w:lang w:val="ru-RU"/>
        </w:rPr>
        <w:t>ральных и целых чисел, использовать признаки делимости целых чисел, НОД и НОК натуральных чисел для решения задач, применять алгоритм Евклида;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свободно оперировать понятием остатка по модулю, записывать натуральные числа в различных позиционных системах счисления;</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свободно оперировать понятиями: комплексное число и множество комплексных чисел, представлять комплексные числа в алгебраической </w:t>
      </w:r>
      <w:r w:rsidRPr="005C5188">
        <w:rPr>
          <w:rFonts w:ascii="Times New Roman" w:hAnsi="Times New Roman"/>
          <w:sz w:val="24"/>
          <w:szCs w:val="24"/>
          <w:lang w:val="ru-RU"/>
        </w:rPr>
        <w:br/>
        <w:t xml:space="preserve">и тригонометрической форме, выполнять арифметические операции с ними </w:t>
      </w:r>
      <w:r w:rsidRPr="005C5188">
        <w:rPr>
          <w:rFonts w:ascii="Times New Roman" w:hAnsi="Times New Roman"/>
          <w:sz w:val="24"/>
          <w:szCs w:val="24"/>
          <w:lang w:val="ru-RU"/>
        </w:rPr>
        <w:br/>
        <w:t>и изображать на координатной плоскости.</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7.4.2.2. Уравнения и неравенства: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свободно оперировать понятиями: иррациональные, показательные </w:t>
      </w:r>
      <w:r w:rsidRPr="005C5188">
        <w:rPr>
          <w:rFonts w:ascii="Times New Roman" w:hAnsi="Times New Roman"/>
          <w:sz w:val="24"/>
          <w:szCs w:val="24"/>
          <w:lang w:val="ru-RU"/>
        </w:rPr>
        <w:br/>
        <w:t>и логарифмические неравенства, находить их решения с помощью равносильных перех</w:t>
      </w:r>
      <w:r w:rsidRPr="005C5188">
        <w:rPr>
          <w:rFonts w:ascii="Times New Roman" w:hAnsi="Times New Roman"/>
          <w:sz w:val="24"/>
          <w:szCs w:val="24"/>
          <w:lang w:val="ru-RU"/>
        </w:rPr>
        <w:t>о</w:t>
      </w:r>
      <w:r w:rsidRPr="005C5188">
        <w:rPr>
          <w:rFonts w:ascii="Times New Roman" w:hAnsi="Times New Roman"/>
          <w:sz w:val="24"/>
          <w:szCs w:val="24"/>
          <w:lang w:val="ru-RU"/>
        </w:rPr>
        <w:t>дов;</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осуществлять отбор корней при решении тригонометрического уравнения;</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свободно оперировать понятием тригонометрическое неравенство, применять н</w:t>
      </w:r>
      <w:r w:rsidRPr="005C5188">
        <w:rPr>
          <w:rFonts w:ascii="Times New Roman" w:hAnsi="Times New Roman"/>
          <w:sz w:val="24"/>
          <w:szCs w:val="24"/>
          <w:lang w:val="ru-RU"/>
        </w:rPr>
        <w:t>е</w:t>
      </w:r>
      <w:r w:rsidRPr="005C5188">
        <w:rPr>
          <w:rFonts w:ascii="Times New Roman" w:hAnsi="Times New Roman"/>
          <w:sz w:val="24"/>
          <w:szCs w:val="24"/>
          <w:lang w:val="ru-RU"/>
        </w:rPr>
        <w:t>обходимые формулы для решения основных типов тригонометрических неравенств;</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свободно оперировать понятиями: система и совокупность уравнений </w:t>
      </w:r>
      <w:r w:rsidRPr="005C5188">
        <w:rPr>
          <w:rFonts w:ascii="Times New Roman" w:hAnsi="Times New Roman"/>
          <w:sz w:val="24"/>
          <w:szCs w:val="24"/>
          <w:lang w:val="ru-RU"/>
        </w:rPr>
        <w:br/>
        <w:t xml:space="preserve">и неравенств, равносильные системы и системы-следствия, находить решения системы и совокупностей рациональных, иррациональных, показательных </w:t>
      </w:r>
      <w:r w:rsidRPr="005C5188">
        <w:rPr>
          <w:rFonts w:ascii="Times New Roman" w:hAnsi="Times New Roman"/>
          <w:sz w:val="24"/>
          <w:szCs w:val="24"/>
          <w:lang w:val="ru-RU"/>
        </w:rPr>
        <w:br/>
        <w:t>и логарифмических уравнений и неравенств;</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решать рациональные, иррациональные, показательные, логарифмические </w:t>
      </w:r>
      <w:r w:rsidRPr="005C5188">
        <w:rPr>
          <w:rFonts w:ascii="Times New Roman" w:hAnsi="Times New Roman"/>
          <w:sz w:val="24"/>
          <w:szCs w:val="24"/>
          <w:lang w:val="ru-RU"/>
        </w:rPr>
        <w:br/>
        <w:t>и тригонометрические уравнения и неравенства, содержащие модули и параметры;</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применять графические методы для решения уравнений и неравенств, </w:t>
      </w:r>
      <w:r w:rsidRPr="005C5188">
        <w:rPr>
          <w:rFonts w:ascii="Times New Roman" w:hAnsi="Times New Roman"/>
          <w:sz w:val="24"/>
          <w:szCs w:val="24"/>
          <w:lang w:val="ru-RU"/>
        </w:rPr>
        <w:br/>
        <w:t>а также задач с параметрами;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моделировать реальные ситуации на языке алгебры, составлять выражения, ура</w:t>
      </w:r>
      <w:r w:rsidRPr="005C5188">
        <w:rPr>
          <w:rFonts w:ascii="Times New Roman" w:hAnsi="Times New Roman"/>
          <w:sz w:val="24"/>
          <w:szCs w:val="24"/>
          <w:lang w:val="ru-RU"/>
        </w:rPr>
        <w:t>в</w:t>
      </w:r>
      <w:r w:rsidRPr="005C5188">
        <w:rPr>
          <w:rFonts w:ascii="Times New Roman" w:hAnsi="Times New Roman"/>
          <w:sz w:val="24"/>
          <w:szCs w:val="24"/>
          <w:lang w:val="ru-RU"/>
        </w:rPr>
        <w:t>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7.4.2.3. Функции и графики: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строить графики композиции функций с помощью элементарного исследования и </w:t>
      </w:r>
      <w:r w:rsidRPr="005C5188">
        <w:rPr>
          <w:rFonts w:ascii="Times New Roman" w:hAnsi="Times New Roman"/>
          <w:sz w:val="24"/>
          <w:szCs w:val="24"/>
          <w:lang w:val="ru-RU"/>
        </w:rPr>
        <w:lastRenderedPageBreak/>
        <w:t>свойств композиции двух функций;</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строить геометрические образы уравнений и неравенств на координатной плоск</w:t>
      </w:r>
      <w:r w:rsidRPr="005C5188">
        <w:rPr>
          <w:rFonts w:ascii="Times New Roman" w:hAnsi="Times New Roman"/>
          <w:sz w:val="24"/>
          <w:szCs w:val="24"/>
          <w:lang w:val="ru-RU"/>
        </w:rPr>
        <w:t>о</w:t>
      </w:r>
      <w:r w:rsidRPr="005C5188">
        <w:rPr>
          <w:rFonts w:ascii="Times New Roman" w:hAnsi="Times New Roman"/>
          <w:sz w:val="24"/>
          <w:szCs w:val="24"/>
          <w:lang w:val="ru-RU"/>
        </w:rPr>
        <w:t>сти;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свободно оперировать понятиями: графики тригонометрических функций;</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применять функции для моделирования и исследования реальных процессов.</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7.4.2.4. Начала математического анализа: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использовать производную для исследования функции на монотонность </w:t>
      </w:r>
      <w:r w:rsidRPr="005C5188">
        <w:rPr>
          <w:rFonts w:ascii="Times New Roman" w:hAnsi="Times New Roman"/>
          <w:sz w:val="24"/>
          <w:szCs w:val="24"/>
          <w:lang w:val="ru-RU"/>
        </w:rPr>
        <w:br/>
        <w:t>и экстремумы;</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находить наибольшее и наименьшее значения функции непрерывной </w:t>
      </w:r>
      <w:r w:rsidRPr="005C5188">
        <w:rPr>
          <w:rFonts w:ascii="Times New Roman" w:hAnsi="Times New Roman"/>
          <w:sz w:val="24"/>
          <w:szCs w:val="24"/>
          <w:lang w:val="ru-RU"/>
        </w:rPr>
        <w:br/>
        <w:t>на отрезке;</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использовать производную для нахождения наилучшего решения </w:t>
      </w:r>
      <w:r w:rsidRPr="005C5188">
        <w:rPr>
          <w:rFonts w:ascii="Times New Roman" w:hAnsi="Times New Roman"/>
          <w:sz w:val="24"/>
          <w:szCs w:val="24"/>
          <w:lang w:val="ru-RU"/>
        </w:rPr>
        <w:br/>
        <w:t>в прикладных, в том числе социально-экономических, задачах, для определения скорости и ускорения процесса, заданного формулой или графиком;</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свободно оперировать понятиями: первообразная, определённый интеграл, нах</w:t>
      </w:r>
      <w:r w:rsidRPr="005C5188">
        <w:rPr>
          <w:rFonts w:ascii="Times New Roman" w:hAnsi="Times New Roman"/>
          <w:sz w:val="24"/>
          <w:szCs w:val="24"/>
          <w:lang w:val="ru-RU"/>
        </w:rPr>
        <w:t>о</w:t>
      </w:r>
      <w:r w:rsidRPr="005C5188">
        <w:rPr>
          <w:rFonts w:ascii="Times New Roman" w:hAnsi="Times New Roman"/>
          <w:sz w:val="24"/>
          <w:szCs w:val="24"/>
          <w:lang w:val="ru-RU"/>
        </w:rPr>
        <w:t xml:space="preserve">дить первообразные элементарных функций и вычислять интеграл </w:t>
      </w:r>
      <w:r w:rsidRPr="005C5188">
        <w:rPr>
          <w:rFonts w:ascii="Times New Roman" w:hAnsi="Times New Roman"/>
          <w:sz w:val="24"/>
          <w:szCs w:val="24"/>
          <w:lang w:val="ru-RU"/>
        </w:rPr>
        <w:br/>
        <w:t>по формуле Ньютона–Лейбница;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находить площади плоских фигур и объёмы тел с помощью интеграла;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иметь представление о математическом моделировании на примере составления дифференциальных уравнений;</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решать прикладные задачи, в том числе социально-экономического </w:t>
      </w:r>
      <w:r w:rsidRPr="005C5188">
        <w:rPr>
          <w:rFonts w:ascii="Times New Roman" w:hAnsi="Times New Roman"/>
          <w:sz w:val="24"/>
          <w:szCs w:val="24"/>
          <w:lang w:val="ru-RU"/>
        </w:rPr>
        <w:br/>
        <w:t>и физического характера, средствами математического анализа.</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8. Федеральная рабочая программа учебного курса «Геометрия».</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8.1. Пояснительная записка.</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тельстве теорем и построении цепочки логических утверждений при решении геометрич</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 xml:space="preserve">8.1.2. Цель освоения программы учебного курса «Геометрия» </w:t>
      </w:r>
      <w:r w:rsidR="00F0164B" w:rsidRPr="005C5188">
        <w:rPr>
          <w:rFonts w:ascii="Times New Roman" w:hAnsi="Times New Roman"/>
          <w:sz w:val="24"/>
          <w:szCs w:val="24"/>
          <w:lang w:val="ru-RU"/>
        </w:rPr>
        <w:br/>
        <w:t xml:space="preserve">на углублённом уровне – развитие индивидуальных способностей обучающихся </w:t>
      </w:r>
      <w:r w:rsidR="00F0164B" w:rsidRPr="005C5188">
        <w:rPr>
          <w:rFonts w:ascii="Times New Roman" w:hAnsi="Times New Roman"/>
          <w:sz w:val="24"/>
          <w:szCs w:val="24"/>
          <w:lang w:val="ru-RU"/>
        </w:rPr>
        <w:br/>
        <w:t xml:space="preserve">при изучении геометрии, как составляющей предметной области «Математика </w:t>
      </w:r>
      <w:r w:rsidR="00F0164B" w:rsidRPr="005C5188">
        <w:rPr>
          <w:rFonts w:ascii="Times New Roman" w:hAnsi="Times New Roman"/>
          <w:sz w:val="24"/>
          <w:szCs w:val="24"/>
          <w:lang w:val="ru-RU"/>
        </w:rPr>
        <w:br/>
        <w:t xml:space="preserve">и информатика» через обеспечение возможности приобретения и использования более глубоких геометрических знаний и действий, специфичных геометрии, </w:t>
      </w:r>
      <w:r w:rsidR="00F0164B" w:rsidRPr="005C5188">
        <w:rPr>
          <w:rFonts w:ascii="Times New Roman" w:hAnsi="Times New Roman"/>
          <w:sz w:val="24"/>
          <w:szCs w:val="24"/>
          <w:lang w:val="ru-RU"/>
        </w:rPr>
        <w:br/>
        <w:t xml:space="preserve">и необходимых для успешного профессионального образования, связанного </w:t>
      </w:r>
      <w:r w:rsidR="00F0164B" w:rsidRPr="005C5188">
        <w:rPr>
          <w:rFonts w:ascii="Times New Roman" w:hAnsi="Times New Roman"/>
          <w:sz w:val="24"/>
          <w:szCs w:val="24"/>
          <w:lang w:val="ru-RU"/>
        </w:rPr>
        <w:br/>
        <w:t>с использованием математики.</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8.1.3. Приоритетными задачами курса геометрии на углублённом уровне, ра</w:t>
      </w:r>
      <w:r w:rsidR="00F0164B" w:rsidRPr="005C5188">
        <w:rPr>
          <w:rFonts w:ascii="Times New Roman" w:hAnsi="Times New Roman"/>
          <w:sz w:val="24"/>
          <w:szCs w:val="24"/>
          <w:lang w:val="ru-RU"/>
        </w:rPr>
        <w:t>с</w:t>
      </w:r>
      <w:r w:rsidR="00F0164B" w:rsidRPr="005C5188">
        <w:rPr>
          <w:rFonts w:ascii="Times New Roman" w:hAnsi="Times New Roman"/>
          <w:sz w:val="24"/>
          <w:szCs w:val="24"/>
          <w:lang w:val="ru-RU"/>
        </w:rPr>
        <w:t>ширяющими и усиливающими курс базового уровня, являются:</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расширение представления о геометрии как части мировой культуры </w:t>
      </w:r>
      <w:r w:rsidRPr="005C5188">
        <w:rPr>
          <w:rFonts w:ascii="Times New Roman" w:hAnsi="Times New Roman"/>
          <w:sz w:val="24"/>
          <w:szCs w:val="24"/>
          <w:lang w:val="ru-RU"/>
        </w:rPr>
        <w:br/>
        <w:t>и формирование осознания взаимосвязи геометрии с окружающим миром;</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формирование представления о пространственных фигурах как о важнейших мат</w:t>
      </w:r>
      <w:r w:rsidRPr="005C5188">
        <w:rPr>
          <w:rFonts w:ascii="Times New Roman" w:hAnsi="Times New Roman"/>
          <w:sz w:val="24"/>
          <w:szCs w:val="24"/>
          <w:lang w:val="ru-RU"/>
        </w:rPr>
        <w:t>е</w:t>
      </w:r>
      <w:r w:rsidRPr="005C5188">
        <w:rPr>
          <w:rFonts w:ascii="Times New Roman" w:hAnsi="Times New Roman"/>
          <w:sz w:val="24"/>
          <w:szCs w:val="24"/>
          <w:lang w:val="ru-RU"/>
        </w:rPr>
        <w:t>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w:t>
      </w:r>
      <w:r w:rsidRPr="005C5188">
        <w:rPr>
          <w:rFonts w:ascii="Times New Roman" w:hAnsi="Times New Roman"/>
          <w:sz w:val="24"/>
          <w:szCs w:val="24"/>
          <w:lang w:val="ru-RU"/>
        </w:rPr>
        <w:t>т</w:t>
      </w:r>
      <w:r w:rsidRPr="005C5188">
        <w:rPr>
          <w:rFonts w:ascii="Times New Roman" w:hAnsi="Times New Roman"/>
          <w:sz w:val="24"/>
          <w:szCs w:val="24"/>
          <w:lang w:val="ru-RU"/>
        </w:rPr>
        <w:t>рии;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w:t>
      </w:r>
      <w:r w:rsidRPr="005C5188">
        <w:rPr>
          <w:rFonts w:ascii="Times New Roman" w:hAnsi="Times New Roman"/>
          <w:sz w:val="24"/>
          <w:szCs w:val="24"/>
          <w:lang w:val="ru-RU"/>
        </w:rPr>
        <w:t>а</w:t>
      </w:r>
      <w:r w:rsidRPr="005C5188">
        <w:rPr>
          <w:rFonts w:ascii="Times New Roman" w:hAnsi="Times New Roman"/>
          <w:sz w:val="24"/>
          <w:szCs w:val="24"/>
          <w:lang w:val="ru-RU"/>
        </w:rPr>
        <w:t>зывать теоремы и находить нестандартные способы решения задач;</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формирование умения распознавать на чертежах, моделях и в реальном мире мн</w:t>
      </w:r>
      <w:r w:rsidRPr="005C5188">
        <w:rPr>
          <w:rFonts w:ascii="Times New Roman" w:hAnsi="Times New Roman"/>
          <w:sz w:val="24"/>
          <w:szCs w:val="24"/>
          <w:lang w:val="ru-RU"/>
        </w:rPr>
        <w:t>о</w:t>
      </w:r>
      <w:r w:rsidRPr="005C5188">
        <w:rPr>
          <w:rFonts w:ascii="Times New Roman" w:hAnsi="Times New Roman"/>
          <w:sz w:val="24"/>
          <w:szCs w:val="24"/>
          <w:lang w:val="ru-RU"/>
        </w:rPr>
        <w:t>гогранники и тела вращения, конструировать геометрические модели;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lastRenderedPageBreak/>
        <w:t>формирование понимания возможности аксиоматического построения математич</w:t>
      </w:r>
      <w:r w:rsidRPr="005C5188">
        <w:rPr>
          <w:rFonts w:ascii="Times New Roman" w:hAnsi="Times New Roman"/>
          <w:sz w:val="24"/>
          <w:szCs w:val="24"/>
          <w:lang w:val="ru-RU"/>
        </w:rPr>
        <w:t>е</w:t>
      </w:r>
      <w:r w:rsidRPr="005C5188">
        <w:rPr>
          <w:rFonts w:ascii="Times New Roman" w:hAnsi="Times New Roman"/>
          <w:sz w:val="24"/>
          <w:szCs w:val="24"/>
          <w:lang w:val="ru-RU"/>
        </w:rPr>
        <w:t xml:space="preserve">ских теорий, формирование понимания роли аксиоматики </w:t>
      </w:r>
      <w:r w:rsidRPr="005C5188">
        <w:rPr>
          <w:rFonts w:ascii="Times New Roman" w:hAnsi="Times New Roman"/>
          <w:sz w:val="24"/>
          <w:szCs w:val="24"/>
          <w:lang w:val="ru-RU"/>
        </w:rPr>
        <w:br/>
        <w:t>при проведении рассуждений;</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w:t>
      </w:r>
      <w:r w:rsidRPr="005C5188">
        <w:rPr>
          <w:rFonts w:ascii="Times New Roman" w:hAnsi="Times New Roman"/>
          <w:sz w:val="24"/>
          <w:szCs w:val="24"/>
          <w:lang w:val="ru-RU"/>
        </w:rPr>
        <w:t>т</w:t>
      </w:r>
      <w:r w:rsidRPr="005C5188">
        <w:rPr>
          <w:rFonts w:ascii="Times New Roman" w:hAnsi="Times New Roman"/>
          <w:sz w:val="24"/>
          <w:szCs w:val="24"/>
          <w:lang w:val="ru-RU"/>
        </w:rPr>
        <w:t>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w:t>
      </w:r>
      <w:r w:rsidRPr="005C5188">
        <w:rPr>
          <w:rFonts w:ascii="Times New Roman" w:hAnsi="Times New Roman"/>
          <w:sz w:val="24"/>
          <w:szCs w:val="24"/>
          <w:lang w:val="ru-RU"/>
        </w:rPr>
        <w:t>к</w:t>
      </w:r>
      <w:r w:rsidRPr="005C5188">
        <w:rPr>
          <w:rFonts w:ascii="Times New Roman" w:hAnsi="Times New Roman"/>
          <w:sz w:val="24"/>
          <w:szCs w:val="24"/>
          <w:lang w:val="ru-RU"/>
        </w:rPr>
        <w:t>сиоматики в проведении дедуктивных рассуждений;</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развитие и совершенствование интеллектуальных и творческих способностей об</w:t>
      </w:r>
      <w:r w:rsidRPr="005C5188">
        <w:rPr>
          <w:rFonts w:ascii="Times New Roman" w:hAnsi="Times New Roman"/>
          <w:sz w:val="24"/>
          <w:szCs w:val="24"/>
          <w:lang w:val="ru-RU"/>
        </w:rPr>
        <w:t>у</w:t>
      </w:r>
      <w:r w:rsidRPr="005C5188">
        <w:rPr>
          <w:rFonts w:ascii="Times New Roman" w:hAnsi="Times New Roman"/>
          <w:sz w:val="24"/>
          <w:szCs w:val="24"/>
          <w:lang w:val="ru-RU"/>
        </w:rPr>
        <w:t>чающихся, познавательной активности, исследовательских умений, критичности мышл</w:t>
      </w:r>
      <w:r w:rsidRPr="005C5188">
        <w:rPr>
          <w:rFonts w:ascii="Times New Roman" w:hAnsi="Times New Roman"/>
          <w:sz w:val="24"/>
          <w:szCs w:val="24"/>
          <w:lang w:val="ru-RU"/>
        </w:rPr>
        <w:t>е</w:t>
      </w:r>
      <w:r w:rsidRPr="005C5188">
        <w:rPr>
          <w:rFonts w:ascii="Times New Roman" w:hAnsi="Times New Roman"/>
          <w:sz w:val="24"/>
          <w:szCs w:val="24"/>
          <w:lang w:val="ru-RU"/>
        </w:rPr>
        <w:t>ния, интереса к изучению геометрии;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формирование функциональной грамотности, релевантной геометрии: умения ра</w:t>
      </w:r>
      <w:r w:rsidRPr="005C5188">
        <w:rPr>
          <w:rFonts w:ascii="Times New Roman" w:hAnsi="Times New Roman"/>
          <w:sz w:val="24"/>
          <w:szCs w:val="24"/>
          <w:lang w:val="ru-RU"/>
        </w:rPr>
        <w:t>с</w:t>
      </w:r>
      <w:r w:rsidRPr="005C5188">
        <w:rPr>
          <w:rFonts w:ascii="Times New Roman" w:hAnsi="Times New Roman"/>
          <w:sz w:val="24"/>
          <w:szCs w:val="24"/>
          <w:lang w:val="ru-RU"/>
        </w:rPr>
        <w:t xml:space="preserve">познавать проявления геометрических понятий, объектов и закономерностей </w:t>
      </w:r>
      <w:r w:rsidRPr="005C5188">
        <w:rPr>
          <w:rFonts w:ascii="Times New Roman" w:hAnsi="Times New Roman"/>
          <w:sz w:val="24"/>
          <w:szCs w:val="24"/>
          <w:lang w:val="ru-RU"/>
        </w:rPr>
        <w:br/>
        <w:t>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w:t>
      </w:r>
      <w:r w:rsidRPr="005C5188">
        <w:rPr>
          <w:rFonts w:ascii="Times New Roman" w:hAnsi="Times New Roman"/>
          <w:sz w:val="24"/>
          <w:szCs w:val="24"/>
          <w:lang w:val="ru-RU"/>
        </w:rPr>
        <w:t>о</w:t>
      </w:r>
      <w:r w:rsidRPr="005C5188">
        <w:rPr>
          <w:rFonts w:ascii="Times New Roman" w:hAnsi="Times New Roman"/>
          <w:sz w:val="24"/>
          <w:szCs w:val="24"/>
          <w:lang w:val="ru-RU"/>
        </w:rPr>
        <w:t>строенных моделей, интерпретации полученных результатов.</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8.1.4. Основными содержательными линиями курса «Геометрии» в 10–11  классах являются: «Прямые и плоскости в пространстве», «Многогранники», «Тела вр</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 xml:space="preserve">щения», «Векторы и координаты в пространстве», «Движения в пространстве». </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8.1.5. Сформулированное в Федеральном государственном образовательном стандарте среднего общего образования требование «уметь оперировать понятиями», р</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 xml:space="preserve">левантных геометрии на углублённом уровне обучения в 10–11 классах, относится ко всем содержательным линиям учебного курса, </w:t>
      </w:r>
      <w:r w:rsidR="00F0164B" w:rsidRPr="005C5188">
        <w:rPr>
          <w:rFonts w:ascii="Times New Roman" w:hAnsi="Times New Roman"/>
          <w:sz w:val="24"/>
          <w:szCs w:val="24"/>
          <w:lang w:val="ru-RU"/>
        </w:rPr>
        <w:br/>
        <w:t>а формирование логических умений распределяется не только по содержательным лин</w:t>
      </w:r>
      <w:r w:rsidR="00F0164B" w:rsidRPr="005C5188">
        <w:rPr>
          <w:rFonts w:ascii="Times New Roman" w:hAnsi="Times New Roman"/>
          <w:sz w:val="24"/>
          <w:szCs w:val="24"/>
          <w:lang w:val="ru-RU"/>
        </w:rPr>
        <w:t>и</w:t>
      </w:r>
      <w:r w:rsidR="00F0164B" w:rsidRPr="005C5188">
        <w:rPr>
          <w:rFonts w:ascii="Times New Roman" w:hAnsi="Times New Roman"/>
          <w:sz w:val="24"/>
          <w:szCs w:val="24"/>
          <w:lang w:val="ru-RU"/>
        </w:rPr>
        <w:t>ям, но и по годам обучения. Содержание образования, соответствующее предметным р</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w:t>
      </w:r>
      <w:r w:rsidR="00F0164B" w:rsidRPr="005C5188">
        <w:rPr>
          <w:rFonts w:ascii="Times New Roman" w:hAnsi="Times New Roman"/>
          <w:sz w:val="24"/>
          <w:szCs w:val="24"/>
          <w:lang w:val="ru-RU"/>
        </w:rPr>
        <w:t>т</w:t>
      </w:r>
      <w:r w:rsidR="00F0164B" w:rsidRPr="005C5188">
        <w:rPr>
          <w:rFonts w:ascii="Times New Roman" w:hAnsi="Times New Roman"/>
          <w:sz w:val="24"/>
          <w:szCs w:val="24"/>
          <w:lang w:val="ru-RU"/>
        </w:rPr>
        <w:t xml:space="preserve">рическими понятиями и навыками последовательно и поступательно, с соблюдением принципа преемственности, </w:t>
      </w:r>
      <w:r w:rsidR="00F0164B" w:rsidRPr="005C5188">
        <w:rPr>
          <w:rFonts w:ascii="Times New Roman" w:hAnsi="Times New Roman"/>
          <w:sz w:val="24"/>
          <w:szCs w:val="24"/>
          <w:lang w:val="ru-RU"/>
        </w:rPr>
        <w:br/>
        <w:t>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8.1.6. Переход к изучению геометрии на углублённом уровне позволяет:</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создать условия для дифференциации обучения, построения индивидуальных обр</w:t>
      </w:r>
      <w:r w:rsidRPr="005C5188">
        <w:rPr>
          <w:rFonts w:ascii="Times New Roman" w:hAnsi="Times New Roman"/>
          <w:sz w:val="24"/>
          <w:szCs w:val="24"/>
          <w:lang w:val="ru-RU"/>
        </w:rPr>
        <w:t>а</w:t>
      </w:r>
      <w:r w:rsidRPr="005C5188">
        <w:rPr>
          <w:rFonts w:ascii="Times New Roman" w:hAnsi="Times New Roman"/>
          <w:sz w:val="24"/>
          <w:szCs w:val="24"/>
          <w:lang w:val="ru-RU"/>
        </w:rPr>
        <w:t>зовательных программ, обеспечить углублённое изучение геометрии как составляющей учебного предмета «Математика»;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подготовить обучающихся к продолжению изучения математики с учётом выбора будущей профессии, обеспечивая преемственность между общим </w:t>
      </w:r>
      <w:r w:rsidRPr="005C5188">
        <w:rPr>
          <w:rFonts w:ascii="Times New Roman" w:hAnsi="Times New Roman"/>
          <w:sz w:val="24"/>
          <w:szCs w:val="24"/>
          <w:lang w:val="ru-RU"/>
        </w:rPr>
        <w:br/>
        <w:t>и профессиональным образованием.</w:t>
      </w:r>
    </w:p>
    <w:p w:rsidR="00F0164B" w:rsidRPr="005C5188" w:rsidRDefault="001C05D6" w:rsidP="00C237CF">
      <w:pPr>
        <w:spacing w:after="0" w:line="240" w:lineRule="auto"/>
        <w:ind w:firstLine="709"/>
        <w:jc w:val="both"/>
        <w:rPr>
          <w:rFonts w:ascii="Times New Roman" w:hAnsi="Times New Roman"/>
          <w:color w:val="000000"/>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 xml:space="preserve">8.1.7. </w:t>
      </w:r>
      <w:r w:rsidR="00F0164B" w:rsidRPr="005C5188">
        <w:rPr>
          <w:rFonts w:ascii="Times New Roman" w:eastAsia="SchoolBookSanPin" w:hAnsi="Times New Roman"/>
          <w:color w:val="000000"/>
          <w:sz w:val="24"/>
          <w:szCs w:val="24"/>
          <w:lang w:val="ru-RU"/>
        </w:rPr>
        <w:t>Общее число часов, рекомендованных для изучения учебного курса «Геометрия» на углубленном уровне - 204</w:t>
      </w:r>
      <w:r w:rsidR="00F0164B" w:rsidRPr="005C5188">
        <w:rPr>
          <w:rFonts w:ascii="Times New Roman" w:eastAsia="SchoolBookSanPin" w:hAnsi="Times New Roman"/>
          <w:color w:val="000000"/>
          <w:position w:val="1"/>
          <w:sz w:val="24"/>
          <w:szCs w:val="24"/>
          <w:lang w:val="ru-RU"/>
        </w:rPr>
        <w:t xml:space="preserve"> часа: в 10 классе </w:t>
      </w:r>
      <w:r w:rsidR="00F0164B" w:rsidRPr="005C5188">
        <w:rPr>
          <w:rFonts w:ascii="Times New Roman" w:eastAsia="SchoolBookSanPin" w:hAnsi="Times New Roman"/>
          <w:color w:val="000000"/>
          <w:position w:val="1"/>
          <w:sz w:val="24"/>
          <w:szCs w:val="24"/>
          <w:lang w:val="ru-RU"/>
        </w:rPr>
        <w:noBreakHyphen/>
        <w:t xml:space="preserve"> 102 часа (3 часа в неделю), в 11 классе </w:t>
      </w:r>
      <w:r w:rsidR="00F0164B" w:rsidRPr="005C5188">
        <w:rPr>
          <w:rFonts w:ascii="Times New Roman" w:eastAsia="SchoolBookSanPin" w:hAnsi="Times New Roman"/>
          <w:color w:val="000000"/>
          <w:position w:val="1"/>
          <w:sz w:val="24"/>
          <w:szCs w:val="24"/>
          <w:lang w:val="ru-RU"/>
        </w:rPr>
        <w:noBreakHyphen/>
        <w:t xml:space="preserve"> 102 часа (3 часа в неделю).</w:t>
      </w:r>
      <w:r w:rsidR="00F0164B" w:rsidRPr="005C5188">
        <w:rPr>
          <w:rFonts w:ascii="Times New Roman" w:hAnsi="Times New Roman"/>
          <w:color w:val="000000"/>
          <w:sz w:val="24"/>
          <w:szCs w:val="24"/>
          <w:lang w:val="ru-RU"/>
        </w:rPr>
        <w:t> </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8.2. Содержание обучения в 10 классе.</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8.2.1. Прямые и плоскости в пространстве.</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w:t>
      </w:r>
      <w:r w:rsidRPr="005C5188">
        <w:rPr>
          <w:rFonts w:ascii="Times New Roman" w:hAnsi="Times New Roman"/>
          <w:sz w:val="24"/>
          <w:szCs w:val="24"/>
          <w:lang w:val="ru-RU"/>
        </w:rPr>
        <w:br/>
        <w:t>и следствия из них.</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w:t>
      </w:r>
      <w:r w:rsidRPr="005C5188">
        <w:rPr>
          <w:rFonts w:ascii="Times New Roman" w:hAnsi="Times New Roman"/>
          <w:sz w:val="24"/>
          <w:szCs w:val="24"/>
          <w:lang w:val="ru-RU"/>
        </w:rPr>
        <w:br/>
      </w:r>
      <w:r w:rsidRPr="005C5188">
        <w:rPr>
          <w:rFonts w:ascii="Times New Roman" w:hAnsi="Times New Roman"/>
          <w:sz w:val="24"/>
          <w:szCs w:val="24"/>
          <w:lang w:val="ru-RU"/>
        </w:rPr>
        <w:lastRenderedPageBreak/>
        <w:t>в пространстве, параллельность трёх прямых, параллельность прямой и плоскости. Пара</w:t>
      </w:r>
      <w:r w:rsidRPr="005C5188">
        <w:rPr>
          <w:rFonts w:ascii="Times New Roman" w:hAnsi="Times New Roman"/>
          <w:sz w:val="24"/>
          <w:szCs w:val="24"/>
          <w:lang w:val="ru-RU"/>
        </w:rPr>
        <w:t>л</w:t>
      </w:r>
      <w:r w:rsidRPr="005C5188">
        <w:rPr>
          <w:rFonts w:ascii="Times New Roman" w:hAnsi="Times New Roman"/>
          <w:sz w:val="24"/>
          <w:szCs w:val="24"/>
          <w:lang w:val="ru-RU"/>
        </w:rPr>
        <w:t>лельное и центральное проектирование, изображение фигур. Основные свойства пара</w:t>
      </w:r>
      <w:r w:rsidRPr="005C5188">
        <w:rPr>
          <w:rFonts w:ascii="Times New Roman" w:hAnsi="Times New Roman"/>
          <w:sz w:val="24"/>
          <w:szCs w:val="24"/>
          <w:lang w:val="ru-RU"/>
        </w:rPr>
        <w:t>л</w:t>
      </w:r>
      <w:r w:rsidRPr="005C5188">
        <w:rPr>
          <w:rFonts w:ascii="Times New Roman" w:hAnsi="Times New Roman"/>
          <w:sz w:val="24"/>
          <w:szCs w:val="24"/>
          <w:lang w:val="ru-RU"/>
        </w:rPr>
        <w:t>лельного проектирования. Изображение фигур в параллельной проекции. Углы с сон</w:t>
      </w:r>
      <w:r w:rsidRPr="005C5188">
        <w:rPr>
          <w:rFonts w:ascii="Times New Roman" w:hAnsi="Times New Roman"/>
          <w:sz w:val="24"/>
          <w:szCs w:val="24"/>
          <w:lang w:val="ru-RU"/>
        </w:rPr>
        <w:t>а</w:t>
      </w:r>
      <w:r w:rsidRPr="005C5188">
        <w:rPr>
          <w:rFonts w:ascii="Times New Roman" w:hAnsi="Times New Roman"/>
          <w:sz w:val="24"/>
          <w:szCs w:val="24"/>
          <w:lang w:val="ru-RU"/>
        </w:rPr>
        <w:t xml:space="preserve">правленными сторонами, угол между прямыми </w:t>
      </w:r>
      <w:r w:rsidRPr="005C5188">
        <w:rPr>
          <w:rFonts w:ascii="Times New Roman" w:hAnsi="Times New Roman"/>
          <w:sz w:val="24"/>
          <w:szCs w:val="24"/>
          <w:lang w:val="ru-RU"/>
        </w:rPr>
        <w:br/>
        <w:t>в пространстве. Параллельность плоскостей: параллельные плоскости, свойства пара</w:t>
      </w:r>
      <w:r w:rsidRPr="005C5188">
        <w:rPr>
          <w:rFonts w:ascii="Times New Roman" w:hAnsi="Times New Roman"/>
          <w:sz w:val="24"/>
          <w:szCs w:val="24"/>
          <w:lang w:val="ru-RU"/>
        </w:rPr>
        <w:t>л</w:t>
      </w:r>
      <w:r w:rsidRPr="005C5188">
        <w:rPr>
          <w:rFonts w:ascii="Times New Roman" w:hAnsi="Times New Roman"/>
          <w:sz w:val="24"/>
          <w:szCs w:val="24"/>
          <w:lang w:val="ru-RU"/>
        </w:rPr>
        <w:t>лельных плоскостей. Простейшие пространственные фигуры на плоскости: тетраэдр, п</w:t>
      </w:r>
      <w:r w:rsidRPr="005C5188">
        <w:rPr>
          <w:rFonts w:ascii="Times New Roman" w:hAnsi="Times New Roman"/>
          <w:sz w:val="24"/>
          <w:szCs w:val="24"/>
          <w:lang w:val="ru-RU"/>
        </w:rPr>
        <w:t>а</w:t>
      </w:r>
      <w:r w:rsidRPr="005C5188">
        <w:rPr>
          <w:rFonts w:ascii="Times New Roman" w:hAnsi="Times New Roman"/>
          <w:sz w:val="24"/>
          <w:szCs w:val="24"/>
          <w:lang w:val="ru-RU"/>
        </w:rPr>
        <w:t>раллелепипед, построение сечений.</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Перпендикулярность прямой и плоскости: перпендикулярные прямые </w:t>
      </w:r>
      <w:r w:rsidRPr="005C5188">
        <w:rPr>
          <w:rFonts w:ascii="Times New Roman" w:hAnsi="Times New Roman"/>
          <w:sz w:val="24"/>
          <w:szCs w:val="24"/>
          <w:lang w:val="ru-RU"/>
        </w:rPr>
        <w:br/>
        <w:t>в пространстве, прямые параллельные и перпендикулярные к плоскости, признак перпе</w:t>
      </w:r>
      <w:r w:rsidRPr="005C5188">
        <w:rPr>
          <w:rFonts w:ascii="Times New Roman" w:hAnsi="Times New Roman"/>
          <w:sz w:val="24"/>
          <w:szCs w:val="24"/>
          <w:lang w:val="ru-RU"/>
        </w:rPr>
        <w:t>н</w:t>
      </w:r>
      <w:r w:rsidRPr="005C5188">
        <w:rPr>
          <w:rFonts w:ascii="Times New Roman" w:hAnsi="Times New Roman"/>
          <w:sz w:val="24"/>
          <w:szCs w:val="24"/>
          <w:lang w:val="ru-RU"/>
        </w:rPr>
        <w:t>дикулярности прямой и плоскости, теорема о прямой перпендикулярной плоскости. Орт</w:t>
      </w:r>
      <w:r w:rsidRPr="005C5188">
        <w:rPr>
          <w:rFonts w:ascii="Times New Roman" w:hAnsi="Times New Roman"/>
          <w:sz w:val="24"/>
          <w:szCs w:val="24"/>
          <w:lang w:val="ru-RU"/>
        </w:rPr>
        <w:t>о</w:t>
      </w:r>
      <w:r w:rsidRPr="005C5188">
        <w:rPr>
          <w:rFonts w:ascii="Times New Roman" w:hAnsi="Times New Roman"/>
          <w:sz w:val="24"/>
          <w:szCs w:val="24"/>
          <w:lang w:val="ru-RU"/>
        </w:rPr>
        <w:t>гональное проектирование. Перпендикуляр и наклонные: расстояние от точки до плоск</w:t>
      </w:r>
      <w:r w:rsidRPr="005C5188">
        <w:rPr>
          <w:rFonts w:ascii="Times New Roman" w:hAnsi="Times New Roman"/>
          <w:sz w:val="24"/>
          <w:szCs w:val="24"/>
          <w:lang w:val="ru-RU"/>
        </w:rPr>
        <w:t>о</w:t>
      </w:r>
      <w:r w:rsidRPr="005C5188">
        <w:rPr>
          <w:rFonts w:ascii="Times New Roman" w:hAnsi="Times New Roman"/>
          <w:sz w:val="24"/>
          <w:szCs w:val="24"/>
          <w:lang w:val="ru-RU"/>
        </w:rPr>
        <w:t>сти, расстояние от прямой до плоскости, проекция фигуры на плоскость. Перпендикуля</w:t>
      </w:r>
      <w:r w:rsidRPr="005C5188">
        <w:rPr>
          <w:rFonts w:ascii="Times New Roman" w:hAnsi="Times New Roman"/>
          <w:sz w:val="24"/>
          <w:szCs w:val="24"/>
          <w:lang w:val="ru-RU"/>
        </w:rPr>
        <w:t>р</w:t>
      </w:r>
      <w:r w:rsidRPr="005C5188">
        <w:rPr>
          <w:rFonts w:ascii="Times New Roman" w:hAnsi="Times New Roman"/>
          <w:sz w:val="24"/>
          <w:szCs w:val="24"/>
          <w:lang w:val="ru-RU"/>
        </w:rPr>
        <w:t>ность плоскостей: признак перпендикулярности двух плоскостей. Теорема о трёх перпе</w:t>
      </w:r>
      <w:r w:rsidRPr="005C5188">
        <w:rPr>
          <w:rFonts w:ascii="Times New Roman" w:hAnsi="Times New Roman"/>
          <w:sz w:val="24"/>
          <w:szCs w:val="24"/>
          <w:lang w:val="ru-RU"/>
        </w:rPr>
        <w:t>н</w:t>
      </w:r>
      <w:r w:rsidRPr="005C5188">
        <w:rPr>
          <w:rFonts w:ascii="Times New Roman" w:hAnsi="Times New Roman"/>
          <w:sz w:val="24"/>
          <w:szCs w:val="24"/>
          <w:lang w:val="ru-RU"/>
        </w:rPr>
        <w:t xml:space="preserve">дикулярах.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Углы в пространстве: угол между прямой и плоскостью, двугранный угол, лине</w:t>
      </w:r>
      <w:r w:rsidRPr="005C5188">
        <w:rPr>
          <w:rFonts w:ascii="Times New Roman" w:hAnsi="Times New Roman"/>
          <w:sz w:val="24"/>
          <w:szCs w:val="24"/>
          <w:lang w:val="ru-RU"/>
        </w:rPr>
        <w:t>й</w:t>
      </w:r>
      <w:r w:rsidRPr="005C5188">
        <w:rPr>
          <w:rFonts w:ascii="Times New Roman" w:hAnsi="Times New Roman"/>
          <w:sz w:val="24"/>
          <w:szCs w:val="24"/>
          <w:lang w:val="ru-RU"/>
        </w:rPr>
        <w:t>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8.2.2. Многогранники.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Виды многогранников, развёртка многогранника. Призма: n-угольная призма, пр</w:t>
      </w:r>
      <w:r w:rsidRPr="005C5188">
        <w:rPr>
          <w:rFonts w:ascii="Times New Roman" w:hAnsi="Times New Roman"/>
          <w:sz w:val="24"/>
          <w:szCs w:val="24"/>
          <w:lang w:val="ru-RU"/>
        </w:rPr>
        <w:t>я</w:t>
      </w:r>
      <w:r w:rsidRPr="005C5188">
        <w:rPr>
          <w:rFonts w:ascii="Times New Roman" w:hAnsi="Times New Roman"/>
          <w:sz w:val="24"/>
          <w:szCs w:val="24"/>
          <w:lang w:val="ru-RU"/>
        </w:rPr>
        <w:t>мая и наклонная призмы, боковая и полная поверхность призмы. Параллелепипед, прям</w:t>
      </w:r>
      <w:r w:rsidRPr="005C5188">
        <w:rPr>
          <w:rFonts w:ascii="Times New Roman" w:hAnsi="Times New Roman"/>
          <w:sz w:val="24"/>
          <w:szCs w:val="24"/>
          <w:lang w:val="ru-RU"/>
        </w:rPr>
        <w:t>о</w:t>
      </w:r>
      <w:r w:rsidRPr="005C5188">
        <w:rPr>
          <w:rFonts w:ascii="Times New Roman" w:hAnsi="Times New Roman"/>
          <w:sz w:val="24"/>
          <w:szCs w:val="24"/>
          <w:lang w:val="ru-RU"/>
        </w:rPr>
        <w:t>угольный параллелепипед и его свойства. Кратчайшие пути на поверхности многогранн</w:t>
      </w:r>
      <w:r w:rsidRPr="005C5188">
        <w:rPr>
          <w:rFonts w:ascii="Times New Roman" w:hAnsi="Times New Roman"/>
          <w:sz w:val="24"/>
          <w:szCs w:val="24"/>
          <w:lang w:val="ru-RU"/>
        </w:rPr>
        <w:t>и</w:t>
      </w:r>
      <w:r w:rsidRPr="005C5188">
        <w:rPr>
          <w:rFonts w:ascii="Times New Roman" w:hAnsi="Times New Roman"/>
          <w:sz w:val="24"/>
          <w:szCs w:val="24"/>
          <w:lang w:val="ru-RU"/>
        </w:rPr>
        <w:t>ка. Теорема Эйлера. Пространственная теорема Пифагора. Пирамида: n-угольная пирам</w:t>
      </w:r>
      <w:r w:rsidRPr="005C5188">
        <w:rPr>
          <w:rFonts w:ascii="Times New Roman" w:hAnsi="Times New Roman"/>
          <w:sz w:val="24"/>
          <w:szCs w:val="24"/>
          <w:lang w:val="ru-RU"/>
        </w:rPr>
        <w:t>и</w:t>
      </w:r>
      <w:r w:rsidRPr="005C5188">
        <w:rPr>
          <w:rFonts w:ascii="Times New Roman" w:hAnsi="Times New Roman"/>
          <w:sz w:val="24"/>
          <w:szCs w:val="24"/>
          <w:lang w:val="ru-RU"/>
        </w:rPr>
        <w:t>да, правильная и усечённая пирамиды. Свойства рёбер и боковых граней правильной п</w:t>
      </w:r>
      <w:r w:rsidRPr="005C5188">
        <w:rPr>
          <w:rFonts w:ascii="Times New Roman" w:hAnsi="Times New Roman"/>
          <w:sz w:val="24"/>
          <w:szCs w:val="24"/>
          <w:lang w:val="ru-RU"/>
        </w:rPr>
        <w:t>и</w:t>
      </w:r>
      <w:r w:rsidRPr="005C5188">
        <w:rPr>
          <w:rFonts w:ascii="Times New Roman" w:hAnsi="Times New Roman"/>
          <w:sz w:val="24"/>
          <w:szCs w:val="24"/>
          <w:lang w:val="ru-RU"/>
        </w:rPr>
        <w:t>рамиды. Правильные многогранники: правильная призма и правильная пирамида, пр</w:t>
      </w:r>
      <w:r w:rsidRPr="005C5188">
        <w:rPr>
          <w:rFonts w:ascii="Times New Roman" w:hAnsi="Times New Roman"/>
          <w:sz w:val="24"/>
          <w:szCs w:val="24"/>
          <w:lang w:val="ru-RU"/>
        </w:rPr>
        <w:t>а</w:t>
      </w:r>
      <w:r w:rsidRPr="005C5188">
        <w:rPr>
          <w:rFonts w:ascii="Times New Roman" w:hAnsi="Times New Roman"/>
          <w:sz w:val="24"/>
          <w:szCs w:val="24"/>
          <w:lang w:val="ru-RU"/>
        </w:rPr>
        <w:t xml:space="preserve">вильная треугольная пирамида и правильный тетраэдр, куб. Представление о правильных многогранниках: октаэдр, додекаэдр и икосаэдр.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w:t>
      </w:r>
      <w:r w:rsidRPr="005C5188">
        <w:rPr>
          <w:rFonts w:ascii="Times New Roman" w:hAnsi="Times New Roman"/>
          <w:sz w:val="24"/>
          <w:szCs w:val="24"/>
          <w:lang w:val="ru-RU"/>
        </w:rPr>
        <w:t>о</w:t>
      </w:r>
      <w:r w:rsidRPr="005C5188">
        <w:rPr>
          <w:rFonts w:ascii="Times New Roman" w:hAnsi="Times New Roman"/>
          <w:sz w:val="24"/>
          <w:szCs w:val="24"/>
          <w:lang w:val="ru-RU"/>
        </w:rPr>
        <w:t xml:space="preserve">вой поверхности прямой призмы. Площадь боковой поверхности </w:t>
      </w:r>
      <w:r w:rsidRPr="005C5188">
        <w:rPr>
          <w:rFonts w:ascii="Times New Roman" w:hAnsi="Times New Roman"/>
          <w:sz w:val="24"/>
          <w:szCs w:val="24"/>
          <w:lang w:val="ru-RU"/>
        </w:rPr>
        <w:br/>
        <w:t>и поверхности правильной пирамиды, теорема о площади усечённой пирамиды.</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w:t>
      </w:r>
      <w:r w:rsidRPr="005C5188">
        <w:rPr>
          <w:rFonts w:ascii="Times New Roman" w:hAnsi="Times New Roman"/>
          <w:sz w:val="24"/>
          <w:szCs w:val="24"/>
          <w:lang w:val="ru-RU"/>
        </w:rPr>
        <w:t>а</w:t>
      </w:r>
      <w:r w:rsidRPr="005C5188">
        <w:rPr>
          <w:rFonts w:ascii="Times New Roman" w:hAnsi="Times New Roman"/>
          <w:sz w:val="24"/>
          <w:szCs w:val="24"/>
          <w:lang w:val="ru-RU"/>
        </w:rPr>
        <w:t>вильных призм, симметрия правильной пирамиды.</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8.2.3. Векторы и координаты в пространстве.</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Понятия: вектор в пространстве, нулевой вектор, длина ненулевого вектора, вект</w:t>
      </w:r>
      <w:r w:rsidRPr="005C5188">
        <w:rPr>
          <w:rFonts w:ascii="Times New Roman" w:hAnsi="Times New Roman"/>
          <w:sz w:val="24"/>
          <w:szCs w:val="24"/>
          <w:lang w:val="ru-RU"/>
        </w:rPr>
        <w:t>о</w:t>
      </w:r>
      <w:r w:rsidRPr="005C5188">
        <w:rPr>
          <w:rFonts w:ascii="Times New Roman" w:hAnsi="Times New Roman"/>
          <w:sz w:val="24"/>
          <w:szCs w:val="24"/>
          <w:lang w:val="ru-RU"/>
        </w:rPr>
        <w:t>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w:t>
      </w:r>
      <w:r w:rsidRPr="005C5188">
        <w:rPr>
          <w:rFonts w:ascii="Times New Roman" w:hAnsi="Times New Roman"/>
          <w:sz w:val="24"/>
          <w:szCs w:val="24"/>
          <w:lang w:val="ru-RU"/>
        </w:rPr>
        <w:t>к</w:t>
      </w:r>
      <w:r w:rsidRPr="005C5188">
        <w:rPr>
          <w:rFonts w:ascii="Times New Roman" w:hAnsi="Times New Roman"/>
          <w:sz w:val="24"/>
          <w:szCs w:val="24"/>
          <w:lang w:val="ru-RU"/>
        </w:rPr>
        <w:t>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w:t>
      </w:r>
      <w:r w:rsidRPr="005C5188">
        <w:rPr>
          <w:rFonts w:ascii="Times New Roman" w:hAnsi="Times New Roman"/>
          <w:sz w:val="24"/>
          <w:szCs w:val="24"/>
          <w:lang w:val="ru-RU"/>
        </w:rPr>
        <w:t>о</w:t>
      </w:r>
      <w:r w:rsidRPr="005C5188">
        <w:rPr>
          <w:rFonts w:ascii="Times New Roman" w:hAnsi="Times New Roman"/>
          <w:sz w:val="24"/>
          <w:szCs w:val="24"/>
          <w:lang w:val="ru-RU"/>
        </w:rPr>
        <w:t xml:space="preserve">ров. Правило параллелепипеда. Теорема о разложении вектора по трём некомпланарным векторам. Прямоугольная система координат </w:t>
      </w:r>
      <w:r w:rsidRPr="005C5188">
        <w:rPr>
          <w:rFonts w:ascii="Times New Roman" w:hAnsi="Times New Roman"/>
          <w:sz w:val="24"/>
          <w:szCs w:val="24"/>
          <w:lang w:val="ru-RU"/>
        </w:rPr>
        <w:br/>
        <w:t xml:space="preserve">в пространстве. Координаты вектора. Связь между координатами вектора </w:t>
      </w:r>
      <w:r w:rsidRPr="005C5188">
        <w:rPr>
          <w:rFonts w:ascii="Times New Roman" w:hAnsi="Times New Roman"/>
          <w:sz w:val="24"/>
          <w:szCs w:val="24"/>
          <w:lang w:val="ru-RU"/>
        </w:rPr>
        <w:br/>
        <w:t>и координатами точек. Угол между векторами. Скалярное произведение векторов.</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8.3. Содержание обучения в 11 классе.</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8.3.1. Тела вращения.</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Понятия: цилиндрическая поверхность, коническая поверхность, сферическая п</w:t>
      </w:r>
      <w:r w:rsidRPr="005C5188">
        <w:rPr>
          <w:rFonts w:ascii="Times New Roman" w:hAnsi="Times New Roman"/>
          <w:sz w:val="24"/>
          <w:szCs w:val="24"/>
          <w:lang w:val="ru-RU"/>
        </w:rPr>
        <w:t>о</w:t>
      </w:r>
      <w:r w:rsidRPr="005C5188">
        <w:rPr>
          <w:rFonts w:ascii="Times New Roman" w:hAnsi="Times New Roman"/>
          <w:sz w:val="24"/>
          <w:szCs w:val="24"/>
          <w:lang w:val="ru-RU"/>
        </w:rPr>
        <w:t xml:space="preserve">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w:t>
      </w:r>
      <w:r w:rsidRPr="005C5188">
        <w:rPr>
          <w:rFonts w:ascii="Times New Roman" w:hAnsi="Times New Roman"/>
          <w:sz w:val="24"/>
          <w:szCs w:val="24"/>
          <w:lang w:val="ru-RU"/>
        </w:rPr>
        <w:br/>
      </w:r>
      <w:r w:rsidRPr="005C5188">
        <w:rPr>
          <w:rFonts w:ascii="Times New Roman" w:hAnsi="Times New Roman"/>
          <w:sz w:val="24"/>
          <w:szCs w:val="24"/>
          <w:lang w:val="ru-RU"/>
        </w:rPr>
        <w:lastRenderedPageBreak/>
        <w:t xml:space="preserve">и конуса. Симметрия сферы и шара.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Объём. Основные свойства объёмов тел. Теорема об объёме прямоугольного п</w:t>
      </w:r>
      <w:r w:rsidRPr="005C5188">
        <w:rPr>
          <w:rFonts w:ascii="Times New Roman" w:hAnsi="Times New Roman"/>
          <w:sz w:val="24"/>
          <w:szCs w:val="24"/>
          <w:lang w:val="ru-RU"/>
        </w:rPr>
        <w:t>а</w:t>
      </w:r>
      <w:r w:rsidRPr="005C5188">
        <w:rPr>
          <w:rFonts w:ascii="Times New Roman" w:hAnsi="Times New Roman"/>
          <w:sz w:val="24"/>
          <w:szCs w:val="24"/>
          <w:lang w:val="ru-RU"/>
        </w:rPr>
        <w:t>раллелепипеда и следствия из неё. Объём прямой и наклонной призмы, цилиндра, пир</w:t>
      </w:r>
      <w:r w:rsidRPr="005C5188">
        <w:rPr>
          <w:rFonts w:ascii="Times New Roman" w:hAnsi="Times New Roman"/>
          <w:sz w:val="24"/>
          <w:szCs w:val="24"/>
          <w:lang w:val="ru-RU"/>
        </w:rPr>
        <w:t>а</w:t>
      </w:r>
      <w:r w:rsidRPr="005C5188">
        <w:rPr>
          <w:rFonts w:ascii="Times New Roman" w:hAnsi="Times New Roman"/>
          <w:sz w:val="24"/>
          <w:szCs w:val="24"/>
          <w:lang w:val="ru-RU"/>
        </w:rPr>
        <w:t xml:space="preserve">миды и конуса. Объём шара и шарового сегмента.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Комбинации тел вращения и многогранников. Призма, вписанная в цилиндр, оп</w:t>
      </w:r>
      <w:r w:rsidRPr="005C5188">
        <w:rPr>
          <w:rFonts w:ascii="Times New Roman" w:hAnsi="Times New Roman"/>
          <w:sz w:val="24"/>
          <w:szCs w:val="24"/>
          <w:lang w:val="ru-RU"/>
        </w:rPr>
        <w:t>и</w:t>
      </w:r>
      <w:r w:rsidRPr="005C5188">
        <w:rPr>
          <w:rFonts w:ascii="Times New Roman" w:hAnsi="Times New Roman"/>
          <w:sz w:val="24"/>
          <w:szCs w:val="24"/>
          <w:lang w:val="ru-RU"/>
        </w:rPr>
        <w:t>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w:t>
      </w:r>
      <w:r w:rsidRPr="005C5188">
        <w:rPr>
          <w:rFonts w:ascii="Times New Roman" w:hAnsi="Times New Roman"/>
          <w:sz w:val="24"/>
          <w:szCs w:val="24"/>
          <w:lang w:val="ru-RU"/>
        </w:rPr>
        <w:t>о</w:t>
      </w:r>
      <w:r w:rsidRPr="005C5188">
        <w:rPr>
          <w:rFonts w:ascii="Times New Roman" w:hAnsi="Times New Roman"/>
          <w:sz w:val="24"/>
          <w:szCs w:val="24"/>
          <w:lang w:val="ru-RU"/>
        </w:rPr>
        <w:t xml:space="preserve">гогранник или тело вращения.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w:t>
      </w:r>
      <w:r w:rsidRPr="005C5188">
        <w:rPr>
          <w:rFonts w:ascii="Times New Roman" w:hAnsi="Times New Roman"/>
          <w:sz w:val="24"/>
          <w:szCs w:val="24"/>
          <w:lang w:val="ru-RU"/>
        </w:rPr>
        <w:t>о</w:t>
      </w:r>
      <w:r w:rsidRPr="005C5188">
        <w:rPr>
          <w:rFonts w:ascii="Times New Roman" w:hAnsi="Times New Roman"/>
          <w:sz w:val="24"/>
          <w:szCs w:val="24"/>
          <w:lang w:val="ru-RU"/>
        </w:rPr>
        <w:t>вание подобия, гомотетия. Решение задач на плоскости с использованием стереометрич</w:t>
      </w:r>
      <w:r w:rsidRPr="005C5188">
        <w:rPr>
          <w:rFonts w:ascii="Times New Roman" w:hAnsi="Times New Roman"/>
          <w:sz w:val="24"/>
          <w:szCs w:val="24"/>
          <w:lang w:val="ru-RU"/>
        </w:rPr>
        <w:t>е</w:t>
      </w:r>
      <w:r w:rsidRPr="005C5188">
        <w:rPr>
          <w:rFonts w:ascii="Times New Roman" w:hAnsi="Times New Roman"/>
          <w:sz w:val="24"/>
          <w:szCs w:val="24"/>
          <w:lang w:val="ru-RU"/>
        </w:rPr>
        <w:t>ских методов.</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Построение сечений многогранников и тел вращения: сечения цилиндра (пара</w:t>
      </w:r>
      <w:r w:rsidRPr="005C5188">
        <w:rPr>
          <w:rFonts w:ascii="Times New Roman" w:hAnsi="Times New Roman"/>
          <w:sz w:val="24"/>
          <w:szCs w:val="24"/>
          <w:lang w:val="ru-RU"/>
        </w:rPr>
        <w:t>л</w:t>
      </w:r>
      <w:r w:rsidRPr="005C5188">
        <w:rPr>
          <w:rFonts w:ascii="Times New Roman" w:hAnsi="Times New Roman"/>
          <w:sz w:val="24"/>
          <w:szCs w:val="24"/>
          <w:lang w:val="ru-RU"/>
        </w:rPr>
        <w:t xml:space="preserve">лельно и перпендикулярно оси), сечения конуса (параллельное основанию </w:t>
      </w:r>
      <w:r w:rsidRPr="005C5188">
        <w:rPr>
          <w:rFonts w:ascii="Times New Roman" w:hAnsi="Times New Roman"/>
          <w:sz w:val="24"/>
          <w:szCs w:val="24"/>
          <w:lang w:val="ru-RU"/>
        </w:rPr>
        <w:br/>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8.3.2. Векторы и координаты в пространстве.</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Векторы в пространстве. Операции над векторами. Векторное умножение векторов. Свойства векторного умножения. Прямоугольная система координат </w:t>
      </w:r>
      <w:r w:rsidRPr="005C5188">
        <w:rPr>
          <w:rFonts w:ascii="Times New Roman" w:hAnsi="Times New Roman"/>
          <w:sz w:val="24"/>
          <w:szCs w:val="24"/>
          <w:lang w:val="ru-RU"/>
        </w:rPr>
        <w:br/>
        <w:t>в пространстве. Координаты вектора. Разложение вектора по базису. Координатно-векторный метод при решении геометрических задач.</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8.3.3. Движения в пространстве.</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Движения пространства. Отображения. Движения и равенство фигур. Общие сво</w:t>
      </w:r>
      <w:r w:rsidRPr="005C5188">
        <w:rPr>
          <w:rFonts w:ascii="Times New Roman" w:hAnsi="Times New Roman"/>
          <w:sz w:val="24"/>
          <w:szCs w:val="24"/>
          <w:lang w:val="ru-RU"/>
        </w:rPr>
        <w:t>й</w:t>
      </w:r>
      <w:r w:rsidRPr="005C5188">
        <w:rPr>
          <w:rFonts w:ascii="Times New Roman" w:hAnsi="Times New Roman"/>
          <w:sz w:val="24"/>
          <w:szCs w:val="24"/>
          <w:lang w:val="ru-RU"/>
        </w:rPr>
        <w:t>ства движений. Виды движений: параллельный перенос, центральная симметрия, зеркал</w:t>
      </w:r>
      <w:r w:rsidRPr="005C5188">
        <w:rPr>
          <w:rFonts w:ascii="Times New Roman" w:hAnsi="Times New Roman"/>
          <w:sz w:val="24"/>
          <w:szCs w:val="24"/>
          <w:lang w:val="ru-RU"/>
        </w:rPr>
        <w:t>ь</w:t>
      </w:r>
      <w:r w:rsidRPr="005C5188">
        <w:rPr>
          <w:rFonts w:ascii="Times New Roman" w:hAnsi="Times New Roman"/>
          <w:sz w:val="24"/>
          <w:szCs w:val="24"/>
          <w:lang w:val="ru-RU"/>
        </w:rPr>
        <w:t>ная симметрия, поворот вокруг прямой. Преобразования подобия. Прямая и сфера Эйлера.</w:t>
      </w:r>
    </w:p>
    <w:p w:rsidR="00F0164B" w:rsidRPr="005C5188" w:rsidRDefault="001C05D6" w:rsidP="00C237CF">
      <w:pPr>
        <w:spacing w:after="0" w:line="240" w:lineRule="auto"/>
        <w:ind w:firstLine="709"/>
        <w:contextualSpacing/>
        <w:jc w:val="both"/>
        <w:rPr>
          <w:rFonts w:ascii="Times New Roman" w:eastAsia="OfficinaSansBoldITC"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8.4. П</w:t>
      </w:r>
      <w:r w:rsidR="00F0164B" w:rsidRPr="005C5188">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sidR="00F0164B" w:rsidRPr="005C5188">
        <w:rPr>
          <w:rFonts w:ascii="Times New Roman" w:hAnsi="Times New Roman"/>
          <w:sz w:val="24"/>
          <w:szCs w:val="24"/>
          <w:lang w:val="ru-RU"/>
        </w:rPr>
        <w:t>К концу 10 класса обучающийся научится:</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свободно оперировать основными понятиями стереометрии при решении задач и проведении математических рассуждений;</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применять аксиомы стереометрии и следствия из них при решении геометрических задач;</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классифицировать взаимное расположение прямых в пространстве, плоскостей в пространстве, прямых и плоскостей в пространстве;</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свободно оперировать понятиями, связанными с углами в пространстве: между прямыми в пространстве, между прямой и плоскостью;</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свободно оперировать понятиями, связанными с многогранниками;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свободно распознавать основные виды многогранников (призма, пирамида, прям</w:t>
      </w:r>
      <w:r w:rsidRPr="005C5188">
        <w:rPr>
          <w:rFonts w:ascii="Times New Roman" w:hAnsi="Times New Roman"/>
          <w:sz w:val="24"/>
          <w:szCs w:val="24"/>
          <w:lang w:val="ru-RU"/>
        </w:rPr>
        <w:t>о</w:t>
      </w:r>
      <w:r w:rsidRPr="005C5188">
        <w:rPr>
          <w:rFonts w:ascii="Times New Roman" w:hAnsi="Times New Roman"/>
          <w:sz w:val="24"/>
          <w:szCs w:val="24"/>
          <w:lang w:val="ru-RU"/>
        </w:rPr>
        <w:t>угольный параллелепипед, куб);</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классифицировать многогранники, выбирая основания для классификации;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свободно оперировать понятиями, связанными с сечением многогранников плоск</w:t>
      </w:r>
      <w:r w:rsidRPr="005C5188">
        <w:rPr>
          <w:rFonts w:ascii="Times New Roman" w:hAnsi="Times New Roman"/>
          <w:sz w:val="24"/>
          <w:szCs w:val="24"/>
          <w:lang w:val="ru-RU"/>
        </w:rPr>
        <w:t>о</w:t>
      </w:r>
      <w:r w:rsidRPr="005C5188">
        <w:rPr>
          <w:rFonts w:ascii="Times New Roman" w:hAnsi="Times New Roman"/>
          <w:sz w:val="24"/>
          <w:szCs w:val="24"/>
          <w:lang w:val="ru-RU"/>
        </w:rPr>
        <w:t>стью;</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выполнять параллельное, центральное и ортогональное проектирование фигур на плоскость, выполнять изображения фигур на плоскости;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вычислять площади поверхностей многогранников (призма, пирамида), геометр</w:t>
      </w:r>
      <w:r w:rsidRPr="005C5188">
        <w:rPr>
          <w:rFonts w:ascii="Times New Roman" w:hAnsi="Times New Roman"/>
          <w:sz w:val="24"/>
          <w:szCs w:val="24"/>
          <w:lang w:val="ru-RU"/>
        </w:rPr>
        <w:t>и</w:t>
      </w:r>
      <w:r w:rsidRPr="005C5188">
        <w:rPr>
          <w:rFonts w:ascii="Times New Roman" w:hAnsi="Times New Roman"/>
          <w:sz w:val="24"/>
          <w:szCs w:val="24"/>
          <w:lang w:val="ru-RU"/>
        </w:rPr>
        <w:t>ческих тел с применением формул;</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свободно оперировать понятиями: симметрия в пространстве, центр, ось </w:t>
      </w:r>
      <w:r w:rsidRPr="005C5188">
        <w:rPr>
          <w:rFonts w:ascii="Times New Roman" w:hAnsi="Times New Roman"/>
          <w:sz w:val="24"/>
          <w:szCs w:val="24"/>
          <w:lang w:val="ru-RU"/>
        </w:rPr>
        <w:br/>
        <w:t>и плоскость симметрии, центр, ось и плоскость симметрии фигуры;</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свободно оперировать понятиями, соответствующими векторам </w:t>
      </w:r>
      <w:r w:rsidRPr="005C5188">
        <w:rPr>
          <w:rFonts w:ascii="Times New Roman" w:hAnsi="Times New Roman"/>
          <w:sz w:val="24"/>
          <w:szCs w:val="24"/>
          <w:lang w:val="ru-RU"/>
        </w:rPr>
        <w:br/>
      </w:r>
      <w:r w:rsidRPr="005C5188">
        <w:rPr>
          <w:rFonts w:ascii="Times New Roman" w:hAnsi="Times New Roman"/>
          <w:sz w:val="24"/>
          <w:szCs w:val="24"/>
          <w:lang w:val="ru-RU"/>
        </w:rPr>
        <w:lastRenderedPageBreak/>
        <w:t>и координатам в пространстве;</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выполнять действия над векторами;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решать задачи на доказательство математических отношений и нахождение ге</w:t>
      </w:r>
      <w:r w:rsidRPr="005C5188">
        <w:rPr>
          <w:rFonts w:ascii="Times New Roman" w:hAnsi="Times New Roman"/>
          <w:sz w:val="24"/>
          <w:szCs w:val="24"/>
          <w:lang w:val="ru-RU"/>
        </w:rPr>
        <w:t>о</w:t>
      </w:r>
      <w:r w:rsidRPr="005C5188">
        <w:rPr>
          <w:rFonts w:ascii="Times New Roman" w:hAnsi="Times New Roman"/>
          <w:sz w:val="24"/>
          <w:szCs w:val="24"/>
          <w:lang w:val="ru-RU"/>
        </w:rPr>
        <w:t>метрических величин, применяя известные методы при решении математических задач повышенного и высокого уровня сложности;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извлекать, преобразовывать и интерпретировать информацию </w:t>
      </w:r>
      <w:r w:rsidRPr="005C5188">
        <w:rPr>
          <w:rFonts w:ascii="Times New Roman" w:hAnsi="Times New Roman"/>
          <w:sz w:val="24"/>
          <w:szCs w:val="24"/>
          <w:lang w:val="ru-RU"/>
        </w:rPr>
        <w:br/>
        <w:t xml:space="preserve">о пространственных геометрических фигурах, представленную на чертежах </w:t>
      </w:r>
      <w:r w:rsidRPr="005C5188">
        <w:rPr>
          <w:rFonts w:ascii="Times New Roman" w:hAnsi="Times New Roman"/>
          <w:sz w:val="24"/>
          <w:szCs w:val="24"/>
          <w:lang w:val="ru-RU"/>
        </w:rPr>
        <w:br/>
        <w:t>и рисунках;</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w:t>
      </w:r>
      <w:r w:rsidRPr="005C5188">
        <w:rPr>
          <w:rFonts w:ascii="Times New Roman" w:hAnsi="Times New Roman"/>
          <w:sz w:val="24"/>
          <w:szCs w:val="24"/>
          <w:lang w:val="ru-RU"/>
        </w:rPr>
        <w:br/>
        <w:t>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w:t>
      </w:r>
      <w:r w:rsidRPr="005C5188">
        <w:rPr>
          <w:rFonts w:ascii="Times New Roman" w:hAnsi="Times New Roman"/>
          <w:sz w:val="24"/>
          <w:szCs w:val="24"/>
          <w:lang w:val="ru-RU"/>
        </w:rPr>
        <w:t>е</w:t>
      </w:r>
      <w:r w:rsidRPr="005C5188">
        <w:rPr>
          <w:rFonts w:ascii="Times New Roman" w:hAnsi="Times New Roman"/>
          <w:sz w:val="24"/>
          <w:szCs w:val="24"/>
          <w:lang w:val="ru-RU"/>
        </w:rPr>
        <w:t>нием геометрических величин;</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иметь представления об основных этапах развития геометрии как составной части фундамента развития технологий.</w:t>
      </w:r>
    </w:p>
    <w:p w:rsidR="00F0164B" w:rsidRPr="005C5188" w:rsidRDefault="001C05D6" w:rsidP="00C237CF">
      <w:pPr>
        <w:spacing w:after="0" w:line="240" w:lineRule="auto"/>
        <w:ind w:firstLine="709"/>
        <w:contextualSpacing/>
        <w:jc w:val="both"/>
        <w:rPr>
          <w:rFonts w:ascii="Times New Roman" w:eastAsia="OfficinaSansBoldITC"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8.4.2. П</w:t>
      </w:r>
      <w:r w:rsidR="00F0164B" w:rsidRPr="005C5188">
        <w:rPr>
          <w:rFonts w:ascii="Times New Roman" w:eastAsia="OfficinaSansBoldITC" w:hAnsi="Times New Roman"/>
          <w:sz w:val="24"/>
          <w:szCs w:val="24"/>
          <w:lang w:val="ru-RU"/>
        </w:rPr>
        <w:t>редметные результаты по отдельным темам учебного курса «Геоме</w:t>
      </w:r>
      <w:r w:rsidR="00F0164B" w:rsidRPr="005C5188">
        <w:rPr>
          <w:rFonts w:ascii="Times New Roman" w:eastAsia="OfficinaSansBoldITC" w:hAnsi="Times New Roman"/>
          <w:sz w:val="24"/>
          <w:szCs w:val="24"/>
          <w:lang w:val="ru-RU"/>
        </w:rPr>
        <w:t>т</w:t>
      </w:r>
      <w:r w:rsidR="00F0164B" w:rsidRPr="005C5188">
        <w:rPr>
          <w:rFonts w:ascii="Times New Roman" w:eastAsia="OfficinaSansBoldITC" w:hAnsi="Times New Roman"/>
          <w:sz w:val="24"/>
          <w:szCs w:val="24"/>
          <w:lang w:val="ru-RU"/>
        </w:rPr>
        <w:t xml:space="preserve">рия». </w:t>
      </w:r>
      <w:r w:rsidR="00F0164B" w:rsidRPr="005C5188">
        <w:rPr>
          <w:rFonts w:ascii="Times New Roman" w:hAnsi="Times New Roman"/>
          <w:sz w:val="24"/>
          <w:szCs w:val="24"/>
          <w:lang w:val="ru-RU"/>
        </w:rPr>
        <w:t>К концу 11 класса обучающийся научится: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свободно оперировать понятиями, связанными с цилиндрической, конической и сферической поверхностями, объяснять способы получения;</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оперировать понятиями, связанными с телами вращения: цилиндром, конусом, сферой и шаром;</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распознавать тела вращения (цилиндр, конус, сфера и шар) и объяснять способы получения тел вращения;</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классифицировать взаимное расположение сферы и плоскости;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вычислять величины элементов многогранников и тел вращения, объёмы </w:t>
      </w:r>
      <w:r w:rsidRPr="005C5188">
        <w:rPr>
          <w:rFonts w:ascii="Times New Roman" w:hAnsi="Times New Roman"/>
          <w:sz w:val="24"/>
          <w:szCs w:val="24"/>
          <w:lang w:val="ru-RU"/>
        </w:rPr>
        <w:br/>
        <w:t xml:space="preserve">и площади поверхностей многогранников и тел вращения, геометрических тел </w:t>
      </w:r>
      <w:r w:rsidRPr="005C5188">
        <w:rPr>
          <w:rFonts w:ascii="Times New Roman" w:hAnsi="Times New Roman"/>
          <w:sz w:val="24"/>
          <w:szCs w:val="24"/>
          <w:lang w:val="ru-RU"/>
        </w:rPr>
        <w:br/>
        <w:t>с применением формул;</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вычислять соотношения между площадями поверхностей и объёмами подобных тел;</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изображать изучаемые фигуры, выполнять (выносные) плоские чертежи </w:t>
      </w:r>
      <w:r w:rsidRPr="005C5188">
        <w:rPr>
          <w:rFonts w:ascii="Times New Roman" w:hAnsi="Times New Roman"/>
          <w:sz w:val="24"/>
          <w:szCs w:val="24"/>
          <w:lang w:val="ru-RU"/>
        </w:rPr>
        <w:br/>
        <w:t>из рисунков простых объёмных фигур: вид сверху, сбоку, снизу, строить сечения тел вр</w:t>
      </w:r>
      <w:r w:rsidRPr="005C5188">
        <w:rPr>
          <w:rFonts w:ascii="Times New Roman" w:hAnsi="Times New Roman"/>
          <w:sz w:val="24"/>
          <w:szCs w:val="24"/>
          <w:lang w:val="ru-RU"/>
        </w:rPr>
        <w:t>а</w:t>
      </w:r>
      <w:r w:rsidRPr="005C5188">
        <w:rPr>
          <w:rFonts w:ascii="Times New Roman" w:hAnsi="Times New Roman"/>
          <w:sz w:val="24"/>
          <w:szCs w:val="24"/>
          <w:lang w:val="ru-RU"/>
        </w:rPr>
        <w:t>щения;</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извлекать, интерпретировать и преобразовывать информацию </w:t>
      </w:r>
      <w:r w:rsidRPr="005C5188">
        <w:rPr>
          <w:rFonts w:ascii="Times New Roman" w:hAnsi="Times New Roman"/>
          <w:sz w:val="24"/>
          <w:szCs w:val="24"/>
          <w:lang w:val="ru-RU"/>
        </w:rPr>
        <w:br/>
        <w:t xml:space="preserve">о пространственных геометрических фигурах, представленную на чертежах </w:t>
      </w:r>
      <w:r w:rsidRPr="005C5188">
        <w:rPr>
          <w:rFonts w:ascii="Times New Roman" w:hAnsi="Times New Roman"/>
          <w:sz w:val="24"/>
          <w:szCs w:val="24"/>
          <w:lang w:val="ru-RU"/>
        </w:rPr>
        <w:br/>
        <w:t>и рисунках;</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свободно оперировать понятием вектор в пространстве;</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выполнять операции над векторами;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задавать плоскость уравнением в декартовой системе координат;</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решать геометрические задачи на вычисление углов между прямыми </w:t>
      </w:r>
      <w:r w:rsidRPr="005C5188">
        <w:rPr>
          <w:rFonts w:ascii="Times New Roman" w:hAnsi="Times New Roman"/>
          <w:sz w:val="24"/>
          <w:szCs w:val="24"/>
          <w:lang w:val="ru-RU"/>
        </w:rPr>
        <w:br/>
        <w:t xml:space="preserve">и плоскостями, вычисление расстояний от точки до плоскости, в целом, </w:t>
      </w:r>
      <w:r w:rsidRPr="005C5188">
        <w:rPr>
          <w:rFonts w:ascii="Times New Roman" w:hAnsi="Times New Roman"/>
          <w:sz w:val="24"/>
          <w:szCs w:val="24"/>
          <w:lang w:val="ru-RU"/>
        </w:rPr>
        <w:br/>
        <w:t>на применение векторно-координатного метода при решении;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свободно оперировать понятиями, связанными с движением в пространстве, знать свойства движений;</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выполнять изображения многогранником и тел вращения при параллельном пер</w:t>
      </w:r>
      <w:r w:rsidRPr="005C5188">
        <w:rPr>
          <w:rFonts w:ascii="Times New Roman" w:hAnsi="Times New Roman"/>
          <w:sz w:val="24"/>
          <w:szCs w:val="24"/>
          <w:lang w:val="ru-RU"/>
        </w:rPr>
        <w:t>е</w:t>
      </w:r>
      <w:r w:rsidRPr="005C5188">
        <w:rPr>
          <w:rFonts w:ascii="Times New Roman" w:hAnsi="Times New Roman"/>
          <w:sz w:val="24"/>
          <w:szCs w:val="24"/>
          <w:lang w:val="ru-RU"/>
        </w:rPr>
        <w:lastRenderedPageBreak/>
        <w:t>носе, центральной симметрии, зеркальной симметрии, при повороте вокруг прямой, пр</w:t>
      </w:r>
      <w:r w:rsidRPr="005C5188">
        <w:rPr>
          <w:rFonts w:ascii="Times New Roman" w:hAnsi="Times New Roman"/>
          <w:sz w:val="24"/>
          <w:szCs w:val="24"/>
          <w:lang w:val="ru-RU"/>
        </w:rPr>
        <w:t>е</w:t>
      </w:r>
      <w:r w:rsidRPr="005C5188">
        <w:rPr>
          <w:rFonts w:ascii="Times New Roman" w:hAnsi="Times New Roman"/>
          <w:sz w:val="24"/>
          <w:szCs w:val="24"/>
          <w:lang w:val="ru-RU"/>
        </w:rPr>
        <w:t>образования подобия;</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строить сечения многогранников и тел вращения: сечения цилиндра (параллельно и перпендикулярно оси), сечения конуса (параллельное основанию </w:t>
      </w:r>
      <w:r w:rsidRPr="005C5188">
        <w:rPr>
          <w:rFonts w:ascii="Times New Roman" w:hAnsi="Times New Roman"/>
          <w:sz w:val="24"/>
          <w:szCs w:val="24"/>
          <w:lang w:val="ru-RU"/>
        </w:rPr>
        <w:br/>
        <w:t>и проходящее через вершину), сечения шара;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использовать методы построения сечений: метод следов, метод внутреннего прое</w:t>
      </w:r>
      <w:r w:rsidRPr="005C5188">
        <w:rPr>
          <w:rFonts w:ascii="Times New Roman" w:hAnsi="Times New Roman"/>
          <w:sz w:val="24"/>
          <w:szCs w:val="24"/>
          <w:lang w:val="ru-RU"/>
        </w:rPr>
        <w:t>к</w:t>
      </w:r>
      <w:r w:rsidRPr="005C5188">
        <w:rPr>
          <w:rFonts w:ascii="Times New Roman" w:hAnsi="Times New Roman"/>
          <w:sz w:val="24"/>
          <w:szCs w:val="24"/>
          <w:lang w:val="ru-RU"/>
        </w:rPr>
        <w:t>тирования, метод переноса секущей плоскости;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доказывать геометрические утверждения;</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применять геометрические факты для решения стереометрических задач, предп</w:t>
      </w:r>
      <w:r w:rsidRPr="005C5188">
        <w:rPr>
          <w:rFonts w:ascii="Times New Roman" w:hAnsi="Times New Roman"/>
          <w:sz w:val="24"/>
          <w:szCs w:val="24"/>
          <w:lang w:val="ru-RU"/>
        </w:rPr>
        <w:t>о</w:t>
      </w:r>
      <w:r w:rsidRPr="005C5188">
        <w:rPr>
          <w:rFonts w:ascii="Times New Roman" w:hAnsi="Times New Roman"/>
          <w:sz w:val="24"/>
          <w:szCs w:val="24"/>
          <w:lang w:val="ru-RU"/>
        </w:rPr>
        <w:t xml:space="preserve">лагающих несколько шагов решения, если условия применения заданы </w:t>
      </w:r>
      <w:r w:rsidRPr="005C5188">
        <w:rPr>
          <w:rFonts w:ascii="Times New Roman" w:hAnsi="Times New Roman"/>
          <w:sz w:val="24"/>
          <w:szCs w:val="24"/>
          <w:lang w:val="ru-RU"/>
        </w:rPr>
        <w:br/>
        <w:t>в явной и неявной форме;</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решать задачи на доказательство математических отношений и нахождение ге</w:t>
      </w:r>
      <w:r w:rsidRPr="005C5188">
        <w:rPr>
          <w:rFonts w:ascii="Times New Roman" w:hAnsi="Times New Roman"/>
          <w:sz w:val="24"/>
          <w:szCs w:val="24"/>
          <w:lang w:val="ru-RU"/>
        </w:rPr>
        <w:t>о</w:t>
      </w:r>
      <w:r w:rsidRPr="005C5188">
        <w:rPr>
          <w:rFonts w:ascii="Times New Roman" w:hAnsi="Times New Roman"/>
          <w:sz w:val="24"/>
          <w:szCs w:val="24"/>
          <w:lang w:val="ru-RU"/>
        </w:rPr>
        <w:t>метрических величин;</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применять программные средства и электронно-коммуникационные системы при решении стереометрических задач;</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применять полученные знания на практике: сравнивать, анализировать </w:t>
      </w:r>
      <w:r w:rsidRPr="005C5188">
        <w:rPr>
          <w:rFonts w:ascii="Times New Roman" w:hAnsi="Times New Roman"/>
          <w:sz w:val="24"/>
          <w:szCs w:val="24"/>
          <w:lang w:val="ru-RU"/>
        </w:rPr>
        <w:br/>
        <w:t xml:space="preserve">и оценивать реальные ситуации, применять изученные понятия, теоремы, свойства </w:t>
      </w:r>
      <w:r w:rsidRPr="005C5188">
        <w:rPr>
          <w:rFonts w:ascii="Times New Roman" w:hAnsi="Times New Roman"/>
          <w:sz w:val="24"/>
          <w:szCs w:val="24"/>
          <w:lang w:val="ru-RU"/>
        </w:rPr>
        <w:br/>
        <w:t>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w:t>
      </w:r>
      <w:r w:rsidRPr="005C5188">
        <w:rPr>
          <w:rFonts w:ascii="Times New Roman" w:hAnsi="Times New Roman"/>
          <w:sz w:val="24"/>
          <w:szCs w:val="24"/>
          <w:lang w:val="ru-RU"/>
        </w:rPr>
        <w:t>и</w:t>
      </w:r>
      <w:r w:rsidRPr="005C5188">
        <w:rPr>
          <w:rFonts w:ascii="Times New Roman" w:hAnsi="Times New Roman"/>
          <w:sz w:val="24"/>
          <w:szCs w:val="24"/>
          <w:lang w:val="ru-RU"/>
        </w:rPr>
        <w:t>ем геометрических понятий и теорем, аппарата алгебры, решать практические задачи, св</w:t>
      </w:r>
      <w:r w:rsidRPr="005C5188">
        <w:rPr>
          <w:rFonts w:ascii="Times New Roman" w:hAnsi="Times New Roman"/>
          <w:sz w:val="24"/>
          <w:szCs w:val="24"/>
          <w:lang w:val="ru-RU"/>
        </w:rPr>
        <w:t>я</w:t>
      </w:r>
      <w:r w:rsidRPr="005C5188">
        <w:rPr>
          <w:rFonts w:ascii="Times New Roman" w:hAnsi="Times New Roman"/>
          <w:sz w:val="24"/>
          <w:szCs w:val="24"/>
          <w:lang w:val="ru-RU"/>
        </w:rPr>
        <w:t>занные с нахождением геометрических величин;</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иметь представления об основных этапах развития геометрии как составной части фундамента развития технологий.</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 xml:space="preserve">9. Федеральная рабочая программа учебного курса «Вероятность </w:t>
      </w:r>
      <w:r w:rsidR="00F0164B" w:rsidRPr="005C5188">
        <w:rPr>
          <w:rFonts w:ascii="Times New Roman" w:hAnsi="Times New Roman"/>
          <w:sz w:val="24"/>
          <w:szCs w:val="24"/>
          <w:lang w:val="ru-RU"/>
        </w:rPr>
        <w:br/>
        <w:t>и статистика».</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9.1. Пояснительная записка.</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 xml:space="preserve">9.1.1. Учебный курс «Вероятность и статистика» углублённого уровня является продолжением и развитием одноименного учебного курса углублённого уровня основной школы. Курс предназначен для формирования у обучающихся статистической культуры и понимания роли теории вероятностей </w:t>
      </w:r>
      <w:r w:rsidR="00F0164B" w:rsidRPr="005C5188">
        <w:rPr>
          <w:rFonts w:ascii="Times New Roman" w:hAnsi="Times New Roman"/>
          <w:sz w:val="24"/>
          <w:szCs w:val="24"/>
          <w:lang w:val="ru-RU"/>
        </w:rPr>
        <w:br/>
        <w:t xml:space="preserve">как математического инструмента для изучения случайных событий, величин </w:t>
      </w:r>
      <w:r w:rsidR="00F0164B" w:rsidRPr="005C5188">
        <w:rPr>
          <w:rFonts w:ascii="Times New Roman" w:hAnsi="Times New Roman"/>
          <w:sz w:val="24"/>
          <w:szCs w:val="24"/>
          <w:lang w:val="ru-RU"/>
        </w:rPr>
        <w:br/>
        <w:t>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тических методов познания как неотъемлемой части современного естественно-научного мировоззрения.</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 xml:space="preserve">9.1.2. Содержание курса направлено на закрепление знаний, полученных </w:t>
      </w:r>
      <w:r w:rsidR="00F0164B" w:rsidRPr="005C5188">
        <w:rPr>
          <w:rFonts w:ascii="Times New Roman" w:hAnsi="Times New Roman"/>
          <w:sz w:val="24"/>
          <w:szCs w:val="24"/>
          <w:lang w:val="ru-RU"/>
        </w:rPr>
        <w:br/>
        <w:t>при изучении курса на уровне основного общего образования и на развитие представл</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w:t>
      </w:r>
      <w:r w:rsidR="00F0164B" w:rsidRPr="005C5188">
        <w:rPr>
          <w:rFonts w:ascii="Times New Roman" w:hAnsi="Times New Roman"/>
          <w:sz w:val="24"/>
          <w:szCs w:val="24"/>
          <w:lang w:val="ru-RU"/>
        </w:rPr>
        <w:t>р</w:t>
      </w:r>
      <w:r w:rsidR="00F0164B" w:rsidRPr="005C5188">
        <w:rPr>
          <w:rFonts w:ascii="Times New Roman" w:hAnsi="Times New Roman"/>
          <w:sz w:val="24"/>
          <w:szCs w:val="24"/>
          <w:lang w:val="ru-RU"/>
        </w:rPr>
        <w:t>мироваться представление о наиболее употребительных и общих математических мод</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 xml:space="preserve">лях, используемых для описания антропометрических </w:t>
      </w:r>
      <w:r w:rsidR="00F0164B" w:rsidRPr="005C5188">
        <w:rPr>
          <w:rFonts w:ascii="Times New Roman" w:hAnsi="Times New Roman"/>
          <w:sz w:val="24"/>
          <w:szCs w:val="24"/>
          <w:lang w:val="ru-RU"/>
        </w:rPr>
        <w:br/>
        <w:t>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тодов, необходимых специалистам не только инженерных специальностей, но также соц</w:t>
      </w:r>
      <w:r w:rsidR="00F0164B" w:rsidRPr="005C5188">
        <w:rPr>
          <w:rFonts w:ascii="Times New Roman" w:hAnsi="Times New Roman"/>
          <w:sz w:val="24"/>
          <w:szCs w:val="24"/>
          <w:lang w:val="ru-RU"/>
        </w:rPr>
        <w:t>и</w:t>
      </w:r>
      <w:r w:rsidR="00F0164B" w:rsidRPr="005C5188">
        <w:rPr>
          <w:rFonts w:ascii="Times New Roman" w:hAnsi="Times New Roman"/>
          <w:sz w:val="24"/>
          <w:szCs w:val="24"/>
          <w:lang w:val="ru-RU"/>
        </w:rPr>
        <w:t>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 xml:space="preserve">матическую формализацию. </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9.1.3. В соответствии с указанными целями в структуре учебного курса «Вер</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lastRenderedPageBreak/>
        <w:t xml:space="preserve">ятность и статистика» на углублённом уровне выделены основные содержательные линии: «Случайные события и вероятности» </w:t>
      </w:r>
      <w:r w:rsidR="00F0164B" w:rsidRPr="005C5188">
        <w:rPr>
          <w:rFonts w:ascii="Times New Roman" w:hAnsi="Times New Roman"/>
          <w:sz w:val="24"/>
          <w:szCs w:val="24"/>
          <w:lang w:val="ru-RU"/>
        </w:rPr>
        <w:br/>
        <w:t xml:space="preserve">и «Случайные величины и закон больших чисел». </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 xml:space="preserve">9.1.4. Помимо основных линий в курс включены элементы теории графов </w:t>
      </w:r>
      <w:r w:rsidR="00F0164B" w:rsidRPr="005C5188">
        <w:rPr>
          <w:rFonts w:ascii="Times New Roman" w:hAnsi="Times New Roman"/>
          <w:sz w:val="24"/>
          <w:szCs w:val="24"/>
          <w:lang w:val="ru-RU"/>
        </w:rPr>
        <w:br/>
        <w:t>и теории множеств, необходимые для полноценного освоения материала данного учебн</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 xml:space="preserve">го курса и смежных математических учебных курсов. </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9.1.5. Содержание линии «Случайные события и вероятности» служит основой для формирования представлений о распределении вероятностей между значениями сл</w:t>
      </w:r>
      <w:r w:rsidR="00F0164B" w:rsidRPr="005C5188">
        <w:rPr>
          <w:rFonts w:ascii="Times New Roman" w:hAnsi="Times New Roman"/>
          <w:sz w:val="24"/>
          <w:szCs w:val="24"/>
          <w:lang w:val="ru-RU"/>
        </w:rPr>
        <w:t>у</w:t>
      </w:r>
      <w:r w:rsidR="00F0164B" w:rsidRPr="005C5188">
        <w:rPr>
          <w:rFonts w:ascii="Times New Roman" w:hAnsi="Times New Roman"/>
          <w:sz w:val="24"/>
          <w:szCs w:val="24"/>
          <w:lang w:val="ru-RU"/>
        </w:rPr>
        <w:t>чайных величин. Важную часть в этой содержательной линии занимает изучение геоме</w:t>
      </w:r>
      <w:r w:rsidR="00F0164B" w:rsidRPr="005C5188">
        <w:rPr>
          <w:rFonts w:ascii="Times New Roman" w:hAnsi="Times New Roman"/>
          <w:sz w:val="24"/>
          <w:szCs w:val="24"/>
          <w:lang w:val="ru-RU"/>
        </w:rPr>
        <w:t>т</w:t>
      </w:r>
      <w:r w:rsidR="00F0164B" w:rsidRPr="005C5188">
        <w:rPr>
          <w:rFonts w:ascii="Times New Roman" w:hAnsi="Times New Roman"/>
          <w:sz w:val="24"/>
          <w:szCs w:val="24"/>
          <w:lang w:val="ru-RU"/>
        </w:rPr>
        <w:t xml:space="preserve">рического и биномиального распределений и знакомство </w:t>
      </w:r>
      <w:r w:rsidR="00F0164B" w:rsidRPr="005C5188">
        <w:rPr>
          <w:rFonts w:ascii="Times New Roman" w:hAnsi="Times New Roman"/>
          <w:sz w:val="24"/>
          <w:szCs w:val="24"/>
          <w:lang w:val="ru-RU"/>
        </w:rPr>
        <w:br/>
        <w:t>с их непрерывными аналогами – показательным и нормальным распределениями.</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 xml:space="preserve">9.1.6. Темы, связанные с непрерывными случайными величинами </w:t>
      </w:r>
      <w:r w:rsidR="00F0164B" w:rsidRPr="005C5188">
        <w:rPr>
          <w:rFonts w:ascii="Times New Roman" w:hAnsi="Times New Roman"/>
          <w:sz w:val="24"/>
          <w:szCs w:val="24"/>
          <w:lang w:val="ru-RU"/>
        </w:rPr>
        <w:br/>
        <w:t>и распределениями, акцентируют внимание обучающихся на описании и изучении сл</w:t>
      </w:r>
      <w:r w:rsidR="00F0164B" w:rsidRPr="005C5188">
        <w:rPr>
          <w:rFonts w:ascii="Times New Roman" w:hAnsi="Times New Roman"/>
          <w:sz w:val="24"/>
          <w:szCs w:val="24"/>
          <w:lang w:val="ru-RU"/>
        </w:rPr>
        <w:t>у</w:t>
      </w:r>
      <w:r w:rsidR="00F0164B" w:rsidRPr="005C5188">
        <w:rPr>
          <w:rFonts w:ascii="Times New Roman" w:hAnsi="Times New Roman"/>
          <w:sz w:val="24"/>
          <w:szCs w:val="24"/>
          <w:lang w:val="ru-RU"/>
        </w:rPr>
        <w:t>чайных явлений с помощью непрерывных функций. Основное внимание уделяется пок</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зательному и нормальному распределениям.</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9.1.7. В курсе предусматривается ознакомительное изучение связи между сл</w:t>
      </w:r>
      <w:r w:rsidR="00F0164B" w:rsidRPr="005C5188">
        <w:rPr>
          <w:rFonts w:ascii="Times New Roman" w:hAnsi="Times New Roman"/>
          <w:sz w:val="24"/>
          <w:szCs w:val="24"/>
          <w:lang w:val="ru-RU"/>
        </w:rPr>
        <w:t>у</w:t>
      </w:r>
      <w:r w:rsidR="00F0164B" w:rsidRPr="005C5188">
        <w:rPr>
          <w:rFonts w:ascii="Times New Roman" w:hAnsi="Times New Roman"/>
          <w:sz w:val="24"/>
          <w:szCs w:val="24"/>
          <w:lang w:val="ru-RU"/>
        </w:rPr>
        <w:t>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 xml:space="preserve">ния», изученную на уровне основного общего образования, </w:t>
      </w:r>
      <w:r w:rsidR="00F0164B" w:rsidRPr="005C5188">
        <w:rPr>
          <w:rFonts w:ascii="Times New Roman" w:hAnsi="Times New Roman"/>
          <w:sz w:val="24"/>
          <w:szCs w:val="24"/>
          <w:lang w:val="ru-RU"/>
        </w:rPr>
        <w:br/>
        <w:t>и во многом опираются на сведения из курсов алгебры и геометрии.</w:t>
      </w:r>
    </w:p>
    <w:p w:rsidR="00F0164B" w:rsidRPr="005C5188" w:rsidRDefault="001C05D6"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 xml:space="preserve">9.1.8. Ещё один элемент содержания, который предлагается </w:t>
      </w:r>
      <w:r w:rsidR="00F0164B" w:rsidRPr="005C5188">
        <w:rPr>
          <w:rFonts w:ascii="Times New Roman" w:hAnsi="Times New Roman"/>
          <w:sz w:val="24"/>
          <w:szCs w:val="24"/>
          <w:lang w:val="ru-RU"/>
        </w:rPr>
        <w:br/>
        <w:t>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 xml:space="preserve">ства таких событий носит развивающий характер и является актуальным </w:t>
      </w:r>
      <w:r w:rsidR="00F0164B" w:rsidRPr="005C5188">
        <w:rPr>
          <w:rFonts w:ascii="Times New Roman" w:hAnsi="Times New Roman"/>
          <w:sz w:val="24"/>
          <w:szCs w:val="24"/>
          <w:lang w:val="ru-RU"/>
        </w:rPr>
        <w:br/>
        <w:t xml:space="preserve">для будущих абитуриентов, поступающих на учебные специальности, связанные </w:t>
      </w:r>
      <w:r w:rsidR="00F0164B" w:rsidRPr="005C5188">
        <w:rPr>
          <w:rFonts w:ascii="Times New Roman" w:hAnsi="Times New Roman"/>
          <w:sz w:val="24"/>
          <w:szCs w:val="24"/>
          <w:lang w:val="ru-RU"/>
        </w:rPr>
        <w:br/>
        <w:t>с общественными науками, психологией и управлением.</w:t>
      </w:r>
    </w:p>
    <w:p w:rsidR="00F0164B" w:rsidRPr="005C5188" w:rsidRDefault="001C05D6" w:rsidP="00C237CF">
      <w:pPr>
        <w:spacing w:after="0" w:line="240" w:lineRule="auto"/>
        <w:ind w:firstLine="709"/>
        <w:jc w:val="both"/>
        <w:rPr>
          <w:rFonts w:ascii="Times New Roman" w:hAnsi="Times New Roman"/>
          <w:color w:val="000000"/>
          <w:sz w:val="24"/>
          <w:szCs w:val="24"/>
          <w:lang w:val="ru-RU"/>
        </w:rPr>
      </w:pPr>
      <w:r w:rsidRPr="005C5188">
        <w:rPr>
          <w:rFonts w:ascii="Times New Roman" w:hAnsi="Times New Roman"/>
          <w:color w:val="000000"/>
          <w:sz w:val="24"/>
          <w:szCs w:val="24"/>
          <w:lang w:val="ru-RU"/>
        </w:rPr>
        <w:t>119.</w:t>
      </w:r>
      <w:r w:rsidR="00F0164B" w:rsidRPr="005C5188">
        <w:rPr>
          <w:rFonts w:ascii="Times New Roman" w:hAnsi="Times New Roman"/>
          <w:color w:val="000000"/>
          <w:sz w:val="24"/>
          <w:szCs w:val="24"/>
          <w:lang w:val="ru-RU"/>
        </w:rPr>
        <w:t>9.1.9. </w:t>
      </w:r>
      <w:r w:rsidR="00F0164B" w:rsidRPr="005C5188">
        <w:rPr>
          <w:rFonts w:ascii="Times New Roman" w:eastAsia="SchoolBookSanPin" w:hAnsi="Times New Roman"/>
          <w:color w:val="000000"/>
          <w:sz w:val="24"/>
          <w:szCs w:val="24"/>
          <w:lang w:val="ru-RU"/>
        </w:rPr>
        <w:t>Общее число часов, рекомендованных для изучения учебного курса «В</w:t>
      </w:r>
      <w:r w:rsidR="00F0164B" w:rsidRPr="005C5188">
        <w:rPr>
          <w:rFonts w:ascii="Times New Roman" w:eastAsia="SchoolBookSanPin" w:hAnsi="Times New Roman"/>
          <w:color w:val="000000"/>
          <w:sz w:val="24"/>
          <w:szCs w:val="24"/>
          <w:lang w:val="ru-RU"/>
        </w:rPr>
        <w:t>е</w:t>
      </w:r>
      <w:r w:rsidR="00F0164B" w:rsidRPr="005C5188">
        <w:rPr>
          <w:rFonts w:ascii="Times New Roman" w:eastAsia="SchoolBookSanPin" w:hAnsi="Times New Roman"/>
          <w:color w:val="000000"/>
          <w:sz w:val="24"/>
          <w:szCs w:val="24"/>
          <w:lang w:val="ru-RU"/>
        </w:rPr>
        <w:t xml:space="preserve">роятность и статистика» на углубленном уровне </w:t>
      </w:r>
      <w:r w:rsidR="00F0164B" w:rsidRPr="005C5188">
        <w:rPr>
          <w:rFonts w:ascii="Times New Roman" w:eastAsia="SchoolBookSanPin" w:hAnsi="Times New Roman"/>
          <w:color w:val="000000"/>
          <w:sz w:val="24"/>
          <w:szCs w:val="24"/>
          <w:lang w:val="ru-RU"/>
        </w:rPr>
        <w:noBreakHyphen/>
        <w:t xml:space="preserve"> 68</w:t>
      </w:r>
      <w:r w:rsidR="00F0164B" w:rsidRPr="005C5188">
        <w:rPr>
          <w:rFonts w:ascii="Times New Roman" w:eastAsia="SchoolBookSanPin" w:hAnsi="Times New Roman"/>
          <w:color w:val="000000"/>
          <w:position w:val="1"/>
          <w:sz w:val="24"/>
          <w:szCs w:val="24"/>
          <w:lang w:val="ru-RU"/>
        </w:rPr>
        <w:t xml:space="preserve"> часов: в 10 классе </w:t>
      </w:r>
      <w:r w:rsidR="00F0164B" w:rsidRPr="005C5188">
        <w:rPr>
          <w:rFonts w:ascii="Times New Roman" w:eastAsia="SchoolBookSanPin" w:hAnsi="Times New Roman"/>
          <w:color w:val="000000"/>
          <w:position w:val="1"/>
          <w:sz w:val="24"/>
          <w:szCs w:val="24"/>
          <w:lang w:val="ru-RU"/>
        </w:rPr>
        <w:noBreakHyphen/>
        <w:t xml:space="preserve"> 34 часа (1 час в неделю), в 11 классе </w:t>
      </w:r>
      <w:r w:rsidR="00F0164B" w:rsidRPr="005C5188">
        <w:rPr>
          <w:rFonts w:ascii="Times New Roman" w:eastAsia="SchoolBookSanPin" w:hAnsi="Times New Roman"/>
          <w:color w:val="000000"/>
          <w:position w:val="1"/>
          <w:sz w:val="24"/>
          <w:szCs w:val="24"/>
          <w:lang w:val="ru-RU"/>
        </w:rPr>
        <w:noBreakHyphen/>
        <w:t xml:space="preserve"> 34 часа (1 час в неделю)</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bookmarkStart w:id="77" w:name="_Toc118727675"/>
      <w:r w:rsidRPr="005C5188">
        <w:rPr>
          <w:rFonts w:ascii="Times New Roman" w:hAnsi="Times New Roman"/>
          <w:sz w:val="24"/>
          <w:szCs w:val="24"/>
          <w:lang w:val="ru-RU"/>
        </w:rPr>
        <w:t>119.</w:t>
      </w:r>
      <w:r w:rsidR="00F0164B" w:rsidRPr="005C5188">
        <w:rPr>
          <w:rFonts w:ascii="Times New Roman" w:hAnsi="Times New Roman"/>
          <w:sz w:val="24"/>
          <w:szCs w:val="24"/>
          <w:lang w:val="ru-RU"/>
        </w:rPr>
        <w:t>9.2. Содержание обучения в 10 классе.</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Граф, связный граф, пути в графе: циклы и цепи. Степень (валентность) вершины. Графы на плоскости. Деревья.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Случайные эксперименты (опыты) и случайные события. Элементарные события (исходы). Вероятность случайного события. Близость частоты </w:t>
      </w:r>
      <w:r w:rsidRPr="005C5188">
        <w:rPr>
          <w:rFonts w:ascii="Times New Roman" w:hAnsi="Times New Roman"/>
          <w:sz w:val="24"/>
          <w:szCs w:val="24"/>
          <w:lang w:val="ru-RU"/>
        </w:rPr>
        <w:br/>
        <w:t>и вероятности событий. Случайные опыты с равновозможными элементарными событи</w:t>
      </w:r>
      <w:r w:rsidRPr="005C5188">
        <w:rPr>
          <w:rFonts w:ascii="Times New Roman" w:hAnsi="Times New Roman"/>
          <w:sz w:val="24"/>
          <w:szCs w:val="24"/>
          <w:lang w:val="ru-RU"/>
        </w:rPr>
        <w:t>я</w:t>
      </w:r>
      <w:r w:rsidRPr="005C5188">
        <w:rPr>
          <w:rFonts w:ascii="Times New Roman" w:hAnsi="Times New Roman"/>
          <w:sz w:val="24"/>
          <w:szCs w:val="24"/>
          <w:lang w:val="ru-RU"/>
        </w:rPr>
        <w:t xml:space="preserve">ми.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Операции над событиями: пересечение, объединение, противоположные события. Диаграммы Эйлера. Формула сложения вероятностей.</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Бинарный случайный опыт (испытание), успех и неудача. Независимые испытания. Серия независимых испытаний до первого успеха. Перестановки </w:t>
      </w:r>
      <w:r w:rsidRPr="005C5188">
        <w:rPr>
          <w:rFonts w:ascii="Times New Roman" w:hAnsi="Times New Roman"/>
          <w:sz w:val="24"/>
          <w:szCs w:val="24"/>
          <w:lang w:val="ru-RU"/>
        </w:rPr>
        <w:br/>
        <w:t xml:space="preserve">и факториал. Число сочетаний. Треугольник Паскаля. Формула бинома Ньютона.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Серия независимых испытаний Бернулли. Случайный выбор из конечной совоку</w:t>
      </w:r>
      <w:r w:rsidRPr="005C5188">
        <w:rPr>
          <w:rFonts w:ascii="Times New Roman" w:hAnsi="Times New Roman"/>
          <w:sz w:val="24"/>
          <w:szCs w:val="24"/>
          <w:lang w:val="ru-RU"/>
        </w:rPr>
        <w:t>п</w:t>
      </w:r>
      <w:r w:rsidRPr="005C5188">
        <w:rPr>
          <w:rFonts w:ascii="Times New Roman" w:hAnsi="Times New Roman"/>
          <w:sz w:val="24"/>
          <w:szCs w:val="24"/>
          <w:lang w:val="ru-RU"/>
        </w:rPr>
        <w:t xml:space="preserve">ности.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w:t>
      </w:r>
      <w:r w:rsidRPr="005C5188">
        <w:rPr>
          <w:rFonts w:ascii="Times New Roman" w:hAnsi="Times New Roman"/>
          <w:sz w:val="24"/>
          <w:szCs w:val="24"/>
          <w:lang w:val="ru-RU"/>
        </w:rPr>
        <w:t>е</w:t>
      </w:r>
      <w:r w:rsidRPr="005C5188">
        <w:rPr>
          <w:rFonts w:ascii="Times New Roman" w:hAnsi="Times New Roman"/>
          <w:sz w:val="24"/>
          <w:szCs w:val="24"/>
          <w:lang w:val="ru-RU"/>
        </w:rPr>
        <w:t>делений, в том числе геометрическое и биномиальное.</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9.3. Содержание обучения в 11 классе.</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Совместное распределение двух случайных величин. Независимые случайные в</w:t>
      </w:r>
      <w:r w:rsidRPr="005C5188">
        <w:rPr>
          <w:rFonts w:ascii="Times New Roman" w:hAnsi="Times New Roman"/>
          <w:sz w:val="24"/>
          <w:szCs w:val="24"/>
          <w:lang w:val="ru-RU"/>
        </w:rPr>
        <w:t>е</w:t>
      </w:r>
      <w:r w:rsidRPr="005C5188">
        <w:rPr>
          <w:rFonts w:ascii="Times New Roman" w:hAnsi="Times New Roman"/>
          <w:sz w:val="24"/>
          <w:szCs w:val="24"/>
          <w:lang w:val="ru-RU"/>
        </w:rPr>
        <w:lastRenderedPageBreak/>
        <w:t>личины.</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Математическое ожидание случайной величины (распределения). Примеры прим</w:t>
      </w:r>
      <w:r w:rsidRPr="005C5188">
        <w:rPr>
          <w:rFonts w:ascii="Times New Roman" w:hAnsi="Times New Roman"/>
          <w:sz w:val="24"/>
          <w:szCs w:val="24"/>
          <w:lang w:val="ru-RU"/>
        </w:rPr>
        <w:t>е</w:t>
      </w:r>
      <w:r w:rsidRPr="005C5188">
        <w:rPr>
          <w:rFonts w:ascii="Times New Roman" w:hAnsi="Times New Roman"/>
          <w:sz w:val="24"/>
          <w:szCs w:val="24"/>
          <w:lang w:val="ru-RU"/>
        </w:rPr>
        <w:t>нения математического ожидания (страхование, лотерея). Математическое ожидание б</w:t>
      </w:r>
      <w:r w:rsidRPr="005C5188">
        <w:rPr>
          <w:rFonts w:ascii="Times New Roman" w:hAnsi="Times New Roman"/>
          <w:sz w:val="24"/>
          <w:szCs w:val="24"/>
          <w:lang w:val="ru-RU"/>
        </w:rPr>
        <w:t>и</w:t>
      </w:r>
      <w:r w:rsidRPr="005C5188">
        <w:rPr>
          <w:rFonts w:ascii="Times New Roman" w:hAnsi="Times New Roman"/>
          <w:sz w:val="24"/>
          <w:szCs w:val="24"/>
          <w:lang w:val="ru-RU"/>
        </w:rPr>
        <w:t>нарной случайной величины. Математическое ожидание суммы случайных величин. М</w:t>
      </w:r>
      <w:r w:rsidRPr="005C5188">
        <w:rPr>
          <w:rFonts w:ascii="Times New Roman" w:hAnsi="Times New Roman"/>
          <w:sz w:val="24"/>
          <w:szCs w:val="24"/>
          <w:lang w:val="ru-RU"/>
        </w:rPr>
        <w:t>а</w:t>
      </w:r>
      <w:r w:rsidRPr="005C5188">
        <w:rPr>
          <w:rFonts w:ascii="Times New Roman" w:hAnsi="Times New Roman"/>
          <w:sz w:val="24"/>
          <w:szCs w:val="24"/>
          <w:lang w:val="ru-RU"/>
        </w:rPr>
        <w:t xml:space="preserve">тематическое ожидание геометрического и биномиального распределений.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Дисперсия и стандартное отклонение случайной величины (распределения). Ди</w:t>
      </w:r>
      <w:r w:rsidRPr="005C5188">
        <w:rPr>
          <w:rFonts w:ascii="Times New Roman" w:hAnsi="Times New Roman"/>
          <w:sz w:val="24"/>
          <w:szCs w:val="24"/>
          <w:lang w:val="ru-RU"/>
        </w:rPr>
        <w:t>с</w:t>
      </w:r>
      <w:r w:rsidRPr="005C5188">
        <w:rPr>
          <w:rFonts w:ascii="Times New Roman" w:hAnsi="Times New Roman"/>
          <w:sz w:val="24"/>
          <w:szCs w:val="24"/>
          <w:lang w:val="ru-RU"/>
        </w:rPr>
        <w:t>персия бинарной случайной величины. Математическое ожидание произведения и ди</w:t>
      </w:r>
      <w:r w:rsidRPr="005C5188">
        <w:rPr>
          <w:rFonts w:ascii="Times New Roman" w:hAnsi="Times New Roman"/>
          <w:sz w:val="24"/>
          <w:szCs w:val="24"/>
          <w:lang w:val="ru-RU"/>
        </w:rPr>
        <w:t>с</w:t>
      </w:r>
      <w:r w:rsidRPr="005C5188">
        <w:rPr>
          <w:rFonts w:ascii="Times New Roman" w:hAnsi="Times New Roman"/>
          <w:sz w:val="24"/>
          <w:szCs w:val="24"/>
          <w:lang w:val="ru-RU"/>
        </w:rPr>
        <w:t>персия суммы независимых случайных величин. Дисперсия и стандартное отклонение б</w:t>
      </w:r>
      <w:r w:rsidRPr="005C5188">
        <w:rPr>
          <w:rFonts w:ascii="Times New Roman" w:hAnsi="Times New Roman"/>
          <w:sz w:val="24"/>
          <w:szCs w:val="24"/>
          <w:lang w:val="ru-RU"/>
        </w:rPr>
        <w:t>и</w:t>
      </w:r>
      <w:r w:rsidRPr="005C5188">
        <w:rPr>
          <w:rFonts w:ascii="Times New Roman" w:hAnsi="Times New Roman"/>
          <w:sz w:val="24"/>
          <w:szCs w:val="24"/>
          <w:lang w:val="ru-RU"/>
        </w:rPr>
        <w:t>номиального распределения. Дисперсия и стандартное отклонение геометрического ра</w:t>
      </w:r>
      <w:r w:rsidRPr="005C5188">
        <w:rPr>
          <w:rFonts w:ascii="Times New Roman" w:hAnsi="Times New Roman"/>
          <w:sz w:val="24"/>
          <w:szCs w:val="24"/>
          <w:lang w:val="ru-RU"/>
        </w:rPr>
        <w:t>с</w:t>
      </w:r>
      <w:r w:rsidRPr="005C5188">
        <w:rPr>
          <w:rFonts w:ascii="Times New Roman" w:hAnsi="Times New Roman"/>
          <w:sz w:val="24"/>
          <w:szCs w:val="24"/>
          <w:lang w:val="ru-RU"/>
        </w:rPr>
        <w:t xml:space="preserve">пределения.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Неравенство Чебышёва. Теорема Чебышёва. Теорема Бернулли. Закон больших ч</w:t>
      </w:r>
      <w:r w:rsidRPr="005C5188">
        <w:rPr>
          <w:rFonts w:ascii="Times New Roman" w:hAnsi="Times New Roman"/>
          <w:sz w:val="24"/>
          <w:szCs w:val="24"/>
          <w:lang w:val="ru-RU"/>
        </w:rPr>
        <w:t>и</w:t>
      </w:r>
      <w:r w:rsidRPr="005C5188">
        <w:rPr>
          <w:rFonts w:ascii="Times New Roman" w:hAnsi="Times New Roman"/>
          <w:sz w:val="24"/>
          <w:szCs w:val="24"/>
          <w:lang w:val="ru-RU"/>
        </w:rPr>
        <w:t>сел. Выборочный метод исследований. Выборочные характеристики. Оценивание вероя</w:t>
      </w:r>
      <w:r w:rsidRPr="005C5188">
        <w:rPr>
          <w:rFonts w:ascii="Times New Roman" w:hAnsi="Times New Roman"/>
          <w:sz w:val="24"/>
          <w:szCs w:val="24"/>
          <w:lang w:val="ru-RU"/>
        </w:rPr>
        <w:t>т</w:t>
      </w:r>
      <w:r w:rsidRPr="005C5188">
        <w:rPr>
          <w:rFonts w:ascii="Times New Roman" w:hAnsi="Times New Roman"/>
          <w:sz w:val="24"/>
          <w:szCs w:val="24"/>
          <w:lang w:val="ru-RU"/>
        </w:rPr>
        <w:t>ности события по выборочным данным. Проверка простейших гипотез с помощью из</w:t>
      </w:r>
      <w:r w:rsidRPr="005C5188">
        <w:rPr>
          <w:rFonts w:ascii="Times New Roman" w:hAnsi="Times New Roman"/>
          <w:sz w:val="24"/>
          <w:szCs w:val="24"/>
          <w:lang w:val="ru-RU"/>
        </w:rPr>
        <w:t>у</w:t>
      </w:r>
      <w:r w:rsidRPr="005C5188">
        <w:rPr>
          <w:rFonts w:ascii="Times New Roman" w:hAnsi="Times New Roman"/>
          <w:sz w:val="24"/>
          <w:szCs w:val="24"/>
          <w:lang w:val="ru-RU"/>
        </w:rPr>
        <w:t>ченных распределений.</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w:t>
      </w:r>
      <w:r w:rsidRPr="005C5188">
        <w:rPr>
          <w:rFonts w:ascii="Times New Roman" w:hAnsi="Times New Roman"/>
          <w:sz w:val="24"/>
          <w:szCs w:val="24"/>
          <w:lang w:val="ru-RU"/>
        </w:rPr>
        <w:t>а</w:t>
      </w:r>
      <w:r w:rsidRPr="005C5188">
        <w:rPr>
          <w:rFonts w:ascii="Times New Roman" w:hAnsi="Times New Roman"/>
          <w:sz w:val="24"/>
          <w:szCs w:val="24"/>
          <w:lang w:val="ru-RU"/>
        </w:rPr>
        <w:t xml:space="preserve">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w:t>
      </w:r>
      <w:r w:rsidRPr="005C5188">
        <w:rPr>
          <w:rFonts w:ascii="Times New Roman" w:hAnsi="Times New Roman"/>
          <w:sz w:val="24"/>
          <w:szCs w:val="24"/>
          <w:lang w:val="ru-RU"/>
        </w:rPr>
        <w:br/>
        <w:t>и свойства нормального распределения.</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Последовательность одиночных независимых событий. Задачи, приводящие </w:t>
      </w:r>
      <w:r w:rsidRPr="005C5188">
        <w:rPr>
          <w:rFonts w:ascii="Times New Roman" w:hAnsi="Times New Roman"/>
          <w:sz w:val="24"/>
          <w:szCs w:val="24"/>
          <w:lang w:val="ru-RU"/>
        </w:rPr>
        <w:br/>
        <w:t>к распределению Пуассона.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Ковариация двух случайных величин. Коэффициент линейной корреляции. Со</w:t>
      </w:r>
      <w:r w:rsidRPr="005C5188">
        <w:rPr>
          <w:rFonts w:ascii="Times New Roman" w:hAnsi="Times New Roman"/>
          <w:sz w:val="24"/>
          <w:szCs w:val="24"/>
          <w:lang w:val="ru-RU"/>
        </w:rPr>
        <w:t>в</w:t>
      </w:r>
      <w:r w:rsidRPr="005C5188">
        <w:rPr>
          <w:rFonts w:ascii="Times New Roman" w:hAnsi="Times New Roman"/>
          <w:sz w:val="24"/>
          <w:szCs w:val="24"/>
          <w:lang w:val="ru-RU"/>
        </w:rPr>
        <w:t>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F0164B" w:rsidRPr="005C5188" w:rsidRDefault="001C05D6"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9.4. </w:t>
      </w:r>
      <w:bookmarkEnd w:id="77"/>
      <w:r w:rsidR="00F0164B" w:rsidRPr="005C5188">
        <w:rPr>
          <w:rFonts w:ascii="Times New Roman" w:hAnsi="Times New Roman"/>
          <w:sz w:val="24"/>
          <w:szCs w:val="24"/>
          <w:lang w:val="ru-RU"/>
        </w:rPr>
        <w:t>П</w:t>
      </w:r>
      <w:r w:rsidR="00F0164B" w:rsidRPr="005C5188">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sidR="00F0164B" w:rsidRPr="005C5188">
        <w:rPr>
          <w:rFonts w:ascii="Times New Roman" w:hAnsi="Times New Roman"/>
          <w:sz w:val="24"/>
          <w:szCs w:val="24"/>
          <w:lang w:val="ru-RU"/>
        </w:rPr>
        <w:t>К концу 10 класса обучающийся научится: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свободно оперировать понятиями: граф, плоский граф, связный граф, путь </w:t>
      </w:r>
      <w:r w:rsidRPr="005C5188">
        <w:rPr>
          <w:rFonts w:ascii="Times New Roman" w:hAnsi="Times New Roman"/>
          <w:sz w:val="24"/>
          <w:szCs w:val="24"/>
          <w:lang w:val="ru-RU"/>
        </w:rPr>
        <w:br/>
        <w:t xml:space="preserve">в графе, цепь, цикл, дерево, степень вершины, дерево случайного эксперимента;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свободно оперировать понятиями: случайный эксперимент (опыт), случайное с</w:t>
      </w:r>
      <w:r w:rsidRPr="005C5188">
        <w:rPr>
          <w:rFonts w:ascii="Times New Roman" w:hAnsi="Times New Roman"/>
          <w:sz w:val="24"/>
          <w:szCs w:val="24"/>
          <w:lang w:val="ru-RU"/>
        </w:rPr>
        <w:t>о</w:t>
      </w:r>
      <w:r w:rsidRPr="005C5188">
        <w:rPr>
          <w:rFonts w:ascii="Times New Roman" w:hAnsi="Times New Roman"/>
          <w:sz w:val="24"/>
          <w:szCs w:val="24"/>
          <w:lang w:val="ru-RU"/>
        </w:rPr>
        <w:t>бытие, элементарное случайное событие (элементарный исход) случайного опыта, нах</w:t>
      </w:r>
      <w:r w:rsidRPr="005C5188">
        <w:rPr>
          <w:rFonts w:ascii="Times New Roman" w:hAnsi="Times New Roman"/>
          <w:sz w:val="24"/>
          <w:szCs w:val="24"/>
          <w:lang w:val="ru-RU"/>
        </w:rPr>
        <w:t>о</w:t>
      </w:r>
      <w:r w:rsidRPr="005C5188">
        <w:rPr>
          <w:rFonts w:ascii="Times New Roman" w:hAnsi="Times New Roman"/>
          <w:sz w:val="24"/>
          <w:szCs w:val="24"/>
          <w:lang w:val="ru-RU"/>
        </w:rPr>
        <w:t>дить вероятности событий в опытах с равновозможными элементарными событиями;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w:t>
      </w:r>
      <w:r w:rsidRPr="005C5188">
        <w:rPr>
          <w:rFonts w:ascii="Times New Roman" w:hAnsi="Times New Roman"/>
          <w:sz w:val="24"/>
          <w:szCs w:val="24"/>
          <w:lang w:val="ru-RU"/>
        </w:rPr>
        <w:t>о</w:t>
      </w:r>
      <w:r w:rsidRPr="005C5188">
        <w:rPr>
          <w:rFonts w:ascii="Times New Roman" w:hAnsi="Times New Roman"/>
          <w:sz w:val="24"/>
          <w:szCs w:val="24"/>
          <w:lang w:val="ru-RU"/>
        </w:rPr>
        <w:t>стей двух и трех случайных событий;</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оперировать понятиями: условная вероятность, умножение вероятностей, незав</w:t>
      </w:r>
      <w:r w:rsidRPr="005C5188">
        <w:rPr>
          <w:rFonts w:ascii="Times New Roman" w:hAnsi="Times New Roman"/>
          <w:sz w:val="24"/>
          <w:szCs w:val="24"/>
          <w:lang w:val="ru-RU"/>
        </w:rPr>
        <w:t>и</w:t>
      </w:r>
      <w:r w:rsidRPr="005C5188">
        <w:rPr>
          <w:rFonts w:ascii="Times New Roman" w:hAnsi="Times New Roman"/>
          <w:sz w:val="24"/>
          <w:szCs w:val="24"/>
          <w:lang w:val="ru-RU"/>
        </w:rPr>
        <w:t>симые события, дерево случайного эксперимента, находить вероятности событий с пом</w:t>
      </w:r>
      <w:r w:rsidRPr="005C5188">
        <w:rPr>
          <w:rFonts w:ascii="Times New Roman" w:hAnsi="Times New Roman"/>
          <w:sz w:val="24"/>
          <w:szCs w:val="24"/>
          <w:lang w:val="ru-RU"/>
        </w:rPr>
        <w:t>о</w:t>
      </w:r>
      <w:r w:rsidRPr="005C5188">
        <w:rPr>
          <w:rFonts w:ascii="Times New Roman" w:hAnsi="Times New Roman"/>
          <w:sz w:val="24"/>
          <w:szCs w:val="24"/>
          <w:lang w:val="ru-RU"/>
        </w:rPr>
        <w:t>щью правила умножения, дерева случайного опыта, использовать формулу полной вер</w:t>
      </w:r>
      <w:r w:rsidRPr="005C5188">
        <w:rPr>
          <w:rFonts w:ascii="Times New Roman" w:hAnsi="Times New Roman"/>
          <w:sz w:val="24"/>
          <w:szCs w:val="24"/>
          <w:lang w:val="ru-RU"/>
        </w:rPr>
        <w:t>о</w:t>
      </w:r>
      <w:r w:rsidRPr="005C5188">
        <w:rPr>
          <w:rFonts w:ascii="Times New Roman" w:hAnsi="Times New Roman"/>
          <w:sz w:val="24"/>
          <w:szCs w:val="24"/>
          <w:lang w:val="ru-RU"/>
        </w:rPr>
        <w:t>ятности, формулу Байеса при решении задач, определять независимость событий по фо</w:t>
      </w:r>
      <w:r w:rsidRPr="005C5188">
        <w:rPr>
          <w:rFonts w:ascii="Times New Roman" w:hAnsi="Times New Roman"/>
          <w:sz w:val="24"/>
          <w:szCs w:val="24"/>
          <w:lang w:val="ru-RU"/>
        </w:rPr>
        <w:t>р</w:t>
      </w:r>
      <w:r w:rsidRPr="005C5188">
        <w:rPr>
          <w:rFonts w:ascii="Times New Roman" w:hAnsi="Times New Roman"/>
          <w:sz w:val="24"/>
          <w:szCs w:val="24"/>
          <w:lang w:val="ru-RU"/>
        </w:rPr>
        <w:t>муле и по организации случайного эксперимента;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применять изученные комбинаторные формулы для перечисления элементов мн</w:t>
      </w:r>
      <w:r w:rsidRPr="005C5188">
        <w:rPr>
          <w:rFonts w:ascii="Times New Roman" w:hAnsi="Times New Roman"/>
          <w:sz w:val="24"/>
          <w:szCs w:val="24"/>
          <w:lang w:val="ru-RU"/>
        </w:rPr>
        <w:t>о</w:t>
      </w:r>
      <w:r w:rsidRPr="005C5188">
        <w:rPr>
          <w:rFonts w:ascii="Times New Roman" w:hAnsi="Times New Roman"/>
          <w:sz w:val="24"/>
          <w:szCs w:val="24"/>
          <w:lang w:val="ru-RU"/>
        </w:rPr>
        <w:t xml:space="preserve">жеств, элементарных событий случайного опыта, решения задач по теории вероятностей;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w:t>
      </w:r>
      <w:r w:rsidRPr="005C5188">
        <w:rPr>
          <w:rFonts w:ascii="Times New Roman" w:hAnsi="Times New Roman"/>
          <w:sz w:val="24"/>
          <w:szCs w:val="24"/>
          <w:lang w:val="ru-RU"/>
        </w:rPr>
        <w:t>е</w:t>
      </w:r>
      <w:r w:rsidRPr="005C5188">
        <w:rPr>
          <w:rFonts w:ascii="Times New Roman" w:hAnsi="Times New Roman"/>
          <w:sz w:val="24"/>
          <w:szCs w:val="24"/>
          <w:lang w:val="ru-RU"/>
        </w:rPr>
        <w:t xml:space="preserve">рии испытаний до первого успеха, в серии испытаний Бернулли, </w:t>
      </w:r>
      <w:r w:rsidRPr="005C5188">
        <w:rPr>
          <w:rFonts w:ascii="Times New Roman" w:hAnsi="Times New Roman"/>
          <w:sz w:val="24"/>
          <w:szCs w:val="24"/>
          <w:lang w:val="ru-RU"/>
        </w:rPr>
        <w:br/>
        <w:t xml:space="preserve">в опыте, связанном со случайным выбором из конечной совокупности;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свободно оперировать понятиями: случайная величина, распределение вероятн</w:t>
      </w:r>
      <w:r w:rsidRPr="005C5188">
        <w:rPr>
          <w:rFonts w:ascii="Times New Roman" w:hAnsi="Times New Roman"/>
          <w:sz w:val="24"/>
          <w:szCs w:val="24"/>
          <w:lang w:val="ru-RU"/>
        </w:rPr>
        <w:t>о</w:t>
      </w:r>
      <w:r w:rsidRPr="005C5188">
        <w:rPr>
          <w:rFonts w:ascii="Times New Roman" w:hAnsi="Times New Roman"/>
          <w:sz w:val="24"/>
          <w:szCs w:val="24"/>
          <w:lang w:val="ru-RU"/>
        </w:rPr>
        <w:t>стей, диаграмма распределения, бинарная случайная величина, геометрическое, бином</w:t>
      </w:r>
      <w:r w:rsidRPr="005C5188">
        <w:rPr>
          <w:rFonts w:ascii="Times New Roman" w:hAnsi="Times New Roman"/>
          <w:sz w:val="24"/>
          <w:szCs w:val="24"/>
          <w:lang w:val="ru-RU"/>
        </w:rPr>
        <w:t>и</w:t>
      </w:r>
      <w:r w:rsidRPr="005C5188">
        <w:rPr>
          <w:rFonts w:ascii="Times New Roman" w:hAnsi="Times New Roman"/>
          <w:sz w:val="24"/>
          <w:szCs w:val="24"/>
          <w:lang w:val="ru-RU"/>
        </w:rPr>
        <w:lastRenderedPageBreak/>
        <w:t xml:space="preserve">альное распределение. </w:t>
      </w:r>
    </w:p>
    <w:p w:rsidR="00F0164B" w:rsidRPr="005C5188" w:rsidRDefault="001C05D6" w:rsidP="00C237CF">
      <w:pPr>
        <w:spacing w:after="0" w:line="240" w:lineRule="auto"/>
        <w:ind w:firstLine="709"/>
        <w:contextualSpacing/>
        <w:jc w:val="both"/>
        <w:rPr>
          <w:rFonts w:ascii="Times New Roman" w:eastAsia="OfficinaSansBoldITC" w:hAnsi="Times New Roman"/>
          <w:sz w:val="24"/>
          <w:szCs w:val="24"/>
          <w:lang w:val="ru-RU"/>
        </w:rPr>
      </w:pPr>
      <w:r w:rsidRPr="005C5188">
        <w:rPr>
          <w:rFonts w:ascii="Times New Roman" w:hAnsi="Times New Roman"/>
          <w:sz w:val="24"/>
          <w:szCs w:val="24"/>
          <w:lang w:val="ru-RU"/>
        </w:rPr>
        <w:t>119.</w:t>
      </w:r>
      <w:r w:rsidR="00F0164B" w:rsidRPr="005C5188">
        <w:rPr>
          <w:rFonts w:ascii="Times New Roman" w:hAnsi="Times New Roman"/>
          <w:sz w:val="24"/>
          <w:szCs w:val="24"/>
          <w:lang w:val="ru-RU"/>
        </w:rPr>
        <w:t>9.4.2.</w:t>
      </w:r>
      <w:r w:rsidR="00F0164B" w:rsidRPr="005C5188">
        <w:rPr>
          <w:rFonts w:ascii="Times New Roman" w:eastAsia="SchoolBookSanPin" w:hAnsi="Times New Roman"/>
          <w:sz w:val="24"/>
          <w:szCs w:val="24"/>
          <w:lang w:val="ru-RU"/>
        </w:rPr>
        <w:t> </w:t>
      </w:r>
      <w:r w:rsidR="00F0164B" w:rsidRPr="005C5188">
        <w:rPr>
          <w:rFonts w:ascii="Times New Roman" w:hAnsi="Times New Roman"/>
          <w:sz w:val="24"/>
          <w:szCs w:val="24"/>
          <w:lang w:val="ru-RU"/>
        </w:rPr>
        <w:t>П</w:t>
      </w:r>
      <w:r w:rsidR="00F0164B" w:rsidRPr="005C5188">
        <w:rPr>
          <w:rFonts w:ascii="Times New Roman" w:eastAsia="OfficinaSansBoldITC" w:hAnsi="Times New Roman"/>
          <w:sz w:val="24"/>
          <w:szCs w:val="24"/>
          <w:lang w:val="ru-RU"/>
        </w:rPr>
        <w:t>редметные результаты по отдельным темам учебного курса «Вероя</w:t>
      </w:r>
      <w:r w:rsidR="00F0164B" w:rsidRPr="005C5188">
        <w:rPr>
          <w:rFonts w:ascii="Times New Roman" w:eastAsia="OfficinaSansBoldITC" w:hAnsi="Times New Roman"/>
          <w:sz w:val="24"/>
          <w:szCs w:val="24"/>
          <w:lang w:val="ru-RU"/>
        </w:rPr>
        <w:t>т</w:t>
      </w:r>
      <w:r w:rsidR="00F0164B" w:rsidRPr="005C5188">
        <w:rPr>
          <w:rFonts w:ascii="Times New Roman" w:eastAsia="OfficinaSansBoldITC" w:hAnsi="Times New Roman"/>
          <w:sz w:val="24"/>
          <w:szCs w:val="24"/>
          <w:lang w:val="ru-RU"/>
        </w:rPr>
        <w:t xml:space="preserve">ность и статистика». </w:t>
      </w:r>
      <w:r w:rsidR="00F0164B" w:rsidRPr="005C5188">
        <w:rPr>
          <w:rFonts w:ascii="Times New Roman" w:hAnsi="Times New Roman"/>
          <w:sz w:val="24"/>
          <w:szCs w:val="24"/>
          <w:lang w:val="ru-RU"/>
        </w:rPr>
        <w:t>К концу 11 класса обучающийся научится: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оперировать понятиями: совместное распределение двух случайных величин, и</w:t>
      </w:r>
      <w:r w:rsidRPr="005C5188">
        <w:rPr>
          <w:rFonts w:ascii="Times New Roman" w:hAnsi="Times New Roman"/>
          <w:sz w:val="24"/>
          <w:szCs w:val="24"/>
          <w:lang w:val="ru-RU"/>
        </w:rPr>
        <w:t>с</w:t>
      </w:r>
      <w:r w:rsidRPr="005C5188">
        <w:rPr>
          <w:rFonts w:ascii="Times New Roman" w:hAnsi="Times New Roman"/>
          <w:sz w:val="24"/>
          <w:szCs w:val="24"/>
          <w:lang w:val="ru-RU"/>
        </w:rPr>
        <w:t xml:space="preserve">пользовать таблицу совместного распределения двух случайных величин </w:t>
      </w:r>
      <w:r w:rsidRPr="005C5188">
        <w:rPr>
          <w:rFonts w:ascii="Times New Roman" w:hAnsi="Times New Roman"/>
          <w:sz w:val="24"/>
          <w:szCs w:val="24"/>
          <w:lang w:val="ru-RU"/>
        </w:rPr>
        <w:br/>
        <w:t>для выделения распределения каждой величины, определения независимости случайных величин;</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свободно оперировать понятием математического ожидания случайной величины (распределения), применять свойства математического ожидания </w:t>
      </w:r>
      <w:r w:rsidRPr="005C5188">
        <w:rPr>
          <w:rFonts w:ascii="Times New Roman" w:hAnsi="Times New Roman"/>
          <w:sz w:val="24"/>
          <w:szCs w:val="24"/>
          <w:lang w:val="ru-RU"/>
        </w:rPr>
        <w:br/>
        <w:t xml:space="preserve">при решении задач, вычислять математическое ожидание биномиального </w:t>
      </w:r>
      <w:r w:rsidRPr="005C5188">
        <w:rPr>
          <w:rFonts w:ascii="Times New Roman" w:hAnsi="Times New Roman"/>
          <w:sz w:val="24"/>
          <w:szCs w:val="24"/>
          <w:lang w:val="ru-RU"/>
        </w:rPr>
        <w:br/>
        <w:t xml:space="preserve">и геометрического распределений;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w:t>
      </w:r>
      <w:r w:rsidRPr="005C5188">
        <w:rPr>
          <w:rFonts w:ascii="Times New Roman" w:hAnsi="Times New Roman"/>
          <w:sz w:val="24"/>
          <w:szCs w:val="24"/>
          <w:lang w:val="ru-RU"/>
        </w:rPr>
        <w:t>е</w:t>
      </w:r>
      <w:r w:rsidRPr="005C5188">
        <w:rPr>
          <w:rFonts w:ascii="Times New Roman" w:hAnsi="Times New Roman"/>
          <w:sz w:val="24"/>
          <w:szCs w:val="24"/>
          <w:lang w:val="ru-RU"/>
        </w:rPr>
        <w:t>шении задач, вычислять дисперсию и стандартное отклонение геометрического и бином</w:t>
      </w:r>
      <w:r w:rsidRPr="005C5188">
        <w:rPr>
          <w:rFonts w:ascii="Times New Roman" w:hAnsi="Times New Roman"/>
          <w:sz w:val="24"/>
          <w:szCs w:val="24"/>
          <w:lang w:val="ru-RU"/>
        </w:rPr>
        <w:t>и</w:t>
      </w:r>
      <w:r w:rsidRPr="005C5188">
        <w:rPr>
          <w:rFonts w:ascii="Times New Roman" w:hAnsi="Times New Roman"/>
          <w:sz w:val="24"/>
          <w:szCs w:val="24"/>
          <w:lang w:val="ru-RU"/>
        </w:rPr>
        <w:t>ального распределений;</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вычислять выборочные характеристики по данной выборке и оценивать характер</w:t>
      </w:r>
      <w:r w:rsidRPr="005C5188">
        <w:rPr>
          <w:rFonts w:ascii="Times New Roman" w:hAnsi="Times New Roman"/>
          <w:sz w:val="24"/>
          <w:szCs w:val="24"/>
          <w:lang w:val="ru-RU"/>
        </w:rPr>
        <w:t>и</w:t>
      </w:r>
      <w:r w:rsidRPr="005C5188">
        <w:rPr>
          <w:rFonts w:ascii="Times New Roman" w:hAnsi="Times New Roman"/>
          <w:sz w:val="24"/>
          <w:szCs w:val="24"/>
          <w:lang w:val="ru-RU"/>
        </w:rPr>
        <w:t>стики генеральной совокупности данных по выборочным характеристикам. Оценивать в</w:t>
      </w:r>
      <w:r w:rsidRPr="005C5188">
        <w:rPr>
          <w:rFonts w:ascii="Times New Roman" w:hAnsi="Times New Roman"/>
          <w:sz w:val="24"/>
          <w:szCs w:val="24"/>
          <w:lang w:val="ru-RU"/>
        </w:rPr>
        <w:t>е</w:t>
      </w:r>
      <w:r w:rsidRPr="005C5188">
        <w:rPr>
          <w:rFonts w:ascii="Times New Roman" w:hAnsi="Times New Roman"/>
          <w:sz w:val="24"/>
          <w:szCs w:val="24"/>
          <w:lang w:val="ru-RU"/>
        </w:rPr>
        <w:t>роятности событий и проверять простейшие статистические гипотезы, пользуясь изуче</w:t>
      </w:r>
      <w:r w:rsidRPr="005C5188">
        <w:rPr>
          <w:rFonts w:ascii="Times New Roman" w:hAnsi="Times New Roman"/>
          <w:sz w:val="24"/>
          <w:szCs w:val="24"/>
          <w:lang w:val="ru-RU"/>
        </w:rPr>
        <w:t>н</w:t>
      </w:r>
      <w:r w:rsidRPr="005C5188">
        <w:rPr>
          <w:rFonts w:ascii="Times New Roman" w:hAnsi="Times New Roman"/>
          <w:sz w:val="24"/>
          <w:szCs w:val="24"/>
          <w:lang w:val="ru-RU"/>
        </w:rPr>
        <w:t>ными распределениями.</w:t>
      </w:r>
      <w:r w:rsidR="00232A60">
        <w:rPr>
          <w:rFonts w:ascii="Times New Roman" w:hAnsi="Times New Roman"/>
          <w:sz w:val="24"/>
          <w:szCs w:val="24"/>
          <w:lang w:val="ru-RU"/>
        </w:rPr>
        <w:br/>
      </w:r>
      <w:r w:rsidR="00232A60">
        <w:rPr>
          <w:rFonts w:ascii="Times New Roman" w:hAnsi="Times New Roman"/>
          <w:sz w:val="24"/>
          <w:szCs w:val="24"/>
          <w:lang w:val="ru-RU"/>
        </w:rPr>
        <w:br/>
      </w:r>
      <w:r w:rsidR="00DB4AD5" w:rsidRPr="005C5188">
        <w:rPr>
          <w:rFonts w:ascii="Times New Roman" w:hAnsi="Times New Roman"/>
          <w:sz w:val="24"/>
          <w:szCs w:val="24"/>
          <w:lang w:val="ru-RU"/>
        </w:rPr>
        <w:br/>
      </w:r>
    </w:p>
    <w:p w:rsidR="00F0164B" w:rsidRPr="005C5188" w:rsidRDefault="000A03BC" w:rsidP="00C237CF">
      <w:pPr>
        <w:pStyle w:val="1"/>
        <w:pBdr>
          <w:bottom w:val="none" w:sz="0" w:space="0" w:color="auto"/>
        </w:pBdr>
        <w:spacing w:before="0" w:line="240" w:lineRule="auto"/>
        <w:ind w:firstLine="708"/>
        <w:jc w:val="both"/>
        <w:rPr>
          <w:sz w:val="24"/>
          <w:szCs w:val="24"/>
          <w:lang w:val="ru-RU"/>
        </w:rPr>
      </w:pPr>
      <w:r w:rsidRPr="005C5188">
        <w:rPr>
          <w:sz w:val="24"/>
          <w:szCs w:val="24"/>
          <w:lang w:val="ru-RU"/>
        </w:rPr>
        <w:t xml:space="preserve">2.1.7. </w:t>
      </w:r>
      <w:r w:rsidR="00F0164B" w:rsidRPr="005C5188">
        <w:rPr>
          <w:sz w:val="24"/>
          <w:szCs w:val="24"/>
          <w:lang w:val="ru-RU"/>
        </w:rPr>
        <w:t xml:space="preserve"> Федеральная рабочая программа по учебному предмету «Информатика» (базовый уровень). </w:t>
      </w:r>
    </w:p>
    <w:p w:rsidR="00F016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120.</w:t>
      </w:r>
      <w:r w:rsidR="00F0164B" w:rsidRPr="005C5188">
        <w:rPr>
          <w:rFonts w:ascii="Times New Roman" w:hAnsi="Times New Roman"/>
          <w:sz w:val="24"/>
          <w:szCs w:val="24"/>
          <w:lang w:val="ru-RU"/>
        </w:rPr>
        <w:t>1. Федеральная рабочая программа по учебному предмету «Информатика» (б</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ние обучения, планируемые результаты освоения программы по информатике.</w:t>
      </w:r>
    </w:p>
    <w:p w:rsidR="00F0164B" w:rsidRPr="005C5188" w:rsidRDefault="00B334E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120.</w:t>
      </w:r>
      <w:r w:rsidR="00F0164B" w:rsidRPr="005C5188">
        <w:rPr>
          <w:rFonts w:ascii="Times New Roman" w:eastAsia="SchoolBookSanPin" w:hAnsi="Times New Roman"/>
          <w:sz w:val="24"/>
          <w:szCs w:val="24"/>
          <w:lang w:val="ru-RU"/>
        </w:rPr>
        <w:t>2. Пояснительная записка отражает общие цели и задачи изучения информат</w:t>
      </w:r>
      <w:r w:rsidR="00F0164B" w:rsidRPr="005C5188">
        <w:rPr>
          <w:rFonts w:ascii="Times New Roman" w:eastAsia="SchoolBookSanPin" w:hAnsi="Times New Roman"/>
          <w:sz w:val="24"/>
          <w:szCs w:val="24"/>
          <w:lang w:val="ru-RU"/>
        </w:rPr>
        <w:t>и</w:t>
      </w:r>
      <w:r w:rsidR="00F0164B" w:rsidRPr="005C5188">
        <w:rPr>
          <w:rFonts w:ascii="Times New Roman" w:eastAsia="SchoolBookSanPin" w:hAnsi="Times New Roman"/>
          <w:sz w:val="24"/>
          <w:szCs w:val="24"/>
          <w:lang w:val="ru-RU"/>
        </w:rPr>
        <w:t>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w:t>
      </w:r>
      <w:r w:rsidR="00F0164B" w:rsidRPr="005C5188">
        <w:rPr>
          <w:rFonts w:ascii="Times New Roman" w:eastAsia="SchoolBookSanPin" w:hAnsi="Times New Roman"/>
          <w:sz w:val="24"/>
          <w:szCs w:val="24"/>
          <w:lang w:val="ru-RU"/>
        </w:rPr>
        <w:t>и</w:t>
      </w:r>
      <w:r w:rsidR="00F0164B" w:rsidRPr="005C5188">
        <w:rPr>
          <w:rFonts w:ascii="Times New Roman" w:eastAsia="SchoolBookSanPin" w:hAnsi="Times New Roman"/>
          <w:sz w:val="24"/>
          <w:szCs w:val="24"/>
          <w:lang w:val="ru-RU"/>
        </w:rPr>
        <w:t>руемых результатов и к структуре тематического планирования.</w:t>
      </w:r>
    </w:p>
    <w:p w:rsidR="00F0164B" w:rsidRPr="005C5188" w:rsidRDefault="00B334E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120.</w:t>
      </w:r>
      <w:r w:rsidR="00F0164B" w:rsidRPr="005C5188">
        <w:rPr>
          <w:rFonts w:ascii="Times New Roman" w:eastAsia="SchoolBookSanPin" w:hAnsi="Times New Roman"/>
          <w:sz w:val="24"/>
          <w:szCs w:val="24"/>
          <w:lang w:val="ru-RU"/>
        </w:rPr>
        <w:t>3. Содержание обучения раскрывает содержательные линии, которые предл</w:t>
      </w:r>
      <w:r w:rsidR="00F0164B" w:rsidRPr="005C5188">
        <w:rPr>
          <w:rFonts w:ascii="Times New Roman" w:eastAsia="SchoolBookSanPin" w:hAnsi="Times New Roman"/>
          <w:sz w:val="24"/>
          <w:szCs w:val="24"/>
          <w:lang w:val="ru-RU"/>
        </w:rPr>
        <w:t>а</w:t>
      </w:r>
      <w:r w:rsidR="00F0164B" w:rsidRPr="005C5188">
        <w:rPr>
          <w:rFonts w:ascii="Times New Roman" w:eastAsia="SchoolBookSanPin" w:hAnsi="Times New Roman"/>
          <w:sz w:val="24"/>
          <w:szCs w:val="24"/>
          <w:lang w:val="ru-RU"/>
        </w:rPr>
        <w:t>гаются для обязательного изучения в каждом классе на уровне среднего общего образов</w:t>
      </w:r>
      <w:r w:rsidR="00F0164B" w:rsidRPr="005C5188">
        <w:rPr>
          <w:rFonts w:ascii="Times New Roman" w:eastAsia="SchoolBookSanPin" w:hAnsi="Times New Roman"/>
          <w:sz w:val="24"/>
          <w:szCs w:val="24"/>
          <w:lang w:val="ru-RU"/>
        </w:rPr>
        <w:t>а</w:t>
      </w:r>
      <w:r w:rsidR="00F0164B" w:rsidRPr="005C5188">
        <w:rPr>
          <w:rFonts w:ascii="Times New Roman" w:eastAsia="SchoolBookSanPin" w:hAnsi="Times New Roman"/>
          <w:sz w:val="24"/>
          <w:szCs w:val="24"/>
          <w:lang w:val="ru-RU"/>
        </w:rPr>
        <w:t xml:space="preserve">ния. </w:t>
      </w:r>
    </w:p>
    <w:p w:rsidR="00F0164B" w:rsidRPr="005C5188" w:rsidRDefault="00B334E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120.</w:t>
      </w:r>
      <w:r w:rsidR="00F0164B" w:rsidRPr="005C5188">
        <w:rPr>
          <w:rFonts w:ascii="Times New Roman" w:eastAsia="SchoolBookSanPin" w:hAnsi="Times New Roman"/>
          <w:sz w:val="24"/>
          <w:szCs w:val="24"/>
          <w:lang w:val="ru-RU"/>
        </w:rPr>
        <w:t xml:space="preserve">4. Планируемые результаты освоения программы по информатике включают личностные, метапредметные результаты за весь период обучения </w:t>
      </w:r>
      <w:r w:rsidR="00F0164B" w:rsidRPr="005C5188">
        <w:rPr>
          <w:rFonts w:ascii="Times New Roman" w:eastAsia="SchoolBookSanPin" w:hAnsi="Times New Roman"/>
          <w:sz w:val="24"/>
          <w:szCs w:val="24"/>
          <w:lang w:val="ru-RU"/>
        </w:rPr>
        <w:br/>
        <w:t xml:space="preserve">на уровне среднего общего образования, а также предметные достижения обучающегося за каждый год обучения. </w:t>
      </w:r>
    </w:p>
    <w:p w:rsidR="00F0164B" w:rsidRPr="005C5188" w:rsidRDefault="00B334EF"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120.</w:t>
      </w:r>
      <w:r w:rsidR="00F0164B" w:rsidRPr="005C5188">
        <w:rPr>
          <w:rFonts w:ascii="Times New Roman" w:eastAsia="OfficinaSansBoldITC" w:hAnsi="Times New Roman"/>
          <w:sz w:val="24"/>
          <w:szCs w:val="24"/>
          <w:lang w:val="ru-RU"/>
        </w:rPr>
        <w:t>5.  Пояснительная записка.</w:t>
      </w:r>
    </w:p>
    <w:p w:rsidR="0001333C" w:rsidRPr="005C5188" w:rsidRDefault="00B334EF"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OfficinaSansBoldITC" w:hAnsi="Times New Roman"/>
          <w:sz w:val="24"/>
          <w:szCs w:val="24"/>
          <w:lang w:val="ru-RU"/>
        </w:rPr>
        <w:t>120.</w:t>
      </w:r>
      <w:r w:rsidR="00F0164B" w:rsidRPr="005C5188">
        <w:rPr>
          <w:rFonts w:ascii="Times New Roman" w:eastAsia="OfficinaSansBoldITC" w:hAnsi="Times New Roman"/>
          <w:sz w:val="24"/>
          <w:szCs w:val="24"/>
          <w:lang w:val="ru-RU"/>
        </w:rPr>
        <w:t>5.1. </w:t>
      </w:r>
      <w:bookmarkStart w:id="78" w:name="_Toc118725578"/>
      <w:r w:rsidR="0001333C" w:rsidRPr="005C5188">
        <w:rPr>
          <w:rFonts w:ascii="Times New Roman" w:eastAsia="SchoolBookSanPin" w:hAnsi="Times New Roman"/>
          <w:sz w:val="24"/>
          <w:szCs w:val="24"/>
          <w:lang w:val="ru-RU"/>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w:t>
      </w:r>
      <w:r w:rsidR="0001333C" w:rsidRPr="005C5188">
        <w:rPr>
          <w:rFonts w:ascii="Times New Roman" w:eastAsia="SchoolBookSanPin" w:hAnsi="Times New Roman"/>
          <w:sz w:val="24"/>
          <w:szCs w:val="24"/>
          <w:lang w:val="ru-RU"/>
        </w:rPr>
        <w:t>а</w:t>
      </w:r>
      <w:r w:rsidR="0001333C" w:rsidRPr="005C5188">
        <w:rPr>
          <w:rFonts w:ascii="Times New Roman" w:eastAsia="SchoolBookSanPin" w:hAnsi="Times New Roman"/>
          <w:sz w:val="24"/>
          <w:szCs w:val="24"/>
          <w:lang w:val="ru-RU"/>
        </w:rPr>
        <w:t xml:space="preserve">тельное предметное содержание, предусматривает его структурирование по разделам и темам курса, определяет распределение его </w:t>
      </w:r>
      <w:r w:rsidR="0001333C" w:rsidRPr="005C5188">
        <w:rPr>
          <w:rFonts w:ascii="Times New Roman" w:eastAsia="SchoolBookSanPin" w:hAnsi="Times New Roman"/>
          <w:sz w:val="24"/>
          <w:szCs w:val="24"/>
          <w:lang w:val="ru-RU"/>
        </w:rPr>
        <w:br/>
        <w:t>по классам (годам изучения).</w:t>
      </w:r>
    </w:p>
    <w:p w:rsidR="0001333C" w:rsidRPr="005C5188" w:rsidRDefault="00B334EF"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120.</w:t>
      </w:r>
      <w:r w:rsidR="0001333C" w:rsidRPr="005C5188">
        <w:rPr>
          <w:rFonts w:ascii="Times New Roman" w:eastAsia="SchoolBookSanPin" w:hAnsi="Times New Roman"/>
          <w:sz w:val="24"/>
          <w:szCs w:val="24"/>
          <w:lang w:val="ru-RU"/>
        </w:rPr>
        <w:t xml:space="preserve">5.2. Программа по информатике определяет количественные </w:t>
      </w:r>
      <w:r w:rsidR="0001333C" w:rsidRPr="005C5188">
        <w:rPr>
          <w:rFonts w:ascii="Times New Roman" w:eastAsia="SchoolBookSanPin" w:hAnsi="Times New Roman"/>
          <w:sz w:val="24"/>
          <w:szCs w:val="24"/>
          <w:lang w:val="ru-RU"/>
        </w:rPr>
        <w:br/>
        <w:t xml:space="preserve">и качественные характеристики учебного материала для каждого года изучения, </w:t>
      </w:r>
      <w:r w:rsidR="0001333C" w:rsidRPr="005C5188">
        <w:rPr>
          <w:rFonts w:ascii="Times New Roman" w:eastAsia="SchoolBookSanPin" w:hAnsi="Times New Roman"/>
          <w:sz w:val="24"/>
          <w:szCs w:val="24"/>
          <w:lang w:val="ru-RU"/>
        </w:rPr>
        <w:br/>
        <w:t>в том числе для содержательного наполнения разного вида контроля (промежуточной а</w:t>
      </w:r>
      <w:r w:rsidR="0001333C" w:rsidRPr="005C5188">
        <w:rPr>
          <w:rFonts w:ascii="Times New Roman" w:eastAsia="SchoolBookSanPin" w:hAnsi="Times New Roman"/>
          <w:sz w:val="24"/>
          <w:szCs w:val="24"/>
          <w:lang w:val="ru-RU"/>
        </w:rPr>
        <w:t>т</w:t>
      </w:r>
      <w:r w:rsidR="0001333C" w:rsidRPr="005C5188">
        <w:rPr>
          <w:rFonts w:ascii="Times New Roman" w:eastAsia="SchoolBookSanPin" w:hAnsi="Times New Roman"/>
          <w:sz w:val="24"/>
          <w:szCs w:val="24"/>
          <w:lang w:val="ru-RU"/>
        </w:rPr>
        <w:t>тестации обучающихся, всероссийских проверочных работ, государственной итоговой а</w:t>
      </w:r>
      <w:r w:rsidR="0001333C" w:rsidRPr="005C5188">
        <w:rPr>
          <w:rFonts w:ascii="Times New Roman" w:eastAsia="SchoolBookSanPin" w:hAnsi="Times New Roman"/>
          <w:sz w:val="24"/>
          <w:szCs w:val="24"/>
          <w:lang w:val="ru-RU"/>
        </w:rPr>
        <w:t>т</w:t>
      </w:r>
      <w:r w:rsidR="0001333C" w:rsidRPr="005C5188">
        <w:rPr>
          <w:rFonts w:ascii="Times New Roman" w:eastAsia="SchoolBookSanPin" w:hAnsi="Times New Roman"/>
          <w:sz w:val="24"/>
          <w:szCs w:val="24"/>
          <w:lang w:val="ru-RU"/>
        </w:rPr>
        <w:lastRenderedPageBreak/>
        <w:t>тестации). Программа по информатике является основой для составления авторских уче</w:t>
      </w:r>
      <w:r w:rsidR="0001333C" w:rsidRPr="005C5188">
        <w:rPr>
          <w:rFonts w:ascii="Times New Roman" w:eastAsia="SchoolBookSanPin" w:hAnsi="Times New Roman"/>
          <w:sz w:val="24"/>
          <w:szCs w:val="24"/>
          <w:lang w:val="ru-RU"/>
        </w:rPr>
        <w:t>б</w:t>
      </w:r>
      <w:r w:rsidR="0001333C" w:rsidRPr="005C5188">
        <w:rPr>
          <w:rFonts w:ascii="Times New Roman" w:eastAsia="SchoolBookSanPin" w:hAnsi="Times New Roman"/>
          <w:sz w:val="24"/>
          <w:szCs w:val="24"/>
          <w:lang w:val="ru-RU"/>
        </w:rPr>
        <w:t>ных программ и учебников, поурочного планирования курса учителем.</w:t>
      </w:r>
    </w:p>
    <w:p w:rsidR="0001333C" w:rsidRPr="005C5188" w:rsidRDefault="00B334EF"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120.</w:t>
      </w:r>
      <w:r w:rsidR="0001333C" w:rsidRPr="005C5188">
        <w:rPr>
          <w:rFonts w:ascii="Times New Roman" w:eastAsia="SchoolBookSanPin" w:hAnsi="Times New Roman"/>
          <w:sz w:val="24"/>
          <w:szCs w:val="24"/>
          <w:lang w:val="ru-RU"/>
        </w:rPr>
        <w:t>5.3. Учебный предмет «Информатика» на уровне среднего общего образовании отражает:</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сущность информатики как научной дисциплины, изучающей закономерности пр</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текания и возможности автоматизации информационных процессов в различных сист</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мах;</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основные области применения информатики, прежде всего информационные те</w:t>
      </w:r>
      <w:r w:rsidRPr="005C5188">
        <w:rPr>
          <w:rFonts w:ascii="Times New Roman" w:eastAsia="SchoolBookSanPin" w:hAnsi="Times New Roman"/>
          <w:sz w:val="24"/>
          <w:szCs w:val="24"/>
          <w:lang w:val="ru-RU"/>
        </w:rPr>
        <w:t>х</w:t>
      </w:r>
      <w:r w:rsidRPr="005C5188">
        <w:rPr>
          <w:rFonts w:ascii="Times New Roman" w:eastAsia="SchoolBookSanPin" w:hAnsi="Times New Roman"/>
          <w:sz w:val="24"/>
          <w:szCs w:val="24"/>
          <w:lang w:val="ru-RU"/>
        </w:rPr>
        <w:t>нологии, управление и социальную сферу;</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междисциплинарный характер информатики и информационной деятельности.</w:t>
      </w:r>
    </w:p>
    <w:p w:rsidR="0001333C" w:rsidRPr="005C5188" w:rsidRDefault="00B334EF"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120.</w:t>
      </w:r>
      <w:r w:rsidR="0001333C" w:rsidRPr="005C5188">
        <w:rPr>
          <w:rFonts w:ascii="Times New Roman" w:eastAsia="SchoolBookSanPin" w:hAnsi="Times New Roman"/>
          <w:sz w:val="24"/>
          <w:szCs w:val="24"/>
          <w:lang w:val="ru-RU"/>
        </w:rPr>
        <w:t>5.4. Курс информатики на уровне среднего общего образования является з</w:t>
      </w:r>
      <w:r w:rsidR="0001333C" w:rsidRPr="005C5188">
        <w:rPr>
          <w:rFonts w:ascii="Times New Roman" w:eastAsia="SchoolBookSanPin" w:hAnsi="Times New Roman"/>
          <w:sz w:val="24"/>
          <w:szCs w:val="24"/>
          <w:lang w:val="ru-RU"/>
        </w:rPr>
        <w:t>а</w:t>
      </w:r>
      <w:r w:rsidR="0001333C" w:rsidRPr="005C5188">
        <w:rPr>
          <w:rFonts w:ascii="Times New Roman" w:eastAsia="SchoolBookSanPin" w:hAnsi="Times New Roman"/>
          <w:sz w:val="24"/>
          <w:szCs w:val="24"/>
          <w:lang w:val="ru-RU"/>
        </w:rPr>
        <w:t>вершающим этапом непрерывной подготовки обучающихся в области информатики и и</w:t>
      </w:r>
      <w:r w:rsidR="0001333C" w:rsidRPr="005C5188">
        <w:rPr>
          <w:rFonts w:ascii="Times New Roman" w:eastAsia="SchoolBookSanPin" w:hAnsi="Times New Roman"/>
          <w:sz w:val="24"/>
          <w:szCs w:val="24"/>
          <w:lang w:val="ru-RU"/>
        </w:rPr>
        <w:t>н</w:t>
      </w:r>
      <w:r w:rsidR="0001333C" w:rsidRPr="005C5188">
        <w:rPr>
          <w:rFonts w:ascii="Times New Roman" w:eastAsia="SchoolBookSanPin" w:hAnsi="Times New Roman"/>
          <w:sz w:val="24"/>
          <w:szCs w:val="24"/>
          <w:lang w:val="ru-RU"/>
        </w:rPr>
        <w:t>формационно-коммуникационных технологий, он опирается на содержание курса инфо</w:t>
      </w:r>
      <w:r w:rsidR="0001333C" w:rsidRPr="005C5188">
        <w:rPr>
          <w:rFonts w:ascii="Times New Roman" w:eastAsia="SchoolBookSanPin" w:hAnsi="Times New Roman"/>
          <w:sz w:val="24"/>
          <w:szCs w:val="24"/>
          <w:lang w:val="ru-RU"/>
        </w:rPr>
        <w:t>р</w:t>
      </w:r>
      <w:r w:rsidR="0001333C" w:rsidRPr="005C5188">
        <w:rPr>
          <w:rFonts w:ascii="Times New Roman" w:eastAsia="SchoolBookSanPin" w:hAnsi="Times New Roman"/>
          <w:sz w:val="24"/>
          <w:szCs w:val="24"/>
          <w:lang w:val="ru-RU"/>
        </w:rPr>
        <w:t>матики уровня основного общего образования и опыт постоянного применения информ</w:t>
      </w:r>
      <w:r w:rsidR="0001333C" w:rsidRPr="005C5188">
        <w:rPr>
          <w:rFonts w:ascii="Times New Roman" w:eastAsia="SchoolBookSanPin" w:hAnsi="Times New Roman"/>
          <w:sz w:val="24"/>
          <w:szCs w:val="24"/>
          <w:lang w:val="ru-RU"/>
        </w:rPr>
        <w:t>а</w:t>
      </w:r>
      <w:r w:rsidR="0001333C" w:rsidRPr="005C5188">
        <w:rPr>
          <w:rFonts w:ascii="Times New Roman" w:eastAsia="SchoolBookSanPin" w:hAnsi="Times New Roman"/>
          <w:sz w:val="24"/>
          <w:szCs w:val="24"/>
          <w:lang w:val="ru-RU"/>
        </w:rPr>
        <w:t>ционно-коммуникационных технологий, даёт теоретическое осмысление, интерпретацию и обобщение этого опыта.</w:t>
      </w:r>
    </w:p>
    <w:p w:rsidR="0001333C" w:rsidRPr="005C5188" w:rsidRDefault="00B334EF"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120.</w:t>
      </w:r>
      <w:r w:rsidR="0001333C" w:rsidRPr="005C5188">
        <w:rPr>
          <w:rFonts w:ascii="Times New Roman" w:eastAsia="SchoolBookSanPin" w:hAnsi="Times New Roman"/>
          <w:sz w:val="24"/>
          <w:szCs w:val="24"/>
          <w:lang w:val="ru-RU"/>
        </w:rPr>
        <w:t>5.5. В содержании учебного предмета «Информатика» выделяются четыре т</w:t>
      </w:r>
      <w:r w:rsidR="0001333C" w:rsidRPr="005C5188">
        <w:rPr>
          <w:rFonts w:ascii="Times New Roman" w:eastAsia="SchoolBookSanPin" w:hAnsi="Times New Roman"/>
          <w:sz w:val="24"/>
          <w:szCs w:val="24"/>
          <w:lang w:val="ru-RU"/>
        </w:rPr>
        <w:t>е</w:t>
      </w:r>
      <w:r w:rsidR="0001333C" w:rsidRPr="005C5188">
        <w:rPr>
          <w:rFonts w:ascii="Times New Roman" w:eastAsia="SchoolBookSanPin" w:hAnsi="Times New Roman"/>
          <w:sz w:val="24"/>
          <w:szCs w:val="24"/>
          <w:lang w:val="ru-RU"/>
        </w:rPr>
        <w:t>матических раздела.</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w:t>
      </w:r>
      <w:r w:rsidRPr="005C5188">
        <w:rPr>
          <w:rFonts w:ascii="Times New Roman" w:eastAsia="SchoolBookSanPin" w:hAnsi="Times New Roman"/>
          <w:sz w:val="24"/>
          <w:szCs w:val="24"/>
          <w:lang w:val="ru-RU"/>
        </w:rPr>
        <w:br/>
        <w:t>и использование интернет-сервисов, информационную безопасность.</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Раздел «Теоретические основы информатики» включает в себя понятийный апп</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рат информатики, вопросы кодирования информации, измерения информационного объ</w:t>
      </w:r>
      <w:r w:rsidRPr="005C5188">
        <w:rPr>
          <w:rFonts w:ascii="Times New Roman" w:eastAsia="SchoolBookSanPin" w:hAnsi="Times New Roman"/>
          <w:sz w:val="24"/>
          <w:szCs w:val="24"/>
          <w:lang w:val="ru-RU"/>
        </w:rPr>
        <w:t>ё</w:t>
      </w:r>
      <w:r w:rsidRPr="005C5188">
        <w:rPr>
          <w:rFonts w:ascii="Times New Roman" w:eastAsia="SchoolBookSanPin" w:hAnsi="Times New Roman"/>
          <w:sz w:val="24"/>
          <w:szCs w:val="24"/>
          <w:lang w:val="ru-RU"/>
        </w:rPr>
        <w:t>ма данных, основы алгебры логики и компьютерного моделирования.</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Раздел «Алгоритмы и программирование» направлен на развитие алгоритмическ</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го мышления, разработку алгоритмов, формирование навыков реализации программ на выбранном языке программирования высокого уровня.</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Раздел «Информационные технологии» охватывает вопросы применения информ</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 приведённом далее содержании учебного предмета «Информатика» курсивом выделены дополнительные темы, которые не входят в</w:t>
      </w:r>
      <w:r w:rsidRPr="005C5188">
        <w:rPr>
          <w:rFonts w:ascii="Times New Roman" w:eastAsia="SchoolBookSanPin" w:hAnsi="Times New Roman"/>
          <w:sz w:val="24"/>
          <w:szCs w:val="24"/>
        </w:rPr>
        <w:t> </w:t>
      </w:r>
      <w:r w:rsidRPr="005C5188">
        <w:rPr>
          <w:rFonts w:ascii="Times New Roman" w:eastAsia="SchoolBookSanPin" w:hAnsi="Times New Roman"/>
          <w:sz w:val="24"/>
          <w:szCs w:val="24"/>
          <w:lang w:val="ru-RU"/>
        </w:rPr>
        <w:t xml:space="preserve"> обязательную программу обучения, но могут быть предложены для изучения отдельным мотивированным и</w:t>
      </w:r>
      <w:r w:rsidRPr="005C5188">
        <w:rPr>
          <w:rFonts w:ascii="Times New Roman" w:eastAsia="SchoolBookSanPin" w:hAnsi="Times New Roman"/>
          <w:sz w:val="24"/>
          <w:szCs w:val="24"/>
        </w:rPr>
        <w:t> </w:t>
      </w:r>
      <w:r w:rsidRPr="005C5188">
        <w:rPr>
          <w:rFonts w:ascii="Times New Roman" w:eastAsia="SchoolBookSanPin" w:hAnsi="Times New Roman"/>
          <w:sz w:val="24"/>
          <w:szCs w:val="24"/>
          <w:lang w:val="ru-RU"/>
        </w:rPr>
        <w:t xml:space="preserve"> способным об</w:t>
      </w:r>
      <w:r w:rsidRPr="005C5188">
        <w:rPr>
          <w:rFonts w:ascii="Times New Roman" w:eastAsia="SchoolBookSanPin" w:hAnsi="Times New Roman"/>
          <w:sz w:val="24"/>
          <w:szCs w:val="24"/>
          <w:lang w:val="ru-RU"/>
        </w:rPr>
        <w:t>у</w:t>
      </w:r>
      <w:r w:rsidRPr="005C5188">
        <w:rPr>
          <w:rFonts w:ascii="Times New Roman" w:eastAsia="SchoolBookSanPin" w:hAnsi="Times New Roman"/>
          <w:sz w:val="24"/>
          <w:szCs w:val="24"/>
          <w:lang w:val="ru-RU"/>
        </w:rPr>
        <w:t>чающимся.</w:t>
      </w:r>
    </w:p>
    <w:p w:rsidR="0001333C" w:rsidRPr="005C5188" w:rsidRDefault="00B334EF"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120.</w:t>
      </w:r>
      <w:r w:rsidR="0001333C" w:rsidRPr="005C5188">
        <w:rPr>
          <w:rFonts w:ascii="Times New Roman" w:eastAsia="SchoolBookSanPin" w:hAnsi="Times New Roman"/>
          <w:sz w:val="24"/>
          <w:szCs w:val="24"/>
          <w:lang w:val="ru-RU"/>
        </w:rPr>
        <w:t>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понимание предмета, ключевых вопросов и основных составляющих элементов изучаемой предметной области; </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умение решать типовые практические задачи, характерные для использования м</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 xml:space="preserve">тодов и инструментария данной предметной области; </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осознание рамок изучаемой предметной области, ограниченности методов </w:t>
      </w:r>
      <w:r w:rsidRPr="005C5188">
        <w:rPr>
          <w:rFonts w:ascii="Times New Roman" w:eastAsia="SchoolBookSanPin" w:hAnsi="Times New Roman"/>
          <w:sz w:val="24"/>
          <w:szCs w:val="24"/>
          <w:lang w:val="ru-RU"/>
        </w:rPr>
        <w:br/>
        <w:t>и инструментов, типичных связей с другими областями знания.</w:t>
      </w:r>
    </w:p>
    <w:p w:rsidR="0001333C" w:rsidRPr="005C5188" w:rsidRDefault="00B334EF"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120.</w:t>
      </w:r>
      <w:r w:rsidR="0001333C" w:rsidRPr="005C5188">
        <w:rPr>
          <w:rFonts w:ascii="Times New Roman" w:eastAsia="SchoolBookSanPin" w:hAnsi="Times New Roman"/>
          <w:sz w:val="24"/>
          <w:szCs w:val="24"/>
          <w:lang w:val="ru-RU"/>
        </w:rPr>
        <w:t>5.7. Основная цель изучения учебного предмета «Информатика» на базовом уровне для уровня среднего общего образования – обеспечение дальнейшего развития и</w:t>
      </w:r>
      <w:r w:rsidR="0001333C" w:rsidRPr="005C5188">
        <w:rPr>
          <w:rFonts w:ascii="Times New Roman" w:eastAsia="SchoolBookSanPin" w:hAnsi="Times New Roman"/>
          <w:sz w:val="24"/>
          <w:szCs w:val="24"/>
          <w:lang w:val="ru-RU"/>
        </w:rPr>
        <w:t>н</w:t>
      </w:r>
      <w:r w:rsidR="0001333C" w:rsidRPr="005C5188">
        <w:rPr>
          <w:rFonts w:ascii="Times New Roman" w:eastAsia="SchoolBookSanPin" w:hAnsi="Times New Roman"/>
          <w:sz w:val="24"/>
          <w:szCs w:val="24"/>
          <w:lang w:val="ru-RU"/>
        </w:rPr>
        <w:t>формационных компетенций выпускника, его готовности к жизни в условиях развива</w:t>
      </w:r>
      <w:r w:rsidR="0001333C" w:rsidRPr="005C5188">
        <w:rPr>
          <w:rFonts w:ascii="Times New Roman" w:eastAsia="SchoolBookSanPin" w:hAnsi="Times New Roman"/>
          <w:sz w:val="24"/>
          <w:szCs w:val="24"/>
          <w:lang w:val="ru-RU"/>
        </w:rPr>
        <w:t>ю</w:t>
      </w:r>
      <w:r w:rsidR="0001333C" w:rsidRPr="005C5188">
        <w:rPr>
          <w:rFonts w:ascii="Times New Roman" w:eastAsia="SchoolBookSanPin" w:hAnsi="Times New Roman"/>
          <w:sz w:val="24"/>
          <w:szCs w:val="24"/>
          <w:lang w:val="ru-RU"/>
        </w:rPr>
        <w:t>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lastRenderedPageBreak/>
        <w:t xml:space="preserve">сформированность представлений о роли информатики, информационных </w:t>
      </w:r>
      <w:r w:rsidRPr="005C5188">
        <w:rPr>
          <w:rFonts w:ascii="Times New Roman" w:eastAsia="SchoolBookSanPin" w:hAnsi="Times New Roman"/>
          <w:sz w:val="24"/>
          <w:szCs w:val="24"/>
          <w:lang w:val="ru-RU"/>
        </w:rPr>
        <w:br/>
        <w:t>и коммуникационных технологий в современном обществе;</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сформированность основ логического и алгоритмического мышления;</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сформированность умений различать факты и оценки, сравнивать оценочные выв</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сформированность представлений о влиянии информационных технологий </w:t>
      </w:r>
      <w:r w:rsidRPr="005C5188">
        <w:rPr>
          <w:rFonts w:ascii="Times New Roman" w:eastAsia="SchoolBookSanPin" w:hAnsi="Times New Roman"/>
          <w:sz w:val="24"/>
          <w:szCs w:val="24"/>
          <w:lang w:val="ru-RU"/>
        </w:rPr>
        <w:b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ского контекстов информационных технологий;</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стем, распространение информации;</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создание условий для развития навыков учебной, проектной, научно-исследовательской и творческой деятельности, мотивации обучающихся </w:t>
      </w:r>
      <w:r w:rsidRPr="005C5188">
        <w:rPr>
          <w:rFonts w:ascii="Times New Roman" w:eastAsia="SchoolBookSanPin" w:hAnsi="Times New Roman"/>
          <w:sz w:val="24"/>
          <w:szCs w:val="24"/>
          <w:lang w:val="ru-RU"/>
        </w:rPr>
        <w:br/>
        <w:t>к саморазвитию.</w:t>
      </w:r>
    </w:p>
    <w:p w:rsidR="0001333C" w:rsidRPr="005C5188" w:rsidRDefault="00B334EF"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120.</w:t>
      </w:r>
      <w:r w:rsidR="0001333C" w:rsidRPr="005C5188">
        <w:rPr>
          <w:rFonts w:ascii="Times New Roman" w:eastAsia="SchoolBookSanPin" w:hAnsi="Times New Roman"/>
          <w:sz w:val="24"/>
          <w:szCs w:val="24"/>
          <w:lang w:val="ru-RU"/>
        </w:rPr>
        <w:t xml:space="preserve">5.8. Общее число часов, рекомендованных для изучения информатики - </w:t>
      </w:r>
      <w:r w:rsidR="0001333C" w:rsidRPr="005C5188">
        <w:rPr>
          <w:rFonts w:ascii="Times New Roman" w:eastAsia="SchoolBookSanPin" w:hAnsi="Times New Roman"/>
          <w:sz w:val="24"/>
          <w:szCs w:val="24"/>
          <w:lang w:val="ru-RU"/>
        </w:rPr>
        <w:br/>
        <w:t>68 часов: в 10 классе – 34 часа (1 час в неделю), в 11 классе – 34 часа (1 час в неделю).</w:t>
      </w:r>
    </w:p>
    <w:p w:rsidR="0001333C" w:rsidRPr="005C5188" w:rsidRDefault="00B334EF"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120.</w:t>
      </w:r>
      <w:r w:rsidR="0001333C" w:rsidRPr="005C5188">
        <w:rPr>
          <w:rFonts w:ascii="Times New Roman" w:eastAsia="SchoolBookSanPin" w:hAnsi="Times New Roman"/>
          <w:sz w:val="24"/>
          <w:szCs w:val="24"/>
          <w:lang w:val="ru-RU"/>
        </w:rPr>
        <w:t>5.9. Базовый уровень изучения информатики рекомендуется для следующих профилей:</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естественно-научный профиль, ориентирующий обучающихся на такие сферы де</w:t>
      </w:r>
      <w:r w:rsidRPr="005C5188">
        <w:rPr>
          <w:rFonts w:ascii="Times New Roman" w:eastAsia="SchoolBookSanPin" w:hAnsi="Times New Roman"/>
          <w:sz w:val="24"/>
          <w:szCs w:val="24"/>
          <w:lang w:val="ru-RU"/>
        </w:rPr>
        <w:t>я</w:t>
      </w:r>
      <w:r w:rsidRPr="005C5188">
        <w:rPr>
          <w:rFonts w:ascii="Times New Roman" w:eastAsia="SchoolBookSanPin" w:hAnsi="Times New Roman"/>
          <w:sz w:val="24"/>
          <w:szCs w:val="24"/>
          <w:lang w:val="ru-RU"/>
        </w:rPr>
        <w:t>тельности, как медицина, биотехнологии, химия, физика и другие;</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тельством и другими;</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01333C" w:rsidRPr="005C5188" w:rsidRDefault="00B334EF"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120.</w:t>
      </w:r>
      <w:r w:rsidR="0001333C" w:rsidRPr="005C5188">
        <w:rPr>
          <w:rFonts w:ascii="Times New Roman" w:eastAsia="SchoolBookSanPin" w:hAnsi="Times New Roman"/>
          <w:sz w:val="24"/>
          <w:szCs w:val="24"/>
          <w:lang w:val="ru-RU"/>
        </w:rPr>
        <w:t>5.10. Базовый уровень изучения информатики обеспечивает подготовку обуч</w:t>
      </w:r>
      <w:r w:rsidR="0001333C" w:rsidRPr="005C5188">
        <w:rPr>
          <w:rFonts w:ascii="Times New Roman" w:eastAsia="SchoolBookSanPin" w:hAnsi="Times New Roman"/>
          <w:sz w:val="24"/>
          <w:szCs w:val="24"/>
          <w:lang w:val="ru-RU"/>
        </w:rPr>
        <w:t>а</w:t>
      </w:r>
      <w:r w:rsidR="0001333C" w:rsidRPr="005C5188">
        <w:rPr>
          <w:rFonts w:ascii="Times New Roman" w:eastAsia="SchoolBookSanPin" w:hAnsi="Times New Roman"/>
          <w:sz w:val="24"/>
          <w:szCs w:val="24"/>
          <w:lang w:val="ru-RU"/>
        </w:rPr>
        <w:t>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w:t>
      </w:r>
      <w:r w:rsidR="0001333C" w:rsidRPr="005C5188">
        <w:rPr>
          <w:rFonts w:ascii="Times New Roman" w:eastAsia="SchoolBookSanPin" w:hAnsi="Times New Roman"/>
          <w:sz w:val="24"/>
          <w:szCs w:val="24"/>
          <w:lang w:val="ru-RU"/>
        </w:rPr>
        <w:t>о</w:t>
      </w:r>
      <w:r w:rsidR="0001333C" w:rsidRPr="005C5188">
        <w:rPr>
          <w:rFonts w:ascii="Times New Roman" w:eastAsia="SchoolBookSanPin" w:hAnsi="Times New Roman"/>
          <w:sz w:val="24"/>
          <w:szCs w:val="24"/>
          <w:lang w:val="ru-RU"/>
        </w:rPr>
        <w:t xml:space="preserve">ектной и исследовательской деятельности, связанной </w:t>
      </w:r>
      <w:r w:rsidR="0001333C" w:rsidRPr="005C5188">
        <w:rPr>
          <w:rFonts w:ascii="Times New Roman" w:eastAsia="SchoolBookSanPin" w:hAnsi="Times New Roman"/>
          <w:sz w:val="24"/>
          <w:szCs w:val="24"/>
          <w:lang w:val="ru-RU"/>
        </w:rPr>
        <w:b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01333C" w:rsidRPr="005C5188" w:rsidRDefault="00B334EF"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120.</w:t>
      </w:r>
      <w:r w:rsidR="0001333C" w:rsidRPr="005C5188">
        <w:rPr>
          <w:rFonts w:ascii="Times New Roman" w:eastAsia="SchoolBookSanPin" w:hAnsi="Times New Roman"/>
          <w:sz w:val="24"/>
          <w:szCs w:val="24"/>
          <w:lang w:val="ru-RU"/>
        </w:rPr>
        <w:t>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01333C" w:rsidRPr="005C5188" w:rsidRDefault="00B334EF" w:rsidP="00C237CF">
      <w:pPr>
        <w:spacing w:after="0" w:line="240" w:lineRule="auto"/>
        <w:ind w:firstLine="709"/>
        <w:contextualSpacing/>
        <w:jc w:val="both"/>
        <w:rPr>
          <w:rFonts w:ascii="Times New Roman" w:eastAsia="SchoolBookSanPin" w:hAnsi="Times New Roman"/>
          <w:sz w:val="24"/>
          <w:szCs w:val="24"/>
          <w:lang w:val="ru-RU"/>
        </w:rPr>
      </w:pPr>
      <w:bookmarkStart w:id="79" w:name="_Toc118725583"/>
      <w:r w:rsidRPr="005C5188">
        <w:rPr>
          <w:rFonts w:ascii="Times New Roman" w:eastAsia="SchoolBookSanPin" w:hAnsi="Times New Roman"/>
          <w:sz w:val="24"/>
          <w:szCs w:val="24"/>
          <w:lang w:val="ru-RU"/>
        </w:rPr>
        <w:t>120.</w:t>
      </w:r>
      <w:r w:rsidR="0001333C" w:rsidRPr="005C5188">
        <w:rPr>
          <w:rFonts w:ascii="Times New Roman" w:eastAsia="SchoolBookSanPin" w:hAnsi="Times New Roman"/>
          <w:sz w:val="24"/>
          <w:szCs w:val="24"/>
          <w:lang w:val="ru-RU"/>
        </w:rPr>
        <w:t>6. </w:t>
      </w:r>
      <w:bookmarkEnd w:id="79"/>
      <w:r w:rsidR="0001333C" w:rsidRPr="005C5188">
        <w:rPr>
          <w:rFonts w:ascii="Times New Roman" w:eastAsia="SchoolBookSanPin" w:hAnsi="Times New Roman"/>
          <w:sz w:val="24"/>
          <w:szCs w:val="24"/>
          <w:lang w:val="ru-RU"/>
        </w:rPr>
        <w:t>Содержание обучения в 10 классе.</w:t>
      </w:r>
    </w:p>
    <w:p w:rsidR="0001333C" w:rsidRPr="005C5188" w:rsidRDefault="00B334EF"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120.</w:t>
      </w:r>
      <w:r w:rsidR="0001333C" w:rsidRPr="005C5188">
        <w:rPr>
          <w:rFonts w:ascii="Times New Roman" w:eastAsia="SchoolBookSanPin" w:hAnsi="Times New Roman"/>
          <w:sz w:val="24"/>
          <w:szCs w:val="24"/>
          <w:lang w:val="ru-RU"/>
        </w:rPr>
        <w:t>6.1. Цифровая грамотность.</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Требования техники безопасности и гигиены при работе с компьютерами </w:t>
      </w:r>
      <w:r w:rsidRPr="005C5188">
        <w:rPr>
          <w:rFonts w:ascii="Times New Roman" w:eastAsia="SchoolBookSanPin" w:hAnsi="Times New Roman"/>
          <w:sz w:val="24"/>
          <w:szCs w:val="24"/>
          <w:lang w:val="ru-RU"/>
        </w:rPr>
        <w:br/>
        <w:t>и другими компонентами цифрового окружения.</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Принципы работы компьютера. Персональный компьютер. Выбор конфигурации компьютера в зависимости от решаемых задач.</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Основные тенденции развития компьютерных технологий. Параллельные вычисл</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 xml:space="preserve">ния. Многопроцессорные системы. Суперкомпьютеры. </w:t>
      </w:r>
      <w:r w:rsidRPr="005C5188">
        <w:rPr>
          <w:rFonts w:ascii="Times New Roman" w:eastAsia="SchoolBookSanPin" w:hAnsi="Times New Roman"/>
          <w:i/>
          <w:sz w:val="24"/>
          <w:szCs w:val="24"/>
          <w:lang w:val="ru-RU"/>
        </w:rPr>
        <w:t>Распределённые вычислительные системы и обработка больших данных.</w:t>
      </w:r>
      <w:r w:rsidRPr="005C5188">
        <w:rPr>
          <w:rFonts w:ascii="Times New Roman" w:eastAsia="SchoolBookSanPin" w:hAnsi="Times New Roman"/>
          <w:sz w:val="24"/>
          <w:szCs w:val="24"/>
          <w:lang w:val="ru-RU"/>
        </w:rPr>
        <w:t xml:space="preserve"> Микроконтроллеры. Роботизированные произво</w:t>
      </w:r>
      <w:r w:rsidRPr="005C5188">
        <w:rPr>
          <w:rFonts w:ascii="Times New Roman" w:eastAsia="SchoolBookSanPin" w:hAnsi="Times New Roman"/>
          <w:sz w:val="24"/>
          <w:szCs w:val="24"/>
          <w:lang w:val="ru-RU"/>
        </w:rPr>
        <w:t>д</w:t>
      </w:r>
      <w:r w:rsidRPr="005C5188">
        <w:rPr>
          <w:rFonts w:ascii="Times New Roman" w:eastAsia="SchoolBookSanPin" w:hAnsi="Times New Roman"/>
          <w:sz w:val="24"/>
          <w:szCs w:val="24"/>
          <w:lang w:val="ru-RU"/>
        </w:rPr>
        <w:t>ства.</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Программное обеспечение компьютеров. Виды программного обеспечения </w:t>
      </w:r>
      <w:r w:rsidRPr="005C5188">
        <w:rPr>
          <w:rFonts w:ascii="Times New Roman" w:eastAsia="SchoolBookSanPin" w:hAnsi="Times New Roman"/>
          <w:sz w:val="24"/>
          <w:szCs w:val="24"/>
          <w:lang w:val="ru-RU"/>
        </w:rPr>
        <w:br/>
        <w:t>и их назначение. Особенности программного обеспечения мобильных устройств. Опер</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 xml:space="preserve">ционная система. Понятие о системном администрировании. Инсталляция </w:t>
      </w:r>
      <w:r w:rsidRPr="005C5188">
        <w:rPr>
          <w:rFonts w:ascii="Times New Roman" w:eastAsia="SchoolBookSanPin" w:hAnsi="Times New Roman"/>
          <w:sz w:val="24"/>
          <w:szCs w:val="24"/>
          <w:lang w:val="ru-RU"/>
        </w:rPr>
        <w:br/>
        <w:t>и деинсталляция программного обеспечения.</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lastRenderedPageBreak/>
        <w:t xml:space="preserve">Файловая система. Поиск в файловой системе. Организация хранения </w:t>
      </w:r>
      <w:r w:rsidRPr="005C5188">
        <w:rPr>
          <w:rFonts w:ascii="Times New Roman" w:eastAsia="SchoolBookSanPin" w:hAnsi="Times New Roman"/>
          <w:sz w:val="24"/>
          <w:szCs w:val="24"/>
          <w:lang w:val="ru-RU"/>
        </w:rPr>
        <w:br/>
        <w:t xml:space="preserve">и обработки данных с использованием интернет-сервисов, облачных технологий </w:t>
      </w:r>
      <w:r w:rsidRPr="005C5188">
        <w:rPr>
          <w:rFonts w:ascii="Times New Roman" w:eastAsia="SchoolBookSanPin" w:hAnsi="Times New Roman"/>
          <w:sz w:val="24"/>
          <w:szCs w:val="24"/>
          <w:lang w:val="ru-RU"/>
        </w:rPr>
        <w:br/>
        <w:t>и мобильных устройств.</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Прикладные компьютерные программы для решения типовых задач </w:t>
      </w:r>
      <w:r w:rsidRPr="005C5188">
        <w:rPr>
          <w:rFonts w:ascii="Times New Roman" w:eastAsia="SchoolBookSanPin" w:hAnsi="Times New Roman"/>
          <w:sz w:val="24"/>
          <w:szCs w:val="24"/>
          <w:lang w:val="ru-RU"/>
        </w:rPr>
        <w:br/>
        <w:t xml:space="preserve">по выбранной специализации. Системы автоматизированного проектирования. </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 xml:space="preserve">бодное программное обеспечение. Коммерческое </w:t>
      </w:r>
      <w:r w:rsidRPr="005C5188">
        <w:rPr>
          <w:rFonts w:ascii="Times New Roman" w:eastAsia="SchoolBookSanPin" w:hAnsi="Times New Roman"/>
          <w:sz w:val="24"/>
          <w:szCs w:val="24"/>
          <w:lang w:val="ru-RU"/>
        </w:rPr>
        <w:br/>
        <w:t>и некоммерческое использование программного обеспечения и цифровых ресурсов. О</w:t>
      </w:r>
      <w:r w:rsidRPr="005C5188">
        <w:rPr>
          <w:rFonts w:ascii="Times New Roman" w:eastAsia="SchoolBookSanPin" w:hAnsi="Times New Roman"/>
          <w:sz w:val="24"/>
          <w:szCs w:val="24"/>
          <w:lang w:val="ru-RU"/>
        </w:rPr>
        <w:t>т</w:t>
      </w:r>
      <w:r w:rsidRPr="005C5188">
        <w:rPr>
          <w:rFonts w:ascii="Times New Roman" w:eastAsia="SchoolBookSanPin" w:hAnsi="Times New Roman"/>
          <w:sz w:val="24"/>
          <w:szCs w:val="24"/>
          <w:lang w:val="ru-RU"/>
        </w:rPr>
        <w:t xml:space="preserve">ветственность, устанавливаемая законодательством Российской Федерации </w:t>
      </w:r>
      <w:r w:rsidRPr="005C5188">
        <w:rPr>
          <w:rFonts w:ascii="Times New Roman" w:eastAsia="SchoolBookSanPin" w:hAnsi="Times New Roman"/>
          <w:sz w:val="24"/>
          <w:szCs w:val="24"/>
          <w:lang w:val="ru-RU"/>
        </w:rPr>
        <w:br/>
        <w:t>за неправомерное использование программного обеспечения и цифровых ресурсов.</w:t>
      </w:r>
    </w:p>
    <w:p w:rsidR="0001333C" w:rsidRPr="005C5188" w:rsidRDefault="00B334EF"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120.</w:t>
      </w:r>
      <w:r w:rsidR="0001333C" w:rsidRPr="005C5188">
        <w:rPr>
          <w:rFonts w:ascii="Times New Roman" w:eastAsia="SchoolBookSanPin" w:hAnsi="Times New Roman"/>
          <w:sz w:val="24"/>
          <w:szCs w:val="24"/>
          <w:lang w:val="ru-RU"/>
        </w:rPr>
        <w:t>6.2. Теоретические основы информатики.</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Информация, данные и знания. Универсальность дискретного представления и</w:t>
      </w:r>
      <w:r w:rsidRPr="005C5188">
        <w:rPr>
          <w:rFonts w:ascii="Times New Roman" w:eastAsia="SchoolBookSanPin" w:hAnsi="Times New Roman"/>
          <w:sz w:val="24"/>
          <w:szCs w:val="24"/>
          <w:lang w:val="ru-RU"/>
        </w:rPr>
        <w:t>н</w:t>
      </w:r>
      <w:r w:rsidRPr="005C5188">
        <w:rPr>
          <w:rFonts w:ascii="Times New Roman" w:eastAsia="SchoolBookSanPin" w:hAnsi="Times New Roman"/>
          <w:sz w:val="24"/>
          <w:szCs w:val="24"/>
          <w:lang w:val="ru-RU"/>
        </w:rPr>
        <w:t xml:space="preserve">формации. Двоичное кодирование. Равномерные и неравномерные коды. Условие Фано. </w:t>
      </w:r>
      <w:r w:rsidRPr="005C5188">
        <w:rPr>
          <w:rFonts w:ascii="Times New Roman" w:eastAsia="SchoolBookSanPin" w:hAnsi="Times New Roman"/>
          <w:i/>
          <w:sz w:val="24"/>
          <w:szCs w:val="24"/>
          <w:lang w:val="ru-RU"/>
        </w:rPr>
        <w:t>Понятие о возможности кодирования с обнаружением и исправлением ошибок при пер</w:t>
      </w:r>
      <w:r w:rsidRPr="005C5188">
        <w:rPr>
          <w:rFonts w:ascii="Times New Roman" w:eastAsia="SchoolBookSanPin" w:hAnsi="Times New Roman"/>
          <w:i/>
          <w:sz w:val="24"/>
          <w:szCs w:val="24"/>
          <w:lang w:val="ru-RU"/>
        </w:rPr>
        <w:t>е</w:t>
      </w:r>
      <w:r w:rsidRPr="005C5188">
        <w:rPr>
          <w:rFonts w:ascii="Times New Roman" w:eastAsia="SchoolBookSanPin" w:hAnsi="Times New Roman"/>
          <w:i/>
          <w:sz w:val="24"/>
          <w:szCs w:val="24"/>
          <w:lang w:val="ru-RU"/>
        </w:rPr>
        <w:t>даче кода.</w:t>
      </w:r>
      <w:r w:rsidRPr="005C5188">
        <w:rPr>
          <w:rFonts w:ascii="Times New Roman" w:eastAsia="SchoolBookSanPin" w:hAnsi="Times New Roman"/>
          <w:sz w:val="24"/>
          <w:szCs w:val="24"/>
          <w:lang w:val="ru-RU"/>
        </w:rPr>
        <w:t xml:space="preserve"> Подходы к измерению информации. Сущность объёмного (алфавитного) по</w:t>
      </w:r>
      <w:r w:rsidRPr="005C5188">
        <w:rPr>
          <w:rFonts w:ascii="Times New Roman" w:eastAsia="SchoolBookSanPin" w:hAnsi="Times New Roman"/>
          <w:sz w:val="24"/>
          <w:szCs w:val="24"/>
          <w:lang w:val="ru-RU"/>
        </w:rPr>
        <w:t>д</w:t>
      </w:r>
      <w:r w:rsidRPr="005C5188">
        <w:rPr>
          <w:rFonts w:ascii="Times New Roman" w:eastAsia="SchoolBookSanPin" w:hAnsi="Times New Roman"/>
          <w:sz w:val="24"/>
          <w:szCs w:val="24"/>
          <w:lang w:val="ru-RU"/>
        </w:rPr>
        <w:t xml:space="preserve">хода к измерению информации, определение бита </w:t>
      </w:r>
      <w:r w:rsidRPr="005C5188">
        <w:rPr>
          <w:rFonts w:ascii="Times New Roman" w:eastAsia="SchoolBookSanPin" w:hAnsi="Times New Roman"/>
          <w:sz w:val="24"/>
          <w:szCs w:val="24"/>
          <w:lang w:val="ru-RU"/>
        </w:rPr>
        <w:br/>
        <w:t xml:space="preserve">с точки зрения алфавитного подхода, связь между размером алфавита </w:t>
      </w:r>
      <w:r w:rsidRPr="005C5188">
        <w:rPr>
          <w:rFonts w:ascii="Times New Roman" w:eastAsia="SchoolBookSanPin" w:hAnsi="Times New Roman"/>
          <w:sz w:val="24"/>
          <w:szCs w:val="24"/>
          <w:lang w:val="ru-RU"/>
        </w:rPr>
        <w:br/>
        <w:t>и информационным весом символа (в предположении о равновероятности появления си</w:t>
      </w:r>
      <w:r w:rsidRPr="005C5188">
        <w:rPr>
          <w:rFonts w:ascii="Times New Roman" w:eastAsia="SchoolBookSanPin" w:hAnsi="Times New Roman"/>
          <w:sz w:val="24"/>
          <w:szCs w:val="24"/>
          <w:lang w:val="ru-RU"/>
        </w:rPr>
        <w:t>м</w:t>
      </w:r>
      <w:r w:rsidRPr="005C5188">
        <w:rPr>
          <w:rFonts w:ascii="Times New Roman" w:eastAsia="SchoolBookSanPin" w:hAnsi="Times New Roman"/>
          <w:sz w:val="24"/>
          <w:szCs w:val="24"/>
          <w:lang w:val="ru-RU"/>
        </w:rPr>
        <w:t xml:space="preserve">волов), связь между единицами измерения информации: бит, байт, Кбайт, Мбайт, Гбайт. Сущность содержательного (вероятностного) подхода </w:t>
      </w:r>
      <w:r w:rsidRPr="005C5188">
        <w:rPr>
          <w:rFonts w:ascii="Times New Roman" w:eastAsia="SchoolBookSanPin" w:hAnsi="Times New Roman"/>
          <w:sz w:val="24"/>
          <w:szCs w:val="24"/>
          <w:lang w:val="ru-RU"/>
        </w:rPr>
        <w:br/>
        <w:t>к измерению информации, определение бита с позиции содержания сообщения.</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w:t>
      </w:r>
      <w:r w:rsidRPr="005C5188">
        <w:rPr>
          <w:rFonts w:ascii="Times New Roman" w:eastAsia="SchoolBookSanPin" w:hAnsi="Times New Roman"/>
          <w:sz w:val="24"/>
          <w:szCs w:val="24"/>
          <w:lang w:val="ru-RU"/>
        </w:rPr>
        <w:t>в</w:t>
      </w:r>
      <w:r w:rsidRPr="005C5188">
        <w:rPr>
          <w:rFonts w:ascii="Times New Roman" w:eastAsia="SchoolBookSanPin" w:hAnsi="Times New Roman"/>
          <w:sz w:val="24"/>
          <w:szCs w:val="24"/>
          <w:lang w:val="ru-RU"/>
        </w:rPr>
        <w:t xml:space="preserve">ления информации. Поиск информации. Роль информации и информационных процессов в окружающем мире. </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Системы. Компоненты системы и их взаимодействие. Системы управления. Упра</w:t>
      </w:r>
      <w:r w:rsidRPr="005C5188">
        <w:rPr>
          <w:rFonts w:ascii="Times New Roman" w:eastAsia="SchoolBookSanPin" w:hAnsi="Times New Roman"/>
          <w:sz w:val="24"/>
          <w:szCs w:val="24"/>
          <w:lang w:val="ru-RU"/>
        </w:rPr>
        <w:t>в</w:t>
      </w:r>
      <w:r w:rsidRPr="005C5188">
        <w:rPr>
          <w:rFonts w:ascii="Times New Roman" w:eastAsia="SchoolBookSanPin" w:hAnsi="Times New Roman"/>
          <w:sz w:val="24"/>
          <w:szCs w:val="24"/>
          <w:lang w:val="ru-RU"/>
        </w:rPr>
        <w:t>ление как информационный процесс. Обратная связь.</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Системы счисления. Развёрнутая запись целых и дробных чисел </w:t>
      </w:r>
      <w:r w:rsidRPr="005C5188">
        <w:rPr>
          <w:rFonts w:ascii="Times New Roman" w:eastAsia="SchoolBookSanPin" w:hAnsi="Times New Roman"/>
          <w:sz w:val="24"/>
          <w:szCs w:val="24"/>
          <w:lang w:val="ru-RU"/>
        </w:rPr>
        <w:br/>
        <w:t>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ревода целого числа из P-ичной системы счисления в десятичную. Алгоритм перевода к</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нечной P-ичной дроби в десятичную. Алгоритм перевода целого числа из десятичной с</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 xml:space="preserve">стемы счисления в P-ичную. </w:t>
      </w:r>
      <w:r w:rsidRPr="005C5188">
        <w:rPr>
          <w:rFonts w:ascii="Times New Roman" w:eastAsia="SchoolBookSanPin" w:hAnsi="Times New Roman"/>
          <w:i/>
          <w:sz w:val="24"/>
          <w:szCs w:val="24"/>
          <w:lang w:val="ru-RU"/>
        </w:rPr>
        <w:t>Перевод конечной десятичной дроби в P-ичную.</w:t>
      </w:r>
      <w:r w:rsidRPr="005C5188">
        <w:rPr>
          <w:rFonts w:ascii="Times New Roman" w:eastAsia="SchoolBookSanPin" w:hAnsi="Times New Roman"/>
          <w:sz w:val="24"/>
          <w:szCs w:val="24"/>
          <w:lang w:val="ru-RU"/>
        </w:rPr>
        <w:t xml:space="preserve"> Двоичная, восьмеричная и шестнадцатеричная системы счисления, перевод чисел между этими с</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стемами. Арифметические операции в позиционных системах счисления.</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Представление целых и вещественных чисел в памяти компьютера. </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Кодирование текстов. Кодировка ASCII. Однобайтные кодировки. Стандарт UNICODE. Кодировка UTF-8. Определение информационного объёма текстовых сообщ</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ний.</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Кодирование изображений. Оценка информационного объёма растрового графич</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ского изображения при заданном разрешении и глубине кодирования цвета.</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Кодирование звука. Оценка информационного объёма звуковых данных </w:t>
      </w:r>
      <w:r w:rsidRPr="005C5188">
        <w:rPr>
          <w:rFonts w:ascii="Times New Roman" w:eastAsia="SchoolBookSanPin" w:hAnsi="Times New Roman"/>
          <w:sz w:val="24"/>
          <w:szCs w:val="24"/>
          <w:lang w:val="ru-RU"/>
        </w:rPr>
        <w:br/>
        <w:t>при заданных частоте дискретизации и разрядности кодирования.</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Алгебра логики. Высказывания. Логические операции. Таблицы истинности лог</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ческих операций «дизъюнкция», «конъюнкция», «инверсия», «импликация», «эквивале</w:t>
      </w:r>
      <w:r w:rsidRPr="005C5188">
        <w:rPr>
          <w:rFonts w:ascii="Times New Roman" w:eastAsia="SchoolBookSanPin" w:hAnsi="Times New Roman"/>
          <w:sz w:val="24"/>
          <w:szCs w:val="24"/>
          <w:lang w:val="ru-RU"/>
        </w:rPr>
        <w:t>н</w:t>
      </w:r>
      <w:r w:rsidRPr="005C5188">
        <w:rPr>
          <w:rFonts w:ascii="Times New Roman" w:eastAsia="SchoolBookSanPin" w:hAnsi="Times New Roman"/>
          <w:sz w:val="24"/>
          <w:szCs w:val="24"/>
          <w:lang w:val="ru-RU"/>
        </w:rPr>
        <w:t>ция». Логические выражения. Вычисление логического значения составного высказыв</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ния при известных значениях входящих в него элементарных высказываний. Таблицы и</w:t>
      </w:r>
      <w:r w:rsidRPr="005C5188">
        <w:rPr>
          <w:rFonts w:ascii="Times New Roman" w:eastAsia="SchoolBookSanPin" w:hAnsi="Times New Roman"/>
          <w:sz w:val="24"/>
          <w:szCs w:val="24"/>
          <w:lang w:val="ru-RU"/>
        </w:rPr>
        <w:t>с</w:t>
      </w:r>
      <w:r w:rsidRPr="005C5188">
        <w:rPr>
          <w:rFonts w:ascii="Times New Roman" w:eastAsia="SchoolBookSanPin" w:hAnsi="Times New Roman"/>
          <w:sz w:val="24"/>
          <w:szCs w:val="24"/>
          <w:lang w:val="ru-RU"/>
        </w:rPr>
        <w:lastRenderedPageBreak/>
        <w:t xml:space="preserve">тинности логических выражений. Логические операции </w:t>
      </w:r>
      <w:r w:rsidRPr="005C5188">
        <w:rPr>
          <w:rFonts w:ascii="Times New Roman" w:eastAsia="SchoolBookSanPin" w:hAnsi="Times New Roman"/>
          <w:sz w:val="24"/>
          <w:szCs w:val="24"/>
          <w:lang w:val="ru-RU"/>
        </w:rPr>
        <w:br/>
        <w:t>и операции над множествами.</w:t>
      </w:r>
    </w:p>
    <w:p w:rsidR="0001333C" w:rsidRPr="005C5188" w:rsidRDefault="0001333C" w:rsidP="00C237CF">
      <w:pPr>
        <w:spacing w:after="0" w:line="240" w:lineRule="auto"/>
        <w:ind w:firstLine="709"/>
        <w:contextualSpacing/>
        <w:jc w:val="both"/>
        <w:rPr>
          <w:rFonts w:ascii="Times New Roman" w:eastAsia="SchoolBookSanPin" w:hAnsi="Times New Roman"/>
          <w:i/>
          <w:sz w:val="24"/>
          <w:szCs w:val="24"/>
          <w:lang w:val="ru-RU"/>
        </w:rPr>
      </w:pPr>
      <w:r w:rsidRPr="005C5188">
        <w:rPr>
          <w:rFonts w:ascii="Times New Roman" w:eastAsia="SchoolBookSanPin" w:hAnsi="Times New Roman"/>
          <w:sz w:val="24"/>
          <w:szCs w:val="24"/>
          <w:lang w:val="ru-RU"/>
        </w:rPr>
        <w:t>Примеры законов алгебры логики. Эквивалентные преобразования логических в</w:t>
      </w:r>
      <w:r w:rsidRPr="005C5188">
        <w:rPr>
          <w:rFonts w:ascii="Times New Roman" w:eastAsia="SchoolBookSanPin" w:hAnsi="Times New Roman"/>
          <w:sz w:val="24"/>
          <w:szCs w:val="24"/>
          <w:lang w:val="ru-RU"/>
        </w:rPr>
        <w:t>ы</w:t>
      </w:r>
      <w:r w:rsidRPr="005C5188">
        <w:rPr>
          <w:rFonts w:ascii="Times New Roman" w:eastAsia="SchoolBookSanPin" w:hAnsi="Times New Roman"/>
          <w:sz w:val="24"/>
          <w:szCs w:val="24"/>
          <w:lang w:val="ru-RU"/>
        </w:rPr>
        <w:t xml:space="preserve">ражений. </w:t>
      </w:r>
      <w:r w:rsidRPr="005C5188">
        <w:rPr>
          <w:rFonts w:ascii="Times New Roman" w:eastAsia="SchoolBookSanPin" w:hAnsi="Times New Roman"/>
          <w:i/>
          <w:sz w:val="24"/>
          <w:szCs w:val="24"/>
          <w:lang w:val="ru-RU"/>
        </w:rPr>
        <w:t>Решение простейших логических уравнений.</w:t>
      </w:r>
      <w:r w:rsidRPr="005C5188">
        <w:rPr>
          <w:rFonts w:ascii="Times New Roman" w:eastAsia="SchoolBookSanPin" w:hAnsi="Times New Roman"/>
          <w:sz w:val="24"/>
          <w:szCs w:val="24"/>
          <w:lang w:val="ru-RU"/>
        </w:rPr>
        <w:t xml:space="preserve"> Логические функции. Построение логического выражения с данной таблицей истинности. </w:t>
      </w:r>
      <w:r w:rsidRPr="005C5188">
        <w:rPr>
          <w:rFonts w:ascii="Times New Roman" w:eastAsia="SchoolBookSanPin" w:hAnsi="Times New Roman"/>
          <w:i/>
          <w:sz w:val="24"/>
          <w:szCs w:val="24"/>
          <w:lang w:val="ru-RU"/>
        </w:rPr>
        <w:t>Нормальные формы: дизъюн</w:t>
      </w:r>
      <w:r w:rsidRPr="005C5188">
        <w:rPr>
          <w:rFonts w:ascii="Times New Roman" w:eastAsia="SchoolBookSanPin" w:hAnsi="Times New Roman"/>
          <w:i/>
          <w:sz w:val="24"/>
          <w:szCs w:val="24"/>
          <w:lang w:val="ru-RU"/>
        </w:rPr>
        <w:t>к</w:t>
      </w:r>
      <w:r w:rsidRPr="005C5188">
        <w:rPr>
          <w:rFonts w:ascii="Times New Roman" w:eastAsia="SchoolBookSanPin" w:hAnsi="Times New Roman"/>
          <w:i/>
          <w:sz w:val="24"/>
          <w:szCs w:val="24"/>
          <w:lang w:val="ru-RU"/>
        </w:rPr>
        <w:t>тивная и конъюнктивная нормальные формы.</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Логические элементы компьютера. Триггер. Сумматор. Построение схемы </w:t>
      </w:r>
      <w:r w:rsidRPr="005C5188">
        <w:rPr>
          <w:rFonts w:ascii="Times New Roman" w:eastAsia="SchoolBookSanPin" w:hAnsi="Times New Roman"/>
          <w:sz w:val="24"/>
          <w:szCs w:val="24"/>
          <w:lang w:val="ru-RU"/>
        </w:rPr>
        <w:br/>
        <w:t>на логических элементах по логическому выражению. Запись логического выражения по логической схеме.</w:t>
      </w:r>
    </w:p>
    <w:p w:rsidR="0001333C" w:rsidRPr="005C5188" w:rsidRDefault="00B334EF"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120.</w:t>
      </w:r>
      <w:r w:rsidR="0001333C" w:rsidRPr="005C5188">
        <w:rPr>
          <w:rFonts w:ascii="Times New Roman" w:eastAsia="SchoolBookSanPin" w:hAnsi="Times New Roman"/>
          <w:sz w:val="24"/>
          <w:szCs w:val="24"/>
          <w:lang w:val="ru-RU"/>
        </w:rPr>
        <w:t>6.3. Информационные технологии.</w:t>
      </w:r>
    </w:p>
    <w:p w:rsidR="0001333C" w:rsidRPr="005C5188" w:rsidRDefault="0001333C" w:rsidP="00C237CF">
      <w:pPr>
        <w:spacing w:after="0" w:line="240" w:lineRule="auto"/>
        <w:ind w:firstLine="709"/>
        <w:contextualSpacing/>
        <w:jc w:val="both"/>
        <w:rPr>
          <w:rFonts w:ascii="Times New Roman" w:eastAsia="SchoolBookSanPin" w:hAnsi="Times New Roman"/>
          <w:i/>
          <w:sz w:val="24"/>
          <w:szCs w:val="24"/>
          <w:lang w:val="ru-RU"/>
        </w:rPr>
      </w:pPr>
      <w:r w:rsidRPr="005C5188">
        <w:rPr>
          <w:rFonts w:ascii="Times New Roman" w:eastAsia="SchoolBookSanPin" w:hAnsi="Times New Roman"/>
          <w:sz w:val="24"/>
          <w:szCs w:val="24"/>
          <w:lang w:val="ru-RU"/>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рах. Деловая переписка. Реферат. Правила цитирования источников и оформления би</w:t>
      </w:r>
      <w:r w:rsidRPr="005C5188">
        <w:rPr>
          <w:rFonts w:ascii="Times New Roman" w:eastAsia="SchoolBookSanPin" w:hAnsi="Times New Roman"/>
          <w:sz w:val="24"/>
          <w:szCs w:val="24"/>
          <w:lang w:val="ru-RU"/>
        </w:rPr>
        <w:t>б</w:t>
      </w:r>
      <w:r w:rsidRPr="005C5188">
        <w:rPr>
          <w:rFonts w:ascii="Times New Roman" w:eastAsia="SchoolBookSanPin" w:hAnsi="Times New Roman"/>
          <w:sz w:val="24"/>
          <w:szCs w:val="24"/>
          <w:lang w:val="ru-RU"/>
        </w:rPr>
        <w:t xml:space="preserve">лиографических ссылок. Оформление списка литературы. </w:t>
      </w:r>
      <w:r w:rsidRPr="005C5188">
        <w:rPr>
          <w:rFonts w:ascii="Times New Roman" w:eastAsia="SchoolBookSanPin" w:hAnsi="Times New Roman"/>
          <w:i/>
          <w:sz w:val="24"/>
          <w:szCs w:val="24"/>
          <w:lang w:val="ru-RU"/>
        </w:rPr>
        <w:t>Знакомство с компьютерной вёрсткой текста. Специализированные средства редактирования математических те</w:t>
      </w:r>
      <w:r w:rsidRPr="005C5188">
        <w:rPr>
          <w:rFonts w:ascii="Times New Roman" w:eastAsia="SchoolBookSanPin" w:hAnsi="Times New Roman"/>
          <w:i/>
          <w:sz w:val="24"/>
          <w:szCs w:val="24"/>
          <w:lang w:val="ru-RU"/>
        </w:rPr>
        <w:t>к</w:t>
      </w:r>
      <w:r w:rsidRPr="005C5188">
        <w:rPr>
          <w:rFonts w:ascii="Times New Roman" w:eastAsia="SchoolBookSanPin" w:hAnsi="Times New Roman"/>
          <w:i/>
          <w:sz w:val="24"/>
          <w:szCs w:val="24"/>
          <w:lang w:val="ru-RU"/>
        </w:rPr>
        <w:t>стов.</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w:t>
      </w:r>
      <w:r w:rsidRPr="005C5188">
        <w:rPr>
          <w:rFonts w:ascii="Times New Roman" w:eastAsia="SchoolBookSanPin" w:hAnsi="Times New Roman"/>
          <w:sz w:val="24"/>
          <w:szCs w:val="24"/>
          <w:lang w:val="ru-RU"/>
        </w:rPr>
        <w:br/>
        <w:t>и векторная графика. Форматы графических файлов.</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i/>
          <w:sz w:val="24"/>
          <w:szCs w:val="24"/>
          <w:lang w:val="ru-RU"/>
        </w:rPr>
        <w:t>Создание и преобразование аудиовизуальных объектов.</w:t>
      </w:r>
      <w:r w:rsidRPr="005C5188">
        <w:rPr>
          <w:rFonts w:ascii="Times New Roman" w:eastAsia="SchoolBookSanPin" w:hAnsi="Times New Roman"/>
          <w:sz w:val="24"/>
          <w:szCs w:val="24"/>
          <w:lang w:val="ru-RU"/>
        </w:rPr>
        <w:t xml:space="preserve"> Обработка изображения и звука с использованием интернет-приложений.</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Мультимедиа. Компьютерные презентации. Использование мультимедийных о</w:t>
      </w:r>
      <w:r w:rsidRPr="005C5188">
        <w:rPr>
          <w:rFonts w:ascii="Times New Roman" w:eastAsia="SchoolBookSanPin" w:hAnsi="Times New Roman"/>
          <w:sz w:val="24"/>
          <w:szCs w:val="24"/>
          <w:lang w:val="ru-RU"/>
        </w:rPr>
        <w:t>н</w:t>
      </w:r>
      <w:r w:rsidRPr="005C5188">
        <w:rPr>
          <w:rFonts w:ascii="Times New Roman" w:eastAsia="SchoolBookSanPin" w:hAnsi="Times New Roman"/>
          <w:sz w:val="24"/>
          <w:szCs w:val="24"/>
          <w:lang w:val="ru-RU"/>
        </w:rPr>
        <w:t xml:space="preserve">лайн-сервисов для разработки презентаций проектных работ. </w:t>
      </w:r>
    </w:p>
    <w:p w:rsidR="0001333C" w:rsidRPr="005C5188" w:rsidRDefault="0001333C" w:rsidP="00C237CF">
      <w:pPr>
        <w:spacing w:after="0" w:line="240" w:lineRule="auto"/>
        <w:ind w:firstLine="709"/>
        <w:contextualSpacing/>
        <w:jc w:val="both"/>
        <w:rPr>
          <w:rFonts w:ascii="Times New Roman" w:eastAsia="SchoolBookSanPin" w:hAnsi="Times New Roman"/>
          <w:i/>
          <w:sz w:val="24"/>
          <w:szCs w:val="24"/>
          <w:lang w:val="ru-RU"/>
        </w:rPr>
      </w:pPr>
      <w:r w:rsidRPr="005C5188">
        <w:rPr>
          <w:rFonts w:ascii="Times New Roman" w:eastAsia="SchoolBookSanPin" w:hAnsi="Times New Roman"/>
          <w:sz w:val="24"/>
          <w:szCs w:val="24"/>
          <w:lang w:val="ru-RU"/>
        </w:rPr>
        <w:t xml:space="preserve">Принципы построения и редактирования трёхмерных моделей. </w:t>
      </w:r>
      <w:r w:rsidRPr="005C5188">
        <w:rPr>
          <w:rFonts w:ascii="Times New Roman" w:eastAsia="SchoolBookSanPin" w:hAnsi="Times New Roman"/>
          <w:i/>
          <w:sz w:val="24"/>
          <w:szCs w:val="24"/>
          <w:lang w:val="ru-RU"/>
        </w:rPr>
        <w:t>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01333C" w:rsidRPr="005C5188" w:rsidRDefault="00B334EF" w:rsidP="00C237CF">
      <w:pPr>
        <w:spacing w:after="0" w:line="240" w:lineRule="auto"/>
        <w:ind w:firstLine="709"/>
        <w:contextualSpacing/>
        <w:jc w:val="both"/>
        <w:rPr>
          <w:rFonts w:ascii="Times New Roman" w:eastAsia="SchoolBookSanPin" w:hAnsi="Times New Roman"/>
          <w:sz w:val="24"/>
          <w:szCs w:val="24"/>
          <w:lang w:val="ru-RU"/>
        </w:rPr>
      </w:pPr>
      <w:bookmarkStart w:id="80" w:name="_Toc118725584"/>
      <w:r w:rsidRPr="005C5188">
        <w:rPr>
          <w:rFonts w:ascii="Times New Roman" w:eastAsia="SchoolBookSanPin" w:hAnsi="Times New Roman"/>
          <w:sz w:val="24"/>
          <w:szCs w:val="24"/>
          <w:lang w:val="ru-RU"/>
        </w:rPr>
        <w:t>120.</w:t>
      </w:r>
      <w:r w:rsidR="0001333C" w:rsidRPr="005C5188">
        <w:rPr>
          <w:rFonts w:ascii="Times New Roman" w:eastAsia="SchoolBookSanPin" w:hAnsi="Times New Roman"/>
          <w:sz w:val="24"/>
          <w:szCs w:val="24"/>
          <w:lang w:val="ru-RU"/>
        </w:rPr>
        <w:t>7. </w:t>
      </w:r>
      <w:bookmarkEnd w:id="80"/>
      <w:r w:rsidR="0001333C" w:rsidRPr="005C5188">
        <w:rPr>
          <w:rFonts w:ascii="Times New Roman" w:eastAsia="SchoolBookSanPin" w:hAnsi="Times New Roman"/>
          <w:sz w:val="24"/>
          <w:szCs w:val="24"/>
          <w:lang w:val="ru-RU"/>
        </w:rPr>
        <w:t>Содержание обучения в 11 классе.</w:t>
      </w:r>
    </w:p>
    <w:p w:rsidR="0001333C" w:rsidRPr="005C5188" w:rsidRDefault="00B334EF"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120.</w:t>
      </w:r>
      <w:r w:rsidR="0001333C" w:rsidRPr="005C5188">
        <w:rPr>
          <w:rFonts w:ascii="Times New Roman" w:eastAsia="SchoolBookSanPin" w:hAnsi="Times New Roman"/>
          <w:sz w:val="24"/>
          <w:szCs w:val="24"/>
          <w:lang w:val="ru-RU"/>
        </w:rPr>
        <w:t>7.1. Цифровая грамотность.</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Виды деятельности в сети Интернет. Сервисы Интернета. Геоинформационные с</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стемы. Геолокационные сервисы реального времени (например, локация мобильных тел</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фонов, определение загруженности автомагистралей), интернет-торговля, бронирование билетов, гостиниц.</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 xml:space="preserve">вательные ресурсы. </w:t>
      </w:r>
    </w:p>
    <w:p w:rsidR="0001333C" w:rsidRPr="005C5188" w:rsidRDefault="0001333C" w:rsidP="00C237CF">
      <w:pPr>
        <w:spacing w:after="0" w:line="240" w:lineRule="auto"/>
        <w:ind w:firstLine="709"/>
        <w:contextualSpacing/>
        <w:jc w:val="both"/>
        <w:rPr>
          <w:rFonts w:ascii="Times New Roman" w:eastAsia="SchoolBookSanPin" w:hAnsi="Times New Roman"/>
          <w:i/>
          <w:sz w:val="24"/>
          <w:szCs w:val="24"/>
          <w:lang w:val="ru-RU"/>
        </w:rPr>
      </w:pPr>
      <w:r w:rsidRPr="005C5188">
        <w:rPr>
          <w:rFonts w:ascii="Times New Roman" w:eastAsia="SchoolBookSanPin" w:hAnsi="Times New Roman"/>
          <w:sz w:val="24"/>
          <w:szCs w:val="24"/>
          <w:lang w:val="ru-RU"/>
        </w:rPr>
        <w:t>Техногенные и экономические угрозы, связанные с использованием информацио</w:t>
      </w:r>
      <w:r w:rsidRPr="005C5188">
        <w:rPr>
          <w:rFonts w:ascii="Times New Roman" w:eastAsia="SchoolBookSanPin" w:hAnsi="Times New Roman"/>
          <w:sz w:val="24"/>
          <w:szCs w:val="24"/>
          <w:lang w:val="ru-RU"/>
        </w:rPr>
        <w:t>н</w:t>
      </w:r>
      <w:r w:rsidRPr="005C5188">
        <w:rPr>
          <w:rFonts w:ascii="Times New Roman" w:eastAsia="SchoolBookSanPin" w:hAnsi="Times New Roman"/>
          <w:sz w:val="24"/>
          <w:szCs w:val="24"/>
          <w:lang w:val="ru-RU"/>
        </w:rPr>
        <w:t>но-коммуникационных технологий. Общие проблемы защиты информации и информац</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 xml:space="preserve">онной безопасности. Средства защиты информации </w:t>
      </w:r>
      <w:r w:rsidRPr="005C5188">
        <w:rPr>
          <w:rFonts w:ascii="Times New Roman" w:eastAsia="SchoolBookSanPin" w:hAnsi="Times New Roman"/>
          <w:sz w:val="24"/>
          <w:szCs w:val="24"/>
          <w:lang w:val="ru-RU"/>
        </w:rPr>
        <w:br/>
        <w:t xml:space="preserve">в компьютерах, компьютерных сетях и автоматизированных информационных системах. Правовое обеспечение информационной безопасности. </w:t>
      </w:r>
      <w:r w:rsidRPr="005C5188">
        <w:rPr>
          <w:rFonts w:ascii="Times New Roman" w:eastAsia="SchoolBookSanPin" w:hAnsi="Times New Roman"/>
          <w:i/>
          <w:sz w:val="24"/>
          <w:szCs w:val="24"/>
          <w:lang w:val="ru-RU"/>
        </w:rPr>
        <w:t>Электронная подпись, сертиф</w:t>
      </w:r>
      <w:r w:rsidRPr="005C5188">
        <w:rPr>
          <w:rFonts w:ascii="Times New Roman" w:eastAsia="SchoolBookSanPin" w:hAnsi="Times New Roman"/>
          <w:i/>
          <w:sz w:val="24"/>
          <w:szCs w:val="24"/>
          <w:lang w:val="ru-RU"/>
        </w:rPr>
        <w:t>и</w:t>
      </w:r>
      <w:r w:rsidRPr="005C5188">
        <w:rPr>
          <w:rFonts w:ascii="Times New Roman" w:eastAsia="SchoolBookSanPin" w:hAnsi="Times New Roman"/>
          <w:i/>
          <w:sz w:val="24"/>
          <w:szCs w:val="24"/>
          <w:lang w:val="ru-RU"/>
        </w:rPr>
        <w:t>цированные сайты и документы.</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Предотвращение несанкционированного доступа к личной конфиденциальной и</w:t>
      </w:r>
      <w:r w:rsidRPr="005C5188">
        <w:rPr>
          <w:rFonts w:ascii="Times New Roman" w:eastAsia="SchoolBookSanPin" w:hAnsi="Times New Roman"/>
          <w:sz w:val="24"/>
          <w:szCs w:val="24"/>
          <w:lang w:val="ru-RU"/>
        </w:rPr>
        <w:t>н</w:t>
      </w:r>
      <w:r w:rsidRPr="005C5188">
        <w:rPr>
          <w:rFonts w:ascii="Times New Roman" w:eastAsia="SchoolBookSanPin" w:hAnsi="Times New Roman"/>
          <w:sz w:val="24"/>
          <w:szCs w:val="24"/>
          <w:lang w:val="ru-RU"/>
        </w:rPr>
        <w:lastRenderedPageBreak/>
        <w:t>формации, хранящейся на персональном компьютере, мобильных устройствах. Вредоно</w:t>
      </w:r>
      <w:r w:rsidRPr="005C5188">
        <w:rPr>
          <w:rFonts w:ascii="Times New Roman" w:eastAsia="SchoolBookSanPin" w:hAnsi="Times New Roman"/>
          <w:sz w:val="24"/>
          <w:szCs w:val="24"/>
          <w:lang w:val="ru-RU"/>
        </w:rPr>
        <w:t>с</w:t>
      </w:r>
      <w:r w:rsidRPr="005C5188">
        <w:rPr>
          <w:rFonts w:ascii="Times New Roman" w:eastAsia="SchoolBookSanPin" w:hAnsi="Times New Roman"/>
          <w:sz w:val="24"/>
          <w:szCs w:val="24"/>
          <w:lang w:val="ru-RU"/>
        </w:rPr>
        <w:t>ное программное обеспечение и способы борьбы с ним. Антивирусные программы. Орг</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 xml:space="preserve">низация личного архива информации. Резервное копирование. Парольная защита архива. </w:t>
      </w:r>
      <w:r w:rsidRPr="005C5188">
        <w:rPr>
          <w:rFonts w:ascii="Times New Roman" w:eastAsia="SchoolBookSanPin" w:hAnsi="Times New Roman"/>
          <w:i/>
          <w:sz w:val="24"/>
          <w:szCs w:val="24"/>
          <w:lang w:val="ru-RU"/>
        </w:rPr>
        <w:t>Шифрование данных</w:t>
      </w:r>
      <w:r w:rsidRPr="005C5188">
        <w:rPr>
          <w:rFonts w:ascii="Times New Roman" w:eastAsia="SchoolBookSanPin" w:hAnsi="Times New Roman"/>
          <w:sz w:val="24"/>
          <w:szCs w:val="24"/>
          <w:lang w:val="ru-RU"/>
        </w:rPr>
        <w:t>.</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Информационные технологии и профессиональная деятельность. Информационные ресурсы. Цифровая экономика. Информационная культура.</w:t>
      </w:r>
    </w:p>
    <w:p w:rsidR="0001333C" w:rsidRPr="005C5188" w:rsidRDefault="00B334EF"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120.</w:t>
      </w:r>
      <w:r w:rsidR="0001333C" w:rsidRPr="005C5188">
        <w:rPr>
          <w:rFonts w:ascii="Times New Roman" w:eastAsia="SchoolBookSanPin" w:hAnsi="Times New Roman"/>
          <w:sz w:val="24"/>
          <w:szCs w:val="24"/>
          <w:lang w:val="ru-RU"/>
        </w:rPr>
        <w:t>7.2. Теоретические основы информатики.</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Модели и моделирование. Цели моделирования. Адекватность модели моделиру</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 xml:space="preserve">мому объекту или процессу. Формализация прикладных задач. </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Представление результатов моделирования в виде, удобном для восприятия чел</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веком. Графическое представление данных (схемы, таблицы, графики).</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Графы. Основные понятия. Виды графов. Решение алгоритмических задач, связа</w:t>
      </w:r>
      <w:r w:rsidRPr="005C5188">
        <w:rPr>
          <w:rFonts w:ascii="Times New Roman" w:eastAsia="SchoolBookSanPin" w:hAnsi="Times New Roman"/>
          <w:sz w:val="24"/>
          <w:szCs w:val="24"/>
          <w:lang w:val="ru-RU"/>
        </w:rPr>
        <w:t>н</w:t>
      </w:r>
      <w:r w:rsidRPr="005C5188">
        <w:rPr>
          <w:rFonts w:ascii="Times New Roman" w:eastAsia="SchoolBookSanPin" w:hAnsi="Times New Roman"/>
          <w:sz w:val="24"/>
          <w:szCs w:val="24"/>
          <w:lang w:val="ru-RU"/>
        </w:rPr>
        <w:t>ных с анализом графов (построение оптимального пути между вершинами графа, опред</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 xml:space="preserve">ление количества различных путей между вершинами ориентированного ациклического графа). </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Деревья. Бинарное дерево. Дискретные игры двух игроков с полной информацией. Построение дерева перебора вариантов, описание стратегии игры </w:t>
      </w:r>
      <w:r w:rsidRPr="005C5188">
        <w:rPr>
          <w:rFonts w:ascii="Times New Roman" w:eastAsia="SchoolBookSanPin" w:hAnsi="Times New Roman"/>
          <w:sz w:val="24"/>
          <w:szCs w:val="24"/>
          <w:lang w:val="ru-RU"/>
        </w:rPr>
        <w:br/>
        <w:t xml:space="preserve">в табличной форме. Выигрышные стратегии. </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Использование графов и деревьев при описании объектов и процессов окружающ</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го мира.</w:t>
      </w:r>
    </w:p>
    <w:p w:rsidR="0001333C" w:rsidRPr="005C5188" w:rsidRDefault="00B334EF"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120.</w:t>
      </w:r>
      <w:r w:rsidR="0001333C" w:rsidRPr="005C5188">
        <w:rPr>
          <w:rFonts w:ascii="Times New Roman" w:eastAsia="SchoolBookSanPin" w:hAnsi="Times New Roman"/>
          <w:sz w:val="24"/>
          <w:szCs w:val="24"/>
          <w:lang w:val="ru-RU"/>
        </w:rPr>
        <w:t>7.3. Алгоритмы и программирование.</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рых алгоритм может дать требуемый результат.</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Этапы решения задач на компьютере. Язык программирования (Паскаль, Python, Java, C++, C#). Основные конструкции языка программирования. Типы данных: целочи</w:t>
      </w:r>
      <w:r w:rsidRPr="005C5188">
        <w:rPr>
          <w:rFonts w:ascii="Times New Roman" w:eastAsia="SchoolBookSanPin" w:hAnsi="Times New Roman"/>
          <w:sz w:val="24"/>
          <w:szCs w:val="24"/>
          <w:lang w:val="ru-RU"/>
        </w:rPr>
        <w:t>с</w:t>
      </w:r>
      <w:r w:rsidRPr="005C5188">
        <w:rPr>
          <w:rFonts w:ascii="Times New Roman" w:eastAsia="SchoolBookSanPin" w:hAnsi="Times New Roman"/>
          <w:sz w:val="24"/>
          <w:szCs w:val="24"/>
          <w:lang w:val="ru-RU"/>
        </w:rPr>
        <w:t>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w:t>
      </w:r>
      <w:r w:rsidRPr="005C5188">
        <w:rPr>
          <w:rFonts w:ascii="Times New Roman" w:eastAsia="SchoolBookSanPin" w:hAnsi="Times New Roman"/>
          <w:sz w:val="24"/>
          <w:szCs w:val="24"/>
          <w:lang w:val="ru-RU"/>
        </w:rPr>
        <w:br/>
        <w:t>с заданными свойствами), алгоритмы анализа записи чисел в позиционной системе счи</w:t>
      </w:r>
      <w:r w:rsidRPr="005C5188">
        <w:rPr>
          <w:rFonts w:ascii="Times New Roman" w:eastAsia="SchoolBookSanPin" w:hAnsi="Times New Roman"/>
          <w:sz w:val="24"/>
          <w:szCs w:val="24"/>
          <w:lang w:val="ru-RU"/>
        </w:rPr>
        <w:t>с</w:t>
      </w:r>
      <w:r w:rsidRPr="005C5188">
        <w:rPr>
          <w:rFonts w:ascii="Times New Roman" w:eastAsia="SchoolBookSanPin" w:hAnsi="Times New Roman"/>
          <w:sz w:val="24"/>
          <w:szCs w:val="24"/>
          <w:lang w:val="ru-RU"/>
        </w:rPr>
        <w:t>ления, алгоритмы решения задач методом перебора (поиск наибольшего общего делителя двух натуральных чисел, проверка числа на простоту).</w:t>
      </w:r>
    </w:p>
    <w:p w:rsidR="0001333C" w:rsidRPr="005C5188" w:rsidRDefault="0001333C" w:rsidP="00C237CF">
      <w:pPr>
        <w:spacing w:after="0" w:line="240" w:lineRule="auto"/>
        <w:ind w:firstLine="709"/>
        <w:contextualSpacing/>
        <w:jc w:val="both"/>
        <w:rPr>
          <w:rFonts w:ascii="Times New Roman" w:eastAsia="SchoolBookSanPin" w:hAnsi="Times New Roman"/>
          <w:i/>
          <w:sz w:val="24"/>
          <w:szCs w:val="24"/>
          <w:lang w:val="ru-RU"/>
        </w:rPr>
      </w:pPr>
      <w:r w:rsidRPr="005C5188">
        <w:rPr>
          <w:rFonts w:ascii="Times New Roman" w:eastAsia="SchoolBookSanPin" w:hAnsi="Times New Roman"/>
          <w:sz w:val="24"/>
          <w:szCs w:val="24"/>
          <w:lang w:val="ru-RU"/>
        </w:rPr>
        <w:t xml:space="preserve">Обработка символьных данных. Встроенные функции языка программирования для обработки символьных строк. </w:t>
      </w:r>
      <w:r w:rsidRPr="005C5188">
        <w:rPr>
          <w:rFonts w:ascii="Times New Roman" w:eastAsia="SchoolBookSanPin" w:hAnsi="Times New Roman"/>
          <w:i/>
          <w:sz w:val="24"/>
          <w:szCs w:val="24"/>
          <w:lang w:val="ru-RU"/>
        </w:rPr>
        <w:t>Алгоритмы редактирования текстов (замена симв</w:t>
      </w:r>
      <w:r w:rsidRPr="005C5188">
        <w:rPr>
          <w:rFonts w:ascii="Times New Roman" w:eastAsia="SchoolBookSanPin" w:hAnsi="Times New Roman"/>
          <w:i/>
          <w:sz w:val="24"/>
          <w:szCs w:val="24"/>
          <w:lang w:val="ru-RU"/>
        </w:rPr>
        <w:t>о</w:t>
      </w:r>
      <w:r w:rsidRPr="005C5188">
        <w:rPr>
          <w:rFonts w:ascii="Times New Roman" w:eastAsia="SchoolBookSanPin" w:hAnsi="Times New Roman"/>
          <w:i/>
          <w:sz w:val="24"/>
          <w:szCs w:val="24"/>
          <w:lang w:val="ru-RU"/>
        </w:rPr>
        <w:t>ла/фрагмента, удаление и вставка символа/фрагмента, поиск вхождения заданного о</w:t>
      </w:r>
      <w:r w:rsidRPr="005C5188">
        <w:rPr>
          <w:rFonts w:ascii="Times New Roman" w:eastAsia="SchoolBookSanPin" w:hAnsi="Times New Roman"/>
          <w:i/>
          <w:sz w:val="24"/>
          <w:szCs w:val="24"/>
          <w:lang w:val="ru-RU"/>
        </w:rPr>
        <w:t>б</w:t>
      </w:r>
      <w:r w:rsidRPr="005C5188">
        <w:rPr>
          <w:rFonts w:ascii="Times New Roman" w:eastAsia="SchoolBookSanPin" w:hAnsi="Times New Roman"/>
          <w:i/>
          <w:sz w:val="24"/>
          <w:szCs w:val="24"/>
          <w:lang w:val="ru-RU"/>
        </w:rPr>
        <w:t>разца).</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Табличные величины (массивы). </w:t>
      </w:r>
      <w:r w:rsidRPr="005C5188">
        <w:rPr>
          <w:rFonts w:ascii="Times New Roman" w:eastAsia="SchoolBookSanPin" w:hAnsi="Times New Roman"/>
          <w:i/>
          <w:sz w:val="24"/>
          <w:szCs w:val="24"/>
          <w:lang w:val="ru-RU"/>
        </w:rPr>
        <w:t>Понятие о двумерных массивах (матрицах).</w:t>
      </w:r>
      <w:r w:rsidRPr="005C5188">
        <w:rPr>
          <w:rFonts w:ascii="Times New Roman" w:eastAsia="SchoolBookSanPin" w:hAnsi="Times New Roman"/>
          <w:sz w:val="24"/>
          <w:szCs w:val="24"/>
          <w:lang w:val="ru-RU"/>
        </w:rPr>
        <w:t xml:space="preserve"> А</w:t>
      </w:r>
      <w:r w:rsidRPr="005C5188">
        <w:rPr>
          <w:rFonts w:ascii="Times New Roman" w:eastAsia="SchoolBookSanPin" w:hAnsi="Times New Roman"/>
          <w:sz w:val="24"/>
          <w:szCs w:val="24"/>
          <w:lang w:val="ru-RU"/>
        </w:rPr>
        <w:t>л</w:t>
      </w:r>
      <w:r w:rsidRPr="005C5188">
        <w:rPr>
          <w:rFonts w:ascii="Times New Roman" w:eastAsia="SchoolBookSanPin" w:hAnsi="Times New Roman"/>
          <w:sz w:val="24"/>
          <w:szCs w:val="24"/>
          <w:lang w:val="ru-RU"/>
        </w:rPr>
        <w:t>горитмы работы с элементами массива с однократным просмотром массива: суммиров</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ние элементов массива, подсчёт количества (суммы) элементов массива, удовлетворя</w:t>
      </w:r>
      <w:r w:rsidRPr="005C5188">
        <w:rPr>
          <w:rFonts w:ascii="Times New Roman" w:eastAsia="SchoolBookSanPin" w:hAnsi="Times New Roman"/>
          <w:sz w:val="24"/>
          <w:szCs w:val="24"/>
          <w:lang w:val="ru-RU"/>
        </w:rPr>
        <w:t>ю</w:t>
      </w:r>
      <w:r w:rsidRPr="005C5188">
        <w:rPr>
          <w:rFonts w:ascii="Times New Roman" w:eastAsia="SchoolBookSanPin" w:hAnsi="Times New Roman"/>
          <w:sz w:val="24"/>
          <w:szCs w:val="24"/>
          <w:lang w:val="ru-RU"/>
        </w:rPr>
        <w:t>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w:t>
      </w:r>
      <w:r w:rsidRPr="005C5188">
        <w:rPr>
          <w:rFonts w:ascii="Times New Roman" w:eastAsia="SchoolBookSanPin" w:hAnsi="Times New Roman"/>
          <w:sz w:val="24"/>
          <w:szCs w:val="24"/>
          <w:lang w:val="ru-RU"/>
        </w:rPr>
        <w:t>й</w:t>
      </w:r>
      <w:r w:rsidRPr="005C5188">
        <w:rPr>
          <w:rFonts w:ascii="Times New Roman" w:eastAsia="SchoolBookSanPin" w:hAnsi="Times New Roman"/>
          <w:sz w:val="24"/>
          <w:szCs w:val="24"/>
          <w:lang w:val="ru-RU"/>
        </w:rPr>
        <w:t>ный поиск элемента, перестановка элементов массива в обратном порядке.</w:t>
      </w:r>
    </w:p>
    <w:p w:rsidR="0001333C" w:rsidRPr="005C5188" w:rsidRDefault="0001333C" w:rsidP="00C237CF">
      <w:pPr>
        <w:spacing w:after="0" w:line="240" w:lineRule="auto"/>
        <w:ind w:firstLine="709"/>
        <w:contextualSpacing/>
        <w:jc w:val="both"/>
        <w:rPr>
          <w:rFonts w:ascii="Times New Roman" w:eastAsia="SchoolBookSanPin" w:hAnsi="Times New Roman"/>
          <w:i/>
          <w:sz w:val="24"/>
          <w:szCs w:val="24"/>
          <w:lang w:val="ru-RU"/>
        </w:rPr>
      </w:pPr>
      <w:r w:rsidRPr="005C5188">
        <w:rPr>
          <w:rFonts w:ascii="Times New Roman" w:eastAsia="SchoolBookSanPin" w:hAnsi="Times New Roman"/>
          <w:sz w:val="24"/>
          <w:szCs w:val="24"/>
          <w:lang w:val="ru-RU"/>
        </w:rPr>
        <w:t xml:space="preserve">Сортировка одномерного массива. Простые методы сортировки (например, метод пузырька, метод выбора, сортировка вставками). Подпрограммы. </w:t>
      </w:r>
      <w:r w:rsidRPr="005C5188">
        <w:rPr>
          <w:rFonts w:ascii="Times New Roman" w:eastAsia="SchoolBookSanPin" w:hAnsi="Times New Roman"/>
          <w:i/>
          <w:sz w:val="24"/>
          <w:szCs w:val="24"/>
          <w:lang w:val="ru-RU"/>
        </w:rPr>
        <w:t>Рекурсивные алгори</w:t>
      </w:r>
      <w:r w:rsidRPr="005C5188">
        <w:rPr>
          <w:rFonts w:ascii="Times New Roman" w:eastAsia="SchoolBookSanPin" w:hAnsi="Times New Roman"/>
          <w:i/>
          <w:sz w:val="24"/>
          <w:szCs w:val="24"/>
          <w:lang w:val="ru-RU"/>
        </w:rPr>
        <w:t>т</w:t>
      </w:r>
      <w:r w:rsidRPr="005C5188">
        <w:rPr>
          <w:rFonts w:ascii="Times New Roman" w:eastAsia="SchoolBookSanPin" w:hAnsi="Times New Roman"/>
          <w:i/>
          <w:sz w:val="24"/>
          <w:szCs w:val="24"/>
          <w:lang w:val="ru-RU"/>
        </w:rPr>
        <w:t>мы.</w:t>
      </w:r>
    </w:p>
    <w:p w:rsidR="0001333C" w:rsidRPr="005C5188" w:rsidRDefault="0001333C" w:rsidP="00C237CF">
      <w:pPr>
        <w:spacing w:after="0" w:line="240" w:lineRule="auto"/>
        <w:ind w:firstLine="709"/>
        <w:contextualSpacing/>
        <w:jc w:val="both"/>
        <w:rPr>
          <w:rFonts w:ascii="Times New Roman" w:eastAsia="SchoolBookSanPin" w:hAnsi="Times New Roman"/>
          <w:i/>
          <w:sz w:val="24"/>
          <w:szCs w:val="24"/>
          <w:lang w:val="ru-RU"/>
        </w:rPr>
      </w:pPr>
      <w:r w:rsidRPr="005C5188">
        <w:rPr>
          <w:rFonts w:ascii="Times New Roman" w:eastAsia="SchoolBookSanPin" w:hAnsi="Times New Roman"/>
          <w:i/>
          <w:sz w:val="24"/>
          <w:szCs w:val="24"/>
          <w:lang w:val="ru-RU"/>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01333C" w:rsidRPr="005C5188" w:rsidRDefault="00B334EF"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120.</w:t>
      </w:r>
      <w:r w:rsidR="0001333C" w:rsidRPr="005C5188">
        <w:rPr>
          <w:rFonts w:ascii="Times New Roman" w:eastAsia="SchoolBookSanPin" w:hAnsi="Times New Roman"/>
          <w:sz w:val="24"/>
          <w:szCs w:val="24"/>
          <w:lang w:val="ru-RU"/>
        </w:rPr>
        <w:t>7.4. Информационные технологии.</w:t>
      </w:r>
    </w:p>
    <w:p w:rsidR="0001333C" w:rsidRPr="005C5188" w:rsidRDefault="0001333C" w:rsidP="00C237CF">
      <w:pPr>
        <w:spacing w:after="0" w:line="240" w:lineRule="auto"/>
        <w:ind w:firstLine="709"/>
        <w:contextualSpacing/>
        <w:jc w:val="both"/>
        <w:rPr>
          <w:rFonts w:ascii="Times New Roman" w:eastAsia="SchoolBookSanPin" w:hAnsi="Times New Roman"/>
          <w:i/>
          <w:sz w:val="24"/>
          <w:szCs w:val="24"/>
          <w:lang w:val="ru-RU"/>
        </w:rPr>
      </w:pPr>
      <w:r w:rsidRPr="005C5188">
        <w:rPr>
          <w:rFonts w:ascii="Times New Roman" w:eastAsia="SchoolBookSanPin" w:hAnsi="Times New Roman"/>
          <w:sz w:val="24"/>
          <w:szCs w:val="24"/>
          <w:lang w:val="ru-RU"/>
        </w:rPr>
        <w:lastRenderedPageBreak/>
        <w:t>Анализ данных. Основные задачи анализа данных: прогнозирование, классифик</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ция, кластеризация, анализ отклонений. Последовательность решения задач анализа да</w:t>
      </w:r>
      <w:r w:rsidRPr="005C5188">
        <w:rPr>
          <w:rFonts w:ascii="Times New Roman" w:eastAsia="SchoolBookSanPin" w:hAnsi="Times New Roman"/>
          <w:sz w:val="24"/>
          <w:szCs w:val="24"/>
          <w:lang w:val="ru-RU"/>
        </w:rPr>
        <w:t>н</w:t>
      </w:r>
      <w:r w:rsidRPr="005C5188">
        <w:rPr>
          <w:rFonts w:ascii="Times New Roman" w:eastAsia="SchoolBookSanPin" w:hAnsi="Times New Roman"/>
          <w:sz w:val="24"/>
          <w:szCs w:val="24"/>
          <w:lang w:val="ru-RU"/>
        </w:rPr>
        <w:t xml:space="preserve">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sidRPr="005C5188">
        <w:rPr>
          <w:rFonts w:ascii="Times New Roman" w:eastAsia="SchoolBookSanPin" w:hAnsi="Times New Roman"/>
          <w:i/>
          <w:sz w:val="24"/>
          <w:szCs w:val="24"/>
          <w:lang w:val="ru-RU"/>
        </w:rPr>
        <w:t>И</w:t>
      </w:r>
      <w:r w:rsidRPr="005C5188">
        <w:rPr>
          <w:rFonts w:ascii="Times New Roman" w:eastAsia="SchoolBookSanPin" w:hAnsi="Times New Roman"/>
          <w:i/>
          <w:sz w:val="24"/>
          <w:szCs w:val="24"/>
          <w:lang w:val="ru-RU"/>
        </w:rPr>
        <w:t>н</w:t>
      </w:r>
      <w:r w:rsidRPr="005C5188">
        <w:rPr>
          <w:rFonts w:ascii="Times New Roman" w:eastAsia="SchoolBookSanPin" w:hAnsi="Times New Roman"/>
          <w:i/>
          <w:sz w:val="24"/>
          <w:szCs w:val="24"/>
          <w:lang w:val="ru-RU"/>
        </w:rPr>
        <w:t>теллектуальный анализ данных.</w:t>
      </w:r>
    </w:p>
    <w:p w:rsidR="0001333C" w:rsidRPr="005C5188" w:rsidRDefault="0001333C" w:rsidP="00C237CF">
      <w:pPr>
        <w:spacing w:after="0" w:line="240" w:lineRule="auto"/>
        <w:ind w:firstLine="709"/>
        <w:contextualSpacing/>
        <w:jc w:val="both"/>
        <w:rPr>
          <w:rFonts w:ascii="Times New Roman" w:eastAsia="SchoolBookSanPin" w:hAnsi="Times New Roman"/>
          <w:i/>
          <w:sz w:val="24"/>
          <w:szCs w:val="24"/>
          <w:lang w:val="ru-RU"/>
        </w:rPr>
      </w:pPr>
      <w:r w:rsidRPr="005C5188">
        <w:rPr>
          <w:rFonts w:ascii="Times New Roman" w:eastAsia="SchoolBookSanPin" w:hAnsi="Times New Roman"/>
          <w:sz w:val="24"/>
          <w:szCs w:val="24"/>
          <w:lang w:val="ru-RU"/>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sidRPr="005C5188">
        <w:rPr>
          <w:rFonts w:ascii="Times New Roman" w:eastAsia="SchoolBookSanPin" w:hAnsi="Times New Roman"/>
          <w:i/>
          <w:sz w:val="24"/>
          <w:szCs w:val="24"/>
          <w:lang w:val="ru-RU"/>
        </w:rPr>
        <w:t>Вычисление коэфф</w:t>
      </w:r>
      <w:r w:rsidRPr="005C5188">
        <w:rPr>
          <w:rFonts w:ascii="Times New Roman" w:eastAsia="SchoolBookSanPin" w:hAnsi="Times New Roman"/>
          <w:i/>
          <w:sz w:val="24"/>
          <w:szCs w:val="24"/>
          <w:lang w:val="ru-RU"/>
        </w:rPr>
        <w:t>и</w:t>
      </w:r>
      <w:r w:rsidRPr="005C5188">
        <w:rPr>
          <w:rFonts w:ascii="Times New Roman" w:eastAsia="SchoolBookSanPin" w:hAnsi="Times New Roman"/>
          <w:i/>
          <w:sz w:val="24"/>
          <w:szCs w:val="24"/>
          <w:lang w:val="ru-RU"/>
        </w:rPr>
        <w:t>циента корреляции двух рядов данных. Подбор линии тренда, решение задач прогнозир</w:t>
      </w:r>
      <w:r w:rsidRPr="005C5188">
        <w:rPr>
          <w:rFonts w:ascii="Times New Roman" w:eastAsia="SchoolBookSanPin" w:hAnsi="Times New Roman"/>
          <w:i/>
          <w:sz w:val="24"/>
          <w:szCs w:val="24"/>
          <w:lang w:val="ru-RU"/>
        </w:rPr>
        <w:t>о</w:t>
      </w:r>
      <w:r w:rsidRPr="005C5188">
        <w:rPr>
          <w:rFonts w:ascii="Times New Roman" w:eastAsia="SchoolBookSanPin" w:hAnsi="Times New Roman"/>
          <w:i/>
          <w:sz w:val="24"/>
          <w:szCs w:val="24"/>
          <w:lang w:val="ru-RU"/>
        </w:rPr>
        <w:t>вания.</w:t>
      </w:r>
    </w:p>
    <w:p w:rsidR="0001333C" w:rsidRPr="005C5188" w:rsidRDefault="0001333C" w:rsidP="00C237CF">
      <w:pPr>
        <w:spacing w:after="0" w:line="240" w:lineRule="auto"/>
        <w:ind w:firstLine="709"/>
        <w:contextualSpacing/>
        <w:jc w:val="both"/>
        <w:rPr>
          <w:rFonts w:ascii="Times New Roman" w:eastAsia="SchoolBookSanPin" w:hAnsi="Times New Roman"/>
          <w:i/>
          <w:sz w:val="24"/>
          <w:szCs w:val="24"/>
          <w:lang w:val="ru-RU"/>
        </w:rPr>
      </w:pPr>
      <w:r w:rsidRPr="005C5188">
        <w:rPr>
          <w:rFonts w:ascii="Times New Roman" w:eastAsia="SchoolBookSanPin" w:hAnsi="Times New Roman"/>
          <w:sz w:val="24"/>
          <w:szCs w:val="24"/>
          <w:lang w:val="ru-RU"/>
        </w:rPr>
        <w:t>Компьютерно-математические модели. Этапы компьютерно-математического м</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 xml:space="preserve">делирования: постановка задачи, разработка модели, тестирование модели, компьютерный эксперимент, анализ результатов моделирования. </w:t>
      </w:r>
      <w:r w:rsidRPr="005C5188">
        <w:rPr>
          <w:rFonts w:ascii="Times New Roman" w:eastAsia="SchoolBookSanPin" w:hAnsi="Times New Roman"/>
          <w:i/>
          <w:sz w:val="24"/>
          <w:szCs w:val="24"/>
          <w:lang w:val="ru-RU"/>
        </w:rPr>
        <w:t>Примеры: моделирование движения, моделирование биологических систем, математические модели в экономике.</w:t>
      </w:r>
    </w:p>
    <w:p w:rsidR="0001333C" w:rsidRPr="005C5188" w:rsidRDefault="0001333C" w:rsidP="00C237CF">
      <w:pPr>
        <w:spacing w:after="0" w:line="240" w:lineRule="auto"/>
        <w:ind w:firstLine="709"/>
        <w:contextualSpacing/>
        <w:jc w:val="both"/>
        <w:rPr>
          <w:rFonts w:ascii="Times New Roman" w:eastAsia="SchoolBookSanPin" w:hAnsi="Times New Roman"/>
          <w:i/>
          <w:sz w:val="24"/>
          <w:szCs w:val="24"/>
          <w:lang w:val="ru-RU"/>
        </w:rPr>
      </w:pPr>
      <w:r w:rsidRPr="005C5188">
        <w:rPr>
          <w:rFonts w:ascii="Times New Roman" w:eastAsia="SchoolBookSanPin" w:hAnsi="Times New Roman"/>
          <w:sz w:val="24"/>
          <w:szCs w:val="24"/>
          <w:lang w:val="ru-RU"/>
        </w:rPr>
        <w:t xml:space="preserve">Численное решение уравнений с помощью подбора параметра. </w:t>
      </w:r>
      <w:r w:rsidRPr="005C5188">
        <w:rPr>
          <w:rFonts w:ascii="Times New Roman" w:eastAsia="SchoolBookSanPin" w:hAnsi="Times New Roman"/>
          <w:i/>
          <w:sz w:val="24"/>
          <w:szCs w:val="24"/>
          <w:lang w:val="ru-RU"/>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Табличные (реляционные) базы данных. Таблица – представление сведений </w:t>
      </w:r>
      <w:r w:rsidRPr="005C5188">
        <w:rPr>
          <w:rFonts w:ascii="Times New Roman" w:eastAsia="SchoolBookSanPin" w:hAnsi="Times New Roman"/>
          <w:sz w:val="24"/>
          <w:szCs w:val="24"/>
          <w:lang w:val="ru-RU"/>
        </w:rPr>
        <w:b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Многотабличные базы данных. Типы связей между таблицами. </w:t>
      </w:r>
      <w:r w:rsidRPr="005C5188">
        <w:rPr>
          <w:rFonts w:ascii="Times New Roman" w:eastAsia="SchoolBookSanPin" w:hAnsi="Times New Roman"/>
          <w:i/>
          <w:sz w:val="24"/>
          <w:szCs w:val="24"/>
          <w:lang w:val="ru-RU"/>
        </w:rPr>
        <w:t>Внешний ключ. Ц</w:t>
      </w:r>
      <w:r w:rsidRPr="005C5188">
        <w:rPr>
          <w:rFonts w:ascii="Times New Roman" w:eastAsia="SchoolBookSanPin" w:hAnsi="Times New Roman"/>
          <w:i/>
          <w:sz w:val="24"/>
          <w:szCs w:val="24"/>
          <w:lang w:val="ru-RU"/>
        </w:rPr>
        <w:t>е</w:t>
      </w:r>
      <w:r w:rsidRPr="005C5188">
        <w:rPr>
          <w:rFonts w:ascii="Times New Roman" w:eastAsia="SchoolBookSanPin" w:hAnsi="Times New Roman"/>
          <w:i/>
          <w:sz w:val="24"/>
          <w:szCs w:val="24"/>
          <w:lang w:val="ru-RU"/>
        </w:rPr>
        <w:t xml:space="preserve">лостность. </w:t>
      </w:r>
      <w:r w:rsidRPr="005C5188">
        <w:rPr>
          <w:rFonts w:ascii="Times New Roman" w:eastAsia="SchoolBookSanPin" w:hAnsi="Times New Roman"/>
          <w:sz w:val="24"/>
          <w:szCs w:val="24"/>
          <w:lang w:val="ru-RU"/>
        </w:rPr>
        <w:t>Запросы к многотабличным базам данных.</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Средства искусственного интеллекта. Сервисы машинного перевода </w:t>
      </w:r>
      <w:r w:rsidRPr="005C5188">
        <w:rPr>
          <w:rFonts w:ascii="Times New Roman" w:eastAsia="SchoolBookSanPin" w:hAnsi="Times New Roman"/>
          <w:sz w:val="24"/>
          <w:szCs w:val="24"/>
          <w:lang w:val="ru-RU"/>
        </w:rPr>
        <w:b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F016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120.</w:t>
      </w:r>
      <w:r w:rsidR="00F0164B" w:rsidRPr="005C5188">
        <w:rPr>
          <w:rFonts w:ascii="Times New Roman" w:hAnsi="Times New Roman"/>
          <w:sz w:val="24"/>
          <w:szCs w:val="24"/>
          <w:lang w:val="ru-RU"/>
        </w:rPr>
        <w:t>8. </w:t>
      </w:r>
      <w:bookmarkEnd w:id="78"/>
      <w:r w:rsidR="00F0164B" w:rsidRPr="005C5188">
        <w:rPr>
          <w:rFonts w:ascii="Times New Roman" w:hAnsi="Times New Roman"/>
          <w:sz w:val="24"/>
          <w:szCs w:val="24"/>
          <w:lang w:val="ru-RU"/>
        </w:rPr>
        <w:t xml:space="preserve">Планируемые результаты освоения программы по информатике </w:t>
      </w:r>
      <w:r w:rsidR="00F0164B" w:rsidRPr="005C5188">
        <w:rPr>
          <w:rFonts w:ascii="Times New Roman" w:hAnsi="Times New Roman"/>
          <w:sz w:val="24"/>
          <w:szCs w:val="24"/>
          <w:lang w:val="ru-RU"/>
        </w:rPr>
        <w:br/>
        <w:t>на уровне среднего общего образования.</w:t>
      </w:r>
    </w:p>
    <w:p w:rsidR="00F0164B" w:rsidRPr="005C5188" w:rsidRDefault="00B334EF"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hAnsi="Times New Roman"/>
          <w:sz w:val="24"/>
          <w:szCs w:val="24"/>
          <w:lang w:val="ru-RU"/>
        </w:rPr>
        <w:t>120.</w:t>
      </w:r>
      <w:r w:rsidR="00F0164B" w:rsidRPr="005C5188">
        <w:rPr>
          <w:rFonts w:ascii="Times New Roman" w:hAnsi="Times New Roman"/>
          <w:sz w:val="24"/>
          <w:szCs w:val="24"/>
          <w:lang w:val="ru-RU"/>
        </w:rPr>
        <w:t>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w:t>
      </w:r>
      <w:r w:rsidR="00F0164B" w:rsidRPr="005C5188">
        <w:rPr>
          <w:rFonts w:ascii="Times New Roman" w:hAnsi="Times New Roman"/>
          <w:sz w:val="24"/>
          <w:szCs w:val="24"/>
          <w:lang w:val="ru-RU"/>
        </w:rPr>
        <w:t>т</w:t>
      </w:r>
      <w:r w:rsidR="00F0164B" w:rsidRPr="005C5188">
        <w:rPr>
          <w:rFonts w:ascii="Times New Roman" w:hAnsi="Times New Roman"/>
          <w:sz w:val="24"/>
          <w:szCs w:val="24"/>
          <w:lang w:val="ru-RU"/>
        </w:rPr>
        <w:t>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w:t>
      </w:r>
      <w:r w:rsidR="00F0164B" w:rsidRPr="005C5188">
        <w:rPr>
          <w:rFonts w:ascii="Times New Roman" w:hAnsi="Times New Roman"/>
          <w:sz w:val="24"/>
          <w:szCs w:val="24"/>
          <w:lang w:val="ru-RU"/>
        </w:rPr>
        <w:t>ь</w:t>
      </w:r>
      <w:r w:rsidR="00F0164B" w:rsidRPr="005C5188">
        <w:rPr>
          <w:rFonts w:ascii="Times New Roman" w:hAnsi="Times New Roman"/>
          <w:sz w:val="24"/>
          <w:szCs w:val="24"/>
          <w:lang w:val="ru-RU"/>
        </w:rPr>
        <w:t xml:space="preserve">ной деятельности. </w:t>
      </w:r>
      <w:r w:rsidR="00F0164B" w:rsidRPr="005C5188">
        <w:rPr>
          <w:rFonts w:ascii="Times New Roman" w:hAnsi="Times New Roman"/>
          <w:sz w:val="24"/>
          <w:szCs w:val="24"/>
          <w:lang w:val="ru-RU"/>
        </w:rPr>
        <w:br/>
      </w:r>
      <w:r w:rsidR="00F0164B" w:rsidRPr="005C5188">
        <w:rPr>
          <w:rFonts w:ascii="Times New Roman" w:eastAsia="SchoolBookSanPin" w:hAnsi="Times New Roman"/>
          <w:sz w:val="24"/>
          <w:szCs w:val="24"/>
          <w:lang w:val="ru-RU"/>
        </w:rPr>
        <w:t xml:space="preserve">В результате изучения информатики на уровне среднего общего образования </w:t>
      </w:r>
      <w:r w:rsidR="00F0164B" w:rsidRPr="005C5188">
        <w:rPr>
          <w:rFonts w:ascii="Times New Roman" w:eastAsia="SchoolBookSanPin" w:hAnsi="Times New Roman"/>
          <w:sz w:val="24"/>
          <w:szCs w:val="24"/>
          <w:lang w:val="ru-RU"/>
        </w:rPr>
        <w:br/>
        <w:t xml:space="preserve">у обучающегося будут сформированы следующие личностные результаты: </w:t>
      </w:r>
    </w:p>
    <w:p w:rsidR="00F0164B" w:rsidRPr="005C5188" w:rsidRDefault="00F0164B"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bCs/>
          <w:position w:val="1"/>
          <w:sz w:val="24"/>
          <w:szCs w:val="24"/>
          <w:lang w:val="ru-RU"/>
        </w:rPr>
        <w:t>1) гражданского воспитания: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осознание своих конституционных прав и обязанностей, уважение закона </w:t>
      </w:r>
      <w:r w:rsidRPr="005C5188">
        <w:rPr>
          <w:rFonts w:ascii="Times New Roman" w:hAnsi="Times New Roman"/>
          <w:sz w:val="24"/>
          <w:szCs w:val="24"/>
          <w:lang w:val="ru-RU"/>
        </w:rPr>
        <w:br/>
        <w:t xml:space="preserve">и правопорядка, соблюдение основополагающих норм информационного права </w:t>
      </w:r>
      <w:r w:rsidRPr="005C5188">
        <w:rPr>
          <w:rFonts w:ascii="Times New Roman" w:hAnsi="Times New Roman"/>
          <w:sz w:val="24"/>
          <w:szCs w:val="24"/>
          <w:lang w:val="ru-RU"/>
        </w:rPr>
        <w:br/>
        <w:t>и информационной безопасности;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w:t>
      </w:r>
      <w:r w:rsidRPr="005C5188">
        <w:rPr>
          <w:rFonts w:ascii="Times New Roman" w:hAnsi="Times New Roman"/>
          <w:sz w:val="24"/>
          <w:szCs w:val="24"/>
          <w:lang w:val="ru-RU"/>
        </w:rPr>
        <w:t>р</w:t>
      </w:r>
      <w:r w:rsidRPr="005C5188">
        <w:rPr>
          <w:rFonts w:ascii="Times New Roman" w:hAnsi="Times New Roman"/>
          <w:sz w:val="24"/>
          <w:szCs w:val="24"/>
          <w:lang w:val="ru-RU"/>
        </w:rPr>
        <w:t>туальном пространстве;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2) патриотического воспитания: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ценностное отношение к историческому наследию, достижениям России </w:t>
      </w:r>
      <w:r w:rsidRPr="005C5188">
        <w:rPr>
          <w:rFonts w:ascii="Times New Roman" w:hAnsi="Times New Roman"/>
          <w:sz w:val="24"/>
          <w:szCs w:val="24"/>
          <w:lang w:val="ru-RU"/>
        </w:rPr>
        <w:br/>
        <w:t>в науке, искусстве, технологиях, понимание значения информатики как науки в жизни с</w:t>
      </w:r>
      <w:r w:rsidRPr="005C5188">
        <w:rPr>
          <w:rFonts w:ascii="Times New Roman" w:hAnsi="Times New Roman"/>
          <w:sz w:val="24"/>
          <w:szCs w:val="24"/>
          <w:lang w:val="ru-RU"/>
        </w:rPr>
        <w:t>о</w:t>
      </w:r>
      <w:r w:rsidRPr="005C5188">
        <w:rPr>
          <w:rFonts w:ascii="Times New Roman" w:hAnsi="Times New Roman"/>
          <w:sz w:val="24"/>
          <w:szCs w:val="24"/>
          <w:lang w:val="ru-RU"/>
        </w:rPr>
        <w:t>временного общества;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3) духовно-нравственного воспитания: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lastRenderedPageBreak/>
        <w:t xml:space="preserve">сформированность нравственного сознания, этического поведения;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4) эстетического воспитания: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эстетическое отношение к миру, включая эстетику научного и технического тво</w:t>
      </w:r>
      <w:r w:rsidRPr="005C5188">
        <w:rPr>
          <w:rFonts w:ascii="Times New Roman" w:hAnsi="Times New Roman"/>
          <w:sz w:val="24"/>
          <w:szCs w:val="24"/>
          <w:lang w:val="ru-RU"/>
        </w:rPr>
        <w:t>р</w:t>
      </w:r>
      <w:r w:rsidRPr="005C5188">
        <w:rPr>
          <w:rFonts w:ascii="Times New Roman" w:hAnsi="Times New Roman"/>
          <w:sz w:val="24"/>
          <w:szCs w:val="24"/>
          <w:lang w:val="ru-RU"/>
        </w:rPr>
        <w:t>чества;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способность воспринимать различные виды искусства, в том числе основанные на использовании информационных технологий;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5) физического воспитания: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сформированность здорового и безопасного образа жизни, ответственного отнош</w:t>
      </w:r>
      <w:r w:rsidRPr="005C5188">
        <w:rPr>
          <w:rFonts w:ascii="Times New Roman" w:hAnsi="Times New Roman"/>
          <w:sz w:val="24"/>
          <w:szCs w:val="24"/>
          <w:lang w:val="ru-RU"/>
        </w:rPr>
        <w:t>е</w:t>
      </w:r>
      <w:r w:rsidRPr="005C5188">
        <w:rPr>
          <w:rFonts w:ascii="Times New Roman" w:hAnsi="Times New Roman"/>
          <w:sz w:val="24"/>
          <w:szCs w:val="24"/>
          <w:lang w:val="ru-RU"/>
        </w:rPr>
        <w:t>ния к своему здоровью, том числе и за счёт соблюдения требований безопасной эксплу</w:t>
      </w:r>
      <w:r w:rsidRPr="005C5188">
        <w:rPr>
          <w:rFonts w:ascii="Times New Roman" w:hAnsi="Times New Roman"/>
          <w:sz w:val="24"/>
          <w:szCs w:val="24"/>
          <w:lang w:val="ru-RU"/>
        </w:rPr>
        <w:t>а</w:t>
      </w:r>
      <w:r w:rsidRPr="005C5188">
        <w:rPr>
          <w:rFonts w:ascii="Times New Roman" w:hAnsi="Times New Roman"/>
          <w:sz w:val="24"/>
          <w:szCs w:val="24"/>
          <w:lang w:val="ru-RU"/>
        </w:rPr>
        <w:t>тации средств информационных и коммуникационных технологий;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6) трудового воспитания: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готовность к активной деятельности технологической и социальной направленн</w:t>
      </w:r>
      <w:r w:rsidRPr="005C5188">
        <w:rPr>
          <w:rFonts w:ascii="Times New Roman" w:hAnsi="Times New Roman"/>
          <w:sz w:val="24"/>
          <w:szCs w:val="24"/>
          <w:lang w:val="ru-RU"/>
        </w:rPr>
        <w:t>о</w:t>
      </w:r>
      <w:r w:rsidRPr="005C5188">
        <w:rPr>
          <w:rFonts w:ascii="Times New Roman" w:hAnsi="Times New Roman"/>
          <w:sz w:val="24"/>
          <w:szCs w:val="24"/>
          <w:lang w:val="ru-RU"/>
        </w:rPr>
        <w:t>сти, способность инициировать, планировать и самостоятельно выполнять такую деятел</w:t>
      </w:r>
      <w:r w:rsidRPr="005C5188">
        <w:rPr>
          <w:rFonts w:ascii="Times New Roman" w:hAnsi="Times New Roman"/>
          <w:sz w:val="24"/>
          <w:szCs w:val="24"/>
          <w:lang w:val="ru-RU"/>
        </w:rPr>
        <w:t>ь</w:t>
      </w:r>
      <w:r w:rsidRPr="005C5188">
        <w:rPr>
          <w:rFonts w:ascii="Times New Roman" w:hAnsi="Times New Roman"/>
          <w:sz w:val="24"/>
          <w:szCs w:val="24"/>
          <w:lang w:val="ru-RU"/>
        </w:rPr>
        <w:t xml:space="preserve">ность;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интерес к сферам профессиональной деятельности, связанным с информатикой, программированием и информационными технологиями, основанными </w:t>
      </w:r>
      <w:r w:rsidRPr="005C5188">
        <w:rPr>
          <w:rFonts w:ascii="Times New Roman" w:hAnsi="Times New Roman"/>
          <w:sz w:val="24"/>
          <w:szCs w:val="24"/>
          <w:lang w:val="ru-RU"/>
        </w:rPr>
        <w:br/>
        <w:t>на достижениях информатики и научно-технического прогресса, умение совершать ос</w:t>
      </w:r>
      <w:r w:rsidRPr="005C5188">
        <w:rPr>
          <w:rFonts w:ascii="Times New Roman" w:hAnsi="Times New Roman"/>
          <w:sz w:val="24"/>
          <w:szCs w:val="24"/>
          <w:lang w:val="ru-RU"/>
        </w:rPr>
        <w:t>о</w:t>
      </w:r>
      <w:r w:rsidRPr="005C5188">
        <w:rPr>
          <w:rFonts w:ascii="Times New Roman" w:hAnsi="Times New Roman"/>
          <w:sz w:val="24"/>
          <w:szCs w:val="24"/>
          <w:lang w:val="ru-RU"/>
        </w:rPr>
        <w:t>знанный выбор будущей профессии и реализовывать собственные жизненные планы;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7) экологического воспитания: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8) ценности научного познания: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сформированность мировоззрения, соответствующего современному уровню ра</w:t>
      </w:r>
      <w:r w:rsidRPr="005C5188">
        <w:rPr>
          <w:rFonts w:ascii="Times New Roman" w:hAnsi="Times New Roman"/>
          <w:sz w:val="24"/>
          <w:szCs w:val="24"/>
          <w:lang w:val="ru-RU"/>
        </w:rPr>
        <w:t>з</w:t>
      </w:r>
      <w:r w:rsidRPr="005C5188">
        <w:rPr>
          <w:rFonts w:ascii="Times New Roman" w:hAnsi="Times New Roman"/>
          <w:sz w:val="24"/>
          <w:szCs w:val="24"/>
          <w:lang w:val="ru-RU"/>
        </w:rPr>
        <w:t xml:space="preserve">вития информатики, достижениям научно-технического прогресса </w:t>
      </w:r>
      <w:r w:rsidRPr="005C5188">
        <w:rPr>
          <w:rFonts w:ascii="Times New Roman" w:hAnsi="Times New Roman"/>
          <w:sz w:val="24"/>
          <w:szCs w:val="24"/>
          <w:lang w:val="ru-RU"/>
        </w:rPr>
        <w:br/>
        <w:t>и общественной практики, за счёт понимания роли информационных ресурсов, информ</w:t>
      </w:r>
      <w:r w:rsidRPr="005C5188">
        <w:rPr>
          <w:rFonts w:ascii="Times New Roman" w:hAnsi="Times New Roman"/>
          <w:sz w:val="24"/>
          <w:szCs w:val="24"/>
          <w:lang w:val="ru-RU"/>
        </w:rPr>
        <w:t>а</w:t>
      </w:r>
      <w:r w:rsidRPr="005C5188">
        <w:rPr>
          <w:rFonts w:ascii="Times New Roman" w:hAnsi="Times New Roman"/>
          <w:sz w:val="24"/>
          <w:szCs w:val="24"/>
          <w:lang w:val="ru-RU"/>
        </w:rPr>
        <w:t>ционных процессов и информационных технологий в условиях цифровой трансформации многих сфер жизни современного общества;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 процессе достижения личностных результатов освоения программы </w:t>
      </w:r>
      <w:r w:rsidRPr="005C5188">
        <w:rPr>
          <w:rFonts w:ascii="Times New Roman" w:hAnsi="Times New Roman"/>
          <w:sz w:val="24"/>
          <w:szCs w:val="24"/>
          <w:lang w:val="ru-RU"/>
        </w:rPr>
        <w:br/>
        <w:t>по информатике у обучающихся совершенствуется эмоциональный интеллект, предпол</w:t>
      </w:r>
      <w:r w:rsidRPr="005C5188">
        <w:rPr>
          <w:rFonts w:ascii="Times New Roman" w:hAnsi="Times New Roman"/>
          <w:sz w:val="24"/>
          <w:szCs w:val="24"/>
          <w:lang w:val="ru-RU"/>
        </w:rPr>
        <w:t>а</w:t>
      </w:r>
      <w:r w:rsidRPr="005C5188">
        <w:rPr>
          <w:rFonts w:ascii="Times New Roman" w:hAnsi="Times New Roman"/>
          <w:sz w:val="24"/>
          <w:szCs w:val="24"/>
          <w:lang w:val="ru-RU"/>
        </w:rPr>
        <w:t>гающий сформированность:</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саморегулирования, включающего самоконтроль, умение принимать ответстве</w:t>
      </w:r>
      <w:r w:rsidRPr="005C5188">
        <w:rPr>
          <w:rFonts w:ascii="Times New Roman" w:hAnsi="Times New Roman"/>
          <w:sz w:val="24"/>
          <w:szCs w:val="24"/>
          <w:lang w:val="ru-RU"/>
        </w:rPr>
        <w:t>н</w:t>
      </w:r>
      <w:r w:rsidRPr="005C5188">
        <w:rPr>
          <w:rFonts w:ascii="Times New Roman" w:hAnsi="Times New Roman"/>
          <w:sz w:val="24"/>
          <w:szCs w:val="24"/>
          <w:lang w:val="ru-RU"/>
        </w:rPr>
        <w:t>ность за своё поведение, способность адаптироваться к эмоциональным изменениям и проявлять гибкость, быть открытым новому;</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внутренней мотивации, включающей стремление к достижению цели </w:t>
      </w:r>
      <w:r w:rsidRPr="005C5188">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5C5188">
        <w:rPr>
          <w:rFonts w:ascii="Times New Roman" w:hAnsi="Times New Roman"/>
          <w:sz w:val="24"/>
          <w:szCs w:val="24"/>
          <w:lang w:val="ru-RU"/>
        </w:rPr>
        <w:br/>
        <w:t>к сочувствию и сопереживанию;</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социальных навыков, включающих способность выстраивать отношения </w:t>
      </w:r>
      <w:r w:rsidRPr="005C5188">
        <w:rPr>
          <w:rFonts w:ascii="Times New Roman" w:hAnsi="Times New Roman"/>
          <w:sz w:val="24"/>
          <w:szCs w:val="24"/>
          <w:lang w:val="ru-RU"/>
        </w:rPr>
        <w:br/>
        <w:t>с другими людьми, заботиться, проявлять интерес и разрешать конфликты.</w:t>
      </w:r>
    </w:p>
    <w:p w:rsidR="00F0164B" w:rsidRPr="005C5188" w:rsidRDefault="00B334EF" w:rsidP="00C237CF">
      <w:pPr>
        <w:spacing w:after="0" w:line="240" w:lineRule="auto"/>
        <w:ind w:firstLine="709"/>
        <w:contextualSpacing/>
        <w:jc w:val="both"/>
        <w:rPr>
          <w:rFonts w:ascii="Times New Roman" w:eastAsia="SchoolBookSanPin" w:hAnsi="Times New Roman"/>
          <w:bCs/>
          <w:sz w:val="24"/>
          <w:szCs w:val="24"/>
          <w:lang w:val="ru-RU"/>
        </w:rPr>
      </w:pPr>
      <w:r w:rsidRPr="005C5188">
        <w:rPr>
          <w:rFonts w:ascii="Times New Roman" w:hAnsi="Times New Roman"/>
          <w:sz w:val="24"/>
          <w:szCs w:val="24"/>
          <w:lang w:val="ru-RU"/>
        </w:rPr>
        <w:t>120.</w:t>
      </w:r>
      <w:r w:rsidR="00F0164B" w:rsidRPr="005C5188">
        <w:rPr>
          <w:rFonts w:ascii="Times New Roman" w:hAnsi="Times New Roman"/>
          <w:sz w:val="24"/>
          <w:szCs w:val="24"/>
          <w:lang w:val="ru-RU"/>
        </w:rPr>
        <w:t>8.2. </w:t>
      </w:r>
      <w:r w:rsidR="00F0164B" w:rsidRPr="005C5188">
        <w:rPr>
          <w:rFonts w:ascii="Times New Roman" w:eastAsia="SchoolBookSanPin" w:hAnsi="Times New Roman"/>
          <w:sz w:val="24"/>
          <w:szCs w:val="24"/>
          <w:lang w:val="ru-RU"/>
        </w:rPr>
        <w:t>В результате изучения информатики на уровне среднего общего образов</w:t>
      </w:r>
      <w:r w:rsidR="00F0164B" w:rsidRPr="005C5188">
        <w:rPr>
          <w:rFonts w:ascii="Times New Roman" w:eastAsia="SchoolBookSanPin" w:hAnsi="Times New Roman"/>
          <w:sz w:val="24"/>
          <w:szCs w:val="24"/>
          <w:lang w:val="ru-RU"/>
        </w:rPr>
        <w:t>а</w:t>
      </w:r>
      <w:r w:rsidR="00F0164B" w:rsidRPr="005C5188">
        <w:rPr>
          <w:rFonts w:ascii="Times New Roman" w:eastAsia="SchoolBookSanPin" w:hAnsi="Times New Roman"/>
          <w:sz w:val="24"/>
          <w:szCs w:val="24"/>
          <w:lang w:val="ru-RU"/>
        </w:rPr>
        <w:t xml:space="preserve">ния у обучающегося будут сформированы сформированы метапредметные результаты, отраженные в универсальных учебных действиях, а именно - </w:t>
      </w:r>
      <w:r w:rsidR="00F0164B" w:rsidRPr="005C5188">
        <w:rPr>
          <w:rFonts w:ascii="Times New Roman" w:eastAsia="SchoolBookSanPin" w:hAnsi="Times New Roman"/>
          <w:bCs/>
          <w:sz w:val="24"/>
          <w:szCs w:val="24"/>
          <w:lang w:val="ru-RU"/>
        </w:rPr>
        <w:t>познавательные универсал</w:t>
      </w:r>
      <w:r w:rsidR="00F0164B" w:rsidRPr="005C5188">
        <w:rPr>
          <w:rFonts w:ascii="Times New Roman" w:eastAsia="SchoolBookSanPin" w:hAnsi="Times New Roman"/>
          <w:bCs/>
          <w:sz w:val="24"/>
          <w:szCs w:val="24"/>
          <w:lang w:val="ru-RU"/>
        </w:rPr>
        <w:t>ь</w:t>
      </w:r>
      <w:r w:rsidR="00F0164B" w:rsidRPr="005C5188">
        <w:rPr>
          <w:rFonts w:ascii="Times New Roman" w:eastAsia="SchoolBookSanPin" w:hAnsi="Times New Roman"/>
          <w:bCs/>
          <w:sz w:val="24"/>
          <w:szCs w:val="24"/>
          <w:lang w:val="ru-RU"/>
        </w:rPr>
        <w:t>ные учебные действия, коммуникативные универсальные учебные действия, регуляти</w:t>
      </w:r>
      <w:r w:rsidR="00F0164B" w:rsidRPr="005C5188">
        <w:rPr>
          <w:rFonts w:ascii="Times New Roman" w:eastAsia="SchoolBookSanPin" w:hAnsi="Times New Roman"/>
          <w:bCs/>
          <w:sz w:val="24"/>
          <w:szCs w:val="24"/>
          <w:lang w:val="ru-RU"/>
        </w:rPr>
        <w:t>в</w:t>
      </w:r>
      <w:r w:rsidR="00F0164B" w:rsidRPr="005C5188">
        <w:rPr>
          <w:rFonts w:ascii="Times New Roman" w:eastAsia="SchoolBookSanPin" w:hAnsi="Times New Roman"/>
          <w:bCs/>
          <w:sz w:val="24"/>
          <w:szCs w:val="24"/>
          <w:lang w:val="ru-RU"/>
        </w:rPr>
        <w:lastRenderedPageBreak/>
        <w:t xml:space="preserve">ные универсальные учебные действия, совместная деятельность. </w:t>
      </w:r>
    </w:p>
    <w:p w:rsidR="00F0164B" w:rsidRPr="005C5188" w:rsidRDefault="00B334E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hAnsi="Times New Roman"/>
          <w:sz w:val="24"/>
          <w:szCs w:val="24"/>
          <w:lang w:val="ru-RU"/>
        </w:rPr>
        <w:t>120.</w:t>
      </w:r>
      <w:r w:rsidR="00F0164B" w:rsidRPr="005C5188">
        <w:rPr>
          <w:rFonts w:ascii="Times New Roman" w:hAnsi="Times New Roman"/>
          <w:sz w:val="24"/>
          <w:szCs w:val="24"/>
          <w:lang w:val="ru-RU"/>
        </w:rPr>
        <w:t>8.2.1. </w:t>
      </w:r>
      <w:r w:rsidR="0001333C" w:rsidRPr="005C5188">
        <w:rPr>
          <w:rFonts w:ascii="Times New Roman" w:eastAsia="SchoolBookSanPin" w:hAnsi="Times New Roman"/>
          <w:sz w:val="24"/>
          <w:szCs w:val="24"/>
          <w:lang w:val="ru-RU"/>
        </w:rPr>
        <w:t>Овладение универсальными познавательными действиями</w:t>
      </w:r>
      <w:r w:rsidR="00F0164B" w:rsidRPr="005C5188">
        <w:rPr>
          <w:rFonts w:ascii="Times New Roman" w:eastAsia="SchoolBookSanPin" w:hAnsi="Times New Roman"/>
          <w:sz w:val="24"/>
          <w:szCs w:val="24"/>
          <w:lang w:val="ru-RU"/>
        </w:rPr>
        <w:t>:</w:t>
      </w:r>
    </w:p>
    <w:p w:rsidR="0001333C" w:rsidRPr="005C5188" w:rsidRDefault="0001333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 базовые логические действия: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самостоятельно формулировать и актуализировать проблему, рассматривать её вс</w:t>
      </w:r>
      <w:r w:rsidRPr="005C5188">
        <w:rPr>
          <w:rFonts w:ascii="Times New Roman" w:hAnsi="Times New Roman"/>
          <w:sz w:val="24"/>
          <w:szCs w:val="24"/>
          <w:lang w:val="ru-RU"/>
        </w:rPr>
        <w:t>е</w:t>
      </w:r>
      <w:r w:rsidRPr="005C5188">
        <w:rPr>
          <w:rFonts w:ascii="Times New Roman" w:hAnsi="Times New Roman"/>
          <w:sz w:val="24"/>
          <w:szCs w:val="24"/>
          <w:lang w:val="ru-RU"/>
        </w:rPr>
        <w:t xml:space="preserve">сторонне;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устанавливать существенный признак или основания для сравнения, классифик</w:t>
      </w:r>
      <w:r w:rsidRPr="005C5188">
        <w:rPr>
          <w:rFonts w:ascii="Times New Roman" w:hAnsi="Times New Roman"/>
          <w:sz w:val="24"/>
          <w:szCs w:val="24"/>
          <w:lang w:val="ru-RU"/>
        </w:rPr>
        <w:t>а</w:t>
      </w:r>
      <w:r w:rsidRPr="005C5188">
        <w:rPr>
          <w:rFonts w:ascii="Times New Roman" w:hAnsi="Times New Roman"/>
          <w:sz w:val="24"/>
          <w:szCs w:val="24"/>
          <w:lang w:val="ru-RU"/>
        </w:rPr>
        <w:t>ции и обобщения;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определять цели деятельности, задавать параметры и критерии их достижения;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выявлять закономерности и противоречия в рассматриваемых явлениях;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разрабатывать план решения проблемы с учётом анализа имеющихся материал</w:t>
      </w:r>
      <w:r w:rsidRPr="005C5188">
        <w:rPr>
          <w:rFonts w:ascii="Times New Roman" w:hAnsi="Times New Roman"/>
          <w:sz w:val="24"/>
          <w:szCs w:val="24"/>
          <w:lang w:val="ru-RU"/>
        </w:rPr>
        <w:t>ь</w:t>
      </w:r>
      <w:r w:rsidRPr="005C5188">
        <w:rPr>
          <w:rFonts w:ascii="Times New Roman" w:hAnsi="Times New Roman"/>
          <w:sz w:val="24"/>
          <w:szCs w:val="24"/>
          <w:lang w:val="ru-RU"/>
        </w:rPr>
        <w:t>ных и нематериальных ресурсов;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координировать и выполнять работу в условиях реального, виртуального </w:t>
      </w:r>
      <w:r w:rsidRPr="005C5188">
        <w:rPr>
          <w:rFonts w:ascii="Times New Roman" w:hAnsi="Times New Roman"/>
          <w:sz w:val="24"/>
          <w:szCs w:val="24"/>
          <w:lang w:val="ru-RU"/>
        </w:rPr>
        <w:br/>
        <w:t>и комбинированного взаимодействия;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развивать креативное мышление при решении жизненных проблем.</w:t>
      </w:r>
    </w:p>
    <w:p w:rsidR="00F0164B"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hAnsi="Times New Roman"/>
          <w:sz w:val="24"/>
          <w:szCs w:val="24"/>
          <w:lang w:val="ru-RU"/>
        </w:rPr>
        <w:t>2)</w:t>
      </w:r>
      <w:r w:rsidR="00F0164B" w:rsidRPr="005C5188">
        <w:rPr>
          <w:rFonts w:ascii="Times New Roman" w:eastAsia="SchoolBookSanPin" w:hAnsi="Times New Roman"/>
          <w:sz w:val="24"/>
          <w:szCs w:val="24"/>
          <w:lang w:val="ru-RU"/>
        </w:rPr>
        <w:t xml:space="preserve"> базовые исследовательские действия: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овладеть видами деятельности по получению нового знания, его интерпретации, преобразованию и применению в различных учебных ситуациях, </w:t>
      </w:r>
      <w:r w:rsidRPr="005C5188">
        <w:rPr>
          <w:rFonts w:ascii="Times New Roman" w:hAnsi="Times New Roman"/>
          <w:sz w:val="24"/>
          <w:szCs w:val="24"/>
          <w:lang w:val="ru-RU"/>
        </w:rPr>
        <w:br/>
        <w:t xml:space="preserve">в том числе при создании учебных и социальных проектов;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формирование научного типа мышления, владение научной терминологией, ключ</w:t>
      </w:r>
      <w:r w:rsidRPr="005C5188">
        <w:rPr>
          <w:rFonts w:ascii="Times New Roman" w:hAnsi="Times New Roman"/>
          <w:sz w:val="24"/>
          <w:szCs w:val="24"/>
          <w:lang w:val="ru-RU"/>
        </w:rPr>
        <w:t>е</w:t>
      </w:r>
      <w:r w:rsidRPr="005C5188">
        <w:rPr>
          <w:rFonts w:ascii="Times New Roman" w:hAnsi="Times New Roman"/>
          <w:sz w:val="24"/>
          <w:szCs w:val="24"/>
          <w:lang w:val="ru-RU"/>
        </w:rPr>
        <w:t>выми понятиями и методами;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выявлять причинно-следственные связи и актуализировать задачу, выдвигать гип</w:t>
      </w:r>
      <w:r w:rsidRPr="005C5188">
        <w:rPr>
          <w:rFonts w:ascii="Times New Roman" w:hAnsi="Times New Roman"/>
          <w:sz w:val="24"/>
          <w:szCs w:val="24"/>
          <w:lang w:val="ru-RU"/>
        </w:rPr>
        <w:t>о</w:t>
      </w:r>
      <w:r w:rsidRPr="005C5188">
        <w:rPr>
          <w:rFonts w:ascii="Times New Roman" w:hAnsi="Times New Roman"/>
          <w:sz w:val="24"/>
          <w:szCs w:val="24"/>
          <w:lang w:val="ru-RU"/>
        </w:rPr>
        <w:t>тезу её решения, находить аргументы для доказательства своих утверждений, задавать п</w:t>
      </w:r>
      <w:r w:rsidRPr="005C5188">
        <w:rPr>
          <w:rFonts w:ascii="Times New Roman" w:hAnsi="Times New Roman"/>
          <w:sz w:val="24"/>
          <w:szCs w:val="24"/>
          <w:lang w:val="ru-RU"/>
        </w:rPr>
        <w:t>а</w:t>
      </w:r>
      <w:r w:rsidRPr="005C5188">
        <w:rPr>
          <w:rFonts w:ascii="Times New Roman" w:hAnsi="Times New Roman"/>
          <w:sz w:val="24"/>
          <w:szCs w:val="24"/>
          <w:lang w:val="ru-RU"/>
        </w:rPr>
        <w:t>раметры и критерии решения;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анализировать полученные в ходе решения задачи результаты, критически оцен</w:t>
      </w:r>
      <w:r w:rsidRPr="005C5188">
        <w:rPr>
          <w:rFonts w:ascii="Times New Roman" w:hAnsi="Times New Roman"/>
          <w:sz w:val="24"/>
          <w:szCs w:val="24"/>
          <w:lang w:val="ru-RU"/>
        </w:rPr>
        <w:t>и</w:t>
      </w:r>
      <w:r w:rsidRPr="005C5188">
        <w:rPr>
          <w:rFonts w:ascii="Times New Roman" w:hAnsi="Times New Roman"/>
          <w:sz w:val="24"/>
          <w:szCs w:val="24"/>
          <w:lang w:val="ru-RU"/>
        </w:rPr>
        <w:t>вать их достоверность, прогнозировать изменение в новых условиях;</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давать оценку новым ситуациям, оценивать приобретённый опыт;</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переносить знания в познавательную и практическую области жизнедеятельности;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интегрировать знания из разных предметных областей;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выдвигать новые идеи, предлагать оригинальные подходы и решения, ставить пр</w:t>
      </w:r>
      <w:r w:rsidRPr="005C5188">
        <w:rPr>
          <w:rFonts w:ascii="Times New Roman" w:hAnsi="Times New Roman"/>
          <w:sz w:val="24"/>
          <w:szCs w:val="24"/>
          <w:lang w:val="ru-RU"/>
        </w:rPr>
        <w:t>о</w:t>
      </w:r>
      <w:r w:rsidRPr="005C5188">
        <w:rPr>
          <w:rFonts w:ascii="Times New Roman" w:hAnsi="Times New Roman"/>
          <w:sz w:val="24"/>
          <w:szCs w:val="24"/>
          <w:lang w:val="ru-RU"/>
        </w:rPr>
        <w:t>блемы и задачи, допускающие альтернативные решения.</w:t>
      </w:r>
    </w:p>
    <w:p w:rsidR="00F0164B"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hAnsi="Times New Roman"/>
          <w:sz w:val="24"/>
          <w:szCs w:val="24"/>
          <w:lang w:val="ru-RU"/>
        </w:rPr>
        <w:t>3)</w:t>
      </w:r>
      <w:r w:rsidR="00F0164B" w:rsidRPr="005C5188">
        <w:rPr>
          <w:rFonts w:ascii="Times New Roman" w:eastAsia="SchoolBookSanPin" w:hAnsi="Times New Roman"/>
          <w:sz w:val="24"/>
          <w:szCs w:val="24"/>
          <w:lang w:val="ru-RU"/>
        </w:rPr>
        <w:t xml:space="preserve"> работа</w:t>
      </w:r>
      <w:r w:rsidRPr="005C5188">
        <w:rPr>
          <w:rFonts w:ascii="Times New Roman" w:eastAsia="SchoolBookSanPin" w:hAnsi="Times New Roman"/>
          <w:sz w:val="24"/>
          <w:szCs w:val="24"/>
          <w:lang w:val="ru-RU"/>
        </w:rPr>
        <w:t xml:space="preserve"> </w:t>
      </w:r>
      <w:r w:rsidR="00F0164B" w:rsidRPr="005C5188">
        <w:rPr>
          <w:rFonts w:ascii="Times New Roman" w:eastAsia="SchoolBookSanPin" w:hAnsi="Times New Roman"/>
          <w:sz w:val="24"/>
          <w:szCs w:val="24"/>
          <w:lang w:val="ru-RU"/>
        </w:rPr>
        <w:t>с информацией: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владеть навыками получения информации из источников разных типов, самосто</w:t>
      </w:r>
      <w:r w:rsidRPr="005C5188">
        <w:rPr>
          <w:rFonts w:ascii="Times New Roman" w:hAnsi="Times New Roman"/>
          <w:sz w:val="24"/>
          <w:szCs w:val="24"/>
          <w:lang w:val="ru-RU"/>
        </w:rPr>
        <w:t>я</w:t>
      </w:r>
      <w:r w:rsidRPr="005C5188">
        <w:rPr>
          <w:rFonts w:ascii="Times New Roman" w:hAnsi="Times New Roman"/>
          <w:sz w:val="24"/>
          <w:szCs w:val="24"/>
          <w:lang w:val="ru-RU"/>
        </w:rPr>
        <w:t>тельно осуществлять поиск, анализ, систематизацию и интерпретацию информации ра</w:t>
      </w:r>
      <w:r w:rsidRPr="005C5188">
        <w:rPr>
          <w:rFonts w:ascii="Times New Roman" w:hAnsi="Times New Roman"/>
          <w:sz w:val="24"/>
          <w:szCs w:val="24"/>
          <w:lang w:val="ru-RU"/>
        </w:rPr>
        <w:t>з</w:t>
      </w:r>
      <w:r w:rsidRPr="005C5188">
        <w:rPr>
          <w:rFonts w:ascii="Times New Roman" w:hAnsi="Times New Roman"/>
          <w:sz w:val="24"/>
          <w:szCs w:val="24"/>
          <w:lang w:val="ru-RU"/>
        </w:rPr>
        <w:t>личных видов и форм представления;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создавать тексты в различных форматах с учётом назначения информации </w:t>
      </w:r>
      <w:r w:rsidRPr="005C5188">
        <w:rPr>
          <w:rFonts w:ascii="Times New Roman" w:hAnsi="Times New Roman"/>
          <w:sz w:val="24"/>
          <w:szCs w:val="24"/>
          <w:lang w:val="ru-RU"/>
        </w:rPr>
        <w:br/>
        <w:t>и целевой аудитории, выбирая оптимальную форму представления и визуализации;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оценивать достоверность, легитимность информации, её соответствие правовым и морально-этическим нормам;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использовать средства информационных и коммуникационных технологий </w:t>
      </w:r>
      <w:r w:rsidRPr="005C5188">
        <w:rPr>
          <w:rFonts w:ascii="Times New Roman" w:hAnsi="Times New Roman"/>
          <w:sz w:val="24"/>
          <w:szCs w:val="24"/>
          <w:lang w:val="ru-RU"/>
        </w:rPr>
        <w:br/>
        <w:t xml:space="preserve">в решении когнитивных, коммуникативных и организационных задач </w:t>
      </w:r>
      <w:r w:rsidRPr="005C5188">
        <w:rPr>
          <w:rFonts w:ascii="Times New Roman" w:hAnsi="Times New Roman"/>
          <w:sz w:val="24"/>
          <w:szCs w:val="24"/>
          <w:lang w:val="ru-RU"/>
        </w:rPr>
        <w:br/>
        <w:t>с соблюдением требований эргономики, техники безопасности, гигиены, ресурсосбереж</w:t>
      </w:r>
      <w:r w:rsidRPr="005C5188">
        <w:rPr>
          <w:rFonts w:ascii="Times New Roman" w:hAnsi="Times New Roman"/>
          <w:sz w:val="24"/>
          <w:szCs w:val="24"/>
          <w:lang w:val="ru-RU"/>
        </w:rPr>
        <w:t>е</w:t>
      </w:r>
      <w:r w:rsidRPr="005C5188">
        <w:rPr>
          <w:rFonts w:ascii="Times New Roman" w:hAnsi="Times New Roman"/>
          <w:sz w:val="24"/>
          <w:szCs w:val="24"/>
          <w:lang w:val="ru-RU"/>
        </w:rPr>
        <w:lastRenderedPageBreak/>
        <w:t>ния, правовых и этических норм, норм информационной безопасности;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владеть навыками распознавания и защиты информации, информационной бе</w:t>
      </w:r>
      <w:r w:rsidRPr="005C5188">
        <w:rPr>
          <w:rFonts w:ascii="Times New Roman" w:hAnsi="Times New Roman"/>
          <w:sz w:val="24"/>
          <w:szCs w:val="24"/>
          <w:lang w:val="ru-RU"/>
        </w:rPr>
        <w:t>з</w:t>
      </w:r>
      <w:r w:rsidRPr="005C5188">
        <w:rPr>
          <w:rFonts w:ascii="Times New Roman" w:hAnsi="Times New Roman"/>
          <w:sz w:val="24"/>
          <w:szCs w:val="24"/>
          <w:lang w:val="ru-RU"/>
        </w:rPr>
        <w:t>опасности личности.</w:t>
      </w:r>
    </w:p>
    <w:p w:rsidR="00F0164B" w:rsidRPr="005C5188" w:rsidRDefault="00B334EF"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hAnsi="Times New Roman"/>
          <w:sz w:val="24"/>
          <w:szCs w:val="24"/>
          <w:lang w:val="ru-RU"/>
        </w:rPr>
        <w:t>120.</w:t>
      </w:r>
      <w:r w:rsidR="00F0164B" w:rsidRPr="005C5188">
        <w:rPr>
          <w:rFonts w:ascii="Times New Roman" w:hAnsi="Times New Roman"/>
          <w:sz w:val="24"/>
          <w:szCs w:val="24"/>
          <w:lang w:val="ru-RU"/>
        </w:rPr>
        <w:t>8.2.</w:t>
      </w:r>
      <w:r w:rsidR="0001333C" w:rsidRPr="005C5188">
        <w:rPr>
          <w:rFonts w:ascii="Times New Roman" w:hAnsi="Times New Roman"/>
          <w:sz w:val="24"/>
          <w:szCs w:val="24"/>
          <w:lang w:val="ru-RU"/>
        </w:rPr>
        <w:t>2</w:t>
      </w:r>
      <w:r w:rsidR="00F0164B" w:rsidRPr="005C5188">
        <w:rPr>
          <w:rFonts w:ascii="Times New Roman" w:hAnsi="Times New Roman"/>
          <w:sz w:val="24"/>
          <w:szCs w:val="24"/>
          <w:lang w:val="ru-RU"/>
        </w:rPr>
        <w:t>. </w:t>
      </w:r>
      <w:r w:rsidR="0001333C" w:rsidRPr="005C5188">
        <w:rPr>
          <w:rFonts w:ascii="Times New Roman" w:eastAsia="SchoolBookSanPin" w:hAnsi="Times New Roman"/>
          <w:sz w:val="24"/>
          <w:szCs w:val="24"/>
          <w:lang w:val="ru-RU"/>
        </w:rPr>
        <w:t>Овладение</w:t>
      </w:r>
      <w:r w:rsidR="00F0164B" w:rsidRPr="005C5188">
        <w:rPr>
          <w:rFonts w:ascii="Times New Roman" w:eastAsia="SchoolBookSanPin" w:hAnsi="Times New Roman"/>
          <w:sz w:val="24"/>
          <w:szCs w:val="24"/>
          <w:lang w:val="ru-RU"/>
        </w:rPr>
        <w:t xml:space="preserve"> </w:t>
      </w:r>
      <w:r w:rsidR="00F0164B" w:rsidRPr="005C5188">
        <w:rPr>
          <w:rFonts w:ascii="Times New Roman" w:eastAsia="SchoolBookSanPin" w:hAnsi="Times New Roman"/>
          <w:bCs/>
          <w:sz w:val="24"/>
          <w:szCs w:val="24"/>
          <w:lang w:val="ru-RU"/>
        </w:rPr>
        <w:t>универсальны</w:t>
      </w:r>
      <w:r w:rsidR="0001333C" w:rsidRPr="005C5188">
        <w:rPr>
          <w:rFonts w:ascii="Times New Roman" w:eastAsia="SchoolBookSanPin" w:hAnsi="Times New Roman"/>
          <w:bCs/>
          <w:sz w:val="24"/>
          <w:szCs w:val="24"/>
          <w:lang w:val="ru-RU"/>
        </w:rPr>
        <w:t>ми</w:t>
      </w:r>
      <w:r w:rsidR="00F0164B" w:rsidRPr="005C5188">
        <w:rPr>
          <w:rFonts w:ascii="Times New Roman" w:eastAsia="SchoolBookSanPin" w:hAnsi="Times New Roman"/>
          <w:bCs/>
          <w:sz w:val="24"/>
          <w:szCs w:val="24"/>
          <w:lang w:val="ru-RU"/>
        </w:rPr>
        <w:t xml:space="preserve"> </w:t>
      </w:r>
      <w:r w:rsidR="0001333C" w:rsidRPr="005C5188">
        <w:rPr>
          <w:rFonts w:ascii="Times New Roman" w:eastAsia="SchoolBookSanPin" w:hAnsi="Times New Roman"/>
          <w:bCs/>
          <w:sz w:val="24"/>
          <w:szCs w:val="24"/>
          <w:lang w:val="ru-RU"/>
        </w:rPr>
        <w:t xml:space="preserve">коммуникативными </w:t>
      </w:r>
      <w:r w:rsidR="00F0164B" w:rsidRPr="005C5188">
        <w:rPr>
          <w:rFonts w:ascii="Times New Roman" w:eastAsia="SchoolBookSanPin" w:hAnsi="Times New Roman"/>
          <w:bCs/>
          <w:sz w:val="24"/>
          <w:szCs w:val="24"/>
          <w:lang w:val="ru-RU"/>
        </w:rPr>
        <w:t>действи</w:t>
      </w:r>
      <w:r w:rsidR="0001333C" w:rsidRPr="005C5188">
        <w:rPr>
          <w:rFonts w:ascii="Times New Roman" w:eastAsia="SchoolBookSanPin" w:hAnsi="Times New Roman"/>
          <w:bCs/>
          <w:sz w:val="24"/>
          <w:szCs w:val="24"/>
          <w:lang w:val="ru-RU"/>
        </w:rPr>
        <w:t>ями</w:t>
      </w:r>
      <w:r w:rsidR="00F0164B" w:rsidRPr="005C5188">
        <w:rPr>
          <w:rFonts w:ascii="Times New Roman" w:eastAsia="SchoolBookSanPin" w:hAnsi="Times New Roman"/>
          <w:sz w:val="24"/>
          <w:szCs w:val="24"/>
          <w:lang w:val="ru-RU"/>
        </w:rPr>
        <w:t>:</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 общение: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осуществлять коммуникации во всех сферах жизни;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распознавать невербальные средства общения, понимать значение социальных зн</w:t>
      </w:r>
      <w:r w:rsidRPr="005C5188">
        <w:rPr>
          <w:rFonts w:ascii="Times New Roman" w:hAnsi="Times New Roman"/>
          <w:sz w:val="24"/>
          <w:szCs w:val="24"/>
          <w:lang w:val="ru-RU"/>
        </w:rPr>
        <w:t>а</w:t>
      </w:r>
      <w:r w:rsidRPr="005C5188">
        <w:rPr>
          <w:rFonts w:ascii="Times New Roman" w:hAnsi="Times New Roman"/>
          <w:sz w:val="24"/>
          <w:szCs w:val="24"/>
          <w:lang w:val="ru-RU"/>
        </w:rPr>
        <w:t>ков, распознавать предпосылки конфликтных ситуаций и уметь смягчать конфликты;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владеть различными способами общения и взаимодействия, аргументированно в</w:t>
      </w:r>
      <w:r w:rsidRPr="005C5188">
        <w:rPr>
          <w:rFonts w:ascii="Times New Roman" w:hAnsi="Times New Roman"/>
          <w:sz w:val="24"/>
          <w:szCs w:val="24"/>
          <w:lang w:val="ru-RU"/>
        </w:rPr>
        <w:t>е</w:t>
      </w:r>
      <w:r w:rsidRPr="005C5188">
        <w:rPr>
          <w:rFonts w:ascii="Times New Roman" w:hAnsi="Times New Roman"/>
          <w:sz w:val="24"/>
          <w:szCs w:val="24"/>
          <w:lang w:val="ru-RU"/>
        </w:rPr>
        <w:t>сти диалог;</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развёрнуто и логично излагать свою точку зрения.</w:t>
      </w:r>
    </w:p>
    <w:p w:rsidR="00F0164B" w:rsidRPr="005C5188" w:rsidRDefault="0001333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2)</w:t>
      </w:r>
      <w:r w:rsidR="00F0164B" w:rsidRPr="005C5188">
        <w:rPr>
          <w:rFonts w:ascii="Times New Roman" w:eastAsia="SchoolBookSanPin" w:hAnsi="Times New Roman"/>
          <w:sz w:val="24"/>
          <w:szCs w:val="24"/>
          <w:lang w:val="ru-RU"/>
        </w:rPr>
        <w:t xml:space="preserve"> совместн</w:t>
      </w:r>
      <w:r w:rsidRPr="005C5188">
        <w:rPr>
          <w:rFonts w:ascii="Times New Roman" w:eastAsia="SchoolBookSanPin" w:hAnsi="Times New Roman"/>
          <w:sz w:val="24"/>
          <w:szCs w:val="24"/>
          <w:lang w:val="ru-RU"/>
        </w:rPr>
        <w:t>ая</w:t>
      </w:r>
      <w:r w:rsidR="00F0164B" w:rsidRPr="005C5188">
        <w:rPr>
          <w:rFonts w:ascii="Times New Roman" w:eastAsia="SchoolBookSanPin" w:hAnsi="Times New Roman"/>
          <w:sz w:val="24"/>
          <w:szCs w:val="24"/>
          <w:lang w:val="ru-RU"/>
        </w:rPr>
        <w:t xml:space="preserve"> деятельност</w:t>
      </w:r>
      <w:r w:rsidRPr="005C5188">
        <w:rPr>
          <w:rFonts w:ascii="Times New Roman" w:eastAsia="SchoolBookSanPin" w:hAnsi="Times New Roman"/>
          <w:sz w:val="24"/>
          <w:szCs w:val="24"/>
          <w:lang w:val="ru-RU"/>
        </w:rPr>
        <w:t>ь</w:t>
      </w:r>
      <w:r w:rsidR="00F0164B" w:rsidRPr="005C5188">
        <w:rPr>
          <w:rFonts w:ascii="Times New Roman" w:eastAsia="SchoolBookSanPin" w:hAnsi="Times New Roman"/>
          <w:sz w:val="24"/>
          <w:szCs w:val="24"/>
          <w:lang w:val="ru-RU"/>
        </w:rPr>
        <w:t>:</w:t>
      </w:r>
    </w:p>
    <w:p w:rsidR="00F0164B" w:rsidRPr="005C5188" w:rsidRDefault="00F0164B"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понимать и использовать преимущества командной и индивидуальной работы;</w:t>
      </w:r>
    </w:p>
    <w:p w:rsidR="00F0164B" w:rsidRPr="005C5188" w:rsidRDefault="00F0164B"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F0164B" w:rsidRPr="005C5188" w:rsidRDefault="00F0164B"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принимать цели совместной деятельности, организовывать и координировать де</w:t>
      </w:r>
      <w:r w:rsidRPr="005C5188">
        <w:rPr>
          <w:rFonts w:ascii="Times New Roman" w:eastAsia="SchoolBookSanPin" w:hAnsi="Times New Roman"/>
          <w:sz w:val="24"/>
          <w:szCs w:val="24"/>
          <w:lang w:val="ru-RU"/>
        </w:rPr>
        <w:t>й</w:t>
      </w:r>
      <w:r w:rsidRPr="005C5188">
        <w:rPr>
          <w:rFonts w:ascii="Times New Roman" w:eastAsia="SchoolBookSanPin" w:hAnsi="Times New Roman"/>
          <w:sz w:val="24"/>
          <w:szCs w:val="24"/>
          <w:lang w:val="ru-RU"/>
        </w:rPr>
        <w:t>ствия по её достижению: составлять</w:t>
      </w:r>
    </w:p>
    <w:p w:rsidR="00F0164B" w:rsidRPr="005C5188" w:rsidRDefault="00F0164B"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план действий, распределять роли с учётом мнений участников, обсуждать резул</w:t>
      </w:r>
      <w:r w:rsidRPr="005C5188">
        <w:rPr>
          <w:rFonts w:ascii="Times New Roman" w:eastAsia="SchoolBookSanPin" w:hAnsi="Times New Roman"/>
          <w:sz w:val="24"/>
          <w:szCs w:val="24"/>
          <w:lang w:val="ru-RU"/>
        </w:rPr>
        <w:t>ь</w:t>
      </w:r>
      <w:r w:rsidRPr="005C5188">
        <w:rPr>
          <w:rFonts w:ascii="Times New Roman" w:eastAsia="SchoolBookSanPin" w:hAnsi="Times New Roman"/>
          <w:sz w:val="24"/>
          <w:szCs w:val="24"/>
          <w:lang w:val="ru-RU"/>
        </w:rPr>
        <w:t>таты совместной работы;</w:t>
      </w:r>
    </w:p>
    <w:p w:rsidR="00F0164B" w:rsidRPr="005C5188" w:rsidRDefault="00F0164B"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0164B" w:rsidRPr="005C5188" w:rsidRDefault="00F0164B"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5C5188" w:rsidRDefault="00F0164B"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осуществлять позитивное стратегическое поведение в различных ситуациях, пр</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являть творчество и  воображение, быть инициативным.</w:t>
      </w:r>
    </w:p>
    <w:p w:rsidR="00F0164B" w:rsidRPr="005C5188" w:rsidRDefault="00B334EF"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hAnsi="Times New Roman"/>
          <w:sz w:val="24"/>
          <w:szCs w:val="24"/>
          <w:lang w:val="ru-RU"/>
        </w:rPr>
        <w:t>120.</w:t>
      </w:r>
      <w:r w:rsidR="00F0164B" w:rsidRPr="005C5188">
        <w:rPr>
          <w:rFonts w:ascii="Times New Roman" w:hAnsi="Times New Roman"/>
          <w:sz w:val="24"/>
          <w:szCs w:val="24"/>
          <w:lang w:val="ru-RU"/>
        </w:rPr>
        <w:t>8.2.</w:t>
      </w:r>
      <w:r w:rsidR="0001333C" w:rsidRPr="005C5188">
        <w:rPr>
          <w:rFonts w:ascii="Times New Roman" w:hAnsi="Times New Roman"/>
          <w:sz w:val="24"/>
          <w:szCs w:val="24"/>
          <w:lang w:val="ru-RU"/>
        </w:rPr>
        <w:t>3</w:t>
      </w:r>
      <w:r w:rsidR="00F0164B" w:rsidRPr="005C5188">
        <w:rPr>
          <w:rFonts w:ascii="Times New Roman" w:hAnsi="Times New Roman"/>
          <w:sz w:val="24"/>
          <w:szCs w:val="24"/>
          <w:lang w:val="ru-RU"/>
        </w:rPr>
        <w:t>. </w:t>
      </w:r>
      <w:r w:rsidR="0001333C" w:rsidRPr="005C5188">
        <w:rPr>
          <w:rFonts w:ascii="Times New Roman" w:eastAsia="SchoolBookSanPin" w:hAnsi="Times New Roman"/>
          <w:sz w:val="24"/>
          <w:szCs w:val="24"/>
          <w:lang w:val="ru-RU"/>
        </w:rPr>
        <w:t xml:space="preserve">Овладение </w:t>
      </w:r>
      <w:r w:rsidR="0001333C" w:rsidRPr="005C5188">
        <w:rPr>
          <w:rFonts w:ascii="Times New Roman" w:eastAsia="SchoolBookSanPin" w:hAnsi="Times New Roman"/>
          <w:bCs/>
          <w:sz w:val="24"/>
          <w:szCs w:val="24"/>
          <w:lang w:val="ru-RU"/>
        </w:rPr>
        <w:t>универсальными регулятивными действиями</w:t>
      </w:r>
      <w:r w:rsidR="00F0164B" w:rsidRPr="005C5188">
        <w:rPr>
          <w:rFonts w:ascii="Times New Roman" w:eastAsia="SchoolBookSanPin" w:hAnsi="Times New Roman"/>
          <w:sz w:val="24"/>
          <w:szCs w:val="24"/>
          <w:lang w:val="ru-RU"/>
        </w:rPr>
        <w:t>:</w:t>
      </w:r>
    </w:p>
    <w:p w:rsidR="0001333C" w:rsidRPr="005C5188" w:rsidRDefault="0001333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 самоорганизация: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w:t>
      </w:r>
      <w:r w:rsidRPr="005C5188">
        <w:rPr>
          <w:rFonts w:ascii="Times New Roman" w:hAnsi="Times New Roman"/>
          <w:sz w:val="24"/>
          <w:szCs w:val="24"/>
          <w:lang w:val="ru-RU"/>
        </w:rPr>
        <w:t>н</w:t>
      </w:r>
      <w:r w:rsidRPr="005C5188">
        <w:rPr>
          <w:rFonts w:ascii="Times New Roman" w:hAnsi="Times New Roman"/>
          <w:sz w:val="24"/>
          <w:szCs w:val="24"/>
          <w:lang w:val="ru-RU"/>
        </w:rPr>
        <w:t>ных ситуациях;</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давать оценку новым ситуациям;</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расширять рамки учебного предмета на основе личных предпочтений;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делать осознанный выбор, аргументировать его, брать ответственность </w:t>
      </w:r>
      <w:r w:rsidRPr="005C5188">
        <w:rPr>
          <w:rFonts w:ascii="Times New Roman" w:hAnsi="Times New Roman"/>
          <w:sz w:val="24"/>
          <w:szCs w:val="24"/>
          <w:lang w:val="ru-RU"/>
        </w:rPr>
        <w:br/>
        <w:t>за решение;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оценивать приобретённый опыт;</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способствовать формированию и проявлению широкой эрудиции в разных обл</w:t>
      </w:r>
      <w:r w:rsidRPr="005C5188">
        <w:rPr>
          <w:rFonts w:ascii="Times New Roman" w:hAnsi="Times New Roman"/>
          <w:sz w:val="24"/>
          <w:szCs w:val="24"/>
          <w:lang w:val="ru-RU"/>
        </w:rPr>
        <w:t>а</w:t>
      </w:r>
      <w:r w:rsidRPr="005C5188">
        <w:rPr>
          <w:rFonts w:ascii="Times New Roman" w:hAnsi="Times New Roman"/>
          <w:sz w:val="24"/>
          <w:szCs w:val="24"/>
          <w:lang w:val="ru-RU"/>
        </w:rPr>
        <w:t xml:space="preserve">стях знаний, постоянно повышать свой образовательный и культурный уровень. </w:t>
      </w:r>
    </w:p>
    <w:p w:rsidR="00F0164B" w:rsidRPr="005C5188" w:rsidRDefault="00AB2C39"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hAnsi="Times New Roman"/>
          <w:sz w:val="24"/>
          <w:szCs w:val="24"/>
          <w:lang w:val="ru-RU"/>
        </w:rPr>
        <w:t>2)</w:t>
      </w:r>
      <w:r w:rsidRPr="005C5188">
        <w:rPr>
          <w:rFonts w:ascii="Times New Roman" w:eastAsia="SchoolBookSanPin" w:hAnsi="Times New Roman"/>
          <w:sz w:val="24"/>
          <w:szCs w:val="24"/>
          <w:lang w:val="ru-RU"/>
        </w:rPr>
        <w:t xml:space="preserve"> самоконтроль</w:t>
      </w:r>
      <w:r w:rsidR="00F0164B" w:rsidRPr="005C5188">
        <w:rPr>
          <w:rFonts w:ascii="Times New Roman" w:eastAsia="SchoolBookSanPin" w:hAnsi="Times New Roman"/>
          <w:sz w:val="24"/>
          <w:szCs w:val="24"/>
          <w:lang w:val="ru-RU"/>
        </w:rPr>
        <w:t>:</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уметь оценивать риски и своевременно принимать решения по их снижению;</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принимать мотивы и аргументы других при анализе результатов д</w:t>
      </w:r>
      <w:r w:rsidR="00AB2C39" w:rsidRPr="005C5188">
        <w:rPr>
          <w:rFonts w:ascii="Times New Roman" w:hAnsi="Times New Roman"/>
          <w:sz w:val="24"/>
          <w:szCs w:val="24"/>
          <w:lang w:val="ru-RU"/>
        </w:rPr>
        <w:t>еятельности.</w:t>
      </w:r>
    </w:p>
    <w:p w:rsidR="00AB2C39" w:rsidRPr="005C5188" w:rsidRDefault="00AB2C39"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3) принятия себя и других:</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принимать себя, понимая свои недостатки и достоинства;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принимать мотивы и аргументы других при анализе результатов деятельности;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lastRenderedPageBreak/>
        <w:t>признавать своё право и право других на ошибки;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развивать способность понимать мир с позиции другого человека.</w:t>
      </w:r>
    </w:p>
    <w:p w:rsidR="00F0164B" w:rsidRPr="005C5188" w:rsidRDefault="00B334EF" w:rsidP="00C237CF">
      <w:pPr>
        <w:spacing w:after="0" w:line="240" w:lineRule="auto"/>
        <w:ind w:firstLine="709"/>
        <w:contextualSpacing/>
        <w:jc w:val="both"/>
        <w:rPr>
          <w:rFonts w:ascii="Times New Roman" w:hAnsi="Times New Roman"/>
          <w:sz w:val="24"/>
          <w:szCs w:val="24"/>
          <w:lang w:val="ru-RU"/>
        </w:rPr>
      </w:pPr>
      <w:bookmarkStart w:id="81" w:name="_Toc118725581"/>
      <w:r w:rsidRPr="005C5188">
        <w:rPr>
          <w:rFonts w:ascii="Times New Roman" w:hAnsi="Times New Roman"/>
          <w:sz w:val="24"/>
          <w:szCs w:val="24"/>
          <w:lang w:val="ru-RU"/>
        </w:rPr>
        <w:t>120.</w:t>
      </w:r>
      <w:r w:rsidR="00F0164B" w:rsidRPr="005C5188">
        <w:rPr>
          <w:rFonts w:ascii="Times New Roman" w:hAnsi="Times New Roman"/>
          <w:sz w:val="24"/>
          <w:szCs w:val="24"/>
          <w:lang w:val="ru-RU"/>
        </w:rPr>
        <w:t>8.3. </w:t>
      </w:r>
      <w:bookmarkEnd w:id="81"/>
      <w:r w:rsidR="00AB2C39" w:rsidRPr="005C5188">
        <w:rPr>
          <w:rFonts w:ascii="Times New Roman" w:hAnsi="Times New Roman"/>
          <w:sz w:val="24"/>
          <w:szCs w:val="24"/>
          <w:lang w:val="ru-RU"/>
        </w:rPr>
        <w:t>П</w:t>
      </w:r>
      <w:r w:rsidR="00F0164B" w:rsidRPr="005C5188">
        <w:rPr>
          <w:rFonts w:ascii="Times New Roman" w:eastAsia="OfficinaSansBoldITC" w:hAnsi="Times New Roman"/>
          <w:sz w:val="24"/>
          <w:szCs w:val="24"/>
          <w:lang w:val="ru-RU"/>
        </w:rPr>
        <w:t>редметные результаты</w:t>
      </w:r>
      <w:r w:rsidR="00F0164B" w:rsidRPr="005C5188">
        <w:rPr>
          <w:rFonts w:ascii="Times New Roman" w:eastAsia="SchoolBookSanPin" w:hAnsi="Times New Roman"/>
          <w:sz w:val="24"/>
          <w:szCs w:val="24"/>
          <w:lang w:val="ru-RU"/>
        </w:rPr>
        <w:t>:</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владение представлениями о роли информации и связанных с ней процессов </w:t>
      </w:r>
      <w:r w:rsidRPr="005C5188">
        <w:rPr>
          <w:rFonts w:ascii="Times New Roman" w:hAnsi="Times New Roman"/>
          <w:sz w:val="24"/>
          <w:szCs w:val="24"/>
          <w:lang w:val="ru-RU"/>
        </w:rPr>
        <w:b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w:t>
      </w:r>
      <w:r w:rsidRPr="005C5188">
        <w:rPr>
          <w:rFonts w:ascii="Times New Roman" w:hAnsi="Times New Roman"/>
          <w:sz w:val="24"/>
          <w:szCs w:val="24"/>
          <w:lang w:val="ru-RU"/>
        </w:rPr>
        <w:t>о</w:t>
      </w:r>
      <w:r w:rsidRPr="005C5188">
        <w:rPr>
          <w:rFonts w:ascii="Times New Roman" w:hAnsi="Times New Roman"/>
          <w:sz w:val="24"/>
          <w:szCs w:val="24"/>
          <w:lang w:val="ru-RU"/>
        </w:rPr>
        <w:t>вать большие данные, приводить примеры источников их получения и направления и</w:t>
      </w:r>
      <w:r w:rsidRPr="005C5188">
        <w:rPr>
          <w:rFonts w:ascii="Times New Roman" w:hAnsi="Times New Roman"/>
          <w:sz w:val="24"/>
          <w:szCs w:val="24"/>
          <w:lang w:val="ru-RU"/>
        </w:rPr>
        <w:t>с</w:t>
      </w:r>
      <w:r w:rsidRPr="005C5188">
        <w:rPr>
          <w:rFonts w:ascii="Times New Roman" w:hAnsi="Times New Roman"/>
          <w:sz w:val="24"/>
          <w:szCs w:val="24"/>
          <w:lang w:val="ru-RU"/>
        </w:rPr>
        <w:t>пользования;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w:t>
      </w:r>
      <w:r w:rsidRPr="005C5188">
        <w:rPr>
          <w:rFonts w:ascii="Times New Roman" w:hAnsi="Times New Roman"/>
          <w:sz w:val="24"/>
          <w:szCs w:val="24"/>
          <w:lang w:val="ru-RU"/>
        </w:rPr>
        <w:t>о</w:t>
      </w:r>
      <w:r w:rsidRPr="005C5188">
        <w:rPr>
          <w:rFonts w:ascii="Times New Roman" w:hAnsi="Times New Roman"/>
          <w:sz w:val="24"/>
          <w:szCs w:val="24"/>
          <w:lang w:val="ru-RU"/>
        </w:rPr>
        <w:t>гий, владение навыками работы с операционными системами, основными видами пр</w:t>
      </w:r>
      <w:r w:rsidRPr="005C5188">
        <w:rPr>
          <w:rFonts w:ascii="Times New Roman" w:hAnsi="Times New Roman"/>
          <w:sz w:val="24"/>
          <w:szCs w:val="24"/>
          <w:lang w:val="ru-RU"/>
        </w:rPr>
        <w:t>о</w:t>
      </w:r>
      <w:r w:rsidRPr="005C5188">
        <w:rPr>
          <w:rFonts w:ascii="Times New Roman" w:hAnsi="Times New Roman"/>
          <w:sz w:val="24"/>
          <w:szCs w:val="24"/>
          <w:lang w:val="ru-RU"/>
        </w:rPr>
        <w:t xml:space="preserve">граммного обеспечения для решения учебных задач по выбранной специализации;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понимание угроз информационной безопасности, использование методов </w:t>
      </w:r>
      <w:r w:rsidRPr="005C5188">
        <w:rPr>
          <w:rFonts w:ascii="Times New Roman" w:hAnsi="Times New Roman"/>
          <w:sz w:val="24"/>
          <w:szCs w:val="24"/>
          <w:lang w:val="ru-RU"/>
        </w:rPr>
        <w:br/>
        <w:t>и средств противодействия этим угрозам, соблюдение мер безопасности, предотвраща</w:t>
      </w:r>
      <w:r w:rsidRPr="005C5188">
        <w:rPr>
          <w:rFonts w:ascii="Times New Roman" w:hAnsi="Times New Roman"/>
          <w:sz w:val="24"/>
          <w:szCs w:val="24"/>
          <w:lang w:val="ru-RU"/>
        </w:rPr>
        <w:t>ю</w:t>
      </w:r>
      <w:r w:rsidRPr="005C5188">
        <w:rPr>
          <w:rFonts w:ascii="Times New Roman" w:hAnsi="Times New Roman"/>
          <w:sz w:val="24"/>
          <w:szCs w:val="24"/>
          <w:lang w:val="ru-RU"/>
        </w:rPr>
        <w:t>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w:t>
      </w:r>
      <w:r w:rsidRPr="005C5188">
        <w:rPr>
          <w:rFonts w:ascii="Times New Roman" w:hAnsi="Times New Roman"/>
          <w:sz w:val="24"/>
          <w:szCs w:val="24"/>
          <w:lang w:val="ru-RU"/>
        </w:rPr>
        <w:t>н</w:t>
      </w:r>
      <w:r w:rsidRPr="005C5188">
        <w:rPr>
          <w:rFonts w:ascii="Times New Roman" w:hAnsi="Times New Roman"/>
          <w:sz w:val="24"/>
          <w:szCs w:val="24"/>
          <w:lang w:val="ru-RU"/>
        </w:rPr>
        <w:t>ных и материалов, размещённых в сети Интернет;</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понимание основных принципов дискретизации различных видов информации, умение определять информационный объём текстовых, графических </w:t>
      </w:r>
      <w:r w:rsidRPr="005C5188">
        <w:rPr>
          <w:rFonts w:ascii="Times New Roman" w:hAnsi="Times New Roman"/>
          <w:sz w:val="24"/>
          <w:szCs w:val="24"/>
          <w:lang w:val="ru-RU"/>
        </w:rPr>
        <w:br/>
        <w:t>и звуковых данных при заданных параметрах дискретизации;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умение строить неравномерные коды, допускающие однозначное декодирование сообщений (префиксные коды);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владение теоретическим аппаратом, позволяющим осуществлять представление з</w:t>
      </w:r>
      <w:r w:rsidRPr="005C5188">
        <w:rPr>
          <w:rFonts w:ascii="Times New Roman" w:hAnsi="Times New Roman"/>
          <w:sz w:val="24"/>
          <w:szCs w:val="24"/>
          <w:lang w:val="ru-RU"/>
        </w:rPr>
        <w:t>а</w:t>
      </w:r>
      <w:r w:rsidRPr="005C5188">
        <w:rPr>
          <w:rFonts w:ascii="Times New Roman" w:hAnsi="Times New Roman"/>
          <w:sz w:val="24"/>
          <w:szCs w:val="24"/>
          <w:lang w:val="ru-RU"/>
        </w:rPr>
        <w:t>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w:t>
      </w:r>
      <w:r w:rsidRPr="005C5188">
        <w:rPr>
          <w:rFonts w:ascii="Times New Roman" w:hAnsi="Times New Roman"/>
          <w:sz w:val="24"/>
          <w:szCs w:val="24"/>
          <w:lang w:val="ru-RU"/>
        </w:rPr>
        <w:t>е</w:t>
      </w:r>
      <w:r w:rsidRPr="005C5188">
        <w:rPr>
          <w:rFonts w:ascii="Times New Roman" w:hAnsi="Times New Roman"/>
          <w:sz w:val="24"/>
          <w:szCs w:val="24"/>
          <w:lang w:val="ru-RU"/>
        </w:rPr>
        <w:t>ского графа;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умение читать и понимать программы, реализующие несложные алгоритмы обр</w:t>
      </w:r>
      <w:r w:rsidRPr="005C5188">
        <w:rPr>
          <w:rFonts w:ascii="Times New Roman" w:hAnsi="Times New Roman"/>
          <w:sz w:val="24"/>
          <w:szCs w:val="24"/>
          <w:lang w:val="ru-RU"/>
        </w:rPr>
        <w:t>а</w:t>
      </w:r>
      <w:r w:rsidRPr="005C5188">
        <w:rPr>
          <w:rFonts w:ascii="Times New Roman" w:hAnsi="Times New Roman"/>
          <w:sz w:val="24"/>
          <w:szCs w:val="24"/>
          <w:lang w:val="ru-RU"/>
        </w:rPr>
        <w:t>ботки числовых и текстовых данных (в том числе массивов и символьных строк) на в</w:t>
      </w:r>
      <w:r w:rsidRPr="005C5188">
        <w:rPr>
          <w:rFonts w:ascii="Times New Roman" w:hAnsi="Times New Roman"/>
          <w:sz w:val="24"/>
          <w:szCs w:val="24"/>
          <w:lang w:val="ru-RU"/>
        </w:rPr>
        <w:t>ы</w:t>
      </w:r>
      <w:r w:rsidRPr="005C5188">
        <w:rPr>
          <w:rFonts w:ascii="Times New Roman" w:hAnsi="Times New Roman"/>
          <w:sz w:val="24"/>
          <w:szCs w:val="24"/>
          <w:lang w:val="ru-RU"/>
        </w:rPr>
        <w:t>бранном для изучения универсальном языке программирования высокого уровня (Па</w:t>
      </w:r>
      <w:r w:rsidRPr="005C5188">
        <w:rPr>
          <w:rFonts w:ascii="Times New Roman" w:hAnsi="Times New Roman"/>
          <w:sz w:val="24"/>
          <w:szCs w:val="24"/>
          <w:lang w:val="ru-RU"/>
        </w:rPr>
        <w:t>с</w:t>
      </w:r>
      <w:r w:rsidRPr="005C5188">
        <w:rPr>
          <w:rFonts w:ascii="Times New Roman" w:hAnsi="Times New Roman"/>
          <w:sz w:val="24"/>
          <w:szCs w:val="24"/>
          <w:lang w:val="ru-RU"/>
        </w:rPr>
        <w:t xml:space="preserve">каль, Python, Java, C++, C#), анализировать алгоритмы </w:t>
      </w:r>
      <w:r w:rsidRPr="005C5188">
        <w:rPr>
          <w:rFonts w:ascii="Times New Roman" w:hAnsi="Times New Roman"/>
          <w:sz w:val="24"/>
          <w:szCs w:val="24"/>
          <w:lang w:val="ru-RU"/>
        </w:rPr>
        <w:br/>
        <w:t>с использованием таблиц трассировки, определять без использования компьютера резул</w:t>
      </w:r>
      <w:r w:rsidRPr="005C5188">
        <w:rPr>
          <w:rFonts w:ascii="Times New Roman" w:hAnsi="Times New Roman"/>
          <w:sz w:val="24"/>
          <w:szCs w:val="24"/>
          <w:lang w:val="ru-RU"/>
        </w:rPr>
        <w:t>ь</w:t>
      </w:r>
      <w:r w:rsidRPr="005C5188">
        <w:rPr>
          <w:rFonts w:ascii="Times New Roman" w:hAnsi="Times New Roman"/>
          <w:sz w:val="24"/>
          <w:szCs w:val="24"/>
          <w:lang w:val="ru-RU"/>
        </w:rPr>
        <w:t xml:space="preserve">таты выполнения несложных программ, включающих циклы, ветвления </w:t>
      </w:r>
      <w:r w:rsidRPr="005C5188">
        <w:rPr>
          <w:rFonts w:ascii="Times New Roman" w:hAnsi="Times New Roman"/>
          <w:sz w:val="24"/>
          <w:szCs w:val="24"/>
          <w:lang w:val="ru-RU"/>
        </w:rPr>
        <w:br/>
        <w:t xml:space="preserve">и подпрограммы, при заданных исходных данных, модифицировать готовые программы для решения новых задач, использовать их в своих программах </w:t>
      </w:r>
      <w:r w:rsidRPr="005C5188">
        <w:rPr>
          <w:rFonts w:ascii="Times New Roman" w:hAnsi="Times New Roman"/>
          <w:sz w:val="24"/>
          <w:szCs w:val="24"/>
          <w:lang w:val="ru-RU"/>
        </w:rPr>
        <w:br/>
        <w:t>в качестве подпрограмм (процедур, функций);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умение реализовывать на выбранном для изучения языке программирования выс</w:t>
      </w:r>
      <w:r w:rsidRPr="005C5188">
        <w:rPr>
          <w:rFonts w:ascii="Times New Roman" w:hAnsi="Times New Roman"/>
          <w:sz w:val="24"/>
          <w:szCs w:val="24"/>
          <w:lang w:val="ru-RU"/>
        </w:rPr>
        <w:t>о</w:t>
      </w:r>
      <w:r w:rsidRPr="005C5188">
        <w:rPr>
          <w:rFonts w:ascii="Times New Roman" w:hAnsi="Times New Roman"/>
          <w:sz w:val="24"/>
          <w:szCs w:val="24"/>
          <w:lang w:val="ru-RU"/>
        </w:rPr>
        <w:t>кого уровня (Паскаль, Python, Java, C++, C#) типовые алгоритмы обработки чисел, числ</w:t>
      </w:r>
      <w:r w:rsidRPr="005C5188">
        <w:rPr>
          <w:rFonts w:ascii="Times New Roman" w:hAnsi="Times New Roman"/>
          <w:sz w:val="24"/>
          <w:szCs w:val="24"/>
          <w:lang w:val="ru-RU"/>
        </w:rPr>
        <w:t>о</w:t>
      </w:r>
      <w:r w:rsidRPr="005C5188">
        <w:rPr>
          <w:rFonts w:ascii="Times New Roman" w:hAnsi="Times New Roman"/>
          <w:sz w:val="24"/>
          <w:szCs w:val="24"/>
          <w:lang w:val="ru-RU"/>
        </w:rPr>
        <w:t>вых последовательностей и массивов: представление числа в виде набора простых сомн</w:t>
      </w:r>
      <w:r w:rsidRPr="005C5188">
        <w:rPr>
          <w:rFonts w:ascii="Times New Roman" w:hAnsi="Times New Roman"/>
          <w:sz w:val="24"/>
          <w:szCs w:val="24"/>
          <w:lang w:val="ru-RU"/>
        </w:rPr>
        <w:t>о</w:t>
      </w:r>
      <w:r w:rsidRPr="005C5188">
        <w:rPr>
          <w:rFonts w:ascii="Times New Roman" w:hAnsi="Times New Roman"/>
          <w:sz w:val="24"/>
          <w:szCs w:val="24"/>
          <w:lang w:val="ru-RU"/>
        </w:rPr>
        <w:t>жителей, нахождение максимальной (минимальной) цифры натурального числа, записа</w:t>
      </w:r>
      <w:r w:rsidRPr="005C5188">
        <w:rPr>
          <w:rFonts w:ascii="Times New Roman" w:hAnsi="Times New Roman"/>
          <w:sz w:val="24"/>
          <w:szCs w:val="24"/>
          <w:lang w:val="ru-RU"/>
        </w:rPr>
        <w:t>н</w:t>
      </w:r>
      <w:r w:rsidRPr="005C5188">
        <w:rPr>
          <w:rFonts w:ascii="Times New Roman" w:hAnsi="Times New Roman"/>
          <w:sz w:val="24"/>
          <w:szCs w:val="24"/>
          <w:lang w:val="ru-RU"/>
        </w:rPr>
        <w:t xml:space="preserve">ного в системе счисления с основанием, </w:t>
      </w:r>
      <w:r w:rsidRPr="005C5188">
        <w:rPr>
          <w:rFonts w:ascii="Times New Roman" w:hAnsi="Times New Roman"/>
          <w:sz w:val="24"/>
          <w:szCs w:val="24"/>
          <w:lang w:val="ru-RU"/>
        </w:rPr>
        <w:b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w:t>
      </w:r>
      <w:r w:rsidRPr="005C5188">
        <w:rPr>
          <w:rFonts w:ascii="Times New Roman" w:hAnsi="Times New Roman"/>
          <w:sz w:val="24"/>
          <w:szCs w:val="24"/>
          <w:lang w:val="ru-RU"/>
        </w:rPr>
        <w:t>и</w:t>
      </w:r>
      <w:r w:rsidRPr="005C5188">
        <w:rPr>
          <w:rFonts w:ascii="Times New Roman" w:hAnsi="Times New Roman"/>
          <w:sz w:val="24"/>
          <w:szCs w:val="24"/>
          <w:lang w:val="ru-RU"/>
        </w:rPr>
        <w:t>мального и максимального элементов, количества элементов, удовлетворяющих заданн</w:t>
      </w:r>
      <w:r w:rsidRPr="005C5188">
        <w:rPr>
          <w:rFonts w:ascii="Times New Roman" w:hAnsi="Times New Roman"/>
          <w:sz w:val="24"/>
          <w:szCs w:val="24"/>
          <w:lang w:val="ru-RU"/>
        </w:rPr>
        <w:t>о</w:t>
      </w:r>
      <w:r w:rsidRPr="005C5188">
        <w:rPr>
          <w:rFonts w:ascii="Times New Roman" w:hAnsi="Times New Roman"/>
          <w:sz w:val="24"/>
          <w:szCs w:val="24"/>
          <w:lang w:val="ru-RU"/>
        </w:rPr>
        <w:t>му условию), сортировку элементов массива;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lastRenderedPageBreak/>
        <w:t xml:space="preserve">умение создавать структурированные текстовые документы </w:t>
      </w:r>
      <w:r w:rsidRPr="005C5188">
        <w:rPr>
          <w:rFonts w:ascii="Times New Roman" w:hAnsi="Times New Roman"/>
          <w:sz w:val="24"/>
          <w:szCs w:val="24"/>
          <w:lang w:val="ru-RU"/>
        </w:rPr>
        <w:br/>
        <w:t>и демонстрационные материалы с использованием возможностей современных програм</w:t>
      </w:r>
      <w:r w:rsidRPr="005C5188">
        <w:rPr>
          <w:rFonts w:ascii="Times New Roman" w:hAnsi="Times New Roman"/>
          <w:sz w:val="24"/>
          <w:szCs w:val="24"/>
          <w:lang w:val="ru-RU"/>
        </w:rPr>
        <w:t>м</w:t>
      </w:r>
      <w:r w:rsidRPr="005C5188">
        <w:rPr>
          <w:rFonts w:ascii="Times New Roman" w:hAnsi="Times New Roman"/>
          <w:sz w:val="24"/>
          <w:szCs w:val="24"/>
          <w:lang w:val="ru-RU"/>
        </w:rPr>
        <w:t xml:space="preserve">ных средств и облачных сервисов, умение использовать табличные (реляционные) базы данных, в частности, составлять запросы к базам данных </w:t>
      </w:r>
      <w:r w:rsidRPr="005C5188">
        <w:rPr>
          <w:rFonts w:ascii="Times New Roman" w:hAnsi="Times New Roman"/>
          <w:sz w:val="24"/>
          <w:szCs w:val="24"/>
          <w:lang w:val="ru-RU"/>
        </w:rPr>
        <w:br/>
        <w:t>(в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w:t>
      </w:r>
      <w:r w:rsidRPr="005C5188">
        <w:rPr>
          <w:rFonts w:ascii="Times New Roman" w:hAnsi="Times New Roman"/>
          <w:sz w:val="24"/>
          <w:szCs w:val="24"/>
          <w:lang w:val="ru-RU"/>
        </w:rPr>
        <w:t>н</w:t>
      </w:r>
      <w:r w:rsidRPr="005C5188">
        <w:rPr>
          <w:rFonts w:ascii="Times New Roman" w:hAnsi="Times New Roman"/>
          <w:sz w:val="24"/>
          <w:szCs w:val="24"/>
          <w:lang w:val="ru-RU"/>
        </w:rPr>
        <w:t xml:space="preserve">ных в ходе моделирования, оценивать адекватность модели моделируемому объекту или процессу, представлять результаты моделирования </w:t>
      </w:r>
      <w:r w:rsidRPr="005C5188">
        <w:rPr>
          <w:rFonts w:ascii="Times New Roman" w:hAnsi="Times New Roman"/>
          <w:sz w:val="24"/>
          <w:szCs w:val="24"/>
          <w:lang w:val="ru-RU"/>
        </w:rPr>
        <w:br/>
        <w:t>в наглядном виде;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умение организовывать личное информационное пространство </w:t>
      </w:r>
      <w:r w:rsidRPr="005C5188">
        <w:rPr>
          <w:rFonts w:ascii="Times New Roman" w:hAnsi="Times New Roman"/>
          <w:sz w:val="24"/>
          <w:szCs w:val="24"/>
          <w:lang w:val="ru-RU"/>
        </w:rPr>
        <w:br/>
        <w:t>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w:t>
      </w:r>
      <w:r w:rsidRPr="005C5188">
        <w:rPr>
          <w:rFonts w:ascii="Times New Roman" w:hAnsi="Times New Roman"/>
          <w:sz w:val="24"/>
          <w:szCs w:val="24"/>
          <w:lang w:val="ru-RU"/>
        </w:rPr>
        <w:t>з</w:t>
      </w:r>
      <w:r w:rsidRPr="005C5188">
        <w:rPr>
          <w:rFonts w:ascii="Times New Roman" w:hAnsi="Times New Roman"/>
          <w:sz w:val="24"/>
          <w:szCs w:val="24"/>
          <w:lang w:val="ru-RU"/>
        </w:rPr>
        <w:t xml:space="preserve">можностей и ограничений технологий искусственного интеллекта </w:t>
      </w:r>
      <w:r w:rsidRPr="005C5188">
        <w:rPr>
          <w:rFonts w:ascii="Times New Roman" w:hAnsi="Times New Roman"/>
          <w:sz w:val="24"/>
          <w:szCs w:val="24"/>
          <w:lang w:val="ru-RU"/>
        </w:rPr>
        <w:br/>
        <w:t>в различных областях, наличие представлений об использовании информационных техн</w:t>
      </w:r>
      <w:r w:rsidRPr="005C5188">
        <w:rPr>
          <w:rFonts w:ascii="Times New Roman" w:hAnsi="Times New Roman"/>
          <w:sz w:val="24"/>
          <w:szCs w:val="24"/>
          <w:lang w:val="ru-RU"/>
        </w:rPr>
        <w:t>о</w:t>
      </w:r>
      <w:r w:rsidRPr="005C5188">
        <w:rPr>
          <w:rFonts w:ascii="Times New Roman" w:hAnsi="Times New Roman"/>
          <w:sz w:val="24"/>
          <w:szCs w:val="24"/>
          <w:lang w:val="ru-RU"/>
        </w:rPr>
        <w:t>логий в различных профессиональных сферах.</w:t>
      </w:r>
    </w:p>
    <w:p w:rsidR="00F0164B" w:rsidRPr="005C5188" w:rsidRDefault="00393929" w:rsidP="00C237CF">
      <w:pPr>
        <w:pStyle w:val="1"/>
        <w:pBdr>
          <w:bottom w:val="none" w:sz="0" w:space="0" w:color="auto"/>
        </w:pBdr>
        <w:spacing w:before="0" w:line="240" w:lineRule="auto"/>
        <w:ind w:firstLine="708"/>
        <w:jc w:val="both"/>
        <w:rPr>
          <w:sz w:val="24"/>
          <w:szCs w:val="24"/>
          <w:lang w:val="ru-RU"/>
        </w:rPr>
      </w:pPr>
      <w:r w:rsidRPr="005C5188">
        <w:rPr>
          <w:sz w:val="24"/>
          <w:szCs w:val="24"/>
          <w:lang w:val="ru-RU"/>
        </w:rPr>
        <w:t>1</w:t>
      </w:r>
      <w:r w:rsidR="00B334EF" w:rsidRPr="005C5188">
        <w:rPr>
          <w:sz w:val="24"/>
          <w:szCs w:val="24"/>
          <w:lang w:val="ru-RU"/>
        </w:rPr>
        <w:t>22</w:t>
      </w:r>
      <w:r w:rsidR="00F0164B" w:rsidRPr="005C5188">
        <w:rPr>
          <w:sz w:val="24"/>
          <w:szCs w:val="24"/>
          <w:lang w:val="ru-RU"/>
        </w:rPr>
        <w:t>. Федеральная рабочая программа по учебному предмету «Физика» (баз</w:t>
      </w:r>
      <w:r w:rsidR="00F0164B" w:rsidRPr="005C5188">
        <w:rPr>
          <w:sz w:val="24"/>
          <w:szCs w:val="24"/>
          <w:lang w:val="ru-RU"/>
        </w:rPr>
        <w:t>о</w:t>
      </w:r>
      <w:r w:rsidR="00F0164B" w:rsidRPr="005C5188">
        <w:rPr>
          <w:sz w:val="24"/>
          <w:szCs w:val="24"/>
          <w:lang w:val="ru-RU"/>
        </w:rPr>
        <w:t xml:space="preserve">вый уровень). </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2. Пояснительная записка отражает общие цели и задачи изучения физики, х</w:t>
      </w:r>
      <w:r w:rsidR="004B604B" w:rsidRPr="005C5188">
        <w:rPr>
          <w:rFonts w:ascii="Times New Roman" w:hAnsi="Times New Roman"/>
          <w:sz w:val="24"/>
          <w:szCs w:val="24"/>
          <w:lang w:val="ru-RU"/>
        </w:rPr>
        <w:t>а</w:t>
      </w:r>
      <w:r w:rsidR="004B604B" w:rsidRPr="005C5188">
        <w:rPr>
          <w:rFonts w:ascii="Times New Roman" w:hAnsi="Times New Roman"/>
          <w:sz w:val="24"/>
          <w:szCs w:val="24"/>
          <w:lang w:val="ru-RU"/>
        </w:rPr>
        <w:t xml:space="preserve">рактеристику психологических предпосылок к его изучению обучающимися, место в структуре учебного плана, а также подходы к отбору содержания, </w:t>
      </w:r>
      <w:r w:rsidR="004B604B" w:rsidRPr="005C5188">
        <w:rPr>
          <w:rFonts w:ascii="Times New Roman" w:hAnsi="Times New Roman"/>
          <w:sz w:val="24"/>
          <w:szCs w:val="24"/>
          <w:lang w:val="ru-RU"/>
        </w:rPr>
        <w:br/>
        <w:t>к определению планируемых результатов.</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3. Содержание обучения раскрывает содержательные линии, которые предл</w:t>
      </w:r>
      <w:r w:rsidR="004B604B" w:rsidRPr="005C5188">
        <w:rPr>
          <w:rFonts w:ascii="Times New Roman" w:hAnsi="Times New Roman"/>
          <w:sz w:val="24"/>
          <w:szCs w:val="24"/>
          <w:lang w:val="ru-RU"/>
        </w:rPr>
        <w:t>а</w:t>
      </w:r>
      <w:r w:rsidR="004B604B" w:rsidRPr="005C5188">
        <w:rPr>
          <w:rFonts w:ascii="Times New Roman" w:hAnsi="Times New Roman"/>
          <w:sz w:val="24"/>
          <w:szCs w:val="24"/>
          <w:lang w:val="ru-RU"/>
        </w:rPr>
        <w:t>гаются для обязательного изучения в каждом классе на уровне среднего общего образов</w:t>
      </w:r>
      <w:r w:rsidR="004B604B" w:rsidRPr="005C5188">
        <w:rPr>
          <w:rFonts w:ascii="Times New Roman" w:hAnsi="Times New Roman"/>
          <w:sz w:val="24"/>
          <w:szCs w:val="24"/>
          <w:lang w:val="ru-RU"/>
        </w:rPr>
        <w:t>а</w:t>
      </w:r>
      <w:r w:rsidR="004B604B" w:rsidRPr="005C5188">
        <w:rPr>
          <w:rFonts w:ascii="Times New Roman" w:hAnsi="Times New Roman"/>
          <w:sz w:val="24"/>
          <w:szCs w:val="24"/>
          <w:lang w:val="ru-RU"/>
        </w:rPr>
        <w:t xml:space="preserve">ния. </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4. Планируемые результаты освоения программы по физике включают ли</w:t>
      </w:r>
      <w:r w:rsidR="004B604B" w:rsidRPr="005C5188">
        <w:rPr>
          <w:rFonts w:ascii="Times New Roman" w:hAnsi="Times New Roman"/>
          <w:sz w:val="24"/>
          <w:szCs w:val="24"/>
          <w:lang w:val="ru-RU"/>
        </w:rPr>
        <w:t>ч</w:t>
      </w:r>
      <w:r w:rsidR="004B604B" w:rsidRPr="005C5188">
        <w:rPr>
          <w:rFonts w:ascii="Times New Roman" w:hAnsi="Times New Roman"/>
          <w:sz w:val="24"/>
          <w:szCs w:val="24"/>
          <w:lang w:val="ru-RU"/>
        </w:rPr>
        <w:t xml:space="preserve">ностные, метапредметные результаты за весь период обучения на уровне среднего общего образования, а также предметные достижения обучающегося </w:t>
      </w:r>
      <w:r w:rsidR="004B604B" w:rsidRPr="005C5188">
        <w:rPr>
          <w:rFonts w:ascii="Times New Roman" w:hAnsi="Times New Roman"/>
          <w:sz w:val="24"/>
          <w:szCs w:val="24"/>
          <w:lang w:val="ru-RU"/>
        </w:rPr>
        <w:br/>
        <w:t>за каждый год обучения.</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5. Пояснительная записка.</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5.1. Программа по физике базового уровня на уровне среднего общего образ</w:t>
      </w:r>
      <w:r w:rsidR="004B604B" w:rsidRPr="005C5188">
        <w:rPr>
          <w:rFonts w:ascii="Times New Roman" w:hAnsi="Times New Roman"/>
          <w:sz w:val="24"/>
          <w:szCs w:val="24"/>
          <w:lang w:val="ru-RU"/>
        </w:rPr>
        <w:t>о</w:t>
      </w:r>
      <w:r w:rsidR="004B604B" w:rsidRPr="005C5188">
        <w:rPr>
          <w:rFonts w:ascii="Times New Roman" w:hAnsi="Times New Roman"/>
          <w:sz w:val="24"/>
          <w:szCs w:val="24"/>
          <w:lang w:val="ru-RU"/>
        </w:rPr>
        <w:t>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образов</w:t>
      </w:r>
      <w:r w:rsidR="004B604B" w:rsidRPr="005C5188">
        <w:rPr>
          <w:rFonts w:ascii="Times New Roman" w:hAnsi="Times New Roman"/>
          <w:sz w:val="24"/>
          <w:szCs w:val="24"/>
          <w:lang w:val="ru-RU"/>
        </w:rPr>
        <w:t>а</w:t>
      </w:r>
      <w:r w:rsidR="004B604B" w:rsidRPr="005C5188">
        <w:rPr>
          <w:rFonts w:ascii="Times New Roman" w:hAnsi="Times New Roman"/>
          <w:sz w:val="24"/>
          <w:szCs w:val="24"/>
          <w:lang w:val="ru-RU"/>
        </w:rPr>
        <w:t xml:space="preserve">тельном стандарте среднего общего образования, </w:t>
      </w:r>
      <w:r w:rsidR="004B604B" w:rsidRPr="005C5188">
        <w:rPr>
          <w:rFonts w:ascii="Times New Roman" w:hAnsi="Times New Roman"/>
          <w:sz w:val="24"/>
          <w:szCs w:val="24"/>
          <w:lang w:val="ru-RU"/>
        </w:rPr>
        <w:br/>
        <w:t>а также с учётом федеральной программы воспитания и концепции преподавания учебн</w:t>
      </w:r>
      <w:r w:rsidR="004B604B" w:rsidRPr="005C5188">
        <w:rPr>
          <w:rFonts w:ascii="Times New Roman" w:hAnsi="Times New Roman"/>
          <w:sz w:val="24"/>
          <w:szCs w:val="24"/>
          <w:lang w:val="ru-RU"/>
        </w:rPr>
        <w:t>о</w:t>
      </w:r>
      <w:r w:rsidR="004B604B" w:rsidRPr="005C5188">
        <w:rPr>
          <w:rFonts w:ascii="Times New Roman" w:hAnsi="Times New Roman"/>
          <w:sz w:val="24"/>
          <w:szCs w:val="24"/>
          <w:lang w:val="ru-RU"/>
        </w:rPr>
        <w:t>го предмета «Физика» в образовательных организациях Российской Федерации, реализ</w:t>
      </w:r>
      <w:r w:rsidR="004B604B" w:rsidRPr="005C5188">
        <w:rPr>
          <w:rFonts w:ascii="Times New Roman" w:hAnsi="Times New Roman"/>
          <w:sz w:val="24"/>
          <w:szCs w:val="24"/>
          <w:lang w:val="ru-RU"/>
        </w:rPr>
        <w:t>у</w:t>
      </w:r>
      <w:r w:rsidR="004B604B" w:rsidRPr="005C5188">
        <w:rPr>
          <w:rFonts w:ascii="Times New Roman" w:hAnsi="Times New Roman"/>
          <w:sz w:val="24"/>
          <w:szCs w:val="24"/>
          <w:lang w:val="ru-RU"/>
        </w:rPr>
        <w:t>ющих основные общеобразовательные программы.</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 xml:space="preserve">5.2. Содержание программы по физике направлено на формирование </w:t>
      </w:r>
      <w:r w:rsidR="004B604B" w:rsidRPr="005C5188">
        <w:rPr>
          <w:rFonts w:ascii="Times New Roman" w:hAnsi="Times New Roman"/>
          <w:sz w:val="24"/>
          <w:szCs w:val="24"/>
          <w:lang w:val="ru-RU"/>
        </w:rPr>
        <w:br/>
        <w:t xml:space="preserve">естественно-научной картины мира обучающихся 10–11 классов при обучении </w:t>
      </w:r>
      <w:r w:rsidR="004B604B" w:rsidRPr="005C5188">
        <w:rPr>
          <w:rFonts w:ascii="Times New Roman" w:hAnsi="Times New Roman"/>
          <w:sz w:val="24"/>
          <w:szCs w:val="24"/>
          <w:lang w:val="ru-RU"/>
        </w:rPr>
        <w:br/>
        <w:t>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w:t>
      </w:r>
      <w:r w:rsidR="004B604B" w:rsidRPr="005C5188">
        <w:rPr>
          <w:rFonts w:ascii="Times New Roman" w:hAnsi="Times New Roman"/>
          <w:sz w:val="24"/>
          <w:szCs w:val="24"/>
          <w:lang w:val="ru-RU"/>
        </w:rPr>
        <w:t>е</w:t>
      </w:r>
      <w:r w:rsidR="004B604B" w:rsidRPr="005C5188">
        <w:rPr>
          <w:rFonts w:ascii="Times New Roman" w:hAnsi="Times New Roman"/>
          <w:sz w:val="24"/>
          <w:szCs w:val="24"/>
          <w:lang w:val="ru-RU"/>
        </w:rPr>
        <w:t xml:space="preserve">тапредметным результатам обучения, </w:t>
      </w:r>
      <w:r w:rsidR="004B604B" w:rsidRPr="005C5188">
        <w:rPr>
          <w:rFonts w:ascii="Times New Roman" w:hAnsi="Times New Roman"/>
          <w:sz w:val="24"/>
          <w:szCs w:val="24"/>
          <w:lang w:val="ru-RU"/>
        </w:rPr>
        <w:br/>
      </w:r>
      <w:r w:rsidR="004B604B" w:rsidRPr="005C5188">
        <w:rPr>
          <w:rFonts w:ascii="Times New Roman" w:hAnsi="Times New Roman"/>
          <w:sz w:val="24"/>
          <w:szCs w:val="24"/>
          <w:lang w:val="ru-RU"/>
        </w:rPr>
        <w:lastRenderedPageBreak/>
        <w:t xml:space="preserve">а также учитывает необходимость реализации межпредметных связей физики </w:t>
      </w:r>
      <w:r w:rsidR="004B604B" w:rsidRPr="005C5188">
        <w:rPr>
          <w:rFonts w:ascii="Times New Roman" w:hAnsi="Times New Roman"/>
          <w:sz w:val="24"/>
          <w:szCs w:val="24"/>
          <w:lang w:val="ru-RU"/>
        </w:rPr>
        <w:br/>
        <w:t>с естественно-научными учебными предметами. В ней определяются основные цели из</w:t>
      </w:r>
      <w:r w:rsidR="004B604B" w:rsidRPr="005C5188">
        <w:rPr>
          <w:rFonts w:ascii="Times New Roman" w:hAnsi="Times New Roman"/>
          <w:sz w:val="24"/>
          <w:szCs w:val="24"/>
          <w:lang w:val="ru-RU"/>
        </w:rPr>
        <w:t>у</w:t>
      </w:r>
      <w:r w:rsidR="004B604B" w:rsidRPr="005C5188">
        <w:rPr>
          <w:rFonts w:ascii="Times New Roman" w:hAnsi="Times New Roman"/>
          <w:sz w:val="24"/>
          <w:szCs w:val="24"/>
          <w:lang w:val="ru-RU"/>
        </w:rPr>
        <w:t>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5.3. Программа по физике включает:</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Планируемые результаты освоения курса физики на базовом уровне, </w:t>
      </w:r>
      <w:r w:rsidRPr="005C5188">
        <w:rPr>
          <w:rFonts w:ascii="Times New Roman" w:hAnsi="Times New Roman"/>
          <w:sz w:val="24"/>
          <w:szCs w:val="24"/>
          <w:lang w:val="ru-RU"/>
        </w:rPr>
        <w:br/>
        <w:t>в том числе предметные результаты по годам обучения;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Содержание учебного предмета «Физика» по годам обучения;</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 xml:space="preserve">5.4. Программа по физике может быть использована учителями как основа для составления своих рабочих программ. При разработке рабочей программы </w:t>
      </w:r>
      <w:r w:rsidR="004B604B" w:rsidRPr="005C5188">
        <w:rPr>
          <w:rFonts w:ascii="Times New Roman" w:hAnsi="Times New Roman"/>
          <w:sz w:val="24"/>
          <w:szCs w:val="24"/>
          <w:lang w:val="ru-RU"/>
        </w:rPr>
        <w:br/>
        <w:t>в тематическом планировании должны быть учтены возможности использования эле</w:t>
      </w:r>
      <w:r w:rsidR="004B604B" w:rsidRPr="005C5188">
        <w:rPr>
          <w:rFonts w:ascii="Times New Roman" w:hAnsi="Times New Roman"/>
          <w:sz w:val="24"/>
          <w:szCs w:val="24"/>
          <w:lang w:val="ru-RU"/>
        </w:rPr>
        <w:t>к</w:t>
      </w:r>
      <w:r w:rsidR="004B604B" w:rsidRPr="005C5188">
        <w:rPr>
          <w:rFonts w:ascii="Times New Roman" w:hAnsi="Times New Roman"/>
          <w:sz w:val="24"/>
          <w:szCs w:val="24"/>
          <w:lang w:val="ru-RU"/>
        </w:rPr>
        <w:t xml:space="preserve">тронных (цифровых) образовательных ресурсов, являющихся </w:t>
      </w:r>
      <w:r w:rsidR="004B604B" w:rsidRPr="005C5188">
        <w:rPr>
          <w:rFonts w:ascii="Times New Roman" w:hAnsi="Times New Roman"/>
          <w:sz w:val="24"/>
          <w:szCs w:val="24"/>
          <w:lang w:val="ru-RU"/>
        </w:rPr>
        <w:br/>
        <w:t>учебно-методическими материалами (мультимедийные программы, электронные учебн</w:t>
      </w:r>
      <w:r w:rsidR="004B604B" w:rsidRPr="005C5188">
        <w:rPr>
          <w:rFonts w:ascii="Times New Roman" w:hAnsi="Times New Roman"/>
          <w:sz w:val="24"/>
          <w:szCs w:val="24"/>
          <w:lang w:val="ru-RU"/>
        </w:rPr>
        <w:t>и</w:t>
      </w:r>
      <w:r w:rsidR="004B604B" w:rsidRPr="005C5188">
        <w:rPr>
          <w:rFonts w:ascii="Times New Roman" w:hAnsi="Times New Roman"/>
          <w:sz w:val="24"/>
          <w:szCs w:val="24"/>
          <w:lang w:val="ru-RU"/>
        </w:rPr>
        <w:t>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w:t>
      </w:r>
      <w:r w:rsidR="004B604B" w:rsidRPr="005C5188">
        <w:rPr>
          <w:rFonts w:ascii="Times New Roman" w:hAnsi="Times New Roman"/>
          <w:sz w:val="24"/>
          <w:szCs w:val="24"/>
          <w:lang w:val="ru-RU"/>
        </w:rPr>
        <w:t>ж</w:t>
      </w:r>
      <w:r w:rsidR="004B604B" w:rsidRPr="005C5188">
        <w:rPr>
          <w:rFonts w:ascii="Times New Roman" w:hAnsi="Times New Roman"/>
          <w:sz w:val="24"/>
          <w:szCs w:val="24"/>
          <w:lang w:val="ru-RU"/>
        </w:rPr>
        <w:t>ности информационно-коммуникационных технологий, содержание которых соответств</w:t>
      </w:r>
      <w:r w:rsidR="004B604B" w:rsidRPr="005C5188">
        <w:rPr>
          <w:rFonts w:ascii="Times New Roman" w:hAnsi="Times New Roman"/>
          <w:sz w:val="24"/>
          <w:szCs w:val="24"/>
          <w:lang w:val="ru-RU"/>
        </w:rPr>
        <w:t>у</w:t>
      </w:r>
      <w:r w:rsidR="004B604B" w:rsidRPr="005C5188">
        <w:rPr>
          <w:rFonts w:ascii="Times New Roman" w:hAnsi="Times New Roman"/>
          <w:sz w:val="24"/>
          <w:szCs w:val="24"/>
          <w:lang w:val="ru-RU"/>
        </w:rPr>
        <w:t>ет законодательству об образовании.</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 xml:space="preserve">5.5. Программа по физике не сковывает творческую инициативу учителей </w:t>
      </w:r>
      <w:r w:rsidR="004B604B" w:rsidRPr="005C5188">
        <w:rPr>
          <w:rFonts w:ascii="Times New Roman" w:hAnsi="Times New Roman"/>
          <w:sz w:val="24"/>
          <w:szCs w:val="24"/>
          <w:lang w:val="ru-RU"/>
        </w:rPr>
        <w:br/>
        <w:t xml:space="preserve">и предоставляет возможность для реализации различных методических подходов </w:t>
      </w:r>
      <w:r w:rsidR="004B604B" w:rsidRPr="005C5188">
        <w:rPr>
          <w:rFonts w:ascii="Times New Roman" w:hAnsi="Times New Roman"/>
          <w:sz w:val="24"/>
          <w:szCs w:val="24"/>
          <w:lang w:val="ru-RU"/>
        </w:rPr>
        <w:br/>
        <w:t xml:space="preserve">к организации обучения физике при условии сохранения обязательной части содержания курса. </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 xml:space="preserve">5.6. Физика как наука о наиболее общих законах природы, выступая </w:t>
      </w:r>
      <w:r w:rsidR="004B604B" w:rsidRPr="005C5188">
        <w:rPr>
          <w:rFonts w:ascii="Times New Roman" w:hAnsi="Times New Roman"/>
          <w:sz w:val="24"/>
          <w:szCs w:val="24"/>
          <w:lang w:val="ru-RU"/>
        </w:rPr>
        <w:br/>
        <w:t xml:space="preserve">в качестве учебного предмета в школе, вносит существенный вклад в систему знаний об окружающем мире. Школьный курс физики – системообразующий </w:t>
      </w:r>
      <w:r w:rsidR="004B604B" w:rsidRPr="005C5188">
        <w:rPr>
          <w:rFonts w:ascii="Times New Roman" w:hAnsi="Times New Roman"/>
          <w:sz w:val="24"/>
          <w:szCs w:val="24"/>
          <w:lang w:val="ru-RU"/>
        </w:rPr>
        <w:br/>
        <w:t xml:space="preserve">для естественно-научных учебных предметов, поскольку физические законы лежат </w:t>
      </w:r>
      <w:r w:rsidR="004B604B" w:rsidRPr="005C5188">
        <w:rPr>
          <w:rFonts w:ascii="Times New Roman" w:hAnsi="Times New Roman"/>
          <w:sz w:val="24"/>
          <w:szCs w:val="24"/>
          <w:lang w:val="ru-RU"/>
        </w:rPr>
        <w:br/>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w:t>
      </w:r>
      <w:r w:rsidR="004B604B" w:rsidRPr="005C5188">
        <w:rPr>
          <w:rFonts w:ascii="Times New Roman" w:hAnsi="Times New Roman"/>
          <w:sz w:val="24"/>
          <w:szCs w:val="24"/>
          <w:lang w:val="ru-RU"/>
        </w:rPr>
        <w:t>а</w:t>
      </w:r>
      <w:r w:rsidR="004B604B" w:rsidRPr="005C5188">
        <w:rPr>
          <w:rFonts w:ascii="Times New Roman" w:hAnsi="Times New Roman"/>
          <w:sz w:val="24"/>
          <w:szCs w:val="24"/>
          <w:lang w:val="ru-RU"/>
        </w:rPr>
        <w:t xml:space="preserve">рактер и развитие разнообразных технологий в сфере энергетики, транспорта, освоения космоса, получения новых материалов </w:t>
      </w:r>
      <w:r w:rsidR="004B604B" w:rsidRPr="005C5188">
        <w:rPr>
          <w:rFonts w:ascii="Times New Roman" w:hAnsi="Times New Roman"/>
          <w:sz w:val="24"/>
          <w:szCs w:val="24"/>
          <w:lang w:val="ru-RU"/>
        </w:rPr>
        <w:br/>
        <w:t xml:space="preserve">с заданными свойствами и других. Изучение физики вносит основной вклад </w:t>
      </w:r>
      <w:r w:rsidR="004B604B" w:rsidRPr="005C5188">
        <w:rPr>
          <w:rFonts w:ascii="Times New Roman" w:hAnsi="Times New Roman"/>
          <w:sz w:val="24"/>
          <w:szCs w:val="24"/>
          <w:lang w:val="ru-RU"/>
        </w:rPr>
        <w:br/>
        <w:t>в формирование естественно-научной картины мира обучающихся, в формирование ум</w:t>
      </w:r>
      <w:r w:rsidR="004B604B" w:rsidRPr="005C5188">
        <w:rPr>
          <w:rFonts w:ascii="Times New Roman" w:hAnsi="Times New Roman"/>
          <w:sz w:val="24"/>
          <w:szCs w:val="24"/>
          <w:lang w:val="ru-RU"/>
        </w:rPr>
        <w:t>е</w:t>
      </w:r>
      <w:r w:rsidR="004B604B" w:rsidRPr="005C5188">
        <w:rPr>
          <w:rFonts w:ascii="Times New Roman" w:hAnsi="Times New Roman"/>
          <w:sz w:val="24"/>
          <w:szCs w:val="24"/>
          <w:lang w:val="ru-RU"/>
        </w:rPr>
        <w:t xml:space="preserve">ний применять научный метод познания при выполнении ими учебных исследований. </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5.7. В основу курса физики средней школы положен ряд идей, которые можно рассматривать как принципы его построения.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Идея целостности. В соответствии с ней курс является логически завершённым, он содержит материал из всех разделов физики, включает </w:t>
      </w:r>
      <w:r w:rsidRPr="005C5188">
        <w:rPr>
          <w:rFonts w:ascii="Times New Roman" w:hAnsi="Times New Roman"/>
          <w:sz w:val="24"/>
          <w:szCs w:val="24"/>
          <w:lang w:val="ru-RU"/>
        </w:rPr>
        <w:br/>
        <w:t>как вопросы классической, так и современной физики.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Идея генерализации. В соответствии с ней материал курса физики объединён в</w:t>
      </w:r>
      <w:r w:rsidRPr="005C5188">
        <w:rPr>
          <w:rFonts w:ascii="Times New Roman" w:hAnsi="Times New Roman"/>
          <w:sz w:val="24"/>
          <w:szCs w:val="24"/>
          <w:lang w:val="ru-RU"/>
        </w:rPr>
        <w:t>о</w:t>
      </w:r>
      <w:r w:rsidRPr="005C5188">
        <w:rPr>
          <w:rFonts w:ascii="Times New Roman" w:hAnsi="Times New Roman"/>
          <w:sz w:val="24"/>
          <w:szCs w:val="24"/>
          <w:lang w:val="ru-RU"/>
        </w:rPr>
        <w:t>круг физических теорий. Ведущим в курсе является формирование представлений о структурных уровнях материи, веществе и поле.</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Идея гуманитаризации. Её реализация предполагает использование гуманитарного потенциала физической науки, осмысление связи развития физики </w:t>
      </w:r>
      <w:r w:rsidRPr="005C5188">
        <w:rPr>
          <w:rFonts w:ascii="Times New Roman" w:hAnsi="Times New Roman"/>
          <w:sz w:val="24"/>
          <w:szCs w:val="24"/>
          <w:lang w:val="ru-RU"/>
        </w:rPr>
        <w:br/>
        <w:t xml:space="preserve">с развитием общества, а также с мировоззренческими, нравственными </w:t>
      </w:r>
      <w:r w:rsidRPr="005C5188">
        <w:rPr>
          <w:rFonts w:ascii="Times New Roman" w:hAnsi="Times New Roman"/>
          <w:sz w:val="24"/>
          <w:szCs w:val="24"/>
          <w:lang w:val="ru-RU"/>
        </w:rPr>
        <w:br/>
        <w:t>и экологическими проблемами.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Идея прикладной направленности. Курс физики предполагает знакомство </w:t>
      </w:r>
      <w:r w:rsidRPr="005C5188">
        <w:rPr>
          <w:rFonts w:ascii="Times New Roman" w:hAnsi="Times New Roman"/>
          <w:sz w:val="24"/>
          <w:szCs w:val="24"/>
          <w:lang w:val="ru-RU"/>
        </w:rPr>
        <w:br/>
        <w:t xml:space="preserve">с широким кругом технических и технологических приложений изученных теорий </w:t>
      </w:r>
      <w:r w:rsidRPr="005C5188">
        <w:rPr>
          <w:rFonts w:ascii="Times New Roman" w:hAnsi="Times New Roman"/>
          <w:sz w:val="24"/>
          <w:szCs w:val="24"/>
          <w:lang w:val="ru-RU"/>
        </w:rPr>
        <w:br/>
        <w:t xml:space="preserve">и законов.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Идея экологизации реализуется посредством введения элементов содержания, п</w:t>
      </w:r>
      <w:r w:rsidRPr="005C5188">
        <w:rPr>
          <w:rFonts w:ascii="Times New Roman" w:hAnsi="Times New Roman"/>
          <w:sz w:val="24"/>
          <w:szCs w:val="24"/>
          <w:lang w:val="ru-RU"/>
        </w:rPr>
        <w:t>о</w:t>
      </w:r>
      <w:r w:rsidRPr="005C5188">
        <w:rPr>
          <w:rFonts w:ascii="Times New Roman" w:hAnsi="Times New Roman"/>
          <w:sz w:val="24"/>
          <w:szCs w:val="24"/>
          <w:lang w:val="ru-RU"/>
        </w:rPr>
        <w:t xml:space="preserve">свящённых экологическим проблемам современности, которые связаны </w:t>
      </w:r>
      <w:r w:rsidRPr="005C5188">
        <w:rPr>
          <w:rFonts w:ascii="Times New Roman" w:hAnsi="Times New Roman"/>
          <w:sz w:val="24"/>
          <w:szCs w:val="24"/>
          <w:lang w:val="ru-RU"/>
        </w:rPr>
        <w:br/>
        <w:t>с развитием техники и технологий, а также обсуждения проблем рационального природ</w:t>
      </w:r>
      <w:r w:rsidRPr="005C5188">
        <w:rPr>
          <w:rFonts w:ascii="Times New Roman" w:hAnsi="Times New Roman"/>
          <w:sz w:val="24"/>
          <w:szCs w:val="24"/>
          <w:lang w:val="ru-RU"/>
        </w:rPr>
        <w:t>о</w:t>
      </w:r>
      <w:r w:rsidRPr="005C5188">
        <w:rPr>
          <w:rFonts w:ascii="Times New Roman" w:hAnsi="Times New Roman"/>
          <w:sz w:val="24"/>
          <w:szCs w:val="24"/>
          <w:lang w:val="ru-RU"/>
        </w:rPr>
        <w:lastRenderedPageBreak/>
        <w:t>пользования и экологической безопасности.</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5.8. Стержневыми элементами курса физики средней школы являются физич</w:t>
      </w:r>
      <w:r w:rsidR="004B604B" w:rsidRPr="005C5188">
        <w:rPr>
          <w:rFonts w:ascii="Times New Roman" w:hAnsi="Times New Roman"/>
          <w:sz w:val="24"/>
          <w:szCs w:val="24"/>
          <w:lang w:val="ru-RU"/>
        </w:rPr>
        <w:t>е</w:t>
      </w:r>
      <w:r w:rsidR="004B604B" w:rsidRPr="005C5188">
        <w:rPr>
          <w:rFonts w:ascii="Times New Roman" w:hAnsi="Times New Roman"/>
          <w:sz w:val="24"/>
          <w:szCs w:val="24"/>
          <w:lang w:val="ru-RU"/>
        </w:rPr>
        <w:t xml:space="preserve">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 xml:space="preserve">5.9. Системно-деятельностный подход в курсе физики реализуется </w:t>
      </w:r>
      <w:r w:rsidR="004B604B" w:rsidRPr="005C5188">
        <w:rPr>
          <w:rFonts w:ascii="Times New Roman" w:hAnsi="Times New Roman"/>
          <w:sz w:val="24"/>
          <w:szCs w:val="24"/>
          <w:lang w:val="ru-RU"/>
        </w:rPr>
        <w:br/>
        <w:t>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w:t>
      </w:r>
      <w:r w:rsidR="004B604B" w:rsidRPr="005C5188">
        <w:rPr>
          <w:rFonts w:ascii="Times New Roman" w:hAnsi="Times New Roman"/>
          <w:sz w:val="24"/>
          <w:szCs w:val="24"/>
          <w:lang w:val="ru-RU"/>
        </w:rPr>
        <w:t>н</w:t>
      </w:r>
      <w:r w:rsidR="004B604B" w:rsidRPr="005C5188">
        <w:rPr>
          <w:rFonts w:ascii="Times New Roman" w:hAnsi="Times New Roman"/>
          <w:sz w:val="24"/>
          <w:szCs w:val="24"/>
          <w:lang w:val="ru-RU"/>
        </w:rPr>
        <w:t xml:space="preserve">ных экспериментов и лабораторных работ, которые в программе </w:t>
      </w:r>
      <w:r w:rsidR="004B604B" w:rsidRPr="005C5188">
        <w:rPr>
          <w:rFonts w:ascii="Times New Roman" w:hAnsi="Times New Roman"/>
          <w:sz w:val="24"/>
          <w:szCs w:val="24"/>
          <w:lang w:val="ru-RU"/>
        </w:rPr>
        <w:br/>
        <w:t xml:space="preserve">по физике объединены в общий список ученических практических работ. Выделение в указанном перечне лабораторных работ, проводимых для контроля </w:t>
      </w:r>
      <w:r w:rsidR="004B604B" w:rsidRPr="005C5188">
        <w:rPr>
          <w:rFonts w:ascii="Times New Roman" w:hAnsi="Times New Roman"/>
          <w:sz w:val="24"/>
          <w:szCs w:val="24"/>
          <w:lang w:val="ru-RU"/>
        </w:rPr>
        <w:br/>
        <w:t xml:space="preserve">и оценки, осуществляется участниками образовательного процесса исходя </w:t>
      </w:r>
      <w:r w:rsidR="004B604B" w:rsidRPr="005C5188">
        <w:rPr>
          <w:rFonts w:ascii="Times New Roman" w:hAnsi="Times New Roman"/>
          <w:sz w:val="24"/>
          <w:szCs w:val="24"/>
          <w:lang w:val="ru-RU"/>
        </w:rPr>
        <w:br/>
        <w:t xml:space="preserve">из особенностей планирования и оснащения кабинета физики. </w:t>
      </w:r>
      <w:r w:rsidR="004B604B" w:rsidRPr="005C5188">
        <w:rPr>
          <w:rFonts w:ascii="Times New Roman" w:hAnsi="Times New Roman"/>
          <w:sz w:val="24"/>
          <w:szCs w:val="24"/>
          <w:lang w:val="ru-RU"/>
        </w:rPr>
        <w:br/>
        <w:t>При этом обеспечивается овладение обучающимися умениями проводить косвенные и</w:t>
      </w:r>
      <w:r w:rsidR="004B604B" w:rsidRPr="005C5188">
        <w:rPr>
          <w:rFonts w:ascii="Times New Roman" w:hAnsi="Times New Roman"/>
          <w:sz w:val="24"/>
          <w:szCs w:val="24"/>
          <w:lang w:val="ru-RU"/>
        </w:rPr>
        <w:t>з</w:t>
      </w:r>
      <w:r w:rsidR="004B604B" w:rsidRPr="005C5188">
        <w:rPr>
          <w:rFonts w:ascii="Times New Roman" w:hAnsi="Times New Roman"/>
          <w:sz w:val="24"/>
          <w:szCs w:val="24"/>
          <w:lang w:val="ru-RU"/>
        </w:rPr>
        <w:t>мерения, исследования зависимостей физических величин и постановку опытов по пр</w:t>
      </w:r>
      <w:r w:rsidR="004B604B" w:rsidRPr="005C5188">
        <w:rPr>
          <w:rFonts w:ascii="Times New Roman" w:hAnsi="Times New Roman"/>
          <w:sz w:val="24"/>
          <w:szCs w:val="24"/>
          <w:lang w:val="ru-RU"/>
        </w:rPr>
        <w:t>о</w:t>
      </w:r>
      <w:r w:rsidR="004B604B" w:rsidRPr="005C5188">
        <w:rPr>
          <w:rFonts w:ascii="Times New Roman" w:hAnsi="Times New Roman"/>
          <w:sz w:val="24"/>
          <w:szCs w:val="24"/>
          <w:lang w:val="ru-RU"/>
        </w:rPr>
        <w:t>верке предложенных гипотез.</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 xml:space="preserve">5.10. 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w:t>
      </w:r>
      <w:r w:rsidR="004B604B" w:rsidRPr="005C5188">
        <w:rPr>
          <w:rFonts w:ascii="Times New Roman" w:hAnsi="Times New Roman"/>
          <w:sz w:val="24"/>
          <w:szCs w:val="24"/>
          <w:lang w:val="ru-RU"/>
        </w:rPr>
        <w:br/>
        <w:t>Для качественных задач приоритетом являются задания на объяснение протекания физ</w:t>
      </w:r>
      <w:r w:rsidR="004B604B" w:rsidRPr="005C5188">
        <w:rPr>
          <w:rFonts w:ascii="Times New Roman" w:hAnsi="Times New Roman"/>
          <w:sz w:val="24"/>
          <w:szCs w:val="24"/>
          <w:lang w:val="ru-RU"/>
        </w:rPr>
        <w:t>и</w:t>
      </w:r>
      <w:r w:rsidR="004B604B" w:rsidRPr="005C5188">
        <w:rPr>
          <w:rFonts w:ascii="Times New Roman" w:hAnsi="Times New Roman"/>
          <w:sz w:val="24"/>
          <w:szCs w:val="24"/>
          <w:lang w:val="ru-RU"/>
        </w:rPr>
        <w:t xml:space="preserve">ческих явлений и процессов в окружающей жизни, требующие выбора физической модели для ситуации практико-ориентированного характера. </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5.11. В соответствии с требованиями Федерального государственного образ</w:t>
      </w:r>
      <w:r w:rsidR="004B604B" w:rsidRPr="005C5188">
        <w:rPr>
          <w:rFonts w:ascii="Times New Roman" w:hAnsi="Times New Roman"/>
          <w:sz w:val="24"/>
          <w:szCs w:val="24"/>
          <w:lang w:val="ru-RU"/>
        </w:rPr>
        <w:t>о</w:t>
      </w:r>
      <w:r w:rsidR="004B604B" w:rsidRPr="005C5188">
        <w:rPr>
          <w:rFonts w:ascii="Times New Roman" w:hAnsi="Times New Roman"/>
          <w:sz w:val="24"/>
          <w:szCs w:val="24"/>
          <w:lang w:val="ru-RU"/>
        </w:rPr>
        <w:t>вательного стандарта среднего общего образования к материально-техническому обесп</w:t>
      </w:r>
      <w:r w:rsidR="004B604B" w:rsidRPr="005C5188">
        <w:rPr>
          <w:rFonts w:ascii="Times New Roman" w:hAnsi="Times New Roman"/>
          <w:sz w:val="24"/>
          <w:szCs w:val="24"/>
          <w:lang w:val="ru-RU"/>
        </w:rPr>
        <w:t>е</w:t>
      </w:r>
      <w:r w:rsidR="004B604B" w:rsidRPr="005C5188">
        <w:rPr>
          <w:rFonts w:ascii="Times New Roman" w:hAnsi="Times New Roman"/>
          <w:sz w:val="24"/>
          <w:szCs w:val="24"/>
          <w:lang w:val="ru-RU"/>
        </w:rPr>
        <w:t xml:space="preserve">чению учебного процесса базовый уровень курса физики </w:t>
      </w:r>
      <w:r w:rsidR="004B604B" w:rsidRPr="005C5188">
        <w:rPr>
          <w:rFonts w:ascii="Times New Roman" w:hAnsi="Times New Roman"/>
          <w:sz w:val="24"/>
          <w:szCs w:val="24"/>
          <w:lang w:val="ru-RU"/>
        </w:rPr>
        <w:br/>
        <w:t xml:space="preserve">в средней школе должен изучаться в условиях предметного кабинета физики или </w:t>
      </w:r>
      <w:r w:rsidR="004B604B" w:rsidRPr="005C5188">
        <w:rPr>
          <w:rFonts w:ascii="Times New Roman" w:hAnsi="Times New Roman"/>
          <w:sz w:val="24"/>
          <w:szCs w:val="24"/>
          <w:lang w:val="ru-RU"/>
        </w:rPr>
        <w:br/>
        <w:t xml:space="preserve">в условиях интегрированного кабинета предметов естественно-научного цикла. </w:t>
      </w:r>
      <w:r w:rsidR="004B604B" w:rsidRPr="005C5188">
        <w:rPr>
          <w:rFonts w:ascii="Times New Roman" w:hAnsi="Times New Roman"/>
          <w:sz w:val="24"/>
          <w:szCs w:val="24"/>
          <w:lang w:val="ru-RU"/>
        </w:rPr>
        <w:br/>
        <w:t xml:space="preserve">В кабинете физики должно быть необходимое лабораторное оборудование </w:t>
      </w:r>
      <w:r w:rsidR="004B604B" w:rsidRPr="005C5188">
        <w:rPr>
          <w:rFonts w:ascii="Times New Roman" w:hAnsi="Times New Roman"/>
          <w:sz w:val="24"/>
          <w:szCs w:val="24"/>
          <w:lang w:val="ru-RU"/>
        </w:rPr>
        <w:br/>
        <w:t>для выполнения указанных в программе по физике ученических практических работ и д</w:t>
      </w:r>
      <w:r w:rsidR="004B604B" w:rsidRPr="005C5188">
        <w:rPr>
          <w:rFonts w:ascii="Times New Roman" w:hAnsi="Times New Roman"/>
          <w:sz w:val="24"/>
          <w:szCs w:val="24"/>
          <w:lang w:val="ru-RU"/>
        </w:rPr>
        <w:t>е</w:t>
      </w:r>
      <w:r w:rsidR="004B604B" w:rsidRPr="005C5188">
        <w:rPr>
          <w:rFonts w:ascii="Times New Roman" w:hAnsi="Times New Roman"/>
          <w:sz w:val="24"/>
          <w:szCs w:val="24"/>
          <w:lang w:val="ru-RU"/>
        </w:rPr>
        <w:t xml:space="preserve">монстрационное оборудование. </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 xml:space="preserve">5.12. Демонстрационное оборудование формируется в соответствии </w:t>
      </w:r>
      <w:r w:rsidR="004B604B" w:rsidRPr="005C5188">
        <w:rPr>
          <w:rFonts w:ascii="Times New Roman" w:hAnsi="Times New Roman"/>
          <w:sz w:val="24"/>
          <w:szCs w:val="24"/>
          <w:lang w:val="ru-RU"/>
        </w:rPr>
        <w:br/>
        <w:t xml:space="preserve">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w:t>
      </w:r>
      <w:r w:rsidR="004B604B" w:rsidRPr="005C5188">
        <w:rPr>
          <w:rFonts w:ascii="Times New Roman" w:hAnsi="Times New Roman"/>
          <w:sz w:val="24"/>
          <w:szCs w:val="24"/>
          <w:lang w:val="ru-RU"/>
        </w:rPr>
        <w:br/>
        <w:t xml:space="preserve">их технических применений. </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5.13. Лабораторное оборудование для ученических практических работ форм</w:t>
      </w:r>
      <w:r w:rsidR="004B604B" w:rsidRPr="005C5188">
        <w:rPr>
          <w:rFonts w:ascii="Times New Roman" w:hAnsi="Times New Roman"/>
          <w:sz w:val="24"/>
          <w:szCs w:val="24"/>
          <w:lang w:val="ru-RU"/>
        </w:rPr>
        <w:t>и</w:t>
      </w:r>
      <w:r w:rsidR="004B604B" w:rsidRPr="005C5188">
        <w:rPr>
          <w:rFonts w:ascii="Times New Roman" w:hAnsi="Times New Roman"/>
          <w:sz w:val="24"/>
          <w:szCs w:val="24"/>
          <w:lang w:val="ru-RU"/>
        </w:rPr>
        <w:t>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 xml:space="preserve">5.14. Основными целями изучения физики в общем образовании являются: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Формирование интереса и стремления обучающихся к научному изучению прир</w:t>
      </w:r>
      <w:r w:rsidRPr="005C5188">
        <w:rPr>
          <w:rFonts w:ascii="Times New Roman" w:hAnsi="Times New Roman"/>
          <w:sz w:val="24"/>
          <w:szCs w:val="24"/>
          <w:lang w:val="ru-RU"/>
        </w:rPr>
        <w:t>о</w:t>
      </w:r>
      <w:r w:rsidRPr="005C5188">
        <w:rPr>
          <w:rFonts w:ascii="Times New Roman" w:hAnsi="Times New Roman"/>
          <w:sz w:val="24"/>
          <w:szCs w:val="24"/>
          <w:lang w:val="ru-RU"/>
        </w:rPr>
        <w:t>ды, развитие их интеллектуальных и творческих способностей;</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Развитие представлений о научном методе познания и формирование исследов</w:t>
      </w:r>
      <w:r w:rsidRPr="005C5188">
        <w:rPr>
          <w:rFonts w:ascii="Times New Roman" w:hAnsi="Times New Roman"/>
          <w:sz w:val="24"/>
          <w:szCs w:val="24"/>
          <w:lang w:val="ru-RU"/>
        </w:rPr>
        <w:t>а</w:t>
      </w:r>
      <w:r w:rsidRPr="005C5188">
        <w:rPr>
          <w:rFonts w:ascii="Times New Roman" w:hAnsi="Times New Roman"/>
          <w:sz w:val="24"/>
          <w:szCs w:val="24"/>
          <w:lang w:val="ru-RU"/>
        </w:rPr>
        <w:t>тельского отношения к окружающим явлениям;</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Формирование умений объяснять явления с использованием физических знаний и научных доказательств;</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lastRenderedPageBreak/>
        <w:t>Формирование представлений о роли физики для развития других естественных наук, техники и технологий.</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 xml:space="preserve">5.15. Достижение этих целей обеспечивается решением следующих задач </w:t>
      </w:r>
      <w:r w:rsidR="004B604B" w:rsidRPr="005C5188">
        <w:rPr>
          <w:rFonts w:ascii="Times New Roman" w:hAnsi="Times New Roman"/>
          <w:sz w:val="24"/>
          <w:szCs w:val="24"/>
          <w:lang w:val="ru-RU"/>
        </w:rPr>
        <w:br/>
        <w:t>в процессе изучения курса физики на уровне среднего общего образования: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Формирование умений применять теоретические знания для объяснения физич</w:t>
      </w:r>
      <w:r w:rsidRPr="005C5188">
        <w:rPr>
          <w:rFonts w:ascii="Times New Roman" w:hAnsi="Times New Roman"/>
          <w:sz w:val="24"/>
          <w:szCs w:val="24"/>
          <w:lang w:val="ru-RU"/>
        </w:rPr>
        <w:t>е</w:t>
      </w:r>
      <w:r w:rsidRPr="005C5188">
        <w:rPr>
          <w:rFonts w:ascii="Times New Roman" w:hAnsi="Times New Roman"/>
          <w:sz w:val="24"/>
          <w:szCs w:val="24"/>
          <w:lang w:val="ru-RU"/>
        </w:rPr>
        <w:t xml:space="preserve">ских явлений в природе и для принятия практических решений </w:t>
      </w:r>
      <w:r w:rsidRPr="005C5188">
        <w:rPr>
          <w:rFonts w:ascii="Times New Roman" w:hAnsi="Times New Roman"/>
          <w:sz w:val="24"/>
          <w:szCs w:val="24"/>
          <w:lang w:val="ru-RU"/>
        </w:rPr>
        <w:br/>
        <w:t>в повседневной жизни;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Освоение способов решения различных задач с явно заданной физической мод</w:t>
      </w:r>
      <w:r w:rsidRPr="005C5188">
        <w:rPr>
          <w:rFonts w:ascii="Times New Roman" w:hAnsi="Times New Roman"/>
          <w:sz w:val="24"/>
          <w:szCs w:val="24"/>
          <w:lang w:val="ru-RU"/>
        </w:rPr>
        <w:t>е</w:t>
      </w:r>
      <w:r w:rsidRPr="005C5188">
        <w:rPr>
          <w:rFonts w:ascii="Times New Roman" w:hAnsi="Times New Roman"/>
          <w:sz w:val="24"/>
          <w:szCs w:val="24"/>
          <w:lang w:val="ru-RU"/>
        </w:rPr>
        <w:t>лью, задач, подразумевающих самостоятельное создание физической модели, адекватной условиям задачи;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Понимание физических основ и принципов действия технических устройств </w:t>
      </w:r>
      <w:r w:rsidRPr="005C5188">
        <w:rPr>
          <w:rFonts w:ascii="Times New Roman" w:hAnsi="Times New Roman"/>
          <w:sz w:val="24"/>
          <w:szCs w:val="24"/>
          <w:lang w:val="ru-RU"/>
        </w:rPr>
        <w:br/>
        <w:t xml:space="preserve">и технологических процессов, их влияния на окружающую среду;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w:t>
      </w:r>
      <w:r w:rsidRPr="005C5188">
        <w:rPr>
          <w:rFonts w:ascii="Times New Roman" w:hAnsi="Times New Roman"/>
          <w:sz w:val="24"/>
          <w:szCs w:val="24"/>
          <w:lang w:val="ru-RU"/>
        </w:rPr>
        <w:t>у</w:t>
      </w:r>
      <w:r w:rsidRPr="005C5188">
        <w:rPr>
          <w:rFonts w:ascii="Times New Roman" w:hAnsi="Times New Roman"/>
          <w:sz w:val="24"/>
          <w:szCs w:val="24"/>
          <w:lang w:val="ru-RU"/>
        </w:rPr>
        <w:t>ченного результата;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Создание условий для развития умений проектно-исследовательской, творческой деятельности.</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 xml:space="preserve">5.16. Общее число часов, рекомендованных для изучения физики - </w:t>
      </w:r>
      <w:r w:rsidR="004B604B" w:rsidRPr="005C5188">
        <w:rPr>
          <w:rFonts w:ascii="Times New Roman" w:hAnsi="Times New Roman"/>
          <w:sz w:val="24"/>
          <w:szCs w:val="24"/>
          <w:lang w:val="ru-RU"/>
        </w:rPr>
        <w:br/>
        <w:t xml:space="preserve">136 часов: в 10 классе - 68 часов (2 часа в неделю), в 11 классе - 68 часов (2 часа </w:t>
      </w:r>
      <w:r w:rsidR="004B604B" w:rsidRPr="005C5188">
        <w:rPr>
          <w:rFonts w:ascii="Times New Roman" w:hAnsi="Times New Roman"/>
          <w:sz w:val="24"/>
          <w:szCs w:val="24"/>
          <w:lang w:val="ru-RU"/>
        </w:rPr>
        <w:br/>
        <w:t>в неделю).</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5.17. Любая рабочая программа должна полностью включать в себя содерж</w:t>
      </w:r>
      <w:r w:rsidR="004B604B" w:rsidRPr="005C5188">
        <w:rPr>
          <w:rFonts w:ascii="Times New Roman" w:hAnsi="Times New Roman"/>
          <w:sz w:val="24"/>
          <w:szCs w:val="24"/>
          <w:lang w:val="ru-RU"/>
        </w:rPr>
        <w:t>а</w:t>
      </w:r>
      <w:r w:rsidR="004B604B" w:rsidRPr="005C5188">
        <w:rPr>
          <w:rFonts w:ascii="Times New Roman" w:hAnsi="Times New Roman"/>
          <w:sz w:val="24"/>
          <w:szCs w:val="24"/>
          <w:lang w:val="ru-RU"/>
        </w:rPr>
        <w:t xml:space="preserve">ние данной программы по физике. </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 xml:space="preserve">5.18. В отдельных случаях курс физики базового уровня может изучаться </w:t>
      </w:r>
      <w:r w:rsidR="004B604B" w:rsidRPr="005C5188">
        <w:rPr>
          <w:rFonts w:ascii="Times New Roman" w:hAnsi="Times New Roman"/>
          <w:sz w:val="24"/>
          <w:szCs w:val="24"/>
          <w:lang w:val="ru-RU"/>
        </w:rPr>
        <w:br/>
        <w:t>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w:t>
      </w:r>
      <w:r w:rsidR="004B604B" w:rsidRPr="005C5188">
        <w:rPr>
          <w:rFonts w:ascii="Times New Roman" w:hAnsi="Times New Roman"/>
          <w:sz w:val="24"/>
          <w:szCs w:val="24"/>
          <w:lang w:val="ru-RU"/>
        </w:rPr>
        <w:t>и</w:t>
      </w:r>
      <w:r w:rsidR="004B604B" w:rsidRPr="005C5188">
        <w:rPr>
          <w:rFonts w:ascii="Times New Roman" w:hAnsi="Times New Roman"/>
          <w:sz w:val="24"/>
          <w:szCs w:val="24"/>
          <w:lang w:val="ru-RU"/>
        </w:rPr>
        <w:t>намики, за счёт расширения числа лабораторных работ исследовательского характера и уроков решения качественных и расчётных задач.</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 xml:space="preserve">6. Содержание обучения в 10 классе. </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6.1. Раздел 1. Физика и методы научного познания.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Роль и место физики в формировании современной научной картины мира, </w:t>
      </w:r>
      <w:r w:rsidRPr="005C5188">
        <w:rPr>
          <w:rFonts w:ascii="Times New Roman" w:hAnsi="Times New Roman"/>
          <w:sz w:val="24"/>
          <w:szCs w:val="24"/>
          <w:lang w:val="ru-RU"/>
        </w:rPr>
        <w:br/>
        <w:t xml:space="preserve">в практической деятельности людей. </w:t>
      </w:r>
    </w:p>
    <w:p w:rsidR="004B604B" w:rsidRPr="005C5188" w:rsidRDefault="004B604B" w:rsidP="00C237CF">
      <w:pPr>
        <w:spacing w:after="0" w:line="240" w:lineRule="auto"/>
        <w:ind w:firstLine="709"/>
        <w:contextualSpacing/>
        <w:jc w:val="both"/>
        <w:rPr>
          <w:rFonts w:ascii="Times New Roman" w:hAnsi="Times New Roman"/>
          <w:i/>
          <w:iCs/>
          <w:sz w:val="24"/>
          <w:szCs w:val="24"/>
          <w:lang w:val="ru-RU"/>
        </w:rPr>
      </w:pPr>
      <w:r w:rsidRPr="005C5188">
        <w:rPr>
          <w:rFonts w:ascii="Times New Roman" w:hAnsi="Times New Roman"/>
          <w:i/>
          <w:iCs/>
          <w:sz w:val="24"/>
          <w:szCs w:val="24"/>
          <w:lang w:val="ru-RU"/>
        </w:rPr>
        <w:t>Демонстрации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Аналоговые и цифровые измерительные приборы, компьютерные датчики.</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6.2. Раздел 2. Механика.</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 xml:space="preserve">6.2.1. Тема 1. Кинематика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Механическое движение. Относительность механического движения. Система о</w:t>
      </w:r>
      <w:r w:rsidRPr="005C5188">
        <w:rPr>
          <w:rFonts w:ascii="Times New Roman" w:hAnsi="Times New Roman"/>
          <w:sz w:val="24"/>
          <w:szCs w:val="24"/>
          <w:lang w:val="ru-RU"/>
        </w:rPr>
        <w:t>т</w:t>
      </w:r>
      <w:r w:rsidRPr="005C5188">
        <w:rPr>
          <w:rFonts w:ascii="Times New Roman" w:hAnsi="Times New Roman"/>
          <w:sz w:val="24"/>
          <w:szCs w:val="24"/>
          <w:lang w:val="ru-RU"/>
        </w:rPr>
        <w:t xml:space="preserve">счёта. Траектория.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Перемещение, скорость (средняя скорость, мгновенная скорость) и ускорение м</w:t>
      </w:r>
      <w:r w:rsidRPr="005C5188">
        <w:rPr>
          <w:rFonts w:ascii="Times New Roman" w:hAnsi="Times New Roman"/>
          <w:sz w:val="24"/>
          <w:szCs w:val="24"/>
          <w:lang w:val="ru-RU"/>
        </w:rPr>
        <w:t>а</w:t>
      </w:r>
      <w:r w:rsidRPr="005C5188">
        <w:rPr>
          <w:rFonts w:ascii="Times New Roman" w:hAnsi="Times New Roman"/>
          <w:sz w:val="24"/>
          <w:szCs w:val="24"/>
          <w:lang w:val="ru-RU"/>
        </w:rPr>
        <w:t xml:space="preserve">териальной точки, их проекции на оси системы координат. Сложение перемещений и сложение скоростей.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Равномерное и равноускоренное прямолинейное движение. Графики зависимости </w:t>
      </w:r>
      <w:r w:rsidRPr="005C5188">
        <w:rPr>
          <w:rFonts w:ascii="Times New Roman" w:hAnsi="Times New Roman"/>
          <w:sz w:val="24"/>
          <w:szCs w:val="24"/>
          <w:lang w:val="ru-RU"/>
        </w:rPr>
        <w:lastRenderedPageBreak/>
        <w:t xml:space="preserve">координат, скорости, ускорения, пути и перемещения материальной точки от времени.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Свободное падение. Ускорение свободного падения.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Криволинейное движение. Движение материальной точки по окружности </w:t>
      </w:r>
      <w:r w:rsidRPr="005C5188">
        <w:rPr>
          <w:rFonts w:ascii="Times New Roman" w:hAnsi="Times New Roman"/>
          <w:sz w:val="24"/>
          <w:szCs w:val="24"/>
          <w:lang w:val="ru-RU"/>
        </w:rPr>
        <w:br/>
        <w:t xml:space="preserve">с постоянной по модулю скоростью. Угловая скорость, линейная скорость. Период </w:t>
      </w:r>
      <w:r w:rsidRPr="005C5188">
        <w:rPr>
          <w:rFonts w:ascii="Times New Roman" w:hAnsi="Times New Roman"/>
          <w:sz w:val="24"/>
          <w:szCs w:val="24"/>
          <w:lang w:val="ru-RU"/>
        </w:rPr>
        <w:br/>
        <w:t xml:space="preserve">и частота обращения. Центростремительное ускорение.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Технические устройства и практическое применение: спидометр, движение снар</w:t>
      </w:r>
      <w:r w:rsidRPr="005C5188">
        <w:rPr>
          <w:rFonts w:ascii="Times New Roman" w:hAnsi="Times New Roman"/>
          <w:sz w:val="24"/>
          <w:szCs w:val="24"/>
          <w:lang w:val="ru-RU"/>
        </w:rPr>
        <w:t>я</w:t>
      </w:r>
      <w:r w:rsidRPr="005C5188">
        <w:rPr>
          <w:rFonts w:ascii="Times New Roman" w:hAnsi="Times New Roman"/>
          <w:sz w:val="24"/>
          <w:szCs w:val="24"/>
          <w:lang w:val="ru-RU"/>
        </w:rPr>
        <w:t>дов, цепные и ремённые передачи.</w:t>
      </w:r>
    </w:p>
    <w:p w:rsidR="004B604B" w:rsidRPr="005C5188" w:rsidRDefault="004B604B" w:rsidP="00C237CF">
      <w:pPr>
        <w:spacing w:after="0" w:line="240" w:lineRule="auto"/>
        <w:ind w:firstLine="709"/>
        <w:contextualSpacing/>
        <w:jc w:val="both"/>
        <w:rPr>
          <w:rFonts w:ascii="Times New Roman" w:hAnsi="Times New Roman"/>
          <w:i/>
          <w:iCs/>
          <w:sz w:val="24"/>
          <w:szCs w:val="24"/>
          <w:lang w:val="ru-RU"/>
        </w:rPr>
      </w:pPr>
      <w:r w:rsidRPr="005C5188">
        <w:rPr>
          <w:rFonts w:ascii="Times New Roman" w:hAnsi="Times New Roman"/>
          <w:i/>
          <w:iCs/>
          <w:sz w:val="24"/>
          <w:szCs w:val="24"/>
          <w:lang w:val="ru-RU"/>
        </w:rPr>
        <w:t>Демонстрации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Модель системы отсчёта, иллюстрация кинематических характеристик движения.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Преобразование движений с использованием простых механизмов.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Падение тел в воздухе и в разреженном пространстве.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Наблюдение движения тела, брошенного под углом к горизонту </w:t>
      </w:r>
      <w:r w:rsidRPr="005C5188">
        <w:rPr>
          <w:rFonts w:ascii="Times New Roman" w:hAnsi="Times New Roman"/>
          <w:sz w:val="24"/>
          <w:szCs w:val="24"/>
          <w:lang w:val="ru-RU"/>
        </w:rPr>
        <w:br/>
        <w:t xml:space="preserve">и горизонтально.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Измерение ускорения свободного падения.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Направление скорости при движении по окружности.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i/>
          <w:iCs/>
          <w:sz w:val="24"/>
          <w:szCs w:val="24"/>
          <w:lang w:val="ru-RU"/>
        </w:rPr>
        <w:t>Ученический эксперимент, лабораторные работы</w:t>
      </w:r>
      <w:r w:rsidRPr="005C5188">
        <w:rPr>
          <w:rFonts w:ascii="Times New Roman" w:hAnsi="Times New Roman"/>
          <w:sz w:val="24"/>
          <w:szCs w:val="24"/>
          <w:vertAlign w:val="superscript"/>
          <w:lang w:val="ru-RU"/>
        </w:rPr>
        <w:footnoteReference w:id="14"/>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Изучение неравномерного движения с целью определения мгновенной скорости.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Исследование соотношения между путями, пройденными телом </w:t>
      </w:r>
      <w:r w:rsidRPr="005C5188">
        <w:rPr>
          <w:rFonts w:ascii="Times New Roman" w:hAnsi="Times New Roman"/>
          <w:sz w:val="24"/>
          <w:szCs w:val="24"/>
          <w:lang w:val="ru-RU"/>
        </w:rPr>
        <w:br/>
        <w:t xml:space="preserve">за последовательные равные промежутки времени при равноускоренном движении </w:t>
      </w:r>
      <w:r w:rsidRPr="005C5188">
        <w:rPr>
          <w:rFonts w:ascii="Times New Roman" w:hAnsi="Times New Roman"/>
          <w:sz w:val="24"/>
          <w:szCs w:val="24"/>
          <w:lang w:val="ru-RU"/>
        </w:rPr>
        <w:br/>
        <w:t>с начальной скоростью, равной нулю.</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Изучение движения шарика в вязкой жидкости.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Изучение движения тела, брошенного горизонтально.</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6.2.2. Тема 2. Динамика.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Принцип относительности Галилея. Первый закон Ньютона. Инерциальные сист</w:t>
      </w:r>
      <w:r w:rsidRPr="005C5188">
        <w:rPr>
          <w:rFonts w:ascii="Times New Roman" w:hAnsi="Times New Roman"/>
          <w:sz w:val="24"/>
          <w:szCs w:val="24"/>
          <w:lang w:val="ru-RU"/>
        </w:rPr>
        <w:t>е</w:t>
      </w:r>
      <w:r w:rsidRPr="005C5188">
        <w:rPr>
          <w:rFonts w:ascii="Times New Roman" w:hAnsi="Times New Roman"/>
          <w:sz w:val="24"/>
          <w:szCs w:val="24"/>
          <w:lang w:val="ru-RU"/>
        </w:rPr>
        <w:t xml:space="preserve">мы отсчёта.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Масса тела. Сила. Принцип суперпозиции сил. Второй закон Ньютона </w:t>
      </w:r>
      <w:r w:rsidRPr="005C5188">
        <w:rPr>
          <w:rFonts w:ascii="Times New Roman" w:hAnsi="Times New Roman"/>
          <w:sz w:val="24"/>
          <w:szCs w:val="24"/>
          <w:lang w:val="ru-RU"/>
        </w:rPr>
        <w:br/>
        <w:t>для материальной точки. Третий закон Ньютона для материальных точек.</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Закон всемирного тяготения. Сила тяжести. Первая космическая скорость.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Сила упругости. Закон Гука. Вес тела.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Поступательное и вращательное движение абсолютно твёрдого тела.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Момент силы относительно оси вращения. Плечо силы. Условия равновесия твё</w:t>
      </w:r>
      <w:r w:rsidRPr="005C5188">
        <w:rPr>
          <w:rFonts w:ascii="Times New Roman" w:hAnsi="Times New Roman"/>
          <w:sz w:val="24"/>
          <w:szCs w:val="24"/>
          <w:lang w:val="ru-RU"/>
        </w:rPr>
        <w:t>р</w:t>
      </w:r>
      <w:r w:rsidRPr="005C5188">
        <w:rPr>
          <w:rFonts w:ascii="Times New Roman" w:hAnsi="Times New Roman"/>
          <w:sz w:val="24"/>
          <w:szCs w:val="24"/>
          <w:lang w:val="ru-RU"/>
        </w:rPr>
        <w:t>дого тела.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Технические устройства и практическое применение: подшипники, движение и</w:t>
      </w:r>
      <w:r w:rsidRPr="005C5188">
        <w:rPr>
          <w:rFonts w:ascii="Times New Roman" w:hAnsi="Times New Roman"/>
          <w:sz w:val="24"/>
          <w:szCs w:val="24"/>
          <w:lang w:val="ru-RU"/>
        </w:rPr>
        <w:t>с</w:t>
      </w:r>
      <w:r w:rsidRPr="005C5188">
        <w:rPr>
          <w:rFonts w:ascii="Times New Roman" w:hAnsi="Times New Roman"/>
          <w:sz w:val="24"/>
          <w:szCs w:val="24"/>
          <w:lang w:val="ru-RU"/>
        </w:rPr>
        <w:t>кусственных спутников.</w:t>
      </w:r>
    </w:p>
    <w:p w:rsidR="004B604B" w:rsidRPr="005C5188" w:rsidRDefault="004B604B" w:rsidP="00C237CF">
      <w:pPr>
        <w:spacing w:after="0" w:line="240" w:lineRule="auto"/>
        <w:ind w:firstLine="709"/>
        <w:contextualSpacing/>
        <w:jc w:val="both"/>
        <w:rPr>
          <w:rFonts w:ascii="Times New Roman" w:hAnsi="Times New Roman"/>
          <w:i/>
          <w:iCs/>
          <w:sz w:val="24"/>
          <w:szCs w:val="24"/>
          <w:lang w:val="ru-RU"/>
        </w:rPr>
      </w:pPr>
      <w:r w:rsidRPr="005C5188">
        <w:rPr>
          <w:rFonts w:ascii="Times New Roman" w:hAnsi="Times New Roman"/>
          <w:i/>
          <w:iCs/>
          <w:sz w:val="24"/>
          <w:szCs w:val="24"/>
          <w:lang w:val="ru-RU"/>
        </w:rPr>
        <w:t>Демонстрации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Явление инерции.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Сравнение масс взаимодействующих тел.</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Второй закон Ньютона.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Измерение сил.</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Сложение сил.</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Зависимость силы упругости от деформации.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Невесомость. Вес тела при ускоренном подъёме и падении.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Сравнение сил трения покоя, качения и скольжения.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lastRenderedPageBreak/>
        <w:t>Условия равновесия твёрдого тела. Виды равновесия.</w:t>
      </w:r>
    </w:p>
    <w:p w:rsidR="004B604B" w:rsidRPr="005C5188" w:rsidRDefault="004B604B" w:rsidP="00C237CF">
      <w:pPr>
        <w:spacing w:after="0" w:line="240" w:lineRule="auto"/>
        <w:ind w:firstLine="709"/>
        <w:contextualSpacing/>
        <w:jc w:val="both"/>
        <w:rPr>
          <w:rFonts w:ascii="Times New Roman" w:hAnsi="Times New Roman"/>
          <w:i/>
          <w:iCs/>
          <w:sz w:val="24"/>
          <w:szCs w:val="24"/>
          <w:lang w:val="ru-RU"/>
        </w:rPr>
      </w:pPr>
      <w:r w:rsidRPr="005C5188">
        <w:rPr>
          <w:rFonts w:ascii="Times New Roman" w:hAnsi="Times New Roman"/>
          <w:i/>
          <w:iCs/>
          <w:sz w:val="24"/>
          <w:szCs w:val="24"/>
          <w:lang w:val="ru-RU"/>
        </w:rPr>
        <w:t>Ученический эксперимент, лабораторные работы</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Изучение движения бруска по наклонной плоскости.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Исследование зависимости сил упругости, возникающих в пружине </w:t>
      </w:r>
      <w:r w:rsidRPr="005C5188">
        <w:rPr>
          <w:rFonts w:ascii="Times New Roman" w:hAnsi="Times New Roman"/>
          <w:sz w:val="24"/>
          <w:szCs w:val="24"/>
          <w:lang w:val="ru-RU"/>
        </w:rPr>
        <w:br/>
        <w:t xml:space="preserve">и резиновом образце, от их деформации.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Исследование условий равновесия твёрдого тела, имеющего ось вращения.</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6.2.3. Тема 3. Законы сохранения в механике.</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Работа силы. Мощность силы.</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Кинетическая энергия материальной точки. Теорема об изменении кинетической энергии.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Потенциальная энергия. Потенциальная энергия упруго деформированной пруж</w:t>
      </w:r>
      <w:r w:rsidRPr="005C5188">
        <w:rPr>
          <w:rFonts w:ascii="Times New Roman" w:hAnsi="Times New Roman"/>
          <w:sz w:val="24"/>
          <w:szCs w:val="24"/>
          <w:lang w:val="ru-RU"/>
        </w:rPr>
        <w:t>и</w:t>
      </w:r>
      <w:r w:rsidRPr="005C5188">
        <w:rPr>
          <w:rFonts w:ascii="Times New Roman" w:hAnsi="Times New Roman"/>
          <w:sz w:val="24"/>
          <w:szCs w:val="24"/>
          <w:lang w:val="ru-RU"/>
        </w:rPr>
        <w:t xml:space="preserve">ны. Потенциальная энергия тела вблизи поверхности Земли.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Упругие и неупругие столкновения.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Технические устройства и практическое применение: водомёт, копёр, пружинный пистолет, движение ракет.</w:t>
      </w:r>
    </w:p>
    <w:p w:rsidR="004B604B" w:rsidRPr="005C5188" w:rsidRDefault="004B604B" w:rsidP="00C237CF">
      <w:pPr>
        <w:spacing w:after="0" w:line="240" w:lineRule="auto"/>
        <w:ind w:firstLine="709"/>
        <w:contextualSpacing/>
        <w:jc w:val="both"/>
        <w:rPr>
          <w:rFonts w:ascii="Times New Roman" w:hAnsi="Times New Roman"/>
          <w:i/>
          <w:iCs/>
          <w:sz w:val="24"/>
          <w:szCs w:val="24"/>
          <w:lang w:val="ru-RU"/>
        </w:rPr>
      </w:pPr>
      <w:r w:rsidRPr="005C5188">
        <w:rPr>
          <w:rFonts w:ascii="Times New Roman" w:hAnsi="Times New Roman"/>
          <w:i/>
          <w:iCs/>
          <w:sz w:val="24"/>
          <w:szCs w:val="24"/>
          <w:lang w:val="ru-RU"/>
        </w:rPr>
        <w:t>Демонстрации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Закон сохранения импульса.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Реактивное движение.</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Переход потенциальной энергии в кинетическую и обратно.</w:t>
      </w:r>
    </w:p>
    <w:p w:rsidR="004B604B" w:rsidRPr="005C5188" w:rsidRDefault="004B604B" w:rsidP="00C237CF">
      <w:pPr>
        <w:spacing w:after="0" w:line="240" w:lineRule="auto"/>
        <w:ind w:firstLine="709"/>
        <w:contextualSpacing/>
        <w:jc w:val="both"/>
        <w:rPr>
          <w:rFonts w:ascii="Times New Roman" w:hAnsi="Times New Roman"/>
          <w:i/>
          <w:iCs/>
          <w:sz w:val="24"/>
          <w:szCs w:val="24"/>
          <w:lang w:val="ru-RU"/>
        </w:rPr>
      </w:pPr>
      <w:r w:rsidRPr="005C5188">
        <w:rPr>
          <w:rFonts w:ascii="Times New Roman" w:hAnsi="Times New Roman"/>
          <w:i/>
          <w:iCs/>
          <w:sz w:val="24"/>
          <w:szCs w:val="24"/>
          <w:lang w:val="ru-RU"/>
        </w:rPr>
        <w:t>Ученический эксперимент, лабораторные работы</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Изучение абсолютно неупругого удара с помощью двух одинаковых нитяных м</w:t>
      </w:r>
      <w:r w:rsidRPr="005C5188">
        <w:rPr>
          <w:rFonts w:ascii="Times New Roman" w:hAnsi="Times New Roman"/>
          <w:sz w:val="24"/>
          <w:szCs w:val="24"/>
          <w:lang w:val="ru-RU"/>
        </w:rPr>
        <w:t>а</w:t>
      </w:r>
      <w:r w:rsidRPr="005C5188">
        <w:rPr>
          <w:rFonts w:ascii="Times New Roman" w:hAnsi="Times New Roman"/>
          <w:sz w:val="24"/>
          <w:szCs w:val="24"/>
          <w:lang w:val="ru-RU"/>
        </w:rPr>
        <w:t xml:space="preserve">ятников.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Исследование связи работы силы с изменением механической энергии тела </w:t>
      </w:r>
      <w:r w:rsidRPr="005C5188">
        <w:rPr>
          <w:rFonts w:ascii="Times New Roman" w:hAnsi="Times New Roman"/>
          <w:sz w:val="24"/>
          <w:szCs w:val="24"/>
          <w:lang w:val="ru-RU"/>
        </w:rPr>
        <w:br/>
        <w:t>на примере растяжения резинового жгута.</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6.3. Раздел 3. Молекулярная физика и термодинамика.</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6.3.1. Тема 1. Основы молекулярно-кинетической теории.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Основные положения молекулярно-кинетической теории и их опытное обоснов</w:t>
      </w:r>
      <w:r w:rsidRPr="005C5188">
        <w:rPr>
          <w:rFonts w:ascii="Times New Roman" w:hAnsi="Times New Roman"/>
          <w:sz w:val="24"/>
          <w:szCs w:val="24"/>
          <w:lang w:val="ru-RU"/>
        </w:rPr>
        <w:t>а</w:t>
      </w:r>
      <w:r w:rsidRPr="005C5188">
        <w:rPr>
          <w:rFonts w:ascii="Times New Roman" w:hAnsi="Times New Roman"/>
          <w:sz w:val="24"/>
          <w:szCs w:val="24"/>
          <w:lang w:val="ru-RU"/>
        </w:rPr>
        <w:t xml:space="preserve">ние. Броуновское движение. Диффузия. Характер движения </w:t>
      </w:r>
      <w:r w:rsidRPr="005C5188">
        <w:rPr>
          <w:rFonts w:ascii="Times New Roman" w:hAnsi="Times New Roman"/>
          <w:sz w:val="24"/>
          <w:szCs w:val="24"/>
          <w:lang w:val="ru-RU"/>
        </w:rPr>
        <w:b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w:t>
      </w:r>
      <w:r w:rsidRPr="005C5188">
        <w:rPr>
          <w:rFonts w:ascii="Times New Roman" w:hAnsi="Times New Roman"/>
          <w:sz w:val="24"/>
          <w:szCs w:val="24"/>
          <w:lang w:val="ru-RU"/>
        </w:rPr>
        <w:t>е</w:t>
      </w:r>
      <w:r w:rsidRPr="005C5188">
        <w:rPr>
          <w:rFonts w:ascii="Times New Roman" w:hAnsi="Times New Roman"/>
          <w:sz w:val="24"/>
          <w:szCs w:val="24"/>
          <w:lang w:val="ru-RU"/>
        </w:rPr>
        <w:t>ство вещества. Постоянная Авогадро.</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Тепловое равновесие. Температура и её измерение. Шкала температур Цельсия.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w:t>
      </w:r>
      <w:r w:rsidRPr="005C5188">
        <w:rPr>
          <w:rFonts w:ascii="Times New Roman" w:hAnsi="Times New Roman"/>
          <w:sz w:val="24"/>
          <w:szCs w:val="24"/>
          <w:lang w:val="ru-RU"/>
        </w:rPr>
        <w:t>о</w:t>
      </w:r>
      <w:r w:rsidRPr="005C5188">
        <w:rPr>
          <w:rFonts w:ascii="Times New Roman" w:hAnsi="Times New Roman"/>
          <w:sz w:val="24"/>
          <w:szCs w:val="24"/>
          <w:lang w:val="ru-RU"/>
        </w:rPr>
        <w:t xml:space="preserve">вого движения частиц газа. Шкала температур Кельвина. Газовые законы. Уравнение Менделеева–Клапейрона. Закон Дальтона. Изопроцессы </w:t>
      </w:r>
      <w:r w:rsidRPr="005C5188">
        <w:rPr>
          <w:rFonts w:ascii="Times New Roman" w:hAnsi="Times New Roman"/>
          <w:sz w:val="24"/>
          <w:szCs w:val="24"/>
          <w:lang w:val="ru-RU"/>
        </w:rPr>
        <w:br/>
        <w:t>в идеальном газе с постоянным количеством вещества. Графическое представление из</w:t>
      </w:r>
      <w:r w:rsidRPr="005C5188">
        <w:rPr>
          <w:rFonts w:ascii="Times New Roman" w:hAnsi="Times New Roman"/>
          <w:sz w:val="24"/>
          <w:szCs w:val="24"/>
          <w:lang w:val="ru-RU"/>
        </w:rPr>
        <w:t>о</w:t>
      </w:r>
      <w:r w:rsidRPr="005C5188">
        <w:rPr>
          <w:rFonts w:ascii="Times New Roman" w:hAnsi="Times New Roman"/>
          <w:sz w:val="24"/>
          <w:szCs w:val="24"/>
          <w:lang w:val="ru-RU"/>
        </w:rPr>
        <w:t xml:space="preserve">процессов: изотерма, изохора, изобара.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Технические устройства и практическое применение: термометр, барометр.</w:t>
      </w:r>
    </w:p>
    <w:p w:rsidR="004B604B" w:rsidRPr="005C5188" w:rsidRDefault="004B604B" w:rsidP="00C237CF">
      <w:pPr>
        <w:spacing w:after="0" w:line="240" w:lineRule="auto"/>
        <w:ind w:firstLine="709"/>
        <w:contextualSpacing/>
        <w:jc w:val="both"/>
        <w:rPr>
          <w:rFonts w:ascii="Times New Roman" w:hAnsi="Times New Roman"/>
          <w:i/>
          <w:iCs/>
          <w:sz w:val="24"/>
          <w:szCs w:val="24"/>
          <w:lang w:val="ru-RU"/>
        </w:rPr>
      </w:pPr>
      <w:r w:rsidRPr="005C5188">
        <w:rPr>
          <w:rFonts w:ascii="Times New Roman" w:hAnsi="Times New Roman"/>
          <w:i/>
          <w:iCs/>
          <w:sz w:val="24"/>
          <w:szCs w:val="24"/>
          <w:lang w:val="ru-RU"/>
        </w:rPr>
        <w:t>Демонстрации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Опыты, доказывающие дискретное строение вещества, фотографии молекул орг</w:t>
      </w:r>
      <w:r w:rsidRPr="005C5188">
        <w:rPr>
          <w:rFonts w:ascii="Times New Roman" w:hAnsi="Times New Roman"/>
          <w:sz w:val="24"/>
          <w:szCs w:val="24"/>
          <w:lang w:val="ru-RU"/>
        </w:rPr>
        <w:t>а</w:t>
      </w:r>
      <w:r w:rsidRPr="005C5188">
        <w:rPr>
          <w:rFonts w:ascii="Times New Roman" w:hAnsi="Times New Roman"/>
          <w:sz w:val="24"/>
          <w:szCs w:val="24"/>
          <w:lang w:val="ru-RU"/>
        </w:rPr>
        <w:t>нических соединений.</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Опыты по диффузии жидкостей и газов.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Модель броуновского движения.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Модель опыта Штерна.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Опыты, доказывающие существование межмолекулярного взаимодействия.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lastRenderedPageBreak/>
        <w:t>Модель, иллюстрирующая природу давления газа на стенки сосуда.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Опыты, иллюстрирующие уравнение состояния идеального газа, изопроцессы.</w:t>
      </w:r>
    </w:p>
    <w:p w:rsidR="004B604B" w:rsidRPr="005C5188" w:rsidRDefault="004B604B" w:rsidP="00C237CF">
      <w:pPr>
        <w:spacing w:after="0" w:line="240" w:lineRule="auto"/>
        <w:ind w:firstLine="709"/>
        <w:contextualSpacing/>
        <w:jc w:val="both"/>
        <w:rPr>
          <w:rFonts w:ascii="Times New Roman" w:hAnsi="Times New Roman"/>
          <w:i/>
          <w:iCs/>
          <w:sz w:val="24"/>
          <w:szCs w:val="24"/>
          <w:lang w:val="ru-RU"/>
        </w:rPr>
      </w:pPr>
      <w:r w:rsidRPr="005C5188">
        <w:rPr>
          <w:rFonts w:ascii="Times New Roman" w:hAnsi="Times New Roman"/>
          <w:i/>
          <w:iCs/>
          <w:sz w:val="24"/>
          <w:szCs w:val="24"/>
          <w:lang w:val="ru-RU"/>
        </w:rPr>
        <w:t>Ученический эксперимент, лабораторные работы</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Определение массы воздуха в классной комнате на основе измерений объёма ко</w:t>
      </w:r>
      <w:r w:rsidRPr="005C5188">
        <w:rPr>
          <w:rFonts w:ascii="Times New Roman" w:hAnsi="Times New Roman"/>
          <w:sz w:val="24"/>
          <w:szCs w:val="24"/>
          <w:lang w:val="ru-RU"/>
        </w:rPr>
        <w:t>м</w:t>
      </w:r>
      <w:r w:rsidRPr="005C5188">
        <w:rPr>
          <w:rFonts w:ascii="Times New Roman" w:hAnsi="Times New Roman"/>
          <w:sz w:val="24"/>
          <w:szCs w:val="24"/>
          <w:lang w:val="ru-RU"/>
        </w:rPr>
        <w:t>наты, давления и температуры воздуха в ней.</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Исследование зависимости между параметрами состояния разреженного газа.</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6.3.2. Тема 2. Основы термодинамики.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w:t>
      </w:r>
      <w:r w:rsidRPr="005C5188">
        <w:rPr>
          <w:rFonts w:ascii="Times New Roman" w:hAnsi="Times New Roman"/>
          <w:sz w:val="24"/>
          <w:szCs w:val="24"/>
          <w:lang w:val="ru-RU"/>
        </w:rPr>
        <w:br/>
        <w:t xml:space="preserve">при теплопередаче.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Понятие об адиабатном процессе. Первый закон термодинамики. Применение пе</w:t>
      </w:r>
      <w:r w:rsidRPr="005C5188">
        <w:rPr>
          <w:rFonts w:ascii="Times New Roman" w:hAnsi="Times New Roman"/>
          <w:sz w:val="24"/>
          <w:szCs w:val="24"/>
          <w:lang w:val="ru-RU"/>
        </w:rPr>
        <w:t>р</w:t>
      </w:r>
      <w:r w:rsidRPr="005C5188">
        <w:rPr>
          <w:rFonts w:ascii="Times New Roman" w:hAnsi="Times New Roman"/>
          <w:sz w:val="24"/>
          <w:szCs w:val="24"/>
          <w:lang w:val="ru-RU"/>
        </w:rPr>
        <w:t>вого закона термодинамики к изопроцессам. Графическая интерпретация работы газа.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Второй закон термодинамики. Необратимость процессов в природе.</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Технические устройства и практическое применение: двигатель внутреннего сгор</w:t>
      </w:r>
      <w:r w:rsidRPr="005C5188">
        <w:rPr>
          <w:rFonts w:ascii="Times New Roman" w:hAnsi="Times New Roman"/>
          <w:sz w:val="24"/>
          <w:szCs w:val="24"/>
          <w:lang w:val="ru-RU"/>
        </w:rPr>
        <w:t>а</w:t>
      </w:r>
      <w:r w:rsidRPr="005C5188">
        <w:rPr>
          <w:rFonts w:ascii="Times New Roman" w:hAnsi="Times New Roman"/>
          <w:sz w:val="24"/>
          <w:szCs w:val="24"/>
          <w:lang w:val="ru-RU"/>
        </w:rPr>
        <w:t>ния, бытовой холодильник, кондиционер.</w:t>
      </w:r>
    </w:p>
    <w:p w:rsidR="004B604B" w:rsidRPr="005C5188" w:rsidRDefault="004B604B" w:rsidP="00C237CF">
      <w:pPr>
        <w:spacing w:after="0" w:line="240" w:lineRule="auto"/>
        <w:ind w:firstLine="709"/>
        <w:contextualSpacing/>
        <w:jc w:val="both"/>
        <w:rPr>
          <w:rFonts w:ascii="Times New Roman" w:hAnsi="Times New Roman"/>
          <w:i/>
          <w:iCs/>
          <w:sz w:val="24"/>
          <w:szCs w:val="24"/>
          <w:lang w:val="ru-RU"/>
        </w:rPr>
      </w:pPr>
      <w:r w:rsidRPr="005C5188">
        <w:rPr>
          <w:rFonts w:ascii="Times New Roman" w:hAnsi="Times New Roman"/>
          <w:i/>
          <w:iCs/>
          <w:sz w:val="24"/>
          <w:szCs w:val="24"/>
          <w:lang w:val="ru-RU"/>
        </w:rPr>
        <w:t>Демонстрации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Изменение внутренней энергии тела при совершении работы: вылет пробки </w:t>
      </w:r>
      <w:r w:rsidRPr="005C5188">
        <w:rPr>
          <w:rFonts w:ascii="Times New Roman" w:hAnsi="Times New Roman"/>
          <w:sz w:val="24"/>
          <w:szCs w:val="24"/>
          <w:lang w:val="ru-RU"/>
        </w:rPr>
        <w:br/>
        <w:t xml:space="preserve">из бутылки под действием сжатого воздуха, нагревание эфира в латунной трубке путём трения (видеодемонстрация).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Изменение внутренней энергии (температуры) тела при теплопередаче.</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Опыт по адиабатному расширению воздуха (опыт с воздушным огнивом).</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Модели паровой турбины, двигателя внутреннего сгорания, реактивного двигателя.</w:t>
      </w:r>
    </w:p>
    <w:p w:rsidR="004B604B" w:rsidRPr="005C5188" w:rsidRDefault="004B604B" w:rsidP="00C237CF">
      <w:pPr>
        <w:spacing w:after="0" w:line="240" w:lineRule="auto"/>
        <w:ind w:firstLine="709"/>
        <w:contextualSpacing/>
        <w:jc w:val="both"/>
        <w:rPr>
          <w:rFonts w:ascii="Times New Roman" w:hAnsi="Times New Roman"/>
          <w:i/>
          <w:iCs/>
          <w:sz w:val="24"/>
          <w:szCs w:val="24"/>
          <w:lang w:val="ru-RU"/>
        </w:rPr>
      </w:pPr>
      <w:r w:rsidRPr="005C5188">
        <w:rPr>
          <w:rFonts w:ascii="Times New Roman" w:hAnsi="Times New Roman"/>
          <w:i/>
          <w:iCs/>
          <w:sz w:val="24"/>
          <w:szCs w:val="24"/>
          <w:lang w:val="ru-RU"/>
        </w:rPr>
        <w:t>Ученический эксперимент, лабораторные работы</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Измерение удельной теплоёмкости.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Тема 3. Агрегатные состояния вещества. Фазовые переходы.</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Парообразование и конденсация. Испарение и кипение. Абсолютная </w:t>
      </w:r>
      <w:r w:rsidRPr="005C5188">
        <w:rPr>
          <w:rFonts w:ascii="Times New Roman" w:hAnsi="Times New Roman"/>
          <w:sz w:val="24"/>
          <w:szCs w:val="24"/>
          <w:lang w:val="ru-RU"/>
        </w:rPr>
        <w:br/>
        <w:t>и относительная влажность воздуха. Насыщенный пар. Удельная теплота парообразов</w:t>
      </w:r>
      <w:r w:rsidRPr="005C5188">
        <w:rPr>
          <w:rFonts w:ascii="Times New Roman" w:hAnsi="Times New Roman"/>
          <w:sz w:val="24"/>
          <w:szCs w:val="24"/>
          <w:lang w:val="ru-RU"/>
        </w:rPr>
        <w:t>а</w:t>
      </w:r>
      <w:r w:rsidRPr="005C5188">
        <w:rPr>
          <w:rFonts w:ascii="Times New Roman" w:hAnsi="Times New Roman"/>
          <w:sz w:val="24"/>
          <w:szCs w:val="24"/>
          <w:lang w:val="ru-RU"/>
        </w:rPr>
        <w:t xml:space="preserve">ния. Зависимость температуры кипения от давления.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Твёрдое тело. Кристаллические и аморфные тела. Анизотропия свойств криста</w:t>
      </w:r>
      <w:r w:rsidRPr="005C5188">
        <w:rPr>
          <w:rFonts w:ascii="Times New Roman" w:hAnsi="Times New Roman"/>
          <w:sz w:val="24"/>
          <w:szCs w:val="24"/>
          <w:lang w:val="ru-RU"/>
        </w:rPr>
        <w:t>л</w:t>
      </w:r>
      <w:r w:rsidRPr="005C5188">
        <w:rPr>
          <w:rFonts w:ascii="Times New Roman" w:hAnsi="Times New Roman"/>
          <w:sz w:val="24"/>
          <w:szCs w:val="24"/>
          <w:lang w:val="ru-RU"/>
        </w:rPr>
        <w:t xml:space="preserve">лов. Жидкие кристаллы. Современные материалы. Плавление </w:t>
      </w:r>
      <w:r w:rsidRPr="005C5188">
        <w:rPr>
          <w:rFonts w:ascii="Times New Roman" w:hAnsi="Times New Roman"/>
          <w:sz w:val="24"/>
          <w:szCs w:val="24"/>
          <w:lang w:val="ru-RU"/>
        </w:rPr>
        <w:br/>
        <w:t>и кристаллизация. Удельная теплота плавления. Сублимация.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Уравнение теплового баланса.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Технические устройства и практическое применение: гигрометр </w:t>
      </w:r>
      <w:r w:rsidRPr="005C5188">
        <w:rPr>
          <w:rFonts w:ascii="Times New Roman" w:hAnsi="Times New Roman"/>
          <w:sz w:val="24"/>
          <w:szCs w:val="24"/>
          <w:lang w:val="ru-RU"/>
        </w:rPr>
        <w:br/>
        <w:t xml:space="preserve">и психрометр, калориметр, технологии получения современных материалов, </w:t>
      </w:r>
      <w:r w:rsidRPr="005C5188">
        <w:rPr>
          <w:rFonts w:ascii="Times New Roman" w:hAnsi="Times New Roman"/>
          <w:sz w:val="24"/>
          <w:szCs w:val="24"/>
          <w:lang w:val="ru-RU"/>
        </w:rPr>
        <w:br/>
        <w:t>в том числе наноматериалов, и нанотехнологии.</w:t>
      </w:r>
    </w:p>
    <w:p w:rsidR="004B604B" w:rsidRPr="005C5188" w:rsidRDefault="004B604B" w:rsidP="00C237CF">
      <w:pPr>
        <w:spacing w:after="0" w:line="240" w:lineRule="auto"/>
        <w:ind w:firstLine="709"/>
        <w:contextualSpacing/>
        <w:jc w:val="both"/>
        <w:rPr>
          <w:rFonts w:ascii="Times New Roman" w:hAnsi="Times New Roman"/>
          <w:i/>
          <w:iCs/>
          <w:sz w:val="24"/>
          <w:szCs w:val="24"/>
          <w:lang w:val="ru-RU"/>
        </w:rPr>
      </w:pPr>
      <w:r w:rsidRPr="005C5188">
        <w:rPr>
          <w:rFonts w:ascii="Times New Roman" w:hAnsi="Times New Roman"/>
          <w:i/>
          <w:iCs/>
          <w:sz w:val="24"/>
          <w:szCs w:val="24"/>
          <w:lang w:val="ru-RU"/>
        </w:rPr>
        <w:t>Демонстрации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Свойства насыщенных паров.</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Кипение при пониженном давлении.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Способы измерения влажности.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Наблюдение нагревания и плавления кристаллического вещества.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Демонстрация кристаллов.</w:t>
      </w:r>
    </w:p>
    <w:p w:rsidR="004B604B" w:rsidRPr="005C5188" w:rsidRDefault="004B604B" w:rsidP="00C237CF">
      <w:pPr>
        <w:spacing w:after="0" w:line="240" w:lineRule="auto"/>
        <w:ind w:firstLine="709"/>
        <w:contextualSpacing/>
        <w:jc w:val="both"/>
        <w:rPr>
          <w:rFonts w:ascii="Times New Roman" w:hAnsi="Times New Roman"/>
          <w:i/>
          <w:iCs/>
          <w:sz w:val="24"/>
          <w:szCs w:val="24"/>
          <w:lang w:val="ru-RU"/>
        </w:rPr>
      </w:pPr>
      <w:r w:rsidRPr="005C5188">
        <w:rPr>
          <w:rFonts w:ascii="Times New Roman" w:hAnsi="Times New Roman"/>
          <w:i/>
          <w:iCs/>
          <w:sz w:val="24"/>
          <w:szCs w:val="24"/>
          <w:lang w:val="ru-RU"/>
        </w:rPr>
        <w:t>Ученический эксперимент, лабораторные работы</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Измерение относительной влажности воздуха.</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6.4. Раздел 4. Электродинамика.</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6.4.1. Тема 1. Электростатика.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lastRenderedPageBreak/>
        <w:t>Электризация тел. Электрический заряд. Два вида электрических зарядов. Прово</w:t>
      </w:r>
      <w:r w:rsidRPr="005C5188">
        <w:rPr>
          <w:rFonts w:ascii="Times New Roman" w:hAnsi="Times New Roman"/>
          <w:sz w:val="24"/>
          <w:szCs w:val="24"/>
          <w:lang w:val="ru-RU"/>
        </w:rPr>
        <w:t>д</w:t>
      </w:r>
      <w:r w:rsidRPr="005C5188">
        <w:rPr>
          <w:rFonts w:ascii="Times New Roman" w:hAnsi="Times New Roman"/>
          <w:sz w:val="24"/>
          <w:szCs w:val="24"/>
          <w:lang w:val="ru-RU"/>
        </w:rPr>
        <w:t xml:space="preserve">ники, диэлектрики и полупроводники. Закон сохранения электрического заряда.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Взаимодействие зарядов. Закон Кулона. Точечный электрический заряд. Электр</w:t>
      </w:r>
      <w:r w:rsidRPr="005C5188">
        <w:rPr>
          <w:rFonts w:ascii="Times New Roman" w:hAnsi="Times New Roman"/>
          <w:sz w:val="24"/>
          <w:szCs w:val="24"/>
          <w:lang w:val="ru-RU"/>
        </w:rPr>
        <w:t>и</w:t>
      </w:r>
      <w:r w:rsidRPr="005C5188">
        <w:rPr>
          <w:rFonts w:ascii="Times New Roman" w:hAnsi="Times New Roman"/>
          <w:sz w:val="24"/>
          <w:szCs w:val="24"/>
          <w:lang w:val="ru-RU"/>
        </w:rPr>
        <w:t>ческое поле. Напряжённость электрического поля. Принцип суперпозиции электрических полей. Линии напряжённости электрического поля.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Работа сил электростатического поля. Потенциал. Разность потенциалов. Прово</w:t>
      </w:r>
      <w:r w:rsidRPr="005C5188">
        <w:rPr>
          <w:rFonts w:ascii="Times New Roman" w:hAnsi="Times New Roman"/>
          <w:sz w:val="24"/>
          <w:szCs w:val="24"/>
          <w:lang w:val="ru-RU"/>
        </w:rPr>
        <w:t>д</w:t>
      </w:r>
      <w:r w:rsidRPr="005C5188">
        <w:rPr>
          <w:rFonts w:ascii="Times New Roman" w:hAnsi="Times New Roman"/>
          <w:sz w:val="24"/>
          <w:szCs w:val="24"/>
          <w:lang w:val="ru-RU"/>
        </w:rPr>
        <w:t xml:space="preserve">ники и диэлектрики в электростатическом поле. Диэлектрическая проницаемость.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Электроёмкость. Конденсатор. Электроёмкость плоского конденсатора. Энергия заряженного конденсатора.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B604B" w:rsidRPr="005C5188" w:rsidRDefault="004B604B" w:rsidP="00C237CF">
      <w:pPr>
        <w:spacing w:after="0" w:line="240" w:lineRule="auto"/>
        <w:ind w:firstLine="709"/>
        <w:contextualSpacing/>
        <w:jc w:val="both"/>
        <w:rPr>
          <w:rFonts w:ascii="Times New Roman" w:hAnsi="Times New Roman"/>
          <w:i/>
          <w:iCs/>
          <w:sz w:val="24"/>
          <w:szCs w:val="24"/>
          <w:lang w:val="ru-RU"/>
        </w:rPr>
      </w:pPr>
      <w:r w:rsidRPr="005C5188">
        <w:rPr>
          <w:rFonts w:ascii="Times New Roman" w:hAnsi="Times New Roman"/>
          <w:i/>
          <w:iCs/>
          <w:sz w:val="24"/>
          <w:szCs w:val="24"/>
          <w:lang w:val="ru-RU"/>
        </w:rPr>
        <w:t>Демонстрации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Устройство и принцип действия электрометра.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Взаимодействие наэлектризованных тел.</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Электрическое поле заряженных тел.</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Проводники в электростатическом поле.</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Электростатическая защита.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Диэлектрики в электростатическом поле.</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Зависимость электроёмкости плоского конденсатора от площади пластин, рассто</w:t>
      </w:r>
      <w:r w:rsidRPr="005C5188">
        <w:rPr>
          <w:rFonts w:ascii="Times New Roman" w:hAnsi="Times New Roman"/>
          <w:sz w:val="24"/>
          <w:szCs w:val="24"/>
          <w:lang w:val="ru-RU"/>
        </w:rPr>
        <w:t>я</w:t>
      </w:r>
      <w:r w:rsidRPr="005C5188">
        <w:rPr>
          <w:rFonts w:ascii="Times New Roman" w:hAnsi="Times New Roman"/>
          <w:sz w:val="24"/>
          <w:szCs w:val="24"/>
          <w:lang w:val="ru-RU"/>
        </w:rPr>
        <w:t>ния между ними и диэлектрической проницаемости.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Энергия заряженного конденсатора.</w:t>
      </w:r>
    </w:p>
    <w:p w:rsidR="004B604B" w:rsidRPr="005C5188" w:rsidRDefault="004B604B" w:rsidP="00C237CF">
      <w:pPr>
        <w:spacing w:after="0" w:line="240" w:lineRule="auto"/>
        <w:ind w:firstLine="709"/>
        <w:contextualSpacing/>
        <w:jc w:val="both"/>
        <w:rPr>
          <w:rFonts w:ascii="Times New Roman" w:hAnsi="Times New Roman"/>
          <w:i/>
          <w:iCs/>
          <w:sz w:val="24"/>
          <w:szCs w:val="24"/>
          <w:lang w:val="ru-RU"/>
        </w:rPr>
      </w:pPr>
      <w:r w:rsidRPr="005C5188">
        <w:rPr>
          <w:rFonts w:ascii="Times New Roman" w:hAnsi="Times New Roman"/>
          <w:i/>
          <w:iCs/>
          <w:sz w:val="24"/>
          <w:szCs w:val="24"/>
          <w:lang w:val="ru-RU"/>
        </w:rPr>
        <w:t>Ученический эксперимент, лабораторные работы</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Измерение электроёмкости конденсатора.</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6.4.2. Тема 2. Постоянный электрический ток. Токи в различных средах.</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Электрический ток. Условия существования электрического тока. Источники тока. Сила тока. Постоянный ток.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Напряжение. Закон Ома для участка цепи.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Электрическое сопротивление. Удельное сопротивление вещества. Последовател</w:t>
      </w:r>
      <w:r w:rsidRPr="005C5188">
        <w:rPr>
          <w:rFonts w:ascii="Times New Roman" w:hAnsi="Times New Roman"/>
          <w:sz w:val="24"/>
          <w:szCs w:val="24"/>
          <w:lang w:val="ru-RU"/>
        </w:rPr>
        <w:t>ь</w:t>
      </w:r>
      <w:r w:rsidRPr="005C5188">
        <w:rPr>
          <w:rFonts w:ascii="Times New Roman" w:hAnsi="Times New Roman"/>
          <w:sz w:val="24"/>
          <w:szCs w:val="24"/>
          <w:lang w:val="ru-RU"/>
        </w:rPr>
        <w:t xml:space="preserve">ное, параллельное, смешанное соединение проводников.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Работа электрического тока. Закон Джоуля–Ленца. Мощность электрического тока.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Электронная проводимость твёрдых металлов. Зависимость сопротивления мета</w:t>
      </w:r>
      <w:r w:rsidRPr="005C5188">
        <w:rPr>
          <w:rFonts w:ascii="Times New Roman" w:hAnsi="Times New Roman"/>
          <w:sz w:val="24"/>
          <w:szCs w:val="24"/>
          <w:lang w:val="ru-RU"/>
        </w:rPr>
        <w:t>л</w:t>
      </w:r>
      <w:r w:rsidRPr="005C5188">
        <w:rPr>
          <w:rFonts w:ascii="Times New Roman" w:hAnsi="Times New Roman"/>
          <w:sz w:val="24"/>
          <w:szCs w:val="24"/>
          <w:lang w:val="ru-RU"/>
        </w:rPr>
        <w:t xml:space="preserve">лов от температуры. Сверхпроводимость.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Электрический ток в вакууме. Свойства электронных пучков.</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Полупроводники. Собственная и примесная проводимость полупроводников. Свойства p–n-перехода. Полупроводниковые приборы.</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Электрический ток в растворах и расплавах электролитов. Электролитическая ди</w:t>
      </w:r>
      <w:r w:rsidRPr="005C5188">
        <w:rPr>
          <w:rFonts w:ascii="Times New Roman" w:hAnsi="Times New Roman"/>
          <w:sz w:val="24"/>
          <w:szCs w:val="24"/>
          <w:lang w:val="ru-RU"/>
        </w:rPr>
        <w:t>с</w:t>
      </w:r>
      <w:r w:rsidRPr="005C5188">
        <w:rPr>
          <w:rFonts w:ascii="Times New Roman" w:hAnsi="Times New Roman"/>
          <w:sz w:val="24"/>
          <w:szCs w:val="24"/>
          <w:lang w:val="ru-RU"/>
        </w:rPr>
        <w:t>социация. Электролиз.</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Электрический ток в газах. Самостоятельный и несамостоятельный разряд. Мо</w:t>
      </w:r>
      <w:r w:rsidRPr="005C5188">
        <w:rPr>
          <w:rFonts w:ascii="Times New Roman" w:hAnsi="Times New Roman"/>
          <w:sz w:val="24"/>
          <w:szCs w:val="24"/>
          <w:lang w:val="ru-RU"/>
        </w:rPr>
        <w:t>л</w:t>
      </w:r>
      <w:r w:rsidRPr="005C5188">
        <w:rPr>
          <w:rFonts w:ascii="Times New Roman" w:hAnsi="Times New Roman"/>
          <w:sz w:val="24"/>
          <w:szCs w:val="24"/>
          <w:lang w:val="ru-RU"/>
        </w:rPr>
        <w:t>ния. Плазма.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Технические устройства и практическое применение: амперметр, вольтметр, ре</w:t>
      </w:r>
      <w:r w:rsidRPr="005C5188">
        <w:rPr>
          <w:rFonts w:ascii="Times New Roman" w:hAnsi="Times New Roman"/>
          <w:sz w:val="24"/>
          <w:szCs w:val="24"/>
          <w:lang w:val="ru-RU"/>
        </w:rPr>
        <w:t>о</w:t>
      </w:r>
      <w:r w:rsidRPr="005C5188">
        <w:rPr>
          <w:rFonts w:ascii="Times New Roman" w:hAnsi="Times New Roman"/>
          <w:sz w:val="24"/>
          <w:szCs w:val="24"/>
          <w:lang w:val="ru-RU"/>
        </w:rPr>
        <w:t>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w:t>
      </w:r>
      <w:r w:rsidRPr="005C5188">
        <w:rPr>
          <w:rFonts w:ascii="Times New Roman" w:hAnsi="Times New Roman"/>
          <w:sz w:val="24"/>
          <w:szCs w:val="24"/>
          <w:lang w:val="ru-RU"/>
        </w:rPr>
        <w:t>д</w:t>
      </w:r>
      <w:r w:rsidRPr="005C5188">
        <w:rPr>
          <w:rFonts w:ascii="Times New Roman" w:hAnsi="Times New Roman"/>
          <w:sz w:val="24"/>
          <w:szCs w:val="24"/>
          <w:lang w:val="ru-RU"/>
        </w:rPr>
        <w:t>никовый диод, гальваника.</w:t>
      </w:r>
    </w:p>
    <w:p w:rsidR="004B604B" w:rsidRPr="005C5188" w:rsidRDefault="004B604B" w:rsidP="00C237CF">
      <w:pPr>
        <w:spacing w:after="0" w:line="240" w:lineRule="auto"/>
        <w:ind w:firstLine="709"/>
        <w:contextualSpacing/>
        <w:jc w:val="both"/>
        <w:rPr>
          <w:rFonts w:ascii="Times New Roman" w:hAnsi="Times New Roman"/>
          <w:i/>
          <w:iCs/>
          <w:sz w:val="24"/>
          <w:szCs w:val="24"/>
          <w:lang w:val="ru-RU"/>
        </w:rPr>
      </w:pPr>
      <w:r w:rsidRPr="005C5188">
        <w:rPr>
          <w:rFonts w:ascii="Times New Roman" w:hAnsi="Times New Roman"/>
          <w:i/>
          <w:iCs/>
          <w:sz w:val="24"/>
          <w:szCs w:val="24"/>
          <w:lang w:val="ru-RU"/>
        </w:rPr>
        <w:t>Демонстрации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Измерение силы тока и напряжения.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Зависимость сопротивления цилиндрических проводников от длины, площади п</w:t>
      </w:r>
      <w:r w:rsidRPr="005C5188">
        <w:rPr>
          <w:rFonts w:ascii="Times New Roman" w:hAnsi="Times New Roman"/>
          <w:sz w:val="24"/>
          <w:szCs w:val="24"/>
          <w:lang w:val="ru-RU"/>
        </w:rPr>
        <w:t>о</w:t>
      </w:r>
      <w:r w:rsidRPr="005C5188">
        <w:rPr>
          <w:rFonts w:ascii="Times New Roman" w:hAnsi="Times New Roman"/>
          <w:sz w:val="24"/>
          <w:szCs w:val="24"/>
          <w:lang w:val="ru-RU"/>
        </w:rPr>
        <w:t>перечного сечения и материала.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lastRenderedPageBreak/>
        <w:t>Смешанное соединение проводников.</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Прямое измерение электродвижущей силы. Короткое замыкание гальванического элемента и оценка внутреннего сопротивления.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Зависимость сопротивления металлов от температуры.</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Проводимость электролитов.</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Искровой разряд и проводимость воздуха.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Односторонняя проводимость диода.</w:t>
      </w:r>
    </w:p>
    <w:p w:rsidR="004B604B" w:rsidRPr="005C5188" w:rsidRDefault="004B604B" w:rsidP="00C237CF">
      <w:pPr>
        <w:spacing w:after="0" w:line="240" w:lineRule="auto"/>
        <w:ind w:firstLine="709"/>
        <w:contextualSpacing/>
        <w:jc w:val="both"/>
        <w:rPr>
          <w:rFonts w:ascii="Times New Roman" w:hAnsi="Times New Roman"/>
          <w:i/>
          <w:iCs/>
          <w:sz w:val="24"/>
          <w:szCs w:val="24"/>
          <w:lang w:val="ru-RU"/>
        </w:rPr>
      </w:pPr>
      <w:r w:rsidRPr="005C5188">
        <w:rPr>
          <w:rFonts w:ascii="Times New Roman" w:hAnsi="Times New Roman"/>
          <w:i/>
          <w:iCs/>
          <w:sz w:val="24"/>
          <w:szCs w:val="24"/>
          <w:lang w:val="ru-RU"/>
        </w:rPr>
        <w:t>Ученический эксперимент, лабораторные работы</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Изучение смешанного соединения резисторов.</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Измерение электродвижущей силы источника тока и его внутреннего сопротивл</w:t>
      </w:r>
      <w:r w:rsidRPr="005C5188">
        <w:rPr>
          <w:rFonts w:ascii="Times New Roman" w:hAnsi="Times New Roman"/>
          <w:sz w:val="24"/>
          <w:szCs w:val="24"/>
          <w:lang w:val="ru-RU"/>
        </w:rPr>
        <w:t>е</w:t>
      </w:r>
      <w:r w:rsidRPr="005C5188">
        <w:rPr>
          <w:rFonts w:ascii="Times New Roman" w:hAnsi="Times New Roman"/>
          <w:sz w:val="24"/>
          <w:szCs w:val="24"/>
          <w:lang w:val="ru-RU"/>
        </w:rPr>
        <w:t>ния.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Наблюдение электролиза.</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6.5. Межпредметные связи.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Изучение курса физики базового уровня в 10 классе осуществляется с учётом с</w:t>
      </w:r>
      <w:r w:rsidRPr="005C5188">
        <w:rPr>
          <w:rFonts w:ascii="Times New Roman" w:hAnsi="Times New Roman"/>
          <w:sz w:val="24"/>
          <w:szCs w:val="24"/>
          <w:lang w:val="ru-RU"/>
        </w:rPr>
        <w:t>о</w:t>
      </w:r>
      <w:r w:rsidRPr="005C5188">
        <w:rPr>
          <w:rFonts w:ascii="Times New Roman" w:hAnsi="Times New Roman"/>
          <w:sz w:val="24"/>
          <w:szCs w:val="24"/>
          <w:lang w:val="ru-RU"/>
        </w:rPr>
        <w:t>держательных межпредметных связей с курсами математики, биологии, химии, географии и технологии.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i/>
          <w:iCs/>
          <w:sz w:val="24"/>
          <w:szCs w:val="24"/>
          <w:lang w:val="ru-RU"/>
        </w:rPr>
        <w:t>Межпредметные понятия</w:t>
      </w:r>
      <w:r w:rsidRPr="005C5188">
        <w:rPr>
          <w:rFonts w:ascii="Times New Roman" w:hAnsi="Times New Roman"/>
          <w:sz w:val="24"/>
          <w:szCs w:val="24"/>
          <w:lang w:val="ru-RU"/>
        </w:rPr>
        <w:t>, связанные с изучением методов научного познания: я</w:t>
      </w:r>
      <w:r w:rsidRPr="005C5188">
        <w:rPr>
          <w:rFonts w:ascii="Times New Roman" w:hAnsi="Times New Roman"/>
          <w:sz w:val="24"/>
          <w:szCs w:val="24"/>
          <w:lang w:val="ru-RU"/>
        </w:rPr>
        <w:t>в</w:t>
      </w:r>
      <w:r w:rsidRPr="005C5188">
        <w:rPr>
          <w:rFonts w:ascii="Times New Roman" w:hAnsi="Times New Roman"/>
          <w:sz w:val="24"/>
          <w:szCs w:val="24"/>
          <w:lang w:val="ru-RU"/>
        </w:rPr>
        <w:t>ление, научный факт, гипотеза, физическая величина, закон, теория, наблюдение, эксп</w:t>
      </w:r>
      <w:r w:rsidRPr="005C5188">
        <w:rPr>
          <w:rFonts w:ascii="Times New Roman" w:hAnsi="Times New Roman"/>
          <w:sz w:val="24"/>
          <w:szCs w:val="24"/>
          <w:lang w:val="ru-RU"/>
        </w:rPr>
        <w:t>е</w:t>
      </w:r>
      <w:r w:rsidRPr="005C5188">
        <w:rPr>
          <w:rFonts w:ascii="Times New Roman" w:hAnsi="Times New Roman"/>
          <w:sz w:val="24"/>
          <w:szCs w:val="24"/>
          <w:lang w:val="ru-RU"/>
        </w:rPr>
        <w:t>римент, моделирование, модель, измерение.</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i/>
          <w:iCs/>
          <w:sz w:val="24"/>
          <w:szCs w:val="24"/>
          <w:lang w:val="ru-RU"/>
        </w:rPr>
        <w:t>Математика:</w:t>
      </w:r>
      <w:r w:rsidRPr="005C5188">
        <w:rPr>
          <w:rFonts w:ascii="Times New Roman" w:hAnsi="Times New Roman"/>
          <w:sz w:val="24"/>
          <w:szCs w:val="24"/>
          <w:lang w:val="ru-RU"/>
        </w:rPr>
        <w:t xml:space="preserve"> решение системы уравнений, линейная функция, парабола, гиперб</w:t>
      </w:r>
      <w:r w:rsidRPr="005C5188">
        <w:rPr>
          <w:rFonts w:ascii="Times New Roman" w:hAnsi="Times New Roman"/>
          <w:sz w:val="24"/>
          <w:szCs w:val="24"/>
          <w:lang w:val="ru-RU"/>
        </w:rPr>
        <w:t>о</w:t>
      </w:r>
      <w:r w:rsidRPr="005C5188">
        <w:rPr>
          <w:rFonts w:ascii="Times New Roman" w:hAnsi="Times New Roman"/>
          <w:sz w:val="24"/>
          <w:szCs w:val="24"/>
          <w:lang w:val="ru-RU"/>
        </w:rPr>
        <w:t>ла, их графики и свойства, тригонометрические функции: синус, косинус, тангенс, кота</w:t>
      </w:r>
      <w:r w:rsidRPr="005C5188">
        <w:rPr>
          <w:rFonts w:ascii="Times New Roman" w:hAnsi="Times New Roman"/>
          <w:sz w:val="24"/>
          <w:szCs w:val="24"/>
          <w:lang w:val="ru-RU"/>
        </w:rPr>
        <w:t>н</w:t>
      </w:r>
      <w:r w:rsidRPr="005C5188">
        <w:rPr>
          <w:rFonts w:ascii="Times New Roman" w:hAnsi="Times New Roman"/>
          <w:sz w:val="24"/>
          <w:szCs w:val="24"/>
          <w:lang w:val="ru-RU"/>
        </w:rPr>
        <w:t>генс, основное тригонометрическое тождество, векторы и их проекции на оси координат, сложение векторов.</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i/>
          <w:iCs/>
          <w:sz w:val="24"/>
          <w:szCs w:val="24"/>
          <w:lang w:val="ru-RU"/>
        </w:rPr>
        <w:t>Биология:</w:t>
      </w:r>
      <w:r w:rsidRPr="005C5188">
        <w:rPr>
          <w:rFonts w:ascii="Times New Roman" w:hAnsi="Times New Roman"/>
          <w:sz w:val="24"/>
          <w:szCs w:val="24"/>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i/>
          <w:iCs/>
          <w:sz w:val="24"/>
          <w:szCs w:val="24"/>
          <w:lang w:val="ru-RU"/>
        </w:rPr>
        <w:t>Химия:</w:t>
      </w:r>
      <w:r w:rsidRPr="005C5188">
        <w:rPr>
          <w:rFonts w:ascii="Times New Roman" w:hAnsi="Times New Roman"/>
          <w:sz w:val="24"/>
          <w:szCs w:val="24"/>
          <w:lang w:val="ru-RU"/>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w:t>
      </w:r>
      <w:r w:rsidRPr="005C5188">
        <w:rPr>
          <w:rFonts w:ascii="Times New Roman" w:hAnsi="Times New Roman"/>
          <w:sz w:val="24"/>
          <w:szCs w:val="24"/>
          <w:lang w:val="ru-RU"/>
        </w:rPr>
        <w:t>й</w:t>
      </w:r>
      <w:r w:rsidRPr="005C5188">
        <w:rPr>
          <w:rFonts w:ascii="Times New Roman" w:hAnsi="Times New Roman"/>
          <w:sz w:val="24"/>
          <w:szCs w:val="24"/>
          <w:lang w:val="ru-RU"/>
        </w:rPr>
        <w:t>ства металлов, электролитическая диссоциация, гальваника.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i/>
          <w:iCs/>
          <w:sz w:val="24"/>
          <w:szCs w:val="24"/>
          <w:lang w:val="ru-RU"/>
        </w:rPr>
        <w:t>География:</w:t>
      </w:r>
      <w:r w:rsidRPr="005C5188">
        <w:rPr>
          <w:rFonts w:ascii="Times New Roman" w:hAnsi="Times New Roman"/>
          <w:sz w:val="24"/>
          <w:szCs w:val="24"/>
          <w:lang w:val="ru-RU"/>
        </w:rPr>
        <w:t xml:space="preserve"> влажность воздуха, ветры, барометр, термометр.</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i/>
          <w:iCs/>
          <w:sz w:val="24"/>
          <w:szCs w:val="24"/>
          <w:lang w:val="ru-RU"/>
        </w:rPr>
        <w:t>Технология:</w:t>
      </w:r>
      <w:r w:rsidRPr="005C5188">
        <w:rPr>
          <w:rFonts w:ascii="Times New Roman" w:hAnsi="Times New Roman"/>
          <w:sz w:val="24"/>
          <w:szCs w:val="24"/>
          <w:lang w:val="ru-RU"/>
        </w:rPr>
        <w:t xml:space="preserve"> преобразование движений с использованием механизмов, учёт трения в технике, подшипники, использование закона сохранения импульса </w:t>
      </w:r>
      <w:r w:rsidRPr="005C5188">
        <w:rPr>
          <w:rFonts w:ascii="Times New Roman" w:hAnsi="Times New Roman"/>
          <w:sz w:val="24"/>
          <w:szCs w:val="24"/>
          <w:lang w:val="ru-RU"/>
        </w:rPr>
        <w:b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w:t>
      </w:r>
      <w:r w:rsidRPr="005C5188">
        <w:rPr>
          <w:rFonts w:ascii="Times New Roman" w:hAnsi="Times New Roman"/>
          <w:sz w:val="24"/>
          <w:szCs w:val="24"/>
          <w:lang w:val="ru-RU"/>
        </w:rPr>
        <w:t>о</w:t>
      </w:r>
      <w:r w:rsidRPr="005C5188">
        <w:rPr>
          <w:rFonts w:ascii="Times New Roman" w:hAnsi="Times New Roman"/>
          <w:sz w:val="24"/>
          <w:szCs w:val="24"/>
          <w:lang w:val="ru-RU"/>
        </w:rPr>
        <w:t>осветительные приборы, гальваника.</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 xml:space="preserve">7. Содержание обучения в 11 классе. </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7.1. Раздел 4. Электродинамика.</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7.1.1. Тема 3. Магнитное поле. Электромагнитная индукция.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Сила Ампера, её модуль и направление.</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Сила Лоренца, её модуль и направление. Движение заряженной частицы </w:t>
      </w:r>
      <w:r w:rsidRPr="005C5188">
        <w:rPr>
          <w:rFonts w:ascii="Times New Roman" w:hAnsi="Times New Roman"/>
          <w:sz w:val="24"/>
          <w:szCs w:val="24"/>
          <w:lang w:val="ru-RU"/>
        </w:rPr>
        <w:br/>
        <w:t>в однородном магнитном поле. Работа силы Лоренца.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Явление электромагнитной индукции. Поток вектора магнитной индукции. Эле</w:t>
      </w:r>
      <w:r w:rsidRPr="005C5188">
        <w:rPr>
          <w:rFonts w:ascii="Times New Roman" w:hAnsi="Times New Roman"/>
          <w:sz w:val="24"/>
          <w:szCs w:val="24"/>
          <w:lang w:val="ru-RU"/>
        </w:rPr>
        <w:t>к</w:t>
      </w:r>
      <w:r w:rsidRPr="005C5188">
        <w:rPr>
          <w:rFonts w:ascii="Times New Roman" w:hAnsi="Times New Roman"/>
          <w:sz w:val="24"/>
          <w:szCs w:val="24"/>
          <w:lang w:val="ru-RU"/>
        </w:rPr>
        <w:lastRenderedPageBreak/>
        <w:t>тродвижущая сила индукции. Закон электромагнитной индукции Фарадея.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Вихревое электрическое поле. Электродвижущая сила индукции в проводнике, движущемся поступательно в однородном магнитном поле.</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Правило Ленца.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Индуктивность. Явление самоиндукции. Электродвижущая сила самоиндукции.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Энергия магнитного поля катушки с током.</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Электромагнитное поле.</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Технические устройства и практическое применение: постоянные магниты, эле</w:t>
      </w:r>
      <w:r w:rsidRPr="005C5188">
        <w:rPr>
          <w:rFonts w:ascii="Times New Roman" w:hAnsi="Times New Roman"/>
          <w:sz w:val="24"/>
          <w:szCs w:val="24"/>
          <w:lang w:val="ru-RU"/>
        </w:rPr>
        <w:t>к</w:t>
      </w:r>
      <w:r w:rsidRPr="005C5188">
        <w:rPr>
          <w:rFonts w:ascii="Times New Roman" w:hAnsi="Times New Roman"/>
          <w:sz w:val="24"/>
          <w:szCs w:val="24"/>
          <w:lang w:val="ru-RU"/>
        </w:rPr>
        <w:t>тромагниты, электродвигатель, ускорители элементарных частиц, индукционная печь.</w:t>
      </w:r>
    </w:p>
    <w:p w:rsidR="004B604B" w:rsidRPr="005C5188" w:rsidRDefault="004B604B" w:rsidP="00C237CF">
      <w:pPr>
        <w:spacing w:after="0" w:line="240" w:lineRule="auto"/>
        <w:ind w:firstLine="709"/>
        <w:contextualSpacing/>
        <w:jc w:val="both"/>
        <w:rPr>
          <w:rFonts w:ascii="Times New Roman" w:hAnsi="Times New Roman"/>
          <w:i/>
          <w:iCs/>
          <w:sz w:val="24"/>
          <w:szCs w:val="24"/>
          <w:lang w:val="ru-RU"/>
        </w:rPr>
      </w:pPr>
      <w:r w:rsidRPr="005C5188">
        <w:rPr>
          <w:rFonts w:ascii="Times New Roman" w:hAnsi="Times New Roman"/>
          <w:i/>
          <w:iCs/>
          <w:sz w:val="24"/>
          <w:szCs w:val="24"/>
          <w:lang w:val="ru-RU"/>
        </w:rPr>
        <w:t>Демонстрации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Опыт Эрстеда.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Отклонение электронного пучка магнитным полем.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Линии индукции магнитного поля.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Взаимодействие двух проводников с током.</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Сила Ампера.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Действие силы Лоренца на ионы электролита.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Явление электромагнитной индукции.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Правило Ленца.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Зависимость электродвижущей силы индукции от скорости изменения магнитного потока.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Явление самоиндукции.</w:t>
      </w:r>
    </w:p>
    <w:p w:rsidR="004B604B" w:rsidRPr="005C5188" w:rsidRDefault="004B604B" w:rsidP="00C237CF">
      <w:pPr>
        <w:spacing w:after="0" w:line="240" w:lineRule="auto"/>
        <w:ind w:firstLine="709"/>
        <w:contextualSpacing/>
        <w:jc w:val="both"/>
        <w:rPr>
          <w:rFonts w:ascii="Times New Roman" w:hAnsi="Times New Roman"/>
          <w:i/>
          <w:iCs/>
          <w:sz w:val="24"/>
          <w:szCs w:val="24"/>
          <w:lang w:val="ru-RU"/>
        </w:rPr>
      </w:pPr>
      <w:r w:rsidRPr="005C5188">
        <w:rPr>
          <w:rFonts w:ascii="Times New Roman" w:hAnsi="Times New Roman"/>
          <w:i/>
          <w:iCs/>
          <w:sz w:val="24"/>
          <w:szCs w:val="24"/>
          <w:lang w:val="ru-RU"/>
        </w:rPr>
        <w:t>Ученический эксперимент, лабораторные работы</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Изучение магнитного поля катушки с током.</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Исследование действия постоянного магнита на рамку с током.</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Исследование явления электромагнитной индукции.</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7.2. Раздел 5. Колебания и волны.</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7.2.1. Тема 1. Механические и электромагнитные колебания.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Колебательная система. Свободные механические колебания. Гармонические кол</w:t>
      </w:r>
      <w:r w:rsidRPr="005C5188">
        <w:rPr>
          <w:rFonts w:ascii="Times New Roman" w:hAnsi="Times New Roman"/>
          <w:sz w:val="24"/>
          <w:szCs w:val="24"/>
          <w:lang w:val="ru-RU"/>
        </w:rPr>
        <w:t>е</w:t>
      </w:r>
      <w:r w:rsidRPr="005C5188">
        <w:rPr>
          <w:rFonts w:ascii="Times New Roman" w:hAnsi="Times New Roman"/>
          <w:sz w:val="24"/>
          <w:szCs w:val="24"/>
          <w:lang w:val="ru-RU"/>
        </w:rPr>
        <w:t>бания. Период, частота, амплитуда и фаза колебаний. Пружинный маятник. Математич</w:t>
      </w:r>
      <w:r w:rsidRPr="005C5188">
        <w:rPr>
          <w:rFonts w:ascii="Times New Roman" w:hAnsi="Times New Roman"/>
          <w:sz w:val="24"/>
          <w:szCs w:val="24"/>
          <w:lang w:val="ru-RU"/>
        </w:rPr>
        <w:t>е</w:t>
      </w:r>
      <w:r w:rsidRPr="005C5188">
        <w:rPr>
          <w:rFonts w:ascii="Times New Roman" w:hAnsi="Times New Roman"/>
          <w:sz w:val="24"/>
          <w:szCs w:val="24"/>
          <w:lang w:val="ru-RU"/>
        </w:rPr>
        <w:t>ский маятник. Уравнение гармонических колебаний. Превращение энергии при гармон</w:t>
      </w:r>
      <w:r w:rsidRPr="005C5188">
        <w:rPr>
          <w:rFonts w:ascii="Times New Roman" w:hAnsi="Times New Roman"/>
          <w:sz w:val="24"/>
          <w:szCs w:val="24"/>
          <w:lang w:val="ru-RU"/>
        </w:rPr>
        <w:t>и</w:t>
      </w:r>
      <w:r w:rsidRPr="005C5188">
        <w:rPr>
          <w:rFonts w:ascii="Times New Roman" w:hAnsi="Times New Roman"/>
          <w:sz w:val="24"/>
          <w:szCs w:val="24"/>
          <w:lang w:val="ru-RU"/>
        </w:rPr>
        <w:t xml:space="preserve">ческих колебаниях.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Колебательный контур. Свободные электромагнитные колебания в идеальном к</w:t>
      </w:r>
      <w:r w:rsidRPr="005C5188">
        <w:rPr>
          <w:rFonts w:ascii="Times New Roman" w:hAnsi="Times New Roman"/>
          <w:sz w:val="24"/>
          <w:szCs w:val="24"/>
          <w:lang w:val="ru-RU"/>
        </w:rPr>
        <w:t>о</w:t>
      </w:r>
      <w:r w:rsidRPr="005C5188">
        <w:rPr>
          <w:rFonts w:ascii="Times New Roman" w:hAnsi="Times New Roman"/>
          <w:sz w:val="24"/>
          <w:szCs w:val="24"/>
          <w:lang w:val="ru-RU"/>
        </w:rPr>
        <w:t>лебательном контуре. Аналогия между механическими и электромагнитными колебани</w:t>
      </w:r>
      <w:r w:rsidRPr="005C5188">
        <w:rPr>
          <w:rFonts w:ascii="Times New Roman" w:hAnsi="Times New Roman"/>
          <w:sz w:val="24"/>
          <w:szCs w:val="24"/>
          <w:lang w:val="ru-RU"/>
        </w:rPr>
        <w:t>я</w:t>
      </w:r>
      <w:r w:rsidRPr="005C5188">
        <w:rPr>
          <w:rFonts w:ascii="Times New Roman" w:hAnsi="Times New Roman"/>
          <w:sz w:val="24"/>
          <w:szCs w:val="24"/>
          <w:lang w:val="ru-RU"/>
        </w:rPr>
        <w:t>ми. Формула Томсона. Закон сохранения энергии в идеальном колебательном контуре.</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w:t>
      </w:r>
      <w:r w:rsidRPr="005C5188">
        <w:rPr>
          <w:rFonts w:ascii="Times New Roman" w:hAnsi="Times New Roman"/>
          <w:sz w:val="24"/>
          <w:szCs w:val="24"/>
          <w:lang w:val="ru-RU"/>
        </w:rPr>
        <w:t>к</w:t>
      </w:r>
      <w:r w:rsidRPr="005C5188">
        <w:rPr>
          <w:rFonts w:ascii="Times New Roman" w:hAnsi="Times New Roman"/>
          <w:sz w:val="24"/>
          <w:szCs w:val="24"/>
          <w:lang w:val="ru-RU"/>
        </w:rPr>
        <w:t xml:space="preserve">троэнергии в повседневной жизни.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Технические устройства и практическое применение: электрический звонок, ген</w:t>
      </w:r>
      <w:r w:rsidRPr="005C5188">
        <w:rPr>
          <w:rFonts w:ascii="Times New Roman" w:hAnsi="Times New Roman"/>
          <w:sz w:val="24"/>
          <w:szCs w:val="24"/>
          <w:lang w:val="ru-RU"/>
        </w:rPr>
        <w:t>е</w:t>
      </w:r>
      <w:r w:rsidRPr="005C5188">
        <w:rPr>
          <w:rFonts w:ascii="Times New Roman" w:hAnsi="Times New Roman"/>
          <w:sz w:val="24"/>
          <w:szCs w:val="24"/>
          <w:lang w:val="ru-RU"/>
        </w:rPr>
        <w:t>ратор переменного тока, линии электропередач.</w:t>
      </w:r>
    </w:p>
    <w:p w:rsidR="004B604B" w:rsidRPr="005C5188" w:rsidRDefault="004B604B" w:rsidP="00C237CF">
      <w:pPr>
        <w:spacing w:after="0" w:line="240" w:lineRule="auto"/>
        <w:ind w:firstLine="709"/>
        <w:contextualSpacing/>
        <w:jc w:val="both"/>
        <w:rPr>
          <w:rFonts w:ascii="Times New Roman" w:hAnsi="Times New Roman"/>
          <w:i/>
          <w:iCs/>
          <w:sz w:val="24"/>
          <w:szCs w:val="24"/>
          <w:lang w:val="ru-RU"/>
        </w:rPr>
      </w:pPr>
      <w:r w:rsidRPr="005C5188">
        <w:rPr>
          <w:rFonts w:ascii="Times New Roman" w:hAnsi="Times New Roman"/>
          <w:i/>
          <w:iCs/>
          <w:sz w:val="24"/>
          <w:szCs w:val="24"/>
          <w:lang w:val="ru-RU"/>
        </w:rPr>
        <w:t>Демонстрации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Исследование параметров колебательной системы (пружинный </w:t>
      </w:r>
      <w:r w:rsidRPr="005C5188">
        <w:rPr>
          <w:rFonts w:ascii="Times New Roman" w:hAnsi="Times New Roman"/>
          <w:sz w:val="24"/>
          <w:szCs w:val="24"/>
          <w:lang w:val="ru-RU"/>
        </w:rPr>
        <w:br/>
        <w:t>или математический маятник).</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Наблюдение затухающих колебаний.</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Исследование свойств вынужденных колебаний.</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Наблюдение резонанса.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Свободные электромагнитные колебания.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lastRenderedPageBreak/>
        <w:t>Осциллограммы (зависимости силы тока и напряжения от времени) для электр</w:t>
      </w:r>
      <w:r w:rsidRPr="005C5188">
        <w:rPr>
          <w:rFonts w:ascii="Times New Roman" w:hAnsi="Times New Roman"/>
          <w:sz w:val="24"/>
          <w:szCs w:val="24"/>
          <w:lang w:val="ru-RU"/>
        </w:rPr>
        <w:t>о</w:t>
      </w:r>
      <w:r w:rsidRPr="005C5188">
        <w:rPr>
          <w:rFonts w:ascii="Times New Roman" w:hAnsi="Times New Roman"/>
          <w:sz w:val="24"/>
          <w:szCs w:val="24"/>
          <w:lang w:val="ru-RU"/>
        </w:rPr>
        <w:t>магнитных колебаний.</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Резонанс при последовательном соединении резистора, катушки индуктивности и конденсатора.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Модель линии электропередачи.</w:t>
      </w:r>
    </w:p>
    <w:p w:rsidR="004B604B" w:rsidRPr="005C5188" w:rsidRDefault="004B604B" w:rsidP="00C237CF">
      <w:pPr>
        <w:spacing w:after="0" w:line="240" w:lineRule="auto"/>
        <w:ind w:firstLine="709"/>
        <w:contextualSpacing/>
        <w:jc w:val="both"/>
        <w:rPr>
          <w:rFonts w:ascii="Times New Roman" w:hAnsi="Times New Roman"/>
          <w:i/>
          <w:iCs/>
          <w:sz w:val="24"/>
          <w:szCs w:val="24"/>
          <w:lang w:val="ru-RU"/>
        </w:rPr>
      </w:pPr>
      <w:r w:rsidRPr="005C5188">
        <w:rPr>
          <w:rFonts w:ascii="Times New Roman" w:hAnsi="Times New Roman"/>
          <w:i/>
          <w:iCs/>
          <w:sz w:val="24"/>
          <w:szCs w:val="24"/>
          <w:lang w:val="ru-RU"/>
        </w:rPr>
        <w:t>Ученический эксперимент, лабораторные работы</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Исследование зависимости периода малых колебаний груза на нити от длины нити и массы груза.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Исследование переменного тока в цепи из последовательно соединённых конденс</w:t>
      </w:r>
      <w:r w:rsidRPr="005C5188">
        <w:rPr>
          <w:rFonts w:ascii="Times New Roman" w:hAnsi="Times New Roman"/>
          <w:sz w:val="24"/>
          <w:szCs w:val="24"/>
          <w:lang w:val="ru-RU"/>
        </w:rPr>
        <w:t>а</w:t>
      </w:r>
      <w:r w:rsidRPr="005C5188">
        <w:rPr>
          <w:rFonts w:ascii="Times New Roman" w:hAnsi="Times New Roman"/>
          <w:sz w:val="24"/>
          <w:szCs w:val="24"/>
          <w:lang w:val="ru-RU"/>
        </w:rPr>
        <w:t>тора, катушки и резистора.</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7.2.2. Тема 2. Механические и электромагнитные волны.</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Механические волны, условия распространения. Период. Скорость распростран</w:t>
      </w:r>
      <w:r w:rsidRPr="005C5188">
        <w:rPr>
          <w:rFonts w:ascii="Times New Roman" w:hAnsi="Times New Roman"/>
          <w:sz w:val="24"/>
          <w:szCs w:val="24"/>
          <w:lang w:val="ru-RU"/>
        </w:rPr>
        <w:t>е</w:t>
      </w:r>
      <w:r w:rsidRPr="005C5188">
        <w:rPr>
          <w:rFonts w:ascii="Times New Roman" w:hAnsi="Times New Roman"/>
          <w:sz w:val="24"/>
          <w:szCs w:val="24"/>
          <w:lang w:val="ru-RU"/>
        </w:rPr>
        <w:t>ния и длина волны. Поперечные и продольные волны. Интерференция и дифракция мех</w:t>
      </w:r>
      <w:r w:rsidRPr="005C5188">
        <w:rPr>
          <w:rFonts w:ascii="Times New Roman" w:hAnsi="Times New Roman"/>
          <w:sz w:val="24"/>
          <w:szCs w:val="24"/>
          <w:lang w:val="ru-RU"/>
        </w:rPr>
        <w:t>а</w:t>
      </w:r>
      <w:r w:rsidRPr="005C5188">
        <w:rPr>
          <w:rFonts w:ascii="Times New Roman" w:hAnsi="Times New Roman"/>
          <w:sz w:val="24"/>
          <w:szCs w:val="24"/>
          <w:lang w:val="ru-RU"/>
        </w:rPr>
        <w:t>нических волн.</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Звук. Скорость звука. Громкость звука. Высота тона. Тембр звука.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w:t>
      </w:r>
      <w:r w:rsidRPr="005C5188">
        <w:rPr>
          <w:rFonts w:ascii="Times New Roman" w:hAnsi="Times New Roman"/>
          <w:sz w:val="24"/>
          <w:szCs w:val="24"/>
          <w:lang w:val="ru-RU"/>
        </w:rPr>
        <w:t>г</w:t>
      </w:r>
      <w:r w:rsidRPr="005C5188">
        <w:rPr>
          <w:rFonts w:ascii="Times New Roman" w:hAnsi="Times New Roman"/>
          <w:sz w:val="24"/>
          <w:szCs w:val="24"/>
          <w:lang w:val="ru-RU"/>
        </w:rPr>
        <w:t>нитных волн.</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Шкала электромагнитных волн. Применение электромагнитных волн в технике и быту.</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Принципы радиосвязи и телевидения. Радиолокация.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Электромагнитное загрязнение окружающей среды.</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w:t>
      </w:r>
      <w:r w:rsidRPr="005C5188">
        <w:rPr>
          <w:rFonts w:ascii="Times New Roman" w:hAnsi="Times New Roman"/>
          <w:sz w:val="24"/>
          <w:szCs w:val="24"/>
          <w:lang w:val="ru-RU"/>
        </w:rPr>
        <w:t>н</w:t>
      </w:r>
      <w:r w:rsidRPr="005C5188">
        <w:rPr>
          <w:rFonts w:ascii="Times New Roman" w:hAnsi="Times New Roman"/>
          <w:sz w:val="24"/>
          <w:szCs w:val="24"/>
          <w:lang w:val="ru-RU"/>
        </w:rPr>
        <w:t>тенна, телефон, СВЧ-печь.</w:t>
      </w:r>
    </w:p>
    <w:p w:rsidR="004B604B" w:rsidRPr="005C5188" w:rsidRDefault="004B604B" w:rsidP="00C237CF">
      <w:pPr>
        <w:spacing w:after="0" w:line="240" w:lineRule="auto"/>
        <w:ind w:firstLine="709"/>
        <w:contextualSpacing/>
        <w:jc w:val="both"/>
        <w:rPr>
          <w:rFonts w:ascii="Times New Roman" w:hAnsi="Times New Roman"/>
          <w:i/>
          <w:iCs/>
          <w:sz w:val="24"/>
          <w:szCs w:val="24"/>
          <w:lang w:val="ru-RU"/>
        </w:rPr>
      </w:pPr>
      <w:r w:rsidRPr="005C5188">
        <w:rPr>
          <w:rFonts w:ascii="Times New Roman" w:hAnsi="Times New Roman"/>
          <w:i/>
          <w:iCs/>
          <w:sz w:val="24"/>
          <w:szCs w:val="24"/>
          <w:lang w:val="ru-RU"/>
        </w:rPr>
        <w:t>Демонстрации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Образование и распространение поперечных и продольных волн.</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Колеблющееся тело как источник звука.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Наблюдение отражения и преломления механических волн.</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Наблюдение интерференции и дифракции механических волн.</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Звуковой резонанс.</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Наблюдение связи громкости звука и высоты тона с амплитудой и частотой кол</w:t>
      </w:r>
      <w:r w:rsidRPr="005C5188">
        <w:rPr>
          <w:rFonts w:ascii="Times New Roman" w:hAnsi="Times New Roman"/>
          <w:sz w:val="24"/>
          <w:szCs w:val="24"/>
          <w:lang w:val="ru-RU"/>
        </w:rPr>
        <w:t>е</w:t>
      </w:r>
      <w:r w:rsidRPr="005C5188">
        <w:rPr>
          <w:rFonts w:ascii="Times New Roman" w:hAnsi="Times New Roman"/>
          <w:sz w:val="24"/>
          <w:szCs w:val="24"/>
          <w:lang w:val="ru-RU"/>
        </w:rPr>
        <w:t>баний.</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Исследование свойств электромагнитных волн: отражение, преломление, поляр</w:t>
      </w:r>
      <w:r w:rsidRPr="005C5188">
        <w:rPr>
          <w:rFonts w:ascii="Times New Roman" w:hAnsi="Times New Roman"/>
          <w:sz w:val="24"/>
          <w:szCs w:val="24"/>
          <w:lang w:val="ru-RU"/>
        </w:rPr>
        <w:t>и</w:t>
      </w:r>
      <w:r w:rsidRPr="005C5188">
        <w:rPr>
          <w:rFonts w:ascii="Times New Roman" w:hAnsi="Times New Roman"/>
          <w:sz w:val="24"/>
          <w:szCs w:val="24"/>
          <w:lang w:val="ru-RU"/>
        </w:rPr>
        <w:t>зация, дифракция, интерференция.</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7.2.3. Тема 3. Оптика.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Геометрическая оптика. Прямолинейное распространение света в однородной ср</w:t>
      </w:r>
      <w:r w:rsidRPr="005C5188">
        <w:rPr>
          <w:rFonts w:ascii="Times New Roman" w:hAnsi="Times New Roman"/>
          <w:sz w:val="24"/>
          <w:szCs w:val="24"/>
          <w:lang w:val="ru-RU"/>
        </w:rPr>
        <w:t>е</w:t>
      </w:r>
      <w:r w:rsidRPr="005C5188">
        <w:rPr>
          <w:rFonts w:ascii="Times New Roman" w:hAnsi="Times New Roman"/>
          <w:sz w:val="24"/>
          <w:szCs w:val="24"/>
          <w:lang w:val="ru-RU"/>
        </w:rPr>
        <w:t xml:space="preserve">де. Луч света. Точечный источник света.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Отражение света. Законы отражения света. Построение изображений в плоском зеркале.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Преломление света. Законы преломления света. Абсолютный показатель прело</w:t>
      </w:r>
      <w:r w:rsidRPr="005C5188">
        <w:rPr>
          <w:rFonts w:ascii="Times New Roman" w:hAnsi="Times New Roman"/>
          <w:sz w:val="24"/>
          <w:szCs w:val="24"/>
          <w:lang w:val="ru-RU"/>
        </w:rPr>
        <w:t>м</w:t>
      </w:r>
      <w:r w:rsidRPr="005C5188">
        <w:rPr>
          <w:rFonts w:ascii="Times New Roman" w:hAnsi="Times New Roman"/>
          <w:sz w:val="24"/>
          <w:szCs w:val="24"/>
          <w:lang w:val="ru-RU"/>
        </w:rPr>
        <w:t>ления. Полное внутреннее отражение. Предельный угол полного внутреннего отражения.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Дисперсия света. Сложный состав белого света. Цвет.</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Собирающие и рассеивающие линзы. Тонкая линза. Фокусное расстояние </w:t>
      </w:r>
      <w:r w:rsidRPr="005C5188">
        <w:rPr>
          <w:rFonts w:ascii="Times New Roman" w:hAnsi="Times New Roman"/>
          <w:sz w:val="24"/>
          <w:szCs w:val="24"/>
          <w:lang w:val="ru-RU"/>
        </w:rPr>
        <w:br/>
        <w:t xml:space="preserve">и оптическая сила тонкой линзы. Построение изображений в собирающих </w:t>
      </w:r>
      <w:r w:rsidRPr="005C5188">
        <w:rPr>
          <w:rFonts w:ascii="Times New Roman" w:hAnsi="Times New Roman"/>
          <w:sz w:val="24"/>
          <w:szCs w:val="24"/>
          <w:lang w:val="ru-RU"/>
        </w:rPr>
        <w:br/>
        <w:t>и рассеивающих линзах. Формула тонкой линзы. Увеличение, даваемое линзой.</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Пределы применимости геометрической оптики.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Волновая оптика. Интерференция света. Когерентные источники. Условия набл</w:t>
      </w:r>
      <w:r w:rsidRPr="005C5188">
        <w:rPr>
          <w:rFonts w:ascii="Times New Roman" w:hAnsi="Times New Roman"/>
          <w:sz w:val="24"/>
          <w:szCs w:val="24"/>
          <w:lang w:val="ru-RU"/>
        </w:rPr>
        <w:t>ю</w:t>
      </w:r>
      <w:r w:rsidRPr="005C5188">
        <w:rPr>
          <w:rFonts w:ascii="Times New Roman" w:hAnsi="Times New Roman"/>
          <w:sz w:val="24"/>
          <w:szCs w:val="24"/>
          <w:lang w:val="ru-RU"/>
        </w:rPr>
        <w:t>дения максимумов и минимумов в интерференционной картине от двух синфазных ког</w:t>
      </w:r>
      <w:r w:rsidRPr="005C5188">
        <w:rPr>
          <w:rFonts w:ascii="Times New Roman" w:hAnsi="Times New Roman"/>
          <w:sz w:val="24"/>
          <w:szCs w:val="24"/>
          <w:lang w:val="ru-RU"/>
        </w:rPr>
        <w:t>е</w:t>
      </w:r>
      <w:r w:rsidRPr="005C5188">
        <w:rPr>
          <w:rFonts w:ascii="Times New Roman" w:hAnsi="Times New Roman"/>
          <w:sz w:val="24"/>
          <w:szCs w:val="24"/>
          <w:lang w:val="ru-RU"/>
        </w:rPr>
        <w:lastRenderedPageBreak/>
        <w:t>рентных источников.</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Дифракция света. Дифракционная решётка. Условие наблюдения главных макс</w:t>
      </w:r>
      <w:r w:rsidRPr="005C5188">
        <w:rPr>
          <w:rFonts w:ascii="Times New Roman" w:hAnsi="Times New Roman"/>
          <w:sz w:val="24"/>
          <w:szCs w:val="24"/>
          <w:lang w:val="ru-RU"/>
        </w:rPr>
        <w:t>и</w:t>
      </w:r>
      <w:r w:rsidRPr="005C5188">
        <w:rPr>
          <w:rFonts w:ascii="Times New Roman" w:hAnsi="Times New Roman"/>
          <w:sz w:val="24"/>
          <w:szCs w:val="24"/>
          <w:lang w:val="ru-RU"/>
        </w:rPr>
        <w:t>мумов при падении монохроматического света на дифракционную решётку.</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Поляризация света.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w:t>
      </w:r>
      <w:r w:rsidRPr="005C5188">
        <w:rPr>
          <w:rFonts w:ascii="Times New Roman" w:hAnsi="Times New Roman"/>
          <w:sz w:val="24"/>
          <w:szCs w:val="24"/>
          <w:lang w:val="ru-RU"/>
        </w:rPr>
        <w:t>т</w:t>
      </w:r>
      <w:r w:rsidRPr="005C5188">
        <w:rPr>
          <w:rFonts w:ascii="Times New Roman" w:hAnsi="Times New Roman"/>
          <w:sz w:val="24"/>
          <w:szCs w:val="24"/>
          <w:lang w:val="ru-RU"/>
        </w:rPr>
        <w:t>ка, поляроид.</w:t>
      </w:r>
    </w:p>
    <w:p w:rsidR="004B604B" w:rsidRPr="005C5188" w:rsidRDefault="004B604B" w:rsidP="00C237CF">
      <w:pPr>
        <w:spacing w:after="0" w:line="240" w:lineRule="auto"/>
        <w:ind w:firstLine="709"/>
        <w:contextualSpacing/>
        <w:jc w:val="both"/>
        <w:rPr>
          <w:rFonts w:ascii="Times New Roman" w:hAnsi="Times New Roman"/>
          <w:i/>
          <w:iCs/>
          <w:sz w:val="24"/>
          <w:szCs w:val="24"/>
          <w:lang w:val="ru-RU"/>
        </w:rPr>
      </w:pPr>
      <w:r w:rsidRPr="005C5188">
        <w:rPr>
          <w:rFonts w:ascii="Times New Roman" w:hAnsi="Times New Roman"/>
          <w:i/>
          <w:iCs/>
          <w:sz w:val="24"/>
          <w:szCs w:val="24"/>
          <w:lang w:val="ru-RU"/>
        </w:rPr>
        <w:t>Демонстрации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Прямолинейное распространение, отражение и преломление света. Оптические приборы.</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Полное внутреннее отражение. Модель световода.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Исследование свойств изображений в линзах.</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Модели микроскопа, телескопа.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Наблюдение интерференции света.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Наблюдение дифракции света.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Наблюдение дисперсии света.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Получение спектра с помощью призмы.</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Получение спектра с помощью дифракционной решётки.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Наблюдение поляризации света.</w:t>
      </w:r>
    </w:p>
    <w:p w:rsidR="004B604B" w:rsidRPr="005C5188" w:rsidRDefault="004B604B" w:rsidP="00C237CF">
      <w:pPr>
        <w:spacing w:after="0" w:line="240" w:lineRule="auto"/>
        <w:ind w:firstLine="709"/>
        <w:contextualSpacing/>
        <w:jc w:val="both"/>
        <w:rPr>
          <w:rFonts w:ascii="Times New Roman" w:hAnsi="Times New Roman"/>
          <w:i/>
          <w:iCs/>
          <w:sz w:val="24"/>
          <w:szCs w:val="24"/>
          <w:lang w:val="ru-RU"/>
        </w:rPr>
      </w:pPr>
      <w:r w:rsidRPr="005C5188">
        <w:rPr>
          <w:rFonts w:ascii="Times New Roman" w:hAnsi="Times New Roman"/>
          <w:i/>
          <w:iCs/>
          <w:sz w:val="24"/>
          <w:szCs w:val="24"/>
          <w:lang w:val="ru-RU"/>
        </w:rPr>
        <w:t>Ученический эксперимент, лабораторные работы</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Измерение показателя преломления стекла.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Исследование свойств изображений в линзах.</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Наблюдение дисперсии света.</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7.3. Раздел 6. Основы специальной теории относительности.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w:t>
      </w:r>
      <w:r w:rsidRPr="005C5188">
        <w:rPr>
          <w:rFonts w:ascii="Times New Roman" w:hAnsi="Times New Roman"/>
          <w:sz w:val="24"/>
          <w:szCs w:val="24"/>
          <w:lang w:val="ru-RU"/>
        </w:rPr>
        <w:t>ь</w:t>
      </w:r>
      <w:r w:rsidRPr="005C5188">
        <w:rPr>
          <w:rFonts w:ascii="Times New Roman" w:hAnsi="Times New Roman"/>
          <w:sz w:val="24"/>
          <w:szCs w:val="24"/>
          <w:lang w:val="ru-RU"/>
        </w:rPr>
        <w:t>ности Эйнштейна.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Относительность одновременности. Замедление времени и сокращение длины.</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Энергия и импульс релятивистской частицы.</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Связь массы с энергией и импульсом релятивистской частицы. Энергия покоя.</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7.4. Раздел 7. Квантовая физика.</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7.4.1. Тема 1. Элементы квантовой оптики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Фотоны. Формула Планка связи энергии фотона с его частотой. Энергия </w:t>
      </w:r>
      <w:r w:rsidRPr="005C5188">
        <w:rPr>
          <w:rFonts w:ascii="Times New Roman" w:hAnsi="Times New Roman"/>
          <w:sz w:val="24"/>
          <w:szCs w:val="24"/>
          <w:lang w:val="ru-RU"/>
        </w:rPr>
        <w:br/>
        <w:t xml:space="preserve">и импульс фотона.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Открытие и исследование фотоэффекта. Опыты А.Г. Столетова. Законы фотоэ</w:t>
      </w:r>
      <w:r w:rsidRPr="005C5188">
        <w:rPr>
          <w:rFonts w:ascii="Times New Roman" w:hAnsi="Times New Roman"/>
          <w:sz w:val="24"/>
          <w:szCs w:val="24"/>
          <w:lang w:val="ru-RU"/>
        </w:rPr>
        <w:t>ф</w:t>
      </w:r>
      <w:r w:rsidRPr="005C5188">
        <w:rPr>
          <w:rFonts w:ascii="Times New Roman" w:hAnsi="Times New Roman"/>
          <w:sz w:val="24"/>
          <w:szCs w:val="24"/>
          <w:lang w:val="ru-RU"/>
        </w:rPr>
        <w:t>фекта. Уравнение Эйнштейна для фотоэффекта. «Красная граница» фотоэффекта.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Давление света. Опыты П.Н. Лебедева.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Химическое действие света.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Технические устройства и практическое применение: фотоэлемент, фотодатчик, солнечная батарея, светодиод.</w:t>
      </w:r>
    </w:p>
    <w:p w:rsidR="004B604B" w:rsidRPr="005C5188" w:rsidRDefault="004B604B" w:rsidP="00C237CF">
      <w:pPr>
        <w:spacing w:after="0" w:line="240" w:lineRule="auto"/>
        <w:ind w:firstLine="709"/>
        <w:contextualSpacing/>
        <w:jc w:val="both"/>
        <w:rPr>
          <w:rFonts w:ascii="Times New Roman" w:hAnsi="Times New Roman"/>
          <w:i/>
          <w:iCs/>
          <w:sz w:val="24"/>
          <w:szCs w:val="24"/>
          <w:lang w:val="ru-RU"/>
        </w:rPr>
      </w:pPr>
      <w:r w:rsidRPr="005C5188">
        <w:rPr>
          <w:rFonts w:ascii="Times New Roman" w:hAnsi="Times New Roman"/>
          <w:i/>
          <w:iCs/>
          <w:sz w:val="24"/>
          <w:szCs w:val="24"/>
          <w:lang w:val="ru-RU"/>
        </w:rPr>
        <w:t>Демонстрации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Фотоэффект на установке с цинковой пластиной.</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Исследование законов внешнего фотоэффекта.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Светодиод.</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Солнечная батарея.</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7.4.2. Тема 2. Строение атома.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Модель атома Томсона. Опыты Резерфорда по рассеянию α -частиц. Планетарная модель атома. Постулаты Бора. Излучение и поглощение фотонов </w:t>
      </w:r>
      <w:r w:rsidRPr="005C5188">
        <w:rPr>
          <w:rFonts w:ascii="Times New Roman" w:hAnsi="Times New Roman"/>
          <w:sz w:val="24"/>
          <w:szCs w:val="24"/>
          <w:lang w:val="ru-RU"/>
        </w:rPr>
        <w:br/>
        <w:t xml:space="preserve">при переходе атома с одного уровня энергии на другой. Виды спектров. Спектр уровней энергии атома водорода.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lastRenderedPageBreak/>
        <w:t xml:space="preserve">Волновые свойства частиц. Волны де Бройля. Корпускулярно-волновой дуализм.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Спонтанное и вынужденное излучение.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Технические устройства и практическое применение: спектральный анализ (спе</w:t>
      </w:r>
      <w:r w:rsidRPr="005C5188">
        <w:rPr>
          <w:rFonts w:ascii="Times New Roman" w:hAnsi="Times New Roman"/>
          <w:sz w:val="24"/>
          <w:szCs w:val="24"/>
          <w:lang w:val="ru-RU"/>
        </w:rPr>
        <w:t>к</w:t>
      </w:r>
      <w:r w:rsidRPr="005C5188">
        <w:rPr>
          <w:rFonts w:ascii="Times New Roman" w:hAnsi="Times New Roman"/>
          <w:sz w:val="24"/>
          <w:szCs w:val="24"/>
          <w:lang w:val="ru-RU"/>
        </w:rPr>
        <w:t>троскоп), лазер, квантовый компьютер.</w:t>
      </w:r>
    </w:p>
    <w:p w:rsidR="004B604B" w:rsidRPr="005C5188" w:rsidRDefault="004B604B" w:rsidP="00C237CF">
      <w:pPr>
        <w:spacing w:after="0" w:line="240" w:lineRule="auto"/>
        <w:ind w:firstLine="709"/>
        <w:contextualSpacing/>
        <w:jc w:val="both"/>
        <w:rPr>
          <w:rFonts w:ascii="Times New Roman" w:hAnsi="Times New Roman"/>
          <w:i/>
          <w:iCs/>
          <w:sz w:val="24"/>
          <w:szCs w:val="24"/>
          <w:lang w:val="ru-RU"/>
        </w:rPr>
      </w:pPr>
      <w:r w:rsidRPr="005C5188">
        <w:rPr>
          <w:rFonts w:ascii="Times New Roman" w:hAnsi="Times New Roman"/>
          <w:i/>
          <w:iCs/>
          <w:sz w:val="24"/>
          <w:szCs w:val="24"/>
          <w:lang w:val="ru-RU"/>
        </w:rPr>
        <w:t>Демонстрации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Модель опыта Резерфорда.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Определение длины волны лазера.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Наблюдение линейчатых спектров излучения.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Лазер.</w:t>
      </w:r>
    </w:p>
    <w:p w:rsidR="004B604B" w:rsidRPr="005C5188" w:rsidRDefault="004B604B" w:rsidP="00C237CF">
      <w:pPr>
        <w:spacing w:after="0" w:line="240" w:lineRule="auto"/>
        <w:ind w:firstLine="709"/>
        <w:contextualSpacing/>
        <w:jc w:val="both"/>
        <w:rPr>
          <w:rFonts w:ascii="Times New Roman" w:hAnsi="Times New Roman"/>
          <w:i/>
          <w:iCs/>
          <w:sz w:val="24"/>
          <w:szCs w:val="24"/>
          <w:lang w:val="ru-RU"/>
        </w:rPr>
      </w:pPr>
      <w:r w:rsidRPr="005C5188">
        <w:rPr>
          <w:rFonts w:ascii="Times New Roman" w:hAnsi="Times New Roman"/>
          <w:i/>
          <w:iCs/>
          <w:sz w:val="24"/>
          <w:szCs w:val="24"/>
          <w:lang w:val="ru-RU"/>
        </w:rPr>
        <w:t>Ученический эксперимент, лабораторные работы</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Наблюдение линейчатого спектра.</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7.4.3. Тема 3. Атомное ядро.</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Эксперименты, доказывающие сложность строения ядра. Открытие радиоактивн</w:t>
      </w:r>
      <w:r w:rsidRPr="005C5188">
        <w:rPr>
          <w:rFonts w:ascii="Times New Roman" w:hAnsi="Times New Roman"/>
          <w:sz w:val="24"/>
          <w:szCs w:val="24"/>
          <w:lang w:val="ru-RU"/>
        </w:rPr>
        <w:t>о</w:t>
      </w:r>
      <w:r w:rsidRPr="005C5188">
        <w:rPr>
          <w:rFonts w:ascii="Times New Roman" w:hAnsi="Times New Roman"/>
          <w:sz w:val="24"/>
          <w:szCs w:val="24"/>
          <w:lang w:val="ru-RU"/>
        </w:rPr>
        <w:t xml:space="preserve">сти. Опыты Резерфорда по определению состава радиоактивного излучения. Свойства альфа-, бета-, гамма-излучения. Влияние радиоактивности </w:t>
      </w:r>
      <w:r w:rsidRPr="005C5188">
        <w:rPr>
          <w:rFonts w:ascii="Times New Roman" w:hAnsi="Times New Roman"/>
          <w:sz w:val="24"/>
          <w:szCs w:val="24"/>
          <w:lang w:val="ru-RU"/>
        </w:rPr>
        <w:br/>
        <w:t xml:space="preserve">на живые организмы.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Открытие протона и нейтрона. Нуклонная модель ядра Гейзенберга–Иваненко. З</w:t>
      </w:r>
      <w:r w:rsidRPr="005C5188">
        <w:rPr>
          <w:rFonts w:ascii="Times New Roman" w:hAnsi="Times New Roman"/>
          <w:sz w:val="24"/>
          <w:szCs w:val="24"/>
          <w:lang w:val="ru-RU"/>
        </w:rPr>
        <w:t>а</w:t>
      </w:r>
      <w:r w:rsidRPr="005C5188">
        <w:rPr>
          <w:rFonts w:ascii="Times New Roman" w:hAnsi="Times New Roman"/>
          <w:sz w:val="24"/>
          <w:szCs w:val="24"/>
          <w:lang w:val="ru-RU"/>
        </w:rPr>
        <w:t xml:space="preserve">ряд ядра. Массовое число ядра. Изотопы.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Альфа-распад. Электронный и позитронный бета-распад. Гамма-излучение. Закон радиоактивного распада.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Энергия связи нуклонов в ядре. Ядерные силы. Дефект массы ядра.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Ядерные реакции. Деление и синтез ядер.</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Ядерный реактор. Термоядерный синтез. Проблемы и перспективы ядерной энерг</w:t>
      </w:r>
      <w:r w:rsidRPr="005C5188">
        <w:rPr>
          <w:rFonts w:ascii="Times New Roman" w:hAnsi="Times New Roman"/>
          <w:sz w:val="24"/>
          <w:szCs w:val="24"/>
          <w:lang w:val="ru-RU"/>
        </w:rPr>
        <w:t>е</w:t>
      </w:r>
      <w:r w:rsidRPr="005C5188">
        <w:rPr>
          <w:rFonts w:ascii="Times New Roman" w:hAnsi="Times New Roman"/>
          <w:sz w:val="24"/>
          <w:szCs w:val="24"/>
          <w:lang w:val="ru-RU"/>
        </w:rPr>
        <w:t>тики. Экологические аспекты ядерной энергетики.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Элементарные частицы. Открытие позитрона.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Методы наблюдения и регистрации элементарных частиц.</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Фундаментальные взаимодействия. Единство физической картины мира.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Технические устройства и практическое применение: дозиметр, камера Вильсона, ядерный реактор, атомная бомба.</w:t>
      </w:r>
    </w:p>
    <w:p w:rsidR="004B604B" w:rsidRPr="005C5188" w:rsidRDefault="004B604B" w:rsidP="00C237CF">
      <w:pPr>
        <w:spacing w:after="0" w:line="240" w:lineRule="auto"/>
        <w:ind w:firstLine="709"/>
        <w:contextualSpacing/>
        <w:jc w:val="both"/>
        <w:rPr>
          <w:rFonts w:ascii="Times New Roman" w:hAnsi="Times New Roman"/>
          <w:i/>
          <w:iCs/>
          <w:sz w:val="24"/>
          <w:szCs w:val="24"/>
          <w:lang w:val="ru-RU"/>
        </w:rPr>
      </w:pPr>
      <w:r w:rsidRPr="005C5188">
        <w:rPr>
          <w:rFonts w:ascii="Times New Roman" w:hAnsi="Times New Roman"/>
          <w:i/>
          <w:iCs/>
          <w:sz w:val="24"/>
          <w:szCs w:val="24"/>
          <w:lang w:val="ru-RU"/>
        </w:rPr>
        <w:t>Демонстрации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Счётчик ионизирующих частиц.</w:t>
      </w:r>
    </w:p>
    <w:p w:rsidR="004B604B" w:rsidRPr="005C5188" w:rsidRDefault="004B604B" w:rsidP="00C237CF">
      <w:pPr>
        <w:spacing w:after="0" w:line="240" w:lineRule="auto"/>
        <w:ind w:firstLine="709"/>
        <w:contextualSpacing/>
        <w:jc w:val="both"/>
        <w:rPr>
          <w:rFonts w:ascii="Times New Roman" w:hAnsi="Times New Roman"/>
          <w:i/>
          <w:iCs/>
          <w:sz w:val="24"/>
          <w:szCs w:val="24"/>
          <w:lang w:val="ru-RU"/>
        </w:rPr>
      </w:pPr>
      <w:r w:rsidRPr="005C5188">
        <w:rPr>
          <w:rFonts w:ascii="Times New Roman" w:hAnsi="Times New Roman"/>
          <w:i/>
          <w:iCs/>
          <w:sz w:val="24"/>
          <w:szCs w:val="24"/>
          <w:lang w:val="ru-RU"/>
        </w:rPr>
        <w:t>Ученический эксперимент, лабораторные работы</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Исследование треков частиц (по готовым фотографиям).</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7.5. Раздел 8. Элементы астрономии и астрофизики.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Этапы развития астрономии. Прикладное и мировоззренческое значение астрон</w:t>
      </w:r>
      <w:r w:rsidRPr="005C5188">
        <w:rPr>
          <w:rFonts w:ascii="Times New Roman" w:hAnsi="Times New Roman"/>
          <w:sz w:val="24"/>
          <w:szCs w:val="24"/>
          <w:lang w:val="ru-RU"/>
        </w:rPr>
        <w:t>о</w:t>
      </w:r>
      <w:r w:rsidRPr="005C5188">
        <w:rPr>
          <w:rFonts w:ascii="Times New Roman" w:hAnsi="Times New Roman"/>
          <w:sz w:val="24"/>
          <w:szCs w:val="24"/>
          <w:lang w:val="ru-RU"/>
        </w:rPr>
        <w:t>мии.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Вид звёздного неба. Созвездия, яркие звёзды, планеты, их видимое движение.</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Солнечная система.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Солнце. Солнечная активность. Источник энергии Солнца и звёзд. Звёзды, </w:t>
      </w:r>
      <w:r w:rsidRPr="005C5188">
        <w:rPr>
          <w:rFonts w:ascii="Times New Roman" w:hAnsi="Times New Roman"/>
          <w:sz w:val="24"/>
          <w:szCs w:val="24"/>
          <w:lang w:val="ru-RU"/>
        </w:rPr>
        <w:b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w:t>
      </w:r>
      <w:r w:rsidRPr="005C5188">
        <w:rPr>
          <w:rFonts w:ascii="Times New Roman" w:hAnsi="Times New Roman"/>
          <w:sz w:val="24"/>
          <w:szCs w:val="24"/>
          <w:lang w:val="ru-RU"/>
        </w:rPr>
        <w:t>е</w:t>
      </w:r>
      <w:r w:rsidRPr="005C5188">
        <w:rPr>
          <w:rFonts w:ascii="Times New Roman" w:hAnsi="Times New Roman"/>
          <w:sz w:val="24"/>
          <w:szCs w:val="24"/>
          <w:lang w:val="ru-RU"/>
        </w:rPr>
        <w:t>довательности. Внутреннее строение звёзд. Современные представления о происхождении и эволюции Солнца и звёзд. Этапы жизни звёзд.</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Млечный Путь – наша Галактика. Положение и движение Солнца в Галактике. Т</w:t>
      </w:r>
      <w:r w:rsidRPr="005C5188">
        <w:rPr>
          <w:rFonts w:ascii="Times New Roman" w:hAnsi="Times New Roman"/>
          <w:sz w:val="24"/>
          <w:szCs w:val="24"/>
          <w:lang w:val="ru-RU"/>
        </w:rPr>
        <w:t>и</w:t>
      </w:r>
      <w:r w:rsidRPr="005C5188">
        <w:rPr>
          <w:rFonts w:ascii="Times New Roman" w:hAnsi="Times New Roman"/>
          <w:sz w:val="24"/>
          <w:szCs w:val="24"/>
          <w:lang w:val="ru-RU"/>
        </w:rPr>
        <w:t>пы галактик. Радиогалактики и квазары. Чёрные дыры в ядрах галактик.</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Вселенная. Расширение Вселенной. Закон Хаббла. Разбегание галактик. Теория Большого взрыва. Реликтовое излучение.</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Масштабная структура Вселенной. Метагалактика.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Нерешённые проблемы астрономии.</w:t>
      </w:r>
    </w:p>
    <w:p w:rsidR="004B604B" w:rsidRPr="005C5188" w:rsidRDefault="004B604B" w:rsidP="00C237CF">
      <w:pPr>
        <w:spacing w:after="0" w:line="240" w:lineRule="auto"/>
        <w:ind w:firstLine="709"/>
        <w:contextualSpacing/>
        <w:jc w:val="both"/>
        <w:rPr>
          <w:rFonts w:ascii="Times New Roman" w:hAnsi="Times New Roman"/>
          <w:i/>
          <w:iCs/>
          <w:sz w:val="24"/>
          <w:szCs w:val="24"/>
          <w:lang w:val="ru-RU"/>
        </w:rPr>
      </w:pPr>
      <w:r w:rsidRPr="005C5188">
        <w:rPr>
          <w:rFonts w:ascii="Times New Roman" w:hAnsi="Times New Roman"/>
          <w:i/>
          <w:iCs/>
          <w:sz w:val="24"/>
          <w:szCs w:val="24"/>
          <w:lang w:val="ru-RU"/>
        </w:rPr>
        <w:t>Ученические наблюдения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lastRenderedPageBreak/>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Наблюдения в телескоп Луны, планет, Млечного Пути.</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7.6. Обобщающее повторение.</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Роль физики и астрономии в экономической, технологической, социальной </w:t>
      </w:r>
      <w:r w:rsidRPr="005C5188">
        <w:rPr>
          <w:rFonts w:ascii="Times New Roman" w:hAnsi="Times New Roman"/>
          <w:sz w:val="24"/>
          <w:szCs w:val="24"/>
          <w:lang w:val="ru-RU"/>
        </w:rPr>
        <w:br/>
        <w:t xml:space="preserve">и этической сферах деятельности человека, роль и место физики и астрономии </w:t>
      </w:r>
      <w:r w:rsidRPr="005C5188">
        <w:rPr>
          <w:rFonts w:ascii="Times New Roman" w:hAnsi="Times New Roman"/>
          <w:sz w:val="24"/>
          <w:szCs w:val="24"/>
          <w:lang w:val="ru-RU"/>
        </w:rPr>
        <w:br/>
        <w:t>в современной научной картине мира, роль физической теории в формировании предста</w:t>
      </w:r>
      <w:r w:rsidRPr="005C5188">
        <w:rPr>
          <w:rFonts w:ascii="Times New Roman" w:hAnsi="Times New Roman"/>
          <w:sz w:val="24"/>
          <w:szCs w:val="24"/>
          <w:lang w:val="ru-RU"/>
        </w:rPr>
        <w:t>в</w:t>
      </w:r>
      <w:r w:rsidRPr="005C5188">
        <w:rPr>
          <w:rFonts w:ascii="Times New Roman" w:hAnsi="Times New Roman"/>
          <w:sz w:val="24"/>
          <w:szCs w:val="24"/>
          <w:lang w:val="ru-RU"/>
        </w:rPr>
        <w:t xml:space="preserve">лений о физической картине мира, место физической картины мира </w:t>
      </w:r>
      <w:r w:rsidRPr="005C5188">
        <w:rPr>
          <w:rFonts w:ascii="Times New Roman" w:hAnsi="Times New Roman"/>
          <w:sz w:val="24"/>
          <w:szCs w:val="24"/>
          <w:lang w:val="ru-RU"/>
        </w:rPr>
        <w:br/>
        <w:t>в общем ряду современных естественно-научных представлений о природе.</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7.7. Межпредметные связи.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Изучение курса физики базового уровня в 11 классе осуществляется с учётом с</w:t>
      </w:r>
      <w:r w:rsidRPr="005C5188">
        <w:rPr>
          <w:rFonts w:ascii="Times New Roman" w:hAnsi="Times New Roman"/>
          <w:sz w:val="24"/>
          <w:szCs w:val="24"/>
          <w:lang w:val="ru-RU"/>
        </w:rPr>
        <w:t>о</w:t>
      </w:r>
      <w:r w:rsidRPr="005C5188">
        <w:rPr>
          <w:rFonts w:ascii="Times New Roman" w:hAnsi="Times New Roman"/>
          <w:sz w:val="24"/>
          <w:szCs w:val="24"/>
          <w:lang w:val="ru-RU"/>
        </w:rPr>
        <w:t>держательных межпредметных связей с курсами математики, биологии, химии, географии и технологии.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i/>
          <w:iCs/>
          <w:sz w:val="24"/>
          <w:szCs w:val="24"/>
          <w:lang w:val="ru-RU"/>
        </w:rPr>
        <w:t>Межпредметные понятия</w:t>
      </w:r>
      <w:r w:rsidRPr="005C5188">
        <w:rPr>
          <w:rFonts w:ascii="Times New Roman" w:hAnsi="Times New Roman"/>
          <w:sz w:val="24"/>
          <w:szCs w:val="24"/>
          <w:lang w:val="ru-RU"/>
        </w:rPr>
        <w:t>, связанные с изучением методов научного познания: я</w:t>
      </w:r>
      <w:r w:rsidRPr="005C5188">
        <w:rPr>
          <w:rFonts w:ascii="Times New Roman" w:hAnsi="Times New Roman"/>
          <w:sz w:val="24"/>
          <w:szCs w:val="24"/>
          <w:lang w:val="ru-RU"/>
        </w:rPr>
        <w:t>в</w:t>
      </w:r>
      <w:r w:rsidRPr="005C5188">
        <w:rPr>
          <w:rFonts w:ascii="Times New Roman" w:hAnsi="Times New Roman"/>
          <w:sz w:val="24"/>
          <w:szCs w:val="24"/>
          <w:lang w:val="ru-RU"/>
        </w:rPr>
        <w:t>ление, научный факт, гипотеза, физическая величина, закон, теория, наблюдение, эксп</w:t>
      </w:r>
      <w:r w:rsidRPr="005C5188">
        <w:rPr>
          <w:rFonts w:ascii="Times New Roman" w:hAnsi="Times New Roman"/>
          <w:sz w:val="24"/>
          <w:szCs w:val="24"/>
          <w:lang w:val="ru-RU"/>
        </w:rPr>
        <w:t>е</w:t>
      </w:r>
      <w:r w:rsidRPr="005C5188">
        <w:rPr>
          <w:rFonts w:ascii="Times New Roman" w:hAnsi="Times New Roman"/>
          <w:sz w:val="24"/>
          <w:szCs w:val="24"/>
          <w:lang w:val="ru-RU"/>
        </w:rPr>
        <w:t>римент, моделирование, модель, измерение.</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i/>
          <w:iCs/>
          <w:sz w:val="24"/>
          <w:szCs w:val="24"/>
          <w:lang w:val="ru-RU"/>
        </w:rPr>
        <w:t>Математика:</w:t>
      </w:r>
      <w:r w:rsidRPr="005C5188">
        <w:rPr>
          <w:rFonts w:ascii="Times New Roman" w:hAnsi="Times New Roman"/>
          <w:sz w:val="24"/>
          <w:szCs w:val="24"/>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w:t>
      </w:r>
      <w:r w:rsidRPr="005C5188">
        <w:rPr>
          <w:rFonts w:ascii="Times New Roman" w:hAnsi="Times New Roman"/>
          <w:sz w:val="24"/>
          <w:szCs w:val="24"/>
          <w:lang w:val="ru-RU"/>
        </w:rPr>
        <w:t>о</w:t>
      </w:r>
      <w:r w:rsidRPr="005C5188">
        <w:rPr>
          <w:rFonts w:ascii="Times New Roman" w:hAnsi="Times New Roman"/>
          <w:sz w:val="24"/>
          <w:szCs w:val="24"/>
          <w:lang w:val="ru-RU"/>
        </w:rPr>
        <w:t>екции на оси координат, сложение векторов, производные элементарных функций, пр</w:t>
      </w:r>
      <w:r w:rsidRPr="005C5188">
        <w:rPr>
          <w:rFonts w:ascii="Times New Roman" w:hAnsi="Times New Roman"/>
          <w:sz w:val="24"/>
          <w:szCs w:val="24"/>
          <w:lang w:val="ru-RU"/>
        </w:rPr>
        <w:t>и</w:t>
      </w:r>
      <w:r w:rsidRPr="005C5188">
        <w:rPr>
          <w:rFonts w:ascii="Times New Roman" w:hAnsi="Times New Roman"/>
          <w:sz w:val="24"/>
          <w:szCs w:val="24"/>
          <w:lang w:val="ru-RU"/>
        </w:rPr>
        <w:t>знаки подобия треугольников, определение площади плоских фигур и объёма тел.</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i/>
          <w:iCs/>
          <w:sz w:val="24"/>
          <w:szCs w:val="24"/>
          <w:lang w:val="ru-RU"/>
        </w:rPr>
        <w:t>Биология:</w:t>
      </w:r>
      <w:r w:rsidRPr="005C5188">
        <w:rPr>
          <w:rFonts w:ascii="Times New Roman" w:hAnsi="Times New Roman"/>
          <w:sz w:val="24"/>
          <w:szCs w:val="24"/>
          <w:lang w:val="ru-RU"/>
        </w:rPr>
        <w:t xml:space="preserve"> электрические явления в живой природе, колебательные движения </w:t>
      </w:r>
      <w:r w:rsidRPr="005C5188">
        <w:rPr>
          <w:rFonts w:ascii="Times New Roman" w:hAnsi="Times New Roman"/>
          <w:sz w:val="24"/>
          <w:szCs w:val="24"/>
          <w:lang w:val="ru-RU"/>
        </w:rPr>
        <w:br/>
        <w:t xml:space="preserve">в живой природе, оптические явления в живой природе, действие радиации </w:t>
      </w:r>
      <w:r w:rsidRPr="005C5188">
        <w:rPr>
          <w:rFonts w:ascii="Times New Roman" w:hAnsi="Times New Roman"/>
          <w:sz w:val="24"/>
          <w:szCs w:val="24"/>
          <w:lang w:val="ru-RU"/>
        </w:rPr>
        <w:br/>
        <w:t>на живые организмы.</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i/>
          <w:iCs/>
          <w:sz w:val="24"/>
          <w:szCs w:val="24"/>
          <w:lang w:val="ru-RU"/>
        </w:rPr>
        <w:t>Химия:</w:t>
      </w:r>
      <w:r w:rsidRPr="005C5188">
        <w:rPr>
          <w:rFonts w:ascii="Times New Roman" w:hAnsi="Times New Roman"/>
          <w:sz w:val="24"/>
          <w:szCs w:val="24"/>
          <w:lang w:val="ru-RU"/>
        </w:rPr>
        <w:t xml:space="preserve"> строение атомов и молекул, кристаллическая структура твёрдых тел, мех</w:t>
      </w:r>
      <w:r w:rsidRPr="005C5188">
        <w:rPr>
          <w:rFonts w:ascii="Times New Roman" w:hAnsi="Times New Roman"/>
          <w:sz w:val="24"/>
          <w:szCs w:val="24"/>
          <w:lang w:val="ru-RU"/>
        </w:rPr>
        <w:t>а</w:t>
      </w:r>
      <w:r w:rsidRPr="005C5188">
        <w:rPr>
          <w:rFonts w:ascii="Times New Roman" w:hAnsi="Times New Roman"/>
          <w:sz w:val="24"/>
          <w:szCs w:val="24"/>
          <w:lang w:val="ru-RU"/>
        </w:rPr>
        <w:t>низмы образования кристаллической решётки, спектральный анализ.</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i/>
          <w:iCs/>
          <w:sz w:val="24"/>
          <w:szCs w:val="24"/>
          <w:lang w:val="ru-RU"/>
        </w:rPr>
        <w:t>География:</w:t>
      </w:r>
      <w:r w:rsidRPr="005C5188">
        <w:rPr>
          <w:rFonts w:ascii="Times New Roman" w:hAnsi="Times New Roman"/>
          <w:sz w:val="24"/>
          <w:szCs w:val="24"/>
          <w:lang w:val="ru-RU"/>
        </w:rPr>
        <w:t xml:space="preserve"> магнитные полюса Земли, залежи магнитных руд, фотосъёмка земной поверхности, предсказание землетрясений.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i/>
          <w:iCs/>
          <w:sz w:val="24"/>
          <w:szCs w:val="24"/>
          <w:lang w:val="ru-RU"/>
        </w:rPr>
        <w:t>Технология:</w:t>
      </w:r>
      <w:r w:rsidRPr="005C5188">
        <w:rPr>
          <w:rFonts w:ascii="Times New Roman" w:hAnsi="Times New Roman"/>
          <w:sz w:val="24"/>
          <w:szCs w:val="24"/>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w:t>
      </w:r>
      <w:r w:rsidRPr="005C5188">
        <w:rPr>
          <w:rFonts w:ascii="Times New Roman" w:hAnsi="Times New Roman"/>
          <w:sz w:val="24"/>
          <w:szCs w:val="24"/>
          <w:lang w:val="ru-RU"/>
        </w:rPr>
        <w:t>о</w:t>
      </w:r>
      <w:r w:rsidRPr="005C5188">
        <w:rPr>
          <w:rFonts w:ascii="Times New Roman" w:hAnsi="Times New Roman"/>
          <w:sz w:val="24"/>
          <w:szCs w:val="24"/>
          <w:lang w:val="ru-RU"/>
        </w:rPr>
        <w:t xml:space="preserve">екционный аппарат, волоконная оптика, солнечная батарея. </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 xml:space="preserve">8. Планируемые результаты освоения программы по физике на уровне среднего общего образования </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8.1. Освоение учебного предмета «Физика» на уровне среднего общего образ</w:t>
      </w:r>
      <w:r w:rsidR="004B604B" w:rsidRPr="005C5188">
        <w:rPr>
          <w:rFonts w:ascii="Times New Roman" w:hAnsi="Times New Roman"/>
          <w:sz w:val="24"/>
          <w:szCs w:val="24"/>
          <w:lang w:val="ru-RU"/>
        </w:rPr>
        <w:t>о</w:t>
      </w:r>
      <w:r w:rsidR="004B604B" w:rsidRPr="005C5188">
        <w:rPr>
          <w:rFonts w:ascii="Times New Roman" w:hAnsi="Times New Roman"/>
          <w:sz w:val="24"/>
          <w:szCs w:val="24"/>
          <w:lang w:val="ru-RU"/>
        </w:rPr>
        <w:t>вания (базовый уровень) должно обеспечить достижение следующих личностных, мет</w:t>
      </w:r>
      <w:r w:rsidR="004B604B" w:rsidRPr="005C5188">
        <w:rPr>
          <w:rFonts w:ascii="Times New Roman" w:hAnsi="Times New Roman"/>
          <w:sz w:val="24"/>
          <w:szCs w:val="24"/>
          <w:lang w:val="ru-RU"/>
        </w:rPr>
        <w:t>а</w:t>
      </w:r>
      <w:r w:rsidR="004B604B" w:rsidRPr="005C5188">
        <w:rPr>
          <w:rFonts w:ascii="Times New Roman" w:hAnsi="Times New Roman"/>
          <w:sz w:val="24"/>
          <w:szCs w:val="24"/>
          <w:lang w:val="ru-RU"/>
        </w:rPr>
        <w:t>предметных и предметных образовательных результатов.</w:t>
      </w:r>
    </w:p>
    <w:p w:rsidR="004B604B" w:rsidRPr="005C5188" w:rsidRDefault="004B604B" w:rsidP="00C237CF">
      <w:pPr>
        <w:spacing w:after="0" w:line="240" w:lineRule="auto"/>
        <w:ind w:firstLine="709"/>
        <w:contextualSpacing/>
        <w:jc w:val="both"/>
        <w:rPr>
          <w:rStyle w:val="markedcontent"/>
          <w:rFonts w:ascii="Times New Roman" w:hAnsi="Times New Roman"/>
          <w:sz w:val="24"/>
          <w:szCs w:val="24"/>
          <w:lang w:val="ru-RU"/>
        </w:rPr>
      </w:pPr>
      <w:r w:rsidRPr="005C5188">
        <w:rPr>
          <w:rStyle w:val="markedcontent"/>
          <w:rFonts w:ascii="Times New Roman" w:hAnsi="Times New Roman"/>
          <w:sz w:val="24"/>
          <w:szCs w:val="24"/>
          <w:lang w:val="ru-RU"/>
        </w:rPr>
        <w:t xml:space="preserve">Личностные результаты освоения учебного предмета «Физика» </w:t>
      </w:r>
      <w:r w:rsidRPr="005C5188">
        <w:rPr>
          <w:rFonts w:ascii="Times New Roman" w:hAnsi="Times New Roman"/>
          <w:sz w:val="24"/>
          <w:szCs w:val="24"/>
          <w:lang w:val="ru-RU"/>
        </w:rPr>
        <w:br/>
      </w:r>
      <w:r w:rsidRPr="005C5188">
        <w:rPr>
          <w:rStyle w:val="markedcontent"/>
          <w:rFonts w:ascii="Times New Roman" w:hAnsi="Times New Roman"/>
          <w:sz w:val="24"/>
          <w:szCs w:val="24"/>
          <w:lang w:val="ru-RU"/>
        </w:rPr>
        <w:t>должны отражать готовность и способность обучающихся руководствоваться сформир</w:t>
      </w:r>
      <w:r w:rsidRPr="005C5188">
        <w:rPr>
          <w:rStyle w:val="markedcontent"/>
          <w:rFonts w:ascii="Times New Roman" w:hAnsi="Times New Roman"/>
          <w:sz w:val="24"/>
          <w:szCs w:val="24"/>
          <w:lang w:val="ru-RU"/>
        </w:rPr>
        <w:t>о</w:t>
      </w:r>
      <w:r w:rsidRPr="005C5188">
        <w:rPr>
          <w:rStyle w:val="markedcontent"/>
          <w:rFonts w:ascii="Times New Roman" w:hAnsi="Times New Roman"/>
          <w:sz w:val="24"/>
          <w:szCs w:val="24"/>
          <w:lang w:val="ru-RU"/>
        </w:rPr>
        <w:t>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w:t>
      </w:r>
      <w:r w:rsidRPr="005C5188">
        <w:rPr>
          <w:rStyle w:val="markedcontent"/>
          <w:rFonts w:ascii="Times New Roman" w:hAnsi="Times New Roman"/>
          <w:sz w:val="24"/>
          <w:szCs w:val="24"/>
          <w:lang w:val="ru-RU"/>
        </w:rPr>
        <w:t>е</w:t>
      </w:r>
      <w:r w:rsidRPr="005C5188">
        <w:rPr>
          <w:rStyle w:val="markedcontent"/>
          <w:rFonts w:ascii="Times New Roman" w:hAnsi="Times New Roman"/>
          <w:sz w:val="24"/>
          <w:szCs w:val="24"/>
          <w:lang w:val="ru-RU"/>
        </w:rPr>
        <w:t>ства, расширение жизненного опыта и опыта деятельности в процессе реализации осно</w:t>
      </w:r>
      <w:r w:rsidRPr="005C5188">
        <w:rPr>
          <w:rStyle w:val="markedcontent"/>
          <w:rFonts w:ascii="Times New Roman" w:hAnsi="Times New Roman"/>
          <w:sz w:val="24"/>
          <w:szCs w:val="24"/>
          <w:lang w:val="ru-RU"/>
        </w:rPr>
        <w:t>в</w:t>
      </w:r>
      <w:r w:rsidRPr="005C5188">
        <w:rPr>
          <w:rStyle w:val="markedcontent"/>
          <w:rFonts w:ascii="Times New Roman" w:hAnsi="Times New Roman"/>
          <w:sz w:val="24"/>
          <w:szCs w:val="24"/>
          <w:lang w:val="ru-RU"/>
        </w:rPr>
        <w:t>ных направлений воспитательной деятельности, в том числе в части: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 гражданского воспитания: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сформированность гражданской позиции обучающегося как активного </w:t>
      </w:r>
      <w:r w:rsidRPr="005C5188">
        <w:rPr>
          <w:rFonts w:ascii="Times New Roman" w:hAnsi="Times New Roman"/>
          <w:sz w:val="24"/>
          <w:szCs w:val="24"/>
          <w:lang w:val="ru-RU"/>
        </w:rPr>
        <w:br/>
        <w:t>и ответственного члена российского общества;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принятие традиционных общечеловеческих гуманистических </w:t>
      </w:r>
      <w:r w:rsidRPr="005C5188">
        <w:rPr>
          <w:rFonts w:ascii="Times New Roman" w:hAnsi="Times New Roman"/>
          <w:sz w:val="24"/>
          <w:szCs w:val="24"/>
          <w:lang w:val="ru-RU"/>
        </w:rPr>
        <w:br/>
        <w:t xml:space="preserve">и демократических ценностей;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умение взаимодействовать с социальными институтами в соответствии </w:t>
      </w:r>
      <w:r w:rsidRPr="005C5188">
        <w:rPr>
          <w:rFonts w:ascii="Times New Roman" w:hAnsi="Times New Roman"/>
          <w:sz w:val="24"/>
          <w:szCs w:val="24"/>
          <w:lang w:val="ru-RU"/>
        </w:rPr>
        <w:br/>
      </w:r>
      <w:r w:rsidRPr="005C5188">
        <w:rPr>
          <w:rFonts w:ascii="Times New Roman" w:hAnsi="Times New Roman"/>
          <w:sz w:val="24"/>
          <w:szCs w:val="24"/>
          <w:lang w:val="ru-RU"/>
        </w:rPr>
        <w:lastRenderedPageBreak/>
        <w:t>с их функциями и назначением;</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готовность к гуманитарной и волонтёрской деятельности;</w:t>
      </w:r>
    </w:p>
    <w:p w:rsidR="004B604B" w:rsidRPr="005C5188" w:rsidRDefault="004B604B" w:rsidP="00C237CF">
      <w:pPr>
        <w:spacing w:after="0" w:line="240" w:lineRule="auto"/>
        <w:ind w:firstLine="708"/>
        <w:contextualSpacing/>
        <w:jc w:val="both"/>
        <w:rPr>
          <w:rFonts w:ascii="Times New Roman" w:hAnsi="Times New Roman"/>
          <w:sz w:val="24"/>
          <w:szCs w:val="24"/>
          <w:lang w:val="ru-RU"/>
        </w:rPr>
      </w:pPr>
      <w:r w:rsidRPr="005C5188">
        <w:rPr>
          <w:rFonts w:ascii="Times New Roman" w:hAnsi="Times New Roman"/>
          <w:sz w:val="24"/>
          <w:szCs w:val="24"/>
          <w:lang w:val="ru-RU"/>
        </w:rPr>
        <w:t>2) патриотического воспитания: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сформированность российской гражданской идентичности, патриотизма;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ценностное отношение к государственным символам, достижениям российских учёных в области физики и технике;</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3) духовно-нравственного воспитания: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сформированность нравственного сознания, этического поведения;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способность оценивать ситуацию и принимать осознанные </w:t>
      </w:r>
      <w:r w:rsidRPr="005C5188">
        <w:rPr>
          <w:rFonts w:ascii="Times New Roman" w:hAnsi="Times New Roman"/>
          <w:sz w:val="24"/>
          <w:szCs w:val="24"/>
          <w:lang w:val="ru-RU"/>
        </w:rPr>
        <w:br/>
        <w:t xml:space="preserve">решения, ориентируясь на морально-нравственные нормы и ценности, </w:t>
      </w:r>
      <w:r w:rsidRPr="005C5188">
        <w:rPr>
          <w:rFonts w:ascii="Times New Roman" w:hAnsi="Times New Roman"/>
          <w:sz w:val="24"/>
          <w:szCs w:val="24"/>
          <w:lang w:val="ru-RU"/>
        </w:rPr>
        <w:br/>
        <w:t>в том числе в деятельности учёного;</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осознание личного вклада в построение устойчивого будущего;</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4) эстетического воспитания: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эстетическое отношение к миру, включая эстетику научного творчества, присущего физической науке;</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5) трудового воспитания: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интерес к различным сферам профессиональной деятельности, </w:t>
      </w:r>
      <w:r w:rsidRPr="005C5188">
        <w:rPr>
          <w:rFonts w:ascii="Times New Roman" w:hAnsi="Times New Roman"/>
          <w:sz w:val="24"/>
          <w:szCs w:val="24"/>
          <w:lang w:val="ru-RU"/>
        </w:rPr>
        <w:br/>
        <w:t>в том числе связанным с физикой и техникой, умение совершать осознанный выбор б</w:t>
      </w:r>
      <w:r w:rsidRPr="005C5188">
        <w:rPr>
          <w:rFonts w:ascii="Times New Roman" w:hAnsi="Times New Roman"/>
          <w:sz w:val="24"/>
          <w:szCs w:val="24"/>
          <w:lang w:val="ru-RU"/>
        </w:rPr>
        <w:t>у</w:t>
      </w:r>
      <w:r w:rsidRPr="005C5188">
        <w:rPr>
          <w:rFonts w:ascii="Times New Roman" w:hAnsi="Times New Roman"/>
          <w:sz w:val="24"/>
          <w:szCs w:val="24"/>
          <w:lang w:val="ru-RU"/>
        </w:rPr>
        <w:t>дущей профессии и реализовывать собственные жизненные планы;</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готовность и способность к образованию и самообразованию в области физики на протяжении всей жизни;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6) экологического воспитания: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сформированность экологической культуры, осознание глобального характера эк</w:t>
      </w:r>
      <w:r w:rsidRPr="005C5188">
        <w:rPr>
          <w:rFonts w:ascii="Times New Roman" w:hAnsi="Times New Roman"/>
          <w:sz w:val="24"/>
          <w:szCs w:val="24"/>
          <w:lang w:val="ru-RU"/>
        </w:rPr>
        <w:t>о</w:t>
      </w:r>
      <w:r w:rsidRPr="005C5188">
        <w:rPr>
          <w:rFonts w:ascii="Times New Roman" w:hAnsi="Times New Roman"/>
          <w:sz w:val="24"/>
          <w:szCs w:val="24"/>
          <w:lang w:val="ru-RU"/>
        </w:rPr>
        <w:t xml:space="preserve">логических проблем;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Расширение опыта деятельности экологической направленности на основе име</w:t>
      </w:r>
      <w:r w:rsidRPr="005C5188">
        <w:rPr>
          <w:rFonts w:ascii="Times New Roman" w:hAnsi="Times New Roman"/>
          <w:sz w:val="24"/>
          <w:szCs w:val="24"/>
          <w:lang w:val="ru-RU"/>
        </w:rPr>
        <w:t>ю</w:t>
      </w:r>
      <w:r w:rsidRPr="005C5188">
        <w:rPr>
          <w:rFonts w:ascii="Times New Roman" w:hAnsi="Times New Roman"/>
          <w:sz w:val="24"/>
          <w:szCs w:val="24"/>
          <w:lang w:val="ru-RU"/>
        </w:rPr>
        <w:t>щихся знаний по физике;</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7) ценности научного познания: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сформированность мировоззрения, соответствующего современному уровню ра</w:t>
      </w:r>
      <w:r w:rsidRPr="005C5188">
        <w:rPr>
          <w:rFonts w:ascii="Times New Roman" w:hAnsi="Times New Roman"/>
          <w:sz w:val="24"/>
          <w:szCs w:val="24"/>
          <w:lang w:val="ru-RU"/>
        </w:rPr>
        <w:t>з</w:t>
      </w:r>
      <w:r w:rsidRPr="005C5188">
        <w:rPr>
          <w:rFonts w:ascii="Times New Roman" w:hAnsi="Times New Roman"/>
          <w:sz w:val="24"/>
          <w:szCs w:val="24"/>
          <w:lang w:val="ru-RU"/>
        </w:rPr>
        <w:t>вития физической науки;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 xml:space="preserve">8.2. В процессе достижения личностных результатов освоения программы </w:t>
      </w:r>
      <w:r w:rsidR="004B604B" w:rsidRPr="005C5188">
        <w:rPr>
          <w:rFonts w:ascii="Times New Roman" w:hAnsi="Times New Roman"/>
          <w:sz w:val="24"/>
          <w:szCs w:val="24"/>
          <w:lang w:val="ru-RU"/>
        </w:rPr>
        <w:br/>
        <w:t xml:space="preserve">по физике для уровня среднего общего образования у обучающихся совершенствуется </w:t>
      </w:r>
      <w:r w:rsidR="004B604B" w:rsidRPr="005C5188">
        <w:rPr>
          <w:rFonts w:ascii="Times New Roman" w:hAnsi="Times New Roman"/>
          <w:i/>
          <w:sz w:val="24"/>
          <w:szCs w:val="24"/>
          <w:lang w:val="ru-RU"/>
        </w:rPr>
        <w:t>эмоциональный интеллект</w:t>
      </w:r>
      <w:r w:rsidR="004B604B" w:rsidRPr="005C5188">
        <w:rPr>
          <w:rFonts w:ascii="Times New Roman" w:hAnsi="Times New Roman"/>
          <w:sz w:val="24"/>
          <w:szCs w:val="24"/>
          <w:lang w:val="ru-RU"/>
        </w:rPr>
        <w:t>, предполагающий сформированность:</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саморегулирования, включающего самоконтроль, умение принимать ответстве</w:t>
      </w:r>
      <w:r w:rsidRPr="005C5188">
        <w:rPr>
          <w:rFonts w:ascii="Times New Roman" w:hAnsi="Times New Roman"/>
          <w:sz w:val="24"/>
          <w:szCs w:val="24"/>
          <w:lang w:val="ru-RU"/>
        </w:rPr>
        <w:t>н</w:t>
      </w:r>
      <w:r w:rsidRPr="005C5188">
        <w:rPr>
          <w:rFonts w:ascii="Times New Roman" w:hAnsi="Times New Roman"/>
          <w:sz w:val="24"/>
          <w:szCs w:val="24"/>
          <w:lang w:val="ru-RU"/>
        </w:rPr>
        <w:t>ность за своё поведение, способность адаптироваться к эмоциональным изменениям и проявлять гибкость, быть открытым новому;</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внутренней мотивации, включающей стремление к достижению цели </w:t>
      </w:r>
      <w:r w:rsidRPr="005C5188">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общения, способность к сочувствию </w:t>
      </w:r>
      <w:r w:rsidRPr="005C5188">
        <w:rPr>
          <w:rFonts w:ascii="Times New Roman" w:hAnsi="Times New Roman"/>
          <w:sz w:val="24"/>
          <w:szCs w:val="24"/>
          <w:lang w:val="ru-RU"/>
        </w:rPr>
        <w:br/>
        <w:t>и сопереживанию;</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социальных навыков, включающих способность выстраивать отношения </w:t>
      </w:r>
      <w:r w:rsidRPr="005C5188">
        <w:rPr>
          <w:rFonts w:ascii="Times New Roman" w:hAnsi="Times New Roman"/>
          <w:sz w:val="24"/>
          <w:szCs w:val="24"/>
          <w:lang w:val="ru-RU"/>
        </w:rPr>
        <w:br/>
        <w:t>с другими людьми, заботиться, проявлять интерес и разрешать конфликты.</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8.3. </w:t>
      </w:r>
      <w:r w:rsidR="004B604B" w:rsidRPr="005C5188">
        <w:rPr>
          <w:rFonts w:ascii="Times New Roman" w:eastAsia="SchoolBookSanPin" w:hAnsi="Times New Roman"/>
          <w:sz w:val="24"/>
          <w:szCs w:val="24"/>
          <w:lang w:val="ru-RU"/>
        </w:rPr>
        <w:t>Метапредметные результаты освоения программы среднего общего обр</w:t>
      </w:r>
      <w:r w:rsidR="004B604B" w:rsidRPr="005C5188">
        <w:rPr>
          <w:rFonts w:ascii="Times New Roman" w:eastAsia="SchoolBookSanPin" w:hAnsi="Times New Roman"/>
          <w:sz w:val="24"/>
          <w:szCs w:val="24"/>
          <w:lang w:val="ru-RU"/>
        </w:rPr>
        <w:t>а</w:t>
      </w:r>
      <w:r w:rsidR="004B604B" w:rsidRPr="005C5188">
        <w:rPr>
          <w:rFonts w:ascii="Times New Roman" w:eastAsia="SchoolBookSanPin" w:hAnsi="Times New Roman"/>
          <w:sz w:val="24"/>
          <w:szCs w:val="24"/>
          <w:lang w:val="ru-RU"/>
        </w:rPr>
        <w:t>зования должны отражать:</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lastRenderedPageBreak/>
        <w:t>122.</w:t>
      </w:r>
      <w:r w:rsidR="004B604B" w:rsidRPr="005C5188">
        <w:rPr>
          <w:rFonts w:ascii="Times New Roman" w:hAnsi="Times New Roman"/>
          <w:sz w:val="24"/>
          <w:szCs w:val="24"/>
          <w:lang w:val="ru-RU"/>
        </w:rPr>
        <w:t>8.3.1. Овладение универсальными познавательными действиями: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 базовые логические действия: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самостоятельно формулировать и актуализировать проблему, рассматривать её вс</w:t>
      </w:r>
      <w:r w:rsidRPr="005C5188">
        <w:rPr>
          <w:rFonts w:ascii="Times New Roman" w:hAnsi="Times New Roman"/>
          <w:sz w:val="24"/>
          <w:szCs w:val="24"/>
          <w:lang w:val="ru-RU"/>
        </w:rPr>
        <w:t>е</w:t>
      </w:r>
      <w:r w:rsidRPr="005C5188">
        <w:rPr>
          <w:rFonts w:ascii="Times New Roman" w:hAnsi="Times New Roman"/>
          <w:sz w:val="24"/>
          <w:szCs w:val="24"/>
          <w:lang w:val="ru-RU"/>
        </w:rPr>
        <w:t xml:space="preserve">сторонне;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определять цели деятельности, задавать параметры и критерии их достижения;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выявлять закономерности и противоречия в рассматриваемых физических явлен</w:t>
      </w:r>
      <w:r w:rsidRPr="005C5188">
        <w:rPr>
          <w:rFonts w:ascii="Times New Roman" w:hAnsi="Times New Roman"/>
          <w:sz w:val="24"/>
          <w:szCs w:val="24"/>
          <w:lang w:val="ru-RU"/>
        </w:rPr>
        <w:t>и</w:t>
      </w:r>
      <w:r w:rsidRPr="005C5188">
        <w:rPr>
          <w:rFonts w:ascii="Times New Roman" w:hAnsi="Times New Roman"/>
          <w:sz w:val="24"/>
          <w:szCs w:val="24"/>
          <w:lang w:val="ru-RU"/>
        </w:rPr>
        <w:t xml:space="preserve">ях;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разрабатывать план решения проблемы с учётом анализа имеющихся материал</w:t>
      </w:r>
      <w:r w:rsidRPr="005C5188">
        <w:rPr>
          <w:rFonts w:ascii="Times New Roman" w:hAnsi="Times New Roman"/>
          <w:sz w:val="24"/>
          <w:szCs w:val="24"/>
          <w:lang w:val="ru-RU"/>
        </w:rPr>
        <w:t>ь</w:t>
      </w:r>
      <w:r w:rsidRPr="005C5188">
        <w:rPr>
          <w:rFonts w:ascii="Times New Roman" w:hAnsi="Times New Roman"/>
          <w:sz w:val="24"/>
          <w:szCs w:val="24"/>
          <w:lang w:val="ru-RU"/>
        </w:rPr>
        <w:t>ных и нематериальных ресурсов;</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координировать и выполнять работу в условиях реального, виртуального </w:t>
      </w:r>
      <w:r w:rsidRPr="005C5188">
        <w:rPr>
          <w:rFonts w:ascii="Times New Roman" w:hAnsi="Times New Roman"/>
          <w:sz w:val="24"/>
          <w:szCs w:val="24"/>
          <w:lang w:val="ru-RU"/>
        </w:rPr>
        <w:br/>
        <w:t>и комбинированного взаимодействия;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развивать креативное мышление при решении жизненных проблем.</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2) базовые исследовательские действия: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владеть научной терминологией, ключевыми понятиями и методами физической науки;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владеть навыками учебно-исследовательской и проектной деятельности </w:t>
      </w:r>
      <w:r w:rsidRPr="005C5188">
        <w:rPr>
          <w:rFonts w:ascii="Times New Roman" w:hAnsi="Times New Roman"/>
          <w:sz w:val="24"/>
          <w:szCs w:val="24"/>
          <w:lang w:val="ru-RU"/>
        </w:rPr>
        <w:br/>
        <w:t>в области физики, способностью и готовностью к самостоятельному поиску методов р</w:t>
      </w:r>
      <w:r w:rsidRPr="005C5188">
        <w:rPr>
          <w:rFonts w:ascii="Times New Roman" w:hAnsi="Times New Roman"/>
          <w:sz w:val="24"/>
          <w:szCs w:val="24"/>
          <w:lang w:val="ru-RU"/>
        </w:rPr>
        <w:t>е</w:t>
      </w:r>
      <w:r w:rsidRPr="005C5188">
        <w:rPr>
          <w:rFonts w:ascii="Times New Roman" w:hAnsi="Times New Roman"/>
          <w:sz w:val="24"/>
          <w:szCs w:val="24"/>
          <w:lang w:val="ru-RU"/>
        </w:rPr>
        <w:t xml:space="preserve">шения задач физического содержания, применению различных методов познания;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владеть видами деятельности по получению нового знания, </w:t>
      </w:r>
      <w:r w:rsidRPr="005C5188">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выявлять причинно-следственные связи и актуализировать задачу, выдвигать гип</w:t>
      </w:r>
      <w:r w:rsidRPr="005C5188">
        <w:rPr>
          <w:rFonts w:ascii="Times New Roman" w:hAnsi="Times New Roman"/>
          <w:sz w:val="24"/>
          <w:szCs w:val="24"/>
          <w:lang w:val="ru-RU"/>
        </w:rPr>
        <w:t>о</w:t>
      </w:r>
      <w:r w:rsidRPr="005C5188">
        <w:rPr>
          <w:rFonts w:ascii="Times New Roman" w:hAnsi="Times New Roman"/>
          <w:sz w:val="24"/>
          <w:szCs w:val="24"/>
          <w:lang w:val="ru-RU"/>
        </w:rPr>
        <w:t>тезу её решения, находить аргументы для доказательства своих утверждений, задавать п</w:t>
      </w:r>
      <w:r w:rsidRPr="005C5188">
        <w:rPr>
          <w:rFonts w:ascii="Times New Roman" w:hAnsi="Times New Roman"/>
          <w:sz w:val="24"/>
          <w:szCs w:val="24"/>
          <w:lang w:val="ru-RU"/>
        </w:rPr>
        <w:t>а</w:t>
      </w:r>
      <w:r w:rsidRPr="005C5188">
        <w:rPr>
          <w:rFonts w:ascii="Times New Roman" w:hAnsi="Times New Roman"/>
          <w:sz w:val="24"/>
          <w:szCs w:val="24"/>
          <w:lang w:val="ru-RU"/>
        </w:rPr>
        <w:t>раметры и критерии решения;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анализировать полученные в ходе решения задачи результаты, критически оцен</w:t>
      </w:r>
      <w:r w:rsidRPr="005C5188">
        <w:rPr>
          <w:rFonts w:ascii="Times New Roman" w:hAnsi="Times New Roman"/>
          <w:sz w:val="24"/>
          <w:szCs w:val="24"/>
          <w:lang w:val="ru-RU"/>
        </w:rPr>
        <w:t>и</w:t>
      </w:r>
      <w:r w:rsidRPr="005C5188">
        <w:rPr>
          <w:rFonts w:ascii="Times New Roman" w:hAnsi="Times New Roman"/>
          <w:sz w:val="24"/>
          <w:szCs w:val="24"/>
          <w:lang w:val="ru-RU"/>
        </w:rPr>
        <w:t>вать их достоверность, прогнозировать изменение в новых условиях;</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ставить и формулировать собственные задачи в образовательной деятельности, в том числе при изучении физики;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давать оценку новым ситуациям, оценивать приобретённый опыт;</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уметь переносить знания по физике в практическую область жизнедеятельности;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уметь интегрировать знания из разных предметных областей;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выдвигать новые идеи, предлагать оригинальные подходы и решения;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ставить проблемы и задачи, допускающие альтернативные решения.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3) работа с информацией:</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владеть навыками получения информации физического содержания </w:t>
      </w:r>
      <w:r w:rsidRPr="005C5188">
        <w:rPr>
          <w:rFonts w:ascii="Times New Roman" w:hAnsi="Times New Roman"/>
          <w:sz w:val="24"/>
          <w:szCs w:val="24"/>
          <w:lang w:val="ru-RU"/>
        </w:rPr>
        <w:br/>
        <w:t>из источников разных типов, самостоятельно осуществлять поиск, анализ, систематиз</w:t>
      </w:r>
      <w:r w:rsidRPr="005C5188">
        <w:rPr>
          <w:rFonts w:ascii="Times New Roman" w:hAnsi="Times New Roman"/>
          <w:sz w:val="24"/>
          <w:szCs w:val="24"/>
          <w:lang w:val="ru-RU"/>
        </w:rPr>
        <w:t>а</w:t>
      </w:r>
      <w:r w:rsidRPr="005C5188">
        <w:rPr>
          <w:rFonts w:ascii="Times New Roman" w:hAnsi="Times New Roman"/>
          <w:sz w:val="24"/>
          <w:szCs w:val="24"/>
          <w:lang w:val="ru-RU"/>
        </w:rPr>
        <w:t>цию и интерпретацию информации различных видов и форм представления;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оценивать достоверность информации;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использовать средства информационных и коммуникационных технологий </w:t>
      </w:r>
      <w:r w:rsidRPr="005C5188">
        <w:rPr>
          <w:rFonts w:ascii="Times New Roman" w:hAnsi="Times New Roman"/>
          <w:sz w:val="24"/>
          <w:szCs w:val="24"/>
          <w:lang w:val="ru-RU"/>
        </w:rPr>
        <w:br/>
        <w:t>в решении когнитивных, коммуникативных и организационных задач с соблюдением тр</w:t>
      </w:r>
      <w:r w:rsidRPr="005C5188">
        <w:rPr>
          <w:rFonts w:ascii="Times New Roman" w:hAnsi="Times New Roman"/>
          <w:sz w:val="24"/>
          <w:szCs w:val="24"/>
          <w:lang w:val="ru-RU"/>
        </w:rPr>
        <w:t>е</w:t>
      </w:r>
      <w:r w:rsidRPr="005C5188">
        <w:rPr>
          <w:rFonts w:ascii="Times New Roman" w:hAnsi="Times New Roman"/>
          <w:sz w:val="24"/>
          <w:szCs w:val="24"/>
          <w:lang w:val="ru-RU"/>
        </w:rPr>
        <w:t>бований эргономики, техники безопасности, гигиены, ресурсосбережения, правовых и этических норм, норм информационной безопасности;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создавать тексты физического содержания в различных форматах с учётом назн</w:t>
      </w:r>
      <w:r w:rsidRPr="005C5188">
        <w:rPr>
          <w:rFonts w:ascii="Times New Roman" w:hAnsi="Times New Roman"/>
          <w:sz w:val="24"/>
          <w:szCs w:val="24"/>
          <w:lang w:val="ru-RU"/>
        </w:rPr>
        <w:t>а</w:t>
      </w:r>
      <w:r w:rsidRPr="005C5188">
        <w:rPr>
          <w:rFonts w:ascii="Times New Roman" w:hAnsi="Times New Roman"/>
          <w:sz w:val="24"/>
          <w:szCs w:val="24"/>
          <w:lang w:val="ru-RU"/>
        </w:rPr>
        <w:t>чения информации и целевой аудитории, выбирая оптимальную форму представления и визуализации.</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8.3.2. Овладение универсальными коммуникативными действиями: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 общение:</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осуществлять общение на уроках физики и во вне­урочной деятельности;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lastRenderedPageBreak/>
        <w:t>распознавать предпосылки конфликтных ситуаций и смягчать конфликты;</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развёрнуто и логично излагать свою точку зрения с использованием языковых средств.</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2) совместная деятельность:</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понимать и использовать преимущества командной и индивидуальной работы;</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принимать цели совместной деятельности, организовывать и координировать де</w:t>
      </w:r>
      <w:r w:rsidRPr="005C5188">
        <w:rPr>
          <w:rFonts w:ascii="Times New Roman" w:hAnsi="Times New Roman"/>
          <w:sz w:val="24"/>
          <w:szCs w:val="24"/>
          <w:lang w:val="ru-RU"/>
        </w:rPr>
        <w:t>й</w:t>
      </w:r>
      <w:r w:rsidRPr="005C5188">
        <w:rPr>
          <w:rFonts w:ascii="Times New Roman" w:hAnsi="Times New Roman"/>
          <w:sz w:val="24"/>
          <w:szCs w:val="24"/>
          <w:lang w:val="ru-RU"/>
        </w:rPr>
        <w:t xml:space="preserve">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осуществлять позитивное стратегическое поведение в различных ситуациях, пр</w:t>
      </w:r>
      <w:r w:rsidRPr="005C5188">
        <w:rPr>
          <w:rFonts w:ascii="Times New Roman" w:hAnsi="Times New Roman"/>
          <w:sz w:val="24"/>
          <w:szCs w:val="24"/>
          <w:lang w:val="ru-RU"/>
        </w:rPr>
        <w:t>о</w:t>
      </w:r>
      <w:r w:rsidRPr="005C5188">
        <w:rPr>
          <w:rFonts w:ascii="Times New Roman" w:hAnsi="Times New Roman"/>
          <w:sz w:val="24"/>
          <w:szCs w:val="24"/>
          <w:lang w:val="ru-RU"/>
        </w:rPr>
        <w:t>являть творчество и воображение, быть инициативным.</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8.3.3. Овладение универсальными регулятивными действиями: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 самоорганизация: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w:t>
      </w:r>
      <w:r w:rsidRPr="005C5188">
        <w:rPr>
          <w:rFonts w:ascii="Times New Roman" w:hAnsi="Times New Roman"/>
          <w:sz w:val="24"/>
          <w:szCs w:val="24"/>
          <w:lang w:val="ru-RU"/>
        </w:rPr>
        <w:t>о</w:t>
      </w:r>
      <w:r w:rsidRPr="005C5188">
        <w:rPr>
          <w:rFonts w:ascii="Times New Roman" w:hAnsi="Times New Roman"/>
          <w:sz w:val="24"/>
          <w:szCs w:val="24"/>
          <w:lang w:val="ru-RU"/>
        </w:rPr>
        <w:t>стей и предпочтений;</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давать оценку новым ситуациям;</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расширять рамки учебного предмета на основе личных предпочтений;</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делать осознанный выбор, аргументировать его, брать на себя ответственность за решение;</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оценивать приобретённый опыт;</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способствовать формированию и проявлению эрудиции в области физики, пост</w:t>
      </w:r>
      <w:r w:rsidRPr="005C5188">
        <w:rPr>
          <w:rFonts w:ascii="Times New Roman" w:hAnsi="Times New Roman"/>
          <w:sz w:val="24"/>
          <w:szCs w:val="24"/>
          <w:lang w:val="ru-RU"/>
        </w:rPr>
        <w:t>о</w:t>
      </w:r>
      <w:r w:rsidRPr="005C5188">
        <w:rPr>
          <w:rFonts w:ascii="Times New Roman" w:hAnsi="Times New Roman"/>
          <w:sz w:val="24"/>
          <w:szCs w:val="24"/>
          <w:lang w:val="ru-RU"/>
        </w:rPr>
        <w:t xml:space="preserve">янно повышать свой образовательный и культурный уровень.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2) самоконтроль:</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использовать приёмы рефлексии для оценки ситуации, выбора верного решения;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уметь оценивать риски и своевременно принимать решения по их снижению;</w:t>
      </w:r>
    </w:p>
    <w:p w:rsidR="00AB2C39" w:rsidRPr="005C5188" w:rsidRDefault="00AB2C39"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принимать мотивы и аргументы других при анализе результатов деятельности.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3) принятие себя и других:</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принимать себя, понимая свои недостатки и достоинства;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принимать мотивы и аргументы других при анализе результатов деятельности;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признавать своё право и право других на ошибки.</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8.4. Предметные результаты освоения программы по физике. В процессе из</w:t>
      </w:r>
      <w:r w:rsidR="004B604B" w:rsidRPr="005C5188">
        <w:rPr>
          <w:rFonts w:ascii="Times New Roman" w:hAnsi="Times New Roman"/>
          <w:sz w:val="24"/>
          <w:szCs w:val="24"/>
          <w:lang w:val="ru-RU"/>
        </w:rPr>
        <w:t>у</w:t>
      </w:r>
      <w:r w:rsidR="004B604B" w:rsidRPr="005C5188">
        <w:rPr>
          <w:rFonts w:ascii="Times New Roman" w:hAnsi="Times New Roman"/>
          <w:sz w:val="24"/>
          <w:szCs w:val="24"/>
          <w:lang w:val="ru-RU"/>
        </w:rPr>
        <w:t>чения курса курса физики базового уровня в 10 классе ученик научится: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w:t>
      </w:r>
      <w:r w:rsidRPr="005C5188">
        <w:rPr>
          <w:rFonts w:ascii="Times New Roman" w:hAnsi="Times New Roman"/>
          <w:sz w:val="24"/>
          <w:szCs w:val="24"/>
          <w:lang w:val="ru-RU"/>
        </w:rPr>
        <w:lastRenderedPageBreak/>
        <w:t>физических задач;</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распознавать физические явления (процессы) и объяснять их на основе законов м</w:t>
      </w:r>
      <w:r w:rsidRPr="005C5188">
        <w:rPr>
          <w:rFonts w:ascii="Times New Roman" w:hAnsi="Times New Roman"/>
          <w:sz w:val="24"/>
          <w:szCs w:val="24"/>
          <w:lang w:val="ru-RU"/>
        </w:rPr>
        <w:t>е</w:t>
      </w:r>
      <w:r w:rsidRPr="005C5188">
        <w:rPr>
          <w:rFonts w:ascii="Times New Roman" w:hAnsi="Times New Roman"/>
          <w:sz w:val="24"/>
          <w:szCs w:val="24"/>
          <w:lang w:val="ru-RU"/>
        </w:rPr>
        <w:t xml:space="preserve">ханики, молекулярно-кинетической теории строения вещества </w:t>
      </w:r>
      <w:r w:rsidRPr="005C5188">
        <w:rPr>
          <w:rFonts w:ascii="Times New Roman" w:hAnsi="Times New Roman"/>
          <w:sz w:val="24"/>
          <w:szCs w:val="24"/>
          <w:lang w:val="ru-RU"/>
        </w:rPr>
        <w:b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w:t>
      </w:r>
      <w:r w:rsidRPr="005C5188">
        <w:rPr>
          <w:rFonts w:ascii="Times New Roman" w:hAnsi="Times New Roman"/>
          <w:sz w:val="24"/>
          <w:szCs w:val="24"/>
          <w:lang w:val="ru-RU"/>
        </w:rPr>
        <w:t>в</w:t>
      </w:r>
      <w:r w:rsidRPr="005C5188">
        <w:rPr>
          <w:rFonts w:ascii="Times New Roman" w:hAnsi="Times New Roman"/>
          <w:sz w:val="24"/>
          <w:szCs w:val="24"/>
          <w:lang w:val="ru-RU"/>
        </w:rPr>
        <w:t>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w:t>
      </w:r>
      <w:r w:rsidRPr="005C5188">
        <w:rPr>
          <w:rFonts w:ascii="Times New Roman" w:hAnsi="Times New Roman"/>
          <w:sz w:val="24"/>
          <w:szCs w:val="24"/>
          <w:lang w:val="ru-RU"/>
        </w:rPr>
        <w:t>о</w:t>
      </w:r>
      <w:r w:rsidRPr="005C5188">
        <w:rPr>
          <w:rFonts w:ascii="Times New Roman" w:hAnsi="Times New Roman"/>
          <w:sz w:val="24"/>
          <w:szCs w:val="24"/>
          <w:lang w:val="ru-RU"/>
        </w:rPr>
        <w:t>суде, связь между параметрами состояния газа в изопроцессах, электризация тел, взаим</w:t>
      </w:r>
      <w:r w:rsidRPr="005C5188">
        <w:rPr>
          <w:rFonts w:ascii="Times New Roman" w:hAnsi="Times New Roman"/>
          <w:sz w:val="24"/>
          <w:szCs w:val="24"/>
          <w:lang w:val="ru-RU"/>
        </w:rPr>
        <w:t>о</w:t>
      </w:r>
      <w:r w:rsidRPr="005C5188">
        <w:rPr>
          <w:rFonts w:ascii="Times New Roman" w:hAnsi="Times New Roman"/>
          <w:sz w:val="24"/>
          <w:szCs w:val="24"/>
          <w:lang w:val="ru-RU"/>
        </w:rPr>
        <w:t>действие зарядов;</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w:t>
      </w:r>
      <w:r w:rsidRPr="005C5188">
        <w:rPr>
          <w:rFonts w:ascii="Times New Roman" w:hAnsi="Times New Roman"/>
          <w:sz w:val="24"/>
          <w:szCs w:val="24"/>
          <w:lang w:val="ru-RU"/>
        </w:rPr>
        <w:t>и</w:t>
      </w:r>
      <w:r w:rsidRPr="005C5188">
        <w:rPr>
          <w:rFonts w:ascii="Times New Roman" w:hAnsi="Times New Roman"/>
          <w:sz w:val="24"/>
          <w:szCs w:val="24"/>
          <w:lang w:val="ru-RU"/>
        </w:rPr>
        <w:t>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w:t>
      </w:r>
      <w:r w:rsidRPr="005C5188">
        <w:rPr>
          <w:rFonts w:ascii="Times New Roman" w:hAnsi="Times New Roman"/>
          <w:sz w:val="24"/>
          <w:szCs w:val="24"/>
          <w:lang w:val="ru-RU"/>
        </w:rPr>
        <w:t>е</w:t>
      </w:r>
      <w:r w:rsidRPr="005C5188">
        <w:rPr>
          <w:rFonts w:ascii="Times New Roman" w:hAnsi="Times New Roman"/>
          <w:sz w:val="24"/>
          <w:szCs w:val="24"/>
          <w:lang w:val="ru-RU"/>
        </w:rPr>
        <w:t>личинами;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описывать изученные тепловые свойства тел и тепловые явления, используя физ</w:t>
      </w:r>
      <w:r w:rsidRPr="005C5188">
        <w:rPr>
          <w:rFonts w:ascii="Times New Roman" w:hAnsi="Times New Roman"/>
          <w:sz w:val="24"/>
          <w:szCs w:val="24"/>
          <w:lang w:val="ru-RU"/>
        </w:rPr>
        <w:t>и</w:t>
      </w:r>
      <w:r w:rsidRPr="005C5188">
        <w:rPr>
          <w:rFonts w:ascii="Times New Roman" w:hAnsi="Times New Roman"/>
          <w:sz w:val="24"/>
          <w:szCs w:val="24"/>
          <w:lang w:val="ru-RU"/>
        </w:rPr>
        <w:t>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w:t>
      </w:r>
      <w:r w:rsidRPr="005C5188">
        <w:rPr>
          <w:rFonts w:ascii="Times New Roman" w:hAnsi="Times New Roman"/>
          <w:sz w:val="24"/>
          <w:szCs w:val="24"/>
          <w:lang w:val="ru-RU"/>
        </w:rPr>
        <w:t>н</w:t>
      </w:r>
      <w:r w:rsidRPr="005C5188">
        <w:rPr>
          <w:rFonts w:ascii="Times New Roman" w:hAnsi="Times New Roman"/>
          <w:sz w:val="24"/>
          <w:szCs w:val="24"/>
          <w:lang w:val="ru-RU"/>
        </w:rPr>
        <w:t>няя энергия, работа газа, коэффициент полезного действия теплового двигателя; при оп</w:t>
      </w:r>
      <w:r w:rsidRPr="005C5188">
        <w:rPr>
          <w:rFonts w:ascii="Times New Roman" w:hAnsi="Times New Roman"/>
          <w:sz w:val="24"/>
          <w:szCs w:val="24"/>
          <w:lang w:val="ru-RU"/>
        </w:rPr>
        <w:t>и</w:t>
      </w:r>
      <w:r w:rsidRPr="005C5188">
        <w:rPr>
          <w:rFonts w:ascii="Times New Roman" w:hAnsi="Times New Roman"/>
          <w:sz w:val="24"/>
          <w:szCs w:val="24"/>
          <w:lang w:val="ru-RU"/>
        </w:rPr>
        <w:t>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w:t>
      </w:r>
      <w:r w:rsidRPr="005C5188">
        <w:rPr>
          <w:rFonts w:ascii="Times New Roman" w:hAnsi="Times New Roman"/>
          <w:sz w:val="24"/>
          <w:szCs w:val="24"/>
          <w:lang w:val="ru-RU"/>
        </w:rPr>
        <w:t>е</w:t>
      </w:r>
      <w:r w:rsidRPr="005C5188">
        <w:rPr>
          <w:rFonts w:ascii="Times New Roman" w:hAnsi="Times New Roman"/>
          <w:sz w:val="24"/>
          <w:szCs w:val="24"/>
          <w:lang w:val="ru-RU"/>
        </w:rPr>
        <w:t>личинам;</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w:t>
      </w:r>
      <w:r w:rsidRPr="005C5188">
        <w:rPr>
          <w:rFonts w:ascii="Times New Roman" w:hAnsi="Times New Roman"/>
          <w:sz w:val="24"/>
          <w:szCs w:val="24"/>
          <w:lang w:val="ru-RU"/>
        </w:rPr>
        <w:t>о</w:t>
      </w:r>
      <w:r w:rsidRPr="005C5188">
        <w:rPr>
          <w:rFonts w:ascii="Times New Roman" w:hAnsi="Times New Roman"/>
          <w:sz w:val="24"/>
          <w:szCs w:val="24"/>
          <w:lang w:val="ru-RU"/>
        </w:rPr>
        <w:t>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w:t>
      </w:r>
      <w:r w:rsidRPr="005C5188">
        <w:rPr>
          <w:rFonts w:ascii="Times New Roman" w:hAnsi="Times New Roman"/>
          <w:sz w:val="24"/>
          <w:szCs w:val="24"/>
          <w:lang w:val="ru-RU"/>
        </w:rPr>
        <w:t>е</w:t>
      </w:r>
      <w:r w:rsidRPr="005C5188">
        <w:rPr>
          <w:rFonts w:ascii="Times New Roman" w:hAnsi="Times New Roman"/>
          <w:sz w:val="24"/>
          <w:szCs w:val="24"/>
          <w:lang w:val="ru-RU"/>
        </w:rPr>
        <w:t>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w:t>
      </w:r>
      <w:r w:rsidRPr="005C5188">
        <w:rPr>
          <w:rFonts w:ascii="Times New Roman" w:hAnsi="Times New Roman"/>
          <w:sz w:val="24"/>
          <w:szCs w:val="24"/>
          <w:lang w:val="ru-RU"/>
        </w:rPr>
        <w:t>о</w:t>
      </w:r>
      <w:r w:rsidRPr="005C5188">
        <w:rPr>
          <w:rFonts w:ascii="Times New Roman" w:hAnsi="Times New Roman"/>
          <w:sz w:val="24"/>
          <w:szCs w:val="24"/>
          <w:lang w:val="ru-RU"/>
        </w:rPr>
        <w:t>лекул с абсолютной температурой, первый закон термодинамики, закон сохранения эле</w:t>
      </w:r>
      <w:r w:rsidRPr="005C5188">
        <w:rPr>
          <w:rFonts w:ascii="Times New Roman" w:hAnsi="Times New Roman"/>
          <w:sz w:val="24"/>
          <w:szCs w:val="24"/>
          <w:lang w:val="ru-RU"/>
        </w:rPr>
        <w:t>к</w:t>
      </w:r>
      <w:r w:rsidRPr="005C5188">
        <w:rPr>
          <w:rFonts w:ascii="Times New Roman" w:hAnsi="Times New Roman"/>
          <w:sz w:val="24"/>
          <w:szCs w:val="24"/>
          <w:lang w:val="ru-RU"/>
        </w:rPr>
        <w:t>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выполнять эксперименты по исследованию физических явлений и процессов </w:t>
      </w:r>
      <w:r w:rsidRPr="005C5188">
        <w:rPr>
          <w:rFonts w:ascii="Times New Roman" w:hAnsi="Times New Roman"/>
          <w:sz w:val="24"/>
          <w:szCs w:val="24"/>
          <w:lang w:val="ru-RU"/>
        </w:rPr>
        <w:br/>
        <w:t>с использованием прямых, и косвенных измерений, при этом формулировать пробл</w:t>
      </w:r>
      <w:r w:rsidRPr="005C5188">
        <w:rPr>
          <w:rFonts w:ascii="Times New Roman" w:hAnsi="Times New Roman"/>
          <w:sz w:val="24"/>
          <w:szCs w:val="24"/>
          <w:lang w:val="ru-RU"/>
        </w:rPr>
        <w:t>е</w:t>
      </w:r>
      <w:r w:rsidRPr="005C5188">
        <w:rPr>
          <w:rFonts w:ascii="Times New Roman" w:hAnsi="Times New Roman"/>
          <w:sz w:val="24"/>
          <w:szCs w:val="24"/>
          <w:lang w:val="ru-RU"/>
        </w:rPr>
        <w:t xml:space="preserve">му/задачу и гипотезу учебного эксперимента, собирать установку </w:t>
      </w:r>
      <w:r w:rsidRPr="005C5188">
        <w:rPr>
          <w:rFonts w:ascii="Times New Roman" w:hAnsi="Times New Roman"/>
          <w:sz w:val="24"/>
          <w:szCs w:val="24"/>
          <w:lang w:val="ru-RU"/>
        </w:rPr>
        <w:br/>
        <w:t>из предложенного оборудования, проводить опыт и формулировать выводы;</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осуществлять прямые и косвенные измерения физических величин, </w:t>
      </w:r>
      <w:r w:rsidRPr="005C5188">
        <w:rPr>
          <w:rFonts w:ascii="Times New Roman" w:hAnsi="Times New Roman"/>
          <w:sz w:val="24"/>
          <w:szCs w:val="24"/>
          <w:lang w:val="ru-RU"/>
        </w:rPr>
        <w:br/>
        <w:t>при этом выбирать оптимальный способ измерения и использовать известные методы оценки погрешностей измерений;</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исследовать зависимости между физическими величинами с использованием пр</w:t>
      </w:r>
      <w:r w:rsidRPr="005C5188">
        <w:rPr>
          <w:rFonts w:ascii="Times New Roman" w:hAnsi="Times New Roman"/>
          <w:sz w:val="24"/>
          <w:szCs w:val="24"/>
          <w:lang w:val="ru-RU"/>
        </w:rPr>
        <w:t>я</w:t>
      </w:r>
      <w:r w:rsidRPr="005C5188">
        <w:rPr>
          <w:rFonts w:ascii="Times New Roman" w:hAnsi="Times New Roman"/>
          <w:sz w:val="24"/>
          <w:szCs w:val="24"/>
          <w:lang w:val="ru-RU"/>
        </w:rPr>
        <w:t>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w:t>
      </w:r>
      <w:r w:rsidRPr="005C5188">
        <w:rPr>
          <w:rFonts w:ascii="Times New Roman" w:hAnsi="Times New Roman"/>
          <w:sz w:val="24"/>
          <w:szCs w:val="24"/>
          <w:lang w:val="ru-RU"/>
        </w:rPr>
        <w:t>а</w:t>
      </w:r>
      <w:r w:rsidRPr="005C5188">
        <w:rPr>
          <w:rFonts w:ascii="Times New Roman" w:hAnsi="Times New Roman"/>
          <w:sz w:val="24"/>
          <w:szCs w:val="24"/>
          <w:lang w:val="ru-RU"/>
        </w:rPr>
        <w:t>там исследования;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соблюдать правила безопасного труда при проведении исследований в рамках </w:t>
      </w:r>
      <w:r w:rsidRPr="005C5188">
        <w:rPr>
          <w:rFonts w:ascii="Times New Roman" w:hAnsi="Times New Roman"/>
          <w:sz w:val="24"/>
          <w:szCs w:val="24"/>
          <w:lang w:val="ru-RU"/>
        </w:rPr>
        <w:lastRenderedPageBreak/>
        <w:t xml:space="preserve">учебного эксперимента, учебно-исследовательской и проектной деятельности </w:t>
      </w:r>
      <w:r w:rsidRPr="005C5188">
        <w:rPr>
          <w:rFonts w:ascii="Times New Roman" w:hAnsi="Times New Roman"/>
          <w:sz w:val="24"/>
          <w:szCs w:val="24"/>
          <w:lang w:val="ru-RU"/>
        </w:rPr>
        <w:br/>
        <w:t>с использованием измерительных устройств и лабораторного оборудования;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решать расчётные задачи с явно заданной физической моделью, используя физич</w:t>
      </w:r>
      <w:r w:rsidRPr="005C5188">
        <w:rPr>
          <w:rFonts w:ascii="Times New Roman" w:hAnsi="Times New Roman"/>
          <w:sz w:val="24"/>
          <w:szCs w:val="24"/>
          <w:lang w:val="ru-RU"/>
        </w:rPr>
        <w:t>е</w:t>
      </w:r>
      <w:r w:rsidRPr="005C5188">
        <w:rPr>
          <w:rFonts w:ascii="Times New Roman" w:hAnsi="Times New Roman"/>
          <w:sz w:val="24"/>
          <w:szCs w:val="24"/>
          <w:lang w:val="ru-RU"/>
        </w:rPr>
        <w:t xml:space="preserve">ские законы и принципы, на основе анализа условия задачи выбирать физическую модель, выделять физические величины и формулы, необходимые </w:t>
      </w:r>
      <w:r w:rsidRPr="005C5188">
        <w:rPr>
          <w:rFonts w:ascii="Times New Roman" w:hAnsi="Times New Roman"/>
          <w:sz w:val="24"/>
          <w:szCs w:val="24"/>
          <w:lang w:val="ru-RU"/>
        </w:rPr>
        <w:br/>
        <w:t>для её решения, проводить расчёты и оценивать реальность полученного значения физ</w:t>
      </w:r>
      <w:r w:rsidRPr="005C5188">
        <w:rPr>
          <w:rFonts w:ascii="Times New Roman" w:hAnsi="Times New Roman"/>
          <w:sz w:val="24"/>
          <w:szCs w:val="24"/>
          <w:lang w:val="ru-RU"/>
        </w:rPr>
        <w:t>и</w:t>
      </w:r>
      <w:r w:rsidRPr="005C5188">
        <w:rPr>
          <w:rFonts w:ascii="Times New Roman" w:hAnsi="Times New Roman"/>
          <w:sz w:val="24"/>
          <w:szCs w:val="24"/>
          <w:lang w:val="ru-RU"/>
        </w:rPr>
        <w:t>ческой величины;</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использовать при решении учебных задач современные информационные технол</w:t>
      </w:r>
      <w:r w:rsidRPr="005C5188">
        <w:rPr>
          <w:rFonts w:ascii="Times New Roman" w:hAnsi="Times New Roman"/>
          <w:sz w:val="24"/>
          <w:szCs w:val="24"/>
          <w:lang w:val="ru-RU"/>
        </w:rPr>
        <w:t>о</w:t>
      </w:r>
      <w:r w:rsidRPr="005C5188">
        <w:rPr>
          <w:rFonts w:ascii="Times New Roman" w:hAnsi="Times New Roman"/>
          <w:sz w:val="24"/>
          <w:szCs w:val="24"/>
          <w:lang w:val="ru-RU"/>
        </w:rPr>
        <w:t>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w:t>
      </w:r>
      <w:r w:rsidRPr="005C5188">
        <w:rPr>
          <w:rFonts w:ascii="Times New Roman" w:hAnsi="Times New Roman"/>
          <w:sz w:val="24"/>
          <w:szCs w:val="24"/>
          <w:lang w:val="ru-RU"/>
        </w:rPr>
        <w:t>о</w:t>
      </w:r>
      <w:r w:rsidRPr="005C5188">
        <w:rPr>
          <w:rFonts w:ascii="Times New Roman" w:hAnsi="Times New Roman"/>
          <w:sz w:val="24"/>
          <w:szCs w:val="24"/>
          <w:lang w:val="ru-RU"/>
        </w:rPr>
        <w:t>вать получаемую информацию;</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приводить примеры вклада российских и зарубежных учёных-физиков </w:t>
      </w:r>
      <w:r w:rsidRPr="005C5188">
        <w:rPr>
          <w:rFonts w:ascii="Times New Roman" w:hAnsi="Times New Roman"/>
          <w:sz w:val="24"/>
          <w:szCs w:val="24"/>
          <w:lang w:val="ru-RU"/>
        </w:rPr>
        <w:br/>
        <w:t xml:space="preserve">в развитие науки, объяснение процессов окружающего мира, в развитие техники </w:t>
      </w:r>
      <w:r w:rsidRPr="005C5188">
        <w:rPr>
          <w:rFonts w:ascii="Times New Roman" w:hAnsi="Times New Roman"/>
          <w:sz w:val="24"/>
          <w:szCs w:val="24"/>
          <w:lang w:val="ru-RU"/>
        </w:rPr>
        <w:br/>
        <w:t>и технологий;</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использовать теоретические знания по физике в повседневной жизни </w:t>
      </w:r>
      <w:r w:rsidRPr="005C5188">
        <w:rPr>
          <w:rFonts w:ascii="Times New Roman" w:hAnsi="Times New Roman"/>
          <w:sz w:val="24"/>
          <w:szCs w:val="24"/>
          <w:lang w:val="ru-RU"/>
        </w:rPr>
        <w:b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работать в группе с выполнением различных социальных ролей, планировать раб</w:t>
      </w:r>
      <w:r w:rsidRPr="005C5188">
        <w:rPr>
          <w:rFonts w:ascii="Times New Roman" w:hAnsi="Times New Roman"/>
          <w:sz w:val="24"/>
          <w:szCs w:val="24"/>
          <w:lang w:val="ru-RU"/>
        </w:rPr>
        <w:t>о</w:t>
      </w:r>
      <w:r w:rsidRPr="005C5188">
        <w:rPr>
          <w:rFonts w:ascii="Times New Roman" w:hAnsi="Times New Roman"/>
          <w:sz w:val="24"/>
          <w:szCs w:val="24"/>
          <w:lang w:val="ru-RU"/>
        </w:rPr>
        <w:t>ту группы, рационально распределять обязанности и планировать деятельность в неста</w:t>
      </w:r>
      <w:r w:rsidRPr="005C5188">
        <w:rPr>
          <w:rFonts w:ascii="Times New Roman" w:hAnsi="Times New Roman"/>
          <w:sz w:val="24"/>
          <w:szCs w:val="24"/>
          <w:lang w:val="ru-RU"/>
        </w:rPr>
        <w:t>н</w:t>
      </w:r>
      <w:r w:rsidRPr="005C5188">
        <w:rPr>
          <w:rFonts w:ascii="Times New Roman" w:hAnsi="Times New Roman"/>
          <w:sz w:val="24"/>
          <w:szCs w:val="24"/>
          <w:lang w:val="ru-RU"/>
        </w:rPr>
        <w:t>дартных ситуациях, адекватно оценивать вклад каждого из участников группы в решение рассматриваемой проблемы.</w:t>
      </w:r>
    </w:p>
    <w:p w:rsidR="004B604B" w:rsidRPr="005C5188" w:rsidRDefault="00B334EF"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122.</w:t>
      </w:r>
      <w:r w:rsidR="004B604B" w:rsidRPr="005C5188">
        <w:rPr>
          <w:rFonts w:ascii="Times New Roman" w:hAnsi="Times New Roman"/>
          <w:sz w:val="24"/>
          <w:szCs w:val="24"/>
          <w:lang w:val="ru-RU"/>
        </w:rPr>
        <w:t>8.5. Предметные результаты освоения программы по физике. В процессе из</w:t>
      </w:r>
      <w:r w:rsidR="004B604B" w:rsidRPr="005C5188">
        <w:rPr>
          <w:rFonts w:ascii="Times New Roman" w:hAnsi="Times New Roman"/>
          <w:sz w:val="24"/>
          <w:szCs w:val="24"/>
          <w:lang w:val="ru-RU"/>
        </w:rPr>
        <w:t>у</w:t>
      </w:r>
      <w:r w:rsidR="004B604B" w:rsidRPr="005C5188">
        <w:rPr>
          <w:rFonts w:ascii="Times New Roman" w:hAnsi="Times New Roman"/>
          <w:sz w:val="24"/>
          <w:szCs w:val="24"/>
          <w:lang w:val="ru-RU"/>
        </w:rPr>
        <w:t xml:space="preserve">чения курса курса физики базового уровня в 11 классе ученик научится: </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учитывать границы применения изученных физических моделей: точечный эле</w:t>
      </w:r>
      <w:r w:rsidRPr="005C5188">
        <w:rPr>
          <w:rFonts w:ascii="Times New Roman" w:hAnsi="Times New Roman"/>
          <w:sz w:val="24"/>
          <w:szCs w:val="24"/>
          <w:lang w:val="ru-RU"/>
        </w:rPr>
        <w:t>к</w:t>
      </w:r>
      <w:r w:rsidRPr="005C5188">
        <w:rPr>
          <w:rFonts w:ascii="Times New Roman" w:hAnsi="Times New Roman"/>
          <w:sz w:val="24"/>
          <w:szCs w:val="24"/>
          <w:lang w:val="ru-RU"/>
        </w:rPr>
        <w:t>трический заряд, луч света, точечный источник света, ядерная модель атома, нуклонная модель атомного ядра при решении физических задач;</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w:t>
      </w:r>
      <w:r w:rsidRPr="005C5188">
        <w:rPr>
          <w:rFonts w:ascii="Times New Roman" w:hAnsi="Times New Roman"/>
          <w:sz w:val="24"/>
          <w:szCs w:val="24"/>
          <w:lang w:val="ru-RU"/>
        </w:rPr>
        <w:t>н</w:t>
      </w:r>
      <w:r w:rsidRPr="005C5188">
        <w:rPr>
          <w:rFonts w:ascii="Times New Roman" w:hAnsi="Times New Roman"/>
          <w:sz w:val="24"/>
          <w:szCs w:val="24"/>
          <w:lang w:val="ru-RU"/>
        </w:rPr>
        <w:t xml:space="preserve">дукция, действие магнитного поля на проводник </w:t>
      </w:r>
      <w:r w:rsidRPr="005C5188">
        <w:rPr>
          <w:rFonts w:ascii="Times New Roman" w:hAnsi="Times New Roman"/>
          <w:sz w:val="24"/>
          <w:szCs w:val="24"/>
          <w:lang w:val="ru-RU"/>
        </w:rPr>
        <w:br/>
        <w:t>с током и движущийся заряд, электромагнитные колебания и волны, прямолинейное ра</w:t>
      </w:r>
      <w:r w:rsidRPr="005C5188">
        <w:rPr>
          <w:rFonts w:ascii="Times New Roman" w:hAnsi="Times New Roman"/>
          <w:sz w:val="24"/>
          <w:szCs w:val="24"/>
          <w:lang w:val="ru-RU"/>
        </w:rPr>
        <w:t>с</w:t>
      </w:r>
      <w:r w:rsidRPr="005C5188">
        <w:rPr>
          <w:rFonts w:ascii="Times New Roman" w:hAnsi="Times New Roman"/>
          <w:sz w:val="24"/>
          <w:szCs w:val="24"/>
          <w:lang w:val="ru-RU"/>
        </w:rPr>
        <w:t xml:space="preserve">пространение света, отражение, преломление, интерференция, дифракция </w:t>
      </w:r>
      <w:r w:rsidRPr="005C5188">
        <w:rPr>
          <w:rFonts w:ascii="Times New Roman" w:hAnsi="Times New Roman"/>
          <w:sz w:val="24"/>
          <w:szCs w:val="24"/>
          <w:lang w:val="ru-RU"/>
        </w:rPr>
        <w:b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w:t>
      </w:r>
      <w:r w:rsidRPr="005C5188">
        <w:rPr>
          <w:rFonts w:ascii="Times New Roman" w:hAnsi="Times New Roman"/>
          <w:sz w:val="24"/>
          <w:szCs w:val="24"/>
          <w:lang w:val="ru-RU"/>
        </w:rPr>
        <w:t>с</w:t>
      </w:r>
      <w:r w:rsidRPr="005C5188">
        <w:rPr>
          <w:rFonts w:ascii="Times New Roman" w:hAnsi="Times New Roman"/>
          <w:sz w:val="24"/>
          <w:szCs w:val="24"/>
          <w:lang w:val="ru-RU"/>
        </w:rPr>
        <w:t>ственная радиоактивность;</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w:t>
      </w:r>
      <w:r w:rsidRPr="005C5188">
        <w:rPr>
          <w:rFonts w:ascii="Times New Roman" w:hAnsi="Times New Roman"/>
          <w:sz w:val="24"/>
          <w:szCs w:val="24"/>
          <w:lang w:val="ru-RU"/>
        </w:rPr>
        <w:t>е</w:t>
      </w:r>
      <w:r w:rsidRPr="005C5188">
        <w:rPr>
          <w:rFonts w:ascii="Times New Roman" w:hAnsi="Times New Roman"/>
          <w:sz w:val="24"/>
          <w:szCs w:val="24"/>
          <w:lang w:val="ru-RU"/>
        </w:rPr>
        <w:t>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w:t>
      </w:r>
      <w:r w:rsidRPr="005C5188">
        <w:rPr>
          <w:rFonts w:ascii="Times New Roman" w:hAnsi="Times New Roman"/>
          <w:sz w:val="24"/>
          <w:szCs w:val="24"/>
          <w:lang w:val="ru-RU"/>
        </w:rPr>
        <w:t>о</w:t>
      </w:r>
      <w:r w:rsidRPr="005C5188">
        <w:rPr>
          <w:rFonts w:ascii="Times New Roman" w:hAnsi="Times New Roman"/>
          <w:sz w:val="24"/>
          <w:szCs w:val="24"/>
          <w:lang w:val="ru-RU"/>
        </w:rPr>
        <w:t>кусное расстояние и оптическая сила линзы, при описании правильно трактовать физич</w:t>
      </w:r>
      <w:r w:rsidRPr="005C5188">
        <w:rPr>
          <w:rFonts w:ascii="Times New Roman" w:hAnsi="Times New Roman"/>
          <w:sz w:val="24"/>
          <w:szCs w:val="24"/>
          <w:lang w:val="ru-RU"/>
        </w:rPr>
        <w:t>е</w:t>
      </w:r>
      <w:r w:rsidRPr="005C5188">
        <w:rPr>
          <w:rFonts w:ascii="Times New Roman" w:hAnsi="Times New Roman"/>
          <w:sz w:val="24"/>
          <w:szCs w:val="24"/>
          <w:lang w:val="ru-RU"/>
        </w:rPr>
        <w:t>ский смысл используемых величин, их обозначения и единицы, указывать формулы, св</w:t>
      </w:r>
      <w:r w:rsidRPr="005C5188">
        <w:rPr>
          <w:rFonts w:ascii="Times New Roman" w:hAnsi="Times New Roman"/>
          <w:sz w:val="24"/>
          <w:szCs w:val="24"/>
          <w:lang w:val="ru-RU"/>
        </w:rPr>
        <w:t>я</w:t>
      </w:r>
      <w:r w:rsidRPr="005C5188">
        <w:rPr>
          <w:rFonts w:ascii="Times New Roman" w:hAnsi="Times New Roman"/>
          <w:sz w:val="24"/>
          <w:szCs w:val="24"/>
          <w:lang w:val="ru-RU"/>
        </w:rPr>
        <w:lastRenderedPageBreak/>
        <w:t>зывающие данную физическую величину с другими величинами;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описывать изученные квантовые явления и процессы, используя физические вел</w:t>
      </w:r>
      <w:r w:rsidRPr="005C5188">
        <w:rPr>
          <w:rFonts w:ascii="Times New Roman" w:hAnsi="Times New Roman"/>
          <w:sz w:val="24"/>
          <w:szCs w:val="24"/>
          <w:lang w:val="ru-RU"/>
        </w:rPr>
        <w:t>и</w:t>
      </w:r>
      <w:r w:rsidRPr="005C5188">
        <w:rPr>
          <w:rFonts w:ascii="Times New Roman" w:hAnsi="Times New Roman"/>
          <w:sz w:val="24"/>
          <w:szCs w:val="24"/>
          <w:lang w:val="ru-RU"/>
        </w:rPr>
        <w:t xml:space="preserve">чины: скорость электромагнитных волн, длина волны и частота света, энергия </w:t>
      </w:r>
      <w:r w:rsidRPr="005C5188">
        <w:rPr>
          <w:rFonts w:ascii="Times New Roman" w:hAnsi="Times New Roman"/>
          <w:sz w:val="24"/>
          <w:szCs w:val="24"/>
          <w:lang w:val="ru-RU"/>
        </w:rPr>
        <w:br/>
        <w:t>и импульс фотона, период полураспада, энергия связи атомных ядер, при описании пр</w:t>
      </w:r>
      <w:r w:rsidRPr="005C5188">
        <w:rPr>
          <w:rFonts w:ascii="Times New Roman" w:hAnsi="Times New Roman"/>
          <w:sz w:val="24"/>
          <w:szCs w:val="24"/>
          <w:lang w:val="ru-RU"/>
        </w:rPr>
        <w:t>а</w:t>
      </w:r>
      <w:r w:rsidRPr="005C5188">
        <w:rPr>
          <w:rFonts w:ascii="Times New Roman" w:hAnsi="Times New Roman"/>
          <w:sz w:val="24"/>
          <w:szCs w:val="24"/>
          <w:lang w:val="ru-RU"/>
        </w:rPr>
        <w:t>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w:t>
      </w:r>
      <w:r w:rsidRPr="005C5188">
        <w:rPr>
          <w:rFonts w:ascii="Times New Roman" w:hAnsi="Times New Roman"/>
          <w:sz w:val="24"/>
          <w:szCs w:val="24"/>
          <w:lang w:val="ru-RU"/>
        </w:rPr>
        <w:t>и</w:t>
      </w:r>
      <w:r w:rsidRPr="005C5188">
        <w:rPr>
          <w:rFonts w:ascii="Times New Roman" w:hAnsi="Times New Roman"/>
          <w:sz w:val="24"/>
          <w:szCs w:val="24"/>
          <w:lang w:val="ru-RU"/>
        </w:rPr>
        <w:t>ков, закон Джоуля–Ленца, закон электромагнитной индукции, закон прямолинейного ра</w:t>
      </w:r>
      <w:r w:rsidRPr="005C5188">
        <w:rPr>
          <w:rFonts w:ascii="Times New Roman" w:hAnsi="Times New Roman"/>
          <w:sz w:val="24"/>
          <w:szCs w:val="24"/>
          <w:lang w:val="ru-RU"/>
        </w:rPr>
        <w:t>с</w:t>
      </w:r>
      <w:r w:rsidRPr="005C5188">
        <w:rPr>
          <w:rFonts w:ascii="Times New Roman" w:hAnsi="Times New Roman"/>
          <w:sz w:val="24"/>
          <w:szCs w:val="24"/>
          <w:lang w:val="ru-RU"/>
        </w:rPr>
        <w:t>пространения света, законы отражения света, законы преломления света, уравнение Эй</w:t>
      </w:r>
      <w:r w:rsidRPr="005C5188">
        <w:rPr>
          <w:rFonts w:ascii="Times New Roman" w:hAnsi="Times New Roman"/>
          <w:sz w:val="24"/>
          <w:szCs w:val="24"/>
          <w:lang w:val="ru-RU"/>
        </w:rPr>
        <w:t>н</w:t>
      </w:r>
      <w:r w:rsidRPr="005C5188">
        <w:rPr>
          <w:rFonts w:ascii="Times New Roman" w:hAnsi="Times New Roman"/>
          <w:sz w:val="24"/>
          <w:szCs w:val="24"/>
          <w:lang w:val="ru-RU"/>
        </w:rPr>
        <w:t xml:space="preserve">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w:t>
      </w:r>
      <w:r w:rsidRPr="005C5188">
        <w:rPr>
          <w:rFonts w:ascii="Times New Roman" w:hAnsi="Times New Roman"/>
          <w:sz w:val="24"/>
          <w:szCs w:val="24"/>
          <w:lang w:val="ru-RU"/>
        </w:rPr>
        <w:br/>
        <w:t>и условия (границы, области) применимости;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определять направление вектора индукции магнитного поля проводника </w:t>
      </w:r>
      <w:r w:rsidRPr="005C5188">
        <w:rPr>
          <w:rFonts w:ascii="Times New Roman" w:hAnsi="Times New Roman"/>
          <w:sz w:val="24"/>
          <w:szCs w:val="24"/>
          <w:lang w:val="ru-RU"/>
        </w:rPr>
        <w:br/>
        <w:t>с током, силы Ампера и силы Лоренца;</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строить и описывать изображение, создаваемое плоским зеркалом, тонкой линзой;</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выполнять эксперименты по исследованию физических явлений и процессов </w:t>
      </w:r>
      <w:r w:rsidRPr="005C5188">
        <w:rPr>
          <w:rFonts w:ascii="Times New Roman" w:hAnsi="Times New Roman"/>
          <w:sz w:val="24"/>
          <w:szCs w:val="24"/>
          <w:lang w:val="ru-RU"/>
        </w:rPr>
        <w:br/>
        <w:t>с использованием прямых, и косвенных измерений: при этом формулировать пробл</w:t>
      </w:r>
      <w:r w:rsidRPr="005C5188">
        <w:rPr>
          <w:rFonts w:ascii="Times New Roman" w:hAnsi="Times New Roman"/>
          <w:sz w:val="24"/>
          <w:szCs w:val="24"/>
          <w:lang w:val="ru-RU"/>
        </w:rPr>
        <w:t>е</w:t>
      </w:r>
      <w:r w:rsidRPr="005C5188">
        <w:rPr>
          <w:rFonts w:ascii="Times New Roman" w:hAnsi="Times New Roman"/>
          <w:sz w:val="24"/>
          <w:szCs w:val="24"/>
          <w:lang w:val="ru-RU"/>
        </w:rPr>
        <w:t>му/задачу и гипотезу учебного эксперимента, собирать установку из предложенного об</w:t>
      </w:r>
      <w:r w:rsidRPr="005C5188">
        <w:rPr>
          <w:rFonts w:ascii="Times New Roman" w:hAnsi="Times New Roman"/>
          <w:sz w:val="24"/>
          <w:szCs w:val="24"/>
          <w:lang w:val="ru-RU"/>
        </w:rPr>
        <w:t>о</w:t>
      </w:r>
      <w:r w:rsidRPr="005C5188">
        <w:rPr>
          <w:rFonts w:ascii="Times New Roman" w:hAnsi="Times New Roman"/>
          <w:sz w:val="24"/>
          <w:szCs w:val="24"/>
          <w:lang w:val="ru-RU"/>
        </w:rPr>
        <w:t>рудования, проводить опыт и формулировать выводы;</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осуществлять прямые и косвенные измерения физических величин, </w:t>
      </w:r>
      <w:r w:rsidRPr="005C5188">
        <w:rPr>
          <w:rFonts w:ascii="Times New Roman" w:hAnsi="Times New Roman"/>
          <w:sz w:val="24"/>
          <w:szCs w:val="24"/>
          <w:lang w:val="ru-RU"/>
        </w:rPr>
        <w:br/>
        <w:t>при этом выбирать оптимальный способ измерения и использовать известные методы оценки погрешностей измерений;</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исследовать зависимости физических величин с использованием прямых измер</w:t>
      </w:r>
      <w:r w:rsidRPr="005C5188">
        <w:rPr>
          <w:rFonts w:ascii="Times New Roman" w:hAnsi="Times New Roman"/>
          <w:sz w:val="24"/>
          <w:szCs w:val="24"/>
          <w:lang w:val="ru-RU"/>
        </w:rPr>
        <w:t>е</w:t>
      </w:r>
      <w:r w:rsidRPr="005C5188">
        <w:rPr>
          <w:rFonts w:ascii="Times New Roman" w:hAnsi="Times New Roman"/>
          <w:sz w:val="24"/>
          <w:szCs w:val="24"/>
          <w:lang w:val="ru-RU"/>
        </w:rPr>
        <w:t>ний: при этом конструировать установку, фиксировать результаты полученной зависим</w:t>
      </w:r>
      <w:r w:rsidRPr="005C5188">
        <w:rPr>
          <w:rFonts w:ascii="Times New Roman" w:hAnsi="Times New Roman"/>
          <w:sz w:val="24"/>
          <w:szCs w:val="24"/>
          <w:lang w:val="ru-RU"/>
        </w:rPr>
        <w:t>о</w:t>
      </w:r>
      <w:r w:rsidRPr="005C5188">
        <w:rPr>
          <w:rFonts w:ascii="Times New Roman" w:hAnsi="Times New Roman"/>
          <w:sz w:val="24"/>
          <w:szCs w:val="24"/>
          <w:lang w:val="ru-RU"/>
        </w:rPr>
        <w:t>сти физических величин в виде таблиц и графиков, делать выводы по результатам иссл</w:t>
      </w:r>
      <w:r w:rsidRPr="005C5188">
        <w:rPr>
          <w:rFonts w:ascii="Times New Roman" w:hAnsi="Times New Roman"/>
          <w:sz w:val="24"/>
          <w:szCs w:val="24"/>
          <w:lang w:val="ru-RU"/>
        </w:rPr>
        <w:t>е</w:t>
      </w:r>
      <w:r w:rsidRPr="005C5188">
        <w:rPr>
          <w:rFonts w:ascii="Times New Roman" w:hAnsi="Times New Roman"/>
          <w:sz w:val="24"/>
          <w:szCs w:val="24"/>
          <w:lang w:val="ru-RU"/>
        </w:rPr>
        <w:t>дования;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w:t>
      </w:r>
      <w:r w:rsidRPr="005C5188">
        <w:rPr>
          <w:rFonts w:ascii="Times New Roman" w:hAnsi="Times New Roman"/>
          <w:sz w:val="24"/>
          <w:szCs w:val="24"/>
          <w:lang w:val="ru-RU"/>
        </w:rPr>
        <w:br/>
        <w:t>с использованием измерительных устройств и лабораторного оборудования;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решать расчётные задачи с явно заданной физической моделью, используя физич</w:t>
      </w:r>
      <w:r w:rsidRPr="005C5188">
        <w:rPr>
          <w:rFonts w:ascii="Times New Roman" w:hAnsi="Times New Roman"/>
          <w:sz w:val="24"/>
          <w:szCs w:val="24"/>
          <w:lang w:val="ru-RU"/>
        </w:rPr>
        <w:t>е</w:t>
      </w:r>
      <w:r w:rsidRPr="005C5188">
        <w:rPr>
          <w:rFonts w:ascii="Times New Roman" w:hAnsi="Times New Roman"/>
          <w:sz w:val="24"/>
          <w:szCs w:val="24"/>
          <w:lang w:val="ru-RU"/>
        </w:rPr>
        <w:t xml:space="preserve">ские законы и принципы, на основе анализа условия задачи выбирать физическую модель, выделять физические величины и формулы, необходимые </w:t>
      </w:r>
      <w:r w:rsidRPr="005C5188">
        <w:rPr>
          <w:rFonts w:ascii="Times New Roman" w:hAnsi="Times New Roman"/>
          <w:sz w:val="24"/>
          <w:szCs w:val="24"/>
          <w:lang w:val="ru-RU"/>
        </w:rPr>
        <w:br/>
        <w:t>для её решения, проводить расчёты и оценивать реальность полученного значения физ</w:t>
      </w:r>
      <w:r w:rsidRPr="005C5188">
        <w:rPr>
          <w:rFonts w:ascii="Times New Roman" w:hAnsi="Times New Roman"/>
          <w:sz w:val="24"/>
          <w:szCs w:val="24"/>
          <w:lang w:val="ru-RU"/>
        </w:rPr>
        <w:t>и</w:t>
      </w:r>
      <w:r w:rsidRPr="005C5188">
        <w:rPr>
          <w:rFonts w:ascii="Times New Roman" w:hAnsi="Times New Roman"/>
          <w:sz w:val="24"/>
          <w:szCs w:val="24"/>
          <w:lang w:val="ru-RU"/>
        </w:rPr>
        <w:t>ческой величины;</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использовать при решении учебных задач современные информационные технол</w:t>
      </w:r>
      <w:r w:rsidRPr="005C5188">
        <w:rPr>
          <w:rFonts w:ascii="Times New Roman" w:hAnsi="Times New Roman"/>
          <w:sz w:val="24"/>
          <w:szCs w:val="24"/>
          <w:lang w:val="ru-RU"/>
        </w:rPr>
        <w:t>о</w:t>
      </w:r>
      <w:r w:rsidRPr="005C5188">
        <w:rPr>
          <w:rFonts w:ascii="Times New Roman" w:hAnsi="Times New Roman"/>
          <w:sz w:val="24"/>
          <w:szCs w:val="24"/>
          <w:lang w:val="ru-RU"/>
        </w:rPr>
        <w:t>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w:t>
      </w:r>
      <w:r w:rsidRPr="005C5188">
        <w:rPr>
          <w:rFonts w:ascii="Times New Roman" w:hAnsi="Times New Roman"/>
          <w:sz w:val="24"/>
          <w:szCs w:val="24"/>
          <w:lang w:val="ru-RU"/>
        </w:rPr>
        <w:t>о</w:t>
      </w:r>
      <w:r w:rsidRPr="005C5188">
        <w:rPr>
          <w:rFonts w:ascii="Times New Roman" w:hAnsi="Times New Roman"/>
          <w:sz w:val="24"/>
          <w:szCs w:val="24"/>
          <w:lang w:val="ru-RU"/>
        </w:rPr>
        <w:t>вать получаемую информацию;</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объяснять принципы действия машин, приборов и технических устройств, разл</w:t>
      </w:r>
      <w:r w:rsidRPr="005C5188">
        <w:rPr>
          <w:rFonts w:ascii="Times New Roman" w:hAnsi="Times New Roman"/>
          <w:sz w:val="24"/>
          <w:szCs w:val="24"/>
          <w:lang w:val="ru-RU"/>
        </w:rPr>
        <w:t>и</w:t>
      </w:r>
      <w:r w:rsidRPr="005C5188">
        <w:rPr>
          <w:rFonts w:ascii="Times New Roman" w:hAnsi="Times New Roman"/>
          <w:sz w:val="24"/>
          <w:szCs w:val="24"/>
          <w:lang w:val="ru-RU"/>
        </w:rPr>
        <w:t>чать условия их безопасного использования в повседневной жизни;</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приводить примеры вклада российских и зарубежных учёных-физиков </w:t>
      </w:r>
      <w:r w:rsidRPr="005C5188">
        <w:rPr>
          <w:rFonts w:ascii="Times New Roman" w:hAnsi="Times New Roman"/>
          <w:sz w:val="24"/>
          <w:szCs w:val="24"/>
          <w:lang w:val="ru-RU"/>
        </w:rPr>
        <w:br/>
        <w:t xml:space="preserve">в развитие науки, в объяснение процессов окружающего мира, в развитие техники </w:t>
      </w:r>
      <w:r w:rsidRPr="005C5188">
        <w:rPr>
          <w:rFonts w:ascii="Times New Roman" w:hAnsi="Times New Roman"/>
          <w:sz w:val="24"/>
          <w:szCs w:val="24"/>
          <w:lang w:val="ru-RU"/>
        </w:rPr>
        <w:br/>
        <w:t>и технологий;</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использовать теоретические знания по физике в повседневной жизни </w:t>
      </w:r>
      <w:r w:rsidRPr="005C5188">
        <w:rPr>
          <w:rFonts w:ascii="Times New Roman" w:hAnsi="Times New Roman"/>
          <w:sz w:val="24"/>
          <w:szCs w:val="24"/>
          <w:lang w:val="ru-RU"/>
        </w:rPr>
        <w:br/>
      </w:r>
      <w:r w:rsidRPr="005C5188">
        <w:rPr>
          <w:rFonts w:ascii="Times New Roman" w:hAnsi="Times New Roman"/>
          <w:sz w:val="24"/>
          <w:szCs w:val="24"/>
          <w:lang w:val="ru-RU"/>
        </w:rPr>
        <w:lastRenderedPageBreak/>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5C5188" w:rsidRDefault="004B60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работать в группе с выполнением различных социальных ролей, планировать раб</w:t>
      </w:r>
      <w:r w:rsidRPr="005C5188">
        <w:rPr>
          <w:rFonts w:ascii="Times New Roman" w:hAnsi="Times New Roman"/>
          <w:sz w:val="24"/>
          <w:szCs w:val="24"/>
          <w:lang w:val="ru-RU"/>
        </w:rPr>
        <w:t>о</w:t>
      </w:r>
      <w:r w:rsidRPr="005C5188">
        <w:rPr>
          <w:rFonts w:ascii="Times New Roman" w:hAnsi="Times New Roman"/>
          <w:sz w:val="24"/>
          <w:szCs w:val="24"/>
          <w:lang w:val="ru-RU"/>
        </w:rPr>
        <w:t>ту группы, рационально распределять обязанности и планировать деятельность в неста</w:t>
      </w:r>
      <w:r w:rsidRPr="005C5188">
        <w:rPr>
          <w:rFonts w:ascii="Times New Roman" w:hAnsi="Times New Roman"/>
          <w:sz w:val="24"/>
          <w:szCs w:val="24"/>
          <w:lang w:val="ru-RU"/>
        </w:rPr>
        <w:t>н</w:t>
      </w:r>
      <w:r w:rsidRPr="005C5188">
        <w:rPr>
          <w:rFonts w:ascii="Times New Roman" w:hAnsi="Times New Roman"/>
          <w:sz w:val="24"/>
          <w:szCs w:val="24"/>
          <w:lang w:val="ru-RU"/>
        </w:rPr>
        <w:t>дартных ситуациях, адекватно оценивать вклад каждого из участников группы в решение рассматриваемой проблемы.</w:t>
      </w:r>
    </w:p>
    <w:p w:rsidR="00F0164B" w:rsidRPr="005C5188" w:rsidRDefault="0059769C" w:rsidP="00C237CF">
      <w:pPr>
        <w:pStyle w:val="1"/>
        <w:pBdr>
          <w:bottom w:val="none" w:sz="0" w:space="0" w:color="auto"/>
        </w:pBdr>
        <w:spacing w:before="0" w:line="240" w:lineRule="auto"/>
        <w:ind w:firstLine="708"/>
        <w:jc w:val="both"/>
        <w:rPr>
          <w:sz w:val="24"/>
          <w:szCs w:val="24"/>
          <w:lang w:val="ru-RU"/>
        </w:rPr>
      </w:pPr>
      <w:r w:rsidRPr="005C5188">
        <w:rPr>
          <w:sz w:val="24"/>
          <w:szCs w:val="24"/>
          <w:lang w:val="ru-RU"/>
        </w:rPr>
        <w:t>2.1.9.Р</w:t>
      </w:r>
      <w:r w:rsidR="00F0164B" w:rsidRPr="005C5188">
        <w:rPr>
          <w:sz w:val="24"/>
          <w:szCs w:val="24"/>
          <w:lang w:val="ru-RU"/>
        </w:rPr>
        <w:t>абочая программа по учебному предмету «Физика» (углублённый ур</w:t>
      </w:r>
      <w:r w:rsidR="00F0164B" w:rsidRPr="005C5188">
        <w:rPr>
          <w:sz w:val="24"/>
          <w:szCs w:val="24"/>
          <w:lang w:val="ru-RU"/>
        </w:rPr>
        <w:t>о</w:t>
      </w:r>
      <w:r w:rsidR="00F0164B" w:rsidRPr="005C5188">
        <w:rPr>
          <w:sz w:val="24"/>
          <w:szCs w:val="24"/>
          <w:lang w:val="ru-RU"/>
        </w:rPr>
        <w:t xml:space="preserve">вень). </w:t>
      </w:r>
    </w:p>
    <w:p w:rsidR="0059769C" w:rsidRPr="005C5188" w:rsidRDefault="0059769C" w:rsidP="00C237CF">
      <w:pPr>
        <w:spacing w:after="0" w:line="240" w:lineRule="auto"/>
        <w:ind w:left="120"/>
        <w:jc w:val="both"/>
        <w:rPr>
          <w:rFonts w:ascii="Times New Roman" w:hAnsi="Times New Roman"/>
          <w:sz w:val="24"/>
          <w:szCs w:val="24"/>
          <w:lang w:val="ru-RU"/>
        </w:rPr>
      </w:pPr>
      <w:bookmarkStart w:id="82" w:name="block-3024919"/>
      <w:r w:rsidRPr="005C5188">
        <w:rPr>
          <w:rFonts w:ascii="Times New Roman" w:hAnsi="Times New Roman"/>
          <w:b/>
          <w:color w:val="000000"/>
          <w:sz w:val="24"/>
          <w:szCs w:val="24"/>
          <w:lang w:val="ru-RU"/>
        </w:rPr>
        <w:t>ПОЯСНИТЕЛЬНАЯ ЗАПИСКА</w:t>
      </w:r>
    </w:p>
    <w:p w:rsidR="0059769C" w:rsidRPr="005C5188" w:rsidRDefault="0059769C" w:rsidP="00C237CF">
      <w:pPr>
        <w:spacing w:after="0" w:line="240" w:lineRule="auto"/>
        <w:ind w:left="120"/>
        <w:jc w:val="both"/>
        <w:rPr>
          <w:rFonts w:ascii="Times New Roman" w:hAnsi="Times New Roman"/>
          <w:sz w:val="24"/>
          <w:szCs w:val="24"/>
          <w:lang w:val="ru-RU"/>
        </w:rPr>
      </w:pPr>
      <w:r w:rsidRPr="005C5188">
        <w:rPr>
          <w:rFonts w:ascii="Times New Roman" w:hAnsi="Times New Roman"/>
          <w:color w:val="000000"/>
          <w:sz w:val="24"/>
          <w:szCs w:val="24"/>
          <w:lang w:val="ru-RU"/>
        </w:rPr>
        <w:t>​</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Программа по физике на уровне среднего общего образования разработана на осн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ве положений и требований к результатам освоения основной образовательной програ</w:t>
      </w:r>
      <w:r w:rsidRPr="005C5188">
        <w:rPr>
          <w:rFonts w:ascii="Times New Roman" w:hAnsi="Times New Roman"/>
          <w:color w:val="000000"/>
          <w:sz w:val="24"/>
          <w:szCs w:val="24"/>
          <w:lang w:val="ru-RU"/>
        </w:rPr>
        <w:t>м</w:t>
      </w:r>
      <w:r w:rsidRPr="005C5188">
        <w:rPr>
          <w:rFonts w:ascii="Times New Roman" w:hAnsi="Times New Roman"/>
          <w:color w:val="000000"/>
          <w:sz w:val="24"/>
          <w:szCs w:val="24"/>
          <w:lang w:val="ru-RU"/>
        </w:rPr>
        <w:t>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w:t>
      </w:r>
      <w:r w:rsidRPr="005C5188">
        <w:rPr>
          <w:rFonts w:ascii="Times New Roman" w:hAnsi="Times New Roman"/>
          <w:color w:val="000000"/>
          <w:sz w:val="24"/>
          <w:szCs w:val="24"/>
          <w:lang w:val="ru-RU"/>
        </w:rPr>
        <w:t>м</w:t>
      </w:r>
      <w:r w:rsidRPr="005C5188">
        <w:rPr>
          <w:rFonts w:ascii="Times New Roman" w:hAnsi="Times New Roman"/>
          <w:color w:val="000000"/>
          <w:sz w:val="24"/>
          <w:szCs w:val="24"/>
          <w:lang w:val="ru-RU"/>
        </w:rPr>
        <w:t>мы.</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Программа по физике определяет обязательное предметное содержание, устанавл</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ных особенностей обучающихся. Программа по физике даёт представление о целях, 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держании, общей стратегии обучения, воспитания и развития обучающихся средствами учебного предмета «Физика» на углублённом уровне.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Изучение курса физики углублённого уровня позволяет реализовать задачи профе</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сиональной ориентации, направлено на создание условий для проявления своих интелле</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туальных и творческих способностей каждым обучающимся, которые необходимы для продолжения образования в организациях профессионального образования по различным физико-техническим и инженерным специальностям.</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 программе по физике определяются планируемые результаты освоения курса ф</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грамму по физике на уровне среднего общего образования на углублённом уровне, явл</w:t>
      </w:r>
      <w:r w:rsidRPr="005C5188">
        <w:rPr>
          <w:rFonts w:ascii="Times New Roman" w:hAnsi="Times New Roman"/>
          <w:color w:val="000000"/>
          <w:sz w:val="24"/>
          <w:szCs w:val="24"/>
          <w:lang w:val="ru-RU"/>
        </w:rPr>
        <w:t>я</w:t>
      </w:r>
      <w:r w:rsidRPr="005C5188">
        <w:rPr>
          <w:rFonts w:ascii="Times New Roman" w:hAnsi="Times New Roman"/>
          <w:color w:val="000000"/>
          <w:sz w:val="24"/>
          <w:szCs w:val="24"/>
          <w:lang w:val="ru-RU"/>
        </w:rPr>
        <w:t>ется системно-деятельностный подход.</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Программа по физике включает:</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планируемые результаты освоения курса физики на углублённом уровне, в том чи</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ле предметные результаты по годам обучения;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содержание учебного предмета «Физика» по годам обучения.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Программа по физике имеет примерный характер и может быть использована уч</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телями физики для составления своих рабочих программ.</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Программа по физике не сковывает творческую инициативу учителей и предоста</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ляет возможности для реализации различных методических подходов к преподаванию ф</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зики на углублённом уровне при условии сохранения обязательной части содержания ку</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 xml:space="preserve">са.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тов, поскольку физические законы лежат в основе процессов и явлений, изучаемых хим</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ей, биологией, физической географией и астрономией. Использование и активное прим</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нение физических знаний определило характер и бурное развитие разнообразных техн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lastRenderedPageBreak/>
        <w:t>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ственно-научной картины мира обучающегося, в формирование умений применять нау</w:t>
      </w:r>
      <w:r w:rsidRPr="005C5188">
        <w:rPr>
          <w:rFonts w:ascii="Times New Roman" w:hAnsi="Times New Roman"/>
          <w:color w:val="000000"/>
          <w:sz w:val="24"/>
          <w:szCs w:val="24"/>
          <w:lang w:val="ru-RU"/>
        </w:rPr>
        <w:t>ч</w:t>
      </w:r>
      <w:r w:rsidRPr="005C5188">
        <w:rPr>
          <w:rFonts w:ascii="Times New Roman" w:hAnsi="Times New Roman"/>
          <w:color w:val="000000"/>
          <w:sz w:val="24"/>
          <w:szCs w:val="24"/>
          <w:lang w:val="ru-RU"/>
        </w:rPr>
        <w:t xml:space="preserve">ный метод познания при выполнении ими учебных исследований.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 основу курса физики на уровне среднего общего образования положен ряд идей, которые можно рассматривать как принципы его построения.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Идея целостности.</w:t>
      </w:r>
      <w:r w:rsidRPr="005C5188">
        <w:rPr>
          <w:rFonts w:ascii="Times New Roman" w:hAnsi="Times New Roman"/>
          <w:color w:val="000000"/>
          <w:sz w:val="24"/>
          <w:szCs w:val="24"/>
          <w:lang w:val="ru-RU"/>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Идея генерализации.</w:t>
      </w:r>
      <w:r w:rsidRPr="005C5188">
        <w:rPr>
          <w:rFonts w:ascii="Times New Roman" w:hAnsi="Times New Roman"/>
          <w:color w:val="000000"/>
          <w:sz w:val="24"/>
          <w:szCs w:val="24"/>
          <w:lang w:val="ru-RU"/>
        </w:rPr>
        <w:t xml:space="preserve"> В соответствии с ней материал курса физики объединён в</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круг физических теорий. Ведущим в курсе является формирование представлений о структурных уровнях материи, веществе и поле.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 xml:space="preserve">Идея гуманитаризации. </w:t>
      </w:r>
      <w:r w:rsidRPr="005C5188">
        <w:rPr>
          <w:rFonts w:ascii="Times New Roman" w:hAnsi="Times New Roman"/>
          <w:color w:val="000000"/>
          <w:sz w:val="24"/>
          <w:szCs w:val="24"/>
          <w:lang w:val="ru-RU"/>
        </w:rPr>
        <w:t>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Идея прикладной направленности.</w:t>
      </w:r>
      <w:r w:rsidRPr="005C5188">
        <w:rPr>
          <w:rFonts w:ascii="Times New Roman" w:hAnsi="Times New Roman"/>
          <w:color w:val="000000"/>
          <w:sz w:val="24"/>
          <w:szCs w:val="24"/>
          <w:lang w:val="ru-RU"/>
        </w:rPr>
        <w:t xml:space="preserve"> Курс физики углублённого уровня предполаг</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менные технические устройства, и технологии.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Идея экологизации</w:t>
      </w:r>
      <w:r w:rsidRPr="005C5188">
        <w:rPr>
          <w:rFonts w:ascii="Times New Roman" w:hAnsi="Times New Roman"/>
          <w:color w:val="000000"/>
          <w:sz w:val="24"/>
          <w:szCs w:val="24"/>
          <w:lang w:val="ru-RU"/>
        </w:rPr>
        <w:t xml:space="preserve"> реализуется посредством введения элементов содержания,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свящённых экологическим проблемам современности, которые связаны с развитием те</w:t>
      </w:r>
      <w:r w:rsidRPr="005C5188">
        <w:rPr>
          <w:rFonts w:ascii="Times New Roman" w:hAnsi="Times New Roman"/>
          <w:color w:val="000000"/>
          <w:sz w:val="24"/>
          <w:szCs w:val="24"/>
          <w:lang w:val="ru-RU"/>
        </w:rPr>
        <w:t>х</w:t>
      </w:r>
      <w:r w:rsidRPr="005C5188">
        <w:rPr>
          <w:rFonts w:ascii="Times New Roman" w:hAnsi="Times New Roman"/>
          <w:color w:val="000000"/>
          <w:sz w:val="24"/>
          <w:szCs w:val="24"/>
          <w:lang w:val="ru-RU"/>
        </w:rPr>
        <w:t xml:space="preserve">ники и технологий, а также обсуждения проблем рационального природопользования и экологической безопасности.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Освоение содержания программы по физике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го, обобщённого вида без пошаговой инструкции.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w:t>
      </w:r>
      <w:r w:rsidRPr="005C5188">
        <w:rPr>
          <w:rFonts w:ascii="Times New Roman" w:hAnsi="Times New Roman"/>
          <w:color w:val="000000"/>
          <w:sz w:val="24"/>
          <w:szCs w:val="24"/>
          <w:lang w:val="ru-RU"/>
        </w:rPr>
        <w:t>д</w:t>
      </w:r>
      <w:r w:rsidRPr="005C5188">
        <w:rPr>
          <w:rFonts w:ascii="Times New Roman" w:hAnsi="Times New Roman"/>
          <w:color w:val="000000"/>
          <w:sz w:val="24"/>
          <w:szCs w:val="24"/>
          <w:lang w:val="ru-RU"/>
        </w:rPr>
        <w:t xml:space="preserve">ложенных гипотез.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 соответствии с требованиями ФГОС СОО к материально-техническому обеспеч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lastRenderedPageBreak/>
        <w:t>нию учебного процесса курс физики углублённого уровня на уровне среднего общего 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 xml:space="preserve">ционное оборудование.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Демонстрационное оборудование формируется в соответствии с принципом мин</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ских и фундаментальных законов, их технических применений.</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чающихся. Тематические комплекты лабораторного оборудования должны быть постро</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ны на комплексном использовании аналоговых и цифровых приборов, а также компь</w:t>
      </w:r>
      <w:r w:rsidRPr="005C5188">
        <w:rPr>
          <w:rFonts w:ascii="Times New Roman" w:hAnsi="Times New Roman"/>
          <w:color w:val="000000"/>
          <w:sz w:val="24"/>
          <w:szCs w:val="24"/>
          <w:lang w:val="ru-RU"/>
        </w:rPr>
        <w:t>ю</w:t>
      </w:r>
      <w:r w:rsidRPr="005C5188">
        <w:rPr>
          <w:rFonts w:ascii="Times New Roman" w:hAnsi="Times New Roman"/>
          <w:color w:val="000000"/>
          <w:sz w:val="24"/>
          <w:szCs w:val="24"/>
          <w:lang w:val="ru-RU"/>
        </w:rPr>
        <w:t>терных измерительных систем в виде цифровых лабораторий.</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Основными целями изучения физики в общем образовании являются: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развитие представлений о научном методе познания и формирование исследов</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тельского отношения к окружающим явлениям;</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формирование научного мировоззрения как результата изучения основ строения м</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терии и фундаментальных законов физики;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формирование умений объяснять явления с использованием физических знаний и научных доказательств;</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формирование представлений о роли физики для развития других естественных наук, техники и технологий;</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развитие представлений о возможных сферах будущей профессиональной деятел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 xml:space="preserve">ности, связанных с физикой, подготовка к дальнейшему обучению в этом направлении.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Достижение этих целей обеспечивается решением следующих задач в процессе из</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чения курса физики на уровне среднего общего образования: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приобретение системы знаний об общих физических закономерностях, законах, те</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риях, включая механику, молекулярную физику, электродинамику, квантовую физику и элементы астрофизики;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виям задачи, в том числе задач инженерного характера;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понимание физических основ и принципов действия технических устройств и те</w:t>
      </w:r>
      <w:r w:rsidRPr="005C5188">
        <w:rPr>
          <w:rFonts w:ascii="Times New Roman" w:hAnsi="Times New Roman"/>
          <w:color w:val="000000"/>
          <w:sz w:val="24"/>
          <w:szCs w:val="24"/>
          <w:lang w:val="ru-RU"/>
        </w:rPr>
        <w:t>х</w:t>
      </w:r>
      <w:r w:rsidRPr="005C5188">
        <w:rPr>
          <w:rFonts w:ascii="Times New Roman" w:hAnsi="Times New Roman"/>
          <w:color w:val="000000"/>
          <w:sz w:val="24"/>
          <w:szCs w:val="24"/>
          <w:lang w:val="ru-RU"/>
        </w:rPr>
        <w:t>нологических процессов, их влияния на окружающую среду;</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овладение методами самостоятельного планирования и проведения физических эк</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периментов, анализа и интерпретации информации, определения достоверности получе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ного результата;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создание условий для развития умений проектно-исследовательской, творческой 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ятельности;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развитие интереса к сферам профессиональной деятельности, связанной с физикой.</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 соответствии с требованиями ФГОС СОО углублённый уровень изучения учебн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го предмета «Физика» на уровне среднего общего образования выбирается обучающим</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ся, планирующими продолжение образования по специальностям физико-технического профиля.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w:t>
      </w:r>
      <w:bookmarkStart w:id="83" w:name="6296fae2-dbe0-4c0c-910f-2696aa782a50"/>
      <w:r w:rsidRPr="005C5188">
        <w:rPr>
          <w:rFonts w:ascii="Times New Roman" w:hAnsi="Times New Roman"/>
          <w:color w:val="000000"/>
          <w:sz w:val="24"/>
          <w:szCs w:val="24"/>
          <w:lang w:val="ru-RU"/>
        </w:rPr>
        <w:t xml:space="preserve">На изучение физики (углублённый уровень) на уровне среднего общего образования </w:t>
      </w:r>
      <w:r w:rsidRPr="005C5188">
        <w:rPr>
          <w:rFonts w:ascii="Times New Roman" w:hAnsi="Times New Roman"/>
          <w:color w:val="000000"/>
          <w:sz w:val="24"/>
          <w:szCs w:val="24"/>
          <w:lang w:val="ru-RU"/>
        </w:rPr>
        <w:lastRenderedPageBreak/>
        <w:t>отводится 340 часов: в 10 классе – 170 часов (5 часов в неделю), в 11 классе – 170 часов (5 часов в неделю).</w:t>
      </w:r>
      <w:bookmarkEnd w:id="83"/>
      <w:r w:rsidRPr="005C5188">
        <w:rPr>
          <w:rFonts w:ascii="Times New Roman" w:hAnsi="Times New Roman"/>
          <w:color w:val="000000"/>
          <w:sz w:val="24"/>
          <w:szCs w:val="24"/>
          <w:lang w:val="ru-RU"/>
        </w:rPr>
        <w:t>‌‌</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w:t>
      </w:r>
      <w:r w:rsidRPr="005C5188">
        <w:rPr>
          <w:rFonts w:ascii="Times New Roman" w:hAnsi="Times New Roman"/>
          <w:color w:val="000000"/>
          <w:sz w:val="24"/>
          <w:szCs w:val="24"/>
          <w:lang w:val="ru-RU"/>
        </w:rPr>
        <w:t>ы</w:t>
      </w:r>
      <w:r w:rsidRPr="005C5188">
        <w:rPr>
          <w:rFonts w:ascii="Times New Roman" w:hAnsi="Times New Roman"/>
          <w:color w:val="000000"/>
          <w:sz w:val="24"/>
          <w:szCs w:val="24"/>
          <w:lang w:val="ru-RU"/>
        </w:rPr>
        <w:t>тов с учётом индивидуальных особенностей обучающихся.</w:t>
      </w:r>
    </w:p>
    <w:p w:rsidR="0060332F" w:rsidRDefault="0060332F" w:rsidP="00C237CF">
      <w:pPr>
        <w:spacing w:after="0" w:line="240" w:lineRule="auto"/>
        <w:ind w:left="120"/>
        <w:jc w:val="both"/>
        <w:rPr>
          <w:rFonts w:ascii="Times New Roman" w:hAnsi="Times New Roman"/>
          <w:color w:val="000000"/>
          <w:sz w:val="24"/>
          <w:szCs w:val="24"/>
          <w:lang w:val="ru-RU"/>
        </w:rPr>
      </w:pPr>
      <w:bookmarkStart w:id="84" w:name="block-3024918"/>
      <w:bookmarkEnd w:id="82"/>
    </w:p>
    <w:p w:rsidR="0059769C" w:rsidRPr="005C5188" w:rsidRDefault="0059769C" w:rsidP="00C237CF">
      <w:pPr>
        <w:spacing w:after="0" w:line="240" w:lineRule="auto"/>
        <w:ind w:left="120"/>
        <w:jc w:val="both"/>
        <w:rPr>
          <w:rFonts w:ascii="Times New Roman" w:hAnsi="Times New Roman"/>
          <w:sz w:val="24"/>
          <w:szCs w:val="24"/>
          <w:lang w:val="ru-RU"/>
        </w:rPr>
      </w:pPr>
      <w:r w:rsidRPr="005C5188">
        <w:rPr>
          <w:rFonts w:ascii="Times New Roman" w:hAnsi="Times New Roman"/>
          <w:color w:val="000000"/>
          <w:sz w:val="24"/>
          <w:szCs w:val="24"/>
          <w:lang w:val="ru-RU"/>
        </w:rPr>
        <w:t>​</w:t>
      </w:r>
      <w:r w:rsidRPr="005C5188">
        <w:rPr>
          <w:rFonts w:ascii="Times New Roman" w:hAnsi="Times New Roman"/>
          <w:b/>
          <w:color w:val="000000"/>
          <w:sz w:val="24"/>
          <w:szCs w:val="24"/>
          <w:lang w:val="ru-RU"/>
        </w:rPr>
        <w:t>СОДЕРЖАНИЕ ОБУЧЕНИЯ</w:t>
      </w:r>
    </w:p>
    <w:p w:rsidR="0059769C" w:rsidRPr="005C5188" w:rsidRDefault="0059769C" w:rsidP="00C237CF">
      <w:pPr>
        <w:spacing w:after="0" w:line="240" w:lineRule="auto"/>
        <w:ind w:left="120"/>
        <w:jc w:val="both"/>
        <w:rPr>
          <w:rFonts w:ascii="Times New Roman" w:hAnsi="Times New Roman"/>
          <w:sz w:val="24"/>
          <w:szCs w:val="24"/>
          <w:lang w:val="ru-RU"/>
        </w:rPr>
      </w:pPr>
    </w:p>
    <w:p w:rsidR="0059769C" w:rsidRPr="005C5188" w:rsidRDefault="0059769C"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10 КЛАСС</w:t>
      </w:r>
    </w:p>
    <w:p w:rsidR="0059769C" w:rsidRPr="005C5188" w:rsidRDefault="0059769C" w:rsidP="00C237CF">
      <w:pPr>
        <w:spacing w:after="0" w:line="240" w:lineRule="auto"/>
        <w:ind w:left="120"/>
        <w:jc w:val="both"/>
        <w:rPr>
          <w:rFonts w:ascii="Times New Roman" w:hAnsi="Times New Roman"/>
          <w:sz w:val="24"/>
          <w:szCs w:val="24"/>
          <w:lang w:val="ru-RU"/>
        </w:rPr>
      </w:pP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Раздел 1. Научный метод познания природы.</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Физика – фундаментальная наука о природе. Научный метод познания и методы и</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 xml:space="preserve">следования физических явлений.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Эксперимент и теория в процессе познания природы. Наблюдение и эксперимент в физике.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Способы измерения физических величин (аналоговые и цифровые измерительные приборы, компьютерные датчиковые системы).</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Погрешности измерений физических величин (абсолютная и относительная).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Роль и место физики в формировании современной научной картины мира, в пра</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тической деятельности людей.</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Ученический эксперимент, лабораторные работы, практикум.</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Измерение силы тока и напряжения в цепи постоянного тока при помощи аналог</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вых и цифровых измерительных приборов.</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Знакомство с цифровой лабораторией по физике. Примеры измерения физических величин при помощи компьютерных датчиков.</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Раздел 2. Механика.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Тема 1. Кинематика.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Механическое движение. Относительность механического движения. Система о</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счёта.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Прямая и обратная задачи механики.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Радиус-вектор материальной точки, его проекции на оси системы координат. Трае</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тория.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Перемещение, скорость (средняя скорость, мгновенная скорость) и ускорение мат</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риальной точки, их проекции на оси системы координат. Сложение перемещений и сл</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жение скоростей.</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сательное (тангенциальное) и полное ускорение материальной точки.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Технические устройства и технологические процессы: спидометр, движение снар</w:t>
      </w:r>
      <w:r w:rsidRPr="005C5188">
        <w:rPr>
          <w:rFonts w:ascii="Times New Roman" w:hAnsi="Times New Roman"/>
          <w:color w:val="000000"/>
          <w:sz w:val="24"/>
          <w:szCs w:val="24"/>
          <w:lang w:val="ru-RU"/>
        </w:rPr>
        <w:t>я</w:t>
      </w:r>
      <w:r w:rsidRPr="005C5188">
        <w:rPr>
          <w:rFonts w:ascii="Times New Roman" w:hAnsi="Times New Roman"/>
          <w:color w:val="000000"/>
          <w:sz w:val="24"/>
          <w:szCs w:val="24"/>
          <w:lang w:val="ru-RU"/>
        </w:rPr>
        <w:t>дов, цепные, шестерёнчатые и ремённые передачи, скоростные лифты.</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Демонстрации.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Модель системы отсчёта, иллюстрация кинематических характеристик движения.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Способы исследования движений.</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Иллюстрация предельного перехода и измерение мгновенной скорости.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Преобразование движений с использованием механизмов.</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Падение тел в воздухе и в разреженном пространстве.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Наблюдение движения тела, брошенного под углом к горизонту и горизонтально.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Направление скорости при движении по окружности.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Преобразование угловой скорости в редукторе.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Сравнение путей, траекторий, скоростей движения одного и того же тела в разных системах отсчёта.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Ученический эксперимент, лабораторные работы, практикум.</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Изучение неравномерного движения с целью определения мгновенной скорости.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Измерение ускорения при прямолинейном равноускоренном движении по накло</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ной плоскости.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Исследование зависимости пути от времени при равноускоренном движении.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Измерение ускорения свободного падения (рекомендовано использование цифровой лаборатории).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Изучение движения тела по окружности с постоянной по модулю скоростью.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зависимости периода обращения конического маятника от его пар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метров.</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Тема 2. Динамика.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Первый закон Ньютона. Инерциальные системы отсчёта. Принцип относительности Галилея. Неинерциальные системы отсчёта (определение, примеры).</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Масса тела. Сила. Принцип суперпозиции сил.</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Второй закон Ньютона для материальной точки.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Третий закон Ньютона для материальных точек.</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Закон всемирного тяготения. Эквивалентность гравитационной и инертной массы.</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Сила тяжести. Зависимость ускорения свободного падения от высоты над поверхн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стью планеты и от географической широты. Движение небесных тел и их спутников. З</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коны Кеплера. Первая космическая скорость.</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Сила упругости. Закон Гука. Вес тела. Вес тела, движущегося с ускорением.</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Сила трения. Сухое трение. Сила трения скольжения и сила трения покоя. Коэфф</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циент трения. Сила сопротивления при движении тела в жидкости или газе, её завис</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мость от скорости относительного движения.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Давление. Гидростатическое давление. Сила Архимеда.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Технические устройства и технологические процессы: подшипники, движение и</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кусственных спутников.</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Демонстрации.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Наблюдение движения тел в инерциальных и неинерциальных системах отсчёта.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Принцип относительности.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Качение двух цилиндров или шаров разной массы с одинаковым ускорением отн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сительно неинерциальной системы отсчёта.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Сравнение равнодействующей приложенных к телу сил с произведением массы тела на его ускорение в инерциальной системе отсчёта.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Равенство сил, возникающих в результате взаимодействия тел.</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Измерение масс по взаимодействию.</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Невесомость.</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Вес тела при ускоренном подъёме и падении.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Центробежные механизмы.</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Сравнение сил трения покоя, качения и скольжения.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Ученический эксперимент, лабораторные работы, практикум.</w:t>
      </w:r>
      <w:r w:rsidRPr="005C5188">
        <w:rPr>
          <w:rFonts w:ascii="Times New Roman" w:hAnsi="Times New Roman"/>
          <w:color w:val="000000"/>
          <w:sz w:val="24"/>
          <w:szCs w:val="24"/>
          <w:lang w:val="ru-RU"/>
        </w:rPr>
        <w:t xml:space="preserve">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Измерение равнодействующей сил при движении бруска по наклонной плоскости.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Проверка гипотезы о независимости времени движения бруска по наклонной пло</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 xml:space="preserve">кости на заданное расстояние от его массы.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зависимости сил упругости, возникающих в пружине и резиновом 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разце, от их деформации.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Изучение движения системы тел, связанных нитью, перекинутой через лёгкий блок.</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Измерение коэффициента трения по величине углового коэффициента зависимости </w:t>
      </w:r>
      <w:r w:rsidRPr="005C5188">
        <w:rPr>
          <w:rFonts w:ascii="Times New Roman" w:hAnsi="Times New Roman"/>
          <w:color w:val="000000"/>
          <w:sz w:val="24"/>
          <w:szCs w:val="24"/>
        </w:rPr>
        <w:t>F</w:t>
      </w:r>
      <w:r w:rsidRPr="005C5188">
        <w:rPr>
          <w:rFonts w:ascii="Times New Roman" w:hAnsi="Times New Roman"/>
          <w:color w:val="000000"/>
          <w:sz w:val="24"/>
          <w:szCs w:val="24"/>
          <w:vertAlign w:val="subscript"/>
          <w:lang w:val="ru-RU"/>
        </w:rPr>
        <w:t>тр</w:t>
      </w:r>
      <w:r w:rsidRPr="005C5188">
        <w:rPr>
          <w:rFonts w:ascii="Times New Roman" w:hAnsi="Times New Roman"/>
          <w:color w:val="000000"/>
          <w:sz w:val="24"/>
          <w:szCs w:val="24"/>
          <w:lang w:val="ru-RU"/>
        </w:rPr>
        <w:t>(</w:t>
      </w:r>
      <w:r w:rsidRPr="005C5188">
        <w:rPr>
          <w:rFonts w:ascii="Times New Roman" w:hAnsi="Times New Roman"/>
          <w:color w:val="000000"/>
          <w:sz w:val="24"/>
          <w:szCs w:val="24"/>
        </w:rPr>
        <w:t>N</w:t>
      </w:r>
      <w:r w:rsidRPr="005C5188">
        <w:rPr>
          <w:rFonts w:ascii="Times New Roman" w:hAnsi="Times New Roman"/>
          <w:color w:val="000000"/>
          <w:sz w:val="24"/>
          <w:szCs w:val="24"/>
          <w:lang w:val="ru-RU"/>
        </w:rPr>
        <w:t xml:space="preserve">).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движения бруска по наклонной плоскости с переменным коэффиц</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ентом трения.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Изучение движения груза на валу с трением.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Тема 3. Статика твёрдого тела.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Условия равновесия твёрдого тела.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Устойчивое, неустойчивое, безразличное равновесие.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Технические устройства и технологические процессы: кронштейн, строительный кран, решётчатые конструкции.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Демонстрации.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Условия равновесия.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Виды равновесия.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Ученический эксперимент, лабораторные работы, практикум.</w:t>
      </w:r>
      <w:r w:rsidRPr="005C5188">
        <w:rPr>
          <w:rFonts w:ascii="Times New Roman" w:hAnsi="Times New Roman"/>
          <w:color w:val="000000"/>
          <w:sz w:val="24"/>
          <w:szCs w:val="24"/>
          <w:lang w:val="ru-RU"/>
        </w:rPr>
        <w:t xml:space="preserve">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Исследование условий равновесия твёрдого тела, имеющего ось вращения.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Конструирование кронштейнов и расчёт сил упругости.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Изучение устойчивости твёрдого тела, имеющего площадь опоры.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Тема 4. Законы сохранения в механике.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Импульс материальной точки, системы материальных точек. Центр масс системы материальных точек. Теорема о движении центра масс.</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Импульс силы и изменение импульса тела.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Закон сохранения импульса.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Реактивное движение.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Момент импульса материальной точки. Представление о сохранении момента и</w:t>
      </w:r>
      <w:r w:rsidRPr="005C5188">
        <w:rPr>
          <w:rFonts w:ascii="Times New Roman" w:hAnsi="Times New Roman"/>
          <w:color w:val="000000"/>
          <w:sz w:val="24"/>
          <w:szCs w:val="24"/>
          <w:lang w:val="ru-RU"/>
        </w:rPr>
        <w:t>м</w:t>
      </w:r>
      <w:r w:rsidRPr="005C5188">
        <w:rPr>
          <w:rFonts w:ascii="Times New Roman" w:hAnsi="Times New Roman"/>
          <w:color w:val="000000"/>
          <w:sz w:val="24"/>
          <w:szCs w:val="24"/>
          <w:lang w:val="ru-RU"/>
        </w:rPr>
        <w:t>пульса в центральных полях.</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Работа силы на малом и на конечном перемещении. Графическое представление 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 xml:space="preserve">боты силы.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Мощность силы.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Кинетическая энергия материальной точки. Теорема об изменении кинетической энергии материальной точки.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Связь работы непотенциальных сил с изменением механической энергии системы тел. Закон сохранения механической энергии.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Упругие и неупругие столкновения.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Уравнение Бернулли для идеальной жидкости как следствие закона сохранения м</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ханической энергии.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Технические устройства и технологические процессы: движение ракет, водомёт, к</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пёр, пружинный пистолет, гироскоп, фигурное катание на коньках.</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Демонстрации.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Закон сохранения импульса.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Реактивное движение.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Измерение мощности силы.</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Изменение энергии тела при совершении работы.</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Взаимные превращения кинетической и потенциальной энергий при действии на т</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ло силы тяжести и силы упругости.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Сохранение энергии при свободном падении.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Ученический эксперимент, лабораторные работы, практикум.</w:t>
      </w:r>
      <w:r w:rsidRPr="005C5188">
        <w:rPr>
          <w:rFonts w:ascii="Times New Roman" w:hAnsi="Times New Roman"/>
          <w:color w:val="000000"/>
          <w:sz w:val="24"/>
          <w:szCs w:val="24"/>
          <w:lang w:val="ru-RU"/>
        </w:rPr>
        <w:t xml:space="preserve">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Измерение импульса тела по тормозному пути.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Измерение силы тяги, скорости модели электромобиля и мощности силы тяги.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Сравнение изменения импульса тела с импульсом силы.</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сохранения импульса при упругом взаимодействии.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Измерение кинетической энергии тела по тормозному пути.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Сравнение изменения потенциальной энергии пружины с работой силы трения.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Определение работы силы трения при движении тела по наклонной плоскости.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Раздел 3. Молекулярная физика и термодинамика.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Тема 1. Основы молекулярно-кинетической теории.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Основные положения молекулярно-кинетической теории (МКТ), их опытное обо</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ства на основе этих моделей. Масса и размеры молекул (атомов). Количество вещества. Постоянная Авогадро.</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Тепловое равновесие. Температура и способы её измерения. Шкала температур Цельсия.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Модель идеального газа в молекулярно-кинетической теории: частицы газа движу</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ся хаотически и не взаимодействуют друг с другом.</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ным количеством вещества. Графическое представление изопроцессов: изотерма, изохора, изобара.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Связь между давлением и средней кинетической энергией поступательного теплов</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го движения молекул идеального газа (основное уравнение молекулярно-кинетической теории идеального газа).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Связь абсолютной температуры термодинамической системы со средней кинетич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ской энергией поступательного теплового движения её частиц.</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Технические устройства и технологические процессы: термометр, барометр, пол</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чение наноматериалов.</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Демонстрации.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Модели движения частиц вещества.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Модель броуновского движения.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Видеоролик с записью реального броуновского движения.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Диффузия жидкостей.</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Модель опыта Штерна.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Притяжение молекул.</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Модели кристаллических решёток.</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Наблюдение и исследование изопроцессов.</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Ученический эксперимент, лабораторные работы, практикум.</w:t>
      </w:r>
      <w:r w:rsidRPr="005C5188">
        <w:rPr>
          <w:rFonts w:ascii="Times New Roman" w:hAnsi="Times New Roman"/>
          <w:color w:val="000000"/>
          <w:sz w:val="24"/>
          <w:szCs w:val="24"/>
          <w:lang w:val="ru-RU"/>
        </w:rPr>
        <w:t xml:space="preserve">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Исследование процесса установления теплового равновесия при теплообмене между горячей и холодной водой.</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Изучение изотермического процесса (рекомендовано использование цифровой л</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боратории).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Изучение изохорного процесса.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Изучение изобарного процесса.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Проверка уравнения состояния.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Тема 2. Термодинамика. Тепловые машины.</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Термодинамическая (ТД) система. Задание внешних условий для термодинамич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ской системы. Внешние и внутренние параметры. Параметры термодинамической сист</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мы как средние значения величин, описывающих её состояние на микроскопическом уровне.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Нулевое начало термодинамики. Самопроизвольная релаксация термодинамической системы к тепловому равновесию.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Модель идеального газа в термодинамике – система уравнений: уравнение Мендел</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ева–Клапейрона и выражение для внутренней энергии. Условия применимости этой мод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ли: низкая концентрация частиц, высокие температуры. Выражение для внутренней эне</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гии одноатомного идеального газа.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Квазистатические и нестатические процессы.</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Элементарная работа в термодинамике. Вычисление работы по графику процесса на </w:t>
      </w:r>
      <w:r w:rsidRPr="005C5188">
        <w:rPr>
          <w:rFonts w:ascii="Times New Roman" w:hAnsi="Times New Roman"/>
          <w:color w:val="000000"/>
          <w:sz w:val="24"/>
          <w:szCs w:val="24"/>
        </w:rPr>
        <w:t>pV</w:t>
      </w:r>
      <w:r w:rsidRPr="005C5188">
        <w:rPr>
          <w:rFonts w:ascii="Times New Roman" w:hAnsi="Times New Roman"/>
          <w:color w:val="000000"/>
          <w:sz w:val="24"/>
          <w:szCs w:val="24"/>
          <w:lang w:val="ru-RU"/>
        </w:rPr>
        <w:t>-диаграмме.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Теплопередача как способ изменения внутренней энергии термодинамической с</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стемы без совершения работы. Конвекция, теплопроводность, излучение.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Количество теплоты. Теплоёмкость тела. Удельная и молярная теплоёмкости вещ</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ства. Уравнение Майера. Удельная теплота сгорания топлива. Расчёт количества теплоты при теплопередаче. Понятие об адиабатном процессе.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Второй закон термодинамики для равновесных процессов: через заданное равнове</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 xml:space="preserve">ное состояние термодинамической системы проходит единственная адиабата. Абсолютная температура.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тимость природных процессов.</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Принципы действия тепловых машин. КПД.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Максимальное значение КПД. Цикл Карно.</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Экологические аспекты использования тепловых двигателей. Тепловое загрязнение окружающей среды.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Демонстрации.</w:t>
      </w:r>
      <w:r w:rsidRPr="005C5188">
        <w:rPr>
          <w:rFonts w:ascii="Times New Roman" w:hAnsi="Times New Roman"/>
          <w:color w:val="000000"/>
          <w:sz w:val="24"/>
          <w:szCs w:val="24"/>
          <w:lang w:val="ru-RU"/>
        </w:rPr>
        <w:t xml:space="preserve">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Изменение температуры при адиабатическом расширении.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Воздушное огниво.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Сравнение удельных теплоёмкостей веществ.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Способы изменения внутренней энергии.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адиабатного процесса.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Компьютерные модели тепловых двигателей.</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Ученический эксперимент, лабораторные работы, практикум.</w:t>
      </w:r>
      <w:r w:rsidRPr="005C5188">
        <w:rPr>
          <w:rFonts w:ascii="Times New Roman" w:hAnsi="Times New Roman"/>
          <w:color w:val="000000"/>
          <w:sz w:val="24"/>
          <w:szCs w:val="24"/>
          <w:lang w:val="ru-RU"/>
        </w:rPr>
        <w:t xml:space="preserve">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Измерение удельной теплоёмкости.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процесса остывания вещества.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адиабатного процесса.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Изучение взаимосвязи энергии межмолекулярного взаимодействия и температуры кипения жидкостей.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Тема 3. Агрегатные состояния вещества. Фазовые переходы.</w:t>
      </w:r>
      <w:r w:rsidRPr="005C5188">
        <w:rPr>
          <w:rFonts w:ascii="Times New Roman" w:hAnsi="Times New Roman"/>
          <w:i/>
          <w:color w:val="000000"/>
          <w:sz w:val="24"/>
          <w:szCs w:val="24"/>
          <w:lang w:val="ru-RU"/>
        </w:rPr>
        <w:t xml:space="preserve">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Парообразование и конденсация. Испарение и кипение. Удельная теплота парообр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зования.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Насыщенные и ненасыщенные пары. Качественная зависимость плотности и давл</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насыщенного пара от температуры, их независимость от объёма насыщенного пара. Зависимость температуры кипения от давления в жидкости.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Влажность воздуха. Абсолютная и относительная влажность.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Деформации твёрдого тела. Растяжение и сжатие. Сдвиг. Модуль Юнга. Предел упругих деформаций.</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Преобразование энергии в фазовых переходах.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Уравнение теплового баланса.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Технические устройства и технологические процессы: жидкие кристаллы, совр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менные материалы.</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Демонстрации.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Тепловое расширение.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Свойства насыщенных паров.</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Кипение. Кипение при пониженном давлении.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Измерение силы поверхностного натяжения.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Опыты с мыльными плёнками.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Смачивание.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Капиллярные явления.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Модели неньютоновской жидкости.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Способы измерения влажности.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нагревания и плавления кристаллического вещества.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Виды деформаций.</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Наблюдение малых деформаций.</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Ученический эксперимент, лабораторные работы, практикум.</w:t>
      </w:r>
      <w:r w:rsidRPr="005C5188">
        <w:rPr>
          <w:rFonts w:ascii="Times New Roman" w:hAnsi="Times New Roman"/>
          <w:color w:val="000000"/>
          <w:sz w:val="24"/>
          <w:szCs w:val="24"/>
          <w:lang w:val="ru-RU"/>
        </w:rPr>
        <w:t xml:space="preserve">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Изучение закономерностей испарения жидкостей.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Измерение удельной теплоты плавления льда.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Изучение свойств насыщенных паров.</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Измерение абсолютной влажности воздуха и оценка массы паров в помещении.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Измерение коэффициента поверхностного натяжения.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Измерение модуля Юнга.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зависимости деформации резинового образца от приложенной к нему силы.</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Раздел 4. Электродинамика.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Тема 1. Электрическое поле.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Электризация тел и её проявления. Электрический заряд. Два вида электрических </w:t>
      </w:r>
      <w:r w:rsidRPr="005C5188">
        <w:rPr>
          <w:rFonts w:ascii="Times New Roman" w:hAnsi="Times New Roman"/>
          <w:color w:val="000000"/>
          <w:sz w:val="24"/>
          <w:szCs w:val="24"/>
          <w:lang w:val="ru-RU"/>
        </w:rPr>
        <w:lastRenderedPageBreak/>
        <w:t>зарядов. Проводники, диэлектрики и полупроводники. Элементарный электрический з</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ряд. Закон сохранения электрического заряда.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Взаимодействие зарядов. Точечные заряды. Закон Кулона.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Электрическое поле. Его действие на электрические заряды.</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Напряжённость электрического поля. Пробный заряд. Линии напряжённости эле</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 xml:space="preserve">трического поля. Однородное электрическое поле.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го поля. Связь напряжённости поля и разности потенциалов для электростатического поля (как однородного, так и неоднородного).</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Принцип суперпозиции электрических полей.</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Поле точечного заряда. Поле равномерно заряженной сферы. Поле равномерно з</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ряженного по объёму шара. Поле равномерно заряженной бесконечной плоскости. Карт</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ны линий напряжённости этих полей и эквипотенциальных поверхностей.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Проводники в электростатическом поле. Условие равновесия зарядов.</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Диэлектрики в электростатическом поле. Диэлектрическая проницаемость вещества.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Конденсатор. Электроёмкость конденсатора. Электроёмкость плоского конденсат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ра.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Параллельное соединение конденсаторов. Последовательное соединение конденс</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торов.</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Энергия заряженного конденсатора.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Движение заряженной частицы в однородном электрическом поле.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Демонстрации.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Устройство и принцип действия электрометра.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Электрическое поле заряженных шариков.</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Электрическое поле двух заряженных пластин.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Модель электростатического генератора (Ван де Граафа).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Проводники в электрическом поле.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Электростатическая защита.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Устройство и действие конденсатора постоянной и переменной ёмкости.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Зависимость электроёмкости плоского конденсатора от площади пластин, рассто</w:t>
      </w:r>
      <w:r w:rsidRPr="005C5188">
        <w:rPr>
          <w:rFonts w:ascii="Times New Roman" w:hAnsi="Times New Roman"/>
          <w:color w:val="000000"/>
          <w:sz w:val="24"/>
          <w:szCs w:val="24"/>
          <w:lang w:val="ru-RU"/>
        </w:rPr>
        <w:t>я</w:t>
      </w:r>
      <w:r w:rsidRPr="005C5188">
        <w:rPr>
          <w:rFonts w:ascii="Times New Roman" w:hAnsi="Times New Roman"/>
          <w:color w:val="000000"/>
          <w:sz w:val="24"/>
          <w:szCs w:val="24"/>
          <w:lang w:val="ru-RU"/>
        </w:rPr>
        <w:t xml:space="preserve">ния между ними и диэлектрической проницаемости.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Энергия электрического поля заряженного конденсатора.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Зарядка и разрядка конденсатора через резистор.</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Ученический эксперимент, лабораторные работы, практикум.</w:t>
      </w:r>
      <w:r w:rsidRPr="005C5188">
        <w:rPr>
          <w:rFonts w:ascii="Times New Roman" w:hAnsi="Times New Roman"/>
          <w:color w:val="000000"/>
          <w:sz w:val="24"/>
          <w:szCs w:val="24"/>
          <w:lang w:val="ru-RU"/>
        </w:rPr>
        <w:t xml:space="preserve">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Оценка сил взаимодействия заряженных тел.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Наблюдение превращения энергии заряженного конденсатора в энергию излучения светодиода.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Изучение протекания тока в цепи, содержащей конденсатор.</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Распределение разности потенциалов (напряжения) при последовательном соедин</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нии конденсаторов.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разряда конденсатора через резистор.</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Тема 2. Постоянный электрический ток.</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Сила тока. Постоянный ток.</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Условия существования постоянного электрического тока. Источники тока. Напр</w:t>
      </w:r>
      <w:r w:rsidRPr="005C5188">
        <w:rPr>
          <w:rFonts w:ascii="Times New Roman" w:hAnsi="Times New Roman"/>
          <w:color w:val="000000"/>
          <w:sz w:val="24"/>
          <w:szCs w:val="24"/>
          <w:lang w:val="ru-RU"/>
        </w:rPr>
        <w:t>я</w:t>
      </w:r>
      <w:r w:rsidRPr="005C5188">
        <w:rPr>
          <w:rFonts w:ascii="Times New Roman" w:hAnsi="Times New Roman"/>
          <w:color w:val="000000"/>
          <w:sz w:val="24"/>
          <w:szCs w:val="24"/>
          <w:lang w:val="ru-RU"/>
        </w:rPr>
        <w:t xml:space="preserve">жение </w:t>
      </w:r>
      <w:r w:rsidRPr="005C5188">
        <w:rPr>
          <w:rFonts w:ascii="Times New Roman" w:hAnsi="Times New Roman"/>
          <w:color w:val="000000"/>
          <w:sz w:val="24"/>
          <w:szCs w:val="24"/>
        </w:rPr>
        <w:t>U</w:t>
      </w:r>
      <w:r w:rsidRPr="005C5188">
        <w:rPr>
          <w:rFonts w:ascii="Times New Roman" w:hAnsi="Times New Roman"/>
          <w:color w:val="000000"/>
          <w:sz w:val="24"/>
          <w:szCs w:val="24"/>
          <w:lang w:val="ru-RU"/>
        </w:rPr>
        <w:t xml:space="preserve"> и ЭДС </w:t>
      </w:r>
      <w:r w:rsidRPr="005C5188">
        <w:rPr>
          <w:rFonts w:ascii="Cambria Math" w:hAnsi="Cambria Math" w:cs="Cambria Math"/>
          <w:color w:val="000000"/>
          <w:sz w:val="24"/>
          <w:szCs w:val="24"/>
          <w:lang w:val="ru-RU"/>
        </w:rPr>
        <w:t>ℰ</w:t>
      </w:r>
      <w:r w:rsidRPr="005C5188">
        <w:rPr>
          <w:rFonts w:ascii="Times New Roman" w:hAnsi="Times New Roman"/>
          <w:color w:val="000000"/>
          <w:sz w:val="24"/>
          <w:szCs w:val="24"/>
          <w:lang w:val="ru-RU"/>
        </w:rPr>
        <w:t>.</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Закон Ома для участка цепи.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Электрическое сопротивление. Зависимость сопротивления однородного проводн</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ка от его длины и площади поперечного сечения. Удельное сопротивление вещества.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Последовательное, параллельное, смешанное соединение проводников. Расчёт ра</w:t>
      </w:r>
      <w:r w:rsidRPr="005C5188">
        <w:rPr>
          <w:rFonts w:ascii="Times New Roman" w:hAnsi="Times New Roman"/>
          <w:color w:val="000000"/>
          <w:sz w:val="24"/>
          <w:szCs w:val="24"/>
          <w:lang w:val="ru-RU"/>
        </w:rPr>
        <w:t>з</w:t>
      </w:r>
      <w:r w:rsidRPr="005C5188">
        <w:rPr>
          <w:rFonts w:ascii="Times New Roman" w:hAnsi="Times New Roman"/>
          <w:color w:val="000000"/>
          <w:sz w:val="24"/>
          <w:szCs w:val="24"/>
          <w:lang w:val="ru-RU"/>
        </w:rPr>
        <w:t>ветвлённых электрических цепей. Правила Кирхгофа.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Работа электрического тока. Закон Джоуля–Ленца.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Мощность электрического тока. Тепловая мощность, выделяемая на резисторе.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ЭДС и внутреннее сопротивление источника тока. Закон Ома для полной (замкн</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той) электрической цепи. Мощность источника тока. Короткое замыкание.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Конденсатор в цепи постоянного тока.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Технические устройства и технологические процессы: амперметр, вольтметр, ре</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стат, счётчик электрической энергии.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Демонстрации.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Измерение силы тока и напряжения.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зависимости силы тока от напряжения для резистора, лампы накал</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вания и светодиода.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Зависимость сопротивления цилиндрических проводников от длины, площади поп</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речного сечения и материала.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зависимости силы тока от сопротивления при постоянном напряж</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Прямое измерение ЭДС. Короткое замыкание гальванического элемента и оценка внутреннего сопротивления.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Способы соединения источников тока, ЭДС батарей.</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разности потенциалов между полюсами источника тока от силы тока в цепи.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Ученический эксперимент, лабораторные работы, практикум.</w:t>
      </w:r>
      <w:r w:rsidRPr="005C5188">
        <w:rPr>
          <w:rFonts w:ascii="Times New Roman" w:hAnsi="Times New Roman"/>
          <w:color w:val="000000"/>
          <w:sz w:val="24"/>
          <w:szCs w:val="24"/>
          <w:lang w:val="ru-RU"/>
        </w:rPr>
        <w:t xml:space="preserve">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смешанного соединения резисторов.</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Измерение удельного сопротивления проводников.</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зависимости силы тока от напряжения для лампы накаливания.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Увеличение предела измерения амперметра (вольтметра).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Измерение ЭДС и внутреннего сопротивления источника тока.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Исследование зависимости ЭДС гальванического элемента от времени при коротком замыкании.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разности потенциалов между полюсами источника тока от силы тока в цепи.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зависимости полезной мощности источника тока от силы тока.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Тема 3. Токи в различных средах.</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Электрическая проводимость различных веществ. Электронная проводимость твё</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дых металлов. Зависимость сопротивления металлов от температуры. Сверхпроводимость.</w:t>
      </w:r>
      <w:r w:rsidRPr="005C5188">
        <w:rPr>
          <w:rFonts w:ascii="Times New Roman" w:hAnsi="Times New Roman"/>
          <w:b/>
          <w:color w:val="000000"/>
          <w:sz w:val="24"/>
          <w:szCs w:val="24"/>
          <w:lang w:val="ru-RU"/>
        </w:rPr>
        <w:t xml:space="preserve">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Электрический ток в вакууме. Свойства электронных пучков.</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Полупроводники. Собственная и примесная проводимость полупроводников. Сво</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 xml:space="preserve">ства </w:t>
      </w:r>
      <w:r w:rsidRPr="005C5188">
        <w:rPr>
          <w:rFonts w:ascii="Times New Roman" w:hAnsi="Times New Roman"/>
          <w:color w:val="000000"/>
          <w:sz w:val="24"/>
          <w:szCs w:val="24"/>
        </w:rPr>
        <w:t>p</w:t>
      </w:r>
      <w:r w:rsidRPr="005C5188">
        <w:rPr>
          <w:rFonts w:ascii="Times New Roman" w:hAnsi="Times New Roman"/>
          <w:color w:val="000000"/>
          <w:sz w:val="24"/>
          <w:szCs w:val="24"/>
          <w:lang w:val="ru-RU"/>
        </w:rPr>
        <w:t>–</w:t>
      </w:r>
      <w:r w:rsidRPr="005C5188">
        <w:rPr>
          <w:rFonts w:ascii="Times New Roman" w:hAnsi="Times New Roman"/>
          <w:color w:val="000000"/>
          <w:sz w:val="24"/>
          <w:szCs w:val="24"/>
        </w:rPr>
        <w:t>n</w:t>
      </w:r>
      <w:r w:rsidRPr="005C5188">
        <w:rPr>
          <w:rFonts w:ascii="Times New Roman" w:hAnsi="Times New Roman"/>
          <w:color w:val="000000"/>
          <w:sz w:val="24"/>
          <w:szCs w:val="24"/>
          <w:lang w:val="ru-RU"/>
        </w:rPr>
        <w:t>-перехода. Полупроводниковые приборы.</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Электрический ток в электролитах. Электролитическая диссоциация. Электролиз. Законы Фарадея для электролиза.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Электрический ток в газах. Самостоятельный и несамостоятельный разряд. Разли</w:t>
      </w:r>
      <w:r w:rsidRPr="005C5188">
        <w:rPr>
          <w:rFonts w:ascii="Times New Roman" w:hAnsi="Times New Roman"/>
          <w:color w:val="000000"/>
          <w:sz w:val="24"/>
          <w:szCs w:val="24"/>
          <w:lang w:val="ru-RU"/>
        </w:rPr>
        <w:t>ч</w:t>
      </w:r>
      <w:r w:rsidRPr="005C5188">
        <w:rPr>
          <w:rFonts w:ascii="Times New Roman" w:hAnsi="Times New Roman"/>
          <w:color w:val="000000"/>
          <w:sz w:val="24"/>
          <w:szCs w:val="24"/>
          <w:lang w:val="ru-RU"/>
        </w:rPr>
        <w:t>ные типы самостоятельного разряда. Молния. Плазма.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Технические устройства и практическое применение: газоразрядные лампы, эле</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тронно-лучевая трубка, полупроводниковые приборы: диод, транзистор, фотодиод, свет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диод, гальваника, рафинирование меди, выплавка алюминия, электронная микроскопия.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Демонстрации.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Зависимость сопротивления металлов от температуры.</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Проводимость электролитов.</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Законы электролиза Фарадея.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Искровой разряд и проводимость воздуха.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Сравнение проводимости металлов и полупроводников.</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Односторонняя проводимость диода.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Ученический эксперимент, лабораторные работы, практикум.</w:t>
      </w:r>
      <w:r w:rsidRPr="005C5188">
        <w:rPr>
          <w:rFonts w:ascii="Times New Roman" w:hAnsi="Times New Roman"/>
          <w:color w:val="000000"/>
          <w:sz w:val="24"/>
          <w:szCs w:val="24"/>
          <w:lang w:val="ru-RU"/>
        </w:rPr>
        <w:t xml:space="preserve">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Наблюдение электролиза.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Измерение заряда одновалентного иона.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зависимости сопротивления терморезистора от температуры.</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Снятие вольт-амперной характеристики диода.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Физический практикум.</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тельные погрешности измерений физических величин. Оценка границ погрешностей.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Проведение косвенных измерений, исследований зависимостей физических вел</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чин, проверка предложенных гипотез (выбор из работ, описанных в тематических разд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лах «Ученический эксперимент, лабораторные работы, практикум»).</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Межпредметные связи.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фии и технологии.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 xml:space="preserve">Межпредметные понятия, связанные с изучением методов научного познания: </w:t>
      </w:r>
      <w:r w:rsidRPr="005C5188">
        <w:rPr>
          <w:rFonts w:ascii="Times New Roman" w:hAnsi="Times New Roman"/>
          <w:color w:val="000000"/>
          <w:sz w:val="24"/>
          <w:szCs w:val="24"/>
          <w:lang w:val="ru-RU"/>
        </w:rPr>
        <w:t>явление, научный факт, гипотеза, физическая величина, закон, теория, наблюдение, эксп</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римент, моделирование, модель, измерение, погрешности измерений, измерительные пр</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боры, цифровая лаборатория.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Математика:</w:t>
      </w:r>
      <w:r w:rsidRPr="005C5188">
        <w:rPr>
          <w:rFonts w:ascii="Times New Roman" w:hAnsi="Times New Roman"/>
          <w:color w:val="000000"/>
          <w:sz w:val="24"/>
          <w:szCs w:val="24"/>
          <w:lang w:val="ru-RU"/>
        </w:rPr>
        <w:t xml:space="preserve"> решение системы уравнений. Линейная функция, парабола, гиперб</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ла, их графики и свойства. Тригонометрические функции: синус, косинус, тангенс, кота</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генс, основное тригонометрическое тождество. Векторы и их проекции на оси координат, сложение векторов.</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 xml:space="preserve">Биология: </w:t>
      </w:r>
      <w:r w:rsidRPr="005C5188">
        <w:rPr>
          <w:rFonts w:ascii="Times New Roman" w:hAnsi="Times New Roman"/>
          <w:color w:val="000000"/>
          <w:sz w:val="24"/>
          <w:szCs w:val="24"/>
          <w:lang w:val="ru-RU"/>
        </w:rPr>
        <w:t>механическое движение в живой природе, диффузия, осмос, теплообмен живых организмов, тепловое загрязнение окружающей среды, утилизация биоорганич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Химия:</w:t>
      </w:r>
      <w:r w:rsidRPr="005C5188">
        <w:rPr>
          <w:rFonts w:ascii="Times New Roman" w:hAnsi="Times New Roman"/>
          <w:color w:val="000000"/>
          <w:sz w:val="24"/>
          <w:szCs w:val="24"/>
          <w:lang w:val="ru-RU"/>
        </w:rPr>
        <w:t xml:space="preserve">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ция, гальваника, электронная микроскопия.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География:</w:t>
      </w:r>
      <w:r w:rsidRPr="005C5188">
        <w:rPr>
          <w:rFonts w:ascii="Times New Roman" w:hAnsi="Times New Roman"/>
          <w:color w:val="000000"/>
          <w:sz w:val="24"/>
          <w:szCs w:val="24"/>
          <w:lang w:val="ru-RU"/>
        </w:rPr>
        <w:t xml:space="preserve"> влажность воздуха, ветры, барометр, термометр.</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Технология:</w:t>
      </w:r>
      <w:r w:rsidRPr="005C5188">
        <w:rPr>
          <w:rFonts w:ascii="Times New Roman" w:hAnsi="Times New Roman"/>
          <w:color w:val="000000"/>
          <w:sz w:val="24"/>
          <w:szCs w:val="24"/>
          <w:lang w:val="ru-RU"/>
        </w:rPr>
        <w:t xml:space="preserve"> преобразование движений с использованием механизмов, учёт сухого и жидкого трения в технике, статические конструкции (кронштейн, решётчатые констру</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ции), использование законов сохранения механики в технике (гироскоп, водомёт и др</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гие), двигатель внутреннего сгорания, паровая турбина, бытовой холодильник, кондици</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59769C" w:rsidRPr="005C5188" w:rsidRDefault="0059769C" w:rsidP="00C237CF">
      <w:pPr>
        <w:spacing w:after="0" w:line="240" w:lineRule="auto"/>
        <w:ind w:left="120"/>
        <w:jc w:val="both"/>
        <w:rPr>
          <w:rFonts w:ascii="Times New Roman" w:hAnsi="Times New Roman"/>
          <w:sz w:val="24"/>
          <w:szCs w:val="24"/>
          <w:lang w:val="ru-RU"/>
        </w:rPr>
      </w:pPr>
    </w:p>
    <w:p w:rsidR="0059769C" w:rsidRPr="005C5188" w:rsidRDefault="0059769C"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11 КЛАСС</w:t>
      </w:r>
    </w:p>
    <w:p w:rsidR="0059769C" w:rsidRPr="005C5188" w:rsidRDefault="0059769C" w:rsidP="00C237CF">
      <w:pPr>
        <w:spacing w:after="0" w:line="240" w:lineRule="auto"/>
        <w:ind w:left="120"/>
        <w:jc w:val="both"/>
        <w:rPr>
          <w:rFonts w:ascii="Times New Roman" w:hAnsi="Times New Roman"/>
          <w:sz w:val="24"/>
          <w:szCs w:val="24"/>
          <w:lang w:val="ru-RU"/>
        </w:rPr>
      </w:pP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Раздел 4. Электродинамика.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Тема 4. Магнитное поле.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Магнитное поле проводника с током (прямого проводника, катушки и кругового витка). Опыт Эрстеда.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Сила Ампера, её направление и модуль.</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Сила Лоренца, её направление и модуль. Движение заряженной частицы в одноро</w:t>
      </w:r>
      <w:r w:rsidRPr="005C5188">
        <w:rPr>
          <w:rFonts w:ascii="Times New Roman" w:hAnsi="Times New Roman"/>
          <w:color w:val="000000"/>
          <w:sz w:val="24"/>
          <w:szCs w:val="24"/>
          <w:lang w:val="ru-RU"/>
        </w:rPr>
        <w:t>д</w:t>
      </w:r>
      <w:r w:rsidRPr="005C5188">
        <w:rPr>
          <w:rFonts w:ascii="Times New Roman" w:hAnsi="Times New Roman"/>
          <w:color w:val="000000"/>
          <w:sz w:val="24"/>
          <w:szCs w:val="24"/>
          <w:lang w:val="ru-RU"/>
        </w:rPr>
        <w:t>ном магнитном поле. Работа силы Лоренца.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Магнитное поле в веществе. Ферромагнетики, пара- и диамагнетики.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Технические устройства и технологические процессы: применение постоянных ма</w:t>
      </w:r>
      <w:r w:rsidRPr="005C5188">
        <w:rPr>
          <w:rFonts w:ascii="Times New Roman" w:hAnsi="Times New Roman"/>
          <w:color w:val="000000"/>
          <w:sz w:val="24"/>
          <w:szCs w:val="24"/>
          <w:lang w:val="ru-RU"/>
        </w:rPr>
        <w:t>г</w:t>
      </w:r>
      <w:r w:rsidRPr="005C5188">
        <w:rPr>
          <w:rFonts w:ascii="Times New Roman" w:hAnsi="Times New Roman"/>
          <w:color w:val="000000"/>
          <w:sz w:val="24"/>
          <w:szCs w:val="24"/>
          <w:lang w:val="ru-RU"/>
        </w:rPr>
        <w:t>нитов, электромагнитов, тестер-мультиметр, электродвигатель Якоби, ускорители элеме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тарных частиц.</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Демонстрации.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Картина линий индукции магнитного поля полосового и подковообразного постоя</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 xml:space="preserve">ных магнитов.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Картина линий магнитной индукции поля длинного прямого проводника и замкн</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того кольцевого проводника, катушки с током.</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Взаимодействие двух проводников с током.</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Сила Ампера.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Действие силы Лоренца на ионы электролита.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Наблюдение движения пучка электронов в магнитном поле.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Принцип действия электроизмерительного прибора магнитоэлектрической системы.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Ученический эксперимент, лабораторные работы, практикум.</w:t>
      </w:r>
      <w:r w:rsidRPr="005C5188">
        <w:rPr>
          <w:rFonts w:ascii="Times New Roman" w:hAnsi="Times New Roman"/>
          <w:color w:val="000000"/>
          <w:sz w:val="24"/>
          <w:szCs w:val="24"/>
          <w:lang w:val="ru-RU"/>
        </w:rPr>
        <w:t xml:space="preserve">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магнитного поля постоянных магнитов.</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свойств ферромагнетиков.</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действия постоянного магнита на рамку с током.</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Измерение силы Ампера.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Изучение зависимости силы Ампера от силы тока.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Определение магнитной индукции на основе измерения силы Ампера.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Тема 5. Электромагнитная индукция.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Явление электромагнитной индукции. Поток вектора магнитной индукции. ЭДС и</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дукции. Закон электромагнитной индукции Фарадея. Вихревое электрическое поле. Токи Фуко.</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ЭДС индукции в проводнике, движущемся в однородном магнитном поле.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Правило Ленца.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Индуктивность. Катушка индуктивности в цепи постоянного тока. Явление самои</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 xml:space="preserve">дукции. ЭДС самоиндукции.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Энергия магнитного поля катушки с током.</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Электромагнитное поле.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Технические устройства и технологические процессы: индукционная печь, солен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ид, защита от электризации тел при движении в магнитном поле Земли.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Демонстрации.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Наблюдение явления электромагнитной индукции.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зависимости ЭДС индукции от скорости изменения магнитного пот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ка.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Правило Ленца.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Падение магнита в алюминиевой (медной) трубе.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Явление самоиндукции.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зависимости ЭДС самоиндукции от скорости изменения силы тока в цепи.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lastRenderedPageBreak/>
        <w:t>Ученический эксперимент, лабораторные работы, практикум.</w:t>
      </w:r>
      <w:r w:rsidRPr="005C5188">
        <w:rPr>
          <w:rFonts w:ascii="Times New Roman" w:hAnsi="Times New Roman"/>
          <w:color w:val="000000"/>
          <w:sz w:val="24"/>
          <w:szCs w:val="24"/>
          <w:lang w:val="ru-RU"/>
        </w:rPr>
        <w:t xml:space="preserve">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Исследование явления электромагнитной индукции.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Определение индукции вихревого магнитного поля.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явления самоиндукции.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Сборка модели электромагнитного генератора.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Раздел 5. Колебания и волны.</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Тема 1. Механические колебания.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Колебательная система. Свободные колебания.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Гармонические колебания. Кинематическое и динамическое описание. Энергетич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Амплитуда и фаза колебаний. Связь амплитуды колебаний исходной величины с амплитудами колебаний её скорости и ускорения.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Понятие о затухающих колебаниях. Вынужденные колебания. Резонанс. Резонан</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ная кривая. Влияние затухания на вид резонансной кривой. Автоколебания.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Технические устройства и технологические процессы: метроном, часы, качели, м</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зыкальные инструменты, сейсмограф.</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Демонстрации.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Запись колебательного движения.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Наблюдение независимости периода малых колебаний груза на нити от амплитуды.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Исследование затухающих колебаний и зависимости периода свободных колебаний от сопротивления.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колебаний груза на массивной пружине с целью формирования пре</w:t>
      </w:r>
      <w:r w:rsidRPr="005C5188">
        <w:rPr>
          <w:rFonts w:ascii="Times New Roman" w:hAnsi="Times New Roman"/>
          <w:color w:val="000000"/>
          <w:sz w:val="24"/>
          <w:szCs w:val="24"/>
          <w:lang w:val="ru-RU"/>
        </w:rPr>
        <w:t>д</w:t>
      </w:r>
      <w:r w:rsidRPr="005C5188">
        <w:rPr>
          <w:rFonts w:ascii="Times New Roman" w:hAnsi="Times New Roman"/>
          <w:color w:val="000000"/>
          <w:sz w:val="24"/>
          <w:szCs w:val="24"/>
          <w:lang w:val="ru-RU"/>
        </w:rPr>
        <w:t>ставлений об идеальной модели пружинного маятника.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Закон сохранения энергии при колебаниях груза на пружине.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вынужденных колебаний.</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Наблюдение резонанса.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Ученический эксперимент, лабораторные работы, практикум.</w:t>
      </w:r>
      <w:r w:rsidRPr="005C5188">
        <w:rPr>
          <w:rFonts w:ascii="Times New Roman" w:hAnsi="Times New Roman"/>
          <w:color w:val="000000"/>
          <w:sz w:val="24"/>
          <w:szCs w:val="24"/>
          <w:lang w:val="ru-RU"/>
        </w:rPr>
        <w:t xml:space="preserve">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Измерение периода свободных колебаний нитяного и пружинного маятников.</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Изучение законов движения тела в ходе колебаний на упругом подвесе.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Изучение движения нитяного маятника.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Преобразование энергии в пружинном маятнике.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убывания амплитуды затухающих колебаний.</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вынужденных колебаний.</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Тема 2. Электромагнитные колебания.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Колебательный контур. Свободные электромагнитные колебания в идеальном кол</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бательном контуре. Формула Томсона. Связь амплитуды заряда конденсатора с амплит</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дой силы тока в колебательном контуре.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Закон сохранения энергии в идеальном колебательном контуре.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Затухающие электромагнитные колебания. Вынужденные электромагнитные кол</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бания.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Переменный ток. Мощность переменного тока. Амплитудное и действующее знач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ние силы тока и напряжения при различной форме зависимости переменного тока от вр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мени.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Идеальный трансформатор. Производство, передача и потребление электрической энергии.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 xml:space="preserve">Экологические риски при производстве электроэнергии. Культура использования электроэнергии в повседневной жизни.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Технические устройства и технологические процессы: электрический звонок, ген</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ратор переменного тока, линии электропередач.</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Демонстрации.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Свободные электромагнитные колебания.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Зависимость частоты свободных колебаний от индуктивности и ёмкости контура.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Осциллограммы электромагнитных колебаний.</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Генератор незатухающих электромагнитных колебаний.</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Модель электромагнитного генератора.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Вынужденные синусоидальные колебания.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Резистор, катушка индуктивности и конденсатор в цепи переменного тока.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Резонанс при последовательном соединении резистора, катушки индуктивности и конденсатора.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Устройство и принцип действия трансформатора.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Модель линии электропередачи.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Ученический эксперимент, лабораторные работы, практикум.</w:t>
      </w:r>
      <w:r w:rsidRPr="005C5188">
        <w:rPr>
          <w:rFonts w:ascii="Times New Roman" w:hAnsi="Times New Roman"/>
          <w:color w:val="000000"/>
          <w:sz w:val="24"/>
          <w:szCs w:val="24"/>
          <w:lang w:val="ru-RU"/>
        </w:rPr>
        <w:t xml:space="preserve">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Изучение трансформатора.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Исследование переменного тока через последовательно соединённые конденсатор, катушку и резистор.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Наблюдение электромагнитного резонанса.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Исследование работы источников света в цепи переменного тока.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Тема 3. Механические и электромагнитные волны.</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Механические волны, условия их распространения. Поперечные и продольные во</w:t>
      </w:r>
      <w:r w:rsidRPr="005C5188">
        <w:rPr>
          <w:rFonts w:ascii="Times New Roman" w:hAnsi="Times New Roman"/>
          <w:color w:val="000000"/>
          <w:sz w:val="24"/>
          <w:szCs w:val="24"/>
          <w:lang w:val="ru-RU"/>
        </w:rPr>
        <w:t>л</w:t>
      </w:r>
      <w:r w:rsidRPr="005C5188">
        <w:rPr>
          <w:rFonts w:ascii="Times New Roman" w:hAnsi="Times New Roman"/>
          <w:color w:val="000000"/>
          <w:sz w:val="24"/>
          <w:szCs w:val="24"/>
          <w:lang w:val="ru-RU"/>
        </w:rPr>
        <w:t>ны. Период, скорость распространения и длина волны. Свойства механических волн: о</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 xml:space="preserve">ражение, преломление, интерференция и дифракция.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Звук. Скорость звука. Громкость звука. Высота тона. Тембр звука.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Шумовое загрязнение окружающей среды.</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Электромагнитные волны. Условия излучения электромагнитных волн. Взаимная ориентация векторов в электромагнитной волне.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Свойства электромагнитных волн: отражение, преломление, поляризация, интерф</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ренция и дифракция.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Шкала электромагнитных волн. Применение электромагнитных волн в технике и быту.</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Принципы радиосвязи и телевидения. Радиолокация.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Электромагнитное загрязнение окружающей среды.</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стика в технике и медицине.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Демонстрации.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Образование и распространение поперечных и продольных волн.</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Колеблющееся тело как источник звука.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Зависимость длины волны от частоты колебаний.</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Наблюдение отражения и преломления механических волн.</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Наблюдение интерференции и дифракции механических волн.</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Акустический резонанс.</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Свойства ультразвука и его применение.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Наблюдение связи громкости звука и высоты тона с амплитудой и частотой колеб</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ний.</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свойств электромагнитных волн: отражение, преломление, поляриз</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lastRenderedPageBreak/>
        <w:t>ция, дифракция, интерференция.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Обнаружение инфракрасного и ультрафиолетового излучений.</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Ученический эксперимент, лабораторные работы, практикум.</w:t>
      </w:r>
      <w:r w:rsidRPr="005C5188">
        <w:rPr>
          <w:rFonts w:ascii="Times New Roman" w:hAnsi="Times New Roman"/>
          <w:color w:val="000000"/>
          <w:sz w:val="24"/>
          <w:szCs w:val="24"/>
          <w:lang w:val="ru-RU"/>
        </w:rPr>
        <w:t xml:space="preserve">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Изучение параметров звуковой волны.</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Изучение распространения звуковых волн в замкнутом пространстве.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Тема 4. Оптика.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Прямолинейное распространение света в однородной среде. Луч света. Точечный источник света.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Отражение света. Законы отражения света. Построение изображений в плоском зе</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кале. Сферические зеркала.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Преломление света. Законы преломления света. Абсолютный показатель преломл</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ских сред.</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Ход лучей в призме. Дисперсия света. Сложный состав белого света. Цвет.</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Полное внутреннее отражение. Предельный угол полного внутреннего отражения.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Собирающие и рассеивающие линзы. Тонкая линза. Фокусное расстояние и оптич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ская сила тонкой линзы. Зависимость фокусного расстояния тонкой сферической линзы от её геометрии и относительного показателя преломления.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Формула тонкой линзы. Увеличение, даваемое линзой.</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Оптические приборы. Разрешающая способность. Глаз как оптическая система.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Пределы применимости геометрической оптики.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Волновая оптика. Интерференция света. Когерентные источники. Условия наблюд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максимумов и минимумов в интерференционной картине от двух когерентных исто</w:t>
      </w:r>
      <w:r w:rsidRPr="005C5188">
        <w:rPr>
          <w:rFonts w:ascii="Times New Roman" w:hAnsi="Times New Roman"/>
          <w:color w:val="000000"/>
          <w:sz w:val="24"/>
          <w:szCs w:val="24"/>
          <w:lang w:val="ru-RU"/>
        </w:rPr>
        <w:t>ч</w:t>
      </w:r>
      <w:r w:rsidRPr="005C5188">
        <w:rPr>
          <w:rFonts w:ascii="Times New Roman" w:hAnsi="Times New Roman"/>
          <w:color w:val="000000"/>
          <w:sz w:val="24"/>
          <w:szCs w:val="24"/>
          <w:lang w:val="ru-RU"/>
        </w:rPr>
        <w:t>ников. Примеры классических интерференционных схем.</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Дифракция света. Дифракционная решётка. Условие наблюдения главных максим</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мов при падении монохроматического света на дифракционную решётку.</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Поляризация света.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Технические устройства и технологические процессы: очки, лупа, перископ, фот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аппарат, микроскоп, проекционный аппарат, просветление оптики, волоконная оптика, дифракционная решётка.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Демонстрации.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Законы отражения света.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Исследование преломления света.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Наблюдение полного внутреннего отражения. Модель световода.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хода световых пучков через плоскопараллельную пластину и призму.</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свойств изображений в линзах.</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Модели микроскопа, телескопа.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Наблюдение интерференции света.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Наблюдение цветов тонких плёнок.</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Наблюдение дифракции света.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Изучение дифракционной решётки.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Наблюдение дифракционного спектра.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Наблюдение дисперсии света.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Наблюдение поляризации света.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Применение поляроидов для изучения механических напряжений.</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Ученический эксперимент, лабораторные работы, практикум.</w:t>
      </w:r>
      <w:r w:rsidRPr="005C5188">
        <w:rPr>
          <w:rFonts w:ascii="Times New Roman" w:hAnsi="Times New Roman"/>
          <w:color w:val="000000"/>
          <w:sz w:val="24"/>
          <w:szCs w:val="24"/>
          <w:lang w:val="ru-RU"/>
        </w:rPr>
        <w:t xml:space="preserve">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 xml:space="preserve">Измерение показателя преломления стекла.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зависимости фокусного расстояния от вещества (на примере жидких линз).</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Измерение фокусного расстояния рассеивающих линз.</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Получение изображения в системе из плоского зеркала и линзы.</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Получение изображения в системе из двух линз.</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Конструирование телескопических систем.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Наблюдение дифракции, интерференции и поляризации света.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Изучение поляризации света, отражённого от поверхности диэлектрика.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Изучение интерференции лазерного излучения на двух щелях.</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Наблюдение дисперсии.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Наблюдение и исследование дифракционного спектра.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Измерение длины световой волны.</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Получение спектра излучения светодиода при помощи дифракционной решётки.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Раздел 6. Основы специальной теории относительности.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Границы применимости классической механики. Постулаты специальной теории относительности.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Пространственно-временной интервал. Преобразования Лоренца. Условие причи</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ности. Относительность одновременности. Замедление времени и сокращение длины.</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Энергия и импульс релятивистской частицы.</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Связь массы с энергией и импульсом релятивистской частицы. Энергия покоя.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Технические устройства и технологические процессы: спутниковые приёмники, ускорители заряженных частиц.</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Ученический эксперимент, лабораторные работы, практикум.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Определение импульса и энергии релятивистских частиц (по фотографиям треков заряженных частиц в магнитном поле).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Раздел 7. Квантовая физика.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Тема 1. Корпускулярно-волновой дуализм.</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Равновесное тепловое излучение (излучение абсолютно чёрного тела). Закон смещ</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Вина. Гипотеза Планка о квантах.</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Фотоны. Энергия и импульс фотона.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Фотоэффект. Опыты А. Г. Столетова. Законы фотоэффекта. Уравнение Эйнштейна для фотоэффекта. «Красная граница» фотоэффекта.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Давление света (в частности, давление света на абсолютно поглощающую и абс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лютно отражающую поверхность). Опыты П. Н. Лебедева.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Волновые свойства частиц. Волны де Бройля. Длина волны де Бройля и размеры 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ласти локализации движущейся частицы. Корпускулярно-волновой дуализм. Дифракция электронов на кристаллах.</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Специфика измерений в микромире. Соотношения неопределённостей Гейзенберга.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Демонстрации.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Фотоэффект на установке с цинковой пластиной.</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законов внешнего фотоэффекта.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зависимости сопротивления полупроводников от освещённости.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Светодиод.</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Солнечная батарея.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Ученический эксперимент, лабораторные работы, практикум.</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фоторезистора.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Измерение постоянной Планка на основе исследования фотоэффекта.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Исследование зависимости силы тока через светодиод от напряжения.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Тема 2. Физика атома.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Опыты по исследованию строения атома. Планетарная модель атома Резерфорда.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Постулаты Бора. Излучение и поглощение фотонов при переходе атома с одного уровня энергии на другой.</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Виды спектров. Спектр уровней энергии атома водорода.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Спонтанное и вынужденное излучение света. Лазер.</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Технические устройства и технологические процессы: спектральный анализ (спе</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троскоп), лазер, квантовый компьютер.</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Демонстрации.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Модель опыта Резерфорда.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Наблюдение линейчатых спектров.</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Устройство и действие счётчика ионизирующих частиц.</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Определение длины волны лазерного излучения.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Ученический эксперимент, лабораторные работы, практикум.</w:t>
      </w:r>
      <w:r w:rsidRPr="005C5188">
        <w:rPr>
          <w:rFonts w:ascii="Times New Roman" w:hAnsi="Times New Roman"/>
          <w:color w:val="000000"/>
          <w:sz w:val="24"/>
          <w:szCs w:val="24"/>
          <w:lang w:val="ru-RU"/>
        </w:rPr>
        <w:t xml:space="preserve">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Наблюдение линейчатого спектра.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спектра разреженного атомарного водорода и измерение постоянной Ридберга.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Тема 3. Физика атомного ядра и элементарных частиц.</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Нуклонная модель ядра Гейзенберга–Иваненко. Заряд ядра. Массовое число ядра. Изотопы.</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Радиоактивность. Альфа-распад. Электронный и позитронный бета-распад. Гамма-излучение.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Закон радиоактивного распада. Радиоактивные изотопы в природе. Свойства ион</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зирующего излучения. Влияние радиоактивности на живые организмы. Естественный фон излучения. Дозиметрия.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Энергия связи нуклонов в ядре. Ядерные силы. Дефект массы ядра.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Ядерные реакции. Деление и синтез ядер. Ядерные реакторы. Проблемы управля</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мого термоядерного синтеза. Экологические аспекты развития ядерной энергетики.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Методы регистрации и исследования элементарных частиц.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Фундаментальные взаимодействия. Барионы, мезоны и лептоны. Представление о Стандартной модели. Кварк-глюонная модель адронов.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Физика за пределами Стандартной модели. Тёмная материя и тёмная энергия.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Единство физической картины мира.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фия.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Ученический эксперимент, лабораторные работы, практикум.</w:t>
      </w:r>
      <w:r w:rsidRPr="005C5188">
        <w:rPr>
          <w:rFonts w:ascii="Times New Roman" w:hAnsi="Times New Roman"/>
          <w:color w:val="000000"/>
          <w:sz w:val="24"/>
          <w:szCs w:val="24"/>
          <w:lang w:val="ru-RU"/>
        </w:rPr>
        <w:t xml:space="preserve">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треков частиц (по готовым фотографиям).</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Исследование радиоактивного фона с использованием дозиметра.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Изучение поглощения бета-частиц алюминием.</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Раздел 8. Элементы астрономии и астрофизики.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Этапы развития астрономии. Прикладное и мировоззренческое значение астрон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мии. Применимость законов физики для объяснения природы космических объектов.</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Методы астрономических исследований. Современные оптические телескопы, 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диотелескопы, внеатмосферная астрономия.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Вид звёздного неба. Созвездия, яркие звёзды, планеты, их видимое движение.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Солнечная система.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Солнце. Солнечная активность. Источник энергии Солнца и звёзд. </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Звёзды, их основные характеристики. Диаграмма «спектральный класс – свет</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lastRenderedPageBreak/>
        <w:t>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Вселенная. Расширение Вселенной. Закон Хаббла. Разбегание галактик. Теория Большого взрыва. Реликтовое излучение.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Масштабная структура Вселенной. Метагалактика.</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Нерешённые проблемы астрономии.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Ученические наблюдения.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Наблюдения звёздного неба невооружённым глазом с использованием компьюте</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ных приложений для определения положения небесных объектов на конкретную дату: о</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новные созвездия Северного полушария и яркие звёзды.</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Наблюдения в телескоп Луны, планет, туманностей и звёздных скоплений.</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Физический практикум.</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тельные погрешности измерений физических величин. Оценка границ погрешностей.</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Проведение косвенных измерений, исследований зависимостей физических вел</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чин, проверка предложенных гипотез (выбор из работ, описанных в тематических разд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лах «Ученический эксперимент, лабораторные работы, практикум»).</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Обобщающее повторение.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Обобщение и систематизация содержания разделов курса «Механика», «Молек</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Роль физики и астрономии в экономической, технологической, социальной и этич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Межпредметные связи.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фии и технологии.</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Межпредметные понятия,</w:t>
      </w:r>
      <w:r w:rsidRPr="005C5188">
        <w:rPr>
          <w:rFonts w:ascii="Times New Roman" w:hAnsi="Times New Roman"/>
          <w:color w:val="000000"/>
          <w:sz w:val="24"/>
          <w:szCs w:val="24"/>
          <w:lang w:val="ru-RU"/>
        </w:rPr>
        <w:t xml:space="preserve"> </w:t>
      </w:r>
      <w:r w:rsidRPr="005C5188">
        <w:rPr>
          <w:rFonts w:ascii="Times New Roman" w:hAnsi="Times New Roman"/>
          <w:b/>
          <w:i/>
          <w:color w:val="000000"/>
          <w:sz w:val="24"/>
          <w:szCs w:val="24"/>
          <w:lang w:val="ru-RU"/>
        </w:rPr>
        <w:t xml:space="preserve">связанные с изучением методов научного познания: </w:t>
      </w:r>
      <w:r w:rsidRPr="005C5188">
        <w:rPr>
          <w:rFonts w:ascii="Times New Roman" w:hAnsi="Times New Roman"/>
          <w:color w:val="000000"/>
          <w:sz w:val="24"/>
          <w:szCs w:val="24"/>
          <w:lang w:val="ru-RU"/>
        </w:rPr>
        <w:t>явление, научный факт, гипотеза, физическая величина, закон, теория, наблюдение, эксп</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римент, моделирование, модель, измерение, погрешности измерений, измерительные пр</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боры, цифровая лаборатория.</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Математика:</w:t>
      </w:r>
      <w:r w:rsidRPr="005C5188">
        <w:rPr>
          <w:rFonts w:ascii="Times New Roman" w:hAnsi="Times New Roman"/>
          <w:color w:val="000000"/>
          <w:sz w:val="24"/>
          <w:szCs w:val="24"/>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екции на оси координат, сложение векторов. Производные элементарных функций. Пр</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знаки подобия треугольников, определение площади плоских фигур и объёма тел.</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Биология</w:t>
      </w:r>
      <w:r w:rsidRPr="005C5188">
        <w:rPr>
          <w:rFonts w:ascii="Times New Roman" w:hAnsi="Times New Roman"/>
          <w:color w:val="000000"/>
          <w:sz w:val="24"/>
          <w:szCs w:val="24"/>
          <w:lang w:val="ru-RU"/>
        </w:rPr>
        <w:t>: электрические явления в живой природе, колебательные движения в ж</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ления в живой природе.</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Химия</w:t>
      </w:r>
      <w:r w:rsidRPr="005C5188">
        <w:rPr>
          <w:rFonts w:ascii="Times New Roman" w:hAnsi="Times New Roman"/>
          <w:color w:val="000000"/>
          <w:sz w:val="24"/>
          <w:szCs w:val="24"/>
          <w:lang w:val="ru-RU"/>
        </w:rPr>
        <w:t>: строение атомов и молекул, кристаллическая структура твёрдых тел, мех</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низмы образования кристаллической решётки, спектральный анализ.</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lastRenderedPageBreak/>
        <w:t>География</w:t>
      </w:r>
      <w:r w:rsidRPr="005C5188">
        <w:rPr>
          <w:rFonts w:ascii="Times New Roman" w:hAnsi="Times New Roman"/>
          <w:color w:val="000000"/>
          <w:sz w:val="24"/>
          <w:szCs w:val="24"/>
          <w:lang w:val="ru-RU"/>
        </w:rPr>
        <w:t>: магнитные полюса Земли, залежи магнитных руд, фотосъёмка земной поверхности, сейсмограф.</w:t>
      </w: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Технология</w:t>
      </w:r>
      <w:r w:rsidRPr="005C5188">
        <w:rPr>
          <w:rFonts w:ascii="Times New Roman" w:hAnsi="Times New Roman"/>
          <w:color w:val="000000"/>
          <w:sz w:val="24"/>
          <w:szCs w:val="24"/>
          <w:lang w:val="ru-RU"/>
        </w:rPr>
        <w:t>: применение постоянных магнитов, электромагнитов, электродвигатель Якоби, генератор переменного тока, индукционная печь, линии электропередач, электр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60332F" w:rsidRDefault="0060332F" w:rsidP="00C237CF">
      <w:pPr>
        <w:spacing w:after="0" w:line="240" w:lineRule="auto"/>
        <w:ind w:left="120"/>
        <w:jc w:val="both"/>
        <w:rPr>
          <w:rFonts w:ascii="Times New Roman" w:hAnsi="Times New Roman"/>
          <w:color w:val="000000"/>
          <w:sz w:val="24"/>
          <w:szCs w:val="24"/>
          <w:lang w:val="ru-RU"/>
        </w:rPr>
      </w:pPr>
      <w:bookmarkStart w:id="85" w:name="block-3024920"/>
      <w:bookmarkEnd w:id="84"/>
    </w:p>
    <w:p w:rsidR="0059769C" w:rsidRPr="005C5188" w:rsidRDefault="0059769C" w:rsidP="00C237CF">
      <w:pPr>
        <w:spacing w:after="0" w:line="240" w:lineRule="auto"/>
        <w:ind w:left="120"/>
        <w:jc w:val="both"/>
        <w:rPr>
          <w:rFonts w:ascii="Times New Roman" w:hAnsi="Times New Roman"/>
          <w:sz w:val="24"/>
          <w:szCs w:val="24"/>
          <w:lang w:val="ru-RU"/>
        </w:rPr>
      </w:pPr>
      <w:r w:rsidRPr="005C5188">
        <w:rPr>
          <w:rFonts w:ascii="Times New Roman" w:hAnsi="Times New Roman"/>
          <w:color w:val="000000"/>
          <w:sz w:val="24"/>
          <w:szCs w:val="24"/>
          <w:lang w:val="ru-RU"/>
        </w:rPr>
        <w:t>ПЛАНИРУЕМЫЕ РЕЗУЛЬТАТЫ ОСВОЕНИЯ ПРОГРАММЫ ПО ФИЗИКЕ НА УРОВНЕ СРЕДНЕГО ОБЩЕГО ОБРАЗОВАНИЯЛИЧНОСТНЫЕ РЕЗУЛЬТАТЫ</w:t>
      </w:r>
    </w:p>
    <w:p w:rsidR="0059769C" w:rsidRPr="005C5188" w:rsidRDefault="0059769C" w:rsidP="00C237CF">
      <w:pPr>
        <w:spacing w:after="0" w:line="240" w:lineRule="auto"/>
        <w:ind w:left="120"/>
        <w:jc w:val="both"/>
        <w:rPr>
          <w:rFonts w:ascii="Times New Roman" w:hAnsi="Times New Roman"/>
          <w:sz w:val="24"/>
          <w:szCs w:val="24"/>
          <w:lang w:val="ru-RU"/>
        </w:rPr>
      </w:pPr>
    </w:p>
    <w:p w:rsidR="0059769C" w:rsidRPr="005C5188" w:rsidRDefault="0059769C"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333333"/>
          <w:sz w:val="24"/>
          <w:szCs w:val="24"/>
          <w:lang w:val="ru-RU"/>
        </w:rPr>
        <w:t>ЛИЧНОСТНЫЕ РЕЗУЛЬТАТЫ​</w:t>
      </w:r>
    </w:p>
    <w:p w:rsidR="0059769C" w:rsidRPr="005C5188" w:rsidRDefault="0059769C" w:rsidP="00C237CF">
      <w:pPr>
        <w:spacing w:after="0" w:line="240" w:lineRule="auto"/>
        <w:ind w:left="120"/>
        <w:jc w:val="both"/>
        <w:rPr>
          <w:rFonts w:ascii="Times New Roman" w:hAnsi="Times New Roman"/>
          <w:sz w:val="24"/>
          <w:szCs w:val="24"/>
          <w:lang w:val="ru-RU"/>
        </w:rPr>
      </w:pPr>
    </w:p>
    <w:p w:rsidR="0059769C" w:rsidRPr="005C5188" w:rsidRDefault="0059769C"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Личностные результаты</w:t>
      </w:r>
      <w:r w:rsidRPr="005C5188">
        <w:rPr>
          <w:rFonts w:ascii="Times New Roman" w:hAnsi="Times New Roman"/>
          <w:color w:val="000000"/>
          <w:sz w:val="24"/>
          <w:szCs w:val="24"/>
          <w:lang w:val="ru-RU"/>
        </w:rPr>
        <w:t xml:space="preserve">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9769C" w:rsidRPr="005C5188" w:rsidRDefault="0059769C"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rPr>
        <w:t>гражданского воспитания:</w:t>
      </w:r>
    </w:p>
    <w:p w:rsidR="0059769C" w:rsidRPr="005C5188" w:rsidRDefault="0059769C" w:rsidP="00C237CF">
      <w:pPr>
        <w:widowControl/>
        <w:numPr>
          <w:ilvl w:val="0"/>
          <w:numId w:val="1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сформированность гражданской позиции обучающегося как активного и отве</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ственного члена российского общества;</w:t>
      </w:r>
    </w:p>
    <w:p w:rsidR="0059769C" w:rsidRPr="005C5188" w:rsidRDefault="0059769C" w:rsidP="00C237CF">
      <w:pPr>
        <w:widowControl/>
        <w:numPr>
          <w:ilvl w:val="0"/>
          <w:numId w:val="1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принятие традиционных общечеловеческих гуманистических и демократических ценностей; </w:t>
      </w:r>
    </w:p>
    <w:p w:rsidR="0059769C" w:rsidRPr="005C5188" w:rsidRDefault="0059769C" w:rsidP="00C237CF">
      <w:pPr>
        <w:widowControl/>
        <w:numPr>
          <w:ilvl w:val="0"/>
          <w:numId w:val="1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9769C" w:rsidRPr="005C5188" w:rsidRDefault="0059769C" w:rsidP="00C237CF">
      <w:pPr>
        <w:widowControl/>
        <w:numPr>
          <w:ilvl w:val="0"/>
          <w:numId w:val="1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умение взаимодействовать с социальными институтами в соответствии с их функциями и назначением;</w:t>
      </w:r>
    </w:p>
    <w:p w:rsidR="0059769C" w:rsidRPr="005C5188" w:rsidRDefault="0059769C" w:rsidP="00C237CF">
      <w:pPr>
        <w:widowControl/>
        <w:numPr>
          <w:ilvl w:val="0"/>
          <w:numId w:val="1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к гуманитарной и волонтёрской деятельности.</w:t>
      </w:r>
    </w:p>
    <w:p w:rsidR="0059769C" w:rsidRPr="005C5188" w:rsidRDefault="0059769C"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rPr>
        <w:t>патриотического воспитания:</w:t>
      </w:r>
    </w:p>
    <w:p w:rsidR="0059769C" w:rsidRPr="005C5188" w:rsidRDefault="0059769C" w:rsidP="00C237CF">
      <w:pPr>
        <w:widowControl/>
        <w:numPr>
          <w:ilvl w:val="0"/>
          <w:numId w:val="19"/>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сформированность российской гражданской идентичности, патриотизма; </w:t>
      </w:r>
    </w:p>
    <w:p w:rsidR="0059769C" w:rsidRPr="005C5188" w:rsidRDefault="0059769C" w:rsidP="00C237CF">
      <w:pPr>
        <w:widowControl/>
        <w:numPr>
          <w:ilvl w:val="0"/>
          <w:numId w:val="19"/>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ценностное отношение к государственным символам, достижениям российских учёных в области физики и технике.</w:t>
      </w:r>
    </w:p>
    <w:p w:rsidR="0059769C" w:rsidRPr="005C5188" w:rsidRDefault="0059769C"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rPr>
        <w:t>духовно-нравственного воспитания:</w:t>
      </w:r>
    </w:p>
    <w:p w:rsidR="0059769C" w:rsidRPr="005C5188" w:rsidRDefault="0059769C" w:rsidP="00C237CF">
      <w:pPr>
        <w:widowControl/>
        <w:numPr>
          <w:ilvl w:val="0"/>
          <w:numId w:val="20"/>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сформированность нравственного сознания, этического поведения; </w:t>
      </w:r>
    </w:p>
    <w:p w:rsidR="0059769C" w:rsidRPr="005C5188" w:rsidRDefault="0059769C" w:rsidP="00C237CF">
      <w:pPr>
        <w:widowControl/>
        <w:numPr>
          <w:ilvl w:val="0"/>
          <w:numId w:val="20"/>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способность оценивать ситуацию и принимать осознанные решения, ориентир</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ясь на морально-нравственные нормы и ценности, в том числе в деятельности учёного;</w:t>
      </w:r>
    </w:p>
    <w:p w:rsidR="0059769C" w:rsidRPr="005C5188" w:rsidRDefault="0059769C" w:rsidP="00C237CF">
      <w:pPr>
        <w:widowControl/>
        <w:numPr>
          <w:ilvl w:val="0"/>
          <w:numId w:val="20"/>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осознание личного вклада в построение устойчивого будущего.</w:t>
      </w:r>
    </w:p>
    <w:p w:rsidR="0059769C" w:rsidRPr="005C5188" w:rsidRDefault="0059769C"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rPr>
        <w:t>эстетического воспитания:</w:t>
      </w:r>
    </w:p>
    <w:p w:rsidR="0059769C" w:rsidRPr="005C5188" w:rsidRDefault="0059769C" w:rsidP="00C237CF">
      <w:pPr>
        <w:widowControl/>
        <w:numPr>
          <w:ilvl w:val="0"/>
          <w:numId w:val="21"/>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эстетическое отношение к миру, включая эстетику научного творчества, прис</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щего физической науке.</w:t>
      </w:r>
    </w:p>
    <w:p w:rsidR="0059769C" w:rsidRPr="005C5188" w:rsidRDefault="0059769C"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rPr>
        <w:t>трудового воспитания:</w:t>
      </w:r>
    </w:p>
    <w:p w:rsidR="0059769C" w:rsidRPr="005C5188" w:rsidRDefault="0059769C" w:rsidP="00C237CF">
      <w:pPr>
        <w:widowControl/>
        <w:numPr>
          <w:ilvl w:val="0"/>
          <w:numId w:val="22"/>
        </w:numPr>
        <w:spacing w:after="0" w:line="240" w:lineRule="auto"/>
        <w:jc w:val="both"/>
        <w:rPr>
          <w:rFonts w:ascii="Times New Roman" w:hAnsi="Times New Roman"/>
          <w:sz w:val="24"/>
          <w:szCs w:val="24"/>
          <w:lang w:val="ru-RU"/>
        </w:rPr>
      </w:pPr>
      <w:bookmarkStart w:id="86" w:name="_Toc138318759"/>
      <w:bookmarkEnd w:id="86"/>
      <w:r w:rsidRPr="005C5188">
        <w:rPr>
          <w:rFonts w:ascii="Times New Roman" w:hAnsi="Times New Roman"/>
          <w:color w:val="000000"/>
          <w:sz w:val="24"/>
          <w:szCs w:val="24"/>
          <w:lang w:val="ru-RU"/>
        </w:rPr>
        <w:t>интерес к различным сферам профессиональной деятельности, в том числе св</w:t>
      </w:r>
      <w:r w:rsidRPr="005C5188">
        <w:rPr>
          <w:rFonts w:ascii="Times New Roman" w:hAnsi="Times New Roman"/>
          <w:color w:val="000000"/>
          <w:sz w:val="24"/>
          <w:szCs w:val="24"/>
          <w:lang w:val="ru-RU"/>
        </w:rPr>
        <w:t>я</w:t>
      </w:r>
      <w:r w:rsidRPr="005C5188">
        <w:rPr>
          <w:rFonts w:ascii="Times New Roman" w:hAnsi="Times New Roman"/>
          <w:color w:val="000000"/>
          <w:sz w:val="24"/>
          <w:szCs w:val="24"/>
          <w:lang w:val="ru-RU"/>
        </w:rPr>
        <w:t>занным с физикой и техникой, умение совершать осознанный выбор будущей профессии и реализовывать собственные жизненные планы;</w:t>
      </w:r>
    </w:p>
    <w:p w:rsidR="0059769C" w:rsidRPr="005C5188" w:rsidRDefault="0059769C" w:rsidP="00C237CF">
      <w:pPr>
        <w:widowControl/>
        <w:numPr>
          <w:ilvl w:val="0"/>
          <w:numId w:val="2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и способность к образованию и самообразованию в области физики на протяжении всей жизни.</w:t>
      </w:r>
    </w:p>
    <w:p w:rsidR="0059769C" w:rsidRPr="005C5188" w:rsidRDefault="0059769C"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rPr>
        <w:t>экологического воспитания:</w:t>
      </w:r>
    </w:p>
    <w:p w:rsidR="0059769C" w:rsidRPr="005C5188" w:rsidRDefault="0059769C" w:rsidP="00C237CF">
      <w:pPr>
        <w:widowControl/>
        <w:numPr>
          <w:ilvl w:val="0"/>
          <w:numId w:val="2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 xml:space="preserve">сформированность экологической культуры, осознание глобального характера экологических проблем; </w:t>
      </w:r>
    </w:p>
    <w:p w:rsidR="0059769C" w:rsidRPr="005C5188" w:rsidRDefault="0059769C" w:rsidP="00C237CF">
      <w:pPr>
        <w:widowControl/>
        <w:numPr>
          <w:ilvl w:val="0"/>
          <w:numId w:val="2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59769C" w:rsidRPr="005C5188" w:rsidRDefault="0059769C" w:rsidP="00C237CF">
      <w:pPr>
        <w:widowControl/>
        <w:numPr>
          <w:ilvl w:val="0"/>
          <w:numId w:val="2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расширение опыта деятельности экологической направленности на основе им</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ющихся знаний по физике.</w:t>
      </w:r>
    </w:p>
    <w:p w:rsidR="0059769C" w:rsidRPr="005C5188" w:rsidRDefault="0059769C"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rPr>
        <w:t>ценности научного познания:</w:t>
      </w:r>
    </w:p>
    <w:p w:rsidR="0059769C" w:rsidRPr="005C5188" w:rsidRDefault="0059769C" w:rsidP="00C237CF">
      <w:pPr>
        <w:widowControl/>
        <w:numPr>
          <w:ilvl w:val="0"/>
          <w:numId w:val="2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сформированность мировоззрения, соответствующего современному уровню развития физической науки;</w:t>
      </w:r>
    </w:p>
    <w:p w:rsidR="0059769C" w:rsidRPr="005C5188" w:rsidRDefault="0059769C" w:rsidP="00C237CF">
      <w:pPr>
        <w:widowControl/>
        <w:numPr>
          <w:ilvl w:val="0"/>
          <w:numId w:val="2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осознание ценности научной деятельности, готовность в процессе изучения ф</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зики осуществлять проектную и исследовательскую деятельность индивидуально и в группе.</w:t>
      </w:r>
    </w:p>
    <w:p w:rsidR="0059769C" w:rsidRPr="005C5188" w:rsidRDefault="0059769C" w:rsidP="00C237CF">
      <w:pPr>
        <w:spacing w:after="0" w:line="240" w:lineRule="auto"/>
        <w:ind w:left="120"/>
        <w:jc w:val="both"/>
        <w:rPr>
          <w:rFonts w:ascii="Times New Roman" w:hAnsi="Times New Roman"/>
          <w:sz w:val="24"/>
          <w:szCs w:val="24"/>
          <w:lang w:val="ru-RU"/>
        </w:rPr>
      </w:pPr>
    </w:p>
    <w:p w:rsidR="0059769C" w:rsidRPr="005C5188" w:rsidRDefault="0059769C"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МЕТАПРЕДМЕТНЫЕ РЕЗУЛЬТАТЫ</w:t>
      </w:r>
    </w:p>
    <w:p w:rsidR="0059769C" w:rsidRPr="005C5188" w:rsidRDefault="0059769C" w:rsidP="00C237CF">
      <w:pPr>
        <w:spacing w:after="0" w:line="240" w:lineRule="auto"/>
        <w:ind w:left="120"/>
        <w:jc w:val="both"/>
        <w:rPr>
          <w:rFonts w:ascii="Times New Roman" w:hAnsi="Times New Roman"/>
          <w:sz w:val="24"/>
          <w:szCs w:val="24"/>
          <w:lang w:val="ru-RU"/>
        </w:rPr>
      </w:pPr>
    </w:p>
    <w:p w:rsidR="0059769C" w:rsidRPr="005C5188" w:rsidRDefault="0059769C"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Познавательные универсальные учебные действия</w:t>
      </w:r>
    </w:p>
    <w:p w:rsidR="0059769C" w:rsidRPr="005C5188" w:rsidRDefault="0059769C"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rPr>
        <w:t>Базовые логические действия:</w:t>
      </w:r>
    </w:p>
    <w:p w:rsidR="0059769C" w:rsidRPr="005C5188" w:rsidRDefault="0059769C" w:rsidP="00C237CF">
      <w:pPr>
        <w:widowControl/>
        <w:numPr>
          <w:ilvl w:val="0"/>
          <w:numId w:val="25"/>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самостоятельно формулировать и актуализировать проблему, рассматривать её всесторонне; </w:t>
      </w:r>
    </w:p>
    <w:p w:rsidR="0059769C" w:rsidRPr="005C5188" w:rsidRDefault="0059769C" w:rsidP="00C237CF">
      <w:pPr>
        <w:widowControl/>
        <w:numPr>
          <w:ilvl w:val="0"/>
          <w:numId w:val="25"/>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определять цели деятельности, задавать параметры и критерии их достижения;</w:t>
      </w:r>
    </w:p>
    <w:p w:rsidR="0059769C" w:rsidRPr="005C5188" w:rsidRDefault="0059769C" w:rsidP="00C237CF">
      <w:pPr>
        <w:widowControl/>
        <w:numPr>
          <w:ilvl w:val="0"/>
          <w:numId w:val="25"/>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выявлять закономерности и противоречия в рассматриваемых физических явл</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ниях; </w:t>
      </w:r>
    </w:p>
    <w:p w:rsidR="0059769C" w:rsidRPr="005C5188" w:rsidRDefault="0059769C" w:rsidP="00C237CF">
      <w:pPr>
        <w:widowControl/>
        <w:numPr>
          <w:ilvl w:val="0"/>
          <w:numId w:val="25"/>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разрабатывать план решения проблемы с учётом анализа имеющихся материал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ных и нематериальных ресурсов;</w:t>
      </w:r>
    </w:p>
    <w:p w:rsidR="0059769C" w:rsidRPr="005C5188" w:rsidRDefault="0059769C" w:rsidP="00C237CF">
      <w:pPr>
        <w:widowControl/>
        <w:numPr>
          <w:ilvl w:val="0"/>
          <w:numId w:val="25"/>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59769C" w:rsidRPr="005C5188" w:rsidRDefault="0059769C" w:rsidP="00C237CF">
      <w:pPr>
        <w:widowControl/>
        <w:numPr>
          <w:ilvl w:val="0"/>
          <w:numId w:val="25"/>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координировать и выполнять работу в условиях реального, виртуального и ко</w:t>
      </w:r>
      <w:r w:rsidRPr="005C5188">
        <w:rPr>
          <w:rFonts w:ascii="Times New Roman" w:hAnsi="Times New Roman"/>
          <w:color w:val="000000"/>
          <w:sz w:val="24"/>
          <w:szCs w:val="24"/>
          <w:lang w:val="ru-RU"/>
        </w:rPr>
        <w:t>м</w:t>
      </w:r>
      <w:r w:rsidRPr="005C5188">
        <w:rPr>
          <w:rFonts w:ascii="Times New Roman" w:hAnsi="Times New Roman"/>
          <w:color w:val="000000"/>
          <w:sz w:val="24"/>
          <w:szCs w:val="24"/>
          <w:lang w:val="ru-RU"/>
        </w:rPr>
        <w:t>бинированного взаимодействия;</w:t>
      </w:r>
    </w:p>
    <w:p w:rsidR="0059769C" w:rsidRPr="005C5188" w:rsidRDefault="0059769C" w:rsidP="00C237CF">
      <w:pPr>
        <w:widowControl/>
        <w:numPr>
          <w:ilvl w:val="0"/>
          <w:numId w:val="25"/>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развивать креативное мышление при решении жизненных проблем.</w:t>
      </w:r>
    </w:p>
    <w:p w:rsidR="0059769C" w:rsidRPr="005C5188" w:rsidRDefault="0059769C"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rPr>
        <w:t>Базовые исследовательские действия</w:t>
      </w:r>
      <w:r w:rsidRPr="005C5188">
        <w:rPr>
          <w:rFonts w:ascii="Times New Roman" w:hAnsi="Times New Roman"/>
          <w:color w:val="000000"/>
          <w:sz w:val="24"/>
          <w:szCs w:val="24"/>
        </w:rPr>
        <w:t>:</w:t>
      </w:r>
    </w:p>
    <w:p w:rsidR="0059769C" w:rsidRPr="005C5188" w:rsidRDefault="0059769C" w:rsidP="00C237CF">
      <w:pPr>
        <w:widowControl/>
        <w:numPr>
          <w:ilvl w:val="0"/>
          <w:numId w:val="2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владеть научной терминологией, ключевыми понятиями и методами физической науки;</w:t>
      </w:r>
    </w:p>
    <w:p w:rsidR="0059769C" w:rsidRPr="005C5188" w:rsidRDefault="0059769C" w:rsidP="00C237CF">
      <w:pPr>
        <w:widowControl/>
        <w:numPr>
          <w:ilvl w:val="0"/>
          <w:numId w:val="2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владеть навыками учебно-исследовательской и проектной деятельности в обл</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сти физики, способностью и готовностью к самостоятельному поиску методов решения задач физического содержания, применению различных методов позн</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 xml:space="preserve">ния; </w:t>
      </w:r>
    </w:p>
    <w:p w:rsidR="0059769C" w:rsidRPr="005C5188" w:rsidRDefault="0059769C" w:rsidP="00C237CF">
      <w:pPr>
        <w:widowControl/>
        <w:numPr>
          <w:ilvl w:val="0"/>
          <w:numId w:val="2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59769C" w:rsidRPr="005C5188" w:rsidRDefault="0059769C" w:rsidP="00C237CF">
      <w:pPr>
        <w:widowControl/>
        <w:numPr>
          <w:ilvl w:val="0"/>
          <w:numId w:val="2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выявлять причинно-следственные связи и актуализировать задачу, выдвигать г</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потезу её решения, находить аргументы для доказательства своих утверждений, задавать параметры и критерии решения;</w:t>
      </w:r>
    </w:p>
    <w:p w:rsidR="0059769C" w:rsidRPr="005C5188" w:rsidRDefault="0059769C" w:rsidP="00C237CF">
      <w:pPr>
        <w:widowControl/>
        <w:numPr>
          <w:ilvl w:val="0"/>
          <w:numId w:val="2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анализировать полученные в ходе решения задачи результаты, критически оц</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нивать их достоверность, прогнозировать изменение в новых условиях;</w:t>
      </w:r>
    </w:p>
    <w:p w:rsidR="0059769C" w:rsidRPr="005C5188" w:rsidRDefault="0059769C" w:rsidP="00C237CF">
      <w:pPr>
        <w:widowControl/>
        <w:numPr>
          <w:ilvl w:val="0"/>
          <w:numId w:val="2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ставить и формулировать собственные задачи в образовательной деятельности, в том числе при изучении физики;</w:t>
      </w:r>
    </w:p>
    <w:p w:rsidR="0059769C" w:rsidRPr="005C5188" w:rsidRDefault="0059769C" w:rsidP="00C237CF">
      <w:pPr>
        <w:widowControl/>
        <w:numPr>
          <w:ilvl w:val="0"/>
          <w:numId w:val="2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давать оценку новым ситуациям, оценивать приобретённый опыт;</w:t>
      </w:r>
    </w:p>
    <w:p w:rsidR="0059769C" w:rsidRPr="005C5188" w:rsidRDefault="0059769C" w:rsidP="00C237CF">
      <w:pPr>
        <w:widowControl/>
        <w:numPr>
          <w:ilvl w:val="0"/>
          <w:numId w:val="2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уметь переносить знания по физике в практическую область жизнедеятельности;</w:t>
      </w:r>
    </w:p>
    <w:p w:rsidR="0059769C" w:rsidRPr="005C5188" w:rsidRDefault="0059769C" w:rsidP="00C237CF">
      <w:pPr>
        <w:widowControl/>
        <w:numPr>
          <w:ilvl w:val="0"/>
          <w:numId w:val="2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уметь интегрировать знания из разных предметных областей; </w:t>
      </w:r>
    </w:p>
    <w:p w:rsidR="0059769C" w:rsidRPr="005C5188" w:rsidRDefault="0059769C" w:rsidP="00C237CF">
      <w:pPr>
        <w:widowControl/>
        <w:numPr>
          <w:ilvl w:val="0"/>
          <w:numId w:val="2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 xml:space="preserve">выдвигать новые идеи, предлагать оригинальные подходы и решения; </w:t>
      </w:r>
    </w:p>
    <w:p w:rsidR="0059769C" w:rsidRPr="005C5188" w:rsidRDefault="0059769C" w:rsidP="00C237CF">
      <w:pPr>
        <w:widowControl/>
        <w:numPr>
          <w:ilvl w:val="0"/>
          <w:numId w:val="2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ставить проблемы и задачи, допускающие альтернативные решения.</w:t>
      </w:r>
    </w:p>
    <w:p w:rsidR="0059769C" w:rsidRPr="005C5188" w:rsidRDefault="0059769C"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rPr>
        <w:t>Работа с информацией:</w:t>
      </w:r>
    </w:p>
    <w:p w:rsidR="0059769C" w:rsidRPr="005C5188" w:rsidRDefault="0059769C" w:rsidP="00C237CF">
      <w:pPr>
        <w:widowControl/>
        <w:numPr>
          <w:ilvl w:val="0"/>
          <w:numId w:val="27"/>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владеть навыками получения информации физического содержания из источн</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ков разных типов, самостоятельно осуществлять поиск, анализ, систематизацию и интерпретацию информации различных видов и форм представления;</w:t>
      </w:r>
    </w:p>
    <w:p w:rsidR="0059769C" w:rsidRPr="005C5188" w:rsidRDefault="0059769C" w:rsidP="00C237CF">
      <w:pPr>
        <w:widowControl/>
        <w:numPr>
          <w:ilvl w:val="0"/>
          <w:numId w:val="27"/>
        </w:numPr>
        <w:spacing w:after="0" w:line="240" w:lineRule="auto"/>
        <w:jc w:val="both"/>
        <w:rPr>
          <w:rFonts w:ascii="Times New Roman" w:hAnsi="Times New Roman"/>
          <w:sz w:val="24"/>
          <w:szCs w:val="24"/>
        </w:rPr>
      </w:pPr>
      <w:r w:rsidRPr="005C5188">
        <w:rPr>
          <w:rFonts w:ascii="Times New Roman" w:hAnsi="Times New Roman"/>
          <w:color w:val="000000"/>
          <w:sz w:val="24"/>
          <w:szCs w:val="24"/>
        </w:rPr>
        <w:t xml:space="preserve">оценивать достоверность информации; </w:t>
      </w:r>
    </w:p>
    <w:p w:rsidR="0059769C" w:rsidRPr="005C5188" w:rsidRDefault="0059769C" w:rsidP="00C237CF">
      <w:pPr>
        <w:widowControl/>
        <w:numPr>
          <w:ilvl w:val="0"/>
          <w:numId w:val="27"/>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использовать средства информационных и коммуникационных технологий в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9769C" w:rsidRPr="005C5188" w:rsidRDefault="0059769C" w:rsidP="00C237CF">
      <w:pPr>
        <w:widowControl/>
        <w:numPr>
          <w:ilvl w:val="0"/>
          <w:numId w:val="27"/>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59769C" w:rsidRPr="005C5188" w:rsidRDefault="0059769C"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rPr>
        <w:t>Коммуникативные универсальные учебные действия:</w:t>
      </w:r>
    </w:p>
    <w:p w:rsidR="0059769C" w:rsidRPr="005C5188" w:rsidRDefault="0059769C" w:rsidP="00C237CF">
      <w:pPr>
        <w:widowControl/>
        <w:numPr>
          <w:ilvl w:val="0"/>
          <w:numId w:val="2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осуществлять общение на уроках физики и во вне­урочной деятельности;</w:t>
      </w:r>
    </w:p>
    <w:p w:rsidR="0059769C" w:rsidRPr="005C5188" w:rsidRDefault="0059769C" w:rsidP="00C237CF">
      <w:pPr>
        <w:widowControl/>
        <w:numPr>
          <w:ilvl w:val="0"/>
          <w:numId w:val="2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распознавать предпосылки конфликтных ситуаций и смягчать конфликты;</w:t>
      </w:r>
    </w:p>
    <w:p w:rsidR="0059769C" w:rsidRPr="005C5188" w:rsidRDefault="0059769C" w:rsidP="00C237CF">
      <w:pPr>
        <w:widowControl/>
        <w:numPr>
          <w:ilvl w:val="0"/>
          <w:numId w:val="2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развёрнуто и логично излагать свою точку зрения с использованием языковых средств;</w:t>
      </w:r>
    </w:p>
    <w:p w:rsidR="0059769C" w:rsidRPr="005C5188" w:rsidRDefault="0059769C" w:rsidP="00C237CF">
      <w:pPr>
        <w:widowControl/>
        <w:numPr>
          <w:ilvl w:val="0"/>
          <w:numId w:val="2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понимать и использовать преимущества командной и индивидуальной работы;</w:t>
      </w:r>
    </w:p>
    <w:p w:rsidR="0059769C" w:rsidRPr="005C5188" w:rsidRDefault="0059769C" w:rsidP="00C237CF">
      <w:pPr>
        <w:widowControl/>
        <w:numPr>
          <w:ilvl w:val="0"/>
          <w:numId w:val="2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59769C" w:rsidRPr="005C5188" w:rsidRDefault="0059769C" w:rsidP="00C237CF">
      <w:pPr>
        <w:widowControl/>
        <w:numPr>
          <w:ilvl w:val="0"/>
          <w:numId w:val="2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w:t>
      </w:r>
      <w:r w:rsidRPr="005C5188">
        <w:rPr>
          <w:rFonts w:ascii="Times New Roman" w:hAnsi="Times New Roman"/>
          <w:color w:val="000000"/>
          <w:sz w:val="24"/>
          <w:szCs w:val="24"/>
          <w:lang w:val="ru-RU"/>
        </w:rPr>
        <w:t>ё</w:t>
      </w:r>
      <w:r w:rsidRPr="005C5188">
        <w:rPr>
          <w:rFonts w:ascii="Times New Roman" w:hAnsi="Times New Roman"/>
          <w:color w:val="000000"/>
          <w:sz w:val="24"/>
          <w:szCs w:val="24"/>
          <w:lang w:val="ru-RU"/>
        </w:rPr>
        <w:t xml:space="preserve">том мнений участников, обсуждать результаты совместной работы; </w:t>
      </w:r>
    </w:p>
    <w:p w:rsidR="0059769C" w:rsidRPr="005C5188" w:rsidRDefault="0059769C" w:rsidP="00C237CF">
      <w:pPr>
        <w:widowControl/>
        <w:numPr>
          <w:ilvl w:val="0"/>
          <w:numId w:val="2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оценивать качество своего вклада и каждого участника команды в общий резул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тат по разработанным критериям;</w:t>
      </w:r>
    </w:p>
    <w:p w:rsidR="0059769C" w:rsidRPr="005C5188" w:rsidRDefault="0059769C" w:rsidP="00C237CF">
      <w:pPr>
        <w:widowControl/>
        <w:numPr>
          <w:ilvl w:val="0"/>
          <w:numId w:val="2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предлагать новые проекты, оценивать идеи с позиции новизны, оригинальности, практической значимости; </w:t>
      </w:r>
    </w:p>
    <w:p w:rsidR="0059769C" w:rsidRPr="005C5188" w:rsidRDefault="0059769C" w:rsidP="00C237CF">
      <w:pPr>
        <w:widowControl/>
        <w:numPr>
          <w:ilvl w:val="0"/>
          <w:numId w:val="2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осуществлять позитивное стратегическое поведение в различных ситуациях, пр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являть творчество и воображение, быть инициативным.</w:t>
      </w:r>
    </w:p>
    <w:p w:rsidR="0059769C" w:rsidRPr="005C5188" w:rsidRDefault="0059769C"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Регулятивные универсальные учебные действия</w:t>
      </w:r>
    </w:p>
    <w:p w:rsidR="0059769C" w:rsidRPr="005C5188" w:rsidRDefault="0059769C"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Самоорганизация:</w:t>
      </w:r>
    </w:p>
    <w:p w:rsidR="0059769C" w:rsidRPr="005C5188" w:rsidRDefault="0059769C" w:rsidP="00C237CF">
      <w:pPr>
        <w:widowControl/>
        <w:numPr>
          <w:ilvl w:val="0"/>
          <w:numId w:val="29"/>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59769C" w:rsidRPr="005C5188" w:rsidRDefault="0059769C" w:rsidP="00C237CF">
      <w:pPr>
        <w:widowControl/>
        <w:numPr>
          <w:ilvl w:val="0"/>
          <w:numId w:val="29"/>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59769C" w:rsidRPr="005C5188" w:rsidRDefault="0059769C" w:rsidP="00C237CF">
      <w:pPr>
        <w:widowControl/>
        <w:numPr>
          <w:ilvl w:val="0"/>
          <w:numId w:val="29"/>
        </w:numPr>
        <w:spacing w:after="0" w:line="240" w:lineRule="auto"/>
        <w:jc w:val="both"/>
        <w:rPr>
          <w:rFonts w:ascii="Times New Roman" w:hAnsi="Times New Roman"/>
          <w:sz w:val="24"/>
          <w:szCs w:val="24"/>
        </w:rPr>
      </w:pPr>
      <w:r w:rsidRPr="005C5188">
        <w:rPr>
          <w:rFonts w:ascii="Times New Roman" w:hAnsi="Times New Roman"/>
          <w:color w:val="000000"/>
          <w:sz w:val="24"/>
          <w:szCs w:val="24"/>
        </w:rPr>
        <w:t>давать оценку новым ситуациям;</w:t>
      </w:r>
    </w:p>
    <w:p w:rsidR="0059769C" w:rsidRPr="005C5188" w:rsidRDefault="0059769C" w:rsidP="00C237CF">
      <w:pPr>
        <w:widowControl/>
        <w:numPr>
          <w:ilvl w:val="0"/>
          <w:numId w:val="29"/>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расширять рамки учебного предмета на основе личных предпочтений;</w:t>
      </w:r>
    </w:p>
    <w:p w:rsidR="0059769C" w:rsidRPr="005C5188" w:rsidRDefault="0059769C" w:rsidP="00C237CF">
      <w:pPr>
        <w:widowControl/>
        <w:numPr>
          <w:ilvl w:val="0"/>
          <w:numId w:val="29"/>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делать осознанный выбор, аргументировать его, брать на себя ответственность за решение;</w:t>
      </w:r>
    </w:p>
    <w:p w:rsidR="0059769C" w:rsidRPr="005C5188" w:rsidRDefault="0059769C" w:rsidP="00C237CF">
      <w:pPr>
        <w:widowControl/>
        <w:numPr>
          <w:ilvl w:val="0"/>
          <w:numId w:val="29"/>
        </w:numPr>
        <w:spacing w:after="0" w:line="240" w:lineRule="auto"/>
        <w:jc w:val="both"/>
        <w:rPr>
          <w:rFonts w:ascii="Times New Roman" w:hAnsi="Times New Roman"/>
          <w:sz w:val="24"/>
          <w:szCs w:val="24"/>
        </w:rPr>
      </w:pPr>
      <w:r w:rsidRPr="005C5188">
        <w:rPr>
          <w:rFonts w:ascii="Times New Roman" w:hAnsi="Times New Roman"/>
          <w:color w:val="000000"/>
          <w:sz w:val="24"/>
          <w:szCs w:val="24"/>
        </w:rPr>
        <w:t>оценивать приобретённый опыт;</w:t>
      </w:r>
    </w:p>
    <w:p w:rsidR="0059769C" w:rsidRPr="005C5188" w:rsidRDefault="0059769C" w:rsidP="00C237CF">
      <w:pPr>
        <w:widowControl/>
        <w:numPr>
          <w:ilvl w:val="0"/>
          <w:numId w:val="29"/>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способствовать формированию и проявлению эрудиции в области физики, пост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янно повышать свой образовательный и культурный уровень.</w:t>
      </w:r>
    </w:p>
    <w:p w:rsidR="0059769C" w:rsidRPr="005C5188" w:rsidRDefault="0059769C"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rPr>
        <w:t>Самоконтроль, эмоциональный интеллект:</w:t>
      </w:r>
    </w:p>
    <w:p w:rsidR="0059769C" w:rsidRPr="005C5188" w:rsidRDefault="0059769C" w:rsidP="00C237CF">
      <w:pPr>
        <w:widowControl/>
        <w:numPr>
          <w:ilvl w:val="0"/>
          <w:numId w:val="30"/>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59769C" w:rsidRPr="005C5188" w:rsidRDefault="0059769C" w:rsidP="00C237CF">
      <w:pPr>
        <w:widowControl/>
        <w:numPr>
          <w:ilvl w:val="0"/>
          <w:numId w:val="30"/>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владеть навыками познавательной рефлексии как осознания совершаемых де</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 xml:space="preserve">ствий и мыслительных процессов, их результатов и оснований; </w:t>
      </w:r>
    </w:p>
    <w:p w:rsidR="0059769C" w:rsidRPr="005C5188" w:rsidRDefault="0059769C" w:rsidP="00C237CF">
      <w:pPr>
        <w:widowControl/>
        <w:numPr>
          <w:ilvl w:val="0"/>
          <w:numId w:val="30"/>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использовать приёмы рефлексии для оценки ситуации, выбора верного решения;</w:t>
      </w:r>
    </w:p>
    <w:p w:rsidR="0059769C" w:rsidRPr="005C5188" w:rsidRDefault="0059769C" w:rsidP="00C237CF">
      <w:pPr>
        <w:widowControl/>
        <w:numPr>
          <w:ilvl w:val="0"/>
          <w:numId w:val="30"/>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уметь оценивать риски и своевременно принимать решения по их снижению;</w:t>
      </w:r>
    </w:p>
    <w:p w:rsidR="0059769C" w:rsidRPr="005C5188" w:rsidRDefault="0059769C" w:rsidP="00C237CF">
      <w:pPr>
        <w:widowControl/>
        <w:numPr>
          <w:ilvl w:val="0"/>
          <w:numId w:val="30"/>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принимать мотивы и аргументы других при анализе результатов деятельности; </w:t>
      </w:r>
    </w:p>
    <w:p w:rsidR="0059769C" w:rsidRPr="005C5188" w:rsidRDefault="0059769C" w:rsidP="00C237CF">
      <w:pPr>
        <w:widowControl/>
        <w:numPr>
          <w:ilvl w:val="0"/>
          <w:numId w:val="30"/>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принимать себя, понимая свои недостатки и достоинства;</w:t>
      </w:r>
    </w:p>
    <w:p w:rsidR="0059769C" w:rsidRPr="005C5188" w:rsidRDefault="0059769C" w:rsidP="00C237CF">
      <w:pPr>
        <w:widowControl/>
        <w:numPr>
          <w:ilvl w:val="0"/>
          <w:numId w:val="30"/>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принимать мотивы и аргументы других при анализе результатов деятельности; </w:t>
      </w:r>
    </w:p>
    <w:p w:rsidR="0059769C" w:rsidRPr="005C5188" w:rsidRDefault="0059769C" w:rsidP="00C237CF">
      <w:pPr>
        <w:widowControl/>
        <w:numPr>
          <w:ilvl w:val="0"/>
          <w:numId w:val="30"/>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признавать своё право и право других на ошибки.</w:t>
      </w:r>
    </w:p>
    <w:p w:rsidR="0059769C" w:rsidRPr="005C5188" w:rsidRDefault="0059769C" w:rsidP="00C237CF">
      <w:pPr>
        <w:spacing w:after="0" w:line="240" w:lineRule="auto"/>
        <w:ind w:left="120"/>
        <w:jc w:val="both"/>
        <w:rPr>
          <w:rFonts w:ascii="Times New Roman" w:hAnsi="Times New Roman"/>
          <w:sz w:val="24"/>
          <w:szCs w:val="24"/>
          <w:lang w:val="ru-RU"/>
        </w:rPr>
      </w:pPr>
      <w:r w:rsidRPr="005C5188">
        <w:rPr>
          <w:rFonts w:ascii="Times New Roman" w:hAnsi="Times New Roman"/>
          <w:color w:val="000000"/>
          <w:sz w:val="24"/>
          <w:szCs w:val="24"/>
          <w:lang w:val="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59769C" w:rsidRPr="005C5188" w:rsidRDefault="0059769C" w:rsidP="00C237CF">
      <w:pPr>
        <w:widowControl/>
        <w:numPr>
          <w:ilvl w:val="0"/>
          <w:numId w:val="31"/>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самосознания, включающего способность понимать своё эмоциональное состо</w:t>
      </w:r>
      <w:r w:rsidRPr="005C5188">
        <w:rPr>
          <w:rFonts w:ascii="Times New Roman" w:hAnsi="Times New Roman"/>
          <w:color w:val="000000"/>
          <w:sz w:val="24"/>
          <w:szCs w:val="24"/>
          <w:lang w:val="ru-RU"/>
        </w:rPr>
        <w:t>я</w:t>
      </w:r>
      <w:r w:rsidRPr="005C5188">
        <w:rPr>
          <w:rFonts w:ascii="Times New Roman" w:hAnsi="Times New Roman"/>
          <w:color w:val="000000"/>
          <w:sz w:val="24"/>
          <w:szCs w:val="24"/>
          <w:lang w:val="ru-RU"/>
        </w:rPr>
        <w:t>ние, видеть направления развития собственной эмоциональной сферы, быть ув</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ренным в себе;</w:t>
      </w:r>
    </w:p>
    <w:p w:rsidR="0059769C" w:rsidRPr="005C5188" w:rsidRDefault="0059769C" w:rsidP="00C237CF">
      <w:pPr>
        <w:widowControl/>
        <w:numPr>
          <w:ilvl w:val="0"/>
          <w:numId w:val="31"/>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саморегулирования, включающего самоконтроль, умение принимать ответстве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ность за своё поведение, способность адаптироваться к эмоциональным измен</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ниям и проявлять гибкость, быть открытым новому;</w:t>
      </w:r>
    </w:p>
    <w:p w:rsidR="0059769C" w:rsidRPr="005C5188" w:rsidRDefault="0059769C" w:rsidP="00C237CF">
      <w:pPr>
        <w:widowControl/>
        <w:numPr>
          <w:ilvl w:val="0"/>
          <w:numId w:val="31"/>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59769C" w:rsidRPr="005C5188" w:rsidRDefault="0059769C" w:rsidP="00C237CF">
      <w:pPr>
        <w:widowControl/>
        <w:numPr>
          <w:ilvl w:val="0"/>
          <w:numId w:val="31"/>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эмпатии, включающей способность понимать эмоциональное состояние других, учитывать его при осуществлении общения, способность к сочувствию и соп</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реживанию;</w:t>
      </w:r>
    </w:p>
    <w:p w:rsidR="0059769C" w:rsidRPr="005C5188" w:rsidRDefault="0059769C" w:rsidP="00C237CF">
      <w:pPr>
        <w:widowControl/>
        <w:numPr>
          <w:ilvl w:val="0"/>
          <w:numId w:val="31"/>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социальных навыков, включающих способность выстраивать отношения с др</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гими людьми, заботиться, проявлять интерес и разрешать конфликты.</w:t>
      </w:r>
    </w:p>
    <w:p w:rsidR="0059769C" w:rsidRPr="005C5188" w:rsidRDefault="0059769C" w:rsidP="00C237CF">
      <w:pPr>
        <w:spacing w:after="0" w:line="240" w:lineRule="auto"/>
        <w:ind w:left="120"/>
        <w:jc w:val="both"/>
        <w:rPr>
          <w:rFonts w:ascii="Times New Roman" w:hAnsi="Times New Roman"/>
          <w:sz w:val="24"/>
          <w:szCs w:val="24"/>
          <w:lang w:val="ru-RU"/>
        </w:rPr>
      </w:pPr>
      <w:bookmarkStart w:id="87" w:name="_Toc138318760"/>
      <w:bookmarkEnd w:id="87"/>
    </w:p>
    <w:p w:rsidR="0059769C" w:rsidRPr="005C5188" w:rsidRDefault="0059769C" w:rsidP="00C237CF">
      <w:pPr>
        <w:spacing w:after="0" w:line="240" w:lineRule="auto"/>
        <w:ind w:left="120"/>
        <w:jc w:val="both"/>
        <w:rPr>
          <w:rFonts w:ascii="Times New Roman" w:hAnsi="Times New Roman"/>
          <w:sz w:val="24"/>
          <w:szCs w:val="24"/>
          <w:lang w:val="ru-RU"/>
        </w:rPr>
      </w:pPr>
    </w:p>
    <w:p w:rsidR="0059769C" w:rsidRPr="005C5188" w:rsidRDefault="0059769C" w:rsidP="00C237CF">
      <w:pPr>
        <w:spacing w:after="0" w:line="240" w:lineRule="auto"/>
        <w:ind w:left="120"/>
        <w:jc w:val="both"/>
        <w:rPr>
          <w:rFonts w:ascii="Times New Roman" w:hAnsi="Times New Roman"/>
          <w:sz w:val="24"/>
          <w:szCs w:val="24"/>
          <w:lang w:val="ru-RU"/>
        </w:rPr>
      </w:pPr>
      <w:r w:rsidRPr="005C5188">
        <w:rPr>
          <w:rFonts w:ascii="Times New Roman" w:hAnsi="Times New Roman"/>
          <w:color w:val="000000"/>
          <w:sz w:val="24"/>
          <w:szCs w:val="24"/>
          <w:lang w:val="ru-RU"/>
        </w:rPr>
        <w:t>ПРЕДМЕТНЫЕ РЕЗУЛЬТАТЫ</w:t>
      </w:r>
    </w:p>
    <w:p w:rsidR="0059769C" w:rsidRPr="005C5188" w:rsidRDefault="0059769C" w:rsidP="00C237CF">
      <w:pPr>
        <w:spacing w:after="0" w:line="240" w:lineRule="auto"/>
        <w:ind w:left="120"/>
        <w:jc w:val="both"/>
        <w:rPr>
          <w:rFonts w:ascii="Times New Roman" w:hAnsi="Times New Roman"/>
          <w:sz w:val="24"/>
          <w:szCs w:val="24"/>
          <w:lang w:val="ru-RU"/>
        </w:rPr>
      </w:pPr>
    </w:p>
    <w:p w:rsidR="0059769C" w:rsidRPr="005C5188" w:rsidRDefault="0059769C" w:rsidP="00C237CF">
      <w:pPr>
        <w:spacing w:after="0" w:line="240" w:lineRule="auto"/>
        <w:ind w:left="12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К концу обучения в </w:t>
      </w:r>
      <w:r w:rsidRPr="005C5188">
        <w:rPr>
          <w:rFonts w:ascii="Times New Roman" w:hAnsi="Times New Roman"/>
          <w:b/>
          <w:i/>
          <w:color w:val="000000"/>
          <w:sz w:val="24"/>
          <w:szCs w:val="24"/>
          <w:lang w:val="ru-RU"/>
        </w:rPr>
        <w:t>10 классе</w:t>
      </w:r>
      <w:r w:rsidRPr="005C5188">
        <w:rPr>
          <w:rFonts w:ascii="Times New Roman" w:hAnsi="Times New Roman"/>
          <w:color w:val="000000"/>
          <w:sz w:val="24"/>
          <w:szCs w:val="24"/>
          <w:lang w:val="ru-RU"/>
        </w:rPr>
        <w:t xml:space="preserve"> предметные результаты на углублённом уровне должны отражать сформированность у обучающихся умений:</w:t>
      </w:r>
    </w:p>
    <w:p w:rsidR="0059769C" w:rsidRPr="005C5188" w:rsidRDefault="0059769C" w:rsidP="00C237CF">
      <w:pPr>
        <w:widowControl/>
        <w:numPr>
          <w:ilvl w:val="0"/>
          <w:numId w:val="3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понимать роль физики в экономической, технологической, экологической, соц</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альной и этической сферах деятельности человека, роль и место физики в совр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менной научной картине мира, значение описательной, систематизирующей, объяснительной и прогностической функций физической теории – механики, м</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лекулярной физики и термодинамики, роль физической теории в формировании представлений о физической картине мира;</w:t>
      </w:r>
    </w:p>
    <w:p w:rsidR="0059769C" w:rsidRPr="005C5188" w:rsidRDefault="0059769C" w:rsidP="00C237CF">
      <w:pPr>
        <w:widowControl/>
        <w:numPr>
          <w:ilvl w:val="0"/>
          <w:numId w:val="3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различать условия применимости моделей физических тел и процессов (явл</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ний): инерциальная система отсчёта, абсолютно твёрдое тело, материальная то</w:t>
      </w:r>
      <w:r w:rsidRPr="005C5188">
        <w:rPr>
          <w:rFonts w:ascii="Times New Roman" w:hAnsi="Times New Roman"/>
          <w:color w:val="000000"/>
          <w:sz w:val="24"/>
          <w:szCs w:val="24"/>
          <w:lang w:val="ru-RU"/>
        </w:rPr>
        <w:t>ч</w:t>
      </w:r>
      <w:r w:rsidRPr="005C5188">
        <w:rPr>
          <w:rFonts w:ascii="Times New Roman" w:hAnsi="Times New Roman"/>
          <w:color w:val="000000"/>
          <w:sz w:val="24"/>
          <w:szCs w:val="24"/>
          <w:lang w:val="ru-RU"/>
        </w:rPr>
        <w:t>ка, равноускоренное движение, свободное падение, абсолютно упругая деформ</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ция, абсолютно упругое и абсолютно неупругое столкновения, модели газа, жи</w:t>
      </w:r>
      <w:r w:rsidRPr="005C5188">
        <w:rPr>
          <w:rFonts w:ascii="Times New Roman" w:hAnsi="Times New Roman"/>
          <w:color w:val="000000"/>
          <w:sz w:val="24"/>
          <w:szCs w:val="24"/>
          <w:lang w:val="ru-RU"/>
        </w:rPr>
        <w:t>д</w:t>
      </w:r>
      <w:r w:rsidRPr="005C5188">
        <w:rPr>
          <w:rFonts w:ascii="Times New Roman" w:hAnsi="Times New Roman"/>
          <w:color w:val="000000"/>
          <w:sz w:val="24"/>
          <w:szCs w:val="24"/>
          <w:lang w:val="ru-RU"/>
        </w:rPr>
        <w:t>кости и твёрдого (кристаллического) тела, идеальный газ, точечный заряд, одн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родное электрическое поле; </w:t>
      </w:r>
    </w:p>
    <w:p w:rsidR="0059769C" w:rsidRPr="005C5188" w:rsidRDefault="0059769C" w:rsidP="00C237CF">
      <w:pPr>
        <w:widowControl/>
        <w:numPr>
          <w:ilvl w:val="0"/>
          <w:numId w:val="3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различать условия (границы, области) применимости физических законов, пон</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мать всеобщий характер фундаментальных законов и ограниченность использ</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вания частных законов;</w:t>
      </w:r>
    </w:p>
    <w:p w:rsidR="0059769C" w:rsidRPr="005C5188" w:rsidRDefault="0059769C" w:rsidP="00C237CF">
      <w:pPr>
        <w:widowControl/>
        <w:numPr>
          <w:ilvl w:val="0"/>
          <w:numId w:val="3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анализировать и объяснять механические процессы и явления, используя осно</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 xml:space="preserve">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w:t>
      </w:r>
      <w:r w:rsidRPr="005C5188">
        <w:rPr>
          <w:rFonts w:ascii="Times New Roman" w:hAnsi="Times New Roman"/>
          <w:color w:val="000000"/>
          <w:sz w:val="24"/>
          <w:szCs w:val="24"/>
          <w:lang w:val="ru-RU"/>
        </w:rPr>
        <w:lastRenderedPageBreak/>
        <w:t>закон всемирного тяготения, законы сохранения импульса и механической эне</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гии, связь работы силы с изменением механической энергии, условия равновесия твёрдого тела), при этом использовать математическое выражение законов, ук</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зывать условия применимости физических законов: преобразований Галилея, второго и третьего законов Ньютона, законов сохранения импульса и механич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ской энергии, закона всемирного тяготения;</w:t>
      </w:r>
    </w:p>
    <w:p w:rsidR="0059769C" w:rsidRPr="005C5188" w:rsidRDefault="0059769C" w:rsidP="00C237CF">
      <w:pPr>
        <w:widowControl/>
        <w:numPr>
          <w:ilvl w:val="0"/>
          <w:numId w:val="3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анализировать и объяснять тепловые процессы и явления, используя основные положения МКТ и законы молекулярной физики и термодинамики (связь давл</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идеального газа со средней кинетической энергией теплового движения и концентрацией его молекул, связь температуры вещества со средней кинетич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59769C" w:rsidRPr="005C5188" w:rsidRDefault="0059769C" w:rsidP="00C237CF">
      <w:pPr>
        <w:widowControl/>
        <w:numPr>
          <w:ilvl w:val="0"/>
          <w:numId w:val="3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анализировать и объяснять электрические явления, используя основные полож</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мкнутой электрической цепи, закон Джоуля–Ленца, правила Кирхгофа, законы Фарадея для электролиза);</w:t>
      </w:r>
    </w:p>
    <w:p w:rsidR="0059769C" w:rsidRPr="005C5188" w:rsidRDefault="0059769C" w:rsidP="00C237CF">
      <w:pPr>
        <w:widowControl/>
        <w:numPr>
          <w:ilvl w:val="0"/>
          <w:numId w:val="3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ла, работа в термодинамике, внутренняя энергия идеального одноатомного газа, работа идеального газа, относительная влажность воздуха, КПД идеального те</w:t>
      </w:r>
      <w:r w:rsidRPr="005C5188">
        <w:rPr>
          <w:rFonts w:ascii="Times New Roman" w:hAnsi="Times New Roman"/>
          <w:color w:val="000000"/>
          <w:sz w:val="24"/>
          <w:szCs w:val="24"/>
          <w:lang w:val="ru-RU"/>
        </w:rPr>
        <w:t>п</w:t>
      </w:r>
      <w:r w:rsidRPr="005C5188">
        <w:rPr>
          <w:rFonts w:ascii="Times New Roman" w:hAnsi="Times New Roman"/>
          <w:color w:val="000000"/>
          <w:sz w:val="24"/>
          <w:szCs w:val="24"/>
          <w:lang w:val="ru-RU"/>
        </w:rPr>
        <w:t>лового двигателя; электрическое поле, напряжённость электрического поля, напряжённость поля точечного заряда или заряженного шара в вакууме и в д</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электрике, потенциал электростатического поля, разность потенциалов, электр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движущая сила, сила тока, напряжение, мощность тока, электрическая ёмкость плоского конденсатора, сопротивление участка цепи с последовательным и п</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раллельным соединением резисторов, энергия электрического поля конденсат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ра;</w:t>
      </w:r>
    </w:p>
    <w:p w:rsidR="0059769C" w:rsidRPr="005C5188" w:rsidRDefault="0059769C" w:rsidP="00C237CF">
      <w:pPr>
        <w:widowControl/>
        <w:numPr>
          <w:ilvl w:val="0"/>
          <w:numId w:val="3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объяснять особенности протекания физических явлений: механическое движ</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ние, тепловое движение частиц вещества, тепловое равновесие, броуновское движение, диффузия, испарение, кипение и конденсация, плавление и кристалл</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зация, направленность теплопередачи, электризация тел, эквипотенциальность поверхности заряженного проводника;</w:t>
      </w:r>
    </w:p>
    <w:p w:rsidR="0059769C" w:rsidRPr="005C5188" w:rsidRDefault="0059769C" w:rsidP="00C237CF">
      <w:pPr>
        <w:widowControl/>
        <w:numPr>
          <w:ilvl w:val="0"/>
          <w:numId w:val="3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проводить исследование зависимости одной физической величины от другой с использованием прямых измерений, при этом конструировать установку, фикс</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59769C" w:rsidRPr="005C5188" w:rsidRDefault="0059769C" w:rsidP="00C237CF">
      <w:pPr>
        <w:widowControl/>
        <w:numPr>
          <w:ilvl w:val="0"/>
          <w:numId w:val="3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проводить косвенные измерения физических величин, при этом выбирать опт</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мальный метод измерения, оценивать абсолютные и относительные погрешности прямых и косвенных измерений;</w:t>
      </w:r>
    </w:p>
    <w:p w:rsidR="0059769C" w:rsidRPr="005C5188" w:rsidRDefault="0059769C" w:rsidP="00C237CF">
      <w:pPr>
        <w:widowControl/>
        <w:numPr>
          <w:ilvl w:val="0"/>
          <w:numId w:val="3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проводить опыты по проверке предложенной гипотезы: планировать экспер</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мент, собирать экспериментальную установку, анализировать полученные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зультаты и делать вывод о статусе предложенной гипотезы;</w:t>
      </w:r>
    </w:p>
    <w:p w:rsidR="0059769C" w:rsidRPr="005C5188" w:rsidRDefault="0059769C" w:rsidP="00C237CF">
      <w:pPr>
        <w:widowControl/>
        <w:numPr>
          <w:ilvl w:val="0"/>
          <w:numId w:val="3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рудования; </w:t>
      </w:r>
    </w:p>
    <w:p w:rsidR="0059769C" w:rsidRPr="005C5188" w:rsidRDefault="0059769C" w:rsidP="00C237CF">
      <w:pPr>
        <w:widowControl/>
        <w:numPr>
          <w:ilvl w:val="0"/>
          <w:numId w:val="3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решать расчётные задачи с явно заданной и неявно заданной физической мод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лью: на основании анализа условия обосновывать выбор физической модели, о</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вечающей требованиям задачи, применять формулы, законы, закономерности и постулаты физических теорий при использовании математических методов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шения задач, проводить расчёты на основании имеющихся данных, анализир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вать результаты и корректировать методы решения с учётом полученных резул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татов;</w:t>
      </w:r>
    </w:p>
    <w:p w:rsidR="0059769C" w:rsidRPr="005C5188" w:rsidRDefault="0059769C" w:rsidP="00C237CF">
      <w:pPr>
        <w:widowControl/>
        <w:numPr>
          <w:ilvl w:val="0"/>
          <w:numId w:val="3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опорой на из</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ченные законы, закономерности и физические явления;</w:t>
      </w:r>
    </w:p>
    <w:p w:rsidR="0059769C" w:rsidRPr="005C5188" w:rsidRDefault="0059769C" w:rsidP="00C237CF">
      <w:pPr>
        <w:widowControl/>
        <w:numPr>
          <w:ilvl w:val="0"/>
          <w:numId w:val="3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59769C" w:rsidRPr="005C5188" w:rsidRDefault="0059769C" w:rsidP="00C237CF">
      <w:pPr>
        <w:widowControl/>
        <w:numPr>
          <w:ilvl w:val="0"/>
          <w:numId w:val="3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логий; </w:t>
      </w:r>
    </w:p>
    <w:p w:rsidR="0059769C" w:rsidRPr="005C5188" w:rsidRDefault="0059769C" w:rsidP="00C237CF">
      <w:pPr>
        <w:widowControl/>
        <w:numPr>
          <w:ilvl w:val="0"/>
          <w:numId w:val="3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анализировать и оценивать последствия бытовой и производственной деятельн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сти человека, связанной с физическими процессами, с позиций экологической безопасности, представлений о рациональном природопользовании, а также 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зумном использовании достижений науки и технологий для дальнейшего разв</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тия человеческого общества;</w:t>
      </w:r>
    </w:p>
    <w:p w:rsidR="0059769C" w:rsidRPr="005C5188" w:rsidRDefault="0059769C" w:rsidP="00C237CF">
      <w:pPr>
        <w:widowControl/>
        <w:numPr>
          <w:ilvl w:val="0"/>
          <w:numId w:val="3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применять различные способы работы с информацией физического содержания с использованием современных информационных технологий, при этом использ</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59769C" w:rsidRPr="005C5188" w:rsidRDefault="0059769C" w:rsidP="00C237CF">
      <w:pPr>
        <w:widowControl/>
        <w:numPr>
          <w:ilvl w:val="0"/>
          <w:numId w:val="3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проявлять организационные и познавательные умения самостоятельного прио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 xml:space="preserve">ретения новых знаний в процессе выполнения проектных и учебно-исследовательских работ; </w:t>
      </w:r>
    </w:p>
    <w:p w:rsidR="0059769C" w:rsidRPr="005C5188" w:rsidRDefault="0059769C" w:rsidP="00C237CF">
      <w:pPr>
        <w:widowControl/>
        <w:numPr>
          <w:ilvl w:val="0"/>
          <w:numId w:val="3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работать в группе с исполнением различных социальных ролей, планировать 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боту группы, рационально распределять деятельность в нестандартных ситуац</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ях, адекватно оценивать вклад каждого из участников группы в решение ра</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 xml:space="preserve">сматриваемой проблемы; </w:t>
      </w:r>
    </w:p>
    <w:p w:rsidR="0059769C" w:rsidRPr="005C5188" w:rsidRDefault="0059769C" w:rsidP="00C237CF">
      <w:pPr>
        <w:widowControl/>
        <w:numPr>
          <w:ilvl w:val="0"/>
          <w:numId w:val="3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проявлять мотивацию к будущей профессиональной деятельности по специал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ностям физико-технического профиля.</w:t>
      </w:r>
    </w:p>
    <w:p w:rsidR="0059769C" w:rsidRPr="005C5188" w:rsidRDefault="0059769C" w:rsidP="00C237CF">
      <w:pPr>
        <w:spacing w:after="0" w:line="240" w:lineRule="auto"/>
        <w:ind w:left="120"/>
        <w:jc w:val="both"/>
        <w:rPr>
          <w:rFonts w:ascii="Times New Roman" w:hAnsi="Times New Roman"/>
          <w:sz w:val="24"/>
          <w:szCs w:val="24"/>
          <w:lang w:val="ru-RU"/>
        </w:rPr>
      </w:pPr>
    </w:p>
    <w:p w:rsidR="0059769C" w:rsidRPr="005C5188" w:rsidRDefault="0059769C" w:rsidP="00C237CF">
      <w:pPr>
        <w:spacing w:after="0" w:line="240" w:lineRule="auto"/>
        <w:ind w:left="120"/>
        <w:jc w:val="both"/>
        <w:rPr>
          <w:rFonts w:ascii="Times New Roman" w:hAnsi="Times New Roman"/>
          <w:sz w:val="24"/>
          <w:szCs w:val="24"/>
          <w:lang w:val="ru-RU"/>
        </w:rPr>
      </w:pPr>
      <w:r w:rsidRPr="005C5188">
        <w:rPr>
          <w:rFonts w:ascii="Times New Roman" w:hAnsi="Times New Roman"/>
          <w:color w:val="000000"/>
          <w:sz w:val="24"/>
          <w:szCs w:val="24"/>
          <w:lang w:val="ru-RU"/>
        </w:rPr>
        <w:t>К концу обучения в</w:t>
      </w:r>
      <w:r w:rsidRPr="005C5188">
        <w:rPr>
          <w:rFonts w:ascii="Times New Roman" w:hAnsi="Times New Roman"/>
          <w:b/>
          <w:color w:val="000000"/>
          <w:sz w:val="24"/>
          <w:szCs w:val="24"/>
          <w:lang w:val="ru-RU"/>
        </w:rPr>
        <w:t xml:space="preserve"> </w:t>
      </w:r>
      <w:r w:rsidRPr="005C5188">
        <w:rPr>
          <w:rFonts w:ascii="Times New Roman" w:hAnsi="Times New Roman"/>
          <w:b/>
          <w:i/>
          <w:color w:val="000000"/>
          <w:sz w:val="24"/>
          <w:szCs w:val="24"/>
          <w:lang w:val="ru-RU"/>
        </w:rPr>
        <w:t>11 классе</w:t>
      </w:r>
      <w:r w:rsidRPr="005C5188">
        <w:rPr>
          <w:rFonts w:ascii="Times New Roman" w:hAnsi="Times New Roman"/>
          <w:color w:val="000000"/>
          <w:sz w:val="24"/>
          <w:szCs w:val="24"/>
          <w:lang w:val="ru-RU"/>
        </w:rPr>
        <w:t xml:space="preserve"> предметные результаты на углублённом уровне должны отражать сформированность у обучающихся умений:</w:t>
      </w:r>
    </w:p>
    <w:p w:rsidR="0059769C" w:rsidRPr="005C5188" w:rsidRDefault="0059769C" w:rsidP="00C237CF">
      <w:pPr>
        <w:widowControl/>
        <w:numPr>
          <w:ilvl w:val="0"/>
          <w:numId w:val="3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понимать роль физики в экономической, технологической, социальной и этич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ской сферах деятельности человека, роль и место физики в современной научной картине мира, роль астрономии в практической деятельности человека и дал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lastRenderedPageBreak/>
        <w:t>нейшем научно-техническом развитии, значение описательной, систематизир</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ющей, объяснительной и прогностической функций физической теории – эле</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тродинамики, специальной теории относительности, квантовой физики, роль ф</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зической теории в формировании представлений о физической картине мира, м</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сто физической картины мира в общем ряду современных естественно-научных представлений о природе;</w:t>
      </w:r>
    </w:p>
    <w:p w:rsidR="0059769C" w:rsidRPr="005C5188" w:rsidRDefault="0059769C" w:rsidP="00C237CF">
      <w:pPr>
        <w:widowControl/>
        <w:numPr>
          <w:ilvl w:val="0"/>
          <w:numId w:val="3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различать условия применимости моделей физических тел и процессов (явл</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ний): однородное электрическое и однородное магнитное поля, гармонические колебания, математический маятник, идеальный пружинный маятник, гармон</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ческие волны, идеальный колебательный контур, тонкая линза, моделей атома, атомного ядра и квантовой модели света;</w:t>
      </w:r>
    </w:p>
    <w:p w:rsidR="0059769C" w:rsidRPr="005C5188" w:rsidRDefault="0059769C" w:rsidP="00C237CF">
      <w:pPr>
        <w:widowControl/>
        <w:numPr>
          <w:ilvl w:val="0"/>
          <w:numId w:val="3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различать условия (границы, области) применимости физических законов, пон</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мать всеобщий характер фундаментальных законов и ограниченность использ</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вания частных законов;</w:t>
      </w:r>
    </w:p>
    <w:p w:rsidR="0059769C" w:rsidRPr="005C5188" w:rsidRDefault="0059769C" w:rsidP="00C237CF">
      <w:pPr>
        <w:widowControl/>
        <w:numPr>
          <w:ilvl w:val="0"/>
          <w:numId w:val="3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анализировать и объяснять электромагнитные процессы и явления, используя о</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новные положения и законы электродинамики и специальной теории относ</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циальной теории относительности Эйнштейна);</w:t>
      </w:r>
    </w:p>
    <w:p w:rsidR="0059769C" w:rsidRPr="005C5188" w:rsidRDefault="0059769C" w:rsidP="00C237CF">
      <w:pPr>
        <w:widowControl/>
        <w:numPr>
          <w:ilvl w:val="0"/>
          <w:numId w:val="3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стулаты Бора, принцип соотношения неопределённостей Гейзенберга, законы 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хранения зарядового и массового чисел и энергии в ядерных реакциях, закон 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диоактивного распада);</w:t>
      </w:r>
    </w:p>
    <w:p w:rsidR="0059769C" w:rsidRPr="005C5188" w:rsidRDefault="0059769C" w:rsidP="00C237CF">
      <w:pPr>
        <w:widowControl/>
        <w:numPr>
          <w:ilvl w:val="0"/>
          <w:numId w:val="3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лов, электродвижущая сила, индукция магнитного поля, магнитный поток, сила Ампера, индуктивность, электродвижущая сила самоиндукции, энергия магни</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ного поля проводника с током, релятивистский импульс, полная энергия, энергия покоя свободной частицы, энергия и импульс фотона, массовое число и заряд я</w:t>
      </w:r>
      <w:r w:rsidRPr="005C5188">
        <w:rPr>
          <w:rFonts w:ascii="Times New Roman" w:hAnsi="Times New Roman"/>
          <w:color w:val="000000"/>
          <w:sz w:val="24"/>
          <w:szCs w:val="24"/>
          <w:lang w:val="ru-RU"/>
        </w:rPr>
        <w:t>д</w:t>
      </w:r>
      <w:r w:rsidRPr="005C5188">
        <w:rPr>
          <w:rFonts w:ascii="Times New Roman" w:hAnsi="Times New Roman"/>
          <w:color w:val="000000"/>
          <w:sz w:val="24"/>
          <w:szCs w:val="24"/>
          <w:lang w:val="ru-RU"/>
        </w:rPr>
        <w:t>ра, энергия связи ядра;</w:t>
      </w:r>
    </w:p>
    <w:p w:rsidR="0059769C" w:rsidRPr="005C5188" w:rsidRDefault="0059769C" w:rsidP="00C237CF">
      <w:pPr>
        <w:widowControl/>
        <w:numPr>
          <w:ilvl w:val="0"/>
          <w:numId w:val="3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объяснять особенности протекания физических явлений: электромагнитная и</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го анализа и работы лазера;</w:t>
      </w:r>
    </w:p>
    <w:p w:rsidR="0059769C" w:rsidRPr="005C5188" w:rsidRDefault="0059769C" w:rsidP="00C237CF">
      <w:pPr>
        <w:widowControl/>
        <w:numPr>
          <w:ilvl w:val="0"/>
          <w:numId w:val="3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определять направление индукции магнитного поля проводника с током, силы Ампера и силы Лоренца;</w:t>
      </w:r>
    </w:p>
    <w:p w:rsidR="0059769C" w:rsidRPr="005C5188" w:rsidRDefault="0059769C" w:rsidP="00C237CF">
      <w:pPr>
        <w:widowControl/>
        <w:numPr>
          <w:ilvl w:val="0"/>
          <w:numId w:val="3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строить изображение, создаваемое плоским зеркалом, тонкой линзой, и рассч</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тывать его характеристики;</w:t>
      </w:r>
    </w:p>
    <w:p w:rsidR="0059769C" w:rsidRPr="005C5188" w:rsidRDefault="0059769C" w:rsidP="00C237CF">
      <w:pPr>
        <w:widowControl/>
        <w:numPr>
          <w:ilvl w:val="0"/>
          <w:numId w:val="3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применять основополагающие астрономические понятия, теории и законы для анализа и объяснения физических процессов, происходящих в звёздах, в звёз</w:t>
      </w:r>
      <w:r w:rsidRPr="005C5188">
        <w:rPr>
          <w:rFonts w:ascii="Times New Roman" w:hAnsi="Times New Roman"/>
          <w:color w:val="000000"/>
          <w:sz w:val="24"/>
          <w:szCs w:val="24"/>
          <w:lang w:val="ru-RU"/>
        </w:rPr>
        <w:t>д</w:t>
      </w:r>
      <w:r w:rsidRPr="005C5188">
        <w:rPr>
          <w:rFonts w:ascii="Times New Roman" w:hAnsi="Times New Roman"/>
          <w:color w:val="000000"/>
          <w:sz w:val="24"/>
          <w:szCs w:val="24"/>
          <w:lang w:val="ru-RU"/>
        </w:rPr>
        <w:t>ных системах, в межгалактической среде; движения небесных тел, эволюции звёзд и Вселенной;</w:t>
      </w:r>
    </w:p>
    <w:p w:rsidR="0059769C" w:rsidRPr="005C5188" w:rsidRDefault="0059769C" w:rsidP="00C237CF">
      <w:pPr>
        <w:widowControl/>
        <w:numPr>
          <w:ilvl w:val="0"/>
          <w:numId w:val="3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лютных погрешностей измерений, делать выводы по результатам исследования;</w:t>
      </w:r>
    </w:p>
    <w:p w:rsidR="0059769C" w:rsidRPr="005C5188" w:rsidRDefault="0059769C" w:rsidP="00C237CF">
      <w:pPr>
        <w:widowControl/>
        <w:numPr>
          <w:ilvl w:val="0"/>
          <w:numId w:val="3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проводить косвенные измерения физических величин, при этом выбирать опт</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мальный метод измерения, оценивать абсолютные и относительные погрешности прямых и косвенных измерений;</w:t>
      </w:r>
    </w:p>
    <w:p w:rsidR="0059769C" w:rsidRPr="005C5188" w:rsidRDefault="0059769C" w:rsidP="00C237CF">
      <w:pPr>
        <w:widowControl/>
        <w:numPr>
          <w:ilvl w:val="0"/>
          <w:numId w:val="3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проводить опыты по проверке предложенной гипотезы: планировать экспер</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мент, собирать экспериментальную установку, анализировать полученные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зультаты и делать вывод о статусе предложенной гипотезы;</w:t>
      </w:r>
    </w:p>
    <w:p w:rsidR="0059769C" w:rsidRPr="005C5188" w:rsidRDefault="0059769C" w:rsidP="00C237CF">
      <w:pPr>
        <w:widowControl/>
        <w:numPr>
          <w:ilvl w:val="0"/>
          <w:numId w:val="3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описывать методы получения научных астрономических знаний;</w:t>
      </w:r>
    </w:p>
    <w:p w:rsidR="0059769C" w:rsidRPr="005C5188" w:rsidRDefault="0059769C" w:rsidP="00C237CF">
      <w:pPr>
        <w:widowControl/>
        <w:numPr>
          <w:ilvl w:val="0"/>
          <w:numId w:val="3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рудования;</w:t>
      </w:r>
    </w:p>
    <w:p w:rsidR="0059769C" w:rsidRPr="005C5188" w:rsidRDefault="0059769C" w:rsidP="00C237CF">
      <w:pPr>
        <w:widowControl/>
        <w:numPr>
          <w:ilvl w:val="0"/>
          <w:numId w:val="3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решать расчётные задачи с явно заданной и неявно заданной физической мод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59769C" w:rsidRPr="005C5188" w:rsidRDefault="0059769C" w:rsidP="00C237CF">
      <w:pPr>
        <w:widowControl/>
        <w:numPr>
          <w:ilvl w:val="0"/>
          <w:numId w:val="3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опорой на из</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ченные законы, закономерности и физические явления;</w:t>
      </w:r>
    </w:p>
    <w:p w:rsidR="0059769C" w:rsidRPr="005C5188" w:rsidRDefault="0059769C" w:rsidP="00C237CF">
      <w:pPr>
        <w:widowControl/>
        <w:numPr>
          <w:ilvl w:val="0"/>
          <w:numId w:val="3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59769C" w:rsidRPr="005C5188" w:rsidRDefault="0059769C" w:rsidP="00C237CF">
      <w:pPr>
        <w:widowControl/>
        <w:numPr>
          <w:ilvl w:val="0"/>
          <w:numId w:val="3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логий;</w:t>
      </w:r>
    </w:p>
    <w:p w:rsidR="0059769C" w:rsidRPr="005C5188" w:rsidRDefault="0059769C" w:rsidP="00C237CF">
      <w:pPr>
        <w:widowControl/>
        <w:numPr>
          <w:ilvl w:val="0"/>
          <w:numId w:val="3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анализировать и оценивать последствия бытовой и производственной деятельн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сти человека, связанной с физическими процессами, с позиций экологической безопасности, представлений о рациональном природопользовании, а также 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зумном использовании достижений науки и технологий для дальнейшего разв</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тия человеческого общества;</w:t>
      </w:r>
    </w:p>
    <w:p w:rsidR="0059769C" w:rsidRPr="005C5188" w:rsidRDefault="0059769C" w:rsidP="00C237CF">
      <w:pPr>
        <w:widowControl/>
        <w:numPr>
          <w:ilvl w:val="0"/>
          <w:numId w:val="3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применять различные способы работы с информацией физического содержания с использованием современных информационных технологий, при этом использ</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59769C" w:rsidRPr="005C5188" w:rsidRDefault="0059769C" w:rsidP="00C237CF">
      <w:pPr>
        <w:widowControl/>
        <w:numPr>
          <w:ilvl w:val="0"/>
          <w:numId w:val="3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проявлять организационные и познавательные умения самостоятельного прио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 xml:space="preserve">ретения новых знаний в процессе выполнения проектных и учебно-исследовательских работ; </w:t>
      </w:r>
    </w:p>
    <w:p w:rsidR="0059769C" w:rsidRPr="005C5188" w:rsidRDefault="0059769C" w:rsidP="00C237CF">
      <w:pPr>
        <w:widowControl/>
        <w:numPr>
          <w:ilvl w:val="0"/>
          <w:numId w:val="3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работать в группе с исполнением различных социальных ролей, планировать 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боту группы, рационально распределять деятельность в нестандартных ситуац</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ях, адекватно оценивать вклад каждого из участников группы в решение ра</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сматриваемой проблемы;</w:t>
      </w:r>
    </w:p>
    <w:p w:rsidR="0059769C" w:rsidRPr="005C5188" w:rsidRDefault="0059769C" w:rsidP="00C237CF">
      <w:pPr>
        <w:widowControl/>
        <w:numPr>
          <w:ilvl w:val="0"/>
          <w:numId w:val="3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проявлять мотивацию к будущей профессиональной деятельности по специал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ностям физико-технического профиля.</w:t>
      </w:r>
    </w:p>
    <w:p w:rsidR="0059769C" w:rsidRPr="005C5188" w:rsidRDefault="0059769C" w:rsidP="00C237CF">
      <w:pPr>
        <w:spacing w:after="0" w:line="240" w:lineRule="auto"/>
        <w:jc w:val="both"/>
        <w:rPr>
          <w:rFonts w:ascii="Times New Roman" w:hAnsi="Times New Roman"/>
          <w:sz w:val="24"/>
          <w:szCs w:val="24"/>
          <w:lang w:val="ru-RU"/>
        </w:rPr>
        <w:sectPr w:rsidR="0059769C" w:rsidRPr="005C5188">
          <w:pgSz w:w="11906" w:h="16383"/>
          <w:pgMar w:top="1134" w:right="850" w:bottom="1134" w:left="1701" w:header="720" w:footer="720" w:gutter="0"/>
          <w:cols w:space="720"/>
        </w:sectPr>
      </w:pPr>
    </w:p>
    <w:p w:rsidR="0059769C" w:rsidRPr="005C5188" w:rsidRDefault="0059769C" w:rsidP="00C237CF">
      <w:pPr>
        <w:spacing w:after="0" w:line="240" w:lineRule="auto"/>
        <w:ind w:left="120"/>
        <w:jc w:val="both"/>
        <w:rPr>
          <w:rFonts w:ascii="Times New Roman" w:hAnsi="Times New Roman"/>
          <w:sz w:val="24"/>
          <w:szCs w:val="24"/>
        </w:rPr>
      </w:pPr>
      <w:bookmarkStart w:id="88" w:name="block-3024921"/>
      <w:bookmarkEnd w:id="85"/>
      <w:r w:rsidRPr="005C5188">
        <w:rPr>
          <w:rFonts w:ascii="Times New Roman" w:hAnsi="Times New Roman"/>
          <w:b/>
          <w:color w:val="000000"/>
          <w:sz w:val="24"/>
          <w:szCs w:val="24"/>
          <w:lang w:val="ru-RU"/>
        </w:rPr>
        <w:lastRenderedPageBreak/>
        <w:t xml:space="preserve"> </w:t>
      </w:r>
      <w:r w:rsidRPr="005C5188">
        <w:rPr>
          <w:rFonts w:ascii="Times New Roman" w:hAnsi="Times New Roman"/>
          <w:b/>
          <w:color w:val="000000"/>
          <w:sz w:val="24"/>
          <w:szCs w:val="24"/>
        </w:rPr>
        <w:t xml:space="preserve">ТЕМАТИЧЕСКОЕ ПЛАНИРОВАНИЕ </w:t>
      </w:r>
    </w:p>
    <w:p w:rsidR="0059769C" w:rsidRPr="005C5188" w:rsidRDefault="0059769C"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9"/>
        <w:gridCol w:w="4912"/>
        <w:gridCol w:w="1822"/>
        <w:gridCol w:w="1911"/>
        <w:gridCol w:w="3156"/>
      </w:tblGrid>
      <w:tr w:rsidR="0059769C" w:rsidRPr="005C5188" w:rsidTr="00520600">
        <w:trPr>
          <w:trHeight w:val="144"/>
          <w:tblCellSpacing w:w="20" w:type="nil"/>
        </w:trPr>
        <w:tc>
          <w:tcPr>
            <w:tcW w:w="599" w:type="dxa"/>
            <w:vMerge w:val="restart"/>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 п/п </w:t>
            </w:r>
          </w:p>
          <w:p w:rsidR="0059769C" w:rsidRPr="005C5188" w:rsidRDefault="0059769C" w:rsidP="00C237CF">
            <w:pPr>
              <w:spacing w:after="0" w:line="240" w:lineRule="auto"/>
              <w:ind w:left="135"/>
              <w:jc w:val="both"/>
              <w:rPr>
                <w:rFonts w:ascii="Times New Roman" w:hAnsi="Times New Roman"/>
                <w:sz w:val="24"/>
                <w:szCs w:val="24"/>
              </w:rPr>
            </w:pPr>
          </w:p>
        </w:tc>
        <w:tc>
          <w:tcPr>
            <w:tcW w:w="4224" w:type="dxa"/>
            <w:vMerge w:val="restart"/>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Наименование разделов и тем программы </w:t>
            </w:r>
          </w:p>
          <w:p w:rsidR="0059769C" w:rsidRPr="005C5188" w:rsidRDefault="0059769C" w:rsidP="00C237CF">
            <w:pPr>
              <w:spacing w:after="0" w:line="240" w:lineRule="auto"/>
              <w:ind w:left="135"/>
              <w:jc w:val="both"/>
              <w:rPr>
                <w:rFonts w:ascii="Times New Roman" w:hAnsi="Times New Roman"/>
                <w:sz w:val="24"/>
                <w:szCs w:val="24"/>
              </w:rPr>
            </w:pPr>
          </w:p>
        </w:tc>
        <w:tc>
          <w:tcPr>
            <w:tcW w:w="0" w:type="auto"/>
            <w:gridSpan w:val="2"/>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r w:rsidRPr="005C5188">
              <w:rPr>
                <w:rFonts w:ascii="Times New Roman" w:hAnsi="Times New Roman"/>
                <w:b/>
                <w:color w:val="000000"/>
                <w:sz w:val="24"/>
                <w:szCs w:val="24"/>
              </w:rPr>
              <w:t>Количество часов</w:t>
            </w:r>
          </w:p>
        </w:tc>
        <w:tc>
          <w:tcPr>
            <w:tcW w:w="3156" w:type="dxa"/>
            <w:vMerge w:val="restart"/>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Электронные (цифровые) образовательные ресурсы </w:t>
            </w:r>
          </w:p>
          <w:p w:rsidR="0059769C" w:rsidRPr="005C5188" w:rsidRDefault="0059769C" w:rsidP="00C237CF">
            <w:pPr>
              <w:spacing w:after="0" w:line="240" w:lineRule="auto"/>
              <w:ind w:left="135"/>
              <w:jc w:val="both"/>
              <w:rPr>
                <w:rFonts w:ascii="Times New Roman" w:hAnsi="Times New Roman"/>
                <w:sz w:val="24"/>
                <w:szCs w:val="24"/>
              </w:rPr>
            </w:pPr>
          </w:p>
        </w:tc>
      </w:tr>
      <w:tr w:rsidR="0059769C" w:rsidRPr="005C5188" w:rsidTr="00520600">
        <w:trPr>
          <w:trHeight w:val="144"/>
          <w:tblCellSpacing w:w="20" w:type="nil"/>
        </w:trPr>
        <w:tc>
          <w:tcPr>
            <w:tcW w:w="0" w:type="auto"/>
            <w:vMerge/>
            <w:tcBorders>
              <w:top w:val="nil"/>
            </w:tcBorders>
            <w:tcMar>
              <w:top w:w="50" w:type="dxa"/>
              <w:left w:w="100" w:type="dxa"/>
            </w:tcMar>
          </w:tcPr>
          <w:p w:rsidR="0059769C" w:rsidRPr="005C5188" w:rsidRDefault="0059769C" w:rsidP="00C237CF">
            <w:pPr>
              <w:spacing w:after="0" w:line="240" w:lineRule="auto"/>
              <w:jc w:val="both"/>
              <w:rPr>
                <w:rFonts w:ascii="Times New Roman" w:hAnsi="Times New Roman"/>
                <w:sz w:val="24"/>
                <w:szCs w:val="24"/>
              </w:rPr>
            </w:pPr>
          </w:p>
        </w:tc>
        <w:tc>
          <w:tcPr>
            <w:tcW w:w="0" w:type="auto"/>
            <w:vMerge/>
            <w:tcBorders>
              <w:top w:val="nil"/>
            </w:tcBorders>
            <w:tcMar>
              <w:top w:w="50" w:type="dxa"/>
              <w:left w:w="100" w:type="dxa"/>
            </w:tcMar>
          </w:tcPr>
          <w:p w:rsidR="0059769C" w:rsidRPr="005C5188" w:rsidRDefault="0059769C" w:rsidP="00C237CF">
            <w:pPr>
              <w:spacing w:after="0" w:line="240" w:lineRule="auto"/>
              <w:jc w:val="both"/>
              <w:rPr>
                <w:rFonts w:ascii="Times New Roman" w:hAnsi="Times New Roman"/>
                <w:sz w:val="24"/>
                <w:szCs w:val="24"/>
              </w:rPr>
            </w:pPr>
          </w:p>
        </w:tc>
        <w:tc>
          <w:tcPr>
            <w:tcW w:w="1159"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Всего </w:t>
            </w:r>
          </w:p>
          <w:p w:rsidR="0059769C" w:rsidRPr="005C5188" w:rsidRDefault="0059769C" w:rsidP="00C237CF">
            <w:pPr>
              <w:spacing w:after="0" w:line="240" w:lineRule="auto"/>
              <w:ind w:left="135"/>
              <w:jc w:val="both"/>
              <w:rPr>
                <w:rFonts w:ascii="Times New Roman" w:hAnsi="Times New Roman"/>
                <w:sz w:val="24"/>
                <w:szCs w:val="24"/>
              </w:rPr>
            </w:pPr>
          </w:p>
        </w:tc>
        <w:tc>
          <w:tcPr>
            <w:tcW w:w="1911"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Контрольные работы </w:t>
            </w:r>
          </w:p>
          <w:p w:rsidR="0059769C" w:rsidRPr="005C5188" w:rsidRDefault="0059769C" w:rsidP="00C237CF">
            <w:pPr>
              <w:spacing w:after="0" w:line="240" w:lineRule="auto"/>
              <w:ind w:left="135"/>
              <w:jc w:val="both"/>
              <w:rPr>
                <w:rFonts w:ascii="Times New Roman" w:hAnsi="Times New Roman"/>
                <w:sz w:val="24"/>
                <w:szCs w:val="24"/>
              </w:rPr>
            </w:pPr>
          </w:p>
        </w:tc>
        <w:tc>
          <w:tcPr>
            <w:tcW w:w="0" w:type="auto"/>
            <w:vMerge/>
            <w:tcBorders>
              <w:top w:val="nil"/>
            </w:tcBorders>
            <w:tcMar>
              <w:top w:w="50" w:type="dxa"/>
              <w:left w:w="100" w:type="dxa"/>
            </w:tcMar>
          </w:tcPr>
          <w:p w:rsidR="0059769C" w:rsidRPr="005C5188" w:rsidRDefault="0059769C" w:rsidP="00C237CF">
            <w:pPr>
              <w:spacing w:after="0" w:line="240" w:lineRule="auto"/>
              <w:jc w:val="both"/>
              <w:rPr>
                <w:rFonts w:ascii="Times New Roman" w:hAnsi="Times New Roman"/>
                <w:sz w:val="24"/>
                <w:szCs w:val="24"/>
              </w:rPr>
            </w:pPr>
          </w:p>
        </w:tc>
      </w:tr>
      <w:tr w:rsidR="0059769C" w:rsidRPr="000C07FF" w:rsidTr="00520600">
        <w:trPr>
          <w:trHeight w:val="144"/>
          <w:tblCellSpacing w:w="20" w:type="nil"/>
        </w:trPr>
        <w:tc>
          <w:tcPr>
            <w:tcW w:w="0" w:type="auto"/>
            <w:gridSpan w:val="5"/>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1.</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НАУЧНЫЙ МЕТОД ПОЗНАНИЯ ПРИРОДЫ</w:t>
            </w:r>
          </w:p>
        </w:tc>
      </w:tr>
      <w:tr w:rsidR="0059769C" w:rsidRPr="000C07FF" w:rsidTr="00520600">
        <w:trPr>
          <w:trHeight w:val="144"/>
          <w:tblCellSpacing w:w="20" w:type="nil"/>
        </w:trPr>
        <w:tc>
          <w:tcPr>
            <w:tcW w:w="599" w:type="dxa"/>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1.1</w:t>
            </w:r>
          </w:p>
        </w:tc>
        <w:tc>
          <w:tcPr>
            <w:tcW w:w="4224"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Научный метод познания природы</w:t>
            </w:r>
          </w:p>
        </w:tc>
        <w:tc>
          <w:tcPr>
            <w:tcW w:w="1159"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6 </w:t>
            </w:r>
          </w:p>
        </w:tc>
        <w:tc>
          <w:tcPr>
            <w:tcW w:w="1911"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p>
        </w:tc>
        <w:tc>
          <w:tcPr>
            <w:tcW w:w="3156"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Единая коллекция цифр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вых образовательных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сурсов Библиотека МЭШ Цифровой образовател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ный ресурс "ЯКлас" Ро</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сийская электронная шк</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ла Единое содержание 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щего образования</w:t>
            </w:r>
          </w:p>
        </w:tc>
      </w:tr>
      <w:tr w:rsidR="0059769C" w:rsidRPr="005C5188" w:rsidTr="00520600">
        <w:trPr>
          <w:trHeight w:val="144"/>
          <w:tblCellSpacing w:w="20" w:type="nil"/>
        </w:trPr>
        <w:tc>
          <w:tcPr>
            <w:tcW w:w="0" w:type="auto"/>
            <w:gridSpan w:val="2"/>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822"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6 </w:t>
            </w:r>
          </w:p>
        </w:tc>
        <w:tc>
          <w:tcPr>
            <w:tcW w:w="0" w:type="auto"/>
            <w:gridSpan w:val="2"/>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p>
        </w:tc>
      </w:tr>
      <w:tr w:rsidR="0059769C" w:rsidRPr="005C5188" w:rsidTr="00520600">
        <w:trPr>
          <w:trHeight w:val="144"/>
          <w:tblCellSpacing w:w="20" w:type="nil"/>
        </w:trPr>
        <w:tc>
          <w:tcPr>
            <w:tcW w:w="0" w:type="auto"/>
            <w:gridSpan w:val="5"/>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Раздел 2.</w:t>
            </w:r>
            <w:r w:rsidRPr="005C5188">
              <w:rPr>
                <w:rFonts w:ascii="Times New Roman" w:hAnsi="Times New Roman"/>
                <w:color w:val="000000"/>
                <w:sz w:val="24"/>
                <w:szCs w:val="24"/>
              </w:rPr>
              <w:t xml:space="preserve"> </w:t>
            </w:r>
            <w:r w:rsidRPr="005C5188">
              <w:rPr>
                <w:rFonts w:ascii="Times New Roman" w:hAnsi="Times New Roman"/>
                <w:b/>
                <w:color w:val="000000"/>
                <w:sz w:val="24"/>
                <w:szCs w:val="24"/>
              </w:rPr>
              <w:t>МЕХАНИКА</w:t>
            </w:r>
          </w:p>
        </w:tc>
      </w:tr>
      <w:tr w:rsidR="0059769C" w:rsidRPr="000C07FF" w:rsidTr="00520600">
        <w:trPr>
          <w:trHeight w:val="144"/>
          <w:tblCellSpacing w:w="20" w:type="nil"/>
        </w:trPr>
        <w:tc>
          <w:tcPr>
            <w:tcW w:w="599" w:type="dxa"/>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2.1</w:t>
            </w:r>
          </w:p>
        </w:tc>
        <w:tc>
          <w:tcPr>
            <w:tcW w:w="4224"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Кинематика</w:t>
            </w:r>
          </w:p>
        </w:tc>
        <w:tc>
          <w:tcPr>
            <w:tcW w:w="1159"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10 </w:t>
            </w:r>
          </w:p>
        </w:tc>
        <w:tc>
          <w:tcPr>
            <w:tcW w:w="1911"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3156"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Единая коллекция цифр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вых образовательных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сурсов Библиотека МЭШ Цифровой образовател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ный ресурс "ЯКлас" Ро</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сийская электронная шк</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ла Единое содержание 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щего образования</w:t>
            </w:r>
          </w:p>
        </w:tc>
      </w:tr>
      <w:tr w:rsidR="0059769C" w:rsidRPr="000C07FF" w:rsidTr="00520600">
        <w:trPr>
          <w:trHeight w:val="144"/>
          <w:tblCellSpacing w:w="20" w:type="nil"/>
        </w:trPr>
        <w:tc>
          <w:tcPr>
            <w:tcW w:w="599" w:type="dxa"/>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2.2</w:t>
            </w:r>
          </w:p>
        </w:tc>
        <w:tc>
          <w:tcPr>
            <w:tcW w:w="4224"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Динамика</w:t>
            </w:r>
          </w:p>
        </w:tc>
        <w:tc>
          <w:tcPr>
            <w:tcW w:w="1159"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10 </w:t>
            </w:r>
          </w:p>
        </w:tc>
        <w:tc>
          <w:tcPr>
            <w:tcW w:w="1911"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p>
        </w:tc>
        <w:tc>
          <w:tcPr>
            <w:tcW w:w="3156"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Единая коллекция цифр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вых образовательных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сурсов Библиотека МЭШ Цифровой образовател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ный ресурс "ЯКлас" Ро</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сийская электронная шк</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ла Единое содержание 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lastRenderedPageBreak/>
              <w:t>щего образования</w:t>
            </w:r>
          </w:p>
        </w:tc>
      </w:tr>
      <w:tr w:rsidR="0059769C" w:rsidRPr="000C07FF" w:rsidTr="00520600">
        <w:trPr>
          <w:trHeight w:val="144"/>
          <w:tblCellSpacing w:w="20" w:type="nil"/>
        </w:trPr>
        <w:tc>
          <w:tcPr>
            <w:tcW w:w="599" w:type="dxa"/>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lastRenderedPageBreak/>
              <w:t>2.3</w:t>
            </w:r>
          </w:p>
        </w:tc>
        <w:tc>
          <w:tcPr>
            <w:tcW w:w="4224"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Статика твёрдого тела</w:t>
            </w:r>
          </w:p>
        </w:tc>
        <w:tc>
          <w:tcPr>
            <w:tcW w:w="1159"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5 </w:t>
            </w:r>
          </w:p>
        </w:tc>
        <w:tc>
          <w:tcPr>
            <w:tcW w:w="1911"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3156"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Единая коллекция цифр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вых образовательных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сурсов Библиотека МЭШ Цифровой образовател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ный ресурс "ЯКлас" Ро</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сийская электронная шк</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ла Единое содержание 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щего образования</w:t>
            </w:r>
          </w:p>
        </w:tc>
      </w:tr>
      <w:tr w:rsidR="0059769C" w:rsidRPr="000C07FF" w:rsidTr="00520600">
        <w:trPr>
          <w:trHeight w:val="144"/>
          <w:tblCellSpacing w:w="20" w:type="nil"/>
        </w:trPr>
        <w:tc>
          <w:tcPr>
            <w:tcW w:w="599" w:type="dxa"/>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2.4</w:t>
            </w:r>
          </w:p>
        </w:tc>
        <w:tc>
          <w:tcPr>
            <w:tcW w:w="4224"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Законы сохранения в механике</w:t>
            </w:r>
          </w:p>
        </w:tc>
        <w:tc>
          <w:tcPr>
            <w:tcW w:w="1159"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10 </w:t>
            </w:r>
          </w:p>
        </w:tc>
        <w:tc>
          <w:tcPr>
            <w:tcW w:w="1911"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3156"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Единая коллекция цифр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вых образовательных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сурсов Библиотека МЭШ Цифровой образовател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ный ресурс "ЯКлас" Ро</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сийская электронная шк</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ла Единое содержание 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щего образования</w:t>
            </w:r>
          </w:p>
        </w:tc>
      </w:tr>
      <w:tr w:rsidR="0059769C" w:rsidRPr="005C5188" w:rsidTr="00520600">
        <w:trPr>
          <w:trHeight w:val="144"/>
          <w:tblCellSpacing w:w="20" w:type="nil"/>
        </w:trPr>
        <w:tc>
          <w:tcPr>
            <w:tcW w:w="0" w:type="auto"/>
            <w:gridSpan w:val="2"/>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822"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35 </w:t>
            </w:r>
          </w:p>
        </w:tc>
        <w:tc>
          <w:tcPr>
            <w:tcW w:w="0" w:type="auto"/>
            <w:gridSpan w:val="2"/>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p>
        </w:tc>
      </w:tr>
      <w:tr w:rsidR="0059769C" w:rsidRPr="000C07FF" w:rsidTr="00520600">
        <w:trPr>
          <w:trHeight w:val="144"/>
          <w:tblCellSpacing w:w="20" w:type="nil"/>
        </w:trPr>
        <w:tc>
          <w:tcPr>
            <w:tcW w:w="0" w:type="auto"/>
            <w:gridSpan w:val="5"/>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3.</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МОЛЕКУЛЯРНАЯ ФИЗИКА И ТЕРМОДИНАМИКА</w:t>
            </w:r>
          </w:p>
        </w:tc>
      </w:tr>
      <w:tr w:rsidR="0059769C" w:rsidRPr="000C07FF" w:rsidTr="00520600">
        <w:trPr>
          <w:trHeight w:val="144"/>
          <w:tblCellSpacing w:w="20" w:type="nil"/>
        </w:trPr>
        <w:tc>
          <w:tcPr>
            <w:tcW w:w="599" w:type="dxa"/>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3.1</w:t>
            </w:r>
          </w:p>
        </w:tc>
        <w:tc>
          <w:tcPr>
            <w:tcW w:w="4224"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Основы молекулярнокинетической теории</w:t>
            </w:r>
          </w:p>
        </w:tc>
        <w:tc>
          <w:tcPr>
            <w:tcW w:w="1159"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15 </w:t>
            </w:r>
          </w:p>
        </w:tc>
        <w:tc>
          <w:tcPr>
            <w:tcW w:w="1911"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3156"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Единая коллекция цифр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вых образовательных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сурсов Библиотека МЭШ Цифровой образовател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ный ресурс "ЯКлас" Ро</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сийская электронная шк</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ла Единое содержание 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щего образования</w:t>
            </w:r>
          </w:p>
        </w:tc>
      </w:tr>
      <w:tr w:rsidR="0059769C" w:rsidRPr="000C07FF" w:rsidTr="00520600">
        <w:trPr>
          <w:trHeight w:val="144"/>
          <w:tblCellSpacing w:w="20" w:type="nil"/>
        </w:trPr>
        <w:tc>
          <w:tcPr>
            <w:tcW w:w="599" w:type="dxa"/>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3.2</w:t>
            </w:r>
          </w:p>
        </w:tc>
        <w:tc>
          <w:tcPr>
            <w:tcW w:w="4224"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Термодинамика.Тепловые машины</w:t>
            </w:r>
          </w:p>
        </w:tc>
        <w:tc>
          <w:tcPr>
            <w:tcW w:w="1159"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20 </w:t>
            </w:r>
          </w:p>
        </w:tc>
        <w:tc>
          <w:tcPr>
            <w:tcW w:w="1911"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3156"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Единая коллекция цифр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вых образовательных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сурсов Библиотека МЭШ Цифровой образовател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ный ресурс "ЯКлас" Ро</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сийская электронная шк</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lastRenderedPageBreak/>
              <w:t>ла Единое содержание 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щего образования</w:t>
            </w:r>
          </w:p>
        </w:tc>
      </w:tr>
      <w:tr w:rsidR="0059769C" w:rsidRPr="000C07FF" w:rsidTr="00520600">
        <w:trPr>
          <w:trHeight w:val="144"/>
          <w:tblCellSpacing w:w="20" w:type="nil"/>
        </w:trPr>
        <w:tc>
          <w:tcPr>
            <w:tcW w:w="599" w:type="dxa"/>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lastRenderedPageBreak/>
              <w:t>3.3</w:t>
            </w:r>
          </w:p>
        </w:tc>
        <w:tc>
          <w:tcPr>
            <w:tcW w:w="4224"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Агрегатные состояния вещества. Фазовые переходы</w:t>
            </w:r>
          </w:p>
        </w:tc>
        <w:tc>
          <w:tcPr>
            <w:tcW w:w="1159"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14 </w:t>
            </w:r>
          </w:p>
        </w:tc>
        <w:tc>
          <w:tcPr>
            <w:tcW w:w="1911"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3156"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Единая коллекция цифр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вых образовательных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сурсов Библиотека МЭШ Цифровой образовател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ный ресурс "ЯКлас" Ро</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сийская электронная шк</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ла Единое содержание 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щего образования</w:t>
            </w:r>
          </w:p>
        </w:tc>
      </w:tr>
      <w:tr w:rsidR="0059769C" w:rsidRPr="005C5188" w:rsidTr="00520600">
        <w:trPr>
          <w:trHeight w:val="144"/>
          <w:tblCellSpacing w:w="20" w:type="nil"/>
        </w:trPr>
        <w:tc>
          <w:tcPr>
            <w:tcW w:w="0" w:type="auto"/>
            <w:gridSpan w:val="2"/>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822"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49 </w:t>
            </w:r>
          </w:p>
        </w:tc>
        <w:tc>
          <w:tcPr>
            <w:tcW w:w="0" w:type="auto"/>
            <w:gridSpan w:val="2"/>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p>
        </w:tc>
      </w:tr>
      <w:tr w:rsidR="0059769C" w:rsidRPr="005C5188" w:rsidTr="00520600">
        <w:trPr>
          <w:trHeight w:val="144"/>
          <w:tblCellSpacing w:w="20" w:type="nil"/>
        </w:trPr>
        <w:tc>
          <w:tcPr>
            <w:tcW w:w="0" w:type="auto"/>
            <w:gridSpan w:val="5"/>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Раздел 4.</w:t>
            </w:r>
            <w:r w:rsidRPr="005C5188">
              <w:rPr>
                <w:rFonts w:ascii="Times New Roman" w:hAnsi="Times New Roman"/>
                <w:color w:val="000000"/>
                <w:sz w:val="24"/>
                <w:szCs w:val="24"/>
              </w:rPr>
              <w:t xml:space="preserve"> </w:t>
            </w:r>
            <w:r w:rsidRPr="005C5188">
              <w:rPr>
                <w:rFonts w:ascii="Times New Roman" w:hAnsi="Times New Roman"/>
                <w:b/>
                <w:color w:val="000000"/>
                <w:sz w:val="24"/>
                <w:szCs w:val="24"/>
              </w:rPr>
              <w:t>ЭЛЕКТРОДИНАМИКА</w:t>
            </w:r>
          </w:p>
        </w:tc>
      </w:tr>
      <w:tr w:rsidR="0059769C" w:rsidRPr="000C07FF" w:rsidTr="00520600">
        <w:trPr>
          <w:trHeight w:val="144"/>
          <w:tblCellSpacing w:w="20" w:type="nil"/>
        </w:trPr>
        <w:tc>
          <w:tcPr>
            <w:tcW w:w="599" w:type="dxa"/>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4.1</w:t>
            </w:r>
          </w:p>
        </w:tc>
        <w:tc>
          <w:tcPr>
            <w:tcW w:w="4224"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Электрическое поле</w:t>
            </w:r>
          </w:p>
        </w:tc>
        <w:tc>
          <w:tcPr>
            <w:tcW w:w="1159"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24 </w:t>
            </w:r>
          </w:p>
        </w:tc>
        <w:tc>
          <w:tcPr>
            <w:tcW w:w="1911"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3156"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Единая коллекция цифр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вых образовательных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сурсов Библиотека МЭШ Цифровой образовател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ный ресурс "ЯКлас" Ро</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сийская электронная шк</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ла Единое содержание 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щего образования</w:t>
            </w:r>
          </w:p>
        </w:tc>
      </w:tr>
      <w:tr w:rsidR="0059769C" w:rsidRPr="000C07FF" w:rsidTr="00520600">
        <w:trPr>
          <w:trHeight w:val="144"/>
          <w:tblCellSpacing w:w="20" w:type="nil"/>
        </w:trPr>
        <w:tc>
          <w:tcPr>
            <w:tcW w:w="599" w:type="dxa"/>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4.2</w:t>
            </w:r>
          </w:p>
        </w:tc>
        <w:tc>
          <w:tcPr>
            <w:tcW w:w="4224"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Постоянный электрический ток</w:t>
            </w:r>
          </w:p>
        </w:tc>
        <w:tc>
          <w:tcPr>
            <w:tcW w:w="1159"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24 </w:t>
            </w:r>
          </w:p>
        </w:tc>
        <w:tc>
          <w:tcPr>
            <w:tcW w:w="1911"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3156"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Единая коллекция цифр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вых образовательных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сурсов Библиотека МЭШ Цифровой образовател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ный ресурс "ЯКлас" Ро</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сийская электронная шк</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ла Единое содержание 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щего образования</w:t>
            </w:r>
          </w:p>
        </w:tc>
      </w:tr>
      <w:tr w:rsidR="0059769C" w:rsidRPr="000C07FF" w:rsidTr="00520600">
        <w:trPr>
          <w:trHeight w:val="144"/>
          <w:tblCellSpacing w:w="20" w:type="nil"/>
        </w:trPr>
        <w:tc>
          <w:tcPr>
            <w:tcW w:w="599" w:type="dxa"/>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4.3</w:t>
            </w:r>
          </w:p>
        </w:tc>
        <w:tc>
          <w:tcPr>
            <w:tcW w:w="4224"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Токи в различных средах</w:t>
            </w:r>
          </w:p>
        </w:tc>
        <w:tc>
          <w:tcPr>
            <w:tcW w:w="1159"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6 </w:t>
            </w:r>
          </w:p>
        </w:tc>
        <w:tc>
          <w:tcPr>
            <w:tcW w:w="1911"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p>
        </w:tc>
        <w:tc>
          <w:tcPr>
            <w:tcW w:w="3156"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Единая коллекция цифр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вых образовательных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сурсов Библиотека МЭШ Цифровой образовател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ный ресурс "ЯКлас" Ро</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lastRenderedPageBreak/>
              <w:t>сийская электронная шк</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ла Единое содержание 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щего образования</w:t>
            </w:r>
          </w:p>
        </w:tc>
      </w:tr>
      <w:tr w:rsidR="0059769C" w:rsidRPr="005C5188" w:rsidTr="00520600">
        <w:trPr>
          <w:trHeight w:val="144"/>
          <w:tblCellSpacing w:w="20" w:type="nil"/>
        </w:trPr>
        <w:tc>
          <w:tcPr>
            <w:tcW w:w="0" w:type="auto"/>
            <w:gridSpan w:val="2"/>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lastRenderedPageBreak/>
              <w:t>Итого по разделу</w:t>
            </w:r>
          </w:p>
        </w:tc>
        <w:tc>
          <w:tcPr>
            <w:tcW w:w="1822"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54 </w:t>
            </w:r>
          </w:p>
        </w:tc>
        <w:tc>
          <w:tcPr>
            <w:tcW w:w="0" w:type="auto"/>
            <w:gridSpan w:val="2"/>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p>
        </w:tc>
      </w:tr>
      <w:tr w:rsidR="0059769C" w:rsidRPr="005C5188" w:rsidTr="00520600">
        <w:trPr>
          <w:trHeight w:val="144"/>
          <w:tblCellSpacing w:w="20" w:type="nil"/>
        </w:trPr>
        <w:tc>
          <w:tcPr>
            <w:tcW w:w="0" w:type="auto"/>
            <w:gridSpan w:val="5"/>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Раздел 5.</w:t>
            </w:r>
            <w:r w:rsidRPr="005C5188">
              <w:rPr>
                <w:rFonts w:ascii="Times New Roman" w:hAnsi="Times New Roman"/>
                <w:color w:val="000000"/>
                <w:sz w:val="24"/>
                <w:szCs w:val="24"/>
              </w:rPr>
              <w:t xml:space="preserve"> </w:t>
            </w:r>
            <w:r w:rsidRPr="005C5188">
              <w:rPr>
                <w:rFonts w:ascii="Times New Roman" w:hAnsi="Times New Roman"/>
                <w:b/>
                <w:color w:val="000000"/>
                <w:sz w:val="24"/>
                <w:szCs w:val="24"/>
              </w:rPr>
              <w:t>ФИЗИЧЕСКИЙ ПРАКТИКУМ</w:t>
            </w:r>
          </w:p>
        </w:tc>
      </w:tr>
      <w:tr w:rsidR="0059769C" w:rsidRPr="000C07FF" w:rsidTr="00520600">
        <w:trPr>
          <w:trHeight w:val="144"/>
          <w:tblCellSpacing w:w="20" w:type="nil"/>
        </w:trPr>
        <w:tc>
          <w:tcPr>
            <w:tcW w:w="599" w:type="dxa"/>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5.1</w:t>
            </w:r>
          </w:p>
        </w:tc>
        <w:tc>
          <w:tcPr>
            <w:tcW w:w="4224"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Физический практикум</w:t>
            </w:r>
          </w:p>
        </w:tc>
        <w:tc>
          <w:tcPr>
            <w:tcW w:w="1159"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16 </w:t>
            </w:r>
          </w:p>
        </w:tc>
        <w:tc>
          <w:tcPr>
            <w:tcW w:w="1911"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p>
        </w:tc>
        <w:tc>
          <w:tcPr>
            <w:tcW w:w="3156"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Единая коллекция цифр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вых образовательных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сурсов Библиотека МЭШ Российская электронная школа Единое содержание общего образования</w:t>
            </w:r>
          </w:p>
        </w:tc>
      </w:tr>
      <w:tr w:rsidR="0059769C" w:rsidRPr="005C5188" w:rsidTr="00520600">
        <w:trPr>
          <w:trHeight w:val="144"/>
          <w:tblCellSpacing w:w="20" w:type="nil"/>
        </w:trPr>
        <w:tc>
          <w:tcPr>
            <w:tcW w:w="0" w:type="auto"/>
            <w:gridSpan w:val="2"/>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822"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16 </w:t>
            </w:r>
          </w:p>
        </w:tc>
        <w:tc>
          <w:tcPr>
            <w:tcW w:w="0" w:type="auto"/>
            <w:gridSpan w:val="2"/>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p>
        </w:tc>
      </w:tr>
      <w:tr w:rsidR="0059769C" w:rsidRPr="000C07FF" w:rsidTr="00520600">
        <w:trPr>
          <w:trHeight w:val="144"/>
          <w:tblCellSpacing w:w="20" w:type="nil"/>
        </w:trPr>
        <w:tc>
          <w:tcPr>
            <w:tcW w:w="0" w:type="auto"/>
            <w:gridSpan w:val="2"/>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Резервное время</w:t>
            </w:r>
          </w:p>
        </w:tc>
        <w:tc>
          <w:tcPr>
            <w:tcW w:w="1822"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10 </w:t>
            </w:r>
          </w:p>
        </w:tc>
        <w:tc>
          <w:tcPr>
            <w:tcW w:w="1911"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p>
        </w:tc>
        <w:tc>
          <w:tcPr>
            <w:tcW w:w="3156"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Единая коллекция цифр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вых образовательных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сурсов Библиотека МЭШ Цифровой образовател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ный ресурс "ЯКлас" Ро</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сийская электронная шк</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ла Единое содержание 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щего образования</w:t>
            </w:r>
          </w:p>
        </w:tc>
      </w:tr>
      <w:tr w:rsidR="0059769C" w:rsidRPr="005C5188" w:rsidTr="00520600">
        <w:trPr>
          <w:trHeight w:val="144"/>
          <w:tblCellSpacing w:w="20" w:type="nil"/>
        </w:trPr>
        <w:tc>
          <w:tcPr>
            <w:tcW w:w="0" w:type="auto"/>
            <w:gridSpan w:val="2"/>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ОБЩЕЕ КОЛИЧЕСТВО ЧАСОВ ПО ПРОГРАММЕ</w:t>
            </w:r>
          </w:p>
        </w:tc>
        <w:tc>
          <w:tcPr>
            <w:tcW w:w="1822"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170 </w:t>
            </w:r>
          </w:p>
        </w:tc>
        <w:tc>
          <w:tcPr>
            <w:tcW w:w="1911"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8 </w:t>
            </w:r>
          </w:p>
        </w:tc>
        <w:tc>
          <w:tcPr>
            <w:tcW w:w="3156" w:type="dxa"/>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p>
        </w:tc>
      </w:tr>
    </w:tbl>
    <w:p w:rsidR="0059769C" w:rsidRPr="005C5188" w:rsidRDefault="0059769C" w:rsidP="00C237CF">
      <w:pPr>
        <w:spacing w:after="0" w:line="240" w:lineRule="auto"/>
        <w:jc w:val="both"/>
        <w:rPr>
          <w:rFonts w:ascii="Times New Roman" w:hAnsi="Times New Roman"/>
          <w:sz w:val="24"/>
          <w:szCs w:val="24"/>
        </w:rPr>
        <w:sectPr w:rsidR="0059769C" w:rsidRPr="005C5188">
          <w:pgSz w:w="16383" w:h="11906" w:orient="landscape"/>
          <w:pgMar w:top="1134" w:right="850" w:bottom="1134" w:left="1701" w:header="720" w:footer="720" w:gutter="0"/>
          <w:cols w:space="720"/>
        </w:sectPr>
      </w:pPr>
    </w:p>
    <w:p w:rsidR="0059769C" w:rsidRPr="005C5188" w:rsidRDefault="0059769C"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2046"/>
        <w:gridCol w:w="2077"/>
        <w:gridCol w:w="3554"/>
      </w:tblGrid>
      <w:tr w:rsidR="0059769C" w:rsidRPr="005C5188" w:rsidTr="00520600">
        <w:trPr>
          <w:trHeight w:val="144"/>
          <w:tblCellSpacing w:w="20" w:type="nil"/>
        </w:trPr>
        <w:tc>
          <w:tcPr>
            <w:tcW w:w="677" w:type="dxa"/>
            <w:vMerge w:val="restart"/>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 п/п </w:t>
            </w:r>
          </w:p>
          <w:p w:rsidR="0059769C" w:rsidRPr="005C5188" w:rsidRDefault="0059769C" w:rsidP="00C237CF">
            <w:pPr>
              <w:spacing w:after="0" w:line="240" w:lineRule="auto"/>
              <w:ind w:left="135"/>
              <w:jc w:val="both"/>
              <w:rPr>
                <w:rFonts w:ascii="Times New Roman" w:hAnsi="Times New Roman"/>
                <w:sz w:val="24"/>
                <w:szCs w:val="24"/>
              </w:rPr>
            </w:pPr>
          </w:p>
        </w:tc>
        <w:tc>
          <w:tcPr>
            <w:tcW w:w="2992" w:type="dxa"/>
            <w:vMerge w:val="restart"/>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Наименование разделов и тем программы </w:t>
            </w:r>
          </w:p>
          <w:p w:rsidR="0059769C" w:rsidRPr="005C5188" w:rsidRDefault="0059769C" w:rsidP="00C237CF">
            <w:pPr>
              <w:spacing w:after="0" w:line="240" w:lineRule="auto"/>
              <w:ind w:left="135"/>
              <w:jc w:val="both"/>
              <w:rPr>
                <w:rFonts w:ascii="Times New Roman" w:hAnsi="Times New Roman"/>
                <w:sz w:val="24"/>
                <w:szCs w:val="24"/>
              </w:rPr>
            </w:pPr>
          </w:p>
        </w:tc>
        <w:tc>
          <w:tcPr>
            <w:tcW w:w="0" w:type="auto"/>
            <w:gridSpan w:val="2"/>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r w:rsidRPr="005C5188">
              <w:rPr>
                <w:rFonts w:ascii="Times New Roman" w:hAnsi="Times New Roman"/>
                <w:b/>
                <w:color w:val="000000"/>
                <w:sz w:val="24"/>
                <w:szCs w:val="24"/>
              </w:rPr>
              <w:t>Количество часов</w:t>
            </w:r>
          </w:p>
        </w:tc>
        <w:tc>
          <w:tcPr>
            <w:tcW w:w="3554" w:type="dxa"/>
            <w:vMerge w:val="restart"/>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Электронные (цифровые) образовательные ресурсы </w:t>
            </w:r>
          </w:p>
          <w:p w:rsidR="0059769C" w:rsidRPr="005C5188" w:rsidRDefault="0059769C" w:rsidP="00C237CF">
            <w:pPr>
              <w:spacing w:after="0" w:line="240" w:lineRule="auto"/>
              <w:ind w:left="135"/>
              <w:jc w:val="both"/>
              <w:rPr>
                <w:rFonts w:ascii="Times New Roman" w:hAnsi="Times New Roman"/>
                <w:sz w:val="24"/>
                <w:szCs w:val="24"/>
              </w:rPr>
            </w:pPr>
          </w:p>
        </w:tc>
      </w:tr>
      <w:tr w:rsidR="0059769C" w:rsidRPr="005C5188" w:rsidTr="00520600">
        <w:trPr>
          <w:trHeight w:val="144"/>
          <w:tblCellSpacing w:w="20" w:type="nil"/>
        </w:trPr>
        <w:tc>
          <w:tcPr>
            <w:tcW w:w="0" w:type="auto"/>
            <w:vMerge/>
            <w:tcBorders>
              <w:top w:val="nil"/>
            </w:tcBorders>
            <w:tcMar>
              <w:top w:w="50" w:type="dxa"/>
              <w:left w:w="100" w:type="dxa"/>
            </w:tcMar>
          </w:tcPr>
          <w:p w:rsidR="0059769C" w:rsidRPr="005C5188" w:rsidRDefault="0059769C" w:rsidP="00C237CF">
            <w:pPr>
              <w:spacing w:after="0" w:line="240" w:lineRule="auto"/>
              <w:jc w:val="both"/>
              <w:rPr>
                <w:rFonts w:ascii="Times New Roman" w:hAnsi="Times New Roman"/>
                <w:sz w:val="24"/>
                <w:szCs w:val="24"/>
              </w:rPr>
            </w:pPr>
          </w:p>
        </w:tc>
        <w:tc>
          <w:tcPr>
            <w:tcW w:w="0" w:type="auto"/>
            <w:vMerge/>
            <w:tcBorders>
              <w:top w:val="nil"/>
            </w:tcBorders>
            <w:tcMar>
              <w:top w:w="50" w:type="dxa"/>
              <w:left w:w="100" w:type="dxa"/>
            </w:tcMar>
          </w:tcPr>
          <w:p w:rsidR="0059769C" w:rsidRPr="005C5188" w:rsidRDefault="0059769C" w:rsidP="00C237CF">
            <w:pPr>
              <w:spacing w:after="0" w:line="240" w:lineRule="auto"/>
              <w:jc w:val="both"/>
              <w:rPr>
                <w:rFonts w:ascii="Times New Roman" w:hAnsi="Times New Roman"/>
                <w:sz w:val="24"/>
                <w:szCs w:val="24"/>
              </w:rPr>
            </w:pPr>
          </w:p>
        </w:tc>
        <w:tc>
          <w:tcPr>
            <w:tcW w:w="1302"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Всего </w:t>
            </w:r>
          </w:p>
          <w:p w:rsidR="0059769C" w:rsidRPr="005C5188" w:rsidRDefault="0059769C" w:rsidP="00C237CF">
            <w:pPr>
              <w:spacing w:after="0" w:line="240" w:lineRule="auto"/>
              <w:ind w:left="135"/>
              <w:jc w:val="both"/>
              <w:rPr>
                <w:rFonts w:ascii="Times New Roman" w:hAnsi="Times New Roman"/>
                <w:sz w:val="24"/>
                <w:szCs w:val="24"/>
              </w:rPr>
            </w:pPr>
          </w:p>
        </w:tc>
        <w:tc>
          <w:tcPr>
            <w:tcW w:w="2077"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Контрольные работы </w:t>
            </w:r>
          </w:p>
          <w:p w:rsidR="0059769C" w:rsidRPr="005C5188" w:rsidRDefault="0059769C" w:rsidP="00C237CF">
            <w:pPr>
              <w:spacing w:after="0" w:line="240" w:lineRule="auto"/>
              <w:ind w:left="135"/>
              <w:jc w:val="both"/>
              <w:rPr>
                <w:rFonts w:ascii="Times New Roman" w:hAnsi="Times New Roman"/>
                <w:sz w:val="24"/>
                <w:szCs w:val="24"/>
              </w:rPr>
            </w:pPr>
          </w:p>
        </w:tc>
        <w:tc>
          <w:tcPr>
            <w:tcW w:w="0" w:type="auto"/>
            <w:vMerge/>
            <w:tcBorders>
              <w:top w:val="nil"/>
            </w:tcBorders>
            <w:tcMar>
              <w:top w:w="50" w:type="dxa"/>
              <w:left w:w="100" w:type="dxa"/>
            </w:tcMar>
          </w:tcPr>
          <w:p w:rsidR="0059769C" w:rsidRPr="005C5188" w:rsidRDefault="0059769C" w:rsidP="00C237CF">
            <w:pPr>
              <w:spacing w:after="0" w:line="240" w:lineRule="auto"/>
              <w:jc w:val="both"/>
              <w:rPr>
                <w:rFonts w:ascii="Times New Roman" w:hAnsi="Times New Roman"/>
                <w:sz w:val="24"/>
                <w:szCs w:val="24"/>
              </w:rPr>
            </w:pPr>
          </w:p>
        </w:tc>
      </w:tr>
      <w:tr w:rsidR="0059769C" w:rsidRPr="005C5188" w:rsidTr="00520600">
        <w:trPr>
          <w:trHeight w:val="144"/>
          <w:tblCellSpacing w:w="20" w:type="nil"/>
        </w:trPr>
        <w:tc>
          <w:tcPr>
            <w:tcW w:w="0" w:type="auto"/>
            <w:gridSpan w:val="5"/>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Раздел 1.</w:t>
            </w:r>
            <w:r w:rsidRPr="005C5188">
              <w:rPr>
                <w:rFonts w:ascii="Times New Roman" w:hAnsi="Times New Roman"/>
                <w:color w:val="000000"/>
                <w:sz w:val="24"/>
                <w:szCs w:val="24"/>
              </w:rPr>
              <w:t xml:space="preserve"> </w:t>
            </w:r>
            <w:r w:rsidRPr="005C5188">
              <w:rPr>
                <w:rFonts w:ascii="Times New Roman" w:hAnsi="Times New Roman"/>
                <w:b/>
                <w:color w:val="000000"/>
                <w:sz w:val="24"/>
                <w:szCs w:val="24"/>
              </w:rPr>
              <w:t>ЭЛЕКТРОДИНАМИКА</w:t>
            </w:r>
          </w:p>
        </w:tc>
      </w:tr>
      <w:tr w:rsidR="0059769C" w:rsidRPr="000C07FF" w:rsidTr="00520600">
        <w:trPr>
          <w:trHeight w:val="144"/>
          <w:tblCellSpacing w:w="20" w:type="nil"/>
        </w:trPr>
        <w:tc>
          <w:tcPr>
            <w:tcW w:w="677" w:type="dxa"/>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1.1</w:t>
            </w:r>
          </w:p>
        </w:tc>
        <w:tc>
          <w:tcPr>
            <w:tcW w:w="2992"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Магнитное поле</w:t>
            </w:r>
          </w:p>
        </w:tc>
        <w:tc>
          <w:tcPr>
            <w:tcW w:w="1302"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14 </w:t>
            </w:r>
          </w:p>
        </w:tc>
        <w:tc>
          <w:tcPr>
            <w:tcW w:w="2077"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p>
        </w:tc>
        <w:tc>
          <w:tcPr>
            <w:tcW w:w="3554"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Единая коллекция цифровых образовательных ресурсов Библиотека МЭШ Цифровой образовательный ресурс "ЯКлас" Российская электро</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ная школа Единое содержание общего образования</w:t>
            </w:r>
          </w:p>
        </w:tc>
      </w:tr>
      <w:tr w:rsidR="0059769C" w:rsidRPr="000C07FF" w:rsidTr="00520600">
        <w:trPr>
          <w:trHeight w:val="144"/>
          <w:tblCellSpacing w:w="20" w:type="nil"/>
        </w:trPr>
        <w:tc>
          <w:tcPr>
            <w:tcW w:w="677" w:type="dxa"/>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1.2</w:t>
            </w:r>
          </w:p>
        </w:tc>
        <w:tc>
          <w:tcPr>
            <w:tcW w:w="2992"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Электромагнитная индукция</w:t>
            </w:r>
          </w:p>
        </w:tc>
        <w:tc>
          <w:tcPr>
            <w:tcW w:w="1302"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13 </w:t>
            </w:r>
          </w:p>
        </w:tc>
        <w:tc>
          <w:tcPr>
            <w:tcW w:w="2077"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3554"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Единая коллекция цифровых образовательных ресурсов Библиотека МЭШ Цифровой образовательный ресурс "ЯКлас" Российская электро</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ная школа Единое содержание общего образования</w:t>
            </w:r>
          </w:p>
        </w:tc>
      </w:tr>
      <w:tr w:rsidR="0059769C" w:rsidRPr="005C5188" w:rsidTr="00520600">
        <w:trPr>
          <w:trHeight w:val="144"/>
          <w:tblCellSpacing w:w="20" w:type="nil"/>
        </w:trPr>
        <w:tc>
          <w:tcPr>
            <w:tcW w:w="0" w:type="auto"/>
            <w:gridSpan w:val="2"/>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2046"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27 </w:t>
            </w:r>
          </w:p>
        </w:tc>
        <w:tc>
          <w:tcPr>
            <w:tcW w:w="0" w:type="auto"/>
            <w:gridSpan w:val="2"/>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p>
        </w:tc>
      </w:tr>
      <w:tr w:rsidR="0059769C" w:rsidRPr="005C5188" w:rsidTr="00520600">
        <w:trPr>
          <w:trHeight w:val="144"/>
          <w:tblCellSpacing w:w="20" w:type="nil"/>
        </w:trPr>
        <w:tc>
          <w:tcPr>
            <w:tcW w:w="0" w:type="auto"/>
            <w:gridSpan w:val="5"/>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Раздел 2.</w:t>
            </w:r>
            <w:r w:rsidRPr="005C5188">
              <w:rPr>
                <w:rFonts w:ascii="Times New Roman" w:hAnsi="Times New Roman"/>
                <w:color w:val="000000"/>
                <w:sz w:val="24"/>
                <w:szCs w:val="24"/>
              </w:rPr>
              <w:t xml:space="preserve"> </w:t>
            </w:r>
            <w:r w:rsidRPr="005C5188">
              <w:rPr>
                <w:rFonts w:ascii="Times New Roman" w:hAnsi="Times New Roman"/>
                <w:b/>
                <w:color w:val="000000"/>
                <w:sz w:val="24"/>
                <w:szCs w:val="24"/>
              </w:rPr>
              <w:t>КОЛЕБАНИЯ И ВОЛНЫ</w:t>
            </w:r>
          </w:p>
        </w:tc>
      </w:tr>
      <w:tr w:rsidR="0059769C" w:rsidRPr="000C07FF" w:rsidTr="00520600">
        <w:trPr>
          <w:trHeight w:val="144"/>
          <w:tblCellSpacing w:w="20" w:type="nil"/>
        </w:trPr>
        <w:tc>
          <w:tcPr>
            <w:tcW w:w="677" w:type="dxa"/>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2.1</w:t>
            </w:r>
          </w:p>
        </w:tc>
        <w:tc>
          <w:tcPr>
            <w:tcW w:w="2992"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Механические колебания</w:t>
            </w:r>
          </w:p>
        </w:tc>
        <w:tc>
          <w:tcPr>
            <w:tcW w:w="1302"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10 </w:t>
            </w:r>
          </w:p>
        </w:tc>
        <w:tc>
          <w:tcPr>
            <w:tcW w:w="2077"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p>
        </w:tc>
        <w:tc>
          <w:tcPr>
            <w:tcW w:w="3554"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Единая коллекция цифровых образовательных ресурсов Библиотека МЭШ Цифровой образовательный ресурс "ЯКлас" Российская электро</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ная школа Единое содержание общего образования</w:t>
            </w:r>
          </w:p>
        </w:tc>
      </w:tr>
      <w:tr w:rsidR="0059769C" w:rsidRPr="000C07FF" w:rsidTr="00520600">
        <w:trPr>
          <w:trHeight w:val="144"/>
          <w:tblCellSpacing w:w="20" w:type="nil"/>
        </w:trPr>
        <w:tc>
          <w:tcPr>
            <w:tcW w:w="677" w:type="dxa"/>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2.2</w:t>
            </w:r>
          </w:p>
        </w:tc>
        <w:tc>
          <w:tcPr>
            <w:tcW w:w="2992"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Электромагнитные колебания</w:t>
            </w:r>
          </w:p>
        </w:tc>
        <w:tc>
          <w:tcPr>
            <w:tcW w:w="1302"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15 </w:t>
            </w:r>
          </w:p>
        </w:tc>
        <w:tc>
          <w:tcPr>
            <w:tcW w:w="2077"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p>
        </w:tc>
        <w:tc>
          <w:tcPr>
            <w:tcW w:w="3554"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Единая коллекция цифровых образовательных ресурсов Библиотека МЭШ Цифровой образовательный ресурс </w:t>
            </w:r>
            <w:r w:rsidRPr="005C5188">
              <w:rPr>
                <w:rFonts w:ascii="Times New Roman" w:hAnsi="Times New Roman"/>
                <w:color w:val="000000"/>
                <w:sz w:val="24"/>
                <w:szCs w:val="24"/>
                <w:lang w:val="ru-RU"/>
              </w:rPr>
              <w:lastRenderedPageBreak/>
              <w:t>"ЯКлас" Российская электро</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ная школа Единое содержание общего образования</w:t>
            </w:r>
          </w:p>
        </w:tc>
      </w:tr>
      <w:tr w:rsidR="0059769C" w:rsidRPr="000C07FF" w:rsidTr="00520600">
        <w:trPr>
          <w:trHeight w:val="144"/>
          <w:tblCellSpacing w:w="20" w:type="nil"/>
        </w:trPr>
        <w:tc>
          <w:tcPr>
            <w:tcW w:w="677" w:type="dxa"/>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lastRenderedPageBreak/>
              <w:t>2.3</w:t>
            </w:r>
          </w:p>
        </w:tc>
        <w:tc>
          <w:tcPr>
            <w:tcW w:w="2992"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Механические и электромагнитные волны</w:t>
            </w:r>
          </w:p>
        </w:tc>
        <w:tc>
          <w:tcPr>
            <w:tcW w:w="1302"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10 </w:t>
            </w:r>
          </w:p>
        </w:tc>
        <w:tc>
          <w:tcPr>
            <w:tcW w:w="2077"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3554"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Единая коллекция цифровых образовательных ресурсов Библиотека МЭШ Цифровой образовательный ресурс "ЯКлас" Российская электро</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ная школа Единое содержание общего образования</w:t>
            </w:r>
          </w:p>
        </w:tc>
      </w:tr>
      <w:tr w:rsidR="0059769C" w:rsidRPr="000C07FF" w:rsidTr="00520600">
        <w:trPr>
          <w:trHeight w:val="144"/>
          <w:tblCellSpacing w:w="20" w:type="nil"/>
        </w:trPr>
        <w:tc>
          <w:tcPr>
            <w:tcW w:w="677" w:type="dxa"/>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2.4</w:t>
            </w:r>
          </w:p>
        </w:tc>
        <w:tc>
          <w:tcPr>
            <w:tcW w:w="2992"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Оптика</w:t>
            </w:r>
          </w:p>
        </w:tc>
        <w:tc>
          <w:tcPr>
            <w:tcW w:w="1302"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25 </w:t>
            </w:r>
          </w:p>
        </w:tc>
        <w:tc>
          <w:tcPr>
            <w:tcW w:w="2077"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3554"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Единая коллекция цифровых образовательных ресурсов Библиотека МЭШ Цифровой образовательный ресурс "ЯКлас" Российская электро</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ная школа Единое содержание общего образования</w:t>
            </w:r>
          </w:p>
        </w:tc>
      </w:tr>
      <w:tr w:rsidR="0059769C" w:rsidRPr="005C5188" w:rsidTr="00520600">
        <w:trPr>
          <w:trHeight w:val="144"/>
          <w:tblCellSpacing w:w="20" w:type="nil"/>
        </w:trPr>
        <w:tc>
          <w:tcPr>
            <w:tcW w:w="0" w:type="auto"/>
            <w:gridSpan w:val="2"/>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2046"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60 </w:t>
            </w:r>
          </w:p>
        </w:tc>
        <w:tc>
          <w:tcPr>
            <w:tcW w:w="0" w:type="auto"/>
            <w:gridSpan w:val="2"/>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p>
        </w:tc>
      </w:tr>
      <w:tr w:rsidR="0059769C" w:rsidRPr="000C07FF" w:rsidTr="00520600">
        <w:trPr>
          <w:trHeight w:val="144"/>
          <w:tblCellSpacing w:w="20" w:type="nil"/>
        </w:trPr>
        <w:tc>
          <w:tcPr>
            <w:tcW w:w="0" w:type="auto"/>
            <w:gridSpan w:val="5"/>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3.</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ОСНОВЫ СПЕЦИАЛЬНОЙ ТЕОРИИ ОТНОСИТЕЛЬНОСТИ</w:t>
            </w:r>
          </w:p>
        </w:tc>
      </w:tr>
      <w:tr w:rsidR="0059769C" w:rsidRPr="000C07FF" w:rsidTr="00520600">
        <w:trPr>
          <w:trHeight w:val="144"/>
          <w:tblCellSpacing w:w="20" w:type="nil"/>
        </w:trPr>
        <w:tc>
          <w:tcPr>
            <w:tcW w:w="677" w:type="dxa"/>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3.1</w:t>
            </w:r>
          </w:p>
        </w:tc>
        <w:tc>
          <w:tcPr>
            <w:tcW w:w="2992"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Основы СТО</w:t>
            </w:r>
          </w:p>
        </w:tc>
        <w:tc>
          <w:tcPr>
            <w:tcW w:w="1302"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5 </w:t>
            </w:r>
          </w:p>
        </w:tc>
        <w:tc>
          <w:tcPr>
            <w:tcW w:w="2077"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3554"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Единая коллекция цифровых образовательных ресурсов Библиотека МЭШ Цифровой образовательный ресурс "ЯКлас" Российская электро</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ная школа Единое содержание общего образования</w:t>
            </w:r>
          </w:p>
        </w:tc>
      </w:tr>
      <w:tr w:rsidR="0059769C" w:rsidRPr="005C5188" w:rsidTr="00520600">
        <w:trPr>
          <w:trHeight w:val="144"/>
          <w:tblCellSpacing w:w="20" w:type="nil"/>
        </w:trPr>
        <w:tc>
          <w:tcPr>
            <w:tcW w:w="0" w:type="auto"/>
            <w:gridSpan w:val="2"/>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2046"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5 </w:t>
            </w:r>
          </w:p>
        </w:tc>
        <w:tc>
          <w:tcPr>
            <w:tcW w:w="0" w:type="auto"/>
            <w:gridSpan w:val="2"/>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p>
        </w:tc>
      </w:tr>
      <w:tr w:rsidR="0059769C" w:rsidRPr="005C5188" w:rsidTr="00520600">
        <w:trPr>
          <w:trHeight w:val="144"/>
          <w:tblCellSpacing w:w="20" w:type="nil"/>
        </w:trPr>
        <w:tc>
          <w:tcPr>
            <w:tcW w:w="0" w:type="auto"/>
            <w:gridSpan w:val="5"/>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Раздел 4.</w:t>
            </w:r>
            <w:r w:rsidRPr="005C5188">
              <w:rPr>
                <w:rFonts w:ascii="Times New Roman" w:hAnsi="Times New Roman"/>
                <w:color w:val="000000"/>
                <w:sz w:val="24"/>
                <w:szCs w:val="24"/>
              </w:rPr>
              <w:t xml:space="preserve"> </w:t>
            </w:r>
            <w:r w:rsidRPr="005C5188">
              <w:rPr>
                <w:rFonts w:ascii="Times New Roman" w:hAnsi="Times New Roman"/>
                <w:b/>
                <w:color w:val="000000"/>
                <w:sz w:val="24"/>
                <w:szCs w:val="24"/>
              </w:rPr>
              <w:t>КВАНТОВАЯ ФИЗИКА</w:t>
            </w:r>
          </w:p>
        </w:tc>
      </w:tr>
      <w:tr w:rsidR="0059769C" w:rsidRPr="000C07FF" w:rsidTr="00520600">
        <w:trPr>
          <w:trHeight w:val="144"/>
          <w:tblCellSpacing w:w="20" w:type="nil"/>
        </w:trPr>
        <w:tc>
          <w:tcPr>
            <w:tcW w:w="677" w:type="dxa"/>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4.1</w:t>
            </w:r>
          </w:p>
        </w:tc>
        <w:tc>
          <w:tcPr>
            <w:tcW w:w="2992"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Корпускулярно-волновой дуализм</w:t>
            </w:r>
          </w:p>
        </w:tc>
        <w:tc>
          <w:tcPr>
            <w:tcW w:w="1302"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15 </w:t>
            </w:r>
          </w:p>
        </w:tc>
        <w:tc>
          <w:tcPr>
            <w:tcW w:w="2077"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p>
        </w:tc>
        <w:tc>
          <w:tcPr>
            <w:tcW w:w="3554"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Единая коллекция цифровых образовательных ресурсов Библиотека МЭШ Цифровой образовательный ресурс "ЯКлас" Российская электро</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lastRenderedPageBreak/>
              <w:t>ная школа Единое содержание общего образования</w:t>
            </w:r>
          </w:p>
        </w:tc>
      </w:tr>
      <w:tr w:rsidR="0059769C" w:rsidRPr="000C07FF" w:rsidTr="00520600">
        <w:trPr>
          <w:trHeight w:val="144"/>
          <w:tblCellSpacing w:w="20" w:type="nil"/>
        </w:trPr>
        <w:tc>
          <w:tcPr>
            <w:tcW w:w="677" w:type="dxa"/>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lastRenderedPageBreak/>
              <w:t>4.2</w:t>
            </w:r>
          </w:p>
        </w:tc>
        <w:tc>
          <w:tcPr>
            <w:tcW w:w="2992"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Физика атома</w:t>
            </w:r>
          </w:p>
        </w:tc>
        <w:tc>
          <w:tcPr>
            <w:tcW w:w="1302"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5 </w:t>
            </w:r>
          </w:p>
        </w:tc>
        <w:tc>
          <w:tcPr>
            <w:tcW w:w="2077"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p>
        </w:tc>
        <w:tc>
          <w:tcPr>
            <w:tcW w:w="3554"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Единая коллекция цифровых образовательных ресурсов Библиотека МЭШ Цифровой образовательный ресурс "ЯКлас" Российская электро</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ная школа Единое содержание общего образования</w:t>
            </w:r>
          </w:p>
        </w:tc>
      </w:tr>
      <w:tr w:rsidR="0059769C" w:rsidRPr="000C07FF" w:rsidTr="00520600">
        <w:trPr>
          <w:trHeight w:val="144"/>
          <w:tblCellSpacing w:w="20" w:type="nil"/>
        </w:trPr>
        <w:tc>
          <w:tcPr>
            <w:tcW w:w="677" w:type="dxa"/>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4.3</w:t>
            </w:r>
          </w:p>
        </w:tc>
        <w:tc>
          <w:tcPr>
            <w:tcW w:w="2992"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Физика атомного ядра и элементарных частиц</w:t>
            </w:r>
          </w:p>
        </w:tc>
        <w:tc>
          <w:tcPr>
            <w:tcW w:w="1302"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5 </w:t>
            </w:r>
          </w:p>
        </w:tc>
        <w:tc>
          <w:tcPr>
            <w:tcW w:w="2077"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p>
        </w:tc>
        <w:tc>
          <w:tcPr>
            <w:tcW w:w="3554"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Единая коллекция цифровых образовательных ресурсов Библиотека МЭШ Цифровой образовательный ресурс "ЯКлас" Российская электро</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ная школа Единое содержание общего образования</w:t>
            </w:r>
          </w:p>
        </w:tc>
      </w:tr>
      <w:tr w:rsidR="0059769C" w:rsidRPr="005C5188" w:rsidTr="00520600">
        <w:trPr>
          <w:trHeight w:val="144"/>
          <w:tblCellSpacing w:w="20" w:type="nil"/>
        </w:trPr>
        <w:tc>
          <w:tcPr>
            <w:tcW w:w="0" w:type="auto"/>
            <w:gridSpan w:val="2"/>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2046"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25 </w:t>
            </w:r>
          </w:p>
        </w:tc>
        <w:tc>
          <w:tcPr>
            <w:tcW w:w="0" w:type="auto"/>
            <w:gridSpan w:val="2"/>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p>
        </w:tc>
      </w:tr>
      <w:tr w:rsidR="0059769C" w:rsidRPr="000C07FF" w:rsidTr="00520600">
        <w:trPr>
          <w:trHeight w:val="144"/>
          <w:tblCellSpacing w:w="20" w:type="nil"/>
        </w:trPr>
        <w:tc>
          <w:tcPr>
            <w:tcW w:w="0" w:type="auto"/>
            <w:gridSpan w:val="5"/>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5.</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ЭЛЕМЕНТЫ АСТРОНОМИИ И АСТРОФИЗИКИ</w:t>
            </w:r>
          </w:p>
        </w:tc>
      </w:tr>
      <w:tr w:rsidR="0059769C" w:rsidRPr="000C07FF" w:rsidTr="00520600">
        <w:trPr>
          <w:trHeight w:val="144"/>
          <w:tblCellSpacing w:w="20" w:type="nil"/>
        </w:trPr>
        <w:tc>
          <w:tcPr>
            <w:tcW w:w="677" w:type="dxa"/>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5.1</w:t>
            </w:r>
          </w:p>
        </w:tc>
        <w:tc>
          <w:tcPr>
            <w:tcW w:w="2992"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Элементы астрономии и астрофизики</w:t>
            </w:r>
          </w:p>
        </w:tc>
        <w:tc>
          <w:tcPr>
            <w:tcW w:w="1302"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12 </w:t>
            </w:r>
          </w:p>
        </w:tc>
        <w:tc>
          <w:tcPr>
            <w:tcW w:w="2077"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p>
        </w:tc>
        <w:tc>
          <w:tcPr>
            <w:tcW w:w="3554"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Единая коллекция цифровых образовательных ресурсов Библиотека МЭШ Цифровой образовательный ресурс "ЯКлас" Российская электро</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ная школа Единое содержание общего образования</w:t>
            </w:r>
          </w:p>
        </w:tc>
      </w:tr>
      <w:tr w:rsidR="0059769C" w:rsidRPr="005C5188" w:rsidTr="00520600">
        <w:trPr>
          <w:trHeight w:val="144"/>
          <w:tblCellSpacing w:w="20" w:type="nil"/>
        </w:trPr>
        <w:tc>
          <w:tcPr>
            <w:tcW w:w="0" w:type="auto"/>
            <w:gridSpan w:val="2"/>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2046"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12 </w:t>
            </w:r>
          </w:p>
        </w:tc>
        <w:tc>
          <w:tcPr>
            <w:tcW w:w="0" w:type="auto"/>
            <w:gridSpan w:val="2"/>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p>
        </w:tc>
      </w:tr>
      <w:tr w:rsidR="0059769C" w:rsidRPr="005C5188" w:rsidTr="00520600">
        <w:trPr>
          <w:trHeight w:val="144"/>
          <w:tblCellSpacing w:w="20" w:type="nil"/>
        </w:trPr>
        <w:tc>
          <w:tcPr>
            <w:tcW w:w="0" w:type="auto"/>
            <w:gridSpan w:val="5"/>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Раздел 6.</w:t>
            </w:r>
            <w:r w:rsidRPr="005C5188">
              <w:rPr>
                <w:rFonts w:ascii="Times New Roman" w:hAnsi="Times New Roman"/>
                <w:color w:val="000000"/>
                <w:sz w:val="24"/>
                <w:szCs w:val="24"/>
              </w:rPr>
              <w:t xml:space="preserve"> </w:t>
            </w:r>
            <w:r w:rsidRPr="005C5188">
              <w:rPr>
                <w:rFonts w:ascii="Times New Roman" w:hAnsi="Times New Roman"/>
                <w:b/>
                <w:color w:val="000000"/>
                <w:sz w:val="24"/>
                <w:szCs w:val="24"/>
              </w:rPr>
              <w:t>ФИЗИЧЕСКИЙ ПРАКТИКУМ</w:t>
            </w:r>
          </w:p>
        </w:tc>
      </w:tr>
      <w:tr w:rsidR="0059769C" w:rsidRPr="000C07FF" w:rsidTr="00520600">
        <w:trPr>
          <w:trHeight w:val="144"/>
          <w:tblCellSpacing w:w="20" w:type="nil"/>
        </w:trPr>
        <w:tc>
          <w:tcPr>
            <w:tcW w:w="677" w:type="dxa"/>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6.1</w:t>
            </w:r>
          </w:p>
        </w:tc>
        <w:tc>
          <w:tcPr>
            <w:tcW w:w="2992"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Физический практикум</w:t>
            </w:r>
          </w:p>
        </w:tc>
        <w:tc>
          <w:tcPr>
            <w:tcW w:w="1302"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16 </w:t>
            </w:r>
          </w:p>
        </w:tc>
        <w:tc>
          <w:tcPr>
            <w:tcW w:w="2077"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p>
        </w:tc>
        <w:tc>
          <w:tcPr>
            <w:tcW w:w="3554"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Единая коллекция цифровых образовательных ресурсов Библиотека МЭШ Цифровой образовательный ресурс "ЯКлас" Российская электро</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 xml:space="preserve">ная школа Единое содержание </w:t>
            </w:r>
            <w:r w:rsidRPr="005C5188">
              <w:rPr>
                <w:rFonts w:ascii="Times New Roman" w:hAnsi="Times New Roman"/>
                <w:color w:val="000000"/>
                <w:sz w:val="24"/>
                <w:szCs w:val="24"/>
                <w:lang w:val="ru-RU"/>
              </w:rPr>
              <w:lastRenderedPageBreak/>
              <w:t>общего образования</w:t>
            </w:r>
          </w:p>
        </w:tc>
      </w:tr>
      <w:tr w:rsidR="0059769C" w:rsidRPr="005C5188" w:rsidTr="00520600">
        <w:trPr>
          <w:trHeight w:val="144"/>
          <w:tblCellSpacing w:w="20" w:type="nil"/>
        </w:trPr>
        <w:tc>
          <w:tcPr>
            <w:tcW w:w="0" w:type="auto"/>
            <w:gridSpan w:val="2"/>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lastRenderedPageBreak/>
              <w:t>Итого по разделу</w:t>
            </w:r>
          </w:p>
        </w:tc>
        <w:tc>
          <w:tcPr>
            <w:tcW w:w="2046"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16 </w:t>
            </w:r>
          </w:p>
        </w:tc>
        <w:tc>
          <w:tcPr>
            <w:tcW w:w="0" w:type="auto"/>
            <w:gridSpan w:val="2"/>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p>
        </w:tc>
      </w:tr>
      <w:tr w:rsidR="0059769C" w:rsidRPr="005C5188" w:rsidTr="00520600">
        <w:trPr>
          <w:trHeight w:val="144"/>
          <w:tblCellSpacing w:w="20" w:type="nil"/>
        </w:trPr>
        <w:tc>
          <w:tcPr>
            <w:tcW w:w="0" w:type="auto"/>
            <w:gridSpan w:val="5"/>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Раздел 7.</w:t>
            </w:r>
            <w:r w:rsidRPr="005C5188">
              <w:rPr>
                <w:rFonts w:ascii="Times New Roman" w:hAnsi="Times New Roman"/>
                <w:color w:val="000000"/>
                <w:sz w:val="24"/>
                <w:szCs w:val="24"/>
              </w:rPr>
              <w:t xml:space="preserve"> </w:t>
            </w:r>
            <w:r w:rsidRPr="005C5188">
              <w:rPr>
                <w:rFonts w:ascii="Times New Roman" w:hAnsi="Times New Roman"/>
                <w:b/>
                <w:color w:val="000000"/>
                <w:sz w:val="24"/>
                <w:szCs w:val="24"/>
              </w:rPr>
              <w:t>ОБОБЩАЮЩЕЕ ПОВТОРЕНИЕ</w:t>
            </w:r>
          </w:p>
        </w:tc>
      </w:tr>
      <w:tr w:rsidR="0059769C" w:rsidRPr="000C07FF" w:rsidTr="00520600">
        <w:trPr>
          <w:trHeight w:val="144"/>
          <w:tblCellSpacing w:w="20" w:type="nil"/>
        </w:trPr>
        <w:tc>
          <w:tcPr>
            <w:tcW w:w="677" w:type="dxa"/>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7.1</w:t>
            </w:r>
          </w:p>
        </w:tc>
        <w:tc>
          <w:tcPr>
            <w:tcW w:w="2992"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Систематизация и обобщение предметн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го содержания и опыта деятельности, приобретённого при изучении курса ф</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зики 10 – 11 классов</w:t>
            </w:r>
          </w:p>
        </w:tc>
        <w:tc>
          <w:tcPr>
            <w:tcW w:w="1302"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15 </w:t>
            </w:r>
          </w:p>
        </w:tc>
        <w:tc>
          <w:tcPr>
            <w:tcW w:w="2077"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p>
        </w:tc>
        <w:tc>
          <w:tcPr>
            <w:tcW w:w="3554"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Единая коллекция цифровых образовательных ресурсов Библиотека МЭШ Цифровой образовательный ресурс "ЯКлас" Российская электро</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ная школа Единое содержание общего образования</w:t>
            </w:r>
          </w:p>
        </w:tc>
      </w:tr>
      <w:tr w:rsidR="0059769C" w:rsidRPr="005C5188" w:rsidTr="00520600">
        <w:trPr>
          <w:trHeight w:val="144"/>
          <w:tblCellSpacing w:w="20" w:type="nil"/>
        </w:trPr>
        <w:tc>
          <w:tcPr>
            <w:tcW w:w="0" w:type="auto"/>
            <w:gridSpan w:val="2"/>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2046"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15 </w:t>
            </w:r>
          </w:p>
        </w:tc>
        <w:tc>
          <w:tcPr>
            <w:tcW w:w="0" w:type="auto"/>
            <w:gridSpan w:val="2"/>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p>
        </w:tc>
      </w:tr>
      <w:tr w:rsidR="0059769C" w:rsidRPr="005C5188" w:rsidTr="00520600">
        <w:trPr>
          <w:trHeight w:val="144"/>
          <w:tblCellSpacing w:w="20" w:type="nil"/>
        </w:trPr>
        <w:tc>
          <w:tcPr>
            <w:tcW w:w="0" w:type="auto"/>
            <w:gridSpan w:val="2"/>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Резервное время</w:t>
            </w:r>
          </w:p>
        </w:tc>
        <w:tc>
          <w:tcPr>
            <w:tcW w:w="2046"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10 </w:t>
            </w:r>
          </w:p>
        </w:tc>
        <w:tc>
          <w:tcPr>
            <w:tcW w:w="2077"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p>
        </w:tc>
        <w:tc>
          <w:tcPr>
            <w:tcW w:w="3554"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p>
        </w:tc>
      </w:tr>
      <w:tr w:rsidR="0059769C" w:rsidRPr="005C5188" w:rsidTr="00520600">
        <w:trPr>
          <w:trHeight w:val="144"/>
          <w:tblCellSpacing w:w="20" w:type="nil"/>
        </w:trPr>
        <w:tc>
          <w:tcPr>
            <w:tcW w:w="0" w:type="auto"/>
            <w:gridSpan w:val="2"/>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ОБЩЕЕ КОЛИЧЕСТВО ЧАСОВ ПО ПРОГРАММЕ</w:t>
            </w:r>
          </w:p>
        </w:tc>
        <w:tc>
          <w:tcPr>
            <w:tcW w:w="2046"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170 </w:t>
            </w:r>
          </w:p>
        </w:tc>
        <w:tc>
          <w:tcPr>
            <w:tcW w:w="2077" w:type="dxa"/>
            <w:tcMar>
              <w:top w:w="50" w:type="dxa"/>
              <w:left w:w="100" w:type="dxa"/>
            </w:tcMar>
            <w:vAlign w:val="center"/>
          </w:tcPr>
          <w:p w:rsidR="0059769C" w:rsidRPr="005C5188" w:rsidRDefault="0059769C"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3554" w:type="dxa"/>
            <w:tcMar>
              <w:top w:w="50" w:type="dxa"/>
              <w:left w:w="100" w:type="dxa"/>
            </w:tcMar>
            <w:vAlign w:val="center"/>
          </w:tcPr>
          <w:p w:rsidR="0059769C" w:rsidRPr="005C5188" w:rsidRDefault="0059769C" w:rsidP="00C237CF">
            <w:pPr>
              <w:spacing w:after="0" w:line="240" w:lineRule="auto"/>
              <w:jc w:val="both"/>
              <w:rPr>
                <w:rFonts w:ascii="Times New Roman" w:hAnsi="Times New Roman"/>
                <w:sz w:val="24"/>
                <w:szCs w:val="24"/>
              </w:rPr>
            </w:pPr>
          </w:p>
        </w:tc>
      </w:tr>
    </w:tbl>
    <w:p w:rsidR="0059769C" w:rsidRPr="00AA01A0" w:rsidRDefault="0059769C" w:rsidP="00C237CF">
      <w:pPr>
        <w:spacing w:after="0" w:line="240" w:lineRule="auto"/>
        <w:jc w:val="both"/>
        <w:rPr>
          <w:rFonts w:ascii="Times New Roman" w:hAnsi="Times New Roman"/>
          <w:sz w:val="24"/>
          <w:szCs w:val="24"/>
          <w:lang w:val="ru-RU"/>
        </w:rPr>
        <w:sectPr w:rsidR="0059769C" w:rsidRPr="00AA01A0">
          <w:pgSz w:w="16383" w:h="11906" w:orient="landscape"/>
          <w:pgMar w:top="1134" w:right="850" w:bottom="1134" w:left="1701" w:header="720" w:footer="720" w:gutter="0"/>
          <w:cols w:space="720"/>
        </w:sectPr>
      </w:pPr>
    </w:p>
    <w:bookmarkEnd w:id="88"/>
    <w:p w:rsidR="00F0164B" w:rsidRPr="005C5188" w:rsidRDefault="00393929" w:rsidP="00C237CF">
      <w:pPr>
        <w:pStyle w:val="1"/>
        <w:pBdr>
          <w:bottom w:val="none" w:sz="0" w:space="0" w:color="auto"/>
        </w:pBdr>
        <w:spacing w:before="0" w:line="240" w:lineRule="auto"/>
        <w:ind w:firstLine="708"/>
        <w:jc w:val="both"/>
        <w:rPr>
          <w:sz w:val="24"/>
          <w:szCs w:val="24"/>
          <w:lang w:val="ru-RU"/>
        </w:rPr>
      </w:pPr>
      <w:r w:rsidRPr="005C5188">
        <w:rPr>
          <w:sz w:val="24"/>
          <w:szCs w:val="24"/>
          <w:lang w:val="ru-RU"/>
        </w:rPr>
        <w:lastRenderedPageBreak/>
        <w:t>1</w:t>
      </w:r>
      <w:r w:rsidR="006D6DF3" w:rsidRPr="005C5188">
        <w:rPr>
          <w:sz w:val="24"/>
          <w:szCs w:val="24"/>
          <w:lang w:val="ru-RU"/>
        </w:rPr>
        <w:t>24</w:t>
      </w:r>
      <w:r w:rsidR="00F0164B" w:rsidRPr="005C5188">
        <w:rPr>
          <w:sz w:val="24"/>
          <w:szCs w:val="24"/>
          <w:lang w:val="ru-RU"/>
        </w:rPr>
        <w:t>. Федеральная рабочая программа по учебному предмету «Химия» (баз</w:t>
      </w:r>
      <w:r w:rsidR="00F0164B" w:rsidRPr="005C5188">
        <w:rPr>
          <w:sz w:val="24"/>
          <w:szCs w:val="24"/>
          <w:lang w:val="ru-RU"/>
        </w:rPr>
        <w:t>о</w:t>
      </w:r>
      <w:r w:rsidR="00F0164B" w:rsidRPr="005C5188">
        <w:rPr>
          <w:sz w:val="24"/>
          <w:szCs w:val="24"/>
          <w:lang w:val="ru-RU"/>
        </w:rPr>
        <w:t xml:space="preserve">вый уровень). </w:t>
      </w:r>
    </w:p>
    <w:p w:rsidR="00F0164B"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124.</w:t>
      </w:r>
      <w:r w:rsidR="00F0164B" w:rsidRPr="005C5188">
        <w:rPr>
          <w:rFonts w:ascii="Times New Roman" w:hAnsi="Times New Roman"/>
          <w:sz w:val="24"/>
          <w:szCs w:val="24"/>
          <w:lang w:val="ru-RU"/>
        </w:rPr>
        <w:t>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5C5188" w:rsidRDefault="00BA6EB2"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124.</w:t>
      </w:r>
      <w:r w:rsidR="00F0164B" w:rsidRPr="005C5188">
        <w:rPr>
          <w:rFonts w:ascii="Times New Roman" w:eastAsia="SchoolBookSanPin" w:hAnsi="Times New Roman"/>
          <w:sz w:val="24"/>
          <w:szCs w:val="24"/>
          <w:lang w:val="ru-RU"/>
        </w:rPr>
        <w:t>2. Пояснительная записка отражает общие цели и задачи изучения химии, х</w:t>
      </w:r>
      <w:r w:rsidR="00F0164B" w:rsidRPr="005C5188">
        <w:rPr>
          <w:rFonts w:ascii="Times New Roman" w:eastAsia="SchoolBookSanPin" w:hAnsi="Times New Roman"/>
          <w:sz w:val="24"/>
          <w:szCs w:val="24"/>
          <w:lang w:val="ru-RU"/>
        </w:rPr>
        <w:t>а</w:t>
      </w:r>
      <w:r w:rsidR="00F0164B" w:rsidRPr="005C5188">
        <w:rPr>
          <w:rFonts w:ascii="Times New Roman" w:eastAsia="SchoolBookSanPin" w:hAnsi="Times New Roman"/>
          <w:sz w:val="24"/>
          <w:szCs w:val="24"/>
          <w:lang w:val="ru-RU"/>
        </w:rPr>
        <w:t>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w:t>
      </w:r>
      <w:r w:rsidR="00F0164B" w:rsidRPr="005C5188">
        <w:rPr>
          <w:rFonts w:ascii="Times New Roman" w:eastAsia="SchoolBookSanPin" w:hAnsi="Times New Roman"/>
          <w:sz w:val="24"/>
          <w:szCs w:val="24"/>
          <w:lang w:val="ru-RU"/>
        </w:rPr>
        <w:t>и</w:t>
      </w:r>
      <w:r w:rsidR="00F0164B" w:rsidRPr="005C5188">
        <w:rPr>
          <w:rFonts w:ascii="Times New Roman" w:eastAsia="SchoolBookSanPin" w:hAnsi="Times New Roman"/>
          <w:sz w:val="24"/>
          <w:szCs w:val="24"/>
          <w:lang w:val="ru-RU"/>
        </w:rPr>
        <w:t>руемых результатов и к структуре тематического планирования.</w:t>
      </w:r>
    </w:p>
    <w:p w:rsidR="00F0164B" w:rsidRPr="005C5188" w:rsidRDefault="00BA6EB2"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124.</w:t>
      </w:r>
      <w:r w:rsidR="00F0164B" w:rsidRPr="005C5188">
        <w:rPr>
          <w:rFonts w:ascii="Times New Roman" w:eastAsia="SchoolBookSanPin" w:hAnsi="Times New Roman"/>
          <w:sz w:val="24"/>
          <w:szCs w:val="24"/>
          <w:lang w:val="ru-RU"/>
        </w:rPr>
        <w:t>3. Содержание обучения раскрывает содержательные линии, которые предл</w:t>
      </w:r>
      <w:r w:rsidR="00F0164B" w:rsidRPr="005C5188">
        <w:rPr>
          <w:rFonts w:ascii="Times New Roman" w:eastAsia="SchoolBookSanPin" w:hAnsi="Times New Roman"/>
          <w:sz w:val="24"/>
          <w:szCs w:val="24"/>
          <w:lang w:val="ru-RU"/>
        </w:rPr>
        <w:t>а</w:t>
      </w:r>
      <w:r w:rsidR="00F0164B" w:rsidRPr="005C5188">
        <w:rPr>
          <w:rFonts w:ascii="Times New Roman" w:eastAsia="SchoolBookSanPin" w:hAnsi="Times New Roman"/>
          <w:sz w:val="24"/>
          <w:szCs w:val="24"/>
          <w:lang w:val="ru-RU"/>
        </w:rPr>
        <w:t>гаются для обязательного изучения в каждом классе на уровне среднего общего образов</w:t>
      </w:r>
      <w:r w:rsidR="00F0164B" w:rsidRPr="005C5188">
        <w:rPr>
          <w:rFonts w:ascii="Times New Roman" w:eastAsia="SchoolBookSanPin" w:hAnsi="Times New Roman"/>
          <w:sz w:val="24"/>
          <w:szCs w:val="24"/>
          <w:lang w:val="ru-RU"/>
        </w:rPr>
        <w:t>а</w:t>
      </w:r>
      <w:r w:rsidR="00F0164B" w:rsidRPr="005C5188">
        <w:rPr>
          <w:rFonts w:ascii="Times New Roman" w:eastAsia="SchoolBookSanPin" w:hAnsi="Times New Roman"/>
          <w:sz w:val="24"/>
          <w:szCs w:val="24"/>
          <w:lang w:val="ru-RU"/>
        </w:rPr>
        <w:t xml:space="preserve">ния. </w:t>
      </w:r>
    </w:p>
    <w:p w:rsidR="00F0164B" w:rsidRPr="005C5188" w:rsidRDefault="00BA6EB2"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124.</w:t>
      </w:r>
      <w:r w:rsidR="00F0164B" w:rsidRPr="005C5188">
        <w:rPr>
          <w:rFonts w:ascii="Times New Roman" w:eastAsia="SchoolBookSanPin" w:hAnsi="Times New Roman"/>
          <w:sz w:val="24"/>
          <w:szCs w:val="24"/>
          <w:lang w:val="ru-RU"/>
        </w:rPr>
        <w:t>4. Планируемые результаты освоения программы по химии включают личнос</w:t>
      </w:r>
      <w:r w:rsidR="00F0164B" w:rsidRPr="005C5188">
        <w:rPr>
          <w:rFonts w:ascii="Times New Roman" w:eastAsia="SchoolBookSanPin" w:hAnsi="Times New Roman"/>
          <w:sz w:val="24"/>
          <w:szCs w:val="24"/>
          <w:lang w:val="ru-RU"/>
        </w:rPr>
        <w:t>т</w:t>
      </w:r>
      <w:r w:rsidR="00F0164B" w:rsidRPr="005C5188">
        <w:rPr>
          <w:rFonts w:ascii="Times New Roman" w:eastAsia="SchoolBookSanPin" w:hAnsi="Times New Roman"/>
          <w:sz w:val="24"/>
          <w:szCs w:val="24"/>
          <w:lang w:val="ru-RU"/>
        </w:rPr>
        <w:t>ные, метапредметные результаты за весь период обучения на уровне среднего общего о</w:t>
      </w:r>
      <w:r w:rsidR="00F0164B" w:rsidRPr="005C5188">
        <w:rPr>
          <w:rFonts w:ascii="Times New Roman" w:eastAsia="SchoolBookSanPin" w:hAnsi="Times New Roman"/>
          <w:sz w:val="24"/>
          <w:szCs w:val="24"/>
          <w:lang w:val="ru-RU"/>
        </w:rPr>
        <w:t>б</w:t>
      </w:r>
      <w:r w:rsidR="00F0164B" w:rsidRPr="005C5188">
        <w:rPr>
          <w:rFonts w:ascii="Times New Roman" w:eastAsia="SchoolBookSanPin" w:hAnsi="Times New Roman"/>
          <w:sz w:val="24"/>
          <w:szCs w:val="24"/>
          <w:lang w:val="ru-RU"/>
        </w:rPr>
        <w:t xml:space="preserve">разования, а также предметные достижения обучающегося </w:t>
      </w:r>
      <w:r w:rsidR="00F0164B" w:rsidRPr="005C5188">
        <w:rPr>
          <w:rFonts w:ascii="Times New Roman" w:eastAsia="SchoolBookSanPin" w:hAnsi="Times New Roman"/>
          <w:sz w:val="24"/>
          <w:szCs w:val="24"/>
          <w:lang w:val="ru-RU"/>
        </w:rPr>
        <w:br/>
        <w:t>за каждый год обучения.</w:t>
      </w:r>
    </w:p>
    <w:p w:rsidR="00F0164B" w:rsidRPr="005C5188" w:rsidRDefault="00BA6EB2"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5. Пояснительная записка.</w:t>
      </w:r>
    </w:p>
    <w:p w:rsidR="00F0164B"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5.1. </w:t>
      </w:r>
      <w:r w:rsidR="00F0164B" w:rsidRPr="005C5188">
        <w:rPr>
          <w:rFonts w:ascii="Times New Roman" w:eastAsia="SchoolBookSanPin" w:hAnsi="Times New Roman"/>
          <w:sz w:val="24"/>
          <w:szCs w:val="24"/>
          <w:lang w:val="ru-RU"/>
        </w:rPr>
        <w:t>Программа по химии на уровне среднего общего образования разработана</w:t>
      </w:r>
      <w:r w:rsidR="00F0164B" w:rsidRPr="005C5188">
        <w:rPr>
          <w:rFonts w:ascii="Times New Roman" w:hAnsi="Times New Roman"/>
          <w:sz w:val="24"/>
          <w:szCs w:val="24"/>
          <w:lang w:val="ru-RU"/>
        </w:rPr>
        <w:t xml:space="preserve"> на основе Федерального закона от 29.12.2012 № 273-ФЗ </w:t>
      </w:r>
      <w:r w:rsidR="00F0164B" w:rsidRPr="005C5188">
        <w:rPr>
          <w:rFonts w:ascii="Times New Roman" w:hAnsi="Times New Roman"/>
          <w:sz w:val="24"/>
          <w:szCs w:val="24"/>
          <w:lang w:val="ru-RU"/>
        </w:rPr>
        <w:br/>
        <w:t>«Об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w:t>
      </w:r>
      <w:r w:rsidR="00F0164B" w:rsidRPr="005C5188">
        <w:rPr>
          <w:rFonts w:ascii="Times New Roman" w:hAnsi="Times New Roman"/>
          <w:sz w:val="24"/>
          <w:szCs w:val="24"/>
          <w:lang w:val="ru-RU"/>
        </w:rPr>
        <w:t>ь</w:t>
      </w:r>
      <w:r w:rsidR="00F0164B" w:rsidRPr="005C5188">
        <w:rPr>
          <w:rFonts w:ascii="Times New Roman" w:hAnsi="Times New Roman"/>
          <w:sz w:val="24"/>
          <w:szCs w:val="24"/>
          <w:lang w:val="ru-RU"/>
        </w:rPr>
        <w:t>ном государственном образовательном стандарте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w:t>
      </w:r>
      <w:r w:rsidR="00F0164B" w:rsidRPr="005C5188">
        <w:rPr>
          <w:rFonts w:ascii="Times New Roman" w:hAnsi="Times New Roman"/>
          <w:sz w:val="24"/>
          <w:szCs w:val="24"/>
          <w:lang w:val="ru-RU"/>
        </w:rPr>
        <w:t>с</w:t>
      </w:r>
      <w:r w:rsidR="00F0164B" w:rsidRPr="005C5188">
        <w:rPr>
          <w:rFonts w:ascii="Times New Roman" w:hAnsi="Times New Roman"/>
          <w:sz w:val="24"/>
          <w:szCs w:val="24"/>
          <w:lang w:val="ru-RU"/>
        </w:rPr>
        <w:t>новных положений федеральной программы воспитания.</w:t>
      </w:r>
    </w:p>
    <w:p w:rsidR="00F0164B" w:rsidRPr="005C5188" w:rsidRDefault="00BA6EB2"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5.2. </w:t>
      </w:r>
      <w:r w:rsidR="00F0164B" w:rsidRPr="005C5188">
        <w:rPr>
          <w:rFonts w:ascii="Times New Roman" w:hAnsi="Times New Roman"/>
          <w:sz w:val="24"/>
          <w:szCs w:val="24"/>
          <w:lang w:val="ru-RU"/>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F0164B" w:rsidRPr="005C5188" w:rsidRDefault="00BA6EB2"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5.3. </w:t>
      </w:r>
      <w:r w:rsidR="00F0164B" w:rsidRPr="005C5188">
        <w:rPr>
          <w:rFonts w:ascii="Times New Roman" w:hAnsi="Times New Roman"/>
          <w:sz w:val="24"/>
          <w:szCs w:val="24"/>
          <w:lang w:val="ru-RU"/>
        </w:rPr>
        <w:t xml:space="preserve">В соответствии с данными положениями программа по химии (базовый уровень) на уровне среднего общего образования: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w:t>
      </w:r>
      <w:r w:rsidRPr="005C5188">
        <w:rPr>
          <w:rFonts w:ascii="Times New Roman" w:hAnsi="Times New Roman"/>
          <w:sz w:val="24"/>
          <w:szCs w:val="24"/>
          <w:lang w:val="ru-RU"/>
        </w:rPr>
        <w:br/>
        <w:t xml:space="preserve">и распределения его по классам, основным разделам и темам курса;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w:t>
      </w:r>
      <w:r w:rsidRPr="005C5188">
        <w:rPr>
          <w:rFonts w:ascii="Times New Roman" w:hAnsi="Times New Roman"/>
          <w:sz w:val="24"/>
          <w:szCs w:val="24"/>
          <w:lang w:val="ru-RU"/>
        </w:rPr>
        <w:br/>
        <w:t xml:space="preserve">с учётом межпредметных и внутрипредметных связей, логики учебного процесса, возрастных особенностей обучающихся 10–11 классов;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ученика </w:t>
      </w:r>
      <w:r w:rsidRPr="005C5188">
        <w:rPr>
          <w:rFonts w:ascii="Times New Roman" w:hAnsi="Times New Roman"/>
          <w:sz w:val="24"/>
          <w:szCs w:val="24"/>
          <w:lang w:val="ru-RU"/>
        </w:rPr>
        <w:br/>
        <w:t xml:space="preserve">по освоению содержания предмета. По всем названным позициям в программе </w:t>
      </w:r>
      <w:r w:rsidRPr="005C5188">
        <w:rPr>
          <w:rFonts w:ascii="Times New Roman" w:hAnsi="Times New Roman"/>
          <w:sz w:val="24"/>
          <w:szCs w:val="24"/>
          <w:lang w:val="ru-RU"/>
        </w:rPr>
        <w:b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Pr="005C5188">
        <w:rPr>
          <w:rFonts w:ascii="Times New Roman" w:hAnsi="Times New Roman"/>
          <w:sz w:val="24"/>
          <w:szCs w:val="24"/>
          <w:vertAlign w:val="superscript"/>
          <w:lang w:val="ru-RU"/>
        </w:rPr>
        <w:t>.</w:t>
      </w:r>
    </w:p>
    <w:p w:rsidR="00F0164B" w:rsidRPr="005C5188" w:rsidRDefault="00BA6EB2"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eastAsia="OfficinaSansBoldITC" w:hAnsi="Times New Roman"/>
          <w:sz w:val="24"/>
          <w:szCs w:val="24"/>
          <w:lang w:val="ru-RU"/>
        </w:rPr>
        <w:lastRenderedPageBreak/>
        <w:t>124.</w:t>
      </w:r>
      <w:r w:rsidR="00F0164B" w:rsidRPr="005C5188">
        <w:rPr>
          <w:rFonts w:ascii="Times New Roman" w:eastAsia="OfficinaSansBoldITC" w:hAnsi="Times New Roman"/>
          <w:sz w:val="24"/>
          <w:szCs w:val="24"/>
          <w:lang w:val="ru-RU"/>
        </w:rPr>
        <w:t>5.4. </w:t>
      </w:r>
      <w:r w:rsidR="00F0164B" w:rsidRPr="005C5188">
        <w:rPr>
          <w:rFonts w:ascii="Times New Roman" w:hAnsi="Times New Roman"/>
          <w:sz w:val="24"/>
          <w:szCs w:val="24"/>
          <w:lang w:val="ru-RU"/>
        </w:rPr>
        <w:t xml:space="preserve">Программа по химии является ориентиром для составления рабочих программ, авторы которых могут предложить свой подход к структурированию </w:t>
      </w:r>
      <w:r w:rsidR="00F0164B" w:rsidRPr="005C5188">
        <w:rPr>
          <w:rFonts w:ascii="Times New Roman" w:hAnsi="Times New Roman"/>
          <w:sz w:val="24"/>
          <w:szCs w:val="24"/>
          <w:lang w:val="ru-RU"/>
        </w:rPr>
        <w:b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F0164B" w:rsidRPr="005C5188" w:rsidRDefault="00BA6EB2"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5.5. </w:t>
      </w:r>
      <w:r w:rsidR="00F0164B" w:rsidRPr="005C5188">
        <w:rPr>
          <w:rFonts w:ascii="Times New Roman" w:hAnsi="Times New Roman"/>
          <w:sz w:val="24"/>
          <w:szCs w:val="24"/>
          <w:lang w:val="ru-RU"/>
        </w:rPr>
        <w:t xml:space="preserve">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положения </w:t>
      </w:r>
      <w:r w:rsidR="00F0164B" w:rsidRPr="005C5188">
        <w:rPr>
          <w:rFonts w:ascii="Times New Roman" w:hAnsi="Times New Roman"/>
          <w:sz w:val="24"/>
          <w:szCs w:val="24"/>
          <w:lang w:val="ru-RU"/>
        </w:rPr>
        <w:br/>
        <w:t>о специфике и значении науки химии.</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Химия как элемент системы естественных наук играет особую роль </w:t>
      </w:r>
      <w:r w:rsidRPr="005C5188">
        <w:rPr>
          <w:rFonts w:ascii="Times New Roman" w:hAnsi="Times New Roman"/>
          <w:sz w:val="24"/>
          <w:szCs w:val="24"/>
          <w:lang w:val="ru-RU"/>
        </w:rPr>
        <w:br/>
        <w:t xml:space="preserve">в современной цивилизации, в создании новой базы материальной культуры. </w:t>
      </w:r>
      <w:r w:rsidRPr="005C5188">
        <w:rPr>
          <w:rFonts w:ascii="Times New Roman" w:hAnsi="Times New Roman"/>
          <w:sz w:val="24"/>
          <w:szCs w:val="24"/>
          <w:lang w:val="ru-RU"/>
        </w:rPr>
        <w:br/>
        <w:t xml:space="preserve">Она вносит свой вклад в формирование рационального научного мышления, </w:t>
      </w:r>
      <w:r w:rsidRPr="005C5188">
        <w:rPr>
          <w:rFonts w:ascii="Times New Roman" w:hAnsi="Times New Roman"/>
          <w:sz w:val="24"/>
          <w:szCs w:val="24"/>
          <w:lang w:val="ru-RU"/>
        </w:rPr>
        <w:br/>
        <w:t xml:space="preserve">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w:t>
      </w:r>
      <w:r w:rsidRPr="005C5188">
        <w:rPr>
          <w:rFonts w:ascii="Times New Roman" w:hAnsi="Times New Roman"/>
          <w:sz w:val="24"/>
          <w:szCs w:val="24"/>
          <w:lang w:val="ru-RU"/>
        </w:rPr>
        <w:br/>
        <w:t>их свойствами и возможными областями применения.</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w:t>
      </w:r>
      <w:r w:rsidRPr="005C5188">
        <w:rPr>
          <w:rFonts w:ascii="Times New Roman" w:hAnsi="Times New Roman"/>
          <w:sz w:val="24"/>
          <w:szCs w:val="24"/>
          <w:lang w:val="ru-RU"/>
        </w:rPr>
        <w:br/>
        <w:t>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F0164B" w:rsidRPr="005C5188" w:rsidRDefault="00BA6EB2"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5.6. </w:t>
      </w:r>
      <w:r w:rsidR="00F0164B" w:rsidRPr="005C5188">
        <w:rPr>
          <w:rFonts w:ascii="Times New Roman" w:hAnsi="Times New Roman"/>
          <w:sz w:val="24"/>
          <w:szCs w:val="24"/>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F0164B" w:rsidRPr="005C5188" w:rsidRDefault="00BA6EB2"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5.7. </w:t>
      </w:r>
      <w:r w:rsidR="00F0164B" w:rsidRPr="005C5188">
        <w:rPr>
          <w:rFonts w:ascii="Times New Roman" w:hAnsi="Times New Roman"/>
          <w:sz w:val="24"/>
          <w:szCs w:val="24"/>
          <w:lang w:val="ru-RU"/>
        </w:rP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w:t>
      </w:r>
      <w:r w:rsidR="00F0164B" w:rsidRPr="005C5188">
        <w:rPr>
          <w:rFonts w:ascii="Times New Roman" w:hAnsi="Times New Roman"/>
          <w:sz w:val="24"/>
          <w:szCs w:val="24"/>
          <w:lang w:val="ru-RU"/>
        </w:rPr>
        <w:b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F0164B" w:rsidRPr="005C5188" w:rsidRDefault="00BA6EB2"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5.8. </w:t>
      </w:r>
      <w:r w:rsidR="00F0164B" w:rsidRPr="005C5188">
        <w:rPr>
          <w:rFonts w:ascii="Times New Roman" w:hAnsi="Times New Roman"/>
          <w:sz w:val="24"/>
          <w:szCs w:val="24"/>
          <w:lang w:val="ru-RU"/>
        </w:rPr>
        <w:t xml:space="preserve">Структура содержания курсов – «Органическая химия» и «Общая </w:t>
      </w:r>
      <w:r w:rsidR="00F0164B" w:rsidRPr="005C5188">
        <w:rPr>
          <w:rFonts w:ascii="Times New Roman" w:hAnsi="Times New Roman"/>
          <w:sz w:val="24"/>
          <w:szCs w:val="24"/>
          <w:lang w:val="ru-RU"/>
        </w:rPr>
        <w:br/>
        <w:t xml:space="preserve">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w:t>
      </w:r>
      <w:r w:rsidR="00F0164B" w:rsidRPr="005C5188">
        <w:rPr>
          <w:rFonts w:ascii="Times New Roman" w:hAnsi="Times New Roman"/>
          <w:sz w:val="24"/>
          <w:szCs w:val="24"/>
          <w:lang w:val="ru-RU"/>
        </w:rPr>
        <w:br/>
        <w:t xml:space="preserve">Так, в курсе органической химии вещества рассматриваются на уровне классической </w:t>
      </w:r>
      <w:r w:rsidR="00F0164B" w:rsidRPr="005C5188">
        <w:rPr>
          <w:rFonts w:ascii="Times New Roman" w:hAnsi="Times New Roman"/>
          <w:sz w:val="24"/>
          <w:szCs w:val="24"/>
          <w:lang w:val="ru-RU"/>
        </w:rPr>
        <w:lastRenderedPageBreak/>
        <w:t xml:space="preserve">теории строения органических соединений, а также на уровне стереохимических </w:t>
      </w:r>
      <w:r w:rsidR="00F0164B" w:rsidRPr="005C5188">
        <w:rPr>
          <w:rFonts w:ascii="Times New Roman" w:hAnsi="Times New Roman"/>
          <w:sz w:val="24"/>
          <w:szCs w:val="24"/>
          <w:lang w:val="ru-RU"/>
        </w:rPr>
        <w:br/>
        <w:t xml:space="preserve">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w:t>
      </w:r>
      <w:r w:rsidR="00F0164B" w:rsidRPr="005C5188">
        <w:rPr>
          <w:rFonts w:ascii="Times New Roman" w:hAnsi="Times New Roman"/>
          <w:sz w:val="24"/>
          <w:szCs w:val="24"/>
          <w:lang w:val="ru-RU"/>
        </w:rPr>
        <w:br/>
        <w:t xml:space="preserve">на уровне основного общего образования первоначальные представления </w:t>
      </w:r>
      <w:r w:rsidR="00F0164B" w:rsidRPr="005C5188">
        <w:rPr>
          <w:rFonts w:ascii="Times New Roman" w:hAnsi="Times New Roman"/>
          <w:sz w:val="24"/>
          <w:szCs w:val="24"/>
          <w:lang w:val="ru-RU"/>
        </w:rPr>
        <w:br/>
        <w:t>о химической связи, классификационных признаках веществ, зависимости свойств веществ от их строения, о химической реакции.</w:t>
      </w:r>
    </w:p>
    <w:p w:rsidR="00F0164B" w:rsidRPr="005C5188" w:rsidRDefault="00BA6EB2"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5.9. </w:t>
      </w:r>
      <w:r w:rsidR="00F0164B" w:rsidRPr="005C5188">
        <w:rPr>
          <w:rFonts w:ascii="Times New Roman" w:hAnsi="Times New Roman"/>
          <w:sz w:val="24"/>
          <w:szCs w:val="24"/>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w:t>
      </w:r>
      <w:r w:rsidR="00F0164B" w:rsidRPr="005C5188">
        <w:rPr>
          <w:rFonts w:ascii="Times New Roman" w:hAnsi="Times New Roman"/>
          <w:sz w:val="24"/>
          <w:szCs w:val="24"/>
          <w:lang w:val="ru-RU"/>
        </w:rPr>
        <w:br/>
        <w:t xml:space="preserve">с общетеоретических и методологических позиций, глубже понять историческое изменение функций этого закона – от обобщающей до объясняющей </w:t>
      </w:r>
      <w:r w:rsidR="00F0164B" w:rsidRPr="005C5188">
        <w:rPr>
          <w:rFonts w:ascii="Times New Roman" w:hAnsi="Times New Roman"/>
          <w:sz w:val="24"/>
          <w:szCs w:val="24"/>
          <w:lang w:val="ru-RU"/>
        </w:rPr>
        <w:br/>
        <w:t xml:space="preserve">и прогнозирующей. </w:t>
      </w:r>
    </w:p>
    <w:p w:rsidR="00F0164B" w:rsidRPr="005C5188" w:rsidRDefault="00BA6EB2"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5.10. </w:t>
      </w:r>
      <w:r w:rsidR="00F0164B" w:rsidRPr="005C5188">
        <w:rPr>
          <w:rFonts w:ascii="Times New Roman" w:hAnsi="Times New Roman"/>
          <w:sz w:val="24"/>
          <w:szCs w:val="24"/>
          <w:lang w:val="ru-RU"/>
        </w:rPr>
        <w:t xml:space="preserve">Единая система знаний о важнейших веществах, их составе, строении, свойствах и применении, а также о химических реакциях, их сущности </w:t>
      </w:r>
      <w:r w:rsidR="00F0164B" w:rsidRPr="005C5188">
        <w:rPr>
          <w:rFonts w:ascii="Times New Roman" w:hAnsi="Times New Roman"/>
          <w:sz w:val="24"/>
          <w:szCs w:val="24"/>
          <w:lang w:val="ru-RU"/>
        </w:rPr>
        <w:br/>
        <w:t xml:space="preserve">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w:t>
      </w:r>
      <w:r w:rsidR="00F0164B" w:rsidRPr="005C5188">
        <w:rPr>
          <w:rFonts w:ascii="Times New Roman" w:hAnsi="Times New Roman"/>
          <w:sz w:val="24"/>
          <w:szCs w:val="24"/>
          <w:lang w:val="ru-RU"/>
        </w:rPr>
        <w:br/>
        <w:t xml:space="preserve">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w:t>
      </w:r>
      <w:r w:rsidR="00F0164B" w:rsidRPr="005C5188">
        <w:rPr>
          <w:rFonts w:ascii="Times New Roman" w:hAnsi="Times New Roman"/>
          <w:sz w:val="24"/>
          <w:szCs w:val="24"/>
          <w:lang w:val="ru-RU"/>
        </w:rPr>
        <w:br/>
        <w:t xml:space="preserve">и личностно значимых проблемах, связанных с химией, критически осмысливать информацию и применять её для пополнения знаний, решения интеллектуальных </w:t>
      </w:r>
      <w:r w:rsidR="00F0164B" w:rsidRPr="005C5188">
        <w:rPr>
          <w:rFonts w:ascii="Times New Roman" w:hAnsi="Times New Roman"/>
          <w:sz w:val="24"/>
          <w:szCs w:val="24"/>
          <w:lang w:val="ru-RU"/>
        </w:rPr>
        <w:br/>
        <w:t xml:space="preserve">и экспериментальных исследовательских задач. В целом содержание учебного предмета «Химия» данного уровня изучения ориентировано на формирование </w:t>
      </w:r>
      <w:r w:rsidR="00F0164B" w:rsidRPr="005C5188">
        <w:rPr>
          <w:rFonts w:ascii="Times New Roman" w:hAnsi="Times New Roman"/>
          <w:sz w:val="24"/>
          <w:szCs w:val="24"/>
          <w:lang w:val="ru-RU"/>
        </w:rPr>
        <w:b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F0164B" w:rsidRPr="005C5188" w:rsidRDefault="00BA6EB2"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5.11. </w:t>
      </w:r>
      <w:r w:rsidR="00F0164B" w:rsidRPr="005C5188">
        <w:rPr>
          <w:rFonts w:ascii="Times New Roman" w:hAnsi="Times New Roman"/>
          <w:sz w:val="24"/>
          <w:szCs w:val="24"/>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F0164B" w:rsidRPr="005C5188" w:rsidRDefault="00BA6EB2"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5.12. </w:t>
      </w:r>
      <w:r w:rsidR="00F0164B" w:rsidRPr="005C5188">
        <w:rPr>
          <w:rFonts w:ascii="Times New Roman" w:hAnsi="Times New Roman"/>
          <w:sz w:val="24"/>
          <w:szCs w:val="24"/>
          <w:lang w:val="ru-RU"/>
        </w:rPr>
        <w:t xml:space="preserve">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F0164B" w:rsidRPr="005C5188">
        <w:rPr>
          <w:rFonts w:ascii="Times New Roman" w:hAnsi="Times New Roman"/>
          <w:sz w:val="24"/>
          <w:szCs w:val="24"/>
          <w:lang w:val="ru-RU"/>
        </w:rPr>
        <w:br/>
        <w:t>С методической точки зрения такой подход к определению целей изучения предмета является вполне оправданным.</w:t>
      </w:r>
    </w:p>
    <w:p w:rsidR="00F0164B" w:rsidRPr="005C5188" w:rsidRDefault="00BA6EB2"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5.13. </w:t>
      </w:r>
      <w:r w:rsidR="00F0164B" w:rsidRPr="005C5188">
        <w:rPr>
          <w:rFonts w:ascii="Times New Roman" w:hAnsi="Times New Roman"/>
          <w:sz w:val="24"/>
          <w:szCs w:val="24"/>
          <w:lang w:val="ru-RU"/>
        </w:rPr>
        <w:t>Согласно данной точке зрения главными целями изучения предмета «Химия» на уровне среднего общего образования на базовом уровне являются:</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lastRenderedPageBreak/>
        <w:t xml:space="preserve">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w:t>
      </w:r>
      <w:r w:rsidRPr="005C5188">
        <w:rPr>
          <w:rFonts w:ascii="Times New Roman" w:hAnsi="Times New Roman"/>
          <w:sz w:val="24"/>
          <w:szCs w:val="24"/>
          <w:lang w:val="ru-RU"/>
        </w:rPr>
        <w:br/>
        <w:t>и понимание сущности доступных обобщений мировоззренческого характера, ознакомление с историей их развития и становления;</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развитие умений и способов деятельности, связанных с наблюдением </w:t>
      </w:r>
      <w:r w:rsidRPr="005C5188">
        <w:rPr>
          <w:rFonts w:ascii="Times New Roman" w:hAnsi="Times New Roman"/>
          <w:sz w:val="24"/>
          <w:szCs w:val="24"/>
          <w:lang w:val="ru-RU"/>
        </w:rPr>
        <w:br/>
        <w:t>и объяснением химического эксперимента, соблюдением правил безопасного обращения с веществами.</w:t>
      </w:r>
    </w:p>
    <w:p w:rsidR="00F0164B" w:rsidRPr="005C5188" w:rsidRDefault="00BA6EB2"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5.14. </w:t>
      </w:r>
      <w:r w:rsidR="00F0164B" w:rsidRPr="005C5188">
        <w:rPr>
          <w:rFonts w:ascii="Times New Roman" w:hAnsi="Times New Roman"/>
          <w:sz w:val="24"/>
          <w:szCs w:val="24"/>
          <w:lang w:val="ru-RU"/>
        </w:rPr>
        <w:t xml:space="preserve">Наряду с этим содержательная характеристика целей и задач изучения предмета в программе по химии уточнена и </w:t>
      </w:r>
      <w:r w:rsidRPr="005C5188">
        <w:rPr>
          <w:rFonts w:ascii="Times New Roman" w:hAnsi="Times New Roman"/>
          <w:sz w:val="24"/>
          <w:szCs w:val="24"/>
          <w:lang w:val="ru-RU"/>
        </w:rPr>
        <w:t xml:space="preserve">скорректирована </w:t>
      </w:r>
      <w:r w:rsidRPr="005C5188">
        <w:rPr>
          <w:rFonts w:ascii="Times New Roman" w:hAnsi="Times New Roman"/>
          <w:sz w:val="24"/>
          <w:szCs w:val="24"/>
          <w:lang w:val="ru-RU"/>
        </w:rPr>
        <w:br/>
        <w:t xml:space="preserve">в соответствии </w:t>
      </w:r>
      <w:r w:rsidR="00F0164B" w:rsidRPr="005C5188">
        <w:rPr>
          <w:rFonts w:ascii="Times New Roman" w:hAnsi="Times New Roman"/>
          <w:sz w:val="24"/>
          <w:szCs w:val="24"/>
          <w:lang w:val="ru-RU"/>
        </w:rPr>
        <w:t>с новыми приоритетами в системе общего</w:t>
      </w:r>
      <w:r w:rsidRPr="005C5188">
        <w:rPr>
          <w:rFonts w:ascii="Times New Roman" w:hAnsi="Times New Roman"/>
          <w:sz w:val="24"/>
          <w:szCs w:val="24"/>
          <w:lang w:val="ru-RU"/>
        </w:rPr>
        <w:t xml:space="preserve"> среднего образования. Сегодня </w:t>
      </w:r>
      <w:r w:rsidR="00F0164B" w:rsidRPr="005C5188">
        <w:rPr>
          <w:rFonts w:ascii="Times New Roman" w:hAnsi="Times New Roman"/>
          <w:sz w:val="24"/>
          <w:szCs w:val="24"/>
          <w:lang w:val="ru-RU"/>
        </w:rPr>
        <w:t xml:space="preserve">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w:t>
      </w:r>
      <w:r w:rsidRPr="005C5188">
        <w:rPr>
          <w:rFonts w:ascii="Times New Roman" w:hAnsi="Times New Roman"/>
          <w:sz w:val="24"/>
          <w:szCs w:val="24"/>
          <w:lang w:val="ru-RU"/>
        </w:rPr>
        <w:t xml:space="preserve">а функциональной грамотностью, </w:t>
      </w:r>
      <w:r w:rsidR="00F0164B" w:rsidRPr="005C5188">
        <w:rPr>
          <w:rFonts w:ascii="Times New Roman" w:hAnsi="Times New Roman"/>
          <w:sz w:val="24"/>
          <w:szCs w:val="24"/>
          <w:lang w:val="ru-RU"/>
        </w:rPr>
        <w:t xml:space="preserve">то есть способами и умениями активного получения знаний </w:t>
      </w:r>
      <w:r w:rsidRPr="005C5188">
        <w:rPr>
          <w:rFonts w:ascii="Times New Roman" w:hAnsi="Times New Roman"/>
          <w:sz w:val="24"/>
          <w:szCs w:val="24"/>
          <w:lang w:val="ru-RU"/>
        </w:rPr>
        <w:br/>
        <w:t xml:space="preserve">и применения </w:t>
      </w:r>
      <w:r w:rsidR="00F0164B" w:rsidRPr="005C5188">
        <w:rPr>
          <w:rFonts w:ascii="Times New Roman" w:hAnsi="Times New Roman"/>
          <w:sz w:val="24"/>
          <w:szCs w:val="24"/>
          <w:lang w:val="ru-RU"/>
        </w:rPr>
        <w:t>их в реальной жизни для решения практических задач.</w:t>
      </w:r>
    </w:p>
    <w:p w:rsidR="00F0164B" w:rsidRPr="005C5188" w:rsidRDefault="00BA6EB2"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5.15. </w:t>
      </w:r>
      <w:r w:rsidR="00F0164B" w:rsidRPr="005C5188">
        <w:rPr>
          <w:rFonts w:ascii="Times New Roman" w:hAnsi="Times New Roman"/>
          <w:sz w:val="24"/>
          <w:szCs w:val="24"/>
          <w:lang w:val="ru-RU"/>
        </w:rPr>
        <w:t>В этой связи при изучении предмета «Химия» доминирующее значение приобретают такие цели и задачи, как:</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w:t>
      </w:r>
      <w:r w:rsidRPr="005C5188">
        <w:rPr>
          <w:rFonts w:ascii="Times New Roman" w:hAnsi="Times New Roman"/>
          <w:sz w:val="24"/>
          <w:szCs w:val="24"/>
          <w:lang w:val="ru-RU"/>
        </w:rPr>
        <w:b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F0164B" w:rsidRPr="005C5188" w:rsidRDefault="00BA6EB2"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5.16. </w:t>
      </w:r>
      <w:r w:rsidR="00F0164B" w:rsidRPr="005C5188">
        <w:rPr>
          <w:rFonts w:ascii="Times New Roman" w:hAnsi="Times New Roman"/>
          <w:sz w:val="24"/>
          <w:szCs w:val="24"/>
          <w:lang w:val="ru-RU"/>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w:t>
      </w:r>
    </w:p>
    <w:p w:rsidR="005A26FB" w:rsidRPr="005C5188" w:rsidRDefault="00BA6EB2" w:rsidP="00C237CF">
      <w:pPr>
        <w:suppressAutoHyphens/>
        <w:spacing w:after="0" w:line="240" w:lineRule="auto"/>
        <w:ind w:firstLine="709"/>
        <w:contextualSpacing/>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lastRenderedPageBreak/>
        <w:t>124.</w:t>
      </w:r>
      <w:r w:rsidR="00F0164B" w:rsidRPr="005C5188">
        <w:rPr>
          <w:rFonts w:ascii="Times New Roman" w:eastAsia="OfficinaSansBoldITC" w:hAnsi="Times New Roman"/>
          <w:sz w:val="24"/>
          <w:szCs w:val="24"/>
          <w:lang w:val="ru-RU"/>
        </w:rPr>
        <w:t>5.17. </w:t>
      </w:r>
      <w:r w:rsidR="005A26FB" w:rsidRPr="005C5188">
        <w:rPr>
          <w:rFonts w:ascii="Times New Roman" w:eastAsia="OfficinaSansBoldITC" w:hAnsi="Times New Roman"/>
          <w:sz w:val="24"/>
          <w:szCs w:val="24"/>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F0164B" w:rsidRPr="005C5188" w:rsidRDefault="00F0164B" w:rsidP="00C237CF">
      <w:pPr>
        <w:suppressAutoHyphens/>
        <w:spacing w:after="0" w:line="240" w:lineRule="auto"/>
        <w:ind w:firstLine="709"/>
        <w:contextualSpacing/>
        <w:jc w:val="both"/>
        <w:rPr>
          <w:rFonts w:ascii="Times New Roman" w:eastAsia="OfficinaSansBoldITC" w:hAnsi="Times New Roman"/>
          <w:sz w:val="24"/>
          <w:szCs w:val="24"/>
          <w:lang w:val="ru-RU"/>
        </w:rPr>
      </w:pPr>
      <w:r w:rsidRPr="005C5188">
        <w:rPr>
          <w:rFonts w:ascii="Times New Roman" w:eastAsia="SchoolBookSanPin" w:hAnsi="Times New Roman"/>
          <w:sz w:val="24"/>
          <w:szCs w:val="24"/>
          <w:lang w:val="ru-RU"/>
        </w:rPr>
        <w:t xml:space="preserve">Общее число часов, рекомендованных для изучения химии </w:t>
      </w:r>
      <w:r w:rsidRPr="005C5188">
        <w:rPr>
          <w:rFonts w:ascii="Times New Roman" w:eastAsia="SchoolBookSanPin" w:hAnsi="Times New Roman"/>
          <w:sz w:val="24"/>
          <w:szCs w:val="24"/>
          <w:lang w:val="ru-RU"/>
        </w:rPr>
        <w:noBreakHyphen/>
        <w:t xml:space="preserve"> </w:t>
      </w:r>
      <w:r w:rsidRPr="005C5188">
        <w:rPr>
          <w:rFonts w:ascii="Times New Roman" w:eastAsia="SchoolBookSanPin" w:hAnsi="Times New Roman"/>
          <w:position w:val="1"/>
          <w:sz w:val="24"/>
          <w:szCs w:val="24"/>
          <w:lang w:val="ru-RU"/>
        </w:rPr>
        <w:t xml:space="preserve">68 часов: в 10 классе – 34 часа (1 час в неделю), в 11 классе </w:t>
      </w:r>
      <w:r w:rsidRPr="005C5188">
        <w:rPr>
          <w:rFonts w:ascii="Times New Roman" w:eastAsia="SchoolBookSanPin" w:hAnsi="Times New Roman"/>
          <w:position w:val="1"/>
          <w:sz w:val="24"/>
          <w:szCs w:val="24"/>
          <w:lang w:val="ru-RU"/>
        </w:rPr>
        <w:noBreakHyphen/>
        <w:t xml:space="preserve"> 34 часа (1 час в неделю).</w:t>
      </w:r>
    </w:p>
    <w:p w:rsidR="00F0164B" w:rsidRPr="005C5188" w:rsidRDefault="00BA6EB2" w:rsidP="00C237CF">
      <w:pPr>
        <w:suppressAutoHyphens/>
        <w:spacing w:after="0" w:line="240" w:lineRule="auto"/>
        <w:ind w:firstLine="709"/>
        <w:contextualSpacing/>
        <w:jc w:val="both"/>
        <w:rPr>
          <w:rFonts w:ascii="Times New Roman" w:eastAsia="OfficinaSansBoldITC" w:hAnsi="Times New Roman"/>
          <w:sz w:val="24"/>
          <w:szCs w:val="24"/>
          <w:lang w:val="ru-RU"/>
        </w:rPr>
      </w:pPr>
      <w:bookmarkStart w:id="89" w:name="_Toc118729919"/>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6. Содержание обучения в 10 классе.</w:t>
      </w:r>
    </w:p>
    <w:p w:rsidR="00F0164B" w:rsidRPr="005C5188" w:rsidRDefault="00BA6EB2" w:rsidP="00C237CF">
      <w:pPr>
        <w:suppressAutoHyphens/>
        <w:spacing w:after="0" w:line="240" w:lineRule="auto"/>
        <w:ind w:firstLine="709"/>
        <w:contextualSpacing/>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6.1. Органическая химия.</w:t>
      </w:r>
    </w:p>
    <w:p w:rsidR="005A26FB" w:rsidRPr="005C5188" w:rsidRDefault="005A26FB" w:rsidP="00C237CF">
      <w:pPr>
        <w:suppressAutoHyphens/>
        <w:spacing w:after="0" w:line="240" w:lineRule="auto"/>
        <w:ind w:firstLine="709"/>
        <w:contextualSpacing/>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w:t>
      </w:r>
      <w:r w:rsidRPr="005C5188">
        <w:rPr>
          <w:rFonts w:ascii="Times New Roman" w:eastAsia="OfficinaSansBoldITC" w:hAnsi="Times New Roman"/>
          <w:i/>
          <w:sz w:val="24"/>
          <w:szCs w:val="24"/>
          <w:lang w:val="ru-RU"/>
        </w:rPr>
        <w:t>Курсивом</w:t>
      </w:r>
      <w:r w:rsidRPr="005C5188">
        <w:rPr>
          <w:rFonts w:ascii="Times New Roman" w:eastAsia="OfficinaSansBoldITC" w:hAnsi="Times New Roman"/>
          <w:sz w:val="24"/>
          <w:szCs w:val="24"/>
          <w:lang w:val="ru-RU"/>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F0164B" w:rsidRPr="005C5188" w:rsidRDefault="00BA6EB2"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6.1.1. </w:t>
      </w:r>
      <w:r w:rsidR="00F0164B" w:rsidRPr="005C5188">
        <w:rPr>
          <w:rFonts w:ascii="Times New Roman" w:hAnsi="Times New Roman"/>
          <w:sz w:val="24"/>
          <w:szCs w:val="24"/>
          <w:lang w:val="ru-RU"/>
        </w:rPr>
        <w:t>Теоретические основы органической химии.</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Предмет органической химии: её возникновение, развитие и значение </w:t>
      </w:r>
      <w:r w:rsidRPr="005C5188">
        <w:rPr>
          <w:rFonts w:ascii="Times New Roman" w:hAnsi="Times New Roman"/>
          <w:sz w:val="24"/>
          <w:szCs w:val="24"/>
          <w:lang w:val="ru-RU"/>
        </w:rPr>
        <w:b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0164B" w:rsidRPr="005C5188" w:rsidRDefault="00BA6EB2"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6.1.2. </w:t>
      </w:r>
      <w:r w:rsidR="00F0164B" w:rsidRPr="005C5188">
        <w:rPr>
          <w:rFonts w:ascii="Times New Roman" w:hAnsi="Times New Roman"/>
          <w:sz w:val="24"/>
          <w:szCs w:val="24"/>
          <w:lang w:val="ru-RU"/>
        </w:rPr>
        <w:t>Углеводороды.</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w:t>
      </w:r>
      <w:r w:rsidRPr="005C5188">
        <w:rPr>
          <w:rFonts w:ascii="Times New Roman" w:hAnsi="Times New Roman"/>
          <w:sz w:val="24"/>
          <w:szCs w:val="24"/>
          <w:lang w:val="ru-RU"/>
        </w:rPr>
        <w:br/>
        <w:t xml:space="preserve">и горения), нахождение в природе, получение и применение.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5C5188">
        <w:rPr>
          <w:rFonts w:ascii="Times New Roman" w:hAnsi="Times New Roman"/>
          <w:i/>
          <w:sz w:val="24"/>
          <w:szCs w:val="24"/>
          <w:lang w:val="ru-RU"/>
        </w:rPr>
        <w:t>Толуол: состав, строение, физические и химические свойства (реакции галогенирования и нитрования), получение и применение.</w:t>
      </w:r>
      <w:r w:rsidRPr="005C5188">
        <w:rPr>
          <w:rFonts w:ascii="Times New Roman" w:hAnsi="Times New Roman"/>
          <w:sz w:val="24"/>
          <w:szCs w:val="24"/>
          <w:lang w:val="ru-RU"/>
        </w:rPr>
        <w:t xml:space="preserve"> Токсичность аренов. Генетическая связь между углеводородами, принадлежащими к различным классам.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w:t>
      </w:r>
      <w:r w:rsidRPr="005C5188">
        <w:rPr>
          <w:rFonts w:ascii="Times New Roman" w:hAnsi="Times New Roman"/>
          <w:sz w:val="24"/>
          <w:szCs w:val="24"/>
          <w:lang w:val="ru-RU"/>
        </w:rPr>
        <w:br/>
        <w:t xml:space="preserve">их применение в промышленности и в быту. Каменный уголь и продукты </w:t>
      </w:r>
      <w:r w:rsidRPr="005C5188">
        <w:rPr>
          <w:rFonts w:ascii="Times New Roman" w:hAnsi="Times New Roman"/>
          <w:sz w:val="24"/>
          <w:szCs w:val="24"/>
          <w:lang w:val="ru-RU"/>
        </w:rPr>
        <w:br/>
        <w:t xml:space="preserve">его переработки.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w:t>
      </w:r>
      <w:r w:rsidRPr="005C5188">
        <w:rPr>
          <w:rFonts w:ascii="Times New Roman" w:hAnsi="Times New Roman"/>
          <w:sz w:val="24"/>
          <w:szCs w:val="24"/>
          <w:lang w:val="ru-RU"/>
        </w:rPr>
        <w:br/>
        <w:t xml:space="preserve">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Расчётные задачи.</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Вычисления по уравнению химической реакции (массы, объёма, количества </w:t>
      </w:r>
      <w:r w:rsidRPr="005C5188">
        <w:rPr>
          <w:rFonts w:ascii="Times New Roman" w:hAnsi="Times New Roman"/>
          <w:sz w:val="24"/>
          <w:szCs w:val="24"/>
          <w:lang w:val="ru-RU"/>
        </w:rPr>
        <w:lastRenderedPageBreak/>
        <w:t>исходного вещества или продукта реакции по известным массе, объёму, количеству одного из исходных веществ или продуктов реакции).</w:t>
      </w:r>
    </w:p>
    <w:p w:rsidR="00F0164B" w:rsidRPr="005C5188" w:rsidRDefault="00BA6EB2"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6.1.3. </w:t>
      </w:r>
      <w:r w:rsidR="00F0164B" w:rsidRPr="005C5188">
        <w:rPr>
          <w:rFonts w:ascii="Times New Roman" w:hAnsi="Times New Roman"/>
          <w:sz w:val="24"/>
          <w:szCs w:val="24"/>
          <w:lang w:val="ru-RU"/>
        </w:rPr>
        <w:t>Кислородсодержащие органические соединения.</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Предельные одноатомные спирты. Метанол и этанол: строение, физические </w:t>
      </w:r>
      <w:r w:rsidRPr="005C5188">
        <w:rPr>
          <w:rFonts w:ascii="Times New Roman" w:hAnsi="Times New Roman"/>
          <w:sz w:val="24"/>
          <w:szCs w:val="24"/>
          <w:lang w:val="ru-RU"/>
        </w:rPr>
        <w:br/>
        <w:t xml:space="preserve">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Многоатомные спирты. Этиленгликоль и глицерин: строение, физические </w:t>
      </w:r>
      <w:r w:rsidRPr="005C5188">
        <w:rPr>
          <w:rFonts w:ascii="Times New Roman" w:hAnsi="Times New Roman"/>
          <w:sz w:val="24"/>
          <w:szCs w:val="24"/>
          <w:lang w:val="ru-RU"/>
        </w:rPr>
        <w:b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Фенол: строение молекулы, физические и химические свойства. Токсичность фенола. Применение фенола.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Альдегиды и </w:t>
      </w:r>
      <w:r w:rsidRPr="005C5188">
        <w:rPr>
          <w:rFonts w:ascii="Times New Roman" w:hAnsi="Times New Roman"/>
          <w:i/>
          <w:sz w:val="24"/>
          <w:szCs w:val="24"/>
          <w:lang w:val="ru-RU"/>
        </w:rPr>
        <w:t>кетоны</w:t>
      </w:r>
      <w:r w:rsidRPr="005C5188">
        <w:rPr>
          <w:rFonts w:ascii="Times New Roman" w:hAnsi="Times New Roman"/>
          <w:sz w:val="24"/>
          <w:szCs w:val="24"/>
          <w:lang w:val="ru-RU"/>
        </w:rPr>
        <w:t xml:space="preserve">. Формальдегид, ацетальдегид: строение, физические </w:t>
      </w:r>
      <w:r w:rsidRPr="005C5188">
        <w:rPr>
          <w:rFonts w:ascii="Times New Roman" w:hAnsi="Times New Roman"/>
          <w:sz w:val="24"/>
          <w:szCs w:val="24"/>
          <w:lang w:val="ru-RU"/>
        </w:rPr>
        <w:br/>
        <w:t xml:space="preserve">и химические свойства (реакции окисления и восстановления, качественные реакции), получение и применение. </w:t>
      </w:r>
    </w:p>
    <w:p w:rsidR="00F0164B" w:rsidRPr="005C5188" w:rsidRDefault="00F0164B" w:rsidP="00C237CF">
      <w:pPr>
        <w:suppressAutoHyphens/>
        <w:spacing w:after="0" w:line="240" w:lineRule="auto"/>
        <w:ind w:firstLine="709"/>
        <w:contextualSpacing/>
        <w:jc w:val="both"/>
        <w:rPr>
          <w:rFonts w:ascii="Times New Roman" w:hAnsi="Times New Roman"/>
          <w:i/>
          <w:sz w:val="24"/>
          <w:szCs w:val="24"/>
          <w:lang w:val="ru-RU"/>
        </w:rPr>
      </w:pPr>
      <w:r w:rsidRPr="005C5188">
        <w:rPr>
          <w:rFonts w:ascii="Times New Roman" w:hAnsi="Times New Roman"/>
          <w:i/>
          <w:sz w:val="24"/>
          <w:szCs w:val="24"/>
          <w:lang w:val="ru-RU"/>
        </w:rPr>
        <w:t xml:space="preserve">Ацетон: строение, физические и химические свойства (реакции окисления </w:t>
      </w:r>
      <w:r w:rsidRPr="005C5188">
        <w:rPr>
          <w:rFonts w:ascii="Times New Roman" w:hAnsi="Times New Roman"/>
          <w:i/>
          <w:sz w:val="24"/>
          <w:szCs w:val="24"/>
          <w:lang w:val="ru-RU"/>
        </w:rPr>
        <w:br/>
        <w:t>и восстановления), получение и применение.</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w:t>
      </w:r>
      <w:r w:rsidRPr="005C5188">
        <w:rPr>
          <w:rFonts w:ascii="Times New Roman" w:hAnsi="Times New Roman"/>
          <w:sz w:val="24"/>
          <w:szCs w:val="24"/>
          <w:lang w:val="ru-RU"/>
        </w:rPr>
        <w:br/>
        <w:t>и химические свойства (взаимодействие с гидроксидом меди(</w:t>
      </w:r>
      <w:r w:rsidRPr="005C5188">
        <w:rPr>
          <w:rFonts w:ascii="Times New Roman" w:hAnsi="Times New Roman"/>
          <w:sz w:val="24"/>
          <w:szCs w:val="24"/>
        </w:rPr>
        <w:t>II</w:t>
      </w:r>
      <w:r w:rsidRPr="005C5188">
        <w:rPr>
          <w:rFonts w:ascii="Times New Roman" w:hAnsi="Times New Roman"/>
          <w:sz w:val="24"/>
          <w:szCs w:val="24"/>
          <w:lang w:val="ru-RU"/>
        </w:rPr>
        <w:t>), окисление аммиачным раствором оксида серебра(</w:t>
      </w:r>
      <w:r w:rsidRPr="005C5188">
        <w:rPr>
          <w:rFonts w:ascii="Times New Roman" w:hAnsi="Times New Roman"/>
          <w:sz w:val="24"/>
          <w:szCs w:val="24"/>
        </w:rPr>
        <w:t>I</w:t>
      </w:r>
      <w:r w:rsidRPr="005C5188">
        <w:rPr>
          <w:rFonts w:ascii="Times New Roman" w:hAnsi="Times New Roman"/>
          <w:sz w:val="24"/>
          <w:szCs w:val="24"/>
          <w:lang w:val="ru-RU"/>
        </w:rPr>
        <w:t xml:space="preserve">), восстановление, брожение глюкозы), нахождение в природе, применение, биологическая роль. Фотосинтез. Фруктоза </w:t>
      </w:r>
      <w:r w:rsidRPr="005C5188">
        <w:rPr>
          <w:rFonts w:ascii="Times New Roman" w:hAnsi="Times New Roman"/>
          <w:sz w:val="24"/>
          <w:szCs w:val="24"/>
          <w:lang w:val="ru-RU"/>
        </w:rPr>
        <w:br/>
        <w:t xml:space="preserve">как изомер глюкозы. </w:t>
      </w:r>
    </w:p>
    <w:p w:rsidR="00F0164B" w:rsidRPr="005C5188" w:rsidRDefault="00F0164B" w:rsidP="00C237CF">
      <w:pPr>
        <w:suppressAutoHyphens/>
        <w:spacing w:after="0" w:line="240" w:lineRule="auto"/>
        <w:ind w:firstLine="709"/>
        <w:contextualSpacing/>
        <w:jc w:val="both"/>
        <w:rPr>
          <w:rFonts w:ascii="Times New Roman" w:hAnsi="Times New Roman"/>
          <w:i/>
          <w:sz w:val="24"/>
          <w:szCs w:val="24"/>
          <w:lang w:val="ru-RU"/>
        </w:rPr>
      </w:pPr>
      <w:r w:rsidRPr="005C5188">
        <w:rPr>
          <w:rFonts w:ascii="Times New Roman" w:hAnsi="Times New Roman"/>
          <w:i/>
          <w:sz w:val="24"/>
          <w:szCs w:val="24"/>
          <w:lang w:val="ru-RU"/>
        </w:rPr>
        <w:t xml:space="preserve">Сахароза – представитель дисахаридов, гидролиз, нахождение в природе </w:t>
      </w:r>
      <w:r w:rsidRPr="005C5188">
        <w:rPr>
          <w:rFonts w:ascii="Times New Roman" w:hAnsi="Times New Roman"/>
          <w:i/>
          <w:sz w:val="24"/>
          <w:szCs w:val="24"/>
          <w:lang w:val="ru-RU"/>
        </w:rPr>
        <w:br/>
        <w:t>и применение.</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Крахмал и целлюлоза как природные полимеры. Строение крахмала </w:t>
      </w:r>
      <w:r w:rsidRPr="005C5188">
        <w:rPr>
          <w:rFonts w:ascii="Times New Roman" w:hAnsi="Times New Roman"/>
          <w:sz w:val="24"/>
          <w:szCs w:val="24"/>
          <w:lang w:val="ru-RU"/>
        </w:rPr>
        <w:br/>
        <w:t>и целлюлозы. Физические и химические свойства крахмала (гидролиз, качественная реакция с иодом).</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sidRPr="005C5188">
        <w:rPr>
          <w:rFonts w:ascii="Times New Roman" w:hAnsi="Times New Roman"/>
          <w:sz w:val="24"/>
          <w:szCs w:val="24"/>
        </w:rPr>
        <w:t>II</w:t>
      </w:r>
      <w:r w:rsidRPr="005C5188">
        <w:rPr>
          <w:rFonts w:ascii="Times New Roman" w:hAnsi="Times New Roman"/>
          <w:sz w:val="24"/>
          <w:szCs w:val="24"/>
          <w:lang w:val="ru-RU"/>
        </w:rPr>
        <w:t>)), многоатомных спиртов (взаимодействие глицерина с гидроксидом меди(</w:t>
      </w:r>
      <w:r w:rsidRPr="005C5188">
        <w:rPr>
          <w:rFonts w:ascii="Times New Roman" w:hAnsi="Times New Roman"/>
          <w:sz w:val="24"/>
          <w:szCs w:val="24"/>
        </w:rPr>
        <w:t>II</w:t>
      </w:r>
      <w:r w:rsidRPr="005C5188">
        <w:rPr>
          <w:rFonts w:ascii="Times New Roman" w:hAnsi="Times New Roman"/>
          <w:sz w:val="24"/>
          <w:szCs w:val="24"/>
          <w:lang w:val="ru-RU"/>
        </w:rPr>
        <w:t>)), альдегидов (окисление аммиачным раствором оксида серебра(</w:t>
      </w:r>
      <w:r w:rsidRPr="005C5188">
        <w:rPr>
          <w:rFonts w:ascii="Times New Roman" w:hAnsi="Times New Roman"/>
          <w:sz w:val="24"/>
          <w:szCs w:val="24"/>
        </w:rPr>
        <w:t>I</w:t>
      </w:r>
      <w:r w:rsidRPr="005C5188">
        <w:rPr>
          <w:rFonts w:ascii="Times New Roman" w:hAnsi="Times New Roman"/>
          <w:sz w:val="24"/>
          <w:szCs w:val="24"/>
          <w:lang w:val="ru-RU"/>
        </w:rPr>
        <w:t>) и гидроксидом меди(</w:t>
      </w:r>
      <w:r w:rsidRPr="005C5188">
        <w:rPr>
          <w:rFonts w:ascii="Times New Roman" w:hAnsi="Times New Roman"/>
          <w:sz w:val="24"/>
          <w:szCs w:val="24"/>
        </w:rPr>
        <w:t>II</w:t>
      </w:r>
      <w:r w:rsidRPr="005C5188">
        <w:rPr>
          <w:rFonts w:ascii="Times New Roman" w:hAnsi="Times New Roman"/>
          <w:sz w:val="24"/>
          <w:szCs w:val="24"/>
          <w:lang w:val="ru-RU"/>
        </w:rPr>
        <w:t>), взаимодействие крахмала с иодом), проведение практической работы: свойства раствора уксусной кислоты.</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Расчётные задачи.</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5C5188" w:rsidRDefault="00BA6EB2"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6.1.4. </w:t>
      </w:r>
      <w:r w:rsidR="00F0164B" w:rsidRPr="005C5188">
        <w:rPr>
          <w:rFonts w:ascii="Times New Roman" w:hAnsi="Times New Roman"/>
          <w:sz w:val="24"/>
          <w:szCs w:val="24"/>
          <w:lang w:val="ru-RU"/>
        </w:rPr>
        <w:t>Азотсодержащие органические соединения.</w:t>
      </w:r>
    </w:p>
    <w:p w:rsidR="00F0164B" w:rsidRPr="005C5188" w:rsidRDefault="00F0164B" w:rsidP="00C237CF">
      <w:pPr>
        <w:suppressAutoHyphens/>
        <w:spacing w:after="0" w:line="240" w:lineRule="auto"/>
        <w:ind w:firstLine="709"/>
        <w:contextualSpacing/>
        <w:jc w:val="both"/>
        <w:rPr>
          <w:rFonts w:ascii="Times New Roman" w:hAnsi="Times New Roman"/>
          <w:i/>
          <w:sz w:val="24"/>
          <w:szCs w:val="24"/>
          <w:lang w:val="ru-RU"/>
        </w:rPr>
      </w:pPr>
      <w:r w:rsidRPr="005C5188">
        <w:rPr>
          <w:rFonts w:ascii="Times New Roman" w:hAnsi="Times New Roman"/>
          <w:i/>
          <w:sz w:val="24"/>
          <w:szCs w:val="24"/>
          <w:lang w:val="ru-RU"/>
        </w:rPr>
        <w:t>Амины. Метиламин и анилин: состав, строение, физические и химические свойства (горение, взаимодействие с водой и кислотами).</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lastRenderedPageBreak/>
        <w:t xml:space="preserve">Аминокислоты как амфотерные органические соединения. Физические </w:t>
      </w:r>
      <w:r w:rsidRPr="005C5188">
        <w:rPr>
          <w:rFonts w:ascii="Times New Roman" w:hAnsi="Times New Roman"/>
          <w:sz w:val="24"/>
          <w:szCs w:val="24"/>
          <w:lang w:val="ru-RU"/>
        </w:rPr>
        <w:br/>
        <w:t>и химические свойства аминокислот (на примере глицина). Биологическое значение аминокислот. Пептиды.</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0164B" w:rsidRPr="005C5188" w:rsidRDefault="00BA6EB2"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6.1.5. </w:t>
      </w:r>
      <w:r w:rsidR="00F0164B" w:rsidRPr="005C5188">
        <w:rPr>
          <w:rFonts w:ascii="Times New Roman" w:hAnsi="Times New Roman"/>
          <w:sz w:val="24"/>
          <w:szCs w:val="24"/>
          <w:lang w:val="ru-RU"/>
        </w:rPr>
        <w:t>Высокомолекулярные соединения.</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w:t>
      </w:r>
      <w:r w:rsidRPr="005C5188">
        <w:rPr>
          <w:rFonts w:ascii="Times New Roman" w:hAnsi="Times New Roman"/>
          <w:sz w:val="24"/>
          <w:szCs w:val="24"/>
          <w:lang w:val="ru-RU"/>
        </w:rPr>
        <w:br/>
        <w:t xml:space="preserve">и поликонденсация. </w:t>
      </w:r>
    </w:p>
    <w:p w:rsidR="00F0164B" w:rsidRPr="005C5188" w:rsidRDefault="00F0164B" w:rsidP="00C237CF">
      <w:pPr>
        <w:suppressAutoHyphens/>
        <w:spacing w:after="0" w:line="240" w:lineRule="auto"/>
        <w:ind w:firstLine="709"/>
        <w:contextualSpacing/>
        <w:jc w:val="both"/>
        <w:rPr>
          <w:rFonts w:ascii="Times New Roman" w:hAnsi="Times New Roman"/>
          <w:i/>
          <w:sz w:val="24"/>
          <w:szCs w:val="24"/>
          <w:lang w:val="ru-RU"/>
        </w:rPr>
      </w:pPr>
      <w:r w:rsidRPr="005C5188">
        <w:rPr>
          <w:rFonts w:ascii="Times New Roman" w:hAnsi="Times New Roman"/>
          <w:i/>
          <w:sz w:val="24"/>
          <w:szCs w:val="24"/>
          <w:lang w:val="ru-RU"/>
        </w:rPr>
        <w:t xml:space="preserve">Пластмассы (полиэтилен, полипропилен, поливинилхлорид, полистирол). Натуральный и синтетические каучуки (бутадиеновый, хлоропреновый </w:t>
      </w:r>
      <w:r w:rsidRPr="005C5188">
        <w:rPr>
          <w:rFonts w:ascii="Times New Roman" w:hAnsi="Times New Roman"/>
          <w:i/>
          <w:sz w:val="24"/>
          <w:szCs w:val="24"/>
          <w:lang w:val="ru-RU"/>
        </w:rPr>
        <w:br/>
        <w:t>и изопреновый). Волокна: натуральные (хлопок, шерсть, шёлк), искусственные (ацетатное волокно, вискоза), синтетические (капрон и лавсан).</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0164B" w:rsidRPr="005C5188" w:rsidRDefault="00BA6EB2"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6.1.6. </w:t>
      </w:r>
      <w:r w:rsidR="00F0164B" w:rsidRPr="005C5188">
        <w:rPr>
          <w:rFonts w:ascii="Times New Roman" w:hAnsi="Times New Roman"/>
          <w:sz w:val="24"/>
          <w:szCs w:val="24"/>
          <w:lang w:val="ru-RU"/>
        </w:rPr>
        <w:t>Межпредметные связи.</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Реализация межпредметных связей при изучении органической химии </w:t>
      </w:r>
      <w:r w:rsidRPr="005C5188">
        <w:rPr>
          <w:rFonts w:ascii="Times New Roman" w:hAnsi="Times New Roman"/>
          <w:sz w:val="24"/>
          <w:szCs w:val="24"/>
          <w:lang w:val="ru-RU"/>
        </w:rPr>
        <w:b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География: минералы, горные породы, полезные ископаемые, топливо, ресурсы.</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Технология: пищевые продукты, основы рационального питания, моющие средства, лекарственные и косметические препараты, материалы из искусственных </w:t>
      </w:r>
      <w:r w:rsidRPr="005C5188">
        <w:rPr>
          <w:rFonts w:ascii="Times New Roman" w:hAnsi="Times New Roman"/>
          <w:sz w:val="24"/>
          <w:szCs w:val="24"/>
          <w:lang w:val="ru-RU"/>
        </w:rPr>
        <w:br/>
        <w:t>и синтетических волокон.</w:t>
      </w:r>
    </w:p>
    <w:p w:rsidR="00F0164B" w:rsidRPr="005C5188" w:rsidRDefault="00BA6EB2" w:rsidP="00C237CF">
      <w:pPr>
        <w:suppressAutoHyphens/>
        <w:spacing w:after="0" w:line="240" w:lineRule="auto"/>
        <w:ind w:firstLine="709"/>
        <w:contextualSpacing/>
        <w:jc w:val="both"/>
        <w:rPr>
          <w:rFonts w:ascii="Times New Roman" w:eastAsia="OfficinaSansBoldITC" w:hAnsi="Times New Roman"/>
          <w:sz w:val="24"/>
          <w:szCs w:val="24"/>
          <w:lang w:val="ru-RU"/>
        </w:rPr>
      </w:pPr>
      <w:bookmarkStart w:id="90" w:name="_Toc118729925"/>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7. Содержание обучения в 11 классе.</w:t>
      </w:r>
    </w:p>
    <w:p w:rsidR="00F0164B" w:rsidRPr="005C5188" w:rsidRDefault="00BA6EB2"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7.1. </w:t>
      </w:r>
      <w:r w:rsidR="00F0164B" w:rsidRPr="005C5188">
        <w:rPr>
          <w:rFonts w:ascii="Times New Roman" w:hAnsi="Times New Roman"/>
          <w:sz w:val="24"/>
          <w:szCs w:val="24"/>
          <w:lang w:val="ru-RU"/>
        </w:rPr>
        <w:t>Общая и неорганическая химия</w:t>
      </w:r>
      <w:bookmarkEnd w:id="90"/>
      <w:r w:rsidR="00F0164B" w:rsidRPr="005C5188">
        <w:rPr>
          <w:rFonts w:ascii="Times New Roman" w:hAnsi="Times New Roman"/>
          <w:sz w:val="24"/>
          <w:szCs w:val="24"/>
          <w:lang w:val="ru-RU"/>
        </w:rPr>
        <w:t>.</w:t>
      </w:r>
    </w:p>
    <w:p w:rsidR="005A26FB" w:rsidRPr="005C5188" w:rsidRDefault="005A26F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i/>
          <w:sz w:val="24"/>
          <w:szCs w:val="24"/>
          <w:lang w:val="ru-RU"/>
        </w:rPr>
        <w:t>(Курсивом</w:t>
      </w:r>
      <w:r w:rsidRPr="005C5188">
        <w:rPr>
          <w:rFonts w:ascii="Times New Roman" w:hAnsi="Times New Roman"/>
          <w:sz w:val="24"/>
          <w:szCs w:val="24"/>
          <w:lang w:val="ru-RU"/>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F0164B" w:rsidRPr="005C5188" w:rsidRDefault="00BA6EB2"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7.1.1. </w:t>
      </w:r>
      <w:r w:rsidR="00F0164B" w:rsidRPr="005C5188">
        <w:rPr>
          <w:rFonts w:ascii="Times New Roman" w:hAnsi="Times New Roman"/>
          <w:sz w:val="24"/>
          <w:szCs w:val="24"/>
          <w:lang w:val="ru-RU"/>
        </w:rPr>
        <w:t>Теоретические основы химии.</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Химический элемент. Атом. Ядро атома, изотопы. Электронная оболочка. Энергетические уровни, подуровни. Атомные орбитали, </w:t>
      </w:r>
      <w:r w:rsidRPr="005C5188">
        <w:rPr>
          <w:rFonts w:ascii="Times New Roman" w:hAnsi="Times New Roman"/>
          <w:sz w:val="24"/>
          <w:szCs w:val="24"/>
        </w:rPr>
        <w:t>s</w:t>
      </w:r>
      <w:r w:rsidRPr="005C5188">
        <w:rPr>
          <w:rFonts w:ascii="Times New Roman" w:hAnsi="Times New Roman"/>
          <w:sz w:val="24"/>
          <w:szCs w:val="24"/>
          <w:lang w:val="ru-RU"/>
        </w:rPr>
        <w:t xml:space="preserve">-, </w:t>
      </w:r>
      <w:r w:rsidRPr="005C5188">
        <w:rPr>
          <w:rFonts w:ascii="Times New Roman" w:hAnsi="Times New Roman"/>
          <w:sz w:val="24"/>
          <w:szCs w:val="24"/>
        </w:rPr>
        <w:t>p</w:t>
      </w:r>
      <w:r w:rsidRPr="005C5188">
        <w:rPr>
          <w:rFonts w:ascii="Times New Roman" w:hAnsi="Times New Roman"/>
          <w:sz w:val="24"/>
          <w:szCs w:val="24"/>
          <w:lang w:val="ru-RU"/>
        </w:rPr>
        <w:t xml:space="preserve">-, </w:t>
      </w:r>
      <w:r w:rsidRPr="005C5188">
        <w:rPr>
          <w:rFonts w:ascii="Times New Roman" w:hAnsi="Times New Roman"/>
          <w:sz w:val="24"/>
          <w:szCs w:val="24"/>
        </w:rPr>
        <w:t>d</w:t>
      </w:r>
      <w:r w:rsidRPr="005C5188">
        <w:rPr>
          <w:rFonts w:ascii="Times New Roman" w:hAnsi="Times New Roman"/>
          <w:sz w:val="24"/>
          <w:szCs w:val="24"/>
          <w:lang w:val="ru-RU"/>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w:t>
      </w:r>
      <w:r w:rsidRPr="005C5188">
        <w:rPr>
          <w:rFonts w:ascii="Times New Roman" w:hAnsi="Times New Roman"/>
          <w:sz w:val="24"/>
          <w:szCs w:val="24"/>
          <w:lang w:val="ru-RU"/>
        </w:rPr>
        <w:lastRenderedPageBreak/>
        <w:t xml:space="preserve">изменения свойств химических элементов и образуемых </w:t>
      </w:r>
      <w:r w:rsidRPr="005C5188">
        <w:rPr>
          <w:rFonts w:ascii="Times New Roman" w:hAnsi="Times New Roman"/>
          <w:sz w:val="24"/>
          <w:szCs w:val="24"/>
          <w:lang w:val="ru-RU"/>
        </w:rPr>
        <w:br/>
        <w:t xml:space="preserve">ими простых и сложных веществ по группам и периодам. Значение периодического закона в развитии науки.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w:t>
      </w:r>
      <w:r w:rsidRPr="005C5188">
        <w:rPr>
          <w:rFonts w:ascii="Times New Roman" w:hAnsi="Times New Roman"/>
          <w:sz w:val="24"/>
          <w:szCs w:val="24"/>
          <w:lang w:val="ru-RU"/>
        </w:rPr>
        <w:br/>
        <w:t xml:space="preserve">и анионы.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w:t>
      </w:r>
      <w:r w:rsidRPr="005C5188">
        <w:rPr>
          <w:rFonts w:ascii="Times New Roman" w:hAnsi="Times New Roman"/>
          <w:sz w:val="24"/>
          <w:szCs w:val="24"/>
          <w:lang w:val="ru-RU"/>
        </w:rPr>
        <w:br/>
        <w:t xml:space="preserve">от типа кристаллической решётки.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Понятие о дисперсных системах. Истинные и коллоидные растворы. Массовая доля вещества в растворе.</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Химическая реакция. Классификация химических реакций в неорганической </w:t>
      </w:r>
      <w:r w:rsidRPr="005C5188">
        <w:rPr>
          <w:rFonts w:ascii="Times New Roman" w:hAnsi="Times New Roman"/>
          <w:sz w:val="24"/>
          <w:szCs w:val="24"/>
          <w:lang w:val="ru-RU"/>
        </w:rPr>
        <w:br/>
        <w:t xml:space="preserve">и органической химии. Закон сохранения массы веществ, закон сохранения </w:t>
      </w:r>
      <w:r w:rsidRPr="005C5188">
        <w:rPr>
          <w:rFonts w:ascii="Times New Roman" w:hAnsi="Times New Roman"/>
          <w:sz w:val="24"/>
          <w:szCs w:val="24"/>
          <w:lang w:val="ru-RU"/>
        </w:rPr>
        <w:br/>
        <w:t>и превращения энергии при химических реакциях.</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F0164B" w:rsidRPr="005C5188" w:rsidRDefault="00F0164B" w:rsidP="00C237CF">
      <w:pPr>
        <w:suppressAutoHyphens/>
        <w:spacing w:after="0" w:line="240" w:lineRule="auto"/>
        <w:ind w:firstLine="709"/>
        <w:contextualSpacing/>
        <w:jc w:val="both"/>
        <w:rPr>
          <w:rFonts w:ascii="Times New Roman" w:hAnsi="Times New Roman"/>
          <w:i/>
          <w:sz w:val="24"/>
          <w:szCs w:val="24"/>
          <w:lang w:val="ru-RU"/>
        </w:rPr>
      </w:pPr>
      <w:r w:rsidRPr="005C5188">
        <w:rPr>
          <w:rFonts w:ascii="Times New Roman" w:hAnsi="Times New Roman"/>
          <w:sz w:val="24"/>
          <w:szCs w:val="24"/>
          <w:lang w:val="ru-RU"/>
        </w:rPr>
        <w:t xml:space="preserve">Электролитическая диссоциация. Сильные и слабые электролиты. Среда водных растворов веществ: кислая, нейтральная, щелочная. </w:t>
      </w:r>
      <w:r w:rsidRPr="005C5188">
        <w:rPr>
          <w:rFonts w:ascii="Times New Roman" w:hAnsi="Times New Roman"/>
          <w:i/>
          <w:sz w:val="24"/>
          <w:szCs w:val="24"/>
          <w:lang w:val="ru-RU"/>
        </w:rPr>
        <w:t>Понятие о водородном показателе (</w:t>
      </w:r>
      <w:r w:rsidRPr="005C5188">
        <w:rPr>
          <w:rFonts w:ascii="Times New Roman" w:hAnsi="Times New Roman"/>
          <w:i/>
          <w:sz w:val="24"/>
          <w:szCs w:val="24"/>
        </w:rPr>
        <w:t>pH</w:t>
      </w:r>
      <w:r w:rsidRPr="005C5188">
        <w:rPr>
          <w:rFonts w:ascii="Times New Roman" w:hAnsi="Times New Roman"/>
          <w:i/>
          <w:sz w:val="24"/>
          <w:szCs w:val="24"/>
          <w:lang w:val="ru-RU"/>
        </w:rPr>
        <w:t>) раствора.</w:t>
      </w:r>
      <w:r w:rsidRPr="005C5188">
        <w:rPr>
          <w:rFonts w:ascii="Times New Roman" w:hAnsi="Times New Roman"/>
          <w:sz w:val="24"/>
          <w:szCs w:val="24"/>
          <w:lang w:val="ru-RU"/>
        </w:rPr>
        <w:t xml:space="preserve"> Реакции ионного обмена. </w:t>
      </w:r>
      <w:r w:rsidRPr="005C5188">
        <w:rPr>
          <w:rFonts w:ascii="Times New Roman" w:hAnsi="Times New Roman"/>
          <w:i/>
          <w:sz w:val="24"/>
          <w:szCs w:val="24"/>
          <w:lang w:val="ru-RU"/>
        </w:rPr>
        <w:t xml:space="preserve">Гидролиз неорганических </w:t>
      </w:r>
      <w:r w:rsidRPr="005C5188">
        <w:rPr>
          <w:rFonts w:ascii="Times New Roman" w:hAnsi="Times New Roman"/>
          <w:i/>
          <w:sz w:val="24"/>
          <w:szCs w:val="24"/>
          <w:lang w:val="ru-RU"/>
        </w:rPr>
        <w:br/>
        <w:t>и органических веществ.</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Окислительно-восстановительные реакции. </w:t>
      </w:r>
      <w:r w:rsidRPr="005C5188">
        <w:rPr>
          <w:rFonts w:ascii="Times New Roman" w:hAnsi="Times New Roman"/>
          <w:i/>
          <w:sz w:val="24"/>
          <w:szCs w:val="24"/>
          <w:lang w:val="ru-RU"/>
        </w:rPr>
        <w:t>Понятие об электролизе расплавов и растворов солей. Применение электролиза.</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w:t>
      </w:r>
      <w:r w:rsidRPr="005C5188">
        <w:rPr>
          <w:rFonts w:ascii="Times New Roman" w:hAnsi="Times New Roman"/>
          <w:sz w:val="24"/>
          <w:szCs w:val="24"/>
          <w:lang w:val="ru-RU"/>
        </w:rPr>
        <w:br/>
        <w:t xml:space="preserve">и описание демонстрационных и лабораторных опытов (разложение пероксида водорода в присутствии катализатора, определение среды растворов веществ </w:t>
      </w:r>
      <w:r w:rsidRPr="005C5188">
        <w:rPr>
          <w:rFonts w:ascii="Times New Roman" w:hAnsi="Times New Roman"/>
          <w:sz w:val="24"/>
          <w:szCs w:val="24"/>
          <w:lang w:val="ru-RU"/>
        </w:rPr>
        <w:b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Расчётные задачи.</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F0164B" w:rsidRPr="005C5188" w:rsidRDefault="00BA6EB2"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7.1.2. </w:t>
      </w:r>
      <w:r w:rsidR="00F0164B" w:rsidRPr="005C5188">
        <w:rPr>
          <w:rFonts w:ascii="Times New Roman" w:hAnsi="Times New Roman"/>
          <w:sz w:val="24"/>
          <w:szCs w:val="24"/>
          <w:lang w:val="ru-RU"/>
        </w:rPr>
        <w:t>Раздел 2. Неорганическая химия.</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w:t>
      </w:r>
      <w:r w:rsidRPr="005C5188">
        <w:rPr>
          <w:rFonts w:ascii="Times New Roman" w:hAnsi="Times New Roman"/>
          <w:sz w:val="24"/>
          <w:szCs w:val="24"/>
          <w:lang w:val="ru-RU"/>
        </w:rPr>
        <w:br/>
        <w:t xml:space="preserve">и углерода).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Применение важнейших неметаллов и их соединений.</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w:t>
      </w:r>
      <w:r w:rsidRPr="005C5188">
        <w:rPr>
          <w:rFonts w:ascii="Times New Roman" w:hAnsi="Times New Roman"/>
          <w:sz w:val="24"/>
          <w:szCs w:val="24"/>
          <w:lang w:val="ru-RU"/>
        </w:rPr>
        <w:lastRenderedPageBreak/>
        <w:t>металлов.</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Химические свойства важнейших металлов (натрий, калий, кальций, магний, алюминий, цинк, хром, железо, медь) и их соединений. </w:t>
      </w:r>
    </w:p>
    <w:p w:rsidR="005A26FB" w:rsidRPr="005C5188" w:rsidRDefault="005A26F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Общие способы получения металлов. </w:t>
      </w:r>
      <w:r w:rsidRPr="005C5188">
        <w:rPr>
          <w:rFonts w:ascii="Times New Roman" w:hAnsi="Times New Roman"/>
          <w:i/>
          <w:sz w:val="24"/>
          <w:szCs w:val="24"/>
          <w:lang w:val="ru-RU"/>
        </w:rPr>
        <w:t>Металлургия. Коррозия металлов. Способы защиты от коррозии.</w:t>
      </w:r>
      <w:r w:rsidRPr="005C5188">
        <w:rPr>
          <w:rFonts w:ascii="Times New Roman" w:hAnsi="Times New Roman"/>
          <w:sz w:val="24"/>
          <w:szCs w:val="24"/>
          <w:lang w:val="ru-RU"/>
        </w:rPr>
        <w:t xml:space="preserve"> в том числе в части: Применение металлов в быту </w:t>
      </w:r>
      <w:r w:rsidRPr="005C5188">
        <w:rPr>
          <w:rFonts w:ascii="Times New Roman" w:hAnsi="Times New Roman"/>
          <w:sz w:val="24"/>
          <w:szCs w:val="24"/>
          <w:lang w:val="ru-RU"/>
        </w:rPr>
        <w:br/>
        <w:t>и технике.</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Расчётные задачи.</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F0164B" w:rsidRPr="005C5188" w:rsidRDefault="00BA6EB2"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7.1.3. </w:t>
      </w:r>
      <w:r w:rsidR="00F0164B" w:rsidRPr="005C5188">
        <w:rPr>
          <w:rFonts w:ascii="Times New Roman" w:hAnsi="Times New Roman"/>
          <w:sz w:val="24"/>
          <w:szCs w:val="24"/>
          <w:lang w:val="ru-RU"/>
        </w:rPr>
        <w:t>Химия и жизнь.</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w:t>
      </w:r>
      <w:r w:rsidRPr="005C5188">
        <w:rPr>
          <w:rFonts w:ascii="Times New Roman" w:hAnsi="Times New Roman"/>
          <w:sz w:val="24"/>
          <w:szCs w:val="24"/>
          <w:lang w:val="ru-RU"/>
        </w:rPr>
        <w:br/>
        <w:t xml:space="preserve">и химических реакций.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Представления об общих научных принципах промышленного получения важнейших веществ.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w:t>
      </w:r>
      <w:r w:rsidRPr="005C5188">
        <w:rPr>
          <w:rFonts w:ascii="Times New Roman" w:hAnsi="Times New Roman"/>
          <w:sz w:val="24"/>
          <w:szCs w:val="24"/>
          <w:lang w:val="ru-RU"/>
        </w:rPr>
        <w:br/>
        <w:t xml:space="preserve">в повседневной жизни. </w:t>
      </w:r>
    </w:p>
    <w:p w:rsidR="00F0164B" w:rsidRPr="005C5188" w:rsidRDefault="00653049"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eastAsia="OfficinaSansBoldITC" w:hAnsi="Times New Roman"/>
          <w:sz w:val="24"/>
          <w:szCs w:val="24"/>
          <w:lang w:val="ru-RU"/>
        </w:rPr>
        <w:t>116</w:t>
      </w:r>
      <w:r w:rsidR="00F0164B" w:rsidRPr="005C5188">
        <w:rPr>
          <w:rFonts w:ascii="Times New Roman" w:eastAsia="OfficinaSansBoldITC" w:hAnsi="Times New Roman"/>
          <w:sz w:val="24"/>
          <w:szCs w:val="24"/>
          <w:lang w:val="ru-RU"/>
        </w:rPr>
        <w:t>7.1.4. </w:t>
      </w:r>
      <w:r w:rsidR="00F0164B" w:rsidRPr="005C5188">
        <w:rPr>
          <w:rFonts w:ascii="Times New Roman" w:hAnsi="Times New Roman"/>
          <w:sz w:val="24"/>
          <w:szCs w:val="24"/>
          <w:lang w:val="ru-RU"/>
        </w:rPr>
        <w:t>Межпредметные связи.</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Реализация межпредметных связей при изучении общей и неорганической химии в 11 классе осуществляется через использование как общих </w:t>
      </w:r>
      <w:r w:rsidRPr="005C5188">
        <w:rPr>
          <w:rFonts w:ascii="Times New Roman" w:hAnsi="Times New Roman"/>
          <w:sz w:val="24"/>
          <w:szCs w:val="24"/>
          <w:lang w:val="ru-RU"/>
        </w:rPr>
        <w:br/>
        <w:t xml:space="preserve">естественно-научных понятий, так и понятий, являющихся системными </w:t>
      </w:r>
      <w:r w:rsidRPr="005C5188">
        <w:rPr>
          <w:rFonts w:ascii="Times New Roman" w:hAnsi="Times New Roman"/>
          <w:sz w:val="24"/>
          <w:szCs w:val="24"/>
          <w:lang w:val="ru-RU"/>
        </w:rPr>
        <w:br/>
        <w:t>для отдельных предметов естественно-научного цикла.</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Биология: клетка, организм, экосистема, биосфера, макро- и микроэлементы, витамины, обмен веществ в организме.</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География: минералы, горные породы, полезные ископаемые, топливо, ресурсы.</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89"/>
    <w:p w:rsidR="00F0164B" w:rsidRPr="005C5188" w:rsidRDefault="00BA6EB2" w:rsidP="00C237CF">
      <w:pPr>
        <w:suppressAutoHyphens/>
        <w:spacing w:after="0" w:line="240" w:lineRule="auto"/>
        <w:ind w:firstLine="709"/>
        <w:contextualSpacing/>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8. Планируемые результаты освоения программы по химии на уровне среднего общего образования.</w:t>
      </w:r>
    </w:p>
    <w:p w:rsidR="00F0164B" w:rsidRPr="005C5188" w:rsidRDefault="00BA6EB2"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8.1. </w:t>
      </w:r>
      <w:r w:rsidR="00F0164B" w:rsidRPr="005C5188">
        <w:rPr>
          <w:rFonts w:ascii="Times New Roman" w:hAnsi="Times New Roman"/>
          <w:sz w:val="24"/>
          <w:szCs w:val="24"/>
          <w:lang w:val="ru-RU"/>
        </w:rPr>
        <w:t xml:space="preserve">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w:t>
      </w:r>
      <w:r w:rsidR="00F0164B" w:rsidRPr="005C5188">
        <w:rPr>
          <w:rFonts w:ascii="Times New Roman" w:hAnsi="Times New Roman"/>
          <w:sz w:val="24"/>
          <w:szCs w:val="24"/>
          <w:lang w:val="ru-RU"/>
        </w:rPr>
        <w:lastRenderedPageBreak/>
        <w:t>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0164B" w:rsidRPr="005C5188" w:rsidRDefault="00BA6EB2"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8.2. </w:t>
      </w:r>
      <w:r w:rsidR="00F0164B" w:rsidRPr="005C5188">
        <w:rPr>
          <w:rFonts w:ascii="Times New Roman" w:hAnsi="Times New Roman"/>
          <w:sz w:val="24"/>
          <w:szCs w:val="24"/>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наличие мотивации к обучению;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наличие правосознания экологической культуры и способности ставить цели </w:t>
      </w:r>
      <w:r w:rsidRPr="005C5188">
        <w:rPr>
          <w:rFonts w:ascii="Times New Roman" w:hAnsi="Times New Roman"/>
          <w:sz w:val="24"/>
          <w:szCs w:val="24"/>
          <w:lang w:val="ru-RU"/>
        </w:rPr>
        <w:br/>
        <w:t>и строить жизненные планы.</w:t>
      </w:r>
    </w:p>
    <w:p w:rsidR="00F0164B" w:rsidRPr="005C5188" w:rsidRDefault="00BA6EB2"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8.3. </w:t>
      </w:r>
      <w:r w:rsidR="00F0164B" w:rsidRPr="005C5188">
        <w:rPr>
          <w:rFonts w:ascii="Times New Roman" w:hAnsi="Times New Roman"/>
          <w:sz w:val="24"/>
          <w:szCs w:val="24"/>
          <w:lang w:val="ru-RU"/>
        </w:rPr>
        <w:t xml:space="preserve">Личностные результаты освоения предмета «Химия» достигаются </w:t>
      </w:r>
      <w:r w:rsidR="00F0164B" w:rsidRPr="005C5188">
        <w:rPr>
          <w:rFonts w:ascii="Times New Roman" w:hAnsi="Times New Roman"/>
          <w:sz w:val="24"/>
          <w:szCs w:val="24"/>
          <w:lang w:val="ru-RU"/>
        </w:rPr>
        <w:br/>
        <w:t xml:space="preserve">в единстве учебной и воспитательной деятельности в соответствии </w:t>
      </w:r>
      <w:r w:rsidR="00F0164B" w:rsidRPr="005C5188">
        <w:rPr>
          <w:rFonts w:ascii="Times New Roman" w:hAnsi="Times New Roman"/>
          <w:sz w:val="24"/>
          <w:szCs w:val="24"/>
          <w:lang w:val="ru-RU"/>
        </w:rPr>
        <w:br/>
        <w:t xml:space="preserve">с гуманистическими, социокультурными, духовно-нравственными ценностями </w:t>
      </w:r>
      <w:r w:rsidR="00F0164B" w:rsidRPr="005C5188">
        <w:rPr>
          <w:rFonts w:ascii="Times New Roman" w:hAnsi="Times New Roman"/>
          <w:sz w:val="24"/>
          <w:szCs w:val="24"/>
          <w:lang w:val="ru-RU"/>
        </w:rPr>
        <w:br/>
        <w:t xml:space="preserve">и идеалами российского гражданского общества, принятыми в обществе нормами </w:t>
      </w:r>
      <w:r w:rsidR="00F0164B" w:rsidRPr="005C5188">
        <w:rPr>
          <w:rFonts w:ascii="Times New Roman" w:hAnsi="Times New Roman"/>
          <w:sz w:val="24"/>
          <w:szCs w:val="24"/>
          <w:lang w:val="ru-RU"/>
        </w:rPr>
        <w:br/>
        <w:t>и правилами поведения, способствующими процессам самопознания, саморазвития и нравственного становления личности обучающихся.</w:t>
      </w:r>
    </w:p>
    <w:p w:rsidR="005A26FB" w:rsidRPr="005C5188" w:rsidRDefault="00BA6EB2" w:rsidP="00C237CF">
      <w:pPr>
        <w:suppressAutoHyphens/>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8.4. </w:t>
      </w:r>
      <w:r w:rsidR="00F0164B" w:rsidRPr="005C5188">
        <w:rPr>
          <w:rFonts w:ascii="Times New Roman" w:hAnsi="Times New Roman"/>
          <w:sz w:val="24"/>
          <w:szCs w:val="24"/>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005A26FB" w:rsidRPr="005C5188">
        <w:rPr>
          <w:rFonts w:ascii="Times New Roman" w:eastAsia="SchoolBookSanPin" w:hAnsi="Times New Roman"/>
          <w:sz w:val="24"/>
          <w:szCs w:val="24"/>
          <w:lang w:val="ru-RU"/>
        </w:rPr>
        <w:t>, в том числе в части:</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 гражданского воспитания:</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осознания обучающимися своих конституционных прав и обязанностей, уважения к закону и правопорядку;</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представления о социальных нормах и правилах межличностных отношений </w:t>
      </w:r>
      <w:r w:rsidRPr="005C5188">
        <w:rPr>
          <w:rFonts w:ascii="Times New Roman" w:hAnsi="Times New Roman"/>
          <w:sz w:val="24"/>
          <w:szCs w:val="24"/>
          <w:lang w:val="ru-RU"/>
        </w:rPr>
        <w:br/>
        <w:t xml:space="preserve">в коллективе;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способности понимать и принимать мотивы, намерения, логику и аргументы других при анализе различных видов учебной деятельности;</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2) патриотического воспитания:</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ценностного отношения к историческому и научному наследию отечественной химии;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3) духовно-нравственного воспитания:</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нравственного сознания, этического поведения;</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способности оценивать ситуации, связанные с химическими явлениями, </w:t>
      </w:r>
      <w:r w:rsidRPr="005C5188">
        <w:rPr>
          <w:rFonts w:ascii="Times New Roman" w:hAnsi="Times New Roman"/>
          <w:sz w:val="24"/>
          <w:szCs w:val="24"/>
          <w:lang w:val="ru-RU"/>
        </w:rPr>
        <w:br/>
        <w:t>и принимать осознанные решения, ориентируясь на морально-нравственные нормы и ценности;</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4) формирования культуры здоровья:</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lastRenderedPageBreak/>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соблюдения правил безопасного обращения с веществами в быту, повседневной жизни и в трудовой деятельности;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осознания последствий и неприятия вредных привычек (употребления алкоголя, наркотиков, курения);</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5) трудового воспитания:</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установки на активное участие в решении практических задач социальной направленности (в рамках своего класса, школы);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интереса к практическому изучению профессий различного рода, </w:t>
      </w:r>
      <w:r w:rsidRPr="005C5188">
        <w:rPr>
          <w:rFonts w:ascii="Times New Roman" w:hAnsi="Times New Roman"/>
          <w:sz w:val="24"/>
          <w:szCs w:val="24"/>
          <w:lang w:val="ru-RU"/>
        </w:rPr>
        <w:br/>
        <w:t xml:space="preserve">в том числе на основе применения предметных знаний по химии;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уважения к труду, людям труда и результатам трудовой деятельности;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6) экологического воспитания:</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экологически целесообразного отношения к природе, как источнику существования жизни на Земле;</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осознания необходимости использования достижений химии для решения вопросов рационального природопользования;</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w:t>
      </w:r>
      <w:r w:rsidRPr="005C5188">
        <w:rPr>
          <w:rFonts w:ascii="Times New Roman" w:hAnsi="Times New Roman"/>
          <w:sz w:val="24"/>
          <w:szCs w:val="24"/>
          <w:lang w:val="ru-RU"/>
        </w:rPr>
        <w:br/>
        <w:t xml:space="preserve">ими в познавательной, коммуникативной и социальной практике, способности </w:t>
      </w:r>
      <w:r w:rsidRPr="005C5188">
        <w:rPr>
          <w:rFonts w:ascii="Times New Roman" w:hAnsi="Times New Roman"/>
          <w:sz w:val="24"/>
          <w:szCs w:val="24"/>
          <w:lang w:val="ru-RU"/>
        </w:rPr>
        <w:br/>
        <w:t>и умения активно противостоять идеологии хемофобии;</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7) ценности научного познания:</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сформированности мировоззрения, соответствующего современному уровню развития науки и общественной практики;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понимания специфики химии как науки, осознания её роли в формировании рационального научного мышления, создании целостного представления </w:t>
      </w:r>
      <w:r w:rsidRPr="005C5188">
        <w:rPr>
          <w:rFonts w:ascii="Times New Roman" w:hAnsi="Times New Roman"/>
          <w:sz w:val="24"/>
          <w:szCs w:val="24"/>
          <w:lang w:val="ru-RU"/>
        </w:rPr>
        <w:b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убеждённости в особой значимости химии для современной цивилизации: </w:t>
      </w:r>
      <w:r w:rsidRPr="005C5188">
        <w:rPr>
          <w:rFonts w:ascii="Times New Roman" w:hAnsi="Times New Roman"/>
          <w:sz w:val="24"/>
          <w:szCs w:val="24"/>
          <w:lang w:val="ru-RU"/>
        </w:rPr>
        <w:br/>
        <w:t xml:space="preserve">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w:t>
      </w:r>
      <w:r w:rsidRPr="005C5188">
        <w:rPr>
          <w:rFonts w:ascii="Times New Roman" w:hAnsi="Times New Roman"/>
          <w:sz w:val="24"/>
          <w:szCs w:val="24"/>
          <w:lang w:val="ru-RU"/>
        </w:rPr>
        <w:br/>
        <w:t>в развитии медицины, обеспечении условий успешного труда и экологически комфортной жизни каждого члена общества;</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w:t>
      </w:r>
      <w:r w:rsidRPr="005C5188">
        <w:rPr>
          <w:rFonts w:ascii="Times New Roman" w:hAnsi="Times New Roman"/>
          <w:sz w:val="24"/>
          <w:szCs w:val="24"/>
          <w:lang w:val="ru-RU"/>
        </w:rPr>
        <w:br/>
        <w:t xml:space="preserve">в нём изменений, умения делать обоснованные заключения на основе научных фактов и </w:t>
      </w:r>
      <w:r w:rsidRPr="005C5188">
        <w:rPr>
          <w:rFonts w:ascii="Times New Roman" w:hAnsi="Times New Roman"/>
          <w:sz w:val="24"/>
          <w:szCs w:val="24"/>
          <w:lang w:val="ru-RU"/>
        </w:rPr>
        <w:lastRenderedPageBreak/>
        <w:t>имеющихся данных с целью получения достоверных выводов;</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способности самостоятельно использовать химические знания для решения проблем в реальных жизненных ситуациях;</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интереса к познанию и исследовательской деятельности;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готовности и способности к непрерывному образованию и самообразованию, </w:t>
      </w:r>
      <w:r w:rsidRPr="005C5188">
        <w:rPr>
          <w:rFonts w:ascii="Times New Roman" w:hAnsi="Times New Roman"/>
          <w:sz w:val="24"/>
          <w:szCs w:val="24"/>
          <w:lang w:val="ru-RU"/>
        </w:rPr>
        <w:br/>
        <w:t xml:space="preserve">к активному получению новых знаний по химии в соответствии с жизненными потребностями;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интереса к особенностям труда в различных сферах профессиональной деятельности.</w:t>
      </w:r>
    </w:p>
    <w:p w:rsidR="00F0164B" w:rsidRPr="005C5188" w:rsidRDefault="00BA6EB2"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8.</w:t>
      </w:r>
      <w:r w:rsidR="00A04DF7" w:rsidRPr="005C5188">
        <w:rPr>
          <w:rFonts w:ascii="Times New Roman" w:eastAsia="OfficinaSansBoldITC" w:hAnsi="Times New Roman"/>
          <w:sz w:val="24"/>
          <w:szCs w:val="24"/>
          <w:lang w:val="ru-RU"/>
        </w:rPr>
        <w:t>5</w:t>
      </w:r>
      <w:r w:rsidR="00F0164B" w:rsidRPr="005C5188">
        <w:rPr>
          <w:rFonts w:ascii="Times New Roman" w:eastAsia="OfficinaSansBoldITC" w:hAnsi="Times New Roman"/>
          <w:sz w:val="24"/>
          <w:szCs w:val="24"/>
          <w:lang w:val="ru-RU"/>
        </w:rPr>
        <w:t>. </w:t>
      </w:r>
      <w:r w:rsidR="00F0164B" w:rsidRPr="005C5188">
        <w:rPr>
          <w:rFonts w:ascii="Times New Roman" w:hAnsi="Times New Roman"/>
          <w:sz w:val="24"/>
          <w:szCs w:val="24"/>
          <w:lang w:val="ru-RU"/>
        </w:rPr>
        <w:t xml:space="preserve">Метапредметные результаты освоения учебного предмета «Химия» </w:t>
      </w:r>
      <w:r w:rsidR="00F0164B" w:rsidRPr="005C5188">
        <w:rPr>
          <w:rFonts w:ascii="Times New Roman" w:hAnsi="Times New Roman"/>
          <w:sz w:val="24"/>
          <w:szCs w:val="24"/>
          <w:lang w:val="ru-RU"/>
        </w:rPr>
        <w:br/>
        <w:t xml:space="preserve">на уровне среднего общего образования включают: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sidRPr="005C5188">
        <w:rPr>
          <w:rFonts w:ascii="Times New Roman" w:hAnsi="Times New Roman"/>
          <w:sz w:val="24"/>
          <w:szCs w:val="24"/>
          <w:lang w:val="ru-RU"/>
        </w:rPr>
        <w:b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универсальные учебные действия (познавательные, коммуникативные, регулятивные), обеспечивающие формирование функциональной грамотности </w:t>
      </w:r>
      <w:r w:rsidRPr="005C5188">
        <w:rPr>
          <w:rFonts w:ascii="Times New Roman" w:hAnsi="Times New Roman"/>
          <w:sz w:val="24"/>
          <w:szCs w:val="24"/>
          <w:lang w:val="ru-RU"/>
        </w:rPr>
        <w:br/>
        <w:t>и социальной компетенции обучающихся;</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w:t>
      </w:r>
      <w:r w:rsidRPr="005C5188">
        <w:rPr>
          <w:rFonts w:ascii="Times New Roman" w:hAnsi="Times New Roman"/>
          <w:sz w:val="24"/>
          <w:szCs w:val="24"/>
          <w:lang w:val="ru-RU"/>
        </w:rPr>
        <w:br/>
        <w:t>и социальной практике.</w:t>
      </w:r>
    </w:p>
    <w:p w:rsidR="00F0164B" w:rsidRPr="005C5188" w:rsidRDefault="00BA6EB2"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8.</w:t>
      </w:r>
      <w:r w:rsidR="00A04DF7" w:rsidRPr="005C5188">
        <w:rPr>
          <w:rFonts w:ascii="Times New Roman" w:eastAsia="OfficinaSansBoldITC" w:hAnsi="Times New Roman"/>
          <w:sz w:val="24"/>
          <w:szCs w:val="24"/>
          <w:lang w:val="ru-RU"/>
        </w:rPr>
        <w:t>6</w:t>
      </w:r>
      <w:r w:rsidR="00F0164B" w:rsidRPr="005C5188">
        <w:rPr>
          <w:rFonts w:ascii="Times New Roman" w:eastAsia="OfficinaSansBoldITC" w:hAnsi="Times New Roman"/>
          <w:sz w:val="24"/>
          <w:szCs w:val="24"/>
          <w:lang w:val="ru-RU"/>
        </w:rPr>
        <w:t>. </w:t>
      </w:r>
      <w:r w:rsidR="005A26FB" w:rsidRPr="005C5188">
        <w:rPr>
          <w:rFonts w:ascii="Times New Roman" w:eastAsia="SchoolBookSanPin" w:hAnsi="Times New Roman"/>
          <w:sz w:val="24"/>
          <w:szCs w:val="24"/>
          <w:lang w:val="ru-RU"/>
        </w:rPr>
        <w:t>Метапредметные результаты отражают овладение универсальными уче</w:t>
      </w:r>
      <w:r w:rsidR="005A26FB" w:rsidRPr="005C5188">
        <w:rPr>
          <w:rFonts w:ascii="Times New Roman" w:eastAsia="SchoolBookSanPin" w:hAnsi="Times New Roman"/>
          <w:sz w:val="24"/>
          <w:szCs w:val="24"/>
          <w:lang w:val="ru-RU"/>
        </w:rPr>
        <w:t>б</w:t>
      </w:r>
      <w:r w:rsidR="005A26FB" w:rsidRPr="005C5188">
        <w:rPr>
          <w:rFonts w:ascii="Times New Roman" w:eastAsia="SchoolBookSanPin" w:hAnsi="Times New Roman"/>
          <w:sz w:val="24"/>
          <w:szCs w:val="24"/>
          <w:lang w:val="ru-RU"/>
        </w:rPr>
        <w:t>ными познавательными, коммуникативными и регулятивными действиями</w:t>
      </w:r>
      <w:r w:rsidR="00F0164B" w:rsidRPr="005C5188">
        <w:rPr>
          <w:rFonts w:ascii="Times New Roman" w:eastAsia="SchoolBookSanPin" w:hAnsi="Times New Roman"/>
          <w:sz w:val="24"/>
          <w:szCs w:val="24"/>
          <w:lang w:val="ru-RU"/>
        </w:rPr>
        <w:t xml:space="preserve">. </w:t>
      </w:r>
    </w:p>
    <w:p w:rsidR="005A26FB" w:rsidRPr="005C5188" w:rsidRDefault="00BA6EB2"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8.</w:t>
      </w:r>
      <w:r w:rsidR="00A04DF7" w:rsidRPr="005C5188">
        <w:rPr>
          <w:rFonts w:ascii="Times New Roman" w:eastAsia="OfficinaSansBoldITC" w:hAnsi="Times New Roman"/>
          <w:sz w:val="24"/>
          <w:szCs w:val="24"/>
          <w:lang w:val="ru-RU"/>
        </w:rPr>
        <w:t>6</w:t>
      </w:r>
      <w:r w:rsidR="00F0164B" w:rsidRPr="005C5188">
        <w:rPr>
          <w:rFonts w:ascii="Times New Roman" w:eastAsia="OfficinaSansBoldITC" w:hAnsi="Times New Roman"/>
          <w:sz w:val="24"/>
          <w:szCs w:val="24"/>
          <w:lang w:val="ru-RU"/>
        </w:rPr>
        <w:t>.1. </w:t>
      </w:r>
      <w:r w:rsidR="005A26FB" w:rsidRPr="005C5188">
        <w:rPr>
          <w:rFonts w:ascii="Times New Roman" w:eastAsia="SchoolBookSanPin" w:hAnsi="Times New Roman"/>
          <w:sz w:val="24"/>
          <w:szCs w:val="24"/>
          <w:lang w:val="ru-RU"/>
        </w:rPr>
        <w:t>Овладение универсальными учебными познавательными действиями:</w:t>
      </w:r>
    </w:p>
    <w:p w:rsidR="00F0164B" w:rsidRPr="005C5188" w:rsidRDefault="005A26FB"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 базовые логические действия:</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самостоятельно формулировать и актуализировать проблему, всесторонне </w:t>
      </w:r>
      <w:r w:rsidRPr="005C5188">
        <w:rPr>
          <w:rFonts w:ascii="Times New Roman" w:hAnsi="Times New Roman"/>
          <w:sz w:val="24"/>
          <w:szCs w:val="24"/>
          <w:lang w:val="ru-RU"/>
        </w:rPr>
        <w:br/>
        <w:t xml:space="preserve">её рассматривать;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выбирать основания и критерии для классификации веществ и химических реакций;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устанавливать причинно-следственные связи между изучаемыми явлениями;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w:t>
      </w:r>
      <w:r w:rsidRPr="005C5188">
        <w:rPr>
          <w:rFonts w:ascii="Times New Roman" w:hAnsi="Times New Roman"/>
          <w:sz w:val="24"/>
          <w:szCs w:val="24"/>
          <w:lang w:val="ru-RU"/>
        </w:rPr>
        <w:b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5C5188" w:rsidRDefault="007531EF" w:rsidP="00C237CF">
      <w:pPr>
        <w:suppressAutoHyphens/>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OfficinaSansBoldITC" w:hAnsi="Times New Roman"/>
          <w:sz w:val="24"/>
          <w:szCs w:val="24"/>
          <w:lang w:val="ru-RU"/>
        </w:rPr>
        <w:t>2)</w:t>
      </w:r>
      <w:r w:rsidR="00F0164B" w:rsidRPr="005C5188">
        <w:rPr>
          <w:rFonts w:ascii="Times New Roman" w:eastAsia="SchoolBookSanPin" w:hAnsi="Times New Roman"/>
          <w:sz w:val="24"/>
          <w:szCs w:val="24"/>
          <w:lang w:val="ru-RU"/>
        </w:rPr>
        <w:t xml:space="preserve"> базовые исследовательские действия:</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владеть основами методов научного познания веществ и химических реакций;</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формулировать цели и задачи исследования, использовать поставленные </w:t>
      </w:r>
      <w:r w:rsidRPr="005C5188">
        <w:rPr>
          <w:rFonts w:ascii="Times New Roman" w:hAnsi="Times New Roman"/>
          <w:sz w:val="24"/>
          <w:szCs w:val="24"/>
          <w:lang w:val="ru-RU"/>
        </w:rPr>
        <w:br/>
        <w:t xml:space="preserve">и самостоятельно сформулированные вопросы в качестве инструмента познания </w:t>
      </w:r>
      <w:r w:rsidRPr="005C5188">
        <w:rPr>
          <w:rFonts w:ascii="Times New Roman" w:hAnsi="Times New Roman"/>
          <w:sz w:val="24"/>
          <w:szCs w:val="24"/>
          <w:lang w:val="ru-RU"/>
        </w:rPr>
        <w:br/>
      </w:r>
      <w:r w:rsidRPr="005C5188">
        <w:rPr>
          <w:rFonts w:ascii="Times New Roman" w:hAnsi="Times New Roman"/>
          <w:sz w:val="24"/>
          <w:szCs w:val="24"/>
          <w:lang w:val="ru-RU"/>
        </w:rPr>
        <w:lastRenderedPageBreak/>
        <w:t>и основы для формирования гипотезы по проверке правильности высказываемых суждений;</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5C5188" w:rsidRDefault="007531EF" w:rsidP="00C237CF">
      <w:pPr>
        <w:suppressAutoHyphens/>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OfficinaSansBoldITC" w:hAnsi="Times New Roman"/>
          <w:sz w:val="24"/>
          <w:szCs w:val="24"/>
          <w:lang w:val="ru-RU"/>
        </w:rPr>
        <w:t>3)</w:t>
      </w:r>
      <w:r w:rsidR="00F0164B" w:rsidRPr="005C5188">
        <w:rPr>
          <w:rFonts w:ascii="Times New Roman" w:eastAsia="SchoolBookSanPin" w:hAnsi="Times New Roman"/>
          <w:sz w:val="24"/>
          <w:szCs w:val="24"/>
          <w:lang w:val="ru-RU"/>
        </w:rPr>
        <w:t xml:space="preserve"> работа</w:t>
      </w:r>
      <w:r w:rsidRPr="005C5188">
        <w:rPr>
          <w:rFonts w:ascii="Times New Roman" w:eastAsia="SchoolBookSanPin" w:hAnsi="Times New Roman"/>
          <w:sz w:val="24"/>
          <w:szCs w:val="24"/>
          <w:lang w:val="ru-RU"/>
        </w:rPr>
        <w:t xml:space="preserve"> </w:t>
      </w:r>
      <w:r w:rsidR="00F0164B" w:rsidRPr="005C5188">
        <w:rPr>
          <w:rFonts w:ascii="Times New Roman" w:eastAsia="SchoolBookSanPin" w:hAnsi="Times New Roman"/>
          <w:sz w:val="24"/>
          <w:szCs w:val="24"/>
          <w:lang w:val="ru-RU"/>
        </w:rPr>
        <w:t>с информацией:</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приобретать опыт использования информационно-коммуникативных технологий и различных поисковых систем;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самостоятельно выбирать оптимальную форму представления информации (схемы, графики, диаграммы, таблицы, рисунки и другие);</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w:t>
      </w:r>
      <w:r w:rsidRPr="005C5188">
        <w:rPr>
          <w:rFonts w:ascii="Times New Roman" w:hAnsi="Times New Roman"/>
          <w:sz w:val="24"/>
          <w:szCs w:val="24"/>
          <w:lang w:val="ru-RU"/>
        </w:rPr>
        <w:br/>
        <w:t>и символы, формулы, аббревиатуры, номенклатуру;</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использовать и преобразовывать знаково-символические средства наглядности.</w:t>
      </w:r>
    </w:p>
    <w:p w:rsidR="00F0164B" w:rsidRPr="005C5188" w:rsidRDefault="00BA6EB2" w:rsidP="00C237CF">
      <w:pPr>
        <w:suppressAutoHyphens/>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8.</w:t>
      </w:r>
      <w:r w:rsidR="00A04DF7" w:rsidRPr="005C5188">
        <w:rPr>
          <w:rFonts w:ascii="Times New Roman" w:eastAsia="OfficinaSansBoldITC" w:hAnsi="Times New Roman"/>
          <w:sz w:val="24"/>
          <w:szCs w:val="24"/>
          <w:lang w:val="ru-RU"/>
        </w:rPr>
        <w:t>6</w:t>
      </w:r>
      <w:r w:rsidR="00F0164B" w:rsidRPr="005C5188">
        <w:rPr>
          <w:rFonts w:ascii="Times New Roman" w:eastAsia="OfficinaSansBoldITC" w:hAnsi="Times New Roman"/>
          <w:sz w:val="24"/>
          <w:szCs w:val="24"/>
          <w:lang w:val="ru-RU"/>
        </w:rPr>
        <w:t>.</w:t>
      </w:r>
      <w:r w:rsidR="00A04DF7" w:rsidRPr="005C5188">
        <w:rPr>
          <w:rFonts w:ascii="Times New Roman" w:eastAsia="OfficinaSansBoldITC" w:hAnsi="Times New Roman"/>
          <w:sz w:val="24"/>
          <w:szCs w:val="24"/>
          <w:lang w:val="ru-RU"/>
        </w:rPr>
        <w:t>2</w:t>
      </w:r>
      <w:r w:rsidR="00F0164B" w:rsidRPr="005C5188">
        <w:rPr>
          <w:rFonts w:ascii="Times New Roman" w:eastAsia="OfficinaSansBoldITC" w:hAnsi="Times New Roman"/>
          <w:sz w:val="24"/>
          <w:szCs w:val="24"/>
          <w:lang w:val="ru-RU"/>
        </w:rPr>
        <w:t>. </w:t>
      </w:r>
      <w:r w:rsidR="007531EF" w:rsidRPr="005C5188">
        <w:rPr>
          <w:rFonts w:ascii="Times New Roman" w:eastAsia="SchoolBookSanPin" w:hAnsi="Times New Roman"/>
          <w:sz w:val="24"/>
          <w:szCs w:val="24"/>
          <w:lang w:val="ru-RU"/>
        </w:rPr>
        <w:t>Овладение универсальными коммуникативными действиями</w:t>
      </w:r>
      <w:r w:rsidR="00F0164B" w:rsidRPr="005C5188">
        <w:rPr>
          <w:rFonts w:ascii="Times New Roman" w:eastAsia="SchoolBookSanPin" w:hAnsi="Times New Roman"/>
          <w:sz w:val="24"/>
          <w:szCs w:val="24"/>
          <w:lang w:val="ru-RU"/>
        </w:rPr>
        <w:t>:</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задавать вопросы по существу обсуждаемой темы в ходе диалога </w:t>
      </w:r>
      <w:r w:rsidRPr="005C5188">
        <w:rPr>
          <w:rFonts w:ascii="Times New Roman" w:hAnsi="Times New Roman"/>
          <w:sz w:val="24"/>
          <w:szCs w:val="24"/>
          <w:lang w:val="ru-RU"/>
        </w:rPr>
        <w:br/>
        <w:t>и/или дискуссии, высказывать идеи, формулировать свои предложения относительно выполнения предложенной задачи;</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w:t>
      </w:r>
      <w:r w:rsidRPr="005C5188">
        <w:rPr>
          <w:rFonts w:ascii="Times New Roman" w:hAnsi="Times New Roman"/>
          <w:sz w:val="24"/>
          <w:szCs w:val="24"/>
          <w:lang w:val="ru-RU"/>
        </w:rPr>
        <w:br/>
        <w:t>по результатам проведённых исследований путём согласования позиций в ходе обсуждения и обмена мнениями.</w:t>
      </w:r>
    </w:p>
    <w:p w:rsidR="00F0164B" w:rsidRPr="005C5188" w:rsidRDefault="00BA6EB2"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8.</w:t>
      </w:r>
      <w:r w:rsidR="00A04DF7" w:rsidRPr="005C5188">
        <w:rPr>
          <w:rFonts w:ascii="Times New Roman" w:eastAsia="OfficinaSansBoldITC" w:hAnsi="Times New Roman"/>
          <w:sz w:val="24"/>
          <w:szCs w:val="24"/>
          <w:lang w:val="ru-RU"/>
        </w:rPr>
        <w:t>6</w:t>
      </w:r>
      <w:r w:rsidR="00F0164B" w:rsidRPr="005C5188">
        <w:rPr>
          <w:rFonts w:ascii="Times New Roman" w:eastAsia="OfficinaSansBoldITC" w:hAnsi="Times New Roman"/>
          <w:sz w:val="24"/>
          <w:szCs w:val="24"/>
          <w:lang w:val="ru-RU"/>
        </w:rPr>
        <w:t>.</w:t>
      </w:r>
      <w:r w:rsidR="00A04DF7" w:rsidRPr="005C5188">
        <w:rPr>
          <w:rFonts w:ascii="Times New Roman" w:eastAsia="OfficinaSansBoldITC" w:hAnsi="Times New Roman"/>
          <w:sz w:val="24"/>
          <w:szCs w:val="24"/>
          <w:lang w:val="ru-RU"/>
        </w:rPr>
        <w:t>3</w:t>
      </w:r>
      <w:r w:rsidR="00F0164B" w:rsidRPr="005C5188">
        <w:rPr>
          <w:rFonts w:ascii="Times New Roman" w:eastAsia="OfficinaSansBoldITC" w:hAnsi="Times New Roman"/>
          <w:sz w:val="24"/>
          <w:szCs w:val="24"/>
          <w:lang w:val="ru-RU"/>
        </w:rPr>
        <w:t>. </w:t>
      </w:r>
      <w:r w:rsidR="007531EF" w:rsidRPr="005C5188">
        <w:rPr>
          <w:rFonts w:ascii="Times New Roman" w:eastAsia="SchoolBookSanPin" w:hAnsi="Times New Roman"/>
          <w:sz w:val="24"/>
          <w:szCs w:val="24"/>
          <w:lang w:val="ru-RU"/>
        </w:rPr>
        <w:t>Овладение универсальными регулятивными действиями</w:t>
      </w:r>
      <w:r w:rsidR="00F0164B" w:rsidRPr="005C5188">
        <w:rPr>
          <w:rFonts w:ascii="Times New Roman" w:eastAsia="SchoolBookSanPin" w:hAnsi="Times New Roman"/>
          <w:sz w:val="24"/>
          <w:szCs w:val="24"/>
          <w:lang w:val="ru-RU"/>
        </w:rPr>
        <w:t>:</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w:t>
      </w:r>
      <w:r w:rsidRPr="005C5188">
        <w:rPr>
          <w:rFonts w:ascii="Times New Roman" w:hAnsi="Times New Roman"/>
          <w:sz w:val="24"/>
          <w:szCs w:val="24"/>
          <w:lang w:val="ru-RU"/>
        </w:rPr>
        <w:br/>
        <w:t xml:space="preserve">и исследовательских задач, выбирать наиболее эффективный способ их решения </w:t>
      </w:r>
      <w:r w:rsidRPr="005C5188">
        <w:rPr>
          <w:rFonts w:ascii="Times New Roman" w:hAnsi="Times New Roman"/>
          <w:sz w:val="24"/>
          <w:szCs w:val="24"/>
          <w:lang w:val="ru-RU"/>
        </w:rPr>
        <w:br/>
        <w:t xml:space="preserve">с учётом получения новых знаний о веществах и химических реакциях;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осуществлять самоконтроль своей деятельности на основе самоанализа </w:t>
      </w:r>
      <w:r w:rsidRPr="005C5188">
        <w:rPr>
          <w:rFonts w:ascii="Times New Roman" w:hAnsi="Times New Roman"/>
          <w:sz w:val="24"/>
          <w:szCs w:val="24"/>
          <w:lang w:val="ru-RU"/>
        </w:rPr>
        <w:br/>
        <w:t>и самооценки.</w:t>
      </w:r>
    </w:p>
    <w:p w:rsidR="00F0164B" w:rsidRPr="005C5188" w:rsidRDefault="00BA6EB2"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8.</w:t>
      </w:r>
      <w:r w:rsidR="00A04DF7" w:rsidRPr="005C5188">
        <w:rPr>
          <w:rFonts w:ascii="Times New Roman" w:eastAsia="OfficinaSansBoldITC" w:hAnsi="Times New Roman"/>
          <w:sz w:val="24"/>
          <w:szCs w:val="24"/>
          <w:lang w:val="ru-RU"/>
        </w:rPr>
        <w:t>7</w:t>
      </w:r>
      <w:r w:rsidR="00F0164B" w:rsidRPr="005C5188">
        <w:rPr>
          <w:rFonts w:ascii="Times New Roman" w:eastAsia="OfficinaSansBoldITC" w:hAnsi="Times New Roman"/>
          <w:sz w:val="24"/>
          <w:szCs w:val="24"/>
          <w:lang w:val="ru-RU"/>
        </w:rPr>
        <w:t>. </w:t>
      </w:r>
      <w:r w:rsidR="00F0164B" w:rsidRPr="005C5188">
        <w:rPr>
          <w:rFonts w:ascii="Times New Roman" w:hAnsi="Times New Roman"/>
          <w:sz w:val="24"/>
          <w:szCs w:val="24"/>
          <w:lang w:val="ru-RU"/>
        </w:rPr>
        <w:t xml:space="preserve">Предметные результаты освоения </w:t>
      </w:r>
      <w:r w:rsidR="007531EF" w:rsidRPr="005C5188">
        <w:rPr>
          <w:rFonts w:ascii="Times New Roman" w:hAnsi="Times New Roman"/>
          <w:sz w:val="24"/>
          <w:szCs w:val="24"/>
          <w:lang w:val="ru-RU"/>
        </w:rPr>
        <w:t>программы среднего общего образования по химии на базовом уровне</w:t>
      </w:r>
      <w:r w:rsidR="00F0164B" w:rsidRPr="005C5188">
        <w:rPr>
          <w:rFonts w:ascii="Times New Roman" w:hAnsi="Times New Roman"/>
          <w:sz w:val="24"/>
          <w:szCs w:val="24"/>
          <w:lang w:val="ru-RU"/>
        </w:rPr>
        <w:t xml:space="preserve">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w:t>
      </w:r>
      <w:r w:rsidR="00F0164B" w:rsidRPr="005C5188">
        <w:rPr>
          <w:rFonts w:ascii="Times New Roman" w:hAnsi="Times New Roman"/>
          <w:sz w:val="24"/>
          <w:szCs w:val="24"/>
          <w:lang w:val="ru-RU"/>
        </w:rPr>
        <w:br/>
        <w:t xml:space="preserve">и преобразованию знаний, виды деятельности по получению нового знания </w:t>
      </w:r>
      <w:r w:rsidR="00F0164B" w:rsidRPr="005C5188">
        <w:rPr>
          <w:rFonts w:ascii="Times New Roman" w:hAnsi="Times New Roman"/>
          <w:sz w:val="24"/>
          <w:szCs w:val="24"/>
          <w:lang w:val="ru-RU"/>
        </w:rPr>
        <w:br/>
        <w:t xml:space="preserve">и применению знаний в различных учебных и реальных жизненных ситуациях, связанных </w:t>
      </w:r>
      <w:r w:rsidR="00F0164B" w:rsidRPr="005C5188">
        <w:rPr>
          <w:rFonts w:ascii="Times New Roman" w:hAnsi="Times New Roman"/>
          <w:sz w:val="24"/>
          <w:szCs w:val="24"/>
          <w:lang w:val="ru-RU"/>
        </w:rPr>
        <w:lastRenderedPageBreak/>
        <w:t>с химией. В программе по химии предметные результаты представлены по годам изучения.</w:t>
      </w:r>
    </w:p>
    <w:p w:rsidR="00F0164B" w:rsidRPr="005C5188" w:rsidRDefault="00BA6EB2" w:rsidP="00C237CF">
      <w:pPr>
        <w:suppressAutoHyphens/>
        <w:spacing w:after="0" w:line="240" w:lineRule="auto"/>
        <w:ind w:firstLine="709"/>
        <w:contextualSpacing/>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8.</w:t>
      </w:r>
      <w:r w:rsidR="00A04DF7" w:rsidRPr="005C5188">
        <w:rPr>
          <w:rFonts w:ascii="Times New Roman" w:eastAsia="OfficinaSansBoldITC" w:hAnsi="Times New Roman"/>
          <w:sz w:val="24"/>
          <w:szCs w:val="24"/>
          <w:lang w:val="ru-RU"/>
        </w:rPr>
        <w:t>8</w:t>
      </w:r>
      <w:r w:rsidR="00F0164B" w:rsidRPr="005C5188">
        <w:rPr>
          <w:rFonts w:ascii="Times New Roman" w:eastAsia="OfficinaSansBoldITC" w:hAnsi="Times New Roman"/>
          <w:sz w:val="24"/>
          <w:szCs w:val="24"/>
          <w:lang w:val="ru-RU"/>
        </w:rPr>
        <w:t>.</w:t>
      </w:r>
      <w:r w:rsidR="00F0164B" w:rsidRPr="005C5188">
        <w:rPr>
          <w:rFonts w:ascii="Times New Roman" w:eastAsia="OfficinaSansBoldITC" w:hAnsi="Times New Roman"/>
          <w:sz w:val="24"/>
          <w:szCs w:val="24"/>
        </w:rPr>
        <w:t> </w:t>
      </w:r>
      <w:r w:rsidR="00F0164B" w:rsidRPr="005C5188">
        <w:rPr>
          <w:rFonts w:ascii="Times New Roman" w:eastAsia="OfficinaSansBoldITC" w:hAnsi="Times New Roman"/>
          <w:sz w:val="24"/>
          <w:szCs w:val="24"/>
          <w:lang w:val="ru-RU"/>
        </w:rPr>
        <w:t>К</w:t>
      </w:r>
      <w:r w:rsidR="00F0164B" w:rsidRPr="005C5188">
        <w:rPr>
          <w:rFonts w:ascii="Times New Roman" w:eastAsia="SchoolBookSanPin" w:hAnsi="Times New Roman"/>
          <w:sz w:val="24"/>
          <w:szCs w:val="24"/>
          <w:lang w:val="ru-RU"/>
        </w:rPr>
        <w:t xml:space="preserve"> концу обучения в 10 классе </w:t>
      </w:r>
      <w:r w:rsidR="007531EF" w:rsidRPr="005C5188">
        <w:rPr>
          <w:rFonts w:ascii="Times New Roman" w:eastAsia="SchoolBookSanPin" w:hAnsi="Times New Roman"/>
          <w:sz w:val="24"/>
          <w:szCs w:val="24"/>
          <w:lang w:val="ru-RU"/>
        </w:rPr>
        <w:t>предметные результаты освоения курса «Органическая химия» отражают</w:t>
      </w:r>
      <w:r w:rsidR="00F0164B" w:rsidRPr="005C5188">
        <w:rPr>
          <w:rFonts w:ascii="Times New Roman" w:eastAsia="OfficinaSansBoldITC" w:hAnsi="Times New Roman"/>
          <w:sz w:val="24"/>
          <w:szCs w:val="24"/>
          <w:lang w:val="ru-RU"/>
        </w:rPr>
        <w:t>:</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сформированность представлений о химической составляющей </w:t>
      </w:r>
      <w:r w:rsidRPr="005C5188">
        <w:rPr>
          <w:rFonts w:ascii="Times New Roman" w:hAnsi="Times New Roman"/>
          <w:sz w:val="24"/>
          <w:szCs w:val="24"/>
          <w:lang w:val="ru-RU"/>
        </w:rPr>
        <w:br/>
        <w:t xml:space="preserve">естественно-научной картины мира, роли химии в познании явлений природы, </w:t>
      </w:r>
      <w:r w:rsidRPr="005C5188">
        <w:rPr>
          <w:rFonts w:ascii="Times New Roman" w:hAnsi="Times New Roman"/>
          <w:sz w:val="24"/>
          <w:szCs w:val="24"/>
          <w:lang w:val="ru-RU"/>
        </w:rPr>
        <w:b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владение системой химических знаний, которая включает: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теории и законы (теория строения органических веществ А.М. Бутлерова, закон сохранения массы веществ);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закономерности, символический язык химии;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мировоззренческие знания, лежащие в основе понимания причинности </w:t>
      </w:r>
      <w:r w:rsidRPr="005C5188">
        <w:rPr>
          <w:rFonts w:ascii="Times New Roman" w:hAnsi="Times New Roman"/>
          <w:sz w:val="24"/>
          <w:szCs w:val="24"/>
          <w:lang w:val="ru-RU"/>
        </w:rPr>
        <w:br/>
        <w:t xml:space="preserve">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w:t>
      </w:r>
      <w:r w:rsidRPr="005C5188">
        <w:rPr>
          <w:rFonts w:ascii="Times New Roman" w:hAnsi="Times New Roman"/>
          <w:sz w:val="24"/>
          <w:szCs w:val="24"/>
          <w:lang w:val="ru-RU"/>
        </w:rPr>
        <w:br/>
        <w:t>и практической деятельности человека;</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сформированность умений выявлять характерные признаки понятий, устанавливать их взаимосвязь, использовать соответствующие понятия </w:t>
      </w:r>
      <w:r w:rsidRPr="005C5188">
        <w:rPr>
          <w:rFonts w:ascii="Times New Roman" w:hAnsi="Times New Roman"/>
          <w:sz w:val="24"/>
          <w:szCs w:val="24"/>
          <w:lang w:val="ru-RU"/>
        </w:rPr>
        <w:br/>
        <w:t>при описании состава, строения и превращений органических соединений;</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сформированность умений использовать химическую символику </w:t>
      </w:r>
      <w:r w:rsidRPr="005C5188">
        <w:rPr>
          <w:rFonts w:ascii="Times New Roman" w:hAnsi="Times New Roman"/>
          <w:sz w:val="24"/>
          <w:szCs w:val="24"/>
          <w:lang w:val="ru-RU"/>
        </w:rPr>
        <w:br/>
        <w:t xml:space="preserve">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w:t>
      </w:r>
      <w:r w:rsidRPr="005C5188">
        <w:rPr>
          <w:rFonts w:ascii="Times New Roman" w:hAnsi="Times New Roman"/>
          <w:sz w:val="24"/>
          <w:szCs w:val="24"/>
          <w:lang w:val="ru-RU"/>
        </w:rPr>
        <w:br/>
        <w:t>и пространственного строения;</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5C5188">
        <w:rPr>
          <w:rFonts w:ascii="Times New Roman" w:hAnsi="Times New Roman"/>
          <w:sz w:val="24"/>
          <w:szCs w:val="24"/>
        </w:rPr>
        <w:t>IUPAC</w:t>
      </w:r>
      <w:r w:rsidRPr="005C5188">
        <w:rPr>
          <w:rFonts w:ascii="Times New Roman" w:hAnsi="Times New Roman"/>
          <w:sz w:val="24"/>
          <w:szCs w:val="24"/>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сформированность умения определять виды химической связи в органических соединениях (одинарные и кратные);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сформированность умений характеризовать состав, строение, физические </w:t>
      </w:r>
      <w:r w:rsidRPr="005C5188">
        <w:rPr>
          <w:rFonts w:ascii="Times New Roman" w:hAnsi="Times New Roman"/>
          <w:sz w:val="24"/>
          <w:szCs w:val="24"/>
          <w:lang w:val="ru-RU"/>
        </w:rPr>
        <w:br/>
        <w:t xml:space="preserve">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w:t>
      </w:r>
      <w:r w:rsidRPr="005C5188">
        <w:rPr>
          <w:rFonts w:ascii="Times New Roman" w:hAnsi="Times New Roman"/>
          <w:sz w:val="24"/>
          <w:szCs w:val="24"/>
          <w:lang w:val="ru-RU"/>
        </w:rPr>
        <w:lastRenderedPageBreak/>
        <w:t>химических реакций с использованием структурных формул;</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сформированность умений проводить вычисления по химическим уравнениям (массы, объёма, количества исходного вещества или продукта реакции </w:t>
      </w:r>
      <w:r w:rsidRPr="005C5188">
        <w:rPr>
          <w:rFonts w:ascii="Times New Roman" w:hAnsi="Times New Roman"/>
          <w:sz w:val="24"/>
          <w:szCs w:val="24"/>
          <w:lang w:val="ru-RU"/>
        </w:rPr>
        <w:br/>
        <w:t xml:space="preserve">по известным массе, объёму, количеству одного из исходных веществ </w:t>
      </w:r>
      <w:r w:rsidRPr="005C5188">
        <w:rPr>
          <w:rFonts w:ascii="Times New Roman" w:hAnsi="Times New Roman"/>
          <w:sz w:val="24"/>
          <w:szCs w:val="24"/>
          <w:lang w:val="ru-RU"/>
        </w:rPr>
        <w:br/>
        <w:t>или продуктов реакции);</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w:t>
      </w:r>
      <w:r w:rsidRPr="005C5188">
        <w:rPr>
          <w:rFonts w:ascii="Times New Roman" w:hAnsi="Times New Roman"/>
          <w:sz w:val="24"/>
          <w:szCs w:val="24"/>
          <w:lang w:val="ru-RU"/>
        </w:rPr>
        <w:b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w:t>
      </w:r>
      <w:r w:rsidRPr="005C5188">
        <w:rPr>
          <w:rFonts w:ascii="Times New Roman" w:hAnsi="Times New Roman"/>
          <w:sz w:val="24"/>
          <w:szCs w:val="24"/>
          <w:lang w:val="ru-RU"/>
        </w:rPr>
        <w:br/>
        <w:t>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5C5188" w:rsidRDefault="00BA6EB2" w:rsidP="00C237CF">
      <w:pPr>
        <w:suppressAutoHyphens/>
        <w:spacing w:after="0" w:line="240" w:lineRule="auto"/>
        <w:ind w:firstLine="709"/>
        <w:contextualSpacing/>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124.</w:t>
      </w:r>
      <w:r w:rsidR="00F0164B" w:rsidRPr="005C5188">
        <w:rPr>
          <w:rFonts w:ascii="Times New Roman" w:eastAsia="OfficinaSansBoldITC" w:hAnsi="Times New Roman"/>
          <w:sz w:val="24"/>
          <w:szCs w:val="24"/>
          <w:lang w:val="ru-RU"/>
        </w:rPr>
        <w:t>8.</w:t>
      </w:r>
      <w:r w:rsidR="00A04DF7" w:rsidRPr="005C5188">
        <w:rPr>
          <w:rFonts w:ascii="Times New Roman" w:eastAsia="OfficinaSansBoldITC" w:hAnsi="Times New Roman"/>
          <w:sz w:val="24"/>
          <w:szCs w:val="24"/>
          <w:lang w:val="ru-RU"/>
        </w:rPr>
        <w:t>9</w:t>
      </w:r>
      <w:r w:rsidR="00F0164B" w:rsidRPr="005C5188">
        <w:rPr>
          <w:rFonts w:ascii="Times New Roman" w:eastAsia="OfficinaSansBoldITC" w:hAnsi="Times New Roman"/>
          <w:sz w:val="24"/>
          <w:szCs w:val="24"/>
          <w:lang w:val="ru-RU"/>
        </w:rPr>
        <w:t>.</w:t>
      </w:r>
      <w:r w:rsidR="00F0164B" w:rsidRPr="005C5188">
        <w:rPr>
          <w:rFonts w:ascii="Times New Roman" w:eastAsia="OfficinaSansBoldITC" w:hAnsi="Times New Roman"/>
          <w:sz w:val="24"/>
          <w:szCs w:val="24"/>
        </w:rPr>
        <w:t> </w:t>
      </w:r>
      <w:r w:rsidR="00F0164B" w:rsidRPr="005C5188">
        <w:rPr>
          <w:rFonts w:ascii="Times New Roman" w:eastAsia="OfficinaSansBoldITC" w:hAnsi="Times New Roman"/>
          <w:sz w:val="24"/>
          <w:szCs w:val="24"/>
          <w:lang w:val="ru-RU"/>
        </w:rPr>
        <w:t>К</w:t>
      </w:r>
      <w:r w:rsidR="00F0164B" w:rsidRPr="005C5188">
        <w:rPr>
          <w:rFonts w:ascii="Times New Roman" w:eastAsia="SchoolBookSanPin" w:hAnsi="Times New Roman"/>
          <w:sz w:val="24"/>
          <w:szCs w:val="24"/>
          <w:lang w:val="ru-RU"/>
        </w:rPr>
        <w:t xml:space="preserve"> концу обучения в 11 классе </w:t>
      </w:r>
      <w:r w:rsidR="007531EF" w:rsidRPr="005C5188">
        <w:rPr>
          <w:rFonts w:ascii="Times New Roman" w:eastAsia="SchoolBookSanPin" w:hAnsi="Times New Roman"/>
          <w:sz w:val="24"/>
          <w:szCs w:val="24"/>
          <w:lang w:val="ru-RU"/>
        </w:rPr>
        <w:t>предметные результаты освоения курса «Общая и неорганическая химия» отражают</w:t>
      </w:r>
      <w:r w:rsidR="00F0164B" w:rsidRPr="005C5188">
        <w:rPr>
          <w:rFonts w:ascii="Times New Roman" w:eastAsia="OfficinaSansBoldITC" w:hAnsi="Times New Roman"/>
          <w:sz w:val="24"/>
          <w:szCs w:val="24"/>
          <w:lang w:val="ru-RU"/>
        </w:rPr>
        <w:t>:</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сформированность представлений: о химической составляющей </w:t>
      </w:r>
      <w:r w:rsidRPr="005C5188">
        <w:rPr>
          <w:rFonts w:ascii="Times New Roman" w:hAnsi="Times New Roman"/>
          <w:sz w:val="24"/>
          <w:szCs w:val="24"/>
          <w:lang w:val="ru-RU"/>
        </w:rPr>
        <w:br/>
        <w:t xml:space="preserve">естественно-научной картины мира, роли химии в познании явлений природы, </w:t>
      </w:r>
      <w:r w:rsidRPr="005C5188">
        <w:rPr>
          <w:rFonts w:ascii="Times New Roman" w:hAnsi="Times New Roman"/>
          <w:sz w:val="24"/>
          <w:szCs w:val="24"/>
          <w:lang w:val="ru-RU"/>
        </w:rPr>
        <w:b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владение системой химических знаний, которая включает: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теории и законы (теория электролитической диссоциации, периодический закон </w:t>
      </w:r>
      <w:r w:rsidRPr="005C5188">
        <w:rPr>
          <w:rFonts w:ascii="Times New Roman" w:hAnsi="Times New Roman"/>
          <w:sz w:val="24"/>
          <w:szCs w:val="24"/>
          <w:lang w:val="ru-RU"/>
        </w:rPr>
        <w:lastRenderedPageBreak/>
        <w:t xml:space="preserve">Д.И. Менделеева, закон сохранения массы веществ, закон сохранения </w:t>
      </w:r>
      <w:r w:rsidRPr="005C5188">
        <w:rPr>
          <w:rFonts w:ascii="Times New Roman" w:hAnsi="Times New Roman"/>
          <w:sz w:val="24"/>
          <w:szCs w:val="24"/>
          <w:lang w:val="ru-RU"/>
        </w:rPr>
        <w:b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сформированность умений использовать химическую символику </w:t>
      </w:r>
      <w:r w:rsidRPr="005C5188">
        <w:rPr>
          <w:rFonts w:ascii="Times New Roman" w:hAnsi="Times New Roman"/>
          <w:sz w:val="24"/>
          <w:szCs w:val="24"/>
          <w:lang w:val="ru-RU"/>
        </w:rPr>
        <w:b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сформированность умений раскрывать смысл периодического закона Д.И. Менделеева и демонстрировать его систематизирующую, объяснительную </w:t>
      </w:r>
      <w:r w:rsidRPr="005C5188">
        <w:rPr>
          <w:rFonts w:ascii="Times New Roman" w:hAnsi="Times New Roman"/>
          <w:sz w:val="24"/>
          <w:szCs w:val="24"/>
          <w:lang w:val="ru-RU"/>
        </w:rPr>
        <w:br/>
        <w:t xml:space="preserve">и прогностическую функции;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w:t>
      </w:r>
      <w:r w:rsidRPr="005C5188">
        <w:rPr>
          <w:rFonts w:ascii="Times New Roman" w:hAnsi="Times New Roman"/>
          <w:sz w:val="24"/>
          <w:szCs w:val="24"/>
        </w:rPr>
        <w:t> </w:t>
      </w:r>
      <w:r w:rsidRPr="005C5188">
        <w:rPr>
          <w:rFonts w:ascii="Times New Roman" w:hAnsi="Times New Roman"/>
          <w:sz w:val="24"/>
          <w:szCs w:val="24"/>
          <w:lang w:val="ru-RU"/>
        </w:rPr>
        <w:t>Менделеева;</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сформированность умения классифицировать химические реакции </w:t>
      </w:r>
      <w:r w:rsidRPr="005C5188">
        <w:rPr>
          <w:rFonts w:ascii="Times New Roman" w:hAnsi="Times New Roman"/>
          <w:sz w:val="24"/>
          <w:szCs w:val="24"/>
          <w:lang w:val="ru-RU"/>
        </w:rPr>
        <w:b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w:t>
      </w:r>
      <w:r w:rsidRPr="005C5188">
        <w:rPr>
          <w:rFonts w:ascii="Times New Roman" w:hAnsi="Times New Roman"/>
          <w:sz w:val="24"/>
          <w:szCs w:val="24"/>
          <w:lang w:val="ru-RU"/>
        </w:rPr>
        <w:br/>
        <w:t xml:space="preserve">при которых эти реакции идут до конца; </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сформированность умений объяснять зависимость скорости химической реакции от различных факторов; характер смещения химического равновесия </w:t>
      </w:r>
      <w:r w:rsidRPr="005C5188">
        <w:rPr>
          <w:rFonts w:ascii="Times New Roman" w:hAnsi="Times New Roman"/>
          <w:sz w:val="24"/>
          <w:szCs w:val="24"/>
          <w:lang w:val="ru-RU"/>
        </w:rPr>
        <w:br/>
        <w:t>в зависимости от внешнего воздействия (принцип Ле Шателье);</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lastRenderedPageBreak/>
        <w:t xml:space="preserve">сформированность умений характеризовать химические процессы, лежащие </w:t>
      </w:r>
      <w:r w:rsidRPr="005C5188">
        <w:rPr>
          <w:rFonts w:ascii="Times New Roman" w:hAnsi="Times New Roman"/>
          <w:sz w:val="24"/>
          <w:szCs w:val="24"/>
          <w:lang w:val="ru-RU"/>
        </w:rPr>
        <w:b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w:t>
      </w:r>
      <w:r w:rsidRPr="005C5188">
        <w:rPr>
          <w:rFonts w:ascii="Times New Roman" w:hAnsi="Times New Roman"/>
          <w:sz w:val="24"/>
          <w:szCs w:val="24"/>
          <w:lang w:val="ru-RU"/>
        </w:rPr>
        <w:b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w:t>
      </w:r>
      <w:r w:rsidRPr="005C5188">
        <w:rPr>
          <w:rFonts w:ascii="Times New Roman" w:hAnsi="Times New Roman"/>
          <w:sz w:val="24"/>
          <w:szCs w:val="24"/>
          <w:lang w:val="ru-RU"/>
        </w:rPr>
        <w:br/>
        <w:t xml:space="preserve">и окружающей природной среды, осознавать опасность воздействия на живые организмы определённых веществ, понимая смысл показателя ПДК, пояснять </w:t>
      </w:r>
      <w:r w:rsidRPr="005C5188">
        <w:rPr>
          <w:rFonts w:ascii="Times New Roman" w:hAnsi="Times New Roman"/>
          <w:sz w:val="24"/>
          <w:szCs w:val="24"/>
          <w:lang w:val="ru-RU"/>
        </w:rPr>
        <w:br/>
        <w:t xml:space="preserve">на примерах способы уменьшения и предотвращения их вредного воздействия </w:t>
      </w:r>
      <w:r w:rsidRPr="005C5188">
        <w:rPr>
          <w:rFonts w:ascii="Times New Roman" w:hAnsi="Times New Roman"/>
          <w:sz w:val="24"/>
          <w:szCs w:val="24"/>
          <w:lang w:val="ru-RU"/>
        </w:rPr>
        <w:br/>
        <w:t>на организм человека;</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5C5188" w:rsidRDefault="00F0164B" w:rsidP="00C237CF">
      <w:pPr>
        <w:suppressAutoHyphens/>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для слепых и слабовидящих обучающихся: умение использовать рельефно точечную систему обозначений Л.</w:t>
      </w:r>
      <w:r w:rsidRPr="005C5188">
        <w:rPr>
          <w:rFonts w:ascii="Times New Roman" w:hAnsi="Times New Roman"/>
          <w:sz w:val="24"/>
          <w:szCs w:val="24"/>
        </w:rPr>
        <w:t> </w:t>
      </w:r>
      <w:r w:rsidRPr="005C5188">
        <w:rPr>
          <w:rFonts w:ascii="Times New Roman" w:hAnsi="Times New Roman"/>
          <w:sz w:val="24"/>
          <w:szCs w:val="24"/>
          <w:lang w:val="ru-RU"/>
        </w:rPr>
        <w:t>Брайля для записи химических формул.</w:t>
      </w:r>
    </w:p>
    <w:p w:rsidR="00DB4AD5" w:rsidRPr="005C5188" w:rsidRDefault="00DB4AD5" w:rsidP="00C237CF">
      <w:pPr>
        <w:suppressAutoHyphens/>
        <w:spacing w:after="0" w:line="240" w:lineRule="auto"/>
        <w:ind w:firstLine="709"/>
        <w:contextualSpacing/>
        <w:jc w:val="both"/>
        <w:rPr>
          <w:rFonts w:ascii="Times New Roman" w:hAnsi="Times New Roman"/>
          <w:sz w:val="24"/>
          <w:szCs w:val="24"/>
          <w:lang w:val="ru-RU"/>
        </w:rPr>
      </w:pPr>
    </w:p>
    <w:p w:rsidR="00F0164B" w:rsidRPr="005C5188" w:rsidRDefault="00653049" w:rsidP="00C237CF">
      <w:pPr>
        <w:pStyle w:val="1"/>
        <w:pBdr>
          <w:bottom w:val="none" w:sz="0" w:space="0" w:color="auto"/>
        </w:pBdr>
        <w:spacing w:before="0" w:line="240" w:lineRule="auto"/>
        <w:ind w:firstLine="708"/>
        <w:jc w:val="both"/>
        <w:rPr>
          <w:sz w:val="24"/>
          <w:szCs w:val="24"/>
          <w:lang w:val="ru-RU"/>
        </w:rPr>
      </w:pPr>
      <w:r w:rsidRPr="005C5188">
        <w:rPr>
          <w:sz w:val="24"/>
          <w:szCs w:val="24"/>
          <w:lang w:val="ru-RU"/>
        </w:rPr>
        <w:t>1</w:t>
      </w:r>
      <w:r w:rsidR="00BA6EB2" w:rsidRPr="005C5188">
        <w:rPr>
          <w:sz w:val="24"/>
          <w:szCs w:val="24"/>
          <w:lang w:val="ru-RU"/>
        </w:rPr>
        <w:t>26</w:t>
      </w:r>
      <w:r w:rsidR="00F0164B" w:rsidRPr="005C5188">
        <w:rPr>
          <w:sz w:val="24"/>
          <w:szCs w:val="24"/>
          <w:lang w:val="ru-RU"/>
        </w:rPr>
        <w:t>. Федеральная рабочая программа по учебному предмету «Биология» (б</w:t>
      </w:r>
      <w:r w:rsidR="00F0164B" w:rsidRPr="005C5188">
        <w:rPr>
          <w:sz w:val="24"/>
          <w:szCs w:val="24"/>
          <w:lang w:val="ru-RU"/>
        </w:rPr>
        <w:t>а</w:t>
      </w:r>
      <w:r w:rsidR="00F0164B" w:rsidRPr="005C5188">
        <w:rPr>
          <w:sz w:val="24"/>
          <w:szCs w:val="24"/>
          <w:lang w:val="ru-RU"/>
        </w:rPr>
        <w:t xml:space="preserve">зовый уровень). </w:t>
      </w:r>
    </w:p>
    <w:p w:rsidR="00F0164B" w:rsidRPr="005C5188" w:rsidRDefault="00BA6EB2"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hAnsi="Times New Roman"/>
          <w:sz w:val="24"/>
          <w:szCs w:val="24"/>
          <w:lang w:val="ru-RU"/>
        </w:rPr>
        <w:t>126.</w:t>
      </w:r>
      <w:r w:rsidR="00F0164B" w:rsidRPr="005C5188">
        <w:rPr>
          <w:rFonts w:ascii="Times New Roman" w:hAnsi="Times New Roman"/>
          <w:sz w:val="24"/>
          <w:szCs w:val="24"/>
          <w:lang w:val="ru-RU"/>
        </w:rPr>
        <w:t>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 xml:space="preserve">ния, </w:t>
      </w:r>
      <w:r w:rsidR="00F0164B" w:rsidRPr="005C5188">
        <w:rPr>
          <w:rFonts w:ascii="Times New Roman" w:eastAsia="SchoolBookSanPin" w:hAnsi="Times New Roman"/>
          <w:sz w:val="24"/>
          <w:szCs w:val="24"/>
          <w:lang w:val="ru-RU"/>
        </w:rPr>
        <w:t xml:space="preserve">планируемые результаты освоения программы </w:t>
      </w:r>
      <w:r w:rsidR="00F0164B" w:rsidRPr="005C5188">
        <w:rPr>
          <w:rFonts w:ascii="Times New Roman" w:eastAsia="SchoolBookSanPin" w:hAnsi="Times New Roman"/>
          <w:sz w:val="24"/>
          <w:szCs w:val="24"/>
          <w:lang w:val="ru-RU"/>
        </w:rPr>
        <w:br/>
        <w:t>по биологии.</w:t>
      </w:r>
    </w:p>
    <w:p w:rsidR="00F0164B" w:rsidRPr="005C5188" w:rsidRDefault="00BA6EB2"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126.</w:t>
      </w:r>
      <w:r w:rsidR="00F0164B" w:rsidRPr="005C5188">
        <w:rPr>
          <w:rFonts w:ascii="Times New Roman" w:eastAsia="SchoolBookSanPin" w:hAnsi="Times New Roman"/>
          <w:sz w:val="24"/>
          <w:szCs w:val="24"/>
          <w:lang w:val="ru-RU"/>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w:t>
      </w:r>
      <w:r w:rsidR="00F0164B" w:rsidRPr="005C5188">
        <w:rPr>
          <w:rFonts w:ascii="Times New Roman" w:eastAsia="SchoolBookSanPin" w:hAnsi="Times New Roman"/>
          <w:sz w:val="24"/>
          <w:szCs w:val="24"/>
          <w:lang w:val="ru-RU"/>
        </w:rPr>
        <w:t>и</w:t>
      </w:r>
      <w:r w:rsidR="00F0164B" w:rsidRPr="005C5188">
        <w:rPr>
          <w:rFonts w:ascii="Times New Roman" w:eastAsia="SchoolBookSanPin" w:hAnsi="Times New Roman"/>
          <w:sz w:val="24"/>
          <w:szCs w:val="24"/>
          <w:lang w:val="ru-RU"/>
        </w:rPr>
        <w:t>руемых результатов.</w:t>
      </w:r>
    </w:p>
    <w:p w:rsidR="00F0164B" w:rsidRPr="005C5188" w:rsidRDefault="00BA6EB2"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126.</w:t>
      </w:r>
      <w:r w:rsidR="00F0164B" w:rsidRPr="005C5188">
        <w:rPr>
          <w:rFonts w:ascii="Times New Roman" w:eastAsia="SchoolBookSanPin" w:hAnsi="Times New Roman"/>
          <w:sz w:val="24"/>
          <w:szCs w:val="24"/>
          <w:lang w:val="ru-RU"/>
        </w:rPr>
        <w:t>3. Содержание обучения раскрывает содержательные линии, которые предл</w:t>
      </w:r>
      <w:r w:rsidR="00F0164B" w:rsidRPr="005C5188">
        <w:rPr>
          <w:rFonts w:ascii="Times New Roman" w:eastAsia="SchoolBookSanPin" w:hAnsi="Times New Roman"/>
          <w:sz w:val="24"/>
          <w:szCs w:val="24"/>
          <w:lang w:val="ru-RU"/>
        </w:rPr>
        <w:t>а</w:t>
      </w:r>
      <w:r w:rsidR="00F0164B" w:rsidRPr="005C5188">
        <w:rPr>
          <w:rFonts w:ascii="Times New Roman" w:eastAsia="SchoolBookSanPin" w:hAnsi="Times New Roman"/>
          <w:sz w:val="24"/>
          <w:szCs w:val="24"/>
          <w:lang w:val="ru-RU"/>
        </w:rPr>
        <w:t>гаются для обязательного изучения в каждом классе на уровне среднего общего образов</w:t>
      </w:r>
      <w:r w:rsidR="00F0164B" w:rsidRPr="005C5188">
        <w:rPr>
          <w:rFonts w:ascii="Times New Roman" w:eastAsia="SchoolBookSanPin" w:hAnsi="Times New Roman"/>
          <w:sz w:val="24"/>
          <w:szCs w:val="24"/>
          <w:lang w:val="ru-RU"/>
        </w:rPr>
        <w:t>а</w:t>
      </w:r>
      <w:r w:rsidR="00F0164B" w:rsidRPr="005C5188">
        <w:rPr>
          <w:rFonts w:ascii="Times New Roman" w:eastAsia="SchoolBookSanPin" w:hAnsi="Times New Roman"/>
          <w:sz w:val="24"/>
          <w:szCs w:val="24"/>
          <w:lang w:val="ru-RU"/>
        </w:rPr>
        <w:t xml:space="preserve">ния. </w:t>
      </w:r>
    </w:p>
    <w:p w:rsidR="00F0164B" w:rsidRPr="005C5188" w:rsidRDefault="00BA6EB2"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lastRenderedPageBreak/>
        <w:t>126.</w:t>
      </w:r>
      <w:r w:rsidR="00F0164B" w:rsidRPr="005C5188">
        <w:rPr>
          <w:rFonts w:ascii="Times New Roman" w:eastAsia="SchoolBookSanPin" w:hAnsi="Times New Roman"/>
          <w:sz w:val="24"/>
          <w:szCs w:val="24"/>
          <w:lang w:val="ru-RU"/>
        </w:rPr>
        <w:t>4. Планируемые результаты освоения программы по биологии включают ли</w:t>
      </w:r>
      <w:r w:rsidR="00F0164B" w:rsidRPr="005C5188">
        <w:rPr>
          <w:rFonts w:ascii="Times New Roman" w:eastAsia="SchoolBookSanPin" w:hAnsi="Times New Roman"/>
          <w:sz w:val="24"/>
          <w:szCs w:val="24"/>
          <w:lang w:val="ru-RU"/>
        </w:rPr>
        <w:t>ч</w:t>
      </w:r>
      <w:r w:rsidR="00F0164B" w:rsidRPr="005C5188">
        <w:rPr>
          <w:rFonts w:ascii="Times New Roman" w:eastAsia="SchoolBookSanPin" w:hAnsi="Times New Roman"/>
          <w:sz w:val="24"/>
          <w:szCs w:val="24"/>
          <w:lang w:val="ru-RU"/>
        </w:rPr>
        <w:t xml:space="preserve">ностные, метапредметные результаты за весь период обучения </w:t>
      </w:r>
      <w:r w:rsidR="00F0164B" w:rsidRPr="005C5188">
        <w:rPr>
          <w:rFonts w:ascii="Times New Roman" w:eastAsia="SchoolBookSanPi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5C5188" w:rsidRDefault="00BA6EB2"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126.</w:t>
      </w:r>
      <w:r w:rsidR="00F0164B" w:rsidRPr="005C5188">
        <w:rPr>
          <w:rFonts w:ascii="Times New Roman" w:eastAsia="SchoolBookSanPin" w:hAnsi="Times New Roman"/>
          <w:sz w:val="24"/>
          <w:szCs w:val="24"/>
          <w:lang w:val="ru-RU"/>
        </w:rPr>
        <w:t>5.  Пояснительная записка.</w:t>
      </w:r>
    </w:p>
    <w:p w:rsidR="00F0164B" w:rsidRPr="005C5188" w:rsidRDefault="00BA6EB2" w:rsidP="00C237CF">
      <w:pPr>
        <w:spacing w:after="0" w:line="240" w:lineRule="auto"/>
        <w:ind w:firstLine="709"/>
        <w:jc w:val="both"/>
        <w:rPr>
          <w:rFonts w:ascii="Times New Roman" w:hAnsi="Times New Roman"/>
          <w:sz w:val="24"/>
          <w:szCs w:val="24"/>
          <w:lang w:val="ru-RU"/>
        </w:rPr>
      </w:pPr>
      <w:r w:rsidRPr="005C5188">
        <w:rPr>
          <w:rFonts w:ascii="Times New Roman" w:eastAsia="SchoolBookSanPin" w:hAnsi="Times New Roman"/>
          <w:sz w:val="24"/>
          <w:szCs w:val="24"/>
          <w:lang w:val="ru-RU"/>
        </w:rPr>
        <w:t>126.</w:t>
      </w:r>
      <w:r w:rsidR="00F0164B" w:rsidRPr="005C5188">
        <w:rPr>
          <w:rFonts w:ascii="Times New Roman" w:eastAsia="SchoolBookSanPin" w:hAnsi="Times New Roman"/>
          <w:sz w:val="24"/>
          <w:szCs w:val="24"/>
          <w:lang w:val="ru-RU"/>
        </w:rPr>
        <w:t>5.1. При</w:t>
      </w:r>
      <w:r w:rsidR="00F0164B" w:rsidRPr="005C5188">
        <w:rPr>
          <w:rFonts w:ascii="Times New Roman" w:hAnsi="Times New Roman"/>
          <w:sz w:val="24"/>
          <w:szCs w:val="24"/>
          <w:lang w:val="ru-RU"/>
        </w:rPr>
        <w:t xml:space="preserve"> разработке программы по биологии теоретическую основу </w:t>
      </w:r>
      <w:r w:rsidR="00F0164B" w:rsidRPr="005C5188">
        <w:rPr>
          <w:rFonts w:ascii="Times New Roman" w:hAnsi="Times New Roman"/>
          <w:sz w:val="24"/>
          <w:szCs w:val="24"/>
          <w:lang w:val="ru-RU"/>
        </w:rPr>
        <w:br/>
        <w:t>для определения подходов к формированию содержания учебного предмета «Биология» составили: концептуальные положения Федерального государственного стандарта средн</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го общего образования о взаимообусловленности целей, содержания, результатов обуч</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ния и требований к уровню подготовки выпускников, положения об общих целях и при</w:t>
      </w:r>
      <w:r w:rsidR="00F0164B" w:rsidRPr="005C5188">
        <w:rPr>
          <w:rFonts w:ascii="Times New Roman" w:hAnsi="Times New Roman"/>
          <w:sz w:val="24"/>
          <w:szCs w:val="24"/>
          <w:lang w:val="ru-RU"/>
        </w:rPr>
        <w:t>н</w:t>
      </w:r>
      <w:r w:rsidR="00F0164B" w:rsidRPr="005C5188">
        <w:rPr>
          <w:rFonts w:ascii="Times New Roman" w:hAnsi="Times New Roman"/>
          <w:sz w:val="24"/>
          <w:szCs w:val="24"/>
          <w:lang w:val="ru-RU"/>
        </w:rPr>
        <w:t>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F0164B"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126.</w:t>
      </w:r>
      <w:r w:rsidR="00F0164B" w:rsidRPr="005C5188">
        <w:rPr>
          <w:rFonts w:ascii="Times New Roman" w:hAnsi="Times New Roman"/>
          <w:sz w:val="24"/>
          <w:szCs w:val="24"/>
          <w:lang w:val="ru-RU"/>
        </w:rPr>
        <w:t>5.2. Программа по биологии даёт представление о целях, об общей стратегии обучения, воспитания и развития обучающихся средствами учебного предмета «Биол</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 xml:space="preserve">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w:t>
      </w:r>
      <w:r w:rsidR="00F0164B" w:rsidRPr="005C5188">
        <w:rPr>
          <w:rFonts w:ascii="Times New Roman" w:hAnsi="Times New Roman"/>
          <w:sz w:val="24"/>
          <w:szCs w:val="24"/>
          <w:lang w:val="ru-RU"/>
        </w:rPr>
        <w:br/>
        <w:t xml:space="preserve">В программе по биологии также учитываются требования к планируемым личностным, метапредметным и предметным результатам обучения </w:t>
      </w:r>
      <w:r w:rsidR="00F0164B" w:rsidRPr="005C5188">
        <w:rPr>
          <w:rFonts w:ascii="Times New Roman" w:hAnsi="Times New Roman"/>
          <w:sz w:val="24"/>
          <w:szCs w:val="24"/>
          <w:lang w:val="ru-RU"/>
        </w:rPr>
        <w:b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F0164B"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126.</w:t>
      </w:r>
      <w:r w:rsidR="00F0164B" w:rsidRPr="005C5188">
        <w:rPr>
          <w:rFonts w:ascii="Times New Roman" w:hAnsi="Times New Roman"/>
          <w:sz w:val="24"/>
          <w:szCs w:val="24"/>
          <w:lang w:val="ru-RU"/>
        </w:rPr>
        <w:t>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w:t>
      </w:r>
      <w:r w:rsidR="00F0164B" w:rsidRPr="005C5188">
        <w:rPr>
          <w:rFonts w:ascii="Times New Roman" w:hAnsi="Times New Roman"/>
          <w:sz w:val="24"/>
          <w:szCs w:val="24"/>
          <w:lang w:val="ru-RU"/>
        </w:rPr>
        <w:t>в</w:t>
      </w:r>
      <w:r w:rsidR="00F0164B" w:rsidRPr="005C5188">
        <w:rPr>
          <w:rFonts w:ascii="Times New Roman" w:hAnsi="Times New Roman"/>
          <w:sz w:val="24"/>
          <w:szCs w:val="24"/>
          <w:lang w:val="ru-RU"/>
        </w:rPr>
        <w:t>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w:t>
      </w:r>
      <w:r w:rsidR="00F0164B" w:rsidRPr="005C5188">
        <w:rPr>
          <w:rFonts w:ascii="Times New Roman" w:hAnsi="Times New Roman"/>
          <w:sz w:val="24"/>
          <w:szCs w:val="24"/>
          <w:lang w:val="ru-RU"/>
        </w:rPr>
        <w:t>и</w:t>
      </w:r>
      <w:r w:rsidR="00F0164B" w:rsidRPr="005C5188">
        <w:rPr>
          <w:rFonts w:ascii="Times New Roman" w:hAnsi="Times New Roman"/>
          <w:sz w:val="24"/>
          <w:szCs w:val="24"/>
          <w:lang w:val="ru-RU"/>
        </w:rPr>
        <w:t>вых систем разного ранга и сущности основных протекающих в них процессов в пр</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грамме по биологии уделено внимание использованию полученных знаний в повседне</w:t>
      </w:r>
      <w:r w:rsidR="00F0164B" w:rsidRPr="005C5188">
        <w:rPr>
          <w:rFonts w:ascii="Times New Roman" w:hAnsi="Times New Roman"/>
          <w:sz w:val="24"/>
          <w:szCs w:val="24"/>
          <w:lang w:val="ru-RU"/>
        </w:rPr>
        <w:t>в</w:t>
      </w:r>
      <w:r w:rsidR="00F0164B" w:rsidRPr="005C5188">
        <w:rPr>
          <w:rFonts w:ascii="Times New Roman" w:hAnsi="Times New Roman"/>
          <w:sz w:val="24"/>
          <w:szCs w:val="24"/>
          <w:lang w:val="ru-RU"/>
        </w:rPr>
        <w:t xml:space="preserve">ной жизни </w:t>
      </w:r>
      <w:r w:rsidR="00F0164B" w:rsidRPr="005C5188">
        <w:rPr>
          <w:rFonts w:ascii="Times New Roman" w:hAnsi="Times New Roman"/>
          <w:sz w:val="24"/>
          <w:szCs w:val="24"/>
          <w:lang w:val="ru-RU"/>
        </w:rPr>
        <w:br/>
        <w:t>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w:t>
      </w:r>
      <w:r w:rsidR="00F0164B" w:rsidRPr="005C5188">
        <w:rPr>
          <w:rFonts w:ascii="Times New Roman" w:hAnsi="Times New Roman"/>
          <w:sz w:val="24"/>
          <w:szCs w:val="24"/>
          <w:lang w:val="ru-RU"/>
        </w:rPr>
        <w:t>б</w:t>
      </w:r>
      <w:r w:rsidR="00F0164B" w:rsidRPr="005C5188">
        <w:rPr>
          <w:rFonts w:ascii="Times New Roman" w:hAnsi="Times New Roman"/>
          <w:sz w:val="24"/>
          <w:szCs w:val="24"/>
          <w:lang w:val="ru-RU"/>
        </w:rPr>
        <w:t>разного поведения в окружающей природной среде, анализа влияния хозяйственной де</w:t>
      </w:r>
      <w:r w:rsidR="00F0164B" w:rsidRPr="005C5188">
        <w:rPr>
          <w:rFonts w:ascii="Times New Roman" w:hAnsi="Times New Roman"/>
          <w:sz w:val="24"/>
          <w:szCs w:val="24"/>
          <w:lang w:val="ru-RU"/>
        </w:rPr>
        <w:t>я</w:t>
      </w:r>
      <w:r w:rsidR="00F0164B" w:rsidRPr="005C5188">
        <w:rPr>
          <w:rFonts w:ascii="Times New Roman" w:hAnsi="Times New Roman"/>
          <w:sz w:val="24"/>
          <w:szCs w:val="24"/>
          <w:lang w:val="ru-RU"/>
        </w:rPr>
        <w:t xml:space="preserve">тельности человека на состояние природных </w:t>
      </w:r>
      <w:r w:rsidR="00F0164B" w:rsidRPr="005C5188">
        <w:rPr>
          <w:rFonts w:ascii="Times New Roman" w:hAnsi="Times New Roman"/>
          <w:sz w:val="24"/>
          <w:szCs w:val="24"/>
          <w:lang w:val="ru-RU"/>
        </w:rPr>
        <w:br/>
        <w:t xml:space="preserve">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w:t>
      </w:r>
      <w:r w:rsidR="00F0164B" w:rsidRPr="005C5188">
        <w:rPr>
          <w:rFonts w:ascii="Times New Roman" w:hAnsi="Times New Roman"/>
          <w:sz w:val="24"/>
          <w:szCs w:val="24"/>
          <w:lang w:val="ru-RU"/>
        </w:rPr>
        <w:br/>
        <w:t>к изменениям динамично развивающегося современного мира.</w:t>
      </w:r>
    </w:p>
    <w:p w:rsidR="00F0164B"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126.</w:t>
      </w:r>
      <w:r w:rsidR="00F0164B" w:rsidRPr="005C5188">
        <w:rPr>
          <w:rFonts w:ascii="Times New Roman" w:hAnsi="Times New Roman"/>
          <w:sz w:val="24"/>
          <w:szCs w:val="24"/>
          <w:lang w:val="ru-RU"/>
        </w:rPr>
        <w:t xml:space="preserve">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w:t>
      </w:r>
      <w:r w:rsidR="00F0164B" w:rsidRPr="005C5188">
        <w:rPr>
          <w:rFonts w:ascii="Times New Roman" w:hAnsi="Times New Roman"/>
          <w:sz w:val="24"/>
          <w:szCs w:val="24"/>
          <w:lang w:val="ru-RU"/>
        </w:rPr>
        <w:br/>
        <w:t>у обучающихся 10–11 классов предметных знаний, умений и способов учебной деятел</w:t>
      </w:r>
      <w:r w:rsidR="00F0164B" w:rsidRPr="005C5188">
        <w:rPr>
          <w:rFonts w:ascii="Times New Roman" w:hAnsi="Times New Roman"/>
          <w:sz w:val="24"/>
          <w:szCs w:val="24"/>
          <w:lang w:val="ru-RU"/>
        </w:rPr>
        <w:t>ь</w:t>
      </w:r>
      <w:r w:rsidR="00F0164B" w:rsidRPr="005C5188">
        <w:rPr>
          <w:rFonts w:ascii="Times New Roman" w:hAnsi="Times New Roman"/>
          <w:sz w:val="24"/>
          <w:szCs w:val="24"/>
          <w:lang w:val="ru-RU"/>
        </w:rPr>
        <w:t>ности, а также методических решений задач воспитания и развития средствами учебного предмета «Биология».</w:t>
      </w:r>
    </w:p>
    <w:p w:rsidR="00F0164B"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126.</w:t>
      </w:r>
      <w:r w:rsidR="00F0164B" w:rsidRPr="005C5188">
        <w:rPr>
          <w:rFonts w:ascii="Times New Roman" w:hAnsi="Times New Roman"/>
          <w:sz w:val="24"/>
          <w:szCs w:val="24"/>
          <w:lang w:val="ru-RU"/>
        </w:rPr>
        <w:t>5.5. Учебный предмет «Биология» на уровне среднего общего образования з</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lastRenderedPageBreak/>
        <w:t>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w:t>
      </w:r>
      <w:r w:rsidR="00F0164B" w:rsidRPr="005C5188">
        <w:rPr>
          <w:rFonts w:ascii="Times New Roman" w:hAnsi="Times New Roman"/>
          <w:sz w:val="24"/>
          <w:szCs w:val="24"/>
          <w:lang w:val="ru-RU"/>
        </w:rPr>
        <w:t>з</w:t>
      </w:r>
      <w:r w:rsidR="00F0164B" w:rsidRPr="005C5188">
        <w:rPr>
          <w:rFonts w:ascii="Times New Roman" w:hAnsi="Times New Roman"/>
          <w:sz w:val="24"/>
          <w:szCs w:val="24"/>
          <w:lang w:val="ru-RU"/>
        </w:rPr>
        <w:t>опасного образа жизни, экологического мышления, ценностного отношения к живой пр</w:t>
      </w:r>
      <w:r w:rsidR="00F0164B" w:rsidRPr="005C5188">
        <w:rPr>
          <w:rFonts w:ascii="Times New Roman" w:hAnsi="Times New Roman"/>
          <w:sz w:val="24"/>
          <w:szCs w:val="24"/>
          <w:lang w:val="ru-RU"/>
        </w:rPr>
        <w:t>и</w:t>
      </w:r>
      <w:r w:rsidR="00F0164B" w:rsidRPr="005C5188">
        <w:rPr>
          <w:rFonts w:ascii="Times New Roman" w:hAnsi="Times New Roman"/>
          <w:sz w:val="24"/>
          <w:szCs w:val="24"/>
          <w:lang w:val="ru-RU"/>
        </w:rPr>
        <w:t>роде и человеку.</w:t>
      </w:r>
    </w:p>
    <w:p w:rsidR="00F0164B"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126.</w:t>
      </w:r>
      <w:r w:rsidR="00F0164B" w:rsidRPr="005C5188">
        <w:rPr>
          <w:rFonts w:ascii="Times New Roman" w:hAnsi="Times New Roman"/>
          <w:sz w:val="24"/>
          <w:szCs w:val="24"/>
          <w:lang w:val="ru-RU"/>
        </w:rPr>
        <w:t xml:space="preserve">5.6. Большое значение учебный предмет «Биология» имеет также </w:t>
      </w:r>
      <w:r w:rsidR="00F0164B" w:rsidRPr="005C5188">
        <w:rPr>
          <w:rFonts w:ascii="Times New Roman" w:hAnsi="Times New Roman"/>
          <w:sz w:val="24"/>
          <w:szCs w:val="24"/>
          <w:lang w:val="ru-RU"/>
        </w:rPr>
        <w:br/>
        <w:t>для решения воспитательных и развивающих задач среднего общего образования, соци</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 xml:space="preserve">лизации обучающихся. Изучение биологии обеспечивает условия </w:t>
      </w:r>
      <w:r w:rsidR="00F0164B" w:rsidRPr="005C5188">
        <w:rPr>
          <w:rFonts w:ascii="Times New Roman" w:hAnsi="Times New Roman"/>
          <w:sz w:val="24"/>
          <w:szCs w:val="24"/>
          <w:lang w:val="ru-RU"/>
        </w:rPr>
        <w:br/>
        <w:t xml:space="preserve">для формирования интеллектуальных, коммуникационных и информационных навыков, эстетической культуры, способствует интеграции биологических знаний </w:t>
      </w:r>
      <w:r w:rsidR="00F0164B" w:rsidRPr="005C5188">
        <w:rPr>
          <w:rFonts w:ascii="Times New Roman" w:hAnsi="Times New Roman"/>
          <w:sz w:val="24"/>
          <w:szCs w:val="24"/>
          <w:lang w:val="ru-RU"/>
        </w:rPr>
        <w:br/>
        <w:t xml:space="preserve">с представлениями из других учебных предметов, в частности, физики, химии </w:t>
      </w:r>
      <w:r w:rsidR="00F0164B" w:rsidRPr="005C5188">
        <w:rPr>
          <w:rFonts w:ascii="Times New Roman" w:hAnsi="Times New Roman"/>
          <w:sz w:val="24"/>
          <w:szCs w:val="24"/>
          <w:lang w:val="ru-RU"/>
        </w:rPr>
        <w:br/>
        <w:t>и географии. Названные положения о предназначении учебного предмета «Биология» с</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 xml:space="preserve">ставили основу для определения подходов к отбору </w:t>
      </w:r>
      <w:r w:rsidR="00F0164B" w:rsidRPr="005C5188">
        <w:rPr>
          <w:rFonts w:ascii="Times New Roman" w:hAnsi="Times New Roman"/>
          <w:sz w:val="24"/>
          <w:szCs w:val="24"/>
          <w:lang w:val="ru-RU"/>
        </w:rPr>
        <w:br/>
        <w:t>и структурированию его содержания, представленного в программе по биологии.</w:t>
      </w:r>
    </w:p>
    <w:p w:rsidR="00F0164B"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126.</w:t>
      </w:r>
      <w:r w:rsidR="00F0164B" w:rsidRPr="005C5188">
        <w:rPr>
          <w:rFonts w:ascii="Times New Roman" w:hAnsi="Times New Roman"/>
          <w:sz w:val="24"/>
          <w:szCs w:val="24"/>
          <w:lang w:val="ru-RU"/>
        </w:rPr>
        <w:t>5.7. Отбор содержания учебного предмета «Биология» на базовом уровне ос</w:t>
      </w:r>
      <w:r w:rsidR="00F0164B" w:rsidRPr="005C5188">
        <w:rPr>
          <w:rFonts w:ascii="Times New Roman" w:hAnsi="Times New Roman"/>
          <w:sz w:val="24"/>
          <w:szCs w:val="24"/>
          <w:lang w:val="ru-RU"/>
        </w:rPr>
        <w:t>у</w:t>
      </w:r>
      <w:r w:rsidR="00F0164B" w:rsidRPr="005C5188">
        <w:rPr>
          <w:rFonts w:ascii="Times New Roman" w:hAnsi="Times New Roman"/>
          <w:sz w:val="24"/>
          <w:szCs w:val="24"/>
          <w:lang w:val="ru-RU"/>
        </w:rPr>
        <w:t>ществлён с позиций культуросообразного подхода, в соответствии с которым обучающи</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ся должны освоить знания и умения, значимые для формирования общей культуры, опр</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деляющие адекватное поведение человека в окружающей природной среде, востребова</w:t>
      </w:r>
      <w:r w:rsidR="00F0164B" w:rsidRPr="005C5188">
        <w:rPr>
          <w:rFonts w:ascii="Times New Roman" w:hAnsi="Times New Roman"/>
          <w:sz w:val="24"/>
          <w:szCs w:val="24"/>
          <w:lang w:val="ru-RU"/>
        </w:rPr>
        <w:t>н</w:t>
      </w:r>
      <w:r w:rsidR="00F0164B" w:rsidRPr="005C5188">
        <w:rPr>
          <w:rFonts w:ascii="Times New Roman" w:hAnsi="Times New Roman"/>
          <w:sz w:val="24"/>
          <w:szCs w:val="24"/>
          <w:lang w:val="ru-RU"/>
        </w:rPr>
        <w:t>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циях личности, способствующих гуманизации биологического образования.</w:t>
      </w:r>
    </w:p>
    <w:p w:rsidR="00F0164B"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126.</w:t>
      </w:r>
      <w:r w:rsidR="00F0164B" w:rsidRPr="005C5188">
        <w:rPr>
          <w:rFonts w:ascii="Times New Roman" w:hAnsi="Times New Roman"/>
          <w:sz w:val="24"/>
          <w:szCs w:val="24"/>
          <w:lang w:val="ru-RU"/>
        </w:rPr>
        <w:t xml:space="preserve">5.8. Структурирование содержания учебного материала в программе </w:t>
      </w:r>
      <w:r w:rsidR="00F0164B" w:rsidRPr="005C5188">
        <w:rPr>
          <w:rFonts w:ascii="Times New Roman" w:hAnsi="Times New Roman"/>
          <w:sz w:val="24"/>
          <w:szCs w:val="24"/>
          <w:lang w:val="ru-RU"/>
        </w:rPr>
        <w:br/>
        <w:t xml:space="preserve">по биологии осуществлено с учётом приоритетного значения знаний </w:t>
      </w:r>
      <w:r w:rsidR="00F0164B" w:rsidRPr="005C5188">
        <w:rPr>
          <w:rFonts w:ascii="Times New Roman" w:hAnsi="Times New Roman"/>
          <w:sz w:val="24"/>
          <w:szCs w:val="24"/>
          <w:lang w:val="ru-RU"/>
        </w:rPr>
        <w:br/>
        <w:t xml:space="preserve">об отличительных особенностях живой природы, о её уровневой организации </w:t>
      </w:r>
      <w:r w:rsidR="00F0164B" w:rsidRPr="005C5188">
        <w:rPr>
          <w:rFonts w:ascii="Times New Roman" w:hAnsi="Times New Roman"/>
          <w:sz w:val="24"/>
          <w:szCs w:val="24"/>
          <w:lang w:val="ru-RU"/>
        </w:rPr>
        <w:br/>
        <w:t>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w:t>
      </w:r>
      <w:r w:rsidR="00F0164B" w:rsidRPr="005C5188">
        <w:rPr>
          <w:rFonts w:ascii="Times New Roman" w:hAnsi="Times New Roman"/>
          <w:sz w:val="24"/>
          <w:szCs w:val="24"/>
          <w:lang w:val="ru-RU"/>
        </w:rPr>
        <w:t>у</w:t>
      </w:r>
      <w:r w:rsidR="00F0164B" w:rsidRPr="005C5188">
        <w:rPr>
          <w:rFonts w:ascii="Times New Roman" w:hAnsi="Times New Roman"/>
          <w:sz w:val="24"/>
          <w:szCs w:val="24"/>
          <w:lang w:val="ru-RU"/>
        </w:rPr>
        <w:t>щие им закономерности».</w:t>
      </w:r>
    </w:p>
    <w:p w:rsidR="00F0164B"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126.</w:t>
      </w:r>
      <w:r w:rsidR="00F0164B" w:rsidRPr="005C5188">
        <w:rPr>
          <w:rFonts w:ascii="Times New Roman" w:hAnsi="Times New Roman"/>
          <w:sz w:val="24"/>
          <w:szCs w:val="24"/>
          <w:lang w:val="ru-RU"/>
        </w:rPr>
        <w:t>5.9. Цель изучения учебного предмета «Биология» на базовом уровне – овлад</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F0164B"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126.</w:t>
      </w:r>
      <w:r w:rsidR="00F0164B" w:rsidRPr="005C5188">
        <w:rPr>
          <w:rFonts w:ascii="Times New Roman" w:hAnsi="Times New Roman"/>
          <w:sz w:val="24"/>
          <w:szCs w:val="24"/>
          <w:lang w:val="ru-RU"/>
        </w:rPr>
        <w:t>5.10. Достижение цели изучения учебного предмета «Биология» на базовом уровне обеспечивается решением следующих задач:</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освоение обучающимися системы знаний о биологических теориях, учениях, зак</w:t>
      </w:r>
      <w:r w:rsidRPr="005C5188">
        <w:rPr>
          <w:rFonts w:ascii="Times New Roman" w:hAnsi="Times New Roman"/>
          <w:sz w:val="24"/>
          <w:szCs w:val="24"/>
          <w:lang w:val="ru-RU"/>
        </w:rPr>
        <w:t>о</w:t>
      </w:r>
      <w:r w:rsidRPr="005C5188">
        <w:rPr>
          <w:rFonts w:ascii="Times New Roman" w:hAnsi="Times New Roman"/>
          <w:sz w:val="24"/>
          <w:szCs w:val="24"/>
          <w:lang w:val="ru-RU"/>
        </w:rPr>
        <w:t xml:space="preserve">нах, закономерностях, гипотезах, правилах, служащих основой </w:t>
      </w:r>
      <w:r w:rsidRPr="005C5188">
        <w:rPr>
          <w:rFonts w:ascii="Times New Roman" w:hAnsi="Times New Roman"/>
          <w:sz w:val="24"/>
          <w:szCs w:val="24"/>
          <w:lang w:val="ru-RU"/>
        </w:rPr>
        <w:br/>
        <w:t>для формирования представлений о естественно-научной картине мира, о методах научн</w:t>
      </w:r>
      <w:r w:rsidRPr="005C5188">
        <w:rPr>
          <w:rFonts w:ascii="Times New Roman" w:hAnsi="Times New Roman"/>
          <w:sz w:val="24"/>
          <w:szCs w:val="24"/>
          <w:lang w:val="ru-RU"/>
        </w:rPr>
        <w:t>о</w:t>
      </w:r>
      <w:r w:rsidRPr="005C5188">
        <w:rPr>
          <w:rFonts w:ascii="Times New Roman" w:hAnsi="Times New Roman"/>
          <w:sz w:val="24"/>
          <w:szCs w:val="24"/>
          <w:lang w:val="ru-RU"/>
        </w:rPr>
        <w:t>го познания, строении, многообразии и особенностях живых систем разного уровня орг</w:t>
      </w:r>
      <w:r w:rsidRPr="005C5188">
        <w:rPr>
          <w:rFonts w:ascii="Times New Roman" w:hAnsi="Times New Roman"/>
          <w:sz w:val="24"/>
          <w:szCs w:val="24"/>
          <w:lang w:val="ru-RU"/>
        </w:rPr>
        <w:t>а</w:t>
      </w:r>
      <w:r w:rsidRPr="005C5188">
        <w:rPr>
          <w:rFonts w:ascii="Times New Roman" w:hAnsi="Times New Roman"/>
          <w:sz w:val="24"/>
          <w:szCs w:val="24"/>
          <w:lang w:val="ru-RU"/>
        </w:rPr>
        <w:t xml:space="preserve">низации, выдающихся открытиях и современных исследованиях </w:t>
      </w:r>
      <w:r w:rsidRPr="005C5188">
        <w:rPr>
          <w:rFonts w:ascii="Times New Roman" w:hAnsi="Times New Roman"/>
          <w:sz w:val="24"/>
          <w:szCs w:val="24"/>
          <w:lang w:val="ru-RU"/>
        </w:rPr>
        <w:br/>
        <w:t>в биологии;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формирование у обучающихся познавательных, интеллектуальных </w:t>
      </w:r>
      <w:r w:rsidRPr="005C5188">
        <w:rPr>
          <w:rFonts w:ascii="Times New Roman" w:hAnsi="Times New Roman"/>
          <w:sz w:val="24"/>
          <w:szCs w:val="24"/>
          <w:lang w:val="ru-RU"/>
        </w:rPr>
        <w:br/>
        <w:t>и творческих способностей в процессе анализа данных о путях развития в биологии нау</w:t>
      </w:r>
      <w:r w:rsidRPr="005C5188">
        <w:rPr>
          <w:rFonts w:ascii="Times New Roman" w:hAnsi="Times New Roman"/>
          <w:sz w:val="24"/>
          <w:szCs w:val="24"/>
          <w:lang w:val="ru-RU"/>
        </w:rPr>
        <w:t>ч</w:t>
      </w:r>
      <w:r w:rsidRPr="005C5188">
        <w:rPr>
          <w:rFonts w:ascii="Times New Roman" w:hAnsi="Times New Roman"/>
          <w:sz w:val="24"/>
          <w:szCs w:val="24"/>
          <w:lang w:val="ru-RU"/>
        </w:rPr>
        <w:t>ных взглядов, идей и подходов к изучению живых систем разного уровня организации;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становление у обучающихся общей культуры, функциональной грамотности, ра</w:t>
      </w:r>
      <w:r w:rsidRPr="005C5188">
        <w:rPr>
          <w:rFonts w:ascii="Times New Roman" w:hAnsi="Times New Roman"/>
          <w:sz w:val="24"/>
          <w:szCs w:val="24"/>
          <w:lang w:val="ru-RU"/>
        </w:rPr>
        <w:t>з</w:t>
      </w:r>
      <w:r w:rsidRPr="005C5188">
        <w:rPr>
          <w:rFonts w:ascii="Times New Roman" w:hAnsi="Times New Roman"/>
          <w:sz w:val="24"/>
          <w:szCs w:val="24"/>
          <w:lang w:val="ru-RU"/>
        </w:rPr>
        <w:t>витие умений объяснять и оценивать явления окружающего мира живой природы на о</w:t>
      </w:r>
      <w:r w:rsidRPr="005C5188">
        <w:rPr>
          <w:rFonts w:ascii="Times New Roman" w:hAnsi="Times New Roman"/>
          <w:sz w:val="24"/>
          <w:szCs w:val="24"/>
          <w:lang w:val="ru-RU"/>
        </w:rPr>
        <w:t>с</w:t>
      </w:r>
      <w:r w:rsidRPr="005C5188">
        <w:rPr>
          <w:rFonts w:ascii="Times New Roman" w:hAnsi="Times New Roman"/>
          <w:sz w:val="24"/>
          <w:szCs w:val="24"/>
          <w:lang w:val="ru-RU"/>
        </w:rPr>
        <w:t>новании знаний и опыта, полученных при изучении биологии;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формирование у обучающихся умений иллюстрировать значение биологических </w:t>
      </w:r>
      <w:r w:rsidRPr="005C5188">
        <w:rPr>
          <w:rFonts w:ascii="Times New Roman" w:hAnsi="Times New Roman"/>
          <w:sz w:val="24"/>
          <w:szCs w:val="24"/>
          <w:lang w:val="ru-RU"/>
        </w:rPr>
        <w:lastRenderedPageBreak/>
        <w:t>знаний в практической деятельности человека, развитии современных медицинских те</w:t>
      </w:r>
      <w:r w:rsidRPr="005C5188">
        <w:rPr>
          <w:rFonts w:ascii="Times New Roman" w:hAnsi="Times New Roman"/>
          <w:sz w:val="24"/>
          <w:szCs w:val="24"/>
          <w:lang w:val="ru-RU"/>
        </w:rPr>
        <w:t>х</w:t>
      </w:r>
      <w:r w:rsidRPr="005C5188">
        <w:rPr>
          <w:rFonts w:ascii="Times New Roman" w:hAnsi="Times New Roman"/>
          <w:sz w:val="24"/>
          <w:szCs w:val="24"/>
          <w:lang w:val="ru-RU"/>
        </w:rPr>
        <w:t>нологий и агробиотехнологий;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осознание ценности биологических знаний для повышения уровня экологической культуры, для формирования научного мировоззрения;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применение приобретённых знаний и умений в повседневной жизни </w:t>
      </w:r>
      <w:r w:rsidRPr="005C5188">
        <w:rPr>
          <w:rFonts w:ascii="Times New Roman" w:hAnsi="Times New Roman"/>
          <w:sz w:val="24"/>
          <w:szCs w:val="24"/>
          <w:lang w:val="ru-RU"/>
        </w:rPr>
        <w:br/>
        <w:t>для оценки последствий своей деятельности по отношению к окружающей среде, со</w:t>
      </w:r>
      <w:r w:rsidRPr="005C5188">
        <w:rPr>
          <w:rFonts w:ascii="Times New Roman" w:hAnsi="Times New Roman"/>
          <w:sz w:val="24"/>
          <w:szCs w:val="24"/>
          <w:lang w:val="ru-RU"/>
        </w:rPr>
        <w:t>б</w:t>
      </w:r>
      <w:r w:rsidRPr="005C5188">
        <w:rPr>
          <w:rFonts w:ascii="Times New Roman" w:hAnsi="Times New Roman"/>
          <w:sz w:val="24"/>
          <w:szCs w:val="24"/>
          <w:lang w:val="ru-RU"/>
        </w:rPr>
        <w:t>ственному здоровью, обоснование и соблюдение мер профилактики заболеваний.</w:t>
      </w:r>
    </w:p>
    <w:p w:rsidR="00F0164B"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126.</w:t>
      </w:r>
      <w:r w:rsidR="00F0164B" w:rsidRPr="005C5188">
        <w:rPr>
          <w:rFonts w:ascii="Times New Roman" w:hAnsi="Times New Roman"/>
          <w:sz w:val="24"/>
          <w:szCs w:val="24"/>
          <w:lang w:val="ru-RU"/>
        </w:rPr>
        <w:t xml:space="preserve">5.11. В системе среднего общего образования «Биология», изучаемая </w:t>
      </w:r>
      <w:r w:rsidR="00F0164B" w:rsidRPr="005C5188">
        <w:rPr>
          <w:rFonts w:ascii="Times New Roman" w:hAnsi="Times New Roman"/>
          <w:sz w:val="24"/>
          <w:szCs w:val="24"/>
          <w:lang w:val="ru-RU"/>
        </w:rPr>
        <w:br/>
        <w:t>на базовом уровне, является обязательным учебным предметом, входящим в состав пре</w:t>
      </w:r>
      <w:r w:rsidR="00F0164B" w:rsidRPr="005C5188">
        <w:rPr>
          <w:rFonts w:ascii="Times New Roman" w:hAnsi="Times New Roman"/>
          <w:sz w:val="24"/>
          <w:szCs w:val="24"/>
          <w:lang w:val="ru-RU"/>
        </w:rPr>
        <w:t>д</w:t>
      </w:r>
      <w:r w:rsidR="00F0164B" w:rsidRPr="005C5188">
        <w:rPr>
          <w:rFonts w:ascii="Times New Roman" w:hAnsi="Times New Roman"/>
          <w:sz w:val="24"/>
          <w:szCs w:val="24"/>
          <w:lang w:val="ru-RU"/>
        </w:rPr>
        <w:t xml:space="preserve">метной области «Естественно-научные предметы».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Общее число часов, рекомендованных для изучения биологии – 68 часов: </w:t>
      </w:r>
      <w:r w:rsidRPr="005C5188">
        <w:rPr>
          <w:rFonts w:ascii="Times New Roman" w:hAnsi="Times New Roman"/>
          <w:sz w:val="24"/>
          <w:szCs w:val="24"/>
          <w:lang w:val="ru-RU"/>
        </w:rPr>
        <w:br/>
        <w:t>в 10 классе - 34 часов (1 час в неделю), в 11 классе - 34 часов (1 час в неделю).</w:t>
      </w:r>
    </w:p>
    <w:p w:rsidR="00F0164B"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126.</w:t>
      </w:r>
      <w:r w:rsidR="00F0164B" w:rsidRPr="005C5188">
        <w:rPr>
          <w:rFonts w:ascii="Times New Roman" w:hAnsi="Times New Roman"/>
          <w:sz w:val="24"/>
          <w:szCs w:val="24"/>
          <w:lang w:val="ru-RU"/>
        </w:rPr>
        <w:t>6.1. Тема 1. Биология как наука (2 ч).</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Биология как наука. Связь биологии с общественными, техническими </w:t>
      </w:r>
      <w:r w:rsidRPr="005C5188">
        <w:rPr>
          <w:rFonts w:ascii="Times New Roman" w:hAnsi="Times New Roman"/>
          <w:sz w:val="24"/>
          <w:szCs w:val="24"/>
          <w:lang w:val="ru-RU"/>
        </w:rPr>
        <w:br/>
        <w:t>и другими естественными науками, философией, этикой, эстетикой и правом. Роль биол</w:t>
      </w:r>
      <w:r w:rsidRPr="005C5188">
        <w:rPr>
          <w:rFonts w:ascii="Times New Roman" w:hAnsi="Times New Roman"/>
          <w:sz w:val="24"/>
          <w:szCs w:val="24"/>
          <w:lang w:val="ru-RU"/>
        </w:rPr>
        <w:t>о</w:t>
      </w:r>
      <w:r w:rsidRPr="005C5188">
        <w:rPr>
          <w:rFonts w:ascii="Times New Roman" w:hAnsi="Times New Roman"/>
          <w:sz w:val="24"/>
          <w:szCs w:val="24"/>
          <w:lang w:val="ru-RU"/>
        </w:rPr>
        <w:t xml:space="preserve">гии в формировании современной научной картины мира. Система биологических наук.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Демонстрации: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Портреты: Ч. Дарвин, Г. Мендель, Н.К. Кольцов, Дж. Уотсон и Ф. Крик.</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Таблицы и схемы: «Методы познания живой природы».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Лабораторные и практические работы: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Практическая работа № 1. «Использование различных методов при изучении би</w:t>
      </w:r>
      <w:r w:rsidRPr="005C5188">
        <w:rPr>
          <w:rFonts w:ascii="Times New Roman" w:hAnsi="Times New Roman"/>
          <w:sz w:val="24"/>
          <w:szCs w:val="24"/>
          <w:lang w:val="ru-RU"/>
        </w:rPr>
        <w:t>о</w:t>
      </w:r>
      <w:r w:rsidRPr="005C5188">
        <w:rPr>
          <w:rFonts w:ascii="Times New Roman" w:hAnsi="Times New Roman"/>
          <w:sz w:val="24"/>
          <w:szCs w:val="24"/>
          <w:lang w:val="ru-RU"/>
        </w:rPr>
        <w:t>логических объектов».</w:t>
      </w:r>
    </w:p>
    <w:p w:rsidR="00F0164B"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126.</w:t>
      </w:r>
      <w:r w:rsidR="00F0164B" w:rsidRPr="005C5188">
        <w:rPr>
          <w:rFonts w:ascii="Times New Roman" w:hAnsi="Times New Roman"/>
          <w:sz w:val="24"/>
          <w:szCs w:val="24"/>
          <w:lang w:val="ru-RU"/>
        </w:rPr>
        <w:t>6.2. Тема 2. Живые системы и их организация (1 ч).</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Живые системы (биосистемы) как предмет изучения биологии. Отличие живых с</w:t>
      </w:r>
      <w:r w:rsidRPr="005C5188">
        <w:rPr>
          <w:rFonts w:ascii="Times New Roman" w:hAnsi="Times New Roman"/>
          <w:sz w:val="24"/>
          <w:szCs w:val="24"/>
          <w:lang w:val="ru-RU"/>
        </w:rPr>
        <w:t>и</w:t>
      </w:r>
      <w:r w:rsidRPr="005C5188">
        <w:rPr>
          <w:rFonts w:ascii="Times New Roman" w:hAnsi="Times New Roman"/>
          <w:sz w:val="24"/>
          <w:szCs w:val="24"/>
          <w:lang w:val="ru-RU"/>
        </w:rPr>
        <w:t>стем от неорганической природы.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Свойства биосистем и их разнообразие. Уровни организации биосистем: молек</w:t>
      </w:r>
      <w:r w:rsidRPr="005C5188">
        <w:rPr>
          <w:rFonts w:ascii="Times New Roman" w:hAnsi="Times New Roman"/>
          <w:sz w:val="24"/>
          <w:szCs w:val="24"/>
          <w:lang w:val="ru-RU"/>
        </w:rPr>
        <w:t>у</w:t>
      </w:r>
      <w:r w:rsidRPr="005C5188">
        <w:rPr>
          <w:rFonts w:ascii="Times New Roman" w:hAnsi="Times New Roman"/>
          <w:sz w:val="24"/>
          <w:szCs w:val="24"/>
          <w:lang w:val="ru-RU"/>
        </w:rPr>
        <w:t>лярный, клеточный, тканевый, организменный, популяционно-видовой, экосистемный (биогеоценотический), биосферный.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Демонстрации: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Таблицы и схемы: «Основные признаки жизни», «Уровни организации живой пр</w:t>
      </w:r>
      <w:r w:rsidRPr="005C5188">
        <w:rPr>
          <w:rFonts w:ascii="Times New Roman" w:hAnsi="Times New Roman"/>
          <w:sz w:val="24"/>
          <w:szCs w:val="24"/>
          <w:lang w:val="ru-RU"/>
        </w:rPr>
        <w:t>и</w:t>
      </w:r>
      <w:r w:rsidRPr="005C5188">
        <w:rPr>
          <w:rFonts w:ascii="Times New Roman" w:hAnsi="Times New Roman"/>
          <w:sz w:val="24"/>
          <w:szCs w:val="24"/>
          <w:lang w:val="ru-RU"/>
        </w:rPr>
        <w:t>роды».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Оборудование: модель молекулы ДНК.</w:t>
      </w:r>
    </w:p>
    <w:p w:rsidR="00F0164B"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126.</w:t>
      </w:r>
      <w:r w:rsidR="00F0164B" w:rsidRPr="005C5188">
        <w:rPr>
          <w:rFonts w:ascii="Times New Roman" w:hAnsi="Times New Roman"/>
          <w:sz w:val="24"/>
          <w:szCs w:val="24"/>
          <w:lang w:val="ru-RU"/>
        </w:rPr>
        <w:t>6.3. Тема 3. Химический состав и строение клетки (8 ч).</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Химический состав клетки. Химические элементы: макроэлементы, микроэлеме</w:t>
      </w:r>
      <w:r w:rsidRPr="005C5188">
        <w:rPr>
          <w:rFonts w:ascii="Times New Roman" w:hAnsi="Times New Roman"/>
          <w:sz w:val="24"/>
          <w:szCs w:val="24"/>
          <w:lang w:val="ru-RU"/>
        </w:rPr>
        <w:t>н</w:t>
      </w:r>
      <w:r w:rsidRPr="005C5188">
        <w:rPr>
          <w:rFonts w:ascii="Times New Roman" w:hAnsi="Times New Roman"/>
          <w:sz w:val="24"/>
          <w:szCs w:val="24"/>
          <w:lang w:val="ru-RU"/>
        </w:rPr>
        <w:t>ты. Вода и минеральные вещества.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Функции воды и минеральных веществ в клетке. Поддержание осмотического б</w:t>
      </w:r>
      <w:r w:rsidRPr="005C5188">
        <w:rPr>
          <w:rFonts w:ascii="Times New Roman" w:hAnsi="Times New Roman"/>
          <w:sz w:val="24"/>
          <w:szCs w:val="24"/>
          <w:lang w:val="ru-RU"/>
        </w:rPr>
        <w:t>а</w:t>
      </w:r>
      <w:r w:rsidRPr="005C5188">
        <w:rPr>
          <w:rFonts w:ascii="Times New Roman" w:hAnsi="Times New Roman"/>
          <w:sz w:val="24"/>
          <w:szCs w:val="24"/>
          <w:lang w:val="ru-RU"/>
        </w:rPr>
        <w:t>ланса.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w:t>
      </w:r>
      <w:r w:rsidRPr="005C5188">
        <w:rPr>
          <w:rFonts w:ascii="Times New Roman" w:hAnsi="Times New Roman"/>
          <w:sz w:val="24"/>
          <w:szCs w:val="24"/>
          <w:lang w:val="ru-RU"/>
        </w:rPr>
        <w:t>е</w:t>
      </w:r>
      <w:r w:rsidRPr="005C5188">
        <w:rPr>
          <w:rFonts w:ascii="Times New Roman" w:hAnsi="Times New Roman"/>
          <w:sz w:val="24"/>
          <w:szCs w:val="24"/>
          <w:lang w:val="ru-RU"/>
        </w:rPr>
        <w:t>кулы (первичная, вторичная, третичная и четвертичная структура). Химические свойства белков. Биологические функции белков.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Ферменты – биологические катализаторы. Строение фермента: активный центр, субстратная специфичность. Коферменты. Витамины. Отличия ферментов </w:t>
      </w:r>
      <w:r w:rsidRPr="005C5188">
        <w:rPr>
          <w:rFonts w:ascii="Times New Roman" w:hAnsi="Times New Roman"/>
          <w:sz w:val="24"/>
          <w:szCs w:val="24"/>
          <w:lang w:val="ru-RU"/>
        </w:rPr>
        <w:br/>
        <w:t>от неорганических катализаторов.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Углеводы: моносахариды (глюкоза, рибоза и дезоксирибоза), дисахариды (сахар</w:t>
      </w:r>
      <w:r w:rsidRPr="005C5188">
        <w:rPr>
          <w:rFonts w:ascii="Times New Roman" w:hAnsi="Times New Roman"/>
          <w:sz w:val="24"/>
          <w:szCs w:val="24"/>
          <w:lang w:val="ru-RU"/>
        </w:rPr>
        <w:t>о</w:t>
      </w:r>
      <w:r w:rsidRPr="005C5188">
        <w:rPr>
          <w:rFonts w:ascii="Times New Roman" w:hAnsi="Times New Roman"/>
          <w:sz w:val="24"/>
          <w:szCs w:val="24"/>
          <w:lang w:val="ru-RU"/>
        </w:rPr>
        <w:lastRenderedPageBreak/>
        <w:t>за, лактоза) и полисахариды (крахмал, гликоген, целлюлоза). Биологические функции у</w:t>
      </w:r>
      <w:r w:rsidRPr="005C5188">
        <w:rPr>
          <w:rFonts w:ascii="Times New Roman" w:hAnsi="Times New Roman"/>
          <w:sz w:val="24"/>
          <w:szCs w:val="24"/>
          <w:lang w:val="ru-RU"/>
        </w:rPr>
        <w:t>г</w:t>
      </w:r>
      <w:r w:rsidRPr="005C5188">
        <w:rPr>
          <w:rFonts w:ascii="Times New Roman" w:hAnsi="Times New Roman"/>
          <w:sz w:val="24"/>
          <w:szCs w:val="24"/>
          <w:lang w:val="ru-RU"/>
        </w:rPr>
        <w:t>леводов.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Нуклеиновые кислоты: ДНК и РНК. Нуклеотиды – мономеры нуклеиновых кислот. Строение и функции ДНК. Строение и функции РНК. Виды РНК. </w:t>
      </w:r>
      <w:r w:rsidRPr="005C5188">
        <w:rPr>
          <w:rFonts w:ascii="Times New Roman" w:hAnsi="Times New Roman"/>
          <w:sz w:val="24"/>
          <w:szCs w:val="24"/>
          <w:lang w:val="ru-RU"/>
        </w:rPr>
        <w:br/>
        <w:t>АТФ: строение и функции.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Цитология – наука о клетке. Клеточная теория – пример взаимодействия идей и фактов в научном познании. Методы изучения клетки.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Типы клеток: эукариотическая и прокариотическая. Особенности строения прок</w:t>
      </w:r>
      <w:r w:rsidRPr="005C5188">
        <w:rPr>
          <w:rFonts w:ascii="Times New Roman" w:hAnsi="Times New Roman"/>
          <w:sz w:val="24"/>
          <w:szCs w:val="24"/>
          <w:lang w:val="ru-RU"/>
        </w:rPr>
        <w:t>а</w:t>
      </w:r>
      <w:r w:rsidRPr="005C5188">
        <w:rPr>
          <w:rFonts w:ascii="Times New Roman" w:hAnsi="Times New Roman"/>
          <w:sz w:val="24"/>
          <w:szCs w:val="24"/>
          <w:lang w:val="ru-RU"/>
        </w:rPr>
        <w:t>риотической клетки. Клеточная стенка бактерий. Строение эукариотической клетки. О</w:t>
      </w:r>
      <w:r w:rsidRPr="005C5188">
        <w:rPr>
          <w:rFonts w:ascii="Times New Roman" w:hAnsi="Times New Roman"/>
          <w:sz w:val="24"/>
          <w:szCs w:val="24"/>
          <w:lang w:val="ru-RU"/>
        </w:rPr>
        <w:t>с</w:t>
      </w:r>
      <w:r w:rsidRPr="005C5188">
        <w:rPr>
          <w:rFonts w:ascii="Times New Roman" w:hAnsi="Times New Roman"/>
          <w:sz w:val="24"/>
          <w:szCs w:val="24"/>
          <w:lang w:val="ru-RU"/>
        </w:rPr>
        <w:t>новные отличия растительной, животной и грибной клетки.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Поверхностные структуры клеток – клеточная стенка, гликокаликс, </w:t>
      </w:r>
      <w:r w:rsidRPr="005C5188">
        <w:rPr>
          <w:rFonts w:ascii="Times New Roman" w:hAnsi="Times New Roman"/>
          <w:sz w:val="24"/>
          <w:szCs w:val="24"/>
          <w:lang w:val="ru-RU"/>
        </w:rPr>
        <w:br/>
        <w:t xml:space="preserve">их функции. Плазматическая мембрана, её свойства и функции. Цитоплазма </w:t>
      </w:r>
      <w:r w:rsidRPr="005C5188">
        <w:rPr>
          <w:rFonts w:ascii="Times New Roman" w:hAnsi="Times New Roman"/>
          <w:sz w:val="24"/>
          <w:szCs w:val="24"/>
          <w:lang w:val="ru-RU"/>
        </w:rPr>
        <w:b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w:t>
      </w:r>
      <w:r w:rsidRPr="005C5188">
        <w:rPr>
          <w:rFonts w:ascii="Times New Roman" w:hAnsi="Times New Roman"/>
          <w:sz w:val="24"/>
          <w:szCs w:val="24"/>
          <w:lang w:val="ru-RU"/>
        </w:rPr>
        <w:t>н</w:t>
      </w:r>
      <w:r w:rsidRPr="005C5188">
        <w:rPr>
          <w:rFonts w:ascii="Times New Roman" w:hAnsi="Times New Roman"/>
          <w:sz w:val="24"/>
          <w:szCs w:val="24"/>
          <w:lang w:val="ru-RU"/>
        </w:rPr>
        <w:t>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Ядро – регуляторный центр клетки. Строение ядра: ядерная оболочка, кариоплазма, хроматин, ядрышко. Хромосомы.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Транспорт веществ в клетке.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Демонстрации: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Портреты: А. Левенгук, Р. Гук, Т. Шванн, М. Шлейден, Р. Вирхов, Дж. Уотсон, Ф. Крик, М. Уилкинс, Р. Франклин, К.М. Бэр.</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Диаграммы: «Распределение химических элементов в неживой природе», «Распр</w:t>
      </w:r>
      <w:r w:rsidRPr="005C5188">
        <w:rPr>
          <w:rFonts w:ascii="Times New Roman" w:hAnsi="Times New Roman"/>
          <w:sz w:val="24"/>
          <w:szCs w:val="24"/>
          <w:lang w:val="ru-RU"/>
        </w:rPr>
        <w:t>е</w:t>
      </w:r>
      <w:r w:rsidRPr="005C5188">
        <w:rPr>
          <w:rFonts w:ascii="Times New Roman" w:hAnsi="Times New Roman"/>
          <w:sz w:val="24"/>
          <w:szCs w:val="24"/>
          <w:lang w:val="ru-RU"/>
        </w:rPr>
        <w:t>деление химических элементов в живой природе».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w:t>
      </w:r>
      <w:r w:rsidRPr="005C5188">
        <w:rPr>
          <w:rFonts w:ascii="Times New Roman" w:hAnsi="Times New Roman"/>
          <w:sz w:val="24"/>
          <w:szCs w:val="24"/>
          <w:lang w:val="ru-RU"/>
        </w:rPr>
        <w:t>о</w:t>
      </w:r>
      <w:r w:rsidRPr="005C5188">
        <w:rPr>
          <w:rFonts w:ascii="Times New Roman" w:hAnsi="Times New Roman"/>
          <w:sz w:val="24"/>
          <w:szCs w:val="24"/>
          <w:lang w:val="ru-RU"/>
        </w:rPr>
        <w:t>кариотической клетки», «Строение ядра клетки», «Углеводы», «Липиды».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Оборудование: световой микроскоп, оборудование для проведения наблюдений, измерений, экспериментов, микропрепараты растительных, животных </w:t>
      </w:r>
      <w:r w:rsidRPr="005C5188">
        <w:rPr>
          <w:rFonts w:ascii="Times New Roman" w:hAnsi="Times New Roman"/>
          <w:sz w:val="24"/>
          <w:szCs w:val="24"/>
          <w:lang w:val="ru-RU"/>
        </w:rPr>
        <w:br/>
        <w:t>и бактериальных клеток.</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Лабораторные и практические работы: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Лабораторная работа № 1. «Изучение каталитической активности ферментов (на примере амилазы или каталазы)».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Лабораторная работа № 2. «Изучение строения клеток растений, животных </w:t>
      </w:r>
      <w:r w:rsidRPr="005C5188">
        <w:rPr>
          <w:rFonts w:ascii="Times New Roman" w:hAnsi="Times New Roman"/>
          <w:sz w:val="24"/>
          <w:szCs w:val="24"/>
          <w:lang w:val="ru-RU"/>
        </w:rPr>
        <w:br/>
        <w:t>и бактерий под микроскопом на готовых микропрепаратах и их описание».</w:t>
      </w:r>
    </w:p>
    <w:p w:rsidR="00F0164B"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126.</w:t>
      </w:r>
      <w:r w:rsidR="00F0164B" w:rsidRPr="005C5188">
        <w:rPr>
          <w:rFonts w:ascii="Times New Roman" w:hAnsi="Times New Roman"/>
          <w:sz w:val="24"/>
          <w:szCs w:val="24"/>
          <w:lang w:val="ru-RU"/>
        </w:rPr>
        <w:t>6.4. Тема 4. Жизнедеятельность клетки (6 ч).</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Обмен веществ, или метаболизм. Ассимиляция (пластический обмен) </w:t>
      </w:r>
      <w:r w:rsidRPr="005C5188">
        <w:rPr>
          <w:rFonts w:ascii="Times New Roman" w:hAnsi="Times New Roman"/>
          <w:sz w:val="24"/>
          <w:szCs w:val="24"/>
          <w:lang w:val="ru-RU"/>
        </w:rPr>
        <w:br/>
        <w:t xml:space="preserve">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Типы обмена веществ: автотрофный и гетеротрофный. Роль ферментов </w:t>
      </w:r>
      <w:r w:rsidRPr="005C5188">
        <w:rPr>
          <w:rFonts w:ascii="Times New Roman" w:hAnsi="Times New Roman"/>
          <w:sz w:val="24"/>
          <w:szCs w:val="24"/>
          <w:lang w:val="ru-RU"/>
        </w:rPr>
        <w:br/>
        <w:t>в обмене веществ и превращении энергии в клетке.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Фотосинтез. Световая и темновая фазы фотосинтеза. Реакции фотосинтеза. Эффе</w:t>
      </w:r>
      <w:r w:rsidRPr="005C5188">
        <w:rPr>
          <w:rFonts w:ascii="Times New Roman" w:hAnsi="Times New Roman"/>
          <w:sz w:val="24"/>
          <w:szCs w:val="24"/>
          <w:lang w:val="ru-RU"/>
        </w:rPr>
        <w:t>к</w:t>
      </w:r>
      <w:r w:rsidRPr="005C5188">
        <w:rPr>
          <w:rFonts w:ascii="Times New Roman" w:hAnsi="Times New Roman"/>
          <w:sz w:val="24"/>
          <w:szCs w:val="24"/>
          <w:lang w:val="ru-RU"/>
        </w:rPr>
        <w:t xml:space="preserve">тивность фотосинтеза. Значение фотосинтеза для жизни на Земле. Влияние условий среды </w:t>
      </w:r>
      <w:r w:rsidRPr="005C5188">
        <w:rPr>
          <w:rFonts w:ascii="Times New Roman" w:hAnsi="Times New Roman"/>
          <w:sz w:val="24"/>
          <w:szCs w:val="24"/>
          <w:lang w:val="ru-RU"/>
        </w:rPr>
        <w:lastRenderedPageBreak/>
        <w:t xml:space="preserve">на фотосинтез и способы повышения его продуктивности </w:t>
      </w:r>
      <w:r w:rsidRPr="005C5188">
        <w:rPr>
          <w:rFonts w:ascii="Times New Roman" w:hAnsi="Times New Roman"/>
          <w:sz w:val="24"/>
          <w:szCs w:val="24"/>
          <w:lang w:val="ru-RU"/>
        </w:rPr>
        <w:br/>
        <w:t>у культурных растений.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Хемосинтез. Хемосинтезирующие бактерии. Значение хемосинтеза для жизни на Земле.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Энергетический обмен в клетке. Расщепление веществ, выделение </w:t>
      </w:r>
      <w:r w:rsidRPr="005C5188">
        <w:rPr>
          <w:rFonts w:ascii="Times New Roman" w:hAnsi="Times New Roman"/>
          <w:sz w:val="24"/>
          <w:szCs w:val="24"/>
          <w:lang w:val="ru-RU"/>
        </w:rPr>
        <w:b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w:t>
      </w:r>
      <w:r w:rsidRPr="005C5188">
        <w:rPr>
          <w:rFonts w:ascii="Times New Roman" w:hAnsi="Times New Roman"/>
          <w:sz w:val="24"/>
          <w:szCs w:val="24"/>
          <w:lang w:val="ru-RU"/>
        </w:rPr>
        <w:t>и</w:t>
      </w:r>
      <w:r w:rsidRPr="005C5188">
        <w:rPr>
          <w:rFonts w:ascii="Times New Roman" w:hAnsi="Times New Roman"/>
          <w:sz w:val="24"/>
          <w:szCs w:val="24"/>
          <w:lang w:val="ru-RU"/>
        </w:rPr>
        <w:t>рование. Эффективность энергетического обмена.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Реакции матричного синтеза. Генетическая информация и ДНК. Реализация ген</w:t>
      </w:r>
      <w:r w:rsidRPr="005C5188">
        <w:rPr>
          <w:rFonts w:ascii="Times New Roman" w:hAnsi="Times New Roman"/>
          <w:sz w:val="24"/>
          <w:szCs w:val="24"/>
          <w:lang w:val="ru-RU"/>
        </w:rPr>
        <w:t>е</w:t>
      </w:r>
      <w:r w:rsidRPr="005C5188">
        <w:rPr>
          <w:rFonts w:ascii="Times New Roman" w:hAnsi="Times New Roman"/>
          <w:sz w:val="24"/>
          <w:szCs w:val="24"/>
          <w:lang w:val="ru-RU"/>
        </w:rPr>
        <w:t>тической информации в клетке. Генетический код и его свойства. Транскрипция – ма</w:t>
      </w:r>
      <w:r w:rsidRPr="005C5188">
        <w:rPr>
          <w:rFonts w:ascii="Times New Roman" w:hAnsi="Times New Roman"/>
          <w:sz w:val="24"/>
          <w:szCs w:val="24"/>
          <w:lang w:val="ru-RU"/>
        </w:rPr>
        <w:t>т</w:t>
      </w:r>
      <w:r w:rsidRPr="005C5188">
        <w:rPr>
          <w:rFonts w:ascii="Times New Roman" w:hAnsi="Times New Roman"/>
          <w:sz w:val="24"/>
          <w:szCs w:val="24"/>
          <w:lang w:val="ru-RU"/>
        </w:rPr>
        <w:t>ричный синтез РНК. Трансляция – биосинтез белка. Этапы трансляции. Кодирование ам</w:t>
      </w:r>
      <w:r w:rsidRPr="005C5188">
        <w:rPr>
          <w:rFonts w:ascii="Times New Roman" w:hAnsi="Times New Roman"/>
          <w:sz w:val="24"/>
          <w:szCs w:val="24"/>
          <w:lang w:val="ru-RU"/>
        </w:rPr>
        <w:t>и</w:t>
      </w:r>
      <w:r w:rsidRPr="005C5188">
        <w:rPr>
          <w:rFonts w:ascii="Times New Roman" w:hAnsi="Times New Roman"/>
          <w:sz w:val="24"/>
          <w:szCs w:val="24"/>
          <w:lang w:val="ru-RU"/>
        </w:rPr>
        <w:t>нокислот. Роль рибосом в биосинтезе белка.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Неклеточные формы жизни – вирусы. История открытия вирусов (Д.И. Ивановский). Особенности строения и жизненный цикл вирусов. Бактериофаги. Б</w:t>
      </w:r>
      <w:r w:rsidRPr="005C5188">
        <w:rPr>
          <w:rFonts w:ascii="Times New Roman" w:hAnsi="Times New Roman"/>
          <w:sz w:val="24"/>
          <w:szCs w:val="24"/>
          <w:lang w:val="ru-RU"/>
        </w:rPr>
        <w:t>о</w:t>
      </w:r>
      <w:r w:rsidRPr="005C5188">
        <w:rPr>
          <w:rFonts w:ascii="Times New Roman" w:hAnsi="Times New Roman"/>
          <w:sz w:val="24"/>
          <w:szCs w:val="24"/>
          <w:lang w:val="ru-RU"/>
        </w:rPr>
        <w:t>лезни растений, животных и человека, вызываемые вирусами. Вирус иммунодефицита ч</w:t>
      </w:r>
      <w:r w:rsidRPr="005C5188">
        <w:rPr>
          <w:rFonts w:ascii="Times New Roman" w:hAnsi="Times New Roman"/>
          <w:sz w:val="24"/>
          <w:szCs w:val="24"/>
          <w:lang w:val="ru-RU"/>
        </w:rPr>
        <w:t>е</w:t>
      </w:r>
      <w:r w:rsidRPr="005C5188">
        <w:rPr>
          <w:rFonts w:ascii="Times New Roman" w:hAnsi="Times New Roman"/>
          <w:sz w:val="24"/>
          <w:szCs w:val="24"/>
          <w:lang w:val="ru-RU"/>
        </w:rPr>
        <w:t>ловека (ВИЧ) – возбудитель СПИДа. Обратная транскрипция, ревертаза и интеграза. Пр</w:t>
      </w:r>
      <w:r w:rsidRPr="005C5188">
        <w:rPr>
          <w:rFonts w:ascii="Times New Roman" w:hAnsi="Times New Roman"/>
          <w:sz w:val="24"/>
          <w:szCs w:val="24"/>
          <w:lang w:val="ru-RU"/>
        </w:rPr>
        <w:t>о</w:t>
      </w:r>
      <w:r w:rsidRPr="005C5188">
        <w:rPr>
          <w:rFonts w:ascii="Times New Roman" w:hAnsi="Times New Roman"/>
          <w:sz w:val="24"/>
          <w:szCs w:val="24"/>
          <w:lang w:val="ru-RU"/>
        </w:rPr>
        <w:t>филактика распространения вирусных заболеваний.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Демонстрации: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Портреты: Н.К. Кольцов, Д.И. Ивановский, К.А. Тимирязев.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Таблицы и схемы: «Типы питания», «Метаболизм», «Митохондрия», «Энергетич</w:t>
      </w:r>
      <w:r w:rsidRPr="005C5188">
        <w:rPr>
          <w:rFonts w:ascii="Times New Roman" w:hAnsi="Times New Roman"/>
          <w:sz w:val="24"/>
          <w:szCs w:val="24"/>
          <w:lang w:val="ru-RU"/>
        </w:rPr>
        <w:t>е</w:t>
      </w:r>
      <w:r w:rsidRPr="005C5188">
        <w:rPr>
          <w:rFonts w:ascii="Times New Roman" w:hAnsi="Times New Roman"/>
          <w:sz w:val="24"/>
          <w:szCs w:val="24"/>
          <w:lang w:val="ru-RU"/>
        </w:rPr>
        <w:t>ский обмен», «Хлоропласт», «Фотосинтез», «Строение ДНК», «Строение и функционир</w:t>
      </w:r>
      <w:r w:rsidRPr="005C5188">
        <w:rPr>
          <w:rFonts w:ascii="Times New Roman" w:hAnsi="Times New Roman"/>
          <w:sz w:val="24"/>
          <w:szCs w:val="24"/>
          <w:lang w:val="ru-RU"/>
        </w:rPr>
        <w:t>о</w:t>
      </w:r>
      <w:r w:rsidRPr="005C5188">
        <w:rPr>
          <w:rFonts w:ascii="Times New Roman" w:hAnsi="Times New Roman"/>
          <w:sz w:val="24"/>
          <w:szCs w:val="24"/>
          <w:lang w:val="ru-RU"/>
        </w:rPr>
        <w:t>вание гена», «Синтез белка», «Генетический код», «Вирусы», «Бактериофаги», «Строение и жизненный цикл вируса СПИДа, бактериофага», «Репликация ДНК».</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Оборудование: модели-аппликации «Удвоение ДНК и транскрипция», «Биосинтез белка», «Строение клетки», модель структуры ДНК.</w:t>
      </w:r>
    </w:p>
    <w:p w:rsidR="00F0164B"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126.</w:t>
      </w:r>
      <w:r w:rsidR="00F0164B" w:rsidRPr="005C5188">
        <w:rPr>
          <w:rFonts w:ascii="Times New Roman" w:hAnsi="Times New Roman"/>
          <w:sz w:val="24"/>
          <w:szCs w:val="24"/>
          <w:lang w:val="ru-RU"/>
        </w:rPr>
        <w:t>6.5. Тема 5. Размножение и индивидуальное развитие организмов (5 ч).</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Клеточный цикл, или жизненный цикл клетки. Интерфаза и митоз. Процессы, пр</w:t>
      </w:r>
      <w:r w:rsidRPr="005C5188">
        <w:rPr>
          <w:rFonts w:ascii="Times New Roman" w:hAnsi="Times New Roman"/>
          <w:sz w:val="24"/>
          <w:szCs w:val="24"/>
          <w:lang w:val="ru-RU"/>
        </w:rPr>
        <w:t>о</w:t>
      </w:r>
      <w:r w:rsidRPr="005C5188">
        <w:rPr>
          <w:rFonts w:ascii="Times New Roman" w:hAnsi="Times New Roman"/>
          <w:sz w:val="24"/>
          <w:szCs w:val="24"/>
          <w:lang w:val="ru-RU"/>
        </w:rPr>
        <w:t>текающие в интерфазе. Репликация – реакция матричного синтеза ДНК. Строение хром</w:t>
      </w:r>
      <w:r w:rsidRPr="005C5188">
        <w:rPr>
          <w:rFonts w:ascii="Times New Roman" w:hAnsi="Times New Roman"/>
          <w:sz w:val="24"/>
          <w:szCs w:val="24"/>
          <w:lang w:val="ru-RU"/>
        </w:rPr>
        <w:t>о</w:t>
      </w:r>
      <w:r w:rsidRPr="005C5188">
        <w:rPr>
          <w:rFonts w:ascii="Times New Roman" w:hAnsi="Times New Roman"/>
          <w:sz w:val="24"/>
          <w:szCs w:val="24"/>
          <w:lang w:val="ru-RU"/>
        </w:rPr>
        <w:t xml:space="preserve">сом. Хромосомный набор – кариотип. Диплоидный и гаплоидный хромосомные наборы. Хроматиды. Цитологические основы размножения </w:t>
      </w:r>
      <w:r w:rsidRPr="005C5188">
        <w:rPr>
          <w:rFonts w:ascii="Times New Roman" w:hAnsi="Times New Roman"/>
          <w:sz w:val="24"/>
          <w:szCs w:val="24"/>
          <w:lang w:val="ru-RU"/>
        </w:rPr>
        <w:br/>
        <w:t>и индивидуального развития организмов.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Деление клетки – митоз. Стадии митоза. Процессы, происходящие на разных ст</w:t>
      </w:r>
      <w:r w:rsidRPr="005C5188">
        <w:rPr>
          <w:rFonts w:ascii="Times New Roman" w:hAnsi="Times New Roman"/>
          <w:sz w:val="24"/>
          <w:szCs w:val="24"/>
          <w:lang w:val="ru-RU"/>
        </w:rPr>
        <w:t>а</w:t>
      </w:r>
      <w:r w:rsidRPr="005C5188">
        <w:rPr>
          <w:rFonts w:ascii="Times New Roman" w:hAnsi="Times New Roman"/>
          <w:sz w:val="24"/>
          <w:szCs w:val="24"/>
          <w:lang w:val="ru-RU"/>
        </w:rPr>
        <w:t>диях митоза. Биологический смысл митоза.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Программируемая гибель клетки – апоптоз.</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Формы размножения организмов: бесполое и половое. Виды бесполого размнож</w:t>
      </w:r>
      <w:r w:rsidRPr="005C5188">
        <w:rPr>
          <w:rFonts w:ascii="Times New Roman" w:hAnsi="Times New Roman"/>
          <w:sz w:val="24"/>
          <w:szCs w:val="24"/>
          <w:lang w:val="ru-RU"/>
        </w:rPr>
        <w:t>е</w:t>
      </w:r>
      <w:r w:rsidRPr="005C5188">
        <w:rPr>
          <w:rFonts w:ascii="Times New Roman" w:hAnsi="Times New Roman"/>
          <w:sz w:val="24"/>
          <w:szCs w:val="24"/>
          <w:lang w:val="ru-RU"/>
        </w:rPr>
        <w:t>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Половое размножение, его отличия от бесполого.</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w:t>
      </w:r>
      <w:r w:rsidRPr="005C5188">
        <w:rPr>
          <w:rFonts w:ascii="Times New Roman" w:hAnsi="Times New Roman"/>
          <w:sz w:val="24"/>
          <w:szCs w:val="24"/>
          <w:lang w:val="ru-RU"/>
        </w:rPr>
        <w:t>й</w:t>
      </w:r>
      <w:r w:rsidRPr="005C5188">
        <w:rPr>
          <w:rFonts w:ascii="Times New Roman" w:hAnsi="Times New Roman"/>
          <w:sz w:val="24"/>
          <w:szCs w:val="24"/>
          <w:lang w:val="ru-RU"/>
        </w:rPr>
        <w:t>цеклетка) – сперматогенез и оогенез. Особенности строения яйцеклеток и сперматозоидов. Оплодотворение. Партеногенез.</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w:t>
      </w:r>
      <w:r w:rsidRPr="005C5188">
        <w:rPr>
          <w:rFonts w:ascii="Times New Roman" w:hAnsi="Times New Roman"/>
          <w:sz w:val="24"/>
          <w:szCs w:val="24"/>
          <w:lang w:val="ru-RU"/>
        </w:rPr>
        <w:t>а</w:t>
      </w:r>
      <w:r w:rsidRPr="005C5188">
        <w:rPr>
          <w:rFonts w:ascii="Times New Roman" w:hAnsi="Times New Roman"/>
          <w:sz w:val="24"/>
          <w:szCs w:val="24"/>
          <w:lang w:val="ru-RU"/>
        </w:rPr>
        <w:t>ногенез. Постэмбриональное развитие. Типы постэмбрионального развития: прямое, н</w:t>
      </w:r>
      <w:r w:rsidRPr="005C5188">
        <w:rPr>
          <w:rFonts w:ascii="Times New Roman" w:hAnsi="Times New Roman"/>
          <w:sz w:val="24"/>
          <w:szCs w:val="24"/>
          <w:lang w:val="ru-RU"/>
        </w:rPr>
        <w:t>е</w:t>
      </w:r>
      <w:r w:rsidRPr="005C5188">
        <w:rPr>
          <w:rFonts w:ascii="Times New Roman" w:hAnsi="Times New Roman"/>
          <w:sz w:val="24"/>
          <w:szCs w:val="24"/>
          <w:lang w:val="ru-RU"/>
        </w:rPr>
        <w:t>прямое (личиночное). Влияние среды на развитие организмов, факторы, способные выз</w:t>
      </w:r>
      <w:r w:rsidRPr="005C5188">
        <w:rPr>
          <w:rFonts w:ascii="Times New Roman" w:hAnsi="Times New Roman"/>
          <w:sz w:val="24"/>
          <w:szCs w:val="24"/>
          <w:lang w:val="ru-RU"/>
        </w:rPr>
        <w:t>ы</w:t>
      </w:r>
      <w:r w:rsidRPr="005C5188">
        <w:rPr>
          <w:rFonts w:ascii="Times New Roman" w:hAnsi="Times New Roman"/>
          <w:sz w:val="24"/>
          <w:szCs w:val="24"/>
          <w:lang w:val="ru-RU"/>
        </w:rPr>
        <w:t>вать врождённые уродства.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Рост и развитие растений. Онтогенез цветкового растения: строение семени, стадии </w:t>
      </w:r>
      <w:r w:rsidRPr="005C5188">
        <w:rPr>
          <w:rFonts w:ascii="Times New Roman" w:hAnsi="Times New Roman"/>
          <w:sz w:val="24"/>
          <w:szCs w:val="24"/>
          <w:lang w:val="ru-RU"/>
        </w:rPr>
        <w:lastRenderedPageBreak/>
        <w:t>развития.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Демонстрации: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Таблицы и схемы: «Формы размножения организмов», «Двойное оплодотворение у цветковых растений», «Вегетативное размножение растений», «Деление клетки бакт</w:t>
      </w:r>
      <w:r w:rsidRPr="005C5188">
        <w:rPr>
          <w:rFonts w:ascii="Times New Roman" w:hAnsi="Times New Roman"/>
          <w:sz w:val="24"/>
          <w:szCs w:val="24"/>
          <w:lang w:val="ru-RU"/>
        </w:rPr>
        <w:t>е</w:t>
      </w:r>
      <w:r w:rsidRPr="005C5188">
        <w:rPr>
          <w:rFonts w:ascii="Times New Roman" w:hAnsi="Times New Roman"/>
          <w:sz w:val="24"/>
          <w:szCs w:val="24"/>
          <w:lang w:val="ru-RU"/>
        </w:rPr>
        <w:t>рий», «Строение половых клеток», «Строение хромосомы», «Клеточный цикл», «Репл</w:t>
      </w:r>
      <w:r w:rsidRPr="005C5188">
        <w:rPr>
          <w:rFonts w:ascii="Times New Roman" w:hAnsi="Times New Roman"/>
          <w:sz w:val="24"/>
          <w:szCs w:val="24"/>
          <w:lang w:val="ru-RU"/>
        </w:rPr>
        <w:t>и</w:t>
      </w:r>
      <w:r w:rsidRPr="005C5188">
        <w:rPr>
          <w:rFonts w:ascii="Times New Roman" w:hAnsi="Times New Roman"/>
          <w:sz w:val="24"/>
          <w:szCs w:val="24"/>
          <w:lang w:val="ru-RU"/>
        </w:rPr>
        <w:t>кация ДНК», «Митоз», «Мейоз», «Прямое и непрямое развитие», «Гаметогенез у млек</w:t>
      </w:r>
      <w:r w:rsidRPr="005C5188">
        <w:rPr>
          <w:rFonts w:ascii="Times New Roman" w:hAnsi="Times New Roman"/>
          <w:sz w:val="24"/>
          <w:szCs w:val="24"/>
          <w:lang w:val="ru-RU"/>
        </w:rPr>
        <w:t>о</w:t>
      </w:r>
      <w:r w:rsidRPr="005C5188">
        <w:rPr>
          <w:rFonts w:ascii="Times New Roman" w:hAnsi="Times New Roman"/>
          <w:sz w:val="24"/>
          <w:szCs w:val="24"/>
          <w:lang w:val="ru-RU"/>
        </w:rPr>
        <w:t xml:space="preserve">питающих и человека», «Основные стадии онтогенеза».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w:t>
      </w:r>
      <w:r w:rsidRPr="005C5188">
        <w:rPr>
          <w:rFonts w:ascii="Times New Roman" w:hAnsi="Times New Roman"/>
          <w:sz w:val="24"/>
          <w:szCs w:val="24"/>
          <w:lang w:val="ru-RU"/>
        </w:rPr>
        <w:t>о</w:t>
      </w:r>
      <w:r w:rsidRPr="005C5188">
        <w:rPr>
          <w:rFonts w:ascii="Times New Roman" w:hAnsi="Times New Roman"/>
          <w:sz w:val="24"/>
          <w:szCs w:val="24"/>
          <w:lang w:val="ru-RU"/>
        </w:rPr>
        <w:t>дель-аппликация «Деление клетки», модель ДНК, модель метафазной хромосомы.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Лабораторные и практические работы: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Лабораторная работа № 3. «Наблюдение митоза в клетках кончика корешка лука на готовых микропрепаратах».</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Лабораторная работа № 4. «Изучение строения половых клеток на готовых микр</w:t>
      </w:r>
      <w:r w:rsidRPr="005C5188">
        <w:rPr>
          <w:rFonts w:ascii="Times New Roman" w:hAnsi="Times New Roman"/>
          <w:sz w:val="24"/>
          <w:szCs w:val="24"/>
          <w:lang w:val="ru-RU"/>
        </w:rPr>
        <w:t>о</w:t>
      </w:r>
      <w:r w:rsidRPr="005C5188">
        <w:rPr>
          <w:rFonts w:ascii="Times New Roman" w:hAnsi="Times New Roman"/>
          <w:sz w:val="24"/>
          <w:szCs w:val="24"/>
          <w:lang w:val="ru-RU"/>
        </w:rPr>
        <w:t>препаратах».</w:t>
      </w:r>
    </w:p>
    <w:p w:rsidR="00F0164B"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126.</w:t>
      </w:r>
      <w:r w:rsidR="00F0164B" w:rsidRPr="005C5188">
        <w:rPr>
          <w:rFonts w:ascii="Times New Roman" w:hAnsi="Times New Roman"/>
          <w:sz w:val="24"/>
          <w:szCs w:val="24"/>
          <w:lang w:val="ru-RU"/>
        </w:rPr>
        <w:t>6.6. Тема 6. Наследственность и изменчивость организмов (8 ч).</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Предмет и задачи генетики. История развития генетики. Роль цитологии </w:t>
      </w:r>
      <w:r w:rsidRPr="005C5188">
        <w:rPr>
          <w:rFonts w:ascii="Times New Roman" w:hAnsi="Times New Roman"/>
          <w:sz w:val="24"/>
          <w:szCs w:val="24"/>
          <w:lang w:val="ru-RU"/>
        </w:rPr>
        <w:br/>
        <w:t xml:space="preserve">и эмбриологии в становлении генетики. Вклад российских и зарубежных учёных </w:t>
      </w:r>
      <w:r w:rsidRPr="005C5188">
        <w:rPr>
          <w:rFonts w:ascii="Times New Roman" w:hAnsi="Times New Roman"/>
          <w:sz w:val="24"/>
          <w:szCs w:val="24"/>
          <w:lang w:val="ru-RU"/>
        </w:rPr>
        <w:br/>
        <w:t>в развитие генетики. Методы генетики (гибридологический, цитогенетический, молек</w:t>
      </w:r>
      <w:r w:rsidRPr="005C5188">
        <w:rPr>
          <w:rFonts w:ascii="Times New Roman" w:hAnsi="Times New Roman"/>
          <w:sz w:val="24"/>
          <w:szCs w:val="24"/>
          <w:lang w:val="ru-RU"/>
        </w:rPr>
        <w:t>у</w:t>
      </w:r>
      <w:r w:rsidRPr="005C5188">
        <w:rPr>
          <w:rFonts w:ascii="Times New Roman" w:hAnsi="Times New Roman"/>
          <w:sz w:val="24"/>
          <w:szCs w:val="24"/>
          <w:lang w:val="ru-RU"/>
        </w:rPr>
        <w:t>лярно-генетический). Основные генетические понятия. Генетическая символика, испол</w:t>
      </w:r>
      <w:r w:rsidRPr="005C5188">
        <w:rPr>
          <w:rFonts w:ascii="Times New Roman" w:hAnsi="Times New Roman"/>
          <w:sz w:val="24"/>
          <w:szCs w:val="24"/>
          <w:lang w:val="ru-RU"/>
        </w:rPr>
        <w:t>ь</w:t>
      </w:r>
      <w:r w:rsidRPr="005C5188">
        <w:rPr>
          <w:rFonts w:ascii="Times New Roman" w:hAnsi="Times New Roman"/>
          <w:sz w:val="24"/>
          <w:szCs w:val="24"/>
          <w:lang w:val="ru-RU"/>
        </w:rPr>
        <w:t>зуемая в схемах скрещиваний.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Закономерности наследования признаков, установленные Г. Менделем. Моног</w:t>
      </w:r>
      <w:r w:rsidRPr="005C5188">
        <w:rPr>
          <w:rFonts w:ascii="Times New Roman" w:hAnsi="Times New Roman"/>
          <w:sz w:val="24"/>
          <w:szCs w:val="24"/>
          <w:lang w:val="ru-RU"/>
        </w:rPr>
        <w:t>и</w:t>
      </w:r>
      <w:r w:rsidRPr="005C5188">
        <w:rPr>
          <w:rFonts w:ascii="Times New Roman" w:hAnsi="Times New Roman"/>
          <w:sz w:val="24"/>
          <w:szCs w:val="24"/>
          <w:lang w:val="ru-RU"/>
        </w:rPr>
        <w:t>бридное скрещивание. Закон едино­образия гибридов первого поколения. Правило дом</w:t>
      </w:r>
      <w:r w:rsidRPr="005C5188">
        <w:rPr>
          <w:rFonts w:ascii="Times New Roman" w:hAnsi="Times New Roman"/>
          <w:sz w:val="24"/>
          <w:szCs w:val="24"/>
          <w:lang w:val="ru-RU"/>
        </w:rPr>
        <w:t>и</w:t>
      </w:r>
      <w:r w:rsidRPr="005C5188">
        <w:rPr>
          <w:rFonts w:ascii="Times New Roman" w:hAnsi="Times New Roman"/>
          <w:sz w:val="24"/>
          <w:szCs w:val="24"/>
          <w:lang w:val="ru-RU"/>
        </w:rPr>
        <w:t>нирования. Закон расщепления признаков. Гипотеза чистоты гамет. Полное и неполное доминирование.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Дигибридное скрещивание. Закон независимого наследования признаков. Цитог</w:t>
      </w:r>
      <w:r w:rsidRPr="005C5188">
        <w:rPr>
          <w:rFonts w:ascii="Times New Roman" w:hAnsi="Times New Roman"/>
          <w:sz w:val="24"/>
          <w:szCs w:val="24"/>
          <w:lang w:val="ru-RU"/>
        </w:rPr>
        <w:t>е</w:t>
      </w:r>
      <w:r w:rsidRPr="005C5188">
        <w:rPr>
          <w:rFonts w:ascii="Times New Roman" w:hAnsi="Times New Roman"/>
          <w:sz w:val="24"/>
          <w:szCs w:val="24"/>
          <w:lang w:val="ru-RU"/>
        </w:rPr>
        <w:t>нетические основы дигибридного скрещивания. Анализирующее скрещивание. Использ</w:t>
      </w:r>
      <w:r w:rsidRPr="005C5188">
        <w:rPr>
          <w:rFonts w:ascii="Times New Roman" w:hAnsi="Times New Roman"/>
          <w:sz w:val="24"/>
          <w:szCs w:val="24"/>
          <w:lang w:val="ru-RU"/>
        </w:rPr>
        <w:t>о</w:t>
      </w:r>
      <w:r w:rsidRPr="005C5188">
        <w:rPr>
          <w:rFonts w:ascii="Times New Roman" w:hAnsi="Times New Roman"/>
          <w:sz w:val="24"/>
          <w:szCs w:val="24"/>
          <w:lang w:val="ru-RU"/>
        </w:rPr>
        <w:t>вание анализирующего скрещивания для определения генотипа особи.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Сцепленное наследование признаков. Работа Т. Моргана по сцепленному наслед</w:t>
      </w:r>
      <w:r w:rsidRPr="005C5188">
        <w:rPr>
          <w:rFonts w:ascii="Times New Roman" w:hAnsi="Times New Roman"/>
          <w:sz w:val="24"/>
          <w:szCs w:val="24"/>
          <w:lang w:val="ru-RU"/>
        </w:rPr>
        <w:t>о</w:t>
      </w:r>
      <w:r w:rsidRPr="005C5188">
        <w:rPr>
          <w:rFonts w:ascii="Times New Roman" w:hAnsi="Times New Roman"/>
          <w:sz w:val="24"/>
          <w:szCs w:val="24"/>
          <w:lang w:val="ru-RU"/>
        </w:rPr>
        <w:t>ванию генов. Нарушение сцепления генов в результате кроссинговера.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Хромосомная теория наследственности. Генетические карты.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w:t>
      </w:r>
      <w:r w:rsidRPr="005C5188">
        <w:rPr>
          <w:rFonts w:ascii="Times New Roman" w:hAnsi="Times New Roman"/>
          <w:sz w:val="24"/>
          <w:szCs w:val="24"/>
          <w:lang w:val="ru-RU"/>
        </w:rPr>
        <w:t>о</w:t>
      </w:r>
      <w:r w:rsidRPr="005C5188">
        <w:rPr>
          <w:rFonts w:ascii="Times New Roman" w:hAnsi="Times New Roman"/>
          <w:sz w:val="24"/>
          <w:szCs w:val="24"/>
          <w:lang w:val="ru-RU"/>
        </w:rPr>
        <w:t>лом.</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Изменчивость. Виды изменчивости: ненаследственная и наследственная. Роль ср</w:t>
      </w:r>
      <w:r w:rsidRPr="005C5188">
        <w:rPr>
          <w:rFonts w:ascii="Times New Roman" w:hAnsi="Times New Roman"/>
          <w:sz w:val="24"/>
          <w:szCs w:val="24"/>
          <w:lang w:val="ru-RU"/>
        </w:rPr>
        <w:t>е</w:t>
      </w:r>
      <w:r w:rsidRPr="005C5188">
        <w:rPr>
          <w:rFonts w:ascii="Times New Roman" w:hAnsi="Times New Roman"/>
          <w:sz w:val="24"/>
          <w:szCs w:val="24"/>
          <w:lang w:val="ru-RU"/>
        </w:rPr>
        <w:t>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w:t>
      </w:r>
      <w:r w:rsidRPr="005C5188">
        <w:rPr>
          <w:rFonts w:ascii="Times New Roman" w:hAnsi="Times New Roman"/>
          <w:sz w:val="24"/>
          <w:szCs w:val="24"/>
          <w:lang w:val="ru-RU"/>
        </w:rPr>
        <w:t>и</w:t>
      </w:r>
      <w:r w:rsidRPr="005C5188">
        <w:rPr>
          <w:rFonts w:ascii="Times New Roman" w:hAnsi="Times New Roman"/>
          <w:sz w:val="24"/>
          <w:szCs w:val="24"/>
          <w:lang w:val="ru-RU"/>
        </w:rPr>
        <w:t>вость. Классификация мутаций: генные, хромосомные, геномные. Частота и причины м</w:t>
      </w:r>
      <w:r w:rsidRPr="005C5188">
        <w:rPr>
          <w:rFonts w:ascii="Times New Roman" w:hAnsi="Times New Roman"/>
          <w:sz w:val="24"/>
          <w:szCs w:val="24"/>
          <w:lang w:val="ru-RU"/>
        </w:rPr>
        <w:t>у</w:t>
      </w:r>
      <w:r w:rsidRPr="005C5188">
        <w:rPr>
          <w:rFonts w:ascii="Times New Roman" w:hAnsi="Times New Roman"/>
          <w:sz w:val="24"/>
          <w:szCs w:val="24"/>
          <w:lang w:val="ru-RU"/>
        </w:rPr>
        <w:t>таций. Мутагенные факторы. Закон гомологических рядов в наследственной изменчив</w:t>
      </w:r>
      <w:r w:rsidRPr="005C5188">
        <w:rPr>
          <w:rFonts w:ascii="Times New Roman" w:hAnsi="Times New Roman"/>
          <w:sz w:val="24"/>
          <w:szCs w:val="24"/>
          <w:lang w:val="ru-RU"/>
        </w:rPr>
        <w:t>о</w:t>
      </w:r>
      <w:r w:rsidRPr="005C5188">
        <w:rPr>
          <w:rFonts w:ascii="Times New Roman" w:hAnsi="Times New Roman"/>
          <w:sz w:val="24"/>
          <w:szCs w:val="24"/>
          <w:lang w:val="ru-RU"/>
        </w:rPr>
        <w:t>сти Н.И. Вавилова.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Внеядерная наследственность и изменчивость.</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Генетика человека. Кариотип человека. Основные методы генетики человека: ген</w:t>
      </w:r>
      <w:r w:rsidRPr="005C5188">
        <w:rPr>
          <w:rFonts w:ascii="Times New Roman" w:hAnsi="Times New Roman"/>
          <w:sz w:val="24"/>
          <w:szCs w:val="24"/>
          <w:lang w:val="ru-RU"/>
        </w:rPr>
        <w:t>е</w:t>
      </w:r>
      <w:r w:rsidRPr="005C5188">
        <w:rPr>
          <w:rFonts w:ascii="Times New Roman" w:hAnsi="Times New Roman"/>
          <w:sz w:val="24"/>
          <w:szCs w:val="24"/>
          <w:lang w:val="ru-RU"/>
        </w:rPr>
        <w:t>алогический, близнецовый, цитогенетический, биохимический, молекулярно-генетический. Современное определение генотипа: полногеномное секвенирование, ген</w:t>
      </w:r>
      <w:r w:rsidRPr="005C5188">
        <w:rPr>
          <w:rFonts w:ascii="Times New Roman" w:hAnsi="Times New Roman"/>
          <w:sz w:val="24"/>
          <w:szCs w:val="24"/>
          <w:lang w:val="ru-RU"/>
        </w:rPr>
        <w:t>о</w:t>
      </w:r>
      <w:r w:rsidRPr="005C5188">
        <w:rPr>
          <w:rFonts w:ascii="Times New Roman" w:hAnsi="Times New Roman"/>
          <w:sz w:val="24"/>
          <w:szCs w:val="24"/>
          <w:lang w:val="ru-RU"/>
        </w:rPr>
        <w:t>типирование, в том числе с помощью ПЦР-анализа. Наследственные заболевания челов</w:t>
      </w:r>
      <w:r w:rsidRPr="005C5188">
        <w:rPr>
          <w:rFonts w:ascii="Times New Roman" w:hAnsi="Times New Roman"/>
          <w:sz w:val="24"/>
          <w:szCs w:val="24"/>
          <w:lang w:val="ru-RU"/>
        </w:rPr>
        <w:t>е</w:t>
      </w:r>
      <w:r w:rsidRPr="005C5188">
        <w:rPr>
          <w:rFonts w:ascii="Times New Roman" w:hAnsi="Times New Roman"/>
          <w:sz w:val="24"/>
          <w:szCs w:val="24"/>
          <w:lang w:val="ru-RU"/>
        </w:rPr>
        <w:t>ка: генные болезни, болезни с наследственной предрасположенностью, хромосомные б</w:t>
      </w:r>
      <w:r w:rsidRPr="005C5188">
        <w:rPr>
          <w:rFonts w:ascii="Times New Roman" w:hAnsi="Times New Roman"/>
          <w:sz w:val="24"/>
          <w:szCs w:val="24"/>
          <w:lang w:val="ru-RU"/>
        </w:rPr>
        <w:t>о</w:t>
      </w:r>
      <w:r w:rsidRPr="005C5188">
        <w:rPr>
          <w:rFonts w:ascii="Times New Roman" w:hAnsi="Times New Roman"/>
          <w:sz w:val="24"/>
          <w:szCs w:val="24"/>
          <w:lang w:val="ru-RU"/>
        </w:rPr>
        <w:t xml:space="preserve">лезни. Соматические и генеративные мутации. Стволовые клетки. Принципы здорового </w:t>
      </w:r>
      <w:r w:rsidRPr="005C5188">
        <w:rPr>
          <w:rFonts w:ascii="Times New Roman" w:hAnsi="Times New Roman"/>
          <w:sz w:val="24"/>
          <w:szCs w:val="24"/>
          <w:lang w:val="ru-RU"/>
        </w:rPr>
        <w:lastRenderedPageBreak/>
        <w:t>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w:t>
      </w:r>
      <w:r w:rsidRPr="005C5188">
        <w:rPr>
          <w:rFonts w:ascii="Times New Roman" w:hAnsi="Times New Roman"/>
          <w:sz w:val="24"/>
          <w:szCs w:val="24"/>
          <w:lang w:val="ru-RU"/>
        </w:rPr>
        <w:t>е</w:t>
      </w:r>
      <w:r w:rsidRPr="005C5188">
        <w:rPr>
          <w:rFonts w:ascii="Times New Roman" w:hAnsi="Times New Roman"/>
          <w:sz w:val="24"/>
          <w:szCs w:val="24"/>
          <w:lang w:val="ru-RU"/>
        </w:rPr>
        <w:t>чении генетических заболеваний человека.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Демонстрации: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Портреты: Г. Мендель, Т. Морган, Г. де Фриз, С.С. Четвериков, Н.В. Тимофеев-Ресовский, Н.И. Вавилов.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w:t>
      </w:r>
      <w:r w:rsidRPr="005C5188">
        <w:rPr>
          <w:rFonts w:ascii="Times New Roman" w:hAnsi="Times New Roman"/>
          <w:sz w:val="24"/>
          <w:szCs w:val="24"/>
          <w:lang w:val="ru-RU"/>
        </w:rPr>
        <w:t>д</w:t>
      </w:r>
      <w:r w:rsidRPr="005C5188">
        <w:rPr>
          <w:rFonts w:ascii="Times New Roman" w:hAnsi="Times New Roman"/>
          <w:sz w:val="24"/>
          <w:szCs w:val="24"/>
          <w:lang w:val="ru-RU"/>
        </w:rPr>
        <w:t>ное скрещивание», «Цитологические основы дигибридного скрещивания», «Мейоз», «Взаимодействие аллельных генов», «Генетические карты растений, животных и челов</w:t>
      </w:r>
      <w:r w:rsidRPr="005C5188">
        <w:rPr>
          <w:rFonts w:ascii="Times New Roman" w:hAnsi="Times New Roman"/>
          <w:sz w:val="24"/>
          <w:szCs w:val="24"/>
          <w:lang w:val="ru-RU"/>
        </w:rPr>
        <w:t>е</w:t>
      </w:r>
      <w:r w:rsidRPr="005C5188">
        <w:rPr>
          <w:rFonts w:ascii="Times New Roman" w:hAnsi="Times New Roman"/>
          <w:sz w:val="24"/>
          <w:szCs w:val="24"/>
          <w:lang w:val="ru-RU"/>
        </w:rPr>
        <w:t>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Оборудование: модели-аппликации «Моногибридное скрещивание», «Неполное доминирование», «Дигибридное скрещивание», «Перекрёст хромосом», микроскоп и ми</w:t>
      </w:r>
      <w:r w:rsidRPr="005C5188">
        <w:rPr>
          <w:rFonts w:ascii="Times New Roman" w:hAnsi="Times New Roman"/>
          <w:sz w:val="24"/>
          <w:szCs w:val="24"/>
          <w:lang w:val="ru-RU"/>
        </w:rPr>
        <w:t>к</w:t>
      </w:r>
      <w:r w:rsidRPr="005C5188">
        <w:rPr>
          <w:rFonts w:ascii="Times New Roman" w:hAnsi="Times New Roman"/>
          <w:sz w:val="24"/>
          <w:szCs w:val="24"/>
          <w:lang w:val="ru-RU"/>
        </w:rPr>
        <w:t>ропрепарат «Дрозофила» (норма, мутации формы крыльев и окраски тела), гербарий «Г</w:t>
      </w:r>
      <w:r w:rsidRPr="005C5188">
        <w:rPr>
          <w:rFonts w:ascii="Times New Roman" w:hAnsi="Times New Roman"/>
          <w:sz w:val="24"/>
          <w:szCs w:val="24"/>
          <w:lang w:val="ru-RU"/>
        </w:rPr>
        <w:t>о</w:t>
      </w:r>
      <w:r w:rsidRPr="005C5188">
        <w:rPr>
          <w:rFonts w:ascii="Times New Roman" w:hAnsi="Times New Roman"/>
          <w:sz w:val="24"/>
          <w:szCs w:val="24"/>
          <w:lang w:val="ru-RU"/>
        </w:rPr>
        <w:t>рох посевной».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Лабораторные и практические работы: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Лабораторная работа № 5. «Изучение результатов моногибридного </w:t>
      </w:r>
      <w:r w:rsidRPr="005C5188">
        <w:rPr>
          <w:rFonts w:ascii="Times New Roman" w:hAnsi="Times New Roman"/>
          <w:sz w:val="24"/>
          <w:szCs w:val="24"/>
          <w:lang w:val="ru-RU"/>
        </w:rPr>
        <w:br/>
        <w:t>и дигибридного скрещивания у дрозофилы на готовых микропрепаратах».</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Лабораторная работа № 6. «Изучение модификационной изменчивости, построение вариационного ряда и вариационной кривой».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Лабораторная работа № 7. «Анализ мутаций у дрозофилы на готовых микропреп</w:t>
      </w:r>
      <w:r w:rsidRPr="005C5188">
        <w:rPr>
          <w:rFonts w:ascii="Times New Roman" w:hAnsi="Times New Roman"/>
          <w:sz w:val="24"/>
          <w:szCs w:val="24"/>
          <w:lang w:val="ru-RU"/>
        </w:rPr>
        <w:t>а</w:t>
      </w:r>
      <w:r w:rsidRPr="005C5188">
        <w:rPr>
          <w:rFonts w:ascii="Times New Roman" w:hAnsi="Times New Roman"/>
          <w:sz w:val="24"/>
          <w:szCs w:val="24"/>
          <w:lang w:val="ru-RU"/>
        </w:rPr>
        <w:t>ратах».</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Практическая работа № 2. «Составление и анализ родословных человека».</w:t>
      </w:r>
    </w:p>
    <w:p w:rsidR="00F0164B"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126.</w:t>
      </w:r>
      <w:r w:rsidR="00F0164B" w:rsidRPr="005C5188">
        <w:rPr>
          <w:rFonts w:ascii="Times New Roman" w:hAnsi="Times New Roman"/>
          <w:sz w:val="24"/>
          <w:szCs w:val="24"/>
          <w:lang w:val="ru-RU"/>
        </w:rPr>
        <w:t>6.7. Тема 7. Селекция организмов. Основы биотехнологии (3 ч).</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Современные методы селекции. Массовый и индивидуальный отборы </w:t>
      </w:r>
      <w:r w:rsidRPr="005C5188">
        <w:rPr>
          <w:rFonts w:ascii="Times New Roman" w:hAnsi="Times New Roman"/>
          <w:sz w:val="24"/>
          <w:szCs w:val="24"/>
          <w:lang w:val="ru-RU"/>
        </w:rPr>
        <w:br/>
        <w:t>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w:t>
      </w:r>
      <w:r w:rsidRPr="005C5188">
        <w:rPr>
          <w:rFonts w:ascii="Times New Roman" w:hAnsi="Times New Roman"/>
          <w:sz w:val="24"/>
          <w:szCs w:val="24"/>
          <w:lang w:val="ru-RU"/>
        </w:rPr>
        <w:t>с</w:t>
      </w:r>
      <w:r w:rsidRPr="005C5188">
        <w:rPr>
          <w:rFonts w:ascii="Times New Roman" w:hAnsi="Times New Roman"/>
          <w:sz w:val="24"/>
          <w:szCs w:val="24"/>
          <w:lang w:val="ru-RU"/>
        </w:rPr>
        <w:t>ственный мутагенез и получение полиплоидов. Достижения селекции растений, животных и микроорганизмов.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Биотехнология как отрасль производства. Генная инженерия. Этапы создания р</w:t>
      </w:r>
      <w:r w:rsidRPr="005C5188">
        <w:rPr>
          <w:rFonts w:ascii="Times New Roman" w:hAnsi="Times New Roman"/>
          <w:sz w:val="24"/>
          <w:szCs w:val="24"/>
          <w:lang w:val="ru-RU"/>
        </w:rPr>
        <w:t>е</w:t>
      </w:r>
      <w:r w:rsidRPr="005C5188">
        <w:rPr>
          <w:rFonts w:ascii="Times New Roman" w:hAnsi="Times New Roman"/>
          <w:sz w:val="24"/>
          <w:szCs w:val="24"/>
          <w:lang w:val="ru-RU"/>
        </w:rPr>
        <w:t>комбинантной ДНК и трансгенных организмов. Клеточная инженерия. Клеточные культ</w:t>
      </w:r>
      <w:r w:rsidRPr="005C5188">
        <w:rPr>
          <w:rFonts w:ascii="Times New Roman" w:hAnsi="Times New Roman"/>
          <w:sz w:val="24"/>
          <w:szCs w:val="24"/>
          <w:lang w:val="ru-RU"/>
        </w:rPr>
        <w:t>у</w:t>
      </w:r>
      <w:r w:rsidRPr="005C5188">
        <w:rPr>
          <w:rFonts w:ascii="Times New Roman" w:hAnsi="Times New Roman"/>
          <w:sz w:val="24"/>
          <w:szCs w:val="24"/>
          <w:lang w:val="ru-RU"/>
        </w:rPr>
        <w:t>ры. Микроклональное размножение растений. Клонирование высокопродуктивных сел</w:t>
      </w:r>
      <w:r w:rsidRPr="005C5188">
        <w:rPr>
          <w:rFonts w:ascii="Times New Roman" w:hAnsi="Times New Roman"/>
          <w:sz w:val="24"/>
          <w:szCs w:val="24"/>
          <w:lang w:val="ru-RU"/>
        </w:rPr>
        <w:t>ь</w:t>
      </w:r>
      <w:r w:rsidRPr="005C5188">
        <w:rPr>
          <w:rFonts w:ascii="Times New Roman" w:hAnsi="Times New Roman"/>
          <w:sz w:val="24"/>
          <w:szCs w:val="24"/>
          <w:lang w:val="ru-RU"/>
        </w:rPr>
        <w:t xml:space="preserve">скохозяйственных организмов. Экологические </w:t>
      </w:r>
      <w:r w:rsidRPr="005C5188">
        <w:rPr>
          <w:rFonts w:ascii="Times New Roman" w:hAnsi="Times New Roman"/>
          <w:sz w:val="24"/>
          <w:szCs w:val="24"/>
          <w:lang w:val="ru-RU"/>
        </w:rPr>
        <w:br/>
        <w:t>и этические проблемы. ГМО – генетически модифицированные организмы.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Демонстрации: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Портреты: Н.И. Вавилов, И.В. Мичурин, Г.Д. Карпеченко, М.Ф. Иванов.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Таблицы и схемы: карта «Центры происхождения и многообразия культурных ра</w:t>
      </w:r>
      <w:r w:rsidRPr="005C5188">
        <w:rPr>
          <w:rFonts w:ascii="Times New Roman" w:hAnsi="Times New Roman"/>
          <w:sz w:val="24"/>
          <w:szCs w:val="24"/>
          <w:lang w:val="ru-RU"/>
        </w:rPr>
        <w:t>с</w:t>
      </w:r>
      <w:r w:rsidRPr="005C5188">
        <w:rPr>
          <w:rFonts w:ascii="Times New Roman" w:hAnsi="Times New Roman"/>
          <w:sz w:val="24"/>
          <w:szCs w:val="24"/>
          <w:lang w:val="ru-RU"/>
        </w:rPr>
        <w:t>тений», «Породы домашних животных», «Сорта культурных растений», «Отдалённая г</w:t>
      </w:r>
      <w:r w:rsidRPr="005C5188">
        <w:rPr>
          <w:rFonts w:ascii="Times New Roman" w:hAnsi="Times New Roman"/>
          <w:sz w:val="24"/>
          <w:szCs w:val="24"/>
          <w:lang w:val="ru-RU"/>
        </w:rPr>
        <w:t>и</w:t>
      </w:r>
      <w:r w:rsidRPr="005C5188">
        <w:rPr>
          <w:rFonts w:ascii="Times New Roman" w:hAnsi="Times New Roman"/>
          <w:sz w:val="24"/>
          <w:szCs w:val="24"/>
          <w:lang w:val="ru-RU"/>
        </w:rPr>
        <w:t>бридизация», «Работы академика М.Ф. Иванова», «Полиплоидия», «Объекты биотехнол</w:t>
      </w:r>
      <w:r w:rsidRPr="005C5188">
        <w:rPr>
          <w:rFonts w:ascii="Times New Roman" w:hAnsi="Times New Roman"/>
          <w:sz w:val="24"/>
          <w:szCs w:val="24"/>
          <w:lang w:val="ru-RU"/>
        </w:rPr>
        <w:t>о</w:t>
      </w:r>
      <w:r w:rsidRPr="005C5188">
        <w:rPr>
          <w:rFonts w:ascii="Times New Roman" w:hAnsi="Times New Roman"/>
          <w:sz w:val="24"/>
          <w:szCs w:val="24"/>
          <w:lang w:val="ru-RU"/>
        </w:rPr>
        <w:t>гии», «Клеточные культуры и клонирование», «Конструирование и перенос генов, хром</w:t>
      </w:r>
      <w:r w:rsidRPr="005C5188">
        <w:rPr>
          <w:rFonts w:ascii="Times New Roman" w:hAnsi="Times New Roman"/>
          <w:sz w:val="24"/>
          <w:szCs w:val="24"/>
          <w:lang w:val="ru-RU"/>
        </w:rPr>
        <w:t>о</w:t>
      </w:r>
      <w:r w:rsidRPr="005C5188">
        <w:rPr>
          <w:rFonts w:ascii="Times New Roman" w:hAnsi="Times New Roman"/>
          <w:sz w:val="24"/>
          <w:szCs w:val="24"/>
          <w:lang w:val="ru-RU"/>
        </w:rPr>
        <w:t>сом».</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Оборудование: муляжи плодов и корнеплодов диких форм и культурных сортов растений, гербарий «Сельскохозяйственные растения».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Лабораторные и практические работы: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lastRenderedPageBreak/>
        <w:t xml:space="preserve">Экскурсия «Основные методы и достижения селекции растений и животных (на селекционную станцию, племенную ферму, сортоиспытательный участок, </w:t>
      </w:r>
      <w:r w:rsidRPr="005C5188">
        <w:rPr>
          <w:rFonts w:ascii="Times New Roman" w:hAnsi="Times New Roman"/>
          <w:sz w:val="24"/>
          <w:szCs w:val="24"/>
          <w:lang w:val="ru-RU"/>
        </w:rPr>
        <w:br/>
        <w:t>в тепличное хозяйство, лабораторию агроуниверситета или научного центра)».</w:t>
      </w:r>
    </w:p>
    <w:p w:rsidR="00F0164B"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126.</w:t>
      </w:r>
      <w:r w:rsidR="00F0164B" w:rsidRPr="005C5188">
        <w:rPr>
          <w:rFonts w:ascii="Times New Roman" w:hAnsi="Times New Roman"/>
          <w:sz w:val="24"/>
          <w:szCs w:val="24"/>
          <w:lang w:val="ru-RU"/>
        </w:rPr>
        <w:t>7. Содержание обучения в 11 классе.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 час в неделю, всего 34 часа, из них 2 часа – резервное время</w:t>
      </w:r>
    </w:p>
    <w:p w:rsidR="00F0164B"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126.</w:t>
      </w:r>
      <w:r w:rsidR="00F0164B" w:rsidRPr="005C5188">
        <w:rPr>
          <w:rFonts w:ascii="Times New Roman" w:hAnsi="Times New Roman"/>
          <w:sz w:val="24"/>
          <w:szCs w:val="24"/>
          <w:lang w:val="ru-RU"/>
        </w:rPr>
        <w:t>7.1. Тема 1. Эволюционная биология (9 ч).</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Предпосылки возникновения эволюционной теории. Эволюционная теория </w:t>
      </w:r>
      <w:r w:rsidRPr="005C5188">
        <w:rPr>
          <w:rFonts w:ascii="Times New Roman" w:hAnsi="Times New Roman"/>
          <w:sz w:val="24"/>
          <w:szCs w:val="24"/>
          <w:lang w:val="ru-RU"/>
        </w:rPr>
        <w:br/>
        <w:t xml:space="preserve">и её место в биологии. Влияние эволюционной теории на развитие биологии </w:t>
      </w:r>
      <w:r w:rsidRPr="005C5188">
        <w:rPr>
          <w:rFonts w:ascii="Times New Roman" w:hAnsi="Times New Roman"/>
          <w:sz w:val="24"/>
          <w:szCs w:val="24"/>
          <w:lang w:val="ru-RU"/>
        </w:rPr>
        <w:br/>
        <w:t>и других наук.</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Свидетельства эволюции. Палеонтологические: последовательность появления в</w:t>
      </w:r>
      <w:r w:rsidRPr="005C5188">
        <w:rPr>
          <w:rFonts w:ascii="Times New Roman" w:hAnsi="Times New Roman"/>
          <w:sz w:val="24"/>
          <w:szCs w:val="24"/>
          <w:lang w:val="ru-RU"/>
        </w:rPr>
        <w:t>и</w:t>
      </w:r>
      <w:r w:rsidRPr="005C5188">
        <w:rPr>
          <w:rFonts w:ascii="Times New Roman" w:hAnsi="Times New Roman"/>
          <w:sz w:val="24"/>
          <w:szCs w:val="24"/>
          <w:lang w:val="ru-RU"/>
        </w:rPr>
        <w:t>дов в палеонтологической летописи, переходные формы. Биогеографические: сходство и различие фаун и флор материков и островов.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w:t>
      </w:r>
      <w:r w:rsidRPr="005C5188">
        <w:rPr>
          <w:rFonts w:ascii="Times New Roman" w:hAnsi="Times New Roman"/>
          <w:sz w:val="24"/>
          <w:szCs w:val="24"/>
          <w:lang w:val="ru-RU"/>
        </w:rPr>
        <w:t>а</w:t>
      </w:r>
      <w:r w:rsidRPr="005C5188">
        <w:rPr>
          <w:rFonts w:ascii="Times New Roman" w:hAnsi="Times New Roman"/>
          <w:sz w:val="24"/>
          <w:szCs w:val="24"/>
          <w:lang w:val="ru-RU"/>
        </w:rPr>
        <w:t>визмы. Молекулярно-биохимические: сходство механизмов наследственности и основных метаболических путей у всех организмов.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Эволюционная теория Ч. Дарвина. Предпосылки возникновения дарвинизма. Дв</w:t>
      </w:r>
      <w:r w:rsidRPr="005C5188">
        <w:rPr>
          <w:rFonts w:ascii="Times New Roman" w:hAnsi="Times New Roman"/>
          <w:sz w:val="24"/>
          <w:szCs w:val="24"/>
          <w:lang w:val="ru-RU"/>
        </w:rPr>
        <w:t>и</w:t>
      </w:r>
      <w:r w:rsidRPr="005C5188">
        <w:rPr>
          <w:rFonts w:ascii="Times New Roman" w:hAnsi="Times New Roman"/>
          <w:sz w:val="24"/>
          <w:szCs w:val="24"/>
          <w:lang w:val="ru-RU"/>
        </w:rPr>
        <w:t xml:space="preserve">жущие силы эволюции видов по Дарвину (избыточное размножение </w:t>
      </w:r>
      <w:r w:rsidRPr="005C5188">
        <w:rPr>
          <w:rFonts w:ascii="Times New Roman" w:hAnsi="Times New Roman"/>
          <w:sz w:val="24"/>
          <w:szCs w:val="24"/>
          <w:lang w:val="ru-RU"/>
        </w:rPr>
        <w:br/>
        <w:t xml:space="preserve">при ограниченности ресурсов, неопределённая изменчивость, борьба </w:t>
      </w:r>
      <w:r w:rsidRPr="005C5188">
        <w:rPr>
          <w:rFonts w:ascii="Times New Roman" w:hAnsi="Times New Roman"/>
          <w:sz w:val="24"/>
          <w:szCs w:val="24"/>
          <w:lang w:val="ru-RU"/>
        </w:rPr>
        <w:br/>
        <w:t>за существование, естественный отбор).</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Синтетическая теория эволюции (СТЭ) и её основные положения.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Микроэволюция. Популяция как единица вида и эволюции.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Движущие силы (факторы) эволюции видов в природе. Мутационный процесс и комбинативная изменчивость. Популяционные волны и дрейф генов. Изоляция </w:t>
      </w:r>
      <w:r w:rsidRPr="005C5188">
        <w:rPr>
          <w:rFonts w:ascii="Times New Roman" w:hAnsi="Times New Roman"/>
          <w:sz w:val="24"/>
          <w:szCs w:val="24"/>
          <w:lang w:val="ru-RU"/>
        </w:rPr>
        <w:br/>
        <w:t>и миграция.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Естественный отбор – направляющий фактор эволюции. Формы естественного о</w:t>
      </w:r>
      <w:r w:rsidRPr="005C5188">
        <w:rPr>
          <w:rFonts w:ascii="Times New Roman" w:hAnsi="Times New Roman"/>
          <w:sz w:val="24"/>
          <w:szCs w:val="24"/>
          <w:lang w:val="ru-RU"/>
        </w:rPr>
        <w:t>т</w:t>
      </w:r>
      <w:r w:rsidRPr="005C5188">
        <w:rPr>
          <w:rFonts w:ascii="Times New Roman" w:hAnsi="Times New Roman"/>
          <w:sz w:val="24"/>
          <w:szCs w:val="24"/>
          <w:lang w:val="ru-RU"/>
        </w:rPr>
        <w:t>бора.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Приспособленность организмов как результат эволюции. Примеры приспособл</w:t>
      </w:r>
      <w:r w:rsidRPr="005C5188">
        <w:rPr>
          <w:rFonts w:ascii="Times New Roman" w:hAnsi="Times New Roman"/>
          <w:sz w:val="24"/>
          <w:szCs w:val="24"/>
          <w:lang w:val="ru-RU"/>
        </w:rPr>
        <w:t>е</w:t>
      </w:r>
      <w:r w:rsidRPr="005C5188">
        <w:rPr>
          <w:rFonts w:ascii="Times New Roman" w:hAnsi="Times New Roman"/>
          <w:sz w:val="24"/>
          <w:szCs w:val="24"/>
          <w:lang w:val="ru-RU"/>
        </w:rPr>
        <w:t>ний у организмов. Ароморфозы и идио­адаптации.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Вид и видообразование. Критерии вида. Основные формы видообразования: ге</w:t>
      </w:r>
      <w:r w:rsidRPr="005C5188">
        <w:rPr>
          <w:rFonts w:ascii="Times New Roman" w:hAnsi="Times New Roman"/>
          <w:sz w:val="24"/>
          <w:szCs w:val="24"/>
          <w:lang w:val="ru-RU"/>
        </w:rPr>
        <w:t>о</w:t>
      </w:r>
      <w:r w:rsidRPr="005C5188">
        <w:rPr>
          <w:rFonts w:ascii="Times New Roman" w:hAnsi="Times New Roman"/>
          <w:sz w:val="24"/>
          <w:szCs w:val="24"/>
          <w:lang w:val="ru-RU"/>
        </w:rPr>
        <w:t>графическое, экологическое.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Макроэволюция. Формы эволюции: филетическая, дивергентная, конвергентная, параллельная. Необратимость эволюции.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Происхождение от неспециализированных предков. Прогрессирующая специал</w:t>
      </w:r>
      <w:r w:rsidRPr="005C5188">
        <w:rPr>
          <w:rFonts w:ascii="Times New Roman" w:hAnsi="Times New Roman"/>
          <w:sz w:val="24"/>
          <w:szCs w:val="24"/>
          <w:lang w:val="ru-RU"/>
        </w:rPr>
        <w:t>и</w:t>
      </w:r>
      <w:r w:rsidRPr="005C5188">
        <w:rPr>
          <w:rFonts w:ascii="Times New Roman" w:hAnsi="Times New Roman"/>
          <w:sz w:val="24"/>
          <w:szCs w:val="24"/>
          <w:lang w:val="ru-RU"/>
        </w:rPr>
        <w:t>зация. Адаптивная радиация.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Демонстрации: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Портреты: К. Линней, Ж.Б. Ламарк, Ч. Дарвин, В.О. Ковалевский, К.М. Бэр, Э. Геккель, Ф. Мюллер, А.Н. Северцов.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Таблицы и схемы: «Развитие органического мира на Земле», «Зародыши позвоно</w:t>
      </w:r>
      <w:r w:rsidRPr="005C5188">
        <w:rPr>
          <w:rFonts w:ascii="Times New Roman" w:hAnsi="Times New Roman"/>
          <w:sz w:val="24"/>
          <w:szCs w:val="24"/>
          <w:lang w:val="ru-RU"/>
        </w:rPr>
        <w:t>ч</w:t>
      </w:r>
      <w:r w:rsidRPr="005C5188">
        <w:rPr>
          <w:rFonts w:ascii="Times New Roman" w:hAnsi="Times New Roman"/>
          <w:sz w:val="24"/>
          <w:szCs w:val="24"/>
          <w:lang w:val="ru-RU"/>
        </w:rPr>
        <w:t>ных животных», «Археоптерикс», «Формы борьбы за существование», «Естественный о</w:t>
      </w:r>
      <w:r w:rsidRPr="005C5188">
        <w:rPr>
          <w:rFonts w:ascii="Times New Roman" w:hAnsi="Times New Roman"/>
          <w:sz w:val="24"/>
          <w:szCs w:val="24"/>
          <w:lang w:val="ru-RU"/>
        </w:rPr>
        <w:t>т</w:t>
      </w:r>
      <w:r w:rsidRPr="005C5188">
        <w:rPr>
          <w:rFonts w:ascii="Times New Roman" w:hAnsi="Times New Roman"/>
          <w:sz w:val="24"/>
          <w:szCs w:val="24"/>
          <w:lang w:val="ru-RU"/>
        </w:rPr>
        <w:t>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w:t>
      </w:r>
      <w:r w:rsidRPr="005C5188">
        <w:rPr>
          <w:rFonts w:ascii="Times New Roman" w:hAnsi="Times New Roman"/>
          <w:sz w:val="24"/>
          <w:szCs w:val="24"/>
          <w:lang w:val="ru-RU"/>
        </w:rPr>
        <w:t>а</w:t>
      </w:r>
      <w:r w:rsidRPr="005C5188">
        <w:rPr>
          <w:rFonts w:ascii="Times New Roman" w:hAnsi="Times New Roman"/>
          <w:sz w:val="24"/>
          <w:szCs w:val="24"/>
          <w:lang w:val="ru-RU"/>
        </w:rPr>
        <w:t>ние», «Экологическое видообразование».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w:t>
      </w:r>
      <w:r w:rsidRPr="005C5188">
        <w:rPr>
          <w:rFonts w:ascii="Times New Roman" w:hAnsi="Times New Roman"/>
          <w:sz w:val="24"/>
          <w:szCs w:val="24"/>
          <w:lang w:val="ru-RU"/>
        </w:rPr>
        <w:t>в</w:t>
      </w:r>
      <w:r w:rsidRPr="005C5188">
        <w:rPr>
          <w:rFonts w:ascii="Times New Roman" w:hAnsi="Times New Roman"/>
          <w:sz w:val="24"/>
          <w:szCs w:val="24"/>
          <w:lang w:val="ru-RU"/>
        </w:rPr>
        <w:t>ные направления эволюции», объёмная модель «Строение головного мозга позвоночных».</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Биогеографическая карта мира, коллекция «Формы сохранности ископаемых ж</w:t>
      </w:r>
      <w:r w:rsidRPr="005C5188">
        <w:rPr>
          <w:rFonts w:ascii="Times New Roman" w:hAnsi="Times New Roman"/>
          <w:sz w:val="24"/>
          <w:szCs w:val="24"/>
          <w:lang w:val="ru-RU"/>
        </w:rPr>
        <w:t>и</w:t>
      </w:r>
      <w:r w:rsidRPr="005C5188">
        <w:rPr>
          <w:rFonts w:ascii="Times New Roman" w:hAnsi="Times New Roman"/>
          <w:sz w:val="24"/>
          <w:szCs w:val="24"/>
          <w:lang w:val="ru-RU"/>
        </w:rPr>
        <w:t xml:space="preserve">вотных и растений», модель аппликация «Перекрёст хромосом», влажные препараты </w:t>
      </w:r>
      <w:r w:rsidRPr="005C5188">
        <w:rPr>
          <w:rFonts w:ascii="Times New Roman" w:hAnsi="Times New Roman"/>
          <w:sz w:val="24"/>
          <w:szCs w:val="24"/>
          <w:lang w:val="ru-RU"/>
        </w:rPr>
        <w:lastRenderedPageBreak/>
        <w:t>«Развитие насекомого», «Развитие лягушки», микропрепарат «Дрозофила» (норма, мут</w:t>
      </w:r>
      <w:r w:rsidRPr="005C5188">
        <w:rPr>
          <w:rFonts w:ascii="Times New Roman" w:hAnsi="Times New Roman"/>
          <w:sz w:val="24"/>
          <w:szCs w:val="24"/>
          <w:lang w:val="ru-RU"/>
        </w:rPr>
        <w:t>а</w:t>
      </w:r>
      <w:r w:rsidRPr="005C5188">
        <w:rPr>
          <w:rFonts w:ascii="Times New Roman" w:hAnsi="Times New Roman"/>
          <w:sz w:val="24"/>
          <w:szCs w:val="24"/>
          <w:lang w:val="ru-RU"/>
        </w:rPr>
        <w:t>ции формы крыльев и окраски тела).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Лабораторные и практические работы: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Лабораторная работа № 1. «Сравнение видов по морфологическому критерию».</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Лабораторная работа № 2. «Описание приспособленности организма </w:t>
      </w:r>
      <w:r w:rsidRPr="005C5188">
        <w:rPr>
          <w:rFonts w:ascii="Times New Roman" w:hAnsi="Times New Roman"/>
          <w:sz w:val="24"/>
          <w:szCs w:val="24"/>
          <w:lang w:val="ru-RU"/>
        </w:rPr>
        <w:br/>
        <w:t>и её относительного характера».</w:t>
      </w:r>
    </w:p>
    <w:p w:rsidR="00F0164B"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126.</w:t>
      </w:r>
      <w:r w:rsidR="00F0164B" w:rsidRPr="005C5188">
        <w:rPr>
          <w:rFonts w:ascii="Times New Roman" w:hAnsi="Times New Roman"/>
          <w:sz w:val="24"/>
          <w:szCs w:val="24"/>
          <w:lang w:val="ru-RU"/>
        </w:rPr>
        <w:t>7.2. Тема 2. Возникновение и развитие жизни на Земле (9 ч).</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w:t>
      </w:r>
      <w:r w:rsidRPr="005C5188">
        <w:rPr>
          <w:rFonts w:ascii="Times New Roman" w:hAnsi="Times New Roman"/>
          <w:sz w:val="24"/>
          <w:szCs w:val="24"/>
          <w:lang w:val="ru-RU"/>
        </w:rPr>
        <w:t>р</w:t>
      </w:r>
      <w:r w:rsidRPr="005C5188">
        <w:rPr>
          <w:rFonts w:ascii="Times New Roman" w:hAnsi="Times New Roman"/>
          <w:sz w:val="24"/>
          <w:szCs w:val="24"/>
          <w:lang w:val="ru-RU"/>
        </w:rPr>
        <w:t>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w:t>
      </w:r>
      <w:r w:rsidRPr="005C5188">
        <w:rPr>
          <w:rFonts w:ascii="Times New Roman" w:hAnsi="Times New Roman"/>
          <w:sz w:val="24"/>
          <w:szCs w:val="24"/>
          <w:lang w:val="ru-RU"/>
        </w:rPr>
        <w:t>а</w:t>
      </w:r>
      <w:r w:rsidRPr="005C5188">
        <w:rPr>
          <w:rFonts w:ascii="Times New Roman" w:hAnsi="Times New Roman"/>
          <w:sz w:val="24"/>
          <w:szCs w:val="24"/>
          <w:lang w:val="ru-RU"/>
        </w:rPr>
        <w:t>ние мебранных структур и возникновение протоклетки. Первые клетки и их эволюция. Формирование основных групп живых организмов.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Развитие жизни на Земле по эрам и периодам. Катархей. Архейская </w:t>
      </w:r>
      <w:r w:rsidRPr="005C5188">
        <w:rPr>
          <w:rFonts w:ascii="Times New Roman" w:hAnsi="Times New Roman"/>
          <w:sz w:val="24"/>
          <w:szCs w:val="24"/>
          <w:lang w:val="ru-RU"/>
        </w:rPr>
        <w:br/>
        <w:t>и протерозойская эры. Палеозойская эра и её периоды: кембрийский, ордовикский, сил</w:t>
      </w:r>
      <w:r w:rsidRPr="005C5188">
        <w:rPr>
          <w:rFonts w:ascii="Times New Roman" w:hAnsi="Times New Roman"/>
          <w:sz w:val="24"/>
          <w:szCs w:val="24"/>
          <w:lang w:val="ru-RU"/>
        </w:rPr>
        <w:t>у</w:t>
      </w:r>
      <w:r w:rsidRPr="005C5188">
        <w:rPr>
          <w:rFonts w:ascii="Times New Roman" w:hAnsi="Times New Roman"/>
          <w:sz w:val="24"/>
          <w:szCs w:val="24"/>
          <w:lang w:val="ru-RU"/>
        </w:rPr>
        <w:t>рийский, девонский, каменноугольный, пермский.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Мезозойская эра и её периоды: триасовый, юрский, меловой.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Кайнозойская эра и её периоды: палеогеновый, неогеновый, антропогеновый.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w:t>
      </w:r>
      <w:r w:rsidRPr="005C5188">
        <w:rPr>
          <w:rFonts w:ascii="Times New Roman" w:hAnsi="Times New Roman"/>
          <w:sz w:val="24"/>
          <w:szCs w:val="24"/>
          <w:lang w:val="ru-RU"/>
        </w:rPr>
        <w:t>с</w:t>
      </w:r>
      <w:r w:rsidRPr="005C5188">
        <w:rPr>
          <w:rFonts w:ascii="Times New Roman" w:hAnsi="Times New Roman"/>
          <w:sz w:val="24"/>
          <w:szCs w:val="24"/>
          <w:lang w:val="ru-RU"/>
        </w:rPr>
        <w:t>цвет и вымирание групп живых организмов.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Система органического мира как отражение эволюции. Основные систематические группы организмов.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Эволюция человека. Антропология как наука. Развитие представлений </w:t>
      </w:r>
      <w:r w:rsidRPr="005C5188">
        <w:rPr>
          <w:rFonts w:ascii="Times New Roman" w:hAnsi="Times New Roman"/>
          <w:sz w:val="24"/>
          <w:szCs w:val="24"/>
          <w:lang w:val="ru-RU"/>
        </w:rPr>
        <w:br/>
        <w:t>о происхождении человека. Методы изучения антропогенеза. Сходства и различия чел</w:t>
      </w:r>
      <w:r w:rsidRPr="005C5188">
        <w:rPr>
          <w:rFonts w:ascii="Times New Roman" w:hAnsi="Times New Roman"/>
          <w:sz w:val="24"/>
          <w:szCs w:val="24"/>
          <w:lang w:val="ru-RU"/>
        </w:rPr>
        <w:t>о</w:t>
      </w:r>
      <w:r w:rsidRPr="005C5188">
        <w:rPr>
          <w:rFonts w:ascii="Times New Roman" w:hAnsi="Times New Roman"/>
          <w:sz w:val="24"/>
          <w:szCs w:val="24"/>
          <w:lang w:val="ru-RU"/>
        </w:rPr>
        <w:t>века и животных. Систематическое положение человека.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Движущие силы (факторы) антропогенеза. Наследственная изменчивость </w:t>
      </w:r>
      <w:r w:rsidRPr="005C5188">
        <w:rPr>
          <w:rFonts w:ascii="Times New Roman" w:hAnsi="Times New Roman"/>
          <w:sz w:val="24"/>
          <w:szCs w:val="24"/>
          <w:lang w:val="ru-RU"/>
        </w:rPr>
        <w:br/>
        <w:t>и естественный отбор. Общественный образ жизни, изготовление орудий труда, мышл</w:t>
      </w:r>
      <w:r w:rsidRPr="005C5188">
        <w:rPr>
          <w:rFonts w:ascii="Times New Roman" w:hAnsi="Times New Roman"/>
          <w:sz w:val="24"/>
          <w:szCs w:val="24"/>
          <w:lang w:val="ru-RU"/>
        </w:rPr>
        <w:t>е</w:t>
      </w:r>
      <w:r w:rsidRPr="005C5188">
        <w:rPr>
          <w:rFonts w:ascii="Times New Roman" w:hAnsi="Times New Roman"/>
          <w:sz w:val="24"/>
          <w:szCs w:val="24"/>
          <w:lang w:val="ru-RU"/>
        </w:rPr>
        <w:t>ние, речь.</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w:t>
      </w:r>
      <w:r w:rsidRPr="005C5188">
        <w:rPr>
          <w:rFonts w:ascii="Times New Roman" w:hAnsi="Times New Roman"/>
          <w:sz w:val="24"/>
          <w:szCs w:val="24"/>
          <w:lang w:val="ru-RU"/>
        </w:rPr>
        <w:t>е</w:t>
      </w:r>
      <w:r w:rsidRPr="005C5188">
        <w:rPr>
          <w:rFonts w:ascii="Times New Roman" w:hAnsi="Times New Roman"/>
          <w:sz w:val="24"/>
          <w:szCs w:val="24"/>
          <w:lang w:val="ru-RU"/>
        </w:rPr>
        <w:t>мых остатков, время существования, область распространения, объём головного мозга, образ жизни, орудия.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w:t>
      </w:r>
      <w:r w:rsidRPr="005C5188">
        <w:rPr>
          <w:rFonts w:ascii="Times New Roman" w:hAnsi="Times New Roman"/>
          <w:sz w:val="24"/>
          <w:szCs w:val="24"/>
          <w:lang w:val="ru-RU"/>
        </w:rPr>
        <w:t>о</w:t>
      </w:r>
      <w:r w:rsidRPr="005C5188">
        <w:rPr>
          <w:rFonts w:ascii="Times New Roman" w:hAnsi="Times New Roman"/>
          <w:sz w:val="24"/>
          <w:szCs w:val="24"/>
          <w:lang w:val="ru-RU"/>
        </w:rPr>
        <w:t>собленности представителей человеческих рас к условиям существования. Единство чел</w:t>
      </w:r>
      <w:r w:rsidRPr="005C5188">
        <w:rPr>
          <w:rFonts w:ascii="Times New Roman" w:hAnsi="Times New Roman"/>
          <w:sz w:val="24"/>
          <w:szCs w:val="24"/>
          <w:lang w:val="ru-RU"/>
        </w:rPr>
        <w:t>о</w:t>
      </w:r>
      <w:r w:rsidRPr="005C5188">
        <w:rPr>
          <w:rFonts w:ascii="Times New Roman" w:hAnsi="Times New Roman"/>
          <w:sz w:val="24"/>
          <w:szCs w:val="24"/>
          <w:lang w:val="ru-RU"/>
        </w:rPr>
        <w:t>веческих рас. Критика расизма.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Демонстрации: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Портреты: Ф. Реди, Л. Пастер, А.И. Опарин, С. Миллер, Г. Юри, Ч. Дарвин.</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Таблицы и схемы: «Возникновение Солнечной системы», «Развитие органического мира», «Растительная клетка», «Животная клетка», «Прокариотическая клетка», «Совр</w:t>
      </w:r>
      <w:r w:rsidRPr="005C5188">
        <w:rPr>
          <w:rFonts w:ascii="Times New Roman" w:hAnsi="Times New Roman"/>
          <w:sz w:val="24"/>
          <w:szCs w:val="24"/>
          <w:lang w:val="ru-RU"/>
        </w:rPr>
        <w:t>е</w:t>
      </w:r>
      <w:r w:rsidRPr="005C5188">
        <w:rPr>
          <w:rFonts w:ascii="Times New Roman" w:hAnsi="Times New Roman"/>
          <w:sz w:val="24"/>
          <w:szCs w:val="24"/>
          <w:lang w:val="ru-RU"/>
        </w:rPr>
        <w:t>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w:t>
      </w:r>
      <w:r w:rsidRPr="005C5188">
        <w:rPr>
          <w:rFonts w:ascii="Times New Roman" w:hAnsi="Times New Roman"/>
          <w:sz w:val="24"/>
          <w:szCs w:val="24"/>
          <w:lang w:val="ru-RU"/>
        </w:rPr>
        <w:t>о</w:t>
      </w:r>
      <w:r w:rsidRPr="005C5188">
        <w:rPr>
          <w:rFonts w:ascii="Times New Roman" w:hAnsi="Times New Roman"/>
          <w:sz w:val="24"/>
          <w:szCs w:val="24"/>
          <w:lang w:val="ru-RU"/>
        </w:rPr>
        <w:t>временного человека», «Древнейшие люди», «Древние люди», «Первые современные л</w:t>
      </w:r>
      <w:r w:rsidRPr="005C5188">
        <w:rPr>
          <w:rFonts w:ascii="Times New Roman" w:hAnsi="Times New Roman"/>
          <w:sz w:val="24"/>
          <w:szCs w:val="24"/>
          <w:lang w:val="ru-RU"/>
        </w:rPr>
        <w:t>ю</w:t>
      </w:r>
      <w:r w:rsidRPr="005C5188">
        <w:rPr>
          <w:rFonts w:ascii="Times New Roman" w:hAnsi="Times New Roman"/>
          <w:sz w:val="24"/>
          <w:szCs w:val="24"/>
          <w:lang w:val="ru-RU"/>
        </w:rPr>
        <w:t>ди», «Человеческие расы».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Оборудование: муляжи «Происхождение человека» (бюсты австралопитека, пит</w:t>
      </w:r>
      <w:r w:rsidRPr="005C5188">
        <w:rPr>
          <w:rFonts w:ascii="Times New Roman" w:hAnsi="Times New Roman"/>
          <w:sz w:val="24"/>
          <w:szCs w:val="24"/>
          <w:lang w:val="ru-RU"/>
        </w:rPr>
        <w:t>е</w:t>
      </w:r>
      <w:r w:rsidRPr="005C5188">
        <w:rPr>
          <w:rFonts w:ascii="Times New Roman" w:hAnsi="Times New Roman"/>
          <w:sz w:val="24"/>
          <w:szCs w:val="24"/>
          <w:lang w:val="ru-RU"/>
        </w:rPr>
        <w:t>кантропа, неандертальца, кроманьонца), слепки или изображения каменных орудий пе</w:t>
      </w:r>
      <w:r w:rsidRPr="005C5188">
        <w:rPr>
          <w:rFonts w:ascii="Times New Roman" w:hAnsi="Times New Roman"/>
          <w:sz w:val="24"/>
          <w:szCs w:val="24"/>
          <w:lang w:val="ru-RU"/>
        </w:rPr>
        <w:t>р</w:t>
      </w:r>
      <w:r w:rsidRPr="005C5188">
        <w:rPr>
          <w:rFonts w:ascii="Times New Roman" w:hAnsi="Times New Roman"/>
          <w:sz w:val="24"/>
          <w:szCs w:val="24"/>
          <w:lang w:val="ru-RU"/>
        </w:rPr>
        <w:t>вобытного человека (камни-чопперы, рубила, скребла), геохронологическая таблица, ко</w:t>
      </w:r>
      <w:r w:rsidRPr="005C5188">
        <w:rPr>
          <w:rFonts w:ascii="Times New Roman" w:hAnsi="Times New Roman"/>
          <w:sz w:val="24"/>
          <w:szCs w:val="24"/>
          <w:lang w:val="ru-RU"/>
        </w:rPr>
        <w:t>л</w:t>
      </w:r>
      <w:r w:rsidRPr="005C5188">
        <w:rPr>
          <w:rFonts w:ascii="Times New Roman" w:hAnsi="Times New Roman"/>
          <w:sz w:val="24"/>
          <w:szCs w:val="24"/>
          <w:lang w:val="ru-RU"/>
        </w:rPr>
        <w:t>лекция «Формы сохранности ископаемых животных и растений».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Лабораторные и практические работы: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lastRenderedPageBreak/>
        <w:t xml:space="preserve">Практическая работа № 1. «Изучение ископаемых остатков растений </w:t>
      </w:r>
      <w:r w:rsidRPr="005C5188">
        <w:rPr>
          <w:rFonts w:ascii="Times New Roman" w:hAnsi="Times New Roman"/>
          <w:sz w:val="24"/>
          <w:szCs w:val="24"/>
          <w:lang w:val="ru-RU"/>
        </w:rPr>
        <w:br/>
        <w:t>и животных в коллекциях».</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Экскурсия «Эволюция органического мира на Земле» (в естественно-научный или краеведческий музей).</w:t>
      </w:r>
    </w:p>
    <w:p w:rsidR="00F0164B"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126.</w:t>
      </w:r>
      <w:r w:rsidR="00F0164B" w:rsidRPr="005C5188">
        <w:rPr>
          <w:rFonts w:ascii="Times New Roman" w:hAnsi="Times New Roman"/>
          <w:sz w:val="24"/>
          <w:szCs w:val="24"/>
          <w:lang w:val="ru-RU"/>
        </w:rPr>
        <w:t>7.3. Тема 3. Организмы и окружающая среда (5 ч).</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Экология как наука. Задачи и разделы экологии. Методы экологических исследов</w:t>
      </w:r>
      <w:r w:rsidRPr="005C5188">
        <w:rPr>
          <w:rFonts w:ascii="Times New Roman" w:hAnsi="Times New Roman"/>
          <w:sz w:val="24"/>
          <w:szCs w:val="24"/>
          <w:lang w:val="ru-RU"/>
        </w:rPr>
        <w:t>а</w:t>
      </w:r>
      <w:r w:rsidRPr="005C5188">
        <w:rPr>
          <w:rFonts w:ascii="Times New Roman" w:hAnsi="Times New Roman"/>
          <w:sz w:val="24"/>
          <w:szCs w:val="24"/>
          <w:lang w:val="ru-RU"/>
        </w:rPr>
        <w:t>ний. Экологическое мировоззрение современного человека.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Среды обитания организмов: водная, наземно-воздушная, почвенная, внутриорг</w:t>
      </w:r>
      <w:r w:rsidRPr="005C5188">
        <w:rPr>
          <w:rFonts w:ascii="Times New Roman" w:hAnsi="Times New Roman"/>
          <w:sz w:val="24"/>
          <w:szCs w:val="24"/>
          <w:lang w:val="ru-RU"/>
        </w:rPr>
        <w:t>а</w:t>
      </w:r>
      <w:r w:rsidRPr="005C5188">
        <w:rPr>
          <w:rFonts w:ascii="Times New Roman" w:hAnsi="Times New Roman"/>
          <w:sz w:val="24"/>
          <w:szCs w:val="24"/>
          <w:lang w:val="ru-RU"/>
        </w:rPr>
        <w:t>низменная.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Экологические факторы. Классификация экологических факторов: абиотические, биотические и антропогенные. Действие экологических факторов </w:t>
      </w:r>
      <w:r w:rsidRPr="005C5188">
        <w:rPr>
          <w:rFonts w:ascii="Times New Roman" w:hAnsi="Times New Roman"/>
          <w:sz w:val="24"/>
          <w:szCs w:val="24"/>
          <w:lang w:val="ru-RU"/>
        </w:rPr>
        <w:br/>
        <w:t>на организмы.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Абиотические факторы: свет, температура, влажность. Фотопериодизм. Присп</w:t>
      </w:r>
      <w:r w:rsidRPr="005C5188">
        <w:rPr>
          <w:rFonts w:ascii="Times New Roman" w:hAnsi="Times New Roman"/>
          <w:sz w:val="24"/>
          <w:szCs w:val="24"/>
          <w:lang w:val="ru-RU"/>
        </w:rPr>
        <w:t>о</w:t>
      </w:r>
      <w:r w:rsidRPr="005C5188">
        <w:rPr>
          <w:rFonts w:ascii="Times New Roman" w:hAnsi="Times New Roman"/>
          <w:sz w:val="24"/>
          <w:szCs w:val="24"/>
          <w:lang w:val="ru-RU"/>
        </w:rPr>
        <w:t>собления организмов к действию абиотических факторов. Биологические ритмы.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Биотические факторы. Виды биотических взаимодействий: конкуренция, хищнич</w:t>
      </w:r>
      <w:r w:rsidRPr="005C5188">
        <w:rPr>
          <w:rFonts w:ascii="Times New Roman" w:hAnsi="Times New Roman"/>
          <w:sz w:val="24"/>
          <w:szCs w:val="24"/>
          <w:lang w:val="ru-RU"/>
        </w:rPr>
        <w:t>е</w:t>
      </w:r>
      <w:r w:rsidRPr="005C5188">
        <w:rPr>
          <w:rFonts w:ascii="Times New Roman" w:hAnsi="Times New Roman"/>
          <w:sz w:val="24"/>
          <w:szCs w:val="24"/>
          <w:lang w:val="ru-RU"/>
        </w:rPr>
        <w:t>ство, симбиоз и его формы. Паразитизм, кооперация, мутуализм, комменсализм (кварт</w:t>
      </w:r>
      <w:r w:rsidRPr="005C5188">
        <w:rPr>
          <w:rFonts w:ascii="Times New Roman" w:hAnsi="Times New Roman"/>
          <w:sz w:val="24"/>
          <w:szCs w:val="24"/>
          <w:lang w:val="ru-RU"/>
        </w:rPr>
        <w:t>и</w:t>
      </w:r>
      <w:r w:rsidRPr="005C5188">
        <w:rPr>
          <w:rFonts w:ascii="Times New Roman" w:hAnsi="Times New Roman"/>
          <w:sz w:val="24"/>
          <w:szCs w:val="24"/>
          <w:lang w:val="ru-RU"/>
        </w:rPr>
        <w:t>ранство, нахлебничество). Аменсализм, нейтрализм. Значение биотических взаимоде</w:t>
      </w:r>
      <w:r w:rsidRPr="005C5188">
        <w:rPr>
          <w:rFonts w:ascii="Times New Roman" w:hAnsi="Times New Roman"/>
          <w:sz w:val="24"/>
          <w:szCs w:val="24"/>
          <w:lang w:val="ru-RU"/>
        </w:rPr>
        <w:t>й</w:t>
      </w:r>
      <w:r w:rsidRPr="005C5188">
        <w:rPr>
          <w:rFonts w:ascii="Times New Roman" w:hAnsi="Times New Roman"/>
          <w:sz w:val="24"/>
          <w:szCs w:val="24"/>
          <w:lang w:val="ru-RU"/>
        </w:rPr>
        <w:t>ствий для существования организмов в природных сообществах.</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Экологические характеристики популяции. Основные показатели популяции: чи</w:t>
      </w:r>
      <w:r w:rsidRPr="005C5188">
        <w:rPr>
          <w:rFonts w:ascii="Times New Roman" w:hAnsi="Times New Roman"/>
          <w:sz w:val="24"/>
          <w:szCs w:val="24"/>
          <w:lang w:val="ru-RU"/>
        </w:rPr>
        <w:t>с</w:t>
      </w:r>
      <w:r w:rsidRPr="005C5188">
        <w:rPr>
          <w:rFonts w:ascii="Times New Roman" w:hAnsi="Times New Roman"/>
          <w:sz w:val="24"/>
          <w:szCs w:val="24"/>
          <w:lang w:val="ru-RU"/>
        </w:rPr>
        <w:t>ленность, плотность, рождаемость, смертность, прирост, миграция. Динамика численн</w:t>
      </w:r>
      <w:r w:rsidRPr="005C5188">
        <w:rPr>
          <w:rFonts w:ascii="Times New Roman" w:hAnsi="Times New Roman"/>
          <w:sz w:val="24"/>
          <w:szCs w:val="24"/>
          <w:lang w:val="ru-RU"/>
        </w:rPr>
        <w:t>о</w:t>
      </w:r>
      <w:r w:rsidRPr="005C5188">
        <w:rPr>
          <w:rFonts w:ascii="Times New Roman" w:hAnsi="Times New Roman"/>
          <w:sz w:val="24"/>
          <w:szCs w:val="24"/>
          <w:lang w:val="ru-RU"/>
        </w:rPr>
        <w:t>сти популяции и её регуляция.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Демонстрации: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Портреты: А. Гумбольдт, К.Ф. Рулье, Э. Геккель.</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w:t>
      </w:r>
      <w:r w:rsidRPr="005C5188">
        <w:rPr>
          <w:rFonts w:ascii="Times New Roman" w:hAnsi="Times New Roman"/>
          <w:sz w:val="24"/>
          <w:szCs w:val="24"/>
          <w:lang w:val="ru-RU"/>
        </w:rPr>
        <w:t>у</w:t>
      </w:r>
      <w:r w:rsidRPr="005C5188">
        <w:rPr>
          <w:rFonts w:ascii="Times New Roman" w:hAnsi="Times New Roman"/>
          <w:sz w:val="24"/>
          <w:szCs w:val="24"/>
          <w:lang w:val="ru-RU"/>
        </w:rPr>
        <w:t>зории-туфельки», «Пищевые цепи».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Лабораторные и практические работы: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Лабораторная работа № 3. «Морфологические особенности растений </w:t>
      </w:r>
      <w:r w:rsidRPr="005C5188">
        <w:rPr>
          <w:rFonts w:ascii="Times New Roman" w:hAnsi="Times New Roman"/>
          <w:sz w:val="24"/>
          <w:szCs w:val="24"/>
          <w:lang w:val="ru-RU"/>
        </w:rPr>
        <w:br/>
        <w:t>из разных мест обитания».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Лабораторная работа № 4. «Влияние света на рост и развитие черенков колеуса».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Практическая работа № 2. «Подсчёт плотности популяций разных видов растений».</w:t>
      </w:r>
    </w:p>
    <w:p w:rsidR="00F0164B"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126.</w:t>
      </w:r>
      <w:r w:rsidR="00F0164B" w:rsidRPr="005C5188">
        <w:rPr>
          <w:rFonts w:ascii="Times New Roman" w:hAnsi="Times New Roman"/>
          <w:sz w:val="24"/>
          <w:szCs w:val="24"/>
          <w:lang w:val="ru-RU"/>
        </w:rPr>
        <w:t>7.4. Тема 4. Сообщества и экологические системы (9 ч).</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Сообщество организмов – биоценоз. Структуры биоценоза: видовая, простра</w:t>
      </w:r>
      <w:r w:rsidRPr="005C5188">
        <w:rPr>
          <w:rFonts w:ascii="Times New Roman" w:hAnsi="Times New Roman"/>
          <w:sz w:val="24"/>
          <w:szCs w:val="24"/>
          <w:lang w:val="ru-RU"/>
        </w:rPr>
        <w:t>н</w:t>
      </w:r>
      <w:r w:rsidRPr="005C5188">
        <w:rPr>
          <w:rFonts w:ascii="Times New Roman" w:hAnsi="Times New Roman"/>
          <w:sz w:val="24"/>
          <w:szCs w:val="24"/>
          <w:lang w:val="ru-RU"/>
        </w:rPr>
        <w:t>ственная, трофическая (пищевая). Виды-доминанты. Связи в биоценозе.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w:t>
      </w:r>
      <w:r w:rsidRPr="005C5188">
        <w:rPr>
          <w:rFonts w:ascii="Times New Roman" w:hAnsi="Times New Roman"/>
          <w:sz w:val="24"/>
          <w:szCs w:val="24"/>
          <w:lang w:val="ru-RU"/>
        </w:rPr>
        <w:t>о</w:t>
      </w:r>
      <w:r w:rsidRPr="005C5188">
        <w:rPr>
          <w:rFonts w:ascii="Times New Roman" w:hAnsi="Times New Roman"/>
          <w:sz w:val="24"/>
          <w:szCs w:val="24"/>
          <w:lang w:val="ru-RU"/>
        </w:rPr>
        <w:t>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w:t>
      </w:r>
      <w:r w:rsidRPr="005C5188">
        <w:rPr>
          <w:rFonts w:ascii="Times New Roman" w:hAnsi="Times New Roman"/>
          <w:sz w:val="24"/>
          <w:szCs w:val="24"/>
          <w:lang w:val="ru-RU"/>
        </w:rPr>
        <w:t>и</w:t>
      </w:r>
      <w:r w:rsidRPr="005C5188">
        <w:rPr>
          <w:rFonts w:ascii="Times New Roman" w:hAnsi="Times New Roman"/>
          <w:sz w:val="24"/>
          <w:szCs w:val="24"/>
          <w:lang w:val="ru-RU"/>
        </w:rPr>
        <w:t>ческие пирамиды: продукции, численности, биомассы. Свойства экосистем: устойчивость, саморегуляция, развитие. Сукцессия.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Природные экосистемы. Экосистемы озёр и рек. Экосистема хвойного </w:t>
      </w:r>
      <w:r w:rsidRPr="005C5188">
        <w:rPr>
          <w:rFonts w:ascii="Times New Roman" w:hAnsi="Times New Roman"/>
          <w:sz w:val="24"/>
          <w:szCs w:val="24"/>
          <w:lang w:val="ru-RU"/>
        </w:rPr>
        <w:br/>
        <w:t>или широколиственного леса.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Антропогенные экосистемы. Агроэкосистемы. Урбоэкосистемы. Биологическое и хозяйственное значение агроэкосистем и урбоэкосистем.</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Биоразнообразие как фактор устойчивости экосистем. Сохранение биологического разнообразия на Земле.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Учение В.И. Вернадского о биосфере. Границы, состав и структура биосферы. Ж</w:t>
      </w:r>
      <w:r w:rsidRPr="005C5188">
        <w:rPr>
          <w:rFonts w:ascii="Times New Roman" w:hAnsi="Times New Roman"/>
          <w:sz w:val="24"/>
          <w:szCs w:val="24"/>
          <w:lang w:val="ru-RU"/>
        </w:rPr>
        <w:t>и</w:t>
      </w:r>
      <w:r w:rsidRPr="005C5188">
        <w:rPr>
          <w:rFonts w:ascii="Times New Roman" w:hAnsi="Times New Roman"/>
          <w:sz w:val="24"/>
          <w:szCs w:val="24"/>
          <w:lang w:val="ru-RU"/>
        </w:rPr>
        <w:t>вое вещество и его функции. Особенности биосферы как глобальной экосистемы. Дин</w:t>
      </w:r>
      <w:r w:rsidRPr="005C5188">
        <w:rPr>
          <w:rFonts w:ascii="Times New Roman" w:hAnsi="Times New Roman"/>
          <w:sz w:val="24"/>
          <w:szCs w:val="24"/>
          <w:lang w:val="ru-RU"/>
        </w:rPr>
        <w:t>а</w:t>
      </w:r>
      <w:r w:rsidRPr="005C5188">
        <w:rPr>
          <w:rFonts w:ascii="Times New Roman" w:hAnsi="Times New Roman"/>
          <w:sz w:val="24"/>
          <w:szCs w:val="24"/>
          <w:lang w:val="ru-RU"/>
        </w:rPr>
        <w:t>мическое равновесие и обратная связь в биосфере.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Круговороты веществ и биогеохимические циклы элементов (углерода, азота). З</w:t>
      </w:r>
      <w:r w:rsidRPr="005C5188">
        <w:rPr>
          <w:rFonts w:ascii="Times New Roman" w:hAnsi="Times New Roman"/>
          <w:sz w:val="24"/>
          <w:szCs w:val="24"/>
          <w:lang w:val="ru-RU"/>
        </w:rPr>
        <w:t>о</w:t>
      </w:r>
      <w:r w:rsidRPr="005C5188">
        <w:rPr>
          <w:rFonts w:ascii="Times New Roman" w:hAnsi="Times New Roman"/>
          <w:sz w:val="24"/>
          <w:szCs w:val="24"/>
          <w:lang w:val="ru-RU"/>
        </w:rPr>
        <w:lastRenderedPageBreak/>
        <w:t>нальность биосферы. Основные биомы суши.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Человечество в биосфере Земли. Антропогенные изменения в биосфере. Глобал</w:t>
      </w:r>
      <w:r w:rsidRPr="005C5188">
        <w:rPr>
          <w:rFonts w:ascii="Times New Roman" w:hAnsi="Times New Roman"/>
          <w:sz w:val="24"/>
          <w:szCs w:val="24"/>
          <w:lang w:val="ru-RU"/>
        </w:rPr>
        <w:t>ь</w:t>
      </w:r>
      <w:r w:rsidRPr="005C5188">
        <w:rPr>
          <w:rFonts w:ascii="Times New Roman" w:hAnsi="Times New Roman"/>
          <w:sz w:val="24"/>
          <w:szCs w:val="24"/>
          <w:lang w:val="ru-RU"/>
        </w:rPr>
        <w:t>ные экологические проблемы.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Сосуществование природы и человечества. Сохранение биоразнообразия как осн</w:t>
      </w:r>
      <w:r w:rsidRPr="005C5188">
        <w:rPr>
          <w:rFonts w:ascii="Times New Roman" w:hAnsi="Times New Roman"/>
          <w:sz w:val="24"/>
          <w:szCs w:val="24"/>
          <w:lang w:val="ru-RU"/>
        </w:rPr>
        <w:t>о</w:t>
      </w:r>
      <w:r w:rsidRPr="005C5188">
        <w:rPr>
          <w:rFonts w:ascii="Times New Roman" w:hAnsi="Times New Roman"/>
          <w:sz w:val="24"/>
          <w:szCs w:val="24"/>
          <w:lang w:val="ru-RU"/>
        </w:rPr>
        <w:t>ва устойчивости биосферы. Основа рационального управления природными ресурсами и их использование. Достижения биологии и охрана природы.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Демонстрации: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Портреты: А.Дж. Тенсли, В.Н. Сукачёв, В.И. Вернадский.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Таблицы и схемы: «Пищевые цепи», «Биоценоз: состав и структура», «Природные сообщества», «Цепи питания», «Экологическая пирамида», «Биосфера и человек», «Эк</w:t>
      </w:r>
      <w:r w:rsidRPr="005C5188">
        <w:rPr>
          <w:rFonts w:ascii="Times New Roman" w:hAnsi="Times New Roman"/>
          <w:sz w:val="24"/>
          <w:szCs w:val="24"/>
          <w:lang w:val="ru-RU"/>
        </w:rPr>
        <w:t>о</w:t>
      </w:r>
      <w:r w:rsidRPr="005C5188">
        <w:rPr>
          <w:rFonts w:ascii="Times New Roman" w:hAnsi="Times New Roman"/>
          <w:sz w:val="24"/>
          <w:szCs w:val="24"/>
          <w:lang w:val="ru-RU"/>
        </w:rPr>
        <w:t xml:space="preserve">система широколиственного леса», «Экосистема хвойного леса», «Биоценоз водоёма», «Агроценоз», «Примерные антропогенные воздействия </w:t>
      </w:r>
      <w:r w:rsidRPr="005C5188">
        <w:rPr>
          <w:rFonts w:ascii="Times New Roman" w:hAnsi="Times New Roman"/>
          <w:sz w:val="24"/>
          <w:szCs w:val="24"/>
          <w:lang w:val="ru-RU"/>
        </w:rPr>
        <w:br/>
        <w:t>на природу», «Важнейшие источники загрязнения воздуха и грунтовых вод», «Почва – важнейшая составляющая биосферы», «Факторы деградации почв», «Парниковый э</w:t>
      </w:r>
      <w:r w:rsidRPr="005C5188">
        <w:rPr>
          <w:rFonts w:ascii="Times New Roman" w:hAnsi="Times New Roman"/>
          <w:sz w:val="24"/>
          <w:szCs w:val="24"/>
          <w:lang w:val="ru-RU"/>
        </w:rPr>
        <w:t>ф</w:t>
      </w:r>
      <w:r w:rsidRPr="005C5188">
        <w:rPr>
          <w:rFonts w:ascii="Times New Roman" w:hAnsi="Times New Roman"/>
          <w:sz w:val="24"/>
          <w:szCs w:val="24"/>
          <w:lang w:val="ru-RU"/>
        </w:rPr>
        <w:t>фект», «Факторы радиоактивного загрязнения биосферы», «Общая структура биосферы», «Распространение жизни в биосфере», «Озоновый экран биосферы», «Круговорот углер</w:t>
      </w:r>
      <w:r w:rsidRPr="005C5188">
        <w:rPr>
          <w:rFonts w:ascii="Times New Roman" w:hAnsi="Times New Roman"/>
          <w:sz w:val="24"/>
          <w:szCs w:val="24"/>
          <w:lang w:val="ru-RU"/>
        </w:rPr>
        <w:t>о</w:t>
      </w:r>
      <w:r w:rsidRPr="005C5188">
        <w:rPr>
          <w:rFonts w:ascii="Times New Roman" w:hAnsi="Times New Roman"/>
          <w:sz w:val="24"/>
          <w:szCs w:val="24"/>
          <w:lang w:val="ru-RU"/>
        </w:rPr>
        <w:t>да в биосфере», «Круговорот азота в природе».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Оборудование: модель-аппликация «Типичные биоценозы», гербарий «Растител</w:t>
      </w:r>
      <w:r w:rsidRPr="005C5188">
        <w:rPr>
          <w:rFonts w:ascii="Times New Roman" w:hAnsi="Times New Roman"/>
          <w:sz w:val="24"/>
          <w:szCs w:val="24"/>
          <w:lang w:val="ru-RU"/>
        </w:rPr>
        <w:t>ь</w:t>
      </w:r>
      <w:r w:rsidRPr="005C5188">
        <w:rPr>
          <w:rFonts w:ascii="Times New Roman" w:hAnsi="Times New Roman"/>
          <w:sz w:val="24"/>
          <w:szCs w:val="24"/>
          <w:lang w:val="ru-RU"/>
        </w:rPr>
        <w:t>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w:t>
      </w:r>
      <w:r w:rsidRPr="005C5188">
        <w:rPr>
          <w:rFonts w:ascii="Times New Roman" w:hAnsi="Times New Roman"/>
          <w:sz w:val="24"/>
          <w:szCs w:val="24"/>
          <w:lang w:val="ru-RU"/>
        </w:rPr>
        <w:t>и</w:t>
      </w:r>
      <w:r w:rsidRPr="005C5188">
        <w:rPr>
          <w:rFonts w:ascii="Times New Roman" w:hAnsi="Times New Roman"/>
          <w:sz w:val="24"/>
          <w:szCs w:val="24"/>
          <w:lang w:val="ru-RU"/>
        </w:rPr>
        <w:t>ческим группам одного вида, Красная книга Российской Федерации, изображения охран</w:t>
      </w:r>
      <w:r w:rsidRPr="005C5188">
        <w:rPr>
          <w:rFonts w:ascii="Times New Roman" w:hAnsi="Times New Roman"/>
          <w:sz w:val="24"/>
          <w:szCs w:val="24"/>
          <w:lang w:val="ru-RU"/>
        </w:rPr>
        <w:t>я</w:t>
      </w:r>
      <w:r w:rsidRPr="005C5188">
        <w:rPr>
          <w:rFonts w:ascii="Times New Roman" w:hAnsi="Times New Roman"/>
          <w:sz w:val="24"/>
          <w:szCs w:val="24"/>
          <w:lang w:val="ru-RU"/>
        </w:rPr>
        <w:t xml:space="preserve">емых видов растений и животных. </w:t>
      </w:r>
    </w:p>
    <w:p w:rsidR="00F0164B"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126.</w:t>
      </w:r>
      <w:r w:rsidR="00F0164B" w:rsidRPr="005C5188">
        <w:rPr>
          <w:rFonts w:ascii="Times New Roman" w:hAnsi="Times New Roman"/>
          <w:sz w:val="24"/>
          <w:szCs w:val="24"/>
          <w:lang w:val="ru-RU"/>
        </w:rPr>
        <w:t>8.  Планируемые результаты освоения программы по биологии (базовый ур</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вень) на уровне среднего общего образования.</w:t>
      </w:r>
    </w:p>
    <w:p w:rsidR="00F0164B"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bCs/>
          <w:color w:val="000000"/>
          <w:sz w:val="24"/>
          <w:szCs w:val="24"/>
          <w:lang w:val="ru-RU"/>
        </w:rPr>
        <w:t>126.</w:t>
      </w:r>
      <w:r w:rsidR="00F0164B" w:rsidRPr="005C5188">
        <w:rPr>
          <w:rFonts w:ascii="Times New Roman" w:hAnsi="Times New Roman"/>
          <w:bCs/>
          <w:color w:val="000000"/>
          <w:sz w:val="24"/>
          <w:szCs w:val="24"/>
          <w:lang w:val="ru-RU"/>
        </w:rPr>
        <w:t>8.1</w:t>
      </w:r>
      <w:r w:rsidR="00F0164B" w:rsidRPr="005C5188">
        <w:rPr>
          <w:rFonts w:ascii="Times New Roman" w:hAnsi="Times New Roman"/>
          <w:color w:val="000000"/>
          <w:sz w:val="24"/>
          <w:szCs w:val="24"/>
          <w:lang w:val="ru-RU"/>
        </w:rPr>
        <w:t>.</w:t>
      </w:r>
      <w:r w:rsidR="00F0164B" w:rsidRPr="005C5188">
        <w:rPr>
          <w:rFonts w:ascii="Times New Roman" w:hAnsi="Times New Roman"/>
          <w:sz w:val="24"/>
          <w:szCs w:val="24"/>
          <w:lang w:val="ru-RU"/>
        </w:rPr>
        <w:t> Согласно Федеральному государственному стандарту среднего общего о</w:t>
      </w:r>
      <w:r w:rsidR="00F0164B" w:rsidRPr="005C5188">
        <w:rPr>
          <w:rFonts w:ascii="Times New Roman" w:hAnsi="Times New Roman"/>
          <w:sz w:val="24"/>
          <w:szCs w:val="24"/>
          <w:lang w:val="ru-RU"/>
        </w:rPr>
        <w:t>б</w:t>
      </w:r>
      <w:r w:rsidR="00F0164B" w:rsidRPr="005C5188">
        <w:rPr>
          <w:rFonts w:ascii="Times New Roman" w:hAnsi="Times New Roman"/>
          <w:sz w:val="24"/>
          <w:szCs w:val="24"/>
          <w:lang w:val="ru-RU"/>
        </w:rPr>
        <w:t xml:space="preserve">разования устанавливаются требования к результатам освоения обучающимися программ среднего общего образования: личностным, метапредметным </w:t>
      </w:r>
      <w:r w:rsidR="00F0164B" w:rsidRPr="005C5188">
        <w:rPr>
          <w:rFonts w:ascii="Times New Roman" w:hAnsi="Times New Roman"/>
          <w:sz w:val="24"/>
          <w:szCs w:val="24"/>
          <w:lang w:val="ru-RU"/>
        </w:rPr>
        <w:br/>
        <w:t>и предметным.</w:t>
      </w:r>
    </w:p>
    <w:p w:rsidR="00F0164B"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126.</w:t>
      </w:r>
      <w:r w:rsidR="00F0164B" w:rsidRPr="005C5188">
        <w:rPr>
          <w:rFonts w:ascii="Times New Roman" w:hAnsi="Times New Roman"/>
          <w:sz w:val="24"/>
          <w:szCs w:val="24"/>
          <w:lang w:val="ru-RU"/>
        </w:rPr>
        <w:t>8.2. В структуре личностных результатов освоения предмета «Биология» выд</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 xml:space="preserve">лены следующие составляющие: осознание обучающимися российской гражданской идентичности – готовности к саморазвитию, самостоятельности </w:t>
      </w:r>
      <w:r w:rsidR="00F0164B" w:rsidRPr="005C5188">
        <w:rPr>
          <w:rFonts w:ascii="Times New Roman" w:hAnsi="Times New Roman"/>
          <w:sz w:val="24"/>
          <w:szCs w:val="24"/>
          <w:lang w:val="ru-RU"/>
        </w:rPr>
        <w:br/>
        <w:t>и самоопределению, наличие мотивации к обучению биологии, целенаправленное разв</w:t>
      </w:r>
      <w:r w:rsidR="00F0164B" w:rsidRPr="005C5188">
        <w:rPr>
          <w:rFonts w:ascii="Times New Roman" w:hAnsi="Times New Roman"/>
          <w:sz w:val="24"/>
          <w:szCs w:val="24"/>
          <w:lang w:val="ru-RU"/>
        </w:rPr>
        <w:t>и</w:t>
      </w:r>
      <w:r w:rsidR="00F0164B" w:rsidRPr="005C5188">
        <w:rPr>
          <w:rFonts w:ascii="Times New Roman" w:hAnsi="Times New Roman"/>
          <w:sz w:val="24"/>
          <w:szCs w:val="24"/>
          <w:lang w:val="ru-RU"/>
        </w:rPr>
        <w:t xml:space="preserve">тие внутренних убеждений личности на основе ключевых ценностей </w:t>
      </w:r>
      <w:r w:rsidR="00F0164B" w:rsidRPr="005C5188">
        <w:rPr>
          <w:rFonts w:ascii="Times New Roman" w:hAnsi="Times New Roman"/>
          <w:sz w:val="24"/>
          <w:szCs w:val="24"/>
          <w:lang w:val="ru-RU"/>
        </w:rPr>
        <w:br/>
        <w:t xml:space="preserve">и исторических традиций развития биологического знания, готовность </w:t>
      </w:r>
      <w:r w:rsidR="00F0164B" w:rsidRPr="005C5188">
        <w:rPr>
          <w:rFonts w:ascii="Times New Roman" w:hAnsi="Times New Roman"/>
          <w:sz w:val="24"/>
          <w:szCs w:val="24"/>
          <w:lang w:val="ru-RU"/>
        </w:rPr>
        <w:b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F0164B"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126.</w:t>
      </w:r>
      <w:r w:rsidR="00F0164B" w:rsidRPr="005C5188">
        <w:rPr>
          <w:rFonts w:ascii="Times New Roman" w:hAnsi="Times New Roman"/>
          <w:sz w:val="24"/>
          <w:szCs w:val="24"/>
          <w:lang w:val="ru-RU"/>
        </w:rPr>
        <w:t xml:space="preserve">8.3. Личностные результаты освоения предмета «Биология» достигаются </w:t>
      </w:r>
      <w:r w:rsidR="00F0164B" w:rsidRPr="005C5188">
        <w:rPr>
          <w:rFonts w:ascii="Times New Roman" w:hAnsi="Times New Roman"/>
          <w:sz w:val="24"/>
          <w:szCs w:val="24"/>
          <w:lang w:val="ru-RU"/>
        </w:rPr>
        <w:br/>
        <w:t>в единстве учебной и воспитательной деятельности в соответствии с традиционными ро</w:t>
      </w:r>
      <w:r w:rsidR="00F0164B" w:rsidRPr="005C5188">
        <w:rPr>
          <w:rFonts w:ascii="Times New Roman" w:hAnsi="Times New Roman"/>
          <w:sz w:val="24"/>
          <w:szCs w:val="24"/>
          <w:lang w:val="ru-RU"/>
        </w:rPr>
        <w:t>с</w:t>
      </w:r>
      <w:r w:rsidR="00F0164B" w:rsidRPr="005C5188">
        <w:rPr>
          <w:rFonts w:ascii="Times New Roman" w:hAnsi="Times New Roman"/>
          <w:sz w:val="24"/>
          <w:szCs w:val="24"/>
          <w:lang w:val="ru-RU"/>
        </w:rPr>
        <w:t>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познания, самовоспитания и саморазвития, развития внутренней позиции личности, па</w:t>
      </w:r>
      <w:r w:rsidR="00F0164B" w:rsidRPr="005C5188">
        <w:rPr>
          <w:rFonts w:ascii="Times New Roman" w:hAnsi="Times New Roman"/>
          <w:sz w:val="24"/>
          <w:szCs w:val="24"/>
          <w:lang w:val="ru-RU"/>
        </w:rPr>
        <w:t>т</w:t>
      </w:r>
      <w:r w:rsidR="00F0164B" w:rsidRPr="005C5188">
        <w:rPr>
          <w:rFonts w:ascii="Times New Roman" w:hAnsi="Times New Roman"/>
          <w:sz w:val="24"/>
          <w:szCs w:val="24"/>
          <w:lang w:val="ru-RU"/>
        </w:rPr>
        <w:t>риотизма, уважения к закону и правопорядку, человеку труда и старшему поколению, вз</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имного уважения, бережного отношения к культурному наследию и традициям многон</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ционального народа Российской Федерации, природе и окружающей среде.</w:t>
      </w:r>
    </w:p>
    <w:p w:rsidR="00A04DF7"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126.</w:t>
      </w:r>
      <w:r w:rsidR="00F0164B" w:rsidRPr="005C5188">
        <w:rPr>
          <w:rFonts w:ascii="Times New Roman" w:hAnsi="Times New Roman"/>
          <w:sz w:val="24"/>
          <w:szCs w:val="24"/>
          <w:lang w:val="ru-RU"/>
        </w:rPr>
        <w:t>8.4. </w:t>
      </w:r>
      <w:r w:rsidR="00A04DF7" w:rsidRPr="005C5188">
        <w:rPr>
          <w:rFonts w:ascii="Times New Roman" w:hAnsi="Times New Roman"/>
          <w:sz w:val="24"/>
          <w:szCs w:val="24"/>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w:t>
      </w:r>
      <w:r w:rsidR="00A04DF7" w:rsidRPr="005C5188">
        <w:rPr>
          <w:rFonts w:ascii="Times New Roman" w:hAnsi="Times New Roman"/>
          <w:sz w:val="24"/>
          <w:szCs w:val="24"/>
          <w:lang w:val="ru-RU"/>
        </w:rPr>
        <w:t>н</w:t>
      </w:r>
      <w:r w:rsidR="00A04DF7" w:rsidRPr="005C5188">
        <w:rPr>
          <w:rFonts w:ascii="Times New Roman" w:hAnsi="Times New Roman"/>
          <w:sz w:val="24"/>
          <w:szCs w:val="24"/>
          <w:lang w:val="ru-RU"/>
        </w:rPr>
        <w:t>них убеждений, соответствующих традиционным ценностям российского общества, ра</w:t>
      </w:r>
      <w:r w:rsidR="00A04DF7" w:rsidRPr="005C5188">
        <w:rPr>
          <w:rFonts w:ascii="Times New Roman" w:hAnsi="Times New Roman"/>
          <w:sz w:val="24"/>
          <w:szCs w:val="24"/>
          <w:lang w:val="ru-RU"/>
        </w:rPr>
        <w:t>с</w:t>
      </w:r>
      <w:r w:rsidR="00A04DF7" w:rsidRPr="005C5188">
        <w:rPr>
          <w:rFonts w:ascii="Times New Roman" w:hAnsi="Times New Roman"/>
          <w:sz w:val="24"/>
          <w:szCs w:val="24"/>
          <w:lang w:val="ru-RU"/>
        </w:rPr>
        <w:t xml:space="preserve">ширение жизненного опыта и опыта деятельности </w:t>
      </w:r>
      <w:r w:rsidR="00A04DF7" w:rsidRPr="005C5188">
        <w:rPr>
          <w:rFonts w:ascii="Times New Roman" w:hAnsi="Times New Roman"/>
          <w:sz w:val="24"/>
          <w:szCs w:val="24"/>
          <w:lang w:val="ru-RU"/>
        </w:rPr>
        <w:br/>
      </w:r>
      <w:r w:rsidR="00A04DF7" w:rsidRPr="005C5188">
        <w:rPr>
          <w:rFonts w:ascii="Times New Roman" w:hAnsi="Times New Roman"/>
          <w:sz w:val="24"/>
          <w:szCs w:val="24"/>
          <w:lang w:val="ru-RU"/>
        </w:rPr>
        <w:lastRenderedPageBreak/>
        <w:t>в процессе реализации основных направлений воспитательной деятельности, в том числе в части:</w:t>
      </w:r>
    </w:p>
    <w:p w:rsidR="00F0164B" w:rsidRPr="005C5188" w:rsidRDefault="00F0164B"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bCs/>
          <w:position w:val="1"/>
          <w:sz w:val="24"/>
          <w:szCs w:val="24"/>
          <w:lang w:val="ru-RU"/>
        </w:rPr>
        <w:t>1) гражданского воспитания: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сформированность гражданской позиции обучающегося как активного </w:t>
      </w:r>
      <w:r w:rsidRPr="005C5188">
        <w:rPr>
          <w:rFonts w:ascii="Times New Roman" w:hAnsi="Times New Roman"/>
          <w:sz w:val="24"/>
          <w:szCs w:val="24"/>
          <w:lang w:val="ru-RU"/>
        </w:rPr>
        <w:br/>
        <w:t>и ответственного члена российского общества;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осознание своих конституционных прав и обязанностей, уважение закона </w:t>
      </w:r>
      <w:r w:rsidRPr="005C5188">
        <w:rPr>
          <w:rFonts w:ascii="Times New Roman" w:hAnsi="Times New Roman"/>
          <w:sz w:val="24"/>
          <w:szCs w:val="24"/>
          <w:lang w:val="ru-RU"/>
        </w:rPr>
        <w:br/>
        <w:t>и правопорядка;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способность определять собственную позицию по отношению к явлениям совр</w:t>
      </w:r>
      <w:r w:rsidRPr="005C5188">
        <w:rPr>
          <w:rFonts w:ascii="Times New Roman" w:hAnsi="Times New Roman"/>
          <w:sz w:val="24"/>
          <w:szCs w:val="24"/>
          <w:lang w:val="ru-RU"/>
        </w:rPr>
        <w:t>е</w:t>
      </w:r>
      <w:r w:rsidRPr="005C5188">
        <w:rPr>
          <w:rFonts w:ascii="Times New Roman" w:hAnsi="Times New Roman"/>
          <w:sz w:val="24"/>
          <w:szCs w:val="24"/>
          <w:lang w:val="ru-RU"/>
        </w:rPr>
        <w:t>менной жизни и объяснять её;</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умение учитывать в своих действиях необходимость конструктивного взаимоде</w:t>
      </w:r>
      <w:r w:rsidRPr="005C5188">
        <w:rPr>
          <w:rFonts w:ascii="Times New Roman" w:hAnsi="Times New Roman"/>
          <w:sz w:val="24"/>
          <w:szCs w:val="24"/>
          <w:lang w:val="ru-RU"/>
        </w:rPr>
        <w:t>й</w:t>
      </w:r>
      <w:r w:rsidRPr="005C5188">
        <w:rPr>
          <w:rFonts w:ascii="Times New Roman" w:hAnsi="Times New Roman"/>
          <w:sz w:val="24"/>
          <w:szCs w:val="24"/>
          <w:lang w:val="ru-RU"/>
        </w:rPr>
        <w:t xml:space="preserve">ствия людей с разными убеждениями, культурными ценностями </w:t>
      </w:r>
      <w:r w:rsidRPr="005C5188">
        <w:rPr>
          <w:rFonts w:ascii="Times New Roman" w:hAnsi="Times New Roman"/>
          <w:sz w:val="24"/>
          <w:szCs w:val="24"/>
          <w:lang w:val="ru-RU"/>
        </w:rPr>
        <w:br/>
        <w:t>и социальным положением;</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готовность к сотрудничеству в процессе совместного выполнения учебных, позн</w:t>
      </w:r>
      <w:r w:rsidRPr="005C5188">
        <w:rPr>
          <w:rFonts w:ascii="Times New Roman" w:hAnsi="Times New Roman"/>
          <w:sz w:val="24"/>
          <w:szCs w:val="24"/>
          <w:lang w:val="ru-RU"/>
        </w:rPr>
        <w:t>а</w:t>
      </w:r>
      <w:r w:rsidRPr="005C5188">
        <w:rPr>
          <w:rFonts w:ascii="Times New Roman" w:hAnsi="Times New Roman"/>
          <w:sz w:val="24"/>
          <w:szCs w:val="24"/>
          <w:lang w:val="ru-RU"/>
        </w:rPr>
        <w:t>вательных и исследовательских задач, уважительное отношение к мнению оппонентов при обсуждении спорных вопросов биологического содержания;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готовность к гуманитарной и волонтёрской деятельности;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2) патриотического воспитания: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5C5188">
        <w:rPr>
          <w:rFonts w:ascii="Times New Roman" w:hAnsi="Times New Roman"/>
          <w:sz w:val="24"/>
          <w:szCs w:val="24"/>
          <w:lang w:val="ru-RU"/>
        </w:rPr>
        <w:br/>
        <w:t>за свой край, свою Родину, свой язык и культуру, прошлое и настоящее многонационал</w:t>
      </w:r>
      <w:r w:rsidRPr="005C5188">
        <w:rPr>
          <w:rFonts w:ascii="Times New Roman" w:hAnsi="Times New Roman"/>
          <w:sz w:val="24"/>
          <w:szCs w:val="24"/>
          <w:lang w:val="ru-RU"/>
        </w:rPr>
        <w:t>ь</w:t>
      </w:r>
      <w:r w:rsidRPr="005C5188">
        <w:rPr>
          <w:rFonts w:ascii="Times New Roman" w:hAnsi="Times New Roman"/>
          <w:sz w:val="24"/>
          <w:szCs w:val="24"/>
          <w:lang w:val="ru-RU"/>
        </w:rPr>
        <w:t>ного народа России;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ценностное отношение к природному наследию и памятникам природы, достиж</w:t>
      </w:r>
      <w:r w:rsidRPr="005C5188">
        <w:rPr>
          <w:rFonts w:ascii="Times New Roman" w:hAnsi="Times New Roman"/>
          <w:sz w:val="24"/>
          <w:szCs w:val="24"/>
          <w:lang w:val="ru-RU"/>
        </w:rPr>
        <w:t>е</w:t>
      </w:r>
      <w:r w:rsidRPr="005C5188">
        <w:rPr>
          <w:rFonts w:ascii="Times New Roman" w:hAnsi="Times New Roman"/>
          <w:sz w:val="24"/>
          <w:szCs w:val="24"/>
          <w:lang w:val="ru-RU"/>
        </w:rPr>
        <w:t>ниям России в науке, искусстве, спорте, технологиях, труде;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способность оценивать вклад российских учёных в становление и развитие биол</w:t>
      </w:r>
      <w:r w:rsidRPr="005C5188">
        <w:rPr>
          <w:rFonts w:ascii="Times New Roman" w:hAnsi="Times New Roman"/>
          <w:sz w:val="24"/>
          <w:szCs w:val="24"/>
          <w:lang w:val="ru-RU"/>
        </w:rPr>
        <w:t>о</w:t>
      </w:r>
      <w:r w:rsidRPr="005C5188">
        <w:rPr>
          <w:rFonts w:ascii="Times New Roman" w:hAnsi="Times New Roman"/>
          <w:sz w:val="24"/>
          <w:szCs w:val="24"/>
          <w:lang w:val="ru-RU"/>
        </w:rPr>
        <w:t>гии, понимание значения биологии в познании законов природы, в жизни человека и с</w:t>
      </w:r>
      <w:r w:rsidRPr="005C5188">
        <w:rPr>
          <w:rFonts w:ascii="Times New Roman" w:hAnsi="Times New Roman"/>
          <w:sz w:val="24"/>
          <w:szCs w:val="24"/>
          <w:lang w:val="ru-RU"/>
        </w:rPr>
        <w:t>о</w:t>
      </w:r>
      <w:r w:rsidRPr="005C5188">
        <w:rPr>
          <w:rFonts w:ascii="Times New Roman" w:hAnsi="Times New Roman"/>
          <w:sz w:val="24"/>
          <w:szCs w:val="24"/>
          <w:lang w:val="ru-RU"/>
        </w:rPr>
        <w:t>временного общества;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идейная убеждённость, готовность к служению Отечеству и его защите, отве</w:t>
      </w:r>
      <w:r w:rsidRPr="005C5188">
        <w:rPr>
          <w:rFonts w:ascii="Times New Roman" w:hAnsi="Times New Roman"/>
          <w:sz w:val="24"/>
          <w:szCs w:val="24"/>
          <w:lang w:val="ru-RU"/>
        </w:rPr>
        <w:t>т</w:t>
      </w:r>
      <w:r w:rsidRPr="005C5188">
        <w:rPr>
          <w:rFonts w:ascii="Times New Roman" w:hAnsi="Times New Roman"/>
          <w:sz w:val="24"/>
          <w:szCs w:val="24"/>
          <w:lang w:val="ru-RU"/>
        </w:rPr>
        <w:t>ственность за его судьбу;</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3) духовно-нравственного воспитания: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осознание духовных ценностей российского народа;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сформированность нравственного сознания, этического поведения;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осознание личного вклада в построение устойчивого будущего;</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ответственное отношение к своим родителям, созданию семьи на основе осозна</w:t>
      </w:r>
      <w:r w:rsidRPr="005C5188">
        <w:rPr>
          <w:rFonts w:ascii="Times New Roman" w:hAnsi="Times New Roman"/>
          <w:sz w:val="24"/>
          <w:szCs w:val="24"/>
          <w:lang w:val="ru-RU"/>
        </w:rPr>
        <w:t>н</w:t>
      </w:r>
      <w:r w:rsidRPr="005C5188">
        <w:rPr>
          <w:rFonts w:ascii="Times New Roman" w:hAnsi="Times New Roman"/>
          <w:sz w:val="24"/>
          <w:szCs w:val="24"/>
          <w:lang w:val="ru-RU"/>
        </w:rPr>
        <w:t>ного принятия ценностей семейной жизни в соответствии с традициями народов России;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4) эстетического воспитания: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эстетическое отношение к миру, включая эстетику быта, научного </w:t>
      </w:r>
      <w:r w:rsidRPr="005C5188">
        <w:rPr>
          <w:rFonts w:ascii="Times New Roman" w:hAnsi="Times New Roman"/>
          <w:sz w:val="24"/>
          <w:szCs w:val="24"/>
          <w:lang w:val="ru-RU"/>
        </w:rPr>
        <w:br/>
        <w:t>и технического творчества, спорта, труда, общественных отношений;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понимание эмоционального воздействия живой природы и её ценности;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готовность к самовыражению в разных видах искусства, стремление проявлять к</w:t>
      </w:r>
      <w:r w:rsidRPr="005C5188">
        <w:rPr>
          <w:rFonts w:ascii="Times New Roman" w:hAnsi="Times New Roman"/>
          <w:sz w:val="24"/>
          <w:szCs w:val="24"/>
          <w:lang w:val="ru-RU"/>
        </w:rPr>
        <w:t>а</w:t>
      </w:r>
      <w:r w:rsidRPr="005C5188">
        <w:rPr>
          <w:rFonts w:ascii="Times New Roman" w:hAnsi="Times New Roman"/>
          <w:sz w:val="24"/>
          <w:szCs w:val="24"/>
          <w:lang w:val="ru-RU"/>
        </w:rPr>
        <w:t>чества творческой личности;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5) физического воспитания: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w:t>
      </w:r>
      <w:r w:rsidRPr="005C5188">
        <w:rPr>
          <w:rFonts w:ascii="Times New Roman" w:hAnsi="Times New Roman"/>
          <w:sz w:val="24"/>
          <w:szCs w:val="24"/>
          <w:lang w:val="ru-RU"/>
        </w:rPr>
        <w:br/>
        <w:t>и компетентного отношения к собственному физическому и психическому здоровью;</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понимание ценности правил индивидуального и коллективного безопасного пов</w:t>
      </w:r>
      <w:r w:rsidRPr="005C5188">
        <w:rPr>
          <w:rFonts w:ascii="Times New Roman" w:hAnsi="Times New Roman"/>
          <w:sz w:val="24"/>
          <w:szCs w:val="24"/>
          <w:lang w:val="ru-RU"/>
        </w:rPr>
        <w:t>е</w:t>
      </w:r>
      <w:r w:rsidRPr="005C5188">
        <w:rPr>
          <w:rFonts w:ascii="Times New Roman" w:hAnsi="Times New Roman"/>
          <w:sz w:val="24"/>
          <w:szCs w:val="24"/>
          <w:lang w:val="ru-RU"/>
        </w:rPr>
        <w:lastRenderedPageBreak/>
        <w:t>дения в ситуациях, угрожающих здоровью и жизни людей;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осознание последствий и неприятие вредных привычек (употребления алкоголя, наркотиков, курения);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6) трудового воспитания: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готовность к труду, осознание ценности мастерства, трудолюбие;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готовность к активной деятельности технологической и социальной направленн</w:t>
      </w:r>
      <w:r w:rsidRPr="005C5188">
        <w:rPr>
          <w:rFonts w:ascii="Times New Roman" w:hAnsi="Times New Roman"/>
          <w:sz w:val="24"/>
          <w:szCs w:val="24"/>
          <w:lang w:val="ru-RU"/>
        </w:rPr>
        <w:t>о</w:t>
      </w:r>
      <w:r w:rsidRPr="005C5188">
        <w:rPr>
          <w:rFonts w:ascii="Times New Roman" w:hAnsi="Times New Roman"/>
          <w:sz w:val="24"/>
          <w:szCs w:val="24"/>
          <w:lang w:val="ru-RU"/>
        </w:rPr>
        <w:t>сти, способность инициировать, планировать и самостоятельно выполнять такую деятел</w:t>
      </w:r>
      <w:r w:rsidRPr="005C5188">
        <w:rPr>
          <w:rFonts w:ascii="Times New Roman" w:hAnsi="Times New Roman"/>
          <w:sz w:val="24"/>
          <w:szCs w:val="24"/>
          <w:lang w:val="ru-RU"/>
        </w:rPr>
        <w:t>ь</w:t>
      </w:r>
      <w:r w:rsidRPr="005C5188">
        <w:rPr>
          <w:rFonts w:ascii="Times New Roman" w:hAnsi="Times New Roman"/>
          <w:sz w:val="24"/>
          <w:szCs w:val="24"/>
          <w:lang w:val="ru-RU"/>
        </w:rPr>
        <w:t>ность;</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7) экологического воспитания: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экологически целесообразное отношение к природе как источнику жизни </w:t>
      </w:r>
      <w:r w:rsidRPr="005C5188">
        <w:rPr>
          <w:rFonts w:ascii="Times New Roman" w:hAnsi="Times New Roman"/>
          <w:sz w:val="24"/>
          <w:szCs w:val="24"/>
          <w:lang w:val="ru-RU"/>
        </w:rPr>
        <w:br/>
        <w:t>на Земле, основе её существования;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осознание глобального характера экологических проблем и путей их решения;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способность использовать приобретаемые при изучении биологии знания </w:t>
      </w:r>
      <w:r w:rsidRPr="005C5188">
        <w:rPr>
          <w:rFonts w:ascii="Times New Roman" w:hAnsi="Times New Roman"/>
          <w:sz w:val="24"/>
          <w:szCs w:val="24"/>
          <w:lang w:val="ru-RU"/>
        </w:rPr>
        <w:br/>
        <w:t>и умения при решении проблем, связанных с рациональным природопользованием (с</w:t>
      </w:r>
      <w:r w:rsidRPr="005C5188">
        <w:rPr>
          <w:rFonts w:ascii="Times New Roman" w:hAnsi="Times New Roman"/>
          <w:sz w:val="24"/>
          <w:szCs w:val="24"/>
          <w:lang w:val="ru-RU"/>
        </w:rPr>
        <w:t>о</w:t>
      </w:r>
      <w:r w:rsidRPr="005C5188">
        <w:rPr>
          <w:rFonts w:ascii="Times New Roman" w:hAnsi="Times New Roman"/>
          <w:sz w:val="24"/>
          <w:szCs w:val="24"/>
          <w:lang w:val="ru-RU"/>
        </w:rPr>
        <w:t>блюдение правил поведения в природе, направленных на сохранение равновесия в экос</w:t>
      </w:r>
      <w:r w:rsidRPr="005C5188">
        <w:rPr>
          <w:rFonts w:ascii="Times New Roman" w:hAnsi="Times New Roman"/>
          <w:sz w:val="24"/>
          <w:szCs w:val="24"/>
          <w:lang w:val="ru-RU"/>
        </w:rPr>
        <w:t>и</w:t>
      </w:r>
      <w:r w:rsidRPr="005C5188">
        <w:rPr>
          <w:rFonts w:ascii="Times New Roman" w:hAnsi="Times New Roman"/>
          <w:sz w:val="24"/>
          <w:szCs w:val="24"/>
          <w:lang w:val="ru-RU"/>
        </w:rPr>
        <w:t>стемах, охрану видов, экосистем, биосферы);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наличие развитого экологического мышления, экологической культуры, опыта де</w:t>
      </w:r>
      <w:r w:rsidRPr="005C5188">
        <w:rPr>
          <w:rFonts w:ascii="Times New Roman" w:hAnsi="Times New Roman"/>
          <w:sz w:val="24"/>
          <w:szCs w:val="24"/>
          <w:lang w:val="ru-RU"/>
        </w:rPr>
        <w:t>я</w:t>
      </w:r>
      <w:r w:rsidRPr="005C5188">
        <w:rPr>
          <w:rFonts w:ascii="Times New Roman" w:hAnsi="Times New Roman"/>
          <w:sz w:val="24"/>
          <w:szCs w:val="24"/>
          <w:lang w:val="ru-RU"/>
        </w:rPr>
        <w:t xml:space="preserve">тельности экологической направленности, умения руководствоваться ими </w:t>
      </w:r>
      <w:r w:rsidRPr="005C5188">
        <w:rPr>
          <w:rFonts w:ascii="Times New Roman" w:hAnsi="Times New Roman"/>
          <w:sz w:val="24"/>
          <w:szCs w:val="24"/>
          <w:lang w:val="ru-RU"/>
        </w:rPr>
        <w:br/>
        <w:t xml:space="preserve">в познавательной, коммуникативной и социальной практике, готовности к участию </w:t>
      </w:r>
      <w:r w:rsidRPr="005C5188">
        <w:rPr>
          <w:rFonts w:ascii="Times New Roman" w:hAnsi="Times New Roman"/>
          <w:sz w:val="24"/>
          <w:szCs w:val="24"/>
          <w:lang w:val="ru-RU"/>
        </w:rPr>
        <w:br/>
        <w:t>в практической деятельности экологической направленности;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8) ценности научного познания: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сформированность мировоззрения, соответствующего современному уровню ра</w:t>
      </w:r>
      <w:r w:rsidRPr="005C5188">
        <w:rPr>
          <w:rFonts w:ascii="Times New Roman" w:hAnsi="Times New Roman"/>
          <w:sz w:val="24"/>
          <w:szCs w:val="24"/>
          <w:lang w:val="ru-RU"/>
        </w:rPr>
        <w:t>з</w:t>
      </w:r>
      <w:r w:rsidRPr="005C5188">
        <w:rPr>
          <w:rFonts w:ascii="Times New Roman" w:hAnsi="Times New Roman"/>
          <w:sz w:val="24"/>
          <w:szCs w:val="24"/>
          <w:lang w:val="ru-RU"/>
        </w:rPr>
        <w:t>вития науки и общественной практики, основанного на диалоге культур, способствующ</w:t>
      </w:r>
      <w:r w:rsidRPr="005C5188">
        <w:rPr>
          <w:rFonts w:ascii="Times New Roman" w:hAnsi="Times New Roman"/>
          <w:sz w:val="24"/>
          <w:szCs w:val="24"/>
          <w:lang w:val="ru-RU"/>
        </w:rPr>
        <w:t>е</w:t>
      </w:r>
      <w:r w:rsidRPr="005C5188">
        <w:rPr>
          <w:rFonts w:ascii="Times New Roman" w:hAnsi="Times New Roman"/>
          <w:sz w:val="24"/>
          <w:szCs w:val="24"/>
          <w:lang w:val="ru-RU"/>
        </w:rPr>
        <w:t>го осознанию своего места в поликультурном мире;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совершенствование языковой и читательской культуры как средства взаимоде</w:t>
      </w:r>
      <w:r w:rsidRPr="005C5188">
        <w:rPr>
          <w:rFonts w:ascii="Times New Roman" w:hAnsi="Times New Roman"/>
          <w:sz w:val="24"/>
          <w:szCs w:val="24"/>
          <w:lang w:val="ru-RU"/>
        </w:rPr>
        <w:t>й</w:t>
      </w:r>
      <w:r w:rsidRPr="005C5188">
        <w:rPr>
          <w:rFonts w:ascii="Times New Roman" w:hAnsi="Times New Roman"/>
          <w:sz w:val="24"/>
          <w:szCs w:val="24"/>
          <w:lang w:val="ru-RU"/>
        </w:rPr>
        <w:t>ствия между людьми и познания мира;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понимание специфики биологии как науки, осознание её роли в формировании р</w:t>
      </w:r>
      <w:r w:rsidRPr="005C5188">
        <w:rPr>
          <w:rFonts w:ascii="Times New Roman" w:hAnsi="Times New Roman"/>
          <w:sz w:val="24"/>
          <w:szCs w:val="24"/>
          <w:lang w:val="ru-RU"/>
        </w:rPr>
        <w:t>а</w:t>
      </w:r>
      <w:r w:rsidRPr="005C5188">
        <w:rPr>
          <w:rFonts w:ascii="Times New Roman" w:hAnsi="Times New Roman"/>
          <w:sz w:val="24"/>
          <w:szCs w:val="24"/>
          <w:lang w:val="ru-RU"/>
        </w:rPr>
        <w:t xml:space="preserve">ционального научного мышления, создании целостного представления </w:t>
      </w:r>
      <w:r w:rsidRPr="005C5188">
        <w:rPr>
          <w:rFonts w:ascii="Times New Roman" w:hAnsi="Times New Roman"/>
          <w:sz w:val="24"/>
          <w:szCs w:val="24"/>
          <w:lang w:val="ru-RU"/>
        </w:rPr>
        <w:br/>
        <w:t>об окружающем мире как о единстве природы, человека и общества, в познании приро</w:t>
      </w:r>
      <w:r w:rsidRPr="005C5188">
        <w:rPr>
          <w:rFonts w:ascii="Times New Roman" w:hAnsi="Times New Roman"/>
          <w:sz w:val="24"/>
          <w:szCs w:val="24"/>
          <w:lang w:val="ru-RU"/>
        </w:rPr>
        <w:t>д</w:t>
      </w:r>
      <w:r w:rsidRPr="005C5188">
        <w:rPr>
          <w:rFonts w:ascii="Times New Roman" w:hAnsi="Times New Roman"/>
          <w:sz w:val="24"/>
          <w:szCs w:val="24"/>
          <w:lang w:val="ru-RU"/>
        </w:rPr>
        <w:t>ных закономерностей и решении проблем сохранения природного равновесия;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w:t>
      </w:r>
      <w:r w:rsidRPr="005C5188">
        <w:rPr>
          <w:rFonts w:ascii="Times New Roman" w:hAnsi="Times New Roman"/>
          <w:sz w:val="24"/>
          <w:szCs w:val="24"/>
          <w:lang w:val="ru-RU"/>
        </w:rPr>
        <w:br/>
        <w:t>и формированию новых стандартов жизни;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w:t>
      </w:r>
      <w:r w:rsidRPr="005C5188">
        <w:rPr>
          <w:rFonts w:ascii="Times New Roman" w:hAnsi="Times New Roman"/>
          <w:sz w:val="24"/>
          <w:szCs w:val="24"/>
          <w:lang w:val="ru-RU"/>
        </w:rPr>
        <w:t>а</w:t>
      </w:r>
      <w:r w:rsidRPr="005C5188">
        <w:rPr>
          <w:rFonts w:ascii="Times New Roman" w:hAnsi="Times New Roman"/>
          <w:sz w:val="24"/>
          <w:szCs w:val="24"/>
          <w:lang w:val="ru-RU"/>
        </w:rPr>
        <w:t>мотности обучающихся, формируемой при изучении биологии;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понимание сущности методов познания, используемых в естественных науках, сп</w:t>
      </w:r>
      <w:r w:rsidRPr="005C5188">
        <w:rPr>
          <w:rFonts w:ascii="Times New Roman" w:hAnsi="Times New Roman"/>
          <w:sz w:val="24"/>
          <w:szCs w:val="24"/>
          <w:lang w:val="ru-RU"/>
        </w:rPr>
        <w:t>о</w:t>
      </w:r>
      <w:r w:rsidRPr="005C5188">
        <w:rPr>
          <w:rFonts w:ascii="Times New Roman" w:hAnsi="Times New Roman"/>
          <w:sz w:val="24"/>
          <w:szCs w:val="24"/>
          <w:lang w:val="ru-RU"/>
        </w:rPr>
        <w:t>собность использовать получаемые знания для анализа и объяснения явлений окружа</w:t>
      </w:r>
      <w:r w:rsidRPr="005C5188">
        <w:rPr>
          <w:rFonts w:ascii="Times New Roman" w:hAnsi="Times New Roman"/>
          <w:sz w:val="24"/>
          <w:szCs w:val="24"/>
          <w:lang w:val="ru-RU"/>
        </w:rPr>
        <w:t>ю</w:t>
      </w:r>
      <w:r w:rsidRPr="005C5188">
        <w:rPr>
          <w:rFonts w:ascii="Times New Roman" w:hAnsi="Times New Roman"/>
          <w:sz w:val="24"/>
          <w:szCs w:val="24"/>
          <w:lang w:val="ru-RU"/>
        </w:rPr>
        <w:lastRenderedPageBreak/>
        <w:t>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способность самостоятельно использовать биологические знания для решения пр</w:t>
      </w:r>
      <w:r w:rsidRPr="005C5188">
        <w:rPr>
          <w:rFonts w:ascii="Times New Roman" w:hAnsi="Times New Roman"/>
          <w:sz w:val="24"/>
          <w:szCs w:val="24"/>
          <w:lang w:val="ru-RU"/>
        </w:rPr>
        <w:t>о</w:t>
      </w:r>
      <w:r w:rsidRPr="005C5188">
        <w:rPr>
          <w:rFonts w:ascii="Times New Roman" w:hAnsi="Times New Roman"/>
          <w:sz w:val="24"/>
          <w:szCs w:val="24"/>
          <w:lang w:val="ru-RU"/>
        </w:rPr>
        <w:t>блем в реальных жизненных ситуациях;</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готовность и способность к непрерывному образованию и самообразованию, </w:t>
      </w:r>
      <w:r w:rsidRPr="005C5188">
        <w:rPr>
          <w:rFonts w:ascii="Times New Roman" w:hAnsi="Times New Roman"/>
          <w:sz w:val="24"/>
          <w:szCs w:val="24"/>
          <w:lang w:val="ru-RU"/>
        </w:rPr>
        <w:br/>
        <w:t>к активному получению новых знаний по биологии в соответствии с жизненными потре</w:t>
      </w:r>
      <w:r w:rsidRPr="005C5188">
        <w:rPr>
          <w:rFonts w:ascii="Times New Roman" w:hAnsi="Times New Roman"/>
          <w:sz w:val="24"/>
          <w:szCs w:val="24"/>
          <w:lang w:val="ru-RU"/>
        </w:rPr>
        <w:t>б</w:t>
      </w:r>
      <w:r w:rsidRPr="005C5188">
        <w:rPr>
          <w:rFonts w:ascii="Times New Roman" w:hAnsi="Times New Roman"/>
          <w:sz w:val="24"/>
          <w:szCs w:val="24"/>
          <w:lang w:val="ru-RU"/>
        </w:rPr>
        <w:t>ностями.</w:t>
      </w:r>
    </w:p>
    <w:p w:rsidR="00F0164B"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126.</w:t>
      </w:r>
      <w:r w:rsidR="00F0164B" w:rsidRPr="005C5188">
        <w:rPr>
          <w:rFonts w:ascii="Times New Roman" w:hAnsi="Times New Roman"/>
          <w:sz w:val="24"/>
          <w:szCs w:val="24"/>
          <w:lang w:val="ru-RU"/>
        </w:rPr>
        <w:t>8.</w:t>
      </w:r>
      <w:r w:rsidR="00A04DF7" w:rsidRPr="005C5188">
        <w:rPr>
          <w:rFonts w:ascii="Times New Roman" w:hAnsi="Times New Roman"/>
          <w:sz w:val="24"/>
          <w:szCs w:val="24"/>
          <w:lang w:val="ru-RU"/>
        </w:rPr>
        <w:t>5</w:t>
      </w:r>
      <w:r w:rsidR="00F0164B" w:rsidRPr="005C5188">
        <w:rPr>
          <w:rFonts w:ascii="Times New Roman" w:hAnsi="Times New Roman"/>
          <w:sz w:val="24"/>
          <w:szCs w:val="24"/>
          <w:lang w:val="ru-RU"/>
        </w:rPr>
        <w:t xml:space="preserve">. В процессе достижения личностных результатов освоения обучающимися программы по биологии на уровне среднего общего образования </w:t>
      </w:r>
      <w:r w:rsidR="00F0164B" w:rsidRPr="005C5188">
        <w:rPr>
          <w:rFonts w:ascii="Times New Roman" w:hAnsi="Times New Roman"/>
          <w:sz w:val="24"/>
          <w:szCs w:val="24"/>
          <w:lang w:val="ru-RU"/>
        </w:rPr>
        <w:br/>
        <w:t>у обучающихся совершенствуется эмоциональный интеллект, предполагающий сформ</w:t>
      </w:r>
      <w:r w:rsidR="00F0164B" w:rsidRPr="005C5188">
        <w:rPr>
          <w:rFonts w:ascii="Times New Roman" w:hAnsi="Times New Roman"/>
          <w:sz w:val="24"/>
          <w:szCs w:val="24"/>
          <w:lang w:val="ru-RU"/>
        </w:rPr>
        <w:t>и</w:t>
      </w:r>
      <w:r w:rsidR="00F0164B" w:rsidRPr="005C5188">
        <w:rPr>
          <w:rFonts w:ascii="Times New Roman" w:hAnsi="Times New Roman"/>
          <w:sz w:val="24"/>
          <w:szCs w:val="24"/>
          <w:lang w:val="ru-RU"/>
        </w:rPr>
        <w:t>рованность:</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саморегулирования, включающего самоконтроль, умение принимать ответстве</w:t>
      </w:r>
      <w:r w:rsidRPr="005C5188">
        <w:rPr>
          <w:rFonts w:ascii="Times New Roman" w:hAnsi="Times New Roman"/>
          <w:sz w:val="24"/>
          <w:szCs w:val="24"/>
          <w:lang w:val="ru-RU"/>
        </w:rPr>
        <w:t>н</w:t>
      </w:r>
      <w:r w:rsidRPr="005C5188">
        <w:rPr>
          <w:rFonts w:ascii="Times New Roman" w:hAnsi="Times New Roman"/>
          <w:sz w:val="24"/>
          <w:szCs w:val="24"/>
          <w:lang w:val="ru-RU"/>
        </w:rPr>
        <w:t>ность за своё поведение, способность адаптироваться к эмоциональным изменениям и проявлять гибкость, быть открытым новому;</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внутренней мотивации, включающей стремление к достижению цели </w:t>
      </w:r>
      <w:r w:rsidRPr="005C5188">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5C5188">
        <w:rPr>
          <w:rFonts w:ascii="Times New Roman" w:hAnsi="Times New Roman"/>
          <w:sz w:val="24"/>
          <w:szCs w:val="24"/>
          <w:lang w:val="ru-RU"/>
        </w:rPr>
        <w:br/>
        <w:t xml:space="preserve">к сочувствию и сопереживанию;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социальных навыков, включающих способность выстраивать отношения </w:t>
      </w:r>
      <w:r w:rsidRPr="005C5188">
        <w:rPr>
          <w:rFonts w:ascii="Times New Roman" w:hAnsi="Times New Roman"/>
          <w:sz w:val="24"/>
          <w:szCs w:val="24"/>
          <w:lang w:val="ru-RU"/>
        </w:rPr>
        <w:br/>
        <w:t xml:space="preserve">с другими людьми, заботиться, проявлять интерес и разрешать конфликты. </w:t>
      </w:r>
    </w:p>
    <w:p w:rsidR="00F0164B"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126.</w:t>
      </w:r>
      <w:r w:rsidR="00F0164B" w:rsidRPr="005C5188">
        <w:rPr>
          <w:rFonts w:ascii="Times New Roman" w:hAnsi="Times New Roman"/>
          <w:sz w:val="24"/>
          <w:szCs w:val="24"/>
          <w:lang w:val="ru-RU"/>
        </w:rPr>
        <w:t>8.</w:t>
      </w:r>
      <w:r w:rsidR="00A04DF7" w:rsidRPr="005C5188">
        <w:rPr>
          <w:rFonts w:ascii="Times New Roman" w:hAnsi="Times New Roman"/>
          <w:sz w:val="24"/>
          <w:szCs w:val="24"/>
          <w:lang w:val="ru-RU"/>
        </w:rPr>
        <w:t>6</w:t>
      </w:r>
      <w:r w:rsidR="00F0164B" w:rsidRPr="005C5188">
        <w:rPr>
          <w:rFonts w:ascii="Times New Roman" w:hAnsi="Times New Roman"/>
          <w:sz w:val="24"/>
          <w:szCs w:val="24"/>
          <w:lang w:val="ru-RU"/>
        </w:rPr>
        <w:t>. Метапредметные результаты освоения учебного предмета «Биология» включают: значимые для формирования мировоззрения обучающихся междисциплина</w:t>
      </w:r>
      <w:r w:rsidR="00F0164B" w:rsidRPr="005C5188">
        <w:rPr>
          <w:rFonts w:ascii="Times New Roman" w:hAnsi="Times New Roman"/>
          <w:sz w:val="24"/>
          <w:szCs w:val="24"/>
          <w:lang w:val="ru-RU"/>
        </w:rPr>
        <w:t>р</w:t>
      </w:r>
      <w:r w:rsidR="00F0164B" w:rsidRPr="005C5188">
        <w:rPr>
          <w:rFonts w:ascii="Times New Roman" w:hAnsi="Times New Roman"/>
          <w:sz w:val="24"/>
          <w:szCs w:val="24"/>
          <w:lang w:val="ru-RU"/>
        </w:rPr>
        <w:t xml:space="preserve">ные (межпредметные) общенаучные понятия, отражающие целостность научной картины мира и специфику методов познания, используемых </w:t>
      </w:r>
      <w:r w:rsidR="00F0164B" w:rsidRPr="005C5188">
        <w:rPr>
          <w:rFonts w:ascii="Times New Roman" w:hAnsi="Times New Roman"/>
          <w:sz w:val="24"/>
          <w:szCs w:val="24"/>
          <w:lang w:val="ru-RU"/>
        </w:rPr>
        <w:b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w:t>
      </w:r>
      <w:r w:rsidR="00F0164B" w:rsidRPr="005C5188">
        <w:rPr>
          <w:rFonts w:ascii="Times New Roman" w:hAnsi="Times New Roman"/>
          <w:sz w:val="24"/>
          <w:szCs w:val="24"/>
          <w:lang w:val="ru-RU"/>
        </w:rPr>
        <w:t>н</w:t>
      </w:r>
      <w:r w:rsidR="00F0164B" w:rsidRPr="005C5188">
        <w:rPr>
          <w:rFonts w:ascii="Times New Roman" w:hAnsi="Times New Roman"/>
          <w:sz w:val="24"/>
          <w:szCs w:val="24"/>
          <w:lang w:val="ru-RU"/>
        </w:rPr>
        <w:t>ные междисциплинарные, мировоззренческие знания и универсальные учебные действия в познавательной и социальной практике.</w:t>
      </w:r>
    </w:p>
    <w:p w:rsidR="00F0164B"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126.</w:t>
      </w:r>
      <w:r w:rsidR="00F0164B" w:rsidRPr="005C5188">
        <w:rPr>
          <w:rFonts w:ascii="Times New Roman" w:hAnsi="Times New Roman"/>
          <w:sz w:val="24"/>
          <w:szCs w:val="24"/>
          <w:lang w:val="ru-RU"/>
        </w:rPr>
        <w:t>8.</w:t>
      </w:r>
      <w:r w:rsidR="00A04DF7" w:rsidRPr="005C5188">
        <w:rPr>
          <w:rFonts w:ascii="Times New Roman" w:hAnsi="Times New Roman"/>
          <w:sz w:val="24"/>
          <w:szCs w:val="24"/>
          <w:lang w:val="ru-RU"/>
        </w:rPr>
        <w:t>7</w:t>
      </w:r>
      <w:r w:rsidR="00F0164B" w:rsidRPr="005C5188">
        <w:rPr>
          <w:rFonts w:ascii="Times New Roman" w:hAnsi="Times New Roman"/>
          <w:sz w:val="24"/>
          <w:szCs w:val="24"/>
          <w:lang w:val="ru-RU"/>
        </w:rPr>
        <w:t>. </w:t>
      </w:r>
      <w:r w:rsidR="00A04DF7" w:rsidRPr="005C5188">
        <w:rPr>
          <w:rFonts w:ascii="Times New Roman" w:hAnsi="Times New Roman"/>
          <w:sz w:val="24"/>
          <w:szCs w:val="24"/>
          <w:lang w:val="ru-RU"/>
        </w:rPr>
        <w:t>Метапредметные результаты освоения программы среднего общего обр</w:t>
      </w:r>
      <w:r w:rsidR="00A04DF7" w:rsidRPr="005C5188">
        <w:rPr>
          <w:rFonts w:ascii="Times New Roman" w:hAnsi="Times New Roman"/>
          <w:sz w:val="24"/>
          <w:szCs w:val="24"/>
          <w:lang w:val="ru-RU"/>
        </w:rPr>
        <w:t>а</w:t>
      </w:r>
      <w:r w:rsidR="00A04DF7" w:rsidRPr="005C5188">
        <w:rPr>
          <w:rFonts w:ascii="Times New Roman" w:hAnsi="Times New Roman"/>
          <w:sz w:val="24"/>
          <w:szCs w:val="24"/>
          <w:lang w:val="ru-RU"/>
        </w:rPr>
        <w:t>зования должны отражать:</w:t>
      </w:r>
      <w:r w:rsidR="00F0164B" w:rsidRPr="005C5188">
        <w:rPr>
          <w:rFonts w:ascii="Times New Roman" w:hAnsi="Times New Roman"/>
          <w:sz w:val="24"/>
          <w:szCs w:val="24"/>
          <w:lang w:val="ru-RU"/>
        </w:rPr>
        <w:t xml:space="preserve"> </w:t>
      </w:r>
    </w:p>
    <w:p w:rsidR="00F0164B"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126.</w:t>
      </w:r>
      <w:r w:rsidR="00F0164B" w:rsidRPr="005C5188">
        <w:rPr>
          <w:rFonts w:ascii="Times New Roman" w:hAnsi="Times New Roman"/>
          <w:sz w:val="24"/>
          <w:szCs w:val="24"/>
          <w:lang w:val="ru-RU"/>
        </w:rPr>
        <w:t>8.</w:t>
      </w:r>
      <w:r w:rsidR="00A04DF7" w:rsidRPr="005C5188">
        <w:rPr>
          <w:rFonts w:ascii="Times New Roman" w:hAnsi="Times New Roman"/>
          <w:sz w:val="24"/>
          <w:szCs w:val="24"/>
          <w:lang w:val="ru-RU"/>
        </w:rPr>
        <w:t>7</w:t>
      </w:r>
      <w:r w:rsidR="00F0164B" w:rsidRPr="005C5188">
        <w:rPr>
          <w:rFonts w:ascii="Times New Roman" w:hAnsi="Times New Roman"/>
          <w:sz w:val="24"/>
          <w:szCs w:val="24"/>
          <w:lang w:val="ru-RU"/>
        </w:rPr>
        <w:t>.1. </w:t>
      </w:r>
      <w:r w:rsidR="00A04DF7" w:rsidRPr="005C5188">
        <w:rPr>
          <w:rFonts w:ascii="Times New Roman" w:hAnsi="Times New Roman"/>
          <w:sz w:val="24"/>
          <w:szCs w:val="24"/>
          <w:lang w:val="ru-RU"/>
        </w:rPr>
        <w:t>Овладение универсальными учебными познавательными действиями</w:t>
      </w:r>
      <w:r w:rsidR="00F0164B" w:rsidRPr="005C5188">
        <w:rPr>
          <w:rFonts w:ascii="Times New Roman" w:hAnsi="Times New Roman"/>
          <w:sz w:val="24"/>
          <w:szCs w:val="24"/>
          <w:lang w:val="ru-RU"/>
        </w:rPr>
        <w:t>:</w:t>
      </w:r>
    </w:p>
    <w:p w:rsidR="00A04DF7" w:rsidRPr="005C5188" w:rsidRDefault="00A04DF7"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 базовые логические действия: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самостоятельно формулировать и актуализировать проблему, рассматривать её вс</w:t>
      </w:r>
      <w:r w:rsidRPr="005C5188">
        <w:rPr>
          <w:rFonts w:ascii="Times New Roman" w:hAnsi="Times New Roman"/>
          <w:sz w:val="24"/>
          <w:szCs w:val="24"/>
          <w:lang w:val="ru-RU"/>
        </w:rPr>
        <w:t>е</w:t>
      </w:r>
      <w:r w:rsidRPr="005C5188">
        <w:rPr>
          <w:rFonts w:ascii="Times New Roman" w:hAnsi="Times New Roman"/>
          <w:sz w:val="24"/>
          <w:szCs w:val="24"/>
          <w:lang w:val="ru-RU"/>
        </w:rPr>
        <w:t>сторонне;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использовать при освоении знаний приёмы логического мышления (анализа, синт</w:t>
      </w:r>
      <w:r w:rsidRPr="005C5188">
        <w:rPr>
          <w:rFonts w:ascii="Times New Roman" w:hAnsi="Times New Roman"/>
          <w:sz w:val="24"/>
          <w:szCs w:val="24"/>
          <w:lang w:val="ru-RU"/>
        </w:rPr>
        <w:t>е</w:t>
      </w:r>
      <w:r w:rsidRPr="005C5188">
        <w:rPr>
          <w:rFonts w:ascii="Times New Roman" w:hAnsi="Times New Roman"/>
          <w:sz w:val="24"/>
          <w:szCs w:val="24"/>
          <w:lang w:val="ru-RU"/>
        </w:rPr>
        <w:t>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определять цели деятельности, задавая параметры и критерии их достижения, с</w:t>
      </w:r>
      <w:r w:rsidRPr="005C5188">
        <w:rPr>
          <w:rFonts w:ascii="Times New Roman" w:hAnsi="Times New Roman"/>
          <w:sz w:val="24"/>
          <w:szCs w:val="24"/>
          <w:lang w:val="ru-RU"/>
        </w:rPr>
        <w:t>о</w:t>
      </w:r>
      <w:r w:rsidRPr="005C5188">
        <w:rPr>
          <w:rFonts w:ascii="Times New Roman" w:hAnsi="Times New Roman"/>
          <w:sz w:val="24"/>
          <w:szCs w:val="24"/>
          <w:lang w:val="ru-RU"/>
        </w:rPr>
        <w:t>относить результаты деятельности с поставленными целями;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использовать биологические понятия для объяснения фактов и явлений живой пр</w:t>
      </w:r>
      <w:r w:rsidRPr="005C5188">
        <w:rPr>
          <w:rFonts w:ascii="Times New Roman" w:hAnsi="Times New Roman"/>
          <w:sz w:val="24"/>
          <w:szCs w:val="24"/>
          <w:lang w:val="ru-RU"/>
        </w:rPr>
        <w:t>и</w:t>
      </w:r>
      <w:r w:rsidRPr="005C5188">
        <w:rPr>
          <w:rFonts w:ascii="Times New Roman" w:hAnsi="Times New Roman"/>
          <w:sz w:val="24"/>
          <w:szCs w:val="24"/>
          <w:lang w:val="ru-RU"/>
        </w:rPr>
        <w:t>роды;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строить логические рассуждения (индуктивные, дедуктивные, по аналогии), выя</w:t>
      </w:r>
      <w:r w:rsidRPr="005C5188">
        <w:rPr>
          <w:rFonts w:ascii="Times New Roman" w:hAnsi="Times New Roman"/>
          <w:sz w:val="24"/>
          <w:szCs w:val="24"/>
          <w:lang w:val="ru-RU"/>
        </w:rPr>
        <w:t>в</w:t>
      </w:r>
      <w:r w:rsidRPr="005C5188">
        <w:rPr>
          <w:rFonts w:ascii="Times New Roman" w:hAnsi="Times New Roman"/>
          <w:sz w:val="24"/>
          <w:szCs w:val="24"/>
          <w:lang w:val="ru-RU"/>
        </w:rPr>
        <w:lastRenderedPageBreak/>
        <w:t>лять закономерности и противоречия в рассматриваемых явлениях, формулировать выв</w:t>
      </w:r>
      <w:r w:rsidRPr="005C5188">
        <w:rPr>
          <w:rFonts w:ascii="Times New Roman" w:hAnsi="Times New Roman"/>
          <w:sz w:val="24"/>
          <w:szCs w:val="24"/>
          <w:lang w:val="ru-RU"/>
        </w:rPr>
        <w:t>о</w:t>
      </w:r>
      <w:r w:rsidRPr="005C5188">
        <w:rPr>
          <w:rFonts w:ascii="Times New Roman" w:hAnsi="Times New Roman"/>
          <w:sz w:val="24"/>
          <w:szCs w:val="24"/>
          <w:lang w:val="ru-RU"/>
        </w:rPr>
        <w:t>ды и заключения;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w:t>
      </w:r>
      <w:r w:rsidRPr="005C5188">
        <w:rPr>
          <w:rFonts w:ascii="Times New Roman" w:hAnsi="Times New Roman"/>
          <w:sz w:val="24"/>
          <w:szCs w:val="24"/>
          <w:lang w:val="ru-RU"/>
        </w:rPr>
        <w:t>ы</w:t>
      </w:r>
      <w:r w:rsidRPr="005C5188">
        <w:rPr>
          <w:rFonts w:ascii="Times New Roman" w:hAnsi="Times New Roman"/>
          <w:sz w:val="24"/>
          <w:szCs w:val="24"/>
          <w:lang w:val="ru-RU"/>
        </w:rPr>
        <w:t>явленных в различных информационных источниках;</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разрабатывать план решения проблемы с учётом анализа имеющихся материал</w:t>
      </w:r>
      <w:r w:rsidRPr="005C5188">
        <w:rPr>
          <w:rFonts w:ascii="Times New Roman" w:hAnsi="Times New Roman"/>
          <w:sz w:val="24"/>
          <w:szCs w:val="24"/>
          <w:lang w:val="ru-RU"/>
        </w:rPr>
        <w:t>ь</w:t>
      </w:r>
      <w:r w:rsidRPr="005C5188">
        <w:rPr>
          <w:rFonts w:ascii="Times New Roman" w:hAnsi="Times New Roman"/>
          <w:sz w:val="24"/>
          <w:szCs w:val="24"/>
          <w:lang w:val="ru-RU"/>
        </w:rPr>
        <w:t>ных и нематериальных ресурсов;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координировать и выполнять работу в условиях реального, виртуального </w:t>
      </w:r>
      <w:r w:rsidRPr="005C5188">
        <w:rPr>
          <w:rFonts w:ascii="Times New Roman" w:hAnsi="Times New Roman"/>
          <w:sz w:val="24"/>
          <w:szCs w:val="24"/>
          <w:lang w:val="ru-RU"/>
        </w:rPr>
        <w:br/>
        <w:t>и комбинированного взаимодействия;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развивать креативное мышление при решении жизненных проблем.</w:t>
      </w:r>
    </w:p>
    <w:p w:rsidR="00F0164B" w:rsidRPr="005C5188" w:rsidRDefault="00A04DF7"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hAnsi="Times New Roman"/>
          <w:sz w:val="24"/>
          <w:szCs w:val="24"/>
          <w:lang w:val="ru-RU"/>
        </w:rPr>
        <w:t>2)</w:t>
      </w:r>
      <w:r w:rsidR="00F0164B" w:rsidRPr="005C5188">
        <w:rPr>
          <w:rFonts w:ascii="Times New Roman" w:eastAsia="SchoolBookSanPin" w:hAnsi="Times New Roman"/>
          <w:sz w:val="24"/>
          <w:szCs w:val="24"/>
          <w:lang w:val="ru-RU"/>
        </w:rPr>
        <w:t xml:space="preserve"> базовые исследовательские действия: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обладать способностью и готовностью </w:t>
      </w:r>
      <w:r w:rsidRPr="005C5188">
        <w:rPr>
          <w:rFonts w:ascii="Times New Roman" w:hAnsi="Times New Roman"/>
          <w:sz w:val="24"/>
          <w:szCs w:val="24"/>
          <w:lang w:val="ru-RU"/>
        </w:rPr>
        <w:br/>
        <w:t>к самостоятельному поиску методов решения практических задач, применению различных методов познания;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использовать различные виды деятельности по получению нового знания, </w:t>
      </w:r>
      <w:r w:rsidRPr="005C5188">
        <w:rPr>
          <w:rFonts w:ascii="Times New Roman" w:hAnsi="Times New Roman"/>
          <w:sz w:val="24"/>
          <w:szCs w:val="24"/>
          <w:lang w:val="ru-RU"/>
        </w:rPr>
        <w:br/>
        <w:t xml:space="preserve">его интерпретации, преобразованию и применению в учебных ситуациях, </w:t>
      </w:r>
      <w:r w:rsidRPr="005C5188">
        <w:rPr>
          <w:rFonts w:ascii="Times New Roman" w:hAnsi="Times New Roman"/>
          <w:sz w:val="24"/>
          <w:szCs w:val="24"/>
          <w:lang w:val="ru-RU"/>
        </w:rPr>
        <w:br/>
        <w:t>в том числе при создании учебных и социальных проектов;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формировать научный тип мышления, владеть научной терминологией, ключевыми понятиями и методами;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выявлять причинно-следственные связи и актуализировать задачу, выдвигать гип</w:t>
      </w:r>
      <w:r w:rsidRPr="005C5188">
        <w:rPr>
          <w:rFonts w:ascii="Times New Roman" w:hAnsi="Times New Roman"/>
          <w:sz w:val="24"/>
          <w:szCs w:val="24"/>
          <w:lang w:val="ru-RU"/>
        </w:rPr>
        <w:t>о</w:t>
      </w:r>
      <w:r w:rsidRPr="005C5188">
        <w:rPr>
          <w:rFonts w:ascii="Times New Roman" w:hAnsi="Times New Roman"/>
          <w:sz w:val="24"/>
          <w:szCs w:val="24"/>
          <w:lang w:val="ru-RU"/>
        </w:rPr>
        <w:t>тезу её решения, находить аргументы для доказательства своих утверждений, задавать п</w:t>
      </w:r>
      <w:r w:rsidRPr="005C5188">
        <w:rPr>
          <w:rFonts w:ascii="Times New Roman" w:hAnsi="Times New Roman"/>
          <w:sz w:val="24"/>
          <w:szCs w:val="24"/>
          <w:lang w:val="ru-RU"/>
        </w:rPr>
        <w:t>а</w:t>
      </w:r>
      <w:r w:rsidRPr="005C5188">
        <w:rPr>
          <w:rFonts w:ascii="Times New Roman" w:hAnsi="Times New Roman"/>
          <w:sz w:val="24"/>
          <w:szCs w:val="24"/>
          <w:lang w:val="ru-RU"/>
        </w:rPr>
        <w:t>раметры и критерии решения;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анализировать полученные в ходе решения задачи результаты, критически оцен</w:t>
      </w:r>
      <w:r w:rsidRPr="005C5188">
        <w:rPr>
          <w:rFonts w:ascii="Times New Roman" w:hAnsi="Times New Roman"/>
          <w:sz w:val="24"/>
          <w:szCs w:val="24"/>
          <w:lang w:val="ru-RU"/>
        </w:rPr>
        <w:t>и</w:t>
      </w:r>
      <w:r w:rsidRPr="005C5188">
        <w:rPr>
          <w:rFonts w:ascii="Times New Roman" w:hAnsi="Times New Roman"/>
          <w:sz w:val="24"/>
          <w:szCs w:val="24"/>
          <w:lang w:val="ru-RU"/>
        </w:rPr>
        <w:t>вать их достоверность, прогнозировать изменение в новых условиях;</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давать оценку новым ситуациям, оценивать приобретённый опыт;</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уметь переносить знания в познавательную и практическую области жизнедеятел</w:t>
      </w:r>
      <w:r w:rsidRPr="005C5188">
        <w:rPr>
          <w:rFonts w:ascii="Times New Roman" w:hAnsi="Times New Roman"/>
          <w:sz w:val="24"/>
          <w:szCs w:val="24"/>
          <w:lang w:val="ru-RU"/>
        </w:rPr>
        <w:t>ь</w:t>
      </w:r>
      <w:r w:rsidRPr="005C5188">
        <w:rPr>
          <w:rFonts w:ascii="Times New Roman" w:hAnsi="Times New Roman"/>
          <w:sz w:val="24"/>
          <w:szCs w:val="24"/>
          <w:lang w:val="ru-RU"/>
        </w:rPr>
        <w:t>ности;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уметь интегрировать знания из разных предметных областей;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выдвигать новые идеи, предлагать оригинальные подходы и решения, ставить пр</w:t>
      </w:r>
      <w:r w:rsidRPr="005C5188">
        <w:rPr>
          <w:rFonts w:ascii="Times New Roman" w:hAnsi="Times New Roman"/>
          <w:sz w:val="24"/>
          <w:szCs w:val="24"/>
          <w:lang w:val="ru-RU"/>
        </w:rPr>
        <w:t>о</w:t>
      </w:r>
      <w:r w:rsidRPr="005C5188">
        <w:rPr>
          <w:rFonts w:ascii="Times New Roman" w:hAnsi="Times New Roman"/>
          <w:sz w:val="24"/>
          <w:szCs w:val="24"/>
          <w:lang w:val="ru-RU"/>
        </w:rPr>
        <w:t>блемы и задачи, допускающие альтернативные решения.</w:t>
      </w:r>
    </w:p>
    <w:p w:rsidR="00F0164B" w:rsidRPr="005C5188" w:rsidRDefault="00A04DF7"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3)</w:t>
      </w:r>
      <w:r w:rsidR="00F0164B" w:rsidRPr="005C5188">
        <w:rPr>
          <w:rFonts w:ascii="Times New Roman" w:eastAsia="SchoolBookSanPin" w:hAnsi="Times New Roman"/>
          <w:sz w:val="24"/>
          <w:szCs w:val="24"/>
          <w:lang w:val="ru-RU"/>
        </w:rPr>
        <w:t xml:space="preserve"> работа</w:t>
      </w:r>
      <w:r w:rsidRPr="005C5188">
        <w:rPr>
          <w:rFonts w:ascii="Times New Roman" w:eastAsia="SchoolBookSanPin" w:hAnsi="Times New Roman"/>
          <w:sz w:val="24"/>
          <w:szCs w:val="24"/>
          <w:lang w:val="ru-RU"/>
        </w:rPr>
        <w:t xml:space="preserve"> </w:t>
      </w:r>
      <w:r w:rsidR="00F0164B" w:rsidRPr="005C5188">
        <w:rPr>
          <w:rFonts w:ascii="Times New Roman" w:eastAsia="SchoolBookSanPin" w:hAnsi="Times New Roman"/>
          <w:sz w:val="24"/>
          <w:szCs w:val="24"/>
          <w:lang w:val="ru-RU"/>
        </w:rPr>
        <w:t>с информацией: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w:t>
      </w:r>
      <w:r w:rsidRPr="005C5188">
        <w:rPr>
          <w:rFonts w:ascii="Times New Roman" w:hAnsi="Times New Roman"/>
          <w:sz w:val="24"/>
          <w:szCs w:val="24"/>
          <w:lang w:val="ru-RU"/>
        </w:rPr>
        <w:t>д</w:t>
      </w:r>
      <w:r w:rsidRPr="005C5188">
        <w:rPr>
          <w:rFonts w:ascii="Times New Roman" w:hAnsi="Times New Roman"/>
          <w:sz w:val="24"/>
          <w:szCs w:val="24"/>
          <w:lang w:val="ru-RU"/>
        </w:rPr>
        <w:t xml:space="preserve">ставления, критически оценивать её достоверность </w:t>
      </w:r>
      <w:r w:rsidRPr="005C5188">
        <w:rPr>
          <w:rFonts w:ascii="Times New Roman" w:hAnsi="Times New Roman"/>
          <w:sz w:val="24"/>
          <w:szCs w:val="24"/>
          <w:lang w:val="ru-RU"/>
        </w:rPr>
        <w:br/>
        <w:t>и непротиворечивость;</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формулировать запросы и применять различные методы при поиске и отборе би</w:t>
      </w:r>
      <w:r w:rsidRPr="005C5188">
        <w:rPr>
          <w:rFonts w:ascii="Times New Roman" w:hAnsi="Times New Roman"/>
          <w:sz w:val="24"/>
          <w:szCs w:val="24"/>
          <w:lang w:val="ru-RU"/>
        </w:rPr>
        <w:t>о</w:t>
      </w:r>
      <w:r w:rsidRPr="005C5188">
        <w:rPr>
          <w:rFonts w:ascii="Times New Roman" w:hAnsi="Times New Roman"/>
          <w:sz w:val="24"/>
          <w:szCs w:val="24"/>
          <w:lang w:val="ru-RU"/>
        </w:rPr>
        <w:t>логической информации, необходимой для выполнения учебных задач;</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самостоятельно выбирать оптимальную форму представления биологической и</w:t>
      </w:r>
      <w:r w:rsidRPr="005C5188">
        <w:rPr>
          <w:rFonts w:ascii="Times New Roman" w:hAnsi="Times New Roman"/>
          <w:sz w:val="24"/>
          <w:szCs w:val="24"/>
          <w:lang w:val="ru-RU"/>
        </w:rPr>
        <w:t>н</w:t>
      </w:r>
      <w:r w:rsidRPr="005C5188">
        <w:rPr>
          <w:rFonts w:ascii="Times New Roman" w:hAnsi="Times New Roman"/>
          <w:sz w:val="24"/>
          <w:szCs w:val="24"/>
          <w:lang w:val="ru-RU"/>
        </w:rPr>
        <w:t>формации (схемы, графики, диаграммы, таблицы, рисунки и другое);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использовать научный язык в качестве средства при работе с биологической и</w:t>
      </w:r>
      <w:r w:rsidRPr="005C5188">
        <w:rPr>
          <w:rFonts w:ascii="Times New Roman" w:hAnsi="Times New Roman"/>
          <w:sz w:val="24"/>
          <w:szCs w:val="24"/>
          <w:lang w:val="ru-RU"/>
        </w:rPr>
        <w:t>н</w:t>
      </w:r>
      <w:r w:rsidRPr="005C5188">
        <w:rPr>
          <w:rFonts w:ascii="Times New Roman" w:hAnsi="Times New Roman"/>
          <w:sz w:val="24"/>
          <w:szCs w:val="24"/>
          <w:lang w:val="ru-RU"/>
        </w:rPr>
        <w:lastRenderedPageBreak/>
        <w:t xml:space="preserve">формацией: применять химические, физические и математические знаки </w:t>
      </w:r>
      <w:r w:rsidRPr="005C5188">
        <w:rPr>
          <w:rFonts w:ascii="Times New Roman" w:hAnsi="Times New Roman"/>
          <w:sz w:val="24"/>
          <w:szCs w:val="24"/>
          <w:lang w:val="ru-RU"/>
        </w:rPr>
        <w:br/>
        <w:t>и символы, формулы, аббревиатуру, номенклатуру, использовать и преобразовывать зн</w:t>
      </w:r>
      <w:r w:rsidRPr="005C5188">
        <w:rPr>
          <w:rFonts w:ascii="Times New Roman" w:hAnsi="Times New Roman"/>
          <w:sz w:val="24"/>
          <w:szCs w:val="24"/>
          <w:lang w:val="ru-RU"/>
        </w:rPr>
        <w:t>а</w:t>
      </w:r>
      <w:r w:rsidRPr="005C5188">
        <w:rPr>
          <w:rFonts w:ascii="Times New Roman" w:hAnsi="Times New Roman"/>
          <w:sz w:val="24"/>
          <w:szCs w:val="24"/>
          <w:lang w:val="ru-RU"/>
        </w:rPr>
        <w:t>ково-символические средства наглядности;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владеть навыками распознавания и защиты информации, информационной бе</w:t>
      </w:r>
      <w:r w:rsidRPr="005C5188">
        <w:rPr>
          <w:rFonts w:ascii="Times New Roman" w:hAnsi="Times New Roman"/>
          <w:sz w:val="24"/>
          <w:szCs w:val="24"/>
          <w:lang w:val="ru-RU"/>
        </w:rPr>
        <w:t>з</w:t>
      </w:r>
      <w:r w:rsidRPr="005C5188">
        <w:rPr>
          <w:rFonts w:ascii="Times New Roman" w:hAnsi="Times New Roman"/>
          <w:sz w:val="24"/>
          <w:szCs w:val="24"/>
          <w:lang w:val="ru-RU"/>
        </w:rPr>
        <w:t>опасности личности.</w:t>
      </w:r>
    </w:p>
    <w:p w:rsidR="00F0164B" w:rsidRPr="005C5188" w:rsidRDefault="00BA6EB2"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hAnsi="Times New Roman"/>
          <w:sz w:val="24"/>
          <w:szCs w:val="24"/>
          <w:lang w:val="ru-RU"/>
        </w:rPr>
        <w:t>126.</w:t>
      </w:r>
      <w:r w:rsidR="00F0164B" w:rsidRPr="005C5188">
        <w:rPr>
          <w:rFonts w:ascii="Times New Roman" w:hAnsi="Times New Roman"/>
          <w:sz w:val="24"/>
          <w:szCs w:val="24"/>
          <w:lang w:val="ru-RU"/>
        </w:rPr>
        <w:t>8.</w:t>
      </w:r>
      <w:r w:rsidR="00A04DF7" w:rsidRPr="005C5188">
        <w:rPr>
          <w:rFonts w:ascii="Times New Roman" w:hAnsi="Times New Roman"/>
          <w:sz w:val="24"/>
          <w:szCs w:val="24"/>
          <w:lang w:val="ru-RU"/>
        </w:rPr>
        <w:t>7</w:t>
      </w:r>
      <w:r w:rsidR="00F0164B" w:rsidRPr="005C5188">
        <w:rPr>
          <w:rFonts w:ascii="Times New Roman" w:hAnsi="Times New Roman"/>
          <w:sz w:val="24"/>
          <w:szCs w:val="24"/>
          <w:lang w:val="ru-RU"/>
        </w:rPr>
        <w:t>.</w:t>
      </w:r>
      <w:r w:rsidR="00A04DF7" w:rsidRPr="005C5188">
        <w:rPr>
          <w:rFonts w:ascii="Times New Roman" w:hAnsi="Times New Roman"/>
          <w:sz w:val="24"/>
          <w:szCs w:val="24"/>
          <w:lang w:val="ru-RU"/>
        </w:rPr>
        <w:t>2</w:t>
      </w:r>
      <w:r w:rsidR="00F0164B" w:rsidRPr="005C5188">
        <w:rPr>
          <w:rFonts w:ascii="Times New Roman" w:hAnsi="Times New Roman"/>
          <w:sz w:val="24"/>
          <w:szCs w:val="24"/>
          <w:lang w:val="ru-RU"/>
        </w:rPr>
        <w:t>. </w:t>
      </w:r>
      <w:r w:rsidR="00A04DF7" w:rsidRPr="005C5188">
        <w:rPr>
          <w:rFonts w:ascii="Times New Roman" w:eastAsia="SchoolBookSanPin" w:hAnsi="Times New Roman"/>
          <w:sz w:val="24"/>
          <w:szCs w:val="24"/>
          <w:lang w:val="ru-RU"/>
        </w:rPr>
        <w:t>Овладение универсальными коммуникативными действиями</w:t>
      </w:r>
      <w:r w:rsidR="00F0164B" w:rsidRPr="005C5188">
        <w:rPr>
          <w:rFonts w:ascii="Times New Roman" w:eastAsia="SchoolBookSanPin" w:hAnsi="Times New Roman"/>
          <w:sz w:val="24"/>
          <w:szCs w:val="24"/>
          <w:lang w:val="ru-RU"/>
        </w:rPr>
        <w:t>:</w:t>
      </w:r>
    </w:p>
    <w:p w:rsidR="00A04DF7" w:rsidRPr="005C5188" w:rsidRDefault="00A04DF7" w:rsidP="00C237CF">
      <w:pPr>
        <w:spacing w:after="0" w:line="240" w:lineRule="auto"/>
        <w:ind w:firstLine="709"/>
        <w:contextualSpacing/>
        <w:jc w:val="both"/>
        <w:rPr>
          <w:rFonts w:ascii="Times New Roman" w:hAnsi="Times New Roman"/>
          <w:sz w:val="24"/>
          <w:szCs w:val="24"/>
          <w:lang w:val="ru-RU"/>
        </w:rPr>
      </w:pPr>
      <w:r w:rsidRPr="005C5188">
        <w:rPr>
          <w:rFonts w:ascii="Times New Roman" w:eastAsia="SchoolBookSanPin" w:hAnsi="Times New Roman"/>
          <w:sz w:val="24"/>
          <w:szCs w:val="24"/>
          <w:lang w:val="ru-RU"/>
        </w:rPr>
        <w:t>1) общение: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осуществлять коммуникации во всех сферах жизни, активно участвовать </w:t>
      </w:r>
      <w:r w:rsidRPr="005C5188">
        <w:rPr>
          <w:rFonts w:ascii="Times New Roman" w:hAnsi="Times New Roman"/>
          <w:sz w:val="24"/>
          <w:szCs w:val="24"/>
          <w:lang w:val="ru-RU"/>
        </w:rPr>
        <w:br/>
        <w:t>в диалоге или дискуссии по существу обсуждаемой темы (умение задавать вопросы, в</w:t>
      </w:r>
      <w:r w:rsidRPr="005C5188">
        <w:rPr>
          <w:rFonts w:ascii="Times New Roman" w:hAnsi="Times New Roman"/>
          <w:sz w:val="24"/>
          <w:szCs w:val="24"/>
          <w:lang w:val="ru-RU"/>
        </w:rPr>
        <w:t>ы</w:t>
      </w:r>
      <w:r w:rsidRPr="005C5188">
        <w:rPr>
          <w:rFonts w:ascii="Times New Roman" w:hAnsi="Times New Roman"/>
          <w:sz w:val="24"/>
          <w:szCs w:val="24"/>
          <w:lang w:val="ru-RU"/>
        </w:rPr>
        <w:t>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распознавать невербальные средства общения, понимать значение социальных зн</w:t>
      </w:r>
      <w:r w:rsidRPr="005C5188">
        <w:rPr>
          <w:rFonts w:ascii="Times New Roman" w:hAnsi="Times New Roman"/>
          <w:sz w:val="24"/>
          <w:szCs w:val="24"/>
          <w:lang w:val="ru-RU"/>
        </w:rPr>
        <w:t>а</w:t>
      </w:r>
      <w:r w:rsidRPr="005C5188">
        <w:rPr>
          <w:rFonts w:ascii="Times New Roman" w:hAnsi="Times New Roman"/>
          <w:sz w:val="24"/>
          <w:szCs w:val="24"/>
          <w:lang w:val="ru-RU"/>
        </w:rPr>
        <w:t>ков, предпосылок возникновения конфликтных ситуаций, уметь смягчать конфликты и вести переговоры;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владеть различными способами общения и взаимодействия, понимать намерения других людей, проявлять уважительное отношение к собеседнику </w:t>
      </w:r>
      <w:r w:rsidRPr="005C5188">
        <w:rPr>
          <w:rFonts w:ascii="Times New Roman" w:hAnsi="Times New Roman"/>
          <w:sz w:val="24"/>
          <w:szCs w:val="24"/>
          <w:lang w:val="ru-RU"/>
        </w:rPr>
        <w:br/>
        <w:t>и в корректной форме формулировать свои возражения;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развёрнуто и логично излагать свою точку зрения с использованием языковых средств.</w:t>
      </w:r>
    </w:p>
    <w:p w:rsidR="0055204C" w:rsidRPr="005C5188" w:rsidRDefault="0055204C"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2) совместная деятельность:</w:t>
      </w:r>
    </w:p>
    <w:p w:rsidR="0055204C" w:rsidRPr="005C5188" w:rsidRDefault="0055204C" w:rsidP="00C237CF">
      <w:pPr>
        <w:spacing w:after="0" w:line="240" w:lineRule="auto"/>
        <w:ind w:firstLine="709"/>
        <w:contextualSpacing/>
        <w:jc w:val="both"/>
        <w:rPr>
          <w:rFonts w:ascii="Times New Roman" w:hAnsi="Times New Roman"/>
          <w:iCs/>
          <w:sz w:val="24"/>
          <w:szCs w:val="24"/>
          <w:lang w:val="ru-RU"/>
        </w:rPr>
      </w:pPr>
      <w:r w:rsidRPr="005C5188">
        <w:rPr>
          <w:rFonts w:ascii="Times New Roman" w:hAnsi="Times New Roman"/>
          <w:sz w:val="24"/>
          <w:szCs w:val="24"/>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5204C" w:rsidRPr="005C5188" w:rsidRDefault="0055204C"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55204C" w:rsidRPr="005C5188" w:rsidRDefault="0055204C"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принимать цели совместной деятельности, организовывать и координировать де</w:t>
      </w:r>
      <w:r w:rsidRPr="005C5188">
        <w:rPr>
          <w:rFonts w:ascii="Times New Roman" w:hAnsi="Times New Roman"/>
          <w:sz w:val="24"/>
          <w:szCs w:val="24"/>
          <w:lang w:val="ru-RU"/>
        </w:rPr>
        <w:t>й</w:t>
      </w:r>
      <w:r w:rsidRPr="005C5188">
        <w:rPr>
          <w:rFonts w:ascii="Times New Roman" w:hAnsi="Times New Roman"/>
          <w:sz w:val="24"/>
          <w:szCs w:val="24"/>
          <w:lang w:val="ru-RU"/>
        </w:rPr>
        <w:t xml:space="preserve">ствия по её достижению: составлять план действий, распределять роли с учётом мнений участников, обсуждать результаты совместной работы; </w:t>
      </w:r>
    </w:p>
    <w:p w:rsidR="0055204C" w:rsidRPr="005C5188" w:rsidRDefault="0055204C"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оценивать качество своего вклада и каждого участника команды в общий результат по разработанным критериям; </w:t>
      </w:r>
    </w:p>
    <w:p w:rsidR="0055204C" w:rsidRPr="005C5188" w:rsidRDefault="0055204C"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55204C" w:rsidRPr="005C5188" w:rsidRDefault="0055204C"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осуществлять позитивное стратегическое поведение в различных ситуациях, пр</w:t>
      </w:r>
      <w:r w:rsidRPr="005C5188">
        <w:rPr>
          <w:rFonts w:ascii="Times New Roman" w:hAnsi="Times New Roman"/>
          <w:sz w:val="24"/>
          <w:szCs w:val="24"/>
          <w:lang w:val="ru-RU"/>
        </w:rPr>
        <w:t>о</w:t>
      </w:r>
      <w:r w:rsidRPr="005C5188">
        <w:rPr>
          <w:rFonts w:ascii="Times New Roman" w:hAnsi="Times New Roman"/>
          <w:sz w:val="24"/>
          <w:szCs w:val="24"/>
          <w:lang w:val="ru-RU"/>
        </w:rPr>
        <w:t>являть творчество и воображение, быть инициативным.</w:t>
      </w:r>
    </w:p>
    <w:p w:rsidR="0055204C" w:rsidRPr="005C5188" w:rsidRDefault="00BA6EB2"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hAnsi="Times New Roman"/>
          <w:sz w:val="24"/>
          <w:szCs w:val="24"/>
          <w:lang w:val="ru-RU"/>
        </w:rPr>
        <w:t>126.</w:t>
      </w:r>
      <w:r w:rsidR="0055204C" w:rsidRPr="005C5188">
        <w:rPr>
          <w:rFonts w:ascii="Times New Roman" w:hAnsi="Times New Roman"/>
          <w:sz w:val="24"/>
          <w:szCs w:val="24"/>
          <w:lang w:val="ru-RU"/>
        </w:rPr>
        <w:t>8.7.3. </w:t>
      </w:r>
      <w:r w:rsidR="0055204C" w:rsidRPr="005C5188">
        <w:rPr>
          <w:rFonts w:ascii="Times New Roman" w:eastAsia="SchoolBookSanPin" w:hAnsi="Times New Roman"/>
          <w:sz w:val="24"/>
          <w:szCs w:val="24"/>
          <w:lang w:val="ru-RU"/>
        </w:rPr>
        <w:t>Овладение универсальными регулятивными действиями:</w:t>
      </w:r>
    </w:p>
    <w:p w:rsidR="0055204C" w:rsidRPr="005C5188" w:rsidRDefault="0055204C" w:rsidP="00C237CF">
      <w:pPr>
        <w:spacing w:after="0" w:line="240" w:lineRule="auto"/>
        <w:ind w:firstLine="709"/>
        <w:contextualSpacing/>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1) самоорганизация: </w:t>
      </w:r>
    </w:p>
    <w:p w:rsidR="0055204C" w:rsidRPr="005C5188" w:rsidRDefault="0055204C"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использовать биологические знания для выявления проблем и их решения </w:t>
      </w:r>
      <w:r w:rsidRPr="005C5188">
        <w:rPr>
          <w:rFonts w:ascii="Times New Roman" w:hAnsi="Times New Roman"/>
          <w:sz w:val="24"/>
          <w:szCs w:val="24"/>
          <w:lang w:val="ru-RU"/>
        </w:rPr>
        <w:br/>
        <w:t>в жизненных и учебных ситуациях;</w:t>
      </w:r>
    </w:p>
    <w:p w:rsidR="0055204C" w:rsidRPr="005C5188" w:rsidRDefault="0055204C"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выбирать на основе биологических знаний целевые и смысловые установки </w:t>
      </w:r>
      <w:r w:rsidRPr="005C5188">
        <w:rPr>
          <w:rFonts w:ascii="Times New Roman" w:hAnsi="Times New Roman"/>
          <w:sz w:val="24"/>
          <w:szCs w:val="24"/>
          <w:lang w:val="ru-RU"/>
        </w:rPr>
        <w:br/>
        <w:t xml:space="preserve">в своих действиях и поступках по отношению к живой природе, своему здоровью </w:t>
      </w:r>
      <w:r w:rsidRPr="005C5188">
        <w:rPr>
          <w:rFonts w:ascii="Times New Roman" w:hAnsi="Times New Roman"/>
          <w:sz w:val="24"/>
          <w:szCs w:val="24"/>
          <w:lang w:val="ru-RU"/>
        </w:rPr>
        <w:br/>
        <w:t>и здоровью окружающих;</w:t>
      </w:r>
    </w:p>
    <w:p w:rsidR="0055204C" w:rsidRPr="005C5188" w:rsidRDefault="0055204C"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w:t>
      </w:r>
      <w:r w:rsidRPr="005C5188">
        <w:rPr>
          <w:rFonts w:ascii="Times New Roman" w:hAnsi="Times New Roman"/>
          <w:sz w:val="24"/>
          <w:szCs w:val="24"/>
          <w:lang w:val="ru-RU"/>
        </w:rPr>
        <w:t>н</w:t>
      </w:r>
      <w:r w:rsidRPr="005C5188">
        <w:rPr>
          <w:rFonts w:ascii="Times New Roman" w:hAnsi="Times New Roman"/>
          <w:sz w:val="24"/>
          <w:szCs w:val="24"/>
          <w:lang w:val="ru-RU"/>
        </w:rPr>
        <w:t>ных ситуациях;</w:t>
      </w:r>
    </w:p>
    <w:p w:rsidR="0055204C" w:rsidRPr="005C5188" w:rsidRDefault="0055204C"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55204C" w:rsidRPr="005C5188" w:rsidRDefault="0055204C"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давать оценку новым ситуациям;</w:t>
      </w:r>
    </w:p>
    <w:p w:rsidR="0055204C" w:rsidRPr="005C5188" w:rsidRDefault="0055204C"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расширять рамки учебного предмета на основе личных предпочтений;</w:t>
      </w:r>
    </w:p>
    <w:p w:rsidR="0055204C" w:rsidRPr="005C5188" w:rsidRDefault="0055204C"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делать осознанный выбор, аргументировать его, брать ответственность </w:t>
      </w:r>
      <w:r w:rsidRPr="005C5188">
        <w:rPr>
          <w:rFonts w:ascii="Times New Roman" w:hAnsi="Times New Roman"/>
          <w:sz w:val="24"/>
          <w:szCs w:val="24"/>
          <w:lang w:val="ru-RU"/>
        </w:rPr>
        <w:br/>
        <w:t>за решение;</w:t>
      </w:r>
    </w:p>
    <w:p w:rsidR="0055204C" w:rsidRPr="005C5188" w:rsidRDefault="0055204C"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lastRenderedPageBreak/>
        <w:t>оценивать приобретённый опыт;</w:t>
      </w:r>
    </w:p>
    <w:p w:rsidR="0055204C" w:rsidRPr="005C5188" w:rsidRDefault="0055204C"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способствовать формированию и проявлению широкой эрудиции в разных обл</w:t>
      </w:r>
      <w:r w:rsidRPr="005C5188">
        <w:rPr>
          <w:rFonts w:ascii="Times New Roman" w:hAnsi="Times New Roman"/>
          <w:sz w:val="24"/>
          <w:szCs w:val="24"/>
          <w:lang w:val="ru-RU"/>
        </w:rPr>
        <w:t>а</w:t>
      </w:r>
      <w:r w:rsidRPr="005C5188">
        <w:rPr>
          <w:rFonts w:ascii="Times New Roman" w:hAnsi="Times New Roman"/>
          <w:sz w:val="24"/>
          <w:szCs w:val="24"/>
          <w:lang w:val="ru-RU"/>
        </w:rPr>
        <w:t>стях знаний, постоянно повышать свой образовательный и культурный уровень.</w:t>
      </w:r>
    </w:p>
    <w:p w:rsidR="0055204C" w:rsidRPr="005C5188" w:rsidRDefault="0055204C"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2) самоконтроль:</w:t>
      </w:r>
    </w:p>
    <w:p w:rsidR="0055204C" w:rsidRPr="005C5188" w:rsidRDefault="0055204C"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55204C" w:rsidRPr="005C5188" w:rsidRDefault="0055204C"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5204C" w:rsidRPr="005C5188" w:rsidRDefault="0055204C"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уметь оценивать риски и своевременно принимать решения по их снижению;</w:t>
      </w:r>
    </w:p>
    <w:p w:rsidR="0055204C" w:rsidRPr="005C5188" w:rsidRDefault="0055204C"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принимать мотивы и аргументы других при анализе результатов деятельности.</w:t>
      </w:r>
    </w:p>
    <w:p w:rsidR="0055204C" w:rsidRPr="005C5188" w:rsidRDefault="0055204C"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3) принятия себя и других</w:t>
      </w:r>
    </w:p>
    <w:p w:rsidR="0055204C" w:rsidRPr="005C5188" w:rsidRDefault="0055204C"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принимать себя, понимая свои недостатки и достоинства;</w:t>
      </w:r>
    </w:p>
    <w:p w:rsidR="0055204C" w:rsidRPr="005C5188" w:rsidRDefault="0055204C"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принимать мотивы и аргументы других при анализе результатов деятельности;</w:t>
      </w:r>
    </w:p>
    <w:p w:rsidR="0055204C" w:rsidRPr="005C5188" w:rsidRDefault="0055204C"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признавать своё право и право других на ошибки;</w:t>
      </w:r>
    </w:p>
    <w:p w:rsidR="0055204C" w:rsidRPr="005C5188" w:rsidRDefault="0055204C"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развивать способность понимать мир с позиции другого человека.</w:t>
      </w:r>
    </w:p>
    <w:p w:rsidR="0055204C"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126.</w:t>
      </w:r>
      <w:r w:rsidR="00F0164B" w:rsidRPr="005C5188">
        <w:rPr>
          <w:rFonts w:ascii="Times New Roman" w:hAnsi="Times New Roman"/>
          <w:sz w:val="24"/>
          <w:szCs w:val="24"/>
          <w:lang w:val="ru-RU"/>
        </w:rPr>
        <w:t>8.</w:t>
      </w:r>
      <w:r w:rsidR="0055204C" w:rsidRPr="005C5188">
        <w:rPr>
          <w:rFonts w:ascii="Times New Roman" w:hAnsi="Times New Roman"/>
          <w:sz w:val="24"/>
          <w:szCs w:val="24"/>
          <w:lang w:val="ru-RU"/>
        </w:rPr>
        <w:t>8</w:t>
      </w:r>
      <w:r w:rsidR="00F0164B" w:rsidRPr="005C5188">
        <w:rPr>
          <w:rFonts w:ascii="Times New Roman" w:hAnsi="Times New Roman"/>
          <w:sz w:val="24"/>
          <w:szCs w:val="24"/>
          <w:lang w:val="ru-RU"/>
        </w:rPr>
        <w:t>. </w:t>
      </w:r>
      <w:r w:rsidR="0055204C" w:rsidRPr="005C5188">
        <w:rPr>
          <w:rFonts w:ascii="Times New Roman" w:hAnsi="Times New Roman"/>
          <w:sz w:val="24"/>
          <w:szCs w:val="24"/>
          <w:lang w:val="ru-RU"/>
        </w:rPr>
        <w:t xml:space="preserve">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w:t>
      </w:r>
      <w:r w:rsidR="0055204C" w:rsidRPr="005C5188">
        <w:rPr>
          <w:rFonts w:ascii="Times New Roman" w:hAnsi="Times New Roman"/>
          <w:sz w:val="24"/>
          <w:szCs w:val="24"/>
          <w:lang w:val="ru-RU"/>
        </w:rPr>
        <w:b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w:t>
      </w:r>
      <w:r w:rsidR="0055204C" w:rsidRPr="005C5188">
        <w:rPr>
          <w:rFonts w:ascii="Times New Roman" w:hAnsi="Times New Roman"/>
          <w:sz w:val="24"/>
          <w:szCs w:val="24"/>
          <w:lang w:val="ru-RU"/>
        </w:rPr>
        <w:t>я</w:t>
      </w:r>
      <w:r w:rsidR="0055204C" w:rsidRPr="005C5188">
        <w:rPr>
          <w:rFonts w:ascii="Times New Roman" w:hAnsi="Times New Roman"/>
          <w:sz w:val="24"/>
          <w:szCs w:val="24"/>
          <w:lang w:val="ru-RU"/>
        </w:rPr>
        <w:t>занных с биологией. В программе предметные результаты представленны по годам обуч</w:t>
      </w:r>
      <w:r w:rsidR="0055204C" w:rsidRPr="005C5188">
        <w:rPr>
          <w:rFonts w:ascii="Times New Roman" w:hAnsi="Times New Roman"/>
          <w:sz w:val="24"/>
          <w:szCs w:val="24"/>
          <w:lang w:val="ru-RU"/>
        </w:rPr>
        <w:t>е</w:t>
      </w:r>
      <w:r w:rsidR="0055204C" w:rsidRPr="005C5188">
        <w:rPr>
          <w:rFonts w:ascii="Times New Roman" w:hAnsi="Times New Roman"/>
          <w:sz w:val="24"/>
          <w:szCs w:val="24"/>
          <w:lang w:val="ru-RU"/>
        </w:rPr>
        <w:t>ния.</w:t>
      </w:r>
    </w:p>
    <w:p w:rsidR="00F0164B"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126.</w:t>
      </w:r>
      <w:r w:rsidR="00F0164B" w:rsidRPr="005C5188">
        <w:rPr>
          <w:rFonts w:ascii="Times New Roman" w:hAnsi="Times New Roman"/>
          <w:sz w:val="24"/>
          <w:szCs w:val="24"/>
          <w:lang w:val="ru-RU"/>
        </w:rPr>
        <w:t>8.</w:t>
      </w:r>
      <w:r w:rsidR="0055204C" w:rsidRPr="005C5188">
        <w:rPr>
          <w:rFonts w:ascii="Times New Roman" w:hAnsi="Times New Roman"/>
          <w:sz w:val="24"/>
          <w:szCs w:val="24"/>
          <w:lang w:val="ru-RU"/>
        </w:rPr>
        <w:t>9</w:t>
      </w:r>
      <w:r w:rsidR="00F0164B" w:rsidRPr="005C5188">
        <w:rPr>
          <w:rFonts w:ascii="Times New Roman" w:hAnsi="Times New Roman"/>
          <w:sz w:val="24"/>
          <w:szCs w:val="24"/>
          <w:lang w:val="ru-RU"/>
        </w:rPr>
        <w:t>. </w:t>
      </w:r>
      <w:r w:rsidR="0055204C" w:rsidRPr="005C5188">
        <w:rPr>
          <w:rFonts w:ascii="Times New Roman" w:hAnsi="Times New Roman"/>
          <w:sz w:val="24"/>
          <w:szCs w:val="24"/>
          <w:lang w:val="ru-RU"/>
        </w:rPr>
        <w:t>Предметные результаты освоения учебного предмета «Биология» в 10 клвссе должны отражать</w:t>
      </w:r>
      <w:r w:rsidR="00F0164B" w:rsidRPr="005C5188">
        <w:rPr>
          <w:rFonts w:ascii="Times New Roman" w:hAnsi="Times New Roman"/>
          <w:sz w:val="24"/>
          <w:szCs w:val="24"/>
          <w:lang w:val="ru-RU"/>
        </w:rPr>
        <w:t>:</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w:t>
      </w:r>
      <w:r w:rsidRPr="005C5188">
        <w:rPr>
          <w:rFonts w:ascii="Times New Roman" w:hAnsi="Times New Roman"/>
          <w:sz w:val="24"/>
          <w:szCs w:val="24"/>
          <w:lang w:val="ru-RU"/>
        </w:rPr>
        <w:t>я</w:t>
      </w:r>
      <w:r w:rsidRPr="005C5188">
        <w:rPr>
          <w:rFonts w:ascii="Times New Roman" w:hAnsi="Times New Roman"/>
          <w:sz w:val="24"/>
          <w:szCs w:val="24"/>
          <w:lang w:val="ru-RU"/>
        </w:rPr>
        <w:t>ция), уровневая организация живых систем, самовоспроизведение (репродукция), насле</w:t>
      </w:r>
      <w:r w:rsidRPr="005C5188">
        <w:rPr>
          <w:rFonts w:ascii="Times New Roman" w:hAnsi="Times New Roman"/>
          <w:sz w:val="24"/>
          <w:szCs w:val="24"/>
          <w:lang w:val="ru-RU"/>
        </w:rPr>
        <w:t>д</w:t>
      </w:r>
      <w:r w:rsidRPr="005C5188">
        <w:rPr>
          <w:rFonts w:ascii="Times New Roman" w:hAnsi="Times New Roman"/>
          <w:sz w:val="24"/>
          <w:szCs w:val="24"/>
          <w:lang w:val="ru-RU"/>
        </w:rPr>
        <w:t>ственность, изменчивость, рост и развитие;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w:t>
      </w:r>
      <w:r w:rsidRPr="005C5188">
        <w:rPr>
          <w:rFonts w:ascii="Times New Roman" w:hAnsi="Times New Roman"/>
          <w:sz w:val="24"/>
          <w:szCs w:val="24"/>
          <w:lang w:val="ru-RU"/>
        </w:rPr>
        <w:br/>
        <w:t>к живым системам;</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умение владеть методами научного познания в биологии: наблюдение </w:t>
      </w:r>
      <w:r w:rsidRPr="005C5188">
        <w:rPr>
          <w:rFonts w:ascii="Times New Roman" w:hAnsi="Times New Roman"/>
          <w:sz w:val="24"/>
          <w:szCs w:val="24"/>
          <w:lang w:val="ru-RU"/>
        </w:rPr>
        <w:br/>
        <w:t>и описание живых систем, процессов и явлений, организация и проведение биологическ</w:t>
      </w:r>
      <w:r w:rsidRPr="005C5188">
        <w:rPr>
          <w:rFonts w:ascii="Times New Roman" w:hAnsi="Times New Roman"/>
          <w:sz w:val="24"/>
          <w:szCs w:val="24"/>
          <w:lang w:val="ru-RU"/>
        </w:rPr>
        <w:t>о</w:t>
      </w:r>
      <w:r w:rsidRPr="005C5188">
        <w:rPr>
          <w:rFonts w:ascii="Times New Roman" w:hAnsi="Times New Roman"/>
          <w:sz w:val="24"/>
          <w:szCs w:val="24"/>
          <w:lang w:val="ru-RU"/>
        </w:rPr>
        <w:t xml:space="preserve">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w:t>
      </w:r>
      <w:r w:rsidRPr="005C5188">
        <w:rPr>
          <w:rFonts w:ascii="Times New Roman" w:hAnsi="Times New Roman"/>
          <w:sz w:val="24"/>
          <w:szCs w:val="24"/>
          <w:lang w:val="ru-RU"/>
        </w:rPr>
        <w:br/>
        <w:t>на основании полученных результатов;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умение выделять существенные признаки вирусов, клеток прокариот </w:t>
      </w:r>
      <w:r w:rsidRPr="005C5188">
        <w:rPr>
          <w:rFonts w:ascii="Times New Roman" w:hAnsi="Times New Roman"/>
          <w:sz w:val="24"/>
          <w:szCs w:val="24"/>
          <w:lang w:val="ru-RU"/>
        </w:rPr>
        <w:br/>
        <w:t>и эукариот, одноклеточных и многоклеточных организмов, особенности процессов: обм</w:t>
      </w:r>
      <w:r w:rsidRPr="005C5188">
        <w:rPr>
          <w:rFonts w:ascii="Times New Roman" w:hAnsi="Times New Roman"/>
          <w:sz w:val="24"/>
          <w:szCs w:val="24"/>
          <w:lang w:val="ru-RU"/>
        </w:rPr>
        <w:t>е</w:t>
      </w:r>
      <w:r w:rsidRPr="005C5188">
        <w:rPr>
          <w:rFonts w:ascii="Times New Roman" w:hAnsi="Times New Roman"/>
          <w:sz w:val="24"/>
          <w:szCs w:val="24"/>
          <w:lang w:val="ru-RU"/>
        </w:rPr>
        <w:t xml:space="preserve">на веществ и превращения энергии в клетке, фотосинтеза, пластического </w:t>
      </w:r>
      <w:r w:rsidRPr="005C5188">
        <w:rPr>
          <w:rFonts w:ascii="Times New Roman" w:hAnsi="Times New Roman"/>
          <w:sz w:val="24"/>
          <w:szCs w:val="24"/>
          <w:lang w:val="ru-RU"/>
        </w:rPr>
        <w:br/>
        <w:t>и энергетического обмена, хемосинтеза, митоза, мейоза, оплодотворения, размножения, индивидуального развития организма (онтогенез);</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умение применять полученные знания для объяснения биологических процессов и </w:t>
      </w:r>
      <w:r w:rsidRPr="005C5188">
        <w:rPr>
          <w:rFonts w:ascii="Times New Roman" w:hAnsi="Times New Roman"/>
          <w:sz w:val="24"/>
          <w:szCs w:val="24"/>
          <w:lang w:val="ru-RU"/>
        </w:rPr>
        <w:lastRenderedPageBreak/>
        <w:t xml:space="preserve">явлений, для принятия практических решений в повседневной жизни </w:t>
      </w:r>
      <w:r w:rsidRPr="005C5188">
        <w:rPr>
          <w:rFonts w:ascii="Times New Roman" w:hAnsi="Times New Roman"/>
          <w:sz w:val="24"/>
          <w:szCs w:val="24"/>
          <w:lang w:val="ru-RU"/>
        </w:rPr>
        <w:br/>
        <w:t>с целью обеспечения безопасности своего здоровья и здоровья окружающих людей, с</w:t>
      </w:r>
      <w:r w:rsidRPr="005C5188">
        <w:rPr>
          <w:rFonts w:ascii="Times New Roman" w:hAnsi="Times New Roman"/>
          <w:sz w:val="24"/>
          <w:szCs w:val="24"/>
          <w:lang w:val="ru-RU"/>
        </w:rPr>
        <w:t>о</w:t>
      </w:r>
      <w:r w:rsidRPr="005C5188">
        <w:rPr>
          <w:rFonts w:ascii="Times New Roman" w:hAnsi="Times New Roman"/>
          <w:sz w:val="24"/>
          <w:szCs w:val="24"/>
          <w:lang w:val="ru-RU"/>
        </w:rPr>
        <w:t>блюдения норм грамотного поведения в окружающей природной среде, понимание нео</w:t>
      </w:r>
      <w:r w:rsidRPr="005C5188">
        <w:rPr>
          <w:rFonts w:ascii="Times New Roman" w:hAnsi="Times New Roman"/>
          <w:sz w:val="24"/>
          <w:szCs w:val="24"/>
          <w:lang w:val="ru-RU"/>
        </w:rPr>
        <w:t>б</w:t>
      </w:r>
      <w:r w:rsidRPr="005C5188">
        <w:rPr>
          <w:rFonts w:ascii="Times New Roman" w:hAnsi="Times New Roman"/>
          <w:sz w:val="24"/>
          <w:szCs w:val="24"/>
          <w:lang w:val="ru-RU"/>
        </w:rPr>
        <w:t xml:space="preserve">ходимости использования достижений современной биологии </w:t>
      </w:r>
      <w:r w:rsidRPr="005C5188">
        <w:rPr>
          <w:rFonts w:ascii="Times New Roman" w:hAnsi="Times New Roman"/>
          <w:sz w:val="24"/>
          <w:szCs w:val="24"/>
          <w:lang w:val="ru-RU"/>
        </w:rPr>
        <w:br/>
        <w:t>и биотехнологий для рационального природопользования;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умение решать элементарные генетические задачи на моно- и дигибридное скр</w:t>
      </w:r>
      <w:r w:rsidRPr="005C5188">
        <w:rPr>
          <w:rFonts w:ascii="Times New Roman" w:hAnsi="Times New Roman"/>
          <w:sz w:val="24"/>
          <w:szCs w:val="24"/>
          <w:lang w:val="ru-RU"/>
        </w:rPr>
        <w:t>е</w:t>
      </w:r>
      <w:r w:rsidRPr="005C5188">
        <w:rPr>
          <w:rFonts w:ascii="Times New Roman" w:hAnsi="Times New Roman"/>
          <w:sz w:val="24"/>
          <w:szCs w:val="24"/>
          <w:lang w:val="ru-RU"/>
        </w:rPr>
        <w:t>щивание, сцепленное наследование, составлять схемы моногибридного скрещивания для предсказания наследования признаков у организмов;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умение создавать собственные письменные и устные сообщения, обобщая биол</w:t>
      </w:r>
      <w:r w:rsidRPr="005C5188">
        <w:rPr>
          <w:rFonts w:ascii="Times New Roman" w:hAnsi="Times New Roman"/>
          <w:sz w:val="24"/>
          <w:szCs w:val="24"/>
          <w:lang w:val="ru-RU"/>
        </w:rPr>
        <w:t>о</w:t>
      </w:r>
      <w:r w:rsidRPr="005C5188">
        <w:rPr>
          <w:rFonts w:ascii="Times New Roman" w:hAnsi="Times New Roman"/>
          <w:sz w:val="24"/>
          <w:szCs w:val="24"/>
          <w:lang w:val="ru-RU"/>
        </w:rPr>
        <w:t>гическую информацию из нескольких источников, грамотно использовать понятийный аппарат биологии.</w:t>
      </w:r>
    </w:p>
    <w:p w:rsidR="00F0164B" w:rsidRPr="005C5188" w:rsidRDefault="00BA6EB2"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126.</w:t>
      </w:r>
      <w:r w:rsidR="00F0164B" w:rsidRPr="005C5188">
        <w:rPr>
          <w:rFonts w:ascii="Times New Roman" w:hAnsi="Times New Roman"/>
          <w:sz w:val="24"/>
          <w:szCs w:val="24"/>
          <w:lang w:val="ru-RU"/>
        </w:rPr>
        <w:t>8.1</w:t>
      </w:r>
      <w:r w:rsidR="0055204C" w:rsidRPr="005C5188">
        <w:rPr>
          <w:rFonts w:ascii="Times New Roman" w:hAnsi="Times New Roman"/>
          <w:sz w:val="24"/>
          <w:szCs w:val="24"/>
          <w:lang w:val="ru-RU"/>
        </w:rPr>
        <w:t>0</w:t>
      </w:r>
      <w:r w:rsidR="00F0164B" w:rsidRPr="005C5188">
        <w:rPr>
          <w:rFonts w:ascii="Times New Roman" w:hAnsi="Times New Roman"/>
          <w:sz w:val="24"/>
          <w:szCs w:val="24"/>
          <w:lang w:val="ru-RU"/>
        </w:rPr>
        <w:t>. </w:t>
      </w:r>
      <w:r w:rsidR="0055204C" w:rsidRPr="005C5188">
        <w:rPr>
          <w:rFonts w:ascii="Times New Roman" w:hAnsi="Times New Roman"/>
          <w:sz w:val="24"/>
          <w:szCs w:val="24"/>
          <w:lang w:val="ru-RU"/>
        </w:rPr>
        <w:t xml:space="preserve">Предметные результаты освоения учебного предмета «Биология» </w:t>
      </w:r>
      <w:r w:rsidR="0055204C" w:rsidRPr="005C5188">
        <w:rPr>
          <w:rFonts w:ascii="Times New Roman" w:hAnsi="Times New Roman"/>
          <w:sz w:val="24"/>
          <w:szCs w:val="24"/>
          <w:lang w:val="ru-RU"/>
        </w:rPr>
        <w:br/>
        <w:t>в 11 классе далжны отражать</w:t>
      </w:r>
      <w:r w:rsidR="00F0164B" w:rsidRPr="005C5188">
        <w:rPr>
          <w:rFonts w:ascii="Times New Roman" w:hAnsi="Times New Roman"/>
          <w:sz w:val="24"/>
          <w:szCs w:val="24"/>
          <w:lang w:val="ru-RU"/>
        </w:rPr>
        <w:t>:</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умение раскрывать содержание биологических терминов и понятий: вид, попул</w:t>
      </w:r>
      <w:r w:rsidRPr="005C5188">
        <w:rPr>
          <w:rFonts w:ascii="Times New Roman" w:hAnsi="Times New Roman"/>
          <w:sz w:val="24"/>
          <w:szCs w:val="24"/>
          <w:lang w:val="ru-RU"/>
        </w:rPr>
        <w:t>я</w:t>
      </w:r>
      <w:r w:rsidRPr="005C5188">
        <w:rPr>
          <w:rFonts w:ascii="Times New Roman" w:hAnsi="Times New Roman"/>
          <w:sz w:val="24"/>
          <w:szCs w:val="24"/>
          <w:lang w:val="ru-RU"/>
        </w:rPr>
        <w:t>ция, генофонд, эволюция, движущие силы (факторы) эволюции, приспособленность орг</w:t>
      </w:r>
      <w:r w:rsidRPr="005C5188">
        <w:rPr>
          <w:rFonts w:ascii="Times New Roman" w:hAnsi="Times New Roman"/>
          <w:sz w:val="24"/>
          <w:szCs w:val="24"/>
          <w:lang w:val="ru-RU"/>
        </w:rPr>
        <w:t>а</w:t>
      </w:r>
      <w:r w:rsidRPr="005C5188">
        <w:rPr>
          <w:rFonts w:ascii="Times New Roman" w:hAnsi="Times New Roman"/>
          <w:sz w:val="24"/>
          <w:szCs w:val="24"/>
          <w:lang w:val="ru-RU"/>
        </w:rPr>
        <w:t>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умение излагать биологические теории (эволюционная теория Ч. Дарвина, синт</w:t>
      </w:r>
      <w:r w:rsidRPr="005C5188">
        <w:rPr>
          <w:rFonts w:ascii="Times New Roman" w:hAnsi="Times New Roman"/>
          <w:sz w:val="24"/>
          <w:szCs w:val="24"/>
          <w:lang w:val="ru-RU"/>
        </w:rPr>
        <w:t>е</w:t>
      </w:r>
      <w:r w:rsidRPr="005C5188">
        <w:rPr>
          <w:rFonts w:ascii="Times New Roman" w:hAnsi="Times New Roman"/>
          <w:sz w:val="24"/>
          <w:szCs w:val="24"/>
          <w:lang w:val="ru-RU"/>
        </w:rPr>
        <w:t xml:space="preserve">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w:t>
      </w:r>
      <w:r w:rsidRPr="005C5188">
        <w:rPr>
          <w:rFonts w:ascii="Times New Roman" w:hAnsi="Times New Roman"/>
          <w:sz w:val="24"/>
          <w:szCs w:val="24"/>
          <w:lang w:val="ru-RU"/>
        </w:rPr>
        <w:br/>
        <w:t>к живым системам;</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умение владеть методами научного познания в биологии: наблюдение </w:t>
      </w:r>
      <w:r w:rsidRPr="005C5188">
        <w:rPr>
          <w:rFonts w:ascii="Times New Roman" w:hAnsi="Times New Roman"/>
          <w:sz w:val="24"/>
          <w:szCs w:val="24"/>
          <w:lang w:val="ru-RU"/>
        </w:rPr>
        <w:br/>
        <w:t>и описание живых систем, процессов и явлений, организация и проведение биологическ</w:t>
      </w:r>
      <w:r w:rsidRPr="005C5188">
        <w:rPr>
          <w:rFonts w:ascii="Times New Roman" w:hAnsi="Times New Roman"/>
          <w:sz w:val="24"/>
          <w:szCs w:val="24"/>
          <w:lang w:val="ru-RU"/>
        </w:rPr>
        <w:t>о</w:t>
      </w:r>
      <w:r w:rsidRPr="005C5188">
        <w:rPr>
          <w:rFonts w:ascii="Times New Roman" w:hAnsi="Times New Roman"/>
          <w:sz w:val="24"/>
          <w:szCs w:val="24"/>
          <w:lang w:val="ru-RU"/>
        </w:rPr>
        <w:t xml:space="preserve">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w:t>
      </w:r>
      <w:r w:rsidRPr="005C5188">
        <w:rPr>
          <w:rFonts w:ascii="Times New Roman" w:hAnsi="Times New Roman"/>
          <w:sz w:val="24"/>
          <w:szCs w:val="24"/>
          <w:lang w:val="ru-RU"/>
        </w:rPr>
        <w:br/>
        <w:t>на основании полученных результатов;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умение выделять существенные признаки строения биологических объектов: в</w:t>
      </w:r>
      <w:r w:rsidRPr="005C5188">
        <w:rPr>
          <w:rFonts w:ascii="Times New Roman" w:hAnsi="Times New Roman"/>
          <w:sz w:val="24"/>
          <w:szCs w:val="24"/>
          <w:lang w:val="ru-RU"/>
        </w:rPr>
        <w:t>и</w:t>
      </w:r>
      <w:r w:rsidRPr="005C5188">
        <w:rPr>
          <w:rFonts w:ascii="Times New Roman" w:hAnsi="Times New Roman"/>
          <w:sz w:val="24"/>
          <w:szCs w:val="24"/>
          <w:lang w:val="ru-RU"/>
        </w:rPr>
        <w:t xml:space="preserve">дов, популяций, продуцентов, консументов, редуцентов, биогеоценозов </w:t>
      </w:r>
      <w:r w:rsidRPr="005C5188">
        <w:rPr>
          <w:rFonts w:ascii="Times New Roman" w:hAnsi="Times New Roman"/>
          <w:sz w:val="24"/>
          <w:szCs w:val="24"/>
          <w:lang w:val="ru-RU"/>
        </w:rPr>
        <w:br/>
        <w:t>и экосистем, особенности процессов: наследственной изменчивости, естественного отб</w:t>
      </w:r>
      <w:r w:rsidRPr="005C5188">
        <w:rPr>
          <w:rFonts w:ascii="Times New Roman" w:hAnsi="Times New Roman"/>
          <w:sz w:val="24"/>
          <w:szCs w:val="24"/>
          <w:lang w:val="ru-RU"/>
        </w:rPr>
        <w:t>о</w:t>
      </w:r>
      <w:r w:rsidRPr="005C5188">
        <w:rPr>
          <w:rFonts w:ascii="Times New Roman" w:hAnsi="Times New Roman"/>
          <w:sz w:val="24"/>
          <w:szCs w:val="24"/>
          <w:lang w:val="ru-RU"/>
        </w:rPr>
        <w:t>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w:t>
      </w:r>
      <w:r w:rsidRPr="005C5188">
        <w:rPr>
          <w:rFonts w:ascii="Times New Roman" w:hAnsi="Times New Roman"/>
          <w:sz w:val="24"/>
          <w:szCs w:val="24"/>
          <w:lang w:val="ru-RU"/>
        </w:rPr>
        <w:t>е</w:t>
      </w:r>
      <w:r w:rsidRPr="005C5188">
        <w:rPr>
          <w:rFonts w:ascii="Times New Roman" w:hAnsi="Times New Roman"/>
          <w:sz w:val="24"/>
          <w:szCs w:val="24"/>
          <w:lang w:val="ru-RU"/>
        </w:rPr>
        <w:t xml:space="preserve">ний в экосистемах своей местности, круговорота веществ </w:t>
      </w:r>
      <w:r w:rsidRPr="005C5188">
        <w:rPr>
          <w:rFonts w:ascii="Times New Roman" w:hAnsi="Times New Roman"/>
          <w:sz w:val="24"/>
          <w:szCs w:val="24"/>
          <w:lang w:val="ru-RU"/>
        </w:rPr>
        <w:br/>
        <w:t>и биогеохимических циклов в биосфере;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w:t>
      </w:r>
      <w:r w:rsidRPr="005C5188">
        <w:rPr>
          <w:rFonts w:ascii="Times New Roman" w:hAnsi="Times New Roman"/>
          <w:sz w:val="24"/>
          <w:szCs w:val="24"/>
          <w:lang w:val="ru-RU"/>
        </w:rPr>
        <w:br/>
        <w:t>с целью обеспечения безопасности своего здоровья и здоровья окружающих людей, с</w:t>
      </w:r>
      <w:r w:rsidRPr="005C5188">
        <w:rPr>
          <w:rFonts w:ascii="Times New Roman" w:hAnsi="Times New Roman"/>
          <w:sz w:val="24"/>
          <w:szCs w:val="24"/>
          <w:lang w:val="ru-RU"/>
        </w:rPr>
        <w:t>о</w:t>
      </w:r>
      <w:r w:rsidRPr="005C5188">
        <w:rPr>
          <w:rFonts w:ascii="Times New Roman" w:hAnsi="Times New Roman"/>
          <w:sz w:val="24"/>
          <w:szCs w:val="24"/>
          <w:lang w:val="ru-RU"/>
        </w:rPr>
        <w:t>блюдения норм грамотного поведения в окружающей природной среде, понимание нео</w:t>
      </w:r>
      <w:r w:rsidRPr="005C5188">
        <w:rPr>
          <w:rFonts w:ascii="Times New Roman" w:hAnsi="Times New Roman"/>
          <w:sz w:val="24"/>
          <w:szCs w:val="24"/>
          <w:lang w:val="ru-RU"/>
        </w:rPr>
        <w:t>б</w:t>
      </w:r>
      <w:r w:rsidRPr="005C5188">
        <w:rPr>
          <w:rFonts w:ascii="Times New Roman" w:hAnsi="Times New Roman"/>
          <w:sz w:val="24"/>
          <w:szCs w:val="24"/>
          <w:lang w:val="ru-RU"/>
        </w:rPr>
        <w:t xml:space="preserve">ходимости использования достижений современной биологии </w:t>
      </w:r>
      <w:r w:rsidRPr="005C5188">
        <w:rPr>
          <w:rFonts w:ascii="Times New Roman" w:hAnsi="Times New Roman"/>
          <w:sz w:val="24"/>
          <w:szCs w:val="24"/>
          <w:lang w:val="ru-RU"/>
        </w:rPr>
        <w:br/>
      </w:r>
      <w:r w:rsidRPr="005C5188">
        <w:rPr>
          <w:rFonts w:ascii="Times New Roman" w:hAnsi="Times New Roman"/>
          <w:sz w:val="24"/>
          <w:szCs w:val="24"/>
          <w:lang w:val="ru-RU"/>
        </w:rPr>
        <w:lastRenderedPageBreak/>
        <w:t>для рационального природопользования;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умение решать элементарные биологические задачи, составлять схемы переноса веществ и энергии в экосистемах (цепи 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w:t>
      </w:r>
      <w:r w:rsidRPr="005C5188">
        <w:rPr>
          <w:rFonts w:ascii="Times New Roman" w:hAnsi="Times New Roman"/>
          <w:sz w:val="24"/>
          <w:szCs w:val="24"/>
          <w:lang w:val="ru-RU"/>
        </w:rPr>
        <w:t>о</w:t>
      </w:r>
      <w:r w:rsidRPr="005C5188">
        <w:rPr>
          <w:rFonts w:ascii="Times New Roman" w:hAnsi="Times New Roman"/>
          <w:sz w:val="24"/>
          <w:szCs w:val="24"/>
          <w:lang w:val="ru-RU"/>
        </w:rPr>
        <w:t>гические проблемы современности, формировать по отношению к ним собственную поз</w:t>
      </w:r>
      <w:r w:rsidRPr="005C5188">
        <w:rPr>
          <w:rFonts w:ascii="Times New Roman" w:hAnsi="Times New Roman"/>
          <w:sz w:val="24"/>
          <w:szCs w:val="24"/>
          <w:lang w:val="ru-RU"/>
        </w:rPr>
        <w:t>и</w:t>
      </w:r>
      <w:r w:rsidRPr="005C5188">
        <w:rPr>
          <w:rFonts w:ascii="Times New Roman" w:hAnsi="Times New Roman"/>
          <w:sz w:val="24"/>
          <w:szCs w:val="24"/>
          <w:lang w:val="ru-RU"/>
        </w:rPr>
        <w:t>цию;</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умение создавать собственные письменные и устные сообщения, обобщая биол</w:t>
      </w:r>
      <w:r w:rsidRPr="005C5188">
        <w:rPr>
          <w:rFonts w:ascii="Times New Roman" w:hAnsi="Times New Roman"/>
          <w:sz w:val="24"/>
          <w:szCs w:val="24"/>
          <w:lang w:val="ru-RU"/>
        </w:rPr>
        <w:t>о</w:t>
      </w:r>
      <w:r w:rsidRPr="005C5188">
        <w:rPr>
          <w:rFonts w:ascii="Times New Roman" w:hAnsi="Times New Roman"/>
          <w:sz w:val="24"/>
          <w:szCs w:val="24"/>
          <w:lang w:val="ru-RU"/>
        </w:rPr>
        <w:t>гическую информацию из нескольких источников, грамотно использовать понятийный аппарат биологии.</w:t>
      </w:r>
    </w:p>
    <w:p w:rsidR="00DB4AD5" w:rsidRPr="005C5188" w:rsidRDefault="00DB4AD5" w:rsidP="00C237CF">
      <w:pPr>
        <w:tabs>
          <w:tab w:val="left" w:pos="510"/>
        </w:tabs>
        <w:autoSpaceDE w:val="0"/>
        <w:autoSpaceDN w:val="0"/>
        <w:adjustRightInd w:val="0"/>
        <w:spacing w:after="0" w:line="240" w:lineRule="auto"/>
        <w:jc w:val="both"/>
        <w:textAlignment w:val="center"/>
        <w:rPr>
          <w:rFonts w:ascii="Times New Roman" w:eastAsia="Times New Roman" w:hAnsi="Times New Roman"/>
          <w:sz w:val="24"/>
          <w:szCs w:val="24"/>
          <w:lang w:val="ru-RU" w:eastAsia="ru-RU"/>
        </w:rPr>
      </w:pPr>
    </w:p>
    <w:p w:rsidR="00F0164B" w:rsidRPr="005C5188" w:rsidRDefault="004F4EA5" w:rsidP="00C237CF">
      <w:pPr>
        <w:pStyle w:val="1"/>
        <w:pBdr>
          <w:bottom w:val="none" w:sz="0" w:space="0" w:color="auto"/>
        </w:pBdr>
        <w:spacing w:before="0" w:line="240" w:lineRule="auto"/>
        <w:ind w:firstLine="708"/>
        <w:jc w:val="both"/>
        <w:rPr>
          <w:sz w:val="24"/>
          <w:szCs w:val="24"/>
          <w:lang w:val="ru-RU"/>
        </w:rPr>
      </w:pPr>
      <w:r w:rsidRPr="005C5188">
        <w:rPr>
          <w:rFonts w:eastAsia="SchoolBookSanPin"/>
          <w:sz w:val="24"/>
          <w:szCs w:val="24"/>
          <w:lang w:val="ru-RU"/>
        </w:rPr>
        <w:t>2.1.14. Р</w:t>
      </w:r>
      <w:r w:rsidR="00F0164B" w:rsidRPr="005C5188">
        <w:rPr>
          <w:rFonts w:eastAsia="SchoolBookSanPin"/>
          <w:sz w:val="24"/>
          <w:szCs w:val="24"/>
          <w:lang w:val="ru-RU"/>
        </w:rPr>
        <w:t>абочая программа по учебному предмету «История» (базовый ур</w:t>
      </w:r>
      <w:r w:rsidR="00F0164B" w:rsidRPr="005C5188">
        <w:rPr>
          <w:rFonts w:eastAsia="SchoolBookSanPin"/>
          <w:sz w:val="24"/>
          <w:szCs w:val="24"/>
          <w:lang w:val="ru-RU"/>
        </w:rPr>
        <w:t>о</w:t>
      </w:r>
      <w:r w:rsidR="00F0164B" w:rsidRPr="005C5188">
        <w:rPr>
          <w:rFonts w:eastAsia="SchoolBookSanPin"/>
          <w:sz w:val="24"/>
          <w:szCs w:val="24"/>
          <w:lang w:val="ru-RU"/>
        </w:rPr>
        <w:t>вень).</w:t>
      </w:r>
      <w:r w:rsidR="00F0164B" w:rsidRPr="005C5188">
        <w:rPr>
          <w:sz w:val="24"/>
          <w:szCs w:val="24"/>
          <w:lang w:val="ru-RU"/>
        </w:rPr>
        <w:t xml:space="preserve"> </w:t>
      </w:r>
    </w:p>
    <w:p w:rsidR="004F4EA5" w:rsidRPr="005C5188" w:rsidRDefault="004F4EA5" w:rsidP="00C237CF">
      <w:pPr>
        <w:spacing w:after="0" w:line="240" w:lineRule="auto"/>
        <w:ind w:firstLine="600"/>
        <w:jc w:val="both"/>
        <w:rPr>
          <w:rFonts w:ascii="Times New Roman" w:hAnsi="Times New Roman"/>
          <w:sz w:val="24"/>
          <w:szCs w:val="24"/>
          <w:lang w:val="ru-RU"/>
        </w:rPr>
      </w:pPr>
      <w:bookmarkStart w:id="91" w:name="block-12449186"/>
      <w:r w:rsidRPr="005C5188">
        <w:rPr>
          <w:rFonts w:ascii="Times New Roman" w:hAnsi="Times New Roman"/>
          <w:b/>
          <w:color w:val="000000"/>
          <w:sz w:val="24"/>
          <w:szCs w:val="24"/>
          <w:lang w:val="ru-RU"/>
        </w:rPr>
        <w:t>ПОЯСНИТЕЛЬНАЯ ЗАПИСКА</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Программа по истории дает представление о целях, общей стратегии обучения, во</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питания и развития обучающихся средствами истории, устанавливает обязательное пре</w:t>
      </w:r>
      <w:r w:rsidRPr="005C5188">
        <w:rPr>
          <w:rFonts w:ascii="Times New Roman" w:hAnsi="Times New Roman"/>
          <w:color w:val="000000"/>
          <w:sz w:val="24"/>
          <w:szCs w:val="24"/>
          <w:lang w:val="ru-RU"/>
        </w:rPr>
        <w:t>д</w:t>
      </w:r>
      <w:r w:rsidRPr="005C5188">
        <w:rPr>
          <w:rFonts w:ascii="Times New Roman" w:hAnsi="Times New Roman"/>
          <w:color w:val="000000"/>
          <w:sz w:val="24"/>
          <w:szCs w:val="24"/>
          <w:lang w:val="ru-RU"/>
        </w:rPr>
        <w:t>метное содержание, предусматривает распределение его по классам и структурирование его по разделам и темам курса.</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Место истории в системе среднего общего образования определяется его познав</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тельным и мировоззренческим значением, воспитательным потенциалом, вкладом в ст</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ния и понимания человека и общества в связи прошлого, настоящего и будущего.</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Целью </w:t>
      </w:r>
      <w:r w:rsidRPr="005C5188">
        <w:rPr>
          <w:rFonts w:ascii="Times New Roman" w:hAnsi="Times New Roman"/>
          <w:color w:val="000000"/>
          <w:sz w:val="24"/>
          <w:szCs w:val="24"/>
          <w:lang w:val="ru-RU"/>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w:t>
      </w:r>
      <w:r w:rsidRPr="005C5188">
        <w:rPr>
          <w:rFonts w:ascii="Times New Roman" w:hAnsi="Times New Roman"/>
          <w:color w:val="000000"/>
          <w:sz w:val="24"/>
          <w:szCs w:val="24"/>
          <w:lang w:val="ru-RU"/>
        </w:rPr>
        <w:t>д</w:t>
      </w:r>
      <w:r w:rsidRPr="005C5188">
        <w:rPr>
          <w:rFonts w:ascii="Times New Roman" w:hAnsi="Times New Roman"/>
          <w:color w:val="000000"/>
          <w:sz w:val="24"/>
          <w:szCs w:val="24"/>
          <w:lang w:val="ru-RU"/>
        </w:rPr>
        <w:t>метные умения в учебной и социальной практике. Данная цель предполагает формиров</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ношению к прошлому и настоящему Отечества.</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Задачами </w:t>
      </w:r>
      <w:r w:rsidRPr="005C5188">
        <w:rPr>
          <w:rFonts w:ascii="Times New Roman" w:hAnsi="Times New Roman"/>
          <w:color w:val="000000"/>
          <w:sz w:val="24"/>
          <w:szCs w:val="24"/>
          <w:lang w:val="ru-RU"/>
        </w:rPr>
        <w:t>изучения истории являются:</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углубление социализации обучающихся, формирование гражданской ответственн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сти и социальной культуры, соответствующей условиям современного мира;</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освоение систематических знаний об истории России и всеобщей истории </w:t>
      </w:r>
      <w:r w:rsidRPr="005C5188">
        <w:rPr>
          <w:rFonts w:ascii="Times New Roman" w:hAnsi="Times New Roman"/>
          <w:color w:val="000000"/>
          <w:sz w:val="24"/>
          <w:szCs w:val="24"/>
        </w:rPr>
        <w:t>XX</w:t>
      </w:r>
      <w:r w:rsidRPr="005C5188">
        <w:rPr>
          <w:rFonts w:ascii="Times New Roman" w:hAnsi="Times New Roman"/>
          <w:color w:val="000000"/>
          <w:sz w:val="24"/>
          <w:szCs w:val="24"/>
          <w:lang w:val="ru-RU"/>
        </w:rPr>
        <w:t xml:space="preserve"> – начала </w:t>
      </w:r>
      <w:r w:rsidRPr="005C5188">
        <w:rPr>
          <w:rFonts w:ascii="Times New Roman" w:hAnsi="Times New Roman"/>
          <w:color w:val="000000"/>
          <w:sz w:val="24"/>
          <w:szCs w:val="24"/>
        </w:rPr>
        <w:t>XXI</w:t>
      </w:r>
      <w:r w:rsidRPr="005C5188">
        <w:rPr>
          <w:rFonts w:ascii="Times New Roman" w:hAnsi="Times New Roman"/>
          <w:color w:val="000000"/>
          <w:sz w:val="24"/>
          <w:szCs w:val="24"/>
          <w:lang w:val="ru-RU"/>
        </w:rPr>
        <w:t xml:space="preserve"> 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воспитание обучающихся в духе патриотизма, уважения к своему Отечеству – мн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lastRenderedPageBreak/>
        <w:t>ного общества;</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формирование исторического мышления, способности рассматривать события и я</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ления с точки зрения их исторической обусловленности и взаимосвязи, в развитии, в с</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стеме координат «прошлое – настоящее – будущее»;</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работа с комплексами источников исторической и социальной информации, разв</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тие учебно-проектной деятельности;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расширение аксиологических знаний и опыта оценочной деятельности (сопоставл</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ние различных версий и оценок исторических событий и личностей, определение и выр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жение собственного отношения, обоснование позиции при изучении дискуссионных пр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блем прошлого и современности);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развитие практики применения знаний и умений в социальной среде, общественной деятельности, межкультурном общении.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Общее число часов, рекомендованных для изучения истории, – 136, в 10–11 классах по 2 часа в неделю при 34 учебных неделях.</w:t>
      </w:r>
    </w:p>
    <w:p w:rsidR="0060332F" w:rsidRDefault="0060332F" w:rsidP="00C237CF">
      <w:pPr>
        <w:spacing w:after="0" w:line="240" w:lineRule="auto"/>
        <w:ind w:left="120"/>
        <w:jc w:val="both"/>
        <w:rPr>
          <w:rFonts w:ascii="Times New Roman" w:hAnsi="Times New Roman"/>
          <w:color w:val="000000"/>
          <w:sz w:val="24"/>
          <w:szCs w:val="24"/>
          <w:lang w:val="ru-RU"/>
        </w:rPr>
      </w:pPr>
      <w:bookmarkStart w:id="92" w:name="block-12449191"/>
      <w:bookmarkEnd w:id="91"/>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color w:val="000000"/>
          <w:sz w:val="24"/>
          <w:szCs w:val="24"/>
          <w:lang w:val="ru-RU"/>
        </w:rPr>
        <w:t>​</w:t>
      </w:r>
      <w:r w:rsidRPr="005C5188">
        <w:rPr>
          <w:rFonts w:ascii="Times New Roman" w:hAnsi="Times New Roman"/>
          <w:b/>
          <w:color w:val="000000"/>
          <w:sz w:val="24"/>
          <w:szCs w:val="24"/>
          <w:lang w:val="ru-RU"/>
        </w:rPr>
        <w:t>СОДЕРЖАНИЕ ОБУЧЕНИЯ</w:t>
      </w:r>
    </w:p>
    <w:p w:rsidR="004F4EA5" w:rsidRPr="005C5188" w:rsidRDefault="004F4EA5" w:rsidP="00C237CF">
      <w:pPr>
        <w:spacing w:after="0" w:line="240" w:lineRule="auto"/>
        <w:ind w:left="120"/>
        <w:jc w:val="both"/>
        <w:rPr>
          <w:rFonts w:ascii="Times New Roman" w:hAnsi="Times New Roman"/>
          <w:sz w:val="24"/>
          <w:szCs w:val="24"/>
          <w:lang w:val="ru-RU"/>
        </w:rPr>
      </w:pPr>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10 КЛАСС</w:t>
      </w:r>
    </w:p>
    <w:p w:rsidR="004F4EA5" w:rsidRPr="005C5188" w:rsidRDefault="004F4EA5" w:rsidP="00C237CF">
      <w:pPr>
        <w:spacing w:after="0" w:line="240" w:lineRule="auto"/>
        <w:ind w:left="120"/>
        <w:jc w:val="both"/>
        <w:rPr>
          <w:rFonts w:ascii="Times New Roman" w:hAnsi="Times New Roman"/>
          <w:sz w:val="24"/>
          <w:szCs w:val="24"/>
          <w:lang w:val="ru-RU"/>
        </w:rPr>
      </w:pPr>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ВСЕОБЩАЯ ИСТОРИЯ. 1914–1945 ГОДЫ</w:t>
      </w:r>
    </w:p>
    <w:p w:rsidR="004F4EA5" w:rsidRPr="005C5188" w:rsidRDefault="004F4EA5" w:rsidP="00C237CF">
      <w:pPr>
        <w:spacing w:after="0" w:line="240" w:lineRule="auto"/>
        <w:ind w:left="120"/>
        <w:jc w:val="both"/>
        <w:rPr>
          <w:rFonts w:ascii="Times New Roman" w:hAnsi="Times New Roman"/>
          <w:sz w:val="24"/>
          <w:szCs w:val="24"/>
          <w:lang w:val="ru-RU"/>
        </w:rPr>
      </w:pP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Понятие «Новейшее время». Хронологические рамки и периодизация Новейшей и</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 xml:space="preserve">тории.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sidRPr="005C5188">
        <w:rPr>
          <w:rFonts w:ascii="Times New Roman" w:hAnsi="Times New Roman"/>
          <w:color w:val="000000"/>
          <w:sz w:val="24"/>
          <w:szCs w:val="24"/>
        </w:rPr>
        <w:t>XX</w:t>
      </w:r>
      <w:r w:rsidRPr="005C5188">
        <w:rPr>
          <w:rFonts w:ascii="Times New Roman" w:hAnsi="Times New Roman"/>
          <w:color w:val="000000"/>
          <w:sz w:val="24"/>
          <w:szCs w:val="24"/>
          <w:lang w:val="ru-RU"/>
        </w:rPr>
        <w:t xml:space="preserve"> веке.</w:t>
      </w:r>
    </w:p>
    <w:p w:rsidR="004F4EA5" w:rsidRPr="005C5188" w:rsidRDefault="004F4EA5" w:rsidP="00C237CF">
      <w:pPr>
        <w:spacing w:after="0" w:line="240" w:lineRule="auto"/>
        <w:ind w:left="120"/>
        <w:jc w:val="both"/>
        <w:rPr>
          <w:rFonts w:ascii="Times New Roman" w:hAnsi="Times New Roman"/>
          <w:sz w:val="24"/>
          <w:szCs w:val="24"/>
          <w:lang w:val="ru-RU"/>
        </w:rPr>
      </w:pPr>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Мир накануне и в годы Первой мировой войны</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Мир накануне Первой мировой войны.</w:t>
      </w:r>
      <w:r w:rsidRPr="005C5188">
        <w:rPr>
          <w:rFonts w:ascii="Times New Roman" w:hAnsi="Times New Roman"/>
          <w:color w:val="000000"/>
          <w:sz w:val="24"/>
          <w:szCs w:val="24"/>
          <w:lang w:val="ru-RU"/>
        </w:rPr>
        <w:t xml:space="preserve"> Мир в начале ХХ в</w:t>
      </w:r>
      <w:r w:rsidRPr="005C5188">
        <w:rPr>
          <w:rFonts w:ascii="Times New Roman" w:hAnsi="Times New Roman"/>
          <w:i/>
          <w:color w:val="000000"/>
          <w:sz w:val="24"/>
          <w:szCs w:val="24"/>
          <w:lang w:val="ru-RU"/>
        </w:rPr>
        <w:t>.</w:t>
      </w:r>
      <w:r w:rsidRPr="005C5188">
        <w:rPr>
          <w:rFonts w:ascii="Times New Roman" w:hAnsi="Times New Roman"/>
          <w:color w:val="000000"/>
          <w:sz w:val="24"/>
          <w:szCs w:val="24"/>
          <w:lang w:val="ru-RU"/>
        </w:rPr>
        <w:t xml:space="preserve"> Развитие индустриальн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го общества. Индустриальная цивилизация в начале </w:t>
      </w:r>
      <w:r w:rsidRPr="005C5188">
        <w:rPr>
          <w:rFonts w:ascii="Times New Roman" w:hAnsi="Times New Roman"/>
          <w:color w:val="000000"/>
          <w:sz w:val="24"/>
          <w:szCs w:val="24"/>
        </w:rPr>
        <w:t>XX</w:t>
      </w:r>
      <w:r w:rsidRPr="005C5188">
        <w:rPr>
          <w:rFonts w:ascii="Times New Roman" w:hAnsi="Times New Roman"/>
          <w:color w:val="000000"/>
          <w:sz w:val="24"/>
          <w:szCs w:val="24"/>
          <w:lang w:val="ru-RU"/>
        </w:rPr>
        <w:t xml:space="preserve"> века. «Пробуждение Азии». Те</w:t>
      </w:r>
      <w:r w:rsidRPr="005C5188">
        <w:rPr>
          <w:rFonts w:ascii="Times New Roman" w:hAnsi="Times New Roman"/>
          <w:color w:val="000000"/>
          <w:sz w:val="24"/>
          <w:szCs w:val="24"/>
          <w:lang w:val="ru-RU"/>
        </w:rPr>
        <w:t>х</w:t>
      </w:r>
      <w:r w:rsidRPr="005C5188">
        <w:rPr>
          <w:rFonts w:ascii="Times New Roman" w:hAnsi="Times New Roman"/>
          <w:color w:val="000000"/>
          <w:sz w:val="24"/>
          <w:szCs w:val="24"/>
          <w:lang w:val="ru-RU"/>
        </w:rPr>
        <w:t>нический прогресс. Изменение социальной структуры общества. Рабочее движение и 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циализм.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Первая мировая война. 1914–1918 гг.</w:t>
      </w:r>
      <w:r w:rsidRPr="005C5188">
        <w:rPr>
          <w:rFonts w:ascii="Times New Roman" w:hAnsi="Times New Roman"/>
          <w:color w:val="000000"/>
          <w:sz w:val="24"/>
          <w:szCs w:val="24"/>
          <w:lang w:val="ru-RU"/>
        </w:rPr>
        <w:t xml:space="preserve"> Антанта и Тройственный союз. Начало и пе</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вый год войны. Переход к позиционной войне. Борьба на истощение. Изменение соотн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шения сил. Капитуляция стран Четверного союза. Компьенское перемирие. Итоги и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следствия Первой мировой войны.</w:t>
      </w:r>
    </w:p>
    <w:p w:rsidR="004F4EA5" w:rsidRPr="005C5188" w:rsidRDefault="004F4EA5" w:rsidP="00C237CF">
      <w:pPr>
        <w:spacing w:after="0" w:line="240" w:lineRule="auto"/>
        <w:ind w:left="120"/>
        <w:jc w:val="both"/>
        <w:rPr>
          <w:rFonts w:ascii="Times New Roman" w:hAnsi="Times New Roman"/>
          <w:sz w:val="24"/>
          <w:szCs w:val="24"/>
          <w:lang w:val="ru-RU"/>
        </w:rPr>
      </w:pPr>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Мир в 1918–1938 гг.</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 xml:space="preserve">Распад империй и образование новых национальных государств в Европе. </w:t>
      </w:r>
      <w:r w:rsidRPr="005C5188">
        <w:rPr>
          <w:rFonts w:ascii="Times New Roman" w:hAnsi="Times New Roman"/>
          <w:color w:val="000000"/>
          <w:sz w:val="24"/>
          <w:szCs w:val="24"/>
          <w:lang w:val="ru-RU"/>
        </w:rPr>
        <w:t>Факторы, повлиявшие на распад империй после Первой мировой войны. Образование новых наци</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нальных государств. Ноябрьская революция в Германии. Веймарская республика. Сове</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ская власть в Венгрии. Революционное движение и образование Коммунистического и</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тернационала. Образование Турецкой Республики.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 xml:space="preserve">Версальско-Вашингтонская система международных отношений. </w:t>
      </w:r>
      <w:r w:rsidRPr="005C5188">
        <w:rPr>
          <w:rFonts w:ascii="Times New Roman" w:hAnsi="Times New Roman"/>
          <w:color w:val="000000"/>
          <w:sz w:val="24"/>
          <w:szCs w:val="24"/>
          <w:lang w:val="ru-RU"/>
        </w:rPr>
        <w:t>Планы послев</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стема. Учреждение Лиги Наций. Рапалльское соглашение и признание СССР. Вашингто</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ская конференция и Вашингтонское соглашение 1922 года. Влияние Версальского догов</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ра и Вашингтонского соглашения на развитие международных отношений.</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 xml:space="preserve">Страны Европы и Северной Америки в 1920-е гг. </w:t>
      </w:r>
      <w:r w:rsidRPr="005C5188">
        <w:rPr>
          <w:rFonts w:ascii="Times New Roman" w:hAnsi="Times New Roman"/>
          <w:color w:val="000000"/>
          <w:sz w:val="24"/>
          <w:szCs w:val="24"/>
          <w:lang w:val="ru-RU"/>
        </w:rPr>
        <w:t>Послевоенная стабилизация. Фа</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lastRenderedPageBreak/>
        <w:t>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бенности режима Муссолини. Начало борьбы с фашизмом.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Начало Великой депрессии, ее причины. Социально-политические последствия кр</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зиса конца 1920–1930-х гг. в США. «Новый курс» Ф. Рузвельта. Значение реформ. Роль государства в экономике стран Европы и Латинской Америки.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Нарастание агрессии в мире. Причины возникновения нацистской диктатуры в Ге</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 xml:space="preserve">мании в 1930-е гг. Установление нацистской диктатуры. Нацистский режим в Германии.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 xml:space="preserve">Страны Азии, Африки и Латинской Америки в 1918–1930 гг. </w:t>
      </w:r>
      <w:r w:rsidRPr="005C5188">
        <w:rPr>
          <w:rFonts w:ascii="Times New Roman" w:hAnsi="Times New Roman"/>
          <w:color w:val="000000"/>
          <w:sz w:val="24"/>
          <w:szCs w:val="24"/>
          <w:lang w:val="ru-RU"/>
        </w:rPr>
        <w:t>Экспансия колони</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 xml:space="preserve">Международные отношения в 1930-е гг. </w:t>
      </w:r>
      <w:r w:rsidRPr="005C5188">
        <w:rPr>
          <w:rFonts w:ascii="Times New Roman" w:hAnsi="Times New Roman"/>
          <w:color w:val="000000"/>
          <w:sz w:val="24"/>
          <w:szCs w:val="24"/>
          <w:lang w:val="ru-RU"/>
        </w:rPr>
        <w:t>Нарастание мировой напряженности в ко</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це 1930-х гг. Причины Второй мировой войны. Мюнхенский сговор. Англо-франко-советские переговоры лета 1939 года.</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 xml:space="preserve">Развитие науки и культуры в 1914–1930-х гг. </w:t>
      </w:r>
      <w:r w:rsidRPr="005C5188">
        <w:rPr>
          <w:rFonts w:ascii="Times New Roman" w:hAnsi="Times New Roman"/>
          <w:color w:val="000000"/>
          <w:sz w:val="24"/>
          <w:szCs w:val="24"/>
          <w:lang w:val="ru-RU"/>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тектура, изобразительное искусство, литература, кинематограф, музыка. Олимпийское движение.</w:t>
      </w:r>
    </w:p>
    <w:p w:rsidR="004F4EA5" w:rsidRPr="005C5188" w:rsidRDefault="004F4EA5" w:rsidP="00C237CF">
      <w:pPr>
        <w:spacing w:after="0" w:line="240" w:lineRule="auto"/>
        <w:ind w:left="120"/>
        <w:jc w:val="both"/>
        <w:rPr>
          <w:rFonts w:ascii="Times New Roman" w:hAnsi="Times New Roman"/>
          <w:sz w:val="24"/>
          <w:szCs w:val="24"/>
          <w:lang w:val="ru-RU"/>
        </w:rPr>
      </w:pPr>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Вторая мировая война. 1939–1945 гг.</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 xml:space="preserve">Начало Второй мировой войны. </w:t>
      </w:r>
      <w:r w:rsidRPr="005C5188">
        <w:rPr>
          <w:rFonts w:ascii="Times New Roman" w:hAnsi="Times New Roman"/>
          <w:color w:val="000000"/>
          <w:sz w:val="24"/>
          <w:szCs w:val="24"/>
          <w:lang w:val="ru-RU"/>
        </w:rPr>
        <w:t>Причины Второй мировой войны. Нападение Ге</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мании и ее союзников в начальный период Второй мировой войны.</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Нападение Германии на СССР. Нападение Японии на США. Формирование ант</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гитлеровской коалиции. Ленд-лиз. Подписание Декларации Объединенных Наций. Пол</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жение в оккупированных странах.</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Холокост. Концентрационные лагеря. Принудительная трудовая миграция и насил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ственные переселения. Коллаборационизм. Движение Сопротивления.</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Коренной перелом, окончание и важнейшие итоги Второй мировой войны.</w:t>
      </w:r>
      <w:r w:rsidRPr="005C5188">
        <w:rPr>
          <w:rFonts w:ascii="Times New Roman" w:hAnsi="Times New Roman"/>
          <w:color w:val="000000"/>
          <w:sz w:val="24"/>
          <w:szCs w:val="24"/>
          <w:lang w:val="ru-RU"/>
        </w:rPr>
        <w:t xml:space="preserve"> Коре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ной перелом в Великой Отечественной войне. Поражение итало-германских войск в С</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верной Африке. Иностранные воинские части на территории СССР. Укрепление антиги</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 xml:space="preserve">леровской коалиции: Тегеранская конференция. Падение режима Муссолини в Италии. Перелом в войне на Тихом океане.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Открытие Второго фронта. Военные операции Красной армии в 1944–1945 гг., их роль в освобождении стран Европы. Ялтинская конференция. Разгром Германии, ее кап</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туляция. Роль СССР. Потсдамская конференция. Создание ООН.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w:t>
      </w:r>
      <w:r w:rsidRPr="005C5188">
        <w:rPr>
          <w:rFonts w:ascii="Times New Roman" w:hAnsi="Times New Roman"/>
          <w:color w:val="000000"/>
          <w:sz w:val="24"/>
          <w:szCs w:val="24"/>
          <w:lang w:val="ru-RU"/>
        </w:rPr>
        <w:lastRenderedPageBreak/>
        <w:t>преступниками. Важнейшие итоги Второй мировой войны.</w:t>
      </w:r>
    </w:p>
    <w:p w:rsidR="004F4EA5" w:rsidRPr="005C5188" w:rsidRDefault="004F4EA5" w:rsidP="00C237CF">
      <w:pPr>
        <w:spacing w:after="0" w:line="240" w:lineRule="auto"/>
        <w:ind w:left="120"/>
        <w:jc w:val="both"/>
        <w:rPr>
          <w:rFonts w:ascii="Times New Roman" w:hAnsi="Times New Roman"/>
          <w:sz w:val="24"/>
          <w:szCs w:val="24"/>
          <w:lang w:val="ru-RU"/>
        </w:rPr>
      </w:pPr>
      <w:bookmarkStart w:id="93" w:name="_Toc143611212"/>
      <w:bookmarkEnd w:id="93"/>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ИСТОРИЯ РОССИИ. 1914–1945 ГОДЫ</w:t>
      </w:r>
    </w:p>
    <w:p w:rsidR="004F4EA5" w:rsidRPr="005C5188" w:rsidRDefault="004F4EA5" w:rsidP="00C237CF">
      <w:pPr>
        <w:spacing w:after="0" w:line="240" w:lineRule="auto"/>
        <w:ind w:left="120"/>
        <w:jc w:val="both"/>
        <w:rPr>
          <w:rFonts w:ascii="Times New Roman" w:hAnsi="Times New Roman"/>
          <w:sz w:val="24"/>
          <w:szCs w:val="24"/>
          <w:lang w:val="ru-RU"/>
        </w:rPr>
      </w:pPr>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Россия в 1914–1922 гг.</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Россия и мир накануне Первой мировой войны.</w:t>
      </w:r>
      <w:r w:rsidRPr="005C5188">
        <w:rPr>
          <w:rFonts w:ascii="Times New Roman" w:hAnsi="Times New Roman"/>
          <w:color w:val="000000"/>
          <w:sz w:val="24"/>
          <w:szCs w:val="24"/>
          <w:lang w:val="ru-RU"/>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нанда и начало войны. Планы сторон.</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Россия в Первой мировой войне.</w:t>
      </w:r>
      <w:r w:rsidRPr="005C5188">
        <w:rPr>
          <w:rFonts w:ascii="Times New Roman" w:hAnsi="Times New Roman"/>
          <w:color w:val="000000"/>
          <w:sz w:val="24"/>
          <w:szCs w:val="24"/>
          <w:lang w:val="ru-RU"/>
        </w:rPr>
        <w:t xml:space="preserve"> Русская армия на фронтах Первой мировой войны. Военная кампания 1914 года. Военные действия 1915 года. Кампания 1916 года. Муж</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ство и героизм российских воинов.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Российская революция. Февраль 1917 г.</w:t>
      </w:r>
      <w:r w:rsidRPr="005C5188">
        <w:rPr>
          <w:rFonts w:ascii="Times New Roman" w:hAnsi="Times New Roman"/>
          <w:color w:val="000000"/>
          <w:sz w:val="24"/>
          <w:szCs w:val="24"/>
          <w:lang w:val="ru-RU"/>
        </w:rPr>
        <w:t xml:space="preserve"> Объективные и субъективные причины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ские партии в 1917 г. Кризисы Временного правительства.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Российская революция. Октябрь 1917 г.</w:t>
      </w:r>
      <w:r w:rsidRPr="005C5188">
        <w:rPr>
          <w:rFonts w:ascii="Times New Roman" w:hAnsi="Times New Roman"/>
          <w:color w:val="000000"/>
          <w:sz w:val="24"/>
          <w:szCs w:val="24"/>
          <w:lang w:val="ru-RU"/>
        </w:rPr>
        <w:t xml:space="preserve"> Изменение общественных настроений. В</w:t>
      </w:r>
      <w:r w:rsidRPr="005C5188">
        <w:rPr>
          <w:rFonts w:ascii="Times New Roman" w:hAnsi="Times New Roman"/>
          <w:color w:val="000000"/>
          <w:sz w:val="24"/>
          <w:szCs w:val="24"/>
          <w:lang w:val="ru-RU"/>
        </w:rPr>
        <w:t>ы</w:t>
      </w:r>
      <w:r w:rsidRPr="005C5188">
        <w:rPr>
          <w:rFonts w:ascii="Times New Roman" w:hAnsi="Times New Roman"/>
          <w:color w:val="000000"/>
          <w:sz w:val="24"/>
          <w:szCs w:val="24"/>
          <w:lang w:val="ru-RU"/>
        </w:rPr>
        <w:t>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ров. Русская православная церковь в условиях революции.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Первые революционные преобразования большевиков.</w:t>
      </w:r>
      <w:r w:rsidRPr="005C5188">
        <w:rPr>
          <w:rFonts w:ascii="Times New Roman" w:hAnsi="Times New Roman"/>
          <w:color w:val="000000"/>
          <w:sz w:val="24"/>
          <w:szCs w:val="24"/>
          <w:lang w:val="ru-RU"/>
        </w:rPr>
        <w:t xml:space="preserve"> Первые декреты новой власти. Учредительное собрание. Организация власти Советов. Создание новой армии и спе</w:t>
      </w:r>
      <w:r w:rsidRPr="005C5188">
        <w:rPr>
          <w:rFonts w:ascii="Times New Roman" w:hAnsi="Times New Roman"/>
          <w:color w:val="000000"/>
          <w:sz w:val="24"/>
          <w:szCs w:val="24"/>
          <w:lang w:val="ru-RU"/>
        </w:rPr>
        <w:t>ц</w:t>
      </w:r>
      <w:r w:rsidRPr="005C5188">
        <w:rPr>
          <w:rFonts w:ascii="Times New Roman" w:hAnsi="Times New Roman"/>
          <w:color w:val="000000"/>
          <w:sz w:val="24"/>
          <w:szCs w:val="24"/>
          <w:lang w:val="ru-RU"/>
        </w:rPr>
        <w:t xml:space="preserve">службы. Брестский мир. Конституция РСФСР 1918 года.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Экономическая политика советской власти. Национализация промышленности. «В</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енный коммунизм» в городе и деревне. План ГОЭРЛО</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Гражданская война.</w:t>
      </w:r>
      <w:r w:rsidRPr="005C5188">
        <w:rPr>
          <w:rFonts w:ascii="Times New Roman" w:hAnsi="Times New Roman"/>
          <w:color w:val="000000"/>
          <w:sz w:val="24"/>
          <w:szCs w:val="24"/>
          <w:lang w:val="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События 1918–1919 гг. «Военспецы» и комиссары в Красной армии. Террор кра</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ный и белый: причины и масштабы. Польско-советская война. Рижский мирный договор с Польшей. Причины победы Красной армии в Гражданской войне.</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 xml:space="preserve">Революция и Гражданская война на национальных окраинах. </w:t>
      </w:r>
      <w:r w:rsidRPr="005C5188">
        <w:rPr>
          <w:rFonts w:ascii="Times New Roman" w:hAnsi="Times New Roman"/>
          <w:color w:val="000000"/>
          <w:sz w:val="24"/>
          <w:szCs w:val="24"/>
          <w:lang w:val="ru-RU"/>
        </w:rPr>
        <w:t>Национальные районы России в годы Первой мировой войны. Возникновение национальных государств на окр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да советской власти в Средней Азии и борьба с басмачеством.</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 xml:space="preserve">Идеология и культура в годы Гражданской войны. </w:t>
      </w:r>
      <w:r w:rsidRPr="005C5188">
        <w:rPr>
          <w:rFonts w:ascii="Times New Roman" w:hAnsi="Times New Roman"/>
          <w:color w:val="000000"/>
          <w:sz w:val="24"/>
          <w:szCs w:val="24"/>
          <w:lang w:val="ru-RU"/>
        </w:rPr>
        <w:t>Идеология и культура в годы Гражданской войны. Перемены в идеологии. Политика новой власти в области образов</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 xml:space="preserve">ния и науки. Власть и интеллигенция. Отношение к Русской православной церкви.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Повседневная жизнь в период революции и Гражданской войны. Изменения в общ</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ственных настроениях. Внешнее положение Советской России в конце Гражданской во</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ны.</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Наш край в 1914–1922 гг.</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lastRenderedPageBreak/>
        <w:t>Советский Союз в 1920–1930-е гг.</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СССР в 20-е годы.</w:t>
      </w:r>
      <w:r w:rsidRPr="005C5188">
        <w:rPr>
          <w:rFonts w:ascii="Times New Roman" w:hAnsi="Times New Roman"/>
          <w:color w:val="000000"/>
          <w:sz w:val="24"/>
          <w:szCs w:val="24"/>
          <w:lang w:val="ru-RU"/>
        </w:rPr>
        <w:t xml:space="preserve"> Последствия Первой мировой войны и Российской революции для демографии и экономики. Власть и церковь.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Крестьянские восстания. Кронштадтское восстание. Переход от «военного комм</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низма» к новой экономической политике.</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 xml:space="preserve">сии. Стимулирование кооперации. Финансовая реформа Г.Я. Сокольникова. Создание Госплана и противоречия нэпа.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Предпосылки и значение образования СССР. Образование СССР. Конституция 1924 г. Административно-территориальные реформы и национально-государственное стро</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тельство. Политика коренизации.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Международное положение после окончания Гражданской войны в России. Сове</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 xml:space="preserve">ская Россия на Генуэзской конференции. Дипломатические признания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СССР – «Полоса признания». Отношения со странами Востока. Деятельность К</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минтерна. Дипломатические конфликты с западными странами.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Контроль над интеллектуальной жизнью общества. Сменовеховство. Культура ру</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ях</w:t>
      </w:r>
      <w:r w:rsidRPr="005C5188">
        <w:rPr>
          <w:rFonts w:ascii="Times New Roman" w:hAnsi="Times New Roman"/>
          <w:i/>
          <w:color w:val="000000"/>
          <w:sz w:val="24"/>
          <w:szCs w:val="24"/>
          <w:lang w:val="ru-RU"/>
        </w:rPr>
        <w:t xml:space="preserve">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 xml:space="preserve">«Великий перелом». Индустриализация. </w:t>
      </w:r>
      <w:r w:rsidRPr="005C5188">
        <w:rPr>
          <w:rFonts w:ascii="Times New Roman" w:hAnsi="Times New Roman"/>
          <w:color w:val="000000"/>
          <w:sz w:val="24"/>
          <w:szCs w:val="24"/>
          <w:lang w:val="ru-RU"/>
        </w:rPr>
        <w:t>Форсированная индустриализация. Разр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ботка и принятие плана первой пятилетки. Ход и особенности советской индустриализ</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ции, ее издержки. Итоги курса на индустриальное развитие.</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 xml:space="preserve">Коллективизация сельского хозяйства. </w:t>
      </w:r>
      <w:r w:rsidRPr="005C5188">
        <w:rPr>
          <w:rFonts w:ascii="Times New Roman" w:hAnsi="Times New Roman"/>
          <w:color w:val="000000"/>
          <w:sz w:val="24"/>
          <w:szCs w:val="24"/>
          <w:lang w:val="ru-RU"/>
        </w:rPr>
        <w:t>Цель и задачи коллективизации. Начало ко</w:t>
      </w:r>
      <w:r w:rsidRPr="005C5188">
        <w:rPr>
          <w:rFonts w:ascii="Times New Roman" w:hAnsi="Times New Roman"/>
          <w:color w:val="000000"/>
          <w:sz w:val="24"/>
          <w:szCs w:val="24"/>
          <w:lang w:val="ru-RU"/>
        </w:rPr>
        <w:t>л</w:t>
      </w:r>
      <w:r w:rsidRPr="005C5188">
        <w:rPr>
          <w:rFonts w:ascii="Times New Roman" w:hAnsi="Times New Roman"/>
          <w:color w:val="000000"/>
          <w:sz w:val="24"/>
          <w:szCs w:val="24"/>
          <w:lang w:val="ru-RU"/>
        </w:rPr>
        <w:t>лективизации. Раскулачивание. Голод 1932–1933 гг. Становление колхозной системы. Итоги коллективизации.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 xml:space="preserve">СССР в 30-е годы. </w:t>
      </w:r>
      <w:r w:rsidRPr="005C5188">
        <w:rPr>
          <w:rFonts w:ascii="Times New Roman" w:hAnsi="Times New Roman"/>
          <w:color w:val="000000"/>
          <w:sz w:val="24"/>
          <w:szCs w:val="24"/>
          <w:lang w:val="ru-RU"/>
        </w:rPr>
        <w:t>Конституция 1936 года. Укрепление политического режима.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прессивная политика. Массовые общественные организации: ВЦСПС, ВЛКСМ, Всесою</w:t>
      </w:r>
      <w:r w:rsidRPr="005C5188">
        <w:rPr>
          <w:rFonts w:ascii="Times New Roman" w:hAnsi="Times New Roman"/>
          <w:color w:val="000000"/>
          <w:sz w:val="24"/>
          <w:szCs w:val="24"/>
          <w:lang w:val="ru-RU"/>
        </w:rPr>
        <w:t>з</w:t>
      </w:r>
      <w:r w:rsidRPr="005C5188">
        <w:rPr>
          <w:rFonts w:ascii="Times New Roman" w:hAnsi="Times New Roman"/>
          <w:color w:val="000000"/>
          <w:sz w:val="24"/>
          <w:szCs w:val="24"/>
          <w:lang w:val="ru-RU"/>
        </w:rPr>
        <w:t xml:space="preserve">ная пионерская организация. Национальная политика и национально-государственное строительство.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Культурное пространство советского общества в 1930-е гг. Формирование «нового человека». Власть и церковь. Культурная революция.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Достижения отечественной науки в 1930-е гг. Развитие здравоохранения и образ</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вания.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Повседневная жизнь населения в 1930-е гг. Общественные настроения. Русское З</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дневная жизнь эмигрантов.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w:t>
      </w:r>
      <w:r w:rsidRPr="005C5188">
        <w:rPr>
          <w:rFonts w:ascii="Times New Roman" w:hAnsi="Times New Roman"/>
          <w:color w:val="000000"/>
          <w:sz w:val="24"/>
          <w:szCs w:val="24"/>
          <w:lang w:val="ru-RU"/>
        </w:rPr>
        <w:lastRenderedPageBreak/>
        <w:t>страны. Советские планы и расчеты накануне войны. Наш край в 1920–1930-е гг.</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Повторение и обобщение по разделу «Советский Союз в 1920–1930-е гг.».</w:t>
      </w:r>
    </w:p>
    <w:p w:rsidR="004F4EA5" w:rsidRPr="005C5188" w:rsidRDefault="004F4EA5" w:rsidP="00C237CF">
      <w:pPr>
        <w:spacing w:after="0" w:line="240" w:lineRule="auto"/>
        <w:ind w:left="120"/>
        <w:jc w:val="both"/>
        <w:rPr>
          <w:rFonts w:ascii="Times New Roman" w:hAnsi="Times New Roman"/>
          <w:sz w:val="24"/>
          <w:szCs w:val="24"/>
          <w:lang w:val="ru-RU"/>
        </w:rPr>
      </w:pPr>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Великая Отечественная война. 1941–1945 гг.</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 xml:space="preserve">Первый период войны. </w:t>
      </w:r>
      <w:r w:rsidRPr="005C5188">
        <w:rPr>
          <w:rFonts w:ascii="Times New Roman" w:hAnsi="Times New Roman"/>
          <w:color w:val="000000"/>
          <w:sz w:val="24"/>
          <w:szCs w:val="24"/>
          <w:lang w:val="ru-RU"/>
        </w:rPr>
        <w:t>План «Барбаросса». Вторжение врага. Чрезвычайные меры советского руководства. Тяжелые бои летом – осенью 1941 г. Прорыв гитлеровцев к Л</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Фронт за линией фронта. Характер войны и цели гитлеровцев. Оккупационный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жим. Партизанское и подпольное движение. Трагедия плена. Репатриации. Пособники о</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 xml:space="preserve">купантов.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ских людей. Государство и церковь в годы войны.</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 xml:space="preserve">Коренной перелом в ходе войны. </w:t>
      </w:r>
      <w:r w:rsidRPr="005C5188">
        <w:rPr>
          <w:rFonts w:ascii="Times New Roman" w:hAnsi="Times New Roman"/>
          <w:color w:val="000000"/>
          <w:sz w:val="24"/>
          <w:szCs w:val="24"/>
          <w:lang w:val="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релома.</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 xml:space="preserve">«Десять сталинских ударов» и изгнание врага с территории СССР. </w:t>
      </w:r>
      <w:r w:rsidRPr="005C5188">
        <w:rPr>
          <w:rFonts w:ascii="Times New Roman" w:hAnsi="Times New Roman"/>
          <w:color w:val="000000"/>
          <w:sz w:val="24"/>
          <w:szCs w:val="24"/>
          <w:lang w:val="ru-RU"/>
        </w:rPr>
        <w:t>Обстановка на фронтах к началу 1944 года. Полное снятие блокады Ленинграда. Освобождение Правоб</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режья Днепра. Освобождение Крыма. Поражение Финляндии. Освобождение Белорусской ССР. Освобождение Прибалтики. Львовско-Сандомирская операция.</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 xml:space="preserve">Наука и культура в годы войны. </w:t>
      </w:r>
      <w:r w:rsidRPr="005C5188">
        <w:rPr>
          <w:rFonts w:ascii="Times New Roman" w:hAnsi="Times New Roman"/>
          <w:color w:val="000000"/>
          <w:sz w:val="24"/>
          <w:szCs w:val="24"/>
          <w:lang w:val="ru-RU"/>
        </w:rPr>
        <w:t>Вклад в победу деятелей науки. Советский атомный проект. Сражающаяся культура. Литература военных лет. Разграбление культурных це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ностей на оккупированных территориях.</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 xml:space="preserve">Окончание Второй мировой войны. </w:t>
      </w:r>
      <w:r w:rsidRPr="005C5188">
        <w:rPr>
          <w:rFonts w:ascii="Times New Roman" w:hAnsi="Times New Roman"/>
          <w:color w:val="000000"/>
          <w:sz w:val="24"/>
          <w:szCs w:val="24"/>
          <w:lang w:val="ru-RU"/>
        </w:rPr>
        <w:t>Освободительная миссия Красной Армии в Е</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ропе. Освобождение Румынии, Болгарии и Югославии. Освобождение Польши. Освобо</w:t>
      </w:r>
      <w:r w:rsidRPr="005C5188">
        <w:rPr>
          <w:rFonts w:ascii="Times New Roman" w:hAnsi="Times New Roman"/>
          <w:color w:val="000000"/>
          <w:sz w:val="24"/>
          <w:szCs w:val="24"/>
          <w:lang w:val="ru-RU"/>
        </w:rPr>
        <w:t>ж</w:t>
      </w:r>
      <w:r w:rsidRPr="005C5188">
        <w:rPr>
          <w:rFonts w:ascii="Times New Roman" w:hAnsi="Times New Roman"/>
          <w:color w:val="000000"/>
          <w:sz w:val="24"/>
          <w:szCs w:val="24"/>
          <w:lang w:val="ru-RU"/>
        </w:rPr>
        <w:t>дение Чехословакии, Венгрии и Австрии. Помощь населению освобожденных стран. Я</w:t>
      </w:r>
      <w:r w:rsidRPr="005C5188">
        <w:rPr>
          <w:rFonts w:ascii="Times New Roman" w:hAnsi="Times New Roman"/>
          <w:color w:val="000000"/>
          <w:sz w:val="24"/>
          <w:szCs w:val="24"/>
          <w:lang w:val="ru-RU"/>
        </w:rPr>
        <w:t>л</w:t>
      </w:r>
      <w:r w:rsidRPr="005C5188">
        <w:rPr>
          <w:rFonts w:ascii="Times New Roman" w:hAnsi="Times New Roman"/>
          <w:color w:val="000000"/>
          <w:sz w:val="24"/>
          <w:szCs w:val="24"/>
          <w:lang w:val="ru-RU"/>
        </w:rPr>
        <w:t xml:space="preserve">тинская конференция. Последние сражения. Битва за Берлин. Встреча на Эльбе. Взятие Берлина и капитуляция Германии.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Окончание Второй мировой войны. Итоги и уроки. Потсдамская конференция. Вступление СССР в войну с Японией. Освобождение Маньчжурии и Кореи. Освобожд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ние Южного Сахалина и Курильских островов. Образование ООН. Наказание главных в</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енных преступников. Токийский и Хабаровский процессы. Решающая роль Красной А</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 xml:space="preserve">мии в разгроме агрессоров. Людские потери. Материальные потери.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Наш край в 1941–1945 гг.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Повторение и обобщение по теме «Великая Отечественная война 1941–1945 гг.».</w:t>
      </w:r>
    </w:p>
    <w:p w:rsidR="004F4EA5" w:rsidRPr="005C5188" w:rsidRDefault="004F4EA5" w:rsidP="00C237CF">
      <w:pPr>
        <w:spacing w:after="0" w:line="240" w:lineRule="auto"/>
        <w:ind w:left="120"/>
        <w:jc w:val="both"/>
        <w:rPr>
          <w:rFonts w:ascii="Times New Roman" w:hAnsi="Times New Roman"/>
          <w:sz w:val="24"/>
          <w:szCs w:val="24"/>
          <w:lang w:val="ru-RU"/>
        </w:rPr>
      </w:pPr>
      <w:bookmarkStart w:id="94" w:name="_Toc143611213"/>
      <w:bookmarkEnd w:id="94"/>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11 КЛАСС</w:t>
      </w:r>
    </w:p>
    <w:p w:rsidR="004F4EA5" w:rsidRPr="005C5188" w:rsidRDefault="004F4EA5" w:rsidP="00C237CF">
      <w:pPr>
        <w:spacing w:after="0" w:line="240" w:lineRule="auto"/>
        <w:ind w:left="120"/>
        <w:jc w:val="both"/>
        <w:rPr>
          <w:rFonts w:ascii="Times New Roman" w:hAnsi="Times New Roman"/>
          <w:sz w:val="24"/>
          <w:szCs w:val="24"/>
          <w:lang w:val="ru-RU"/>
        </w:rPr>
      </w:pPr>
      <w:bookmarkStart w:id="95" w:name="_Toc143611214"/>
      <w:bookmarkEnd w:id="95"/>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ВСЕОБЩАЯ ИСТОРИЯ. 1945 ГОД – НАЧАЛО ХХ</w:t>
      </w:r>
      <w:r w:rsidRPr="005C5188">
        <w:rPr>
          <w:rFonts w:ascii="Times New Roman" w:hAnsi="Times New Roman"/>
          <w:b/>
          <w:color w:val="000000"/>
          <w:sz w:val="24"/>
          <w:szCs w:val="24"/>
        </w:rPr>
        <w:t>I</w:t>
      </w:r>
      <w:r w:rsidRPr="005C5188">
        <w:rPr>
          <w:rFonts w:ascii="Times New Roman" w:hAnsi="Times New Roman"/>
          <w:b/>
          <w:color w:val="000000"/>
          <w:sz w:val="24"/>
          <w:szCs w:val="24"/>
          <w:lang w:val="ru-RU"/>
        </w:rPr>
        <w:t xml:space="preserve"> ВЕКА</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Мир во второй половине </w:t>
      </w:r>
      <w:r w:rsidRPr="005C5188">
        <w:rPr>
          <w:rFonts w:ascii="Times New Roman" w:hAnsi="Times New Roman"/>
          <w:color w:val="000000"/>
          <w:sz w:val="24"/>
          <w:szCs w:val="24"/>
        </w:rPr>
        <w:t>XX</w:t>
      </w:r>
      <w:r w:rsidRPr="005C5188">
        <w:rPr>
          <w:rFonts w:ascii="Times New Roman" w:hAnsi="Times New Roman"/>
          <w:color w:val="000000"/>
          <w:sz w:val="24"/>
          <w:szCs w:val="24"/>
          <w:lang w:val="ru-RU"/>
        </w:rPr>
        <w:t xml:space="preserve"> – начале </w:t>
      </w:r>
      <w:r w:rsidRPr="005C5188">
        <w:rPr>
          <w:rFonts w:ascii="Times New Roman" w:hAnsi="Times New Roman"/>
          <w:color w:val="000000"/>
          <w:sz w:val="24"/>
          <w:szCs w:val="24"/>
        </w:rPr>
        <w:t>XXI</w:t>
      </w:r>
      <w:r w:rsidRPr="005C5188">
        <w:rPr>
          <w:rFonts w:ascii="Times New Roman" w:hAnsi="Times New Roman"/>
          <w:color w:val="000000"/>
          <w:sz w:val="24"/>
          <w:szCs w:val="24"/>
          <w:lang w:val="ru-RU"/>
        </w:rPr>
        <w:t xml:space="preserve"> в. Интересы СССР, США, Великобрит</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нии и Франции в Европе и мире после войны.</w:t>
      </w:r>
    </w:p>
    <w:p w:rsidR="004F4EA5" w:rsidRPr="005C5188" w:rsidRDefault="004F4EA5" w:rsidP="00C237CF">
      <w:pPr>
        <w:spacing w:after="0" w:line="240" w:lineRule="auto"/>
        <w:ind w:left="120"/>
        <w:jc w:val="both"/>
        <w:rPr>
          <w:rFonts w:ascii="Times New Roman" w:hAnsi="Times New Roman"/>
          <w:sz w:val="24"/>
          <w:szCs w:val="24"/>
          <w:lang w:val="ru-RU"/>
        </w:rPr>
      </w:pPr>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США и страны Европы во второй половине </w:t>
      </w:r>
      <w:r w:rsidRPr="005C5188">
        <w:rPr>
          <w:rFonts w:ascii="Times New Roman" w:hAnsi="Times New Roman"/>
          <w:b/>
          <w:color w:val="000000"/>
          <w:sz w:val="24"/>
          <w:szCs w:val="24"/>
        </w:rPr>
        <w:t>XX</w:t>
      </w:r>
      <w:r w:rsidRPr="005C5188">
        <w:rPr>
          <w:rFonts w:ascii="Times New Roman" w:hAnsi="Times New Roman"/>
          <w:b/>
          <w:color w:val="000000"/>
          <w:sz w:val="24"/>
          <w:szCs w:val="24"/>
          <w:lang w:val="ru-RU"/>
        </w:rPr>
        <w:t xml:space="preserve"> – начале </w:t>
      </w:r>
      <w:r w:rsidRPr="005C5188">
        <w:rPr>
          <w:rFonts w:ascii="Times New Roman" w:hAnsi="Times New Roman"/>
          <w:b/>
          <w:color w:val="000000"/>
          <w:sz w:val="24"/>
          <w:szCs w:val="24"/>
        </w:rPr>
        <w:t>XXI</w:t>
      </w:r>
      <w:r w:rsidRPr="005C5188">
        <w:rPr>
          <w:rFonts w:ascii="Times New Roman" w:hAnsi="Times New Roman"/>
          <w:b/>
          <w:color w:val="000000"/>
          <w:sz w:val="24"/>
          <w:szCs w:val="24"/>
          <w:lang w:val="ru-RU"/>
        </w:rPr>
        <w:t xml:space="preserve"> 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lastRenderedPageBreak/>
        <w:t xml:space="preserve">США и страны Западной Европы во второй половине ХХ – начале </w:t>
      </w:r>
      <w:r w:rsidRPr="005C5188">
        <w:rPr>
          <w:rFonts w:ascii="Times New Roman" w:hAnsi="Times New Roman"/>
          <w:i/>
          <w:color w:val="000000"/>
          <w:sz w:val="24"/>
          <w:szCs w:val="24"/>
        </w:rPr>
        <w:t>XXI</w:t>
      </w:r>
      <w:r w:rsidRPr="005C5188">
        <w:rPr>
          <w:rFonts w:ascii="Times New Roman" w:hAnsi="Times New Roman"/>
          <w:i/>
          <w:color w:val="000000"/>
          <w:sz w:val="24"/>
          <w:szCs w:val="24"/>
          <w:lang w:val="ru-RU"/>
        </w:rPr>
        <w:t xml:space="preserve"> в.</w:t>
      </w:r>
      <w:r w:rsidRPr="005C5188">
        <w:rPr>
          <w:rFonts w:ascii="Times New Roman" w:hAnsi="Times New Roman"/>
          <w:color w:val="000000"/>
          <w:sz w:val="24"/>
          <w:szCs w:val="24"/>
          <w:lang w:val="ru-RU"/>
        </w:rPr>
        <w:t xml:space="preserve"> Складыв</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фликт и политические репрессии в Восточной Европе. Причины начала холодной войны.</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США и страны Западной Европы во второй половине ХХ в. Маккартизм в США. Возникновение «общества потребления». Проблема прав человека. Возникновение Евр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пейского экономического общества. Федеративная республика Германия. Западногерма</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чения в идеологии. Социальный кризис конца 1960-х гг. и его значение.</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США и страны Западной Европы в конце ХХ – начале </w:t>
      </w:r>
      <w:r w:rsidRPr="005C5188">
        <w:rPr>
          <w:rFonts w:ascii="Times New Roman" w:hAnsi="Times New Roman"/>
          <w:color w:val="000000"/>
          <w:sz w:val="24"/>
          <w:szCs w:val="24"/>
        </w:rPr>
        <w:t>XXI</w:t>
      </w:r>
      <w:r w:rsidRPr="005C5188">
        <w:rPr>
          <w:rFonts w:ascii="Times New Roman" w:hAnsi="Times New Roman"/>
          <w:color w:val="000000"/>
          <w:sz w:val="24"/>
          <w:szCs w:val="24"/>
          <w:lang w:val="ru-RU"/>
        </w:rPr>
        <w:t xml:space="preserve"> в. Информационная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века. Создание Европейского союза.</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Страны Центральной и Восточной Европы во второй половине ХХ – начале ХХ</w:t>
      </w:r>
      <w:r w:rsidRPr="005C5188">
        <w:rPr>
          <w:rFonts w:ascii="Times New Roman" w:hAnsi="Times New Roman"/>
          <w:i/>
          <w:color w:val="000000"/>
          <w:sz w:val="24"/>
          <w:szCs w:val="24"/>
        </w:rPr>
        <w:t>I</w:t>
      </w:r>
      <w:r w:rsidRPr="005C5188">
        <w:rPr>
          <w:rFonts w:ascii="Times New Roman" w:hAnsi="Times New Roman"/>
          <w:i/>
          <w:color w:val="000000"/>
          <w:sz w:val="24"/>
          <w:szCs w:val="24"/>
          <w:lang w:val="ru-RU"/>
        </w:rPr>
        <w:t xml:space="preserve"> в.</w:t>
      </w:r>
      <w:r w:rsidRPr="005C5188">
        <w:rPr>
          <w:rFonts w:ascii="Times New Roman" w:hAnsi="Times New Roman"/>
          <w:color w:val="000000"/>
          <w:sz w:val="24"/>
          <w:szCs w:val="24"/>
          <w:lang w:val="ru-RU"/>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w:t>
      </w:r>
    </w:p>
    <w:p w:rsidR="004F4EA5" w:rsidRPr="005C5188" w:rsidRDefault="004F4EA5" w:rsidP="00C237CF">
      <w:pPr>
        <w:spacing w:after="0" w:line="240" w:lineRule="auto"/>
        <w:ind w:left="120"/>
        <w:jc w:val="both"/>
        <w:rPr>
          <w:rFonts w:ascii="Times New Roman" w:hAnsi="Times New Roman"/>
          <w:sz w:val="24"/>
          <w:szCs w:val="24"/>
          <w:lang w:val="ru-RU"/>
        </w:rPr>
      </w:pPr>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Страны Азии, Африки и Латинской Америки во второй половине ХХ – начале </w:t>
      </w:r>
      <w:r w:rsidRPr="005C5188">
        <w:rPr>
          <w:rFonts w:ascii="Times New Roman" w:hAnsi="Times New Roman"/>
          <w:b/>
          <w:color w:val="000000"/>
          <w:sz w:val="24"/>
          <w:szCs w:val="24"/>
        </w:rPr>
        <w:t>XXI</w:t>
      </w:r>
      <w:r w:rsidRPr="005C5188">
        <w:rPr>
          <w:rFonts w:ascii="Times New Roman" w:hAnsi="Times New Roman"/>
          <w:b/>
          <w:color w:val="000000"/>
          <w:sz w:val="24"/>
          <w:szCs w:val="24"/>
          <w:lang w:val="ru-RU"/>
        </w:rPr>
        <w:t xml:space="preserve"> 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Страны Азии во второй половине ХХ – начале ХХ</w:t>
      </w:r>
      <w:r w:rsidRPr="005C5188">
        <w:rPr>
          <w:rFonts w:ascii="Times New Roman" w:hAnsi="Times New Roman"/>
          <w:i/>
          <w:color w:val="000000"/>
          <w:sz w:val="24"/>
          <w:szCs w:val="24"/>
        </w:rPr>
        <w:t>I</w:t>
      </w:r>
      <w:r w:rsidRPr="005C5188">
        <w:rPr>
          <w:rFonts w:ascii="Times New Roman" w:hAnsi="Times New Roman"/>
          <w:i/>
          <w:color w:val="000000"/>
          <w:sz w:val="24"/>
          <w:szCs w:val="24"/>
          <w:lang w:val="ru-RU"/>
        </w:rPr>
        <w:t xml:space="preserve"> в.</w:t>
      </w:r>
      <w:r w:rsidRPr="005C5188">
        <w:rPr>
          <w:rFonts w:ascii="Times New Roman" w:hAnsi="Times New Roman"/>
          <w:color w:val="000000"/>
          <w:sz w:val="24"/>
          <w:szCs w:val="24"/>
          <w:lang w:val="ru-RU"/>
        </w:rPr>
        <w:t xml:space="preserve"> Гражданская война в Китае. Война в Корее. Национально-освободительные движения в Юго-Восточной Азии. Возо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новление войны в Индокитае. Американское вмешательство во Вьетнаме. Победа комм</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 xml:space="preserve">нистов в Индокитае. Причины и последствия локальных войн в Китае, Корее, Вьетнаме, Лаосе, Камбодже.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вине ХХ – начале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питалистическая модернизация Тайланда, Малайзии и Филиппин. Индонезия и Мьянма</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Страны Ближнего и Среднего Востока во второй половине ХХ – начале ХХ</w:t>
      </w:r>
      <w:r w:rsidRPr="005C5188">
        <w:rPr>
          <w:rFonts w:ascii="Times New Roman" w:hAnsi="Times New Roman"/>
          <w:i/>
          <w:color w:val="000000"/>
          <w:sz w:val="24"/>
          <w:szCs w:val="24"/>
        </w:rPr>
        <w:t>I</w:t>
      </w:r>
      <w:r w:rsidRPr="005C5188">
        <w:rPr>
          <w:rFonts w:ascii="Times New Roman" w:hAnsi="Times New Roman"/>
          <w:i/>
          <w:color w:val="000000"/>
          <w:sz w:val="24"/>
          <w:szCs w:val="24"/>
          <w:lang w:val="ru-RU"/>
        </w:rPr>
        <w:t xml:space="preserve"> в. </w:t>
      </w:r>
      <w:r w:rsidRPr="005C5188">
        <w:rPr>
          <w:rFonts w:ascii="Times New Roman" w:hAnsi="Times New Roman"/>
          <w:color w:val="000000"/>
          <w:sz w:val="24"/>
          <w:szCs w:val="24"/>
          <w:lang w:val="ru-RU"/>
        </w:rPr>
        <w:t>Арабские страны и возникновение государства Израиль. Антиимпериалистическое дв</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ламских режимов. Кризисы в персидском заливе. Причины и последствия арабо-израильских войн, революции в Иране.</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Страны Тропической и Южной Африки. Освобождение от колониальной зависим</w:t>
      </w:r>
      <w:r w:rsidRPr="005C5188">
        <w:rPr>
          <w:rFonts w:ascii="Times New Roman" w:hAnsi="Times New Roman"/>
          <w:i/>
          <w:color w:val="000000"/>
          <w:sz w:val="24"/>
          <w:szCs w:val="24"/>
          <w:lang w:val="ru-RU"/>
        </w:rPr>
        <w:t>о</w:t>
      </w:r>
      <w:r w:rsidRPr="005C5188">
        <w:rPr>
          <w:rFonts w:ascii="Times New Roman" w:hAnsi="Times New Roman"/>
          <w:i/>
          <w:color w:val="000000"/>
          <w:sz w:val="24"/>
          <w:szCs w:val="24"/>
          <w:lang w:val="ru-RU"/>
        </w:rPr>
        <w:t xml:space="preserve">сти. </w:t>
      </w:r>
      <w:r w:rsidRPr="005C5188">
        <w:rPr>
          <w:rFonts w:ascii="Times New Roman" w:hAnsi="Times New Roman"/>
          <w:color w:val="000000"/>
          <w:sz w:val="24"/>
          <w:szCs w:val="24"/>
          <w:lang w:val="ru-RU"/>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w:t>
      </w:r>
      <w:r w:rsidRPr="005C5188">
        <w:rPr>
          <w:rFonts w:ascii="Times New Roman" w:hAnsi="Times New Roman"/>
          <w:color w:val="000000"/>
          <w:sz w:val="24"/>
          <w:szCs w:val="24"/>
          <w:lang w:val="ru-RU"/>
        </w:rPr>
        <w:t>ф</w:t>
      </w:r>
      <w:r w:rsidRPr="005C5188">
        <w:rPr>
          <w:rFonts w:ascii="Times New Roman" w:hAnsi="Times New Roman"/>
          <w:color w:val="000000"/>
          <w:sz w:val="24"/>
          <w:szCs w:val="24"/>
          <w:lang w:val="ru-RU"/>
        </w:rPr>
        <w:t>риканском Роге. Этнические конфликты. Пути развития стран Африки после освобожд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от колониальной зависимости во второй половине ХХ века, их причины.</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lastRenderedPageBreak/>
        <w:t>Страны Латинской Америки во второй половине ХХ – начале ХХ</w:t>
      </w:r>
      <w:r w:rsidRPr="005C5188">
        <w:rPr>
          <w:rFonts w:ascii="Times New Roman" w:hAnsi="Times New Roman"/>
          <w:i/>
          <w:color w:val="000000"/>
          <w:sz w:val="24"/>
          <w:szCs w:val="24"/>
        </w:rPr>
        <w:t>I</w:t>
      </w:r>
      <w:r w:rsidRPr="005C5188">
        <w:rPr>
          <w:rFonts w:ascii="Times New Roman" w:hAnsi="Times New Roman"/>
          <w:i/>
          <w:color w:val="000000"/>
          <w:sz w:val="24"/>
          <w:szCs w:val="24"/>
          <w:lang w:val="ru-RU"/>
        </w:rPr>
        <w:t xml:space="preserve"> в.</w:t>
      </w:r>
      <w:r w:rsidRPr="005C5188">
        <w:rPr>
          <w:rFonts w:ascii="Times New Roman" w:hAnsi="Times New Roman"/>
          <w:color w:val="000000"/>
          <w:sz w:val="24"/>
          <w:szCs w:val="24"/>
          <w:lang w:val="ru-RU"/>
        </w:rPr>
        <w:t xml:space="preserve"> Страны Лати</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ской Америки в середине ХХ века. Аграрные реформы и импортозамещающая индустри</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тинской Америки в 1950–1970-х гг. Преобразования «Народного единства» в Чили. Кр</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зис реформ и военный переворот в Чили. Диктаторские режимы в странах Южной Амер</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ки. Переход к демократии и усиление левых сил. Причины и последствия революционных движений на Кубе и в Центральной Америке.</w:t>
      </w:r>
    </w:p>
    <w:p w:rsidR="004F4EA5" w:rsidRPr="005C5188" w:rsidRDefault="004F4EA5" w:rsidP="00C237CF">
      <w:pPr>
        <w:spacing w:after="0" w:line="240" w:lineRule="auto"/>
        <w:ind w:left="120"/>
        <w:jc w:val="both"/>
        <w:rPr>
          <w:rFonts w:ascii="Times New Roman" w:hAnsi="Times New Roman"/>
          <w:sz w:val="24"/>
          <w:szCs w:val="24"/>
          <w:lang w:val="ru-RU"/>
        </w:rPr>
      </w:pPr>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Международные отношения во второй половине ХХ – начале ХХ</w:t>
      </w:r>
      <w:r w:rsidRPr="005C5188">
        <w:rPr>
          <w:rFonts w:ascii="Times New Roman" w:hAnsi="Times New Roman"/>
          <w:b/>
          <w:color w:val="000000"/>
          <w:sz w:val="24"/>
          <w:szCs w:val="24"/>
        </w:rPr>
        <w:t>I</w:t>
      </w:r>
      <w:r w:rsidRPr="005C5188">
        <w:rPr>
          <w:rFonts w:ascii="Times New Roman" w:hAnsi="Times New Roman"/>
          <w:b/>
          <w:color w:val="000000"/>
          <w:sz w:val="24"/>
          <w:szCs w:val="24"/>
          <w:lang w:val="ru-RU"/>
        </w:rPr>
        <w:t xml:space="preserve"> 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Международные отношения в конце 1940-х – конце 1980-х гг.</w:t>
      </w:r>
      <w:r w:rsidRPr="005C5188">
        <w:rPr>
          <w:rFonts w:ascii="Times New Roman" w:hAnsi="Times New Roman"/>
          <w:color w:val="000000"/>
          <w:sz w:val="24"/>
          <w:szCs w:val="24"/>
          <w:lang w:val="ru-RU"/>
        </w:rPr>
        <w:t xml:space="preserve"> Гонка вооружений СССР и США, ее последствия. Ракетно-космическое соперничество. Международные о</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ношения в 1950-е годы. «Новые рубежи» Дж. Кеннеди и Берлинский кризис. Карибский кризис. Договор о запрещении ядерных испытаний. Советско-китайский конфликт. Ус</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стане и возвращение к политике холодной войны. Конец холодной войны.</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 xml:space="preserve">Международные отношения в 1990-е – 2023 г. </w:t>
      </w:r>
      <w:r w:rsidRPr="005C5188">
        <w:rPr>
          <w:rFonts w:ascii="Times New Roman" w:hAnsi="Times New Roman"/>
          <w:color w:val="000000"/>
          <w:sz w:val="24"/>
          <w:szCs w:val="24"/>
          <w:lang w:val="ru-RU"/>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4F4EA5" w:rsidRPr="005C5188" w:rsidRDefault="004F4EA5" w:rsidP="00C237CF">
      <w:pPr>
        <w:spacing w:after="0" w:line="240" w:lineRule="auto"/>
        <w:ind w:left="120"/>
        <w:jc w:val="both"/>
        <w:rPr>
          <w:rFonts w:ascii="Times New Roman" w:hAnsi="Times New Roman"/>
          <w:sz w:val="24"/>
          <w:szCs w:val="24"/>
          <w:lang w:val="ru-RU"/>
        </w:rPr>
      </w:pPr>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Наука и культура во второй половине ХХ – начале ХХ</w:t>
      </w:r>
      <w:r w:rsidRPr="005C5188">
        <w:rPr>
          <w:rFonts w:ascii="Times New Roman" w:hAnsi="Times New Roman"/>
          <w:b/>
          <w:color w:val="000000"/>
          <w:sz w:val="24"/>
          <w:szCs w:val="24"/>
        </w:rPr>
        <w:t>I</w:t>
      </w:r>
      <w:r w:rsidRPr="005C5188">
        <w:rPr>
          <w:rFonts w:ascii="Times New Roman" w:hAnsi="Times New Roman"/>
          <w:b/>
          <w:color w:val="000000"/>
          <w:sz w:val="24"/>
          <w:szCs w:val="24"/>
          <w:lang w:val="ru-RU"/>
        </w:rPr>
        <w:t xml:space="preserve"> 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Наука и культура во второй половине ХХ в. – начале ХХ</w:t>
      </w:r>
      <w:r w:rsidRPr="005C5188">
        <w:rPr>
          <w:rFonts w:ascii="Times New Roman" w:hAnsi="Times New Roman"/>
          <w:i/>
          <w:color w:val="000000"/>
          <w:sz w:val="24"/>
          <w:szCs w:val="24"/>
        </w:rPr>
        <w:t>I</w:t>
      </w:r>
      <w:r w:rsidRPr="005C5188">
        <w:rPr>
          <w:rFonts w:ascii="Times New Roman" w:hAnsi="Times New Roman"/>
          <w:i/>
          <w:color w:val="000000"/>
          <w:sz w:val="24"/>
          <w:szCs w:val="24"/>
          <w:lang w:val="ru-RU"/>
        </w:rPr>
        <w:t xml:space="preserve"> в. </w:t>
      </w:r>
      <w:r w:rsidRPr="005C5188">
        <w:rPr>
          <w:rFonts w:ascii="Times New Roman" w:hAnsi="Times New Roman"/>
          <w:color w:val="000000"/>
          <w:sz w:val="24"/>
          <w:szCs w:val="24"/>
          <w:lang w:val="ru-RU"/>
        </w:rPr>
        <w:t>Важнейшие направления развития науки во второй половине ХХ – начале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Ядерная энергетика. Освоение космоса. Развитие культуры и искусства во второй половине ХХ – начале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литер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тура, театральное искусство, музыка, архитектура, изобразительное искусство. Олимпи</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 xml:space="preserve">ское движение Глобальные проблемы современности. </w:t>
      </w:r>
    </w:p>
    <w:p w:rsidR="004F4EA5" w:rsidRPr="005C5188" w:rsidRDefault="004F4EA5" w:rsidP="00C237CF">
      <w:pPr>
        <w:spacing w:after="0" w:line="240" w:lineRule="auto"/>
        <w:ind w:left="120"/>
        <w:jc w:val="both"/>
        <w:rPr>
          <w:rFonts w:ascii="Times New Roman" w:hAnsi="Times New Roman"/>
          <w:sz w:val="24"/>
          <w:szCs w:val="24"/>
          <w:lang w:val="ru-RU"/>
        </w:rPr>
      </w:pPr>
      <w:bookmarkStart w:id="96" w:name="_Toc143611215"/>
      <w:bookmarkEnd w:id="96"/>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ИСТОРИЯ РОССИИ. 1945 ГОД – НАЧАЛО ХХ</w:t>
      </w:r>
      <w:r w:rsidRPr="005C5188">
        <w:rPr>
          <w:rFonts w:ascii="Times New Roman" w:hAnsi="Times New Roman"/>
          <w:b/>
          <w:color w:val="000000"/>
          <w:sz w:val="24"/>
          <w:szCs w:val="24"/>
        </w:rPr>
        <w:t>I</w:t>
      </w:r>
      <w:r w:rsidRPr="005C5188">
        <w:rPr>
          <w:rFonts w:ascii="Times New Roman" w:hAnsi="Times New Roman"/>
          <w:b/>
          <w:color w:val="000000"/>
          <w:sz w:val="24"/>
          <w:szCs w:val="24"/>
          <w:lang w:val="ru-RU"/>
        </w:rPr>
        <w:t xml:space="preserve"> ВЕКА</w:t>
      </w:r>
    </w:p>
    <w:p w:rsidR="004F4EA5" w:rsidRPr="005C5188" w:rsidRDefault="004F4EA5" w:rsidP="00C237CF">
      <w:pPr>
        <w:spacing w:after="0" w:line="240" w:lineRule="auto"/>
        <w:ind w:left="120"/>
        <w:jc w:val="both"/>
        <w:rPr>
          <w:rFonts w:ascii="Times New Roman" w:hAnsi="Times New Roman"/>
          <w:sz w:val="24"/>
          <w:szCs w:val="24"/>
          <w:lang w:val="ru-RU"/>
        </w:rPr>
      </w:pPr>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СССР в 1945–1991 гг.</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 xml:space="preserve">СССР в послевоенные годы. </w:t>
      </w:r>
      <w:r w:rsidRPr="005C5188">
        <w:rPr>
          <w:rFonts w:ascii="Times New Roman" w:hAnsi="Times New Roman"/>
          <w:color w:val="000000"/>
          <w:sz w:val="24"/>
          <w:szCs w:val="24"/>
          <w:lang w:val="ru-RU"/>
        </w:rPr>
        <w:t>Послевоенные годы. Влияние Победы. Потери и дем</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графические проблемы. Социальная адаптация фронтовиков. Репатриация. Борьба с бе</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w:t>
      </w:r>
      <w:r w:rsidRPr="005C5188">
        <w:rPr>
          <w:rFonts w:ascii="Times New Roman" w:hAnsi="Times New Roman"/>
          <w:color w:val="000000"/>
          <w:sz w:val="24"/>
          <w:szCs w:val="24"/>
          <w:lang w:val="ru-RU"/>
        </w:rPr>
        <w:t>з</w:t>
      </w:r>
      <w:r w:rsidRPr="005C5188">
        <w:rPr>
          <w:rFonts w:ascii="Times New Roman" w:hAnsi="Times New Roman"/>
          <w:color w:val="000000"/>
          <w:sz w:val="24"/>
          <w:szCs w:val="24"/>
          <w:lang w:val="ru-RU"/>
        </w:rPr>
        <w:t>ни населения.</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 xml:space="preserve">ции развития советской литературы и искусства. Развитие советской науки. Советский спорт.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 xml:space="preserve">СССР в 1953–1964 гг. </w:t>
      </w:r>
      <w:r w:rsidRPr="005C5188">
        <w:rPr>
          <w:rFonts w:ascii="Times New Roman" w:hAnsi="Times New Roman"/>
          <w:color w:val="000000"/>
          <w:sz w:val="24"/>
          <w:szCs w:val="24"/>
          <w:lang w:val="ru-RU"/>
        </w:rPr>
        <w:t>Смерть Сталина и настроения в обществе. Борьба за власть в советском руководстве. Н.С. Хрущев. ХХ съезд КПСС и идеологическая кампания по ра</w:t>
      </w:r>
      <w:r w:rsidRPr="005C5188">
        <w:rPr>
          <w:rFonts w:ascii="Times New Roman" w:hAnsi="Times New Roman"/>
          <w:color w:val="000000"/>
          <w:sz w:val="24"/>
          <w:szCs w:val="24"/>
          <w:lang w:val="ru-RU"/>
        </w:rPr>
        <w:t>з</w:t>
      </w:r>
      <w:r w:rsidRPr="005C5188">
        <w:rPr>
          <w:rFonts w:ascii="Times New Roman" w:hAnsi="Times New Roman"/>
          <w:color w:val="000000"/>
          <w:sz w:val="24"/>
          <w:szCs w:val="24"/>
          <w:lang w:val="ru-RU"/>
        </w:rPr>
        <w:lastRenderedPageBreak/>
        <w:t>облачению культа личности Сталина. Реабилитация жертв политических репрессий. Рео</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ганизация государственных органов, партийных и общественных организаций. Новая Программа КПСС и проект Конституции СССР.</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Основные направления экономического и социального развития СССР в 1953–1964 гг. Экономический курс Г.М. Маленкова. Развитие промышленности. Военный и гра</w:t>
      </w:r>
      <w:r w:rsidRPr="005C5188">
        <w:rPr>
          <w:rFonts w:ascii="Times New Roman" w:hAnsi="Times New Roman"/>
          <w:color w:val="000000"/>
          <w:sz w:val="24"/>
          <w:szCs w:val="24"/>
          <w:lang w:val="ru-RU"/>
        </w:rPr>
        <w:t>ж</w:t>
      </w:r>
      <w:r w:rsidRPr="005C5188">
        <w:rPr>
          <w:rFonts w:ascii="Times New Roman" w:hAnsi="Times New Roman"/>
          <w:color w:val="000000"/>
          <w:sz w:val="24"/>
          <w:szCs w:val="24"/>
          <w:lang w:val="ru-RU"/>
        </w:rPr>
        <w:t>данский секторы экономики. Развитие сельского хозяйства и попытки решения прод</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вольственной проблемы. Социальное развитие.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Развитие науки и техники в 1953–1964 гг. Научно-техническая революция в СССР. Развитие компьютерной техники. Организация науки. Фундаментальная наука и прои</w:t>
      </w:r>
      <w:r w:rsidRPr="005C5188">
        <w:rPr>
          <w:rFonts w:ascii="Times New Roman" w:hAnsi="Times New Roman"/>
          <w:color w:val="000000"/>
          <w:sz w:val="24"/>
          <w:szCs w:val="24"/>
          <w:lang w:val="ru-RU"/>
        </w:rPr>
        <w:t>з</w:t>
      </w:r>
      <w:r w:rsidRPr="005C5188">
        <w:rPr>
          <w:rFonts w:ascii="Times New Roman" w:hAnsi="Times New Roman"/>
          <w:color w:val="000000"/>
          <w:sz w:val="24"/>
          <w:szCs w:val="24"/>
          <w:lang w:val="ru-RU"/>
        </w:rPr>
        <w:t>водство. Развитие гуманитарных наук. Открытие новых месторождений. Освоение Аркт</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ки и Антарктики. Самолетостроение и ракетостроение. Освоение космоса.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Перемены в повседневной жизни в 1953–1964 гг. Революция благосостояния. Дем</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графия. Изменение условий и оплаты труда. Перемены в пенсионной системе. Общ</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 xml:space="preserve">СССР в 1964–1985 гг. </w:t>
      </w:r>
      <w:r w:rsidRPr="005C5188">
        <w:rPr>
          <w:rFonts w:ascii="Times New Roman" w:hAnsi="Times New Roman"/>
          <w:color w:val="000000"/>
          <w:sz w:val="24"/>
          <w:szCs w:val="24"/>
          <w:lang w:val="ru-RU"/>
        </w:rPr>
        <w:t>Политическое развитие СССР в 1964–1985 гг. Итоги и знач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ние «великого десятилетия» Н.С. Хрущева. Политический курс Л.И. Брежнева. Констит</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 xml:space="preserve">ция СССР 1977 г.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Особенности социально-экономического развития СССР в 1964–1985 гг. Новые ор</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ентиры аграрной политики: реформа 1965 г. и ее результаты. Косыгинская реформа пр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мышленности. Рост социально-экономических проблем.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Повседневная жизнь советского общества в 1964–1985 гг. Общественные настро</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ния.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СССР и мир в начале 1980-х гг. Нарастание кризисных явлений в СССР. Ю.В. А</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дропов и начало формирования идеологии перемен. М.С. Горбачев и его окружение: курс на реформы.</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 xml:space="preserve">СССР в 1985–1991 гг. </w:t>
      </w:r>
      <w:r w:rsidRPr="005C5188">
        <w:rPr>
          <w:rFonts w:ascii="Times New Roman" w:hAnsi="Times New Roman"/>
          <w:color w:val="000000"/>
          <w:sz w:val="24"/>
          <w:szCs w:val="24"/>
          <w:lang w:val="ru-RU"/>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w:t>
      </w:r>
      <w:r w:rsidRPr="005C5188">
        <w:rPr>
          <w:rFonts w:ascii="Times New Roman" w:hAnsi="Times New Roman"/>
          <w:color w:val="000000"/>
          <w:sz w:val="24"/>
          <w:szCs w:val="24"/>
          <w:lang w:val="ru-RU"/>
        </w:rPr>
        <w:lastRenderedPageBreak/>
        <w:t xml:space="preserve">рыночной экономике.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Перемены в духовной сфере в годы перестройки. Гласность и плюрализм. Литерат</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ра. Кино и театр. Реабилитация жертв политических репрессий. Новый этап в госуда</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 xml:space="preserve">ственно-конфессиональных отношениях. Результаты политики гласности.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Реформа политической системы СССР и ее итоги. Начало изменения советской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литической системы. Конституционная реформа 1988–1991 гг. </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Съезд народных депут</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 xml:space="preserve">тов СССР и его значение. Становление многопартийности. Кризис в КПСС и создание Коммунистической партии РСФСР.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ской системы. Результаты политики нового мышления. Отношение к М.С. Горбачеву и его внешней политике в СССР и в мире.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Национальная политика и подъем национальных движений. Кризис межнационал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ных отношений. Нарастание националистических и сепаратистских настроений, обостр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ние межнациональных конфликтов. Противостояние между союзным центром и парти</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ным руководством республик. Декларация о государственном суверенитете РСФСР. Ра</w:t>
      </w:r>
      <w:r w:rsidRPr="005C5188">
        <w:rPr>
          <w:rFonts w:ascii="Times New Roman" w:hAnsi="Times New Roman"/>
          <w:color w:val="000000"/>
          <w:sz w:val="24"/>
          <w:szCs w:val="24"/>
          <w:lang w:val="ru-RU"/>
        </w:rPr>
        <w:t>з</w:t>
      </w:r>
      <w:r w:rsidRPr="005C5188">
        <w:rPr>
          <w:rFonts w:ascii="Times New Roman" w:hAnsi="Times New Roman"/>
          <w:color w:val="000000"/>
          <w:sz w:val="24"/>
          <w:szCs w:val="24"/>
          <w:lang w:val="ru-RU"/>
        </w:rPr>
        <w:t>работка нового союзного договора. Августовский политический кризис 1991 года. Распад СССР.</w:t>
      </w:r>
    </w:p>
    <w:p w:rsidR="004F4EA5" w:rsidRPr="005C5188" w:rsidRDefault="004F4EA5" w:rsidP="00C237CF">
      <w:pPr>
        <w:spacing w:after="0" w:line="240" w:lineRule="auto"/>
        <w:ind w:left="120"/>
        <w:jc w:val="both"/>
        <w:rPr>
          <w:rFonts w:ascii="Times New Roman" w:hAnsi="Times New Roman"/>
          <w:sz w:val="24"/>
          <w:szCs w:val="24"/>
          <w:lang w:val="ru-RU"/>
        </w:rPr>
      </w:pPr>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Российская Федерация в 1992 – начале 2020-х гг.</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 xml:space="preserve">Российская Федерация в 1990-е гг. </w:t>
      </w:r>
      <w:r w:rsidRPr="005C5188">
        <w:rPr>
          <w:rFonts w:ascii="Times New Roman" w:hAnsi="Times New Roman"/>
          <w:color w:val="000000"/>
          <w:sz w:val="24"/>
          <w:szCs w:val="24"/>
          <w:lang w:val="ru-RU"/>
        </w:rPr>
        <w:t>Российская экономика в условиях рынка. Начало радикальных экономических преобразований. Ваучерная приватизация. Положение в эк</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номике России в 1992–1998 гг. Корректировка курса реформ. «Олигархический капит</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ции. Разработка новой Конституции России. Нарастание политико-конституционного кр</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таты политического развития России в 1990-е гг. Отставка Президента России Б.Н. Ел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 xml:space="preserve">цина.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Повседневная жизнь. Изменения в структуре российского общества и условиях жи</w:t>
      </w:r>
      <w:r w:rsidRPr="005C5188">
        <w:rPr>
          <w:rFonts w:ascii="Times New Roman" w:hAnsi="Times New Roman"/>
          <w:color w:val="000000"/>
          <w:sz w:val="24"/>
          <w:szCs w:val="24"/>
          <w:lang w:val="ru-RU"/>
        </w:rPr>
        <w:t>з</w:t>
      </w:r>
      <w:r w:rsidRPr="005C5188">
        <w:rPr>
          <w:rFonts w:ascii="Times New Roman" w:hAnsi="Times New Roman"/>
          <w:color w:val="000000"/>
          <w:sz w:val="24"/>
          <w:szCs w:val="24"/>
          <w:lang w:val="ru-RU"/>
        </w:rPr>
        <w:t xml:space="preserve">ни различных групп населения в 1990-е гг. Численность и доходы населения. Социальное расслоение. Досуг и туризм.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ской Америки. Россия на постсоветском пространстве. Результаты внешней политики страны в 1990-е гг.</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i/>
          <w:color w:val="000000"/>
          <w:sz w:val="24"/>
          <w:szCs w:val="24"/>
          <w:lang w:val="ru-RU"/>
        </w:rPr>
        <w:t>Россия в ХХ</w:t>
      </w:r>
      <w:r w:rsidRPr="005C5188">
        <w:rPr>
          <w:rFonts w:ascii="Times New Roman" w:hAnsi="Times New Roman"/>
          <w:i/>
          <w:color w:val="000000"/>
          <w:sz w:val="24"/>
          <w:szCs w:val="24"/>
        </w:rPr>
        <w:t>I</w:t>
      </w:r>
      <w:r w:rsidRPr="005C5188">
        <w:rPr>
          <w:rFonts w:ascii="Times New Roman" w:hAnsi="Times New Roman"/>
          <w:i/>
          <w:color w:val="000000"/>
          <w:sz w:val="24"/>
          <w:szCs w:val="24"/>
          <w:lang w:val="ru-RU"/>
        </w:rPr>
        <w:t xml:space="preserve"> веке.</w:t>
      </w:r>
      <w:r w:rsidRPr="005C5188">
        <w:rPr>
          <w:rFonts w:ascii="Times New Roman" w:hAnsi="Times New Roman"/>
          <w:color w:val="000000"/>
          <w:sz w:val="24"/>
          <w:szCs w:val="24"/>
          <w:lang w:val="ru-RU"/>
        </w:rPr>
        <w:t xml:space="preserve"> Политические вызовы и новые приоритеты внутренней политики России в начале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Россия в 2008–2011 гг. Президент Д.А. Медведев и его программа. Военный ко</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фликт в Закавказье. Новый этап политической реформы. Выборы в Государственную Д</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lastRenderedPageBreak/>
        <w:t xml:space="preserve">му 2011 г.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Социально-экономическое развитие России в начале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Приоритетные наци</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нальные проекты. Экономическое развитие в 2000–2007 гг. Россия в системе мировой р</w:t>
      </w:r>
      <w:r w:rsidRPr="005C5188">
        <w:rPr>
          <w:rFonts w:ascii="Times New Roman" w:hAnsi="Times New Roman"/>
          <w:color w:val="000000"/>
          <w:sz w:val="24"/>
          <w:szCs w:val="24"/>
          <w:lang w:val="ru-RU"/>
        </w:rPr>
        <w:t>ы</w:t>
      </w:r>
      <w:r w:rsidRPr="005C5188">
        <w:rPr>
          <w:rFonts w:ascii="Times New Roman" w:hAnsi="Times New Roman"/>
          <w:color w:val="000000"/>
          <w:sz w:val="24"/>
          <w:szCs w:val="24"/>
          <w:lang w:val="ru-RU"/>
        </w:rPr>
        <w:t>ночной экономики. Мировой экономический кризис 2008 г. Социальная политика. Изм</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нения в структуре, занятости и численности населения.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Культура, наука, спорт и общественная жизнь в 1990-х – начале 2020-х гг. После</w:t>
      </w:r>
      <w:r w:rsidRPr="005C5188">
        <w:rPr>
          <w:rFonts w:ascii="Times New Roman" w:hAnsi="Times New Roman"/>
          <w:color w:val="000000"/>
          <w:sz w:val="24"/>
          <w:szCs w:val="24"/>
          <w:lang w:val="ru-RU"/>
        </w:rPr>
        <w:t>д</w:t>
      </w:r>
      <w:r w:rsidRPr="005C5188">
        <w:rPr>
          <w:rFonts w:ascii="Times New Roman" w:hAnsi="Times New Roman"/>
          <w:color w:val="000000"/>
          <w:sz w:val="24"/>
          <w:szCs w:val="24"/>
          <w:lang w:val="ru-RU"/>
        </w:rPr>
        <w:t>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туры в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Развитие науки. Формирование суверенной системы образования. Средства массовой информации. Российский спорт. Государство и основные религиозные конфе</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 xml:space="preserve">сии. Повседневная жизнь.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Внешняя политика в начале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Россия в современном мире. Становление нового внешнеполитического курса России в 2000–2007 гг. Рост международного авторитета Ро</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 xml:space="preserve">сии и возобновление конфронтации со странами Запада в 2008–2020 гг.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Россия в 2012 – начале 2020-х гг. Укрепление обороноспособности страны. Соц</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ально-экономическое развитие. Выборы в Государственную Думу 2016 г. Выборы През</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дента РФ в 2018 г. Национальные цели развития страны. Конституционная реформа 2020 г. Выборы в Государственную Думу </w:t>
      </w:r>
      <w:r w:rsidRPr="005C5188">
        <w:rPr>
          <w:rFonts w:ascii="Times New Roman" w:hAnsi="Times New Roman"/>
          <w:color w:val="000000"/>
          <w:sz w:val="24"/>
          <w:szCs w:val="24"/>
        </w:rPr>
        <w:t>VIII</w:t>
      </w:r>
      <w:r w:rsidRPr="005C5188">
        <w:rPr>
          <w:rFonts w:ascii="Times New Roman" w:hAnsi="Times New Roman"/>
          <w:color w:val="000000"/>
          <w:sz w:val="24"/>
          <w:szCs w:val="24"/>
          <w:lang w:val="ru-RU"/>
        </w:rPr>
        <w:t xml:space="preserve"> созыва.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Россия сегодня. Специальная военная операция (СВО). Отношения с Западом в начале </w:t>
      </w:r>
      <w:r w:rsidRPr="005C5188">
        <w:rPr>
          <w:rFonts w:ascii="Times New Roman" w:hAnsi="Times New Roman"/>
          <w:color w:val="000000"/>
          <w:sz w:val="24"/>
          <w:szCs w:val="24"/>
        </w:rPr>
        <w:t>XXI</w:t>
      </w:r>
      <w:r w:rsidRPr="005C5188">
        <w:rPr>
          <w:rFonts w:ascii="Times New Roman" w:hAnsi="Times New Roman"/>
          <w:color w:val="000000"/>
          <w:sz w:val="24"/>
          <w:szCs w:val="24"/>
          <w:lang w:val="ru-RU"/>
        </w:rPr>
        <w:t xml:space="preserve"> в. Давление на Россию со стороны США. Противодействие стратегии Запада в отношении России. Фальсификация истории. Возрождение нацизма. Украинский неон</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цизм. Переворот 2014 г. на Украине. Возвращение Крыма. Судьба Донбасса. Минские 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глашения. Специальная военная операция. Противостояние с Западом. Украина – неон</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цистское государство. Новые регионы. СВО и российское общество. Россия – страна гер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ев.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Наш край в 1992–2022 гг.</w:t>
      </w:r>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color w:val="000000"/>
          <w:sz w:val="24"/>
          <w:szCs w:val="24"/>
          <w:lang w:val="ru-RU"/>
        </w:rPr>
        <w:t>Итоговое обобщение по курсу «История России. 1945 год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века».</w:t>
      </w:r>
    </w:p>
    <w:p w:rsidR="0060332F" w:rsidRDefault="0060332F" w:rsidP="00C237CF">
      <w:pPr>
        <w:spacing w:after="0" w:line="240" w:lineRule="auto"/>
        <w:ind w:left="120"/>
        <w:jc w:val="both"/>
        <w:rPr>
          <w:rFonts w:ascii="Times New Roman" w:hAnsi="Times New Roman"/>
          <w:b/>
          <w:color w:val="000000"/>
          <w:sz w:val="24"/>
          <w:szCs w:val="24"/>
          <w:lang w:val="ru-RU"/>
        </w:rPr>
      </w:pPr>
      <w:bookmarkStart w:id="97" w:name="block-12449190"/>
      <w:bookmarkEnd w:id="92"/>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ПЛАНИРУЕМЫЕ РЕЗУЛЬТАТЫ ОСВОЕНИЯ ПРОГРАММЫ ПО ИСТОРИИ НА УРОВНЕ СРЕДНЕГО ОБЩЕГО ОБРАЗОВАНИЯ</w:t>
      </w:r>
    </w:p>
    <w:p w:rsidR="004F4EA5" w:rsidRPr="005C5188" w:rsidRDefault="004F4EA5" w:rsidP="00C237CF">
      <w:pPr>
        <w:spacing w:after="0" w:line="240" w:lineRule="auto"/>
        <w:ind w:left="120"/>
        <w:jc w:val="both"/>
        <w:rPr>
          <w:rFonts w:ascii="Times New Roman" w:hAnsi="Times New Roman"/>
          <w:sz w:val="24"/>
          <w:szCs w:val="24"/>
          <w:lang w:val="ru-RU"/>
        </w:rPr>
      </w:pPr>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ЛИЧНОСТНЫЕ РЕЗУЛЬТАТЫ</w:t>
      </w:r>
    </w:p>
    <w:p w:rsidR="004F4EA5" w:rsidRPr="005C5188" w:rsidRDefault="004F4EA5" w:rsidP="00C237CF">
      <w:pPr>
        <w:spacing w:after="0" w:line="240" w:lineRule="auto"/>
        <w:ind w:left="120"/>
        <w:jc w:val="both"/>
        <w:rPr>
          <w:rFonts w:ascii="Times New Roman" w:hAnsi="Times New Roman"/>
          <w:sz w:val="24"/>
          <w:szCs w:val="24"/>
          <w:lang w:val="ru-RU"/>
        </w:rPr>
      </w:pPr>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1) гражданского воспитания:</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осмысление сложившихся в российской истории традиций гражданского служения Отечеству;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сформированность гражданской позиции обучающегося как активного и отве</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 xml:space="preserve">ственного члена российского общества;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осознание исторического значения конституционного развития России, своих ко</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 xml:space="preserve">ституционных прав и обязанностей, уважение закона и правопорядка;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принятие традиционных национальных, общечеловеческих гуманистических и 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мократических ценностей;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противостоять идеологии экстремизма, национализма, ксенофобии, ди</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криминации по социальным, религиозным, расовым, национальным признакам; гото</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 xml:space="preserve">ность вести совместную деятельность в интересах гражданского общества, участвовать в самоуправлении в образовательной организации;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умение взаимодействовать с социальными институтами в соответствии с их фун</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 xml:space="preserve">циями и назначением;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к гуманитарной и волонтерской деятельности;</w:t>
      </w:r>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2) патриотического воспитания:</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стве, спорте, технологиях, труде; идейная убежденность, готовность к служению и защите Отечества, ответственность за его судьбу;</w:t>
      </w:r>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3) духовно-нравственного воспитания:</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 xml:space="preserve">ясь на морально-нравственные ценности и нормы современного российского общества; понимание значения личного вклада в построение устойчивого будущего;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ответствии с традициями народов России;</w:t>
      </w:r>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4) эстетического воспитания:</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представление об исторически сложившемся культурном многообразии своей стр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 xml:space="preserve">ны и мира;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способность воспринимать различные виды искусства, традиции и творчество сво</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го и других народов, ощущать эмоциональное воздействие искусства;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осознание значимости для личности и общества наследия отечественного и миров</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го искусства, этнических культурных традиций и народного творчества; эстетическое о</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ношение к миру, современной культуре, включая эстетику быта, научного и технического творчества, спорта, труда, общественных отношений;</w:t>
      </w:r>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5) физического воспитания:</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осознание ценности жизни и необходимости ее сохранения (в том числе на основе примеров из истории);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представление об идеалах гармоничного физического и духовного развития челов</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ка в исторических обществах и в современную эпоху; ответственное отношение к своему здоровью и установка на здоровый образ жизни; </w:t>
      </w:r>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6) трудового воспитания:</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понимание на основе знания истории значения трудовой деятельности как источн</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ка развития человека и общества; уважение к труду и результатам трудовой деятельности человека;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представление о разнообразии существовавших в прошлом и современных профе</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сий; формирование интереса к различным сферам профессиональной деятельности; г</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товность совершать осознанный выбор будущей профессии и реализовывать собственные жизненные планы;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мотивация и способность к образованию и самообразованию на протяжении всей жизни;</w:t>
      </w:r>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7) экологического воспитания:</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нимание влияния социально-экономических процессов на состояние природной и соц</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альной среды, осознание глобального характера экологических проблем;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активное неприятие действий, приносящих вред окружающей природной и социал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ной среде;</w:t>
      </w:r>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8) ценности научного познания:</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сформированность мировоззрения, соответствующего современному уровню разв</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тия исторической науки и общественной практики, основанного на диалоге культур, сп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собствующего осознанию своего места в поликультурном мире;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осмысление значения истории как знания о развитии человека и общества, о соц</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сти в сфере истории;</w:t>
      </w:r>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9) эмоциональный интеллект:</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яние, соотнося его с эмоциями людей в известных исторических ситуациях); саморегул</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рования, включающего самоконтроль, умение принимать ответственность за свое повед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w:t>
      </w:r>
      <w:r w:rsidRPr="005C5188">
        <w:rPr>
          <w:rFonts w:ascii="Times New Roman" w:hAnsi="Times New Roman"/>
          <w:color w:val="000000"/>
          <w:sz w:val="24"/>
          <w:szCs w:val="24"/>
          <w:lang w:val="ru-RU"/>
        </w:rPr>
        <w:t>ж</w:t>
      </w:r>
      <w:r w:rsidRPr="005C5188">
        <w:rPr>
          <w:rFonts w:ascii="Times New Roman" w:hAnsi="Times New Roman"/>
          <w:color w:val="000000"/>
          <w:sz w:val="24"/>
          <w:szCs w:val="24"/>
          <w:lang w:val="ru-RU"/>
        </w:rPr>
        <w:t>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шения с другими людьми, регулировать способ выражения своих суждений и эмоций с учетом позиций и мнений других участников общения).</w:t>
      </w:r>
    </w:p>
    <w:p w:rsidR="004F4EA5" w:rsidRPr="005C5188" w:rsidRDefault="004F4EA5" w:rsidP="00C237CF">
      <w:pPr>
        <w:spacing w:after="0" w:line="240" w:lineRule="auto"/>
        <w:ind w:left="120"/>
        <w:jc w:val="both"/>
        <w:rPr>
          <w:rFonts w:ascii="Times New Roman" w:hAnsi="Times New Roman"/>
          <w:sz w:val="24"/>
          <w:szCs w:val="24"/>
          <w:lang w:val="ru-RU"/>
        </w:rPr>
      </w:pPr>
      <w:bookmarkStart w:id="98" w:name="_Toc142487931"/>
      <w:bookmarkEnd w:id="98"/>
    </w:p>
    <w:p w:rsidR="004F4EA5" w:rsidRPr="005C5188" w:rsidRDefault="004F4EA5" w:rsidP="00C237CF">
      <w:pPr>
        <w:spacing w:after="0" w:line="240" w:lineRule="auto"/>
        <w:ind w:left="120"/>
        <w:jc w:val="both"/>
        <w:rPr>
          <w:rFonts w:ascii="Times New Roman" w:hAnsi="Times New Roman"/>
          <w:sz w:val="24"/>
          <w:szCs w:val="24"/>
          <w:lang w:val="ru-RU"/>
        </w:rPr>
      </w:pPr>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МЕТАПРЕДМЕТНЫЕ РЕЗУЛЬТАТЫ</w:t>
      </w:r>
    </w:p>
    <w:p w:rsidR="004F4EA5" w:rsidRPr="005C5188" w:rsidRDefault="004F4EA5" w:rsidP="00C237CF">
      <w:pPr>
        <w:spacing w:after="0" w:line="240" w:lineRule="auto"/>
        <w:ind w:left="120"/>
        <w:jc w:val="both"/>
        <w:rPr>
          <w:rFonts w:ascii="Times New Roman" w:hAnsi="Times New Roman"/>
          <w:sz w:val="24"/>
          <w:szCs w:val="24"/>
          <w:lang w:val="ru-RU"/>
        </w:rPr>
      </w:pP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 результате изучения истории на уровне среднего общего образования у обуча</w:t>
      </w:r>
      <w:r w:rsidRPr="005C5188">
        <w:rPr>
          <w:rFonts w:ascii="Times New Roman" w:hAnsi="Times New Roman"/>
          <w:color w:val="000000"/>
          <w:sz w:val="24"/>
          <w:szCs w:val="24"/>
          <w:lang w:val="ru-RU"/>
        </w:rPr>
        <w:t>ю</w:t>
      </w:r>
      <w:r w:rsidRPr="005C5188">
        <w:rPr>
          <w:rFonts w:ascii="Times New Roman" w:hAnsi="Times New Roman"/>
          <w:color w:val="000000"/>
          <w:sz w:val="24"/>
          <w:szCs w:val="24"/>
          <w:lang w:val="ru-RU"/>
        </w:rPr>
        <w:t>щегося будут сформированы познавательные универсальные учебные действия, коммун</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кативные универсальные учебные действия, регулятивные универсальные учебные де</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 xml:space="preserve">ствия, совместная деятельность. </w:t>
      </w:r>
    </w:p>
    <w:p w:rsidR="004F4EA5" w:rsidRPr="005C5188" w:rsidRDefault="004F4EA5" w:rsidP="00C237CF">
      <w:pPr>
        <w:spacing w:after="0" w:line="240" w:lineRule="auto"/>
        <w:ind w:left="120"/>
        <w:jc w:val="both"/>
        <w:rPr>
          <w:rFonts w:ascii="Times New Roman" w:hAnsi="Times New Roman"/>
          <w:sz w:val="24"/>
          <w:szCs w:val="24"/>
          <w:lang w:val="ru-RU"/>
        </w:rPr>
      </w:pPr>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Познавательные универсальные учебные действия</w:t>
      </w:r>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Базовые логические действия:</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формулировать проблему, вопрос, требующий решения;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устанавливать существенный признак или основания для сравнения, классификации и обобщения;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определять цели деятельности, задавать параметры и критерии их достижения;</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выявлять закономерные черты и противоречия в рассматриваемых явлениях;</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разрабатывать план решения проблемы с учетом анализа имеющихся ресурсов;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вносить коррективы в деятельность, оценивать соответствие результатов целям.</w:t>
      </w:r>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Базовые исследовательские действия</w:t>
      </w:r>
      <w:r w:rsidRPr="005C5188">
        <w:rPr>
          <w:rFonts w:ascii="Times New Roman" w:hAnsi="Times New Roman"/>
          <w:color w:val="000000"/>
          <w:sz w:val="24"/>
          <w:szCs w:val="24"/>
          <w:lang w:val="ru-RU"/>
        </w:rPr>
        <w:t>:</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определять познавательную задачу; намечать путь ее решения и осуществлять по</w:t>
      </w:r>
      <w:r w:rsidRPr="005C5188">
        <w:rPr>
          <w:rFonts w:ascii="Times New Roman" w:hAnsi="Times New Roman"/>
          <w:color w:val="000000"/>
          <w:sz w:val="24"/>
          <w:szCs w:val="24"/>
          <w:lang w:val="ru-RU"/>
        </w:rPr>
        <w:t>д</w:t>
      </w:r>
      <w:r w:rsidRPr="005C5188">
        <w:rPr>
          <w:rFonts w:ascii="Times New Roman" w:hAnsi="Times New Roman"/>
          <w:color w:val="000000"/>
          <w:sz w:val="24"/>
          <w:szCs w:val="24"/>
          <w:lang w:val="ru-RU"/>
        </w:rPr>
        <w:t xml:space="preserve">бор исторического материала, объекта;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владеть навыками учебно-исследовательской и проектной деятельности;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осуществлять анализ объекта в соответствии с принципом историзма, основными процедурами исторического познания;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систематизировать и обобщать исторические факты (в том числе в форме таблиц, схем);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выявлять характерные признаки исторических явлений;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раскрывать причинно-следственные связи событий прошлого и настоящего;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сравнивать события, ситуации, определяя основания для сравнения, выявляя общие </w:t>
      </w:r>
      <w:r w:rsidRPr="005C5188">
        <w:rPr>
          <w:rFonts w:ascii="Times New Roman" w:hAnsi="Times New Roman"/>
          <w:color w:val="000000"/>
          <w:sz w:val="24"/>
          <w:szCs w:val="24"/>
          <w:lang w:val="ru-RU"/>
        </w:rPr>
        <w:lastRenderedPageBreak/>
        <w:t xml:space="preserve">черты и различия;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формулировать и обосновывать выводы;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соотносить полученный результат с имеющимся историческим знанием;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определять новизну и обоснованность полученного результата;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представлять результаты своей деятельности в различных формах (сообщение, эссе, презентация, реферат, учебный проект и другие);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объяснять сферу применения и значение проведенного учебного исследования в 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временном общественном контексте. </w:t>
      </w:r>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Работа с информацией:</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различать виды источников исторической информации; высказывать суждение о д</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стоверности и значении информации источника (по предложенным или самостоятельно сформулированным критериям);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рассматривать комплексы источников, выявляя совпадения и различия их свид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тельств;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использовать средства современных информационных и коммуникационных техн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логий с соблюдением правовых и этических норм, требований информационной безопа</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 xml:space="preserve">ности;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4F4EA5" w:rsidRPr="005C5188" w:rsidRDefault="004F4EA5" w:rsidP="00C237CF">
      <w:pPr>
        <w:spacing w:after="0" w:line="240" w:lineRule="auto"/>
        <w:ind w:left="120"/>
        <w:jc w:val="both"/>
        <w:rPr>
          <w:rFonts w:ascii="Times New Roman" w:hAnsi="Times New Roman"/>
          <w:sz w:val="24"/>
          <w:szCs w:val="24"/>
          <w:lang w:val="ru-RU"/>
        </w:rPr>
      </w:pPr>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Коммуникативные универсальные учебные действия:</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представлять особенности взаимодействия людей в исторических обществах и 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временном мире;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участвовать в обсуждении событий и личностей прошлого и современности, выя</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 xml:space="preserve">ляя сходство и различие высказываемых оценок;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излагать и аргументировать свою точку зрения в устном высказывании, письменном тексте;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владеть способами общения и конструктивного взаимодействия, в том числе ме</w:t>
      </w:r>
      <w:r w:rsidRPr="005C5188">
        <w:rPr>
          <w:rFonts w:ascii="Times New Roman" w:hAnsi="Times New Roman"/>
          <w:color w:val="000000"/>
          <w:sz w:val="24"/>
          <w:szCs w:val="24"/>
          <w:lang w:val="ru-RU"/>
        </w:rPr>
        <w:t>ж</w:t>
      </w:r>
      <w:r w:rsidRPr="005C5188">
        <w:rPr>
          <w:rFonts w:ascii="Times New Roman" w:hAnsi="Times New Roman"/>
          <w:color w:val="000000"/>
          <w:sz w:val="24"/>
          <w:szCs w:val="24"/>
          <w:lang w:val="ru-RU"/>
        </w:rPr>
        <w:t xml:space="preserve">культурного, в образовательной организации и социальном окружении;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аргументированно вести диалог, уметь смягчать конфликтные ситуации.</w:t>
      </w:r>
    </w:p>
    <w:p w:rsidR="004F4EA5" w:rsidRPr="005C5188" w:rsidRDefault="004F4EA5" w:rsidP="00C237CF">
      <w:pPr>
        <w:spacing w:after="0" w:line="240" w:lineRule="auto"/>
        <w:ind w:left="120"/>
        <w:jc w:val="both"/>
        <w:rPr>
          <w:rFonts w:ascii="Times New Roman" w:hAnsi="Times New Roman"/>
          <w:sz w:val="24"/>
          <w:szCs w:val="24"/>
          <w:lang w:val="ru-RU"/>
        </w:rPr>
      </w:pPr>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Регулятивные универсальные учебные действия:</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владеть приемами самоорганизации своей учебной и общественной работы: выя</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 xml:space="preserve">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владеть приемами самоконтроля: осуществлять самоконтроль, рефлексию и сам</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оценку полученных результатов; вносить коррективы в свою работу с учетом установле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ных ошибок, возникших трудностей;</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Совместная деятельность:</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планировать и осуществлять совместную работу, коллективные учебные проекты по </w:t>
      </w:r>
      <w:r w:rsidRPr="005C5188">
        <w:rPr>
          <w:rFonts w:ascii="Times New Roman" w:hAnsi="Times New Roman"/>
          <w:color w:val="000000"/>
          <w:sz w:val="24"/>
          <w:szCs w:val="24"/>
          <w:lang w:val="ru-RU"/>
        </w:rPr>
        <w:lastRenderedPageBreak/>
        <w:t xml:space="preserve">истории, в том числе на региональном материале;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определять свое участие в общей работе и координировать свои действия с другими членами команды;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проявлять творчество и инициативу в индивидуальной и командной работе;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оценивать полученные результаты и свой вклад в общую работу.</w:t>
      </w:r>
    </w:p>
    <w:p w:rsidR="004F4EA5" w:rsidRPr="005C5188" w:rsidRDefault="004F4EA5" w:rsidP="00C237CF">
      <w:pPr>
        <w:spacing w:after="0" w:line="240" w:lineRule="auto"/>
        <w:ind w:left="120"/>
        <w:jc w:val="both"/>
        <w:rPr>
          <w:rFonts w:ascii="Times New Roman" w:hAnsi="Times New Roman"/>
          <w:sz w:val="24"/>
          <w:szCs w:val="24"/>
          <w:lang w:val="ru-RU"/>
        </w:rPr>
      </w:pPr>
      <w:bookmarkStart w:id="99" w:name="_Toc142487932"/>
      <w:bookmarkEnd w:id="99"/>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color w:val="000000"/>
          <w:sz w:val="24"/>
          <w:szCs w:val="24"/>
          <w:lang w:val="ru-RU"/>
        </w:rPr>
        <w:t>​</w:t>
      </w:r>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ПРЕДМЕТНЫЕ РЕЗУЛЬТАТЫ</w:t>
      </w:r>
    </w:p>
    <w:p w:rsidR="004F4EA5" w:rsidRPr="005C5188" w:rsidRDefault="004F4EA5" w:rsidP="00C237CF">
      <w:pPr>
        <w:spacing w:after="0" w:line="240" w:lineRule="auto"/>
        <w:ind w:left="120"/>
        <w:jc w:val="both"/>
        <w:rPr>
          <w:rFonts w:ascii="Times New Roman" w:hAnsi="Times New Roman"/>
          <w:sz w:val="24"/>
          <w:szCs w:val="24"/>
          <w:lang w:val="ru-RU"/>
        </w:rPr>
      </w:pP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Предметные результаты освоения программы по истории на уровне среднего общего образования должны обеспечивать:</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1) понимание значимости России в мировых политических и социально-экономических процессах ХХ – начала </w:t>
      </w:r>
      <w:r w:rsidRPr="005C5188">
        <w:rPr>
          <w:rFonts w:ascii="Times New Roman" w:hAnsi="Times New Roman"/>
          <w:color w:val="000000"/>
          <w:sz w:val="24"/>
          <w:szCs w:val="24"/>
        </w:rPr>
        <w:t>XXI</w:t>
      </w:r>
      <w:r w:rsidRPr="005C5188">
        <w:rPr>
          <w:rFonts w:ascii="Times New Roman" w:hAnsi="Times New Roman"/>
          <w:color w:val="000000"/>
          <w:sz w:val="24"/>
          <w:szCs w:val="24"/>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чин и следствий распада СССР, возрождения Российской Федерации как мировой держ</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 xml:space="preserve">вы, воссоединения Крыма с Россией, специальной военной операции на Украине и других важнейших событий ХХ – начала </w:t>
      </w:r>
      <w:r w:rsidRPr="005C5188">
        <w:rPr>
          <w:rFonts w:ascii="Times New Roman" w:hAnsi="Times New Roman"/>
          <w:color w:val="000000"/>
          <w:sz w:val="24"/>
          <w:szCs w:val="24"/>
        </w:rPr>
        <w:t>XXI</w:t>
      </w:r>
      <w:r w:rsidRPr="005C5188">
        <w:rPr>
          <w:rFonts w:ascii="Times New Roman" w:hAnsi="Times New Roman"/>
          <w:color w:val="000000"/>
          <w:sz w:val="24"/>
          <w:szCs w:val="24"/>
          <w:lang w:val="ru-RU"/>
        </w:rPr>
        <w:t xml:space="preserve"> в.; особенности развития культуры народов СССР (России);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тическое и культурное развитие России в ХХ – начале </w:t>
      </w:r>
      <w:r w:rsidRPr="005C5188">
        <w:rPr>
          <w:rFonts w:ascii="Times New Roman" w:hAnsi="Times New Roman"/>
          <w:color w:val="000000"/>
          <w:sz w:val="24"/>
          <w:szCs w:val="24"/>
        </w:rPr>
        <w:t>XXI</w:t>
      </w:r>
      <w:r w:rsidRPr="005C5188">
        <w:rPr>
          <w:rFonts w:ascii="Times New Roman" w:hAnsi="Times New Roman"/>
          <w:color w:val="000000"/>
          <w:sz w:val="24"/>
          <w:szCs w:val="24"/>
          <w:lang w:val="ru-RU"/>
        </w:rPr>
        <w:t xml:space="preserve"> 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3) умение составлять описание (реконструкцию) в устной и письменной форме и</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торических событий, явлений, процессов истории родного края, истории России и вс</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мирной истории ХХ – начала </w:t>
      </w:r>
      <w:r w:rsidRPr="005C5188">
        <w:rPr>
          <w:rFonts w:ascii="Times New Roman" w:hAnsi="Times New Roman"/>
          <w:color w:val="000000"/>
          <w:sz w:val="24"/>
          <w:szCs w:val="24"/>
        </w:rPr>
        <w:t>XXI</w:t>
      </w:r>
      <w:r w:rsidRPr="005C5188">
        <w:rPr>
          <w:rFonts w:ascii="Times New Roman" w:hAnsi="Times New Roman"/>
          <w:color w:val="000000"/>
          <w:sz w:val="24"/>
          <w:szCs w:val="24"/>
          <w:lang w:val="ru-RU"/>
        </w:rPr>
        <w:t xml:space="preserve"> в. и их участников, образа жизни людей и его измен</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в Новейшую эпоху; формулировать и обосновывать собственную точку зрения (ве</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сию, оценку) с использованием фактического материала, в том числе используя источники разных типов;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4) умение выявлять существенные черты исторических событий, явлений, проце</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сов; систематизировать историческую информацию в соответствии с заданными критер</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ями; сравнивать изученные исторические события, явления, процессы;</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sidRPr="005C5188">
        <w:rPr>
          <w:rFonts w:ascii="Times New Roman" w:hAnsi="Times New Roman"/>
          <w:color w:val="000000"/>
          <w:sz w:val="24"/>
          <w:szCs w:val="24"/>
        </w:rPr>
        <w:t>XXI</w:t>
      </w:r>
      <w:r w:rsidRPr="005C5188">
        <w:rPr>
          <w:rFonts w:ascii="Times New Roman" w:hAnsi="Times New Roman"/>
          <w:color w:val="000000"/>
          <w:sz w:val="24"/>
          <w:szCs w:val="24"/>
          <w:lang w:val="ru-RU"/>
        </w:rPr>
        <w:t xml:space="preserve"> в.; определять совр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менников исторических событий истории России и человечества в целом в ХХ – начале </w:t>
      </w:r>
      <w:r w:rsidRPr="005C5188">
        <w:rPr>
          <w:rFonts w:ascii="Times New Roman" w:hAnsi="Times New Roman"/>
          <w:color w:val="000000"/>
          <w:sz w:val="24"/>
          <w:szCs w:val="24"/>
        </w:rPr>
        <w:t>XXI</w:t>
      </w:r>
      <w:r w:rsidRPr="005C5188">
        <w:rPr>
          <w:rFonts w:ascii="Times New Roman" w:hAnsi="Times New Roman"/>
          <w:color w:val="000000"/>
          <w:sz w:val="24"/>
          <w:szCs w:val="24"/>
          <w:lang w:val="ru-RU"/>
        </w:rPr>
        <w:t xml:space="preserve"> 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6) умение критически анализировать для решения познавательной задачи аутенти</w:t>
      </w:r>
      <w:r w:rsidRPr="005C5188">
        <w:rPr>
          <w:rFonts w:ascii="Times New Roman" w:hAnsi="Times New Roman"/>
          <w:color w:val="000000"/>
          <w:sz w:val="24"/>
          <w:szCs w:val="24"/>
          <w:lang w:val="ru-RU"/>
        </w:rPr>
        <w:t>ч</w:t>
      </w:r>
      <w:r w:rsidRPr="005C5188">
        <w:rPr>
          <w:rFonts w:ascii="Times New Roman" w:hAnsi="Times New Roman"/>
          <w:color w:val="000000"/>
          <w:sz w:val="24"/>
          <w:szCs w:val="24"/>
          <w:lang w:val="ru-RU"/>
        </w:rPr>
        <w:t>ные исторические источники разных типов (письменные, вещественные, аудиовизуал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 xml:space="preserve">ные) по истории России и зарубежных стран ХХ – начала </w:t>
      </w:r>
      <w:r w:rsidRPr="005C5188">
        <w:rPr>
          <w:rFonts w:ascii="Times New Roman" w:hAnsi="Times New Roman"/>
          <w:color w:val="000000"/>
          <w:sz w:val="24"/>
          <w:szCs w:val="24"/>
        </w:rPr>
        <w:t>XXI</w:t>
      </w:r>
      <w:r w:rsidRPr="005C5188">
        <w:rPr>
          <w:rFonts w:ascii="Times New Roman" w:hAnsi="Times New Roman"/>
          <w:color w:val="000000"/>
          <w:sz w:val="24"/>
          <w:szCs w:val="24"/>
          <w:lang w:val="ru-RU"/>
        </w:rPr>
        <w:t xml:space="preserve"> в., оценивать их полноту и достоверность, соотносить с историческим периодом; выявлять общее и различия; пр</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влекать контекстную информацию при работе с историческими источниками;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7) умение осуществлять с соблюдением правил информационной безопасности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иск исторической информации по истории России и зарубежных стран ХХ – начала </w:t>
      </w:r>
      <w:r w:rsidRPr="005C5188">
        <w:rPr>
          <w:rFonts w:ascii="Times New Roman" w:hAnsi="Times New Roman"/>
          <w:color w:val="000000"/>
          <w:sz w:val="24"/>
          <w:szCs w:val="24"/>
        </w:rPr>
        <w:t>XXI</w:t>
      </w:r>
      <w:r w:rsidRPr="005C5188">
        <w:rPr>
          <w:rFonts w:ascii="Times New Roman" w:hAnsi="Times New Roman"/>
          <w:color w:val="000000"/>
          <w:sz w:val="24"/>
          <w:szCs w:val="24"/>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8) умение анализировать текстовые, визуальные источники исторической информ</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 xml:space="preserve">ции, в том числе исторические карты/схемы, по истории России и зарубежных стран ХХ – </w:t>
      </w:r>
      <w:r w:rsidRPr="005C5188">
        <w:rPr>
          <w:rFonts w:ascii="Times New Roman" w:hAnsi="Times New Roman"/>
          <w:color w:val="000000"/>
          <w:sz w:val="24"/>
          <w:szCs w:val="24"/>
          <w:lang w:val="ru-RU"/>
        </w:rPr>
        <w:lastRenderedPageBreak/>
        <w:t xml:space="preserve">начала </w:t>
      </w:r>
      <w:r w:rsidRPr="005C5188">
        <w:rPr>
          <w:rFonts w:ascii="Times New Roman" w:hAnsi="Times New Roman"/>
          <w:color w:val="000000"/>
          <w:sz w:val="24"/>
          <w:szCs w:val="24"/>
        </w:rPr>
        <w:t>XXI</w:t>
      </w:r>
      <w:r w:rsidRPr="005C5188">
        <w:rPr>
          <w:rFonts w:ascii="Times New Roman" w:hAnsi="Times New Roman"/>
          <w:color w:val="000000"/>
          <w:sz w:val="24"/>
          <w:szCs w:val="24"/>
          <w:lang w:val="ru-RU"/>
        </w:rPr>
        <w:t xml:space="preserve"> в.; сопоставлять информацию, представленную в различных источниках; фо</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мализовать историческую информацию в виде таблиц, схем, графиков, диаграмм; прио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ретение опыта осуществления проектной деятельности в форме разработки и представл</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учебных проектов по новейшей истории, в том числе на региональном материале (с использованием ресурсов библиотек, музеев и других);</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рии;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11) знание ключевых событий, основных дат и этапов истории России и мира в ХХ – начале </w:t>
      </w:r>
      <w:r w:rsidRPr="005C5188">
        <w:rPr>
          <w:rFonts w:ascii="Times New Roman" w:hAnsi="Times New Roman"/>
          <w:color w:val="000000"/>
          <w:sz w:val="24"/>
          <w:szCs w:val="24"/>
        </w:rPr>
        <w:t>XXI</w:t>
      </w:r>
      <w:r w:rsidRPr="005C5188">
        <w:rPr>
          <w:rFonts w:ascii="Times New Roman" w:hAnsi="Times New Roman"/>
          <w:color w:val="000000"/>
          <w:sz w:val="24"/>
          <w:szCs w:val="24"/>
          <w:lang w:val="ru-RU"/>
        </w:rPr>
        <w:t xml:space="preserve"> в.; выдающихся деятелей отечественной и всемирной истории; важнейших достижений культуры, ценностных ориентиров.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рование умений, которые составляют структуру предметного результата.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Формирование умений, составляющих структуру предметных результатов, происх</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 xml:space="preserve">ной истории ХХ – начала </w:t>
      </w:r>
      <w:r w:rsidRPr="005C5188">
        <w:rPr>
          <w:rFonts w:ascii="Times New Roman" w:hAnsi="Times New Roman"/>
          <w:color w:val="000000"/>
          <w:sz w:val="24"/>
          <w:szCs w:val="24"/>
        </w:rPr>
        <w:t>XXI</w:t>
      </w:r>
      <w:r w:rsidRPr="005C5188">
        <w:rPr>
          <w:rFonts w:ascii="Times New Roman" w:hAnsi="Times New Roman"/>
          <w:color w:val="000000"/>
          <w:sz w:val="24"/>
          <w:szCs w:val="24"/>
          <w:lang w:val="ru-RU"/>
        </w:rPr>
        <w:t xml:space="preserve"> в., но и к важнейшим событиям, явлениям, процессам ист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рии нашей страны с древнейших времен до начала </w:t>
      </w:r>
      <w:r w:rsidRPr="005C5188">
        <w:rPr>
          <w:rFonts w:ascii="Times New Roman" w:hAnsi="Times New Roman"/>
          <w:color w:val="000000"/>
          <w:sz w:val="24"/>
          <w:szCs w:val="24"/>
        </w:rPr>
        <w:t>XX</w:t>
      </w:r>
      <w:r w:rsidRPr="005C5188">
        <w:rPr>
          <w:rFonts w:ascii="Times New Roman" w:hAnsi="Times New Roman"/>
          <w:color w:val="000000"/>
          <w:sz w:val="24"/>
          <w:szCs w:val="24"/>
          <w:lang w:val="ru-RU"/>
        </w:rPr>
        <w:t xml:space="preserve"> в. При планировании уроков ист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рическим материалом урока.</w:t>
      </w:r>
    </w:p>
    <w:p w:rsidR="004F4EA5" w:rsidRPr="005C5188" w:rsidRDefault="004F4EA5" w:rsidP="00C237CF">
      <w:pPr>
        <w:spacing w:after="0" w:line="240" w:lineRule="auto"/>
        <w:ind w:left="120"/>
        <w:jc w:val="both"/>
        <w:rPr>
          <w:rFonts w:ascii="Times New Roman" w:hAnsi="Times New Roman"/>
          <w:sz w:val="24"/>
          <w:szCs w:val="24"/>
          <w:lang w:val="ru-RU"/>
        </w:rPr>
      </w:pPr>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К концу обучения </w:t>
      </w:r>
      <w:r w:rsidRPr="005C5188">
        <w:rPr>
          <w:rFonts w:ascii="Times New Roman" w:hAnsi="Times New Roman"/>
          <w:b/>
          <w:color w:val="000000"/>
          <w:sz w:val="24"/>
          <w:szCs w:val="24"/>
          <w:lang w:val="ru-RU"/>
        </w:rPr>
        <w:t>в 10 классе</w:t>
      </w:r>
      <w:r w:rsidRPr="005C5188">
        <w:rPr>
          <w:rFonts w:ascii="Times New Roman" w:hAnsi="Times New Roman"/>
          <w:color w:val="000000"/>
          <w:sz w:val="24"/>
          <w:szCs w:val="24"/>
          <w:lang w:val="ru-RU"/>
        </w:rPr>
        <w:t xml:space="preserve"> обучающийся получит следующие предметные результ</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ты:</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Достижение указанного предметного результата непосредственно связано с усво</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называть наиболее значимые события истории России 1914–1945 гг., объяснять их особую значимость для истории нашей страны;</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определять и объяснять (аргументировать) свое отношение и оценку наиболее зн</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чительных событий, явлений, процессов истории России 1914–1945 гг., их значение для истории России и человечества в целом;</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используя знания по истории России и всемирной истории 1914–1945 гг., выявлять попытки фальсификации истории;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используя знания по истории России, аргументированно противостоять попыткам </w:t>
      </w:r>
      <w:r w:rsidRPr="005C5188">
        <w:rPr>
          <w:rFonts w:ascii="Times New Roman" w:hAnsi="Times New Roman"/>
          <w:color w:val="000000"/>
          <w:sz w:val="24"/>
          <w:szCs w:val="24"/>
          <w:lang w:val="ru-RU"/>
        </w:rPr>
        <w:lastRenderedPageBreak/>
        <w:t>фальсификации исторических фактов, связанных с важнейшими событиями, явлениями, процессами истории России 1914–1945 гг.</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тическое и культурное развитие России в 1914–1945 гг.</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называть имена наиболее выдающихся деятелей истории России 1914–1945 гг., 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бытия, процессы, в которых они участвовали;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характеризовать значение и последствия событий 1914–1945 гг., в которых участв</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вали выдающиеся исторические личности, для истории России;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определять и объяснять (аргументировать) свое отношение и оценку деятельности исторических личностей.</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Умение составлять описание (реконструкцию) в устной и письменной форме ист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рических событий, явлений, процессов истории родного края, истории России и всеми</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ной истории 1914–1945 гг. и их участников, образа жизни людей и его изменения в 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вейшую эпоху; формулировать и обосновывать собственную точку зрения (версию, оце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ку) с использованием фактического материала, в том числе используя источники разных типов.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объяснять смысл изученных/изучаемых исторических понятий и терминов из ист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рии России и всемирной истории 1914–1945 гг., привлекая учебные тексты и (или) допо</w:t>
      </w:r>
      <w:r w:rsidRPr="005C5188">
        <w:rPr>
          <w:rFonts w:ascii="Times New Roman" w:hAnsi="Times New Roman"/>
          <w:color w:val="000000"/>
          <w:sz w:val="24"/>
          <w:szCs w:val="24"/>
          <w:lang w:val="ru-RU"/>
        </w:rPr>
        <w:t>л</w:t>
      </w:r>
      <w:r w:rsidRPr="005C5188">
        <w:rPr>
          <w:rFonts w:ascii="Times New Roman" w:hAnsi="Times New Roman"/>
          <w:color w:val="000000"/>
          <w:sz w:val="24"/>
          <w:szCs w:val="24"/>
          <w:lang w:val="ru-RU"/>
        </w:rPr>
        <w:t>нительные источники информации; корректно использовать исторические понятия и те</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мины в устной речи, при подготовке конспекта, реферата;</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 самостоятельно составленному плану представлять развернутый рассказ (опис</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ках, учебной, художественной и научно-популярной литературе, визуальных материалах и других;</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гих странах в 1914–1945 гг., анализируя изменения, происшедшие в течение рассматрив</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емого периода;</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ров памятников культуры, определять жанр, стиль, особенности технических и худож</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ственных приемов создания памятников культуры;</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бежных стран 1914–1945 гг.;</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понимать необходимость фактической аргументации для обоснования своей поз</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ции; самостоятельно отбирать факты, которые могут быть использованы для подтвержд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или опровержения какой-либо оценки исторических событий;</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w:t>
      </w:r>
      <w:r w:rsidRPr="005C5188">
        <w:rPr>
          <w:rFonts w:ascii="Times New Roman" w:hAnsi="Times New Roman"/>
          <w:color w:val="000000"/>
          <w:sz w:val="24"/>
          <w:szCs w:val="24"/>
          <w:lang w:val="ru-RU"/>
        </w:rPr>
        <w:lastRenderedPageBreak/>
        <w:t>истории 1914–1945 гг.; сравнивать предложенную аргументацию, выбирать наиболее а</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гументированную позицию.</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называть характерные, существенные признаки событий, процессов, явлений ист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рии России и всеобщей истории 1914–1945 гг.;</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группировать, систематизировать исторические факты по самостоятельно определ</w:t>
      </w:r>
      <w:r w:rsidRPr="005C5188">
        <w:rPr>
          <w:rFonts w:ascii="Times New Roman" w:hAnsi="Times New Roman"/>
          <w:color w:val="000000"/>
          <w:sz w:val="24"/>
          <w:szCs w:val="24"/>
          <w:lang w:val="ru-RU"/>
        </w:rPr>
        <w:t>я</w:t>
      </w:r>
      <w:r w:rsidRPr="005C5188">
        <w:rPr>
          <w:rFonts w:ascii="Times New Roman" w:hAnsi="Times New Roman"/>
          <w:color w:val="000000"/>
          <w:sz w:val="24"/>
          <w:szCs w:val="24"/>
          <w:lang w:val="ru-RU"/>
        </w:rPr>
        <w:t>емому признаку (хронологии, принадлежности к историческим процессам, типологич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ским основаниям и другим);</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обобщать историческую информацию по истории России и зарубежных стран 1914–1945 гг.;</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 основе изучения исторического материала давать оценку возможн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сти/корректности сравнения событий, явлений, процессов, взглядов исторических деят</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лей истории России и зарубежных стран в 1914–1945 гг.;</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сравнивать исторические события, явления, процессы, взгляды исторических деят</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лей истории России и зарубежных стран 1914–1945 гг. по самостоятельно определенным критериям; на основе сравнения самостоятельно делать выводы;</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 основе изучения исторического материала устанавливать исторические аналогии.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w:t>
      </w:r>
      <w:r w:rsidRPr="005C5188">
        <w:rPr>
          <w:rFonts w:ascii="Times New Roman" w:hAnsi="Times New Roman"/>
          <w:color w:val="000000"/>
          <w:sz w:val="24"/>
          <w:szCs w:val="24"/>
          <w:lang w:val="ru-RU"/>
        </w:rPr>
        <w:t>ы</w:t>
      </w:r>
      <w:r w:rsidRPr="005C5188">
        <w:rPr>
          <w:rFonts w:ascii="Times New Roman" w:hAnsi="Times New Roman"/>
          <w:color w:val="000000"/>
          <w:sz w:val="24"/>
          <w:szCs w:val="24"/>
          <w:lang w:val="ru-RU"/>
        </w:rPr>
        <w:t>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ации/информации из истории России и зарубежных стран 1914–1945 гг.;</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делать предположения о возможных причинах (предпосылках) и последствиях ист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рических событий, явлений, процессов истории России и зарубежных стран 1914–1945 гг.;</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излагать исторический материал на основе понимания причинно-следственных, пр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странственно-временных связей исторических событий, явлений, процессов;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соотносить события истории родного края, истории России и зарубежных стран 1914–1945 гг.;</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определять современников исторических событий, явлений, процессов истории Ро</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сии и человечества в целом 1914–1945 гг.</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ность, соотносить с историческим периодом; выявлять общее и различия; привлекать ко</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текстную информацию при работе с историческими источниками.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различать виды письменных исторических источников по истории России и всеми</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ной истории 1914–1945 гг.;</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ческим контекстом;</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определять на основе информации, представленной в письменном историческом и</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точнике, характерные признаки описываемых событий, явлений, процессов по истории России и зарубежных стран 1914–1945 гг.;</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анализировать письменный исторический источник по истории России и зарубе</w:t>
      </w:r>
      <w:r w:rsidRPr="005C5188">
        <w:rPr>
          <w:rFonts w:ascii="Times New Roman" w:hAnsi="Times New Roman"/>
          <w:color w:val="000000"/>
          <w:sz w:val="24"/>
          <w:szCs w:val="24"/>
          <w:lang w:val="ru-RU"/>
        </w:rPr>
        <w:t>ж</w:t>
      </w:r>
      <w:r w:rsidRPr="005C5188">
        <w:rPr>
          <w:rFonts w:ascii="Times New Roman" w:hAnsi="Times New Roman"/>
          <w:color w:val="000000"/>
          <w:sz w:val="24"/>
          <w:szCs w:val="24"/>
          <w:lang w:val="ru-RU"/>
        </w:rPr>
        <w:t>ных стран 1914–1945 гг. с точки зрения его темы, цели, позиции автора документа и участников событий, основной мысли, основной и дополнительной информации, дост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верности содержания; </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сопоставлять, анализировать информацию из двух или более письменных историч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ских источников по истории России и зарубежных стран 1914–1945 гг., делать выводы;</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использовать исторические письменные источники при аргументации дискуссио</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ных точек зрения;</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проводить атрибуцию вещественного исторического источника (определять утил</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тарное назначение изучаемого предмета, материальную основу и технику создания, ра</w:t>
      </w:r>
      <w:r w:rsidRPr="005C5188">
        <w:rPr>
          <w:rFonts w:ascii="Times New Roman" w:hAnsi="Times New Roman"/>
          <w:color w:val="000000"/>
          <w:sz w:val="24"/>
          <w:szCs w:val="24"/>
          <w:lang w:val="ru-RU"/>
        </w:rPr>
        <w:t>з</w:t>
      </w:r>
      <w:r w:rsidRPr="005C5188">
        <w:rPr>
          <w:rFonts w:ascii="Times New Roman" w:hAnsi="Times New Roman"/>
          <w:color w:val="000000"/>
          <w:sz w:val="24"/>
          <w:szCs w:val="24"/>
          <w:lang w:val="ru-RU"/>
        </w:rPr>
        <w:t>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ственный исторический источник;</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вочной литературе, сети Интернет, средствах массовой информации для решения познав</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тельных задач; оценивать полноту и достоверность информации с точки зрения ее соо</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ветствия исторической действительности.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знать и использовать правила информационной безопасности при поиске историч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ской информации;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самостоятельно осуществлять поиск достоверных исторических источников, нео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ходимых для изучения событий (явлений, процессов) истории России и зарубежных стран 1914–1945 гг.;</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ских событий, явлений, процессов;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Умение анализировать текстовые, визуальные источники исторической информ</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ции, в том числе исторические карты/схемы, по истории России и зарубежных стран 1914–1945 гг.; сопоставлять информацию, представленную в различных источниках; фо</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мализовать историческую информацию в виде таблиц, схем, графиков, диаграмм; прио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lastRenderedPageBreak/>
        <w:t>ретение опыта осуществления проектной деятельности в форме разработки и представл</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учебных проектов по новейшей истории, в том числе на региональном материале (с использованием ресурсов библиотек, музеев и других).</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определять на основе информации, представленной в текстовом источнике истор</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ческой информации, характерные признаки описываемых событий (явлений, процессов) истории России и зарубежных стран 1914–1945 гг.;</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отвечать на вопросы по содержанию текстового источника исторической информ</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ции по истории России и зарубежных стран 1914–1945 гг. и составлять на его основе план, таблицу, схему;</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рии расселения народов, государства, места расположения памятников культуры и др</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гие), изучаемые события, явления, процессы истории России и зарубежных стран 1914–1945 гг.;</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привлекать контекстную информацию при работе с исторической картой и расск</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зывать об исторических событиях, используя историческую карту;</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сопоставлять, анализировать информацию, представленную на двух или более ист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рических картах (схемах) по истории России и зарубежных стран 1914–1945 гг.; офор</w:t>
      </w:r>
      <w:r w:rsidRPr="005C5188">
        <w:rPr>
          <w:rFonts w:ascii="Times New Roman" w:hAnsi="Times New Roman"/>
          <w:color w:val="000000"/>
          <w:sz w:val="24"/>
          <w:szCs w:val="24"/>
          <w:lang w:val="ru-RU"/>
        </w:rPr>
        <w:t>м</w:t>
      </w:r>
      <w:r w:rsidRPr="005C5188">
        <w:rPr>
          <w:rFonts w:ascii="Times New Roman" w:hAnsi="Times New Roman"/>
          <w:color w:val="000000"/>
          <w:sz w:val="24"/>
          <w:szCs w:val="24"/>
          <w:lang w:val="ru-RU"/>
        </w:rPr>
        <w:t>лять результаты анализа исторической карты (схемы) в виде таблицы, схемы; делать в</w:t>
      </w:r>
      <w:r w:rsidRPr="005C5188">
        <w:rPr>
          <w:rFonts w:ascii="Times New Roman" w:hAnsi="Times New Roman"/>
          <w:color w:val="000000"/>
          <w:sz w:val="24"/>
          <w:szCs w:val="24"/>
          <w:lang w:val="ru-RU"/>
        </w:rPr>
        <w:t>ы</w:t>
      </w:r>
      <w:r w:rsidRPr="005C5188">
        <w:rPr>
          <w:rFonts w:ascii="Times New Roman" w:hAnsi="Times New Roman"/>
          <w:color w:val="000000"/>
          <w:sz w:val="24"/>
          <w:szCs w:val="24"/>
          <w:lang w:val="ru-RU"/>
        </w:rPr>
        <w:t>воды;</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 основании информации, представленной на карте/схеме по истории России и з</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сопоставлять информацию, представленную на исторической карте/схеме по ист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рии России и зарубежных стран 1914–1945 гг., с информацией из аутентичных историч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ских источников и источников исторической информации;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определять события, явления, процессы, которым посвящены визуальные источники исторической информации;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лать выводы;</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представлять историческую информацию в виде таблиц, графиков, схем, диаграмм;</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нальном материале, с использованием ресурсов библиотек, музеев и других.</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мися особенностей развития нашей страны как многонационального государства, важн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сти уважения и взаимопонимания между всеми народами России.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рой, традициями и обычаями народов России;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стей культуры народов нашей страны;</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логические высказывания разной коммуникативной направленности в зависимости от ц</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лей, сферы и ситуации общения с соблюдением норм современного русского языка и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чевого этикета.</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понимать значение подвига советского народа в годы Великой Отечественной во</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ны, значение достижений народов нашей страны в других важнейших событиях, проце</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щиту исторической правды;</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активно участвовать в дискуссиях, не допуская умаления подвига народа при защите Отечества.</w:t>
      </w:r>
    </w:p>
    <w:p w:rsidR="004F4EA5" w:rsidRPr="005C5188" w:rsidRDefault="004F4EA5" w:rsidP="00C237CF">
      <w:pPr>
        <w:spacing w:after="0" w:line="240" w:lineRule="auto"/>
        <w:ind w:left="12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К концу обучения </w:t>
      </w:r>
      <w:r w:rsidRPr="005C5188">
        <w:rPr>
          <w:rFonts w:ascii="Times New Roman" w:hAnsi="Times New Roman"/>
          <w:b/>
          <w:color w:val="000000"/>
          <w:sz w:val="24"/>
          <w:szCs w:val="24"/>
          <w:lang w:val="ru-RU"/>
        </w:rPr>
        <w:t>в 11 классе</w:t>
      </w:r>
      <w:r w:rsidRPr="005C5188">
        <w:rPr>
          <w:rFonts w:ascii="Times New Roman" w:hAnsi="Times New Roman"/>
          <w:color w:val="000000"/>
          <w:sz w:val="24"/>
          <w:szCs w:val="24"/>
          <w:lang w:val="ru-RU"/>
        </w:rPr>
        <w:t xml:space="preserve"> обучающийся получит следующие предметные результ</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ты:</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Понимание значимости России в мировых политических и социально-экономических процессах в период с 1945 г. по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бенности развития культуры народов СССР (России).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Достижение указанного предметного результата непосредственно связано с усво</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нием обучающимися знаний важнейших событий, явлений, процессов истории России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умением верно интерпретировать исторические факты, давать им оценку, умением противостоять попыткам фальсификации истории, отстаивать ист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рическую правду. Данный результат достижим при комплексном использовании методов обучения и воспитания.</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называть наиболее значимые события истории России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об</w:t>
      </w:r>
      <w:r w:rsidRPr="005C5188">
        <w:rPr>
          <w:rFonts w:ascii="Times New Roman" w:hAnsi="Times New Roman"/>
          <w:color w:val="000000"/>
          <w:sz w:val="24"/>
          <w:szCs w:val="24"/>
          <w:lang w:val="ru-RU"/>
        </w:rPr>
        <w:t>ъ</w:t>
      </w:r>
      <w:r w:rsidRPr="005C5188">
        <w:rPr>
          <w:rFonts w:ascii="Times New Roman" w:hAnsi="Times New Roman"/>
          <w:color w:val="000000"/>
          <w:sz w:val="24"/>
          <w:szCs w:val="24"/>
          <w:lang w:val="ru-RU"/>
        </w:rPr>
        <w:t>яснять их особую значимость для истории нашей страны;</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определять и объяснять (аргументировать) свое отношение и оценку наиболее зн</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чительных событий, явлений, процессов истории России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их зн</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чение для истории России и человечества в целом;</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используя знания по истории России и всеобщей истории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выявлять попытки фальсификации истории;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Достижение указанного предметного результата возможно при комплексном и</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пользовании методов обучения и воспитания, так как, кроме знаний об исторической ли</w:t>
      </w:r>
      <w:r w:rsidRPr="005C5188">
        <w:rPr>
          <w:rFonts w:ascii="Times New Roman" w:hAnsi="Times New Roman"/>
          <w:color w:val="000000"/>
          <w:sz w:val="24"/>
          <w:szCs w:val="24"/>
          <w:lang w:val="ru-RU"/>
        </w:rPr>
        <w:t>ч</w:t>
      </w:r>
      <w:r w:rsidRPr="005C5188">
        <w:rPr>
          <w:rFonts w:ascii="Times New Roman" w:hAnsi="Times New Roman"/>
          <w:color w:val="000000"/>
          <w:sz w:val="24"/>
          <w:szCs w:val="24"/>
          <w:lang w:val="ru-RU"/>
        </w:rPr>
        <w:t>ности, обучающиеся должны осознать величие личности человека, влияние его деятельн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сти на ход истории.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называть имена наиболее выдающихся деятелей истории России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события, процессы, в которых они участвовали;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характеризовать деятельность исторических личностей в рамках событий, процессов истории России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оценивать значение их деятельности для ист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рии нашей станы и человечества в целом;</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характеризовать значение и последствия событий, в которых участвовали выдающ</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еся исторические личности, для истории России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определять и объяснять (аргументировать) свое отношение и оценку деятельности исторических личностей.</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Умение составлять описание (реконструкцию) в устной и письменной форме ист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рических событий, явлений, процессов истории родного края, истории России и всеобщей истории в период с 1945 г. по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точники разных типов.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объяснять смысл изученных (изучаемых) исторических понятий и терминов из и</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тории России и всеобщей истории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привлекая учебные тексты и (или) дополнительные источники информации; корректно использовать исторические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нятия и термины в устной речи, при подготовке конспекта, реферата;</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 самостоятельно составленному плану представлять развернутый рассказ (опис</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ние) о ключевых событиях родного края, истории России и всеобщей истории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с использованием контекстной информации, представленной в историч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ских источниках, учебной, художественной и научно-популярной литературе, визуальных материалах и другие;</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гих странах, анализируя изменения, происшедшие в течение рассматриваемого периода;</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представлять описание памятников материальной и художественной культуры ра</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ских и художественных приемов создания памятников культуры;</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представлять результаты самостоятельного изучения исторической информации из истории России и всеобщей истории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в форме сложного плана, конспекта, реферата;</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lastRenderedPageBreak/>
        <w:t>бежных стран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понимать необходимость фактической аргументации для обоснования своей поз</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ции; самостоятельно отбирать факты, которые могут быть использованы для подтвержд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ния/опровержения какой-либо оценки исторических событий;</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сравнивать предложенную аргументацию, выбирать наиболее аргументированную позицию.</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Умение выявлять существенные черты исторических событий, явлений, процессов в период с 1945 г. по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систематизировать историческую информацию в соо</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ветствии с заданными критериями; сравнивать изученные исторические события, явления, процессы.</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называть характерные, существенные признаки событий, процессов, явлений ист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рии России и всеобщей истории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различать в исторической информации из курсов истории России и зарубежных стран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события, явления, процессы; факты и мнения, описания и объяснения, гипотезы и теории;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группировать, систематизировать исторические факты по самостоятельно определ</w:t>
      </w:r>
      <w:r w:rsidRPr="005C5188">
        <w:rPr>
          <w:rFonts w:ascii="Times New Roman" w:hAnsi="Times New Roman"/>
          <w:color w:val="000000"/>
          <w:sz w:val="24"/>
          <w:szCs w:val="24"/>
          <w:lang w:val="ru-RU"/>
        </w:rPr>
        <w:t>я</w:t>
      </w:r>
      <w:r w:rsidRPr="005C5188">
        <w:rPr>
          <w:rFonts w:ascii="Times New Roman" w:hAnsi="Times New Roman"/>
          <w:color w:val="000000"/>
          <w:sz w:val="24"/>
          <w:szCs w:val="24"/>
          <w:lang w:val="ru-RU"/>
        </w:rPr>
        <w:t>емому признаку (хронологии, принадлежности к историческим процессам, типологич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ским основаниям и другим);</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обобщать историческую информацию по истории России и зарубежных стран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 основе изучения исторического материала давать оценку возможности (коррек</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ности) сравнения событий, явлений, процессов, взглядов исторических деятелей истории России и зарубежных стран;</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сравнивать исторические события, явления, процессы, взгляды исторических деят</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лей России и зарубежных стран по самостоятельно определенным критериям; на основе сравнения самостоятельно делать выводы;</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 основе изучения исторического материала устанавливать исторические аналогии.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w:t>
      </w:r>
      <w:r w:rsidRPr="005C5188">
        <w:rPr>
          <w:rFonts w:ascii="Times New Roman" w:hAnsi="Times New Roman"/>
          <w:color w:val="000000"/>
          <w:sz w:val="24"/>
          <w:szCs w:val="24"/>
          <w:lang w:val="ru-RU"/>
        </w:rPr>
        <w:t>ы</w:t>
      </w:r>
      <w:r w:rsidRPr="005C5188">
        <w:rPr>
          <w:rFonts w:ascii="Times New Roman" w:hAnsi="Times New Roman"/>
          <w:color w:val="000000"/>
          <w:sz w:val="24"/>
          <w:szCs w:val="24"/>
          <w:lang w:val="ru-RU"/>
        </w:rPr>
        <w:t>тия истории родного края и истории России в период с 1945 г. по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опред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лять современников исторических событий истории России и человечества в целом.</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 основе изученного материала по истории России и зарубежных стран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определять (различать) причины, предпосылки, поводы, последствия, ук</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зывать итоги, значение исторических событий, явлений, процессов;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ации/информации из истории России и зарубежных стран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делать предположения о возможных причинах (предпосылках) и последствиях ист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рических событий, явлений, процессов истории России и зарубежных стран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излагать исторический материал на основе понимания причинно-следственных, пр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странственно-временных связей исторических событий, явлений, процессов;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соотносить события истории родного края, истории России и зарубежных стран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определять современников исторических событий, явлений, процессов истории Ро</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сии и человечества в целом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оценивать их полноту и достоверность, соотносить с историческим периодом; выявлять общее и разл</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чия; привлекать контекстную информацию при работе с историческими источниками.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различать виды письменных исторических источников по истории России и всео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щей истории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определять авторство письменного исторического источника по истории России и зарубежных стран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время и место его создания, события, явления, процессы, о которых идет речь, и другие, соотносить информацию письменного источн</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ка с историческим контекстом;</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определять на основе информации, представленной в письменном историческом и</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точнике, характерные признаки описываемых событий, явлений, процессов по истории России и зарубежных стран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анализировать письменный исторический источник по истории России и зарубе</w:t>
      </w:r>
      <w:r w:rsidRPr="005C5188">
        <w:rPr>
          <w:rFonts w:ascii="Times New Roman" w:hAnsi="Times New Roman"/>
          <w:color w:val="000000"/>
          <w:sz w:val="24"/>
          <w:szCs w:val="24"/>
          <w:lang w:val="ru-RU"/>
        </w:rPr>
        <w:t>ж</w:t>
      </w:r>
      <w:r w:rsidRPr="005C5188">
        <w:rPr>
          <w:rFonts w:ascii="Times New Roman" w:hAnsi="Times New Roman"/>
          <w:color w:val="000000"/>
          <w:sz w:val="24"/>
          <w:szCs w:val="24"/>
          <w:lang w:val="ru-RU"/>
        </w:rPr>
        <w:t>ных стран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с точки зрения его темы, цели, позиции автора док</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мента и участников событий, основной мысли, основной и дополнительной информации, достоверности содержания;</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соотносить содержание исторического источника по истории России и зарубежных стран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с учебным текстом, другими источниками исторической информации (в том числе исторической картой/схемой);</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сопоставлять, анализировать информацию из двух или более письменных историч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ских источников по истории России и зарубежных стран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делать выводы;</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использовать исторические письменные источники при аргументации дискуссио</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ных точек зрения;</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проводить атрибуцию вещественного исторического источника (определять утил</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тарное назначение изучаемого предмета, материальную основу и технику создания, ра</w:t>
      </w:r>
      <w:r w:rsidRPr="005C5188">
        <w:rPr>
          <w:rFonts w:ascii="Times New Roman" w:hAnsi="Times New Roman"/>
          <w:color w:val="000000"/>
          <w:sz w:val="24"/>
          <w:szCs w:val="24"/>
          <w:lang w:val="ru-RU"/>
        </w:rPr>
        <w:t>з</w:t>
      </w:r>
      <w:r w:rsidRPr="005C5188">
        <w:rPr>
          <w:rFonts w:ascii="Times New Roman" w:hAnsi="Times New Roman"/>
          <w:color w:val="000000"/>
          <w:sz w:val="24"/>
          <w:szCs w:val="24"/>
          <w:lang w:val="ru-RU"/>
        </w:rPr>
        <w:t>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ственный исторический источник;</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проводить атрибуцию визуальных и аудиовизуальных исторических источников по истории России и зарубежных стран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(определять авторство, вр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знать и использовать правила информационной безопасности при поиске историч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ской информации;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самостоятельно осуществлять поиск достоверных исторических источников, нео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ходимых для изучения событий (явлений, процессов) истории России и зарубежных стран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ских событий, явлений, процессов;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Умение анализировать текстовые, визуальные источники исторической информ</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ции, в том числе исторические карты (схемы), по истории России и зарубежных стран в период с 1945 г. по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сопоставлять информацию, представленную в разли</w:t>
      </w:r>
      <w:r w:rsidRPr="005C5188">
        <w:rPr>
          <w:rFonts w:ascii="Times New Roman" w:hAnsi="Times New Roman"/>
          <w:color w:val="000000"/>
          <w:sz w:val="24"/>
          <w:szCs w:val="24"/>
          <w:lang w:val="ru-RU"/>
        </w:rPr>
        <w:t>ч</w:t>
      </w:r>
      <w:r w:rsidRPr="005C5188">
        <w:rPr>
          <w:rFonts w:ascii="Times New Roman" w:hAnsi="Times New Roman"/>
          <w:color w:val="000000"/>
          <w:sz w:val="24"/>
          <w:szCs w:val="24"/>
          <w:lang w:val="ru-RU"/>
        </w:rPr>
        <w:t>ных источниках; формализовать историческую информацию в виде таблиц, схем, граф</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ков, диаграмм; приобретение опыта осуществления проектной деятельности в форме ра</w:t>
      </w:r>
      <w:r w:rsidRPr="005C5188">
        <w:rPr>
          <w:rFonts w:ascii="Times New Roman" w:hAnsi="Times New Roman"/>
          <w:color w:val="000000"/>
          <w:sz w:val="24"/>
          <w:szCs w:val="24"/>
          <w:lang w:val="ru-RU"/>
        </w:rPr>
        <w:t>з</w:t>
      </w:r>
      <w:r w:rsidRPr="005C5188">
        <w:rPr>
          <w:rFonts w:ascii="Times New Roman" w:hAnsi="Times New Roman"/>
          <w:color w:val="000000"/>
          <w:sz w:val="24"/>
          <w:szCs w:val="24"/>
          <w:lang w:val="ru-RU"/>
        </w:rPr>
        <w:t>работки и представления учебных проектов по новейшей истории, в том числе на реги</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нальном материале (с использованием ресурсов библиотек, музеев и других).</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определять на основе информации, представленной в текстовом источнике истор</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ческой информации, характерные признаки описываемых событий (явлений, процессов) истории России и зарубежных стран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отвечать на вопросы по содержанию текстового источника исторической информ</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ции по истории России и зарубежных стран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и составлять на его основе план, таблицу, схему;</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рии расселения народов, государства, места расположения памятников культуры и др</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гие), изучаемые события, явления, процессы истории России и зарубежных стран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привлекать контекстную информацию при работе с исторической картой и расск</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зывать об исторических событиях, используя историческую карту;</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сопоставлять, анализировать информацию, представленную на двух или более ист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рических картах/схемах по истории России и зарубежных стран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оформлять результаты анализа исторической карты/схемы в виде таблицы, схемы; делать выводы;</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 основании информации, представленной на карте (схеме) по истории России и зарубежных стран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проводить сравнение исторических объектов (размеры территорий стран, расстояния и другое), социально-экономических и геополит</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ческих условий существования государств, народов, делать выводы;</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сопоставлять информацию, представленную на исторической карте (схеме) по ист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рии России и зарубежных стран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с информацией аутентичных исторических источников и источников исторической информации;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определять события, явления, процессы, которым посвящены визуальные источники исторической информации;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 основании визуальных источников исторической информации и статистической информации по истории России и зарубежных стран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проводить сравнение исторических событий, явлений, процессов истории России и зарубежных стран;</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сопоставлять визуальные источники исторической информации по истории России и зарубежных стран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с информацией из других исторических и</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точников, делать выводы;</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представлять историческую информацию в виде таблиц, графиков, схем, диаграмм;</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использовать умения, приобретенные в процессе изучения истории, для участия в подготовке учебных проектов по истории России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в том числе на региональном материале, с использованием ресурсов библиотек, музеев и других.</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w:t>
      </w:r>
      <w:r w:rsidRPr="005C5188">
        <w:rPr>
          <w:rFonts w:ascii="Times New Roman" w:hAnsi="Times New Roman"/>
          <w:color w:val="000000"/>
          <w:sz w:val="24"/>
          <w:szCs w:val="24"/>
          <w:lang w:val="ru-RU"/>
        </w:rPr>
        <w:t>з</w:t>
      </w:r>
      <w:r w:rsidRPr="005C5188">
        <w:rPr>
          <w:rFonts w:ascii="Times New Roman" w:hAnsi="Times New Roman"/>
          <w:color w:val="000000"/>
          <w:sz w:val="24"/>
          <w:szCs w:val="24"/>
          <w:lang w:val="ru-RU"/>
        </w:rPr>
        <w:t>ных культур; проявление уважения к историческому наследию народов России.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мися особенностей развития нашей страны как многонационального государства, важн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сти уважения и взаимопонимания между всеми народами России.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рой, традициями и обычаями народов России;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стей культуры народов нашей страны;</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участвовать в диалогическом и полилогическом общении, посвященном проблемам, связанным с историей России и зарубежных стран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создавать устные монологические высказывания разной коммуникативной направленности в зав</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симости от целей, сферы и ситуации общения с соблюдением норм современного русск</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го языка и речевого этикета.</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понимать значение подвига советского народа в годы Великой Отечественной во</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ны, значение достижений народов нашей страны в других важнейших событиях, проце</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сах истории России и зарубежных стран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осознавать и понимать ценность сопричастности своей семьи к событиям, явлениям, процессам истории России;</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используя знания по истории России и зарубежных стран (1945 г. – начало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 выявлять в исторической информации попытки фальсификации истории, приводить арг</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менты в защиту исторической правды;</w:t>
      </w:r>
    </w:p>
    <w:p w:rsidR="004F4EA5" w:rsidRPr="005C5188" w:rsidRDefault="004F4EA5"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активно участвовать в дискуссиях, не допуская умаления подвига народа при защите Отечества.</w:t>
      </w:r>
    </w:p>
    <w:p w:rsidR="004F4EA5" w:rsidRPr="005C5188" w:rsidRDefault="004F4EA5" w:rsidP="00C237CF">
      <w:pPr>
        <w:spacing w:after="0" w:line="240" w:lineRule="auto"/>
        <w:jc w:val="both"/>
        <w:rPr>
          <w:rFonts w:ascii="Times New Roman" w:hAnsi="Times New Roman"/>
          <w:sz w:val="24"/>
          <w:szCs w:val="24"/>
          <w:lang w:val="ru-RU"/>
        </w:rPr>
        <w:sectPr w:rsidR="004F4EA5" w:rsidRPr="005C5188">
          <w:pgSz w:w="11906" w:h="16383"/>
          <w:pgMar w:top="1134" w:right="850" w:bottom="1134" w:left="1701" w:header="720" w:footer="720" w:gutter="0"/>
          <w:cols w:space="720"/>
        </w:sectPr>
      </w:pPr>
    </w:p>
    <w:bookmarkEnd w:id="97"/>
    <w:p w:rsidR="004F4EA5" w:rsidRPr="005C5188" w:rsidRDefault="004F4EA5"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lang w:val="ru-RU"/>
        </w:rPr>
        <w:lastRenderedPageBreak/>
        <w:t xml:space="preserve"> </w:t>
      </w:r>
      <w:r w:rsidRPr="005C5188">
        <w:rPr>
          <w:rFonts w:ascii="Times New Roman" w:hAnsi="Times New Roman"/>
          <w:b/>
          <w:color w:val="000000"/>
          <w:sz w:val="24"/>
          <w:szCs w:val="24"/>
        </w:rPr>
        <w:t xml:space="preserve">ТЕМАТИЧЕСКОЕ ПЛАНИРОВАНИЕ </w:t>
      </w:r>
    </w:p>
    <w:p w:rsidR="004F4EA5" w:rsidRPr="005C5188" w:rsidRDefault="004F4EA5"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56"/>
        <w:gridCol w:w="4555"/>
        <w:gridCol w:w="2044"/>
        <w:gridCol w:w="2076"/>
        <w:gridCol w:w="3552"/>
      </w:tblGrid>
      <w:tr w:rsidR="004F4EA5" w:rsidRPr="005C5188" w:rsidTr="00520600">
        <w:trPr>
          <w:trHeight w:val="144"/>
          <w:tblCellSpacing w:w="20" w:type="nil"/>
        </w:trPr>
        <w:tc>
          <w:tcPr>
            <w:tcW w:w="737" w:type="dxa"/>
            <w:vMerge w:val="restart"/>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 п/п </w:t>
            </w:r>
          </w:p>
          <w:p w:rsidR="004F4EA5" w:rsidRPr="005C5188" w:rsidRDefault="004F4EA5" w:rsidP="00C237CF">
            <w:pPr>
              <w:spacing w:after="0" w:line="240" w:lineRule="auto"/>
              <w:ind w:left="135"/>
              <w:jc w:val="both"/>
              <w:rPr>
                <w:rFonts w:ascii="Times New Roman" w:hAnsi="Times New Roman"/>
                <w:sz w:val="24"/>
                <w:szCs w:val="24"/>
              </w:rPr>
            </w:pPr>
          </w:p>
        </w:tc>
        <w:tc>
          <w:tcPr>
            <w:tcW w:w="2904" w:type="dxa"/>
            <w:vMerge w:val="restart"/>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Наименование разделов и тем программы </w:t>
            </w:r>
          </w:p>
          <w:p w:rsidR="004F4EA5" w:rsidRPr="005C5188" w:rsidRDefault="004F4EA5" w:rsidP="00C237CF">
            <w:pPr>
              <w:spacing w:after="0" w:line="240" w:lineRule="auto"/>
              <w:ind w:left="135"/>
              <w:jc w:val="both"/>
              <w:rPr>
                <w:rFonts w:ascii="Times New Roman" w:hAnsi="Times New Roman"/>
                <w:sz w:val="24"/>
                <w:szCs w:val="24"/>
              </w:rPr>
            </w:pPr>
          </w:p>
        </w:tc>
        <w:tc>
          <w:tcPr>
            <w:tcW w:w="0" w:type="auto"/>
            <w:gridSpan w:val="2"/>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b/>
                <w:color w:val="000000"/>
                <w:sz w:val="24"/>
                <w:szCs w:val="24"/>
              </w:rPr>
              <w:t>Количество часов</w:t>
            </w:r>
          </w:p>
        </w:tc>
        <w:tc>
          <w:tcPr>
            <w:tcW w:w="3552" w:type="dxa"/>
            <w:vMerge w:val="restart"/>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Электронные (цифровые) образовательные ресурсы </w:t>
            </w:r>
          </w:p>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0" w:type="auto"/>
            <w:vMerge/>
            <w:tcBorders>
              <w:top w:val="nil"/>
            </w:tcBorders>
            <w:tcMar>
              <w:top w:w="50" w:type="dxa"/>
              <w:left w:w="100" w:type="dxa"/>
            </w:tcMar>
          </w:tcPr>
          <w:p w:rsidR="004F4EA5" w:rsidRPr="005C5188" w:rsidRDefault="004F4EA5" w:rsidP="00C237CF">
            <w:pPr>
              <w:spacing w:after="0" w:line="240" w:lineRule="auto"/>
              <w:jc w:val="both"/>
              <w:rPr>
                <w:rFonts w:ascii="Times New Roman" w:hAnsi="Times New Roman"/>
                <w:sz w:val="24"/>
                <w:szCs w:val="24"/>
              </w:rPr>
            </w:pPr>
          </w:p>
        </w:tc>
        <w:tc>
          <w:tcPr>
            <w:tcW w:w="0" w:type="auto"/>
            <w:vMerge/>
            <w:tcBorders>
              <w:top w:val="nil"/>
            </w:tcBorders>
            <w:tcMar>
              <w:top w:w="50" w:type="dxa"/>
              <w:left w:w="100" w:type="dxa"/>
            </w:tcMar>
          </w:tcPr>
          <w:p w:rsidR="004F4EA5" w:rsidRPr="005C5188" w:rsidRDefault="004F4EA5" w:rsidP="00C237CF">
            <w:pPr>
              <w:spacing w:after="0" w:line="240" w:lineRule="auto"/>
              <w:jc w:val="both"/>
              <w:rPr>
                <w:rFonts w:ascii="Times New Roman" w:hAnsi="Times New Roman"/>
                <w:sz w:val="24"/>
                <w:szCs w:val="24"/>
              </w:rPr>
            </w:pP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Всего </w:t>
            </w:r>
          </w:p>
          <w:p w:rsidR="004F4EA5" w:rsidRPr="005C5188" w:rsidRDefault="004F4EA5" w:rsidP="00C237CF">
            <w:pPr>
              <w:spacing w:after="0" w:line="240" w:lineRule="auto"/>
              <w:ind w:left="135"/>
              <w:jc w:val="both"/>
              <w:rPr>
                <w:rFonts w:ascii="Times New Roman" w:hAnsi="Times New Roman"/>
                <w:sz w:val="24"/>
                <w:szCs w:val="24"/>
              </w:rPr>
            </w:pP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Контрольные работы </w:t>
            </w:r>
          </w:p>
          <w:p w:rsidR="004F4EA5" w:rsidRPr="005C5188" w:rsidRDefault="004F4EA5" w:rsidP="00C237CF">
            <w:pPr>
              <w:spacing w:after="0" w:line="240" w:lineRule="auto"/>
              <w:ind w:left="135"/>
              <w:jc w:val="both"/>
              <w:rPr>
                <w:rFonts w:ascii="Times New Roman" w:hAnsi="Times New Roman"/>
                <w:sz w:val="24"/>
                <w:szCs w:val="24"/>
              </w:rPr>
            </w:pPr>
          </w:p>
        </w:tc>
        <w:tc>
          <w:tcPr>
            <w:tcW w:w="0" w:type="auto"/>
            <w:vMerge/>
            <w:tcBorders>
              <w:top w:val="nil"/>
            </w:tcBorders>
            <w:tcMar>
              <w:top w:w="50" w:type="dxa"/>
              <w:left w:w="100" w:type="dxa"/>
            </w:tcMar>
          </w:tcPr>
          <w:p w:rsidR="004F4EA5" w:rsidRPr="005C5188" w:rsidRDefault="004F4EA5" w:rsidP="00C237CF">
            <w:pPr>
              <w:spacing w:after="0" w:line="240" w:lineRule="auto"/>
              <w:jc w:val="both"/>
              <w:rPr>
                <w:rFonts w:ascii="Times New Roman" w:hAnsi="Times New Roman"/>
                <w:sz w:val="24"/>
                <w:szCs w:val="24"/>
              </w:rPr>
            </w:pPr>
          </w:p>
        </w:tc>
      </w:tr>
      <w:tr w:rsidR="004F4EA5" w:rsidRPr="005C5188" w:rsidTr="00520600">
        <w:trPr>
          <w:trHeight w:val="144"/>
          <w:tblCellSpacing w:w="20" w:type="nil"/>
        </w:trPr>
        <w:tc>
          <w:tcPr>
            <w:tcW w:w="0" w:type="auto"/>
            <w:gridSpan w:val="5"/>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Всеобщая история. 1914—1945 гг.</w:t>
            </w:r>
          </w:p>
        </w:tc>
      </w:tr>
      <w:tr w:rsidR="004F4EA5" w:rsidRPr="005C5188" w:rsidTr="00520600">
        <w:trPr>
          <w:trHeight w:val="144"/>
          <w:tblCellSpacing w:w="20" w:type="nil"/>
        </w:trPr>
        <w:tc>
          <w:tcPr>
            <w:tcW w:w="0" w:type="auto"/>
            <w:gridSpan w:val="5"/>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Раздел 1.</w:t>
            </w:r>
            <w:r w:rsidRPr="005C5188">
              <w:rPr>
                <w:rFonts w:ascii="Times New Roman" w:hAnsi="Times New Roman"/>
                <w:color w:val="000000"/>
                <w:sz w:val="24"/>
                <w:szCs w:val="24"/>
              </w:rPr>
              <w:t xml:space="preserve"> </w:t>
            </w:r>
            <w:r w:rsidRPr="005C5188">
              <w:rPr>
                <w:rFonts w:ascii="Times New Roman" w:hAnsi="Times New Roman"/>
                <w:b/>
                <w:color w:val="000000"/>
                <w:sz w:val="24"/>
                <w:szCs w:val="24"/>
              </w:rPr>
              <w:t>Введение</w:t>
            </w: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1.1</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Введение</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0" w:type="auto"/>
            <w:gridSpan w:val="2"/>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204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0" w:type="auto"/>
            <w:gridSpan w:val="2"/>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p>
        </w:tc>
      </w:tr>
      <w:tr w:rsidR="004F4EA5" w:rsidRPr="000C07FF" w:rsidTr="00520600">
        <w:trPr>
          <w:trHeight w:val="144"/>
          <w:tblCellSpacing w:w="20" w:type="nil"/>
        </w:trPr>
        <w:tc>
          <w:tcPr>
            <w:tcW w:w="0" w:type="auto"/>
            <w:gridSpan w:val="5"/>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2.</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Мир накануне и годы Первой мировой войны</w:t>
            </w: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2.1</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Мир накануне Первой мировой войны</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2.2</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Первая мировая война. 1914 – 1918 гг.</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0" w:type="auto"/>
            <w:gridSpan w:val="2"/>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204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3 </w:t>
            </w:r>
          </w:p>
        </w:tc>
        <w:tc>
          <w:tcPr>
            <w:tcW w:w="0" w:type="auto"/>
            <w:gridSpan w:val="2"/>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p>
        </w:tc>
      </w:tr>
      <w:tr w:rsidR="004F4EA5" w:rsidRPr="005C5188" w:rsidTr="00520600">
        <w:trPr>
          <w:trHeight w:val="144"/>
          <w:tblCellSpacing w:w="20" w:type="nil"/>
        </w:trPr>
        <w:tc>
          <w:tcPr>
            <w:tcW w:w="0" w:type="auto"/>
            <w:gridSpan w:val="5"/>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Раздел 3.</w:t>
            </w:r>
            <w:r w:rsidRPr="005C5188">
              <w:rPr>
                <w:rFonts w:ascii="Times New Roman" w:hAnsi="Times New Roman"/>
                <w:color w:val="000000"/>
                <w:sz w:val="24"/>
                <w:szCs w:val="24"/>
              </w:rPr>
              <w:t xml:space="preserve"> </w:t>
            </w:r>
            <w:r w:rsidRPr="005C5188">
              <w:rPr>
                <w:rFonts w:ascii="Times New Roman" w:hAnsi="Times New Roman"/>
                <w:b/>
                <w:color w:val="000000"/>
                <w:sz w:val="24"/>
                <w:szCs w:val="24"/>
              </w:rPr>
              <w:t>Мир в 1918—1938 гг.</w:t>
            </w: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3.1</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Распад империй и образование новых национальных государств в Европе</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3.2</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Версальско-Вашингтонская система международных отношений</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3.3</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Страны Европы и Северной Америки в 1920-е гг.</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6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3.4</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Страны Азии, Африки и Латинской Америки в 1918 – 1930 гг.</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3.5</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Международные отношения в 1930-е гг.</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3.6</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Развитие науки и культуры в 1914 – 1930-х гг.</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3.7</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Повторение и обобщение по теме «Мир в 1918 – 1938 гг.»</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0" w:type="auto"/>
            <w:gridSpan w:val="2"/>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204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14 </w:t>
            </w:r>
          </w:p>
        </w:tc>
        <w:tc>
          <w:tcPr>
            <w:tcW w:w="0" w:type="auto"/>
            <w:gridSpan w:val="2"/>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p>
        </w:tc>
      </w:tr>
      <w:tr w:rsidR="004F4EA5" w:rsidRPr="000C07FF" w:rsidTr="00520600">
        <w:trPr>
          <w:trHeight w:val="144"/>
          <w:tblCellSpacing w:w="20" w:type="nil"/>
        </w:trPr>
        <w:tc>
          <w:tcPr>
            <w:tcW w:w="0" w:type="auto"/>
            <w:gridSpan w:val="5"/>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4.</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Вторая мировая война. 1939 – 1945 гг.</w:t>
            </w: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lastRenderedPageBreak/>
              <w:t>4.1</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Начало Второй мировой войны</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4.2</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Коренной перелом. Окончание и ва</w:t>
            </w:r>
            <w:r w:rsidRPr="005C5188">
              <w:rPr>
                <w:rFonts w:ascii="Times New Roman" w:hAnsi="Times New Roman"/>
                <w:color w:val="000000"/>
                <w:sz w:val="24"/>
                <w:szCs w:val="24"/>
                <w:lang w:val="ru-RU"/>
              </w:rPr>
              <w:t>ж</w:t>
            </w:r>
            <w:r w:rsidRPr="005C5188">
              <w:rPr>
                <w:rFonts w:ascii="Times New Roman" w:hAnsi="Times New Roman"/>
                <w:color w:val="000000"/>
                <w:sz w:val="24"/>
                <w:szCs w:val="24"/>
                <w:lang w:val="ru-RU"/>
              </w:rPr>
              <w:t>нейшие итоги Второй мировой войны</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0" w:type="auto"/>
            <w:gridSpan w:val="2"/>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204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0" w:type="auto"/>
            <w:gridSpan w:val="2"/>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p>
        </w:tc>
      </w:tr>
      <w:tr w:rsidR="004F4EA5" w:rsidRPr="005C5188" w:rsidTr="00520600">
        <w:trPr>
          <w:trHeight w:val="144"/>
          <w:tblCellSpacing w:w="20" w:type="nil"/>
        </w:trPr>
        <w:tc>
          <w:tcPr>
            <w:tcW w:w="0" w:type="auto"/>
            <w:gridSpan w:val="5"/>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lang w:val="ru-RU"/>
              </w:rPr>
              <w:t>Раздел 5.</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 xml:space="preserve">Повторение и обобщение по курсу «Всеобщая история. </w:t>
            </w:r>
            <w:r w:rsidRPr="005C5188">
              <w:rPr>
                <w:rFonts w:ascii="Times New Roman" w:hAnsi="Times New Roman"/>
                <w:b/>
                <w:color w:val="000000"/>
                <w:sz w:val="24"/>
                <w:szCs w:val="24"/>
              </w:rPr>
              <w:t>1914 – 1945 гг.»</w:t>
            </w: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5.1</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Повторение и обобщение по курсу «Всеобщая история. </w:t>
            </w:r>
            <w:r w:rsidRPr="005C5188">
              <w:rPr>
                <w:rFonts w:ascii="Times New Roman" w:hAnsi="Times New Roman"/>
                <w:color w:val="000000"/>
                <w:sz w:val="24"/>
                <w:szCs w:val="24"/>
              </w:rPr>
              <w:t>1914 – 1945 гг.»</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0" w:type="auto"/>
            <w:gridSpan w:val="2"/>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204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0" w:type="auto"/>
            <w:gridSpan w:val="2"/>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p>
        </w:tc>
      </w:tr>
      <w:tr w:rsidR="004F4EA5" w:rsidRPr="005C5188" w:rsidTr="00520600">
        <w:trPr>
          <w:trHeight w:val="144"/>
          <w:tblCellSpacing w:w="20" w:type="nil"/>
        </w:trPr>
        <w:tc>
          <w:tcPr>
            <w:tcW w:w="0" w:type="auto"/>
            <w:gridSpan w:val="5"/>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История России. 1914—1945 годы</w:t>
            </w:r>
          </w:p>
        </w:tc>
      </w:tr>
      <w:tr w:rsidR="004F4EA5" w:rsidRPr="005C5188" w:rsidTr="00520600">
        <w:trPr>
          <w:trHeight w:val="144"/>
          <w:tblCellSpacing w:w="20" w:type="nil"/>
        </w:trPr>
        <w:tc>
          <w:tcPr>
            <w:tcW w:w="0" w:type="auto"/>
            <w:gridSpan w:val="5"/>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Раздел 1.</w:t>
            </w:r>
            <w:r w:rsidRPr="005C5188">
              <w:rPr>
                <w:rFonts w:ascii="Times New Roman" w:hAnsi="Times New Roman"/>
                <w:color w:val="000000"/>
                <w:sz w:val="24"/>
                <w:szCs w:val="24"/>
              </w:rPr>
              <w:t xml:space="preserve"> </w:t>
            </w:r>
            <w:r w:rsidRPr="005C5188">
              <w:rPr>
                <w:rFonts w:ascii="Times New Roman" w:hAnsi="Times New Roman"/>
                <w:b/>
                <w:color w:val="000000"/>
                <w:sz w:val="24"/>
                <w:szCs w:val="24"/>
              </w:rPr>
              <w:t>Россия в 1914 – 1922 гг.</w:t>
            </w: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1.1</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Россия и мир накануне Первой мировой войны</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1.2</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Россия в Первой мировой войне</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1.3</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Российская революция. Февраль 1917 г.</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1.4</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Российская революция. Октябрь 1917 г.</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1.5</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Первые революционные преобразования большевиков</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1.6</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Гражданская война</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1.7</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Революция и Гражданская война на национальных окраинах</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1.8</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Идеология и культура в годы Гражда</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ской войны</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1.9</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Наш край в 1914 – 1922 гг.</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1.10</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Повторение и обобщение по теме «Ро</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сия в 1914 – 1922 гг.»</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0" w:type="auto"/>
            <w:gridSpan w:val="2"/>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204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14 </w:t>
            </w:r>
          </w:p>
        </w:tc>
        <w:tc>
          <w:tcPr>
            <w:tcW w:w="0" w:type="auto"/>
            <w:gridSpan w:val="2"/>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p>
        </w:tc>
      </w:tr>
      <w:tr w:rsidR="004F4EA5" w:rsidRPr="000C07FF" w:rsidTr="00520600">
        <w:trPr>
          <w:trHeight w:val="144"/>
          <w:tblCellSpacing w:w="20" w:type="nil"/>
        </w:trPr>
        <w:tc>
          <w:tcPr>
            <w:tcW w:w="0" w:type="auto"/>
            <w:gridSpan w:val="5"/>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2.</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Советский Союз в 1920—1930-е гг.</w:t>
            </w: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2.1</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СССР в 20-е годы</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6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2.2</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«Великий перелом». Индустриализация</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2.3</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Коллективизация сельского хозяйства</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lastRenderedPageBreak/>
              <w:t>2.4</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СССР в 30-е годы</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7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2.5</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Наш край в 1920 – 1930-е гг.</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2.6</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Повторение и обобщение по разделу «Советский Союз в 1920 – 1930-е гг.»</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0" w:type="auto"/>
            <w:gridSpan w:val="2"/>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204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17 </w:t>
            </w:r>
          </w:p>
        </w:tc>
        <w:tc>
          <w:tcPr>
            <w:tcW w:w="0" w:type="auto"/>
            <w:gridSpan w:val="2"/>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p>
        </w:tc>
      </w:tr>
      <w:tr w:rsidR="004F4EA5" w:rsidRPr="000C07FF" w:rsidTr="00520600">
        <w:trPr>
          <w:trHeight w:val="144"/>
          <w:tblCellSpacing w:w="20" w:type="nil"/>
        </w:trPr>
        <w:tc>
          <w:tcPr>
            <w:tcW w:w="0" w:type="auto"/>
            <w:gridSpan w:val="5"/>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3.</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Великая Отечественная война. 1941—1945 гг.</w:t>
            </w: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3.1</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Первый период войны</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3.2</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Коренной перелом в ходе войны</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3.3</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«Десять сталинских ударов» и изгнание врага с территории СССР</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3.4</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Наука и культура в годы войны</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3.5</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Окончание Второй мировой войны</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3.6</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Наш край в 1941 – 1945 гг.</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37"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3.7</w:t>
            </w:r>
          </w:p>
        </w:tc>
        <w:tc>
          <w:tcPr>
            <w:tcW w:w="290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Повторение и обобщение по теме «В</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ликая Отечественная война 1941 – 1945 гг.»</w:t>
            </w:r>
          </w:p>
        </w:tc>
        <w:tc>
          <w:tcPr>
            <w:tcW w:w="1301"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55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0" w:type="auto"/>
            <w:gridSpan w:val="2"/>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204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14 </w:t>
            </w:r>
          </w:p>
        </w:tc>
        <w:tc>
          <w:tcPr>
            <w:tcW w:w="0" w:type="auto"/>
            <w:gridSpan w:val="2"/>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p>
        </w:tc>
      </w:tr>
      <w:tr w:rsidR="004F4EA5" w:rsidRPr="005C5188" w:rsidTr="00520600">
        <w:trPr>
          <w:trHeight w:val="144"/>
          <w:tblCellSpacing w:w="20" w:type="nil"/>
        </w:trPr>
        <w:tc>
          <w:tcPr>
            <w:tcW w:w="0" w:type="auto"/>
            <w:gridSpan w:val="2"/>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ОБЩЕЕ КОЛИЧЕСТВО ЧАСОВ ПО ПРОГРАММЕ</w:t>
            </w:r>
          </w:p>
        </w:tc>
        <w:tc>
          <w:tcPr>
            <w:tcW w:w="204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68 </w:t>
            </w:r>
          </w:p>
        </w:tc>
        <w:tc>
          <w:tcPr>
            <w:tcW w:w="2076"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0 </w:t>
            </w:r>
          </w:p>
        </w:tc>
        <w:tc>
          <w:tcPr>
            <w:tcW w:w="3552"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p>
        </w:tc>
      </w:tr>
    </w:tbl>
    <w:p w:rsidR="004F4EA5" w:rsidRPr="005C5188" w:rsidRDefault="004F4EA5" w:rsidP="00C237CF">
      <w:pPr>
        <w:spacing w:after="0" w:line="240" w:lineRule="auto"/>
        <w:jc w:val="both"/>
        <w:rPr>
          <w:rFonts w:ascii="Times New Roman" w:hAnsi="Times New Roman"/>
          <w:sz w:val="24"/>
          <w:szCs w:val="24"/>
        </w:rPr>
        <w:sectPr w:rsidR="004F4EA5" w:rsidRPr="005C5188">
          <w:pgSz w:w="16383" w:h="11906" w:orient="landscape"/>
          <w:pgMar w:top="1134" w:right="850" w:bottom="1134" w:left="1701" w:header="720" w:footer="720" w:gutter="0"/>
          <w:cols w:space="720"/>
        </w:sectPr>
      </w:pPr>
    </w:p>
    <w:p w:rsidR="004F4EA5" w:rsidRPr="005C5188" w:rsidRDefault="004F4EA5"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78"/>
        <w:gridCol w:w="4433"/>
        <w:gridCol w:w="2142"/>
        <w:gridCol w:w="2148"/>
        <w:gridCol w:w="3725"/>
      </w:tblGrid>
      <w:tr w:rsidR="004F4EA5" w:rsidRPr="005C5188" w:rsidTr="00520600">
        <w:trPr>
          <w:trHeight w:val="144"/>
          <w:tblCellSpacing w:w="20" w:type="nil"/>
        </w:trPr>
        <w:tc>
          <w:tcPr>
            <w:tcW w:w="710" w:type="dxa"/>
            <w:vMerge w:val="restart"/>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 п/п </w:t>
            </w:r>
          </w:p>
          <w:p w:rsidR="004F4EA5" w:rsidRPr="005C5188" w:rsidRDefault="004F4EA5" w:rsidP="00C237CF">
            <w:pPr>
              <w:spacing w:after="0" w:line="240" w:lineRule="auto"/>
              <w:ind w:left="135"/>
              <w:jc w:val="both"/>
              <w:rPr>
                <w:rFonts w:ascii="Times New Roman" w:hAnsi="Times New Roman"/>
                <w:sz w:val="24"/>
                <w:szCs w:val="24"/>
              </w:rPr>
            </w:pPr>
          </w:p>
        </w:tc>
        <w:tc>
          <w:tcPr>
            <w:tcW w:w="2464" w:type="dxa"/>
            <w:vMerge w:val="restart"/>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Наименование разделов и тем программы </w:t>
            </w:r>
          </w:p>
          <w:p w:rsidR="004F4EA5" w:rsidRPr="005C5188" w:rsidRDefault="004F4EA5" w:rsidP="00C237CF">
            <w:pPr>
              <w:spacing w:after="0" w:line="240" w:lineRule="auto"/>
              <w:ind w:left="135"/>
              <w:jc w:val="both"/>
              <w:rPr>
                <w:rFonts w:ascii="Times New Roman" w:hAnsi="Times New Roman"/>
                <w:sz w:val="24"/>
                <w:szCs w:val="24"/>
              </w:rPr>
            </w:pPr>
          </w:p>
        </w:tc>
        <w:tc>
          <w:tcPr>
            <w:tcW w:w="0" w:type="auto"/>
            <w:gridSpan w:val="2"/>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b/>
                <w:color w:val="000000"/>
                <w:sz w:val="24"/>
                <w:szCs w:val="24"/>
              </w:rPr>
              <w:t>Количество часов</w:t>
            </w:r>
          </w:p>
        </w:tc>
        <w:tc>
          <w:tcPr>
            <w:tcW w:w="3725" w:type="dxa"/>
            <w:vMerge w:val="restart"/>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Электронные (цифровые) образовательные ресурсы </w:t>
            </w:r>
          </w:p>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0" w:type="auto"/>
            <w:vMerge/>
            <w:tcBorders>
              <w:top w:val="nil"/>
            </w:tcBorders>
            <w:tcMar>
              <w:top w:w="50" w:type="dxa"/>
              <w:left w:w="100" w:type="dxa"/>
            </w:tcMar>
          </w:tcPr>
          <w:p w:rsidR="004F4EA5" w:rsidRPr="005C5188" w:rsidRDefault="004F4EA5" w:rsidP="00C237CF">
            <w:pPr>
              <w:spacing w:after="0" w:line="240" w:lineRule="auto"/>
              <w:jc w:val="both"/>
              <w:rPr>
                <w:rFonts w:ascii="Times New Roman" w:hAnsi="Times New Roman"/>
                <w:sz w:val="24"/>
                <w:szCs w:val="24"/>
              </w:rPr>
            </w:pPr>
          </w:p>
        </w:tc>
        <w:tc>
          <w:tcPr>
            <w:tcW w:w="0" w:type="auto"/>
            <w:vMerge/>
            <w:tcBorders>
              <w:top w:val="nil"/>
            </w:tcBorders>
            <w:tcMar>
              <w:top w:w="50" w:type="dxa"/>
              <w:left w:w="100" w:type="dxa"/>
            </w:tcMar>
          </w:tcPr>
          <w:p w:rsidR="004F4EA5" w:rsidRPr="005C5188" w:rsidRDefault="004F4EA5" w:rsidP="00C237CF">
            <w:pPr>
              <w:spacing w:after="0" w:line="240" w:lineRule="auto"/>
              <w:jc w:val="both"/>
              <w:rPr>
                <w:rFonts w:ascii="Times New Roman" w:hAnsi="Times New Roman"/>
                <w:sz w:val="24"/>
                <w:szCs w:val="24"/>
              </w:rPr>
            </w:pPr>
          </w:p>
        </w:tc>
        <w:tc>
          <w:tcPr>
            <w:tcW w:w="1363"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Всего </w:t>
            </w:r>
          </w:p>
          <w:p w:rsidR="004F4EA5" w:rsidRPr="005C5188" w:rsidRDefault="004F4EA5" w:rsidP="00C237CF">
            <w:pPr>
              <w:spacing w:after="0" w:line="240" w:lineRule="auto"/>
              <w:ind w:left="135"/>
              <w:jc w:val="both"/>
              <w:rPr>
                <w:rFonts w:ascii="Times New Roman" w:hAnsi="Times New Roman"/>
                <w:sz w:val="24"/>
                <w:szCs w:val="24"/>
              </w:rPr>
            </w:pPr>
          </w:p>
        </w:tc>
        <w:tc>
          <w:tcPr>
            <w:tcW w:w="2148"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Контрольные работы </w:t>
            </w:r>
          </w:p>
          <w:p w:rsidR="004F4EA5" w:rsidRPr="005C5188" w:rsidRDefault="004F4EA5" w:rsidP="00C237CF">
            <w:pPr>
              <w:spacing w:after="0" w:line="240" w:lineRule="auto"/>
              <w:ind w:left="135"/>
              <w:jc w:val="both"/>
              <w:rPr>
                <w:rFonts w:ascii="Times New Roman" w:hAnsi="Times New Roman"/>
                <w:sz w:val="24"/>
                <w:szCs w:val="24"/>
              </w:rPr>
            </w:pPr>
          </w:p>
        </w:tc>
        <w:tc>
          <w:tcPr>
            <w:tcW w:w="0" w:type="auto"/>
            <w:vMerge/>
            <w:tcBorders>
              <w:top w:val="nil"/>
            </w:tcBorders>
            <w:tcMar>
              <w:top w:w="50" w:type="dxa"/>
              <w:left w:w="100" w:type="dxa"/>
            </w:tcMar>
          </w:tcPr>
          <w:p w:rsidR="004F4EA5" w:rsidRPr="005C5188" w:rsidRDefault="004F4EA5" w:rsidP="00C237CF">
            <w:pPr>
              <w:spacing w:after="0" w:line="240" w:lineRule="auto"/>
              <w:jc w:val="both"/>
              <w:rPr>
                <w:rFonts w:ascii="Times New Roman" w:hAnsi="Times New Roman"/>
                <w:sz w:val="24"/>
                <w:szCs w:val="24"/>
              </w:rPr>
            </w:pPr>
          </w:p>
        </w:tc>
      </w:tr>
      <w:tr w:rsidR="004F4EA5" w:rsidRPr="000C07FF" w:rsidTr="00520600">
        <w:trPr>
          <w:trHeight w:val="144"/>
          <w:tblCellSpacing w:w="20" w:type="nil"/>
        </w:trPr>
        <w:tc>
          <w:tcPr>
            <w:tcW w:w="0" w:type="auto"/>
            <w:gridSpan w:val="5"/>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Всеобщая история. 1945 год — начало </w:t>
            </w:r>
            <w:r w:rsidRPr="005C5188">
              <w:rPr>
                <w:rFonts w:ascii="Times New Roman" w:hAnsi="Times New Roman"/>
                <w:b/>
                <w:color w:val="000000"/>
                <w:sz w:val="24"/>
                <w:szCs w:val="24"/>
              </w:rPr>
              <w:t>XXI</w:t>
            </w:r>
            <w:r w:rsidRPr="005C5188">
              <w:rPr>
                <w:rFonts w:ascii="Times New Roman" w:hAnsi="Times New Roman"/>
                <w:b/>
                <w:color w:val="000000"/>
                <w:sz w:val="24"/>
                <w:szCs w:val="24"/>
                <w:lang w:val="ru-RU"/>
              </w:rPr>
              <w:t xml:space="preserve"> века</w:t>
            </w:r>
          </w:p>
        </w:tc>
      </w:tr>
      <w:tr w:rsidR="004F4EA5" w:rsidRPr="000C07FF" w:rsidTr="00520600">
        <w:trPr>
          <w:trHeight w:val="144"/>
          <w:tblCellSpacing w:w="20" w:type="nil"/>
        </w:trPr>
        <w:tc>
          <w:tcPr>
            <w:tcW w:w="0" w:type="auto"/>
            <w:gridSpan w:val="5"/>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1.</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 xml:space="preserve">Введение. Мир во второй половине </w:t>
            </w:r>
            <w:r w:rsidRPr="005C5188">
              <w:rPr>
                <w:rFonts w:ascii="Times New Roman" w:hAnsi="Times New Roman"/>
                <w:b/>
                <w:color w:val="000000"/>
                <w:sz w:val="24"/>
                <w:szCs w:val="24"/>
              </w:rPr>
              <w:t>XX</w:t>
            </w:r>
            <w:r w:rsidRPr="005C5188">
              <w:rPr>
                <w:rFonts w:ascii="Times New Roman" w:hAnsi="Times New Roman"/>
                <w:b/>
                <w:color w:val="000000"/>
                <w:sz w:val="24"/>
                <w:szCs w:val="24"/>
                <w:lang w:val="ru-RU"/>
              </w:rPr>
              <w:t xml:space="preserve"> в. – начале </w:t>
            </w:r>
            <w:r w:rsidRPr="005C5188">
              <w:rPr>
                <w:rFonts w:ascii="Times New Roman" w:hAnsi="Times New Roman"/>
                <w:b/>
                <w:color w:val="000000"/>
                <w:sz w:val="24"/>
                <w:szCs w:val="24"/>
              </w:rPr>
              <w:t>XXI</w:t>
            </w:r>
            <w:r w:rsidRPr="005C5188">
              <w:rPr>
                <w:rFonts w:ascii="Times New Roman" w:hAnsi="Times New Roman"/>
                <w:b/>
                <w:color w:val="000000"/>
                <w:sz w:val="24"/>
                <w:szCs w:val="24"/>
                <w:lang w:val="ru-RU"/>
              </w:rPr>
              <w:t xml:space="preserve"> в.</w:t>
            </w:r>
          </w:p>
        </w:tc>
      </w:tr>
      <w:tr w:rsidR="004F4EA5" w:rsidRPr="005C5188" w:rsidTr="00520600">
        <w:trPr>
          <w:trHeight w:val="144"/>
          <w:tblCellSpacing w:w="20" w:type="nil"/>
        </w:trPr>
        <w:tc>
          <w:tcPr>
            <w:tcW w:w="710"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1.1</w:t>
            </w:r>
          </w:p>
        </w:tc>
        <w:tc>
          <w:tcPr>
            <w:tcW w:w="246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Введение. Мир во второй половине </w:t>
            </w:r>
            <w:r w:rsidRPr="005C5188">
              <w:rPr>
                <w:rFonts w:ascii="Times New Roman" w:hAnsi="Times New Roman"/>
                <w:color w:val="000000"/>
                <w:sz w:val="24"/>
                <w:szCs w:val="24"/>
              </w:rPr>
              <w:t>XX</w:t>
            </w:r>
            <w:r w:rsidRPr="005C5188">
              <w:rPr>
                <w:rFonts w:ascii="Times New Roman" w:hAnsi="Times New Roman"/>
                <w:color w:val="000000"/>
                <w:sz w:val="24"/>
                <w:szCs w:val="24"/>
                <w:lang w:val="ru-RU"/>
              </w:rPr>
              <w:t xml:space="preserve"> в. – начале </w:t>
            </w:r>
            <w:r w:rsidRPr="005C5188">
              <w:rPr>
                <w:rFonts w:ascii="Times New Roman" w:hAnsi="Times New Roman"/>
                <w:color w:val="000000"/>
                <w:sz w:val="24"/>
                <w:szCs w:val="24"/>
              </w:rPr>
              <w:t>XXI</w:t>
            </w:r>
            <w:r w:rsidRPr="005C5188">
              <w:rPr>
                <w:rFonts w:ascii="Times New Roman" w:hAnsi="Times New Roman"/>
                <w:color w:val="000000"/>
                <w:sz w:val="24"/>
                <w:szCs w:val="24"/>
                <w:lang w:val="ru-RU"/>
              </w:rPr>
              <w:t xml:space="preserve"> в.</w:t>
            </w:r>
          </w:p>
        </w:tc>
        <w:tc>
          <w:tcPr>
            <w:tcW w:w="1363"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 </w:t>
            </w:r>
          </w:p>
        </w:tc>
        <w:tc>
          <w:tcPr>
            <w:tcW w:w="2148"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725"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0" w:type="auto"/>
            <w:gridSpan w:val="2"/>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214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0" w:type="auto"/>
            <w:gridSpan w:val="2"/>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p>
        </w:tc>
      </w:tr>
      <w:tr w:rsidR="004F4EA5" w:rsidRPr="000C07FF" w:rsidTr="00520600">
        <w:trPr>
          <w:trHeight w:val="144"/>
          <w:tblCellSpacing w:w="20" w:type="nil"/>
        </w:trPr>
        <w:tc>
          <w:tcPr>
            <w:tcW w:w="0" w:type="auto"/>
            <w:gridSpan w:val="5"/>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2.</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 xml:space="preserve">США и страны Европы во второй половине </w:t>
            </w:r>
            <w:r w:rsidRPr="005C5188">
              <w:rPr>
                <w:rFonts w:ascii="Times New Roman" w:hAnsi="Times New Roman"/>
                <w:b/>
                <w:color w:val="000000"/>
                <w:sz w:val="24"/>
                <w:szCs w:val="24"/>
              </w:rPr>
              <w:t>XX</w:t>
            </w:r>
            <w:r w:rsidRPr="005C5188">
              <w:rPr>
                <w:rFonts w:ascii="Times New Roman" w:hAnsi="Times New Roman"/>
                <w:b/>
                <w:color w:val="000000"/>
                <w:sz w:val="24"/>
                <w:szCs w:val="24"/>
                <w:lang w:val="ru-RU"/>
              </w:rPr>
              <w:t xml:space="preserve"> в. – начале </w:t>
            </w:r>
            <w:r w:rsidRPr="005C5188">
              <w:rPr>
                <w:rFonts w:ascii="Times New Roman" w:hAnsi="Times New Roman"/>
                <w:b/>
                <w:color w:val="000000"/>
                <w:sz w:val="24"/>
                <w:szCs w:val="24"/>
              </w:rPr>
              <w:t>XXI</w:t>
            </w:r>
            <w:r w:rsidRPr="005C5188">
              <w:rPr>
                <w:rFonts w:ascii="Times New Roman" w:hAnsi="Times New Roman"/>
                <w:b/>
                <w:color w:val="000000"/>
                <w:sz w:val="24"/>
                <w:szCs w:val="24"/>
                <w:lang w:val="ru-RU"/>
              </w:rPr>
              <w:t xml:space="preserve"> в.</w:t>
            </w:r>
          </w:p>
        </w:tc>
      </w:tr>
      <w:tr w:rsidR="004F4EA5" w:rsidRPr="005C5188" w:rsidTr="00520600">
        <w:trPr>
          <w:trHeight w:val="144"/>
          <w:tblCellSpacing w:w="20" w:type="nil"/>
        </w:trPr>
        <w:tc>
          <w:tcPr>
            <w:tcW w:w="710"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2.1</w:t>
            </w:r>
          </w:p>
        </w:tc>
        <w:tc>
          <w:tcPr>
            <w:tcW w:w="246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США и страны Западной Европы во второй половине ХХ – начале </w:t>
            </w:r>
            <w:r w:rsidRPr="005C5188">
              <w:rPr>
                <w:rFonts w:ascii="Times New Roman" w:hAnsi="Times New Roman"/>
                <w:color w:val="000000"/>
                <w:sz w:val="24"/>
                <w:szCs w:val="24"/>
              </w:rPr>
              <w:t>XXI</w:t>
            </w:r>
            <w:r w:rsidRPr="005C5188">
              <w:rPr>
                <w:rFonts w:ascii="Times New Roman" w:hAnsi="Times New Roman"/>
                <w:color w:val="000000"/>
                <w:sz w:val="24"/>
                <w:szCs w:val="24"/>
                <w:lang w:val="ru-RU"/>
              </w:rPr>
              <w:t xml:space="preserve"> вв.</w:t>
            </w:r>
          </w:p>
        </w:tc>
        <w:tc>
          <w:tcPr>
            <w:tcW w:w="1363"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4 </w:t>
            </w:r>
          </w:p>
        </w:tc>
        <w:tc>
          <w:tcPr>
            <w:tcW w:w="2148"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725"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10"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2.2</w:t>
            </w:r>
          </w:p>
        </w:tc>
        <w:tc>
          <w:tcPr>
            <w:tcW w:w="246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Страны Центральной и Восточной Е</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ропы во второй половине ХХ – начале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w:t>
            </w:r>
          </w:p>
        </w:tc>
        <w:tc>
          <w:tcPr>
            <w:tcW w:w="1363"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2148"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725"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0" w:type="auto"/>
            <w:gridSpan w:val="2"/>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214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6 </w:t>
            </w:r>
          </w:p>
        </w:tc>
        <w:tc>
          <w:tcPr>
            <w:tcW w:w="0" w:type="auto"/>
            <w:gridSpan w:val="2"/>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p>
        </w:tc>
      </w:tr>
      <w:tr w:rsidR="004F4EA5" w:rsidRPr="000C07FF" w:rsidTr="00520600">
        <w:trPr>
          <w:trHeight w:val="144"/>
          <w:tblCellSpacing w:w="20" w:type="nil"/>
        </w:trPr>
        <w:tc>
          <w:tcPr>
            <w:tcW w:w="0" w:type="auto"/>
            <w:gridSpan w:val="5"/>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3.</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 xml:space="preserve">Страны Азии, Африки и Латинской Америки во второй половине ХХ в. - начале </w:t>
            </w:r>
            <w:r w:rsidRPr="005C5188">
              <w:rPr>
                <w:rFonts w:ascii="Times New Roman" w:hAnsi="Times New Roman"/>
                <w:b/>
                <w:color w:val="000000"/>
                <w:sz w:val="24"/>
                <w:szCs w:val="24"/>
              </w:rPr>
              <w:t>XXI</w:t>
            </w:r>
            <w:r w:rsidRPr="005C5188">
              <w:rPr>
                <w:rFonts w:ascii="Times New Roman" w:hAnsi="Times New Roman"/>
                <w:b/>
                <w:color w:val="000000"/>
                <w:sz w:val="24"/>
                <w:szCs w:val="24"/>
                <w:lang w:val="ru-RU"/>
              </w:rPr>
              <w:t xml:space="preserve"> в.</w:t>
            </w:r>
          </w:p>
        </w:tc>
      </w:tr>
      <w:tr w:rsidR="004F4EA5" w:rsidRPr="005C5188" w:rsidTr="00520600">
        <w:trPr>
          <w:trHeight w:val="144"/>
          <w:tblCellSpacing w:w="20" w:type="nil"/>
        </w:trPr>
        <w:tc>
          <w:tcPr>
            <w:tcW w:w="710"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3.1</w:t>
            </w:r>
          </w:p>
        </w:tc>
        <w:tc>
          <w:tcPr>
            <w:tcW w:w="246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Страны Азии во второй половине ХХ в. – начале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w:t>
            </w:r>
          </w:p>
        </w:tc>
        <w:tc>
          <w:tcPr>
            <w:tcW w:w="1363"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4 </w:t>
            </w:r>
          </w:p>
        </w:tc>
        <w:tc>
          <w:tcPr>
            <w:tcW w:w="2148"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725"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10"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3.2</w:t>
            </w:r>
          </w:p>
        </w:tc>
        <w:tc>
          <w:tcPr>
            <w:tcW w:w="246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Страны Ближнего и Среднего Востока во второй половине ХХ в. – начале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w:t>
            </w:r>
          </w:p>
        </w:tc>
        <w:tc>
          <w:tcPr>
            <w:tcW w:w="1363"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 </w:t>
            </w:r>
          </w:p>
        </w:tc>
        <w:tc>
          <w:tcPr>
            <w:tcW w:w="2148"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725"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10"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3.3</w:t>
            </w:r>
          </w:p>
        </w:tc>
        <w:tc>
          <w:tcPr>
            <w:tcW w:w="246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Страны Тропической и Южной Афр</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ки. </w:t>
            </w:r>
            <w:r w:rsidRPr="005C5188">
              <w:rPr>
                <w:rFonts w:ascii="Times New Roman" w:hAnsi="Times New Roman"/>
                <w:color w:val="000000"/>
                <w:sz w:val="24"/>
                <w:szCs w:val="24"/>
              </w:rPr>
              <w:t>Освобождение от колониальной зависимости</w:t>
            </w:r>
          </w:p>
        </w:tc>
        <w:tc>
          <w:tcPr>
            <w:tcW w:w="1363"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2148"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725"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10"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3.4</w:t>
            </w:r>
          </w:p>
        </w:tc>
        <w:tc>
          <w:tcPr>
            <w:tcW w:w="246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Страны Латинской Америки во второй половине ХХ – начале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w:t>
            </w:r>
          </w:p>
        </w:tc>
        <w:tc>
          <w:tcPr>
            <w:tcW w:w="1363"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 </w:t>
            </w:r>
          </w:p>
        </w:tc>
        <w:tc>
          <w:tcPr>
            <w:tcW w:w="2148"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725"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10"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3.5</w:t>
            </w:r>
          </w:p>
        </w:tc>
        <w:tc>
          <w:tcPr>
            <w:tcW w:w="246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Повторение и обобщение по разделу «Страны Азии, Африки и Латинской Америки во второй половине ХХ в. - </w:t>
            </w:r>
            <w:r w:rsidRPr="005C5188">
              <w:rPr>
                <w:rFonts w:ascii="Times New Roman" w:hAnsi="Times New Roman"/>
                <w:color w:val="000000"/>
                <w:sz w:val="24"/>
                <w:szCs w:val="24"/>
                <w:lang w:val="ru-RU"/>
              </w:rPr>
              <w:lastRenderedPageBreak/>
              <w:t xml:space="preserve">начале </w:t>
            </w:r>
            <w:r w:rsidRPr="005C5188">
              <w:rPr>
                <w:rFonts w:ascii="Times New Roman" w:hAnsi="Times New Roman"/>
                <w:color w:val="000000"/>
                <w:sz w:val="24"/>
                <w:szCs w:val="24"/>
              </w:rPr>
              <w:t>XXI</w:t>
            </w:r>
            <w:r w:rsidRPr="005C5188">
              <w:rPr>
                <w:rFonts w:ascii="Times New Roman" w:hAnsi="Times New Roman"/>
                <w:color w:val="000000"/>
                <w:sz w:val="24"/>
                <w:szCs w:val="24"/>
                <w:lang w:val="ru-RU"/>
              </w:rPr>
              <w:t xml:space="preserve"> в.»</w:t>
            </w:r>
          </w:p>
        </w:tc>
        <w:tc>
          <w:tcPr>
            <w:tcW w:w="1363"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lastRenderedPageBreak/>
              <w:t xml:space="preserve"> </w:t>
            </w:r>
            <w:r w:rsidRPr="005C5188">
              <w:rPr>
                <w:rFonts w:ascii="Times New Roman" w:hAnsi="Times New Roman"/>
                <w:color w:val="000000"/>
                <w:sz w:val="24"/>
                <w:szCs w:val="24"/>
              </w:rPr>
              <w:t xml:space="preserve">1 </w:t>
            </w:r>
          </w:p>
        </w:tc>
        <w:tc>
          <w:tcPr>
            <w:tcW w:w="2148"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725"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0" w:type="auto"/>
            <w:gridSpan w:val="2"/>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lastRenderedPageBreak/>
              <w:t>Итого по разделу</w:t>
            </w:r>
          </w:p>
        </w:tc>
        <w:tc>
          <w:tcPr>
            <w:tcW w:w="214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8 </w:t>
            </w:r>
          </w:p>
        </w:tc>
        <w:tc>
          <w:tcPr>
            <w:tcW w:w="0" w:type="auto"/>
            <w:gridSpan w:val="2"/>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p>
        </w:tc>
      </w:tr>
      <w:tr w:rsidR="004F4EA5" w:rsidRPr="000C07FF" w:rsidTr="00520600">
        <w:trPr>
          <w:trHeight w:val="144"/>
          <w:tblCellSpacing w:w="20" w:type="nil"/>
        </w:trPr>
        <w:tc>
          <w:tcPr>
            <w:tcW w:w="0" w:type="auto"/>
            <w:gridSpan w:val="5"/>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4.</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Международные отношения во второй половине ХХ – начале ХХ</w:t>
            </w:r>
            <w:r w:rsidRPr="005C5188">
              <w:rPr>
                <w:rFonts w:ascii="Times New Roman" w:hAnsi="Times New Roman"/>
                <w:b/>
                <w:color w:val="000000"/>
                <w:sz w:val="24"/>
                <w:szCs w:val="24"/>
              </w:rPr>
              <w:t>I</w:t>
            </w:r>
            <w:r w:rsidRPr="005C5188">
              <w:rPr>
                <w:rFonts w:ascii="Times New Roman" w:hAnsi="Times New Roman"/>
                <w:b/>
                <w:color w:val="000000"/>
                <w:sz w:val="24"/>
                <w:szCs w:val="24"/>
                <w:lang w:val="ru-RU"/>
              </w:rPr>
              <w:t xml:space="preserve"> в.</w:t>
            </w:r>
          </w:p>
        </w:tc>
      </w:tr>
      <w:tr w:rsidR="004F4EA5" w:rsidRPr="005C5188" w:rsidTr="00520600">
        <w:trPr>
          <w:trHeight w:val="144"/>
          <w:tblCellSpacing w:w="20" w:type="nil"/>
        </w:trPr>
        <w:tc>
          <w:tcPr>
            <w:tcW w:w="710"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4.1</w:t>
            </w:r>
          </w:p>
        </w:tc>
        <w:tc>
          <w:tcPr>
            <w:tcW w:w="246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Международные отношения в конце 1940-е – конце 1980-х гг.</w:t>
            </w:r>
          </w:p>
        </w:tc>
        <w:tc>
          <w:tcPr>
            <w:tcW w:w="1363"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2148"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725"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10"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4.2</w:t>
            </w:r>
          </w:p>
        </w:tc>
        <w:tc>
          <w:tcPr>
            <w:tcW w:w="246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Международные отношения в 1990-е – 2023 г.</w:t>
            </w:r>
          </w:p>
        </w:tc>
        <w:tc>
          <w:tcPr>
            <w:tcW w:w="1363"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2148"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725"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0" w:type="auto"/>
            <w:gridSpan w:val="2"/>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214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0" w:type="auto"/>
            <w:gridSpan w:val="2"/>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p>
        </w:tc>
      </w:tr>
      <w:tr w:rsidR="004F4EA5" w:rsidRPr="000C07FF" w:rsidTr="00520600">
        <w:trPr>
          <w:trHeight w:val="144"/>
          <w:tblCellSpacing w:w="20" w:type="nil"/>
        </w:trPr>
        <w:tc>
          <w:tcPr>
            <w:tcW w:w="0" w:type="auto"/>
            <w:gridSpan w:val="5"/>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5.</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Наука и культура во второй половине ХХ в. – начале ХХ</w:t>
            </w:r>
            <w:r w:rsidRPr="005C5188">
              <w:rPr>
                <w:rFonts w:ascii="Times New Roman" w:hAnsi="Times New Roman"/>
                <w:b/>
                <w:color w:val="000000"/>
                <w:sz w:val="24"/>
                <w:szCs w:val="24"/>
              </w:rPr>
              <w:t>I</w:t>
            </w:r>
            <w:r w:rsidRPr="005C5188">
              <w:rPr>
                <w:rFonts w:ascii="Times New Roman" w:hAnsi="Times New Roman"/>
                <w:b/>
                <w:color w:val="000000"/>
                <w:sz w:val="24"/>
                <w:szCs w:val="24"/>
                <w:lang w:val="ru-RU"/>
              </w:rPr>
              <w:t xml:space="preserve"> в.</w:t>
            </w:r>
          </w:p>
        </w:tc>
      </w:tr>
      <w:tr w:rsidR="004F4EA5" w:rsidRPr="005C5188" w:rsidTr="00520600">
        <w:trPr>
          <w:trHeight w:val="144"/>
          <w:tblCellSpacing w:w="20" w:type="nil"/>
        </w:trPr>
        <w:tc>
          <w:tcPr>
            <w:tcW w:w="710"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5.1</w:t>
            </w:r>
          </w:p>
        </w:tc>
        <w:tc>
          <w:tcPr>
            <w:tcW w:w="246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Наука и культура во второй половине ХХ в. – начале ХХ</w:t>
            </w:r>
            <w:r w:rsidRPr="005C5188">
              <w:rPr>
                <w:rFonts w:ascii="Times New Roman" w:hAnsi="Times New Roman"/>
                <w:color w:val="000000"/>
                <w:sz w:val="24"/>
                <w:szCs w:val="24"/>
              </w:rPr>
              <w:t>I</w:t>
            </w:r>
            <w:r w:rsidRPr="005C5188">
              <w:rPr>
                <w:rFonts w:ascii="Times New Roman" w:hAnsi="Times New Roman"/>
                <w:color w:val="000000"/>
                <w:sz w:val="24"/>
                <w:szCs w:val="24"/>
                <w:lang w:val="ru-RU"/>
              </w:rPr>
              <w:t xml:space="preserve"> в.</w:t>
            </w:r>
          </w:p>
        </w:tc>
        <w:tc>
          <w:tcPr>
            <w:tcW w:w="1363"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2148"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725"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10"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5.2</w:t>
            </w:r>
          </w:p>
        </w:tc>
        <w:tc>
          <w:tcPr>
            <w:tcW w:w="246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Глобальные проблемы современности</w:t>
            </w:r>
          </w:p>
        </w:tc>
        <w:tc>
          <w:tcPr>
            <w:tcW w:w="1363"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2148"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725"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0" w:type="auto"/>
            <w:gridSpan w:val="2"/>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214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3 </w:t>
            </w:r>
          </w:p>
        </w:tc>
        <w:tc>
          <w:tcPr>
            <w:tcW w:w="0" w:type="auto"/>
            <w:gridSpan w:val="2"/>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p>
        </w:tc>
      </w:tr>
      <w:tr w:rsidR="004F4EA5" w:rsidRPr="005C5188" w:rsidTr="00520600">
        <w:trPr>
          <w:trHeight w:val="144"/>
          <w:tblCellSpacing w:w="20" w:type="nil"/>
        </w:trPr>
        <w:tc>
          <w:tcPr>
            <w:tcW w:w="0" w:type="auto"/>
            <w:gridSpan w:val="5"/>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lang w:val="ru-RU"/>
              </w:rPr>
              <w:t>Раздел 6.</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 xml:space="preserve">Повторение и обобщение по курсу «Всеобщая история. </w:t>
            </w:r>
            <w:r w:rsidRPr="005C5188">
              <w:rPr>
                <w:rFonts w:ascii="Times New Roman" w:hAnsi="Times New Roman"/>
                <w:b/>
                <w:color w:val="000000"/>
                <w:sz w:val="24"/>
                <w:szCs w:val="24"/>
              </w:rPr>
              <w:t>1945 год — начало XXI века»</w:t>
            </w:r>
          </w:p>
        </w:tc>
      </w:tr>
      <w:tr w:rsidR="004F4EA5" w:rsidRPr="005C5188" w:rsidTr="00520600">
        <w:trPr>
          <w:trHeight w:val="144"/>
          <w:tblCellSpacing w:w="20" w:type="nil"/>
        </w:trPr>
        <w:tc>
          <w:tcPr>
            <w:tcW w:w="710"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6.1</w:t>
            </w:r>
          </w:p>
        </w:tc>
        <w:tc>
          <w:tcPr>
            <w:tcW w:w="246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Повторение и обобщение по курсу «Всеобщая история. </w:t>
            </w:r>
            <w:r w:rsidRPr="005C5188">
              <w:rPr>
                <w:rFonts w:ascii="Times New Roman" w:hAnsi="Times New Roman"/>
                <w:color w:val="000000"/>
                <w:sz w:val="24"/>
                <w:szCs w:val="24"/>
              </w:rPr>
              <w:t>1945 год — начало XXI века»</w:t>
            </w:r>
          </w:p>
        </w:tc>
        <w:tc>
          <w:tcPr>
            <w:tcW w:w="1363"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2148"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725"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0" w:type="auto"/>
            <w:gridSpan w:val="2"/>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214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0" w:type="auto"/>
            <w:gridSpan w:val="2"/>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p>
        </w:tc>
      </w:tr>
      <w:tr w:rsidR="004F4EA5" w:rsidRPr="000C07FF" w:rsidTr="00520600">
        <w:trPr>
          <w:trHeight w:val="144"/>
          <w:tblCellSpacing w:w="20" w:type="nil"/>
        </w:trPr>
        <w:tc>
          <w:tcPr>
            <w:tcW w:w="0" w:type="auto"/>
            <w:gridSpan w:val="5"/>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История России. 1945 год – начало ХХ</w:t>
            </w:r>
            <w:r w:rsidRPr="005C5188">
              <w:rPr>
                <w:rFonts w:ascii="Times New Roman" w:hAnsi="Times New Roman"/>
                <w:b/>
                <w:color w:val="000000"/>
                <w:sz w:val="24"/>
                <w:szCs w:val="24"/>
              </w:rPr>
              <w:t>I</w:t>
            </w:r>
            <w:r w:rsidRPr="005C5188">
              <w:rPr>
                <w:rFonts w:ascii="Times New Roman" w:hAnsi="Times New Roman"/>
                <w:b/>
                <w:color w:val="000000"/>
                <w:sz w:val="24"/>
                <w:szCs w:val="24"/>
                <w:lang w:val="ru-RU"/>
              </w:rPr>
              <w:t xml:space="preserve"> века</w:t>
            </w:r>
          </w:p>
        </w:tc>
      </w:tr>
      <w:tr w:rsidR="004F4EA5" w:rsidRPr="005C5188" w:rsidTr="00520600">
        <w:trPr>
          <w:trHeight w:val="144"/>
          <w:tblCellSpacing w:w="20" w:type="nil"/>
        </w:trPr>
        <w:tc>
          <w:tcPr>
            <w:tcW w:w="0" w:type="auto"/>
            <w:gridSpan w:val="5"/>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Раздел 1.</w:t>
            </w:r>
            <w:r w:rsidRPr="005C5188">
              <w:rPr>
                <w:rFonts w:ascii="Times New Roman" w:hAnsi="Times New Roman"/>
                <w:color w:val="000000"/>
                <w:sz w:val="24"/>
                <w:szCs w:val="24"/>
              </w:rPr>
              <w:t xml:space="preserve"> </w:t>
            </w:r>
            <w:r w:rsidRPr="005C5188">
              <w:rPr>
                <w:rFonts w:ascii="Times New Roman" w:hAnsi="Times New Roman"/>
                <w:b/>
                <w:color w:val="000000"/>
                <w:sz w:val="24"/>
                <w:szCs w:val="24"/>
              </w:rPr>
              <w:t>Введение</w:t>
            </w:r>
          </w:p>
        </w:tc>
      </w:tr>
      <w:tr w:rsidR="004F4EA5" w:rsidRPr="005C5188" w:rsidTr="00520600">
        <w:trPr>
          <w:trHeight w:val="144"/>
          <w:tblCellSpacing w:w="20" w:type="nil"/>
        </w:trPr>
        <w:tc>
          <w:tcPr>
            <w:tcW w:w="710"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1.1</w:t>
            </w:r>
          </w:p>
        </w:tc>
        <w:tc>
          <w:tcPr>
            <w:tcW w:w="246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Введение</w:t>
            </w:r>
          </w:p>
        </w:tc>
        <w:tc>
          <w:tcPr>
            <w:tcW w:w="1363"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2148"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725"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0" w:type="auto"/>
            <w:gridSpan w:val="2"/>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214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0" w:type="auto"/>
            <w:gridSpan w:val="2"/>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p>
        </w:tc>
      </w:tr>
      <w:tr w:rsidR="004F4EA5" w:rsidRPr="005C5188" w:rsidTr="00520600">
        <w:trPr>
          <w:trHeight w:val="144"/>
          <w:tblCellSpacing w:w="20" w:type="nil"/>
        </w:trPr>
        <w:tc>
          <w:tcPr>
            <w:tcW w:w="0" w:type="auto"/>
            <w:gridSpan w:val="5"/>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Раздел 2.</w:t>
            </w:r>
            <w:r w:rsidRPr="005C5188">
              <w:rPr>
                <w:rFonts w:ascii="Times New Roman" w:hAnsi="Times New Roman"/>
                <w:color w:val="000000"/>
                <w:sz w:val="24"/>
                <w:szCs w:val="24"/>
              </w:rPr>
              <w:t xml:space="preserve"> </w:t>
            </w:r>
            <w:r w:rsidRPr="005C5188">
              <w:rPr>
                <w:rFonts w:ascii="Times New Roman" w:hAnsi="Times New Roman"/>
                <w:b/>
                <w:color w:val="000000"/>
                <w:sz w:val="24"/>
                <w:szCs w:val="24"/>
              </w:rPr>
              <w:t>СССР в 1945 – 1991 гг.</w:t>
            </w:r>
          </w:p>
        </w:tc>
      </w:tr>
      <w:tr w:rsidR="004F4EA5" w:rsidRPr="005C5188" w:rsidTr="00520600">
        <w:trPr>
          <w:trHeight w:val="144"/>
          <w:tblCellSpacing w:w="20" w:type="nil"/>
        </w:trPr>
        <w:tc>
          <w:tcPr>
            <w:tcW w:w="710"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2.1</w:t>
            </w:r>
          </w:p>
        </w:tc>
        <w:tc>
          <w:tcPr>
            <w:tcW w:w="246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СССР в послевоенные годы</w:t>
            </w:r>
          </w:p>
        </w:tc>
        <w:tc>
          <w:tcPr>
            <w:tcW w:w="1363"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2148"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725"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10"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2.2</w:t>
            </w:r>
          </w:p>
        </w:tc>
        <w:tc>
          <w:tcPr>
            <w:tcW w:w="246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СССР в 1953 – 1964 гг.</w:t>
            </w:r>
          </w:p>
        </w:tc>
        <w:tc>
          <w:tcPr>
            <w:tcW w:w="1363"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7 </w:t>
            </w:r>
          </w:p>
        </w:tc>
        <w:tc>
          <w:tcPr>
            <w:tcW w:w="2148"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725"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10"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2.3</w:t>
            </w:r>
          </w:p>
        </w:tc>
        <w:tc>
          <w:tcPr>
            <w:tcW w:w="246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СССР в 1964 - 1985 гг.</w:t>
            </w:r>
          </w:p>
        </w:tc>
        <w:tc>
          <w:tcPr>
            <w:tcW w:w="1363"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8 </w:t>
            </w:r>
          </w:p>
        </w:tc>
        <w:tc>
          <w:tcPr>
            <w:tcW w:w="2148"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725"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10"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2.4</w:t>
            </w:r>
          </w:p>
        </w:tc>
        <w:tc>
          <w:tcPr>
            <w:tcW w:w="246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СССР в 1985 – 1991 гг.</w:t>
            </w:r>
          </w:p>
        </w:tc>
        <w:tc>
          <w:tcPr>
            <w:tcW w:w="1363"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5 </w:t>
            </w:r>
          </w:p>
        </w:tc>
        <w:tc>
          <w:tcPr>
            <w:tcW w:w="2148"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725"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10"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2.5</w:t>
            </w:r>
          </w:p>
        </w:tc>
        <w:tc>
          <w:tcPr>
            <w:tcW w:w="246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Наш край в 1945 – 1991 гг.</w:t>
            </w:r>
          </w:p>
        </w:tc>
        <w:tc>
          <w:tcPr>
            <w:tcW w:w="1363"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2148"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725"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10"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2.6</w:t>
            </w:r>
          </w:p>
        </w:tc>
        <w:tc>
          <w:tcPr>
            <w:tcW w:w="246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Обобщение по теме «СССР в 1964 – 1991 гг.»</w:t>
            </w:r>
          </w:p>
        </w:tc>
        <w:tc>
          <w:tcPr>
            <w:tcW w:w="1363"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 </w:t>
            </w:r>
          </w:p>
        </w:tc>
        <w:tc>
          <w:tcPr>
            <w:tcW w:w="2148"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725"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0" w:type="auto"/>
            <w:gridSpan w:val="2"/>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lastRenderedPageBreak/>
              <w:t>Итого по разделу</w:t>
            </w:r>
          </w:p>
        </w:tc>
        <w:tc>
          <w:tcPr>
            <w:tcW w:w="214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26 </w:t>
            </w:r>
          </w:p>
        </w:tc>
        <w:tc>
          <w:tcPr>
            <w:tcW w:w="0" w:type="auto"/>
            <w:gridSpan w:val="2"/>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p>
        </w:tc>
      </w:tr>
      <w:tr w:rsidR="004F4EA5" w:rsidRPr="000C07FF" w:rsidTr="00520600">
        <w:trPr>
          <w:trHeight w:val="144"/>
          <w:tblCellSpacing w:w="20" w:type="nil"/>
        </w:trPr>
        <w:tc>
          <w:tcPr>
            <w:tcW w:w="0" w:type="auto"/>
            <w:gridSpan w:val="5"/>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3.</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Российская Федерация в 1992 – начале 2020-х гг.</w:t>
            </w:r>
          </w:p>
        </w:tc>
      </w:tr>
      <w:tr w:rsidR="004F4EA5" w:rsidRPr="005C5188" w:rsidTr="00520600">
        <w:trPr>
          <w:trHeight w:val="144"/>
          <w:tblCellSpacing w:w="20" w:type="nil"/>
        </w:trPr>
        <w:tc>
          <w:tcPr>
            <w:tcW w:w="710"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3.1</w:t>
            </w:r>
          </w:p>
        </w:tc>
        <w:tc>
          <w:tcPr>
            <w:tcW w:w="246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Российская Федерация в 1990-е гг.</w:t>
            </w:r>
          </w:p>
        </w:tc>
        <w:tc>
          <w:tcPr>
            <w:tcW w:w="1363"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5 </w:t>
            </w:r>
          </w:p>
        </w:tc>
        <w:tc>
          <w:tcPr>
            <w:tcW w:w="2148"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725"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10"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3.2</w:t>
            </w:r>
          </w:p>
        </w:tc>
        <w:tc>
          <w:tcPr>
            <w:tcW w:w="246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Россия в ХХI веке</w:t>
            </w:r>
          </w:p>
        </w:tc>
        <w:tc>
          <w:tcPr>
            <w:tcW w:w="1363"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10 </w:t>
            </w:r>
          </w:p>
        </w:tc>
        <w:tc>
          <w:tcPr>
            <w:tcW w:w="2148"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725"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10"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3.3</w:t>
            </w:r>
          </w:p>
        </w:tc>
        <w:tc>
          <w:tcPr>
            <w:tcW w:w="246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Наш край в 1992 - 2022 гг.</w:t>
            </w:r>
          </w:p>
        </w:tc>
        <w:tc>
          <w:tcPr>
            <w:tcW w:w="1363"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2148"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725"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710"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3.4</w:t>
            </w:r>
          </w:p>
        </w:tc>
        <w:tc>
          <w:tcPr>
            <w:tcW w:w="246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Повторение и обобщение по теме «Российская Федерация в 1992 – нач</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ле 2020-х гг.»</w:t>
            </w:r>
          </w:p>
        </w:tc>
        <w:tc>
          <w:tcPr>
            <w:tcW w:w="1363"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 </w:t>
            </w:r>
          </w:p>
        </w:tc>
        <w:tc>
          <w:tcPr>
            <w:tcW w:w="2148"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725"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0" w:type="auto"/>
            <w:gridSpan w:val="2"/>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214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17 </w:t>
            </w:r>
          </w:p>
        </w:tc>
        <w:tc>
          <w:tcPr>
            <w:tcW w:w="0" w:type="auto"/>
            <w:gridSpan w:val="2"/>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p>
        </w:tc>
      </w:tr>
      <w:tr w:rsidR="004F4EA5" w:rsidRPr="005C5188" w:rsidTr="00520600">
        <w:trPr>
          <w:trHeight w:val="144"/>
          <w:tblCellSpacing w:w="20" w:type="nil"/>
        </w:trPr>
        <w:tc>
          <w:tcPr>
            <w:tcW w:w="0" w:type="auto"/>
            <w:gridSpan w:val="5"/>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Раздел 4.</w:t>
            </w:r>
            <w:r w:rsidRPr="005C5188">
              <w:rPr>
                <w:rFonts w:ascii="Times New Roman" w:hAnsi="Times New Roman"/>
                <w:color w:val="000000"/>
                <w:sz w:val="24"/>
                <w:szCs w:val="24"/>
              </w:rPr>
              <w:t xml:space="preserve"> </w:t>
            </w:r>
            <w:r w:rsidRPr="005C5188">
              <w:rPr>
                <w:rFonts w:ascii="Times New Roman" w:hAnsi="Times New Roman"/>
                <w:b/>
                <w:color w:val="000000"/>
                <w:sz w:val="24"/>
                <w:szCs w:val="24"/>
              </w:rPr>
              <w:t>Итоговое обобщение</w:t>
            </w:r>
          </w:p>
        </w:tc>
      </w:tr>
      <w:tr w:rsidR="004F4EA5" w:rsidRPr="005C5188" w:rsidTr="00520600">
        <w:trPr>
          <w:trHeight w:val="144"/>
          <w:tblCellSpacing w:w="20" w:type="nil"/>
        </w:trPr>
        <w:tc>
          <w:tcPr>
            <w:tcW w:w="710"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4.1</w:t>
            </w:r>
          </w:p>
        </w:tc>
        <w:tc>
          <w:tcPr>
            <w:tcW w:w="2464"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Итоговое обобщение</w:t>
            </w:r>
          </w:p>
        </w:tc>
        <w:tc>
          <w:tcPr>
            <w:tcW w:w="1363"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2148"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c>
          <w:tcPr>
            <w:tcW w:w="3725"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p>
        </w:tc>
      </w:tr>
      <w:tr w:rsidR="004F4EA5" w:rsidRPr="005C5188" w:rsidTr="00520600">
        <w:trPr>
          <w:trHeight w:val="144"/>
          <w:tblCellSpacing w:w="20" w:type="nil"/>
        </w:trPr>
        <w:tc>
          <w:tcPr>
            <w:tcW w:w="0" w:type="auto"/>
            <w:gridSpan w:val="2"/>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214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0" w:type="auto"/>
            <w:gridSpan w:val="2"/>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p>
        </w:tc>
      </w:tr>
      <w:tr w:rsidR="004F4EA5" w:rsidRPr="005C5188" w:rsidTr="00520600">
        <w:trPr>
          <w:trHeight w:val="144"/>
          <w:tblCellSpacing w:w="20" w:type="nil"/>
        </w:trPr>
        <w:tc>
          <w:tcPr>
            <w:tcW w:w="0" w:type="auto"/>
            <w:gridSpan w:val="2"/>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ОБЩЕЕ КОЛИЧЕСТВО ЧАСОВ ПО ПРОГРАММЕ</w:t>
            </w:r>
          </w:p>
        </w:tc>
        <w:tc>
          <w:tcPr>
            <w:tcW w:w="2142"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68 </w:t>
            </w:r>
          </w:p>
        </w:tc>
        <w:tc>
          <w:tcPr>
            <w:tcW w:w="2148" w:type="dxa"/>
            <w:tcMar>
              <w:top w:w="50" w:type="dxa"/>
              <w:left w:w="100" w:type="dxa"/>
            </w:tcMar>
            <w:vAlign w:val="center"/>
          </w:tcPr>
          <w:p w:rsidR="004F4EA5" w:rsidRPr="005C5188" w:rsidRDefault="004F4EA5"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0 </w:t>
            </w:r>
          </w:p>
        </w:tc>
        <w:tc>
          <w:tcPr>
            <w:tcW w:w="3725" w:type="dxa"/>
            <w:tcMar>
              <w:top w:w="50" w:type="dxa"/>
              <w:left w:w="100" w:type="dxa"/>
            </w:tcMar>
            <w:vAlign w:val="center"/>
          </w:tcPr>
          <w:p w:rsidR="004F4EA5" w:rsidRPr="005C5188" w:rsidRDefault="004F4EA5" w:rsidP="00C237CF">
            <w:pPr>
              <w:spacing w:after="0" w:line="240" w:lineRule="auto"/>
              <w:jc w:val="both"/>
              <w:rPr>
                <w:rFonts w:ascii="Times New Roman" w:hAnsi="Times New Roman"/>
                <w:sz w:val="24"/>
                <w:szCs w:val="24"/>
              </w:rPr>
            </w:pPr>
          </w:p>
        </w:tc>
      </w:tr>
    </w:tbl>
    <w:p w:rsidR="002222C3" w:rsidRPr="003D7D05" w:rsidRDefault="002222C3" w:rsidP="00C237CF">
      <w:pPr>
        <w:spacing w:after="0" w:line="240" w:lineRule="auto"/>
        <w:jc w:val="both"/>
        <w:rPr>
          <w:rFonts w:ascii="Times New Roman" w:hAnsi="Times New Roman"/>
          <w:sz w:val="24"/>
          <w:szCs w:val="24"/>
          <w:lang w:val="ru-RU"/>
        </w:rPr>
        <w:sectPr w:rsidR="002222C3" w:rsidRPr="003D7D05">
          <w:pgSz w:w="16383" w:h="11906" w:orient="landscape"/>
          <w:pgMar w:top="1134" w:right="850" w:bottom="1134" w:left="1701" w:header="720" w:footer="720" w:gutter="0"/>
          <w:cols w:space="720"/>
        </w:sectPr>
      </w:pPr>
      <w:bookmarkStart w:id="100" w:name="block-3159812"/>
    </w:p>
    <w:bookmarkEnd w:id="100"/>
    <w:p w:rsidR="005971C2" w:rsidRPr="005C5188" w:rsidRDefault="002222C3" w:rsidP="00C237CF">
      <w:pPr>
        <w:pStyle w:val="1"/>
        <w:pBdr>
          <w:bottom w:val="none" w:sz="0" w:space="0" w:color="auto"/>
        </w:pBdr>
        <w:spacing w:before="0" w:line="240" w:lineRule="auto"/>
        <w:ind w:firstLine="708"/>
        <w:jc w:val="both"/>
        <w:rPr>
          <w:sz w:val="24"/>
          <w:szCs w:val="24"/>
          <w:lang w:val="ru-RU"/>
        </w:rPr>
      </w:pPr>
      <w:r w:rsidRPr="005C5188">
        <w:rPr>
          <w:rFonts w:eastAsia="SchoolBookSanPin"/>
          <w:sz w:val="24"/>
          <w:szCs w:val="24"/>
          <w:lang w:val="ru-RU"/>
        </w:rPr>
        <w:lastRenderedPageBreak/>
        <w:t>2.1.16. Р</w:t>
      </w:r>
      <w:r w:rsidR="005971C2" w:rsidRPr="005C5188">
        <w:rPr>
          <w:rFonts w:eastAsia="SchoolBookSanPin"/>
          <w:sz w:val="24"/>
          <w:szCs w:val="24"/>
          <w:lang w:val="ru-RU"/>
        </w:rPr>
        <w:t>абочая программа по учебному предмету «</w:t>
      </w:r>
      <w:r w:rsidR="005971C2" w:rsidRPr="005C5188">
        <w:rPr>
          <w:rFonts w:eastAsia="SchoolBookSanPin"/>
          <w:position w:val="1"/>
          <w:sz w:val="24"/>
          <w:szCs w:val="24"/>
          <w:lang w:val="ru-RU"/>
        </w:rPr>
        <w:t>Обществознание</w:t>
      </w:r>
      <w:r w:rsidR="005971C2" w:rsidRPr="005C5188">
        <w:rPr>
          <w:rFonts w:eastAsia="SchoolBookSanPin"/>
          <w:sz w:val="24"/>
          <w:szCs w:val="24"/>
          <w:lang w:val="ru-RU"/>
        </w:rPr>
        <w:t>»</w:t>
      </w:r>
      <w:r w:rsidR="0001103C" w:rsidRPr="005C5188">
        <w:rPr>
          <w:rFonts w:eastAsia="SchoolBookSanPin"/>
          <w:sz w:val="24"/>
          <w:szCs w:val="24"/>
          <w:lang w:val="ru-RU"/>
        </w:rPr>
        <w:t xml:space="preserve"> (базовый уровень)</w:t>
      </w:r>
      <w:r w:rsidR="004B604B" w:rsidRPr="005C5188">
        <w:rPr>
          <w:rFonts w:eastAsia="SchoolBookSanPin"/>
          <w:sz w:val="24"/>
          <w:szCs w:val="24"/>
          <w:lang w:val="ru-RU"/>
        </w:rPr>
        <w:t>.</w:t>
      </w:r>
      <w:r w:rsidR="005971C2" w:rsidRPr="005C5188">
        <w:rPr>
          <w:sz w:val="24"/>
          <w:szCs w:val="24"/>
          <w:lang w:val="ru-RU"/>
        </w:rPr>
        <w:t xml:space="preserve"> </w:t>
      </w:r>
    </w:p>
    <w:p w:rsidR="005971C2" w:rsidRPr="005C5188" w:rsidRDefault="00BF36D4"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130.</w:t>
      </w:r>
      <w:r w:rsidR="005971C2" w:rsidRPr="005C5188">
        <w:rPr>
          <w:rFonts w:ascii="Times New Roman" w:eastAsia="SchoolBookSanPin" w:hAnsi="Times New Roman"/>
          <w:sz w:val="24"/>
          <w:szCs w:val="24"/>
          <w:lang w:val="ru-RU"/>
        </w:rPr>
        <w:t>1. Федеральная рабочая программа по учебному предмету «</w:t>
      </w:r>
      <w:r w:rsidR="005971C2" w:rsidRPr="005C5188">
        <w:rPr>
          <w:rFonts w:ascii="Times New Roman" w:eastAsia="SchoolBookSanPin" w:hAnsi="Times New Roman"/>
          <w:position w:val="1"/>
          <w:sz w:val="24"/>
          <w:szCs w:val="24"/>
          <w:lang w:val="ru-RU"/>
        </w:rPr>
        <w:t>Обществознание</w:t>
      </w:r>
      <w:r w:rsidR="005971C2" w:rsidRPr="005C5188">
        <w:rPr>
          <w:rFonts w:ascii="Times New Roman" w:eastAsia="SchoolBookSanPin" w:hAnsi="Times New Roman"/>
          <w:sz w:val="24"/>
          <w:szCs w:val="24"/>
          <w:lang w:val="ru-RU"/>
        </w:rPr>
        <w:t>» (предметная область «Общественно-научные предметы») (далее соответственно – пр</w:t>
      </w:r>
      <w:r w:rsidR="005971C2" w:rsidRPr="005C5188">
        <w:rPr>
          <w:rFonts w:ascii="Times New Roman" w:eastAsia="SchoolBookSanPin" w:hAnsi="Times New Roman"/>
          <w:sz w:val="24"/>
          <w:szCs w:val="24"/>
          <w:lang w:val="ru-RU"/>
        </w:rPr>
        <w:t>о</w:t>
      </w:r>
      <w:r w:rsidR="005971C2" w:rsidRPr="005C5188">
        <w:rPr>
          <w:rFonts w:ascii="Times New Roman" w:eastAsia="SchoolBookSanPin" w:hAnsi="Times New Roman"/>
          <w:sz w:val="24"/>
          <w:szCs w:val="24"/>
          <w:lang w:val="ru-RU"/>
        </w:rPr>
        <w:t>грамма по обществознанию, обществознание) включает пояснительную записку, содерж</w:t>
      </w:r>
      <w:r w:rsidR="005971C2" w:rsidRPr="005C5188">
        <w:rPr>
          <w:rFonts w:ascii="Times New Roman" w:eastAsia="SchoolBookSanPin" w:hAnsi="Times New Roman"/>
          <w:sz w:val="24"/>
          <w:szCs w:val="24"/>
          <w:lang w:val="ru-RU"/>
        </w:rPr>
        <w:t>а</w:t>
      </w:r>
      <w:r w:rsidR="005971C2" w:rsidRPr="005C5188">
        <w:rPr>
          <w:rFonts w:ascii="Times New Roman" w:eastAsia="SchoolBookSanPin" w:hAnsi="Times New Roman"/>
          <w:sz w:val="24"/>
          <w:szCs w:val="24"/>
          <w:lang w:val="ru-RU"/>
        </w:rPr>
        <w:t>ние обучения, планируемые результаты освоения программы по обществознанию.</w:t>
      </w:r>
    </w:p>
    <w:p w:rsidR="005971C2" w:rsidRPr="005C5188" w:rsidRDefault="00BF36D4"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SchoolBookSanPin" w:hAnsi="Times New Roman"/>
          <w:sz w:val="24"/>
          <w:szCs w:val="24"/>
          <w:lang w:val="ru-RU"/>
        </w:rPr>
        <w:t>130.</w:t>
      </w:r>
      <w:r w:rsidR="005971C2" w:rsidRPr="005C5188">
        <w:rPr>
          <w:rFonts w:ascii="Times New Roman" w:eastAsia="SchoolBookSanPin" w:hAnsi="Times New Roman"/>
          <w:sz w:val="24"/>
          <w:szCs w:val="24"/>
          <w:lang w:val="ru-RU"/>
        </w:rPr>
        <w:t>2. </w:t>
      </w:r>
      <w:r w:rsidR="005971C2" w:rsidRPr="005C5188">
        <w:rPr>
          <w:rFonts w:ascii="Times New Roman" w:eastAsia="OfficinaSansBoldITC" w:hAnsi="Times New Roman"/>
          <w:sz w:val="24"/>
          <w:szCs w:val="24"/>
          <w:lang w:val="ru-RU"/>
        </w:rPr>
        <w:t>Пояснительная записка.</w:t>
      </w:r>
    </w:p>
    <w:p w:rsidR="00350BF6" w:rsidRPr="005C5188" w:rsidRDefault="00BF36D4"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130.</w:t>
      </w:r>
      <w:r w:rsidR="005971C2" w:rsidRPr="005C5188">
        <w:rPr>
          <w:rFonts w:ascii="Times New Roman" w:eastAsia="SchoolBookSanPin" w:hAnsi="Times New Roman"/>
          <w:sz w:val="24"/>
          <w:szCs w:val="24"/>
          <w:lang w:val="ru-RU"/>
        </w:rPr>
        <w:t xml:space="preserve">2.1. Программа по обществознанию </w:t>
      </w:r>
      <w:r w:rsidR="00350BF6" w:rsidRPr="005C5188">
        <w:rPr>
          <w:rFonts w:ascii="Times New Roman" w:eastAsia="SchoolBookSanPin" w:hAnsi="Times New Roman"/>
          <w:sz w:val="24"/>
          <w:szCs w:val="24"/>
          <w:lang w:val="ru-RU"/>
        </w:rPr>
        <w:t xml:space="preserve">составлена на основе положений </w:t>
      </w:r>
      <w:r w:rsidR="00350BF6" w:rsidRPr="005C5188">
        <w:rPr>
          <w:rFonts w:ascii="Times New Roman" w:eastAsia="SchoolBookSanPin" w:hAnsi="Times New Roman"/>
          <w:sz w:val="24"/>
          <w:szCs w:val="24"/>
          <w:lang w:val="ru-RU"/>
        </w:rPr>
        <w:br/>
        <w:t>и требований к результатам освоения основной образовательной программы, предста</w:t>
      </w:r>
      <w:r w:rsidR="00350BF6" w:rsidRPr="005C5188">
        <w:rPr>
          <w:rFonts w:ascii="Times New Roman" w:eastAsia="SchoolBookSanPin" w:hAnsi="Times New Roman"/>
          <w:sz w:val="24"/>
          <w:szCs w:val="24"/>
          <w:lang w:val="ru-RU"/>
        </w:rPr>
        <w:t>в</w:t>
      </w:r>
      <w:r w:rsidR="00350BF6" w:rsidRPr="005C5188">
        <w:rPr>
          <w:rFonts w:ascii="Times New Roman" w:eastAsia="SchoolBookSanPin" w:hAnsi="Times New Roman"/>
          <w:sz w:val="24"/>
          <w:szCs w:val="24"/>
          <w:lang w:val="ru-RU"/>
        </w:rPr>
        <w:t xml:space="preserve">ленных в ФГОС </w:t>
      </w:r>
      <w:r w:rsidR="0001103C" w:rsidRPr="005C5188">
        <w:rPr>
          <w:rFonts w:ascii="Times New Roman" w:eastAsia="SchoolBookSanPin" w:hAnsi="Times New Roman"/>
          <w:sz w:val="24"/>
          <w:szCs w:val="24"/>
          <w:lang w:val="ru-RU"/>
        </w:rPr>
        <w:t>С</w:t>
      </w:r>
      <w:r w:rsidR="00350BF6" w:rsidRPr="005C5188">
        <w:rPr>
          <w:rFonts w:ascii="Times New Roman" w:eastAsia="SchoolBookSanPin" w:hAnsi="Times New Roman"/>
          <w:sz w:val="24"/>
          <w:szCs w:val="24"/>
          <w:lang w:val="ru-RU"/>
        </w:rPr>
        <w:t>ОО, с учётом федеральной программы воспитания и подлежит неп</w:t>
      </w:r>
      <w:r w:rsidR="00350BF6" w:rsidRPr="005C5188">
        <w:rPr>
          <w:rFonts w:ascii="Times New Roman" w:eastAsia="SchoolBookSanPin" w:hAnsi="Times New Roman"/>
          <w:sz w:val="24"/>
          <w:szCs w:val="24"/>
          <w:lang w:val="ru-RU"/>
        </w:rPr>
        <w:t>о</w:t>
      </w:r>
      <w:r w:rsidR="00350BF6" w:rsidRPr="005C5188">
        <w:rPr>
          <w:rFonts w:ascii="Times New Roman" w:eastAsia="SchoolBookSanPin" w:hAnsi="Times New Roman"/>
          <w:sz w:val="24"/>
          <w:szCs w:val="24"/>
          <w:lang w:val="ru-RU"/>
        </w:rPr>
        <w:t xml:space="preserve">средственному применению при реализации обязательной части </w:t>
      </w:r>
      <w:r w:rsidR="001E4D51" w:rsidRPr="005C5188">
        <w:rPr>
          <w:rFonts w:ascii="Times New Roman" w:eastAsia="SchoolBookSanPin" w:hAnsi="Times New Roman"/>
          <w:sz w:val="24"/>
          <w:szCs w:val="24"/>
          <w:lang w:val="ru-RU"/>
        </w:rPr>
        <w:t xml:space="preserve">ООП </w:t>
      </w:r>
      <w:r w:rsidR="0001103C" w:rsidRPr="005C5188">
        <w:rPr>
          <w:rFonts w:ascii="Times New Roman" w:eastAsia="SchoolBookSanPin" w:hAnsi="Times New Roman"/>
          <w:sz w:val="24"/>
          <w:szCs w:val="24"/>
          <w:lang w:val="ru-RU"/>
        </w:rPr>
        <w:t>С</w:t>
      </w:r>
      <w:r w:rsidR="001E4D51" w:rsidRPr="005C5188">
        <w:rPr>
          <w:rFonts w:ascii="Times New Roman" w:eastAsia="SchoolBookSanPin" w:hAnsi="Times New Roman"/>
          <w:sz w:val="24"/>
          <w:szCs w:val="24"/>
          <w:lang w:val="ru-RU"/>
        </w:rPr>
        <w:t>ОО</w:t>
      </w:r>
      <w:r w:rsidR="00350BF6" w:rsidRPr="005C5188">
        <w:rPr>
          <w:rFonts w:ascii="Times New Roman" w:eastAsia="SchoolBookSanPin" w:hAnsi="Times New Roman"/>
          <w:sz w:val="24"/>
          <w:szCs w:val="24"/>
          <w:lang w:val="ru-RU"/>
        </w:rPr>
        <w:t xml:space="preserve">. </w:t>
      </w:r>
    </w:p>
    <w:p w:rsidR="0001103C" w:rsidRPr="005C5188" w:rsidRDefault="00BF36D4"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130.</w:t>
      </w:r>
      <w:r w:rsidR="001E4D51" w:rsidRPr="005C5188">
        <w:rPr>
          <w:rFonts w:ascii="Times New Roman" w:eastAsia="SchoolBookSanPin" w:hAnsi="Times New Roman"/>
          <w:sz w:val="24"/>
          <w:szCs w:val="24"/>
          <w:lang w:val="ru-RU"/>
        </w:rPr>
        <w:t>2.2. </w:t>
      </w:r>
      <w:r w:rsidR="00350BF6" w:rsidRPr="005C5188">
        <w:rPr>
          <w:rFonts w:ascii="Times New Roman" w:eastAsia="SchoolBookSanPin" w:hAnsi="Times New Roman"/>
          <w:sz w:val="24"/>
          <w:szCs w:val="24"/>
          <w:lang w:val="ru-RU"/>
        </w:rPr>
        <w:t>Обществознание играет ведущую роль в выполнении образовательной о</w:t>
      </w:r>
      <w:r w:rsidR="00350BF6" w:rsidRPr="005C5188">
        <w:rPr>
          <w:rFonts w:ascii="Times New Roman" w:eastAsia="SchoolBookSanPin" w:hAnsi="Times New Roman"/>
          <w:sz w:val="24"/>
          <w:szCs w:val="24"/>
          <w:lang w:val="ru-RU"/>
        </w:rPr>
        <w:t>р</w:t>
      </w:r>
      <w:r w:rsidR="00350BF6" w:rsidRPr="005C5188">
        <w:rPr>
          <w:rFonts w:ascii="Times New Roman" w:eastAsia="SchoolBookSanPin" w:hAnsi="Times New Roman"/>
          <w:sz w:val="24"/>
          <w:szCs w:val="24"/>
          <w:lang w:val="ru-RU"/>
        </w:rPr>
        <w:t>ганизацией функции интеграции молодёжи в современное общество</w:t>
      </w:r>
      <w:r w:rsidR="0001103C" w:rsidRPr="005C5188">
        <w:rPr>
          <w:rFonts w:ascii="Times New Roman" w:eastAsia="SchoolBookSanPin" w:hAnsi="Times New Roman"/>
          <w:sz w:val="24"/>
          <w:szCs w:val="24"/>
          <w:lang w:val="ru-RU"/>
        </w:rPr>
        <w:t xml:space="preserve"> </w:t>
      </w:r>
      <w:r w:rsidR="0001103C" w:rsidRPr="005C5188">
        <w:rPr>
          <w:rFonts w:ascii="Times New Roman" w:eastAsia="SchoolBookSanPin" w:hAnsi="Times New Roman"/>
          <w:sz w:val="24"/>
          <w:szCs w:val="24"/>
          <w:lang w:val="ru-RU"/>
        </w:rPr>
        <w:br/>
        <w:t>и обеспечивает условия для формирования российской гражданской идентичности, трад</w:t>
      </w:r>
      <w:r w:rsidR="0001103C" w:rsidRPr="005C5188">
        <w:rPr>
          <w:rFonts w:ascii="Times New Roman" w:eastAsia="SchoolBookSanPin" w:hAnsi="Times New Roman"/>
          <w:sz w:val="24"/>
          <w:szCs w:val="24"/>
          <w:lang w:val="ru-RU"/>
        </w:rPr>
        <w:t>и</w:t>
      </w:r>
      <w:r w:rsidR="0001103C" w:rsidRPr="005C5188">
        <w:rPr>
          <w:rFonts w:ascii="Times New Roman" w:eastAsia="SchoolBookSanPin" w:hAnsi="Times New Roman"/>
          <w:sz w:val="24"/>
          <w:szCs w:val="24"/>
          <w:lang w:val="ru-RU"/>
        </w:rPr>
        <w:t>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w:t>
      </w:r>
      <w:r w:rsidR="0001103C" w:rsidRPr="005C5188">
        <w:rPr>
          <w:rFonts w:ascii="Times New Roman" w:eastAsia="SchoolBookSanPin" w:hAnsi="Times New Roman"/>
          <w:sz w:val="24"/>
          <w:szCs w:val="24"/>
          <w:lang w:val="ru-RU"/>
        </w:rPr>
        <w:t>и</w:t>
      </w:r>
      <w:r w:rsidR="0001103C" w:rsidRPr="005C5188">
        <w:rPr>
          <w:rFonts w:ascii="Times New Roman" w:eastAsia="SchoolBookSanPin" w:hAnsi="Times New Roman"/>
          <w:sz w:val="24"/>
          <w:szCs w:val="24"/>
          <w:lang w:val="ru-RU"/>
        </w:rPr>
        <w:t xml:space="preserve">модействию с другими людьми на благо человека </w:t>
      </w:r>
      <w:r w:rsidR="0001103C" w:rsidRPr="005C5188">
        <w:rPr>
          <w:rFonts w:ascii="Times New Roman" w:eastAsia="SchoolBookSanPin" w:hAnsi="Times New Roman"/>
          <w:sz w:val="24"/>
          <w:szCs w:val="24"/>
          <w:lang w:val="ru-RU"/>
        </w:rPr>
        <w:br/>
        <w:t>и общества.</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Изучение </w:t>
      </w:r>
      <w:r w:rsidR="00150E8F" w:rsidRPr="005C5188">
        <w:rPr>
          <w:rFonts w:ascii="Times New Roman" w:eastAsia="SchoolBookSanPin" w:hAnsi="Times New Roman"/>
          <w:sz w:val="24"/>
          <w:szCs w:val="24"/>
          <w:lang w:val="ru-RU"/>
        </w:rPr>
        <w:t>обществознания</w:t>
      </w:r>
      <w:r w:rsidRPr="005C5188">
        <w:rPr>
          <w:rFonts w:ascii="Times New Roman" w:eastAsia="SchoolBookSanPin" w:hAnsi="Times New Roman"/>
          <w:sz w:val="24"/>
          <w:szCs w:val="24"/>
          <w:lang w:val="ru-RU"/>
        </w:rPr>
        <w:t xml:space="preserve">, включающего знания о российском обществе </w:t>
      </w:r>
      <w:r w:rsidR="0001103C" w:rsidRPr="005C5188">
        <w:rPr>
          <w:rFonts w:ascii="Times New Roman" w:eastAsia="SchoolBookSanPin" w:hAnsi="Times New Roman"/>
          <w:sz w:val="24"/>
          <w:szCs w:val="24"/>
          <w:lang w:val="ru-RU"/>
        </w:rPr>
        <w:br/>
      </w:r>
      <w:r w:rsidRPr="005C5188">
        <w:rPr>
          <w:rFonts w:ascii="Times New Roman" w:eastAsia="SchoolBookSanPin" w:hAnsi="Times New Roman"/>
          <w:sz w:val="24"/>
          <w:szCs w:val="24"/>
          <w:lang w:val="ru-RU"/>
        </w:rPr>
        <w:t xml:space="preserve">и направлениях его развития в современных условиях, об основах конституционного строя нашей страны, правах и обязанностях человека </w:t>
      </w:r>
      <w:r w:rsidR="0001103C" w:rsidRPr="005C5188">
        <w:rPr>
          <w:rFonts w:ascii="Times New Roman" w:eastAsia="SchoolBookSanPin" w:hAnsi="Times New Roman"/>
          <w:sz w:val="24"/>
          <w:szCs w:val="24"/>
          <w:lang w:val="ru-RU"/>
        </w:rPr>
        <w:br/>
      </w:r>
      <w:r w:rsidRPr="005C5188">
        <w:rPr>
          <w:rFonts w:ascii="Times New Roman" w:eastAsia="SchoolBookSanPin" w:hAnsi="Times New Roman"/>
          <w:sz w:val="24"/>
          <w:szCs w:val="24"/>
          <w:lang w:val="ru-RU"/>
        </w:rPr>
        <w:t>и гражданина, способствует воспитанию российской гражданской идентичности, готовн</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сти к служению Отечеству, приверженности национальным ценностям.</w:t>
      </w:r>
    </w:p>
    <w:p w:rsidR="0001103C" w:rsidRPr="005C5188" w:rsidRDefault="00BF36D4"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130.</w:t>
      </w:r>
      <w:r w:rsidR="00150E8F" w:rsidRPr="005C5188">
        <w:rPr>
          <w:rFonts w:ascii="Times New Roman" w:eastAsia="SchoolBookSanPin" w:hAnsi="Times New Roman"/>
          <w:sz w:val="24"/>
          <w:szCs w:val="24"/>
          <w:lang w:val="ru-RU"/>
        </w:rPr>
        <w:t>2.</w:t>
      </w:r>
      <w:r w:rsidR="0001103C" w:rsidRPr="005C5188">
        <w:rPr>
          <w:rFonts w:ascii="Times New Roman" w:eastAsia="SchoolBookSanPin" w:hAnsi="Times New Roman"/>
          <w:sz w:val="24"/>
          <w:szCs w:val="24"/>
          <w:lang w:val="ru-RU"/>
        </w:rPr>
        <w:t>3</w:t>
      </w:r>
      <w:r w:rsidR="00150E8F" w:rsidRPr="005C5188">
        <w:rPr>
          <w:rFonts w:ascii="Times New Roman" w:eastAsia="SchoolBookSanPin" w:hAnsi="Times New Roman"/>
          <w:sz w:val="24"/>
          <w:szCs w:val="24"/>
          <w:lang w:val="ru-RU"/>
        </w:rPr>
        <w:t>. </w:t>
      </w:r>
      <w:r w:rsidR="00350BF6" w:rsidRPr="005C5188">
        <w:rPr>
          <w:rFonts w:ascii="Times New Roman" w:eastAsia="SchoolBookSanPin" w:hAnsi="Times New Roman"/>
          <w:sz w:val="24"/>
          <w:szCs w:val="24"/>
          <w:lang w:val="ru-RU"/>
        </w:rPr>
        <w:t xml:space="preserve">Целями обществоведческого образования на уровне </w:t>
      </w:r>
      <w:r w:rsidR="0001103C" w:rsidRPr="005C5188">
        <w:rPr>
          <w:rFonts w:ascii="Times New Roman" w:eastAsia="SchoolBookSanPin" w:hAnsi="Times New Roman"/>
          <w:sz w:val="24"/>
          <w:szCs w:val="24"/>
          <w:lang w:val="ru-RU"/>
        </w:rPr>
        <w:t>среднего общего обр</w:t>
      </w:r>
      <w:r w:rsidR="0001103C" w:rsidRPr="005C5188">
        <w:rPr>
          <w:rFonts w:ascii="Times New Roman" w:eastAsia="SchoolBookSanPin" w:hAnsi="Times New Roman"/>
          <w:sz w:val="24"/>
          <w:szCs w:val="24"/>
          <w:lang w:val="ru-RU"/>
        </w:rPr>
        <w:t>а</w:t>
      </w:r>
      <w:r w:rsidR="0001103C" w:rsidRPr="005C5188">
        <w:rPr>
          <w:rFonts w:ascii="Times New Roman" w:eastAsia="SchoolBookSanPin" w:hAnsi="Times New Roman"/>
          <w:sz w:val="24"/>
          <w:szCs w:val="24"/>
          <w:lang w:val="ru-RU"/>
        </w:rPr>
        <w:t>зования являются:</w:t>
      </w:r>
    </w:p>
    <w:p w:rsidR="0001103C" w:rsidRPr="005C5188" w:rsidRDefault="0001103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воспитание общероссийской идентичности, гражданской ответственности, осн</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ванной на идеях патриотизма, гордости за достижения страны в различных областях жи</w:t>
      </w:r>
      <w:r w:rsidRPr="005C5188">
        <w:rPr>
          <w:rFonts w:ascii="Times New Roman" w:eastAsia="SchoolBookSanPin" w:hAnsi="Times New Roman"/>
          <w:sz w:val="24"/>
          <w:szCs w:val="24"/>
          <w:lang w:val="ru-RU"/>
        </w:rPr>
        <w:t>з</w:t>
      </w:r>
      <w:r w:rsidRPr="005C5188">
        <w:rPr>
          <w:rFonts w:ascii="Times New Roman" w:eastAsia="SchoolBookSanPin" w:hAnsi="Times New Roman"/>
          <w:sz w:val="24"/>
          <w:szCs w:val="24"/>
          <w:lang w:val="ru-RU"/>
        </w:rPr>
        <w:t xml:space="preserve">ни, уважения к традиционным ценностям и культуре России, правам </w:t>
      </w:r>
      <w:r w:rsidRPr="005C5188">
        <w:rPr>
          <w:rFonts w:ascii="Times New Roman" w:eastAsia="SchoolBookSanPin" w:hAnsi="Times New Roman"/>
          <w:sz w:val="24"/>
          <w:szCs w:val="24"/>
          <w:lang w:val="ru-RU"/>
        </w:rPr>
        <w:br/>
        <w:t>и свободам человека и гражданина, закрепленным в Конституции Российской Федерации;</w:t>
      </w:r>
    </w:p>
    <w:p w:rsidR="0001103C" w:rsidRPr="005C5188" w:rsidRDefault="0001103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ции к предстоящему самоопределению в различных областях жизни: семейной, трудовой, профессиональной;</w:t>
      </w:r>
    </w:p>
    <w:p w:rsidR="0001103C" w:rsidRPr="005C5188" w:rsidRDefault="0001103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развитие способности обучающихся к личному самоопределению, самореализации, самоконтролю;</w:t>
      </w:r>
    </w:p>
    <w:p w:rsidR="0001103C" w:rsidRPr="005C5188" w:rsidRDefault="0001103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развитие интереса обучающихся к освоению социальных и гуманитарных дисц</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плин;</w:t>
      </w:r>
    </w:p>
    <w:p w:rsidR="0001103C" w:rsidRPr="005C5188" w:rsidRDefault="0001103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освоение системы знаний об обществе и человеке, формирование целостной карт</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 xml:space="preserve">ны общества, адекватной современному уровню научных знаний </w:t>
      </w:r>
      <w:r w:rsidRPr="005C5188">
        <w:rPr>
          <w:rFonts w:ascii="Times New Roman" w:eastAsia="SchoolBookSanPin" w:hAnsi="Times New Roman"/>
          <w:sz w:val="24"/>
          <w:szCs w:val="24"/>
          <w:lang w:val="ru-RU"/>
        </w:rPr>
        <w:br/>
        <w:t xml:space="preserve">и позволяющей реализовать требования к личностным, метапредметным </w:t>
      </w:r>
      <w:r w:rsidRPr="005C5188">
        <w:rPr>
          <w:rFonts w:ascii="Times New Roman" w:eastAsia="SchoolBookSanPin" w:hAnsi="Times New Roman"/>
          <w:sz w:val="24"/>
          <w:szCs w:val="24"/>
          <w:lang w:val="ru-RU"/>
        </w:rPr>
        <w:br/>
        <w:t>и предметным результатам освоения образовательной программы, представленным в Ф</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деральном государственном образовательном стандарте среднего общего образования;</w:t>
      </w:r>
    </w:p>
    <w:p w:rsidR="0001103C" w:rsidRPr="005C5188" w:rsidRDefault="0001103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овладение умениями получать, анализировать, интерпретировать </w:t>
      </w:r>
      <w:r w:rsidRPr="005C5188">
        <w:rPr>
          <w:rFonts w:ascii="Times New Roman" w:eastAsia="SchoolBookSanPin" w:hAnsi="Times New Roman"/>
          <w:sz w:val="24"/>
          <w:szCs w:val="24"/>
          <w:lang w:val="ru-RU"/>
        </w:rPr>
        <w:br/>
        <w:t>и систематизировать социальную информацию из различных источников, преобразов</w:t>
      </w:r>
      <w:r w:rsidRPr="005C5188">
        <w:rPr>
          <w:rFonts w:ascii="Times New Roman" w:eastAsia="SchoolBookSanPin" w:hAnsi="Times New Roman"/>
          <w:sz w:val="24"/>
          <w:szCs w:val="24"/>
          <w:lang w:val="ru-RU"/>
        </w:rPr>
        <w:t>ы</w:t>
      </w:r>
      <w:r w:rsidRPr="005C5188">
        <w:rPr>
          <w:rFonts w:ascii="Times New Roman" w:eastAsia="SchoolBookSanPin" w:hAnsi="Times New Roman"/>
          <w:sz w:val="24"/>
          <w:szCs w:val="24"/>
          <w:lang w:val="ru-RU"/>
        </w:rPr>
        <w:t>вать ее и использовать для самостоятельного решения учебно-познавательных, исследов</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тельских задач, а также в проектной деятельности;</w:t>
      </w:r>
    </w:p>
    <w:p w:rsidR="0001103C" w:rsidRPr="005C5188" w:rsidRDefault="0001103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совершенствование опыта обучающихся в применении полученных знаний (вкл</w:t>
      </w:r>
      <w:r w:rsidRPr="005C5188">
        <w:rPr>
          <w:rFonts w:ascii="Times New Roman" w:eastAsia="SchoolBookSanPin" w:hAnsi="Times New Roman"/>
          <w:sz w:val="24"/>
          <w:szCs w:val="24"/>
          <w:lang w:val="ru-RU"/>
        </w:rPr>
        <w:t>ю</w:t>
      </w:r>
      <w:r w:rsidRPr="005C5188">
        <w:rPr>
          <w:rFonts w:ascii="Times New Roman" w:eastAsia="SchoolBookSanPin" w:hAnsi="Times New Roman"/>
          <w:sz w:val="24"/>
          <w:szCs w:val="24"/>
          <w:lang w:val="ru-RU"/>
        </w:rPr>
        <w:t xml:space="preserve">чая знание социальных норм) и умений в различных областях общественной жизни: в гражданской и общественной деятельности, включая волонтерскую, </w:t>
      </w:r>
      <w:r w:rsidRPr="005C5188">
        <w:rPr>
          <w:rFonts w:ascii="Times New Roman" w:eastAsia="SchoolBookSanPin" w:hAnsi="Times New Roman"/>
          <w:sz w:val="24"/>
          <w:szCs w:val="24"/>
          <w:lang w:val="ru-RU"/>
        </w:rPr>
        <w:br/>
        <w:t>в сферах межличностных отношений, отношений между людьми различных национальн</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lastRenderedPageBreak/>
        <w:t>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w:t>
      </w:r>
      <w:r w:rsidRPr="005C5188">
        <w:rPr>
          <w:rFonts w:ascii="Times New Roman" w:eastAsia="SchoolBookSanPin" w:hAnsi="Times New Roman"/>
          <w:sz w:val="24"/>
          <w:szCs w:val="24"/>
          <w:lang w:val="ru-RU"/>
        </w:rPr>
        <w:t>б</w:t>
      </w:r>
      <w:r w:rsidRPr="005C5188">
        <w:rPr>
          <w:rFonts w:ascii="Times New Roman" w:eastAsia="SchoolBookSanPin" w:hAnsi="Times New Roman"/>
          <w:sz w:val="24"/>
          <w:szCs w:val="24"/>
          <w:lang w:val="ru-RU"/>
        </w:rPr>
        <w:t>ственных поступков.</w:t>
      </w:r>
    </w:p>
    <w:p w:rsidR="0001103C" w:rsidRPr="005C5188" w:rsidRDefault="00BF36D4"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130.</w:t>
      </w:r>
      <w:r w:rsidR="0001103C" w:rsidRPr="005C5188">
        <w:rPr>
          <w:rFonts w:ascii="Times New Roman" w:eastAsia="SchoolBookSanPin" w:hAnsi="Times New Roman"/>
          <w:sz w:val="24"/>
          <w:szCs w:val="24"/>
          <w:lang w:val="ru-RU"/>
        </w:rPr>
        <w:t>2.4. С учетом преемственности с уровнем основного общего образования о</w:t>
      </w:r>
      <w:r w:rsidR="0001103C" w:rsidRPr="005C5188">
        <w:rPr>
          <w:rFonts w:ascii="Times New Roman" w:eastAsia="SchoolBookSanPin" w:hAnsi="Times New Roman"/>
          <w:sz w:val="24"/>
          <w:szCs w:val="24"/>
          <w:lang w:val="ru-RU"/>
        </w:rPr>
        <w:t>б</w:t>
      </w:r>
      <w:r w:rsidR="0001103C" w:rsidRPr="005C5188">
        <w:rPr>
          <w:rFonts w:ascii="Times New Roman" w:eastAsia="SchoolBookSanPin" w:hAnsi="Times New Roman"/>
          <w:sz w:val="24"/>
          <w:szCs w:val="24"/>
          <w:lang w:val="ru-RU"/>
        </w:rPr>
        <w:t>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w:t>
      </w:r>
      <w:r w:rsidR="0001103C" w:rsidRPr="005C5188">
        <w:rPr>
          <w:rFonts w:ascii="Times New Roman" w:eastAsia="SchoolBookSanPin" w:hAnsi="Times New Roman"/>
          <w:sz w:val="24"/>
          <w:szCs w:val="24"/>
          <w:lang w:val="ru-RU"/>
        </w:rPr>
        <w:t>н</w:t>
      </w:r>
      <w:r w:rsidR="0001103C" w:rsidRPr="005C5188">
        <w:rPr>
          <w:rFonts w:ascii="Times New Roman" w:eastAsia="SchoolBookSanPin" w:hAnsi="Times New Roman"/>
          <w:sz w:val="24"/>
          <w:szCs w:val="24"/>
          <w:lang w:val="ru-RU"/>
        </w:rPr>
        <w:t xml:space="preserve">ности современного российского общества </w:t>
      </w:r>
      <w:r w:rsidR="0001103C" w:rsidRPr="005C5188">
        <w:rPr>
          <w:rFonts w:ascii="Times New Roman" w:eastAsia="SchoolBookSanPin" w:hAnsi="Times New Roman"/>
          <w:sz w:val="24"/>
          <w:szCs w:val="24"/>
          <w:lang w:val="ru-RU"/>
        </w:rPr>
        <w:br/>
        <w:t>в единстве социальных сфер и институтов и роли России в динамично изменяющемся м</w:t>
      </w:r>
      <w:r w:rsidR="0001103C" w:rsidRPr="005C5188">
        <w:rPr>
          <w:rFonts w:ascii="Times New Roman" w:eastAsia="SchoolBookSanPin" w:hAnsi="Times New Roman"/>
          <w:sz w:val="24"/>
          <w:szCs w:val="24"/>
          <w:lang w:val="ru-RU"/>
        </w:rPr>
        <w:t>и</w:t>
      </w:r>
      <w:r w:rsidR="0001103C" w:rsidRPr="005C5188">
        <w:rPr>
          <w:rFonts w:ascii="Times New Roman" w:eastAsia="SchoolBookSanPin" w:hAnsi="Times New Roman"/>
          <w:sz w:val="24"/>
          <w:szCs w:val="24"/>
          <w:lang w:val="ru-RU"/>
        </w:rPr>
        <w:t xml:space="preserve">ре; различные аспекты межличностного и других видов социального взаимодействия, а также взаимодействия людей и социальных групп </w:t>
      </w:r>
      <w:r w:rsidR="0001103C" w:rsidRPr="005C5188">
        <w:rPr>
          <w:rFonts w:ascii="Times New Roman" w:eastAsia="SchoolBookSanPin" w:hAnsi="Times New Roman"/>
          <w:sz w:val="24"/>
          <w:szCs w:val="24"/>
          <w:lang w:val="ru-RU"/>
        </w:rPr>
        <w:br/>
        <w:t>с основными институтами государства и гражданского общества и регулирующие эти вз</w:t>
      </w:r>
      <w:r w:rsidR="0001103C" w:rsidRPr="005C5188">
        <w:rPr>
          <w:rFonts w:ascii="Times New Roman" w:eastAsia="SchoolBookSanPin" w:hAnsi="Times New Roman"/>
          <w:sz w:val="24"/>
          <w:szCs w:val="24"/>
          <w:lang w:val="ru-RU"/>
        </w:rPr>
        <w:t>а</w:t>
      </w:r>
      <w:r w:rsidR="0001103C" w:rsidRPr="005C5188">
        <w:rPr>
          <w:rFonts w:ascii="Times New Roman" w:eastAsia="SchoolBookSanPin" w:hAnsi="Times New Roman"/>
          <w:sz w:val="24"/>
          <w:szCs w:val="24"/>
          <w:lang w:val="ru-RU"/>
        </w:rPr>
        <w:t>имодействия социальные нормы.</w:t>
      </w:r>
    </w:p>
    <w:p w:rsidR="0001103C" w:rsidRPr="005C5188" w:rsidRDefault="0001103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Освоение содержания обществоведческого образования осуществляется </w:t>
      </w:r>
      <w:r w:rsidRPr="005C5188">
        <w:rPr>
          <w:rFonts w:ascii="Times New Roman" w:eastAsia="SchoolBookSanPin" w:hAnsi="Times New Roman"/>
          <w:sz w:val="24"/>
          <w:szCs w:val="24"/>
          <w:lang w:val="ru-RU"/>
        </w:rPr>
        <w:br/>
        <w:t>в соответствии со следующими ориентирами, отражающими специфику учебного предм</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та на уровне среднего общего образования:</w:t>
      </w:r>
    </w:p>
    <w:p w:rsidR="0001103C" w:rsidRPr="005C5188" w:rsidRDefault="0001103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определение учебного содержания научной и практической значимостью включа</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 xml:space="preserve">мых в него положений и педагогическими целями учебного предмета </w:t>
      </w:r>
      <w:r w:rsidRPr="005C5188">
        <w:rPr>
          <w:rFonts w:ascii="Times New Roman" w:eastAsia="SchoolBookSanPin" w:hAnsi="Times New Roman"/>
          <w:sz w:val="24"/>
          <w:szCs w:val="24"/>
          <w:lang w:val="ru-RU"/>
        </w:rPr>
        <w:br/>
        <w:t>с учетом познавательных возможностей учащихся старшего подросткового возраста;</w:t>
      </w:r>
    </w:p>
    <w:p w:rsidR="0001103C" w:rsidRPr="005C5188" w:rsidRDefault="0001103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номического развития на современном этапе, особенностей финансового поведения, пе</w:t>
      </w:r>
      <w:r w:rsidRPr="005C5188">
        <w:rPr>
          <w:rFonts w:ascii="Times New Roman" w:eastAsia="SchoolBookSanPin" w:hAnsi="Times New Roman"/>
          <w:sz w:val="24"/>
          <w:szCs w:val="24"/>
          <w:lang w:val="ru-RU"/>
        </w:rPr>
        <w:t>р</w:t>
      </w:r>
      <w:r w:rsidRPr="005C5188">
        <w:rPr>
          <w:rFonts w:ascii="Times New Roman" w:eastAsia="SchoolBookSanPin" w:hAnsi="Times New Roman"/>
          <w:sz w:val="24"/>
          <w:szCs w:val="24"/>
          <w:lang w:val="ru-RU"/>
        </w:rPr>
        <w:t>спектив и прогнозов общественного развития, путей решения актуальных социальных проблем;</w:t>
      </w:r>
    </w:p>
    <w:p w:rsidR="0001103C" w:rsidRPr="005C5188" w:rsidRDefault="0001103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обеспечение развития ключевых навыков, формируемых деятельностным комп</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w:t>
      </w:r>
      <w:r w:rsidRPr="005C5188">
        <w:rPr>
          <w:rFonts w:ascii="Times New Roman" w:eastAsia="SchoolBookSanPin" w:hAnsi="Times New Roman"/>
          <w:sz w:val="24"/>
          <w:szCs w:val="24"/>
          <w:lang w:val="ru-RU"/>
        </w:rPr>
        <w:t>з</w:t>
      </w:r>
      <w:r w:rsidRPr="005C5188">
        <w:rPr>
          <w:rFonts w:ascii="Times New Roman" w:eastAsia="SchoolBookSanPin" w:hAnsi="Times New Roman"/>
          <w:sz w:val="24"/>
          <w:szCs w:val="24"/>
          <w:lang w:val="ru-RU"/>
        </w:rPr>
        <w:t>личных видов деятельности и при выборе профессии;</w:t>
      </w:r>
    </w:p>
    <w:p w:rsidR="0001103C" w:rsidRPr="005C5188" w:rsidRDefault="0001103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включение в содержание предмета полноценного материала о современном ро</w:t>
      </w:r>
      <w:r w:rsidRPr="005C5188">
        <w:rPr>
          <w:rFonts w:ascii="Times New Roman" w:eastAsia="SchoolBookSanPin" w:hAnsi="Times New Roman"/>
          <w:sz w:val="24"/>
          <w:szCs w:val="24"/>
          <w:lang w:val="ru-RU"/>
        </w:rPr>
        <w:t>с</w:t>
      </w:r>
      <w:r w:rsidRPr="005C5188">
        <w:rPr>
          <w:rFonts w:ascii="Times New Roman" w:eastAsia="SchoolBookSanPin" w:hAnsi="Times New Roman"/>
          <w:sz w:val="24"/>
          <w:szCs w:val="24"/>
          <w:lang w:val="ru-RU"/>
        </w:rPr>
        <w:t>сийском обществе, об основах конституционного строя Российской Федерации, закре</w:t>
      </w:r>
      <w:r w:rsidRPr="005C5188">
        <w:rPr>
          <w:rFonts w:ascii="Times New Roman" w:eastAsia="SchoolBookSanPin" w:hAnsi="Times New Roman"/>
          <w:sz w:val="24"/>
          <w:szCs w:val="24"/>
          <w:lang w:val="ru-RU"/>
        </w:rPr>
        <w:t>п</w:t>
      </w:r>
      <w:r w:rsidRPr="005C5188">
        <w:rPr>
          <w:rFonts w:ascii="Times New Roman" w:eastAsia="SchoolBookSanPin" w:hAnsi="Times New Roman"/>
          <w:sz w:val="24"/>
          <w:szCs w:val="24"/>
          <w:lang w:val="ru-RU"/>
        </w:rPr>
        <w:t>ленных в Конституции Российской Федерации, о правах и свободах человека и граждан</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на, тенденциях развития России, ее роли в мире и противодействии вызовам глобализ</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ции;</w:t>
      </w:r>
    </w:p>
    <w:p w:rsidR="0001103C" w:rsidRPr="005C5188" w:rsidRDefault="0001103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расширение возможностей самопрезентации обучающихся, мотивирующей кре</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тивное мышление и участие в социальных практиках.</w:t>
      </w:r>
    </w:p>
    <w:p w:rsidR="0001103C" w:rsidRPr="005C5188" w:rsidRDefault="0001103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22.2.5. Отличие содержания обществознания на базовом уровне среднего общего образования от содержания предшествующего уровня заключается в:</w:t>
      </w:r>
    </w:p>
    <w:p w:rsidR="0001103C" w:rsidRPr="005C5188" w:rsidRDefault="0001103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изучении нового теоретического содержания;</w:t>
      </w:r>
    </w:p>
    <w:p w:rsidR="0001103C" w:rsidRPr="005C5188" w:rsidRDefault="0001103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рассмотрении ряда ранее изученных социальных явлений и процессов в более сложных и разнообразных связях и отношениях;</w:t>
      </w:r>
    </w:p>
    <w:p w:rsidR="0001103C" w:rsidRPr="005C5188" w:rsidRDefault="0001103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освоении обучающимися базовых методов социального познания;</w:t>
      </w:r>
    </w:p>
    <w:p w:rsidR="0001103C" w:rsidRPr="005C5188" w:rsidRDefault="0001103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большей опоре на самостоятельную деятельность и индивидуальные познавател</w:t>
      </w:r>
      <w:r w:rsidRPr="005C5188">
        <w:rPr>
          <w:rFonts w:ascii="Times New Roman" w:eastAsia="SchoolBookSanPin" w:hAnsi="Times New Roman"/>
          <w:sz w:val="24"/>
          <w:szCs w:val="24"/>
          <w:lang w:val="ru-RU"/>
        </w:rPr>
        <w:t>ь</w:t>
      </w:r>
      <w:r w:rsidRPr="005C5188">
        <w:rPr>
          <w:rFonts w:ascii="Times New Roman" w:eastAsia="SchoolBookSanPin" w:hAnsi="Times New Roman"/>
          <w:sz w:val="24"/>
          <w:szCs w:val="24"/>
          <w:lang w:val="ru-RU"/>
        </w:rPr>
        <w:t>ные интересы обучающихся, в том числе связанные с выбором профессии;</w:t>
      </w:r>
    </w:p>
    <w:p w:rsidR="0001103C" w:rsidRPr="005C5188" w:rsidRDefault="0001103C"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расширении и совершенствовании познавательных, исследовательских, проектных умений, которые осваивают обучающиеся, и возможностей </w:t>
      </w:r>
      <w:r w:rsidRPr="005C5188">
        <w:rPr>
          <w:rFonts w:ascii="Times New Roman" w:eastAsia="SchoolBookSanPin" w:hAnsi="Times New Roman"/>
          <w:sz w:val="24"/>
          <w:szCs w:val="24"/>
          <w:lang w:val="ru-RU"/>
        </w:rPr>
        <w:br/>
        <w:t>их применения при выполнении социальных ролей, типичных для старшего подростков</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го возраста.</w:t>
      </w:r>
    </w:p>
    <w:p w:rsidR="00350BF6" w:rsidRPr="005C5188" w:rsidRDefault="00BF36D4"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130.</w:t>
      </w:r>
      <w:r w:rsidR="00150E8F" w:rsidRPr="005C5188">
        <w:rPr>
          <w:rFonts w:ascii="Times New Roman" w:eastAsia="SchoolBookSanPin" w:hAnsi="Times New Roman"/>
          <w:sz w:val="24"/>
          <w:szCs w:val="24"/>
          <w:lang w:val="ru-RU"/>
        </w:rPr>
        <w:t>2.6. </w:t>
      </w:r>
      <w:r w:rsidR="00350BF6" w:rsidRPr="005C5188">
        <w:rPr>
          <w:rFonts w:ascii="Times New Roman" w:eastAsia="SchoolBookSanPin" w:hAnsi="Times New Roman"/>
          <w:sz w:val="24"/>
          <w:szCs w:val="24"/>
          <w:lang w:val="ru-RU"/>
        </w:rPr>
        <w:t xml:space="preserve">В соответствии с учебным планом </w:t>
      </w:r>
      <w:r w:rsidR="0001103C" w:rsidRPr="005C5188">
        <w:rPr>
          <w:rFonts w:ascii="Times New Roman" w:eastAsia="SchoolBookSanPin" w:hAnsi="Times New Roman"/>
          <w:sz w:val="24"/>
          <w:szCs w:val="24"/>
          <w:lang w:val="ru-RU"/>
        </w:rPr>
        <w:t>среднего</w:t>
      </w:r>
      <w:r w:rsidR="00150E8F" w:rsidRPr="005C5188">
        <w:rPr>
          <w:rFonts w:ascii="Times New Roman" w:eastAsia="SchoolBookSanPin" w:hAnsi="Times New Roman"/>
          <w:sz w:val="24"/>
          <w:szCs w:val="24"/>
          <w:lang w:val="ru-RU"/>
        </w:rPr>
        <w:t xml:space="preserve"> общего образования о</w:t>
      </w:r>
      <w:r w:rsidR="00350BF6" w:rsidRPr="005C5188">
        <w:rPr>
          <w:rFonts w:ascii="Times New Roman" w:eastAsia="SchoolBookSanPin" w:hAnsi="Times New Roman"/>
          <w:sz w:val="24"/>
          <w:szCs w:val="24"/>
          <w:lang w:val="ru-RU"/>
        </w:rPr>
        <w:t>бщее к</w:t>
      </w:r>
      <w:r w:rsidR="00350BF6" w:rsidRPr="005C5188">
        <w:rPr>
          <w:rFonts w:ascii="Times New Roman" w:eastAsia="SchoolBookSanPin" w:hAnsi="Times New Roman"/>
          <w:sz w:val="24"/>
          <w:szCs w:val="24"/>
          <w:lang w:val="ru-RU"/>
        </w:rPr>
        <w:t>о</w:t>
      </w:r>
      <w:r w:rsidR="00350BF6" w:rsidRPr="005C5188">
        <w:rPr>
          <w:rFonts w:ascii="Times New Roman" w:eastAsia="SchoolBookSanPin" w:hAnsi="Times New Roman"/>
          <w:sz w:val="24"/>
          <w:szCs w:val="24"/>
          <w:lang w:val="ru-RU"/>
        </w:rPr>
        <w:t xml:space="preserve">личество </w:t>
      </w:r>
      <w:r w:rsidR="002A3D2E" w:rsidRPr="005C5188">
        <w:rPr>
          <w:rFonts w:ascii="Times New Roman" w:eastAsia="SchoolBookSanPin" w:hAnsi="Times New Roman"/>
          <w:sz w:val="24"/>
          <w:szCs w:val="24"/>
          <w:lang w:val="ru-RU"/>
        </w:rPr>
        <w:t xml:space="preserve">рекомендованных </w:t>
      </w:r>
      <w:r w:rsidR="00350BF6" w:rsidRPr="005C5188">
        <w:rPr>
          <w:rFonts w:ascii="Times New Roman" w:eastAsia="SchoolBookSanPin" w:hAnsi="Times New Roman"/>
          <w:sz w:val="24"/>
          <w:szCs w:val="24"/>
          <w:lang w:val="ru-RU"/>
        </w:rPr>
        <w:t xml:space="preserve">учебных часов </w:t>
      </w:r>
      <w:r w:rsidR="0001103C" w:rsidRPr="005C5188">
        <w:rPr>
          <w:rFonts w:ascii="Times New Roman" w:eastAsia="SchoolBookSanPin" w:hAnsi="Times New Roman"/>
          <w:sz w:val="24"/>
          <w:szCs w:val="24"/>
          <w:lang w:val="ru-RU"/>
        </w:rPr>
        <w:t xml:space="preserve">на изучение обществознания </w:t>
      </w:r>
      <w:r w:rsidR="00350BF6" w:rsidRPr="005C5188">
        <w:rPr>
          <w:rFonts w:ascii="Times New Roman" w:eastAsia="SchoolBookSanPin" w:hAnsi="Times New Roman"/>
          <w:sz w:val="24"/>
          <w:szCs w:val="24"/>
          <w:lang w:val="ru-RU"/>
        </w:rPr>
        <w:t>составляет 136 часов</w:t>
      </w:r>
      <w:r w:rsidR="00150E8F" w:rsidRPr="005C5188">
        <w:rPr>
          <w:rFonts w:ascii="Times New Roman" w:eastAsia="SchoolBookSanPin" w:hAnsi="Times New Roman"/>
          <w:sz w:val="24"/>
          <w:szCs w:val="24"/>
          <w:lang w:val="ru-RU"/>
        </w:rPr>
        <w:t>,</w:t>
      </w:r>
      <w:r w:rsidR="00350BF6" w:rsidRPr="005C5188">
        <w:rPr>
          <w:rFonts w:ascii="Times New Roman" w:eastAsia="SchoolBookSanPin" w:hAnsi="Times New Roman"/>
          <w:sz w:val="24"/>
          <w:szCs w:val="24"/>
          <w:lang w:val="ru-RU"/>
        </w:rPr>
        <w:t xml:space="preserve"> по </w:t>
      </w:r>
      <w:r w:rsidR="00537FF1" w:rsidRPr="005C5188">
        <w:rPr>
          <w:rFonts w:ascii="Times New Roman" w:eastAsia="SchoolBookSanPin" w:hAnsi="Times New Roman"/>
          <w:sz w:val="24"/>
          <w:szCs w:val="24"/>
          <w:lang w:val="ru-RU"/>
        </w:rPr>
        <w:t>2</w:t>
      </w:r>
      <w:r w:rsidR="00350BF6" w:rsidRPr="005C5188">
        <w:rPr>
          <w:rFonts w:ascii="Times New Roman" w:eastAsia="SchoolBookSanPin" w:hAnsi="Times New Roman"/>
          <w:sz w:val="24"/>
          <w:szCs w:val="24"/>
          <w:lang w:val="ru-RU"/>
        </w:rPr>
        <w:t xml:space="preserve"> час</w:t>
      </w:r>
      <w:r w:rsidR="00537FF1" w:rsidRPr="005C5188">
        <w:rPr>
          <w:rFonts w:ascii="Times New Roman" w:eastAsia="SchoolBookSanPin" w:hAnsi="Times New Roman"/>
          <w:sz w:val="24"/>
          <w:szCs w:val="24"/>
          <w:lang w:val="ru-RU"/>
        </w:rPr>
        <w:t>а</w:t>
      </w:r>
      <w:r w:rsidR="00350BF6" w:rsidRPr="005C5188">
        <w:rPr>
          <w:rFonts w:ascii="Times New Roman" w:eastAsia="SchoolBookSanPin" w:hAnsi="Times New Roman"/>
          <w:sz w:val="24"/>
          <w:szCs w:val="24"/>
          <w:lang w:val="ru-RU"/>
        </w:rPr>
        <w:t xml:space="preserve"> в неделю при 34 учебных неделях.</w:t>
      </w:r>
    </w:p>
    <w:p w:rsidR="00150E8F" w:rsidRPr="005C5188" w:rsidRDefault="00BF36D4"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lastRenderedPageBreak/>
        <w:t>130.</w:t>
      </w:r>
      <w:r w:rsidR="00150E8F" w:rsidRPr="005C5188">
        <w:rPr>
          <w:rFonts w:ascii="Times New Roman" w:eastAsia="OfficinaSansBoldITC" w:hAnsi="Times New Roman"/>
          <w:sz w:val="24"/>
          <w:szCs w:val="24"/>
          <w:lang w:val="ru-RU"/>
        </w:rPr>
        <w:t xml:space="preserve">3. Содержание обучения в </w:t>
      </w:r>
      <w:r w:rsidR="00537FF1" w:rsidRPr="005C5188">
        <w:rPr>
          <w:rFonts w:ascii="Times New Roman" w:eastAsia="OfficinaSansBoldITC" w:hAnsi="Times New Roman"/>
          <w:sz w:val="24"/>
          <w:szCs w:val="24"/>
          <w:lang w:val="ru-RU"/>
        </w:rPr>
        <w:t>10</w:t>
      </w:r>
      <w:r w:rsidR="00150E8F" w:rsidRPr="005C5188">
        <w:rPr>
          <w:rFonts w:ascii="Times New Roman" w:eastAsia="OfficinaSansBoldITC" w:hAnsi="Times New Roman"/>
          <w:sz w:val="24"/>
          <w:szCs w:val="24"/>
          <w:lang w:val="ru-RU"/>
        </w:rPr>
        <w:t xml:space="preserve"> классе.</w:t>
      </w:r>
    </w:p>
    <w:p w:rsidR="00537FF1" w:rsidRPr="005C5188" w:rsidRDefault="00BF36D4"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130.</w:t>
      </w:r>
      <w:r w:rsidR="00150E8F" w:rsidRPr="005C5188">
        <w:rPr>
          <w:rFonts w:ascii="Times New Roman" w:eastAsia="OfficinaSansBoldITC" w:hAnsi="Times New Roman"/>
          <w:sz w:val="24"/>
          <w:szCs w:val="24"/>
          <w:lang w:val="ru-RU"/>
        </w:rPr>
        <w:t>3.1. </w:t>
      </w:r>
      <w:r w:rsidR="00537FF1" w:rsidRPr="005C5188">
        <w:rPr>
          <w:rFonts w:ascii="Times New Roman" w:eastAsia="OfficinaSansBoldITC" w:hAnsi="Times New Roman"/>
          <w:sz w:val="24"/>
          <w:szCs w:val="24"/>
          <w:lang w:val="ru-RU"/>
        </w:rPr>
        <w:t>Человек в обществе.</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w:t>
      </w:r>
      <w:r w:rsidRPr="005C5188">
        <w:rPr>
          <w:rFonts w:ascii="Times New Roman" w:eastAsia="OfficinaSansBoldITC" w:hAnsi="Times New Roman"/>
          <w:sz w:val="24"/>
          <w:szCs w:val="24"/>
          <w:lang w:val="ru-RU"/>
        </w:rPr>
        <w:br/>
        <w:t>в современном обществе. Многообразие путей и форм общественного развития. Эвол</w:t>
      </w:r>
      <w:r w:rsidRPr="005C5188">
        <w:rPr>
          <w:rFonts w:ascii="Times New Roman" w:eastAsia="OfficinaSansBoldITC" w:hAnsi="Times New Roman"/>
          <w:sz w:val="24"/>
          <w:szCs w:val="24"/>
          <w:lang w:val="ru-RU"/>
        </w:rPr>
        <w:t>ю</w:t>
      </w:r>
      <w:r w:rsidRPr="005C5188">
        <w:rPr>
          <w:rFonts w:ascii="Times New Roman" w:eastAsia="OfficinaSansBoldITC" w:hAnsi="Times New Roman"/>
          <w:sz w:val="24"/>
          <w:szCs w:val="24"/>
          <w:lang w:val="ru-RU"/>
        </w:rPr>
        <w:t>ция, социальная революция. Реформа. Общественный прогресс, его критерии. Противор</w:t>
      </w:r>
      <w:r w:rsidRPr="005C5188">
        <w:rPr>
          <w:rFonts w:ascii="Times New Roman" w:eastAsia="OfficinaSansBoldITC" w:hAnsi="Times New Roman"/>
          <w:sz w:val="24"/>
          <w:szCs w:val="24"/>
          <w:lang w:val="ru-RU"/>
        </w:rPr>
        <w:t>е</w:t>
      </w:r>
      <w:r w:rsidRPr="005C5188">
        <w:rPr>
          <w:rFonts w:ascii="Times New Roman" w:eastAsia="OfficinaSansBoldITC" w:hAnsi="Times New Roman"/>
          <w:sz w:val="24"/>
          <w:szCs w:val="24"/>
          <w:lang w:val="ru-RU"/>
        </w:rPr>
        <w:t>чивый характер прогресса. Глобализация и ее противоречивые последствия.</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Человек как результат биологической и социокультурной эволюции. Влияние с</w:t>
      </w:r>
      <w:r w:rsidRPr="005C5188">
        <w:rPr>
          <w:rFonts w:ascii="Times New Roman" w:eastAsia="OfficinaSansBoldITC" w:hAnsi="Times New Roman"/>
          <w:sz w:val="24"/>
          <w:szCs w:val="24"/>
          <w:lang w:val="ru-RU"/>
        </w:rPr>
        <w:t>о</w:t>
      </w:r>
      <w:r w:rsidRPr="005C5188">
        <w:rPr>
          <w:rFonts w:ascii="Times New Roman" w:eastAsia="OfficinaSansBoldITC" w:hAnsi="Times New Roman"/>
          <w:sz w:val="24"/>
          <w:szCs w:val="24"/>
          <w:lang w:val="ru-RU"/>
        </w:rPr>
        <w:t xml:space="preserve">циокультурных факторов на формирование личности. Личность в современном обществе. Коммуникативные качества личности. Мировоззрение, его роль </w:t>
      </w:r>
      <w:r w:rsidRPr="005C5188">
        <w:rPr>
          <w:rFonts w:ascii="Times New Roman" w:eastAsia="OfficinaSansBoldITC" w:hAnsi="Times New Roman"/>
          <w:sz w:val="24"/>
          <w:szCs w:val="24"/>
          <w:lang w:val="ru-RU"/>
        </w:rPr>
        <w:b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 xml:space="preserve">Деятельность и ее структура. Мотивация деятельности. Потребности </w:t>
      </w:r>
      <w:r w:rsidRPr="005C5188">
        <w:rPr>
          <w:rFonts w:ascii="Times New Roman" w:eastAsia="OfficinaSansBoldITC" w:hAnsi="Times New Roman"/>
          <w:sz w:val="24"/>
          <w:szCs w:val="24"/>
          <w:lang w:val="ru-RU"/>
        </w:rPr>
        <w:br/>
        <w:t xml:space="preserve">и интересы. Многообразие видов деятельности. Свобода и необходимость </w:t>
      </w:r>
      <w:r w:rsidRPr="005C5188">
        <w:rPr>
          <w:rFonts w:ascii="Times New Roman" w:eastAsia="OfficinaSansBoldITC" w:hAnsi="Times New Roman"/>
          <w:sz w:val="24"/>
          <w:szCs w:val="24"/>
          <w:lang w:val="ru-RU"/>
        </w:rPr>
        <w:br/>
        <w:t>в деятельности человека. Познавательная деятельность.</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w:t>
      </w:r>
      <w:r w:rsidRPr="005C5188">
        <w:rPr>
          <w:rFonts w:ascii="Times New Roman" w:eastAsia="OfficinaSansBoldITC" w:hAnsi="Times New Roman"/>
          <w:sz w:val="24"/>
          <w:szCs w:val="24"/>
          <w:lang w:val="ru-RU"/>
        </w:rPr>
        <w:t>о</w:t>
      </w:r>
      <w:r w:rsidRPr="005C5188">
        <w:rPr>
          <w:rFonts w:ascii="Times New Roman" w:eastAsia="OfficinaSansBoldITC" w:hAnsi="Times New Roman"/>
          <w:sz w:val="24"/>
          <w:szCs w:val="24"/>
          <w:lang w:val="ru-RU"/>
        </w:rPr>
        <w:t xml:space="preserve">циально-гуманитарные науки. Особенности, уровни </w:t>
      </w:r>
      <w:r w:rsidRPr="005C5188">
        <w:rPr>
          <w:rFonts w:ascii="Times New Roman" w:eastAsia="OfficinaSansBoldITC" w:hAnsi="Times New Roman"/>
          <w:sz w:val="24"/>
          <w:szCs w:val="24"/>
          <w:lang w:val="ru-RU"/>
        </w:rPr>
        <w:br/>
        <w:t>и методы научного познания. Особенности научного познания в социально-гуманитарных науках.</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 xml:space="preserve">Российское общество и человек перед лицом угроз и вызовов </w:t>
      </w:r>
      <w:r w:rsidRPr="005C5188">
        <w:rPr>
          <w:rFonts w:ascii="Times New Roman" w:eastAsia="OfficinaSansBoldITC" w:hAnsi="Times New Roman"/>
          <w:sz w:val="24"/>
          <w:szCs w:val="24"/>
        </w:rPr>
        <w:t>XXI</w:t>
      </w:r>
      <w:r w:rsidRPr="005C5188">
        <w:rPr>
          <w:rFonts w:ascii="Times New Roman" w:eastAsia="OfficinaSansBoldITC" w:hAnsi="Times New Roman"/>
          <w:sz w:val="24"/>
          <w:szCs w:val="24"/>
          <w:lang w:val="ru-RU"/>
        </w:rPr>
        <w:t xml:space="preserve"> в.</w:t>
      </w:r>
    </w:p>
    <w:p w:rsidR="00537FF1" w:rsidRPr="005C5188" w:rsidRDefault="00BF36D4"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130.</w:t>
      </w:r>
      <w:r w:rsidR="0062246F" w:rsidRPr="005C5188">
        <w:rPr>
          <w:rFonts w:ascii="Times New Roman" w:eastAsia="OfficinaSansBoldITC" w:hAnsi="Times New Roman"/>
          <w:sz w:val="24"/>
          <w:szCs w:val="24"/>
          <w:lang w:val="ru-RU"/>
        </w:rPr>
        <w:t>3.2. </w:t>
      </w:r>
      <w:r w:rsidR="00537FF1" w:rsidRPr="005C5188">
        <w:rPr>
          <w:rFonts w:ascii="Times New Roman" w:eastAsia="OfficinaSansBoldITC" w:hAnsi="Times New Roman"/>
          <w:sz w:val="24"/>
          <w:szCs w:val="24"/>
          <w:lang w:val="ru-RU"/>
        </w:rPr>
        <w:t>Духовная культура.</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Духовная деятельность человека. Духовные ценности российского общества. М</w:t>
      </w:r>
      <w:r w:rsidRPr="005C5188">
        <w:rPr>
          <w:rFonts w:ascii="Times New Roman" w:eastAsia="OfficinaSansBoldITC" w:hAnsi="Times New Roman"/>
          <w:sz w:val="24"/>
          <w:szCs w:val="24"/>
          <w:lang w:val="ru-RU"/>
        </w:rPr>
        <w:t>а</w:t>
      </w:r>
      <w:r w:rsidRPr="005C5188">
        <w:rPr>
          <w:rFonts w:ascii="Times New Roman" w:eastAsia="OfficinaSansBoldITC" w:hAnsi="Times New Roman"/>
          <w:sz w:val="24"/>
          <w:szCs w:val="24"/>
          <w:lang w:val="ru-RU"/>
        </w:rPr>
        <w:t xml:space="preserve">териальная и духовная культура. Формы культуры. Народная, массовая </w:t>
      </w:r>
      <w:r w:rsidRPr="005C5188">
        <w:rPr>
          <w:rFonts w:ascii="Times New Roman" w:eastAsia="OfficinaSansBoldITC" w:hAnsi="Times New Roman"/>
          <w:sz w:val="24"/>
          <w:szCs w:val="24"/>
          <w:lang w:val="ru-RU"/>
        </w:rPr>
        <w:br/>
        <w:t>и элитарная культура.</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Молодежная субкультура. Контркультура. Функции культуры. Культурное мног</w:t>
      </w:r>
      <w:r w:rsidRPr="005C5188">
        <w:rPr>
          <w:rFonts w:ascii="Times New Roman" w:eastAsia="OfficinaSansBoldITC" w:hAnsi="Times New Roman"/>
          <w:sz w:val="24"/>
          <w:szCs w:val="24"/>
          <w:lang w:val="ru-RU"/>
        </w:rPr>
        <w:t>о</w:t>
      </w:r>
      <w:r w:rsidRPr="005C5188">
        <w:rPr>
          <w:rFonts w:ascii="Times New Roman" w:eastAsia="OfficinaSansBoldITC" w:hAnsi="Times New Roman"/>
          <w:sz w:val="24"/>
          <w:szCs w:val="24"/>
          <w:lang w:val="ru-RU"/>
        </w:rPr>
        <w:t>образие современного общества. Диалог культур. Вклад российской культуры в формир</w:t>
      </w:r>
      <w:r w:rsidRPr="005C5188">
        <w:rPr>
          <w:rFonts w:ascii="Times New Roman" w:eastAsia="OfficinaSansBoldITC" w:hAnsi="Times New Roman"/>
          <w:sz w:val="24"/>
          <w:szCs w:val="24"/>
          <w:lang w:val="ru-RU"/>
        </w:rPr>
        <w:t>о</w:t>
      </w:r>
      <w:r w:rsidRPr="005C5188">
        <w:rPr>
          <w:rFonts w:ascii="Times New Roman" w:eastAsia="OfficinaSansBoldITC" w:hAnsi="Times New Roman"/>
          <w:sz w:val="24"/>
          <w:szCs w:val="24"/>
          <w:lang w:val="ru-RU"/>
        </w:rPr>
        <w:t>вание ценностей современного общества.</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Мораль как общечеловеческая ценность и социальный регулятор. Категории мор</w:t>
      </w:r>
      <w:r w:rsidRPr="005C5188">
        <w:rPr>
          <w:rFonts w:ascii="Times New Roman" w:eastAsia="OfficinaSansBoldITC" w:hAnsi="Times New Roman"/>
          <w:sz w:val="24"/>
          <w:szCs w:val="24"/>
          <w:lang w:val="ru-RU"/>
        </w:rPr>
        <w:t>а</w:t>
      </w:r>
      <w:r w:rsidRPr="005C5188">
        <w:rPr>
          <w:rFonts w:ascii="Times New Roman" w:eastAsia="OfficinaSansBoldITC" w:hAnsi="Times New Roman"/>
          <w:sz w:val="24"/>
          <w:szCs w:val="24"/>
          <w:lang w:val="ru-RU"/>
        </w:rPr>
        <w:t xml:space="preserve">ли. Гражданственность. Патриотизм. Наука. Функции науки. Возрастание роли науки в современном обществе. Направления научно-технологического развития </w:t>
      </w:r>
      <w:r w:rsidRPr="005C5188">
        <w:rPr>
          <w:rFonts w:ascii="Times New Roman" w:eastAsia="OfficinaSansBoldITC" w:hAnsi="Times New Roman"/>
          <w:sz w:val="24"/>
          <w:szCs w:val="24"/>
          <w:lang w:val="ru-RU"/>
        </w:rPr>
        <w:br/>
        <w:t>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w:t>
      </w:r>
      <w:r w:rsidRPr="005C5188">
        <w:rPr>
          <w:rFonts w:ascii="Times New Roman" w:eastAsia="OfficinaSansBoldITC" w:hAnsi="Times New Roman"/>
          <w:sz w:val="24"/>
          <w:szCs w:val="24"/>
          <w:lang w:val="ru-RU"/>
        </w:rPr>
        <w:t>й</w:t>
      </w:r>
      <w:r w:rsidRPr="005C5188">
        <w:rPr>
          <w:rFonts w:ascii="Times New Roman" w:eastAsia="OfficinaSansBoldITC" w:hAnsi="Times New Roman"/>
          <w:sz w:val="24"/>
          <w:szCs w:val="24"/>
          <w:lang w:val="ru-RU"/>
        </w:rPr>
        <w:t xml:space="preserve">ской Федерации. Непрерывность образования </w:t>
      </w:r>
      <w:r w:rsidRPr="005C5188">
        <w:rPr>
          <w:rFonts w:ascii="Times New Roman" w:eastAsia="OfficinaSansBoldITC" w:hAnsi="Times New Roman"/>
          <w:sz w:val="24"/>
          <w:szCs w:val="24"/>
          <w:lang w:val="ru-RU"/>
        </w:rPr>
        <w:br/>
        <w:t>в информационном обществе. Значение самообразования. Цифровые образовательные р</w:t>
      </w:r>
      <w:r w:rsidRPr="005C5188">
        <w:rPr>
          <w:rFonts w:ascii="Times New Roman" w:eastAsia="OfficinaSansBoldITC" w:hAnsi="Times New Roman"/>
          <w:sz w:val="24"/>
          <w:szCs w:val="24"/>
          <w:lang w:val="ru-RU"/>
        </w:rPr>
        <w:t>е</w:t>
      </w:r>
      <w:r w:rsidRPr="005C5188">
        <w:rPr>
          <w:rFonts w:ascii="Times New Roman" w:eastAsia="OfficinaSansBoldITC" w:hAnsi="Times New Roman"/>
          <w:sz w:val="24"/>
          <w:szCs w:val="24"/>
          <w:lang w:val="ru-RU"/>
        </w:rPr>
        <w:t>сурсы.</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Особенности профессиональной деятельности в сфере науки, образования, иску</w:t>
      </w:r>
      <w:r w:rsidRPr="005C5188">
        <w:rPr>
          <w:rFonts w:ascii="Times New Roman" w:eastAsia="OfficinaSansBoldITC" w:hAnsi="Times New Roman"/>
          <w:sz w:val="24"/>
          <w:szCs w:val="24"/>
          <w:lang w:val="ru-RU"/>
        </w:rPr>
        <w:t>с</w:t>
      </w:r>
      <w:r w:rsidRPr="005C5188">
        <w:rPr>
          <w:rFonts w:ascii="Times New Roman" w:eastAsia="OfficinaSansBoldITC" w:hAnsi="Times New Roman"/>
          <w:sz w:val="24"/>
          <w:szCs w:val="24"/>
          <w:lang w:val="ru-RU"/>
        </w:rPr>
        <w:t>ства.</w:t>
      </w:r>
    </w:p>
    <w:p w:rsidR="00537FF1" w:rsidRPr="005C5188" w:rsidRDefault="00BF36D4"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130.</w:t>
      </w:r>
      <w:r w:rsidR="0062246F" w:rsidRPr="005C5188">
        <w:rPr>
          <w:rFonts w:ascii="Times New Roman" w:eastAsia="OfficinaSansBoldITC" w:hAnsi="Times New Roman"/>
          <w:sz w:val="24"/>
          <w:szCs w:val="24"/>
          <w:lang w:val="ru-RU"/>
        </w:rPr>
        <w:t>3.3. </w:t>
      </w:r>
      <w:r w:rsidR="00537FF1" w:rsidRPr="005C5188">
        <w:rPr>
          <w:rFonts w:ascii="Times New Roman" w:eastAsia="OfficinaSansBoldITC" w:hAnsi="Times New Roman"/>
          <w:sz w:val="24"/>
          <w:szCs w:val="24"/>
          <w:lang w:val="ru-RU"/>
        </w:rPr>
        <w:t>Экономическая жизнь общества.</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 xml:space="preserve">Роль экономики в жизни общества. Макроэкономические показатели </w:t>
      </w:r>
      <w:r w:rsidRPr="005C5188">
        <w:rPr>
          <w:rFonts w:ascii="Times New Roman" w:eastAsia="OfficinaSansBoldITC" w:hAnsi="Times New Roman"/>
          <w:sz w:val="24"/>
          <w:szCs w:val="24"/>
          <w:lang w:val="ru-RU"/>
        </w:rPr>
        <w:br/>
        <w:t xml:space="preserve">и качество жизни. Предмет и методы экономической науки. Ограниченность ресурсов. </w:t>
      </w:r>
      <w:r w:rsidRPr="005C5188">
        <w:rPr>
          <w:rFonts w:ascii="Times New Roman" w:eastAsia="OfficinaSansBoldITC" w:hAnsi="Times New Roman"/>
          <w:sz w:val="24"/>
          <w:szCs w:val="24"/>
          <w:lang w:val="ru-RU"/>
        </w:rPr>
        <w:lastRenderedPageBreak/>
        <w:t>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w:t>
      </w:r>
      <w:r w:rsidRPr="005C5188">
        <w:rPr>
          <w:rFonts w:ascii="Times New Roman" w:eastAsia="OfficinaSansBoldITC" w:hAnsi="Times New Roman"/>
          <w:sz w:val="24"/>
          <w:szCs w:val="24"/>
          <w:lang w:val="ru-RU"/>
        </w:rPr>
        <w:t>о</w:t>
      </w:r>
      <w:r w:rsidRPr="005C5188">
        <w:rPr>
          <w:rFonts w:ascii="Times New Roman" w:eastAsia="OfficinaSansBoldITC" w:hAnsi="Times New Roman"/>
          <w:sz w:val="24"/>
          <w:szCs w:val="24"/>
          <w:lang w:val="ru-RU"/>
        </w:rPr>
        <w:t>номического цикла. Фазы экономического цикла. Причины экономических циклов.</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w:t>
      </w:r>
      <w:r w:rsidRPr="005C5188">
        <w:rPr>
          <w:rFonts w:ascii="Times New Roman" w:eastAsia="OfficinaSansBoldITC" w:hAnsi="Times New Roman"/>
          <w:sz w:val="24"/>
          <w:szCs w:val="24"/>
          <w:lang w:val="ru-RU"/>
        </w:rPr>
        <w:t>е</w:t>
      </w:r>
      <w:r w:rsidRPr="005C5188">
        <w:rPr>
          <w:rFonts w:ascii="Times New Roman" w:eastAsia="OfficinaSansBoldITC" w:hAnsi="Times New Roman"/>
          <w:sz w:val="24"/>
          <w:szCs w:val="24"/>
          <w:lang w:val="ru-RU"/>
        </w:rPr>
        <w:t xml:space="preserve">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w:t>
      </w:r>
      <w:r w:rsidRPr="005C5188">
        <w:rPr>
          <w:rFonts w:ascii="Times New Roman" w:eastAsia="OfficinaSansBoldITC" w:hAnsi="Times New Roman"/>
          <w:sz w:val="24"/>
          <w:szCs w:val="24"/>
          <w:lang w:val="ru-RU"/>
        </w:rPr>
        <w:br/>
        <w:t>в области занятости. Особенности труда молодежи. Деятельность профсоюзов.</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 xml:space="preserve">Рациональное экономическое поведение. Экономическая свобода </w:t>
      </w:r>
      <w:r w:rsidRPr="005C5188">
        <w:rPr>
          <w:rFonts w:ascii="Times New Roman" w:eastAsia="OfficinaSansBoldITC" w:hAnsi="Times New Roman"/>
          <w:sz w:val="24"/>
          <w:szCs w:val="24"/>
          <w:lang w:val="ru-RU"/>
        </w:rPr>
        <w:br/>
        <w:t>и социальная ответственность. Экономическая деятельность и проблемы устойчивого ра</w:t>
      </w:r>
      <w:r w:rsidRPr="005C5188">
        <w:rPr>
          <w:rFonts w:ascii="Times New Roman" w:eastAsia="OfficinaSansBoldITC" w:hAnsi="Times New Roman"/>
          <w:sz w:val="24"/>
          <w:szCs w:val="24"/>
          <w:lang w:val="ru-RU"/>
        </w:rPr>
        <w:t>з</w:t>
      </w:r>
      <w:r w:rsidRPr="005C5188">
        <w:rPr>
          <w:rFonts w:ascii="Times New Roman" w:eastAsia="OfficinaSansBoldITC" w:hAnsi="Times New Roman"/>
          <w:sz w:val="24"/>
          <w:szCs w:val="24"/>
          <w:lang w:val="ru-RU"/>
        </w:rPr>
        <w:t xml:space="preserve">вития общества. Особенности профессиональной деятельности </w:t>
      </w:r>
      <w:r w:rsidRPr="005C5188">
        <w:rPr>
          <w:rFonts w:ascii="Times New Roman" w:eastAsia="OfficinaSansBoldITC" w:hAnsi="Times New Roman"/>
          <w:sz w:val="24"/>
          <w:szCs w:val="24"/>
          <w:lang w:val="ru-RU"/>
        </w:rPr>
        <w:br/>
        <w:t>в экономической и финансовой сферах.</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Предприятие в экономике. Цели предприятия. Факторы производства. Альтерн</w:t>
      </w:r>
      <w:r w:rsidRPr="005C5188">
        <w:rPr>
          <w:rFonts w:ascii="Times New Roman" w:eastAsia="OfficinaSansBoldITC" w:hAnsi="Times New Roman"/>
          <w:sz w:val="24"/>
          <w:szCs w:val="24"/>
          <w:lang w:val="ru-RU"/>
        </w:rPr>
        <w:t>а</w:t>
      </w:r>
      <w:r w:rsidRPr="005C5188">
        <w:rPr>
          <w:rFonts w:ascii="Times New Roman" w:eastAsia="OfficinaSansBoldITC" w:hAnsi="Times New Roman"/>
          <w:sz w:val="24"/>
          <w:szCs w:val="24"/>
          <w:lang w:val="ru-RU"/>
        </w:rPr>
        <w:t>тивная стоимость, способы и источники финансирования предприятий. Издержки, их в</w:t>
      </w:r>
      <w:r w:rsidRPr="005C5188">
        <w:rPr>
          <w:rFonts w:ascii="Times New Roman" w:eastAsia="OfficinaSansBoldITC" w:hAnsi="Times New Roman"/>
          <w:sz w:val="24"/>
          <w:szCs w:val="24"/>
          <w:lang w:val="ru-RU"/>
        </w:rPr>
        <w:t>и</w:t>
      </w:r>
      <w:r w:rsidRPr="005C5188">
        <w:rPr>
          <w:rFonts w:ascii="Times New Roman" w:eastAsia="OfficinaSansBoldITC" w:hAnsi="Times New Roman"/>
          <w:sz w:val="24"/>
          <w:szCs w:val="24"/>
          <w:lang w:val="ru-RU"/>
        </w:rPr>
        <w:t>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Финансовый рынок. Финансовые институты. Банки. Банковская система. Це</w:t>
      </w:r>
      <w:r w:rsidRPr="005C5188">
        <w:rPr>
          <w:rFonts w:ascii="Times New Roman" w:eastAsia="OfficinaSansBoldITC" w:hAnsi="Times New Roman"/>
          <w:sz w:val="24"/>
          <w:szCs w:val="24"/>
          <w:lang w:val="ru-RU"/>
        </w:rPr>
        <w:t>н</w:t>
      </w:r>
      <w:r w:rsidRPr="005C5188">
        <w:rPr>
          <w:rFonts w:ascii="Times New Roman" w:eastAsia="OfficinaSansBoldITC" w:hAnsi="Times New Roman"/>
          <w:sz w:val="24"/>
          <w:szCs w:val="24"/>
          <w:lang w:val="ru-RU"/>
        </w:rPr>
        <w:t>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w:t>
      </w:r>
      <w:r w:rsidRPr="005C5188">
        <w:rPr>
          <w:rFonts w:ascii="Times New Roman" w:eastAsia="OfficinaSansBoldITC" w:hAnsi="Times New Roman"/>
          <w:sz w:val="24"/>
          <w:szCs w:val="24"/>
          <w:lang w:val="ru-RU"/>
        </w:rPr>
        <w:t>о</w:t>
      </w:r>
      <w:r w:rsidRPr="005C5188">
        <w:rPr>
          <w:rFonts w:ascii="Times New Roman" w:eastAsia="OfficinaSansBoldITC" w:hAnsi="Times New Roman"/>
          <w:sz w:val="24"/>
          <w:szCs w:val="24"/>
          <w:lang w:val="ru-RU"/>
        </w:rPr>
        <w:t>литика Банка России. Инфляция: причины, виды, последствия.</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 xml:space="preserve">Экономика и государство. Экономические функции государства. Общественные блага. Внешние эффекты. Государственный бюджет. Дефицит </w:t>
      </w:r>
      <w:r w:rsidRPr="005C5188">
        <w:rPr>
          <w:rFonts w:ascii="Times New Roman" w:eastAsia="OfficinaSansBoldITC" w:hAnsi="Times New Roman"/>
          <w:sz w:val="24"/>
          <w:szCs w:val="24"/>
          <w:lang w:val="ru-RU"/>
        </w:rPr>
        <w:b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 xml:space="preserve">Мировая экономика. Международное разделение труда. Экспорт </w:t>
      </w:r>
      <w:r w:rsidRPr="005C5188">
        <w:rPr>
          <w:rFonts w:ascii="Times New Roman" w:eastAsia="OfficinaSansBoldITC" w:hAnsi="Times New Roman"/>
          <w:sz w:val="24"/>
          <w:szCs w:val="24"/>
          <w:lang w:val="ru-RU"/>
        </w:rPr>
        <w:br/>
        <w:t>и импорт товаров и услуг. Выгоды и убытки от участия в международной торговле. Гос</w:t>
      </w:r>
      <w:r w:rsidRPr="005C5188">
        <w:rPr>
          <w:rFonts w:ascii="Times New Roman" w:eastAsia="OfficinaSansBoldITC" w:hAnsi="Times New Roman"/>
          <w:sz w:val="24"/>
          <w:szCs w:val="24"/>
          <w:lang w:val="ru-RU"/>
        </w:rPr>
        <w:t>у</w:t>
      </w:r>
      <w:r w:rsidRPr="005C5188">
        <w:rPr>
          <w:rFonts w:ascii="Times New Roman" w:eastAsia="OfficinaSansBoldITC" w:hAnsi="Times New Roman"/>
          <w:sz w:val="24"/>
          <w:szCs w:val="24"/>
          <w:lang w:val="ru-RU"/>
        </w:rPr>
        <w:t>дарственное регулирование внешней торговли.</w:t>
      </w:r>
    </w:p>
    <w:p w:rsidR="00AA5AA8" w:rsidRPr="005C5188" w:rsidRDefault="00BF36D4"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130.</w:t>
      </w:r>
      <w:r w:rsidR="00AA5AA8" w:rsidRPr="005C5188">
        <w:rPr>
          <w:rFonts w:ascii="Times New Roman" w:eastAsia="OfficinaSansBoldITC" w:hAnsi="Times New Roman"/>
          <w:sz w:val="24"/>
          <w:szCs w:val="24"/>
          <w:lang w:val="ru-RU"/>
        </w:rPr>
        <w:t xml:space="preserve">4. Содержание обучения в </w:t>
      </w:r>
      <w:r w:rsidR="00537FF1" w:rsidRPr="005C5188">
        <w:rPr>
          <w:rFonts w:ascii="Times New Roman" w:eastAsia="OfficinaSansBoldITC" w:hAnsi="Times New Roman"/>
          <w:sz w:val="24"/>
          <w:szCs w:val="24"/>
          <w:lang w:val="ru-RU"/>
        </w:rPr>
        <w:t>11</w:t>
      </w:r>
      <w:r w:rsidR="00AA5AA8" w:rsidRPr="005C5188">
        <w:rPr>
          <w:rFonts w:ascii="Times New Roman" w:eastAsia="OfficinaSansBoldITC" w:hAnsi="Times New Roman"/>
          <w:sz w:val="24"/>
          <w:szCs w:val="24"/>
          <w:lang w:val="ru-RU"/>
        </w:rPr>
        <w:t xml:space="preserve"> классе.</w:t>
      </w:r>
    </w:p>
    <w:p w:rsidR="00537FF1" w:rsidRPr="005C5188" w:rsidRDefault="00BF36D4"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130.</w:t>
      </w:r>
      <w:r w:rsidR="00AA5AA8" w:rsidRPr="005C5188">
        <w:rPr>
          <w:rFonts w:ascii="Times New Roman" w:eastAsia="OfficinaSansBoldITC" w:hAnsi="Times New Roman"/>
          <w:sz w:val="24"/>
          <w:szCs w:val="24"/>
          <w:lang w:val="ru-RU"/>
        </w:rPr>
        <w:t>4.1. </w:t>
      </w:r>
      <w:r w:rsidR="00537FF1" w:rsidRPr="005C5188">
        <w:rPr>
          <w:rFonts w:ascii="Times New Roman" w:eastAsia="OfficinaSansBoldITC" w:hAnsi="Times New Roman"/>
          <w:sz w:val="24"/>
          <w:szCs w:val="24"/>
          <w:lang w:val="ru-RU"/>
        </w:rPr>
        <w:t>Социальная сфера.</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 xml:space="preserve">Социальные общности, группы, их типы. Социальная стратификация, </w:t>
      </w:r>
      <w:r w:rsidRPr="005C5188">
        <w:rPr>
          <w:rFonts w:ascii="Times New Roman" w:eastAsia="OfficinaSansBoldITC" w:hAnsi="Times New Roman"/>
          <w:sz w:val="24"/>
          <w:szCs w:val="24"/>
          <w:lang w:val="ru-RU"/>
        </w:rPr>
        <w:br/>
        <w:t>ее критерии. Социальное неравенство. Социальная структура российского общества. Го</w:t>
      </w:r>
      <w:r w:rsidRPr="005C5188">
        <w:rPr>
          <w:rFonts w:ascii="Times New Roman" w:eastAsia="OfficinaSansBoldITC" w:hAnsi="Times New Roman"/>
          <w:sz w:val="24"/>
          <w:szCs w:val="24"/>
          <w:lang w:val="ru-RU"/>
        </w:rPr>
        <w:t>с</w:t>
      </w:r>
      <w:r w:rsidRPr="005C5188">
        <w:rPr>
          <w:rFonts w:ascii="Times New Roman" w:eastAsia="OfficinaSansBoldITC" w:hAnsi="Times New Roman"/>
          <w:sz w:val="24"/>
          <w:szCs w:val="24"/>
          <w:lang w:val="ru-RU"/>
        </w:rPr>
        <w:t xml:space="preserve">ударственная поддержка социально незащищенных слоев общества </w:t>
      </w:r>
      <w:r w:rsidRPr="005C5188">
        <w:rPr>
          <w:rFonts w:ascii="Times New Roman" w:eastAsia="OfficinaSansBoldITC" w:hAnsi="Times New Roman"/>
          <w:sz w:val="24"/>
          <w:szCs w:val="24"/>
          <w:lang w:val="ru-RU"/>
        </w:rPr>
        <w:br/>
        <w:t>в Российской Федерации.</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Положение индивида в обществе. Социальные статусы и роли. Социальная м</w:t>
      </w:r>
      <w:r w:rsidRPr="005C5188">
        <w:rPr>
          <w:rFonts w:ascii="Times New Roman" w:eastAsia="OfficinaSansBoldITC" w:hAnsi="Times New Roman"/>
          <w:sz w:val="24"/>
          <w:szCs w:val="24"/>
          <w:lang w:val="ru-RU"/>
        </w:rPr>
        <w:t>о</w:t>
      </w:r>
      <w:r w:rsidRPr="005C5188">
        <w:rPr>
          <w:rFonts w:ascii="Times New Roman" w:eastAsia="OfficinaSansBoldITC" w:hAnsi="Times New Roman"/>
          <w:sz w:val="24"/>
          <w:szCs w:val="24"/>
          <w:lang w:val="ru-RU"/>
        </w:rPr>
        <w:t>бильность, ее формы и каналы в современном российском обществе.</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 xml:space="preserve">Миграционные процессы в современном мире. Этнические общности. Нации </w:t>
      </w:r>
      <w:r w:rsidRPr="005C5188">
        <w:rPr>
          <w:rFonts w:ascii="Times New Roman" w:eastAsia="OfficinaSansBoldITC" w:hAnsi="Times New Roman"/>
          <w:sz w:val="24"/>
          <w:szCs w:val="24"/>
          <w:lang w:val="ru-RU"/>
        </w:rPr>
        <w:br/>
        <w:t xml:space="preserve">и межнациональные отношения. Этносоциальные конфликты, способы </w:t>
      </w:r>
      <w:r w:rsidRPr="005C5188">
        <w:rPr>
          <w:rFonts w:ascii="Times New Roman" w:eastAsia="OfficinaSansBoldITC" w:hAnsi="Times New Roman"/>
          <w:sz w:val="24"/>
          <w:szCs w:val="24"/>
          <w:lang w:val="ru-RU"/>
        </w:rPr>
        <w:br/>
        <w:t>их предотвращения и пути разрешения. Конституционные принципы национальной пол</w:t>
      </w:r>
      <w:r w:rsidRPr="005C5188">
        <w:rPr>
          <w:rFonts w:ascii="Times New Roman" w:eastAsia="OfficinaSansBoldITC" w:hAnsi="Times New Roman"/>
          <w:sz w:val="24"/>
          <w:szCs w:val="24"/>
          <w:lang w:val="ru-RU"/>
        </w:rPr>
        <w:t>и</w:t>
      </w:r>
      <w:r w:rsidRPr="005C5188">
        <w:rPr>
          <w:rFonts w:ascii="Times New Roman" w:eastAsia="OfficinaSansBoldITC" w:hAnsi="Times New Roman"/>
          <w:sz w:val="24"/>
          <w:szCs w:val="24"/>
          <w:lang w:val="ru-RU"/>
        </w:rPr>
        <w:t>тики в Российской Федерации.</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Социальный конфликт. Виды социальных конфликтов, их причины. Способы ра</w:t>
      </w:r>
      <w:r w:rsidRPr="005C5188">
        <w:rPr>
          <w:rFonts w:ascii="Times New Roman" w:eastAsia="OfficinaSansBoldITC" w:hAnsi="Times New Roman"/>
          <w:sz w:val="24"/>
          <w:szCs w:val="24"/>
          <w:lang w:val="ru-RU"/>
        </w:rPr>
        <w:t>з</w:t>
      </w:r>
      <w:r w:rsidRPr="005C5188">
        <w:rPr>
          <w:rFonts w:ascii="Times New Roman" w:eastAsia="OfficinaSansBoldITC" w:hAnsi="Times New Roman"/>
          <w:sz w:val="24"/>
          <w:szCs w:val="24"/>
          <w:lang w:val="ru-RU"/>
        </w:rPr>
        <w:lastRenderedPageBreak/>
        <w:t>решения социальных конфликтов. Особенности профессиональной деятельности социол</w:t>
      </w:r>
      <w:r w:rsidRPr="005C5188">
        <w:rPr>
          <w:rFonts w:ascii="Times New Roman" w:eastAsia="OfficinaSansBoldITC" w:hAnsi="Times New Roman"/>
          <w:sz w:val="24"/>
          <w:szCs w:val="24"/>
          <w:lang w:val="ru-RU"/>
        </w:rPr>
        <w:t>о</w:t>
      </w:r>
      <w:r w:rsidRPr="005C5188">
        <w:rPr>
          <w:rFonts w:ascii="Times New Roman" w:eastAsia="OfficinaSansBoldITC" w:hAnsi="Times New Roman"/>
          <w:sz w:val="24"/>
          <w:szCs w:val="24"/>
          <w:lang w:val="ru-RU"/>
        </w:rPr>
        <w:t>га, социального психолога.</w:t>
      </w:r>
    </w:p>
    <w:p w:rsidR="00537FF1" w:rsidRPr="005C5188" w:rsidRDefault="00BF36D4"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130.</w:t>
      </w:r>
      <w:r w:rsidR="0062246F" w:rsidRPr="005C5188">
        <w:rPr>
          <w:rFonts w:ascii="Times New Roman" w:eastAsia="OfficinaSansBoldITC" w:hAnsi="Times New Roman"/>
          <w:sz w:val="24"/>
          <w:szCs w:val="24"/>
          <w:lang w:val="ru-RU"/>
        </w:rPr>
        <w:t>4.2. </w:t>
      </w:r>
      <w:r w:rsidR="00537FF1" w:rsidRPr="005C5188">
        <w:rPr>
          <w:rFonts w:ascii="Times New Roman" w:eastAsia="OfficinaSansBoldITC" w:hAnsi="Times New Roman"/>
          <w:sz w:val="24"/>
          <w:szCs w:val="24"/>
          <w:lang w:val="ru-RU"/>
        </w:rPr>
        <w:t>Политическая сфера.</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Политическая власть и субъекты политики в современном обществе. Политические институты. Политическая деятельность.</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w:t>
      </w:r>
      <w:r w:rsidRPr="005C5188">
        <w:rPr>
          <w:rFonts w:ascii="Times New Roman" w:eastAsia="OfficinaSansBoldITC" w:hAnsi="Times New Roman"/>
          <w:sz w:val="24"/>
          <w:szCs w:val="24"/>
          <w:lang w:val="ru-RU"/>
        </w:rPr>
        <w:t>и</w:t>
      </w:r>
      <w:r w:rsidRPr="005C5188">
        <w:rPr>
          <w:rFonts w:ascii="Times New Roman" w:eastAsia="OfficinaSansBoldITC" w:hAnsi="Times New Roman"/>
          <w:sz w:val="24"/>
          <w:szCs w:val="24"/>
          <w:lang w:val="ru-RU"/>
        </w:rPr>
        <w:t>тической системы. Государственный суверенитет. Функции государства. Форма госуда</w:t>
      </w:r>
      <w:r w:rsidRPr="005C5188">
        <w:rPr>
          <w:rFonts w:ascii="Times New Roman" w:eastAsia="OfficinaSansBoldITC" w:hAnsi="Times New Roman"/>
          <w:sz w:val="24"/>
          <w:szCs w:val="24"/>
          <w:lang w:val="ru-RU"/>
        </w:rPr>
        <w:t>р</w:t>
      </w:r>
      <w:r w:rsidRPr="005C5188">
        <w:rPr>
          <w:rFonts w:ascii="Times New Roman" w:eastAsia="OfficinaSansBoldITC" w:hAnsi="Times New Roman"/>
          <w:sz w:val="24"/>
          <w:szCs w:val="24"/>
          <w:lang w:val="ru-RU"/>
        </w:rPr>
        <w:t>ства: форма правления, форма государственного (территориального) устройства, полит</w:t>
      </w:r>
      <w:r w:rsidRPr="005C5188">
        <w:rPr>
          <w:rFonts w:ascii="Times New Roman" w:eastAsia="OfficinaSansBoldITC" w:hAnsi="Times New Roman"/>
          <w:sz w:val="24"/>
          <w:szCs w:val="24"/>
          <w:lang w:val="ru-RU"/>
        </w:rPr>
        <w:t>и</w:t>
      </w:r>
      <w:r w:rsidRPr="005C5188">
        <w:rPr>
          <w:rFonts w:ascii="Times New Roman" w:eastAsia="OfficinaSansBoldITC" w:hAnsi="Times New Roman"/>
          <w:sz w:val="24"/>
          <w:szCs w:val="24"/>
          <w:lang w:val="ru-RU"/>
        </w:rPr>
        <w:t>ческий режим. Типология форм государства.</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Федеративное устройство Российской Федерации. Субъекты государственной вл</w:t>
      </w:r>
      <w:r w:rsidRPr="005C5188">
        <w:rPr>
          <w:rFonts w:ascii="Times New Roman" w:eastAsia="OfficinaSansBoldITC" w:hAnsi="Times New Roman"/>
          <w:sz w:val="24"/>
          <w:szCs w:val="24"/>
          <w:lang w:val="ru-RU"/>
        </w:rPr>
        <w:t>а</w:t>
      </w:r>
      <w:r w:rsidRPr="005C5188">
        <w:rPr>
          <w:rFonts w:ascii="Times New Roman" w:eastAsia="OfficinaSansBoldITC" w:hAnsi="Times New Roman"/>
          <w:sz w:val="24"/>
          <w:szCs w:val="24"/>
          <w:lang w:val="ru-RU"/>
        </w:rPr>
        <w:t>сти в Российской Федерации. Государственное управление в Российской Федерации. Го</w:t>
      </w:r>
      <w:r w:rsidRPr="005C5188">
        <w:rPr>
          <w:rFonts w:ascii="Times New Roman" w:eastAsia="OfficinaSansBoldITC" w:hAnsi="Times New Roman"/>
          <w:sz w:val="24"/>
          <w:szCs w:val="24"/>
          <w:lang w:val="ru-RU"/>
        </w:rPr>
        <w:t>с</w:t>
      </w:r>
      <w:r w:rsidRPr="005C5188">
        <w:rPr>
          <w:rFonts w:ascii="Times New Roman" w:eastAsia="OfficinaSansBoldITC" w:hAnsi="Times New Roman"/>
          <w:sz w:val="24"/>
          <w:szCs w:val="24"/>
          <w:lang w:val="ru-RU"/>
        </w:rPr>
        <w:t>ударственная служба и статус государственного служащего. Опасность коррупции, ант</w:t>
      </w:r>
      <w:r w:rsidRPr="005C5188">
        <w:rPr>
          <w:rFonts w:ascii="Times New Roman" w:eastAsia="OfficinaSansBoldITC" w:hAnsi="Times New Roman"/>
          <w:sz w:val="24"/>
          <w:szCs w:val="24"/>
          <w:lang w:val="ru-RU"/>
        </w:rPr>
        <w:t>и</w:t>
      </w:r>
      <w:r w:rsidRPr="005C5188">
        <w:rPr>
          <w:rFonts w:ascii="Times New Roman" w:eastAsia="OfficinaSansBoldITC" w:hAnsi="Times New Roman"/>
          <w:sz w:val="24"/>
          <w:szCs w:val="24"/>
          <w:lang w:val="ru-RU"/>
        </w:rPr>
        <w:t>коррупционная политика государства, механизмы противодействия коррупции. Обеспеч</w:t>
      </w:r>
      <w:r w:rsidRPr="005C5188">
        <w:rPr>
          <w:rFonts w:ascii="Times New Roman" w:eastAsia="OfficinaSansBoldITC" w:hAnsi="Times New Roman"/>
          <w:sz w:val="24"/>
          <w:szCs w:val="24"/>
          <w:lang w:val="ru-RU"/>
        </w:rPr>
        <w:t>е</w:t>
      </w:r>
      <w:r w:rsidRPr="005C5188">
        <w:rPr>
          <w:rFonts w:ascii="Times New Roman" w:eastAsia="OfficinaSansBoldITC" w:hAnsi="Times New Roman"/>
          <w:sz w:val="24"/>
          <w:szCs w:val="24"/>
          <w:lang w:val="ru-RU"/>
        </w:rPr>
        <w:t xml:space="preserve">ние национальной безопасности </w:t>
      </w:r>
      <w:r w:rsidRPr="005C5188">
        <w:rPr>
          <w:rFonts w:ascii="Times New Roman" w:eastAsia="OfficinaSansBoldITC" w:hAnsi="Times New Roman"/>
          <w:sz w:val="24"/>
          <w:szCs w:val="24"/>
          <w:lang w:val="ru-RU"/>
        </w:rPr>
        <w:br/>
        <w:t xml:space="preserve">в Российской Федерации. Государственная политика Российской Федерации </w:t>
      </w:r>
      <w:r w:rsidRPr="005C5188">
        <w:rPr>
          <w:rFonts w:ascii="Times New Roman" w:eastAsia="OfficinaSansBoldITC" w:hAnsi="Times New Roman"/>
          <w:sz w:val="24"/>
          <w:szCs w:val="24"/>
          <w:lang w:val="ru-RU"/>
        </w:rPr>
        <w:br/>
        <w:t>по противодействию экстремизму.</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Политическая культура общества и личности. Политическое поведение. Политич</w:t>
      </w:r>
      <w:r w:rsidRPr="005C5188">
        <w:rPr>
          <w:rFonts w:ascii="Times New Roman" w:eastAsia="OfficinaSansBoldITC" w:hAnsi="Times New Roman"/>
          <w:sz w:val="24"/>
          <w:szCs w:val="24"/>
          <w:lang w:val="ru-RU"/>
        </w:rPr>
        <w:t>е</w:t>
      </w:r>
      <w:r w:rsidRPr="005C5188">
        <w:rPr>
          <w:rFonts w:ascii="Times New Roman" w:eastAsia="OfficinaSansBoldITC" w:hAnsi="Times New Roman"/>
          <w:sz w:val="24"/>
          <w:szCs w:val="24"/>
          <w:lang w:val="ru-RU"/>
        </w:rPr>
        <w:t xml:space="preserve">ское участие. Причины абсентеизма. Политическая идеология, ее роль </w:t>
      </w:r>
      <w:r w:rsidRPr="005C5188">
        <w:rPr>
          <w:rFonts w:ascii="Times New Roman" w:eastAsia="OfficinaSansBoldITC" w:hAnsi="Times New Roman"/>
          <w:sz w:val="24"/>
          <w:szCs w:val="24"/>
          <w:lang w:val="ru-RU"/>
        </w:rPr>
        <w:br/>
        <w:t>в обществе. Основные идейно-политические течения современности.</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Политический процесс и участие в нем субъектов политики. Формы участия гра</w:t>
      </w:r>
      <w:r w:rsidRPr="005C5188">
        <w:rPr>
          <w:rFonts w:ascii="Times New Roman" w:eastAsia="OfficinaSansBoldITC" w:hAnsi="Times New Roman"/>
          <w:sz w:val="24"/>
          <w:szCs w:val="24"/>
          <w:lang w:val="ru-RU"/>
        </w:rPr>
        <w:t>ж</w:t>
      </w:r>
      <w:r w:rsidRPr="005C5188">
        <w:rPr>
          <w:rFonts w:ascii="Times New Roman" w:eastAsia="OfficinaSansBoldITC" w:hAnsi="Times New Roman"/>
          <w:sz w:val="24"/>
          <w:szCs w:val="24"/>
          <w:lang w:val="ru-RU"/>
        </w:rPr>
        <w:t>дан в политике. Политические партии как субъекты политики, их функции, виды. Типы партийных систем.</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Избирательная система. Типы избирательных систем: мажоритарная, пропорци</w:t>
      </w:r>
      <w:r w:rsidRPr="005C5188">
        <w:rPr>
          <w:rFonts w:ascii="Times New Roman" w:eastAsia="OfficinaSansBoldITC" w:hAnsi="Times New Roman"/>
          <w:sz w:val="24"/>
          <w:szCs w:val="24"/>
          <w:lang w:val="ru-RU"/>
        </w:rPr>
        <w:t>о</w:t>
      </w:r>
      <w:r w:rsidRPr="005C5188">
        <w:rPr>
          <w:rFonts w:ascii="Times New Roman" w:eastAsia="OfficinaSansBoldITC" w:hAnsi="Times New Roman"/>
          <w:sz w:val="24"/>
          <w:szCs w:val="24"/>
          <w:lang w:val="ru-RU"/>
        </w:rPr>
        <w:t>нальная, смешанная. Избирательная система  Российской Федерации.</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Политическая элита и политическое лидерство. Типология лидерства.</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Роль средств массовой информации в политической жизни общества. Интернет в современной политической коммуникации.</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Правовое регулирование общественных отношений в Российской Федерации.</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w:t>
      </w:r>
      <w:r w:rsidRPr="005C5188">
        <w:rPr>
          <w:rFonts w:ascii="Times New Roman" w:eastAsia="OfficinaSansBoldITC" w:hAnsi="Times New Roman"/>
          <w:sz w:val="24"/>
          <w:szCs w:val="24"/>
          <w:lang w:val="ru-RU"/>
        </w:rPr>
        <w:t>й</w:t>
      </w:r>
      <w:r w:rsidRPr="005C5188">
        <w:rPr>
          <w:rFonts w:ascii="Times New Roman" w:eastAsia="OfficinaSansBoldITC" w:hAnsi="Times New Roman"/>
          <w:sz w:val="24"/>
          <w:szCs w:val="24"/>
          <w:lang w:val="ru-RU"/>
        </w:rPr>
        <w:t>ского права. Правоотношения, их субъекты. Особенности правового статуса несоверше</w:t>
      </w:r>
      <w:r w:rsidRPr="005C5188">
        <w:rPr>
          <w:rFonts w:ascii="Times New Roman" w:eastAsia="OfficinaSansBoldITC" w:hAnsi="Times New Roman"/>
          <w:sz w:val="24"/>
          <w:szCs w:val="24"/>
          <w:lang w:val="ru-RU"/>
        </w:rPr>
        <w:t>н</w:t>
      </w:r>
      <w:r w:rsidRPr="005C5188">
        <w:rPr>
          <w:rFonts w:ascii="Times New Roman" w:eastAsia="OfficinaSansBoldITC" w:hAnsi="Times New Roman"/>
          <w:sz w:val="24"/>
          <w:szCs w:val="24"/>
          <w:lang w:val="ru-RU"/>
        </w:rPr>
        <w:t>нолетних. Правонарушение и юридическая ответственность. Функции правоохранител</w:t>
      </w:r>
      <w:r w:rsidRPr="005C5188">
        <w:rPr>
          <w:rFonts w:ascii="Times New Roman" w:eastAsia="OfficinaSansBoldITC" w:hAnsi="Times New Roman"/>
          <w:sz w:val="24"/>
          <w:szCs w:val="24"/>
          <w:lang w:val="ru-RU"/>
        </w:rPr>
        <w:t>ь</w:t>
      </w:r>
      <w:r w:rsidRPr="005C5188">
        <w:rPr>
          <w:rFonts w:ascii="Times New Roman" w:eastAsia="OfficinaSansBoldITC" w:hAnsi="Times New Roman"/>
          <w:sz w:val="24"/>
          <w:szCs w:val="24"/>
          <w:lang w:val="ru-RU"/>
        </w:rPr>
        <w:t>ных органов Российской Федерации.</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w:t>
      </w:r>
      <w:r w:rsidRPr="005C5188">
        <w:rPr>
          <w:rFonts w:ascii="Times New Roman" w:eastAsia="OfficinaSansBoldITC" w:hAnsi="Times New Roman"/>
          <w:sz w:val="24"/>
          <w:szCs w:val="24"/>
          <w:lang w:val="ru-RU"/>
        </w:rPr>
        <w:b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w:t>
      </w:r>
      <w:r w:rsidRPr="005C5188">
        <w:rPr>
          <w:rFonts w:ascii="Times New Roman" w:eastAsia="OfficinaSansBoldITC" w:hAnsi="Times New Roman"/>
          <w:sz w:val="24"/>
          <w:szCs w:val="24"/>
          <w:lang w:val="ru-RU"/>
        </w:rPr>
        <w:t>о</w:t>
      </w:r>
      <w:r w:rsidRPr="005C5188">
        <w:rPr>
          <w:rFonts w:ascii="Times New Roman" w:eastAsia="OfficinaSansBoldITC" w:hAnsi="Times New Roman"/>
          <w:sz w:val="24"/>
          <w:szCs w:val="24"/>
          <w:lang w:val="ru-RU"/>
        </w:rPr>
        <w:t>вершеннолетних.</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w:t>
      </w:r>
      <w:r w:rsidRPr="005C5188">
        <w:rPr>
          <w:rFonts w:ascii="Times New Roman" w:eastAsia="OfficinaSansBoldITC" w:hAnsi="Times New Roman"/>
          <w:sz w:val="24"/>
          <w:szCs w:val="24"/>
          <w:lang w:val="ru-RU"/>
        </w:rPr>
        <w:br/>
        <w:t>и детей.</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Трудовое право. Трудовые правоотношения. Порядок приема на работу, заключ</w:t>
      </w:r>
      <w:r w:rsidRPr="005C5188">
        <w:rPr>
          <w:rFonts w:ascii="Times New Roman" w:eastAsia="OfficinaSansBoldITC" w:hAnsi="Times New Roman"/>
          <w:sz w:val="24"/>
          <w:szCs w:val="24"/>
          <w:lang w:val="ru-RU"/>
        </w:rPr>
        <w:t>е</w:t>
      </w:r>
      <w:r w:rsidRPr="005C5188">
        <w:rPr>
          <w:rFonts w:ascii="Times New Roman" w:eastAsia="OfficinaSansBoldITC" w:hAnsi="Times New Roman"/>
          <w:sz w:val="24"/>
          <w:szCs w:val="24"/>
          <w:lang w:val="ru-RU"/>
        </w:rPr>
        <w:t xml:space="preserve">ния и расторжения трудового договора. Права и обязанности работников </w:t>
      </w:r>
      <w:r w:rsidRPr="005C5188">
        <w:rPr>
          <w:rFonts w:ascii="Times New Roman" w:eastAsia="OfficinaSansBoldITC" w:hAnsi="Times New Roman"/>
          <w:sz w:val="24"/>
          <w:szCs w:val="24"/>
          <w:lang w:val="ru-RU"/>
        </w:rPr>
        <w:b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773206"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lastRenderedPageBreak/>
        <w:t>Законодательство Российской Федерации о налогах и сборах. Участники отнош</w:t>
      </w:r>
      <w:r w:rsidRPr="005C5188">
        <w:rPr>
          <w:rFonts w:ascii="Times New Roman" w:eastAsia="OfficinaSansBoldITC" w:hAnsi="Times New Roman"/>
          <w:sz w:val="24"/>
          <w:szCs w:val="24"/>
          <w:lang w:val="ru-RU"/>
        </w:rPr>
        <w:t>е</w:t>
      </w:r>
      <w:r w:rsidRPr="005C5188">
        <w:rPr>
          <w:rFonts w:ascii="Times New Roman" w:eastAsia="OfficinaSansBoldITC" w:hAnsi="Times New Roman"/>
          <w:sz w:val="24"/>
          <w:szCs w:val="24"/>
          <w:lang w:val="ru-RU"/>
        </w:rPr>
        <w:t xml:space="preserve">ний, регулируемых законодательством о налогах и сборах. Права </w:t>
      </w:r>
      <w:r w:rsidRPr="005C5188">
        <w:rPr>
          <w:rFonts w:ascii="Times New Roman" w:eastAsia="OfficinaSansBoldITC" w:hAnsi="Times New Roman"/>
          <w:sz w:val="24"/>
          <w:szCs w:val="24"/>
          <w:lang w:val="ru-RU"/>
        </w:rPr>
        <w:br/>
        <w:t xml:space="preserve">и обязанности налогоплательщиков. Ответственность за налоговые правонарушения. </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 xml:space="preserve">Федеральный закон «Об образовании в Российской Федерации». Порядок приема на обучение в образовательные организации среднего профессионального </w:t>
      </w:r>
      <w:r w:rsidR="00773206" w:rsidRPr="005C5188">
        <w:rPr>
          <w:rFonts w:ascii="Times New Roman" w:eastAsia="OfficinaSansBoldITC" w:hAnsi="Times New Roman"/>
          <w:sz w:val="24"/>
          <w:szCs w:val="24"/>
          <w:lang w:val="ru-RU"/>
        </w:rPr>
        <w:br/>
      </w:r>
      <w:r w:rsidRPr="005C5188">
        <w:rPr>
          <w:rFonts w:ascii="Times New Roman" w:eastAsia="OfficinaSansBoldITC" w:hAnsi="Times New Roman"/>
          <w:sz w:val="24"/>
          <w:szCs w:val="24"/>
          <w:lang w:val="ru-RU"/>
        </w:rPr>
        <w:t>и высшего образования. Порядок оказания платных образовательных услуг.</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Административное право и его субъекты. Административное правонарушение и административная ответственность.</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Экологическое законодательство. Экологические правонарушения. Способы защ</w:t>
      </w:r>
      <w:r w:rsidRPr="005C5188">
        <w:rPr>
          <w:rFonts w:ascii="Times New Roman" w:eastAsia="OfficinaSansBoldITC" w:hAnsi="Times New Roman"/>
          <w:sz w:val="24"/>
          <w:szCs w:val="24"/>
          <w:lang w:val="ru-RU"/>
        </w:rPr>
        <w:t>и</w:t>
      </w:r>
      <w:r w:rsidRPr="005C5188">
        <w:rPr>
          <w:rFonts w:ascii="Times New Roman" w:eastAsia="OfficinaSansBoldITC" w:hAnsi="Times New Roman"/>
          <w:sz w:val="24"/>
          <w:szCs w:val="24"/>
          <w:lang w:val="ru-RU"/>
        </w:rPr>
        <w:t>ты права на благоприятную окружающую среду.</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w:t>
      </w:r>
      <w:r w:rsidRPr="005C5188">
        <w:rPr>
          <w:rFonts w:ascii="Times New Roman" w:eastAsia="OfficinaSansBoldITC" w:hAnsi="Times New Roman"/>
          <w:sz w:val="24"/>
          <w:szCs w:val="24"/>
          <w:lang w:val="ru-RU"/>
        </w:rPr>
        <w:t>о</w:t>
      </w:r>
      <w:r w:rsidRPr="005C5188">
        <w:rPr>
          <w:rFonts w:ascii="Times New Roman" w:eastAsia="OfficinaSansBoldITC" w:hAnsi="Times New Roman"/>
          <w:sz w:val="24"/>
          <w:szCs w:val="24"/>
          <w:lang w:val="ru-RU"/>
        </w:rPr>
        <w:t>ры, порядок их рассмотрения. Основные принципы гражданского процесса. Участники гражданского процесса.</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 xml:space="preserve">Административный процесс. Судебное производство по делам </w:t>
      </w:r>
      <w:r w:rsidRPr="005C5188">
        <w:rPr>
          <w:rFonts w:ascii="Times New Roman" w:eastAsia="OfficinaSansBoldITC" w:hAnsi="Times New Roman"/>
          <w:sz w:val="24"/>
          <w:szCs w:val="24"/>
          <w:lang w:val="ru-RU"/>
        </w:rPr>
        <w:br/>
        <w:t>об административных правонарушениях.</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Уголовный процесс, его принципы и стадии. Участники уголовного процесса.</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Конституционное судопроизводство. Арбитражное судопроизводство.</w:t>
      </w:r>
    </w:p>
    <w:p w:rsidR="00537FF1" w:rsidRPr="005C5188" w:rsidRDefault="00537FF1"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Юридическое образование, юристы как социально-профессиональная группа.</w:t>
      </w:r>
    </w:p>
    <w:p w:rsidR="00350BF6" w:rsidRPr="005C5188" w:rsidRDefault="00BF36D4" w:rsidP="00C237CF">
      <w:pPr>
        <w:spacing w:after="0" w:line="240" w:lineRule="auto"/>
        <w:ind w:firstLine="709"/>
        <w:jc w:val="both"/>
        <w:rPr>
          <w:rFonts w:ascii="Times New Roman" w:eastAsia="OfficinaSansBoldITC" w:hAnsi="Times New Roman"/>
          <w:sz w:val="24"/>
          <w:szCs w:val="24"/>
          <w:lang w:val="ru-RU"/>
        </w:rPr>
      </w:pPr>
      <w:r w:rsidRPr="005C5188">
        <w:rPr>
          <w:rFonts w:ascii="Times New Roman" w:eastAsia="OfficinaSansBoldITC" w:hAnsi="Times New Roman"/>
          <w:sz w:val="24"/>
          <w:szCs w:val="24"/>
          <w:lang w:val="ru-RU"/>
        </w:rPr>
        <w:t>130.</w:t>
      </w:r>
      <w:r w:rsidR="00063154" w:rsidRPr="005C5188">
        <w:rPr>
          <w:rFonts w:ascii="Times New Roman" w:eastAsia="OfficinaSansBoldITC" w:hAnsi="Times New Roman"/>
          <w:sz w:val="24"/>
          <w:szCs w:val="24"/>
          <w:lang w:val="ru-RU"/>
        </w:rPr>
        <w:t>5</w:t>
      </w:r>
      <w:r w:rsidR="00DE6A33" w:rsidRPr="005C5188">
        <w:rPr>
          <w:rFonts w:ascii="Times New Roman" w:eastAsia="OfficinaSansBoldITC" w:hAnsi="Times New Roman"/>
          <w:sz w:val="24"/>
          <w:szCs w:val="24"/>
          <w:lang w:val="ru-RU"/>
        </w:rPr>
        <w:t>. </w:t>
      </w:r>
      <w:r w:rsidR="00350BF6" w:rsidRPr="005C5188">
        <w:rPr>
          <w:rFonts w:ascii="Times New Roman" w:eastAsia="OfficinaSansBoldITC" w:hAnsi="Times New Roman"/>
          <w:sz w:val="24"/>
          <w:szCs w:val="24"/>
          <w:lang w:val="ru-RU"/>
        </w:rPr>
        <w:t xml:space="preserve">Планируемые результаты освоения </w:t>
      </w:r>
      <w:r w:rsidR="00DE6A33" w:rsidRPr="005C5188">
        <w:rPr>
          <w:rFonts w:ascii="Times New Roman" w:eastAsia="OfficinaSansBoldITC" w:hAnsi="Times New Roman"/>
          <w:sz w:val="24"/>
          <w:szCs w:val="24"/>
          <w:lang w:val="ru-RU"/>
        </w:rPr>
        <w:t xml:space="preserve">программы по обществознанию. </w:t>
      </w:r>
    </w:p>
    <w:p w:rsidR="0062246F" w:rsidRPr="005C5188" w:rsidRDefault="00BF36D4"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OfficinaSansBoldITC" w:hAnsi="Times New Roman"/>
          <w:sz w:val="24"/>
          <w:szCs w:val="24"/>
          <w:lang w:val="ru-RU"/>
        </w:rPr>
        <w:t>130.</w:t>
      </w:r>
      <w:r w:rsidR="00063154" w:rsidRPr="005C5188">
        <w:rPr>
          <w:rFonts w:ascii="Times New Roman" w:eastAsia="OfficinaSansBoldITC" w:hAnsi="Times New Roman"/>
          <w:sz w:val="24"/>
          <w:szCs w:val="24"/>
          <w:lang w:val="ru-RU"/>
        </w:rPr>
        <w:t>5</w:t>
      </w:r>
      <w:r w:rsidR="00DE6A33" w:rsidRPr="005C5188">
        <w:rPr>
          <w:rFonts w:ascii="Times New Roman" w:eastAsia="OfficinaSansBoldITC" w:hAnsi="Times New Roman"/>
          <w:sz w:val="24"/>
          <w:szCs w:val="24"/>
          <w:lang w:val="ru-RU"/>
        </w:rPr>
        <w:t>.1. </w:t>
      </w:r>
      <w:r w:rsidR="00350BF6" w:rsidRPr="005C5188">
        <w:rPr>
          <w:rFonts w:ascii="Times New Roman" w:eastAsia="SchoolBookSanPin" w:hAnsi="Times New Roman"/>
          <w:sz w:val="24"/>
          <w:szCs w:val="24"/>
          <w:lang w:val="ru-RU"/>
        </w:rPr>
        <w:t xml:space="preserve">Личностные результаты </w:t>
      </w:r>
      <w:r w:rsidR="00DE6A33" w:rsidRPr="005C5188">
        <w:rPr>
          <w:rFonts w:ascii="Times New Roman" w:eastAsia="OfficinaSansBoldITC" w:hAnsi="Times New Roman"/>
          <w:sz w:val="24"/>
          <w:szCs w:val="24"/>
          <w:lang w:val="ru-RU"/>
        </w:rPr>
        <w:t>изучения обществознания</w:t>
      </w:r>
      <w:r w:rsidR="00DE6A33" w:rsidRPr="005C5188">
        <w:rPr>
          <w:rFonts w:ascii="Times New Roman" w:eastAsia="SchoolBookSanPin" w:hAnsi="Times New Roman"/>
          <w:sz w:val="24"/>
          <w:szCs w:val="24"/>
          <w:lang w:val="ru-RU"/>
        </w:rPr>
        <w:t xml:space="preserve"> </w:t>
      </w:r>
      <w:r w:rsidR="00350BF6" w:rsidRPr="005C5188">
        <w:rPr>
          <w:rFonts w:ascii="Times New Roman" w:eastAsia="SchoolBookSanPin" w:hAnsi="Times New Roman"/>
          <w:sz w:val="24"/>
          <w:szCs w:val="24"/>
          <w:lang w:val="ru-RU"/>
        </w:rPr>
        <w:t>воплощают традицио</w:t>
      </w:r>
      <w:r w:rsidR="00350BF6" w:rsidRPr="005C5188">
        <w:rPr>
          <w:rFonts w:ascii="Times New Roman" w:eastAsia="SchoolBookSanPin" w:hAnsi="Times New Roman"/>
          <w:sz w:val="24"/>
          <w:szCs w:val="24"/>
          <w:lang w:val="ru-RU"/>
        </w:rPr>
        <w:t>н</w:t>
      </w:r>
      <w:r w:rsidR="00350BF6" w:rsidRPr="005C5188">
        <w:rPr>
          <w:rFonts w:ascii="Times New Roman" w:eastAsia="SchoolBookSanPin" w:hAnsi="Times New Roman"/>
          <w:sz w:val="24"/>
          <w:szCs w:val="24"/>
          <w:lang w:val="ru-RU"/>
        </w:rPr>
        <w:t>ные российские социокультурные и духовно-нравственные ценности, принятые в общ</w:t>
      </w:r>
      <w:r w:rsidR="00350BF6" w:rsidRPr="005C5188">
        <w:rPr>
          <w:rFonts w:ascii="Times New Roman" w:eastAsia="SchoolBookSanPin" w:hAnsi="Times New Roman"/>
          <w:sz w:val="24"/>
          <w:szCs w:val="24"/>
          <w:lang w:val="ru-RU"/>
        </w:rPr>
        <w:t>е</w:t>
      </w:r>
      <w:r w:rsidR="00350BF6" w:rsidRPr="005C5188">
        <w:rPr>
          <w:rFonts w:ascii="Times New Roman" w:eastAsia="SchoolBookSanPin" w:hAnsi="Times New Roman"/>
          <w:sz w:val="24"/>
          <w:szCs w:val="24"/>
          <w:lang w:val="ru-RU"/>
        </w:rPr>
        <w:t xml:space="preserve">стве нормы поведения, отражают готовность </w:t>
      </w:r>
      <w:r w:rsidR="0062246F" w:rsidRPr="005C5188">
        <w:rPr>
          <w:rFonts w:ascii="Times New Roman" w:eastAsia="SchoolBookSanPin" w:hAnsi="Times New Roman"/>
          <w:bCs/>
          <w:sz w:val="24"/>
          <w:szCs w:val="24"/>
          <w:lang w:val="ru-RU"/>
        </w:rPr>
        <w:t xml:space="preserve">готовность </w:t>
      </w:r>
      <w:r w:rsidR="0062246F" w:rsidRPr="005C5188">
        <w:rPr>
          <w:rFonts w:ascii="Times New Roman" w:eastAsia="SchoolBookSanPin" w:hAnsi="Times New Roman"/>
          <w:bCs/>
          <w:sz w:val="24"/>
          <w:szCs w:val="24"/>
          <w:lang w:val="ru-RU"/>
        </w:rPr>
        <w:b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w:t>
      </w:r>
      <w:r w:rsidR="0062246F" w:rsidRPr="005C5188">
        <w:rPr>
          <w:rFonts w:ascii="Times New Roman" w:eastAsia="SchoolBookSanPin" w:hAnsi="Times New Roman"/>
          <w:bCs/>
          <w:sz w:val="24"/>
          <w:szCs w:val="24"/>
          <w:lang w:val="ru-RU"/>
        </w:rPr>
        <w:t>т</w:t>
      </w:r>
      <w:r w:rsidR="0062246F" w:rsidRPr="005C5188">
        <w:rPr>
          <w:rFonts w:ascii="Times New Roman" w:eastAsia="SchoolBookSanPin" w:hAnsi="Times New Roman"/>
          <w:bCs/>
          <w:sz w:val="24"/>
          <w:szCs w:val="24"/>
          <w:lang w:val="ru-RU"/>
        </w:rPr>
        <w:t>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w:t>
      </w:r>
      <w:r w:rsidR="0062246F" w:rsidRPr="005C5188">
        <w:rPr>
          <w:rFonts w:ascii="Times New Roman" w:eastAsia="SchoolBookSanPin" w:hAnsi="Times New Roman"/>
          <w:bCs/>
          <w:sz w:val="24"/>
          <w:szCs w:val="24"/>
          <w:lang w:val="ru-RU"/>
        </w:rPr>
        <w:t>ь</w:t>
      </w:r>
      <w:r w:rsidR="0062246F" w:rsidRPr="005C5188">
        <w:rPr>
          <w:rFonts w:ascii="Times New Roman" w:eastAsia="SchoolBookSanPin" w:hAnsi="Times New Roman"/>
          <w:bCs/>
          <w:sz w:val="24"/>
          <w:szCs w:val="24"/>
          <w:lang w:val="ru-RU"/>
        </w:rPr>
        <w:t>ной деятельности, в том числе в части:</w:t>
      </w:r>
    </w:p>
    <w:p w:rsidR="0062246F" w:rsidRPr="005C5188" w:rsidRDefault="00DA6E38"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1) </w:t>
      </w:r>
      <w:r w:rsidR="00350BF6" w:rsidRPr="005C5188">
        <w:rPr>
          <w:rFonts w:ascii="Times New Roman" w:eastAsia="SchoolBookSanPin" w:hAnsi="Times New Roman"/>
          <w:bCs/>
          <w:sz w:val="24"/>
          <w:szCs w:val="24"/>
          <w:lang w:val="ru-RU"/>
        </w:rPr>
        <w:t>гражданского воспитания:</w:t>
      </w:r>
      <w:r w:rsidRPr="005C5188">
        <w:rPr>
          <w:rFonts w:ascii="Times New Roman" w:eastAsia="SchoolBookSanPin" w:hAnsi="Times New Roman"/>
          <w:bCs/>
          <w:sz w:val="24"/>
          <w:szCs w:val="24"/>
          <w:lang w:val="ru-RU"/>
        </w:rPr>
        <w:t xml:space="preserve"> </w:t>
      </w:r>
    </w:p>
    <w:p w:rsidR="0062246F" w:rsidRPr="005C5188" w:rsidRDefault="0062246F"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 xml:space="preserve">сформированность гражданской позиции обучающегося как активного </w:t>
      </w:r>
      <w:r w:rsidRPr="005C5188">
        <w:rPr>
          <w:rFonts w:ascii="Times New Roman" w:eastAsia="SchoolBookSanPin" w:hAnsi="Times New Roman"/>
          <w:bCs/>
          <w:sz w:val="24"/>
          <w:szCs w:val="24"/>
          <w:lang w:val="ru-RU"/>
        </w:rPr>
        <w:br/>
        <w:t>и ответственного члена российского общества;</w:t>
      </w:r>
    </w:p>
    <w:p w:rsidR="0062246F" w:rsidRPr="005C5188" w:rsidRDefault="0062246F"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 xml:space="preserve">осознание своих конституционных прав и обязанностей, уважение закона </w:t>
      </w:r>
      <w:r w:rsidRPr="005C5188">
        <w:rPr>
          <w:rFonts w:ascii="Times New Roman" w:eastAsia="SchoolBookSanPin" w:hAnsi="Times New Roman"/>
          <w:bCs/>
          <w:sz w:val="24"/>
          <w:szCs w:val="24"/>
          <w:lang w:val="ru-RU"/>
        </w:rPr>
        <w:br/>
        <w:t>и правопорядка;</w:t>
      </w:r>
    </w:p>
    <w:p w:rsidR="0062246F" w:rsidRPr="005C5188" w:rsidRDefault="0062246F"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 xml:space="preserve">принятие традиционных национальных, общечеловеческих гуманистических </w:t>
      </w:r>
      <w:r w:rsidRPr="005C5188">
        <w:rPr>
          <w:rFonts w:ascii="Times New Roman" w:eastAsia="SchoolBookSanPin" w:hAnsi="Times New Roman"/>
          <w:bCs/>
          <w:sz w:val="24"/>
          <w:szCs w:val="24"/>
          <w:lang w:val="ru-RU"/>
        </w:rPr>
        <w:br/>
        <w:t>и демократических ценностей; уважение ценностей иных культур, конфессий;</w:t>
      </w:r>
    </w:p>
    <w:p w:rsidR="0062246F" w:rsidRPr="005C5188" w:rsidRDefault="0062246F"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2246F" w:rsidRPr="005C5188" w:rsidRDefault="0062246F"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62246F" w:rsidRPr="005C5188" w:rsidRDefault="0062246F"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 xml:space="preserve">умение взаимодействовать с социальными институтами в соответствии </w:t>
      </w:r>
      <w:r w:rsidRPr="005C5188">
        <w:rPr>
          <w:rFonts w:ascii="Times New Roman" w:eastAsia="SchoolBookSanPin" w:hAnsi="Times New Roman"/>
          <w:bCs/>
          <w:sz w:val="24"/>
          <w:szCs w:val="24"/>
          <w:lang w:val="ru-RU"/>
        </w:rPr>
        <w:br/>
        <w:t>с их функциями и назначением;</w:t>
      </w:r>
    </w:p>
    <w:p w:rsidR="0062246F" w:rsidRPr="005C5188" w:rsidRDefault="0062246F"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 xml:space="preserve">готовность к гуманитарной </w:t>
      </w:r>
      <w:r w:rsidR="00773206" w:rsidRPr="005C5188">
        <w:rPr>
          <w:rFonts w:ascii="Times New Roman" w:eastAsia="SchoolBookSanPin" w:hAnsi="Times New Roman"/>
          <w:bCs/>
          <w:sz w:val="24"/>
          <w:szCs w:val="24"/>
          <w:lang w:val="ru-RU"/>
        </w:rPr>
        <w:t xml:space="preserve">и волонтерской </w:t>
      </w:r>
      <w:r w:rsidRPr="005C5188">
        <w:rPr>
          <w:rFonts w:ascii="Times New Roman" w:eastAsia="SchoolBookSanPin" w:hAnsi="Times New Roman"/>
          <w:bCs/>
          <w:sz w:val="24"/>
          <w:szCs w:val="24"/>
          <w:lang w:val="ru-RU"/>
        </w:rPr>
        <w:t>деятельности;</w:t>
      </w:r>
    </w:p>
    <w:p w:rsidR="0062246F" w:rsidRPr="005C5188" w:rsidRDefault="00DA6E38"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2) </w:t>
      </w:r>
      <w:r w:rsidR="00350BF6" w:rsidRPr="005C5188">
        <w:rPr>
          <w:rFonts w:ascii="Times New Roman" w:eastAsia="SchoolBookSanPin" w:hAnsi="Times New Roman"/>
          <w:bCs/>
          <w:sz w:val="24"/>
          <w:szCs w:val="24"/>
          <w:lang w:val="ru-RU"/>
        </w:rPr>
        <w:t>патриотического воспитания:</w:t>
      </w:r>
      <w:r w:rsidRPr="005C5188">
        <w:rPr>
          <w:rFonts w:ascii="Times New Roman" w:eastAsia="SchoolBookSanPin" w:hAnsi="Times New Roman"/>
          <w:bCs/>
          <w:sz w:val="24"/>
          <w:szCs w:val="24"/>
          <w:lang w:val="ru-RU"/>
        </w:rPr>
        <w:t xml:space="preserve"> </w:t>
      </w:r>
    </w:p>
    <w:p w:rsidR="0062246F" w:rsidRPr="005C5188" w:rsidRDefault="0062246F"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2246F" w:rsidRPr="005C5188" w:rsidRDefault="0062246F"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 xml:space="preserve">ценностное отношение к государственным символам, историческому </w:t>
      </w:r>
      <w:r w:rsidRPr="005C5188">
        <w:rPr>
          <w:rFonts w:ascii="Times New Roman" w:eastAsia="SchoolBookSanPin" w:hAnsi="Times New Roman"/>
          <w:bCs/>
          <w:sz w:val="24"/>
          <w:szCs w:val="24"/>
          <w:lang w:val="ru-RU"/>
        </w:rPr>
        <w:br/>
        <w:t>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w:t>
      </w:r>
      <w:r w:rsidRPr="005C5188">
        <w:rPr>
          <w:rFonts w:ascii="Times New Roman" w:eastAsia="SchoolBookSanPin" w:hAnsi="Times New Roman"/>
          <w:bCs/>
          <w:sz w:val="24"/>
          <w:szCs w:val="24"/>
          <w:lang w:val="ru-RU"/>
        </w:rPr>
        <w:t>е</w:t>
      </w:r>
      <w:r w:rsidRPr="005C5188">
        <w:rPr>
          <w:rFonts w:ascii="Times New Roman" w:eastAsia="SchoolBookSanPin" w:hAnsi="Times New Roman"/>
          <w:bCs/>
          <w:sz w:val="24"/>
          <w:szCs w:val="24"/>
          <w:lang w:val="ru-RU"/>
        </w:rPr>
        <w:lastRenderedPageBreak/>
        <w:t>нию Отечеству и его защите, ответственность за его судьбу;</w:t>
      </w:r>
    </w:p>
    <w:p w:rsidR="0062246F" w:rsidRPr="005C5188" w:rsidRDefault="00DA6E38" w:rsidP="00C237CF">
      <w:pPr>
        <w:spacing w:after="0" w:line="240" w:lineRule="auto"/>
        <w:ind w:firstLine="709"/>
        <w:jc w:val="both"/>
        <w:rPr>
          <w:rFonts w:ascii="Times New Roman" w:eastAsia="SchoolBookSanPin" w:hAnsi="Times New Roman"/>
          <w:bCs/>
          <w:position w:val="1"/>
          <w:sz w:val="24"/>
          <w:szCs w:val="24"/>
          <w:lang w:val="ru-RU"/>
        </w:rPr>
      </w:pPr>
      <w:r w:rsidRPr="005C5188">
        <w:rPr>
          <w:rFonts w:ascii="Times New Roman" w:eastAsia="SchoolBookSanPin" w:hAnsi="Times New Roman"/>
          <w:bCs/>
          <w:position w:val="1"/>
          <w:sz w:val="24"/>
          <w:szCs w:val="24"/>
          <w:lang w:val="ru-RU"/>
        </w:rPr>
        <w:t>3) </w:t>
      </w:r>
      <w:r w:rsidR="00350BF6" w:rsidRPr="005C5188">
        <w:rPr>
          <w:rFonts w:ascii="Times New Roman" w:eastAsia="SchoolBookSanPin" w:hAnsi="Times New Roman"/>
          <w:bCs/>
          <w:position w:val="1"/>
          <w:sz w:val="24"/>
          <w:szCs w:val="24"/>
          <w:lang w:val="ru-RU"/>
        </w:rPr>
        <w:t>духовно-нравственного воспитания:</w:t>
      </w:r>
      <w:r w:rsidRPr="005C5188">
        <w:rPr>
          <w:rFonts w:ascii="Times New Roman" w:eastAsia="SchoolBookSanPin" w:hAnsi="Times New Roman"/>
          <w:bCs/>
          <w:position w:val="1"/>
          <w:sz w:val="24"/>
          <w:szCs w:val="24"/>
          <w:lang w:val="ru-RU"/>
        </w:rPr>
        <w:t xml:space="preserve"> </w:t>
      </w:r>
    </w:p>
    <w:p w:rsidR="0062246F" w:rsidRPr="005C5188" w:rsidRDefault="0062246F"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осознание духовных ценностей российского народа;</w:t>
      </w:r>
    </w:p>
    <w:p w:rsidR="0062246F" w:rsidRPr="005C5188" w:rsidRDefault="0062246F"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сформированность нравственного сознания, этического поведения;</w:t>
      </w:r>
    </w:p>
    <w:p w:rsidR="0062246F" w:rsidRPr="005C5188" w:rsidRDefault="0062246F"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62246F" w:rsidRPr="005C5188" w:rsidRDefault="0062246F"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осознание личного вклада в построение устойчивого будущего;</w:t>
      </w:r>
    </w:p>
    <w:p w:rsidR="0062246F" w:rsidRPr="005C5188" w:rsidRDefault="0062246F"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ответственное отношение к своим родителям, созданию семьи на основе осозна</w:t>
      </w:r>
      <w:r w:rsidRPr="005C5188">
        <w:rPr>
          <w:rFonts w:ascii="Times New Roman" w:eastAsia="SchoolBookSanPin" w:hAnsi="Times New Roman"/>
          <w:bCs/>
          <w:sz w:val="24"/>
          <w:szCs w:val="24"/>
          <w:lang w:val="ru-RU"/>
        </w:rPr>
        <w:t>н</w:t>
      </w:r>
      <w:r w:rsidRPr="005C5188">
        <w:rPr>
          <w:rFonts w:ascii="Times New Roman" w:eastAsia="SchoolBookSanPin" w:hAnsi="Times New Roman"/>
          <w:bCs/>
          <w:sz w:val="24"/>
          <w:szCs w:val="24"/>
          <w:lang w:val="ru-RU"/>
        </w:rPr>
        <w:t>ного принятия ценностей семейной жизни в соответствии с традициями народов России;</w:t>
      </w:r>
    </w:p>
    <w:p w:rsidR="0062246F" w:rsidRPr="005C5188" w:rsidRDefault="00DA6E38" w:rsidP="00C237CF">
      <w:pPr>
        <w:spacing w:after="0" w:line="240" w:lineRule="auto"/>
        <w:ind w:firstLine="709"/>
        <w:jc w:val="both"/>
        <w:rPr>
          <w:rFonts w:ascii="Times New Roman" w:eastAsia="SchoolBookSanPin" w:hAnsi="Times New Roman"/>
          <w:bCs/>
          <w:position w:val="1"/>
          <w:sz w:val="24"/>
          <w:szCs w:val="24"/>
          <w:lang w:val="ru-RU"/>
        </w:rPr>
      </w:pPr>
      <w:r w:rsidRPr="005C5188">
        <w:rPr>
          <w:rFonts w:ascii="Times New Roman" w:eastAsia="SchoolBookSanPin" w:hAnsi="Times New Roman"/>
          <w:bCs/>
          <w:position w:val="1"/>
          <w:sz w:val="24"/>
          <w:szCs w:val="24"/>
          <w:lang w:val="ru-RU"/>
        </w:rPr>
        <w:t>4) </w:t>
      </w:r>
      <w:r w:rsidR="00350BF6" w:rsidRPr="005C5188">
        <w:rPr>
          <w:rFonts w:ascii="Times New Roman" w:eastAsia="SchoolBookSanPin" w:hAnsi="Times New Roman"/>
          <w:bCs/>
          <w:position w:val="1"/>
          <w:sz w:val="24"/>
          <w:szCs w:val="24"/>
          <w:lang w:val="ru-RU"/>
        </w:rPr>
        <w:t>эстетического воспитания:</w:t>
      </w:r>
      <w:r w:rsidRPr="005C5188">
        <w:rPr>
          <w:rFonts w:ascii="Times New Roman" w:eastAsia="SchoolBookSanPin" w:hAnsi="Times New Roman"/>
          <w:bCs/>
          <w:position w:val="1"/>
          <w:sz w:val="24"/>
          <w:szCs w:val="24"/>
          <w:lang w:val="ru-RU"/>
        </w:rPr>
        <w:t xml:space="preserve"> </w:t>
      </w:r>
    </w:p>
    <w:p w:rsidR="0062246F" w:rsidRPr="005C5188" w:rsidRDefault="0062246F"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 xml:space="preserve">эстетическое отношение к миру, включая эстетику быта, научного </w:t>
      </w:r>
      <w:r w:rsidRPr="005C5188">
        <w:rPr>
          <w:rFonts w:ascii="Times New Roman" w:eastAsia="SchoolBookSanPin" w:hAnsi="Times New Roman"/>
          <w:bCs/>
          <w:sz w:val="24"/>
          <w:szCs w:val="24"/>
          <w:lang w:val="ru-RU"/>
        </w:rPr>
        <w:br/>
        <w:t>и технического творчества, спорта, труда, общественных отношений;</w:t>
      </w:r>
    </w:p>
    <w:p w:rsidR="0062246F" w:rsidRPr="005C5188" w:rsidRDefault="0062246F"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способность воспринимать различные виды искусства, традиции и творчество св</w:t>
      </w:r>
      <w:r w:rsidRPr="005C5188">
        <w:rPr>
          <w:rFonts w:ascii="Times New Roman" w:eastAsia="SchoolBookSanPin" w:hAnsi="Times New Roman"/>
          <w:bCs/>
          <w:sz w:val="24"/>
          <w:szCs w:val="24"/>
          <w:lang w:val="ru-RU"/>
        </w:rPr>
        <w:t>о</w:t>
      </w:r>
      <w:r w:rsidRPr="005C5188">
        <w:rPr>
          <w:rFonts w:ascii="Times New Roman" w:eastAsia="SchoolBookSanPin" w:hAnsi="Times New Roman"/>
          <w:bCs/>
          <w:sz w:val="24"/>
          <w:szCs w:val="24"/>
          <w:lang w:val="ru-RU"/>
        </w:rPr>
        <w:t>его и других народов, ощущать эмоциональное воздействие искусства;</w:t>
      </w:r>
    </w:p>
    <w:p w:rsidR="0062246F" w:rsidRPr="005C5188" w:rsidRDefault="0062246F"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 xml:space="preserve">убежденность в значимости для личности и общества отечественного </w:t>
      </w:r>
      <w:r w:rsidRPr="005C5188">
        <w:rPr>
          <w:rFonts w:ascii="Times New Roman" w:eastAsia="SchoolBookSanPin" w:hAnsi="Times New Roman"/>
          <w:bCs/>
          <w:sz w:val="24"/>
          <w:szCs w:val="24"/>
          <w:lang w:val="ru-RU"/>
        </w:rPr>
        <w:br/>
        <w:t>и мирового искусства, этнических культурных традиций и народного творчества;</w:t>
      </w:r>
    </w:p>
    <w:p w:rsidR="007B5C13" w:rsidRPr="005C5188" w:rsidRDefault="0062246F"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стремление проявлять качества творческой личности</w:t>
      </w:r>
      <w:r w:rsidR="007B5C13" w:rsidRPr="005C5188">
        <w:rPr>
          <w:rFonts w:ascii="Times New Roman" w:eastAsia="SchoolBookSanPin" w:hAnsi="Times New Roman"/>
          <w:bCs/>
          <w:sz w:val="24"/>
          <w:szCs w:val="24"/>
          <w:lang w:val="ru-RU"/>
        </w:rPr>
        <w:t>;</w:t>
      </w:r>
      <w:r w:rsidRPr="005C5188">
        <w:rPr>
          <w:rFonts w:ascii="Times New Roman" w:eastAsia="SchoolBookSanPin" w:hAnsi="Times New Roman"/>
          <w:bCs/>
          <w:sz w:val="24"/>
          <w:szCs w:val="24"/>
          <w:lang w:val="ru-RU"/>
        </w:rPr>
        <w:t xml:space="preserve"> </w:t>
      </w:r>
    </w:p>
    <w:p w:rsidR="007B5C13" w:rsidRPr="005C5188" w:rsidRDefault="00DA6E38" w:rsidP="00C237CF">
      <w:pPr>
        <w:spacing w:after="0" w:line="240" w:lineRule="auto"/>
        <w:ind w:firstLine="709"/>
        <w:jc w:val="both"/>
        <w:rPr>
          <w:rFonts w:ascii="Times New Roman" w:eastAsia="SchoolBookSanPin" w:hAnsi="Times New Roman"/>
          <w:bCs/>
          <w:position w:val="1"/>
          <w:sz w:val="24"/>
          <w:szCs w:val="24"/>
          <w:lang w:val="ru-RU"/>
        </w:rPr>
      </w:pPr>
      <w:r w:rsidRPr="005C5188">
        <w:rPr>
          <w:rFonts w:ascii="Times New Roman" w:eastAsia="SchoolBookSanPin" w:hAnsi="Times New Roman"/>
          <w:bCs/>
          <w:position w:val="1"/>
          <w:sz w:val="24"/>
          <w:szCs w:val="24"/>
          <w:lang w:val="ru-RU"/>
        </w:rPr>
        <w:t>5) </w:t>
      </w:r>
      <w:r w:rsidR="00350BF6" w:rsidRPr="005C5188">
        <w:rPr>
          <w:rFonts w:ascii="Times New Roman" w:eastAsia="SchoolBookSanPin" w:hAnsi="Times New Roman"/>
          <w:bCs/>
          <w:position w:val="1"/>
          <w:sz w:val="24"/>
          <w:szCs w:val="24"/>
          <w:lang w:val="ru-RU"/>
        </w:rPr>
        <w:t>физического воспитания:</w:t>
      </w:r>
      <w:r w:rsidRPr="005C5188">
        <w:rPr>
          <w:rFonts w:ascii="Times New Roman" w:eastAsia="SchoolBookSanPin" w:hAnsi="Times New Roman"/>
          <w:bCs/>
          <w:position w:val="1"/>
          <w:sz w:val="24"/>
          <w:szCs w:val="24"/>
          <w:lang w:val="ru-RU"/>
        </w:rPr>
        <w:t xml:space="preserve"> </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сформированность здорового и безопасного образа жизни, ответственного отнош</w:t>
      </w:r>
      <w:r w:rsidRPr="005C5188">
        <w:rPr>
          <w:rFonts w:ascii="Times New Roman" w:eastAsia="SchoolBookSanPin" w:hAnsi="Times New Roman"/>
          <w:bCs/>
          <w:sz w:val="24"/>
          <w:szCs w:val="24"/>
          <w:lang w:val="ru-RU"/>
        </w:rPr>
        <w:t>е</w:t>
      </w:r>
      <w:r w:rsidRPr="005C5188">
        <w:rPr>
          <w:rFonts w:ascii="Times New Roman" w:eastAsia="SchoolBookSanPin" w:hAnsi="Times New Roman"/>
          <w:bCs/>
          <w:sz w:val="24"/>
          <w:szCs w:val="24"/>
          <w:lang w:val="ru-RU"/>
        </w:rPr>
        <w:t>ния к своему здоровью, потребность в физическом совершенствовании;</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активное неприятие вредных привычек и иных форм причинения вреда физическ</w:t>
      </w:r>
      <w:r w:rsidRPr="005C5188">
        <w:rPr>
          <w:rFonts w:ascii="Times New Roman" w:eastAsia="SchoolBookSanPin" w:hAnsi="Times New Roman"/>
          <w:bCs/>
          <w:sz w:val="24"/>
          <w:szCs w:val="24"/>
          <w:lang w:val="ru-RU"/>
        </w:rPr>
        <w:t>о</w:t>
      </w:r>
      <w:r w:rsidRPr="005C5188">
        <w:rPr>
          <w:rFonts w:ascii="Times New Roman" w:eastAsia="SchoolBookSanPin" w:hAnsi="Times New Roman"/>
          <w:bCs/>
          <w:sz w:val="24"/>
          <w:szCs w:val="24"/>
          <w:lang w:val="ru-RU"/>
        </w:rPr>
        <w:t>му и психическому здоровью;</w:t>
      </w:r>
    </w:p>
    <w:p w:rsidR="007B5C13" w:rsidRPr="005C5188" w:rsidRDefault="00DA6E38" w:rsidP="00C237CF">
      <w:pPr>
        <w:spacing w:after="0" w:line="240" w:lineRule="auto"/>
        <w:ind w:firstLine="709"/>
        <w:jc w:val="both"/>
        <w:rPr>
          <w:rFonts w:ascii="Times New Roman" w:eastAsia="SchoolBookSanPin" w:hAnsi="Times New Roman"/>
          <w:bCs/>
          <w:position w:val="1"/>
          <w:sz w:val="24"/>
          <w:szCs w:val="24"/>
          <w:lang w:val="ru-RU"/>
        </w:rPr>
      </w:pPr>
      <w:r w:rsidRPr="005C5188">
        <w:rPr>
          <w:rFonts w:ascii="Times New Roman" w:eastAsia="SchoolBookSanPin" w:hAnsi="Times New Roman"/>
          <w:bCs/>
          <w:position w:val="1"/>
          <w:sz w:val="24"/>
          <w:szCs w:val="24"/>
          <w:lang w:val="ru-RU"/>
        </w:rPr>
        <w:t>6) </w:t>
      </w:r>
      <w:r w:rsidR="00350BF6" w:rsidRPr="005C5188">
        <w:rPr>
          <w:rFonts w:ascii="Times New Roman" w:eastAsia="SchoolBookSanPin" w:hAnsi="Times New Roman"/>
          <w:bCs/>
          <w:position w:val="1"/>
          <w:sz w:val="24"/>
          <w:szCs w:val="24"/>
          <w:lang w:val="ru-RU"/>
        </w:rPr>
        <w:t>трудового воспитания:</w:t>
      </w:r>
      <w:r w:rsidRPr="005C5188">
        <w:rPr>
          <w:rFonts w:ascii="Times New Roman" w:eastAsia="SchoolBookSanPin" w:hAnsi="Times New Roman"/>
          <w:bCs/>
          <w:position w:val="1"/>
          <w:sz w:val="24"/>
          <w:szCs w:val="24"/>
          <w:lang w:val="ru-RU"/>
        </w:rPr>
        <w:t xml:space="preserve"> </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готовность к труду, осознание ценности мастерства, трудолюбие;</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готовность к активной социально направленной деятельности, способность иниц</w:t>
      </w:r>
      <w:r w:rsidRPr="005C5188">
        <w:rPr>
          <w:rFonts w:ascii="Times New Roman" w:eastAsia="SchoolBookSanPin" w:hAnsi="Times New Roman"/>
          <w:bCs/>
          <w:sz w:val="24"/>
          <w:szCs w:val="24"/>
          <w:lang w:val="ru-RU"/>
        </w:rPr>
        <w:t>и</w:t>
      </w:r>
      <w:r w:rsidRPr="005C5188">
        <w:rPr>
          <w:rFonts w:ascii="Times New Roman" w:eastAsia="SchoolBookSanPin" w:hAnsi="Times New Roman"/>
          <w:bCs/>
          <w:sz w:val="24"/>
          <w:szCs w:val="24"/>
          <w:lang w:val="ru-RU"/>
        </w:rPr>
        <w:t>ировать, планировать и самостоятельно выполнять такую деятельность;</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w:t>
      </w:r>
      <w:r w:rsidRPr="005C5188">
        <w:rPr>
          <w:rFonts w:ascii="Times New Roman" w:eastAsia="SchoolBookSanPin" w:hAnsi="Times New Roman"/>
          <w:bCs/>
          <w:sz w:val="24"/>
          <w:szCs w:val="24"/>
          <w:lang w:val="ru-RU"/>
        </w:rPr>
        <w:t>б</w:t>
      </w:r>
      <w:r w:rsidRPr="005C5188">
        <w:rPr>
          <w:rFonts w:ascii="Times New Roman" w:eastAsia="SchoolBookSanPin" w:hAnsi="Times New Roman"/>
          <w:bCs/>
          <w:sz w:val="24"/>
          <w:szCs w:val="24"/>
          <w:lang w:val="ru-RU"/>
        </w:rPr>
        <w:t>щественных потребностей при предстоящем выборе сферы деятельности;</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готовность и способность к образованию и самообразованию на протяжении жи</w:t>
      </w:r>
      <w:r w:rsidRPr="005C5188">
        <w:rPr>
          <w:rFonts w:ascii="Times New Roman" w:eastAsia="SchoolBookSanPin" w:hAnsi="Times New Roman"/>
          <w:bCs/>
          <w:sz w:val="24"/>
          <w:szCs w:val="24"/>
          <w:lang w:val="ru-RU"/>
        </w:rPr>
        <w:t>з</w:t>
      </w:r>
      <w:r w:rsidRPr="005C5188">
        <w:rPr>
          <w:rFonts w:ascii="Times New Roman" w:eastAsia="SchoolBookSanPin" w:hAnsi="Times New Roman"/>
          <w:bCs/>
          <w:sz w:val="24"/>
          <w:szCs w:val="24"/>
          <w:lang w:val="ru-RU"/>
        </w:rPr>
        <w:t>ни;</w:t>
      </w:r>
    </w:p>
    <w:p w:rsidR="007B5C13" w:rsidRPr="005C5188" w:rsidRDefault="00DA6E38" w:rsidP="00C237CF">
      <w:pPr>
        <w:spacing w:after="0" w:line="240" w:lineRule="auto"/>
        <w:ind w:firstLine="709"/>
        <w:jc w:val="both"/>
        <w:rPr>
          <w:rFonts w:ascii="Times New Roman" w:eastAsia="SchoolBookSanPin" w:hAnsi="Times New Roman"/>
          <w:bCs/>
          <w:position w:val="1"/>
          <w:sz w:val="24"/>
          <w:szCs w:val="24"/>
          <w:lang w:val="ru-RU"/>
        </w:rPr>
      </w:pPr>
      <w:r w:rsidRPr="005C5188">
        <w:rPr>
          <w:rFonts w:ascii="Times New Roman" w:eastAsia="SchoolBookSanPin" w:hAnsi="Times New Roman"/>
          <w:bCs/>
          <w:position w:val="1"/>
          <w:sz w:val="24"/>
          <w:szCs w:val="24"/>
          <w:lang w:val="ru-RU"/>
        </w:rPr>
        <w:t>7) </w:t>
      </w:r>
      <w:r w:rsidR="00350BF6" w:rsidRPr="005C5188">
        <w:rPr>
          <w:rFonts w:ascii="Times New Roman" w:eastAsia="SchoolBookSanPin" w:hAnsi="Times New Roman"/>
          <w:bCs/>
          <w:position w:val="1"/>
          <w:sz w:val="24"/>
          <w:szCs w:val="24"/>
          <w:lang w:val="ru-RU"/>
        </w:rPr>
        <w:t>экологического воспитания:</w:t>
      </w:r>
      <w:r w:rsidRPr="005C5188">
        <w:rPr>
          <w:rFonts w:ascii="Times New Roman" w:eastAsia="SchoolBookSanPin" w:hAnsi="Times New Roman"/>
          <w:bCs/>
          <w:position w:val="1"/>
          <w:sz w:val="24"/>
          <w:szCs w:val="24"/>
          <w:lang w:val="ru-RU"/>
        </w:rPr>
        <w:t xml:space="preserve"> </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w:t>
      </w:r>
      <w:r w:rsidRPr="005C5188">
        <w:rPr>
          <w:rFonts w:ascii="Times New Roman" w:eastAsia="SchoolBookSanPin" w:hAnsi="Times New Roman"/>
          <w:bCs/>
          <w:sz w:val="24"/>
          <w:szCs w:val="24"/>
          <w:lang w:val="ru-RU"/>
        </w:rPr>
        <w:t>о</w:t>
      </w:r>
      <w:r w:rsidRPr="005C5188">
        <w:rPr>
          <w:rFonts w:ascii="Times New Roman" w:eastAsia="SchoolBookSanPin" w:hAnsi="Times New Roman"/>
          <w:bCs/>
          <w:sz w:val="24"/>
          <w:szCs w:val="24"/>
          <w:lang w:val="ru-RU"/>
        </w:rPr>
        <w:t>бального характера экологических проблем;</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активное неприятие действий, приносящих вред окружающей среде;</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умение прогнозировать неблагоприятные экологические последствия предприн</w:t>
      </w:r>
      <w:r w:rsidRPr="005C5188">
        <w:rPr>
          <w:rFonts w:ascii="Times New Roman" w:eastAsia="SchoolBookSanPin" w:hAnsi="Times New Roman"/>
          <w:bCs/>
          <w:sz w:val="24"/>
          <w:szCs w:val="24"/>
          <w:lang w:val="ru-RU"/>
        </w:rPr>
        <w:t>и</w:t>
      </w:r>
      <w:r w:rsidRPr="005C5188">
        <w:rPr>
          <w:rFonts w:ascii="Times New Roman" w:eastAsia="SchoolBookSanPin" w:hAnsi="Times New Roman"/>
          <w:bCs/>
          <w:sz w:val="24"/>
          <w:szCs w:val="24"/>
          <w:lang w:val="ru-RU"/>
        </w:rPr>
        <w:t>маемых действий, предотвращать их;</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расширение опыта деятельности экологической направленности;</w:t>
      </w:r>
    </w:p>
    <w:p w:rsidR="007B5C13" w:rsidRPr="005C5188" w:rsidRDefault="00DA6E38" w:rsidP="00C237CF">
      <w:pPr>
        <w:spacing w:after="0" w:line="240" w:lineRule="auto"/>
        <w:ind w:firstLine="709"/>
        <w:jc w:val="both"/>
        <w:rPr>
          <w:rFonts w:ascii="Times New Roman" w:eastAsia="SchoolBookSanPin" w:hAnsi="Times New Roman"/>
          <w:bCs/>
          <w:position w:val="1"/>
          <w:sz w:val="24"/>
          <w:szCs w:val="24"/>
          <w:lang w:val="ru-RU"/>
        </w:rPr>
      </w:pPr>
      <w:r w:rsidRPr="005C5188">
        <w:rPr>
          <w:rFonts w:ascii="Times New Roman" w:eastAsia="SchoolBookSanPin" w:hAnsi="Times New Roman"/>
          <w:bCs/>
          <w:position w:val="1"/>
          <w:sz w:val="24"/>
          <w:szCs w:val="24"/>
          <w:lang w:val="ru-RU"/>
        </w:rPr>
        <w:t>8) </w:t>
      </w:r>
      <w:r w:rsidR="00350BF6" w:rsidRPr="005C5188">
        <w:rPr>
          <w:rFonts w:ascii="Times New Roman" w:eastAsia="SchoolBookSanPin" w:hAnsi="Times New Roman"/>
          <w:bCs/>
          <w:position w:val="1"/>
          <w:sz w:val="24"/>
          <w:szCs w:val="24"/>
          <w:lang w:val="ru-RU"/>
        </w:rPr>
        <w:t>ценности научного познания:</w:t>
      </w:r>
      <w:r w:rsidRPr="005C5188">
        <w:rPr>
          <w:rFonts w:ascii="Times New Roman" w:eastAsia="SchoolBookSanPin" w:hAnsi="Times New Roman"/>
          <w:bCs/>
          <w:position w:val="1"/>
          <w:sz w:val="24"/>
          <w:szCs w:val="24"/>
          <w:lang w:val="ru-RU"/>
        </w:rPr>
        <w:t xml:space="preserve"> </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сформированность мировоззрения, соответствующего современному уровню ра</w:t>
      </w:r>
      <w:r w:rsidRPr="005C5188">
        <w:rPr>
          <w:rFonts w:ascii="Times New Roman" w:eastAsia="SchoolBookSanPin" w:hAnsi="Times New Roman"/>
          <w:bCs/>
          <w:sz w:val="24"/>
          <w:szCs w:val="24"/>
          <w:lang w:val="ru-RU"/>
        </w:rPr>
        <w:t>з</w:t>
      </w:r>
      <w:r w:rsidRPr="005C5188">
        <w:rPr>
          <w:rFonts w:ascii="Times New Roman" w:eastAsia="SchoolBookSanPin" w:hAnsi="Times New Roman"/>
          <w:bCs/>
          <w:sz w:val="24"/>
          <w:szCs w:val="24"/>
          <w:lang w:val="ru-RU"/>
        </w:rPr>
        <w:t>вития науки, включая социальные науки, и общественной практики, основанного на ди</w:t>
      </w:r>
      <w:r w:rsidRPr="005C5188">
        <w:rPr>
          <w:rFonts w:ascii="Times New Roman" w:eastAsia="SchoolBookSanPin" w:hAnsi="Times New Roman"/>
          <w:bCs/>
          <w:sz w:val="24"/>
          <w:szCs w:val="24"/>
          <w:lang w:val="ru-RU"/>
        </w:rPr>
        <w:t>а</w:t>
      </w:r>
      <w:r w:rsidRPr="005C5188">
        <w:rPr>
          <w:rFonts w:ascii="Times New Roman" w:eastAsia="SchoolBookSanPin" w:hAnsi="Times New Roman"/>
          <w:bCs/>
          <w:sz w:val="24"/>
          <w:szCs w:val="24"/>
          <w:lang w:val="ru-RU"/>
        </w:rPr>
        <w:t>логе культур, способствующего осознанию своего места в поликультурном мире;</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совершенствование языковой и читательской культуры как средства взаимоде</w:t>
      </w:r>
      <w:r w:rsidRPr="005C5188">
        <w:rPr>
          <w:rFonts w:ascii="Times New Roman" w:eastAsia="SchoolBookSanPin" w:hAnsi="Times New Roman"/>
          <w:bCs/>
          <w:sz w:val="24"/>
          <w:szCs w:val="24"/>
          <w:lang w:val="ru-RU"/>
        </w:rPr>
        <w:t>й</w:t>
      </w:r>
      <w:r w:rsidRPr="005C5188">
        <w:rPr>
          <w:rFonts w:ascii="Times New Roman" w:eastAsia="SchoolBookSanPin" w:hAnsi="Times New Roman"/>
          <w:bCs/>
          <w:sz w:val="24"/>
          <w:szCs w:val="24"/>
          <w:lang w:val="ru-RU"/>
        </w:rPr>
        <w:t>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 xml:space="preserve">осознание ценности научной деятельности, готовность осуществлять проектную и </w:t>
      </w:r>
      <w:r w:rsidRPr="005C5188">
        <w:rPr>
          <w:rFonts w:ascii="Times New Roman" w:eastAsia="SchoolBookSanPin" w:hAnsi="Times New Roman"/>
          <w:bCs/>
          <w:sz w:val="24"/>
          <w:szCs w:val="24"/>
          <w:lang w:val="ru-RU"/>
        </w:rPr>
        <w:lastRenderedPageBreak/>
        <w:t>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7B5C13" w:rsidRPr="005C5188" w:rsidRDefault="00BF36D4"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OfficinaSansBoldITC" w:hAnsi="Times New Roman"/>
          <w:sz w:val="24"/>
          <w:szCs w:val="24"/>
          <w:lang w:val="ru-RU"/>
        </w:rPr>
        <w:t>130.</w:t>
      </w:r>
      <w:r w:rsidR="00063154" w:rsidRPr="005C5188">
        <w:rPr>
          <w:rFonts w:ascii="Times New Roman" w:eastAsia="OfficinaSansBoldITC" w:hAnsi="Times New Roman"/>
          <w:sz w:val="24"/>
          <w:szCs w:val="24"/>
          <w:lang w:val="ru-RU"/>
        </w:rPr>
        <w:t>5</w:t>
      </w:r>
      <w:r w:rsidR="00DA6E38" w:rsidRPr="005C5188">
        <w:rPr>
          <w:rFonts w:ascii="Times New Roman" w:eastAsia="OfficinaSansBoldITC" w:hAnsi="Times New Roman"/>
          <w:sz w:val="24"/>
          <w:szCs w:val="24"/>
          <w:lang w:val="ru-RU"/>
        </w:rPr>
        <w:t>.2. </w:t>
      </w:r>
      <w:r w:rsidR="007B5C13" w:rsidRPr="005C5188">
        <w:rPr>
          <w:rFonts w:ascii="Times New Roman" w:eastAsia="SchoolBookSanPin" w:hAnsi="Times New Roman"/>
          <w:bCs/>
          <w:sz w:val="24"/>
          <w:szCs w:val="24"/>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саморегулирования, включающего самоконтроль, умение принимать ответстве</w:t>
      </w:r>
      <w:r w:rsidRPr="005C5188">
        <w:rPr>
          <w:rFonts w:ascii="Times New Roman" w:eastAsia="SchoolBookSanPin" w:hAnsi="Times New Roman"/>
          <w:bCs/>
          <w:sz w:val="24"/>
          <w:szCs w:val="24"/>
          <w:lang w:val="ru-RU"/>
        </w:rPr>
        <w:t>н</w:t>
      </w:r>
      <w:r w:rsidRPr="005C5188">
        <w:rPr>
          <w:rFonts w:ascii="Times New Roman" w:eastAsia="SchoolBookSanPin" w:hAnsi="Times New Roman"/>
          <w:bCs/>
          <w:sz w:val="24"/>
          <w:szCs w:val="24"/>
          <w:lang w:val="ru-RU"/>
        </w:rPr>
        <w:t>ность за свое поведение, способность адаптироваться к эмоциональным изменениям и проявлять гибкость, быть открытым новому;</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 xml:space="preserve">внутренней мотивации, включающей стремление к достижению цели </w:t>
      </w:r>
      <w:r w:rsidRPr="005C5188">
        <w:rPr>
          <w:rFonts w:ascii="Times New Roman" w:eastAsia="SchoolBookSanPin" w:hAnsi="Times New Roman"/>
          <w:bCs/>
          <w:sz w:val="24"/>
          <w:szCs w:val="24"/>
          <w:lang w:val="ru-RU"/>
        </w:rPr>
        <w:b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w:t>
      </w:r>
      <w:r w:rsidRPr="005C5188">
        <w:rPr>
          <w:rFonts w:ascii="Times New Roman" w:eastAsia="SchoolBookSanPin" w:hAnsi="Times New Roman"/>
          <w:bCs/>
          <w:sz w:val="24"/>
          <w:szCs w:val="24"/>
          <w:lang w:val="ru-RU"/>
        </w:rPr>
        <w:t>ч</w:t>
      </w:r>
      <w:r w:rsidRPr="005C5188">
        <w:rPr>
          <w:rFonts w:ascii="Times New Roman" w:eastAsia="SchoolBookSanPin" w:hAnsi="Times New Roman"/>
          <w:bCs/>
          <w:sz w:val="24"/>
          <w:szCs w:val="24"/>
          <w:lang w:val="ru-RU"/>
        </w:rPr>
        <w:t>ные социальные роли;</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5C5188">
        <w:rPr>
          <w:rFonts w:ascii="Times New Roman" w:eastAsia="SchoolBookSanPin" w:hAnsi="Times New Roman"/>
          <w:bCs/>
          <w:sz w:val="24"/>
          <w:szCs w:val="24"/>
          <w:lang w:val="ru-RU"/>
        </w:rPr>
        <w:br/>
        <w:t>к сочувствию и сопереживанию;</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 xml:space="preserve">социальных навыков, включающих способность выстраивать отношения </w:t>
      </w:r>
      <w:r w:rsidRPr="005C5188">
        <w:rPr>
          <w:rFonts w:ascii="Times New Roman" w:eastAsia="SchoolBookSanPin" w:hAnsi="Times New Roman"/>
          <w:bCs/>
          <w:sz w:val="24"/>
          <w:szCs w:val="24"/>
          <w:lang w:val="ru-RU"/>
        </w:rPr>
        <w:br/>
        <w:t>с другими людьми, заботиться, проявлять интерес и разрешать конфликты.</w:t>
      </w:r>
    </w:p>
    <w:p w:rsidR="00DA6E38" w:rsidRPr="005C5188" w:rsidRDefault="00BF36D4"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sz w:val="24"/>
          <w:szCs w:val="24"/>
          <w:lang w:val="ru-RU"/>
        </w:rPr>
        <w:t>130.</w:t>
      </w:r>
      <w:r w:rsidR="00063154" w:rsidRPr="005C5188">
        <w:rPr>
          <w:rFonts w:ascii="Times New Roman" w:eastAsia="SchoolBookSanPin" w:hAnsi="Times New Roman"/>
          <w:sz w:val="24"/>
          <w:szCs w:val="24"/>
          <w:lang w:val="ru-RU"/>
        </w:rPr>
        <w:t>5</w:t>
      </w:r>
      <w:r w:rsidR="00DA6E38" w:rsidRPr="005C5188">
        <w:rPr>
          <w:rFonts w:ascii="Times New Roman" w:eastAsia="SchoolBookSanPin" w:hAnsi="Times New Roman"/>
          <w:sz w:val="24"/>
          <w:szCs w:val="24"/>
          <w:lang w:val="ru-RU"/>
        </w:rPr>
        <w:t>.</w:t>
      </w:r>
      <w:r w:rsidR="00D24BDC" w:rsidRPr="005C5188">
        <w:rPr>
          <w:rFonts w:ascii="Times New Roman" w:eastAsia="SchoolBookSanPin" w:hAnsi="Times New Roman"/>
          <w:sz w:val="24"/>
          <w:szCs w:val="24"/>
          <w:lang w:val="ru-RU"/>
        </w:rPr>
        <w:t>3</w:t>
      </w:r>
      <w:r w:rsidR="00DA6E38" w:rsidRPr="005C5188">
        <w:rPr>
          <w:rFonts w:ascii="Times New Roman" w:eastAsia="SchoolBookSanPin" w:hAnsi="Times New Roman"/>
          <w:sz w:val="24"/>
          <w:szCs w:val="24"/>
          <w:lang w:val="ru-RU"/>
        </w:rPr>
        <w:t xml:space="preserve">. В результате изучения обществознания на уровне </w:t>
      </w:r>
      <w:r w:rsidR="007B5C13" w:rsidRPr="005C5188">
        <w:rPr>
          <w:rFonts w:ascii="Times New Roman" w:eastAsia="SchoolBookSanPin" w:hAnsi="Times New Roman"/>
          <w:sz w:val="24"/>
          <w:szCs w:val="24"/>
          <w:lang w:val="ru-RU"/>
        </w:rPr>
        <w:t>среднего</w:t>
      </w:r>
      <w:r w:rsidR="00DA6E38" w:rsidRPr="005C5188">
        <w:rPr>
          <w:rFonts w:ascii="Times New Roman" w:eastAsia="SchoolBookSanPin" w:hAnsi="Times New Roman"/>
          <w:sz w:val="24"/>
          <w:szCs w:val="24"/>
          <w:lang w:val="ru-RU"/>
        </w:rPr>
        <w:t xml:space="preserve"> общего образ</w:t>
      </w:r>
      <w:r w:rsidR="00DA6E38" w:rsidRPr="005C5188">
        <w:rPr>
          <w:rFonts w:ascii="Times New Roman" w:eastAsia="SchoolBookSanPin" w:hAnsi="Times New Roman"/>
          <w:sz w:val="24"/>
          <w:szCs w:val="24"/>
          <w:lang w:val="ru-RU"/>
        </w:rPr>
        <w:t>о</w:t>
      </w:r>
      <w:r w:rsidR="00DA6E38" w:rsidRPr="005C5188">
        <w:rPr>
          <w:rFonts w:ascii="Times New Roman" w:eastAsia="SchoolBookSanPin" w:hAnsi="Times New Roman"/>
          <w:sz w:val="24"/>
          <w:szCs w:val="24"/>
          <w:lang w:val="ru-RU"/>
        </w:rPr>
        <w:t xml:space="preserve">вания у обучающегося будут сформированы </w:t>
      </w:r>
      <w:r w:rsidR="00DA6E38" w:rsidRPr="005C5188">
        <w:rPr>
          <w:rFonts w:ascii="Times New Roman" w:eastAsia="SchoolBookSanPin" w:hAnsi="Times New Roman"/>
          <w:bCs/>
          <w:sz w:val="24"/>
          <w:szCs w:val="24"/>
          <w:lang w:val="ru-RU"/>
        </w:rPr>
        <w:t>познавательные универсальные учебные де</w:t>
      </w:r>
      <w:r w:rsidR="00DA6E38" w:rsidRPr="005C5188">
        <w:rPr>
          <w:rFonts w:ascii="Times New Roman" w:eastAsia="SchoolBookSanPin" w:hAnsi="Times New Roman"/>
          <w:bCs/>
          <w:sz w:val="24"/>
          <w:szCs w:val="24"/>
          <w:lang w:val="ru-RU"/>
        </w:rPr>
        <w:t>й</w:t>
      </w:r>
      <w:r w:rsidR="00DA6E38" w:rsidRPr="005C5188">
        <w:rPr>
          <w:rFonts w:ascii="Times New Roman" w:eastAsia="SchoolBookSanPin" w:hAnsi="Times New Roman"/>
          <w:bCs/>
          <w:sz w:val="24"/>
          <w:szCs w:val="24"/>
          <w:lang w:val="ru-RU"/>
        </w:rPr>
        <w:t xml:space="preserve">ствия, коммуникативные универсальные учебные действия, регулятивные универсальные учебные действия, совместная деятельность. </w:t>
      </w:r>
    </w:p>
    <w:p w:rsidR="00DA6E38" w:rsidRPr="005C5188" w:rsidRDefault="00BF36D4"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OfficinaSansBoldITC" w:hAnsi="Times New Roman"/>
          <w:sz w:val="24"/>
          <w:szCs w:val="24"/>
          <w:lang w:val="ru-RU"/>
        </w:rPr>
        <w:t>130.</w:t>
      </w:r>
      <w:r w:rsidR="00063154" w:rsidRPr="005C5188">
        <w:rPr>
          <w:rFonts w:ascii="Times New Roman" w:eastAsia="OfficinaSansBoldITC" w:hAnsi="Times New Roman"/>
          <w:sz w:val="24"/>
          <w:szCs w:val="24"/>
          <w:lang w:val="ru-RU"/>
        </w:rPr>
        <w:t>5</w:t>
      </w:r>
      <w:r w:rsidR="00DA6E38" w:rsidRPr="005C5188">
        <w:rPr>
          <w:rFonts w:ascii="Times New Roman" w:eastAsia="OfficinaSansBoldITC" w:hAnsi="Times New Roman"/>
          <w:sz w:val="24"/>
          <w:szCs w:val="24"/>
          <w:lang w:val="ru-RU"/>
        </w:rPr>
        <w:t>.</w:t>
      </w:r>
      <w:r w:rsidR="002635DF" w:rsidRPr="005C5188">
        <w:rPr>
          <w:rFonts w:ascii="Times New Roman" w:eastAsia="OfficinaSansBoldITC" w:hAnsi="Times New Roman"/>
          <w:sz w:val="24"/>
          <w:szCs w:val="24"/>
          <w:lang w:val="ru-RU"/>
        </w:rPr>
        <w:t>3</w:t>
      </w:r>
      <w:r w:rsidR="00DA6E38" w:rsidRPr="005C5188">
        <w:rPr>
          <w:rFonts w:ascii="Times New Roman" w:eastAsia="OfficinaSansBoldITC" w:hAnsi="Times New Roman"/>
          <w:sz w:val="24"/>
          <w:szCs w:val="24"/>
          <w:lang w:val="ru-RU"/>
        </w:rPr>
        <w:t>.1. </w:t>
      </w:r>
      <w:r w:rsidR="00DA6E38" w:rsidRPr="005C518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DA6E38" w:rsidRPr="005C5188">
        <w:rPr>
          <w:rFonts w:ascii="Times New Roman" w:eastAsia="SchoolBookSanPin" w:hAnsi="Times New Roman"/>
          <w:bCs/>
          <w:sz w:val="24"/>
          <w:szCs w:val="24"/>
          <w:lang w:val="ru-RU"/>
        </w:rPr>
        <w:t>познавательных универсальных учебных действий</w:t>
      </w:r>
      <w:r w:rsidR="00DA6E38" w:rsidRPr="005C5188">
        <w:rPr>
          <w:rFonts w:ascii="Times New Roman" w:eastAsia="SchoolBookSanPin" w:hAnsi="Times New Roman"/>
          <w:sz w:val="24"/>
          <w:szCs w:val="24"/>
          <w:lang w:val="ru-RU"/>
        </w:rPr>
        <w:t>:</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самостоятельно формулировать и актуализировать социальную проблему, рассма</w:t>
      </w:r>
      <w:r w:rsidRPr="005C5188">
        <w:rPr>
          <w:rFonts w:ascii="Times New Roman" w:eastAsia="SchoolBookSanPin" w:hAnsi="Times New Roman"/>
          <w:bCs/>
          <w:sz w:val="24"/>
          <w:szCs w:val="24"/>
          <w:lang w:val="ru-RU"/>
        </w:rPr>
        <w:t>т</w:t>
      </w:r>
      <w:r w:rsidRPr="005C5188">
        <w:rPr>
          <w:rFonts w:ascii="Times New Roman" w:eastAsia="SchoolBookSanPin" w:hAnsi="Times New Roman"/>
          <w:bCs/>
          <w:sz w:val="24"/>
          <w:szCs w:val="24"/>
          <w:lang w:val="ru-RU"/>
        </w:rPr>
        <w:t>ривать ее всесторонне;</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устанавливать существенный признак или основания для сравнения, классифик</w:t>
      </w:r>
      <w:r w:rsidRPr="005C5188">
        <w:rPr>
          <w:rFonts w:ascii="Times New Roman" w:eastAsia="SchoolBookSanPin" w:hAnsi="Times New Roman"/>
          <w:bCs/>
          <w:sz w:val="24"/>
          <w:szCs w:val="24"/>
          <w:lang w:val="ru-RU"/>
        </w:rPr>
        <w:t>а</w:t>
      </w:r>
      <w:r w:rsidRPr="005C5188">
        <w:rPr>
          <w:rFonts w:ascii="Times New Roman" w:eastAsia="SchoolBookSanPin" w:hAnsi="Times New Roman"/>
          <w:bCs/>
          <w:sz w:val="24"/>
          <w:szCs w:val="24"/>
          <w:lang w:val="ru-RU"/>
        </w:rPr>
        <w:t>ции и обобщения социальных объектов, явлений и процессов;</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 xml:space="preserve">определять цели познавательной деятельности, задавать параметры </w:t>
      </w:r>
      <w:r w:rsidRPr="005C5188">
        <w:rPr>
          <w:rFonts w:ascii="Times New Roman" w:eastAsia="SchoolBookSanPin" w:hAnsi="Times New Roman"/>
          <w:bCs/>
          <w:sz w:val="24"/>
          <w:szCs w:val="24"/>
          <w:lang w:val="ru-RU"/>
        </w:rPr>
        <w:br/>
        <w:t>и критерии их достижения;</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выявлять закономерности и противоречия в рассматриваемых социальных явлен</w:t>
      </w:r>
      <w:r w:rsidRPr="005C5188">
        <w:rPr>
          <w:rFonts w:ascii="Times New Roman" w:eastAsia="SchoolBookSanPin" w:hAnsi="Times New Roman"/>
          <w:bCs/>
          <w:sz w:val="24"/>
          <w:szCs w:val="24"/>
          <w:lang w:val="ru-RU"/>
        </w:rPr>
        <w:t>и</w:t>
      </w:r>
      <w:r w:rsidRPr="005C5188">
        <w:rPr>
          <w:rFonts w:ascii="Times New Roman" w:eastAsia="SchoolBookSanPin" w:hAnsi="Times New Roman"/>
          <w:bCs/>
          <w:sz w:val="24"/>
          <w:szCs w:val="24"/>
          <w:lang w:val="ru-RU"/>
        </w:rPr>
        <w:t>ях и процессах;</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вносить коррективы в деятельность (с учетом разных видов деятельности), оцен</w:t>
      </w:r>
      <w:r w:rsidRPr="005C5188">
        <w:rPr>
          <w:rFonts w:ascii="Times New Roman" w:eastAsia="SchoolBookSanPin" w:hAnsi="Times New Roman"/>
          <w:bCs/>
          <w:sz w:val="24"/>
          <w:szCs w:val="24"/>
          <w:lang w:val="ru-RU"/>
        </w:rPr>
        <w:t>и</w:t>
      </w:r>
      <w:r w:rsidRPr="005C5188">
        <w:rPr>
          <w:rFonts w:ascii="Times New Roman" w:eastAsia="SchoolBookSanPin" w:hAnsi="Times New Roman"/>
          <w:bCs/>
          <w:sz w:val="24"/>
          <w:szCs w:val="24"/>
          <w:lang w:val="ru-RU"/>
        </w:rPr>
        <w:t>вать соответствие результатов целям, оценивать риски последствий деятельности;</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 xml:space="preserve">координировать и выполнять работу в условиях реального, виртуального </w:t>
      </w:r>
      <w:r w:rsidRPr="005C5188">
        <w:rPr>
          <w:rFonts w:ascii="Times New Roman" w:eastAsia="SchoolBookSanPin" w:hAnsi="Times New Roman"/>
          <w:bCs/>
          <w:sz w:val="24"/>
          <w:szCs w:val="24"/>
          <w:lang w:val="ru-RU"/>
        </w:rPr>
        <w:br/>
        <w:t>и комбинированного взаимодействия;</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 xml:space="preserve">развивать креативное мышление при решении жизненных проблем, </w:t>
      </w:r>
      <w:r w:rsidRPr="005C5188">
        <w:rPr>
          <w:rFonts w:ascii="Times New Roman" w:eastAsia="SchoolBookSanPin" w:hAnsi="Times New Roman"/>
          <w:bCs/>
          <w:sz w:val="24"/>
          <w:szCs w:val="24"/>
          <w:lang w:val="ru-RU"/>
        </w:rPr>
        <w:br/>
        <w:t>в том числе учебно-познавательных.</w:t>
      </w:r>
    </w:p>
    <w:p w:rsidR="00DA6E38" w:rsidRPr="005C5188" w:rsidRDefault="00BF36D4"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OfficinaSansBoldITC" w:hAnsi="Times New Roman"/>
          <w:sz w:val="24"/>
          <w:szCs w:val="24"/>
          <w:lang w:val="ru-RU"/>
        </w:rPr>
        <w:t>130.</w:t>
      </w:r>
      <w:r w:rsidR="00063154" w:rsidRPr="005C5188">
        <w:rPr>
          <w:rFonts w:ascii="Times New Roman" w:eastAsia="OfficinaSansBoldITC" w:hAnsi="Times New Roman"/>
          <w:sz w:val="24"/>
          <w:szCs w:val="24"/>
          <w:lang w:val="ru-RU"/>
        </w:rPr>
        <w:t>5</w:t>
      </w:r>
      <w:r w:rsidR="00DA6E38" w:rsidRPr="005C5188">
        <w:rPr>
          <w:rFonts w:ascii="Times New Roman" w:eastAsia="OfficinaSansBoldITC" w:hAnsi="Times New Roman"/>
          <w:sz w:val="24"/>
          <w:szCs w:val="24"/>
          <w:lang w:val="ru-RU"/>
        </w:rPr>
        <w:t>.</w:t>
      </w:r>
      <w:r w:rsidR="002635DF" w:rsidRPr="005C5188">
        <w:rPr>
          <w:rFonts w:ascii="Times New Roman" w:eastAsia="OfficinaSansBoldITC" w:hAnsi="Times New Roman"/>
          <w:sz w:val="24"/>
          <w:szCs w:val="24"/>
          <w:lang w:val="ru-RU"/>
        </w:rPr>
        <w:t>3</w:t>
      </w:r>
      <w:r w:rsidR="00DA6E38" w:rsidRPr="005C5188">
        <w:rPr>
          <w:rFonts w:ascii="Times New Roman" w:eastAsia="OfficinaSansBoldITC" w:hAnsi="Times New Roman"/>
          <w:sz w:val="24"/>
          <w:szCs w:val="24"/>
          <w:lang w:val="ru-RU"/>
        </w:rPr>
        <w:t>.2. </w:t>
      </w:r>
      <w:r w:rsidR="00DA6E38" w:rsidRPr="005C5188">
        <w:rPr>
          <w:rFonts w:ascii="Times New Roman" w:eastAsia="SchoolBookSanPin" w:hAnsi="Times New Roman"/>
          <w:sz w:val="24"/>
          <w:szCs w:val="24"/>
          <w:lang w:val="ru-RU"/>
        </w:rPr>
        <w:t>У обучающегося будут сформированы следующие базовые исследов</w:t>
      </w:r>
      <w:r w:rsidR="00DA6E38" w:rsidRPr="005C5188">
        <w:rPr>
          <w:rFonts w:ascii="Times New Roman" w:eastAsia="SchoolBookSanPin" w:hAnsi="Times New Roman"/>
          <w:sz w:val="24"/>
          <w:szCs w:val="24"/>
          <w:lang w:val="ru-RU"/>
        </w:rPr>
        <w:t>а</w:t>
      </w:r>
      <w:r w:rsidR="00DA6E38" w:rsidRPr="005C5188">
        <w:rPr>
          <w:rFonts w:ascii="Times New Roman" w:eastAsia="SchoolBookSanPin" w:hAnsi="Times New Roman"/>
          <w:sz w:val="24"/>
          <w:szCs w:val="24"/>
          <w:lang w:val="ru-RU"/>
        </w:rPr>
        <w:t xml:space="preserve">тельские действия как часть </w:t>
      </w:r>
      <w:r w:rsidR="00DA6E38" w:rsidRPr="005C5188">
        <w:rPr>
          <w:rFonts w:ascii="Times New Roman" w:eastAsia="SchoolBookSanPin" w:hAnsi="Times New Roman"/>
          <w:bCs/>
          <w:sz w:val="24"/>
          <w:szCs w:val="24"/>
          <w:lang w:val="ru-RU"/>
        </w:rPr>
        <w:t>познавательных универсальных учебных действий</w:t>
      </w:r>
      <w:r w:rsidR="00DA6E38" w:rsidRPr="005C5188">
        <w:rPr>
          <w:rFonts w:ascii="Times New Roman" w:eastAsia="SchoolBookSanPin" w:hAnsi="Times New Roman"/>
          <w:sz w:val="24"/>
          <w:szCs w:val="24"/>
          <w:lang w:val="ru-RU"/>
        </w:rPr>
        <w:t>:</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развивать навыки учебно-исследовательской и проектной деятельности, навыки разрешения проблем;</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осуществлять деятельность по получению нового знания, его интерпретации, пр</w:t>
      </w:r>
      <w:r w:rsidRPr="005C5188">
        <w:rPr>
          <w:rFonts w:ascii="Times New Roman" w:eastAsia="SchoolBookSanPin" w:hAnsi="Times New Roman"/>
          <w:bCs/>
          <w:sz w:val="24"/>
          <w:szCs w:val="24"/>
          <w:lang w:val="ru-RU"/>
        </w:rPr>
        <w:t>е</w:t>
      </w:r>
      <w:r w:rsidRPr="005C5188">
        <w:rPr>
          <w:rFonts w:ascii="Times New Roman" w:eastAsia="SchoolBookSanPin" w:hAnsi="Times New Roman"/>
          <w:bCs/>
          <w:sz w:val="24"/>
          <w:szCs w:val="24"/>
          <w:lang w:val="ru-RU"/>
        </w:rPr>
        <w:t xml:space="preserve">образованию и применению в различных учебных ситуациях, в том числе </w:t>
      </w:r>
      <w:r w:rsidRPr="005C5188">
        <w:rPr>
          <w:rFonts w:ascii="Times New Roman" w:eastAsia="SchoolBookSanPin" w:hAnsi="Times New Roman"/>
          <w:bCs/>
          <w:sz w:val="24"/>
          <w:szCs w:val="24"/>
          <w:lang w:val="ru-RU"/>
        </w:rPr>
        <w:br/>
        <w:t>при создании учебных и социальных проектов;</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lastRenderedPageBreak/>
        <w:t>формировать научный тип мышления, применять научную терминологию, ключ</w:t>
      </w:r>
      <w:r w:rsidRPr="005C5188">
        <w:rPr>
          <w:rFonts w:ascii="Times New Roman" w:eastAsia="SchoolBookSanPin" w:hAnsi="Times New Roman"/>
          <w:bCs/>
          <w:sz w:val="24"/>
          <w:szCs w:val="24"/>
          <w:lang w:val="ru-RU"/>
        </w:rPr>
        <w:t>е</w:t>
      </w:r>
      <w:r w:rsidRPr="005C5188">
        <w:rPr>
          <w:rFonts w:ascii="Times New Roman" w:eastAsia="SchoolBookSanPin" w:hAnsi="Times New Roman"/>
          <w:bCs/>
          <w:sz w:val="24"/>
          <w:szCs w:val="24"/>
          <w:lang w:val="ru-RU"/>
        </w:rPr>
        <w:t>вые понятия и методы социальных наук;</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ставить и формулировать собственные задачи в образовательной деятельности и жизненных ситуациях;</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 xml:space="preserve">выявлять причинно-следственные связи социальных явлений и процессов </w:t>
      </w:r>
      <w:r w:rsidRPr="005C5188">
        <w:rPr>
          <w:rFonts w:ascii="Times New Roman" w:eastAsia="SchoolBookSanPin" w:hAnsi="Times New Roman"/>
          <w:bCs/>
          <w:sz w:val="24"/>
          <w:szCs w:val="24"/>
          <w:lang w:val="ru-RU"/>
        </w:rPr>
        <w:br/>
        <w:t>и актуализировать познавательную задачу, выдвигать гипотезу ее решения, находить а</w:t>
      </w:r>
      <w:r w:rsidRPr="005C5188">
        <w:rPr>
          <w:rFonts w:ascii="Times New Roman" w:eastAsia="SchoolBookSanPin" w:hAnsi="Times New Roman"/>
          <w:bCs/>
          <w:sz w:val="24"/>
          <w:szCs w:val="24"/>
          <w:lang w:val="ru-RU"/>
        </w:rPr>
        <w:t>р</w:t>
      </w:r>
      <w:r w:rsidRPr="005C5188">
        <w:rPr>
          <w:rFonts w:ascii="Times New Roman" w:eastAsia="SchoolBookSanPin" w:hAnsi="Times New Roman"/>
          <w:bCs/>
          <w:sz w:val="24"/>
          <w:szCs w:val="24"/>
          <w:lang w:val="ru-RU"/>
        </w:rPr>
        <w:t xml:space="preserve">гументы для доказательства своих утверждений, задавать параметры </w:t>
      </w:r>
      <w:r w:rsidRPr="005C5188">
        <w:rPr>
          <w:rFonts w:ascii="Times New Roman" w:eastAsia="SchoolBookSanPin" w:hAnsi="Times New Roman"/>
          <w:bCs/>
          <w:sz w:val="24"/>
          <w:szCs w:val="24"/>
          <w:lang w:val="ru-RU"/>
        </w:rPr>
        <w:br/>
        <w:t>и критерии решения;</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анализировать результаты, полученные в ходе решения задачи, критически оцен</w:t>
      </w:r>
      <w:r w:rsidRPr="005C5188">
        <w:rPr>
          <w:rFonts w:ascii="Times New Roman" w:eastAsia="SchoolBookSanPin" w:hAnsi="Times New Roman"/>
          <w:bCs/>
          <w:sz w:val="24"/>
          <w:szCs w:val="24"/>
          <w:lang w:val="ru-RU"/>
        </w:rPr>
        <w:t>и</w:t>
      </w:r>
      <w:r w:rsidRPr="005C5188">
        <w:rPr>
          <w:rFonts w:ascii="Times New Roman" w:eastAsia="SchoolBookSanPin" w:hAnsi="Times New Roman"/>
          <w:bCs/>
          <w:sz w:val="24"/>
          <w:szCs w:val="24"/>
          <w:lang w:val="ru-RU"/>
        </w:rPr>
        <w:t>вать их достоверность, прогнозировать изменение в новых условиях;</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 xml:space="preserve">уметь переносить знания об общественных объектах, явлениях и процессах </w:t>
      </w:r>
      <w:r w:rsidRPr="005C5188">
        <w:rPr>
          <w:rFonts w:ascii="Times New Roman" w:eastAsia="SchoolBookSanPin" w:hAnsi="Times New Roman"/>
          <w:bCs/>
          <w:sz w:val="24"/>
          <w:szCs w:val="24"/>
          <w:lang w:val="ru-RU"/>
        </w:rPr>
        <w:br/>
        <w:t>в познавательную и практическую области жизнедеятельности;</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уметь интегрировать знания из разных предметных областей;</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выдвигать новые идеи, предлагать оригинальные подходы и решения;</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ставить проблемы и задачи, допускающие альтернативные решения.</w:t>
      </w:r>
    </w:p>
    <w:p w:rsidR="00DA6E38" w:rsidRPr="005C5188" w:rsidRDefault="00BF36D4"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OfficinaSansBoldITC" w:hAnsi="Times New Roman"/>
          <w:sz w:val="24"/>
          <w:szCs w:val="24"/>
          <w:lang w:val="ru-RU"/>
        </w:rPr>
        <w:t>130.</w:t>
      </w:r>
      <w:r w:rsidR="00063154" w:rsidRPr="005C5188">
        <w:rPr>
          <w:rFonts w:ascii="Times New Roman" w:eastAsia="OfficinaSansBoldITC" w:hAnsi="Times New Roman"/>
          <w:sz w:val="24"/>
          <w:szCs w:val="24"/>
          <w:lang w:val="ru-RU"/>
        </w:rPr>
        <w:t>5</w:t>
      </w:r>
      <w:r w:rsidR="00DA6E38" w:rsidRPr="005C5188">
        <w:rPr>
          <w:rFonts w:ascii="Times New Roman" w:eastAsia="OfficinaSansBoldITC" w:hAnsi="Times New Roman"/>
          <w:sz w:val="24"/>
          <w:szCs w:val="24"/>
          <w:lang w:val="ru-RU"/>
        </w:rPr>
        <w:t>.</w:t>
      </w:r>
      <w:r w:rsidR="002635DF" w:rsidRPr="005C5188">
        <w:rPr>
          <w:rFonts w:ascii="Times New Roman" w:eastAsia="OfficinaSansBoldITC" w:hAnsi="Times New Roman"/>
          <w:sz w:val="24"/>
          <w:szCs w:val="24"/>
          <w:lang w:val="ru-RU"/>
        </w:rPr>
        <w:t>3</w:t>
      </w:r>
      <w:r w:rsidR="00DA6E38" w:rsidRPr="005C5188">
        <w:rPr>
          <w:rFonts w:ascii="Times New Roman" w:eastAsia="OfficinaSansBoldITC" w:hAnsi="Times New Roman"/>
          <w:sz w:val="24"/>
          <w:szCs w:val="24"/>
          <w:lang w:val="ru-RU"/>
        </w:rPr>
        <w:t>.3. </w:t>
      </w:r>
      <w:r w:rsidR="00DA6E38" w:rsidRPr="005C5188">
        <w:rPr>
          <w:rFonts w:ascii="Times New Roman" w:eastAsia="SchoolBookSanPin" w:hAnsi="Times New Roman"/>
          <w:sz w:val="24"/>
          <w:szCs w:val="24"/>
          <w:lang w:val="ru-RU"/>
        </w:rPr>
        <w:t xml:space="preserve">У обучающегося будут сформированы следующие умения работать </w:t>
      </w:r>
      <w:r w:rsidR="00DA6E38" w:rsidRPr="005C5188">
        <w:rPr>
          <w:rFonts w:ascii="Times New Roman" w:eastAsia="SchoolBookSanPin" w:hAnsi="Times New Roman"/>
          <w:sz w:val="24"/>
          <w:szCs w:val="24"/>
          <w:lang w:val="ru-RU"/>
        </w:rPr>
        <w:br/>
        <w:t xml:space="preserve">с информацией как часть </w:t>
      </w:r>
      <w:r w:rsidR="00DA6E38" w:rsidRPr="005C5188">
        <w:rPr>
          <w:rFonts w:ascii="Times New Roman" w:eastAsia="SchoolBookSanPin" w:hAnsi="Times New Roman"/>
          <w:bCs/>
          <w:sz w:val="24"/>
          <w:szCs w:val="24"/>
          <w:lang w:val="ru-RU"/>
        </w:rPr>
        <w:t>познавательных универсальных учебных действий</w:t>
      </w:r>
      <w:r w:rsidR="00DA6E38" w:rsidRPr="005C5188">
        <w:rPr>
          <w:rFonts w:ascii="Times New Roman" w:eastAsia="SchoolBookSanPin" w:hAnsi="Times New Roman"/>
          <w:sz w:val="24"/>
          <w:szCs w:val="24"/>
          <w:lang w:val="ru-RU"/>
        </w:rPr>
        <w:t>:</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владеть навыками получения социальной информации из источников разных т</w:t>
      </w:r>
      <w:r w:rsidRPr="005C5188">
        <w:rPr>
          <w:rFonts w:ascii="Times New Roman" w:eastAsia="SchoolBookSanPin" w:hAnsi="Times New Roman"/>
          <w:bCs/>
          <w:sz w:val="24"/>
          <w:szCs w:val="24"/>
          <w:lang w:val="ru-RU"/>
        </w:rPr>
        <w:t>и</w:t>
      </w:r>
      <w:r w:rsidRPr="005C5188">
        <w:rPr>
          <w:rFonts w:ascii="Times New Roman" w:eastAsia="SchoolBookSanPin" w:hAnsi="Times New Roman"/>
          <w:bCs/>
          <w:sz w:val="24"/>
          <w:szCs w:val="24"/>
          <w:lang w:val="ru-RU"/>
        </w:rPr>
        <w:t xml:space="preserve">пов, самостоятельно осуществлять поиск, анализ, систематизацию </w:t>
      </w:r>
      <w:r w:rsidRPr="005C5188">
        <w:rPr>
          <w:rFonts w:ascii="Times New Roman" w:eastAsia="SchoolBookSanPin" w:hAnsi="Times New Roman"/>
          <w:bCs/>
          <w:sz w:val="24"/>
          <w:szCs w:val="24"/>
          <w:lang w:val="ru-RU"/>
        </w:rPr>
        <w:br/>
        <w:t>и интерпретацию информации различных видов и форм представления;</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 xml:space="preserve">создавать тексты в различных форматах с учетом назначения информации </w:t>
      </w:r>
      <w:r w:rsidRPr="005C5188">
        <w:rPr>
          <w:rFonts w:ascii="Times New Roman" w:eastAsia="SchoolBookSanPin" w:hAnsi="Times New Roman"/>
          <w:bCs/>
          <w:sz w:val="24"/>
          <w:szCs w:val="24"/>
          <w:lang w:val="ru-RU"/>
        </w:rPr>
        <w:br/>
        <w:t>и целевой аудитории, выбирая оптимальную форму представления и визуализации;</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w:t>
      </w:r>
      <w:r w:rsidRPr="005C5188">
        <w:rPr>
          <w:rFonts w:ascii="Times New Roman" w:eastAsia="SchoolBookSanPin" w:hAnsi="Times New Roman"/>
          <w:bCs/>
          <w:sz w:val="24"/>
          <w:szCs w:val="24"/>
          <w:lang w:val="ru-RU"/>
        </w:rPr>
        <w:t>о</w:t>
      </w:r>
      <w:r w:rsidRPr="005C5188">
        <w:rPr>
          <w:rFonts w:ascii="Times New Roman" w:eastAsia="SchoolBookSanPin" w:hAnsi="Times New Roman"/>
          <w:bCs/>
          <w:sz w:val="24"/>
          <w:szCs w:val="24"/>
          <w:lang w:val="ru-RU"/>
        </w:rPr>
        <w:t>вым и морально-этическим нормам;</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 xml:space="preserve">использовать средства информационных и коммуникационных технологий </w:t>
      </w:r>
      <w:r w:rsidRPr="005C5188">
        <w:rPr>
          <w:rFonts w:ascii="Times New Roman" w:eastAsia="SchoolBookSanPin" w:hAnsi="Times New Roman"/>
          <w:bCs/>
          <w:sz w:val="24"/>
          <w:szCs w:val="24"/>
          <w:lang w:val="ru-RU"/>
        </w:rPr>
        <w:br/>
        <w:t>в решении когнитивных, коммуникативных и организационных задач с соблюдением тр</w:t>
      </w:r>
      <w:r w:rsidRPr="005C5188">
        <w:rPr>
          <w:rFonts w:ascii="Times New Roman" w:eastAsia="SchoolBookSanPin" w:hAnsi="Times New Roman"/>
          <w:bCs/>
          <w:sz w:val="24"/>
          <w:szCs w:val="24"/>
          <w:lang w:val="ru-RU"/>
        </w:rPr>
        <w:t>е</w:t>
      </w:r>
      <w:r w:rsidRPr="005C5188">
        <w:rPr>
          <w:rFonts w:ascii="Times New Roman" w:eastAsia="SchoolBookSanPin" w:hAnsi="Times New Roman"/>
          <w:bCs/>
          <w:sz w:val="24"/>
          <w:szCs w:val="24"/>
          <w:lang w:val="ru-RU"/>
        </w:rPr>
        <w:t>бований эргономики, техники безопасности, гигиены, ресурсосбережения, правовых и этических норм, норм информационной безопасности;</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владеть навыками распознавания и защиты информации, информационной бе</w:t>
      </w:r>
      <w:r w:rsidRPr="005C5188">
        <w:rPr>
          <w:rFonts w:ascii="Times New Roman" w:eastAsia="SchoolBookSanPin" w:hAnsi="Times New Roman"/>
          <w:bCs/>
          <w:sz w:val="24"/>
          <w:szCs w:val="24"/>
          <w:lang w:val="ru-RU"/>
        </w:rPr>
        <w:t>з</w:t>
      </w:r>
      <w:r w:rsidRPr="005C5188">
        <w:rPr>
          <w:rFonts w:ascii="Times New Roman" w:eastAsia="SchoolBookSanPin" w:hAnsi="Times New Roman"/>
          <w:bCs/>
          <w:sz w:val="24"/>
          <w:szCs w:val="24"/>
          <w:lang w:val="ru-RU"/>
        </w:rPr>
        <w:t>опасности личности.</w:t>
      </w:r>
    </w:p>
    <w:p w:rsidR="00DA6E38" w:rsidRPr="005C5188" w:rsidRDefault="00BF36D4"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OfficinaSansBoldITC" w:hAnsi="Times New Roman"/>
          <w:sz w:val="24"/>
          <w:szCs w:val="24"/>
          <w:lang w:val="ru-RU"/>
        </w:rPr>
        <w:t>130.</w:t>
      </w:r>
      <w:r w:rsidR="00063154" w:rsidRPr="005C5188">
        <w:rPr>
          <w:rFonts w:ascii="Times New Roman" w:eastAsia="OfficinaSansBoldITC" w:hAnsi="Times New Roman"/>
          <w:sz w:val="24"/>
          <w:szCs w:val="24"/>
          <w:lang w:val="ru-RU"/>
        </w:rPr>
        <w:t>5</w:t>
      </w:r>
      <w:r w:rsidR="00DA6E38" w:rsidRPr="005C5188">
        <w:rPr>
          <w:rFonts w:ascii="Times New Roman" w:eastAsia="OfficinaSansBoldITC" w:hAnsi="Times New Roman"/>
          <w:sz w:val="24"/>
          <w:szCs w:val="24"/>
          <w:lang w:val="ru-RU"/>
        </w:rPr>
        <w:t>.</w:t>
      </w:r>
      <w:r w:rsidR="002635DF" w:rsidRPr="005C5188">
        <w:rPr>
          <w:rFonts w:ascii="Times New Roman" w:eastAsia="OfficinaSansBoldITC" w:hAnsi="Times New Roman"/>
          <w:sz w:val="24"/>
          <w:szCs w:val="24"/>
          <w:lang w:val="ru-RU"/>
        </w:rPr>
        <w:t>3</w:t>
      </w:r>
      <w:r w:rsidR="00DA6E38" w:rsidRPr="005C5188">
        <w:rPr>
          <w:rFonts w:ascii="Times New Roman" w:eastAsia="OfficinaSansBoldITC" w:hAnsi="Times New Roman"/>
          <w:sz w:val="24"/>
          <w:szCs w:val="24"/>
          <w:lang w:val="ru-RU"/>
        </w:rPr>
        <w:t>.4. </w:t>
      </w:r>
      <w:r w:rsidR="00DA6E38" w:rsidRPr="005C51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DA6E38" w:rsidRPr="005C5188">
        <w:rPr>
          <w:rFonts w:ascii="Times New Roman" w:eastAsia="SchoolBookSanPin" w:hAnsi="Times New Roman"/>
          <w:bCs/>
          <w:sz w:val="24"/>
          <w:szCs w:val="24"/>
          <w:lang w:val="ru-RU"/>
        </w:rPr>
        <w:t>коммуникативных универсальных учебных действий</w:t>
      </w:r>
      <w:r w:rsidR="00DA6E38" w:rsidRPr="005C5188">
        <w:rPr>
          <w:rFonts w:ascii="Times New Roman" w:eastAsia="SchoolBookSanPin" w:hAnsi="Times New Roman"/>
          <w:sz w:val="24"/>
          <w:szCs w:val="24"/>
          <w:lang w:val="ru-RU"/>
        </w:rPr>
        <w:t>:</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осуществлять коммуникации во всех сферах жизни; распознавать невербальные средства общения, понимать;</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значение социальных знаков, распознавать предпосылки конфликтных ситуаций и смягчать конфликты;</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владеть различными способами общения и взаимодействия; аргументированно в</w:t>
      </w:r>
      <w:r w:rsidRPr="005C5188">
        <w:rPr>
          <w:rFonts w:ascii="Times New Roman" w:eastAsia="SchoolBookSanPin" w:hAnsi="Times New Roman"/>
          <w:bCs/>
          <w:sz w:val="24"/>
          <w:szCs w:val="24"/>
          <w:lang w:val="ru-RU"/>
        </w:rPr>
        <w:t>е</w:t>
      </w:r>
      <w:r w:rsidRPr="005C5188">
        <w:rPr>
          <w:rFonts w:ascii="Times New Roman" w:eastAsia="SchoolBookSanPin" w:hAnsi="Times New Roman"/>
          <w:bCs/>
          <w:sz w:val="24"/>
          <w:szCs w:val="24"/>
          <w:lang w:val="ru-RU"/>
        </w:rPr>
        <w:t>сти диалог, уметь смягчать конфликтные ситуации;</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развернуто и логично излагать свою точку зрения с использованием языковых средств.</w:t>
      </w:r>
    </w:p>
    <w:p w:rsidR="00DA6E38" w:rsidRPr="005C5188" w:rsidRDefault="00BF36D4"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OfficinaSansBoldITC" w:hAnsi="Times New Roman"/>
          <w:sz w:val="24"/>
          <w:szCs w:val="24"/>
          <w:lang w:val="ru-RU"/>
        </w:rPr>
        <w:t>130.</w:t>
      </w:r>
      <w:r w:rsidR="00063154" w:rsidRPr="005C5188">
        <w:rPr>
          <w:rFonts w:ascii="Times New Roman" w:eastAsia="OfficinaSansBoldITC" w:hAnsi="Times New Roman"/>
          <w:sz w:val="24"/>
          <w:szCs w:val="24"/>
          <w:lang w:val="ru-RU"/>
        </w:rPr>
        <w:t>5</w:t>
      </w:r>
      <w:r w:rsidR="00DA6E38" w:rsidRPr="005C5188">
        <w:rPr>
          <w:rFonts w:ascii="Times New Roman" w:eastAsia="OfficinaSansBoldITC" w:hAnsi="Times New Roman"/>
          <w:sz w:val="24"/>
          <w:szCs w:val="24"/>
          <w:lang w:val="ru-RU"/>
        </w:rPr>
        <w:t>.</w:t>
      </w:r>
      <w:r w:rsidR="002635DF" w:rsidRPr="005C5188">
        <w:rPr>
          <w:rFonts w:ascii="Times New Roman" w:eastAsia="OfficinaSansBoldITC" w:hAnsi="Times New Roman"/>
          <w:sz w:val="24"/>
          <w:szCs w:val="24"/>
          <w:lang w:val="ru-RU"/>
        </w:rPr>
        <w:t>3</w:t>
      </w:r>
      <w:r w:rsidR="00DA6E38" w:rsidRPr="005C5188">
        <w:rPr>
          <w:rFonts w:ascii="Times New Roman" w:eastAsia="OfficinaSansBoldITC" w:hAnsi="Times New Roman"/>
          <w:sz w:val="24"/>
          <w:szCs w:val="24"/>
          <w:lang w:val="ru-RU"/>
        </w:rPr>
        <w:t>.5. </w:t>
      </w:r>
      <w:r w:rsidR="00DA6E38" w:rsidRPr="005C5188">
        <w:rPr>
          <w:rFonts w:ascii="Times New Roman" w:eastAsia="SchoolBookSanPin" w:hAnsi="Times New Roman"/>
          <w:sz w:val="24"/>
          <w:szCs w:val="24"/>
          <w:lang w:val="ru-RU"/>
        </w:rPr>
        <w:t>У обучающегося будут сформированы следующие умения самоорганиз</w:t>
      </w:r>
      <w:r w:rsidR="00DA6E38" w:rsidRPr="005C5188">
        <w:rPr>
          <w:rFonts w:ascii="Times New Roman" w:eastAsia="SchoolBookSanPin" w:hAnsi="Times New Roman"/>
          <w:sz w:val="24"/>
          <w:szCs w:val="24"/>
          <w:lang w:val="ru-RU"/>
        </w:rPr>
        <w:t>а</w:t>
      </w:r>
      <w:r w:rsidR="00DA6E38" w:rsidRPr="005C5188">
        <w:rPr>
          <w:rFonts w:ascii="Times New Roman" w:eastAsia="SchoolBookSanPin" w:hAnsi="Times New Roman"/>
          <w:sz w:val="24"/>
          <w:szCs w:val="24"/>
          <w:lang w:val="ru-RU"/>
        </w:rPr>
        <w:t xml:space="preserve">ции как части </w:t>
      </w:r>
      <w:r w:rsidR="00DA6E38" w:rsidRPr="005C5188">
        <w:rPr>
          <w:rFonts w:ascii="Times New Roman" w:eastAsia="SchoolBookSanPin" w:hAnsi="Times New Roman"/>
          <w:bCs/>
          <w:sz w:val="24"/>
          <w:szCs w:val="24"/>
          <w:lang w:val="ru-RU"/>
        </w:rPr>
        <w:t>регулятивных универсальных учебных действий</w:t>
      </w:r>
      <w:r w:rsidR="00DA6E38" w:rsidRPr="005C5188">
        <w:rPr>
          <w:rFonts w:ascii="Times New Roman" w:eastAsia="SchoolBookSanPin" w:hAnsi="Times New Roman"/>
          <w:sz w:val="24"/>
          <w:szCs w:val="24"/>
          <w:lang w:val="ru-RU"/>
        </w:rPr>
        <w:t>:</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самостоятельно осуществлять познавательную</w:t>
      </w:r>
      <w:r w:rsidRPr="005C5188">
        <w:rPr>
          <w:rFonts w:ascii="Times New Roman" w:eastAsia="SchoolBookSanPin" w:hAnsi="Times New Roman"/>
          <w:bCs/>
          <w:sz w:val="24"/>
          <w:szCs w:val="24"/>
          <w:lang w:val="ru-RU"/>
        </w:rPr>
        <w:tab/>
        <w:t xml:space="preserve"> деятельность;</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 xml:space="preserve">выявлять проблемы, ставить и формулировать собственные задачи </w:t>
      </w:r>
      <w:r w:rsidRPr="005C5188">
        <w:rPr>
          <w:rFonts w:ascii="Times New Roman" w:eastAsia="SchoolBookSanPin" w:hAnsi="Times New Roman"/>
          <w:bCs/>
          <w:sz w:val="24"/>
          <w:szCs w:val="24"/>
          <w:lang w:val="ru-RU"/>
        </w:rPr>
        <w:br/>
        <w:t>в образовательной деятельности и в жизненных ситуациях;</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самостоятельно составлять план решения проблемы с учетом имеющихся ресурсов, собственных возможностей и предпочтений;</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lastRenderedPageBreak/>
        <w:t xml:space="preserve">давать оценку новым ситуациям, возникающим в познавательной </w:t>
      </w:r>
      <w:r w:rsidRPr="005C5188">
        <w:rPr>
          <w:rFonts w:ascii="Times New Roman" w:eastAsia="SchoolBookSanPin" w:hAnsi="Times New Roman"/>
          <w:bCs/>
          <w:sz w:val="24"/>
          <w:szCs w:val="24"/>
          <w:lang w:val="ru-RU"/>
        </w:rPr>
        <w:br/>
        <w:t>и практической деятельности, в межличностных отношениях;</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расширять рамки учебного предмета на основе личных предпочтений;</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оценивать приобретенный опыт;</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способствовать формированию и проявлению широкой эрудиции в разных обл</w:t>
      </w:r>
      <w:r w:rsidRPr="005C5188">
        <w:rPr>
          <w:rFonts w:ascii="Times New Roman" w:eastAsia="SchoolBookSanPin" w:hAnsi="Times New Roman"/>
          <w:bCs/>
          <w:sz w:val="24"/>
          <w:szCs w:val="24"/>
          <w:lang w:val="ru-RU"/>
        </w:rPr>
        <w:t>а</w:t>
      </w:r>
      <w:r w:rsidRPr="005C5188">
        <w:rPr>
          <w:rFonts w:ascii="Times New Roman" w:eastAsia="SchoolBookSanPin" w:hAnsi="Times New Roman"/>
          <w:bCs/>
          <w:sz w:val="24"/>
          <w:szCs w:val="24"/>
          <w:lang w:val="ru-RU"/>
        </w:rPr>
        <w:t>стях знаний, постоянно повышать свой образовательный и культурный уровень.</w:t>
      </w:r>
    </w:p>
    <w:p w:rsidR="00773206" w:rsidRPr="005C5188" w:rsidRDefault="00BF36D4"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OfficinaSansBoldITC" w:hAnsi="Times New Roman"/>
          <w:sz w:val="24"/>
          <w:szCs w:val="24"/>
          <w:lang w:val="ru-RU"/>
        </w:rPr>
        <w:t>130.</w:t>
      </w:r>
      <w:r w:rsidR="00773206" w:rsidRPr="005C5188">
        <w:rPr>
          <w:rFonts w:ascii="Times New Roman" w:eastAsia="OfficinaSansBoldITC" w:hAnsi="Times New Roman"/>
          <w:sz w:val="24"/>
          <w:szCs w:val="24"/>
          <w:lang w:val="ru-RU"/>
        </w:rPr>
        <w:t>5.3.6. </w:t>
      </w:r>
      <w:r w:rsidR="00773206" w:rsidRPr="005C51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73206" w:rsidRPr="005C5188" w:rsidRDefault="00773206"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понимать и использовать преимущества командной и индивидуальной работы;</w:t>
      </w:r>
    </w:p>
    <w:p w:rsidR="00773206" w:rsidRPr="005C5188" w:rsidRDefault="00773206"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выбирать тематику и методы совместных действий с учетом общих интересов и возможностей каждого члена коллектива;</w:t>
      </w:r>
    </w:p>
    <w:p w:rsidR="00773206" w:rsidRPr="005C5188" w:rsidRDefault="00773206"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принимать цели совместной деятельности, организовывать и координировать де</w:t>
      </w:r>
      <w:r w:rsidRPr="005C5188">
        <w:rPr>
          <w:rFonts w:ascii="Times New Roman" w:eastAsia="SchoolBookSanPin" w:hAnsi="Times New Roman"/>
          <w:bCs/>
          <w:sz w:val="24"/>
          <w:szCs w:val="24"/>
          <w:lang w:val="ru-RU"/>
        </w:rPr>
        <w:t>й</w:t>
      </w:r>
      <w:r w:rsidRPr="005C5188">
        <w:rPr>
          <w:rFonts w:ascii="Times New Roman" w:eastAsia="SchoolBookSanPin" w:hAnsi="Times New Roman"/>
          <w:bCs/>
          <w:sz w:val="24"/>
          <w:szCs w:val="24"/>
          <w:lang w:val="ru-RU"/>
        </w:rPr>
        <w:t>ствия по ее достижению: составлять план действий, распределять роли с учетом мнений участников, обсуждать результаты совместной работы;</w:t>
      </w:r>
    </w:p>
    <w:p w:rsidR="00773206" w:rsidRPr="005C5188" w:rsidRDefault="00773206"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 xml:space="preserve">оценивать качество своего вклада и вклада каждого участника команды </w:t>
      </w:r>
      <w:r w:rsidRPr="005C5188">
        <w:rPr>
          <w:rFonts w:ascii="Times New Roman" w:eastAsia="SchoolBookSanPin" w:hAnsi="Times New Roman"/>
          <w:bCs/>
          <w:sz w:val="24"/>
          <w:szCs w:val="24"/>
          <w:lang w:val="ru-RU"/>
        </w:rPr>
        <w:br/>
        <w:t>в общий результат по разработанным критериям;</w:t>
      </w:r>
    </w:p>
    <w:p w:rsidR="00773206" w:rsidRPr="005C5188" w:rsidRDefault="00773206"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773206" w:rsidRPr="005C5188" w:rsidRDefault="00773206"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осуществлять позитивное стратегическое поведение в различных ситуациях, пр</w:t>
      </w:r>
      <w:r w:rsidRPr="005C5188">
        <w:rPr>
          <w:rFonts w:ascii="Times New Roman" w:eastAsia="SchoolBookSanPin" w:hAnsi="Times New Roman"/>
          <w:bCs/>
          <w:sz w:val="24"/>
          <w:szCs w:val="24"/>
          <w:lang w:val="ru-RU"/>
        </w:rPr>
        <w:t>о</w:t>
      </w:r>
      <w:r w:rsidRPr="005C5188">
        <w:rPr>
          <w:rFonts w:ascii="Times New Roman" w:eastAsia="SchoolBookSanPin" w:hAnsi="Times New Roman"/>
          <w:bCs/>
          <w:sz w:val="24"/>
          <w:szCs w:val="24"/>
          <w:lang w:val="ru-RU"/>
        </w:rPr>
        <w:t>являть творчество и воображение, быть инициативным.</w:t>
      </w:r>
    </w:p>
    <w:p w:rsidR="00DA6E38" w:rsidRPr="005C5188" w:rsidRDefault="00BF36D4"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OfficinaSansBoldITC" w:hAnsi="Times New Roman"/>
          <w:sz w:val="24"/>
          <w:szCs w:val="24"/>
          <w:lang w:val="ru-RU"/>
        </w:rPr>
        <w:t>130.</w:t>
      </w:r>
      <w:r w:rsidR="00063154" w:rsidRPr="005C5188">
        <w:rPr>
          <w:rFonts w:ascii="Times New Roman" w:eastAsia="OfficinaSansBoldITC" w:hAnsi="Times New Roman"/>
          <w:sz w:val="24"/>
          <w:szCs w:val="24"/>
          <w:lang w:val="ru-RU"/>
        </w:rPr>
        <w:t>5</w:t>
      </w:r>
      <w:r w:rsidR="00DA6E38" w:rsidRPr="005C5188">
        <w:rPr>
          <w:rFonts w:ascii="Times New Roman" w:eastAsia="OfficinaSansBoldITC" w:hAnsi="Times New Roman"/>
          <w:sz w:val="24"/>
          <w:szCs w:val="24"/>
          <w:lang w:val="ru-RU"/>
        </w:rPr>
        <w:t>.</w:t>
      </w:r>
      <w:r w:rsidR="002635DF" w:rsidRPr="005C5188">
        <w:rPr>
          <w:rFonts w:ascii="Times New Roman" w:eastAsia="OfficinaSansBoldITC" w:hAnsi="Times New Roman"/>
          <w:sz w:val="24"/>
          <w:szCs w:val="24"/>
          <w:lang w:val="ru-RU"/>
        </w:rPr>
        <w:t>3</w:t>
      </w:r>
      <w:r w:rsidR="00DA6E38" w:rsidRPr="005C5188">
        <w:rPr>
          <w:rFonts w:ascii="Times New Roman" w:eastAsia="OfficinaSansBoldITC" w:hAnsi="Times New Roman"/>
          <w:sz w:val="24"/>
          <w:szCs w:val="24"/>
          <w:lang w:val="ru-RU"/>
        </w:rPr>
        <w:t>.</w:t>
      </w:r>
      <w:r w:rsidR="00773206" w:rsidRPr="005C5188">
        <w:rPr>
          <w:rFonts w:ascii="Times New Roman" w:eastAsia="OfficinaSansBoldITC" w:hAnsi="Times New Roman"/>
          <w:sz w:val="24"/>
          <w:szCs w:val="24"/>
          <w:lang w:val="ru-RU"/>
        </w:rPr>
        <w:t>7</w:t>
      </w:r>
      <w:r w:rsidR="00DA6E38" w:rsidRPr="005C5188">
        <w:rPr>
          <w:rFonts w:ascii="Times New Roman" w:eastAsia="OfficinaSansBoldITC" w:hAnsi="Times New Roman"/>
          <w:sz w:val="24"/>
          <w:szCs w:val="24"/>
          <w:lang w:val="ru-RU"/>
        </w:rPr>
        <w:t>. </w:t>
      </w:r>
      <w:r w:rsidR="00DA6E38" w:rsidRPr="005C5188">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7B5C13" w:rsidRPr="005C5188">
        <w:rPr>
          <w:rFonts w:ascii="Times New Roman" w:eastAsia="SchoolBookSanPin" w:hAnsi="Times New Roman"/>
          <w:sz w:val="24"/>
          <w:szCs w:val="24"/>
          <w:lang w:val="ru-RU"/>
        </w:rPr>
        <w:t>принятия себя и других</w:t>
      </w:r>
      <w:r w:rsidR="00DA6E38" w:rsidRPr="005C5188">
        <w:rPr>
          <w:rFonts w:ascii="Times New Roman" w:eastAsia="SchoolBookSanPin" w:hAnsi="Times New Roman"/>
          <w:sz w:val="24"/>
          <w:szCs w:val="24"/>
          <w:lang w:val="ru-RU"/>
        </w:rPr>
        <w:t xml:space="preserve"> как части </w:t>
      </w:r>
      <w:r w:rsidR="00DA6E38" w:rsidRPr="005C5188">
        <w:rPr>
          <w:rFonts w:ascii="Times New Roman" w:eastAsia="SchoolBookSanPin" w:hAnsi="Times New Roman"/>
          <w:bCs/>
          <w:sz w:val="24"/>
          <w:szCs w:val="24"/>
          <w:lang w:val="ru-RU"/>
        </w:rPr>
        <w:t>регулятивных универсальных учебных действий</w:t>
      </w:r>
      <w:r w:rsidR="00DA6E38" w:rsidRPr="005C5188">
        <w:rPr>
          <w:rFonts w:ascii="Times New Roman" w:eastAsia="SchoolBookSanPin" w:hAnsi="Times New Roman"/>
          <w:sz w:val="24"/>
          <w:szCs w:val="24"/>
          <w:lang w:val="ru-RU"/>
        </w:rPr>
        <w:t>:</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давать оценку новым ситуациям, вносить коррективы в деятельность, оценивать соответствие результатов целям;</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уметь оценивать риски и своевременно принимать решения по их снижению;</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принимать мотивы и аргументы других при анализе результатов деятельности;</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 xml:space="preserve">принимать себя, понимая свои недостатки и достоинства; принимать мотивы </w:t>
      </w:r>
      <w:r w:rsidRPr="005C5188">
        <w:rPr>
          <w:rFonts w:ascii="Times New Roman" w:eastAsia="SchoolBookSanPin" w:hAnsi="Times New Roman"/>
          <w:bCs/>
          <w:sz w:val="24"/>
          <w:szCs w:val="24"/>
          <w:lang w:val="ru-RU"/>
        </w:rPr>
        <w:br/>
        <w:t>и аргументы других при анализе результатов деятельности;</w:t>
      </w:r>
    </w:p>
    <w:p w:rsidR="007B5C13" w:rsidRPr="005C5188" w:rsidRDefault="007B5C13"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признавать свое право и право других на ошибки; развивать способность понимать мир с позиции другого человека.</w:t>
      </w:r>
    </w:p>
    <w:p w:rsidR="004A0A19" w:rsidRPr="005C5188" w:rsidRDefault="00BF36D4"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OfficinaSansBoldITC" w:hAnsi="Times New Roman"/>
          <w:sz w:val="24"/>
          <w:szCs w:val="24"/>
          <w:lang w:val="ru-RU"/>
        </w:rPr>
        <w:t>130.</w:t>
      </w:r>
      <w:r w:rsidR="00063154" w:rsidRPr="005C5188">
        <w:rPr>
          <w:rFonts w:ascii="Times New Roman" w:eastAsia="OfficinaSansBoldITC" w:hAnsi="Times New Roman"/>
          <w:sz w:val="24"/>
          <w:szCs w:val="24"/>
          <w:lang w:val="ru-RU"/>
        </w:rPr>
        <w:t>5</w:t>
      </w:r>
      <w:r w:rsidR="00DA6E38" w:rsidRPr="005C5188">
        <w:rPr>
          <w:rFonts w:ascii="Times New Roman" w:eastAsia="OfficinaSansBoldITC" w:hAnsi="Times New Roman"/>
          <w:sz w:val="24"/>
          <w:szCs w:val="24"/>
          <w:lang w:val="ru-RU"/>
        </w:rPr>
        <w:t>.</w:t>
      </w:r>
      <w:r w:rsidR="002635DF" w:rsidRPr="005C5188">
        <w:rPr>
          <w:rFonts w:ascii="Times New Roman" w:eastAsia="SchoolBookSanPin" w:hAnsi="Times New Roman"/>
          <w:sz w:val="24"/>
          <w:szCs w:val="24"/>
          <w:lang w:val="ru-RU"/>
        </w:rPr>
        <w:t>4</w:t>
      </w:r>
      <w:r w:rsidR="00DA6E38" w:rsidRPr="005C5188">
        <w:rPr>
          <w:rFonts w:ascii="Times New Roman" w:eastAsia="SchoolBookSanPin" w:hAnsi="Times New Roman"/>
          <w:sz w:val="24"/>
          <w:szCs w:val="24"/>
          <w:lang w:val="ru-RU"/>
        </w:rPr>
        <w:t>. </w:t>
      </w:r>
      <w:r w:rsidR="00DA6E38" w:rsidRPr="005C5188">
        <w:rPr>
          <w:rFonts w:ascii="Times New Roman" w:eastAsia="SchoolBookSanPin" w:hAnsi="Times New Roman"/>
          <w:bCs/>
          <w:sz w:val="24"/>
          <w:szCs w:val="24"/>
          <w:lang w:val="ru-RU"/>
        </w:rPr>
        <w:t xml:space="preserve">Предметные результаты освоения программы </w:t>
      </w:r>
      <w:r w:rsidR="00532429" w:rsidRPr="005C5188">
        <w:rPr>
          <w:rFonts w:ascii="Times New Roman" w:eastAsia="SchoolBookSanPin" w:hAnsi="Times New Roman"/>
          <w:bCs/>
          <w:sz w:val="24"/>
          <w:szCs w:val="24"/>
          <w:lang w:val="ru-RU"/>
        </w:rPr>
        <w:t xml:space="preserve">10 класса </w:t>
      </w:r>
      <w:r w:rsidR="00532429" w:rsidRPr="005C5188">
        <w:rPr>
          <w:rFonts w:ascii="Times New Roman" w:eastAsia="SchoolBookSanPin" w:hAnsi="Times New Roman"/>
          <w:bCs/>
          <w:sz w:val="24"/>
          <w:szCs w:val="24"/>
          <w:lang w:val="ru-RU"/>
        </w:rPr>
        <w:br/>
      </w:r>
      <w:r w:rsidR="00DA6E38" w:rsidRPr="005C5188">
        <w:rPr>
          <w:rFonts w:ascii="Times New Roman" w:eastAsia="SchoolBookSanPin" w:hAnsi="Times New Roman"/>
          <w:bCs/>
          <w:sz w:val="24"/>
          <w:szCs w:val="24"/>
          <w:lang w:val="ru-RU"/>
        </w:rPr>
        <w:t xml:space="preserve">по </w:t>
      </w:r>
      <w:r w:rsidR="00532429" w:rsidRPr="005C5188">
        <w:rPr>
          <w:rFonts w:ascii="Times New Roman" w:eastAsia="SchoolBookSanPin" w:hAnsi="Times New Roman"/>
          <w:bCs/>
          <w:sz w:val="24"/>
          <w:szCs w:val="24"/>
          <w:lang w:val="ru-RU"/>
        </w:rPr>
        <w:t>обществознанию (базовый уровень).</w:t>
      </w:r>
    </w:p>
    <w:p w:rsidR="004A0A19" w:rsidRPr="005C5188" w:rsidRDefault="00BF36D4"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OfficinaSansBoldITC" w:hAnsi="Times New Roman"/>
          <w:sz w:val="24"/>
          <w:szCs w:val="24"/>
          <w:lang w:val="ru-RU"/>
        </w:rPr>
        <w:t>130.</w:t>
      </w:r>
      <w:r w:rsidR="00063154" w:rsidRPr="005C5188">
        <w:rPr>
          <w:rFonts w:ascii="Times New Roman" w:eastAsia="OfficinaSansBoldITC" w:hAnsi="Times New Roman"/>
          <w:sz w:val="24"/>
          <w:szCs w:val="24"/>
          <w:lang w:val="ru-RU"/>
        </w:rPr>
        <w:t>5</w:t>
      </w:r>
      <w:r w:rsidR="00532429" w:rsidRPr="005C5188">
        <w:rPr>
          <w:rFonts w:ascii="Times New Roman" w:eastAsia="OfficinaSansBoldITC" w:hAnsi="Times New Roman"/>
          <w:sz w:val="24"/>
          <w:szCs w:val="24"/>
          <w:lang w:val="ru-RU"/>
        </w:rPr>
        <w:t>.</w:t>
      </w:r>
      <w:r w:rsidR="00532429" w:rsidRPr="005C5188">
        <w:rPr>
          <w:rFonts w:ascii="Times New Roman" w:eastAsia="SchoolBookSanPin" w:hAnsi="Times New Roman"/>
          <w:sz w:val="24"/>
          <w:szCs w:val="24"/>
          <w:lang w:val="ru-RU"/>
        </w:rPr>
        <w:t>4.1. </w:t>
      </w:r>
      <w:r w:rsidR="004A0A19" w:rsidRPr="005C5188">
        <w:rPr>
          <w:rFonts w:ascii="Times New Roman" w:eastAsia="SchoolBookSanPin" w:hAnsi="Times New Roman"/>
          <w:bCs/>
          <w:sz w:val="24"/>
          <w:szCs w:val="24"/>
          <w:lang w:val="ru-RU"/>
        </w:rPr>
        <w:t>Владеть знаниями об (о) обществе как целостной развивающейся системе в единстве и взаимодействии основных сфер и социальных институтов; общественных п</w:t>
      </w:r>
      <w:r w:rsidR="004A0A19" w:rsidRPr="005C5188">
        <w:rPr>
          <w:rFonts w:ascii="Times New Roman" w:eastAsia="SchoolBookSanPin" w:hAnsi="Times New Roman"/>
          <w:bCs/>
          <w:sz w:val="24"/>
          <w:szCs w:val="24"/>
          <w:lang w:val="ru-RU"/>
        </w:rPr>
        <w:t>о</w:t>
      </w:r>
      <w:r w:rsidR="004A0A19" w:rsidRPr="005C5188">
        <w:rPr>
          <w:rFonts w:ascii="Times New Roman" w:eastAsia="SchoolBookSanPin" w:hAnsi="Times New Roman"/>
          <w:bCs/>
          <w:sz w:val="24"/>
          <w:szCs w:val="24"/>
          <w:lang w:val="ru-RU"/>
        </w:rPr>
        <w:t xml:space="preserve">требностях и общественных отношениях; социальной динамике </w:t>
      </w:r>
      <w:r w:rsidR="004A0A19" w:rsidRPr="005C5188">
        <w:rPr>
          <w:rFonts w:ascii="Times New Roman" w:eastAsia="SchoolBookSanPin" w:hAnsi="Times New Roman"/>
          <w:bCs/>
          <w:sz w:val="24"/>
          <w:szCs w:val="24"/>
          <w:lang w:val="ru-RU"/>
        </w:rPr>
        <w:br/>
        <w:t>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w:t>
      </w:r>
      <w:r w:rsidR="004A0A19" w:rsidRPr="005C5188">
        <w:rPr>
          <w:rFonts w:ascii="Times New Roman" w:eastAsia="SchoolBookSanPin" w:hAnsi="Times New Roman"/>
          <w:bCs/>
          <w:sz w:val="24"/>
          <w:szCs w:val="24"/>
          <w:lang w:val="ru-RU"/>
        </w:rPr>
        <w:t>и</w:t>
      </w:r>
      <w:r w:rsidR="004A0A19" w:rsidRPr="005C5188">
        <w:rPr>
          <w:rFonts w:ascii="Times New Roman" w:eastAsia="SchoolBookSanPin" w:hAnsi="Times New Roman"/>
          <w:bCs/>
          <w:sz w:val="24"/>
          <w:szCs w:val="24"/>
          <w:lang w:val="ru-RU"/>
        </w:rPr>
        <w:t>вах развития современного общества, тенденциях развития Российской Федерации; чел</w:t>
      </w:r>
      <w:r w:rsidR="004A0A19" w:rsidRPr="005C5188">
        <w:rPr>
          <w:rFonts w:ascii="Times New Roman" w:eastAsia="SchoolBookSanPin" w:hAnsi="Times New Roman"/>
          <w:bCs/>
          <w:sz w:val="24"/>
          <w:szCs w:val="24"/>
          <w:lang w:val="ru-RU"/>
        </w:rPr>
        <w:t>о</w:t>
      </w:r>
      <w:r w:rsidR="004A0A19" w:rsidRPr="005C5188">
        <w:rPr>
          <w:rFonts w:ascii="Times New Roman" w:eastAsia="SchoolBookSanPin" w:hAnsi="Times New Roman"/>
          <w:bCs/>
          <w:sz w:val="24"/>
          <w:szCs w:val="24"/>
          <w:lang w:val="ru-RU"/>
        </w:rPr>
        <w:t xml:space="preserve">веке как субъекте общественных от-ношений и сознательной деятельности; особенностях социализации личности и ее этапах </w:t>
      </w:r>
      <w:r w:rsidR="004A0A19" w:rsidRPr="005C5188">
        <w:rPr>
          <w:rFonts w:ascii="Times New Roman" w:eastAsia="SchoolBookSanPin" w:hAnsi="Times New Roman"/>
          <w:bCs/>
          <w:sz w:val="24"/>
          <w:szCs w:val="24"/>
          <w:lang w:val="ru-RU"/>
        </w:rPr>
        <w:br/>
        <w:t xml:space="preserve">в современных условиях; деятельности и ее структуре; </w:t>
      </w:r>
    </w:p>
    <w:p w:rsidR="004A0A19" w:rsidRPr="005C5188" w:rsidRDefault="004A0A19"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 xml:space="preserve">сознании, самосознании и социальном поведении; познании мира; истине </w:t>
      </w:r>
      <w:r w:rsidRPr="005C5188">
        <w:rPr>
          <w:rFonts w:ascii="Times New Roman" w:eastAsia="SchoolBookSanPin" w:hAnsi="Times New Roman"/>
          <w:bCs/>
          <w:sz w:val="24"/>
          <w:szCs w:val="24"/>
          <w:lang w:val="ru-RU"/>
        </w:rPr>
        <w:br/>
        <w:t>и ее критериях; формах и методах мышления; особенностях профессиональной деятел</w:t>
      </w:r>
      <w:r w:rsidRPr="005C5188">
        <w:rPr>
          <w:rFonts w:ascii="Times New Roman" w:eastAsia="SchoolBookSanPin" w:hAnsi="Times New Roman"/>
          <w:bCs/>
          <w:sz w:val="24"/>
          <w:szCs w:val="24"/>
          <w:lang w:val="ru-RU"/>
        </w:rPr>
        <w:t>ь</w:t>
      </w:r>
      <w:r w:rsidRPr="005C5188">
        <w:rPr>
          <w:rFonts w:ascii="Times New Roman" w:eastAsia="SchoolBookSanPin" w:hAnsi="Times New Roman"/>
          <w:bCs/>
          <w:sz w:val="24"/>
          <w:szCs w:val="24"/>
          <w:lang w:val="ru-RU"/>
        </w:rPr>
        <w:t>ности в области науки;</w:t>
      </w:r>
    </w:p>
    <w:p w:rsidR="004A0A19" w:rsidRPr="005C5188" w:rsidRDefault="004A0A19"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 xml:space="preserve">об (о) историческом и этническом многообразии культур, связи духовной </w:t>
      </w:r>
      <w:r w:rsidRPr="005C5188">
        <w:rPr>
          <w:rFonts w:ascii="Times New Roman" w:eastAsia="SchoolBookSanPin" w:hAnsi="Times New Roman"/>
          <w:bCs/>
          <w:sz w:val="24"/>
          <w:szCs w:val="24"/>
          <w:lang w:val="ru-RU"/>
        </w:rPr>
        <w:br/>
      </w:r>
      <w:r w:rsidRPr="005C5188">
        <w:rPr>
          <w:rFonts w:ascii="Times New Roman" w:eastAsia="SchoolBookSanPin" w:hAnsi="Times New Roman"/>
          <w:bCs/>
          <w:sz w:val="24"/>
          <w:szCs w:val="24"/>
          <w:lang w:val="ru-RU"/>
        </w:rPr>
        <w:lastRenderedPageBreak/>
        <w:t>и материальной культуры, особенностях профессиональной деятельности в области науки и культуры;</w:t>
      </w:r>
    </w:p>
    <w:p w:rsidR="004A0A19" w:rsidRPr="005C5188" w:rsidRDefault="004A0A19"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 xml:space="preserve">об (о) экономике как науке и хозяйстве, роли государства в экономике, </w:t>
      </w:r>
      <w:r w:rsidRPr="005C5188">
        <w:rPr>
          <w:rFonts w:ascii="Times New Roman" w:eastAsia="SchoolBookSanPin" w:hAnsi="Times New Roman"/>
          <w:bCs/>
          <w:sz w:val="24"/>
          <w:szCs w:val="24"/>
          <w:lang w:val="ru-RU"/>
        </w:rPr>
        <w:br/>
        <w:t xml:space="preserve">в том числе государственной политике поддержки малого бизнеса </w:t>
      </w:r>
      <w:r w:rsidRPr="005C5188">
        <w:rPr>
          <w:rFonts w:ascii="Times New Roman" w:eastAsia="SchoolBookSanPin" w:hAnsi="Times New Roman"/>
          <w:bCs/>
          <w:sz w:val="24"/>
          <w:szCs w:val="24"/>
          <w:lang w:val="ru-RU"/>
        </w:rPr>
        <w:br/>
        <w:t>и предпринимательства, конкуренции и импортозамещения, особенностях рыночных о</w:t>
      </w:r>
      <w:r w:rsidRPr="005C5188">
        <w:rPr>
          <w:rFonts w:ascii="Times New Roman" w:eastAsia="SchoolBookSanPin" w:hAnsi="Times New Roman"/>
          <w:bCs/>
          <w:sz w:val="24"/>
          <w:szCs w:val="24"/>
          <w:lang w:val="ru-RU"/>
        </w:rPr>
        <w:t>т</w:t>
      </w:r>
      <w:r w:rsidRPr="005C5188">
        <w:rPr>
          <w:rFonts w:ascii="Times New Roman" w:eastAsia="SchoolBookSanPin" w:hAnsi="Times New Roman"/>
          <w:bCs/>
          <w:sz w:val="24"/>
          <w:szCs w:val="24"/>
          <w:lang w:val="ru-RU"/>
        </w:rPr>
        <w:t xml:space="preserve">ношений в современной экономике; роли государственного бюджета </w:t>
      </w:r>
      <w:r w:rsidRPr="005C5188">
        <w:rPr>
          <w:rFonts w:ascii="Times New Roman" w:eastAsia="SchoolBookSanPin" w:hAnsi="Times New Roman"/>
          <w:bCs/>
          <w:sz w:val="24"/>
          <w:szCs w:val="24"/>
          <w:lang w:val="ru-RU"/>
        </w:rPr>
        <w:br/>
        <w:t>в реализации полномочий органов государственной власти, механизмах принятия бю</w:t>
      </w:r>
      <w:r w:rsidRPr="005C5188">
        <w:rPr>
          <w:rFonts w:ascii="Times New Roman" w:eastAsia="SchoolBookSanPin" w:hAnsi="Times New Roman"/>
          <w:bCs/>
          <w:sz w:val="24"/>
          <w:szCs w:val="24"/>
          <w:lang w:val="ru-RU"/>
        </w:rPr>
        <w:t>д</w:t>
      </w:r>
      <w:r w:rsidRPr="005C5188">
        <w:rPr>
          <w:rFonts w:ascii="Times New Roman" w:eastAsia="SchoolBookSanPin" w:hAnsi="Times New Roman"/>
          <w:bCs/>
          <w:sz w:val="24"/>
          <w:szCs w:val="24"/>
          <w:lang w:val="ru-RU"/>
        </w:rPr>
        <w:t xml:space="preserve">жетных решений; особенностях профессиональной деятельности </w:t>
      </w:r>
      <w:r w:rsidRPr="005C5188">
        <w:rPr>
          <w:rFonts w:ascii="Times New Roman" w:eastAsia="SchoolBookSanPin" w:hAnsi="Times New Roman"/>
          <w:bCs/>
          <w:sz w:val="24"/>
          <w:szCs w:val="24"/>
          <w:lang w:val="ru-RU"/>
        </w:rPr>
        <w:br/>
        <w:t>в экономической и финансовой сферах.</w:t>
      </w:r>
    </w:p>
    <w:p w:rsidR="004A0A19" w:rsidRPr="005C5188" w:rsidRDefault="00BF36D4"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OfficinaSansBoldITC" w:hAnsi="Times New Roman"/>
          <w:sz w:val="24"/>
          <w:szCs w:val="24"/>
          <w:lang w:val="ru-RU"/>
        </w:rPr>
        <w:t>130.</w:t>
      </w:r>
      <w:r w:rsidR="00063154" w:rsidRPr="005C5188">
        <w:rPr>
          <w:rFonts w:ascii="Times New Roman" w:eastAsia="OfficinaSansBoldITC" w:hAnsi="Times New Roman"/>
          <w:sz w:val="24"/>
          <w:szCs w:val="24"/>
          <w:lang w:val="ru-RU"/>
        </w:rPr>
        <w:t>5</w:t>
      </w:r>
      <w:r w:rsidR="00532429" w:rsidRPr="005C5188">
        <w:rPr>
          <w:rFonts w:ascii="Times New Roman" w:eastAsia="OfficinaSansBoldITC" w:hAnsi="Times New Roman"/>
          <w:sz w:val="24"/>
          <w:szCs w:val="24"/>
          <w:lang w:val="ru-RU"/>
        </w:rPr>
        <w:t>.</w:t>
      </w:r>
      <w:r w:rsidR="00532429" w:rsidRPr="005C5188">
        <w:rPr>
          <w:rFonts w:ascii="Times New Roman" w:eastAsia="SchoolBookSanPin" w:hAnsi="Times New Roman"/>
          <w:sz w:val="24"/>
          <w:szCs w:val="24"/>
          <w:lang w:val="ru-RU"/>
        </w:rPr>
        <w:t>4.2. </w:t>
      </w:r>
      <w:r w:rsidR="004A0A19" w:rsidRPr="005C5188">
        <w:rPr>
          <w:rFonts w:ascii="Times New Roman" w:eastAsia="SchoolBookSanPin" w:hAnsi="Times New Roman"/>
          <w:bCs/>
          <w:sz w:val="24"/>
          <w:szCs w:val="24"/>
          <w:lang w:val="ru-RU"/>
        </w:rPr>
        <w:t>Характеризовать российские духовно-нравственные ценности, в том чи</w:t>
      </w:r>
      <w:r w:rsidR="004A0A19" w:rsidRPr="005C5188">
        <w:rPr>
          <w:rFonts w:ascii="Times New Roman" w:eastAsia="SchoolBookSanPin" w:hAnsi="Times New Roman"/>
          <w:bCs/>
          <w:sz w:val="24"/>
          <w:szCs w:val="24"/>
          <w:lang w:val="ru-RU"/>
        </w:rPr>
        <w:t>с</w:t>
      </w:r>
      <w:r w:rsidR="004A0A19" w:rsidRPr="005C5188">
        <w:rPr>
          <w:rFonts w:ascii="Times New Roman" w:eastAsia="SchoolBookSanPin" w:hAnsi="Times New Roman"/>
          <w:bCs/>
          <w:sz w:val="24"/>
          <w:szCs w:val="24"/>
          <w:lang w:val="ru-RU"/>
        </w:rPr>
        <w:t>ле ценности человеческой жизни, патриотизма и служения Отечеству, семьи, созидател</w:t>
      </w:r>
      <w:r w:rsidR="004A0A19" w:rsidRPr="005C5188">
        <w:rPr>
          <w:rFonts w:ascii="Times New Roman" w:eastAsia="SchoolBookSanPin" w:hAnsi="Times New Roman"/>
          <w:bCs/>
          <w:sz w:val="24"/>
          <w:szCs w:val="24"/>
          <w:lang w:val="ru-RU"/>
        </w:rPr>
        <w:t>ь</w:t>
      </w:r>
      <w:r w:rsidR="004A0A19" w:rsidRPr="005C5188">
        <w:rPr>
          <w:rFonts w:ascii="Times New Roman" w:eastAsia="SchoolBookSanPin" w:hAnsi="Times New Roman"/>
          <w:bCs/>
          <w:sz w:val="24"/>
          <w:szCs w:val="24"/>
          <w:lang w:val="ru-RU"/>
        </w:rPr>
        <w:t>ного труда, норм морали и нравственности, прав и свобод человека, гуманизма, милосе</w:t>
      </w:r>
      <w:r w:rsidR="004A0A19" w:rsidRPr="005C5188">
        <w:rPr>
          <w:rFonts w:ascii="Times New Roman" w:eastAsia="SchoolBookSanPin" w:hAnsi="Times New Roman"/>
          <w:bCs/>
          <w:sz w:val="24"/>
          <w:szCs w:val="24"/>
          <w:lang w:val="ru-RU"/>
        </w:rPr>
        <w:t>р</w:t>
      </w:r>
      <w:r w:rsidR="004A0A19" w:rsidRPr="005C5188">
        <w:rPr>
          <w:rFonts w:ascii="Times New Roman" w:eastAsia="SchoolBookSanPin" w:hAnsi="Times New Roman"/>
          <w:bCs/>
          <w:sz w:val="24"/>
          <w:szCs w:val="24"/>
          <w:lang w:val="ru-RU"/>
        </w:rPr>
        <w:t>дия, справедливости, коллективизма, исторического единства народов России, прее</w:t>
      </w:r>
      <w:r w:rsidR="004A0A19" w:rsidRPr="005C5188">
        <w:rPr>
          <w:rFonts w:ascii="Times New Roman" w:eastAsia="SchoolBookSanPin" w:hAnsi="Times New Roman"/>
          <w:bCs/>
          <w:sz w:val="24"/>
          <w:szCs w:val="24"/>
          <w:lang w:val="ru-RU"/>
        </w:rPr>
        <w:t>м</w:t>
      </w:r>
      <w:r w:rsidR="004A0A19" w:rsidRPr="005C5188">
        <w:rPr>
          <w:rFonts w:ascii="Times New Roman" w:eastAsia="SchoolBookSanPin" w:hAnsi="Times New Roman"/>
          <w:bCs/>
          <w:sz w:val="24"/>
          <w:szCs w:val="24"/>
          <w:lang w:val="ru-RU"/>
        </w:rPr>
        <w:t xml:space="preserve">ственности истории нашей Родины, осознания ценности культуры России и традиций народов России, общественной стабильности </w:t>
      </w:r>
      <w:r w:rsidR="004A0A19" w:rsidRPr="005C5188">
        <w:rPr>
          <w:rFonts w:ascii="Times New Roman" w:eastAsia="SchoolBookSanPin" w:hAnsi="Times New Roman"/>
          <w:bCs/>
          <w:sz w:val="24"/>
          <w:szCs w:val="24"/>
          <w:lang w:val="ru-RU"/>
        </w:rPr>
        <w:br/>
        <w:t>и целостности государства на примерах разделов «Человек в обществе», «Духовная кул</w:t>
      </w:r>
      <w:r w:rsidR="004A0A19" w:rsidRPr="005C5188">
        <w:rPr>
          <w:rFonts w:ascii="Times New Roman" w:eastAsia="SchoolBookSanPin" w:hAnsi="Times New Roman"/>
          <w:bCs/>
          <w:sz w:val="24"/>
          <w:szCs w:val="24"/>
          <w:lang w:val="ru-RU"/>
        </w:rPr>
        <w:t>ь</w:t>
      </w:r>
      <w:r w:rsidR="004A0A19" w:rsidRPr="005C5188">
        <w:rPr>
          <w:rFonts w:ascii="Times New Roman" w:eastAsia="SchoolBookSanPin" w:hAnsi="Times New Roman"/>
          <w:bCs/>
          <w:sz w:val="24"/>
          <w:szCs w:val="24"/>
          <w:lang w:val="ru-RU"/>
        </w:rPr>
        <w:t>тура», «Экономическая жизнь общества».</w:t>
      </w:r>
    </w:p>
    <w:p w:rsidR="004A0A19" w:rsidRPr="005C5188" w:rsidRDefault="00BF36D4"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OfficinaSansBoldITC" w:hAnsi="Times New Roman"/>
          <w:sz w:val="24"/>
          <w:szCs w:val="24"/>
          <w:lang w:val="ru-RU"/>
        </w:rPr>
        <w:t>130.</w:t>
      </w:r>
      <w:r w:rsidR="00063154" w:rsidRPr="005C5188">
        <w:rPr>
          <w:rFonts w:ascii="Times New Roman" w:eastAsia="OfficinaSansBoldITC" w:hAnsi="Times New Roman"/>
          <w:sz w:val="24"/>
          <w:szCs w:val="24"/>
          <w:lang w:val="ru-RU"/>
        </w:rPr>
        <w:t>5</w:t>
      </w:r>
      <w:r w:rsidR="00532429" w:rsidRPr="005C5188">
        <w:rPr>
          <w:rFonts w:ascii="Times New Roman" w:eastAsia="OfficinaSansBoldITC" w:hAnsi="Times New Roman"/>
          <w:sz w:val="24"/>
          <w:szCs w:val="24"/>
          <w:lang w:val="ru-RU"/>
        </w:rPr>
        <w:t>.</w:t>
      </w:r>
      <w:r w:rsidR="00532429" w:rsidRPr="005C5188">
        <w:rPr>
          <w:rFonts w:ascii="Times New Roman" w:eastAsia="SchoolBookSanPin" w:hAnsi="Times New Roman"/>
          <w:sz w:val="24"/>
          <w:szCs w:val="24"/>
          <w:lang w:val="ru-RU"/>
        </w:rPr>
        <w:t>4.3. </w:t>
      </w:r>
      <w:r w:rsidR="004A0A19" w:rsidRPr="005C5188">
        <w:rPr>
          <w:rFonts w:ascii="Times New Roman" w:eastAsia="SchoolBookSanPin" w:hAnsi="Times New Roman"/>
          <w:bCs/>
          <w:sz w:val="24"/>
          <w:szCs w:val="24"/>
          <w:lang w:val="ru-RU"/>
        </w:rPr>
        <w:t>Владеть умениями определять смысл, различать признаки научных пон</w:t>
      </w:r>
      <w:r w:rsidR="004A0A19" w:rsidRPr="005C5188">
        <w:rPr>
          <w:rFonts w:ascii="Times New Roman" w:eastAsia="SchoolBookSanPin" w:hAnsi="Times New Roman"/>
          <w:bCs/>
          <w:sz w:val="24"/>
          <w:szCs w:val="24"/>
          <w:lang w:val="ru-RU"/>
        </w:rPr>
        <w:t>я</w:t>
      </w:r>
      <w:r w:rsidR="004A0A19" w:rsidRPr="005C5188">
        <w:rPr>
          <w:rFonts w:ascii="Times New Roman" w:eastAsia="SchoolBookSanPin" w:hAnsi="Times New Roman"/>
          <w:bCs/>
          <w:sz w:val="24"/>
          <w:szCs w:val="24"/>
          <w:lang w:val="ru-RU"/>
        </w:rPr>
        <w:t>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w:t>
      </w:r>
      <w:r w:rsidR="004A0A19" w:rsidRPr="005C5188">
        <w:rPr>
          <w:rFonts w:ascii="Times New Roman" w:eastAsia="SchoolBookSanPin" w:hAnsi="Times New Roman"/>
          <w:bCs/>
          <w:sz w:val="24"/>
          <w:szCs w:val="24"/>
          <w:lang w:val="ru-RU"/>
        </w:rPr>
        <w:t>а</w:t>
      </w:r>
      <w:r w:rsidR="004A0A19" w:rsidRPr="005C5188">
        <w:rPr>
          <w:rFonts w:ascii="Times New Roman" w:eastAsia="SchoolBookSanPin" w:hAnsi="Times New Roman"/>
          <w:bCs/>
          <w:sz w:val="24"/>
          <w:szCs w:val="24"/>
          <w:lang w:val="ru-RU"/>
        </w:rPr>
        <w:t>ние, наука, искусство, религия, мораль, мировоззрение, экономическая система, эконом</w:t>
      </w:r>
      <w:r w:rsidR="004A0A19" w:rsidRPr="005C5188">
        <w:rPr>
          <w:rFonts w:ascii="Times New Roman" w:eastAsia="SchoolBookSanPin" w:hAnsi="Times New Roman"/>
          <w:bCs/>
          <w:sz w:val="24"/>
          <w:szCs w:val="24"/>
          <w:lang w:val="ru-RU"/>
        </w:rPr>
        <w:t>и</w:t>
      </w:r>
      <w:r w:rsidR="004A0A19" w:rsidRPr="005C5188">
        <w:rPr>
          <w:rFonts w:ascii="Times New Roman" w:eastAsia="SchoolBookSanPin" w:hAnsi="Times New Roman"/>
          <w:bCs/>
          <w:sz w:val="24"/>
          <w:szCs w:val="24"/>
          <w:lang w:val="ru-RU"/>
        </w:rPr>
        <w:t>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w:t>
      </w:r>
      <w:r w:rsidR="004A0A19" w:rsidRPr="005C5188">
        <w:rPr>
          <w:rFonts w:ascii="Times New Roman" w:eastAsia="SchoolBookSanPin" w:hAnsi="Times New Roman"/>
          <w:bCs/>
          <w:sz w:val="24"/>
          <w:szCs w:val="24"/>
          <w:lang w:val="ru-RU"/>
        </w:rPr>
        <w:t>р</w:t>
      </w:r>
      <w:r w:rsidR="004A0A19" w:rsidRPr="005C5188">
        <w:rPr>
          <w:rFonts w:ascii="Times New Roman" w:eastAsia="SchoolBookSanPin" w:hAnsi="Times New Roman"/>
          <w:bCs/>
          <w:sz w:val="24"/>
          <w:szCs w:val="24"/>
          <w:lang w:val="ru-RU"/>
        </w:rPr>
        <w:t>ственного регулирования экономики, между-народное разделение труда;</w:t>
      </w:r>
    </w:p>
    <w:p w:rsidR="004A0A19" w:rsidRPr="005C5188" w:rsidRDefault="004A0A19"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определять различные смыслы многозначных понятий, в том числе: общество, ли</w:t>
      </w:r>
      <w:r w:rsidRPr="005C5188">
        <w:rPr>
          <w:rFonts w:ascii="Times New Roman" w:eastAsia="SchoolBookSanPin" w:hAnsi="Times New Roman"/>
          <w:bCs/>
          <w:sz w:val="24"/>
          <w:szCs w:val="24"/>
          <w:lang w:val="ru-RU"/>
        </w:rPr>
        <w:t>ч</w:t>
      </w:r>
      <w:r w:rsidRPr="005C5188">
        <w:rPr>
          <w:rFonts w:ascii="Times New Roman" w:eastAsia="SchoolBookSanPin" w:hAnsi="Times New Roman"/>
          <w:bCs/>
          <w:sz w:val="24"/>
          <w:szCs w:val="24"/>
          <w:lang w:val="ru-RU"/>
        </w:rPr>
        <w:t>ность, свобода, культура, экономика, собственность;</w:t>
      </w:r>
    </w:p>
    <w:p w:rsidR="004A0A19" w:rsidRPr="005C5188" w:rsidRDefault="004A0A19"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классифицировать и типологизировать на основе предложенных критериев испол</w:t>
      </w:r>
      <w:r w:rsidRPr="005C5188">
        <w:rPr>
          <w:rFonts w:ascii="Times New Roman" w:eastAsia="SchoolBookSanPin" w:hAnsi="Times New Roman"/>
          <w:bCs/>
          <w:sz w:val="24"/>
          <w:szCs w:val="24"/>
          <w:lang w:val="ru-RU"/>
        </w:rPr>
        <w:t>ь</w:t>
      </w:r>
      <w:r w:rsidRPr="005C5188">
        <w:rPr>
          <w:rFonts w:ascii="Times New Roman" w:eastAsia="SchoolBookSanPin" w:hAnsi="Times New Roman"/>
          <w:bCs/>
          <w:sz w:val="24"/>
          <w:szCs w:val="24"/>
          <w:lang w:val="ru-RU"/>
        </w:rPr>
        <w:t xml:space="preserve">зуемые в социальных науках понятия и термины, отражающие явления </w:t>
      </w:r>
      <w:r w:rsidRPr="005C5188">
        <w:rPr>
          <w:rFonts w:ascii="Times New Roman" w:eastAsia="SchoolBookSanPin" w:hAnsi="Times New Roman"/>
          <w:bCs/>
          <w:sz w:val="24"/>
          <w:szCs w:val="24"/>
          <w:lang w:val="ru-RU"/>
        </w:rPr>
        <w:br/>
        <w:t>и процессы социальной действительности, в том числе: виды и формы деятельности; фо</w:t>
      </w:r>
      <w:r w:rsidRPr="005C5188">
        <w:rPr>
          <w:rFonts w:ascii="Times New Roman" w:eastAsia="SchoolBookSanPin" w:hAnsi="Times New Roman"/>
          <w:bCs/>
          <w:sz w:val="24"/>
          <w:szCs w:val="24"/>
          <w:lang w:val="ru-RU"/>
        </w:rPr>
        <w:t>р</w:t>
      </w:r>
      <w:r w:rsidRPr="005C5188">
        <w:rPr>
          <w:rFonts w:ascii="Times New Roman" w:eastAsia="SchoolBookSanPin" w:hAnsi="Times New Roman"/>
          <w:bCs/>
          <w:sz w:val="24"/>
          <w:szCs w:val="24"/>
          <w:lang w:val="ru-RU"/>
        </w:rPr>
        <w:t>мы познания, культуры; виды знания, науки, религий; виды и уровни образования в Ро</w:t>
      </w:r>
      <w:r w:rsidRPr="005C5188">
        <w:rPr>
          <w:rFonts w:ascii="Times New Roman" w:eastAsia="SchoolBookSanPin" w:hAnsi="Times New Roman"/>
          <w:bCs/>
          <w:sz w:val="24"/>
          <w:szCs w:val="24"/>
          <w:lang w:val="ru-RU"/>
        </w:rPr>
        <w:t>с</w:t>
      </w:r>
      <w:r w:rsidRPr="005C5188">
        <w:rPr>
          <w:rFonts w:ascii="Times New Roman" w:eastAsia="SchoolBookSanPin" w:hAnsi="Times New Roman"/>
          <w:bCs/>
          <w:sz w:val="24"/>
          <w:szCs w:val="24"/>
          <w:lang w:val="ru-RU"/>
        </w:rPr>
        <w:t>сийской Федерации; виды налоговых систем, издержек производства, безработицы, ф</w:t>
      </w:r>
      <w:r w:rsidRPr="005C5188">
        <w:rPr>
          <w:rFonts w:ascii="Times New Roman" w:eastAsia="SchoolBookSanPin" w:hAnsi="Times New Roman"/>
          <w:bCs/>
          <w:sz w:val="24"/>
          <w:szCs w:val="24"/>
          <w:lang w:val="ru-RU"/>
        </w:rPr>
        <w:t>и</w:t>
      </w:r>
      <w:r w:rsidRPr="005C5188">
        <w:rPr>
          <w:rFonts w:ascii="Times New Roman" w:eastAsia="SchoolBookSanPin" w:hAnsi="Times New Roman"/>
          <w:bCs/>
          <w:sz w:val="24"/>
          <w:szCs w:val="24"/>
          <w:lang w:val="ru-RU"/>
        </w:rPr>
        <w:t>нансовых услуг; типы и виды рыночных структур; факторы производства; источники ф</w:t>
      </w:r>
      <w:r w:rsidRPr="005C5188">
        <w:rPr>
          <w:rFonts w:ascii="Times New Roman" w:eastAsia="SchoolBookSanPin" w:hAnsi="Times New Roman"/>
          <w:bCs/>
          <w:sz w:val="24"/>
          <w:szCs w:val="24"/>
          <w:lang w:val="ru-RU"/>
        </w:rPr>
        <w:t>и</w:t>
      </w:r>
      <w:r w:rsidRPr="005C5188">
        <w:rPr>
          <w:rFonts w:ascii="Times New Roman" w:eastAsia="SchoolBookSanPin" w:hAnsi="Times New Roman"/>
          <w:bCs/>
          <w:sz w:val="24"/>
          <w:szCs w:val="24"/>
          <w:lang w:val="ru-RU"/>
        </w:rPr>
        <w:t>нансирования предприятий.</w:t>
      </w:r>
    </w:p>
    <w:p w:rsidR="004A0A19" w:rsidRPr="005C5188" w:rsidRDefault="00BF36D4"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OfficinaSansBoldITC" w:hAnsi="Times New Roman"/>
          <w:sz w:val="24"/>
          <w:szCs w:val="24"/>
          <w:lang w:val="ru-RU"/>
        </w:rPr>
        <w:t>130.</w:t>
      </w:r>
      <w:r w:rsidR="00063154" w:rsidRPr="005C5188">
        <w:rPr>
          <w:rFonts w:ascii="Times New Roman" w:eastAsia="OfficinaSansBoldITC" w:hAnsi="Times New Roman"/>
          <w:sz w:val="24"/>
          <w:szCs w:val="24"/>
          <w:lang w:val="ru-RU"/>
        </w:rPr>
        <w:t>5</w:t>
      </w:r>
      <w:r w:rsidR="00532429" w:rsidRPr="005C5188">
        <w:rPr>
          <w:rFonts w:ascii="Times New Roman" w:eastAsia="OfficinaSansBoldITC" w:hAnsi="Times New Roman"/>
          <w:sz w:val="24"/>
          <w:szCs w:val="24"/>
          <w:lang w:val="ru-RU"/>
        </w:rPr>
        <w:t>.</w:t>
      </w:r>
      <w:r w:rsidR="00532429" w:rsidRPr="005C5188">
        <w:rPr>
          <w:rFonts w:ascii="Times New Roman" w:eastAsia="SchoolBookSanPin" w:hAnsi="Times New Roman"/>
          <w:sz w:val="24"/>
          <w:szCs w:val="24"/>
          <w:lang w:val="ru-RU"/>
        </w:rPr>
        <w:t>4.4. </w:t>
      </w:r>
      <w:r w:rsidR="004A0A19" w:rsidRPr="005C5188">
        <w:rPr>
          <w:rFonts w:ascii="Times New Roman" w:eastAsia="SchoolBookSanPin" w:hAnsi="Times New Roman"/>
          <w:bCs/>
          <w:sz w:val="24"/>
          <w:szCs w:val="24"/>
          <w:lang w:val="ru-RU"/>
        </w:rPr>
        <w:t xml:space="preserve">Владеть умениями устанавливать, выявлять, объяснять </w:t>
      </w:r>
      <w:r w:rsidR="00532429" w:rsidRPr="005C5188">
        <w:rPr>
          <w:rFonts w:ascii="Times New Roman" w:eastAsia="SchoolBookSanPin" w:hAnsi="Times New Roman"/>
          <w:bCs/>
          <w:sz w:val="24"/>
          <w:szCs w:val="24"/>
          <w:lang w:val="ru-RU"/>
        </w:rPr>
        <w:br/>
      </w:r>
      <w:r w:rsidR="004A0A19" w:rsidRPr="005C5188">
        <w:rPr>
          <w:rFonts w:ascii="Times New Roman" w:eastAsia="SchoolBookSanPin" w:hAnsi="Times New Roman"/>
          <w:bCs/>
          <w:sz w:val="24"/>
          <w:szCs w:val="24"/>
          <w:lang w:val="ru-RU"/>
        </w:rPr>
        <w:t xml:space="preserve">и конкретизировать примерами причинно-следственные, функциональные, иерархические и другие связи подсистем и элементов общества; материальной </w:t>
      </w:r>
      <w:r w:rsidR="00532429" w:rsidRPr="005C5188">
        <w:rPr>
          <w:rFonts w:ascii="Times New Roman" w:eastAsia="SchoolBookSanPin" w:hAnsi="Times New Roman"/>
          <w:bCs/>
          <w:sz w:val="24"/>
          <w:szCs w:val="24"/>
          <w:lang w:val="ru-RU"/>
        </w:rPr>
        <w:br/>
      </w:r>
      <w:r w:rsidR="004A0A19" w:rsidRPr="005C5188">
        <w:rPr>
          <w:rFonts w:ascii="Times New Roman" w:eastAsia="SchoolBookSanPin" w:hAnsi="Times New Roman"/>
          <w:bCs/>
          <w:sz w:val="24"/>
          <w:szCs w:val="24"/>
          <w:lang w:val="ru-RU"/>
        </w:rPr>
        <w:t xml:space="preserve">и духовной культуры; уровней и методов научного познания; мышления </w:t>
      </w:r>
      <w:r w:rsidR="00532429" w:rsidRPr="005C5188">
        <w:rPr>
          <w:rFonts w:ascii="Times New Roman" w:eastAsia="SchoolBookSanPin" w:hAnsi="Times New Roman"/>
          <w:bCs/>
          <w:sz w:val="24"/>
          <w:szCs w:val="24"/>
          <w:lang w:val="ru-RU"/>
        </w:rPr>
        <w:br/>
      </w:r>
      <w:r w:rsidR="004A0A19" w:rsidRPr="005C5188">
        <w:rPr>
          <w:rFonts w:ascii="Times New Roman" w:eastAsia="SchoolBookSanPin" w:hAnsi="Times New Roman"/>
          <w:bCs/>
          <w:sz w:val="24"/>
          <w:szCs w:val="24"/>
          <w:lang w:val="ru-RU"/>
        </w:rPr>
        <w:t xml:space="preserve">и деятельности; общественного и индивидуального сознания; чувственного </w:t>
      </w:r>
      <w:r w:rsidR="00532429" w:rsidRPr="005C5188">
        <w:rPr>
          <w:rFonts w:ascii="Times New Roman" w:eastAsia="SchoolBookSanPin" w:hAnsi="Times New Roman"/>
          <w:bCs/>
          <w:sz w:val="24"/>
          <w:szCs w:val="24"/>
          <w:lang w:val="ru-RU"/>
        </w:rPr>
        <w:br/>
      </w:r>
      <w:r w:rsidR="004A0A19" w:rsidRPr="005C5188">
        <w:rPr>
          <w:rFonts w:ascii="Times New Roman" w:eastAsia="SchoolBookSanPin" w:hAnsi="Times New Roman"/>
          <w:bCs/>
          <w:sz w:val="24"/>
          <w:szCs w:val="24"/>
          <w:lang w:val="ru-RU"/>
        </w:rPr>
        <w:t>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w:t>
      </w:r>
      <w:r w:rsidR="004A0A19" w:rsidRPr="005C5188">
        <w:rPr>
          <w:rFonts w:ascii="Times New Roman" w:eastAsia="SchoolBookSanPin" w:hAnsi="Times New Roman"/>
          <w:bCs/>
          <w:sz w:val="24"/>
          <w:szCs w:val="24"/>
          <w:lang w:val="ru-RU"/>
        </w:rPr>
        <w:t>е</w:t>
      </w:r>
      <w:r w:rsidR="004A0A19" w:rsidRPr="005C5188">
        <w:rPr>
          <w:rFonts w:ascii="Times New Roman" w:eastAsia="SchoolBookSanPin" w:hAnsi="Times New Roman"/>
          <w:bCs/>
          <w:sz w:val="24"/>
          <w:szCs w:val="24"/>
          <w:lang w:val="ru-RU"/>
        </w:rPr>
        <w:t>ства жизни; спроса и предложения;</w:t>
      </w:r>
    </w:p>
    <w:p w:rsidR="004A0A19" w:rsidRPr="005C5188" w:rsidRDefault="004A0A19"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характеризовать причины и последствия преобразований в духовной, экономич</w:t>
      </w:r>
      <w:r w:rsidRPr="005C5188">
        <w:rPr>
          <w:rFonts w:ascii="Times New Roman" w:eastAsia="SchoolBookSanPin" w:hAnsi="Times New Roman"/>
          <w:bCs/>
          <w:sz w:val="24"/>
          <w:szCs w:val="24"/>
          <w:lang w:val="ru-RU"/>
        </w:rPr>
        <w:t>е</w:t>
      </w:r>
      <w:r w:rsidRPr="005C5188">
        <w:rPr>
          <w:rFonts w:ascii="Times New Roman" w:eastAsia="SchoolBookSanPin" w:hAnsi="Times New Roman"/>
          <w:bCs/>
          <w:sz w:val="24"/>
          <w:szCs w:val="24"/>
          <w:lang w:val="ru-RU"/>
        </w:rPr>
        <w:t xml:space="preserve">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w:t>
      </w:r>
      <w:r w:rsidRPr="005C5188">
        <w:rPr>
          <w:rFonts w:ascii="Times New Roman" w:eastAsia="SchoolBookSanPin" w:hAnsi="Times New Roman"/>
          <w:bCs/>
          <w:sz w:val="24"/>
          <w:szCs w:val="24"/>
          <w:lang w:val="ru-RU"/>
        </w:rPr>
        <w:lastRenderedPageBreak/>
        <w:t>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4A0A19" w:rsidRPr="005C5188" w:rsidRDefault="004A0A19"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5C5188" w:rsidRDefault="00BF36D4"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OfficinaSansBoldITC" w:hAnsi="Times New Roman"/>
          <w:sz w:val="24"/>
          <w:szCs w:val="24"/>
          <w:lang w:val="ru-RU"/>
        </w:rPr>
        <w:t>130.</w:t>
      </w:r>
      <w:r w:rsidR="00063154" w:rsidRPr="005C5188">
        <w:rPr>
          <w:rFonts w:ascii="Times New Roman" w:eastAsia="OfficinaSansBoldITC" w:hAnsi="Times New Roman"/>
          <w:sz w:val="24"/>
          <w:szCs w:val="24"/>
          <w:lang w:val="ru-RU"/>
        </w:rPr>
        <w:t>5</w:t>
      </w:r>
      <w:r w:rsidR="00532429" w:rsidRPr="005C5188">
        <w:rPr>
          <w:rFonts w:ascii="Times New Roman" w:eastAsia="OfficinaSansBoldITC" w:hAnsi="Times New Roman"/>
          <w:sz w:val="24"/>
          <w:szCs w:val="24"/>
          <w:lang w:val="ru-RU"/>
        </w:rPr>
        <w:t>.</w:t>
      </w:r>
      <w:r w:rsidR="00532429" w:rsidRPr="005C5188">
        <w:rPr>
          <w:rFonts w:ascii="Times New Roman" w:eastAsia="SchoolBookSanPin" w:hAnsi="Times New Roman"/>
          <w:sz w:val="24"/>
          <w:szCs w:val="24"/>
          <w:lang w:val="ru-RU"/>
        </w:rPr>
        <w:t>4.5. </w:t>
      </w:r>
      <w:r w:rsidR="004A0A19" w:rsidRPr="005C5188">
        <w:rPr>
          <w:rFonts w:ascii="Times New Roman" w:eastAsia="SchoolBookSanPin" w:hAnsi="Times New Roman"/>
          <w:bCs/>
          <w:sz w:val="24"/>
          <w:szCs w:val="24"/>
          <w:lang w:val="ru-RU"/>
        </w:rPr>
        <w:t xml:space="preserve">Иметь представления о методах изучения социальных явлений </w:t>
      </w:r>
      <w:r w:rsidR="00532429" w:rsidRPr="005C5188">
        <w:rPr>
          <w:rFonts w:ascii="Times New Roman" w:eastAsia="SchoolBookSanPin" w:hAnsi="Times New Roman"/>
          <w:bCs/>
          <w:sz w:val="24"/>
          <w:szCs w:val="24"/>
          <w:lang w:val="ru-RU"/>
        </w:rPr>
        <w:br/>
      </w:r>
      <w:r w:rsidR="004A0A19" w:rsidRPr="005C5188">
        <w:rPr>
          <w:rFonts w:ascii="Times New Roman" w:eastAsia="SchoolBookSanPin" w:hAnsi="Times New Roman"/>
          <w:bCs/>
          <w:sz w:val="24"/>
          <w:szCs w:val="24"/>
          <w:lang w:val="ru-RU"/>
        </w:rPr>
        <w:t>и процессов в социальных науках, включая универсальные методы науки, а также спец</w:t>
      </w:r>
      <w:r w:rsidR="004A0A19" w:rsidRPr="005C5188">
        <w:rPr>
          <w:rFonts w:ascii="Times New Roman" w:eastAsia="SchoolBookSanPin" w:hAnsi="Times New Roman"/>
          <w:bCs/>
          <w:sz w:val="24"/>
          <w:szCs w:val="24"/>
          <w:lang w:val="ru-RU"/>
        </w:rPr>
        <w:t>и</w:t>
      </w:r>
      <w:r w:rsidR="004A0A19" w:rsidRPr="005C5188">
        <w:rPr>
          <w:rFonts w:ascii="Times New Roman" w:eastAsia="SchoolBookSanPin" w:hAnsi="Times New Roman"/>
          <w:bCs/>
          <w:sz w:val="24"/>
          <w:szCs w:val="24"/>
          <w:lang w:val="ru-RU"/>
        </w:rPr>
        <w:t>альные методы социального познания, в том числе социологические опросы, биографич</w:t>
      </w:r>
      <w:r w:rsidR="004A0A19" w:rsidRPr="005C5188">
        <w:rPr>
          <w:rFonts w:ascii="Times New Roman" w:eastAsia="SchoolBookSanPin" w:hAnsi="Times New Roman"/>
          <w:bCs/>
          <w:sz w:val="24"/>
          <w:szCs w:val="24"/>
          <w:lang w:val="ru-RU"/>
        </w:rPr>
        <w:t>е</w:t>
      </w:r>
      <w:r w:rsidR="004A0A19" w:rsidRPr="005C5188">
        <w:rPr>
          <w:rFonts w:ascii="Times New Roman" w:eastAsia="SchoolBookSanPin" w:hAnsi="Times New Roman"/>
          <w:bCs/>
          <w:sz w:val="24"/>
          <w:szCs w:val="24"/>
          <w:lang w:val="ru-RU"/>
        </w:rPr>
        <w:t>ский метод,</w:t>
      </w:r>
      <w:r w:rsidR="004A0A19" w:rsidRPr="005C5188">
        <w:rPr>
          <w:rFonts w:ascii="Times New Roman" w:eastAsia="SchoolBookSanPin" w:hAnsi="Times New Roman"/>
          <w:bCs/>
          <w:sz w:val="24"/>
          <w:szCs w:val="24"/>
          <w:lang w:val="ru-RU"/>
        </w:rPr>
        <w:tab/>
        <w:t>социальное</w:t>
      </w:r>
      <w:r w:rsidR="004A0A19" w:rsidRPr="005C5188">
        <w:rPr>
          <w:rFonts w:ascii="Times New Roman" w:eastAsia="SchoolBookSanPin" w:hAnsi="Times New Roman"/>
          <w:bCs/>
          <w:sz w:val="24"/>
          <w:szCs w:val="24"/>
          <w:lang w:val="ru-RU"/>
        </w:rPr>
        <w:tab/>
        <w:t xml:space="preserve">прогнозирование, метод моделирования </w:t>
      </w:r>
      <w:r w:rsidR="004A0A19" w:rsidRPr="005C5188">
        <w:rPr>
          <w:rFonts w:ascii="Times New Roman" w:eastAsia="SchoolBookSanPin" w:hAnsi="Times New Roman"/>
          <w:bCs/>
          <w:sz w:val="24"/>
          <w:szCs w:val="24"/>
          <w:lang w:val="ru-RU"/>
        </w:rPr>
        <w:br/>
        <w:t>и сравнительно-исторический метод.</w:t>
      </w:r>
    </w:p>
    <w:p w:rsidR="004A0A19" w:rsidRPr="005C5188" w:rsidRDefault="00BF36D4"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OfficinaSansBoldITC" w:hAnsi="Times New Roman"/>
          <w:sz w:val="24"/>
          <w:szCs w:val="24"/>
          <w:lang w:val="ru-RU"/>
        </w:rPr>
        <w:t>130.</w:t>
      </w:r>
      <w:r w:rsidR="00063154" w:rsidRPr="005C5188">
        <w:rPr>
          <w:rFonts w:ascii="Times New Roman" w:eastAsia="OfficinaSansBoldITC" w:hAnsi="Times New Roman"/>
          <w:sz w:val="24"/>
          <w:szCs w:val="24"/>
          <w:lang w:val="ru-RU"/>
        </w:rPr>
        <w:t>5</w:t>
      </w:r>
      <w:r w:rsidR="00532429" w:rsidRPr="005C5188">
        <w:rPr>
          <w:rFonts w:ascii="Times New Roman" w:eastAsia="OfficinaSansBoldITC" w:hAnsi="Times New Roman"/>
          <w:sz w:val="24"/>
          <w:szCs w:val="24"/>
          <w:lang w:val="ru-RU"/>
        </w:rPr>
        <w:t>.</w:t>
      </w:r>
      <w:r w:rsidR="00532429" w:rsidRPr="005C5188">
        <w:rPr>
          <w:rFonts w:ascii="Times New Roman" w:eastAsia="SchoolBookSanPin" w:hAnsi="Times New Roman"/>
          <w:sz w:val="24"/>
          <w:szCs w:val="24"/>
          <w:lang w:val="ru-RU"/>
        </w:rPr>
        <w:t>4.6. </w:t>
      </w:r>
      <w:r w:rsidR="004A0A19" w:rsidRPr="005C5188">
        <w:rPr>
          <w:rFonts w:ascii="Times New Roman" w:eastAsia="SchoolBookSanPin" w:hAnsi="Times New Roman"/>
          <w:bCs/>
          <w:sz w:val="24"/>
          <w:szCs w:val="24"/>
          <w:lang w:val="ru-RU"/>
        </w:rPr>
        <w:t xml:space="preserve">Применять знания, полученные при изучении разделов «Человек </w:t>
      </w:r>
      <w:r w:rsidR="004A0A19" w:rsidRPr="005C5188">
        <w:rPr>
          <w:rFonts w:ascii="Times New Roman" w:eastAsia="SchoolBookSanPin" w:hAnsi="Times New Roman"/>
          <w:bCs/>
          <w:sz w:val="24"/>
          <w:szCs w:val="24"/>
          <w:lang w:val="ru-RU"/>
        </w:rPr>
        <w:br/>
        <w:t>в обществе», «Духовная культура», «Экономическая жизнь общества», для анализа соц</w:t>
      </w:r>
      <w:r w:rsidR="004A0A19" w:rsidRPr="005C5188">
        <w:rPr>
          <w:rFonts w:ascii="Times New Roman" w:eastAsia="SchoolBookSanPin" w:hAnsi="Times New Roman"/>
          <w:bCs/>
          <w:sz w:val="24"/>
          <w:szCs w:val="24"/>
          <w:lang w:val="ru-RU"/>
        </w:rPr>
        <w:t>и</w:t>
      </w:r>
      <w:r w:rsidR="004A0A19" w:rsidRPr="005C5188">
        <w:rPr>
          <w:rFonts w:ascii="Times New Roman" w:eastAsia="SchoolBookSanPin" w:hAnsi="Times New Roman"/>
          <w:bCs/>
          <w:sz w:val="24"/>
          <w:szCs w:val="24"/>
          <w:lang w:val="ru-RU"/>
        </w:rPr>
        <w:t xml:space="preserve">альной информации о многообразии путей и форм общественного развития, российском обществе, об угрозах и вызовах развития в </w:t>
      </w:r>
      <w:r w:rsidR="004A0A19" w:rsidRPr="005C5188">
        <w:rPr>
          <w:rFonts w:ascii="Times New Roman" w:eastAsia="SchoolBookSanPin" w:hAnsi="Times New Roman"/>
          <w:bCs/>
          <w:sz w:val="24"/>
          <w:szCs w:val="24"/>
        </w:rPr>
        <w:t>XXI</w:t>
      </w:r>
      <w:r w:rsidR="004A0A19" w:rsidRPr="005C5188">
        <w:rPr>
          <w:rFonts w:ascii="Times New Roman" w:eastAsia="SchoolBookSanPin" w:hAnsi="Times New Roman"/>
          <w:bCs/>
          <w:sz w:val="24"/>
          <w:szCs w:val="24"/>
          <w:lang w:val="ru-RU"/>
        </w:rPr>
        <w:t xml:space="preserve"> в., о развитии духовной культуры, о пр</w:t>
      </w:r>
      <w:r w:rsidR="004A0A19" w:rsidRPr="005C5188">
        <w:rPr>
          <w:rFonts w:ascii="Times New Roman" w:eastAsia="SchoolBookSanPin" w:hAnsi="Times New Roman"/>
          <w:bCs/>
          <w:sz w:val="24"/>
          <w:szCs w:val="24"/>
          <w:lang w:val="ru-RU"/>
        </w:rPr>
        <w:t>о</w:t>
      </w:r>
      <w:r w:rsidR="004A0A19" w:rsidRPr="005C5188">
        <w:rPr>
          <w:rFonts w:ascii="Times New Roman" w:eastAsia="SchoolBookSanPin" w:hAnsi="Times New Roman"/>
          <w:bCs/>
          <w:sz w:val="24"/>
          <w:szCs w:val="24"/>
          <w:lang w:val="ru-RU"/>
        </w:rPr>
        <w:t>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w:t>
      </w:r>
      <w:r w:rsidR="004A0A19" w:rsidRPr="005C5188">
        <w:rPr>
          <w:rFonts w:ascii="Times New Roman" w:eastAsia="SchoolBookSanPin" w:hAnsi="Times New Roman"/>
          <w:bCs/>
          <w:sz w:val="24"/>
          <w:szCs w:val="24"/>
          <w:lang w:val="ru-RU"/>
        </w:rPr>
        <w:t>у</w:t>
      </w:r>
      <w:r w:rsidR="004A0A19" w:rsidRPr="005C5188">
        <w:rPr>
          <w:rFonts w:ascii="Times New Roman" w:eastAsia="SchoolBookSanPin" w:hAnsi="Times New Roman"/>
          <w:bCs/>
          <w:sz w:val="24"/>
          <w:szCs w:val="24"/>
          <w:lang w:val="ru-RU"/>
        </w:rPr>
        <w:t>менты стратегического характера, публикации в СМИ;</w:t>
      </w:r>
    </w:p>
    <w:p w:rsidR="004A0A19" w:rsidRPr="005C5188" w:rsidRDefault="004A0A19"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осуществлять поиск социальной информации, представленной в различных знак</w:t>
      </w:r>
      <w:r w:rsidRPr="005C5188">
        <w:rPr>
          <w:rFonts w:ascii="Times New Roman" w:eastAsia="SchoolBookSanPin" w:hAnsi="Times New Roman"/>
          <w:bCs/>
          <w:sz w:val="24"/>
          <w:szCs w:val="24"/>
          <w:lang w:val="ru-RU"/>
        </w:rPr>
        <w:t>о</w:t>
      </w:r>
      <w:r w:rsidRPr="005C5188">
        <w:rPr>
          <w:rFonts w:ascii="Times New Roman" w:eastAsia="SchoolBookSanPin" w:hAnsi="Times New Roman"/>
          <w:bCs/>
          <w:sz w:val="24"/>
          <w:szCs w:val="24"/>
          <w:lang w:val="ru-RU"/>
        </w:rPr>
        <w:t>вых системах, извлекать информацию из неадаптированных источников, вести целен</w:t>
      </w:r>
      <w:r w:rsidRPr="005C5188">
        <w:rPr>
          <w:rFonts w:ascii="Times New Roman" w:eastAsia="SchoolBookSanPin" w:hAnsi="Times New Roman"/>
          <w:bCs/>
          <w:sz w:val="24"/>
          <w:szCs w:val="24"/>
          <w:lang w:val="ru-RU"/>
        </w:rPr>
        <w:t>а</w:t>
      </w:r>
      <w:r w:rsidRPr="005C5188">
        <w:rPr>
          <w:rFonts w:ascii="Times New Roman" w:eastAsia="SchoolBookSanPin" w:hAnsi="Times New Roman"/>
          <w:bCs/>
          <w:sz w:val="24"/>
          <w:szCs w:val="24"/>
          <w:lang w:val="ru-RU"/>
        </w:rPr>
        <w:t xml:space="preserve">правленный поиск необходимых сведений для восполнения недостающих звеньев, делать обоснованные выводы, различать отдельные компоненты </w:t>
      </w:r>
      <w:r w:rsidRPr="005C5188">
        <w:rPr>
          <w:rFonts w:ascii="Times New Roman" w:eastAsia="SchoolBookSanPin" w:hAnsi="Times New Roman"/>
          <w:bCs/>
          <w:sz w:val="24"/>
          <w:szCs w:val="24"/>
          <w:lang w:val="ru-RU"/>
        </w:rPr>
        <w:br/>
        <w:t>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4A0A19" w:rsidRPr="005C5188" w:rsidRDefault="00BF36D4"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OfficinaSansBoldITC" w:hAnsi="Times New Roman"/>
          <w:sz w:val="24"/>
          <w:szCs w:val="24"/>
          <w:lang w:val="ru-RU"/>
        </w:rPr>
        <w:t>130.</w:t>
      </w:r>
      <w:r w:rsidR="00063154" w:rsidRPr="005C5188">
        <w:rPr>
          <w:rFonts w:ascii="Times New Roman" w:eastAsia="OfficinaSansBoldITC" w:hAnsi="Times New Roman"/>
          <w:sz w:val="24"/>
          <w:szCs w:val="24"/>
          <w:lang w:val="ru-RU"/>
        </w:rPr>
        <w:t>5</w:t>
      </w:r>
      <w:r w:rsidR="00532429" w:rsidRPr="005C5188">
        <w:rPr>
          <w:rFonts w:ascii="Times New Roman" w:eastAsia="OfficinaSansBoldITC" w:hAnsi="Times New Roman"/>
          <w:sz w:val="24"/>
          <w:szCs w:val="24"/>
          <w:lang w:val="ru-RU"/>
        </w:rPr>
        <w:t>.</w:t>
      </w:r>
      <w:r w:rsidR="00532429" w:rsidRPr="005C5188">
        <w:rPr>
          <w:rFonts w:ascii="Times New Roman" w:eastAsia="SchoolBookSanPin" w:hAnsi="Times New Roman"/>
          <w:sz w:val="24"/>
          <w:szCs w:val="24"/>
          <w:lang w:val="ru-RU"/>
        </w:rPr>
        <w:t>4.7. </w:t>
      </w:r>
      <w:r w:rsidR="004A0A19" w:rsidRPr="005C5188">
        <w:rPr>
          <w:rFonts w:ascii="Times New Roman" w:eastAsia="SchoolBookSanPin" w:hAnsi="Times New Roman"/>
          <w:bCs/>
          <w:sz w:val="24"/>
          <w:szCs w:val="24"/>
          <w:lang w:val="ru-RU"/>
        </w:rPr>
        <w:t xml:space="preserve">Осуществлять учебно-исследовательскую и проектную деятельность </w:t>
      </w:r>
      <w:r w:rsidR="004A0A19" w:rsidRPr="005C5188">
        <w:rPr>
          <w:rFonts w:ascii="Times New Roman" w:eastAsia="SchoolBookSanPin" w:hAnsi="Times New Roman"/>
          <w:bCs/>
          <w:sz w:val="24"/>
          <w:szCs w:val="24"/>
          <w:lang w:val="ru-RU"/>
        </w:rPr>
        <w:br/>
        <w:t xml:space="preserve">с опорой на полученные знания об обществе, о его духовной культуре </w:t>
      </w:r>
      <w:r w:rsidR="004A0A19" w:rsidRPr="005C5188">
        <w:rPr>
          <w:rFonts w:ascii="Times New Roman" w:eastAsia="SchoolBookSanPin" w:hAnsi="Times New Roman"/>
          <w:bCs/>
          <w:sz w:val="24"/>
          <w:szCs w:val="24"/>
          <w:lang w:val="ru-RU"/>
        </w:rPr>
        <w:br/>
        <w:t>и экономической жизни, о человеке, его познавательной деятельности и творческой а</w:t>
      </w:r>
      <w:r w:rsidR="004A0A19" w:rsidRPr="005C5188">
        <w:rPr>
          <w:rFonts w:ascii="Times New Roman" w:eastAsia="SchoolBookSanPin" w:hAnsi="Times New Roman"/>
          <w:bCs/>
          <w:sz w:val="24"/>
          <w:szCs w:val="24"/>
          <w:lang w:val="ru-RU"/>
        </w:rPr>
        <w:t>к</w:t>
      </w:r>
      <w:r w:rsidR="004A0A19" w:rsidRPr="005C5188">
        <w:rPr>
          <w:rFonts w:ascii="Times New Roman" w:eastAsia="SchoolBookSanPin" w:hAnsi="Times New Roman"/>
          <w:bCs/>
          <w:sz w:val="24"/>
          <w:szCs w:val="24"/>
          <w:lang w:val="ru-RU"/>
        </w:rPr>
        <w:t>тивности, представлять ее результаты в виде завершенных проектов, презентаций, творч</w:t>
      </w:r>
      <w:r w:rsidR="004A0A19" w:rsidRPr="005C5188">
        <w:rPr>
          <w:rFonts w:ascii="Times New Roman" w:eastAsia="SchoolBookSanPin" w:hAnsi="Times New Roman"/>
          <w:bCs/>
          <w:sz w:val="24"/>
          <w:szCs w:val="24"/>
          <w:lang w:val="ru-RU"/>
        </w:rPr>
        <w:t>е</w:t>
      </w:r>
      <w:r w:rsidR="004A0A19" w:rsidRPr="005C5188">
        <w:rPr>
          <w:rFonts w:ascii="Times New Roman" w:eastAsia="SchoolBookSanPin" w:hAnsi="Times New Roman"/>
          <w:bCs/>
          <w:sz w:val="24"/>
          <w:szCs w:val="24"/>
          <w:lang w:val="ru-RU"/>
        </w:rPr>
        <w:t>ских работ социальной и междисциплинарной направленности; готовить устные высту</w:t>
      </w:r>
      <w:r w:rsidR="004A0A19" w:rsidRPr="005C5188">
        <w:rPr>
          <w:rFonts w:ascii="Times New Roman" w:eastAsia="SchoolBookSanPin" w:hAnsi="Times New Roman"/>
          <w:bCs/>
          <w:sz w:val="24"/>
          <w:szCs w:val="24"/>
          <w:lang w:val="ru-RU"/>
        </w:rPr>
        <w:t>п</w:t>
      </w:r>
      <w:r w:rsidR="004A0A19" w:rsidRPr="005C5188">
        <w:rPr>
          <w:rFonts w:ascii="Times New Roman" w:eastAsia="SchoolBookSanPin" w:hAnsi="Times New Roman"/>
          <w:bCs/>
          <w:sz w:val="24"/>
          <w:szCs w:val="24"/>
          <w:lang w:val="ru-RU"/>
        </w:rPr>
        <w:t xml:space="preserve">ления и письменные работы (развернутые ответы, сочинения) </w:t>
      </w:r>
      <w:r w:rsidR="004A0A19" w:rsidRPr="005C5188">
        <w:rPr>
          <w:rFonts w:ascii="Times New Roman" w:eastAsia="SchoolBookSanPin" w:hAnsi="Times New Roman"/>
          <w:bCs/>
          <w:sz w:val="24"/>
          <w:szCs w:val="24"/>
          <w:lang w:val="ru-RU"/>
        </w:rPr>
        <w:br/>
        <w:t>по изученным темам, составлять сложный и тезисный план развернутых ответов, анализ</w:t>
      </w:r>
      <w:r w:rsidR="004A0A19" w:rsidRPr="005C5188">
        <w:rPr>
          <w:rFonts w:ascii="Times New Roman" w:eastAsia="SchoolBookSanPin" w:hAnsi="Times New Roman"/>
          <w:bCs/>
          <w:sz w:val="24"/>
          <w:szCs w:val="24"/>
          <w:lang w:val="ru-RU"/>
        </w:rPr>
        <w:t>и</w:t>
      </w:r>
      <w:r w:rsidR="004A0A19" w:rsidRPr="005C5188">
        <w:rPr>
          <w:rFonts w:ascii="Times New Roman" w:eastAsia="SchoolBookSanPin" w:hAnsi="Times New Roman"/>
          <w:bCs/>
          <w:sz w:val="24"/>
          <w:szCs w:val="24"/>
          <w:lang w:val="ru-RU"/>
        </w:rPr>
        <w:t>ровать неадаптированные тексты.</w:t>
      </w:r>
    </w:p>
    <w:p w:rsidR="004A0A19" w:rsidRPr="005C5188" w:rsidRDefault="00BF36D4"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OfficinaSansBoldITC" w:hAnsi="Times New Roman"/>
          <w:sz w:val="24"/>
          <w:szCs w:val="24"/>
          <w:lang w:val="ru-RU"/>
        </w:rPr>
        <w:t>130.</w:t>
      </w:r>
      <w:r w:rsidR="00063154" w:rsidRPr="005C5188">
        <w:rPr>
          <w:rFonts w:ascii="Times New Roman" w:eastAsia="OfficinaSansBoldITC" w:hAnsi="Times New Roman"/>
          <w:sz w:val="24"/>
          <w:szCs w:val="24"/>
          <w:lang w:val="ru-RU"/>
        </w:rPr>
        <w:t>5</w:t>
      </w:r>
      <w:r w:rsidR="00532429" w:rsidRPr="005C5188">
        <w:rPr>
          <w:rFonts w:ascii="Times New Roman" w:eastAsia="OfficinaSansBoldITC" w:hAnsi="Times New Roman"/>
          <w:sz w:val="24"/>
          <w:szCs w:val="24"/>
          <w:lang w:val="ru-RU"/>
        </w:rPr>
        <w:t>.</w:t>
      </w:r>
      <w:r w:rsidR="00532429" w:rsidRPr="005C5188">
        <w:rPr>
          <w:rFonts w:ascii="Times New Roman" w:eastAsia="SchoolBookSanPin" w:hAnsi="Times New Roman"/>
          <w:sz w:val="24"/>
          <w:szCs w:val="24"/>
          <w:lang w:val="ru-RU"/>
        </w:rPr>
        <w:t>4.8. </w:t>
      </w:r>
      <w:r w:rsidR="004A0A19" w:rsidRPr="005C5188">
        <w:rPr>
          <w:rFonts w:ascii="Times New Roman" w:eastAsia="SchoolBookSanPin" w:hAnsi="Times New Roman"/>
          <w:bCs/>
          <w:sz w:val="24"/>
          <w:szCs w:val="24"/>
          <w:lang w:val="ru-RU"/>
        </w:rPr>
        <w:t xml:space="preserve">Использовать обществоведческие знания для взаимодействия </w:t>
      </w:r>
      <w:r w:rsidR="004A0A19" w:rsidRPr="005C5188">
        <w:rPr>
          <w:rFonts w:ascii="Times New Roman" w:eastAsia="SchoolBookSanPin" w:hAnsi="Times New Roman"/>
          <w:bCs/>
          <w:sz w:val="24"/>
          <w:szCs w:val="24"/>
          <w:lang w:val="ru-RU"/>
        </w:rPr>
        <w:br/>
        <w:t>с представителями других национальностей и культур в целях успешного выполнения т</w:t>
      </w:r>
      <w:r w:rsidR="004A0A19" w:rsidRPr="005C5188">
        <w:rPr>
          <w:rFonts w:ascii="Times New Roman" w:eastAsia="SchoolBookSanPin" w:hAnsi="Times New Roman"/>
          <w:bCs/>
          <w:sz w:val="24"/>
          <w:szCs w:val="24"/>
          <w:lang w:val="ru-RU"/>
        </w:rPr>
        <w:t>и</w:t>
      </w:r>
      <w:r w:rsidR="004A0A19" w:rsidRPr="005C5188">
        <w:rPr>
          <w:rFonts w:ascii="Times New Roman" w:eastAsia="SchoolBookSanPin" w:hAnsi="Times New Roman"/>
          <w:bCs/>
          <w:sz w:val="24"/>
          <w:szCs w:val="24"/>
          <w:lang w:val="ru-RU"/>
        </w:rPr>
        <w:t>пичных социальных ролей, ориентации в актуальных общественных событиях, определ</w:t>
      </w:r>
      <w:r w:rsidR="004A0A19" w:rsidRPr="005C5188">
        <w:rPr>
          <w:rFonts w:ascii="Times New Roman" w:eastAsia="SchoolBookSanPin" w:hAnsi="Times New Roman"/>
          <w:bCs/>
          <w:sz w:val="24"/>
          <w:szCs w:val="24"/>
          <w:lang w:val="ru-RU"/>
        </w:rPr>
        <w:t>е</w:t>
      </w:r>
      <w:r w:rsidR="004A0A19" w:rsidRPr="005C5188">
        <w:rPr>
          <w:rFonts w:ascii="Times New Roman" w:eastAsia="SchoolBookSanPin" w:hAnsi="Times New Roman"/>
          <w:bCs/>
          <w:sz w:val="24"/>
          <w:szCs w:val="24"/>
          <w:lang w:val="ru-RU"/>
        </w:rPr>
        <w:t>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4A0A19" w:rsidRPr="005C5188" w:rsidRDefault="00BF36D4"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OfficinaSansBoldITC" w:hAnsi="Times New Roman"/>
          <w:sz w:val="24"/>
          <w:szCs w:val="24"/>
          <w:lang w:val="ru-RU"/>
        </w:rPr>
        <w:t>130.</w:t>
      </w:r>
      <w:r w:rsidR="00063154" w:rsidRPr="005C5188">
        <w:rPr>
          <w:rFonts w:ascii="Times New Roman" w:eastAsia="OfficinaSansBoldITC" w:hAnsi="Times New Roman"/>
          <w:sz w:val="24"/>
          <w:szCs w:val="24"/>
          <w:lang w:val="ru-RU"/>
        </w:rPr>
        <w:t>5</w:t>
      </w:r>
      <w:r w:rsidR="00532429" w:rsidRPr="005C5188">
        <w:rPr>
          <w:rFonts w:ascii="Times New Roman" w:eastAsia="OfficinaSansBoldITC" w:hAnsi="Times New Roman"/>
          <w:sz w:val="24"/>
          <w:szCs w:val="24"/>
          <w:lang w:val="ru-RU"/>
        </w:rPr>
        <w:t>.</w:t>
      </w:r>
      <w:r w:rsidR="00532429" w:rsidRPr="005C5188">
        <w:rPr>
          <w:rFonts w:ascii="Times New Roman" w:eastAsia="SchoolBookSanPin" w:hAnsi="Times New Roman"/>
          <w:sz w:val="24"/>
          <w:szCs w:val="24"/>
          <w:lang w:val="ru-RU"/>
        </w:rPr>
        <w:t>4.9. </w:t>
      </w:r>
      <w:r w:rsidR="004A0A19" w:rsidRPr="005C5188">
        <w:rPr>
          <w:rFonts w:ascii="Times New Roman" w:eastAsia="SchoolBookSanPin" w:hAnsi="Times New Roman"/>
          <w:bCs/>
          <w:sz w:val="24"/>
          <w:szCs w:val="24"/>
          <w:lang w:val="ru-RU"/>
        </w:rPr>
        <w:t xml:space="preserve">Формулировать, основываясь на социальных ценностях </w:t>
      </w:r>
      <w:r w:rsidR="00532429" w:rsidRPr="005C5188">
        <w:rPr>
          <w:rFonts w:ascii="Times New Roman" w:eastAsia="SchoolBookSanPin" w:hAnsi="Times New Roman"/>
          <w:bCs/>
          <w:sz w:val="24"/>
          <w:szCs w:val="24"/>
          <w:lang w:val="ru-RU"/>
        </w:rPr>
        <w:br/>
      </w:r>
      <w:r w:rsidR="004A0A19" w:rsidRPr="005C5188">
        <w:rPr>
          <w:rFonts w:ascii="Times New Roman" w:eastAsia="SchoolBookSanPin" w:hAnsi="Times New Roman"/>
          <w:bCs/>
          <w:sz w:val="24"/>
          <w:szCs w:val="24"/>
          <w:lang w:val="ru-RU"/>
        </w:rPr>
        <w:t xml:space="preserve">и приобретенных знаниях о человеке в обществе, духовной культуре, </w:t>
      </w:r>
      <w:r w:rsidR="00532429" w:rsidRPr="005C5188">
        <w:rPr>
          <w:rFonts w:ascii="Times New Roman" w:eastAsia="SchoolBookSanPin" w:hAnsi="Times New Roman"/>
          <w:bCs/>
          <w:sz w:val="24"/>
          <w:szCs w:val="24"/>
          <w:lang w:val="ru-RU"/>
        </w:rPr>
        <w:br/>
      </w:r>
      <w:r w:rsidR="004A0A19" w:rsidRPr="005C5188">
        <w:rPr>
          <w:rFonts w:ascii="Times New Roman" w:eastAsia="SchoolBookSanPin" w:hAnsi="Times New Roman"/>
          <w:bCs/>
          <w:sz w:val="24"/>
          <w:szCs w:val="24"/>
          <w:lang w:val="ru-RU"/>
        </w:rPr>
        <w:t xml:space="preserve">об экономической жизни общества, собственные суждения и аргументы </w:t>
      </w:r>
      <w:r w:rsidR="00532429" w:rsidRPr="005C5188">
        <w:rPr>
          <w:rFonts w:ascii="Times New Roman" w:eastAsia="SchoolBookSanPin" w:hAnsi="Times New Roman"/>
          <w:bCs/>
          <w:sz w:val="24"/>
          <w:szCs w:val="24"/>
          <w:lang w:val="ru-RU"/>
        </w:rPr>
        <w:br/>
      </w:r>
      <w:r w:rsidR="004A0A19" w:rsidRPr="005C5188">
        <w:rPr>
          <w:rFonts w:ascii="Times New Roman" w:eastAsia="SchoolBookSanPin" w:hAnsi="Times New Roman"/>
          <w:bCs/>
          <w:sz w:val="24"/>
          <w:szCs w:val="24"/>
          <w:lang w:val="ru-RU"/>
        </w:rPr>
        <w:t>по проблемам влияния социокультурных факторов на формирование личности; против</w:t>
      </w:r>
      <w:r w:rsidR="004A0A19" w:rsidRPr="005C5188">
        <w:rPr>
          <w:rFonts w:ascii="Times New Roman" w:eastAsia="SchoolBookSanPin" w:hAnsi="Times New Roman"/>
          <w:bCs/>
          <w:sz w:val="24"/>
          <w:szCs w:val="24"/>
          <w:lang w:val="ru-RU"/>
        </w:rPr>
        <w:t>о</w:t>
      </w:r>
      <w:r w:rsidR="004A0A19" w:rsidRPr="005C5188">
        <w:rPr>
          <w:rFonts w:ascii="Times New Roman" w:eastAsia="SchoolBookSanPin" w:hAnsi="Times New Roman"/>
          <w:bCs/>
          <w:sz w:val="24"/>
          <w:szCs w:val="24"/>
          <w:lang w:val="ru-RU"/>
        </w:rPr>
        <w:t xml:space="preserve">речивых последствий глобализации; соотношения свободы </w:t>
      </w:r>
      <w:r w:rsidR="00532429" w:rsidRPr="005C5188">
        <w:rPr>
          <w:rFonts w:ascii="Times New Roman" w:eastAsia="SchoolBookSanPin" w:hAnsi="Times New Roman"/>
          <w:bCs/>
          <w:sz w:val="24"/>
          <w:szCs w:val="24"/>
          <w:lang w:val="ru-RU"/>
        </w:rPr>
        <w:br/>
      </w:r>
      <w:r w:rsidR="004A0A19" w:rsidRPr="005C5188">
        <w:rPr>
          <w:rFonts w:ascii="Times New Roman" w:eastAsia="SchoolBookSanPin" w:hAnsi="Times New Roman"/>
          <w:bCs/>
          <w:sz w:val="24"/>
          <w:szCs w:val="24"/>
          <w:lang w:val="ru-RU"/>
        </w:rPr>
        <w:t xml:space="preserve">и необходимости в деятельности человека; значения культурных ценностей и норм </w:t>
      </w:r>
      <w:r w:rsidR="00532429" w:rsidRPr="005C5188">
        <w:rPr>
          <w:rFonts w:ascii="Times New Roman" w:eastAsia="SchoolBookSanPin" w:hAnsi="Times New Roman"/>
          <w:bCs/>
          <w:sz w:val="24"/>
          <w:szCs w:val="24"/>
          <w:lang w:val="ru-RU"/>
        </w:rPr>
        <w:br/>
      </w:r>
      <w:r w:rsidR="004A0A19" w:rsidRPr="005C5188">
        <w:rPr>
          <w:rFonts w:ascii="Times New Roman" w:eastAsia="SchoolBookSanPin" w:hAnsi="Times New Roman"/>
          <w:bCs/>
          <w:sz w:val="24"/>
          <w:szCs w:val="24"/>
          <w:lang w:val="ru-RU"/>
        </w:rPr>
        <w:t xml:space="preserve">в жизни общества, в духовном развитии личности; роли государства в экономике; путей достижения экономического роста; взаимосвязи экономической свободы </w:t>
      </w:r>
      <w:r w:rsidR="00532429" w:rsidRPr="005C5188">
        <w:rPr>
          <w:rFonts w:ascii="Times New Roman" w:eastAsia="SchoolBookSanPin" w:hAnsi="Times New Roman"/>
          <w:bCs/>
          <w:sz w:val="24"/>
          <w:szCs w:val="24"/>
          <w:lang w:val="ru-RU"/>
        </w:rPr>
        <w:br/>
      </w:r>
      <w:r w:rsidR="004A0A19" w:rsidRPr="005C5188">
        <w:rPr>
          <w:rFonts w:ascii="Times New Roman" w:eastAsia="SchoolBookSanPin" w:hAnsi="Times New Roman"/>
          <w:bCs/>
          <w:sz w:val="24"/>
          <w:szCs w:val="24"/>
          <w:lang w:val="ru-RU"/>
        </w:rPr>
        <w:t>и социальной ответственности;</w:t>
      </w:r>
    </w:p>
    <w:p w:rsidR="004A0A19" w:rsidRPr="005C5188" w:rsidRDefault="004A0A19"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 xml:space="preserve">конкретизировать теоретические положения, в том числе о (об) типах общества; </w:t>
      </w:r>
      <w:r w:rsidRPr="005C5188">
        <w:rPr>
          <w:rFonts w:ascii="Times New Roman" w:eastAsia="SchoolBookSanPin" w:hAnsi="Times New Roman"/>
          <w:bCs/>
          <w:sz w:val="24"/>
          <w:szCs w:val="24"/>
          <w:lang w:val="ru-RU"/>
        </w:rPr>
        <w:lastRenderedPageBreak/>
        <w:t xml:space="preserve">многообразии путей и форм общественного развития; человеке </w:t>
      </w:r>
      <w:r w:rsidRPr="005C5188">
        <w:rPr>
          <w:rFonts w:ascii="Times New Roman" w:eastAsia="SchoolBookSanPin" w:hAnsi="Times New Roman"/>
          <w:bCs/>
          <w:sz w:val="24"/>
          <w:szCs w:val="24"/>
          <w:lang w:val="ru-RU"/>
        </w:rPr>
        <w:br/>
        <w:t>как результате биологической и социокультурной эволюции; многообразии видов де</w:t>
      </w:r>
      <w:r w:rsidRPr="005C5188">
        <w:rPr>
          <w:rFonts w:ascii="Times New Roman" w:eastAsia="SchoolBookSanPin" w:hAnsi="Times New Roman"/>
          <w:bCs/>
          <w:sz w:val="24"/>
          <w:szCs w:val="24"/>
          <w:lang w:val="ru-RU"/>
        </w:rPr>
        <w:t>я</w:t>
      </w:r>
      <w:r w:rsidRPr="005C5188">
        <w:rPr>
          <w:rFonts w:ascii="Times New Roman" w:eastAsia="SchoolBookSanPin" w:hAnsi="Times New Roman"/>
          <w:bCs/>
          <w:sz w:val="24"/>
          <w:szCs w:val="24"/>
          <w:lang w:val="ru-RU"/>
        </w:rPr>
        <w:t>тельности и ее мотивации; этапах социализации; особенностях научного познания в соц</w:t>
      </w:r>
      <w:r w:rsidRPr="005C5188">
        <w:rPr>
          <w:rFonts w:ascii="Times New Roman" w:eastAsia="SchoolBookSanPin" w:hAnsi="Times New Roman"/>
          <w:bCs/>
          <w:sz w:val="24"/>
          <w:szCs w:val="24"/>
          <w:lang w:val="ru-RU"/>
        </w:rPr>
        <w:t>и</w:t>
      </w:r>
      <w:r w:rsidRPr="005C5188">
        <w:rPr>
          <w:rFonts w:ascii="Times New Roman" w:eastAsia="SchoolBookSanPin" w:hAnsi="Times New Roman"/>
          <w:bCs/>
          <w:sz w:val="24"/>
          <w:szCs w:val="24"/>
          <w:lang w:val="ru-RU"/>
        </w:rPr>
        <w:t xml:space="preserve">ально-гуманитарных науках; духовных ценностях; субкультуре </w:t>
      </w:r>
      <w:r w:rsidRPr="005C5188">
        <w:rPr>
          <w:rFonts w:ascii="Times New Roman" w:eastAsia="SchoolBookSanPin" w:hAnsi="Times New Roman"/>
          <w:bCs/>
          <w:sz w:val="24"/>
          <w:szCs w:val="24"/>
          <w:lang w:val="ru-RU"/>
        </w:rPr>
        <w:br/>
        <w:t>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w:t>
      </w:r>
      <w:r w:rsidRPr="005C5188">
        <w:rPr>
          <w:rFonts w:ascii="Times New Roman" w:eastAsia="SchoolBookSanPin" w:hAnsi="Times New Roman"/>
          <w:bCs/>
          <w:sz w:val="24"/>
          <w:szCs w:val="24"/>
          <w:lang w:val="ru-RU"/>
        </w:rPr>
        <w:t>к</w:t>
      </w:r>
      <w:r w:rsidRPr="005C5188">
        <w:rPr>
          <w:rFonts w:ascii="Times New Roman" w:eastAsia="SchoolBookSanPin" w:hAnsi="Times New Roman"/>
          <w:bCs/>
          <w:sz w:val="24"/>
          <w:szCs w:val="24"/>
          <w:lang w:val="ru-RU"/>
        </w:rPr>
        <w:t xml:space="preserve">ций искусства; достижениях современного российского искусства; использовании мер государственной поддержки малого </w:t>
      </w:r>
      <w:r w:rsidRPr="005C5188">
        <w:rPr>
          <w:rFonts w:ascii="Times New Roman" w:eastAsia="SchoolBookSanPin" w:hAnsi="Times New Roman"/>
          <w:bCs/>
          <w:sz w:val="24"/>
          <w:szCs w:val="24"/>
          <w:lang w:val="ru-RU"/>
        </w:rPr>
        <w:br/>
        <w:t>и среднего предпринимательства в Российской Федерации; выборе способов рационал</w:t>
      </w:r>
      <w:r w:rsidRPr="005C5188">
        <w:rPr>
          <w:rFonts w:ascii="Times New Roman" w:eastAsia="SchoolBookSanPin" w:hAnsi="Times New Roman"/>
          <w:bCs/>
          <w:sz w:val="24"/>
          <w:szCs w:val="24"/>
          <w:lang w:val="ru-RU"/>
        </w:rPr>
        <w:t>ь</w:t>
      </w:r>
      <w:r w:rsidRPr="005C5188">
        <w:rPr>
          <w:rFonts w:ascii="Times New Roman" w:eastAsia="SchoolBookSanPin" w:hAnsi="Times New Roman"/>
          <w:bCs/>
          <w:sz w:val="24"/>
          <w:szCs w:val="24"/>
          <w:lang w:val="ru-RU"/>
        </w:rPr>
        <w:t xml:space="preserve">ного экономического поведения людей, особенностях труда молодежи </w:t>
      </w:r>
      <w:r w:rsidRPr="005C5188">
        <w:rPr>
          <w:rFonts w:ascii="Times New Roman" w:eastAsia="SchoolBookSanPin" w:hAnsi="Times New Roman"/>
          <w:bCs/>
          <w:sz w:val="24"/>
          <w:szCs w:val="24"/>
          <w:lang w:val="ru-RU"/>
        </w:rPr>
        <w:br/>
        <w:t>в условиях конкуренции на рынке труда, фактами социальной действительности, модел</w:t>
      </w:r>
      <w:r w:rsidRPr="005C5188">
        <w:rPr>
          <w:rFonts w:ascii="Times New Roman" w:eastAsia="SchoolBookSanPin" w:hAnsi="Times New Roman"/>
          <w:bCs/>
          <w:sz w:val="24"/>
          <w:szCs w:val="24"/>
          <w:lang w:val="ru-RU"/>
        </w:rPr>
        <w:t>ь</w:t>
      </w:r>
      <w:r w:rsidRPr="005C5188">
        <w:rPr>
          <w:rFonts w:ascii="Times New Roman" w:eastAsia="SchoolBookSanPin" w:hAnsi="Times New Roman"/>
          <w:bCs/>
          <w:sz w:val="24"/>
          <w:szCs w:val="24"/>
          <w:lang w:val="ru-RU"/>
        </w:rPr>
        <w:t>ными ситуациями, примерами из личного социального опыта.</w:t>
      </w:r>
    </w:p>
    <w:p w:rsidR="004A0A19" w:rsidRPr="005C5188" w:rsidRDefault="00BF36D4"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OfficinaSansBoldITC" w:hAnsi="Times New Roman"/>
          <w:sz w:val="24"/>
          <w:szCs w:val="24"/>
          <w:lang w:val="ru-RU"/>
        </w:rPr>
        <w:t>130.</w:t>
      </w:r>
      <w:r w:rsidR="00063154" w:rsidRPr="005C5188">
        <w:rPr>
          <w:rFonts w:ascii="Times New Roman" w:eastAsia="OfficinaSansBoldITC" w:hAnsi="Times New Roman"/>
          <w:sz w:val="24"/>
          <w:szCs w:val="24"/>
          <w:lang w:val="ru-RU"/>
        </w:rPr>
        <w:t>5</w:t>
      </w:r>
      <w:r w:rsidR="00532429" w:rsidRPr="005C5188">
        <w:rPr>
          <w:rFonts w:ascii="Times New Roman" w:eastAsia="OfficinaSansBoldITC" w:hAnsi="Times New Roman"/>
          <w:sz w:val="24"/>
          <w:szCs w:val="24"/>
          <w:lang w:val="ru-RU"/>
        </w:rPr>
        <w:t>.</w:t>
      </w:r>
      <w:r w:rsidR="00532429" w:rsidRPr="005C5188">
        <w:rPr>
          <w:rFonts w:ascii="Times New Roman" w:eastAsia="SchoolBookSanPin" w:hAnsi="Times New Roman"/>
          <w:sz w:val="24"/>
          <w:szCs w:val="24"/>
          <w:lang w:val="ru-RU"/>
        </w:rPr>
        <w:t>4.10. </w:t>
      </w:r>
      <w:r w:rsidR="004A0A19" w:rsidRPr="005C5188">
        <w:rPr>
          <w:rFonts w:ascii="Times New Roman" w:eastAsia="SchoolBookSanPin" w:hAnsi="Times New Roman"/>
          <w:bCs/>
          <w:sz w:val="24"/>
          <w:szCs w:val="24"/>
          <w:lang w:val="ru-RU"/>
        </w:rPr>
        <w:t xml:space="preserve">Применять знания о финансах и бюджетном регулировании </w:t>
      </w:r>
      <w:r w:rsidR="004A0A19" w:rsidRPr="005C5188">
        <w:rPr>
          <w:rFonts w:ascii="Times New Roman" w:eastAsia="SchoolBookSanPin" w:hAnsi="Times New Roman"/>
          <w:bCs/>
          <w:sz w:val="24"/>
          <w:szCs w:val="24"/>
          <w:lang w:val="ru-RU"/>
        </w:rPr>
        <w:br/>
        <w:t>при пользовании финансовыми услугами и инструментами, в том числе находить, анал</w:t>
      </w:r>
      <w:r w:rsidR="004A0A19" w:rsidRPr="005C5188">
        <w:rPr>
          <w:rFonts w:ascii="Times New Roman" w:eastAsia="SchoolBookSanPin" w:hAnsi="Times New Roman"/>
          <w:bCs/>
          <w:sz w:val="24"/>
          <w:szCs w:val="24"/>
          <w:lang w:val="ru-RU"/>
        </w:rPr>
        <w:t>и</w:t>
      </w:r>
      <w:r w:rsidR="004A0A19" w:rsidRPr="005C5188">
        <w:rPr>
          <w:rFonts w:ascii="Times New Roman" w:eastAsia="SchoolBookSanPin" w:hAnsi="Times New Roman"/>
          <w:bCs/>
          <w:sz w:val="24"/>
          <w:szCs w:val="24"/>
          <w:lang w:val="ru-RU"/>
        </w:rPr>
        <w:t>зировать и использовать информацию для принятия ответственных решений по достиж</w:t>
      </w:r>
      <w:r w:rsidR="004A0A19" w:rsidRPr="005C5188">
        <w:rPr>
          <w:rFonts w:ascii="Times New Roman" w:eastAsia="SchoolBookSanPin" w:hAnsi="Times New Roman"/>
          <w:bCs/>
          <w:sz w:val="24"/>
          <w:szCs w:val="24"/>
          <w:lang w:val="ru-RU"/>
        </w:rPr>
        <w:t>е</w:t>
      </w:r>
      <w:r w:rsidR="004A0A19" w:rsidRPr="005C5188">
        <w:rPr>
          <w:rFonts w:ascii="Times New Roman" w:eastAsia="SchoolBookSanPin" w:hAnsi="Times New Roman"/>
          <w:bCs/>
          <w:sz w:val="24"/>
          <w:szCs w:val="24"/>
          <w:lang w:val="ru-RU"/>
        </w:rPr>
        <w:t xml:space="preserve">нию финансовых целей и управлению личными финансами </w:t>
      </w:r>
      <w:r w:rsidR="004A0A19" w:rsidRPr="005C5188">
        <w:rPr>
          <w:rFonts w:ascii="Times New Roman" w:eastAsia="SchoolBookSanPin" w:hAnsi="Times New Roman"/>
          <w:bCs/>
          <w:sz w:val="24"/>
          <w:szCs w:val="24"/>
          <w:lang w:val="ru-RU"/>
        </w:rPr>
        <w:b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4A0A19" w:rsidRPr="005C5188" w:rsidRDefault="00BF36D4"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OfficinaSansBoldITC" w:hAnsi="Times New Roman"/>
          <w:sz w:val="24"/>
          <w:szCs w:val="24"/>
          <w:lang w:val="ru-RU"/>
        </w:rPr>
        <w:t>130.</w:t>
      </w:r>
      <w:r w:rsidR="00063154" w:rsidRPr="005C5188">
        <w:rPr>
          <w:rFonts w:ascii="Times New Roman" w:eastAsia="OfficinaSansBoldITC" w:hAnsi="Times New Roman"/>
          <w:sz w:val="24"/>
          <w:szCs w:val="24"/>
          <w:lang w:val="ru-RU"/>
        </w:rPr>
        <w:t>5</w:t>
      </w:r>
      <w:r w:rsidR="00532429" w:rsidRPr="005C5188">
        <w:rPr>
          <w:rFonts w:ascii="Times New Roman" w:eastAsia="OfficinaSansBoldITC" w:hAnsi="Times New Roman"/>
          <w:sz w:val="24"/>
          <w:szCs w:val="24"/>
          <w:lang w:val="ru-RU"/>
        </w:rPr>
        <w:t>.</w:t>
      </w:r>
      <w:r w:rsidR="00532429" w:rsidRPr="005C5188">
        <w:rPr>
          <w:rFonts w:ascii="Times New Roman" w:eastAsia="SchoolBookSanPin" w:hAnsi="Times New Roman"/>
          <w:sz w:val="24"/>
          <w:szCs w:val="24"/>
          <w:lang w:val="ru-RU"/>
        </w:rPr>
        <w:t>4.11. </w:t>
      </w:r>
      <w:r w:rsidR="004A0A19" w:rsidRPr="005C5188">
        <w:rPr>
          <w:rFonts w:ascii="Times New Roman" w:eastAsia="SchoolBookSanPin" w:hAnsi="Times New Roman"/>
          <w:bCs/>
          <w:sz w:val="24"/>
          <w:szCs w:val="24"/>
          <w:lang w:val="ru-RU"/>
        </w:rPr>
        <w:t>Оценивать социальную информацию по проблемам развития совреме</w:t>
      </w:r>
      <w:r w:rsidR="004A0A19" w:rsidRPr="005C5188">
        <w:rPr>
          <w:rFonts w:ascii="Times New Roman" w:eastAsia="SchoolBookSanPin" w:hAnsi="Times New Roman"/>
          <w:bCs/>
          <w:sz w:val="24"/>
          <w:szCs w:val="24"/>
          <w:lang w:val="ru-RU"/>
        </w:rPr>
        <w:t>н</w:t>
      </w:r>
      <w:r w:rsidR="004A0A19" w:rsidRPr="005C5188">
        <w:rPr>
          <w:rFonts w:ascii="Times New Roman" w:eastAsia="SchoolBookSanPin" w:hAnsi="Times New Roman"/>
          <w:bCs/>
          <w:sz w:val="24"/>
          <w:szCs w:val="24"/>
          <w:lang w:val="ru-RU"/>
        </w:rPr>
        <w:t>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w:t>
      </w:r>
      <w:r w:rsidR="004A0A19" w:rsidRPr="005C5188">
        <w:rPr>
          <w:rFonts w:ascii="Times New Roman" w:eastAsia="SchoolBookSanPin" w:hAnsi="Times New Roman"/>
          <w:bCs/>
          <w:sz w:val="24"/>
          <w:szCs w:val="24"/>
          <w:lang w:val="ru-RU"/>
        </w:rPr>
        <w:t>о</w:t>
      </w:r>
      <w:r w:rsidR="004A0A19" w:rsidRPr="005C5188">
        <w:rPr>
          <w:rFonts w:ascii="Times New Roman" w:eastAsia="SchoolBookSanPin" w:hAnsi="Times New Roman"/>
          <w:bCs/>
          <w:sz w:val="24"/>
          <w:szCs w:val="24"/>
          <w:lang w:val="ru-RU"/>
        </w:rPr>
        <w:t xml:space="preserve">номической жизни общества, в том числе поступающую </w:t>
      </w:r>
      <w:r w:rsidR="00532429" w:rsidRPr="005C5188">
        <w:rPr>
          <w:rFonts w:ascii="Times New Roman" w:eastAsia="SchoolBookSanPin" w:hAnsi="Times New Roman"/>
          <w:bCs/>
          <w:sz w:val="24"/>
          <w:szCs w:val="24"/>
          <w:lang w:val="ru-RU"/>
        </w:rPr>
        <w:br/>
      </w:r>
      <w:r w:rsidR="004A0A19" w:rsidRPr="005C5188">
        <w:rPr>
          <w:rFonts w:ascii="Times New Roman" w:eastAsia="SchoolBookSanPin" w:hAnsi="Times New Roman"/>
          <w:bCs/>
          <w:sz w:val="24"/>
          <w:szCs w:val="24"/>
          <w:lang w:val="ru-RU"/>
        </w:rPr>
        <w:t>по каналам сетевых коммуникаций, определять степень достоверности информации; соо</w:t>
      </w:r>
      <w:r w:rsidR="004A0A19" w:rsidRPr="005C5188">
        <w:rPr>
          <w:rFonts w:ascii="Times New Roman" w:eastAsia="SchoolBookSanPin" w:hAnsi="Times New Roman"/>
          <w:bCs/>
          <w:sz w:val="24"/>
          <w:szCs w:val="24"/>
          <w:lang w:val="ru-RU"/>
        </w:rPr>
        <w:t>т</w:t>
      </w:r>
      <w:r w:rsidR="004A0A19" w:rsidRPr="005C5188">
        <w:rPr>
          <w:rFonts w:ascii="Times New Roman" w:eastAsia="SchoolBookSanPin" w:hAnsi="Times New Roman"/>
          <w:bCs/>
          <w:sz w:val="24"/>
          <w:szCs w:val="24"/>
          <w:lang w:val="ru-RU"/>
        </w:rPr>
        <w:t xml:space="preserve">носить различные оценки социальных явлений, содержащиеся в источниках информации; давать оценку действиям людей в типичных (модельных) ситуациях </w:t>
      </w:r>
      <w:r w:rsidR="00532429" w:rsidRPr="005C5188">
        <w:rPr>
          <w:rFonts w:ascii="Times New Roman" w:eastAsia="SchoolBookSanPin" w:hAnsi="Times New Roman"/>
          <w:bCs/>
          <w:sz w:val="24"/>
          <w:szCs w:val="24"/>
          <w:lang w:val="ru-RU"/>
        </w:rPr>
        <w:br/>
      </w:r>
      <w:r w:rsidR="004A0A19" w:rsidRPr="005C5188">
        <w:rPr>
          <w:rFonts w:ascii="Times New Roman" w:eastAsia="SchoolBookSanPin" w:hAnsi="Times New Roman"/>
          <w:bCs/>
          <w:sz w:val="24"/>
          <w:szCs w:val="24"/>
          <w:lang w:val="ru-RU"/>
        </w:rPr>
        <w:t>с точки зрения социальных норм.</w:t>
      </w:r>
    </w:p>
    <w:p w:rsidR="004A0A19" w:rsidRPr="005C5188" w:rsidRDefault="00BF36D4"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OfficinaSansBoldITC" w:hAnsi="Times New Roman"/>
          <w:sz w:val="24"/>
          <w:szCs w:val="24"/>
          <w:lang w:val="ru-RU"/>
        </w:rPr>
        <w:t>130.</w:t>
      </w:r>
      <w:r w:rsidR="00063154" w:rsidRPr="005C5188">
        <w:rPr>
          <w:rFonts w:ascii="Times New Roman" w:eastAsia="OfficinaSansBoldITC" w:hAnsi="Times New Roman"/>
          <w:sz w:val="24"/>
          <w:szCs w:val="24"/>
          <w:lang w:val="ru-RU"/>
        </w:rPr>
        <w:t>5</w:t>
      </w:r>
      <w:r w:rsidR="00532429" w:rsidRPr="005C5188">
        <w:rPr>
          <w:rFonts w:ascii="Times New Roman" w:eastAsia="OfficinaSansBoldITC" w:hAnsi="Times New Roman"/>
          <w:sz w:val="24"/>
          <w:szCs w:val="24"/>
          <w:lang w:val="ru-RU"/>
        </w:rPr>
        <w:t>.</w:t>
      </w:r>
      <w:r w:rsidR="00532429" w:rsidRPr="005C5188">
        <w:rPr>
          <w:rFonts w:ascii="Times New Roman" w:eastAsia="SchoolBookSanPin" w:hAnsi="Times New Roman"/>
          <w:sz w:val="24"/>
          <w:szCs w:val="24"/>
          <w:lang w:val="ru-RU"/>
        </w:rPr>
        <w:t>4.12. </w:t>
      </w:r>
      <w:r w:rsidR="004A0A19" w:rsidRPr="005C5188">
        <w:rPr>
          <w:rFonts w:ascii="Times New Roman" w:eastAsia="SchoolBookSanPin" w:hAnsi="Times New Roman"/>
          <w:bCs/>
          <w:sz w:val="24"/>
          <w:szCs w:val="24"/>
          <w:lang w:val="ru-RU"/>
        </w:rPr>
        <w:t>Самостоятельно оценивать практические ситуации и принимать реш</w:t>
      </w:r>
      <w:r w:rsidR="004A0A19" w:rsidRPr="005C5188">
        <w:rPr>
          <w:rFonts w:ascii="Times New Roman" w:eastAsia="SchoolBookSanPin" w:hAnsi="Times New Roman"/>
          <w:bCs/>
          <w:sz w:val="24"/>
          <w:szCs w:val="24"/>
          <w:lang w:val="ru-RU"/>
        </w:rPr>
        <w:t>е</w:t>
      </w:r>
      <w:r w:rsidR="004A0A19" w:rsidRPr="005C5188">
        <w:rPr>
          <w:rFonts w:ascii="Times New Roman" w:eastAsia="SchoolBookSanPin" w:hAnsi="Times New Roman"/>
          <w:bCs/>
          <w:sz w:val="24"/>
          <w:szCs w:val="24"/>
          <w:lang w:val="ru-RU"/>
        </w:rPr>
        <w:t>ния, выявлять с помощью полученных знаний наиболее эффективные способы против</w:t>
      </w:r>
      <w:r w:rsidR="004A0A19" w:rsidRPr="005C5188">
        <w:rPr>
          <w:rFonts w:ascii="Times New Roman" w:eastAsia="SchoolBookSanPin" w:hAnsi="Times New Roman"/>
          <w:bCs/>
          <w:sz w:val="24"/>
          <w:szCs w:val="24"/>
          <w:lang w:val="ru-RU"/>
        </w:rPr>
        <w:t>о</w:t>
      </w:r>
      <w:r w:rsidR="004A0A19" w:rsidRPr="005C5188">
        <w:rPr>
          <w:rFonts w:ascii="Times New Roman" w:eastAsia="SchoolBookSanPin" w:hAnsi="Times New Roman"/>
          <w:bCs/>
          <w:sz w:val="24"/>
          <w:szCs w:val="24"/>
          <w:lang w:val="ru-RU"/>
        </w:rPr>
        <w:t xml:space="preserve">действия коррупции; определять стратегии разрешения социальных </w:t>
      </w:r>
      <w:r w:rsidR="004A0A19" w:rsidRPr="005C5188">
        <w:rPr>
          <w:rFonts w:ascii="Times New Roman" w:eastAsia="SchoolBookSanPin" w:hAnsi="Times New Roman"/>
          <w:bCs/>
          <w:sz w:val="24"/>
          <w:szCs w:val="24"/>
          <w:lang w:val="ru-RU"/>
        </w:rPr>
        <w:br/>
        <w:t xml:space="preserve">и межличностных конфликтов; оценивать поведение людей и собственное поведение с точки зрения ценностей, социальных норм, включая нормы морали </w:t>
      </w:r>
      <w:r w:rsidR="004A0A19" w:rsidRPr="005C5188">
        <w:rPr>
          <w:rFonts w:ascii="Times New Roman" w:eastAsia="SchoolBookSanPin" w:hAnsi="Times New Roman"/>
          <w:bCs/>
          <w:sz w:val="24"/>
          <w:szCs w:val="24"/>
          <w:lang w:val="ru-RU"/>
        </w:rPr>
        <w:br/>
        <w:t>и права, экономической рациональности; осознавать неприемлемость антиобщественного поведения, опасность алкоголизма и наркомании.</w:t>
      </w:r>
    </w:p>
    <w:p w:rsidR="00532429" w:rsidRPr="005C5188" w:rsidRDefault="00BF36D4"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OfficinaSansBoldITC" w:hAnsi="Times New Roman"/>
          <w:sz w:val="24"/>
          <w:szCs w:val="24"/>
          <w:lang w:val="ru-RU"/>
        </w:rPr>
        <w:t>130.</w:t>
      </w:r>
      <w:r w:rsidR="00063154" w:rsidRPr="005C5188">
        <w:rPr>
          <w:rFonts w:ascii="Times New Roman" w:eastAsia="OfficinaSansBoldITC" w:hAnsi="Times New Roman"/>
          <w:sz w:val="24"/>
          <w:szCs w:val="24"/>
          <w:lang w:val="ru-RU"/>
        </w:rPr>
        <w:t>5</w:t>
      </w:r>
      <w:r w:rsidR="00532429" w:rsidRPr="005C5188">
        <w:rPr>
          <w:rFonts w:ascii="Times New Roman" w:eastAsia="OfficinaSansBoldITC" w:hAnsi="Times New Roman"/>
          <w:sz w:val="24"/>
          <w:szCs w:val="24"/>
          <w:lang w:val="ru-RU"/>
        </w:rPr>
        <w:t>.</w:t>
      </w:r>
      <w:r w:rsidR="00532429" w:rsidRPr="005C5188">
        <w:rPr>
          <w:rFonts w:ascii="Times New Roman" w:eastAsia="SchoolBookSanPin" w:hAnsi="Times New Roman"/>
          <w:sz w:val="24"/>
          <w:szCs w:val="24"/>
          <w:lang w:val="ru-RU"/>
        </w:rPr>
        <w:t>5. </w:t>
      </w:r>
      <w:r w:rsidR="00532429" w:rsidRPr="005C5188">
        <w:rPr>
          <w:rFonts w:ascii="Times New Roman" w:eastAsia="SchoolBookSanPin" w:hAnsi="Times New Roman"/>
          <w:bCs/>
          <w:sz w:val="24"/>
          <w:szCs w:val="24"/>
          <w:lang w:val="ru-RU"/>
        </w:rPr>
        <w:t xml:space="preserve">Предметные результаты освоения программы 11 класса </w:t>
      </w:r>
      <w:r w:rsidR="00532429" w:rsidRPr="005C5188">
        <w:rPr>
          <w:rFonts w:ascii="Times New Roman" w:eastAsia="SchoolBookSanPin" w:hAnsi="Times New Roman"/>
          <w:bCs/>
          <w:sz w:val="24"/>
          <w:szCs w:val="24"/>
          <w:lang w:val="ru-RU"/>
        </w:rPr>
        <w:br/>
        <w:t>по обществознанию (базовый уровень).</w:t>
      </w:r>
    </w:p>
    <w:p w:rsidR="004A0A19" w:rsidRPr="005C5188" w:rsidRDefault="00BF36D4"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OfficinaSansBoldITC" w:hAnsi="Times New Roman"/>
          <w:sz w:val="24"/>
          <w:szCs w:val="24"/>
          <w:lang w:val="ru-RU"/>
        </w:rPr>
        <w:t>130.</w:t>
      </w:r>
      <w:r w:rsidR="00063154" w:rsidRPr="005C5188">
        <w:rPr>
          <w:rFonts w:ascii="Times New Roman" w:eastAsia="OfficinaSansBoldITC" w:hAnsi="Times New Roman"/>
          <w:sz w:val="24"/>
          <w:szCs w:val="24"/>
          <w:lang w:val="ru-RU"/>
        </w:rPr>
        <w:t>5</w:t>
      </w:r>
      <w:r w:rsidR="00532429" w:rsidRPr="005C5188">
        <w:rPr>
          <w:rFonts w:ascii="Times New Roman" w:eastAsia="OfficinaSansBoldITC" w:hAnsi="Times New Roman"/>
          <w:sz w:val="24"/>
          <w:szCs w:val="24"/>
          <w:lang w:val="ru-RU"/>
        </w:rPr>
        <w:t>.</w:t>
      </w:r>
      <w:r w:rsidR="00532429" w:rsidRPr="005C5188">
        <w:rPr>
          <w:rFonts w:ascii="Times New Roman" w:eastAsia="SchoolBookSanPin" w:hAnsi="Times New Roman"/>
          <w:sz w:val="24"/>
          <w:szCs w:val="24"/>
          <w:lang w:val="ru-RU"/>
        </w:rPr>
        <w:t>5.1. </w:t>
      </w:r>
      <w:r w:rsidR="004A0A19" w:rsidRPr="005C5188">
        <w:rPr>
          <w:rFonts w:ascii="Times New Roman" w:eastAsia="SchoolBookSanPin" w:hAnsi="Times New Roman"/>
          <w:bCs/>
          <w:sz w:val="24"/>
          <w:szCs w:val="24"/>
          <w:lang w:val="ru-RU"/>
        </w:rPr>
        <w:t>Владеть знаниями о социальной структуре общества, критериях социал</w:t>
      </w:r>
      <w:r w:rsidR="004A0A19" w:rsidRPr="005C5188">
        <w:rPr>
          <w:rFonts w:ascii="Times New Roman" w:eastAsia="SchoolBookSanPin" w:hAnsi="Times New Roman"/>
          <w:bCs/>
          <w:sz w:val="24"/>
          <w:szCs w:val="24"/>
          <w:lang w:val="ru-RU"/>
        </w:rPr>
        <w:t>ь</w:t>
      </w:r>
      <w:r w:rsidR="004A0A19" w:rsidRPr="005C5188">
        <w:rPr>
          <w:rFonts w:ascii="Times New Roman" w:eastAsia="SchoolBookSanPin" w:hAnsi="Times New Roman"/>
          <w:bCs/>
          <w:sz w:val="24"/>
          <w:szCs w:val="24"/>
          <w:lang w:val="ru-RU"/>
        </w:rPr>
        <w:t>ной стратификации; формах и факторах социальной мобильности в современном общ</w:t>
      </w:r>
      <w:r w:rsidR="004A0A19" w:rsidRPr="005C5188">
        <w:rPr>
          <w:rFonts w:ascii="Times New Roman" w:eastAsia="SchoolBookSanPin" w:hAnsi="Times New Roman"/>
          <w:bCs/>
          <w:sz w:val="24"/>
          <w:szCs w:val="24"/>
          <w:lang w:val="ru-RU"/>
        </w:rPr>
        <w:t>е</w:t>
      </w:r>
      <w:r w:rsidR="004A0A19" w:rsidRPr="005C5188">
        <w:rPr>
          <w:rFonts w:ascii="Times New Roman" w:eastAsia="SchoolBookSanPin" w:hAnsi="Times New Roman"/>
          <w:bCs/>
          <w:sz w:val="24"/>
          <w:szCs w:val="24"/>
          <w:lang w:val="ru-RU"/>
        </w:rPr>
        <w:t>стве, о семье как социальном институте, возрастании роли семейных ценностей; напра</w:t>
      </w:r>
      <w:r w:rsidR="004A0A19" w:rsidRPr="005C5188">
        <w:rPr>
          <w:rFonts w:ascii="Times New Roman" w:eastAsia="SchoolBookSanPin" w:hAnsi="Times New Roman"/>
          <w:bCs/>
          <w:sz w:val="24"/>
          <w:szCs w:val="24"/>
          <w:lang w:val="ru-RU"/>
        </w:rPr>
        <w:t>в</w:t>
      </w:r>
      <w:r w:rsidR="004A0A19" w:rsidRPr="005C5188">
        <w:rPr>
          <w:rFonts w:ascii="Times New Roman" w:eastAsia="SchoolBookSanPin" w:hAnsi="Times New Roman"/>
          <w:bCs/>
          <w:sz w:val="24"/>
          <w:szCs w:val="24"/>
          <w:lang w:val="ru-RU"/>
        </w:rPr>
        <w:t xml:space="preserve">лениях социальной политики в Российской Федерации, </w:t>
      </w:r>
      <w:r w:rsidR="004A0A19" w:rsidRPr="005C5188">
        <w:rPr>
          <w:rFonts w:ascii="Times New Roman" w:eastAsia="SchoolBookSanPin" w:hAnsi="Times New Roman"/>
          <w:bCs/>
          <w:sz w:val="24"/>
          <w:szCs w:val="24"/>
          <w:lang w:val="ru-RU"/>
        </w:rPr>
        <w:br/>
        <w:t>в том числе в области поддержки семьи;</w:t>
      </w:r>
    </w:p>
    <w:p w:rsidR="004A0A19" w:rsidRPr="005C5188" w:rsidRDefault="004A0A19"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о структуре и функциях политической системы общества, направлениях госуда</w:t>
      </w:r>
      <w:r w:rsidRPr="005C5188">
        <w:rPr>
          <w:rFonts w:ascii="Times New Roman" w:eastAsia="SchoolBookSanPin" w:hAnsi="Times New Roman"/>
          <w:bCs/>
          <w:sz w:val="24"/>
          <w:szCs w:val="24"/>
          <w:lang w:val="ru-RU"/>
        </w:rPr>
        <w:t>р</w:t>
      </w:r>
      <w:r w:rsidRPr="005C5188">
        <w:rPr>
          <w:rFonts w:ascii="Times New Roman" w:eastAsia="SchoolBookSanPin" w:hAnsi="Times New Roman"/>
          <w:bCs/>
          <w:sz w:val="24"/>
          <w:szCs w:val="24"/>
          <w:lang w:val="ru-RU"/>
        </w:rPr>
        <w:t xml:space="preserve">ственной политики Российской Федерации; конституционном статусе </w:t>
      </w:r>
      <w:r w:rsidRPr="005C5188">
        <w:rPr>
          <w:rFonts w:ascii="Times New Roman" w:eastAsia="SchoolBookSanPin" w:hAnsi="Times New Roman"/>
          <w:bCs/>
          <w:sz w:val="24"/>
          <w:szCs w:val="24"/>
          <w:lang w:val="ru-RU"/>
        </w:rPr>
        <w:br/>
        <w:t>и полномочиях органов государственной власти;</w:t>
      </w:r>
    </w:p>
    <w:p w:rsidR="004A0A19" w:rsidRPr="005C5188" w:rsidRDefault="004A0A19"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о (об) праве как социальном регуляторе, системе права и законодательстве Росси</w:t>
      </w:r>
      <w:r w:rsidRPr="005C5188">
        <w:rPr>
          <w:rFonts w:ascii="Times New Roman" w:eastAsia="SchoolBookSanPin" w:hAnsi="Times New Roman"/>
          <w:bCs/>
          <w:sz w:val="24"/>
          <w:szCs w:val="24"/>
          <w:lang w:val="ru-RU"/>
        </w:rPr>
        <w:t>й</w:t>
      </w:r>
      <w:r w:rsidRPr="005C5188">
        <w:rPr>
          <w:rFonts w:ascii="Times New Roman" w:eastAsia="SchoolBookSanPin" w:hAnsi="Times New Roman"/>
          <w:bCs/>
          <w:sz w:val="24"/>
          <w:szCs w:val="24"/>
          <w:lang w:val="ru-RU"/>
        </w:rPr>
        <w:t>ской Федерации, системе прав, свобод и обязанностей человека и гражданина в Росси</w:t>
      </w:r>
      <w:r w:rsidRPr="005C5188">
        <w:rPr>
          <w:rFonts w:ascii="Times New Roman" w:eastAsia="SchoolBookSanPin" w:hAnsi="Times New Roman"/>
          <w:bCs/>
          <w:sz w:val="24"/>
          <w:szCs w:val="24"/>
          <w:lang w:val="ru-RU"/>
        </w:rPr>
        <w:t>й</w:t>
      </w:r>
      <w:r w:rsidRPr="005C5188">
        <w:rPr>
          <w:rFonts w:ascii="Times New Roman" w:eastAsia="SchoolBookSanPin" w:hAnsi="Times New Roman"/>
          <w:bCs/>
          <w:sz w:val="24"/>
          <w:szCs w:val="24"/>
          <w:lang w:val="ru-RU"/>
        </w:rPr>
        <w:t>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4A0A19" w:rsidRPr="005C5188" w:rsidRDefault="00BF36D4"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OfficinaSansBoldITC" w:hAnsi="Times New Roman"/>
          <w:sz w:val="24"/>
          <w:szCs w:val="24"/>
          <w:lang w:val="ru-RU"/>
        </w:rPr>
        <w:lastRenderedPageBreak/>
        <w:t>130.</w:t>
      </w:r>
      <w:r w:rsidR="00063154" w:rsidRPr="005C5188">
        <w:rPr>
          <w:rFonts w:ascii="Times New Roman" w:eastAsia="OfficinaSansBoldITC" w:hAnsi="Times New Roman"/>
          <w:sz w:val="24"/>
          <w:szCs w:val="24"/>
          <w:lang w:val="ru-RU"/>
        </w:rPr>
        <w:t>5</w:t>
      </w:r>
      <w:r w:rsidR="00532429" w:rsidRPr="005C5188">
        <w:rPr>
          <w:rFonts w:ascii="Times New Roman" w:eastAsia="OfficinaSansBoldITC" w:hAnsi="Times New Roman"/>
          <w:sz w:val="24"/>
          <w:szCs w:val="24"/>
          <w:lang w:val="ru-RU"/>
        </w:rPr>
        <w:t>.</w:t>
      </w:r>
      <w:r w:rsidR="00532429" w:rsidRPr="005C5188">
        <w:rPr>
          <w:rFonts w:ascii="Times New Roman" w:eastAsia="SchoolBookSanPin" w:hAnsi="Times New Roman"/>
          <w:sz w:val="24"/>
          <w:szCs w:val="24"/>
          <w:lang w:val="ru-RU"/>
        </w:rPr>
        <w:t>5.2. </w:t>
      </w:r>
      <w:r w:rsidR="004A0A19" w:rsidRPr="005C5188">
        <w:rPr>
          <w:rFonts w:ascii="Times New Roman" w:eastAsia="SchoolBookSanPin" w:hAnsi="Times New Roman"/>
          <w:bCs/>
          <w:sz w:val="24"/>
          <w:szCs w:val="24"/>
          <w:lang w:val="ru-RU"/>
        </w:rPr>
        <w:t>Характеризовать российские духовно-нравственные ценности, в том чи</w:t>
      </w:r>
      <w:r w:rsidR="004A0A19" w:rsidRPr="005C5188">
        <w:rPr>
          <w:rFonts w:ascii="Times New Roman" w:eastAsia="SchoolBookSanPin" w:hAnsi="Times New Roman"/>
          <w:bCs/>
          <w:sz w:val="24"/>
          <w:szCs w:val="24"/>
          <w:lang w:val="ru-RU"/>
        </w:rPr>
        <w:t>с</w:t>
      </w:r>
      <w:r w:rsidR="004A0A19" w:rsidRPr="005C5188">
        <w:rPr>
          <w:rFonts w:ascii="Times New Roman" w:eastAsia="SchoolBookSanPin" w:hAnsi="Times New Roman"/>
          <w:bCs/>
          <w:sz w:val="24"/>
          <w:szCs w:val="24"/>
          <w:lang w:val="ru-RU"/>
        </w:rPr>
        <w:t>ле ценности человеческой жизни, патриотизма и служения Отечеству, семьи, созидател</w:t>
      </w:r>
      <w:r w:rsidR="004A0A19" w:rsidRPr="005C5188">
        <w:rPr>
          <w:rFonts w:ascii="Times New Roman" w:eastAsia="SchoolBookSanPin" w:hAnsi="Times New Roman"/>
          <w:bCs/>
          <w:sz w:val="24"/>
          <w:szCs w:val="24"/>
          <w:lang w:val="ru-RU"/>
        </w:rPr>
        <w:t>ь</w:t>
      </w:r>
      <w:r w:rsidR="004A0A19" w:rsidRPr="005C5188">
        <w:rPr>
          <w:rFonts w:ascii="Times New Roman" w:eastAsia="SchoolBookSanPin" w:hAnsi="Times New Roman"/>
          <w:bCs/>
          <w:sz w:val="24"/>
          <w:szCs w:val="24"/>
          <w:lang w:val="ru-RU"/>
        </w:rPr>
        <w:t>ного труда, норм морали и нравственности, прав и свобод человека, гуманизма, милосе</w:t>
      </w:r>
      <w:r w:rsidR="004A0A19" w:rsidRPr="005C5188">
        <w:rPr>
          <w:rFonts w:ascii="Times New Roman" w:eastAsia="SchoolBookSanPin" w:hAnsi="Times New Roman"/>
          <w:bCs/>
          <w:sz w:val="24"/>
          <w:szCs w:val="24"/>
          <w:lang w:val="ru-RU"/>
        </w:rPr>
        <w:t>р</w:t>
      </w:r>
      <w:r w:rsidR="004A0A19" w:rsidRPr="005C5188">
        <w:rPr>
          <w:rFonts w:ascii="Times New Roman" w:eastAsia="SchoolBookSanPin" w:hAnsi="Times New Roman"/>
          <w:bCs/>
          <w:sz w:val="24"/>
          <w:szCs w:val="24"/>
          <w:lang w:val="ru-RU"/>
        </w:rPr>
        <w:t>дия, справедливости, коллективизма, исторического единства народов России, прее</w:t>
      </w:r>
      <w:r w:rsidR="004A0A19" w:rsidRPr="005C5188">
        <w:rPr>
          <w:rFonts w:ascii="Times New Roman" w:eastAsia="SchoolBookSanPin" w:hAnsi="Times New Roman"/>
          <w:bCs/>
          <w:sz w:val="24"/>
          <w:szCs w:val="24"/>
          <w:lang w:val="ru-RU"/>
        </w:rPr>
        <w:t>м</w:t>
      </w:r>
      <w:r w:rsidR="004A0A19" w:rsidRPr="005C5188">
        <w:rPr>
          <w:rFonts w:ascii="Times New Roman" w:eastAsia="SchoolBookSanPin" w:hAnsi="Times New Roman"/>
          <w:bCs/>
          <w:sz w:val="24"/>
          <w:szCs w:val="24"/>
          <w:lang w:val="ru-RU"/>
        </w:rPr>
        <w:t xml:space="preserve">ственности истории нашей Родины, осознания ценности культуры России и традиций народов России, общественной стабильности </w:t>
      </w:r>
      <w:r w:rsidR="004A0A19" w:rsidRPr="005C5188">
        <w:rPr>
          <w:rFonts w:ascii="Times New Roman" w:eastAsia="SchoolBookSanPin" w:hAnsi="Times New Roman"/>
          <w:bCs/>
          <w:sz w:val="24"/>
          <w:szCs w:val="24"/>
          <w:lang w:val="ru-RU"/>
        </w:rPr>
        <w:br/>
        <w:t xml:space="preserve">и целостности государства на примерах разделов «Социальная сфера», «Политическая сфера», «Правовое регулирование общественных отношений </w:t>
      </w:r>
      <w:r w:rsidR="004A0A19" w:rsidRPr="005C5188">
        <w:rPr>
          <w:rFonts w:ascii="Times New Roman" w:eastAsia="SchoolBookSanPin" w:hAnsi="Times New Roman"/>
          <w:bCs/>
          <w:sz w:val="24"/>
          <w:szCs w:val="24"/>
          <w:lang w:val="ru-RU"/>
        </w:rPr>
        <w:br/>
        <w:t>в Российской Федерации».</w:t>
      </w:r>
    </w:p>
    <w:p w:rsidR="004A0A19" w:rsidRPr="005C5188" w:rsidRDefault="00BF36D4"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OfficinaSansBoldITC" w:hAnsi="Times New Roman"/>
          <w:sz w:val="24"/>
          <w:szCs w:val="24"/>
          <w:lang w:val="ru-RU"/>
        </w:rPr>
        <w:t>130.</w:t>
      </w:r>
      <w:r w:rsidR="00063154" w:rsidRPr="005C5188">
        <w:rPr>
          <w:rFonts w:ascii="Times New Roman" w:eastAsia="OfficinaSansBoldITC" w:hAnsi="Times New Roman"/>
          <w:sz w:val="24"/>
          <w:szCs w:val="24"/>
          <w:lang w:val="ru-RU"/>
        </w:rPr>
        <w:t>5</w:t>
      </w:r>
      <w:r w:rsidR="00532429" w:rsidRPr="005C5188">
        <w:rPr>
          <w:rFonts w:ascii="Times New Roman" w:eastAsia="OfficinaSansBoldITC" w:hAnsi="Times New Roman"/>
          <w:sz w:val="24"/>
          <w:szCs w:val="24"/>
          <w:lang w:val="ru-RU"/>
        </w:rPr>
        <w:t>.</w:t>
      </w:r>
      <w:r w:rsidR="00532429" w:rsidRPr="005C5188">
        <w:rPr>
          <w:rFonts w:ascii="Times New Roman" w:eastAsia="SchoolBookSanPin" w:hAnsi="Times New Roman"/>
          <w:sz w:val="24"/>
          <w:szCs w:val="24"/>
          <w:lang w:val="ru-RU"/>
        </w:rPr>
        <w:t>5.3. </w:t>
      </w:r>
      <w:r w:rsidR="004A0A19" w:rsidRPr="005C5188">
        <w:rPr>
          <w:rFonts w:ascii="Times New Roman" w:eastAsia="SchoolBookSanPin" w:hAnsi="Times New Roman"/>
          <w:bCs/>
          <w:sz w:val="24"/>
          <w:szCs w:val="24"/>
          <w:lang w:val="ru-RU"/>
        </w:rPr>
        <w:t>Владеть умениями определять смысл, различать признаки научных пон</w:t>
      </w:r>
      <w:r w:rsidR="004A0A19" w:rsidRPr="005C5188">
        <w:rPr>
          <w:rFonts w:ascii="Times New Roman" w:eastAsia="SchoolBookSanPin" w:hAnsi="Times New Roman"/>
          <w:bCs/>
          <w:sz w:val="24"/>
          <w:szCs w:val="24"/>
          <w:lang w:val="ru-RU"/>
        </w:rPr>
        <w:t>я</w:t>
      </w:r>
      <w:r w:rsidR="004A0A19" w:rsidRPr="005C5188">
        <w:rPr>
          <w:rFonts w:ascii="Times New Roman" w:eastAsia="SchoolBookSanPin" w:hAnsi="Times New Roman"/>
          <w:bCs/>
          <w:sz w:val="24"/>
          <w:szCs w:val="24"/>
          <w:lang w:val="ru-RU"/>
        </w:rPr>
        <w:t xml:space="preserve">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w:t>
      </w:r>
      <w:r w:rsidR="004A0A19" w:rsidRPr="005C5188">
        <w:rPr>
          <w:rFonts w:ascii="Times New Roman" w:eastAsia="SchoolBookSanPin" w:hAnsi="Times New Roman"/>
          <w:bCs/>
          <w:sz w:val="24"/>
          <w:szCs w:val="24"/>
          <w:lang w:val="ru-RU"/>
        </w:rPr>
        <w:br/>
        <w:t>и отношения между ними, социальная стратификация, социальное неравенство, социал</w:t>
      </w:r>
      <w:r w:rsidR="004A0A19" w:rsidRPr="005C5188">
        <w:rPr>
          <w:rFonts w:ascii="Times New Roman" w:eastAsia="SchoolBookSanPin" w:hAnsi="Times New Roman"/>
          <w:bCs/>
          <w:sz w:val="24"/>
          <w:szCs w:val="24"/>
          <w:lang w:val="ru-RU"/>
        </w:rPr>
        <w:t>ь</w:t>
      </w:r>
      <w:r w:rsidR="004A0A19" w:rsidRPr="005C5188">
        <w:rPr>
          <w:rFonts w:ascii="Times New Roman" w:eastAsia="SchoolBookSanPin" w:hAnsi="Times New Roman"/>
          <w:bCs/>
          <w:sz w:val="24"/>
          <w:szCs w:val="24"/>
          <w:lang w:val="ru-RU"/>
        </w:rPr>
        <w:t>ный статус, социальная роль, социальная мобильность, семья и брак, этнические общн</w:t>
      </w:r>
      <w:r w:rsidR="004A0A19" w:rsidRPr="005C5188">
        <w:rPr>
          <w:rFonts w:ascii="Times New Roman" w:eastAsia="SchoolBookSanPin" w:hAnsi="Times New Roman"/>
          <w:bCs/>
          <w:sz w:val="24"/>
          <w:szCs w:val="24"/>
          <w:lang w:val="ru-RU"/>
        </w:rPr>
        <w:t>о</w:t>
      </w:r>
      <w:r w:rsidR="004A0A19" w:rsidRPr="005C5188">
        <w:rPr>
          <w:rFonts w:ascii="Times New Roman" w:eastAsia="SchoolBookSanPin" w:hAnsi="Times New Roman"/>
          <w:bCs/>
          <w:sz w:val="24"/>
          <w:szCs w:val="24"/>
          <w:lang w:val="ru-RU"/>
        </w:rPr>
        <w:t xml:space="preserve">сти, нация, социальные нормы, социальный контроль </w:t>
      </w:r>
      <w:r w:rsidR="004A0A19" w:rsidRPr="005C5188">
        <w:rPr>
          <w:rFonts w:ascii="Times New Roman" w:eastAsia="SchoolBookSanPin" w:hAnsi="Times New Roman"/>
          <w:bCs/>
          <w:sz w:val="24"/>
          <w:szCs w:val="24"/>
          <w:lang w:val="ru-RU"/>
        </w:rPr>
        <w:br/>
        <w:t>и самоконтроль, социальный конфликт, политическая власть, политический институт, п</w:t>
      </w:r>
      <w:r w:rsidR="004A0A19" w:rsidRPr="005C5188">
        <w:rPr>
          <w:rFonts w:ascii="Times New Roman" w:eastAsia="SchoolBookSanPin" w:hAnsi="Times New Roman"/>
          <w:bCs/>
          <w:sz w:val="24"/>
          <w:szCs w:val="24"/>
          <w:lang w:val="ru-RU"/>
        </w:rPr>
        <w:t>о</w:t>
      </w:r>
      <w:r w:rsidR="004A0A19" w:rsidRPr="005C5188">
        <w:rPr>
          <w:rFonts w:ascii="Times New Roman" w:eastAsia="SchoolBookSanPin" w:hAnsi="Times New Roman"/>
          <w:bCs/>
          <w:sz w:val="24"/>
          <w:szCs w:val="24"/>
          <w:lang w:val="ru-RU"/>
        </w:rPr>
        <w:t>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w:t>
      </w:r>
      <w:r w:rsidR="004A0A19" w:rsidRPr="005C5188">
        <w:rPr>
          <w:rFonts w:ascii="Times New Roman" w:eastAsia="SchoolBookSanPin" w:hAnsi="Times New Roman"/>
          <w:bCs/>
          <w:sz w:val="24"/>
          <w:szCs w:val="24"/>
          <w:lang w:val="ru-RU"/>
        </w:rPr>
        <w:t>о</w:t>
      </w:r>
      <w:r w:rsidR="004A0A19" w:rsidRPr="005C5188">
        <w:rPr>
          <w:rFonts w:ascii="Times New Roman" w:eastAsia="SchoolBookSanPin" w:hAnsi="Times New Roman"/>
          <w:bCs/>
          <w:sz w:val="24"/>
          <w:szCs w:val="24"/>
          <w:lang w:val="ru-RU"/>
        </w:rPr>
        <w:t>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w:t>
      </w:r>
      <w:r w:rsidR="004A0A19" w:rsidRPr="005C5188">
        <w:rPr>
          <w:rFonts w:ascii="Times New Roman" w:eastAsia="SchoolBookSanPin" w:hAnsi="Times New Roman"/>
          <w:bCs/>
          <w:sz w:val="24"/>
          <w:szCs w:val="24"/>
          <w:lang w:val="ru-RU"/>
        </w:rPr>
        <w:t>а</w:t>
      </w:r>
      <w:r w:rsidR="004A0A19" w:rsidRPr="005C5188">
        <w:rPr>
          <w:rFonts w:ascii="Times New Roman" w:eastAsia="SchoolBookSanPin" w:hAnsi="Times New Roman"/>
          <w:bCs/>
          <w:sz w:val="24"/>
          <w:szCs w:val="24"/>
          <w:lang w:val="ru-RU"/>
        </w:rPr>
        <w:t>конный акт, законодательный процесс, правовой статус, гражданство Российской Федер</w:t>
      </w:r>
      <w:r w:rsidR="004A0A19" w:rsidRPr="005C5188">
        <w:rPr>
          <w:rFonts w:ascii="Times New Roman" w:eastAsia="SchoolBookSanPin" w:hAnsi="Times New Roman"/>
          <w:bCs/>
          <w:sz w:val="24"/>
          <w:szCs w:val="24"/>
          <w:lang w:val="ru-RU"/>
        </w:rPr>
        <w:t>а</w:t>
      </w:r>
      <w:r w:rsidR="004A0A19" w:rsidRPr="005C5188">
        <w:rPr>
          <w:rFonts w:ascii="Times New Roman" w:eastAsia="SchoolBookSanPin" w:hAnsi="Times New Roman"/>
          <w:bCs/>
          <w:sz w:val="24"/>
          <w:szCs w:val="24"/>
          <w:lang w:val="ru-RU"/>
        </w:rPr>
        <w:t>ции, налог;</w:t>
      </w:r>
    </w:p>
    <w:p w:rsidR="004A0A19" w:rsidRPr="005C5188" w:rsidRDefault="004A0A19"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определять различные смыслы многозначных понятий, в том числе: власть, соц</w:t>
      </w:r>
      <w:r w:rsidRPr="005C5188">
        <w:rPr>
          <w:rFonts w:ascii="Times New Roman" w:eastAsia="SchoolBookSanPin" w:hAnsi="Times New Roman"/>
          <w:bCs/>
          <w:sz w:val="24"/>
          <w:szCs w:val="24"/>
          <w:lang w:val="ru-RU"/>
        </w:rPr>
        <w:t>и</w:t>
      </w:r>
      <w:r w:rsidRPr="005C5188">
        <w:rPr>
          <w:rFonts w:ascii="Times New Roman" w:eastAsia="SchoolBookSanPin" w:hAnsi="Times New Roman"/>
          <w:bCs/>
          <w:sz w:val="24"/>
          <w:szCs w:val="24"/>
          <w:lang w:val="ru-RU"/>
        </w:rPr>
        <w:t>альная справедливость, социальный институт;</w:t>
      </w:r>
    </w:p>
    <w:p w:rsidR="004A0A19" w:rsidRPr="005C5188" w:rsidRDefault="004A0A19"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классифицировать и типологизировать на основе предложенных критериев испол</w:t>
      </w:r>
      <w:r w:rsidRPr="005C5188">
        <w:rPr>
          <w:rFonts w:ascii="Times New Roman" w:eastAsia="SchoolBookSanPin" w:hAnsi="Times New Roman"/>
          <w:bCs/>
          <w:sz w:val="24"/>
          <w:szCs w:val="24"/>
          <w:lang w:val="ru-RU"/>
        </w:rPr>
        <w:t>ь</w:t>
      </w:r>
      <w:r w:rsidRPr="005C5188">
        <w:rPr>
          <w:rFonts w:ascii="Times New Roman" w:eastAsia="SchoolBookSanPin" w:hAnsi="Times New Roman"/>
          <w:bCs/>
          <w:sz w:val="24"/>
          <w:szCs w:val="24"/>
          <w:lang w:val="ru-RU"/>
        </w:rPr>
        <w:t>зуемые в социальных науках понятия и термины, отражающие социальные явления и пр</w:t>
      </w:r>
      <w:r w:rsidRPr="005C5188">
        <w:rPr>
          <w:rFonts w:ascii="Times New Roman" w:eastAsia="SchoolBookSanPin" w:hAnsi="Times New Roman"/>
          <w:bCs/>
          <w:sz w:val="24"/>
          <w:szCs w:val="24"/>
          <w:lang w:val="ru-RU"/>
        </w:rPr>
        <w:t>о</w:t>
      </w:r>
      <w:r w:rsidRPr="005C5188">
        <w:rPr>
          <w:rFonts w:ascii="Times New Roman" w:eastAsia="SchoolBookSanPin" w:hAnsi="Times New Roman"/>
          <w:bCs/>
          <w:sz w:val="24"/>
          <w:szCs w:val="24"/>
          <w:lang w:val="ru-RU"/>
        </w:rPr>
        <w:t xml:space="preserve">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w:t>
      </w:r>
      <w:r w:rsidRPr="005C5188">
        <w:rPr>
          <w:rFonts w:ascii="Times New Roman" w:eastAsia="SchoolBookSanPin" w:hAnsi="Times New Roman"/>
          <w:bCs/>
          <w:sz w:val="24"/>
          <w:szCs w:val="24"/>
          <w:lang w:val="ru-RU"/>
        </w:rPr>
        <w:br/>
        <w:t>и партийных систем, политических</w:t>
      </w:r>
      <w:r w:rsidRPr="005C5188">
        <w:rPr>
          <w:rFonts w:ascii="Times New Roman" w:eastAsia="SchoolBookSanPin" w:hAnsi="Times New Roman"/>
          <w:bCs/>
          <w:sz w:val="24"/>
          <w:szCs w:val="24"/>
          <w:lang w:val="ru-RU"/>
        </w:rPr>
        <w:tab/>
        <w:t xml:space="preserve">идеологий; правовые нормы; отрасли </w:t>
      </w:r>
      <w:r w:rsidRPr="005C5188">
        <w:rPr>
          <w:rFonts w:ascii="Times New Roman" w:eastAsia="SchoolBookSanPin" w:hAnsi="Times New Roman"/>
          <w:bCs/>
          <w:sz w:val="24"/>
          <w:szCs w:val="24"/>
          <w:lang w:val="ru-RU"/>
        </w:rPr>
        <w:br/>
        <w:t>и институты права; источники права; нормативные правовые акты; виды правовых отн</w:t>
      </w:r>
      <w:r w:rsidRPr="005C5188">
        <w:rPr>
          <w:rFonts w:ascii="Times New Roman" w:eastAsia="SchoolBookSanPin" w:hAnsi="Times New Roman"/>
          <w:bCs/>
          <w:sz w:val="24"/>
          <w:szCs w:val="24"/>
          <w:lang w:val="ru-RU"/>
        </w:rPr>
        <w:t>о</w:t>
      </w:r>
      <w:r w:rsidRPr="005C5188">
        <w:rPr>
          <w:rFonts w:ascii="Times New Roman" w:eastAsia="SchoolBookSanPin" w:hAnsi="Times New Roman"/>
          <w:bCs/>
          <w:sz w:val="24"/>
          <w:szCs w:val="24"/>
          <w:lang w:val="ru-RU"/>
        </w:rPr>
        <w:t>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w:t>
      </w:r>
      <w:r w:rsidRPr="005C5188">
        <w:rPr>
          <w:rFonts w:ascii="Times New Roman" w:eastAsia="SchoolBookSanPin" w:hAnsi="Times New Roman"/>
          <w:bCs/>
          <w:sz w:val="24"/>
          <w:szCs w:val="24"/>
          <w:lang w:val="ru-RU"/>
        </w:rPr>
        <w:t>й</w:t>
      </w:r>
      <w:r w:rsidRPr="005C5188">
        <w:rPr>
          <w:rFonts w:ascii="Times New Roman" w:eastAsia="SchoolBookSanPin" w:hAnsi="Times New Roman"/>
          <w:bCs/>
          <w:sz w:val="24"/>
          <w:szCs w:val="24"/>
          <w:lang w:val="ru-RU"/>
        </w:rPr>
        <w:t>ской Федерации; способы защиты гражданских прав, правоохранительные органы; орг</w:t>
      </w:r>
      <w:r w:rsidRPr="005C5188">
        <w:rPr>
          <w:rFonts w:ascii="Times New Roman" w:eastAsia="SchoolBookSanPin" w:hAnsi="Times New Roman"/>
          <w:bCs/>
          <w:sz w:val="24"/>
          <w:szCs w:val="24"/>
          <w:lang w:val="ru-RU"/>
        </w:rPr>
        <w:t>а</w:t>
      </w:r>
      <w:r w:rsidRPr="005C5188">
        <w:rPr>
          <w:rFonts w:ascii="Times New Roman" w:eastAsia="SchoolBookSanPin" w:hAnsi="Times New Roman"/>
          <w:bCs/>
          <w:sz w:val="24"/>
          <w:szCs w:val="24"/>
          <w:lang w:val="ru-RU"/>
        </w:rPr>
        <w:t xml:space="preserve">низационно-правовые формы юридических лиц; права и обязанности родителей и детей; права и обязанности работников </w:t>
      </w:r>
      <w:r w:rsidRPr="005C5188">
        <w:rPr>
          <w:rFonts w:ascii="Times New Roman" w:eastAsia="SchoolBookSanPin" w:hAnsi="Times New Roman"/>
          <w:bCs/>
          <w:sz w:val="24"/>
          <w:szCs w:val="24"/>
          <w:lang w:val="ru-RU"/>
        </w:rPr>
        <w:br/>
        <w:t xml:space="preserve">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w:t>
      </w:r>
      <w:r w:rsidRPr="005C5188">
        <w:rPr>
          <w:rFonts w:ascii="Times New Roman" w:eastAsia="SchoolBookSanPin" w:hAnsi="Times New Roman"/>
          <w:bCs/>
          <w:sz w:val="24"/>
          <w:szCs w:val="24"/>
          <w:lang w:val="ru-RU"/>
        </w:rPr>
        <w:br/>
        <w:t>в уголовном праве.</w:t>
      </w:r>
    </w:p>
    <w:p w:rsidR="004A0A19" w:rsidRPr="005C5188" w:rsidRDefault="00BF36D4"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OfficinaSansBoldITC" w:hAnsi="Times New Roman"/>
          <w:sz w:val="24"/>
          <w:szCs w:val="24"/>
          <w:lang w:val="ru-RU"/>
        </w:rPr>
        <w:t>130.</w:t>
      </w:r>
      <w:r w:rsidR="00063154" w:rsidRPr="005C5188">
        <w:rPr>
          <w:rFonts w:ascii="Times New Roman" w:eastAsia="OfficinaSansBoldITC" w:hAnsi="Times New Roman"/>
          <w:sz w:val="24"/>
          <w:szCs w:val="24"/>
          <w:lang w:val="ru-RU"/>
        </w:rPr>
        <w:t>5</w:t>
      </w:r>
      <w:r w:rsidR="00532429" w:rsidRPr="005C5188">
        <w:rPr>
          <w:rFonts w:ascii="Times New Roman" w:eastAsia="OfficinaSansBoldITC" w:hAnsi="Times New Roman"/>
          <w:sz w:val="24"/>
          <w:szCs w:val="24"/>
          <w:lang w:val="ru-RU"/>
        </w:rPr>
        <w:t>.</w:t>
      </w:r>
      <w:r w:rsidR="00532429" w:rsidRPr="005C5188">
        <w:rPr>
          <w:rFonts w:ascii="Times New Roman" w:eastAsia="SchoolBookSanPin" w:hAnsi="Times New Roman"/>
          <w:sz w:val="24"/>
          <w:szCs w:val="24"/>
          <w:lang w:val="ru-RU"/>
        </w:rPr>
        <w:t>5.4. </w:t>
      </w:r>
      <w:r w:rsidR="004A0A19" w:rsidRPr="005C5188">
        <w:rPr>
          <w:rFonts w:ascii="Times New Roman" w:eastAsia="SchoolBookSanPin" w:hAnsi="Times New Roman"/>
          <w:bCs/>
          <w:sz w:val="24"/>
          <w:szCs w:val="24"/>
          <w:lang w:val="ru-RU"/>
        </w:rPr>
        <w:t xml:space="preserve">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w:t>
      </w:r>
      <w:r w:rsidR="004A0A19" w:rsidRPr="005C5188">
        <w:rPr>
          <w:rFonts w:ascii="Times New Roman" w:eastAsia="SchoolBookSanPin" w:hAnsi="Times New Roman"/>
          <w:bCs/>
          <w:sz w:val="24"/>
          <w:szCs w:val="24"/>
          <w:lang w:val="ru-RU"/>
        </w:rPr>
        <w:br/>
        <w:t>и ее политического поведения, системы права, нормативно-правовых актов, прав, свобод и обязанностей;</w:t>
      </w:r>
    </w:p>
    <w:p w:rsidR="004A0A19" w:rsidRPr="005C5188" w:rsidRDefault="004A0A19"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w:t>
      </w:r>
      <w:r w:rsidRPr="005C5188">
        <w:rPr>
          <w:rFonts w:ascii="Times New Roman" w:eastAsia="SchoolBookSanPin" w:hAnsi="Times New Roman"/>
          <w:bCs/>
          <w:sz w:val="24"/>
          <w:szCs w:val="24"/>
          <w:lang w:val="ru-RU"/>
        </w:rPr>
        <w:t>и</w:t>
      </w:r>
      <w:r w:rsidRPr="005C5188">
        <w:rPr>
          <w:rFonts w:ascii="Times New Roman" w:eastAsia="SchoolBookSanPin" w:hAnsi="Times New Roman"/>
          <w:bCs/>
          <w:sz w:val="24"/>
          <w:szCs w:val="24"/>
          <w:lang w:val="ru-RU"/>
        </w:rPr>
        <w:lastRenderedPageBreak/>
        <w:t>тия общественных процессов;</w:t>
      </w:r>
    </w:p>
    <w:p w:rsidR="004A0A19" w:rsidRPr="005C5188" w:rsidRDefault="004A0A19"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характеризовать причины и последствия преобразований в социальной, политич</w:t>
      </w:r>
      <w:r w:rsidRPr="005C5188">
        <w:rPr>
          <w:rFonts w:ascii="Times New Roman" w:eastAsia="SchoolBookSanPin" w:hAnsi="Times New Roman"/>
          <w:bCs/>
          <w:sz w:val="24"/>
          <w:szCs w:val="24"/>
          <w:lang w:val="ru-RU"/>
        </w:rPr>
        <w:t>е</w:t>
      </w:r>
      <w:r w:rsidRPr="005C5188">
        <w:rPr>
          <w:rFonts w:ascii="Times New Roman" w:eastAsia="SchoolBookSanPin" w:hAnsi="Times New Roman"/>
          <w:bCs/>
          <w:sz w:val="24"/>
          <w:szCs w:val="24"/>
          <w:lang w:val="ru-RU"/>
        </w:rPr>
        <w:t xml:space="preserve">ской сферах, в правовом регулировании общественных отношений </w:t>
      </w:r>
      <w:r w:rsidRPr="005C5188">
        <w:rPr>
          <w:rFonts w:ascii="Times New Roman" w:eastAsia="SchoolBookSanPin" w:hAnsi="Times New Roman"/>
          <w:bCs/>
          <w:sz w:val="24"/>
          <w:szCs w:val="24"/>
          <w:lang w:val="ru-RU"/>
        </w:rPr>
        <w:b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w:t>
      </w:r>
      <w:r w:rsidRPr="005C5188">
        <w:rPr>
          <w:rFonts w:ascii="Times New Roman" w:eastAsia="SchoolBookSanPin" w:hAnsi="Times New Roman"/>
          <w:bCs/>
          <w:sz w:val="24"/>
          <w:szCs w:val="24"/>
          <w:lang w:val="ru-RU"/>
        </w:rPr>
        <w:t>о</w:t>
      </w:r>
      <w:r w:rsidRPr="005C5188">
        <w:rPr>
          <w:rFonts w:ascii="Times New Roman" w:eastAsia="SchoolBookSanPin" w:hAnsi="Times New Roman"/>
          <w:bCs/>
          <w:sz w:val="24"/>
          <w:szCs w:val="24"/>
          <w:lang w:val="ru-RU"/>
        </w:rPr>
        <w:t>нарушения и юридической ответственности за него; абсентеизма; коррупции;</w:t>
      </w:r>
    </w:p>
    <w:p w:rsidR="004A0A19" w:rsidRPr="005C5188" w:rsidRDefault="004A0A19"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характеризовать функции семьи, социальных норм, включая нормы права; соц</w:t>
      </w:r>
      <w:r w:rsidRPr="005C5188">
        <w:rPr>
          <w:rFonts w:ascii="Times New Roman" w:eastAsia="SchoolBookSanPin" w:hAnsi="Times New Roman"/>
          <w:bCs/>
          <w:sz w:val="24"/>
          <w:szCs w:val="24"/>
          <w:lang w:val="ru-RU"/>
        </w:rPr>
        <w:t>и</w:t>
      </w:r>
      <w:r w:rsidRPr="005C5188">
        <w:rPr>
          <w:rFonts w:ascii="Times New Roman" w:eastAsia="SchoolBookSanPin" w:hAnsi="Times New Roman"/>
          <w:bCs/>
          <w:sz w:val="24"/>
          <w:szCs w:val="24"/>
          <w:lang w:val="ru-RU"/>
        </w:rPr>
        <w:t xml:space="preserve">ального контроля; государства, субъектов и органов государственной власти </w:t>
      </w:r>
      <w:r w:rsidRPr="005C5188">
        <w:rPr>
          <w:rFonts w:ascii="Times New Roman" w:eastAsia="SchoolBookSanPin" w:hAnsi="Times New Roman"/>
          <w:bCs/>
          <w:sz w:val="24"/>
          <w:szCs w:val="24"/>
          <w:lang w:val="ru-RU"/>
        </w:rPr>
        <w:br/>
        <w:t xml:space="preserve">в Российской Федерации; политических партий; средств массовой информации </w:t>
      </w:r>
      <w:r w:rsidRPr="005C5188">
        <w:rPr>
          <w:rFonts w:ascii="Times New Roman" w:eastAsia="SchoolBookSanPin" w:hAnsi="Times New Roman"/>
          <w:bCs/>
          <w:sz w:val="24"/>
          <w:szCs w:val="24"/>
          <w:lang w:val="ru-RU"/>
        </w:rPr>
        <w:br/>
        <w:t>в политической жизни общества; правоохранительных органов;</w:t>
      </w:r>
    </w:p>
    <w:p w:rsidR="004A0A19" w:rsidRPr="005C5188" w:rsidRDefault="004A0A19"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5C5188" w:rsidRDefault="00BF36D4"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OfficinaSansBoldITC" w:hAnsi="Times New Roman"/>
          <w:sz w:val="24"/>
          <w:szCs w:val="24"/>
          <w:lang w:val="ru-RU"/>
        </w:rPr>
        <w:t>130.</w:t>
      </w:r>
      <w:r w:rsidR="00063154" w:rsidRPr="005C5188">
        <w:rPr>
          <w:rFonts w:ascii="Times New Roman" w:eastAsia="OfficinaSansBoldITC" w:hAnsi="Times New Roman"/>
          <w:sz w:val="24"/>
          <w:szCs w:val="24"/>
          <w:lang w:val="ru-RU"/>
        </w:rPr>
        <w:t>5</w:t>
      </w:r>
      <w:r w:rsidR="00532429" w:rsidRPr="005C5188">
        <w:rPr>
          <w:rFonts w:ascii="Times New Roman" w:eastAsia="OfficinaSansBoldITC" w:hAnsi="Times New Roman"/>
          <w:sz w:val="24"/>
          <w:szCs w:val="24"/>
          <w:lang w:val="ru-RU"/>
        </w:rPr>
        <w:t>.</w:t>
      </w:r>
      <w:r w:rsidR="00532429" w:rsidRPr="005C5188">
        <w:rPr>
          <w:rFonts w:ascii="Times New Roman" w:eastAsia="SchoolBookSanPin" w:hAnsi="Times New Roman"/>
          <w:sz w:val="24"/>
          <w:szCs w:val="24"/>
          <w:lang w:val="ru-RU"/>
        </w:rPr>
        <w:t>5.5. </w:t>
      </w:r>
      <w:r w:rsidR="004A0A19" w:rsidRPr="005C5188">
        <w:rPr>
          <w:rFonts w:ascii="Times New Roman" w:eastAsia="SchoolBookSanPin" w:hAnsi="Times New Roman"/>
          <w:bCs/>
          <w:sz w:val="24"/>
          <w:szCs w:val="24"/>
          <w:lang w:val="ru-RU"/>
        </w:rPr>
        <w:t>Иметь представления о методах изучения социальной, политической сферы жизни общества, включая универсальные методы науки, а также специальные м</w:t>
      </w:r>
      <w:r w:rsidR="004A0A19" w:rsidRPr="005C5188">
        <w:rPr>
          <w:rFonts w:ascii="Times New Roman" w:eastAsia="SchoolBookSanPin" w:hAnsi="Times New Roman"/>
          <w:bCs/>
          <w:sz w:val="24"/>
          <w:szCs w:val="24"/>
          <w:lang w:val="ru-RU"/>
        </w:rPr>
        <w:t>е</w:t>
      </w:r>
      <w:r w:rsidR="004A0A19" w:rsidRPr="005C5188">
        <w:rPr>
          <w:rFonts w:ascii="Times New Roman" w:eastAsia="SchoolBookSanPin" w:hAnsi="Times New Roman"/>
          <w:bCs/>
          <w:sz w:val="24"/>
          <w:szCs w:val="24"/>
          <w:lang w:val="ru-RU"/>
        </w:rPr>
        <w:t>тоды социального познания, в том числе социологические опросы, биографический, сра</w:t>
      </w:r>
      <w:r w:rsidR="004A0A19" w:rsidRPr="005C5188">
        <w:rPr>
          <w:rFonts w:ascii="Times New Roman" w:eastAsia="SchoolBookSanPin" w:hAnsi="Times New Roman"/>
          <w:bCs/>
          <w:sz w:val="24"/>
          <w:szCs w:val="24"/>
          <w:lang w:val="ru-RU"/>
        </w:rPr>
        <w:t>в</w:t>
      </w:r>
      <w:r w:rsidR="004A0A19" w:rsidRPr="005C5188">
        <w:rPr>
          <w:rFonts w:ascii="Times New Roman" w:eastAsia="SchoolBookSanPin" w:hAnsi="Times New Roman"/>
          <w:bCs/>
          <w:sz w:val="24"/>
          <w:szCs w:val="24"/>
          <w:lang w:val="ru-RU"/>
        </w:rPr>
        <w:t>нительно-правовой метод, политическое прогнозирование.</w:t>
      </w:r>
    </w:p>
    <w:p w:rsidR="004A0A19" w:rsidRPr="005C5188" w:rsidRDefault="00BF36D4"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OfficinaSansBoldITC" w:hAnsi="Times New Roman"/>
          <w:sz w:val="24"/>
          <w:szCs w:val="24"/>
          <w:lang w:val="ru-RU"/>
        </w:rPr>
        <w:t>130.</w:t>
      </w:r>
      <w:r w:rsidR="00063154" w:rsidRPr="005C5188">
        <w:rPr>
          <w:rFonts w:ascii="Times New Roman" w:eastAsia="OfficinaSansBoldITC" w:hAnsi="Times New Roman"/>
          <w:sz w:val="24"/>
          <w:szCs w:val="24"/>
          <w:lang w:val="ru-RU"/>
        </w:rPr>
        <w:t>5</w:t>
      </w:r>
      <w:r w:rsidR="00532429" w:rsidRPr="005C5188">
        <w:rPr>
          <w:rFonts w:ascii="Times New Roman" w:eastAsia="OfficinaSansBoldITC" w:hAnsi="Times New Roman"/>
          <w:sz w:val="24"/>
          <w:szCs w:val="24"/>
          <w:lang w:val="ru-RU"/>
        </w:rPr>
        <w:t>.</w:t>
      </w:r>
      <w:r w:rsidR="00532429" w:rsidRPr="005C5188">
        <w:rPr>
          <w:rFonts w:ascii="Times New Roman" w:eastAsia="SchoolBookSanPin" w:hAnsi="Times New Roman"/>
          <w:sz w:val="24"/>
          <w:szCs w:val="24"/>
          <w:lang w:val="ru-RU"/>
        </w:rPr>
        <w:t>5.6. </w:t>
      </w:r>
      <w:r w:rsidR="004A0A19" w:rsidRPr="005C5188">
        <w:rPr>
          <w:rFonts w:ascii="Times New Roman" w:eastAsia="SchoolBookSanPin" w:hAnsi="Times New Roman"/>
          <w:bCs/>
          <w:sz w:val="24"/>
          <w:szCs w:val="24"/>
          <w:lang w:val="ru-RU"/>
        </w:rPr>
        <w:t>Применять знания, полученные при изучении разделов «Социальная сф</w:t>
      </w:r>
      <w:r w:rsidR="004A0A19" w:rsidRPr="005C5188">
        <w:rPr>
          <w:rFonts w:ascii="Times New Roman" w:eastAsia="SchoolBookSanPin" w:hAnsi="Times New Roman"/>
          <w:bCs/>
          <w:sz w:val="24"/>
          <w:szCs w:val="24"/>
          <w:lang w:val="ru-RU"/>
        </w:rPr>
        <w:t>е</w:t>
      </w:r>
      <w:r w:rsidR="004A0A19" w:rsidRPr="005C5188">
        <w:rPr>
          <w:rFonts w:ascii="Times New Roman" w:eastAsia="SchoolBookSanPin" w:hAnsi="Times New Roman"/>
          <w:bCs/>
          <w:sz w:val="24"/>
          <w:szCs w:val="24"/>
          <w:lang w:val="ru-RU"/>
        </w:rPr>
        <w:t>ра», «Политическая сфера», «Правовое регулирование общественных отношений в Ро</w:t>
      </w:r>
      <w:r w:rsidR="004A0A19" w:rsidRPr="005C5188">
        <w:rPr>
          <w:rFonts w:ascii="Times New Roman" w:eastAsia="SchoolBookSanPin" w:hAnsi="Times New Roman"/>
          <w:bCs/>
          <w:sz w:val="24"/>
          <w:szCs w:val="24"/>
          <w:lang w:val="ru-RU"/>
        </w:rPr>
        <w:t>с</w:t>
      </w:r>
      <w:r w:rsidR="004A0A19" w:rsidRPr="005C5188">
        <w:rPr>
          <w:rFonts w:ascii="Times New Roman" w:eastAsia="SchoolBookSanPin" w:hAnsi="Times New Roman"/>
          <w:bCs/>
          <w:sz w:val="24"/>
          <w:szCs w:val="24"/>
          <w:lang w:val="ru-RU"/>
        </w:rPr>
        <w:t xml:space="preserve">сийской Федерации», для анализа социальной информации о социальном </w:t>
      </w:r>
      <w:r w:rsidR="004A0A19" w:rsidRPr="005C5188">
        <w:rPr>
          <w:rFonts w:ascii="Times New Roman" w:eastAsia="SchoolBookSanPin" w:hAnsi="Times New Roman"/>
          <w:bCs/>
          <w:sz w:val="24"/>
          <w:szCs w:val="24"/>
          <w:lang w:val="ru-RU"/>
        </w:rPr>
        <w:b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w:t>
      </w:r>
      <w:r w:rsidR="004A0A19" w:rsidRPr="005C5188">
        <w:rPr>
          <w:rFonts w:ascii="Times New Roman" w:eastAsia="SchoolBookSanPin" w:hAnsi="Times New Roman"/>
          <w:bCs/>
          <w:sz w:val="24"/>
          <w:szCs w:val="24"/>
          <w:lang w:val="ru-RU"/>
        </w:rPr>
        <w:t>й</w:t>
      </w:r>
      <w:r w:rsidR="004A0A19" w:rsidRPr="005C5188">
        <w:rPr>
          <w:rFonts w:ascii="Times New Roman" w:eastAsia="SchoolBookSanPin" w:hAnsi="Times New Roman"/>
          <w:bCs/>
          <w:sz w:val="24"/>
          <w:szCs w:val="24"/>
          <w:lang w:val="ru-RU"/>
        </w:rPr>
        <w:t>ской Федерации, полученной из источников разного типа, включая официальные публ</w:t>
      </w:r>
      <w:r w:rsidR="004A0A19" w:rsidRPr="005C5188">
        <w:rPr>
          <w:rFonts w:ascii="Times New Roman" w:eastAsia="SchoolBookSanPin" w:hAnsi="Times New Roman"/>
          <w:bCs/>
          <w:sz w:val="24"/>
          <w:szCs w:val="24"/>
          <w:lang w:val="ru-RU"/>
        </w:rPr>
        <w:t>и</w:t>
      </w:r>
      <w:r w:rsidR="004A0A19" w:rsidRPr="005C5188">
        <w:rPr>
          <w:rFonts w:ascii="Times New Roman" w:eastAsia="SchoolBookSanPin" w:hAnsi="Times New Roman"/>
          <w:bCs/>
          <w:sz w:val="24"/>
          <w:szCs w:val="24"/>
          <w:lang w:val="ru-RU"/>
        </w:rPr>
        <w:t>кации на интернет-ресурсах государственных органов, нормативные правовые акты, гос</w:t>
      </w:r>
      <w:r w:rsidR="004A0A19" w:rsidRPr="005C5188">
        <w:rPr>
          <w:rFonts w:ascii="Times New Roman" w:eastAsia="SchoolBookSanPin" w:hAnsi="Times New Roman"/>
          <w:bCs/>
          <w:sz w:val="24"/>
          <w:szCs w:val="24"/>
          <w:lang w:val="ru-RU"/>
        </w:rPr>
        <w:t>у</w:t>
      </w:r>
      <w:r w:rsidR="004A0A19" w:rsidRPr="005C5188">
        <w:rPr>
          <w:rFonts w:ascii="Times New Roman" w:eastAsia="SchoolBookSanPin" w:hAnsi="Times New Roman"/>
          <w:bCs/>
          <w:sz w:val="24"/>
          <w:szCs w:val="24"/>
          <w:lang w:val="ru-RU"/>
        </w:rPr>
        <w:t>дарственные документы стратегического характера, публикации в СМИ;</w:t>
      </w:r>
    </w:p>
    <w:p w:rsidR="004A0A19" w:rsidRPr="005C5188" w:rsidRDefault="004A0A19"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 xml:space="preserve">осуществлять поиск политической и правовой информации, представленной </w:t>
      </w:r>
      <w:r w:rsidRPr="005C5188">
        <w:rPr>
          <w:rFonts w:ascii="Times New Roman" w:eastAsia="SchoolBookSanPin" w:hAnsi="Times New Roman"/>
          <w:bCs/>
          <w:sz w:val="24"/>
          <w:szCs w:val="24"/>
          <w:lang w:val="ru-RU"/>
        </w:rPr>
        <w:br/>
        <w:t>в различных знаковых системах, извлекать информацию из неадаптированных источн</w:t>
      </w:r>
      <w:r w:rsidRPr="005C5188">
        <w:rPr>
          <w:rFonts w:ascii="Times New Roman" w:eastAsia="SchoolBookSanPin" w:hAnsi="Times New Roman"/>
          <w:bCs/>
          <w:sz w:val="24"/>
          <w:szCs w:val="24"/>
          <w:lang w:val="ru-RU"/>
        </w:rPr>
        <w:t>и</w:t>
      </w:r>
      <w:r w:rsidRPr="005C5188">
        <w:rPr>
          <w:rFonts w:ascii="Times New Roman" w:eastAsia="SchoolBookSanPin" w:hAnsi="Times New Roman"/>
          <w:bCs/>
          <w:sz w:val="24"/>
          <w:szCs w:val="24"/>
          <w:lang w:val="ru-RU"/>
        </w:rPr>
        <w:t xml:space="preserve">ков, вести целенаправленный поиск необходимых сведений </w:t>
      </w:r>
      <w:r w:rsidRPr="005C5188">
        <w:rPr>
          <w:rFonts w:ascii="Times New Roman" w:eastAsia="SchoolBookSanPin" w:hAnsi="Times New Roman"/>
          <w:bCs/>
          <w:sz w:val="24"/>
          <w:szCs w:val="24"/>
          <w:lang w:val="ru-RU"/>
        </w:rPr>
        <w:br/>
        <w:t>для восполнения недостающих звеньев, делать обоснованные выводы, различать отдел</w:t>
      </w:r>
      <w:r w:rsidRPr="005C5188">
        <w:rPr>
          <w:rFonts w:ascii="Times New Roman" w:eastAsia="SchoolBookSanPin" w:hAnsi="Times New Roman"/>
          <w:bCs/>
          <w:sz w:val="24"/>
          <w:szCs w:val="24"/>
          <w:lang w:val="ru-RU"/>
        </w:rPr>
        <w:t>ь</w:t>
      </w:r>
      <w:r w:rsidRPr="005C5188">
        <w:rPr>
          <w:rFonts w:ascii="Times New Roman" w:eastAsia="SchoolBookSanPin" w:hAnsi="Times New Roman"/>
          <w:bCs/>
          <w:sz w:val="24"/>
          <w:szCs w:val="24"/>
          <w:lang w:val="ru-RU"/>
        </w:rPr>
        <w:t xml:space="preserve">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w:t>
      </w:r>
      <w:r w:rsidRPr="005C5188">
        <w:rPr>
          <w:rFonts w:ascii="Times New Roman" w:eastAsia="SchoolBookSanPin" w:hAnsi="Times New Roman"/>
          <w:bCs/>
          <w:sz w:val="24"/>
          <w:szCs w:val="24"/>
          <w:lang w:val="ru-RU"/>
        </w:rPr>
        <w:br/>
        <w:t>в Российской Федерации».</w:t>
      </w:r>
    </w:p>
    <w:p w:rsidR="004A0A19" w:rsidRPr="005C5188" w:rsidRDefault="00BF36D4"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OfficinaSansBoldITC" w:hAnsi="Times New Roman"/>
          <w:sz w:val="24"/>
          <w:szCs w:val="24"/>
          <w:lang w:val="ru-RU"/>
        </w:rPr>
        <w:t>130.</w:t>
      </w:r>
      <w:r w:rsidR="00063154" w:rsidRPr="005C5188">
        <w:rPr>
          <w:rFonts w:ascii="Times New Roman" w:eastAsia="OfficinaSansBoldITC" w:hAnsi="Times New Roman"/>
          <w:sz w:val="24"/>
          <w:szCs w:val="24"/>
          <w:lang w:val="ru-RU"/>
        </w:rPr>
        <w:t>5</w:t>
      </w:r>
      <w:r w:rsidR="00532429" w:rsidRPr="005C5188">
        <w:rPr>
          <w:rFonts w:ascii="Times New Roman" w:eastAsia="OfficinaSansBoldITC" w:hAnsi="Times New Roman"/>
          <w:sz w:val="24"/>
          <w:szCs w:val="24"/>
          <w:lang w:val="ru-RU"/>
        </w:rPr>
        <w:t>.</w:t>
      </w:r>
      <w:r w:rsidR="00532429" w:rsidRPr="005C5188">
        <w:rPr>
          <w:rFonts w:ascii="Times New Roman" w:eastAsia="SchoolBookSanPin" w:hAnsi="Times New Roman"/>
          <w:sz w:val="24"/>
          <w:szCs w:val="24"/>
          <w:lang w:val="ru-RU"/>
        </w:rPr>
        <w:t>5.7. </w:t>
      </w:r>
      <w:r w:rsidR="004A0A19" w:rsidRPr="005C5188">
        <w:rPr>
          <w:rFonts w:ascii="Times New Roman" w:eastAsia="SchoolBookSanPin" w:hAnsi="Times New Roman"/>
          <w:bCs/>
          <w:sz w:val="24"/>
          <w:szCs w:val="24"/>
          <w:lang w:val="ru-RU"/>
        </w:rPr>
        <w:t xml:space="preserve">Осуществлять учебно-исследовательскую и проектную деятельность </w:t>
      </w:r>
      <w:r w:rsidR="004A0A19" w:rsidRPr="005C5188">
        <w:rPr>
          <w:rFonts w:ascii="Times New Roman" w:eastAsia="SchoolBookSanPin" w:hAnsi="Times New Roman"/>
          <w:bCs/>
          <w:sz w:val="24"/>
          <w:szCs w:val="24"/>
          <w:lang w:val="ru-RU"/>
        </w:rPr>
        <w:br/>
        <w:t>с опорой на полученные знания о структуре общества, социальных отношениях, полит</w:t>
      </w:r>
      <w:r w:rsidR="004A0A19" w:rsidRPr="005C5188">
        <w:rPr>
          <w:rFonts w:ascii="Times New Roman" w:eastAsia="SchoolBookSanPin" w:hAnsi="Times New Roman"/>
          <w:bCs/>
          <w:sz w:val="24"/>
          <w:szCs w:val="24"/>
          <w:lang w:val="ru-RU"/>
        </w:rPr>
        <w:t>и</w:t>
      </w:r>
      <w:r w:rsidR="004A0A19" w:rsidRPr="005C5188">
        <w:rPr>
          <w:rFonts w:ascii="Times New Roman" w:eastAsia="SchoolBookSanPin" w:hAnsi="Times New Roman"/>
          <w:bCs/>
          <w:sz w:val="24"/>
          <w:szCs w:val="24"/>
          <w:lang w:val="ru-RU"/>
        </w:rPr>
        <w:t>ческой сфере, правовом регулировании и законодательстве Российской Федерации, пре</w:t>
      </w:r>
      <w:r w:rsidR="004A0A19" w:rsidRPr="005C5188">
        <w:rPr>
          <w:rFonts w:ascii="Times New Roman" w:eastAsia="SchoolBookSanPin" w:hAnsi="Times New Roman"/>
          <w:bCs/>
          <w:sz w:val="24"/>
          <w:szCs w:val="24"/>
          <w:lang w:val="ru-RU"/>
        </w:rPr>
        <w:t>д</w:t>
      </w:r>
      <w:r w:rsidR="004A0A19" w:rsidRPr="005C5188">
        <w:rPr>
          <w:rFonts w:ascii="Times New Roman" w:eastAsia="SchoolBookSanPin" w:hAnsi="Times New Roman"/>
          <w:bCs/>
          <w:sz w:val="24"/>
          <w:szCs w:val="24"/>
          <w:lang w:val="ru-RU"/>
        </w:rPr>
        <w:t>ставлять ее результаты в виде завершенных проектов, презентаций, творческих работ с</w:t>
      </w:r>
      <w:r w:rsidR="004A0A19" w:rsidRPr="005C5188">
        <w:rPr>
          <w:rFonts w:ascii="Times New Roman" w:eastAsia="SchoolBookSanPin" w:hAnsi="Times New Roman"/>
          <w:bCs/>
          <w:sz w:val="24"/>
          <w:szCs w:val="24"/>
          <w:lang w:val="ru-RU"/>
        </w:rPr>
        <w:t>о</w:t>
      </w:r>
      <w:r w:rsidR="004A0A19" w:rsidRPr="005C5188">
        <w:rPr>
          <w:rFonts w:ascii="Times New Roman" w:eastAsia="SchoolBookSanPin" w:hAnsi="Times New Roman"/>
          <w:bCs/>
          <w:sz w:val="24"/>
          <w:szCs w:val="24"/>
          <w:lang w:val="ru-RU"/>
        </w:rPr>
        <w:t>циальной и междисциплинарной направленности; готовить устные выступления и пис</w:t>
      </w:r>
      <w:r w:rsidR="004A0A19" w:rsidRPr="005C5188">
        <w:rPr>
          <w:rFonts w:ascii="Times New Roman" w:eastAsia="SchoolBookSanPin" w:hAnsi="Times New Roman"/>
          <w:bCs/>
          <w:sz w:val="24"/>
          <w:szCs w:val="24"/>
          <w:lang w:val="ru-RU"/>
        </w:rPr>
        <w:t>ь</w:t>
      </w:r>
      <w:r w:rsidR="004A0A19" w:rsidRPr="005C5188">
        <w:rPr>
          <w:rFonts w:ascii="Times New Roman" w:eastAsia="SchoolBookSanPin" w:hAnsi="Times New Roman"/>
          <w:bCs/>
          <w:sz w:val="24"/>
          <w:szCs w:val="24"/>
          <w:lang w:val="ru-RU"/>
        </w:rPr>
        <w:t>менные р</w:t>
      </w:r>
      <w:r w:rsidR="00773206" w:rsidRPr="005C5188">
        <w:rPr>
          <w:rFonts w:ascii="Times New Roman" w:eastAsia="SchoolBookSanPin" w:hAnsi="Times New Roman"/>
          <w:bCs/>
          <w:sz w:val="24"/>
          <w:szCs w:val="24"/>
          <w:lang w:val="ru-RU"/>
        </w:rPr>
        <w:t>аботы (развернутые ответы, сочи</w:t>
      </w:r>
      <w:r w:rsidR="004A0A19" w:rsidRPr="005C5188">
        <w:rPr>
          <w:rFonts w:ascii="Times New Roman" w:eastAsia="SchoolBookSanPin" w:hAnsi="Times New Roman"/>
          <w:bCs/>
          <w:sz w:val="24"/>
          <w:szCs w:val="24"/>
          <w:lang w:val="ru-RU"/>
        </w:rPr>
        <w:t xml:space="preserve">нения) </w:t>
      </w:r>
      <w:r w:rsidR="004A0A19" w:rsidRPr="005C5188">
        <w:rPr>
          <w:rFonts w:ascii="Times New Roman" w:eastAsia="SchoolBookSanPin" w:hAnsi="Times New Roman"/>
          <w:bCs/>
          <w:sz w:val="24"/>
          <w:szCs w:val="24"/>
          <w:lang w:val="ru-RU"/>
        </w:rPr>
        <w:br/>
        <w:t>по изученным темам, составлять сложный и тезисный план развернутых ответов, анализ</w:t>
      </w:r>
      <w:r w:rsidR="004A0A19" w:rsidRPr="005C5188">
        <w:rPr>
          <w:rFonts w:ascii="Times New Roman" w:eastAsia="SchoolBookSanPin" w:hAnsi="Times New Roman"/>
          <w:bCs/>
          <w:sz w:val="24"/>
          <w:szCs w:val="24"/>
          <w:lang w:val="ru-RU"/>
        </w:rPr>
        <w:t>и</w:t>
      </w:r>
      <w:r w:rsidR="004A0A19" w:rsidRPr="005C5188">
        <w:rPr>
          <w:rFonts w:ascii="Times New Roman" w:eastAsia="SchoolBookSanPin" w:hAnsi="Times New Roman"/>
          <w:bCs/>
          <w:sz w:val="24"/>
          <w:szCs w:val="24"/>
          <w:lang w:val="ru-RU"/>
        </w:rPr>
        <w:t>ровать неадаптированные тексты.</w:t>
      </w:r>
    </w:p>
    <w:p w:rsidR="004A0A19" w:rsidRPr="005C5188" w:rsidRDefault="00BF36D4"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OfficinaSansBoldITC" w:hAnsi="Times New Roman"/>
          <w:sz w:val="24"/>
          <w:szCs w:val="24"/>
          <w:lang w:val="ru-RU"/>
        </w:rPr>
        <w:t>130.</w:t>
      </w:r>
      <w:r w:rsidR="00063154" w:rsidRPr="005C5188">
        <w:rPr>
          <w:rFonts w:ascii="Times New Roman" w:eastAsia="OfficinaSansBoldITC" w:hAnsi="Times New Roman"/>
          <w:sz w:val="24"/>
          <w:szCs w:val="24"/>
          <w:lang w:val="ru-RU"/>
        </w:rPr>
        <w:t>5</w:t>
      </w:r>
      <w:r w:rsidR="00532429" w:rsidRPr="005C5188">
        <w:rPr>
          <w:rFonts w:ascii="Times New Roman" w:eastAsia="OfficinaSansBoldITC" w:hAnsi="Times New Roman"/>
          <w:sz w:val="24"/>
          <w:szCs w:val="24"/>
          <w:lang w:val="ru-RU"/>
        </w:rPr>
        <w:t>.</w:t>
      </w:r>
      <w:r w:rsidR="00532429" w:rsidRPr="005C5188">
        <w:rPr>
          <w:rFonts w:ascii="Times New Roman" w:eastAsia="SchoolBookSanPin" w:hAnsi="Times New Roman"/>
          <w:sz w:val="24"/>
          <w:szCs w:val="24"/>
          <w:lang w:val="ru-RU"/>
        </w:rPr>
        <w:t>5.8. </w:t>
      </w:r>
      <w:r w:rsidR="004A0A19" w:rsidRPr="005C5188">
        <w:rPr>
          <w:rFonts w:ascii="Times New Roman" w:eastAsia="SchoolBookSanPin" w:hAnsi="Times New Roman"/>
          <w:bCs/>
          <w:sz w:val="24"/>
          <w:szCs w:val="24"/>
          <w:lang w:val="ru-RU"/>
        </w:rPr>
        <w:t xml:space="preserve">Использовать политические и правовые знания для взаимодействия </w:t>
      </w:r>
      <w:r w:rsidR="004A0A19" w:rsidRPr="005C5188">
        <w:rPr>
          <w:rFonts w:ascii="Times New Roman" w:eastAsia="SchoolBookSanPin" w:hAnsi="Times New Roman"/>
          <w:bCs/>
          <w:sz w:val="24"/>
          <w:szCs w:val="24"/>
          <w:lang w:val="ru-RU"/>
        </w:rPr>
        <w:br/>
        <w:t>с представителями других национальностей и культур в целях успешного выполнения т</w:t>
      </w:r>
      <w:r w:rsidR="004A0A19" w:rsidRPr="005C5188">
        <w:rPr>
          <w:rFonts w:ascii="Times New Roman" w:eastAsia="SchoolBookSanPin" w:hAnsi="Times New Roman"/>
          <w:bCs/>
          <w:sz w:val="24"/>
          <w:szCs w:val="24"/>
          <w:lang w:val="ru-RU"/>
        </w:rPr>
        <w:t>и</w:t>
      </w:r>
      <w:r w:rsidR="004A0A19" w:rsidRPr="005C5188">
        <w:rPr>
          <w:rFonts w:ascii="Times New Roman" w:eastAsia="SchoolBookSanPin" w:hAnsi="Times New Roman"/>
          <w:bCs/>
          <w:sz w:val="24"/>
          <w:szCs w:val="24"/>
          <w:lang w:val="ru-RU"/>
        </w:rPr>
        <w:t>пичных социальных ролей, ориентации в актуальных общественных событиях, определ</w:t>
      </w:r>
      <w:r w:rsidR="004A0A19" w:rsidRPr="005C5188">
        <w:rPr>
          <w:rFonts w:ascii="Times New Roman" w:eastAsia="SchoolBookSanPin" w:hAnsi="Times New Roman"/>
          <w:bCs/>
          <w:sz w:val="24"/>
          <w:szCs w:val="24"/>
          <w:lang w:val="ru-RU"/>
        </w:rPr>
        <w:t>е</w:t>
      </w:r>
      <w:r w:rsidR="004A0A19" w:rsidRPr="005C5188">
        <w:rPr>
          <w:rFonts w:ascii="Times New Roman" w:eastAsia="SchoolBookSanPin" w:hAnsi="Times New Roman"/>
          <w:bCs/>
          <w:sz w:val="24"/>
          <w:szCs w:val="24"/>
          <w:lang w:val="ru-RU"/>
        </w:rPr>
        <w:t>ния личной гражданской позиции; осознания роли непрерывного образования; использ</w:t>
      </w:r>
      <w:r w:rsidR="004A0A19" w:rsidRPr="005C5188">
        <w:rPr>
          <w:rFonts w:ascii="Times New Roman" w:eastAsia="SchoolBookSanPin" w:hAnsi="Times New Roman"/>
          <w:bCs/>
          <w:sz w:val="24"/>
          <w:szCs w:val="24"/>
          <w:lang w:val="ru-RU"/>
        </w:rPr>
        <w:t>о</w:t>
      </w:r>
      <w:r w:rsidR="004A0A19" w:rsidRPr="005C5188">
        <w:rPr>
          <w:rFonts w:ascii="Times New Roman" w:eastAsia="SchoolBookSanPin" w:hAnsi="Times New Roman"/>
          <w:bCs/>
          <w:sz w:val="24"/>
          <w:szCs w:val="24"/>
          <w:lang w:val="ru-RU"/>
        </w:rPr>
        <w:t>вать средства информационно-коммуникационных технологий в решении раз-личных з</w:t>
      </w:r>
      <w:r w:rsidR="004A0A19" w:rsidRPr="005C5188">
        <w:rPr>
          <w:rFonts w:ascii="Times New Roman" w:eastAsia="SchoolBookSanPin" w:hAnsi="Times New Roman"/>
          <w:bCs/>
          <w:sz w:val="24"/>
          <w:szCs w:val="24"/>
          <w:lang w:val="ru-RU"/>
        </w:rPr>
        <w:t>а</w:t>
      </w:r>
      <w:r w:rsidR="004A0A19" w:rsidRPr="005C5188">
        <w:rPr>
          <w:rFonts w:ascii="Times New Roman" w:eastAsia="SchoolBookSanPin" w:hAnsi="Times New Roman"/>
          <w:bCs/>
          <w:sz w:val="24"/>
          <w:szCs w:val="24"/>
          <w:lang w:val="ru-RU"/>
        </w:rPr>
        <w:t>дач при изучении разделов «Социальная сфера», «Политическая сфера», «Правовое рег</w:t>
      </w:r>
      <w:r w:rsidR="004A0A19" w:rsidRPr="005C5188">
        <w:rPr>
          <w:rFonts w:ascii="Times New Roman" w:eastAsia="SchoolBookSanPin" w:hAnsi="Times New Roman"/>
          <w:bCs/>
          <w:sz w:val="24"/>
          <w:szCs w:val="24"/>
          <w:lang w:val="ru-RU"/>
        </w:rPr>
        <w:t>у</w:t>
      </w:r>
      <w:r w:rsidR="004A0A19" w:rsidRPr="005C5188">
        <w:rPr>
          <w:rFonts w:ascii="Times New Roman" w:eastAsia="SchoolBookSanPin" w:hAnsi="Times New Roman"/>
          <w:bCs/>
          <w:sz w:val="24"/>
          <w:szCs w:val="24"/>
          <w:lang w:val="ru-RU"/>
        </w:rPr>
        <w:t>лирование общественных отношений в Российской Федерации».</w:t>
      </w:r>
    </w:p>
    <w:p w:rsidR="004A0A19" w:rsidRPr="005C5188" w:rsidRDefault="00BF36D4"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OfficinaSansBoldITC" w:hAnsi="Times New Roman"/>
          <w:sz w:val="24"/>
          <w:szCs w:val="24"/>
          <w:lang w:val="ru-RU"/>
        </w:rPr>
        <w:t>130.</w:t>
      </w:r>
      <w:r w:rsidR="00063154" w:rsidRPr="005C5188">
        <w:rPr>
          <w:rFonts w:ascii="Times New Roman" w:eastAsia="OfficinaSansBoldITC" w:hAnsi="Times New Roman"/>
          <w:sz w:val="24"/>
          <w:szCs w:val="24"/>
          <w:lang w:val="ru-RU"/>
        </w:rPr>
        <w:t>5</w:t>
      </w:r>
      <w:r w:rsidR="00532429" w:rsidRPr="005C5188">
        <w:rPr>
          <w:rFonts w:ascii="Times New Roman" w:eastAsia="OfficinaSansBoldITC" w:hAnsi="Times New Roman"/>
          <w:sz w:val="24"/>
          <w:szCs w:val="24"/>
          <w:lang w:val="ru-RU"/>
        </w:rPr>
        <w:t>.</w:t>
      </w:r>
      <w:r w:rsidR="00532429" w:rsidRPr="005C5188">
        <w:rPr>
          <w:rFonts w:ascii="Times New Roman" w:eastAsia="SchoolBookSanPin" w:hAnsi="Times New Roman"/>
          <w:sz w:val="24"/>
          <w:szCs w:val="24"/>
          <w:lang w:val="ru-RU"/>
        </w:rPr>
        <w:t>5.9. </w:t>
      </w:r>
      <w:r w:rsidR="004A0A19" w:rsidRPr="005C5188">
        <w:rPr>
          <w:rFonts w:ascii="Times New Roman" w:eastAsia="SchoolBookSanPin" w:hAnsi="Times New Roman"/>
          <w:bCs/>
          <w:sz w:val="24"/>
          <w:szCs w:val="24"/>
          <w:lang w:val="ru-RU"/>
        </w:rPr>
        <w:t>Формулировать на основе социальных ценностей и приобретенных зн</w:t>
      </w:r>
      <w:r w:rsidR="004A0A19" w:rsidRPr="005C5188">
        <w:rPr>
          <w:rFonts w:ascii="Times New Roman" w:eastAsia="SchoolBookSanPin" w:hAnsi="Times New Roman"/>
          <w:bCs/>
          <w:sz w:val="24"/>
          <w:szCs w:val="24"/>
          <w:lang w:val="ru-RU"/>
        </w:rPr>
        <w:t>а</w:t>
      </w:r>
      <w:r w:rsidR="004A0A19" w:rsidRPr="005C5188">
        <w:rPr>
          <w:rFonts w:ascii="Times New Roman" w:eastAsia="SchoolBookSanPin" w:hAnsi="Times New Roman"/>
          <w:bCs/>
          <w:sz w:val="24"/>
          <w:szCs w:val="24"/>
          <w:lang w:val="ru-RU"/>
        </w:rPr>
        <w:t xml:space="preserve">ний о структуре общества и социальных взаимодействиях, политической сфере </w:t>
      </w:r>
      <w:r w:rsidR="004A0A19" w:rsidRPr="005C5188">
        <w:rPr>
          <w:rFonts w:ascii="Times New Roman" w:eastAsia="SchoolBookSanPin" w:hAnsi="Times New Roman"/>
          <w:bCs/>
          <w:sz w:val="24"/>
          <w:szCs w:val="24"/>
          <w:lang w:val="ru-RU"/>
        </w:rPr>
        <w:br/>
        <w:t xml:space="preserve">и законодательстве Российской Федерации собственные суждения и аргументы </w:t>
      </w:r>
      <w:r w:rsidR="00532429" w:rsidRPr="005C5188">
        <w:rPr>
          <w:rFonts w:ascii="Times New Roman" w:eastAsia="SchoolBookSanPin" w:hAnsi="Times New Roman"/>
          <w:bCs/>
          <w:sz w:val="24"/>
          <w:szCs w:val="24"/>
          <w:lang w:val="ru-RU"/>
        </w:rPr>
        <w:br/>
      </w:r>
      <w:r w:rsidR="004A0A19" w:rsidRPr="005C5188">
        <w:rPr>
          <w:rFonts w:ascii="Times New Roman" w:eastAsia="SchoolBookSanPin" w:hAnsi="Times New Roman"/>
          <w:bCs/>
          <w:sz w:val="24"/>
          <w:szCs w:val="24"/>
          <w:lang w:val="ru-RU"/>
        </w:rPr>
        <w:lastRenderedPageBreak/>
        <w:t>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w:t>
      </w:r>
      <w:r w:rsidR="004A0A19" w:rsidRPr="005C5188">
        <w:rPr>
          <w:rFonts w:ascii="Times New Roman" w:eastAsia="SchoolBookSanPin" w:hAnsi="Times New Roman"/>
          <w:bCs/>
          <w:sz w:val="24"/>
          <w:szCs w:val="24"/>
          <w:lang w:val="ru-RU"/>
        </w:rPr>
        <w:t>и</w:t>
      </w:r>
      <w:r w:rsidR="004A0A19" w:rsidRPr="005C5188">
        <w:rPr>
          <w:rFonts w:ascii="Times New Roman" w:eastAsia="SchoolBookSanPin" w:hAnsi="Times New Roman"/>
          <w:bCs/>
          <w:sz w:val="24"/>
          <w:szCs w:val="24"/>
          <w:lang w:val="ru-RU"/>
        </w:rPr>
        <w:t xml:space="preserve">тики в политическом процессе; опасности коррупции </w:t>
      </w:r>
      <w:r w:rsidR="00532429" w:rsidRPr="005C5188">
        <w:rPr>
          <w:rFonts w:ascii="Times New Roman" w:eastAsia="SchoolBookSanPin" w:hAnsi="Times New Roman"/>
          <w:bCs/>
          <w:sz w:val="24"/>
          <w:szCs w:val="24"/>
          <w:lang w:val="ru-RU"/>
        </w:rPr>
        <w:br/>
      </w:r>
      <w:r w:rsidR="004A0A19" w:rsidRPr="005C5188">
        <w:rPr>
          <w:rFonts w:ascii="Times New Roman" w:eastAsia="SchoolBookSanPin" w:hAnsi="Times New Roman"/>
          <w:bCs/>
          <w:sz w:val="24"/>
          <w:szCs w:val="24"/>
          <w:lang w:val="ru-RU"/>
        </w:rPr>
        <w:t xml:space="preserve">и необходимости борьбы с ней; соотношения прав и свобод человека </w:t>
      </w:r>
      <w:r w:rsidR="00532429" w:rsidRPr="005C5188">
        <w:rPr>
          <w:rFonts w:ascii="Times New Roman" w:eastAsia="SchoolBookSanPin" w:hAnsi="Times New Roman"/>
          <w:bCs/>
          <w:sz w:val="24"/>
          <w:szCs w:val="24"/>
          <w:lang w:val="ru-RU"/>
        </w:rPr>
        <w:br/>
      </w:r>
      <w:r w:rsidR="004A0A19" w:rsidRPr="005C5188">
        <w:rPr>
          <w:rFonts w:ascii="Times New Roman" w:eastAsia="SchoolBookSanPin" w:hAnsi="Times New Roman"/>
          <w:bCs/>
          <w:sz w:val="24"/>
          <w:szCs w:val="24"/>
          <w:lang w:val="ru-RU"/>
        </w:rPr>
        <w:t>с обязанностями и правовой ответственностью;</w:t>
      </w:r>
    </w:p>
    <w:p w:rsidR="004A0A19" w:rsidRPr="005C5188" w:rsidRDefault="004A0A19"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 xml:space="preserve">использовать ключевые понятия, теоретические положения, в том числе </w:t>
      </w:r>
      <w:r w:rsidRPr="005C5188">
        <w:rPr>
          <w:rFonts w:ascii="Times New Roman" w:eastAsia="SchoolBookSanPin" w:hAnsi="Times New Roman"/>
          <w:bCs/>
          <w:sz w:val="24"/>
          <w:szCs w:val="24"/>
          <w:lang w:val="ru-RU"/>
        </w:rPr>
        <w:br/>
        <w:t xml:space="preserve">о (об) социальной структуре российского общества; роли семьи в жизни личности </w:t>
      </w:r>
      <w:r w:rsidRPr="005C5188">
        <w:rPr>
          <w:rFonts w:ascii="Times New Roman" w:eastAsia="SchoolBookSanPin" w:hAnsi="Times New Roman"/>
          <w:bCs/>
          <w:sz w:val="24"/>
          <w:szCs w:val="24"/>
          <w:lang w:val="ru-RU"/>
        </w:rPr>
        <w:br/>
        <w:t>и в развитии общества; особенностях политической власти, структуре политической с</w:t>
      </w:r>
      <w:r w:rsidRPr="005C5188">
        <w:rPr>
          <w:rFonts w:ascii="Times New Roman" w:eastAsia="SchoolBookSanPin" w:hAnsi="Times New Roman"/>
          <w:bCs/>
          <w:sz w:val="24"/>
          <w:szCs w:val="24"/>
          <w:lang w:val="ru-RU"/>
        </w:rPr>
        <w:t>и</w:t>
      </w:r>
      <w:r w:rsidRPr="005C5188">
        <w:rPr>
          <w:rFonts w:ascii="Times New Roman" w:eastAsia="SchoolBookSanPin" w:hAnsi="Times New Roman"/>
          <w:bCs/>
          <w:sz w:val="24"/>
          <w:szCs w:val="24"/>
          <w:lang w:val="ru-RU"/>
        </w:rPr>
        <w:t>стемы; роли Интернета в современной политической коммуникации; необходимости по</w:t>
      </w:r>
      <w:r w:rsidRPr="005C5188">
        <w:rPr>
          <w:rFonts w:ascii="Times New Roman" w:eastAsia="SchoolBookSanPin" w:hAnsi="Times New Roman"/>
          <w:bCs/>
          <w:sz w:val="24"/>
          <w:szCs w:val="24"/>
          <w:lang w:val="ru-RU"/>
        </w:rPr>
        <w:t>д</w:t>
      </w:r>
      <w:r w:rsidRPr="005C5188">
        <w:rPr>
          <w:rFonts w:ascii="Times New Roman" w:eastAsia="SchoolBookSanPin" w:hAnsi="Times New Roman"/>
          <w:bCs/>
          <w:sz w:val="24"/>
          <w:szCs w:val="24"/>
          <w:lang w:val="ru-RU"/>
        </w:rPr>
        <w:t>держания законности и правопорядка; юридической ответственности за совершение пр</w:t>
      </w:r>
      <w:r w:rsidRPr="005C5188">
        <w:rPr>
          <w:rFonts w:ascii="Times New Roman" w:eastAsia="SchoolBookSanPin" w:hAnsi="Times New Roman"/>
          <w:bCs/>
          <w:sz w:val="24"/>
          <w:szCs w:val="24"/>
          <w:lang w:val="ru-RU"/>
        </w:rPr>
        <w:t>а</w:t>
      </w:r>
      <w:r w:rsidRPr="005C5188">
        <w:rPr>
          <w:rFonts w:ascii="Times New Roman" w:eastAsia="SchoolBookSanPin" w:hAnsi="Times New Roman"/>
          <w:bCs/>
          <w:sz w:val="24"/>
          <w:szCs w:val="24"/>
          <w:lang w:val="ru-RU"/>
        </w:rPr>
        <w:t>вонарушений; механизмах защиты прав человека; особенностях трудовых правоотнош</w:t>
      </w:r>
      <w:r w:rsidRPr="005C5188">
        <w:rPr>
          <w:rFonts w:ascii="Times New Roman" w:eastAsia="SchoolBookSanPin" w:hAnsi="Times New Roman"/>
          <w:bCs/>
          <w:sz w:val="24"/>
          <w:szCs w:val="24"/>
          <w:lang w:val="ru-RU"/>
        </w:rPr>
        <w:t>е</w:t>
      </w:r>
      <w:r w:rsidRPr="005C5188">
        <w:rPr>
          <w:rFonts w:ascii="Times New Roman" w:eastAsia="SchoolBookSanPin" w:hAnsi="Times New Roman"/>
          <w:bCs/>
          <w:sz w:val="24"/>
          <w:szCs w:val="24"/>
          <w:lang w:val="ru-RU"/>
        </w:rPr>
        <w:t>ний несовершеннолетних работников; особенностях уголовной ответственности несове</w:t>
      </w:r>
      <w:r w:rsidRPr="005C5188">
        <w:rPr>
          <w:rFonts w:ascii="Times New Roman" w:eastAsia="SchoolBookSanPin" w:hAnsi="Times New Roman"/>
          <w:bCs/>
          <w:sz w:val="24"/>
          <w:szCs w:val="24"/>
          <w:lang w:val="ru-RU"/>
        </w:rPr>
        <w:t>р</w:t>
      </w:r>
      <w:r w:rsidRPr="005C5188">
        <w:rPr>
          <w:rFonts w:ascii="Times New Roman" w:eastAsia="SchoolBookSanPin" w:hAnsi="Times New Roman"/>
          <w:bCs/>
          <w:sz w:val="24"/>
          <w:szCs w:val="24"/>
          <w:lang w:val="ru-RU"/>
        </w:rPr>
        <w:t xml:space="preserve">шеннолетних </w:t>
      </w:r>
      <w:r w:rsidRPr="005C5188">
        <w:rPr>
          <w:rFonts w:ascii="Times New Roman" w:eastAsia="SchoolBookSanPin" w:hAnsi="Times New Roman"/>
          <w:bCs/>
          <w:sz w:val="24"/>
          <w:szCs w:val="24"/>
          <w:lang w:val="ru-RU"/>
        </w:rPr>
        <w:br/>
        <w:t>для объяснения явлений социальной действительности;</w:t>
      </w:r>
    </w:p>
    <w:p w:rsidR="004A0A19" w:rsidRPr="005C5188" w:rsidRDefault="004A0A19"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SchoolBookSanPin" w:hAnsi="Times New Roman"/>
          <w:bCs/>
          <w:sz w:val="24"/>
          <w:szCs w:val="24"/>
          <w:lang w:val="ru-RU"/>
        </w:rPr>
        <w:t>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w:t>
      </w:r>
      <w:r w:rsidRPr="005C5188">
        <w:rPr>
          <w:rFonts w:ascii="Times New Roman" w:eastAsia="SchoolBookSanPin" w:hAnsi="Times New Roman"/>
          <w:bCs/>
          <w:sz w:val="24"/>
          <w:szCs w:val="24"/>
          <w:lang w:val="ru-RU"/>
        </w:rPr>
        <w:t>о</w:t>
      </w:r>
      <w:r w:rsidRPr="005C5188">
        <w:rPr>
          <w:rFonts w:ascii="Times New Roman" w:eastAsia="SchoolBookSanPin" w:hAnsi="Times New Roman"/>
          <w:bCs/>
          <w:sz w:val="24"/>
          <w:szCs w:val="24"/>
          <w:lang w:val="ru-RU"/>
        </w:rPr>
        <w:t>социальные, и путях их разрешения; государственной поддержке социально незащище</w:t>
      </w:r>
      <w:r w:rsidRPr="005C5188">
        <w:rPr>
          <w:rFonts w:ascii="Times New Roman" w:eastAsia="SchoolBookSanPin" w:hAnsi="Times New Roman"/>
          <w:bCs/>
          <w:sz w:val="24"/>
          <w:szCs w:val="24"/>
          <w:lang w:val="ru-RU"/>
        </w:rPr>
        <w:t>н</w:t>
      </w:r>
      <w:r w:rsidRPr="005C5188">
        <w:rPr>
          <w:rFonts w:ascii="Times New Roman" w:eastAsia="SchoolBookSanPin" w:hAnsi="Times New Roman"/>
          <w:bCs/>
          <w:sz w:val="24"/>
          <w:szCs w:val="24"/>
          <w:lang w:val="ru-RU"/>
        </w:rPr>
        <w:t>ных слоев общества и мерах социальной поддержки семьи в Российской Федерации; ф</w:t>
      </w:r>
      <w:r w:rsidRPr="005C5188">
        <w:rPr>
          <w:rFonts w:ascii="Times New Roman" w:eastAsia="SchoolBookSanPin" w:hAnsi="Times New Roman"/>
          <w:bCs/>
          <w:sz w:val="24"/>
          <w:szCs w:val="24"/>
          <w:lang w:val="ru-RU"/>
        </w:rPr>
        <w:t>е</w:t>
      </w:r>
      <w:r w:rsidRPr="005C5188">
        <w:rPr>
          <w:rFonts w:ascii="Times New Roman" w:eastAsia="SchoolBookSanPin" w:hAnsi="Times New Roman"/>
          <w:bCs/>
          <w:sz w:val="24"/>
          <w:szCs w:val="24"/>
          <w:lang w:val="ru-RU"/>
        </w:rPr>
        <w:t xml:space="preserve">деративном устройстве </w:t>
      </w:r>
      <w:r w:rsidRPr="005C5188">
        <w:rPr>
          <w:rFonts w:ascii="Times New Roman" w:eastAsia="SchoolBookSanPin" w:hAnsi="Times New Roman"/>
          <w:bCs/>
          <w:sz w:val="24"/>
          <w:szCs w:val="24"/>
          <w:lang w:val="ru-RU"/>
        </w:rPr>
        <w:br/>
        <w:t>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w:t>
      </w:r>
      <w:r w:rsidRPr="005C5188">
        <w:rPr>
          <w:rFonts w:ascii="Times New Roman" w:eastAsia="SchoolBookSanPin" w:hAnsi="Times New Roman"/>
          <w:bCs/>
          <w:sz w:val="24"/>
          <w:szCs w:val="24"/>
          <w:lang w:val="ru-RU"/>
        </w:rPr>
        <w:t>е</w:t>
      </w:r>
      <w:r w:rsidRPr="005C5188">
        <w:rPr>
          <w:rFonts w:ascii="Times New Roman" w:eastAsia="SchoolBookSanPin" w:hAnsi="Times New Roman"/>
          <w:bCs/>
          <w:sz w:val="24"/>
          <w:szCs w:val="24"/>
          <w:lang w:val="ru-RU"/>
        </w:rPr>
        <w:t>рации; субъектах гражданских правоотношений; юридической ответственности и ее в</w:t>
      </w:r>
      <w:r w:rsidRPr="005C5188">
        <w:rPr>
          <w:rFonts w:ascii="Times New Roman" w:eastAsia="SchoolBookSanPin" w:hAnsi="Times New Roman"/>
          <w:bCs/>
          <w:sz w:val="24"/>
          <w:szCs w:val="24"/>
          <w:lang w:val="ru-RU"/>
        </w:rPr>
        <w:t>и</w:t>
      </w:r>
      <w:r w:rsidRPr="005C5188">
        <w:rPr>
          <w:rFonts w:ascii="Times New Roman" w:eastAsia="SchoolBookSanPin" w:hAnsi="Times New Roman"/>
          <w:bCs/>
          <w:sz w:val="24"/>
          <w:szCs w:val="24"/>
          <w:lang w:val="ru-RU"/>
        </w:rPr>
        <w:t>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w:t>
      </w:r>
      <w:r w:rsidRPr="005C5188">
        <w:rPr>
          <w:rFonts w:ascii="Times New Roman" w:eastAsia="SchoolBookSanPin" w:hAnsi="Times New Roman"/>
          <w:bCs/>
          <w:sz w:val="24"/>
          <w:szCs w:val="24"/>
          <w:lang w:val="ru-RU"/>
        </w:rPr>
        <w:t>ж</w:t>
      </w:r>
      <w:r w:rsidRPr="005C5188">
        <w:rPr>
          <w:rFonts w:ascii="Times New Roman" w:eastAsia="SchoolBookSanPin" w:hAnsi="Times New Roman"/>
          <w:bCs/>
          <w:sz w:val="24"/>
          <w:szCs w:val="24"/>
          <w:lang w:val="ru-RU"/>
        </w:rPr>
        <w:t xml:space="preserve">дан; защите трудовых прав работников; порядке и условиях заключения </w:t>
      </w:r>
      <w:r w:rsidRPr="005C5188">
        <w:rPr>
          <w:rFonts w:ascii="Times New Roman" w:eastAsia="SchoolBookSanPin" w:hAnsi="Times New Roman"/>
          <w:bCs/>
          <w:sz w:val="24"/>
          <w:szCs w:val="24"/>
          <w:lang w:val="ru-RU"/>
        </w:rPr>
        <w:b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w:t>
      </w:r>
      <w:r w:rsidRPr="005C5188">
        <w:rPr>
          <w:rFonts w:ascii="Times New Roman" w:eastAsia="SchoolBookSanPin" w:hAnsi="Times New Roman"/>
          <w:bCs/>
          <w:sz w:val="24"/>
          <w:szCs w:val="24"/>
          <w:lang w:val="ru-RU"/>
        </w:rPr>
        <w:t>о</w:t>
      </w:r>
      <w:r w:rsidRPr="005C5188">
        <w:rPr>
          <w:rFonts w:ascii="Times New Roman" w:eastAsia="SchoolBookSanPin" w:hAnsi="Times New Roman"/>
          <w:bCs/>
          <w:sz w:val="24"/>
          <w:szCs w:val="24"/>
          <w:lang w:val="ru-RU"/>
        </w:rPr>
        <w:t>сти, модельными ситуациями, примерами из личного социального опыта.</w:t>
      </w:r>
    </w:p>
    <w:p w:rsidR="004A0A19" w:rsidRPr="005C5188" w:rsidRDefault="00BF36D4"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OfficinaSansBoldITC" w:hAnsi="Times New Roman"/>
          <w:sz w:val="24"/>
          <w:szCs w:val="24"/>
          <w:lang w:val="ru-RU"/>
        </w:rPr>
        <w:t>130.</w:t>
      </w:r>
      <w:r w:rsidR="00063154" w:rsidRPr="005C5188">
        <w:rPr>
          <w:rFonts w:ascii="Times New Roman" w:eastAsia="OfficinaSansBoldITC" w:hAnsi="Times New Roman"/>
          <w:sz w:val="24"/>
          <w:szCs w:val="24"/>
          <w:lang w:val="ru-RU"/>
        </w:rPr>
        <w:t>5</w:t>
      </w:r>
      <w:r w:rsidR="00532429" w:rsidRPr="005C5188">
        <w:rPr>
          <w:rFonts w:ascii="Times New Roman" w:eastAsia="OfficinaSansBoldITC" w:hAnsi="Times New Roman"/>
          <w:sz w:val="24"/>
          <w:szCs w:val="24"/>
          <w:lang w:val="ru-RU"/>
        </w:rPr>
        <w:t>.</w:t>
      </w:r>
      <w:r w:rsidR="00532429" w:rsidRPr="005C5188">
        <w:rPr>
          <w:rFonts w:ascii="Times New Roman" w:eastAsia="SchoolBookSanPin" w:hAnsi="Times New Roman"/>
          <w:sz w:val="24"/>
          <w:szCs w:val="24"/>
          <w:lang w:val="ru-RU"/>
        </w:rPr>
        <w:t>5.10. </w:t>
      </w:r>
      <w:r w:rsidR="004A0A19" w:rsidRPr="005C5188">
        <w:rPr>
          <w:rFonts w:ascii="Times New Roman" w:eastAsia="SchoolBookSanPin" w:hAnsi="Times New Roman"/>
          <w:bCs/>
          <w:sz w:val="24"/>
          <w:szCs w:val="24"/>
          <w:lang w:val="ru-RU"/>
        </w:rPr>
        <w:t>Применять знание о правах и обязанностях потребителя финансовых услуг, зафиксированных в законодательстве Российской Федерации; находить, анализир</w:t>
      </w:r>
      <w:r w:rsidR="004A0A19" w:rsidRPr="005C5188">
        <w:rPr>
          <w:rFonts w:ascii="Times New Roman" w:eastAsia="SchoolBookSanPin" w:hAnsi="Times New Roman"/>
          <w:bCs/>
          <w:sz w:val="24"/>
          <w:szCs w:val="24"/>
          <w:lang w:val="ru-RU"/>
        </w:rPr>
        <w:t>о</w:t>
      </w:r>
      <w:r w:rsidR="004A0A19" w:rsidRPr="005C5188">
        <w:rPr>
          <w:rFonts w:ascii="Times New Roman" w:eastAsia="SchoolBookSanPin" w:hAnsi="Times New Roman"/>
          <w:bCs/>
          <w:sz w:val="24"/>
          <w:szCs w:val="24"/>
          <w:lang w:val="ru-RU"/>
        </w:rPr>
        <w:t>вать и использовать информацию, предоставленную государственными органами, в том числе в цифровой среде, в целя</w:t>
      </w:r>
      <w:r w:rsidR="003108EE" w:rsidRPr="005C5188">
        <w:rPr>
          <w:rFonts w:ascii="Times New Roman" w:eastAsia="SchoolBookSanPin" w:hAnsi="Times New Roman"/>
          <w:bCs/>
          <w:sz w:val="24"/>
          <w:szCs w:val="24"/>
          <w:lang w:val="ru-RU"/>
        </w:rPr>
        <w:t xml:space="preserve">х управления личными финансами </w:t>
      </w:r>
      <w:r w:rsidR="004A0A19" w:rsidRPr="005C5188">
        <w:rPr>
          <w:rFonts w:ascii="Times New Roman" w:eastAsia="SchoolBookSanPin" w:hAnsi="Times New Roman"/>
          <w:bCs/>
          <w:sz w:val="24"/>
          <w:szCs w:val="24"/>
          <w:lang w:val="ru-RU"/>
        </w:rPr>
        <w:t>и обеспечения личной финансовой безопасности.</w:t>
      </w:r>
    </w:p>
    <w:p w:rsidR="004A0A19" w:rsidRPr="005C5188" w:rsidRDefault="00BF36D4"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OfficinaSansBoldITC" w:hAnsi="Times New Roman"/>
          <w:sz w:val="24"/>
          <w:szCs w:val="24"/>
          <w:lang w:val="ru-RU"/>
        </w:rPr>
        <w:t>130.</w:t>
      </w:r>
      <w:r w:rsidR="00063154" w:rsidRPr="005C5188">
        <w:rPr>
          <w:rFonts w:ascii="Times New Roman" w:eastAsia="OfficinaSansBoldITC" w:hAnsi="Times New Roman"/>
          <w:sz w:val="24"/>
          <w:szCs w:val="24"/>
          <w:lang w:val="ru-RU"/>
        </w:rPr>
        <w:t>5</w:t>
      </w:r>
      <w:r w:rsidR="00532429" w:rsidRPr="005C5188">
        <w:rPr>
          <w:rFonts w:ascii="Times New Roman" w:eastAsia="OfficinaSansBoldITC" w:hAnsi="Times New Roman"/>
          <w:sz w:val="24"/>
          <w:szCs w:val="24"/>
          <w:lang w:val="ru-RU"/>
        </w:rPr>
        <w:t>.</w:t>
      </w:r>
      <w:r w:rsidR="00532429" w:rsidRPr="005C5188">
        <w:rPr>
          <w:rFonts w:ascii="Times New Roman" w:eastAsia="SchoolBookSanPin" w:hAnsi="Times New Roman"/>
          <w:sz w:val="24"/>
          <w:szCs w:val="24"/>
          <w:lang w:val="ru-RU"/>
        </w:rPr>
        <w:t>5.11. </w:t>
      </w:r>
      <w:r w:rsidR="004A0A19" w:rsidRPr="005C5188">
        <w:rPr>
          <w:rFonts w:ascii="Times New Roman" w:eastAsia="SchoolBookSanPin" w:hAnsi="Times New Roman"/>
          <w:bCs/>
          <w:sz w:val="24"/>
          <w:szCs w:val="24"/>
          <w:lang w:val="ru-RU"/>
        </w:rPr>
        <w:t>Оценивать социальную информацию по проблемам социальных отн</w:t>
      </w:r>
      <w:r w:rsidR="004A0A19" w:rsidRPr="005C5188">
        <w:rPr>
          <w:rFonts w:ascii="Times New Roman" w:eastAsia="SchoolBookSanPin" w:hAnsi="Times New Roman"/>
          <w:bCs/>
          <w:sz w:val="24"/>
          <w:szCs w:val="24"/>
          <w:lang w:val="ru-RU"/>
        </w:rPr>
        <w:t>о</w:t>
      </w:r>
      <w:r w:rsidR="004A0A19" w:rsidRPr="005C5188">
        <w:rPr>
          <w:rFonts w:ascii="Times New Roman" w:eastAsia="SchoolBookSanPin" w:hAnsi="Times New Roman"/>
          <w:bCs/>
          <w:sz w:val="24"/>
          <w:szCs w:val="24"/>
          <w:lang w:val="ru-RU"/>
        </w:rPr>
        <w:t>шений, политической жизни общества, правового регулирования, в том числе поступа</w:t>
      </w:r>
      <w:r w:rsidR="004A0A19" w:rsidRPr="005C5188">
        <w:rPr>
          <w:rFonts w:ascii="Times New Roman" w:eastAsia="SchoolBookSanPin" w:hAnsi="Times New Roman"/>
          <w:bCs/>
          <w:sz w:val="24"/>
          <w:szCs w:val="24"/>
          <w:lang w:val="ru-RU"/>
        </w:rPr>
        <w:t>ю</w:t>
      </w:r>
      <w:r w:rsidR="004A0A19" w:rsidRPr="005C5188">
        <w:rPr>
          <w:rFonts w:ascii="Times New Roman" w:eastAsia="SchoolBookSanPin" w:hAnsi="Times New Roman"/>
          <w:bCs/>
          <w:sz w:val="24"/>
          <w:szCs w:val="24"/>
          <w:lang w:val="ru-RU"/>
        </w:rPr>
        <w:t>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w:t>
      </w:r>
      <w:r w:rsidR="004A0A19" w:rsidRPr="005C5188">
        <w:rPr>
          <w:rFonts w:ascii="Times New Roman" w:eastAsia="SchoolBookSanPin" w:hAnsi="Times New Roman"/>
          <w:bCs/>
          <w:sz w:val="24"/>
          <w:szCs w:val="24"/>
          <w:lang w:val="ru-RU"/>
        </w:rPr>
        <w:t>а</w:t>
      </w:r>
      <w:r w:rsidR="004A0A19" w:rsidRPr="005C5188">
        <w:rPr>
          <w:rFonts w:ascii="Times New Roman" w:eastAsia="SchoolBookSanPin" w:hAnsi="Times New Roman"/>
          <w:bCs/>
          <w:sz w:val="24"/>
          <w:szCs w:val="24"/>
          <w:lang w:val="ru-RU"/>
        </w:rPr>
        <w:t xml:space="preserve">вовых отношений, содержащиеся </w:t>
      </w:r>
      <w:r w:rsidR="004A0A19" w:rsidRPr="005C5188">
        <w:rPr>
          <w:rFonts w:ascii="Times New Roman" w:eastAsia="SchoolBookSanPin" w:hAnsi="Times New Roman"/>
          <w:bCs/>
          <w:sz w:val="24"/>
          <w:szCs w:val="24"/>
          <w:lang w:val="ru-RU"/>
        </w:rPr>
        <w:br/>
        <w:t>в источниках информации; давать оценку действиям людей в типичных (модельных) с</w:t>
      </w:r>
      <w:r w:rsidR="004A0A19" w:rsidRPr="005C5188">
        <w:rPr>
          <w:rFonts w:ascii="Times New Roman" w:eastAsia="SchoolBookSanPin" w:hAnsi="Times New Roman"/>
          <w:bCs/>
          <w:sz w:val="24"/>
          <w:szCs w:val="24"/>
          <w:lang w:val="ru-RU"/>
        </w:rPr>
        <w:t>и</w:t>
      </w:r>
      <w:r w:rsidR="004A0A19" w:rsidRPr="005C5188">
        <w:rPr>
          <w:rFonts w:ascii="Times New Roman" w:eastAsia="SchoolBookSanPin" w:hAnsi="Times New Roman"/>
          <w:bCs/>
          <w:sz w:val="24"/>
          <w:szCs w:val="24"/>
          <w:lang w:val="ru-RU"/>
        </w:rPr>
        <w:t xml:space="preserve">туациях с точки зрения социальных норм, в том числе норм морали и права. </w:t>
      </w:r>
    </w:p>
    <w:p w:rsidR="004A0A19" w:rsidRPr="005C5188" w:rsidRDefault="00BF36D4" w:rsidP="00C237CF">
      <w:pPr>
        <w:spacing w:after="0" w:line="240" w:lineRule="auto"/>
        <w:ind w:firstLine="709"/>
        <w:jc w:val="both"/>
        <w:rPr>
          <w:rFonts w:ascii="Times New Roman" w:eastAsia="SchoolBookSanPin" w:hAnsi="Times New Roman"/>
          <w:bCs/>
          <w:sz w:val="24"/>
          <w:szCs w:val="24"/>
          <w:lang w:val="ru-RU"/>
        </w:rPr>
      </w:pPr>
      <w:r w:rsidRPr="005C5188">
        <w:rPr>
          <w:rFonts w:ascii="Times New Roman" w:eastAsia="OfficinaSansBoldITC" w:hAnsi="Times New Roman"/>
          <w:sz w:val="24"/>
          <w:szCs w:val="24"/>
          <w:lang w:val="ru-RU"/>
        </w:rPr>
        <w:t>130.</w:t>
      </w:r>
      <w:r w:rsidR="00063154" w:rsidRPr="005C5188">
        <w:rPr>
          <w:rFonts w:ascii="Times New Roman" w:eastAsia="OfficinaSansBoldITC" w:hAnsi="Times New Roman"/>
          <w:sz w:val="24"/>
          <w:szCs w:val="24"/>
          <w:lang w:val="ru-RU"/>
        </w:rPr>
        <w:t>5</w:t>
      </w:r>
      <w:r w:rsidR="00532429" w:rsidRPr="005C5188">
        <w:rPr>
          <w:rFonts w:ascii="Times New Roman" w:eastAsia="OfficinaSansBoldITC" w:hAnsi="Times New Roman"/>
          <w:sz w:val="24"/>
          <w:szCs w:val="24"/>
          <w:lang w:val="ru-RU"/>
        </w:rPr>
        <w:t>.</w:t>
      </w:r>
      <w:r w:rsidR="00532429" w:rsidRPr="005C5188">
        <w:rPr>
          <w:rFonts w:ascii="Times New Roman" w:eastAsia="SchoolBookSanPin" w:hAnsi="Times New Roman"/>
          <w:sz w:val="24"/>
          <w:szCs w:val="24"/>
          <w:lang w:val="ru-RU"/>
        </w:rPr>
        <w:t>5.12. </w:t>
      </w:r>
      <w:r w:rsidR="004A0A19" w:rsidRPr="005C5188">
        <w:rPr>
          <w:rFonts w:ascii="Times New Roman" w:eastAsia="SchoolBookSanPin" w:hAnsi="Times New Roman"/>
          <w:bCs/>
          <w:sz w:val="24"/>
          <w:szCs w:val="24"/>
          <w:lang w:val="ru-RU"/>
        </w:rPr>
        <w:t xml:space="preserve">Самостоятельно оценивать и принимать решения, выявлять </w:t>
      </w:r>
      <w:r w:rsidR="00532429" w:rsidRPr="005C5188">
        <w:rPr>
          <w:rFonts w:ascii="Times New Roman" w:eastAsia="SchoolBookSanPin" w:hAnsi="Times New Roman"/>
          <w:bCs/>
          <w:sz w:val="24"/>
          <w:szCs w:val="24"/>
          <w:lang w:val="ru-RU"/>
        </w:rPr>
        <w:br/>
      </w:r>
      <w:r w:rsidR="004A0A19" w:rsidRPr="005C5188">
        <w:rPr>
          <w:rFonts w:ascii="Times New Roman" w:eastAsia="SchoolBookSanPin" w:hAnsi="Times New Roman"/>
          <w:bCs/>
          <w:sz w:val="24"/>
          <w:szCs w:val="24"/>
          <w:lang w:val="ru-RU"/>
        </w:rPr>
        <w:t>с помощью полученных знаний наиболее эффективные способы противодействия корру</w:t>
      </w:r>
      <w:r w:rsidR="004A0A19" w:rsidRPr="005C5188">
        <w:rPr>
          <w:rFonts w:ascii="Times New Roman" w:eastAsia="SchoolBookSanPin" w:hAnsi="Times New Roman"/>
          <w:bCs/>
          <w:sz w:val="24"/>
          <w:szCs w:val="24"/>
          <w:lang w:val="ru-RU"/>
        </w:rPr>
        <w:t>п</w:t>
      </w:r>
      <w:r w:rsidR="004A0A19" w:rsidRPr="005C5188">
        <w:rPr>
          <w:rFonts w:ascii="Times New Roman" w:eastAsia="SchoolBookSanPin" w:hAnsi="Times New Roman"/>
          <w:bCs/>
          <w:sz w:val="24"/>
          <w:szCs w:val="24"/>
          <w:lang w:val="ru-RU"/>
        </w:rPr>
        <w:t>ции; определять стратегии разрешения социальных и межличностных конфликтов; оцен</w:t>
      </w:r>
      <w:r w:rsidR="004A0A19" w:rsidRPr="005C5188">
        <w:rPr>
          <w:rFonts w:ascii="Times New Roman" w:eastAsia="SchoolBookSanPin" w:hAnsi="Times New Roman"/>
          <w:bCs/>
          <w:sz w:val="24"/>
          <w:szCs w:val="24"/>
          <w:lang w:val="ru-RU"/>
        </w:rPr>
        <w:t>и</w:t>
      </w:r>
      <w:r w:rsidR="004A0A19" w:rsidRPr="005C5188">
        <w:rPr>
          <w:rFonts w:ascii="Times New Roman" w:eastAsia="SchoolBookSanPin" w:hAnsi="Times New Roman"/>
          <w:bCs/>
          <w:sz w:val="24"/>
          <w:szCs w:val="24"/>
          <w:lang w:val="ru-RU"/>
        </w:rPr>
        <w:t>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w:t>
      </w:r>
      <w:r w:rsidR="004A0A19" w:rsidRPr="005C5188">
        <w:rPr>
          <w:rFonts w:ascii="Times New Roman" w:eastAsia="SchoolBookSanPin" w:hAnsi="Times New Roman"/>
          <w:bCs/>
          <w:sz w:val="24"/>
          <w:szCs w:val="24"/>
          <w:lang w:val="ru-RU"/>
        </w:rPr>
        <w:t>е</w:t>
      </w:r>
      <w:r w:rsidR="004A0A19" w:rsidRPr="005C5188">
        <w:rPr>
          <w:rFonts w:ascii="Times New Roman" w:eastAsia="SchoolBookSanPin" w:hAnsi="Times New Roman"/>
          <w:bCs/>
          <w:sz w:val="24"/>
          <w:szCs w:val="24"/>
          <w:lang w:val="ru-RU"/>
        </w:rPr>
        <w:t xml:space="preserve">дения, опасность алкоголизма </w:t>
      </w:r>
      <w:r w:rsidR="00532429" w:rsidRPr="005C5188">
        <w:rPr>
          <w:rFonts w:ascii="Times New Roman" w:eastAsia="SchoolBookSanPin" w:hAnsi="Times New Roman"/>
          <w:bCs/>
          <w:sz w:val="24"/>
          <w:szCs w:val="24"/>
          <w:lang w:val="ru-RU"/>
        </w:rPr>
        <w:br/>
      </w:r>
      <w:r w:rsidR="004A0A19" w:rsidRPr="005C5188">
        <w:rPr>
          <w:rFonts w:ascii="Times New Roman" w:eastAsia="SchoolBookSanPin" w:hAnsi="Times New Roman"/>
          <w:bCs/>
          <w:sz w:val="24"/>
          <w:szCs w:val="24"/>
          <w:lang w:val="ru-RU"/>
        </w:rPr>
        <w:t>и наркомании.</w:t>
      </w:r>
    </w:p>
    <w:p w:rsidR="00135332" w:rsidRPr="005C5188" w:rsidRDefault="00135332" w:rsidP="00C237CF">
      <w:pPr>
        <w:spacing w:after="0" w:line="240" w:lineRule="auto"/>
        <w:ind w:firstLine="709"/>
        <w:jc w:val="both"/>
        <w:rPr>
          <w:rFonts w:ascii="Times New Roman" w:eastAsia="SchoolBookSanPin" w:hAnsi="Times New Roman"/>
          <w:bCs/>
          <w:sz w:val="24"/>
          <w:szCs w:val="24"/>
          <w:lang w:val="ru-RU"/>
        </w:rPr>
      </w:pPr>
    </w:p>
    <w:p w:rsidR="00135332" w:rsidRPr="005C5188" w:rsidRDefault="00135332" w:rsidP="00C237CF">
      <w:pPr>
        <w:spacing w:after="0" w:line="240" w:lineRule="auto"/>
        <w:ind w:firstLine="709"/>
        <w:jc w:val="both"/>
        <w:rPr>
          <w:rFonts w:ascii="Times New Roman" w:eastAsia="SchoolBookSanPin" w:hAnsi="Times New Roman"/>
          <w:bCs/>
          <w:sz w:val="24"/>
          <w:szCs w:val="24"/>
          <w:lang w:val="ru-RU"/>
        </w:rPr>
      </w:pPr>
    </w:p>
    <w:p w:rsidR="00135332" w:rsidRPr="005C5188" w:rsidRDefault="00135332" w:rsidP="00C237CF">
      <w:pPr>
        <w:spacing w:after="0" w:line="240" w:lineRule="auto"/>
        <w:ind w:firstLine="709"/>
        <w:jc w:val="both"/>
        <w:rPr>
          <w:rFonts w:ascii="Times New Roman" w:eastAsia="SchoolBookSanPin" w:hAnsi="Times New Roman"/>
          <w:bCs/>
          <w:sz w:val="24"/>
          <w:szCs w:val="24"/>
          <w:lang w:val="ru-RU"/>
        </w:rPr>
      </w:pPr>
    </w:p>
    <w:p w:rsidR="00F0164B" w:rsidRPr="005C5188" w:rsidRDefault="008F1912" w:rsidP="00C237CF">
      <w:pPr>
        <w:pStyle w:val="1"/>
        <w:pBdr>
          <w:bottom w:val="none" w:sz="0" w:space="0" w:color="auto"/>
        </w:pBdr>
        <w:spacing w:before="0" w:line="240" w:lineRule="auto"/>
        <w:ind w:firstLine="708"/>
        <w:jc w:val="both"/>
        <w:rPr>
          <w:sz w:val="24"/>
          <w:szCs w:val="24"/>
          <w:lang w:val="ru-RU"/>
        </w:rPr>
      </w:pPr>
      <w:r w:rsidRPr="005C5188">
        <w:rPr>
          <w:sz w:val="24"/>
          <w:szCs w:val="24"/>
          <w:lang w:val="ru-RU"/>
        </w:rPr>
        <w:t>2.1.17. Р</w:t>
      </w:r>
      <w:r w:rsidR="00F0164B" w:rsidRPr="005C5188">
        <w:rPr>
          <w:sz w:val="24"/>
          <w:szCs w:val="24"/>
          <w:lang w:val="ru-RU"/>
        </w:rPr>
        <w:t>абочая программа по учебному предмету «Обществознание» (углу</w:t>
      </w:r>
      <w:r w:rsidR="00F0164B" w:rsidRPr="005C5188">
        <w:rPr>
          <w:sz w:val="24"/>
          <w:szCs w:val="24"/>
          <w:lang w:val="ru-RU"/>
        </w:rPr>
        <w:t>б</w:t>
      </w:r>
      <w:r w:rsidR="00F0164B" w:rsidRPr="005C5188">
        <w:rPr>
          <w:sz w:val="24"/>
          <w:szCs w:val="24"/>
          <w:lang w:val="ru-RU"/>
        </w:rPr>
        <w:t xml:space="preserve">лённый уровень). </w:t>
      </w:r>
    </w:p>
    <w:p w:rsidR="008F1912" w:rsidRPr="005C5188" w:rsidRDefault="008F1912" w:rsidP="00C237CF">
      <w:pPr>
        <w:spacing w:after="0" w:line="240" w:lineRule="auto"/>
        <w:ind w:left="120"/>
        <w:jc w:val="both"/>
        <w:rPr>
          <w:rFonts w:ascii="Times New Roman" w:hAnsi="Times New Roman"/>
          <w:sz w:val="24"/>
          <w:szCs w:val="24"/>
          <w:lang w:val="ru-RU"/>
        </w:rPr>
      </w:pPr>
      <w:bookmarkStart w:id="101" w:name="block-3161893"/>
      <w:r w:rsidRPr="005C5188">
        <w:rPr>
          <w:rFonts w:ascii="Times New Roman" w:hAnsi="Times New Roman"/>
          <w:b/>
          <w:color w:val="000000"/>
          <w:sz w:val="24"/>
          <w:szCs w:val="24"/>
          <w:lang w:val="ru-RU"/>
        </w:rPr>
        <w:t>ПОЯСНИТЕЛЬНАЯ ЗАПИСКА</w:t>
      </w:r>
    </w:p>
    <w:p w:rsidR="008F1912" w:rsidRPr="005C5188" w:rsidRDefault="008F1912" w:rsidP="00C237CF">
      <w:pPr>
        <w:spacing w:after="0" w:line="240" w:lineRule="auto"/>
        <w:ind w:left="120"/>
        <w:jc w:val="both"/>
        <w:rPr>
          <w:rFonts w:ascii="Times New Roman" w:hAnsi="Times New Roman"/>
          <w:sz w:val="24"/>
          <w:szCs w:val="24"/>
          <w:lang w:val="ru-RU"/>
        </w:rPr>
      </w:pP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 xml:space="preserve">ния. </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Обществознание выполняет ведущую роль в реализации функции интеграции мол</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дёжи в современное общество, направляет и обеспечивает условия формирования росси</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чимости.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ного общего образования путём углублённого изучения ряда социальных процессов и я</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лений. Наряду с этим вводится ряд новых, более сложных компонентов содержания, включающих знания, социальные навыки, нормы и принципы поведения людей в общ</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стве, правовые нормы, регулирующие отношения людей во всех областях жизни.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Сохранение интегративного характера предмета на углублённом уровне предполаг</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ет включение в его содержание тех компонентов, которые создают целостное и достато</w:t>
      </w:r>
      <w:r w:rsidRPr="005C5188">
        <w:rPr>
          <w:rFonts w:ascii="Times New Roman" w:hAnsi="Times New Roman"/>
          <w:color w:val="000000"/>
          <w:sz w:val="24"/>
          <w:szCs w:val="24"/>
          <w:lang w:val="ru-RU"/>
        </w:rPr>
        <w:t>ч</w:t>
      </w:r>
      <w:r w:rsidRPr="005C5188">
        <w:rPr>
          <w:rFonts w:ascii="Times New Roman" w:hAnsi="Times New Roman"/>
          <w:color w:val="000000"/>
          <w:sz w:val="24"/>
          <w:szCs w:val="24"/>
          <w:lang w:val="ru-RU"/>
        </w:rPr>
        <w:t>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го содержания положен принцип многодисциплинарности обществоведческого знания. Разделы курса отражают основы различных социальных наук.</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адаптированными источниками информации в условиях возрастания роли массовых ко</w:t>
      </w:r>
      <w:r w:rsidRPr="005C5188">
        <w:rPr>
          <w:rFonts w:ascii="Times New Roman" w:hAnsi="Times New Roman"/>
          <w:color w:val="000000"/>
          <w:sz w:val="24"/>
          <w:szCs w:val="24"/>
          <w:lang w:val="ru-RU"/>
        </w:rPr>
        <w:t>м</w:t>
      </w:r>
      <w:r w:rsidRPr="005C5188">
        <w:rPr>
          <w:rFonts w:ascii="Times New Roman" w:hAnsi="Times New Roman"/>
          <w:color w:val="000000"/>
          <w:sz w:val="24"/>
          <w:szCs w:val="24"/>
          <w:lang w:val="ru-RU"/>
        </w:rPr>
        <w:t>муникаций.</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терактивные образовательные технологии, визуализированные данные, схемы, моделир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вание жизненных ситуаций.</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Изучение обществознания на углублённом уровне предполагает получение обуча</w:t>
      </w:r>
      <w:r w:rsidRPr="005C5188">
        <w:rPr>
          <w:rFonts w:ascii="Times New Roman" w:hAnsi="Times New Roman"/>
          <w:color w:val="000000"/>
          <w:sz w:val="24"/>
          <w:szCs w:val="24"/>
          <w:lang w:val="ru-RU"/>
        </w:rPr>
        <w:t>ю</w:t>
      </w:r>
      <w:r w:rsidRPr="005C5188">
        <w:rPr>
          <w:rFonts w:ascii="Times New Roman" w:hAnsi="Times New Roman"/>
          <w:color w:val="000000"/>
          <w:sz w:val="24"/>
          <w:szCs w:val="24"/>
          <w:lang w:val="ru-RU"/>
        </w:rPr>
        <w:t>щимися широкого (развёрнутого) опыта учебно­исследовательской деятельности, хара</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терной для высшего образования.</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 учётом особенностей социального взросления обучающихся, их личного социал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ного опыта и осваиваемых ими социальных практик, изменения их интересов и социал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ных запросов содержание учебного предмета на углублённом уровне обеспечивает об</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lastRenderedPageBreak/>
        <w:t>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ступления в образовательные организации, реализующие программы высшего образов</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ния.</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Целями изучения учебного предмета «Обществознание» углублённого уровня явл</w:t>
      </w:r>
      <w:r w:rsidRPr="005C5188">
        <w:rPr>
          <w:rFonts w:ascii="Times New Roman" w:hAnsi="Times New Roman"/>
          <w:color w:val="000000"/>
          <w:sz w:val="24"/>
          <w:szCs w:val="24"/>
          <w:lang w:val="ru-RU"/>
        </w:rPr>
        <w:t>я</w:t>
      </w:r>
      <w:r w:rsidRPr="005C5188">
        <w:rPr>
          <w:rFonts w:ascii="Times New Roman" w:hAnsi="Times New Roman"/>
          <w:color w:val="000000"/>
          <w:sz w:val="24"/>
          <w:szCs w:val="24"/>
          <w:lang w:val="ru-RU"/>
        </w:rPr>
        <w:t>ются:</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воспитание общероссийской идентичности, гражданской ответственности, патри</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ской Федерации и законодательстве Российской Федерации;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w:t>
      </w:r>
      <w:r w:rsidRPr="005C5188">
        <w:rPr>
          <w:rFonts w:ascii="Times New Roman" w:hAnsi="Times New Roman"/>
          <w:color w:val="000000"/>
          <w:sz w:val="24"/>
          <w:szCs w:val="24"/>
          <w:lang w:val="ru-RU"/>
        </w:rPr>
        <w:t>ч</w:t>
      </w:r>
      <w:r w:rsidRPr="005C5188">
        <w:rPr>
          <w:rFonts w:ascii="Times New Roman" w:hAnsi="Times New Roman"/>
          <w:color w:val="000000"/>
          <w:sz w:val="24"/>
          <w:szCs w:val="24"/>
          <w:lang w:val="ru-RU"/>
        </w:rPr>
        <w:t>ных областях жизни: семейной, трудовой, профессиональной;</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ства, его социокультурное многообразие, единство социальных сфер и институтов, чел</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века как субъекта социальных отношений, многообразие видов деятельности людей и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гулирование общественных отношений;</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развитие комплекса умений, направленных на синтезирование информации из ра</w:t>
      </w:r>
      <w:r w:rsidRPr="005C5188">
        <w:rPr>
          <w:rFonts w:ascii="Times New Roman" w:hAnsi="Times New Roman"/>
          <w:color w:val="000000"/>
          <w:sz w:val="24"/>
          <w:szCs w:val="24"/>
          <w:lang w:val="ru-RU"/>
        </w:rPr>
        <w:t>з</w:t>
      </w:r>
      <w:r w:rsidRPr="005C5188">
        <w:rPr>
          <w:rFonts w:ascii="Times New Roman" w:hAnsi="Times New Roman"/>
          <w:color w:val="000000"/>
          <w:sz w:val="24"/>
          <w:szCs w:val="24"/>
          <w:lang w:val="ru-RU"/>
        </w:rPr>
        <w:t>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ными органами, финансовыми организациями;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овладение навыками познавательной рефлексии как осознания совершаемых де</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ствий и мыслительных процессов, их результатов, границ своего знания и незнания, 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вых познавательных задач и средств их достижения с опорой на инструменты (способы) социального познания, ценностные ориентиры, элементы научной методологии;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расширение палитры способов познавательной, коммуникативной, практической 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ятельности, необходимых для участия в жизни общества, профессионального выбора,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ступления в образовательные организации, реализующие программы высшего образов</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ния, в том числе по направлениям социально­гуманитарной подготовки.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w:t>
      </w:r>
      <w:bookmarkStart w:id="102" w:name="aae73cf6-9a33-481a-a72b-2a67fc11b813"/>
      <w:r w:rsidRPr="005C5188">
        <w:rPr>
          <w:rFonts w:ascii="Times New Roman" w:hAnsi="Times New Roman"/>
          <w:color w:val="000000"/>
          <w:sz w:val="24"/>
          <w:szCs w:val="24"/>
          <w:lang w:val="ru-RU"/>
        </w:rPr>
        <w:t>На изучение обществознания на углубленном уровне отводится 272 часа: в 10 классе – 136 часов (4 часа в неделю), в 11 классе – 136 часов (4 часа в неделю).</w:t>
      </w:r>
      <w:bookmarkEnd w:id="102"/>
      <w:r w:rsidRPr="005C5188">
        <w:rPr>
          <w:rFonts w:ascii="Times New Roman" w:hAnsi="Times New Roman"/>
          <w:color w:val="000000"/>
          <w:sz w:val="24"/>
          <w:szCs w:val="24"/>
          <w:lang w:val="ru-RU"/>
        </w:rPr>
        <w:t>‌‌</w:t>
      </w:r>
    </w:p>
    <w:p w:rsidR="009F2BA3" w:rsidRDefault="009F2BA3" w:rsidP="00C237CF">
      <w:pPr>
        <w:spacing w:after="0" w:line="240" w:lineRule="auto"/>
        <w:ind w:left="120"/>
        <w:jc w:val="both"/>
        <w:rPr>
          <w:rFonts w:ascii="Times New Roman" w:hAnsi="Times New Roman"/>
          <w:b/>
          <w:color w:val="000000"/>
          <w:sz w:val="24"/>
          <w:szCs w:val="24"/>
          <w:lang w:val="ru-RU"/>
        </w:rPr>
      </w:pPr>
      <w:bookmarkStart w:id="103" w:name="block-3161895"/>
      <w:bookmarkEnd w:id="101"/>
    </w:p>
    <w:p w:rsidR="008F1912" w:rsidRPr="005C5188" w:rsidRDefault="008F1912"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СОДЕРЖАНИЕ ОБУЧЕНИЯ</w:t>
      </w:r>
    </w:p>
    <w:p w:rsidR="008F1912" w:rsidRPr="005C5188" w:rsidRDefault="008F1912" w:rsidP="00C237CF">
      <w:pPr>
        <w:spacing w:after="0" w:line="240" w:lineRule="auto"/>
        <w:ind w:left="120"/>
        <w:jc w:val="both"/>
        <w:rPr>
          <w:rFonts w:ascii="Times New Roman" w:hAnsi="Times New Roman"/>
          <w:sz w:val="24"/>
          <w:szCs w:val="24"/>
          <w:lang w:val="ru-RU"/>
        </w:rPr>
      </w:pPr>
    </w:p>
    <w:p w:rsidR="008F1912" w:rsidRPr="005C5188" w:rsidRDefault="008F1912"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10 КЛАСС</w:t>
      </w:r>
    </w:p>
    <w:p w:rsidR="008F1912" w:rsidRPr="005C5188" w:rsidRDefault="008F1912" w:rsidP="00C237CF">
      <w:pPr>
        <w:spacing w:after="0" w:line="240" w:lineRule="auto"/>
        <w:ind w:left="120"/>
        <w:jc w:val="both"/>
        <w:rPr>
          <w:rFonts w:ascii="Times New Roman" w:hAnsi="Times New Roman"/>
          <w:sz w:val="24"/>
          <w:szCs w:val="24"/>
          <w:lang w:val="ru-RU"/>
        </w:rPr>
      </w:pP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Социальные науки и их особенности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Общество как предмет изучения. Различные подходы к изучению общества. Ос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бенности социального познания. Научное и ненаучное социальное познание.</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Социальные науки в системе научного знания. Место философии в системе общ</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ствознания. Философия и наука.</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Методы изучения социальных явлений. Сходство и различие естествознания и 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ществознания. Особенности наук, изучающих общество и человека.</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Социальные науки и профессиональное самоопределение молодёжи. </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Введение в философию</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Социальная философия, её место в системе наук об обществе. Философское осмы</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ление общества как целостной развивающейся системы. Взаимосвязь природы и общ</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ства. Понятие «социальный институт». Основные институты общества, их функции и роль в развитии общества.</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Типология обществ. Современное общество: ведущие тенденции, особенности ра</w:t>
      </w:r>
      <w:r w:rsidRPr="005C5188">
        <w:rPr>
          <w:rFonts w:ascii="Times New Roman" w:hAnsi="Times New Roman"/>
          <w:color w:val="000000"/>
          <w:sz w:val="24"/>
          <w:szCs w:val="24"/>
          <w:lang w:val="ru-RU"/>
        </w:rPr>
        <w:t>з</w:t>
      </w:r>
      <w:r w:rsidRPr="005C5188">
        <w:rPr>
          <w:rFonts w:ascii="Times New Roman" w:hAnsi="Times New Roman"/>
          <w:color w:val="000000"/>
          <w:sz w:val="24"/>
          <w:szCs w:val="24"/>
          <w:lang w:val="ru-RU"/>
        </w:rPr>
        <w:t>вития. Динамика и многообразие процессов развития общества. Типы социальной дин</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мики. Эволюция и революция как формы социального изменения. Влияние массовых коммуникаций на развитие общества и человека.</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Понятие общественного прогресса, критерии общественного прогресса. Противор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w:t>
      </w:r>
      <w:r w:rsidRPr="005C5188">
        <w:rPr>
          <w:rFonts w:ascii="Times New Roman" w:hAnsi="Times New Roman"/>
          <w:color w:val="000000"/>
          <w:sz w:val="24"/>
          <w:szCs w:val="24"/>
        </w:rPr>
        <w:t>XXI</w:t>
      </w:r>
      <w:r w:rsidRPr="005C5188">
        <w:rPr>
          <w:rFonts w:ascii="Times New Roman" w:hAnsi="Times New Roman"/>
          <w:color w:val="000000"/>
          <w:sz w:val="24"/>
          <w:szCs w:val="24"/>
          <w:lang w:val="ru-RU"/>
        </w:rPr>
        <w:t xml:space="preserve"> в.</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Философская антропология о становлении человека и зарождении общества. Чел</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нию и деятельности – фундаментальные особенности человека.</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Сознание. Взаимосвязь сознания и тела. Самосознание и его роль в развитии личн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формации.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Философия о деятельности как способе существования людей, самореализации ли</w:t>
      </w:r>
      <w:r w:rsidRPr="005C5188">
        <w:rPr>
          <w:rFonts w:ascii="Times New Roman" w:hAnsi="Times New Roman"/>
          <w:color w:val="000000"/>
          <w:sz w:val="24"/>
          <w:szCs w:val="24"/>
          <w:lang w:val="ru-RU"/>
        </w:rPr>
        <w:t>ч</w:t>
      </w:r>
      <w:r w:rsidRPr="005C5188">
        <w:rPr>
          <w:rFonts w:ascii="Times New Roman" w:hAnsi="Times New Roman"/>
          <w:color w:val="000000"/>
          <w:sz w:val="24"/>
          <w:szCs w:val="24"/>
          <w:lang w:val="ru-RU"/>
        </w:rPr>
        <w:t>ности. Мотивация деятельности. Потребности и интересы. Многообразие видов деятел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ности. Свобода и необходимость в деятельности.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Гносеология в структуре философского знания. Проблема познаваемости мира.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вания, допустимые приёмы рационального спора. Научное знание, его характерные пр</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ренциация и интеграция научного знания. Междисциплинарные научные исследования.</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w:t>
      </w:r>
      <w:r w:rsidRPr="005C5188">
        <w:rPr>
          <w:rFonts w:ascii="Times New Roman" w:hAnsi="Times New Roman"/>
          <w:color w:val="000000"/>
          <w:sz w:val="24"/>
          <w:szCs w:val="24"/>
          <w:lang w:val="ru-RU"/>
        </w:rPr>
        <w:t>я</w:t>
      </w:r>
      <w:r w:rsidRPr="005C5188">
        <w:rPr>
          <w:rFonts w:ascii="Times New Roman" w:hAnsi="Times New Roman"/>
          <w:color w:val="000000"/>
          <w:sz w:val="24"/>
          <w:szCs w:val="24"/>
          <w:lang w:val="ru-RU"/>
        </w:rPr>
        <w:t>ние религии на развитие культуры.</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Искусство, его виды и формы. Социальные функции искусства. Современное иску</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ство. Художественная культура.</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Наука как область духовной культуры. Роль науки в современном обществе. Соц</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lastRenderedPageBreak/>
        <w:t>альные последствия научных открытий и ответственность учёного. Авторитет науки. Д</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стижения российской науки на современном этапе.</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Образование как институт сохранения и передачи культурного наследия.</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Этика, мораль, нравственность. Основные категории этики. Свобода воли и нра</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ственная оценка. Нравственность как область индивидуально ответственного поведения.</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Этические нормы как регулятор деятельности социальных институтов и нравстве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ного поведения людей.</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Особенности профессиональной деятельности по направлениям, связанным с фил</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софией.</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Введение в социальную психологию</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Социальная психология в системе социально­гуманитарного знания. Этапы и осно</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ные направления развития социальной психологии. Междисциплинарный характер соц</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альной психологии.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Теории социальных отношений. Основные типы социальных отношений.</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w:t>
      </w:r>
      <w:r w:rsidRPr="005C5188">
        <w:rPr>
          <w:rFonts w:ascii="Times New Roman" w:hAnsi="Times New Roman"/>
          <w:color w:val="000000"/>
          <w:sz w:val="24"/>
          <w:szCs w:val="24"/>
          <w:lang w:val="ru-RU"/>
        </w:rPr>
        <w:t>ъ</w:t>
      </w:r>
      <w:r w:rsidRPr="005C5188">
        <w:rPr>
          <w:rFonts w:ascii="Times New Roman" w:hAnsi="Times New Roman"/>
          <w:color w:val="000000"/>
          <w:sz w:val="24"/>
          <w:szCs w:val="24"/>
          <w:lang w:val="ru-RU"/>
        </w:rPr>
        <w:t>ект социальной психологии.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номен психологии масс, «эффект толпы».</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Малые группы. Динамические процессы в малой группе. </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Условные группы. Референтная группа. Интеграция в группах разного уровня ра</w:t>
      </w:r>
      <w:r w:rsidRPr="005C5188">
        <w:rPr>
          <w:rFonts w:ascii="Times New Roman" w:hAnsi="Times New Roman"/>
          <w:color w:val="000000"/>
          <w:sz w:val="24"/>
          <w:szCs w:val="24"/>
          <w:lang w:val="ru-RU"/>
        </w:rPr>
        <w:t>з</w:t>
      </w:r>
      <w:r w:rsidRPr="005C5188">
        <w:rPr>
          <w:rFonts w:ascii="Times New Roman" w:hAnsi="Times New Roman"/>
          <w:color w:val="000000"/>
          <w:sz w:val="24"/>
          <w:szCs w:val="24"/>
          <w:lang w:val="ru-RU"/>
        </w:rPr>
        <w:t>вития.</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Влияние группы на индивидуальное поведение. Групповая сплочённость. Конфо</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мизм и нонконформизм. Причины конформного поведения. Психологическое манипул</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рование и способы противодействия ему. Межличностные отношения в группах. Ме</w:t>
      </w:r>
      <w:r w:rsidRPr="005C5188">
        <w:rPr>
          <w:rFonts w:ascii="Times New Roman" w:hAnsi="Times New Roman"/>
          <w:color w:val="000000"/>
          <w:sz w:val="24"/>
          <w:szCs w:val="24"/>
          <w:lang w:val="ru-RU"/>
        </w:rPr>
        <w:t>ж</w:t>
      </w:r>
      <w:r w:rsidRPr="005C5188">
        <w:rPr>
          <w:rFonts w:ascii="Times New Roman" w:hAnsi="Times New Roman"/>
          <w:color w:val="000000"/>
          <w:sz w:val="24"/>
          <w:szCs w:val="24"/>
          <w:lang w:val="ru-RU"/>
        </w:rPr>
        <w:t>личностная совместимость. Дружеские отношения. Групповая дифференциация. Психол</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гические проблемы лидерства. Формы и стиль лидерства. Взаимоотношения в ученич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ских группах.</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Антисоциальные группы. Опасность криминальных групп. Агрессивное поведение.</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нии. Риски социальных сетей и сетевого общения. Информационная безопасность.</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Теории конфликта. Межличностные конфликты и способы их разрешения.</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Особенности профессиональной деятельности социального психолога. Психолог</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ческое образование.</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Введение в экономическую науку</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стве. Предмет и методы экономической науки. Ограниченность ресурсов. Экономический выбор. Экономическая эффективность.</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Экономические институты и их роль в развитии общества. Собственность. Экон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мическое содержание собственности. Главные вопросы экономики. Производство. Факт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ры производства и факторные доходы. Кривая производственных возможностей. Типы экономических систем.</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Экономическая деятельность и её субъекты. Домашние хозяйства, предприятия, го</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ударство. Потребление, сбережения, инвестиции. Экономические отношения и эконом</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lastRenderedPageBreak/>
        <w:t>ческие интересы. Рациональное поведение людей в экономике. Экономическая свобода и социальная ответственность субъектов экономики.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Институт рынка. Рыночные механизмы: цена и конкуренция. Рыночное ценообраз</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w:t>
      </w:r>
      <w:r w:rsidRPr="005C5188">
        <w:rPr>
          <w:rFonts w:ascii="Times New Roman" w:hAnsi="Times New Roman"/>
          <w:color w:val="000000"/>
          <w:sz w:val="24"/>
          <w:szCs w:val="24"/>
          <w:lang w:val="ru-RU"/>
        </w:rPr>
        <w:t>ч</w:t>
      </w:r>
      <w:r w:rsidRPr="005C5188">
        <w:rPr>
          <w:rFonts w:ascii="Times New Roman" w:hAnsi="Times New Roman"/>
          <w:color w:val="000000"/>
          <w:sz w:val="24"/>
          <w:szCs w:val="24"/>
          <w:lang w:val="ru-RU"/>
        </w:rPr>
        <w:t>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Конкуренция как основа функционирования рынка. Типы рыночных структур. 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рации по поддержке и защите конкуренции. Методы антимонопольного регулирования экономики.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ление рыночно справедливой цены актива. Рынок труда. Занятость и безработица. Гос</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Институт предпринимательства и его роль в экономике. Виды и мотивы предприн</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w:t>
      </w:r>
      <w:r w:rsidRPr="005C5188">
        <w:rPr>
          <w:rFonts w:ascii="Times New Roman" w:hAnsi="Times New Roman"/>
          <w:color w:val="000000"/>
          <w:sz w:val="24"/>
          <w:szCs w:val="24"/>
          <w:lang w:val="ru-RU"/>
        </w:rPr>
        <w:t>д</w:t>
      </w:r>
      <w:r w:rsidRPr="005C5188">
        <w:rPr>
          <w:rFonts w:ascii="Times New Roman" w:hAnsi="Times New Roman"/>
          <w:color w:val="000000"/>
          <w:sz w:val="24"/>
          <w:szCs w:val="24"/>
          <w:lang w:val="ru-RU"/>
        </w:rPr>
        <w:t>ние и предельные издержки). Предельные издержки и предельная выручка фирмы. Э</w:t>
      </w:r>
      <w:r w:rsidRPr="005C5188">
        <w:rPr>
          <w:rFonts w:ascii="Times New Roman" w:hAnsi="Times New Roman"/>
          <w:color w:val="000000"/>
          <w:sz w:val="24"/>
          <w:szCs w:val="24"/>
          <w:lang w:val="ru-RU"/>
        </w:rPr>
        <w:t>ф</w:t>
      </w:r>
      <w:r w:rsidRPr="005C5188">
        <w:rPr>
          <w:rFonts w:ascii="Times New Roman" w:hAnsi="Times New Roman"/>
          <w:color w:val="000000"/>
          <w:sz w:val="24"/>
          <w:szCs w:val="24"/>
          <w:lang w:val="ru-RU"/>
        </w:rPr>
        <w:t>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замещения в Российской Федерации.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w:t>
      </w:r>
      <w:r w:rsidRPr="005C5188">
        <w:rPr>
          <w:rFonts w:ascii="Times New Roman" w:hAnsi="Times New Roman"/>
          <w:color w:val="000000"/>
          <w:sz w:val="24"/>
          <w:szCs w:val="24"/>
          <w:lang w:val="ru-RU"/>
        </w:rPr>
        <w:t>д</w:t>
      </w:r>
      <w:r w:rsidRPr="005C5188">
        <w:rPr>
          <w:rFonts w:ascii="Times New Roman" w:hAnsi="Times New Roman"/>
          <w:color w:val="000000"/>
          <w:sz w:val="24"/>
          <w:szCs w:val="24"/>
          <w:lang w:val="ru-RU"/>
        </w:rPr>
        <w:t>ствия. Антиинфляционная политика в Российской Федерации.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Государство в экономике. Экономические функции государства. Общественные бл</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га (блага общего доступа, чисто общественные блага, чисто частные блага). Исключа</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мость и конкурентность в потреблении. Способы предоставления общественных благ. Н</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дарства.</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Экономический рост. Измерение экономического роста. Основные макроэкономич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lastRenderedPageBreak/>
        <w:t>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Мировая экономика. Международное разделение труда. Внешняя торговля. Сравн</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Возможности применения экономических знаний. Особенности профессиональной деятельности в экономической сфере.</w:t>
      </w:r>
    </w:p>
    <w:p w:rsidR="008F1912" w:rsidRPr="005C5188" w:rsidRDefault="008F1912" w:rsidP="00C237CF">
      <w:pPr>
        <w:spacing w:after="0" w:line="240" w:lineRule="auto"/>
        <w:ind w:left="120"/>
        <w:jc w:val="both"/>
        <w:rPr>
          <w:rFonts w:ascii="Times New Roman" w:hAnsi="Times New Roman"/>
          <w:sz w:val="24"/>
          <w:szCs w:val="24"/>
          <w:lang w:val="ru-RU"/>
        </w:rPr>
      </w:pPr>
    </w:p>
    <w:p w:rsidR="008F1912" w:rsidRPr="005C5188" w:rsidRDefault="008F1912"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11 КЛАСС</w:t>
      </w:r>
    </w:p>
    <w:p w:rsidR="008F1912" w:rsidRPr="005C5188" w:rsidRDefault="008F1912" w:rsidP="00C237CF">
      <w:pPr>
        <w:spacing w:after="0" w:line="240" w:lineRule="auto"/>
        <w:ind w:left="120"/>
        <w:jc w:val="both"/>
        <w:rPr>
          <w:rFonts w:ascii="Times New Roman" w:hAnsi="Times New Roman"/>
          <w:sz w:val="24"/>
          <w:szCs w:val="24"/>
          <w:lang w:val="ru-RU"/>
        </w:rPr>
      </w:pP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Введение в социологию</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нальной политики в Российской Федерации.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Молодёжь как социальная группа, её социальные и социально-психологические х</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рактеристики. Особенности молодёжной субкультуры. Проблемы молодёжи в совреме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ной России. Государственная молодёжная политика Российской Федерации.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Институты социальной стратификации. Социальная структура и стратификация. 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циальное неравенство. Критерии социальной стратификации. Стратификация в информ</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ционном обществе.</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Институт семьи. Типы семей. Семья в современном обществе. Традиционные с</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мейные ценности. Изменение социальных ролей в современной семье. Демографическая и семейная политика в Российской Федерации.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Образование как социальный институт. Функции образования. Общее и професси</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ской Федерации. Тенденции развития образования в Российской Федерации.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Религия как социальный институт. Роль религии в жизни общества и человека. М</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дерации.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Социализация личности, её этапы. Социальное поведение. Социальный статус и 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циальная роль. Социальные роли в юношеском возрасте.</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Статусно-ролевые отношения как основа социальных институтов. Возможности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ные) конфликты. Причины социальных конфликтов. Способы их разрешения.</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Социальный контроль. Социальные ценности и нормы. Отклоняющееся поведение, </w:t>
      </w:r>
      <w:r w:rsidRPr="005C5188">
        <w:rPr>
          <w:rFonts w:ascii="Times New Roman" w:hAnsi="Times New Roman"/>
          <w:color w:val="000000"/>
          <w:sz w:val="24"/>
          <w:szCs w:val="24"/>
          <w:lang w:val="ru-RU"/>
        </w:rPr>
        <w:lastRenderedPageBreak/>
        <w:t>его формы и проявления. Конформизм и девиантное поведение: последствия для общ</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ства.</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Особенности профессиональной деятельности социолога. Социологическое образ</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вание.</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Введение в политологию</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Политология в системе общественных наук, её структура, функции и методы.</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Политика как общественное явление. Политические отношения, их виды. Политич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ский конфликт, пути его урегулирования. Политика и мораль. Роль личности в политике.</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Власть в обществе и политическая власть. Структура, ресурсы и функции политич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ской власти. Легитимность власти. Институционализация политической власти. Полит</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ческие институты современного общества.</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Институты государственной власти. Институт главы государства.</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Институт законодательной власти. Делегирование властных полномочий. Парламе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таризм. Развитие традиций парламентской демократии в России. Местное самоуправление в Российской Федерации.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Институт исполнительной власти.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Институты судопроизводства и охраны правопорядка. </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Институты представительства социальных интересов. Гражданское общество. Вза</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модействие институтов гражданского общества и публичной власти.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Институт политических партий и общественных организаций. Виды, цели и фун</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ции политических партий. Партийные системы. Становление многопартийности в Росси</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ской Федерации. Общественно-политические движения в политической системе демокр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тического общества. Группы интересов. Группы давления (лоббирование).</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Понятие, структура, функции и типы политической культуры. Политические иде</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логии. Истоки и опасность политического экстремизма в современном обществе.</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w:t>
      </w:r>
      <w:r w:rsidRPr="005C5188">
        <w:rPr>
          <w:rFonts w:ascii="Times New Roman" w:hAnsi="Times New Roman"/>
          <w:color w:val="000000"/>
          <w:sz w:val="24"/>
          <w:szCs w:val="24"/>
          <w:lang w:val="ru-RU"/>
        </w:rPr>
        <w:t>ы</w:t>
      </w:r>
      <w:r w:rsidRPr="005C5188">
        <w:rPr>
          <w:rFonts w:ascii="Times New Roman" w:hAnsi="Times New Roman"/>
          <w:color w:val="000000"/>
          <w:sz w:val="24"/>
          <w:szCs w:val="24"/>
          <w:lang w:val="ru-RU"/>
        </w:rPr>
        <w:t>бор. Политическое участие.</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Политический процесс и его основные характеристики. Виды политических проце</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Современный этап политического развития России. Особенности профессиональной деятельности политолога.</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Политологическое образование.</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lastRenderedPageBreak/>
        <w:t>Введение в правоведение</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Юридическая наука. Этапы и основные направления развития юридической науки.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вор, правовой обычай, судебный прецедент. Связь права и государства. Правовое госуда</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ство и гражданское общество. Основные принципы организации и деятельности механи</w:t>
      </w:r>
      <w:r w:rsidRPr="005C5188">
        <w:rPr>
          <w:rFonts w:ascii="Times New Roman" w:hAnsi="Times New Roman"/>
          <w:color w:val="000000"/>
          <w:sz w:val="24"/>
          <w:szCs w:val="24"/>
          <w:lang w:val="ru-RU"/>
        </w:rPr>
        <w:t>з</w:t>
      </w:r>
      <w:r w:rsidRPr="005C5188">
        <w:rPr>
          <w:rFonts w:ascii="Times New Roman" w:hAnsi="Times New Roman"/>
          <w:color w:val="000000"/>
          <w:sz w:val="24"/>
          <w:szCs w:val="24"/>
          <w:lang w:val="ru-RU"/>
        </w:rPr>
        <w:t xml:space="preserve">ма современного государства. </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Правотворчество и законотворчество. Законодательный процесс.</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Система права. Отрасли права. Частное и публичное, материальное и процессуал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ное, национальное и международное право.</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Правосознание, правовая культура, правовое воспитание. </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Понятие и признаки правоотношений. Субъекты правоотношений, их виды. Прав</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способность и дееспособность. Реализация и применение права, правоприменительные акты. Толкование права.</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Правомерное поведение и правонарушение. Виды правонарушений, состав правон</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рушения. Законность и правопорядок, их гарантии. Понятие и виды юридической отве</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ственности.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Конституционное право России, его источники. Конституция Российской Федер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ции. Основы конституционного строя Российской Федерации.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ченный по правам человека в Российской Федерации. Уполномоченный по правам ребё</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ка при Президенте Российской Федерации.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Конституционные обязанности гражданина Российской Федерации. Воинская об</w:t>
      </w:r>
      <w:r w:rsidRPr="005C5188">
        <w:rPr>
          <w:rFonts w:ascii="Times New Roman" w:hAnsi="Times New Roman"/>
          <w:color w:val="000000"/>
          <w:sz w:val="24"/>
          <w:szCs w:val="24"/>
          <w:lang w:val="ru-RU"/>
        </w:rPr>
        <w:t>я</w:t>
      </w:r>
      <w:r w:rsidRPr="005C5188">
        <w:rPr>
          <w:rFonts w:ascii="Times New Roman" w:hAnsi="Times New Roman"/>
          <w:color w:val="000000"/>
          <w:sz w:val="24"/>
          <w:szCs w:val="24"/>
          <w:lang w:val="ru-RU"/>
        </w:rPr>
        <w:t>занность и альтернативная гражданская служба.</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Россия – федеративное государство. Конституционно­правовой статус субъектов Российской Федерации.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Конституционно-правовой статус федеральных органов власти в Российской Фед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рации. Разграничение предметов ведения и полномочий между органами публичной вл</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сти в Российской Федерации. Президент Российской Федерации: порядок избрания, по</w:t>
      </w:r>
      <w:r w:rsidRPr="005C5188">
        <w:rPr>
          <w:rFonts w:ascii="Times New Roman" w:hAnsi="Times New Roman"/>
          <w:color w:val="000000"/>
          <w:sz w:val="24"/>
          <w:szCs w:val="24"/>
          <w:lang w:val="ru-RU"/>
        </w:rPr>
        <w:t>л</w:t>
      </w:r>
      <w:r w:rsidRPr="005C5188">
        <w:rPr>
          <w:rFonts w:ascii="Times New Roman" w:hAnsi="Times New Roman"/>
          <w:color w:val="000000"/>
          <w:sz w:val="24"/>
          <w:szCs w:val="24"/>
          <w:lang w:val="ru-RU"/>
        </w:rPr>
        <w:t>номочия и функции.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ности правоохранительных органов Российской Федерации.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Органы государственной власти субъектов Российской Федерации: система, пор</w:t>
      </w:r>
      <w:r w:rsidRPr="005C5188">
        <w:rPr>
          <w:rFonts w:ascii="Times New Roman" w:hAnsi="Times New Roman"/>
          <w:color w:val="000000"/>
          <w:sz w:val="24"/>
          <w:szCs w:val="24"/>
          <w:lang w:val="ru-RU"/>
        </w:rPr>
        <w:t>я</w:t>
      </w:r>
      <w:r w:rsidRPr="005C5188">
        <w:rPr>
          <w:rFonts w:ascii="Times New Roman" w:hAnsi="Times New Roman"/>
          <w:color w:val="000000"/>
          <w:sz w:val="24"/>
          <w:szCs w:val="24"/>
          <w:lang w:val="ru-RU"/>
        </w:rPr>
        <w:t>док формирования и функции. Конституционно-правовые основы местного самоуправл</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в России.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Гражданское право. Источники гражданского права. Гражданско­правовые отнош</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говор, наследование по закону). Права на результаты интеллектуальной деятельности. З</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щита гражданских прав. Защита прав потребителей. Гражданско­правовая ответстве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lastRenderedPageBreak/>
        <w:t>ность.</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Образовательное право в российской правовой системе. Образовательные правоо</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нального и высшего образования.</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Административное право, его источники. Субъекты административного права. Го</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ударственная служба и государственный служащий. Противодействие коррупции в сист</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ме государственной службы. Административное правонарушение и административная о</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ветственность, виды наказаний в административном праве. Административная отве</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ственность несовершеннолетних. Управление использованием и охраной природных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сурсов. Экологическое законодательство. Экологические правонарушения. Способы з</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щиты экологических прав.</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Финансовое право. Правовое регулирование банковской деятельности. Права и об</w:t>
      </w:r>
      <w:r w:rsidRPr="005C5188">
        <w:rPr>
          <w:rFonts w:ascii="Times New Roman" w:hAnsi="Times New Roman"/>
          <w:color w:val="000000"/>
          <w:sz w:val="24"/>
          <w:szCs w:val="24"/>
          <w:lang w:val="ru-RU"/>
        </w:rPr>
        <w:t>я</w:t>
      </w:r>
      <w:r w:rsidRPr="005C5188">
        <w:rPr>
          <w:rFonts w:ascii="Times New Roman" w:hAnsi="Times New Roman"/>
          <w:color w:val="000000"/>
          <w:sz w:val="24"/>
          <w:szCs w:val="24"/>
          <w:lang w:val="ru-RU"/>
        </w:rPr>
        <w:t xml:space="preserve">занности потребителей финансовых услуг. </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Налоговое право. Источники налогового права. Субъекты налоговых правоотнош</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ний. Права и обязанности налогоплательщика. Налоговые правонарушения. Ответстве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ность за уклонение от уплаты налогов.</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ходимость. Уголовная ответственность несовершеннолетних.</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Арбитражный процесс. Административный процесс. </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Уголовное процессуальное право. Принципы уголовного судопроизводства. Субъе</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ты уголовного процесса. Стадии уголовного процесса. Меры процессуального принужд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Суд присяжных заседателей.</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Международное право, его основные принципы и источники. Субъекты междун</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родного права. Международная защита прав человека. Источники и принципы междун</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родного гуманитарного права.</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Юридическое образование. Профессиональная деятельность юриста. Основные в</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ды юридических профессий.</w:t>
      </w:r>
    </w:p>
    <w:p w:rsidR="009F2BA3" w:rsidRDefault="009F2BA3" w:rsidP="00C237CF">
      <w:pPr>
        <w:spacing w:after="0" w:line="240" w:lineRule="auto"/>
        <w:ind w:left="120"/>
        <w:jc w:val="both"/>
        <w:rPr>
          <w:rFonts w:ascii="Times New Roman" w:hAnsi="Times New Roman"/>
          <w:color w:val="000000"/>
          <w:sz w:val="24"/>
          <w:szCs w:val="24"/>
          <w:lang w:val="ru-RU"/>
        </w:rPr>
      </w:pPr>
      <w:bookmarkStart w:id="104" w:name="block-3161896"/>
      <w:bookmarkEnd w:id="103"/>
    </w:p>
    <w:p w:rsidR="008F1912" w:rsidRPr="005C5188" w:rsidRDefault="008F1912" w:rsidP="00C237CF">
      <w:pPr>
        <w:spacing w:after="0" w:line="240" w:lineRule="auto"/>
        <w:ind w:left="120"/>
        <w:jc w:val="both"/>
        <w:rPr>
          <w:rFonts w:ascii="Times New Roman" w:hAnsi="Times New Roman"/>
          <w:sz w:val="24"/>
          <w:szCs w:val="24"/>
          <w:lang w:val="ru-RU"/>
        </w:rPr>
      </w:pPr>
      <w:r w:rsidRPr="005C5188">
        <w:rPr>
          <w:rFonts w:ascii="Times New Roman" w:hAnsi="Times New Roman"/>
          <w:color w:val="000000"/>
          <w:sz w:val="24"/>
          <w:szCs w:val="24"/>
          <w:lang w:val="ru-RU"/>
        </w:rPr>
        <w:t>ПЛАНИРУЕМЫЕ РЕЗУЛЬТАТЫ ОСВОЕНИЯ ПРОГРАММЫ ПО ОБЩЕСТВОЗН</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НИЮ НА УРОВНЕ СРЕДНЕГО ОБЩЕГО ОБРАЗОВАНИЯ</w:t>
      </w:r>
    </w:p>
    <w:p w:rsidR="008F1912" w:rsidRPr="005C5188" w:rsidRDefault="008F1912" w:rsidP="00C237CF">
      <w:pPr>
        <w:spacing w:after="0" w:line="240" w:lineRule="auto"/>
        <w:ind w:left="120"/>
        <w:jc w:val="both"/>
        <w:rPr>
          <w:rFonts w:ascii="Times New Roman" w:hAnsi="Times New Roman"/>
          <w:sz w:val="24"/>
          <w:szCs w:val="24"/>
          <w:lang w:val="ru-RU"/>
        </w:rPr>
      </w:pPr>
    </w:p>
    <w:p w:rsidR="008F1912" w:rsidRPr="005C5188" w:rsidRDefault="008F1912"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ЛИЧНОСТНЫЕ РЕЗУЛЬТАТЫ</w:t>
      </w:r>
    </w:p>
    <w:p w:rsidR="008F1912" w:rsidRPr="005C5188" w:rsidRDefault="008F1912" w:rsidP="00C237CF">
      <w:pPr>
        <w:spacing w:after="0" w:line="240" w:lineRule="auto"/>
        <w:ind w:left="120"/>
        <w:jc w:val="both"/>
        <w:rPr>
          <w:rFonts w:ascii="Times New Roman" w:hAnsi="Times New Roman"/>
          <w:sz w:val="24"/>
          <w:szCs w:val="24"/>
          <w:lang w:val="ru-RU"/>
        </w:rPr>
      </w:pP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lastRenderedPageBreak/>
        <w:t>Личностные результаты</w:t>
      </w:r>
      <w:r w:rsidRPr="005C5188">
        <w:rPr>
          <w:rFonts w:ascii="Times New Roman" w:hAnsi="Times New Roman"/>
          <w:color w:val="000000"/>
          <w:sz w:val="24"/>
          <w:szCs w:val="24"/>
          <w:lang w:val="ru-RU"/>
        </w:rPr>
        <w:t xml:space="preserve"> программы по обществознанию на уровне среднего общ</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зитивных внутренних убеждений, соответствующих традиционным ценностям российск</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го общества, расширение жизненного опыта и опыта деятельности в процессе реализации основных направлений воспитательной деятельности.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1) гражданского воспитания:</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сформированность гражданской позиции обучающегося как активного и отве</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ственного члена российского общества;</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осознание своих конституционных прав и обязанностей, уважение закона и прав</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порядка;</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принятие традиционных национальных, общечеловеческих гуманистических и 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мократических ценностей, уважение ценностей иных культур, конфессий;</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противостоять идеологии экстремизма, национализма, ксенофобии, ди</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криминации по социальным, религиозным, расовым, национальным признакам;</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умение взаимодействовать с социальными институтами в соответствии с их фун</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циями и назначением;</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к гуманитарной и волонтёрской деятельности;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2) патриотического воспитания:</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дину, свой язык и культуру, прошлое и настоящее многонационального народа России;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стве, спорте, технологиях, труде;</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идейная убеждённость, готовность к служению и защите Отечества, ответственность за его судьбу;</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3) духовно-нравственного воспитания:</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осознание духовных ценностей российского народа;</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сформированность нравственного сознания, этического поведения;</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осознание личного вклада в построение устойчивого будущего; </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ответственное отношение к своим родителям, созданию семьи на основе осознанн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го принятия ценностей семейной жизни в соответствии с традициями народов России;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4) эстетического воспитания:</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способность воспринимать различные виды искусства, традиции и творчество сво</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го и других народов, ощущать эмоциональное воздействие искусства;</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стремление проявлять качества творческой личности;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5) физического воспитания:</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сформированность здорового и безопасного образа жизни, ответственного отнош</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к своему здоровью, потребность в физическом совершенствовании;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активное неприятие вредных привычек и иных форм причинения вреда физическому и психическому здоровью;</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6) трудового воспитания:</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к труду, осознание ценности мастерства, трудолюбие;</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к активной социально направленной деятельности, способность иници</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ровать, планировать и самостоятельно выполнять такую деятельность;</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и способность к образованию и самообразованию на протяжении всей жизни;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7) экологического воспитания:</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бального характера экологических проблем;</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планирование и осуществление действий в окружающей среде на основе знания ц</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лей устойчивого развития человечества, активное неприятие действий, приносящих вред окружающей среде; </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умение прогнозировать неблагоприятные экологические последствия предприним</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 xml:space="preserve">емых действий, предотвращать их; </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расширение опыта деятельности экологической направленности;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8) ценности научного познания:</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сформированность мировоззрения, соответствующего современному уровню разв</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совершенствование языковой и читательской культуры как средства взаимодействия между людьми и познания мира; </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языковое и речевое развитие человека, включая понимание языка социально-экономической и политической коммуникации;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 процессе достижения личностных результатов освоения обучающимися програ</w:t>
      </w:r>
      <w:r w:rsidRPr="005C5188">
        <w:rPr>
          <w:rFonts w:ascii="Times New Roman" w:hAnsi="Times New Roman"/>
          <w:color w:val="000000"/>
          <w:sz w:val="24"/>
          <w:szCs w:val="24"/>
          <w:lang w:val="ru-RU"/>
        </w:rPr>
        <w:t>м</w:t>
      </w:r>
      <w:r w:rsidRPr="005C5188">
        <w:rPr>
          <w:rFonts w:ascii="Times New Roman" w:hAnsi="Times New Roman"/>
          <w:color w:val="000000"/>
          <w:sz w:val="24"/>
          <w:szCs w:val="24"/>
          <w:lang w:val="ru-RU"/>
        </w:rPr>
        <w:t xml:space="preserve">мы среднего общего образования у обучающихся совершенствуется </w:t>
      </w:r>
      <w:r w:rsidRPr="005C5188">
        <w:rPr>
          <w:rFonts w:ascii="Times New Roman" w:hAnsi="Times New Roman"/>
          <w:b/>
          <w:color w:val="000000"/>
          <w:sz w:val="24"/>
          <w:szCs w:val="24"/>
          <w:lang w:val="ru-RU"/>
        </w:rPr>
        <w:t>эмоциональный и</w:t>
      </w:r>
      <w:r w:rsidRPr="005C5188">
        <w:rPr>
          <w:rFonts w:ascii="Times New Roman" w:hAnsi="Times New Roman"/>
          <w:b/>
          <w:color w:val="000000"/>
          <w:sz w:val="24"/>
          <w:szCs w:val="24"/>
          <w:lang w:val="ru-RU"/>
        </w:rPr>
        <w:t>н</w:t>
      </w:r>
      <w:r w:rsidRPr="005C5188">
        <w:rPr>
          <w:rFonts w:ascii="Times New Roman" w:hAnsi="Times New Roman"/>
          <w:b/>
          <w:color w:val="000000"/>
          <w:sz w:val="24"/>
          <w:szCs w:val="24"/>
          <w:lang w:val="ru-RU"/>
        </w:rPr>
        <w:t>теллект</w:t>
      </w:r>
      <w:r w:rsidRPr="005C5188">
        <w:rPr>
          <w:rFonts w:ascii="Times New Roman" w:hAnsi="Times New Roman"/>
          <w:color w:val="000000"/>
          <w:sz w:val="24"/>
          <w:szCs w:val="24"/>
          <w:lang w:val="ru-RU"/>
        </w:rPr>
        <w:t>, предполагающий сформированность:</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саморегулирования, включающего самоконтроль, умение принимать ответстве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ность за своё поведение, способность адаптироваться к эмоциональным изменениям и проявлять гибкость, быть открытым новому;</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внутренней мотивации, включающей стремление к достижению цели и успеху, о</w:t>
      </w:r>
      <w:r w:rsidRPr="005C5188">
        <w:rPr>
          <w:rFonts w:ascii="Times New Roman" w:hAnsi="Times New Roman"/>
          <w:color w:val="000000"/>
          <w:sz w:val="24"/>
          <w:szCs w:val="24"/>
          <w:lang w:val="ru-RU"/>
        </w:rPr>
        <w:t>п</w:t>
      </w:r>
      <w:r w:rsidRPr="005C5188">
        <w:rPr>
          <w:rFonts w:ascii="Times New Roman" w:hAnsi="Times New Roman"/>
          <w:color w:val="000000"/>
          <w:sz w:val="24"/>
          <w:szCs w:val="24"/>
          <w:lang w:val="ru-RU"/>
        </w:rPr>
        <w:t xml:space="preserve">тимизм, инициативность, умение действовать, исходя из своих возможностей; </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и способность овладевать новыми социальными практиками, осваивать типичные социальные роли;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ванию;</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социальных навыков, включающих способность выстраивать отношения с другими людьми, заботиться, проявлять интерес и разрешать конфликты.</w:t>
      </w:r>
    </w:p>
    <w:p w:rsidR="008F1912" w:rsidRPr="005C5188" w:rsidRDefault="008F1912" w:rsidP="00C237CF">
      <w:pPr>
        <w:spacing w:after="0" w:line="240" w:lineRule="auto"/>
        <w:ind w:left="120"/>
        <w:jc w:val="both"/>
        <w:rPr>
          <w:rFonts w:ascii="Times New Roman" w:hAnsi="Times New Roman"/>
          <w:sz w:val="24"/>
          <w:szCs w:val="24"/>
          <w:lang w:val="ru-RU"/>
        </w:rPr>
      </w:pPr>
    </w:p>
    <w:p w:rsidR="008F1912" w:rsidRPr="005C5188" w:rsidRDefault="008F1912"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МЕТАПРЕДМЕТНЫЕ РЕЗУЛЬТАТЫ</w:t>
      </w:r>
    </w:p>
    <w:p w:rsidR="008F1912" w:rsidRPr="005C5188" w:rsidRDefault="008F1912" w:rsidP="00C237CF">
      <w:pPr>
        <w:spacing w:after="0" w:line="240" w:lineRule="auto"/>
        <w:ind w:left="120"/>
        <w:jc w:val="both"/>
        <w:rPr>
          <w:rFonts w:ascii="Times New Roman" w:hAnsi="Times New Roman"/>
          <w:sz w:val="24"/>
          <w:szCs w:val="24"/>
          <w:lang w:val="ru-RU"/>
        </w:rPr>
      </w:pPr>
    </w:p>
    <w:p w:rsidR="008F1912" w:rsidRPr="005C5188" w:rsidRDefault="008F1912"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Познавательные универсальные учебные действия</w:t>
      </w:r>
    </w:p>
    <w:p w:rsidR="008F1912" w:rsidRPr="005C5188" w:rsidRDefault="008F1912" w:rsidP="00C237CF">
      <w:pPr>
        <w:spacing w:after="0" w:line="240" w:lineRule="auto"/>
        <w:ind w:left="120"/>
        <w:jc w:val="both"/>
        <w:rPr>
          <w:rFonts w:ascii="Times New Roman" w:hAnsi="Times New Roman"/>
          <w:sz w:val="24"/>
          <w:szCs w:val="24"/>
          <w:lang w:val="ru-RU"/>
        </w:rPr>
      </w:pP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Базовые логические действия:</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самостоятельно формулировать и актуализировать социальную проблему, рассма</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ривать её разносторонне;</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устанавливать существенные признаки или основания для сравнения, классифик</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ции и обобщения социальных объектов, явлений и процессов, определять критерии тип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логизации;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определять цели деятельности, задавать параметры и критерии их достижения, в</w:t>
      </w:r>
      <w:r w:rsidRPr="005C5188">
        <w:rPr>
          <w:rFonts w:ascii="Times New Roman" w:hAnsi="Times New Roman"/>
          <w:color w:val="000000"/>
          <w:sz w:val="24"/>
          <w:szCs w:val="24"/>
          <w:lang w:val="ru-RU"/>
        </w:rPr>
        <w:t>ы</w:t>
      </w:r>
      <w:r w:rsidRPr="005C5188">
        <w:rPr>
          <w:rFonts w:ascii="Times New Roman" w:hAnsi="Times New Roman"/>
          <w:color w:val="000000"/>
          <w:sz w:val="24"/>
          <w:szCs w:val="24"/>
          <w:lang w:val="ru-RU"/>
        </w:rPr>
        <w:t>являть связь мотивов, интересов и целей деятельности;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разрабатывать план решения проблемы с учётом анализа имеющихся ресурсов и возможных рисков;</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ности;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координировать и выполнять работу в условиях реального, виртуального и комб</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нированного взаимодействия;</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развивать креативное мышление при решении учебно­познавательных, жизненных проблем, при выполнении социальных проектов.</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Базовые исследовательские действия:</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развивать навыки учебно­исследовательской и проектной деятельности, навыки ра</w:t>
      </w:r>
      <w:r w:rsidRPr="005C5188">
        <w:rPr>
          <w:rFonts w:ascii="Times New Roman" w:hAnsi="Times New Roman"/>
          <w:color w:val="000000"/>
          <w:sz w:val="24"/>
          <w:szCs w:val="24"/>
          <w:lang w:val="ru-RU"/>
        </w:rPr>
        <w:t>з</w:t>
      </w:r>
      <w:r w:rsidRPr="005C5188">
        <w:rPr>
          <w:rFonts w:ascii="Times New Roman" w:hAnsi="Times New Roman"/>
          <w:color w:val="000000"/>
          <w:sz w:val="24"/>
          <w:szCs w:val="24"/>
          <w:lang w:val="ru-RU"/>
        </w:rPr>
        <w:t>решения проблем; проявлять способность и готовность к самостоятельному поиску мет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дов решения практических задач, применению различных методов познания, включая специфические методы социального познания; </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осуществлять деятельность по получению нового знания, его интерпретации, прео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разованию и применению в различных учебных ситуациях, в том числе при создании учебных и социальных проектов;</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формировать научный тип мышления, применять научную терминологию, ключ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вые понятия и методы;</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ставить и формулировать собственные задачи в образовательной деятельности и жизненных ситуациях;</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выявлять причинно­следственные связи социальных явлений и процессов и актуал</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анализировать результаты, полученные в ходе решения задачи, критически оцен</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вать их достоверность, прогнозировать изменение в новых условиях;</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давать оценку новым ситуациям, возникающим в процессе познания социальных объектов, в социальных отношениях; оценивать приобретённый опыт;</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уметь переносить знания об общественных объектах, явлениях и процессах в позн</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вательную и практическую области жизнедеятельности;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уметь интегрировать знания из разных предметных областей, комплекса социальных наук, учебных и внеучебных источников информации;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выдвигать новые идеи, предлагать оригинальные подходы и решения; ставить пр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lastRenderedPageBreak/>
        <w:t>блемы и задачи, допускающие альтернативные решения.</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Работа с информацией:</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владеть навыками получения социальной информации, в том числе об основах 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стематизацию и интерпретацию информации различных видов и форм представления;</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стические данные, графики, таблицы;</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оценивать достоверность, легитимность информации различных видов и форм пре</w:t>
      </w:r>
      <w:r w:rsidRPr="005C5188">
        <w:rPr>
          <w:rFonts w:ascii="Times New Roman" w:hAnsi="Times New Roman"/>
          <w:color w:val="000000"/>
          <w:sz w:val="24"/>
          <w:szCs w:val="24"/>
          <w:lang w:val="ru-RU"/>
        </w:rPr>
        <w:t>д</w:t>
      </w:r>
      <w:r w:rsidRPr="005C5188">
        <w:rPr>
          <w:rFonts w:ascii="Times New Roman" w:hAnsi="Times New Roman"/>
          <w:color w:val="000000"/>
          <w:sz w:val="24"/>
          <w:szCs w:val="24"/>
          <w:lang w:val="ru-RU"/>
        </w:rPr>
        <w:t>ставления, в том числе полученной из интернет-источников, её соответствие правовым и морально­этическим нормам;</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использовать средства информационных и коммуникационных технологий в реш</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владеть навыками распознавания и защиты информации, информационной безопа</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ности личности.</w:t>
      </w:r>
    </w:p>
    <w:p w:rsidR="008F1912" w:rsidRPr="005C5188" w:rsidRDefault="008F1912" w:rsidP="00C237CF">
      <w:pPr>
        <w:spacing w:after="0" w:line="240" w:lineRule="auto"/>
        <w:ind w:left="120"/>
        <w:jc w:val="both"/>
        <w:rPr>
          <w:rFonts w:ascii="Times New Roman" w:hAnsi="Times New Roman"/>
          <w:sz w:val="24"/>
          <w:szCs w:val="24"/>
          <w:lang w:val="ru-RU"/>
        </w:rPr>
      </w:pPr>
    </w:p>
    <w:p w:rsidR="008F1912" w:rsidRPr="005C5188" w:rsidRDefault="008F1912"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Коммуникативные универсальные учебные действия</w:t>
      </w:r>
    </w:p>
    <w:p w:rsidR="008F1912" w:rsidRPr="005C5188" w:rsidRDefault="008F1912" w:rsidP="00C237CF">
      <w:pPr>
        <w:spacing w:after="0" w:line="240" w:lineRule="auto"/>
        <w:ind w:left="120"/>
        <w:jc w:val="both"/>
        <w:rPr>
          <w:rFonts w:ascii="Times New Roman" w:hAnsi="Times New Roman"/>
          <w:sz w:val="24"/>
          <w:szCs w:val="24"/>
          <w:lang w:val="ru-RU"/>
        </w:rPr>
      </w:pP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Общение:</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осуществлять коммуникации во всех сферах жизни; </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распознавать невербальные средства общения, понимать значение социальных зн</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ков, распознавать предпосылки конфликтных ситуаций и смягчать конфликты;</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владеть различными способами общения и взаимодействия; аргументированно вести диалог, учитывать разные точки зрения;</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развёрнуто и логично излагать свою точку зрения с использованием языковых средств.</w:t>
      </w:r>
    </w:p>
    <w:p w:rsidR="008F1912" w:rsidRPr="005C5188" w:rsidRDefault="008F1912" w:rsidP="00C237CF">
      <w:pPr>
        <w:spacing w:after="0" w:line="240" w:lineRule="auto"/>
        <w:ind w:left="120"/>
        <w:jc w:val="both"/>
        <w:rPr>
          <w:rFonts w:ascii="Times New Roman" w:hAnsi="Times New Roman"/>
          <w:sz w:val="24"/>
          <w:szCs w:val="24"/>
          <w:lang w:val="ru-RU"/>
        </w:rPr>
      </w:pPr>
    </w:p>
    <w:p w:rsidR="008F1912" w:rsidRPr="005C5188" w:rsidRDefault="008F1912"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Регулятивные универсальные учебные действия</w:t>
      </w:r>
    </w:p>
    <w:p w:rsidR="008F1912" w:rsidRPr="005C5188" w:rsidRDefault="008F1912" w:rsidP="00C237CF">
      <w:pPr>
        <w:spacing w:after="0" w:line="240" w:lineRule="auto"/>
        <w:ind w:left="120"/>
        <w:jc w:val="both"/>
        <w:rPr>
          <w:rFonts w:ascii="Times New Roman" w:hAnsi="Times New Roman"/>
          <w:sz w:val="24"/>
          <w:szCs w:val="24"/>
          <w:lang w:val="ru-RU"/>
        </w:rPr>
      </w:pP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Самоорганизация:</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w:t>
      </w:r>
      <w:r w:rsidRPr="005C5188">
        <w:rPr>
          <w:rFonts w:ascii="Times New Roman" w:hAnsi="Times New Roman"/>
          <w:color w:val="000000"/>
          <w:sz w:val="24"/>
          <w:szCs w:val="24"/>
          <w:lang w:val="ru-RU"/>
        </w:rPr>
        <w:t>з</w:t>
      </w:r>
      <w:r w:rsidRPr="005C5188">
        <w:rPr>
          <w:rFonts w:ascii="Times New Roman" w:hAnsi="Times New Roman"/>
          <w:color w:val="000000"/>
          <w:sz w:val="24"/>
          <w:szCs w:val="24"/>
          <w:lang w:val="ru-RU"/>
        </w:rPr>
        <w:t>ненных ситуациях, включая область профессионального самоопределения;</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давать оценку новым ситуациям, возникающим в познавательной и практической деятельности, в межличностных отношениях;</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расширять рамки учебного предмета на основе личных предпочтений, проявлять и</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терес к социальной проблематике;</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оценивать приобретённый опыт;</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Совместная деятельность:</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понимать и использовать преимущества командной и индивидуальной работы;</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выбирать тематику и методы совместных действий с учётом общих интересов, и </w:t>
      </w:r>
      <w:r w:rsidRPr="005C5188">
        <w:rPr>
          <w:rFonts w:ascii="Times New Roman" w:hAnsi="Times New Roman"/>
          <w:color w:val="000000"/>
          <w:sz w:val="24"/>
          <w:szCs w:val="24"/>
          <w:lang w:val="ru-RU"/>
        </w:rPr>
        <w:lastRenderedPageBreak/>
        <w:t>возможностей каждого члена коллектива;</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принимать цели совместной деятельности, организовывать и координировать де</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ствия по её достижению: составлять план действий, распределять роли с учётом мнений участников, обсуждать результаты совместной работы;</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осуществлять позитивное стратегическое поведение в различных ситуациях, проя</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лять творчество и воображение, быть инициативным.</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Самоконтроль, эмоциональный интеллект:</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давать оценку новым ситуациям, вносить коррективы в деятельность, оценивать 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ответствие результатов целям;</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уметь оценивать риски и своевременно принимать решения по их снижению;</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принимать себя, понимая свои недостатки и достоинства; </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учитывать мотивы и аргументы других при анализе результатов деятельности;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признавать своё право и право других на ошибки; </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развивать способность понимать мир с позиции другого человека.</w:t>
      </w:r>
    </w:p>
    <w:p w:rsidR="008F1912" w:rsidRPr="005C5188" w:rsidRDefault="008F1912" w:rsidP="00C237CF">
      <w:pPr>
        <w:spacing w:after="0" w:line="240" w:lineRule="auto"/>
        <w:ind w:left="120"/>
        <w:jc w:val="both"/>
        <w:rPr>
          <w:rFonts w:ascii="Times New Roman" w:hAnsi="Times New Roman"/>
          <w:sz w:val="24"/>
          <w:szCs w:val="24"/>
          <w:lang w:val="ru-RU"/>
        </w:rPr>
      </w:pPr>
    </w:p>
    <w:p w:rsidR="008F1912" w:rsidRPr="005C5188" w:rsidRDefault="008F1912" w:rsidP="00C237CF">
      <w:pPr>
        <w:spacing w:after="0" w:line="240" w:lineRule="auto"/>
        <w:ind w:left="120"/>
        <w:jc w:val="both"/>
        <w:rPr>
          <w:rFonts w:ascii="Times New Roman" w:hAnsi="Times New Roman"/>
          <w:sz w:val="24"/>
          <w:szCs w:val="24"/>
          <w:lang w:val="ru-RU"/>
        </w:rPr>
      </w:pPr>
      <w:bookmarkStart w:id="105" w:name="_Toc135757235"/>
      <w:bookmarkEnd w:id="105"/>
      <w:r w:rsidRPr="005C5188">
        <w:rPr>
          <w:rFonts w:ascii="Times New Roman" w:hAnsi="Times New Roman"/>
          <w:b/>
          <w:color w:val="000000"/>
          <w:sz w:val="24"/>
          <w:szCs w:val="24"/>
          <w:lang w:val="ru-RU"/>
        </w:rPr>
        <w:t>ПРЕДМЕТНЫЕ РЕЗУЛЬТАТЫ</w:t>
      </w:r>
    </w:p>
    <w:p w:rsidR="008F1912" w:rsidRPr="005C5188" w:rsidRDefault="008F1912" w:rsidP="00C237CF">
      <w:pPr>
        <w:spacing w:after="0" w:line="240" w:lineRule="auto"/>
        <w:ind w:left="120"/>
        <w:jc w:val="both"/>
        <w:rPr>
          <w:rFonts w:ascii="Times New Roman" w:hAnsi="Times New Roman"/>
          <w:sz w:val="24"/>
          <w:szCs w:val="24"/>
          <w:lang w:val="ru-RU"/>
        </w:rPr>
      </w:pP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К концу </w:t>
      </w:r>
      <w:r w:rsidRPr="005C5188">
        <w:rPr>
          <w:rFonts w:ascii="Times New Roman" w:hAnsi="Times New Roman"/>
          <w:b/>
          <w:i/>
          <w:color w:val="000000"/>
          <w:sz w:val="24"/>
          <w:szCs w:val="24"/>
          <w:lang w:val="ru-RU"/>
        </w:rPr>
        <w:t>10 класса</w:t>
      </w:r>
      <w:r w:rsidRPr="005C5188">
        <w:rPr>
          <w:rFonts w:ascii="Times New Roman" w:hAnsi="Times New Roman"/>
          <w:color w:val="000000"/>
          <w:sz w:val="24"/>
          <w:szCs w:val="24"/>
          <w:lang w:val="ru-RU"/>
        </w:rPr>
        <w:t xml:space="preserve"> обучающийся будет:</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ной действительности; объяснять взаимосвязь общественных наук, необходимость ко</w:t>
      </w:r>
      <w:r w:rsidRPr="005C5188">
        <w:rPr>
          <w:rFonts w:ascii="Times New Roman" w:hAnsi="Times New Roman"/>
          <w:color w:val="000000"/>
          <w:sz w:val="24"/>
          <w:szCs w:val="24"/>
          <w:lang w:val="ru-RU"/>
        </w:rPr>
        <w:t>м</w:t>
      </w:r>
      <w:r w:rsidRPr="005C5188">
        <w:rPr>
          <w:rFonts w:ascii="Times New Roman" w:hAnsi="Times New Roman"/>
          <w:color w:val="000000"/>
          <w:sz w:val="24"/>
          <w:szCs w:val="24"/>
          <w:lang w:val="ru-RU"/>
        </w:rPr>
        <w:t>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w:t>
      </w:r>
      <w:r w:rsidRPr="005C5188">
        <w:rPr>
          <w:rFonts w:ascii="Times New Roman" w:hAnsi="Times New Roman"/>
          <w:color w:val="000000"/>
          <w:sz w:val="24"/>
          <w:szCs w:val="24"/>
          <w:lang w:val="ru-RU"/>
        </w:rPr>
        <w:t>з</w:t>
      </w:r>
      <w:r w:rsidRPr="005C5188">
        <w:rPr>
          <w:rFonts w:ascii="Times New Roman" w:hAnsi="Times New Roman"/>
          <w:color w:val="000000"/>
          <w:sz w:val="24"/>
          <w:szCs w:val="24"/>
          <w:lang w:val="ru-RU"/>
        </w:rPr>
        <w:t>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w:t>
      </w:r>
      <w:r w:rsidRPr="005C5188">
        <w:rPr>
          <w:rFonts w:ascii="Times New Roman" w:hAnsi="Times New Roman"/>
          <w:color w:val="000000"/>
          <w:sz w:val="24"/>
          <w:szCs w:val="24"/>
          <w:lang w:val="ru-RU"/>
        </w:rPr>
        <w:t>ч</w:t>
      </w:r>
      <w:r w:rsidRPr="005C5188">
        <w:rPr>
          <w:rFonts w:ascii="Times New Roman" w:hAnsi="Times New Roman"/>
          <w:color w:val="000000"/>
          <w:sz w:val="24"/>
          <w:szCs w:val="24"/>
          <w:lang w:val="ru-RU"/>
        </w:rPr>
        <w:t>ное ценообразование, экономическое содержание собственности, финансовая система и финансовая политика государства;</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ренции, развитие малого и среднего предпринимательства, внешней торговли, налоговой системы, финансовых рынков;</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w:t>
      </w:r>
      <w:r w:rsidRPr="005C5188">
        <w:rPr>
          <w:rFonts w:ascii="Times New Roman" w:hAnsi="Times New Roman"/>
          <w:color w:val="000000"/>
          <w:sz w:val="24"/>
          <w:szCs w:val="24"/>
          <w:lang w:val="ru-RU"/>
        </w:rPr>
        <w:lastRenderedPageBreak/>
        <w:t>включая типологизацию, социологические опросы, социальное прогнозирование, доказ</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знавательных и практических целей, включая решения о создании и использовании сб</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уметь классифицировать и типологизировать: социальные институты, типы 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w:t>
      </w:r>
      <w:r w:rsidRPr="005C5188">
        <w:rPr>
          <w:rFonts w:ascii="Times New Roman" w:hAnsi="Times New Roman"/>
          <w:color w:val="000000"/>
          <w:sz w:val="24"/>
          <w:szCs w:val="24"/>
          <w:lang w:val="ru-RU"/>
        </w:rPr>
        <w:t>з</w:t>
      </w:r>
      <w:r w:rsidRPr="005C5188">
        <w:rPr>
          <w:rFonts w:ascii="Times New Roman" w:hAnsi="Times New Roman"/>
          <w:color w:val="000000"/>
          <w:sz w:val="24"/>
          <w:szCs w:val="24"/>
          <w:lang w:val="ru-RU"/>
        </w:rPr>
        <w:t>водства и факторные доходы;</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ний, вести дискуссию, в том числе при рассмотрении ведущих тенденций развития ро</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сийского общества, проявлений общественного прогресса, противоречивости глобализ</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w:t>
      </w:r>
      <w:r w:rsidRPr="005C5188">
        <w:rPr>
          <w:rFonts w:ascii="Times New Roman" w:hAnsi="Times New Roman"/>
          <w:color w:val="000000"/>
          <w:sz w:val="24"/>
          <w:szCs w:val="24"/>
          <w:lang w:val="ru-RU"/>
        </w:rPr>
        <w:t>ч</w:t>
      </w:r>
      <w:r w:rsidRPr="005C5188">
        <w:rPr>
          <w:rFonts w:ascii="Times New Roman" w:hAnsi="Times New Roman"/>
          <w:color w:val="000000"/>
          <w:sz w:val="24"/>
          <w:szCs w:val="24"/>
          <w:lang w:val="ru-RU"/>
        </w:rPr>
        <w:t>ной экономики;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уметь проводить целенаправленный поиск социальной информации, используя и</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точники научного и научно­публицистического характера, ранжировать источники соц</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альной информации по целям распространения, жанрам с позиций достоверности свед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ний, проводить с опорой на полученные из различных источников знания уче</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зировать и оценивать собственный социальный опыт, включая опыт самопознания, сам</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циями, теоретическими положениями разделов «Основы философии», «Основы социал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ной психологии», «Основы экономической науки», включая положения о влиянии масс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вых коммуникаций на развитие человека и общества, способах манипуляции обществе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ным мнением, распространённых ошибках в рассуждениях при ведении дискуссии, разл</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ния на основе этики предпринимательства, о способах защиты своих экономических прав </w:t>
      </w:r>
      <w:r w:rsidRPr="005C5188">
        <w:rPr>
          <w:rFonts w:ascii="Times New Roman" w:hAnsi="Times New Roman"/>
          <w:color w:val="000000"/>
          <w:sz w:val="24"/>
          <w:szCs w:val="24"/>
          <w:lang w:val="ru-RU"/>
        </w:rPr>
        <w:lastRenderedPageBreak/>
        <w:t>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уметь проявлять готовность продуктивно взаимодействовать с общественными и</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нальной деятельности, связанных с философией, социальной психологией и экономич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ской наукой.</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К концу </w:t>
      </w:r>
      <w:r w:rsidRPr="005C5188">
        <w:rPr>
          <w:rFonts w:ascii="Times New Roman" w:hAnsi="Times New Roman"/>
          <w:b/>
          <w:i/>
          <w:color w:val="000000"/>
          <w:sz w:val="24"/>
          <w:szCs w:val="24"/>
          <w:lang w:val="ru-RU"/>
        </w:rPr>
        <w:t>11 класса</w:t>
      </w:r>
      <w:r w:rsidRPr="005C5188">
        <w:rPr>
          <w:rFonts w:ascii="Times New Roman" w:hAnsi="Times New Roman"/>
          <w:i/>
          <w:color w:val="000000"/>
          <w:sz w:val="24"/>
          <w:szCs w:val="24"/>
          <w:lang w:val="ru-RU"/>
        </w:rPr>
        <w:t xml:space="preserve"> </w:t>
      </w:r>
      <w:r w:rsidRPr="005C5188">
        <w:rPr>
          <w:rFonts w:ascii="Times New Roman" w:hAnsi="Times New Roman"/>
          <w:color w:val="000000"/>
          <w:sz w:val="24"/>
          <w:szCs w:val="24"/>
          <w:lang w:val="ru-RU"/>
        </w:rPr>
        <w:t>обучающийся будет:</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ли в социальном познании, в постижении и преобразовании социальной действительн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ция, социальная мобильность в современном обществе, статусно­ролевая теория личн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сти, семья и её социальная поддержка, нация как этническая и гражданская общность, 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виантное поведение и социальный контроль, динамика и особенности политического пр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цесса, субъекты политики, государство в политической системе общества, факторы пол</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тической социализации, функции государственного управления, взаимосвязь права и го</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ударства, признаки и виды правоотношений, отрасли права и их институты, основы ко</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ститутов, включая семью, образование, религию, институты в сфере массовых коммун</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каций, в том числе средства массовой информации, институты социальной стратифик</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ции, базовые политические институты, включая государство и институты государстве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ной власти: институт главы государства, законодательной и исполнительной власти, суд</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производства и охраны правопорядка, государственного управления, институты всеобщ</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го избирательного права, политических партий и общественных организаций, представ</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w:t>
      </w:r>
      <w:r w:rsidRPr="005C5188">
        <w:rPr>
          <w:rFonts w:ascii="Times New Roman" w:hAnsi="Times New Roman"/>
          <w:color w:val="000000"/>
          <w:sz w:val="24"/>
          <w:szCs w:val="24"/>
          <w:lang w:val="ru-RU"/>
        </w:rPr>
        <w:t>з</w:t>
      </w:r>
      <w:r w:rsidRPr="005C5188">
        <w:rPr>
          <w:rFonts w:ascii="Times New Roman" w:hAnsi="Times New Roman"/>
          <w:color w:val="000000"/>
          <w:sz w:val="24"/>
          <w:szCs w:val="24"/>
          <w:lang w:val="ru-RU"/>
        </w:rPr>
        <w:t>менении их состава и функций в процессе общественного развития, о политике Росси</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ской Федерации, направленной на укрепление и развитие социальных институтов росси</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ского общества; о способах и элементах социального контроля, о типах и способах разр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шения социальных конфликтов, о конституционных принципах национальной политики в Российской Федерации;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владеть элементами методологии социального познания, включая возможности </w:t>
      </w:r>
      <w:r w:rsidRPr="005C5188">
        <w:rPr>
          <w:rFonts w:ascii="Times New Roman" w:hAnsi="Times New Roman"/>
          <w:color w:val="000000"/>
          <w:sz w:val="24"/>
          <w:szCs w:val="24"/>
          <w:lang w:val="ru-RU"/>
        </w:rPr>
        <w:lastRenderedPageBreak/>
        <w:t>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w:t>
      </w:r>
      <w:r w:rsidRPr="005C5188">
        <w:rPr>
          <w:rFonts w:ascii="Times New Roman" w:hAnsi="Times New Roman"/>
          <w:color w:val="000000"/>
          <w:sz w:val="24"/>
          <w:szCs w:val="24"/>
          <w:lang w:val="ru-RU"/>
        </w:rPr>
        <w:t>ю</w:t>
      </w:r>
      <w:r w:rsidRPr="005C5188">
        <w:rPr>
          <w:rFonts w:ascii="Times New Roman" w:hAnsi="Times New Roman"/>
          <w:color w:val="000000"/>
          <w:sz w:val="24"/>
          <w:szCs w:val="24"/>
          <w:lang w:val="ru-RU"/>
        </w:rPr>
        <w:t>дение, анализ документов и социологический эксперимент; политологии, такие как но</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мативно-ценностный подход, структурно­функциональный анализ, системный, инстит</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тическому экстремизму, при осуществлении профессионального выбора;</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ний, вести дискуссию, в том числе при рассмотрении миграционных процессов и их ос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бенностей, проблемы социального неравенства, путей сохранения традиционных семе</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ческих идеологий, деятельность правовых институтов, соотношение права и закона;</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уметь проводить целенаправленный поиск социальной информации, используя и</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точники научного и научно-публицистического характера, выстраивать аргументы с пр</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но­исследовательскую и другую творческую работу по социальной, политической, прав</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ставляющие работ, владеть навыками презентации результатов учебно­исследовательской и проектной деятельности на публичных мероприятиях;</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уметь анализировать и оценивать собственный социальный опыт, включая опыт с</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совой информации, религия), с деятельностью различных политических институтов 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временного общества, политической социализацией и политическим поведением личн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гообразии, осознанным выбором правомерных моделей поведения;</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уметь конкретизировать примерами из личного социального опыта, фактами соц</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lastRenderedPageBreak/>
        <w:t>жения об этнических отношениях и этническом многообразии современного мира, мол</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ровых и национальных религиях, политике как общественном явлении, структуре, ресу</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ской Федерации и установленных правил, уметь самостоятельно заполнять формы, 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w:t>
      </w:r>
    </w:p>
    <w:p w:rsidR="008F1912" w:rsidRPr="005C5188" w:rsidRDefault="008F1912"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нального образования, связанных с социально­гуманитарной подготовкой и особенност</w:t>
      </w:r>
      <w:r w:rsidRPr="005C5188">
        <w:rPr>
          <w:rFonts w:ascii="Times New Roman" w:hAnsi="Times New Roman"/>
          <w:color w:val="000000"/>
          <w:sz w:val="24"/>
          <w:szCs w:val="24"/>
          <w:lang w:val="ru-RU"/>
        </w:rPr>
        <w:t>я</w:t>
      </w:r>
      <w:r w:rsidRPr="005C5188">
        <w:rPr>
          <w:rFonts w:ascii="Times New Roman" w:hAnsi="Times New Roman"/>
          <w:color w:val="000000"/>
          <w:sz w:val="24"/>
          <w:szCs w:val="24"/>
          <w:lang w:val="ru-RU"/>
        </w:rPr>
        <w:t>ми профессиональной деятельности социолога, политолога, юриста.</w:t>
      </w:r>
    </w:p>
    <w:p w:rsidR="008F1912" w:rsidRPr="005C5188" w:rsidRDefault="008F1912" w:rsidP="00C237CF">
      <w:pPr>
        <w:spacing w:after="0" w:line="240" w:lineRule="auto"/>
        <w:jc w:val="both"/>
        <w:rPr>
          <w:rFonts w:ascii="Times New Roman" w:hAnsi="Times New Roman"/>
          <w:sz w:val="24"/>
          <w:szCs w:val="24"/>
          <w:lang w:val="ru-RU"/>
        </w:rPr>
        <w:sectPr w:rsidR="008F1912" w:rsidRPr="005C5188">
          <w:pgSz w:w="11906" w:h="16383"/>
          <w:pgMar w:top="1134" w:right="850" w:bottom="1134" w:left="1701" w:header="720" w:footer="720" w:gutter="0"/>
          <w:cols w:space="720"/>
        </w:sectPr>
      </w:pPr>
    </w:p>
    <w:p w:rsidR="008F1912" w:rsidRPr="005C5188" w:rsidRDefault="008F1912" w:rsidP="00C237CF">
      <w:pPr>
        <w:spacing w:after="0" w:line="240" w:lineRule="auto"/>
        <w:ind w:left="120"/>
        <w:jc w:val="both"/>
        <w:rPr>
          <w:rFonts w:ascii="Times New Roman" w:hAnsi="Times New Roman"/>
          <w:sz w:val="24"/>
          <w:szCs w:val="24"/>
        </w:rPr>
      </w:pPr>
      <w:bookmarkStart w:id="106" w:name="block-3161897"/>
      <w:bookmarkEnd w:id="104"/>
      <w:r w:rsidRPr="005C5188">
        <w:rPr>
          <w:rFonts w:ascii="Times New Roman" w:hAnsi="Times New Roman"/>
          <w:b/>
          <w:color w:val="000000"/>
          <w:sz w:val="24"/>
          <w:szCs w:val="24"/>
          <w:lang w:val="ru-RU"/>
        </w:rPr>
        <w:lastRenderedPageBreak/>
        <w:t xml:space="preserve"> </w:t>
      </w:r>
      <w:r w:rsidRPr="005C5188">
        <w:rPr>
          <w:rFonts w:ascii="Times New Roman" w:hAnsi="Times New Roman"/>
          <w:b/>
          <w:color w:val="000000"/>
          <w:sz w:val="24"/>
          <w:szCs w:val="24"/>
        </w:rPr>
        <w:t xml:space="preserve">ТЕМАТИЧЕСКОЕ ПЛАНИРОВАНИЕ </w:t>
      </w:r>
    </w:p>
    <w:p w:rsidR="008F1912" w:rsidRPr="005C5188" w:rsidRDefault="008F1912"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8"/>
        <w:gridCol w:w="4733"/>
        <w:gridCol w:w="1948"/>
        <w:gridCol w:w="2004"/>
        <w:gridCol w:w="3378"/>
      </w:tblGrid>
      <w:tr w:rsidR="008F1912" w:rsidRPr="005C5188" w:rsidTr="00520600">
        <w:trPr>
          <w:trHeight w:val="144"/>
          <w:tblCellSpacing w:w="20" w:type="nil"/>
        </w:trPr>
        <w:tc>
          <w:tcPr>
            <w:tcW w:w="709" w:type="dxa"/>
            <w:vMerge w:val="restart"/>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 п/п </w:t>
            </w:r>
          </w:p>
          <w:p w:rsidR="008F1912" w:rsidRPr="005C5188" w:rsidRDefault="008F1912" w:rsidP="00C237CF">
            <w:pPr>
              <w:spacing w:after="0" w:line="240" w:lineRule="auto"/>
              <w:ind w:left="135"/>
              <w:jc w:val="both"/>
              <w:rPr>
                <w:rFonts w:ascii="Times New Roman" w:hAnsi="Times New Roman"/>
                <w:sz w:val="24"/>
                <w:szCs w:val="24"/>
              </w:rPr>
            </w:pPr>
          </w:p>
        </w:tc>
        <w:tc>
          <w:tcPr>
            <w:tcW w:w="3432" w:type="dxa"/>
            <w:vMerge w:val="restart"/>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Наименование разделов и тем программы </w:t>
            </w:r>
          </w:p>
          <w:p w:rsidR="008F1912" w:rsidRPr="005C5188" w:rsidRDefault="008F1912" w:rsidP="00C237CF">
            <w:pPr>
              <w:spacing w:after="0" w:line="240" w:lineRule="auto"/>
              <w:ind w:left="135"/>
              <w:jc w:val="both"/>
              <w:rPr>
                <w:rFonts w:ascii="Times New Roman" w:hAnsi="Times New Roman"/>
                <w:sz w:val="24"/>
                <w:szCs w:val="24"/>
              </w:rPr>
            </w:pPr>
          </w:p>
        </w:tc>
        <w:tc>
          <w:tcPr>
            <w:tcW w:w="0" w:type="auto"/>
            <w:gridSpan w:val="2"/>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b/>
                <w:color w:val="000000"/>
                <w:sz w:val="24"/>
                <w:szCs w:val="24"/>
              </w:rPr>
              <w:t>Количество часов</w:t>
            </w:r>
          </w:p>
        </w:tc>
        <w:tc>
          <w:tcPr>
            <w:tcW w:w="3378" w:type="dxa"/>
            <w:vMerge w:val="restart"/>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Электронные (цифровые) образовательные ресурсы </w:t>
            </w:r>
          </w:p>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0" w:type="auto"/>
            <w:vMerge/>
            <w:tcBorders>
              <w:top w:val="nil"/>
            </w:tcBorders>
            <w:tcMar>
              <w:top w:w="50" w:type="dxa"/>
              <w:left w:w="100" w:type="dxa"/>
            </w:tcMar>
          </w:tcPr>
          <w:p w:rsidR="008F1912" w:rsidRPr="005C5188" w:rsidRDefault="008F1912" w:rsidP="00C237CF">
            <w:pPr>
              <w:spacing w:after="0" w:line="240" w:lineRule="auto"/>
              <w:jc w:val="both"/>
              <w:rPr>
                <w:rFonts w:ascii="Times New Roman" w:hAnsi="Times New Roman"/>
                <w:sz w:val="24"/>
                <w:szCs w:val="24"/>
              </w:rPr>
            </w:pPr>
          </w:p>
        </w:tc>
        <w:tc>
          <w:tcPr>
            <w:tcW w:w="0" w:type="auto"/>
            <w:vMerge/>
            <w:tcBorders>
              <w:top w:val="nil"/>
            </w:tcBorders>
            <w:tcMar>
              <w:top w:w="50" w:type="dxa"/>
              <w:left w:w="100" w:type="dxa"/>
            </w:tcMar>
          </w:tcPr>
          <w:p w:rsidR="008F1912" w:rsidRPr="005C5188" w:rsidRDefault="008F1912" w:rsidP="00C237CF">
            <w:pPr>
              <w:spacing w:after="0" w:line="240" w:lineRule="auto"/>
              <w:jc w:val="both"/>
              <w:rPr>
                <w:rFonts w:ascii="Times New Roman" w:hAnsi="Times New Roman"/>
                <w:sz w:val="24"/>
                <w:szCs w:val="24"/>
              </w:rPr>
            </w:pPr>
          </w:p>
        </w:tc>
        <w:tc>
          <w:tcPr>
            <w:tcW w:w="1239"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Всего </w:t>
            </w:r>
          </w:p>
          <w:p w:rsidR="008F1912" w:rsidRPr="005C5188" w:rsidRDefault="008F1912" w:rsidP="00C237CF">
            <w:pPr>
              <w:spacing w:after="0" w:line="240" w:lineRule="auto"/>
              <w:ind w:left="135"/>
              <w:jc w:val="both"/>
              <w:rPr>
                <w:rFonts w:ascii="Times New Roman" w:hAnsi="Times New Roman"/>
                <w:sz w:val="24"/>
                <w:szCs w:val="24"/>
              </w:rPr>
            </w:pPr>
          </w:p>
        </w:tc>
        <w:tc>
          <w:tcPr>
            <w:tcW w:w="2004"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Контрольные работы </w:t>
            </w:r>
          </w:p>
          <w:p w:rsidR="008F1912" w:rsidRPr="005C5188" w:rsidRDefault="008F1912" w:rsidP="00C237CF">
            <w:pPr>
              <w:spacing w:after="0" w:line="240" w:lineRule="auto"/>
              <w:ind w:left="135"/>
              <w:jc w:val="both"/>
              <w:rPr>
                <w:rFonts w:ascii="Times New Roman" w:hAnsi="Times New Roman"/>
                <w:sz w:val="24"/>
                <w:szCs w:val="24"/>
              </w:rPr>
            </w:pPr>
          </w:p>
        </w:tc>
        <w:tc>
          <w:tcPr>
            <w:tcW w:w="0" w:type="auto"/>
            <w:vMerge/>
            <w:tcBorders>
              <w:top w:val="nil"/>
            </w:tcBorders>
            <w:tcMar>
              <w:top w:w="50" w:type="dxa"/>
              <w:left w:w="100" w:type="dxa"/>
            </w:tcMar>
          </w:tcPr>
          <w:p w:rsidR="008F1912" w:rsidRPr="005C5188" w:rsidRDefault="008F1912" w:rsidP="00C237CF">
            <w:pPr>
              <w:spacing w:after="0" w:line="240" w:lineRule="auto"/>
              <w:jc w:val="both"/>
              <w:rPr>
                <w:rFonts w:ascii="Times New Roman" w:hAnsi="Times New Roman"/>
                <w:sz w:val="24"/>
                <w:szCs w:val="24"/>
              </w:rPr>
            </w:pPr>
          </w:p>
        </w:tc>
      </w:tr>
      <w:tr w:rsidR="008F1912" w:rsidRPr="000C07FF" w:rsidTr="00520600">
        <w:trPr>
          <w:trHeight w:val="144"/>
          <w:tblCellSpacing w:w="20" w:type="nil"/>
        </w:trPr>
        <w:tc>
          <w:tcPr>
            <w:tcW w:w="0" w:type="auto"/>
            <w:gridSpan w:val="5"/>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1.</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Социальные науки и их особенности</w:t>
            </w:r>
          </w:p>
        </w:tc>
      </w:tr>
      <w:tr w:rsidR="008F1912" w:rsidRPr="005C5188" w:rsidTr="00520600">
        <w:trPr>
          <w:trHeight w:val="144"/>
          <w:tblCellSpacing w:w="20" w:type="nil"/>
        </w:trPr>
        <w:tc>
          <w:tcPr>
            <w:tcW w:w="709"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1.1</w:t>
            </w:r>
          </w:p>
        </w:tc>
        <w:tc>
          <w:tcPr>
            <w:tcW w:w="3432"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Социальные науки в системе научного знания. </w:t>
            </w:r>
            <w:r w:rsidRPr="005C5188">
              <w:rPr>
                <w:rFonts w:ascii="Times New Roman" w:hAnsi="Times New Roman"/>
                <w:color w:val="000000"/>
                <w:sz w:val="24"/>
                <w:szCs w:val="24"/>
              </w:rPr>
              <w:t>Особенности социального познания</w:t>
            </w:r>
          </w:p>
        </w:tc>
        <w:tc>
          <w:tcPr>
            <w:tcW w:w="1239"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2004"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37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0" w:type="auto"/>
            <w:gridSpan w:val="2"/>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94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0" w:type="auto"/>
            <w:gridSpan w:val="2"/>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p>
        </w:tc>
      </w:tr>
      <w:tr w:rsidR="008F1912" w:rsidRPr="005C5188" w:rsidTr="00520600">
        <w:trPr>
          <w:trHeight w:val="144"/>
          <w:tblCellSpacing w:w="20" w:type="nil"/>
        </w:trPr>
        <w:tc>
          <w:tcPr>
            <w:tcW w:w="0" w:type="auto"/>
            <w:gridSpan w:val="5"/>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Раздел 2.</w:t>
            </w:r>
            <w:r w:rsidRPr="005C5188">
              <w:rPr>
                <w:rFonts w:ascii="Times New Roman" w:hAnsi="Times New Roman"/>
                <w:color w:val="000000"/>
                <w:sz w:val="24"/>
                <w:szCs w:val="24"/>
              </w:rPr>
              <w:t xml:space="preserve"> </w:t>
            </w:r>
            <w:r w:rsidRPr="005C5188">
              <w:rPr>
                <w:rFonts w:ascii="Times New Roman" w:hAnsi="Times New Roman"/>
                <w:b/>
                <w:color w:val="000000"/>
                <w:sz w:val="24"/>
                <w:szCs w:val="24"/>
              </w:rPr>
              <w:t>Введение в философию</w:t>
            </w:r>
          </w:p>
        </w:tc>
      </w:tr>
      <w:tr w:rsidR="008F1912" w:rsidRPr="005C5188" w:rsidTr="00520600">
        <w:trPr>
          <w:trHeight w:val="144"/>
          <w:tblCellSpacing w:w="20" w:type="nil"/>
        </w:trPr>
        <w:tc>
          <w:tcPr>
            <w:tcW w:w="709"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2.1</w:t>
            </w:r>
          </w:p>
        </w:tc>
        <w:tc>
          <w:tcPr>
            <w:tcW w:w="3432"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Общество как система. Динамика и мн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гообразие процессов развития общества</w:t>
            </w:r>
          </w:p>
        </w:tc>
        <w:tc>
          <w:tcPr>
            <w:tcW w:w="1239"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4 </w:t>
            </w:r>
          </w:p>
        </w:tc>
        <w:tc>
          <w:tcPr>
            <w:tcW w:w="2004"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37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09"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2.2</w:t>
            </w:r>
          </w:p>
        </w:tc>
        <w:tc>
          <w:tcPr>
            <w:tcW w:w="3432"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Общественный прогресс. Процессы глобализации</w:t>
            </w:r>
          </w:p>
        </w:tc>
        <w:tc>
          <w:tcPr>
            <w:tcW w:w="1239"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2004"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37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09"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2.3</w:t>
            </w:r>
          </w:p>
        </w:tc>
        <w:tc>
          <w:tcPr>
            <w:tcW w:w="3432"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Сущность человека. Духовное и матер</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альное в человеке</w:t>
            </w:r>
          </w:p>
        </w:tc>
        <w:tc>
          <w:tcPr>
            <w:tcW w:w="1239"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2004"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37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09"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2.4</w:t>
            </w:r>
          </w:p>
        </w:tc>
        <w:tc>
          <w:tcPr>
            <w:tcW w:w="3432"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Сознание. Массовое сознание и его ос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бенности</w:t>
            </w:r>
          </w:p>
        </w:tc>
        <w:tc>
          <w:tcPr>
            <w:tcW w:w="1239"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3 </w:t>
            </w:r>
          </w:p>
        </w:tc>
        <w:tc>
          <w:tcPr>
            <w:tcW w:w="2004"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37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09"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2.5</w:t>
            </w:r>
          </w:p>
        </w:tc>
        <w:tc>
          <w:tcPr>
            <w:tcW w:w="3432"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Деятельность как способ существования людей</w:t>
            </w:r>
          </w:p>
        </w:tc>
        <w:tc>
          <w:tcPr>
            <w:tcW w:w="1239"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2004"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37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09"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2.6</w:t>
            </w:r>
          </w:p>
        </w:tc>
        <w:tc>
          <w:tcPr>
            <w:tcW w:w="3432"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Теория познания. Истина и её критерии</w:t>
            </w:r>
          </w:p>
        </w:tc>
        <w:tc>
          <w:tcPr>
            <w:tcW w:w="1239"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4 </w:t>
            </w:r>
          </w:p>
        </w:tc>
        <w:tc>
          <w:tcPr>
            <w:tcW w:w="2004"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37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09"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2.7</w:t>
            </w:r>
          </w:p>
        </w:tc>
        <w:tc>
          <w:tcPr>
            <w:tcW w:w="3432"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Научное знание и его характерные черты</w:t>
            </w:r>
          </w:p>
        </w:tc>
        <w:tc>
          <w:tcPr>
            <w:tcW w:w="1239"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2004"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37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09"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2.8</w:t>
            </w:r>
          </w:p>
        </w:tc>
        <w:tc>
          <w:tcPr>
            <w:tcW w:w="3432"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Духовная жизнь человека и общества</w:t>
            </w:r>
          </w:p>
        </w:tc>
        <w:tc>
          <w:tcPr>
            <w:tcW w:w="1239"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6 </w:t>
            </w:r>
          </w:p>
        </w:tc>
        <w:tc>
          <w:tcPr>
            <w:tcW w:w="2004"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37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09"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2.9</w:t>
            </w:r>
          </w:p>
        </w:tc>
        <w:tc>
          <w:tcPr>
            <w:tcW w:w="3432"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Направления духовной деятельности. Формы духовной культуры</w:t>
            </w:r>
          </w:p>
        </w:tc>
        <w:tc>
          <w:tcPr>
            <w:tcW w:w="1239"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4 </w:t>
            </w:r>
          </w:p>
        </w:tc>
        <w:tc>
          <w:tcPr>
            <w:tcW w:w="2004"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37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09"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2.10</w:t>
            </w:r>
          </w:p>
        </w:tc>
        <w:tc>
          <w:tcPr>
            <w:tcW w:w="3432"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Этика и этические нормы</w:t>
            </w:r>
          </w:p>
        </w:tc>
        <w:tc>
          <w:tcPr>
            <w:tcW w:w="1239"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2004"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37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09"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2.11</w:t>
            </w:r>
          </w:p>
        </w:tc>
        <w:tc>
          <w:tcPr>
            <w:tcW w:w="3432"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Представление результатов проектно-исследовательской деятельности</w:t>
            </w:r>
          </w:p>
        </w:tc>
        <w:tc>
          <w:tcPr>
            <w:tcW w:w="1239"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2004"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37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09"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2.12</w:t>
            </w:r>
          </w:p>
        </w:tc>
        <w:tc>
          <w:tcPr>
            <w:tcW w:w="3432"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Повторительно-обобщающие уроки по </w:t>
            </w:r>
            <w:r w:rsidRPr="005C5188">
              <w:rPr>
                <w:rFonts w:ascii="Times New Roman" w:hAnsi="Times New Roman"/>
                <w:color w:val="000000"/>
                <w:sz w:val="24"/>
                <w:szCs w:val="24"/>
                <w:lang w:val="ru-RU"/>
              </w:rPr>
              <w:lastRenderedPageBreak/>
              <w:t>разделу «Введение в философию»</w:t>
            </w:r>
          </w:p>
        </w:tc>
        <w:tc>
          <w:tcPr>
            <w:tcW w:w="1239"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lastRenderedPageBreak/>
              <w:t xml:space="preserve"> </w:t>
            </w:r>
            <w:r w:rsidRPr="005C5188">
              <w:rPr>
                <w:rFonts w:ascii="Times New Roman" w:hAnsi="Times New Roman"/>
                <w:color w:val="000000"/>
                <w:sz w:val="24"/>
                <w:szCs w:val="24"/>
              </w:rPr>
              <w:t xml:space="preserve">2 </w:t>
            </w:r>
          </w:p>
        </w:tc>
        <w:tc>
          <w:tcPr>
            <w:tcW w:w="2004"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0.5 </w:t>
            </w:r>
          </w:p>
        </w:tc>
        <w:tc>
          <w:tcPr>
            <w:tcW w:w="337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0" w:type="auto"/>
            <w:gridSpan w:val="2"/>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lastRenderedPageBreak/>
              <w:t>Итого по разделу</w:t>
            </w:r>
          </w:p>
        </w:tc>
        <w:tc>
          <w:tcPr>
            <w:tcW w:w="194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39 </w:t>
            </w:r>
          </w:p>
        </w:tc>
        <w:tc>
          <w:tcPr>
            <w:tcW w:w="0" w:type="auto"/>
            <w:gridSpan w:val="2"/>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p>
        </w:tc>
      </w:tr>
      <w:tr w:rsidR="008F1912" w:rsidRPr="000C07FF" w:rsidTr="00520600">
        <w:trPr>
          <w:trHeight w:val="144"/>
          <w:tblCellSpacing w:w="20" w:type="nil"/>
        </w:trPr>
        <w:tc>
          <w:tcPr>
            <w:tcW w:w="0" w:type="auto"/>
            <w:gridSpan w:val="5"/>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3.</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Введение в социальную психологию</w:t>
            </w:r>
          </w:p>
        </w:tc>
      </w:tr>
      <w:tr w:rsidR="008F1912" w:rsidRPr="005C5188" w:rsidTr="00520600">
        <w:trPr>
          <w:trHeight w:val="144"/>
          <w:tblCellSpacing w:w="20" w:type="nil"/>
        </w:trPr>
        <w:tc>
          <w:tcPr>
            <w:tcW w:w="709"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3.1</w:t>
            </w:r>
          </w:p>
        </w:tc>
        <w:tc>
          <w:tcPr>
            <w:tcW w:w="3432"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Социальная психология как наука</w:t>
            </w:r>
          </w:p>
        </w:tc>
        <w:tc>
          <w:tcPr>
            <w:tcW w:w="1239"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2004"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37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09"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3.2</w:t>
            </w:r>
          </w:p>
        </w:tc>
        <w:tc>
          <w:tcPr>
            <w:tcW w:w="3432"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Общество и личность в социальной пс</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хологии</w:t>
            </w:r>
          </w:p>
        </w:tc>
        <w:tc>
          <w:tcPr>
            <w:tcW w:w="1239"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6 </w:t>
            </w:r>
          </w:p>
        </w:tc>
        <w:tc>
          <w:tcPr>
            <w:tcW w:w="2004"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37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09"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3.3</w:t>
            </w:r>
          </w:p>
        </w:tc>
        <w:tc>
          <w:tcPr>
            <w:tcW w:w="3432"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Социальная психология групп</w:t>
            </w:r>
          </w:p>
        </w:tc>
        <w:tc>
          <w:tcPr>
            <w:tcW w:w="1239"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6 </w:t>
            </w:r>
          </w:p>
        </w:tc>
        <w:tc>
          <w:tcPr>
            <w:tcW w:w="2004"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37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09"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3.4</w:t>
            </w:r>
          </w:p>
        </w:tc>
        <w:tc>
          <w:tcPr>
            <w:tcW w:w="3432"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Общение и социальное взаимодействие</w:t>
            </w:r>
          </w:p>
        </w:tc>
        <w:tc>
          <w:tcPr>
            <w:tcW w:w="1239"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6 </w:t>
            </w:r>
          </w:p>
        </w:tc>
        <w:tc>
          <w:tcPr>
            <w:tcW w:w="2004"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37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09"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3.5</w:t>
            </w:r>
          </w:p>
        </w:tc>
        <w:tc>
          <w:tcPr>
            <w:tcW w:w="3432"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Психологическое образование и профе</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сиональная деятельность социального психолога</w:t>
            </w:r>
          </w:p>
        </w:tc>
        <w:tc>
          <w:tcPr>
            <w:tcW w:w="1239"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2004"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37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09"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3.6</w:t>
            </w:r>
          </w:p>
        </w:tc>
        <w:tc>
          <w:tcPr>
            <w:tcW w:w="3432"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Представление результатов проектно-исследовательской деятельности</w:t>
            </w:r>
          </w:p>
        </w:tc>
        <w:tc>
          <w:tcPr>
            <w:tcW w:w="1239"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2004"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37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09"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3.7</w:t>
            </w:r>
          </w:p>
        </w:tc>
        <w:tc>
          <w:tcPr>
            <w:tcW w:w="3432"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Повторительно-обобщающие уроки по разделу «Введение в социальную псих</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логию»</w:t>
            </w:r>
          </w:p>
        </w:tc>
        <w:tc>
          <w:tcPr>
            <w:tcW w:w="1239"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2004"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0.5 </w:t>
            </w:r>
          </w:p>
        </w:tc>
        <w:tc>
          <w:tcPr>
            <w:tcW w:w="337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0" w:type="auto"/>
            <w:gridSpan w:val="2"/>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94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26 </w:t>
            </w:r>
          </w:p>
        </w:tc>
        <w:tc>
          <w:tcPr>
            <w:tcW w:w="0" w:type="auto"/>
            <w:gridSpan w:val="2"/>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p>
        </w:tc>
      </w:tr>
      <w:tr w:rsidR="008F1912" w:rsidRPr="000C07FF" w:rsidTr="00520600">
        <w:trPr>
          <w:trHeight w:val="144"/>
          <w:tblCellSpacing w:w="20" w:type="nil"/>
        </w:trPr>
        <w:tc>
          <w:tcPr>
            <w:tcW w:w="0" w:type="auto"/>
            <w:gridSpan w:val="5"/>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4.</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Введение в экономическую науку</w:t>
            </w:r>
          </w:p>
        </w:tc>
      </w:tr>
      <w:tr w:rsidR="008F1912" w:rsidRPr="005C5188" w:rsidTr="00520600">
        <w:trPr>
          <w:trHeight w:val="144"/>
          <w:tblCellSpacing w:w="20" w:type="nil"/>
        </w:trPr>
        <w:tc>
          <w:tcPr>
            <w:tcW w:w="709"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4.1</w:t>
            </w:r>
          </w:p>
        </w:tc>
        <w:tc>
          <w:tcPr>
            <w:tcW w:w="3432"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Экономика как наука и сфера деятельн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сти человека</w:t>
            </w:r>
          </w:p>
        </w:tc>
        <w:tc>
          <w:tcPr>
            <w:tcW w:w="1239"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4 </w:t>
            </w:r>
          </w:p>
        </w:tc>
        <w:tc>
          <w:tcPr>
            <w:tcW w:w="2004"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37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09"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4.2</w:t>
            </w:r>
          </w:p>
        </w:tc>
        <w:tc>
          <w:tcPr>
            <w:tcW w:w="3432"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Экономическая деятельность и её субъе</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ты</w:t>
            </w:r>
          </w:p>
        </w:tc>
        <w:tc>
          <w:tcPr>
            <w:tcW w:w="1239"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5 </w:t>
            </w:r>
          </w:p>
        </w:tc>
        <w:tc>
          <w:tcPr>
            <w:tcW w:w="2004"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37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09"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4.3</w:t>
            </w:r>
          </w:p>
        </w:tc>
        <w:tc>
          <w:tcPr>
            <w:tcW w:w="3432"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Институт рынка</w:t>
            </w:r>
          </w:p>
        </w:tc>
        <w:tc>
          <w:tcPr>
            <w:tcW w:w="1239"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6 </w:t>
            </w:r>
          </w:p>
        </w:tc>
        <w:tc>
          <w:tcPr>
            <w:tcW w:w="2004"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37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09"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4.4</w:t>
            </w:r>
          </w:p>
        </w:tc>
        <w:tc>
          <w:tcPr>
            <w:tcW w:w="3432"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Рынки и ресурсы</w:t>
            </w:r>
          </w:p>
        </w:tc>
        <w:tc>
          <w:tcPr>
            <w:tcW w:w="1239"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6 </w:t>
            </w:r>
          </w:p>
        </w:tc>
        <w:tc>
          <w:tcPr>
            <w:tcW w:w="2004"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37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09"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4.5</w:t>
            </w:r>
          </w:p>
        </w:tc>
        <w:tc>
          <w:tcPr>
            <w:tcW w:w="3432"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Институт предпринимательства</w:t>
            </w:r>
          </w:p>
        </w:tc>
        <w:tc>
          <w:tcPr>
            <w:tcW w:w="1239"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2004"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37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09"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4.6</w:t>
            </w:r>
          </w:p>
        </w:tc>
        <w:tc>
          <w:tcPr>
            <w:tcW w:w="3432"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Фирмы в экономике</w:t>
            </w:r>
          </w:p>
        </w:tc>
        <w:tc>
          <w:tcPr>
            <w:tcW w:w="1239"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2004"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37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09"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4.7</w:t>
            </w:r>
          </w:p>
        </w:tc>
        <w:tc>
          <w:tcPr>
            <w:tcW w:w="3432"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Финансовые институты</w:t>
            </w:r>
          </w:p>
        </w:tc>
        <w:tc>
          <w:tcPr>
            <w:tcW w:w="1239"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8 </w:t>
            </w:r>
          </w:p>
        </w:tc>
        <w:tc>
          <w:tcPr>
            <w:tcW w:w="2004"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37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09"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4.8</w:t>
            </w:r>
          </w:p>
        </w:tc>
        <w:tc>
          <w:tcPr>
            <w:tcW w:w="3432"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Государство в экономике</w:t>
            </w:r>
          </w:p>
        </w:tc>
        <w:tc>
          <w:tcPr>
            <w:tcW w:w="1239"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9 </w:t>
            </w:r>
          </w:p>
        </w:tc>
        <w:tc>
          <w:tcPr>
            <w:tcW w:w="2004"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37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09"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4.9</w:t>
            </w:r>
          </w:p>
        </w:tc>
        <w:tc>
          <w:tcPr>
            <w:tcW w:w="3432"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Основные макроэкономические показатели</w:t>
            </w:r>
          </w:p>
        </w:tc>
        <w:tc>
          <w:tcPr>
            <w:tcW w:w="1239"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6 </w:t>
            </w:r>
          </w:p>
        </w:tc>
        <w:tc>
          <w:tcPr>
            <w:tcW w:w="2004"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37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09"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lastRenderedPageBreak/>
              <w:t>4.10</w:t>
            </w:r>
          </w:p>
        </w:tc>
        <w:tc>
          <w:tcPr>
            <w:tcW w:w="3432"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Международная экономика</w:t>
            </w:r>
          </w:p>
        </w:tc>
        <w:tc>
          <w:tcPr>
            <w:tcW w:w="1239"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6 </w:t>
            </w:r>
          </w:p>
        </w:tc>
        <w:tc>
          <w:tcPr>
            <w:tcW w:w="2004"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37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09"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4.11</w:t>
            </w:r>
          </w:p>
        </w:tc>
        <w:tc>
          <w:tcPr>
            <w:tcW w:w="3432"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Представление результатов проектно-исследовательской деятельности</w:t>
            </w:r>
          </w:p>
        </w:tc>
        <w:tc>
          <w:tcPr>
            <w:tcW w:w="1239"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2004"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37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09"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4.12</w:t>
            </w:r>
          </w:p>
        </w:tc>
        <w:tc>
          <w:tcPr>
            <w:tcW w:w="3432"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Повторительно-обобщающие уроки по разделу «Введение в экономическую науку»</w:t>
            </w:r>
          </w:p>
        </w:tc>
        <w:tc>
          <w:tcPr>
            <w:tcW w:w="1239"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2004"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0.5 </w:t>
            </w:r>
          </w:p>
        </w:tc>
        <w:tc>
          <w:tcPr>
            <w:tcW w:w="337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0" w:type="auto"/>
            <w:gridSpan w:val="2"/>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94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62 </w:t>
            </w:r>
          </w:p>
        </w:tc>
        <w:tc>
          <w:tcPr>
            <w:tcW w:w="0" w:type="auto"/>
            <w:gridSpan w:val="2"/>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p>
        </w:tc>
      </w:tr>
      <w:tr w:rsidR="008F1912" w:rsidRPr="005C5188" w:rsidTr="00520600">
        <w:trPr>
          <w:trHeight w:val="144"/>
          <w:tblCellSpacing w:w="20" w:type="nil"/>
        </w:trPr>
        <w:tc>
          <w:tcPr>
            <w:tcW w:w="0" w:type="auto"/>
            <w:gridSpan w:val="2"/>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Итоговое повторение</w:t>
            </w:r>
          </w:p>
        </w:tc>
        <w:tc>
          <w:tcPr>
            <w:tcW w:w="194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5 </w:t>
            </w:r>
          </w:p>
        </w:tc>
        <w:tc>
          <w:tcPr>
            <w:tcW w:w="2004"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337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0" w:type="auto"/>
            <w:gridSpan w:val="2"/>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ОБЩЕЕ КОЛИЧЕСТВО ЧАСОВ ПО ПРОГРАММЕ</w:t>
            </w:r>
          </w:p>
        </w:tc>
        <w:tc>
          <w:tcPr>
            <w:tcW w:w="194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136 </w:t>
            </w:r>
          </w:p>
        </w:tc>
        <w:tc>
          <w:tcPr>
            <w:tcW w:w="2004"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3.5 </w:t>
            </w:r>
          </w:p>
        </w:tc>
        <w:tc>
          <w:tcPr>
            <w:tcW w:w="3378"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p>
        </w:tc>
      </w:tr>
    </w:tbl>
    <w:p w:rsidR="008F1912" w:rsidRPr="005C5188" w:rsidRDefault="008F1912" w:rsidP="00C237CF">
      <w:pPr>
        <w:spacing w:after="0" w:line="240" w:lineRule="auto"/>
        <w:jc w:val="both"/>
        <w:rPr>
          <w:rFonts w:ascii="Times New Roman" w:hAnsi="Times New Roman"/>
          <w:sz w:val="24"/>
          <w:szCs w:val="24"/>
        </w:rPr>
        <w:sectPr w:rsidR="008F1912" w:rsidRPr="005C5188">
          <w:pgSz w:w="16383" w:h="11906" w:orient="landscape"/>
          <w:pgMar w:top="1134" w:right="850" w:bottom="1134" w:left="1701" w:header="720" w:footer="720" w:gutter="0"/>
          <w:cols w:space="720"/>
        </w:sectPr>
      </w:pPr>
    </w:p>
    <w:p w:rsidR="008F1912" w:rsidRPr="005C5188" w:rsidRDefault="008F1912"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1"/>
        <w:gridCol w:w="4650"/>
        <w:gridCol w:w="1996"/>
        <w:gridCol w:w="2040"/>
        <w:gridCol w:w="3465"/>
      </w:tblGrid>
      <w:tr w:rsidR="008F1912" w:rsidRPr="005C5188" w:rsidTr="00520600">
        <w:trPr>
          <w:trHeight w:val="144"/>
          <w:tblCellSpacing w:w="20" w:type="nil"/>
        </w:trPr>
        <w:tc>
          <w:tcPr>
            <w:tcW w:w="723" w:type="dxa"/>
            <w:vMerge w:val="restart"/>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 п/п </w:t>
            </w:r>
          </w:p>
          <w:p w:rsidR="008F1912" w:rsidRPr="005C5188" w:rsidRDefault="008F1912" w:rsidP="00C237CF">
            <w:pPr>
              <w:spacing w:after="0" w:line="240" w:lineRule="auto"/>
              <w:ind w:left="135"/>
              <w:jc w:val="both"/>
              <w:rPr>
                <w:rFonts w:ascii="Times New Roman" w:hAnsi="Times New Roman"/>
                <w:sz w:val="24"/>
                <w:szCs w:val="24"/>
              </w:rPr>
            </w:pPr>
          </w:p>
        </w:tc>
        <w:tc>
          <w:tcPr>
            <w:tcW w:w="3168" w:type="dxa"/>
            <w:vMerge w:val="restart"/>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Наименование разделов и тем программы </w:t>
            </w:r>
          </w:p>
          <w:p w:rsidR="008F1912" w:rsidRPr="005C5188" w:rsidRDefault="008F1912" w:rsidP="00C237CF">
            <w:pPr>
              <w:spacing w:after="0" w:line="240" w:lineRule="auto"/>
              <w:ind w:left="135"/>
              <w:jc w:val="both"/>
              <w:rPr>
                <w:rFonts w:ascii="Times New Roman" w:hAnsi="Times New Roman"/>
                <w:sz w:val="24"/>
                <w:szCs w:val="24"/>
              </w:rPr>
            </w:pPr>
          </w:p>
        </w:tc>
        <w:tc>
          <w:tcPr>
            <w:tcW w:w="0" w:type="auto"/>
            <w:gridSpan w:val="2"/>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b/>
                <w:color w:val="000000"/>
                <w:sz w:val="24"/>
                <w:szCs w:val="24"/>
              </w:rPr>
              <w:t>Количество часов</w:t>
            </w:r>
          </w:p>
        </w:tc>
        <w:tc>
          <w:tcPr>
            <w:tcW w:w="3465" w:type="dxa"/>
            <w:vMerge w:val="restart"/>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Электронные (цифровые) образовательные ресурсы </w:t>
            </w:r>
          </w:p>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0" w:type="auto"/>
            <w:vMerge/>
            <w:tcBorders>
              <w:top w:val="nil"/>
            </w:tcBorders>
            <w:tcMar>
              <w:top w:w="50" w:type="dxa"/>
              <w:left w:w="100" w:type="dxa"/>
            </w:tcMar>
          </w:tcPr>
          <w:p w:rsidR="008F1912" w:rsidRPr="005C5188" w:rsidRDefault="008F1912" w:rsidP="00C237CF">
            <w:pPr>
              <w:spacing w:after="0" w:line="240" w:lineRule="auto"/>
              <w:jc w:val="both"/>
              <w:rPr>
                <w:rFonts w:ascii="Times New Roman" w:hAnsi="Times New Roman"/>
                <w:sz w:val="24"/>
                <w:szCs w:val="24"/>
              </w:rPr>
            </w:pPr>
          </w:p>
        </w:tc>
        <w:tc>
          <w:tcPr>
            <w:tcW w:w="0" w:type="auto"/>
            <w:vMerge/>
            <w:tcBorders>
              <w:top w:val="nil"/>
            </w:tcBorders>
            <w:tcMar>
              <w:top w:w="50" w:type="dxa"/>
              <w:left w:w="100" w:type="dxa"/>
            </w:tcMar>
          </w:tcPr>
          <w:p w:rsidR="008F1912" w:rsidRPr="005C5188" w:rsidRDefault="008F1912" w:rsidP="00C237CF">
            <w:pPr>
              <w:spacing w:after="0" w:line="240" w:lineRule="auto"/>
              <w:jc w:val="both"/>
              <w:rPr>
                <w:rFonts w:ascii="Times New Roman" w:hAnsi="Times New Roman"/>
                <w:sz w:val="24"/>
                <w:szCs w:val="24"/>
              </w:rPr>
            </w:pPr>
          </w:p>
        </w:tc>
        <w:tc>
          <w:tcPr>
            <w:tcW w:w="127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Всего </w:t>
            </w:r>
          </w:p>
          <w:p w:rsidR="008F1912" w:rsidRPr="005C5188" w:rsidRDefault="008F1912" w:rsidP="00C237CF">
            <w:pPr>
              <w:spacing w:after="0" w:line="240" w:lineRule="auto"/>
              <w:ind w:left="135"/>
              <w:jc w:val="both"/>
              <w:rPr>
                <w:rFonts w:ascii="Times New Roman" w:hAnsi="Times New Roman"/>
                <w:sz w:val="24"/>
                <w:szCs w:val="24"/>
              </w:rPr>
            </w:pPr>
          </w:p>
        </w:tc>
        <w:tc>
          <w:tcPr>
            <w:tcW w:w="204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Контрольные работы </w:t>
            </w:r>
          </w:p>
          <w:p w:rsidR="008F1912" w:rsidRPr="005C5188" w:rsidRDefault="008F1912" w:rsidP="00C237CF">
            <w:pPr>
              <w:spacing w:after="0" w:line="240" w:lineRule="auto"/>
              <w:ind w:left="135"/>
              <w:jc w:val="both"/>
              <w:rPr>
                <w:rFonts w:ascii="Times New Roman" w:hAnsi="Times New Roman"/>
                <w:sz w:val="24"/>
                <w:szCs w:val="24"/>
              </w:rPr>
            </w:pPr>
          </w:p>
        </w:tc>
        <w:tc>
          <w:tcPr>
            <w:tcW w:w="0" w:type="auto"/>
            <w:vMerge/>
            <w:tcBorders>
              <w:top w:val="nil"/>
            </w:tcBorders>
            <w:tcMar>
              <w:top w:w="50" w:type="dxa"/>
              <w:left w:w="100" w:type="dxa"/>
            </w:tcMar>
          </w:tcPr>
          <w:p w:rsidR="008F1912" w:rsidRPr="005C5188" w:rsidRDefault="008F1912" w:rsidP="00C237CF">
            <w:pPr>
              <w:spacing w:after="0" w:line="240" w:lineRule="auto"/>
              <w:jc w:val="both"/>
              <w:rPr>
                <w:rFonts w:ascii="Times New Roman" w:hAnsi="Times New Roman"/>
                <w:sz w:val="24"/>
                <w:szCs w:val="24"/>
              </w:rPr>
            </w:pPr>
          </w:p>
        </w:tc>
      </w:tr>
      <w:tr w:rsidR="008F1912" w:rsidRPr="005C5188" w:rsidTr="00520600">
        <w:trPr>
          <w:trHeight w:val="144"/>
          <w:tblCellSpacing w:w="20" w:type="nil"/>
        </w:trPr>
        <w:tc>
          <w:tcPr>
            <w:tcW w:w="0" w:type="auto"/>
            <w:gridSpan w:val="5"/>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Раздел 1.</w:t>
            </w:r>
            <w:r w:rsidRPr="005C5188">
              <w:rPr>
                <w:rFonts w:ascii="Times New Roman" w:hAnsi="Times New Roman"/>
                <w:color w:val="000000"/>
                <w:sz w:val="24"/>
                <w:szCs w:val="24"/>
              </w:rPr>
              <w:t xml:space="preserve"> </w:t>
            </w:r>
            <w:r w:rsidRPr="005C5188">
              <w:rPr>
                <w:rFonts w:ascii="Times New Roman" w:hAnsi="Times New Roman"/>
                <w:b/>
                <w:color w:val="000000"/>
                <w:sz w:val="24"/>
                <w:szCs w:val="24"/>
              </w:rPr>
              <w:t>Введение в социологию</w:t>
            </w:r>
          </w:p>
        </w:tc>
      </w:tr>
      <w:tr w:rsidR="008F1912" w:rsidRPr="005C5188" w:rsidTr="00520600">
        <w:trPr>
          <w:trHeight w:val="144"/>
          <w:tblCellSpacing w:w="20" w:type="nil"/>
        </w:trPr>
        <w:tc>
          <w:tcPr>
            <w:tcW w:w="723"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1.1</w:t>
            </w:r>
          </w:p>
        </w:tc>
        <w:tc>
          <w:tcPr>
            <w:tcW w:w="316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Социология как наука</w:t>
            </w:r>
          </w:p>
        </w:tc>
        <w:tc>
          <w:tcPr>
            <w:tcW w:w="127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204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465"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23"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1.2</w:t>
            </w:r>
          </w:p>
        </w:tc>
        <w:tc>
          <w:tcPr>
            <w:tcW w:w="316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Социальная структура и социальная стратификация</w:t>
            </w:r>
          </w:p>
        </w:tc>
        <w:tc>
          <w:tcPr>
            <w:tcW w:w="127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3 </w:t>
            </w:r>
          </w:p>
        </w:tc>
        <w:tc>
          <w:tcPr>
            <w:tcW w:w="204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465"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23"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1.3</w:t>
            </w:r>
          </w:p>
        </w:tc>
        <w:tc>
          <w:tcPr>
            <w:tcW w:w="316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Субъекты общественных отношений</w:t>
            </w:r>
          </w:p>
        </w:tc>
        <w:tc>
          <w:tcPr>
            <w:tcW w:w="127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6 </w:t>
            </w:r>
          </w:p>
        </w:tc>
        <w:tc>
          <w:tcPr>
            <w:tcW w:w="204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465"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23"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1.4</w:t>
            </w:r>
          </w:p>
        </w:tc>
        <w:tc>
          <w:tcPr>
            <w:tcW w:w="316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Социальные институты семьи, образов</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ния, религии, СМИ</w:t>
            </w:r>
          </w:p>
        </w:tc>
        <w:tc>
          <w:tcPr>
            <w:tcW w:w="127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6 </w:t>
            </w:r>
          </w:p>
        </w:tc>
        <w:tc>
          <w:tcPr>
            <w:tcW w:w="204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465"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23"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1.5</w:t>
            </w:r>
          </w:p>
        </w:tc>
        <w:tc>
          <w:tcPr>
            <w:tcW w:w="316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Положение личности в обществе</w:t>
            </w:r>
          </w:p>
        </w:tc>
        <w:tc>
          <w:tcPr>
            <w:tcW w:w="127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9 </w:t>
            </w:r>
          </w:p>
        </w:tc>
        <w:tc>
          <w:tcPr>
            <w:tcW w:w="204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465"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23"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1.6</w:t>
            </w:r>
          </w:p>
        </w:tc>
        <w:tc>
          <w:tcPr>
            <w:tcW w:w="316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Социологическое образование и профе</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сиональная деятельность социолога</w:t>
            </w:r>
          </w:p>
        </w:tc>
        <w:tc>
          <w:tcPr>
            <w:tcW w:w="127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204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465"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23"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1.7</w:t>
            </w:r>
          </w:p>
        </w:tc>
        <w:tc>
          <w:tcPr>
            <w:tcW w:w="316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Представление результатов проектно- исследовательской деятельности</w:t>
            </w:r>
          </w:p>
        </w:tc>
        <w:tc>
          <w:tcPr>
            <w:tcW w:w="127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204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465"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23"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1.8</w:t>
            </w:r>
          </w:p>
        </w:tc>
        <w:tc>
          <w:tcPr>
            <w:tcW w:w="316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Повторительно-обобщающие уроки по разделу «Введение в социологию»</w:t>
            </w:r>
          </w:p>
        </w:tc>
        <w:tc>
          <w:tcPr>
            <w:tcW w:w="127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204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0.5 </w:t>
            </w:r>
          </w:p>
        </w:tc>
        <w:tc>
          <w:tcPr>
            <w:tcW w:w="3465"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0" w:type="auto"/>
            <w:gridSpan w:val="2"/>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996"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32 </w:t>
            </w:r>
          </w:p>
        </w:tc>
        <w:tc>
          <w:tcPr>
            <w:tcW w:w="0" w:type="auto"/>
            <w:gridSpan w:val="2"/>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p>
        </w:tc>
      </w:tr>
      <w:tr w:rsidR="008F1912" w:rsidRPr="005C5188" w:rsidTr="00520600">
        <w:trPr>
          <w:trHeight w:val="144"/>
          <w:tblCellSpacing w:w="20" w:type="nil"/>
        </w:trPr>
        <w:tc>
          <w:tcPr>
            <w:tcW w:w="0" w:type="auto"/>
            <w:gridSpan w:val="5"/>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Раздел 2.</w:t>
            </w:r>
            <w:r w:rsidRPr="005C5188">
              <w:rPr>
                <w:rFonts w:ascii="Times New Roman" w:hAnsi="Times New Roman"/>
                <w:color w:val="000000"/>
                <w:sz w:val="24"/>
                <w:szCs w:val="24"/>
              </w:rPr>
              <w:t xml:space="preserve"> </w:t>
            </w:r>
            <w:r w:rsidRPr="005C5188">
              <w:rPr>
                <w:rFonts w:ascii="Times New Roman" w:hAnsi="Times New Roman"/>
                <w:b/>
                <w:color w:val="000000"/>
                <w:sz w:val="24"/>
                <w:szCs w:val="24"/>
              </w:rPr>
              <w:t>Введение в политологию</w:t>
            </w:r>
          </w:p>
        </w:tc>
      </w:tr>
      <w:tr w:rsidR="008F1912" w:rsidRPr="005C5188" w:rsidTr="00520600">
        <w:trPr>
          <w:trHeight w:val="144"/>
          <w:tblCellSpacing w:w="20" w:type="nil"/>
        </w:trPr>
        <w:tc>
          <w:tcPr>
            <w:tcW w:w="723"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2.1</w:t>
            </w:r>
          </w:p>
        </w:tc>
        <w:tc>
          <w:tcPr>
            <w:tcW w:w="316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Политология как наука</w:t>
            </w:r>
          </w:p>
        </w:tc>
        <w:tc>
          <w:tcPr>
            <w:tcW w:w="127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204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465"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23"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2.2</w:t>
            </w:r>
          </w:p>
        </w:tc>
        <w:tc>
          <w:tcPr>
            <w:tcW w:w="316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Политика и общество</w:t>
            </w:r>
          </w:p>
        </w:tc>
        <w:tc>
          <w:tcPr>
            <w:tcW w:w="127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204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465"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23"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2.3</w:t>
            </w:r>
          </w:p>
        </w:tc>
        <w:tc>
          <w:tcPr>
            <w:tcW w:w="316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Политическая власть. Политическая с</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стема. Роль государства в политической системе</w:t>
            </w:r>
          </w:p>
        </w:tc>
        <w:tc>
          <w:tcPr>
            <w:tcW w:w="127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5 </w:t>
            </w:r>
          </w:p>
        </w:tc>
        <w:tc>
          <w:tcPr>
            <w:tcW w:w="204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465"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23"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2.4</w:t>
            </w:r>
          </w:p>
        </w:tc>
        <w:tc>
          <w:tcPr>
            <w:tcW w:w="316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Институты государственной власти в Российской Федерации</w:t>
            </w:r>
          </w:p>
        </w:tc>
        <w:tc>
          <w:tcPr>
            <w:tcW w:w="127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6 </w:t>
            </w:r>
          </w:p>
        </w:tc>
        <w:tc>
          <w:tcPr>
            <w:tcW w:w="204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465"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23"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2.5</w:t>
            </w:r>
          </w:p>
        </w:tc>
        <w:tc>
          <w:tcPr>
            <w:tcW w:w="316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Институты представительства социал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ных интересов в Российской Федерации</w:t>
            </w:r>
          </w:p>
        </w:tc>
        <w:tc>
          <w:tcPr>
            <w:tcW w:w="127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4 </w:t>
            </w:r>
          </w:p>
        </w:tc>
        <w:tc>
          <w:tcPr>
            <w:tcW w:w="204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465"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23"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2.6</w:t>
            </w:r>
          </w:p>
        </w:tc>
        <w:tc>
          <w:tcPr>
            <w:tcW w:w="316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Политическая культура и политическое </w:t>
            </w:r>
            <w:r w:rsidRPr="005C5188">
              <w:rPr>
                <w:rFonts w:ascii="Times New Roman" w:hAnsi="Times New Roman"/>
                <w:color w:val="000000"/>
                <w:sz w:val="24"/>
                <w:szCs w:val="24"/>
                <w:lang w:val="ru-RU"/>
              </w:rPr>
              <w:lastRenderedPageBreak/>
              <w:t>сознание</w:t>
            </w:r>
          </w:p>
        </w:tc>
        <w:tc>
          <w:tcPr>
            <w:tcW w:w="127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lastRenderedPageBreak/>
              <w:t xml:space="preserve"> </w:t>
            </w:r>
            <w:r w:rsidRPr="005C5188">
              <w:rPr>
                <w:rFonts w:ascii="Times New Roman" w:hAnsi="Times New Roman"/>
                <w:color w:val="000000"/>
                <w:sz w:val="24"/>
                <w:szCs w:val="24"/>
              </w:rPr>
              <w:t xml:space="preserve">3 </w:t>
            </w:r>
          </w:p>
        </w:tc>
        <w:tc>
          <w:tcPr>
            <w:tcW w:w="204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465"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23"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lastRenderedPageBreak/>
              <w:t>2.7</w:t>
            </w:r>
          </w:p>
        </w:tc>
        <w:tc>
          <w:tcPr>
            <w:tcW w:w="316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Политический процесс</w:t>
            </w:r>
          </w:p>
        </w:tc>
        <w:tc>
          <w:tcPr>
            <w:tcW w:w="127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204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465"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23"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2.8</w:t>
            </w:r>
          </w:p>
        </w:tc>
        <w:tc>
          <w:tcPr>
            <w:tcW w:w="316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Политологическое образование и пр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фессиональная деятельность политолога</w:t>
            </w:r>
          </w:p>
        </w:tc>
        <w:tc>
          <w:tcPr>
            <w:tcW w:w="127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204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465"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23"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2.9</w:t>
            </w:r>
          </w:p>
        </w:tc>
        <w:tc>
          <w:tcPr>
            <w:tcW w:w="316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Представление результатов проектно-исследовательской деятельности</w:t>
            </w:r>
          </w:p>
        </w:tc>
        <w:tc>
          <w:tcPr>
            <w:tcW w:w="127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204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465"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23"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2.10</w:t>
            </w:r>
          </w:p>
        </w:tc>
        <w:tc>
          <w:tcPr>
            <w:tcW w:w="316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Повторительно-обобщающие уроки по разделу «Введение в политологию»</w:t>
            </w:r>
          </w:p>
        </w:tc>
        <w:tc>
          <w:tcPr>
            <w:tcW w:w="127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204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0.5 </w:t>
            </w:r>
          </w:p>
        </w:tc>
        <w:tc>
          <w:tcPr>
            <w:tcW w:w="3465"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0" w:type="auto"/>
            <w:gridSpan w:val="2"/>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996"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34 </w:t>
            </w:r>
          </w:p>
        </w:tc>
        <w:tc>
          <w:tcPr>
            <w:tcW w:w="0" w:type="auto"/>
            <w:gridSpan w:val="2"/>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p>
        </w:tc>
      </w:tr>
      <w:tr w:rsidR="008F1912" w:rsidRPr="005C5188" w:rsidTr="00520600">
        <w:trPr>
          <w:trHeight w:val="144"/>
          <w:tblCellSpacing w:w="20" w:type="nil"/>
        </w:trPr>
        <w:tc>
          <w:tcPr>
            <w:tcW w:w="0" w:type="auto"/>
            <w:gridSpan w:val="5"/>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Раздел 3.</w:t>
            </w:r>
            <w:r w:rsidRPr="005C5188">
              <w:rPr>
                <w:rFonts w:ascii="Times New Roman" w:hAnsi="Times New Roman"/>
                <w:color w:val="000000"/>
                <w:sz w:val="24"/>
                <w:szCs w:val="24"/>
              </w:rPr>
              <w:t xml:space="preserve"> </w:t>
            </w:r>
            <w:r w:rsidRPr="005C5188">
              <w:rPr>
                <w:rFonts w:ascii="Times New Roman" w:hAnsi="Times New Roman"/>
                <w:b/>
                <w:color w:val="000000"/>
                <w:sz w:val="24"/>
                <w:szCs w:val="24"/>
              </w:rPr>
              <w:t>Введение в правоведение</w:t>
            </w:r>
          </w:p>
        </w:tc>
      </w:tr>
      <w:tr w:rsidR="008F1912" w:rsidRPr="005C5188" w:rsidTr="00520600">
        <w:trPr>
          <w:trHeight w:val="144"/>
          <w:tblCellSpacing w:w="20" w:type="nil"/>
        </w:trPr>
        <w:tc>
          <w:tcPr>
            <w:tcW w:w="723"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3.1</w:t>
            </w:r>
          </w:p>
        </w:tc>
        <w:tc>
          <w:tcPr>
            <w:tcW w:w="316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Юридическая наука: этапы и основные направления развития</w:t>
            </w:r>
          </w:p>
        </w:tc>
        <w:tc>
          <w:tcPr>
            <w:tcW w:w="127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204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465"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23"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3.2</w:t>
            </w:r>
          </w:p>
        </w:tc>
        <w:tc>
          <w:tcPr>
            <w:tcW w:w="316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Право как социальный институт. Система права</w:t>
            </w:r>
          </w:p>
        </w:tc>
        <w:tc>
          <w:tcPr>
            <w:tcW w:w="127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4 </w:t>
            </w:r>
          </w:p>
        </w:tc>
        <w:tc>
          <w:tcPr>
            <w:tcW w:w="204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465"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23"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3.3</w:t>
            </w:r>
          </w:p>
        </w:tc>
        <w:tc>
          <w:tcPr>
            <w:tcW w:w="316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Связь права и государства. Правотворч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ство и законотворчество</w:t>
            </w:r>
          </w:p>
        </w:tc>
        <w:tc>
          <w:tcPr>
            <w:tcW w:w="127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4 </w:t>
            </w:r>
          </w:p>
        </w:tc>
        <w:tc>
          <w:tcPr>
            <w:tcW w:w="204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465"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23"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3.4</w:t>
            </w:r>
          </w:p>
        </w:tc>
        <w:tc>
          <w:tcPr>
            <w:tcW w:w="316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Правовая культура. Правоотношения и правонарушения. </w:t>
            </w:r>
            <w:r w:rsidRPr="005C5188">
              <w:rPr>
                <w:rFonts w:ascii="Times New Roman" w:hAnsi="Times New Roman"/>
                <w:color w:val="000000"/>
                <w:sz w:val="24"/>
                <w:szCs w:val="24"/>
              </w:rPr>
              <w:t>Юридическая ответственность</w:t>
            </w:r>
          </w:p>
        </w:tc>
        <w:tc>
          <w:tcPr>
            <w:tcW w:w="127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6 </w:t>
            </w:r>
          </w:p>
        </w:tc>
        <w:tc>
          <w:tcPr>
            <w:tcW w:w="204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465"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23"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3.5</w:t>
            </w:r>
          </w:p>
        </w:tc>
        <w:tc>
          <w:tcPr>
            <w:tcW w:w="316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Основы конституционного права</w:t>
            </w:r>
          </w:p>
        </w:tc>
        <w:tc>
          <w:tcPr>
            <w:tcW w:w="127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204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465"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23"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3.6</w:t>
            </w:r>
          </w:p>
        </w:tc>
        <w:tc>
          <w:tcPr>
            <w:tcW w:w="316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Права, свободы и обязанности человека и гражданина в Российской Федерации</w:t>
            </w:r>
          </w:p>
        </w:tc>
        <w:tc>
          <w:tcPr>
            <w:tcW w:w="127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5 </w:t>
            </w:r>
          </w:p>
        </w:tc>
        <w:tc>
          <w:tcPr>
            <w:tcW w:w="204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465"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23"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3.7</w:t>
            </w:r>
          </w:p>
        </w:tc>
        <w:tc>
          <w:tcPr>
            <w:tcW w:w="316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Конституционно-правовой статус России как федеративного государства. </w:t>
            </w:r>
            <w:r w:rsidRPr="005C5188">
              <w:rPr>
                <w:rFonts w:ascii="Times New Roman" w:hAnsi="Times New Roman"/>
                <w:color w:val="000000"/>
                <w:sz w:val="24"/>
                <w:szCs w:val="24"/>
              </w:rPr>
              <w:t>Органы власти в Российской Федерации</w:t>
            </w:r>
          </w:p>
        </w:tc>
        <w:tc>
          <w:tcPr>
            <w:tcW w:w="127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204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465"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23"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3.8</w:t>
            </w:r>
          </w:p>
        </w:tc>
        <w:tc>
          <w:tcPr>
            <w:tcW w:w="316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Основные отрасли частного права</w:t>
            </w:r>
          </w:p>
        </w:tc>
        <w:tc>
          <w:tcPr>
            <w:tcW w:w="127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10 </w:t>
            </w:r>
          </w:p>
        </w:tc>
        <w:tc>
          <w:tcPr>
            <w:tcW w:w="204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465"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23"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3.9</w:t>
            </w:r>
          </w:p>
        </w:tc>
        <w:tc>
          <w:tcPr>
            <w:tcW w:w="316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Основные отрасли публичного права</w:t>
            </w:r>
          </w:p>
        </w:tc>
        <w:tc>
          <w:tcPr>
            <w:tcW w:w="127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8 </w:t>
            </w:r>
          </w:p>
        </w:tc>
        <w:tc>
          <w:tcPr>
            <w:tcW w:w="204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465"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23"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3.10</w:t>
            </w:r>
          </w:p>
        </w:tc>
        <w:tc>
          <w:tcPr>
            <w:tcW w:w="316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Основные отрасли процессуального права</w:t>
            </w:r>
          </w:p>
        </w:tc>
        <w:tc>
          <w:tcPr>
            <w:tcW w:w="127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7 </w:t>
            </w:r>
          </w:p>
        </w:tc>
        <w:tc>
          <w:tcPr>
            <w:tcW w:w="204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465"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23"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3.11</w:t>
            </w:r>
          </w:p>
        </w:tc>
        <w:tc>
          <w:tcPr>
            <w:tcW w:w="316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Международное право</w:t>
            </w:r>
          </w:p>
        </w:tc>
        <w:tc>
          <w:tcPr>
            <w:tcW w:w="127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204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465"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23"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3.12</w:t>
            </w:r>
          </w:p>
        </w:tc>
        <w:tc>
          <w:tcPr>
            <w:tcW w:w="316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Юридическое образование и професси</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lastRenderedPageBreak/>
              <w:t>нальная деятельность юриста</w:t>
            </w:r>
          </w:p>
        </w:tc>
        <w:tc>
          <w:tcPr>
            <w:tcW w:w="127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lastRenderedPageBreak/>
              <w:t xml:space="preserve"> </w:t>
            </w:r>
            <w:r w:rsidRPr="005C5188">
              <w:rPr>
                <w:rFonts w:ascii="Times New Roman" w:hAnsi="Times New Roman"/>
                <w:color w:val="000000"/>
                <w:sz w:val="24"/>
                <w:szCs w:val="24"/>
              </w:rPr>
              <w:t xml:space="preserve">2 </w:t>
            </w:r>
          </w:p>
        </w:tc>
        <w:tc>
          <w:tcPr>
            <w:tcW w:w="204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465"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23"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lastRenderedPageBreak/>
              <w:t>3.13</w:t>
            </w:r>
          </w:p>
        </w:tc>
        <w:tc>
          <w:tcPr>
            <w:tcW w:w="316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Представление результатов проектно-исследовательской деятельности</w:t>
            </w:r>
          </w:p>
        </w:tc>
        <w:tc>
          <w:tcPr>
            <w:tcW w:w="127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204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c>
          <w:tcPr>
            <w:tcW w:w="3465"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723"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3.14</w:t>
            </w:r>
          </w:p>
        </w:tc>
        <w:tc>
          <w:tcPr>
            <w:tcW w:w="3168"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Повторительно-обобщающие уроки по разделу «Введение в правоведение»</w:t>
            </w:r>
          </w:p>
        </w:tc>
        <w:tc>
          <w:tcPr>
            <w:tcW w:w="127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204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0.5 </w:t>
            </w:r>
          </w:p>
        </w:tc>
        <w:tc>
          <w:tcPr>
            <w:tcW w:w="3465"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0" w:type="auto"/>
            <w:gridSpan w:val="2"/>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996"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60 </w:t>
            </w:r>
          </w:p>
        </w:tc>
        <w:tc>
          <w:tcPr>
            <w:tcW w:w="0" w:type="auto"/>
            <w:gridSpan w:val="2"/>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p>
        </w:tc>
      </w:tr>
      <w:tr w:rsidR="008F1912" w:rsidRPr="005C5188" w:rsidTr="00520600">
        <w:trPr>
          <w:trHeight w:val="144"/>
          <w:tblCellSpacing w:w="20" w:type="nil"/>
        </w:trPr>
        <w:tc>
          <w:tcPr>
            <w:tcW w:w="0" w:type="auto"/>
            <w:gridSpan w:val="2"/>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Итоговое повторение</w:t>
            </w:r>
          </w:p>
        </w:tc>
        <w:tc>
          <w:tcPr>
            <w:tcW w:w="1996"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10 </w:t>
            </w:r>
          </w:p>
        </w:tc>
        <w:tc>
          <w:tcPr>
            <w:tcW w:w="204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2.5 </w:t>
            </w:r>
          </w:p>
        </w:tc>
        <w:tc>
          <w:tcPr>
            <w:tcW w:w="3465"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p>
        </w:tc>
      </w:tr>
      <w:tr w:rsidR="008F1912" w:rsidRPr="005C5188" w:rsidTr="00520600">
        <w:trPr>
          <w:trHeight w:val="144"/>
          <w:tblCellSpacing w:w="20" w:type="nil"/>
        </w:trPr>
        <w:tc>
          <w:tcPr>
            <w:tcW w:w="0" w:type="auto"/>
            <w:gridSpan w:val="2"/>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ОБЩЕЕ КОЛИЧЕСТВО ЧАСОВ ПО ПРОГРАММЕ</w:t>
            </w:r>
          </w:p>
        </w:tc>
        <w:tc>
          <w:tcPr>
            <w:tcW w:w="1996"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136 </w:t>
            </w:r>
          </w:p>
        </w:tc>
        <w:tc>
          <w:tcPr>
            <w:tcW w:w="2040" w:type="dxa"/>
            <w:tcMar>
              <w:top w:w="50" w:type="dxa"/>
              <w:left w:w="100" w:type="dxa"/>
            </w:tcMar>
            <w:vAlign w:val="center"/>
          </w:tcPr>
          <w:p w:rsidR="008F1912" w:rsidRPr="005C5188" w:rsidRDefault="008F1912"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3465" w:type="dxa"/>
            <w:tcMar>
              <w:top w:w="50" w:type="dxa"/>
              <w:left w:w="100" w:type="dxa"/>
            </w:tcMar>
            <w:vAlign w:val="center"/>
          </w:tcPr>
          <w:p w:rsidR="008F1912" w:rsidRPr="005C5188" w:rsidRDefault="008F1912" w:rsidP="00C237CF">
            <w:pPr>
              <w:spacing w:after="0" w:line="240" w:lineRule="auto"/>
              <w:jc w:val="both"/>
              <w:rPr>
                <w:rFonts w:ascii="Times New Roman" w:hAnsi="Times New Roman"/>
                <w:sz w:val="24"/>
                <w:szCs w:val="24"/>
              </w:rPr>
            </w:pPr>
          </w:p>
        </w:tc>
      </w:tr>
    </w:tbl>
    <w:p w:rsidR="008F1912" w:rsidRPr="005C5188" w:rsidRDefault="008F1912" w:rsidP="00C237CF">
      <w:pPr>
        <w:spacing w:after="0" w:line="240" w:lineRule="auto"/>
        <w:jc w:val="both"/>
        <w:rPr>
          <w:rFonts w:ascii="Times New Roman" w:hAnsi="Times New Roman"/>
          <w:sz w:val="24"/>
          <w:szCs w:val="24"/>
        </w:rPr>
        <w:sectPr w:rsidR="008F1912" w:rsidRPr="005C5188">
          <w:pgSz w:w="16383" w:h="11906" w:orient="landscape"/>
          <w:pgMar w:top="1134" w:right="850" w:bottom="1134" w:left="1701" w:header="720" w:footer="720" w:gutter="0"/>
          <w:cols w:space="720"/>
        </w:sectPr>
      </w:pPr>
    </w:p>
    <w:bookmarkEnd w:id="106"/>
    <w:p w:rsidR="00F0164B" w:rsidRPr="005C5188" w:rsidRDefault="00C24AA0" w:rsidP="00C237CF">
      <w:pPr>
        <w:pStyle w:val="1"/>
        <w:pBdr>
          <w:bottom w:val="none" w:sz="0" w:space="0" w:color="auto"/>
        </w:pBdr>
        <w:spacing w:before="0" w:line="240" w:lineRule="auto"/>
        <w:ind w:firstLine="708"/>
        <w:jc w:val="both"/>
        <w:rPr>
          <w:sz w:val="24"/>
          <w:szCs w:val="24"/>
          <w:lang w:val="ru-RU"/>
        </w:rPr>
      </w:pPr>
      <w:r w:rsidRPr="005C5188">
        <w:rPr>
          <w:rFonts w:eastAsia="SchoolBookSanPin"/>
          <w:sz w:val="24"/>
          <w:szCs w:val="24"/>
          <w:lang w:val="ru-RU"/>
        </w:rPr>
        <w:lastRenderedPageBreak/>
        <w:t>2.1.18. Р</w:t>
      </w:r>
      <w:r w:rsidR="00F0164B" w:rsidRPr="005C5188">
        <w:rPr>
          <w:rFonts w:eastAsia="SchoolBookSanPin"/>
          <w:sz w:val="24"/>
          <w:szCs w:val="24"/>
          <w:lang w:val="ru-RU"/>
        </w:rPr>
        <w:t>абочая программа по учебному предмету «География» (базовый ур</w:t>
      </w:r>
      <w:r w:rsidR="00F0164B" w:rsidRPr="005C5188">
        <w:rPr>
          <w:rFonts w:eastAsia="SchoolBookSanPin"/>
          <w:sz w:val="24"/>
          <w:szCs w:val="24"/>
          <w:lang w:val="ru-RU"/>
        </w:rPr>
        <w:t>о</w:t>
      </w:r>
      <w:r w:rsidR="00F0164B" w:rsidRPr="005C5188">
        <w:rPr>
          <w:rFonts w:eastAsia="SchoolBookSanPin"/>
          <w:sz w:val="24"/>
          <w:szCs w:val="24"/>
          <w:lang w:val="ru-RU"/>
        </w:rPr>
        <w:t>вень).</w:t>
      </w:r>
      <w:r w:rsidR="00F0164B" w:rsidRPr="005C5188">
        <w:rPr>
          <w:sz w:val="24"/>
          <w:szCs w:val="24"/>
          <w:lang w:val="ru-RU"/>
        </w:rPr>
        <w:t xml:space="preserve"> </w:t>
      </w:r>
    </w:p>
    <w:p w:rsidR="00C24AA0" w:rsidRPr="005C5188" w:rsidRDefault="00C24AA0" w:rsidP="00C237CF">
      <w:pPr>
        <w:spacing w:after="0" w:line="240" w:lineRule="auto"/>
        <w:ind w:firstLine="600"/>
        <w:jc w:val="both"/>
        <w:rPr>
          <w:rFonts w:ascii="Times New Roman" w:hAnsi="Times New Roman"/>
          <w:sz w:val="24"/>
          <w:szCs w:val="24"/>
          <w:lang w:val="ru-RU"/>
        </w:rPr>
      </w:pPr>
      <w:bookmarkStart w:id="107" w:name="block-10602284"/>
      <w:bookmarkStart w:id="108" w:name="_page_45_0"/>
      <w:r w:rsidRPr="005C5188">
        <w:rPr>
          <w:rFonts w:ascii="Times New Roman" w:hAnsi="Times New Roman"/>
          <w:b/>
          <w:color w:val="000000"/>
          <w:sz w:val="24"/>
          <w:szCs w:val="24"/>
          <w:lang w:val="ru-RU"/>
        </w:rPr>
        <w:t>ПОЯСНИТЕЛЬНАЯ ЗАПИСКА</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стики планируемых результатов духовно-нравственного развития, воспитания и социал</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зации обучающихся, представленных в ф</w:t>
      </w:r>
      <w:r w:rsidRPr="005C5188">
        <w:rPr>
          <w:rFonts w:ascii="Times New Roman" w:hAnsi="Times New Roman"/>
          <w:color w:val="333333"/>
          <w:sz w:val="24"/>
          <w:szCs w:val="24"/>
          <w:lang w:val="ru-RU"/>
        </w:rPr>
        <w:t xml:space="preserve">едеральной рабочей </w:t>
      </w:r>
      <w:r w:rsidRPr="005C5188">
        <w:rPr>
          <w:rFonts w:ascii="Times New Roman" w:hAnsi="Times New Roman"/>
          <w:color w:val="000000"/>
          <w:sz w:val="24"/>
          <w:szCs w:val="24"/>
          <w:lang w:val="ru-RU"/>
        </w:rPr>
        <w:t xml:space="preserve">программе воспитания. </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Рабочая программа среднего общего образования на базовом уровне отражает о</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графии и утверждённой Решением Коллегии Министерства просвещения и науки Росси</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ской Федерации от 24.12.2018 года.</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ОБЩАЯ ХАРАКТЕРИСТИКА ПРЕДМЕТА «ГЕОГРАФИЯ»</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География – это один из немногих учебных предметов, способных успешно выпо</w:t>
      </w:r>
      <w:r w:rsidRPr="005C5188">
        <w:rPr>
          <w:rFonts w:ascii="Times New Roman" w:hAnsi="Times New Roman"/>
          <w:color w:val="000000"/>
          <w:sz w:val="24"/>
          <w:szCs w:val="24"/>
          <w:lang w:val="ru-RU"/>
        </w:rPr>
        <w:t>л</w:t>
      </w:r>
      <w:r w:rsidRPr="005C5188">
        <w:rPr>
          <w:rFonts w:ascii="Times New Roman" w:hAnsi="Times New Roman"/>
          <w:color w:val="000000"/>
          <w:sz w:val="24"/>
          <w:szCs w:val="24"/>
          <w:lang w:val="ru-RU"/>
        </w:rPr>
        <w:t xml:space="preserve">нить задачу интеграции содержания образования в области естественных и общественных наук. </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 основу содержания учебного предмета положено изучение единого и одновреме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но многополярного мира, глобализации мирового развития, фокусирования на формир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вании у обучающихся целостного представления о роли России в современном мире. Фа</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торами, определяющими содержательную часть, явились интегративность, междисципл</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нарность, практико-ориентированность, экологизация и гуманизация географии, что по</w:t>
      </w:r>
      <w:r w:rsidRPr="005C5188">
        <w:rPr>
          <w:rFonts w:ascii="Times New Roman" w:hAnsi="Times New Roman"/>
          <w:color w:val="000000"/>
          <w:sz w:val="24"/>
          <w:szCs w:val="24"/>
          <w:lang w:val="ru-RU"/>
        </w:rPr>
        <w:t>з</w:t>
      </w:r>
      <w:r w:rsidRPr="005C5188">
        <w:rPr>
          <w:rFonts w:ascii="Times New Roman" w:hAnsi="Times New Roman"/>
          <w:color w:val="000000"/>
          <w:sz w:val="24"/>
          <w:szCs w:val="24"/>
          <w:lang w:val="ru-RU"/>
        </w:rPr>
        <w:t>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циально-экономических, геоэкологических событий и процессов.</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ЦЕЛИ ИЗУЧЕНИЯ ПРЕДМЕТА «ГЕОГРАФИЯ»</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Цели изучения географии на базовом уровне в средней школе направлены на:</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 воспитание чувства патриотизма, взаимопонимания с другими народами, уваж</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культуры разных стран и регионов мира, ценностных ориентаций личности посре</w:t>
      </w:r>
      <w:r w:rsidRPr="005C5188">
        <w:rPr>
          <w:rFonts w:ascii="Times New Roman" w:hAnsi="Times New Roman"/>
          <w:color w:val="000000"/>
          <w:sz w:val="24"/>
          <w:szCs w:val="24"/>
          <w:lang w:val="ru-RU"/>
        </w:rPr>
        <w:t>д</w:t>
      </w:r>
      <w:r w:rsidRPr="005C5188">
        <w:rPr>
          <w:rFonts w:ascii="Times New Roman" w:hAnsi="Times New Roman"/>
          <w:color w:val="000000"/>
          <w:sz w:val="24"/>
          <w:szCs w:val="24"/>
          <w:lang w:val="ru-RU"/>
        </w:rPr>
        <w:t xml:space="preserve">ством ознакомления с важнейшими проблемами современности, </w:t>
      </w:r>
      <w:r w:rsidRPr="005C5188">
        <w:rPr>
          <w:rFonts w:ascii="Times New Roman" w:hAnsi="Times New Roman"/>
          <w:color w:val="000000"/>
          <w:sz w:val="24"/>
          <w:szCs w:val="24"/>
        </w:rPr>
        <w:t>c</w:t>
      </w:r>
      <w:r w:rsidRPr="005C5188">
        <w:rPr>
          <w:rFonts w:ascii="Times New Roman" w:hAnsi="Times New Roman"/>
          <w:color w:val="000000"/>
          <w:sz w:val="24"/>
          <w:szCs w:val="24"/>
          <w:lang w:val="ru-RU"/>
        </w:rPr>
        <w:t xml:space="preserve"> ролью России как 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ставной части мирового сообщества;</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2) воспитание экологической культуры на основе приобретения знаний о взаимосв</w:t>
      </w:r>
      <w:r w:rsidRPr="005C5188">
        <w:rPr>
          <w:rFonts w:ascii="Times New Roman" w:hAnsi="Times New Roman"/>
          <w:color w:val="000000"/>
          <w:sz w:val="24"/>
          <w:szCs w:val="24"/>
          <w:lang w:val="ru-RU"/>
        </w:rPr>
        <w:t>я</w:t>
      </w:r>
      <w:r w:rsidRPr="005C5188">
        <w:rPr>
          <w:rFonts w:ascii="Times New Roman" w:hAnsi="Times New Roman"/>
          <w:color w:val="000000"/>
          <w:sz w:val="24"/>
          <w:szCs w:val="24"/>
          <w:lang w:val="ru-RU"/>
        </w:rPr>
        <w:t>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5) приобретение опыта разнообразной деятельности, направленной на достижение целей устойчивого развития.</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МЕСТО УЧЕБНОГО ПРЕДМЕТА «ГЕОГРАФИЯ» В УЧЕБНОМ ПЛАНЕ</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Учебным планом на изучение географии на базовом уровне в 10-11 классах отводи</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ся 68 часов: по одному часу в неделю в 10 и 11 классах.</w:t>
      </w:r>
    </w:p>
    <w:p w:rsidR="00C24AA0" w:rsidRPr="005C5188" w:rsidRDefault="00C24AA0" w:rsidP="00C237CF">
      <w:pPr>
        <w:spacing w:after="0" w:line="240" w:lineRule="auto"/>
        <w:jc w:val="both"/>
        <w:rPr>
          <w:rFonts w:ascii="Times New Roman" w:hAnsi="Times New Roman"/>
          <w:sz w:val="24"/>
          <w:szCs w:val="24"/>
          <w:lang w:val="ru-RU"/>
        </w:rPr>
        <w:sectPr w:rsidR="00C24AA0" w:rsidRPr="005C5188">
          <w:pgSz w:w="11906" w:h="16383"/>
          <w:pgMar w:top="1134" w:right="850" w:bottom="1134" w:left="1701" w:header="720" w:footer="720" w:gutter="0"/>
          <w:cols w:space="720"/>
        </w:sectPr>
      </w:pPr>
    </w:p>
    <w:p w:rsidR="00C24AA0" w:rsidRPr="005C5188" w:rsidRDefault="00C24AA0" w:rsidP="00C237CF">
      <w:pPr>
        <w:spacing w:after="0" w:line="240" w:lineRule="auto"/>
        <w:ind w:firstLine="600"/>
        <w:jc w:val="both"/>
        <w:rPr>
          <w:rFonts w:ascii="Times New Roman" w:hAnsi="Times New Roman"/>
          <w:sz w:val="24"/>
          <w:szCs w:val="24"/>
          <w:lang w:val="ru-RU"/>
        </w:rPr>
      </w:pPr>
      <w:bookmarkStart w:id="109" w:name="block-10602288"/>
      <w:bookmarkEnd w:id="107"/>
      <w:r w:rsidRPr="005C5188">
        <w:rPr>
          <w:rFonts w:ascii="Times New Roman" w:hAnsi="Times New Roman"/>
          <w:b/>
          <w:color w:val="000000"/>
          <w:sz w:val="24"/>
          <w:szCs w:val="24"/>
          <w:lang w:val="ru-RU"/>
        </w:rPr>
        <w:lastRenderedPageBreak/>
        <w:t>СОДЕРЖАНИЕ УЧЕБНОГО ПРЕДМЕТА «ГЕОГРАФИЯ»</w:t>
      </w:r>
    </w:p>
    <w:p w:rsidR="00C24AA0" w:rsidRPr="005C5188" w:rsidRDefault="00C24AA0" w:rsidP="00C237CF">
      <w:pPr>
        <w:spacing w:after="0" w:line="240" w:lineRule="auto"/>
        <w:ind w:left="120"/>
        <w:jc w:val="both"/>
        <w:rPr>
          <w:rFonts w:ascii="Times New Roman" w:hAnsi="Times New Roman"/>
          <w:sz w:val="24"/>
          <w:szCs w:val="24"/>
          <w:lang w:val="ru-RU"/>
        </w:rPr>
      </w:pPr>
    </w:p>
    <w:p w:rsidR="00C24AA0" w:rsidRPr="005C5188" w:rsidRDefault="00C24AA0"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10 КЛАСС</w:t>
      </w:r>
    </w:p>
    <w:p w:rsidR="00C24AA0" w:rsidRPr="005C5188" w:rsidRDefault="00C24AA0" w:rsidP="00C237CF">
      <w:pPr>
        <w:spacing w:after="0" w:line="240" w:lineRule="auto"/>
        <w:ind w:left="120"/>
        <w:jc w:val="both"/>
        <w:rPr>
          <w:rFonts w:ascii="Times New Roman" w:hAnsi="Times New Roman"/>
          <w:sz w:val="24"/>
          <w:szCs w:val="24"/>
          <w:lang w:val="ru-RU"/>
        </w:rPr>
      </w:pP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Раздел 1. География как наука</w:t>
      </w:r>
      <w:r w:rsidRPr="005C5188">
        <w:rPr>
          <w:rFonts w:ascii="Times New Roman" w:hAnsi="Times New Roman"/>
          <w:color w:val="000000"/>
          <w:sz w:val="24"/>
          <w:szCs w:val="24"/>
          <w:lang w:val="ru-RU"/>
        </w:rPr>
        <w:t xml:space="preserve"> </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Тема 1. Традиционные и новые методы в географии. Географические прогн</w:t>
      </w:r>
      <w:r w:rsidRPr="005C5188">
        <w:rPr>
          <w:rFonts w:ascii="Times New Roman" w:hAnsi="Times New Roman"/>
          <w:b/>
          <w:color w:val="000000"/>
          <w:sz w:val="24"/>
          <w:szCs w:val="24"/>
          <w:lang w:val="ru-RU"/>
        </w:rPr>
        <w:t>о</w:t>
      </w:r>
      <w:r w:rsidRPr="005C5188">
        <w:rPr>
          <w:rFonts w:ascii="Times New Roman" w:hAnsi="Times New Roman"/>
          <w:b/>
          <w:color w:val="000000"/>
          <w:sz w:val="24"/>
          <w:szCs w:val="24"/>
          <w:lang w:val="ru-RU"/>
        </w:rPr>
        <w:t>зы.</w:t>
      </w:r>
      <w:r w:rsidRPr="005C5188">
        <w:rPr>
          <w:rFonts w:ascii="Times New Roman" w:hAnsi="Times New Roman"/>
          <w:color w:val="000000"/>
          <w:sz w:val="24"/>
          <w:szCs w:val="24"/>
          <w:lang w:val="ru-RU"/>
        </w:rPr>
        <w:t xml:space="preserve"> Традиционные и новые методы исследований в географических науках, их использ</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вание в разных сферах человеческой деятельности. Современные направления географ</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ческих исследований. Источники географической информации, ГИС. Географические прогнозы как результат географических исследований.</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Тема 2. Географическая культура.</w:t>
      </w:r>
      <w:r w:rsidRPr="005C5188">
        <w:rPr>
          <w:rFonts w:ascii="Times New Roman" w:hAnsi="Times New Roman"/>
          <w:color w:val="000000"/>
          <w:sz w:val="24"/>
          <w:szCs w:val="24"/>
          <w:lang w:val="ru-RU"/>
        </w:rPr>
        <w:t xml:space="preserve"> Элементы географической культуры: геогр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фическая картина мира, географическое мышление, язык географии</w:t>
      </w:r>
      <w:r w:rsidRPr="005C5188">
        <w:rPr>
          <w:rFonts w:ascii="Times New Roman" w:hAnsi="Times New Roman"/>
          <w:color w:val="ED1C24"/>
          <w:sz w:val="24"/>
          <w:szCs w:val="24"/>
          <w:lang w:val="ru-RU"/>
        </w:rPr>
        <w:t xml:space="preserve">. </w:t>
      </w:r>
      <w:r w:rsidRPr="005C5188">
        <w:rPr>
          <w:rFonts w:ascii="Times New Roman" w:hAnsi="Times New Roman"/>
          <w:color w:val="000000"/>
          <w:sz w:val="24"/>
          <w:szCs w:val="24"/>
          <w:lang w:val="ru-RU"/>
        </w:rPr>
        <w:t>Их значимость для представителей разных профессий.</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Раздел 2. Природопользование и геоэкология</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Тема 1. Географическая среда.</w:t>
      </w:r>
      <w:r w:rsidRPr="005C5188">
        <w:rPr>
          <w:rFonts w:ascii="Times New Roman" w:hAnsi="Times New Roman"/>
          <w:color w:val="000000"/>
          <w:sz w:val="24"/>
          <w:szCs w:val="24"/>
          <w:lang w:val="ru-RU"/>
        </w:rPr>
        <w:t xml:space="preserve">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Тема 2. Естественный и антропогенный ландшафты.</w:t>
      </w:r>
      <w:r w:rsidRPr="005C5188">
        <w:rPr>
          <w:rFonts w:ascii="Times New Roman" w:hAnsi="Times New Roman"/>
          <w:color w:val="000000"/>
          <w:sz w:val="24"/>
          <w:szCs w:val="24"/>
          <w:lang w:val="ru-RU"/>
        </w:rPr>
        <w:t xml:space="preserve"> Проблема сохранения ландшафтного и культурного разнообразия на Земле. </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Практическая работа</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 Классификация ландшафтов с использованием источников географической и</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формации.</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Тема 3. Проблемы взаимодействия человека и природы. </w:t>
      </w:r>
      <w:r w:rsidRPr="005C5188">
        <w:rPr>
          <w:rFonts w:ascii="Times New Roman" w:hAnsi="Times New Roman"/>
          <w:color w:val="000000"/>
          <w:sz w:val="24"/>
          <w:szCs w:val="24"/>
          <w:lang w:val="ru-RU"/>
        </w:rPr>
        <w:t>Опасные природные я</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ления, климатические изменения, повышение уровня Мирового океана, загрязнение окр</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жающей среды</w:t>
      </w:r>
      <w:r w:rsidRPr="005C5188">
        <w:rPr>
          <w:rFonts w:ascii="Times New Roman" w:hAnsi="Times New Roman"/>
          <w:color w:val="ED1C24"/>
          <w:sz w:val="24"/>
          <w:szCs w:val="24"/>
          <w:lang w:val="ru-RU"/>
        </w:rPr>
        <w:t xml:space="preserve">. </w:t>
      </w:r>
      <w:r w:rsidRPr="005C5188">
        <w:rPr>
          <w:rFonts w:ascii="Times New Roman" w:hAnsi="Times New Roman"/>
          <w:color w:val="000000"/>
          <w:sz w:val="24"/>
          <w:szCs w:val="24"/>
          <w:lang w:val="ru-RU"/>
        </w:rPr>
        <w:t>«Климатические беженцы». Стратегия устойчивого развития. Цели усто</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чивого развития и роль географических наук в их достижении. Особо охраняемые пр</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родные территории как один из объектов целей устойчивого развития. Объекты Всеми</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ного природного и культурного наследия.</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Практическая работа</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 Определение целей и задач учебного исследования, связанного с опасными пр</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Тема 4. Природные ресурсы и их виды. </w:t>
      </w:r>
      <w:r w:rsidRPr="005C5188">
        <w:rPr>
          <w:rFonts w:ascii="Times New Roman" w:hAnsi="Times New Roman"/>
          <w:color w:val="000000"/>
          <w:sz w:val="24"/>
          <w:szCs w:val="24"/>
          <w:lang w:val="ru-RU"/>
        </w:rPr>
        <w:t>Особенности размещения природных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гическими ресурсами: нефтью, газом, ураном, рудными и другими полезными ископа</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мыми. Земельные ресурсы. Обеспеченность человечества пресной водой. Гидроэнергор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вы их использования. Агроклиматические ресурсы. Рекреационные ресурсы.</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Практические работы</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 Оценка природно-ресурсного капитала одной из стран (по выбору) по источникам географической информации.</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2. Определение ресурсообеспеченности стран отдельными видами природных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сурсов.</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Раздел 3. Современная политическая карта</w:t>
      </w:r>
      <w:r w:rsidRPr="005C5188">
        <w:rPr>
          <w:rFonts w:ascii="Times New Roman" w:hAnsi="Times New Roman"/>
          <w:color w:val="000000"/>
          <w:sz w:val="24"/>
          <w:szCs w:val="24"/>
          <w:lang w:val="ru-RU"/>
        </w:rPr>
        <w:t xml:space="preserve"> </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Тема 1. Политическая география и геополитика. </w:t>
      </w:r>
      <w:r w:rsidRPr="005C5188">
        <w:rPr>
          <w:rFonts w:ascii="Times New Roman" w:hAnsi="Times New Roman"/>
          <w:color w:val="000000"/>
          <w:sz w:val="24"/>
          <w:szCs w:val="24"/>
          <w:lang w:val="ru-RU"/>
        </w:rPr>
        <w:t>Политическая карта мира и и</w:t>
      </w:r>
      <w:r w:rsidRPr="005C5188">
        <w:rPr>
          <w:rFonts w:ascii="Times New Roman" w:hAnsi="Times New Roman"/>
          <w:color w:val="000000"/>
          <w:sz w:val="24"/>
          <w:szCs w:val="24"/>
          <w:lang w:val="ru-RU"/>
        </w:rPr>
        <w:t>з</w:t>
      </w:r>
      <w:r w:rsidRPr="005C5188">
        <w:rPr>
          <w:rFonts w:ascii="Times New Roman" w:hAnsi="Times New Roman"/>
          <w:color w:val="000000"/>
          <w:sz w:val="24"/>
          <w:szCs w:val="24"/>
          <w:lang w:val="ru-RU"/>
        </w:rPr>
        <w:t>менения, на ней происходящие. Новая многополярная модель политического мироустро</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ства, очаги геополитических конфликтов. Политико-географическое положение. Спец</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lastRenderedPageBreak/>
        <w:t>фика России как евразийского и приарктического государства.</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Тема 2. Классификации и типология стран мира.</w:t>
      </w:r>
      <w:r w:rsidRPr="005C5188">
        <w:rPr>
          <w:rFonts w:ascii="Times New Roman" w:hAnsi="Times New Roman"/>
          <w:color w:val="000000"/>
          <w:sz w:val="24"/>
          <w:szCs w:val="24"/>
          <w:lang w:val="ru-RU"/>
        </w:rPr>
        <w:t xml:space="preserve"> Основные типы стран: критерии их выделения. Формы правления государства и государственного устройства.</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Раздел 4. Население мира</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Тема 1. Численность и воспроизводство населения.</w:t>
      </w:r>
      <w:r w:rsidRPr="005C5188">
        <w:rPr>
          <w:rFonts w:ascii="Times New Roman" w:hAnsi="Times New Roman"/>
          <w:color w:val="000000"/>
          <w:sz w:val="24"/>
          <w:szCs w:val="24"/>
          <w:lang w:val="ru-RU"/>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да.</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Практические работы</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 Определение и сравнение темпов роста населения крупных по численности нас</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ления стран, регионов мира (форма фиксации результатов анализа по выбору обучающи</w:t>
      </w:r>
      <w:r w:rsidRPr="005C5188">
        <w:rPr>
          <w:rFonts w:ascii="Times New Roman" w:hAnsi="Times New Roman"/>
          <w:color w:val="000000"/>
          <w:sz w:val="24"/>
          <w:szCs w:val="24"/>
          <w:lang w:val="ru-RU"/>
        </w:rPr>
        <w:t>х</w:t>
      </w:r>
      <w:r w:rsidRPr="005C5188">
        <w:rPr>
          <w:rFonts w:ascii="Times New Roman" w:hAnsi="Times New Roman"/>
          <w:color w:val="000000"/>
          <w:sz w:val="24"/>
          <w:szCs w:val="24"/>
          <w:lang w:val="ru-RU"/>
        </w:rPr>
        <w:t>ся).</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2. Объяснение особенности демографической политики в странах с различным т</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пом воспроизводства населения.</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Тема 2. Состав и структура населения. </w:t>
      </w:r>
      <w:r w:rsidRPr="005C5188">
        <w:rPr>
          <w:rFonts w:ascii="Times New Roman" w:hAnsi="Times New Roman"/>
          <w:color w:val="000000"/>
          <w:sz w:val="24"/>
          <w:szCs w:val="24"/>
          <w:lang w:val="ru-RU"/>
        </w:rPr>
        <w:t>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ция. География культуры в системе географических наук. Современные цивилизации, ге</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графические рубежи цивилизации Запада и цивилизации Востока. </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Практические работы</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 Сравнение половой и возрастной структуры в странах различных типов воспрои</w:t>
      </w:r>
      <w:r w:rsidRPr="005C5188">
        <w:rPr>
          <w:rFonts w:ascii="Times New Roman" w:hAnsi="Times New Roman"/>
          <w:color w:val="000000"/>
          <w:sz w:val="24"/>
          <w:szCs w:val="24"/>
          <w:lang w:val="ru-RU"/>
        </w:rPr>
        <w:t>з</w:t>
      </w:r>
      <w:r w:rsidRPr="005C5188">
        <w:rPr>
          <w:rFonts w:ascii="Times New Roman" w:hAnsi="Times New Roman"/>
          <w:color w:val="000000"/>
          <w:sz w:val="24"/>
          <w:szCs w:val="24"/>
          <w:lang w:val="ru-RU"/>
        </w:rPr>
        <w:t>водства населения на основе анализа половозрастных пирамид.</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Тема 3. Размещение населения.</w:t>
      </w:r>
      <w:r w:rsidRPr="005C5188">
        <w:rPr>
          <w:rFonts w:ascii="Times New Roman" w:hAnsi="Times New Roman"/>
          <w:color w:val="000000"/>
          <w:sz w:val="24"/>
          <w:szCs w:val="24"/>
          <w:lang w:val="ru-RU"/>
        </w:rPr>
        <w:t xml:space="preserve"> Географические особенности размещения насел</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и факторы, его определяющие. Плотность населения, ареалы высокой и низкой пло</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ности населения. Миграции населения: причины, основные типы и направления. Рассел</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ние населения: типы и формы. Понятие об урбанизации, её особенности в странах разли</w:t>
      </w:r>
      <w:r w:rsidRPr="005C5188">
        <w:rPr>
          <w:rFonts w:ascii="Times New Roman" w:hAnsi="Times New Roman"/>
          <w:color w:val="000000"/>
          <w:sz w:val="24"/>
          <w:szCs w:val="24"/>
          <w:lang w:val="ru-RU"/>
        </w:rPr>
        <w:t>ч</w:t>
      </w:r>
      <w:r w:rsidRPr="005C5188">
        <w:rPr>
          <w:rFonts w:ascii="Times New Roman" w:hAnsi="Times New Roman"/>
          <w:color w:val="000000"/>
          <w:sz w:val="24"/>
          <w:szCs w:val="24"/>
          <w:lang w:val="ru-RU"/>
        </w:rPr>
        <w:t>ных социально-экономических типов. Городские агломерации и мегалополисы мира.</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Практическая работа</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 Сравнение и объяснение различий в соотношении городского и сельского насел</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разных регионов мира на основе анализа статистических данных.</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Тема 4. Качество жизни населения.</w:t>
      </w:r>
      <w:r w:rsidRPr="005C5188">
        <w:rPr>
          <w:rFonts w:ascii="Times New Roman" w:hAnsi="Times New Roman"/>
          <w:color w:val="000000"/>
          <w:sz w:val="24"/>
          <w:szCs w:val="24"/>
          <w:lang w:val="ru-RU"/>
        </w:rPr>
        <w:t xml:space="preserve"> Качество жизни населения как совокупность экономических, социальных, культурных, экологических условий жизни людей. Показ</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нов мира.</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Практическая работа</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 Объяснение различий в показателях качества жизни населения в отдельных рег</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онах и странах мира на основе анализа источников географической информации.</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Раздел 5. Мировое хозяйство</w:t>
      </w:r>
      <w:r w:rsidRPr="005C5188">
        <w:rPr>
          <w:rFonts w:ascii="Times New Roman" w:hAnsi="Times New Roman"/>
          <w:color w:val="000000"/>
          <w:sz w:val="24"/>
          <w:szCs w:val="24"/>
          <w:lang w:val="ru-RU"/>
        </w:rPr>
        <w:t xml:space="preserve"> </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Тема 1. Состав и структура мирового хозяйства. Международное географич</w:t>
      </w:r>
      <w:r w:rsidRPr="005C5188">
        <w:rPr>
          <w:rFonts w:ascii="Times New Roman" w:hAnsi="Times New Roman"/>
          <w:b/>
          <w:color w:val="000000"/>
          <w:sz w:val="24"/>
          <w:szCs w:val="24"/>
          <w:lang w:val="ru-RU"/>
        </w:rPr>
        <w:t>е</w:t>
      </w:r>
      <w:r w:rsidRPr="005C5188">
        <w:rPr>
          <w:rFonts w:ascii="Times New Roman" w:hAnsi="Times New Roman"/>
          <w:b/>
          <w:color w:val="000000"/>
          <w:sz w:val="24"/>
          <w:szCs w:val="24"/>
          <w:lang w:val="ru-RU"/>
        </w:rPr>
        <w:t xml:space="preserve">ское разделение труда. </w:t>
      </w:r>
      <w:r w:rsidRPr="005C5188">
        <w:rPr>
          <w:rFonts w:ascii="Times New Roman" w:hAnsi="Times New Roman"/>
          <w:color w:val="000000"/>
          <w:sz w:val="24"/>
          <w:szCs w:val="24"/>
          <w:lang w:val="ru-RU"/>
        </w:rPr>
        <w:t>Мировое хозяйство: состав. Основные этапы развития мирового хозяйства. Факторы размещения производства и их влияние на современное развитие м</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w:t>
      </w:r>
      <w:r w:rsidRPr="005C5188">
        <w:rPr>
          <w:rFonts w:ascii="Times New Roman" w:hAnsi="Times New Roman"/>
          <w:color w:val="000000"/>
          <w:sz w:val="24"/>
          <w:szCs w:val="24"/>
          <w:lang w:val="ru-RU"/>
        </w:rPr>
        <w:lastRenderedPageBreak/>
        <w:t>специализации. Условия формирования международной специализации стран и роль ге</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графических факторов в её формировании. Аграрные, индустриальные и постиндустр</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альные страны. Роль и место России в международном географическом разделении труда.</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Практическая работа</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 Сравнение структуры экономики аграрных, индустриальных и постиндустриал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ных стран.</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Тема 2. Международная экономическая интеграция и глобализация мировой экономики.</w:t>
      </w:r>
      <w:r w:rsidRPr="005C5188">
        <w:rPr>
          <w:rFonts w:ascii="Times New Roman" w:hAnsi="Times New Roman"/>
          <w:color w:val="000000"/>
          <w:sz w:val="24"/>
          <w:szCs w:val="24"/>
          <w:lang w:val="ru-RU"/>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Тема 3. География главных отраслей мирового хозяйства.</w:t>
      </w:r>
      <w:r w:rsidRPr="005C5188">
        <w:rPr>
          <w:rFonts w:ascii="Times New Roman" w:hAnsi="Times New Roman"/>
          <w:color w:val="000000"/>
          <w:sz w:val="24"/>
          <w:szCs w:val="24"/>
          <w:lang w:val="ru-RU"/>
        </w:rPr>
        <w:t xml:space="preserve"> </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Промышленность мира.</w:t>
      </w:r>
      <w:r w:rsidRPr="005C5188">
        <w:rPr>
          <w:rFonts w:ascii="Times New Roman" w:hAnsi="Times New Roman"/>
          <w:color w:val="000000"/>
          <w:sz w:val="24"/>
          <w:szCs w:val="24"/>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Топливно-энергетический комплекс мира: основные этапы развития, «энергопер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графию, «сланцевая революция», «водородная» энергетика, «зелёная энергетика». Мир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вая электроэнергетика. Структура мирового производства электроэнергии и её географ</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Машиностроительный комплекс мира. Ведущие страны-производители и экспорт</w:t>
      </w:r>
      <w:r w:rsidRPr="005C5188">
        <w:rPr>
          <w:rFonts w:ascii="Times New Roman" w:hAnsi="Times New Roman"/>
          <w:color w:val="000000"/>
          <w:sz w:val="24"/>
          <w:szCs w:val="24"/>
          <w:lang w:val="ru-RU"/>
        </w:rPr>
        <w:t>ё</w:t>
      </w:r>
      <w:r w:rsidRPr="005C5188">
        <w:rPr>
          <w:rFonts w:ascii="Times New Roman" w:hAnsi="Times New Roman"/>
          <w:color w:val="000000"/>
          <w:sz w:val="24"/>
          <w:szCs w:val="24"/>
          <w:lang w:val="ru-RU"/>
        </w:rPr>
        <w:t>ры продукции автомобилестроения, авиастроения и микроэлектроники.</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Химическая промышленность и лесопромышленный комплекс мира. Ведущие стр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ны-производители и экспортёры минеральных удобрений и продукции химии органич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ского синтеза. Ведущие страны-производители деловой древесины и продукции целл</w:t>
      </w:r>
      <w:r w:rsidRPr="005C5188">
        <w:rPr>
          <w:rFonts w:ascii="Times New Roman" w:hAnsi="Times New Roman"/>
          <w:color w:val="000000"/>
          <w:sz w:val="24"/>
          <w:szCs w:val="24"/>
          <w:lang w:val="ru-RU"/>
        </w:rPr>
        <w:t>ю</w:t>
      </w:r>
      <w:r w:rsidRPr="005C5188">
        <w:rPr>
          <w:rFonts w:ascii="Times New Roman" w:hAnsi="Times New Roman"/>
          <w:color w:val="000000"/>
          <w:sz w:val="24"/>
          <w:szCs w:val="24"/>
          <w:lang w:val="ru-RU"/>
        </w:rPr>
        <w:t>лозно-бумажной промышленности. Влияние химической и лесной промышленности на окружающую среду.</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Практическая работа</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 Представление в виде диаграмм данных о динамике изменения объёмов и стру</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туры производства электроэнергии в мире.</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Сельское хозяйство мира.</w:t>
      </w:r>
      <w:r w:rsidRPr="005C5188">
        <w:rPr>
          <w:rFonts w:ascii="Times New Roman" w:hAnsi="Times New Roman"/>
          <w:color w:val="000000"/>
          <w:sz w:val="24"/>
          <w:szCs w:val="24"/>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расли. Органическое сельское хозяйство. Растениеводство. География производства о</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 xml:space="preserve">новных продовольственных культур. Ведущие экспортёры и импортёры. Роль России как одного из главных экспортёров зерновых культур. </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Животноводство. Ведущие экспортёры и импортёры продукции животноводства. Рыболовство и аквакультура: географические особенности.</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Влияние сельского хозяйства и отдельных его отраслей на окружающую среду.</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Практическая работа</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2. Определение направления грузопотоков продовольствия на основе анализа стат</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lastRenderedPageBreak/>
        <w:t>стических материалов и создание карты «Основные экспортёры и импортёры продовол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ствия».</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Сфера услуг. Мировой транспорт.</w:t>
      </w:r>
      <w:r w:rsidRPr="005C5188">
        <w:rPr>
          <w:rFonts w:ascii="Times New Roman" w:hAnsi="Times New Roman"/>
          <w:color w:val="000000"/>
          <w:sz w:val="24"/>
          <w:szCs w:val="24"/>
          <w:lang w:val="ru-RU"/>
        </w:rPr>
        <w:t xml:space="preserve"> Основные международные магистрали и тран</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портные узлы. Мировая система НИОКР. Международные экономические отношения: о</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новные формы и факторы, влияющие на их развитие. Мировая торговля и туризм.</w:t>
      </w:r>
    </w:p>
    <w:p w:rsidR="00C24AA0" w:rsidRPr="005C5188" w:rsidRDefault="00C24AA0" w:rsidP="00C237CF">
      <w:pPr>
        <w:spacing w:after="0" w:line="240" w:lineRule="auto"/>
        <w:ind w:left="120"/>
        <w:jc w:val="both"/>
        <w:rPr>
          <w:rFonts w:ascii="Times New Roman" w:hAnsi="Times New Roman"/>
          <w:sz w:val="24"/>
          <w:szCs w:val="24"/>
          <w:lang w:val="ru-RU"/>
        </w:rPr>
      </w:pPr>
    </w:p>
    <w:p w:rsidR="00C24AA0" w:rsidRPr="005C5188" w:rsidRDefault="00C24AA0"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11 КЛАСС</w:t>
      </w:r>
    </w:p>
    <w:p w:rsidR="00C24AA0" w:rsidRPr="005C5188" w:rsidRDefault="00C24AA0" w:rsidP="00C237CF">
      <w:pPr>
        <w:spacing w:after="0" w:line="240" w:lineRule="auto"/>
        <w:ind w:left="120"/>
        <w:jc w:val="both"/>
        <w:rPr>
          <w:rFonts w:ascii="Times New Roman" w:hAnsi="Times New Roman"/>
          <w:sz w:val="24"/>
          <w:szCs w:val="24"/>
          <w:lang w:val="ru-RU"/>
        </w:rPr>
      </w:pP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Раздел 6. Регионы и страны</w:t>
      </w:r>
      <w:r w:rsidRPr="005C5188">
        <w:rPr>
          <w:rFonts w:ascii="Times New Roman" w:hAnsi="Times New Roman"/>
          <w:b/>
          <w:color w:val="000000"/>
          <w:sz w:val="24"/>
          <w:szCs w:val="24"/>
          <w:lang w:val="ru-RU"/>
        </w:rPr>
        <w:t xml:space="preserve"> </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Тема 1. Регионы мира. Зарубежная Европа.</w:t>
      </w:r>
      <w:r w:rsidRPr="005C5188">
        <w:rPr>
          <w:rFonts w:ascii="Times New Roman" w:hAnsi="Times New Roman"/>
          <w:color w:val="000000"/>
          <w:sz w:val="24"/>
          <w:szCs w:val="24"/>
          <w:lang w:val="ru-RU"/>
        </w:rPr>
        <w:t xml:space="preserve"> </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гионов. Геополитические проблемы региона. </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Практическая работа</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 Сравнение по уровню социально-экономического развития стран различных су</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регионов зарубежной Европы с использованием источников географической информации (по выбору учителя).</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Тема 2. Зарубежная Азия:</w:t>
      </w:r>
      <w:r w:rsidRPr="005C5188">
        <w:rPr>
          <w:rFonts w:ascii="Times New Roman" w:hAnsi="Times New Roman"/>
          <w:color w:val="000000"/>
          <w:sz w:val="24"/>
          <w:szCs w:val="24"/>
          <w:lang w:val="ru-RU"/>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тала, населения и хозяйства субрегионов. Особенности экономико-географического пол</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жения, природно-ресурсного капитала, населения, хозяйства стран зарубежной Азии, 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временные проблемы (на примере Индии, Китая, Японии). </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Практическая работа</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 Сравнение международной промышленной и сельскохозяйственной специализ</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ции Китая и Индии на основании анализа данных об экспорте основных видов продукции.</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Тема 3. Америка: </w:t>
      </w:r>
      <w:r w:rsidRPr="005C5188">
        <w:rPr>
          <w:rFonts w:ascii="Times New Roman" w:hAnsi="Times New Roman"/>
          <w:color w:val="000000"/>
          <w:sz w:val="24"/>
          <w:szCs w:val="24"/>
          <w:lang w:val="ru-RU"/>
        </w:rPr>
        <w:t>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блемы (на примере США, Канады, Мексики, Бразилии). </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Практическая работа</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 Объяснение особенностей территориальной структуры хозяйства Канады и Бр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зилии на основе анализа географических карт.</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Тема 4. Африка:</w:t>
      </w:r>
      <w:r w:rsidRPr="005C5188">
        <w:rPr>
          <w:rFonts w:ascii="Times New Roman" w:hAnsi="Times New Roman"/>
          <w:color w:val="000000"/>
          <w:sz w:val="24"/>
          <w:szCs w:val="24"/>
          <w:lang w:val="ru-RU"/>
        </w:rPr>
        <w:t xml:space="preserve"> состав (субрегионы: Северная Африка, Западная Африка, Це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 xml:space="preserve">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Практическая работа</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 Сравнение на основе анализа статистических данных роли сельского хозяйства в экономике Алжира и Эфиопии.</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Тема 5. Австралия и Океания. </w:t>
      </w:r>
      <w:r w:rsidRPr="005C5188">
        <w:rPr>
          <w:rFonts w:ascii="Times New Roman" w:hAnsi="Times New Roman"/>
          <w:color w:val="000000"/>
          <w:sz w:val="24"/>
          <w:szCs w:val="24"/>
          <w:lang w:val="ru-RU"/>
        </w:rPr>
        <w:t>Австралия и Океания: особенности географическ</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w:t>
      </w:r>
      <w:r w:rsidRPr="005C5188">
        <w:rPr>
          <w:rFonts w:ascii="Times New Roman" w:hAnsi="Times New Roman"/>
          <w:color w:val="000000"/>
          <w:sz w:val="24"/>
          <w:szCs w:val="24"/>
          <w:lang w:val="ru-RU"/>
        </w:rPr>
        <w:lastRenderedPageBreak/>
        <w:t>особенности природных ресурсов, населения и хозяйства. Место в международном ге</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графическом разделении труда. </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Тема 6. Россия на геополитической, геоэкономической и геодемографической карте мира.</w:t>
      </w:r>
      <w:r w:rsidRPr="005C5188">
        <w:rPr>
          <w:rFonts w:ascii="Times New Roman" w:hAnsi="Times New Roman"/>
          <w:color w:val="000000"/>
          <w:sz w:val="24"/>
          <w:szCs w:val="24"/>
          <w:lang w:val="ru-RU"/>
        </w:rPr>
        <w:t xml:space="preserve"> Особенности интеграции России в мировое сообщество. Географические а</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пекты решения внешнеэкономических и внешнеполитических задач развития России.</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Практическая работа</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 Изменение направления международных экономических связей России в новых экономических условиях.</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i/>
          <w:color w:val="000000"/>
          <w:sz w:val="24"/>
          <w:szCs w:val="24"/>
          <w:lang w:val="ru-RU"/>
        </w:rPr>
        <w:t>Раздел 7. Глобальные проблемы человечества</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Группы глобальных проблем: геополитические, экологические, демографические.</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янием природы на жизнь человека и его хозяйственную деятельность. Проблема глобал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Глобальные проблемы народонаселения: демографическая, продовольственная, 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ста городов, здоровья и долголетия человека.</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Взаимосвязь глобальных геополитических, экологических проблем и проблем нар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донаселения.</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 Возможные пути решения глобальных проблем. Необходимость переоценки чел</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вечеством и отдельными странами некоторых ранее устоявшихся экономических, полит</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ческих, идеологических и культурных ориентиров. Участие России в решении глобальных проблем.</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Практическая работа</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нии.</w:t>
      </w:r>
    </w:p>
    <w:p w:rsidR="009F2BA3" w:rsidRDefault="009F2BA3" w:rsidP="00C237CF">
      <w:pPr>
        <w:spacing w:after="0" w:line="240" w:lineRule="auto"/>
        <w:ind w:firstLine="600"/>
        <w:jc w:val="both"/>
        <w:rPr>
          <w:rFonts w:ascii="Times New Roman" w:hAnsi="Times New Roman"/>
          <w:b/>
          <w:color w:val="000000"/>
          <w:sz w:val="24"/>
          <w:szCs w:val="24"/>
          <w:lang w:val="ru-RU"/>
        </w:rPr>
      </w:pPr>
      <w:bookmarkStart w:id="110" w:name="block-10602286"/>
      <w:bookmarkEnd w:id="109"/>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ПЛАНИРУЕМЫЕ РЕЗУЛЬТАТЫ ОСВОЕНИЯ УЧЕБНОГО ПРЕДМЕТА «ГЕОГРАФИЯ»</w:t>
      </w:r>
    </w:p>
    <w:p w:rsidR="00C24AA0" w:rsidRPr="005C5188" w:rsidRDefault="00C24AA0"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ЛИЧНОСТНЫЕ РЕЗУЛЬТАТЫ</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Личностные результаты освоения обучающимися основной образовательной пр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граммы среднего общего образования должны отражать готовность и способность обуч</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онным ценностям российского общества, расширение жизненного опыта и опыта деятел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ности в процессе реализации основных направлений воспитательной деятельности, в том числе в части:</w:t>
      </w:r>
    </w:p>
    <w:p w:rsidR="00C24AA0" w:rsidRPr="005C5188" w:rsidRDefault="00C24AA0" w:rsidP="00C237CF">
      <w:pPr>
        <w:spacing w:after="0" w:line="240" w:lineRule="auto"/>
        <w:ind w:firstLine="600"/>
        <w:jc w:val="both"/>
        <w:rPr>
          <w:rFonts w:ascii="Times New Roman" w:hAnsi="Times New Roman"/>
          <w:sz w:val="24"/>
          <w:szCs w:val="24"/>
        </w:rPr>
      </w:pPr>
      <w:r w:rsidRPr="005C5188">
        <w:rPr>
          <w:rFonts w:ascii="Times New Roman" w:hAnsi="Times New Roman"/>
          <w:b/>
          <w:color w:val="000000"/>
          <w:sz w:val="24"/>
          <w:szCs w:val="24"/>
        </w:rPr>
        <w:t>гражданского воспитания:</w:t>
      </w:r>
    </w:p>
    <w:p w:rsidR="00C24AA0" w:rsidRPr="005C5188" w:rsidRDefault="00C24AA0" w:rsidP="00C237CF">
      <w:pPr>
        <w:widowControl/>
        <w:numPr>
          <w:ilvl w:val="0"/>
          <w:numId w:val="3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сформированность гражданской позиции обучающегося как активного и отве</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 xml:space="preserve">ственного члена российского общества; </w:t>
      </w:r>
    </w:p>
    <w:p w:rsidR="00C24AA0" w:rsidRPr="005C5188" w:rsidRDefault="00C24AA0" w:rsidP="00C237CF">
      <w:pPr>
        <w:widowControl/>
        <w:numPr>
          <w:ilvl w:val="0"/>
          <w:numId w:val="3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осознание своих конституционных прав и обязанностей, уважение закона и пр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вопорядка;</w:t>
      </w:r>
    </w:p>
    <w:p w:rsidR="00C24AA0" w:rsidRPr="005C5188" w:rsidRDefault="00C24AA0" w:rsidP="00C237CF">
      <w:pPr>
        <w:widowControl/>
        <w:numPr>
          <w:ilvl w:val="0"/>
          <w:numId w:val="3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принятие традиционных национальных, общечеловеческих гуманистических и демократических ценностей;</w:t>
      </w:r>
    </w:p>
    <w:p w:rsidR="00C24AA0" w:rsidRPr="005C5188" w:rsidRDefault="00C24AA0" w:rsidP="00C237CF">
      <w:pPr>
        <w:widowControl/>
        <w:numPr>
          <w:ilvl w:val="0"/>
          <w:numId w:val="3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кам;</w:t>
      </w:r>
    </w:p>
    <w:p w:rsidR="00C24AA0" w:rsidRPr="005C5188" w:rsidRDefault="00C24AA0" w:rsidP="00C237CF">
      <w:pPr>
        <w:widowControl/>
        <w:numPr>
          <w:ilvl w:val="0"/>
          <w:numId w:val="3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C24AA0" w:rsidRPr="005C5188" w:rsidRDefault="00C24AA0" w:rsidP="00C237CF">
      <w:pPr>
        <w:widowControl/>
        <w:numPr>
          <w:ilvl w:val="0"/>
          <w:numId w:val="3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умение взаимодействовать с социальными институтами в соответствии с их функциями и назначением;</w:t>
      </w:r>
    </w:p>
    <w:p w:rsidR="00C24AA0" w:rsidRPr="005C5188" w:rsidRDefault="00C24AA0" w:rsidP="00C237CF">
      <w:pPr>
        <w:widowControl/>
        <w:numPr>
          <w:ilvl w:val="0"/>
          <w:numId w:val="3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к гуманитарной и волонтёрской деятельности;</w:t>
      </w:r>
    </w:p>
    <w:p w:rsidR="00C24AA0" w:rsidRPr="005C5188" w:rsidRDefault="00C24AA0" w:rsidP="00C237CF">
      <w:pPr>
        <w:spacing w:after="0" w:line="240" w:lineRule="auto"/>
        <w:ind w:firstLine="600"/>
        <w:jc w:val="both"/>
        <w:rPr>
          <w:rFonts w:ascii="Times New Roman" w:hAnsi="Times New Roman"/>
          <w:sz w:val="24"/>
          <w:szCs w:val="24"/>
        </w:rPr>
      </w:pPr>
      <w:r w:rsidRPr="005C5188">
        <w:rPr>
          <w:rFonts w:ascii="Times New Roman" w:hAnsi="Times New Roman"/>
          <w:b/>
          <w:color w:val="000000"/>
          <w:sz w:val="24"/>
          <w:szCs w:val="24"/>
        </w:rPr>
        <w:t>патриотического воспитания:</w:t>
      </w:r>
    </w:p>
    <w:p w:rsidR="00C24AA0" w:rsidRPr="005C5188" w:rsidRDefault="00C24AA0" w:rsidP="00C237CF">
      <w:pPr>
        <w:widowControl/>
        <w:numPr>
          <w:ilvl w:val="0"/>
          <w:numId w:val="35"/>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сформированность российской гражданской идентичности, патриотизма, уваж</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к своему народу, чувства ответственности перед Родиной, гордости за свой край, свою Родину, свой язык и культуру, прошлое и настоящее многонаци</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нального народа России;</w:t>
      </w:r>
    </w:p>
    <w:p w:rsidR="00C24AA0" w:rsidRPr="005C5188" w:rsidRDefault="00C24AA0" w:rsidP="00C237CF">
      <w:pPr>
        <w:widowControl/>
        <w:numPr>
          <w:ilvl w:val="0"/>
          <w:numId w:val="35"/>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ценностное отношение к государственным символам, историческому и приро</w:t>
      </w:r>
      <w:r w:rsidRPr="005C5188">
        <w:rPr>
          <w:rFonts w:ascii="Times New Roman" w:hAnsi="Times New Roman"/>
          <w:color w:val="000000"/>
          <w:sz w:val="24"/>
          <w:szCs w:val="24"/>
          <w:lang w:val="ru-RU"/>
        </w:rPr>
        <w:t>д</w:t>
      </w:r>
      <w:r w:rsidRPr="005C5188">
        <w:rPr>
          <w:rFonts w:ascii="Times New Roman" w:hAnsi="Times New Roman"/>
          <w:color w:val="000000"/>
          <w:sz w:val="24"/>
          <w:szCs w:val="24"/>
          <w:lang w:val="ru-RU"/>
        </w:rPr>
        <w:t>ному наследию, памятникам, традициям народов России, достижениям России в науке, искусстве, спорте, технологиях, труде;</w:t>
      </w:r>
    </w:p>
    <w:p w:rsidR="00C24AA0" w:rsidRPr="005C5188" w:rsidRDefault="00C24AA0" w:rsidP="00C237CF">
      <w:pPr>
        <w:widowControl/>
        <w:numPr>
          <w:ilvl w:val="0"/>
          <w:numId w:val="35"/>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идейная убеждённость, готовность к служению и защите Отечества, ответстве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ность за его судьбу;</w:t>
      </w:r>
    </w:p>
    <w:p w:rsidR="00C24AA0" w:rsidRPr="005C5188" w:rsidRDefault="00C24AA0" w:rsidP="00C237CF">
      <w:pPr>
        <w:spacing w:after="0" w:line="240" w:lineRule="auto"/>
        <w:ind w:firstLine="600"/>
        <w:jc w:val="both"/>
        <w:rPr>
          <w:rFonts w:ascii="Times New Roman" w:hAnsi="Times New Roman"/>
          <w:sz w:val="24"/>
          <w:szCs w:val="24"/>
        </w:rPr>
      </w:pPr>
      <w:r w:rsidRPr="005C5188">
        <w:rPr>
          <w:rFonts w:ascii="Times New Roman" w:hAnsi="Times New Roman"/>
          <w:b/>
          <w:color w:val="000000"/>
          <w:sz w:val="24"/>
          <w:szCs w:val="24"/>
        </w:rPr>
        <w:t>духовно-нравственного воспитания:</w:t>
      </w:r>
    </w:p>
    <w:p w:rsidR="00C24AA0" w:rsidRPr="005C5188" w:rsidRDefault="00C24AA0" w:rsidP="00C237CF">
      <w:pPr>
        <w:widowControl/>
        <w:numPr>
          <w:ilvl w:val="0"/>
          <w:numId w:val="3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осознание духовных ценностей российского народа;</w:t>
      </w:r>
    </w:p>
    <w:p w:rsidR="00C24AA0" w:rsidRPr="005C5188" w:rsidRDefault="00C24AA0" w:rsidP="00C237CF">
      <w:pPr>
        <w:widowControl/>
        <w:numPr>
          <w:ilvl w:val="0"/>
          <w:numId w:val="3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сформированность нравственного сознания, этического поведения; </w:t>
      </w:r>
    </w:p>
    <w:p w:rsidR="00C24AA0" w:rsidRPr="005C5188" w:rsidRDefault="00C24AA0" w:rsidP="00C237CF">
      <w:pPr>
        <w:widowControl/>
        <w:numPr>
          <w:ilvl w:val="0"/>
          <w:numId w:val="3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способность оценивать ситуацию и принимать осознанные решения, ориентир</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ясь на морально-нравственные нормы и ценности;</w:t>
      </w:r>
    </w:p>
    <w:p w:rsidR="00C24AA0" w:rsidRPr="005C5188" w:rsidRDefault="00C24AA0" w:rsidP="00C237CF">
      <w:pPr>
        <w:widowControl/>
        <w:numPr>
          <w:ilvl w:val="0"/>
          <w:numId w:val="3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осознание личного вклада в построение устойчивого будущего на основе форм</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рования элементов географической и экологической культуры;</w:t>
      </w:r>
    </w:p>
    <w:p w:rsidR="00C24AA0" w:rsidRPr="005C5188" w:rsidRDefault="00C24AA0" w:rsidP="00C237CF">
      <w:pPr>
        <w:widowControl/>
        <w:numPr>
          <w:ilvl w:val="0"/>
          <w:numId w:val="3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ответственное отношение к своим родителям, созданию семьи на основе ос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знанного принятия ценностей семейной жизни в соответствии с традициями народов России;</w:t>
      </w:r>
    </w:p>
    <w:p w:rsidR="00C24AA0" w:rsidRPr="005C5188" w:rsidRDefault="00C24AA0" w:rsidP="00C237CF">
      <w:pPr>
        <w:spacing w:after="0" w:line="240" w:lineRule="auto"/>
        <w:ind w:firstLine="600"/>
        <w:jc w:val="both"/>
        <w:rPr>
          <w:rFonts w:ascii="Times New Roman" w:hAnsi="Times New Roman"/>
          <w:sz w:val="24"/>
          <w:szCs w:val="24"/>
        </w:rPr>
      </w:pPr>
      <w:r w:rsidRPr="005C5188">
        <w:rPr>
          <w:rFonts w:ascii="Times New Roman" w:hAnsi="Times New Roman"/>
          <w:b/>
          <w:color w:val="000000"/>
          <w:sz w:val="24"/>
          <w:szCs w:val="24"/>
        </w:rPr>
        <w:t>эстетического воспитания:</w:t>
      </w:r>
    </w:p>
    <w:p w:rsidR="00C24AA0" w:rsidRPr="005C5188" w:rsidRDefault="00C24AA0" w:rsidP="00C237CF">
      <w:pPr>
        <w:widowControl/>
        <w:numPr>
          <w:ilvl w:val="0"/>
          <w:numId w:val="37"/>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го творчества, спорта, труда, общественных отношений;</w:t>
      </w:r>
    </w:p>
    <w:p w:rsidR="00C24AA0" w:rsidRPr="005C5188" w:rsidRDefault="00C24AA0" w:rsidP="00C237CF">
      <w:pPr>
        <w:widowControl/>
        <w:numPr>
          <w:ilvl w:val="0"/>
          <w:numId w:val="37"/>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24AA0" w:rsidRPr="005C5188" w:rsidRDefault="00C24AA0" w:rsidP="00C237CF">
      <w:pPr>
        <w:widowControl/>
        <w:numPr>
          <w:ilvl w:val="0"/>
          <w:numId w:val="37"/>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24AA0" w:rsidRPr="005C5188" w:rsidRDefault="00C24AA0" w:rsidP="00C237CF">
      <w:pPr>
        <w:widowControl/>
        <w:numPr>
          <w:ilvl w:val="0"/>
          <w:numId w:val="37"/>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к самовыражению в разных видах искусства, стремление проявлять качества творческой личности;</w:t>
      </w:r>
    </w:p>
    <w:p w:rsidR="00C24AA0" w:rsidRPr="005C5188" w:rsidRDefault="00C24AA0" w:rsidP="00C237CF">
      <w:pPr>
        <w:spacing w:after="0" w:line="240" w:lineRule="auto"/>
        <w:ind w:firstLine="600"/>
        <w:jc w:val="both"/>
        <w:rPr>
          <w:rFonts w:ascii="Times New Roman" w:hAnsi="Times New Roman"/>
          <w:sz w:val="24"/>
          <w:szCs w:val="24"/>
        </w:rPr>
      </w:pPr>
      <w:r w:rsidRPr="005C5188">
        <w:rPr>
          <w:rFonts w:ascii="Times New Roman" w:hAnsi="Times New Roman"/>
          <w:b/>
          <w:color w:val="000000"/>
          <w:sz w:val="24"/>
          <w:szCs w:val="24"/>
        </w:rPr>
        <w:t>физического воспитания:</w:t>
      </w:r>
    </w:p>
    <w:p w:rsidR="00C24AA0" w:rsidRPr="005C5188" w:rsidRDefault="00C24AA0" w:rsidP="00C237CF">
      <w:pPr>
        <w:widowControl/>
        <w:numPr>
          <w:ilvl w:val="0"/>
          <w:numId w:val="3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сформированность здорового и безопасного образа жизни, в том числе безопа</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ного поведения в природной среде, ответственного отношения к своему здор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вью;</w:t>
      </w:r>
    </w:p>
    <w:p w:rsidR="00C24AA0" w:rsidRPr="005C5188" w:rsidRDefault="00C24AA0" w:rsidP="00C237CF">
      <w:pPr>
        <w:widowControl/>
        <w:numPr>
          <w:ilvl w:val="0"/>
          <w:numId w:val="3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потребность в физическом совершенствовании, занятиях спортивно-оздоровительной деятельностью;</w:t>
      </w:r>
    </w:p>
    <w:p w:rsidR="00C24AA0" w:rsidRPr="005C5188" w:rsidRDefault="00C24AA0" w:rsidP="00C237CF">
      <w:pPr>
        <w:widowControl/>
        <w:numPr>
          <w:ilvl w:val="0"/>
          <w:numId w:val="3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активное неприятие вредных привычек и иных форм причинения вреда физич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скому и психическому здоровью;</w:t>
      </w:r>
    </w:p>
    <w:p w:rsidR="00C24AA0" w:rsidRPr="005C5188" w:rsidRDefault="00C24AA0" w:rsidP="00C237CF">
      <w:pPr>
        <w:spacing w:after="0" w:line="240" w:lineRule="auto"/>
        <w:ind w:firstLine="600"/>
        <w:jc w:val="both"/>
        <w:rPr>
          <w:rFonts w:ascii="Times New Roman" w:hAnsi="Times New Roman"/>
          <w:sz w:val="24"/>
          <w:szCs w:val="24"/>
        </w:rPr>
      </w:pPr>
      <w:r w:rsidRPr="005C5188">
        <w:rPr>
          <w:rFonts w:ascii="Times New Roman" w:hAnsi="Times New Roman"/>
          <w:b/>
          <w:color w:val="000000"/>
          <w:sz w:val="24"/>
          <w:szCs w:val="24"/>
        </w:rPr>
        <w:t>трудового воспитания:</w:t>
      </w:r>
    </w:p>
    <w:p w:rsidR="00C24AA0" w:rsidRPr="005C5188" w:rsidRDefault="00C24AA0" w:rsidP="00C237CF">
      <w:pPr>
        <w:widowControl/>
        <w:numPr>
          <w:ilvl w:val="0"/>
          <w:numId w:val="39"/>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готовность к труду, осознание ценности мастерства, трудолюбие;</w:t>
      </w:r>
    </w:p>
    <w:p w:rsidR="00C24AA0" w:rsidRPr="005C5188" w:rsidRDefault="00C24AA0" w:rsidP="00C237CF">
      <w:pPr>
        <w:widowControl/>
        <w:numPr>
          <w:ilvl w:val="0"/>
          <w:numId w:val="39"/>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к активной деятельности технологической и социальной направле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ности, способность инициировать, планировать и самостоятельно выполнять т</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кую деятельность;</w:t>
      </w:r>
    </w:p>
    <w:p w:rsidR="00C24AA0" w:rsidRPr="005C5188" w:rsidRDefault="00C24AA0" w:rsidP="00C237CF">
      <w:pPr>
        <w:widowControl/>
        <w:numPr>
          <w:ilvl w:val="0"/>
          <w:numId w:val="39"/>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интерес к различным сферам профессиональной деятельности в области геогр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фических наук, умение совершать осознанный выбор будущей профессии и ре</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лизовывать собственные жизненные планы;</w:t>
      </w:r>
    </w:p>
    <w:p w:rsidR="00C24AA0" w:rsidRPr="005C5188" w:rsidRDefault="00C24AA0" w:rsidP="00C237CF">
      <w:pPr>
        <w:widowControl/>
        <w:numPr>
          <w:ilvl w:val="0"/>
          <w:numId w:val="39"/>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готовность и способность к образованию и самообразованию на протяжении всей жизни;</w:t>
      </w:r>
    </w:p>
    <w:p w:rsidR="00C24AA0" w:rsidRPr="005C5188" w:rsidRDefault="00C24AA0" w:rsidP="00C237CF">
      <w:pPr>
        <w:spacing w:after="0" w:line="240" w:lineRule="auto"/>
        <w:ind w:firstLine="600"/>
        <w:jc w:val="both"/>
        <w:rPr>
          <w:rFonts w:ascii="Times New Roman" w:hAnsi="Times New Roman"/>
          <w:sz w:val="24"/>
          <w:szCs w:val="24"/>
        </w:rPr>
      </w:pPr>
      <w:r w:rsidRPr="005C5188">
        <w:rPr>
          <w:rFonts w:ascii="Times New Roman" w:hAnsi="Times New Roman"/>
          <w:b/>
          <w:color w:val="000000"/>
          <w:sz w:val="24"/>
          <w:szCs w:val="24"/>
        </w:rPr>
        <w:t>экологического воспитания:</w:t>
      </w:r>
    </w:p>
    <w:p w:rsidR="00C24AA0" w:rsidRPr="005C5188" w:rsidRDefault="00C24AA0" w:rsidP="00C237CF">
      <w:pPr>
        <w:widowControl/>
        <w:numPr>
          <w:ilvl w:val="0"/>
          <w:numId w:val="40"/>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ние глобального характера экологических проблем и географических особенн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стей их проявления;</w:t>
      </w:r>
    </w:p>
    <w:p w:rsidR="00C24AA0" w:rsidRPr="005C5188" w:rsidRDefault="00C24AA0" w:rsidP="00C237CF">
      <w:pPr>
        <w:widowControl/>
        <w:numPr>
          <w:ilvl w:val="0"/>
          <w:numId w:val="40"/>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C24AA0" w:rsidRPr="005C5188" w:rsidRDefault="00C24AA0" w:rsidP="00C237CF">
      <w:pPr>
        <w:widowControl/>
        <w:numPr>
          <w:ilvl w:val="0"/>
          <w:numId w:val="40"/>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активное неприятие действий, приносящих вред окружающей среде;</w:t>
      </w:r>
    </w:p>
    <w:p w:rsidR="00C24AA0" w:rsidRPr="005C5188" w:rsidRDefault="00C24AA0" w:rsidP="00C237CF">
      <w:pPr>
        <w:widowControl/>
        <w:numPr>
          <w:ilvl w:val="0"/>
          <w:numId w:val="40"/>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умение прогнозировать, в том числе на основе применения географических зн</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ний, неблагоприятные экологические последствия предпринимаемых действий, предотвращать их;</w:t>
      </w:r>
    </w:p>
    <w:p w:rsidR="00C24AA0" w:rsidRPr="005C5188" w:rsidRDefault="00C24AA0" w:rsidP="00C237CF">
      <w:pPr>
        <w:widowControl/>
        <w:numPr>
          <w:ilvl w:val="0"/>
          <w:numId w:val="40"/>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расширение опыта деятельности экологической направленности;</w:t>
      </w:r>
    </w:p>
    <w:p w:rsidR="00C24AA0" w:rsidRPr="005C5188" w:rsidRDefault="00C24AA0" w:rsidP="00C237CF">
      <w:pPr>
        <w:spacing w:after="0" w:line="240" w:lineRule="auto"/>
        <w:ind w:firstLine="600"/>
        <w:jc w:val="both"/>
        <w:rPr>
          <w:rFonts w:ascii="Times New Roman" w:hAnsi="Times New Roman"/>
          <w:sz w:val="24"/>
          <w:szCs w:val="24"/>
        </w:rPr>
      </w:pPr>
      <w:r w:rsidRPr="005C5188">
        <w:rPr>
          <w:rFonts w:ascii="Times New Roman" w:hAnsi="Times New Roman"/>
          <w:b/>
          <w:color w:val="000000"/>
          <w:sz w:val="24"/>
          <w:szCs w:val="24"/>
        </w:rPr>
        <w:t>ценности научного познания:</w:t>
      </w:r>
    </w:p>
    <w:p w:rsidR="00C24AA0" w:rsidRPr="005C5188" w:rsidRDefault="00C24AA0" w:rsidP="00C237CF">
      <w:pPr>
        <w:widowControl/>
        <w:numPr>
          <w:ilvl w:val="0"/>
          <w:numId w:val="41"/>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ге культур, способствующего осознанию своего места в поликультурном мире;</w:t>
      </w:r>
    </w:p>
    <w:p w:rsidR="00C24AA0" w:rsidRPr="005C5188" w:rsidRDefault="00C24AA0" w:rsidP="00C237CF">
      <w:pPr>
        <w:widowControl/>
        <w:numPr>
          <w:ilvl w:val="0"/>
          <w:numId w:val="41"/>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совершенствование языковой и читательской культуры как средства взаимоде</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C24AA0" w:rsidRPr="005C5188" w:rsidRDefault="00C24AA0" w:rsidP="00C237CF">
      <w:pPr>
        <w:widowControl/>
        <w:numPr>
          <w:ilvl w:val="0"/>
          <w:numId w:val="41"/>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МЕТАПРЕДМЕТНЫЕ РЕЗУЛЬТАТЫ </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Метапредметные результаты освоения основной образовательной программы сре</w:t>
      </w:r>
      <w:r w:rsidRPr="005C5188">
        <w:rPr>
          <w:rFonts w:ascii="Times New Roman" w:hAnsi="Times New Roman"/>
          <w:color w:val="000000"/>
          <w:sz w:val="24"/>
          <w:szCs w:val="24"/>
          <w:lang w:val="ru-RU"/>
        </w:rPr>
        <w:t>д</w:t>
      </w:r>
      <w:r w:rsidRPr="005C5188">
        <w:rPr>
          <w:rFonts w:ascii="Times New Roman" w:hAnsi="Times New Roman"/>
          <w:color w:val="000000"/>
          <w:sz w:val="24"/>
          <w:szCs w:val="24"/>
          <w:lang w:val="ru-RU"/>
        </w:rPr>
        <w:t xml:space="preserve">него общего образования должны отражать: </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Овладение универсальными учебными познавательными действиями:</w:t>
      </w:r>
    </w:p>
    <w:p w:rsidR="00C24AA0" w:rsidRPr="005C5188" w:rsidRDefault="00C24AA0" w:rsidP="00C237CF">
      <w:pPr>
        <w:spacing w:after="0" w:line="240" w:lineRule="auto"/>
        <w:ind w:firstLine="600"/>
        <w:jc w:val="both"/>
        <w:rPr>
          <w:rFonts w:ascii="Times New Roman" w:hAnsi="Times New Roman"/>
          <w:sz w:val="24"/>
          <w:szCs w:val="24"/>
        </w:rPr>
      </w:pPr>
      <w:r w:rsidRPr="005C5188">
        <w:rPr>
          <w:rFonts w:ascii="Times New Roman" w:hAnsi="Times New Roman"/>
          <w:b/>
          <w:color w:val="000000"/>
          <w:sz w:val="24"/>
          <w:szCs w:val="24"/>
        </w:rPr>
        <w:t>а) базовые логические действия:</w:t>
      </w:r>
    </w:p>
    <w:p w:rsidR="00C24AA0" w:rsidRPr="005C5188" w:rsidRDefault="00C24AA0" w:rsidP="00C237CF">
      <w:pPr>
        <w:widowControl/>
        <w:numPr>
          <w:ilvl w:val="0"/>
          <w:numId w:val="4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сторонне;</w:t>
      </w:r>
    </w:p>
    <w:p w:rsidR="00C24AA0" w:rsidRPr="005C5188" w:rsidRDefault="00C24AA0" w:rsidP="00C237CF">
      <w:pPr>
        <w:widowControl/>
        <w:numPr>
          <w:ilvl w:val="0"/>
          <w:numId w:val="4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устанавливать существенный признак или основания для сравнения, классиф</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кации географических объектов, процессов и явлений и обобщения;</w:t>
      </w:r>
    </w:p>
    <w:p w:rsidR="00C24AA0" w:rsidRPr="005C5188" w:rsidRDefault="00C24AA0" w:rsidP="00C237CF">
      <w:pPr>
        <w:widowControl/>
        <w:numPr>
          <w:ilvl w:val="0"/>
          <w:numId w:val="4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определять цели деятельности, задавать параметры и критерии их достижения; </w:t>
      </w:r>
    </w:p>
    <w:p w:rsidR="00C24AA0" w:rsidRPr="005C5188" w:rsidRDefault="00C24AA0" w:rsidP="00C237CF">
      <w:pPr>
        <w:widowControl/>
        <w:numPr>
          <w:ilvl w:val="0"/>
          <w:numId w:val="4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разрабатывать план решения географической задачи с учётом анализа имеющи</w:t>
      </w:r>
      <w:r w:rsidRPr="005C5188">
        <w:rPr>
          <w:rFonts w:ascii="Times New Roman" w:hAnsi="Times New Roman"/>
          <w:color w:val="000000"/>
          <w:sz w:val="24"/>
          <w:szCs w:val="24"/>
          <w:lang w:val="ru-RU"/>
        </w:rPr>
        <w:t>х</w:t>
      </w:r>
      <w:r w:rsidRPr="005C5188">
        <w:rPr>
          <w:rFonts w:ascii="Times New Roman" w:hAnsi="Times New Roman"/>
          <w:color w:val="000000"/>
          <w:sz w:val="24"/>
          <w:szCs w:val="24"/>
          <w:lang w:val="ru-RU"/>
        </w:rPr>
        <w:t>ся материальных и нематериальных ресурсов;</w:t>
      </w:r>
    </w:p>
    <w:p w:rsidR="00C24AA0" w:rsidRPr="005C5188" w:rsidRDefault="00C24AA0" w:rsidP="00C237CF">
      <w:pPr>
        <w:widowControl/>
        <w:numPr>
          <w:ilvl w:val="0"/>
          <w:numId w:val="4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выявлять закономерности и противоречия в рассматриваемых явлениях с учётом предложенной географической задачи;</w:t>
      </w:r>
    </w:p>
    <w:p w:rsidR="00C24AA0" w:rsidRPr="005C5188" w:rsidRDefault="00C24AA0" w:rsidP="00C237CF">
      <w:pPr>
        <w:widowControl/>
        <w:numPr>
          <w:ilvl w:val="0"/>
          <w:numId w:val="4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вносить коррективы в деятельность, оценивать соответствие результатов целям;</w:t>
      </w:r>
    </w:p>
    <w:p w:rsidR="00C24AA0" w:rsidRPr="005C5188" w:rsidRDefault="00C24AA0" w:rsidP="00C237CF">
      <w:pPr>
        <w:widowControl/>
        <w:numPr>
          <w:ilvl w:val="0"/>
          <w:numId w:val="4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координировать и выполнять работу при решении географических задач в усл</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виях реального, виртуального и комбинированного взаимодействия;</w:t>
      </w:r>
    </w:p>
    <w:p w:rsidR="00C24AA0" w:rsidRPr="005C5188" w:rsidRDefault="00C24AA0" w:rsidP="00C237CF">
      <w:pPr>
        <w:widowControl/>
        <w:numPr>
          <w:ilvl w:val="0"/>
          <w:numId w:val="42"/>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креативно мыслить при поиске путей решения жизненных проблем, имеющих географические аспекты;</w:t>
      </w:r>
    </w:p>
    <w:p w:rsidR="00C24AA0" w:rsidRPr="005C5188" w:rsidRDefault="00C24AA0" w:rsidP="00C237CF">
      <w:pPr>
        <w:spacing w:after="0" w:line="240" w:lineRule="auto"/>
        <w:ind w:firstLine="600"/>
        <w:jc w:val="both"/>
        <w:rPr>
          <w:rFonts w:ascii="Times New Roman" w:hAnsi="Times New Roman"/>
          <w:sz w:val="24"/>
          <w:szCs w:val="24"/>
        </w:rPr>
      </w:pPr>
      <w:r w:rsidRPr="005C5188">
        <w:rPr>
          <w:rFonts w:ascii="Times New Roman" w:hAnsi="Times New Roman"/>
          <w:b/>
          <w:color w:val="000000"/>
          <w:sz w:val="24"/>
          <w:szCs w:val="24"/>
        </w:rPr>
        <w:t xml:space="preserve">б) базовые исследовательские действия: </w:t>
      </w:r>
    </w:p>
    <w:p w:rsidR="00C24AA0" w:rsidRPr="005C5188" w:rsidRDefault="00C24AA0" w:rsidP="00C237CF">
      <w:pPr>
        <w:widowControl/>
        <w:numPr>
          <w:ilvl w:val="0"/>
          <w:numId w:val="4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владеть навыками учебно-исследовательской и проектной деятельности, нав</w:t>
      </w:r>
      <w:r w:rsidRPr="005C5188">
        <w:rPr>
          <w:rFonts w:ascii="Times New Roman" w:hAnsi="Times New Roman"/>
          <w:color w:val="000000"/>
          <w:sz w:val="24"/>
          <w:szCs w:val="24"/>
          <w:lang w:val="ru-RU"/>
        </w:rPr>
        <w:t>ы</w:t>
      </w:r>
      <w:r w:rsidRPr="005C5188">
        <w:rPr>
          <w:rFonts w:ascii="Times New Roman" w:hAnsi="Times New Roman"/>
          <w:color w:val="000000"/>
          <w:sz w:val="24"/>
          <w:szCs w:val="24"/>
          <w:lang w:val="ru-RU"/>
        </w:rPr>
        <w:t>ками разрешения проблем, способностью и готовностью к самостоятельному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иску методов решения практических географических задач, применению разли</w:t>
      </w:r>
      <w:r w:rsidRPr="005C5188">
        <w:rPr>
          <w:rFonts w:ascii="Times New Roman" w:hAnsi="Times New Roman"/>
          <w:color w:val="000000"/>
          <w:sz w:val="24"/>
          <w:szCs w:val="24"/>
          <w:lang w:val="ru-RU"/>
        </w:rPr>
        <w:t>ч</w:t>
      </w:r>
      <w:r w:rsidRPr="005C5188">
        <w:rPr>
          <w:rFonts w:ascii="Times New Roman" w:hAnsi="Times New Roman"/>
          <w:color w:val="000000"/>
          <w:sz w:val="24"/>
          <w:szCs w:val="24"/>
          <w:lang w:val="ru-RU"/>
        </w:rPr>
        <w:t>ных методов познания природных, социально-экономических и геоэкологич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ских объектов, процессов и явлений;</w:t>
      </w:r>
    </w:p>
    <w:p w:rsidR="00C24AA0" w:rsidRPr="005C5188" w:rsidRDefault="00C24AA0" w:rsidP="00C237CF">
      <w:pPr>
        <w:widowControl/>
        <w:numPr>
          <w:ilvl w:val="0"/>
          <w:numId w:val="4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24AA0" w:rsidRPr="005C5188" w:rsidRDefault="00C24AA0" w:rsidP="00C237CF">
      <w:pPr>
        <w:widowControl/>
        <w:numPr>
          <w:ilvl w:val="0"/>
          <w:numId w:val="4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владеть научной терминологией, ключевыми понятиями и методами;</w:t>
      </w:r>
    </w:p>
    <w:p w:rsidR="00C24AA0" w:rsidRPr="005C5188" w:rsidRDefault="00C24AA0" w:rsidP="00C237CF">
      <w:pPr>
        <w:widowControl/>
        <w:numPr>
          <w:ilvl w:val="0"/>
          <w:numId w:val="4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формулировать собственные задачи в образовательной деятельности и жизне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ных ситуациях;</w:t>
      </w:r>
    </w:p>
    <w:p w:rsidR="00C24AA0" w:rsidRPr="005C5188" w:rsidRDefault="00C24AA0" w:rsidP="00C237CF">
      <w:pPr>
        <w:widowControl/>
        <w:numPr>
          <w:ilvl w:val="0"/>
          <w:numId w:val="4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выявлять причинно-следственные связи и актуализировать задачу, выдвигать г</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потезу её решения, находить аргументы для доказательства своих утверждений, задавать параметры и критерии решения;</w:t>
      </w:r>
    </w:p>
    <w:p w:rsidR="00C24AA0" w:rsidRPr="005C5188" w:rsidRDefault="00C24AA0" w:rsidP="00C237CF">
      <w:pPr>
        <w:widowControl/>
        <w:numPr>
          <w:ilvl w:val="0"/>
          <w:numId w:val="4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анализировать полученные в ходе решения задачи результаты, критически оц</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нивать их достоверность, прогнозировать изменение в новых условиях; </w:t>
      </w:r>
    </w:p>
    <w:p w:rsidR="00C24AA0" w:rsidRPr="005C5188" w:rsidRDefault="00C24AA0" w:rsidP="00C237CF">
      <w:pPr>
        <w:widowControl/>
        <w:numPr>
          <w:ilvl w:val="0"/>
          <w:numId w:val="4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давать оценку новым ситуациям, оценивать приобретённый опыт;</w:t>
      </w:r>
    </w:p>
    <w:p w:rsidR="00C24AA0" w:rsidRPr="005C5188" w:rsidRDefault="00C24AA0" w:rsidP="00C237CF">
      <w:pPr>
        <w:widowControl/>
        <w:numPr>
          <w:ilvl w:val="0"/>
          <w:numId w:val="4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уметь переносить знания в познавательную и практическую области жизнеде</w:t>
      </w:r>
      <w:r w:rsidRPr="005C5188">
        <w:rPr>
          <w:rFonts w:ascii="Times New Roman" w:hAnsi="Times New Roman"/>
          <w:color w:val="000000"/>
          <w:sz w:val="24"/>
          <w:szCs w:val="24"/>
          <w:lang w:val="ru-RU"/>
        </w:rPr>
        <w:t>я</w:t>
      </w:r>
      <w:r w:rsidRPr="005C5188">
        <w:rPr>
          <w:rFonts w:ascii="Times New Roman" w:hAnsi="Times New Roman"/>
          <w:color w:val="000000"/>
          <w:sz w:val="24"/>
          <w:szCs w:val="24"/>
          <w:lang w:val="ru-RU"/>
        </w:rPr>
        <w:t xml:space="preserve">тельности; </w:t>
      </w:r>
    </w:p>
    <w:p w:rsidR="00C24AA0" w:rsidRPr="005C5188" w:rsidRDefault="00C24AA0" w:rsidP="00C237CF">
      <w:pPr>
        <w:widowControl/>
        <w:numPr>
          <w:ilvl w:val="0"/>
          <w:numId w:val="4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уметь интегрировать знания из разных предметных областей;</w:t>
      </w:r>
    </w:p>
    <w:p w:rsidR="00C24AA0" w:rsidRPr="005C5188" w:rsidRDefault="00C24AA0" w:rsidP="00C237CF">
      <w:pPr>
        <w:widowControl/>
        <w:numPr>
          <w:ilvl w:val="0"/>
          <w:numId w:val="43"/>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C24AA0" w:rsidRPr="005C5188" w:rsidRDefault="00C24AA0" w:rsidP="00C237CF">
      <w:pPr>
        <w:spacing w:after="0" w:line="240" w:lineRule="auto"/>
        <w:ind w:firstLine="600"/>
        <w:jc w:val="both"/>
        <w:rPr>
          <w:rFonts w:ascii="Times New Roman" w:hAnsi="Times New Roman"/>
          <w:sz w:val="24"/>
          <w:szCs w:val="24"/>
        </w:rPr>
      </w:pPr>
      <w:r w:rsidRPr="005C5188">
        <w:rPr>
          <w:rFonts w:ascii="Times New Roman" w:hAnsi="Times New Roman"/>
          <w:b/>
          <w:color w:val="000000"/>
          <w:sz w:val="24"/>
          <w:szCs w:val="24"/>
        </w:rPr>
        <w:t>в) работа с информацией:</w:t>
      </w:r>
    </w:p>
    <w:p w:rsidR="00C24AA0" w:rsidRPr="005C5188" w:rsidRDefault="00C24AA0" w:rsidP="00C237CF">
      <w:pPr>
        <w:widowControl/>
        <w:numPr>
          <w:ilvl w:val="0"/>
          <w:numId w:val="4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выбирать и использовать различные источники географической информации, н</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обходимые для изучения проблем, которые могут быть решены средствами ге</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графии, и поиска путей их решения, для анализа, систематизации и интерпрет</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ции информации различных видов и форм представления;</w:t>
      </w:r>
    </w:p>
    <w:p w:rsidR="00C24AA0" w:rsidRPr="005C5188" w:rsidRDefault="00C24AA0" w:rsidP="00C237CF">
      <w:pPr>
        <w:widowControl/>
        <w:numPr>
          <w:ilvl w:val="0"/>
          <w:numId w:val="4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выбирать оптимальную форму представления и визуализации информации с уч</w:t>
      </w:r>
      <w:r w:rsidRPr="005C5188">
        <w:rPr>
          <w:rFonts w:ascii="Times New Roman" w:hAnsi="Times New Roman"/>
          <w:color w:val="000000"/>
          <w:sz w:val="24"/>
          <w:szCs w:val="24"/>
          <w:lang w:val="ru-RU"/>
        </w:rPr>
        <w:t>ё</w:t>
      </w:r>
      <w:r w:rsidRPr="005C5188">
        <w:rPr>
          <w:rFonts w:ascii="Times New Roman" w:hAnsi="Times New Roman"/>
          <w:color w:val="000000"/>
          <w:sz w:val="24"/>
          <w:szCs w:val="24"/>
          <w:lang w:val="ru-RU"/>
        </w:rPr>
        <w:t>том её назначения (тексты, картосхемы, диаграммы и т. д.);</w:t>
      </w:r>
    </w:p>
    <w:p w:rsidR="00C24AA0" w:rsidRPr="005C5188" w:rsidRDefault="00C24AA0" w:rsidP="00C237CF">
      <w:pPr>
        <w:widowControl/>
        <w:numPr>
          <w:ilvl w:val="0"/>
          <w:numId w:val="44"/>
        </w:numPr>
        <w:spacing w:after="0" w:line="240" w:lineRule="auto"/>
        <w:jc w:val="both"/>
        <w:rPr>
          <w:rFonts w:ascii="Times New Roman" w:hAnsi="Times New Roman"/>
          <w:sz w:val="24"/>
          <w:szCs w:val="24"/>
        </w:rPr>
      </w:pPr>
      <w:r w:rsidRPr="005C5188">
        <w:rPr>
          <w:rFonts w:ascii="Times New Roman" w:hAnsi="Times New Roman"/>
          <w:color w:val="000000"/>
          <w:sz w:val="24"/>
          <w:szCs w:val="24"/>
        </w:rPr>
        <w:t xml:space="preserve">оценивать достоверность информации; </w:t>
      </w:r>
    </w:p>
    <w:p w:rsidR="00C24AA0" w:rsidRPr="005C5188" w:rsidRDefault="00C24AA0" w:rsidP="00C237CF">
      <w:pPr>
        <w:widowControl/>
        <w:numPr>
          <w:ilvl w:val="0"/>
          <w:numId w:val="4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использовать средства информационных и коммуникационных технологий (в том числе и ГИС) при решении когнитивных, коммуникативных и организац</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онных задач с соблюдением требований эргономики, техники безопасности, г</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гиены, ресурсосбережения, правовых и этических норм, норм информационной безопасности;</w:t>
      </w:r>
    </w:p>
    <w:p w:rsidR="00C24AA0" w:rsidRPr="005C5188" w:rsidRDefault="00C24AA0" w:rsidP="00C237CF">
      <w:pPr>
        <w:widowControl/>
        <w:numPr>
          <w:ilvl w:val="0"/>
          <w:numId w:val="44"/>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владеть навыками распознавания и защиты информации, информационной бе</w:t>
      </w:r>
      <w:r w:rsidRPr="005C5188">
        <w:rPr>
          <w:rFonts w:ascii="Times New Roman" w:hAnsi="Times New Roman"/>
          <w:color w:val="000000"/>
          <w:sz w:val="24"/>
          <w:szCs w:val="24"/>
          <w:lang w:val="ru-RU"/>
        </w:rPr>
        <w:t>з</w:t>
      </w:r>
      <w:r w:rsidRPr="005C5188">
        <w:rPr>
          <w:rFonts w:ascii="Times New Roman" w:hAnsi="Times New Roman"/>
          <w:color w:val="000000"/>
          <w:sz w:val="24"/>
          <w:szCs w:val="24"/>
          <w:lang w:val="ru-RU"/>
        </w:rPr>
        <w:t>опасности личности;</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Овладение универсальными коммуникативными действиями: </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а) общение: </w:t>
      </w:r>
    </w:p>
    <w:p w:rsidR="00C24AA0" w:rsidRPr="005C5188" w:rsidRDefault="00C24AA0" w:rsidP="00C237CF">
      <w:pPr>
        <w:widowControl/>
        <w:numPr>
          <w:ilvl w:val="0"/>
          <w:numId w:val="45"/>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владеть различными способами общения и взаимодействия;</w:t>
      </w:r>
    </w:p>
    <w:p w:rsidR="00C24AA0" w:rsidRPr="005C5188" w:rsidRDefault="00C24AA0" w:rsidP="00C237CF">
      <w:pPr>
        <w:widowControl/>
        <w:numPr>
          <w:ilvl w:val="0"/>
          <w:numId w:val="45"/>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аргументированно вести диалог, уметь смягчать конфликтные ситуации;</w:t>
      </w:r>
    </w:p>
    <w:p w:rsidR="00C24AA0" w:rsidRPr="005C5188" w:rsidRDefault="00C24AA0" w:rsidP="00C237CF">
      <w:pPr>
        <w:widowControl/>
        <w:numPr>
          <w:ilvl w:val="0"/>
          <w:numId w:val="45"/>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просы по существу обсуждаемой темы;</w:t>
      </w:r>
    </w:p>
    <w:p w:rsidR="00C24AA0" w:rsidRPr="005C5188" w:rsidRDefault="00C24AA0" w:rsidP="00C237CF">
      <w:pPr>
        <w:widowControl/>
        <w:numPr>
          <w:ilvl w:val="0"/>
          <w:numId w:val="45"/>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развёрнуто и логично излагать свою точку зрения по географическим аспектам различных вопросов с использованием языковых средств;</w:t>
      </w:r>
    </w:p>
    <w:p w:rsidR="00C24AA0" w:rsidRPr="005C5188" w:rsidRDefault="00C24AA0" w:rsidP="00C237CF">
      <w:pPr>
        <w:spacing w:after="0" w:line="240" w:lineRule="auto"/>
        <w:ind w:firstLine="600"/>
        <w:jc w:val="both"/>
        <w:rPr>
          <w:rFonts w:ascii="Times New Roman" w:hAnsi="Times New Roman"/>
          <w:sz w:val="24"/>
          <w:szCs w:val="24"/>
        </w:rPr>
      </w:pPr>
      <w:r w:rsidRPr="005C5188">
        <w:rPr>
          <w:rFonts w:ascii="Times New Roman" w:hAnsi="Times New Roman"/>
          <w:b/>
          <w:color w:val="000000"/>
          <w:sz w:val="24"/>
          <w:szCs w:val="24"/>
        </w:rPr>
        <w:t xml:space="preserve">б) совместная деятельность: </w:t>
      </w:r>
    </w:p>
    <w:p w:rsidR="00C24AA0" w:rsidRPr="005C5188" w:rsidRDefault="00C24AA0" w:rsidP="00C237CF">
      <w:pPr>
        <w:widowControl/>
        <w:numPr>
          <w:ilvl w:val="0"/>
          <w:numId w:val="4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использовать преимущества командной и индивидуальной работы;</w:t>
      </w:r>
    </w:p>
    <w:p w:rsidR="00C24AA0" w:rsidRPr="005C5188" w:rsidRDefault="00C24AA0" w:rsidP="00C237CF">
      <w:pPr>
        <w:widowControl/>
        <w:numPr>
          <w:ilvl w:val="0"/>
          <w:numId w:val="4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C24AA0" w:rsidRPr="005C5188" w:rsidRDefault="00C24AA0" w:rsidP="00C237CF">
      <w:pPr>
        <w:widowControl/>
        <w:numPr>
          <w:ilvl w:val="0"/>
          <w:numId w:val="4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w:t>
      </w:r>
      <w:r w:rsidRPr="005C5188">
        <w:rPr>
          <w:rFonts w:ascii="Times New Roman" w:hAnsi="Times New Roman"/>
          <w:color w:val="000000"/>
          <w:sz w:val="24"/>
          <w:szCs w:val="24"/>
          <w:lang w:val="ru-RU"/>
        </w:rPr>
        <w:t>ё</w:t>
      </w:r>
      <w:r w:rsidRPr="005C5188">
        <w:rPr>
          <w:rFonts w:ascii="Times New Roman" w:hAnsi="Times New Roman"/>
          <w:color w:val="000000"/>
          <w:sz w:val="24"/>
          <w:szCs w:val="24"/>
          <w:lang w:val="ru-RU"/>
        </w:rPr>
        <w:t xml:space="preserve">том мнений участников, обсуждать результаты совместной работы; </w:t>
      </w:r>
    </w:p>
    <w:p w:rsidR="00C24AA0" w:rsidRPr="005C5188" w:rsidRDefault="00C24AA0" w:rsidP="00C237CF">
      <w:pPr>
        <w:widowControl/>
        <w:numPr>
          <w:ilvl w:val="0"/>
          <w:numId w:val="4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оценивать качество своего вклада и каждого участника команды в общий резул</w:t>
      </w:r>
      <w:r w:rsidRPr="005C5188">
        <w:rPr>
          <w:rFonts w:ascii="Times New Roman" w:hAnsi="Times New Roman"/>
          <w:color w:val="000000"/>
          <w:sz w:val="24"/>
          <w:szCs w:val="24"/>
          <w:lang w:val="ru-RU"/>
        </w:rPr>
        <w:t>ь</w:t>
      </w:r>
      <w:r w:rsidRPr="005C5188">
        <w:rPr>
          <w:rFonts w:ascii="Times New Roman" w:hAnsi="Times New Roman"/>
          <w:color w:val="000000"/>
          <w:sz w:val="24"/>
          <w:szCs w:val="24"/>
          <w:lang w:val="ru-RU"/>
        </w:rPr>
        <w:t>тат по разработанным критериям;</w:t>
      </w:r>
    </w:p>
    <w:p w:rsidR="00C24AA0" w:rsidRPr="005C5188" w:rsidRDefault="00C24AA0" w:rsidP="00C237CF">
      <w:pPr>
        <w:widowControl/>
        <w:numPr>
          <w:ilvl w:val="0"/>
          <w:numId w:val="46"/>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предлагать новые проекты, оценивать идеи с позиции новизны, оригинальности, практической значимости;</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Овладение универсальными регулятивными действиями: </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а) самоорганизация: </w:t>
      </w:r>
    </w:p>
    <w:p w:rsidR="00C24AA0" w:rsidRPr="005C5188" w:rsidRDefault="00C24AA0" w:rsidP="00C237CF">
      <w:pPr>
        <w:widowControl/>
        <w:numPr>
          <w:ilvl w:val="0"/>
          <w:numId w:val="47"/>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самостоятельно осуществлять познавательную деятельность, выявлять пробл</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мы, ставить и формулировать собственные задачи в образовательной деятельн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сти и жизненных ситуациях;</w:t>
      </w:r>
    </w:p>
    <w:p w:rsidR="00C24AA0" w:rsidRPr="005C5188" w:rsidRDefault="00C24AA0" w:rsidP="00C237CF">
      <w:pPr>
        <w:widowControl/>
        <w:numPr>
          <w:ilvl w:val="0"/>
          <w:numId w:val="47"/>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самостоятельно составлять план решения проблемы с учётом имеющихся ресу</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сов, собственных возможностей и предпочтений;</w:t>
      </w:r>
    </w:p>
    <w:p w:rsidR="00C24AA0" w:rsidRPr="005C5188" w:rsidRDefault="00C24AA0" w:rsidP="00C237CF">
      <w:pPr>
        <w:widowControl/>
        <w:numPr>
          <w:ilvl w:val="0"/>
          <w:numId w:val="47"/>
        </w:numPr>
        <w:spacing w:after="0" w:line="240" w:lineRule="auto"/>
        <w:jc w:val="both"/>
        <w:rPr>
          <w:rFonts w:ascii="Times New Roman" w:hAnsi="Times New Roman"/>
          <w:sz w:val="24"/>
          <w:szCs w:val="24"/>
        </w:rPr>
      </w:pPr>
      <w:r w:rsidRPr="005C5188">
        <w:rPr>
          <w:rFonts w:ascii="Times New Roman" w:hAnsi="Times New Roman"/>
          <w:color w:val="000000"/>
          <w:sz w:val="24"/>
          <w:szCs w:val="24"/>
        </w:rPr>
        <w:t>давать оценку новым ситуациям;</w:t>
      </w:r>
    </w:p>
    <w:p w:rsidR="00C24AA0" w:rsidRPr="005C5188" w:rsidRDefault="00C24AA0" w:rsidP="00C237CF">
      <w:pPr>
        <w:widowControl/>
        <w:numPr>
          <w:ilvl w:val="0"/>
          <w:numId w:val="47"/>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расширять рамки учебного предмета на основе личных предпочтений;</w:t>
      </w:r>
    </w:p>
    <w:p w:rsidR="00C24AA0" w:rsidRPr="005C5188" w:rsidRDefault="00C24AA0" w:rsidP="00C237CF">
      <w:pPr>
        <w:widowControl/>
        <w:numPr>
          <w:ilvl w:val="0"/>
          <w:numId w:val="47"/>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делать осознанный выбор, аргументировать его, брать ответственность за реш</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ние;</w:t>
      </w:r>
    </w:p>
    <w:p w:rsidR="00C24AA0" w:rsidRPr="005C5188" w:rsidRDefault="00C24AA0" w:rsidP="00C237CF">
      <w:pPr>
        <w:widowControl/>
        <w:numPr>
          <w:ilvl w:val="0"/>
          <w:numId w:val="47"/>
        </w:numPr>
        <w:spacing w:after="0" w:line="240" w:lineRule="auto"/>
        <w:jc w:val="both"/>
        <w:rPr>
          <w:rFonts w:ascii="Times New Roman" w:hAnsi="Times New Roman"/>
          <w:sz w:val="24"/>
          <w:szCs w:val="24"/>
        </w:rPr>
      </w:pPr>
      <w:r w:rsidRPr="005C5188">
        <w:rPr>
          <w:rFonts w:ascii="Times New Roman" w:hAnsi="Times New Roman"/>
          <w:color w:val="000000"/>
          <w:sz w:val="24"/>
          <w:szCs w:val="24"/>
        </w:rPr>
        <w:t>оценивать приобретённый опыт;</w:t>
      </w:r>
    </w:p>
    <w:p w:rsidR="00C24AA0" w:rsidRPr="005C5188" w:rsidRDefault="00C24AA0" w:rsidP="00C237CF">
      <w:pPr>
        <w:widowControl/>
        <w:numPr>
          <w:ilvl w:val="0"/>
          <w:numId w:val="47"/>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способствовать формированию и проявлению широкой эрудиции в разных обл</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стях знаний, постоянно повышать свой образовательный и культурный уровень;</w:t>
      </w:r>
    </w:p>
    <w:p w:rsidR="00C24AA0" w:rsidRPr="005C5188" w:rsidRDefault="00C24AA0" w:rsidP="00C237CF">
      <w:pPr>
        <w:spacing w:after="0" w:line="240" w:lineRule="auto"/>
        <w:ind w:firstLine="600"/>
        <w:jc w:val="both"/>
        <w:rPr>
          <w:rFonts w:ascii="Times New Roman" w:hAnsi="Times New Roman"/>
          <w:sz w:val="24"/>
          <w:szCs w:val="24"/>
        </w:rPr>
      </w:pPr>
      <w:r w:rsidRPr="005C5188">
        <w:rPr>
          <w:rFonts w:ascii="Times New Roman" w:hAnsi="Times New Roman"/>
          <w:b/>
          <w:color w:val="000000"/>
          <w:sz w:val="24"/>
          <w:szCs w:val="24"/>
        </w:rPr>
        <w:t>б) самоконтроль:</w:t>
      </w:r>
    </w:p>
    <w:p w:rsidR="00C24AA0" w:rsidRPr="005C5188" w:rsidRDefault="00C24AA0" w:rsidP="00C237CF">
      <w:pPr>
        <w:widowControl/>
        <w:numPr>
          <w:ilvl w:val="0"/>
          <w:numId w:val="4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давать оценку новым ситуациям, оценивать соответствие результатов целям; </w:t>
      </w:r>
    </w:p>
    <w:p w:rsidR="00C24AA0" w:rsidRPr="005C5188" w:rsidRDefault="00C24AA0" w:rsidP="00C237CF">
      <w:pPr>
        <w:widowControl/>
        <w:numPr>
          <w:ilvl w:val="0"/>
          <w:numId w:val="4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владеть навыками познавательной рефлексии как осознания совершаемых де</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 xml:space="preserve">ствий и мыслительных процессов, их результатов и оснований; </w:t>
      </w:r>
    </w:p>
    <w:p w:rsidR="00C24AA0" w:rsidRPr="005C5188" w:rsidRDefault="00C24AA0" w:rsidP="00C237CF">
      <w:pPr>
        <w:widowControl/>
        <w:numPr>
          <w:ilvl w:val="0"/>
          <w:numId w:val="4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оценивать риски и своевременно принимать решения по их снижению; </w:t>
      </w:r>
    </w:p>
    <w:p w:rsidR="00C24AA0" w:rsidRPr="005C5188" w:rsidRDefault="00C24AA0" w:rsidP="00C237CF">
      <w:pPr>
        <w:widowControl/>
        <w:numPr>
          <w:ilvl w:val="0"/>
          <w:numId w:val="4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использовать приёмы рефлексии для оценки ситуации, выбора верного решения;</w:t>
      </w:r>
    </w:p>
    <w:p w:rsidR="00C24AA0" w:rsidRPr="005C5188" w:rsidRDefault="00C24AA0" w:rsidP="00C237CF">
      <w:pPr>
        <w:widowControl/>
        <w:numPr>
          <w:ilvl w:val="0"/>
          <w:numId w:val="48"/>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принимать мотивы и аргументы других при анализе результатов деятельности;</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в) эмоциональный интеллект, предполагающий сформированность:</w:t>
      </w:r>
    </w:p>
    <w:p w:rsidR="00C24AA0" w:rsidRPr="005C5188" w:rsidRDefault="00C24AA0" w:rsidP="00C237CF">
      <w:pPr>
        <w:widowControl/>
        <w:numPr>
          <w:ilvl w:val="0"/>
          <w:numId w:val="49"/>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самосознания, включающего способность понимать своё эмоциональное состо</w:t>
      </w:r>
      <w:r w:rsidRPr="005C5188">
        <w:rPr>
          <w:rFonts w:ascii="Times New Roman" w:hAnsi="Times New Roman"/>
          <w:color w:val="000000"/>
          <w:sz w:val="24"/>
          <w:szCs w:val="24"/>
          <w:lang w:val="ru-RU"/>
        </w:rPr>
        <w:t>я</w:t>
      </w:r>
      <w:r w:rsidRPr="005C5188">
        <w:rPr>
          <w:rFonts w:ascii="Times New Roman" w:hAnsi="Times New Roman"/>
          <w:color w:val="000000"/>
          <w:sz w:val="24"/>
          <w:szCs w:val="24"/>
          <w:lang w:val="ru-RU"/>
        </w:rPr>
        <w:t>ние, видеть направления развития собственной эмоциональной сферы, быть ув</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ренным в себе;</w:t>
      </w:r>
    </w:p>
    <w:p w:rsidR="00C24AA0" w:rsidRPr="005C5188" w:rsidRDefault="00C24AA0" w:rsidP="00C237CF">
      <w:pPr>
        <w:widowControl/>
        <w:numPr>
          <w:ilvl w:val="0"/>
          <w:numId w:val="49"/>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саморегулирования, включающего самоконтроль, умение принимать ответстве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ность за своё поведение, способность адаптироваться к эмоциональным измен</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ниям и проявлять гибкость, быть открытым новому;</w:t>
      </w:r>
    </w:p>
    <w:p w:rsidR="00C24AA0" w:rsidRPr="005C5188" w:rsidRDefault="00C24AA0" w:rsidP="00C237CF">
      <w:pPr>
        <w:widowControl/>
        <w:numPr>
          <w:ilvl w:val="0"/>
          <w:numId w:val="49"/>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24AA0" w:rsidRPr="005C5188" w:rsidRDefault="00C24AA0" w:rsidP="00C237CF">
      <w:pPr>
        <w:widowControl/>
        <w:numPr>
          <w:ilvl w:val="0"/>
          <w:numId w:val="49"/>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24AA0" w:rsidRPr="005C5188" w:rsidRDefault="00C24AA0" w:rsidP="00C237CF">
      <w:pPr>
        <w:widowControl/>
        <w:numPr>
          <w:ilvl w:val="0"/>
          <w:numId w:val="49"/>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социальных навыков, включающих способность выстраивать отношения с др</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гими людьми, заботиться, проявлять интерес и разрешать конфликты.</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г) принятие себя и других:</w:t>
      </w:r>
    </w:p>
    <w:p w:rsidR="00C24AA0" w:rsidRPr="005C5188" w:rsidRDefault="00C24AA0" w:rsidP="00C237CF">
      <w:pPr>
        <w:widowControl/>
        <w:numPr>
          <w:ilvl w:val="0"/>
          <w:numId w:val="50"/>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принимать себя, понимая свои недостатки и достоинства;</w:t>
      </w:r>
    </w:p>
    <w:p w:rsidR="00C24AA0" w:rsidRPr="005C5188" w:rsidRDefault="00C24AA0" w:rsidP="00C237CF">
      <w:pPr>
        <w:widowControl/>
        <w:numPr>
          <w:ilvl w:val="0"/>
          <w:numId w:val="50"/>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принимать мотивы и аргументы других при анализе результатов деятельности;</w:t>
      </w:r>
    </w:p>
    <w:p w:rsidR="00C24AA0" w:rsidRPr="005C5188" w:rsidRDefault="00C24AA0" w:rsidP="00C237CF">
      <w:pPr>
        <w:widowControl/>
        <w:numPr>
          <w:ilvl w:val="0"/>
          <w:numId w:val="50"/>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признавать своё право и право других на ошибки;</w:t>
      </w:r>
    </w:p>
    <w:p w:rsidR="00C24AA0" w:rsidRPr="005C5188" w:rsidRDefault="00C24AA0" w:rsidP="00C237CF">
      <w:pPr>
        <w:widowControl/>
        <w:numPr>
          <w:ilvl w:val="0"/>
          <w:numId w:val="50"/>
        </w:numPr>
        <w:spacing w:after="0" w:line="240" w:lineRule="auto"/>
        <w:jc w:val="both"/>
        <w:rPr>
          <w:rFonts w:ascii="Times New Roman" w:hAnsi="Times New Roman"/>
          <w:sz w:val="24"/>
          <w:szCs w:val="24"/>
          <w:lang w:val="ru-RU"/>
        </w:rPr>
      </w:pPr>
      <w:r w:rsidRPr="005C5188">
        <w:rPr>
          <w:rFonts w:ascii="Times New Roman" w:hAnsi="Times New Roman"/>
          <w:color w:val="000000"/>
          <w:sz w:val="24"/>
          <w:szCs w:val="24"/>
          <w:lang w:val="ru-RU"/>
        </w:rPr>
        <w:t>развивать способность понимать мир с позиции другого человека.</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 xml:space="preserve">ПРЕДМЕТНЫЕ РЕЗУЛЬТАТЫ </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Требования к предметным результатам освоения курса географии на базовом уровне должны отражать:</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10 КЛАСС</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тов в пространстве;</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пространения основных религий;</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новных видов промышленной и сельскохозяйственной продукции, основных междун</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родных магистралей и транспортных узлов, стран-лидеров по запасам минеральных, ле</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ных, земельных, водных ресурсов;</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3) сформированность системы комплексных социально ориентированных геогр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фических знаний о закономерностях развития природы, размещения населения и хозя</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ства: различать географические процессы и явления: урбанизацию, субурбанизацию, ло</w:t>
      </w:r>
      <w:r w:rsidRPr="005C5188">
        <w:rPr>
          <w:rFonts w:ascii="Times New Roman" w:hAnsi="Times New Roman"/>
          <w:color w:val="000000"/>
          <w:sz w:val="24"/>
          <w:szCs w:val="24"/>
          <w:lang w:val="ru-RU"/>
        </w:rPr>
        <w:t>ж</w:t>
      </w:r>
      <w:r w:rsidRPr="005C5188">
        <w:rPr>
          <w:rFonts w:ascii="Times New Roman" w:hAnsi="Times New Roman"/>
          <w:color w:val="000000"/>
          <w:sz w:val="24"/>
          <w:szCs w:val="24"/>
          <w:lang w:val="ru-RU"/>
        </w:rPr>
        <w:t xml:space="preserve">ную урбанизацию, эмиграцию, иммиграцию, демографический взрыв и демографический кризис и распознавать их проявления в повседневной жизни; </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использовать знания об основных географических закономерностях для определ</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графическую ситуацию, урбанизацию, миграции и качество жизни населения мира и о</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производства населения, занимаемым ими позициям относительно России, для классиф</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 xml:space="preserve">кации ландшафтов с использованием источников географической информации; </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устанавливать взаимосвязи между значениями показателей рождаемости, смертн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формулировать и/или обосновывать выводы на основе использования географич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ских знаний;</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деративное государство, воспроизводство населения, демографический взрыв, демогр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цы», расселение населения, демографическая политика, субурбанизация, ложная урбан</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зация, мегалополисы, развитые и развивающиеся, новые индустриальные, нефтедобыв</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ка», «зелёная энергетика», органическое сельское хозяйство, глобализация мировой эк</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5) сформированность умений проводить наблюдения за отдельными географич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ния/исследования; выбирать форму фиксации результатов наблюдения/исследования;</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6) сформированность умений находить и использовать различные источники ге</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ционные системы, адекватные решаемым задачам;</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определять и сравнивать по географическим картам различного содержания и др</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формации;</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самостоятельно находить, отбирать и применять различные методы познания для решения практико-ориентированных задач;</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lastRenderedPageBreak/>
        <w:t>тенциала, экологических проблем;</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альной структуре мирового хозяйства, географических особенностях развития отдельных отраслей;</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формулировать выводы и заключения на основе анализа и интерпретации информ</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ции из различных источников;</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 критически оценивать и интерпретировать информацию, получаемую из различных источников; </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использовать различные источники географической информации для решения уче</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ных и (или) практико-ориентированных задач;</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ла на формирование отраслевой структуры хозяйства отдельных стран;</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ко-ориентированных задач;</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9) сформированность умений применять географические знания для оценки разн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образных явлений и процессов: </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оценивать географические факторы, определяющие сущность и динамику важне</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ших социально-экономических и геоэкологических процессов;</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оценивать изученные социально-экономические и геоэкологические процессы и я</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ления, в том числе оценивать природно-ресурсный капитал одной из стран с использов</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чия в особенностях проявления глобальных изменений климата, повышения уровня М</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11 КЛАСС</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графических наук в достижении целей устойчивого развития;</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нов и стран в пространстве;</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описывать положение и взаиморасположение регионов и стран в пространстве, ос</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бенности природно-ресурсного капитала, населения и хозяйства регионов и изученных стран;</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3) сформированность системы комплексных социально ориентированных геогр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lastRenderedPageBreak/>
        <w:t>фических знаний о закономерностях развития природы, размещения населения и хозя</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 xml:space="preserve">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использовать знания об основных географических закономерностях для определ</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 xml:space="preserve">ской информации; </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турой хозяйства изученных стран;</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прогнозировать изменения возрастной структуры населения отдельных стран зар</w:t>
      </w:r>
      <w:r w:rsidRPr="005C5188">
        <w:rPr>
          <w:rFonts w:ascii="Times New Roman" w:hAnsi="Times New Roman"/>
          <w:color w:val="000000"/>
          <w:sz w:val="24"/>
          <w:szCs w:val="24"/>
          <w:lang w:val="ru-RU"/>
        </w:rPr>
        <w:t>у</w:t>
      </w:r>
      <w:r w:rsidRPr="005C5188">
        <w:rPr>
          <w:rFonts w:ascii="Times New Roman" w:hAnsi="Times New Roman"/>
          <w:color w:val="000000"/>
          <w:sz w:val="24"/>
          <w:szCs w:val="24"/>
          <w:lang w:val="ru-RU"/>
        </w:rPr>
        <w:t>бежной Европы с использованием источников географической информации;</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формулировать и/или обосновывать выводы на основе использования географич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ских знаний;</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экономически активное население, Индекс человеческого развития (ИЧР), народ, э</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риальная структура мирового хозяйства, транснациональные корпорации (ТНК), «сланц</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вая революция», водородная энергетика, «зелёная энергетика», органическое сельское х</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зяйство; глобализация мировой экономики и деглобализация, «энергопереход», междун</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родные экономические отношения, устойчивое развитие для решения учебных и (или) практико-ориентированных задач;</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5) сформированность умений проводить наблюдения за отдельными географич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6) сформированность умений находить и использовать различные источники ге</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ционные системы), адекватные решаемым задачам;</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lastRenderedPageBreak/>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рактеризующие регионы и страны, а также географические процессы и явления, происх</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дящие в них; географические факторы международной хозяйственной специализации о</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дельных стран с использованием источников географической информации;</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w:t>
      </w:r>
      <w:r w:rsidRPr="005C5188">
        <w:rPr>
          <w:rFonts w:ascii="Times New Roman" w:hAnsi="Times New Roman"/>
          <w:color w:val="000000"/>
          <w:sz w:val="24"/>
          <w:szCs w:val="24"/>
          <w:lang w:val="ru-RU"/>
        </w:rPr>
        <w:t>з</w:t>
      </w:r>
      <w:r w:rsidRPr="005C5188">
        <w:rPr>
          <w:rFonts w:ascii="Times New Roman" w:hAnsi="Times New Roman"/>
          <w:color w:val="000000"/>
          <w:sz w:val="24"/>
          <w:szCs w:val="24"/>
          <w:lang w:val="ru-RU"/>
        </w:rPr>
        <w:t>личные методы познания для решения практико-ориентированных задач;</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мую для изучения регионов мира и стран (в том числе и России), их обеспеченности пр</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ских особенностях развития отдельных отраслей;</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формулировать выводы и заключения на основе анализа и интерпретации информ</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ции из различных источников;</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критически оценивать и интерпретировать информацию, получаемую из различных источников; </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использовать различные источники географической информации для решения уче</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ных и (или) практико-ориентированных задач;</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щении населения, в уровне и качестве жизни населения;</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w:t>
      </w:r>
      <w:r w:rsidRPr="005C5188">
        <w:rPr>
          <w:rFonts w:ascii="Times New Roman" w:hAnsi="Times New Roman"/>
          <w:color w:val="000000"/>
          <w:sz w:val="24"/>
          <w:szCs w:val="24"/>
          <w:lang w:val="ru-RU"/>
        </w:rPr>
        <w:t>к</w:t>
      </w:r>
      <w:r w:rsidRPr="005C5188">
        <w:rPr>
          <w:rFonts w:ascii="Times New Roman" w:hAnsi="Times New Roman"/>
          <w:color w:val="000000"/>
          <w:sz w:val="24"/>
          <w:szCs w:val="24"/>
          <w:lang w:val="ru-RU"/>
        </w:rPr>
        <w:t>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9) сформированность умений применять географические знания для оценки разн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образных явлений и процессов: оценивать географические факторы, определяющие су</w:t>
      </w:r>
      <w:r w:rsidRPr="005C5188">
        <w:rPr>
          <w:rFonts w:ascii="Times New Roman" w:hAnsi="Times New Roman"/>
          <w:color w:val="000000"/>
          <w:sz w:val="24"/>
          <w:szCs w:val="24"/>
          <w:lang w:val="ru-RU"/>
        </w:rPr>
        <w:t>щ</w:t>
      </w:r>
      <w:r w:rsidRPr="005C5188">
        <w:rPr>
          <w:rFonts w:ascii="Times New Roman" w:hAnsi="Times New Roman"/>
          <w:color w:val="000000"/>
          <w:sz w:val="24"/>
          <w:szCs w:val="24"/>
          <w:lang w:val="ru-RU"/>
        </w:rPr>
        <w:t>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нах; роль России как крупнейшего поставщика топливно-энергетических и сырьевых р</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C24AA0" w:rsidRPr="005C5188" w:rsidRDefault="00C24AA0"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 xml:space="preserve">приводить примеры взаимосвязи глобальных проблем; возможных путей решения </w:t>
      </w:r>
      <w:r w:rsidRPr="005C5188">
        <w:rPr>
          <w:rFonts w:ascii="Times New Roman" w:hAnsi="Times New Roman"/>
          <w:color w:val="000000"/>
          <w:sz w:val="24"/>
          <w:szCs w:val="24"/>
          <w:lang w:val="ru-RU"/>
        </w:rPr>
        <w:lastRenderedPageBreak/>
        <w:t>глобальных проблем.</w:t>
      </w:r>
    </w:p>
    <w:p w:rsidR="00C24AA0" w:rsidRPr="005C5188" w:rsidRDefault="00C24AA0" w:rsidP="00C237CF">
      <w:pPr>
        <w:spacing w:after="0" w:line="240" w:lineRule="auto"/>
        <w:jc w:val="both"/>
        <w:rPr>
          <w:rFonts w:ascii="Times New Roman" w:hAnsi="Times New Roman"/>
          <w:sz w:val="24"/>
          <w:szCs w:val="24"/>
          <w:lang w:val="ru-RU"/>
        </w:rPr>
        <w:sectPr w:rsidR="00C24AA0" w:rsidRPr="005C5188">
          <w:pgSz w:w="11906" w:h="16383"/>
          <w:pgMar w:top="1134" w:right="850" w:bottom="1134" w:left="1701" w:header="720" w:footer="720" w:gutter="0"/>
          <w:cols w:space="720"/>
        </w:sectPr>
      </w:pPr>
    </w:p>
    <w:p w:rsidR="00C24AA0" w:rsidRPr="005C5188" w:rsidRDefault="00C24AA0" w:rsidP="00C237CF">
      <w:pPr>
        <w:spacing w:after="0" w:line="240" w:lineRule="auto"/>
        <w:ind w:left="120"/>
        <w:jc w:val="both"/>
        <w:rPr>
          <w:rFonts w:ascii="Times New Roman" w:hAnsi="Times New Roman"/>
          <w:sz w:val="24"/>
          <w:szCs w:val="24"/>
        </w:rPr>
      </w:pPr>
      <w:bookmarkStart w:id="111" w:name="block-10602289"/>
      <w:bookmarkEnd w:id="110"/>
      <w:r w:rsidRPr="005C5188">
        <w:rPr>
          <w:rFonts w:ascii="Times New Roman" w:hAnsi="Times New Roman"/>
          <w:b/>
          <w:color w:val="000000"/>
          <w:sz w:val="24"/>
          <w:szCs w:val="24"/>
          <w:lang w:val="ru-RU"/>
        </w:rPr>
        <w:lastRenderedPageBreak/>
        <w:t xml:space="preserve"> </w:t>
      </w:r>
      <w:r w:rsidRPr="005C5188">
        <w:rPr>
          <w:rFonts w:ascii="Times New Roman" w:hAnsi="Times New Roman"/>
          <w:b/>
          <w:color w:val="000000"/>
          <w:sz w:val="24"/>
          <w:szCs w:val="24"/>
        </w:rPr>
        <w:t xml:space="preserve">ТЕМАТИЧЕСКОЕ ПЛАНИРОВАНИЕ </w:t>
      </w:r>
    </w:p>
    <w:p w:rsidR="00C24AA0" w:rsidRPr="005C5188" w:rsidRDefault="00C24AA0"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1"/>
        <w:gridCol w:w="4590"/>
        <w:gridCol w:w="2077"/>
        <w:gridCol w:w="2101"/>
        <w:gridCol w:w="3611"/>
      </w:tblGrid>
      <w:tr w:rsidR="00C24AA0" w:rsidRPr="005C5188" w:rsidTr="00520600">
        <w:trPr>
          <w:trHeight w:val="144"/>
          <w:tblCellSpacing w:w="20" w:type="nil"/>
        </w:trPr>
        <w:tc>
          <w:tcPr>
            <w:tcW w:w="688" w:type="dxa"/>
            <w:vMerge w:val="restart"/>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 п/п </w:t>
            </w:r>
          </w:p>
          <w:p w:rsidR="00C24AA0" w:rsidRPr="005C5188" w:rsidRDefault="00C24AA0" w:rsidP="00C237CF">
            <w:pPr>
              <w:spacing w:after="0" w:line="240" w:lineRule="auto"/>
              <w:ind w:left="135"/>
              <w:jc w:val="both"/>
              <w:rPr>
                <w:rFonts w:ascii="Times New Roman" w:hAnsi="Times New Roman"/>
                <w:sz w:val="24"/>
                <w:szCs w:val="24"/>
              </w:rPr>
            </w:pPr>
          </w:p>
        </w:tc>
        <w:tc>
          <w:tcPr>
            <w:tcW w:w="2816" w:type="dxa"/>
            <w:vMerge w:val="restart"/>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Наименование разделов и тем программы </w:t>
            </w:r>
          </w:p>
          <w:p w:rsidR="00C24AA0" w:rsidRPr="005C5188" w:rsidRDefault="00C24AA0" w:rsidP="00C237CF">
            <w:pPr>
              <w:spacing w:after="0" w:line="240" w:lineRule="auto"/>
              <w:ind w:left="135"/>
              <w:jc w:val="both"/>
              <w:rPr>
                <w:rFonts w:ascii="Times New Roman" w:hAnsi="Times New Roman"/>
                <w:sz w:val="24"/>
                <w:szCs w:val="24"/>
              </w:rPr>
            </w:pPr>
          </w:p>
        </w:tc>
        <w:tc>
          <w:tcPr>
            <w:tcW w:w="0" w:type="auto"/>
            <w:gridSpan w:val="2"/>
            <w:tcMar>
              <w:top w:w="50" w:type="dxa"/>
              <w:left w:w="100" w:type="dxa"/>
            </w:tcMar>
            <w:vAlign w:val="center"/>
          </w:tcPr>
          <w:p w:rsidR="00C24AA0" w:rsidRPr="005C5188" w:rsidRDefault="00C24AA0" w:rsidP="00C237CF">
            <w:pPr>
              <w:spacing w:after="0" w:line="240" w:lineRule="auto"/>
              <w:jc w:val="both"/>
              <w:rPr>
                <w:rFonts w:ascii="Times New Roman" w:hAnsi="Times New Roman"/>
                <w:sz w:val="24"/>
                <w:szCs w:val="24"/>
              </w:rPr>
            </w:pPr>
            <w:r w:rsidRPr="005C5188">
              <w:rPr>
                <w:rFonts w:ascii="Times New Roman" w:hAnsi="Times New Roman"/>
                <w:b/>
                <w:color w:val="000000"/>
                <w:sz w:val="24"/>
                <w:szCs w:val="24"/>
              </w:rPr>
              <w:t>Количество часов</w:t>
            </w:r>
          </w:p>
        </w:tc>
        <w:tc>
          <w:tcPr>
            <w:tcW w:w="3611" w:type="dxa"/>
            <w:vMerge w:val="restart"/>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Электронные (цифровые) образовательные ресурсы </w:t>
            </w:r>
          </w:p>
          <w:p w:rsidR="00C24AA0" w:rsidRPr="005C5188" w:rsidRDefault="00C24AA0" w:rsidP="00C237CF">
            <w:pPr>
              <w:spacing w:after="0" w:line="240" w:lineRule="auto"/>
              <w:ind w:left="135"/>
              <w:jc w:val="both"/>
              <w:rPr>
                <w:rFonts w:ascii="Times New Roman" w:hAnsi="Times New Roman"/>
                <w:sz w:val="24"/>
                <w:szCs w:val="24"/>
              </w:rPr>
            </w:pPr>
          </w:p>
        </w:tc>
      </w:tr>
      <w:tr w:rsidR="00C24AA0" w:rsidRPr="005C5188" w:rsidTr="00520600">
        <w:trPr>
          <w:trHeight w:val="144"/>
          <w:tblCellSpacing w:w="20" w:type="nil"/>
        </w:trPr>
        <w:tc>
          <w:tcPr>
            <w:tcW w:w="0" w:type="auto"/>
            <w:vMerge/>
            <w:tcBorders>
              <w:top w:val="nil"/>
            </w:tcBorders>
            <w:tcMar>
              <w:top w:w="50" w:type="dxa"/>
              <w:left w:w="100" w:type="dxa"/>
            </w:tcMar>
          </w:tcPr>
          <w:p w:rsidR="00C24AA0" w:rsidRPr="005C5188" w:rsidRDefault="00C24AA0" w:rsidP="00C237CF">
            <w:pPr>
              <w:spacing w:after="0" w:line="240" w:lineRule="auto"/>
              <w:jc w:val="both"/>
              <w:rPr>
                <w:rFonts w:ascii="Times New Roman" w:hAnsi="Times New Roman"/>
                <w:sz w:val="24"/>
                <w:szCs w:val="24"/>
              </w:rPr>
            </w:pPr>
          </w:p>
        </w:tc>
        <w:tc>
          <w:tcPr>
            <w:tcW w:w="0" w:type="auto"/>
            <w:vMerge/>
            <w:tcBorders>
              <w:top w:val="nil"/>
            </w:tcBorders>
            <w:tcMar>
              <w:top w:w="50" w:type="dxa"/>
              <w:left w:w="100" w:type="dxa"/>
            </w:tcMar>
          </w:tcPr>
          <w:p w:rsidR="00C24AA0" w:rsidRPr="005C5188" w:rsidRDefault="00C24AA0" w:rsidP="00C237CF">
            <w:pPr>
              <w:spacing w:after="0" w:line="240" w:lineRule="auto"/>
              <w:jc w:val="both"/>
              <w:rPr>
                <w:rFonts w:ascii="Times New Roman" w:hAnsi="Times New Roman"/>
                <w:sz w:val="24"/>
                <w:szCs w:val="24"/>
              </w:rPr>
            </w:pPr>
          </w:p>
        </w:tc>
        <w:tc>
          <w:tcPr>
            <w:tcW w:w="1322"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Всего </w:t>
            </w:r>
          </w:p>
          <w:p w:rsidR="00C24AA0" w:rsidRPr="005C5188" w:rsidRDefault="00C24AA0" w:rsidP="00C237CF">
            <w:pPr>
              <w:spacing w:after="0" w:line="240" w:lineRule="auto"/>
              <w:ind w:left="135"/>
              <w:jc w:val="both"/>
              <w:rPr>
                <w:rFonts w:ascii="Times New Roman" w:hAnsi="Times New Roman"/>
                <w:sz w:val="24"/>
                <w:szCs w:val="24"/>
              </w:rPr>
            </w:pPr>
          </w:p>
        </w:tc>
        <w:tc>
          <w:tcPr>
            <w:tcW w:w="210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Контрольные работы </w:t>
            </w:r>
          </w:p>
          <w:p w:rsidR="00C24AA0" w:rsidRPr="005C5188" w:rsidRDefault="00C24AA0" w:rsidP="00C237CF">
            <w:pPr>
              <w:spacing w:after="0" w:line="240" w:lineRule="auto"/>
              <w:ind w:left="135"/>
              <w:jc w:val="both"/>
              <w:rPr>
                <w:rFonts w:ascii="Times New Roman" w:hAnsi="Times New Roman"/>
                <w:sz w:val="24"/>
                <w:szCs w:val="24"/>
              </w:rPr>
            </w:pPr>
          </w:p>
        </w:tc>
        <w:tc>
          <w:tcPr>
            <w:tcW w:w="0" w:type="auto"/>
            <w:vMerge/>
            <w:tcBorders>
              <w:top w:val="nil"/>
            </w:tcBorders>
            <w:tcMar>
              <w:top w:w="50" w:type="dxa"/>
              <w:left w:w="100" w:type="dxa"/>
            </w:tcMar>
          </w:tcPr>
          <w:p w:rsidR="00C24AA0" w:rsidRPr="005C5188" w:rsidRDefault="00C24AA0" w:rsidP="00C237CF">
            <w:pPr>
              <w:spacing w:after="0" w:line="240" w:lineRule="auto"/>
              <w:jc w:val="both"/>
              <w:rPr>
                <w:rFonts w:ascii="Times New Roman" w:hAnsi="Times New Roman"/>
                <w:sz w:val="24"/>
                <w:szCs w:val="24"/>
              </w:rPr>
            </w:pPr>
          </w:p>
        </w:tc>
      </w:tr>
      <w:tr w:rsidR="00C24AA0" w:rsidRPr="005C5188" w:rsidTr="00520600">
        <w:trPr>
          <w:trHeight w:val="144"/>
          <w:tblCellSpacing w:w="20" w:type="nil"/>
        </w:trPr>
        <w:tc>
          <w:tcPr>
            <w:tcW w:w="0" w:type="auto"/>
            <w:gridSpan w:val="5"/>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Раздел 1.</w:t>
            </w:r>
            <w:r w:rsidRPr="005C5188">
              <w:rPr>
                <w:rFonts w:ascii="Times New Roman" w:hAnsi="Times New Roman"/>
                <w:color w:val="000000"/>
                <w:sz w:val="24"/>
                <w:szCs w:val="24"/>
              </w:rPr>
              <w:t xml:space="preserve"> </w:t>
            </w:r>
            <w:r w:rsidRPr="005C5188">
              <w:rPr>
                <w:rFonts w:ascii="Times New Roman" w:hAnsi="Times New Roman"/>
                <w:b/>
                <w:color w:val="000000"/>
                <w:sz w:val="24"/>
                <w:szCs w:val="24"/>
              </w:rPr>
              <w:t>ГЕОГРАФИЯ КАК НАУКА</w:t>
            </w:r>
          </w:p>
        </w:tc>
      </w:tr>
      <w:tr w:rsidR="00C24AA0" w:rsidRPr="005C5188" w:rsidTr="00520600">
        <w:trPr>
          <w:trHeight w:val="144"/>
          <w:tblCellSpacing w:w="20" w:type="nil"/>
        </w:trPr>
        <w:tc>
          <w:tcPr>
            <w:tcW w:w="688" w:type="dxa"/>
            <w:tcMar>
              <w:top w:w="50" w:type="dxa"/>
              <w:left w:w="100" w:type="dxa"/>
            </w:tcMar>
            <w:vAlign w:val="center"/>
          </w:tcPr>
          <w:p w:rsidR="00C24AA0" w:rsidRPr="005C5188" w:rsidRDefault="00C24AA0"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1.1</w:t>
            </w:r>
          </w:p>
        </w:tc>
        <w:tc>
          <w:tcPr>
            <w:tcW w:w="2816"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Традиционные и новые методы в ге</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 xml:space="preserve">графии. </w:t>
            </w:r>
            <w:r w:rsidRPr="005C5188">
              <w:rPr>
                <w:rFonts w:ascii="Times New Roman" w:hAnsi="Times New Roman"/>
                <w:color w:val="000000"/>
                <w:sz w:val="24"/>
                <w:szCs w:val="24"/>
              </w:rPr>
              <w:t>Географические прогнозы</w:t>
            </w:r>
          </w:p>
        </w:tc>
        <w:tc>
          <w:tcPr>
            <w:tcW w:w="1322"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210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0 </w:t>
            </w:r>
          </w:p>
        </w:tc>
        <w:tc>
          <w:tcPr>
            <w:tcW w:w="361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p>
        </w:tc>
      </w:tr>
      <w:tr w:rsidR="00C24AA0" w:rsidRPr="005C5188" w:rsidTr="00520600">
        <w:trPr>
          <w:trHeight w:val="144"/>
          <w:tblCellSpacing w:w="20" w:type="nil"/>
        </w:trPr>
        <w:tc>
          <w:tcPr>
            <w:tcW w:w="688" w:type="dxa"/>
            <w:tcMar>
              <w:top w:w="50" w:type="dxa"/>
              <w:left w:w="100" w:type="dxa"/>
            </w:tcMar>
            <w:vAlign w:val="center"/>
          </w:tcPr>
          <w:p w:rsidR="00C24AA0" w:rsidRPr="005C5188" w:rsidRDefault="00C24AA0"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1.2</w:t>
            </w:r>
          </w:p>
        </w:tc>
        <w:tc>
          <w:tcPr>
            <w:tcW w:w="2816"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Географическая культура</w:t>
            </w:r>
          </w:p>
        </w:tc>
        <w:tc>
          <w:tcPr>
            <w:tcW w:w="1322"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210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0 </w:t>
            </w:r>
          </w:p>
        </w:tc>
        <w:tc>
          <w:tcPr>
            <w:tcW w:w="361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p>
        </w:tc>
      </w:tr>
      <w:tr w:rsidR="00C24AA0" w:rsidRPr="005C5188" w:rsidTr="00520600">
        <w:trPr>
          <w:trHeight w:val="144"/>
          <w:tblCellSpacing w:w="20" w:type="nil"/>
        </w:trPr>
        <w:tc>
          <w:tcPr>
            <w:tcW w:w="0" w:type="auto"/>
            <w:gridSpan w:val="2"/>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2077"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0" w:type="auto"/>
            <w:gridSpan w:val="2"/>
            <w:tcMar>
              <w:top w:w="50" w:type="dxa"/>
              <w:left w:w="100" w:type="dxa"/>
            </w:tcMar>
            <w:vAlign w:val="center"/>
          </w:tcPr>
          <w:p w:rsidR="00C24AA0" w:rsidRPr="005C5188" w:rsidRDefault="00C24AA0" w:rsidP="00C237CF">
            <w:pPr>
              <w:spacing w:after="0" w:line="240" w:lineRule="auto"/>
              <w:jc w:val="both"/>
              <w:rPr>
                <w:rFonts w:ascii="Times New Roman" w:hAnsi="Times New Roman"/>
                <w:sz w:val="24"/>
                <w:szCs w:val="24"/>
              </w:rPr>
            </w:pPr>
          </w:p>
        </w:tc>
      </w:tr>
      <w:tr w:rsidR="00C24AA0" w:rsidRPr="000C07FF" w:rsidTr="00520600">
        <w:trPr>
          <w:trHeight w:val="144"/>
          <w:tblCellSpacing w:w="20" w:type="nil"/>
        </w:trPr>
        <w:tc>
          <w:tcPr>
            <w:tcW w:w="0" w:type="auto"/>
            <w:gridSpan w:val="5"/>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2.</w:t>
            </w:r>
            <w:r w:rsidRPr="005C5188">
              <w:rPr>
                <w:rFonts w:ascii="Times New Roman" w:hAnsi="Times New Roman"/>
                <w:color w:val="000000"/>
                <w:sz w:val="24"/>
                <w:szCs w:val="24"/>
                <w:lang w:val="ru-RU"/>
              </w:rPr>
              <w:t xml:space="preserve"> Раздел. </w:t>
            </w:r>
            <w:r w:rsidRPr="005C5188">
              <w:rPr>
                <w:rFonts w:ascii="Times New Roman" w:hAnsi="Times New Roman"/>
                <w:b/>
                <w:color w:val="000000"/>
                <w:sz w:val="24"/>
                <w:szCs w:val="24"/>
                <w:lang w:val="ru-RU"/>
              </w:rPr>
              <w:t>ПРИРОДОПОЛЬЗОВАНИЕ И ГЕОЭКОЛОГИЯ</w:t>
            </w:r>
          </w:p>
        </w:tc>
      </w:tr>
      <w:tr w:rsidR="00C24AA0" w:rsidRPr="005C5188" w:rsidTr="00520600">
        <w:trPr>
          <w:trHeight w:val="144"/>
          <w:tblCellSpacing w:w="20" w:type="nil"/>
        </w:trPr>
        <w:tc>
          <w:tcPr>
            <w:tcW w:w="688" w:type="dxa"/>
            <w:tcMar>
              <w:top w:w="50" w:type="dxa"/>
              <w:left w:w="100" w:type="dxa"/>
            </w:tcMar>
            <w:vAlign w:val="center"/>
          </w:tcPr>
          <w:p w:rsidR="00C24AA0" w:rsidRPr="005C5188" w:rsidRDefault="00C24AA0"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2.1</w:t>
            </w:r>
          </w:p>
        </w:tc>
        <w:tc>
          <w:tcPr>
            <w:tcW w:w="2816"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Географическая среда</w:t>
            </w:r>
          </w:p>
        </w:tc>
        <w:tc>
          <w:tcPr>
            <w:tcW w:w="1322"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210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0 </w:t>
            </w:r>
          </w:p>
        </w:tc>
        <w:tc>
          <w:tcPr>
            <w:tcW w:w="361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p>
        </w:tc>
      </w:tr>
      <w:tr w:rsidR="00C24AA0" w:rsidRPr="005C5188" w:rsidTr="00520600">
        <w:trPr>
          <w:trHeight w:val="144"/>
          <w:tblCellSpacing w:w="20" w:type="nil"/>
        </w:trPr>
        <w:tc>
          <w:tcPr>
            <w:tcW w:w="688" w:type="dxa"/>
            <w:tcMar>
              <w:top w:w="50" w:type="dxa"/>
              <w:left w:w="100" w:type="dxa"/>
            </w:tcMar>
            <w:vAlign w:val="center"/>
          </w:tcPr>
          <w:p w:rsidR="00C24AA0" w:rsidRPr="005C5188" w:rsidRDefault="00C24AA0"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2.2</w:t>
            </w:r>
          </w:p>
        </w:tc>
        <w:tc>
          <w:tcPr>
            <w:tcW w:w="2816"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Естественный и антропогенный ландшафты</w:t>
            </w:r>
          </w:p>
        </w:tc>
        <w:tc>
          <w:tcPr>
            <w:tcW w:w="1322"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210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0 </w:t>
            </w:r>
          </w:p>
        </w:tc>
        <w:tc>
          <w:tcPr>
            <w:tcW w:w="361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p>
        </w:tc>
      </w:tr>
      <w:tr w:rsidR="00C24AA0" w:rsidRPr="005C5188" w:rsidTr="00520600">
        <w:trPr>
          <w:trHeight w:val="144"/>
          <w:tblCellSpacing w:w="20" w:type="nil"/>
        </w:trPr>
        <w:tc>
          <w:tcPr>
            <w:tcW w:w="688" w:type="dxa"/>
            <w:tcMar>
              <w:top w:w="50" w:type="dxa"/>
              <w:left w:w="100" w:type="dxa"/>
            </w:tcMar>
            <w:vAlign w:val="center"/>
          </w:tcPr>
          <w:p w:rsidR="00C24AA0" w:rsidRPr="005C5188" w:rsidRDefault="00C24AA0"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2.3</w:t>
            </w:r>
          </w:p>
        </w:tc>
        <w:tc>
          <w:tcPr>
            <w:tcW w:w="2816"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Проблемы взаимодействия человека и природы</w:t>
            </w:r>
          </w:p>
        </w:tc>
        <w:tc>
          <w:tcPr>
            <w:tcW w:w="1322"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210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0 </w:t>
            </w:r>
          </w:p>
        </w:tc>
        <w:tc>
          <w:tcPr>
            <w:tcW w:w="361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p>
        </w:tc>
      </w:tr>
      <w:tr w:rsidR="00C24AA0" w:rsidRPr="005C5188" w:rsidTr="00520600">
        <w:trPr>
          <w:trHeight w:val="144"/>
          <w:tblCellSpacing w:w="20" w:type="nil"/>
        </w:trPr>
        <w:tc>
          <w:tcPr>
            <w:tcW w:w="688" w:type="dxa"/>
            <w:tcMar>
              <w:top w:w="50" w:type="dxa"/>
              <w:left w:w="100" w:type="dxa"/>
            </w:tcMar>
            <w:vAlign w:val="center"/>
          </w:tcPr>
          <w:p w:rsidR="00C24AA0" w:rsidRPr="005C5188" w:rsidRDefault="00C24AA0"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2.4</w:t>
            </w:r>
          </w:p>
        </w:tc>
        <w:tc>
          <w:tcPr>
            <w:tcW w:w="2816"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Природные ресурсы и их виды</w:t>
            </w:r>
          </w:p>
        </w:tc>
        <w:tc>
          <w:tcPr>
            <w:tcW w:w="1322"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210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0 </w:t>
            </w:r>
          </w:p>
        </w:tc>
        <w:tc>
          <w:tcPr>
            <w:tcW w:w="361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p>
        </w:tc>
      </w:tr>
      <w:tr w:rsidR="00C24AA0" w:rsidRPr="005C5188" w:rsidTr="00520600">
        <w:trPr>
          <w:trHeight w:val="144"/>
          <w:tblCellSpacing w:w="20" w:type="nil"/>
        </w:trPr>
        <w:tc>
          <w:tcPr>
            <w:tcW w:w="0" w:type="auto"/>
            <w:gridSpan w:val="2"/>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2077"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6 </w:t>
            </w:r>
          </w:p>
        </w:tc>
        <w:tc>
          <w:tcPr>
            <w:tcW w:w="0" w:type="auto"/>
            <w:gridSpan w:val="2"/>
            <w:tcMar>
              <w:top w:w="50" w:type="dxa"/>
              <w:left w:w="100" w:type="dxa"/>
            </w:tcMar>
            <w:vAlign w:val="center"/>
          </w:tcPr>
          <w:p w:rsidR="00C24AA0" w:rsidRPr="005C5188" w:rsidRDefault="00C24AA0" w:rsidP="00C237CF">
            <w:pPr>
              <w:spacing w:after="0" w:line="240" w:lineRule="auto"/>
              <w:jc w:val="both"/>
              <w:rPr>
                <w:rFonts w:ascii="Times New Roman" w:hAnsi="Times New Roman"/>
                <w:sz w:val="24"/>
                <w:szCs w:val="24"/>
              </w:rPr>
            </w:pPr>
          </w:p>
        </w:tc>
      </w:tr>
      <w:tr w:rsidR="00C24AA0" w:rsidRPr="005C5188" w:rsidTr="00520600">
        <w:trPr>
          <w:trHeight w:val="144"/>
          <w:tblCellSpacing w:w="20" w:type="nil"/>
        </w:trPr>
        <w:tc>
          <w:tcPr>
            <w:tcW w:w="0" w:type="auto"/>
            <w:gridSpan w:val="5"/>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Раздел 3.</w:t>
            </w:r>
            <w:r w:rsidRPr="005C5188">
              <w:rPr>
                <w:rFonts w:ascii="Times New Roman" w:hAnsi="Times New Roman"/>
                <w:color w:val="000000"/>
                <w:sz w:val="24"/>
                <w:szCs w:val="24"/>
              </w:rPr>
              <w:t xml:space="preserve"> </w:t>
            </w:r>
            <w:r w:rsidRPr="005C5188">
              <w:rPr>
                <w:rFonts w:ascii="Times New Roman" w:hAnsi="Times New Roman"/>
                <w:b/>
                <w:color w:val="000000"/>
                <w:sz w:val="24"/>
                <w:szCs w:val="24"/>
              </w:rPr>
              <w:t>СОВРЕМЕННАЯ ПОЛИТИЧЕСКАЯ КАРТА</w:t>
            </w:r>
          </w:p>
        </w:tc>
      </w:tr>
      <w:tr w:rsidR="00C24AA0" w:rsidRPr="005C5188" w:rsidTr="00520600">
        <w:trPr>
          <w:trHeight w:val="144"/>
          <w:tblCellSpacing w:w="20" w:type="nil"/>
        </w:trPr>
        <w:tc>
          <w:tcPr>
            <w:tcW w:w="688" w:type="dxa"/>
            <w:tcMar>
              <w:top w:w="50" w:type="dxa"/>
              <w:left w:w="100" w:type="dxa"/>
            </w:tcMar>
            <w:vAlign w:val="center"/>
          </w:tcPr>
          <w:p w:rsidR="00C24AA0" w:rsidRPr="005C5188" w:rsidRDefault="00C24AA0"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3.1</w:t>
            </w:r>
          </w:p>
        </w:tc>
        <w:tc>
          <w:tcPr>
            <w:tcW w:w="2816"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Политическая география и геополитика</w:t>
            </w:r>
          </w:p>
        </w:tc>
        <w:tc>
          <w:tcPr>
            <w:tcW w:w="1322"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210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0 </w:t>
            </w:r>
          </w:p>
        </w:tc>
        <w:tc>
          <w:tcPr>
            <w:tcW w:w="361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p>
        </w:tc>
      </w:tr>
      <w:tr w:rsidR="00C24AA0" w:rsidRPr="005C5188" w:rsidTr="00520600">
        <w:trPr>
          <w:trHeight w:val="144"/>
          <w:tblCellSpacing w:w="20" w:type="nil"/>
        </w:trPr>
        <w:tc>
          <w:tcPr>
            <w:tcW w:w="688" w:type="dxa"/>
            <w:tcMar>
              <w:top w:w="50" w:type="dxa"/>
              <w:left w:w="100" w:type="dxa"/>
            </w:tcMar>
            <w:vAlign w:val="center"/>
          </w:tcPr>
          <w:p w:rsidR="00C24AA0" w:rsidRPr="005C5188" w:rsidRDefault="00C24AA0"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3.2</w:t>
            </w:r>
          </w:p>
        </w:tc>
        <w:tc>
          <w:tcPr>
            <w:tcW w:w="2816"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Классификации и типология стран мира</w:t>
            </w:r>
          </w:p>
        </w:tc>
        <w:tc>
          <w:tcPr>
            <w:tcW w:w="1322"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210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0 </w:t>
            </w:r>
          </w:p>
        </w:tc>
        <w:tc>
          <w:tcPr>
            <w:tcW w:w="361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p>
        </w:tc>
      </w:tr>
      <w:tr w:rsidR="00C24AA0" w:rsidRPr="005C5188" w:rsidTr="00520600">
        <w:trPr>
          <w:trHeight w:val="144"/>
          <w:tblCellSpacing w:w="20" w:type="nil"/>
        </w:trPr>
        <w:tc>
          <w:tcPr>
            <w:tcW w:w="0" w:type="auto"/>
            <w:gridSpan w:val="2"/>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2077"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3 </w:t>
            </w:r>
          </w:p>
        </w:tc>
        <w:tc>
          <w:tcPr>
            <w:tcW w:w="0" w:type="auto"/>
            <w:gridSpan w:val="2"/>
            <w:tcMar>
              <w:top w:w="50" w:type="dxa"/>
              <w:left w:w="100" w:type="dxa"/>
            </w:tcMar>
            <w:vAlign w:val="center"/>
          </w:tcPr>
          <w:p w:rsidR="00C24AA0" w:rsidRPr="005C5188" w:rsidRDefault="00C24AA0" w:rsidP="00C237CF">
            <w:pPr>
              <w:spacing w:after="0" w:line="240" w:lineRule="auto"/>
              <w:jc w:val="both"/>
              <w:rPr>
                <w:rFonts w:ascii="Times New Roman" w:hAnsi="Times New Roman"/>
                <w:sz w:val="24"/>
                <w:szCs w:val="24"/>
              </w:rPr>
            </w:pPr>
          </w:p>
        </w:tc>
      </w:tr>
      <w:tr w:rsidR="00C24AA0" w:rsidRPr="005C5188" w:rsidTr="00520600">
        <w:trPr>
          <w:trHeight w:val="144"/>
          <w:tblCellSpacing w:w="20" w:type="nil"/>
        </w:trPr>
        <w:tc>
          <w:tcPr>
            <w:tcW w:w="0" w:type="auto"/>
            <w:gridSpan w:val="5"/>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Раздел 4.</w:t>
            </w:r>
            <w:r w:rsidRPr="005C5188">
              <w:rPr>
                <w:rFonts w:ascii="Times New Roman" w:hAnsi="Times New Roman"/>
                <w:color w:val="000000"/>
                <w:sz w:val="24"/>
                <w:szCs w:val="24"/>
              </w:rPr>
              <w:t xml:space="preserve"> Раздел. </w:t>
            </w:r>
            <w:r w:rsidRPr="005C5188">
              <w:rPr>
                <w:rFonts w:ascii="Times New Roman" w:hAnsi="Times New Roman"/>
                <w:b/>
                <w:color w:val="000000"/>
                <w:sz w:val="24"/>
                <w:szCs w:val="24"/>
              </w:rPr>
              <w:t>НАСЕЛЕНИЕ МИРА</w:t>
            </w:r>
          </w:p>
        </w:tc>
      </w:tr>
      <w:tr w:rsidR="00C24AA0" w:rsidRPr="005C5188" w:rsidTr="00520600">
        <w:trPr>
          <w:trHeight w:val="144"/>
          <w:tblCellSpacing w:w="20" w:type="nil"/>
        </w:trPr>
        <w:tc>
          <w:tcPr>
            <w:tcW w:w="688" w:type="dxa"/>
            <w:tcMar>
              <w:top w:w="50" w:type="dxa"/>
              <w:left w:w="100" w:type="dxa"/>
            </w:tcMar>
            <w:vAlign w:val="center"/>
          </w:tcPr>
          <w:p w:rsidR="00C24AA0" w:rsidRPr="005C5188" w:rsidRDefault="00C24AA0"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4.1</w:t>
            </w:r>
          </w:p>
        </w:tc>
        <w:tc>
          <w:tcPr>
            <w:tcW w:w="2816"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Численность и воспроизводство населения</w:t>
            </w:r>
          </w:p>
        </w:tc>
        <w:tc>
          <w:tcPr>
            <w:tcW w:w="1322"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210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0 </w:t>
            </w:r>
          </w:p>
        </w:tc>
        <w:tc>
          <w:tcPr>
            <w:tcW w:w="361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p>
        </w:tc>
      </w:tr>
      <w:tr w:rsidR="00C24AA0" w:rsidRPr="005C5188" w:rsidTr="00520600">
        <w:trPr>
          <w:trHeight w:val="144"/>
          <w:tblCellSpacing w:w="20" w:type="nil"/>
        </w:trPr>
        <w:tc>
          <w:tcPr>
            <w:tcW w:w="688" w:type="dxa"/>
            <w:tcMar>
              <w:top w:w="50" w:type="dxa"/>
              <w:left w:w="100" w:type="dxa"/>
            </w:tcMar>
            <w:vAlign w:val="center"/>
          </w:tcPr>
          <w:p w:rsidR="00C24AA0" w:rsidRPr="005C5188" w:rsidRDefault="00C24AA0"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4.2</w:t>
            </w:r>
          </w:p>
        </w:tc>
        <w:tc>
          <w:tcPr>
            <w:tcW w:w="2816"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Состав и структура населения</w:t>
            </w:r>
          </w:p>
        </w:tc>
        <w:tc>
          <w:tcPr>
            <w:tcW w:w="1322"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210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0 </w:t>
            </w:r>
          </w:p>
        </w:tc>
        <w:tc>
          <w:tcPr>
            <w:tcW w:w="361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p>
        </w:tc>
      </w:tr>
      <w:tr w:rsidR="00C24AA0" w:rsidRPr="005C5188" w:rsidTr="00520600">
        <w:trPr>
          <w:trHeight w:val="144"/>
          <w:tblCellSpacing w:w="20" w:type="nil"/>
        </w:trPr>
        <w:tc>
          <w:tcPr>
            <w:tcW w:w="688" w:type="dxa"/>
            <w:tcMar>
              <w:top w:w="50" w:type="dxa"/>
              <w:left w:w="100" w:type="dxa"/>
            </w:tcMar>
            <w:vAlign w:val="center"/>
          </w:tcPr>
          <w:p w:rsidR="00C24AA0" w:rsidRPr="005C5188" w:rsidRDefault="00C24AA0"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4.3</w:t>
            </w:r>
          </w:p>
        </w:tc>
        <w:tc>
          <w:tcPr>
            <w:tcW w:w="2816"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Размещение населения</w:t>
            </w:r>
          </w:p>
        </w:tc>
        <w:tc>
          <w:tcPr>
            <w:tcW w:w="1322"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210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0 </w:t>
            </w:r>
          </w:p>
        </w:tc>
        <w:tc>
          <w:tcPr>
            <w:tcW w:w="361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p>
        </w:tc>
      </w:tr>
      <w:tr w:rsidR="00C24AA0" w:rsidRPr="005C5188" w:rsidTr="00520600">
        <w:trPr>
          <w:trHeight w:val="144"/>
          <w:tblCellSpacing w:w="20" w:type="nil"/>
        </w:trPr>
        <w:tc>
          <w:tcPr>
            <w:tcW w:w="688" w:type="dxa"/>
            <w:tcMar>
              <w:top w:w="50" w:type="dxa"/>
              <w:left w:w="100" w:type="dxa"/>
            </w:tcMar>
            <w:vAlign w:val="center"/>
          </w:tcPr>
          <w:p w:rsidR="00C24AA0" w:rsidRPr="005C5188" w:rsidRDefault="00C24AA0"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4.4</w:t>
            </w:r>
          </w:p>
        </w:tc>
        <w:tc>
          <w:tcPr>
            <w:tcW w:w="2816"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Качество жизни населения</w:t>
            </w:r>
          </w:p>
        </w:tc>
        <w:tc>
          <w:tcPr>
            <w:tcW w:w="1322"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210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0 </w:t>
            </w:r>
          </w:p>
        </w:tc>
        <w:tc>
          <w:tcPr>
            <w:tcW w:w="361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p>
        </w:tc>
      </w:tr>
      <w:tr w:rsidR="00C24AA0" w:rsidRPr="005C5188" w:rsidTr="00520600">
        <w:trPr>
          <w:trHeight w:val="144"/>
          <w:tblCellSpacing w:w="20" w:type="nil"/>
        </w:trPr>
        <w:tc>
          <w:tcPr>
            <w:tcW w:w="0" w:type="auto"/>
            <w:gridSpan w:val="2"/>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2077"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7 </w:t>
            </w:r>
          </w:p>
        </w:tc>
        <w:tc>
          <w:tcPr>
            <w:tcW w:w="0" w:type="auto"/>
            <w:gridSpan w:val="2"/>
            <w:tcMar>
              <w:top w:w="50" w:type="dxa"/>
              <w:left w:w="100" w:type="dxa"/>
            </w:tcMar>
            <w:vAlign w:val="center"/>
          </w:tcPr>
          <w:p w:rsidR="00C24AA0" w:rsidRPr="005C5188" w:rsidRDefault="00C24AA0" w:rsidP="00C237CF">
            <w:pPr>
              <w:spacing w:after="0" w:line="240" w:lineRule="auto"/>
              <w:jc w:val="both"/>
              <w:rPr>
                <w:rFonts w:ascii="Times New Roman" w:hAnsi="Times New Roman"/>
                <w:sz w:val="24"/>
                <w:szCs w:val="24"/>
              </w:rPr>
            </w:pPr>
          </w:p>
        </w:tc>
      </w:tr>
      <w:tr w:rsidR="00C24AA0" w:rsidRPr="005C5188" w:rsidTr="00520600">
        <w:trPr>
          <w:trHeight w:val="144"/>
          <w:tblCellSpacing w:w="20" w:type="nil"/>
        </w:trPr>
        <w:tc>
          <w:tcPr>
            <w:tcW w:w="0" w:type="auto"/>
            <w:gridSpan w:val="5"/>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lastRenderedPageBreak/>
              <w:t>Раздел 5.</w:t>
            </w:r>
            <w:r w:rsidRPr="005C5188">
              <w:rPr>
                <w:rFonts w:ascii="Times New Roman" w:hAnsi="Times New Roman"/>
                <w:color w:val="000000"/>
                <w:sz w:val="24"/>
                <w:szCs w:val="24"/>
              </w:rPr>
              <w:t xml:space="preserve"> </w:t>
            </w:r>
            <w:r w:rsidRPr="005C5188">
              <w:rPr>
                <w:rFonts w:ascii="Times New Roman" w:hAnsi="Times New Roman"/>
                <w:b/>
                <w:color w:val="000000"/>
                <w:sz w:val="24"/>
                <w:szCs w:val="24"/>
              </w:rPr>
              <w:t>МИРОВОЕ ХОЗЯЙСТВО</w:t>
            </w:r>
          </w:p>
        </w:tc>
      </w:tr>
      <w:tr w:rsidR="00C24AA0" w:rsidRPr="005C5188" w:rsidTr="00520600">
        <w:trPr>
          <w:trHeight w:val="144"/>
          <w:tblCellSpacing w:w="20" w:type="nil"/>
        </w:trPr>
        <w:tc>
          <w:tcPr>
            <w:tcW w:w="688" w:type="dxa"/>
            <w:tcMar>
              <w:top w:w="50" w:type="dxa"/>
              <w:left w:w="100" w:type="dxa"/>
            </w:tcMar>
            <w:vAlign w:val="center"/>
          </w:tcPr>
          <w:p w:rsidR="00C24AA0" w:rsidRPr="005C5188" w:rsidRDefault="00C24AA0"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5.1</w:t>
            </w:r>
          </w:p>
        </w:tc>
        <w:tc>
          <w:tcPr>
            <w:tcW w:w="2816"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Состав и структура мирового хозяйства. </w:t>
            </w:r>
            <w:r w:rsidRPr="005C5188">
              <w:rPr>
                <w:rFonts w:ascii="Times New Roman" w:hAnsi="Times New Roman"/>
                <w:color w:val="000000"/>
                <w:sz w:val="24"/>
                <w:szCs w:val="24"/>
              </w:rPr>
              <w:t>Международное географическое разделение труда</w:t>
            </w:r>
          </w:p>
        </w:tc>
        <w:tc>
          <w:tcPr>
            <w:tcW w:w="1322"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210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0 </w:t>
            </w:r>
          </w:p>
        </w:tc>
        <w:tc>
          <w:tcPr>
            <w:tcW w:w="361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p>
        </w:tc>
      </w:tr>
      <w:tr w:rsidR="00C24AA0" w:rsidRPr="005C5188" w:rsidTr="00520600">
        <w:trPr>
          <w:trHeight w:val="144"/>
          <w:tblCellSpacing w:w="20" w:type="nil"/>
        </w:trPr>
        <w:tc>
          <w:tcPr>
            <w:tcW w:w="688" w:type="dxa"/>
            <w:tcMar>
              <w:top w:w="50" w:type="dxa"/>
              <w:left w:w="100" w:type="dxa"/>
            </w:tcMar>
            <w:vAlign w:val="center"/>
          </w:tcPr>
          <w:p w:rsidR="00C24AA0" w:rsidRPr="005C5188" w:rsidRDefault="00C24AA0"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5.2</w:t>
            </w:r>
          </w:p>
        </w:tc>
        <w:tc>
          <w:tcPr>
            <w:tcW w:w="2816"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Международная экономическая инт</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грация и глобализация мировой экон</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мики</w:t>
            </w:r>
          </w:p>
        </w:tc>
        <w:tc>
          <w:tcPr>
            <w:tcW w:w="1322"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1 </w:t>
            </w:r>
          </w:p>
        </w:tc>
        <w:tc>
          <w:tcPr>
            <w:tcW w:w="210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0 </w:t>
            </w:r>
          </w:p>
        </w:tc>
        <w:tc>
          <w:tcPr>
            <w:tcW w:w="361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p>
        </w:tc>
      </w:tr>
      <w:tr w:rsidR="00C24AA0" w:rsidRPr="005C5188" w:rsidTr="00520600">
        <w:trPr>
          <w:trHeight w:val="144"/>
          <w:tblCellSpacing w:w="20" w:type="nil"/>
        </w:trPr>
        <w:tc>
          <w:tcPr>
            <w:tcW w:w="688" w:type="dxa"/>
            <w:tcMar>
              <w:top w:w="50" w:type="dxa"/>
              <w:left w:w="100" w:type="dxa"/>
            </w:tcMar>
            <w:vAlign w:val="center"/>
          </w:tcPr>
          <w:p w:rsidR="00C24AA0" w:rsidRPr="005C5188" w:rsidRDefault="00C24AA0"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5.3</w:t>
            </w:r>
          </w:p>
        </w:tc>
        <w:tc>
          <w:tcPr>
            <w:tcW w:w="2816"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География главных отраслей мирового хозяйства. Промышленность мира. Сельское хозяйство. Сфера услуг. </w:t>
            </w:r>
            <w:r w:rsidRPr="005C5188">
              <w:rPr>
                <w:rFonts w:ascii="Times New Roman" w:hAnsi="Times New Roman"/>
                <w:color w:val="000000"/>
                <w:sz w:val="24"/>
                <w:szCs w:val="24"/>
              </w:rPr>
              <w:t>Мировой транспорт</w:t>
            </w:r>
          </w:p>
        </w:tc>
        <w:tc>
          <w:tcPr>
            <w:tcW w:w="1322"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11 </w:t>
            </w:r>
          </w:p>
        </w:tc>
        <w:tc>
          <w:tcPr>
            <w:tcW w:w="210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0 </w:t>
            </w:r>
          </w:p>
        </w:tc>
        <w:tc>
          <w:tcPr>
            <w:tcW w:w="361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p>
        </w:tc>
      </w:tr>
      <w:tr w:rsidR="00C24AA0" w:rsidRPr="005C5188" w:rsidTr="00520600">
        <w:trPr>
          <w:trHeight w:val="144"/>
          <w:tblCellSpacing w:w="20" w:type="nil"/>
        </w:trPr>
        <w:tc>
          <w:tcPr>
            <w:tcW w:w="0" w:type="auto"/>
            <w:gridSpan w:val="2"/>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2077"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14 </w:t>
            </w:r>
          </w:p>
        </w:tc>
        <w:tc>
          <w:tcPr>
            <w:tcW w:w="0" w:type="auto"/>
            <w:gridSpan w:val="2"/>
            <w:tcMar>
              <w:top w:w="50" w:type="dxa"/>
              <w:left w:w="100" w:type="dxa"/>
            </w:tcMar>
            <w:vAlign w:val="center"/>
          </w:tcPr>
          <w:p w:rsidR="00C24AA0" w:rsidRPr="005C5188" w:rsidRDefault="00C24AA0" w:rsidP="00C237CF">
            <w:pPr>
              <w:spacing w:after="0" w:line="240" w:lineRule="auto"/>
              <w:jc w:val="both"/>
              <w:rPr>
                <w:rFonts w:ascii="Times New Roman" w:hAnsi="Times New Roman"/>
                <w:sz w:val="24"/>
                <w:szCs w:val="24"/>
              </w:rPr>
            </w:pPr>
          </w:p>
        </w:tc>
      </w:tr>
      <w:tr w:rsidR="00C24AA0" w:rsidRPr="005C5188" w:rsidTr="00520600">
        <w:trPr>
          <w:trHeight w:val="144"/>
          <w:tblCellSpacing w:w="20" w:type="nil"/>
        </w:trPr>
        <w:tc>
          <w:tcPr>
            <w:tcW w:w="0" w:type="auto"/>
            <w:gridSpan w:val="2"/>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Резервное время</w:t>
            </w:r>
          </w:p>
        </w:tc>
        <w:tc>
          <w:tcPr>
            <w:tcW w:w="2077"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210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361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p>
        </w:tc>
      </w:tr>
      <w:tr w:rsidR="00C24AA0" w:rsidRPr="005C5188" w:rsidTr="00520600">
        <w:trPr>
          <w:trHeight w:val="144"/>
          <w:tblCellSpacing w:w="20" w:type="nil"/>
        </w:trPr>
        <w:tc>
          <w:tcPr>
            <w:tcW w:w="0" w:type="auto"/>
            <w:gridSpan w:val="2"/>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ОБЩЕЕ КОЛИЧЕСТВО ЧАСОВ ПО ПРОГРАММЕ</w:t>
            </w:r>
          </w:p>
        </w:tc>
        <w:tc>
          <w:tcPr>
            <w:tcW w:w="2077"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34 </w:t>
            </w:r>
          </w:p>
        </w:tc>
        <w:tc>
          <w:tcPr>
            <w:tcW w:w="210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3611" w:type="dxa"/>
            <w:tcMar>
              <w:top w:w="50" w:type="dxa"/>
              <w:left w:w="100" w:type="dxa"/>
            </w:tcMar>
            <w:vAlign w:val="center"/>
          </w:tcPr>
          <w:p w:rsidR="00C24AA0" w:rsidRPr="005C5188" w:rsidRDefault="00C24AA0" w:rsidP="00C237CF">
            <w:pPr>
              <w:spacing w:after="0" w:line="240" w:lineRule="auto"/>
              <w:jc w:val="both"/>
              <w:rPr>
                <w:rFonts w:ascii="Times New Roman" w:hAnsi="Times New Roman"/>
                <w:sz w:val="24"/>
                <w:szCs w:val="24"/>
              </w:rPr>
            </w:pPr>
          </w:p>
        </w:tc>
      </w:tr>
    </w:tbl>
    <w:p w:rsidR="00C24AA0" w:rsidRPr="005C5188" w:rsidRDefault="00C24AA0" w:rsidP="00C237CF">
      <w:pPr>
        <w:spacing w:after="0" w:line="240" w:lineRule="auto"/>
        <w:jc w:val="both"/>
        <w:rPr>
          <w:rFonts w:ascii="Times New Roman" w:hAnsi="Times New Roman"/>
          <w:sz w:val="24"/>
          <w:szCs w:val="24"/>
        </w:rPr>
        <w:sectPr w:rsidR="00C24AA0" w:rsidRPr="005C5188">
          <w:pgSz w:w="16383" w:h="11906" w:orient="landscape"/>
          <w:pgMar w:top="1134" w:right="850" w:bottom="1134" w:left="1701" w:header="720" w:footer="720" w:gutter="0"/>
          <w:cols w:space="720"/>
        </w:sectPr>
      </w:pPr>
    </w:p>
    <w:p w:rsidR="00C24AA0" w:rsidRPr="005C5188" w:rsidRDefault="00C24AA0"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982"/>
        <w:gridCol w:w="2030"/>
        <w:gridCol w:w="3440"/>
      </w:tblGrid>
      <w:tr w:rsidR="00C24AA0" w:rsidRPr="005C5188" w:rsidTr="00520600">
        <w:trPr>
          <w:trHeight w:val="144"/>
          <w:tblCellSpacing w:w="20" w:type="nil"/>
        </w:trPr>
        <w:tc>
          <w:tcPr>
            <w:tcW w:w="655" w:type="dxa"/>
            <w:vMerge w:val="restart"/>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 п/п </w:t>
            </w:r>
          </w:p>
          <w:p w:rsidR="00C24AA0" w:rsidRPr="005C5188" w:rsidRDefault="00C24AA0" w:rsidP="00C237CF">
            <w:pPr>
              <w:spacing w:after="0" w:line="240" w:lineRule="auto"/>
              <w:ind w:left="135"/>
              <w:jc w:val="both"/>
              <w:rPr>
                <w:rFonts w:ascii="Times New Roman" w:hAnsi="Times New Roman"/>
                <w:sz w:val="24"/>
                <w:szCs w:val="24"/>
              </w:rPr>
            </w:pPr>
          </w:p>
        </w:tc>
        <w:tc>
          <w:tcPr>
            <w:tcW w:w="3344" w:type="dxa"/>
            <w:vMerge w:val="restart"/>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Наименование разделов и тем программы </w:t>
            </w:r>
          </w:p>
          <w:p w:rsidR="00C24AA0" w:rsidRPr="005C5188" w:rsidRDefault="00C24AA0" w:rsidP="00C237CF">
            <w:pPr>
              <w:spacing w:after="0" w:line="240" w:lineRule="auto"/>
              <w:ind w:left="135"/>
              <w:jc w:val="both"/>
              <w:rPr>
                <w:rFonts w:ascii="Times New Roman" w:hAnsi="Times New Roman"/>
                <w:sz w:val="24"/>
                <w:szCs w:val="24"/>
              </w:rPr>
            </w:pPr>
          </w:p>
        </w:tc>
        <w:tc>
          <w:tcPr>
            <w:tcW w:w="0" w:type="auto"/>
            <w:gridSpan w:val="2"/>
            <w:tcMar>
              <w:top w:w="50" w:type="dxa"/>
              <w:left w:w="100" w:type="dxa"/>
            </w:tcMar>
            <w:vAlign w:val="center"/>
          </w:tcPr>
          <w:p w:rsidR="00C24AA0" w:rsidRPr="005C5188" w:rsidRDefault="00C24AA0" w:rsidP="00C237CF">
            <w:pPr>
              <w:spacing w:after="0" w:line="240" w:lineRule="auto"/>
              <w:jc w:val="both"/>
              <w:rPr>
                <w:rFonts w:ascii="Times New Roman" w:hAnsi="Times New Roman"/>
                <w:sz w:val="24"/>
                <w:szCs w:val="24"/>
              </w:rPr>
            </w:pPr>
            <w:r w:rsidRPr="005C5188">
              <w:rPr>
                <w:rFonts w:ascii="Times New Roman" w:hAnsi="Times New Roman"/>
                <w:b/>
                <w:color w:val="000000"/>
                <w:sz w:val="24"/>
                <w:szCs w:val="24"/>
              </w:rPr>
              <w:t>Количество часов</w:t>
            </w:r>
          </w:p>
        </w:tc>
        <w:tc>
          <w:tcPr>
            <w:tcW w:w="3440" w:type="dxa"/>
            <w:vMerge w:val="restart"/>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Электронные (цифровые) образовательные ресурсы </w:t>
            </w:r>
          </w:p>
          <w:p w:rsidR="00C24AA0" w:rsidRPr="005C5188" w:rsidRDefault="00C24AA0" w:rsidP="00C237CF">
            <w:pPr>
              <w:spacing w:after="0" w:line="240" w:lineRule="auto"/>
              <w:ind w:left="135"/>
              <w:jc w:val="both"/>
              <w:rPr>
                <w:rFonts w:ascii="Times New Roman" w:hAnsi="Times New Roman"/>
                <w:sz w:val="24"/>
                <w:szCs w:val="24"/>
              </w:rPr>
            </w:pPr>
          </w:p>
        </w:tc>
      </w:tr>
      <w:tr w:rsidR="00C24AA0" w:rsidRPr="005C5188" w:rsidTr="00520600">
        <w:trPr>
          <w:trHeight w:val="144"/>
          <w:tblCellSpacing w:w="20" w:type="nil"/>
        </w:trPr>
        <w:tc>
          <w:tcPr>
            <w:tcW w:w="0" w:type="auto"/>
            <w:vMerge/>
            <w:tcBorders>
              <w:top w:val="nil"/>
            </w:tcBorders>
            <w:tcMar>
              <w:top w:w="50" w:type="dxa"/>
              <w:left w:w="100" w:type="dxa"/>
            </w:tcMar>
          </w:tcPr>
          <w:p w:rsidR="00C24AA0" w:rsidRPr="005C5188" w:rsidRDefault="00C24AA0" w:rsidP="00C237CF">
            <w:pPr>
              <w:spacing w:after="0" w:line="240" w:lineRule="auto"/>
              <w:jc w:val="both"/>
              <w:rPr>
                <w:rFonts w:ascii="Times New Roman" w:hAnsi="Times New Roman"/>
                <w:sz w:val="24"/>
                <w:szCs w:val="24"/>
              </w:rPr>
            </w:pPr>
          </w:p>
        </w:tc>
        <w:tc>
          <w:tcPr>
            <w:tcW w:w="0" w:type="auto"/>
            <w:vMerge/>
            <w:tcBorders>
              <w:top w:val="nil"/>
            </w:tcBorders>
            <w:tcMar>
              <w:top w:w="50" w:type="dxa"/>
              <w:left w:w="100" w:type="dxa"/>
            </w:tcMar>
          </w:tcPr>
          <w:p w:rsidR="00C24AA0" w:rsidRPr="005C5188" w:rsidRDefault="00C24AA0" w:rsidP="00C237CF">
            <w:pPr>
              <w:spacing w:after="0" w:line="240" w:lineRule="auto"/>
              <w:jc w:val="both"/>
              <w:rPr>
                <w:rFonts w:ascii="Times New Roman" w:hAnsi="Times New Roman"/>
                <w:sz w:val="24"/>
                <w:szCs w:val="24"/>
              </w:rPr>
            </w:pPr>
          </w:p>
        </w:tc>
        <w:tc>
          <w:tcPr>
            <w:tcW w:w="126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Всего </w:t>
            </w:r>
          </w:p>
          <w:p w:rsidR="00C24AA0" w:rsidRPr="005C5188" w:rsidRDefault="00C24AA0" w:rsidP="00C237CF">
            <w:pPr>
              <w:spacing w:after="0" w:line="240" w:lineRule="auto"/>
              <w:ind w:left="135"/>
              <w:jc w:val="both"/>
              <w:rPr>
                <w:rFonts w:ascii="Times New Roman" w:hAnsi="Times New Roman"/>
                <w:sz w:val="24"/>
                <w:szCs w:val="24"/>
              </w:rPr>
            </w:pPr>
          </w:p>
        </w:tc>
        <w:tc>
          <w:tcPr>
            <w:tcW w:w="2030"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Контрольные работы </w:t>
            </w:r>
          </w:p>
          <w:p w:rsidR="00C24AA0" w:rsidRPr="005C5188" w:rsidRDefault="00C24AA0" w:rsidP="00C237CF">
            <w:pPr>
              <w:spacing w:after="0" w:line="240" w:lineRule="auto"/>
              <w:ind w:left="135"/>
              <w:jc w:val="both"/>
              <w:rPr>
                <w:rFonts w:ascii="Times New Roman" w:hAnsi="Times New Roman"/>
                <w:sz w:val="24"/>
                <w:szCs w:val="24"/>
              </w:rPr>
            </w:pPr>
          </w:p>
        </w:tc>
        <w:tc>
          <w:tcPr>
            <w:tcW w:w="0" w:type="auto"/>
            <w:vMerge/>
            <w:tcBorders>
              <w:top w:val="nil"/>
            </w:tcBorders>
            <w:tcMar>
              <w:top w:w="50" w:type="dxa"/>
              <w:left w:w="100" w:type="dxa"/>
            </w:tcMar>
          </w:tcPr>
          <w:p w:rsidR="00C24AA0" w:rsidRPr="005C5188" w:rsidRDefault="00C24AA0" w:rsidP="00C237CF">
            <w:pPr>
              <w:spacing w:after="0" w:line="240" w:lineRule="auto"/>
              <w:jc w:val="both"/>
              <w:rPr>
                <w:rFonts w:ascii="Times New Roman" w:hAnsi="Times New Roman"/>
                <w:sz w:val="24"/>
                <w:szCs w:val="24"/>
              </w:rPr>
            </w:pPr>
          </w:p>
        </w:tc>
      </w:tr>
      <w:tr w:rsidR="00C24AA0" w:rsidRPr="005C5188" w:rsidTr="00520600">
        <w:trPr>
          <w:trHeight w:val="144"/>
          <w:tblCellSpacing w:w="20" w:type="nil"/>
        </w:trPr>
        <w:tc>
          <w:tcPr>
            <w:tcW w:w="0" w:type="auto"/>
            <w:gridSpan w:val="5"/>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Раздел 1.</w:t>
            </w:r>
            <w:r w:rsidRPr="005C5188">
              <w:rPr>
                <w:rFonts w:ascii="Times New Roman" w:hAnsi="Times New Roman"/>
                <w:color w:val="000000"/>
                <w:sz w:val="24"/>
                <w:szCs w:val="24"/>
              </w:rPr>
              <w:t xml:space="preserve"> </w:t>
            </w:r>
            <w:r w:rsidRPr="005C5188">
              <w:rPr>
                <w:rFonts w:ascii="Times New Roman" w:hAnsi="Times New Roman"/>
                <w:b/>
                <w:color w:val="000000"/>
                <w:sz w:val="24"/>
                <w:szCs w:val="24"/>
              </w:rPr>
              <w:t>РЕГИОНЫ И СТРАНЫ</w:t>
            </w:r>
          </w:p>
        </w:tc>
      </w:tr>
      <w:tr w:rsidR="00C24AA0" w:rsidRPr="005C5188" w:rsidTr="00520600">
        <w:trPr>
          <w:trHeight w:val="144"/>
          <w:tblCellSpacing w:w="20" w:type="nil"/>
        </w:trPr>
        <w:tc>
          <w:tcPr>
            <w:tcW w:w="655" w:type="dxa"/>
            <w:tcMar>
              <w:top w:w="50" w:type="dxa"/>
              <w:left w:w="100" w:type="dxa"/>
            </w:tcMar>
            <w:vAlign w:val="center"/>
          </w:tcPr>
          <w:p w:rsidR="00C24AA0" w:rsidRPr="005C5188" w:rsidRDefault="00C24AA0"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1.1</w:t>
            </w:r>
          </w:p>
        </w:tc>
        <w:tc>
          <w:tcPr>
            <w:tcW w:w="3344"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Регионы мира. Зарубежная Европа</w:t>
            </w:r>
          </w:p>
        </w:tc>
        <w:tc>
          <w:tcPr>
            <w:tcW w:w="126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6 </w:t>
            </w:r>
          </w:p>
        </w:tc>
        <w:tc>
          <w:tcPr>
            <w:tcW w:w="2030"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0 </w:t>
            </w:r>
          </w:p>
        </w:tc>
        <w:tc>
          <w:tcPr>
            <w:tcW w:w="3440"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p>
        </w:tc>
      </w:tr>
      <w:tr w:rsidR="00C24AA0" w:rsidRPr="005C5188" w:rsidTr="00520600">
        <w:trPr>
          <w:trHeight w:val="144"/>
          <w:tblCellSpacing w:w="20" w:type="nil"/>
        </w:trPr>
        <w:tc>
          <w:tcPr>
            <w:tcW w:w="655" w:type="dxa"/>
            <w:tcMar>
              <w:top w:w="50" w:type="dxa"/>
              <w:left w:w="100" w:type="dxa"/>
            </w:tcMar>
            <w:vAlign w:val="center"/>
          </w:tcPr>
          <w:p w:rsidR="00C24AA0" w:rsidRPr="005C5188" w:rsidRDefault="00C24AA0"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1.2</w:t>
            </w:r>
          </w:p>
        </w:tc>
        <w:tc>
          <w:tcPr>
            <w:tcW w:w="3344"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Зарубежная Азия</w:t>
            </w:r>
          </w:p>
        </w:tc>
        <w:tc>
          <w:tcPr>
            <w:tcW w:w="126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6 </w:t>
            </w:r>
          </w:p>
        </w:tc>
        <w:tc>
          <w:tcPr>
            <w:tcW w:w="2030"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0 </w:t>
            </w:r>
          </w:p>
        </w:tc>
        <w:tc>
          <w:tcPr>
            <w:tcW w:w="3440"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p>
        </w:tc>
      </w:tr>
      <w:tr w:rsidR="00C24AA0" w:rsidRPr="005C5188" w:rsidTr="00520600">
        <w:trPr>
          <w:trHeight w:val="144"/>
          <w:tblCellSpacing w:w="20" w:type="nil"/>
        </w:trPr>
        <w:tc>
          <w:tcPr>
            <w:tcW w:w="655" w:type="dxa"/>
            <w:tcMar>
              <w:top w:w="50" w:type="dxa"/>
              <w:left w:w="100" w:type="dxa"/>
            </w:tcMar>
            <w:vAlign w:val="center"/>
          </w:tcPr>
          <w:p w:rsidR="00C24AA0" w:rsidRPr="005C5188" w:rsidRDefault="00C24AA0"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1.3</w:t>
            </w:r>
          </w:p>
        </w:tc>
        <w:tc>
          <w:tcPr>
            <w:tcW w:w="3344"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Америка</w:t>
            </w:r>
          </w:p>
        </w:tc>
        <w:tc>
          <w:tcPr>
            <w:tcW w:w="126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6 </w:t>
            </w:r>
          </w:p>
        </w:tc>
        <w:tc>
          <w:tcPr>
            <w:tcW w:w="2030"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3440"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p>
        </w:tc>
      </w:tr>
      <w:tr w:rsidR="00C24AA0" w:rsidRPr="005C5188" w:rsidTr="00520600">
        <w:trPr>
          <w:trHeight w:val="144"/>
          <w:tblCellSpacing w:w="20" w:type="nil"/>
        </w:trPr>
        <w:tc>
          <w:tcPr>
            <w:tcW w:w="655" w:type="dxa"/>
            <w:tcMar>
              <w:top w:w="50" w:type="dxa"/>
              <w:left w:w="100" w:type="dxa"/>
            </w:tcMar>
            <w:vAlign w:val="center"/>
          </w:tcPr>
          <w:p w:rsidR="00C24AA0" w:rsidRPr="005C5188" w:rsidRDefault="00C24AA0"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1.4</w:t>
            </w:r>
          </w:p>
        </w:tc>
        <w:tc>
          <w:tcPr>
            <w:tcW w:w="3344"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Африка</w:t>
            </w:r>
          </w:p>
        </w:tc>
        <w:tc>
          <w:tcPr>
            <w:tcW w:w="126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2030"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0 </w:t>
            </w:r>
          </w:p>
        </w:tc>
        <w:tc>
          <w:tcPr>
            <w:tcW w:w="3440"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p>
        </w:tc>
      </w:tr>
      <w:tr w:rsidR="00C24AA0" w:rsidRPr="005C5188" w:rsidTr="00520600">
        <w:trPr>
          <w:trHeight w:val="144"/>
          <w:tblCellSpacing w:w="20" w:type="nil"/>
        </w:trPr>
        <w:tc>
          <w:tcPr>
            <w:tcW w:w="655" w:type="dxa"/>
            <w:tcMar>
              <w:top w:w="50" w:type="dxa"/>
              <w:left w:w="100" w:type="dxa"/>
            </w:tcMar>
            <w:vAlign w:val="center"/>
          </w:tcPr>
          <w:p w:rsidR="00C24AA0" w:rsidRPr="005C5188" w:rsidRDefault="00C24AA0"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1.5</w:t>
            </w:r>
          </w:p>
        </w:tc>
        <w:tc>
          <w:tcPr>
            <w:tcW w:w="3344"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Австралия и Океания</w:t>
            </w:r>
          </w:p>
        </w:tc>
        <w:tc>
          <w:tcPr>
            <w:tcW w:w="126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2030"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0 </w:t>
            </w:r>
          </w:p>
        </w:tc>
        <w:tc>
          <w:tcPr>
            <w:tcW w:w="3440"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p>
        </w:tc>
      </w:tr>
      <w:tr w:rsidR="00C24AA0" w:rsidRPr="005C5188" w:rsidTr="00520600">
        <w:trPr>
          <w:trHeight w:val="144"/>
          <w:tblCellSpacing w:w="20" w:type="nil"/>
        </w:trPr>
        <w:tc>
          <w:tcPr>
            <w:tcW w:w="655" w:type="dxa"/>
            <w:tcMar>
              <w:top w:w="50" w:type="dxa"/>
              <w:left w:w="100" w:type="dxa"/>
            </w:tcMar>
            <w:vAlign w:val="center"/>
          </w:tcPr>
          <w:p w:rsidR="00C24AA0" w:rsidRPr="005C5188" w:rsidRDefault="00C24AA0"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1.6</w:t>
            </w:r>
          </w:p>
        </w:tc>
        <w:tc>
          <w:tcPr>
            <w:tcW w:w="3344"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Россия на геополитической, геоэконом</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ческой и геодемографической карте мира</w:t>
            </w:r>
          </w:p>
        </w:tc>
        <w:tc>
          <w:tcPr>
            <w:tcW w:w="126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3 </w:t>
            </w:r>
          </w:p>
        </w:tc>
        <w:tc>
          <w:tcPr>
            <w:tcW w:w="2030"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0 </w:t>
            </w:r>
          </w:p>
        </w:tc>
        <w:tc>
          <w:tcPr>
            <w:tcW w:w="3440"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p>
        </w:tc>
      </w:tr>
      <w:tr w:rsidR="00C24AA0" w:rsidRPr="005C5188" w:rsidTr="00520600">
        <w:trPr>
          <w:trHeight w:val="144"/>
          <w:tblCellSpacing w:w="20" w:type="nil"/>
        </w:trPr>
        <w:tc>
          <w:tcPr>
            <w:tcW w:w="0" w:type="auto"/>
            <w:gridSpan w:val="2"/>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982"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27 </w:t>
            </w:r>
          </w:p>
        </w:tc>
        <w:tc>
          <w:tcPr>
            <w:tcW w:w="0" w:type="auto"/>
            <w:gridSpan w:val="2"/>
            <w:tcMar>
              <w:top w:w="50" w:type="dxa"/>
              <w:left w:w="100" w:type="dxa"/>
            </w:tcMar>
            <w:vAlign w:val="center"/>
          </w:tcPr>
          <w:p w:rsidR="00C24AA0" w:rsidRPr="005C5188" w:rsidRDefault="00C24AA0" w:rsidP="00C237CF">
            <w:pPr>
              <w:spacing w:after="0" w:line="240" w:lineRule="auto"/>
              <w:jc w:val="both"/>
              <w:rPr>
                <w:rFonts w:ascii="Times New Roman" w:hAnsi="Times New Roman"/>
                <w:sz w:val="24"/>
                <w:szCs w:val="24"/>
              </w:rPr>
            </w:pPr>
          </w:p>
        </w:tc>
      </w:tr>
      <w:tr w:rsidR="00C24AA0" w:rsidRPr="005C5188" w:rsidTr="00520600">
        <w:trPr>
          <w:trHeight w:val="144"/>
          <w:tblCellSpacing w:w="20" w:type="nil"/>
        </w:trPr>
        <w:tc>
          <w:tcPr>
            <w:tcW w:w="0" w:type="auto"/>
            <w:gridSpan w:val="5"/>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Раздел 2.</w:t>
            </w:r>
            <w:r w:rsidRPr="005C5188">
              <w:rPr>
                <w:rFonts w:ascii="Times New Roman" w:hAnsi="Times New Roman"/>
                <w:color w:val="000000"/>
                <w:sz w:val="24"/>
                <w:szCs w:val="24"/>
              </w:rPr>
              <w:t xml:space="preserve"> </w:t>
            </w:r>
            <w:r w:rsidRPr="005C5188">
              <w:rPr>
                <w:rFonts w:ascii="Times New Roman" w:hAnsi="Times New Roman"/>
                <w:b/>
                <w:color w:val="000000"/>
                <w:sz w:val="24"/>
                <w:szCs w:val="24"/>
              </w:rPr>
              <w:t>ГЛОБАЛЬНЫЕ ПРОБЛЕМЫ ЧЕЛОВЕЧЕСТВА</w:t>
            </w:r>
          </w:p>
        </w:tc>
      </w:tr>
      <w:tr w:rsidR="00C24AA0" w:rsidRPr="005C5188" w:rsidTr="00520600">
        <w:trPr>
          <w:trHeight w:val="144"/>
          <w:tblCellSpacing w:w="20" w:type="nil"/>
        </w:trPr>
        <w:tc>
          <w:tcPr>
            <w:tcW w:w="655" w:type="dxa"/>
            <w:tcMar>
              <w:top w:w="50" w:type="dxa"/>
              <w:left w:w="100" w:type="dxa"/>
            </w:tcMar>
            <w:vAlign w:val="center"/>
          </w:tcPr>
          <w:p w:rsidR="00C24AA0" w:rsidRPr="005C5188" w:rsidRDefault="00C24AA0"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2.1</w:t>
            </w:r>
          </w:p>
        </w:tc>
        <w:tc>
          <w:tcPr>
            <w:tcW w:w="3344"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Глобальные проблемы человечества</w:t>
            </w:r>
          </w:p>
        </w:tc>
        <w:tc>
          <w:tcPr>
            <w:tcW w:w="1261"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2030"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0 </w:t>
            </w:r>
          </w:p>
        </w:tc>
        <w:tc>
          <w:tcPr>
            <w:tcW w:w="3440"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p>
        </w:tc>
      </w:tr>
      <w:tr w:rsidR="00C24AA0" w:rsidRPr="005C5188" w:rsidTr="00520600">
        <w:trPr>
          <w:trHeight w:val="144"/>
          <w:tblCellSpacing w:w="20" w:type="nil"/>
        </w:trPr>
        <w:tc>
          <w:tcPr>
            <w:tcW w:w="0" w:type="auto"/>
            <w:gridSpan w:val="2"/>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982"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0" w:type="auto"/>
            <w:gridSpan w:val="2"/>
            <w:tcMar>
              <w:top w:w="50" w:type="dxa"/>
              <w:left w:w="100" w:type="dxa"/>
            </w:tcMar>
            <w:vAlign w:val="center"/>
          </w:tcPr>
          <w:p w:rsidR="00C24AA0" w:rsidRPr="005C5188" w:rsidRDefault="00C24AA0" w:rsidP="00C237CF">
            <w:pPr>
              <w:spacing w:after="0" w:line="240" w:lineRule="auto"/>
              <w:jc w:val="both"/>
              <w:rPr>
                <w:rFonts w:ascii="Times New Roman" w:hAnsi="Times New Roman"/>
                <w:sz w:val="24"/>
                <w:szCs w:val="24"/>
              </w:rPr>
            </w:pPr>
          </w:p>
        </w:tc>
      </w:tr>
      <w:tr w:rsidR="00C24AA0" w:rsidRPr="005C5188" w:rsidTr="00520600">
        <w:trPr>
          <w:trHeight w:val="144"/>
          <w:tblCellSpacing w:w="20" w:type="nil"/>
        </w:trPr>
        <w:tc>
          <w:tcPr>
            <w:tcW w:w="0" w:type="auto"/>
            <w:gridSpan w:val="2"/>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Резервное время</w:t>
            </w:r>
          </w:p>
        </w:tc>
        <w:tc>
          <w:tcPr>
            <w:tcW w:w="1982"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3 </w:t>
            </w:r>
          </w:p>
        </w:tc>
        <w:tc>
          <w:tcPr>
            <w:tcW w:w="2030"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0 </w:t>
            </w:r>
          </w:p>
        </w:tc>
        <w:tc>
          <w:tcPr>
            <w:tcW w:w="3440"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p>
        </w:tc>
      </w:tr>
      <w:tr w:rsidR="00C24AA0" w:rsidRPr="005C5188" w:rsidTr="00520600">
        <w:trPr>
          <w:trHeight w:val="144"/>
          <w:tblCellSpacing w:w="20" w:type="nil"/>
        </w:trPr>
        <w:tc>
          <w:tcPr>
            <w:tcW w:w="0" w:type="auto"/>
            <w:gridSpan w:val="2"/>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ОБЩЕЕ КОЛИЧЕСТВО ЧАСОВ ПО ПРОГРАММЕ</w:t>
            </w:r>
          </w:p>
        </w:tc>
        <w:tc>
          <w:tcPr>
            <w:tcW w:w="1982"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34 </w:t>
            </w:r>
          </w:p>
        </w:tc>
        <w:tc>
          <w:tcPr>
            <w:tcW w:w="2030" w:type="dxa"/>
            <w:tcMar>
              <w:top w:w="50" w:type="dxa"/>
              <w:left w:w="100" w:type="dxa"/>
            </w:tcMar>
            <w:vAlign w:val="center"/>
          </w:tcPr>
          <w:p w:rsidR="00C24AA0" w:rsidRPr="005C5188" w:rsidRDefault="00C24AA0"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3440" w:type="dxa"/>
            <w:tcMar>
              <w:top w:w="50" w:type="dxa"/>
              <w:left w:w="100" w:type="dxa"/>
            </w:tcMar>
            <w:vAlign w:val="center"/>
          </w:tcPr>
          <w:p w:rsidR="00C24AA0" w:rsidRPr="005C5188" w:rsidRDefault="00C24AA0" w:rsidP="00C237CF">
            <w:pPr>
              <w:spacing w:after="0" w:line="240" w:lineRule="auto"/>
              <w:jc w:val="both"/>
              <w:rPr>
                <w:rFonts w:ascii="Times New Roman" w:hAnsi="Times New Roman"/>
                <w:sz w:val="24"/>
                <w:szCs w:val="24"/>
              </w:rPr>
            </w:pPr>
          </w:p>
        </w:tc>
      </w:tr>
    </w:tbl>
    <w:p w:rsidR="00C24AA0" w:rsidRPr="005C5188" w:rsidRDefault="00C24AA0" w:rsidP="00C237CF">
      <w:pPr>
        <w:spacing w:after="0" w:line="240" w:lineRule="auto"/>
        <w:jc w:val="both"/>
        <w:rPr>
          <w:rFonts w:ascii="Times New Roman" w:hAnsi="Times New Roman"/>
          <w:sz w:val="24"/>
          <w:szCs w:val="24"/>
        </w:rPr>
        <w:sectPr w:rsidR="00C24AA0" w:rsidRPr="005C5188">
          <w:pgSz w:w="16383" w:h="11906" w:orient="landscape"/>
          <w:pgMar w:top="1134" w:right="850" w:bottom="1134" w:left="1701" w:header="720" w:footer="720" w:gutter="0"/>
          <w:cols w:space="720"/>
        </w:sectPr>
      </w:pPr>
    </w:p>
    <w:bookmarkEnd w:id="111"/>
    <w:p w:rsidR="00F0164B" w:rsidRPr="005C5188" w:rsidRDefault="003108EE" w:rsidP="00C237CF">
      <w:pPr>
        <w:pStyle w:val="1"/>
        <w:pBdr>
          <w:bottom w:val="none" w:sz="0" w:space="0" w:color="auto"/>
        </w:pBdr>
        <w:spacing w:before="0" w:line="240" w:lineRule="auto"/>
        <w:ind w:firstLine="708"/>
        <w:jc w:val="both"/>
        <w:rPr>
          <w:sz w:val="24"/>
          <w:szCs w:val="24"/>
          <w:lang w:val="ru-RU"/>
        </w:rPr>
      </w:pPr>
      <w:r w:rsidRPr="005C5188">
        <w:rPr>
          <w:sz w:val="24"/>
          <w:szCs w:val="24"/>
          <w:lang w:val="ru-RU"/>
        </w:rPr>
        <w:lastRenderedPageBreak/>
        <w:t>1</w:t>
      </w:r>
      <w:r w:rsidR="00EA43E5" w:rsidRPr="005C5188">
        <w:rPr>
          <w:sz w:val="24"/>
          <w:szCs w:val="24"/>
          <w:lang w:val="ru-RU"/>
        </w:rPr>
        <w:t>34</w:t>
      </w:r>
      <w:r w:rsidR="00F0164B" w:rsidRPr="005C5188">
        <w:rPr>
          <w:sz w:val="24"/>
          <w:szCs w:val="24"/>
          <w:lang w:val="ru-RU"/>
        </w:rPr>
        <w:t xml:space="preserve">. Федеральная рабочая программа по учебному предмету «Физическая культура». </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1. Федеральная рабочая программа по учебному предмету «Физическая кул</w:t>
      </w:r>
      <w:r w:rsidR="00F0164B" w:rsidRPr="005C5188">
        <w:rPr>
          <w:rFonts w:ascii="Times New Roman" w:hAnsi="Times New Roman"/>
          <w:sz w:val="24"/>
          <w:szCs w:val="24"/>
          <w:lang w:val="ru-RU"/>
        </w:rPr>
        <w:t>ь</w:t>
      </w:r>
      <w:r w:rsidR="00F0164B" w:rsidRPr="005C5188">
        <w:rPr>
          <w:rFonts w:ascii="Times New Roman" w:hAnsi="Times New Roman"/>
          <w:sz w:val="24"/>
          <w:szCs w:val="24"/>
          <w:lang w:val="ru-RU"/>
        </w:rPr>
        <w:t>тура» (предметная область «</w:t>
      </w:r>
      <w:r w:rsidR="00F0164B" w:rsidRPr="005C5188">
        <w:rPr>
          <w:rFonts w:ascii="Times New Roman" w:eastAsia="Times New Roman" w:hAnsi="Times New Roman"/>
          <w:color w:val="000000"/>
          <w:sz w:val="24"/>
          <w:szCs w:val="24"/>
          <w:lang w:val="ru-RU" w:eastAsia="ru-RU"/>
        </w:rPr>
        <w:t>Физическая культура и основы безопасности жизнедеятел</w:t>
      </w:r>
      <w:r w:rsidR="00F0164B" w:rsidRPr="005C5188">
        <w:rPr>
          <w:rFonts w:ascii="Times New Roman" w:eastAsia="Times New Roman" w:hAnsi="Times New Roman"/>
          <w:color w:val="000000"/>
          <w:sz w:val="24"/>
          <w:szCs w:val="24"/>
          <w:lang w:val="ru-RU" w:eastAsia="ru-RU"/>
        </w:rPr>
        <w:t>ь</w:t>
      </w:r>
      <w:r w:rsidR="00F0164B" w:rsidRPr="005C5188">
        <w:rPr>
          <w:rFonts w:ascii="Times New Roman" w:eastAsia="Times New Roman" w:hAnsi="Times New Roman"/>
          <w:color w:val="000000"/>
          <w:sz w:val="24"/>
          <w:szCs w:val="24"/>
          <w:lang w:val="ru-RU" w:eastAsia="ru-RU"/>
        </w:rPr>
        <w:t>ности</w:t>
      </w:r>
      <w:r w:rsidR="00F0164B" w:rsidRPr="005C5188">
        <w:rPr>
          <w:rFonts w:ascii="Times New Roman" w:hAnsi="Times New Roman"/>
          <w:sz w:val="24"/>
          <w:szCs w:val="24"/>
          <w:lang w:val="ru-RU"/>
        </w:rPr>
        <w:t>») (далее соответственно – программа по физической культуре, физическая культ</w:t>
      </w:r>
      <w:r w:rsidR="00F0164B" w:rsidRPr="005C5188">
        <w:rPr>
          <w:rFonts w:ascii="Times New Roman" w:hAnsi="Times New Roman"/>
          <w:sz w:val="24"/>
          <w:szCs w:val="24"/>
          <w:lang w:val="ru-RU"/>
        </w:rPr>
        <w:t>у</w:t>
      </w:r>
      <w:r w:rsidR="00F0164B" w:rsidRPr="005C5188">
        <w:rPr>
          <w:rFonts w:ascii="Times New Roman" w:hAnsi="Times New Roman"/>
          <w:sz w:val="24"/>
          <w:szCs w:val="24"/>
          <w:lang w:val="ru-RU"/>
        </w:rPr>
        <w:t>ра) включает пояснительную записку, содержание обучения, планируемые результаты освоения программы по физической культуре.</w:t>
      </w:r>
    </w:p>
    <w:p w:rsidR="00F0164B" w:rsidRPr="005C5188" w:rsidRDefault="00EA43E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134.</w:t>
      </w:r>
      <w:r w:rsidR="00F0164B" w:rsidRPr="005C5188">
        <w:rPr>
          <w:rFonts w:ascii="Times New Roman" w:eastAsia="SchoolBookSanPin" w:hAnsi="Times New Roman"/>
          <w:sz w:val="24"/>
          <w:szCs w:val="24"/>
          <w:lang w:val="ru-RU"/>
        </w:rPr>
        <w:t>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5C5188" w:rsidRDefault="00EA43E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134.</w:t>
      </w:r>
      <w:r w:rsidR="00F0164B" w:rsidRPr="005C5188">
        <w:rPr>
          <w:rFonts w:ascii="Times New Roman" w:eastAsia="SchoolBookSanPin" w:hAnsi="Times New Roman"/>
          <w:sz w:val="24"/>
          <w:szCs w:val="24"/>
          <w:lang w:val="ru-RU"/>
        </w:rPr>
        <w:t>3. Содержание обучения раскрывает содержательные линии, которые предл</w:t>
      </w:r>
      <w:r w:rsidR="00F0164B" w:rsidRPr="005C5188">
        <w:rPr>
          <w:rFonts w:ascii="Times New Roman" w:eastAsia="SchoolBookSanPin" w:hAnsi="Times New Roman"/>
          <w:sz w:val="24"/>
          <w:szCs w:val="24"/>
          <w:lang w:val="ru-RU"/>
        </w:rPr>
        <w:t>а</w:t>
      </w:r>
      <w:r w:rsidR="00F0164B" w:rsidRPr="005C5188">
        <w:rPr>
          <w:rFonts w:ascii="Times New Roman" w:eastAsia="SchoolBookSanPin" w:hAnsi="Times New Roman"/>
          <w:sz w:val="24"/>
          <w:szCs w:val="24"/>
          <w:lang w:val="ru-RU"/>
        </w:rPr>
        <w:t>гаются для обязательного изучения в каждом классе на уровне среднего общего образов</w:t>
      </w:r>
      <w:r w:rsidR="00F0164B" w:rsidRPr="005C5188">
        <w:rPr>
          <w:rFonts w:ascii="Times New Roman" w:eastAsia="SchoolBookSanPin" w:hAnsi="Times New Roman"/>
          <w:sz w:val="24"/>
          <w:szCs w:val="24"/>
          <w:lang w:val="ru-RU"/>
        </w:rPr>
        <w:t>а</w:t>
      </w:r>
      <w:r w:rsidR="00F0164B" w:rsidRPr="005C5188">
        <w:rPr>
          <w:rFonts w:ascii="Times New Roman" w:eastAsia="SchoolBookSanPin" w:hAnsi="Times New Roman"/>
          <w:sz w:val="24"/>
          <w:szCs w:val="24"/>
          <w:lang w:val="ru-RU"/>
        </w:rPr>
        <w:t xml:space="preserve">ния. </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eastAsia="SchoolBookSanPin" w:hAnsi="Times New Roman"/>
          <w:sz w:val="24"/>
          <w:szCs w:val="24"/>
          <w:lang w:val="ru-RU"/>
        </w:rPr>
        <w:t>134.</w:t>
      </w:r>
      <w:r w:rsidR="00F0164B" w:rsidRPr="005C5188">
        <w:rPr>
          <w:rFonts w:ascii="Times New Roman" w:eastAsia="SchoolBookSanPin" w:hAnsi="Times New Roman"/>
          <w:sz w:val="24"/>
          <w:szCs w:val="24"/>
          <w:lang w:val="ru-RU"/>
        </w:rPr>
        <w:t xml:space="preserve">4. Планируемые результаты освоения программы по физической культуре включают </w:t>
      </w:r>
      <w:r w:rsidR="00F0164B" w:rsidRPr="005C5188">
        <w:rPr>
          <w:rFonts w:ascii="Times New Roman" w:hAnsi="Times New Roman"/>
          <w:sz w:val="24"/>
          <w:szCs w:val="24"/>
          <w:lang w:val="ru-RU"/>
        </w:rPr>
        <w:t xml:space="preserve">личностные, метапредметные результаты за весь период обучения </w:t>
      </w:r>
      <w:r w:rsidR="00F0164B" w:rsidRPr="005C5188">
        <w:rPr>
          <w:rFonts w:ascii="Times New Roma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5. Пояснительная записка.</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5.1. Программа по физической культуре на уровне среднего общего образов</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 xml:space="preserve">ния разработана на основе требований к результатам освоения основной образовательной программы среднего общего образования, представленных </w:t>
      </w:r>
      <w:r w:rsidR="00F0164B" w:rsidRPr="005C5188">
        <w:rPr>
          <w:rFonts w:ascii="Times New Roman" w:hAnsi="Times New Roman"/>
          <w:sz w:val="24"/>
          <w:szCs w:val="24"/>
          <w:lang w:val="ru-RU"/>
        </w:rPr>
        <w:br/>
        <w:t xml:space="preserve">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F0164B" w:rsidRPr="005C5188">
        <w:rPr>
          <w:rFonts w:ascii="Times New Roman" w:eastAsia="Times New Roman" w:hAnsi="Times New Roman"/>
          <w:sz w:val="24"/>
          <w:szCs w:val="24"/>
          <w:lang w:val="ru-RU"/>
        </w:rPr>
        <w:t>Примерной федеральной программе воспитания для общеобразовательных организаций</w:t>
      </w:r>
      <w:r w:rsidR="00F0164B" w:rsidRPr="005C5188">
        <w:rPr>
          <w:rFonts w:ascii="Times New Roman" w:hAnsi="Times New Roman"/>
          <w:sz w:val="24"/>
          <w:szCs w:val="24"/>
          <w:lang w:val="ru-RU"/>
        </w:rPr>
        <w:t>.</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5.2. Программа по физической культуре для 10–11 классов общеобразовател</w:t>
      </w:r>
      <w:r w:rsidR="00F0164B" w:rsidRPr="005C5188">
        <w:rPr>
          <w:rFonts w:ascii="Times New Roman" w:hAnsi="Times New Roman"/>
          <w:sz w:val="24"/>
          <w:szCs w:val="24"/>
          <w:lang w:val="ru-RU"/>
        </w:rPr>
        <w:t>ь</w:t>
      </w:r>
      <w:r w:rsidR="00F0164B" w:rsidRPr="005C5188">
        <w:rPr>
          <w:rFonts w:ascii="Times New Roman" w:hAnsi="Times New Roman"/>
          <w:sz w:val="24"/>
          <w:szCs w:val="24"/>
          <w:lang w:val="ru-RU"/>
        </w:rPr>
        <w:t>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5.3. При создании программы по физической культуре учитывались потребн</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 xml:space="preserve">сти современного российского общества в физически крепком </w:t>
      </w:r>
      <w:r w:rsidR="00F0164B" w:rsidRPr="005C5188">
        <w:rPr>
          <w:rFonts w:ascii="Times New Roman" w:hAnsi="Times New Roman"/>
          <w:sz w:val="24"/>
          <w:szCs w:val="24"/>
          <w:lang w:val="ru-RU"/>
        </w:rPr>
        <w:br/>
        <w:t xml:space="preserve">и дееспособном подрастающем поколении, способном активно включаться </w:t>
      </w:r>
      <w:r w:rsidR="00F0164B" w:rsidRPr="005C5188">
        <w:rPr>
          <w:rFonts w:ascii="Times New Roman" w:hAnsi="Times New Roman"/>
          <w:sz w:val="24"/>
          <w:szCs w:val="24"/>
          <w:lang w:val="ru-RU"/>
        </w:rPr>
        <w:br/>
        <w:t>в разнообразные формы здорового образа жизни, умеющем использовать ценности физ</w:t>
      </w:r>
      <w:r w:rsidR="00F0164B" w:rsidRPr="005C5188">
        <w:rPr>
          <w:rFonts w:ascii="Times New Roman" w:hAnsi="Times New Roman"/>
          <w:sz w:val="24"/>
          <w:szCs w:val="24"/>
          <w:lang w:val="ru-RU"/>
        </w:rPr>
        <w:t>и</w:t>
      </w:r>
      <w:r w:rsidR="00F0164B" w:rsidRPr="005C5188">
        <w:rPr>
          <w:rFonts w:ascii="Times New Roman" w:hAnsi="Times New Roman"/>
          <w:sz w:val="24"/>
          <w:szCs w:val="24"/>
          <w:lang w:val="ru-RU"/>
        </w:rPr>
        <w:t>ческой культуры для укрепления, поддержания здоровья и сохранения активного творч</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 xml:space="preserve">ского долголетия. </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w:t>
      </w:r>
      <w:r w:rsidR="00F0164B" w:rsidRPr="005C5188">
        <w:rPr>
          <w:rFonts w:ascii="Times New Roman" w:hAnsi="Times New Roman"/>
          <w:sz w:val="24"/>
          <w:szCs w:val="24"/>
          <w:lang w:val="ru-RU"/>
        </w:rPr>
        <w:t>д</w:t>
      </w:r>
      <w:r w:rsidR="00F0164B" w:rsidRPr="005C5188">
        <w:rPr>
          <w:rFonts w:ascii="Times New Roman" w:hAnsi="Times New Roman"/>
          <w:sz w:val="24"/>
          <w:szCs w:val="24"/>
          <w:lang w:val="ru-RU"/>
        </w:rPr>
        <w:t xml:space="preserve">рение новых методик и технологий </w:t>
      </w:r>
      <w:r w:rsidR="00F0164B" w:rsidRPr="005C5188">
        <w:rPr>
          <w:rFonts w:ascii="Times New Roman" w:hAnsi="Times New Roman"/>
          <w:sz w:val="24"/>
          <w:szCs w:val="24"/>
          <w:lang w:val="ru-RU"/>
        </w:rPr>
        <w:br/>
        <w:t>в учебно-воспитательный процесс.</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5.5. При формировании основ программы по физической культуре использов</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лись прогрессивные идеи и теоретические положения ведущих педагогических конце</w:t>
      </w:r>
      <w:r w:rsidR="00F0164B" w:rsidRPr="005C5188">
        <w:rPr>
          <w:rFonts w:ascii="Times New Roman" w:hAnsi="Times New Roman"/>
          <w:sz w:val="24"/>
          <w:szCs w:val="24"/>
          <w:lang w:val="ru-RU"/>
        </w:rPr>
        <w:t>п</w:t>
      </w:r>
      <w:r w:rsidR="00F0164B" w:rsidRPr="005C5188">
        <w:rPr>
          <w:rFonts w:ascii="Times New Roman" w:hAnsi="Times New Roman"/>
          <w:sz w:val="24"/>
          <w:szCs w:val="24"/>
          <w:lang w:val="ru-RU"/>
        </w:rPr>
        <w:t>ций, определяющих современное развитие отечественной системы образования: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w:t>
      </w:r>
      <w:r w:rsidRPr="005C5188">
        <w:rPr>
          <w:rFonts w:ascii="Times New Roman" w:hAnsi="Times New Roman"/>
          <w:sz w:val="24"/>
          <w:szCs w:val="24"/>
          <w:lang w:val="ru-RU"/>
        </w:rPr>
        <w:br/>
        <w:t>на формирование гуманистических и патриотических качеств личности учащихся, отве</w:t>
      </w:r>
      <w:r w:rsidRPr="005C5188">
        <w:rPr>
          <w:rFonts w:ascii="Times New Roman" w:hAnsi="Times New Roman"/>
          <w:sz w:val="24"/>
          <w:szCs w:val="24"/>
          <w:lang w:val="ru-RU"/>
        </w:rPr>
        <w:t>т</w:t>
      </w:r>
      <w:r w:rsidRPr="005C5188">
        <w:rPr>
          <w:rFonts w:ascii="Times New Roman" w:hAnsi="Times New Roman"/>
          <w:sz w:val="24"/>
          <w:szCs w:val="24"/>
          <w:lang w:val="ru-RU"/>
        </w:rPr>
        <w:t xml:space="preserve">ственности за судьбу Родины;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концепция формирования универсальных учебных действий, определяющая осн</w:t>
      </w:r>
      <w:r w:rsidRPr="005C5188">
        <w:rPr>
          <w:rFonts w:ascii="Times New Roman" w:hAnsi="Times New Roman"/>
          <w:sz w:val="24"/>
          <w:szCs w:val="24"/>
          <w:lang w:val="ru-RU"/>
        </w:rPr>
        <w:t>о</w:t>
      </w:r>
      <w:r w:rsidRPr="005C5188">
        <w:rPr>
          <w:rFonts w:ascii="Times New Roman" w:hAnsi="Times New Roman"/>
          <w:sz w:val="24"/>
          <w:szCs w:val="24"/>
          <w:lang w:val="ru-RU"/>
        </w:rPr>
        <w:t>вы становления российской гражданской идентичности обучающихся, активное их вкл</w:t>
      </w:r>
      <w:r w:rsidRPr="005C5188">
        <w:rPr>
          <w:rFonts w:ascii="Times New Roman" w:hAnsi="Times New Roman"/>
          <w:sz w:val="24"/>
          <w:szCs w:val="24"/>
          <w:lang w:val="ru-RU"/>
        </w:rPr>
        <w:t>ю</w:t>
      </w:r>
      <w:r w:rsidRPr="005C5188">
        <w:rPr>
          <w:rFonts w:ascii="Times New Roman" w:hAnsi="Times New Roman"/>
          <w:sz w:val="24"/>
          <w:szCs w:val="24"/>
          <w:lang w:val="ru-RU"/>
        </w:rPr>
        <w:lastRenderedPageBreak/>
        <w:t xml:space="preserve">чение в культурную и общественную жизнь страны;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концепция формирования ключевых компетенций, устанавливающая основу сам</w:t>
      </w:r>
      <w:r w:rsidRPr="005C5188">
        <w:rPr>
          <w:rFonts w:ascii="Times New Roman" w:hAnsi="Times New Roman"/>
          <w:sz w:val="24"/>
          <w:szCs w:val="24"/>
          <w:lang w:val="ru-RU"/>
        </w:rPr>
        <w:t>о</w:t>
      </w:r>
      <w:r w:rsidRPr="005C5188">
        <w:rPr>
          <w:rFonts w:ascii="Times New Roman" w:hAnsi="Times New Roman"/>
          <w:sz w:val="24"/>
          <w:szCs w:val="24"/>
          <w:lang w:val="ru-RU"/>
        </w:rPr>
        <w:t>развития и самоопределения личности в процессе непрерывного образования;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концепция преподавания учебного предмета «Физическая культура», ориентиру</w:t>
      </w:r>
      <w:r w:rsidRPr="005C5188">
        <w:rPr>
          <w:rFonts w:ascii="Times New Roman" w:hAnsi="Times New Roman"/>
          <w:sz w:val="24"/>
          <w:szCs w:val="24"/>
          <w:lang w:val="ru-RU"/>
        </w:rPr>
        <w:t>ю</w:t>
      </w:r>
      <w:r w:rsidRPr="005C5188">
        <w:rPr>
          <w:rFonts w:ascii="Times New Roman" w:hAnsi="Times New Roman"/>
          <w:sz w:val="24"/>
          <w:szCs w:val="24"/>
          <w:lang w:val="ru-RU"/>
        </w:rPr>
        <w:t xml:space="preserve">щая учебно-воспитательный процесс на внедрение новых технологий </w:t>
      </w:r>
      <w:r w:rsidRPr="005C5188">
        <w:rPr>
          <w:rFonts w:ascii="Times New Roman" w:hAnsi="Times New Roman"/>
          <w:sz w:val="24"/>
          <w:szCs w:val="24"/>
          <w:lang w:val="ru-RU"/>
        </w:rPr>
        <w:br/>
        <w:t xml:space="preserve">и инновационных подходов в обучении двигательным действиям, укреплении здоровья и развитии физических качеств;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w:t>
      </w:r>
      <w:r w:rsidRPr="005C5188">
        <w:rPr>
          <w:rFonts w:ascii="Times New Roman" w:hAnsi="Times New Roman"/>
          <w:sz w:val="24"/>
          <w:szCs w:val="24"/>
          <w:lang w:val="ru-RU"/>
        </w:rPr>
        <w:t>о</w:t>
      </w:r>
      <w:r w:rsidRPr="005C5188">
        <w:rPr>
          <w:rFonts w:ascii="Times New Roman" w:hAnsi="Times New Roman"/>
          <w:sz w:val="24"/>
          <w:szCs w:val="24"/>
          <w:lang w:val="ru-RU"/>
        </w:rPr>
        <w:t>сти учащихся, потребность в бережном отношении к своему здоровью и ведению здоров</w:t>
      </w:r>
      <w:r w:rsidRPr="005C5188">
        <w:rPr>
          <w:rFonts w:ascii="Times New Roman" w:hAnsi="Times New Roman"/>
          <w:sz w:val="24"/>
          <w:szCs w:val="24"/>
          <w:lang w:val="ru-RU"/>
        </w:rPr>
        <w:t>о</w:t>
      </w:r>
      <w:r w:rsidRPr="005C5188">
        <w:rPr>
          <w:rFonts w:ascii="Times New Roman" w:hAnsi="Times New Roman"/>
          <w:sz w:val="24"/>
          <w:szCs w:val="24"/>
          <w:lang w:val="ru-RU"/>
        </w:rPr>
        <w:t xml:space="preserve">го образа жизни. </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 xml:space="preserve">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w:t>
      </w:r>
      <w:r w:rsidR="00F0164B" w:rsidRPr="005C5188">
        <w:rPr>
          <w:rFonts w:ascii="Times New Roman" w:hAnsi="Times New Roman"/>
          <w:sz w:val="24"/>
          <w:szCs w:val="24"/>
          <w:lang w:val="ru-RU"/>
        </w:rPr>
        <w:br/>
        <w:t xml:space="preserve">и адаптивных возможностей систем организма, развитию жизненно важных физических качеств. </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 xml:space="preserve">5.7. Программа обеспечивает преемственность с ФОП </w:t>
      </w:r>
      <w:r w:rsidR="009B332B" w:rsidRPr="005C5188">
        <w:rPr>
          <w:rFonts w:ascii="Times New Roman" w:hAnsi="Times New Roman"/>
          <w:sz w:val="24"/>
          <w:szCs w:val="24"/>
          <w:lang w:val="ru-RU"/>
        </w:rPr>
        <w:t>СОО</w:t>
      </w:r>
      <w:r w:rsidR="00F0164B" w:rsidRPr="005C5188">
        <w:rPr>
          <w:rFonts w:ascii="Times New Roman" w:hAnsi="Times New Roman"/>
          <w:sz w:val="24"/>
          <w:szCs w:val="24"/>
          <w:lang w:val="ru-RU"/>
        </w:rPr>
        <w:t xml:space="preserve"> и предусматривает завершение полного курса обучения школьников в области физической культуры.</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5.8. Общей целью школьного образования по физической культуре является формирование разносторонней, физически развитой личности, способной активно испол</w:t>
      </w:r>
      <w:r w:rsidR="00F0164B" w:rsidRPr="005C5188">
        <w:rPr>
          <w:rFonts w:ascii="Times New Roman" w:hAnsi="Times New Roman"/>
          <w:sz w:val="24"/>
          <w:szCs w:val="24"/>
          <w:lang w:val="ru-RU"/>
        </w:rPr>
        <w:t>ь</w:t>
      </w:r>
      <w:r w:rsidR="00F0164B" w:rsidRPr="005C5188">
        <w:rPr>
          <w:rFonts w:ascii="Times New Roman" w:hAnsi="Times New Roman"/>
          <w:sz w:val="24"/>
          <w:szCs w:val="24"/>
          <w:lang w:val="ru-RU"/>
        </w:rPr>
        <w:t>зовать ценности физической культуры для укрепления и длительного сохранения со</w:t>
      </w:r>
      <w:r w:rsidR="00F0164B" w:rsidRPr="005C5188">
        <w:rPr>
          <w:rFonts w:ascii="Times New Roman" w:hAnsi="Times New Roman"/>
          <w:sz w:val="24"/>
          <w:szCs w:val="24"/>
          <w:lang w:val="ru-RU"/>
        </w:rPr>
        <w:t>б</w:t>
      </w:r>
      <w:r w:rsidR="00F0164B" w:rsidRPr="005C5188">
        <w:rPr>
          <w:rFonts w:ascii="Times New Roman" w:hAnsi="Times New Roman"/>
          <w:sz w:val="24"/>
          <w:szCs w:val="24"/>
          <w:lang w:val="ru-RU"/>
        </w:rPr>
        <w:t xml:space="preserve">ственного здоровья, оптимизации трудовой деятельности </w:t>
      </w:r>
      <w:r w:rsidR="00F0164B" w:rsidRPr="005C5188">
        <w:rPr>
          <w:rFonts w:ascii="Times New Roman" w:hAnsi="Times New Roman"/>
          <w:sz w:val="24"/>
          <w:szCs w:val="24"/>
          <w:lang w:val="ru-RU"/>
        </w:rPr>
        <w:br/>
        <w:t xml:space="preserve">и организации активного отдыха. В программе по физической культуре </w:t>
      </w:r>
      <w:r w:rsidR="00F0164B" w:rsidRPr="005C5188">
        <w:rPr>
          <w:rFonts w:ascii="Times New Roman" w:hAnsi="Times New Roman"/>
          <w:sz w:val="24"/>
          <w:szCs w:val="24"/>
          <w:lang w:val="ru-RU"/>
        </w:rPr>
        <w:br/>
        <w:t>для 10–11 классов данная цель конкретизируется и связывается с формированием потре</w:t>
      </w:r>
      <w:r w:rsidR="00F0164B" w:rsidRPr="005C5188">
        <w:rPr>
          <w:rFonts w:ascii="Times New Roman" w:hAnsi="Times New Roman"/>
          <w:sz w:val="24"/>
          <w:szCs w:val="24"/>
          <w:lang w:val="ru-RU"/>
        </w:rPr>
        <w:t>б</w:t>
      </w:r>
      <w:r w:rsidR="00F0164B" w:rsidRPr="005C5188">
        <w:rPr>
          <w:rFonts w:ascii="Times New Roman" w:hAnsi="Times New Roman"/>
          <w:sz w:val="24"/>
          <w:szCs w:val="24"/>
          <w:lang w:val="ru-RU"/>
        </w:rPr>
        <w:t>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w:t>
      </w:r>
      <w:r w:rsidRPr="005C5188">
        <w:rPr>
          <w:rFonts w:ascii="Times New Roman" w:hAnsi="Times New Roman"/>
          <w:sz w:val="24"/>
          <w:szCs w:val="24"/>
          <w:lang w:val="ru-RU"/>
        </w:rPr>
        <w:t>о</w:t>
      </w:r>
      <w:r w:rsidRPr="005C5188">
        <w:rPr>
          <w:rFonts w:ascii="Times New Roman" w:hAnsi="Times New Roman"/>
          <w:sz w:val="24"/>
          <w:szCs w:val="24"/>
          <w:lang w:val="ru-RU"/>
        </w:rPr>
        <w:t>сти, защитных и адаптивных свойств. Предполагаемым результатом данной направленн</w:t>
      </w:r>
      <w:r w:rsidRPr="005C5188">
        <w:rPr>
          <w:rFonts w:ascii="Times New Roman" w:hAnsi="Times New Roman"/>
          <w:sz w:val="24"/>
          <w:szCs w:val="24"/>
          <w:lang w:val="ru-RU"/>
        </w:rPr>
        <w:t>о</w:t>
      </w:r>
      <w:r w:rsidRPr="005C5188">
        <w:rPr>
          <w:rFonts w:ascii="Times New Roman" w:hAnsi="Times New Roman"/>
          <w:sz w:val="24"/>
          <w:szCs w:val="24"/>
          <w:lang w:val="ru-RU"/>
        </w:rPr>
        <w:t>сти становится достижение обучающимися оптимального уровня физической подгото</w:t>
      </w:r>
      <w:r w:rsidRPr="005C5188">
        <w:rPr>
          <w:rFonts w:ascii="Times New Roman" w:hAnsi="Times New Roman"/>
          <w:sz w:val="24"/>
          <w:szCs w:val="24"/>
          <w:lang w:val="ru-RU"/>
        </w:rPr>
        <w:t>в</w:t>
      </w:r>
      <w:r w:rsidRPr="005C5188">
        <w:rPr>
          <w:rFonts w:ascii="Times New Roman" w:hAnsi="Times New Roman"/>
          <w:sz w:val="24"/>
          <w:szCs w:val="24"/>
          <w:lang w:val="ru-RU"/>
        </w:rPr>
        <w:t xml:space="preserve">ленности и работоспособности, готовности </w:t>
      </w:r>
      <w:r w:rsidRPr="005C5188">
        <w:rPr>
          <w:rFonts w:ascii="Times New Roman" w:hAnsi="Times New Roman"/>
          <w:sz w:val="24"/>
          <w:szCs w:val="24"/>
          <w:lang w:val="ru-RU"/>
        </w:rPr>
        <w:br/>
        <w:t xml:space="preserve">к выполнению нормативных требований комплекса «Готов к труду и обороне».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Обучающая направленность представляется закреплением основ </w:t>
      </w:r>
      <w:r w:rsidRPr="005C5188">
        <w:rPr>
          <w:rFonts w:ascii="Times New Roman" w:hAnsi="Times New Roman"/>
          <w:sz w:val="24"/>
          <w:szCs w:val="24"/>
          <w:lang w:val="ru-RU"/>
        </w:rPr>
        <w:br/>
        <w:t xml:space="preserve">организации и планирования самостоятельных занятий оздоровительной, </w:t>
      </w:r>
      <w:r w:rsidRPr="005C5188">
        <w:rPr>
          <w:rFonts w:ascii="Times New Roman" w:hAnsi="Times New Roman"/>
          <w:sz w:val="24"/>
          <w:szCs w:val="24"/>
          <w:lang w:val="ru-RU"/>
        </w:rPr>
        <w:br/>
        <w:t>спортивно - достиженческой и прикладно - ориентированной физической культурой, об</w:t>
      </w:r>
      <w:r w:rsidRPr="005C5188">
        <w:rPr>
          <w:rFonts w:ascii="Times New Roman" w:hAnsi="Times New Roman"/>
          <w:sz w:val="24"/>
          <w:szCs w:val="24"/>
          <w:lang w:val="ru-RU"/>
        </w:rPr>
        <w:t>о</w:t>
      </w:r>
      <w:r w:rsidRPr="005C5188">
        <w:rPr>
          <w:rFonts w:ascii="Times New Roman" w:hAnsi="Times New Roman"/>
          <w:sz w:val="24"/>
          <w:szCs w:val="24"/>
          <w:lang w:val="ru-RU"/>
        </w:rPr>
        <w:t>гащением двигательного опыта за счёт индивидуализации содержания физических упра</w:t>
      </w:r>
      <w:r w:rsidRPr="005C5188">
        <w:rPr>
          <w:rFonts w:ascii="Times New Roman" w:hAnsi="Times New Roman"/>
          <w:sz w:val="24"/>
          <w:szCs w:val="24"/>
          <w:lang w:val="ru-RU"/>
        </w:rPr>
        <w:t>ж</w:t>
      </w:r>
      <w:r w:rsidRPr="005C5188">
        <w:rPr>
          <w:rFonts w:ascii="Times New Roman" w:hAnsi="Times New Roman"/>
          <w:sz w:val="24"/>
          <w:szCs w:val="24"/>
          <w:lang w:val="ru-RU"/>
        </w:rPr>
        <w:t>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w:t>
      </w:r>
      <w:r w:rsidRPr="005C5188">
        <w:rPr>
          <w:rFonts w:ascii="Times New Roman" w:hAnsi="Times New Roman"/>
          <w:sz w:val="24"/>
          <w:szCs w:val="24"/>
          <w:lang w:val="ru-RU"/>
        </w:rPr>
        <w:t>о</w:t>
      </w:r>
      <w:r w:rsidRPr="005C5188">
        <w:rPr>
          <w:rFonts w:ascii="Times New Roman" w:hAnsi="Times New Roman"/>
          <w:sz w:val="24"/>
          <w:szCs w:val="24"/>
          <w:lang w:val="ru-RU"/>
        </w:rPr>
        <w:t>вого образа жизни, навыки в проведении самостоятельных занятий кондиционной трен</w:t>
      </w:r>
      <w:r w:rsidRPr="005C5188">
        <w:rPr>
          <w:rFonts w:ascii="Times New Roman" w:hAnsi="Times New Roman"/>
          <w:sz w:val="24"/>
          <w:szCs w:val="24"/>
          <w:lang w:val="ru-RU"/>
        </w:rPr>
        <w:t>и</w:t>
      </w:r>
      <w:r w:rsidRPr="005C5188">
        <w:rPr>
          <w:rFonts w:ascii="Times New Roman" w:hAnsi="Times New Roman"/>
          <w:sz w:val="24"/>
          <w:szCs w:val="24"/>
          <w:lang w:val="ru-RU"/>
        </w:rPr>
        <w:t>ровкой, умения контролировать состояние здоровья, физическое развитие и физическую подготовленность.</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w:t>
      </w:r>
      <w:r w:rsidRPr="005C5188">
        <w:rPr>
          <w:rFonts w:ascii="Times New Roman" w:hAnsi="Times New Roman"/>
          <w:sz w:val="24"/>
          <w:szCs w:val="24"/>
          <w:lang w:val="ru-RU"/>
        </w:rPr>
        <w:br/>
        <w:t xml:space="preserve">в жизнедеятельности современного человека, воспитании социально значимых </w:t>
      </w:r>
      <w:r w:rsidRPr="005C5188">
        <w:rPr>
          <w:rFonts w:ascii="Times New Roman" w:hAnsi="Times New Roman"/>
          <w:sz w:val="24"/>
          <w:szCs w:val="24"/>
          <w:lang w:val="ru-RU"/>
        </w:rPr>
        <w:br/>
      </w:r>
      <w:r w:rsidRPr="005C5188">
        <w:rPr>
          <w:rFonts w:ascii="Times New Roman" w:hAnsi="Times New Roman"/>
          <w:sz w:val="24"/>
          <w:szCs w:val="24"/>
          <w:lang w:val="ru-RU"/>
        </w:rPr>
        <w:lastRenderedPageBreak/>
        <w:t>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w:t>
      </w:r>
      <w:r w:rsidRPr="005C5188">
        <w:rPr>
          <w:rFonts w:ascii="Times New Roman" w:hAnsi="Times New Roman"/>
          <w:sz w:val="24"/>
          <w:szCs w:val="24"/>
          <w:lang w:val="ru-RU"/>
        </w:rPr>
        <w:t>е</w:t>
      </w:r>
      <w:r w:rsidRPr="005C5188">
        <w:rPr>
          <w:rFonts w:ascii="Times New Roman" w:hAnsi="Times New Roman"/>
          <w:sz w:val="24"/>
          <w:szCs w:val="24"/>
          <w:lang w:val="ru-RU"/>
        </w:rPr>
        <w:t>ской культуры, приобретение способов общения и коллективного взаимодействия во вр</w:t>
      </w:r>
      <w:r w:rsidRPr="005C5188">
        <w:rPr>
          <w:rFonts w:ascii="Times New Roman" w:hAnsi="Times New Roman"/>
          <w:sz w:val="24"/>
          <w:szCs w:val="24"/>
          <w:lang w:val="ru-RU"/>
        </w:rPr>
        <w:t>е</w:t>
      </w:r>
      <w:r w:rsidRPr="005C5188">
        <w:rPr>
          <w:rFonts w:ascii="Times New Roman" w:hAnsi="Times New Roman"/>
          <w:sz w:val="24"/>
          <w:szCs w:val="24"/>
          <w:lang w:val="ru-RU"/>
        </w:rPr>
        <w:t>мя совместной учебной, игровой и соревновательной деятельности, стремление к физич</w:t>
      </w:r>
      <w:r w:rsidRPr="005C5188">
        <w:rPr>
          <w:rFonts w:ascii="Times New Roman" w:hAnsi="Times New Roman"/>
          <w:sz w:val="24"/>
          <w:szCs w:val="24"/>
          <w:lang w:val="ru-RU"/>
        </w:rPr>
        <w:t>е</w:t>
      </w:r>
      <w:r w:rsidRPr="005C5188">
        <w:rPr>
          <w:rFonts w:ascii="Times New Roman" w:hAnsi="Times New Roman"/>
          <w:sz w:val="24"/>
          <w:szCs w:val="24"/>
          <w:lang w:val="ru-RU"/>
        </w:rPr>
        <w:t>скому совершенствованию и укреплению здоровья.</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 xml:space="preserve">5.9. 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w:t>
      </w:r>
      <w:r w:rsidR="00F0164B" w:rsidRPr="005C5188">
        <w:rPr>
          <w:rFonts w:ascii="Times New Roman" w:hAnsi="Times New Roman"/>
          <w:sz w:val="24"/>
          <w:szCs w:val="24"/>
          <w:lang w:val="ru-RU"/>
        </w:rPr>
        <w:br/>
        <w:t xml:space="preserve">в развитии их физической, психической и социальной природы. Реализация этой идеи становится возможной на основе системно-структурной организации </w:t>
      </w:r>
      <w:r w:rsidR="00F0164B" w:rsidRPr="005C5188">
        <w:rPr>
          <w:rFonts w:ascii="Times New Roman" w:hAnsi="Times New Roman"/>
          <w:sz w:val="24"/>
          <w:szCs w:val="24"/>
          <w:lang w:val="ru-RU"/>
        </w:rPr>
        <w:br/>
        <w:t>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5.10. В целях усиления мотивационной составляющей учебного предмета, пр</w:t>
      </w:r>
      <w:r w:rsidR="00F0164B" w:rsidRPr="005C5188">
        <w:rPr>
          <w:rFonts w:ascii="Times New Roman" w:hAnsi="Times New Roman"/>
          <w:sz w:val="24"/>
          <w:szCs w:val="24"/>
          <w:lang w:val="ru-RU"/>
        </w:rPr>
        <w:t>и</w:t>
      </w:r>
      <w:r w:rsidR="00F0164B" w:rsidRPr="005C5188">
        <w:rPr>
          <w:rFonts w:ascii="Times New Roman" w:hAnsi="Times New Roman"/>
          <w:sz w:val="24"/>
          <w:szCs w:val="24"/>
          <w:lang w:val="ru-RU"/>
        </w:rPr>
        <w:t>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Инвариантные модули включают в себя содержание базовых видов спорта: гимн</w:t>
      </w:r>
      <w:r w:rsidRPr="005C5188">
        <w:rPr>
          <w:rFonts w:ascii="Times New Roman" w:hAnsi="Times New Roman"/>
          <w:sz w:val="24"/>
          <w:szCs w:val="24"/>
          <w:lang w:val="ru-RU"/>
        </w:rPr>
        <w:t>а</w:t>
      </w:r>
      <w:r w:rsidRPr="005C5188">
        <w:rPr>
          <w:rFonts w:ascii="Times New Roman" w:hAnsi="Times New Roman"/>
          <w:sz w:val="24"/>
          <w:szCs w:val="24"/>
          <w:lang w:val="ru-RU"/>
        </w:rPr>
        <w:t>стики, лёгкой атлетики, зимних видов спорта (на примере лыжной подготовки</w:t>
      </w:r>
      <w:r w:rsidRPr="005C5188">
        <w:rPr>
          <w:rFonts w:ascii="Times New Roman" w:hAnsi="Times New Roman"/>
          <w:sz w:val="24"/>
          <w:szCs w:val="24"/>
          <w:vertAlign w:val="superscript"/>
          <w:lang w:val="ru-RU"/>
        </w:rPr>
        <w:footnoteReference w:id="15"/>
      </w:r>
      <w:r w:rsidRPr="005C5188">
        <w:rPr>
          <w:rFonts w:ascii="Times New Roman" w:hAnsi="Times New Roman"/>
          <w:sz w:val="24"/>
          <w:szCs w:val="24"/>
          <w:lang w:val="ru-RU"/>
        </w:rPr>
        <w:t>), спо</w:t>
      </w:r>
      <w:r w:rsidRPr="005C5188">
        <w:rPr>
          <w:rFonts w:ascii="Times New Roman" w:hAnsi="Times New Roman"/>
          <w:sz w:val="24"/>
          <w:szCs w:val="24"/>
          <w:lang w:val="ru-RU"/>
        </w:rPr>
        <w:t>р</w:t>
      </w:r>
      <w:r w:rsidRPr="005C5188">
        <w:rPr>
          <w:rFonts w:ascii="Times New Roman" w:hAnsi="Times New Roman"/>
          <w:sz w:val="24"/>
          <w:szCs w:val="24"/>
          <w:lang w:val="ru-RU"/>
        </w:rPr>
        <w:t xml:space="preserve">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w:t>
      </w:r>
      <w:r w:rsidRPr="005C5188">
        <w:rPr>
          <w:rFonts w:ascii="Times New Roman" w:hAnsi="Times New Roman"/>
          <w:sz w:val="24"/>
          <w:szCs w:val="24"/>
          <w:lang w:val="ru-RU"/>
        </w:rPr>
        <w:br/>
        <w:t xml:space="preserve">и физических упражнений, содействующих обогащению двигательного опыта.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w:t>
      </w:r>
      <w:r w:rsidRPr="005C5188">
        <w:rPr>
          <w:rFonts w:ascii="Times New Roman" w:hAnsi="Times New Roman"/>
          <w:sz w:val="24"/>
          <w:szCs w:val="24"/>
          <w:lang w:val="ru-RU"/>
        </w:rPr>
        <w:t>а</w:t>
      </w:r>
      <w:r w:rsidRPr="005C5188">
        <w:rPr>
          <w:rFonts w:ascii="Times New Roman" w:hAnsi="Times New Roman"/>
          <w:sz w:val="24"/>
          <w:szCs w:val="24"/>
          <w:lang w:val="ru-RU"/>
        </w:rPr>
        <w:t>тельной организацией на основе Федеральной модульной программы по физической кул</w:t>
      </w:r>
      <w:r w:rsidRPr="005C5188">
        <w:rPr>
          <w:rFonts w:ascii="Times New Roman" w:hAnsi="Times New Roman"/>
          <w:sz w:val="24"/>
          <w:szCs w:val="24"/>
          <w:lang w:val="ru-RU"/>
        </w:rPr>
        <w:t>ь</w:t>
      </w:r>
      <w:r w:rsidRPr="005C5188">
        <w:rPr>
          <w:rFonts w:ascii="Times New Roman" w:hAnsi="Times New Roman"/>
          <w:sz w:val="24"/>
          <w:szCs w:val="24"/>
          <w:lang w:val="ru-RU"/>
        </w:rPr>
        <w:t xml:space="preserve">туре для общеобразовательных организаций. Основной содержательной направленностью вариативных модулей является </w:t>
      </w:r>
      <w:r w:rsidRPr="005C5188">
        <w:rPr>
          <w:rFonts w:ascii="Times New Roman" w:hAnsi="Times New Roman"/>
          <w:sz w:val="24"/>
          <w:szCs w:val="24"/>
          <w:lang w:val="ru-RU"/>
        </w:rPr>
        <w:br/>
        <w:t xml:space="preserve">подготовка учащихся к выполнению нормативных требований Всероссийского </w:t>
      </w:r>
      <w:r w:rsidRPr="005C5188">
        <w:rPr>
          <w:rFonts w:ascii="Times New Roman" w:hAnsi="Times New Roman"/>
          <w:sz w:val="24"/>
          <w:szCs w:val="24"/>
          <w:lang w:val="ru-RU"/>
        </w:rPr>
        <w:br/>
        <w:t>физкультурно-спортивного комплекса «Готов к труду и обороне», активное вовлечение их в соревновательную деятельность.</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 xml:space="preserve">5.11. Исходя из интересов учащихся, традиций конкретного региона </w:t>
      </w:r>
      <w:r w:rsidR="00F0164B" w:rsidRPr="005C5188">
        <w:rPr>
          <w:rFonts w:ascii="Times New Roman" w:hAnsi="Times New Roman"/>
          <w:sz w:val="24"/>
          <w:szCs w:val="24"/>
          <w:lang w:val="ru-RU"/>
        </w:rPr>
        <w:br/>
        <w:t>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 xml:space="preserve">ской подготовки, национальных видов спорта, современных оздоровительных систем. В настоящей программе по физической культуре </w:t>
      </w:r>
      <w:r w:rsidR="00F0164B" w:rsidRPr="005C5188">
        <w:rPr>
          <w:rFonts w:ascii="Times New Roman" w:hAnsi="Times New Roman"/>
          <w:sz w:val="24"/>
          <w:szCs w:val="24"/>
          <w:lang w:val="ru-RU"/>
        </w:rPr>
        <w:br/>
        <w:t>в помощь учителям физической культуры в рамках данного модуля предлагается соде</w:t>
      </w:r>
      <w:r w:rsidR="00F0164B" w:rsidRPr="005C5188">
        <w:rPr>
          <w:rFonts w:ascii="Times New Roman" w:hAnsi="Times New Roman"/>
          <w:sz w:val="24"/>
          <w:szCs w:val="24"/>
          <w:lang w:val="ru-RU"/>
        </w:rPr>
        <w:t>р</w:t>
      </w:r>
      <w:r w:rsidR="00F0164B" w:rsidRPr="005C5188">
        <w:rPr>
          <w:rFonts w:ascii="Times New Roman" w:hAnsi="Times New Roman"/>
          <w:sz w:val="24"/>
          <w:szCs w:val="24"/>
          <w:lang w:val="ru-RU"/>
        </w:rPr>
        <w:t>жательное наполнение модуля «Базовая физическая подготовка».</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5.12. Общее число часов, рекомендованных для изучения физической культ</w:t>
      </w:r>
      <w:r w:rsidR="00F0164B" w:rsidRPr="005C5188">
        <w:rPr>
          <w:rFonts w:ascii="Times New Roman" w:hAnsi="Times New Roman"/>
          <w:sz w:val="24"/>
          <w:szCs w:val="24"/>
          <w:lang w:val="ru-RU"/>
        </w:rPr>
        <w:t>у</w:t>
      </w:r>
      <w:r w:rsidR="00F0164B" w:rsidRPr="005C5188">
        <w:rPr>
          <w:rFonts w:ascii="Times New Roman" w:hAnsi="Times New Roman"/>
          <w:sz w:val="24"/>
          <w:szCs w:val="24"/>
          <w:lang w:val="ru-RU"/>
        </w:rPr>
        <w:t>ры, - 204 часа: в 10 классе – 102 часа (3 часа в неделю), в 11 классе – 102 часа  (3 часа в неделю). Общее число часов, рекомендованных для изучения вариативных модулей физ</w:t>
      </w:r>
      <w:r w:rsidR="00F0164B" w:rsidRPr="005C5188">
        <w:rPr>
          <w:rFonts w:ascii="Times New Roman" w:hAnsi="Times New Roman"/>
          <w:sz w:val="24"/>
          <w:szCs w:val="24"/>
          <w:lang w:val="ru-RU"/>
        </w:rPr>
        <w:t>и</w:t>
      </w:r>
      <w:r w:rsidR="00F0164B" w:rsidRPr="005C5188">
        <w:rPr>
          <w:rFonts w:ascii="Times New Roman" w:hAnsi="Times New Roman"/>
          <w:sz w:val="24"/>
          <w:szCs w:val="24"/>
          <w:lang w:val="ru-RU"/>
        </w:rPr>
        <w:t xml:space="preserve">ческой культуры, - 68 часов: в 10 классе – 34 часа (1 час в неделю), в 11 классе – 34 часа (1 час в неделю). </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 xml:space="preserve">5.13. Вариативные модули программы по физической культуре, включая </w:t>
      </w:r>
      <w:r w:rsidR="00F0164B" w:rsidRPr="005C5188">
        <w:rPr>
          <w:rFonts w:ascii="Times New Roman" w:hAnsi="Times New Roman"/>
          <w:sz w:val="24"/>
          <w:szCs w:val="24"/>
          <w:lang w:val="ru-RU"/>
        </w:rPr>
        <w:br/>
        <w:t xml:space="preserve">и модуль «Базовая физическая подготовка», могут быть реализованы в форме сетевого </w:t>
      </w:r>
      <w:r w:rsidR="00F0164B" w:rsidRPr="005C5188">
        <w:rPr>
          <w:rFonts w:ascii="Times New Roman" w:hAnsi="Times New Roman"/>
          <w:sz w:val="24"/>
          <w:szCs w:val="24"/>
          <w:lang w:val="ru-RU"/>
        </w:rPr>
        <w:lastRenderedPageBreak/>
        <w:t xml:space="preserve">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 xml:space="preserve">5.14. Для бесснежных районов Российской Федерации, </w:t>
      </w:r>
      <w:r w:rsidR="00F0164B" w:rsidRPr="005C5188">
        <w:rPr>
          <w:rFonts w:ascii="Times New Roman" w:hAnsi="Times New Roman"/>
          <w:sz w:val="24"/>
          <w:szCs w:val="24"/>
          <w:lang w:val="ru-RU"/>
        </w:rPr>
        <w:br/>
        <w:t>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w:t>
      </w:r>
      <w:r w:rsidR="00F0164B" w:rsidRPr="005C5188">
        <w:rPr>
          <w:rFonts w:ascii="Times New Roman" w:hAnsi="Times New Roman"/>
          <w:sz w:val="24"/>
          <w:szCs w:val="24"/>
          <w:lang w:val="ru-RU"/>
        </w:rPr>
        <w:t>р</w:t>
      </w:r>
      <w:r w:rsidR="00F0164B" w:rsidRPr="005C5188">
        <w:rPr>
          <w:rFonts w:ascii="Times New Roman" w:hAnsi="Times New Roman"/>
          <w:sz w:val="24"/>
          <w:szCs w:val="24"/>
          <w:lang w:val="ru-RU"/>
        </w:rPr>
        <w:t>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6. Содержание обучения в 10 классе.</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6.1. Знания о физической культуре.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w:t>
      </w:r>
      <w:r w:rsidRPr="005C5188">
        <w:rPr>
          <w:rFonts w:ascii="Times New Roman" w:hAnsi="Times New Roman"/>
          <w:sz w:val="24"/>
          <w:szCs w:val="24"/>
          <w:lang w:val="ru-RU"/>
        </w:rPr>
        <w:br/>
        <w:t>её развития (индивидуальная, национальная, мировая). Культура как способ развития ч</w:t>
      </w:r>
      <w:r w:rsidRPr="005C5188">
        <w:rPr>
          <w:rFonts w:ascii="Times New Roman" w:hAnsi="Times New Roman"/>
          <w:sz w:val="24"/>
          <w:szCs w:val="24"/>
          <w:lang w:val="ru-RU"/>
        </w:rPr>
        <w:t>е</w:t>
      </w:r>
      <w:r w:rsidRPr="005C5188">
        <w:rPr>
          <w:rFonts w:ascii="Times New Roman" w:hAnsi="Times New Roman"/>
          <w:sz w:val="24"/>
          <w:szCs w:val="24"/>
          <w:lang w:val="ru-RU"/>
        </w:rPr>
        <w:t xml:space="preserve">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Характеристика системной организации физической культуры в современном о</w:t>
      </w:r>
      <w:r w:rsidRPr="005C5188">
        <w:rPr>
          <w:rFonts w:ascii="Times New Roman" w:hAnsi="Times New Roman"/>
          <w:sz w:val="24"/>
          <w:szCs w:val="24"/>
          <w:lang w:val="ru-RU"/>
        </w:rPr>
        <w:t>б</w:t>
      </w:r>
      <w:r w:rsidRPr="005C5188">
        <w:rPr>
          <w:rFonts w:ascii="Times New Roman" w:hAnsi="Times New Roman"/>
          <w:sz w:val="24"/>
          <w:szCs w:val="24"/>
          <w:lang w:val="ru-RU"/>
        </w:rPr>
        <w:t>ществе, основные направления её развития и формы организации (оздоровительная, пр</w:t>
      </w:r>
      <w:r w:rsidRPr="005C5188">
        <w:rPr>
          <w:rFonts w:ascii="Times New Roman" w:hAnsi="Times New Roman"/>
          <w:sz w:val="24"/>
          <w:szCs w:val="24"/>
          <w:lang w:val="ru-RU"/>
        </w:rPr>
        <w:t>и</w:t>
      </w:r>
      <w:r w:rsidRPr="005C5188">
        <w:rPr>
          <w:rFonts w:ascii="Times New Roman" w:hAnsi="Times New Roman"/>
          <w:sz w:val="24"/>
          <w:szCs w:val="24"/>
          <w:lang w:val="ru-RU"/>
        </w:rPr>
        <w:t>кладно-ориентированная, соревновательно-достиженческая).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Всероссийский физкультурно-спортивный комплекс «Готов к труду </w:t>
      </w:r>
      <w:r w:rsidRPr="005C5188">
        <w:rPr>
          <w:rFonts w:ascii="Times New Roman" w:hAnsi="Times New Roman"/>
          <w:sz w:val="24"/>
          <w:szCs w:val="24"/>
          <w:lang w:val="ru-RU"/>
        </w:rPr>
        <w:br/>
        <w:t>и обороне» как основа прикладно-ориентированной физической культуры, история и ра</w:t>
      </w:r>
      <w:r w:rsidRPr="005C5188">
        <w:rPr>
          <w:rFonts w:ascii="Times New Roman" w:hAnsi="Times New Roman"/>
          <w:sz w:val="24"/>
          <w:szCs w:val="24"/>
          <w:lang w:val="ru-RU"/>
        </w:rPr>
        <w:t>з</w:t>
      </w:r>
      <w:r w:rsidRPr="005C5188">
        <w:rPr>
          <w:rFonts w:ascii="Times New Roman" w:hAnsi="Times New Roman"/>
          <w:sz w:val="24"/>
          <w:szCs w:val="24"/>
          <w:lang w:val="ru-RU"/>
        </w:rPr>
        <w:t>витие комплекса «Готов к труду и обороне» в Союзе советских социалистических респу</w:t>
      </w:r>
      <w:r w:rsidRPr="005C5188">
        <w:rPr>
          <w:rFonts w:ascii="Times New Roman" w:hAnsi="Times New Roman"/>
          <w:sz w:val="24"/>
          <w:szCs w:val="24"/>
          <w:lang w:val="ru-RU"/>
        </w:rPr>
        <w:t>б</w:t>
      </w:r>
      <w:r w:rsidRPr="005C5188">
        <w:rPr>
          <w:rFonts w:ascii="Times New Roman" w:hAnsi="Times New Roman"/>
          <w:sz w:val="24"/>
          <w:szCs w:val="24"/>
          <w:lang w:val="ru-RU"/>
        </w:rPr>
        <w:t xml:space="preserve">лик (далее – СССР) и Российской Федерации. Характеристика структурной организации комплекса «Готов к труду и обороне» </w:t>
      </w:r>
      <w:r w:rsidRPr="005C5188">
        <w:rPr>
          <w:rFonts w:ascii="Times New Roman" w:hAnsi="Times New Roman"/>
          <w:sz w:val="24"/>
          <w:szCs w:val="24"/>
          <w:lang w:val="ru-RU"/>
        </w:rPr>
        <w:br/>
        <w:t xml:space="preserve">в современном обществе, нормативные требования пятой ступени для учащихся </w:t>
      </w:r>
      <w:r w:rsidRPr="005C5188">
        <w:rPr>
          <w:rFonts w:ascii="Times New Roman" w:hAnsi="Times New Roman"/>
          <w:sz w:val="24"/>
          <w:szCs w:val="24"/>
          <w:lang w:val="ru-RU"/>
        </w:rPr>
        <w:br/>
        <w:t>16–17 лет.</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w:t>
      </w:r>
      <w:r w:rsidRPr="005C5188">
        <w:rPr>
          <w:rFonts w:ascii="Times New Roman" w:hAnsi="Times New Roman"/>
          <w:sz w:val="24"/>
          <w:szCs w:val="24"/>
          <w:lang w:val="ru-RU"/>
        </w:rPr>
        <w:t>е</w:t>
      </w:r>
      <w:r w:rsidRPr="005C5188">
        <w:rPr>
          <w:rFonts w:ascii="Times New Roman" w:hAnsi="Times New Roman"/>
          <w:sz w:val="24"/>
          <w:szCs w:val="24"/>
          <w:lang w:val="ru-RU"/>
        </w:rPr>
        <w:t>ской культуре и спорте в Российской Федерации», Федеральный Закон Российской Фед</w:t>
      </w:r>
      <w:r w:rsidRPr="005C5188">
        <w:rPr>
          <w:rFonts w:ascii="Times New Roman" w:hAnsi="Times New Roman"/>
          <w:sz w:val="24"/>
          <w:szCs w:val="24"/>
          <w:lang w:val="ru-RU"/>
        </w:rPr>
        <w:t>е</w:t>
      </w:r>
      <w:r w:rsidRPr="005C5188">
        <w:rPr>
          <w:rFonts w:ascii="Times New Roman" w:hAnsi="Times New Roman"/>
          <w:sz w:val="24"/>
          <w:szCs w:val="24"/>
          <w:lang w:val="ru-RU"/>
        </w:rPr>
        <w:t>рации «Об образовании в Российской Федерации».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Физическая культура как средство укрепления здоровья человека. Здоровье как б</w:t>
      </w:r>
      <w:r w:rsidRPr="005C5188">
        <w:rPr>
          <w:rFonts w:ascii="Times New Roman" w:hAnsi="Times New Roman"/>
          <w:sz w:val="24"/>
          <w:szCs w:val="24"/>
          <w:lang w:val="ru-RU"/>
        </w:rPr>
        <w:t>а</w:t>
      </w:r>
      <w:r w:rsidRPr="005C5188">
        <w:rPr>
          <w:rFonts w:ascii="Times New Roman" w:hAnsi="Times New Roman"/>
          <w:sz w:val="24"/>
          <w:szCs w:val="24"/>
          <w:lang w:val="ru-RU"/>
        </w:rPr>
        <w:t xml:space="preserve">зовая ценность человека и общества. Характеристика основных компонентов здоровья, их связь с занятиями физической культурой. Общие представления </w:t>
      </w:r>
      <w:r w:rsidRPr="005C5188">
        <w:rPr>
          <w:rFonts w:ascii="Times New Roman" w:hAnsi="Times New Roman"/>
          <w:sz w:val="24"/>
          <w:szCs w:val="24"/>
          <w:lang w:val="ru-RU"/>
        </w:rPr>
        <w:br/>
        <w:t>об истории и развитии популярных систем оздоровительной физической культуры, их ц</w:t>
      </w:r>
      <w:r w:rsidRPr="005C5188">
        <w:rPr>
          <w:rFonts w:ascii="Times New Roman" w:hAnsi="Times New Roman"/>
          <w:sz w:val="24"/>
          <w:szCs w:val="24"/>
          <w:lang w:val="ru-RU"/>
        </w:rPr>
        <w:t>е</w:t>
      </w:r>
      <w:r w:rsidRPr="005C5188">
        <w:rPr>
          <w:rFonts w:ascii="Times New Roman" w:hAnsi="Times New Roman"/>
          <w:sz w:val="24"/>
          <w:szCs w:val="24"/>
          <w:lang w:val="ru-RU"/>
        </w:rPr>
        <w:t xml:space="preserve">левая ориентация и предметное содержание. </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6.2. Способы самостоятельной двигательной деятельности.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Физкультурно-оздоровительные мероприятия в условиях активного отдыха </w:t>
      </w:r>
      <w:r w:rsidRPr="005C5188">
        <w:rPr>
          <w:rFonts w:ascii="Times New Roman" w:hAnsi="Times New Roman"/>
          <w:sz w:val="24"/>
          <w:szCs w:val="24"/>
          <w:lang w:val="ru-RU"/>
        </w:rPr>
        <w:br/>
        <w:t>и досуга. Общее представление о видах и формах деятельности в структурной организ</w:t>
      </w:r>
      <w:r w:rsidRPr="005C5188">
        <w:rPr>
          <w:rFonts w:ascii="Times New Roman" w:hAnsi="Times New Roman"/>
          <w:sz w:val="24"/>
          <w:szCs w:val="24"/>
          <w:lang w:val="ru-RU"/>
        </w:rPr>
        <w:t>а</w:t>
      </w:r>
      <w:r w:rsidRPr="005C5188">
        <w:rPr>
          <w:rFonts w:ascii="Times New Roman" w:hAnsi="Times New Roman"/>
          <w:sz w:val="24"/>
          <w:szCs w:val="24"/>
          <w:lang w:val="ru-RU"/>
        </w:rPr>
        <w:t xml:space="preserve">ции образа жизни современного человека (профессиональная, бытовая </w:t>
      </w:r>
      <w:r w:rsidRPr="005C5188">
        <w:rPr>
          <w:rFonts w:ascii="Times New Roman" w:hAnsi="Times New Roman"/>
          <w:sz w:val="24"/>
          <w:szCs w:val="24"/>
          <w:lang w:val="ru-RU"/>
        </w:rPr>
        <w:br/>
        <w:t>и досуговая). Основные типы и виды активного отдыха, их целевое предназначение и с</w:t>
      </w:r>
      <w:r w:rsidRPr="005C5188">
        <w:rPr>
          <w:rFonts w:ascii="Times New Roman" w:hAnsi="Times New Roman"/>
          <w:sz w:val="24"/>
          <w:szCs w:val="24"/>
          <w:lang w:val="ru-RU"/>
        </w:rPr>
        <w:t>о</w:t>
      </w:r>
      <w:r w:rsidRPr="005C5188">
        <w:rPr>
          <w:rFonts w:ascii="Times New Roman" w:hAnsi="Times New Roman"/>
          <w:sz w:val="24"/>
          <w:szCs w:val="24"/>
          <w:lang w:val="ru-RU"/>
        </w:rPr>
        <w:t>держательное наполнение.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Кондиционная тренировка как системная организация комплексных и целевых з</w:t>
      </w:r>
      <w:r w:rsidRPr="005C5188">
        <w:rPr>
          <w:rFonts w:ascii="Times New Roman" w:hAnsi="Times New Roman"/>
          <w:sz w:val="24"/>
          <w:szCs w:val="24"/>
          <w:lang w:val="ru-RU"/>
        </w:rPr>
        <w:t>а</w:t>
      </w:r>
      <w:r w:rsidRPr="005C5188">
        <w:rPr>
          <w:rFonts w:ascii="Times New Roman" w:hAnsi="Times New Roman"/>
          <w:sz w:val="24"/>
          <w:szCs w:val="24"/>
          <w:lang w:val="ru-RU"/>
        </w:rPr>
        <w:t xml:space="preserve">нятий оздоровительной физической культурой, особенности планирования физических нагрузок и содержательного наполнения.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Медицинский осмотр учащихся как необходимое условие для организации сам</w:t>
      </w:r>
      <w:r w:rsidRPr="005C5188">
        <w:rPr>
          <w:rFonts w:ascii="Times New Roman" w:hAnsi="Times New Roman"/>
          <w:sz w:val="24"/>
          <w:szCs w:val="24"/>
          <w:lang w:val="ru-RU"/>
        </w:rPr>
        <w:t>о</w:t>
      </w:r>
      <w:r w:rsidRPr="005C5188">
        <w:rPr>
          <w:rFonts w:ascii="Times New Roman" w:hAnsi="Times New Roman"/>
          <w:sz w:val="24"/>
          <w:szCs w:val="24"/>
          <w:lang w:val="ru-RU"/>
        </w:rPr>
        <w:t>стоятельных занятий оздоровительной физической культурой. Контроль текущего состо</w:t>
      </w:r>
      <w:r w:rsidRPr="005C5188">
        <w:rPr>
          <w:rFonts w:ascii="Times New Roman" w:hAnsi="Times New Roman"/>
          <w:sz w:val="24"/>
          <w:szCs w:val="24"/>
          <w:lang w:val="ru-RU"/>
        </w:rPr>
        <w:t>я</w:t>
      </w:r>
      <w:r w:rsidRPr="005C5188">
        <w:rPr>
          <w:rFonts w:ascii="Times New Roman" w:hAnsi="Times New Roman"/>
          <w:sz w:val="24"/>
          <w:szCs w:val="24"/>
          <w:lang w:val="ru-RU"/>
        </w:rPr>
        <w:t>ния организма с помощью пробы Руфье, характеристика способов применения и критер</w:t>
      </w:r>
      <w:r w:rsidRPr="005C5188">
        <w:rPr>
          <w:rFonts w:ascii="Times New Roman" w:hAnsi="Times New Roman"/>
          <w:sz w:val="24"/>
          <w:szCs w:val="24"/>
          <w:lang w:val="ru-RU"/>
        </w:rPr>
        <w:t>и</w:t>
      </w:r>
      <w:r w:rsidRPr="005C5188">
        <w:rPr>
          <w:rFonts w:ascii="Times New Roman" w:hAnsi="Times New Roman"/>
          <w:sz w:val="24"/>
          <w:szCs w:val="24"/>
          <w:lang w:val="ru-RU"/>
        </w:rPr>
        <w:t>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lastRenderedPageBreak/>
        <w:t>134.</w:t>
      </w:r>
      <w:r w:rsidR="00F0164B" w:rsidRPr="005C5188">
        <w:rPr>
          <w:rFonts w:ascii="Times New Roman" w:hAnsi="Times New Roman"/>
          <w:sz w:val="24"/>
          <w:szCs w:val="24"/>
          <w:lang w:val="ru-RU"/>
        </w:rPr>
        <w:t>6.3. Физическое совершенствование.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Физкультурно-оздоровительная деятельность. Упражнения оздоровительной ги</w:t>
      </w:r>
      <w:r w:rsidRPr="005C5188">
        <w:rPr>
          <w:rFonts w:ascii="Times New Roman" w:hAnsi="Times New Roman"/>
          <w:sz w:val="24"/>
          <w:szCs w:val="24"/>
          <w:lang w:val="ru-RU"/>
        </w:rPr>
        <w:t>м</w:t>
      </w:r>
      <w:r w:rsidRPr="005C5188">
        <w:rPr>
          <w:rFonts w:ascii="Times New Roman" w:hAnsi="Times New Roman"/>
          <w:sz w:val="24"/>
          <w:szCs w:val="24"/>
          <w:lang w:val="ru-RU"/>
        </w:rPr>
        <w:t xml:space="preserve">настики как средство профилактики нарушения осанки и органов зрения, предупреждения перенапряжения мышц опорно-двигательного аппарата </w:t>
      </w:r>
      <w:r w:rsidRPr="005C5188">
        <w:rPr>
          <w:rFonts w:ascii="Times New Roman" w:hAnsi="Times New Roman"/>
          <w:sz w:val="24"/>
          <w:szCs w:val="24"/>
          <w:lang w:val="ru-RU"/>
        </w:rPr>
        <w:br/>
        <w:t>при длительной работе за компьютером.</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w:t>
      </w:r>
      <w:r w:rsidRPr="005C5188">
        <w:rPr>
          <w:rFonts w:ascii="Times New Roman" w:hAnsi="Times New Roman"/>
          <w:sz w:val="24"/>
          <w:szCs w:val="24"/>
          <w:lang w:val="ru-RU"/>
        </w:rPr>
        <w:t>о</w:t>
      </w:r>
      <w:r w:rsidRPr="005C5188">
        <w:rPr>
          <w:rFonts w:ascii="Times New Roman" w:hAnsi="Times New Roman"/>
          <w:sz w:val="24"/>
          <w:szCs w:val="24"/>
          <w:lang w:val="ru-RU"/>
        </w:rPr>
        <w:t>держания и физических нагрузок при планировании системной организации занятий ко</w:t>
      </w:r>
      <w:r w:rsidRPr="005C5188">
        <w:rPr>
          <w:rFonts w:ascii="Times New Roman" w:hAnsi="Times New Roman"/>
          <w:sz w:val="24"/>
          <w:szCs w:val="24"/>
          <w:lang w:val="ru-RU"/>
        </w:rPr>
        <w:t>н</w:t>
      </w:r>
      <w:r w:rsidRPr="005C5188">
        <w:rPr>
          <w:rFonts w:ascii="Times New Roman" w:hAnsi="Times New Roman"/>
          <w:sz w:val="24"/>
          <w:szCs w:val="24"/>
          <w:lang w:val="ru-RU"/>
        </w:rPr>
        <w:t>диционной тренировкой.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Спортивно-оздоровительная деятельность. Модуль «Спортивные игры».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Футбол. Техники игровых действий: вбрасывание мяча с лицевой линии, выполн</w:t>
      </w:r>
      <w:r w:rsidRPr="005C5188">
        <w:rPr>
          <w:rFonts w:ascii="Times New Roman" w:hAnsi="Times New Roman"/>
          <w:sz w:val="24"/>
          <w:szCs w:val="24"/>
          <w:lang w:val="ru-RU"/>
        </w:rPr>
        <w:t>е</w:t>
      </w:r>
      <w:r w:rsidRPr="005C5188">
        <w:rPr>
          <w:rFonts w:ascii="Times New Roman" w:hAnsi="Times New Roman"/>
          <w:sz w:val="24"/>
          <w:szCs w:val="24"/>
          <w:lang w:val="ru-RU"/>
        </w:rPr>
        <w:t>ние углового и штрафного ударов в изменяющихся игровых ситуациях. Закрепление пр</w:t>
      </w:r>
      <w:r w:rsidRPr="005C5188">
        <w:rPr>
          <w:rFonts w:ascii="Times New Roman" w:hAnsi="Times New Roman"/>
          <w:sz w:val="24"/>
          <w:szCs w:val="24"/>
          <w:lang w:val="ru-RU"/>
        </w:rPr>
        <w:t>а</w:t>
      </w:r>
      <w:r w:rsidRPr="005C5188">
        <w:rPr>
          <w:rFonts w:ascii="Times New Roman" w:hAnsi="Times New Roman"/>
          <w:sz w:val="24"/>
          <w:szCs w:val="24"/>
          <w:lang w:val="ru-RU"/>
        </w:rPr>
        <w:t xml:space="preserve">вил игры в условиях игровой и учебной деятельности.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Баскетбол. Техника выполнения игровых действий: вбрасывание мяча </w:t>
      </w:r>
      <w:r w:rsidRPr="005C5188">
        <w:rPr>
          <w:rFonts w:ascii="Times New Roman" w:hAnsi="Times New Roman"/>
          <w:sz w:val="24"/>
          <w:szCs w:val="24"/>
          <w:lang w:val="ru-RU"/>
        </w:rPr>
        <w:b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w:t>
      </w:r>
      <w:r w:rsidRPr="005C5188">
        <w:rPr>
          <w:rFonts w:ascii="Times New Roman" w:hAnsi="Times New Roman"/>
          <w:sz w:val="24"/>
          <w:szCs w:val="24"/>
          <w:lang w:val="ru-RU"/>
        </w:rPr>
        <w:t>п</w:t>
      </w:r>
      <w:r w:rsidRPr="005C5188">
        <w:rPr>
          <w:rFonts w:ascii="Times New Roman" w:hAnsi="Times New Roman"/>
          <w:sz w:val="24"/>
          <w:szCs w:val="24"/>
          <w:lang w:val="ru-RU"/>
        </w:rPr>
        <w:t>ление правил игры в условиях игровой и учебной деятельности.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Волейбол. Техника выполнения игровых действий: «постановка блока», атаку</w:t>
      </w:r>
      <w:r w:rsidRPr="005C5188">
        <w:rPr>
          <w:rFonts w:ascii="Times New Roman" w:hAnsi="Times New Roman"/>
          <w:sz w:val="24"/>
          <w:szCs w:val="24"/>
          <w:lang w:val="ru-RU"/>
        </w:rPr>
        <w:t>ю</w:t>
      </w:r>
      <w:r w:rsidRPr="005C5188">
        <w:rPr>
          <w:rFonts w:ascii="Times New Roman" w:hAnsi="Times New Roman"/>
          <w:sz w:val="24"/>
          <w:szCs w:val="24"/>
          <w:lang w:val="ru-RU"/>
        </w:rPr>
        <w:t xml:space="preserve">щий удар (с места и в движении). Тактические действия в защите </w:t>
      </w:r>
      <w:r w:rsidRPr="005C5188">
        <w:rPr>
          <w:rFonts w:ascii="Times New Roman" w:hAnsi="Times New Roman"/>
          <w:sz w:val="24"/>
          <w:szCs w:val="24"/>
          <w:lang w:val="ru-RU"/>
        </w:rPr>
        <w:br/>
        <w:t>и нападении. Закрепление правил игры в условиях игровой и учебной деятельности.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Модуль «Спортивная и физическая подготовка». Техническая и специальная физ</w:t>
      </w:r>
      <w:r w:rsidRPr="005C5188">
        <w:rPr>
          <w:rFonts w:ascii="Times New Roman" w:hAnsi="Times New Roman"/>
          <w:sz w:val="24"/>
          <w:szCs w:val="24"/>
          <w:lang w:val="ru-RU"/>
        </w:rPr>
        <w:t>и</w:t>
      </w:r>
      <w:r w:rsidRPr="005C5188">
        <w:rPr>
          <w:rFonts w:ascii="Times New Roman" w:hAnsi="Times New Roman"/>
          <w:sz w:val="24"/>
          <w:szCs w:val="24"/>
          <w:lang w:val="ru-RU"/>
        </w:rPr>
        <w:t xml:space="preserve">ческая подготовка по избранному виду спорта, выполнение соревновательных действий в стандартных и вариативных условиях. Физическая подготовка </w:t>
      </w:r>
      <w:r w:rsidRPr="005C5188">
        <w:rPr>
          <w:rFonts w:ascii="Times New Roman" w:hAnsi="Times New Roman"/>
          <w:sz w:val="24"/>
          <w:szCs w:val="24"/>
          <w:lang w:val="ru-RU"/>
        </w:rPr>
        <w:b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w:t>
      </w:r>
      <w:r w:rsidRPr="005C5188">
        <w:rPr>
          <w:rFonts w:ascii="Times New Roman" w:hAnsi="Times New Roman"/>
          <w:sz w:val="24"/>
          <w:szCs w:val="24"/>
          <w:lang w:val="ru-RU"/>
        </w:rPr>
        <w:t>е</w:t>
      </w:r>
      <w:r w:rsidRPr="005C5188">
        <w:rPr>
          <w:rFonts w:ascii="Times New Roman" w:hAnsi="Times New Roman"/>
          <w:sz w:val="24"/>
          <w:szCs w:val="24"/>
          <w:lang w:val="ru-RU"/>
        </w:rPr>
        <w:t xml:space="preserve">ской культуры, национальных видов спорта, культурно-этнических игр. </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7. Содержание обучения в 11 классе.</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7.1. Знания о физической культуре.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Здоровый образ жизни современного человека. Роль и значение адаптации орг</w:t>
      </w:r>
      <w:r w:rsidRPr="005C5188">
        <w:rPr>
          <w:rFonts w:ascii="Times New Roman" w:hAnsi="Times New Roman"/>
          <w:sz w:val="24"/>
          <w:szCs w:val="24"/>
          <w:lang w:val="ru-RU"/>
        </w:rPr>
        <w:t>а</w:t>
      </w:r>
      <w:r w:rsidRPr="005C5188">
        <w:rPr>
          <w:rFonts w:ascii="Times New Roman" w:hAnsi="Times New Roman"/>
          <w:sz w:val="24"/>
          <w:szCs w:val="24"/>
          <w:lang w:val="ru-RU"/>
        </w:rPr>
        <w:t>низма в организации и планировании мероприятий здорового образа жизни, характер</w:t>
      </w:r>
      <w:r w:rsidRPr="005C5188">
        <w:rPr>
          <w:rFonts w:ascii="Times New Roman" w:hAnsi="Times New Roman"/>
          <w:sz w:val="24"/>
          <w:szCs w:val="24"/>
          <w:lang w:val="ru-RU"/>
        </w:rPr>
        <w:t>и</w:t>
      </w:r>
      <w:r w:rsidRPr="005C5188">
        <w:rPr>
          <w:rFonts w:ascii="Times New Roman" w:hAnsi="Times New Roman"/>
          <w:sz w:val="24"/>
          <w:szCs w:val="24"/>
          <w:lang w:val="ru-RU"/>
        </w:rPr>
        <w:t xml:space="preserve">стика основных этапов адаптации. Основные компоненты здорового образа жизни и их влияние на здоровье современного человека.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w:t>
      </w:r>
      <w:r w:rsidRPr="005C5188">
        <w:rPr>
          <w:rFonts w:ascii="Times New Roman" w:hAnsi="Times New Roman"/>
          <w:sz w:val="24"/>
          <w:szCs w:val="24"/>
          <w:lang w:val="ru-RU"/>
        </w:rPr>
        <w:t>и</w:t>
      </w:r>
      <w:r w:rsidRPr="005C5188">
        <w:rPr>
          <w:rFonts w:ascii="Times New Roman" w:hAnsi="Times New Roman"/>
          <w:sz w:val="24"/>
          <w:szCs w:val="24"/>
          <w:lang w:val="ru-RU"/>
        </w:rPr>
        <w:t xml:space="preserve">зической культурой на профилактику и искоренение вредных привычек. Личная гигиена, закаливание организма и банные процедуры </w:t>
      </w:r>
      <w:r w:rsidRPr="005C5188">
        <w:rPr>
          <w:rFonts w:ascii="Times New Roman" w:hAnsi="Times New Roman"/>
          <w:sz w:val="24"/>
          <w:szCs w:val="24"/>
          <w:lang w:val="ru-RU"/>
        </w:rPr>
        <w:br/>
        <w:t xml:space="preserve">как компоненты здорового образа жизни.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Понятие «профессионально-ориентированная физическая культура», цель </w:t>
      </w:r>
      <w:r w:rsidRPr="005C5188">
        <w:rPr>
          <w:rFonts w:ascii="Times New Roman" w:hAnsi="Times New Roman"/>
          <w:sz w:val="24"/>
          <w:szCs w:val="24"/>
          <w:lang w:val="ru-RU"/>
        </w:rPr>
        <w:br/>
        <w:t xml:space="preserve">и задачи, содержательное наполнение. Оздоровительная физическая культура </w:t>
      </w:r>
      <w:r w:rsidRPr="005C5188">
        <w:rPr>
          <w:rFonts w:ascii="Times New Roman" w:hAnsi="Times New Roman"/>
          <w:sz w:val="24"/>
          <w:szCs w:val="24"/>
          <w:lang w:val="ru-RU"/>
        </w:rPr>
        <w:br/>
        <w:t>в режиме учебной и профессиональной деятельности. Определение индивидуального ра</w:t>
      </w:r>
      <w:r w:rsidRPr="005C5188">
        <w:rPr>
          <w:rFonts w:ascii="Times New Roman" w:hAnsi="Times New Roman"/>
          <w:sz w:val="24"/>
          <w:szCs w:val="24"/>
          <w:lang w:val="ru-RU"/>
        </w:rPr>
        <w:t>с</w:t>
      </w:r>
      <w:r w:rsidRPr="005C5188">
        <w:rPr>
          <w:rFonts w:ascii="Times New Roman" w:hAnsi="Times New Roman"/>
          <w:sz w:val="24"/>
          <w:szCs w:val="24"/>
          <w:lang w:val="ru-RU"/>
        </w:rPr>
        <w:t xml:space="preserve">хода энергии в процессе занятий оздоровительной физической культурой.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w:t>
      </w:r>
      <w:r w:rsidRPr="005C5188">
        <w:rPr>
          <w:rFonts w:ascii="Times New Roman" w:hAnsi="Times New Roman"/>
          <w:sz w:val="24"/>
          <w:szCs w:val="24"/>
          <w:lang w:val="ru-RU"/>
        </w:rPr>
        <w:br/>
        <w:t>в разных возрастных периодах.</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Профилактика травматизма и оказание перовой помощи во время занятий физич</w:t>
      </w:r>
      <w:r w:rsidRPr="005C5188">
        <w:rPr>
          <w:rFonts w:ascii="Times New Roman" w:hAnsi="Times New Roman"/>
          <w:sz w:val="24"/>
          <w:szCs w:val="24"/>
          <w:lang w:val="ru-RU"/>
        </w:rPr>
        <w:t>е</w:t>
      </w:r>
      <w:r w:rsidRPr="005C5188">
        <w:rPr>
          <w:rFonts w:ascii="Times New Roman" w:hAnsi="Times New Roman"/>
          <w:sz w:val="24"/>
          <w:szCs w:val="24"/>
          <w:lang w:val="ru-RU"/>
        </w:rPr>
        <w:t xml:space="preserve">ской культурой. Причины возникновения травм и способы </w:t>
      </w:r>
      <w:r w:rsidRPr="005C5188">
        <w:rPr>
          <w:rFonts w:ascii="Times New Roman" w:hAnsi="Times New Roman"/>
          <w:sz w:val="24"/>
          <w:szCs w:val="24"/>
          <w:lang w:val="ru-RU"/>
        </w:rPr>
        <w:br/>
        <w:t xml:space="preserve">их предупреждения, правила профилактики травм во время самостоятельных занятий </w:t>
      </w:r>
      <w:r w:rsidRPr="005C5188">
        <w:rPr>
          <w:rFonts w:ascii="Times New Roman" w:hAnsi="Times New Roman"/>
          <w:sz w:val="24"/>
          <w:szCs w:val="24"/>
          <w:lang w:val="ru-RU"/>
        </w:rPr>
        <w:lastRenderedPageBreak/>
        <w:t xml:space="preserve">оздоровительной физической культурой.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Способы и приёмы оказания первой помощи при ушибах разных частей тела </w:t>
      </w:r>
      <w:r w:rsidRPr="005C5188">
        <w:rPr>
          <w:rFonts w:ascii="Times New Roman" w:hAnsi="Times New Roman"/>
          <w:sz w:val="24"/>
          <w:szCs w:val="24"/>
          <w:lang w:val="ru-RU"/>
        </w:rPr>
        <w:br/>
        <w:t xml:space="preserve">и сотрясении мозга, переломах, вывихах и ранениях, обморожении, солнечном </w:t>
      </w:r>
      <w:r w:rsidRPr="005C5188">
        <w:rPr>
          <w:rFonts w:ascii="Times New Roman" w:hAnsi="Times New Roman"/>
          <w:sz w:val="24"/>
          <w:szCs w:val="24"/>
          <w:lang w:val="ru-RU"/>
        </w:rPr>
        <w:br/>
        <w:t>и тепловом ударах.</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7.2. Способы самостоятельной двигательной деятельности.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w:t>
      </w:r>
      <w:r w:rsidRPr="005C5188">
        <w:rPr>
          <w:rFonts w:ascii="Times New Roman" w:hAnsi="Times New Roman"/>
          <w:sz w:val="24"/>
          <w:szCs w:val="24"/>
          <w:lang w:val="ru-RU"/>
        </w:rPr>
        <w:br/>
        <w:t>и физического напряжения, характеристика основных методов, приёмов и процедур, пр</w:t>
      </w:r>
      <w:r w:rsidRPr="005C5188">
        <w:rPr>
          <w:rFonts w:ascii="Times New Roman" w:hAnsi="Times New Roman"/>
          <w:sz w:val="24"/>
          <w:szCs w:val="24"/>
          <w:lang w:val="ru-RU"/>
        </w:rPr>
        <w:t>а</w:t>
      </w:r>
      <w:r w:rsidRPr="005C5188">
        <w:rPr>
          <w:rFonts w:ascii="Times New Roman" w:hAnsi="Times New Roman"/>
          <w:sz w:val="24"/>
          <w:szCs w:val="24"/>
          <w:lang w:val="ru-RU"/>
        </w:rPr>
        <w:t>вила их проведения (методика Э. Джекобсона, аутогенная тренировка И. Шульца, дых</w:t>
      </w:r>
      <w:r w:rsidRPr="005C5188">
        <w:rPr>
          <w:rFonts w:ascii="Times New Roman" w:hAnsi="Times New Roman"/>
          <w:sz w:val="24"/>
          <w:szCs w:val="24"/>
          <w:lang w:val="ru-RU"/>
        </w:rPr>
        <w:t>а</w:t>
      </w:r>
      <w:r w:rsidRPr="005C5188">
        <w:rPr>
          <w:rFonts w:ascii="Times New Roman" w:hAnsi="Times New Roman"/>
          <w:sz w:val="24"/>
          <w:szCs w:val="24"/>
          <w:lang w:val="ru-RU"/>
        </w:rPr>
        <w:t xml:space="preserve">тельная гимнастика А.Н. Стрельниковой, синхрогимнастика </w:t>
      </w:r>
      <w:r w:rsidRPr="005C5188">
        <w:rPr>
          <w:rFonts w:ascii="Times New Roman" w:hAnsi="Times New Roman"/>
          <w:sz w:val="24"/>
          <w:szCs w:val="24"/>
          <w:lang w:val="ru-RU"/>
        </w:rPr>
        <w:br/>
        <w:t xml:space="preserve">по методу «Ключ»).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w:t>
      </w:r>
      <w:r w:rsidRPr="005C5188">
        <w:rPr>
          <w:rFonts w:ascii="Times New Roman" w:hAnsi="Times New Roman"/>
          <w:sz w:val="24"/>
          <w:szCs w:val="24"/>
          <w:lang w:val="ru-RU"/>
        </w:rPr>
        <w:br/>
        <w:t xml:space="preserve">их воздействие на организм человека.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Банные процедуры, их назначение и правила проведения, основные способы пар</w:t>
      </w:r>
      <w:r w:rsidRPr="005C5188">
        <w:rPr>
          <w:rFonts w:ascii="Times New Roman" w:hAnsi="Times New Roman"/>
          <w:sz w:val="24"/>
          <w:szCs w:val="24"/>
          <w:lang w:val="ru-RU"/>
        </w:rPr>
        <w:t>е</w:t>
      </w:r>
      <w:r w:rsidRPr="005C5188">
        <w:rPr>
          <w:rFonts w:ascii="Times New Roman" w:hAnsi="Times New Roman"/>
          <w:sz w:val="24"/>
          <w:szCs w:val="24"/>
          <w:lang w:val="ru-RU"/>
        </w:rPr>
        <w:t>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w:t>
      </w:r>
      <w:r w:rsidRPr="005C5188">
        <w:rPr>
          <w:rFonts w:ascii="Times New Roman" w:hAnsi="Times New Roman"/>
          <w:sz w:val="24"/>
          <w:szCs w:val="24"/>
          <w:lang w:val="ru-RU"/>
        </w:rPr>
        <w:t>ы</w:t>
      </w:r>
      <w:r w:rsidRPr="005C5188">
        <w:rPr>
          <w:rFonts w:ascii="Times New Roman" w:hAnsi="Times New Roman"/>
          <w:sz w:val="24"/>
          <w:szCs w:val="24"/>
          <w:lang w:val="ru-RU"/>
        </w:rPr>
        <w:t>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w:t>
      </w:r>
      <w:r w:rsidRPr="005C5188">
        <w:rPr>
          <w:rFonts w:ascii="Times New Roman" w:hAnsi="Times New Roman"/>
          <w:sz w:val="24"/>
          <w:szCs w:val="24"/>
          <w:lang w:val="ru-RU"/>
        </w:rPr>
        <w:t>а</w:t>
      </w:r>
      <w:r w:rsidRPr="005C5188">
        <w:rPr>
          <w:rFonts w:ascii="Times New Roman" w:hAnsi="Times New Roman"/>
          <w:sz w:val="24"/>
          <w:szCs w:val="24"/>
          <w:lang w:val="ru-RU"/>
        </w:rPr>
        <w:t xml:space="preserve">тельных и дополнительных тестовых упражнений, способы их освоения и оценивания.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Самостоятельная физическая подготовка и особенности планирования её напра</w:t>
      </w:r>
      <w:r w:rsidRPr="005C5188">
        <w:rPr>
          <w:rFonts w:ascii="Times New Roman" w:hAnsi="Times New Roman"/>
          <w:sz w:val="24"/>
          <w:szCs w:val="24"/>
          <w:lang w:val="ru-RU"/>
        </w:rPr>
        <w:t>в</w:t>
      </w:r>
      <w:r w:rsidRPr="005C5188">
        <w:rPr>
          <w:rFonts w:ascii="Times New Roman" w:hAnsi="Times New Roman"/>
          <w:sz w:val="24"/>
          <w:szCs w:val="24"/>
          <w:lang w:val="ru-RU"/>
        </w:rPr>
        <w:t>ленности по тренировочным циклам, правила контроля и индивидуализации содержания физической нагрузки.</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7.3. Физическое совершенствование.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Физкультурно-оздоровительная деятельность. Упражнения для профилактики ос</w:t>
      </w:r>
      <w:r w:rsidRPr="005C5188">
        <w:rPr>
          <w:rFonts w:ascii="Times New Roman" w:hAnsi="Times New Roman"/>
          <w:sz w:val="24"/>
          <w:szCs w:val="24"/>
          <w:lang w:val="ru-RU"/>
        </w:rPr>
        <w:t>т</w:t>
      </w:r>
      <w:r w:rsidRPr="005C5188">
        <w:rPr>
          <w:rFonts w:ascii="Times New Roman" w:hAnsi="Times New Roman"/>
          <w:sz w:val="24"/>
          <w:szCs w:val="24"/>
          <w:lang w:val="ru-RU"/>
        </w:rPr>
        <w:t xml:space="preserve">рых респираторных заболеваний, целлюлита, снижения массы тела. Стретчинг </w:t>
      </w:r>
      <w:r w:rsidRPr="005C5188">
        <w:rPr>
          <w:rFonts w:ascii="Times New Roman" w:hAnsi="Times New Roman"/>
          <w:sz w:val="24"/>
          <w:szCs w:val="24"/>
          <w:lang w:val="ru-RU"/>
        </w:rPr>
        <w:br/>
        <w:t>и шейпинг как современные оздоровительные системы физической культуры: цель, зад</w:t>
      </w:r>
      <w:r w:rsidRPr="005C5188">
        <w:rPr>
          <w:rFonts w:ascii="Times New Roman" w:hAnsi="Times New Roman"/>
          <w:sz w:val="24"/>
          <w:szCs w:val="24"/>
          <w:lang w:val="ru-RU"/>
        </w:rPr>
        <w:t>а</w:t>
      </w:r>
      <w:r w:rsidRPr="005C5188">
        <w:rPr>
          <w:rFonts w:ascii="Times New Roman" w:hAnsi="Times New Roman"/>
          <w:sz w:val="24"/>
          <w:szCs w:val="24"/>
          <w:lang w:val="ru-RU"/>
        </w:rPr>
        <w:t xml:space="preserve">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Спортивно-оздоровительная деятельность. Модуль «Спортивные игры».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Футбол. Повторение правил игры в футбол, соблюдение их в процессе игровой д</w:t>
      </w:r>
      <w:r w:rsidRPr="005C5188">
        <w:rPr>
          <w:rFonts w:ascii="Times New Roman" w:hAnsi="Times New Roman"/>
          <w:sz w:val="24"/>
          <w:szCs w:val="24"/>
          <w:lang w:val="ru-RU"/>
        </w:rPr>
        <w:t>е</w:t>
      </w:r>
      <w:r w:rsidRPr="005C5188">
        <w:rPr>
          <w:rFonts w:ascii="Times New Roman" w:hAnsi="Times New Roman"/>
          <w:sz w:val="24"/>
          <w:szCs w:val="24"/>
          <w:lang w:val="ru-RU"/>
        </w:rPr>
        <w:t xml:space="preserve">ятельности. Совершенствование основных технических приёмов </w:t>
      </w:r>
      <w:r w:rsidRPr="005C5188">
        <w:rPr>
          <w:rFonts w:ascii="Times New Roman" w:hAnsi="Times New Roman"/>
          <w:sz w:val="24"/>
          <w:szCs w:val="24"/>
          <w:lang w:val="ru-RU"/>
        </w:rPr>
        <w:br/>
        <w:t>и тактических действий в условиях учебной и игровой деятельности.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Баскетбол. Повторение правил игры в баскетбол, соблюдение их в процессе игр</w:t>
      </w:r>
      <w:r w:rsidRPr="005C5188">
        <w:rPr>
          <w:rFonts w:ascii="Times New Roman" w:hAnsi="Times New Roman"/>
          <w:sz w:val="24"/>
          <w:szCs w:val="24"/>
          <w:lang w:val="ru-RU"/>
        </w:rPr>
        <w:t>о</w:t>
      </w:r>
      <w:r w:rsidRPr="005C5188">
        <w:rPr>
          <w:rFonts w:ascii="Times New Roman" w:hAnsi="Times New Roman"/>
          <w:sz w:val="24"/>
          <w:szCs w:val="24"/>
          <w:lang w:val="ru-RU"/>
        </w:rPr>
        <w:t xml:space="preserve">вой деятельности. Совершенствование основных технических приёмов </w:t>
      </w:r>
      <w:r w:rsidRPr="005C5188">
        <w:rPr>
          <w:rFonts w:ascii="Times New Roman" w:hAnsi="Times New Roman"/>
          <w:sz w:val="24"/>
          <w:szCs w:val="24"/>
          <w:lang w:val="ru-RU"/>
        </w:rPr>
        <w:br/>
        <w:t>и тактических действий в условиях учебной и игровой деятельности.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Волейбол. Повторение правил игры в баскетбол, соблюдение их в процессе игр</w:t>
      </w:r>
      <w:r w:rsidRPr="005C5188">
        <w:rPr>
          <w:rFonts w:ascii="Times New Roman" w:hAnsi="Times New Roman"/>
          <w:sz w:val="24"/>
          <w:szCs w:val="24"/>
          <w:lang w:val="ru-RU"/>
        </w:rPr>
        <w:t>о</w:t>
      </w:r>
      <w:r w:rsidRPr="005C5188">
        <w:rPr>
          <w:rFonts w:ascii="Times New Roman" w:hAnsi="Times New Roman"/>
          <w:sz w:val="24"/>
          <w:szCs w:val="24"/>
          <w:lang w:val="ru-RU"/>
        </w:rPr>
        <w:t xml:space="preserve">вой деятельности. Совершенствование основных технических приёмов </w:t>
      </w:r>
      <w:r w:rsidRPr="005C5188">
        <w:rPr>
          <w:rFonts w:ascii="Times New Roman" w:hAnsi="Times New Roman"/>
          <w:sz w:val="24"/>
          <w:szCs w:val="24"/>
          <w:lang w:val="ru-RU"/>
        </w:rPr>
        <w:br/>
        <w:t>и тактических действий в условиях учебной и игровой деятельности.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w:t>
      </w:r>
      <w:r w:rsidRPr="005C5188">
        <w:rPr>
          <w:rFonts w:ascii="Times New Roman" w:hAnsi="Times New Roman"/>
          <w:sz w:val="24"/>
          <w:szCs w:val="24"/>
          <w:lang w:val="ru-RU"/>
        </w:rPr>
        <w:t>я</w:t>
      </w:r>
      <w:r w:rsidRPr="005C5188">
        <w:rPr>
          <w:rFonts w:ascii="Times New Roman" w:hAnsi="Times New Roman"/>
          <w:sz w:val="24"/>
          <w:szCs w:val="24"/>
          <w:lang w:val="ru-RU"/>
        </w:rPr>
        <w:t>тий. Основные технические приёмы атлетических единоборств и способы их самосто</w:t>
      </w:r>
      <w:r w:rsidRPr="005C5188">
        <w:rPr>
          <w:rFonts w:ascii="Times New Roman" w:hAnsi="Times New Roman"/>
          <w:sz w:val="24"/>
          <w:szCs w:val="24"/>
          <w:lang w:val="ru-RU"/>
        </w:rPr>
        <w:t>я</w:t>
      </w:r>
      <w:r w:rsidRPr="005C5188">
        <w:rPr>
          <w:rFonts w:ascii="Times New Roman" w:hAnsi="Times New Roman"/>
          <w:sz w:val="24"/>
          <w:szCs w:val="24"/>
          <w:lang w:val="ru-RU"/>
        </w:rPr>
        <w:t>тельного разучивания (самостраховка, стойки, захваты, броски).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Модуль «Спортивная и физическая подготовка». Техническая и специальная физ</w:t>
      </w:r>
      <w:r w:rsidRPr="005C5188">
        <w:rPr>
          <w:rFonts w:ascii="Times New Roman" w:hAnsi="Times New Roman"/>
          <w:sz w:val="24"/>
          <w:szCs w:val="24"/>
          <w:lang w:val="ru-RU"/>
        </w:rPr>
        <w:t>и</w:t>
      </w:r>
      <w:r w:rsidRPr="005C5188">
        <w:rPr>
          <w:rFonts w:ascii="Times New Roman" w:hAnsi="Times New Roman"/>
          <w:sz w:val="24"/>
          <w:szCs w:val="24"/>
          <w:lang w:val="ru-RU"/>
        </w:rPr>
        <w:t xml:space="preserve">ческая подготовка по избранному виду спорта, выполнение соревновательных действий в стандартных и вариативных условиях. Физическая подготовка </w:t>
      </w:r>
      <w:r w:rsidRPr="005C5188">
        <w:rPr>
          <w:rFonts w:ascii="Times New Roman" w:hAnsi="Times New Roman"/>
          <w:sz w:val="24"/>
          <w:szCs w:val="24"/>
          <w:lang w:val="ru-RU"/>
        </w:rPr>
        <w:b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w:t>
      </w:r>
      <w:r w:rsidRPr="005C5188">
        <w:rPr>
          <w:rFonts w:ascii="Times New Roman" w:hAnsi="Times New Roman"/>
          <w:sz w:val="24"/>
          <w:szCs w:val="24"/>
          <w:lang w:val="ru-RU"/>
        </w:rPr>
        <w:t>е</w:t>
      </w:r>
      <w:r w:rsidRPr="005C5188">
        <w:rPr>
          <w:rFonts w:ascii="Times New Roman" w:hAnsi="Times New Roman"/>
          <w:sz w:val="24"/>
          <w:szCs w:val="24"/>
          <w:lang w:val="ru-RU"/>
        </w:rPr>
        <w:lastRenderedPageBreak/>
        <w:t>ской культуры, национальных видов спорта, культурно-этнических игр.</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7.4. Федеральная рабочая программа вариативного модуля «Базовая физич</w:t>
      </w:r>
      <w:r w:rsidR="00F0164B" w:rsidRPr="005C5188">
        <w:rPr>
          <w:rFonts w:ascii="Times New Roman" w:hAnsi="Times New Roman"/>
          <w:sz w:val="24"/>
          <w:szCs w:val="24"/>
          <w:lang w:val="ru-RU"/>
        </w:rPr>
        <w:t>е</w:t>
      </w:r>
      <w:r w:rsidR="00F0164B" w:rsidRPr="005C5188">
        <w:rPr>
          <w:rFonts w:ascii="Times New Roman" w:hAnsi="Times New Roman"/>
          <w:sz w:val="24"/>
          <w:szCs w:val="24"/>
          <w:lang w:val="ru-RU"/>
        </w:rPr>
        <w:t>ская подготовка».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Общая физическая подготовка. Развитие силовых способностей. Комплексы общ</w:t>
      </w:r>
      <w:r w:rsidRPr="005C5188">
        <w:rPr>
          <w:rFonts w:ascii="Times New Roman" w:hAnsi="Times New Roman"/>
          <w:sz w:val="24"/>
          <w:szCs w:val="24"/>
          <w:lang w:val="ru-RU"/>
        </w:rPr>
        <w:t>е</w:t>
      </w:r>
      <w:r w:rsidRPr="005C5188">
        <w:rPr>
          <w:rFonts w:ascii="Times New Roman" w:hAnsi="Times New Roman"/>
          <w:sz w:val="24"/>
          <w:szCs w:val="24"/>
          <w:lang w:val="ru-RU"/>
        </w:rPr>
        <w:t xml:space="preserve">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w:t>
      </w:r>
      <w:r w:rsidRPr="005C5188">
        <w:rPr>
          <w:rFonts w:ascii="Times New Roman" w:hAnsi="Times New Roman"/>
          <w:sz w:val="24"/>
          <w:szCs w:val="24"/>
          <w:lang w:val="ru-RU"/>
        </w:rPr>
        <w:br/>
        <w:t>на тренажёрных устройствах. Упражнения на гимнастических снарядах (брусьях, пер</w:t>
      </w:r>
      <w:r w:rsidRPr="005C5188">
        <w:rPr>
          <w:rFonts w:ascii="Times New Roman" w:hAnsi="Times New Roman"/>
          <w:sz w:val="24"/>
          <w:szCs w:val="24"/>
          <w:lang w:val="ru-RU"/>
        </w:rPr>
        <w:t>е</w:t>
      </w:r>
      <w:r w:rsidRPr="005C5188">
        <w:rPr>
          <w:rFonts w:ascii="Times New Roman" w:hAnsi="Times New Roman"/>
          <w:sz w:val="24"/>
          <w:szCs w:val="24"/>
          <w:lang w:val="ru-RU"/>
        </w:rPr>
        <w:t xml:space="preserve">кладинах, гимнастической стенке и других). Броски набивного мяча двумя </w:t>
      </w:r>
      <w:r w:rsidRPr="005C5188">
        <w:rPr>
          <w:rFonts w:ascii="Times New Roman" w:hAnsi="Times New Roman"/>
          <w:sz w:val="24"/>
          <w:szCs w:val="24"/>
          <w:lang w:val="ru-RU"/>
        </w:rPr>
        <w:br/>
        <w:t xml:space="preserve">и одной рукой из положений стоя и сидя (вверх, вперёд, назад, в стороны, снизу </w:t>
      </w:r>
      <w:r w:rsidRPr="005C5188">
        <w:rPr>
          <w:rFonts w:ascii="Times New Roman" w:hAnsi="Times New Roman"/>
          <w:sz w:val="24"/>
          <w:szCs w:val="24"/>
          <w:lang w:val="ru-RU"/>
        </w:rPr>
        <w:br/>
        <w:t>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w:t>
      </w:r>
      <w:r w:rsidRPr="005C5188">
        <w:rPr>
          <w:rFonts w:ascii="Times New Roman" w:hAnsi="Times New Roman"/>
          <w:sz w:val="24"/>
          <w:szCs w:val="24"/>
          <w:lang w:val="ru-RU"/>
        </w:rPr>
        <w:t>е</w:t>
      </w:r>
      <w:r w:rsidRPr="005C5188">
        <w:rPr>
          <w:rFonts w:ascii="Times New Roman" w:hAnsi="Times New Roman"/>
          <w:sz w:val="24"/>
          <w:szCs w:val="24"/>
          <w:lang w:val="ru-RU"/>
        </w:rPr>
        <w:t xml:space="preserve">пятствия и другие). Бег с дополнительным отягощением (в горку </w:t>
      </w:r>
      <w:r w:rsidRPr="005C5188">
        <w:rPr>
          <w:rFonts w:ascii="Times New Roman" w:hAnsi="Times New Roman"/>
          <w:sz w:val="24"/>
          <w:szCs w:val="24"/>
          <w:lang w:val="ru-RU"/>
        </w:rPr>
        <w:br/>
        <w:t>и с горки, на короткие дистанции, эстафеты). Передвижения в висе и упоре на руках. Л</w:t>
      </w:r>
      <w:r w:rsidRPr="005C5188">
        <w:rPr>
          <w:rFonts w:ascii="Times New Roman" w:hAnsi="Times New Roman"/>
          <w:sz w:val="24"/>
          <w:szCs w:val="24"/>
          <w:lang w:val="ru-RU"/>
        </w:rPr>
        <w:t>а</w:t>
      </w:r>
      <w:r w:rsidRPr="005C5188">
        <w:rPr>
          <w:rFonts w:ascii="Times New Roman" w:hAnsi="Times New Roman"/>
          <w:sz w:val="24"/>
          <w:szCs w:val="24"/>
          <w:lang w:val="ru-RU"/>
        </w:rPr>
        <w:t>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Развитие скоростных способностей. Бег на месте в максимальном темпе </w:t>
      </w:r>
      <w:r w:rsidRPr="005C5188">
        <w:rPr>
          <w:rFonts w:ascii="Times New Roman" w:hAnsi="Times New Roman"/>
          <w:sz w:val="24"/>
          <w:szCs w:val="24"/>
          <w:lang w:val="ru-RU"/>
        </w:rPr>
        <w:br/>
        <w:t xml:space="preserve">(в упоре о гимнастическую стенку и без упора). Челночный бег. Бег по разметке </w:t>
      </w:r>
      <w:r w:rsidRPr="005C5188">
        <w:rPr>
          <w:rFonts w:ascii="Times New Roman" w:hAnsi="Times New Roman"/>
          <w:sz w:val="24"/>
          <w:szCs w:val="24"/>
          <w:lang w:val="ru-RU"/>
        </w:rPr>
        <w:br/>
        <w:t xml:space="preserve">с максимальным темпом. Повторный бег с максимальной скоростью </w:t>
      </w:r>
      <w:r w:rsidRPr="005C5188">
        <w:rPr>
          <w:rFonts w:ascii="Times New Roman" w:hAnsi="Times New Roman"/>
          <w:sz w:val="24"/>
          <w:szCs w:val="24"/>
          <w:lang w:val="ru-RU"/>
        </w:rPr>
        <w:br/>
        <w:t>и максимальной частотой шагов (10–15 м). Бег с ускорениями из разных исходных пол</w:t>
      </w:r>
      <w:r w:rsidRPr="005C5188">
        <w:rPr>
          <w:rFonts w:ascii="Times New Roman" w:hAnsi="Times New Roman"/>
          <w:sz w:val="24"/>
          <w:szCs w:val="24"/>
          <w:lang w:val="ru-RU"/>
        </w:rPr>
        <w:t>о</w:t>
      </w:r>
      <w:r w:rsidRPr="005C5188">
        <w:rPr>
          <w:rFonts w:ascii="Times New Roman" w:hAnsi="Times New Roman"/>
          <w:sz w:val="24"/>
          <w:szCs w:val="24"/>
          <w:lang w:val="ru-RU"/>
        </w:rPr>
        <w:t xml:space="preserve">жений. Бег с максимальной скоростью и собиранием малых предметов, лежащих на полу и на разной высоте. Стартовые ускорения </w:t>
      </w:r>
      <w:r w:rsidRPr="005C5188">
        <w:rPr>
          <w:rFonts w:ascii="Times New Roman" w:hAnsi="Times New Roman"/>
          <w:sz w:val="24"/>
          <w:szCs w:val="24"/>
          <w:lang w:val="ru-RU"/>
        </w:rPr>
        <w:br/>
        <w:t>по дифференцированному сигналу. Метание малых мячей по движущимся мишеням (к</w:t>
      </w:r>
      <w:r w:rsidRPr="005C5188">
        <w:rPr>
          <w:rFonts w:ascii="Times New Roman" w:hAnsi="Times New Roman"/>
          <w:sz w:val="24"/>
          <w:szCs w:val="24"/>
          <w:lang w:val="ru-RU"/>
        </w:rPr>
        <w:t>а</w:t>
      </w:r>
      <w:r w:rsidRPr="005C5188">
        <w:rPr>
          <w:rFonts w:ascii="Times New Roman" w:hAnsi="Times New Roman"/>
          <w:sz w:val="24"/>
          <w:szCs w:val="24"/>
          <w:lang w:val="ru-RU"/>
        </w:rPr>
        <w:t xml:space="preserve">тящейся, раскачивающейся, летящей). Ловля теннисного мяча после отскока </w:t>
      </w:r>
      <w:r w:rsidRPr="005C5188">
        <w:rPr>
          <w:rFonts w:ascii="Times New Roman" w:hAnsi="Times New Roman"/>
          <w:sz w:val="24"/>
          <w:szCs w:val="24"/>
          <w:lang w:val="ru-RU"/>
        </w:rPr>
        <w:br/>
        <w:t xml:space="preserve">от пола, стены (правой и левой рукой). Передача теннисного мяча в парах правой (левой) рукой и попеременно. Ведение теннисного мяча ногами с ускорением </w:t>
      </w:r>
      <w:r w:rsidRPr="005C5188">
        <w:rPr>
          <w:rFonts w:ascii="Times New Roman" w:hAnsi="Times New Roman"/>
          <w:sz w:val="24"/>
          <w:szCs w:val="24"/>
          <w:lang w:val="ru-RU"/>
        </w:rPr>
        <w:br/>
        <w:t xml:space="preserve">по прямой, по кругу, вокруг стоек. Прыжки через скакалку на месте и в движении </w:t>
      </w:r>
      <w:r w:rsidRPr="005C5188">
        <w:rPr>
          <w:rFonts w:ascii="Times New Roman" w:hAnsi="Times New Roman"/>
          <w:sz w:val="24"/>
          <w:szCs w:val="24"/>
          <w:lang w:val="ru-RU"/>
        </w:rPr>
        <w:br/>
        <w:t>с максимальной частотой прыжков. Преодоление полосы препятствий, включающей в с</w:t>
      </w:r>
      <w:r w:rsidRPr="005C5188">
        <w:rPr>
          <w:rFonts w:ascii="Times New Roman" w:hAnsi="Times New Roman"/>
          <w:sz w:val="24"/>
          <w:szCs w:val="24"/>
          <w:lang w:val="ru-RU"/>
        </w:rPr>
        <w:t>е</w:t>
      </w:r>
      <w:r w:rsidRPr="005C5188">
        <w:rPr>
          <w:rFonts w:ascii="Times New Roman" w:hAnsi="Times New Roman"/>
          <w:sz w:val="24"/>
          <w:szCs w:val="24"/>
          <w:lang w:val="ru-RU"/>
        </w:rPr>
        <w:t>бя прыжки на разную высоту и длину, по разметке, бег с максимальной скоростью в ра</w:t>
      </w:r>
      <w:r w:rsidRPr="005C5188">
        <w:rPr>
          <w:rFonts w:ascii="Times New Roman" w:hAnsi="Times New Roman"/>
          <w:sz w:val="24"/>
          <w:szCs w:val="24"/>
          <w:lang w:val="ru-RU"/>
        </w:rPr>
        <w:t>з</w:t>
      </w:r>
      <w:r w:rsidRPr="005C5188">
        <w:rPr>
          <w:rFonts w:ascii="Times New Roman" w:hAnsi="Times New Roman"/>
          <w:sz w:val="24"/>
          <w:szCs w:val="24"/>
          <w:lang w:val="ru-RU"/>
        </w:rPr>
        <w:t xml:space="preserve">ных направлениях и с преодолением опор различной высоты </w:t>
      </w:r>
      <w:r w:rsidRPr="005C5188">
        <w:rPr>
          <w:rFonts w:ascii="Times New Roman" w:hAnsi="Times New Roman"/>
          <w:sz w:val="24"/>
          <w:szCs w:val="24"/>
          <w:lang w:val="ru-RU"/>
        </w:rPr>
        <w:b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w:t>
      </w:r>
      <w:r w:rsidRPr="005C5188">
        <w:rPr>
          <w:rFonts w:ascii="Times New Roman" w:hAnsi="Times New Roman"/>
          <w:sz w:val="24"/>
          <w:szCs w:val="24"/>
          <w:lang w:val="ru-RU"/>
        </w:rPr>
        <w:t>т</w:t>
      </w:r>
      <w:r w:rsidRPr="005C5188">
        <w:rPr>
          <w:rFonts w:ascii="Times New Roman" w:hAnsi="Times New Roman"/>
          <w:sz w:val="24"/>
          <w:szCs w:val="24"/>
          <w:lang w:val="ru-RU"/>
        </w:rPr>
        <w:t>ной направленностью. Технические действия из базовых видов спорта, выполняемые с максимальной скоростью движений.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Развитие выносливости. Равномерный бег и передвижение на лыжах </w:t>
      </w:r>
      <w:r w:rsidRPr="005C5188">
        <w:rPr>
          <w:rFonts w:ascii="Times New Roman" w:hAnsi="Times New Roman"/>
          <w:sz w:val="24"/>
          <w:szCs w:val="24"/>
          <w:lang w:val="ru-RU"/>
        </w:rPr>
        <w:br/>
        <w:t xml:space="preserve">в режимах умеренной и большой интенсивности. Повторный бег и передвижение </w:t>
      </w:r>
      <w:r w:rsidRPr="005C5188">
        <w:rPr>
          <w:rFonts w:ascii="Times New Roman" w:hAnsi="Times New Roman"/>
          <w:sz w:val="24"/>
          <w:szCs w:val="24"/>
          <w:lang w:val="ru-RU"/>
        </w:rPr>
        <w:br/>
        <w:t>на лыжах в режимах максимальной и субмаксимальной интенсивности. Кроссовый бег и марш-бросок на лыжах.</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w:t>
      </w:r>
      <w:r w:rsidRPr="005C5188">
        <w:rPr>
          <w:rFonts w:ascii="Times New Roman" w:hAnsi="Times New Roman"/>
          <w:sz w:val="24"/>
          <w:szCs w:val="24"/>
          <w:lang w:val="ru-RU"/>
        </w:rPr>
        <w:br/>
        <w:t xml:space="preserve">в мишень (неподвижную и двигающуюся). Передвижения по возвышенной </w:t>
      </w:r>
      <w:r w:rsidRPr="005C5188">
        <w:rPr>
          <w:rFonts w:ascii="Times New Roman" w:hAnsi="Times New Roman"/>
          <w:sz w:val="24"/>
          <w:szCs w:val="24"/>
          <w:lang w:val="ru-RU"/>
        </w:rPr>
        <w:br/>
        <w:t xml:space="preserve">и наклонной, ограниченной по ширине опоре (без предмета и с предметом </w:t>
      </w:r>
      <w:r w:rsidRPr="005C5188">
        <w:rPr>
          <w:rFonts w:ascii="Times New Roman" w:hAnsi="Times New Roman"/>
          <w:sz w:val="24"/>
          <w:szCs w:val="24"/>
          <w:lang w:val="ru-RU"/>
        </w:rPr>
        <w:br/>
        <w:t>на голове). Упражнения в статическом равновесии. Упражнения в воспроизведении пр</w:t>
      </w:r>
      <w:r w:rsidRPr="005C5188">
        <w:rPr>
          <w:rFonts w:ascii="Times New Roman" w:hAnsi="Times New Roman"/>
          <w:sz w:val="24"/>
          <w:szCs w:val="24"/>
          <w:lang w:val="ru-RU"/>
        </w:rPr>
        <w:t>о</w:t>
      </w:r>
      <w:r w:rsidRPr="005C5188">
        <w:rPr>
          <w:rFonts w:ascii="Times New Roman" w:hAnsi="Times New Roman"/>
          <w:sz w:val="24"/>
          <w:szCs w:val="24"/>
          <w:lang w:val="ru-RU"/>
        </w:rPr>
        <w:t xml:space="preserve">странственной точности движений руками, ногами, туловищем. Упражнение </w:t>
      </w:r>
      <w:r w:rsidRPr="005C5188">
        <w:rPr>
          <w:rFonts w:ascii="Times New Roman" w:hAnsi="Times New Roman"/>
          <w:sz w:val="24"/>
          <w:szCs w:val="24"/>
          <w:lang w:val="ru-RU"/>
        </w:rPr>
        <w:br/>
        <w:t>на точность дифференцирования мышечных усилий. Подвижные и спортивные игры.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Развитие гибкости. Комплексы общеразвивающих упражнений (активных </w:t>
      </w:r>
      <w:r w:rsidRPr="005C5188">
        <w:rPr>
          <w:rFonts w:ascii="Times New Roman" w:hAnsi="Times New Roman"/>
          <w:sz w:val="24"/>
          <w:szCs w:val="24"/>
          <w:lang w:val="ru-RU"/>
        </w:rPr>
        <w:br/>
        <w:t xml:space="preserve">и пассивных), выполняемых с большой амплитудой движений. Упражнения </w:t>
      </w:r>
      <w:r w:rsidRPr="005C5188">
        <w:rPr>
          <w:rFonts w:ascii="Times New Roman" w:hAnsi="Times New Roman"/>
          <w:sz w:val="24"/>
          <w:szCs w:val="24"/>
          <w:lang w:val="ru-RU"/>
        </w:rPr>
        <w:br/>
        <w:t>на растяжение и расслабление мышц. Специальные упражнения для развития подвижн</w:t>
      </w:r>
      <w:r w:rsidRPr="005C5188">
        <w:rPr>
          <w:rFonts w:ascii="Times New Roman" w:hAnsi="Times New Roman"/>
          <w:sz w:val="24"/>
          <w:szCs w:val="24"/>
          <w:lang w:val="ru-RU"/>
        </w:rPr>
        <w:t>о</w:t>
      </w:r>
      <w:r w:rsidRPr="005C5188">
        <w:rPr>
          <w:rFonts w:ascii="Times New Roman" w:hAnsi="Times New Roman"/>
          <w:sz w:val="24"/>
          <w:szCs w:val="24"/>
          <w:lang w:val="ru-RU"/>
        </w:rPr>
        <w:lastRenderedPageBreak/>
        <w:t>сти суставов (полушпагат, шпагат, выкруты гимнастической палки).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Упражнения культурно-этнической направленности. Сюжетно-образные </w:t>
      </w:r>
      <w:r w:rsidRPr="005C5188">
        <w:rPr>
          <w:rFonts w:ascii="Times New Roman" w:hAnsi="Times New Roman"/>
          <w:sz w:val="24"/>
          <w:szCs w:val="24"/>
          <w:lang w:val="ru-RU"/>
        </w:rPr>
        <w:br/>
        <w:t>и обрядовые игры. Технические действия национальных видов спорта.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Специальная физическая подготовка. Модуль «Гимнастика».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Развитие гибкости. Наклоны туловища вперёд, назад, в стороны </w:t>
      </w:r>
      <w:r w:rsidRPr="005C5188">
        <w:rPr>
          <w:rFonts w:ascii="Times New Roman" w:hAnsi="Times New Roman"/>
          <w:sz w:val="24"/>
          <w:szCs w:val="24"/>
          <w:lang w:val="ru-RU"/>
        </w:rPr>
        <w:br/>
        <w:t xml:space="preserve">с возрастающей амплитудой движений в положении стоя, сидя, сидя ноги </w:t>
      </w:r>
      <w:r w:rsidRPr="005C5188">
        <w:rPr>
          <w:rFonts w:ascii="Times New Roman" w:hAnsi="Times New Roman"/>
          <w:sz w:val="24"/>
          <w:szCs w:val="24"/>
          <w:lang w:val="ru-RU"/>
        </w:rPr>
        <w:br/>
        <w:t xml:space="preserve">в стороны. Упражнения с гимнастической палкой (укороченной скакалкой) </w:t>
      </w:r>
      <w:r w:rsidRPr="005C5188">
        <w:rPr>
          <w:rFonts w:ascii="Times New Roman" w:hAnsi="Times New Roman"/>
          <w:sz w:val="24"/>
          <w:szCs w:val="24"/>
          <w:lang w:val="ru-RU"/>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w:t>
      </w:r>
      <w:r w:rsidRPr="005C5188">
        <w:rPr>
          <w:rFonts w:ascii="Times New Roman" w:hAnsi="Times New Roman"/>
          <w:sz w:val="24"/>
          <w:szCs w:val="24"/>
          <w:lang w:val="ru-RU"/>
        </w:rPr>
        <w:t>н</w:t>
      </w:r>
      <w:r w:rsidRPr="005C5188">
        <w:rPr>
          <w:rFonts w:ascii="Times New Roman" w:hAnsi="Times New Roman"/>
          <w:sz w:val="24"/>
          <w:szCs w:val="24"/>
          <w:lang w:val="ru-RU"/>
        </w:rPr>
        <w:t>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w:t>
      </w:r>
      <w:r w:rsidRPr="005C5188">
        <w:rPr>
          <w:rFonts w:ascii="Times New Roman" w:hAnsi="Times New Roman"/>
          <w:sz w:val="24"/>
          <w:szCs w:val="24"/>
          <w:lang w:val="ru-RU"/>
        </w:rPr>
        <w:t>о</w:t>
      </w:r>
      <w:r w:rsidRPr="005C5188">
        <w:rPr>
          <w:rFonts w:ascii="Times New Roman" w:hAnsi="Times New Roman"/>
          <w:sz w:val="24"/>
          <w:szCs w:val="24"/>
          <w:lang w:val="ru-RU"/>
        </w:rPr>
        <w:t>движности суставов (полушпагат, шпагат, складка, мост).</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w:t>
      </w:r>
      <w:r w:rsidRPr="005C5188">
        <w:rPr>
          <w:rFonts w:ascii="Times New Roman" w:hAnsi="Times New Roman"/>
          <w:sz w:val="24"/>
          <w:szCs w:val="24"/>
          <w:lang w:val="ru-RU"/>
        </w:rPr>
        <w:t>е</w:t>
      </w:r>
      <w:r w:rsidRPr="005C5188">
        <w:rPr>
          <w:rFonts w:ascii="Times New Roman" w:hAnsi="Times New Roman"/>
          <w:sz w:val="24"/>
          <w:szCs w:val="24"/>
          <w:lang w:val="ru-RU"/>
        </w:rPr>
        <w:t>одоление препятствий прыжком с опорой на руку, безопорным прыжком, быстрым лаз</w:t>
      </w:r>
      <w:r w:rsidRPr="005C5188">
        <w:rPr>
          <w:rFonts w:ascii="Times New Roman" w:hAnsi="Times New Roman"/>
          <w:sz w:val="24"/>
          <w:szCs w:val="24"/>
          <w:lang w:val="ru-RU"/>
        </w:rPr>
        <w:t>а</w:t>
      </w:r>
      <w:r w:rsidRPr="005C5188">
        <w:rPr>
          <w:rFonts w:ascii="Times New Roman" w:hAnsi="Times New Roman"/>
          <w:sz w:val="24"/>
          <w:szCs w:val="24"/>
          <w:lang w:val="ru-RU"/>
        </w:rPr>
        <w:t xml:space="preserve">ньем. Броски теннисного мяча правой и левой рукой </w:t>
      </w:r>
      <w:r w:rsidRPr="005C5188">
        <w:rPr>
          <w:rFonts w:ascii="Times New Roman" w:hAnsi="Times New Roman"/>
          <w:sz w:val="24"/>
          <w:szCs w:val="24"/>
          <w:lang w:val="ru-RU"/>
        </w:rPr>
        <w:br/>
        <w:t>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w:t>
      </w:r>
      <w:r w:rsidRPr="005C5188">
        <w:rPr>
          <w:rFonts w:ascii="Times New Roman" w:hAnsi="Times New Roman"/>
          <w:sz w:val="24"/>
          <w:szCs w:val="24"/>
          <w:lang w:val="ru-RU"/>
        </w:rPr>
        <w:t>е</w:t>
      </w:r>
      <w:r w:rsidRPr="005C5188">
        <w:rPr>
          <w:rFonts w:ascii="Times New Roman" w:hAnsi="Times New Roman"/>
          <w:sz w:val="24"/>
          <w:szCs w:val="24"/>
          <w:lang w:val="ru-RU"/>
        </w:rPr>
        <w:t xml:space="preserve">рез гимнастическую скакалку на месте и с продвижением. Прыжки </w:t>
      </w:r>
      <w:r w:rsidRPr="005C5188">
        <w:rPr>
          <w:rFonts w:ascii="Times New Roman" w:hAnsi="Times New Roman"/>
          <w:sz w:val="24"/>
          <w:szCs w:val="24"/>
          <w:lang w:val="ru-RU"/>
        </w:rPr>
        <w:br/>
        <w:t>на точность отталкивания и приземления.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Развитие силовых способностей. Подтягивание в висе и отжимание в упоре. Пер</w:t>
      </w:r>
      <w:r w:rsidRPr="005C5188">
        <w:rPr>
          <w:rFonts w:ascii="Times New Roman" w:hAnsi="Times New Roman"/>
          <w:sz w:val="24"/>
          <w:szCs w:val="24"/>
          <w:lang w:val="ru-RU"/>
        </w:rPr>
        <w:t>е</w:t>
      </w:r>
      <w:r w:rsidRPr="005C5188">
        <w:rPr>
          <w:rFonts w:ascii="Times New Roman" w:hAnsi="Times New Roman"/>
          <w:sz w:val="24"/>
          <w:szCs w:val="24"/>
          <w:lang w:val="ru-RU"/>
        </w:rPr>
        <w:t xml:space="preserve">движения в висе и упоре на руках на перекладине (мальчики), подтягивание </w:t>
      </w:r>
      <w:r w:rsidRPr="005C5188">
        <w:rPr>
          <w:rFonts w:ascii="Times New Roman" w:hAnsi="Times New Roman"/>
          <w:sz w:val="24"/>
          <w:szCs w:val="24"/>
          <w:lang w:val="ru-RU"/>
        </w:rPr>
        <w:br/>
        <w:t xml:space="preserve">в висе стоя (лёжа) на низкой перекладине (девочки), отжимания в упоре лёжа </w:t>
      </w:r>
      <w:r w:rsidRPr="005C5188">
        <w:rPr>
          <w:rFonts w:ascii="Times New Roman" w:hAnsi="Times New Roman"/>
          <w:sz w:val="24"/>
          <w:szCs w:val="24"/>
          <w:lang w:val="ru-RU"/>
        </w:rPr>
        <w:br/>
        <w:t xml:space="preserve">с изменяющейся высотой опоры для рук и ног, отжимание в упоре на низких брусьях, поднимание ног в висе на гимнастической стенке до посильной высоты, </w:t>
      </w:r>
      <w:r w:rsidRPr="005C5188">
        <w:rPr>
          <w:rFonts w:ascii="Times New Roman" w:hAnsi="Times New Roman"/>
          <w:sz w:val="24"/>
          <w:szCs w:val="24"/>
          <w:lang w:val="ru-RU"/>
        </w:rPr>
        <w:br/>
        <w:t>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w:t>
      </w:r>
      <w:r w:rsidRPr="005C5188">
        <w:rPr>
          <w:rFonts w:ascii="Times New Roman" w:hAnsi="Times New Roman"/>
          <w:sz w:val="24"/>
          <w:szCs w:val="24"/>
          <w:lang w:val="ru-RU"/>
        </w:rPr>
        <w:t>е</w:t>
      </w:r>
      <w:r w:rsidRPr="005C5188">
        <w:rPr>
          <w:rFonts w:ascii="Times New Roman" w:hAnsi="Times New Roman"/>
          <w:sz w:val="24"/>
          <w:szCs w:val="24"/>
          <w:lang w:val="ru-RU"/>
        </w:rPr>
        <w:t>лями с индивидуально подобранной массой (движения руками, повороты на месте, накл</w:t>
      </w:r>
      <w:r w:rsidRPr="005C5188">
        <w:rPr>
          <w:rFonts w:ascii="Times New Roman" w:hAnsi="Times New Roman"/>
          <w:sz w:val="24"/>
          <w:szCs w:val="24"/>
          <w:lang w:val="ru-RU"/>
        </w:rPr>
        <w:t>о</w:t>
      </w:r>
      <w:r w:rsidRPr="005C5188">
        <w:rPr>
          <w:rFonts w:ascii="Times New Roman" w:hAnsi="Times New Roman"/>
          <w:sz w:val="24"/>
          <w:szCs w:val="24"/>
          <w:lang w:val="ru-RU"/>
        </w:rPr>
        <w:t xml:space="preserve">ны, подскоки со взмахом рук), метание набивного мяча </w:t>
      </w:r>
      <w:r w:rsidRPr="005C5188">
        <w:rPr>
          <w:rFonts w:ascii="Times New Roman" w:hAnsi="Times New Roman"/>
          <w:sz w:val="24"/>
          <w:szCs w:val="24"/>
          <w:lang w:val="ru-RU"/>
        </w:rPr>
        <w:br/>
        <w:t>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w:t>
      </w:r>
      <w:r w:rsidRPr="005C5188">
        <w:rPr>
          <w:rFonts w:ascii="Times New Roman" w:hAnsi="Times New Roman"/>
          <w:sz w:val="24"/>
          <w:szCs w:val="24"/>
          <w:lang w:val="ru-RU"/>
        </w:rPr>
        <w:t>е</w:t>
      </w:r>
      <w:r w:rsidRPr="005C5188">
        <w:rPr>
          <w:rFonts w:ascii="Times New Roman" w:hAnsi="Times New Roman"/>
          <w:sz w:val="24"/>
          <w:szCs w:val="24"/>
          <w:lang w:val="ru-RU"/>
        </w:rPr>
        <w:t xml:space="preserve">ства выполнения), элементы атлетической гимнастики </w:t>
      </w:r>
      <w:r w:rsidRPr="005C5188">
        <w:rPr>
          <w:rFonts w:ascii="Times New Roman" w:hAnsi="Times New Roman"/>
          <w:sz w:val="24"/>
          <w:szCs w:val="24"/>
          <w:lang w:val="ru-RU"/>
        </w:rPr>
        <w:br/>
        <w:t>(по типу «подкачки»), приседания на одной ноге «пистолетом» (с опорой на руку для с</w:t>
      </w:r>
      <w:r w:rsidRPr="005C5188">
        <w:rPr>
          <w:rFonts w:ascii="Times New Roman" w:hAnsi="Times New Roman"/>
          <w:sz w:val="24"/>
          <w:szCs w:val="24"/>
          <w:lang w:val="ru-RU"/>
        </w:rPr>
        <w:t>о</w:t>
      </w:r>
      <w:r w:rsidRPr="005C5188">
        <w:rPr>
          <w:rFonts w:ascii="Times New Roman" w:hAnsi="Times New Roman"/>
          <w:sz w:val="24"/>
          <w:szCs w:val="24"/>
          <w:lang w:val="ru-RU"/>
        </w:rPr>
        <w:t>хранения равновесия).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Развитие выносливости. Упражнения с непредельными отягощениями, выполня</w:t>
      </w:r>
      <w:r w:rsidRPr="005C5188">
        <w:rPr>
          <w:rFonts w:ascii="Times New Roman" w:hAnsi="Times New Roman"/>
          <w:sz w:val="24"/>
          <w:szCs w:val="24"/>
          <w:lang w:val="ru-RU"/>
        </w:rPr>
        <w:t>е</w:t>
      </w:r>
      <w:r w:rsidRPr="005C5188">
        <w:rPr>
          <w:rFonts w:ascii="Times New Roman" w:hAnsi="Times New Roman"/>
          <w:sz w:val="24"/>
          <w:szCs w:val="24"/>
          <w:lang w:val="ru-RU"/>
        </w:rPr>
        <w:t>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w:t>
      </w:r>
      <w:r w:rsidRPr="005C5188">
        <w:rPr>
          <w:rFonts w:ascii="Times New Roman" w:hAnsi="Times New Roman"/>
          <w:sz w:val="24"/>
          <w:szCs w:val="24"/>
          <w:lang w:val="ru-RU"/>
        </w:rPr>
        <w:t>е</w:t>
      </w:r>
      <w:r w:rsidRPr="005C5188">
        <w:rPr>
          <w:rFonts w:ascii="Times New Roman" w:hAnsi="Times New Roman"/>
          <w:sz w:val="24"/>
          <w:szCs w:val="24"/>
          <w:lang w:val="ru-RU"/>
        </w:rPr>
        <w:t>нием, выполняемые в режиме непрерывного и интервального методов.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Модуль «Лёгкая атлетика».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Развитие выносливости. Бег с максимальной скоростью в режиме </w:t>
      </w:r>
      <w:r w:rsidRPr="005C5188">
        <w:rPr>
          <w:rFonts w:ascii="Times New Roman" w:hAnsi="Times New Roman"/>
          <w:sz w:val="24"/>
          <w:szCs w:val="24"/>
          <w:lang w:val="ru-RU"/>
        </w:rPr>
        <w:br/>
        <w:t>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w:t>
      </w:r>
      <w:r w:rsidRPr="005C5188">
        <w:rPr>
          <w:rFonts w:ascii="Times New Roman" w:hAnsi="Times New Roman"/>
          <w:sz w:val="24"/>
          <w:szCs w:val="24"/>
          <w:lang w:val="ru-RU"/>
        </w:rPr>
        <w:t>т</w:t>
      </w:r>
      <w:r w:rsidRPr="005C5188">
        <w:rPr>
          <w:rFonts w:ascii="Times New Roman" w:hAnsi="Times New Roman"/>
          <w:sz w:val="24"/>
          <w:szCs w:val="24"/>
          <w:lang w:val="ru-RU"/>
        </w:rPr>
        <w:t xml:space="preserve">ствиями в максимальном темпе. Равномерный повторный бег </w:t>
      </w:r>
      <w:r w:rsidRPr="005C5188">
        <w:rPr>
          <w:rFonts w:ascii="Times New Roman" w:hAnsi="Times New Roman"/>
          <w:sz w:val="24"/>
          <w:szCs w:val="24"/>
          <w:lang w:val="ru-RU"/>
        </w:rPr>
        <w:br/>
        <w:t xml:space="preserve">с финальным ускорением (на разные дистанции). Равномерный бег </w:t>
      </w:r>
      <w:r w:rsidRPr="005C5188">
        <w:rPr>
          <w:rFonts w:ascii="Times New Roman" w:hAnsi="Times New Roman"/>
          <w:sz w:val="24"/>
          <w:szCs w:val="24"/>
          <w:lang w:val="ru-RU"/>
        </w:rPr>
        <w:br/>
        <w:t>с дополнительным отягощением в режиме «до отказа».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Развитие силовых способностей. Специальные прыжковые упражнения </w:t>
      </w:r>
      <w:r w:rsidRPr="005C5188">
        <w:rPr>
          <w:rFonts w:ascii="Times New Roman" w:hAnsi="Times New Roman"/>
          <w:sz w:val="24"/>
          <w:szCs w:val="24"/>
          <w:lang w:val="ru-RU"/>
        </w:rPr>
        <w:br/>
        <w:t>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w:t>
      </w:r>
      <w:r w:rsidRPr="005C5188">
        <w:rPr>
          <w:rFonts w:ascii="Times New Roman" w:hAnsi="Times New Roman"/>
          <w:sz w:val="24"/>
          <w:szCs w:val="24"/>
          <w:lang w:val="ru-RU"/>
        </w:rPr>
        <w:t>о</w:t>
      </w:r>
      <w:r w:rsidRPr="005C5188">
        <w:rPr>
          <w:rFonts w:ascii="Times New Roman" w:hAnsi="Times New Roman"/>
          <w:sz w:val="24"/>
          <w:szCs w:val="24"/>
          <w:lang w:val="ru-RU"/>
        </w:rPr>
        <w:t xml:space="preserve">следующим спрыгиванием. Прыжки в глубину по методу ударной тренировки. Прыжки в </w:t>
      </w:r>
      <w:r w:rsidRPr="005C5188">
        <w:rPr>
          <w:rFonts w:ascii="Times New Roman" w:hAnsi="Times New Roman"/>
          <w:sz w:val="24"/>
          <w:szCs w:val="24"/>
          <w:lang w:val="ru-RU"/>
        </w:rPr>
        <w:lastRenderedPageBreak/>
        <w:t>высоту с продвижением и изменением направлений, поворотами вправо и влево, на пр</w:t>
      </w:r>
      <w:r w:rsidRPr="005C5188">
        <w:rPr>
          <w:rFonts w:ascii="Times New Roman" w:hAnsi="Times New Roman"/>
          <w:sz w:val="24"/>
          <w:szCs w:val="24"/>
          <w:lang w:val="ru-RU"/>
        </w:rPr>
        <w:t>а</w:t>
      </w:r>
      <w:r w:rsidRPr="005C5188">
        <w:rPr>
          <w:rFonts w:ascii="Times New Roman" w:hAnsi="Times New Roman"/>
          <w:sz w:val="24"/>
          <w:szCs w:val="24"/>
          <w:lang w:val="ru-RU"/>
        </w:rPr>
        <w:t xml:space="preserve">вой, левой ноге и поочерёдно. Бег </w:t>
      </w:r>
      <w:r w:rsidRPr="005C5188">
        <w:rPr>
          <w:rFonts w:ascii="Times New Roman" w:hAnsi="Times New Roman"/>
          <w:sz w:val="24"/>
          <w:szCs w:val="24"/>
          <w:lang w:val="ru-RU"/>
        </w:rPr>
        <w:b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Развитие скоростных способностей. Бег на месте с максимальной скоростью </w:t>
      </w:r>
      <w:r w:rsidRPr="005C5188">
        <w:rPr>
          <w:rFonts w:ascii="Times New Roman" w:hAnsi="Times New Roman"/>
          <w:sz w:val="24"/>
          <w:szCs w:val="24"/>
          <w:lang w:val="ru-RU"/>
        </w:rPr>
        <w:br/>
        <w:t xml:space="preserve">и темпом с опорой на руки и без опоры. Максимальный бег в горку и с горки. Повторный бег на короткие дистанции с максимальной скоростью (по прямой, </w:t>
      </w:r>
      <w:r w:rsidRPr="005C5188">
        <w:rPr>
          <w:rFonts w:ascii="Times New Roman" w:hAnsi="Times New Roman"/>
          <w:sz w:val="24"/>
          <w:szCs w:val="24"/>
          <w:lang w:val="ru-RU"/>
        </w:rPr>
        <w:br/>
        <w:t xml:space="preserve">на повороте и со старта). Бег с максимальной скоростью «с ходу». Прыжки через скакалку в максимальном темпе. Ускорение, переходящее в многоскоки, </w:t>
      </w:r>
      <w:r w:rsidRPr="005C5188">
        <w:rPr>
          <w:rFonts w:ascii="Times New Roman" w:hAnsi="Times New Roman"/>
          <w:sz w:val="24"/>
          <w:szCs w:val="24"/>
          <w:lang w:val="ru-RU"/>
        </w:rPr>
        <w:br/>
        <w:t>и многоскоки, переходящие в бег с ускорением. Подвижные и спортивные игры, эстаф</w:t>
      </w:r>
      <w:r w:rsidRPr="005C5188">
        <w:rPr>
          <w:rFonts w:ascii="Times New Roman" w:hAnsi="Times New Roman"/>
          <w:sz w:val="24"/>
          <w:szCs w:val="24"/>
          <w:lang w:val="ru-RU"/>
        </w:rPr>
        <w:t>е</w:t>
      </w:r>
      <w:r w:rsidRPr="005C5188">
        <w:rPr>
          <w:rFonts w:ascii="Times New Roman" w:hAnsi="Times New Roman"/>
          <w:sz w:val="24"/>
          <w:szCs w:val="24"/>
          <w:lang w:val="ru-RU"/>
        </w:rPr>
        <w:t>ты.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w:t>
      </w:r>
      <w:r w:rsidRPr="005C5188">
        <w:rPr>
          <w:rFonts w:ascii="Times New Roman" w:hAnsi="Times New Roman"/>
          <w:sz w:val="24"/>
          <w:szCs w:val="24"/>
          <w:lang w:val="ru-RU"/>
        </w:rPr>
        <w:t>а</w:t>
      </w:r>
      <w:r w:rsidRPr="005C5188">
        <w:rPr>
          <w:rFonts w:ascii="Times New Roman" w:hAnsi="Times New Roman"/>
          <w:sz w:val="24"/>
          <w:szCs w:val="24"/>
          <w:lang w:val="ru-RU"/>
        </w:rPr>
        <w:t>стика» и «Спортивные игры»).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Модуль «Зимние виды спорта».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Развитие выносливости. Передвижения на лыжах с равномерной скоростью </w:t>
      </w:r>
      <w:r w:rsidRPr="005C5188">
        <w:rPr>
          <w:rFonts w:ascii="Times New Roman" w:hAnsi="Times New Roman"/>
          <w:sz w:val="24"/>
          <w:szCs w:val="24"/>
          <w:lang w:val="ru-RU"/>
        </w:rPr>
        <w:br/>
        <w:t xml:space="preserve">в режимах умеренной, большой и субмаксимальной интенсивности, </w:t>
      </w:r>
      <w:r w:rsidRPr="005C5188">
        <w:rPr>
          <w:rFonts w:ascii="Times New Roman" w:hAnsi="Times New Roman"/>
          <w:sz w:val="24"/>
          <w:szCs w:val="24"/>
          <w:lang w:val="ru-RU"/>
        </w:rPr>
        <w:br/>
        <w:t>с соревновательной скоростью.</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w:t>
      </w:r>
      <w:r w:rsidRPr="005C5188">
        <w:rPr>
          <w:rFonts w:ascii="Times New Roman" w:hAnsi="Times New Roman"/>
          <w:sz w:val="24"/>
          <w:szCs w:val="24"/>
          <w:lang w:val="ru-RU"/>
        </w:rPr>
        <w:t>е</w:t>
      </w:r>
      <w:r w:rsidRPr="005C5188">
        <w:rPr>
          <w:rFonts w:ascii="Times New Roman" w:hAnsi="Times New Roman"/>
          <w:sz w:val="24"/>
          <w:szCs w:val="24"/>
          <w:lang w:val="ru-RU"/>
        </w:rPr>
        <w:t>гом, «лесенкой», «ёлочкой». Упражнения в «транспортировке».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Развитие координации. Упражнения в поворотах и спусках на лыжах, проезд через «ворота» и преодоление небольших трамплинов.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Модуль «Спортивные игры».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Баскетбол. Развитие скоростных способностей. Ходьба и бег в различных напра</w:t>
      </w:r>
      <w:r w:rsidRPr="005C5188">
        <w:rPr>
          <w:rFonts w:ascii="Times New Roman" w:hAnsi="Times New Roman"/>
          <w:sz w:val="24"/>
          <w:szCs w:val="24"/>
          <w:lang w:val="ru-RU"/>
        </w:rPr>
        <w:t>в</w:t>
      </w:r>
      <w:r w:rsidRPr="005C5188">
        <w:rPr>
          <w:rFonts w:ascii="Times New Roman" w:hAnsi="Times New Roman"/>
          <w:sz w:val="24"/>
          <w:szCs w:val="24"/>
          <w:lang w:val="ru-RU"/>
        </w:rPr>
        <w:t>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w:t>
      </w:r>
      <w:r w:rsidRPr="005C5188">
        <w:rPr>
          <w:rFonts w:ascii="Times New Roman" w:hAnsi="Times New Roman"/>
          <w:sz w:val="24"/>
          <w:szCs w:val="24"/>
          <w:lang w:val="ru-RU"/>
        </w:rPr>
        <w:t>е</w:t>
      </w:r>
      <w:r w:rsidRPr="005C5188">
        <w:rPr>
          <w:rFonts w:ascii="Times New Roman" w:hAnsi="Times New Roman"/>
          <w:sz w:val="24"/>
          <w:szCs w:val="24"/>
          <w:lang w:val="ru-RU"/>
        </w:rPr>
        <w:t xml:space="preserve">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w:t>
      </w:r>
      <w:r w:rsidRPr="005C5188">
        <w:rPr>
          <w:rFonts w:ascii="Times New Roman" w:hAnsi="Times New Roman"/>
          <w:sz w:val="24"/>
          <w:szCs w:val="24"/>
          <w:lang w:val="ru-RU"/>
        </w:rPr>
        <w:br/>
        <w:t xml:space="preserve">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w:t>
      </w:r>
      <w:r w:rsidRPr="005C5188">
        <w:rPr>
          <w:rFonts w:ascii="Times New Roman" w:hAnsi="Times New Roman"/>
          <w:sz w:val="24"/>
          <w:szCs w:val="24"/>
          <w:lang w:val="ru-RU"/>
        </w:rPr>
        <w:br/>
        <w:t xml:space="preserve">с поворотами на точность приземления. Передача мяча двумя руками от груди </w:t>
      </w:r>
      <w:r w:rsidRPr="005C5188">
        <w:rPr>
          <w:rFonts w:ascii="Times New Roman" w:hAnsi="Times New Roman"/>
          <w:sz w:val="24"/>
          <w:szCs w:val="24"/>
          <w:lang w:val="ru-RU"/>
        </w:rPr>
        <w:br/>
        <w:t>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Развитие силовых способностей. Комплексы упражнений с дополнительным от</w:t>
      </w:r>
      <w:r w:rsidRPr="005C5188">
        <w:rPr>
          <w:rFonts w:ascii="Times New Roman" w:hAnsi="Times New Roman"/>
          <w:sz w:val="24"/>
          <w:szCs w:val="24"/>
          <w:lang w:val="ru-RU"/>
        </w:rPr>
        <w:t>я</w:t>
      </w:r>
      <w:r w:rsidRPr="005C5188">
        <w:rPr>
          <w:rFonts w:ascii="Times New Roman" w:hAnsi="Times New Roman"/>
          <w:sz w:val="24"/>
          <w:szCs w:val="24"/>
          <w:lang w:val="ru-RU"/>
        </w:rPr>
        <w:t>гощением на основные мышечные группы. Ходьба и прыжки в глубоком приседе. Пры</w:t>
      </w:r>
      <w:r w:rsidRPr="005C5188">
        <w:rPr>
          <w:rFonts w:ascii="Times New Roman" w:hAnsi="Times New Roman"/>
          <w:sz w:val="24"/>
          <w:szCs w:val="24"/>
          <w:lang w:val="ru-RU"/>
        </w:rPr>
        <w:t>ж</w:t>
      </w:r>
      <w:r w:rsidRPr="005C5188">
        <w:rPr>
          <w:rFonts w:ascii="Times New Roman" w:hAnsi="Times New Roman"/>
          <w:sz w:val="24"/>
          <w:szCs w:val="24"/>
          <w:lang w:val="ru-RU"/>
        </w:rPr>
        <w:t xml:space="preserve">ки на одной ноге и обеих ногах с продвижением вперёд, по кругу, «змейкой», на месте с поворотом на 180 и 360. Прыжки через скакалку </w:t>
      </w:r>
      <w:r w:rsidRPr="005C5188">
        <w:rPr>
          <w:rFonts w:ascii="Times New Roman" w:hAnsi="Times New Roman"/>
          <w:sz w:val="24"/>
          <w:szCs w:val="24"/>
          <w:lang w:val="ru-RU"/>
        </w:rPr>
        <w:b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w:t>
      </w:r>
      <w:r w:rsidRPr="005C5188">
        <w:rPr>
          <w:rFonts w:ascii="Times New Roman" w:hAnsi="Times New Roman"/>
          <w:sz w:val="24"/>
          <w:szCs w:val="24"/>
          <w:lang w:val="ru-RU"/>
        </w:rPr>
        <w:t>у</w:t>
      </w:r>
      <w:r w:rsidRPr="005C5188">
        <w:rPr>
          <w:rFonts w:ascii="Times New Roman" w:hAnsi="Times New Roman"/>
          <w:sz w:val="24"/>
          <w:szCs w:val="24"/>
          <w:lang w:val="ru-RU"/>
        </w:rPr>
        <w:t xml:space="preserve">ющим ускорением и ускорение с последующим выполнением многоскоков. Броски набивного мяча из различных исходных положений, </w:t>
      </w:r>
      <w:r w:rsidRPr="005C5188">
        <w:rPr>
          <w:rFonts w:ascii="Times New Roman" w:hAnsi="Times New Roman"/>
          <w:sz w:val="24"/>
          <w:szCs w:val="24"/>
          <w:lang w:val="ru-RU"/>
        </w:rPr>
        <w:br/>
        <w:t xml:space="preserve">с различной траекторией полёта одной рукой и обеими руками, стоя, сидя, </w:t>
      </w:r>
      <w:r w:rsidRPr="005C5188">
        <w:rPr>
          <w:rFonts w:ascii="Times New Roman" w:hAnsi="Times New Roman"/>
          <w:sz w:val="24"/>
          <w:szCs w:val="24"/>
          <w:lang w:val="ru-RU"/>
        </w:rPr>
        <w:br/>
        <w:t>в полуприседе.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Развитие выносливости. Повторный бег с максимальной скоростью, </w:t>
      </w:r>
      <w:r w:rsidRPr="005C5188">
        <w:rPr>
          <w:rFonts w:ascii="Times New Roman" w:hAnsi="Times New Roman"/>
          <w:sz w:val="24"/>
          <w:szCs w:val="24"/>
          <w:lang w:val="ru-RU"/>
        </w:rPr>
        <w:br/>
      </w:r>
      <w:r w:rsidRPr="005C5188">
        <w:rPr>
          <w:rFonts w:ascii="Times New Roman" w:hAnsi="Times New Roman"/>
          <w:sz w:val="24"/>
          <w:szCs w:val="24"/>
          <w:lang w:val="ru-RU"/>
        </w:rPr>
        <w:lastRenderedPageBreak/>
        <w:t>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w:t>
      </w:r>
      <w:r w:rsidRPr="005C5188">
        <w:rPr>
          <w:rFonts w:ascii="Times New Roman" w:hAnsi="Times New Roman"/>
          <w:sz w:val="24"/>
          <w:szCs w:val="24"/>
          <w:lang w:val="ru-RU"/>
        </w:rPr>
        <w:t>т</w:t>
      </w:r>
      <w:r w:rsidRPr="005C5188">
        <w:rPr>
          <w:rFonts w:ascii="Times New Roman" w:hAnsi="Times New Roman"/>
          <w:sz w:val="24"/>
          <w:szCs w:val="24"/>
          <w:lang w:val="ru-RU"/>
        </w:rPr>
        <w:t>бол с увеличивающимся объёмом времени игры.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Развитие координации движений. Броски баскетбольного мяча </w:t>
      </w:r>
      <w:r w:rsidRPr="005C5188">
        <w:rPr>
          <w:rFonts w:ascii="Times New Roman" w:hAnsi="Times New Roman"/>
          <w:sz w:val="24"/>
          <w:szCs w:val="24"/>
          <w:lang w:val="ru-RU"/>
        </w:rPr>
        <w:br/>
        <w:t xml:space="preserve">по неподвижной и подвижной мишени. Акробатические упражнения (двойные </w:t>
      </w:r>
      <w:r w:rsidRPr="005C5188">
        <w:rPr>
          <w:rFonts w:ascii="Times New Roman" w:hAnsi="Times New Roman"/>
          <w:sz w:val="24"/>
          <w:szCs w:val="24"/>
          <w:lang w:val="ru-RU"/>
        </w:rPr>
        <w:b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w:t>
      </w:r>
      <w:r w:rsidRPr="005C5188">
        <w:rPr>
          <w:rFonts w:ascii="Times New Roman" w:hAnsi="Times New Roman"/>
          <w:sz w:val="24"/>
          <w:szCs w:val="24"/>
          <w:lang w:val="ru-RU"/>
        </w:rPr>
        <w:t>у</w:t>
      </w:r>
      <w:r w:rsidRPr="005C5188">
        <w:rPr>
          <w:rFonts w:ascii="Times New Roman" w:hAnsi="Times New Roman"/>
          <w:sz w:val="24"/>
          <w:szCs w:val="24"/>
          <w:lang w:val="ru-RU"/>
        </w:rPr>
        <w:t xml:space="preserve">кой (обеими руками) с последующей его ловлей (обеими руками </w:t>
      </w:r>
      <w:r w:rsidRPr="005C5188">
        <w:rPr>
          <w:rFonts w:ascii="Times New Roman" w:hAnsi="Times New Roman"/>
          <w:sz w:val="24"/>
          <w:szCs w:val="24"/>
          <w:lang w:val="ru-RU"/>
        </w:rPr>
        <w:br/>
        <w:t xml:space="preserve">и одной рукой) после отскока от стены (от пола). Ведение мяча с изменяющейся </w:t>
      </w:r>
      <w:r w:rsidRPr="005C5188">
        <w:rPr>
          <w:rFonts w:ascii="Times New Roman" w:hAnsi="Times New Roman"/>
          <w:sz w:val="24"/>
          <w:szCs w:val="24"/>
          <w:lang w:val="ru-RU"/>
        </w:rPr>
        <w:br/>
        <w:t>по команде скоростью и направлением передвижения.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Футбол. Развитие скоростных способностей. Старты из различных положений с п</w:t>
      </w:r>
      <w:r w:rsidRPr="005C5188">
        <w:rPr>
          <w:rFonts w:ascii="Times New Roman" w:hAnsi="Times New Roman"/>
          <w:sz w:val="24"/>
          <w:szCs w:val="24"/>
          <w:lang w:val="ru-RU"/>
        </w:rPr>
        <w:t>о</w:t>
      </w:r>
      <w:r w:rsidRPr="005C5188">
        <w:rPr>
          <w:rFonts w:ascii="Times New Roman" w:hAnsi="Times New Roman"/>
          <w:sz w:val="24"/>
          <w:szCs w:val="24"/>
          <w:lang w:val="ru-RU"/>
        </w:rPr>
        <w:t xml:space="preserve">следующим ускорением. Бег с максимальной скоростью по прямой, </w:t>
      </w:r>
      <w:r w:rsidRPr="005C5188">
        <w:rPr>
          <w:rFonts w:ascii="Times New Roman" w:hAnsi="Times New Roman"/>
          <w:sz w:val="24"/>
          <w:szCs w:val="24"/>
          <w:lang w:val="ru-RU"/>
        </w:rPr>
        <w:br/>
        <w:t>с остановками (по свистку, хлопку, заданному сигналу), с ускорениями, «рывками», изм</w:t>
      </w:r>
      <w:r w:rsidRPr="005C5188">
        <w:rPr>
          <w:rFonts w:ascii="Times New Roman" w:hAnsi="Times New Roman"/>
          <w:sz w:val="24"/>
          <w:szCs w:val="24"/>
          <w:lang w:val="ru-RU"/>
        </w:rPr>
        <w:t>е</w:t>
      </w:r>
      <w:r w:rsidRPr="005C5188">
        <w:rPr>
          <w:rFonts w:ascii="Times New Roman" w:hAnsi="Times New Roman"/>
          <w:sz w:val="24"/>
          <w:szCs w:val="24"/>
          <w:lang w:val="ru-RU"/>
        </w:rPr>
        <w:t>нением направления передвижения. Бег в максимальном темпе. Бег и ходьба спиной вп</w:t>
      </w:r>
      <w:r w:rsidRPr="005C5188">
        <w:rPr>
          <w:rFonts w:ascii="Times New Roman" w:hAnsi="Times New Roman"/>
          <w:sz w:val="24"/>
          <w:szCs w:val="24"/>
          <w:lang w:val="ru-RU"/>
        </w:rPr>
        <w:t>е</w:t>
      </w:r>
      <w:r w:rsidRPr="005C5188">
        <w:rPr>
          <w:rFonts w:ascii="Times New Roman" w:hAnsi="Times New Roman"/>
          <w:sz w:val="24"/>
          <w:szCs w:val="24"/>
          <w:lang w:val="ru-RU"/>
        </w:rPr>
        <w:t>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w:t>
      </w:r>
      <w:r w:rsidRPr="005C5188">
        <w:rPr>
          <w:rFonts w:ascii="Times New Roman" w:hAnsi="Times New Roman"/>
          <w:sz w:val="24"/>
          <w:szCs w:val="24"/>
          <w:lang w:val="ru-RU"/>
        </w:rPr>
        <w:t>и</w:t>
      </w:r>
      <w:r w:rsidRPr="005C5188">
        <w:rPr>
          <w:rFonts w:ascii="Times New Roman" w:hAnsi="Times New Roman"/>
          <w:sz w:val="24"/>
          <w:szCs w:val="24"/>
          <w:lang w:val="ru-RU"/>
        </w:rPr>
        <w:t xml:space="preserve">мальном темпе. Прыжки по разметке на правой (левой) ноге, между стоек, спиной вперёд. Прыжки вверх на обеих ногах и одной ноге </w:t>
      </w:r>
      <w:r w:rsidRPr="005C5188">
        <w:rPr>
          <w:rFonts w:ascii="Times New Roman" w:hAnsi="Times New Roman"/>
          <w:sz w:val="24"/>
          <w:szCs w:val="24"/>
          <w:lang w:val="ru-RU"/>
        </w:rPr>
        <w:b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w:t>
      </w:r>
      <w:r w:rsidRPr="005C5188">
        <w:rPr>
          <w:rFonts w:ascii="Times New Roman" w:hAnsi="Times New Roman"/>
          <w:sz w:val="24"/>
          <w:szCs w:val="24"/>
          <w:lang w:val="ru-RU"/>
        </w:rPr>
        <w:t>у</w:t>
      </w:r>
      <w:r w:rsidRPr="005C5188">
        <w:rPr>
          <w:rFonts w:ascii="Times New Roman" w:hAnsi="Times New Roman"/>
          <w:sz w:val="24"/>
          <w:szCs w:val="24"/>
          <w:lang w:val="ru-RU"/>
        </w:rPr>
        <w:t xml:space="preserve">вырки вперёд, назад, боком с последующим рывком. Подвижные </w:t>
      </w:r>
      <w:r w:rsidRPr="005C5188">
        <w:rPr>
          <w:rFonts w:ascii="Times New Roman" w:hAnsi="Times New Roman"/>
          <w:sz w:val="24"/>
          <w:szCs w:val="24"/>
          <w:lang w:val="ru-RU"/>
        </w:rPr>
        <w:br/>
        <w:t>и спортивные игры, эстафеты.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Развитие силовых способностей. Комплексы упражнений с дополнительным от</w:t>
      </w:r>
      <w:r w:rsidRPr="005C5188">
        <w:rPr>
          <w:rFonts w:ascii="Times New Roman" w:hAnsi="Times New Roman"/>
          <w:sz w:val="24"/>
          <w:szCs w:val="24"/>
          <w:lang w:val="ru-RU"/>
        </w:rPr>
        <w:t>я</w:t>
      </w:r>
      <w:r w:rsidRPr="005C5188">
        <w:rPr>
          <w:rFonts w:ascii="Times New Roman" w:hAnsi="Times New Roman"/>
          <w:sz w:val="24"/>
          <w:szCs w:val="24"/>
          <w:lang w:val="ru-RU"/>
        </w:rPr>
        <w:t>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w:t>
      </w:r>
      <w:r w:rsidRPr="005C5188">
        <w:rPr>
          <w:rFonts w:ascii="Times New Roman" w:hAnsi="Times New Roman"/>
          <w:sz w:val="24"/>
          <w:szCs w:val="24"/>
          <w:lang w:val="ru-RU"/>
        </w:rPr>
        <w:t>и</w:t>
      </w:r>
      <w:r w:rsidRPr="005C5188">
        <w:rPr>
          <w:rFonts w:ascii="Times New Roman" w:hAnsi="Times New Roman"/>
          <w:sz w:val="24"/>
          <w:szCs w:val="24"/>
          <w:lang w:val="ru-RU"/>
        </w:rPr>
        <w:t>ем вперёд).</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Развитие выносливости. Равномерный бег на средние и длинные дистанции. П</w:t>
      </w:r>
      <w:r w:rsidRPr="005C5188">
        <w:rPr>
          <w:rFonts w:ascii="Times New Roman" w:hAnsi="Times New Roman"/>
          <w:sz w:val="24"/>
          <w:szCs w:val="24"/>
          <w:lang w:val="ru-RU"/>
        </w:rPr>
        <w:t>о</w:t>
      </w:r>
      <w:r w:rsidRPr="005C5188">
        <w:rPr>
          <w:rFonts w:ascii="Times New Roman" w:hAnsi="Times New Roman"/>
          <w:sz w:val="24"/>
          <w:szCs w:val="24"/>
          <w:lang w:val="ru-RU"/>
        </w:rPr>
        <w:t xml:space="preserve">вторные ускорения с уменьшающимся интервалом отдыха. Повторный бег </w:t>
      </w:r>
      <w:r w:rsidRPr="005C5188">
        <w:rPr>
          <w:rFonts w:ascii="Times New Roman" w:hAnsi="Times New Roman"/>
          <w:sz w:val="24"/>
          <w:szCs w:val="24"/>
          <w:lang w:val="ru-RU"/>
        </w:rPr>
        <w:br/>
        <w:t xml:space="preserve">на короткие дистанции с максимальной скоростью и уменьшающимся интервалом отдыха. Гладкий бег в режиме непрерывно-интервального метода. Передвижение </w:t>
      </w:r>
      <w:r w:rsidRPr="005C5188">
        <w:rPr>
          <w:rFonts w:ascii="Times New Roman" w:hAnsi="Times New Roman"/>
          <w:sz w:val="24"/>
          <w:szCs w:val="24"/>
          <w:lang w:val="ru-RU"/>
        </w:rPr>
        <w:br/>
        <w:t xml:space="preserve">на лыжах в режиме большой и умеренной интенсивности. </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 xml:space="preserve">8. Планируемые результаты освоения программы по физической культуре </w:t>
      </w:r>
      <w:r w:rsidR="00F0164B" w:rsidRPr="005C5188">
        <w:rPr>
          <w:rFonts w:ascii="Times New Roman" w:hAnsi="Times New Roman"/>
          <w:sz w:val="24"/>
          <w:szCs w:val="24"/>
          <w:lang w:val="ru-RU"/>
        </w:rPr>
        <w:br/>
        <w:t>на уровне среднего общего образования.</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 xml:space="preserve">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 гражданского воспитания: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сформированность гражданской позиции обучающегося как активного </w:t>
      </w:r>
      <w:r w:rsidRPr="005C5188">
        <w:rPr>
          <w:rFonts w:ascii="Times New Roman" w:hAnsi="Times New Roman"/>
          <w:sz w:val="24"/>
          <w:szCs w:val="24"/>
          <w:lang w:val="ru-RU"/>
        </w:rPr>
        <w:br/>
        <w:t>и ответственного члена российского общества;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осознание своих конституционных прав и обязанностей, уважение закона </w:t>
      </w:r>
      <w:r w:rsidRPr="005C5188">
        <w:rPr>
          <w:rFonts w:ascii="Times New Roman" w:hAnsi="Times New Roman"/>
          <w:sz w:val="24"/>
          <w:szCs w:val="24"/>
          <w:lang w:val="ru-RU"/>
        </w:rPr>
        <w:br/>
        <w:t>и правопорядка;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принятие традиционных национальных, общечеловеческих гуманистических </w:t>
      </w:r>
      <w:r w:rsidRPr="005C5188">
        <w:rPr>
          <w:rFonts w:ascii="Times New Roman" w:hAnsi="Times New Roman"/>
          <w:sz w:val="24"/>
          <w:szCs w:val="24"/>
          <w:lang w:val="ru-RU"/>
        </w:rPr>
        <w:br/>
        <w:t xml:space="preserve">и демократических ценностей;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умение взаимодействовать с социальными институтами в соответствии </w:t>
      </w:r>
      <w:r w:rsidRPr="005C5188">
        <w:rPr>
          <w:rFonts w:ascii="Times New Roman" w:hAnsi="Times New Roman"/>
          <w:sz w:val="24"/>
          <w:szCs w:val="24"/>
          <w:lang w:val="ru-RU"/>
        </w:rPr>
        <w:br/>
        <w:t>с их функциями и назначением;</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lastRenderedPageBreak/>
        <w:t>готовность к гуманитарной и волонтёрской деятельности;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2) патриотического воспитания: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5C5188">
        <w:rPr>
          <w:rFonts w:ascii="Times New Roman" w:hAnsi="Times New Roman"/>
          <w:sz w:val="24"/>
          <w:szCs w:val="24"/>
          <w:lang w:val="ru-RU"/>
        </w:rPr>
        <w:br/>
        <w:t>за свой край, свою Родину, свой язык и культуру, прошлое и настоящее многонационал</w:t>
      </w:r>
      <w:r w:rsidRPr="005C5188">
        <w:rPr>
          <w:rFonts w:ascii="Times New Roman" w:hAnsi="Times New Roman"/>
          <w:sz w:val="24"/>
          <w:szCs w:val="24"/>
          <w:lang w:val="ru-RU"/>
        </w:rPr>
        <w:t>ь</w:t>
      </w:r>
      <w:r w:rsidRPr="005C5188">
        <w:rPr>
          <w:rFonts w:ascii="Times New Roman" w:hAnsi="Times New Roman"/>
          <w:sz w:val="24"/>
          <w:szCs w:val="24"/>
          <w:lang w:val="ru-RU"/>
        </w:rPr>
        <w:t xml:space="preserve">ного народа России;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ценностное отношение к государственным символам, историческому </w:t>
      </w:r>
      <w:r w:rsidRPr="005C5188">
        <w:rPr>
          <w:rFonts w:ascii="Times New Roman" w:hAnsi="Times New Roman"/>
          <w:sz w:val="24"/>
          <w:szCs w:val="24"/>
          <w:lang w:val="ru-RU"/>
        </w:rPr>
        <w:br/>
        <w:t>и природному наследию, памятникам, традициям народов России, достижениям России в науке, искусстве, спорте, технологиях, труде;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идейную убеждённость, готовность к служению и защите Отечества, ответстве</w:t>
      </w:r>
      <w:r w:rsidRPr="005C5188">
        <w:rPr>
          <w:rFonts w:ascii="Times New Roman" w:hAnsi="Times New Roman"/>
          <w:sz w:val="24"/>
          <w:szCs w:val="24"/>
          <w:lang w:val="ru-RU"/>
        </w:rPr>
        <w:t>н</w:t>
      </w:r>
      <w:r w:rsidRPr="005C5188">
        <w:rPr>
          <w:rFonts w:ascii="Times New Roman" w:hAnsi="Times New Roman"/>
          <w:sz w:val="24"/>
          <w:szCs w:val="24"/>
          <w:lang w:val="ru-RU"/>
        </w:rPr>
        <w:t>ность за его судьбу;</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3) духовно-нравственного воспитания: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осознание духовных ценностей российского народа;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сформированность нравственного сознания, этического поведения;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осознание личного вклада в построение устойчивого будущего;</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ответственное отношение к своим родителям, созданию семьи на основе осозна</w:t>
      </w:r>
      <w:r w:rsidRPr="005C5188">
        <w:rPr>
          <w:rFonts w:ascii="Times New Roman" w:hAnsi="Times New Roman"/>
          <w:sz w:val="24"/>
          <w:szCs w:val="24"/>
          <w:lang w:val="ru-RU"/>
        </w:rPr>
        <w:t>н</w:t>
      </w:r>
      <w:r w:rsidRPr="005C5188">
        <w:rPr>
          <w:rFonts w:ascii="Times New Roman" w:hAnsi="Times New Roman"/>
          <w:sz w:val="24"/>
          <w:szCs w:val="24"/>
          <w:lang w:val="ru-RU"/>
        </w:rPr>
        <w:t>ного принятия ценностей семейной жизни в соответствии с традициями народов России;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4) эстетического воспитания: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эстетическое отношение к миру, включая эстетику быта, научного </w:t>
      </w:r>
      <w:r w:rsidRPr="005C5188">
        <w:rPr>
          <w:rFonts w:ascii="Times New Roman" w:hAnsi="Times New Roman"/>
          <w:sz w:val="24"/>
          <w:szCs w:val="24"/>
          <w:lang w:val="ru-RU"/>
        </w:rPr>
        <w:br/>
        <w:t>и технического творчества, спорта, труда, общественных отношений;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способность воспринимать различные виды искусства, традиции и творчество св</w:t>
      </w:r>
      <w:r w:rsidRPr="005C5188">
        <w:rPr>
          <w:rFonts w:ascii="Times New Roman" w:hAnsi="Times New Roman"/>
          <w:sz w:val="24"/>
          <w:szCs w:val="24"/>
          <w:lang w:val="ru-RU"/>
        </w:rPr>
        <w:t>о</w:t>
      </w:r>
      <w:r w:rsidRPr="005C5188">
        <w:rPr>
          <w:rFonts w:ascii="Times New Roman" w:hAnsi="Times New Roman"/>
          <w:sz w:val="24"/>
          <w:szCs w:val="24"/>
          <w:lang w:val="ru-RU"/>
        </w:rPr>
        <w:t>его и других народов, ощущать эмоциональное воздействие искусства;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убеждённость в значимости для личности и общества отечественного </w:t>
      </w:r>
      <w:r w:rsidRPr="005C5188">
        <w:rPr>
          <w:rFonts w:ascii="Times New Roman" w:hAnsi="Times New Roman"/>
          <w:sz w:val="24"/>
          <w:szCs w:val="24"/>
          <w:lang w:val="ru-RU"/>
        </w:rPr>
        <w:br/>
        <w:t>и мирового искусства, этнических культурных традиций и народного творчества;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готовность к самовыражению в разных видах искусства, стремление проявлять к</w:t>
      </w:r>
      <w:r w:rsidRPr="005C5188">
        <w:rPr>
          <w:rFonts w:ascii="Times New Roman" w:hAnsi="Times New Roman"/>
          <w:sz w:val="24"/>
          <w:szCs w:val="24"/>
          <w:lang w:val="ru-RU"/>
        </w:rPr>
        <w:t>а</w:t>
      </w:r>
      <w:r w:rsidRPr="005C5188">
        <w:rPr>
          <w:rFonts w:ascii="Times New Roman" w:hAnsi="Times New Roman"/>
          <w:sz w:val="24"/>
          <w:szCs w:val="24"/>
          <w:lang w:val="ru-RU"/>
        </w:rPr>
        <w:t>чества творческой личности;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5) физического воспитания: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сформированность здорового и безопасного образа жизни, ответственного отнош</w:t>
      </w:r>
      <w:r w:rsidRPr="005C5188">
        <w:rPr>
          <w:rFonts w:ascii="Times New Roman" w:hAnsi="Times New Roman"/>
          <w:sz w:val="24"/>
          <w:szCs w:val="24"/>
          <w:lang w:val="ru-RU"/>
        </w:rPr>
        <w:t>е</w:t>
      </w:r>
      <w:r w:rsidRPr="005C5188">
        <w:rPr>
          <w:rFonts w:ascii="Times New Roman" w:hAnsi="Times New Roman"/>
          <w:sz w:val="24"/>
          <w:szCs w:val="24"/>
          <w:lang w:val="ru-RU"/>
        </w:rPr>
        <w:t>ния к своему здоровью;</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потребность в физическом совершенствовании, занятиях </w:t>
      </w:r>
      <w:r w:rsidRPr="005C5188">
        <w:rPr>
          <w:rFonts w:ascii="Times New Roman" w:hAnsi="Times New Roman"/>
          <w:sz w:val="24"/>
          <w:szCs w:val="24"/>
          <w:lang w:val="ru-RU"/>
        </w:rPr>
        <w:br/>
        <w:t>спортивно-оздоровительной деятельностью;</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активное неприятие вредных привычек и иных форм причинения вреда физическ</w:t>
      </w:r>
      <w:r w:rsidRPr="005C5188">
        <w:rPr>
          <w:rFonts w:ascii="Times New Roman" w:hAnsi="Times New Roman"/>
          <w:sz w:val="24"/>
          <w:szCs w:val="24"/>
          <w:lang w:val="ru-RU"/>
        </w:rPr>
        <w:t>о</w:t>
      </w:r>
      <w:r w:rsidRPr="005C5188">
        <w:rPr>
          <w:rFonts w:ascii="Times New Roman" w:hAnsi="Times New Roman"/>
          <w:sz w:val="24"/>
          <w:szCs w:val="24"/>
          <w:lang w:val="ru-RU"/>
        </w:rPr>
        <w:t>му и психическому здоровью;</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6) трудового воспитания: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готовность к труду, осознание приобретённых умений и навыков, трудолюбие;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готовность к активной деятельности технологической и социальной направленн</w:t>
      </w:r>
      <w:r w:rsidRPr="005C5188">
        <w:rPr>
          <w:rFonts w:ascii="Times New Roman" w:hAnsi="Times New Roman"/>
          <w:sz w:val="24"/>
          <w:szCs w:val="24"/>
          <w:lang w:val="ru-RU"/>
        </w:rPr>
        <w:t>о</w:t>
      </w:r>
      <w:r w:rsidRPr="005C5188">
        <w:rPr>
          <w:rFonts w:ascii="Times New Roman" w:hAnsi="Times New Roman"/>
          <w:sz w:val="24"/>
          <w:szCs w:val="24"/>
          <w:lang w:val="ru-RU"/>
        </w:rPr>
        <w:t>сти; способность инициировать, планировать и самостоятельно выполнять такую деятел</w:t>
      </w:r>
      <w:r w:rsidRPr="005C5188">
        <w:rPr>
          <w:rFonts w:ascii="Times New Roman" w:hAnsi="Times New Roman"/>
          <w:sz w:val="24"/>
          <w:szCs w:val="24"/>
          <w:lang w:val="ru-RU"/>
        </w:rPr>
        <w:t>ь</w:t>
      </w:r>
      <w:r w:rsidRPr="005C5188">
        <w:rPr>
          <w:rFonts w:ascii="Times New Roman" w:hAnsi="Times New Roman"/>
          <w:sz w:val="24"/>
          <w:szCs w:val="24"/>
          <w:lang w:val="ru-RU"/>
        </w:rPr>
        <w:t xml:space="preserve">ность;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7) экологического воспитания: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w:t>
      </w:r>
      <w:r w:rsidRPr="005C5188">
        <w:rPr>
          <w:rFonts w:ascii="Times New Roman" w:hAnsi="Times New Roman"/>
          <w:sz w:val="24"/>
          <w:szCs w:val="24"/>
          <w:lang w:val="ru-RU"/>
        </w:rPr>
        <w:t>о</w:t>
      </w:r>
      <w:r w:rsidRPr="005C5188">
        <w:rPr>
          <w:rFonts w:ascii="Times New Roman" w:hAnsi="Times New Roman"/>
          <w:sz w:val="24"/>
          <w:szCs w:val="24"/>
          <w:lang w:val="ru-RU"/>
        </w:rPr>
        <w:t>бального характера экологических проблем;</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lastRenderedPageBreak/>
        <w:t xml:space="preserve">активное неприятие действий, приносящих вред окружающей среде;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умение прогнозировать неблагоприятные экологические последствия предприн</w:t>
      </w:r>
      <w:r w:rsidRPr="005C5188">
        <w:rPr>
          <w:rFonts w:ascii="Times New Roman" w:hAnsi="Times New Roman"/>
          <w:sz w:val="24"/>
          <w:szCs w:val="24"/>
          <w:lang w:val="ru-RU"/>
        </w:rPr>
        <w:t>и</w:t>
      </w:r>
      <w:r w:rsidRPr="005C5188">
        <w:rPr>
          <w:rFonts w:ascii="Times New Roman" w:hAnsi="Times New Roman"/>
          <w:sz w:val="24"/>
          <w:szCs w:val="24"/>
          <w:lang w:val="ru-RU"/>
        </w:rPr>
        <w:t>маемых действий, предотвращать их;</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расширение опыта деятельности экологической направленности.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8) ценности научного познания: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сформированность мировоззрения, соответствующего современному уровню ра</w:t>
      </w:r>
      <w:r w:rsidRPr="005C5188">
        <w:rPr>
          <w:rFonts w:ascii="Times New Roman" w:hAnsi="Times New Roman"/>
          <w:sz w:val="24"/>
          <w:szCs w:val="24"/>
          <w:lang w:val="ru-RU"/>
        </w:rPr>
        <w:t>з</w:t>
      </w:r>
      <w:r w:rsidRPr="005C5188">
        <w:rPr>
          <w:rFonts w:ascii="Times New Roman" w:hAnsi="Times New Roman"/>
          <w:sz w:val="24"/>
          <w:szCs w:val="24"/>
          <w:lang w:val="ru-RU"/>
        </w:rPr>
        <w:t>вития науки и общественной практики, основанного на диалоге культур, способствующ</w:t>
      </w:r>
      <w:r w:rsidRPr="005C5188">
        <w:rPr>
          <w:rFonts w:ascii="Times New Roman" w:hAnsi="Times New Roman"/>
          <w:sz w:val="24"/>
          <w:szCs w:val="24"/>
          <w:lang w:val="ru-RU"/>
        </w:rPr>
        <w:t>е</w:t>
      </w:r>
      <w:r w:rsidRPr="005C5188">
        <w:rPr>
          <w:rFonts w:ascii="Times New Roman" w:hAnsi="Times New Roman"/>
          <w:sz w:val="24"/>
          <w:szCs w:val="24"/>
          <w:lang w:val="ru-RU"/>
        </w:rPr>
        <w:t>го осознанию своего места в поликультурном мире;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совершенствование языковой и читательской культуры как средства взаимоде</w:t>
      </w:r>
      <w:r w:rsidRPr="005C5188">
        <w:rPr>
          <w:rFonts w:ascii="Times New Roman" w:hAnsi="Times New Roman"/>
          <w:sz w:val="24"/>
          <w:szCs w:val="24"/>
          <w:lang w:val="ru-RU"/>
        </w:rPr>
        <w:t>й</w:t>
      </w:r>
      <w:r w:rsidRPr="005C5188">
        <w:rPr>
          <w:rFonts w:ascii="Times New Roman" w:hAnsi="Times New Roman"/>
          <w:sz w:val="24"/>
          <w:szCs w:val="24"/>
          <w:lang w:val="ru-RU"/>
        </w:rPr>
        <w:t>ствия между людьми и познанием мира;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8.2. В результате изучения физической культуры на уровне среднего общего образования у обучающегося будут сформированы познавательные универсальные уче</w:t>
      </w:r>
      <w:r w:rsidR="00F0164B" w:rsidRPr="005C5188">
        <w:rPr>
          <w:rFonts w:ascii="Times New Roman" w:hAnsi="Times New Roman"/>
          <w:sz w:val="24"/>
          <w:szCs w:val="24"/>
          <w:lang w:val="ru-RU"/>
        </w:rPr>
        <w:t>б</w:t>
      </w:r>
      <w:r w:rsidR="00F0164B" w:rsidRPr="005C5188">
        <w:rPr>
          <w:rFonts w:ascii="Times New Roman" w:hAnsi="Times New Roman"/>
          <w:sz w:val="24"/>
          <w:szCs w:val="24"/>
          <w:lang w:val="ru-RU"/>
        </w:rPr>
        <w:t>ные действия, коммуникативные универсальные учебные действия, регулятивные униве</w:t>
      </w:r>
      <w:r w:rsidR="00F0164B" w:rsidRPr="005C5188">
        <w:rPr>
          <w:rFonts w:ascii="Times New Roman" w:hAnsi="Times New Roman"/>
          <w:sz w:val="24"/>
          <w:szCs w:val="24"/>
          <w:lang w:val="ru-RU"/>
        </w:rPr>
        <w:t>р</w:t>
      </w:r>
      <w:r w:rsidR="00F0164B" w:rsidRPr="005C5188">
        <w:rPr>
          <w:rFonts w:ascii="Times New Roman" w:hAnsi="Times New Roman"/>
          <w:sz w:val="24"/>
          <w:szCs w:val="24"/>
          <w:lang w:val="ru-RU"/>
        </w:rPr>
        <w:t xml:space="preserve">сальные учебные действия, совместная деятельность. </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8.2.1.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самостоятельно формулировать и актуализировать проблему, рассматривать её вс</w:t>
      </w:r>
      <w:r w:rsidRPr="005C5188">
        <w:rPr>
          <w:rFonts w:ascii="Times New Roman" w:hAnsi="Times New Roman"/>
          <w:sz w:val="24"/>
          <w:szCs w:val="24"/>
          <w:lang w:val="ru-RU"/>
        </w:rPr>
        <w:t>е</w:t>
      </w:r>
      <w:r w:rsidRPr="005C5188">
        <w:rPr>
          <w:rFonts w:ascii="Times New Roman" w:hAnsi="Times New Roman"/>
          <w:sz w:val="24"/>
          <w:szCs w:val="24"/>
          <w:lang w:val="ru-RU"/>
        </w:rPr>
        <w:t>сторонне;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устанавливать существенный признак или основания для сравнения, классифик</w:t>
      </w:r>
      <w:r w:rsidRPr="005C5188">
        <w:rPr>
          <w:rFonts w:ascii="Times New Roman" w:hAnsi="Times New Roman"/>
          <w:sz w:val="24"/>
          <w:szCs w:val="24"/>
          <w:lang w:val="ru-RU"/>
        </w:rPr>
        <w:t>а</w:t>
      </w:r>
      <w:r w:rsidRPr="005C5188">
        <w:rPr>
          <w:rFonts w:ascii="Times New Roman" w:hAnsi="Times New Roman"/>
          <w:sz w:val="24"/>
          <w:szCs w:val="24"/>
          <w:lang w:val="ru-RU"/>
        </w:rPr>
        <w:t>ции и обобщения;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определять цели деятельности, задавать параметры и критерии их достижения;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выявлять закономерности и противоречия в рассматриваемых явлениях;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разрабатывать план решения проблемы с учётом анализа имеющихся материал</w:t>
      </w:r>
      <w:r w:rsidRPr="005C5188">
        <w:rPr>
          <w:rFonts w:ascii="Times New Roman" w:hAnsi="Times New Roman"/>
          <w:sz w:val="24"/>
          <w:szCs w:val="24"/>
          <w:lang w:val="ru-RU"/>
        </w:rPr>
        <w:t>ь</w:t>
      </w:r>
      <w:r w:rsidRPr="005C5188">
        <w:rPr>
          <w:rFonts w:ascii="Times New Roman" w:hAnsi="Times New Roman"/>
          <w:sz w:val="24"/>
          <w:szCs w:val="24"/>
          <w:lang w:val="ru-RU"/>
        </w:rPr>
        <w:t>ных и нематериальных ресурсов;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координировать и выполнять работу в условиях реального, виртуального </w:t>
      </w:r>
      <w:r w:rsidRPr="005C5188">
        <w:rPr>
          <w:rFonts w:ascii="Times New Roman" w:hAnsi="Times New Roman"/>
          <w:sz w:val="24"/>
          <w:szCs w:val="24"/>
          <w:lang w:val="ru-RU"/>
        </w:rPr>
        <w:br/>
        <w:t>и комбинированного взаимодействия;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развивать креативное мышление при решении жизненных проблем.</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8.2.2. У обучающегося будут сформированы следующие базовые исследов</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тельские действия как часть познавательных универсальных учебных действий: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овладение видами деятельности по получению нового знания, </w:t>
      </w:r>
      <w:r w:rsidRPr="005C5188">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формирование научного типа мышления, владение научной терминологией, ключ</w:t>
      </w:r>
      <w:r w:rsidRPr="005C5188">
        <w:rPr>
          <w:rFonts w:ascii="Times New Roman" w:hAnsi="Times New Roman"/>
          <w:sz w:val="24"/>
          <w:szCs w:val="24"/>
          <w:lang w:val="ru-RU"/>
        </w:rPr>
        <w:t>е</w:t>
      </w:r>
      <w:r w:rsidRPr="005C5188">
        <w:rPr>
          <w:rFonts w:ascii="Times New Roman" w:hAnsi="Times New Roman"/>
          <w:sz w:val="24"/>
          <w:szCs w:val="24"/>
          <w:lang w:val="ru-RU"/>
        </w:rPr>
        <w:t>выми понятиями и методами;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выявлять причинно-следственные связи и актуализировать задачу, выдвигать гип</w:t>
      </w:r>
      <w:r w:rsidRPr="005C5188">
        <w:rPr>
          <w:rFonts w:ascii="Times New Roman" w:hAnsi="Times New Roman"/>
          <w:sz w:val="24"/>
          <w:szCs w:val="24"/>
          <w:lang w:val="ru-RU"/>
        </w:rPr>
        <w:t>о</w:t>
      </w:r>
      <w:r w:rsidRPr="005C5188">
        <w:rPr>
          <w:rFonts w:ascii="Times New Roman" w:hAnsi="Times New Roman"/>
          <w:sz w:val="24"/>
          <w:szCs w:val="24"/>
          <w:lang w:val="ru-RU"/>
        </w:rPr>
        <w:t>тезу её решения, находить аргументы для доказательства своих утверждений, задавать п</w:t>
      </w:r>
      <w:r w:rsidRPr="005C5188">
        <w:rPr>
          <w:rFonts w:ascii="Times New Roman" w:hAnsi="Times New Roman"/>
          <w:sz w:val="24"/>
          <w:szCs w:val="24"/>
          <w:lang w:val="ru-RU"/>
        </w:rPr>
        <w:t>а</w:t>
      </w:r>
      <w:r w:rsidRPr="005C5188">
        <w:rPr>
          <w:rFonts w:ascii="Times New Roman" w:hAnsi="Times New Roman"/>
          <w:sz w:val="24"/>
          <w:szCs w:val="24"/>
          <w:lang w:val="ru-RU"/>
        </w:rPr>
        <w:t>раметры и критерии решения;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анализировать полученные в ходе решения задачи результаты, критически оцен</w:t>
      </w:r>
      <w:r w:rsidRPr="005C5188">
        <w:rPr>
          <w:rFonts w:ascii="Times New Roman" w:hAnsi="Times New Roman"/>
          <w:sz w:val="24"/>
          <w:szCs w:val="24"/>
          <w:lang w:val="ru-RU"/>
        </w:rPr>
        <w:t>и</w:t>
      </w:r>
      <w:r w:rsidRPr="005C5188">
        <w:rPr>
          <w:rFonts w:ascii="Times New Roman" w:hAnsi="Times New Roman"/>
          <w:sz w:val="24"/>
          <w:szCs w:val="24"/>
          <w:lang w:val="ru-RU"/>
        </w:rPr>
        <w:t>вать их достоверность, прогнозировать изменение в новых условиях;</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давать оценку новым ситуациям, оценивать приобретённый опыт;</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осуществлять целенаправленный поиск переноса средств и способов действия в </w:t>
      </w:r>
      <w:r w:rsidRPr="005C5188">
        <w:rPr>
          <w:rFonts w:ascii="Times New Roman" w:hAnsi="Times New Roman"/>
          <w:sz w:val="24"/>
          <w:szCs w:val="24"/>
          <w:lang w:val="ru-RU"/>
        </w:rPr>
        <w:lastRenderedPageBreak/>
        <w:t>профессиональную среду;</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уметь переносить знания в познавательную и практическую области жизнедеятел</w:t>
      </w:r>
      <w:r w:rsidRPr="005C5188">
        <w:rPr>
          <w:rFonts w:ascii="Times New Roman" w:hAnsi="Times New Roman"/>
          <w:sz w:val="24"/>
          <w:szCs w:val="24"/>
          <w:lang w:val="ru-RU"/>
        </w:rPr>
        <w:t>ь</w:t>
      </w:r>
      <w:r w:rsidRPr="005C5188">
        <w:rPr>
          <w:rFonts w:ascii="Times New Roman" w:hAnsi="Times New Roman"/>
          <w:sz w:val="24"/>
          <w:szCs w:val="24"/>
          <w:lang w:val="ru-RU"/>
        </w:rPr>
        <w:t>ности;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уметь интегрировать знания из разных предметных областей;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выдвигать новые идеи, предлагать оригинальные подходы и решения; ставить пр</w:t>
      </w:r>
      <w:r w:rsidRPr="005C5188">
        <w:rPr>
          <w:rFonts w:ascii="Times New Roman" w:hAnsi="Times New Roman"/>
          <w:sz w:val="24"/>
          <w:szCs w:val="24"/>
          <w:lang w:val="ru-RU"/>
        </w:rPr>
        <w:t>о</w:t>
      </w:r>
      <w:r w:rsidRPr="005C5188">
        <w:rPr>
          <w:rFonts w:ascii="Times New Roman" w:hAnsi="Times New Roman"/>
          <w:sz w:val="24"/>
          <w:szCs w:val="24"/>
          <w:lang w:val="ru-RU"/>
        </w:rPr>
        <w:t>блемы и задачи, допускающие альтернативные решения.</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 xml:space="preserve">8.2.3. У обучающегося будут сформированы следующие умения работать </w:t>
      </w:r>
      <w:r w:rsidR="00F0164B" w:rsidRPr="005C5188">
        <w:rPr>
          <w:rFonts w:ascii="Times New Roman" w:hAnsi="Times New Roman"/>
          <w:sz w:val="24"/>
          <w:szCs w:val="24"/>
          <w:lang w:val="ru-RU"/>
        </w:rPr>
        <w:br/>
        <w:t>с информацией как часть познавательных универсальных учебных действий: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владеть навыками получения информации из источников разных типов, самосто</w:t>
      </w:r>
      <w:r w:rsidRPr="005C5188">
        <w:rPr>
          <w:rFonts w:ascii="Times New Roman" w:hAnsi="Times New Roman"/>
          <w:sz w:val="24"/>
          <w:szCs w:val="24"/>
          <w:lang w:val="ru-RU"/>
        </w:rPr>
        <w:t>я</w:t>
      </w:r>
      <w:r w:rsidRPr="005C5188">
        <w:rPr>
          <w:rFonts w:ascii="Times New Roman" w:hAnsi="Times New Roman"/>
          <w:sz w:val="24"/>
          <w:szCs w:val="24"/>
          <w:lang w:val="ru-RU"/>
        </w:rPr>
        <w:t>тельно осуществлять поиск, анализ, систематизацию и интерпретацию информации ра</w:t>
      </w:r>
      <w:r w:rsidRPr="005C5188">
        <w:rPr>
          <w:rFonts w:ascii="Times New Roman" w:hAnsi="Times New Roman"/>
          <w:sz w:val="24"/>
          <w:szCs w:val="24"/>
          <w:lang w:val="ru-RU"/>
        </w:rPr>
        <w:t>з</w:t>
      </w:r>
      <w:r w:rsidRPr="005C5188">
        <w:rPr>
          <w:rFonts w:ascii="Times New Roman" w:hAnsi="Times New Roman"/>
          <w:sz w:val="24"/>
          <w:szCs w:val="24"/>
          <w:lang w:val="ru-RU"/>
        </w:rPr>
        <w:t>личных видов и форм представления;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 создавать тексты в различных форматах с учётом назначения информации </w:t>
      </w:r>
      <w:r w:rsidRPr="005C5188">
        <w:rPr>
          <w:rFonts w:ascii="Times New Roman" w:hAnsi="Times New Roman"/>
          <w:sz w:val="24"/>
          <w:szCs w:val="24"/>
          <w:lang w:val="ru-RU"/>
        </w:rPr>
        <w:br/>
        <w:t>и целевой аудитории, выбирая оптимальную форму представления и визуализации;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оценивать достоверность, легитимность информации, её соответствие правовым и морально-этическим нормам;</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использовать средства информационных и коммуникационных технологий </w:t>
      </w:r>
      <w:r w:rsidRPr="005C5188">
        <w:rPr>
          <w:rFonts w:ascii="Times New Roman" w:hAnsi="Times New Roman"/>
          <w:sz w:val="24"/>
          <w:szCs w:val="24"/>
          <w:lang w:val="ru-RU"/>
        </w:rPr>
        <w:br/>
        <w:t xml:space="preserve">в решении когнитивных, коммуникативных и организационных задач </w:t>
      </w:r>
      <w:r w:rsidRPr="005C5188">
        <w:rPr>
          <w:rFonts w:ascii="Times New Roman" w:hAnsi="Times New Roman"/>
          <w:sz w:val="24"/>
          <w:szCs w:val="24"/>
          <w:lang w:val="ru-RU"/>
        </w:rPr>
        <w:br/>
        <w:t>с соблюдением требований эргономики, техники безопасности, гигиены, ресурсосбереж</w:t>
      </w:r>
      <w:r w:rsidRPr="005C5188">
        <w:rPr>
          <w:rFonts w:ascii="Times New Roman" w:hAnsi="Times New Roman"/>
          <w:sz w:val="24"/>
          <w:szCs w:val="24"/>
          <w:lang w:val="ru-RU"/>
        </w:rPr>
        <w:t>е</w:t>
      </w:r>
      <w:r w:rsidRPr="005C5188">
        <w:rPr>
          <w:rFonts w:ascii="Times New Roman" w:hAnsi="Times New Roman"/>
          <w:sz w:val="24"/>
          <w:szCs w:val="24"/>
          <w:lang w:val="ru-RU"/>
        </w:rPr>
        <w:t>ния, правовых и этических норм, норм информационной безопасности;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владеть навыками распознавания и защиты информации, информационной бе</w:t>
      </w:r>
      <w:r w:rsidRPr="005C5188">
        <w:rPr>
          <w:rFonts w:ascii="Times New Roman" w:hAnsi="Times New Roman"/>
          <w:sz w:val="24"/>
          <w:szCs w:val="24"/>
          <w:lang w:val="ru-RU"/>
        </w:rPr>
        <w:t>з</w:t>
      </w:r>
      <w:r w:rsidRPr="005C5188">
        <w:rPr>
          <w:rFonts w:ascii="Times New Roman" w:hAnsi="Times New Roman"/>
          <w:sz w:val="24"/>
          <w:szCs w:val="24"/>
          <w:lang w:val="ru-RU"/>
        </w:rPr>
        <w:t>опасности личности.</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8.2.4. У обучающегося будут сформированы следующие умения общения как часть коммуникативных универсальных учебных действий: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осуществлять коммуникации во всех сферах жизни;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распознавать невербальные средства общения, понимать значение социальных зн</w:t>
      </w:r>
      <w:r w:rsidRPr="005C5188">
        <w:rPr>
          <w:rFonts w:ascii="Times New Roman" w:hAnsi="Times New Roman"/>
          <w:sz w:val="24"/>
          <w:szCs w:val="24"/>
          <w:lang w:val="ru-RU"/>
        </w:rPr>
        <w:t>а</w:t>
      </w:r>
      <w:r w:rsidRPr="005C5188">
        <w:rPr>
          <w:rFonts w:ascii="Times New Roman" w:hAnsi="Times New Roman"/>
          <w:sz w:val="24"/>
          <w:szCs w:val="24"/>
          <w:lang w:val="ru-RU"/>
        </w:rPr>
        <w:t>ков, распознавать предпосылки конфликтных ситуаций и смягчать конфликты;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владеть различными способами общения и взаимодействия;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аргументированно вести диалог, уметь смягчать конфликтные ситуации;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развёрнуто и логично излагать свою точку зрения с использованием языковых средств.</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8.2.5. У обучающегося будут сформированы следующие умения самоорганиз</w:t>
      </w:r>
      <w:r w:rsidR="00F0164B" w:rsidRPr="005C5188">
        <w:rPr>
          <w:rFonts w:ascii="Times New Roman" w:hAnsi="Times New Roman"/>
          <w:sz w:val="24"/>
          <w:szCs w:val="24"/>
          <w:lang w:val="ru-RU"/>
        </w:rPr>
        <w:t>а</w:t>
      </w:r>
      <w:r w:rsidR="00F0164B" w:rsidRPr="005C5188">
        <w:rPr>
          <w:rFonts w:ascii="Times New Roman" w:hAnsi="Times New Roman"/>
          <w:sz w:val="24"/>
          <w:szCs w:val="24"/>
          <w:lang w:val="ru-RU"/>
        </w:rPr>
        <w:t>ции как часть регулятивных универсальных учебных действий: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w:t>
      </w:r>
      <w:r w:rsidRPr="005C5188">
        <w:rPr>
          <w:rFonts w:ascii="Times New Roman" w:hAnsi="Times New Roman"/>
          <w:sz w:val="24"/>
          <w:szCs w:val="24"/>
          <w:lang w:val="ru-RU"/>
        </w:rPr>
        <w:t>н</w:t>
      </w:r>
      <w:r w:rsidRPr="005C5188">
        <w:rPr>
          <w:rFonts w:ascii="Times New Roman" w:hAnsi="Times New Roman"/>
          <w:sz w:val="24"/>
          <w:szCs w:val="24"/>
          <w:lang w:val="ru-RU"/>
        </w:rPr>
        <w:t>ных ситуациях;</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давать оценку новым ситуациям;</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расширять рамки учебного предмета на основе личных предпочтений;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делать осознанный выбор, аргументировать его, брать ответственность </w:t>
      </w:r>
      <w:r w:rsidRPr="005C5188">
        <w:rPr>
          <w:rFonts w:ascii="Times New Roman" w:hAnsi="Times New Roman"/>
          <w:sz w:val="24"/>
          <w:szCs w:val="24"/>
          <w:lang w:val="ru-RU"/>
        </w:rPr>
        <w:br/>
        <w:t>за решение;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оценивать приобретённый опыт;</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способствовать формированию и проявлению широкой эрудиции в разных обл</w:t>
      </w:r>
      <w:r w:rsidRPr="005C5188">
        <w:rPr>
          <w:rFonts w:ascii="Times New Roman" w:hAnsi="Times New Roman"/>
          <w:sz w:val="24"/>
          <w:szCs w:val="24"/>
          <w:lang w:val="ru-RU"/>
        </w:rPr>
        <w:t>а</w:t>
      </w:r>
      <w:r w:rsidRPr="005C5188">
        <w:rPr>
          <w:rFonts w:ascii="Times New Roman" w:hAnsi="Times New Roman"/>
          <w:sz w:val="24"/>
          <w:szCs w:val="24"/>
          <w:lang w:val="ru-RU"/>
        </w:rPr>
        <w:t xml:space="preserve">стях знаний;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постоянно повышать свой образовательный и культурный уровень;</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8.2.6.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владеть навыками познавательной рефлексии как осознанием совершаемых де</w:t>
      </w:r>
      <w:r w:rsidRPr="005C5188">
        <w:rPr>
          <w:rFonts w:ascii="Times New Roman" w:hAnsi="Times New Roman"/>
          <w:sz w:val="24"/>
          <w:szCs w:val="24"/>
          <w:lang w:val="ru-RU"/>
        </w:rPr>
        <w:t>й</w:t>
      </w:r>
      <w:r w:rsidRPr="005C5188">
        <w:rPr>
          <w:rFonts w:ascii="Times New Roman" w:hAnsi="Times New Roman"/>
          <w:sz w:val="24"/>
          <w:szCs w:val="24"/>
          <w:lang w:val="ru-RU"/>
        </w:rPr>
        <w:lastRenderedPageBreak/>
        <w:t xml:space="preserve">ствий и мыслительных процессов, их результатов и оснований;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использовать приёмы рефлексии для оценки ситуации, выбора верного решения;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уметь оценивать риски и своевременно принимать решения по их снижению;</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принимать мотивы и аргументы других при анализе результатов деятельности;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принимать себя, понимая свои недостатки и достоинства;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принимать мотивы и аргументы других при анализе результатов деятельности;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признавать своё право и право других на ошибки;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развивать способность понимать мир с позиции другого человека.</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8.2.7. У обучающегося будут сформированы следующие умения совместной деятельности как часть коммуникативных универсальных учебных действий: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понимать и использовать преимущества командной и индивидуальной работы;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принимать цели совместной деятельности, организовывать и координировать де</w:t>
      </w:r>
      <w:r w:rsidRPr="005C5188">
        <w:rPr>
          <w:rFonts w:ascii="Times New Roman" w:hAnsi="Times New Roman"/>
          <w:sz w:val="24"/>
          <w:szCs w:val="24"/>
          <w:lang w:val="ru-RU"/>
        </w:rPr>
        <w:t>й</w:t>
      </w:r>
      <w:r w:rsidRPr="005C5188">
        <w:rPr>
          <w:rFonts w:ascii="Times New Roman" w:hAnsi="Times New Roman"/>
          <w:sz w:val="24"/>
          <w:szCs w:val="24"/>
          <w:lang w:val="ru-RU"/>
        </w:rPr>
        <w:t xml:space="preserve">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оценивать качество вклада своего и каждого участника команды в общий результат по разработанным критериям;</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осуществлять позитивное стратегическое поведение в различных ситуациях; пр</w:t>
      </w:r>
      <w:r w:rsidRPr="005C5188">
        <w:rPr>
          <w:rFonts w:ascii="Times New Roman" w:hAnsi="Times New Roman"/>
          <w:sz w:val="24"/>
          <w:szCs w:val="24"/>
          <w:lang w:val="ru-RU"/>
        </w:rPr>
        <w:t>о</w:t>
      </w:r>
      <w:r w:rsidRPr="005C5188">
        <w:rPr>
          <w:rFonts w:ascii="Times New Roman" w:hAnsi="Times New Roman"/>
          <w:sz w:val="24"/>
          <w:szCs w:val="24"/>
          <w:lang w:val="ru-RU"/>
        </w:rPr>
        <w:t>являть творчество и воображение, быть инициативным.</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8.3. К концу обучения в 10 классе обучающийся получит следующие предме</w:t>
      </w:r>
      <w:r w:rsidR="00F0164B" w:rsidRPr="005C5188">
        <w:rPr>
          <w:rFonts w:ascii="Times New Roman" w:hAnsi="Times New Roman"/>
          <w:sz w:val="24"/>
          <w:szCs w:val="24"/>
          <w:lang w:val="ru-RU"/>
        </w:rPr>
        <w:t>т</w:t>
      </w:r>
      <w:r w:rsidR="00F0164B" w:rsidRPr="005C5188">
        <w:rPr>
          <w:rFonts w:ascii="Times New Roman" w:hAnsi="Times New Roman"/>
          <w:sz w:val="24"/>
          <w:szCs w:val="24"/>
          <w:lang w:val="ru-RU"/>
        </w:rPr>
        <w:t>ные результаты по отдельным темам программы по физической культуре:</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 xml:space="preserve">8.3.1. Раздел «Знания о физической культуре»: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ориентироваться в основных статьях Федерального закона «О физической культуре и спорте в Российской Федерации», руководствоваться ими </w:t>
      </w:r>
      <w:r w:rsidRPr="005C5188">
        <w:rPr>
          <w:rFonts w:ascii="Times New Roman" w:hAnsi="Times New Roman"/>
          <w:sz w:val="24"/>
          <w:szCs w:val="24"/>
          <w:lang w:val="ru-RU"/>
        </w:rPr>
        <w:br/>
        <w:t>при организации активного отдыха в разнообразных формах физкультурно-оздоровительной и спортивно-массовой деятельности;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w:t>
      </w:r>
      <w:r w:rsidRPr="005C5188">
        <w:rPr>
          <w:rFonts w:ascii="Times New Roman" w:hAnsi="Times New Roman"/>
          <w:sz w:val="24"/>
          <w:szCs w:val="24"/>
          <w:lang w:val="ru-RU"/>
        </w:rPr>
        <w:br/>
        <w:t xml:space="preserve">и формы организации, возможность использовать для самостоятельных занятий </w:t>
      </w:r>
      <w:r w:rsidRPr="005C5188">
        <w:rPr>
          <w:rFonts w:ascii="Times New Roman" w:hAnsi="Times New Roman"/>
          <w:sz w:val="24"/>
          <w:szCs w:val="24"/>
          <w:lang w:val="ru-RU"/>
        </w:rPr>
        <w:br/>
        <w:t xml:space="preserve">с учётом индивидуальных интересов и функциональных возможностей. </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8.3.2. Раздел «Организация самостоятельных занятий»: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проектировать досуговую деятельность с включением в её содержание разнообра</w:t>
      </w:r>
      <w:r w:rsidRPr="005C5188">
        <w:rPr>
          <w:rFonts w:ascii="Times New Roman" w:hAnsi="Times New Roman"/>
          <w:sz w:val="24"/>
          <w:szCs w:val="24"/>
          <w:lang w:val="ru-RU"/>
        </w:rPr>
        <w:t>з</w:t>
      </w:r>
      <w:r w:rsidRPr="005C5188">
        <w:rPr>
          <w:rFonts w:ascii="Times New Roman" w:hAnsi="Times New Roman"/>
          <w:sz w:val="24"/>
          <w:szCs w:val="24"/>
          <w:lang w:val="ru-RU"/>
        </w:rPr>
        <w:t xml:space="preserve">ных форм активного отдыха, тренировочных и оздоровительных занятий, физкультурно-массовых мероприятий и спортивных соревнований;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контролировать показатели индивидуального здоровья и функционального состо</w:t>
      </w:r>
      <w:r w:rsidRPr="005C5188">
        <w:rPr>
          <w:rFonts w:ascii="Times New Roman" w:hAnsi="Times New Roman"/>
          <w:sz w:val="24"/>
          <w:szCs w:val="24"/>
          <w:lang w:val="ru-RU"/>
        </w:rPr>
        <w:t>я</w:t>
      </w:r>
      <w:r w:rsidRPr="005C5188">
        <w:rPr>
          <w:rFonts w:ascii="Times New Roman" w:hAnsi="Times New Roman"/>
          <w:sz w:val="24"/>
          <w:szCs w:val="24"/>
          <w:lang w:val="ru-RU"/>
        </w:rPr>
        <w:t xml:space="preserve">ния организма, использовать их при планировании содержания </w:t>
      </w:r>
      <w:r w:rsidRPr="005C5188">
        <w:rPr>
          <w:rFonts w:ascii="Times New Roman" w:hAnsi="Times New Roman"/>
          <w:sz w:val="24"/>
          <w:szCs w:val="24"/>
          <w:lang w:val="ru-RU"/>
        </w:rPr>
        <w:br/>
        <w:t xml:space="preserve">и направленности самостоятельных занятий кондиционной тренировкой, оценке </w:t>
      </w:r>
      <w:r w:rsidRPr="005C5188">
        <w:rPr>
          <w:rFonts w:ascii="Times New Roman" w:hAnsi="Times New Roman"/>
          <w:sz w:val="24"/>
          <w:szCs w:val="24"/>
          <w:lang w:val="ru-RU"/>
        </w:rPr>
        <w:br/>
        <w:t xml:space="preserve">её эффективности;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планировать системную организацию занятий кондиционной тренировкой, подб</w:t>
      </w:r>
      <w:r w:rsidRPr="005C5188">
        <w:rPr>
          <w:rFonts w:ascii="Times New Roman" w:hAnsi="Times New Roman"/>
          <w:sz w:val="24"/>
          <w:szCs w:val="24"/>
          <w:lang w:val="ru-RU"/>
        </w:rPr>
        <w:t>и</w:t>
      </w:r>
      <w:r w:rsidRPr="005C5188">
        <w:rPr>
          <w:rFonts w:ascii="Times New Roman" w:hAnsi="Times New Roman"/>
          <w:sz w:val="24"/>
          <w:szCs w:val="24"/>
          <w:lang w:val="ru-RU"/>
        </w:rPr>
        <w:t>рать содержание и контролировать направленность тренировочных воздействий на пов</w:t>
      </w:r>
      <w:r w:rsidRPr="005C5188">
        <w:rPr>
          <w:rFonts w:ascii="Times New Roman" w:hAnsi="Times New Roman"/>
          <w:sz w:val="24"/>
          <w:szCs w:val="24"/>
          <w:lang w:val="ru-RU"/>
        </w:rPr>
        <w:t>ы</w:t>
      </w:r>
      <w:r w:rsidRPr="005C5188">
        <w:rPr>
          <w:rFonts w:ascii="Times New Roman" w:hAnsi="Times New Roman"/>
          <w:sz w:val="24"/>
          <w:szCs w:val="24"/>
          <w:lang w:val="ru-RU"/>
        </w:rPr>
        <w:t xml:space="preserve">шение физической работоспособности и выполнение норм Комплекса «Готов к труду и обороне». </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8.3.3. Раздел «Физическое совершенствование»: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выполнять упражнения корригирующей и профилактической направленности, и</w:t>
      </w:r>
      <w:r w:rsidRPr="005C5188">
        <w:rPr>
          <w:rFonts w:ascii="Times New Roman" w:hAnsi="Times New Roman"/>
          <w:sz w:val="24"/>
          <w:szCs w:val="24"/>
          <w:lang w:val="ru-RU"/>
        </w:rPr>
        <w:t>с</w:t>
      </w:r>
      <w:r w:rsidRPr="005C5188">
        <w:rPr>
          <w:rFonts w:ascii="Times New Roman" w:hAnsi="Times New Roman"/>
          <w:sz w:val="24"/>
          <w:szCs w:val="24"/>
          <w:lang w:val="ru-RU"/>
        </w:rPr>
        <w:t>пользовать их в режиме учебного дня и системе самостоятельных оздоровительных зан</w:t>
      </w:r>
      <w:r w:rsidRPr="005C5188">
        <w:rPr>
          <w:rFonts w:ascii="Times New Roman" w:hAnsi="Times New Roman"/>
          <w:sz w:val="24"/>
          <w:szCs w:val="24"/>
          <w:lang w:val="ru-RU"/>
        </w:rPr>
        <w:t>я</w:t>
      </w:r>
      <w:r w:rsidRPr="005C5188">
        <w:rPr>
          <w:rFonts w:ascii="Times New Roman" w:hAnsi="Times New Roman"/>
          <w:sz w:val="24"/>
          <w:szCs w:val="24"/>
          <w:lang w:val="ru-RU"/>
        </w:rPr>
        <w:lastRenderedPageBreak/>
        <w:t xml:space="preserve">тий;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выполнять комплексы упражнений из современных систем оздоровительной физ</w:t>
      </w:r>
      <w:r w:rsidRPr="005C5188">
        <w:rPr>
          <w:rFonts w:ascii="Times New Roman" w:hAnsi="Times New Roman"/>
          <w:sz w:val="24"/>
          <w:szCs w:val="24"/>
          <w:lang w:val="ru-RU"/>
        </w:rPr>
        <w:t>и</w:t>
      </w:r>
      <w:r w:rsidRPr="005C5188">
        <w:rPr>
          <w:rFonts w:ascii="Times New Roman" w:hAnsi="Times New Roman"/>
          <w:sz w:val="24"/>
          <w:szCs w:val="24"/>
          <w:lang w:val="ru-RU"/>
        </w:rPr>
        <w:t>ческой культуры, использовать их для самостоятельных занятий с учётом индивидуал</w:t>
      </w:r>
      <w:r w:rsidRPr="005C5188">
        <w:rPr>
          <w:rFonts w:ascii="Times New Roman" w:hAnsi="Times New Roman"/>
          <w:sz w:val="24"/>
          <w:szCs w:val="24"/>
          <w:lang w:val="ru-RU"/>
        </w:rPr>
        <w:t>ь</w:t>
      </w:r>
      <w:r w:rsidRPr="005C5188">
        <w:rPr>
          <w:rFonts w:ascii="Times New Roman" w:hAnsi="Times New Roman"/>
          <w:sz w:val="24"/>
          <w:szCs w:val="24"/>
          <w:lang w:val="ru-RU"/>
        </w:rPr>
        <w:t>ных интересов в физическом развитии и физическом совершенствовании;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выполнять упражнения общефизической подготовки, использовать </w:t>
      </w:r>
      <w:r w:rsidRPr="005C5188">
        <w:rPr>
          <w:rFonts w:ascii="Times New Roman" w:hAnsi="Times New Roman"/>
          <w:sz w:val="24"/>
          <w:szCs w:val="24"/>
          <w:lang w:val="ru-RU"/>
        </w:rPr>
        <w:br/>
        <w:t>их в планировании кондиционной тренировки;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8.4. К концу обучения в 11 классе обучающийся получит следующие предме</w:t>
      </w:r>
      <w:r w:rsidR="00F0164B" w:rsidRPr="005C5188">
        <w:rPr>
          <w:rFonts w:ascii="Times New Roman" w:hAnsi="Times New Roman"/>
          <w:sz w:val="24"/>
          <w:szCs w:val="24"/>
          <w:lang w:val="ru-RU"/>
        </w:rPr>
        <w:t>т</w:t>
      </w:r>
      <w:r w:rsidR="00F0164B" w:rsidRPr="005C5188">
        <w:rPr>
          <w:rFonts w:ascii="Times New Roman" w:hAnsi="Times New Roman"/>
          <w:sz w:val="24"/>
          <w:szCs w:val="24"/>
          <w:lang w:val="ru-RU"/>
        </w:rPr>
        <w:t>ные результаты по отдельным темам программы по физической культуре:</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 xml:space="preserve">8.4.1. Раздел «Знания о физической культуре»: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характеризовать адаптацию организма к физическим нагрузкам как основу укре</w:t>
      </w:r>
      <w:r w:rsidRPr="005C5188">
        <w:rPr>
          <w:rFonts w:ascii="Times New Roman" w:hAnsi="Times New Roman"/>
          <w:sz w:val="24"/>
          <w:szCs w:val="24"/>
          <w:lang w:val="ru-RU"/>
        </w:rPr>
        <w:t>п</w:t>
      </w:r>
      <w:r w:rsidRPr="005C5188">
        <w:rPr>
          <w:rFonts w:ascii="Times New Roman" w:hAnsi="Times New Roman"/>
          <w:sz w:val="24"/>
          <w:szCs w:val="24"/>
          <w:lang w:val="ru-RU"/>
        </w:rPr>
        <w:t>ления здоровья, учитывать её этапы при планировании самостоятельных занятий конд</w:t>
      </w:r>
      <w:r w:rsidRPr="005C5188">
        <w:rPr>
          <w:rFonts w:ascii="Times New Roman" w:hAnsi="Times New Roman"/>
          <w:sz w:val="24"/>
          <w:szCs w:val="24"/>
          <w:lang w:val="ru-RU"/>
        </w:rPr>
        <w:t>и</w:t>
      </w:r>
      <w:r w:rsidRPr="005C5188">
        <w:rPr>
          <w:rFonts w:ascii="Times New Roman" w:hAnsi="Times New Roman"/>
          <w:sz w:val="24"/>
          <w:szCs w:val="24"/>
          <w:lang w:val="ru-RU"/>
        </w:rPr>
        <w:t xml:space="preserve">ционной тренировкой;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w:t>
      </w:r>
      <w:r w:rsidRPr="005C5188">
        <w:rPr>
          <w:rFonts w:ascii="Times New Roman" w:hAnsi="Times New Roman"/>
          <w:sz w:val="24"/>
          <w:szCs w:val="24"/>
          <w:lang w:val="ru-RU"/>
        </w:rPr>
        <w:t>у</w:t>
      </w:r>
      <w:r w:rsidRPr="005C5188">
        <w:rPr>
          <w:rFonts w:ascii="Times New Roman" w:hAnsi="Times New Roman"/>
          <w:sz w:val="24"/>
          <w:szCs w:val="24"/>
          <w:lang w:val="ru-RU"/>
        </w:rPr>
        <w:t>преждении раннего старения и сохранении творческого долголетия;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выявлять возможные причины возникновения травм во время самостоятельных з</w:t>
      </w:r>
      <w:r w:rsidRPr="005C5188">
        <w:rPr>
          <w:rFonts w:ascii="Times New Roman" w:hAnsi="Times New Roman"/>
          <w:sz w:val="24"/>
          <w:szCs w:val="24"/>
          <w:lang w:val="ru-RU"/>
        </w:rPr>
        <w:t>а</w:t>
      </w:r>
      <w:r w:rsidRPr="005C5188">
        <w:rPr>
          <w:rFonts w:ascii="Times New Roman" w:hAnsi="Times New Roman"/>
          <w:sz w:val="24"/>
          <w:szCs w:val="24"/>
          <w:lang w:val="ru-RU"/>
        </w:rPr>
        <w:t>нятий физической культурой и спортом, руководствоваться правилами их предупрежд</w:t>
      </w:r>
      <w:r w:rsidRPr="005C5188">
        <w:rPr>
          <w:rFonts w:ascii="Times New Roman" w:hAnsi="Times New Roman"/>
          <w:sz w:val="24"/>
          <w:szCs w:val="24"/>
          <w:lang w:val="ru-RU"/>
        </w:rPr>
        <w:t>е</w:t>
      </w:r>
      <w:r w:rsidRPr="005C5188">
        <w:rPr>
          <w:rFonts w:ascii="Times New Roman" w:hAnsi="Times New Roman"/>
          <w:sz w:val="24"/>
          <w:szCs w:val="24"/>
          <w:lang w:val="ru-RU"/>
        </w:rPr>
        <w:t xml:space="preserve">ния и оказания первой помощи. </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8.4.2. Раздел «Организация самостоятельных занятий»: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планировать оздоровительные мероприятия в режиме учебной и трудовой деятел</w:t>
      </w:r>
      <w:r w:rsidRPr="005C5188">
        <w:rPr>
          <w:rFonts w:ascii="Times New Roman" w:hAnsi="Times New Roman"/>
          <w:sz w:val="24"/>
          <w:szCs w:val="24"/>
          <w:lang w:val="ru-RU"/>
        </w:rPr>
        <w:t>ь</w:t>
      </w:r>
      <w:r w:rsidRPr="005C5188">
        <w:rPr>
          <w:rFonts w:ascii="Times New Roman" w:hAnsi="Times New Roman"/>
          <w:sz w:val="24"/>
          <w:szCs w:val="24"/>
          <w:lang w:val="ru-RU"/>
        </w:rPr>
        <w:t>ности с целью профилактики умственного и физического утомления, оптимизации раб</w:t>
      </w:r>
      <w:r w:rsidRPr="005C5188">
        <w:rPr>
          <w:rFonts w:ascii="Times New Roman" w:hAnsi="Times New Roman"/>
          <w:sz w:val="24"/>
          <w:szCs w:val="24"/>
          <w:lang w:val="ru-RU"/>
        </w:rPr>
        <w:t>о</w:t>
      </w:r>
      <w:r w:rsidRPr="005C5188">
        <w:rPr>
          <w:rFonts w:ascii="Times New Roman" w:hAnsi="Times New Roman"/>
          <w:sz w:val="24"/>
          <w:szCs w:val="24"/>
          <w:lang w:val="ru-RU"/>
        </w:rPr>
        <w:t>тоспособности и функциональной активности основных психических процессов;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организовывать и проводить сеансы релаксации, банных процедур </w:t>
      </w:r>
      <w:r w:rsidRPr="005C5188">
        <w:rPr>
          <w:rFonts w:ascii="Times New Roman" w:hAnsi="Times New Roman"/>
          <w:sz w:val="24"/>
          <w:szCs w:val="24"/>
          <w:lang w:val="ru-RU"/>
        </w:rPr>
        <w:br/>
        <w:t>и самомассажа с целью восстановления организма после умственных и физических нагр</w:t>
      </w:r>
      <w:r w:rsidRPr="005C5188">
        <w:rPr>
          <w:rFonts w:ascii="Times New Roman" w:hAnsi="Times New Roman"/>
          <w:sz w:val="24"/>
          <w:szCs w:val="24"/>
          <w:lang w:val="ru-RU"/>
        </w:rPr>
        <w:t>у</w:t>
      </w:r>
      <w:r w:rsidRPr="005C5188">
        <w:rPr>
          <w:rFonts w:ascii="Times New Roman" w:hAnsi="Times New Roman"/>
          <w:sz w:val="24"/>
          <w:szCs w:val="24"/>
          <w:lang w:val="ru-RU"/>
        </w:rPr>
        <w:t xml:space="preserve">зок;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проводить самостоятельные занятия по подготовке к успешному выполнению но</w:t>
      </w:r>
      <w:r w:rsidRPr="005C5188">
        <w:rPr>
          <w:rFonts w:ascii="Times New Roman" w:hAnsi="Times New Roman"/>
          <w:sz w:val="24"/>
          <w:szCs w:val="24"/>
          <w:lang w:val="ru-RU"/>
        </w:rPr>
        <w:t>р</w:t>
      </w:r>
      <w:r w:rsidRPr="005C5188">
        <w:rPr>
          <w:rFonts w:ascii="Times New Roman" w:hAnsi="Times New Roman"/>
          <w:sz w:val="24"/>
          <w:szCs w:val="24"/>
          <w:lang w:val="ru-RU"/>
        </w:rPr>
        <w:t xml:space="preserve">мативных требований комплекса «Готов к труду и обороне», планировать </w:t>
      </w:r>
      <w:r w:rsidRPr="005C5188">
        <w:rPr>
          <w:rFonts w:ascii="Times New Roman" w:hAnsi="Times New Roman"/>
          <w:sz w:val="24"/>
          <w:szCs w:val="24"/>
          <w:lang w:val="ru-RU"/>
        </w:rPr>
        <w:br/>
        <w:t xml:space="preserve">их содержание и физические нагрузки исходя из индивидуальных результатов </w:t>
      </w:r>
      <w:r w:rsidRPr="005C5188">
        <w:rPr>
          <w:rFonts w:ascii="Times New Roman" w:hAnsi="Times New Roman"/>
          <w:sz w:val="24"/>
          <w:szCs w:val="24"/>
          <w:lang w:val="ru-RU"/>
        </w:rPr>
        <w:br/>
        <w:t xml:space="preserve">в тестовых испытаниях. </w:t>
      </w:r>
    </w:p>
    <w:p w:rsidR="00F0164B" w:rsidRPr="005C5188" w:rsidRDefault="00EA43E5"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134.</w:t>
      </w:r>
      <w:r w:rsidR="00F0164B" w:rsidRPr="005C5188">
        <w:rPr>
          <w:rFonts w:ascii="Times New Roman" w:hAnsi="Times New Roman"/>
          <w:sz w:val="24"/>
          <w:szCs w:val="24"/>
          <w:lang w:val="ru-RU"/>
        </w:rPr>
        <w:t>8.4.3. Раздел «Физическое совершенствование»: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выполнять упражнения корригирующей и профилактической направленности, и</w:t>
      </w:r>
      <w:r w:rsidRPr="005C5188">
        <w:rPr>
          <w:rFonts w:ascii="Times New Roman" w:hAnsi="Times New Roman"/>
          <w:sz w:val="24"/>
          <w:szCs w:val="24"/>
          <w:lang w:val="ru-RU"/>
        </w:rPr>
        <w:t>с</w:t>
      </w:r>
      <w:r w:rsidRPr="005C5188">
        <w:rPr>
          <w:rFonts w:ascii="Times New Roman" w:hAnsi="Times New Roman"/>
          <w:sz w:val="24"/>
          <w:szCs w:val="24"/>
          <w:lang w:val="ru-RU"/>
        </w:rPr>
        <w:t>пользовать их в режиме учебного дня и системе самостоятельных оздоровительных зан</w:t>
      </w:r>
      <w:r w:rsidRPr="005C5188">
        <w:rPr>
          <w:rFonts w:ascii="Times New Roman" w:hAnsi="Times New Roman"/>
          <w:sz w:val="24"/>
          <w:szCs w:val="24"/>
          <w:lang w:val="ru-RU"/>
        </w:rPr>
        <w:t>я</w:t>
      </w:r>
      <w:r w:rsidRPr="005C5188">
        <w:rPr>
          <w:rFonts w:ascii="Times New Roman" w:hAnsi="Times New Roman"/>
          <w:sz w:val="24"/>
          <w:szCs w:val="24"/>
          <w:lang w:val="ru-RU"/>
        </w:rPr>
        <w:t xml:space="preserve">тий;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выполнять комплексы упражнений из современных систем оздоровительной физ</w:t>
      </w:r>
      <w:r w:rsidRPr="005C5188">
        <w:rPr>
          <w:rFonts w:ascii="Times New Roman" w:hAnsi="Times New Roman"/>
          <w:sz w:val="24"/>
          <w:szCs w:val="24"/>
          <w:lang w:val="ru-RU"/>
        </w:rPr>
        <w:t>и</w:t>
      </w:r>
      <w:r w:rsidRPr="005C5188">
        <w:rPr>
          <w:rFonts w:ascii="Times New Roman" w:hAnsi="Times New Roman"/>
          <w:sz w:val="24"/>
          <w:szCs w:val="24"/>
          <w:lang w:val="ru-RU"/>
        </w:rPr>
        <w:t>ческой культуры, использовать их для самостоятельных занятий с учётом индивидуал</w:t>
      </w:r>
      <w:r w:rsidRPr="005C5188">
        <w:rPr>
          <w:rFonts w:ascii="Times New Roman" w:hAnsi="Times New Roman"/>
          <w:sz w:val="24"/>
          <w:szCs w:val="24"/>
          <w:lang w:val="ru-RU"/>
        </w:rPr>
        <w:t>ь</w:t>
      </w:r>
      <w:r w:rsidRPr="005C5188">
        <w:rPr>
          <w:rFonts w:ascii="Times New Roman" w:hAnsi="Times New Roman"/>
          <w:sz w:val="24"/>
          <w:szCs w:val="24"/>
          <w:lang w:val="ru-RU"/>
        </w:rPr>
        <w:t>ных интересов и потребностей в физическом развитии и физическом совершенствовании;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демонстрировать технику приёмов и защитных действий из атлетических един</w:t>
      </w:r>
      <w:r w:rsidRPr="005C5188">
        <w:rPr>
          <w:rFonts w:ascii="Times New Roman" w:hAnsi="Times New Roman"/>
          <w:sz w:val="24"/>
          <w:szCs w:val="24"/>
          <w:lang w:val="ru-RU"/>
        </w:rPr>
        <w:t>о</w:t>
      </w:r>
      <w:r w:rsidRPr="005C5188">
        <w:rPr>
          <w:rFonts w:ascii="Times New Roman" w:hAnsi="Times New Roman"/>
          <w:sz w:val="24"/>
          <w:szCs w:val="24"/>
          <w:lang w:val="ru-RU"/>
        </w:rPr>
        <w:t>борств, выполнять их во взаимодействии с партнёром;</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w:t>
      </w:r>
      <w:r w:rsidRPr="005C5188">
        <w:rPr>
          <w:rFonts w:ascii="Times New Roman" w:hAnsi="Times New Roman"/>
          <w:sz w:val="24"/>
          <w:szCs w:val="24"/>
          <w:lang w:val="ru-RU"/>
        </w:rPr>
        <w:t>о</w:t>
      </w:r>
      <w:r w:rsidRPr="005C5188">
        <w:rPr>
          <w:rFonts w:ascii="Times New Roman" w:hAnsi="Times New Roman"/>
          <w:sz w:val="24"/>
          <w:szCs w:val="24"/>
          <w:lang w:val="ru-RU"/>
        </w:rPr>
        <w:t xml:space="preserve">лейбол, баскетбол); </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F0164B" w:rsidRPr="005C5188" w:rsidRDefault="00EA43E5"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 Учебный предмет «Физическая культура».</w:t>
      </w:r>
      <w:r w:rsidR="00F0164B" w:rsidRPr="005C5188">
        <w:rPr>
          <w:rFonts w:ascii="Times New Roman" w:hAnsi="Times New Roman"/>
          <w:sz w:val="24"/>
          <w:szCs w:val="24"/>
          <w:lang w:val="ru-RU"/>
        </w:rPr>
        <w:t xml:space="preserve"> Модули по видам спорта.</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bookmarkStart w:id="112" w:name="_Hlk124954476"/>
      <w:r w:rsidRPr="005C5188">
        <w:rPr>
          <w:rFonts w:ascii="Times New Roman" w:hAnsi="Times New Roman"/>
          <w:sz w:val="24"/>
          <w:szCs w:val="24"/>
          <w:lang w:val="ru-RU"/>
        </w:rPr>
        <w:lastRenderedPageBreak/>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1.</w:t>
      </w:r>
      <w:bookmarkEnd w:id="112"/>
      <w:r w:rsidR="00F0164B" w:rsidRPr="005C5188">
        <w:rPr>
          <w:rFonts w:ascii="Times New Roman" w:eastAsia="Times New Roman" w:hAnsi="Times New Roman"/>
          <w:color w:val="000000"/>
          <w:sz w:val="24"/>
          <w:szCs w:val="24"/>
          <w:lang w:eastAsia="zh-CN"/>
        </w:rPr>
        <w:t> </w:t>
      </w:r>
      <w:r w:rsidR="00F0164B" w:rsidRPr="005C5188">
        <w:rPr>
          <w:rFonts w:ascii="Times New Roman" w:eastAsia="Times New Roman" w:hAnsi="Times New Roman"/>
          <w:color w:val="000000"/>
          <w:sz w:val="24"/>
          <w:szCs w:val="24"/>
          <w:lang w:val="ru-RU" w:eastAsia="zh-CN"/>
        </w:rPr>
        <w:t>М</w:t>
      </w:r>
      <w:r w:rsidR="00F0164B" w:rsidRPr="005C5188">
        <w:rPr>
          <w:rFonts w:ascii="Times New Roman" w:hAnsi="Times New Roman"/>
          <w:color w:val="000000"/>
          <w:sz w:val="24"/>
          <w:szCs w:val="24"/>
          <w:lang w:val="ru-RU" w:eastAsia="zh-CN"/>
        </w:rPr>
        <w:t>одуль «Самбо».</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1.1.</w:t>
      </w:r>
      <w:r w:rsidR="00F0164B" w:rsidRPr="005C5188">
        <w:rPr>
          <w:rFonts w:ascii="Times New Roman" w:eastAsia="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Пояснительная записка модуля «Самбо».</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color w:val="000000"/>
          <w:sz w:val="24"/>
          <w:szCs w:val="24"/>
          <w:lang w:val="ru-RU"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5C5188">
        <w:rPr>
          <w:rFonts w:ascii="Times New Roman" w:hAnsi="Times New Roman"/>
          <w:color w:val="000000"/>
          <w:sz w:val="24"/>
          <w:szCs w:val="24"/>
          <w:lang w:val="ru-RU" w:eastAsia="zh-CN"/>
        </w:rPr>
        <w:br/>
        <w:t xml:space="preserve">и использования </w:t>
      </w:r>
      <w:r w:rsidRPr="005C5188">
        <w:rPr>
          <w:rFonts w:ascii="Times New Roman" w:hAnsi="Times New Roman"/>
          <w:sz w:val="24"/>
          <w:szCs w:val="24"/>
          <w:lang w:val="ru-RU" w:eastAsia="zh-CN"/>
        </w:rPr>
        <w:t xml:space="preserve">спортивно-ориентированных форм, </w:t>
      </w:r>
      <w:r w:rsidRPr="005C5188">
        <w:rPr>
          <w:rFonts w:ascii="Times New Roman" w:hAnsi="Times New Roman"/>
          <w:color w:val="000000"/>
          <w:sz w:val="24"/>
          <w:szCs w:val="24"/>
          <w:lang w:val="ru-RU" w:eastAsia="zh-CN"/>
        </w:rPr>
        <w:t xml:space="preserve">средств и методов </w:t>
      </w:r>
      <w:r w:rsidRPr="005C5188">
        <w:rPr>
          <w:rFonts w:ascii="Times New Roman" w:hAnsi="Times New Roman"/>
          <w:sz w:val="24"/>
          <w:szCs w:val="24"/>
          <w:lang w:val="ru-RU" w:eastAsia="zh-CN"/>
        </w:rPr>
        <w:t xml:space="preserve">обучения </w:t>
      </w:r>
      <w:r w:rsidRPr="005C5188">
        <w:rPr>
          <w:rFonts w:ascii="Times New Roman" w:hAnsi="Times New Roman"/>
          <w:sz w:val="24"/>
          <w:szCs w:val="24"/>
          <w:lang w:val="ru-RU" w:eastAsia="zh-CN"/>
        </w:rPr>
        <w:br/>
      </w:r>
      <w:r w:rsidRPr="005C5188">
        <w:rPr>
          <w:rFonts w:ascii="Times New Roman" w:hAnsi="Times New Roman"/>
          <w:sz w:val="24"/>
          <w:szCs w:val="24"/>
          <w:bdr w:val="nil"/>
          <w:lang w:val="ru-RU" w:eastAsia="ru-RU"/>
        </w:rPr>
        <w:t>по различным видам спорта.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Самбо является составной частью национальной культуры нашей страны </w:t>
      </w:r>
      <w:r w:rsidRPr="005C5188">
        <w:rPr>
          <w:rFonts w:ascii="Times New Roman" w:hAnsi="Times New Roman"/>
          <w:color w:val="000000"/>
          <w:sz w:val="24"/>
          <w:szCs w:val="24"/>
          <w:bdr w:val="nil"/>
          <w:lang w:val="ru-RU" w:eastAsia="ru-RU"/>
        </w:rPr>
        <w:br/>
        <w:t xml:space="preserve">и одним из универсальных средств физического воспитания. Самбо как вид спорта </w:t>
      </w:r>
      <w:r w:rsidRPr="005C5188">
        <w:rPr>
          <w:rFonts w:ascii="Times New Roman" w:hAnsi="Times New Roman"/>
          <w:color w:val="000000"/>
          <w:sz w:val="24"/>
          <w:szCs w:val="24"/>
          <w:bdr w:val="nil"/>
          <w:lang w:val="ru-RU" w:eastAsia="ru-RU"/>
        </w:rPr>
        <w:br/>
        <w:t xml:space="preserve">и система самозащиты имеют большое оздоровительное и прикладное значение, </w:t>
      </w:r>
      <w:r w:rsidRPr="005C5188">
        <w:rPr>
          <w:rFonts w:ascii="Times New Roman" w:hAnsi="Times New Roman"/>
          <w:color w:val="000000"/>
          <w:sz w:val="24"/>
          <w:szCs w:val="24"/>
          <w:bdr w:val="nil"/>
          <w:lang w:val="ru-RU" w:eastAsia="ru-RU"/>
        </w:rPr>
        <w:br/>
        <w:t>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w:t>
      </w:r>
      <w:r w:rsidRPr="005C5188">
        <w:rPr>
          <w:rFonts w:ascii="Times New Roman" w:hAnsi="Times New Roman"/>
          <w:color w:val="000000"/>
          <w:sz w:val="24"/>
          <w:szCs w:val="24"/>
          <w:bdr w:val="nil"/>
          <w:lang w:val="ru-RU" w:eastAsia="ru-RU"/>
        </w:rPr>
        <w:t>б</w:t>
      </w:r>
      <w:r w:rsidRPr="005C5188">
        <w:rPr>
          <w:rFonts w:ascii="Times New Roman" w:hAnsi="Times New Roman"/>
          <w:color w:val="000000"/>
          <w:sz w:val="24"/>
          <w:szCs w:val="24"/>
          <w:bdr w:val="nil"/>
          <w:lang w:val="ru-RU" w:eastAsia="ru-RU"/>
        </w:rPr>
        <w:t xml:space="preserve">ладает мощным воспитательным эффектом, которая базируется на истории создания и развитии самбо, героизации наших соотечественников, культуре </w:t>
      </w:r>
      <w:r w:rsidRPr="005C5188">
        <w:rPr>
          <w:rFonts w:ascii="Times New Roman" w:hAnsi="Times New Roman"/>
          <w:color w:val="000000"/>
          <w:sz w:val="24"/>
          <w:szCs w:val="24"/>
          <w:bdr w:val="nil"/>
          <w:lang w:val="ru-RU" w:eastAsia="ru-RU"/>
        </w:rPr>
        <w:br/>
        <w:t>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F0164B" w:rsidRPr="005C5188" w:rsidRDefault="00F0164B" w:rsidP="00C237CF">
      <w:pPr>
        <w:pBdr>
          <w:top w:val="nil"/>
          <w:left w:val="nil"/>
          <w:bottom w:val="nil"/>
          <w:right w:val="nil"/>
          <w:between w:val="nil"/>
          <w:bar w:val="nil"/>
        </w:pBdr>
        <w:shd w:val="clear" w:color="auto" w:fill="FFFFFF"/>
        <w:tabs>
          <w:tab w:val="left" w:pos="0"/>
        </w:tabs>
        <w:spacing w:after="0" w:line="240" w:lineRule="auto"/>
        <w:ind w:firstLine="709"/>
        <w:jc w:val="both"/>
        <w:rPr>
          <w:rFonts w:ascii="Times New Roman" w:eastAsia="Times New Roman"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Средства самбо </w:t>
      </w:r>
      <w:r w:rsidRPr="005C5188">
        <w:rPr>
          <w:rFonts w:ascii="Times New Roman" w:eastAsia="Times New Roman" w:hAnsi="Times New Roman"/>
          <w:color w:val="000000"/>
          <w:sz w:val="24"/>
          <w:szCs w:val="24"/>
          <w:bdr w:val="nil"/>
          <w:lang w:val="ru-RU" w:eastAsia="ru-RU"/>
        </w:rPr>
        <w:t>способствуют гармоничному развитию и укреплению здоровья школьников</w:t>
      </w:r>
      <w:r w:rsidRPr="005C5188">
        <w:rPr>
          <w:rFonts w:ascii="Times New Roman" w:eastAsia="Arial Unicode MS" w:hAnsi="Times New Roman"/>
          <w:sz w:val="24"/>
          <w:szCs w:val="24"/>
          <w:bdr w:val="nil"/>
          <w:lang w:val="ru-RU" w:eastAsia="ru-RU"/>
        </w:rPr>
        <w:t>, комплексно влияют на органы и системы растущего организма, укрепляя и повышая их функциональный уровень</w:t>
      </w:r>
      <w:r w:rsidRPr="005C5188">
        <w:rPr>
          <w:rFonts w:ascii="Times New Roman" w:eastAsia="Times New Roman" w:hAnsi="Times New Roman"/>
          <w:sz w:val="24"/>
          <w:szCs w:val="24"/>
          <w:bdr w:val="nil"/>
          <w:lang w:val="ru-RU" w:eastAsia="ru-RU"/>
        </w:rPr>
        <w:t>.</w:t>
      </w:r>
    </w:p>
    <w:p w:rsidR="00F0164B" w:rsidRPr="005C5188" w:rsidRDefault="00F0164B" w:rsidP="00C237CF">
      <w:pPr>
        <w:pBdr>
          <w:top w:val="nil"/>
          <w:left w:val="nil"/>
          <w:bottom w:val="nil"/>
          <w:right w:val="nil"/>
          <w:between w:val="nil"/>
          <w:bar w:val="nil"/>
        </w:pBdr>
        <w:shd w:val="clear" w:color="auto" w:fill="FFFFFF"/>
        <w:tabs>
          <w:tab w:val="left" w:pos="0"/>
        </w:tabs>
        <w:spacing w:after="0" w:line="240" w:lineRule="auto"/>
        <w:ind w:firstLine="709"/>
        <w:jc w:val="both"/>
        <w:rPr>
          <w:rFonts w:ascii="Times New Roman" w:eastAsia="Times New Roman" w:hAnsi="Times New Roman"/>
          <w:color w:val="000000"/>
          <w:sz w:val="24"/>
          <w:szCs w:val="24"/>
          <w:bdr w:val="nil"/>
          <w:lang w:val="ru-RU" w:eastAsia="ru-RU"/>
        </w:rPr>
      </w:pPr>
      <w:r w:rsidRPr="005C5188">
        <w:rPr>
          <w:rFonts w:ascii="Times New Roman" w:eastAsia="Times New Roman" w:hAnsi="Times New Roman"/>
          <w:color w:val="000000"/>
          <w:sz w:val="24"/>
          <w:szCs w:val="24"/>
          <w:bdr w:val="nil"/>
          <w:lang w:val="ru-RU" w:eastAsia="ru-RU"/>
        </w:rPr>
        <w:t>При реализации модуля «Самбо» владение различными техниками самбо обесп</w:t>
      </w:r>
      <w:r w:rsidRPr="005C5188">
        <w:rPr>
          <w:rFonts w:ascii="Times New Roman" w:eastAsia="Times New Roman" w:hAnsi="Times New Roman"/>
          <w:color w:val="000000"/>
          <w:sz w:val="24"/>
          <w:szCs w:val="24"/>
          <w:bdr w:val="nil"/>
          <w:lang w:val="ru-RU" w:eastAsia="ru-RU"/>
        </w:rPr>
        <w:t>е</w:t>
      </w:r>
      <w:r w:rsidRPr="005C5188">
        <w:rPr>
          <w:rFonts w:ascii="Times New Roman" w:eastAsia="Times New Roman" w:hAnsi="Times New Roman"/>
          <w:color w:val="000000"/>
          <w:sz w:val="24"/>
          <w:szCs w:val="24"/>
          <w:bdr w:val="nil"/>
          <w:lang w:val="ru-RU" w:eastAsia="ru-RU"/>
        </w:rPr>
        <w:t xml:space="preserve">чивает у обучающихся воспитание всех физических качеств и содействует </w:t>
      </w:r>
      <w:r w:rsidRPr="005C5188">
        <w:rPr>
          <w:rFonts w:ascii="Times New Roman" w:eastAsia="Times New Roman" w:hAnsi="Times New Roman"/>
          <w:sz w:val="24"/>
          <w:szCs w:val="24"/>
          <w:bdr w:val="nil"/>
          <w:lang w:val="ru-RU" w:eastAsia="ru-RU"/>
        </w:rPr>
        <w:t>развитию ли</w:t>
      </w:r>
      <w:r w:rsidRPr="005C5188">
        <w:rPr>
          <w:rFonts w:ascii="Times New Roman" w:eastAsia="Times New Roman" w:hAnsi="Times New Roman"/>
          <w:sz w:val="24"/>
          <w:szCs w:val="24"/>
          <w:bdr w:val="nil"/>
          <w:lang w:val="ru-RU" w:eastAsia="ru-RU"/>
        </w:rPr>
        <w:t>ч</w:t>
      </w:r>
      <w:r w:rsidRPr="005C5188">
        <w:rPr>
          <w:rFonts w:ascii="Times New Roman" w:eastAsia="Times New Roman" w:hAnsi="Times New Roman"/>
          <w:sz w:val="24"/>
          <w:szCs w:val="24"/>
          <w:bdr w:val="nil"/>
          <w:lang w:val="ru-RU" w:eastAsia="ru-RU"/>
        </w:rPr>
        <w:t xml:space="preserve">ностных качеств обучающихся, </w:t>
      </w:r>
      <w:r w:rsidRPr="005C5188">
        <w:rPr>
          <w:rFonts w:ascii="Times New Roman" w:eastAsia="Times New Roman" w:hAnsi="Times New Roman"/>
          <w:color w:val="000000"/>
          <w:sz w:val="24"/>
          <w:szCs w:val="24"/>
          <w:bdr w:val="nil"/>
          <w:lang w:val="ru-RU" w:eastAsia="ru-RU"/>
        </w:rPr>
        <w:t>обеспечивает всестороннее физическое развитие, возмо</w:t>
      </w:r>
      <w:r w:rsidRPr="005C5188">
        <w:rPr>
          <w:rFonts w:ascii="Times New Roman" w:eastAsia="Times New Roman" w:hAnsi="Times New Roman"/>
          <w:color w:val="000000"/>
          <w:sz w:val="24"/>
          <w:szCs w:val="24"/>
          <w:bdr w:val="nil"/>
          <w:lang w:val="ru-RU" w:eastAsia="ru-RU"/>
        </w:rPr>
        <w:t>ж</w:t>
      </w:r>
      <w:r w:rsidRPr="005C5188">
        <w:rPr>
          <w:rFonts w:ascii="Times New Roman" w:eastAsia="Times New Roman" w:hAnsi="Times New Roman"/>
          <w:color w:val="000000"/>
          <w:sz w:val="24"/>
          <w:szCs w:val="24"/>
          <w:bdr w:val="nil"/>
          <w:lang w:val="ru-RU" w:eastAsia="ru-RU"/>
        </w:rPr>
        <w:t>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w:t>
      </w:r>
      <w:r w:rsidRPr="005C5188">
        <w:rPr>
          <w:rFonts w:ascii="Times New Roman" w:eastAsia="Times New Roman" w:hAnsi="Times New Roman"/>
          <w:color w:val="000000"/>
          <w:sz w:val="24"/>
          <w:szCs w:val="24"/>
          <w:bdr w:val="nil"/>
          <w:lang w:val="ru-RU" w:eastAsia="ru-RU"/>
        </w:rPr>
        <w:t>а</w:t>
      </w:r>
      <w:r w:rsidRPr="005C5188">
        <w:rPr>
          <w:rFonts w:ascii="Times New Roman" w:eastAsia="Times New Roman" w:hAnsi="Times New Roman"/>
          <w:color w:val="000000"/>
          <w:sz w:val="24"/>
          <w:szCs w:val="24"/>
          <w:bdr w:val="nil"/>
          <w:lang w:val="ru-RU" w:eastAsia="ru-RU"/>
        </w:rPr>
        <w:t xml:space="preserve">щиты </w:t>
      </w:r>
      <w:r w:rsidRPr="005C5188">
        <w:rPr>
          <w:rFonts w:ascii="Times New Roman" w:eastAsia="Times New Roman" w:hAnsi="Times New Roman"/>
          <w:color w:val="000000"/>
          <w:sz w:val="24"/>
          <w:szCs w:val="24"/>
          <w:bdr w:val="nil"/>
          <w:lang w:val="ru-RU" w:eastAsia="ru-RU"/>
        </w:rPr>
        <w:br/>
        <w:t xml:space="preserve">и профилактики травматизма. </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1.2.</w:t>
      </w:r>
      <w:r w:rsidR="00F0164B" w:rsidRPr="005C5188">
        <w:rPr>
          <w:rFonts w:ascii="Times New Roman" w:eastAsia="Times New Roman" w:hAnsi="Times New Roman"/>
          <w:color w:val="000000"/>
          <w:sz w:val="24"/>
          <w:szCs w:val="24"/>
          <w:lang w:eastAsia="zh-CN"/>
        </w:rPr>
        <w:t> </w:t>
      </w:r>
      <w:r w:rsidR="00F0164B" w:rsidRPr="005C5188">
        <w:rPr>
          <w:rFonts w:ascii="Times New Roman" w:hAnsi="Times New Roman"/>
          <w:sz w:val="24"/>
          <w:szCs w:val="24"/>
          <w:bdr w:val="nil"/>
          <w:lang w:val="ru-RU" w:eastAsia="ru-RU"/>
        </w:rPr>
        <w:t xml:space="preserve">Целью изучения модуля «Самбо» является обучение самбо как </w:t>
      </w:r>
      <w:r w:rsidR="00F0164B" w:rsidRPr="005C5188">
        <w:rPr>
          <w:rFonts w:ascii="Times New Roman" w:hAnsi="Times New Roman"/>
          <w:color w:val="000000"/>
          <w:sz w:val="24"/>
          <w:szCs w:val="24"/>
          <w:bdr w:val="nil"/>
          <w:lang w:val="ru-RU" w:eastAsia="ru-RU"/>
        </w:rPr>
        <w:t xml:space="preserve">базовому жизненно необходимому навыку, </w:t>
      </w:r>
      <w:r w:rsidR="00F0164B" w:rsidRPr="005C5188">
        <w:rPr>
          <w:rFonts w:ascii="Times New Roman" w:hAnsi="Times New Roman"/>
          <w:sz w:val="24"/>
          <w:szCs w:val="24"/>
          <w:bdr w:val="nil"/>
          <w:lang w:val="ru-RU" w:eastAsia="ru-RU"/>
        </w:rPr>
        <w:t xml:space="preserve">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w:t>
      </w:r>
      <w:r w:rsidR="008C598A" w:rsidRPr="005C5188">
        <w:rPr>
          <w:rFonts w:ascii="Times New Roman" w:hAnsi="Times New Roman"/>
          <w:sz w:val="24"/>
          <w:szCs w:val="24"/>
          <w:bdr w:val="nil"/>
          <w:lang w:val="ru-RU" w:eastAsia="ru-RU"/>
        </w:rPr>
        <w:br/>
      </w:r>
      <w:r w:rsidR="00F0164B" w:rsidRPr="005C5188">
        <w:rPr>
          <w:rFonts w:ascii="Times New Roman" w:hAnsi="Times New Roman"/>
          <w:sz w:val="24"/>
          <w:szCs w:val="24"/>
          <w:bdr w:val="nil"/>
          <w:lang w:val="ru-RU" w:eastAsia="ru-RU"/>
        </w:rPr>
        <w:t>с использованием средств самбо.</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sz w:val="24"/>
          <w:szCs w:val="24"/>
          <w:bdr w:val="nil"/>
          <w:lang w:val="ru-RU" w:eastAsia="ru-RU"/>
        </w:rPr>
        <w:t>1.3.</w:t>
      </w:r>
      <w:r w:rsidR="00F0164B" w:rsidRPr="005C5188">
        <w:rPr>
          <w:rFonts w:ascii="Times New Roman" w:hAnsi="Times New Roman"/>
          <w:sz w:val="24"/>
          <w:szCs w:val="24"/>
          <w:bdr w:val="nil"/>
          <w:lang w:eastAsia="ru-RU"/>
        </w:rPr>
        <w:t> </w:t>
      </w:r>
      <w:r w:rsidR="00F0164B" w:rsidRPr="005C5188">
        <w:rPr>
          <w:rFonts w:ascii="Times New Roman" w:hAnsi="Times New Roman"/>
          <w:sz w:val="24"/>
          <w:szCs w:val="24"/>
          <w:bdr w:val="nil"/>
          <w:lang w:val="ru-RU" w:eastAsia="ru-RU"/>
        </w:rPr>
        <w:t>Задачами изучения модуля «Самбо» являются:</w:t>
      </w:r>
    </w:p>
    <w:p w:rsidR="00F0164B" w:rsidRPr="005C5188" w:rsidRDefault="00F0164B" w:rsidP="00C237CF">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val="ru-RU" w:eastAsia="ru-RU"/>
        </w:rPr>
      </w:pPr>
      <w:r w:rsidRPr="005C5188">
        <w:rPr>
          <w:rFonts w:ascii="Times New Roman" w:eastAsia="Times New Roman" w:hAnsi="Times New Roman"/>
          <w:sz w:val="24"/>
          <w:szCs w:val="24"/>
          <w:bdr w:val="nil"/>
          <w:lang w:val="ru-RU" w:eastAsia="ru-RU"/>
        </w:rPr>
        <w:t>всестороннее гармоничное развитие детей и подростков, увеличение объёма их двигательной активности;</w:t>
      </w:r>
    </w:p>
    <w:p w:rsidR="00F0164B" w:rsidRPr="005C5188" w:rsidRDefault="00F0164B" w:rsidP="00C237CF">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val="ru-RU" w:eastAsia="ru-RU"/>
        </w:rPr>
      </w:pPr>
      <w:r w:rsidRPr="005C5188">
        <w:rPr>
          <w:rFonts w:ascii="Times New Roman" w:eastAsia="Times New Roman" w:hAnsi="Times New Roman"/>
          <w:sz w:val="24"/>
          <w:szCs w:val="24"/>
          <w:bdr w:val="nil"/>
          <w:lang w:val="ru-RU" w:eastAsia="ru-RU"/>
        </w:rPr>
        <w:t xml:space="preserve">укрепление </w:t>
      </w:r>
      <w:r w:rsidRPr="005C5188">
        <w:rPr>
          <w:rFonts w:ascii="Times New Roman" w:eastAsia="@Arial Unicode MS" w:hAnsi="Times New Roman"/>
          <w:sz w:val="24"/>
          <w:szCs w:val="24"/>
          <w:bdr w:val="nil"/>
          <w:lang w:val="ru-RU" w:eastAsia="ru-RU"/>
        </w:rPr>
        <w:t xml:space="preserve">физического, психологического и социального </w:t>
      </w:r>
      <w:r w:rsidRPr="005C5188">
        <w:rPr>
          <w:rFonts w:ascii="Times New Roman" w:eastAsia="Times New Roman" w:hAnsi="Times New Roman"/>
          <w:sz w:val="24"/>
          <w:szCs w:val="24"/>
          <w:bdr w:val="nil"/>
          <w:lang w:val="ru-RU" w:eastAsia="ru-RU"/>
        </w:rPr>
        <w:t xml:space="preserve">здоровья обучающихся, развитие основных физических качеств и повышение функциональных возможностей их организма, </w:t>
      </w:r>
      <w:r w:rsidRPr="005C5188">
        <w:rPr>
          <w:rFonts w:ascii="Times New Roman" w:eastAsia="@Arial Unicode MS" w:hAnsi="Times New Roman"/>
          <w:sz w:val="24"/>
          <w:szCs w:val="24"/>
          <w:bdr w:val="nil"/>
          <w:lang w:val="ru-RU" w:eastAsia="ru-RU"/>
        </w:rPr>
        <w:t xml:space="preserve">обеспечение культуры безопасного поведения </w:t>
      </w:r>
      <w:r w:rsidRPr="005C5188">
        <w:rPr>
          <w:rFonts w:ascii="Times New Roman" w:eastAsia="Times New Roman" w:hAnsi="Times New Roman"/>
          <w:sz w:val="24"/>
          <w:szCs w:val="24"/>
          <w:bdr w:val="nil"/>
          <w:lang w:val="ru-RU" w:eastAsia="ru-RU"/>
        </w:rPr>
        <w:t>средствами самбо;</w:t>
      </w:r>
    </w:p>
    <w:p w:rsidR="00F0164B" w:rsidRPr="005C5188" w:rsidRDefault="00F0164B" w:rsidP="00C237CF">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val="ru-RU" w:eastAsia="ru-RU"/>
        </w:rPr>
      </w:pPr>
      <w:r w:rsidRPr="005C5188">
        <w:rPr>
          <w:rFonts w:ascii="Times New Roman" w:eastAsia="Times New Roman" w:hAnsi="Times New Roman"/>
          <w:color w:val="000000"/>
          <w:sz w:val="24"/>
          <w:szCs w:val="24"/>
          <w:bdr w:val="nil"/>
          <w:lang w:val="ru-RU" w:eastAsia="ru-RU"/>
        </w:rPr>
        <w:t xml:space="preserve">формирование жизненно важных навыков самостраховки и самозащиты, </w:t>
      </w:r>
      <w:r w:rsidRPr="005C5188">
        <w:rPr>
          <w:rFonts w:ascii="Times New Roman" w:eastAsia="Times New Roman" w:hAnsi="Times New Roman"/>
          <w:color w:val="000000"/>
          <w:sz w:val="24"/>
          <w:szCs w:val="24"/>
          <w:bdr w:val="nil"/>
          <w:lang w:val="ru-RU" w:eastAsia="ru-RU"/>
        </w:rPr>
        <w:br/>
        <w:t>а также умения применять его в различных условиях;</w:t>
      </w:r>
    </w:p>
    <w:p w:rsidR="00F0164B" w:rsidRPr="005C5188" w:rsidRDefault="00F0164B" w:rsidP="00C237CF">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val="ru-RU" w:eastAsia="ru-RU"/>
        </w:rPr>
      </w:pPr>
      <w:r w:rsidRPr="005C5188">
        <w:rPr>
          <w:rFonts w:ascii="Times New Roman" w:eastAsia="Times New Roman" w:hAnsi="Times New Roman"/>
          <w:sz w:val="24"/>
          <w:szCs w:val="24"/>
          <w:bdr w:val="nil"/>
          <w:lang w:val="ru-RU" w:eastAsia="ru-RU"/>
        </w:rPr>
        <w:t xml:space="preserve">формирование общих представлений о самбо, его возможностях и значении </w:t>
      </w:r>
      <w:r w:rsidRPr="005C5188">
        <w:rPr>
          <w:rFonts w:ascii="Times New Roman" w:eastAsia="Times New Roman" w:hAnsi="Times New Roman"/>
          <w:sz w:val="24"/>
          <w:szCs w:val="24"/>
          <w:bdr w:val="nil"/>
          <w:lang w:val="ru-RU" w:eastAsia="ru-RU"/>
        </w:rPr>
        <w:br/>
        <w:t>в процессе укрепления здоровья, физическом развитии и физической подготовке обуча</w:t>
      </w:r>
      <w:r w:rsidRPr="005C5188">
        <w:rPr>
          <w:rFonts w:ascii="Times New Roman" w:eastAsia="Times New Roman" w:hAnsi="Times New Roman"/>
          <w:sz w:val="24"/>
          <w:szCs w:val="24"/>
          <w:bdr w:val="nil"/>
          <w:lang w:val="ru-RU" w:eastAsia="ru-RU"/>
        </w:rPr>
        <w:t>ю</w:t>
      </w:r>
      <w:r w:rsidRPr="005C5188">
        <w:rPr>
          <w:rFonts w:ascii="Times New Roman" w:eastAsia="Times New Roman" w:hAnsi="Times New Roman"/>
          <w:sz w:val="24"/>
          <w:szCs w:val="24"/>
          <w:bdr w:val="nil"/>
          <w:lang w:val="ru-RU" w:eastAsia="ru-RU"/>
        </w:rPr>
        <w:t>щихся;</w:t>
      </w:r>
    </w:p>
    <w:p w:rsidR="00F0164B" w:rsidRPr="005C5188" w:rsidRDefault="00F0164B" w:rsidP="00C237CF">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val="ru-RU" w:eastAsia="ru-RU"/>
        </w:rPr>
      </w:pPr>
      <w:r w:rsidRPr="005C5188">
        <w:rPr>
          <w:rFonts w:ascii="Times New Roman" w:eastAsia="Times New Roman" w:hAnsi="Times New Roman"/>
          <w:color w:val="000000"/>
          <w:sz w:val="24"/>
          <w:szCs w:val="24"/>
          <w:bdr w:val="nil"/>
          <w:lang w:val="ru-RU" w:eastAsia="ru-RU"/>
        </w:rPr>
        <w:t xml:space="preserve">обучение основам техники и тактики самбо, элементам самозащиты, безопасному </w:t>
      </w:r>
      <w:r w:rsidRPr="005C5188">
        <w:rPr>
          <w:rFonts w:ascii="Times New Roman" w:eastAsia="Times New Roman" w:hAnsi="Times New Roman"/>
          <w:sz w:val="24"/>
          <w:szCs w:val="24"/>
          <w:bdr w:val="nil"/>
          <w:lang w:val="ru-RU" w:eastAsia="ru-RU"/>
        </w:rPr>
        <w:t>поведению на занятиях в спортивном зале, на открытых плоскостных сооружениях, в б</w:t>
      </w:r>
      <w:r w:rsidRPr="005C5188">
        <w:rPr>
          <w:rFonts w:ascii="Times New Roman" w:eastAsia="Times New Roman" w:hAnsi="Times New Roman"/>
          <w:sz w:val="24"/>
          <w:szCs w:val="24"/>
          <w:bdr w:val="nil"/>
          <w:lang w:val="ru-RU" w:eastAsia="ru-RU"/>
        </w:rPr>
        <w:t>ы</w:t>
      </w:r>
      <w:r w:rsidRPr="005C5188">
        <w:rPr>
          <w:rFonts w:ascii="Times New Roman" w:eastAsia="Times New Roman" w:hAnsi="Times New Roman"/>
          <w:sz w:val="24"/>
          <w:szCs w:val="24"/>
          <w:bdr w:val="nil"/>
          <w:lang w:val="ru-RU" w:eastAsia="ru-RU"/>
        </w:rPr>
        <w:t>товых условиях и в критических ситуациях;</w:t>
      </w:r>
    </w:p>
    <w:p w:rsidR="00F0164B" w:rsidRPr="005C5188" w:rsidRDefault="00F0164B" w:rsidP="00C237CF">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val="ru-RU" w:eastAsia="ru-RU"/>
        </w:rPr>
      </w:pPr>
      <w:r w:rsidRPr="005C5188">
        <w:rPr>
          <w:rFonts w:ascii="Times New Roman" w:eastAsia="Times New Roman" w:hAnsi="Times New Roman"/>
          <w:sz w:val="24"/>
          <w:szCs w:val="24"/>
          <w:bdr w:val="nil"/>
          <w:lang w:val="ru-RU"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F0164B" w:rsidRPr="005C5188" w:rsidRDefault="00F0164B" w:rsidP="00C237CF">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val="ru-RU" w:eastAsia="ru-RU"/>
        </w:rPr>
      </w:pPr>
      <w:r w:rsidRPr="005C5188">
        <w:rPr>
          <w:rFonts w:ascii="Times New Roman" w:eastAsia="Times New Roman" w:hAnsi="Times New Roman"/>
          <w:sz w:val="24"/>
          <w:szCs w:val="24"/>
          <w:bdr w:val="nil"/>
          <w:lang w:val="ru-RU" w:eastAsia="ru-RU"/>
        </w:rPr>
        <w:lastRenderedPageBreak/>
        <w:t>воспитание общей культуры развития личности обучающегося средствами самбо, в том числе, для самореализации и самоопределения;</w:t>
      </w:r>
    </w:p>
    <w:p w:rsidR="00F0164B" w:rsidRPr="005C5188" w:rsidRDefault="00F0164B" w:rsidP="00C237CF">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sz w:val="24"/>
          <w:szCs w:val="24"/>
          <w:bdr w:val="nil"/>
          <w:lang w:val="ru-RU" w:eastAsia="ru-RU"/>
        </w:rPr>
      </w:pPr>
      <w:r w:rsidRPr="005C5188">
        <w:rPr>
          <w:rFonts w:ascii="Times New Roman" w:eastAsia="Times New Roman" w:hAnsi="Times New Roman"/>
          <w:sz w:val="24"/>
          <w:szCs w:val="24"/>
          <w:bdr w:val="nil"/>
          <w:lang w:val="ru-RU" w:eastAsia="ru-RU"/>
        </w:rPr>
        <w:t>развитие положительной мотивации и устойчивого учебно- познавательного инт</w:t>
      </w:r>
      <w:r w:rsidRPr="005C5188">
        <w:rPr>
          <w:rFonts w:ascii="Times New Roman" w:eastAsia="Times New Roman" w:hAnsi="Times New Roman"/>
          <w:sz w:val="24"/>
          <w:szCs w:val="24"/>
          <w:bdr w:val="nil"/>
          <w:lang w:val="ru-RU" w:eastAsia="ru-RU"/>
        </w:rPr>
        <w:t>е</w:t>
      </w:r>
      <w:r w:rsidRPr="005C5188">
        <w:rPr>
          <w:rFonts w:ascii="Times New Roman" w:eastAsia="Times New Roman" w:hAnsi="Times New Roman"/>
          <w:sz w:val="24"/>
          <w:szCs w:val="24"/>
          <w:bdr w:val="nil"/>
          <w:lang w:val="ru-RU" w:eastAsia="ru-RU"/>
        </w:rPr>
        <w:t>реса к предмету «Физическая культура»;</w:t>
      </w:r>
    </w:p>
    <w:p w:rsidR="00F0164B" w:rsidRPr="005C5188" w:rsidRDefault="00F0164B" w:rsidP="00C237CF">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val="ru-RU" w:eastAsia="ru-RU"/>
        </w:rPr>
      </w:pPr>
      <w:r w:rsidRPr="005C5188">
        <w:rPr>
          <w:rFonts w:ascii="Times New Roman" w:eastAsia="Times New Roman" w:hAnsi="Times New Roman"/>
          <w:sz w:val="24"/>
          <w:szCs w:val="24"/>
          <w:bdr w:val="nil"/>
          <w:lang w:val="ru-RU" w:eastAsia="ru-RU"/>
        </w:rPr>
        <w:t>удовлетворение индивидуальных потребностей, обучающихся в занятиях физич</w:t>
      </w:r>
      <w:r w:rsidRPr="005C5188">
        <w:rPr>
          <w:rFonts w:ascii="Times New Roman" w:eastAsia="Times New Roman" w:hAnsi="Times New Roman"/>
          <w:sz w:val="24"/>
          <w:szCs w:val="24"/>
          <w:bdr w:val="nil"/>
          <w:lang w:val="ru-RU" w:eastAsia="ru-RU"/>
        </w:rPr>
        <w:t>е</w:t>
      </w:r>
      <w:r w:rsidRPr="005C5188">
        <w:rPr>
          <w:rFonts w:ascii="Times New Roman" w:eastAsia="Times New Roman" w:hAnsi="Times New Roman"/>
          <w:sz w:val="24"/>
          <w:szCs w:val="24"/>
          <w:bdr w:val="nil"/>
          <w:lang w:val="ru-RU" w:eastAsia="ru-RU"/>
        </w:rPr>
        <w:t>ской культурой и спортом средствами самбо;</w:t>
      </w:r>
    </w:p>
    <w:p w:rsidR="00F0164B" w:rsidRPr="005C5188" w:rsidRDefault="00F0164B" w:rsidP="00C237CF">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val="ru-RU" w:eastAsia="ru-RU"/>
        </w:rPr>
      </w:pPr>
      <w:r w:rsidRPr="005C5188">
        <w:rPr>
          <w:rFonts w:ascii="Times New Roman" w:eastAsia="Times New Roman" w:hAnsi="Times New Roman"/>
          <w:sz w:val="24"/>
          <w:szCs w:val="24"/>
          <w:bdr w:val="nil"/>
          <w:lang w:val="ru-RU" w:eastAsia="ru-RU"/>
        </w:rPr>
        <w:t xml:space="preserve">популяризация самбо, </w:t>
      </w:r>
      <w:r w:rsidRPr="005C5188">
        <w:rPr>
          <w:rFonts w:ascii="Times New Roman" w:eastAsia="Times New Roman" w:hAnsi="Times New Roman"/>
          <w:color w:val="000000"/>
          <w:sz w:val="24"/>
          <w:szCs w:val="24"/>
          <w:bdr w:val="nil"/>
          <w:lang w:val="ru-RU" w:eastAsia="ru-RU"/>
        </w:rPr>
        <w:t>как вид спорта и системы самозащиты</w:t>
      </w:r>
      <w:r w:rsidRPr="005C5188">
        <w:rPr>
          <w:rFonts w:ascii="Times New Roman" w:eastAsia="Times New Roman" w:hAnsi="Times New Roman"/>
          <w:sz w:val="24"/>
          <w:szCs w:val="24"/>
          <w:bdr w:val="nil"/>
          <w:lang w:val="ru-RU" w:eastAsia="ru-RU"/>
        </w:rPr>
        <w:t xml:space="preserve"> </w:t>
      </w:r>
      <w:r w:rsidRPr="005C5188">
        <w:rPr>
          <w:rFonts w:ascii="Times New Roman" w:eastAsia="Times New Roman" w:hAnsi="Times New Roman"/>
          <w:sz w:val="24"/>
          <w:szCs w:val="24"/>
          <w:bdr w:val="nil"/>
          <w:lang w:val="ru-RU" w:eastAsia="ru-RU"/>
        </w:rPr>
        <w:br/>
        <w:t>в общеобразовательных организациях, привлечение обучающихся, проявляющих пов</w:t>
      </w:r>
      <w:r w:rsidRPr="005C5188">
        <w:rPr>
          <w:rFonts w:ascii="Times New Roman" w:eastAsia="Times New Roman" w:hAnsi="Times New Roman"/>
          <w:sz w:val="24"/>
          <w:szCs w:val="24"/>
          <w:bdr w:val="nil"/>
          <w:lang w:val="ru-RU" w:eastAsia="ru-RU"/>
        </w:rPr>
        <w:t>ы</w:t>
      </w:r>
      <w:r w:rsidRPr="005C5188">
        <w:rPr>
          <w:rFonts w:ascii="Times New Roman" w:eastAsia="Times New Roman" w:hAnsi="Times New Roman"/>
          <w:sz w:val="24"/>
          <w:szCs w:val="24"/>
          <w:bdr w:val="nil"/>
          <w:lang w:val="ru-RU" w:eastAsia="ru-RU"/>
        </w:rPr>
        <w:t>шенный интерес и способности к занятиям самбо в школьные спортивные клубы, секции, к участию в соревнованиях;</w:t>
      </w:r>
    </w:p>
    <w:p w:rsidR="00F0164B" w:rsidRPr="005C5188" w:rsidRDefault="00F0164B" w:rsidP="00C237CF">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sz w:val="24"/>
          <w:szCs w:val="24"/>
          <w:bdr w:val="nil"/>
          <w:lang w:val="ru-RU" w:eastAsia="ru-RU"/>
        </w:rPr>
      </w:pPr>
      <w:r w:rsidRPr="005C5188">
        <w:rPr>
          <w:rFonts w:ascii="Times New Roman" w:eastAsia="Times New Roman" w:hAnsi="Times New Roman"/>
          <w:sz w:val="24"/>
          <w:szCs w:val="24"/>
          <w:bdr w:val="nil"/>
          <w:lang w:val="ru-RU" w:eastAsia="ru-RU"/>
        </w:rPr>
        <w:t>выявление, развитие и поддержка одарённых детей в области спорта.</w:t>
      </w:r>
    </w:p>
    <w:p w:rsidR="00F0164B" w:rsidRPr="005C5188" w:rsidRDefault="00EA43E5" w:rsidP="00C237CF">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1.4.</w:t>
      </w:r>
      <w:r w:rsidR="00F0164B" w:rsidRPr="005C5188">
        <w:rPr>
          <w:rFonts w:ascii="Times New Roman" w:eastAsia="Times New Roman" w:hAnsi="Times New Roman"/>
          <w:color w:val="000000"/>
          <w:sz w:val="24"/>
          <w:szCs w:val="24"/>
          <w:lang w:eastAsia="zh-CN"/>
        </w:rPr>
        <w:t> </w:t>
      </w:r>
      <w:r w:rsidR="00F0164B" w:rsidRPr="005C5188">
        <w:rPr>
          <w:rFonts w:ascii="Times New Roman" w:eastAsia="Times New Roman" w:hAnsi="Times New Roman"/>
          <w:color w:val="000000"/>
          <w:sz w:val="24"/>
          <w:szCs w:val="24"/>
          <w:lang w:val="ru-RU" w:eastAsia="zh-CN"/>
        </w:rPr>
        <w:t>Место и роль модуля «Самбо».</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5C5188">
        <w:rPr>
          <w:rFonts w:ascii="Times New Roman" w:hAnsi="Times New Roman"/>
          <w:sz w:val="24"/>
          <w:szCs w:val="24"/>
          <w:lang w:val="ru-RU" w:eastAsia="zh-CN"/>
        </w:rPr>
        <w:t xml:space="preserve">Модуль «Самбо» доступен для освоения всем обучающимся, независимо </w:t>
      </w:r>
      <w:r w:rsidRPr="005C5188">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0164B" w:rsidRPr="005C5188" w:rsidRDefault="00F0164B" w:rsidP="00C237CF">
      <w:pPr>
        <w:pBdr>
          <w:between w:val="nil"/>
          <w:bar w:val="nil"/>
        </w:pBdr>
        <w:spacing w:after="0" w:line="240" w:lineRule="auto"/>
        <w:ind w:firstLine="709"/>
        <w:jc w:val="both"/>
        <w:rPr>
          <w:rFonts w:ascii="Times New Roman" w:hAnsi="Times New Roman"/>
          <w:sz w:val="24"/>
          <w:szCs w:val="24"/>
          <w:bdr w:val="nil"/>
          <w:lang w:val="ru-RU"/>
        </w:rPr>
      </w:pPr>
      <w:r w:rsidRPr="005C5188">
        <w:rPr>
          <w:rFonts w:ascii="Times New Roman" w:hAnsi="Times New Roman"/>
          <w:sz w:val="24"/>
          <w:szCs w:val="24"/>
          <w:bdr w:val="nil"/>
          <w:lang w:val="ru-RU"/>
        </w:rPr>
        <w:t xml:space="preserve">Специфика модуля по самбо сочетается практически со всеми базовыми видами спорта, входящими в учебный предмет «Физическая культура» </w:t>
      </w:r>
      <w:r w:rsidRPr="005C5188">
        <w:rPr>
          <w:rFonts w:ascii="Times New Roman" w:hAnsi="Times New Roman"/>
          <w:sz w:val="24"/>
          <w:szCs w:val="24"/>
          <w:bdr w:val="nil"/>
          <w:lang w:val="ru-RU"/>
        </w:rPr>
        <w:br/>
        <w:t xml:space="preserve">в общеобразовательной организации (легкая атлетика, гимнастика, спортивные игры) и </w:t>
      </w:r>
      <w:r w:rsidRPr="005C5188">
        <w:rPr>
          <w:rFonts w:ascii="Times New Roman" w:hAnsi="Times New Roman"/>
          <w:sz w:val="24"/>
          <w:szCs w:val="24"/>
          <w:bdr w:val="nil"/>
          <w:lang w:val="ru-RU" w:eastAsia="ru-RU"/>
        </w:rPr>
        <w:t>разделами «Знания о физической культуре», «Способы самостоятельной деятельности», «Физическое совершенствование».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hAnsi="Times New Roman"/>
          <w:color w:val="000000"/>
          <w:sz w:val="24"/>
          <w:szCs w:val="24"/>
          <w:bdr w:val="nil"/>
          <w:lang w:val="ru-RU" w:eastAsia="ru-RU"/>
        </w:rPr>
        <w:t xml:space="preserve">Интеграция модуля поможет обучающимся в освоении образовательных программ в рамках внеурочной деятельности, </w:t>
      </w:r>
      <w:r w:rsidRPr="005C5188">
        <w:rPr>
          <w:rFonts w:ascii="Times New Roman" w:hAnsi="Times New Roman"/>
          <w:sz w:val="24"/>
          <w:szCs w:val="24"/>
          <w:bdr w:val="nil"/>
          <w:lang w:val="ru-RU" w:eastAsia="ru-RU"/>
        </w:rPr>
        <w:t xml:space="preserve">дополнительного образования, </w:t>
      </w:r>
      <w:r w:rsidRPr="005C5188">
        <w:rPr>
          <w:rFonts w:ascii="Times New Roman" w:hAnsi="Times New Roman"/>
          <w:color w:val="000000"/>
          <w:sz w:val="24"/>
          <w:szCs w:val="24"/>
          <w:bdr w:val="nil"/>
          <w:lang w:val="ru-RU" w:eastAsia="ru-RU"/>
        </w:rPr>
        <w:t>деятельности школ</w:t>
      </w:r>
      <w:r w:rsidRPr="005C5188">
        <w:rPr>
          <w:rFonts w:ascii="Times New Roman" w:hAnsi="Times New Roman"/>
          <w:color w:val="000000"/>
          <w:sz w:val="24"/>
          <w:szCs w:val="24"/>
          <w:bdr w:val="nil"/>
          <w:lang w:val="ru-RU" w:eastAsia="ru-RU"/>
        </w:rPr>
        <w:t>ь</w:t>
      </w:r>
      <w:r w:rsidRPr="005C5188">
        <w:rPr>
          <w:rFonts w:ascii="Times New Roman" w:hAnsi="Times New Roman"/>
          <w:color w:val="000000"/>
          <w:sz w:val="24"/>
          <w:szCs w:val="24"/>
          <w:bdr w:val="nil"/>
          <w:lang w:val="ru-RU" w:eastAsia="ru-RU"/>
        </w:rPr>
        <w:t xml:space="preserve">ных спортивных клубов, подготовке </w:t>
      </w:r>
      <w:r w:rsidRPr="005C5188">
        <w:rPr>
          <w:rFonts w:ascii="Times New Roman" w:hAnsi="Times New Roman"/>
          <w:sz w:val="24"/>
          <w:szCs w:val="24"/>
          <w:bdr w:val="nil"/>
          <w:lang w:val="ru-RU" w:eastAsia="ru-RU"/>
        </w:rPr>
        <w:t>обучающихся к сдаче норм Всероссийского физкул</w:t>
      </w:r>
      <w:r w:rsidRPr="005C5188">
        <w:rPr>
          <w:rFonts w:ascii="Times New Roman" w:hAnsi="Times New Roman"/>
          <w:sz w:val="24"/>
          <w:szCs w:val="24"/>
          <w:bdr w:val="nil"/>
          <w:lang w:val="ru-RU" w:eastAsia="ru-RU"/>
        </w:rPr>
        <w:t>ь</w:t>
      </w:r>
      <w:r w:rsidRPr="005C5188">
        <w:rPr>
          <w:rFonts w:ascii="Times New Roman" w:hAnsi="Times New Roman"/>
          <w:sz w:val="24"/>
          <w:szCs w:val="24"/>
          <w:bdr w:val="nil"/>
          <w:lang w:val="ru-RU" w:eastAsia="ru-RU"/>
        </w:rPr>
        <w:t xml:space="preserve">турно-спортивного комплекса «Готов к труду и обороне» (ГТО), участии в спортивных соревнованиях </w:t>
      </w:r>
      <w:r w:rsidRPr="005C5188">
        <w:rPr>
          <w:rFonts w:ascii="Times New Roman" w:eastAsia="Arial Unicode MS" w:hAnsi="Times New Roman"/>
          <w:sz w:val="24"/>
          <w:szCs w:val="24"/>
          <w:bdr w:val="nil"/>
          <w:lang w:val="ru-RU" w:eastAsia="ru-RU"/>
        </w:rPr>
        <w:t xml:space="preserve">и подготовке юношей к службе </w:t>
      </w:r>
      <w:r w:rsidRPr="005C5188">
        <w:rPr>
          <w:rFonts w:ascii="Times New Roman" w:eastAsia="Arial Unicode MS" w:hAnsi="Times New Roman"/>
          <w:sz w:val="24"/>
          <w:szCs w:val="24"/>
          <w:bdr w:val="nil"/>
          <w:lang w:val="ru-RU" w:eastAsia="ru-RU"/>
        </w:rPr>
        <w:br/>
        <w:t>в Вооруженных Силах Российской Федерации.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pacing w:val="-2"/>
          <w:sz w:val="24"/>
          <w:szCs w:val="24"/>
          <w:bdr w:val="nil"/>
          <w:lang w:val="ru-RU" w:eastAsia="ru-RU"/>
        </w:rPr>
        <w:t>По итогам прохождения модуля возможно сф</w:t>
      </w:r>
      <w:r w:rsidRPr="005C5188">
        <w:rPr>
          <w:rFonts w:ascii="Times New Roman" w:hAnsi="Times New Roman"/>
          <w:sz w:val="24"/>
          <w:szCs w:val="24"/>
          <w:bdr w:val="nil"/>
          <w:lang w:val="ru-RU" w:eastAsia="ru-RU"/>
        </w:rPr>
        <w:t>ормировать у обучающихся общие представления о самбо, навыки самостраховки и страховки партнера, самозащиты и ум</w:t>
      </w:r>
      <w:r w:rsidRPr="005C5188">
        <w:rPr>
          <w:rFonts w:ascii="Times New Roman" w:hAnsi="Times New Roman"/>
          <w:sz w:val="24"/>
          <w:szCs w:val="24"/>
          <w:bdr w:val="nil"/>
          <w:lang w:val="ru-RU" w:eastAsia="ru-RU"/>
        </w:rPr>
        <w:t>е</w:t>
      </w:r>
      <w:r w:rsidRPr="005C5188">
        <w:rPr>
          <w:rFonts w:ascii="Times New Roman" w:hAnsi="Times New Roman"/>
          <w:sz w:val="24"/>
          <w:szCs w:val="24"/>
          <w:bdr w:val="nil"/>
          <w:lang w:val="ru-RU" w:eastAsia="ru-RU"/>
        </w:rPr>
        <w:t xml:space="preserve">ния применять их в различных условиях, </w:t>
      </w:r>
      <w:r w:rsidRPr="005C5188">
        <w:rPr>
          <w:rFonts w:ascii="Times New Roman" w:hAnsi="Times New Roman"/>
          <w:sz w:val="24"/>
          <w:szCs w:val="24"/>
          <w:bdr w:val="nil"/>
          <w:shd w:val="clear" w:color="auto" w:fill="FFFFFF"/>
          <w:lang w:val="ru-RU" w:eastAsia="ru-RU"/>
        </w:rPr>
        <w:t>комплекс технических навыков: соревновател</w:t>
      </w:r>
      <w:r w:rsidRPr="005C5188">
        <w:rPr>
          <w:rFonts w:ascii="Times New Roman" w:hAnsi="Times New Roman"/>
          <w:sz w:val="24"/>
          <w:szCs w:val="24"/>
          <w:bdr w:val="nil"/>
          <w:shd w:val="clear" w:color="auto" w:fill="FFFFFF"/>
          <w:lang w:val="ru-RU" w:eastAsia="ru-RU"/>
        </w:rPr>
        <w:t>ь</w:t>
      </w:r>
      <w:r w:rsidRPr="005C5188">
        <w:rPr>
          <w:rFonts w:ascii="Times New Roman" w:hAnsi="Times New Roman"/>
          <w:sz w:val="24"/>
          <w:szCs w:val="24"/>
          <w:bdr w:val="nil"/>
          <w:shd w:val="clear" w:color="auto" w:fill="FFFFFF"/>
          <w:lang w:val="ru-RU" w:eastAsia="ru-RU"/>
        </w:rPr>
        <w:t xml:space="preserve">ных действий, системы движений, технических приемов </w:t>
      </w:r>
      <w:r w:rsidRPr="005C5188">
        <w:rPr>
          <w:rFonts w:ascii="Times New Roman" w:hAnsi="Times New Roman"/>
          <w:sz w:val="24"/>
          <w:szCs w:val="24"/>
          <w:bdr w:val="nil"/>
          <w:shd w:val="clear" w:color="auto" w:fill="FFFFFF"/>
          <w:lang w:val="ru-RU" w:eastAsia="ru-RU"/>
        </w:rPr>
        <w:br/>
        <w:t>и разнообразные способы их</w:t>
      </w:r>
      <w:r w:rsidRPr="005C5188">
        <w:rPr>
          <w:rFonts w:ascii="Times New Roman" w:hAnsi="Times New Roman"/>
          <w:sz w:val="24"/>
          <w:szCs w:val="24"/>
          <w:bdr w:val="nil"/>
          <w:shd w:val="clear" w:color="auto" w:fill="FFFFFF"/>
          <w:lang w:eastAsia="ru-RU"/>
        </w:rPr>
        <w:t> </w:t>
      </w:r>
      <w:r w:rsidRPr="005C5188">
        <w:rPr>
          <w:rFonts w:ascii="Times New Roman" w:hAnsi="Times New Roman"/>
          <w:sz w:val="24"/>
          <w:szCs w:val="24"/>
          <w:bdr w:val="nil"/>
          <w:shd w:val="clear" w:color="auto" w:fill="FFFFFF"/>
          <w:lang w:val="ru-RU" w:eastAsia="ru-RU"/>
        </w:rPr>
        <w:t>выполнения</w:t>
      </w:r>
      <w:r w:rsidRPr="005C5188">
        <w:rPr>
          <w:rFonts w:ascii="Times New Roman" w:hAnsi="Times New Roman"/>
          <w:sz w:val="24"/>
          <w:szCs w:val="24"/>
          <w:bdr w:val="nil"/>
          <w:lang w:val="ru-RU" w:eastAsia="ru-RU"/>
        </w:rPr>
        <w:t xml:space="preserve">, а также безопасное поведение на занятиях в спортивном зале, открытых плоскостных сооружениях, в бытовых условиях </w:t>
      </w:r>
      <w:r w:rsidRPr="005C5188">
        <w:rPr>
          <w:rFonts w:ascii="Times New Roman" w:hAnsi="Times New Roman"/>
          <w:sz w:val="24"/>
          <w:szCs w:val="24"/>
          <w:bdr w:val="nil"/>
          <w:lang w:val="ru-RU" w:eastAsia="ru-RU"/>
        </w:rPr>
        <w:br/>
        <w:t>и в критических ситуациях.</w:t>
      </w:r>
    </w:p>
    <w:p w:rsidR="00F0164B" w:rsidRPr="005C5188" w:rsidRDefault="00EA43E5" w:rsidP="00C237CF">
      <w:pP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1.5.</w:t>
      </w:r>
      <w:r w:rsidR="00F0164B" w:rsidRPr="005C5188">
        <w:rPr>
          <w:rFonts w:ascii="Times New Roman" w:eastAsia="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Модуль «Самбо» может быть реализован в следующих вариантах:</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w:t>
      </w:r>
      <w:r w:rsidRPr="005C5188">
        <w:rPr>
          <w:rFonts w:ascii="Times New Roman" w:hAnsi="Times New Roman"/>
          <w:sz w:val="24"/>
          <w:szCs w:val="24"/>
          <w:bdr w:val="nil"/>
          <w:lang w:val="ru-RU" w:eastAsia="ru-RU"/>
        </w:rPr>
        <w:t>м</w:t>
      </w:r>
      <w:r w:rsidRPr="005C5188">
        <w:rPr>
          <w:rFonts w:ascii="Times New Roman" w:hAnsi="Times New Roman"/>
          <w:sz w:val="24"/>
          <w:szCs w:val="24"/>
          <w:bdr w:val="nil"/>
          <w:lang w:val="ru-RU" w:eastAsia="ru-RU"/>
        </w:rPr>
        <w:t xml:space="preserve">бо, с учётом возраста и физической подготовленности обучающихся </w:t>
      </w:r>
      <w:r w:rsidRPr="005C5188">
        <w:rPr>
          <w:rFonts w:ascii="Times New Roman" w:hAnsi="Times New Roman"/>
          <w:sz w:val="24"/>
          <w:szCs w:val="24"/>
          <w:bdr w:val="nil"/>
          <w:lang w:val="ru-RU" w:eastAsia="ru-RU"/>
        </w:rPr>
        <w:br/>
        <w:t>(с соответствующей дозировкой и интенсивностью);</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sz w:val="24"/>
          <w:szCs w:val="24"/>
          <w:bdr w:val="nil"/>
          <w:lang w:val="ru-RU" w:eastAsia="ru-RU"/>
        </w:rPr>
        <w:t xml:space="preserve">в виде целостного последовательного учебного модуля, изучаемого </w:t>
      </w:r>
      <w:r w:rsidRPr="005C5188">
        <w:rPr>
          <w:rFonts w:ascii="Times New Roman" w:hAnsi="Times New Roman"/>
          <w:sz w:val="24"/>
          <w:szCs w:val="24"/>
          <w:bdr w:val="nil"/>
          <w:lang w:val="ru-RU" w:eastAsia="ru-RU"/>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w:t>
      </w:r>
      <w:r w:rsidRPr="005C5188">
        <w:rPr>
          <w:rFonts w:ascii="Times New Roman" w:hAnsi="Times New Roman"/>
          <w:sz w:val="24"/>
          <w:szCs w:val="24"/>
          <w:bdr w:val="nil"/>
          <w:lang w:val="ru-RU" w:eastAsia="ru-RU"/>
        </w:rPr>
        <w:t>б</w:t>
      </w:r>
      <w:r w:rsidRPr="005C5188">
        <w:rPr>
          <w:rFonts w:ascii="Times New Roman" w:hAnsi="Times New Roman"/>
          <w:sz w:val="24"/>
          <w:szCs w:val="24"/>
          <w:bdr w:val="nil"/>
          <w:lang w:val="ru-RU" w:eastAsia="ru-RU"/>
        </w:rPr>
        <w:t>ные модули по выбору обучающихся, родителей (законных представителей) несоверше</w:t>
      </w:r>
      <w:r w:rsidRPr="005C5188">
        <w:rPr>
          <w:rFonts w:ascii="Times New Roman" w:hAnsi="Times New Roman"/>
          <w:sz w:val="24"/>
          <w:szCs w:val="24"/>
          <w:bdr w:val="nil"/>
          <w:lang w:val="ru-RU" w:eastAsia="ru-RU"/>
        </w:rPr>
        <w:t>н</w:t>
      </w:r>
      <w:r w:rsidRPr="005C5188">
        <w:rPr>
          <w:rFonts w:ascii="Times New Roman" w:hAnsi="Times New Roman"/>
          <w:sz w:val="24"/>
          <w:szCs w:val="24"/>
          <w:bdr w:val="nil"/>
          <w:lang w:val="ru-RU" w:eastAsia="ru-RU"/>
        </w:rPr>
        <w:t>нолетних обучающихся, в том числе предусматривающие удовлетворение различных и</w:t>
      </w:r>
      <w:r w:rsidRPr="005C5188">
        <w:rPr>
          <w:rFonts w:ascii="Times New Roman" w:hAnsi="Times New Roman"/>
          <w:sz w:val="24"/>
          <w:szCs w:val="24"/>
          <w:bdr w:val="nil"/>
          <w:lang w:val="ru-RU" w:eastAsia="ru-RU"/>
        </w:rPr>
        <w:t>н</w:t>
      </w:r>
      <w:r w:rsidRPr="005C5188">
        <w:rPr>
          <w:rFonts w:ascii="Times New Roman" w:hAnsi="Times New Roman"/>
          <w:sz w:val="24"/>
          <w:szCs w:val="24"/>
          <w:bdr w:val="nil"/>
          <w:lang w:val="ru-RU" w:eastAsia="ru-RU"/>
        </w:rPr>
        <w:t xml:space="preserve">тересов обучающихся </w:t>
      </w:r>
      <w:r w:rsidRPr="005C5188">
        <w:rPr>
          <w:rFonts w:ascii="Times New Roman" w:hAnsi="Times New Roman"/>
          <w:sz w:val="24"/>
          <w:szCs w:val="24"/>
          <w:bdr w:val="nil"/>
          <w:lang w:val="ru-RU" w:eastAsia="ru-RU"/>
        </w:rPr>
        <w:br/>
        <w:t xml:space="preserve">(при организации и проведении уроков физической культуры с 3-х часовой недельной нагрузкой рекомендуемый объём </w:t>
      </w:r>
      <w:bookmarkStart w:id="113" w:name="_Hlk125378261"/>
      <w:r w:rsidRPr="005C5188">
        <w:rPr>
          <w:rFonts w:ascii="Times New Roman" w:hAnsi="Times New Roman"/>
          <w:sz w:val="24"/>
          <w:szCs w:val="24"/>
          <w:bdr w:val="nil"/>
          <w:lang w:val="ru-RU" w:eastAsia="ru-RU"/>
        </w:rPr>
        <w:t xml:space="preserve">рекомендуемый объём </w:t>
      </w:r>
      <w:r w:rsidRPr="005C5188">
        <w:rPr>
          <w:rFonts w:ascii="Times New Roman" w:hAnsi="Times New Roman"/>
          <w:sz w:val="24"/>
          <w:szCs w:val="24"/>
          <w:bdr w:val="nil"/>
          <w:lang w:val="ru-RU" w:eastAsia="ru-RU"/>
        </w:rPr>
        <w:br/>
        <w:t>в 10 и 11 классах – по 34 ч</w:t>
      </w:r>
      <w:bookmarkEnd w:id="113"/>
      <w:r w:rsidRPr="005C5188">
        <w:rPr>
          <w:rFonts w:ascii="Times New Roman" w:hAnsi="Times New Roman"/>
          <w:sz w:val="24"/>
          <w:szCs w:val="24"/>
          <w:bdr w:val="nil"/>
          <w:lang w:val="ru-RU" w:eastAsia="ru-RU"/>
        </w:rPr>
        <w:t>аса);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color w:val="000000"/>
          <w:sz w:val="24"/>
          <w:szCs w:val="24"/>
          <w:bdr w:val="nil"/>
          <w:lang w:val="ru-RU"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w:t>
      </w:r>
      <w:r w:rsidRPr="005C5188">
        <w:rPr>
          <w:rFonts w:ascii="Times New Roman" w:hAnsi="Times New Roman"/>
          <w:color w:val="000000"/>
          <w:sz w:val="24"/>
          <w:szCs w:val="24"/>
          <w:bdr w:val="nil"/>
          <w:lang w:val="ru-RU" w:eastAsia="ru-RU"/>
        </w:rPr>
        <w:t>ю</w:t>
      </w:r>
      <w:r w:rsidRPr="005C5188">
        <w:rPr>
          <w:rFonts w:ascii="Times New Roman" w:hAnsi="Times New Roman"/>
          <w:color w:val="000000"/>
          <w:sz w:val="24"/>
          <w:szCs w:val="24"/>
          <w:bdr w:val="nil"/>
          <w:lang w:val="ru-RU" w:eastAsia="ru-RU"/>
        </w:rPr>
        <w:t xml:space="preserve">щимися спортивных секций, школьных спортивных клубов, </w:t>
      </w:r>
      <w:r w:rsidRPr="005C5188">
        <w:rPr>
          <w:rFonts w:ascii="Times New Roman" w:hAnsi="Times New Roman"/>
          <w:sz w:val="24"/>
          <w:szCs w:val="24"/>
          <w:bdr w:val="nil"/>
          <w:lang w:val="ru-RU"/>
        </w:rPr>
        <w:t>включая использование уче</w:t>
      </w:r>
      <w:r w:rsidRPr="005C5188">
        <w:rPr>
          <w:rFonts w:ascii="Times New Roman" w:hAnsi="Times New Roman"/>
          <w:sz w:val="24"/>
          <w:szCs w:val="24"/>
          <w:bdr w:val="nil"/>
          <w:lang w:val="ru-RU"/>
        </w:rPr>
        <w:t>б</w:t>
      </w:r>
      <w:r w:rsidRPr="005C5188">
        <w:rPr>
          <w:rFonts w:ascii="Times New Roman" w:hAnsi="Times New Roman"/>
          <w:sz w:val="24"/>
          <w:szCs w:val="24"/>
          <w:bdr w:val="nil"/>
          <w:lang w:val="ru-RU"/>
        </w:rPr>
        <w:lastRenderedPageBreak/>
        <w:t>ных модулей по видам спорта</w:t>
      </w:r>
      <w:r w:rsidRPr="005C5188">
        <w:rPr>
          <w:rFonts w:ascii="Times New Roman" w:hAnsi="Times New Roman"/>
          <w:color w:val="000000"/>
          <w:sz w:val="24"/>
          <w:szCs w:val="24"/>
          <w:bdr w:val="nil"/>
          <w:lang w:val="ru-RU" w:eastAsia="ru-RU"/>
        </w:rPr>
        <w:t xml:space="preserve"> </w:t>
      </w:r>
      <w:r w:rsidRPr="005C5188">
        <w:rPr>
          <w:rFonts w:ascii="Times New Roman" w:hAnsi="Times New Roman"/>
          <w:sz w:val="24"/>
          <w:szCs w:val="24"/>
          <w:bdr w:val="nil"/>
          <w:lang w:val="ru-RU" w:eastAsia="ru-RU"/>
        </w:rPr>
        <w:t xml:space="preserve">(рекомендуемый объём </w:t>
      </w:r>
      <w:r w:rsidRPr="005C5188">
        <w:rPr>
          <w:rFonts w:ascii="Times New Roman" w:hAnsi="Times New Roman"/>
          <w:sz w:val="24"/>
          <w:szCs w:val="24"/>
          <w:bdr w:val="nil"/>
          <w:lang w:val="ru-RU" w:eastAsia="ru-RU"/>
        </w:rPr>
        <w:br/>
        <w:t>в 10-11 классах – 68 часов).</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1.6.</w:t>
      </w:r>
      <w:r w:rsidR="00F0164B" w:rsidRPr="005C5188">
        <w:rPr>
          <w:rFonts w:ascii="Times New Roman" w:eastAsia="Times New Roman" w:hAnsi="Times New Roman"/>
          <w:color w:val="000000"/>
          <w:sz w:val="24"/>
          <w:szCs w:val="24"/>
          <w:lang w:eastAsia="zh-CN"/>
        </w:rPr>
        <w:t> </w:t>
      </w:r>
      <w:r w:rsidR="00F0164B" w:rsidRPr="005C5188">
        <w:rPr>
          <w:rFonts w:ascii="Times New Roman" w:hAnsi="Times New Roman"/>
          <w:sz w:val="24"/>
          <w:szCs w:val="24"/>
          <w:lang w:val="ru-RU" w:eastAsia="zh-CN"/>
        </w:rPr>
        <w:t>Содержание модуля «Самбо».</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lang w:val="ru-RU" w:eastAsia="zh-CN"/>
        </w:rPr>
        <w:t>1)</w:t>
      </w:r>
      <w:r w:rsidRPr="005C5188">
        <w:rPr>
          <w:rFonts w:ascii="Times New Roman" w:hAnsi="Times New Roman"/>
          <w:sz w:val="24"/>
          <w:szCs w:val="24"/>
          <w:lang w:eastAsia="zh-CN"/>
        </w:rPr>
        <w:t> </w:t>
      </w:r>
      <w:r w:rsidRPr="005C5188">
        <w:rPr>
          <w:rFonts w:ascii="Times New Roman" w:hAnsi="Times New Roman"/>
          <w:sz w:val="24"/>
          <w:szCs w:val="24"/>
          <w:bdr w:val="none" w:sz="0" w:space="0" w:color="auto" w:frame="1"/>
          <w:lang w:val="ru-RU" w:eastAsia="ru-RU"/>
        </w:rPr>
        <w:t>Знания о самбо.</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bdr w:val="nil"/>
          <w:lang w:val="ru-RU" w:eastAsia="ru-RU"/>
        </w:rPr>
        <w:t>Современный этап развития самбо в России за рубежом.</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sz w:val="24"/>
          <w:szCs w:val="24"/>
          <w:bdr w:val="nil"/>
          <w:lang w:val="ru-RU" w:eastAsia="ru-RU"/>
        </w:rPr>
        <w:t>Роль личности в истории самбо. Последователи и легенды самбо.</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bdr w:val="nil"/>
          <w:lang w:val="ru-RU" w:eastAsia="ru-RU"/>
        </w:rPr>
        <w:t>Роль самбо в ведении боевых действий в период локальных войн. Героизация п</w:t>
      </w:r>
      <w:r w:rsidRPr="005C5188">
        <w:rPr>
          <w:rFonts w:ascii="Times New Roman" w:hAnsi="Times New Roman"/>
          <w:sz w:val="24"/>
          <w:szCs w:val="24"/>
          <w:bdr w:val="nil"/>
          <w:lang w:val="ru-RU" w:eastAsia="ru-RU"/>
        </w:rPr>
        <w:t>о</w:t>
      </w:r>
      <w:r w:rsidRPr="005C5188">
        <w:rPr>
          <w:rFonts w:ascii="Times New Roman" w:hAnsi="Times New Roman"/>
          <w:sz w:val="24"/>
          <w:szCs w:val="24"/>
          <w:bdr w:val="nil"/>
          <w:lang w:val="ru-RU" w:eastAsia="ru-RU"/>
        </w:rPr>
        <w:t>двигов самбистов.</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sz w:val="24"/>
          <w:szCs w:val="24"/>
          <w:bdr w:val="nil"/>
          <w:lang w:val="ru-RU" w:eastAsia="ru-RU"/>
        </w:rPr>
        <w:t>Роль основных организации, федерации (международные, российские), осущест</w:t>
      </w:r>
      <w:r w:rsidRPr="005C5188">
        <w:rPr>
          <w:rFonts w:ascii="Times New Roman" w:hAnsi="Times New Roman"/>
          <w:sz w:val="24"/>
          <w:szCs w:val="24"/>
          <w:bdr w:val="nil"/>
          <w:lang w:val="ru-RU" w:eastAsia="ru-RU"/>
        </w:rPr>
        <w:t>в</w:t>
      </w:r>
      <w:r w:rsidRPr="005C5188">
        <w:rPr>
          <w:rFonts w:ascii="Times New Roman" w:hAnsi="Times New Roman"/>
          <w:sz w:val="24"/>
          <w:szCs w:val="24"/>
          <w:bdr w:val="nil"/>
          <w:lang w:val="ru-RU" w:eastAsia="ru-RU"/>
        </w:rPr>
        <w:t>ляющих управление самбо в развитии вида спорта.</w:t>
      </w:r>
    </w:p>
    <w:p w:rsidR="00F0164B" w:rsidRPr="005C5188" w:rsidRDefault="00F0164B" w:rsidP="00C237CF">
      <w:pPr>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bdr w:val="nil"/>
          <w:lang w:val="ru-RU" w:eastAsia="ru-RU"/>
        </w:rPr>
        <w:t>Правила самбо (спортивное, боевое, пляжное, демо).</w:t>
      </w:r>
    </w:p>
    <w:p w:rsidR="00F0164B" w:rsidRPr="005C5188" w:rsidRDefault="00F0164B" w:rsidP="00C237CF">
      <w:pPr>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bdr w:val="nil"/>
          <w:lang w:val="ru-RU" w:eastAsia="ru-RU"/>
        </w:rPr>
        <w:t>Социальная и личностная успешность самбистов на примере известных личностей.</w:t>
      </w:r>
    </w:p>
    <w:p w:rsidR="00F0164B" w:rsidRPr="005C5188" w:rsidRDefault="00F0164B" w:rsidP="00C237CF">
      <w:pPr>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bdr w:val="nil"/>
          <w:lang w:val="ru-RU" w:eastAsia="ru-RU"/>
        </w:rPr>
        <w:t>Правила проведения соревнований по самбо.</w:t>
      </w:r>
      <w:r w:rsidRPr="005C5188">
        <w:rPr>
          <w:rFonts w:ascii="Times New Roman" w:hAnsi="Times New Roman"/>
          <w:color w:val="000000"/>
          <w:sz w:val="24"/>
          <w:szCs w:val="24"/>
          <w:bdr w:val="nil"/>
          <w:lang w:val="ru-RU" w:eastAsia="ru-RU"/>
        </w:rPr>
        <w:t xml:space="preserve"> Судейская коллегия, функциональные обязанности судей, основные жесты судей.</w:t>
      </w:r>
      <w:r w:rsidRPr="005C5188">
        <w:rPr>
          <w:rFonts w:ascii="Times New Roman" w:hAnsi="Times New Roman"/>
          <w:sz w:val="24"/>
          <w:szCs w:val="24"/>
          <w:bdr w:val="nil"/>
          <w:lang w:val="ru-RU" w:eastAsia="ru-RU"/>
        </w:rPr>
        <w:t xml:space="preserve"> Словарь терминов </w:t>
      </w:r>
      <w:r w:rsidRPr="005C5188">
        <w:rPr>
          <w:rFonts w:ascii="Times New Roman" w:hAnsi="Times New Roman"/>
          <w:sz w:val="24"/>
          <w:szCs w:val="24"/>
          <w:bdr w:val="nil"/>
          <w:lang w:val="ru-RU" w:eastAsia="ru-RU"/>
        </w:rPr>
        <w:br/>
        <w:t xml:space="preserve">и определений по самбо. </w:t>
      </w:r>
    </w:p>
    <w:p w:rsidR="00F0164B" w:rsidRPr="005C5188" w:rsidRDefault="00F0164B" w:rsidP="00C237CF">
      <w:pPr>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bdr w:val="nil"/>
          <w:lang w:val="ru-RU" w:eastAsia="ru-RU"/>
        </w:rPr>
        <w:t>Занятия самбо как средство укрепления здоровья, повышения функциональных возможностей основных систем организма.</w:t>
      </w:r>
      <w:r w:rsidRPr="005C5188">
        <w:rPr>
          <w:rFonts w:ascii="Times New Roman" w:eastAsia="Times New Roman" w:hAnsi="Times New Roman"/>
          <w:color w:val="000000"/>
          <w:sz w:val="24"/>
          <w:szCs w:val="24"/>
          <w:bdr w:val="nil"/>
          <w:lang w:val="ru-RU" w:eastAsia="ru-RU"/>
        </w:rPr>
        <w:t xml:space="preserve"> Сведения </w:t>
      </w:r>
      <w:r w:rsidRPr="005C5188">
        <w:rPr>
          <w:rFonts w:ascii="Times New Roman" w:eastAsia="Times New Roman" w:hAnsi="Times New Roman"/>
          <w:color w:val="000000"/>
          <w:sz w:val="24"/>
          <w:szCs w:val="24"/>
          <w:bdr w:val="nil"/>
          <w:lang w:val="ru-RU" w:eastAsia="ru-RU"/>
        </w:rPr>
        <w:br/>
        <w:t>о физических качествах, необходимых самбисту и способах их развития.</w:t>
      </w:r>
      <w:r w:rsidRPr="005C5188">
        <w:rPr>
          <w:rFonts w:ascii="Times New Roman" w:hAnsi="Times New Roman"/>
          <w:sz w:val="24"/>
          <w:szCs w:val="24"/>
          <w:bdr w:val="nil"/>
          <w:lang w:val="ru-RU" w:eastAsia="ru-RU"/>
        </w:rPr>
        <w:t xml:space="preserve"> Значение зан</w:t>
      </w:r>
      <w:r w:rsidRPr="005C5188">
        <w:rPr>
          <w:rFonts w:ascii="Times New Roman" w:hAnsi="Times New Roman"/>
          <w:sz w:val="24"/>
          <w:szCs w:val="24"/>
          <w:bdr w:val="nil"/>
          <w:lang w:val="ru-RU" w:eastAsia="ru-RU"/>
        </w:rPr>
        <w:t>я</w:t>
      </w:r>
      <w:r w:rsidRPr="005C5188">
        <w:rPr>
          <w:rFonts w:ascii="Times New Roman" w:hAnsi="Times New Roman"/>
          <w:sz w:val="24"/>
          <w:szCs w:val="24"/>
          <w:bdr w:val="nil"/>
          <w:lang w:val="ru-RU" w:eastAsia="ru-RU"/>
        </w:rPr>
        <w:t>тий самбо на формирование положительных качеств личности человека</w:t>
      </w:r>
      <w:r w:rsidRPr="005C5188">
        <w:rPr>
          <w:rFonts w:ascii="Times New Roman" w:hAnsi="Times New Roman"/>
          <w:color w:val="000000"/>
          <w:sz w:val="24"/>
          <w:szCs w:val="24"/>
          <w:bdr w:val="nil"/>
          <w:lang w:val="ru-RU" w:eastAsia="ru-RU"/>
        </w:rPr>
        <w:t>.</w:t>
      </w:r>
    </w:p>
    <w:p w:rsidR="00F0164B" w:rsidRPr="005C5188" w:rsidRDefault="00F0164B" w:rsidP="00C237CF">
      <w:pPr>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bdr w:val="nil"/>
          <w:lang w:val="ru-RU" w:eastAsia="ru-RU"/>
        </w:rPr>
        <w:t>Дневник самбиста (планирование, самоанализ, самоконтроль).</w:t>
      </w:r>
    </w:p>
    <w:p w:rsidR="00F0164B" w:rsidRPr="005C5188" w:rsidRDefault="00F0164B" w:rsidP="00C237CF">
      <w:pPr>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bdr w:val="nil"/>
          <w:lang w:val="ru-RU" w:eastAsia="ru-RU"/>
        </w:rPr>
        <w:t>Основные средства и методы обучения технике и тактике самбо. Основы прикла</w:t>
      </w:r>
      <w:r w:rsidRPr="005C5188">
        <w:rPr>
          <w:rFonts w:ascii="Times New Roman" w:hAnsi="Times New Roman"/>
          <w:sz w:val="24"/>
          <w:szCs w:val="24"/>
          <w:bdr w:val="nil"/>
          <w:lang w:val="ru-RU" w:eastAsia="ru-RU"/>
        </w:rPr>
        <w:t>д</w:t>
      </w:r>
      <w:r w:rsidRPr="005C5188">
        <w:rPr>
          <w:rFonts w:ascii="Times New Roman" w:hAnsi="Times New Roman"/>
          <w:sz w:val="24"/>
          <w:szCs w:val="24"/>
          <w:bdr w:val="nil"/>
          <w:lang w:val="ru-RU" w:eastAsia="ru-RU"/>
        </w:rPr>
        <w:t>ного самбо и его значение.</w:t>
      </w:r>
      <w:r w:rsidRPr="005C5188">
        <w:rPr>
          <w:rFonts w:ascii="Times New Roman" w:hAnsi="Times New Roman"/>
          <w:color w:val="000000"/>
          <w:spacing w:val="1"/>
          <w:sz w:val="24"/>
          <w:szCs w:val="24"/>
          <w:bdr w:val="nil"/>
          <w:lang w:val="ru-RU" w:eastAsia="ru-RU"/>
        </w:rPr>
        <w:t xml:space="preserve"> </w:t>
      </w:r>
    </w:p>
    <w:p w:rsidR="00F0164B" w:rsidRPr="005C5188" w:rsidRDefault="00F0164B" w:rsidP="00C237CF">
      <w:pPr>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bdr w:val="nil"/>
          <w:lang w:val="ru-RU" w:eastAsia="ru-RU"/>
        </w:rPr>
        <w:t>Антидопинговые правила и программы в самбо.</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Правила поведения в экстремальных жизненных ситуациях.</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Оказание первой доврачебной помощи на занятиях самбо и в бытовой деятельн</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сти.</w:t>
      </w:r>
    </w:p>
    <w:p w:rsidR="00F0164B" w:rsidRPr="005C5188" w:rsidRDefault="00F0164B" w:rsidP="00C237CF">
      <w:pPr>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sz w:val="24"/>
          <w:szCs w:val="24"/>
          <w:bdr w:val="nil"/>
          <w:lang w:val="ru-RU" w:eastAsia="ru-RU"/>
        </w:rPr>
        <w:t xml:space="preserve">Этические нормы и правила поведения самбиста, техника безопасности </w:t>
      </w:r>
      <w:r w:rsidRPr="005C5188">
        <w:rPr>
          <w:rFonts w:ascii="Times New Roman" w:hAnsi="Times New Roman"/>
          <w:sz w:val="24"/>
          <w:szCs w:val="24"/>
          <w:bdr w:val="nil"/>
          <w:lang w:val="ru-RU" w:eastAsia="ru-RU"/>
        </w:rPr>
        <w:br/>
        <w:t>при занятиях самбо.</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2)</w:t>
      </w:r>
      <w:r w:rsidRPr="005C5188">
        <w:rPr>
          <w:rFonts w:ascii="Times New Roman" w:hAnsi="Times New Roman"/>
          <w:sz w:val="24"/>
          <w:szCs w:val="24"/>
          <w:bdr w:val="none" w:sz="0" w:space="0" w:color="auto" w:frame="1"/>
          <w:lang w:eastAsia="ru-RU"/>
        </w:rPr>
        <w:t> </w:t>
      </w:r>
      <w:r w:rsidRPr="005C5188">
        <w:rPr>
          <w:rFonts w:ascii="Times New Roman" w:hAnsi="Times New Roman"/>
          <w:sz w:val="24"/>
          <w:szCs w:val="24"/>
          <w:bdr w:val="none" w:sz="0" w:space="0" w:color="auto" w:frame="1"/>
          <w:lang w:val="ru-RU" w:eastAsia="ru-RU"/>
        </w:rPr>
        <w:t>Способы самостоятельной деятельности.</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 xml:space="preserve">Правила безопасного, правомерного поведения во время соревнований </w:t>
      </w:r>
      <w:r w:rsidRPr="005C5188">
        <w:rPr>
          <w:rFonts w:ascii="Times New Roman" w:hAnsi="Times New Roman"/>
          <w:sz w:val="24"/>
          <w:szCs w:val="24"/>
          <w:bdr w:val="none" w:sz="0" w:space="0" w:color="auto" w:frame="1"/>
          <w:lang w:val="ru-RU" w:eastAsia="ru-RU"/>
        </w:rPr>
        <w:br/>
        <w:t>по самбо в качестве зрителя или болельщика.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Организация и проведение самостоятельных занятий по самбо. Составление планов и самостоятельное проведение занятий по самбо.</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Способы самостоятельного освоения двигательных действий, подбор подводящих, подготовительных и специальных упражнений.</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Правила личной гигиены, требования к спортивной экипировке для занятий самбо. Правила ухода за спортивным инвентарем и оборудованием.</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bdr w:val="nil"/>
          <w:lang w:val="ru-RU" w:eastAsia="ru-RU"/>
        </w:rPr>
        <w:t xml:space="preserve">Судейство простейших спортивных соревнований по самбо в качестве судьи или помощника судьи.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bdr w:val="nil"/>
          <w:lang w:val="ru-RU" w:eastAsia="ru-RU"/>
        </w:rPr>
        <w:t>Характерные травмы во время занятий самбо и мероприятия по их предупрежд</w:t>
      </w:r>
      <w:r w:rsidRPr="005C5188">
        <w:rPr>
          <w:rFonts w:ascii="Times New Roman" w:hAnsi="Times New Roman"/>
          <w:sz w:val="24"/>
          <w:szCs w:val="24"/>
          <w:bdr w:val="nil"/>
          <w:lang w:val="ru-RU" w:eastAsia="ru-RU"/>
        </w:rPr>
        <w:t>е</w:t>
      </w:r>
      <w:r w:rsidRPr="005C5188">
        <w:rPr>
          <w:rFonts w:ascii="Times New Roman" w:hAnsi="Times New Roman"/>
          <w:sz w:val="24"/>
          <w:szCs w:val="24"/>
          <w:bdr w:val="nil"/>
          <w:lang w:val="ru-RU" w:eastAsia="ru-RU"/>
        </w:rPr>
        <w:t>нию.</w:t>
      </w:r>
      <w:r w:rsidRPr="005C5188">
        <w:rPr>
          <w:rFonts w:ascii="Times New Roman" w:eastAsia="Times New Roman" w:hAnsi="Times New Roman"/>
          <w:sz w:val="24"/>
          <w:szCs w:val="24"/>
          <w:bdr w:val="nil"/>
          <w:lang w:val="ru-RU" w:eastAsia="ru-RU"/>
        </w:rPr>
        <w:t xml:space="preserve"> Причины возникновения ошибок при выполнении технических приёмов самбо.</w:t>
      </w:r>
      <w:r w:rsidRPr="005C5188">
        <w:rPr>
          <w:rFonts w:ascii="Times New Roman" w:hAnsi="Times New Roman"/>
          <w:sz w:val="24"/>
          <w:szCs w:val="24"/>
          <w:bdr w:val="nil"/>
          <w:lang w:val="ru-RU" w:eastAsia="ru-RU"/>
        </w:rPr>
        <w:t xml:space="preserve">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 xml:space="preserve">Классификация физических упражнений: подготовительные, общеразвивающие, специальные и корригирующие. </w:t>
      </w:r>
      <w:r w:rsidRPr="005C5188">
        <w:rPr>
          <w:rFonts w:ascii="Times New Roman" w:eastAsia="Times New Roman" w:hAnsi="Times New Roman"/>
          <w:sz w:val="24"/>
          <w:szCs w:val="24"/>
          <w:bdr w:val="none" w:sz="0" w:space="0" w:color="auto" w:frame="1"/>
          <w:lang w:val="ru-RU" w:eastAsia="ru-RU"/>
        </w:rPr>
        <w:t xml:space="preserve">Составление индивидуальных комплексов упражнений различной направленности.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 xml:space="preserve">Способы и методы профилактики </w:t>
      </w:r>
      <w:r w:rsidRPr="005C5188">
        <w:rPr>
          <w:rFonts w:ascii="Times New Roman" w:eastAsia="Times New Roman" w:hAnsi="Times New Roman"/>
          <w:sz w:val="24"/>
          <w:szCs w:val="24"/>
          <w:bdr w:val="none" w:sz="0" w:space="0" w:color="auto" w:frame="1"/>
          <w:lang w:val="ru-RU" w:eastAsia="ru-RU"/>
        </w:rPr>
        <w:t>пагубных привычек,</w:t>
      </w:r>
      <w:r w:rsidRPr="005C5188">
        <w:rPr>
          <w:rFonts w:ascii="Times New Roman" w:hAnsi="Times New Roman"/>
          <w:sz w:val="24"/>
          <w:szCs w:val="24"/>
          <w:bdr w:val="none" w:sz="0" w:space="0" w:color="auto" w:frame="1"/>
          <w:lang w:val="ru-RU" w:eastAsia="ru-RU"/>
        </w:rPr>
        <w:t xml:space="preserve"> асоциального </w:t>
      </w:r>
      <w:r w:rsidRPr="005C5188">
        <w:rPr>
          <w:rFonts w:ascii="Times New Roman" w:hAnsi="Times New Roman"/>
          <w:sz w:val="24"/>
          <w:szCs w:val="24"/>
          <w:bdr w:val="none" w:sz="0" w:space="0" w:color="auto" w:frame="1"/>
          <w:lang w:val="ru-RU" w:eastAsia="ru-RU"/>
        </w:rPr>
        <w:br/>
        <w:t>и созависимого поведения. Антидопинговое поведение.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Тестирование уровня физической подготовленности в самбо.</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lastRenderedPageBreak/>
        <w:t>3)</w:t>
      </w:r>
      <w:r w:rsidRPr="005C5188">
        <w:rPr>
          <w:rFonts w:ascii="Times New Roman" w:hAnsi="Times New Roman"/>
          <w:sz w:val="24"/>
          <w:szCs w:val="24"/>
          <w:bdr w:val="none" w:sz="0" w:space="0" w:color="auto" w:frame="1"/>
          <w:lang w:eastAsia="ru-RU"/>
        </w:rPr>
        <w:t> </w:t>
      </w:r>
      <w:r w:rsidRPr="005C5188">
        <w:rPr>
          <w:rFonts w:ascii="Times New Roman" w:hAnsi="Times New Roman"/>
          <w:sz w:val="24"/>
          <w:szCs w:val="24"/>
          <w:bdr w:val="none" w:sz="0" w:space="0" w:color="auto" w:frame="1"/>
          <w:lang w:val="ru-RU" w:eastAsia="ru-RU"/>
        </w:rPr>
        <w:t>Физическое совершенствование.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Комплексы упражнений для развития физических качеств (ловкости, гибкости, с</w:t>
      </w:r>
      <w:r w:rsidRPr="005C5188">
        <w:rPr>
          <w:rFonts w:ascii="Times New Roman" w:hAnsi="Times New Roman"/>
          <w:sz w:val="24"/>
          <w:szCs w:val="24"/>
          <w:bdr w:val="none" w:sz="0" w:space="0" w:color="auto" w:frame="1"/>
          <w:lang w:val="ru-RU" w:eastAsia="ru-RU"/>
        </w:rPr>
        <w:t>и</w:t>
      </w:r>
      <w:r w:rsidRPr="005C5188">
        <w:rPr>
          <w:rFonts w:ascii="Times New Roman" w:hAnsi="Times New Roman"/>
          <w:sz w:val="24"/>
          <w:szCs w:val="24"/>
          <w:bdr w:val="none" w:sz="0" w:space="0" w:color="auto" w:frame="1"/>
          <w:lang w:val="ru-RU" w:eastAsia="ru-RU"/>
        </w:rPr>
        <w:t>лы, выносливости, быстроты и скоростных способностей).</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 xml:space="preserve">Комплексы упражнений, формирующие двигательные умения и навыки самбиста: </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 xml:space="preserve">общеподготовительные упражнения (ОРУ, упражнения со снарядами, </w:t>
      </w:r>
      <w:r w:rsidRPr="005C5188">
        <w:rPr>
          <w:rFonts w:ascii="Times New Roman" w:hAnsi="Times New Roman"/>
          <w:sz w:val="24"/>
          <w:szCs w:val="24"/>
          <w:bdr w:val="none" w:sz="0" w:space="0" w:color="auto" w:frame="1"/>
          <w:lang w:val="ru-RU" w:eastAsia="ru-RU"/>
        </w:rPr>
        <w:br/>
        <w:t>на снарядах из других видов спорта (легкая и тяжелая атлетика, гимнастика);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one" w:sz="0" w:space="0" w:color="auto" w:frame="1"/>
          <w:lang w:val="ru-RU" w:eastAsia="ru-RU"/>
        </w:rPr>
      </w:pPr>
      <w:r w:rsidRPr="005C5188">
        <w:rPr>
          <w:rFonts w:ascii="Times New Roman" w:eastAsia="Arial Unicode MS" w:hAnsi="Times New Roman"/>
          <w:sz w:val="24"/>
          <w:szCs w:val="24"/>
          <w:bdr w:val="none" w:sz="0" w:space="0" w:color="auto" w:frame="1"/>
          <w:lang w:val="ru-RU" w:eastAsia="ru-RU"/>
        </w:rPr>
        <w:t>специально-подготовительные упражнения (имитационные, в том числе прыжк</w:t>
      </w:r>
      <w:r w:rsidRPr="005C5188">
        <w:rPr>
          <w:rFonts w:ascii="Times New Roman" w:eastAsia="Arial Unicode MS" w:hAnsi="Times New Roman"/>
          <w:sz w:val="24"/>
          <w:szCs w:val="24"/>
          <w:bdr w:val="none" w:sz="0" w:space="0" w:color="auto" w:frame="1"/>
          <w:lang w:val="ru-RU" w:eastAsia="ru-RU"/>
        </w:rPr>
        <w:t>о</w:t>
      </w:r>
      <w:r w:rsidRPr="005C5188">
        <w:rPr>
          <w:rFonts w:ascii="Times New Roman" w:eastAsia="Arial Unicode MS" w:hAnsi="Times New Roman"/>
          <w:sz w:val="24"/>
          <w:szCs w:val="24"/>
          <w:bdr w:val="none" w:sz="0" w:space="0" w:color="auto" w:frame="1"/>
          <w:lang w:val="ru-RU" w:eastAsia="ru-RU"/>
        </w:rPr>
        <w:t xml:space="preserve">вые, упражнения на специальных тренажерах, модернизированные спортивные игры (элементы баскетбола, гандбола, футбола, регби), проводимые </w:t>
      </w:r>
      <w:r w:rsidRPr="005C5188">
        <w:rPr>
          <w:rFonts w:ascii="Times New Roman" w:eastAsia="Arial Unicode MS" w:hAnsi="Times New Roman"/>
          <w:sz w:val="24"/>
          <w:szCs w:val="24"/>
          <w:bdr w:val="none" w:sz="0" w:space="0" w:color="auto" w:frame="1"/>
          <w:lang w:val="ru-RU" w:eastAsia="ru-RU"/>
        </w:rPr>
        <w:br/>
        <w:t xml:space="preserve">с учетом специализации самбо, основные соревновательные упражнения.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Комплексы специально-подготовительных упражнений для выполнения основных технических элементов самбо (в парах, в тройках, в группах).</w:t>
      </w:r>
    </w:p>
    <w:p w:rsidR="00F0164B" w:rsidRPr="005C5188" w:rsidRDefault="00F0164B" w:rsidP="00C237CF">
      <w:pPr>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bdr w:val="none" w:sz="0" w:space="0" w:color="auto" w:frame="1"/>
          <w:lang w:val="ru-RU" w:eastAsia="ru-RU"/>
        </w:rPr>
        <w:t xml:space="preserve">Индивидуальные технические действия выполнения </w:t>
      </w:r>
      <w:r w:rsidRPr="005C5188">
        <w:rPr>
          <w:rFonts w:ascii="Times New Roman" w:hAnsi="Times New Roman"/>
          <w:sz w:val="24"/>
          <w:szCs w:val="24"/>
          <w:bdr w:val="nil"/>
          <w:lang w:val="ru-RU" w:eastAsia="ru-RU"/>
        </w:rPr>
        <w:t xml:space="preserve">приёмов самостраховки </w:t>
      </w:r>
      <w:r w:rsidRPr="005C5188">
        <w:rPr>
          <w:rFonts w:ascii="Times New Roman" w:hAnsi="Times New Roman"/>
          <w:color w:val="000000"/>
          <w:sz w:val="24"/>
          <w:szCs w:val="24"/>
          <w:bdr w:val="nil"/>
          <w:lang w:val="ru-RU" w:eastAsia="ru-RU"/>
        </w:rPr>
        <w:t xml:space="preserve">при падении на спину прыжком, при падении вперёд на бок кувырком, при падении вперед на руки прыжком, в том числе </w:t>
      </w:r>
      <w:r w:rsidRPr="005C5188">
        <w:rPr>
          <w:rFonts w:ascii="Times New Roman" w:hAnsi="Times New Roman"/>
          <w:sz w:val="24"/>
          <w:szCs w:val="24"/>
          <w:bdr w:val="nil"/>
          <w:lang w:val="ru-RU" w:eastAsia="ru-RU"/>
        </w:rPr>
        <w:t xml:space="preserve">в усложнённых условиях: в движении, </w:t>
      </w:r>
      <w:r w:rsidRPr="005C5188">
        <w:rPr>
          <w:rFonts w:ascii="Times New Roman" w:hAnsi="Times New Roman"/>
          <w:sz w:val="24"/>
          <w:szCs w:val="24"/>
          <w:bdr w:val="nil"/>
          <w:lang w:val="ru-RU" w:eastAsia="ru-RU"/>
        </w:rPr>
        <w:br/>
        <w:t>с повышением высоты падений, на точность приземления, с ограничением возможностей (без рук, со связанными ногами и</w:t>
      </w:r>
      <w:r w:rsidRPr="005C5188">
        <w:rPr>
          <w:rFonts w:ascii="Times New Roman" w:hAnsi="Times New Roman"/>
          <w:sz w:val="24"/>
          <w:szCs w:val="24"/>
          <w:bdr w:val="nil"/>
          <w:lang w:eastAsia="ru-RU"/>
        </w:rPr>
        <w:t> </w:t>
      </w:r>
      <w:r w:rsidRPr="005C5188">
        <w:rPr>
          <w:rFonts w:ascii="Times New Roman" w:hAnsi="Times New Roman"/>
          <w:sz w:val="24"/>
          <w:szCs w:val="24"/>
          <w:bdr w:val="nil"/>
          <w:lang w:val="ru-RU" w:eastAsia="ru-RU"/>
        </w:rPr>
        <w:t>иные) и на твёрдом покрытии (деревянный или синтет</w:t>
      </w:r>
      <w:r w:rsidRPr="005C5188">
        <w:rPr>
          <w:rFonts w:ascii="Times New Roman" w:hAnsi="Times New Roman"/>
          <w:sz w:val="24"/>
          <w:szCs w:val="24"/>
          <w:bdr w:val="nil"/>
          <w:lang w:val="ru-RU" w:eastAsia="ru-RU"/>
        </w:rPr>
        <w:t>и</w:t>
      </w:r>
      <w:r w:rsidRPr="005C5188">
        <w:rPr>
          <w:rFonts w:ascii="Times New Roman" w:hAnsi="Times New Roman"/>
          <w:sz w:val="24"/>
          <w:szCs w:val="24"/>
          <w:bdr w:val="nil"/>
          <w:lang w:val="ru-RU" w:eastAsia="ru-RU"/>
        </w:rPr>
        <w:t>ческий пол спортивного зала).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Технико – тактические основы самбо: стойки, дистанции, захваты, перемещения.</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sz w:val="24"/>
          <w:szCs w:val="24"/>
          <w:bdr w:val="none" w:sz="0" w:space="0" w:color="auto" w:frame="1"/>
          <w:lang w:val="ru-RU" w:eastAsia="ru-RU"/>
        </w:rPr>
        <w:t>Технические действия</w:t>
      </w:r>
      <w:r w:rsidRPr="005C5188">
        <w:rPr>
          <w:rFonts w:ascii="Times New Roman" w:hAnsi="Times New Roman"/>
          <w:color w:val="000000"/>
          <w:sz w:val="24"/>
          <w:szCs w:val="24"/>
          <w:bdr w:val="nil"/>
          <w:lang w:val="ru-RU" w:eastAsia="ru-RU"/>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5C5188">
        <w:rPr>
          <w:rFonts w:ascii="Times New Roman" w:hAnsi="Times New Roman"/>
          <w:color w:val="000000"/>
          <w:spacing w:val="-3"/>
          <w:sz w:val="24"/>
          <w:szCs w:val="24"/>
          <w:bdr w:val="nil"/>
          <w:lang w:val="ru-RU" w:eastAsia="ru-RU"/>
        </w:rPr>
        <w:t xml:space="preserve"> бросок передняя подножка,</w:t>
      </w:r>
      <w:r w:rsidRPr="005C5188">
        <w:rPr>
          <w:rFonts w:ascii="Times New Roman" w:hAnsi="Times New Roman"/>
          <w:color w:val="000000"/>
          <w:sz w:val="24"/>
          <w:szCs w:val="24"/>
          <w:bdr w:val="nil"/>
          <w:lang w:val="ru-RU"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F0164B" w:rsidRPr="005C5188" w:rsidRDefault="00F0164B" w:rsidP="00C237CF">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sz w:val="24"/>
          <w:szCs w:val="24"/>
          <w:bdr w:val="none" w:sz="0" w:space="0" w:color="auto" w:frame="1"/>
          <w:lang w:val="ru-RU" w:eastAsia="ru-RU"/>
        </w:rPr>
        <w:t>Технические действия</w:t>
      </w:r>
      <w:r w:rsidRPr="005C5188">
        <w:rPr>
          <w:rFonts w:ascii="Times New Roman" w:hAnsi="Times New Roman"/>
          <w:color w:val="000000"/>
          <w:sz w:val="24"/>
          <w:szCs w:val="24"/>
          <w:bdr w:val="nil"/>
          <w:lang w:val="ru-RU" w:eastAsia="ru-RU"/>
        </w:rPr>
        <w:t xml:space="preserve"> самбо в положении лёжа: </w:t>
      </w:r>
    </w:p>
    <w:p w:rsidR="00F0164B" w:rsidRPr="005C5188" w:rsidRDefault="00F0164B" w:rsidP="00C237CF">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варианты удержаний и переворачиваний, рычаг локтя от удержания сбоку, перег</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 xml:space="preserve">бая руку через бедро; </w:t>
      </w:r>
    </w:p>
    <w:p w:rsidR="00F0164B" w:rsidRPr="005C5188" w:rsidRDefault="00F0164B" w:rsidP="00C237CF">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узел плеча ногой от удержания сбоку; </w:t>
      </w:r>
    </w:p>
    <w:p w:rsidR="00F0164B" w:rsidRPr="005C5188" w:rsidRDefault="00F0164B" w:rsidP="00C237CF">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рычаг руки противнику, лежащему на груди (рычаг плеча, рычаг локтя); </w:t>
      </w:r>
    </w:p>
    <w:p w:rsidR="00F0164B" w:rsidRPr="005C5188" w:rsidRDefault="00F0164B" w:rsidP="00C237CF">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рычаг локтя захватом руки между ног; </w:t>
      </w:r>
    </w:p>
    <w:p w:rsidR="00F0164B" w:rsidRPr="005C5188" w:rsidRDefault="00F0164B" w:rsidP="00C237CF">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ущемление ахиллова сухожилия при различных взаиморасположениях соперников.</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lang w:val="ru-RU" w:eastAsia="ru-RU"/>
        </w:rPr>
      </w:pPr>
      <w:r w:rsidRPr="005C5188">
        <w:rPr>
          <w:rFonts w:ascii="Times New Roman" w:eastAsia="Arial Unicode MS" w:hAnsi="Times New Roman"/>
          <w:sz w:val="24"/>
          <w:szCs w:val="24"/>
          <w:bdr w:val="none" w:sz="0" w:space="0" w:color="auto" w:frame="1"/>
          <w:lang w:val="ru-RU" w:eastAsia="ru-RU"/>
        </w:rPr>
        <w:t>Технические действия</w:t>
      </w:r>
      <w:r w:rsidRPr="005C5188">
        <w:rPr>
          <w:rFonts w:ascii="Times New Roman" w:eastAsia="Arial Unicode MS" w:hAnsi="Times New Roman"/>
          <w:color w:val="000000"/>
          <w:sz w:val="24"/>
          <w:szCs w:val="24"/>
          <w:bdr w:val="nil"/>
          <w:lang w:val="ru-RU" w:eastAsia="ru-RU"/>
        </w:rPr>
        <w:t xml:space="preserve"> приёмов самозащиты – освобождение от захватов </w:t>
      </w:r>
      <w:r w:rsidRPr="005C5188">
        <w:rPr>
          <w:rFonts w:ascii="Times New Roman" w:eastAsia="Arial Unicode MS" w:hAnsi="Times New Roman"/>
          <w:color w:val="000000"/>
          <w:sz w:val="24"/>
          <w:szCs w:val="24"/>
          <w:bdr w:val="nil"/>
          <w:lang w:val="ru-RU" w:eastAsia="ru-RU"/>
        </w:rPr>
        <w:br/>
        <w:t>в стойке и положении лёжа: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lang w:val="ru-RU" w:eastAsia="ru-RU"/>
        </w:rPr>
      </w:pPr>
      <w:r w:rsidRPr="005C5188">
        <w:rPr>
          <w:rFonts w:ascii="Times New Roman" w:eastAsia="Arial Unicode MS" w:hAnsi="Times New Roman"/>
          <w:color w:val="000000"/>
          <w:sz w:val="24"/>
          <w:szCs w:val="24"/>
          <w:bdr w:val="nil"/>
          <w:lang w:val="ru-RU" w:eastAsia="ru-RU"/>
        </w:rPr>
        <w:t xml:space="preserve">от захватов одной рукой </w:t>
      </w:r>
      <w:r w:rsidRPr="005C5188">
        <w:rPr>
          <w:rFonts w:ascii="Times New Roman" w:eastAsia="Arial Unicode MS" w:hAnsi="Times New Roman"/>
          <w:color w:val="000000"/>
          <w:spacing w:val="3"/>
          <w:sz w:val="24"/>
          <w:szCs w:val="24"/>
          <w:bdr w:val="nil"/>
          <w:lang w:val="ru-RU" w:eastAsia="ru-RU"/>
        </w:rPr>
        <w:t>–</w:t>
      </w:r>
      <w:r w:rsidRPr="005C5188">
        <w:rPr>
          <w:rFonts w:ascii="Times New Roman" w:eastAsia="Arial Unicode MS" w:hAnsi="Times New Roman"/>
          <w:color w:val="000000"/>
          <w:sz w:val="24"/>
          <w:szCs w:val="24"/>
          <w:bdr w:val="nil"/>
          <w:lang w:val="ru-RU" w:eastAsia="ru-RU"/>
        </w:rPr>
        <w:t xml:space="preserve"> спереди, сзади, сбоку – руки, рукава, отворота одежды;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lang w:val="ru-RU" w:eastAsia="ru-RU"/>
        </w:rPr>
      </w:pPr>
      <w:r w:rsidRPr="005C5188">
        <w:rPr>
          <w:rFonts w:ascii="Times New Roman" w:eastAsia="Arial Unicode MS" w:hAnsi="Times New Roman"/>
          <w:color w:val="000000"/>
          <w:sz w:val="24"/>
          <w:szCs w:val="24"/>
          <w:bdr w:val="nil"/>
          <w:lang w:val="ru-RU" w:eastAsia="ru-RU"/>
        </w:rPr>
        <w:t xml:space="preserve">от захватов двумя руками </w:t>
      </w:r>
      <w:r w:rsidRPr="005C5188">
        <w:rPr>
          <w:rFonts w:ascii="Times New Roman" w:eastAsia="Arial Unicode MS" w:hAnsi="Times New Roman"/>
          <w:color w:val="000000"/>
          <w:spacing w:val="3"/>
          <w:sz w:val="24"/>
          <w:szCs w:val="24"/>
          <w:bdr w:val="nil"/>
          <w:lang w:val="ru-RU" w:eastAsia="ru-RU"/>
        </w:rPr>
        <w:t>–</w:t>
      </w:r>
      <w:r w:rsidRPr="005C5188">
        <w:rPr>
          <w:rFonts w:ascii="Times New Roman" w:eastAsia="Arial Unicode MS" w:hAnsi="Times New Roman"/>
          <w:color w:val="000000"/>
          <w:sz w:val="24"/>
          <w:szCs w:val="24"/>
          <w:bdr w:val="nil"/>
          <w:lang w:val="ru-RU" w:eastAsia="ru-RU"/>
        </w:rPr>
        <w:t xml:space="preserve"> спереди, сзади, сбоку </w:t>
      </w:r>
      <w:r w:rsidRPr="005C5188">
        <w:rPr>
          <w:rFonts w:ascii="Times New Roman" w:eastAsia="Arial Unicode MS" w:hAnsi="Times New Roman"/>
          <w:color w:val="000000"/>
          <w:spacing w:val="3"/>
          <w:sz w:val="24"/>
          <w:szCs w:val="24"/>
          <w:bdr w:val="nil"/>
          <w:lang w:val="ru-RU" w:eastAsia="ru-RU"/>
        </w:rPr>
        <w:t>–</w:t>
      </w:r>
      <w:r w:rsidRPr="005C5188">
        <w:rPr>
          <w:rFonts w:ascii="Times New Roman" w:eastAsia="Arial Unicode MS" w:hAnsi="Times New Roman"/>
          <w:color w:val="000000"/>
          <w:sz w:val="24"/>
          <w:szCs w:val="24"/>
          <w:bdr w:val="nil"/>
          <w:lang w:val="ru-RU" w:eastAsia="ru-RU"/>
        </w:rPr>
        <w:t xml:space="preserve"> руки, рук, рукавов, отворотов одежды, ног;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shd w:val="clear" w:color="auto" w:fill="FFFFFF"/>
          <w:lang w:val="ru-RU" w:eastAsia="ru-RU"/>
        </w:rPr>
      </w:pPr>
      <w:r w:rsidRPr="005C5188">
        <w:rPr>
          <w:rFonts w:ascii="Times New Roman" w:eastAsia="Arial Unicode MS" w:hAnsi="Times New Roman"/>
          <w:color w:val="000000"/>
          <w:sz w:val="24"/>
          <w:szCs w:val="24"/>
          <w:bdr w:val="nil"/>
          <w:lang w:val="ru-RU" w:eastAsia="ru-RU"/>
        </w:rPr>
        <w:t xml:space="preserve">от </w:t>
      </w:r>
      <w:r w:rsidRPr="005C5188">
        <w:rPr>
          <w:rFonts w:ascii="Times New Roman" w:eastAsia="Arial Unicode MS" w:hAnsi="Times New Roman"/>
          <w:color w:val="000000"/>
          <w:sz w:val="24"/>
          <w:szCs w:val="24"/>
          <w:bdr w:val="nil"/>
          <w:shd w:val="clear" w:color="auto" w:fill="FFFFFF"/>
          <w:lang w:val="ru-RU" w:eastAsia="ru-RU"/>
        </w:rPr>
        <w:t xml:space="preserve">обхватов туловища спереди и сзади, с руками и без рук;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shd w:val="clear" w:color="auto" w:fill="FFFFFF"/>
          <w:lang w:val="ru-RU" w:eastAsia="ru-RU"/>
        </w:rPr>
      </w:pPr>
      <w:r w:rsidRPr="005C5188">
        <w:rPr>
          <w:rFonts w:ascii="Times New Roman" w:eastAsia="Arial Unicode MS" w:hAnsi="Times New Roman"/>
          <w:color w:val="000000"/>
          <w:sz w:val="24"/>
          <w:szCs w:val="24"/>
          <w:bdr w:val="nil"/>
          <w:shd w:val="clear" w:color="auto" w:fill="FFFFFF"/>
          <w:lang w:val="ru-RU" w:eastAsia="ru-RU"/>
        </w:rPr>
        <w:t>от захватов за шею (попыток удушений) пальцами рук, плечом и предплечьем, по</w:t>
      </w:r>
      <w:r w:rsidRPr="005C5188">
        <w:rPr>
          <w:rFonts w:ascii="Times New Roman" w:eastAsia="Arial Unicode MS" w:hAnsi="Times New Roman"/>
          <w:color w:val="000000"/>
          <w:sz w:val="24"/>
          <w:szCs w:val="24"/>
          <w:bdr w:val="nil"/>
          <w:shd w:val="clear" w:color="auto" w:fill="FFFFFF"/>
          <w:lang w:val="ru-RU" w:eastAsia="ru-RU"/>
        </w:rPr>
        <w:t>я</w:t>
      </w:r>
      <w:r w:rsidRPr="005C5188">
        <w:rPr>
          <w:rFonts w:ascii="Times New Roman" w:eastAsia="Arial Unicode MS" w:hAnsi="Times New Roman"/>
          <w:color w:val="000000"/>
          <w:sz w:val="24"/>
          <w:szCs w:val="24"/>
          <w:bdr w:val="nil"/>
          <w:shd w:val="clear" w:color="auto" w:fill="FFFFFF"/>
          <w:lang w:val="ru-RU" w:eastAsia="ru-RU"/>
        </w:rPr>
        <w:t xml:space="preserve">сом </w:t>
      </w:r>
      <w:r w:rsidRPr="005C5188">
        <w:rPr>
          <w:rFonts w:ascii="Times New Roman" w:eastAsia="Arial Unicode MS" w:hAnsi="Times New Roman"/>
          <w:color w:val="000000"/>
          <w:spacing w:val="3"/>
          <w:sz w:val="24"/>
          <w:szCs w:val="24"/>
          <w:bdr w:val="nil"/>
          <w:lang w:val="ru-RU" w:eastAsia="ru-RU"/>
        </w:rPr>
        <w:t>–</w:t>
      </w:r>
      <w:r w:rsidRPr="005C5188">
        <w:rPr>
          <w:rFonts w:ascii="Times New Roman" w:eastAsia="Arial Unicode MS" w:hAnsi="Times New Roman"/>
          <w:color w:val="000000"/>
          <w:sz w:val="24"/>
          <w:szCs w:val="24"/>
          <w:bdr w:val="nil"/>
          <w:shd w:val="clear" w:color="auto" w:fill="FFFFFF"/>
          <w:lang w:val="ru-RU" w:eastAsia="ru-RU"/>
        </w:rPr>
        <w:t xml:space="preserve"> спереди, сзади, сбоку;</w:t>
      </w:r>
    </w:p>
    <w:p w:rsidR="00F0164B" w:rsidRPr="005C5188" w:rsidRDefault="00F0164B" w:rsidP="00C237CF">
      <w:pPr>
        <w:pBdr>
          <w:top w:val="nil"/>
          <w:left w:val="nil"/>
          <w:bottom w:val="nil"/>
          <w:right w:val="nil"/>
          <w:between w:val="nil"/>
          <w:bar w:val="nil"/>
        </w:pBd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Тактическая подготовка. Игры-задания. Схватки по заданию в парах и группах з</w:t>
      </w:r>
      <w:r w:rsidRPr="005C5188">
        <w:rPr>
          <w:rFonts w:ascii="Times New Roman" w:hAnsi="Times New Roman"/>
          <w:color w:val="000000"/>
          <w:sz w:val="24"/>
          <w:szCs w:val="24"/>
          <w:bdr w:val="nil"/>
          <w:lang w:val="ru-RU" w:eastAsia="ru-RU"/>
        </w:rPr>
        <w:t>а</w:t>
      </w:r>
      <w:r w:rsidRPr="005C5188">
        <w:rPr>
          <w:rFonts w:ascii="Times New Roman" w:hAnsi="Times New Roman"/>
          <w:color w:val="000000"/>
          <w:sz w:val="24"/>
          <w:szCs w:val="24"/>
          <w:bdr w:val="nil"/>
          <w:lang w:val="ru-RU" w:eastAsia="ru-RU"/>
        </w:rPr>
        <w:t>нимающихся. Моделирование ситуаций самозащиты</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color w:val="000000"/>
          <w:sz w:val="24"/>
          <w:szCs w:val="24"/>
          <w:lang w:val="ru-RU" w:eastAsia="zh-CN"/>
        </w:rPr>
        <w:t>1.7.</w:t>
      </w:r>
      <w:r w:rsidR="00F0164B" w:rsidRPr="005C5188">
        <w:rPr>
          <w:rFonts w:ascii="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Содержание модуля «Самбо» направлено на достижение обучающимися личностных, метапредметных и предметных результатов обучения.</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bookmarkStart w:id="114" w:name="_Hlk124950343"/>
      <w:bookmarkStart w:id="115" w:name="_Hlk124956772"/>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1.7.1.</w:t>
      </w:r>
      <w:r w:rsidR="00F0164B" w:rsidRPr="005C5188">
        <w:rPr>
          <w:rFonts w:ascii="Times New Roman" w:hAnsi="Times New Roman"/>
          <w:color w:val="000000"/>
          <w:sz w:val="24"/>
          <w:szCs w:val="24"/>
          <w:bdr w:val="nil"/>
          <w:lang w:eastAsia="ru-RU"/>
        </w:rPr>
        <w:t> </w:t>
      </w:r>
      <w:r w:rsidR="00F0164B" w:rsidRPr="005C5188">
        <w:rPr>
          <w:rFonts w:ascii="Times New Roman" w:eastAsia="Times New Roman" w:hAnsi="Times New Roman"/>
          <w:color w:val="000000"/>
          <w:sz w:val="24"/>
          <w:szCs w:val="24"/>
          <w:lang w:val="ru-RU" w:eastAsia="zh-CN"/>
        </w:rPr>
        <w:t xml:space="preserve">При </w:t>
      </w:r>
      <w:r w:rsidR="00F0164B" w:rsidRPr="005C5188">
        <w:rPr>
          <w:rFonts w:ascii="Times New Roman" w:hAnsi="Times New Roman"/>
          <w:color w:val="000000"/>
          <w:sz w:val="24"/>
          <w:szCs w:val="24"/>
          <w:lang w:val="ru-RU" w:eastAsia="zh-CN"/>
        </w:rPr>
        <w:t xml:space="preserve">изучении модуля «Самбо» на уровне среднего общего образования у обучающихся будут сформированы следующие </w:t>
      </w:r>
      <w:bookmarkEnd w:id="114"/>
      <w:r w:rsidR="00F0164B" w:rsidRPr="005C5188">
        <w:rPr>
          <w:rFonts w:ascii="Times New Roman" w:hAnsi="Times New Roman"/>
          <w:color w:val="000000"/>
          <w:sz w:val="24"/>
          <w:szCs w:val="24"/>
          <w:lang w:val="ru-RU" w:eastAsia="zh-CN"/>
        </w:rPr>
        <w:t>личностные результаты:</w:t>
      </w:r>
      <w:bookmarkEnd w:id="115"/>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bdr w:val="nil"/>
          <w:lang w:val="ru-RU" w:eastAsia="ru-RU"/>
        </w:rPr>
        <w:t xml:space="preserve">чувства патриотизма, ответственности перед Родиной, гордости </w:t>
      </w:r>
      <w:r w:rsidRPr="005C5188">
        <w:rPr>
          <w:rFonts w:ascii="Times New Roman" w:hAnsi="Times New Roman"/>
          <w:sz w:val="24"/>
          <w:szCs w:val="24"/>
          <w:bdr w:val="nil"/>
          <w:lang w:val="ru-RU" w:eastAsia="ru-RU"/>
        </w:rPr>
        <w:br/>
        <w:t xml:space="preserve">за свой край, свою Родину, уважение государственных символов (герб, флаг, гимн), </w:t>
      </w:r>
      <w:r w:rsidRPr="005C5188">
        <w:rPr>
          <w:rFonts w:ascii="Times New Roman" w:hAnsi="Times New Roman"/>
          <w:color w:val="000000"/>
          <w:sz w:val="24"/>
          <w:szCs w:val="24"/>
          <w:bdr w:val="nil"/>
          <w:lang w:val="ru-RU" w:eastAsia="ru-RU"/>
        </w:rPr>
        <w:t xml:space="preserve">готовность к служению Отечеству, его защите </w:t>
      </w:r>
      <w:r w:rsidRPr="005C5188">
        <w:rPr>
          <w:rFonts w:ascii="Times New Roman" w:hAnsi="Times New Roman"/>
          <w:sz w:val="24"/>
          <w:szCs w:val="24"/>
          <w:bdr w:val="none" w:sz="0" w:space="0" w:color="auto" w:frame="1"/>
          <w:lang w:val="ru-RU" w:eastAsia="ru-RU"/>
        </w:rPr>
        <w:t xml:space="preserve">на примере роли, традиций </w:t>
      </w:r>
      <w:r w:rsidRPr="005C5188">
        <w:rPr>
          <w:rFonts w:ascii="Times New Roman" w:hAnsi="Times New Roman"/>
          <w:sz w:val="24"/>
          <w:szCs w:val="24"/>
          <w:bdr w:val="none" w:sz="0" w:space="0" w:color="auto" w:frame="1"/>
          <w:lang w:val="ru-RU" w:eastAsia="ru-RU"/>
        </w:rPr>
        <w:br/>
        <w:t>и развития самбо в современном обществе, в Российской Федерации, в регионе;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основы саморазвития и самовоспитания через ценности, традиции и идеалы</w:t>
      </w:r>
      <w:r w:rsidRPr="005C5188">
        <w:rPr>
          <w:rFonts w:ascii="Times New Roman" w:eastAsia="Times New Roman" w:hAnsi="Times New Roman"/>
          <w:sz w:val="24"/>
          <w:szCs w:val="24"/>
          <w:bdr w:val="none" w:sz="0" w:space="0" w:color="auto" w:frame="1"/>
          <w:lang w:val="ru-RU" w:eastAsia="ru-RU"/>
        </w:rPr>
        <w:t xml:space="preserve"> </w:t>
      </w:r>
      <w:r w:rsidRPr="005C5188">
        <w:rPr>
          <w:rFonts w:ascii="Times New Roman" w:hAnsi="Times New Roman"/>
          <w:sz w:val="24"/>
          <w:szCs w:val="24"/>
          <w:bdr w:val="nil"/>
          <w:lang w:val="ru-RU" w:eastAsia="ru-RU"/>
        </w:rPr>
        <w:t xml:space="preserve">вида </w:t>
      </w:r>
      <w:r w:rsidRPr="005C5188">
        <w:rPr>
          <w:rFonts w:ascii="Times New Roman" w:hAnsi="Times New Roman"/>
          <w:sz w:val="24"/>
          <w:szCs w:val="24"/>
          <w:bdr w:val="nil"/>
          <w:lang w:val="ru-RU" w:eastAsia="ru-RU"/>
        </w:rPr>
        <w:lastRenderedPageBreak/>
        <w:t xml:space="preserve">спорта самбо, через личности, достигшие социального и профессионально успеха, через достижения великих спортсменов на мировых аренах спорта, </w:t>
      </w:r>
      <w:r w:rsidRPr="005C5188">
        <w:rPr>
          <w:rFonts w:ascii="Times New Roman" w:hAnsi="Times New Roman"/>
          <w:sz w:val="24"/>
          <w:szCs w:val="24"/>
          <w:bdr w:val="nil"/>
          <w:lang w:val="ru-RU" w:eastAsia="ru-RU"/>
        </w:rPr>
        <w:br/>
        <w:t>через героизм, храбрость и подвиги самбистов, проявленные в период боевых действий</w:t>
      </w:r>
      <w:r w:rsidRPr="005C5188">
        <w:rPr>
          <w:rFonts w:ascii="Times New Roman" w:eastAsia="Times New Roman" w:hAnsi="Times New Roman"/>
          <w:sz w:val="24"/>
          <w:szCs w:val="24"/>
          <w:bdr w:val="none" w:sz="0" w:space="0" w:color="auto" w:frame="1"/>
          <w:lang w:val="ru-RU" w:eastAsia="ru-RU"/>
        </w:rPr>
        <w:t>;</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основные нормы морали, духовно-нравственной культуры и </w:t>
      </w:r>
      <w:r w:rsidRPr="005C5188">
        <w:rPr>
          <w:rFonts w:ascii="Times New Roman" w:hAnsi="Times New Roman"/>
          <w:color w:val="000000"/>
          <w:sz w:val="24"/>
          <w:szCs w:val="24"/>
          <w:bdr w:val="nil"/>
          <w:shd w:val="clear" w:color="auto" w:fill="FFFFFF"/>
          <w:lang w:val="ru-RU" w:eastAsia="ru-RU"/>
        </w:rPr>
        <w:t>ценностного отнош</w:t>
      </w:r>
      <w:r w:rsidRPr="005C5188">
        <w:rPr>
          <w:rFonts w:ascii="Times New Roman" w:hAnsi="Times New Roman"/>
          <w:color w:val="000000"/>
          <w:sz w:val="24"/>
          <w:szCs w:val="24"/>
          <w:bdr w:val="nil"/>
          <w:shd w:val="clear" w:color="auto" w:fill="FFFFFF"/>
          <w:lang w:val="ru-RU" w:eastAsia="ru-RU"/>
        </w:rPr>
        <w:t>е</w:t>
      </w:r>
      <w:r w:rsidRPr="005C5188">
        <w:rPr>
          <w:rFonts w:ascii="Times New Roman" w:hAnsi="Times New Roman"/>
          <w:color w:val="000000"/>
          <w:sz w:val="24"/>
          <w:szCs w:val="24"/>
          <w:bdr w:val="nil"/>
          <w:shd w:val="clear" w:color="auto" w:fill="FFFFFF"/>
          <w:lang w:val="ru-RU" w:eastAsia="ru-RU"/>
        </w:rPr>
        <w:t>ния к физической культуре и спорту, а именно самбо как неотъемлемой части общечел</w:t>
      </w:r>
      <w:r w:rsidRPr="005C5188">
        <w:rPr>
          <w:rFonts w:ascii="Times New Roman" w:hAnsi="Times New Roman"/>
          <w:color w:val="000000"/>
          <w:sz w:val="24"/>
          <w:szCs w:val="24"/>
          <w:bdr w:val="nil"/>
          <w:shd w:val="clear" w:color="auto" w:fill="FFFFFF"/>
          <w:lang w:val="ru-RU" w:eastAsia="ru-RU"/>
        </w:rPr>
        <w:t>о</w:t>
      </w:r>
      <w:r w:rsidRPr="005C5188">
        <w:rPr>
          <w:rFonts w:ascii="Times New Roman" w:hAnsi="Times New Roman"/>
          <w:color w:val="000000"/>
          <w:sz w:val="24"/>
          <w:szCs w:val="24"/>
          <w:bdr w:val="nil"/>
          <w:shd w:val="clear" w:color="auto" w:fill="FFFFFF"/>
          <w:lang w:val="ru-RU" w:eastAsia="ru-RU"/>
        </w:rPr>
        <w:t>веческой культуры;</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толерантное сознание и поведение, способность коммуницировать, достигать вза</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 xml:space="preserve">мопонимания с собеседником, находить общие цели и сотрудничать </w:t>
      </w:r>
      <w:r w:rsidRPr="005C5188">
        <w:rPr>
          <w:rFonts w:ascii="Times New Roman" w:hAnsi="Times New Roman"/>
          <w:color w:val="000000"/>
          <w:sz w:val="24"/>
          <w:szCs w:val="24"/>
          <w:bdr w:val="nil"/>
          <w:lang w:val="ru-RU" w:eastAsia="ru-RU"/>
        </w:rPr>
        <w:br/>
        <w:t>для их достижения в учебной, бытовой и соревновательной деятельности;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собность к самостоятельной, творческой и ответственной деятельности средствами самбо;</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w:t>
      </w:r>
      <w:r w:rsidRPr="005C5188">
        <w:rPr>
          <w:rFonts w:ascii="Times New Roman" w:hAnsi="Times New Roman"/>
          <w:color w:val="000000"/>
          <w:sz w:val="24"/>
          <w:szCs w:val="24"/>
          <w:bdr w:val="nil"/>
          <w:lang w:val="ru-RU" w:eastAsia="ru-RU"/>
        </w:rPr>
        <w:t>в</w:t>
      </w:r>
      <w:r w:rsidRPr="005C5188">
        <w:rPr>
          <w:rFonts w:ascii="Times New Roman" w:hAnsi="Times New Roman"/>
          <w:color w:val="000000"/>
          <w:sz w:val="24"/>
          <w:szCs w:val="24"/>
          <w:bdr w:val="nil"/>
          <w:lang w:val="ru-RU" w:eastAsia="ru-RU"/>
        </w:rPr>
        <w:t>ной и общественной деятельности;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5C5188">
        <w:rPr>
          <w:rFonts w:ascii="Times New Roman" w:hAnsi="Times New Roman"/>
          <w:color w:val="000000"/>
          <w:sz w:val="24"/>
          <w:szCs w:val="24"/>
          <w:bdr w:val="nil"/>
          <w:lang w:val="ru-RU" w:eastAsia="ru-RU"/>
        </w:rPr>
        <w:br/>
        <w:t>в физическом самосовершенствовании, занятиях спортивно-оздоровительной деятельн</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стью, неприятие вредных привычек: курения, употребления алкоголя, наркотиков, умение оказывать первую помощь.</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1.7.2.</w:t>
      </w:r>
      <w:r w:rsidR="00F0164B" w:rsidRPr="005C5188">
        <w:rPr>
          <w:rFonts w:ascii="Times New Roman" w:eastAsia="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00F0164B" w:rsidRPr="005C5188">
        <w:rPr>
          <w:rFonts w:ascii="Times New Roman" w:hAnsi="Times New Roman"/>
          <w:sz w:val="24"/>
          <w:szCs w:val="24"/>
          <w:bdr w:val="nil"/>
          <w:lang w:val="ru-RU" w:eastAsia="ru-RU"/>
        </w:rPr>
        <w:t>:</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5C5188">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бытовую и соревновательную деятельность по самбо;</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умение эффективно взаимодействовать и разрешать конфликты в процессе уче</w:t>
      </w:r>
      <w:r w:rsidRPr="005C5188">
        <w:rPr>
          <w:rFonts w:ascii="Times New Roman" w:hAnsi="Times New Roman"/>
          <w:color w:val="000000"/>
          <w:sz w:val="24"/>
          <w:szCs w:val="24"/>
          <w:bdr w:val="nil"/>
          <w:lang w:val="ru-RU" w:eastAsia="ru-RU"/>
        </w:rPr>
        <w:t>б</w:t>
      </w:r>
      <w:r w:rsidRPr="005C5188">
        <w:rPr>
          <w:rFonts w:ascii="Times New Roman" w:hAnsi="Times New Roman"/>
          <w:color w:val="000000"/>
          <w:sz w:val="24"/>
          <w:szCs w:val="24"/>
          <w:bdr w:val="nil"/>
          <w:lang w:val="ru-RU" w:eastAsia="ru-RU"/>
        </w:rPr>
        <w:t>ной, бытовой и соревновательной деятельности, судейской практики, учитывать позиции других участников деятельности;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5C5188">
        <w:rPr>
          <w:rFonts w:ascii="Times New Roman" w:hAnsi="Times New Roman"/>
          <w:color w:val="000000"/>
          <w:sz w:val="24"/>
          <w:szCs w:val="24"/>
          <w:bdr w:val="nil"/>
          <w:lang w:val="ru-RU" w:eastAsia="ru-RU"/>
        </w:rPr>
        <w:br/>
        <w:t>с соблюдением правовых и этических норм, норм информационной безопасности;</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color w:val="000000"/>
          <w:sz w:val="24"/>
          <w:szCs w:val="24"/>
          <w:lang w:val="ru-RU" w:eastAsia="zh-CN"/>
        </w:rPr>
        <w:t>1.7.3.</w:t>
      </w:r>
      <w:r w:rsidR="00F0164B" w:rsidRPr="005C5188">
        <w:rPr>
          <w:rFonts w:ascii="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 xml:space="preserve">При изучении модуля «Самбо» на уровне среднего общего образования у обучающихся будут сформированы следующие </w:t>
      </w:r>
      <w:r w:rsidR="00F0164B" w:rsidRPr="005C5188">
        <w:rPr>
          <w:rFonts w:ascii="Times New Roman" w:hAnsi="Times New Roman"/>
          <w:sz w:val="24"/>
          <w:szCs w:val="24"/>
          <w:bdr w:val="nil"/>
          <w:lang w:val="ru-RU" w:eastAsia="ru-RU"/>
        </w:rPr>
        <w:t>предметные результаты:</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eastAsia="HiddenHorzOCR" w:hAnsi="Times New Roman"/>
          <w:sz w:val="24"/>
          <w:szCs w:val="24"/>
          <w:lang w:val="ru-RU"/>
        </w:rPr>
        <w:t xml:space="preserve">знание </w:t>
      </w:r>
      <w:r w:rsidRPr="005C5188">
        <w:rPr>
          <w:rFonts w:ascii="Times New Roman" w:hAnsi="Times New Roman"/>
          <w:sz w:val="24"/>
          <w:szCs w:val="24"/>
          <w:bdr w:val="none" w:sz="0" w:space="0" w:color="auto" w:frame="1"/>
          <w:lang w:val="ru-RU" w:eastAsia="ru-RU"/>
        </w:rPr>
        <w:t>истории и современного развития самбо, его наследие, традиции традиций, движение в мире, в Российской Федерации, в регионе, легендарных отечественных и з</w:t>
      </w:r>
      <w:r w:rsidRPr="005C5188">
        <w:rPr>
          <w:rFonts w:ascii="Times New Roman" w:hAnsi="Times New Roman"/>
          <w:sz w:val="24"/>
          <w:szCs w:val="24"/>
          <w:bdr w:val="none" w:sz="0" w:space="0" w:color="auto" w:frame="1"/>
          <w:lang w:val="ru-RU" w:eastAsia="ru-RU"/>
        </w:rPr>
        <w:t>а</w:t>
      </w:r>
      <w:r w:rsidRPr="005C5188">
        <w:rPr>
          <w:rFonts w:ascii="Times New Roman" w:hAnsi="Times New Roman"/>
          <w:sz w:val="24"/>
          <w:szCs w:val="24"/>
          <w:bdr w:val="none" w:sz="0" w:space="0" w:color="auto" w:frame="1"/>
          <w:lang w:val="ru-RU" w:eastAsia="ru-RU"/>
        </w:rPr>
        <w:t xml:space="preserve">рубежных самбистов, тренеров, научных деятелей </w:t>
      </w:r>
      <w:r w:rsidRPr="005C5188">
        <w:rPr>
          <w:rFonts w:ascii="Times New Roman" w:hAnsi="Times New Roman"/>
          <w:sz w:val="24"/>
          <w:szCs w:val="24"/>
          <w:bdr w:val="none" w:sz="0" w:space="0" w:color="auto" w:frame="1"/>
          <w:lang w:val="ru-RU" w:eastAsia="ru-RU"/>
        </w:rPr>
        <w:br/>
        <w:t xml:space="preserve">и функционеров, </w:t>
      </w:r>
      <w:r w:rsidRPr="005C5188">
        <w:rPr>
          <w:rFonts w:ascii="Times New Roman" w:eastAsia="Times New Roman" w:hAnsi="Times New Roman"/>
          <w:color w:val="000000"/>
          <w:sz w:val="24"/>
          <w:szCs w:val="24"/>
          <w:bdr w:val="nil"/>
          <w:lang w:val="ru-RU" w:eastAsia="ru-RU"/>
        </w:rPr>
        <w:t>принесших славу российскому и мировому самбо;</w:t>
      </w:r>
    </w:p>
    <w:p w:rsidR="00F0164B" w:rsidRPr="005C5188" w:rsidRDefault="00F0164B" w:rsidP="00C237CF">
      <w:pPr>
        <w:autoSpaceDE w:val="0"/>
        <w:autoSpaceDN w:val="0"/>
        <w:adjustRightInd w:val="0"/>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eastAsia="HiddenHorzOCR" w:hAnsi="Times New Roman"/>
          <w:sz w:val="24"/>
          <w:szCs w:val="24"/>
          <w:lang w:val="ru-RU"/>
        </w:rPr>
        <w:t>характеристика р</w:t>
      </w:r>
      <w:r w:rsidRPr="005C5188">
        <w:rPr>
          <w:rFonts w:ascii="Times New Roman" w:hAnsi="Times New Roman"/>
          <w:sz w:val="24"/>
          <w:szCs w:val="24"/>
          <w:bdr w:val="none" w:sz="0" w:space="0" w:color="auto" w:frame="1"/>
          <w:lang w:val="ru-RU" w:eastAsia="ru-RU"/>
        </w:rPr>
        <w:t>оли и основных функций главных организаций и федераций (международных, российских, региональных), осуществляющих управление самбо;</w:t>
      </w:r>
    </w:p>
    <w:p w:rsidR="00F0164B" w:rsidRPr="005C5188" w:rsidRDefault="00F0164B" w:rsidP="00C237CF">
      <w:pPr>
        <w:autoSpaceDE w:val="0"/>
        <w:autoSpaceDN w:val="0"/>
        <w:adjustRightInd w:val="0"/>
        <w:spacing w:after="0" w:line="240" w:lineRule="auto"/>
        <w:ind w:firstLine="709"/>
        <w:jc w:val="both"/>
        <w:rPr>
          <w:rFonts w:ascii="Times New Roman" w:eastAsia="HiddenHorzOCR" w:hAnsi="Times New Roman"/>
          <w:sz w:val="24"/>
          <w:szCs w:val="24"/>
          <w:lang w:val="ru-RU"/>
        </w:rPr>
      </w:pPr>
      <w:r w:rsidRPr="005C5188">
        <w:rPr>
          <w:rFonts w:ascii="Times New Roman" w:eastAsia="Times New Roman" w:hAnsi="Times New Roman"/>
          <w:sz w:val="24"/>
          <w:szCs w:val="24"/>
          <w:bdr w:val="none" w:sz="0" w:space="0" w:color="auto" w:frame="1"/>
          <w:lang w:val="ru-RU" w:eastAsia="ru-RU"/>
        </w:rPr>
        <w:t xml:space="preserve">умение анализировать результаты соревнований по самбо, входящих </w:t>
      </w:r>
      <w:r w:rsidRPr="005C5188">
        <w:rPr>
          <w:rFonts w:ascii="Times New Roman" w:eastAsia="Times New Roman" w:hAnsi="Times New Roman"/>
          <w:sz w:val="24"/>
          <w:szCs w:val="24"/>
          <w:bdr w:val="none" w:sz="0" w:space="0" w:color="auto" w:frame="1"/>
          <w:lang w:val="ru-RU" w:eastAsia="ru-RU"/>
        </w:rPr>
        <w:br/>
        <w:t xml:space="preserve">в </w:t>
      </w:r>
      <w:r w:rsidRPr="005C5188">
        <w:rPr>
          <w:rFonts w:ascii="Times New Roman" w:hAnsi="Times New Roman"/>
          <w:sz w:val="24"/>
          <w:szCs w:val="24"/>
          <w:bdr w:val="none" w:sz="0" w:space="0" w:color="auto" w:frame="1"/>
          <w:lang w:val="ru-RU" w:eastAsia="ru-RU"/>
        </w:rPr>
        <w:t>официальный календарь соревнований (международный, всероссийский, региональный);</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w:t>
      </w:r>
      <w:r w:rsidRPr="005C5188">
        <w:rPr>
          <w:rFonts w:ascii="Times New Roman" w:hAnsi="Times New Roman"/>
          <w:sz w:val="24"/>
          <w:szCs w:val="24"/>
          <w:bdr w:val="none" w:sz="0" w:space="0" w:color="auto" w:frame="1"/>
          <w:lang w:val="ru-RU" w:eastAsia="ru-RU"/>
        </w:rPr>
        <w:t>а</w:t>
      </w:r>
      <w:r w:rsidRPr="005C5188">
        <w:rPr>
          <w:rFonts w:ascii="Times New Roman" w:hAnsi="Times New Roman"/>
          <w:sz w:val="24"/>
          <w:szCs w:val="24"/>
          <w:bdr w:val="none" w:sz="0" w:space="0" w:color="auto" w:frame="1"/>
          <w:lang w:val="ru-RU" w:eastAsia="ru-RU"/>
        </w:rPr>
        <w:t>честв,</w:t>
      </w:r>
      <w:r w:rsidRPr="005C5188">
        <w:rPr>
          <w:rFonts w:ascii="Times New Roman" w:eastAsia="Times New Roman" w:hAnsi="Times New Roman"/>
          <w:sz w:val="24"/>
          <w:szCs w:val="24"/>
          <w:bdr w:val="none" w:sz="0" w:space="0" w:color="auto" w:frame="1"/>
          <w:lang w:val="ru-RU" w:eastAsia="ru-RU"/>
        </w:rPr>
        <w:t xml:space="preserve"> характеристика способов повышения </w:t>
      </w:r>
      <w:r w:rsidRPr="005C5188">
        <w:rPr>
          <w:rFonts w:ascii="Times New Roman" w:hAnsi="Times New Roman"/>
          <w:sz w:val="24"/>
          <w:szCs w:val="24"/>
          <w:bdr w:val="none" w:sz="0" w:space="0" w:color="auto" w:frame="1"/>
          <w:lang w:val="ru-RU" w:eastAsia="ru-RU"/>
        </w:rPr>
        <w:t xml:space="preserve">основных систем организма </w:t>
      </w:r>
      <w:r w:rsidRPr="005C5188">
        <w:rPr>
          <w:rFonts w:ascii="Times New Roman" w:hAnsi="Times New Roman"/>
          <w:sz w:val="24"/>
          <w:szCs w:val="24"/>
          <w:bdr w:val="none" w:sz="0" w:space="0" w:color="auto" w:frame="1"/>
          <w:lang w:val="ru-RU" w:eastAsia="ru-RU"/>
        </w:rPr>
        <w:br/>
        <w:t>и развития физических качеств, а также его прикладное значение;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 xml:space="preserve">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w:t>
      </w:r>
      <w:r w:rsidRPr="005C5188">
        <w:rPr>
          <w:rFonts w:ascii="Times New Roman" w:hAnsi="Times New Roman"/>
          <w:sz w:val="24"/>
          <w:szCs w:val="24"/>
          <w:bdr w:val="none" w:sz="0" w:space="0" w:color="auto" w:frame="1"/>
          <w:lang w:val="ru-RU" w:eastAsia="ru-RU"/>
        </w:rPr>
        <w:lastRenderedPageBreak/>
        <w:t xml:space="preserve">двигательных действий, подбор подводящих, подготовительных </w:t>
      </w:r>
      <w:r w:rsidRPr="005C5188">
        <w:rPr>
          <w:rFonts w:ascii="Times New Roman" w:hAnsi="Times New Roman"/>
          <w:sz w:val="24"/>
          <w:szCs w:val="24"/>
          <w:bdr w:val="none" w:sz="0" w:space="0" w:color="auto" w:frame="1"/>
          <w:lang w:val="ru-RU" w:eastAsia="ru-RU"/>
        </w:rPr>
        <w:b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 xml:space="preserve">знание и применение основ </w:t>
      </w:r>
      <w:r w:rsidRPr="005C5188">
        <w:rPr>
          <w:rFonts w:ascii="Times New Roman" w:eastAsia="Times New Roman" w:hAnsi="Times New Roman"/>
          <w:sz w:val="24"/>
          <w:szCs w:val="24"/>
          <w:bdr w:val="nil"/>
          <w:lang w:val="ru-RU" w:eastAsia="ru-RU"/>
        </w:rPr>
        <w:t xml:space="preserve">формирования сбалансированного питания </w:t>
      </w:r>
      <w:r w:rsidRPr="005C5188">
        <w:rPr>
          <w:rFonts w:ascii="Times New Roman" w:hAnsi="Times New Roman"/>
          <w:sz w:val="24"/>
          <w:szCs w:val="24"/>
          <w:bdr w:val="none" w:sz="0" w:space="0" w:color="auto" w:frame="1"/>
          <w:lang w:val="ru-RU" w:eastAsia="ru-RU"/>
        </w:rPr>
        <w:t>самбиста;</w:t>
      </w:r>
    </w:p>
    <w:p w:rsidR="00F0164B" w:rsidRPr="005C5188" w:rsidRDefault="00F0164B" w:rsidP="00C237CF">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 xml:space="preserve">составление, подбор и выполнение специальных упражнений по самбо </w:t>
      </w:r>
      <w:r w:rsidRPr="005C5188">
        <w:rPr>
          <w:rFonts w:ascii="Times New Roman" w:hAnsi="Times New Roman"/>
          <w:sz w:val="24"/>
          <w:szCs w:val="24"/>
          <w:bdr w:val="none" w:sz="0" w:space="0" w:color="auto" w:frame="1"/>
          <w:lang w:val="ru-RU" w:eastAsia="ru-RU"/>
        </w:rPr>
        <w:br/>
        <w:t>с учетом их классификации для составления комплексов, в том числе индивидуальных, различной направленности;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eastAsia="Times New Roman" w:hAnsi="Times New Roman"/>
          <w:sz w:val="24"/>
          <w:szCs w:val="24"/>
          <w:bdr w:val="none" w:sz="0" w:space="0" w:color="auto" w:frame="1"/>
          <w:lang w:val="ru-RU" w:eastAsia="ru-RU"/>
        </w:rPr>
        <w:t>использование п</w:t>
      </w:r>
      <w:r w:rsidRPr="005C5188">
        <w:rPr>
          <w:rFonts w:ascii="Times New Roman" w:hAnsi="Times New Roman"/>
          <w:sz w:val="24"/>
          <w:szCs w:val="24"/>
          <w:bdr w:val="none" w:sz="0" w:space="0" w:color="auto" w:frame="1"/>
          <w:lang w:val="ru-RU" w:eastAsia="ru-RU"/>
        </w:rPr>
        <w:t xml:space="preserve">равил подбора физических упражнений для развития физических качеств самбиста, специально-подготовительных </w:t>
      </w:r>
      <w:r w:rsidRPr="005C5188">
        <w:rPr>
          <w:rFonts w:ascii="Times New Roman" w:eastAsia="Times New Roman" w:hAnsi="Times New Roman"/>
          <w:sz w:val="24"/>
          <w:szCs w:val="24"/>
          <w:bdr w:val="none" w:sz="0" w:space="0" w:color="auto" w:frame="1"/>
          <w:lang w:val="ru-RU" w:eastAsia="ru-RU"/>
        </w:rPr>
        <w:t xml:space="preserve">упражнений, формирующих </w:t>
      </w:r>
      <w:r w:rsidRPr="005C5188">
        <w:rPr>
          <w:rFonts w:ascii="Times New Roman" w:hAnsi="Times New Roman"/>
          <w:sz w:val="24"/>
          <w:szCs w:val="24"/>
          <w:bdr w:val="none" w:sz="0" w:space="0" w:color="auto" w:frame="1"/>
          <w:lang w:val="ru-RU" w:eastAsia="ru-RU"/>
        </w:rPr>
        <w:t>двигател</w:t>
      </w:r>
      <w:r w:rsidRPr="005C5188">
        <w:rPr>
          <w:rFonts w:ascii="Times New Roman" w:hAnsi="Times New Roman"/>
          <w:sz w:val="24"/>
          <w:szCs w:val="24"/>
          <w:bdr w:val="none" w:sz="0" w:space="0" w:color="auto" w:frame="1"/>
          <w:lang w:val="ru-RU" w:eastAsia="ru-RU"/>
        </w:rPr>
        <w:t>ь</w:t>
      </w:r>
      <w:r w:rsidRPr="005C5188">
        <w:rPr>
          <w:rFonts w:ascii="Times New Roman" w:hAnsi="Times New Roman"/>
          <w:sz w:val="24"/>
          <w:szCs w:val="24"/>
          <w:bdr w:val="none" w:sz="0" w:space="0" w:color="auto" w:frame="1"/>
          <w:lang w:val="ru-RU" w:eastAsia="ru-RU"/>
        </w:rPr>
        <w:t xml:space="preserve">ные умения и навыки технических и тактических действий самбиста, </w:t>
      </w:r>
      <w:r w:rsidRPr="005C5188">
        <w:rPr>
          <w:rFonts w:ascii="Times New Roman" w:eastAsia="Times New Roman" w:hAnsi="Times New Roman"/>
          <w:sz w:val="24"/>
          <w:szCs w:val="24"/>
          <w:lang w:val="ru-RU" w:eastAsia="ru-RU"/>
        </w:rPr>
        <w:t>определение их э</w:t>
      </w:r>
      <w:r w:rsidRPr="005C5188">
        <w:rPr>
          <w:rFonts w:ascii="Times New Roman" w:eastAsia="Times New Roman" w:hAnsi="Times New Roman"/>
          <w:sz w:val="24"/>
          <w:szCs w:val="24"/>
          <w:lang w:val="ru-RU" w:eastAsia="ru-RU"/>
        </w:rPr>
        <w:t>ф</w:t>
      </w:r>
      <w:r w:rsidRPr="005C5188">
        <w:rPr>
          <w:rFonts w:ascii="Times New Roman" w:eastAsia="Times New Roman" w:hAnsi="Times New Roman"/>
          <w:sz w:val="24"/>
          <w:szCs w:val="24"/>
          <w:lang w:val="ru-RU" w:eastAsia="ru-RU"/>
        </w:rPr>
        <w:t>фективность;</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eastAsia="Times New Roman" w:hAnsi="Times New Roman"/>
          <w:sz w:val="24"/>
          <w:szCs w:val="24"/>
          <w:bdr w:val="nil"/>
          <w:lang w:val="ru-RU" w:eastAsia="ru-RU"/>
        </w:rPr>
        <w:t xml:space="preserve">знание техники выполнения и демонстрация правильной техники </w:t>
      </w:r>
      <w:r w:rsidRPr="005C5188">
        <w:rPr>
          <w:rFonts w:ascii="Times New Roman" w:eastAsia="Times New Roman" w:hAnsi="Times New Roman"/>
          <w:sz w:val="24"/>
          <w:szCs w:val="24"/>
          <w:bdr w:val="nil"/>
          <w:lang w:val="ru-RU" w:eastAsia="ru-RU"/>
        </w:rPr>
        <w:br/>
        <w:t xml:space="preserve">и выполнения упражнения для развития физических качеств самбиста, умение </w:t>
      </w:r>
      <w:r w:rsidRPr="005C5188">
        <w:rPr>
          <w:rFonts w:ascii="Times New Roman" w:hAnsi="Times New Roman"/>
          <w:sz w:val="24"/>
          <w:szCs w:val="24"/>
          <w:bdr w:val="nil"/>
          <w:lang w:val="ru-RU" w:eastAsia="ru-RU"/>
        </w:rPr>
        <w:t>выявлять и устранять ошибки при выполнении упражнений;</w:t>
      </w:r>
    </w:p>
    <w:p w:rsidR="00F0164B" w:rsidRPr="005C5188" w:rsidRDefault="00F0164B" w:rsidP="00C237CF">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4"/>
          <w:szCs w:val="24"/>
          <w:bdr w:val="none" w:sz="0" w:space="0" w:color="auto" w:frame="1"/>
          <w:lang w:val="ru-RU" w:eastAsia="ru-RU"/>
        </w:rPr>
      </w:pPr>
      <w:r w:rsidRPr="005C5188">
        <w:rPr>
          <w:rFonts w:ascii="Times New Roman" w:eastAsia="Times New Roman" w:hAnsi="Times New Roman"/>
          <w:sz w:val="24"/>
          <w:szCs w:val="24"/>
          <w:bdr w:val="none" w:sz="0" w:space="0" w:color="auto" w:frame="1"/>
          <w:lang w:val="ru-RU" w:eastAsia="ru-RU"/>
        </w:rPr>
        <w:t xml:space="preserve">классификация техники и тактики самбо, </w:t>
      </w:r>
      <w:r w:rsidRPr="005C5188">
        <w:rPr>
          <w:rFonts w:ascii="Times New Roman" w:eastAsia="Times New Roman" w:hAnsi="Times New Roman"/>
          <w:sz w:val="24"/>
          <w:szCs w:val="24"/>
          <w:bdr w:val="nil"/>
          <w:lang w:val="ru-RU" w:eastAsia="ru-RU"/>
        </w:rPr>
        <w:t xml:space="preserve">владение и применение </w:t>
      </w:r>
      <w:r w:rsidRPr="005C5188">
        <w:rPr>
          <w:rFonts w:ascii="Times New Roman" w:eastAsia="Times New Roman" w:hAnsi="Times New Roman"/>
          <w:sz w:val="24"/>
          <w:szCs w:val="24"/>
          <w:bdr w:val="none" w:sz="0" w:space="0" w:color="auto" w:frame="1"/>
          <w:lang w:val="ru-RU" w:eastAsia="ru-RU"/>
        </w:rPr>
        <w:t>технических и тактических элементов в период тренировочных поединков и соревнованиях;</w:t>
      </w:r>
    </w:p>
    <w:p w:rsidR="00F0164B" w:rsidRPr="005C5188" w:rsidRDefault="00F0164B" w:rsidP="00C237CF">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выявление ошибок в технике выполнения упражнений, формирующих двигател</w:t>
      </w:r>
      <w:r w:rsidRPr="005C5188">
        <w:rPr>
          <w:rFonts w:ascii="Times New Roman" w:hAnsi="Times New Roman"/>
          <w:sz w:val="24"/>
          <w:szCs w:val="24"/>
          <w:bdr w:val="none" w:sz="0" w:space="0" w:color="auto" w:frame="1"/>
          <w:lang w:val="ru-RU" w:eastAsia="ru-RU"/>
        </w:rPr>
        <w:t>ь</w:t>
      </w:r>
      <w:r w:rsidRPr="005C5188">
        <w:rPr>
          <w:rFonts w:ascii="Times New Roman" w:hAnsi="Times New Roman"/>
          <w:sz w:val="24"/>
          <w:szCs w:val="24"/>
          <w:bdr w:val="none" w:sz="0" w:space="0" w:color="auto" w:frame="1"/>
          <w:lang w:val="ru-RU" w:eastAsia="ru-RU"/>
        </w:rPr>
        <w:t>ные умения и навыки технических и тактических действий самбиста;</w:t>
      </w:r>
    </w:p>
    <w:p w:rsidR="00F0164B" w:rsidRPr="005C5188" w:rsidRDefault="00F0164B" w:rsidP="00C237CF">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 xml:space="preserve">демонстрация </w:t>
      </w:r>
      <w:r w:rsidRPr="005C5188">
        <w:rPr>
          <w:rFonts w:ascii="Times New Roman" w:hAnsi="Times New Roman"/>
          <w:sz w:val="24"/>
          <w:szCs w:val="24"/>
          <w:bdr w:val="nil"/>
          <w:lang w:val="ru-RU" w:eastAsia="ru-RU"/>
        </w:rPr>
        <w:t>технических действий по самбо и самозащите;</w:t>
      </w:r>
    </w:p>
    <w:p w:rsidR="00F0164B" w:rsidRPr="005C5188" w:rsidRDefault="00F0164B" w:rsidP="00C237CF">
      <w:pPr>
        <w:spacing w:after="0" w:line="240" w:lineRule="auto"/>
        <w:ind w:firstLine="709"/>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 xml:space="preserve">осуществление соревновательной деятельности в соответствии </w:t>
      </w:r>
      <w:r w:rsidRPr="005C5188">
        <w:rPr>
          <w:rFonts w:ascii="Times New Roman" w:eastAsia="Times New Roman" w:hAnsi="Times New Roman"/>
          <w:sz w:val="24"/>
          <w:szCs w:val="24"/>
          <w:lang w:val="ru-RU" w:eastAsia="ru-RU"/>
        </w:rPr>
        <w:br/>
        <w:t>с официальными правилами самбо и судейской практики;</w:t>
      </w:r>
    </w:p>
    <w:p w:rsidR="00F0164B" w:rsidRPr="005C5188" w:rsidRDefault="00F0164B" w:rsidP="00C237CF">
      <w:pPr>
        <w:tabs>
          <w:tab w:val="left" w:pos="993"/>
        </w:tabs>
        <w:spacing w:after="0" w:line="240" w:lineRule="auto"/>
        <w:ind w:firstLine="709"/>
        <w:contextualSpacing/>
        <w:jc w:val="both"/>
        <w:rPr>
          <w:rFonts w:ascii="Times New Roman" w:eastAsia="Times New Roman" w:hAnsi="Times New Roman"/>
          <w:color w:val="000000"/>
          <w:sz w:val="24"/>
          <w:szCs w:val="24"/>
          <w:bdr w:val="nil"/>
          <w:lang w:val="ru-RU" w:eastAsia="ru-RU"/>
        </w:rPr>
      </w:pPr>
      <w:r w:rsidRPr="005C5188">
        <w:rPr>
          <w:rFonts w:ascii="Times New Roman" w:eastAsia="Times New Roman" w:hAnsi="Times New Roman"/>
          <w:color w:val="000000"/>
          <w:sz w:val="24"/>
          <w:szCs w:val="24"/>
          <w:bdr w:val="nil"/>
          <w:lang w:val="ru-RU" w:eastAsia="ru-RU"/>
        </w:rPr>
        <w:t xml:space="preserve">определение признаков положительного влияния занятий самбо </w:t>
      </w:r>
      <w:r w:rsidRPr="005C5188">
        <w:rPr>
          <w:rFonts w:ascii="Times New Roman" w:eastAsia="Times New Roman" w:hAnsi="Times New Roman"/>
          <w:color w:val="000000"/>
          <w:sz w:val="24"/>
          <w:szCs w:val="24"/>
          <w:bdr w:val="nil"/>
          <w:lang w:val="ru-RU" w:eastAsia="ru-RU"/>
        </w:rPr>
        <w:br/>
        <w:t xml:space="preserve">на укрепление здоровья, устанавливать связь между развитием физических качеств </w:t>
      </w:r>
      <w:r w:rsidRPr="005C5188">
        <w:rPr>
          <w:rFonts w:ascii="Times New Roman" w:eastAsia="Times New Roman" w:hAnsi="Times New Roman"/>
          <w:color w:val="000000"/>
          <w:sz w:val="24"/>
          <w:szCs w:val="24"/>
          <w:bdr w:val="nil"/>
          <w:lang w:val="ru-RU" w:eastAsia="ru-RU"/>
        </w:rPr>
        <w:br/>
        <w:t>и основных систем организма;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 xml:space="preserve">соблюдение требований безопасности при организации занятий самбо, </w:t>
      </w:r>
      <w:r w:rsidRPr="005C5188">
        <w:rPr>
          <w:rFonts w:ascii="Times New Roman" w:eastAsia="Times New Roman" w:hAnsi="Times New Roman"/>
          <w:color w:val="000000"/>
          <w:sz w:val="24"/>
          <w:szCs w:val="24"/>
          <w:bdr w:val="nil"/>
          <w:lang w:val="ru-RU" w:eastAsia="ru-RU"/>
        </w:rPr>
        <w:t>знание пр</w:t>
      </w:r>
      <w:r w:rsidRPr="005C5188">
        <w:rPr>
          <w:rFonts w:ascii="Times New Roman" w:eastAsia="Times New Roman" w:hAnsi="Times New Roman"/>
          <w:color w:val="000000"/>
          <w:sz w:val="24"/>
          <w:szCs w:val="24"/>
          <w:bdr w:val="nil"/>
          <w:lang w:val="ru-RU" w:eastAsia="ru-RU"/>
        </w:rPr>
        <w:t>а</w:t>
      </w:r>
      <w:r w:rsidRPr="005C5188">
        <w:rPr>
          <w:rFonts w:ascii="Times New Roman" w:eastAsia="Times New Roman" w:hAnsi="Times New Roman"/>
          <w:color w:val="000000"/>
          <w:sz w:val="24"/>
          <w:szCs w:val="24"/>
          <w:bdr w:val="nil"/>
          <w:lang w:val="ru-RU" w:eastAsia="ru-RU"/>
        </w:rPr>
        <w:t>вил оказания первой помощи при травмах и ушибах во время занятий физическими упражнениями, и самбо в частности;</w:t>
      </w:r>
    </w:p>
    <w:p w:rsidR="00F0164B" w:rsidRPr="005C5188" w:rsidRDefault="00F0164B" w:rsidP="00C237CF">
      <w:pPr>
        <w:tabs>
          <w:tab w:val="left" w:pos="709"/>
          <w:tab w:val="left" w:pos="993"/>
        </w:tabs>
        <w:spacing w:after="0" w:line="240" w:lineRule="auto"/>
        <w:ind w:firstLine="709"/>
        <w:contextualSpacing/>
        <w:jc w:val="both"/>
        <w:rPr>
          <w:rFonts w:ascii="Times New Roman" w:eastAsia="Times New Roman" w:hAnsi="Times New Roman"/>
          <w:color w:val="000000"/>
          <w:sz w:val="24"/>
          <w:szCs w:val="24"/>
          <w:bdr w:val="nil"/>
          <w:lang w:val="ru-RU" w:eastAsia="ru-RU"/>
        </w:rPr>
      </w:pPr>
      <w:r w:rsidRPr="005C5188">
        <w:rPr>
          <w:rFonts w:ascii="Times New Roman" w:eastAsia="Times New Roman" w:hAnsi="Times New Roman"/>
          <w:color w:val="000000"/>
          <w:sz w:val="24"/>
          <w:szCs w:val="24"/>
          <w:bdr w:val="nil"/>
          <w:lang w:val="ru-RU" w:eastAsia="ru-RU"/>
        </w:rPr>
        <w:t xml:space="preserve">использование занятий самбо для организации индивидуального отдыха </w:t>
      </w:r>
      <w:r w:rsidRPr="005C5188">
        <w:rPr>
          <w:rFonts w:ascii="Times New Roman" w:eastAsia="Times New Roman" w:hAnsi="Times New Roman"/>
          <w:color w:val="000000"/>
          <w:sz w:val="24"/>
          <w:szCs w:val="24"/>
          <w:bdr w:val="nil"/>
          <w:lang w:val="ru-RU" w:eastAsia="ru-RU"/>
        </w:rPr>
        <w:br/>
        <w:t>и досуга, укрепления собственного здоровья, повышения уровня физических кондиций;</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il"/>
          <w:lang w:val="ru-RU" w:eastAsia="ru-RU"/>
        </w:rPr>
        <w:t xml:space="preserve">проведение </w:t>
      </w:r>
      <w:r w:rsidRPr="005C5188">
        <w:rPr>
          <w:rFonts w:ascii="Times New Roman" w:hAnsi="Times New Roman"/>
          <w:sz w:val="24"/>
          <w:szCs w:val="24"/>
          <w:bdr w:val="none" w:sz="0" w:space="0" w:color="auto" w:frame="1"/>
          <w:lang w:val="ru-RU" w:eastAsia="ru-RU"/>
        </w:rPr>
        <w:t>тестирования уровня физической подготовленности самбистов, хара</w:t>
      </w:r>
      <w:r w:rsidRPr="005C5188">
        <w:rPr>
          <w:rFonts w:ascii="Times New Roman" w:hAnsi="Times New Roman"/>
          <w:sz w:val="24"/>
          <w:szCs w:val="24"/>
          <w:bdr w:val="none" w:sz="0" w:space="0" w:color="auto" w:frame="1"/>
          <w:lang w:val="ru-RU" w:eastAsia="ru-RU"/>
        </w:rPr>
        <w:t>к</w:t>
      </w:r>
      <w:r w:rsidRPr="005C5188">
        <w:rPr>
          <w:rFonts w:ascii="Times New Roman" w:hAnsi="Times New Roman"/>
          <w:sz w:val="24"/>
          <w:szCs w:val="24"/>
          <w:bdr w:val="none" w:sz="0" w:space="0" w:color="auto" w:frame="1"/>
          <w:lang w:val="ru-RU" w:eastAsia="ru-RU"/>
        </w:rPr>
        <w:t xml:space="preserve">теристика основных показателей развития физических качеств и состояния здоровья, </w:t>
      </w:r>
      <w:r w:rsidRPr="005C5188">
        <w:rPr>
          <w:rFonts w:ascii="Times New Roman" w:hAnsi="Times New Roman"/>
          <w:sz w:val="24"/>
          <w:szCs w:val="24"/>
          <w:lang w:val="ru-RU"/>
        </w:rPr>
        <w:t xml:space="preserve">сравнение своих результатов выполнения контрольных упражнений </w:t>
      </w:r>
      <w:r w:rsidRPr="005C5188">
        <w:rPr>
          <w:rFonts w:ascii="Times New Roman" w:hAnsi="Times New Roman"/>
          <w:sz w:val="24"/>
          <w:szCs w:val="24"/>
          <w:lang w:val="ru-RU"/>
        </w:rPr>
        <w:br/>
        <w:t>с эталонными результатами;</w:t>
      </w:r>
    </w:p>
    <w:p w:rsidR="00F0164B" w:rsidRPr="005C5188" w:rsidRDefault="00F0164B" w:rsidP="00C237CF">
      <w:pPr>
        <w:pBdr>
          <w:top w:val="nil"/>
          <w:left w:val="nil"/>
          <w:bottom w:val="nil"/>
          <w:right w:val="nil"/>
          <w:between w:val="nil"/>
          <w:bar w:val="nil"/>
        </w:pBdr>
        <w:tabs>
          <w:tab w:val="left" w:pos="993"/>
        </w:tabs>
        <w:spacing w:after="0" w:line="240" w:lineRule="auto"/>
        <w:ind w:firstLine="709"/>
        <w:contextualSpacing/>
        <w:jc w:val="both"/>
        <w:rPr>
          <w:rFonts w:ascii="Times New Roman" w:eastAsia="Times New Roman" w:hAnsi="Times New Roman"/>
          <w:color w:val="000000"/>
          <w:sz w:val="24"/>
          <w:szCs w:val="24"/>
          <w:bdr w:val="nil"/>
          <w:lang w:val="ru-RU" w:eastAsia="ru-RU"/>
        </w:rPr>
      </w:pPr>
      <w:r w:rsidRPr="005C5188">
        <w:rPr>
          <w:rFonts w:ascii="Times New Roman" w:eastAsia="Times New Roman" w:hAnsi="Times New Roman"/>
          <w:color w:val="000000"/>
          <w:sz w:val="24"/>
          <w:szCs w:val="24"/>
          <w:bdr w:val="nil"/>
          <w:lang w:val="ru-RU" w:eastAsia="ru-RU"/>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w:t>
      </w:r>
      <w:r w:rsidRPr="005C5188">
        <w:rPr>
          <w:rFonts w:ascii="Times New Roman" w:eastAsia="Times New Roman" w:hAnsi="Times New Roman"/>
          <w:color w:val="000000"/>
          <w:sz w:val="24"/>
          <w:szCs w:val="24"/>
          <w:bdr w:val="nil"/>
          <w:lang w:val="ru-RU" w:eastAsia="ru-RU"/>
        </w:rPr>
        <w:t>к</w:t>
      </w:r>
      <w:r w:rsidRPr="005C5188">
        <w:rPr>
          <w:rFonts w:ascii="Times New Roman" w:eastAsia="Times New Roman" w:hAnsi="Times New Roman"/>
          <w:color w:val="000000"/>
          <w:sz w:val="24"/>
          <w:szCs w:val="24"/>
          <w:bdr w:val="nil"/>
          <w:lang w:val="ru-RU" w:eastAsia="ru-RU"/>
        </w:rPr>
        <w:t>циональной направленностью, данные контроля динамики индивидуального физического развития и физической подготовленности;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способность проводить самостоятельные занятия по самбо по освоению новых дв</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 xml:space="preserve">гательных действий и развитию основных физических качеств, контролировать </w:t>
      </w:r>
      <w:r w:rsidRPr="005C5188">
        <w:rPr>
          <w:rFonts w:ascii="Times New Roman" w:hAnsi="Times New Roman"/>
          <w:color w:val="000000"/>
          <w:sz w:val="24"/>
          <w:szCs w:val="24"/>
          <w:bdr w:val="nil"/>
          <w:lang w:val="ru-RU" w:eastAsia="ru-RU"/>
        </w:rPr>
        <w:br/>
        <w:t>и анализировать эффективность этих занятий;</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 xml:space="preserve">знание и применение способов и методов профилактики </w:t>
      </w:r>
      <w:r w:rsidRPr="005C5188">
        <w:rPr>
          <w:rFonts w:ascii="Times New Roman" w:eastAsia="Times New Roman" w:hAnsi="Times New Roman"/>
          <w:sz w:val="24"/>
          <w:szCs w:val="24"/>
          <w:bdr w:val="none" w:sz="0" w:space="0" w:color="auto" w:frame="1"/>
          <w:lang w:val="ru-RU" w:eastAsia="ru-RU"/>
        </w:rPr>
        <w:t>пагубных привычек,</w:t>
      </w:r>
      <w:r w:rsidRPr="005C5188">
        <w:rPr>
          <w:rFonts w:ascii="Times New Roman" w:hAnsi="Times New Roman"/>
          <w:sz w:val="24"/>
          <w:szCs w:val="24"/>
          <w:bdr w:val="none" w:sz="0" w:space="0" w:color="auto" w:frame="1"/>
          <w:lang w:val="ru-RU" w:eastAsia="ru-RU"/>
        </w:rPr>
        <w:t xml:space="preserve"> ас</w:t>
      </w:r>
      <w:r w:rsidRPr="005C5188">
        <w:rPr>
          <w:rFonts w:ascii="Times New Roman" w:hAnsi="Times New Roman"/>
          <w:sz w:val="24"/>
          <w:szCs w:val="24"/>
          <w:bdr w:val="none" w:sz="0" w:space="0" w:color="auto" w:frame="1"/>
          <w:lang w:val="ru-RU" w:eastAsia="ru-RU"/>
        </w:rPr>
        <w:t>о</w:t>
      </w:r>
      <w:r w:rsidRPr="005C5188">
        <w:rPr>
          <w:rFonts w:ascii="Times New Roman" w:hAnsi="Times New Roman"/>
          <w:sz w:val="24"/>
          <w:szCs w:val="24"/>
          <w:bdr w:val="none" w:sz="0" w:space="0" w:color="auto" w:frame="1"/>
          <w:lang w:val="ru-RU" w:eastAsia="ru-RU"/>
        </w:rPr>
        <w:t>циального и созависимого поведения, знание понятий «допинг» и «антидопинг».</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color w:val="000000"/>
          <w:sz w:val="24"/>
          <w:szCs w:val="24"/>
          <w:lang w:val="ru-RU" w:eastAsia="zh-CN"/>
        </w:rPr>
        <w:t>2.</w:t>
      </w:r>
      <w:r w:rsidR="00F0164B" w:rsidRPr="005C5188">
        <w:rPr>
          <w:rFonts w:ascii="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Модуль «Гандбол».</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color w:val="000000"/>
          <w:sz w:val="24"/>
          <w:szCs w:val="24"/>
          <w:lang w:val="ru-RU" w:eastAsia="zh-CN"/>
        </w:rPr>
        <w:t>2.1.</w:t>
      </w:r>
      <w:r w:rsidR="00F0164B" w:rsidRPr="005C5188">
        <w:rPr>
          <w:rFonts w:ascii="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Пояснительная записка модуля «Гандбол».</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color w:val="000000"/>
          <w:sz w:val="24"/>
          <w:szCs w:val="24"/>
          <w:lang w:val="ru-RU"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5C5188">
        <w:rPr>
          <w:rFonts w:ascii="Times New Roman" w:hAnsi="Times New Roman"/>
          <w:color w:val="000000"/>
          <w:sz w:val="24"/>
          <w:szCs w:val="24"/>
          <w:lang w:val="ru-RU" w:eastAsia="zh-CN"/>
        </w:rPr>
        <w:br/>
        <w:t xml:space="preserve">и использования </w:t>
      </w:r>
      <w:r w:rsidRPr="005C5188">
        <w:rPr>
          <w:rFonts w:ascii="Times New Roman" w:hAnsi="Times New Roman"/>
          <w:sz w:val="24"/>
          <w:szCs w:val="24"/>
          <w:lang w:val="ru-RU" w:eastAsia="zh-CN"/>
        </w:rPr>
        <w:t xml:space="preserve">спортивно-ориентированных форм, </w:t>
      </w:r>
      <w:r w:rsidRPr="005C5188">
        <w:rPr>
          <w:rFonts w:ascii="Times New Roman" w:hAnsi="Times New Roman"/>
          <w:color w:val="000000"/>
          <w:sz w:val="24"/>
          <w:szCs w:val="24"/>
          <w:lang w:val="ru-RU" w:eastAsia="zh-CN"/>
        </w:rPr>
        <w:t xml:space="preserve">средств и методов </w:t>
      </w:r>
      <w:r w:rsidRPr="005C5188">
        <w:rPr>
          <w:rFonts w:ascii="Times New Roman" w:hAnsi="Times New Roman"/>
          <w:sz w:val="24"/>
          <w:szCs w:val="24"/>
          <w:lang w:val="ru-RU" w:eastAsia="zh-CN"/>
        </w:rPr>
        <w:t>обучения.</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lastRenderedPageBreak/>
        <w:t xml:space="preserve">Гандбол является эффективным средством физического воспитания </w:t>
      </w:r>
      <w:r w:rsidRPr="005C5188">
        <w:rPr>
          <w:rFonts w:ascii="Times New Roman" w:eastAsia="Arial Unicode MS" w:hAnsi="Times New Roman"/>
          <w:sz w:val="24"/>
          <w:szCs w:val="24"/>
          <w:bdr w:val="nil"/>
          <w:lang w:val="ru-RU" w:eastAsia="ru-RU"/>
        </w:rPr>
        <w:br/>
      </w:r>
      <w:r w:rsidRPr="005C5188">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sidRPr="005C5188">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5C5188">
        <w:rPr>
          <w:rFonts w:ascii="Times New Roman" w:hAnsi="Times New Roman"/>
          <w:sz w:val="24"/>
          <w:szCs w:val="24"/>
          <w:bdr w:val="nil"/>
          <w:lang w:val="ru-RU" w:eastAsia="ru-RU"/>
        </w:rPr>
        <w:br/>
        <w:t>и профессиональному самоопределению.</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Выполнение сложно координационных, технико-тактических действий </w:t>
      </w:r>
      <w:r w:rsidRPr="005C5188">
        <w:rPr>
          <w:rFonts w:ascii="Times New Roman" w:eastAsia="Arial Unicode MS" w:hAnsi="Times New Roman"/>
          <w:sz w:val="24"/>
          <w:szCs w:val="24"/>
          <w:bdr w:val="nil"/>
          <w:lang w:val="ru-RU" w:eastAsia="ru-RU"/>
        </w:rPr>
        <w:br/>
        <w:t>в гандболе,</w:t>
      </w:r>
      <w:r w:rsidRPr="005C5188">
        <w:rPr>
          <w:rFonts w:ascii="Times New Roman" w:hAnsi="Times New Roman"/>
          <w:sz w:val="24"/>
          <w:szCs w:val="24"/>
          <w:bdr w:val="nil"/>
          <w:lang w:val="ru-RU" w:eastAsia="ru-RU"/>
        </w:rPr>
        <w:t xml:space="preserve"> связанных с ходьбой, бегом, прыжками, быстрым стартом и</w:t>
      </w:r>
      <w:r w:rsidRPr="005C5188">
        <w:rPr>
          <w:rFonts w:ascii="Times New Roman" w:hAnsi="Times New Roman"/>
          <w:sz w:val="24"/>
          <w:szCs w:val="24"/>
          <w:bdr w:val="nil"/>
          <w:lang w:eastAsia="ru-RU"/>
        </w:rPr>
        <w:t> </w:t>
      </w:r>
      <w:r w:rsidRPr="005C5188">
        <w:rPr>
          <w:rFonts w:ascii="Times New Roman" w:hAnsi="Times New Roman"/>
          <w:sz w:val="24"/>
          <w:szCs w:val="24"/>
          <w:bdr w:val="nil"/>
          <w:lang w:val="ru-RU" w:eastAsia="ru-RU"/>
        </w:rPr>
        <w:t>ускорениями, ре</w:t>
      </w:r>
      <w:r w:rsidRPr="005C5188">
        <w:rPr>
          <w:rFonts w:ascii="Times New Roman" w:hAnsi="Times New Roman"/>
          <w:sz w:val="24"/>
          <w:szCs w:val="24"/>
          <w:bdr w:val="nil"/>
          <w:lang w:val="ru-RU" w:eastAsia="ru-RU"/>
        </w:rPr>
        <w:t>з</w:t>
      </w:r>
      <w:r w:rsidRPr="005C5188">
        <w:rPr>
          <w:rFonts w:ascii="Times New Roman" w:hAnsi="Times New Roman"/>
          <w:sz w:val="24"/>
          <w:szCs w:val="24"/>
          <w:bdr w:val="nil"/>
          <w:lang w:val="ru-RU" w:eastAsia="ru-RU"/>
        </w:rPr>
        <w:t xml:space="preserve">кими торможениями и остановками, бросками и ловлей мяча, акробатическими приёмами, </w:t>
      </w:r>
      <w:r w:rsidRPr="005C5188">
        <w:rPr>
          <w:rFonts w:ascii="Times New Roman" w:eastAsia="Arial Unicode MS" w:hAnsi="Times New Roman"/>
          <w:sz w:val="24"/>
          <w:szCs w:val="24"/>
          <w:bdr w:val="nil"/>
          <w:lang w:val="ru-RU" w:eastAsia="ru-RU"/>
        </w:rPr>
        <w:t>обеспечивает эффективное развитие физических качеств (быстроты, ловкости, выносл</w:t>
      </w:r>
      <w:r w:rsidRPr="005C5188">
        <w:rPr>
          <w:rFonts w:ascii="Times New Roman" w:eastAsia="Arial Unicode MS" w:hAnsi="Times New Roman"/>
          <w:sz w:val="24"/>
          <w:szCs w:val="24"/>
          <w:bdr w:val="nil"/>
          <w:lang w:val="ru-RU" w:eastAsia="ru-RU"/>
        </w:rPr>
        <w:t>и</w:t>
      </w:r>
      <w:r w:rsidRPr="005C5188">
        <w:rPr>
          <w:rFonts w:ascii="Times New Roman" w:eastAsia="Arial Unicode MS" w:hAnsi="Times New Roman"/>
          <w:sz w:val="24"/>
          <w:szCs w:val="24"/>
          <w:bdr w:val="nil"/>
          <w:lang w:val="ru-RU" w:eastAsia="ru-RU"/>
        </w:rPr>
        <w:t>вости, силы и гибкости) и двигательных навыков.</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sz w:val="24"/>
          <w:szCs w:val="24"/>
          <w:lang w:val="ru-RU" w:eastAsia="zh-CN"/>
        </w:rPr>
        <w:t>2.2.</w:t>
      </w:r>
      <w:r w:rsidR="00F0164B" w:rsidRPr="005C5188">
        <w:rPr>
          <w:rFonts w:ascii="Times New Roman" w:hAnsi="Times New Roman"/>
          <w:sz w:val="24"/>
          <w:szCs w:val="24"/>
          <w:lang w:eastAsia="zh-CN"/>
        </w:rPr>
        <w:t> </w:t>
      </w:r>
      <w:r w:rsidR="00F0164B" w:rsidRPr="005C5188">
        <w:rPr>
          <w:rFonts w:ascii="Times New Roman" w:hAnsi="Times New Roman"/>
          <w:color w:val="000000"/>
          <w:sz w:val="24"/>
          <w:szCs w:val="24"/>
          <w:lang w:val="ru-RU" w:eastAsia="zh-CN"/>
        </w:rPr>
        <w:t xml:space="preserve">Целью изучение модуля «Гандбол» является </w:t>
      </w:r>
      <w:r w:rsidR="00F0164B" w:rsidRPr="005C5188">
        <w:rPr>
          <w:rFonts w:ascii="Times New Roman" w:hAnsi="Times New Roman"/>
          <w:sz w:val="24"/>
          <w:szCs w:val="24"/>
          <w:bdr w:val="nil"/>
          <w:lang w:val="ru-RU" w:eastAsia="ru-RU"/>
        </w:rPr>
        <w:t xml:space="preserve">формирование </w:t>
      </w:r>
      <w:r w:rsidR="00F0164B" w:rsidRPr="005C5188">
        <w:rPr>
          <w:rFonts w:ascii="Times New Roman" w:hAnsi="Times New Roman"/>
          <w:sz w:val="24"/>
          <w:szCs w:val="24"/>
          <w:bdr w:val="nil"/>
          <w:lang w:val="ru-RU" w:eastAsia="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sz w:val="24"/>
          <w:szCs w:val="24"/>
          <w:bdr w:val="nil"/>
          <w:lang w:val="ru-RU" w:eastAsia="ru-RU"/>
        </w:rPr>
        <w:t>2.3.</w:t>
      </w:r>
      <w:r w:rsidR="00F0164B" w:rsidRPr="005C5188">
        <w:rPr>
          <w:rFonts w:ascii="Times New Roman" w:hAnsi="Times New Roman"/>
          <w:sz w:val="24"/>
          <w:szCs w:val="24"/>
          <w:bdr w:val="nil"/>
          <w:lang w:eastAsia="ru-RU"/>
        </w:rPr>
        <w:t> </w:t>
      </w:r>
      <w:r w:rsidR="00F0164B" w:rsidRPr="005C5188">
        <w:rPr>
          <w:rFonts w:ascii="Times New Roman" w:hAnsi="Times New Roman"/>
          <w:sz w:val="24"/>
          <w:szCs w:val="24"/>
          <w:lang w:val="ru-RU" w:eastAsia="zh-CN"/>
        </w:rPr>
        <w:t>Задачами изучения модуля «Гандбол» являются:</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bdr w:val="nil"/>
          <w:lang w:val="ru-RU" w:eastAsia="ru-RU"/>
        </w:rPr>
        <w:t>всестороннее гармоничное развитие обучающихся, увеличение объёма их двиг</w:t>
      </w:r>
      <w:r w:rsidRPr="005C5188">
        <w:rPr>
          <w:rFonts w:ascii="Times New Roman" w:hAnsi="Times New Roman"/>
          <w:sz w:val="24"/>
          <w:szCs w:val="24"/>
          <w:bdr w:val="nil"/>
          <w:lang w:val="ru-RU" w:eastAsia="ru-RU"/>
        </w:rPr>
        <w:t>а</w:t>
      </w:r>
      <w:r w:rsidRPr="005C5188">
        <w:rPr>
          <w:rFonts w:ascii="Times New Roman" w:hAnsi="Times New Roman"/>
          <w:sz w:val="24"/>
          <w:szCs w:val="24"/>
          <w:bdr w:val="nil"/>
          <w:lang w:val="ru-RU" w:eastAsia="ru-RU"/>
        </w:rPr>
        <w:t>тельной активности;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bdr w:val="nil"/>
          <w:lang w:val="ru-RU" w:eastAsia="ru-RU"/>
        </w:rPr>
        <w:t xml:space="preserve">укрепление </w:t>
      </w:r>
      <w:r w:rsidRPr="005C5188">
        <w:rPr>
          <w:rFonts w:ascii="Times New Roman" w:eastAsia="@Arial Unicode MS" w:hAnsi="Times New Roman"/>
          <w:sz w:val="24"/>
          <w:szCs w:val="24"/>
          <w:bdr w:val="nil"/>
          <w:lang w:val="ru-RU" w:eastAsia="ru-RU"/>
        </w:rPr>
        <w:t xml:space="preserve">физического, психологического и социального </w:t>
      </w:r>
      <w:r w:rsidRPr="005C5188">
        <w:rPr>
          <w:rFonts w:ascii="Times New Roman" w:hAnsi="Times New Roman"/>
          <w:sz w:val="24"/>
          <w:szCs w:val="24"/>
          <w:bdr w:val="nil"/>
          <w:lang w:val="ru-RU" w:eastAsia="ru-RU"/>
        </w:rPr>
        <w:t xml:space="preserve">здоровья обучающихся, развитие основных физических качеств и повышение функциональных возможностей их организма, </w:t>
      </w:r>
      <w:r w:rsidRPr="005C5188">
        <w:rPr>
          <w:rFonts w:ascii="Times New Roman" w:eastAsia="@Arial Unicode MS" w:hAnsi="Times New Roman"/>
          <w:sz w:val="24"/>
          <w:szCs w:val="24"/>
          <w:bdr w:val="nil"/>
          <w:lang w:val="ru-RU" w:eastAsia="ru-RU"/>
        </w:rPr>
        <w:t xml:space="preserve">обеспечение культуры безопасного поведения </w:t>
      </w:r>
      <w:r w:rsidRPr="005C5188">
        <w:rPr>
          <w:rFonts w:ascii="Times New Roman" w:hAnsi="Times New Roman"/>
          <w:sz w:val="24"/>
          <w:szCs w:val="24"/>
          <w:bdr w:val="nil"/>
          <w:lang w:val="ru-RU" w:eastAsia="ru-RU"/>
        </w:rPr>
        <w:t>на занятиях по гандболу;</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bdr w:val="nil"/>
          <w:lang w:val="ru-RU" w:eastAsia="ru-RU"/>
        </w:rPr>
        <w:t>освоение знаний о физической культуре и спорте в целом, истории развития ган</w:t>
      </w:r>
      <w:r w:rsidRPr="005C5188">
        <w:rPr>
          <w:rFonts w:ascii="Times New Roman" w:hAnsi="Times New Roman"/>
          <w:sz w:val="24"/>
          <w:szCs w:val="24"/>
          <w:bdr w:val="nil"/>
          <w:lang w:val="ru-RU" w:eastAsia="ru-RU"/>
        </w:rPr>
        <w:t>д</w:t>
      </w:r>
      <w:r w:rsidRPr="005C5188">
        <w:rPr>
          <w:rFonts w:ascii="Times New Roman" w:hAnsi="Times New Roman"/>
          <w:sz w:val="24"/>
          <w:szCs w:val="24"/>
          <w:bdr w:val="nil"/>
          <w:lang w:val="ru-RU" w:eastAsia="ru-RU"/>
        </w:rPr>
        <w:t>бола в частности;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bdr w:val="nil"/>
          <w:lang w:val="ru-RU" w:eastAsia="ru-RU"/>
        </w:rPr>
        <w:t xml:space="preserve">формирование общих представлений о гандболе, о его возможностях </w:t>
      </w:r>
      <w:r w:rsidRPr="005C5188">
        <w:rPr>
          <w:rFonts w:ascii="Times New Roman" w:hAnsi="Times New Roman"/>
          <w:sz w:val="24"/>
          <w:szCs w:val="24"/>
          <w:bdr w:val="nil"/>
          <w:lang w:val="ru-RU" w:eastAsia="ru-RU"/>
        </w:rPr>
        <w:br/>
        <w:t>и значении в процессе укрепления здоровья, физическом развитии и физической подг</w:t>
      </w:r>
      <w:r w:rsidRPr="005C5188">
        <w:rPr>
          <w:rFonts w:ascii="Times New Roman" w:hAnsi="Times New Roman"/>
          <w:sz w:val="24"/>
          <w:szCs w:val="24"/>
          <w:bdr w:val="nil"/>
          <w:lang w:val="ru-RU" w:eastAsia="ru-RU"/>
        </w:rPr>
        <w:t>о</w:t>
      </w:r>
      <w:r w:rsidRPr="005C5188">
        <w:rPr>
          <w:rFonts w:ascii="Times New Roman" w:hAnsi="Times New Roman"/>
          <w:sz w:val="24"/>
          <w:szCs w:val="24"/>
          <w:bdr w:val="nil"/>
          <w:lang w:val="ru-RU" w:eastAsia="ru-RU"/>
        </w:rPr>
        <w:t>товке обучающихся;</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hAnsi="Times New Roman"/>
          <w:sz w:val="24"/>
          <w:szCs w:val="24"/>
          <w:bdr w:val="nil"/>
          <w:lang w:val="ru-RU" w:eastAsia="ru-RU"/>
        </w:rPr>
        <w:t xml:space="preserve">формирование образовательного фундамента, основанного как на знаниях </w:t>
      </w:r>
      <w:r w:rsidRPr="005C5188">
        <w:rPr>
          <w:rFonts w:ascii="Times New Roman" w:hAnsi="Times New Roman"/>
          <w:sz w:val="24"/>
          <w:szCs w:val="24"/>
          <w:bdr w:val="nil"/>
          <w:lang w:val="ru-RU" w:eastAsia="ru-RU"/>
        </w:rPr>
        <w:br/>
        <w:t>и умениях в области физической культуры и спорта, так и на соответствующем культу</w:t>
      </w:r>
      <w:r w:rsidRPr="005C5188">
        <w:rPr>
          <w:rFonts w:ascii="Times New Roman" w:hAnsi="Times New Roman"/>
          <w:sz w:val="24"/>
          <w:szCs w:val="24"/>
          <w:bdr w:val="nil"/>
          <w:lang w:val="ru-RU" w:eastAsia="ru-RU"/>
        </w:rPr>
        <w:t>р</w:t>
      </w:r>
      <w:r w:rsidRPr="005C5188">
        <w:rPr>
          <w:rFonts w:ascii="Times New Roman" w:hAnsi="Times New Roman"/>
          <w:sz w:val="24"/>
          <w:szCs w:val="24"/>
          <w:bdr w:val="nil"/>
          <w:lang w:val="ru-RU" w:eastAsia="ru-RU"/>
        </w:rPr>
        <w:t>ном уровне развития личности обучающегося, создающем необходимые предпосылки для его самореализации;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bdr w:val="nil"/>
          <w:lang w:val="ru-RU"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5C5188">
        <w:rPr>
          <w:rFonts w:ascii="Times New Roman" w:eastAsia="PragmaticaC" w:hAnsi="Times New Roman"/>
          <w:sz w:val="24"/>
          <w:szCs w:val="24"/>
          <w:bdr w:val="nil"/>
          <w:lang w:val="ru-RU" w:eastAsia="ru-RU"/>
        </w:rPr>
        <w:t>техническими действиями и приемами вида спорта «гандбол»</w:t>
      </w:r>
      <w:r w:rsidRPr="005C5188">
        <w:rPr>
          <w:rFonts w:ascii="Times New Roman" w:hAnsi="Times New Roman"/>
          <w:sz w:val="24"/>
          <w:szCs w:val="24"/>
          <w:bdr w:val="nil"/>
          <w:lang w:val="ru-RU" w:eastAsia="ru-RU"/>
        </w:rPr>
        <w:t>;</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развитие положительной мотивации и устойчивого учебно-познавательного инт</w:t>
      </w:r>
      <w:r w:rsidRPr="005C5188">
        <w:rPr>
          <w:rFonts w:ascii="Times New Roman" w:eastAsia="Arial Unicode MS" w:hAnsi="Times New Roman"/>
          <w:sz w:val="24"/>
          <w:szCs w:val="24"/>
          <w:bdr w:val="nil"/>
          <w:lang w:val="ru-RU" w:eastAsia="ru-RU"/>
        </w:rPr>
        <w:t>е</w:t>
      </w:r>
      <w:r w:rsidRPr="005C5188">
        <w:rPr>
          <w:rFonts w:ascii="Times New Roman" w:eastAsia="Arial Unicode MS" w:hAnsi="Times New Roman"/>
          <w:sz w:val="24"/>
          <w:szCs w:val="24"/>
          <w:bdr w:val="nil"/>
          <w:lang w:val="ru-RU" w:eastAsia="ru-RU"/>
        </w:rPr>
        <w:t>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популяризация гандбола среди обучающихся, </w:t>
      </w:r>
      <w:r w:rsidRPr="005C5188">
        <w:rPr>
          <w:rFonts w:ascii="Times New Roman" w:eastAsia="Times New Roman" w:hAnsi="Times New Roman"/>
          <w:sz w:val="24"/>
          <w:szCs w:val="24"/>
          <w:bdr w:val="nil"/>
          <w:lang w:val="ru-RU" w:eastAsia="ru-RU"/>
        </w:rPr>
        <w:t>привлечение их, проявляющих п</w:t>
      </w:r>
      <w:r w:rsidRPr="005C5188">
        <w:rPr>
          <w:rFonts w:ascii="Times New Roman" w:eastAsia="Times New Roman" w:hAnsi="Times New Roman"/>
          <w:sz w:val="24"/>
          <w:szCs w:val="24"/>
          <w:bdr w:val="nil"/>
          <w:lang w:val="ru-RU" w:eastAsia="ru-RU"/>
        </w:rPr>
        <w:t>о</w:t>
      </w:r>
      <w:r w:rsidRPr="005C5188">
        <w:rPr>
          <w:rFonts w:ascii="Times New Roman" w:eastAsia="Times New Roman" w:hAnsi="Times New Roman"/>
          <w:sz w:val="24"/>
          <w:szCs w:val="24"/>
          <w:bdr w:val="nil"/>
          <w:lang w:val="ru-RU" w:eastAsia="ru-RU"/>
        </w:rPr>
        <w:t>вышенный интерес и способности к занятиям гандболом, в школьные спортивные клубы, секции, к участию в соревнованиях;</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bdr w:val="nil"/>
          <w:lang w:val="ru-RU" w:eastAsia="ru-RU"/>
        </w:rPr>
        <w:t>выявление, развитие и поддержка одарённых детей в области спорта.</w:t>
      </w:r>
    </w:p>
    <w:p w:rsidR="00F0164B" w:rsidRPr="005C5188" w:rsidRDefault="00EA43E5" w:rsidP="00C237CF">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sz w:val="24"/>
          <w:szCs w:val="24"/>
          <w:lang w:val="ru-RU" w:eastAsia="zh-CN"/>
        </w:rPr>
        <w:t>2.4.</w:t>
      </w:r>
      <w:r w:rsidR="00F0164B" w:rsidRPr="005C5188">
        <w:rPr>
          <w:rFonts w:ascii="Times New Roman" w:eastAsia="Times New Roman" w:hAnsi="Times New Roman"/>
          <w:color w:val="000000"/>
          <w:sz w:val="24"/>
          <w:szCs w:val="24"/>
          <w:lang w:eastAsia="zh-CN"/>
        </w:rPr>
        <w:t> </w:t>
      </w:r>
      <w:r w:rsidR="00F0164B" w:rsidRPr="005C5188">
        <w:rPr>
          <w:rFonts w:ascii="Times New Roman" w:eastAsia="Times New Roman" w:hAnsi="Times New Roman"/>
          <w:color w:val="000000"/>
          <w:sz w:val="24"/>
          <w:szCs w:val="24"/>
          <w:lang w:val="ru-RU" w:eastAsia="zh-CN"/>
        </w:rPr>
        <w:t>Место и роль модуля «Гандбол».</w:t>
      </w:r>
    </w:p>
    <w:p w:rsidR="00F0164B" w:rsidRPr="005C5188" w:rsidRDefault="00F0164B" w:rsidP="00C237CF">
      <w:pPr>
        <w:suppressAutoHyphens/>
        <w:autoSpaceDE w:val="0"/>
        <w:spacing w:after="0" w:line="240" w:lineRule="auto"/>
        <w:ind w:firstLine="709"/>
        <w:jc w:val="both"/>
        <w:rPr>
          <w:rFonts w:ascii="Times New Roman" w:hAnsi="Times New Roman"/>
          <w:color w:val="000000"/>
          <w:sz w:val="24"/>
          <w:szCs w:val="24"/>
          <w:bdr w:val="none" w:sz="0" w:space="0" w:color="auto" w:frame="1"/>
          <w:lang w:val="ru-RU" w:eastAsia="ru-RU"/>
        </w:rPr>
      </w:pPr>
      <w:r w:rsidRPr="005C5188">
        <w:rPr>
          <w:rFonts w:ascii="Times New Roman" w:hAnsi="Times New Roman"/>
          <w:sz w:val="24"/>
          <w:szCs w:val="24"/>
          <w:lang w:val="ru-RU" w:eastAsia="zh-CN"/>
        </w:rPr>
        <w:t>Модуль «Гандбол»</w:t>
      </w:r>
      <w:r w:rsidRPr="005C5188">
        <w:rPr>
          <w:rFonts w:ascii="Times New Roman" w:hAnsi="Times New Roman"/>
          <w:color w:val="000000"/>
          <w:sz w:val="24"/>
          <w:szCs w:val="24"/>
          <w:lang w:val="ru-RU" w:eastAsia="ar-SA"/>
        </w:rPr>
        <w:t xml:space="preserve"> </w:t>
      </w:r>
      <w:r w:rsidRPr="005C5188">
        <w:rPr>
          <w:rFonts w:ascii="Times New Roman" w:hAnsi="Times New Roman"/>
          <w:sz w:val="24"/>
          <w:szCs w:val="24"/>
          <w:lang w:val="ru-RU" w:eastAsia="zh-CN"/>
        </w:rPr>
        <w:t xml:space="preserve">доступен для освоения всем обучающимся, независимо </w:t>
      </w:r>
      <w:r w:rsidRPr="005C5188">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5C5188">
        <w:rPr>
          <w:rFonts w:ascii="Times New Roman" w:hAnsi="Times New Roman"/>
          <w:color w:val="000000"/>
          <w:sz w:val="24"/>
          <w:szCs w:val="24"/>
          <w:bdr w:val="none" w:sz="0" w:space="0" w:color="auto" w:frame="1"/>
          <w:lang w:val="ru-RU" w:eastAsia="ru-RU"/>
        </w:rPr>
        <w:t xml:space="preserve">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Специфика модуля по гандболу сочетается практически со всеми базовыми видами спорта, входящими в учебный предмет «Физическая культура» </w:t>
      </w:r>
      <w:r w:rsidRPr="005C5188">
        <w:rPr>
          <w:rFonts w:ascii="Times New Roman" w:hAnsi="Times New Roman"/>
          <w:sz w:val="24"/>
          <w:szCs w:val="24"/>
          <w:lang w:val="ru-RU"/>
        </w:rPr>
        <w:br/>
        <w:t>в общеобразовательной организации (легкая атлетика, гимнастика, спортивные игры).</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lang w:val="ru-RU" w:eastAsia="ru-RU"/>
        </w:rPr>
      </w:pPr>
      <w:r w:rsidRPr="005C5188">
        <w:rPr>
          <w:rFonts w:ascii="Times New Roman" w:hAnsi="Times New Roman"/>
          <w:sz w:val="24"/>
          <w:szCs w:val="24"/>
          <w:lang w:val="ru-RU" w:eastAsia="zh-CN"/>
        </w:rPr>
        <w:t xml:space="preserve">Интеграция модуля по гандболу поможет обучающимся </w:t>
      </w:r>
      <w:r w:rsidRPr="005C5188">
        <w:rPr>
          <w:rFonts w:ascii="Times New Roman" w:hAnsi="Times New Roman"/>
          <w:color w:val="000000"/>
          <w:sz w:val="24"/>
          <w:szCs w:val="24"/>
          <w:lang w:val="ru-RU" w:eastAsia="zh-CN"/>
        </w:rPr>
        <w:t xml:space="preserve">в освоении </w:t>
      </w:r>
      <w:r w:rsidRPr="005C5188">
        <w:rPr>
          <w:rFonts w:ascii="Times New Roman" w:hAnsi="Times New Roman"/>
          <w:color w:val="000000"/>
          <w:sz w:val="24"/>
          <w:szCs w:val="24"/>
          <w:lang w:val="ru-RU" w:eastAsia="zh-CN"/>
        </w:rPr>
        <w:lastRenderedPageBreak/>
        <w:t xml:space="preserve">образовательных программ в рамках внеурочной деятельности, </w:t>
      </w:r>
      <w:r w:rsidRPr="005C5188">
        <w:rPr>
          <w:rFonts w:ascii="Times New Roman" w:hAnsi="Times New Roman"/>
          <w:sz w:val="24"/>
          <w:szCs w:val="24"/>
          <w:lang w:val="ru-RU" w:eastAsia="zh-CN"/>
        </w:rPr>
        <w:t xml:space="preserve">дополнительного образования, </w:t>
      </w:r>
      <w:r w:rsidRPr="005C5188">
        <w:rPr>
          <w:rFonts w:ascii="Times New Roman" w:hAnsi="Times New Roman"/>
          <w:color w:val="000000"/>
          <w:sz w:val="24"/>
          <w:szCs w:val="24"/>
          <w:lang w:val="ru-RU" w:eastAsia="zh-CN"/>
        </w:rPr>
        <w:t xml:space="preserve">деятельности школьных спортивных клубов, подготовке </w:t>
      </w:r>
      <w:r w:rsidRPr="005C5188">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w:t>
      </w:r>
      <w:r w:rsidRPr="005C5188">
        <w:rPr>
          <w:rFonts w:ascii="Times New Roman" w:hAnsi="Times New Roman"/>
          <w:sz w:val="24"/>
          <w:szCs w:val="24"/>
          <w:lang w:val="ru-RU" w:eastAsia="zh-CN"/>
        </w:rPr>
        <w:br/>
        <w:t>и обороне» (ГТО),</w:t>
      </w:r>
      <w:r w:rsidRPr="005C5188">
        <w:rPr>
          <w:rFonts w:ascii="Times New Roman" w:hAnsi="Times New Roman"/>
          <w:color w:val="000000"/>
          <w:sz w:val="24"/>
          <w:szCs w:val="24"/>
          <w:lang w:val="ru-RU" w:eastAsia="zh-CN"/>
        </w:rPr>
        <w:t xml:space="preserve"> </w:t>
      </w:r>
      <w:r w:rsidRPr="005C5188">
        <w:rPr>
          <w:rFonts w:ascii="Times New Roman" w:hAnsi="Times New Roman"/>
          <w:sz w:val="24"/>
          <w:szCs w:val="24"/>
          <w:lang w:val="ru-RU" w:eastAsia="zh-CN"/>
        </w:rPr>
        <w:t xml:space="preserve">участии в спортивных соревнованиях </w:t>
      </w:r>
      <w:r w:rsidRPr="005C5188">
        <w:rPr>
          <w:rFonts w:ascii="Times New Roman" w:eastAsia="Arial Unicode MS" w:hAnsi="Times New Roman"/>
          <w:sz w:val="24"/>
          <w:szCs w:val="24"/>
          <w:bdr w:val="nil"/>
          <w:lang w:val="ru-RU" w:eastAsia="ru-RU"/>
        </w:rPr>
        <w:t xml:space="preserve">и подготовке юношей </w:t>
      </w:r>
      <w:r w:rsidRPr="005C5188">
        <w:rPr>
          <w:rFonts w:ascii="Times New Roman" w:eastAsia="Arial Unicode MS" w:hAnsi="Times New Roman"/>
          <w:sz w:val="24"/>
          <w:szCs w:val="24"/>
          <w:bdr w:val="nil"/>
          <w:lang w:val="ru-RU" w:eastAsia="ru-RU"/>
        </w:rPr>
        <w:br/>
        <w:t>к службе в Вооруженных Силах Российской Федерации.</w:t>
      </w:r>
    </w:p>
    <w:p w:rsidR="00F0164B" w:rsidRPr="005C5188" w:rsidRDefault="00EA43E5" w:rsidP="00C237CF">
      <w:pP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sz w:val="24"/>
          <w:szCs w:val="24"/>
          <w:lang w:val="ru-RU" w:eastAsia="zh-CN"/>
        </w:rPr>
        <w:t>2</w:t>
      </w:r>
      <w:r w:rsidR="00F0164B" w:rsidRPr="005C5188">
        <w:rPr>
          <w:rFonts w:ascii="Times New Roman" w:eastAsia="Times New Roman" w:hAnsi="Times New Roman"/>
          <w:color w:val="000000"/>
          <w:sz w:val="24"/>
          <w:szCs w:val="24"/>
          <w:lang w:val="ru-RU" w:eastAsia="zh-CN"/>
        </w:rPr>
        <w:t>.5.</w:t>
      </w:r>
      <w:r w:rsidR="00F0164B" w:rsidRPr="005C5188">
        <w:rPr>
          <w:rFonts w:ascii="Times New Roman" w:eastAsia="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Модуль «Гандбол» может быть реализован в следующих вариантах:</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w:t>
      </w:r>
      <w:r w:rsidRPr="005C5188">
        <w:rPr>
          <w:rFonts w:ascii="Times New Roman" w:hAnsi="Times New Roman"/>
          <w:sz w:val="24"/>
          <w:szCs w:val="24"/>
          <w:bdr w:val="nil"/>
          <w:lang w:val="ru-RU" w:eastAsia="ru-RU"/>
        </w:rPr>
        <w:t>н</w:t>
      </w:r>
      <w:r w:rsidRPr="005C5188">
        <w:rPr>
          <w:rFonts w:ascii="Times New Roman" w:hAnsi="Times New Roman"/>
          <w:sz w:val="24"/>
          <w:szCs w:val="24"/>
          <w:bdr w:val="nil"/>
          <w:lang w:val="ru-RU" w:eastAsia="ru-RU"/>
        </w:rPr>
        <w:t>тов гандбола, с учётом возраста и физической подготовленности обучающихся;</w:t>
      </w:r>
    </w:p>
    <w:p w:rsidR="00F0164B" w:rsidRPr="005C5188" w:rsidRDefault="00F0164B" w:rsidP="00C237CF">
      <w:pP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eastAsia="zh-CN"/>
        </w:rPr>
        <w:t xml:space="preserve">в виде целостного последовательного учебного модуля, изучаемого </w:t>
      </w:r>
      <w:r w:rsidRPr="005C5188">
        <w:rPr>
          <w:rFonts w:ascii="Times New Roman" w:hAnsi="Times New Roman"/>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5C5188">
        <w:rPr>
          <w:rFonts w:ascii="Times New Roman" w:hAnsi="Times New Roman"/>
          <w:sz w:val="24"/>
          <w:szCs w:val="24"/>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5C5188">
        <w:rPr>
          <w:rFonts w:ascii="Times New Roman" w:hAnsi="Times New Roman"/>
          <w:sz w:val="24"/>
          <w:szCs w:val="24"/>
          <w:lang w:val="ru-RU"/>
        </w:rPr>
        <w:t>и (или) за счет посещения обуча</w:t>
      </w:r>
      <w:r w:rsidRPr="005C5188">
        <w:rPr>
          <w:rFonts w:ascii="Times New Roman" w:hAnsi="Times New Roman"/>
          <w:sz w:val="24"/>
          <w:szCs w:val="24"/>
          <w:lang w:val="ru-RU"/>
        </w:rPr>
        <w:t>ю</w:t>
      </w:r>
      <w:r w:rsidRPr="005C5188">
        <w:rPr>
          <w:rFonts w:ascii="Times New Roman" w:hAnsi="Times New Roman"/>
          <w:sz w:val="24"/>
          <w:szCs w:val="24"/>
          <w:lang w:val="ru-RU"/>
        </w:rPr>
        <w:t xml:space="preserve">щимися спортивных секций, школьных спортивных клубов, </w:t>
      </w:r>
      <w:bookmarkStart w:id="116" w:name="_Hlk124958362"/>
      <w:r w:rsidRPr="005C5188">
        <w:rPr>
          <w:rFonts w:ascii="Times New Roman" w:hAnsi="Times New Roman"/>
          <w:sz w:val="24"/>
          <w:szCs w:val="24"/>
          <w:lang w:val="ru-RU"/>
        </w:rPr>
        <w:t>включая использование уче</w:t>
      </w:r>
      <w:r w:rsidRPr="005C5188">
        <w:rPr>
          <w:rFonts w:ascii="Times New Roman" w:hAnsi="Times New Roman"/>
          <w:sz w:val="24"/>
          <w:szCs w:val="24"/>
          <w:lang w:val="ru-RU"/>
        </w:rPr>
        <w:t>б</w:t>
      </w:r>
      <w:r w:rsidRPr="005C5188">
        <w:rPr>
          <w:rFonts w:ascii="Times New Roman" w:hAnsi="Times New Roman"/>
          <w:sz w:val="24"/>
          <w:szCs w:val="24"/>
          <w:lang w:val="ru-RU"/>
        </w:rPr>
        <w:t>ных модулей по видам спорта</w:t>
      </w:r>
      <w:bookmarkEnd w:id="116"/>
      <w:r w:rsidRPr="005C5188">
        <w:rPr>
          <w:rFonts w:ascii="Times New Roman" w:hAnsi="Times New Roman"/>
          <w:sz w:val="24"/>
          <w:szCs w:val="24"/>
          <w:lang w:val="ru-RU"/>
        </w:rPr>
        <w:t xml:space="preserve"> (рекомендуемый объём </w:t>
      </w:r>
      <w:r w:rsidRPr="005C5188">
        <w:rPr>
          <w:rFonts w:ascii="Times New Roman" w:hAnsi="Times New Roman"/>
          <w:sz w:val="24"/>
          <w:szCs w:val="24"/>
          <w:lang w:val="ru-RU"/>
        </w:rPr>
        <w:br/>
      </w:r>
      <w:r w:rsidRPr="005C5188">
        <w:rPr>
          <w:rFonts w:ascii="Times New Roman" w:hAnsi="Times New Roman"/>
          <w:sz w:val="24"/>
          <w:szCs w:val="24"/>
          <w:lang w:val="ru-RU" w:eastAsia="zh-CN"/>
        </w:rPr>
        <w:t>в 10 и 11 классах – по 34 часа</w:t>
      </w:r>
      <w:r w:rsidRPr="005C5188">
        <w:rPr>
          <w:rFonts w:ascii="Times New Roman" w:hAnsi="Times New Roman"/>
          <w:sz w:val="24"/>
          <w:szCs w:val="24"/>
          <w:lang w:val="ru-RU"/>
        </w:rPr>
        <w:t>)</w:t>
      </w:r>
      <w:r w:rsidRPr="005C5188">
        <w:rPr>
          <w:rFonts w:ascii="Times New Roman" w:hAnsi="Times New Roman"/>
          <w:sz w:val="24"/>
          <w:szCs w:val="24"/>
          <w:bdr w:val="nil"/>
          <w:lang w:val="ru-RU" w:eastAsia="ru-RU"/>
        </w:rPr>
        <w:t>.</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bookmarkStart w:id="117" w:name="_Hlk124946235"/>
      <w:bookmarkStart w:id="118" w:name="_Hlk125461500"/>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sz w:val="24"/>
          <w:szCs w:val="24"/>
          <w:lang w:val="ru-RU" w:eastAsia="zh-CN"/>
        </w:rPr>
        <w:t>2</w:t>
      </w:r>
      <w:r w:rsidR="00F0164B" w:rsidRPr="005C5188">
        <w:rPr>
          <w:rFonts w:ascii="Times New Roman" w:eastAsia="Times New Roman" w:hAnsi="Times New Roman"/>
          <w:color w:val="000000"/>
          <w:sz w:val="24"/>
          <w:szCs w:val="24"/>
          <w:lang w:val="ru-RU" w:eastAsia="zh-CN"/>
        </w:rPr>
        <w:t>.6.</w:t>
      </w:r>
      <w:bookmarkEnd w:id="117"/>
      <w:r w:rsidR="00F0164B" w:rsidRPr="005C5188">
        <w:rPr>
          <w:rFonts w:ascii="Times New Roman" w:eastAsia="Times New Roman" w:hAnsi="Times New Roman"/>
          <w:color w:val="000000"/>
          <w:sz w:val="24"/>
          <w:szCs w:val="24"/>
          <w:lang w:eastAsia="zh-CN"/>
        </w:rPr>
        <w:t> </w:t>
      </w:r>
      <w:bookmarkEnd w:id="118"/>
      <w:r w:rsidR="00F0164B" w:rsidRPr="005C5188">
        <w:rPr>
          <w:rFonts w:ascii="Times New Roman" w:hAnsi="Times New Roman"/>
          <w:sz w:val="24"/>
          <w:szCs w:val="24"/>
          <w:lang w:val="ru-RU" w:eastAsia="zh-CN"/>
        </w:rPr>
        <w:t>Содержание модуля «Гандбол».</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lang w:val="ru-RU" w:eastAsia="zh-CN"/>
        </w:rPr>
        <w:t>1)</w:t>
      </w:r>
      <w:r w:rsidRPr="005C5188">
        <w:rPr>
          <w:rFonts w:ascii="Times New Roman" w:hAnsi="Times New Roman"/>
          <w:sz w:val="24"/>
          <w:szCs w:val="24"/>
          <w:lang w:eastAsia="zh-CN"/>
        </w:rPr>
        <w:t> </w:t>
      </w:r>
      <w:r w:rsidRPr="005C5188">
        <w:rPr>
          <w:rFonts w:ascii="Times New Roman" w:hAnsi="Times New Roman"/>
          <w:sz w:val="24"/>
          <w:szCs w:val="24"/>
          <w:bdr w:val="none" w:sz="0" w:space="0" w:color="auto" w:frame="1"/>
          <w:lang w:val="ru-RU" w:eastAsia="ru-RU"/>
        </w:rPr>
        <w:t>Знания о гандболе.</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 xml:space="preserve">История развития современного гандбола в мире, в Российской Федерации, </w:t>
      </w:r>
      <w:r w:rsidRPr="005C5188">
        <w:rPr>
          <w:rFonts w:ascii="Times New Roman" w:hAnsi="Times New Roman"/>
          <w:sz w:val="24"/>
          <w:szCs w:val="24"/>
          <w:bdr w:val="none" w:sz="0" w:space="0" w:color="auto" w:frame="1"/>
          <w:lang w:val="ru-RU" w:eastAsia="ru-RU"/>
        </w:rPr>
        <w:br/>
        <w:t>в регионе. Гандбольные клубы, их история и традиции. Легендарные отечественные ган</w:t>
      </w:r>
      <w:r w:rsidRPr="005C5188">
        <w:rPr>
          <w:rFonts w:ascii="Times New Roman" w:hAnsi="Times New Roman"/>
          <w:sz w:val="24"/>
          <w:szCs w:val="24"/>
          <w:bdr w:val="none" w:sz="0" w:space="0" w:color="auto" w:frame="1"/>
          <w:lang w:val="ru-RU" w:eastAsia="ru-RU"/>
        </w:rPr>
        <w:t>д</w:t>
      </w:r>
      <w:r w:rsidRPr="005C5188">
        <w:rPr>
          <w:rFonts w:ascii="Times New Roman" w:hAnsi="Times New Roman"/>
          <w:sz w:val="24"/>
          <w:szCs w:val="24"/>
          <w:bdr w:val="none" w:sz="0" w:space="0" w:color="auto" w:frame="1"/>
          <w:lang w:val="ru-RU" w:eastAsia="ru-RU"/>
        </w:rPr>
        <w:t xml:space="preserve">болисты и тренеры. Достижения отечественной сборной команды страны </w:t>
      </w:r>
      <w:r w:rsidRPr="005C5188">
        <w:rPr>
          <w:rFonts w:ascii="Times New Roman" w:hAnsi="Times New Roman"/>
          <w:sz w:val="24"/>
          <w:szCs w:val="24"/>
          <w:bdr w:val="none" w:sz="0" w:space="0" w:color="auto" w:frame="1"/>
          <w:lang w:val="ru-RU" w:eastAsia="ru-RU"/>
        </w:rPr>
        <w:br/>
        <w:t>на Чемпионатах Европы, мировых первенствах, Олимпийских играх. Выдающиеся ган</w:t>
      </w:r>
      <w:r w:rsidRPr="005C5188">
        <w:rPr>
          <w:rFonts w:ascii="Times New Roman" w:hAnsi="Times New Roman"/>
          <w:sz w:val="24"/>
          <w:szCs w:val="24"/>
          <w:bdr w:val="none" w:sz="0" w:space="0" w:color="auto" w:frame="1"/>
          <w:lang w:val="ru-RU" w:eastAsia="ru-RU"/>
        </w:rPr>
        <w:t>д</w:t>
      </w:r>
      <w:r w:rsidRPr="005C5188">
        <w:rPr>
          <w:rFonts w:ascii="Times New Roman" w:hAnsi="Times New Roman"/>
          <w:sz w:val="24"/>
          <w:szCs w:val="24"/>
          <w:bdr w:val="none" w:sz="0" w:space="0" w:color="auto" w:frame="1"/>
          <w:lang w:val="ru-RU" w:eastAsia="ru-RU"/>
        </w:rPr>
        <w:t>болисты мира. Главные гандбольные организации и федерации (международные, росси</w:t>
      </w:r>
      <w:r w:rsidRPr="005C5188">
        <w:rPr>
          <w:rFonts w:ascii="Times New Roman" w:hAnsi="Times New Roman"/>
          <w:sz w:val="24"/>
          <w:szCs w:val="24"/>
          <w:bdr w:val="none" w:sz="0" w:space="0" w:color="auto" w:frame="1"/>
          <w:lang w:val="ru-RU" w:eastAsia="ru-RU"/>
        </w:rPr>
        <w:t>й</w:t>
      </w:r>
      <w:r w:rsidRPr="005C5188">
        <w:rPr>
          <w:rFonts w:ascii="Times New Roman" w:hAnsi="Times New Roman"/>
          <w:sz w:val="24"/>
          <w:szCs w:val="24"/>
          <w:bdr w:val="none" w:sz="0" w:space="0" w:color="auto" w:frame="1"/>
          <w:lang w:val="ru-RU" w:eastAsia="ru-RU"/>
        </w:rPr>
        <w:t xml:space="preserve">ские), осуществляющие управление гандболом, их роль </w:t>
      </w:r>
      <w:r w:rsidRPr="005C5188">
        <w:rPr>
          <w:rFonts w:ascii="Times New Roman" w:hAnsi="Times New Roman"/>
          <w:sz w:val="24"/>
          <w:szCs w:val="24"/>
          <w:bdr w:val="none" w:sz="0" w:space="0" w:color="auto" w:frame="1"/>
          <w:lang w:val="ru-RU" w:eastAsia="ru-RU"/>
        </w:rPr>
        <w:br/>
        <w:t>и основные функции.</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Правила соревнований игры в гандбол. Официальный календарь соревнований (международных, всероссийских, региональных).</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 xml:space="preserve">Понятия и характеристика технических элементов гандбола, их название </w:t>
      </w:r>
      <w:r w:rsidRPr="005C5188">
        <w:rPr>
          <w:rFonts w:ascii="Times New Roman" w:hAnsi="Times New Roman"/>
          <w:sz w:val="24"/>
          <w:szCs w:val="24"/>
          <w:bdr w:val="none" w:sz="0" w:space="0" w:color="auto" w:frame="1"/>
          <w:lang w:val="ru-RU" w:eastAsia="ru-RU"/>
        </w:rPr>
        <w:br/>
        <w:t>и методика выполнения. Характеристика тактики гандбола и ее компонентов.</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Занятия гандболом как средство укрепления здоровья, повышения функционал</w:t>
      </w:r>
      <w:r w:rsidRPr="005C5188">
        <w:rPr>
          <w:rFonts w:ascii="Times New Roman" w:hAnsi="Times New Roman"/>
          <w:sz w:val="24"/>
          <w:szCs w:val="24"/>
          <w:bdr w:val="none" w:sz="0" w:space="0" w:color="auto" w:frame="1"/>
          <w:lang w:val="ru-RU" w:eastAsia="ru-RU"/>
        </w:rPr>
        <w:t>ь</w:t>
      </w:r>
      <w:r w:rsidRPr="005C5188">
        <w:rPr>
          <w:rFonts w:ascii="Times New Roman" w:hAnsi="Times New Roman"/>
          <w:sz w:val="24"/>
          <w:szCs w:val="24"/>
          <w:bdr w:val="none" w:sz="0" w:space="0" w:color="auto" w:frame="1"/>
          <w:lang w:val="ru-RU" w:eastAsia="ru-RU"/>
        </w:rPr>
        <w:t xml:space="preserve">ных возможностей основных систем организма и развития физических качеств. </w:t>
      </w:r>
    </w:p>
    <w:p w:rsidR="00F0164B" w:rsidRPr="005C5188" w:rsidRDefault="00F0164B" w:rsidP="00C237CF">
      <w:pPr>
        <w:spacing w:after="0" w:line="240" w:lineRule="auto"/>
        <w:ind w:firstLine="709"/>
        <w:jc w:val="both"/>
        <w:rPr>
          <w:rFonts w:ascii="Times New Roman" w:hAnsi="Times New Roman"/>
          <w:sz w:val="24"/>
          <w:szCs w:val="24"/>
          <w:lang w:val="ru-RU" w:eastAsia="zh-CN"/>
        </w:rPr>
      </w:pPr>
      <w:r w:rsidRPr="005C5188">
        <w:rPr>
          <w:rFonts w:ascii="Times New Roman" w:hAnsi="Times New Roman"/>
          <w:sz w:val="24"/>
          <w:szCs w:val="24"/>
          <w:bdr w:val="none" w:sz="0" w:space="0" w:color="auto" w:frame="1"/>
          <w:lang w:val="ru-RU" w:eastAsia="zh-CN"/>
        </w:rPr>
        <w:t>Правила подбора физических упражнений для развития физических качеств игр</w:t>
      </w:r>
      <w:r w:rsidRPr="005C5188">
        <w:rPr>
          <w:rFonts w:ascii="Times New Roman" w:hAnsi="Times New Roman"/>
          <w:sz w:val="24"/>
          <w:szCs w:val="24"/>
          <w:bdr w:val="none" w:sz="0" w:space="0" w:color="auto" w:frame="1"/>
          <w:lang w:val="ru-RU" w:eastAsia="zh-CN"/>
        </w:rPr>
        <w:t>о</w:t>
      </w:r>
      <w:r w:rsidRPr="005C5188">
        <w:rPr>
          <w:rFonts w:ascii="Times New Roman" w:hAnsi="Times New Roman"/>
          <w:sz w:val="24"/>
          <w:szCs w:val="24"/>
          <w:bdr w:val="none" w:sz="0" w:space="0" w:color="auto" w:frame="1"/>
          <w:lang w:val="ru-RU" w:eastAsia="zh-CN"/>
        </w:rPr>
        <w:t xml:space="preserve">ков в гандболе. </w:t>
      </w:r>
      <w:r w:rsidRPr="005C5188">
        <w:rPr>
          <w:rFonts w:ascii="Times New Roman" w:hAnsi="Times New Roman"/>
          <w:sz w:val="24"/>
          <w:szCs w:val="24"/>
          <w:lang w:val="ru-RU" w:eastAsia="zh-CN"/>
        </w:rPr>
        <w:t>Основные средства и методы обучения технике и тактике игры «гандб</w:t>
      </w:r>
      <w:r w:rsidRPr="005C5188">
        <w:rPr>
          <w:rFonts w:ascii="Times New Roman" w:hAnsi="Times New Roman"/>
          <w:sz w:val="24"/>
          <w:szCs w:val="24"/>
          <w:lang w:val="ru-RU" w:eastAsia="zh-CN"/>
        </w:rPr>
        <w:t>о</w:t>
      </w:r>
      <w:r w:rsidRPr="005C5188">
        <w:rPr>
          <w:rFonts w:ascii="Times New Roman" w:hAnsi="Times New Roman"/>
          <w:sz w:val="24"/>
          <w:szCs w:val="24"/>
          <w:lang w:val="ru-RU" w:eastAsia="zh-CN"/>
        </w:rPr>
        <w:t xml:space="preserve">ла». </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eastAsia="Times New Roman" w:hAnsi="Times New Roman"/>
          <w:sz w:val="24"/>
          <w:szCs w:val="24"/>
          <w:bdr w:val="none" w:sz="0" w:space="0" w:color="auto" w:frame="1"/>
          <w:lang w:val="ru-RU" w:eastAsia="ru-RU"/>
        </w:rPr>
        <w:t>Комплексы упражнений для развития физических качеств гандболиста.</w:t>
      </w:r>
      <w:r w:rsidRPr="005C5188">
        <w:rPr>
          <w:rFonts w:ascii="Times New Roman" w:hAnsi="Times New Roman"/>
          <w:sz w:val="24"/>
          <w:szCs w:val="24"/>
          <w:bdr w:val="none" w:sz="0" w:space="0" w:color="auto" w:frame="1"/>
          <w:lang w:val="ru-RU" w:eastAsia="ru-RU"/>
        </w:rPr>
        <w:t xml:space="preserve"> Здоровье формирующие факторы и средства.</w:t>
      </w:r>
    </w:p>
    <w:p w:rsidR="00F0164B" w:rsidRPr="005C5188" w:rsidRDefault="00F0164B" w:rsidP="00C237CF">
      <w:pPr>
        <w:suppressAutoHyphens/>
        <w:spacing w:after="0" w:line="240" w:lineRule="auto"/>
        <w:ind w:firstLine="709"/>
        <w:jc w:val="both"/>
        <w:rPr>
          <w:rFonts w:ascii="Times New Roman" w:hAnsi="Times New Roman"/>
          <w:sz w:val="24"/>
          <w:szCs w:val="24"/>
          <w:bdr w:val="none" w:sz="0" w:space="0" w:color="auto" w:frame="1"/>
          <w:lang w:val="ru-RU" w:eastAsia="zh-CN"/>
        </w:rPr>
      </w:pPr>
      <w:r w:rsidRPr="005C5188">
        <w:rPr>
          <w:rFonts w:ascii="Times New Roman" w:hAnsi="Times New Roman"/>
          <w:color w:val="000000"/>
          <w:sz w:val="24"/>
          <w:szCs w:val="24"/>
          <w:lang w:val="ru-RU" w:eastAsia="zh-CN"/>
        </w:rPr>
        <w:t xml:space="preserve">Вредные привычки, причины их возникновения и пагубное влияние </w:t>
      </w:r>
      <w:r w:rsidRPr="005C5188">
        <w:rPr>
          <w:rFonts w:ascii="Times New Roman" w:hAnsi="Times New Roman"/>
          <w:color w:val="000000"/>
          <w:sz w:val="24"/>
          <w:szCs w:val="24"/>
          <w:lang w:val="ru-RU" w:eastAsia="zh-CN"/>
        </w:rPr>
        <w:br/>
        <w:t>на организм человека и его здоровье.</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Требования безопасности при организации занятий гандболом. Характерные тра</w:t>
      </w:r>
      <w:r w:rsidRPr="005C5188">
        <w:rPr>
          <w:rFonts w:ascii="Times New Roman" w:hAnsi="Times New Roman"/>
          <w:sz w:val="24"/>
          <w:szCs w:val="24"/>
          <w:bdr w:val="none" w:sz="0" w:space="0" w:color="auto" w:frame="1"/>
          <w:lang w:val="ru-RU" w:eastAsia="ru-RU"/>
        </w:rPr>
        <w:t>в</w:t>
      </w:r>
      <w:r w:rsidRPr="005C5188">
        <w:rPr>
          <w:rFonts w:ascii="Times New Roman" w:hAnsi="Times New Roman"/>
          <w:sz w:val="24"/>
          <w:szCs w:val="24"/>
          <w:bdr w:val="none" w:sz="0" w:space="0" w:color="auto" w:frame="1"/>
          <w:lang w:val="ru-RU" w:eastAsia="ru-RU"/>
        </w:rPr>
        <w:t>мы гандболистов и мероприятия по их предупреждении.</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eastAsia="Times New Roman" w:hAnsi="Times New Roman"/>
          <w:color w:val="000000"/>
          <w:sz w:val="24"/>
          <w:szCs w:val="24"/>
          <w:lang w:val="ru-RU" w:eastAsia="zh-CN"/>
        </w:rPr>
        <w:t>2)</w:t>
      </w:r>
      <w:r w:rsidRPr="005C5188">
        <w:rPr>
          <w:rFonts w:ascii="Times New Roman" w:hAnsi="Times New Roman"/>
          <w:sz w:val="24"/>
          <w:szCs w:val="24"/>
          <w:lang w:eastAsia="zh-CN"/>
        </w:rPr>
        <w:t> </w:t>
      </w:r>
      <w:r w:rsidRPr="005C5188">
        <w:rPr>
          <w:rFonts w:ascii="Times New Roman" w:hAnsi="Times New Roman"/>
          <w:sz w:val="24"/>
          <w:szCs w:val="24"/>
          <w:bdr w:val="none" w:sz="0" w:space="0" w:color="auto" w:frame="1"/>
          <w:lang w:val="ru-RU" w:eastAsia="ru-RU"/>
        </w:rPr>
        <w:t>Способы самостоятельной деятельности.</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5C5188">
        <w:rPr>
          <w:rFonts w:ascii="Times New Roman" w:eastAsia="Arial Unicode MS" w:hAnsi="Times New Roman"/>
          <w:color w:val="000000"/>
          <w:sz w:val="24"/>
          <w:szCs w:val="24"/>
          <w:lang w:val="ru-RU" w:eastAsia="zh-CN"/>
        </w:rPr>
        <w:t xml:space="preserve">Самостоятельный подбор упражнений, определение их назначения </w:t>
      </w:r>
      <w:r w:rsidRPr="005C5188">
        <w:rPr>
          <w:rFonts w:ascii="Times New Roman" w:eastAsia="Arial Unicode MS" w:hAnsi="Times New Roman"/>
          <w:color w:val="000000"/>
          <w:sz w:val="24"/>
          <w:szCs w:val="24"/>
          <w:lang w:val="ru-RU" w:eastAsia="zh-CN"/>
        </w:rPr>
        <w:br/>
        <w:t>для развития определённых физических качеств и последовательность их выполнения, дозировка нагрузки.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lastRenderedPageBreak/>
        <w:t>Организация и проведение самостоятельных занятий по гандболу. Составление планов и самостоятельное проведение занятий по гандболу.</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Способы самостоятельного освоения двигательных действий, подбор подводящих, подготовительных и специальных упражнений.</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5C5188">
        <w:rPr>
          <w:rFonts w:ascii="Times New Roman" w:hAnsi="Times New Roman"/>
          <w:color w:val="000000"/>
          <w:sz w:val="24"/>
          <w:szCs w:val="24"/>
          <w:lang w:val="ru-RU" w:eastAsia="zh-CN"/>
        </w:rPr>
        <w:t xml:space="preserve"> Личный «Дневник разв</w:t>
      </w:r>
      <w:r w:rsidRPr="005C5188">
        <w:rPr>
          <w:rFonts w:ascii="Times New Roman" w:hAnsi="Times New Roman"/>
          <w:color w:val="000000"/>
          <w:sz w:val="24"/>
          <w:szCs w:val="24"/>
          <w:lang w:val="ru-RU" w:eastAsia="zh-CN"/>
        </w:rPr>
        <w:t>и</w:t>
      </w:r>
      <w:r w:rsidRPr="005C5188">
        <w:rPr>
          <w:rFonts w:ascii="Times New Roman" w:hAnsi="Times New Roman"/>
          <w:color w:val="000000"/>
          <w:sz w:val="24"/>
          <w:szCs w:val="24"/>
          <w:lang w:val="ru-RU" w:eastAsia="zh-CN"/>
        </w:rPr>
        <w:t>тия и здоровья».</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 xml:space="preserve">Классификация физических упражнений: подготовительные, общеразвивающие, специальные и корригирующие. </w:t>
      </w:r>
      <w:r w:rsidRPr="005C5188">
        <w:rPr>
          <w:rFonts w:ascii="Times New Roman" w:eastAsia="Times New Roman" w:hAnsi="Times New Roman"/>
          <w:sz w:val="24"/>
          <w:szCs w:val="24"/>
          <w:bdr w:val="none" w:sz="0" w:space="0" w:color="auto" w:frame="1"/>
          <w:lang w:val="ru-RU" w:eastAsia="ru-RU"/>
        </w:rPr>
        <w:t xml:space="preserve">Составление индивидуальных комплексов упражнений различной направленности.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Тестирование уровня физической подготовленности в гандболе.</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eastAsia="Times New Roman" w:hAnsi="Times New Roman"/>
          <w:color w:val="000000"/>
          <w:sz w:val="24"/>
          <w:szCs w:val="24"/>
          <w:lang w:val="ru-RU" w:eastAsia="zh-CN"/>
        </w:rPr>
        <w:t>3)</w:t>
      </w:r>
      <w:r w:rsidRPr="005C5188">
        <w:rPr>
          <w:rFonts w:ascii="Times New Roman" w:eastAsia="Times New Roman" w:hAnsi="Times New Roman"/>
          <w:color w:val="000000"/>
          <w:sz w:val="24"/>
          <w:szCs w:val="24"/>
          <w:lang w:eastAsia="zh-CN"/>
        </w:rPr>
        <w:t> </w:t>
      </w:r>
      <w:r w:rsidRPr="005C5188">
        <w:rPr>
          <w:rFonts w:ascii="Times New Roman" w:hAnsi="Times New Roman"/>
          <w:sz w:val="24"/>
          <w:szCs w:val="24"/>
          <w:bdr w:val="none" w:sz="0" w:space="0" w:color="auto" w:frame="1"/>
          <w:lang w:val="ru-RU" w:eastAsia="ru-RU"/>
        </w:rPr>
        <w:t>Физическое совершенствование.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Комплексы упражнений для развития физических качеств (ловкости, гибкости, с</w:t>
      </w:r>
      <w:r w:rsidRPr="005C5188">
        <w:rPr>
          <w:rFonts w:ascii="Times New Roman" w:hAnsi="Times New Roman"/>
          <w:sz w:val="24"/>
          <w:szCs w:val="24"/>
          <w:bdr w:val="none" w:sz="0" w:space="0" w:color="auto" w:frame="1"/>
          <w:lang w:val="ru-RU" w:eastAsia="ru-RU"/>
        </w:rPr>
        <w:t>и</w:t>
      </w:r>
      <w:r w:rsidRPr="005C5188">
        <w:rPr>
          <w:rFonts w:ascii="Times New Roman" w:hAnsi="Times New Roman"/>
          <w:sz w:val="24"/>
          <w:szCs w:val="24"/>
          <w:bdr w:val="none" w:sz="0" w:space="0" w:color="auto" w:frame="1"/>
          <w:lang w:val="ru-RU" w:eastAsia="ru-RU"/>
        </w:rPr>
        <w:t>лы, выносливости, быстроты и скоростных способностей).</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5C5188">
        <w:rPr>
          <w:rFonts w:ascii="Times New Roman" w:eastAsia="Arial Unicode MS" w:hAnsi="Times New Roman"/>
          <w:color w:val="000000"/>
          <w:sz w:val="24"/>
          <w:szCs w:val="24"/>
          <w:lang w:val="ru-RU" w:eastAsia="zh-CN"/>
        </w:rPr>
        <w:t xml:space="preserve">Совершенствование </w:t>
      </w:r>
      <w:r w:rsidRPr="005C5188">
        <w:rPr>
          <w:rFonts w:ascii="Times New Roman" w:eastAsia="Arial Unicode MS" w:hAnsi="Times New Roman"/>
          <w:sz w:val="24"/>
          <w:szCs w:val="24"/>
          <w:bdr w:val="none" w:sz="0" w:space="0" w:color="auto" w:frame="1"/>
          <w:lang w:val="ru-RU" w:eastAsia="zh-CN"/>
        </w:rPr>
        <w:t xml:space="preserve">технических приемов и тактических действий </w:t>
      </w:r>
      <w:r w:rsidRPr="005C5188">
        <w:rPr>
          <w:rFonts w:ascii="Times New Roman" w:eastAsia="Arial Unicode MS" w:hAnsi="Times New Roman"/>
          <w:sz w:val="24"/>
          <w:szCs w:val="24"/>
          <w:bdr w:val="none" w:sz="0" w:space="0" w:color="auto" w:frame="1"/>
          <w:lang w:val="ru-RU" w:eastAsia="zh-CN"/>
        </w:rPr>
        <w:br/>
        <w:t>по гандболу, изученных на уровне основного общего образования.</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 xml:space="preserve">Комплексы упражнений, формирующие двигательные умения и навыки </w:t>
      </w:r>
      <w:r w:rsidRPr="005C5188">
        <w:rPr>
          <w:rFonts w:ascii="Times New Roman" w:hAnsi="Times New Roman"/>
          <w:sz w:val="24"/>
          <w:szCs w:val="24"/>
          <w:bdr w:val="none" w:sz="0" w:space="0" w:color="auto" w:frame="1"/>
          <w:lang w:val="ru-RU" w:eastAsia="ru-RU"/>
        </w:rPr>
        <w:br/>
        <w:t xml:space="preserve">и технические действия гандболиста: </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 xml:space="preserve">общеподготовительные упражнения (ОРУ, упражнения со снарядами, </w:t>
      </w:r>
      <w:r w:rsidRPr="005C5188">
        <w:rPr>
          <w:rFonts w:ascii="Times New Roman" w:hAnsi="Times New Roman"/>
          <w:sz w:val="24"/>
          <w:szCs w:val="24"/>
          <w:bdr w:val="none" w:sz="0" w:space="0" w:color="auto" w:frame="1"/>
          <w:lang w:val="ru-RU" w:eastAsia="ru-RU"/>
        </w:rPr>
        <w:br/>
        <w:t>на снарядах из других видов спорта (легкая атлетика, гимнастика);</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специально-подготовительные (имитационные, в том числе прыжковые, упражн</w:t>
      </w:r>
      <w:r w:rsidRPr="005C5188">
        <w:rPr>
          <w:rFonts w:ascii="Times New Roman" w:hAnsi="Times New Roman"/>
          <w:sz w:val="24"/>
          <w:szCs w:val="24"/>
          <w:bdr w:val="none" w:sz="0" w:space="0" w:color="auto" w:frame="1"/>
          <w:lang w:val="ru-RU" w:eastAsia="ru-RU"/>
        </w:rPr>
        <w:t>е</w:t>
      </w:r>
      <w:r w:rsidRPr="005C5188">
        <w:rPr>
          <w:rFonts w:ascii="Times New Roman" w:hAnsi="Times New Roman"/>
          <w:sz w:val="24"/>
          <w:szCs w:val="24"/>
          <w:bdr w:val="none" w:sz="0" w:space="0" w:color="auto" w:frame="1"/>
          <w:lang w:val="ru-RU" w:eastAsia="ru-RU"/>
        </w:rPr>
        <w:t>ния на специальных тренажерах, модернизированные спортивные игры (элементы баске</w:t>
      </w:r>
      <w:r w:rsidRPr="005C5188">
        <w:rPr>
          <w:rFonts w:ascii="Times New Roman" w:hAnsi="Times New Roman"/>
          <w:sz w:val="24"/>
          <w:szCs w:val="24"/>
          <w:bdr w:val="none" w:sz="0" w:space="0" w:color="auto" w:frame="1"/>
          <w:lang w:val="ru-RU" w:eastAsia="ru-RU"/>
        </w:rPr>
        <w:t>т</w:t>
      </w:r>
      <w:r w:rsidRPr="005C5188">
        <w:rPr>
          <w:rFonts w:ascii="Times New Roman" w:hAnsi="Times New Roman"/>
          <w:sz w:val="24"/>
          <w:szCs w:val="24"/>
          <w:bdr w:val="none" w:sz="0" w:space="0" w:color="auto" w:frame="1"/>
          <w:lang w:val="ru-RU" w:eastAsia="ru-RU"/>
        </w:rPr>
        <w:t>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w:t>
      </w:r>
      <w:r w:rsidRPr="005C5188">
        <w:rPr>
          <w:rFonts w:ascii="Times New Roman" w:hAnsi="Times New Roman"/>
          <w:sz w:val="24"/>
          <w:szCs w:val="24"/>
          <w:bdr w:val="none" w:sz="0" w:space="0" w:color="auto" w:frame="1"/>
          <w:lang w:val="ru-RU" w:eastAsia="ru-RU"/>
        </w:rPr>
        <w:t>е</w:t>
      </w:r>
      <w:r w:rsidRPr="005C5188">
        <w:rPr>
          <w:rFonts w:ascii="Times New Roman" w:hAnsi="Times New Roman"/>
          <w:sz w:val="24"/>
          <w:szCs w:val="24"/>
          <w:bdr w:val="none" w:sz="0" w:space="0" w:color="auto" w:frame="1"/>
          <w:lang w:val="ru-RU" w:eastAsia="ru-RU"/>
        </w:rPr>
        <w:t xml:space="preserve">ния (3х3, 6х5, 6х4 и другие), двусторонние игры. </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val="ru-RU" w:eastAsia="zh-CN"/>
        </w:rPr>
      </w:pPr>
      <w:r w:rsidRPr="005C5188">
        <w:rPr>
          <w:rFonts w:ascii="Times New Roman" w:hAnsi="Times New Roman"/>
          <w:color w:val="000000"/>
          <w:sz w:val="24"/>
          <w:szCs w:val="24"/>
          <w:lang w:val="ru-RU" w:eastAsia="zh-CN"/>
        </w:rPr>
        <w:t>Специально-подготовительные упражнения, развивающие основные качества, необходимые для овладения техникой и тактикой игры в гандбол.</w:t>
      </w:r>
    </w:p>
    <w:p w:rsidR="00F0164B" w:rsidRPr="005C5188" w:rsidRDefault="00F0164B" w:rsidP="00C237CF">
      <w:pP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sz w:val="24"/>
          <w:szCs w:val="24"/>
          <w:bdr w:val="none" w:sz="0" w:space="0" w:color="auto" w:frame="1"/>
          <w:lang w:val="ru-RU" w:eastAsia="ru-RU"/>
        </w:rPr>
        <w:t>Индивидуальные технические действия: верхний и нижний опорные броски, бро</w:t>
      </w:r>
      <w:r w:rsidRPr="005C5188">
        <w:rPr>
          <w:rFonts w:ascii="Times New Roman" w:hAnsi="Times New Roman"/>
          <w:sz w:val="24"/>
          <w:szCs w:val="24"/>
          <w:bdr w:val="none" w:sz="0" w:space="0" w:color="auto" w:frame="1"/>
          <w:lang w:val="ru-RU" w:eastAsia="ru-RU"/>
        </w:rPr>
        <w:t>с</w:t>
      </w:r>
      <w:r w:rsidRPr="005C5188">
        <w:rPr>
          <w:rFonts w:ascii="Times New Roman" w:hAnsi="Times New Roman"/>
          <w:sz w:val="24"/>
          <w:szCs w:val="24"/>
          <w:bdr w:val="none" w:sz="0" w:space="0" w:color="auto" w:frame="1"/>
          <w:lang w:val="ru-RU" w:eastAsia="ru-RU"/>
        </w:rPr>
        <w:t>ки в прыжке, передачи мяча, финты, постановка заслонов.</w:t>
      </w:r>
      <w:r w:rsidRPr="005C5188">
        <w:rPr>
          <w:rFonts w:ascii="Times New Roman" w:hAnsi="Times New Roman"/>
          <w:color w:val="000000"/>
          <w:sz w:val="24"/>
          <w:szCs w:val="24"/>
          <w:bdr w:val="nil"/>
          <w:lang w:val="ru-RU" w:eastAsia="ru-RU"/>
        </w:rPr>
        <w:t xml:space="preserve"> </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 xml:space="preserve">Перемещения. </w:t>
      </w:r>
      <w:r w:rsidRPr="005C5188">
        <w:rPr>
          <w:rFonts w:ascii="Times New Roman" w:hAnsi="Times New Roman"/>
          <w:color w:val="000000"/>
          <w:sz w:val="24"/>
          <w:szCs w:val="24"/>
          <w:bdr w:val="nil"/>
          <w:lang w:val="ru-RU" w:eastAsia="ru-RU"/>
        </w:rPr>
        <w:t>Бег с изменением направления, с изменением скорости, смена бега спиной вперёд, лицом вперёд, челночный, зигзагом, подскоками.</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Ловля мяча, летящего на встречу с большой скоростью, при активном сопротивл</w:t>
      </w:r>
      <w:r w:rsidRPr="005C5188">
        <w:rPr>
          <w:rFonts w:ascii="Times New Roman" w:hAnsi="Times New Roman"/>
          <w:sz w:val="24"/>
          <w:szCs w:val="24"/>
          <w:bdr w:val="none" w:sz="0" w:space="0" w:color="auto" w:frame="1"/>
          <w:lang w:val="ru-RU" w:eastAsia="ru-RU"/>
        </w:rPr>
        <w:t>е</w:t>
      </w:r>
      <w:r w:rsidRPr="005C5188">
        <w:rPr>
          <w:rFonts w:ascii="Times New Roman" w:hAnsi="Times New Roman"/>
          <w:sz w:val="24"/>
          <w:szCs w:val="24"/>
          <w:bdr w:val="none" w:sz="0" w:space="0" w:color="auto" w:frame="1"/>
          <w:lang w:val="ru-RU" w:eastAsia="ru-RU"/>
        </w:rPr>
        <w:t xml:space="preserve">нии. Передача мяча по прямой и навесной траекториям полёта, </w:t>
      </w:r>
      <w:r w:rsidRPr="005C5188">
        <w:rPr>
          <w:rFonts w:ascii="Times New Roman" w:hAnsi="Times New Roman"/>
          <w:sz w:val="24"/>
          <w:szCs w:val="24"/>
          <w:bdr w:val="none" w:sz="0" w:space="0" w:color="auto" w:frame="1"/>
          <w:lang w:val="ru-RU" w:eastAsia="ru-RU"/>
        </w:rPr>
        <w:br/>
        <w:t xml:space="preserve">с отскоком от площадки. Ведение мяча с переводом с одной руки на другую перед собой и за спиной. </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Бросок хлестом сверху и сбоку, в опорным положении, с разбега с подскоком. Сверху и сбоку, в опорном положении, с приставным шагом в разбеге. В опорном пол</w:t>
      </w:r>
      <w:r w:rsidRPr="005C5188">
        <w:rPr>
          <w:rFonts w:ascii="Times New Roman" w:hAnsi="Times New Roman"/>
          <w:sz w:val="24"/>
          <w:szCs w:val="24"/>
          <w:bdr w:val="none" w:sz="0" w:space="0" w:color="auto" w:frame="1"/>
          <w:lang w:val="ru-RU" w:eastAsia="ru-RU"/>
        </w:rPr>
        <w:t>о</w:t>
      </w:r>
      <w:r w:rsidRPr="005C5188">
        <w:rPr>
          <w:rFonts w:ascii="Times New Roman" w:hAnsi="Times New Roman"/>
          <w:sz w:val="24"/>
          <w:szCs w:val="24"/>
          <w:bdr w:val="none" w:sz="0" w:space="0" w:color="auto" w:frame="1"/>
          <w:lang w:val="ru-RU" w:eastAsia="ru-RU"/>
        </w:rPr>
        <w:t>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w:t>
      </w:r>
      <w:r w:rsidRPr="005C5188">
        <w:rPr>
          <w:rFonts w:ascii="Times New Roman" w:hAnsi="Times New Roman"/>
          <w:sz w:val="24"/>
          <w:szCs w:val="24"/>
          <w:bdr w:val="none" w:sz="0" w:space="0" w:color="auto" w:frame="1"/>
          <w:lang w:val="ru-RU" w:eastAsia="ru-RU"/>
        </w:rPr>
        <w:t>ю</w:t>
      </w:r>
      <w:r w:rsidRPr="005C5188">
        <w:rPr>
          <w:rFonts w:ascii="Times New Roman" w:hAnsi="Times New Roman"/>
          <w:sz w:val="24"/>
          <w:szCs w:val="24"/>
          <w:bdr w:val="none" w:sz="0" w:space="0" w:color="auto" w:frame="1"/>
          <w:lang w:val="ru-RU" w:eastAsia="ru-RU"/>
        </w:rPr>
        <w:t xml:space="preserve">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Техника вратаря. Задержание мяча ногами в выпаде, в «шпагате», смыкание двух ног, скачком вперёд. Передачи мяча. Приёмы полевого игрока.</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Технические действия вратаря: основная стойка, передвижение, отбивание мяча.</w:t>
      </w:r>
      <w:r w:rsidRPr="005C5188">
        <w:rPr>
          <w:rFonts w:ascii="Times New Roman" w:hAnsi="Times New Roman"/>
          <w:color w:val="000000"/>
          <w:sz w:val="24"/>
          <w:szCs w:val="24"/>
          <w:bdr w:val="nil"/>
          <w:lang w:val="ru-RU" w:eastAsia="ru-RU"/>
        </w:rPr>
        <w:t xml:space="preserve"> Задержание мяча. Финты стойкой (опустить руки, расставить, согнуть ноги), выбором п</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 xml:space="preserve">зиции в воротах (сместиться вперёд в сторону), выбором позиции </w:t>
      </w:r>
      <w:r w:rsidRPr="005C5188">
        <w:rPr>
          <w:rFonts w:ascii="Times New Roman" w:hAnsi="Times New Roman"/>
          <w:color w:val="000000"/>
          <w:sz w:val="24"/>
          <w:szCs w:val="24"/>
          <w:bdr w:val="nil"/>
          <w:lang w:val="ru-RU" w:eastAsia="ru-RU"/>
        </w:rPr>
        <w:br/>
        <w:t>в площади вратаря (показать выход вперёд - остаться на месте).</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lastRenderedPageBreak/>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w:t>
      </w:r>
      <w:r w:rsidRPr="005C5188">
        <w:rPr>
          <w:rFonts w:ascii="Times New Roman" w:hAnsi="Times New Roman"/>
          <w:sz w:val="24"/>
          <w:szCs w:val="24"/>
          <w:bdr w:val="none" w:sz="0" w:space="0" w:color="auto" w:frame="1"/>
          <w:lang w:val="ru-RU" w:eastAsia="ru-RU"/>
        </w:rPr>
        <w:t>м</w:t>
      </w:r>
      <w:r w:rsidRPr="005C5188">
        <w:rPr>
          <w:rFonts w:ascii="Times New Roman" w:hAnsi="Times New Roman"/>
          <w:sz w:val="24"/>
          <w:szCs w:val="24"/>
          <w:bdr w:val="none" w:sz="0" w:space="0" w:color="auto" w:frame="1"/>
          <w:lang w:val="ru-RU" w:eastAsia="ru-RU"/>
        </w:rPr>
        <w:t xml:space="preserve">плуа в команде, быстрые переключения в действиях - от нападения </w:t>
      </w:r>
      <w:r w:rsidRPr="005C5188">
        <w:rPr>
          <w:rFonts w:ascii="Times New Roman" w:hAnsi="Times New Roman"/>
          <w:sz w:val="24"/>
          <w:szCs w:val="24"/>
          <w:bdr w:val="none" w:sz="0" w:space="0" w:color="auto" w:frame="1"/>
          <w:lang w:val="ru-RU" w:eastAsia="ru-RU"/>
        </w:rPr>
        <w:br/>
        <w:t xml:space="preserve">к защите и от защиты к нападению. </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Тактические взаимодействия: в парах, тройках, группах.</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Комплексы специальной разминки перед соревнованиями.</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Учебные игры в гандбол. Участие в соревновательной деятельности.</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sz w:val="24"/>
          <w:szCs w:val="24"/>
          <w:lang w:val="ru-RU" w:eastAsia="zh-CN"/>
        </w:rPr>
        <w:t>2.</w:t>
      </w:r>
      <w:r w:rsidR="00F0164B" w:rsidRPr="005C5188">
        <w:rPr>
          <w:rFonts w:ascii="Times New Roman" w:eastAsia="Times New Roman" w:hAnsi="Times New Roman"/>
          <w:color w:val="000000"/>
          <w:sz w:val="24"/>
          <w:szCs w:val="24"/>
          <w:lang w:val="ru-RU" w:eastAsia="zh-CN"/>
        </w:rPr>
        <w:t>7.</w:t>
      </w:r>
      <w:r w:rsidR="00F0164B" w:rsidRPr="005C5188">
        <w:rPr>
          <w:rFonts w:ascii="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Содержание модуля «Гандбол» направлено на достижение обучающимися личностных, метапредметных и предметных результатов обучения.</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2.7.1.</w:t>
      </w:r>
      <w:r w:rsidR="00F0164B" w:rsidRPr="005C5188">
        <w:rPr>
          <w:rFonts w:ascii="Times New Roman" w:eastAsia="Times New Roman" w:hAnsi="Times New Roman"/>
          <w:color w:val="000000"/>
          <w:sz w:val="24"/>
          <w:szCs w:val="24"/>
          <w:lang w:eastAsia="zh-CN"/>
        </w:rPr>
        <w:t> </w:t>
      </w:r>
      <w:r w:rsidR="00F0164B" w:rsidRPr="005C5188">
        <w:rPr>
          <w:rFonts w:ascii="Times New Roman" w:eastAsia="Times New Roman" w:hAnsi="Times New Roman"/>
          <w:color w:val="000000"/>
          <w:sz w:val="24"/>
          <w:szCs w:val="24"/>
          <w:lang w:val="ru-RU" w:eastAsia="zh-CN"/>
        </w:rPr>
        <w:t xml:space="preserve">При </w:t>
      </w:r>
      <w:r w:rsidR="00F0164B" w:rsidRPr="005C5188">
        <w:rPr>
          <w:rFonts w:ascii="Times New Roman" w:hAnsi="Times New Roman"/>
          <w:color w:val="000000"/>
          <w:sz w:val="24"/>
          <w:szCs w:val="24"/>
          <w:lang w:val="ru-RU" w:eastAsia="zh-CN"/>
        </w:rPr>
        <w:t>изучении модуля «Гандбол» на уровне среднего общего образования у обучающихся будут сформированы следующие личностные результаты:</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bdr w:val="nil"/>
          <w:lang w:val="ru-RU" w:eastAsia="ru-RU"/>
        </w:rPr>
        <w:t xml:space="preserve">чувство патриотизма, ответственности перед Родиной, гордости </w:t>
      </w:r>
      <w:r w:rsidRPr="005C5188">
        <w:rPr>
          <w:rFonts w:ascii="Times New Roman" w:hAnsi="Times New Roman"/>
          <w:sz w:val="24"/>
          <w:szCs w:val="24"/>
          <w:bdr w:val="nil"/>
          <w:lang w:val="ru-RU" w:eastAsia="ru-RU"/>
        </w:rPr>
        <w:br/>
        <w:t xml:space="preserve">за свой край, свою Родину, уважение государственных символов (герб, флаг, гимн), </w:t>
      </w:r>
      <w:r w:rsidRPr="005C5188">
        <w:rPr>
          <w:rFonts w:ascii="Times New Roman" w:hAnsi="Times New Roman"/>
          <w:color w:val="000000"/>
          <w:sz w:val="24"/>
          <w:szCs w:val="24"/>
          <w:bdr w:val="nil"/>
          <w:lang w:val="ru-RU" w:eastAsia="ru-RU"/>
        </w:rPr>
        <w:t xml:space="preserve">готовность к служению Отечеству, его защите </w:t>
      </w:r>
      <w:r w:rsidRPr="005C5188">
        <w:rPr>
          <w:rFonts w:ascii="Times New Roman" w:hAnsi="Times New Roman"/>
          <w:sz w:val="24"/>
          <w:szCs w:val="24"/>
          <w:bdr w:val="none" w:sz="0" w:space="0" w:color="auto" w:frame="1"/>
          <w:lang w:val="ru-RU" w:eastAsia="ru-RU"/>
        </w:rPr>
        <w:t xml:space="preserve">на примере роли, традиций </w:t>
      </w:r>
      <w:r w:rsidRPr="005C5188">
        <w:rPr>
          <w:rFonts w:ascii="Times New Roman" w:hAnsi="Times New Roman"/>
          <w:sz w:val="24"/>
          <w:szCs w:val="24"/>
          <w:bdr w:val="none" w:sz="0" w:space="0" w:color="auto" w:frame="1"/>
          <w:lang w:val="ru-RU" w:eastAsia="ru-RU"/>
        </w:rPr>
        <w:br/>
        <w:t>и развития гандбола в современном обществе, в Российской Федерации, в регионе;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основы саморазвития и самовоспитания через ценности, традиции и идеалы</w:t>
      </w:r>
      <w:r w:rsidRPr="005C5188">
        <w:rPr>
          <w:rFonts w:ascii="Times New Roman" w:eastAsia="Times New Roman" w:hAnsi="Times New Roman"/>
          <w:sz w:val="24"/>
          <w:szCs w:val="24"/>
          <w:bdr w:val="none" w:sz="0" w:space="0" w:color="auto" w:frame="1"/>
          <w:lang w:val="ru-RU" w:eastAsia="ru-RU"/>
        </w:rPr>
        <w:t xml:space="preserve"> </w:t>
      </w:r>
      <w:r w:rsidRPr="005C5188">
        <w:rPr>
          <w:rFonts w:ascii="Times New Roman" w:hAnsi="Times New Roman"/>
          <w:sz w:val="24"/>
          <w:szCs w:val="24"/>
          <w:bdr w:val="nil"/>
          <w:lang w:val="ru-RU" w:eastAsia="ru-RU"/>
        </w:rPr>
        <w:t>гла</w:t>
      </w:r>
      <w:r w:rsidRPr="005C5188">
        <w:rPr>
          <w:rFonts w:ascii="Times New Roman" w:hAnsi="Times New Roman"/>
          <w:sz w:val="24"/>
          <w:szCs w:val="24"/>
          <w:bdr w:val="nil"/>
          <w:lang w:val="ru-RU" w:eastAsia="ru-RU"/>
        </w:rPr>
        <w:t>в</w:t>
      </w:r>
      <w:r w:rsidRPr="005C5188">
        <w:rPr>
          <w:rFonts w:ascii="Times New Roman" w:hAnsi="Times New Roman"/>
          <w:sz w:val="24"/>
          <w:szCs w:val="24"/>
          <w:bdr w:val="nil"/>
          <w:lang w:val="ru-RU" w:eastAsia="ru-RU"/>
        </w:rPr>
        <w:t xml:space="preserve">ных гандбольных организаций регионального, всероссийского и мирового уровней, </w:t>
      </w:r>
      <w:r w:rsidRPr="005C5188">
        <w:rPr>
          <w:rFonts w:ascii="Times New Roman" w:eastAsia="Times New Roman" w:hAnsi="Times New Roman"/>
          <w:sz w:val="24"/>
          <w:szCs w:val="24"/>
          <w:bdr w:val="none" w:sz="0" w:space="0" w:color="auto" w:frame="1"/>
          <w:lang w:val="ru-RU" w:eastAsia="ru-RU"/>
        </w:rPr>
        <w:t>отеч</w:t>
      </w:r>
      <w:r w:rsidRPr="005C5188">
        <w:rPr>
          <w:rFonts w:ascii="Times New Roman" w:eastAsia="Times New Roman" w:hAnsi="Times New Roman"/>
          <w:sz w:val="24"/>
          <w:szCs w:val="24"/>
          <w:bdr w:val="none" w:sz="0" w:space="0" w:color="auto" w:frame="1"/>
          <w:lang w:val="ru-RU" w:eastAsia="ru-RU"/>
        </w:rPr>
        <w:t>е</w:t>
      </w:r>
      <w:r w:rsidRPr="005C5188">
        <w:rPr>
          <w:rFonts w:ascii="Times New Roman" w:eastAsia="Times New Roman" w:hAnsi="Times New Roman"/>
          <w:sz w:val="24"/>
          <w:szCs w:val="24"/>
          <w:bdr w:val="none" w:sz="0" w:space="0" w:color="auto" w:frame="1"/>
          <w:lang w:val="ru-RU" w:eastAsia="ru-RU"/>
        </w:rPr>
        <w:t>ственных и зарубежных гандбольных клубов;</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shd w:val="clear" w:color="auto" w:fill="FFFFFF"/>
          <w:lang w:val="ru-RU" w:eastAsia="ru-RU"/>
        </w:rPr>
      </w:pPr>
      <w:r w:rsidRPr="005C5188">
        <w:rPr>
          <w:rFonts w:ascii="Times New Roman" w:hAnsi="Times New Roman"/>
          <w:color w:val="000000"/>
          <w:sz w:val="24"/>
          <w:szCs w:val="24"/>
          <w:bdr w:val="nil"/>
          <w:lang w:val="ru-RU" w:eastAsia="ru-RU"/>
        </w:rPr>
        <w:t xml:space="preserve">основные нормы морали, духовно-нравственной культуры и </w:t>
      </w:r>
      <w:r w:rsidRPr="005C5188">
        <w:rPr>
          <w:rFonts w:ascii="Times New Roman" w:hAnsi="Times New Roman"/>
          <w:color w:val="000000"/>
          <w:sz w:val="24"/>
          <w:szCs w:val="24"/>
          <w:bdr w:val="nil"/>
          <w:shd w:val="clear" w:color="auto" w:fill="FFFFFF"/>
          <w:lang w:val="ru-RU" w:eastAsia="ru-RU"/>
        </w:rPr>
        <w:t>ценностного отнош</w:t>
      </w:r>
      <w:r w:rsidRPr="005C5188">
        <w:rPr>
          <w:rFonts w:ascii="Times New Roman" w:hAnsi="Times New Roman"/>
          <w:color w:val="000000"/>
          <w:sz w:val="24"/>
          <w:szCs w:val="24"/>
          <w:bdr w:val="nil"/>
          <w:shd w:val="clear" w:color="auto" w:fill="FFFFFF"/>
          <w:lang w:val="ru-RU" w:eastAsia="ru-RU"/>
        </w:rPr>
        <w:t>е</w:t>
      </w:r>
      <w:r w:rsidRPr="005C5188">
        <w:rPr>
          <w:rFonts w:ascii="Times New Roman" w:hAnsi="Times New Roman"/>
          <w:color w:val="000000"/>
          <w:sz w:val="24"/>
          <w:szCs w:val="24"/>
          <w:bdr w:val="nil"/>
          <w:shd w:val="clear" w:color="auto" w:fill="FFFFFF"/>
          <w:lang w:val="ru-RU" w:eastAsia="ru-RU"/>
        </w:rPr>
        <w:t>ния к физической культуре,</w:t>
      </w:r>
      <w:r w:rsidRPr="005C5188">
        <w:rPr>
          <w:rFonts w:ascii="Times New Roman" w:hAnsi="Times New Roman"/>
          <w:color w:val="000000"/>
          <w:sz w:val="24"/>
          <w:szCs w:val="24"/>
          <w:bdr w:val="nil"/>
          <w:shd w:val="clear" w:color="auto" w:fill="FFFFFF"/>
          <w:lang w:eastAsia="ru-RU"/>
        </w:rPr>
        <w:t> </w:t>
      </w:r>
      <w:r w:rsidRPr="005C5188">
        <w:rPr>
          <w:rFonts w:ascii="Times New Roman" w:hAnsi="Times New Roman"/>
          <w:color w:val="000000"/>
          <w:sz w:val="24"/>
          <w:szCs w:val="24"/>
          <w:bdr w:val="nil"/>
          <w:shd w:val="clear" w:color="auto" w:fill="FFFFFF"/>
          <w:lang w:val="ru-RU" w:eastAsia="ru-RU"/>
        </w:rPr>
        <w:t>как неотъемлемой части общечеловеческой культуры сре</w:t>
      </w:r>
      <w:r w:rsidRPr="005C5188">
        <w:rPr>
          <w:rFonts w:ascii="Times New Roman" w:hAnsi="Times New Roman"/>
          <w:color w:val="000000"/>
          <w:sz w:val="24"/>
          <w:szCs w:val="24"/>
          <w:bdr w:val="nil"/>
          <w:shd w:val="clear" w:color="auto" w:fill="FFFFFF"/>
          <w:lang w:val="ru-RU" w:eastAsia="ru-RU"/>
        </w:rPr>
        <w:t>д</w:t>
      </w:r>
      <w:r w:rsidRPr="005C5188">
        <w:rPr>
          <w:rFonts w:ascii="Times New Roman" w:hAnsi="Times New Roman"/>
          <w:color w:val="000000"/>
          <w:sz w:val="24"/>
          <w:szCs w:val="24"/>
          <w:bdr w:val="nil"/>
          <w:shd w:val="clear" w:color="auto" w:fill="FFFFFF"/>
          <w:lang w:val="ru-RU" w:eastAsia="ru-RU"/>
        </w:rPr>
        <w:t>ствами гандбола;</w:t>
      </w:r>
    </w:p>
    <w:p w:rsidR="00F0164B" w:rsidRPr="005C5188" w:rsidRDefault="00F0164B" w:rsidP="00C237CF">
      <w:pPr>
        <w:suppressAutoHyphens/>
        <w:autoSpaceDE w:val="0"/>
        <w:autoSpaceDN w:val="0"/>
        <w:adjustRightInd w:val="0"/>
        <w:spacing w:after="0" w:line="240" w:lineRule="auto"/>
        <w:ind w:firstLine="709"/>
        <w:jc w:val="both"/>
        <w:rPr>
          <w:rFonts w:ascii="Times New Roman" w:eastAsia="HiddenHorzOCR" w:hAnsi="Times New Roman"/>
          <w:sz w:val="24"/>
          <w:szCs w:val="24"/>
          <w:lang w:val="ru-RU" w:eastAsia="zh-CN"/>
        </w:rPr>
      </w:pPr>
      <w:r w:rsidRPr="005C5188">
        <w:rPr>
          <w:rFonts w:ascii="Times New Roman" w:hAnsi="Times New Roman"/>
          <w:color w:val="000000"/>
          <w:sz w:val="24"/>
          <w:szCs w:val="24"/>
          <w:lang w:val="ru-RU"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w:t>
      </w:r>
      <w:r w:rsidRPr="005C5188">
        <w:rPr>
          <w:rFonts w:ascii="Times New Roman" w:hAnsi="Times New Roman"/>
          <w:color w:val="000000"/>
          <w:sz w:val="24"/>
          <w:szCs w:val="24"/>
          <w:lang w:val="ru-RU" w:eastAsia="zh-CN"/>
        </w:rPr>
        <w:br/>
        <w:t xml:space="preserve">для их достижения в учебной, тренировочной, досуговой, игровой </w:t>
      </w:r>
      <w:r w:rsidRPr="005C5188">
        <w:rPr>
          <w:rFonts w:ascii="Times New Roman" w:hAnsi="Times New Roman"/>
          <w:color w:val="000000"/>
          <w:sz w:val="24"/>
          <w:szCs w:val="24"/>
          <w:lang w:val="ru-RU" w:eastAsia="zh-CN"/>
        </w:rPr>
        <w:br/>
        <w:t xml:space="preserve">и соревновательной деятельности, судейской практики </w:t>
      </w:r>
      <w:r w:rsidRPr="005C5188">
        <w:rPr>
          <w:rFonts w:ascii="Times New Roman" w:hAnsi="Times New Roman"/>
          <w:sz w:val="24"/>
          <w:szCs w:val="24"/>
          <w:lang w:val="ru-RU" w:eastAsia="zh-CN"/>
        </w:rPr>
        <w:t xml:space="preserve">на принципах </w:t>
      </w:r>
      <w:r w:rsidRPr="005C5188">
        <w:rPr>
          <w:rFonts w:ascii="Times New Roman" w:hAnsi="Times New Roman"/>
          <w:color w:val="000000"/>
          <w:sz w:val="24"/>
          <w:szCs w:val="24"/>
          <w:lang w:val="ru-RU" w:eastAsia="zh-CN"/>
        </w:rPr>
        <w:t xml:space="preserve">доброжелательности и взаимопомощи;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собность к самостоятельной, творческой и ответственной деятельности средствами ган</w:t>
      </w:r>
      <w:r w:rsidRPr="005C5188">
        <w:rPr>
          <w:rFonts w:ascii="Times New Roman" w:hAnsi="Times New Roman"/>
          <w:color w:val="000000"/>
          <w:sz w:val="24"/>
          <w:szCs w:val="24"/>
          <w:bdr w:val="nil"/>
          <w:lang w:val="ru-RU" w:eastAsia="ru-RU"/>
        </w:rPr>
        <w:t>д</w:t>
      </w:r>
      <w:r w:rsidRPr="005C5188">
        <w:rPr>
          <w:rFonts w:ascii="Times New Roman" w:hAnsi="Times New Roman"/>
          <w:color w:val="000000"/>
          <w:sz w:val="24"/>
          <w:szCs w:val="24"/>
          <w:bdr w:val="nil"/>
          <w:lang w:val="ru-RU" w:eastAsia="ru-RU"/>
        </w:rPr>
        <w:t>бола;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w:t>
      </w:r>
      <w:r w:rsidRPr="005C5188">
        <w:rPr>
          <w:rFonts w:ascii="Times New Roman" w:hAnsi="Times New Roman"/>
          <w:color w:val="000000"/>
          <w:sz w:val="24"/>
          <w:szCs w:val="24"/>
          <w:bdr w:val="nil"/>
          <w:lang w:val="ru-RU" w:eastAsia="ru-RU"/>
        </w:rPr>
        <w:t>р</w:t>
      </w:r>
      <w:r w:rsidRPr="005C5188">
        <w:rPr>
          <w:rFonts w:ascii="Times New Roman" w:hAnsi="Times New Roman"/>
          <w:color w:val="000000"/>
          <w:sz w:val="24"/>
          <w:szCs w:val="24"/>
          <w:bdr w:val="nil"/>
          <w:lang w:val="ru-RU" w:eastAsia="ru-RU"/>
        </w:rPr>
        <w:t>тивной и общественной деятельности;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5C5188">
        <w:rPr>
          <w:rFonts w:ascii="Times New Roman" w:hAnsi="Times New Roman"/>
          <w:color w:val="000000"/>
          <w:sz w:val="24"/>
          <w:szCs w:val="24"/>
          <w:bdr w:val="nil"/>
          <w:lang w:val="ru-RU" w:eastAsia="ru-RU"/>
        </w:rPr>
        <w:br/>
        <w:t>в физическом самосовершенствовании, занятиях спортивно-оздоровительной деятельн</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стью, неприятие вредных привычек: курения, употребления алкоголя, наркотиков, умение оказывать первую помощь.</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2.7.2.</w:t>
      </w:r>
      <w:r w:rsidR="00F0164B" w:rsidRPr="005C5188">
        <w:rPr>
          <w:rFonts w:ascii="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При изучении модуля «Гандбол» на уровне среднего общего образования у обучающихся будут сформированы следующие метапредметные результаты</w:t>
      </w:r>
      <w:r w:rsidR="00F0164B" w:rsidRPr="005C5188">
        <w:rPr>
          <w:rFonts w:ascii="Times New Roman" w:hAnsi="Times New Roman"/>
          <w:sz w:val="24"/>
          <w:szCs w:val="24"/>
          <w:bdr w:val="nil"/>
          <w:lang w:val="ru-RU" w:eastAsia="ru-RU"/>
        </w:rPr>
        <w:t>:</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5C5188">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игровую и соревновательную деятельность по гандболу;</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умение эффективно взаимодействовать и разрешать конфликты в процессе игр</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вой, соревновательной деятельности, судейской практики, учитывать позиции других участников деятельности;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lastRenderedPageBreak/>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5C5188">
        <w:rPr>
          <w:rFonts w:ascii="Times New Roman" w:hAnsi="Times New Roman"/>
          <w:color w:val="000000"/>
          <w:sz w:val="24"/>
          <w:szCs w:val="24"/>
          <w:bdr w:val="nil"/>
          <w:lang w:val="ru-RU" w:eastAsia="ru-RU"/>
        </w:rPr>
        <w:br/>
        <w:t>с соблюдением правовых и этических норм, норм информационной безопасности.</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sz w:val="24"/>
          <w:szCs w:val="24"/>
          <w:lang w:val="ru-RU" w:eastAsia="zh-CN"/>
        </w:rPr>
        <w:t>2.7.3</w:t>
      </w:r>
      <w:r w:rsidR="00F0164B" w:rsidRPr="005C5188">
        <w:rPr>
          <w:rFonts w:ascii="Times New Roman" w:eastAsia="Times New Roman" w:hAnsi="Times New Roman"/>
          <w:color w:val="000000"/>
          <w:sz w:val="24"/>
          <w:szCs w:val="24"/>
          <w:lang w:val="ru-RU" w:eastAsia="zh-CN"/>
        </w:rPr>
        <w:t>.</w:t>
      </w:r>
      <w:r w:rsidR="00F0164B" w:rsidRPr="005C5188">
        <w:rPr>
          <w:rFonts w:ascii="Times New Roman" w:eastAsia="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При изучении модуля «Гандбол» на уровне среднего общего образов</w:t>
      </w:r>
      <w:r w:rsidR="00F0164B" w:rsidRPr="005C5188">
        <w:rPr>
          <w:rFonts w:ascii="Times New Roman" w:hAnsi="Times New Roman"/>
          <w:color w:val="000000"/>
          <w:sz w:val="24"/>
          <w:szCs w:val="24"/>
          <w:lang w:val="ru-RU" w:eastAsia="zh-CN"/>
        </w:rPr>
        <w:t>а</w:t>
      </w:r>
      <w:r w:rsidR="00F0164B" w:rsidRPr="005C5188">
        <w:rPr>
          <w:rFonts w:ascii="Times New Roman" w:hAnsi="Times New Roman"/>
          <w:color w:val="000000"/>
          <w:sz w:val="24"/>
          <w:szCs w:val="24"/>
          <w:lang w:val="ru-RU" w:eastAsia="zh-CN"/>
        </w:rPr>
        <w:t xml:space="preserve">ния у обучающихся будут сформированы следующие </w:t>
      </w:r>
      <w:r w:rsidR="00F0164B" w:rsidRPr="005C5188">
        <w:rPr>
          <w:rFonts w:ascii="Times New Roman" w:hAnsi="Times New Roman"/>
          <w:sz w:val="24"/>
          <w:szCs w:val="24"/>
          <w:bdr w:val="nil"/>
          <w:lang w:val="ru-RU" w:eastAsia="ru-RU"/>
        </w:rPr>
        <w:t>предметные результаты:</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eastAsia="HiddenHorzOCR" w:hAnsi="Times New Roman"/>
          <w:sz w:val="24"/>
          <w:szCs w:val="24"/>
          <w:lang w:val="ru-RU"/>
        </w:rPr>
        <w:t xml:space="preserve">знание </w:t>
      </w:r>
      <w:r w:rsidRPr="005C5188">
        <w:rPr>
          <w:rFonts w:ascii="Times New Roman" w:hAnsi="Times New Roman"/>
          <w:sz w:val="24"/>
          <w:szCs w:val="24"/>
          <w:bdr w:val="none" w:sz="0" w:space="0" w:color="auto" w:frame="1"/>
          <w:lang w:val="ru-RU" w:eastAsia="ru-RU"/>
        </w:rPr>
        <w:t>истории развития современного гандбола, традиций клубного гандбольного движения в мире, в Российской Федерации, в регионе, легендарных отечественных и з</w:t>
      </w:r>
      <w:r w:rsidRPr="005C5188">
        <w:rPr>
          <w:rFonts w:ascii="Times New Roman" w:hAnsi="Times New Roman"/>
          <w:sz w:val="24"/>
          <w:szCs w:val="24"/>
          <w:bdr w:val="none" w:sz="0" w:space="0" w:color="auto" w:frame="1"/>
          <w:lang w:val="ru-RU" w:eastAsia="ru-RU"/>
        </w:rPr>
        <w:t>а</w:t>
      </w:r>
      <w:r w:rsidRPr="005C5188">
        <w:rPr>
          <w:rFonts w:ascii="Times New Roman" w:hAnsi="Times New Roman"/>
          <w:sz w:val="24"/>
          <w:szCs w:val="24"/>
          <w:bdr w:val="none" w:sz="0" w:space="0" w:color="auto" w:frame="1"/>
          <w:lang w:val="ru-RU" w:eastAsia="ru-RU"/>
        </w:rPr>
        <w:t xml:space="preserve">рубежных гандболистов и тренеров, </w:t>
      </w:r>
      <w:r w:rsidRPr="005C5188">
        <w:rPr>
          <w:rFonts w:ascii="Times New Roman" w:eastAsia="Times New Roman" w:hAnsi="Times New Roman"/>
          <w:color w:val="000000"/>
          <w:sz w:val="24"/>
          <w:szCs w:val="24"/>
          <w:bdr w:val="nil"/>
          <w:lang w:val="ru-RU" w:eastAsia="ru-RU"/>
        </w:rPr>
        <w:t>принесших славу российскому и мировому гандболу;</w:t>
      </w:r>
    </w:p>
    <w:p w:rsidR="00F0164B" w:rsidRPr="005C5188" w:rsidRDefault="00F0164B" w:rsidP="00C237CF">
      <w:pPr>
        <w:autoSpaceDE w:val="0"/>
        <w:autoSpaceDN w:val="0"/>
        <w:adjustRightInd w:val="0"/>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eastAsia="HiddenHorzOCR" w:hAnsi="Times New Roman"/>
          <w:sz w:val="24"/>
          <w:szCs w:val="24"/>
          <w:lang w:val="ru-RU"/>
        </w:rPr>
        <w:t>характеристика р</w:t>
      </w:r>
      <w:r w:rsidRPr="005C5188">
        <w:rPr>
          <w:rFonts w:ascii="Times New Roman" w:hAnsi="Times New Roman"/>
          <w:sz w:val="24"/>
          <w:szCs w:val="24"/>
          <w:bdr w:val="none" w:sz="0" w:space="0" w:color="auto" w:frame="1"/>
          <w:lang w:val="ru-RU" w:eastAsia="ru-RU"/>
        </w:rPr>
        <w:t xml:space="preserve">оли и основных функций главных гандбольных организаций </w:t>
      </w:r>
      <w:r w:rsidRPr="005C5188">
        <w:rPr>
          <w:rFonts w:ascii="Times New Roman" w:hAnsi="Times New Roman"/>
          <w:sz w:val="24"/>
          <w:szCs w:val="24"/>
          <w:bdr w:val="none" w:sz="0" w:space="0" w:color="auto" w:frame="1"/>
          <w:lang w:val="ru-RU" w:eastAsia="ru-RU"/>
        </w:rPr>
        <w:br/>
        <w:t>и федераций (международные, российские), осуществляющих управление гандболом;</w:t>
      </w:r>
    </w:p>
    <w:p w:rsidR="00F0164B" w:rsidRPr="005C5188" w:rsidRDefault="00F0164B" w:rsidP="00C237CF">
      <w:pPr>
        <w:autoSpaceDE w:val="0"/>
        <w:autoSpaceDN w:val="0"/>
        <w:adjustRightInd w:val="0"/>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eastAsia="Times New Roman" w:hAnsi="Times New Roman"/>
          <w:sz w:val="24"/>
          <w:szCs w:val="24"/>
          <w:bdr w:val="none" w:sz="0" w:space="0" w:color="auto" w:frame="1"/>
          <w:lang w:val="ru-RU" w:eastAsia="ru-RU"/>
        </w:rPr>
        <w:t xml:space="preserve">умение анализировать результаты соревнований, входящих в </w:t>
      </w:r>
      <w:r w:rsidRPr="005C5188">
        <w:rPr>
          <w:rFonts w:ascii="Times New Roman" w:hAnsi="Times New Roman"/>
          <w:sz w:val="24"/>
          <w:szCs w:val="24"/>
          <w:bdr w:val="none" w:sz="0" w:space="0" w:color="auto" w:frame="1"/>
          <w:lang w:val="ru-RU" w:eastAsia="ru-RU"/>
        </w:rPr>
        <w:t>официальный кале</w:t>
      </w:r>
      <w:r w:rsidRPr="005C5188">
        <w:rPr>
          <w:rFonts w:ascii="Times New Roman" w:hAnsi="Times New Roman"/>
          <w:sz w:val="24"/>
          <w:szCs w:val="24"/>
          <w:bdr w:val="none" w:sz="0" w:space="0" w:color="auto" w:frame="1"/>
          <w:lang w:val="ru-RU" w:eastAsia="ru-RU"/>
        </w:rPr>
        <w:t>н</w:t>
      </w:r>
      <w:r w:rsidRPr="005C5188">
        <w:rPr>
          <w:rFonts w:ascii="Times New Roman" w:hAnsi="Times New Roman"/>
          <w:sz w:val="24"/>
          <w:szCs w:val="24"/>
          <w:bdr w:val="none" w:sz="0" w:space="0" w:color="auto" w:frame="1"/>
          <w:lang w:val="ru-RU" w:eastAsia="ru-RU"/>
        </w:rPr>
        <w:t>дарь соревнований (международных, всероссийских, региональных);</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val="ru-RU"/>
        </w:rPr>
      </w:pPr>
      <w:r w:rsidRPr="005C5188">
        <w:rPr>
          <w:rFonts w:ascii="Times New Roman" w:eastAsia="HiddenHorzOCR" w:hAnsi="Times New Roman"/>
          <w:sz w:val="24"/>
          <w:szCs w:val="24"/>
          <w:lang w:val="ru-RU"/>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w:t>
      </w:r>
      <w:r w:rsidRPr="005C5188">
        <w:rPr>
          <w:rFonts w:ascii="Times New Roman" w:hAnsi="Times New Roman"/>
          <w:sz w:val="24"/>
          <w:szCs w:val="24"/>
          <w:bdr w:val="none" w:sz="0" w:space="0" w:color="auto" w:frame="1"/>
          <w:lang w:val="ru-RU" w:eastAsia="ru-RU"/>
        </w:rPr>
        <w:t>о</w:t>
      </w:r>
      <w:r w:rsidRPr="005C5188">
        <w:rPr>
          <w:rFonts w:ascii="Times New Roman" w:hAnsi="Times New Roman"/>
          <w:sz w:val="24"/>
          <w:szCs w:val="24"/>
          <w:bdr w:val="none" w:sz="0" w:space="0" w:color="auto" w:frame="1"/>
          <w:lang w:val="ru-RU" w:eastAsia="ru-RU"/>
        </w:rPr>
        <w:t xml:space="preserve">ения двигательных действий, подбор подводящих, подготовительных и специальных упражнений, самоконтроля в учебной </w:t>
      </w:r>
      <w:r w:rsidRPr="005C5188">
        <w:rPr>
          <w:rFonts w:ascii="Times New Roman" w:hAnsi="Times New Roman"/>
          <w:sz w:val="24"/>
          <w:szCs w:val="24"/>
          <w:bdr w:val="none" w:sz="0" w:space="0" w:color="auto" w:frame="1"/>
          <w:lang w:val="ru-RU" w:eastAsia="ru-RU"/>
        </w:rPr>
        <w:br/>
        <w:t>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 xml:space="preserve">знание и применение основ </w:t>
      </w:r>
      <w:r w:rsidRPr="005C5188">
        <w:rPr>
          <w:rFonts w:ascii="Times New Roman" w:eastAsia="Times New Roman" w:hAnsi="Times New Roman"/>
          <w:sz w:val="24"/>
          <w:szCs w:val="24"/>
          <w:bdr w:val="nil"/>
          <w:lang w:val="ru-RU" w:eastAsia="ru-RU"/>
        </w:rPr>
        <w:t>формирования сбалансированного питания гандбол</w:t>
      </w:r>
      <w:r w:rsidRPr="005C5188">
        <w:rPr>
          <w:rFonts w:ascii="Times New Roman" w:eastAsia="Times New Roman" w:hAnsi="Times New Roman"/>
          <w:sz w:val="24"/>
          <w:szCs w:val="24"/>
          <w:bdr w:val="nil"/>
          <w:lang w:val="ru-RU" w:eastAsia="ru-RU"/>
        </w:rPr>
        <w:t>и</w:t>
      </w:r>
      <w:r w:rsidRPr="005C5188">
        <w:rPr>
          <w:rFonts w:ascii="Times New Roman" w:eastAsia="Times New Roman" w:hAnsi="Times New Roman"/>
          <w:sz w:val="24"/>
          <w:szCs w:val="24"/>
          <w:bdr w:val="nil"/>
          <w:lang w:val="ru-RU" w:eastAsia="ru-RU"/>
        </w:rPr>
        <w:t>с</w:t>
      </w:r>
      <w:r w:rsidRPr="005C5188">
        <w:rPr>
          <w:rFonts w:ascii="Times New Roman" w:hAnsi="Times New Roman"/>
          <w:sz w:val="24"/>
          <w:szCs w:val="24"/>
          <w:bdr w:val="none" w:sz="0" w:space="0" w:color="auto" w:frame="1"/>
          <w:lang w:val="ru-RU" w:eastAsia="ru-RU"/>
        </w:rPr>
        <w:t>та;</w:t>
      </w:r>
    </w:p>
    <w:p w:rsidR="00F0164B" w:rsidRPr="005C5188" w:rsidRDefault="00F0164B" w:rsidP="00C237CF">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 xml:space="preserve">составление, подбор и выполнение упражнений с учетом их классификации </w:t>
      </w:r>
      <w:r w:rsidRPr="005C5188">
        <w:rPr>
          <w:rFonts w:ascii="Times New Roman" w:hAnsi="Times New Roman"/>
          <w:sz w:val="24"/>
          <w:szCs w:val="24"/>
          <w:bdr w:val="none" w:sz="0" w:space="0" w:color="auto" w:frame="1"/>
          <w:lang w:val="ru-RU" w:eastAsia="ru-RU"/>
        </w:rPr>
        <w:br/>
        <w:t>для составления комплексов, в том числе индивидуальных, различной направленности;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eastAsia="Times New Roman" w:hAnsi="Times New Roman"/>
          <w:sz w:val="24"/>
          <w:szCs w:val="24"/>
          <w:bdr w:val="none" w:sz="0" w:space="0" w:color="auto" w:frame="1"/>
          <w:lang w:val="ru-RU" w:eastAsia="ru-RU"/>
        </w:rPr>
        <w:t>использование п</w:t>
      </w:r>
      <w:r w:rsidRPr="005C5188">
        <w:rPr>
          <w:rFonts w:ascii="Times New Roman" w:hAnsi="Times New Roman"/>
          <w:sz w:val="24"/>
          <w:szCs w:val="24"/>
          <w:bdr w:val="none" w:sz="0" w:space="0" w:color="auto" w:frame="1"/>
          <w:lang w:val="ru-RU" w:eastAsia="ru-RU"/>
        </w:rPr>
        <w:t xml:space="preserve">равил подбора физических упражнений для развития физических качеств гандболиста, специально-подготовительных </w:t>
      </w:r>
      <w:r w:rsidRPr="005C5188">
        <w:rPr>
          <w:rFonts w:ascii="Times New Roman" w:eastAsia="Times New Roman" w:hAnsi="Times New Roman"/>
          <w:sz w:val="24"/>
          <w:szCs w:val="24"/>
          <w:bdr w:val="none" w:sz="0" w:space="0" w:color="auto" w:frame="1"/>
          <w:lang w:val="ru-RU" w:eastAsia="ru-RU"/>
        </w:rPr>
        <w:t xml:space="preserve">упражнений, формирующих </w:t>
      </w:r>
      <w:r w:rsidRPr="005C5188">
        <w:rPr>
          <w:rFonts w:ascii="Times New Roman" w:hAnsi="Times New Roman"/>
          <w:sz w:val="24"/>
          <w:szCs w:val="24"/>
          <w:bdr w:val="none" w:sz="0" w:space="0" w:color="auto" w:frame="1"/>
          <w:lang w:val="ru-RU" w:eastAsia="ru-RU"/>
        </w:rPr>
        <w:t>двиг</w:t>
      </w:r>
      <w:r w:rsidRPr="005C5188">
        <w:rPr>
          <w:rFonts w:ascii="Times New Roman" w:hAnsi="Times New Roman"/>
          <w:sz w:val="24"/>
          <w:szCs w:val="24"/>
          <w:bdr w:val="none" w:sz="0" w:space="0" w:color="auto" w:frame="1"/>
          <w:lang w:val="ru-RU" w:eastAsia="ru-RU"/>
        </w:rPr>
        <w:t>а</w:t>
      </w:r>
      <w:r w:rsidRPr="005C5188">
        <w:rPr>
          <w:rFonts w:ascii="Times New Roman" w:hAnsi="Times New Roman"/>
          <w:sz w:val="24"/>
          <w:szCs w:val="24"/>
          <w:bdr w:val="none" w:sz="0" w:space="0" w:color="auto" w:frame="1"/>
          <w:lang w:val="ru-RU" w:eastAsia="ru-RU"/>
        </w:rPr>
        <w:t xml:space="preserve">тельные умения и навыки технических и тактических действий гандболиста, </w:t>
      </w:r>
      <w:r w:rsidRPr="005C5188">
        <w:rPr>
          <w:rFonts w:ascii="Times New Roman" w:eastAsia="Times New Roman" w:hAnsi="Times New Roman"/>
          <w:sz w:val="24"/>
          <w:szCs w:val="24"/>
          <w:lang w:val="ru-RU" w:eastAsia="ru-RU"/>
        </w:rPr>
        <w:t>определение их эффективность;</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eastAsia="Times New Roman" w:hAnsi="Times New Roman"/>
          <w:sz w:val="24"/>
          <w:szCs w:val="24"/>
          <w:bdr w:val="nil"/>
          <w:lang w:val="ru-RU" w:eastAsia="ru-RU"/>
        </w:rPr>
        <w:t xml:space="preserve">знание техники выполнения и демонстрация правильной техники </w:t>
      </w:r>
      <w:r w:rsidRPr="005C5188">
        <w:rPr>
          <w:rFonts w:ascii="Times New Roman" w:eastAsia="Times New Roman" w:hAnsi="Times New Roman"/>
          <w:sz w:val="24"/>
          <w:szCs w:val="24"/>
          <w:bdr w:val="nil"/>
          <w:lang w:val="ru-RU" w:eastAsia="ru-RU"/>
        </w:rPr>
        <w:br/>
        <w:t xml:space="preserve">и выполнения упражнения для развития физических качеств гандболиста, умение </w:t>
      </w:r>
      <w:r w:rsidRPr="005C5188">
        <w:rPr>
          <w:rFonts w:ascii="Times New Roman" w:hAnsi="Times New Roman"/>
          <w:sz w:val="24"/>
          <w:szCs w:val="24"/>
          <w:bdr w:val="nil"/>
          <w:lang w:val="ru-RU" w:eastAsia="ru-RU"/>
        </w:rPr>
        <w:t>выя</w:t>
      </w:r>
      <w:r w:rsidRPr="005C5188">
        <w:rPr>
          <w:rFonts w:ascii="Times New Roman" w:hAnsi="Times New Roman"/>
          <w:sz w:val="24"/>
          <w:szCs w:val="24"/>
          <w:bdr w:val="nil"/>
          <w:lang w:val="ru-RU" w:eastAsia="ru-RU"/>
        </w:rPr>
        <w:t>в</w:t>
      </w:r>
      <w:r w:rsidRPr="005C5188">
        <w:rPr>
          <w:rFonts w:ascii="Times New Roman" w:hAnsi="Times New Roman"/>
          <w:sz w:val="24"/>
          <w:szCs w:val="24"/>
          <w:bdr w:val="nil"/>
          <w:lang w:val="ru-RU" w:eastAsia="ru-RU"/>
        </w:rPr>
        <w:t>лять и устранять ошибки при выполнении упражнений;</w:t>
      </w:r>
    </w:p>
    <w:p w:rsidR="00F0164B" w:rsidRPr="005C5188" w:rsidRDefault="00F0164B" w:rsidP="00C237CF">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4"/>
          <w:szCs w:val="24"/>
          <w:bdr w:val="none" w:sz="0" w:space="0" w:color="auto" w:frame="1"/>
          <w:lang w:val="ru-RU" w:eastAsia="ru-RU"/>
        </w:rPr>
      </w:pPr>
      <w:r w:rsidRPr="005C5188">
        <w:rPr>
          <w:rFonts w:ascii="Times New Roman" w:eastAsia="Times New Roman" w:hAnsi="Times New Roman"/>
          <w:sz w:val="24"/>
          <w:szCs w:val="24"/>
          <w:bdr w:val="none" w:sz="0" w:space="0" w:color="auto" w:frame="1"/>
          <w:lang w:val="ru-RU" w:eastAsia="ru-RU"/>
        </w:rPr>
        <w:t>классификация техники и тактики игры в гандбол, технических и тактических эл</w:t>
      </w:r>
      <w:r w:rsidRPr="005C5188">
        <w:rPr>
          <w:rFonts w:ascii="Times New Roman" w:eastAsia="Times New Roman" w:hAnsi="Times New Roman"/>
          <w:sz w:val="24"/>
          <w:szCs w:val="24"/>
          <w:bdr w:val="none" w:sz="0" w:space="0" w:color="auto" w:frame="1"/>
          <w:lang w:val="ru-RU" w:eastAsia="ru-RU"/>
        </w:rPr>
        <w:t>е</w:t>
      </w:r>
      <w:r w:rsidRPr="005C5188">
        <w:rPr>
          <w:rFonts w:ascii="Times New Roman" w:eastAsia="Times New Roman" w:hAnsi="Times New Roman"/>
          <w:sz w:val="24"/>
          <w:szCs w:val="24"/>
          <w:bdr w:val="none" w:sz="0" w:space="0" w:color="auto" w:frame="1"/>
          <w:lang w:val="ru-RU" w:eastAsia="ru-RU"/>
        </w:rPr>
        <w:t xml:space="preserve">ментов гандбола, </w:t>
      </w:r>
      <w:r w:rsidRPr="005C5188">
        <w:rPr>
          <w:rFonts w:ascii="Times New Roman" w:eastAsia="Times New Roman" w:hAnsi="Times New Roman"/>
          <w:sz w:val="24"/>
          <w:szCs w:val="24"/>
          <w:bdr w:val="nil"/>
          <w:lang w:val="ru-RU" w:eastAsia="ru-RU"/>
        </w:rPr>
        <w:t xml:space="preserve">применение и владение </w:t>
      </w:r>
      <w:r w:rsidRPr="005C5188">
        <w:rPr>
          <w:rFonts w:ascii="Times New Roman" w:eastAsia="Times New Roman" w:hAnsi="Times New Roman"/>
          <w:sz w:val="24"/>
          <w:szCs w:val="24"/>
          <w:bdr w:val="none" w:sz="0" w:space="0" w:color="auto" w:frame="1"/>
          <w:lang w:val="ru-RU" w:eastAsia="ru-RU"/>
        </w:rPr>
        <w:t>техническими и тактическими элементами в и</w:t>
      </w:r>
      <w:r w:rsidRPr="005C5188">
        <w:rPr>
          <w:rFonts w:ascii="Times New Roman" w:eastAsia="Times New Roman" w:hAnsi="Times New Roman"/>
          <w:sz w:val="24"/>
          <w:szCs w:val="24"/>
          <w:bdr w:val="none" w:sz="0" w:space="0" w:color="auto" w:frame="1"/>
          <w:lang w:val="ru-RU" w:eastAsia="ru-RU"/>
        </w:rPr>
        <w:t>г</w:t>
      </w:r>
      <w:r w:rsidRPr="005C5188">
        <w:rPr>
          <w:rFonts w:ascii="Times New Roman" w:eastAsia="Times New Roman" w:hAnsi="Times New Roman"/>
          <w:sz w:val="24"/>
          <w:szCs w:val="24"/>
          <w:bdr w:val="none" w:sz="0" w:space="0" w:color="auto" w:frame="1"/>
          <w:lang w:val="ru-RU" w:eastAsia="ru-RU"/>
        </w:rPr>
        <w:t>ровых заданиях и соревнованиях;</w:t>
      </w:r>
    </w:p>
    <w:p w:rsidR="00F0164B" w:rsidRPr="005C5188" w:rsidRDefault="00F0164B" w:rsidP="00C237CF">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4"/>
          <w:szCs w:val="24"/>
          <w:bdr w:val="nil"/>
          <w:lang w:val="ru-RU" w:eastAsia="ru-RU"/>
        </w:rPr>
      </w:pPr>
      <w:r w:rsidRPr="005C5188">
        <w:rPr>
          <w:rFonts w:ascii="Times New Roman" w:eastAsia="Times New Roman" w:hAnsi="Times New Roman"/>
          <w:sz w:val="24"/>
          <w:szCs w:val="24"/>
          <w:lang w:val="ru-RU" w:eastAsia="ru-RU"/>
        </w:rPr>
        <w:t xml:space="preserve">выполнение командных атакующих действий и </w:t>
      </w:r>
      <w:r w:rsidRPr="005C5188">
        <w:rPr>
          <w:rFonts w:ascii="Times New Roman" w:hAnsi="Times New Roman"/>
          <w:sz w:val="24"/>
          <w:szCs w:val="24"/>
          <w:lang w:val="ru-RU"/>
        </w:rPr>
        <w:t xml:space="preserve">способов атаки и контратаки </w:t>
      </w:r>
      <w:r w:rsidRPr="005C5188">
        <w:rPr>
          <w:rFonts w:ascii="Times New Roman" w:hAnsi="Times New Roman"/>
          <w:sz w:val="24"/>
          <w:szCs w:val="24"/>
          <w:lang w:val="ru-RU"/>
        </w:rPr>
        <w:br/>
        <w:t xml:space="preserve">в гандболе, </w:t>
      </w:r>
      <w:r w:rsidRPr="005C5188">
        <w:rPr>
          <w:rFonts w:ascii="Times New Roman" w:eastAsia="Times New Roman" w:hAnsi="Times New Roman"/>
          <w:sz w:val="24"/>
          <w:szCs w:val="24"/>
          <w:bdr w:val="nil"/>
          <w:lang w:val="ru-RU" w:eastAsia="ru-RU"/>
        </w:rPr>
        <w:t>тактических комбинаций при различных игровых ситуациях;</w:t>
      </w:r>
    </w:p>
    <w:p w:rsidR="00F0164B" w:rsidRPr="005C5188" w:rsidRDefault="00F0164B" w:rsidP="00C237CF">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выявление ошибок в технике выполнения упражнений, формирующих двигател</w:t>
      </w:r>
      <w:r w:rsidRPr="005C5188">
        <w:rPr>
          <w:rFonts w:ascii="Times New Roman" w:hAnsi="Times New Roman"/>
          <w:sz w:val="24"/>
          <w:szCs w:val="24"/>
          <w:bdr w:val="none" w:sz="0" w:space="0" w:color="auto" w:frame="1"/>
          <w:lang w:val="ru-RU" w:eastAsia="ru-RU"/>
        </w:rPr>
        <w:t>ь</w:t>
      </w:r>
      <w:r w:rsidRPr="005C5188">
        <w:rPr>
          <w:rFonts w:ascii="Times New Roman" w:hAnsi="Times New Roman"/>
          <w:sz w:val="24"/>
          <w:szCs w:val="24"/>
          <w:bdr w:val="none" w:sz="0" w:space="0" w:color="auto" w:frame="1"/>
          <w:lang w:val="ru-RU" w:eastAsia="ru-RU"/>
        </w:rPr>
        <w:t>ные умения и навыки технических и тактических действий гандболиста;</w:t>
      </w:r>
    </w:p>
    <w:p w:rsidR="00F0164B" w:rsidRPr="005C5188" w:rsidRDefault="00F0164B" w:rsidP="00C237CF">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 xml:space="preserve">демонстрация </w:t>
      </w:r>
      <w:r w:rsidRPr="005C5188">
        <w:rPr>
          <w:rFonts w:ascii="Times New Roman" w:hAnsi="Times New Roman"/>
          <w:sz w:val="24"/>
          <w:szCs w:val="24"/>
          <w:bdr w:val="nil"/>
          <w:lang w:val="ru-RU" w:eastAsia="ru-RU"/>
        </w:rPr>
        <w:t>совершенствования техники передвижения и ложных действий, те</w:t>
      </w:r>
      <w:r w:rsidRPr="005C5188">
        <w:rPr>
          <w:rFonts w:ascii="Times New Roman" w:hAnsi="Times New Roman"/>
          <w:sz w:val="24"/>
          <w:szCs w:val="24"/>
          <w:bdr w:val="nil"/>
          <w:lang w:val="ru-RU" w:eastAsia="ru-RU"/>
        </w:rPr>
        <w:t>х</w:t>
      </w:r>
      <w:r w:rsidRPr="005C5188">
        <w:rPr>
          <w:rFonts w:ascii="Times New Roman" w:hAnsi="Times New Roman"/>
          <w:sz w:val="24"/>
          <w:szCs w:val="24"/>
          <w:bdr w:val="nil"/>
          <w:lang w:val="ru-RU" w:eastAsia="ru-RU"/>
        </w:rPr>
        <w:t xml:space="preserve">ники выполнения бросков, техники игры вратаря, индивидуальных, групповых </w:t>
      </w:r>
      <w:r w:rsidRPr="005C5188">
        <w:rPr>
          <w:rFonts w:ascii="Times New Roman" w:hAnsi="Times New Roman"/>
          <w:sz w:val="24"/>
          <w:szCs w:val="24"/>
          <w:bdr w:val="nil"/>
          <w:lang w:val="ru-RU" w:eastAsia="ru-RU"/>
        </w:rPr>
        <w:br/>
        <w:t>и командных тактических действий;</w:t>
      </w:r>
    </w:p>
    <w:p w:rsidR="00F0164B" w:rsidRPr="005C5188" w:rsidRDefault="00F0164B" w:rsidP="00C237CF">
      <w:pPr>
        <w:spacing w:after="0" w:line="240" w:lineRule="auto"/>
        <w:ind w:firstLine="709"/>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осуществление соревновательной деятельности в соответствии с правилами игры в гандбол, судейской практики;</w:t>
      </w:r>
    </w:p>
    <w:p w:rsidR="00F0164B" w:rsidRPr="005C5188" w:rsidRDefault="00F0164B" w:rsidP="00C237CF">
      <w:pPr>
        <w:tabs>
          <w:tab w:val="left" w:pos="993"/>
        </w:tabs>
        <w:spacing w:after="0" w:line="240" w:lineRule="auto"/>
        <w:ind w:firstLine="709"/>
        <w:contextualSpacing/>
        <w:jc w:val="both"/>
        <w:rPr>
          <w:rFonts w:ascii="Times New Roman" w:eastAsia="Times New Roman" w:hAnsi="Times New Roman"/>
          <w:color w:val="000000"/>
          <w:sz w:val="24"/>
          <w:szCs w:val="24"/>
          <w:bdr w:val="nil"/>
          <w:lang w:val="ru-RU" w:eastAsia="ru-RU"/>
        </w:rPr>
      </w:pPr>
      <w:r w:rsidRPr="005C5188">
        <w:rPr>
          <w:rFonts w:ascii="Times New Roman" w:eastAsia="Times New Roman" w:hAnsi="Times New Roman"/>
          <w:color w:val="000000"/>
          <w:sz w:val="24"/>
          <w:szCs w:val="24"/>
          <w:bdr w:val="nil"/>
          <w:lang w:val="ru-RU" w:eastAsia="ru-RU"/>
        </w:rPr>
        <w:t xml:space="preserve">определение признаков положительного влияния занятий гандболом </w:t>
      </w:r>
      <w:r w:rsidRPr="005C5188">
        <w:rPr>
          <w:rFonts w:ascii="Times New Roman" w:eastAsia="Times New Roman" w:hAnsi="Times New Roman"/>
          <w:color w:val="000000"/>
          <w:sz w:val="24"/>
          <w:szCs w:val="24"/>
          <w:bdr w:val="nil"/>
          <w:lang w:val="ru-RU" w:eastAsia="ru-RU"/>
        </w:rPr>
        <w:br/>
        <w:t xml:space="preserve">на укрепление здоровья, устанавливать связь между развитием физических качеств </w:t>
      </w:r>
      <w:r w:rsidRPr="005C5188">
        <w:rPr>
          <w:rFonts w:ascii="Times New Roman" w:eastAsia="Times New Roman" w:hAnsi="Times New Roman"/>
          <w:color w:val="000000"/>
          <w:sz w:val="24"/>
          <w:szCs w:val="24"/>
          <w:bdr w:val="nil"/>
          <w:lang w:val="ru-RU" w:eastAsia="ru-RU"/>
        </w:rPr>
        <w:br/>
        <w:t>и основных систем организма;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 xml:space="preserve">соблюдение требований безопасности при организации занятий гандболом, </w:t>
      </w:r>
      <w:r w:rsidRPr="005C5188">
        <w:rPr>
          <w:rFonts w:ascii="Times New Roman" w:eastAsia="Times New Roman" w:hAnsi="Times New Roman"/>
          <w:color w:val="000000"/>
          <w:sz w:val="24"/>
          <w:szCs w:val="24"/>
          <w:bdr w:val="nil"/>
          <w:lang w:val="ru-RU" w:eastAsia="ru-RU"/>
        </w:rPr>
        <w:t>знание правил оказания первой помощи при травмах и ушибах во время занятий физическими упражнениями, и гандболом в частности;</w:t>
      </w:r>
    </w:p>
    <w:p w:rsidR="00F0164B" w:rsidRPr="005C5188" w:rsidRDefault="00F0164B" w:rsidP="00C237CF">
      <w:pPr>
        <w:tabs>
          <w:tab w:val="left" w:pos="709"/>
          <w:tab w:val="left" w:pos="993"/>
        </w:tabs>
        <w:spacing w:after="0" w:line="240" w:lineRule="auto"/>
        <w:ind w:firstLine="709"/>
        <w:contextualSpacing/>
        <w:jc w:val="both"/>
        <w:rPr>
          <w:rFonts w:ascii="Times New Roman" w:eastAsia="Times New Roman" w:hAnsi="Times New Roman"/>
          <w:color w:val="000000"/>
          <w:sz w:val="24"/>
          <w:szCs w:val="24"/>
          <w:bdr w:val="nil"/>
          <w:lang w:val="ru-RU" w:eastAsia="ru-RU"/>
        </w:rPr>
      </w:pPr>
      <w:r w:rsidRPr="005C5188">
        <w:rPr>
          <w:rFonts w:ascii="Times New Roman" w:eastAsia="Times New Roman" w:hAnsi="Times New Roman"/>
          <w:color w:val="000000"/>
          <w:sz w:val="24"/>
          <w:szCs w:val="24"/>
          <w:bdr w:val="nil"/>
          <w:lang w:val="ru-RU" w:eastAsia="ru-RU"/>
        </w:rPr>
        <w:lastRenderedPageBreak/>
        <w:t xml:space="preserve">использование занятий гандболом для организации индивидуального отдыха </w:t>
      </w:r>
      <w:r w:rsidRPr="005C5188">
        <w:rPr>
          <w:rFonts w:ascii="Times New Roman" w:eastAsia="Times New Roman" w:hAnsi="Times New Roman"/>
          <w:color w:val="000000"/>
          <w:sz w:val="24"/>
          <w:szCs w:val="24"/>
          <w:bdr w:val="nil"/>
          <w:lang w:val="ru-RU" w:eastAsia="ru-RU"/>
        </w:rPr>
        <w:br/>
        <w:t>и досуга, укрепления собственного здоровья, повышения уровня физических кондиций;</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il"/>
          <w:lang w:val="ru-RU" w:eastAsia="ru-RU"/>
        </w:rPr>
        <w:t xml:space="preserve">проведение </w:t>
      </w:r>
      <w:r w:rsidRPr="005C5188">
        <w:rPr>
          <w:rFonts w:ascii="Times New Roman" w:hAnsi="Times New Roman"/>
          <w:sz w:val="24"/>
          <w:szCs w:val="24"/>
          <w:bdr w:val="none" w:sz="0" w:space="0" w:color="auto" w:frame="1"/>
          <w:lang w:val="ru-RU" w:eastAsia="ru-RU"/>
        </w:rPr>
        <w:t>тестирования уровня физической подготовленности гандболистов, х</w:t>
      </w:r>
      <w:r w:rsidRPr="005C5188">
        <w:rPr>
          <w:rFonts w:ascii="Times New Roman" w:hAnsi="Times New Roman"/>
          <w:sz w:val="24"/>
          <w:szCs w:val="24"/>
          <w:bdr w:val="none" w:sz="0" w:space="0" w:color="auto" w:frame="1"/>
          <w:lang w:val="ru-RU" w:eastAsia="ru-RU"/>
        </w:rPr>
        <w:t>а</w:t>
      </w:r>
      <w:r w:rsidRPr="005C5188">
        <w:rPr>
          <w:rFonts w:ascii="Times New Roman" w:hAnsi="Times New Roman"/>
          <w:sz w:val="24"/>
          <w:szCs w:val="24"/>
          <w:bdr w:val="none" w:sz="0" w:space="0" w:color="auto" w:frame="1"/>
          <w:lang w:val="ru-RU" w:eastAsia="ru-RU"/>
        </w:rPr>
        <w:t xml:space="preserve">рактеристика основных показателей развития физических качеств и состояния здоровья, </w:t>
      </w:r>
      <w:r w:rsidRPr="005C5188">
        <w:rPr>
          <w:rFonts w:ascii="Times New Roman" w:hAnsi="Times New Roman"/>
          <w:sz w:val="24"/>
          <w:szCs w:val="24"/>
          <w:lang w:val="ru-RU"/>
        </w:rPr>
        <w:t xml:space="preserve">сравнение своих результатов выполнения контрольных упражнений </w:t>
      </w:r>
      <w:r w:rsidRPr="005C5188">
        <w:rPr>
          <w:rFonts w:ascii="Times New Roman" w:hAnsi="Times New Roman"/>
          <w:sz w:val="24"/>
          <w:szCs w:val="24"/>
          <w:lang w:val="ru-RU"/>
        </w:rPr>
        <w:br/>
        <w:t>с эталонными результатами;</w:t>
      </w:r>
    </w:p>
    <w:p w:rsidR="00F0164B" w:rsidRPr="005C5188" w:rsidRDefault="00F0164B" w:rsidP="00C237CF">
      <w:pPr>
        <w:pBdr>
          <w:top w:val="nil"/>
          <w:left w:val="nil"/>
          <w:bottom w:val="nil"/>
          <w:right w:val="nil"/>
          <w:between w:val="nil"/>
          <w:bar w:val="nil"/>
        </w:pBdr>
        <w:tabs>
          <w:tab w:val="left" w:pos="993"/>
        </w:tabs>
        <w:spacing w:after="0" w:line="240" w:lineRule="auto"/>
        <w:ind w:firstLine="709"/>
        <w:contextualSpacing/>
        <w:jc w:val="both"/>
        <w:rPr>
          <w:rFonts w:ascii="Times New Roman" w:eastAsia="Times New Roman" w:hAnsi="Times New Roman"/>
          <w:color w:val="000000"/>
          <w:sz w:val="24"/>
          <w:szCs w:val="24"/>
          <w:bdr w:val="nil"/>
          <w:lang w:val="ru-RU" w:eastAsia="ru-RU"/>
        </w:rPr>
      </w:pPr>
      <w:r w:rsidRPr="005C5188">
        <w:rPr>
          <w:rFonts w:ascii="Times New Roman" w:eastAsia="Times New Roman" w:hAnsi="Times New Roman"/>
          <w:color w:val="000000"/>
          <w:sz w:val="24"/>
          <w:szCs w:val="24"/>
          <w:bdr w:val="nil"/>
          <w:lang w:val="ru-RU"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w:t>
      </w:r>
      <w:r w:rsidRPr="005C5188">
        <w:rPr>
          <w:rFonts w:ascii="Times New Roman" w:eastAsia="Times New Roman" w:hAnsi="Times New Roman"/>
          <w:color w:val="000000"/>
          <w:sz w:val="24"/>
          <w:szCs w:val="24"/>
          <w:bdr w:val="nil"/>
          <w:lang w:val="ru-RU" w:eastAsia="ru-RU"/>
        </w:rPr>
        <w:t>о</w:t>
      </w:r>
      <w:r w:rsidRPr="005C5188">
        <w:rPr>
          <w:rFonts w:ascii="Times New Roman" w:eastAsia="Times New Roman" w:hAnsi="Times New Roman"/>
          <w:color w:val="000000"/>
          <w:sz w:val="24"/>
          <w:szCs w:val="24"/>
          <w:bdr w:val="nil"/>
          <w:lang w:val="ru-RU" w:eastAsia="ru-RU"/>
        </w:rPr>
        <w:t>нальной направленностью, данные контроля динамики индивидуального физического развития и физической подготовленности;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w:t>
      </w:r>
      <w:r w:rsidRPr="005C5188">
        <w:rPr>
          <w:rFonts w:ascii="Times New Roman" w:hAnsi="Times New Roman"/>
          <w:color w:val="000000"/>
          <w:sz w:val="24"/>
          <w:szCs w:val="24"/>
          <w:bdr w:val="nil"/>
          <w:lang w:val="ru-RU" w:eastAsia="ru-RU"/>
        </w:rPr>
        <w:t>а</w:t>
      </w:r>
      <w:r w:rsidRPr="005C5188">
        <w:rPr>
          <w:rFonts w:ascii="Times New Roman" w:hAnsi="Times New Roman"/>
          <w:color w:val="000000"/>
          <w:sz w:val="24"/>
          <w:szCs w:val="24"/>
          <w:bdr w:val="nil"/>
          <w:lang w:val="ru-RU" w:eastAsia="ru-RU"/>
        </w:rPr>
        <w:t>лизировать эффективность этих занятий;</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color w:val="000000"/>
          <w:sz w:val="24"/>
          <w:szCs w:val="24"/>
          <w:lang w:val="ru-RU" w:eastAsia="zh-CN"/>
        </w:rPr>
        <w:t xml:space="preserve">знание контрольно-тестовых упражнений для определения уровня физической, технической и тактической подготовленности </w:t>
      </w:r>
      <w:r w:rsidRPr="005C5188">
        <w:rPr>
          <w:rFonts w:ascii="Times New Roman" w:hAnsi="Times New Roman"/>
          <w:color w:val="000000"/>
          <w:sz w:val="24"/>
          <w:szCs w:val="24"/>
          <w:bdr w:val="none" w:sz="0" w:space="0" w:color="auto" w:frame="1"/>
          <w:lang w:val="ru-RU" w:eastAsia="zh-CN"/>
        </w:rPr>
        <w:t>игроков в гандбол;</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val="ru-RU" w:eastAsia="zh-CN"/>
        </w:rPr>
      </w:pPr>
      <w:r w:rsidRPr="005C5188">
        <w:rPr>
          <w:rFonts w:ascii="Times New Roman" w:hAnsi="Times New Roman"/>
          <w:sz w:val="24"/>
          <w:szCs w:val="24"/>
          <w:bdr w:val="none" w:sz="0" w:space="0" w:color="auto" w:frame="1"/>
          <w:lang w:val="ru-RU" w:eastAsia="zh-CN"/>
        </w:rPr>
        <w:t xml:space="preserve">знание и применение способов и методов профилактики </w:t>
      </w:r>
      <w:r w:rsidRPr="005C5188">
        <w:rPr>
          <w:rFonts w:ascii="Times New Roman" w:eastAsia="Times New Roman" w:hAnsi="Times New Roman"/>
          <w:sz w:val="24"/>
          <w:szCs w:val="24"/>
          <w:bdr w:val="none" w:sz="0" w:space="0" w:color="auto" w:frame="1"/>
          <w:lang w:val="ru-RU" w:eastAsia="zh-CN"/>
        </w:rPr>
        <w:t>пагубных привычек,</w:t>
      </w:r>
      <w:r w:rsidRPr="005C5188">
        <w:rPr>
          <w:rFonts w:ascii="Times New Roman" w:hAnsi="Times New Roman"/>
          <w:sz w:val="24"/>
          <w:szCs w:val="24"/>
          <w:bdr w:val="none" w:sz="0" w:space="0" w:color="auto" w:frame="1"/>
          <w:lang w:val="ru-RU" w:eastAsia="zh-CN"/>
        </w:rPr>
        <w:t xml:space="preserve"> асоциального и созависимого поведения, знание антидопинговых правил.</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3.</w:t>
      </w:r>
      <w:r w:rsidR="00F0164B" w:rsidRPr="005C5188">
        <w:rPr>
          <w:rFonts w:ascii="Times New Roman" w:eastAsia="Times New Roman" w:hAnsi="Times New Roman"/>
          <w:color w:val="000000"/>
          <w:sz w:val="24"/>
          <w:szCs w:val="24"/>
          <w:lang w:eastAsia="zh-CN"/>
        </w:rPr>
        <w:t> </w:t>
      </w:r>
      <w:r w:rsidR="00F0164B" w:rsidRPr="005C5188">
        <w:rPr>
          <w:rFonts w:ascii="Times New Roman" w:eastAsia="Times New Roman" w:hAnsi="Times New Roman"/>
          <w:color w:val="000000"/>
          <w:sz w:val="24"/>
          <w:szCs w:val="24"/>
          <w:lang w:val="ru-RU" w:eastAsia="zh-CN"/>
        </w:rPr>
        <w:t>М</w:t>
      </w:r>
      <w:r w:rsidR="00F0164B" w:rsidRPr="005C5188">
        <w:rPr>
          <w:rFonts w:ascii="Times New Roman" w:hAnsi="Times New Roman"/>
          <w:color w:val="000000"/>
          <w:sz w:val="24"/>
          <w:szCs w:val="24"/>
          <w:lang w:val="ru-RU" w:eastAsia="zh-CN"/>
        </w:rPr>
        <w:t>одуль «Дзюдо».</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3.1.</w:t>
      </w:r>
      <w:r w:rsidR="00F0164B" w:rsidRPr="005C5188">
        <w:rPr>
          <w:rFonts w:ascii="Times New Roman" w:eastAsia="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Пояснительная записка модуля «Дзюдо».</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color w:val="000000"/>
          <w:sz w:val="24"/>
          <w:szCs w:val="24"/>
          <w:lang w:val="ru-RU"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5C5188">
        <w:rPr>
          <w:rFonts w:ascii="Times New Roman" w:hAnsi="Times New Roman"/>
          <w:color w:val="000000"/>
          <w:sz w:val="24"/>
          <w:szCs w:val="24"/>
          <w:lang w:val="ru-RU" w:eastAsia="zh-CN"/>
        </w:rPr>
        <w:br/>
        <w:t xml:space="preserve">и использования </w:t>
      </w:r>
      <w:r w:rsidRPr="005C5188">
        <w:rPr>
          <w:rFonts w:ascii="Times New Roman" w:hAnsi="Times New Roman"/>
          <w:sz w:val="24"/>
          <w:szCs w:val="24"/>
          <w:lang w:val="ru-RU" w:eastAsia="zh-CN"/>
        </w:rPr>
        <w:t xml:space="preserve">спортивно-ориентированных форм, </w:t>
      </w:r>
      <w:r w:rsidRPr="005C5188">
        <w:rPr>
          <w:rFonts w:ascii="Times New Roman" w:hAnsi="Times New Roman"/>
          <w:color w:val="000000"/>
          <w:sz w:val="24"/>
          <w:szCs w:val="24"/>
          <w:lang w:val="ru-RU" w:eastAsia="zh-CN"/>
        </w:rPr>
        <w:t xml:space="preserve">средств и методов </w:t>
      </w:r>
      <w:r w:rsidRPr="005C5188">
        <w:rPr>
          <w:rFonts w:ascii="Times New Roman" w:hAnsi="Times New Roman"/>
          <w:sz w:val="24"/>
          <w:szCs w:val="24"/>
          <w:lang w:val="ru-RU" w:eastAsia="zh-CN"/>
        </w:rPr>
        <w:t xml:space="preserve">обучения </w:t>
      </w:r>
      <w:r w:rsidRPr="005C5188">
        <w:rPr>
          <w:rFonts w:ascii="Times New Roman" w:hAnsi="Times New Roman"/>
          <w:sz w:val="24"/>
          <w:szCs w:val="24"/>
          <w:lang w:val="ru-RU" w:eastAsia="zh-CN"/>
        </w:rPr>
        <w:br/>
        <w:t>по различным видам спорта.</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Дзюдо является эффективным средством физического воспитания </w:t>
      </w:r>
      <w:r w:rsidRPr="005C5188">
        <w:rPr>
          <w:rFonts w:ascii="Times New Roman" w:eastAsia="Arial Unicode MS" w:hAnsi="Times New Roman"/>
          <w:sz w:val="24"/>
          <w:szCs w:val="24"/>
          <w:bdr w:val="nil"/>
          <w:lang w:val="ru-RU" w:eastAsia="ru-RU"/>
        </w:rPr>
        <w:br/>
      </w:r>
      <w:r w:rsidRPr="005C5188">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5C5188">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5C5188">
        <w:rPr>
          <w:rFonts w:ascii="Times New Roman" w:hAnsi="Times New Roman"/>
          <w:sz w:val="24"/>
          <w:szCs w:val="24"/>
          <w:bdr w:val="nil"/>
          <w:lang w:val="ru-RU" w:eastAsia="ru-RU"/>
        </w:rPr>
        <w:br/>
        <w:t>и профессиональному самоопределению.</w:t>
      </w:r>
    </w:p>
    <w:p w:rsidR="00F0164B" w:rsidRPr="005C5188" w:rsidRDefault="00F0164B" w:rsidP="00C237CF">
      <w:pPr>
        <w:shd w:val="clear" w:color="auto" w:fill="FFFFFF"/>
        <w:spacing w:after="0" w:line="240" w:lineRule="auto"/>
        <w:ind w:firstLine="709"/>
        <w:jc w:val="both"/>
        <w:rPr>
          <w:rFonts w:ascii="Times New Roman" w:eastAsia="Times New Roman" w:hAnsi="Times New Roman"/>
          <w:sz w:val="24"/>
          <w:szCs w:val="24"/>
          <w:bdr w:val="none" w:sz="0" w:space="0" w:color="auto" w:frame="1"/>
          <w:lang w:val="ru-RU" w:eastAsia="ru-RU"/>
        </w:rPr>
      </w:pPr>
      <w:r w:rsidRPr="005C5188">
        <w:rPr>
          <w:rFonts w:ascii="Times New Roman" w:hAnsi="Times New Roman"/>
          <w:color w:val="000000"/>
          <w:sz w:val="24"/>
          <w:szCs w:val="24"/>
          <w:lang w:val="ru-RU" w:eastAsia="ru-RU"/>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5C5188">
        <w:rPr>
          <w:rFonts w:ascii="Times New Roman" w:eastAsia="Times New Roman" w:hAnsi="Times New Roman"/>
          <w:color w:val="000000"/>
          <w:sz w:val="24"/>
          <w:szCs w:val="24"/>
          <w:bdr w:val="none" w:sz="0" w:space="0" w:color="auto" w:frame="1"/>
          <w:lang w:val="ru-RU" w:eastAsia="ru-RU"/>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Arial Unicode MS" w:hAnsi="Times New Roman"/>
          <w:sz w:val="24"/>
          <w:szCs w:val="24"/>
          <w:bdr w:val="nil"/>
          <w:lang w:val="ru-RU" w:eastAsia="ru-RU"/>
        </w:rPr>
        <w:t>3.2.</w:t>
      </w:r>
      <w:r w:rsidR="00F0164B" w:rsidRPr="005C5188">
        <w:rPr>
          <w:rFonts w:ascii="Times New Roman" w:eastAsia="Arial Unicode MS" w:hAnsi="Times New Roman"/>
          <w:sz w:val="24"/>
          <w:szCs w:val="24"/>
          <w:bdr w:val="nil"/>
          <w:lang w:eastAsia="ru-RU"/>
        </w:rPr>
        <w:t> </w:t>
      </w:r>
      <w:r w:rsidR="00F0164B" w:rsidRPr="005C5188">
        <w:rPr>
          <w:rFonts w:ascii="Times New Roman" w:eastAsia="Arial Unicode MS" w:hAnsi="Times New Roman"/>
          <w:sz w:val="24"/>
          <w:szCs w:val="24"/>
          <w:bdr w:val="nil"/>
          <w:lang w:val="ru-RU" w:eastAsia="ru-RU"/>
        </w:rPr>
        <w:t xml:space="preserve">Целью изучение модуля «Дзюдо» является формирование </w:t>
      </w:r>
      <w:r w:rsidR="008C598A" w:rsidRPr="005C5188">
        <w:rPr>
          <w:rFonts w:ascii="Times New Roman" w:eastAsia="Arial Unicode MS" w:hAnsi="Times New Roman"/>
          <w:sz w:val="24"/>
          <w:szCs w:val="24"/>
          <w:bdr w:val="nil"/>
          <w:lang w:val="ru-RU" w:eastAsia="ru-RU"/>
        </w:rPr>
        <w:br/>
      </w:r>
      <w:r w:rsidR="00F0164B" w:rsidRPr="005C5188">
        <w:rPr>
          <w:rFonts w:ascii="Times New Roman" w:eastAsia="Arial Unicode MS" w:hAnsi="Times New Roman"/>
          <w:sz w:val="24"/>
          <w:szCs w:val="24"/>
          <w:bdr w:val="nil"/>
          <w:lang w:val="ru-RU"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w:t>
      </w:r>
      <w:r w:rsidR="00F0164B" w:rsidRPr="005C5188">
        <w:rPr>
          <w:rFonts w:ascii="Times New Roman" w:eastAsia="Arial Unicode MS" w:hAnsi="Times New Roman"/>
          <w:sz w:val="24"/>
          <w:szCs w:val="24"/>
          <w:bdr w:val="nil"/>
          <w:lang w:val="ru-RU" w:eastAsia="ru-RU"/>
        </w:rPr>
        <w:t>о</w:t>
      </w:r>
      <w:r w:rsidR="00F0164B" w:rsidRPr="005C5188">
        <w:rPr>
          <w:rFonts w:ascii="Times New Roman" w:eastAsia="Arial Unicode MS" w:hAnsi="Times New Roman"/>
          <w:sz w:val="24"/>
          <w:szCs w:val="24"/>
          <w:bdr w:val="nil"/>
          <w:lang w:val="ru-RU" w:eastAsia="ru-RU"/>
        </w:rPr>
        <w:t>рового и безопасного образа жизни через занятия физической культурой и спортом с и</w:t>
      </w:r>
      <w:r w:rsidR="00F0164B" w:rsidRPr="005C5188">
        <w:rPr>
          <w:rFonts w:ascii="Times New Roman" w:eastAsia="Arial Unicode MS" w:hAnsi="Times New Roman"/>
          <w:sz w:val="24"/>
          <w:szCs w:val="24"/>
          <w:bdr w:val="nil"/>
          <w:lang w:val="ru-RU" w:eastAsia="ru-RU"/>
        </w:rPr>
        <w:t>с</w:t>
      </w:r>
      <w:r w:rsidR="00F0164B" w:rsidRPr="005C5188">
        <w:rPr>
          <w:rFonts w:ascii="Times New Roman" w:eastAsia="Arial Unicode MS" w:hAnsi="Times New Roman"/>
          <w:sz w:val="24"/>
          <w:szCs w:val="24"/>
          <w:bdr w:val="nil"/>
          <w:lang w:val="ru-RU" w:eastAsia="ru-RU"/>
        </w:rPr>
        <w:t>пользованием средств входящих в термин «Дзюдо» (олимпийское, КАТА, КАТА-группа).</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Arial Unicode MS" w:hAnsi="Times New Roman"/>
          <w:sz w:val="24"/>
          <w:szCs w:val="24"/>
          <w:bdr w:val="nil"/>
          <w:lang w:val="ru-RU" w:eastAsia="ru-RU"/>
        </w:rPr>
        <w:t>3.3.</w:t>
      </w:r>
      <w:r w:rsidR="00F0164B" w:rsidRPr="005C5188">
        <w:rPr>
          <w:rFonts w:ascii="Times New Roman" w:eastAsia="Arial Unicode MS" w:hAnsi="Times New Roman"/>
          <w:sz w:val="24"/>
          <w:szCs w:val="24"/>
          <w:bdr w:val="nil"/>
          <w:lang w:eastAsia="ru-RU"/>
        </w:rPr>
        <w:t> </w:t>
      </w:r>
      <w:r w:rsidR="00F0164B" w:rsidRPr="005C5188">
        <w:rPr>
          <w:rFonts w:ascii="Times New Roman" w:eastAsia="Arial Unicode MS" w:hAnsi="Times New Roman"/>
          <w:sz w:val="24"/>
          <w:szCs w:val="24"/>
          <w:bdr w:val="nil"/>
          <w:lang w:val="ru-RU" w:eastAsia="ru-RU"/>
        </w:rPr>
        <w:t>Задачами изучения модуля «Дзюдо» являются:</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всестороннее гармоничное развитие обучающихся, увеличение объёма их двиг</w:t>
      </w:r>
      <w:r w:rsidRPr="005C5188">
        <w:rPr>
          <w:rFonts w:ascii="Times New Roman" w:eastAsia="Arial Unicode MS" w:hAnsi="Times New Roman"/>
          <w:sz w:val="24"/>
          <w:szCs w:val="24"/>
          <w:bdr w:val="nil"/>
          <w:lang w:val="ru-RU" w:eastAsia="ru-RU"/>
        </w:rPr>
        <w:t>а</w:t>
      </w:r>
      <w:r w:rsidRPr="005C5188">
        <w:rPr>
          <w:rFonts w:ascii="Times New Roman" w:eastAsia="Arial Unicode MS" w:hAnsi="Times New Roman"/>
          <w:sz w:val="24"/>
          <w:szCs w:val="24"/>
          <w:bdr w:val="nil"/>
          <w:lang w:val="ru-RU" w:eastAsia="ru-RU"/>
        </w:rPr>
        <w:t>тельной активности;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освоение знаний о физической культуре и спорте в целом, истории развития дзюдо в частности;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формирование общих представлений о виде спорта «дзюдо», о его возможностях и </w:t>
      </w:r>
      <w:r w:rsidRPr="005C5188">
        <w:rPr>
          <w:rFonts w:ascii="Times New Roman" w:eastAsia="Arial Unicode MS" w:hAnsi="Times New Roman"/>
          <w:sz w:val="24"/>
          <w:szCs w:val="24"/>
          <w:bdr w:val="nil"/>
          <w:lang w:val="ru-RU" w:eastAsia="ru-RU"/>
        </w:rPr>
        <w:lastRenderedPageBreak/>
        <w:t xml:space="preserve">значении в процессе укрепления здоровья, физическом развитии </w:t>
      </w:r>
      <w:r w:rsidRPr="005C5188">
        <w:rPr>
          <w:rFonts w:ascii="Times New Roman" w:eastAsia="Arial Unicode MS" w:hAnsi="Times New Roman"/>
          <w:sz w:val="24"/>
          <w:szCs w:val="24"/>
          <w:bdr w:val="nil"/>
          <w:lang w:val="ru-RU" w:eastAsia="ru-RU"/>
        </w:rPr>
        <w:br/>
        <w:t>и физической подготовке обучающихся;</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формирование образовательного фундамента, основанного на знаниях </w:t>
      </w:r>
      <w:r w:rsidRPr="005C5188">
        <w:rPr>
          <w:rFonts w:ascii="Times New Roman" w:eastAsia="Arial Unicode MS" w:hAnsi="Times New Roman"/>
          <w:sz w:val="24"/>
          <w:szCs w:val="24"/>
          <w:bdr w:val="nil"/>
          <w:lang w:val="ru-RU"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5C5188">
        <w:rPr>
          <w:rFonts w:ascii="Times New Roman" w:eastAsia="Arial Unicode MS" w:hAnsi="Times New Roman"/>
          <w:sz w:val="24"/>
          <w:szCs w:val="24"/>
          <w:bdr w:val="nil"/>
          <w:lang w:val="ru-RU" w:eastAsia="ru-RU"/>
        </w:rPr>
        <w:br/>
        <w:t>для его самореализации;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развитие положительной мотивации и устойчивого учебно-познавательного инт</w:t>
      </w:r>
      <w:r w:rsidRPr="005C5188">
        <w:rPr>
          <w:rFonts w:ascii="Times New Roman" w:eastAsia="Arial Unicode MS" w:hAnsi="Times New Roman"/>
          <w:sz w:val="24"/>
          <w:szCs w:val="24"/>
          <w:bdr w:val="nil"/>
          <w:lang w:val="ru-RU" w:eastAsia="ru-RU"/>
        </w:rPr>
        <w:t>е</w:t>
      </w:r>
      <w:r w:rsidRPr="005C5188">
        <w:rPr>
          <w:rFonts w:ascii="Times New Roman" w:eastAsia="Arial Unicode MS" w:hAnsi="Times New Roman"/>
          <w:sz w:val="24"/>
          <w:szCs w:val="24"/>
          <w:bdr w:val="nil"/>
          <w:lang w:val="ru-RU" w:eastAsia="ru-RU"/>
        </w:rPr>
        <w:t>реса к учебному предмету «Физическая культура»; удовлетворение индивидуальных п</w:t>
      </w:r>
      <w:r w:rsidRPr="005C5188">
        <w:rPr>
          <w:rFonts w:ascii="Times New Roman" w:eastAsia="Arial Unicode MS" w:hAnsi="Times New Roman"/>
          <w:sz w:val="24"/>
          <w:szCs w:val="24"/>
          <w:bdr w:val="nil"/>
          <w:lang w:val="ru-RU" w:eastAsia="ru-RU"/>
        </w:rPr>
        <w:t>о</w:t>
      </w:r>
      <w:r w:rsidRPr="005C5188">
        <w:rPr>
          <w:rFonts w:ascii="Times New Roman" w:eastAsia="Arial Unicode MS" w:hAnsi="Times New Roman"/>
          <w:sz w:val="24"/>
          <w:szCs w:val="24"/>
          <w:bdr w:val="nil"/>
          <w:lang w:val="ru-RU" w:eastAsia="ru-RU"/>
        </w:rPr>
        <w:t xml:space="preserve">требностей обучающихся в занятиях физической культурой </w:t>
      </w:r>
      <w:r w:rsidRPr="005C5188">
        <w:rPr>
          <w:rFonts w:ascii="Times New Roman" w:eastAsia="Arial Unicode MS" w:hAnsi="Times New Roman"/>
          <w:sz w:val="24"/>
          <w:szCs w:val="24"/>
          <w:bdr w:val="nil"/>
          <w:lang w:val="ru-RU" w:eastAsia="ru-RU"/>
        </w:rPr>
        <w:br/>
        <w:t>и спортом средствами дзюдо;</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популяризация дзюдо среди подрастающего поколения, привлечение обучающи</w:t>
      </w:r>
      <w:r w:rsidRPr="005C5188">
        <w:rPr>
          <w:rFonts w:ascii="Times New Roman" w:eastAsia="Arial Unicode MS" w:hAnsi="Times New Roman"/>
          <w:sz w:val="24"/>
          <w:szCs w:val="24"/>
          <w:bdr w:val="nil"/>
          <w:lang w:val="ru-RU" w:eastAsia="ru-RU"/>
        </w:rPr>
        <w:t>х</w:t>
      </w:r>
      <w:r w:rsidRPr="005C5188">
        <w:rPr>
          <w:rFonts w:ascii="Times New Roman" w:eastAsia="Arial Unicode MS" w:hAnsi="Times New Roman"/>
          <w:sz w:val="24"/>
          <w:szCs w:val="24"/>
          <w:bdr w:val="nil"/>
          <w:lang w:val="ru-RU" w:eastAsia="ru-RU"/>
        </w:rPr>
        <w:t>ся, проявляющих повышенный интерес и способности к занятиям дзюдо, в школьные спортивные клубы, секции, к участию в соревнованиях;</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выявление, развитие и поддержка одарённых детей в области спорта.</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Arial Unicode MS" w:hAnsi="Times New Roman"/>
          <w:sz w:val="24"/>
          <w:szCs w:val="24"/>
          <w:bdr w:val="nil"/>
          <w:lang w:val="ru-RU" w:eastAsia="ru-RU"/>
        </w:rPr>
        <w:t>3.4.</w:t>
      </w:r>
      <w:r w:rsidR="00F0164B" w:rsidRPr="005C5188">
        <w:rPr>
          <w:rFonts w:ascii="Times New Roman" w:eastAsia="Arial Unicode MS" w:hAnsi="Times New Roman"/>
          <w:sz w:val="24"/>
          <w:szCs w:val="24"/>
          <w:bdr w:val="nil"/>
          <w:lang w:eastAsia="ru-RU"/>
        </w:rPr>
        <w:t> </w:t>
      </w:r>
      <w:r w:rsidR="00F0164B" w:rsidRPr="005C5188">
        <w:rPr>
          <w:rFonts w:ascii="Times New Roman" w:eastAsia="Arial Unicode MS" w:hAnsi="Times New Roman"/>
          <w:sz w:val="24"/>
          <w:szCs w:val="24"/>
          <w:bdr w:val="nil"/>
          <w:lang w:val="ru-RU" w:eastAsia="ru-RU"/>
        </w:rPr>
        <w:t>Место и роль модуля «Дзюдо».</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sz w:val="24"/>
          <w:szCs w:val="24"/>
          <w:lang w:val="ru-RU" w:eastAsia="zh-CN"/>
        </w:rPr>
        <w:t>Модуль «Дзюдо»</w:t>
      </w:r>
      <w:r w:rsidRPr="005C5188">
        <w:rPr>
          <w:rFonts w:ascii="Times New Roman" w:hAnsi="Times New Roman"/>
          <w:color w:val="000000"/>
          <w:sz w:val="24"/>
          <w:szCs w:val="24"/>
          <w:lang w:val="ru-RU" w:eastAsia="ar-SA"/>
        </w:rPr>
        <w:t xml:space="preserve"> </w:t>
      </w:r>
      <w:r w:rsidRPr="005C5188">
        <w:rPr>
          <w:rFonts w:ascii="Times New Roman" w:hAnsi="Times New Roman"/>
          <w:sz w:val="24"/>
          <w:szCs w:val="24"/>
          <w:lang w:val="ru-RU" w:eastAsia="zh-CN"/>
        </w:rPr>
        <w:t xml:space="preserve">доступен для освоения всем обучающимся, независимо </w:t>
      </w:r>
      <w:r w:rsidRPr="005C5188">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5C5188">
        <w:rPr>
          <w:rFonts w:ascii="Times New Roman" w:hAnsi="Times New Roman"/>
          <w:color w:val="000000"/>
          <w:sz w:val="24"/>
          <w:szCs w:val="24"/>
          <w:bdr w:val="nil"/>
          <w:lang w:val="ru-RU" w:eastAsia="ru-RU"/>
        </w:rPr>
        <w:t xml:space="preserve">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Специфика модуля по дзюдо сочетается практически со всеми базовыми видами спорта, входящими в учебный предмет «Физическая культура» </w:t>
      </w:r>
      <w:r w:rsidRPr="005C5188">
        <w:rPr>
          <w:rFonts w:ascii="Times New Roman" w:hAnsi="Times New Roman"/>
          <w:sz w:val="24"/>
          <w:szCs w:val="24"/>
          <w:lang w:val="ru-RU"/>
        </w:rPr>
        <w:br/>
        <w:t xml:space="preserve">в общеобразовательной организации (легкая атлетика, гимнастика, </w:t>
      </w:r>
      <w:r w:rsidRPr="005C5188">
        <w:rPr>
          <w:rFonts w:ascii="Times New Roman" w:hAnsi="Times New Roman"/>
          <w:sz w:val="24"/>
          <w:szCs w:val="24"/>
          <w:lang w:val="ru-RU"/>
        </w:rPr>
        <w:br/>
        <w:t>спортивные игры).</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hAnsi="Times New Roman"/>
          <w:sz w:val="24"/>
          <w:szCs w:val="24"/>
          <w:lang w:val="ru-RU" w:eastAsia="zh-CN"/>
        </w:rPr>
        <w:t xml:space="preserve">Интеграция модуля по дзюдо поможет обучающимся </w:t>
      </w:r>
      <w:r w:rsidRPr="005C5188">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5C5188">
        <w:rPr>
          <w:rFonts w:ascii="Times New Roman" w:hAnsi="Times New Roman"/>
          <w:sz w:val="24"/>
          <w:szCs w:val="24"/>
          <w:lang w:val="ru-RU" w:eastAsia="zh-CN"/>
        </w:rPr>
        <w:t xml:space="preserve">дополнительного образования, </w:t>
      </w:r>
      <w:r w:rsidRPr="005C5188">
        <w:rPr>
          <w:rFonts w:ascii="Times New Roman" w:hAnsi="Times New Roman"/>
          <w:color w:val="000000"/>
          <w:sz w:val="24"/>
          <w:szCs w:val="24"/>
          <w:lang w:val="ru-RU" w:eastAsia="zh-CN"/>
        </w:rPr>
        <w:t>деятельн</w:t>
      </w:r>
      <w:r w:rsidRPr="005C5188">
        <w:rPr>
          <w:rFonts w:ascii="Times New Roman" w:hAnsi="Times New Roman"/>
          <w:color w:val="000000"/>
          <w:sz w:val="24"/>
          <w:szCs w:val="24"/>
          <w:lang w:val="ru-RU" w:eastAsia="zh-CN"/>
        </w:rPr>
        <w:t>о</w:t>
      </w:r>
      <w:r w:rsidRPr="005C5188">
        <w:rPr>
          <w:rFonts w:ascii="Times New Roman" w:hAnsi="Times New Roman"/>
          <w:color w:val="000000"/>
          <w:sz w:val="24"/>
          <w:szCs w:val="24"/>
          <w:lang w:val="ru-RU" w:eastAsia="zh-CN"/>
        </w:rPr>
        <w:t xml:space="preserve">сти школьных спортивных клубов, подготовке </w:t>
      </w:r>
      <w:r w:rsidRPr="005C5188">
        <w:rPr>
          <w:rFonts w:ascii="Times New Roman" w:hAnsi="Times New Roman"/>
          <w:sz w:val="24"/>
          <w:szCs w:val="24"/>
          <w:lang w:val="ru-RU" w:eastAsia="zh-CN"/>
        </w:rPr>
        <w:t>обучающихся к сдаче норм Всероссийск</w:t>
      </w:r>
      <w:r w:rsidRPr="005C5188">
        <w:rPr>
          <w:rFonts w:ascii="Times New Roman" w:hAnsi="Times New Roman"/>
          <w:sz w:val="24"/>
          <w:szCs w:val="24"/>
          <w:lang w:val="ru-RU" w:eastAsia="zh-CN"/>
        </w:rPr>
        <w:t>о</w:t>
      </w:r>
      <w:r w:rsidRPr="005C5188">
        <w:rPr>
          <w:rFonts w:ascii="Times New Roman" w:hAnsi="Times New Roman"/>
          <w:sz w:val="24"/>
          <w:szCs w:val="24"/>
          <w:lang w:val="ru-RU" w:eastAsia="zh-CN"/>
        </w:rPr>
        <w:t xml:space="preserve">го физкультурно-спортивного комплекса </w:t>
      </w:r>
      <w:r w:rsidRPr="005C5188">
        <w:rPr>
          <w:rFonts w:ascii="Times New Roman" w:hAnsi="Times New Roman"/>
          <w:sz w:val="24"/>
          <w:szCs w:val="24"/>
          <w:lang w:val="ru-RU" w:eastAsia="zh-CN"/>
        </w:rPr>
        <w:br/>
        <w:t>«Готов к труду и обороне» (ГТО),</w:t>
      </w:r>
      <w:r w:rsidRPr="005C5188">
        <w:rPr>
          <w:rFonts w:ascii="Times New Roman" w:hAnsi="Times New Roman"/>
          <w:color w:val="000000"/>
          <w:sz w:val="24"/>
          <w:szCs w:val="24"/>
          <w:lang w:val="ru-RU" w:eastAsia="zh-CN"/>
        </w:rPr>
        <w:t xml:space="preserve"> </w:t>
      </w:r>
      <w:r w:rsidRPr="005C5188">
        <w:rPr>
          <w:rFonts w:ascii="Times New Roman" w:hAnsi="Times New Roman"/>
          <w:sz w:val="24"/>
          <w:szCs w:val="24"/>
          <w:lang w:val="ru-RU" w:eastAsia="zh-CN"/>
        </w:rPr>
        <w:t>участии в спортивных соревнованиях</w:t>
      </w:r>
      <w:r w:rsidRPr="005C5188">
        <w:rPr>
          <w:rFonts w:ascii="Times New Roman" w:eastAsia="Arial Unicode MS" w:hAnsi="Times New Roman"/>
          <w:sz w:val="24"/>
          <w:szCs w:val="24"/>
          <w:bdr w:val="nil"/>
          <w:lang w:val="ru-RU" w:eastAsia="ru-RU"/>
        </w:rPr>
        <w:t xml:space="preserve"> </w:t>
      </w:r>
      <w:r w:rsidRPr="005C5188">
        <w:rPr>
          <w:rFonts w:ascii="Times New Roman" w:eastAsia="Arial Unicode MS" w:hAnsi="Times New Roman"/>
          <w:sz w:val="24"/>
          <w:szCs w:val="24"/>
          <w:bdr w:val="nil"/>
          <w:lang w:val="ru-RU" w:eastAsia="ru-RU"/>
        </w:rPr>
        <w:br/>
        <w:t>и подготовке юношей к службе в Вооруженных Силах Российской Федерации.</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Arial Unicode MS" w:hAnsi="Times New Roman"/>
          <w:sz w:val="24"/>
          <w:szCs w:val="24"/>
          <w:bdr w:val="nil"/>
          <w:lang w:val="ru-RU" w:eastAsia="ru-RU"/>
        </w:rPr>
        <w:t>3.5.</w:t>
      </w:r>
      <w:r w:rsidR="00F0164B" w:rsidRPr="005C5188">
        <w:rPr>
          <w:rFonts w:ascii="Times New Roman" w:eastAsia="Arial Unicode MS" w:hAnsi="Times New Roman"/>
          <w:sz w:val="24"/>
          <w:szCs w:val="24"/>
          <w:bdr w:val="nil"/>
          <w:lang w:eastAsia="ru-RU"/>
        </w:rPr>
        <w:t> </w:t>
      </w:r>
      <w:r w:rsidR="00F0164B" w:rsidRPr="005C5188">
        <w:rPr>
          <w:rFonts w:ascii="Times New Roman" w:eastAsia="Arial Unicode MS" w:hAnsi="Times New Roman"/>
          <w:sz w:val="24"/>
          <w:szCs w:val="24"/>
          <w:bdr w:val="nil"/>
          <w:lang w:val="ru-RU" w:eastAsia="ru-RU"/>
        </w:rPr>
        <w:t>Модуль «Дзюдо» может быть реализован в следующих вариантах:</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sz w:val="24"/>
          <w:szCs w:val="24"/>
          <w:bdr w:val="nil"/>
          <w:lang w:val="ru-RU" w:eastAsia="ru-RU"/>
        </w:rPr>
        <w:t xml:space="preserve">в виде целостного последовательного учебного модуля, изучаемого </w:t>
      </w:r>
      <w:r w:rsidRPr="005C5188">
        <w:rPr>
          <w:rFonts w:ascii="Times New Roman" w:hAnsi="Times New Roman"/>
          <w:sz w:val="24"/>
          <w:szCs w:val="24"/>
          <w:bdr w:val="nil"/>
          <w:lang w:val="ru-RU" w:eastAsia="ru-RU"/>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w:t>
      </w:r>
      <w:r w:rsidRPr="005C5188">
        <w:rPr>
          <w:rFonts w:ascii="Times New Roman" w:hAnsi="Times New Roman"/>
          <w:sz w:val="24"/>
          <w:szCs w:val="24"/>
          <w:bdr w:val="nil"/>
          <w:lang w:val="ru-RU" w:eastAsia="ru-RU"/>
        </w:rPr>
        <w:t>б</w:t>
      </w:r>
      <w:r w:rsidRPr="005C5188">
        <w:rPr>
          <w:rFonts w:ascii="Times New Roman" w:hAnsi="Times New Roman"/>
          <w:sz w:val="24"/>
          <w:szCs w:val="24"/>
          <w:bdr w:val="nil"/>
          <w:lang w:val="ru-RU" w:eastAsia="ru-RU"/>
        </w:rPr>
        <w:t>ные модули по выбору обучающихся, родителей (законных представителей) несоверше</w:t>
      </w:r>
      <w:r w:rsidRPr="005C5188">
        <w:rPr>
          <w:rFonts w:ascii="Times New Roman" w:hAnsi="Times New Roman"/>
          <w:sz w:val="24"/>
          <w:szCs w:val="24"/>
          <w:bdr w:val="nil"/>
          <w:lang w:val="ru-RU" w:eastAsia="ru-RU"/>
        </w:rPr>
        <w:t>н</w:t>
      </w:r>
      <w:r w:rsidRPr="005C5188">
        <w:rPr>
          <w:rFonts w:ascii="Times New Roman" w:hAnsi="Times New Roman"/>
          <w:sz w:val="24"/>
          <w:szCs w:val="24"/>
          <w:bdr w:val="nil"/>
          <w:lang w:val="ru-RU" w:eastAsia="ru-RU"/>
        </w:rPr>
        <w:t>нолетних обучающихся, в том числе предусматривающие удовлетворение различных и</w:t>
      </w:r>
      <w:r w:rsidRPr="005C5188">
        <w:rPr>
          <w:rFonts w:ascii="Times New Roman" w:hAnsi="Times New Roman"/>
          <w:sz w:val="24"/>
          <w:szCs w:val="24"/>
          <w:bdr w:val="nil"/>
          <w:lang w:val="ru-RU" w:eastAsia="ru-RU"/>
        </w:rPr>
        <w:t>н</w:t>
      </w:r>
      <w:r w:rsidRPr="005C5188">
        <w:rPr>
          <w:rFonts w:ascii="Times New Roman" w:hAnsi="Times New Roman"/>
          <w:sz w:val="24"/>
          <w:szCs w:val="24"/>
          <w:bdr w:val="nil"/>
          <w:lang w:val="ru-RU" w:eastAsia="ru-RU"/>
        </w:rPr>
        <w:t xml:space="preserve">тересов обучающихся </w:t>
      </w:r>
      <w:r w:rsidRPr="005C5188">
        <w:rPr>
          <w:rFonts w:ascii="Times New Roman" w:hAnsi="Times New Roman"/>
          <w:sz w:val="24"/>
          <w:szCs w:val="24"/>
          <w:bdr w:val="nil"/>
          <w:lang w:val="ru-RU" w:eastAsia="ru-RU"/>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bookmarkStart w:id="119" w:name="_Hlk125026825"/>
      <w:r w:rsidRPr="005C5188">
        <w:rPr>
          <w:rFonts w:ascii="Times New Roman" w:eastAsia="Arial Unicode MS" w:hAnsi="Times New Roman"/>
          <w:sz w:val="24"/>
          <w:szCs w:val="24"/>
          <w:bdr w:val="nil"/>
          <w:lang w:val="ru-RU"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w:t>
      </w:r>
      <w:r w:rsidRPr="005C5188">
        <w:rPr>
          <w:rFonts w:ascii="Times New Roman" w:eastAsia="Arial Unicode MS" w:hAnsi="Times New Roman"/>
          <w:sz w:val="24"/>
          <w:szCs w:val="24"/>
          <w:bdr w:val="nil"/>
          <w:lang w:val="ru-RU" w:eastAsia="ru-RU"/>
        </w:rPr>
        <w:t>ю</w:t>
      </w:r>
      <w:r w:rsidRPr="005C5188">
        <w:rPr>
          <w:rFonts w:ascii="Times New Roman" w:eastAsia="Arial Unicode MS" w:hAnsi="Times New Roman"/>
          <w:sz w:val="24"/>
          <w:szCs w:val="24"/>
          <w:bdr w:val="nil"/>
          <w:lang w:val="ru-RU" w:eastAsia="ru-RU"/>
        </w:rPr>
        <w:t>щимися спортивных секций, школьных спортивных клубов, включая использование уче</w:t>
      </w:r>
      <w:r w:rsidRPr="005C5188">
        <w:rPr>
          <w:rFonts w:ascii="Times New Roman" w:eastAsia="Arial Unicode MS" w:hAnsi="Times New Roman"/>
          <w:sz w:val="24"/>
          <w:szCs w:val="24"/>
          <w:bdr w:val="nil"/>
          <w:lang w:val="ru-RU" w:eastAsia="ru-RU"/>
        </w:rPr>
        <w:t>б</w:t>
      </w:r>
      <w:r w:rsidRPr="005C5188">
        <w:rPr>
          <w:rFonts w:ascii="Times New Roman" w:eastAsia="Arial Unicode MS" w:hAnsi="Times New Roman"/>
          <w:sz w:val="24"/>
          <w:szCs w:val="24"/>
          <w:bdr w:val="nil"/>
          <w:lang w:val="ru-RU" w:eastAsia="ru-RU"/>
        </w:rPr>
        <w:t xml:space="preserve">ных модулей по видам спорта (рекомендуемый объём </w:t>
      </w:r>
      <w:r w:rsidRPr="005C5188">
        <w:rPr>
          <w:rFonts w:ascii="Times New Roman" w:eastAsia="Arial Unicode MS" w:hAnsi="Times New Roman"/>
          <w:sz w:val="24"/>
          <w:szCs w:val="24"/>
          <w:bdr w:val="nil"/>
          <w:lang w:val="ru-RU" w:eastAsia="ru-RU"/>
        </w:rPr>
        <w:br/>
        <w:t>в 10 и 11 классах – по 34 часа).</w:t>
      </w:r>
      <w:bookmarkEnd w:id="119"/>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hAnsi="Times New Roman"/>
          <w:sz w:val="24"/>
          <w:szCs w:val="24"/>
          <w:lang w:val="ru-RU"/>
        </w:rPr>
        <w:lastRenderedPageBreak/>
        <w:t>134.</w:t>
      </w:r>
      <w:r w:rsidR="008C598A" w:rsidRPr="005C5188">
        <w:rPr>
          <w:rFonts w:ascii="Times New Roman" w:hAnsi="Times New Roman"/>
          <w:sz w:val="24"/>
          <w:szCs w:val="24"/>
          <w:lang w:val="ru-RU"/>
        </w:rPr>
        <w:t>9.</w:t>
      </w:r>
      <w:r w:rsidR="00F0164B" w:rsidRPr="005C5188">
        <w:rPr>
          <w:rFonts w:ascii="Times New Roman" w:eastAsia="Arial Unicode MS" w:hAnsi="Times New Roman"/>
          <w:sz w:val="24"/>
          <w:szCs w:val="24"/>
          <w:bdr w:val="nil"/>
          <w:lang w:val="ru-RU" w:eastAsia="ru-RU"/>
        </w:rPr>
        <w:t>3.6.</w:t>
      </w:r>
      <w:r w:rsidR="00F0164B" w:rsidRPr="005C5188">
        <w:rPr>
          <w:rFonts w:ascii="Times New Roman" w:eastAsia="Arial Unicode MS" w:hAnsi="Times New Roman"/>
          <w:sz w:val="24"/>
          <w:szCs w:val="24"/>
          <w:bdr w:val="nil"/>
          <w:lang w:eastAsia="ru-RU"/>
        </w:rPr>
        <w:t> </w:t>
      </w:r>
      <w:r w:rsidR="00F0164B" w:rsidRPr="005C5188">
        <w:rPr>
          <w:rFonts w:ascii="Times New Roman" w:eastAsia="Arial Unicode MS" w:hAnsi="Times New Roman"/>
          <w:sz w:val="24"/>
          <w:szCs w:val="24"/>
          <w:bdr w:val="nil"/>
          <w:lang w:val="ru-RU" w:eastAsia="ru-RU"/>
        </w:rPr>
        <w:t>Содержание модуля «Дзюдо».</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1)</w:t>
      </w:r>
      <w:r w:rsidRPr="005C5188">
        <w:rPr>
          <w:rFonts w:ascii="Times New Roman" w:eastAsia="Arial Unicode MS" w:hAnsi="Times New Roman"/>
          <w:sz w:val="24"/>
          <w:szCs w:val="24"/>
          <w:bdr w:val="nil"/>
          <w:lang w:eastAsia="ru-RU"/>
        </w:rPr>
        <w:t> </w:t>
      </w:r>
      <w:r w:rsidRPr="005C5188">
        <w:rPr>
          <w:rFonts w:ascii="Times New Roman" w:eastAsia="Arial Unicode MS" w:hAnsi="Times New Roman"/>
          <w:sz w:val="24"/>
          <w:szCs w:val="24"/>
          <w:bdr w:val="nil"/>
          <w:lang w:val="ru-RU" w:eastAsia="ru-RU"/>
        </w:rPr>
        <w:t>Знания о дзюдо.</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История развития современной дзюдо в мире, в Российской Федерации, </w:t>
      </w:r>
      <w:r w:rsidRPr="005C5188">
        <w:rPr>
          <w:rFonts w:ascii="Times New Roman" w:eastAsia="Arial Unicode MS" w:hAnsi="Times New Roman"/>
          <w:sz w:val="24"/>
          <w:szCs w:val="24"/>
          <w:bdr w:val="nil"/>
          <w:lang w:val="ru-RU" w:eastAsia="ru-RU"/>
        </w:rPr>
        <w:br/>
        <w:t>в регионе.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Роль и основные функции главных борцовских организаций, федераций (междун</w:t>
      </w:r>
      <w:r w:rsidRPr="005C5188">
        <w:rPr>
          <w:rFonts w:ascii="Times New Roman" w:eastAsia="Arial Unicode MS" w:hAnsi="Times New Roman"/>
          <w:sz w:val="24"/>
          <w:szCs w:val="24"/>
          <w:bdr w:val="nil"/>
          <w:lang w:val="ru-RU" w:eastAsia="ru-RU"/>
        </w:rPr>
        <w:t>а</w:t>
      </w:r>
      <w:r w:rsidRPr="005C5188">
        <w:rPr>
          <w:rFonts w:ascii="Times New Roman" w:eastAsia="Arial Unicode MS" w:hAnsi="Times New Roman"/>
          <w:sz w:val="24"/>
          <w:szCs w:val="24"/>
          <w:bdr w:val="nil"/>
          <w:lang w:val="ru-RU" w:eastAsia="ru-RU"/>
        </w:rPr>
        <w:t>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Официальный календарь соревнований по дзюдо (международных, всероссийских, региональных).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Требования безопасности при организации занятий дзюдо.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Характерные травмы в борьбе дзюдо и мероприятия по их предупреждению.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Словарь терминов, глоссарий и определений по дзюдо.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Правила соревнований по дзюдо.</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2)</w:t>
      </w:r>
      <w:r w:rsidRPr="005C5188">
        <w:rPr>
          <w:rFonts w:ascii="Times New Roman" w:eastAsia="Arial Unicode MS" w:hAnsi="Times New Roman"/>
          <w:sz w:val="24"/>
          <w:szCs w:val="24"/>
          <w:bdr w:val="nil"/>
          <w:lang w:eastAsia="ru-RU"/>
        </w:rPr>
        <w:t> </w:t>
      </w:r>
      <w:r w:rsidRPr="005C5188">
        <w:rPr>
          <w:rFonts w:ascii="Times New Roman" w:eastAsia="Arial Unicode MS" w:hAnsi="Times New Roman"/>
          <w:sz w:val="24"/>
          <w:szCs w:val="24"/>
          <w:bdr w:val="nil"/>
          <w:lang w:val="ru-RU" w:eastAsia="ru-RU"/>
        </w:rPr>
        <w:t>Способы самостоятельной деятельности.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Правила безопасного, правомерного поведения во время соревнований </w:t>
      </w:r>
      <w:r w:rsidRPr="005C5188">
        <w:rPr>
          <w:rFonts w:ascii="Times New Roman" w:eastAsia="Arial Unicode MS" w:hAnsi="Times New Roman"/>
          <w:sz w:val="24"/>
          <w:szCs w:val="24"/>
          <w:bdr w:val="nil"/>
          <w:lang w:val="ru-RU" w:eastAsia="ru-RU"/>
        </w:rPr>
        <w:br/>
        <w:t>по дзюдо в качестве зрителя, болельщика (фаната).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Организация и проведение самостоятельных занятий по дзюдо. Составление пл</w:t>
      </w:r>
      <w:r w:rsidRPr="005C5188">
        <w:rPr>
          <w:rFonts w:ascii="Times New Roman" w:eastAsia="Arial Unicode MS" w:hAnsi="Times New Roman"/>
          <w:sz w:val="24"/>
          <w:szCs w:val="24"/>
          <w:bdr w:val="nil"/>
          <w:lang w:val="ru-RU" w:eastAsia="ru-RU"/>
        </w:rPr>
        <w:t>а</w:t>
      </w:r>
      <w:r w:rsidRPr="005C5188">
        <w:rPr>
          <w:rFonts w:ascii="Times New Roman" w:eastAsia="Arial Unicode MS" w:hAnsi="Times New Roman"/>
          <w:sz w:val="24"/>
          <w:szCs w:val="24"/>
          <w:bdr w:val="nil"/>
          <w:lang w:val="ru-RU" w:eastAsia="ru-RU"/>
        </w:rPr>
        <w:t>нов и самостоятельное проведение занятий по дзюдо.</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Самоконтроль и его роль в учебной и соревновательной деятельности.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Правила личной гигиены, требования к спортивной одежде и обуви для занятий дзюдо. Правила ухода за борцовским спортивным инвентарем </w:t>
      </w:r>
      <w:r w:rsidRPr="005C5188">
        <w:rPr>
          <w:rFonts w:ascii="Times New Roman" w:eastAsia="Arial Unicode MS" w:hAnsi="Times New Roman"/>
          <w:sz w:val="24"/>
          <w:szCs w:val="24"/>
          <w:bdr w:val="nil"/>
          <w:lang w:val="ru-RU" w:eastAsia="ru-RU"/>
        </w:rPr>
        <w:br/>
        <w:t xml:space="preserve">и оборудованием.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Способы и методы профилактики пагубных привычек, асоциального </w:t>
      </w:r>
      <w:r w:rsidRPr="005C5188">
        <w:rPr>
          <w:rFonts w:ascii="Times New Roman" w:eastAsia="Arial Unicode MS" w:hAnsi="Times New Roman"/>
          <w:sz w:val="24"/>
          <w:szCs w:val="24"/>
          <w:bdr w:val="nil"/>
          <w:lang w:val="ru-RU" w:eastAsia="ru-RU"/>
        </w:rPr>
        <w:br/>
        <w:t xml:space="preserve">и созависимого поведения. Антидопинговое поведение.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Тестирование уровня физической и технической подготовленности в дзюдо.</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3)</w:t>
      </w:r>
      <w:r w:rsidRPr="005C5188">
        <w:rPr>
          <w:rFonts w:ascii="Times New Roman" w:eastAsia="Arial Unicode MS" w:hAnsi="Times New Roman"/>
          <w:sz w:val="24"/>
          <w:szCs w:val="24"/>
          <w:bdr w:val="nil"/>
          <w:lang w:eastAsia="ru-RU"/>
        </w:rPr>
        <w:t> </w:t>
      </w:r>
      <w:r w:rsidRPr="005C5188">
        <w:rPr>
          <w:rFonts w:ascii="Times New Roman" w:eastAsia="Arial Unicode MS" w:hAnsi="Times New Roman"/>
          <w:sz w:val="24"/>
          <w:szCs w:val="24"/>
          <w:bdr w:val="nil"/>
          <w:lang w:val="ru-RU" w:eastAsia="ru-RU"/>
        </w:rPr>
        <w:t>Физическое совершенствование.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Комплексы упражнений для развития физических качеств (ловкости, гибкости, с</w:t>
      </w:r>
      <w:r w:rsidRPr="005C5188">
        <w:rPr>
          <w:rFonts w:ascii="Times New Roman" w:eastAsia="Arial Unicode MS" w:hAnsi="Times New Roman"/>
          <w:sz w:val="24"/>
          <w:szCs w:val="24"/>
          <w:bdr w:val="nil"/>
          <w:lang w:val="ru-RU" w:eastAsia="ru-RU"/>
        </w:rPr>
        <w:t>и</w:t>
      </w:r>
      <w:r w:rsidRPr="005C5188">
        <w:rPr>
          <w:rFonts w:ascii="Times New Roman" w:eastAsia="Arial Unicode MS" w:hAnsi="Times New Roman"/>
          <w:sz w:val="24"/>
          <w:szCs w:val="24"/>
          <w:bdr w:val="nil"/>
          <w:lang w:val="ru-RU" w:eastAsia="ru-RU"/>
        </w:rPr>
        <w:t>лы, выносливости, быстроты и скоростных способностей).</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Комплексы упражнений формирующие двигательные умения и навыки технич</w:t>
      </w:r>
      <w:r w:rsidRPr="005C5188">
        <w:rPr>
          <w:rFonts w:ascii="Times New Roman" w:eastAsia="Arial Unicode MS" w:hAnsi="Times New Roman"/>
          <w:sz w:val="24"/>
          <w:szCs w:val="24"/>
          <w:bdr w:val="nil"/>
          <w:lang w:val="ru-RU" w:eastAsia="ru-RU"/>
        </w:rPr>
        <w:t>е</w:t>
      </w:r>
      <w:r w:rsidRPr="005C5188">
        <w:rPr>
          <w:rFonts w:ascii="Times New Roman" w:eastAsia="Arial Unicode MS" w:hAnsi="Times New Roman"/>
          <w:sz w:val="24"/>
          <w:szCs w:val="24"/>
          <w:bdr w:val="nil"/>
          <w:lang w:val="ru-RU" w:eastAsia="ru-RU"/>
        </w:rPr>
        <w:t xml:space="preserve">ских и тактических действий борца-дзюдоиста.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Технические приемы и тактические действия в дзюдо, изученные на уровне осно</w:t>
      </w:r>
      <w:r w:rsidRPr="005C5188">
        <w:rPr>
          <w:rFonts w:ascii="Times New Roman" w:eastAsia="Arial Unicode MS" w:hAnsi="Times New Roman"/>
          <w:sz w:val="24"/>
          <w:szCs w:val="24"/>
          <w:bdr w:val="nil"/>
          <w:lang w:val="ru-RU" w:eastAsia="ru-RU"/>
        </w:rPr>
        <w:t>в</w:t>
      </w:r>
      <w:r w:rsidRPr="005C5188">
        <w:rPr>
          <w:rFonts w:ascii="Times New Roman" w:eastAsia="Arial Unicode MS" w:hAnsi="Times New Roman"/>
          <w:sz w:val="24"/>
          <w:szCs w:val="24"/>
          <w:bdr w:val="nil"/>
          <w:lang w:val="ru-RU" w:eastAsia="ru-RU"/>
        </w:rPr>
        <w:t xml:space="preserve">ного общего образования.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eastAsia="Arial Unicode MS" w:hAnsi="Times New Roman"/>
          <w:sz w:val="24"/>
          <w:szCs w:val="24"/>
          <w:bdr w:val="nil"/>
          <w:lang w:val="ru-RU" w:eastAsia="ru-RU"/>
        </w:rPr>
        <w:t xml:space="preserve">Совершенствование элементов технических </w:t>
      </w:r>
      <w:r w:rsidRPr="005C5188">
        <w:rPr>
          <w:rFonts w:ascii="Times New Roman" w:hAnsi="Times New Roman"/>
          <w:sz w:val="24"/>
          <w:szCs w:val="24"/>
          <w:bdr w:val="none" w:sz="0" w:space="0" w:color="auto" w:frame="1"/>
          <w:lang w:val="ru-RU" w:eastAsia="ru-RU"/>
        </w:rPr>
        <w:t>действий в партере: удержания, бол</w:t>
      </w:r>
      <w:r w:rsidRPr="005C5188">
        <w:rPr>
          <w:rFonts w:ascii="Times New Roman" w:hAnsi="Times New Roman"/>
          <w:sz w:val="24"/>
          <w:szCs w:val="24"/>
          <w:bdr w:val="none" w:sz="0" w:space="0" w:color="auto" w:frame="1"/>
          <w:lang w:val="ru-RU" w:eastAsia="ru-RU"/>
        </w:rPr>
        <w:t>е</w:t>
      </w:r>
      <w:r w:rsidRPr="005C5188">
        <w:rPr>
          <w:rFonts w:ascii="Times New Roman" w:hAnsi="Times New Roman"/>
          <w:sz w:val="24"/>
          <w:szCs w:val="24"/>
          <w:bdr w:val="none" w:sz="0" w:space="0" w:color="auto" w:frame="1"/>
          <w:lang w:val="ru-RU" w:eastAsia="ru-RU"/>
        </w:rPr>
        <w:t>вые, удушающие приёмы, перевороты рычагом, перевороты переходом, перевороты скр</w:t>
      </w:r>
      <w:r w:rsidRPr="005C5188">
        <w:rPr>
          <w:rFonts w:ascii="Times New Roman" w:hAnsi="Times New Roman"/>
          <w:sz w:val="24"/>
          <w:szCs w:val="24"/>
          <w:bdr w:val="none" w:sz="0" w:space="0" w:color="auto" w:frame="1"/>
          <w:lang w:val="ru-RU" w:eastAsia="ru-RU"/>
        </w:rPr>
        <w:t>у</w:t>
      </w:r>
      <w:r w:rsidRPr="005C5188">
        <w:rPr>
          <w:rFonts w:ascii="Times New Roman" w:hAnsi="Times New Roman"/>
          <w:sz w:val="24"/>
          <w:szCs w:val="24"/>
          <w:bdr w:val="none" w:sz="0" w:space="0" w:color="auto" w:frame="1"/>
          <w:lang w:val="ru-RU" w:eastAsia="ru-RU"/>
        </w:rPr>
        <w:t>чиванием, перевороты забеганием, перевороты накатом, перевороты прогибом, перевор</w:t>
      </w:r>
      <w:r w:rsidRPr="005C5188">
        <w:rPr>
          <w:rFonts w:ascii="Times New Roman" w:hAnsi="Times New Roman"/>
          <w:sz w:val="24"/>
          <w:szCs w:val="24"/>
          <w:bdr w:val="none" w:sz="0" w:space="0" w:color="auto" w:frame="1"/>
          <w:lang w:val="ru-RU" w:eastAsia="ru-RU"/>
        </w:rPr>
        <w:t>о</w:t>
      </w:r>
      <w:r w:rsidRPr="005C5188">
        <w:rPr>
          <w:rFonts w:ascii="Times New Roman" w:hAnsi="Times New Roman"/>
          <w:sz w:val="24"/>
          <w:szCs w:val="24"/>
          <w:bdr w:val="none" w:sz="0" w:space="0" w:color="auto" w:frame="1"/>
          <w:lang w:val="ru-RU" w:eastAsia="ru-RU"/>
        </w:rPr>
        <w:t>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w:t>
      </w:r>
      <w:r w:rsidRPr="005C5188">
        <w:rPr>
          <w:rFonts w:ascii="Times New Roman" w:hAnsi="Times New Roman"/>
          <w:sz w:val="24"/>
          <w:szCs w:val="24"/>
          <w:bdr w:val="none" w:sz="0" w:space="0" w:color="auto" w:frame="1"/>
          <w:lang w:val="ru-RU" w:eastAsia="ru-RU"/>
        </w:rPr>
        <w:t>а</w:t>
      </w:r>
      <w:r w:rsidRPr="005C5188">
        <w:rPr>
          <w:rFonts w:ascii="Times New Roman" w:hAnsi="Times New Roman"/>
          <w:sz w:val="24"/>
          <w:szCs w:val="24"/>
          <w:bdr w:val="none" w:sz="0" w:space="0" w:color="auto" w:frame="1"/>
          <w:lang w:val="ru-RU" w:eastAsia="ru-RU"/>
        </w:rPr>
        <w:t xml:space="preserve">ции технических действий </w:t>
      </w:r>
      <w:r w:rsidRPr="005C5188">
        <w:rPr>
          <w:rFonts w:ascii="Times New Roman" w:hAnsi="Times New Roman"/>
          <w:sz w:val="24"/>
          <w:szCs w:val="24"/>
          <w:bdr w:val="none" w:sz="0" w:space="0" w:color="auto" w:frame="1"/>
          <w:lang w:val="ru-RU" w:eastAsia="ru-RU"/>
        </w:rPr>
        <w:br/>
        <w:t>в партере.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eastAsia="Arial Unicode MS" w:hAnsi="Times New Roman"/>
          <w:sz w:val="24"/>
          <w:szCs w:val="24"/>
          <w:bdr w:val="nil"/>
          <w:lang w:val="ru-RU" w:eastAsia="ru-RU"/>
        </w:rPr>
        <w:t xml:space="preserve">Совершенствование элементов технических </w:t>
      </w:r>
      <w:r w:rsidRPr="005C5188">
        <w:rPr>
          <w:rFonts w:ascii="Times New Roman" w:hAnsi="Times New Roman"/>
          <w:sz w:val="24"/>
          <w:szCs w:val="24"/>
          <w:bdr w:val="none" w:sz="0" w:space="0" w:color="auto" w:frame="1"/>
          <w:lang w:val="ru-RU" w:eastAsia="ru-RU"/>
        </w:rPr>
        <w:t xml:space="preserve">действий в стойке: броски, согласно классификационной системе Федерации дзюдо России (ФДР) - КЮ и ДАН, защиты и </w:t>
      </w:r>
      <w:r w:rsidRPr="005C5188">
        <w:rPr>
          <w:rFonts w:ascii="Times New Roman" w:hAnsi="Times New Roman"/>
          <w:sz w:val="24"/>
          <w:szCs w:val="24"/>
          <w:bdr w:val="none" w:sz="0" w:space="0" w:color="auto" w:frame="1"/>
          <w:lang w:val="ru-RU" w:eastAsia="ru-RU"/>
        </w:rPr>
        <w:lastRenderedPageBreak/>
        <w:t>контрприёмы, а также другие приёмы в стойке из арсенала олимпийского дзюдо, КАТА, КАТА-группы. Связки и комбинации технических действий в стойке.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lang w:val="ru-RU" w:eastAsia="ru-RU"/>
        </w:rPr>
      </w:pPr>
      <w:r w:rsidRPr="005C5188">
        <w:rPr>
          <w:rFonts w:ascii="Times New Roman" w:hAnsi="Times New Roman"/>
          <w:sz w:val="24"/>
          <w:szCs w:val="24"/>
          <w:bdr w:val="none" w:sz="0" w:space="0" w:color="auto" w:frame="1"/>
          <w:lang w:val="ru-RU" w:eastAsia="ru-RU"/>
        </w:rPr>
        <w:t>Совершенствование тактических действий: тактика атаки, тактика обороны, такт</w:t>
      </w:r>
      <w:r w:rsidRPr="005C5188">
        <w:rPr>
          <w:rFonts w:ascii="Times New Roman" w:hAnsi="Times New Roman"/>
          <w:sz w:val="24"/>
          <w:szCs w:val="24"/>
          <w:bdr w:val="none" w:sz="0" w:space="0" w:color="auto" w:frame="1"/>
          <w:lang w:val="ru-RU" w:eastAsia="ru-RU"/>
        </w:rPr>
        <w:t>и</w:t>
      </w:r>
      <w:r w:rsidRPr="005C5188">
        <w:rPr>
          <w:rFonts w:ascii="Times New Roman" w:hAnsi="Times New Roman"/>
          <w:sz w:val="24"/>
          <w:szCs w:val="24"/>
          <w:bdr w:val="none" w:sz="0" w:space="0" w:color="auto" w:frame="1"/>
          <w:lang w:val="ru-RU" w:eastAsia="ru-RU"/>
        </w:rPr>
        <w:t>ка поединка; выбор тактических способов для ведения поединка с конкретным соперн</w:t>
      </w:r>
      <w:r w:rsidRPr="005C5188">
        <w:rPr>
          <w:rFonts w:ascii="Times New Roman" w:hAnsi="Times New Roman"/>
          <w:sz w:val="24"/>
          <w:szCs w:val="24"/>
          <w:bdr w:val="none" w:sz="0" w:space="0" w:color="auto" w:frame="1"/>
          <w:lang w:val="ru-RU" w:eastAsia="ru-RU"/>
        </w:rPr>
        <w:t>и</w:t>
      </w:r>
      <w:r w:rsidRPr="005C5188">
        <w:rPr>
          <w:rFonts w:ascii="Times New Roman" w:hAnsi="Times New Roman"/>
          <w:sz w:val="24"/>
          <w:szCs w:val="24"/>
          <w:bdr w:val="none" w:sz="0" w:space="0" w:color="auto" w:frame="1"/>
          <w:lang w:val="ru-RU" w:eastAsia="ru-RU"/>
        </w:rPr>
        <w:t>ком (</w:t>
      </w:r>
      <w:r w:rsidRPr="005C5188">
        <w:rPr>
          <w:rFonts w:ascii="Times New Roman" w:hAnsi="Times New Roman"/>
          <w:sz w:val="24"/>
          <w:szCs w:val="24"/>
          <w:bdr w:val="nil"/>
          <w:lang w:val="ru-RU" w:eastAsia="ru-RU"/>
        </w:rPr>
        <w:t>угроза, вызов, захват, сковывание, повторная атака, двойной обман, обратный вызов</w:t>
      </w:r>
      <w:r w:rsidRPr="005C5188">
        <w:rPr>
          <w:rFonts w:ascii="Times New Roman" w:eastAsia="Times New Roman" w:hAnsi="Times New Roman"/>
          <w:sz w:val="24"/>
          <w:szCs w:val="24"/>
          <w:lang w:val="ru-RU" w:eastAsia="ru-RU"/>
        </w:rPr>
        <w:t>).</w:t>
      </w:r>
    </w:p>
    <w:p w:rsidR="00F0164B" w:rsidRPr="005C5188" w:rsidRDefault="00F0164B" w:rsidP="00C237CF">
      <w:pPr>
        <w:tabs>
          <w:tab w:val="left" w:pos="6663"/>
        </w:tabs>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Учебные поединки, поединки с заданиями, </w:t>
      </w:r>
      <w:r w:rsidRPr="005C5188">
        <w:rPr>
          <w:rFonts w:ascii="Times New Roman" w:hAnsi="Times New Roman"/>
          <w:sz w:val="24"/>
          <w:szCs w:val="24"/>
          <w:bdr w:val="none" w:sz="0" w:space="0" w:color="auto" w:frame="1"/>
          <w:lang w:val="ru-RU" w:eastAsia="ru-RU"/>
        </w:rPr>
        <w:t>тренировочные и контрольные поеди</w:t>
      </w:r>
      <w:r w:rsidRPr="005C5188">
        <w:rPr>
          <w:rFonts w:ascii="Times New Roman" w:hAnsi="Times New Roman"/>
          <w:sz w:val="24"/>
          <w:szCs w:val="24"/>
          <w:bdr w:val="none" w:sz="0" w:space="0" w:color="auto" w:frame="1"/>
          <w:lang w:val="ru-RU" w:eastAsia="ru-RU"/>
        </w:rPr>
        <w:t>н</w:t>
      </w:r>
      <w:r w:rsidRPr="005C5188">
        <w:rPr>
          <w:rFonts w:ascii="Times New Roman" w:hAnsi="Times New Roman"/>
          <w:sz w:val="24"/>
          <w:szCs w:val="24"/>
          <w:bdr w:val="none" w:sz="0" w:space="0" w:color="auto" w:frame="1"/>
          <w:lang w:val="ru-RU" w:eastAsia="ru-RU"/>
        </w:rPr>
        <w:t>ки, игры с элементами единоборств. Участие в соревновательной деятельности.</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Arial Unicode MS" w:hAnsi="Times New Roman"/>
          <w:sz w:val="24"/>
          <w:szCs w:val="24"/>
          <w:bdr w:val="nil"/>
          <w:lang w:val="ru-RU" w:eastAsia="ru-RU"/>
        </w:rPr>
        <w:t>3.7.</w:t>
      </w:r>
      <w:r w:rsidR="00F0164B" w:rsidRPr="005C5188">
        <w:rPr>
          <w:rFonts w:ascii="Times New Roman" w:eastAsia="Arial Unicode MS" w:hAnsi="Times New Roman"/>
          <w:sz w:val="24"/>
          <w:szCs w:val="24"/>
          <w:bdr w:val="nil"/>
          <w:lang w:eastAsia="ru-RU"/>
        </w:rPr>
        <w:t> </w:t>
      </w:r>
      <w:r w:rsidR="00F0164B" w:rsidRPr="005C5188">
        <w:rPr>
          <w:rFonts w:ascii="Times New Roman" w:eastAsia="Arial Unicode MS" w:hAnsi="Times New Roman"/>
          <w:sz w:val="24"/>
          <w:szCs w:val="24"/>
          <w:bdr w:val="nil"/>
          <w:lang w:val="ru-RU" w:eastAsia="ru-RU"/>
        </w:rPr>
        <w:t>Содержание модуля «Дзюдо» направлено на достижение обучающимися личностных, метапредметных и предметных результатов обучения.</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HiddenHorzOCR" w:hAnsi="Times New Roman"/>
          <w:sz w:val="24"/>
          <w:szCs w:val="24"/>
          <w:bdr w:val="nil"/>
          <w:lang w:val="ru-RU" w:eastAsia="ru-RU"/>
        </w:rPr>
        <w:t>3.7.1.</w:t>
      </w:r>
      <w:r w:rsidR="00F0164B" w:rsidRPr="005C5188">
        <w:rPr>
          <w:rFonts w:ascii="Times New Roman" w:eastAsia="HiddenHorzOCR" w:hAnsi="Times New Roman"/>
          <w:sz w:val="24"/>
          <w:szCs w:val="24"/>
          <w:bdr w:val="nil"/>
          <w:lang w:eastAsia="ru-RU"/>
        </w:rPr>
        <w:t> </w:t>
      </w:r>
      <w:r w:rsidR="00F0164B" w:rsidRPr="005C5188">
        <w:rPr>
          <w:rFonts w:ascii="Times New Roman" w:eastAsia="HiddenHorzOCR" w:hAnsi="Times New Roman"/>
          <w:sz w:val="24"/>
          <w:szCs w:val="24"/>
          <w:bdr w:val="nil"/>
          <w:lang w:val="ru-RU" w:eastAsia="ru-RU"/>
        </w:rPr>
        <w:t>П</w:t>
      </w:r>
      <w:r w:rsidR="00F0164B" w:rsidRPr="005C5188">
        <w:rPr>
          <w:rFonts w:ascii="Times New Roman" w:hAnsi="Times New Roman"/>
          <w:color w:val="000000"/>
          <w:sz w:val="24"/>
          <w:szCs w:val="24"/>
          <w:lang w:val="ru-RU" w:eastAsia="zh-CN"/>
        </w:rPr>
        <w:t xml:space="preserve">ри изучении </w:t>
      </w:r>
      <w:r w:rsidR="00F0164B" w:rsidRPr="005C5188">
        <w:rPr>
          <w:rFonts w:ascii="Times New Roman" w:eastAsia="HiddenHorzOCR" w:hAnsi="Times New Roman"/>
          <w:sz w:val="24"/>
          <w:szCs w:val="24"/>
          <w:bdr w:val="nil"/>
          <w:lang w:val="ru-RU" w:eastAsia="ru-RU"/>
        </w:rPr>
        <w:t>модуля «Дзюдо» на уровне среднего общего образования у обучающихся будут сформированы следующие личностные результаты:</w:t>
      </w:r>
    </w:p>
    <w:p w:rsidR="00F0164B" w:rsidRPr="005C5188" w:rsidRDefault="00F0164B" w:rsidP="00C237CF">
      <w:pPr>
        <w:spacing w:after="0" w:line="240" w:lineRule="auto"/>
        <w:ind w:firstLine="709"/>
        <w:contextualSpacing/>
        <w:jc w:val="both"/>
        <w:rPr>
          <w:rFonts w:ascii="Times New Roman" w:hAnsi="Times New Roman"/>
          <w:sz w:val="24"/>
          <w:szCs w:val="24"/>
          <w:bdr w:val="nil"/>
          <w:lang w:val="ru-RU" w:eastAsia="ru-RU"/>
        </w:rPr>
      </w:pPr>
      <w:r w:rsidRPr="005C5188">
        <w:rPr>
          <w:rFonts w:ascii="Times New Roman" w:eastAsia="HiddenHorzOCR" w:hAnsi="Times New Roman"/>
          <w:sz w:val="24"/>
          <w:szCs w:val="24"/>
          <w:bdr w:val="nil"/>
          <w:lang w:val="ru-RU" w:eastAsia="ru-RU"/>
        </w:rPr>
        <w:t xml:space="preserve">проявление чувства гордости за свою Родину, российский народ и историю России </w:t>
      </w:r>
      <w:r w:rsidRPr="005C5188">
        <w:rPr>
          <w:rFonts w:ascii="Times New Roman" w:hAnsi="Times New Roman"/>
          <w:sz w:val="24"/>
          <w:szCs w:val="24"/>
          <w:bdr w:val="nil"/>
          <w:lang w:val="ru-RU" w:eastAsia="ru-RU"/>
        </w:rPr>
        <w:t>через достижения национальной сборной команды страны по дзюдо;</w:t>
      </w:r>
    </w:p>
    <w:p w:rsidR="00F0164B" w:rsidRPr="005C5188" w:rsidRDefault="00F0164B" w:rsidP="00C237CF">
      <w:pPr>
        <w:spacing w:after="0" w:line="240" w:lineRule="auto"/>
        <w:ind w:firstLine="709"/>
        <w:contextualSpacing/>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il"/>
          <w:lang w:val="ru-RU" w:eastAsia="ru-RU"/>
        </w:rPr>
        <w:t>и ведущих российских борцовских клубов на чемпионатах мира, чемпионатах Е</w:t>
      </w:r>
      <w:r w:rsidRPr="005C5188">
        <w:rPr>
          <w:rFonts w:ascii="Times New Roman" w:hAnsi="Times New Roman"/>
          <w:sz w:val="24"/>
          <w:szCs w:val="24"/>
          <w:bdr w:val="nil"/>
          <w:lang w:val="ru-RU" w:eastAsia="ru-RU"/>
        </w:rPr>
        <w:t>в</w:t>
      </w:r>
      <w:r w:rsidRPr="005C5188">
        <w:rPr>
          <w:rFonts w:ascii="Times New Roman" w:hAnsi="Times New Roman"/>
          <w:sz w:val="24"/>
          <w:szCs w:val="24"/>
          <w:bdr w:val="nil"/>
          <w:lang w:val="ru-RU" w:eastAsia="ru-RU"/>
        </w:rPr>
        <w:t xml:space="preserve">ропы и других международных соревнованиях; уважение государственных символов (герб, флаг, гимн), </w:t>
      </w:r>
      <w:r w:rsidRPr="005C5188">
        <w:rPr>
          <w:rFonts w:ascii="Times New Roman" w:hAnsi="Times New Roman"/>
          <w:color w:val="000000"/>
          <w:sz w:val="24"/>
          <w:szCs w:val="24"/>
          <w:bdr w:val="nil"/>
          <w:lang w:val="ru-RU" w:eastAsia="ru-RU"/>
        </w:rPr>
        <w:t xml:space="preserve">готовность к служению Отечеству, его защите </w:t>
      </w:r>
      <w:r w:rsidRPr="005C5188">
        <w:rPr>
          <w:rFonts w:ascii="Times New Roman" w:hAnsi="Times New Roman"/>
          <w:color w:val="000000"/>
          <w:sz w:val="24"/>
          <w:szCs w:val="24"/>
          <w:bdr w:val="nil"/>
          <w:lang w:val="ru-RU" w:eastAsia="ru-RU"/>
        </w:rPr>
        <w:br/>
      </w:r>
      <w:r w:rsidRPr="005C5188">
        <w:rPr>
          <w:rFonts w:ascii="Times New Roman" w:hAnsi="Times New Roman"/>
          <w:sz w:val="24"/>
          <w:szCs w:val="24"/>
          <w:bdr w:val="none" w:sz="0" w:space="0" w:color="auto" w:frame="1"/>
          <w:lang w:val="ru-RU" w:eastAsia="ru-RU"/>
        </w:rPr>
        <w:t>на примере роли традиций и развития дзюдо в современном обществе;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умение ориентироваться на основные нормы морали, духовно-нравственной кул</w:t>
      </w:r>
      <w:r w:rsidRPr="005C5188">
        <w:rPr>
          <w:rFonts w:ascii="Times New Roman" w:hAnsi="Times New Roman"/>
          <w:color w:val="000000"/>
          <w:sz w:val="24"/>
          <w:szCs w:val="24"/>
          <w:bdr w:val="nil"/>
          <w:lang w:val="ru-RU" w:eastAsia="ru-RU"/>
        </w:rPr>
        <w:t>ь</w:t>
      </w:r>
      <w:r w:rsidRPr="005C5188">
        <w:rPr>
          <w:rFonts w:ascii="Times New Roman" w:hAnsi="Times New Roman"/>
          <w:color w:val="000000"/>
          <w:sz w:val="24"/>
          <w:szCs w:val="24"/>
          <w:bdr w:val="nil"/>
          <w:lang w:val="ru-RU" w:eastAsia="ru-RU"/>
        </w:rPr>
        <w:t xml:space="preserve">туры и </w:t>
      </w:r>
      <w:r w:rsidRPr="005C5188">
        <w:rPr>
          <w:rFonts w:ascii="Times New Roman" w:hAnsi="Times New Roman"/>
          <w:color w:val="000000"/>
          <w:sz w:val="24"/>
          <w:szCs w:val="24"/>
          <w:bdr w:val="nil"/>
          <w:shd w:val="clear" w:color="auto" w:fill="FFFFFF"/>
          <w:lang w:val="ru-RU" w:eastAsia="ru-RU"/>
        </w:rPr>
        <w:t>ценностного отношения к физической культуре,</w:t>
      </w:r>
      <w:r w:rsidRPr="005C5188">
        <w:rPr>
          <w:rFonts w:ascii="Times New Roman" w:hAnsi="Times New Roman"/>
          <w:color w:val="000000"/>
          <w:sz w:val="24"/>
          <w:szCs w:val="24"/>
          <w:bdr w:val="nil"/>
          <w:shd w:val="clear" w:color="auto" w:fill="FFFFFF"/>
          <w:lang w:eastAsia="ru-RU"/>
        </w:rPr>
        <w:t> </w:t>
      </w:r>
      <w:r w:rsidRPr="005C5188">
        <w:rPr>
          <w:rFonts w:ascii="Times New Roman" w:hAnsi="Times New Roman"/>
          <w:color w:val="000000"/>
          <w:sz w:val="24"/>
          <w:szCs w:val="24"/>
          <w:bdr w:val="nil"/>
          <w:shd w:val="clear" w:color="auto" w:fill="FFFFFF"/>
          <w:lang w:val="ru-RU" w:eastAsia="ru-RU"/>
        </w:rPr>
        <w:t>как неотъемлемой части общеч</w:t>
      </w:r>
      <w:r w:rsidRPr="005C5188">
        <w:rPr>
          <w:rFonts w:ascii="Times New Roman" w:hAnsi="Times New Roman"/>
          <w:color w:val="000000"/>
          <w:sz w:val="24"/>
          <w:szCs w:val="24"/>
          <w:bdr w:val="nil"/>
          <w:shd w:val="clear" w:color="auto" w:fill="FFFFFF"/>
          <w:lang w:val="ru-RU" w:eastAsia="ru-RU"/>
        </w:rPr>
        <w:t>е</w:t>
      </w:r>
      <w:r w:rsidRPr="005C5188">
        <w:rPr>
          <w:rFonts w:ascii="Times New Roman" w:hAnsi="Times New Roman"/>
          <w:color w:val="000000"/>
          <w:sz w:val="24"/>
          <w:szCs w:val="24"/>
          <w:bdr w:val="nil"/>
          <w:shd w:val="clear" w:color="auto" w:fill="FFFFFF"/>
          <w:lang w:val="ru-RU" w:eastAsia="ru-RU"/>
        </w:rPr>
        <w:t>ловеческой культуры средствами дзюдо;</w:t>
      </w:r>
    </w:p>
    <w:p w:rsidR="00F0164B" w:rsidRPr="005C5188" w:rsidRDefault="00F0164B" w:rsidP="00C237CF">
      <w:pPr>
        <w:autoSpaceDE w:val="0"/>
        <w:autoSpaceDN w:val="0"/>
        <w:adjustRightInd w:val="0"/>
        <w:spacing w:after="0" w:line="240" w:lineRule="auto"/>
        <w:ind w:firstLine="709"/>
        <w:jc w:val="both"/>
        <w:rPr>
          <w:rFonts w:ascii="Times New Roman" w:hAnsi="Times New Roman"/>
          <w:sz w:val="24"/>
          <w:szCs w:val="24"/>
          <w:bdr w:val="nil"/>
          <w:lang w:val="ru-RU" w:eastAsia="ru-RU"/>
        </w:rPr>
      </w:pPr>
      <w:r w:rsidRPr="005C5188">
        <w:rPr>
          <w:rFonts w:ascii="Times New Roman" w:eastAsia="HiddenHorzOCR" w:hAnsi="Times New Roman"/>
          <w:sz w:val="24"/>
          <w:szCs w:val="24"/>
          <w:bdr w:val="nil"/>
          <w:lang w:val="ru-RU" w:eastAsia="ru-RU"/>
        </w:rPr>
        <w:t>проявление готовности к саморазвитию, самообразованию и самовоспитанию, м</w:t>
      </w:r>
      <w:r w:rsidRPr="005C5188">
        <w:rPr>
          <w:rFonts w:ascii="Times New Roman" w:eastAsia="HiddenHorzOCR" w:hAnsi="Times New Roman"/>
          <w:sz w:val="24"/>
          <w:szCs w:val="24"/>
          <w:bdr w:val="nil"/>
          <w:lang w:val="ru-RU" w:eastAsia="ru-RU"/>
        </w:rPr>
        <w:t>о</w:t>
      </w:r>
      <w:r w:rsidRPr="005C5188">
        <w:rPr>
          <w:rFonts w:ascii="Times New Roman" w:eastAsia="HiddenHorzOCR" w:hAnsi="Times New Roman"/>
          <w:sz w:val="24"/>
          <w:szCs w:val="24"/>
          <w:bdr w:val="nil"/>
          <w:lang w:val="ru-RU" w:eastAsia="ru-RU"/>
        </w:rPr>
        <w:t>тивации к осознанному выбору индивидуальной траектории образования средствами дз</w:t>
      </w:r>
      <w:r w:rsidRPr="005C5188">
        <w:rPr>
          <w:rFonts w:ascii="Times New Roman" w:eastAsia="HiddenHorzOCR" w:hAnsi="Times New Roman"/>
          <w:sz w:val="24"/>
          <w:szCs w:val="24"/>
          <w:bdr w:val="nil"/>
          <w:lang w:val="ru-RU" w:eastAsia="ru-RU"/>
        </w:rPr>
        <w:t>ю</w:t>
      </w:r>
      <w:r w:rsidRPr="005C5188">
        <w:rPr>
          <w:rFonts w:ascii="Times New Roman" w:eastAsia="HiddenHorzOCR" w:hAnsi="Times New Roman"/>
          <w:sz w:val="24"/>
          <w:szCs w:val="24"/>
          <w:bdr w:val="nil"/>
          <w:lang w:val="ru-RU" w:eastAsia="ru-RU"/>
        </w:rPr>
        <w:t xml:space="preserve">до, профессиональных предпочтений </w:t>
      </w:r>
      <w:r w:rsidRPr="005C5188">
        <w:rPr>
          <w:rFonts w:ascii="Times New Roman" w:hAnsi="Times New Roman"/>
          <w:color w:val="000000"/>
          <w:sz w:val="24"/>
          <w:szCs w:val="24"/>
          <w:bdr w:val="nil"/>
          <w:lang w:val="ru-RU" w:eastAsia="ru-RU"/>
        </w:rPr>
        <w:t>в области физической культуры, спорта и общ</w:t>
      </w:r>
      <w:r w:rsidRPr="005C5188">
        <w:rPr>
          <w:rFonts w:ascii="Times New Roman" w:hAnsi="Times New Roman"/>
          <w:color w:val="000000"/>
          <w:sz w:val="24"/>
          <w:szCs w:val="24"/>
          <w:bdr w:val="nil"/>
          <w:lang w:val="ru-RU" w:eastAsia="ru-RU"/>
        </w:rPr>
        <w:t>е</w:t>
      </w:r>
      <w:r w:rsidRPr="005C5188">
        <w:rPr>
          <w:rFonts w:ascii="Times New Roman" w:hAnsi="Times New Roman"/>
          <w:color w:val="000000"/>
          <w:sz w:val="24"/>
          <w:szCs w:val="24"/>
          <w:bdr w:val="nil"/>
          <w:lang w:val="ru-RU" w:eastAsia="ru-RU"/>
        </w:rPr>
        <w:t>ственной деятельности, в том числе через ценности, традиции и идеалы</w:t>
      </w:r>
      <w:r w:rsidRPr="005C5188">
        <w:rPr>
          <w:rFonts w:ascii="Times New Roman" w:eastAsia="Times New Roman" w:hAnsi="Times New Roman"/>
          <w:sz w:val="24"/>
          <w:szCs w:val="24"/>
          <w:bdr w:val="none" w:sz="0" w:space="0" w:color="auto" w:frame="1"/>
          <w:lang w:val="ru-RU" w:eastAsia="ru-RU"/>
        </w:rPr>
        <w:t xml:space="preserve"> </w:t>
      </w:r>
      <w:r w:rsidRPr="005C5188">
        <w:rPr>
          <w:rFonts w:ascii="Times New Roman" w:hAnsi="Times New Roman"/>
          <w:sz w:val="24"/>
          <w:szCs w:val="24"/>
          <w:bdr w:val="nil"/>
          <w:lang w:val="ru-RU" w:eastAsia="ru-RU"/>
        </w:rPr>
        <w:t>главных орган</w:t>
      </w:r>
      <w:r w:rsidRPr="005C5188">
        <w:rPr>
          <w:rFonts w:ascii="Times New Roman" w:hAnsi="Times New Roman"/>
          <w:sz w:val="24"/>
          <w:szCs w:val="24"/>
          <w:bdr w:val="nil"/>
          <w:lang w:val="ru-RU" w:eastAsia="ru-RU"/>
        </w:rPr>
        <w:t>и</w:t>
      </w:r>
      <w:r w:rsidRPr="005C5188">
        <w:rPr>
          <w:rFonts w:ascii="Times New Roman" w:hAnsi="Times New Roman"/>
          <w:sz w:val="24"/>
          <w:szCs w:val="24"/>
          <w:bdr w:val="nil"/>
          <w:lang w:val="ru-RU" w:eastAsia="ru-RU"/>
        </w:rPr>
        <w:t xml:space="preserve">заций регионального, всероссийского и мирового уровней по дзюдо, </w:t>
      </w:r>
      <w:r w:rsidRPr="005C5188">
        <w:rPr>
          <w:rFonts w:ascii="Times New Roman" w:eastAsia="Times New Roman" w:hAnsi="Times New Roman"/>
          <w:sz w:val="24"/>
          <w:szCs w:val="24"/>
          <w:bdr w:val="none" w:sz="0" w:space="0" w:color="auto" w:frame="1"/>
          <w:lang w:val="ru-RU" w:eastAsia="ru-RU"/>
        </w:rPr>
        <w:t>отечественных и з</w:t>
      </w:r>
      <w:r w:rsidRPr="005C5188">
        <w:rPr>
          <w:rFonts w:ascii="Times New Roman" w:eastAsia="Times New Roman" w:hAnsi="Times New Roman"/>
          <w:sz w:val="24"/>
          <w:szCs w:val="24"/>
          <w:bdr w:val="none" w:sz="0" w:space="0" w:color="auto" w:frame="1"/>
          <w:lang w:val="ru-RU" w:eastAsia="ru-RU"/>
        </w:rPr>
        <w:t>а</w:t>
      </w:r>
      <w:r w:rsidRPr="005C5188">
        <w:rPr>
          <w:rFonts w:ascii="Times New Roman" w:eastAsia="Times New Roman" w:hAnsi="Times New Roman"/>
          <w:sz w:val="24"/>
          <w:szCs w:val="24"/>
          <w:bdr w:val="none" w:sz="0" w:space="0" w:color="auto" w:frame="1"/>
          <w:lang w:val="ru-RU" w:eastAsia="ru-RU"/>
        </w:rPr>
        <w:t>рубежных борцовских клубов,</w:t>
      </w:r>
      <w:r w:rsidRPr="005C5188">
        <w:rPr>
          <w:rFonts w:ascii="Times New Roman" w:hAnsi="Times New Roman"/>
          <w:sz w:val="24"/>
          <w:szCs w:val="24"/>
          <w:bdr w:val="nil"/>
          <w:lang w:val="ru-RU" w:eastAsia="ru-RU"/>
        </w:rPr>
        <w:t xml:space="preserve"> </w:t>
      </w:r>
      <w:r w:rsidRPr="005C5188">
        <w:rPr>
          <w:rFonts w:ascii="Times New Roman" w:hAnsi="Times New Roman"/>
          <w:sz w:val="24"/>
          <w:szCs w:val="24"/>
          <w:bdr w:val="nil"/>
          <w:lang w:val="ru-RU" w:eastAsia="ru-RU"/>
        </w:rPr>
        <w:br/>
        <w:t xml:space="preserve">а также школьных спортивных </w:t>
      </w:r>
      <w:r w:rsidRPr="005C5188">
        <w:rPr>
          <w:rFonts w:ascii="Times New Roman" w:eastAsia="Times New Roman" w:hAnsi="Times New Roman"/>
          <w:sz w:val="24"/>
          <w:szCs w:val="24"/>
          <w:bdr w:val="none" w:sz="0" w:space="0" w:color="auto" w:frame="1"/>
          <w:lang w:val="ru-RU" w:eastAsia="ru-RU"/>
        </w:rPr>
        <w:t>клубов;</w:t>
      </w:r>
      <w:r w:rsidRPr="005C5188">
        <w:rPr>
          <w:rFonts w:ascii="Times New Roman" w:hAnsi="Times New Roman"/>
          <w:sz w:val="24"/>
          <w:szCs w:val="24"/>
          <w:bdr w:val="nil"/>
          <w:lang w:val="ru-RU" w:eastAsia="ru-RU"/>
        </w:rPr>
        <w:t xml:space="preserve">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 xml:space="preserve">ки </w:t>
      </w:r>
      <w:r w:rsidRPr="005C5188">
        <w:rPr>
          <w:rFonts w:ascii="Times New Roman" w:hAnsi="Times New Roman"/>
          <w:sz w:val="24"/>
          <w:szCs w:val="24"/>
          <w:bdr w:val="nil"/>
          <w:lang w:val="ru-RU" w:eastAsia="ru-RU"/>
        </w:rPr>
        <w:t xml:space="preserve">на принципах </w:t>
      </w:r>
      <w:r w:rsidRPr="005C5188">
        <w:rPr>
          <w:rFonts w:ascii="Times New Roman" w:hAnsi="Times New Roman"/>
          <w:color w:val="000000"/>
          <w:sz w:val="24"/>
          <w:szCs w:val="24"/>
          <w:bdr w:val="nil"/>
          <w:lang w:val="ru-RU" w:eastAsia="ru-RU"/>
        </w:rPr>
        <w:t xml:space="preserve">доброжелательности </w:t>
      </w:r>
      <w:r w:rsidRPr="005C5188">
        <w:rPr>
          <w:rFonts w:ascii="Times New Roman" w:hAnsi="Times New Roman"/>
          <w:color w:val="000000"/>
          <w:sz w:val="24"/>
          <w:szCs w:val="24"/>
          <w:bdr w:val="nil"/>
          <w:lang w:val="ru-RU" w:eastAsia="ru-RU"/>
        </w:rPr>
        <w:br/>
        <w:t>и взаимопомощи;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5C5188">
        <w:rPr>
          <w:rFonts w:ascii="Times New Roman" w:hAnsi="Times New Roman"/>
          <w:color w:val="000000"/>
          <w:sz w:val="24"/>
          <w:szCs w:val="24"/>
          <w:bdr w:val="nil"/>
          <w:lang w:val="ru-RU" w:eastAsia="ru-RU"/>
        </w:rPr>
        <w:br/>
        <w:t>в физическом самосовершенствовании, занятиях спортивно-оздоровительной деятельн</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 xml:space="preserve">стью, неприятие вредных привычек: курения, употребления алкоголя, наркотиков;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готовность соблюдать правила индивидуального и коллективного безопасного п</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ведения в учебной, соревновательной, досуговой деятельности и чрезвычайных ситуац</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ях;</w:t>
      </w:r>
    </w:p>
    <w:p w:rsidR="00F0164B" w:rsidRPr="005C5188" w:rsidRDefault="00F0164B" w:rsidP="00C237CF">
      <w:pPr>
        <w:autoSpaceDE w:val="0"/>
        <w:autoSpaceDN w:val="0"/>
        <w:adjustRightInd w:val="0"/>
        <w:spacing w:after="0" w:line="240" w:lineRule="auto"/>
        <w:ind w:firstLine="709"/>
        <w:jc w:val="both"/>
        <w:rPr>
          <w:rFonts w:ascii="Times New Roman" w:eastAsia="HiddenHorzOCR" w:hAnsi="Times New Roman"/>
          <w:sz w:val="24"/>
          <w:szCs w:val="24"/>
          <w:bdr w:val="nil"/>
          <w:lang w:val="ru-RU" w:eastAsia="ru-RU"/>
        </w:rPr>
      </w:pPr>
      <w:r w:rsidRPr="005C5188">
        <w:rPr>
          <w:rFonts w:ascii="Times New Roman" w:hAnsi="Times New Roman"/>
          <w:color w:val="000000"/>
          <w:sz w:val="24"/>
          <w:szCs w:val="24"/>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5C5188">
        <w:rPr>
          <w:rFonts w:ascii="Times New Roman" w:hAnsi="Times New Roman"/>
          <w:color w:val="000000"/>
          <w:sz w:val="24"/>
          <w:szCs w:val="24"/>
          <w:bdr w:val="nil"/>
          <w:lang w:val="ru-RU" w:eastAsia="ru-RU"/>
        </w:rPr>
        <w:br/>
        <w:t xml:space="preserve">и ответственной деятельности средствами дзюдо.    </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HiddenHorzOCR" w:hAnsi="Times New Roman"/>
          <w:sz w:val="24"/>
          <w:szCs w:val="24"/>
          <w:bdr w:val="nil"/>
          <w:lang w:val="ru-RU" w:eastAsia="ru-RU"/>
        </w:rPr>
        <w:t>3.7.2.</w:t>
      </w:r>
      <w:r w:rsidR="00F0164B" w:rsidRPr="005C5188">
        <w:rPr>
          <w:rFonts w:ascii="Times New Roman" w:eastAsia="HiddenHorzOCR" w:hAnsi="Times New Roman"/>
          <w:sz w:val="24"/>
          <w:szCs w:val="24"/>
          <w:bdr w:val="nil"/>
          <w:lang w:eastAsia="ru-RU"/>
        </w:rPr>
        <w:t> </w:t>
      </w:r>
      <w:r w:rsidR="00F0164B" w:rsidRPr="005C5188">
        <w:rPr>
          <w:rFonts w:ascii="Times New Roman" w:hAnsi="Times New Roman"/>
          <w:color w:val="000000"/>
          <w:sz w:val="24"/>
          <w:szCs w:val="24"/>
          <w:lang w:val="ru-RU" w:eastAsia="zh-CN"/>
        </w:rPr>
        <w:t>При изучении</w:t>
      </w:r>
      <w:r w:rsidR="00F0164B" w:rsidRPr="005C5188">
        <w:rPr>
          <w:rFonts w:ascii="Times New Roman" w:eastAsia="HiddenHorzOCR" w:hAnsi="Times New Roman"/>
          <w:sz w:val="24"/>
          <w:szCs w:val="24"/>
          <w:bdr w:val="nil"/>
          <w:lang w:val="ru-RU" w:eastAsia="ru-RU"/>
        </w:rPr>
        <w:t xml:space="preserve"> модуля «Дзюдо» на уровне среднего общего образования у обучающихся будут сформированы следующие метапредметные результаты:</w:t>
      </w:r>
    </w:p>
    <w:p w:rsidR="00F0164B" w:rsidRPr="005C5188" w:rsidRDefault="00F0164B" w:rsidP="00C237CF">
      <w:pPr>
        <w:autoSpaceDE w:val="0"/>
        <w:autoSpaceDN w:val="0"/>
        <w:adjustRightInd w:val="0"/>
        <w:spacing w:after="0" w:line="240" w:lineRule="auto"/>
        <w:ind w:firstLine="709"/>
        <w:jc w:val="both"/>
        <w:rPr>
          <w:rFonts w:ascii="Times New Roman" w:eastAsia="HiddenHorzOCR" w:hAnsi="Times New Roman"/>
          <w:sz w:val="24"/>
          <w:szCs w:val="24"/>
          <w:bdr w:val="nil"/>
          <w:lang w:val="ru-RU" w:eastAsia="ru-RU"/>
        </w:rPr>
      </w:pPr>
      <w:r w:rsidRPr="005C5188">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w:t>
      </w:r>
      <w:r w:rsidRPr="005C5188">
        <w:rPr>
          <w:rFonts w:ascii="Times New Roman" w:eastAsia="HiddenHorzOCR" w:hAnsi="Times New Roman"/>
          <w:sz w:val="24"/>
          <w:szCs w:val="24"/>
          <w:bdr w:val="nil"/>
          <w:lang w:val="ru-RU" w:eastAsia="ru-RU"/>
        </w:rPr>
        <w:t>ч</w:t>
      </w:r>
      <w:r w:rsidRPr="005C5188">
        <w:rPr>
          <w:rFonts w:ascii="Times New Roman" w:eastAsia="HiddenHorzOCR" w:hAnsi="Times New Roman"/>
          <w:sz w:val="24"/>
          <w:szCs w:val="24"/>
          <w:bdr w:val="nil"/>
          <w:lang w:val="ru-RU" w:eastAsia="ru-RU"/>
        </w:rPr>
        <w:t xml:space="preserve">ной, игровой и соревновательной деятельности, определять способы действий в рамках </w:t>
      </w:r>
      <w:r w:rsidRPr="005C5188">
        <w:rPr>
          <w:rFonts w:ascii="Times New Roman" w:eastAsia="HiddenHorzOCR" w:hAnsi="Times New Roman"/>
          <w:sz w:val="24"/>
          <w:szCs w:val="24"/>
          <w:bdr w:val="nil"/>
          <w:lang w:val="ru-RU" w:eastAsia="ru-RU"/>
        </w:rPr>
        <w:lastRenderedPageBreak/>
        <w:t>предложенных условий и требований, корректировать свои действия в соответствии с и</w:t>
      </w:r>
      <w:r w:rsidRPr="005C5188">
        <w:rPr>
          <w:rFonts w:ascii="Times New Roman" w:eastAsia="HiddenHorzOCR" w:hAnsi="Times New Roman"/>
          <w:sz w:val="24"/>
          <w:szCs w:val="24"/>
          <w:bdr w:val="nil"/>
          <w:lang w:val="ru-RU" w:eastAsia="ru-RU"/>
        </w:rPr>
        <w:t>з</w:t>
      </w:r>
      <w:r w:rsidRPr="005C5188">
        <w:rPr>
          <w:rFonts w:ascii="Times New Roman" w:eastAsia="HiddenHorzOCR" w:hAnsi="Times New Roman"/>
          <w:sz w:val="24"/>
          <w:szCs w:val="24"/>
          <w:bdr w:val="nil"/>
          <w:lang w:val="ru-RU" w:eastAsia="ru-RU"/>
        </w:rPr>
        <w:t>меняющейся ситуацией;</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умение самостоятельно определять цели и составлять планы в рамках физкульту</w:t>
      </w:r>
      <w:r w:rsidRPr="005C5188">
        <w:rPr>
          <w:rFonts w:ascii="Times New Roman" w:hAnsi="Times New Roman"/>
          <w:color w:val="000000"/>
          <w:sz w:val="24"/>
          <w:szCs w:val="24"/>
          <w:bdr w:val="nil"/>
          <w:lang w:val="ru-RU" w:eastAsia="ru-RU"/>
        </w:rPr>
        <w:t>р</w:t>
      </w:r>
      <w:r w:rsidRPr="005C5188">
        <w:rPr>
          <w:rFonts w:ascii="Times New Roman" w:hAnsi="Times New Roman"/>
          <w:color w:val="000000"/>
          <w:sz w:val="24"/>
          <w:szCs w:val="24"/>
          <w:bdr w:val="nil"/>
          <w:lang w:val="ru-RU" w:eastAsia="ru-RU"/>
        </w:rPr>
        <w:t xml:space="preserve">но-спортивной деятельности; выбирать успешную стратегию и тактику </w:t>
      </w:r>
      <w:r w:rsidRPr="005C5188">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трен</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 xml:space="preserve">ровочную, игровую и соревновательную деятельность по дзюдо;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w:t>
      </w:r>
      <w:r w:rsidRPr="005C5188">
        <w:rPr>
          <w:rFonts w:ascii="Times New Roman" w:hAnsi="Times New Roman"/>
          <w:color w:val="000000"/>
          <w:sz w:val="24"/>
          <w:szCs w:val="24"/>
          <w:bdr w:val="nil"/>
          <w:lang w:val="ru-RU" w:eastAsia="ru-RU"/>
        </w:rPr>
        <w:t>а</w:t>
      </w:r>
      <w:r w:rsidRPr="005C5188">
        <w:rPr>
          <w:rFonts w:ascii="Times New Roman" w:hAnsi="Times New Roman"/>
          <w:color w:val="000000"/>
          <w:sz w:val="24"/>
          <w:szCs w:val="24"/>
          <w:bdr w:val="nil"/>
          <w:lang w:val="ru-RU" w:eastAsia="ru-RU"/>
        </w:rPr>
        <w:t>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w:t>
      </w:r>
      <w:r w:rsidRPr="005C5188">
        <w:rPr>
          <w:rFonts w:ascii="Times New Roman" w:hAnsi="Times New Roman"/>
          <w:color w:val="000000"/>
          <w:sz w:val="24"/>
          <w:szCs w:val="24"/>
          <w:bdr w:val="nil"/>
          <w:lang w:val="ru-RU" w:eastAsia="ru-RU"/>
        </w:rPr>
        <w:t>е</w:t>
      </w:r>
      <w:r w:rsidRPr="005C5188">
        <w:rPr>
          <w:rFonts w:ascii="Times New Roman" w:hAnsi="Times New Roman"/>
          <w:color w:val="000000"/>
          <w:sz w:val="24"/>
          <w:szCs w:val="24"/>
          <w:bdr w:val="nil"/>
          <w:lang w:val="ru-RU" w:eastAsia="ru-RU"/>
        </w:rPr>
        <w:t>ния задач, собственные возможности их решения;</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5C5188" w:rsidRDefault="00F0164B" w:rsidP="00C237CF">
      <w:pPr>
        <w:autoSpaceDE w:val="0"/>
        <w:autoSpaceDN w:val="0"/>
        <w:adjustRightInd w:val="0"/>
        <w:spacing w:after="0" w:line="240" w:lineRule="auto"/>
        <w:ind w:firstLine="709"/>
        <w:jc w:val="both"/>
        <w:rPr>
          <w:rFonts w:ascii="Times New Roman" w:eastAsia="HiddenHorzOCR" w:hAnsi="Times New Roman"/>
          <w:sz w:val="24"/>
          <w:szCs w:val="24"/>
          <w:bdr w:val="nil"/>
          <w:lang w:val="ru-RU" w:eastAsia="ru-RU"/>
        </w:rPr>
      </w:pPr>
      <w:r w:rsidRPr="005C5188">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5C5188">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5C5188">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ков деятельности;</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владение основами самоконтроля, самооценки, принятия решений </w:t>
      </w:r>
      <w:r w:rsidRPr="005C5188">
        <w:rPr>
          <w:rFonts w:ascii="Times New Roman" w:hAnsi="Times New Roman"/>
          <w:color w:val="000000"/>
          <w:sz w:val="24"/>
          <w:szCs w:val="24"/>
          <w:bdr w:val="nil"/>
          <w:lang w:val="ru-RU" w:eastAsia="ru-RU"/>
        </w:rPr>
        <w:br/>
        <w:t>и осуществления осознанного выбора в учебной и познавательной деятельности;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eastAsia="HiddenHorzOCR" w:hAnsi="Times New Roman"/>
          <w:sz w:val="24"/>
          <w:szCs w:val="24"/>
          <w:bdr w:val="nil"/>
          <w:lang w:val="ru-RU" w:eastAsia="ru-RU"/>
        </w:rPr>
        <w:t xml:space="preserve">умение </w:t>
      </w:r>
      <w:r w:rsidRPr="005C5188">
        <w:rPr>
          <w:rFonts w:ascii="Times New Roman" w:hAnsi="Times New Roman"/>
          <w:color w:val="000000"/>
          <w:sz w:val="24"/>
          <w:szCs w:val="24"/>
          <w:bdr w:val="nil"/>
          <w:lang w:val="ru-RU" w:eastAsia="ru-RU"/>
        </w:rPr>
        <w:t>создавать, применять и преобразовывать графические пиктограммы физ</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 xml:space="preserve">ческих упражнений в двигательные действия и наоборот; схемы </w:t>
      </w:r>
      <w:r w:rsidRPr="005C5188">
        <w:rPr>
          <w:rFonts w:ascii="Times New Roman" w:hAnsi="Times New Roman"/>
          <w:color w:val="000000"/>
          <w:sz w:val="24"/>
          <w:szCs w:val="24"/>
          <w:bdr w:val="nil"/>
          <w:lang w:val="ru-RU" w:eastAsia="ru-RU"/>
        </w:rPr>
        <w:br/>
        <w:t>для тактических, игровых задач;</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способность самостоятельно </w:t>
      </w:r>
      <w:r w:rsidRPr="005C5188">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5C5188">
        <w:rPr>
          <w:rFonts w:ascii="Times New Roman" w:eastAsia="Times New Roman" w:hAnsi="Times New Roman"/>
          <w:color w:val="000000"/>
          <w:sz w:val="24"/>
          <w:szCs w:val="24"/>
          <w:bdr w:val="nil"/>
          <w:lang w:val="ru-RU" w:eastAsia="ru-RU"/>
        </w:rPr>
        <w:br/>
        <w:t>и запросы</w:t>
      </w:r>
      <w:r w:rsidRPr="005C5188">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w:t>
      </w:r>
      <w:r w:rsidRPr="005C5188">
        <w:rPr>
          <w:rFonts w:ascii="Times New Roman" w:hAnsi="Times New Roman"/>
          <w:color w:val="000000"/>
          <w:sz w:val="24"/>
          <w:szCs w:val="24"/>
          <w:bdr w:val="nil"/>
          <w:lang w:val="ru-RU" w:eastAsia="ru-RU"/>
        </w:rPr>
        <w:t>н</w:t>
      </w:r>
      <w:r w:rsidRPr="005C5188">
        <w:rPr>
          <w:rFonts w:ascii="Times New Roman" w:hAnsi="Times New Roman"/>
          <w:color w:val="000000"/>
          <w:sz w:val="24"/>
          <w:szCs w:val="24"/>
          <w:bdr w:val="nil"/>
          <w:lang w:val="ru-RU" w:eastAsia="ru-RU"/>
        </w:rPr>
        <w:t>формационной безопасности.</w:t>
      </w:r>
    </w:p>
    <w:p w:rsidR="00F0164B" w:rsidRPr="005C5188" w:rsidRDefault="00EA43E5"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color w:val="000000"/>
          <w:sz w:val="24"/>
          <w:szCs w:val="24"/>
          <w:bdr w:val="nil"/>
          <w:lang w:val="ru-RU" w:eastAsia="ru-RU"/>
        </w:rPr>
        <w:t>3.7.3.</w:t>
      </w:r>
      <w:r w:rsidR="00F0164B" w:rsidRPr="005C5188">
        <w:rPr>
          <w:rFonts w:ascii="Times New Roman" w:hAnsi="Times New Roman"/>
          <w:color w:val="000000"/>
          <w:sz w:val="24"/>
          <w:szCs w:val="24"/>
          <w:bdr w:val="nil"/>
          <w:lang w:eastAsia="ru-RU"/>
        </w:rPr>
        <w:t> </w:t>
      </w:r>
      <w:r w:rsidR="00F0164B" w:rsidRPr="005C5188">
        <w:rPr>
          <w:rFonts w:ascii="Times New Roman" w:hAnsi="Times New Roman"/>
          <w:color w:val="000000"/>
          <w:sz w:val="24"/>
          <w:szCs w:val="24"/>
          <w:lang w:val="ru-RU" w:eastAsia="zh-CN"/>
        </w:rPr>
        <w:t>При изучении</w:t>
      </w:r>
      <w:r w:rsidR="00F0164B" w:rsidRPr="005C5188">
        <w:rPr>
          <w:rFonts w:ascii="Times New Roman" w:hAnsi="Times New Roman"/>
          <w:color w:val="000000"/>
          <w:sz w:val="24"/>
          <w:szCs w:val="24"/>
          <w:bdr w:val="nil"/>
          <w:lang w:val="ru-RU" w:eastAsia="ru-RU"/>
        </w:rPr>
        <w:t xml:space="preserve"> модуля «Дзюдо» на уровне среднего общего образования у обучающихся будут сформированы следующие предметные результаты:</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знание истории развития современного дзюдо, её традиций, клубного движения по дзюдо в мире, в Российской Федерации, в регионе;</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умение характеризовать роль и основные функции главных организаций </w:t>
      </w:r>
      <w:r w:rsidRPr="005C5188">
        <w:rPr>
          <w:rFonts w:ascii="Times New Roman" w:hAnsi="Times New Roman"/>
          <w:color w:val="000000"/>
          <w:sz w:val="24"/>
          <w:szCs w:val="24"/>
          <w:bdr w:val="nil"/>
          <w:lang w:val="ru-RU" w:eastAsia="ru-RU"/>
        </w:rPr>
        <w:br/>
        <w:t>и федераций (международные, российские) по борьбе дзюдо, осуществляющих управл</w:t>
      </w:r>
      <w:r w:rsidRPr="005C5188">
        <w:rPr>
          <w:rFonts w:ascii="Times New Roman" w:hAnsi="Times New Roman"/>
          <w:color w:val="000000"/>
          <w:sz w:val="24"/>
          <w:szCs w:val="24"/>
          <w:bdr w:val="nil"/>
          <w:lang w:val="ru-RU" w:eastAsia="ru-RU"/>
        </w:rPr>
        <w:t>е</w:t>
      </w:r>
      <w:r w:rsidRPr="005C5188">
        <w:rPr>
          <w:rFonts w:ascii="Times New Roman" w:hAnsi="Times New Roman"/>
          <w:color w:val="000000"/>
          <w:sz w:val="24"/>
          <w:szCs w:val="24"/>
          <w:bdr w:val="nil"/>
          <w:lang w:val="ru-RU" w:eastAsia="ru-RU"/>
        </w:rPr>
        <w:t>ние дзюдо;</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владение способностью аргументированно принимать участие в обсуждении усп</w:t>
      </w:r>
      <w:r w:rsidRPr="005C5188">
        <w:rPr>
          <w:rFonts w:ascii="Times New Roman" w:hAnsi="Times New Roman"/>
          <w:color w:val="000000"/>
          <w:sz w:val="24"/>
          <w:szCs w:val="24"/>
          <w:bdr w:val="nil"/>
          <w:lang w:val="ru-RU" w:eastAsia="ru-RU"/>
        </w:rPr>
        <w:t>е</w:t>
      </w:r>
      <w:r w:rsidRPr="005C5188">
        <w:rPr>
          <w:rFonts w:ascii="Times New Roman" w:hAnsi="Times New Roman"/>
          <w:color w:val="000000"/>
          <w:sz w:val="24"/>
          <w:szCs w:val="24"/>
          <w:bdr w:val="nil"/>
          <w:lang w:val="ru-RU" w:eastAsia="ru-RU"/>
        </w:rPr>
        <w:t>хов и неудач сборных и клубных команд страны, отечественных и зарубежных борцо</w:t>
      </w:r>
      <w:r w:rsidRPr="005C5188">
        <w:rPr>
          <w:rFonts w:ascii="Times New Roman" w:hAnsi="Times New Roman"/>
          <w:color w:val="000000"/>
          <w:sz w:val="24"/>
          <w:szCs w:val="24"/>
          <w:bdr w:val="nil"/>
          <w:lang w:val="ru-RU" w:eastAsia="ru-RU"/>
        </w:rPr>
        <w:t>в</w:t>
      </w:r>
      <w:r w:rsidRPr="005C5188">
        <w:rPr>
          <w:rFonts w:ascii="Times New Roman" w:hAnsi="Times New Roman"/>
          <w:color w:val="000000"/>
          <w:sz w:val="24"/>
          <w:szCs w:val="24"/>
          <w:bdr w:val="nil"/>
          <w:lang w:val="ru-RU" w:eastAsia="ru-RU"/>
        </w:rPr>
        <w:t>ских клубов на международной арене;</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умение анализировать результаты соревнований, входящих в официальный кале</w:t>
      </w:r>
      <w:r w:rsidRPr="005C5188">
        <w:rPr>
          <w:rFonts w:ascii="Times New Roman" w:hAnsi="Times New Roman"/>
          <w:color w:val="000000"/>
          <w:sz w:val="24"/>
          <w:szCs w:val="24"/>
          <w:bdr w:val="nil"/>
          <w:lang w:val="ru-RU" w:eastAsia="ru-RU"/>
        </w:rPr>
        <w:t>н</w:t>
      </w:r>
      <w:r w:rsidRPr="005C5188">
        <w:rPr>
          <w:rFonts w:ascii="Times New Roman" w:hAnsi="Times New Roman"/>
          <w:color w:val="000000"/>
          <w:sz w:val="24"/>
          <w:szCs w:val="24"/>
          <w:bdr w:val="nil"/>
          <w:lang w:val="ru-RU" w:eastAsia="ru-RU"/>
        </w:rPr>
        <w:t>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w:t>
      </w:r>
      <w:r w:rsidRPr="005C5188">
        <w:rPr>
          <w:rFonts w:ascii="Times New Roman" w:hAnsi="Times New Roman"/>
          <w:color w:val="000000"/>
          <w:sz w:val="24"/>
          <w:szCs w:val="24"/>
          <w:bdr w:val="nil"/>
          <w:lang w:val="ru-RU" w:eastAsia="ru-RU"/>
        </w:rPr>
        <w:t>з</w:t>
      </w:r>
      <w:r w:rsidRPr="005C5188">
        <w:rPr>
          <w:rFonts w:ascii="Times New Roman" w:hAnsi="Times New Roman"/>
          <w:color w:val="000000"/>
          <w:sz w:val="24"/>
          <w:szCs w:val="24"/>
          <w:bdr w:val="nil"/>
          <w:lang w:val="ru-RU" w:eastAsia="ru-RU"/>
        </w:rPr>
        <w:t>личных возрастных групп и категорий участников;</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понимание роли занятий борьбой дзюдо как средства укрепления здоровья, пов</w:t>
      </w:r>
      <w:r w:rsidRPr="005C5188">
        <w:rPr>
          <w:rFonts w:ascii="Times New Roman" w:hAnsi="Times New Roman"/>
          <w:color w:val="000000"/>
          <w:sz w:val="24"/>
          <w:szCs w:val="24"/>
          <w:bdr w:val="nil"/>
          <w:lang w:val="ru-RU" w:eastAsia="ru-RU"/>
        </w:rPr>
        <w:t>ы</w:t>
      </w:r>
      <w:r w:rsidRPr="005C5188">
        <w:rPr>
          <w:rFonts w:ascii="Times New Roman" w:hAnsi="Times New Roman"/>
          <w:color w:val="000000"/>
          <w:sz w:val="24"/>
          <w:szCs w:val="24"/>
          <w:bdr w:val="nil"/>
          <w:lang w:val="ru-RU" w:eastAsia="ru-RU"/>
        </w:rPr>
        <w:t>шения функциональных возможностей основных систем организма и развития физич</w:t>
      </w:r>
      <w:r w:rsidRPr="005C5188">
        <w:rPr>
          <w:rFonts w:ascii="Times New Roman" w:hAnsi="Times New Roman"/>
          <w:color w:val="000000"/>
          <w:sz w:val="24"/>
          <w:szCs w:val="24"/>
          <w:bdr w:val="nil"/>
          <w:lang w:val="ru-RU" w:eastAsia="ru-RU"/>
        </w:rPr>
        <w:t>е</w:t>
      </w:r>
      <w:r w:rsidRPr="005C5188">
        <w:rPr>
          <w:rFonts w:ascii="Times New Roman" w:hAnsi="Times New Roman"/>
          <w:color w:val="000000"/>
          <w:sz w:val="24"/>
          <w:szCs w:val="24"/>
          <w:bdr w:val="nil"/>
          <w:lang w:val="ru-RU" w:eastAsia="ru-RU"/>
        </w:rPr>
        <w:t>ских качеств; характеристика способов повышения основных систем организма и разв</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тия физических качеств;</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w:t>
      </w:r>
      <w:r w:rsidRPr="005C5188">
        <w:rPr>
          <w:rFonts w:ascii="Times New Roman" w:hAnsi="Times New Roman"/>
          <w:color w:val="000000"/>
          <w:sz w:val="24"/>
          <w:szCs w:val="24"/>
          <w:bdr w:val="nil"/>
          <w:lang w:val="ru-RU" w:eastAsia="ru-RU"/>
        </w:rPr>
        <w:t>а</w:t>
      </w:r>
      <w:r w:rsidRPr="005C5188">
        <w:rPr>
          <w:rFonts w:ascii="Times New Roman" w:hAnsi="Times New Roman"/>
          <w:color w:val="000000"/>
          <w:sz w:val="24"/>
          <w:szCs w:val="24"/>
          <w:bdr w:val="nil"/>
          <w:lang w:val="ru-RU" w:eastAsia="ru-RU"/>
        </w:rPr>
        <w:t>лизировать эффективность этих занятий;</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lastRenderedPageBreak/>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w:t>
      </w:r>
      <w:r w:rsidRPr="005C5188">
        <w:rPr>
          <w:rFonts w:ascii="Times New Roman" w:hAnsi="Times New Roman"/>
          <w:color w:val="000000"/>
          <w:sz w:val="24"/>
          <w:szCs w:val="24"/>
          <w:bdr w:val="nil"/>
          <w:lang w:val="ru-RU" w:eastAsia="ru-RU"/>
        </w:rPr>
        <w:t>е</w:t>
      </w:r>
      <w:r w:rsidRPr="005C5188">
        <w:rPr>
          <w:rFonts w:ascii="Times New Roman" w:hAnsi="Times New Roman"/>
          <w:color w:val="000000"/>
          <w:sz w:val="24"/>
          <w:szCs w:val="24"/>
          <w:bdr w:val="nil"/>
          <w:lang w:val="ru-RU" w:eastAsia="ru-RU"/>
        </w:rPr>
        <w:t>ского развития и функционального состояния;</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знание и умение применять основы формирования сбалансированного питания борца-дзюдоиста;</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умение характеризовать и демонстрировать средства физической подготовки, пр</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менять их в образовательной и тренировочной деятельности при занятиях дзюдо;</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способность характеризовать и демонстрировать комплексы упражнений </w:t>
      </w:r>
      <w:r w:rsidRPr="005C5188">
        <w:rPr>
          <w:rFonts w:ascii="Times New Roman" w:hAnsi="Times New Roman"/>
          <w:color w:val="000000"/>
          <w:sz w:val="24"/>
          <w:szCs w:val="24"/>
          <w:bdr w:val="nil"/>
          <w:lang w:val="ru-RU" w:eastAsia="ru-RU"/>
        </w:rPr>
        <w:br/>
        <w:t>и технических действий, формирующие двигательные умения и навыки тактических пр</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ёмов борцов-дзюдоистов и тактики ведения поединков в дзюдо;</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способность демонстрировать технику выполнения технических действий </w:t>
      </w:r>
      <w:r w:rsidRPr="005C5188">
        <w:rPr>
          <w:rFonts w:ascii="Times New Roman" w:hAnsi="Times New Roman"/>
          <w:color w:val="000000"/>
          <w:sz w:val="24"/>
          <w:szCs w:val="24"/>
          <w:bdr w:val="nil"/>
          <w:lang w:val="ru-RU" w:eastAsia="ru-RU"/>
        </w:rPr>
        <w:br/>
        <w:t>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w:t>
      </w:r>
      <w:r w:rsidRPr="005C5188">
        <w:rPr>
          <w:rFonts w:ascii="Times New Roman" w:hAnsi="Times New Roman"/>
          <w:color w:val="000000"/>
          <w:sz w:val="24"/>
          <w:szCs w:val="24"/>
          <w:bdr w:val="nil"/>
          <w:lang w:val="ru-RU" w:eastAsia="ru-RU"/>
        </w:rPr>
        <w:t>в</w:t>
      </w:r>
      <w:r w:rsidRPr="005C5188">
        <w:rPr>
          <w:rFonts w:ascii="Times New Roman" w:hAnsi="Times New Roman"/>
          <w:color w:val="000000"/>
          <w:sz w:val="24"/>
          <w:szCs w:val="24"/>
          <w:bdr w:val="nil"/>
          <w:lang w:val="ru-RU" w:eastAsia="ru-RU"/>
        </w:rPr>
        <w:t>новательной деятельности;</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w:t>
      </w:r>
      <w:r w:rsidRPr="005C5188">
        <w:rPr>
          <w:rFonts w:ascii="Times New Roman" w:hAnsi="Times New Roman"/>
          <w:color w:val="000000"/>
          <w:sz w:val="24"/>
          <w:szCs w:val="24"/>
          <w:bdr w:val="nil"/>
          <w:lang w:val="ru-RU" w:eastAsia="ru-RU"/>
        </w:rPr>
        <w:t>с</w:t>
      </w:r>
      <w:r w:rsidRPr="005C5188">
        <w:rPr>
          <w:rFonts w:ascii="Times New Roman" w:hAnsi="Times New Roman"/>
          <w:color w:val="000000"/>
          <w:sz w:val="24"/>
          <w:szCs w:val="24"/>
          <w:bdr w:val="nil"/>
          <w:lang w:val="ru-RU" w:eastAsia="ru-RU"/>
        </w:rPr>
        <w:t xml:space="preserve">пользование выгодных позиций и стандартных ситуаций, </w:t>
      </w:r>
      <w:r w:rsidRPr="005C5188">
        <w:rPr>
          <w:rFonts w:ascii="Times New Roman" w:hAnsi="Times New Roman"/>
          <w:color w:val="000000"/>
          <w:sz w:val="24"/>
          <w:szCs w:val="24"/>
          <w:bdr w:val="nil"/>
          <w:lang w:val="ru-RU" w:eastAsia="ru-RU"/>
        </w:rPr>
        <w:br/>
        <w:t>а также умение применять изученные тактические действия в учебной, игровой, прикла</w:t>
      </w:r>
      <w:r w:rsidRPr="005C5188">
        <w:rPr>
          <w:rFonts w:ascii="Times New Roman" w:hAnsi="Times New Roman"/>
          <w:color w:val="000000"/>
          <w:sz w:val="24"/>
          <w:szCs w:val="24"/>
          <w:bdr w:val="nil"/>
          <w:lang w:val="ru-RU" w:eastAsia="ru-RU"/>
        </w:rPr>
        <w:t>д</w:t>
      </w:r>
      <w:r w:rsidRPr="005C5188">
        <w:rPr>
          <w:rFonts w:ascii="Times New Roman" w:hAnsi="Times New Roman"/>
          <w:color w:val="000000"/>
          <w:sz w:val="24"/>
          <w:szCs w:val="24"/>
          <w:bdr w:val="nil"/>
          <w:lang w:val="ru-RU" w:eastAsia="ru-RU"/>
        </w:rPr>
        <w:t>ной, соревновательной и досуговой деятельности.</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владение способностью понимать сущность возникновения ошибок </w:t>
      </w:r>
      <w:r w:rsidRPr="005C5188">
        <w:rPr>
          <w:rFonts w:ascii="Times New Roman" w:hAnsi="Times New Roman"/>
          <w:color w:val="000000"/>
          <w:sz w:val="24"/>
          <w:szCs w:val="24"/>
          <w:bdr w:val="nil"/>
          <w:lang w:val="ru-RU" w:eastAsia="ru-RU"/>
        </w:rPr>
        <w:br/>
        <w:t>в двигательной (технической) деятельности при выполнении технических приемов, анал</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w:t>
      </w:r>
      <w:r w:rsidRPr="005C5188">
        <w:rPr>
          <w:rFonts w:ascii="Times New Roman" w:hAnsi="Times New Roman"/>
          <w:color w:val="000000"/>
          <w:sz w:val="24"/>
          <w:szCs w:val="24"/>
          <w:bdr w:val="nil"/>
          <w:lang w:val="ru-RU" w:eastAsia="ru-RU"/>
        </w:rPr>
        <w:t>ы</w:t>
      </w:r>
      <w:r w:rsidRPr="005C5188">
        <w:rPr>
          <w:rFonts w:ascii="Times New Roman" w:hAnsi="Times New Roman"/>
          <w:color w:val="000000"/>
          <w:sz w:val="24"/>
          <w:szCs w:val="24"/>
          <w:bdr w:val="nil"/>
          <w:lang w:val="ru-RU" w:eastAsia="ru-RU"/>
        </w:rPr>
        <w:t>воды;</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участие в соревновательной деятельности в соответствии с правилами дзюдо, пр</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менение правил соревнований и судейской терминологии в судейской практике;</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вания к инвентарю и оборудованию), мест для самостоятельных занятий борьбой дзюдо, в досуговой деятельности;</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знание и соблюдение правил техники безопасности во время занятий </w:t>
      </w:r>
      <w:r w:rsidRPr="005C5188">
        <w:rPr>
          <w:rFonts w:ascii="Times New Roman" w:hAnsi="Times New Roman"/>
          <w:color w:val="000000"/>
          <w:sz w:val="24"/>
          <w:szCs w:val="24"/>
          <w:bdr w:val="nil"/>
          <w:lang w:val="ru-RU" w:eastAsia="ru-RU"/>
        </w:rPr>
        <w:br/>
        <w:t>и соревнований по дзюдо, причин возникновения травм и умение оказывать первую п</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мощь при травмах и повреждениях во время занятий борьбой дзюдо;</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знание и соблюдение гигиенических основ образовательной, тренировочной </w:t>
      </w:r>
      <w:r w:rsidRPr="005C5188">
        <w:rPr>
          <w:rFonts w:ascii="Times New Roman" w:hAnsi="Times New Roman"/>
          <w:color w:val="000000"/>
          <w:sz w:val="24"/>
          <w:szCs w:val="24"/>
          <w:bdr w:val="nil"/>
          <w:lang w:val="ru-RU" w:eastAsia="ru-RU"/>
        </w:rPr>
        <w:br/>
        <w:t>и досуговой двигательной деятельности, основ организации здорового образа жизни сре</w:t>
      </w:r>
      <w:r w:rsidRPr="005C5188">
        <w:rPr>
          <w:rFonts w:ascii="Times New Roman" w:hAnsi="Times New Roman"/>
          <w:color w:val="000000"/>
          <w:sz w:val="24"/>
          <w:szCs w:val="24"/>
          <w:bdr w:val="nil"/>
          <w:lang w:val="ru-RU" w:eastAsia="ru-RU"/>
        </w:rPr>
        <w:t>д</w:t>
      </w:r>
      <w:r w:rsidRPr="005C5188">
        <w:rPr>
          <w:rFonts w:ascii="Times New Roman" w:hAnsi="Times New Roman"/>
          <w:color w:val="000000"/>
          <w:sz w:val="24"/>
          <w:szCs w:val="24"/>
          <w:bdr w:val="nil"/>
          <w:lang w:val="ru-RU" w:eastAsia="ru-RU"/>
        </w:rPr>
        <w:t>ствами дзюдо;</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владение навыками использования занятий дзюдо для организации индивидуальн</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го отдыха и досуга, укрепления собственного здоровья, повышения уровня физических кондиций;</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w:t>
      </w:r>
      <w:r w:rsidRPr="005C5188">
        <w:rPr>
          <w:rFonts w:ascii="Times New Roman" w:hAnsi="Times New Roman"/>
          <w:color w:val="000000"/>
          <w:sz w:val="24"/>
          <w:szCs w:val="24"/>
          <w:bdr w:val="nil"/>
          <w:lang w:val="ru-RU" w:eastAsia="ru-RU"/>
        </w:rPr>
        <w:t>з</w:t>
      </w:r>
      <w:r w:rsidRPr="005C5188">
        <w:rPr>
          <w:rFonts w:ascii="Times New Roman" w:hAnsi="Times New Roman"/>
          <w:color w:val="000000"/>
          <w:sz w:val="24"/>
          <w:szCs w:val="24"/>
          <w:bdr w:val="nil"/>
          <w:lang w:val="ru-RU" w:eastAsia="ru-RU"/>
        </w:rPr>
        <w:t xml:space="preserve">растными стандартами физической </w:t>
      </w:r>
      <w:r w:rsidRPr="005C5188">
        <w:rPr>
          <w:rFonts w:ascii="Times New Roman" w:hAnsi="Times New Roman"/>
          <w:color w:val="000000"/>
          <w:sz w:val="24"/>
          <w:szCs w:val="24"/>
          <w:bdr w:val="nil"/>
          <w:lang w:val="ru-RU" w:eastAsia="ru-RU"/>
        </w:rPr>
        <w:br/>
        <w:t>и технической подготовленности;</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способность соблюдать правила безопасного, правомерного поведения </w:t>
      </w:r>
      <w:r w:rsidRPr="005C5188">
        <w:rPr>
          <w:rFonts w:ascii="Times New Roman" w:hAnsi="Times New Roman"/>
          <w:color w:val="000000"/>
          <w:sz w:val="24"/>
          <w:szCs w:val="24"/>
          <w:bdr w:val="nil"/>
          <w:lang w:val="ru-RU" w:eastAsia="ru-RU"/>
        </w:rPr>
        <w:br/>
        <w:t>во время соревнований различного уровня по дзюдо в качестве зрителя, болельщика («ф</w:t>
      </w:r>
      <w:r w:rsidRPr="005C5188">
        <w:rPr>
          <w:rFonts w:ascii="Times New Roman" w:hAnsi="Times New Roman"/>
          <w:color w:val="000000"/>
          <w:sz w:val="24"/>
          <w:szCs w:val="24"/>
          <w:bdr w:val="nil"/>
          <w:lang w:val="ru-RU" w:eastAsia="ru-RU"/>
        </w:rPr>
        <w:t>а</w:t>
      </w:r>
      <w:r w:rsidRPr="005C5188">
        <w:rPr>
          <w:rFonts w:ascii="Times New Roman" w:hAnsi="Times New Roman"/>
          <w:color w:val="000000"/>
          <w:sz w:val="24"/>
          <w:szCs w:val="24"/>
          <w:bdr w:val="nil"/>
          <w:lang w:val="ru-RU" w:eastAsia="ru-RU"/>
        </w:rPr>
        <w:lastRenderedPageBreak/>
        <w:t>ната»);</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5C5188">
        <w:rPr>
          <w:rFonts w:ascii="Times New Roman" w:hAnsi="Times New Roman"/>
          <w:color w:val="000000"/>
          <w:sz w:val="24"/>
          <w:szCs w:val="24"/>
          <w:bdr w:val="nil"/>
          <w:lang w:val="ru-RU" w:eastAsia="ru-RU"/>
        </w:rPr>
        <w:br/>
        <w:t>и «антидопинг».</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4.</w:t>
      </w:r>
      <w:r w:rsidR="00F0164B" w:rsidRPr="005C5188">
        <w:rPr>
          <w:rFonts w:ascii="Times New Roman" w:eastAsia="Times New Roman" w:hAnsi="Times New Roman"/>
          <w:color w:val="000000"/>
          <w:sz w:val="24"/>
          <w:szCs w:val="24"/>
          <w:lang w:eastAsia="zh-CN"/>
        </w:rPr>
        <w:t> </w:t>
      </w:r>
      <w:r w:rsidR="00F0164B" w:rsidRPr="005C5188">
        <w:rPr>
          <w:rFonts w:ascii="Times New Roman" w:eastAsia="Times New Roman" w:hAnsi="Times New Roman"/>
          <w:color w:val="000000"/>
          <w:sz w:val="24"/>
          <w:szCs w:val="24"/>
          <w:lang w:val="ru-RU" w:eastAsia="zh-CN"/>
        </w:rPr>
        <w:t>М</w:t>
      </w:r>
      <w:r w:rsidR="00F0164B" w:rsidRPr="005C5188">
        <w:rPr>
          <w:rFonts w:ascii="Times New Roman" w:hAnsi="Times New Roman"/>
          <w:color w:val="000000"/>
          <w:sz w:val="24"/>
          <w:szCs w:val="24"/>
          <w:lang w:val="ru-RU" w:eastAsia="zh-CN"/>
        </w:rPr>
        <w:t>одуль «Хоккей».</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4.1.</w:t>
      </w:r>
      <w:r w:rsidR="00F0164B" w:rsidRPr="005C5188">
        <w:rPr>
          <w:rFonts w:ascii="Times New Roman" w:eastAsia="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Пояснительная записка модуля «Хоккей».</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color w:val="000000"/>
          <w:sz w:val="24"/>
          <w:szCs w:val="24"/>
          <w:lang w:val="ru-RU" w:eastAsia="zh-CN"/>
        </w:rPr>
        <w:t xml:space="preserve">Модуль «Хоккей» </w:t>
      </w:r>
      <w:r w:rsidRPr="005C5188">
        <w:rPr>
          <w:rFonts w:ascii="Times New Roman" w:eastAsia="Times New Roman" w:hAnsi="Times New Roman"/>
          <w:sz w:val="24"/>
          <w:szCs w:val="24"/>
          <w:bdr w:val="nil"/>
          <w:lang w:val="ru-RU" w:eastAsia="ru-RU"/>
        </w:rPr>
        <w:t xml:space="preserve">(далее – модуль по хоккею, хоккей) </w:t>
      </w:r>
      <w:r w:rsidRPr="005C5188">
        <w:rPr>
          <w:rFonts w:ascii="Times New Roman" w:hAnsi="Times New Roman"/>
          <w:color w:val="000000"/>
          <w:sz w:val="24"/>
          <w:szCs w:val="24"/>
          <w:lang w:val="ru-RU"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5C5188">
        <w:rPr>
          <w:rFonts w:ascii="Times New Roman" w:hAnsi="Times New Roman"/>
          <w:color w:val="000000"/>
          <w:sz w:val="24"/>
          <w:szCs w:val="24"/>
          <w:lang w:val="ru-RU" w:eastAsia="zh-CN"/>
        </w:rPr>
        <w:br/>
        <w:t xml:space="preserve">и использования </w:t>
      </w:r>
      <w:r w:rsidRPr="005C5188">
        <w:rPr>
          <w:rFonts w:ascii="Times New Roman" w:hAnsi="Times New Roman"/>
          <w:sz w:val="24"/>
          <w:szCs w:val="24"/>
          <w:lang w:val="ru-RU" w:eastAsia="zh-CN"/>
        </w:rPr>
        <w:t xml:space="preserve">спортивно-ориентированных форм, </w:t>
      </w:r>
      <w:r w:rsidRPr="005C5188">
        <w:rPr>
          <w:rFonts w:ascii="Times New Roman" w:hAnsi="Times New Roman"/>
          <w:color w:val="000000"/>
          <w:sz w:val="24"/>
          <w:szCs w:val="24"/>
          <w:lang w:val="ru-RU" w:eastAsia="zh-CN"/>
        </w:rPr>
        <w:t xml:space="preserve">средств и методов </w:t>
      </w:r>
      <w:r w:rsidRPr="005C5188">
        <w:rPr>
          <w:rFonts w:ascii="Times New Roman" w:hAnsi="Times New Roman"/>
          <w:sz w:val="24"/>
          <w:szCs w:val="24"/>
          <w:lang w:val="ru-RU" w:eastAsia="zh-CN"/>
        </w:rPr>
        <w:t xml:space="preserve">обучения </w:t>
      </w:r>
      <w:r w:rsidRPr="005C5188">
        <w:rPr>
          <w:rFonts w:ascii="Times New Roman" w:hAnsi="Times New Roman"/>
          <w:sz w:val="24"/>
          <w:szCs w:val="24"/>
          <w:lang w:val="ru-RU" w:eastAsia="zh-CN"/>
        </w:rPr>
        <w:br/>
        <w:t>по различным видам спорта.</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Хоккей является эффективным средством физического воспитания </w:t>
      </w:r>
      <w:r w:rsidRPr="005C5188">
        <w:rPr>
          <w:rFonts w:ascii="Times New Roman" w:eastAsia="Arial Unicode MS" w:hAnsi="Times New Roman"/>
          <w:sz w:val="24"/>
          <w:szCs w:val="24"/>
          <w:bdr w:val="nil"/>
          <w:lang w:val="ru-RU" w:eastAsia="ru-RU"/>
        </w:rPr>
        <w:br/>
      </w:r>
      <w:r w:rsidRPr="005C5188">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sidRPr="005C5188">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5C5188">
        <w:rPr>
          <w:rFonts w:ascii="Times New Roman" w:hAnsi="Times New Roman"/>
          <w:sz w:val="24"/>
          <w:szCs w:val="24"/>
          <w:bdr w:val="nil"/>
          <w:lang w:val="ru-RU" w:eastAsia="ru-RU"/>
        </w:rPr>
        <w:br/>
        <w:t>и профессиональному самоопределению.</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Выполнение сложнокоординационных, технико-тактических действий </w:t>
      </w:r>
      <w:r w:rsidRPr="005C5188">
        <w:rPr>
          <w:rFonts w:ascii="Times New Roman" w:eastAsia="Arial Unicode MS" w:hAnsi="Times New Roman"/>
          <w:sz w:val="24"/>
          <w:szCs w:val="24"/>
          <w:bdr w:val="nil"/>
          <w:lang w:val="ru-RU" w:eastAsia="ru-RU"/>
        </w:rPr>
        <w:br/>
        <w:t>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hAnsi="Times New Roman"/>
          <w:sz w:val="24"/>
          <w:szCs w:val="24"/>
          <w:bdr w:val="nil"/>
          <w:lang w:val="ru-RU"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w:t>
      </w:r>
      <w:r w:rsidRPr="005C5188">
        <w:rPr>
          <w:rFonts w:ascii="Times New Roman" w:hAnsi="Times New Roman"/>
          <w:sz w:val="24"/>
          <w:szCs w:val="24"/>
          <w:bdr w:val="nil"/>
          <w:lang w:val="ru-RU" w:eastAsia="ru-RU"/>
        </w:rPr>
        <w:t>и</w:t>
      </w:r>
      <w:r w:rsidRPr="005C5188">
        <w:rPr>
          <w:rFonts w:ascii="Times New Roman" w:hAnsi="Times New Roman"/>
          <w:sz w:val="24"/>
          <w:szCs w:val="24"/>
          <w:bdr w:val="nil"/>
          <w:lang w:val="ru-RU" w:eastAsia="ru-RU"/>
        </w:rPr>
        <w:t>мость, коллективизм) в сочетании с волевыми качествами (</w:t>
      </w:r>
      <w:r w:rsidRPr="005C5188">
        <w:rPr>
          <w:rFonts w:ascii="Times New Roman" w:eastAsia="Arial Unicode MS" w:hAnsi="Times New Roman"/>
          <w:sz w:val="24"/>
          <w:szCs w:val="24"/>
          <w:bdr w:val="nil"/>
          <w:lang w:val="ru-RU" w:eastAsia="ru-RU"/>
        </w:rPr>
        <w:t>смелость, решительность, ин</w:t>
      </w:r>
      <w:r w:rsidRPr="005C5188">
        <w:rPr>
          <w:rFonts w:ascii="Times New Roman" w:eastAsia="Arial Unicode MS" w:hAnsi="Times New Roman"/>
          <w:sz w:val="24"/>
          <w:szCs w:val="24"/>
          <w:bdr w:val="nil"/>
          <w:lang w:val="ru-RU" w:eastAsia="ru-RU"/>
        </w:rPr>
        <w:t>и</w:t>
      </w:r>
      <w:r w:rsidRPr="005C5188">
        <w:rPr>
          <w:rFonts w:ascii="Times New Roman" w:eastAsia="Arial Unicode MS" w:hAnsi="Times New Roman"/>
          <w:sz w:val="24"/>
          <w:szCs w:val="24"/>
          <w:bdr w:val="nil"/>
          <w:lang w:val="ru-RU" w:eastAsia="ru-RU"/>
        </w:rPr>
        <w:t xml:space="preserve">циатива, трудолюбие, настойчивость </w:t>
      </w:r>
      <w:r w:rsidRPr="005C5188">
        <w:rPr>
          <w:rFonts w:ascii="Times New Roman" w:eastAsia="Arial Unicode MS" w:hAnsi="Times New Roman"/>
          <w:sz w:val="24"/>
          <w:szCs w:val="24"/>
          <w:bdr w:val="nil"/>
          <w:lang w:val="ru-RU" w:eastAsia="ru-RU"/>
        </w:rPr>
        <w:br/>
        <w:t>и целеустремленность, способность управлять своими эмоциями).</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4.2.</w:t>
      </w:r>
      <w:r w:rsidR="00F0164B" w:rsidRPr="005C5188">
        <w:rPr>
          <w:rFonts w:ascii="Times New Roman" w:eastAsia="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 xml:space="preserve">Целью изучения модуля «Хоккей» является </w:t>
      </w:r>
      <w:r w:rsidR="00F0164B" w:rsidRPr="005C5188">
        <w:rPr>
          <w:rFonts w:ascii="Times New Roman" w:hAnsi="Times New Roman"/>
          <w:sz w:val="24"/>
          <w:szCs w:val="24"/>
          <w:bdr w:val="nil"/>
          <w:lang w:val="ru-RU" w:eastAsia="ru-RU"/>
        </w:rPr>
        <w:t xml:space="preserve">формирование </w:t>
      </w:r>
      <w:r w:rsidR="008C598A" w:rsidRPr="005C5188">
        <w:rPr>
          <w:rFonts w:ascii="Times New Roman" w:hAnsi="Times New Roman"/>
          <w:sz w:val="24"/>
          <w:szCs w:val="24"/>
          <w:bdr w:val="nil"/>
          <w:lang w:val="ru-RU" w:eastAsia="ru-RU"/>
        </w:rPr>
        <w:br/>
      </w:r>
      <w:r w:rsidR="00F0164B" w:rsidRPr="005C5188">
        <w:rPr>
          <w:rFonts w:ascii="Times New Roman" w:hAnsi="Times New Roman"/>
          <w:sz w:val="24"/>
          <w:szCs w:val="24"/>
          <w:bdr w:val="nil"/>
          <w:lang w:val="ru-RU"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sz w:val="24"/>
          <w:szCs w:val="24"/>
          <w:bdr w:val="nil"/>
          <w:lang w:val="ru-RU" w:eastAsia="ru-RU"/>
        </w:rPr>
        <w:t>4.3.</w:t>
      </w:r>
      <w:r w:rsidR="00F0164B" w:rsidRPr="005C5188">
        <w:rPr>
          <w:rFonts w:ascii="Times New Roman" w:hAnsi="Times New Roman"/>
          <w:sz w:val="24"/>
          <w:szCs w:val="24"/>
          <w:bdr w:val="nil"/>
          <w:lang w:eastAsia="ru-RU"/>
        </w:rPr>
        <w:t> </w:t>
      </w:r>
      <w:r w:rsidR="00F0164B" w:rsidRPr="005C5188">
        <w:rPr>
          <w:rFonts w:ascii="Times New Roman" w:hAnsi="Times New Roman"/>
          <w:sz w:val="24"/>
          <w:szCs w:val="24"/>
          <w:bdr w:val="nil"/>
          <w:lang w:val="ru-RU" w:eastAsia="ru-RU"/>
        </w:rPr>
        <w:t xml:space="preserve">Задачами изучения модуля </w:t>
      </w:r>
      <w:r w:rsidR="00F0164B" w:rsidRPr="005C5188">
        <w:rPr>
          <w:rFonts w:ascii="Times New Roman" w:eastAsia="Times New Roman" w:hAnsi="Times New Roman"/>
          <w:color w:val="000000"/>
          <w:sz w:val="24"/>
          <w:szCs w:val="24"/>
          <w:bdr w:val="nil"/>
          <w:lang w:val="ru-RU" w:eastAsia="ar-SA"/>
        </w:rPr>
        <w:t xml:space="preserve">«Хоккей» </w:t>
      </w:r>
      <w:r w:rsidR="00F0164B" w:rsidRPr="005C5188">
        <w:rPr>
          <w:rFonts w:ascii="Times New Roman" w:hAnsi="Times New Roman"/>
          <w:sz w:val="24"/>
          <w:szCs w:val="24"/>
          <w:bdr w:val="nil"/>
          <w:lang w:val="ru-RU" w:eastAsia="ru-RU"/>
        </w:rPr>
        <w:t>являются:</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bdr w:val="nil"/>
          <w:lang w:val="ru-RU" w:eastAsia="ru-RU"/>
        </w:rPr>
        <w:t xml:space="preserve">всестороннее гармоничное развитие обучающихся, увеличение объёма </w:t>
      </w:r>
      <w:r w:rsidRPr="005C5188">
        <w:rPr>
          <w:rFonts w:ascii="Times New Roman" w:hAnsi="Times New Roman"/>
          <w:sz w:val="24"/>
          <w:szCs w:val="24"/>
          <w:bdr w:val="nil"/>
          <w:lang w:val="ru-RU" w:eastAsia="ru-RU"/>
        </w:rPr>
        <w:br/>
        <w:t>их двигательной активности;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bdr w:val="nil"/>
          <w:lang w:val="ru-RU" w:eastAsia="ru-RU"/>
        </w:rPr>
        <w:t xml:space="preserve">укрепление </w:t>
      </w:r>
      <w:r w:rsidRPr="005C5188">
        <w:rPr>
          <w:rFonts w:ascii="Times New Roman" w:eastAsia="@Arial Unicode MS" w:hAnsi="Times New Roman"/>
          <w:sz w:val="24"/>
          <w:szCs w:val="24"/>
          <w:bdr w:val="nil"/>
          <w:lang w:val="ru-RU" w:eastAsia="ru-RU"/>
        </w:rPr>
        <w:t xml:space="preserve">физического, психологического и социального </w:t>
      </w:r>
      <w:r w:rsidRPr="005C5188">
        <w:rPr>
          <w:rFonts w:ascii="Times New Roman" w:hAnsi="Times New Roman"/>
          <w:sz w:val="24"/>
          <w:szCs w:val="24"/>
          <w:bdr w:val="nil"/>
          <w:lang w:val="ru-RU" w:eastAsia="ru-RU"/>
        </w:rPr>
        <w:t xml:space="preserve">здоровья обучающихся, воспитание основных физических качеств и повышение функциональных возможностей их организма, </w:t>
      </w:r>
      <w:r w:rsidRPr="005C5188">
        <w:rPr>
          <w:rFonts w:ascii="Times New Roman" w:eastAsia="@Arial Unicode MS" w:hAnsi="Times New Roman"/>
          <w:sz w:val="24"/>
          <w:szCs w:val="24"/>
          <w:bdr w:val="nil"/>
          <w:lang w:val="ru-RU" w:eastAsia="ru-RU"/>
        </w:rPr>
        <w:t xml:space="preserve">обеспечение культуры безопасного поведения </w:t>
      </w:r>
      <w:r w:rsidRPr="005C5188">
        <w:rPr>
          <w:rFonts w:ascii="Times New Roman" w:hAnsi="Times New Roman"/>
          <w:sz w:val="24"/>
          <w:szCs w:val="24"/>
          <w:bdr w:val="nil"/>
          <w:lang w:val="ru-RU" w:eastAsia="ru-RU"/>
        </w:rPr>
        <w:t>на занятиях по хоккею;</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bdr w:val="nil"/>
          <w:lang w:val="ru-RU" w:eastAsia="ru-RU"/>
        </w:rPr>
        <w:t>освоение знаний о физической культуре и спорте в целом, истории развития вида спорта «хоккей» в частности;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bdr w:val="nil"/>
          <w:lang w:val="ru-RU" w:eastAsia="ru-RU"/>
        </w:rPr>
        <w:t xml:space="preserve">формирование общих представлений о виде спорта «хоккей», </w:t>
      </w:r>
      <w:r w:rsidRPr="005C5188">
        <w:rPr>
          <w:rFonts w:ascii="Times New Roman" w:hAnsi="Times New Roman"/>
          <w:sz w:val="24"/>
          <w:szCs w:val="24"/>
          <w:bdr w:val="nil"/>
          <w:lang w:val="ru-RU" w:eastAsia="ru-RU"/>
        </w:rPr>
        <w:br/>
        <w:t>о его возможностях и значении в процессе укрепления здоровья, физическом развитии и физической подготовке обучающихся;</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hAnsi="Times New Roman"/>
          <w:sz w:val="24"/>
          <w:szCs w:val="24"/>
          <w:bdr w:val="nil"/>
          <w:lang w:val="ru-RU" w:eastAsia="ru-RU"/>
        </w:rPr>
        <w:t xml:space="preserve">формирование образовательного фундамента, основанного как на знаниях </w:t>
      </w:r>
      <w:r w:rsidRPr="005C5188">
        <w:rPr>
          <w:rFonts w:ascii="Times New Roman" w:hAnsi="Times New Roman"/>
          <w:sz w:val="24"/>
          <w:szCs w:val="24"/>
          <w:bdr w:val="nil"/>
          <w:lang w:val="ru-RU" w:eastAsia="ru-RU"/>
        </w:rPr>
        <w:br/>
        <w:t>и умениях в области физической культуры и спорта, так и на соответствующем культу</w:t>
      </w:r>
      <w:r w:rsidRPr="005C5188">
        <w:rPr>
          <w:rFonts w:ascii="Times New Roman" w:hAnsi="Times New Roman"/>
          <w:sz w:val="24"/>
          <w:szCs w:val="24"/>
          <w:bdr w:val="nil"/>
          <w:lang w:val="ru-RU" w:eastAsia="ru-RU"/>
        </w:rPr>
        <w:t>р</w:t>
      </w:r>
      <w:r w:rsidRPr="005C5188">
        <w:rPr>
          <w:rFonts w:ascii="Times New Roman" w:hAnsi="Times New Roman"/>
          <w:sz w:val="24"/>
          <w:szCs w:val="24"/>
          <w:bdr w:val="nil"/>
          <w:lang w:val="ru-RU" w:eastAsia="ru-RU"/>
        </w:rPr>
        <w:t>ном уровне развития личности обучающегося, создающем необходимые предпосылки для его самореализации;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bdr w:val="nil"/>
          <w:lang w:val="ru-RU"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5C5188">
        <w:rPr>
          <w:rFonts w:ascii="Times New Roman" w:eastAsia="PragmaticaC" w:hAnsi="Times New Roman"/>
          <w:sz w:val="24"/>
          <w:szCs w:val="24"/>
          <w:bdr w:val="nil"/>
          <w:lang w:val="ru-RU" w:eastAsia="ru-RU"/>
        </w:rPr>
        <w:t>техническими действиями и приемами вида спорта «хоккей»</w:t>
      </w:r>
      <w:r w:rsidRPr="005C5188">
        <w:rPr>
          <w:rFonts w:ascii="Times New Roman" w:hAnsi="Times New Roman"/>
          <w:sz w:val="24"/>
          <w:szCs w:val="24"/>
          <w:bdr w:val="nil"/>
          <w:lang w:val="ru-RU" w:eastAsia="ru-RU"/>
        </w:rPr>
        <w:t>;</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lastRenderedPageBreak/>
        <w:t>развитие положительной мотивации и устойчивого учебно-познавательного инт</w:t>
      </w:r>
      <w:r w:rsidRPr="005C5188">
        <w:rPr>
          <w:rFonts w:ascii="Times New Roman" w:eastAsia="Arial Unicode MS" w:hAnsi="Times New Roman"/>
          <w:sz w:val="24"/>
          <w:szCs w:val="24"/>
          <w:bdr w:val="nil"/>
          <w:lang w:val="ru-RU" w:eastAsia="ru-RU"/>
        </w:rPr>
        <w:t>е</w:t>
      </w:r>
      <w:r w:rsidRPr="005C5188">
        <w:rPr>
          <w:rFonts w:ascii="Times New Roman" w:eastAsia="Arial Unicode MS" w:hAnsi="Times New Roman"/>
          <w:sz w:val="24"/>
          <w:szCs w:val="24"/>
          <w:bdr w:val="nil"/>
          <w:lang w:val="ru-RU" w:eastAsia="ru-RU"/>
        </w:rPr>
        <w:t>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популяризация </w:t>
      </w:r>
      <w:r w:rsidRPr="005C5188">
        <w:rPr>
          <w:rFonts w:ascii="Times New Roman" w:hAnsi="Times New Roman"/>
          <w:sz w:val="24"/>
          <w:szCs w:val="24"/>
          <w:bdr w:val="nil"/>
          <w:lang w:val="ru-RU" w:eastAsia="ru-RU"/>
        </w:rPr>
        <w:t xml:space="preserve">вида спорта «хоккей», </w:t>
      </w:r>
      <w:r w:rsidRPr="005C5188">
        <w:rPr>
          <w:rFonts w:ascii="Times New Roman" w:eastAsia="Times New Roman" w:hAnsi="Times New Roman"/>
          <w:sz w:val="24"/>
          <w:szCs w:val="24"/>
          <w:bdr w:val="nil"/>
          <w:lang w:val="ru-RU" w:eastAsia="ru-RU"/>
        </w:rPr>
        <w:t xml:space="preserve">привлечение </w:t>
      </w:r>
      <w:r w:rsidRPr="005C5188">
        <w:rPr>
          <w:rFonts w:ascii="Times New Roman" w:eastAsia="Arial Unicode MS" w:hAnsi="Times New Roman"/>
          <w:sz w:val="24"/>
          <w:szCs w:val="24"/>
          <w:bdr w:val="nil"/>
          <w:lang w:val="ru-RU" w:eastAsia="ru-RU"/>
        </w:rPr>
        <w:t>обучающихся,</w:t>
      </w:r>
      <w:r w:rsidRPr="005C5188">
        <w:rPr>
          <w:rFonts w:ascii="Times New Roman" w:eastAsia="Times New Roman" w:hAnsi="Times New Roman"/>
          <w:sz w:val="24"/>
          <w:szCs w:val="24"/>
          <w:bdr w:val="nil"/>
          <w:lang w:val="ru-RU" w:eastAsia="ru-RU"/>
        </w:rPr>
        <w:t xml:space="preserve"> проявляющих повышенный интерес и способности к занятиям хоккеем, </w:t>
      </w:r>
      <w:r w:rsidRPr="005C5188">
        <w:rPr>
          <w:rFonts w:ascii="Times New Roman" w:eastAsia="Times New Roman" w:hAnsi="Times New Roman"/>
          <w:sz w:val="24"/>
          <w:szCs w:val="24"/>
          <w:bdr w:val="nil"/>
          <w:lang w:val="ru-RU" w:eastAsia="ru-RU"/>
        </w:rPr>
        <w:br/>
        <w:t>в школьные спортивные клубы, секции, к участию в соревнованиях;</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bdr w:val="nil"/>
          <w:lang w:val="ru-RU" w:eastAsia="ru-RU"/>
        </w:rPr>
        <w:t>выявление, развитие и поддержка одарённых детей в области спорта.</w:t>
      </w:r>
    </w:p>
    <w:p w:rsidR="00F0164B" w:rsidRPr="005C5188" w:rsidRDefault="00EA43E5" w:rsidP="00C237CF">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4.4.</w:t>
      </w:r>
      <w:r w:rsidR="00F0164B" w:rsidRPr="005C5188">
        <w:rPr>
          <w:rFonts w:ascii="Times New Roman" w:eastAsia="Times New Roman" w:hAnsi="Times New Roman"/>
          <w:color w:val="000000"/>
          <w:sz w:val="24"/>
          <w:szCs w:val="24"/>
          <w:lang w:eastAsia="zh-CN"/>
        </w:rPr>
        <w:t> </w:t>
      </w:r>
      <w:r w:rsidR="00F0164B" w:rsidRPr="005C5188">
        <w:rPr>
          <w:rFonts w:ascii="Times New Roman" w:eastAsia="Times New Roman" w:hAnsi="Times New Roman"/>
          <w:color w:val="000000"/>
          <w:sz w:val="24"/>
          <w:szCs w:val="24"/>
          <w:lang w:val="ru-RU" w:eastAsia="zh-CN"/>
        </w:rPr>
        <w:t>Место и роль модуля «Хоккей».</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5C5188">
        <w:rPr>
          <w:rFonts w:ascii="Times New Roman" w:hAnsi="Times New Roman"/>
          <w:sz w:val="24"/>
          <w:szCs w:val="24"/>
          <w:lang w:val="ru-RU" w:eastAsia="zh-CN"/>
        </w:rPr>
        <w:t xml:space="preserve">Модуль «Хоккей» доступен для освоения всем обучающимся, независимо </w:t>
      </w:r>
      <w:r w:rsidRPr="005C5188">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bookmarkStart w:id="120" w:name="_Hlk125120333"/>
      <w:r w:rsidRPr="005C5188">
        <w:rPr>
          <w:rFonts w:ascii="Times New Roman" w:hAnsi="Times New Roman"/>
          <w:sz w:val="24"/>
          <w:szCs w:val="24"/>
          <w:lang w:val="ru-RU" w:eastAsia="zh-CN"/>
        </w:rPr>
        <w:t>Интеграция модуля по хоккею поможет обучающимся в освоении содержательных компонентов и модулей по гимнастике, легкой атлетике, спортивным играм,</w:t>
      </w:r>
      <w:r w:rsidRPr="005C5188">
        <w:rPr>
          <w:rFonts w:ascii="Times New Roman" w:hAnsi="Times New Roman"/>
          <w:color w:val="000000"/>
          <w:sz w:val="24"/>
          <w:szCs w:val="24"/>
          <w:lang w:val="ru-RU" w:eastAsia="zh-CN"/>
        </w:rPr>
        <w:t xml:space="preserve"> подготовке и проведении спортивных мероприятий, </w:t>
      </w:r>
      <w:r w:rsidRPr="005C5188">
        <w:rPr>
          <w:rFonts w:ascii="Times New Roman" w:hAnsi="Times New Roman"/>
          <w:color w:val="000000"/>
          <w:sz w:val="24"/>
          <w:szCs w:val="24"/>
          <w:lang w:val="ru-RU" w:eastAsia="zh-CN"/>
        </w:rPr>
        <w:br/>
      </w:r>
      <w:r w:rsidRPr="005C5188">
        <w:rPr>
          <w:rFonts w:ascii="Times New Roman" w:hAnsi="Times New Roman"/>
          <w:color w:val="000000"/>
          <w:sz w:val="24"/>
          <w:szCs w:val="24"/>
          <w:bdr w:val="none" w:sz="0" w:space="0" w:color="auto" w:frame="1"/>
          <w:lang w:val="ru-RU" w:eastAsia="ru-RU"/>
        </w:rPr>
        <w:t xml:space="preserve">а также </w:t>
      </w:r>
      <w:r w:rsidRPr="005C5188">
        <w:rPr>
          <w:rFonts w:ascii="Times New Roman" w:hAnsi="Times New Roman"/>
          <w:color w:val="000000"/>
          <w:sz w:val="24"/>
          <w:szCs w:val="24"/>
          <w:lang w:val="ru-RU" w:eastAsia="ru-RU"/>
        </w:rPr>
        <w:t xml:space="preserve">в освоении программ в рамках внеурочной деятельности, </w:t>
      </w:r>
      <w:r w:rsidRPr="005C5188">
        <w:rPr>
          <w:rFonts w:ascii="Times New Roman" w:hAnsi="Times New Roman"/>
          <w:sz w:val="24"/>
          <w:szCs w:val="24"/>
          <w:lang w:val="ru-RU" w:eastAsia="zh-CN"/>
        </w:rPr>
        <w:t xml:space="preserve">дополнительного образования физкультурно-спортивной направленности, </w:t>
      </w:r>
      <w:r w:rsidRPr="005C5188">
        <w:rPr>
          <w:rFonts w:ascii="Times New Roman" w:hAnsi="Times New Roman"/>
          <w:color w:val="000000"/>
          <w:sz w:val="24"/>
          <w:szCs w:val="24"/>
          <w:lang w:val="ru-RU" w:eastAsia="ru-RU"/>
        </w:rPr>
        <w:t xml:space="preserve">деятельности школьных спортивных клубов, </w:t>
      </w:r>
      <w:r w:rsidRPr="005C5188">
        <w:rPr>
          <w:rFonts w:ascii="Times New Roman" w:hAnsi="Times New Roman"/>
          <w:color w:val="000000"/>
          <w:sz w:val="24"/>
          <w:szCs w:val="24"/>
          <w:bdr w:val="nil"/>
          <w:lang w:val="ru-RU" w:eastAsia="ru-RU"/>
        </w:rPr>
        <w:t xml:space="preserve">подготовке </w:t>
      </w:r>
      <w:r w:rsidRPr="005C5188">
        <w:rPr>
          <w:rFonts w:ascii="Times New Roman" w:hAnsi="Times New Roman"/>
          <w:sz w:val="24"/>
          <w:szCs w:val="24"/>
          <w:bdr w:val="nil"/>
          <w:lang w:val="ru-RU" w:eastAsia="ru-RU"/>
        </w:rPr>
        <w:t xml:space="preserve">обучающихся к сдаче норм Всероссийского физкультурно-спортивного комплекса «Готов к труду и обороне» (ГТО) </w:t>
      </w:r>
      <w:r w:rsidRPr="005C5188">
        <w:rPr>
          <w:rFonts w:ascii="Times New Roman" w:hAnsi="Times New Roman"/>
          <w:sz w:val="24"/>
          <w:szCs w:val="24"/>
          <w:lang w:val="ru-RU" w:eastAsia="zh-CN"/>
        </w:rPr>
        <w:t xml:space="preserve">и </w:t>
      </w:r>
      <w:r w:rsidRPr="005C5188">
        <w:rPr>
          <w:rFonts w:ascii="Times New Roman" w:hAnsi="Times New Roman"/>
          <w:sz w:val="24"/>
          <w:szCs w:val="24"/>
          <w:bdr w:val="nil"/>
          <w:lang w:val="ru-RU" w:eastAsia="ru-RU"/>
        </w:rPr>
        <w:t xml:space="preserve">подготовке юношей к службе в Вооруженных Силах Российской Федерации и </w:t>
      </w:r>
      <w:bookmarkStart w:id="121" w:name="_Hlk125120832"/>
      <w:r w:rsidRPr="005C5188">
        <w:rPr>
          <w:rFonts w:ascii="Times New Roman" w:hAnsi="Times New Roman"/>
          <w:sz w:val="24"/>
          <w:szCs w:val="24"/>
          <w:bdr w:val="nil"/>
          <w:lang w:val="ru-RU" w:eastAsia="ru-RU"/>
        </w:rPr>
        <w:t xml:space="preserve">участии </w:t>
      </w:r>
      <w:r w:rsidRPr="005C5188">
        <w:rPr>
          <w:rFonts w:ascii="Times New Roman" w:hAnsi="Times New Roman"/>
          <w:sz w:val="24"/>
          <w:szCs w:val="24"/>
          <w:bdr w:val="nil"/>
          <w:lang w:val="ru-RU" w:eastAsia="ru-RU"/>
        </w:rPr>
        <w:br/>
        <w:t>в спортивных соревнованиях.</w:t>
      </w:r>
      <w:bookmarkEnd w:id="121"/>
    </w:p>
    <w:bookmarkEnd w:id="120"/>
    <w:p w:rsidR="00F0164B" w:rsidRPr="005C5188" w:rsidRDefault="00EA43E5" w:rsidP="00C237CF">
      <w:pP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4.5.</w:t>
      </w:r>
      <w:r w:rsidR="00F0164B" w:rsidRPr="005C5188">
        <w:rPr>
          <w:rFonts w:ascii="Times New Roman" w:eastAsia="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Модуль «Хоккей» может быть реализован в следующих вариантах:</w:t>
      </w:r>
    </w:p>
    <w:p w:rsidR="00F0164B" w:rsidRPr="005C5188" w:rsidRDefault="00F0164B" w:rsidP="00C237CF">
      <w:pP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F0164B" w:rsidRPr="005C5188" w:rsidRDefault="00F0164B" w:rsidP="00C237CF">
      <w:pPr>
        <w:suppressAutoHyphens/>
        <w:spacing w:after="0" w:line="240" w:lineRule="auto"/>
        <w:ind w:firstLine="709"/>
        <w:jc w:val="both"/>
        <w:rPr>
          <w:rFonts w:ascii="Times New Roman" w:hAnsi="Times New Roman"/>
          <w:color w:val="000000"/>
          <w:sz w:val="24"/>
          <w:szCs w:val="24"/>
          <w:bdr w:val="none" w:sz="0" w:space="0" w:color="auto" w:frame="1"/>
          <w:lang w:val="ru-RU" w:eastAsia="zh-CN"/>
        </w:rPr>
      </w:pPr>
      <w:r w:rsidRPr="005C5188">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5C5188">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5C5188">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5C5188">
        <w:rPr>
          <w:rFonts w:ascii="Times New Roman" w:hAnsi="Times New Roman"/>
          <w:sz w:val="24"/>
          <w:szCs w:val="24"/>
          <w:lang w:val="ru-RU"/>
        </w:rPr>
        <w:t>и (или) за счет посещения обуча</w:t>
      </w:r>
      <w:r w:rsidRPr="005C5188">
        <w:rPr>
          <w:rFonts w:ascii="Times New Roman" w:hAnsi="Times New Roman"/>
          <w:sz w:val="24"/>
          <w:szCs w:val="24"/>
          <w:lang w:val="ru-RU"/>
        </w:rPr>
        <w:t>ю</w:t>
      </w:r>
      <w:r w:rsidRPr="005C5188">
        <w:rPr>
          <w:rFonts w:ascii="Times New Roman" w:hAnsi="Times New Roman"/>
          <w:sz w:val="24"/>
          <w:szCs w:val="24"/>
          <w:lang w:val="ru-RU"/>
        </w:rPr>
        <w:t>щимися спортивных секций, школьных спортивных клубов, включая использование уче</w:t>
      </w:r>
      <w:r w:rsidRPr="005C5188">
        <w:rPr>
          <w:rFonts w:ascii="Times New Roman" w:hAnsi="Times New Roman"/>
          <w:sz w:val="24"/>
          <w:szCs w:val="24"/>
          <w:lang w:val="ru-RU"/>
        </w:rPr>
        <w:t>б</w:t>
      </w:r>
      <w:r w:rsidRPr="005C5188">
        <w:rPr>
          <w:rFonts w:ascii="Times New Roman" w:hAnsi="Times New Roman"/>
          <w:sz w:val="24"/>
          <w:szCs w:val="24"/>
          <w:lang w:val="ru-RU"/>
        </w:rPr>
        <w:t xml:space="preserve">ных модулей по видам спорта </w:t>
      </w:r>
      <w:bookmarkStart w:id="122" w:name="_Hlk125548235"/>
      <w:r w:rsidRPr="005C5188">
        <w:rPr>
          <w:rFonts w:ascii="Times New Roman" w:eastAsia="Arial Unicode MS" w:hAnsi="Times New Roman"/>
          <w:sz w:val="24"/>
          <w:szCs w:val="24"/>
          <w:bdr w:val="nil"/>
          <w:lang w:val="ru-RU" w:eastAsia="ru-RU"/>
        </w:rPr>
        <w:t xml:space="preserve">(рекомендуемый объем </w:t>
      </w:r>
      <w:r w:rsidRPr="005C5188">
        <w:rPr>
          <w:rFonts w:ascii="Times New Roman" w:eastAsia="Arial Unicode MS" w:hAnsi="Times New Roman"/>
          <w:sz w:val="24"/>
          <w:szCs w:val="24"/>
          <w:bdr w:val="nil"/>
          <w:lang w:val="ru-RU" w:eastAsia="ru-RU"/>
        </w:rPr>
        <w:br/>
      </w:r>
      <w:r w:rsidRPr="005C5188">
        <w:rPr>
          <w:rFonts w:ascii="Times New Roman" w:hAnsi="Times New Roman"/>
          <w:sz w:val="24"/>
          <w:szCs w:val="24"/>
          <w:bdr w:val="none" w:sz="0" w:space="0" w:color="auto" w:frame="1"/>
          <w:lang w:val="ru-RU" w:eastAsia="zh-CN"/>
        </w:rPr>
        <w:t>в 10 - 11 классах – по 34 часа</w:t>
      </w:r>
      <w:r w:rsidRPr="005C5188">
        <w:rPr>
          <w:rFonts w:ascii="Times New Roman" w:eastAsia="Arial Unicode MS" w:hAnsi="Times New Roman"/>
          <w:sz w:val="24"/>
          <w:szCs w:val="24"/>
          <w:bdr w:val="nil"/>
          <w:lang w:val="ru-RU" w:eastAsia="ru-RU"/>
        </w:rPr>
        <w:t>).</w:t>
      </w:r>
      <w:bookmarkEnd w:id="122"/>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4.6.</w:t>
      </w:r>
      <w:r w:rsidR="00F0164B" w:rsidRPr="005C5188">
        <w:rPr>
          <w:rFonts w:ascii="Times New Roman" w:eastAsia="Times New Roman" w:hAnsi="Times New Roman"/>
          <w:color w:val="000000"/>
          <w:sz w:val="24"/>
          <w:szCs w:val="24"/>
          <w:lang w:eastAsia="zh-CN"/>
        </w:rPr>
        <w:t> </w:t>
      </w:r>
      <w:r w:rsidR="00F0164B" w:rsidRPr="005C5188">
        <w:rPr>
          <w:rFonts w:ascii="Times New Roman" w:hAnsi="Times New Roman"/>
          <w:sz w:val="24"/>
          <w:szCs w:val="24"/>
          <w:lang w:val="ru-RU" w:eastAsia="zh-CN"/>
        </w:rPr>
        <w:t>Содержание модуля «Хоккей».</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lang w:val="ru-RU" w:eastAsia="zh-CN"/>
        </w:rPr>
        <w:t>1)</w:t>
      </w:r>
      <w:r w:rsidRPr="005C5188">
        <w:rPr>
          <w:rFonts w:ascii="Times New Roman" w:hAnsi="Times New Roman"/>
          <w:sz w:val="24"/>
          <w:szCs w:val="24"/>
          <w:lang w:eastAsia="zh-CN"/>
        </w:rPr>
        <w:t> </w:t>
      </w:r>
      <w:r w:rsidRPr="005C5188">
        <w:rPr>
          <w:rFonts w:ascii="Times New Roman" w:hAnsi="Times New Roman"/>
          <w:sz w:val="24"/>
          <w:szCs w:val="24"/>
          <w:bdr w:val="none" w:sz="0" w:space="0" w:color="auto" w:frame="1"/>
          <w:lang w:val="ru-RU" w:eastAsia="ru-RU"/>
        </w:rPr>
        <w:t>Знания о хоккее.</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 xml:space="preserve">История развития современного хоккея в мире, в Российской Федерации, </w:t>
      </w:r>
      <w:r w:rsidRPr="005C5188">
        <w:rPr>
          <w:rFonts w:ascii="Times New Roman" w:hAnsi="Times New Roman"/>
          <w:sz w:val="24"/>
          <w:szCs w:val="24"/>
          <w:bdr w:val="none" w:sz="0" w:space="0" w:color="auto" w:frame="1"/>
          <w:lang w:val="ru-RU" w:eastAsia="ru-RU"/>
        </w:rPr>
        <w:br/>
        <w:t xml:space="preserve">в регионе. </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 xml:space="preserve">Хоккейные клубы, их история и традиции. Легендарные отечественные хоккеисты и тренеры. </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Достижения отечественной сборной команды страны на чемпионатах мира, Евр</w:t>
      </w:r>
      <w:r w:rsidRPr="005C5188">
        <w:rPr>
          <w:rFonts w:ascii="Times New Roman" w:hAnsi="Times New Roman"/>
          <w:sz w:val="24"/>
          <w:szCs w:val="24"/>
          <w:bdr w:val="none" w:sz="0" w:space="0" w:color="auto" w:frame="1"/>
          <w:lang w:val="ru-RU" w:eastAsia="ru-RU"/>
        </w:rPr>
        <w:t>о</w:t>
      </w:r>
      <w:r w:rsidRPr="005C5188">
        <w:rPr>
          <w:rFonts w:ascii="Times New Roman" w:hAnsi="Times New Roman"/>
          <w:sz w:val="24"/>
          <w:szCs w:val="24"/>
          <w:bdr w:val="none" w:sz="0" w:space="0" w:color="auto" w:frame="1"/>
          <w:lang w:val="ru-RU" w:eastAsia="ru-RU"/>
        </w:rPr>
        <w:t xml:space="preserve">пы, Олимпийских играх. </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Зал славы отечественного хоккея. Выдающиеся хоккеисты мира.</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Главные хоккейные организации и федерации (международные, российские), ос</w:t>
      </w:r>
      <w:r w:rsidRPr="005C5188">
        <w:rPr>
          <w:rFonts w:ascii="Times New Roman" w:hAnsi="Times New Roman"/>
          <w:sz w:val="24"/>
          <w:szCs w:val="24"/>
          <w:bdr w:val="none" w:sz="0" w:space="0" w:color="auto" w:frame="1"/>
          <w:lang w:val="ru-RU" w:eastAsia="ru-RU"/>
        </w:rPr>
        <w:t>у</w:t>
      </w:r>
      <w:r w:rsidRPr="005C5188">
        <w:rPr>
          <w:rFonts w:ascii="Times New Roman" w:hAnsi="Times New Roman"/>
          <w:sz w:val="24"/>
          <w:szCs w:val="24"/>
          <w:bdr w:val="none" w:sz="0" w:space="0" w:color="auto" w:frame="1"/>
          <w:lang w:val="ru-RU" w:eastAsia="ru-RU"/>
        </w:rPr>
        <w:t>ществляющие управление хоккеем, их роль и основные функции.</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Правила соревнований по виду спорта «хоккей». Официальный календарь соревн</w:t>
      </w:r>
      <w:r w:rsidRPr="005C5188">
        <w:rPr>
          <w:rFonts w:ascii="Times New Roman" w:hAnsi="Times New Roman"/>
          <w:sz w:val="24"/>
          <w:szCs w:val="24"/>
          <w:bdr w:val="none" w:sz="0" w:space="0" w:color="auto" w:frame="1"/>
          <w:lang w:val="ru-RU" w:eastAsia="ru-RU"/>
        </w:rPr>
        <w:t>о</w:t>
      </w:r>
      <w:r w:rsidRPr="005C5188">
        <w:rPr>
          <w:rFonts w:ascii="Times New Roman" w:hAnsi="Times New Roman"/>
          <w:sz w:val="24"/>
          <w:szCs w:val="24"/>
          <w:bdr w:val="none" w:sz="0" w:space="0" w:color="auto" w:frame="1"/>
          <w:lang w:val="ru-RU" w:eastAsia="ru-RU"/>
        </w:rPr>
        <w:t>ваний (международных, всероссийских, региональных).</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lastRenderedPageBreak/>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eastAsia="Times New Roman" w:hAnsi="Times New Roman"/>
          <w:sz w:val="24"/>
          <w:szCs w:val="24"/>
          <w:bdr w:val="none" w:sz="0" w:space="0" w:color="auto" w:frame="1"/>
          <w:lang w:val="ru-RU" w:eastAsia="ru-RU"/>
        </w:rPr>
        <w:t>Комплексы упражнений для воспитания физических качеств хоккеиста.</w:t>
      </w:r>
      <w:r w:rsidRPr="005C5188">
        <w:rPr>
          <w:rFonts w:ascii="Times New Roman" w:hAnsi="Times New Roman"/>
          <w:sz w:val="24"/>
          <w:szCs w:val="24"/>
          <w:bdr w:val="none" w:sz="0" w:space="0" w:color="auto" w:frame="1"/>
          <w:lang w:val="ru-RU" w:eastAsia="ru-RU"/>
        </w:rPr>
        <w:t xml:space="preserve"> Здоровье формирующие факторы и средства.</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Требования безопасности при организации занятий хоккеем. Характерные травмы хоккеистов и мероприятия по их предупреждению.</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eastAsia="Times New Roman" w:hAnsi="Times New Roman"/>
          <w:color w:val="000000"/>
          <w:sz w:val="24"/>
          <w:szCs w:val="24"/>
          <w:lang w:val="ru-RU" w:eastAsia="zh-CN"/>
        </w:rPr>
        <w:t>2)</w:t>
      </w:r>
      <w:r w:rsidRPr="005C5188">
        <w:rPr>
          <w:rFonts w:ascii="Times New Roman" w:hAnsi="Times New Roman"/>
          <w:sz w:val="24"/>
          <w:szCs w:val="24"/>
          <w:lang w:eastAsia="zh-CN"/>
        </w:rPr>
        <w:t> </w:t>
      </w:r>
      <w:r w:rsidRPr="005C5188">
        <w:rPr>
          <w:rFonts w:ascii="Times New Roman" w:hAnsi="Times New Roman"/>
          <w:sz w:val="24"/>
          <w:szCs w:val="24"/>
          <w:bdr w:val="none" w:sz="0" w:space="0" w:color="auto" w:frame="1"/>
          <w:lang w:val="ru-RU" w:eastAsia="ru-RU"/>
        </w:rPr>
        <w:t>Способы самостоятельной деятельности.</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 xml:space="preserve">Правила безопасного, правомерного поведения во время соревнований </w:t>
      </w:r>
      <w:r w:rsidRPr="005C5188">
        <w:rPr>
          <w:rFonts w:ascii="Times New Roman" w:hAnsi="Times New Roman"/>
          <w:sz w:val="24"/>
          <w:szCs w:val="24"/>
          <w:bdr w:val="none" w:sz="0" w:space="0" w:color="auto" w:frame="1"/>
          <w:lang w:val="ru-RU" w:eastAsia="ru-RU"/>
        </w:rPr>
        <w:br/>
        <w:t>по хоккею в качестве зрителя, болельщика (фаната).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Организация и проведение самостоятельных занятий по хоккею. Составление пл</w:t>
      </w:r>
      <w:r w:rsidRPr="005C5188">
        <w:rPr>
          <w:rFonts w:ascii="Times New Roman" w:hAnsi="Times New Roman"/>
          <w:sz w:val="24"/>
          <w:szCs w:val="24"/>
          <w:bdr w:val="none" w:sz="0" w:space="0" w:color="auto" w:frame="1"/>
          <w:lang w:val="ru-RU" w:eastAsia="ru-RU"/>
        </w:rPr>
        <w:t>а</w:t>
      </w:r>
      <w:r w:rsidRPr="005C5188">
        <w:rPr>
          <w:rFonts w:ascii="Times New Roman" w:hAnsi="Times New Roman"/>
          <w:sz w:val="24"/>
          <w:szCs w:val="24"/>
          <w:bdr w:val="none" w:sz="0" w:space="0" w:color="auto" w:frame="1"/>
          <w:lang w:val="ru-RU" w:eastAsia="ru-RU"/>
        </w:rPr>
        <w:t>нов и самостоятельное проведение занятий по хоккею.</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Способы самостоятельного освоения двигательных действий, подбор подводящих, подготовительных и специальных упражнений.</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Правила личной гигиены, требования к спортивной экипировке для занятий хокк</w:t>
      </w:r>
      <w:r w:rsidRPr="005C5188">
        <w:rPr>
          <w:rFonts w:ascii="Times New Roman" w:hAnsi="Times New Roman"/>
          <w:sz w:val="24"/>
          <w:szCs w:val="24"/>
          <w:bdr w:val="none" w:sz="0" w:space="0" w:color="auto" w:frame="1"/>
          <w:lang w:val="ru-RU" w:eastAsia="ru-RU"/>
        </w:rPr>
        <w:t>е</w:t>
      </w:r>
      <w:r w:rsidRPr="005C5188">
        <w:rPr>
          <w:rFonts w:ascii="Times New Roman" w:hAnsi="Times New Roman"/>
          <w:sz w:val="24"/>
          <w:szCs w:val="24"/>
          <w:bdr w:val="none" w:sz="0" w:space="0" w:color="auto" w:frame="1"/>
          <w:lang w:val="ru-RU" w:eastAsia="ru-RU"/>
        </w:rPr>
        <w:t>ем. Правила ухода за спортивным инвентарем и оборудованием.</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 xml:space="preserve">Классификация физических упражнений: подготовительные, общеразвивающие, специальные и корригирующие. </w:t>
      </w:r>
      <w:r w:rsidRPr="005C5188">
        <w:rPr>
          <w:rFonts w:ascii="Times New Roman" w:eastAsia="Times New Roman" w:hAnsi="Times New Roman"/>
          <w:sz w:val="24"/>
          <w:szCs w:val="24"/>
          <w:bdr w:val="none" w:sz="0" w:space="0" w:color="auto" w:frame="1"/>
          <w:lang w:val="ru-RU" w:eastAsia="ru-RU"/>
        </w:rPr>
        <w:t xml:space="preserve">Составление индивидуальных комплексов упражнений различной направленности.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 xml:space="preserve">Способы и методы профилактики </w:t>
      </w:r>
      <w:r w:rsidRPr="005C5188">
        <w:rPr>
          <w:rFonts w:ascii="Times New Roman" w:eastAsia="Times New Roman" w:hAnsi="Times New Roman"/>
          <w:sz w:val="24"/>
          <w:szCs w:val="24"/>
          <w:bdr w:val="none" w:sz="0" w:space="0" w:color="auto" w:frame="1"/>
          <w:lang w:val="ru-RU" w:eastAsia="ru-RU"/>
        </w:rPr>
        <w:t>пагубных привычек,</w:t>
      </w:r>
      <w:r w:rsidRPr="005C5188">
        <w:rPr>
          <w:rFonts w:ascii="Times New Roman" w:hAnsi="Times New Roman"/>
          <w:sz w:val="24"/>
          <w:szCs w:val="24"/>
          <w:bdr w:val="none" w:sz="0" w:space="0" w:color="auto" w:frame="1"/>
          <w:lang w:val="ru-RU" w:eastAsia="ru-RU"/>
        </w:rPr>
        <w:t xml:space="preserve"> асоциального </w:t>
      </w:r>
      <w:r w:rsidRPr="005C5188">
        <w:rPr>
          <w:rFonts w:ascii="Times New Roman" w:hAnsi="Times New Roman"/>
          <w:sz w:val="24"/>
          <w:szCs w:val="24"/>
          <w:bdr w:val="none" w:sz="0" w:space="0" w:color="auto" w:frame="1"/>
          <w:lang w:val="ru-RU" w:eastAsia="ru-RU"/>
        </w:rPr>
        <w:br/>
        <w:t>и созависимого поведения. Противодействие допингу в спорте и борьба с ним.</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Тестирование уровня физической подготовленности в хоккее.</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eastAsia="Times New Roman" w:hAnsi="Times New Roman"/>
          <w:color w:val="000000"/>
          <w:sz w:val="24"/>
          <w:szCs w:val="24"/>
          <w:lang w:val="ru-RU" w:eastAsia="zh-CN"/>
        </w:rPr>
        <w:t>3)</w:t>
      </w:r>
      <w:r w:rsidRPr="005C5188">
        <w:rPr>
          <w:rFonts w:ascii="Times New Roman" w:eastAsia="Times New Roman" w:hAnsi="Times New Roman"/>
          <w:color w:val="000000"/>
          <w:sz w:val="24"/>
          <w:szCs w:val="24"/>
          <w:lang w:eastAsia="zh-CN"/>
        </w:rPr>
        <w:t> </w:t>
      </w:r>
      <w:r w:rsidRPr="005C5188">
        <w:rPr>
          <w:rFonts w:ascii="Times New Roman" w:hAnsi="Times New Roman"/>
          <w:sz w:val="24"/>
          <w:szCs w:val="24"/>
          <w:bdr w:val="none" w:sz="0" w:space="0" w:color="auto" w:frame="1"/>
          <w:lang w:val="ru-RU" w:eastAsia="ru-RU"/>
        </w:rPr>
        <w:t>Физическое совершенствование.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Комплексы упражнений для воспитания физических качеств (ловкости, гибкости, силы, выносливости, быстроты).</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 xml:space="preserve">Комплексы упражнений, формирующие двигательные умения и навыки, </w:t>
      </w:r>
      <w:r w:rsidRPr="005C5188">
        <w:rPr>
          <w:rFonts w:ascii="Times New Roman" w:hAnsi="Times New Roman"/>
          <w:sz w:val="24"/>
          <w:szCs w:val="24"/>
          <w:bdr w:val="none" w:sz="0" w:space="0" w:color="auto" w:frame="1"/>
          <w:lang w:val="ru-RU" w:eastAsia="ru-RU"/>
        </w:rPr>
        <w:br/>
        <w:t xml:space="preserve">а также технику действий хоккеиста: </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 xml:space="preserve">общеподготовительных упражнений (ОРУ, упражнения со снарядами, </w:t>
      </w:r>
      <w:r w:rsidRPr="005C5188">
        <w:rPr>
          <w:rFonts w:ascii="Times New Roman" w:hAnsi="Times New Roman"/>
          <w:sz w:val="24"/>
          <w:szCs w:val="24"/>
          <w:bdr w:val="none" w:sz="0" w:space="0" w:color="auto" w:frame="1"/>
          <w:lang w:val="ru-RU" w:eastAsia="ru-RU"/>
        </w:rPr>
        <w:br/>
        <w:t>на снарядах из других видов спорта (легкая атлетика, гимнастика);</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специально-подготовительных (имитационные, в том числе прыжковые, упражн</w:t>
      </w:r>
      <w:r w:rsidRPr="005C5188">
        <w:rPr>
          <w:rFonts w:ascii="Times New Roman" w:hAnsi="Times New Roman"/>
          <w:sz w:val="24"/>
          <w:szCs w:val="24"/>
          <w:bdr w:val="none" w:sz="0" w:space="0" w:color="auto" w:frame="1"/>
          <w:lang w:val="ru-RU" w:eastAsia="ru-RU"/>
        </w:rPr>
        <w:t>е</w:t>
      </w:r>
      <w:r w:rsidRPr="005C5188">
        <w:rPr>
          <w:rFonts w:ascii="Times New Roman" w:hAnsi="Times New Roman"/>
          <w:sz w:val="24"/>
          <w:szCs w:val="24"/>
          <w:bdr w:val="none" w:sz="0" w:space="0" w:color="auto" w:frame="1"/>
          <w:lang w:val="ru-RU" w:eastAsia="ru-RU"/>
        </w:rPr>
        <w:t>ния на специальных тренажерах, модернизированные спортивные игры (элементы баске</w:t>
      </w:r>
      <w:r w:rsidRPr="005C5188">
        <w:rPr>
          <w:rFonts w:ascii="Times New Roman" w:hAnsi="Times New Roman"/>
          <w:sz w:val="24"/>
          <w:szCs w:val="24"/>
          <w:bdr w:val="none" w:sz="0" w:space="0" w:color="auto" w:frame="1"/>
          <w:lang w:val="ru-RU" w:eastAsia="ru-RU"/>
        </w:rPr>
        <w:t>т</w:t>
      </w:r>
      <w:r w:rsidRPr="005C5188">
        <w:rPr>
          <w:rFonts w:ascii="Times New Roman" w:hAnsi="Times New Roman"/>
          <w:sz w:val="24"/>
          <w:szCs w:val="24"/>
          <w:bdr w:val="none" w:sz="0" w:space="0" w:color="auto" w:frame="1"/>
          <w:lang w:val="ru-RU" w:eastAsia="ru-RU"/>
        </w:rPr>
        <w:t>бола, гандбола, футбола, флорбола), проводимые с учетом хоккейной специализации, о</w:t>
      </w:r>
      <w:r w:rsidRPr="005C5188">
        <w:rPr>
          <w:rFonts w:ascii="Times New Roman" w:hAnsi="Times New Roman"/>
          <w:sz w:val="24"/>
          <w:szCs w:val="24"/>
          <w:bdr w:val="none" w:sz="0" w:space="0" w:color="auto" w:frame="1"/>
          <w:lang w:val="ru-RU" w:eastAsia="ru-RU"/>
        </w:rPr>
        <w:t>с</w:t>
      </w:r>
      <w:r w:rsidRPr="005C5188">
        <w:rPr>
          <w:rFonts w:ascii="Times New Roman" w:hAnsi="Times New Roman"/>
          <w:sz w:val="24"/>
          <w:szCs w:val="24"/>
          <w:bdr w:val="none" w:sz="0" w:space="0" w:color="auto" w:frame="1"/>
          <w:lang w:val="ru-RU" w:eastAsia="ru-RU"/>
        </w:rPr>
        <w:t xml:space="preserve">новные (соревновательные упражнения (броски шайб, ведение, передачи, бег на коньках, силовые единоборства, игровые упражнения </w:t>
      </w:r>
      <w:r w:rsidRPr="005C5188">
        <w:rPr>
          <w:rFonts w:ascii="Times New Roman" w:hAnsi="Times New Roman"/>
          <w:sz w:val="24"/>
          <w:szCs w:val="24"/>
          <w:bdr w:val="none" w:sz="0" w:space="0" w:color="auto" w:frame="1"/>
          <w:lang w:val="ru-RU" w:eastAsia="ru-RU"/>
        </w:rPr>
        <w:br/>
        <w:t xml:space="preserve">(3х0, 3х1, 3х2, 3х3, 2х3, 5х0, 5х3, 5х4 и другие), двусторонние игры. </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Комплексы специальной разминки перед соревнованиями.</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Индивидуальные технические действия передвижения на коньках: бег скользящ</w:t>
      </w:r>
      <w:r w:rsidRPr="005C5188">
        <w:rPr>
          <w:rFonts w:ascii="Times New Roman" w:hAnsi="Times New Roman"/>
          <w:sz w:val="24"/>
          <w:szCs w:val="24"/>
          <w:bdr w:val="none" w:sz="0" w:space="0" w:color="auto" w:frame="1"/>
          <w:lang w:val="ru-RU" w:eastAsia="ru-RU"/>
        </w:rPr>
        <w:t>и</w:t>
      </w:r>
      <w:r w:rsidRPr="005C5188">
        <w:rPr>
          <w:rFonts w:ascii="Times New Roman" w:hAnsi="Times New Roman"/>
          <w:sz w:val="24"/>
          <w:szCs w:val="24"/>
          <w:bdr w:val="none" w:sz="0" w:space="0" w:color="auto" w:frame="1"/>
          <w:lang w:val="ru-RU" w:eastAsia="ru-RU"/>
        </w:rPr>
        <w:t>ми, короткими, скрестными шагами, спиной вперед, повороты скрестными шагами, пер</w:t>
      </w:r>
      <w:r w:rsidRPr="005C5188">
        <w:rPr>
          <w:rFonts w:ascii="Times New Roman" w:hAnsi="Times New Roman"/>
          <w:sz w:val="24"/>
          <w:szCs w:val="24"/>
          <w:bdr w:val="none" w:sz="0" w:space="0" w:color="auto" w:frame="1"/>
          <w:lang w:val="ru-RU" w:eastAsia="ru-RU"/>
        </w:rPr>
        <w:t>е</w:t>
      </w:r>
      <w:r w:rsidRPr="005C5188">
        <w:rPr>
          <w:rFonts w:ascii="Times New Roman" w:hAnsi="Times New Roman"/>
          <w:sz w:val="24"/>
          <w:szCs w:val="24"/>
          <w:bdr w:val="none" w:sz="0" w:space="0" w:color="auto" w:frame="1"/>
          <w:lang w:val="ru-RU" w:eastAsia="ru-RU"/>
        </w:rPr>
        <w:t>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Технические действия владения клюшкой и шайбой: ведение, броски и удары, п</w:t>
      </w:r>
      <w:r w:rsidRPr="005C5188">
        <w:rPr>
          <w:rFonts w:ascii="Times New Roman" w:hAnsi="Times New Roman"/>
          <w:sz w:val="24"/>
          <w:szCs w:val="24"/>
          <w:bdr w:val="none" w:sz="0" w:space="0" w:color="auto" w:frame="1"/>
          <w:lang w:val="ru-RU" w:eastAsia="ru-RU"/>
        </w:rPr>
        <w:t>е</w:t>
      </w:r>
      <w:r w:rsidRPr="005C5188">
        <w:rPr>
          <w:rFonts w:ascii="Times New Roman" w:hAnsi="Times New Roman"/>
          <w:sz w:val="24"/>
          <w:szCs w:val="24"/>
          <w:bdr w:val="none" w:sz="0" w:space="0" w:color="auto" w:frame="1"/>
          <w:lang w:val="ru-RU" w:eastAsia="ru-RU"/>
        </w:rPr>
        <w:t>редачи, приём и остановки, обводка, финты, отбор, вбрасывание.</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 xml:space="preserve">Технические действия вратаря: основная стойка, передвижение, ловля </w:t>
      </w:r>
      <w:r w:rsidRPr="005C5188">
        <w:rPr>
          <w:rFonts w:ascii="Times New Roman" w:hAnsi="Times New Roman"/>
          <w:sz w:val="24"/>
          <w:szCs w:val="24"/>
          <w:bdr w:val="none" w:sz="0" w:space="0" w:color="auto" w:frame="1"/>
          <w:lang w:val="ru-RU" w:eastAsia="ru-RU"/>
        </w:rPr>
        <w:br/>
      </w:r>
      <w:r w:rsidRPr="005C5188">
        <w:rPr>
          <w:rFonts w:ascii="Times New Roman" w:hAnsi="Times New Roman"/>
          <w:sz w:val="24"/>
          <w:szCs w:val="24"/>
          <w:bdr w:val="none" w:sz="0" w:space="0" w:color="auto" w:frame="1"/>
          <w:lang w:val="ru-RU" w:eastAsia="ru-RU"/>
        </w:rPr>
        <w:lastRenderedPageBreak/>
        <w:t>и отбивание шайбы.</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Тактические действия (индивидуальные и групповые): тактика атаки, тактика об</w:t>
      </w:r>
      <w:r w:rsidRPr="005C5188">
        <w:rPr>
          <w:rFonts w:ascii="Times New Roman" w:hAnsi="Times New Roman"/>
          <w:sz w:val="24"/>
          <w:szCs w:val="24"/>
          <w:bdr w:val="none" w:sz="0" w:space="0" w:color="auto" w:frame="1"/>
          <w:lang w:val="ru-RU" w:eastAsia="ru-RU"/>
        </w:rPr>
        <w:t>о</w:t>
      </w:r>
      <w:r w:rsidRPr="005C5188">
        <w:rPr>
          <w:rFonts w:ascii="Times New Roman" w:hAnsi="Times New Roman"/>
          <w:sz w:val="24"/>
          <w:szCs w:val="24"/>
          <w:bdr w:val="none" w:sz="0" w:space="0" w:color="auto" w:frame="1"/>
          <w:lang w:val="ru-RU" w:eastAsia="ru-RU"/>
        </w:rPr>
        <w:t xml:space="preserve">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w:t>
      </w:r>
      <w:r w:rsidRPr="005C5188">
        <w:rPr>
          <w:rFonts w:ascii="Times New Roman" w:hAnsi="Times New Roman"/>
          <w:sz w:val="24"/>
          <w:szCs w:val="24"/>
          <w:bdr w:val="none" w:sz="0" w:space="0" w:color="auto" w:frame="1"/>
          <w:lang w:val="ru-RU" w:eastAsia="ru-RU"/>
        </w:rPr>
        <w:br/>
        <w:t>в парах, тройках, группах.</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Учебные игры в хоккей. Участие в соревновательной деятельности.</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4.7.</w:t>
      </w:r>
      <w:r w:rsidR="00F0164B" w:rsidRPr="005C5188">
        <w:rPr>
          <w:rFonts w:ascii="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Содержание модуля «Хоккей» направлено на достижение обучающимися личностных, метапредметных и предметных результатов обучения.</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sz w:val="24"/>
          <w:szCs w:val="24"/>
          <w:bdr w:val="nil"/>
          <w:lang w:val="ru-RU" w:eastAsia="ru-RU"/>
        </w:rPr>
        <w:t>4.7.1.</w:t>
      </w:r>
      <w:r w:rsidR="00F0164B" w:rsidRPr="005C5188">
        <w:rPr>
          <w:rFonts w:ascii="Times New Roman" w:hAnsi="Times New Roman"/>
          <w:sz w:val="24"/>
          <w:szCs w:val="24"/>
          <w:bdr w:val="nil"/>
          <w:lang w:eastAsia="ru-RU"/>
        </w:rPr>
        <w:t> </w:t>
      </w:r>
      <w:r w:rsidR="00F0164B" w:rsidRPr="005C5188">
        <w:rPr>
          <w:rFonts w:ascii="Times New Roman" w:eastAsia="Times New Roman" w:hAnsi="Times New Roman"/>
          <w:color w:val="000000"/>
          <w:sz w:val="24"/>
          <w:szCs w:val="24"/>
          <w:lang w:val="ru-RU" w:eastAsia="zh-CN"/>
        </w:rPr>
        <w:t xml:space="preserve">При </w:t>
      </w:r>
      <w:r w:rsidR="00F0164B" w:rsidRPr="005C5188">
        <w:rPr>
          <w:rFonts w:ascii="Times New Roman" w:hAnsi="Times New Roman"/>
          <w:color w:val="000000"/>
          <w:sz w:val="24"/>
          <w:szCs w:val="24"/>
          <w:lang w:val="ru-RU" w:eastAsia="zh-CN"/>
        </w:rPr>
        <w:t>изучении модуля «Хоккей» на уровне среднего общего образования у обучающихся будут сформированы следующие личностные результаты:</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bdr w:val="nil"/>
          <w:lang w:val="ru-RU" w:eastAsia="ru-RU"/>
        </w:rPr>
        <w:t xml:space="preserve">проявление чувства патриотизма, ответственности перед Родиной, гордости </w:t>
      </w:r>
      <w:r w:rsidRPr="005C5188">
        <w:rPr>
          <w:rFonts w:ascii="Times New Roman" w:hAnsi="Times New Roman"/>
          <w:sz w:val="24"/>
          <w:szCs w:val="24"/>
          <w:bdr w:val="nil"/>
          <w:lang w:val="ru-RU" w:eastAsia="ru-RU"/>
        </w:rPr>
        <w:br/>
        <w:t xml:space="preserve">за свой край, свою Родину, уважение государственных символов (герб, флаг, гимн), </w:t>
      </w:r>
      <w:r w:rsidRPr="005C5188">
        <w:rPr>
          <w:rFonts w:ascii="Times New Roman" w:hAnsi="Times New Roman"/>
          <w:color w:val="000000"/>
          <w:sz w:val="24"/>
          <w:szCs w:val="24"/>
          <w:bdr w:val="nil"/>
          <w:lang w:val="ru-RU" w:eastAsia="ru-RU"/>
        </w:rPr>
        <w:t xml:space="preserve">готовность к служению Отечеству, его защите </w:t>
      </w:r>
      <w:r w:rsidRPr="005C5188">
        <w:rPr>
          <w:rFonts w:ascii="Times New Roman" w:hAnsi="Times New Roman"/>
          <w:sz w:val="24"/>
          <w:szCs w:val="24"/>
          <w:bdr w:val="none" w:sz="0" w:space="0" w:color="auto" w:frame="1"/>
          <w:lang w:val="ru-RU" w:eastAsia="ru-RU"/>
        </w:rPr>
        <w:t>на примере роли, традиций и развития хоккея в современном обществе, в Российской Федерации, в регионе;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сформированность основ саморазвития и самовоспитания через ценности, трад</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ции и идеалы</w:t>
      </w:r>
      <w:r w:rsidRPr="005C5188">
        <w:rPr>
          <w:rFonts w:ascii="Times New Roman" w:eastAsia="Times New Roman" w:hAnsi="Times New Roman"/>
          <w:sz w:val="24"/>
          <w:szCs w:val="24"/>
          <w:bdr w:val="none" w:sz="0" w:space="0" w:color="auto" w:frame="1"/>
          <w:lang w:val="ru-RU" w:eastAsia="ru-RU"/>
        </w:rPr>
        <w:t xml:space="preserve"> </w:t>
      </w:r>
      <w:r w:rsidRPr="005C5188">
        <w:rPr>
          <w:rFonts w:ascii="Times New Roman" w:hAnsi="Times New Roman"/>
          <w:sz w:val="24"/>
          <w:szCs w:val="24"/>
          <w:bdr w:val="nil"/>
          <w:lang w:val="ru-RU" w:eastAsia="ru-RU"/>
        </w:rPr>
        <w:t xml:space="preserve">главных хоккейных организаций регионального, всероссийского и мирового уровней, </w:t>
      </w:r>
      <w:r w:rsidRPr="005C5188">
        <w:rPr>
          <w:rFonts w:ascii="Times New Roman" w:eastAsia="Times New Roman" w:hAnsi="Times New Roman"/>
          <w:sz w:val="24"/>
          <w:szCs w:val="24"/>
          <w:bdr w:val="none" w:sz="0" w:space="0" w:color="auto" w:frame="1"/>
          <w:lang w:val="ru-RU" w:eastAsia="ru-RU"/>
        </w:rPr>
        <w:t>отечественных и зарубежных хоккейных клубов;</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сформированность основных норм морали, духовно-нравственной культуры </w:t>
      </w:r>
      <w:r w:rsidRPr="005C5188">
        <w:rPr>
          <w:rFonts w:ascii="Times New Roman" w:hAnsi="Times New Roman"/>
          <w:color w:val="000000"/>
          <w:sz w:val="24"/>
          <w:szCs w:val="24"/>
          <w:bdr w:val="nil"/>
          <w:lang w:val="ru-RU" w:eastAsia="ru-RU"/>
        </w:rPr>
        <w:br/>
        <w:t xml:space="preserve">и </w:t>
      </w:r>
      <w:r w:rsidRPr="005C5188">
        <w:rPr>
          <w:rFonts w:ascii="Times New Roman" w:hAnsi="Times New Roman"/>
          <w:color w:val="000000"/>
          <w:sz w:val="24"/>
          <w:szCs w:val="24"/>
          <w:bdr w:val="nil"/>
          <w:shd w:val="clear" w:color="auto" w:fill="FFFFFF"/>
          <w:lang w:val="ru-RU" w:eastAsia="ru-RU"/>
        </w:rPr>
        <w:t>ценностного отношения к физической культуре, как неотъемлемой части общечеловеч</w:t>
      </w:r>
      <w:r w:rsidRPr="005C5188">
        <w:rPr>
          <w:rFonts w:ascii="Times New Roman" w:hAnsi="Times New Roman"/>
          <w:color w:val="000000"/>
          <w:sz w:val="24"/>
          <w:szCs w:val="24"/>
          <w:bdr w:val="nil"/>
          <w:shd w:val="clear" w:color="auto" w:fill="FFFFFF"/>
          <w:lang w:val="ru-RU" w:eastAsia="ru-RU"/>
        </w:rPr>
        <w:t>е</w:t>
      </w:r>
      <w:r w:rsidRPr="005C5188">
        <w:rPr>
          <w:rFonts w:ascii="Times New Roman" w:hAnsi="Times New Roman"/>
          <w:color w:val="000000"/>
          <w:sz w:val="24"/>
          <w:szCs w:val="24"/>
          <w:bdr w:val="nil"/>
          <w:shd w:val="clear" w:color="auto" w:fill="FFFFFF"/>
          <w:lang w:val="ru-RU" w:eastAsia="ru-RU"/>
        </w:rPr>
        <w:t>ской культуры средствами хоккея;</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sidRPr="005C5188">
        <w:rPr>
          <w:rFonts w:ascii="Times New Roman" w:hAnsi="Times New Roman"/>
          <w:color w:val="000000"/>
          <w:sz w:val="24"/>
          <w:szCs w:val="24"/>
          <w:bdr w:val="nil"/>
          <w:lang w:val="ru-RU" w:eastAsia="ru-RU"/>
        </w:rPr>
        <w:br/>
        <w:t>и ответственной деятельности средствами хоккея;</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нальной, спортивной и общественной деятельности;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5C5188">
        <w:rPr>
          <w:rFonts w:ascii="Times New Roman" w:hAnsi="Times New Roman"/>
          <w:color w:val="000000"/>
          <w:sz w:val="24"/>
          <w:szCs w:val="24"/>
          <w:bdr w:val="nil"/>
          <w:lang w:val="ru-RU" w:eastAsia="ru-RU"/>
        </w:rPr>
        <w:br/>
        <w:t>в физическом самосовершенствовании, занятиях спортивно-оздоровительной деятельн</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стью, неприятие вредных привычек: курения, употребления алкоголя, наркотиков, умение оказывать первую помощь.</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sz w:val="24"/>
          <w:szCs w:val="24"/>
          <w:bdr w:val="nil"/>
          <w:lang w:val="ru-RU" w:eastAsia="ru-RU"/>
        </w:rPr>
        <w:t>4.7.2.</w:t>
      </w:r>
      <w:r w:rsidR="00F0164B" w:rsidRPr="005C5188">
        <w:rPr>
          <w:rFonts w:ascii="Times New Roman" w:hAnsi="Times New Roman"/>
          <w:sz w:val="24"/>
          <w:szCs w:val="24"/>
          <w:bdr w:val="nil"/>
          <w:lang w:eastAsia="ru-RU"/>
        </w:rPr>
        <w:t> </w:t>
      </w:r>
      <w:r w:rsidR="00F0164B" w:rsidRPr="005C5188">
        <w:rPr>
          <w:rFonts w:ascii="Times New Roman" w:hAnsi="Times New Roman"/>
          <w:color w:val="000000"/>
          <w:sz w:val="24"/>
          <w:szCs w:val="24"/>
          <w:lang w:val="ru-RU"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sidR="00F0164B" w:rsidRPr="005C5188">
        <w:rPr>
          <w:rFonts w:ascii="Times New Roman" w:hAnsi="Times New Roman"/>
          <w:sz w:val="24"/>
          <w:szCs w:val="24"/>
          <w:bdr w:val="nil"/>
          <w:lang w:val="ru-RU" w:eastAsia="ru-RU"/>
        </w:rPr>
        <w:t>:</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5C5188">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игровую и соревновательную деятельность по хоккею;</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умение эффективно взаимодействовать и разрешать конфликты в процессе игр</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вой, соревновательной деятельности, судейской практики, учитывать позиции других участников деятельности;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5C5188">
        <w:rPr>
          <w:rFonts w:ascii="Times New Roman" w:hAnsi="Times New Roman"/>
          <w:color w:val="000000"/>
          <w:sz w:val="24"/>
          <w:szCs w:val="24"/>
          <w:bdr w:val="nil"/>
          <w:lang w:val="ru-RU" w:eastAsia="ru-RU"/>
        </w:rPr>
        <w:br/>
      </w:r>
      <w:r w:rsidRPr="005C5188">
        <w:rPr>
          <w:rFonts w:ascii="Times New Roman" w:hAnsi="Times New Roman"/>
          <w:color w:val="000000"/>
          <w:sz w:val="24"/>
          <w:szCs w:val="24"/>
          <w:bdr w:val="nil"/>
          <w:lang w:val="ru-RU" w:eastAsia="ru-RU"/>
        </w:rPr>
        <w:lastRenderedPageBreak/>
        <w:t>с соблюдением правовых и этических норм, норм информационной безопасности;</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sz w:val="24"/>
          <w:szCs w:val="24"/>
          <w:bdr w:val="nil"/>
          <w:lang w:val="ru-RU" w:eastAsia="ru-RU"/>
        </w:rPr>
        <w:t>4.7.3.</w:t>
      </w:r>
      <w:r w:rsidR="00F0164B" w:rsidRPr="005C5188">
        <w:rPr>
          <w:rFonts w:ascii="Times New Roman" w:hAnsi="Times New Roman"/>
          <w:sz w:val="24"/>
          <w:szCs w:val="24"/>
          <w:bdr w:val="nil"/>
          <w:lang w:eastAsia="ru-RU"/>
        </w:rPr>
        <w:t> </w:t>
      </w:r>
      <w:r w:rsidR="00F0164B" w:rsidRPr="005C5188">
        <w:rPr>
          <w:rFonts w:ascii="Times New Roman" w:hAnsi="Times New Roman"/>
          <w:color w:val="000000"/>
          <w:sz w:val="24"/>
          <w:szCs w:val="24"/>
          <w:lang w:val="ru-RU" w:eastAsia="zh-CN"/>
        </w:rPr>
        <w:t>При изучении модуля «Хоккей» на уровне среднего общего образов</w:t>
      </w:r>
      <w:r w:rsidR="00F0164B" w:rsidRPr="005C5188">
        <w:rPr>
          <w:rFonts w:ascii="Times New Roman" w:hAnsi="Times New Roman"/>
          <w:color w:val="000000"/>
          <w:sz w:val="24"/>
          <w:szCs w:val="24"/>
          <w:lang w:val="ru-RU" w:eastAsia="zh-CN"/>
        </w:rPr>
        <w:t>а</w:t>
      </w:r>
      <w:r w:rsidR="00F0164B" w:rsidRPr="005C5188">
        <w:rPr>
          <w:rFonts w:ascii="Times New Roman" w:hAnsi="Times New Roman"/>
          <w:color w:val="000000"/>
          <w:sz w:val="24"/>
          <w:szCs w:val="24"/>
          <w:lang w:val="ru-RU" w:eastAsia="zh-CN"/>
        </w:rPr>
        <w:t xml:space="preserve">ния у обучающихся будут сформированы следующие </w:t>
      </w:r>
      <w:r w:rsidR="00F0164B" w:rsidRPr="005C5188">
        <w:rPr>
          <w:rFonts w:ascii="Times New Roman" w:hAnsi="Times New Roman"/>
          <w:sz w:val="24"/>
          <w:szCs w:val="24"/>
          <w:bdr w:val="nil"/>
          <w:lang w:val="ru-RU" w:eastAsia="ru-RU"/>
        </w:rPr>
        <w:t>предметные результаты:</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eastAsia="HiddenHorzOCR" w:hAnsi="Times New Roman"/>
          <w:sz w:val="24"/>
          <w:szCs w:val="24"/>
          <w:lang w:val="ru-RU"/>
        </w:rPr>
        <w:t xml:space="preserve">знание </w:t>
      </w:r>
      <w:r w:rsidRPr="005C5188">
        <w:rPr>
          <w:rFonts w:ascii="Times New Roman" w:hAnsi="Times New Roman"/>
          <w:sz w:val="24"/>
          <w:szCs w:val="24"/>
          <w:bdr w:val="none" w:sz="0" w:space="0" w:color="auto" w:frame="1"/>
          <w:lang w:val="ru-RU" w:eastAsia="ru-RU"/>
        </w:rPr>
        <w:t xml:space="preserve">истории развития современного хоккея, традиций клубного хоккейного движения в мире, в Российской Федерации, в регионе, легендарных отечественных </w:t>
      </w:r>
      <w:r w:rsidRPr="005C5188">
        <w:rPr>
          <w:rFonts w:ascii="Times New Roman" w:hAnsi="Times New Roman"/>
          <w:sz w:val="24"/>
          <w:szCs w:val="24"/>
          <w:bdr w:val="none" w:sz="0" w:space="0" w:color="auto" w:frame="1"/>
          <w:lang w:val="ru-RU" w:eastAsia="ru-RU"/>
        </w:rPr>
        <w:br/>
        <w:t xml:space="preserve">и зарубежных хоккеистов и тренеров, </w:t>
      </w:r>
      <w:r w:rsidRPr="005C5188">
        <w:rPr>
          <w:rFonts w:ascii="Times New Roman" w:eastAsia="Times New Roman" w:hAnsi="Times New Roman"/>
          <w:color w:val="000000"/>
          <w:sz w:val="24"/>
          <w:szCs w:val="24"/>
          <w:bdr w:val="nil"/>
          <w:lang w:val="ru-RU" w:eastAsia="ru-RU"/>
        </w:rPr>
        <w:t>принесших славу российскому и мировому хоккею;</w:t>
      </w:r>
    </w:p>
    <w:p w:rsidR="00F0164B" w:rsidRPr="005C5188" w:rsidRDefault="00F0164B" w:rsidP="00C237CF">
      <w:pPr>
        <w:autoSpaceDE w:val="0"/>
        <w:autoSpaceDN w:val="0"/>
        <w:adjustRightInd w:val="0"/>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eastAsia="HiddenHorzOCR" w:hAnsi="Times New Roman"/>
          <w:sz w:val="24"/>
          <w:szCs w:val="24"/>
          <w:lang w:val="ru-RU"/>
        </w:rPr>
        <w:t>способность характеризовать р</w:t>
      </w:r>
      <w:r w:rsidRPr="005C5188">
        <w:rPr>
          <w:rFonts w:ascii="Times New Roman" w:hAnsi="Times New Roman"/>
          <w:sz w:val="24"/>
          <w:szCs w:val="24"/>
          <w:bdr w:val="none" w:sz="0" w:space="0" w:color="auto" w:frame="1"/>
          <w:lang w:val="ru-RU" w:eastAsia="ru-RU"/>
        </w:rPr>
        <w:t>оль и основные функции главных хоккейных орг</w:t>
      </w:r>
      <w:r w:rsidRPr="005C5188">
        <w:rPr>
          <w:rFonts w:ascii="Times New Roman" w:hAnsi="Times New Roman"/>
          <w:sz w:val="24"/>
          <w:szCs w:val="24"/>
          <w:bdr w:val="none" w:sz="0" w:space="0" w:color="auto" w:frame="1"/>
          <w:lang w:val="ru-RU" w:eastAsia="ru-RU"/>
        </w:rPr>
        <w:t>а</w:t>
      </w:r>
      <w:r w:rsidRPr="005C5188">
        <w:rPr>
          <w:rFonts w:ascii="Times New Roman" w:hAnsi="Times New Roman"/>
          <w:sz w:val="24"/>
          <w:szCs w:val="24"/>
          <w:bdr w:val="none" w:sz="0" w:space="0" w:color="auto" w:frame="1"/>
          <w:lang w:val="ru-RU" w:eastAsia="ru-RU"/>
        </w:rPr>
        <w:t>низаций и федераций (международные, российские), осуществляющих управление хокк</w:t>
      </w:r>
      <w:r w:rsidRPr="005C5188">
        <w:rPr>
          <w:rFonts w:ascii="Times New Roman" w:hAnsi="Times New Roman"/>
          <w:sz w:val="24"/>
          <w:szCs w:val="24"/>
          <w:bdr w:val="none" w:sz="0" w:space="0" w:color="auto" w:frame="1"/>
          <w:lang w:val="ru-RU" w:eastAsia="ru-RU"/>
        </w:rPr>
        <w:t>е</w:t>
      </w:r>
      <w:r w:rsidRPr="005C5188">
        <w:rPr>
          <w:rFonts w:ascii="Times New Roman" w:hAnsi="Times New Roman"/>
          <w:sz w:val="24"/>
          <w:szCs w:val="24"/>
          <w:bdr w:val="none" w:sz="0" w:space="0" w:color="auto" w:frame="1"/>
          <w:lang w:val="ru-RU" w:eastAsia="ru-RU"/>
        </w:rPr>
        <w:t>ем;</w:t>
      </w:r>
    </w:p>
    <w:p w:rsidR="00F0164B" w:rsidRPr="005C5188" w:rsidRDefault="00F0164B" w:rsidP="00C237CF">
      <w:pPr>
        <w:autoSpaceDE w:val="0"/>
        <w:autoSpaceDN w:val="0"/>
        <w:adjustRightInd w:val="0"/>
        <w:spacing w:after="0" w:line="240" w:lineRule="auto"/>
        <w:ind w:firstLine="709"/>
        <w:jc w:val="both"/>
        <w:rPr>
          <w:rFonts w:ascii="Times New Roman" w:eastAsia="HiddenHorzOCR" w:hAnsi="Times New Roman"/>
          <w:sz w:val="24"/>
          <w:szCs w:val="24"/>
          <w:lang w:val="ru-RU"/>
        </w:rPr>
      </w:pPr>
      <w:r w:rsidRPr="005C5188">
        <w:rPr>
          <w:rFonts w:ascii="Times New Roman" w:eastAsia="Times New Roman" w:hAnsi="Times New Roman"/>
          <w:sz w:val="24"/>
          <w:szCs w:val="24"/>
          <w:bdr w:val="none" w:sz="0" w:space="0" w:color="auto" w:frame="1"/>
          <w:lang w:val="ru-RU" w:eastAsia="ru-RU"/>
        </w:rPr>
        <w:t xml:space="preserve">умение анализировать результаты соревнований, входящих в </w:t>
      </w:r>
      <w:r w:rsidRPr="005C5188">
        <w:rPr>
          <w:rFonts w:ascii="Times New Roman" w:hAnsi="Times New Roman"/>
          <w:sz w:val="24"/>
          <w:szCs w:val="24"/>
          <w:bdr w:val="none" w:sz="0" w:space="0" w:color="auto" w:frame="1"/>
          <w:lang w:val="ru-RU" w:eastAsia="ru-RU"/>
        </w:rPr>
        <w:t>официальный кале</w:t>
      </w:r>
      <w:r w:rsidRPr="005C5188">
        <w:rPr>
          <w:rFonts w:ascii="Times New Roman" w:hAnsi="Times New Roman"/>
          <w:sz w:val="24"/>
          <w:szCs w:val="24"/>
          <w:bdr w:val="none" w:sz="0" w:space="0" w:color="auto" w:frame="1"/>
          <w:lang w:val="ru-RU" w:eastAsia="ru-RU"/>
        </w:rPr>
        <w:t>н</w:t>
      </w:r>
      <w:r w:rsidRPr="005C5188">
        <w:rPr>
          <w:rFonts w:ascii="Times New Roman" w:hAnsi="Times New Roman"/>
          <w:sz w:val="24"/>
          <w:szCs w:val="24"/>
          <w:bdr w:val="none" w:sz="0" w:space="0" w:color="auto" w:frame="1"/>
          <w:lang w:val="ru-RU" w:eastAsia="ru-RU"/>
        </w:rPr>
        <w:t>дарь соревнований (международных, всероссийских, региональных);</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w:t>
      </w:r>
      <w:r w:rsidRPr="005C5188">
        <w:rPr>
          <w:rFonts w:ascii="Times New Roman" w:hAnsi="Times New Roman"/>
          <w:sz w:val="24"/>
          <w:szCs w:val="24"/>
          <w:bdr w:val="none" w:sz="0" w:space="0" w:color="auto" w:frame="1"/>
          <w:lang w:val="ru-RU" w:eastAsia="ru-RU"/>
        </w:rPr>
        <w:t>а</w:t>
      </w:r>
      <w:r w:rsidRPr="005C5188">
        <w:rPr>
          <w:rFonts w:ascii="Times New Roman" w:hAnsi="Times New Roman"/>
          <w:sz w:val="24"/>
          <w:szCs w:val="24"/>
          <w:bdr w:val="none" w:sz="0" w:space="0" w:color="auto" w:frame="1"/>
          <w:lang w:val="ru-RU" w:eastAsia="ru-RU"/>
        </w:rPr>
        <w:t>честв,</w:t>
      </w:r>
      <w:r w:rsidRPr="005C5188">
        <w:rPr>
          <w:rFonts w:ascii="Times New Roman" w:eastAsia="Times New Roman" w:hAnsi="Times New Roman"/>
          <w:sz w:val="24"/>
          <w:szCs w:val="24"/>
          <w:bdr w:val="none" w:sz="0" w:space="0" w:color="auto" w:frame="1"/>
          <w:lang w:val="ru-RU" w:eastAsia="ru-RU"/>
        </w:rPr>
        <w:t xml:space="preserve"> характеристика способов повышения </w:t>
      </w:r>
      <w:r w:rsidRPr="005C5188">
        <w:rPr>
          <w:rFonts w:ascii="Times New Roman" w:hAnsi="Times New Roman"/>
          <w:sz w:val="24"/>
          <w:szCs w:val="24"/>
          <w:bdr w:val="none" w:sz="0" w:space="0" w:color="auto" w:frame="1"/>
          <w:lang w:val="ru-RU" w:eastAsia="ru-RU"/>
        </w:rPr>
        <w:t>основных систем организма и развития физ</w:t>
      </w:r>
      <w:r w:rsidRPr="005C5188">
        <w:rPr>
          <w:rFonts w:ascii="Times New Roman" w:hAnsi="Times New Roman"/>
          <w:sz w:val="24"/>
          <w:szCs w:val="24"/>
          <w:bdr w:val="none" w:sz="0" w:space="0" w:color="auto" w:frame="1"/>
          <w:lang w:val="ru-RU" w:eastAsia="ru-RU"/>
        </w:rPr>
        <w:t>и</w:t>
      </w:r>
      <w:r w:rsidRPr="005C5188">
        <w:rPr>
          <w:rFonts w:ascii="Times New Roman" w:hAnsi="Times New Roman"/>
          <w:sz w:val="24"/>
          <w:szCs w:val="24"/>
          <w:bdr w:val="none" w:sz="0" w:space="0" w:color="auto" w:frame="1"/>
          <w:lang w:val="ru-RU" w:eastAsia="ru-RU"/>
        </w:rPr>
        <w:t>ческих качеств;</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w:t>
      </w:r>
      <w:r w:rsidRPr="005C5188">
        <w:rPr>
          <w:rFonts w:ascii="Times New Roman" w:hAnsi="Times New Roman"/>
          <w:sz w:val="24"/>
          <w:szCs w:val="24"/>
          <w:bdr w:val="none" w:sz="0" w:space="0" w:color="auto" w:frame="1"/>
          <w:lang w:val="ru-RU" w:eastAsia="ru-RU"/>
        </w:rPr>
        <w:t>е</w:t>
      </w:r>
      <w:r w:rsidRPr="005C5188">
        <w:rPr>
          <w:rFonts w:ascii="Times New Roman" w:hAnsi="Times New Roman"/>
          <w:sz w:val="24"/>
          <w:szCs w:val="24"/>
          <w:bdr w:val="none" w:sz="0" w:space="0" w:color="auto" w:frame="1"/>
          <w:lang w:val="ru-RU" w:eastAsia="ru-RU"/>
        </w:rPr>
        <w:t xml:space="preserve">ния двигательных действий, подбор подводящих, подготовительных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и специальных упражнений, самоконтроля в учебной и соревновательной деятел</w:t>
      </w:r>
      <w:r w:rsidRPr="005C5188">
        <w:rPr>
          <w:rFonts w:ascii="Times New Roman" w:hAnsi="Times New Roman"/>
          <w:sz w:val="24"/>
          <w:szCs w:val="24"/>
          <w:bdr w:val="none" w:sz="0" w:space="0" w:color="auto" w:frame="1"/>
          <w:lang w:val="ru-RU" w:eastAsia="ru-RU"/>
        </w:rPr>
        <w:t>ь</w:t>
      </w:r>
      <w:r w:rsidRPr="005C5188">
        <w:rPr>
          <w:rFonts w:ascii="Times New Roman" w:hAnsi="Times New Roman"/>
          <w:sz w:val="24"/>
          <w:szCs w:val="24"/>
          <w:bdr w:val="none" w:sz="0" w:space="0" w:color="auto" w:frame="1"/>
          <w:lang w:val="ru-RU" w:eastAsia="ru-RU"/>
        </w:rPr>
        <w:t>ности, применение средств восстановления организма после физической нагрузки на зан</w:t>
      </w:r>
      <w:r w:rsidRPr="005C5188">
        <w:rPr>
          <w:rFonts w:ascii="Times New Roman" w:hAnsi="Times New Roman"/>
          <w:sz w:val="24"/>
          <w:szCs w:val="24"/>
          <w:bdr w:val="none" w:sz="0" w:space="0" w:color="auto" w:frame="1"/>
          <w:lang w:val="ru-RU" w:eastAsia="ru-RU"/>
        </w:rPr>
        <w:t>я</w:t>
      </w:r>
      <w:r w:rsidRPr="005C5188">
        <w:rPr>
          <w:rFonts w:ascii="Times New Roman" w:hAnsi="Times New Roman"/>
          <w:sz w:val="24"/>
          <w:szCs w:val="24"/>
          <w:bdr w:val="none" w:sz="0" w:space="0" w:color="auto" w:frame="1"/>
          <w:lang w:val="ru-RU" w:eastAsia="ru-RU"/>
        </w:rPr>
        <w:t>тиях хоккеем в учебной и соревновательной деятельности;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 xml:space="preserve">знание и применение основ </w:t>
      </w:r>
      <w:r w:rsidRPr="005C5188">
        <w:rPr>
          <w:rFonts w:ascii="Times New Roman" w:eastAsia="Times New Roman" w:hAnsi="Times New Roman"/>
          <w:sz w:val="24"/>
          <w:szCs w:val="24"/>
          <w:bdr w:val="nil"/>
          <w:lang w:val="ru-RU" w:eastAsia="ru-RU"/>
        </w:rPr>
        <w:t xml:space="preserve">формирования сбалансированного питания </w:t>
      </w:r>
      <w:r w:rsidRPr="005C5188">
        <w:rPr>
          <w:rFonts w:ascii="Times New Roman" w:hAnsi="Times New Roman"/>
          <w:sz w:val="24"/>
          <w:szCs w:val="24"/>
          <w:bdr w:val="none" w:sz="0" w:space="0" w:color="auto" w:frame="1"/>
          <w:lang w:val="ru-RU" w:eastAsia="ru-RU"/>
        </w:rPr>
        <w:t>хоккеиста;</w:t>
      </w:r>
    </w:p>
    <w:p w:rsidR="00F0164B" w:rsidRPr="005C5188" w:rsidRDefault="00F0164B" w:rsidP="00C237CF">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 xml:space="preserve">составление, подбор и выполнение упражнений с учетом их классификации </w:t>
      </w:r>
      <w:r w:rsidRPr="005C5188">
        <w:rPr>
          <w:rFonts w:ascii="Times New Roman" w:hAnsi="Times New Roman"/>
          <w:sz w:val="24"/>
          <w:szCs w:val="24"/>
          <w:bdr w:val="none" w:sz="0" w:space="0" w:color="auto" w:frame="1"/>
          <w:lang w:val="ru-RU" w:eastAsia="ru-RU"/>
        </w:rPr>
        <w:br/>
        <w:t>для составления комплексов, в том числе индивидуальных, различной направленности;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eastAsia="Times New Roman" w:hAnsi="Times New Roman"/>
          <w:sz w:val="24"/>
          <w:szCs w:val="24"/>
          <w:bdr w:val="none" w:sz="0" w:space="0" w:color="auto" w:frame="1"/>
          <w:lang w:val="ru-RU" w:eastAsia="ru-RU"/>
        </w:rPr>
        <w:t>использование п</w:t>
      </w:r>
      <w:r w:rsidRPr="005C5188">
        <w:rPr>
          <w:rFonts w:ascii="Times New Roman" w:hAnsi="Times New Roman"/>
          <w:sz w:val="24"/>
          <w:szCs w:val="24"/>
          <w:bdr w:val="none" w:sz="0" w:space="0" w:color="auto" w:frame="1"/>
          <w:lang w:val="ru-RU" w:eastAsia="ru-RU"/>
        </w:rPr>
        <w:t xml:space="preserve">равил подбора физических упражнений для развития физических качеств хоккеиста, специально-подготовительных </w:t>
      </w:r>
      <w:r w:rsidRPr="005C5188">
        <w:rPr>
          <w:rFonts w:ascii="Times New Roman" w:eastAsia="Times New Roman" w:hAnsi="Times New Roman"/>
          <w:sz w:val="24"/>
          <w:szCs w:val="24"/>
          <w:bdr w:val="none" w:sz="0" w:space="0" w:color="auto" w:frame="1"/>
          <w:lang w:val="ru-RU" w:eastAsia="ru-RU"/>
        </w:rPr>
        <w:t xml:space="preserve">упражнений, формирующих </w:t>
      </w:r>
      <w:r w:rsidRPr="005C5188">
        <w:rPr>
          <w:rFonts w:ascii="Times New Roman" w:hAnsi="Times New Roman"/>
          <w:sz w:val="24"/>
          <w:szCs w:val="24"/>
          <w:bdr w:val="none" w:sz="0" w:space="0" w:color="auto" w:frame="1"/>
          <w:lang w:val="ru-RU" w:eastAsia="ru-RU"/>
        </w:rPr>
        <w:t>двигател</w:t>
      </w:r>
      <w:r w:rsidRPr="005C5188">
        <w:rPr>
          <w:rFonts w:ascii="Times New Roman" w:hAnsi="Times New Roman"/>
          <w:sz w:val="24"/>
          <w:szCs w:val="24"/>
          <w:bdr w:val="none" w:sz="0" w:space="0" w:color="auto" w:frame="1"/>
          <w:lang w:val="ru-RU" w:eastAsia="ru-RU"/>
        </w:rPr>
        <w:t>ь</w:t>
      </w:r>
      <w:r w:rsidRPr="005C5188">
        <w:rPr>
          <w:rFonts w:ascii="Times New Roman" w:hAnsi="Times New Roman"/>
          <w:sz w:val="24"/>
          <w:szCs w:val="24"/>
          <w:bdr w:val="none" w:sz="0" w:space="0" w:color="auto" w:frame="1"/>
          <w:lang w:val="ru-RU" w:eastAsia="ru-RU"/>
        </w:rPr>
        <w:t xml:space="preserve">ные умения и навыки технических и тактических действий хоккеиста, </w:t>
      </w:r>
      <w:r w:rsidRPr="005C5188">
        <w:rPr>
          <w:rFonts w:ascii="Times New Roman" w:eastAsia="Times New Roman" w:hAnsi="Times New Roman"/>
          <w:sz w:val="24"/>
          <w:szCs w:val="24"/>
          <w:lang w:val="ru-RU" w:eastAsia="ru-RU"/>
        </w:rPr>
        <w:t>определение их э</w:t>
      </w:r>
      <w:r w:rsidRPr="005C5188">
        <w:rPr>
          <w:rFonts w:ascii="Times New Roman" w:eastAsia="Times New Roman" w:hAnsi="Times New Roman"/>
          <w:sz w:val="24"/>
          <w:szCs w:val="24"/>
          <w:lang w:val="ru-RU" w:eastAsia="ru-RU"/>
        </w:rPr>
        <w:t>ф</w:t>
      </w:r>
      <w:r w:rsidRPr="005C5188">
        <w:rPr>
          <w:rFonts w:ascii="Times New Roman" w:eastAsia="Times New Roman" w:hAnsi="Times New Roman"/>
          <w:sz w:val="24"/>
          <w:szCs w:val="24"/>
          <w:lang w:val="ru-RU" w:eastAsia="ru-RU"/>
        </w:rPr>
        <w:t>фективность;</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eastAsia="Times New Roman" w:hAnsi="Times New Roman"/>
          <w:sz w:val="24"/>
          <w:szCs w:val="24"/>
          <w:bdr w:val="nil"/>
          <w:lang w:val="ru-RU" w:eastAsia="ru-RU"/>
        </w:rPr>
        <w:t xml:space="preserve">знание техники выполнения и демонстрация правильной техники </w:t>
      </w:r>
      <w:r w:rsidRPr="005C5188">
        <w:rPr>
          <w:rFonts w:ascii="Times New Roman" w:eastAsia="Times New Roman" w:hAnsi="Times New Roman"/>
          <w:sz w:val="24"/>
          <w:szCs w:val="24"/>
          <w:bdr w:val="nil"/>
          <w:lang w:val="ru-RU" w:eastAsia="ru-RU"/>
        </w:rPr>
        <w:br/>
        <w:t xml:space="preserve">и выполнения упражнения для воспитания физических качеств, умение </w:t>
      </w:r>
      <w:r w:rsidRPr="005C5188">
        <w:rPr>
          <w:rFonts w:ascii="Times New Roman" w:hAnsi="Times New Roman"/>
          <w:sz w:val="24"/>
          <w:szCs w:val="24"/>
          <w:bdr w:val="nil"/>
          <w:lang w:val="ru-RU" w:eastAsia="ru-RU"/>
        </w:rPr>
        <w:t xml:space="preserve">выявлять </w:t>
      </w:r>
      <w:r w:rsidRPr="005C5188">
        <w:rPr>
          <w:rFonts w:ascii="Times New Roman" w:hAnsi="Times New Roman"/>
          <w:sz w:val="24"/>
          <w:szCs w:val="24"/>
          <w:bdr w:val="nil"/>
          <w:lang w:val="ru-RU" w:eastAsia="ru-RU"/>
        </w:rPr>
        <w:br/>
        <w:t>и устранять ошибки при выполнении упражнений;</w:t>
      </w:r>
    </w:p>
    <w:p w:rsidR="00F0164B" w:rsidRPr="005C5188" w:rsidRDefault="00F0164B" w:rsidP="00C237CF">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4"/>
          <w:szCs w:val="24"/>
          <w:bdr w:val="none" w:sz="0" w:space="0" w:color="auto" w:frame="1"/>
          <w:lang w:val="ru-RU" w:eastAsia="ru-RU"/>
        </w:rPr>
      </w:pPr>
      <w:r w:rsidRPr="005C5188">
        <w:rPr>
          <w:rFonts w:ascii="Times New Roman" w:eastAsia="Times New Roman" w:hAnsi="Times New Roman"/>
          <w:sz w:val="24"/>
          <w:szCs w:val="24"/>
          <w:bdr w:val="none" w:sz="0" w:space="0" w:color="auto" w:frame="1"/>
          <w:lang w:val="ru-RU" w:eastAsia="ru-RU"/>
        </w:rPr>
        <w:t xml:space="preserve">знание классификации техники и тактики игры в хоккей, технических </w:t>
      </w:r>
      <w:r w:rsidRPr="005C5188">
        <w:rPr>
          <w:rFonts w:ascii="Times New Roman" w:eastAsia="Times New Roman" w:hAnsi="Times New Roman"/>
          <w:sz w:val="24"/>
          <w:szCs w:val="24"/>
          <w:bdr w:val="none" w:sz="0" w:space="0" w:color="auto" w:frame="1"/>
          <w:lang w:val="ru-RU" w:eastAsia="ru-RU"/>
        </w:rPr>
        <w:br/>
        <w:t xml:space="preserve">и тактических элементов хоккея, </w:t>
      </w:r>
      <w:r w:rsidRPr="005C5188">
        <w:rPr>
          <w:rFonts w:ascii="Times New Roman" w:eastAsia="Times New Roman" w:hAnsi="Times New Roman"/>
          <w:sz w:val="24"/>
          <w:szCs w:val="24"/>
          <w:bdr w:val="nil"/>
          <w:lang w:val="ru-RU" w:eastAsia="ru-RU"/>
        </w:rPr>
        <w:t xml:space="preserve">применение и владение </w:t>
      </w:r>
      <w:r w:rsidRPr="005C5188">
        <w:rPr>
          <w:rFonts w:ascii="Times New Roman" w:eastAsia="Times New Roman" w:hAnsi="Times New Roman"/>
          <w:sz w:val="24"/>
          <w:szCs w:val="24"/>
          <w:bdr w:val="none" w:sz="0" w:space="0" w:color="auto" w:frame="1"/>
          <w:lang w:val="ru-RU" w:eastAsia="ru-RU"/>
        </w:rPr>
        <w:t xml:space="preserve">техническими </w:t>
      </w:r>
    </w:p>
    <w:p w:rsidR="00F0164B" w:rsidRPr="005C5188" w:rsidRDefault="00F0164B" w:rsidP="00C237CF">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4"/>
          <w:szCs w:val="24"/>
          <w:bdr w:val="none" w:sz="0" w:space="0" w:color="auto" w:frame="1"/>
          <w:lang w:val="ru-RU" w:eastAsia="ru-RU"/>
        </w:rPr>
      </w:pPr>
      <w:r w:rsidRPr="005C5188">
        <w:rPr>
          <w:rFonts w:ascii="Times New Roman" w:eastAsia="Times New Roman" w:hAnsi="Times New Roman"/>
          <w:sz w:val="24"/>
          <w:szCs w:val="24"/>
          <w:bdr w:val="none" w:sz="0" w:space="0" w:color="auto" w:frame="1"/>
          <w:lang w:val="ru-RU" w:eastAsia="ru-RU"/>
        </w:rPr>
        <w:t>и тактическими элементами в игровых заданиях и соревнованиях;</w:t>
      </w:r>
    </w:p>
    <w:p w:rsidR="00F0164B" w:rsidRPr="005C5188" w:rsidRDefault="00F0164B" w:rsidP="00C237CF">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4"/>
          <w:szCs w:val="24"/>
          <w:bdr w:val="nil"/>
          <w:lang w:val="ru-RU" w:eastAsia="ru-RU"/>
        </w:rPr>
      </w:pPr>
      <w:r w:rsidRPr="005C5188">
        <w:rPr>
          <w:rFonts w:ascii="Times New Roman" w:eastAsia="Times New Roman" w:hAnsi="Times New Roman"/>
          <w:sz w:val="24"/>
          <w:szCs w:val="24"/>
          <w:lang w:val="ru-RU" w:eastAsia="ru-RU"/>
        </w:rPr>
        <w:t xml:space="preserve">выполнение командных атакующих действий и </w:t>
      </w:r>
      <w:r w:rsidRPr="005C5188">
        <w:rPr>
          <w:rFonts w:ascii="Times New Roman" w:hAnsi="Times New Roman"/>
          <w:sz w:val="24"/>
          <w:szCs w:val="24"/>
          <w:lang w:val="ru-RU"/>
        </w:rPr>
        <w:t xml:space="preserve">способов атаки и контратаки </w:t>
      </w:r>
      <w:r w:rsidRPr="005C5188">
        <w:rPr>
          <w:rFonts w:ascii="Times New Roman" w:hAnsi="Times New Roman"/>
          <w:sz w:val="24"/>
          <w:szCs w:val="24"/>
          <w:lang w:val="ru-RU"/>
        </w:rPr>
        <w:br/>
        <w:t xml:space="preserve">в хоккее, </w:t>
      </w:r>
      <w:r w:rsidRPr="005C5188">
        <w:rPr>
          <w:rFonts w:ascii="Times New Roman" w:eastAsia="Times New Roman" w:hAnsi="Times New Roman"/>
          <w:sz w:val="24"/>
          <w:szCs w:val="24"/>
          <w:bdr w:val="nil"/>
          <w:lang w:val="ru-RU" w:eastAsia="ru-RU"/>
        </w:rPr>
        <w:t>тактических комбинаций при различных игровых ситуациях;</w:t>
      </w:r>
    </w:p>
    <w:p w:rsidR="00F0164B" w:rsidRPr="005C5188" w:rsidRDefault="00F0164B" w:rsidP="00C237CF">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выявление ошибок в технике выполнения упражнений, формирующих двигател</w:t>
      </w:r>
      <w:r w:rsidRPr="005C5188">
        <w:rPr>
          <w:rFonts w:ascii="Times New Roman" w:hAnsi="Times New Roman"/>
          <w:sz w:val="24"/>
          <w:szCs w:val="24"/>
          <w:bdr w:val="none" w:sz="0" w:space="0" w:color="auto" w:frame="1"/>
          <w:lang w:val="ru-RU" w:eastAsia="ru-RU"/>
        </w:rPr>
        <w:t>ь</w:t>
      </w:r>
      <w:r w:rsidRPr="005C5188">
        <w:rPr>
          <w:rFonts w:ascii="Times New Roman" w:hAnsi="Times New Roman"/>
          <w:sz w:val="24"/>
          <w:szCs w:val="24"/>
          <w:bdr w:val="none" w:sz="0" w:space="0" w:color="auto" w:frame="1"/>
          <w:lang w:val="ru-RU" w:eastAsia="ru-RU"/>
        </w:rPr>
        <w:t>ные умения и навыки технических и тактических действий хоккеиста;</w:t>
      </w:r>
    </w:p>
    <w:p w:rsidR="00F0164B" w:rsidRPr="005C5188" w:rsidRDefault="00F0164B" w:rsidP="00C237CF">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 xml:space="preserve">демонстрация </w:t>
      </w:r>
      <w:r w:rsidRPr="005C5188">
        <w:rPr>
          <w:rFonts w:ascii="Times New Roman" w:hAnsi="Times New Roman"/>
          <w:sz w:val="24"/>
          <w:szCs w:val="24"/>
          <w:bdr w:val="nil"/>
          <w:lang w:val="ru-RU" w:eastAsia="ru-RU"/>
        </w:rPr>
        <w:t>совершенствования техники передвижения на коньках, техники вл</w:t>
      </w:r>
      <w:r w:rsidRPr="005C5188">
        <w:rPr>
          <w:rFonts w:ascii="Times New Roman" w:hAnsi="Times New Roman"/>
          <w:sz w:val="24"/>
          <w:szCs w:val="24"/>
          <w:bdr w:val="nil"/>
          <w:lang w:val="ru-RU" w:eastAsia="ru-RU"/>
        </w:rPr>
        <w:t>а</w:t>
      </w:r>
      <w:r w:rsidRPr="005C5188">
        <w:rPr>
          <w:rFonts w:ascii="Times New Roman" w:hAnsi="Times New Roman"/>
          <w:sz w:val="24"/>
          <w:szCs w:val="24"/>
          <w:bdr w:val="nil"/>
          <w:lang w:val="ru-RU" w:eastAsia="ru-RU"/>
        </w:rPr>
        <w:t xml:space="preserve">дения клюшкой и шайбой, техники игры вратаря, индивидуальных, групповых </w:t>
      </w:r>
      <w:r w:rsidRPr="005C5188">
        <w:rPr>
          <w:rFonts w:ascii="Times New Roman" w:hAnsi="Times New Roman"/>
          <w:sz w:val="24"/>
          <w:szCs w:val="24"/>
          <w:bdr w:val="nil"/>
          <w:lang w:val="ru-RU" w:eastAsia="ru-RU"/>
        </w:rPr>
        <w:br/>
        <w:t>и командных тактических действий;</w:t>
      </w:r>
    </w:p>
    <w:p w:rsidR="00F0164B" w:rsidRPr="005C5188" w:rsidRDefault="00F0164B" w:rsidP="00C237CF">
      <w:pPr>
        <w:spacing w:after="0" w:line="240" w:lineRule="auto"/>
        <w:ind w:firstLine="709"/>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осуществление соревновательной деятельности в соответствии с правилами вида спорта «хоккей», судейской практики;</w:t>
      </w:r>
    </w:p>
    <w:p w:rsidR="00F0164B" w:rsidRPr="005C5188" w:rsidRDefault="00F0164B" w:rsidP="00C237CF">
      <w:pPr>
        <w:tabs>
          <w:tab w:val="left" w:pos="993"/>
        </w:tabs>
        <w:spacing w:after="0" w:line="240" w:lineRule="auto"/>
        <w:ind w:firstLine="709"/>
        <w:contextualSpacing/>
        <w:jc w:val="both"/>
        <w:rPr>
          <w:rFonts w:ascii="Times New Roman" w:eastAsia="Times New Roman" w:hAnsi="Times New Roman"/>
          <w:color w:val="000000"/>
          <w:sz w:val="24"/>
          <w:szCs w:val="24"/>
          <w:bdr w:val="nil"/>
          <w:lang w:val="ru-RU" w:eastAsia="ru-RU"/>
        </w:rPr>
      </w:pPr>
      <w:r w:rsidRPr="005C5188">
        <w:rPr>
          <w:rFonts w:ascii="Times New Roman" w:eastAsia="Times New Roman" w:hAnsi="Times New Roman"/>
          <w:color w:val="000000"/>
          <w:sz w:val="24"/>
          <w:szCs w:val="24"/>
          <w:bdr w:val="nil"/>
          <w:lang w:val="ru-RU" w:eastAsia="ru-RU"/>
        </w:rPr>
        <w:t xml:space="preserve">определение признаков положительного влияния занятий хоккеем </w:t>
      </w:r>
      <w:r w:rsidRPr="005C5188">
        <w:rPr>
          <w:rFonts w:ascii="Times New Roman" w:eastAsia="Times New Roman" w:hAnsi="Times New Roman"/>
          <w:color w:val="000000"/>
          <w:sz w:val="24"/>
          <w:szCs w:val="24"/>
          <w:bdr w:val="nil"/>
          <w:lang w:val="ru-RU" w:eastAsia="ru-RU"/>
        </w:rPr>
        <w:br/>
        <w:t xml:space="preserve">на укрепление здоровья, устанавливать связь между развитием физических качеств </w:t>
      </w:r>
      <w:r w:rsidRPr="005C5188">
        <w:rPr>
          <w:rFonts w:ascii="Times New Roman" w:eastAsia="Times New Roman" w:hAnsi="Times New Roman"/>
          <w:color w:val="000000"/>
          <w:sz w:val="24"/>
          <w:szCs w:val="24"/>
          <w:bdr w:val="nil"/>
          <w:lang w:val="ru-RU" w:eastAsia="ru-RU"/>
        </w:rPr>
        <w:br/>
        <w:t>и основных систем организма;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 xml:space="preserve">соблюдение требований безопасности при организации занятий хоккеем, </w:t>
      </w:r>
      <w:r w:rsidRPr="005C5188">
        <w:rPr>
          <w:rFonts w:ascii="Times New Roman" w:eastAsia="Times New Roman" w:hAnsi="Times New Roman"/>
          <w:color w:val="000000"/>
          <w:sz w:val="24"/>
          <w:szCs w:val="24"/>
          <w:bdr w:val="nil"/>
          <w:lang w:val="ru-RU" w:eastAsia="ru-RU"/>
        </w:rPr>
        <w:t>знание правил оказания первой помощи при травмах и ушибах во время занятий физическими упражнениями, и хоккеем в частности;</w:t>
      </w:r>
    </w:p>
    <w:p w:rsidR="00F0164B" w:rsidRPr="005C5188" w:rsidRDefault="00F0164B" w:rsidP="00C237CF">
      <w:pPr>
        <w:tabs>
          <w:tab w:val="left" w:pos="709"/>
          <w:tab w:val="left" w:pos="993"/>
        </w:tabs>
        <w:spacing w:after="0" w:line="240" w:lineRule="auto"/>
        <w:ind w:firstLine="709"/>
        <w:contextualSpacing/>
        <w:jc w:val="both"/>
        <w:rPr>
          <w:rFonts w:ascii="Times New Roman" w:eastAsia="Times New Roman" w:hAnsi="Times New Roman"/>
          <w:color w:val="000000"/>
          <w:sz w:val="24"/>
          <w:szCs w:val="24"/>
          <w:bdr w:val="nil"/>
          <w:lang w:val="ru-RU" w:eastAsia="ru-RU"/>
        </w:rPr>
      </w:pPr>
      <w:r w:rsidRPr="005C5188">
        <w:rPr>
          <w:rFonts w:ascii="Times New Roman" w:eastAsia="Times New Roman" w:hAnsi="Times New Roman"/>
          <w:color w:val="000000"/>
          <w:sz w:val="24"/>
          <w:szCs w:val="24"/>
          <w:bdr w:val="nil"/>
          <w:lang w:val="ru-RU" w:eastAsia="ru-RU"/>
        </w:rPr>
        <w:t xml:space="preserve">использование занятий хоккеем для организации индивидуального отдыха </w:t>
      </w:r>
      <w:r w:rsidRPr="005C5188">
        <w:rPr>
          <w:rFonts w:ascii="Times New Roman" w:eastAsia="Times New Roman" w:hAnsi="Times New Roman"/>
          <w:color w:val="000000"/>
          <w:sz w:val="24"/>
          <w:szCs w:val="24"/>
          <w:bdr w:val="nil"/>
          <w:lang w:val="ru-RU" w:eastAsia="ru-RU"/>
        </w:rPr>
        <w:br/>
      </w:r>
      <w:r w:rsidRPr="005C5188">
        <w:rPr>
          <w:rFonts w:ascii="Times New Roman" w:eastAsia="Times New Roman" w:hAnsi="Times New Roman"/>
          <w:color w:val="000000"/>
          <w:sz w:val="24"/>
          <w:szCs w:val="24"/>
          <w:bdr w:val="nil"/>
          <w:lang w:val="ru-RU" w:eastAsia="ru-RU"/>
        </w:rPr>
        <w:lastRenderedPageBreak/>
        <w:t>и досуга, укрепления собственного здоровья, повышения уровня физических кондиций;</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il"/>
          <w:lang w:val="ru-RU" w:eastAsia="ru-RU"/>
        </w:rPr>
        <w:t xml:space="preserve">проведение </w:t>
      </w:r>
      <w:r w:rsidRPr="005C5188">
        <w:rPr>
          <w:rFonts w:ascii="Times New Roman" w:hAnsi="Times New Roman"/>
          <w:sz w:val="24"/>
          <w:szCs w:val="24"/>
          <w:bdr w:val="none" w:sz="0" w:space="0" w:color="auto" w:frame="1"/>
          <w:lang w:val="ru-RU" w:eastAsia="ru-RU"/>
        </w:rPr>
        <w:t>тестирования уровня физической подготовленности хоккеистов, хара</w:t>
      </w:r>
      <w:r w:rsidRPr="005C5188">
        <w:rPr>
          <w:rFonts w:ascii="Times New Roman" w:hAnsi="Times New Roman"/>
          <w:sz w:val="24"/>
          <w:szCs w:val="24"/>
          <w:bdr w:val="none" w:sz="0" w:space="0" w:color="auto" w:frame="1"/>
          <w:lang w:val="ru-RU" w:eastAsia="ru-RU"/>
        </w:rPr>
        <w:t>к</w:t>
      </w:r>
      <w:r w:rsidRPr="005C5188">
        <w:rPr>
          <w:rFonts w:ascii="Times New Roman" w:hAnsi="Times New Roman"/>
          <w:sz w:val="24"/>
          <w:szCs w:val="24"/>
          <w:bdr w:val="none" w:sz="0" w:space="0" w:color="auto" w:frame="1"/>
          <w:lang w:val="ru-RU" w:eastAsia="ru-RU"/>
        </w:rPr>
        <w:t xml:space="preserve">теристика основных показателей развития физических качеств и состояния здоровья, </w:t>
      </w:r>
      <w:r w:rsidRPr="005C5188">
        <w:rPr>
          <w:rFonts w:ascii="Times New Roman" w:hAnsi="Times New Roman"/>
          <w:sz w:val="24"/>
          <w:szCs w:val="24"/>
          <w:lang w:val="ru-RU"/>
        </w:rPr>
        <w:t xml:space="preserve">сравнение своих результатов выполнения контрольных упражнений </w:t>
      </w:r>
      <w:r w:rsidRPr="005C5188">
        <w:rPr>
          <w:rFonts w:ascii="Times New Roman" w:hAnsi="Times New Roman"/>
          <w:sz w:val="24"/>
          <w:szCs w:val="24"/>
          <w:lang w:val="ru-RU"/>
        </w:rPr>
        <w:br/>
        <w:t>с эталонными результатами;</w:t>
      </w:r>
    </w:p>
    <w:p w:rsidR="00F0164B" w:rsidRPr="005C5188" w:rsidRDefault="00F0164B" w:rsidP="00C237CF">
      <w:pPr>
        <w:pBdr>
          <w:top w:val="nil"/>
          <w:left w:val="nil"/>
          <w:bottom w:val="nil"/>
          <w:right w:val="nil"/>
          <w:between w:val="nil"/>
          <w:bar w:val="nil"/>
        </w:pBdr>
        <w:tabs>
          <w:tab w:val="left" w:pos="993"/>
        </w:tabs>
        <w:spacing w:after="0" w:line="240" w:lineRule="auto"/>
        <w:ind w:firstLine="709"/>
        <w:contextualSpacing/>
        <w:jc w:val="both"/>
        <w:rPr>
          <w:rFonts w:ascii="Times New Roman" w:eastAsia="Times New Roman" w:hAnsi="Times New Roman"/>
          <w:color w:val="000000"/>
          <w:sz w:val="24"/>
          <w:szCs w:val="24"/>
          <w:bdr w:val="nil"/>
          <w:lang w:val="ru-RU" w:eastAsia="ru-RU"/>
        </w:rPr>
      </w:pPr>
      <w:r w:rsidRPr="005C5188">
        <w:rPr>
          <w:rFonts w:ascii="Times New Roman" w:eastAsia="Times New Roman" w:hAnsi="Times New Roman"/>
          <w:color w:val="000000"/>
          <w:sz w:val="24"/>
          <w:szCs w:val="24"/>
          <w:bdr w:val="nil"/>
          <w:lang w:val="ru-RU"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w:t>
      </w:r>
      <w:r w:rsidRPr="005C5188">
        <w:rPr>
          <w:rFonts w:ascii="Times New Roman" w:eastAsia="Times New Roman" w:hAnsi="Times New Roman"/>
          <w:color w:val="000000"/>
          <w:sz w:val="24"/>
          <w:szCs w:val="24"/>
          <w:bdr w:val="nil"/>
          <w:lang w:val="ru-RU" w:eastAsia="ru-RU"/>
        </w:rPr>
        <w:t>о</w:t>
      </w:r>
      <w:r w:rsidRPr="005C5188">
        <w:rPr>
          <w:rFonts w:ascii="Times New Roman" w:eastAsia="Times New Roman" w:hAnsi="Times New Roman"/>
          <w:color w:val="000000"/>
          <w:sz w:val="24"/>
          <w:szCs w:val="24"/>
          <w:bdr w:val="nil"/>
          <w:lang w:val="ru-RU" w:eastAsia="ru-RU"/>
        </w:rPr>
        <w:t>нальной направленностью, данные контроля динамики индивидуального физического развития и уровня физической подготовленности;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 xml:space="preserve">знание и применение способов и методов профилактики </w:t>
      </w:r>
      <w:r w:rsidRPr="005C5188">
        <w:rPr>
          <w:rFonts w:ascii="Times New Roman" w:eastAsia="Times New Roman" w:hAnsi="Times New Roman"/>
          <w:sz w:val="24"/>
          <w:szCs w:val="24"/>
          <w:bdr w:val="none" w:sz="0" w:space="0" w:color="auto" w:frame="1"/>
          <w:lang w:val="ru-RU" w:eastAsia="ru-RU"/>
        </w:rPr>
        <w:t>пагубных привычек,</w:t>
      </w:r>
      <w:r w:rsidRPr="005C5188">
        <w:rPr>
          <w:rFonts w:ascii="Times New Roman" w:hAnsi="Times New Roman"/>
          <w:sz w:val="24"/>
          <w:szCs w:val="24"/>
          <w:bdr w:val="none" w:sz="0" w:space="0" w:color="auto" w:frame="1"/>
          <w:lang w:val="ru-RU" w:eastAsia="ru-RU"/>
        </w:rPr>
        <w:t xml:space="preserve"> ас</w:t>
      </w:r>
      <w:r w:rsidRPr="005C5188">
        <w:rPr>
          <w:rFonts w:ascii="Times New Roman" w:hAnsi="Times New Roman"/>
          <w:sz w:val="24"/>
          <w:szCs w:val="24"/>
          <w:bdr w:val="none" w:sz="0" w:space="0" w:color="auto" w:frame="1"/>
          <w:lang w:val="ru-RU" w:eastAsia="ru-RU"/>
        </w:rPr>
        <w:t>о</w:t>
      </w:r>
      <w:r w:rsidRPr="005C5188">
        <w:rPr>
          <w:rFonts w:ascii="Times New Roman" w:hAnsi="Times New Roman"/>
          <w:sz w:val="24"/>
          <w:szCs w:val="24"/>
          <w:bdr w:val="none" w:sz="0" w:space="0" w:color="auto" w:frame="1"/>
          <w:lang w:val="ru-RU" w:eastAsia="ru-RU"/>
        </w:rPr>
        <w:t>циального и созависимого поведения, знание антидопинговых правил.</w:t>
      </w:r>
    </w:p>
    <w:p w:rsidR="00F0164B" w:rsidRPr="005C5188" w:rsidRDefault="00EA43E5"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sz w:val="24"/>
          <w:szCs w:val="24"/>
          <w:lang w:val="ru-RU"/>
        </w:rPr>
        <w:t>5.</w:t>
      </w:r>
      <w:r w:rsidR="00F0164B" w:rsidRPr="005C5188">
        <w:rPr>
          <w:rFonts w:ascii="Times New Roman" w:hAnsi="Times New Roman"/>
          <w:sz w:val="24"/>
          <w:szCs w:val="24"/>
        </w:rPr>
        <w:t> </w:t>
      </w:r>
      <w:r w:rsidR="00F0164B" w:rsidRPr="005C5188">
        <w:rPr>
          <w:rFonts w:ascii="Times New Roman" w:hAnsi="Times New Roman"/>
          <w:sz w:val="24"/>
          <w:szCs w:val="24"/>
          <w:lang w:val="ru-RU"/>
        </w:rPr>
        <w:t>Модуль «Футбол».</w:t>
      </w:r>
    </w:p>
    <w:p w:rsidR="00F0164B" w:rsidRPr="005C5188" w:rsidRDefault="00EA43E5"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sz w:val="24"/>
          <w:szCs w:val="24"/>
          <w:lang w:val="ru-RU"/>
        </w:rPr>
        <w:t>5.1.</w:t>
      </w:r>
      <w:r w:rsidR="00F0164B" w:rsidRPr="005C5188">
        <w:rPr>
          <w:rFonts w:ascii="Times New Roman" w:hAnsi="Times New Roman"/>
          <w:sz w:val="24"/>
          <w:szCs w:val="24"/>
        </w:rPr>
        <w:t> </w:t>
      </w:r>
      <w:r w:rsidR="00F0164B" w:rsidRPr="005C5188">
        <w:rPr>
          <w:rFonts w:ascii="Times New Roman" w:hAnsi="Times New Roman"/>
          <w:sz w:val="24"/>
          <w:szCs w:val="24"/>
          <w:lang w:val="ru-RU"/>
        </w:rPr>
        <w:t>Пояснительная записка модуля «Футбол».</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color w:val="000000"/>
          <w:sz w:val="24"/>
          <w:szCs w:val="24"/>
          <w:lang w:val="ru-RU"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5C5188">
        <w:rPr>
          <w:rFonts w:ascii="Times New Roman" w:hAnsi="Times New Roman"/>
          <w:color w:val="000000"/>
          <w:sz w:val="24"/>
          <w:szCs w:val="24"/>
          <w:lang w:val="ru-RU" w:eastAsia="zh-CN"/>
        </w:rPr>
        <w:br/>
        <w:t xml:space="preserve">и использования </w:t>
      </w:r>
      <w:r w:rsidRPr="005C5188">
        <w:rPr>
          <w:rFonts w:ascii="Times New Roman" w:hAnsi="Times New Roman"/>
          <w:sz w:val="24"/>
          <w:szCs w:val="24"/>
          <w:lang w:val="ru-RU" w:eastAsia="zh-CN"/>
        </w:rPr>
        <w:t xml:space="preserve">спортивно-ориентированных форм, </w:t>
      </w:r>
      <w:r w:rsidRPr="005C5188">
        <w:rPr>
          <w:rFonts w:ascii="Times New Roman" w:hAnsi="Times New Roman"/>
          <w:color w:val="000000"/>
          <w:sz w:val="24"/>
          <w:szCs w:val="24"/>
          <w:lang w:val="ru-RU" w:eastAsia="zh-CN"/>
        </w:rPr>
        <w:t xml:space="preserve">средств и методов </w:t>
      </w:r>
      <w:r w:rsidRPr="005C5188">
        <w:rPr>
          <w:rFonts w:ascii="Times New Roman" w:hAnsi="Times New Roman"/>
          <w:sz w:val="24"/>
          <w:szCs w:val="24"/>
          <w:lang w:val="ru-RU" w:eastAsia="zh-CN"/>
        </w:rPr>
        <w:t xml:space="preserve">обучения </w:t>
      </w:r>
      <w:r w:rsidRPr="005C5188">
        <w:rPr>
          <w:rFonts w:ascii="Times New Roman" w:hAnsi="Times New Roman"/>
          <w:sz w:val="24"/>
          <w:szCs w:val="24"/>
          <w:lang w:val="ru-RU" w:eastAsia="zh-CN"/>
        </w:rPr>
        <w:br/>
        <w:t>по различным видов спорта.</w:t>
      </w:r>
    </w:p>
    <w:p w:rsidR="00F0164B" w:rsidRPr="005C5188" w:rsidRDefault="00F0164B" w:rsidP="00C237CF">
      <w:pPr>
        <w:spacing w:after="0" w:line="240" w:lineRule="auto"/>
        <w:ind w:firstLine="709"/>
        <w:jc w:val="both"/>
        <w:rPr>
          <w:rFonts w:ascii="Times New Roman" w:hAnsi="Times New Roman"/>
          <w:sz w:val="24"/>
          <w:szCs w:val="24"/>
          <w:bdr w:val="nil"/>
          <w:lang w:val="ru-RU" w:eastAsia="ru-RU"/>
        </w:rPr>
      </w:pPr>
      <w:r w:rsidRPr="005C5188">
        <w:rPr>
          <w:rFonts w:ascii="Times New Roman" w:eastAsia="Times New Roman" w:hAnsi="Times New Roman"/>
          <w:sz w:val="24"/>
          <w:szCs w:val="24"/>
          <w:lang w:val="ru-RU"/>
        </w:rPr>
        <w:t xml:space="preserve">Футбол – самая популярная и доступная игра, которая </w:t>
      </w:r>
      <w:r w:rsidRPr="005C5188">
        <w:rPr>
          <w:rFonts w:ascii="Times New Roman" w:eastAsia="Arial Unicode MS" w:hAnsi="Times New Roman"/>
          <w:sz w:val="24"/>
          <w:szCs w:val="24"/>
          <w:bdr w:val="nil"/>
          <w:lang w:val="ru-RU" w:eastAsia="ru-RU"/>
        </w:rPr>
        <w:t>является эффективным сре</w:t>
      </w:r>
      <w:r w:rsidRPr="005C5188">
        <w:rPr>
          <w:rFonts w:ascii="Times New Roman" w:eastAsia="Arial Unicode MS" w:hAnsi="Times New Roman"/>
          <w:sz w:val="24"/>
          <w:szCs w:val="24"/>
          <w:bdr w:val="nil"/>
          <w:lang w:val="ru-RU" w:eastAsia="ru-RU"/>
        </w:rPr>
        <w:t>д</w:t>
      </w:r>
      <w:r w:rsidRPr="005C5188">
        <w:rPr>
          <w:rFonts w:ascii="Times New Roman" w:eastAsia="Arial Unicode MS" w:hAnsi="Times New Roman"/>
          <w:sz w:val="24"/>
          <w:szCs w:val="24"/>
          <w:bdr w:val="nil"/>
          <w:lang w:val="ru-RU" w:eastAsia="ru-RU"/>
        </w:rPr>
        <w:t xml:space="preserve">ством физического воспитания, </w:t>
      </w:r>
      <w:r w:rsidRPr="005C5188">
        <w:rPr>
          <w:rFonts w:ascii="Times New Roman" w:hAnsi="Times New Roman"/>
          <w:sz w:val="24"/>
          <w:szCs w:val="24"/>
          <w:bdr w:val="nil"/>
          <w:lang w:val="ru-RU" w:eastAsia="ru-RU"/>
        </w:rPr>
        <w:t>содействует всестороннему физическому, интеллектуал</w:t>
      </w:r>
      <w:r w:rsidRPr="005C5188">
        <w:rPr>
          <w:rFonts w:ascii="Times New Roman" w:hAnsi="Times New Roman"/>
          <w:sz w:val="24"/>
          <w:szCs w:val="24"/>
          <w:bdr w:val="nil"/>
          <w:lang w:val="ru-RU" w:eastAsia="ru-RU"/>
        </w:rPr>
        <w:t>ь</w:t>
      </w:r>
      <w:r w:rsidRPr="005C5188">
        <w:rPr>
          <w:rFonts w:ascii="Times New Roman" w:hAnsi="Times New Roman"/>
          <w:sz w:val="24"/>
          <w:szCs w:val="24"/>
          <w:bdr w:val="nil"/>
          <w:lang w:val="ru-RU" w:eastAsia="ru-RU"/>
        </w:rPr>
        <w:t xml:space="preserve">ному, нравственному развитию обучающихся, укреплению здоровья, привлечению школьников к систематическим занятиям физической культурой </w:t>
      </w:r>
      <w:r w:rsidRPr="005C5188">
        <w:rPr>
          <w:rFonts w:ascii="Times New Roman" w:hAnsi="Times New Roman"/>
          <w:sz w:val="24"/>
          <w:szCs w:val="24"/>
          <w:bdr w:val="nil"/>
          <w:lang w:val="ru-RU" w:eastAsia="ru-RU"/>
        </w:rPr>
        <w:br/>
        <w:t>и спортом, их личностному и профессиональному самоопределению.</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w:t>
      </w:r>
      <w:r w:rsidRPr="005C5188">
        <w:rPr>
          <w:rFonts w:ascii="Times New Roman" w:eastAsia="Times New Roman" w:hAnsi="Times New Roman"/>
          <w:sz w:val="24"/>
          <w:szCs w:val="24"/>
          <w:lang w:val="ru-RU"/>
        </w:rPr>
        <w:t>о</w:t>
      </w:r>
      <w:r w:rsidRPr="005C5188">
        <w:rPr>
          <w:rFonts w:ascii="Times New Roman" w:eastAsia="Times New Roman" w:hAnsi="Times New Roman"/>
          <w:sz w:val="24"/>
          <w:szCs w:val="24"/>
          <w:lang w:val="ru-RU"/>
        </w:rPr>
        <w:t xml:space="preserve">мандный дух, познаются основы взаимодействия друг с другом. Футбол – </w:t>
      </w:r>
      <w:r w:rsidRPr="005C5188">
        <w:rPr>
          <w:rFonts w:ascii="Times New Roman" w:eastAsia="Times New Roman" w:hAnsi="Times New Roman"/>
          <w:spacing w:val="-3"/>
          <w:sz w:val="24"/>
          <w:szCs w:val="24"/>
          <w:lang w:val="ru-RU"/>
        </w:rPr>
        <w:t xml:space="preserve">командная </w:t>
      </w:r>
      <w:r w:rsidRPr="005C5188">
        <w:rPr>
          <w:rFonts w:ascii="Times New Roman" w:eastAsia="Times New Roman" w:hAnsi="Times New Roman"/>
          <w:sz w:val="24"/>
          <w:szCs w:val="24"/>
          <w:lang w:val="ru-RU"/>
        </w:rPr>
        <w:t xml:space="preserve">игра, в которой каждому члену </w:t>
      </w:r>
      <w:r w:rsidRPr="005C5188">
        <w:rPr>
          <w:rFonts w:ascii="Times New Roman" w:eastAsia="Times New Roman" w:hAnsi="Times New Roman"/>
          <w:spacing w:val="-3"/>
          <w:sz w:val="24"/>
          <w:szCs w:val="24"/>
          <w:lang w:val="ru-RU"/>
        </w:rPr>
        <w:t xml:space="preserve">команды </w:t>
      </w:r>
      <w:r w:rsidRPr="005C5188">
        <w:rPr>
          <w:rFonts w:ascii="Times New Roman" w:eastAsia="Times New Roman" w:hAnsi="Times New Roman"/>
          <w:sz w:val="24"/>
          <w:szCs w:val="24"/>
          <w:lang w:val="ru-RU"/>
        </w:rPr>
        <w:t>надо уметь выстраивать отношения с другими игрок</w:t>
      </w:r>
      <w:r w:rsidRPr="005C5188">
        <w:rPr>
          <w:rFonts w:ascii="Times New Roman" w:eastAsia="Times New Roman" w:hAnsi="Times New Roman"/>
          <w:sz w:val="24"/>
          <w:szCs w:val="24"/>
          <w:lang w:val="ru-RU"/>
        </w:rPr>
        <w:t>а</w:t>
      </w:r>
      <w:r w:rsidRPr="005C5188">
        <w:rPr>
          <w:rFonts w:ascii="Times New Roman" w:eastAsia="Times New Roman" w:hAnsi="Times New Roman"/>
          <w:sz w:val="24"/>
          <w:szCs w:val="24"/>
          <w:lang w:val="ru-RU"/>
        </w:rPr>
        <w:t xml:space="preserve">ми. Психологический климат в </w:t>
      </w:r>
      <w:r w:rsidRPr="005C5188">
        <w:rPr>
          <w:rFonts w:ascii="Times New Roman" w:eastAsia="Times New Roman" w:hAnsi="Times New Roman"/>
          <w:spacing w:val="-3"/>
          <w:sz w:val="24"/>
          <w:szCs w:val="24"/>
          <w:lang w:val="ru-RU"/>
        </w:rPr>
        <w:t xml:space="preserve">команде </w:t>
      </w:r>
      <w:r w:rsidRPr="005C5188">
        <w:rPr>
          <w:rFonts w:ascii="Times New Roman" w:eastAsia="Times New Roman" w:hAnsi="Times New Roman"/>
          <w:sz w:val="24"/>
          <w:szCs w:val="24"/>
          <w:lang w:val="ru-RU"/>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5C5188">
        <w:rPr>
          <w:rFonts w:ascii="Times New Roman" w:eastAsia="Times New Roman" w:hAnsi="Times New Roman"/>
          <w:spacing w:val="-3"/>
          <w:sz w:val="24"/>
          <w:szCs w:val="24"/>
          <w:lang w:val="ru-RU"/>
        </w:rPr>
        <w:t xml:space="preserve">находить </w:t>
      </w:r>
      <w:r w:rsidRPr="005C5188">
        <w:rPr>
          <w:rFonts w:ascii="Times New Roman" w:eastAsia="Times New Roman" w:hAnsi="Times New Roman"/>
          <w:sz w:val="24"/>
          <w:szCs w:val="24"/>
          <w:lang w:val="ru-RU"/>
        </w:rPr>
        <w:t>общий язык с партнером, а также р</w:t>
      </w:r>
      <w:r w:rsidRPr="005C5188">
        <w:rPr>
          <w:rFonts w:ascii="Times New Roman" w:eastAsia="Times New Roman" w:hAnsi="Times New Roman"/>
          <w:sz w:val="24"/>
          <w:szCs w:val="24"/>
          <w:lang w:val="ru-RU"/>
        </w:rPr>
        <w:t>е</w:t>
      </w:r>
      <w:r w:rsidRPr="005C5188">
        <w:rPr>
          <w:rFonts w:ascii="Times New Roman" w:eastAsia="Times New Roman" w:hAnsi="Times New Roman"/>
          <w:sz w:val="24"/>
          <w:szCs w:val="24"/>
          <w:lang w:val="ru-RU"/>
        </w:rPr>
        <w:t xml:space="preserve">шать </w:t>
      </w:r>
      <w:r w:rsidRPr="005C5188">
        <w:rPr>
          <w:rFonts w:ascii="Times New Roman" w:eastAsia="Times New Roman" w:hAnsi="Times New Roman"/>
          <w:spacing w:val="-3"/>
          <w:sz w:val="24"/>
          <w:szCs w:val="24"/>
          <w:lang w:val="ru-RU"/>
        </w:rPr>
        <w:t>конфликтные</w:t>
      </w:r>
      <w:r w:rsidRPr="005C5188">
        <w:rPr>
          <w:rFonts w:ascii="Times New Roman" w:eastAsia="Times New Roman" w:hAnsi="Times New Roman"/>
          <w:spacing w:val="1"/>
          <w:sz w:val="24"/>
          <w:szCs w:val="24"/>
          <w:lang w:val="ru-RU"/>
        </w:rPr>
        <w:t xml:space="preserve"> </w:t>
      </w:r>
      <w:r w:rsidRPr="005C5188">
        <w:rPr>
          <w:rFonts w:ascii="Times New Roman" w:eastAsia="Times New Roman" w:hAnsi="Times New Roman"/>
          <w:sz w:val="24"/>
          <w:szCs w:val="24"/>
          <w:lang w:val="ru-RU"/>
        </w:rPr>
        <w:t>ситуации.</w:t>
      </w:r>
    </w:p>
    <w:p w:rsidR="00F0164B" w:rsidRPr="005C5188" w:rsidRDefault="00F0164B" w:rsidP="00C237CF">
      <w:pPr>
        <w:autoSpaceDE w:val="0"/>
        <w:autoSpaceDN w:val="0"/>
        <w:spacing w:after="0" w:line="240" w:lineRule="auto"/>
        <w:ind w:firstLine="709"/>
        <w:jc w:val="both"/>
        <w:rPr>
          <w:rFonts w:ascii="Times New Roman" w:eastAsia="Courier New" w:hAnsi="Times New Roman"/>
          <w:sz w:val="24"/>
          <w:szCs w:val="24"/>
          <w:lang w:val="ru-RU" w:eastAsia="ru-RU" w:bidi="ru-RU"/>
        </w:rPr>
      </w:pPr>
      <w:r w:rsidRPr="005C5188">
        <w:rPr>
          <w:rFonts w:ascii="Times New Roman" w:eastAsia="Courier New" w:hAnsi="Times New Roman"/>
          <w:sz w:val="24"/>
          <w:szCs w:val="24"/>
          <w:lang w:val="ru-RU" w:eastAsia="ru-RU" w:bidi="ru-RU"/>
        </w:rPr>
        <w:t>Систематические занятия футболом оказывают на организм обучающихся всест</w:t>
      </w:r>
      <w:r w:rsidRPr="005C5188">
        <w:rPr>
          <w:rFonts w:ascii="Times New Roman" w:eastAsia="Courier New" w:hAnsi="Times New Roman"/>
          <w:sz w:val="24"/>
          <w:szCs w:val="24"/>
          <w:lang w:val="ru-RU" w:eastAsia="ru-RU" w:bidi="ru-RU"/>
        </w:rPr>
        <w:t>о</w:t>
      </w:r>
      <w:r w:rsidRPr="005C5188">
        <w:rPr>
          <w:rFonts w:ascii="Times New Roman" w:eastAsia="Courier New" w:hAnsi="Times New Roman"/>
          <w:sz w:val="24"/>
          <w:szCs w:val="24"/>
          <w:lang w:val="ru-RU" w:eastAsia="ru-RU" w:bidi="ru-RU"/>
        </w:rPr>
        <w:t>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F0164B" w:rsidRPr="005C5188" w:rsidRDefault="00F0164B" w:rsidP="00C237CF">
      <w:pPr>
        <w:autoSpaceDE w:val="0"/>
        <w:autoSpaceDN w:val="0"/>
        <w:spacing w:after="0" w:line="240" w:lineRule="auto"/>
        <w:ind w:firstLine="709"/>
        <w:jc w:val="both"/>
        <w:rPr>
          <w:rFonts w:ascii="Times New Roman" w:eastAsia="Courier New" w:hAnsi="Times New Roman"/>
          <w:sz w:val="24"/>
          <w:szCs w:val="24"/>
          <w:lang w:val="ru-RU" w:eastAsia="ru-RU" w:bidi="ru-RU"/>
        </w:rPr>
      </w:pPr>
      <w:r w:rsidRPr="005C5188">
        <w:rPr>
          <w:rFonts w:ascii="Times New Roman" w:eastAsia="Courier New" w:hAnsi="Times New Roman"/>
          <w:sz w:val="24"/>
          <w:szCs w:val="24"/>
          <w:lang w:val="ru-RU"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w:t>
      </w:r>
      <w:r w:rsidRPr="005C5188">
        <w:rPr>
          <w:rFonts w:ascii="Times New Roman" w:eastAsia="Courier New" w:hAnsi="Times New Roman"/>
          <w:sz w:val="24"/>
          <w:szCs w:val="24"/>
          <w:lang w:val="ru-RU" w:eastAsia="ru-RU" w:bidi="ru-RU"/>
        </w:rPr>
        <w:br/>
        <w:t xml:space="preserve">так и для девочек, повышает умственную работоспособность, снижает </w:t>
      </w:r>
      <w:r w:rsidRPr="005C5188">
        <w:rPr>
          <w:rFonts w:ascii="Times New Roman" w:eastAsia="Times New Roman" w:hAnsi="Times New Roman"/>
          <w:sz w:val="24"/>
          <w:szCs w:val="24"/>
          <w:lang w:val="ru-RU" w:eastAsia="ru-RU" w:bidi="ru-RU"/>
        </w:rPr>
        <w:t>заболеваемость</w:t>
      </w:r>
      <w:r w:rsidRPr="005C5188">
        <w:rPr>
          <w:rFonts w:ascii="Times New Roman" w:eastAsia="Courier New" w:hAnsi="Times New Roman"/>
          <w:sz w:val="24"/>
          <w:szCs w:val="24"/>
          <w:lang w:val="ru-RU" w:eastAsia="ru-RU" w:bidi="ru-RU"/>
        </w:rPr>
        <w:t xml:space="preserve"> и утомление у обучающихся, возникающее в ходе учебных занятий.</w:t>
      </w:r>
    </w:p>
    <w:p w:rsidR="00F0164B" w:rsidRPr="005C5188" w:rsidRDefault="00EA43E5" w:rsidP="00C237CF">
      <w:pPr>
        <w:spacing w:after="0" w:line="240" w:lineRule="auto"/>
        <w:ind w:firstLine="709"/>
        <w:jc w:val="both"/>
        <w:rPr>
          <w:rFonts w:ascii="Times New Roman" w:eastAsia="Courier New" w:hAnsi="Times New Roman"/>
          <w:sz w:val="24"/>
          <w:szCs w:val="24"/>
          <w:lang w:val="ru-RU" w:eastAsia="ru-RU" w:bidi="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sz w:val="24"/>
          <w:szCs w:val="24"/>
          <w:lang w:val="ru-RU"/>
        </w:rPr>
        <w:t>5.2.</w:t>
      </w:r>
      <w:r w:rsidR="00F0164B" w:rsidRPr="005C5188">
        <w:rPr>
          <w:rFonts w:ascii="Times New Roman" w:eastAsia="Times New Roman" w:hAnsi="Times New Roman"/>
          <w:sz w:val="24"/>
          <w:szCs w:val="24"/>
        </w:rPr>
        <w:t> </w:t>
      </w:r>
      <w:r w:rsidR="00F0164B" w:rsidRPr="005C5188">
        <w:rPr>
          <w:rFonts w:ascii="Times New Roman" w:eastAsia="Courier New" w:hAnsi="Times New Roman"/>
          <w:sz w:val="24"/>
          <w:szCs w:val="24"/>
          <w:lang w:val="ru-RU" w:eastAsia="ru-RU" w:bidi="ru-RU"/>
        </w:rPr>
        <w:t xml:space="preserve">Целями изучения модуля «Футбол» являются: </w:t>
      </w:r>
      <w:r w:rsidR="00F0164B" w:rsidRPr="005C5188">
        <w:rPr>
          <w:rFonts w:ascii="Times New Roman" w:eastAsia="Times New Roman" w:hAnsi="Times New Roman"/>
          <w:sz w:val="24"/>
          <w:szCs w:val="24"/>
          <w:lang w:val="ru-RU"/>
        </w:rPr>
        <w:t xml:space="preserve">формирование </w:t>
      </w:r>
      <w:r w:rsidR="00F0164B" w:rsidRPr="005C5188">
        <w:rPr>
          <w:rFonts w:ascii="Times New Roman" w:eastAsia="Times New Roman" w:hAnsi="Times New Roman"/>
          <w:sz w:val="24"/>
          <w:szCs w:val="24"/>
          <w:lang w:val="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w:t>
      </w:r>
      <w:r w:rsidR="00F0164B" w:rsidRPr="005C5188">
        <w:rPr>
          <w:rFonts w:ascii="Times New Roman" w:eastAsia="Times New Roman" w:hAnsi="Times New Roman"/>
          <w:sz w:val="24"/>
          <w:szCs w:val="24"/>
          <w:lang w:val="ru-RU"/>
        </w:rPr>
        <w:t>о</w:t>
      </w:r>
      <w:r w:rsidR="00F0164B" w:rsidRPr="005C5188">
        <w:rPr>
          <w:rFonts w:ascii="Times New Roman" w:eastAsia="Times New Roman" w:hAnsi="Times New Roman"/>
          <w:sz w:val="24"/>
          <w:szCs w:val="24"/>
          <w:lang w:val="ru-RU"/>
        </w:rPr>
        <w:t xml:space="preserve">рового образа жизни через занятия физической культурой </w:t>
      </w:r>
      <w:r w:rsidR="00F0164B" w:rsidRPr="005C5188">
        <w:rPr>
          <w:rFonts w:ascii="Times New Roman" w:eastAsia="Times New Roman" w:hAnsi="Times New Roman"/>
          <w:sz w:val="24"/>
          <w:szCs w:val="24"/>
          <w:lang w:val="ru-RU"/>
        </w:rPr>
        <w:br/>
        <w:t>и спортом с использованием средств вида спорта «футбол».</w:t>
      </w:r>
    </w:p>
    <w:p w:rsidR="00F0164B" w:rsidRPr="005C5188" w:rsidRDefault="00EA43E5" w:rsidP="00C237CF">
      <w:pPr>
        <w:spacing w:after="0" w:line="240" w:lineRule="auto"/>
        <w:ind w:firstLine="709"/>
        <w:jc w:val="both"/>
        <w:rPr>
          <w:rFonts w:ascii="Times New Roman" w:hAnsi="Times New Roman"/>
          <w:sz w:val="24"/>
          <w:szCs w:val="24"/>
          <w:lang w:val="ru-RU"/>
        </w:rPr>
      </w:pPr>
      <w:bookmarkStart w:id="123" w:name="_Hlk125550293"/>
      <w:bookmarkStart w:id="124" w:name="_Hlk125544518"/>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sz w:val="24"/>
          <w:szCs w:val="24"/>
          <w:lang w:val="ru-RU"/>
        </w:rPr>
        <w:t>5.3.</w:t>
      </w:r>
      <w:r w:rsidR="00F0164B" w:rsidRPr="005C5188">
        <w:rPr>
          <w:rFonts w:ascii="Times New Roman" w:hAnsi="Times New Roman"/>
          <w:sz w:val="24"/>
          <w:szCs w:val="24"/>
        </w:rPr>
        <w:t> </w:t>
      </w:r>
      <w:r w:rsidR="00F0164B" w:rsidRPr="005C5188">
        <w:rPr>
          <w:rFonts w:ascii="Times New Roman" w:hAnsi="Times New Roman"/>
          <w:sz w:val="24"/>
          <w:szCs w:val="24"/>
          <w:lang w:val="ru-RU"/>
        </w:rPr>
        <w:t xml:space="preserve">Задачами изучения модуля </w:t>
      </w:r>
      <w:r w:rsidR="00F0164B" w:rsidRPr="005C5188">
        <w:rPr>
          <w:rFonts w:ascii="Times New Roman" w:eastAsia="Times New Roman" w:hAnsi="Times New Roman"/>
          <w:sz w:val="24"/>
          <w:szCs w:val="24"/>
          <w:lang w:val="ru-RU" w:eastAsia="ar-SA"/>
        </w:rPr>
        <w:t xml:space="preserve">«Футбол» </w:t>
      </w:r>
      <w:r w:rsidR="00F0164B" w:rsidRPr="005C5188">
        <w:rPr>
          <w:rFonts w:ascii="Times New Roman" w:hAnsi="Times New Roman"/>
          <w:sz w:val="24"/>
          <w:szCs w:val="24"/>
          <w:lang w:val="ru-RU"/>
        </w:rPr>
        <w:t>являются</w:t>
      </w:r>
      <w:bookmarkEnd w:id="123"/>
      <w:r w:rsidR="00F0164B" w:rsidRPr="005C5188">
        <w:rPr>
          <w:rFonts w:ascii="Times New Roman" w:hAnsi="Times New Roman"/>
          <w:sz w:val="24"/>
          <w:szCs w:val="24"/>
          <w:lang w:val="ru-RU"/>
        </w:rPr>
        <w:t>:</w:t>
      </w:r>
    </w:p>
    <w:bookmarkEnd w:id="124"/>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всестороннее гармоничное развитие детей, увеличение объёма их двигательной а</w:t>
      </w:r>
      <w:r w:rsidRPr="005C5188">
        <w:rPr>
          <w:rFonts w:ascii="Times New Roman" w:eastAsia="Times New Roman" w:hAnsi="Times New Roman"/>
          <w:sz w:val="24"/>
          <w:szCs w:val="24"/>
          <w:lang w:val="ru-RU"/>
        </w:rPr>
        <w:t>к</w:t>
      </w:r>
      <w:r w:rsidRPr="005C5188">
        <w:rPr>
          <w:rFonts w:ascii="Times New Roman" w:eastAsia="Times New Roman" w:hAnsi="Times New Roman"/>
          <w:sz w:val="24"/>
          <w:szCs w:val="24"/>
          <w:lang w:val="ru-RU"/>
        </w:rPr>
        <w:t>тивности;</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Arial Unicode MS" w:hAnsi="Times New Roman"/>
          <w:sz w:val="24"/>
          <w:szCs w:val="24"/>
          <w:lang w:val="ru-RU"/>
        </w:rPr>
        <w:lastRenderedPageBreak/>
        <w:t xml:space="preserve">формирование общих представлений о виде спорта «футбол», его возможностях и значении в процессе укрепления здоровья, физическом развитии </w:t>
      </w:r>
      <w:r w:rsidRPr="005C5188">
        <w:rPr>
          <w:rFonts w:ascii="Times New Roman" w:eastAsia="Arial Unicode MS" w:hAnsi="Times New Roman"/>
          <w:sz w:val="24"/>
          <w:szCs w:val="24"/>
          <w:lang w:val="ru-RU"/>
        </w:rPr>
        <w:br/>
        <w:t>и физической подготовке обучающихся;</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развитие основных физических качеств и повышение функциональных возможн</w:t>
      </w:r>
      <w:r w:rsidRPr="005C5188">
        <w:rPr>
          <w:rFonts w:ascii="Times New Roman" w:eastAsia="Times New Roman" w:hAnsi="Times New Roman"/>
          <w:sz w:val="24"/>
          <w:szCs w:val="24"/>
          <w:lang w:val="ru-RU"/>
        </w:rPr>
        <w:t>о</w:t>
      </w:r>
      <w:r w:rsidRPr="005C5188">
        <w:rPr>
          <w:rFonts w:ascii="Times New Roman" w:eastAsia="Times New Roman" w:hAnsi="Times New Roman"/>
          <w:sz w:val="24"/>
          <w:szCs w:val="24"/>
          <w:lang w:val="ru-RU"/>
        </w:rPr>
        <w:t>стей организма обучающихся, укрепление их физического, нравственного, психологич</w:t>
      </w:r>
      <w:r w:rsidRPr="005C5188">
        <w:rPr>
          <w:rFonts w:ascii="Times New Roman" w:eastAsia="Times New Roman" w:hAnsi="Times New Roman"/>
          <w:sz w:val="24"/>
          <w:szCs w:val="24"/>
          <w:lang w:val="ru-RU"/>
        </w:rPr>
        <w:t>е</w:t>
      </w:r>
      <w:r w:rsidRPr="005C5188">
        <w:rPr>
          <w:rFonts w:ascii="Times New Roman" w:eastAsia="Times New Roman" w:hAnsi="Times New Roman"/>
          <w:sz w:val="24"/>
          <w:szCs w:val="24"/>
          <w:lang w:val="ru-RU"/>
        </w:rPr>
        <w:t>ского и социального здоровья, обеспечение культуры безопасного поведения средствами футбола;</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 xml:space="preserve">ознакомление и обучение физическим упражнениям общеразвивающей </w:t>
      </w:r>
      <w:r w:rsidRPr="005C5188">
        <w:rPr>
          <w:rFonts w:ascii="Times New Roman" w:eastAsia="Times New Roman" w:hAnsi="Times New Roman"/>
          <w:sz w:val="24"/>
          <w:szCs w:val="24"/>
          <w:lang w:val="ru-RU"/>
        </w:rPr>
        <w:br/>
        <w:t xml:space="preserve">и корригирующей направленности посредством освоения технических действий </w:t>
      </w:r>
      <w:r w:rsidRPr="005C5188">
        <w:rPr>
          <w:rFonts w:ascii="Times New Roman" w:eastAsia="Times New Roman" w:hAnsi="Times New Roman"/>
          <w:sz w:val="24"/>
          <w:szCs w:val="24"/>
          <w:lang w:val="ru-RU"/>
        </w:rPr>
        <w:br/>
        <w:t>в футболе;</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ознакомление и освоение знаний об истории и развитии футбола, основных пон</w:t>
      </w:r>
      <w:r w:rsidRPr="005C5188">
        <w:rPr>
          <w:rFonts w:ascii="Times New Roman" w:eastAsia="Times New Roman" w:hAnsi="Times New Roman"/>
          <w:sz w:val="24"/>
          <w:szCs w:val="24"/>
          <w:lang w:val="ru-RU"/>
        </w:rPr>
        <w:t>я</w:t>
      </w:r>
      <w:r w:rsidRPr="005C5188">
        <w:rPr>
          <w:rFonts w:ascii="Times New Roman" w:eastAsia="Times New Roman" w:hAnsi="Times New Roman"/>
          <w:sz w:val="24"/>
          <w:szCs w:val="24"/>
          <w:lang w:val="ru-RU"/>
        </w:rPr>
        <w:t xml:space="preserve">тиях и современных представлениях о футболе, его возможностях и значениях </w:t>
      </w:r>
      <w:r w:rsidRPr="005C5188">
        <w:rPr>
          <w:rFonts w:ascii="Times New Roman" w:eastAsia="Times New Roman" w:hAnsi="Times New Roman"/>
          <w:sz w:val="24"/>
          <w:szCs w:val="24"/>
          <w:lang w:val="ru-RU"/>
        </w:rPr>
        <w:br/>
        <w:t>в процессе развития и укрепления здоровья, физическом развитии обучающихся;</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ознакомление и обучение двигательным умениям и навыкам, техническим де</w:t>
      </w:r>
      <w:r w:rsidRPr="005C5188">
        <w:rPr>
          <w:rFonts w:ascii="Times New Roman" w:eastAsia="Times New Roman" w:hAnsi="Times New Roman"/>
          <w:sz w:val="24"/>
          <w:szCs w:val="24"/>
          <w:lang w:val="ru-RU"/>
        </w:rPr>
        <w:t>й</w:t>
      </w:r>
      <w:r w:rsidRPr="005C5188">
        <w:rPr>
          <w:rFonts w:ascii="Times New Roman" w:eastAsia="Times New Roman" w:hAnsi="Times New Roman"/>
          <w:sz w:val="24"/>
          <w:szCs w:val="24"/>
          <w:lang w:val="ru-RU"/>
        </w:rPr>
        <w:t>ствиям в футболе в образовательной деятельности, физкультурно-оздоровительной де</w:t>
      </w:r>
      <w:r w:rsidRPr="005C5188">
        <w:rPr>
          <w:rFonts w:ascii="Times New Roman" w:eastAsia="Times New Roman" w:hAnsi="Times New Roman"/>
          <w:sz w:val="24"/>
          <w:szCs w:val="24"/>
          <w:lang w:val="ru-RU"/>
        </w:rPr>
        <w:t>я</w:t>
      </w:r>
      <w:r w:rsidRPr="005C5188">
        <w:rPr>
          <w:rFonts w:ascii="Times New Roman" w:eastAsia="Times New Roman" w:hAnsi="Times New Roman"/>
          <w:sz w:val="24"/>
          <w:szCs w:val="24"/>
          <w:lang w:val="ru-RU"/>
        </w:rPr>
        <w:t xml:space="preserve">тельности и при организации самостоятельных занятий </w:t>
      </w:r>
      <w:r w:rsidRPr="005C5188">
        <w:rPr>
          <w:rFonts w:ascii="Times New Roman" w:eastAsia="Times New Roman" w:hAnsi="Times New Roman"/>
          <w:sz w:val="24"/>
          <w:szCs w:val="24"/>
          <w:lang w:val="ru-RU"/>
        </w:rPr>
        <w:br/>
        <w:t>по футболу;</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воспитание социально значимых качеств личности, норм коллективного взаим</w:t>
      </w:r>
      <w:r w:rsidRPr="005C5188">
        <w:rPr>
          <w:rFonts w:ascii="Times New Roman" w:eastAsia="Times New Roman" w:hAnsi="Times New Roman"/>
          <w:sz w:val="24"/>
          <w:szCs w:val="24"/>
          <w:lang w:val="ru-RU"/>
        </w:rPr>
        <w:t>о</w:t>
      </w:r>
      <w:r w:rsidRPr="005C5188">
        <w:rPr>
          <w:rFonts w:ascii="Times New Roman" w:eastAsia="Times New Roman" w:hAnsi="Times New Roman"/>
          <w:sz w:val="24"/>
          <w:szCs w:val="24"/>
          <w:lang w:val="ru-RU"/>
        </w:rPr>
        <w:t>действия и сотрудничества в игровой деятельности средствами футбола;</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eastAsia="ru-RU" w:bidi="ru-RU"/>
        </w:rPr>
      </w:pPr>
      <w:r w:rsidRPr="005C5188">
        <w:rPr>
          <w:rFonts w:ascii="Times New Roman" w:eastAsia="Times New Roman" w:hAnsi="Times New Roman"/>
          <w:sz w:val="24"/>
          <w:szCs w:val="24"/>
          <w:lang w:val="ru-RU" w:eastAsia="ru-RU" w:bidi="ru-RU"/>
        </w:rPr>
        <w:t>удовлетворение индивидуальных потребностей обучающихся в занятиях физич</w:t>
      </w:r>
      <w:r w:rsidRPr="005C5188">
        <w:rPr>
          <w:rFonts w:ascii="Times New Roman" w:eastAsia="Times New Roman" w:hAnsi="Times New Roman"/>
          <w:sz w:val="24"/>
          <w:szCs w:val="24"/>
          <w:lang w:val="ru-RU" w:eastAsia="ru-RU" w:bidi="ru-RU"/>
        </w:rPr>
        <w:t>е</w:t>
      </w:r>
      <w:r w:rsidRPr="005C5188">
        <w:rPr>
          <w:rFonts w:ascii="Times New Roman" w:eastAsia="Times New Roman" w:hAnsi="Times New Roman"/>
          <w:sz w:val="24"/>
          <w:szCs w:val="24"/>
          <w:lang w:val="ru-RU" w:eastAsia="ru-RU" w:bidi="ru-RU"/>
        </w:rPr>
        <w:t>ской культурой и спортом средствами футбола;</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популяризация футбола среди подрастающего поколения, привлечение обуча</w:t>
      </w:r>
      <w:r w:rsidRPr="005C5188">
        <w:rPr>
          <w:rFonts w:ascii="Times New Roman" w:eastAsia="Times New Roman" w:hAnsi="Times New Roman"/>
          <w:sz w:val="24"/>
          <w:szCs w:val="24"/>
          <w:lang w:val="ru-RU"/>
        </w:rPr>
        <w:t>ю</w:t>
      </w:r>
      <w:r w:rsidRPr="005C5188">
        <w:rPr>
          <w:rFonts w:ascii="Times New Roman" w:eastAsia="Times New Roman" w:hAnsi="Times New Roman"/>
          <w:sz w:val="24"/>
          <w:szCs w:val="24"/>
          <w:lang w:val="ru-RU"/>
        </w:rPr>
        <w:t>щихся, проявляющих повышенный интерес и способность к занятиям футболом, в школ</w:t>
      </w:r>
      <w:r w:rsidRPr="005C5188">
        <w:rPr>
          <w:rFonts w:ascii="Times New Roman" w:eastAsia="Times New Roman" w:hAnsi="Times New Roman"/>
          <w:sz w:val="24"/>
          <w:szCs w:val="24"/>
          <w:lang w:val="ru-RU"/>
        </w:rPr>
        <w:t>ь</w:t>
      </w:r>
      <w:r w:rsidRPr="005C5188">
        <w:rPr>
          <w:rFonts w:ascii="Times New Roman" w:eastAsia="Times New Roman" w:hAnsi="Times New Roman"/>
          <w:sz w:val="24"/>
          <w:szCs w:val="24"/>
          <w:lang w:val="ru-RU"/>
        </w:rPr>
        <w:t xml:space="preserve">ные спортивные клубы, футбольные секции и к участию </w:t>
      </w:r>
      <w:r w:rsidRPr="005C5188">
        <w:rPr>
          <w:rFonts w:ascii="Times New Roman" w:eastAsia="Times New Roman" w:hAnsi="Times New Roman"/>
          <w:sz w:val="24"/>
          <w:szCs w:val="24"/>
          <w:lang w:val="ru-RU"/>
        </w:rPr>
        <w:br/>
        <w:t>в</w:t>
      </w:r>
      <w:r w:rsidRPr="005C5188">
        <w:rPr>
          <w:rFonts w:ascii="Times New Roman" w:eastAsia="Times New Roman" w:hAnsi="Times New Roman"/>
          <w:spacing w:val="-1"/>
          <w:sz w:val="24"/>
          <w:szCs w:val="24"/>
          <w:lang w:val="ru-RU"/>
        </w:rPr>
        <w:t xml:space="preserve"> </w:t>
      </w:r>
      <w:r w:rsidRPr="005C5188">
        <w:rPr>
          <w:rFonts w:ascii="Times New Roman" w:eastAsia="Times New Roman" w:hAnsi="Times New Roman"/>
          <w:sz w:val="24"/>
          <w:szCs w:val="24"/>
          <w:lang w:val="ru-RU"/>
        </w:rPr>
        <w:t>соревнованиях;</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выявление, развитие и поддержка одарённых детей в области спорта.</w:t>
      </w:r>
    </w:p>
    <w:p w:rsidR="00F0164B" w:rsidRPr="005C5188" w:rsidRDefault="00EA43E5"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sz w:val="24"/>
          <w:szCs w:val="24"/>
          <w:lang w:val="ru-RU"/>
        </w:rPr>
        <w:t>5.4.</w:t>
      </w:r>
      <w:r w:rsidR="00F0164B" w:rsidRPr="005C5188">
        <w:rPr>
          <w:rFonts w:ascii="Times New Roman" w:eastAsia="Times New Roman" w:hAnsi="Times New Roman"/>
          <w:sz w:val="24"/>
          <w:szCs w:val="24"/>
        </w:rPr>
        <w:t> </w:t>
      </w:r>
      <w:r w:rsidR="00F0164B" w:rsidRPr="005C5188">
        <w:rPr>
          <w:rFonts w:ascii="Times New Roman" w:eastAsia="Times New Roman" w:hAnsi="Times New Roman"/>
          <w:sz w:val="24"/>
          <w:szCs w:val="24"/>
          <w:lang w:val="ru-RU"/>
        </w:rPr>
        <w:t>Место и роль модуля «Футбол».</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bdr w:val="nil"/>
          <w:lang w:val="ru-RU" w:eastAsia="ru-RU"/>
        </w:rPr>
      </w:pPr>
      <w:r w:rsidRPr="005C5188">
        <w:rPr>
          <w:rFonts w:ascii="Times New Roman" w:hAnsi="Times New Roman"/>
          <w:sz w:val="24"/>
          <w:szCs w:val="24"/>
          <w:lang w:val="ru-RU" w:eastAsia="zh-CN"/>
        </w:rPr>
        <w:t xml:space="preserve">Модуль «Футбол» </w:t>
      </w:r>
      <w:bookmarkStart w:id="125" w:name="_Hlk125550350"/>
      <w:r w:rsidRPr="005C5188">
        <w:rPr>
          <w:rFonts w:ascii="Times New Roman" w:hAnsi="Times New Roman"/>
          <w:sz w:val="24"/>
          <w:szCs w:val="24"/>
          <w:lang w:val="ru-RU"/>
        </w:rPr>
        <w:t xml:space="preserve">доступен для освоения всем обучающимся, независимо </w:t>
      </w:r>
      <w:r w:rsidRPr="005C5188">
        <w:rPr>
          <w:rFonts w:ascii="Times New Roman" w:hAnsi="Times New Roman"/>
          <w:sz w:val="24"/>
          <w:szCs w:val="24"/>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5C5188">
        <w:rPr>
          <w:rFonts w:ascii="Times New Roman" w:hAnsi="Times New Roman"/>
          <w:sz w:val="24"/>
          <w:szCs w:val="24"/>
          <w:bdr w:val="nil"/>
          <w:lang w:val="ru-RU" w:eastAsia="ru-RU"/>
        </w:rPr>
        <w:t xml:space="preserve"> </w:t>
      </w:r>
      <w:bookmarkEnd w:id="125"/>
      <w:r w:rsidRPr="005C5188">
        <w:rPr>
          <w:rFonts w:ascii="Times New Roman" w:hAnsi="Times New Roman"/>
          <w:color w:val="000000"/>
          <w:sz w:val="24"/>
          <w:szCs w:val="24"/>
          <w:bdr w:val="nil"/>
          <w:lang w:val="ru-RU" w:eastAsia="ru-RU"/>
        </w:rPr>
        <w:t>Р</w:t>
      </w:r>
      <w:r w:rsidRPr="005C5188">
        <w:rPr>
          <w:rFonts w:ascii="Times New Roman" w:hAnsi="Times New Roman"/>
          <w:sz w:val="24"/>
          <w:szCs w:val="24"/>
          <w:bdr w:val="nil"/>
          <w:lang w:val="ru-RU" w:eastAsia="ru-RU"/>
        </w:rPr>
        <w:t>асширяет и дополняет компетенции обучающихся, полученные в результате обучения и формирования</w:t>
      </w:r>
      <w:r w:rsidRPr="005C5188">
        <w:rPr>
          <w:rFonts w:ascii="Times New Roman" w:eastAsia="Times New Roman" w:hAnsi="Times New Roman"/>
          <w:sz w:val="24"/>
          <w:szCs w:val="24"/>
          <w:bdr w:val="nil"/>
          <w:lang w:val="ru-RU" w:eastAsia="ru-RU"/>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F0164B" w:rsidRPr="005C5188" w:rsidRDefault="00F0164B" w:rsidP="00C237CF">
      <w:pPr>
        <w:spacing w:after="0" w:line="240" w:lineRule="auto"/>
        <w:ind w:firstLine="709"/>
        <w:jc w:val="both"/>
        <w:rPr>
          <w:rFonts w:ascii="Times New Roman" w:eastAsia="Times New Roman" w:hAnsi="Times New Roman"/>
          <w:sz w:val="24"/>
          <w:szCs w:val="24"/>
          <w:lang w:val="ru-RU" w:eastAsia="ru-RU"/>
        </w:rPr>
      </w:pPr>
      <w:r w:rsidRPr="005C5188">
        <w:rPr>
          <w:rFonts w:ascii="Times New Roman" w:hAnsi="Times New Roman"/>
          <w:color w:val="000000"/>
          <w:sz w:val="24"/>
          <w:szCs w:val="24"/>
          <w:bdr w:val="nil"/>
          <w:lang w:val="ru-RU" w:eastAsia="ru-RU"/>
        </w:rPr>
        <w:t>Интеграция модуля по футболу поможет обучающимся в освоении содержател</w:t>
      </w:r>
      <w:r w:rsidRPr="005C5188">
        <w:rPr>
          <w:rFonts w:ascii="Times New Roman" w:hAnsi="Times New Roman"/>
          <w:color w:val="000000"/>
          <w:sz w:val="24"/>
          <w:szCs w:val="24"/>
          <w:bdr w:val="nil"/>
          <w:lang w:val="ru-RU" w:eastAsia="ru-RU"/>
        </w:rPr>
        <w:t>ь</w:t>
      </w:r>
      <w:r w:rsidRPr="005C5188">
        <w:rPr>
          <w:rFonts w:ascii="Times New Roman" w:hAnsi="Times New Roman"/>
          <w:color w:val="000000"/>
          <w:sz w:val="24"/>
          <w:szCs w:val="24"/>
          <w:bdr w:val="nil"/>
          <w:lang w:val="ru-RU" w:eastAsia="ru-RU"/>
        </w:rPr>
        <w:t xml:space="preserve">ных компонентов и модулей по легкой атлетике, подвижным </w:t>
      </w:r>
      <w:r w:rsidRPr="005C5188">
        <w:rPr>
          <w:rFonts w:ascii="Times New Roman" w:hAnsi="Times New Roman"/>
          <w:color w:val="000000"/>
          <w:sz w:val="24"/>
          <w:szCs w:val="24"/>
          <w:bdr w:val="nil"/>
          <w:lang w:val="ru-RU" w:eastAsia="ru-RU"/>
        </w:rPr>
        <w:br/>
        <w:t xml:space="preserve">и спортивным играм, гимнастике, а также </w:t>
      </w:r>
      <w:r w:rsidRPr="005C5188">
        <w:rPr>
          <w:rFonts w:ascii="Times New Roman" w:hAnsi="Times New Roman"/>
          <w:color w:val="000000"/>
          <w:sz w:val="24"/>
          <w:szCs w:val="24"/>
          <w:lang w:val="ru-RU" w:eastAsia="ru-RU"/>
        </w:rPr>
        <w:t>в освоении программ в рамках внеурочной де</w:t>
      </w:r>
      <w:r w:rsidRPr="005C5188">
        <w:rPr>
          <w:rFonts w:ascii="Times New Roman" w:hAnsi="Times New Roman"/>
          <w:color w:val="000000"/>
          <w:sz w:val="24"/>
          <w:szCs w:val="24"/>
          <w:lang w:val="ru-RU" w:eastAsia="ru-RU"/>
        </w:rPr>
        <w:t>я</w:t>
      </w:r>
      <w:r w:rsidRPr="005C5188">
        <w:rPr>
          <w:rFonts w:ascii="Times New Roman" w:hAnsi="Times New Roman"/>
          <w:color w:val="000000"/>
          <w:sz w:val="24"/>
          <w:szCs w:val="24"/>
          <w:lang w:val="ru-RU" w:eastAsia="ru-RU"/>
        </w:rPr>
        <w:t xml:space="preserve">тельности, </w:t>
      </w:r>
      <w:r w:rsidRPr="005C5188">
        <w:rPr>
          <w:rFonts w:ascii="Times New Roman" w:hAnsi="Times New Roman"/>
          <w:sz w:val="24"/>
          <w:szCs w:val="24"/>
          <w:lang w:val="ru-RU" w:eastAsia="zh-CN"/>
        </w:rPr>
        <w:t xml:space="preserve">дополнительного образования, </w:t>
      </w:r>
      <w:r w:rsidRPr="005C5188">
        <w:rPr>
          <w:rFonts w:ascii="Times New Roman" w:hAnsi="Times New Roman"/>
          <w:color w:val="000000"/>
          <w:sz w:val="24"/>
          <w:szCs w:val="24"/>
          <w:lang w:val="ru-RU" w:eastAsia="ru-RU"/>
        </w:rPr>
        <w:t xml:space="preserve">деятельности школьных спортивных клубов, подготовке </w:t>
      </w:r>
      <w:r w:rsidRPr="005C5188">
        <w:rPr>
          <w:rFonts w:ascii="Times New Roman" w:hAnsi="Times New Roman"/>
          <w:sz w:val="24"/>
          <w:szCs w:val="24"/>
          <w:lang w:val="ru-RU" w:eastAsia="zh-CN"/>
        </w:rPr>
        <w:t xml:space="preserve">обучающихся к выполнению норм Всероссийского физкультурно-спортивного комплекса «Готов к труду и обороне» (ГТО) </w:t>
      </w:r>
      <w:r w:rsidRPr="005C5188">
        <w:rPr>
          <w:rFonts w:ascii="Times New Roman" w:hAnsi="Times New Roman"/>
          <w:color w:val="000000"/>
          <w:sz w:val="24"/>
          <w:szCs w:val="24"/>
          <w:lang w:val="ru-RU" w:eastAsia="ru-RU"/>
        </w:rPr>
        <w:t xml:space="preserve">и участию </w:t>
      </w:r>
      <w:r w:rsidRPr="005C5188">
        <w:rPr>
          <w:rFonts w:ascii="Times New Roman" w:hAnsi="Times New Roman"/>
          <w:color w:val="000000"/>
          <w:sz w:val="24"/>
          <w:szCs w:val="24"/>
          <w:lang w:val="ru-RU" w:eastAsia="ru-RU"/>
        </w:rPr>
        <w:br/>
        <w:t>в спортивных мероприятиях.</w:t>
      </w:r>
      <w:r w:rsidRPr="005C5188">
        <w:rPr>
          <w:rFonts w:ascii="Times New Roman" w:eastAsia="Times New Roman" w:hAnsi="Times New Roman"/>
          <w:sz w:val="24"/>
          <w:szCs w:val="24"/>
          <w:lang w:val="ru-RU" w:eastAsia="ru-RU"/>
        </w:rPr>
        <w:t xml:space="preserve">  </w:t>
      </w:r>
    </w:p>
    <w:p w:rsidR="00F0164B" w:rsidRPr="005C5188" w:rsidRDefault="00EA43E5" w:rsidP="00C237CF">
      <w:pPr>
        <w:spacing w:after="0" w:line="240" w:lineRule="auto"/>
        <w:ind w:firstLine="709"/>
        <w:jc w:val="both"/>
        <w:rPr>
          <w:rFonts w:ascii="Times New Roman" w:eastAsia="Times New Roman" w:hAnsi="Times New Roman"/>
          <w:sz w:val="24"/>
          <w:szCs w:val="24"/>
          <w:lang w:val="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sz w:val="24"/>
          <w:szCs w:val="24"/>
          <w:lang w:val="ru-RU"/>
        </w:rPr>
        <w:t>5.5.</w:t>
      </w:r>
      <w:r w:rsidR="00F0164B" w:rsidRPr="005C5188">
        <w:rPr>
          <w:rFonts w:ascii="Times New Roman" w:eastAsia="Times New Roman" w:hAnsi="Times New Roman"/>
          <w:sz w:val="24"/>
          <w:szCs w:val="24"/>
        </w:rPr>
        <w:t> </w:t>
      </w:r>
      <w:r w:rsidR="00F0164B" w:rsidRPr="005C5188">
        <w:rPr>
          <w:rFonts w:ascii="Times New Roman" w:eastAsia="Times New Roman" w:hAnsi="Times New Roman"/>
          <w:sz w:val="24"/>
          <w:szCs w:val="24"/>
          <w:lang w:val="ru-RU"/>
        </w:rPr>
        <w:t>Модуль «Футбол» может быть реализован в следующих вариантах:</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5C5188">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F0164B" w:rsidRPr="005C5188" w:rsidRDefault="00F0164B" w:rsidP="00C237CF">
      <w:pP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sz w:val="24"/>
          <w:szCs w:val="24"/>
          <w:lang w:val="ru-RU" w:eastAsia="zh-CN"/>
        </w:rPr>
        <w:t xml:space="preserve">в виде целостного последовательного учебного модуля, изучаемого </w:t>
      </w:r>
      <w:r w:rsidRPr="005C5188">
        <w:rPr>
          <w:rFonts w:ascii="Times New Roman" w:hAnsi="Times New Roman"/>
          <w:sz w:val="24"/>
          <w:szCs w:val="24"/>
          <w:lang w:val="ru-RU" w:eastAsia="zh-CN"/>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w:t>
      </w:r>
      <w:r w:rsidRPr="005C5188">
        <w:rPr>
          <w:rFonts w:ascii="Times New Roman" w:hAnsi="Times New Roman"/>
          <w:sz w:val="24"/>
          <w:szCs w:val="24"/>
          <w:lang w:val="ru-RU" w:eastAsia="zh-CN"/>
        </w:rPr>
        <w:t>б</w:t>
      </w:r>
      <w:r w:rsidRPr="005C5188">
        <w:rPr>
          <w:rFonts w:ascii="Times New Roman" w:hAnsi="Times New Roman"/>
          <w:sz w:val="24"/>
          <w:szCs w:val="24"/>
          <w:lang w:val="ru-RU" w:eastAsia="zh-CN"/>
        </w:rPr>
        <w:t>ные модули по выбору обучающихся, родителей (законных представителей) несоверше</w:t>
      </w:r>
      <w:r w:rsidRPr="005C5188">
        <w:rPr>
          <w:rFonts w:ascii="Times New Roman" w:hAnsi="Times New Roman"/>
          <w:sz w:val="24"/>
          <w:szCs w:val="24"/>
          <w:lang w:val="ru-RU" w:eastAsia="zh-CN"/>
        </w:rPr>
        <w:t>н</w:t>
      </w:r>
      <w:r w:rsidRPr="005C5188">
        <w:rPr>
          <w:rFonts w:ascii="Times New Roman" w:hAnsi="Times New Roman"/>
          <w:sz w:val="24"/>
          <w:szCs w:val="24"/>
          <w:lang w:val="ru-RU" w:eastAsia="zh-CN"/>
        </w:rPr>
        <w:lastRenderedPageBreak/>
        <w:t>нолетних обучающихся, в том числе предусматривающие удовлетворение различных и</w:t>
      </w:r>
      <w:r w:rsidRPr="005C5188">
        <w:rPr>
          <w:rFonts w:ascii="Times New Roman" w:hAnsi="Times New Roman"/>
          <w:sz w:val="24"/>
          <w:szCs w:val="24"/>
          <w:lang w:val="ru-RU" w:eastAsia="zh-CN"/>
        </w:rPr>
        <w:t>н</w:t>
      </w:r>
      <w:r w:rsidRPr="005C5188">
        <w:rPr>
          <w:rFonts w:ascii="Times New Roman" w:hAnsi="Times New Roman"/>
          <w:sz w:val="24"/>
          <w:szCs w:val="24"/>
          <w:lang w:val="ru-RU" w:eastAsia="zh-CN"/>
        </w:rPr>
        <w:t>тересов обучающихся</w:t>
      </w:r>
      <w:r w:rsidRPr="005C5188">
        <w:rPr>
          <w:rFonts w:ascii="Times New Roman" w:hAnsi="Times New Roman"/>
          <w:sz w:val="24"/>
          <w:szCs w:val="24"/>
          <w:bdr w:val="nil"/>
          <w:lang w:val="ru-RU" w:eastAsia="ru-RU"/>
        </w:rPr>
        <w:t xml:space="preserve"> </w:t>
      </w:r>
      <w:r w:rsidRPr="005C5188">
        <w:rPr>
          <w:rFonts w:ascii="Times New Roman" w:hAnsi="Times New Roman"/>
          <w:sz w:val="24"/>
          <w:szCs w:val="24"/>
          <w:bdr w:val="nil"/>
          <w:lang w:val="ru-RU" w:eastAsia="ru-RU"/>
        </w:rPr>
        <w:br/>
      </w:r>
      <w:r w:rsidRPr="005C5188">
        <w:rPr>
          <w:rFonts w:ascii="Times New Roman" w:hAnsi="Times New Roman"/>
          <w:sz w:val="24"/>
          <w:szCs w:val="24"/>
          <w:bdr w:val="none" w:sz="0" w:space="0" w:color="auto" w:frame="1"/>
          <w:lang w:val="ru-RU"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5C5188">
        <w:rPr>
          <w:rFonts w:ascii="Times New Roman" w:hAnsi="Times New Roman"/>
          <w:sz w:val="24"/>
          <w:szCs w:val="24"/>
          <w:lang w:val="ru-RU" w:eastAsia="zh-CN"/>
        </w:rPr>
        <w:t xml:space="preserve">деятельности школьных спортивных клубов </w:t>
      </w:r>
      <w:r w:rsidRPr="005C5188">
        <w:rPr>
          <w:rFonts w:ascii="Times New Roman" w:eastAsia="Arial Unicode MS" w:hAnsi="Times New Roman"/>
          <w:sz w:val="24"/>
          <w:szCs w:val="24"/>
          <w:lang w:val="ru-RU"/>
        </w:rPr>
        <w:t xml:space="preserve">(рекомендуемый объем </w:t>
      </w:r>
      <w:r w:rsidRPr="005C5188">
        <w:rPr>
          <w:rFonts w:ascii="Times New Roman" w:hAnsi="Times New Roman"/>
          <w:sz w:val="24"/>
          <w:szCs w:val="24"/>
          <w:bdr w:val="none" w:sz="0" w:space="0" w:color="auto" w:frame="1"/>
          <w:lang w:val="ru-RU" w:eastAsia="zh-CN"/>
        </w:rPr>
        <w:t>в 10 - 11 классах – по 34 часа</w:t>
      </w:r>
      <w:r w:rsidRPr="005C5188">
        <w:rPr>
          <w:rFonts w:ascii="Times New Roman" w:eastAsia="Arial Unicode MS" w:hAnsi="Times New Roman"/>
          <w:sz w:val="24"/>
          <w:szCs w:val="24"/>
          <w:lang w:val="ru-RU"/>
        </w:rPr>
        <w:t>).</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sz w:val="24"/>
          <w:szCs w:val="24"/>
          <w:lang w:val="ru-RU" w:eastAsia="zh-CN"/>
        </w:rPr>
        <w:t>5.6.</w:t>
      </w:r>
      <w:r w:rsidR="00F0164B" w:rsidRPr="005C5188">
        <w:rPr>
          <w:rFonts w:ascii="Times New Roman" w:hAnsi="Times New Roman"/>
          <w:sz w:val="24"/>
          <w:szCs w:val="24"/>
          <w:lang w:eastAsia="zh-CN"/>
        </w:rPr>
        <w:t> </w:t>
      </w:r>
      <w:r w:rsidR="00F0164B" w:rsidRPr="005C5188">
        <w:rPr>
          <w:rFonts w:ascii="Times New Roman" w:hAnsi="Times New Roman"/>
          <w:sz w:val="24"/>
          <w:szCs w:val="24"/>
          <w:lang w:val="ru-RU" w:eastAsia="zh-CN"/>
        </w:rPr>
        <w:t>Содержание модуля «Футбол».</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5C5188">
        <w:rPr>
          <w:rFonts w:ascii="Times New Roman" w:hAnsi="Times New Roman"/>
          <w:sz w:val="24"/>
          <w:szCs w:val="24"/>
          <w:lang w:val="ru-RU" w:eastAsia="zh-CN"/>
        </w:rPr>
        <w:t>1)</w:t>
      </w:r>
      <w:r w:rsidRPr="005C5188">
        <w:rPr>
          <w:rFonts w:ascii="Times New Roman" w:hAnsi="Times New Roman"/>
          <w:sz w:val="24"/>
          <w:szCs w:val="24"/>
          <w:lang w:eastAsia="zh-CN"/>
        </w:rPr>
        <w:t> </w:t>
      </w:r>
      <w:r w:rsidRPr="005C5188">
        <w:rPr>
          <w:rFonts w:ascii="Times New Roman" w:hAnsi="Times New Roman"/>
          <w:sz w:val="24"/>
          <w:szCs w:val="24"/>
          <w:lang w:val="ru-RU" w:eastAsia="zh-CN"/>
        </w:rPr>
        <w:t>Знания о футболе.</w:t>
      </w:r>
    </w:p>
    <w:p w:rsidR="00F0164B" w:rsidRPr="005C5188" w:rsidRDefault="00F0164B" w:rsidP="00C237CF">
      <w:pPr>
        <w:pBdr>
          <w:top w:val="nil"/>
          <w:left w:val="nil"/>
          <w:bottom w:val="nil"/>
          <w:right w:val="nil"/>
          <w:between w:val="nil"/>
          <w:bar w:val="nil"/>
        </w:pBdr>
        <w:autoSpaceDE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Главные организации, осуществляющие управление футболом в регионе, России, Европе, мире (РФС, УЕФА, ФИФА), их роль и основные функции.</w:t>
      </w:r>
    </w:p>
    <w:p w:rsidR="00F0164B" w:rsidRPr="005C5188" w:rsidRDefault="00F0164B" w:rsidP="00C237CF">
      <w:pPr>
        <w:pBdr>
          <w:top w:val="nil"/>
          <w:left w:val="nil"/>
          <w:bottom w:val="nil"/>
          <w:right w:val="nil"/>
          <w:between w:val="nil"/>
          <w:bar w:val="nil"/>
        </w:pBdr>
        <w:autoSpaceDE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eastAsia="Times New Roman" w:hAnsi="Times New Roman"/>
          <w:sz w:val="24"/>
          <w:szCs w:val="24"/>
          <w:lang w:val="ru-RU"/>
        </w:rPr>
        <w:t>Организация и проведение соревнований по футболу. Правила игры в футбол, роль и обязанности судейской бригады.</w:t>
      </w:r>
    </w:p>
    <w:p w:rsidR="00F0164B" w:rsidRPr="005C5188" w:rsidRDefault="00F0164B" w:rsidP="00C237CF">
      <w:pPr>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 xml:space="preserve">Основные направления развития спортивного менеджмента и маркетинга </w:t>
      </w:r>
      <w:r w:rsidRPr="005C5188">
        <w:rPr>
          <w:rFonts w:ascii="Times New Roman" w:eastAsia="Times New Roman" w:hAnsi="Times New Roman"/>
          <w:sz w:val="24"/>
          <w:szCs w:val="24"/>
          <w:lang w:val="ru-RU"/>
        </w:rPr>
        <w:br/>
        <w:t>в футболе. Структура управления в профессиональных футбольных клубах, направления деятельности.</w:t>
      </w:r>
    </w:p>
    <w:p w:rsidR="00F0164B" w:rsidRPr="005C5188" w:rsidRDefault="00F0164B" w:rsidP="00C237CF">
      <w:pPr>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 xml:space="preserve">Средства общей и специальной физической подготовки, применяемые </w:t>
      </w:r>
      <w:r w:rsidRPr="005C5188">
        <w:rPr>
          <w:rFonts w:ascii="Times New Roman" w:eastAsia="Times New Roman" w:hAnsi="Times New Roman"/>
          <w:sz w:val="24"/>
          <w:szCs w:val="24"/>
          <w:lang w:val="ru-RU"/>
        </w:rPr>
        <w:br/>
        <w:t>при занятиях футболом.</w:t>
      </w:r>
    </w:p>
    <w:p w:rsidR="00F0164B" w:rsidRPr="005C5188" w:rsidRDefault="00F0164B" w:rsidP="00C237CF">
      <w:pPr>
        <w:tabs>
          <w:tab w:val="left" w:pos="9639"/>
        </w:tabs>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 xml:space="preserve">Правила по технике безопасности во время занятий и соревнований </w:t>
      </w:r>
      <w:r w:rsidRPr="005C5188">
        <w:rPr>
          <w:rFonts w:ascii="Times New Roman" w:eastAsia="Times New Roman" w:hAnsi="Times New Roman"/>
          <w:sz w:val="24"/>
          <w:szCs w:val="24"/>
          <w:lang w:val="ru-RU"/>
        </w:rPr>
        <w:br/>
        <w:t>по футболу. Правила безопасного, правомерного поведения во время соревнований по футболу в качестве зрителя или болельщика.</w:t>
      </w:r>
    </w:p>
    <w:p w:rsidR="00F0164B" w:rsidRPr="005C5188" w:rsidRDefault="00F0164B" w:rsidP="00C237CF">
      <w:pPr>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Профилактика спортивного травматизма футболистов, причины возникновения травм и методы их устранения.</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Профилактика пагубных привычек, асоциального поведения. Антидопинговое п</w:t>
      </w:r>
      <w:r w:rsidRPr="005C5188">
        <w:rPr>
          <w:rFonts w:ascii="Times New Roman" w:eastAsia="Times New Roman" w:hAnsi="Times New Roman"/>
          <w:sz w:val="24"/>
          <w:szCs w:val="24"/>
          <w:lang w:val="ru-RU"/>
        </w:rPr>
        <w:t>о</w:t>
      </w:r>
      <w:r w:rsidRPr="005C5188">
        <w:rPr>
          <w:rFonts w:ascii="Times New Roman" w:eastAsia="Times New Roman" w:hAnsi="Times New Roman"/>
          <w:sz w:val="24"/>
          <w:szCs w:val="24"/>
          <w:lang w:val="ru-RU"/>
        </w:rPr>
        <w:t xml:space="preserve">ведение. </w:t>
      </w:r>
    </w:p>
    <w:p w:rsidR="00F0164B" w:rsidRPr="005C5188" w:rsidRDefault="00F0164B" w:rsidP="00C237CF">
      <w:pPr>
        <w:spacing w:after="0" w:line="240" w:lineRule="auto"/>
        <w:ind w:firstLine="709"/>
        <w:jc w:val="both"/>
        <w:rPr>
          <w:rFonts w:ascii="Times New Roman" w:hAnsi="Times New Roman"/>
          <w:sz w:val="24"/>
          <w:szCs w:val="24"/>
          <w:lang w:val="ru-RU" w:eastAsia="zh-CN"/>
        </w:rPr>
      </w:pPr>
      <w:bookmarkStart w:id="126" w:name="_Hlk125044604"/>
      <w:r w:rsidRPr="005C5188">
        <w:rPr>
          <w:rFonts w:ascii="Times New Roman" w:hAnsi="Times New Roman"/>
          <w:sz w:val="24"/>
          <w:szCs w:val="24"/>
          <w:lang w:val="ru-RU" w:eastAsia="zh-CN"/>
        </w:rPr>
        <w:t>2</w:t>
      </w:r>
      <w:bookmarkEnd w:id="126"/>
      <w:r w:rsidRPr="005C5188">
        <w:rPr>
          <w:rFonts w:ascii="Times New Roman" w:hAnsi="Times New Roman"/>
          <w:sz w:val="24"/>
          <w:szCs w:val="24"/>
          <w:lang w:val="ru-RU" w:eastAsia="zh-CN"/>
        </w:rPr>
        <w:t>)</w:t>
      </w:r>
      <w:r w:rsidRPr="005C5188">
        <w:rPr>
          <w:rFonts w:ascii="Times New Roman" w:hAnsi="Times New Roman"/>
          <w:sz w:val="24"/>
          <w:szCs w:val="24"/>
          <w:lang w:eastAsia="zh-CN"/>
        </w:rPr>
        <w:t> </w:t>
      </w:r>
      <w:r w:rsidRPr="005C5188">
        <w:rPr>
          <w:rFonts w:ascii="Times New Roman" w:hAnsi="Times New Roman"/>
          <w:sz w:val="24"/>
          <w:szCs w:val="24"/>
          <w:lang w:val="ru-RU" w:eastAsia="zh-CN"/>
        </w:rPr>
        <w:t>Способы самостоятельной деятельности.</w:t>
      </w:r>
    </w:p>
    <w:p w:rsidR="00F0164B" w:rsidRPr="005C5188" w:rsidRDefault="00F0164B" w:rsidP="00C237CF">
      <w:pPr>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 xml:space="preserve">Организация, проведение самостоятельных занятий по футболу и занятий </w:t>
      </w:r>
      <w:r w:rsidRPr="005C5188">
        <w:rPr>
          <w:rFonts w:ascii="Times New Roman" w:eastAsia="Times New Roman" w:hAnsi="Times New Roman"/>
          <w:sz w:val="24"/>
          <w:szCs w:val="24"/>
          <w:lang w:val="ru-RU"/>
        </w:rPr>
        <w:br/>
        <w:t>на развитие физических качеств футболиста. Правила безопасности во время самосто</w:t>
      </w:r>
      <w:r w:rsidRPr="005C5188">
        <w:rPr>
          <w:rFonts w:ascii="Times New Roman" w:eastAsia="Times New Roman" w:hAnsi="Times New Roman"/>
          <w:sz w:val="24"/>
          <w:szCs w:val="24"/>
          <w:lang w:val="ru-RU"/>
        </w:rPr>
        <w:t>я</w:t>
      </w:r>
      <w:r w:rsidRPr="005C5188">
        <w:rPr>
          <w:rFonts w:ascii="Times New Roman" w:eastAsia="Times New Roman" w:hAnsi="Times New Roman"/>
          <w:sz w:val="24"/>
          <w:szCs w:val="24"/>
          <w:lang w:val="ru-RU"/>
        </w:rPr>
        <w:t>тельных занятий футболом.</w:t>
      </w:r>
    </w:p>
    <w:p w:rsidR="00F0164B" w:rsidRPr="005C5188" w:rsidRDefault="00F0164B" w:rsidP="00C237CF">
      <w:pPr>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Комплексы упражнений общеразвивающей, подготовительной и специальной направленности.</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Самоконтроль и его роль в образовательной и тренировочной деятельности. Объе</w:t>
      </w:r>
      <w:r w:rsidRPr="005C5188">
        <w:rPr>
          <w:rFonts w:ascii="Times New Roman" w:eastAsia="Times New Roman" w:hAnsi="Times New Roman"/>
          <w:sz w:val="24"/>
          <w:szCs w:val="24"/>
          <w:lang w:val="ru-RU"/>
        </w:rPr>
        <w:t>к</w:t>
      </w:r>
      <w:r w:rsidRPr="005C5188">
        <w:rPr>
          <w:rFonts w:ascii="Times New Roman" w:eastAsia="Times New Roman" w:hAnsi="Times New Roman"/>
          <w:sz w:val="24"/>
          <w:szCs w:val="24"/>
          <w:lang w:val="ru-RU"/>
        </w:rPr>
        <w:t>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 xml:space="preserve">Средства восстановления после физических нагрузок на занятиях футболом </w:t>
      </w:r>
      <w:r w:rsidRPr="005C5188">
        <w:rPr>
          <w:rFonts w:ascii="Times New Roman" w:eastAsia="Times New Roman" w:hAnsi="Times New Roman"/>
          <w:sz w:val="24"/>
          <w:szCs w:val="24"/>
          <w:lang w:val="ru-RU"/>
        </w:rPr>
        <w:br/>
        <w:t>и соревновательной деятельности.</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Системы проведения и судейство соревнований по футболу.</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 xml:space="preserve">Технологии предупреждения и нивелирования конфликтных ситуации </w:t>
      </w:r>
      <w:r w:rsidRPr="005C5188">
        <w:rPr>
          <w:rFonts w:ascii="Times New Roman" w:eastAsia="Times New Roman" w:hAnsi="Times New Roman"/>
          <w:sz w:val="24"/>
          <w:szCs w:val="24"/>
          <w:lang w:val="ru-RU"/>
        </w:rPr>
        <w:br/>
        <w:t>во время занятий футболом, решения спорных и проблемных ситуаций.</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Причины возникновения</w:t>
      </w:r>
      <w:r w:rsidRPr="005C5188">
        <w:rPr>
          <w:rFonts w:ascii="Times New Roman" w:eastAsia="Times New Roman" w:hAnsi="Times New Roman"/>
          <w:spacing w:val="-15"/>
          <w:sz w:val="24"/>
          <w:szCs w:val="24"/>
          <w:lang w:val="ru-RU"/>
        </w:rPr>
        <w:t xml:space="preserve"> </w:t>
      </w:r>
      <w:r w:rsidRPr="005C5188">
        <w:rPr>
          <w:rFonts w:ascii="Times New Roman" w:eastAsia="Times New Roman" w:hAnsi="Times New Roman"/>
          <w:sz w:val="24"/>
          <w:szCs w:val="24"/>
          <w:lang w:val="ru-RU"/>
        </w:rPr>
        <w:t xml:space="preserve">ошибок при выполнении технических приёмов </w:t>
      </w:r>
      <w:r w:rsidRPr="005C5188">
        <w:rPr>
          <w:rFonts w:ascii="Times New Roman" w:eastAsia="Times New Roman" w:hAnsi="Times New Roman"/>
          <w:sz w:val="24"/>
          <w:szCs w:val="24"/>
          <w:lang w:val="ru-RU"/>
        </w:rPr>
        <w:br/>
        <w:t>и способы их устранения. Основы анализа</w:t>
      </w:r>
      <w:r w:rsidRPr="005C5188">
        <w:rPr>
          <w:rFonts w:ascii="Times New Roman" w:eastAsia="Times New Roman" w:hAnsi="Times New Roman"/>
          <w:spacing w:val="-18"/>
          <w:sz w:val="24"/>
          <w:szCs w:val="24"/>
          <w:lang w:val="ru-RU"/>
        </w:rPr>
        <w:t xml:space="preserve"> </w:t>
      </w:r>
      <w:r w:rsidRPr="005C5188">
        <w:rPr>
          <w:rFonts w:ascii="Times New Roman" w:eastAsia="Times New Roman" w:hAnsi="Times New Roman"/>
          <w:sz w:val="24"/>
          <w:szCs w:val="24"/>
          <w:lang w:val="ru-RU"/>
        </w:rPr>
        <w:t>собственной игры и игры команды соперников.</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bdr w:val="none" w:sz="0" w:space="0" w:color="auto" w:frame="1"/>
          <w:lang w:val="ru-RU" w:eastAsia="ru-RU"/>
        </w:rPr>
        <w:t>Тестирование уровня физической и технической подготовленности в футболе.</w:t>
      </w:r>
    </w:p>
    <w:p w:rsidR="00F0164B" w:rsidRPr="005C5188" w:rsidRDefault="00F0164B" w:rsidP="00C237CF">
      <w:pPr>
        <w:spacing w:after="0" w:line="240" w:lineRule="auto"/>
        <w:ind w:firstLine="709"/>
        <w:jc w:val="both"/>
        <w:rPr>
          <w:rFonts w:ascii="Times New Roman" w:hAnsi="Times New Roman"/>
          <w:sz w:val="24"/>
          <w:szCs w:val="24"/>
          <w:lang w:val="ru-RU" w:eastAsia="zh-CN"/>
        </w:rPr>
      </w:pPr>
      <w:r w:rsidRPr="005C5188">
        <w:rPr>
          <w:rFonts w:ascii="Times New Roman" w:hAnsi="Times New Roman"/>
          <w:sz w:val="24"/>
          <w:szCs w:val="24"/>
          <w:lang w:val="ru-RU" w:eastAsia="zh-CN"/>
        </w:rPr>
        <w:t>3)</w:t>
      </w:r>
      <w:r w:rsidRPr="005C5188">
        <w:rPr>
          <w:rFonts w:ascii="Times New Roman" w:hAnsi="Times New Roman"/>
          <w:sz w:val="24"/>
          <w:szCs w:val="24"/>
          <w:lang w:eastAsia="zh-CN"/>
        </w:rPr>
        <w:t> </w:t>
      </w:r>
      <w:r w:rsidRPr="005C5188">
        <w:rPr>
          <w:rFonts w:ascii="Times New Roman" w:hAnsi="Times New Roman"/>
          <w:sz w:val="24"/>
          <w:szCs w:val="24"/>
          <w:lang w:val="ru-RU" w:eastAsia="zh-CN"/>
        </w:rPr>
        <w:t>Физическое совершенствование.</w:t>
      </w:r>
    </w:p>
    <w:p w:rsidR="00F0164B" w:rsidRPr="005C5188" w:rsidRDefault="00F0164B" w:rsidP="00C237CF">
      <w:pPr>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 xml:space="preserve">Комплексы специальных упражнений для развития физических качеств </w:t>
      </w:r>
      <w:r w:rsidRPr="005C5188">
        <w:rPr>
          <w:rFonts w:ascii="Times New Roman" w:hAnsi="Times New Roman"/>
          <w:sz w:val="24"/>
          <w:szCs w:val="24"/>
          <w:bdr w:val="none" w:sz="0" w:space="0" w:color="auto" w:frame="1"/>
          <w:lang w:val="ru-RU" w:eastAsia="ru-RU"/>
        </w:rPr>
        <w:t>(ловкости, гибкости, силы, выносливости, быстроты и скоростных способностей)</w:t>
      </w:r>
      <w:r w:rsidRPr="005C5188">
        <w:rPr>
          <w:rFonts w:ascii="Times New Roman" w:eastAsia="Times New Roman" w:hAnsi="Times New Roman"/>
          <w:sz w:val="24"/>
          <w:szCs w:val="24"/>
          <w:lang w:val="ru-RU"/>
        </w:rPr>
        <w:t xml:space="preserve"> </w:t>
      </w:r>
      <w:r w:rsidRPr="005C5188">
        <w:rPr>
          <w:rFonts w:ascii="Times New Roman" w:eastAsia="Times New Roman" w:hAnsi="Times New Roman"/>
          <w:sz w:val="24"/>
          <w:szCs w:val="24"/>
          <w:lang w:val="ru-RU"/>
        </w:rPr>
        <w:br/>
        <w:t>и упражнения на частоту движений ног.</w:t>
      </w:r>
    </w:p>
    <w:p w:rsidR="00F0164B" w:rsidRPr="005C5188" w:rsidRDefault="00F0164B" w:rsidP="00C237CF">
      <w:pPr>
        <w:spacing w:after="0" w:line="240" w:lineRule="auto"/>
        <w:ind w:firstLine="709"/>
        <w:jc w:val="both"/>
        <w:rPr>
          <w:rFonts w:ascii="Times New Roman" w:eastAsia="Times New Roman" w:hAnsi="Times New Roman"/>
          <w:sz w:val="24"/>
          <w:szCs w:val="24"/>
          <w:lang w:val="ru-RU"/>
        </w:rPr>
      </w:pPr>
      <w:bookmarkStart w:id="127" w:name="_Hlk125045334"/>
      <w:r w:rsidRPr="005C5188">
        <w:rPr>
          <w:rFonts w:ascii="Times New Roman" w:eastAsia="Times New Roman" w:hAnsi="Times New Roman"/>
          <w:sz w:val="24"/>
          <w:szCs w:val="24"/>
          <w:lang w:val="ru-RU"/>
        </w:rPr>
        <w:t xml:space="preserve">Индивидуальные технические действия с мячом: </w:t>
      </w:r>
    </w:p>
    <w:bookmarkEnd w:id="127"/>
    <w:p w:rsidR="00F0164B" w:rsidRPr="005C5188" w:rsidRDefault="00F0164B" w:rsidP="00C237CF">
      <w:pPr>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 xml:space="preserve">ведение мяча ногой различными способами – с изменением скорости </w:t>
      </w:r>
      <w:r w:rsidRPr="005C5188">
        <w:rPr>
          <w:rFonts w:ascii="Times New Roman" w:eastAsia="Times New Roman" w:hAnsi="Times New Roman"/>
          <w:sz w:val="24"/>
          <w:szCs w:val="24"/>
          <w:lang w:val="ru-RU"/>
        </w:rPr>
        <w:br/>
        <w:t xml:space="preserve">и направления движения, с различным сочетанием техники владения мячом (развороты с </w:t>
      </w:r>
      <w:r w:rsidRPr="005C5188">
        <w:rPr>
          <w:rFonts w:ascii="Times New Roman" w:eastAsia="Times New Roman" w:hAnsi="Times New Roman"/>
          <w:sz w:val="24"/>
          <w:szCs w:val="24"/>
          <w:lang w:val="ru-RU"/>
        </w:rPr>
        <w:lastRenderedPageBreak/>
        <w:t>мячом, обманные движения «финты», удары по мячу ногой);</w:t>
      </w:r>
    </w:p>
    <w:p w:rsidR="00F0164B" w:rsidRPr="005C5188" w:rsidRDefault="00F0164B" w:rsidP="00C237CF">
      <w:pPr>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 xml:space="preserve">остановка мяча ногой </w:t>
      </w:r>
      <w:bookmarkStart w:id="128" w:name="_Hlk125045362"/>
      <w:r w:rsidRPr="005C5188">
        <w:rPr>
          <w:rFonts w:ascii="Times New Roman" w:eastAsia="Times New Roman" w:hAnsi="Times New Roman"/>
          <w:sz w:val="24"/>
          <w:szCs w:val="24"/>
          <w:lang w:val="ru-RU"/>
        </w:rPr>
        <w:t>–</w:t>
      </w:r>
      <w:bookmarkEnd w:id="128"/>
      <w:r w:rsidRPr="005C5188">
        <w:rPr>
          <w:rFonts w:ascii="Times New Roman" w:eastAsia="Times New Roman" w:hAnsi="Times New Roman"/>
          <w:sz w:val="24"/>
          <w:szCs w:val="24"/>
          <w:lang w:val="ru-RU"/>
        </w:rPr>
        <w:t xml:space="preserve"> внутренней стороной стопы, подошвой, средней частью подъема, с переводом в стороны;</w:t>
      </w:r>
    </w:p>
    <w:p w:rsidR="00F0164B" w:rsidRPr="005C5188" w:rsidRDefault="00F0164B" w:rsidP="00C237CF">
      <w:pPr>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удары по мячу ногой – внутренней стороной стопы, внутренней частью подъема, средней частью подъема и внешней частью подъема;</w:t>
      </w:r>
    </w:p>
    <w:p w:rsidR="00F0164B" w:rsidRPr="005C5188" w:rsidRDefault="00F0164B" w:rsidP="00C237CF">
      <w:pPr>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удар по мячу головой – серединой лба;</w:t>
      </w:r>
    </w:p>
    <w:p w:rsidR="00F0164B" w:rsidRPr="005C5188" w:rsidRDefault="00F0164B" w:rsidP="00C237CF">
      <w:pPr>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обманные движения («финты») – «остановка» мяча ногой, «уход» выпадом, «уход» в сторону, «уход» с переносом ноги через мяч, «удар» по мячу ногой;</w:t>
      </w:r>
    </w:p>
    <w:p w:rsidR="00F0164B" w:rsidRPr="005C5188" w:rsidRDefault="00F0164B" w:rsidP="00C237CF">
      <w:pPr>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отбор мяча – выбиванием, перехватом.</w:t>
      </w:r>
    </w:p>
    <w:p w:rsidR="00F0164B" w:rsidRPr="005C5188" w:rsidRDefault="00F0164B" w:rsidP="00C237CF">
      <w:pPr>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Вбрасывание мяча.</w:t>
      </w:r>
    </w:p>
    <w:p w:rsidR="00F0164B" w:rsidRPr="005C5188" w:rsidRDefault="00F0164B" w:rsidP="00C237CF">
      <w:pPr>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Игровые</w:t>
      </w:r>
      <w:r w:rsidRPr="005C5188">
        <w:rPr>
          <w:rFonts w:ascii="Times New Roman" w:eastAsia="Times New Roman" w:hAnsi="Times New Roman"/>
          <w:spacing w:val="-20"/>
          <w:sz w:val="24"/>
          <w:szCs w:val="24"/>
          <w:lang w:val="ru-RU"/>
        </w:rPr>
        <w:t xml:space="preserve"> </w:t>
      </w:r>
      <w:r w:rsidRPr="005C5188">
        <w:rPr>
          <w:rFonts w:ascii="Times New Roman" w:eastAsia="Times New Roman" w:hAnsi="Times New Roman"/>
          <w:sz w:val="24"/>
          <w:szCs w:val="24"/>
          <w:lang w:val="ru-RU"/>
        </w:rPr>
        <w:t>комбинации и упражнения в парах, тройках, группах и тактические де</w:t>
      </w:r>
      <w:r w:rsidRPr="005C5188">
        <w:rPr>
          <w:rFonts w:ascii="Times New Roman" w:eastAsia="Times New Roman" w:hAnsi="Times New Roman"/>
          <w:sz w:val="24"/>
          <w:szCs w:val="24"/>
          <w:lang w:val="ru-RU"/>
        </w:rPr>
        <w:t>й</w:t>
      </w:r>
      <w:r w:rsidRPr="005C5188">
        <w:rPr>
          <w:rFonts w:ascii="Times New Roman" w:eastAsia="Times New Roman" w:hAnsi="Times New Roman"/>
          <w:sz w:val="24"/>
          <w:szCs w:val="24"/>
          <w:lang w:val="ru-RU"/>
        </w:rPr>
        <w:t xml:space="preserve">ствия </w:t>
      </w:r>
      <w:bookmarkStart w:id="129" w:name="_Hlk125121132"/>
      <w:r w:rsidRPr="005C5188">
        <w:rPr>
          <w:rFonts w:ascii="Times New Roman" w:eastAsia="Times New Roman" w:hAnsi="Times New Roman"/>
          <w:sz w:val="24"/>
          <w:szCs w:val="24"/>
          <w:lang w:val="ru-RU"/>
        </w:rPr>
        <w:t>(в процессе учебной игры и (или) соревновательной деятельности)</w:t>
      </w:r>
      <w:bookmarkEnd w:id="129"/>
      <w:r w:rsidRPr="005C5188">
        <w:rPr>
          <w:rFonts w:ascii="Times New Roman" w:eastAsia="Times New Roman" w:hAnsi="Times New Roman"/>
          <w:sz w:val="24"/>
          <w:szCs w:val="24"/>
          <w:lang w:val="ru-RU"/>
        </w:rPr>
        <w:t xml:space="preserve">. Игра </w:t>
      </w:r>
      <w:r w:rsidRPr="005C5188">
        <w:rPr>
          <w:rFonts w:ascii="Times New Roman" w:eastAsia="Times New Roman" w:hAnsi="Times New Roman"/>
          <w:sz w:val="24"/>
          <w:szCs w:val="24"/>
          <w:lang w:val="ru-RU"/>
        </w:rPr>
        <w:br/>
        <w:t>в футбол по упрощенным правилам.</w:t>
      </w:r>
    </w:p>
    <w:p w:rsidR="00F0164B" w:rsidRPr="005C5188" w:rsidRDefault="00F0164B" w:rsidP="00C237CF">
      <w:pPr>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color w:val="000000"/>
          <w:sz w:val="24"/>
          <w:szCs w:val="24"/>
          <w:lang w:val="ru-RU"/>
        </w:rPr>
        <w:t>Учебные игры</w:t>
      </w:r>
      <w:r w:rsidRPr="005C5188">
        <w:rPr>
          <w:rFonts w:ascii="Times New Roman" w:eastAsia="Times New Roman" w:hAnsi="Times New Roman"/>
          <w:sz w:val="24"/>
          <w:szCs w:val="24"/>
          <w:lang w:val="ru-RU"/>
        </w:rPr>
        <w:t>, участие в фестивалях и соревнованиях по футболу.</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lang w:val="ru-RU" w:eastAsia="ru-RU"/>
        </w:rPr>
      </w:pPr>
      <w:bookmarkStart w:id="130" w:name="_Hlk125045718"/>
      <w:r w:rsidRPr="005C5188">
        <w:rPr>
          <w:rFonts w:ascii="Times New Roman" w:eastAsia="Times New Roman" w:hAnsi="Times New Roman"/>
          <w:sz w:val="24"/>
          <w:szCs w:val="24"/>
          <w:lang w:val="ru-RU"/>
        </w:rPr>
        <w:t xml:space="preserve">Тестовые упражнения по физической и технической подготовленности обучающихся в футболе. </w:t>
      </w:r>
    </w:p>
    <w:bookmarkEnd w:id="130"/>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5.7.</w:t>
      </w:r>
      <w:r w:rsidR="00F0164B" w:rsidRPr="005C5188">
        <w:rPr>
          <w:rFonts w:ascii="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Содержание модуля «Футбол» направлено на достижение обучающимися личностных, метапредметных и предметных результатов обучения.</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5.7.1.</w:t>
      </w:r>
      <w:r w:rsidR="00F0164B" w:rsidRPr="005C5188">
        <w:rPr>
          <w:rFonts w:ascii="Times New Roman" w:eastAsia="Times New Roman" w:hAnsi="Times New Roman"/>
          <w:color w:val="000000"/>
          <w:sz w:val="24"/>
          <w:szCs w:val="24"/>
          <w:lang w:eastAsia="zh-CN"/>
        </w:rPr>
        <w:t> </w:t>
      </w:r>
      <w:r w:rsidR="00F0164B" w:rsidRPr="005C5188">
        <w:rPr>
          <w:rFonts w:ascii="Times New Roman" w:eastAsia="Times New Roman" w:hAnsi="Times New Roman"/>
          <w:color w:val="000000"/>
          <w:sz w:val="24"/>
          <w:szCs w:val="24"/>
          <w:lang w:val="ru-RU" w:eastAsia="zh-CN"/>
        </w:rPr>
        <w:t xml:space="preserve">При </w:t>
      </w:r>
      <w:r w:rsidR="00F0164B" w:rsidRPr="005C5188">
        <w:rPr>
          <w:rFonts w:ascii="Times New Roman" w:hAnsi="Times New Roman"/>
          <w:color w:val="000000"/>
          <w:sz w:val="24"/>
          <w:szCs w:val="24"/>
          <w:lang w:val="ru-RU" w:eastAsia="zh-CN"/>
        </w:rPr>
        <w:t>изучении модуля «Футбол» на уровне среднего общего образования у обучающихся будут сформированы следующие личностные результаты:</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 xml:space="preserve">патриотизм, чувства ответственности перед Родиной, гордости за свой край, свою Родину, уважение государственных символов (герб, флаг, гимн), готовность </w:t>
      </w:r>
      <w:r w:rsidRPr="005C5188">
        <w:rPr>
          <w:rFonts w:ascii="Times New Roman" w:eastAsia="Times New Roman" w:hAnsi="Times New Roman"/>
          <w:sz w:val="24"/>
          <w:szCs w:val="24"/>
          <w:lang w:val="ru-RU"/>
        </w:rPr>
        <w:br/>
        <w:t xml:space="preserve">к служению Отечеству, его защите на примере роли, традиций и развития футбола </w:t>
      </w:r>
      <w:r w:rsidRPr="005C5188">
        <w:rPr>
          <w:rFonts w:ascii="Times New Roman" w:eastAsia="Times New Roman" w:hAnsi="Times New Roman"/>
          <w:sz w:val="24"/>
          <w:szCs w:val="24"/>
          <w:lang w:val="ru-RU"/>
        </w:rPr>
        <w:br/>
        <w:t>в современном обществе, в Российской Федерации;</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саморазвитие и самовоспитание через ценности, традиции и идеалы главных фу</w:t>
      </w:r>
      <w:r w:rsidRPr="005C5188">
        <w:rPr>
          <w:rFonts w:ascii="Times New Roman" w:eastAsia="Times New Roman" w:hAnsi="Times New Roman"/>
          <w:sz w:val="24"/>
          <w:szCs w:val="24"/>
          <w:lang w:val="ru-RU"/>
        </w:rPr>
        <w:t>т</w:t>
      </w:r>
      <w:r w:rsidRPr="005C5188">
        <w:rPr>
          <w:rFonts w:ascii="Times New Roman" w:eastAsia="Times New Roman" w:hAnsi="Times New Roman"/>
          <w:sz w:val="24"/>
          <w:szCs w:val="24"/>
          <w:lang w:val="ru-RU"/>
        </w:rPr>
        <w:t>больных организаций регионального, всероссийского и мирового уровней, отечественных и зарубежных футбольных клубов;</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 xml:space="preserve">сформированность основных норм морали, духовно-нравственной культуры </w:t>
      </w:r>
      <w:r w:rsidRPr="005C5188">
        <w:rPr>
          <w:rFonts w:ascii="Times New Roman" w:eastAsia="Times New Roman" w:hAnsi="Times New Roman"/>
          <w:sz w:val="24"/>
          <w:szCs w:val="24"/>
          <w:lang w:val="ru-RU"/>
        </w:rPr>
        <w:br/>
        <w:t>и ценностного отношения к физической культуре, как неотъемлемой части общечеловеч</w:t>
      </w:r>
      <w:r w:rsidRPr="005C5188">
        <w:rPr>
          <w:rFonts w:ascii="Times New Roman" w:eastAsia="Times New Roman" w:hAnsi="Times New Roman"/>
          <w:sz w:val="24"/>
          <w:szCs w:val="24"/>
          <w:lang w:val="ru-RU"/>
        </w:rPr>
        <w:t>е</w:t>
      </w:r>
      <w:r w:rsidRPr="005C5188">
        <w:rPr>
          <w:rFonts w:ascii="Times New Roman" w:eastAsia="Times New Roman" w:hAnsi="Times New Roman"/>
          <w:sz w:val="24"/>
          <w:szCs w:val="24"/>
          <w:lang w:val="ru-RU"/>
        </w:rPr>
        <w:t>ской культуры средствами футбола;</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способность к самостоятельной, творческой и ответственной деятельности сре</w:t>
      </w:r>
      <w:r w:rsidRPr="005C5188">
        <w:rPr>
          <w:rFonts w:ascii="Times New Roman" w:eastAsia="Times New Roman" w:hAnsi="Times New Roman"/>
          <w:sz w:val="24"/>
          <w:szCs w:val="24"/>
          <w:lang w:val="ru-RU"/>
        </w:rPr>
        <w:t>д</w:t>
      </w:r>
      <w:r w:rsidRPr="005C5188">
        <w:rPr>
          <w:rFonts w:ascii="Times New Roman" w:eastAsia="Times New Roman" w:hAnsi="Times New Roman"/>
          <w:sz w:val="24"/>
          <w:szCs w:val="24"/>
          <w:lang w:val="ru-RU"/>
        </w:rPr>
        <w:t>ствами футбола;</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w:t>
      </w:r>
      <w:r w:rsidRPr="005C5188">
        <w:rPr>
          <w:rFonts w:ascii="Times New Roman" w:eastAsia="Times New Roman" w:hAnsi="Times New Roman"/>
          <w:sz w:val="24"/>
          <w:szCs w:val="24"/>
          <w:lang w:val="ru-RU"/>
        </w:rPr>
        <w:t>р</w:t>
      </w:r>
      <w:r w:rsidRPr="005C5188">
        <w:rPr>
          <w:rFonts w:ascii="Times New Roman" w:eastAsia="Times New Roman" w:hAnsi="Times New Roman"/>
          <w:sz w:val="24"/>
          <w:szCs w:val="24"/>
          <w:lang w:val="ru-RU"/>
        </w:rPr>
        <w:t>тивной и общественной деятельности;</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 xml:space="preserve">реализация ценностей здорового и безопасного образа жизни, потребности </w:t>
      </w:r>
      <w:r w:rsidRPr="005C5188">
        <w:rPr>
          <w:rFonts w:ascii="Times New Roman" w:eastAsia="Times New Roman" w:hAnsi="Times New Roman"/>
          <w:sz w:val="24"/>
          <w:szCs w:val="24"/>
          <w:lang w:val="ru-RU"/>
        </w:rPr>
        <w:br/>
        <w:t>в физическом самосовершенствовании, занятиях спортивно-оздоровительной деятельн</w:t>
      </w:r>
      <w:r w:rsidRPr="005C5188">
        <w:rPr>
          <w:rFonts w:ascii="Times New Roman" w:eastAsia="Times New Roman" w:hAnsi="Times New Roman"/>
          <w:sz w:val="24"/>
          <w:szCs w:val="24"/>
          <w:lang w:val="ru-RU"/>
        </w:rPr>
        <w:t>о</w:t>
      </w:r>
      <w:r w:rsidRPr="005C5188">
        <w:rPr>
          <w:rFonts w:ascii="Times New Roman" w:eastAsia="Times New Roman" w:hAnsi="Times New Roman"/>
          <w:sz w:val="24"/>
          <w:szCs w:val="24"/>
          <w:lang w:val="ru-RU"/>
        </w:rPr>
        <w:t>стью, неприятие вредных привычек: курения, употребления алкоголя, наркотиков;</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умение оказывать первую помощь при травмах и повреждениях.</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5.7.2.</w:t>
      </w:r>
      <w:r w:rsidR="00F0164B" w:rsidRPr="005C5188">
        <w:rPr>
          <w:rFonts w:ascii="Times New Roman" w:eastAsia="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00F0164B" w:rsidRPr="005C5188">
        <w:rPr>
          <w:rFonts w:ascii="Times New Roman" w:hAnsi="Times New Roman"/>
          <w:sz w:val="24"/>
          <w:szCs w:val="24"/>
          <w:bdr w:val="nil"/>
          <w:lang w:val="ru-RU" w:eastAsia="ru-RU"/>
        </w:rPr>
        <w:t>:</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умение самостоятельно определять цели и составлять планы в рамках физкульту</w:t>
      </w:r>
      <w:r w:rsidRPr="005C5188">
        <w:rPr>
          <w:rFonts w:ascii="Times New Roman" w:eastAsia="Times New Roman" w:hAnsi="Times New Roman"/>
          <w:sz w:val="24"/>
          <w:szCs w:val="24"/>
          <w:lang w:val="ru-RU"/>
        </w:rPr>
        <w:t>р</w:t>
      </w:r>
      <w:r w:rsidRPr="005C5188">
        <w:rPr>
          <w:rFonts w:ascii="Times New Roman" w:eastAsia="Times New Roman" w:hAnsi="Times New Roman"/>
          <w:sz w:val="24"/>
          <w:szCs w:val="24"/>
          <w:lang w:val="ru-RU"/>
        </w:rPr>
        <w:t xml:space="preserve">но-спортивной деятельности, выбирать успешную стратегию и тактику </w:t>
      </w:r>
      <w:r w:rsidRPr="005C5188">
        <w:rPr>
          <w:rFonts w:ascii="Times New Roman" w:eastAsia="Times New Roman" w:hAnsi="Times New Roman"/>
          <w:sz w:val="24"/>
          <w:szCs w:val="24"/>
          <w:lang w:val="ru-RU"/>
        </w:rPr>
        <w:br/>
        <w:t xml:space="preserve">в различных ситуациях; </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lastRenderedPageBreak/>
        <w:t xml:space="preserve">осуществлять, контролировать и корректировать учебную, игровую </w:t>
      </w:r>
      <w:r w:rsidRPr="005C5188">
        <w:rPr>
          <w:rFonts w:ascii="Times New Roman" w:eastAsia="Times New Roman" w:hAnsi="Times New Roman"/>
          <w:sz w:val="24"/>
          <w:szCs w:val="24"/>
          <w:lang w:val="ru-RU"/>
        </w:rPr>
        <w:br/>
        <w:t>и соревновательную деятельность по футболу;</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умение эффективно взаимодействовать и разрешать конфликты в процессе игр</w:t>
      </w:r>
      <w:r w:rsidRPr="005C5188">
        <w:rPr>
          <w:rFonts w:ascii="Times New Roman" w:eastAsia="Times New Roman" w:hAnsi="Times New Roman"/>
          <w:sz w:val="24"/>
          <w:szCs w:val="24"/>
          <w:lang w:val="ru-RU"/>
        </w:rPr>
        <w:t>о</w:t>
      </w:r>
      <w:r w:rsidRPr="005C5188">
        <w:rPr>
          <w:rFonts w:ascii="Times New Roman" w:eastAsia="Times New Roman" w:hAnsi="Times New Roman"/>
          <w:sz w:val="24"/>
          <w:szCs w:val="24"/>
          <w:lang w:val="ru-RU"/>
        </w:rPr>
        <w:t>вой, соревновательной деятельности, судейской практики, учитывать позиции других участников деятельности;</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умение самостоятельно оценивать и принимать решения,</w:t>
      </w:r>
      <w:r w:rsidRPr="005C5188">
        <w:rPr>
          <w:rFonts w:ascii="Times New Roman" w:eastAsia="Times New Roman" w:hAnsi="Times New Roman"/>
          <w:spacing w:val="-44"/>
          <w:sz w:val="24"/>
          <w:szCs w:val="24"/>
          <w:lang w:val="ru-RU"/>
        </w:rPr>
        <w:t xml:space="preserve"> </w:t>
      </w:r>
      <w:r w:rsidRPr="005C5188">
        <w:rPr>
          <w:rFonts w:ascii="Times New Roman" w:eastAsia="Times New Roman" w:hAnsi="Times New Roman"/>
          <w:sz w:val="24"/>
          <w:szCs w:val="24"/>
          <w:lang w:val="ru-RU"/>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5.7.3.</w:t>
      </w:r>
      <w:r w:rsidR="00F0164B" w:rsidRPr="005C5188">
        <w:rPr>
          <w:rFonts w:ascii="Times New Roman" w:eastAsia="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При изучении модуля «Футбол» на уровне среднего общего образов</w:t>
      </w:r>
      <w:r w:rsidR="00F0164B" w:rsidRPr="005C5188">
        <w:rPr>
          <w:rFonts w:ascii="Times New Roman" w:hAnsi="Times New Roman"/>
          <w:color w:val="000000"/>
          <w:sz w:val="24"/>
          <w:szCs w:val="24"/>
          <w:lang w:val="ru-RU" w:eastAsia="zh-CN"/>
        </w:rPr>
        <w:t>а</w:t>
      </w:r>
      <w:r w:rsidR="00F0164B" w:rsidRPr="005C5188">
        <w:rPr>
          <w:rFonts w:ascii="Times New Roman" w:hAnsi="Times New Roman"/>
          <w:color w:val="000000"/>
          <w:sz w:val="24"/>
          <w:szCs w:val="24"/>
          <w:lang w:val="ru-RU" w:eastAsia="zh-CN"/>
        </w:rPr>
        <w:t xml:space="preserve">ния у обучающихся будут сформированы следующие </w:t>
      </w:r>
      <w:r w:rsidR="00F0164B" w:rsidRPr="005C5188">
        <w:rPr>
          <w:rFonts w:ascii="Times New Roman" w:hAnsi="Times New Roman"/>
          <w:sz w:val="24"/>
          <w:szCs w:val="24"/>
          <w:bdr w:val="nil"/>
          <w:lang w:val="ru-RU" w:eastAsia="ru-RU"/>
        </w:rPr>
        <w:t>предметные результаты:</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 xml:space="preserve">умение различать, понимать системы и структуры проведения соревнований </w:t>
      </w:r>
      <w:r w:rsidRPr="005C5188">
        <w:rPr>
          <w:rFonts w:ascii="Times New Roman" w:eastAsia="Times New Roman" w:hAnsi="Times New Roman"/>
          <w:sz w:val="24"/>
          <w:szCs w:val="24"/>
          <w:lang w:val="ru-RU"/>
        </w:rPr>
        <w:br/>
        <w:t>и массовых мероприятий по футболу, спортивные дисциплины среди различных возрас</w:t>
      </w:r>
      <w:r w:rsidRPr="005C5188">
        <w:rPr>
          <w:rFonts w:ascii="Times New Roman" w:eastAsia="Times New Roman" w:hAnsi="Times New Roman"/>
          <w:sz w:val="24"/>
          <w:szCs w:val="24"/>
          <w:lang w:val="ru-RU"/>
        </w:rPr>
        <w:t>т</w:t>
      </w:r>
      <w:r w:rsidRPr="005C5188">
        <w:rPr>
          <w:rFonts w:ascii="Times New Roman" w:eastAsia="Times New Roman" w:hAnsi="Times New Roman"/>
          <w:sz w:val="24"/>
          <w:szCs w:val="24"/>
          <w:lang w:val="ru-RU"/>
        </w:rPr>
        <w:t>ных групп и категорий участников;</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w:t>
      </w:r>
      <w:r w:rsidRPr="005C5188">
        <w:rPr>
          <w:rFonts w:ascii="Times New Roman" w:eastAsia="Times New Roman" w:hAnsi="Times New Roman"/>
          <w:sz w:val="24"/>
          <w:szCs w:val="24"/>
          <w:lang w:val="ru-RU"/>
        </w:rPr>
        <w:t>й</w:t>
      </w:r>
      <w:r w:rsidRPr="005C5188">
        <w:rPr>
          <w:rFonts w:ascii="Times New Roman" w:eastAsia="Times New Roman" w:hAnsi="Times New Roman"/>
          <w:sz w:val="24"/>
          <w:szCs w:val="24"/>
          <w:lang w:val="ru-RU"/>
        </w:rPr>
        <w:t>ствий, подбора упражнений для развития основных физических качеств, контролировать и анализировать эффективность этих занятий;</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 xml:space="preserve">умение применять способы самоконтроля в учебной, тренировочной </w:t>
      </w:r>
      <w:r w:rsidRPr="005C5188">
        <w:rPr>
          <w:rFonts w:ascii="Times New Roman" w:eastAsia="Times New Roman" w:hAnsi="Times New Roman"/>
          <w:sz w:val="24"/>
          <w:szCs w:val="24"/>
          <w:lang w:val="ru-RU"/>
        </w:rPr>
        <w:br/>
        <w:t>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w:t>
      </w:r>
      <w:r w:rsidRPr="005C5188">
        <w:rPr>
          <w:rFonts w:ascii="Times New Roman" w:eastAsia="Times New Roman" w:hAnsi="Times New Roman"/>
          <w:sz w:val="24"/>
          <w:szCs w:val="24"/>
          <w:lang w:val="ru-RU"/>
        </w:rPr>
        <w:t>е</w:t>
      </w:r>
      <w:r w:rsidRPr="005C5188">
        <w:rPr>
          <w:rFonts w:ascii="Times New Roman" w:eastAsia="Times New Roman" w:hAnsi="Times New Roman"/>
          <w:sz w:val="24"/>
          <w:szCs w:val="24"/>
          <w:lang w:val="ru-RU"/>
        </w:rPr>
        <w:t>ского развития и функционального состояния;</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умение применять изученные тактические действия в учебной, игровой соревнов</w:t>
      </w:r>
      <w:r w:rsidRPr="005C5188">
        <w:rPr>
          <w:rFonts w:ascii="Times New Roman" w:eastAsia="Times New Roman" w:hAnsi="Times New Roman"/>
          <w:sz w:val="24"/>
          <w:szCs w:val="24"/>
          <w:lang w:val="ru-RU"/>
        </w:rPr>
        <w:t>а</w:t>
      </w:r>
      <w:r w:rsidRPr="005C5188">
        <w:rPr>
          <w:rFonts w:ascii="Times New Roman" w:eastAsia="Times New Roman" w:hAnsi="Times New Roman"/>
          <w:sz w:val="24"/>
          <w:szCs w:val="24"/>
          <w:lang w:val="ru-RU"/>
        </w:rPr>
        <w:t>тельной и досуговой деятельности;</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w:t>
      </w:r>
      <w:r w:rsidRPr="005C5188">
        <w:rPr>
          <w:rFonts w:ascii="Times New Roman" w:eastAsia="Times New Roman" w:hAnsi="Times New Roman"/>
          <w:sz w:val="24"/>
          <w:szCs w:val="24"/>
          <w:lang w:val="ru-RU"/>
        </w:rPr>
        <w:t>й</w:t>
      </w:r>
      <w:r w:rsidRPr="005C5188">
        <w:rPr>
          <w:rFonts w:ascii="Times New Roman" w:eastAsia="Times New Roman" w:hAnsi="Times New Roman"/>
          <w:sz w:val="24"/>
          <w:szCs w:val="24"/>
          <w:lang w:val="ru-RU"/>
        </w:rPr>
        <w:t>ствий, подбора упражнений для развития специальных физических качеств футболиста;</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 xml:space="preserve">знание основных направлений спортивного менеджмента и маркетинга </w:t>
      </w:r>
      <w:r w:rsidRPr="005C5188">
        <w:rPr>
          <w:rFonts w:ascii="Times New Roman" w:eastAsia="Times New Roman" w:hAnsi="Times New Roman"/>
          <w:sz w:val="24"/>
          <w:szCs w:val="24"/>
          <w:lang w:val="ru-RU"/>
        </w:rPr>
        <w:br/>
        <w:t>в футболе, стремление к профессиональному самоопределению средствами футбола в о</w:t>
      </w:r>
      <w:r w:rsidRPr="005C5188">
        <w:rPr>
          <w:rFonts w:ascii="Times New Roman" w:eastAsia="Times New Roman" w:hAnsi="Times New Roman"/>
          <w:sz w:val="24"/>
          <w:szCs w:val="24"/>
          <w:lang w:val="ru-RU"/>
        </w:rPr>
        <w:t>б</w:t>
      </w:r>
      <w:r w:rsidRPr="005C5188">
        <w:rPr>
          <w:rFonts w:ascii="Times New Roman" w:eastAsia="Times New Roman" w:hAnsi="Times New Roman"/>
          <w:sz w:val="24"/>
          <w:szCs w:val="24"/>
          <w:lang w:val="ru-RU"/>
        </w:rPr>
        <w:t>ласти физической культуры и спорта;</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w:t>
      </w:r>
      <w:r w:rsidRPr="005C5188">
        <w:rPr>
          <w:rFonts w:ascii="Times New Roman" w:eastAsia="Times New Roman" w:hAnsi="Times New Roman"/>
          <w:sz w:val="24"/>
          <w:szCs w:val="24"/>
          <w:lang w:val="ru-RU"/>
        </w:rPr>
        <w:t>а</w:t>
      </w:r>
      <w:r w:rsidRPr="005C5188">
        <w:rPr>
          <w:rFonts w:ascii="Times New Roman" w:eastAsia="Times New Roman" w:hAnsi="Times New Roman"/>
          <w:sz w:val="24"/>
          <w:szCs w:val="24"/>
          <w:lang w:val="ru-RU"/>
        </w:rPr>
        <w:t>честв;</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понимание сущности возникновения ошибок в двигательной (технической) де</w:t>
      </w:r>
      <w:r w:rsidRPr="005C5188">
        <w:rPr>
          <w:rFonts w:ascii="Times New Roman" w:eastAsia="Times New Roman" w:hAnsi="Times New Roman"/>
          <w:sz w:val="24"/>
          <w:szCs w:val="24"/>
          <w:lang w:val="ru-RU"/>
        </w:rPr>
        <w:t>я</w:t>
      </w:r>
      <w:r w:rsidRPr="005C5188">
        <w:rPr>
          <w:rFonts w:ascii="Times New Roman" w:eastAsia="Times New Roman" w:hAnsi="Times New Roman"/>
          <w:sz w:val="24"/>
          <w:szCs w:val="24"/>
          <w:lang w:val="ru-RU"/>
        </w:rPr>
        <w:t>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w:t>
      </w:r>
      <w:r w:rsidRPr="005C5188">
        <w:rPr>
          <w:rFonts w:ascii="Times New Roman" w:eastAsia="Times New Roman" w:hAnsi="Times New Roman"/>
          <w:sz w:val="24"/>
          <w:szCs w:val="24"/>
          <w:lang w:val="ru-RU"/>
        </w:rPr>
        <w:t>ы</w:t>
      </w:r>
      <w:r w:rsidRPr="005C5188">
        <w:rPr>
          <w:rFonts w:ascii="Times New Roman" w:eastAsia="Times New Roman" w:hAnsi="Times New Roman"/>
          <w:sz w:val="24"/>
          <w:szCs w:val="24"/>
          <w:lang w:val="ru-RU"/>
        </w:rPr>
        <w:t>делять слабые и сильные стороны игры, делать выводы;</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способность применять способы и методы профилактики пагубных привычек, ас</w:t>
      </w:r>
      <w:r w:rsidRPr="005C5188">
        <w:rPr>
          <w:rFonts w:ascii="Times New Roman" w:eastAsia="Times New Roman" w:hAnsi="Times New Roman"/>
          <w:sz w:val="24"/>
          <w:szCs w:val="24"/>
          <w:lang w:val="ru-RU"/>
        </w:rPr>
        <w:t>о</w:t>
      </w:r>
      <w:r w:rsidRPr="005C5188">
        <w:rPr>
          <w:rFonts w:ascii="Times New Roman" w:eastAsia="Times New Roman" w:hAnsi="Times New Roman"/>
          <w:sz w:val="24"/>
          <w:szCs w:val="24"/>
          <w:lang w:val="ru-RU"/>
        </w:rPr>
        <w:t>циального и созависимого поведения, знание понятий «допинг» и «антидопинг»;</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способность характеризовать влияние занятий футболом на физическую, психич</w:t>
      </w:r>
      <w:r w:rsidRPr="005C5188">
        <w:rPr>
          <w:rFonts w:ascii="Times New Roman" w:eastAsia="Times New Roman" w:hAnsi="Times New Roman"/>
          <w:sz w:val="24"/>
          <w:szCs w:val="24"/>
          <w:lang w:val="ru-RU"/>
        </w:rPr>
        <w:t>е</w:t>
      </w:r>
      <w:r w:rsidRPr="005C5188">
        <w:rPr>
          <w:rFonts w:ascii="Times New Roman" w:eastAsia="Times New Roman" w:hAnsi="Times New Roman"/>
          <w:sz w:val="24"/>
          <w:szCs w:val="24"/>
          <w:lang w:val="ru-RU"/>
        </w:rPr>
        <w:t>скую, интеллектуальную и социальную деятельность человека;</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умение характеризовать и демонстрировать средства общей и специальной физич</w:t>
      </w:r>
      <w:r w:rsidRPr="005C5188">
        <w:rPr>
          <w:rFonts w:ascii="Times New Roman" w:eastAsia="Times New Roman" w:hAnsi="Times New Roman"/>
          <w:sz w:val="24"/>
          <w:szCs w:val="24"/>
          <w:lang w:val="ru-RU"/>
        </w:rPr>
        <w:t>е</w:t>
      </w:r>
      <w:r w:rsidRPr="005C5188">
        <w:rPr>
          <w:rFonts w:ascii="Times New Roman" w:eastAsia="Times New Roman" w:hAnsi="Times New Roman"/>
          <w:sz w:val="24"/>
          <w:szCs w:val="24"/>
          <w:lang w:val="ru-RU"/>
        </w:rPr>
        <w:t>ской подготовки, применять их в образовательной и тренировочной деятельности при з</w:t>
      </w:r>
      <w:r w:rsidRPr="005C5188">
        <w:rPr>
          <w:rFonts w:ascii="Times New Roman" w:eastAsia="Times New Roman" w:hAnsi="Times New Roman"/>
          <w:sz w:val="24"/>
          <w:szCs w:val="24"/>
          <w:lang w:val="ru-RU"/>
        </w:rPr>
        <w:t>а</w:t>
      </w:r>
      <w:r w:rsidRPr="005C5188">
        <w:rPr>
          <w:rFonts w:ascii="Times New Roman" w:eastAsia="Times New Roman" w:hAnsi="Times New Roman"/>
          <w:sz w:val="24"/>
          <w:szCs w:val="24"/>
          <w:lang w:val="ru-RU"/>
        </w:rPr>
        <w:t>нятиях футболом;</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способность характеризовать и демонстрировать комплексы упражнений, форм</w:t>
      </w:r>
      <w:r w:rsidRPr="005C5188">
        <w:rPr>
          <w:rFonts w:ascii="Times New Roman" w:eastAsia="Times New Roman" w:hAnsi="Times New Roman"/>
          <w:sz w:val="24"/>
          <w:szCs w:val="24"/>
          <w:lang w:val="ru-RU"/>
        </w:rPr>
        <w:t>и</w:t>
      </w:r>
      <w:r w:rsidRPr="005C5188">
        <w:rPr>
          <w:rFonts w:ascii="Times New Roman" w:eastAsia="Times New Roman" w:hAnsi="Times New Roman"/>
          <w:sz w:val="24"/>
          <w:szCs w:val="24"/>
          <w:lang w:val="ru-RU"/>
        </w:rPr>
        <w:lastRenderedPageBreak/>
        <w:t xml:space="preserve">рующие двигательные умения и навыки тактических приемов футболиста </w:t>
      </w:r>
      <w:r w:rsidRPr="005C5188">
        <w:rPr>
          <w:rFonts w:ascii="Times New Roman" w:eastAsia="Times New Roman" w:hAnsi="Times New Roman"/>
          <w:sz w:val="24"/>
          <w:szCs w:val="24"/>
          <w:lang w:val="ru-RU"/>
        </w:rPr>
        <w:br/>
        <w:t>и тактики футбола;</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способность демонстрировать технику ударов по мячу ногой, удар по мячу гол</w:t>
      </w:r>
      <w:r w:rsidRPr="005C5188">
        <w:rPr>
          <w:rFonts w:ascii="Times New Roman" w:eastAsia="Times New Roman" w:hAnsi="Times New Roman"/>
          <w:sz w:val="24"/>
          <w:szCs w:val="24"/>
          <w:lang w:val="ru-RU"/>
        </w:rPr>
        <w:t>о</w:t>
      </w:r>
      <w:r w:rsidRPr="005C5188">
        <w:rPr>
          <w:rFonts w:ascii="Times New Roman" w:eastAsia="Times New Roman" w:hAnsi="Times New Roman"/>
          <w:sz w:val="24"/>
          <w:szCs w:val="24"/>
          <w:lang w:val="ru-RU"/>
        </w:rPr>
        <w:t>вой, остановку мяча, ведения мяча в различных сочетаниях приемов техники передвиж</w:t>
      </w:r>
      <w:r w:rsidRPr="005C5188">
        <w:rPr>
          <w:rFonts w:ascii="Times New Roman" w:eastAsia="Times New Roman" w:hAnsi="Times New Roman"/>
          <w:sz w:val="24"/>
          <w:szCs w:val="24"/>
          <w:lang w:val="ru-RU"/>
        </w:rPr>
        <w:t>е</w:t>
      </w:r>
      <w:r w:rsidRPr="005C5188">
        <w:rPr>
          <w:rFonts w:ascii="Times New Roman" w:eastAsia="Times New Roman" w:hAnsi="Times New Roman"/>
          <w:sz w:val="24"/>
          <w:szCs w:val="24"/>
          <w:lang w:val="ru-RU"/>
        </w:rPr>
        <w:t>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w:t>
      </w:r>
      <w:r w:rsidRPr="005C5188">
        <w:rPr>
          <w:rFonts w:ascii="Times New Roman" w:eastAsia="Times New Roman" w:hAnsi="Times New Roman"/>
          <w:sz w:val="24"/>
          <w:szCs w:val="24"/>
          <w:lang w:val="ru-RU"/>
        </w:rPr>
        <w:t>о</w:t>
      </w:r>
      <w:r w:rsidRPr="005C5188">
        <w:rPr>
          <w:rFonts w:ascii="Times New Roman" w:eastAsia="Times New Roman" w:hAnsi="Times New Roman"/>
          <w:sz w:val="24"/>
          <w:szCs w:val="24"/>
          <w:lang w:val="ru-RU"/>
        </w:rPr>
        <w:t>суговой и соревновательной деятельности;</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проведение тестирования уровня общей, специальной и технической подготовке футболистов,</w:t>
      </w:r>
      <w:r w:rsidRPr="005C5188">
        <w:rPr>
          <w:rFonts w:ascii="Times New Roman" w:hAnsi="Times New Roman"/>
          <w:sz w:val="24"/>
          <w:szCs w:val="24"/>
          <w:bdr w:val="none" w:sz="0" w:space="0" w:color="auto" w:frame="1"/>
          <w:lang w:val="ru-RU" w:eastAsia="ru-RU"/>
        </w:rPr>
        <w:t xml:space="preserve"> характеристика основных показателей развития физических качеств и с</w:t>
      </w:r>
      <w:r w:rsidRPr="005C5188">
        <w:rPr>
          <w:rFonts w:ascii="Times New Roman" w:hAnsi="Times New Roman"/>
          <w:sz w:val="24"/>
          <w:szCs w:val="24"/>
          <w:bdr w:val="none" w:sz="0" w:space="0" w:color="auto" w:frame="1"/>
          <w:lang w:val="ru-RU" w:eastAsia="ru-RU"/>
        </w:rPr>
        <w:t>о</w:t>
      </w:r>
      <w:r w:rsidRPr="005C5188">
        <w:rPr>
          <w:rFonts w:ascii="Times New Roman" w:hAnsi="Times New Roman"/>
          <w:sz w:val="24"/>
          <w:szCs w:val="24"/>
          <w:bdr w:val="none" w:sz="0" w:space="0" w:color="auto" w:frame="1"/>
          <w:lang w:val="ru-RU" w:eastAsia="ru-RU"/>
        </w:rPr>
        <w:t>стояния здоровья</w:t>
      </w:r>
      <w:r w:rsidRPr="005C5188">
        <w:rPr>
          <w:rFonts w:ascii="Times New Roman" w:hAnsi="Times New Roman"/>
          <w:sz w:val="24"/>
          <w:szCs w:val="24"/>
          <w:lang w:val="ru-RU"/>
        </w:rPr>
        <w:t>;</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соблюдение правил безопасного, правомерного поведения во время соревнований различного уровня по футболу в качестве зрителя, болельщика;</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bookmarkStart w:id="131" w:name="_Hlk124934818"/>
      <w:r w:rsidRPr="005C5188">
        <w:rPr>
          <w:rFonts w:ascii="Times New Roman" w:eastAsia="Times New Roman" w:hAnsi="Times New Roman"/>
          <w:sz w:val="24"/>
          <w:szCs w:val="24"/>
          <w:lang w:val="ru-RU"/>
        </w:rPr>
        <w:t>участие в соревновательной деятельности на внутришкольном, районном, муниц</w:t>
      </w:r>
      <w:r w:rsidRPr="005C5188">
        <w:rPr>
          <w:rFonts w:ascii="Times New Roman" w:eastAsia="Times New Roman" w:hAnsi="Times New Roman"/>
          <w:sz w:val="24"/>
          <w:szCs w:val="24"/>
          <w:lang w:val="ru-RU"/>
        </w:rPr>
        <w:t>и</w:t>
      </w:r>
      <w:r w:rsidRPr="005C5188">
        <w:rPr>
          <w:rFonts w:ascii="Times New Roman" w:eastAsia="Times New Roman" w:hAnsi="Times New Roman"/>
          <w:sz w:val="24"/>
          <w:szCs w:val="24"/>
          <w:lang w:val="ru-RU"/>
        </w:rPr>
        <w:t xml:space="preserve">пальном, городском, региональном, всероссийском уровнях, </w:t>
      </w:r>
      <w:bookmarkEnd w:id="131"/>
      <w:r w:rsidRPr="005C5188">
        <w:rPr>
          <w:rFonts w:ascii="Times New Roman" w:eastAsia="Times New Roman" w:hAnsi="Times New Roman"/>
          <w:sz w:val="24"/>
          <w:szCs w:val="24"/>
          <w:lang w:val="ru-RU"/>
        </w:rPr>
        <w:br/>
        <w:t>а также применение правил соревнований и судейской терминологии в судейской практ</w:t>
      </w:r>
      <w:r w:rsidRPr="005C5188">
        <w:rPr>
          <w:rFonts w:ascii="Times New Roman" w:eastAsia="Times New Roman" w:hAnsi="Times New Roman"/>
          <w:sz w:val="24"/>
          <w:szCs w:val="24"/>
          <w:lang w:val="ru-RU"/>
        </w:rPr>
        <w:t>и</w:t>
      </w:r>
      <w:r w:rsidRPr="005C5188">
        <w:rPr>
          <w:rFonts w:ascii="Times New Roman" w:eastAsia="Times New Roman" w:hAnsi="Times New Roman"/>
          <w:sz w:val="24"/>
          <w:szCs w:val="24"/>
          <w:lang w:val="ru-RU"/>
        </w:rPr>
        <w:t>ке и</w:t>
      </w:r>
      <w:r w:rsidRPr="005C5188">
        <w:rPr>
          <w:rFonts w:ascii="Times New Roman" w:eastAsia="Times New Roman" w:hAnsi="Times New Roman"/>
          <w:spacing w:val="3"/>
          <w:sz w:val="24"/>
          <w:szCs w:val="24"/>
          <w:lang w:val="ru-RU"/>
        </w:rPr>
        <w:t xml:space="preserve"> </w:t>
      </w:r>
      <w:r w:rsidRPr="005C5188">
        <w:rPr>
          <w:rFonts w:ascii="Times New Roman" w:eastAsia="Times New Roman" w:hAnsi="Times New Roman"/>
          <w:sz w:val="24"/>
          <w:szCs w:val="24"/>
          <w:lang w:val="ru-RU"/>
        </w:rPr>
        <w:t>игре;</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знание и соблюдение требований к местам проведения занятий футболом, спосо</w:t>
      </w:r>
      <w:r w:rsidRPr="005C5188">
        <w:rPr>
          <w:rFonts w:ascii="Times New Roman" w:eastAsia="Times New Roman" w:hAnsi="Times New Roman"/>
          <w:sz w:val="24"/>
          <w:szCs w:val="24"/>
          <w:lang w:val="ru-RU"/>
        </w:rPr>
        <w:t>б</w:t>
      </w:r>
      <w:r w:rsidRPr="005C5188">
        <w:rPr>
          <w:rFonts w:ascii="Times New Roman" w:eastAsia="Times New Roman" w:hAnsi="Times New Roman"/>
          <w:sz w:val="24"/>
          <w:szCs w:val="24"/>
          <w:lang w:val="ru-RU"/>
        </w:rPr>
        <w:t>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 xml:space="preserve">знание и соблюдение правил техники безопасности во время занятий </w:t>
      </w:r>
      <w:r w:rsidRPr="005C5188">
        <w:rPr>
          <w:rFonts w:ascii="Times New Roman" w:eastAsia="Times New Roman" w:hAnsi="Times New Roman"/>
          <w:sz w:val="24"/>
          <w:szCs w:val="24"/>
          <w:lang w:val="ru-RU"/>
        </w:rPr>
        <w:br/>
        <w:t>и соревнований по футболу;</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 xml:space="preserve">знание причин возникновения травм и умение оказывать первую помощь </w:t>
      </w:r>
      <w:r w:rsidRPr="005C5188">
        <w:rPr>
          <w:rFonts w:ascii="Times New Roman" w:eastAsia="Times New Roman" w:hAnsi="Times New Roman"/>
          <w:sz w:val="24"/>
          <w:szCs w:val="24"/>
          <w:lang w:val="ru-RU"/>
        </w:rPr>
        <w:br/>
        <w:t>при травмах и повреждениях во время занятий футболом;</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 xml:space="preserve">знание и соблюдение гигиенических основ образовательной, тренировочной </w:t>
      </w:r>
      <w:r w:rsidRPr="005C5188">
        <w:rPr>
          <w:rFonts w:ascii="Times New Roman" w:eastAsia="Times New Roman" w:hAnsi="Times New Roman"/>
          <w:sz w:val="24"/>
          <w:szCs w:val="24"/>
          <w:lang w:val="ru-RU"/>
        </w:rPr>
        <w:br/>
        <w:t>и досуговой двигательной деятельности, основ организации здорового образа жизни сре</w:t>
      </w:r>
      <w:r w:rsidRPr="005C5188">
        <w:rPr>
          <w:rFonts w:ascii="Times New Roman" w:eastAsia="Times New Roman" w:hAnsi="Times New Roman"/>
          <w:sz w:val="24"/>
          <w:szCs w:val="24"/>
          <w:lang w:val="ru-RU"/>
        </w:rPr>
        <w:t>д</w:t>
      </w:r>
      <w:r w:rsidRPr="005C5188">
        <w:rPr>
          <w:rFonts w:ascii="Times New Roman" w:eastAsia="Times New Roman" w:hAnsi="Times New Roman"/>
          <w:sz w:val="24"/>
          <w:szCs w:val="24"/>
          <w:lang w:val="ru-RU"/>
        </w:rPr>
        <w:t>ствами футбола;</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 xml:space="preserve">владение и применение способов самоконтроля в учебной, тренировочной </w:t>
      </w:r>
      <w:r w:rsidRPr="005C5188">
        <w:rPr>
          <w:rFonts w:ascii="Times New Roman" w:eastAsia="Times New Roman" w:hAnsi="Times New Roman"/>
          <w:sz w:val="24"/>
          <w:szCs w:val="24"/>
          <w:lang w:val="ru-RU"/>
        </w:rPr>
        <w:b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w:t>
      </w:r>
      <w:r w:rsidRPr="005C5188">
        <w:rPr>
          <w:rFonts w:ascii="Times New Roman" w:eastAsia="Times New Roman" w:hAnsi="Times New Roman"/>
          <w:sz w:val="24"/>
          <w:szCs w:val="24"/>
          <w:lang w:val="ru-RU"/>
        </w:rPr>
        <w:t>е</w:t>
      </w:r>
      <w:r w:rsidRPr="005C5188">
        <w:rPr>
          <w:rFonts w:ascii="Times New Roman" w:eastAsia="Times New Roman" w:hAnsi="Times New Roman"/>
          <w:sz w:val="24"/>
          <w:szCs w:val="24"/>
          <w:lang w:val="ru-RU"/>
        </w:rPr>
        <w:t>ского развития и функционального состояния.</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6.</w:t>
      </w:r>
      <w:r w:rsidR="00F0164B" w:rsidRPr="005C5188">
        <w:rPr>
          <w:rFonts w:ascii="Times New Roman" w:eastAsia="Times New Roman" w:hAnsi="Times New Roman"/>
          <w:color w:val="000000"/>
          <w:sz w:val="24"/>
          <w:szCs w:val="24"/>
          <w:lang w:eastAsia="zh-CN"/>
        </w:rPr>
        <w:t> </w:t>
      </w:r>
      <w:r w:rsidR="00F0164B" w:rsidRPr="005C5188">
        <w:rPr>
          <w:rFonts w:ascii="Times New Roman" w:eastAsia="Times New Roman" w:hAnsi="Times New Roman"/>
          <w:color w:val="000000"/>
          <w:sz w:val="24"/>
          <w:szCs w:val="24"/>
          <w:lang w:val="ru-RU" w:eastAsia="zh-CN"/>
        </w:rPr>
        <w:t>М</w:t>
      </w:r>
      <w:r w:rsidR="00F0164B" w:rsidRPr="005C5188">
        <w:rPr>
          <w:rFonts w:ascii="Times New Roman" w:hAnsi="Times New Roman"/>
          <w:color w:val="000000"/>
          <w:sz w:val="24"/>
          <w:szCs w:val="24"/>
          <w:lang w:val="ru-RU" w:eastAsia="zh-CN"/>
        </w:rPr>
        <w:t>одуль «Фитнес-аэробика».</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bookmarkStart w:id="132" w:name="_Hlk125450549"/>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6.1.</w:t>
      </w:r>
      <w:r w:rsidR="00F0164B" w:rsidRPr="005C5188">
        <w:rPr>
          <w:rFonts w:ascii="Times New Roman" w:eastAsia="Times New Roman" w:hAnsi="Times New Roman"/>
          <w:color w:val="000000"/>
          <w:sz w:val="24"/>
          <w:szCs w:val="24"/>
          <w:lang w:eastAsia="zh-CN"/>
        </w:rPr>
        <w:t> </w:t>
      </w:r>
      <w:bookmarkEnd w:id="132"/>
      <w:r w:rsidR="00F0164B" w:rsidRPr="005C5188">
        <w:rPr>
          <w:rFonts w:ascii="Times New Roman" w:hAnsi="Times New Roman"/>
          <w:color w:val="000000"/>
          <w:sz w:val="24"/>
          <w:szCs w:val="24"/>
          <w:lang w:val="ru-RU" w:eastAsia="zh-CN"/>
        </w:rPr>
        <w:t>Пояснительная записка модуля «Фитнес-аэробика».</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5C5188">
        <w:rPr>
          <w:rFonts w:ascii="Times New Roman" w:hAnsi="Times New Roman"/>
          <w:color w:val="000000"/>
          <w:sz w:val="24"/>
          <w:szCs w:val="24"/>
          <w:lang w:val="ru-RU"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5C5188">
        <w:rPr>
          <w:rFonts w:ascii="Times New Roman" w:hAnsi="Times New Roman"/>
          <w:color w:val="000000"/>
          <w:sz w:val="24"/>
          <w:szCs w:val="24"/>
          <w:lang w:val="ru-RU" w:eastAsia="zh-CN"/>
        </w:rPr>
        <w:br/>
        <w:t xml:space="preserve">и использования </w:t>
      </w:r>
      <w:r w:rsidRPr="005C5188">
        <w:rPr>
          <w:rFonts w:ascii="Times New Roman" w:hAnsi="Times New Roman"/>
          <w:sz w:val="24"/>
          <w:szCs w:val="24"/>
          <w:lang w:val="ru-RU" w:eastAsia="zh-CN"/>
        </w:rPr>
        <w:t xml:space="preserve">спортивно-ориентированных форм, </w:t>
      </w:r>
      <w:r w:rsidRPr="005C5188">
        <w:rPr>
          <w:rFonts w:ascii="Times New Roman" w:hAnsi="Times New Roman"/>
          <w:color w:val="000000"/>
          <w:sz w:val="24"/>
          <w:szCs w:val="24"/>
          <w:lang w:val="ru-RU" w:eastAsia="zh-CN"/>
        </w:rPr>
        <w:t xml:space="preserve">средств и методов </w:t>
      </w:r>
      <w:r w:rsidRPr="005C5188">
        <w:rPr>
          <w:rFonts w:ascii="Times New Roman" w:hAnsi="Times New Roman"/>
          <w:sz w:val="24"/>
          <w:szCs w:val="24"/>
          <w:lang w:val="ru-RU" w:eastAsia="zh-CN"/>
        </w:rPr>
        <w:t>обучения.</w:t>
      </w:r>
    </w:p>
    <w:p w:rsidR="00F0164B" w:rsidRPr="005C5188" w:rsidRDefault="00F0164B" w:rsidP="00C237CF">
      <w:pPr>
        <w:spacing w:after="0" w:line="240" w:lineRule="auto"/>
        <w:ind w:firstLine="709"/>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w:t>
      </w:r>
      <w:r w:rsidRPr="005C5188">
        <w:rPr>
          <w:rFonts w:ascii="Times New Roman" w:eastAsia="Times New Roman" w:hAnsi="Times New Roman"/>
          <w:sz w:val="24"/>
          <w:szCs w:val="24"/>
          <w:lang w:val="ru-RU" w:eastAsia="ru-RU"/>
        </w:rPr>
        <w:t>и</w:t>
      </w:r>
      <w:r w:rsidRPr="005C5188">
        <w:rPr>
          <w:rFonts w:ascii="Times New Roman" w:eastAsia="Times New Roman" w:hAnsi="Times New Roman"/>
          <w:sz w:val="24"/>
          <w:szCs w:val="24"/>
          <w:lang w:val="ru-RU" w:eastAsia="ru-RU"/>
        </w:rPr>
        <w:t>ки различной направленности. Фитнес-аэробика является эффективным средством разв</w:t>
      </w:r>
      <w:r w:rsidRPr="005C5188">
        <w:rPr>
          <w:rFonts w:ascii="Times New Roman" w:eastAsia="Times New Roman" w:hAnsi="Times New Roman"/>
          <w:sz w:val="24"/>
          <w:szCs w:val="24"/>
          <w:lang w:val="ru-RU" w:eastAsia="ru-RU"/>
        </w:rPr>
        <w:t>и</w:t>
      </w:r>
      <w:r w:rsidRPr="005C5188">
        <w:rPr>
          <w:rFonts w:ascii="Times New Roman" w:eastAsia="Times New Roman" w:hAnsi="Times New Roman"/>
          <w:sz w:val="24"/>
          <w:szCs w:val="24"/>
          <w:lang w:val="ru-RU" w:eastAsia="ru-RU"/>
        </w:rPr>
        <w:t>тия массового спорта и пропаганды здорового образа жизни подрастающего поколения.</w:t>
      </w:r>
    </w:p>
    <w:p w:rsidR="00F0164B" w:rsidRPr="005C5188" w:rsidRDefault="00F0164B" w:rsidP="00C237CF">
      <w:pPr>
        <w:spacing w:after="0" w:line="240" w:lineRule="auto"/>
        <w:ind w:firstLine="709"/>
        <w:jc w:val="both"/>
        <w:rPr>
          <w:rFonts w:ascii="Times New Roman" w:hAnsi="Times New Roman"/>
          <w:kern w:val="2"/>
          <w:sz w:val="24"/>
          <w:szCs w:val="24"/>
          <w:lang w:val="ru-RU"/>
        </w:rPr>
      </w:pPr>
      <w:r w:rsidRPr="005C5188">
        <w:rPr>
          <w:rFonts w:ascii="Times New Roman" w:hAnsi="Times New Roman"/>
          <w:kern w:val="2"/>
          <w:sz w:val="24"/>
          <w:szCs w:val="24"/>
          <w:lang w:val="ru-RU"/>
        </w:rPr>
        <w:t>Фитнес-аэробика способствует гармоничному развитию обучающихся, всесторо</w:t>
      </w:r>
      <w:r w:rsidRPr="005C5188">
        <w:rPr>
          <w:rFonts w:ascii="Times New Roman" w:hAnsi="Times New Roman"/>
          <w:kern w:val="2"/>
          <w:sz w:val="24"/>
          <w:szCs w:val="24"/>
          <w:lang w:val="ru-RU"/>
        </w:rPr>
        <w:t>н</w:t>
      </w:r>
      <w:r w:rsidRPr="005C5188">
        <w:rPr>
          <w:rFonts w:ascii="Times New Roman" w:hAnsi="Times New Roman"/>
          <w:kern w:val="2"/>
          <w:sz w:val="24"/>
          <w:szCs w:val="24"/>
          <w:lang w:val="ru-RU"/>
        </w:rPr>
        <w:t>нему совершенствованию их двигательных способностей, укреплению здоровья, воспит</w:t>
      </w:r>
      <w:r w:rsidRPr="005C5188">
        <w:rPr>
          <w:rFonts w:ascii="Times New Roman" w:hAnsi="Times New Roman"/>
          <w:kern w:val="2"/>
          <w:sz w:val="24"/>
          <w:szCs w:val="24"/>
          <w:lang w:val="ru-RU"/>
        </w:rPr>
        <w:t>а</w:t>
      </w:r>
      <w:r w:rsidRPr="005C5188">
        <w:rPr>
          <w:rFonts w:ascii="Times New Roman" w:hAnsi="Times New Roman"/>
          <w:kern w:val="2"/>
          <w:sz w:val="24"/>
          <w:szCs w:val="24"/>
          <w:lang w:val="ru-RU"/>
        </w:rPr>
        <w:t>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w:t>
      </w:r>
      <w:r w:rsidRPr="005C5188">
        <w:rPr>
          <w:rFonts w:ascii="Times New Roman" w:hAnsi="Times New Roman"/>
          <w:kern w:val="2"/>
          <w:sz w:val="24"/>
          <w:szCs w:val="24"/>
          <w:lang w:val="ru-RU"/>
        </w:rPr>
        <w:t>ь</w:t>
      </w:r>
      <w:r w:rsidRPr="005C5188">
        <w:rPr>
          <w:rFonts w:ascii="Times New Roman" w:hAnsi="Times New Roman"/>
          <w:kern w:val="2"/>
          <w:sz w:val="24"/>
          <w:szCs w:val="24"/>
          <w:lang w:val="ru-RU"/>
        </w:rPr>
        <w:t>туры здорового образа жизни, способствующих успешной социализации в жизни.</w:t>
      </w:r>
    </w:p>
    <w:p w:rsidR="00F0164B" w:rsidRPr="005C5188" w:rsidRDefault="00EA43E5" w:rsidP="00C237CF">
      <w:pPr>
        <w:spacing w:after="0" w:line="240" w:lineRule="auto"/>
        <w:ind w:firstLine="709"/>
        <w:contextualSpacing/>
        <w:jc w:val="both"/>
        <w:rPr>
          <w:rFonts w:ascii="Times New Roman" w:hAnsi="Times New Roman"/>
          <w:kern w:val="2"/>
          <w:sz w:val="24"/>
          <w:szCs w:val="24"/>
          <w:lang w:val="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6.2.</w:t>
      </w:r>
      <w:r w:rsidR="00F0164B" w:rsidRPr="005C5188">
        <w:rPr>
          <w:rFonts w:ascii="Times New Roman" w:eastAsia="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 xml:space="preserve">Целью изучение модуля «Фитнес-аэробика» является </w:t>
      </w:r>
      <w:r w:rsidR="00F0164B" w:rsidRPr="005C5188">
        <w:rPr>
          <w:rFonts w:ascii="Times New Roman" w:hAnsi="Times New Roman"/>
          <w:kern w:val="2"/>
          <w:sz w:val="24"/>
          <w:szCs w:val="24"/>
          <w:lang w:val="ru-RU"/>
        </w:rPr>
        <w:t xml:space="preserve">формирование </w:t>
      </w:r>
      <w:r w:rsidR="00F0164B" w:rsidRPr="005C5188">
        <w:rPr>
          <w:rFonts w:ascii="Times New Roman" w:hAnsi="Times New Roman"/>
          <w:kern w:val="2"/>
          <w:sz w:val="24"/>
          <w:szCs w:val="24"/>
          <w:lang w:val="ru-RU"/>
        </w:rPr>
        <w:br/>
        <w:t>у обучающихся устойчивой мотивации к сохранению и укреплению собственного здор</w:t>
      </w:r>
      <w:r w:rsidR="00F0164B" w:rsidRPr="005C5188">
        <w:rPr>
          <w:rFonts w:ascii="Times New Roman" w:hAnsi="Times New Roman"/>
          <w:kern w:val="2"/>
          <w:sz w:val="24"/>
          <w:szCs w:val="24"/>
          <w:lang w:val="ru-RU"/>
        </w:rPr>
        <w:t>о</w:t>
      </w:r>
      <w:r w:rsidR="00F0164B" w:rsidRPr="005C5188">
        <w:rPr>
          <w:rFonts w:ascii="Times New Roman" w:hAnsi="Times New Roman"/>
          <w:kern w:val="2"/>
          <w:sz w:val="24"/>
          <w:szCs w:val="24"/>
          <w:lang w:val="ru-RU"/>
        </w:rPr>
        <w:t>вья и самоопределения с использованием средств фитнес-аэробики.</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lang w:val="ru-RU"/>
        </w:rPr>
        <w:lastRenderedPageBreak/>
        <w:t>134.</w:t>
      </w:r>
      <w:r w:rsidR="008C598A" w:rsidRPr="005C5188">
        <w:rPr>
          <w:rFonts w:ascii="Times New Roman" w:hAnsi="Times New Roman"/>
          <w:sz w:val="24"/>
          <w:szCs w:val="24"/>
          <w:lang w:val="ru-RU"/>
        </w:rPr>
        <w:t>9.</w:t>
      </w:r>
      <w:r w:rsidR="00F0164B" w:rsidRPr="005C5188">
        <w:rPr>
          <w:rFonts w:ascii="Times New Roman" w:hAnsi="Times New Roman"/>
          <w:sz w:val="24"/>
          <w:szCs w:val="24"/>
          <w:bdr w:val="nil"/>
          <w:lang w:val="ru-RU" w:eastAsia="ru-RU"/>
        </w:rPr>
        <w:t>6.3.</w:t>
      </w:r>
      <w:r w:rsidR="00F0164B" w:rsidRPr="005C5188">
        <w:rPr>
          <w:rFonts w:ascii="Times New Roman" w:hAnsi="Times New Roman"/>
          <w:sz w:val="24"/>
          <w:szCs w:val="24"/>
          <w:bdr w:val="nil"/>
          <w:lang w:eastAsia="ru-RU"/>
        </w:rPr>
        <w:t> </w:t>
      </w:r>
      <w:r w:rsidR="00F0164B" w:rsidRPr="005C5188">
        <w:rPr>
          <w:rFonts w:ascii="Times New Roman" w:hAnsi="Times New Roman"/>
          <w:sz w:val="24"/>
          <w:szCs w:val="24"/>
          <w:lang w:val="ru-RU" w:eastAsia="zh-CN"/>
        </w:rPr>
        <w:t>Задачами изучения модуля «Фитнес-аэробика» являются</w:t>
      </w:r>
      <w:r w:rsidR="00F0164B" w:rsidRPr="005C5188">
        <w:rPr>
          <w:rFonts w:ascii="Times New Roman" w:hAnsi="Times New Roman"/>
          <w:sz w:val="24"/>
          <w:szCs w:val="24"/>
          <w:bdr w:val="nil"/>
          <w:lang w:val="ru-RU" w:eastAsia="ru-RU"/>
        </w:rPr>
        <w:t>:</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всестороннее гармоничное развитие подростков, увеличение объёма их двигател</w:t>
      </w:r>
      <w:r w:rsidRPr="005C5188">
        <w:rPr>
          <w:rFonts w:ascii="Times New Roman" w:eastAsia="Times New Roman" w:hAnsi="Times New Roman"/>
          <w:sz w:val="24"/>
          <w:szCs w:val="24"/>
          <w:lang w:val="ru-RU"/>
        </w:rPr>
        <w:t>ь</w:t>
      </w:r>
      <w:r w:rsidRPr="005C5188">
        <w:rPr>
          <w:rFonts w:ascii="Times New Roman" w:eastAsia="Times New Roman" w:hAnsi="Times New Roman"/>
          <w:sz w:val="24"/>
          <w:szCs w:val="24"/>
          <w:lang w:val="ru-RU"/>
        </w:rPr>
        <w:t>ной активности;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освоение знаний о физической культуре и спорте в целом, истории развития фи</w:t>
      </w:r>
      <w:r w:rsidRPr="005C5188">
        <w:rPr>
          <w:rFonts w:ascii="Times New Roman" w:eastAsia="Times New Roman" w:hAnsi="Times New Roman"/>
          <w:sz w:val="24"/>
          <w:szCs w:val="24"/>
          <w:lang w:val="ru-RU"/>
        </w:rPr>
        <w:t>т</w:t>
      </w:r>
      <w:r w:rsidRPr="005C5188">
        <w:rPr>
          <w:rFonts w:ascii="Times New Roman" w:eastAsia="Times New Roman" w:hAnsi="Times New Roman"/>
          <w:sz w:val="24"/>
          <w:szCs w:val="24"/>
          <w:lang w:val="ru-RU"/>
        </w:rPr>
        <w:t>нес-аэробики в частности;</w:t>
      </w:r>
    </w:p>
    <w:p w:rsidR="00F0164B" w:rsidRPr="005C5188" w:rsidRDefault="00F0164B" w:rsidP="00C237CF">
      <w:pPr>
        <w:spacing w:after="0" w:line="240" w:lineRule="auto"/>
        <w:ind w:firstLine="709"/>
        <w:contextualSpacing/>
        <w:jc w:val="both"/>
        <w:rPr>
          <w:rFonts w:ascii="Times New Roman" w:hAnsi="Times New Roman"/>
          <w:kern w:val="2"/>
          <w:sz w:val="24"/>
          <w:szCs w:val="24"/>
          <w:lang w:val="ru-RU"/>
        </w:rPr>
      </w:pPr>
      <w:r w:rsidRPr="005C5188">
        <w:rPr>
          <w:rFonts w:ascii="Times New Roman" w:hAnsi="Times New Roman"/>
          <w:kern w:val="2"/>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формирование образовательного фундамента, основанного на знаниях </w:t>
      </w:r>
      <w:r w:rsidRPr="005C5188">
        <w:rPr>
          <w:rFonts w:ascii="Times New Roman" w:eastAsia="Arial Unicode MS" w:hAnsi="Times New Roman"/>
          <w:sz w:val="24"/>
          <w:szCs w:val="24"/>
          <w:bdr w:val="nil"/>
          <w:lang w:val="ru-RU"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5C5188">
        <w:rPr>
          <w:rFonts w:ascii="Times New Roman" w:eastAsia="Arial Unicode MS" w:hAnsi="Times New Roman"/>
          <w:sz w:val="24"/>
          <w:szCs w:val="24"/>
          <w:bdr w:val="nil"/>
          <w:lang w:val="ru-RU" w:eastAsia="ru-RU"/>
        </w:rPr>
        <w:br/>
        <w:t>для его самореализации;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5C5188" w:rsidRDefault="00F0164B" w:rsidP="00C237CF">
      <w:pPr>
        <w:spacing w:after="0" w:line="240" w:lineRule="auto"/>
        <w:ind w:firstLine="709"/>
        <w:contextualSpacing/>
        <w:jc w:val="both"/>
        <w:rPr>
          <w:rFonts w:ascii="Times New Roman" w:hAnsi="Times New Roman"/>
          <w:kern w:val="2"/>
          <w:sz w:val="24"/>
          <w:szCs w:val="24"/>
          <w:lang w:val="ru-RU"/>
        </w:rPr>
      </w:pPr>
      <w:r w:rsidRPr="005C5188">
        <w:rPr>
          <w:rFonts w:ascii="Times New Roman" w:hAnsi="Times New Roman"/>
          <w:kern w:val="2"/>
          <w:sz w:val="24"/>
          <w:szCs w:val="24"/>
          <w:lang w:val="ru-RU"/>
        </w:rPr>
        <w:t xml:space="preserve">укрепление и сохранение здоровья, совершенствование телосложения </w:t>
      </w:r>
      <w:r w:rsidRPr="005C5188">
        <w:rPr>
          <w:rFonts w:ascii="Times New Roman" w:hAnsi="Times New Roman"/>
          <w:kern w:val="2"/>
          <w:sz w:val="24"/>
          <w:szCs w:val="24"/>
          <w:lang w:val="ru-RU"/>
        </w:rPr>
        <w:br/>
        <w:t>и воспитание гармонично развитой личности, нацеленной на многолетнее сохранение в</w:t>
      </w:r>
      <w:r w:rsidRPr="005C5188">
        <w:rPr>
          <w:rFonts w:ascii="Times New Roman" w:hAnsi="Times New Roman"/>
          <w:kern w:val="2"/>
          <w:sz w:val="24"/>
          <w:szCs w:val="24"/>
          <w:lang w:val="ru-RU"/>
        </w:rPr>
        <w:t>ы</w:t>
      </w:r>
      <w:r w:rsidRPr="005C5188">
        <w:rPr>
          <w:rFonts w:ascii="Times New Roman" w:hAnsi="Times New Roman"/>
          <w:kern w:val="2"/>
          <w:sz w:val="24"/>
          <w:szCs w:val="24"/>
          <w:lang w:val="ru-RU"/>
        </w:rPr>
        <w:t>сокого уровня общей работоспособности;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развитие положительной мотивации и устойчивого учебно-познавательного инт</w:t>
      </w:r>
      <w:r w:rsidRPr="005C5188">
        <w:rPr>
          <w:rFonts w:ascii="Times New Roman" w:eastAsia="Arial Unicode MS" w:hAnsi="Times New Roman"/>
          <w:sz w:val="24"/>
          <w:szCs w:val="24"/>
          <w:bdr w:val="nil"/>
          <w:lang w:val="ru-RU" w:eastAsia="ru-RU"/>
        </w:rPr>
        <w:t>е</w:t>
      </w:r>
      <w:r w:rsidRPr="005C5188">
        <w:rPr>
          <w:rFonts w:ascii="Times New Roman" w:eastAsia="Arial Unicode MS" w:hAnsi="Times New Roman"/>
          <w:sz w:val="24"/>
          <w:szCs w:val="24"/>
          <w:bdr w:val="nil"/>
          <w:lang w:val="ru-RU" w:eastAsia="ru-RU"/>
        </w:rPr>
        <w:t>реса к учебному предмету «Физическая культура», удовлетворение индивидуальных п</w:t>
      </w:r>
      <w:r w:rsidRPr="005C5188">
        <w:rPr>
          <w:rFonts w:ascii="Times New Roman" w:eastAsia="Arial Unicode MS" w:hAnsi="Times New Roman"/>
          <w:sz w:val="24"/>
          <w:szCs w:val="24"/>
          <w:bdr w:val="nil"/>
          <w:lang w:val="ru-RU" w:eastAsia="ru-RU"/>
        </w:rPr>
        <w:t>о</w:t>
      </w:r>
      <w:r w:rsidRPr="005C5188">
        <w:rPr>
          <w:rFonts w:ascii="Times New Roman" w:eastAsia="Arial Unicode MS" w:hAnsi="Times New Roman"/>
          <w:sz w:val="24"/>
          <w:szCs w:val="24"/>
          <w:bdr w:val="nil"/>
          <w:lang w:val="ru-RU" w:eastAsia="ru-RU"/>
        </w:rPr>
        <w:t xml:space="preserve">требностей обучающихся в занятиях физической культурой </w:t>
      </w:r>
      <w:r w:rsidRPr="005C5188">
        <w:rPr>
          <w:rFonts w:ascii="Times New Roman" w:eastAsia="Arial Unicode MS" w:hAnsi="Times New Roman"/>
          <w:sz w:val="24"/>
          <w:szCs w:val="24"/>
          <w:bdr w:val="nil"/>
          <w:lang w:val="ru-RU" w:eastAsia="ru-RU"/>
        </w:rPr>
        <w:br/>
        <w:t>и спортом средствами фитнес-аэробики;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популяризация фитнес-аэробики среди молодежи, привлечение обучающихся, пр</w:t>
      </w:r>
      <w:r w:rsidRPr="005C5188">
        <w:rPr>
          <w:rFonts w:ascii="Times New Roman" w:eastAsia="Arial Unicode MS" w:hAnsi="Times New Roman"/>
          <w:sz w:val="24"/>
          <w:szCs w:val="24"/>
          <w:bdr w:val="nil"/>
          <w:lang w:val="ru-RU" w:eastAsia="ru-RU"/>
        </w:rPr>
        <w:t>о</w:t>
      </w:r>
      <w:r w:rsidRPr="005C5188">
        <w:rPr>
          <w:rFonts w:ascii="Times New Roman" w:eastAsia="Arial Unicode MS" w:hAnsi="Times New Roman"/>
          <w:sz w:val="24"/>
          <w:szCs w:val="24"/>
          <w:bdr w:val="nil"/>
          <w:lang w:val="ru-RU" w:eastAsia="ru-RU"/>
        </w:rPr>
        <w:t xml:space="preserve">являющих повышенный интерес и способности к занятиям фитнес-аэробикой, </w:t>
      </w:r>
      <w:r w:rsidRPr="005C5188">
        <w:rPr>
          <w:rFonts w:ascii="Times New Roman" w:eastAsia="Arial Unicode MS" w:hAnsi="Times New Roman"/>
          <w:sz w:val="24"/>
          <w:szCs w:val="24"/>
          <w:bdr w:val="nil"/>
          <w:lang w:val="ru-RU" w:eastAsia="ru-RU"/>
        </w:rPr>
        <w:br/>
        <w:t>в школьные спортивные клубы, секции, к участию в соревнованиях;</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выявление, развитие и поддержка одарённых детей в области спорта.</w:t>
      </w:r>
    </w:p>
    <w:p w:rsidR="00F0164B" w:rsidRPr="005C5188" w:rsidRDefault="00EA43E5" w:rsidP="00C237CF">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6.4.</w:t>
      </w:r>
      <w:r w:rsidR="00F0164B" w:rsidRPr="005C5188">
        <w:rPr>
          <w:rFonts w:ascii="Times New Roman" w:eastAsia="Times New Roman" w:hAnsi="Times New Roman"/>
          <w:color w:val="000000"/>
          <w:sz w:val="24"/>
          <w:szCs w:val="24"/>
          <w:lang w:eastAsia="zh-CN"/>
        </w:rPr>
        <w:t> </w:t>
      </w:r>
      <w:r w:rsidR="00F0164B" w:rsidRPr="005C5188">
        <w:rPr>
          <w:rFonts w:ascii="Times New Roman" w:eastAsia="Times New Roman" w:hAnsi="Times New Roman"/>
          <w:color w:val="000000"/>
          <w:sz w:val="24"/>
          <w:szCs w:val="24"/>
          <w:lang w:val="ru-RU" w:eastAsia="zh-CN"/>
        </w:rPr>
        <w:t xml:space="preserve">Место и роль модуля </w:t>
      </w:r>
      <w:r w:rsidR="00F0164B" w:rsidRPr="005C5188">
        <w:rPr>
          <w:rFonts w:ascii="Times New Roman" w:hAnsi="Times New Roman"/>
          <w:sz w:val="24"/>
          <w:szCs w:val="24"/>
          <w:lang w:val="ru-RU" w:eastAsia="zh-CN"/>
        </w:rPr>
        <w:t>«Фитнес-аэробика».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Модуль «Фитнес-аэробика» доступен для освоения всем обучающимся, независимо от уровня их физического развития и гендерных особенностей </w:t>
      </w:r>
      <w:r w:rsidRPr="005C5188">
        <w:rPr>
          <w:rFonts w:ascii="Times New Roman" w:eastAsia="Arial Unicode MS" w:hAnsi="Times New Roman"/>
          <w:sz w:val="24"/>
          <w:szCs w:val="24"/>
          <w:bdr w:val="nil"/>
          <w:lang w:val="ru-RU" w:eastAsia="ru-RU"/>
        </w:rPr>
        <w:br/>
        <w:t>и расширяет спектр физкультурно-спортивных направлений в общеобразовательных о</w:t>
      </w:r>
      <w:r w:rsidRPr="005C5188">
        <w:rPr>
          <w:rFonts w:ascii="Times New Roman" w:eastAsia="Arial Unicode MS" w:hAnsi="Times New Roman"/>
          <w:sz w:val="24"/>
          <w:szCs w:val="24"/>
          <w:bdr w:val="nil"/>
          <w:lang w:val="ru-RU" w:eastAsia="ru-RU"/>
        </w:rPr>
        <w:t>р</w:t>
      </w:r>
      <w:r w:rsidRPr="005C5188">
        <w:rPr>
          <w:rFonts w:ascii="Times New Roman" w:eastAsia="Arial Unicode MS" w:hAnsi="Times New Roman"/>
          <w:sz w:val="24"/>
          <w:szCs w:val="24"/>
          <w:bdr w:val="nil"/>
          <w:lang w:val="ru-RU" w:eastAsia="ru-RU"/>
        </w:rPr>
        <w:t>ганизациях.</w:t>
      </w:r>
    </w:p>
    <w:p w:rsidR="00F0164B" w:rsidRPr="005C5188" w:rsidRDefault="00F0164B" w:rsidP="00C237CF">
      <w:pPr>
        <w:pBdr>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Специфика модуля по фитнес-аэробике сочетается практически со всеми базовыми видами спорта, входящими в учебный предмет «Физическая культура» </w:t>
      </w:r>
      <w:r w:rsidRPr="005C5188">
        <w:rPr>
          <w:rFonts w:ascii="Times New Roman" w:eastAsia="Arial Unicode MS" w:hAnsi="Times New Roman"/>
          <w:sz w:val="24"/>
          <w:szCs w:val="24"/>
          <w:bdr w:val="nil"/>
          <w:lang w:val="ru-RU" w:eastAsia="ru-RU"/>
        </w:rPr>
        <w:br/>
        <w:t xml:space="preserve">в общеобразовательной организации (легкая атлетика, гимнастика, </w:t>
      </w:r>
      <w:r w:rsidRPr="005C5188">
        <w:rPr>
          <w:rFonts w:ascii="Times New Roman" w:eastAsia="Arial Unicode MS" w:hAnsi="Times New Roman"/>
          <w:sz w:val="24"/>
          <w:szCs w:val="24"/>
          <w:bdr w:val="nil"/>
          <w:lang w:val="ru-RU" w:eastAsia="ru-RU"/>
        </w:rPr>
        <w:br/>
        <w:t>спортивные игры).</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eastAsia="zh-CN"/>
        </w:rPr>
        <w:t xml:space="preserve">Интеграция модуля по фитнес-аэробике поможет обучающимся </w:t>
      </w:r>
      <w:r w:rsidRPr="005C5188">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5C5188">
        <w:rPr>
          <w:rFonts w:ascii="Times New Roman" w:hAnsi="Times New Roman"/>
          <w:sz w:val="24"/>
          <w:szCs w:val="24"/>
          <w:lang w:val="ru-RU" w:eastAsia="zh-CN"/>
        </w:rPr>
        <w:t xml:space="preserve">дополнительного образования, </w:t>
      </w:r>
      <w:r w:rsidRPr="005C5188">
        <w:rPr>
          <w:rFonts w:ascii="Times New Roman" w:hAnsi="Times New Roman"/>
          <w:color w:val="000000"/>
          <w:sz w:val="24"/>
          <w:szCs w:val="24"/>
          <w:lang w:val="ru-RU" w:eastAsia="zh-CN"/>
        </w:rPr>
        <w:t xml:space="preserve">деятельности школьных спортивных клубов, подготовке </w:t>
      </w:r>
      <w:r w:rsidRPr="005C5188">
        <w:rPr>
          <w:rFonts w:ascii="Times New Roman" w:hAnsi="Times New Roman"/>
          <w:sz w:val="24"/>
          <w:szCs w:val="24"/>
          <w:lang w:val="ru-RU" w:eastAsia="zh-CN"/>
        </w:rPr>
        <w:t xml:space="preserve">обучающихся к сдаче норм Всероссийского физкультурно-спортивного комплекса </w:t>
      </w:r>
      <w:r w:rsidRPr="005C5188">
        <w:rPr>
          <w:rFonts w:ascii="Times New Roman" w:hAnsi="Times New Roman"/>
          <w:sz w:val="24"/>
          <w:szCs w:val="24"/>
          <w:lang w:val="ru-RU" w:eastAsia="zh-CN"/>
        </w:rPr>
        <w:br/>
        <w:t xml:space="preserve">«Готов к труду и обороне» (ГТО) </w:t>
      </w:r>
      <w:r w:rsidRPr="005C5188">
        <w:rPr>
          <w:rFonts w:ascii="Times New Roman" w:hAnsi="Times New Roman"/>
          <w:color w:val="000000"/>
          <w:sz w:val="24"/>
          <w:szCs w:val="24"/>
          <w:lang w:val="ru-RU" w:eastAsia="zh-CN"/>
        </w:rPr>
        <w:t xml:space="preserve">и </w:t>
      </w:r>
      <w:r w:rsidRPr="005C5188">
        <w:rPr>
          <w:rFonts w:ascii="Times New Roman" w:hAnsi="Times New Roman"/>
          <w:sz w:val="24"/>
          <w:szCs w:val="24"/>
          <w:lang w:val="ru-RU" w:eastAsia="zh-CN"/>
        </w:rPr>
        <w:t>участии в спортивных соревнованиях.</w:t>
      </w:r>
    </w:p>
    <w:p w:rsidR="00F0164B" w:rsidRPr="005C5188" w:rsidRDefault="00EA43E5" w:rsidP="00C237CF">
      <w:pP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6.5.</w:t>
      </w:r>
      <w:r w:rsidR="00F0164B" w:rsidRPr="005C5188">
        <w:rPr>
          <w:rFonts w:ascii="Times New Roman" w:eastAsia="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Модуль «Фитнес-аэробика» может быть реализован в следующих вариантах:</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w:t>
      </w:r>
      <w:r w:rsidRPr="005C5188">
        <w:rPr>
          <w:rFonts w:ascii="Times New Roman" w:eastAsia="Arial Unicode MS" w:hAnsi="Times New Roman"/>
          <w:sz w:val="24"/>
          <w:szCs w:val="24"/>
          <w:bdr w:val="nil"/>
          <w:lang w:val="ru-RU" w:eastAsia="ru-RU"/>
        </w:rPr>
        <w:t>ю</w:t>
      </w:r>
      <w:r w:rsidRPr="005C5188">
        <w:rPr>
          <w:rFonts w:ascii="Times New Roman" w:eastAsia="Arial Unicode MS" w:hAnsi="Times New Roman"/>
          <w:sz w:val="24"/>
          <w:szCs w:val="24"/>
          <w:bdr w:val="nil"/>
          <w:lang w:val="ru-RU" w:eastAsia="ru-RU"/>
        </w:rPr>
        <w:t>щихся;</w:t>
      </w:r>
    </w:p>
    <w:p w:rsidR="00F0164B" w:rsidRPr="005C5188" w:rsidRDefault="00F0164B" w:rsidP="00C237CF">
      <w:pPr>
        <w:suppressAutoHyphens/>
        <w:spacing w:after="0" w:line="240" w:lineRule="auto"/>
        <w:ind w:firstLine="709"/>
        <w:jc w:val="both"/>
        <w:rPr>
          <w:rFonts w:ascii="Times New Roman" w:hAnsi="Times New Roman"/>
          <w:color w:val="000000"/>
          <w:sz w:val="24"/>
          <w:szCs w:val="24"/>
          <w:bdr w:val="none" w:sz="0" w:space="0" w:color="auto" w:frame="1"/>
          <w:lang w:val="ru-RU" w:eastAsia="zh-CN"/>
        </w:rPr>
      </w:pPr>
      <w:r w:rsidRPr="005C5188">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5C5188">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w:t>
      </w:r>
      <w:r w:rsidRPr="005C5188">
        <w:rPr>
          <w:rFonts w:ascii="Times New Roman" w:hAnsi="Times New Roman"/>
          <w:sz w:val="24"/>
          <w:szCs w:val="24"/>
          <w:bdr w:val="none" w:sz="0" w:space="0" w:color="auto" w:frame="1"/>
          <w:lang w:val="ru-RU" w:eastAsia="zh-CN"/>
        </w:rPr>
        <w:lastRenderedPageBreak/>
        <w:t xml:space="preserve">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5C5188">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w:t>
      </w:r>
      <w:r w:rsidRPr="005C5188">
        <w:rPr>
          <w:rFonts w:ascii="Times New Roman" w:eastAsia="Arial Unicode MS" w:hAnsi="Times New Roman"/>
          <w:sz w:val="24"/>
          <w:szCs w:val="24"/>
          <w:bdr w:val="nil"/>
          <w:lang w:val="ru-RU" w:eastAsia="ru-RU"/>
        </w:rPr>
        <w:t>ю</w:t>
      </w:r>
      <w:r w:rsidRPr="005C5188">
        <w:rPr>
          <w:rFonts w:ascii="Times New Roman" w:eastAsia="Arial Unicode MS" w:hAnsi="Times New Roman"/>
          <w:sz w:val="24"/>
          <w:szCs w:val="24"/>
          <w:bdr w:val="nil"/>
          <w:lang w:val="ru-RU" w:eastAsia="ru-RU"/>
        </w:rPr>
        <w:t>щимися спортивных секций, школьных спортивных клубов, включая использование уче</w:t>
      </w:r>
      <w:r w:rsidRPr="005C5188">
        <w:rPr>
          <w:rFonts w:ascii="Times New Roman" w:eastAsia="Arial Unicode MS" w:hAnsi="Times New Roman"/>
          <w:sz w:val="24"/>
          <w:szCs w:val="24"/>
          <w:bdr w:val="nil"/>
          <w:lang w:val="ru-RU" w:eastAsia="ru-RU"/>
        </w:rPr>
        <w:t>б</w:t>
      </w:r>
      <w:r w:rsidRPr="005C5188">
        <w:rPr>
          <w:rFonts w:ascii="Times New Roman" w:eastAsia="Arial Unicode MS" w:hAnsi="Times New Roman"/>
          <w:sz w:val="24"/>
          <w:szCs w:val="24"/>
          <w:bdr w:val="nil"/>
          <w:lang w:val="ru-RU" w:eastAsia="ru-RU"/>
        </w:rPr>
        <w:t xml:space="preserve">ных модулей по видам спорта (рекомендуемый объем </w:t>
      </w:r>
      <w:r w:rsidRPr="005C5188">
        <w:rPr>
          <w:rFonts w:ascii="Times New Roman" w:hAnsi="Times New Roman"/>
          <w:sz w:val="24"/>
          <w:szCs w:val="24"/>
          <w:bdr w:val="none" w:sz="0" w:space="0" w:color="auto" w:frame="1"/>
          <w:lang w:val="ru-RU" w:eastAsia="zh-CN"/>
        </w:rPr>
        <w:br/>
        <w:t>в 10 и 11 классах – по 34 часа</w:t>
      </w:r>
      <w:r w:rsidRPr="005C5188">
        <w:rPr>
          <w:rFonts w:ascii="Times New Roman" w:eastAsia="Arial Unicode MS" w:hAnsi="Times New Roman"/>
          <w:sz w:val="24"/>
          <w:szCs w:val="24"/>
          <w:bdr w:val="nil"/>
          <w:lang w:val="ru-RU" w:eastAsia="ru-RU"/>
        </w:rPr>
        <w:t>).</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hAnsi="Times New Roman"/>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6.6.</w:t>
      </w:r>
      <w:r w:rsidR="00F0164B" w:rsidRPr="005C5188">
        <w:rPr>
          <w:rFonts w:ascii="Times New Roman" w:eastAsia="Times New Roman" w:hAnsi="Times New Roman"/>
          <w:color w:val="000000"/>
          <w:sz w:val="24"/>
          <w:szCs w:val="24"/>
          <w:lang w:eastAsia="zh-CN"/>
        </w:rPr>
        <w:t> </w:t>
      </w:r>
      <w:r w:rsidR="00F0164B" w:rsidRPr="005C5188">
        <w:rPr>
          <w:rFonts w:ascii="Times New Roman" w:hAnsi="Times New Roman"/>
          <w:sz w:val="24"/>
          <w:szCs w:val="24"/>
          <w:lang w:val="ru-RU" w:eastAsia="zh-CN"/>
        </w:rPr>
        <w:t>Содержание модуля «Фитнес-аэробика».</w:t>
      </w:r>
    </w:p>
    <w:p w:rsidR="00F0164B" w:rsidRPr="005C5188" w:rsidRDefault="00F0164B" w:rsidP="00C237CF">
      <w:pPr>
        <w:spacing w:after="0" w:line="240" w:lineRule="auto"/>
        <w:ind w:firstLine="709"/>
        <w:jc w:val="both"/>
        <w:rPr>
          <w:rFonts w:ascii="Times New Roman" w:hAnsi="Times New Roman"/>
          <w:kern w:val="2"/>
          <w:sz w:val="24"/>
          <w:szCs w:val="24"/>
          <w:lang w:val="ru-RU"/>
        </w:rPr>
      </w:pPr>
      <w:r w:rsidRPr="005C5188">
        <w:rPr>
          <w:rFonts w:ascii="Times New Roman" w:hAnsi="Times New Roman"/>
          <w:sz w:val="24"/>
          <w:szCs w:val="24"/>
          <w:lang w:val="ru-RU" w:eastAsia="zh-CN"/>
        </w:rPr>
        <w:t>1)</w:t>
      </w:r>
      <w:r w:rsidRPr="005C5188">
        <w:rPr>
          <w:rFonts w:ascii="Times New Roman" w:hAnsi="Times New Roman"/>
          <w:sz w:val="24"/>
          <w:szCs w:val="24"/>
          <w:lang w:eastAsia="zh-CN"/>
        </w:rPr>
        <w:t> </w:t>
      </w:r>
      <w:r w:rsidRPr="005C5188">
        <w:rPr>
          <w:rFonts w:ascii="Times New Roman" w:hAnsi="Times New Roman"/>
          <w:kern w:val="2"/>
          <w:sz w:val="24"/>
          <w:szCs w:val="24"/>
          <w:lang w:val="ru-RU"/>
        </w:rPr>
        <w:t>Знания о фитнес-аэробике.</w:t>
      </w:r>
    </w:p>
    <w:p w:rsidR="00F0164B" w:rsidRPr="005C5188" w:rsidRDefault="00F0164B" w:rsidP="00C237CF">
      <w:pPr>
        <w:spacing w:after="0" w:line="240" w:lineRule="auto"/>
        <w:ind w:firstLine="709"/>
        <w:contextualSpacing/>
        <w:jc w:val="both"/>
        <w:rPr>
          <w:rFonts w:ascii="Times New Roman" w:hAnsi="Times New Roman"/>
          <w:kern w:val="2"/>
          <w:sz w:val="24"/>
          <w:szCs w:val="24"/>
          <w:lang w:val="ru-RU"/>
        </w:rPr>
      </w:pPr>
      <w:r w:rsidRPr="005C5188">
        <w:rPr>
          <w:rFonts w:ascii="Times New Roman" w:hAnsi="Times New Roman"/>
          <w:kern w:val="2"/>
          <w:sz w:val="24"/>
          <w:szCs w:val="24"/>
          <w:lang w:val="ru-RU"/>
        </w:rPr>
        <w:t xml:space="preserve">Периоды развития фитнеса и фитнес-аэробики (как молодого вида спорта) </w:t>
      </w:r>
      <w:r w:rsidRPr="005C5188">
        <w:rPr>
          <w:rFonts w:ascii="Times New Roman" w:hAnsi="Times New Roman"/>
          <w:kern w:val="2"/>
          <w:sz w:val="24"/>
          <w:szCs w:val="24"/>
          <w:lang w:val="ru-RU"/>
        </w:rPr>
        <w:br/>
        <w:t>в мире и России. Организация соревнований по виду спорта «фитнес-аэробика».</w:t>
      </w:r>
    </w:p>
    <w:p w:rsidR="00F0164B" w:rsidRPr="005C5188" w:rsidRDefault="00F0164B" w:rsidP="00C237CF">
      <w:pPr>
        <w:spacing w:after="0" w:line="240" w:lineRule="auto"/>
        <w:ind w:firstLine="709"/>
        <w:contextualSpacing/>
        <w:jc w:val="both"/>
        <w:rPr>
          <w:rFonts w:ascii="Times New Roman" w:hAnsi="Times New Roman"/>
          <w:kern w:val="2"/>
          <w:sz w:val="24"/>
          <w:szCs w:val="24"/>
          <w:lang w:val="ru-RU"/>
        </w:rPr>
      </w:pPr>
      <w:r w:rsidRPr="005C5188">
        <w:rPr>
          <w:rFonts w:ascii="Times New Roman" w:eastAsia="Arial Unicode MS" w:hAnsi="Times New Roman"/>
          <w:sz w:val="24"/>
          <w:szCs w:val="24"/>
          <w:bdr w:val="nil"/>
          <w:lang w:val="ru-RU" w:eastAsia="ru-RU"/>
        </w:rPr>
        <w:t>Роль и основные функции главных организаций, федераций (международные, ро</w:t>
      </w:r>
      <w:r w:rsidRPr="005C5188">
        <w:rPr>
          <w:rFonts w:ascii="Times New Roman" w:eastAsia="Arial Unicode MS" w:hAnsi="Times New Roman"/>
          <w:sz w:val="24"/>
          <w:szCs w:val="24"/>
          <w:bdr w:val="nil"/>
          <w:lang w:val="ru-RU" w:eastAsia="ru-RU"/>
        </w:rPr>
        <w:t>с</w:t>
      </w:r>
      <w:r w:rsidRPr="005C5188">
        <w:rPr>
          <w:rFonts w:ascii="Times New Roman" w:eastAsia="Arial Unicode MS" w:hAnsi="Times New Roman"/>
          <w:sz w:val="24"/>
          <w:szCs w:val="24"/>
          <w:bdr w:val="nil"/>
          <w:lang w:val="ru-RU" w:eastAsia="ru-RU"/>
        </w:rPr>
        <w:t>сийские), осуществляющих управление фитнес-аэробикой.</w:t>
      </w:r>
    </w:p>
    <w:p w:rsidR="00F0164B" w:rsidRPr="005C5188" w:rsidRDefault="00F0164B" w:rsidP="00C237CF">
      <w:pPr>
        <w:spacing w:after="0" w:line="240" w:lineRule="auto"/>
        <w:ind w:firstLine="709"/>
        <w:contextualSpacing/>
        <w:jc w:val="both"/>
        <w:rPr>
          <w:rFonts w:ascii="Times New Roman" w:hAnsi="Times New Roman"/>
          <w:kern w:val="2"/>
          <w:sz w:val="24"/>
          <w:szCs w:val="24"/>
          <w:lang w:val="ru-RU"/>
        </w:rPr>
      </w:pPr>
      <w:r w:rsidRPr="005C5188">
        <w:rPr>
          <w:rFonts w:ascii="Times New Roman" w:hAnsi="Times New Roman"/>
          <w:kern w:val="2"/>
          <w:sz w:val="24"/>
          <w:szCs w:val="24"/>
          <w:lang w:val="ru-RU"/>
        </w:rPr>
        <w:t xml:space="preserve">Требования безопасности при организации занятий фитнес-аэробикой </w:t>
      </w:r>
      <w:bookmarkStart w:id="133" w:name="_Hlk97376629"/>
      <w:r w:rsidRPr="005C5188">
        <w:rPr>
          <w:rFonts w:ascii="Times New Roman" w:hAnsi="Times New Roman"/>
          <w:kern w:val="2"/>
          <w:sz w:val="24"/>
          <w:szCs w:val="24"/>
          <w:lang w:val="ru-RU"/>
        </w:rPr>
        <w:br/>
        <w:t xml:space="preserve">(в спортивном, хореографическом и тренажерном залах) </w:t>
      </w:r>
      <w:bookmarkEnd w:id="133"/>
      <w:r w:rsidRPr="005C5188">
        <w:rPr>
          <w:rFonts w:ascii="Times New Roman" w:hAnsi="Times New Roman"/>
          <w:kern w:val="2"/>
          <w:sz w:val="24"/>
          <w:szCs w:val="24"/>
          <w:lang w:val="ru-RU"/>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eastAsia="Times New Roman" w:hAnsi="Times New Roman"/>
          <w:color w:val="000000"/>
          <w:sz w:val="24"/>
          <w:szCs w:val="24"/>
          <w:lang w:val="ru-RU" w:eastAsia="zh-CN"/>
        </w:rPr>
        <w:t>2)</w:t>
      </w:r>
      <w:r w:rsidRPr="005C5188">
        <w:rPr>
          <w:rFonts w:ascii="Times New Roman" w:hAnsi="Times New Roman"/>
          <w:sz w:val="24"/>
          <w:szCs w:val="24"/>
          <w:lang w:eastAsia="zh-CN"/>
        </w:rPr>
        <w:t> </w:t>
      </w:r>
      <w:r w:rsidRPr="005C5188">
        <w:rPr>
          <w:rFonts w:ascii="Times New Roman" w:hAnsi="Times New Roman"/>
          <w:sz w:val="24"/>
          <w:szCs w:val="24"/>
          <w:bdr w:val="none" w:sz="0" w:space="0" w:color="auto" w:frame="1"/>
          <w:lang w:val="ru-RU" w:eastAsia="ru-RU"/>
        </w:rPr>
        <w:t>Способы самостоятельной деятельности.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Подготовка места занятий, выбор одежды и обуви для занятий фитнес-аэробикой. </w:t>
      </w:r>
    </w:p>
    <w:p w:rsidR="00F0164B" w:rsidRPr="005C5188" w:rsidRDefault="00F0164B" w:rsidP="00C237CF">
      <w:pPr>
        <w:shd w:val="clear" w:color="auto" w:fill="FFFFFF"/>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Подбор упражнений фитнес-аэробики, определение последовательности их выпо</w:t>
      </w:r>
      <w:r w:rsidRPr="005C5188">
        <w:rPr>
          <w:rFonts w:ascii="Times New Roman" w:hAnsi="Times New Roman"/>
          <w:sz w:val="24"/>
          <w:szCs w:val="24"/>
          <w:lang w:val="ru-RU"/>
        </w:rPr>
        <w:t>л</w:t>
      </w:r>
      <w:r w:rsidRPr="005C5188">
        <w:rPr>
          <w:rFonts w:ascii="Times New Roman" w:hAnsi="Times New Roman"/>
          <w:sz w:val="24"/>
          <w:szCs w:val="24"/>
          <w:lang w:val="ru-RU"/>
        </w:rPr>
        <w:t>нения, дозировка</w:t>
      </w:r>
      <w:r w:rsidRPr="005C5188">
        <w:rPr>
          <w:rFonts w:ascii="Times New Roman" w:hAnsi="Times New Roman"/>
          <w:sz w:val="24"/>
          <w:szCs w:val="24"/>
          <w:shd w:val="clear" w:color="auto" w:fill="FFFFFF"/>
          <w:lang w:val="ru-RU"/>
        </w:rPr>
        <w:t xml:space="preserve"> в соответствии с возрастными особенностями и физической подгото</w:t>
      </w:r>
      <w:r w:rsidRPr="005C5188">
        <w:rPr>
          <w:rFonts w:ascii="Times New Roman" w:hAnsi="Times New Roman"/>
          <w:sz w:val="24"/>
          <w:szCs w:val="24"/>
          <w:shd w:val="clear" w:color="auto" w:fill="FFFFFF"/>
          <w:lang w:val="ru-RU"/>
        </w:rPr>
        <w:t>в</w:t>
      </w:r>
      <w:r w:rsidRPr="005C5188">
        <w:rPr>
          <w:rFonts w:ascii="Times New Roman" w:hAnsi="Times New Roman"/>
          <w:sz w:val="24"/>
          <w:szCs w:val="24"/>
          <w:shd w:val="clear" w:color="auto" w:fill="FFFFFF"/>
          <w:lang w:val="ru-RU"/>
        </w:rPr>
        <w:t>ленностью обучающихся</w:t>
      </w:r>
      <w:r w:rsidRPr="005C5188">
        <w:rPr>
          <w:rFonts w:ascii="Times New Roman" w:hAnsi="Times New Roman"/>
          <w:sz w:val="24"/>
          <w:szCs w:val="24"/>
          <w:lang w:val="ru-RU"/>
        </w:rPr>
        <w:t xml:space="preserve">.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Способы и методы профилактики пагубных привычек, асоциального </w:t>
      </w:r>
      <w:r w:rsidRPr="005C5188">
        <w:rPr>
          <w:rFonts w:ascii="Times New Roman" w:eastAsia="Arial Unicode MS" w:hAnsi="Times New Roman"/>
          <w:sz w:val="24"/>
          <w:szCs w:val="24"/>
          <w:bdr w:val="nil"/>
          <w:lang w:val="ru-RU" w:eastAsia="ru-RU"/>
        </w:rPr>
        <w:br/>
        <w:t>и созависимого поведения. Антидопинговое поведение.</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Составление планов и самостоятельное проведение занятий фитнес-аэробикой. Т</w:t>
      </w:r>
      <w:r w:rsidRPr="005C5188">
        <w:rPr>
          <w:rFonts w:ascii="Times New Roman" w:hAnsi="Times New Roman"/>
          <w:sz w:val="24"/>
          <w:szCs w:val="24"/>
          <w:lang w:val="ru-RU"/>
        </w:rPr>
        <w:t>е</w:t>
      </w:r>
      <w:r w:rsidRPr="005C5188">
        <w:rPr>
          <w:rFonts w:ascii="Times New Roman" w:hAnsi="Times New Roman"/>
          <w:sz w:val="24"/>
          <w:szCs w:val="24"/>
          <w:lang w:val="ru-RU"/>
        </w:rPr>
        <w:t>стирование уровня физической подготовленности обучающихся.</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eastAsia="Times New Roman" w:hAnsi="Times New Roman"/>
          <w:color w:val="000000"/>
          <w:sz w:val="24"/>
          <w:szCs w:val="24"/>
          <w:lang w:val="ru-RU" w:eastAsia="zh-CN"/>
        </w:rPr>
        <w:t>3)</w:t>
      </w:r>
      <w:r w:rsidRPr="005C5188">
        <w:rPr>
          <w:rFonts w:ascii="Times New Roman" w:eastAsia="Times New Roman" w:hAnsi="Times New Roman"/>
          <w:color w:val="000000"/>
          <w:sz w:val="24"/>
          <w:szCs w:val="24"/>
          <w:lang w:eastAsia="zh-CN"/>
        </w:rPr>
        <w:t> </w:t>
      </w:r>
      <w:r w:rsidRPr="005C5188">
        <w:rPr>
          <w:rFonts w:ascii="Times New Roman" w:hAnsi="Times New Roman"/>
          <w:sz w:val="24"/>
          <w:szCs w:val="24"/>
          <w:bdr w:val="none" w:sz="0" w:space="0" w:color="auto" w:frame="1"/>
          <w:lang w:val="ru-RU" w:eastAsia="ru-RU"/>
        </w:rPr>
        <w:t>Физическое совершенствование.</w:t>
      </w:r>
    </w:p>
    <w:p w:rsidR="00F0164B" w:rsidRPr="005C5188" w:rsidRDefault="00F0164B" w:rsidP="00C237CF">
      <w:pPr>
        <w:spacing w:after="0" w:line="240" w:lineRule="auto"/>
        <w:ind w:firstLine="709"/>
        <w:jc w:val="both"/>
        <w:rPr>
          <w:rFonts w:ascii="Times New Roman" w:eastAsia="Arial Unicode MS" w:hAnsi="Times New Roman"/>
          <w:sz w:val="24"/>
          <w:szCs w:val="24"/>
          <w:bdr w:val="nil"/>
          <w:lang w:val="ru-RU" w:eastAsia="ru-RU"/>
        </w:rPr>
      </w:pPr>
      <w:bookmarkStart w:id="134" w:name="_Hlk125452531"/>
      <w:r w:rsidRPr="005C5188">
        <w:rPr>
          <w:rFonts w:ascii="Times New Roman" w:eastAsia="Arial Unicode MS" w:hAnsi="Times New Roman"/>
          <w:sz w:val="24"/>
          <w:szCs w:val="24"/>
          <w:bdr w:val="nil"/>
          <w:lang w:val="ru-RU" w:eastAsia="ru-RU"/>
        </w:rPr>
        <w:t>Комплексы упражнений для развития физических качеств (гибкости, силы, выно</w:t>
      </w:r>
      <w:r w:rsidRPr="005C5188">
        <w:rPr>
          <w:rFonts w:ascii="Times New Roman" w:eastAsia="Arial Unicode MS" w:hAnsi="Times New Roman"/>
          <w:sz w:val="24"/>
          <w:szCs w:val="24"/>
          <w:bdr w:val="nil"/>
          <w:lang w:val="ru-RU" w:eastAsia="ru-RU"/>
        </w:rPr>
        <w:t>с</w:t>
      </w:r>
      <w:r w:rsidRPr="005C5188">
        <w:rPr>
          <w:rFonts w:ascii="Times New Roman" w:eastAsia="Arial Unicode MS" w:hAnsi="Times New Roman"/>
          <w:sz w:val="24"/>
          <w:szCs w:val="24"/>
          <w:bdr w:val="nil"/>
          <w:lang w:val="ru-RU" w:eastAsia="ru-RU"/>
        </w:rPr>
        <w:t>ливости, быстроты и скоростных способностей).</w:t>
      </w:r>
    </w:p>
    <w:p w:rsidR="00F0164B" w:rsidRPr="005C5188" w:rsidRDefault="00F0164B" w:rsidP="00C237CF">
      <w:pP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Times New Roman" w:hAnsi="Times New Roman"/>
          <w:sz w:val="24"/>
          <w:szCs w:val="24"/>
          <w:lang w:val="ru-RU" w:eastAsia="ru-RU"/>
        </w:rPr>
        <w:t>Изучение и совершенствование техники двигательных действий (элементов) фи</w:t>
      </w:r>
      <w:r w:rsidRPr="005C5188">
        <w:rPr>
          <w:rFonts w:ascii="Times New Roman" w:eastAsia="Times New Roman" w:hAnsi="Times New Roman"/>
          <w:sz w:val="24"/>
          <w:szCs w:val="24"/>
          <w:lang w:val="ru-RU" w:eastAsia="ru-RU"/>
        </w:rPr>
        <w:t>т</w:t>
      </w:r>
      <w:r w:rsidRPr="005C5188">
        <w:rPr>
          <w:rFonts w:ascii="Times New Roman" w:eastAsia="Times New Roman" w:hAnsi="Times New Roman"/>
          <w:sz w:val="24"/>
          <w:szCs w:val="24"/>
          <w:lang w:val="ru-RU" w:eastAsia="ru-RU"/>
        </w:rPr>
        <w:t>нес-аэробики, акробатических упражнений</w:t>
      </w:r>
      <w:r w:rsidRPr="005C5188">
        <w:rPr>
          <w:rFonts w:ascii="Times New Roman" w:eastAsia="Arial Unicode MS" w:hAnsi="Times New Roman"/>
          <w:sz w:val="24"/>
          <w:szCs w:val="24"/>
          <w:bdr w:val="nil"/>
          <w:lang w:val="ru-RU" w:eastAsia="ru-RU"/>
        </w:rPr>
        <w:t>, изученные на уровне основного общего обр</w:t>
      </w:r>
      <w:r w:rsidRPr="005C5188">
        <w:rPr>
          <w:rFonts w:ascii="Times New Roman" w:eastAsia="Arial Unicode MS" w:hAnsi="Times New Roman"/>
          <w:sz w:val="24"/>
          <w:szCs w:val="24"/>
          <w:bdr w:val="nil"/>
          <w:lang w:val="ru-RU" w:eastAsia="ru-RU"/>
        </w:rPr>
        <w:t>а</w:t>
      </w:r>
      <w:r w:rsidRPr="005C5188">
        <w:rPr>
          <w:rFonts w:ascii="Times New Roman" w:eastAsia="Arial Unicode MS" w:hAnsi="Times New Roman"/>
          <w:sz w:val="24"/>
          <w:szCs w:val="24"/>
          <w:bdr w:val="nil"/>
          <w:lang w:val="ru-RU" w:eastAsia="ru-RU"/>
        </w:rPr>
        <w:t xml:space="preserve">зования. </w:t>
      </w:r>
    </w:p>
    <w:bookmarkEnd w:id="134"/>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Классическая аэробика: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структурные элементы высокой интенсивности (</w:t>
      </w:r>
      <w:r w:rsidRPr="005C5188">
        <w:rPr>
          <w:rFonts w:ascii="Times New Roman" w:hAnsi="Times New Roman"/>
          <w:color w:val="000000"/>
          <w:sz w:val="24"/>
          <w:szCs w:val="24"/>
          <w:bdr w:val="nil"/>
          <w:lang w:eastAsia="ru-RU"/>
        </w:rPr>
        <w:t>High</w:t>
      </w:r>
      <w:r w:rsidRPr="005C5188">
        <w:rPr>
          <w:rFonts w:ascii="Times New Roman" w:hAnsi="Times New Roman"/>
          <w:color w:val="000000"/>
          <w:sz w:val="24"/>
          <w:szCs w:val="24"/>
          <w:bdr w:val="nil"/>
          <w:lang w:val="ru-RU" w:eastAsia="ru-RU"/>
        </w:rPr>
        <w:t xml:space="preserve"> </w:t>
      </w:r>
      <w:r w:rsidRPr="005C5188">
        <w:rPr>
          <w:rFonts w:ascii="Times New Roman" w:hAnsi="Times New Roman"/>
          <w:color w:val="000000"/>
          <w:sz w:val="24"/>
          <w:szCs w:val="24"/>
          <w:bdr w:val="nil"/>
          <w:lang w:eastAsia="ru-RU"/>
        </w:rPr>
        <w:t>impact</w:t>
      </w:r>
      <w:r w:rsidRPr="005C5188">
        <w:rPr>
          <w:rFonts w:ascii="Times New Roman" w:hAnsi="Times New Roman"/>
          <w:color w:val="000000"/>
          <w:sz w:val="24"/>
          <w:szCs w:val="24"/>
          <w:bdr w:val="nil"/>
          <w:lang w:val="ru-RU" w:eastAsia="ru-RU"/>
        </w:rPr>
        <w:t>), выполнение разли</w:t>
      </w:r>
      <w:r w:rsidRPr="005C5188">
        <w:rPr>
          <w:rFonts w:ascii="Times New Roman" w:hAnsi="Times New Roman"/>
          <w:color w:val="000000"/>
          <w:sz w:val="24"/>
          <w:szCs w:val="24"/>
          <w:bdr w:val="nil"/>
          <w:lang w:val="ru-RU" w:eastAsia="ru-RU"/>
        </w:rPr>
        <w:t>ч</w:t>
      </w:r>
      <w:r w:rsidRPr="005C5188">
        <w:rPr>
          <w:rFonts w:ascii="Times New Roman" w:hAnsi="Times New Roman"/>
          <w:color w:val="000000"/>
          <w:sz w:val="24"/>
          <w:szCs w:val="24"/>
          <w:bdr w:val="nil"/>
          <w:lang w:val="ru-RU" w:eastAsia="ru-RU"/>
        </w:rPr>
        <w:t xml:space="preserve">ных элементов без смены и со сменой лидирующей ноги, движения руками </w:t>
      </w:r>
      <w:r w:rsidRPr="005C5188">
        <w:rPr>
          <w:rFonts w:ascii="Times New Roman" w:hAnsi="Times New Roman"/>
          <w:color w:val="000000"/>
          <w:sz w:val="24"/>
          <w:szCs w:val="24"/>
          <w:bdr w:val="nil"/>
          <w:lang w:val="ru-RU" w:eastAsia="ru-RU"/>
        </w:rPr>
        <w:br/>
        <w:t>(в том числе в сочетании с движениями ног);</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сочетание маршевых и синкопированных элементов, сочетание маршевых </w:t>
      </w:r>
      <w:r w:rsidRPr="005C5188">
        <w:rPr>
          <w:rFonts w:ascii="Times New Roman" w:hAnsi="Times New Roman"/>
          <w:color w:val="000000"/>
          <w:sz w:val="24"/>
          <w:szCs w:val="24"/>
          <w:bdr w:val="nil"/>
          <w:lang w:val="ru-RU" w:eastAsia="ru-RU"/>
        </w:rPr>
        <w:br/>
        <w:t>и лифтовых элементов, комплексы и комбинации классической аэробики на развитие в</w:t>
      </w:r>
      <w:r w:rsidRPr="005C5188">
        <w:rPr>
          <w:rFonts w:ascii="Times New Roman" w:hAnsi="Times New Roman"/>
          <w:color w:val="000000"/>
          <w:sz w:val="24"/>
          <w:szCs w:val="24"/>
          <w:bdr w:val="nil"/>
          <w:lang w:val="ru-RU" w:eastAsia="ru-RU"/>
        </w:rPr>
        <w:t>ы</w:t>
      </w:r>
      <w:r w:rsidRPr="005C5188">
        <w:rPr>
          <w:rFonts w:ascii="Times New Roman" w:hAnsi="Times New Roman"/>
          <w:color w:val="000000"/>
          <w:sz w:val="24"/>
          <w:szCs w:val="24"/>
          <w:bdr w:val="nil"/>
          <w:lang w:val="ru-RU" w:eastAsia="ru-RU"/>
        </w:rPr>
        <w:t>носливости, гибкости, координации и силы;</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комплексы и комбинации базовых шагов и элементов различной сложности </w:t>
      </w:r>
      <w:r w:rsidRPr="005C5188">
        <w:rPr>
          <w:rFonts w:ascii="Times New Roman" w:hAnsi="Times New Roman"/>
          <w:color w:val="000000"/>
          <w:sz w:val="24"/>
          <w:szCs w:val="24"/>
          <w:bdr w:val="nil"/>
          <w:lang w:val="ru-RU" w:eastAsia="ru-RU"/>
        </w:rPr>
        <w:br/>
        <w:t>под музыкальное сопровождение и без него.</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Функциональная тренировка: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биомеханика основных движений (приседания, тяги, выпады, отжимания, жимы, прыжки и так далее).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комплексы и комбинации упражнений из основных движений;</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упражнения на развитие силы мышц нижних и верхних конечностей (односуста</w:t>
      </w:r>
      <w:r w:rsidRPr="005C5188">
        <w:rPr>
          <w:rFonts w:ascii="Times New Roman" w:hAnsi="Times New Roman"/>
          <w:color w:val="000000"/>
          <w:sz w:val="24"/>
          <w:szCs w:val="24"/>
          <w:bdr w:val="nil"/>
          <w:lang w:val="ru-RU" w:eastAsia="ru-RU"/>
        </w:rPr>
        <w:t>в</w:t>
      </w:r>
      <w:r w:rsidRPr="005C5188">
        <w:rPr>
          <w:rFonts w:ascii="Times New Roman" w:hAnsi="Times New Roman"/>
          <w:color w:val="000000"/>
          <w:sz w:val="24"/>
          <w:szCs w:val="24"/>
          <w:bdr w:val="nil"/>
          <w:lang w:val="ru-RU" w:eastAsia="ru-RU"/>
        </w:rPr>
        <w:lastRenderedPageBreak/>
        <w:t>ные и многосуставные);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упражнения групп мышц туловища (спины, груди, живота, ягодиц) </w:t>
      </w:r>
      <w:r w:rsidRPr="005C5188">
        <w:rPr>
          <w:rFonts w:ascii="Times New Roman" w:hAnsi="Times New Roman"/>
          <w:color w:val="000000"/>
          <w:sz w:val="24"/>
          <w:szCs w:val="24"/>
          <w:bdr w:val="nil"/>
          <w:lang w:val="ru-RU" w:eastAsia="ru-RU"/>
        </w:rPr>
        <w:br/>
        <w:t xml:space="preserve">с использованием сопротивления собственного веса, гантелей и медболов </w:t>
      </w:r>
      <w:r w:rsidRPr="005C5188">
        <w:rPr>
          <w:rFonts w:ascii="Times New Roman" w:hAnsi="Times New Roman"/>
          <w:color w:val="000000"/>
          <w:sz w:val="24"/>
          <w:szCs w:val="24"/>
          <w:bdr w:val="nil"/>
          <w:lang w:val="ru-RU" w:eastAsia="ru-RU"/>
        </w:rPr>
        <w:br/>
        <w:t xml:space="preserve">в различных исходных положениях – стоя, сидя, лежа.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составление самостоятельных комплексов функциональной тренировки </w:t>
      </w:r>
      <w:r w:rsidRPr="005C5188">
        <w:rPr>
          <w:rFonts w:ascii="Times New Roman" w:hAnsi="Times New Roman"/>
          <w:color w:val="000000"/>
          <w:sz w:val="24"/>
          <w:szCs w:val="24"/>
          <w:bdr w:val="nil"/>
          <w:lang w:val="ru-RU" w:eastAsia="ru-RU"/>
        </w:rPr>
        <w:br/>
        <w:t>и подбор музыки с учетом интенсивности и ритма движений;</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подбор элементов функциональной тренировки, упражнений и составление комп</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зиций из них.</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Степ-аэробика: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базовые шаги и различные элементы без смены и со сменой лидирующей ноги, движения руками (в том числе в сочетании с движениями ног).</w:t>
      </w:r>
    </w:p>
    <w:p w:rsidR="00F0164B" w:rsidRPr="005C5188" w:rsidRDefault="00F0164B" w:rsidP="00C237CF">
      <w:pP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комплексы и комбинации базовых шагов и элементов различной сложности степ-аэробики под музыкальное сопровождение и без него с учетом интенсивности </w:t>
      </w:r>
      <w:r w:rsidRPr="005C5188">
        <w:rPr>
          <w:rFonts w:ascii="Times New Roman" w:hAnsi="Times New Roman"/>
          <w:color w:val="000000"/>
          <w:sz w:val="24"/>
          <w:szCs w:val="24"/>
          <w:bdr w:val="nil"/>
          <w:lang w:val="ru-RU" w:eastAsia="ru-RU"/>
        </w:rPr>
        <w:br/>
        <w:t>и ритма движений.</w:t>
      </w:r>
    </w:p>
    <w:p w:rsidR="00F0164B" w:rsidRPr="005C5188" w:rsidRDefault="00F0164B" w:rsidP="00C237CF">
      <w:pPr>
        <w:spacing w:after="0" w:line="240" w:lineRule="auto"/>
        <w:ind w:firstLine="709"/>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Хореографическая подготовка.</w:t>
      </w:r>
    </w:p>
    <w:p w:rsidR="00F0164B" w:rsidRPr="005C5188" w:rsidRDefault="00F0164B" w:rsidP="00C237CF">
      <w:pPr>
        <w:spacing w:after="0" w:line="240" w:lineRule="auto"/>
        <w:ind w:firstLine="709"/>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 xml:space="preserve">Взаимодействие в паре, синхронность, распределение движений и фигур </w:t>
      </w:r>
      <w:r w:rsidRPr="005C5188">
        <w:rPr>
          <w:rFonts w:ascii="Times New Roman" w:eastAsia="Times New Roman" w:hAnsi="Times New Roman"/>
          <w:sz w:val="24"/>
          <w:szCs w:val="24"/>
          <w:lang w:val="ru-RU" w:eastAsia="ru-RU"/>
        </w:rPr>
        <w:br/>
        <w:t xml:space="preserve">в пространстве, внешнее воздействие на зрителей и судей, артистизм </w:t>
      </w:r>
      <w:r w:rsidRPr="005C5188">
        <w:rPr>
          <w:rFonts w:ascii="Times New Roman" w:eastAsia="Times New Roman" w:hAnsi="Times New Roman"/>
          <w:sz w:val="24"/>
          <w:szCs w:val="24"/>
          <w:lang w:val="ru-RU" w:eastAsia="ru-RU"/>
        </w:rPr>
        <w:br/>
        <w:t>и эмоциональность.</w:t>
      </w:r>
    </w:p>
    <w:p w:rsidR="00F0164B" w:rsidRPr="005C5188" w:rsidRDefault="00F0164B" w:rsidP="00C237CF">
      <w:pPr>
        <w:spacing w:after="0" w:line="240" w:lineRule="auto"/>
        <w:ind w:firstLine="709"/>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Судейство соревнований. Выступления на соревнованиях.</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6.7.</w:t>
      </w:r>
      <w:r w:rsidR="00F0164B" w:rsidRPr="005C5188">
        <w:rPr>
          <w:rFonts w:ascii="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Содержание модуля «Фитнес-аэробика» направлено на достижение обучающимися личностных, метапредметных и предметных результатов обучения.</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6.7.1.</w:t>
      </w:r>
      <w:r w:rsidR="00F0164B" w:rsidRPr="005C5188">
        <w:rPr>
          <w:rFonts w:ascii="Times New Roman" w:eastAsia="Times New Roman" w:hAnsi="Times New Roman"/>
          <w:color w:val="000000"/>
          <w:sz w:val="24"/>
          <w:szCs w:val="24"/>
          <w:lang w:eastAsia="zh-CN"/>
        </w:rPr>
        <w:t> </w:t>
      </w:r>
      <w:r w:rsidR="00F0164B" w:rsidRPr="005C5188">
        <w:rPr>
          <w:rFonts w:ascii="Times New Roman" w:eastAsia="Times New Roman" w:hAnsi="Times New Roman"/>
          <w:color w:val="000000"/>
          <w:sz w:val="24"/>
          <w:szCs w:val="24"/>
          <w:lang w:val="ru-RU" w:eastAsia="zh-CN"/>
        </w:rPr>
        <w:t xml:space="preserve">При </w:t>
      </w:r>
      <w:r w:rsidR="00F0164B" w:rsidRPr="005C5188">
        <w:rPr>
          <w:rFonts w:ascii="Times New Roman" w:hAnsi="Times New Roman"/>
          <w:color w:val="000000"/>
          <w:sz w:val="24"/>
          <w:szCs w:val="24"/>
          <w:lang w:val="ru-RU"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 xml:space="preserve">воспитание патриотизма, уважения к Отечеству через знание истории </w:t>
      </w:r>
      <w:r w:rsidRPr="005C5188">
        <w:rPr>
          <w:rFonts w:ascii="Times New Roman" w:eastAsia="Times New Roman" w:hAnsi="Times New Roman"/>
          <w:sz w:val="24"/>
          <w:szCs w:val="24"/>
          <w:lang w:val="ru-RU"/>
        </w:rPr>
        <w:br/>
        <w:t>и современного состояния развития фитнес-аэробики, включая региональный, всеросси</w:t>
      </w:r>
      <w:r w:rsidRPr="005C5188">
        <w:rPr>
          <w:rFonts w:ascii="Times New Roman" w:eastAsia="Times New Roman" w:hAnsi="Times New Roman"/>
          <w:sz w:val="24"/>
          <w:szCs w:val="24"/>
          <w:lang w:val="ru-RU"/>
        </w:rPr>
        <w:t>й</w:t>
      </w:r>
      <w:r w:rsidRPr="005C5188">
        <w:rPr>
          <w:rFonts w:ascii="Times New Roman" w:eastAsia="Times New Roman" w:hAnsi="Times New Roman"/>
          <w:sz w:val="24"/>
          <w:szCs w:val="24"/>
          <w:lang w:val="ru-RU"/>
        </w:rPr>
        <w:t>ский и международный уровни;</w:t>
      </w:r>
    </w:p>
    <w:p w:rsidR="00F0164B" w:rsidRPr="005C5188" w:rsidRDefault="00F0164B" w:rsidP="00C237CF">
      <w:pPr>
        <w:spacing w:after="0" w:line="240" w:lineRule="auto"/>
        <w:ind w:firstLine="709"/>
        <w:jc w:val="both"/>
        <w:rPr>
          <w:rFonts w:ascii="Times New Roman" w:hAnsi="Times New Roman"/>
          <w:kern w:val="2"/>
          <w:sz w:val="24"/>
          <w:szCs w:val="24"/>
          <w:lang w:val="ru-RU"/>
        </w:rPr>
      </w:pPr>
      <w:r w:rsidRPr="005C5188">
        <w:rPr>
          <w:rFonts w:ascii="Times New Roman" w:hAnsi="Times New Roman"/>
          <w:kern w:val="2"/>
          <w:sz w:val="24"/>
          <w:szCs w:val="24"/>
          <w:lang w:val="ru-RU"/>
        </w:rPr>
        <w:t xml:space="preserve">владение знаниями по основам организации и проведения занятий по фитнес-аэробики, с учетом индивидуальных особенностей физического развития </w:t>
      </w:r>
      <w:r w:rsidRPr="005C5188">
        <w:rPr>
          <w:rFonts w:ascii="Times New Roman" w:hAnsi="Times New Roman"/>
          <w:kern w:val="2"/>
          <w:sz w:val="24"/>
          <w:szCs w:val="24"/>
          <w:lang w:val="ru-RU"/>
        </w:rPr>
        <w:br/>
        <w:t>и физической подготовленности;</w:t>
      </w:r>
    </w:p>
    <w:p w:rsidR="00F0164B" w:rsidRPr="005C5188" w:rsidRDefault="00F0164B" w:rsidP="00C237CF">
      <w:pPr>
        <w:spacing w:after="0" w:line="240" w:lineRule="auto"/>
        <w:ind w:firstLine="709"/>
        <w:jc w:val="both"/>
        <w:rPr>
          <w:rFonts w:ascii="Times New Roman" w:hAnsi="Times New Roman"/>
          <w:kern w:val="2"/>
          <w:sz w:val="24"/>
          <w:szCs w:val="24"/>
          <w:lang w:val="ru-RU"/>
        </w:rPr>
      </w:pPr>
      <w:r w:rsidRPr="005C5188">
        <w:rPr>
          <w:rFonts w:ascii="Times New Roman" w:hAnsi="Times New Roman"/>
          <w:kern w:val="2"/>
          <w:sz w:val="24"/>
          <w:szCs w:val="24"/>
          <w:lang w:val="ru-RU"/>
        </w:rPr>
        <w:t>понимание роли физической культуры и спорта в формировании собственного зд</w:t>
      </w:r>
      <w:r w:rsidRPr="005C5188">
        <w:rPr>
          <w:rFonts w:ascii="Times New Roman" w:hAnsi="Times New Roman"/>
          <w:kern w:val="2"/>
          <w:sz w:val="24"/>
          <w:szCs w:val="24"/>
          <w:lang w:val="ru-RU"/>
        </w:rPr>
        <w:t>о</w:t>
      </w:r>
      <w:r w:rsidRPr="005C5188">
        <w:rPr>
          <w:rFonts w:ascii="Times New Roman" w:hAnsi="Times New Roman"/>
          <w:kern w:val="2"/>
          <w:sz w:val="24"/>
          <w:szCs w:val="24"/>
          <w:lang w:val="ru-RU"/>
        </w:rPr>
        <w:t>рового образа жизни, как важнейшего фактора дальнейшей успешной социализации;</w:t>
      </w:r>
    </w:p>
    <w:p w:rsidR="00F0164B" w:rsidRPr="005C5188" w:rsidRDefault="00F0164B" w:rsidP="00C237CF">
      <w:pPr>
        <w:spacing w:after="0" w:line="240" w:lineRule="auto"/>
        <w:ind w:firstLine="709"/>
        <w:jc w:val="both"/>
        <w:rPr>
          <w:rFonts w:ascii="Times New Roman" w:hAnsi="Times New Roman"/>
          <w:kern w:val="2"/>
          <w:sz w:val="24"/>
          <w:szCs w:val="24"/>
          <w:lang w:val="ru-RU"/>
        </w:rPr>
      </w:pPr>
      <w:r w:rsidRPr="005C5188">
        <w:rPr>
          <w:rFonts w:ascii="Times New Roman" w:hAnsi="Times New Roman"/>
          <w:kern w:val="2"/>
          <w:sz w:val="24"/>
          <w:szCs w:val="24"/>
          <w:lang w:val="ru-RU"/>
        </w:rPr>
        <w:t>владение умением предупреждать конфликтные ситуации во время совместных з</w:t>
      </w:r>
      <w:r w:rsidRPr="005C5188">
        <w:rPr>
          <w:rFonts w:ascii="Times New Roman" w:hAnsi="Times New Roman"/>
          <w:kern w:val="2"/>
          <w:sz w:val="24"/>
          <w:szCs w:val="24"/>
          <w:lang w:val="ru-RU"/>
        </w:rPr>
        <w:t>а</w:t>
      </w:r>
      <w:r w:rsidRPr="005C5188">
        <w:rPr>
          <w:rFonts w:ascii="Times New Roman" w:hAnsi="Times New Roman"/>
          <w:kern w:val="2"/>
          <w:sz w:val="24"/>
          <w:szCs w:val="24"/>
          <w:lang w:val="ru-RU"/>
        </w:rPr>
        <w:t>нятий физической культурой и спортом, разрешать спорные проблемы на основе уваж</w:t>
      </w:r>
      <w:r w:rsidRPr="005C5188">
        <w:rPr>
          <w:rFonts w:ascii="Times New Roman" w:hAnsi="Times New Roman"/>
          <w:kern w:val="2"/>
          <w:sz w:val="24"/>
          <w:szCs w:val="24"/>
          <w:lang w:val="ru-RU"/>
        </w:rPr>
        <w:t>и</w:t>
      </w:r>
      <w:r w:rsidRPr="005C5188">
        <w:rPr>
          <w:rFonts w:ascii="Times New Roman" w:hAnsi="Times New Roman"/>
          <w:kern w:val="2"/>
          <w:sz w:val="24"/>
          <w:szCs w:val="24"/>
          <w:lang w:val="ru-RU"/>
        </w:rPr>
        <w:t>тельного и доброжелательного отношения к окружающим;</w:t>
      </w:r>
    </w:p>
    <w:p w:rsidR="00F0164B" w:rsidRPr="005C5188" w:rsidRDefault="00F0164B" w:rsidP="00C237CF">
      <w:pPr>
        <w:spacing w:after="0" w:line="240" w:lineRule="auto"/>
        <w:ind w:firstLine="709"/>
        <w:jc w:val="both"/>
        <w:rPr>
          <w:rFonts w:ascii="Times New Roman" w:hAnsi="Times New Roman"/>
          <w:kern w:val="2"/>
          <w:sz w:val="24"/>
          <w:szCs w:val="24"/>
          <w:lang w:val="ru-RU"/>
        </w:rPr>
      </w:pPr>
      <w:r w:rsidRPr="005C5188">
        <w:rPr>
          <w:rFonts w:ascii="Times New Roman" w:hAnsi="Times New Roman"/>
          <w:kern w:val="2"/>
          <w:sz w:val="24"/>
          <w:szCs w:val="24"/>
          <w:lang w:val="ru-RU"/>
        </w:rPr>
        <w:t>владение навыками выполнения разнообразных физических упражнений различной функциональной направленности фитнес-аэробики;</w:t>
      </w:r>
    </w:p>
    <w:p w:rsidR="00F0164B" w:rsidRPr="005C5188" w:rsidRDefault="00F0164B" w:rsidP="00C237CF">
      <w:pPr>
        <w:spacing w:after="0" w:line="240" w:lineRule="auto"/>
        <w:ind w:firstLine="709"/>
        <w:jc w:val="both"/>
        <w:rPr>
          <w:rFonts w:ascii="Times New Roman" w:hAnsi="Times New Roman"/>
          <w:kern w:val="2"/>
          <w:sz w:val="24"/>
          <w:szCs w:val="24"/>
          <w:lang w:val="ru-RU"/>
        </w:rPr>
      </w:pPr>
      <w:r w:rsidRPr="005C5188">
        <w:rPr>
          <w:rFonts w:ascii="Times New Roman" w:hAnsi="Times New Roman"/>
          <w:kern w:val="2"/>
          <w:sz w:val="24"/>
          <w:szCs w:val="24"/>
          <w:lang w:val="ru-RU"/>
        </w:rPr>
        <w:t xml:space="preserve">умение максимально проявлять физические способности (качества) </w:t>
      </w:r>
      <w:r w:rsidRPr="005C5188">
        <w:rPr>
          <w:rFonts w:ascii="Times New Roman" w:hAnsi="Times New Roman"/>
          <w:kern w:val="2"/>
          <w:sz w:val="24"/>
          <w:szCs w:val="24"/>
          <w:lang w:val="ru-RU"/>
        </w:rPr>
        <w:br/>
        <w:t>при выполнении тестовых упражнений по физической культуре;</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bookmarkStart w:id="135" w:name="_Hlk97293301"/>
      <w:bookmarkEnd w:id="135"/>
      <w:r w:rsidRPr="005C5188">
        <w:rPr>
          <w:rFonts w:ascii="Times New Roman" w:eastAsia="Times New Roman" w:hAnsi="Times New Roman"/>
          <w:sz w:val="24"/>
          <w:szCs w:val="24"/>
          <w:lang w:val="ru-RU"/>
        </w:rPr>
        <w:t>формирование готовности обучающихся к саморазвитию и самообразованию, м</w:t>
      </w:r>
      <w:r w:rsidRPr="005C5188">
        <w:rPr>
          <w:rFonts w:ascii="Times New Roman" w:eastAsia="Times New Roman" w:hAnsi="Times New Roman"/>
          <w:sz w:val="24"/>
          <w:szCs w:val="24"/>
          <w:lang w:val="ru-RU"/>
        </w:rPr>
        <w:t>о</w:t>
      </w:r>
      <w:r w:rsidRPr="005C5188">
        <w:rPr>
          <w:rFonts w:ascii="Times New Roman" w:eastAsia="Times New Roman" w:hAnsi="Times New Roman"/>
          <w:sz w:val="24"/>
          <w:szCs w:val="24"/>
          <w:lang w:val="ru-RU"/>
        </w:rPr>
        <w:t>тивации и осознанному выбору индивидуальной траектории образования средствами фи</w:t>
      </w:r>
      <w:r w:rsidRPr="005C5188">
        <w:rPr>
          <w:rFonts w:ascii="Times New Roman" w:eastAsia="Times New Roman" w:hAnsi="Times New Roman"/>
          <w:sz w:val="24"/>
          <w:szCs w:val="24"/>
          <w:lang w:val="ru-RU"/>
        </w:rPr>
        <w:t>т</w:t>
      </w:r>
      <w:r w:rsidRPr="005C5188">
        <w:rPr>
          <w:rFonts w:ascii="Times New Roman" w:eastAsia="Times New Roman" w:hAnsi="Times New Roman"/>
          <w:sz w:val="24"/>
          <w:szCs w:val="24"/>
          <w:lang w:val="ru-RU"/>
        </w:rPr>
        <w:t>нес-аэробики профессиональных предпочтений в области физической культуры и спорта;</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 xml:space="preserve">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sidRPr="005C5188">
        <w:rPr>
          <w:rFonts w:ascii="Times New Roman" w:eastAsia="Times New Roman" w:hAnsi="Times New Roman"/>
          <w:sz w:val="24"/>
          <w:szCs w:val="24"/>
          <w:lang w:val="ru-RU"/>
        </w:rPr>
        <w:br/>
        <w:t>и ответственной деятельности средствами фитнес-аэробики;</w:t>
      </w:r>
    </w:p>
    <w:p w:rsidR="00F0164B" w:rsidRPr="005C5188" w:rsidRDefault="00F0164B" w:rsidP="00C237CF">
      <w:pPr>
        <w:tabs>
          <w:tab w:val="left" w:pos="8647"/>
        </w:tabs>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w:t>
      </w:r>
      <w:r w:rsidRPr="005C5188">
        <w:rPr>
          <w:rFonts w:ascii="Times New Roman" w:eastAsia="Times New Roman" w:hAnsi="Times New Roman"/>
          <w:sz w:val="24"/>
          <w:szCs w:val="24"/>
          <w:lang w:val="ru-RU"/>
        </w:rPr>
        <w:t>ь</w:t>
      </w:r>
      <w:r w:rsidRPr="005C5188">
        <w:rPr>
          <w:rFonts w:ascii="Times New Roman" w:eastAsia="Times New Roman" w:hAnsi="Times New Roman"/>
          <w:sz w:val="24"/>
          <w:szCs w:val="24"/>
          <w:lang w:val="ru-RU"/>
        </w:rPr>
        <w:t>ной, спортивной и общественной деятельности;</w:t>
      </w:r>
    </w:p>
    <w:p w:rsidR="00F0164B" w:rsidRPr="005C5188" w:rsidRDefault="00F0164B" w:rsidP="00C237CF">
      <w:pPr>
        <w:tabs>
          <w:tab w:val="left" w:pos="9072"/>
        </w:tabs>
        <w:autoSpaceDE w:val="0"/>
        <w:autoSpaceDN w:val="0"/>
        <w:spacing w:after="0" w:line="240" w:lineRule="auto"/>
        <w:ind w:firstLine="709"/>
        <w:contextualSpacing/>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lastRenderedPageBreak/>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5C5188">
        <w:rPr>
          <w:rFonts w:ascii="Times New Roman" w:eastAsia="Times New Roman" w:hAnsi="Times New Roman"/>
          <w:sz w:val="24"/>
          <w:szCs w:val="24"/>
          <w:lang w:val="ru-RU"/>
        </w:rPr>
        <w:br/>
        <w:t>к материальным и духовным ценностям;</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5C5188">
        <w:rPr>
          <w:rFonts w:ascii="Times New Roman" w:hAnsi="Times New Roman"/>
          <w:color w:val="000000"/>
          <w:sz w:val="24"/>
          <w:szCs w:val="24"/>
          <w:bdr w:val="nil"/>
          <w:lang w:val="ru-RU" w:eastAsia="ru-RU"/>
        </w:rPr>
        <w:br/>
        <w:t>и ответственной деятельности средствами фитнес-аэробики;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6.7.2.</w:t>
      </w:r>
      <w:r w:rsidR="00F0164B" w:rsidRPr="005C5188">
        <w:rPr>
          <w:rFonts w:ascii="Times New Roman" w:eastAsia="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00F0164B" w:rsidRPr="005C5188">
        <w:rPr>
          <w:rFonts w:ascii="Times New Roman" w:hAnsi="Times New Roman"/>
          <w:sz w:val="24"/>
          <w:szCs w:val="24"/>
          <w:bdr w:val="nil"/>
          <w:lang w:val="ru-RU" w:eastAsia="ru-RU"/>
        </w:rPr>
        <w:t>:</w:t>
      </w:r>
    </w:p>
    <w:p w:rsidR="00F0164B" w:rsidRPr="005C5188" w:rsidRDefault="00F0164B" w:rsidP="00C237CF">
      <w:pPr>
        <w:autoSpaceDE w:val="0"/>
        <w:autoSpaceDN w:val="0"/>
        <w:adjustRightInd w:val="0"/>
        <w:spacing w:after="0" w:line="240" w:lineRule="auto"/>
        <w:ind w:firstLine="709"/>
        <w:jc w:val="both"/>
        <w:rPr>
          <w:rFonts w:ascii="Times New Roman" w:eastAsia="HiddenHorzOCR" w:hAnsi="Times New Roman"/>
          <w:sz w:val="24"/>
          <w:szCs w:val="24"/>
          <w:bdr w:val="nil"/>
          <w:lang w:val="ru-RU" w:eastAsia="ru-RU"/>
        </w:rPr>
      </w:pPr>
      <w:r w:rsidRPr="005C5188">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w:t>
      </w:r>
      <w:r w:rsidRPr="005C5188">
        <w:rPr>
          <w:rFonts w:ascii="Times New Roman" w:eastAsia="HiddenHorzOCR" w:hAnsi="Times New Roman"/>
          <w:sz w:val="24"/>
          <w:szCs w:val="24"/>
          <w:bdr w:val="nil"/>
          <w:lang w:val="ru-RU" w:eastAsia="ru-RU"/>
        </w:rPr>
        <w:t>ч</w:t>
      </w:r>
      <w:r w:rsidRPr="005C5188">
        <w:rPr>
          <w:rFonts w:ascii="Times New Roman" w:eastAsia="HiddenHorzOCR" w:hAnsi="Times New Roman"/>
          <w:sz w:val="24"/>
          <w:szCs w:val="24"/>
          <w:bdr w:val="nil"/>
          <w:lang w:val="ru-RU" w:eastAsia="ru-RU"/>
        </w:rPr>
        <w:t>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w:t>
      </w:r>
      <w:r w:rsidRPr="005C5188">
        <w:rPr>
          <w:rFonts w:ascii="Times New Roman" w:eastAsia="HiddenHorzOCR" w:hAnsi="Times New Roman"/>
          <w:sz w:val="24"/>
          <w:szCs w:val="24"/>
          <w:bdr w:val="nil"/>
          <w:lang w:val="ru-RU" w:eastAsia="ru-RU"/>
        </w:rPr>
        <w:t>з</w:t>
      </w:r>
      <w:r w:rsidRPr="005C5188">
        <w:rPr>
          <w:rFonts w:ascii="Times New Roman" w:eastAsia="HiddenHorzOCR" w:hAnsi="Times New Roman"/>
          <w:sz w:val="24"/>
          <w:szCs w:val="24"/>
          <w:bdr w:val="nil"/>
          <w:lang w:val="ru-RU" w:eastAsia="ru-RU"/>
        </w:rPr>
        <w:t>меняющейся ситуацией;</w:t>
      </w:r>
    </w:p>
    <w:p w:rsidR="00F0164B" w:rsidRPr="005C5188" w:rsidRDefault="00F0164B" w:rsidP="00C237CF">
      <w:pPr>
        <w:spacing w:after="0" w:line="240" w:lineRule="auto"/>
        <w:ind w:firstLine="709"/>
        <w:jc w:val="both"/>
        <w:rPr>
          <w:rFonts w:ascii="Times New Roman" w:hAnsi="Times New Roman"/>
          <w:kern w:val="2"/>
          <w:sz w:val="24"/>
          <w:szCs w:val="24"/>
          <w:lang w:val="ru-RU"/>
        </w:rPr>
      </w:pPr>
      <w:r w:rsidRPr="005C5188">
        <w:rPr>
          <w:rFonts w:ascii="Times New Roman" w:hAnsi="Times New Roman"/>
          <w:kern w:val="2"/>
          <w:sz w:val="24"/>
          <w:szCs w:val="24"/>
          <w:lang w:val="ru-RU"/>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F0164B" w:rsidRPr="005C5188" w:rsidRDefault="00F0164B" w:rsidP="00C237CF">
      <w:pPr>
        <w:tabs>
          <w:tab w:val="left" w:pos="8789"/>
        </w:tabs>
        <w:autoSpaceDE w:val="0"/>
        <w:autoSpaceDN w:val="0"/>
        <w:spacing w:after="0" w:line="240" w:lineRule="auto"/>
        <w:ind w:firstLine="709"/>
        <w:contextualSpacing/>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0164B" w:rsidRPr="005C5188" w:rsidRDefault="00F0164B" w:rsidP="00C237CF">
      <w:pPr>
        <w:tabs>
          <w:tab w:val="left" w:pos="9072"/>
        </w:tabs>
        <w:spacing w:after="0" w:line="240" w:lineRule="auto"/>
        <w:ind w:firstLine="709"/>
        <w:jc w:val="both"/>
        <w:rPr>
          <w:rFonts w:ascii="Times New Roman" w:hAnsi="Times New Roman"/>
          <w:kern w:val="2"/>
          <w:sz w:val="24"/>
          <w:szCs w:val="24"/>
          <w:lang w:val="ru-RU"/>
        </w:rPr>
      </w:pPr>
      <w:r w:rsidRPr="005C5188">
        <w:rPr>
          <w:rFonts w:ascii="Times New Roman" w:hAnsi="Times New Roman"/>
          <w:kern w:val="2"/>
          <w:sz w:val="24"/>
          <w:szCs w:val="24"/>
          <w:lang w:val="ru-RU"/>
        </w:rPr>
        <w:t>самостоятельно оценивать уровень сложности заданий (упражнений) во время з</w:t>
      </w:r>
      <w:r w:rsidRPr="005C5188">
        <w:rPr>
          <w:rFonts w:ascii="Times New Roman" w:hAnsi="Times New Roman"/>
          <w:kern w:val="2"/>
          <w:sz w:val="24"/>
          <w:szCs w:val="24"/>
          <w:lang w:val="ru-RU"/>
        </w:rPr>
        <w:t>а</w:t>
      </w:r>
      <w:r w:rsidRPr="005C5188">
        <w:rPr>
          <w:rFonts w:ascii="Times New Roman" w:hAnsi="Times New Roman"/>
          <w:kern w:val="2"/>
          <w:sz w:val="24"/>
          <w:szCs w:val="24"/>
          <w:lang w:val="ru-RU"/>
        </w:rPr>
        <w:t>нятий различными видами фитнес-аэробики в соответствии с физическими возможност</w:t>
      </w:r>
      <w:r w:rsidRPr="005C5188">
        <w:rPr>
          <w:rFonts w:ascii="Times New Roman" w:hAnsi="Times New Roman"/>
          <w:kern w:val="2"/>
          <w:sz w:val="24"/>
          <w:szCs w:val="24"/>
          <w:lang w:val="ru-RU"/>
        </w:rPr>
        <w:t>я</w:t>
      </w:r>
      <w:r w:rsidRPr="005C5188">
        <w:rPr>
          <w:rFonts w:ascii="Times New Roman" w:hAnsi="Times New Roman"/>
          <w:kern w:val="2"/>
          <w:sz w:val="24"/>
          <w:szCs w:val="24"/>
          <w:lang w:val="ru-RU"/>
        </w:rPr>
        <w:t xml:space="preserve">ми своего организма и состоянием здоровья; </w:t>
      </w:r>
    </w:p>
    <w:p w:rsidR="00F0164B" w:rsidRPr="005C5188" w:rsidRDefault="00F0164B" w:rsidP="00C237CF">
      <w:pPr>
        <w:tabs>
          <w:tab w:val="left" w:pos="9072"/>
        </w:tabs>
        <w:spacing w:after="0" w:line="240" w:lineRule="auto"/>
        <w:ind w:firstLine="709"/>
        <w:jc w:val="both"/>
        <w:rPr>
          <w:rFonts w:ascii="Times New Roman" w:hAnsi="Times New Roman"/>
          <w:kern w:val="2"/>
          <w:sz w:val="24"/>
          <w:szCs w:val="24"/>
          <w:lang w:val="ru-RU"/>
        </w:rPr>
      </w:pPr>
      <w:r w:rsidRPr="005C5188">
        <w:rPr>
          <w:rFonts w:ascii="Times New Roman" w:hAnsi="Times New Roman"/>
          <w:kern w:val="2"/>
          <w:sz w:val="24"/>
          <w:szCs w:val="24"/>
          <w:lang w:val="ru-RU"/>
        </w:rPr>
        <w:t>умение вести дискуссию, обсуждать содержание и результаты совместной деятел</w:t>
      </w:r>
      <w:r w:rsidRPr="005C5188">
        <w:rPr>
          <w:rFonts w:ascii="Times New Roman" w:hAnsi="Times New Roman"/>
          <w:kern w:val="2"/>
          <w:sz w:val="24"/>
          <w:szCs w:val="24"/>
          <w:lang w:val="ru-RU"/>
        </w:rPr>
        <w:t>ь</w:t>
      </w:r>
      <w:r w:rsidRPr="005C5188">
        <w:rPr>
          <w:rFonts w:ascii="Times New Roman" w:hAnsi="Times New Roman"/>
          <w:kern w:val="2"/>
          <w:sz w:val="24"/>
          <w:szCs w:val="24"/>
          <w:lang w:val="ru-RU"/>
        </w:rPr>
        <w:t>ности, формулировать, аргументировать и отстаивать своё мнение;</w:t>
      </w:r>
    </w:p>
    <w:p w:rsidR="00F0164B" w:rsidRPr="005C5188" w:rsidRDefault="00F0164B" w:rsidP="00C237CF">
      <w:pPr>
        <w:spacing w:after="0" w:line="240" w:lineRule="auto"/>
        <w:ind w:firstLine="709"/>
        <w:contextualSpacing/>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5C5188">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5C5188">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ков деятельности;</w:t>
      </w:r>
    </w:p>
    <w:p w:rsidR="00F0164B" w:rsidRPr="005C5188" w:rsidRDefault="00F0164B" w:rsidP="00C237CF">
      <w:pPr>
        <w:spacing w:after="0" w:line="240" w:lineRule="auto"/>
        <w:ind w:firstLine="709"/>
        <w:contextualSpacing/>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способность выделять и обосновывать эстетические признаки в физических упра</w:t>
      </w:r>
      <w:r w:rsidRPr="005C5188">
        <w:rPr>
          <w:rFonts w:ascii="Times New Roman" w:eastAsia="Times New Roman" w:hAnsi="Times New Roman"/>
          <w:sz w:val="24"/>
          <w:szCs w:val="24"/>
          <w:lang w:val="ru-RU"/>
        </w:rPr>
        <w:t>ж</w:t>
      </w:r>
      <w:r w:rsidRPr="005C5188">
        <w:rPr>
          <w:rFonts w:ascii="Times New Roman" w:eastAsia="Times New Roman" w:hAnsi="Times New Roman"/>
          <w:sz w:val="24"/>
          <w:szCs w:val="24"/>
          <w:lang w:val="ru-RU"/>
        </w:rPr>
        <w:t>нениях, двигательных действиях, оценивать красоту телосложения и осанки;</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способность самостоятельно </w:t>
      </w:r>
      <w:r w:rsidRPr="005C5188">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5C5188">
        <w:rPr>
          <w:rFonts w:ascii="Times New Roman" w:eastAsia="Times New Roman" w:hAnsi="Times New Roman"/>
          <w:color w:val="000000"/>
          <w:sz w:val="24"/>
          <w:szCs w:val="24"/>
          <w:bdr w:val="nil"/>
          <w:lang w:val="ru-RU" w:eastAsia="ru-RU"/>
        </w:rPr>
        <w:br/>
        <w:t>и запросы</w:t>
      </w:r>
      <w:r w:rsidRPr="005C5188">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w:t>
      </w:r>
      <w:r w:rsidRPr="005C5188">
        <w:rPr>
          <w:rFonts w:ascii="Times New Roman" w:hAnsi="Times New Roman"/>
          <w:color w:val="000000"/>
          <w:sz w:val="24"/>
          <w:szCs w:val="24"/>
          <w:bdr w:val="nil"/>
          <w:lang w:val="ru-RU" w:eastAsia="ru-RU"/>
        </w:rPr>
        <w:t>н</w:t>
      </w:r>
      <w:r w:rsidRPr="005C5188">
        <w:rPr>
          <w:rFonts w:ascii="Times New Roman" w:hAnsi="Times New Roman"/>
          <w:color w:val="000000"/>
          <w:sz w:val="24"/>
          <w:szCs w:val="24"/>
          <w:bdr w:val="nil"/>
          <w:lang w:val="ru-RU" w:eastAsia="ru-RU"/>
        </w:rPr>
        <w:t>формационной безопасности.</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6.7.3.</w:t>
      </w:r>
      <w:r w:rsidR="00F0164B" w:rsidRPr="005C5188">
        <w:rPr>
          <w:rFonts w:ascii="Times New Roman" w:eastAsia="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 xml:space="preserve">При изучении модуля «Фитнес-аэробика» на уровне среднего общего образования у обучающихся будут сформированы следующие </w:t>
      </w:r>
      <w:r w:rsidR="00F0164B" w:rsidRPr="005C5188">
        <w:rPr>
          <w:rFonts w:ascii="Times New Roman" w:hAnsi="Times New Roman"/>
          <w:sz w:val="24"/>
          <w:szCs w:val="24"/>
          <w:bdr w:val="nil"/>
          <w:lang w:val="ru-RU" w:eastAsia="ru-RU"/>
        </w:rPr>
        <w:t>предметные результаты:</w:t>
      </w:r>
    </w:p>
    <w:p w:rsidR="00F0164B" w:rsidRPr="005C5188" w:rsidRDefault="00F0164B" w:rsidP="00C237CF">
      <w:pPr>
        <w:autoSpaceDE w:val="0"/>
        <w:autoSpaceDN w:val="0"/>
        <w:adjustRightInd w:val="0"/>
        <w:spacing w:after="0" w:line="240" w:lineRule="auto"/>
        <w:ind w:firstLine="709"/>
        <w:contextualSpacing/>
        <w:jc w:val="both"/>
        <w:textAlignment w:val="center"/>
        <w:rPr>
          <w:rFonts w:ascii="Times New Roman" w:eastAsia="PragmaticaC-Oblique" w:hAnsi="Times New Roman"/>
          <w:sz w:val="24"/>
          <w:szCs w:val="24"/>
          <w:lang w:val="ru-RU"/>
        </w:rPr>
      </w:pPr>
      <w:r w:rsidRPr="005C5188">
        <w:rPr>
          <w:rFonts w:ascii="Times New Roman" w:hAnsi="Times New Roman"/>
          <w:sz w:val="24"/>
          <w:szCs w:val="24"/>
          <w:lang w:val="ru-RU"/>
        </w:rPr>
        <w:t xml:space="preserve">формирование знаний по </w:t>
      </w:r>
      <w:r w:rsidRPr="005C5188">
        <w:rPr>
          <w:rFonts w:ascii="Times New Roman" w:eastAsia="PragmaticaC-Oblique" w:hAnsi="Times New Roman"/>
          <w:sz w:val="24"/>
          <w:szCs w:val="24"/>
          <w:lang w:val="ru-RU"/>
        </w:rPr>
        <w:t xml:space="preserve">истории развития </w:t>
      </w:r>
      <w:r w:rsidRPr="005C5188">
        <w:rPr>
          <w:rFonts w:ascii="Times New Roman" w:hAnsi="Times New Roman"/>
          <w:sz w:val="24"/>
          <w:szCs w:val="24"/>
          <w:lang w:val="ru-RU"/>
        </w:rPr>
        <w:t xml:space="preserve">фитнес-аэробики </w:t>
      </w:r>
      <w:r w:rsidRPr="005C5188">
        <w:rPr>
          <w:rFonts w:ascii="Times New Roman" w:eastAsia="PragmaticaC-Oblique" w:hAnsi="Times New Roman"/>
          <w:sz w:val="24"/>
          <w:szCs w:val="24"/>
          <w:lang w:val="ru-RU"/>
        </w:rPr>
        <w:t>в мире и России;</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соблюдение требований к местам проведения занятий фитнес-аэробикой, спосо</w:t>
      </w:r>
      <w:r w:rsidRPr="005C5188">
        <w:rPr>
          <w:rFonts w:ascii="Times New Roman" w:eastAsia="Times New Roman" w:hAnsi="Times New Roman"/>
          <w:sz w:val="24"/>
          <w:szCs w:val="24"/>
          <w:lang w:val="ru-RU"/>
        </w:rPr>
        <w:t>б</w:t>
      </w:r>
      <w:r w:rsidRPr="005C5188">
        <w:rPr>
          <w:rFonts w:ascii="Times New Roman" w:eastAsia="Times New Roman" w:hAnsi="Times New Roman"/>
          <w:sz w:val="24"/>
          <w:szCs w:val="24"/>
          <w:lang w:val="ru-RU"/>
        </w:rPr>
        <w:t xml:space="preserve">ность применять знания в самостоятельном выборе спортивного инвентаря (технические требования к инвентарю и оборудованию), правильного выбора </w:t>
      </w:r>
      <w:r w:rsidRPr="005C5188">
        <w:rPr>
          <w:rFonts w:ascii="Times New Roman" w:eastAsia="Times New Roman" w:hAnsi="Times New Roman"/>
          <w:sz w:val="24"/>
          <w:szCs w:val="24"/>
          <w:lang w:val="ru-RU"/>
        </w:rPr>
        <w:br/>
        <w:t>и одежды, мест для самостоятельных занятий фитнес-аэробикой, в досуговой деятельн</w:t>
      </w:r>
      <w:r w:rsidRPr="005C5188">
        <w:rPr>
          <w:rFonts w:ascii="Times New Roman" w:eastAsia="Times New Roman" w:hAnsi="Times New Roman"/>
          <w:sz w:val="24"/>
          <w:szCs w:val="24"/>
          <w:lang w:val="ru-RU"/>
        </w:rPr>
        <w:t>о</w:t>
      </w:r>
      <w:r w:rsidRPr="005C5188">
        <w:rPr>
          <w:rFonts w:ascii="Times New Roman" w:eastAsia="Times New Roman" w:hAnsi="Times New Roman"/>
          <w:sz w:val="24"/>
          <w:szCs w:val="24"/>
          <w:lang w:val="ru-RU"/>
        </w:rPr>
        <w:t>сти;</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lastRenderedPageBreak/>
        <w:t>умение характеризовать роль и основные функции главных организаций, федер</w:t>
      </w:r>
      <w:r w:rsidRPr="005C5188">
        <w:rPr>
          <w:rFonts w:ascii="Times New Roman" w:hAnsi="Times New Roman"/>
          <w:color w:val="000000"/>
          <w:sz w:val="24"/>
          <w:szCs w:val="24"/>
          <w:bdr w:val="nil"/>
          <w:lang w:val="ru-RU" w:eastAsia="ru-RU"/>
        </w:rPr>
        <w:t>а</w:t>
      </w:r>
      <w:r w:rsidRPr="005C5188">
        <w:rPr>
          <w:rFonts w:ascii="Times New Roman" w:hAnsi="Times New Roman"/>
          <w:color w:val="000000"/>
          <w:sz w:val="24"/>
          <w:szCs w:val="24"/>
          <w:bdr w:val="nil"/>
          <w:lang w:val="ru-RU" w:eastAsia="ru-RU"/>
        </w:rPr>
        <w:t>ций (международные, российские) по фитнес-аэробике, осуществляющих управление фитнес-аэробикой;</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 xml:space="preserve">соблюдение правил техники безопасности во время занятий и соревнований </w:t>
      </w:r>
      <w:r w:rsidRPr="005C5188">
        <w:rPr>
          <w:rFonts w:ascii="Times New Roman" w:eastAsia="Times New Roman" w:hAnsi="Times New Roman"/>
          <w:sz w:val="24"/>
          <w:szCs w:val="24"/>
          <w:lang w:val="ru-RU"/>
        </w:rPr>
        <w:br/>
        <w:t>по фитнес-аэробике, знание причин возникновения травм и умение оказывать первую п</w:t>
      </w:r>
      <w:r w:rsidRPr="005C5188">
        <w:rPr>
          <w:rFonts w:ascii="Times New Roman" w:eastAsia="Times New Roman" w:hAnsi="Times New Roman"/>
          <w:sz w:val="24"/>
          <w:szCs w:val="24"/>
          <w:lang w:val="ru-RU"/>
        </w:rPr>
        <w:t>о</w:t>
      </w:r>
      <w:r w:rsidRPr="005C5188">
        <w:rPr>
          <w:rFonts w:ascii="Times New Roman" w:eastAsia="Times New Roman" w:hAnsi="Times New Roman"/>
          <w:sz w:val="24"/>
          <w:szCs w:val="24"/>
          <w:lang w:val="ru-RU"/>
        </w:rPr>
        <w:t>мощь при травмах и повреждениях во время занятий фитнес-аэробикой;</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 xml:space="preserve">соблюдение гигиенических основ образовательной, тренировочной </w:t>
      </w:r>
      <w:r w:rsidRPr="005C5188">
        <w:rPr>
          <w:rFonts w:ascii="Times New Roman" w:eastAsia="Times New Roman" w:hAnsi="Times New Roman"/>
          <w:sz w:val="24"/>
          <w:szCs w:val="24"/>
          <w:lang w:val="ru-RU"/>
        </w:rPr>
        <w:br/>
        <w:t>и досуговой двигательной деятельности, основ организации здорового образа жизни сре</w:t>
      </w:r>
      <w:r w:rsidRPr="005C5188">
        <w:rPr>
          <w:rFonts w:ascii="Times New Roman" w:eastAsia="Times New Roman" w:hAnsi="Times New Roman"/>
          <w:sz w:val="24"/>
          <w:szCs w:val="24"/>
          <w:lang w:val="ru-RU"/>
        </w:rPr>
        <w:t>д</w:t>
      </w:r>
      <w:r w:rsidRPr="005C5188">
        <w:rPr>
          <w:rFonts w:ascii="Times New Roman" w:eastAsia="Times New Roman" w:hAnsi="Times New Roman"/>
          <w:sz w:val="24"/>
          <w:szCs w:val="24"/>
          <w:lang w:val="ru-RU"/>
        </w:rPr>
        <w:t>ствами фитнес-аэробики;</w:t>
      </w:r>
    </w:p>
    <w:p w:rsidR="00F0164B" w:rsidRPr="005C5188" w:rsidRDefault="00F0164B" w:rsidP="00C237CF">
      <w:pPr>
        <w:tabs>
          <w:tab w:val="left" w:pos="0"/>
        </w:tabs>
        <w:spacing w:after="0" w:line="240" w:lineRule="auto"/>
        <w:ind w:firstLine="709"/>
        <w:contextualSpacing/>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F0164B" w:rsidRPr="005C5188" w:rsidRDefault="00F0164B" w:rsidP="00C237CF">
      <w:pPr>
        <w:tabs>
          <w:tab w:val="left" w:pos="0"/>
        </w:tabs>
        <w:spacing w:after="0" w:line="240" w:lineRule="auto"/>
        <w:ind w:firstLine="709"/>
        <w:contextualSpacing/>
        <w:jc w:val="both"/>
        <w:rPr>
          <w:rFonts w:ascii="Times New Roman" w:eastAsia="Times New Roman" w:hAnsi="Times New Roman"/>
          <w:sz w:val="24"/>
          <w:szCs w:val="24"/>
          <w:lang w:val="ru-RU"/>
        </w:rPr>
      </w:pPr>
      <w:r w:rsidRPr="005C5188">
        <w:rPr>
          <w:rFonts w:ascii="Times New Roman" w:hAnsi="Times New Roman"/>
          <w:kern w:val="2"/>
          <w:sz w:val="24"/>
          <w:szCs w:val="24"/>
          <w:lang w:val="ru-RU"/>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w:t>
      </w:r>
      <w:r w:rsidRPr="005C5188">
        <w:rPr>
          <w:rFonts w:ascii="Times New Roman" w:hAnsi="Times New Roman"/>
          <w:kern w:val="2"/>
          <w:sz w:val="24"/>
          <w:szCs w:val="24"/>
          <w:lang w:val="ru-RU"/>
        </w:rPr>
        <w:t>н</w:t>
      </w:r>
      <w:r w:rsidRPr="005C5188">
        <w:rPr>
          <w:rFonts w:ascii="Times New Roman" w:hAnsi="Times New Roman"/>
          <w:kern w:val="2"/>
          <w:sz w:val="24"/>
          <w:szCs w:val="24"/>
          <w:lang w:val="ru-RU"/>
        </w:rPr>
        <w:t>ствования средствами фитнес-аэробики;</w:t>
      </w:r>
    </w:p>
    <w:p w:rsidR="00F0164B" w:rsidRPr="005C5188" w:rsidRDefault="00F0164B" w:rsidP="00C237CF">
      <w:pPr>
        <w:tabs>
          <w:tab w:val="left" w:pos="0"/>
          <w:tab w:val="left" w:pos="993"/>
        </w:tabs>
        <w:spacing w:after="0" w:line="240" w:lineRule="auto"/>
        <w:ind w:firstLine="709"/>
        <w:contextualSpacing/>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способность понимать сущность возникновения ошибок в двигательной (технич</w:t>
      </w:r>
      <w:r w:rsidRPr="005C5188">
        <w:rPr>
          <w:rFonts w:ascii="Times New Roman" w:eastAsia="Times New Roman" w:hAnsi="Times New Roman"/>
          <w:sz w:val="24"/>
          <w:szCs w:val="24"/>
          <w:lang w:val="ru-RU"/>
        </w:rPr>
        <w:t>е</w:t>
      </w:r>
      <w:r w:rsidRPr="005C5188">
        <w:rPr>
          <w:rFonts w:ascii="Times New Roman" w:eastAsia="Times New Roman" w:hAnsi="Times New Roman"/>
          <w:sz w:val="24"/>
          <w:szCs w:val="24"/>
          <w:lang w:val="ru-RU"/>
        </w:rPr>
        <w:t>ской) деятельности при выполнении упражнений фитнес-аэробики, анализировать и нах</w:t>
      </w:r>
      <w:r w:rsidRPr="005C5188">
        <w:rPr>
          <w:rFonts w:ascii="Times New Roman" w:eastAsia="Times New Roman" w:hAnsi="Times New Roman"/>
          <w:sz w:val="24"/>
          <w:szCs w:val="24"/>
          <w:lang w:val="ru-RU"/>
        </w:rPr>
        <w:t>о</w:t>
      </w:r>
      <w:r w:rsidRPr="005C5188">
        <w:rPr>
          <w:rFonts w:ascii="Times New Roman" w:eastAsia="Times New Roman" w:hAnsi="Times New Roman"/>
          <w:sz w:val="24"/>
          <w:szCs w:val="24"/>
          <w:lang w:val="ru-RU"/>
        </w:rPr>
        <w:t xml:space="preserve">дить способы устранения ошибок; </w:t>
      </w:r>
    </w:p>
    <w:p w:rsidR="00F0164B" w:rsidRPr="005C5188" w:rsidRDefault="00F0164B" w:rsidP="00C237CF">
      <w:pPr>
        <w:tabs>
          <w:tab w:val="left" w:pos="0"/>
          <w:tab w:val="left" w:pos="993"/>
        </w:tabs>
        <w:spacing w:after="0" w:line="240" w:lineRule="auto"/>
        <w:ind w:firstLine="709"/>
        <w:contextualSpacing/>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способность понимать и анализировать последовательность выполнения упражн</w:t>
      </w:r>
      <w:r w:rsidRPr="005C5188">
        <w:rPr>
          <w:rFonts w:ascii="Times New Roman" w:eastAsia="Times New Roman" w:hAnsi="Times New Roman"/>
          <w:sz w:val="24"/>
          <w:szCs w:val="24"/>
          <w:lang w:val="ru-RU"/>
        </w:rPr>
        <w:t>е</w:t>
      </w:r>
      <w:r w:rsidRPr="005C5188">
        <w:rPr>
          <w:rFonts w:ascii="Times New Roman" w:eastAsia="Times New Roman" w:hAnsi="Times New Roman"/>
          <w:sz w:val="24"/>
          <w:szCs w:val="24"/>
          <w:lang w:val="ru-RU"/>
        </w:rPr>
        <w:t>ний фитнес-аэробики;</w:t>
      </w:r>
    </w:p>
    <w:p w:rsidR="00F0164B" w:rsidRPr="005C5188" w:rsidRDefault="00F0164B" w:rsidP="00C237CF">
      <w:pPr>
        <w:tabs>
          <w:tab w:val="left" w:pos="0"/>
          <w:tab w:val="left" w:pos="993"/>
        </w:tabs>
        <w:spacing w:after="0" w:line="240" w:lineRule="auto"/>
        <w:ind w:firstLine="709"/>
        <w:contextualSpacing/>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 xml:space="preserve">умение выполнять </w:t>
      </w:r>
      <w:r w:rsidRPr="005C5188">
        <w:rPr>
          <w:rFonts w:ascii="Times New Roman" w:eastAsia="PragmaticaC-Oblique" w:hAnsi="Times New Roman"/>
          <w:sz w:val="24"/>
          <w:szCs w:val="24"/>
          <w:lang w:val="ru-RU"/>
        </w:rPr>
        <w:t xml:space="preserve">базовые элементы классической и степ-аэробики низкой </w:t>
      </w:r>
      <w:r w:rsidRPr="005C5188">
        <w:rPr>
          <w:rFonts w:ascii="Times New Roman" w:eastAsia="PragmaticaC-Oblique" w:hAnsi="Times New Roman"/>
          <w:sz w:val="24"/>
          <w:szCs w:val="24"/>
          <w:lang w:val="ru-RU"/>
        </w:rPr>
        <w:br/>
        <w:t xml:space="preserve">и высокой интенсивности со сменой (и без смены) лидирующей ноги; </w:t>
      </w:r>
    </w:p>
    <w:p w:rsidR="00F0164B" w:rsidRPr="005C5188" w:rsidRDefault="00F0164B" w:rsidP="00C237CF">
      <w:pPr>
        <w:tabs>
          <w:tab w:val="left" w:pos="0"/>
          <w:tab w:val="left" w:pos="993"/>
        </w:tabs>
        <w:spacing w:after="0" w:line="240" w:lineRule="auto"/>
        <w:ind w:firstLine="709"/>
        <w:contextualSpacing/>
        <w:jc w:val="both"/>
        <w:rPr>
          <w:rFonts w:ascii="Times New Roman" w:eastAsia="Times New Roman" w:hAnsi="Times New Roman"/>
          <w:sz w:val="24"/>
          <w:szCs w:val="24"/>
          <w:lang w:val="ru-RU"/>
        </w:rPr>
      </w:pPr>
      <w:r w:rsidRPr="005C5188">
        <w:rPr>
          <w:rFonts w:ascii="Times New Roman" w:eastAsia="PragmaticaC" w:hAnsi="Times New Roman"/>
          <w:sz w:val="24"/>
          <w:szCs w:val="24"/>
          <w:lang w:val="ru-RU"/>
        </w:rPr>
        <w:t xml:space="preserve">умение сочетать маршевые и лифтовые элементы, основные движения </w:t>
      </w:r>
      <w:r w:rsidRPr="005C5188">
        <w:rPr>
          <w:rFonts w:ascii="Times New Roman" w:eastAsia="PragmaticaC" w:hAnsi="Times New Roman"/>
          <w:sz w:val="24"/>
          <w:szCs w:val="24"/>
          <w:lang w:val="ru-RU"/>
        </w:rPr>
        <w:br/>
        <w:t>при составлении комплекса фитнес-аэробики;</w:t>
      </w:r>
    </w:p>
    <w:p w:rsidR="00F0164B" w:rsidRPr="005C5188" w:rsidRDefault="00F0164B" w:rsidP="00C237CF">
      <w:pPr>
        <w:tabs>
          <w:tab w:val="left" w:pos="0"/>
          <w:tab w:val="left" w:pos="993"/>
        </w:tabs>
        <w:spacing w:after="0" w:line="240" w:lineRule="auto"/>
        <w:ind w:firstLine="709"/>
        <w:contextualSpacing/>
        <w:jc w:val="both"/>
        <w:rPr>
          <w:rFonts w:ascii="Times New Roman" w:eastAsia="Times New Roman" w:hAnsi="Times New Roman"/>
          <w:sz w:val="24"/>
          <w:szCs w:val="24"/>
          <w:lang w:val="ru-RU"/>
        </w:rPr>
      </w:pPr>
      <w:r w:rsidRPr="005C5188">
        <w:rPr>
          <w:rFonts w:ascii="Times New Roman" w:hAnsi="Times New Roman"/>
          <w:sz w:val="24"/>
          <w:szCs w:val="24"/>
          <w:lang w:val="ru-RU"/>
        </w:rPr>
        <w:t>применять изученные элементы, движения классической и степ-аэробики аэробики при составлении связок;</w:t>
      </w:r>
    </w:p>
    <w:p w:rsidR="00F0164B" w:rsidRPr="005C5188" w:rsidRDefault="00F0164B" w:rsidP="00C237CF">
      <w:pPr>
        <w:tabs>
          <w:tab w:val="left" w:pos="0"/>
          <w:tab w:val="left" w:pos="993"/>
        </w:tabs>
        <w:spacing w:after="0" w:line="240" w:lineRule="auto"/>
        <w:ind w:firstLine="709"/>
        <w:contextualSpacing/>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умение различать основные движения согласно биомеханической классификации;</w:t>
      </w:r>
    </w:p>
    <w:p w:rsidR="00F0164B" w:rsidRPr="005C5188" w:rsidRDefault="00F0164B" w:rsidP="00C237CF">
      <w:pPr>
        <w:tabs>
          <w:tab w:val="left" w:pos="0"/>
        </w:tabs>
        <w:spacing w:after="0" w:line="240" w:lineRule="auto"/>
        <w:ind w:firstLine="709"/>
        <w:contextualSpacing/>
        <w:jc w:val="both"/>
        <w:rPr>
          <w:rFonts w:ascii="Times New Roman" w:eastAsia="Times New Roman" w:hAnsi="Times New Roman"/>
          <w:sz w:val="24"/>
          <w:szCs w:val="24"/>
          <w:lang w:val="ru-RU"/>
        </w:rPr>
      </w:pPr>
      <w:r w:rsidRPr="005C5188">
        <w:rPr>
          <w:rFonts w:ascii="Times New Roman" w:hAnsi="Times New Roman"/>
          <w:sz w:val="24"/>
          <w:szCs w:val="24"/>
          <w:lang w:val="ru-RU"/>
        </w:rPr>
        <w:t>умение характеризовать и демонстрировать правильную технику основных движ</w:t>
      </w:r>
      <w:r w:rsidRPr="005C5188">
        <w:rPr>
          <w:rFonts w:ascii="Times New Roman" w:hAnsi="Times New Roman"/>
          <w:sz w:val="24"/>
          <w:szCs w:val="24"/>
          <w:lang w:val="ru-RU"/>
        </w:rPr>
        <w:t>е</w:t>
      </w:r>
      <w:r w:rsidRPr="005C5188">
        <w:rPr>
          <w:rFonts w:ascii="Times New Roman" w:hAnsi="Times New Roman"/>
          <w:sz w:val="24"/>
          <w:szCs w:val="24"/>
          <w:lang w:val="ru-RU"/>
        </w:rPr>
        <w:t xml:space="preserve">ний (приседания, тяги, выпады, </w:t>
      </w:r>
      <w:r w:rsidRPr="005C5188">
        <w:rPr>
          <w:rFonts w:ascii="Times New Roman" w:eastAsia="Times New Roman" w:hAnsi="Times New Roman"/>
          <w:sz w:val="24"/>
          <w:szCs w:val="24"/>
          <w:lang w:val="ru-RU"/>
        </w:rPr>
        <w:t>отжимания, жимы, прыжки и так далее);</w:t>
      </w:r>
    </w:p>
    <w:p w:rsidR="00F0164B" w:rsidRPr="005C5188" w:rsidRDefault="00F0164B" w:rsidP="00C237CF">
      <w:pPr>
        <w:tabs>
          <w:tab w:val="left" w:pos="0"/>
        </w:tabs>
        <w:spacing w:after="0" w:line="240" w:lineRule="auto"/>
        <w:ind w:firstLine="709"/>
        <w:contextualSpacing/>
        <w:jc w:val="both"/>
        <w:rPr>
          <w:rFonts w:ascii="Times New Roman" w:eastAsia="Times New Roman" w:hAnsi="Times New Roman"/>
          <w:sz w:val="24"/>
          <w:szCs w:val="24"/>
          <w:lang w:val="ru-RU"/>
        </w:rPr>
      </w:pPr>
      <w:r w:rsidRPr="005C5188">
        <w:rPr>
          <w:rFonts w:ascii="Times New Roman" w:eastAsia="PragmaticaC" w:hAnsi="Times New Roman"/>
          <w:sz w:val="24"/>
          <w:szCs w:val="24"/>
          <w:lang w:val="ru-RU"/>
        </w:rPr>
        <w:t>умение составлять, подбирать элементы функциональной тренировки с целью с</w:t>
      </w:r>
      <w:r w:rsidRPr="005C5188">
        <w:rPr>
          <w:rFonts w:ascii="Times New Roman" w:eastAsia="PragmaticaC" w:hAnsi="Times New Roman"/>
          <w:sz w:val="24"/>
          <w:szCs w:val="24"/>
          <w:lang w:val="ru-RU"/>
        </w:rPr>
        <w:t>о</w:t>
      </w:r>
      <w:r w:rsidRPr="005C5188">
        <w:rPr>
          <w:rFonts w:ascii="Times New Roman" w:eastAsia="PragmaticaC" w:hAnsi="Times New Roman"/>
          <w:sz w:val="24"/>
          <w:szCs w:val="24"/>
          <w:lang w:val="ru-RU"/>
        </w:rPr>
        <w:t>ставления композиций из них;</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участие в соревновательной деятельности на различных уровнях;</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hAnsi="Times New Roman"/>
          <w:color w:val="000000"/>
          <w:sz w:val="24"/>
          <w:szCs w:val="24"/>
          <w:bdr w:val="nil"/>
          <w:lang w:val="ru-RU" w:eastAsia="ru-RU"/>
        </w:rPr>
        <w:t>умение анализировать результаты соревнований, входящих в официальный кале</w:t>
      </w:r>
      <w:r w:rsidRPr="005C5188">
        <w:rPr>
          <w:rFonts w:ascii="Times New Roman" w:hAnsi="Times New Roman"/>
          <w:color w:val="000000"/>
          <w:sz w:val="24"/>
          <w:szCs w:val="24"/>
          <w:bdr w:val="nil"/>
          <w:lang w:val="ru-RU" w:eastAsia="ru-RU"/>
        </w:rPr>
        <w:t>н</w:t>
      </w:r>
      <w:r w:rsidRPr="005C5188">
        <w:rPr>
          <w:rFonts w:ascii="Times New Roman" w:hAnsi="Times New Roman"/>
          <w:color w:val="000000"/>
          <w:sz w:val="24"/>
          <w:szCs w:val="24"/>
          <w:bdr w:val="nil"/>
          <w:lang w:val="ru-RU" w:eastAsia="ru-RU"/>
        </w:rPr>
        <w:t>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рий участников.</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 xml:space="preserve">владение и применение способов самоконтроля в учебной, тренировочной </w:t>
      </w:r>
      <w:r w:rsidRPr="005C5188">
        <w:rPr>
          <w:rFonts w:ascii="Times New Roman" w:eastAsia="Times New Roman" w:hAnsi="Times New Roman"/>
          <w:sz w:val="24"/>
          <w:szCs w:val="24"/>
          <w:lang w:val="ru-RU"/>
        </w:rPr>
        <w:b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w:t>
      </w:r>
      <w:r w:rsidRPr="005C5188">
        <w:rPr>
          <w:rFonts w:ascii="Times New Roman" w:eastAsia="Times New Roman" w:hAnsi="Times New Roman"/>
          <w:sz w:val="24"/>
          <w:szCs w:val="24"/>
          <w:lang w:val="ru-RU"/>
        </w:rPr>
        <w:t>е</w:t>
      </w:r>
      <w:r w:rsidRPr="005C5188">
        <w:rPr>
          <w:rFonts w:ascii="Times New Roman" w:eastAsia="Times New Roman" w:hAnsi="Times New Roman"/>
          <w:sz w:val="24"/>
          <w:szCs w:val="24"/>
          <w:lang w:val="ru-RU"/>
        </w:rPr>
        <w:t>ского развития и функционального состояния;</w:t>
      </w:r>
    </w:p>
    <w:p w:rsidR="00F0164B" w:rsidRPr="005C5188" w:rsidRDefault="00F0164B" w:rsidP="00C237CF">
      <w:pPr>
        <w:autoSpaceDE w:val="0"/>
        <w:autoSpaceDN w:val="0"/>
        <w:adjustRightInd w:val="0"/>
        <w:spacing w:after="0" w:line="240" w:lineRule="auto"/>
        <w:ind w:firstLine="709"/>
        <w:contextualSpacing/>
        <w:jc w:val="both"/>
        <w:textAlignment w:val="center"/>
        <w:rPr>
          <w:rFonts w:ascii="Times New Roman" w:hAnsi="Times New Roman"/>
          <w:sz w:val="24"/>
          <w:szCs w:val="24"/>
          <w:lang w:val="ru-RU"/>
        </w:rPr>
      </w:pPr>
      <w:r w:rsidRPr="005C5188">
        <w:rPr>
          <w:rFonts w:ascii="Times New Roman" w:eastAsia="Times New Roman" w:hAnsi="Times New Roman"/>
          <w:sz w:val="24"/>
          <w:szCs w:val="24"/>
          <w:lang w:val="ru-RU"/>
        </w:rPr>
        <w:t xml:space="preserve">способность характеризовать и демонстрировать средства общей </w:t>
      </w:r>
      <w:r w:rsidRPr="005C5188">
        <w:rPr>
          <w:rFonts w:ascii="Times New Roman" w:eastAsia="Times New Roman" w:hAnsi="Times New Roman"/>
          <w:sz w:val="24"/>
          <w:szCs w:val="24"/>
          <w:lang w:val="ru-RU"/>
        </w:rPr>
        <w:br/>
        <w:t xml:space="preserve">и специальной физической подготовки, применять их в образовательной </w:t>
      </w:r>
      <w:r w:rsidRPr="005C5188">
        <w:rPr>
          <w:rFonts w:ascii="Times New Roman" w:eastAsia="Times New Roman" w:hAnsi="Times New Roman"/>
          <w:sz w:val="24"/>
          <w:szCs w:val="24"/>
          <w:lang w:val="ru-RU"/>
        </w:rPr>
        <w:br/>
        <w:t>и тренировочной деятельности при занятиях фитнес-аэробикой;</w:t>
      </w:r>
    </w:p>
    <w:p w:rsidR="00F0164B" w:rsidRPr="005C5188" w:rsidRDefault="00F0164B" w:rsidP="00C237CF">
      <w:pPr>
        <w:autoSpaceDE w:val="0"/>
        <w:autoSpaceDN w:val="0"/>
        <w:adjustRightInd w:val="0"/>
        <w:spacing w:after="0" w:line="240" w:lineRule="auto"/>
        <w:ind w:firstLine="709"/>
        <w:contextualSpacing/>
        <w:jc w:val="both"/>
        <w:textAlignment w:val="center"/>
        <w:rPr>
          <w:rFonts w:ascii="Times New Roman" w:hAnsi="Times New Roman"/>
          <w:sz w:val="24"/>
          <w:szCs w:val="24"/>
          <w:lang w:val="ru-RU"/>
        </w:rPr>
      </w:pPr>
      <w:r w:rsidRPr="005C5188">
        <w:rPr>
          <w:rFonts w:ascii="Times New Roman" w:hAnsi="Times New Roman"/>
          <w:sz w:val="24"/>
          <w:szCs w:val="24"/>
          <w:lang w:val="ru-RU"/>
        </w:rPr>
        <w:t>развитие музыкального слуха, формирование чувства ритма, понимания взаимосв</w:t>
      </w:r>
      <w:r w:rsidRPr="005C5188">
        <w:rPr>
          <w:rFonts w:ascii="Times New Roman" w:hAnsi="Times New Roman"/>
          <w:sz w:val="24"/>
          <w:szCs w:val="24"/>
          <w:lang w:val="ru-RU"/>
        </w:rPr>
        <w:t>я</w:t>
      </w:r>
      <w:r w:rsidRPr="005C5188">
        <w:rPr>
          <w:rFonts w:ascii="Times New Roman" w:hAnsi="Times New Roman"/>
          <w:sz w:val="24"/>
          <w:szCs w:val="24"/>
          <w:lang w:val="ru-RU"/>
        </w:rPr>
        <w:t>зи;</w:t>
      </w:r>
    </w:p>
    <w:p w:rsidR="00F0164B" w:rsidRPr="005C5188" w:rsidRDefault="00F0164B" w:rsidP="00C237CF">
      <w:pPr>
        <w:autoSpaceDE w:val="0"/>
        <w:autoSpaceDN w:val="0"/>
        <w:adjustRightInd w:val="0"/>
        <w:spacing w:after="0" w:line="240" w:lineRule="auto"/>
        <w:ind w:firstLine="709"/>
        <w:contextualSpacing/>
        <w:jc w:val="both"/>
        <w:textAlignment w:val="center"/>
        <w:rPr>
          <w:rFonts w:ascii="Times New Roman" w:hAnsi="Times New Roman"/>
          <w:sz w:val="24"/>
          <w:szCs w:val="24"/>
          <w:lang w:val="ru-RU"/>
        </w:rPr>
      </w:pPr>
      <w:r w:rsidRPr="005C5188">
        <w:rPr>
          <w:rFonts w:ascii="Times New Roman" w:hAnsi="Times New Roman"/>
          <w:sz w:val="24"/>
          <w:szCs w:val="24"/>
          <w:lang w:val="ru-RU"/>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F0164B" w:rsidRPr="005C5188" w:rsidRDefault="00F0164B" w:rsidP="00C237CF">
      <w:pPr>
        <w:autoSpaceDE w:val="0"/>
        <w:autoSpaceDN w:val="0"/>
        <w:adjustRightInd w:val="0"/>
        <w:spacing w:after="0" w:line="240" w:lineRule="auto"/>
        <w:ind w:firstLine="709"/>
        <w:contextualSpacing/>
        <w:jc w:val="both"/>
        <w:textAlignment w:val="center"/>
        <w:rPr>
          <w:rFonts w:ascii="Times New Roman" w:eastAsia="PragmaticaC" w:hAnsi="Times New Roman"/>
          <w:sz w:val="24"/>
          <w:szCs w:val="24"/>
          <w:lang w:val="ru-RU"/>
        </w:rPr>
      </w:pPr>
      <w:r w:rsidRPr="005C5188">
        <w:rPr>
          <w:rFonts w:ascii="Times New Roman" w:eastAsia="PragmaticaC" w:hAnsi="Times New Roman"/>
          <w:sz w:val="24"/>
          <w:szCs w:val="24"/>
          <w:lang w:val="ru-RU"/>
        </w:rPr>
        <w:lastRenderedPageBreak/>
        <w:t>умение характеризовать и подбирать музыку для самостоятельных комплексов функциональной тренировки с учетом интенсивности и ритма;</w:t>
      </w:r>
    </w:p>
    <w:p w:rsidR="00F0164B" w:rsidRPr="005C5188" w:rsidRDefault="00F0164B" w:rsidP="00C237CF">
      <w:pPr>
        <w:autoSpaceDE w:val="0"/>
        <w:autoSpaceDN w:val="0"/>
        <w:adjustRightInd w:val="0"/>
        <w:spacing w:after="0" w:line="240" w:lineRule="auto"/>
        <w:ind w:firstLine="709"/>
        <w:contextualSpacing/>
        <w:jc w:val="both"/>
        <w:textAlignment w:val="center"/>
        <w:rPr>
          <w:rFonts w:ascii="Times New Roman" w:hAnsi="Times New Roman"/>
          <w:sz w:val="24"/>
          <w:szCs w:val="24"/>
          <w:lang w:val="ru-RU"/>
        </w:rPr>
      </w:pPr>
      <w:r w:rsidRPr="005C5188">
        <w:rPr>
          <w:rFonts w:ascii="Times New Roman" w:eastAsia="Times New Roman" w:hAnsi="Times New Roman"/>
          <w:sz w:val="24"/>
          <w:szCs w:val="24"/>
          <w:lang w:val="ru-RU"/>
        </w:rPr>
        <w:t xml:space="preserve">умение планировать, организовывать и проводить </w:t>
      </w:r>
      <w:r w:rsidRPr="005C5188">
        <w:rPr>
          <w:rFonts w:ascii="Times New Roman" w:hAnsi="Times New Roman"/>
          <w:kern w:val="2"/>
          <w:sz w:val="24"/>
          <w:szCs w:val="24"/>
          <w:lang w:val="ru-RU"/>
        </w:rPr>
        <w:t xml:space="preserve">самостоятельные занятия </w:t>
      </w:r>
      <w:r w:rsidRPr="005C5188">
        <w:rPr>
          <w:rFonts w:ascii="Times New Roman" w:hAnsi="Times New Roman"/>
          <w:kern w:val="2"/>
          <w:sz w:val="24"/>
          <w:szCs w:val="24"/>
          <w:lang w:val="ru-RU"/>
        </w:rPr>
        <w:br/>
        <w:t>(в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w:t>
      </w:r>
      <w:r w:rsidRPr="005C5188">
        <w:rPr>
          <w:rFonts w:ascii="Times New Roman" w:hAnsi="Times New Roman"/>
          <w:kern w:val="2"/>
          <w:sz w:val="24"/>
          <w:szCs w:val="24"/>
          <w:lang w:val="ru-RU"/>
        </w:rPr>
        <w:t>о</w:t>
      </w:r>
      <w:r w:rsidRPr="005C5188">
        <w:rPr>
          <w:rFonts w:ascii="Times New Roman" w:hAnsi="Times New Roman"/>
          <w:kern w:val="2"/>
          <w:sz w:val="24"/>
          <w:szCs w:val="24"/>
          <w:lang w:val="ru-RU"/>
        </w:rPr>
        <w:t>го инвентаря и оборудования для занятий фитнес-аэробикой;</w:t>
      </w:r>
    </w:p>
    <w:p w:rsidR="00F0164B" w:rsidRPr="005C5188" w:rsidRDefault="00F0164B" w:rsidP="00C237CF">
      <w:pPr>
        <w:autoSpaceDE w:val="0"/>
        <w:autoSpaceDN w:val="0"/>
        <w:adjustRightInd w:val="0"/>
        <w:spacing w:after="0" w:line="240" w:lineRule="auto"/>
        <w:ind w:firstLine="709"/>
        <w:contextualSpacing/>
        <w:jc w:val="both"/>
        <w:textAlignment w:val="center"/>
        <w:rPr>
          <w:rFonts w:ascii="Times New Roman" w:hAnsi="Times New Roman"/>
          <w:sz w:val="24"/>
          <w:szCs w:val="24"/>
          <w:lang w:val="ru-RU"/>
        </w:rPr>
      </w:pPr>
      <w:r w:rsidRPr="005C5188">
        <w:rPr>
          <w:rFonts w:ascii="Times New Roman" w:hAnsi="Times New Roman"/>
          <w:sz w:val="24"/>
          <w:szCs w:val="24"/>
          <w:lang w:val="ru-RU"/>
        </w:rPr>
        <w:t xml:space="preserve">умение проводить контрольно-тестовые упражнения по общей, специальной </w:t>
      </w:r>
      <w:r w:rsidRPr="005C5188">
        <w:rPr>
          <w:rFonts w:ascii="Times New Roman" w:hAnsi="Times New Roman"/>
          <w:sz w:val="24"/>
          <w:szCs w:val="24"/>
          <w:lang w:val="ru-RU"/>
        </w:rPr>
        <w:br/>
        <w:t>и технической подготовке по фитнес-аэробике в соответствии с методикой, выявлять ос</w:t>
      </w:r>
      <w:r w:rsidRPr="005C5188">
        <w:rPr>
          <w:rFonts w:ascii="Times New Roman" w:hAnsi="Times New Roman"/>
          <w:sz w:val="24"/>
          <w:szCs w:val="24"/>
          <w:lang w:val="ru-RU"/>
        </w:rPr>
        <w:t>о</w:t>
      </w:r>
      <w:r w:rsidRPr="005C5188">
        <w:rPr>
          <w:rFonts w:ascii="Times New Roman" w:hAnsi="Times New Roman"/>
          <w:sz w:val="24"/>
          <w:szCs w:val="24"/>
          <w:lang w:val="ru-RU"/>
        </w:rPr>
        <w:t>бенности в приросте показателей физической подготовленности, сравнивать их с возрас</w:t>
      </w:r>
      <w:r w:rsidRPr="005C5188">
        <w:rPr>
          <w:rFonts w:ascii="Times New Roman" w:hAnsi="Times New Roman"/>
          <w:sz w:val="24"/>
          <w:szCs w:val="24"/>
          <w:lang w:val="ru-RU"/>
        </w:rPr>
        <w:t>т</w:t>
      </w:r>
      <w:r w:rsidRPr="005C5188">
        <w:rPr>
          <w:rFonts w:ascii="Times New Roman" w:hAnsi="Times New Roman"/>
          <w:sz w:val="24"/>
          <w:szCs w:val="24"/>
          <w:lang w:val="ru-RU"/>
        </w:rPr>
        <w:t>ными стандартами физической подготовленности;</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5C5188">
        <w:rPr>
          <w:rFonts w:ascii="Times New Roman" w:hAnsi="Times New Roman"/>
          <w:color w:val="000000"/>
          <w:sz w:val="24"/>
          <w:szCs w:val="24"/>
          <w:bdr w:val="nil"/>
          <w:lang w:val="ru-RU" w:eastAsia="ru-RU"/>
        </w:rPr>
        <w:br/>
        <w:t>и «антидопинг».</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7.</w:t>
      </w:r>
      <w:r w:rsidR="00F0164B" w:rsidRPr="005C5188">
        <w:rPr>
          <w:rFonts w:ascii="Times New Roman" w:eastAsia="Times New Roman" w:hAnsi="Times New Roman"/>
          <w:color w:val="000000"/>
          <w:sz w:val="24"/>
          <w:szCs w:val="24"/>
          <w:lang w:eastAsia="zh-CN"/>
        </w:rPr>
        <w:t> </w:t>
      </w:r>
      <w:r w:rsidR="00F0164B" w:rsidRPr="005C5188">
        <w:rPr>
          <w:rFonts w:ascii="Times New Roman" w:eastAsia="Times New Roman" w:hAnsi="Times New Roman"/>
          <w:color w:val="000000"/>
          <w:sz w:val="24"/>
          <w:szCs w:val="24"/>
          <w:lang w:val="ru-RU" w:eastAsia="zh-CN"/>
        </w:rPr>
        <w:t>М</w:t>
      </w:r>
      <w:r w:rsidR="00F0164B" w:rsidRPr="005C5188">
        <w:rPr>
          <w:rFonts w:ascii="Times New Roman" w:hAnsi="Times New Roman"/>
          <w:color w:val="000000"/>
          <w:sz w:val="24"/>
          <w:szCs w:val="24"/>
          <w:lang w:val="ru-RU" w:eastAsia="zh-CN"/>
        </w:rPr>
        <w:t>одуль «Спортивная борьба».</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7.1.</w:t>
      </w:r>
      <w:r w:rsidR="00F0164B" w:rsidRPr="005C5188">
        <w:rPr>
          <w:rFonts w:ascii="Times New Roman" w:eastAsia="Times New Roman" w:hAnsi="Times New Roman"/>
          <w:color w:val="000000"/>
          <w:sz w:val="24"/>
          <w:szCs w:val="24"/>
          <w:lang w:eastAsia="zh-CN"/>
        </w:rPr>
        <w:t> </w:t>
      </w:r>
      <w:r w:rsidR="00F0164B" w:rsidRPr="005C5188">
        <w:rPr>
          <w:rFonts w:ascii="Times New Roman" w:eastAsia="Times New Roman" w:hAnsi="Times New Roman"/>
          <w:color w:val="000000"/>
          <w:sz w:val="24"/>
          <w:szCs w:val="24"/>
          <w:lang w:val="ru-RU" w:eastAsia="zh-CN"/>
        </w:rPr>
        <w:t>Пояснительная записка модуля «Спортивная борьба».</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color w:val="000000"/>
          <w:sz w:val="24"/>
          <w:szCs w:val="24"/>
          <w:lang w:val="ru-RU" w:eastAsia="zh-CN"/>
        </w:rPr>
        <w:t>Модуль «Спортивная борьба»</w:t>
      </w:r>
      <w:r w:rsidRPr="005C5188">
        <w:rPr>
          <w:rFonts w:ascii="Times New Roman" w:hAnsi="Times New Roman"/>
          <w:color w:val="000000"/>
          <w:sz w:val="24"/>
          <w:szCs w:val="24"/>
          <w:bdr w:val="nil"/>
          <w:lang w:val="ru-RU" w:eastAsia="ru-RU"/>
        </w:rPr>
        <w:t xml:space="preserve"> (далее – модуль по спортивной борьбе, спортивная борьба) </w:t>
      </w:r>
      <w:r w:rsidRPr="005C5188">
        <w:rPr>
          <w:rFonts w:ascii="Times New Roman" w:hAnsi="Times New Roman"/>
          <w:color w:val="000000"/>
          <w:sz w:val="24"/>
          <w:szCs w:val="24"/>
          <w:lang w:val="ru-RU" w:eastAsia="zh-CN"/>
        </w:rPr>
        <w:t xml:space="preserve">на уровне среднего общего образования разработан с целью оказания методической помощи учителю физической культуры </w:t>
      </w:r>
      <w:r w:rsidRPr="005C5188">
        <w:rPr>
          <w:rFonts w:ascii="Times New Roman" w:hAnsi="Times New Roman"/>
          <w:color w:val="000000"/>
          <w:sz w:val="24"/>
          <w:szCs w:val="24"/>
          <w:lang w:val="ru-RU" w:eastAsia="zh-CN"/>
        </w:rPr>
        <w:br/>
        <w:t xml:space="preserve">в создании рабочей программы по учебному предмету «Физическая культура» </w:t>
      </w:r>
      <w:r w:rsidRPr="005C5188">
        <w:rPr>
          <w:rFonts w:ascii="Times New Roman" w:hAnsi="Times New Roman"/>
          <w:color w:val="000000"/>
          <w:sz w:val="24"/>
          <w:szCs w:val="24"/>
          <w:lang w:val="ru-RU" w:eastAsia="zh-CN"/>
        </w:rPr>
        <w:br/>
        <w:t xml:space="preserve">с учётом современных тенденций в системе образования и использования </w:t>
      </w:r>
      <w:r w:rsidRPr="005C5188">
        <w:rPr>
          <w:rFonts w:ascii="Times New Roman" w:hAnsi="Times New Roman"/>
          <w:sz w:val="24"/>
          <w:szCs w:val="24"/>
          <w:lang w:val="ru-RU" w:eastAsia="zh-CN"/>
        </w:rPr>
        <w:t xml:space="preserve">спортивно-ориентированных форм, </w:t>
      </w:r>
      <w:r w:rsidRPr="005C5188">
        <w:rPr>
          <w:rFonts w:ascii="Times New Roman" w:hAnsi="Times New Roman"/>
          <w:color w:val="000000"/>
          <w:sz w:val="24"/>
          <w:szCs w:val="24"/>
          <w:lang w:val="ru-RU" w:eastAsia="zh-CN"/>
        </w:rPr>
        <w:t xml:space="preserve">средств и методов </w:t>
      </w:r>
      <w:r w:rsidRPr="005C5188">
        <w:rPr>
          <w:rFonts w:ascii="Times New Roman" w:hAnsi="Times New Roman"/>
          <w:sz w:val="24"/>
          <w:szCs w:val="24"/>
          <w:lang w:val="ru-RU" w:eastAsia="zh-CN"/>
        </w:rPr>
        <w:t>обучения по различным видам спорта.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bookmarkStart w:id="136" w:name="_Hlk125539978"/>
      <w:r w:rsidRPr="005C5188">
        <w:rPr>
          <w:rFonts w:ascii="Times New Roman" w:hAnsi="Times New Roman"/>
          <w:color w:val="000000"/>
          <w:sz w:val="24"/>
          <w:szCs w:val="24"/>
          <w:lang w:val="ru-RU" w:eastAsia="zh-CN"/>
        </w:rPr>
        <w:t>Спортивная борьба</w:t>
      </w:r>
      <w:r w:rsidRPr="005C5188">
        <w:rPr>
          <w:rFonts w:ascii="Times New Roman" w:eastAsia="Arial Unicode MS" w:hAnsi="Times New Roman"/>
          <w:sz w:val="24"/>
          <w:szCs w:val="24"/>
          <w:bdr w:val="nil"/>
          <w:lang w:val="ru-RU" w:eastAsia="ru-RU"/>
        </w:rPr>
        <w:t xml:space="preserve"> является эффективным средством физического воспитания </w:t>
      </w:r>
      <w:r w:rsidRPr="005C5188">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5C5188">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5C5188">
        <w:rPr>
          <w:rFonts w:ascii="Times New Roman" w:hAnsi="Times New Roman"/>
          <w:sz w:val="24"/>
          <w:szCs w:val="24"/>
          <w:bdr w:val="nil"/>
          <w:lang w:val="ru-RU" w:eastAsia="ru-RU"/>
        </w:rPr>
        <w:br/>
        <w:t>и профессиональному самоопределению.</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hAnsi="Times New Roman"/>
          <w:color w:val="000000"/>
          <w:sz w:val="24"/>
          <w:szCs w:val="24"/>
          <w:bdr w:val="nil"/>
          <w:lang w:val="ru-RU" w:eastAsia="ru-RU"/>
        </w:rPr>
        <w:t>Спортивная борьба представляет собой целостную систему физического воспит</w:t>
      </w:r>
      <w:r w:rsidRPr="005C5188">
        <w:rPr>
          <w:rFonts w:ascii="Times New Roman" w:hAnsi="Times New Roman"/>
          <w:color w:val="000000"/>
          <w:sz w:val="24"/>
          <w:szCs w:val="24"/>
          <w:bdr w:val="nil"/>
          <w:lang w:val="ru-RU" w:eastAsia="ru-RU"/>
        </w:rPr>
        <w:t>а</w:t>
      </w:r>
      <w:r w:rsidRPr="005C5188">
        <w:rPr>
          <w:rFonts w:ascii="Times New Roman" w:hAnsi="Times New Roman"/>
          <w:color w:val="000000"/>
          <w:sz w:val="24"/>
          <w:szCs w:val="24"/>
          <w:bdr w:val="nil"/>
          <w:lang w:val="ru-RU" w:eastAsia="ru-RU"/>
        </w:rPr>
        <w:t>ния и включает всё многообразие двигательных действий свойственных биомеханическ</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ми возможностям организма человека с использованием в учебном процессе всего арсен</w:t>
      </w:r>
      <w:r w:rsidRPr="005C5188">
        <w:rPr>
          <w:rFonts w:ascii="Times New Roman" w:hAnsi="Times New Roman"/>
          <w:color w:val="000000"/>
          <w:sz w:val="24"/>
          <w:szCs w:val="24"/>
          <w:bdr w:val="nil"/>
          <w:lang w:val="ru-RU" w:eastAsia="ru-RU"/>
        </w:rPr>
        <w:t>а</w:t>
      </w:r>
      <w:r w:rsidRPr="005C5188">
        <w:rPr>
          <w:rFonts w:ascii="Times New Roman" w:hAnsi="Times New Roman"/>
          <w:color w:val="000000"/>
          <w:sz w:val="24"/>
          <w:szCs w:val="24"/>
          <w:bdr w:val="nil"/>
          <w:lang w:val="ru-RU" w:eastAsia="ru-RU"/>
        </w:rPr>
        <w:t xml:space="preserve">ла физических упражнений различной направленности, </w:t>
      </w:r>
      <w:r w:rsidRPr="005C5188">
        <w:rPr>
          <w:rFonts w:ascii="Times New Roman" w:hAnsi="Times New Roman"/>
          <w:color w:val="000000"/>
          <w:sz w:val="24"/>
          <w:szCs w:val="24"/>
          <w:bdr w:val="nil"/>
          <w:lang w:val="ru-RU" w:eastAsia="ru-RU"/>
        </w:rPr>
        <w:br/>
        <w:t xml:space="preserve">что </w:t>
      </w:r>
      <w:r w:rsidRPr="005C5188">
        <w:rPr>
          <w:rFonts w:ascii="Times New Roman" w:eastAsia="Arial Unicode MS" w:hAnsi="Times New Roman"/>
          <w:sz w:val="24"/>
          <w:szCs w:val="24"/>
          <w:bdr w:val="nil"/>
          <w:lang w:val="ru-RU" w:eastAsia="ru-RU"/>
        </w:rPr>
        <w:t>обеспечивает эффективное развитие физических качеств</w:t>
      </w:r>
      <w:bookmarkEnd w:id="136"/>
      <w:r w:rsidRPr="005C5188">
        <w:rPr>
          <w:rFonts w:ascii="Times New Roman" w:eastAsia="Arial Unicode MS" w:hAnsi="Times New Roman"/>
          <w:sz w:val="24"/>
          <w:szCs w:val="24"/>
          <w:bdr w:val="nil"/>
          <w:lang w:val="ru-RU" w:eastAsia="ru-RU"/>
        </w:rPr>
        <w:t xml:space="preserve">, двигательных </w:t>
      </w:r>
      <w:r w:rsidRPr="005C5188">
        <w:rPr>
          <w:rFonts w:ascii="Times New Roman" w:eastAsia="Arial Unicode MS" w:hAnsi="Times New Roman"/>
          <w:sz w:val="24"/>
          <w:szCs w:val="24"/>
          <w:bdr w:val="nil"/>
          <w:lang w:val="ru-RU" w:eastAsia="ru-RU"/>
        </w:rPr>
        <w:br/>
        <w:t>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Arial Unicode MS" w:hAnsi="Times New Roman"/>
          <w:sz w:val="24"/>
          <w:szCs w:val="24"/>
          <w:bdr w:val="nil"/>
          <w:lang w:val="ru-RU" w:eastAsia="ru-RU"/>
        </w:rPr>
        <w:t>7.2.</w:t>
      </w:r>
      <w:r w:rsidR="00F0164B" w:rsidRPr="005C5188">
        <w:rPr>
          <w:rFonts w:ascii="Times New Roman" w:eastAsia="Arial Unicode MS" w:hAnsi="Times New Roman"/>
          <w:sz w:val="24"/>
          <w:szCs w:val="24"/>
          <w:bdr w:val="nil"/>
          <w:lang w:eastAsia="ru-RU"/>
        </w:rPr>
        <w:t> </w:t>
      </w:r>
      <w:r w:rsidR="00F0164B" w:rsidRPr="005C5188">
        <w:rPr>
          <w:rFonts w:ascii="Times New Roman" w:eastAsia="Arial Unicode MS" w:hAnsi="Times New Roman"/>
          <w:sz w:val="24"/>
          <w:szCs w:val="24"/>
          <w:bdr w:val="nil"/>
          <w:lang w:val="ru-RU" w:eastAsia="ru-RU"/>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w:t>
      </w:r>
      <w:r w:rsidR="00F0164B" w:rsidRPr="005C5188">
        <w:rPr>
          <w:rFonts w:ascii="Times New Roman" w:eastAsia="Arial Unicode MS" w:hAnsi="Times New Roman"/>
          <w:sz w:val="24"/>
          <w:szCs w:val="24"/>
          <w:bdr w:val="nil"/>
          <w:lang w:val="ru-RU" w:eastAsia="ru-RU"/>
        </w:rPr>
        <w:t>о</w:t>
      </w:r>
      <w:r w:rsidR="00F0164B" w:rsidRPr="005C5188">
        <w:rPr>
          <w:rFonts w:ascii="Times New Roman" w:eastAsia="Arial Unicode MS" w:hAnsi="Times New Roman"/>
          <w:sz w:val="24"/>
          <w:szCs w:val="24"/>
          <w:bdr w:val="nil"/>
          <w:lang w:val="ru-RU" w:eastAsia="ru-RU"/>
        </w:rPr>
        <w:t>рового и безопасного образа жизни через занятия физической культурой и спортом с и</w:t>
      </w:r>
      <w:r w:rsidR="00F0164B" w:rsidRPr="005C5188">
        <w:rPr>
          <w:rFonts w:ascii="Times New Roman" w:eastAsia="Arial Unicode MS" w:hAnsi="Times New Roman"/>
          <w:sz w:val="24"/>
          <w:szCs w:val="24"/>
          <w:bdr w:val="nil"/>
          <w:lang w:val="ru-RU" w:eastAsia="ru-RU"/>
        </w:rPr>
        <w:t>с</w:t>
      </w:r>
      <w:r w:rsidR="00F0164B" w:rsidRPr="005C5188">
        <w:rPr>
          <w:rFonts w:ascii="Times New Roman" w:eastAsia="Arial Unicode MS" w:hAnsi="Times New Roman"/>
          <w:sz w:val="24"/>
          <w:szCs w:val="24"/>
          <w:bdr w:val="nil"/>
          <w:lang w:val="ru-RU" w:eastAsia="ru-RU"/>
        </w:rPr>
        <w:t>пользованием средств видов спорта входящих в термин «Спортивная борьба» (вольная, греко-римская, женская вольная борьба).</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Arial Unicode MS" w:hAnsi="Times New Roman"/>
          <w:sz w:val="24"/>
          <w:szCs w:val="24"/>
          <w:bdr w:val="nil"/>
          <w:lang w:val="ru-RU" w:eastAsia="ru-RU"/>
        </w:rPr>
        <w:t>7.3.</w:t>
      </w:r>
      <w:r w:rsidR="00F0164B" w:rsidRPr="005C5188">
        <w:rPr>
          <w:rFonts w:ascii="Times New Roman" w:eastAsia="Arial Unicode MS" w:hAnsi="Times New Roman"/>
          <w:sz w:val="24"/>
          <w:szCs w:val="24"/>
          <w:bdr w:val="nil"/>
          <w:lang w:eastAsia="ru-RU"/>
        </w:rPr>
        <w:t> </w:t>
      </w:r>
      <w:r w:rsidR="00F0164B" w:rsidRPr="005C5188">
        <w:rPr>
          <w:rFonts w:ascii="Times New Roman" w:eastAsia="Arial Unicode MS" w:hAnsi="Times New Roman"/>
          <w:sz w:val="24"/>
          <w:szCs w:val="24"/>
          <w:bdr w:val="nil"/>
          <w:lang w:val="ru-RU" w:eastAsia="ru-RU"/>
        </w:rPr>
        <w:t>Задачами изучения модуля «Спортивная борьба» являются:</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всестороннее гармоничное развитие обучающихся, увеличение объёма их двиг</w:t>
      </w:r>
      <w:r w:rsidRPr="005C5188">
        <w:rPr>
          <w:rFonts w:ascii="Times New Roman" w:eastAsia="Arial Unicode MS" w:hAnsi="Times New Roman"/>
          <w:sz w:val="24"/>
          <w:szCs w:val="24"/>
          <w:bdr w:val="nil"/>
          <w:lang w:val="ru-RU" w:eastAsia="ru-RU"/>
        </w:rPr>
        <w:t>а</w:t>
      </w:r>
      <w:r w:rsidRPr="005C5188">
        <w:rPr>
          <w:rFonts w:ascii="Times New Roman" w:eastAsia="Arial Unicode MS" w:hAnsi="Times New Roman"/>
          <w:sz w:val="24"/>
          <w:szCs w:val="24"/>
          <w:bdr w:val="nil"/>
          <w:lang w:val="ru-RU" w:eastAsia="ru-RU"/>
        </w:rPr>
        <w:t>тельной активности;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освоение знаний о физической культуре и спорте в целом, истории развития спо</w:t>
      </w:r>
      <w:r w:rsidRPr="005C5188">
        <w:rPr>
          <w:rFonts w:ascii="Times New Roman" w:eastAsia="Arial Unicode MS" w:hAnsi="Times New Roman"/>
          <w:sz w:val="24"/>
          <w:szCs w:val="24"/>
          <w:bdr w:val="nil"/>
          <w:lang w:val="ru-RU" w:eastAsia="ru-RU"/>
        </w:rPr>
        <w:t>р</w:t>
      </w:r>
      <w:r w:rsidRPr="005C5188">
        <w:rPr>
          <w:rFonts w:ascii="Times New Roman" w:eastAsia="Arial Unicode MS" w:hAnsi="Times New Roman"/>
          <w:sz w:val="24"/>
          <w:szCs w:val="24"/>
          <w:bdr w:val="nil"/>
          <w:lang w:val="ru-RU" w:eastAsia="ru-RU"/>
        </w:rPr>
        <w:t>тивной борьбы в частности;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формирование общих представлений о видах спорта «спортивная борьба», </w:t>
      </w:r>
      <w:r w:rsidRPr="005C5188">
        <w:rPr>
          <w:rFonts w:ascii="Times New Roman" w:eastAsia="Arial Unicode MS" w:hAnsi="Times New Roman"/>
          <w:sz w:val="24"/>
          <w:szCs w:val="24"/>
          <w:bdr w:val="nil"/>
          <w:lang w:val="ru-RU" w:eastAsia="ru-RU"/>
        </w:rPr>
        <w:br/>
      </w:r>
      <w:r w:rsidRPr="005C5188">
        <w:rPr>
          <w:rFonts w:ascii="Times New Roman" w:eastAsia="Arial Unicode MS" w:hAnsi="Times New Roman"/>
          <w:sz w:val="24"/>
          <w:szCs w:val="24"/>
          <w:bdr w:val="nil"/>
          <w:lang w:val="ru-RU" w:eastAsia="ru-RU"/>
        </w:rPr>
        <w:lastRenderedPageBreak/>
        <w:t>о их возможностях и значении в процессе укрепления здоровья, физическом развитии и физической подготовке обучающихся;</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формирование образовательного фундамента, основанного на знаниях </w:t>
      </w:r>
      <w:r w:rsidRPr="005C5188">
        <w:rPr>
          <w:rFonts w:ascii="Times New Roman" w:eastAsia="Arial Unicode MS" w:hAnsi="Times New Roman"/>
          <w:sz w:val="24"/>
          <w:szCs w:val="24"/>
          <w:bdr w:val="nil"/>
          <w:lang w:val="ru-RU"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5C5188">
        <w:rPr>
          <w:rFonts w:ascii="Times New Roman" w:eastAsia="Arial Unicode MS" w:hAnsi="Times New Roman"/>
          <w:sz w:val="24"/>
          <w:szCs w:val="24"/>
          <w:bdr w:val="nil"/>
          <w:lang w:val="ru-RU" w:eastAsia="ru-RU"/>
        </w:rPr>
        <w:br/>
        <w:t>для его самореализации;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развитие положительной мотивации и устойчивого учебно-познавательного инт</w:t>
      </w:r>
      <w:r w:rsidRPr="005C5188">
        <w:rPr>
          <w:rFonts w:ascii="Times New Roman" w:eastAsia="Arial Unicode MS" w:hAnsi="Times New Roman"/>
          <w:sz w:val="24"/>
          <w:szCs w:val="24"/>
          <w:bdr w:val="nil"/>
          <w:lang w:val="ru-RU" w:eastAsia="ru-RU"/>
        </w:rPr>
        <w:t>е</w:t>
      </w:r>
      <w:r w:rsidRPr="005C5188">
        <w:rPr>
          <w:rFonts w:ascii="Times New Roman" w:eastAsia="Arial Unicode MS" w:hAnsi="Times New Roman"/>
          <w:sz w:val="24"/>
          <w:szCs w:val="24"/>
          <w:bdr w:val="nil"/>
          <w:lang w:val="ru-RU" w:eastAsia="ru-RU"/>
        </w:rPr>
        <w:t>реса к учебному предмету «Физическая культура» удовлетворение индивидуальных п</w:t>
      </w:r>
      <w:r w:rsidRPr="005C5188">
        <w:rPr>
          <w:rFonts w:ascii="Times New Roman" w:eastAsia="Arial Unicode MS" w:hAnsi="Times New Roman"/>
          <w:sz w:val="24"/>
          <w:szCs w:val="24"/>
          <w:bdr w:val="nil"/>
          <w:lang w:val="ru-RU" w:eastAsia="ru-RU"/>
        </w:rPr>
        <w:t>о</w:t>
      </w:r>
      <w:r w:rsidRPr="005C5188">
        <w:rPr>
          <w:rFonts w:ascii="Times New Roman" w:eastAsia="Arial Unicode MS" w:hAnsi="Times New Roman"/>
          <w:sz w:val="24"/>
          <w:szCs w:val="24"/>
          <w:bdr w:val="nil"/>
          <w:lang w:val="ru-RU" w:eastAsia="ru-RU"/>
        </w:rPr>
        <w:t xml:space="preserve">требностей обучающихся в занятиях физической культурой </w:t>
      </w:r>
      <w:r w:rsidRPr="005C5188">
        <w:rPr>
          <w:rFonts w:ascii="Times New Roman" w:eastAsia="Arial Unicode MS" w:hAnsi="Times New Roman"/>
          <w:sz w:val="24"/>
          <w:szCs w:val="24"/>
          <w:bdr w:val="nil"/>
          <w:lang w:val="ru-RU" w:eastAsia="ru-RU"/>
        </w:rPr>
        <w:br/>
        <w:t>и спортом средствами спортивной борьбы;</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популяризация спортивной борьбы среди подрастающего поколения, привлечение обучающихся, проявляющих повышенный интерес и способности </w:t>
      </w:r>
      <w:r w:rsidRPr="005C5188">
        <w:rPr>
          <w:rFonts w:ascii="Times New Roman" w:eastAsia="Arial Unicode MS" w:hAnsi="Times New Roman"/>
          <w:sz w:val="24"/>
          <w:szCs w:val="24"/>
          <w:bdr w:val="nil"/>
          <w:lang w:val="ru-RU" w:eastAsia="ru-RU"/>
        </w:rPr>
        <w:br/>
        <w:t xml:space="preserve">к занятиям спортивной борьбой, в школьные спортивные клубы, секции, к участию </w:t>
      </w:r>
      <w:r w:rsidRPr="005C5188">
        <w:rPr>
          <w:rFonts w:ascii="Times New Roman" w:eastAsia="Arial Unicode MS" w:hAnsi="Times New Roman"/>
          <w:sz w:val="24"/>
          <w:szCs w:val="24"/>
          <w:bdr w:val="nil"/>
          <w:lang w:val="ru-RU" w:eastAsia="ru-RU"/>
        </w:rPr>
        <w:br/>
        <w:t>в соревнованиях;</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выявление, развитие и поддержка одарённых детей в области спорта.</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Arial Unicode MS" w:hAnsi="Times New Roman"/>
          <w:sz w:val="24"/>
          <w:szCs w:val="24"/>
          <w:bdr w:val="nil"/>
          <w:lang w:val="ru-RU" w:eastAsia="ru-RU"/>
        </w:rPr>
        <w:t>7.4.</w:t>
      </w:r>
      <w:r w:rsidR="00F0164B" w:rsidRPr="005C5188">
        <w:rPr>
          <w:rFonts w:ascii="Times New Roman" w:eastAsia="Arial Unicode MS" w:hAnsi="Times New Roman"/>
          <w:sz w:val="24"/>
          <w:szCs w:val="24"/>
          <w:bdr w:val="nil"/>
          <w:lang w:eastAsia="ru-RU"/>
        </w:rPr>
        <w:t> </w:t>
      </w:r>
      <w:r w:rsidR="00F0164B" w:rsidRPr="005C5188">
        <w:rPr>
          <w:rFonts w:ascii="Times New Roman" w:eastAsia="Arial Unicode MS" w:hAnsi="Times New Roman"/>
          <w:sz w:val="24"/>
          <w:szCs w:val="24"/>
          <w:bdr w:val="nil"/>
          <w:lang w:val="ru-RU" w:eastAsia="ru-RU"/>
        </w:rPr>
        <w:t>Место и роль модуля «Спортивная борьба».</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sz w:val="24"/>
          <w:szCs w:val="24"/>
          <w:lang w:val="ru-RU" w:eastAsia="zh-CN"/>
        </w:rPr>
        <w:t>Модуль «Спортивная борьба»</w:t>
      </w:r>
      <w:r w:rsidRPr="005C5188">
        <w:rPr>
          <w:rFonts w:ascii="Times New Roman" w:hAnsi="Times New Roman"/>
          <w:color w:val="000000"/>
          <w:sz w:val="24"/>
          <w:szCs w:val="24"/>
          <w:lang w:val="ru-RU" w:eastAsia="ar-SA"/>
        </w:rPr>
        <w:t xml:space="preserve"> </w:t>
      </w:r>
      <w:r w:rsidRPr="005C5188">
        <w:rPr>
          <w:rFonts w:ascii="Times New Roman" w:hAnsi="Times New Roman"/>
          <w:sz w:val="24"/>
          <w:szCs w:val="24"/>
          <w:lang w:val="ru-RU" w:eastAsia="zh-CN"/>
        </w:rPr>
        <w:t xml:space="preserve">доступен для освоения всем обучающимся, независимо от уровня их физического развития и гендерных особенностей </w:t>
      </w:r>
      <w:r w:rsidRPr="005C5188">
        <w:rPr>
          <w:rFonts w:ascii="Times New Roman" w:hAnsi="Times New Roman"/>
          <w:sz w:val="24"/>
          <w:szCs w:val="24"/>
          <w:lang w:val="ru-RU" w:eastAsia="zh-CN"/>
        </w:rPr>
        <w:br/>
        <w:t>и расширяет спектр физкультурно-спортивных направлений в общеобразовательных организациях.</w:t>
      </w:r>
      <w:r w:rsidRPr="005C5188">
        <w:rPr>
          <w:rFonts w:ascii="Times New Roman" w:hAnsi="Times New Roman"/>
          <w:color w:val="000000"/>
          <w:sz w:val="24"/>
          <w:szCs w:val="24"/>
          <w:bdr w:val="nil"/>
          <w:lang w:val="ru-RU" w:eastAsia="ru-RU"/>
        </w:rPr>
        <w:t xml:space="preserve">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Специфика модуля по спортивной борьбе сочетается практически со всеми баз</w:t>
      </w:r>
      <w:r w:rsidRPr="005C5188">
        <w:rPr>
          <w:rFonts w:ascii="Times New Roman" w:hAnsi="Times New Roman"/>
          <w:sz w:val="24"/>
          <w:szCs w:val="24"/>
          <w:lang w:val="ru-RU"/>
        </w:rPr>
        <w:t>о</w:t>
      </w:r>
      <w:r w:rsidRPr="005C5188">
        <w:rPr>
          <w:rFonts w:ascii="Times New Roman" w:hAnsi="Times New Roman"/>
          <w:sz w:val="24"/>
          <w:szCs w:val="24"/>
          <w:lang w:val="ru-RU"/>
        </w:rPr>
        <w:t xml:space="preserve">выми видами спорта, входящими в учебный предмет «Физическая культура» </w:t>
      </w:r>
      <w:r w:rsidRPr="005C5188">
        <w:rPr>
          <w:rFonts w:ascii="Times New Roman" w:hAnsi="Times New Roman"/>
          <w:sz w:val="24"/>
          <w:szCs w:val="24"/>
          <w:lang w:val="ru-RU"/>
        </w:rPr>
        <w:br/>
        <w:t>в общеобразовательной организации (легкая атлетика, гимнастика, спортивные игры и другие).</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bookmarkStart w:id="137" w:name="_Hlk125541125"/>
      <w:r w:rsidRPr="005C5188">
        <w:rPr>
          <w:rFonts w:ascii="Times New Roman" w:hAnsi="Times New Roman"/>
          <w:sz w:val="24"/>
          <w:szCs w:val="24"/>
          <w:lang w:val="ru-RU" w:eastAsia="zh-CN"/>
        </w:rPr>
        <w:t xml:space="preserve">Интеграция модуля по спортивной борьбе поможет обучающимся </w:t>
      </w:r>
      <w:r w:rsidRPr="005C5188">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5C5188">
        <w:rPr>
          <w:rFonts w:ascii="Times New Roman" w:hAnsi="Times New Roman"/>
          <w:sz w:val="24"/>
          <w:szCs w:val="24"/>
          <w:lang w:val="ru-RU" w:eastAsia="zh-CN"/>
        </w:rPr>
        <w:t xml:space="preserve">дополнительного образования, </w:t>
      </w:r>
      <w:r w:rsidRPr="005C5188">
        <w:rPr>
          <w:rFonts w:ascii="Times New Roman" w:hAnsi="Times New Roman"/>
          <w:color w:val="000000"/>
          <w:sz w:val="24"/>
          <w:szCs w:val="24"/>
          <w:lang w:val="ru-RU" w:eastAsia="zh-CN"/>
        </w:rPr>
        <w:t xml:space="preserve">деятельности школьных спортивных клубов, подготовке </w:t>
      </w:r>
      <w:r w:rsidRPr="005C5188">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w:t>
      </w:r>
      <w:r w:rsidRPr="005C5188">
        <w:rPr>
          <w:rFonts w:ascii="Times New Roman" w:hAnsi="Times New Roman"/>
          <w:sz w:val="24"/>
          <w:szCs w:val="24"/>
          <w:lang w:val="ru-RU" w:eastAsia="zh-CN"/>
        </w:rPr>
        <w:br/>
        <w:t>и обороне» (ГТО), участии в спортивных соревнованиях</w:t>
      </w:r>
      <w:bookmarkEnd w:id="137"/>
      <w:r w:rsidRPr="005C5188">
        <w:rPr>
          <w:rFonts w:ascii="Times New Roman" w:hAnsi="Times New Roman"/>
          <w:sz w:val="24"/>
          <w:szCs w:val="24"/>
          <w:lang w:val="ru-RU" w:eastAsia="zh-CN"/>
        </w:rPr>
        <w:t xml:space="preserve"> </w:t>
      </w:r>
      <w:r w:rsidRPr="005C5188">
        <w:rPr>
          <w:rFonts w:ascii="Times New Roman" w:eastAsia="Arial Unicode MS" w:hAnsi="Times New Roman"/>
          <w:sz w:val="24"/>
          <w:szCs w:val="24"/>
          <w:bdr w:val="nil"/>
          <w:lang w:val="ru-RU" w:eastAsia="ru-RU"/>
        </w:rPr>
        <w:t xml:space="preserve">и подготовке юношей </w:t>
      </w:r>
      <w:r w:rsidRPr="005C5188">
        <w:rPr>
          <w:rFonts w:ascii="Times New Roman" w:eastAsia="Arial Unicode MS" w:hAnsi="Times New Roman"/>
          <w:sz w:val="24"/>
          <w:szCs w:val="24"/>
          <w:bdr w:val="nil"/>
          <w:lang w:val="ru-RU" w:eastAsia="ru-RU"/>
        </w:rPr>
        <w:br/>
        <w:t>к службе в Вооруженных Силах Российской Федерации.</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Arial Unicode MS" w:hAnsi="Times New Roman"/>
          <w:sz w:val="24"/>
          <w:szCs w:val="24"/>
          <w:bdr w:val="nil"/>
          <w:lang w:val="ru-RU" w:eastAsia="ru-RU"/>
        </w:rPr>
        <w:t>7.5.</w:t>
      </w:r>
      <w:r w:rsidR="00F0164B" w:rsidRPr="005C5188">
        <w:rPr>
          <w:rFonts w:ascii="Times New Roman" w:eastAsia="Arial Unicode MS" w:hAnsi="Times New Roman"/>
          <w:sz w:val="24"/>
          <w:szCs w:val="24"/>
          <w:bdr w:val="nil"/>
          <w:lang w:eastAsia="ru-RU"/>
        </w:rPr>
        <w:t> </w:t>
      </w:r>
      <w:r w:rsidR="00F0164B" w:rsidRPr="005C5188">
        <w:rPr>
          <w:rFonts w:ascii="Times New Roman" w:eastAsia="Arial Unicode MS" w:hAnsi="Times New Roman"/>
          <w:sz w:val="24"/>
          <w:szCs w:val="24"/>
          <w:bdr w:val="nil"/>
          <w:lang w:val="ru-RU" w:eastAsia="ru-RU"/>
        </w:rPr>
        <w:t>Модуль «Спортивная борьба» может быть реализован в следующих вар</w:t>
      </w:r>
      <w:r w:rsidR="00F0164B" w:rsidRPr="005C5188">
        <w:rPr>
          <w:rFonts w:ascii="Times New Roman" w:eastAsia="Arial Unicode MS" w:hAnsi="Times New Roman"/>
          <w:sz w:val="24"/>
          <w:szCs w:val="24"/>
          <w:bdr w:val="nil"/>
          <w:lang w:val="ru-RU" w:eastAsia="ru-RU"/>
        </w:rPr>
        <w:t>и</w:t>
      </w:r>
      <w:r w:rsidR="00F0164B" w:rsidRPr="005C5188">
        <w:rPr>
          <w:rFonts w:ascii="Times New Roman" w:eastAsia="Arial Unicode MS" w:hAnsi="Times New Roman"/>
          <w:sz w:val="24"/>
          <w:szCs w:val="24"/>
          <w:bdr w:val="nil"/>
          <w:lang w:val="ru-RU" w:eastAsia="ru-RU"/>
        </w:rPr>
        <w:t>антах:</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F0164B" w:rsidRPr="005C5188" w:rsidRDefault="00F0164B" w:rsidP="00C237CF">
      <w:pPr>
        <w:suppressAutoHyphens/>
        <w:spacing w:after="0" w:line="240" w:lineRule="auto"/>
        <w:ind w:firstLine="709"/>
        <w:jc w:val="both"/>
        <w:rPr>
          <w:rFonts w:ascii="Times New Roman" w:hAnsi="Times New Roman"/>
          <w:color w:val="000000"/>
          <w:sz w:val="24"/>
          <w:szCs w:val="24"/>
          <w:bdr w:val="none" w:sz="0" w:space="0" w:color="auto" w:frame="1"/>
          <w:lang w:val="ru-RU" w:eastAsia="zh-CN"/>
        </w:rPr>
      </w:pPr>
      <w:r w:rsidRPr="005C5188">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5C5188">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5C5188">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 11 классах по 34 часа);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w:t>
      </w:r>
      <w:r w:rsidRPr="005C5188">
        <w:rPr>
          <w:rFonts w:ascii="Times New Roman" w:eastAsia="Arial Unicode MS" w:hAnsi="Times New Roman"/>
          <w:sz w:val="24"/>
          <w:szCs w:val="24"/>
          <w:bdr w:val="nil"/>
          <w:lang w:val="ru-RU" w:eastAsia="ru-RU"/>
        </w:rPr>
        <w:t>ю</w:t>
      </w:r>
      <w:r w:rsidRPr="005C5188">
        <w:rPr>
          <w:rFonts w:ascii="Times New Roman" w:eastAsia="Arial Unicode MS" w:hAnsi="Times New Roman"/>
          <w:sz w:val="24"/>
          <w:szCs w:val="24"/>
          <w:bdr w:val="nil"/>
          <w:lang w:val="ru-RU" w:eastAsia="ru-RU"/>
        </w:rPr>
        <w:lastRenderedPageBreak/>
        <w:t>щимися спортивных секций, школьных спортивных клубов, включая использование уче</w:t>
      </w:r>
      <w:r w:rsidRPr="005C5188">
        <w:rPr>
          <w:rFonts w:ascii="Times New Roman" w:eastAsia="Arial Unicode MS" w:hAnsi="Times New Roman"/>
          <w:sz w:val="24"/>
          <w:szCs w:val="24"/>
          <w:bdr w:val="nil"/>
          <w:lang w:val="ru-RU" w:eastAsia="ru-RU"/>
        </w:rPr>
        <w:t>б</w:t>
      </w:r>
      <w:r w:rsidRPr="005C5188">
        <w:rPr>
          <w:rFonts w:ascii="Times New Roman" w:eastAsia="Arial Unicode MS" w:hAnsi="Times New Roman"/>
          <w:sz w:val="24"/>
          <w:szCs w:val="24"/>
          <w:bdr w:val="nil"/>
          <w:lang w:val="ru-RU" w:eastAsia="ru-RU"/>
        </w:rPr>
        <w:t xml:space="preserve">ных модулей по видам спорта (рекомендуемый объем </w:t>
      </w:r>
      <w:r w:rsidRPr="005C5188">
        <w:rPr>
          <w:rFonts w:ascii="Times New Roman" w:eastAsia="Arial Unicode MS" w:hAnsi="Times New Roman"/>
          <w:sz w:val="24"/>
          <w:szCs w:val="24"/>
          <w:bdr w:val="nil"/>
          <w:lang w:val="ru-RU" w:eastAsia="ru-RU"/>
        </w:rPr>
        <w:br/>
      </w:r>
      <w:r w:rsidRPr="005C5188">
        <w:rPr>
          <w:rFonts w:ascii="Times New Roman" w:hAnsi="Times New Roman"/>
          <w:sz w:val="24"/>
          <w:szCs w:val="24"/>
          <w:bdr w:val="none" w:sz="0" w:space="0" w:color="auto" w:frame="1"/>
          <w:lang w:val="ru-RU" w:eastAsia="zh-CN"/>
        </w:rPr>
        <w:t>в 10 и 11 классах по 34 часа</w:t>
      </w:r>
      <w:r w:rsidRPr="005C5188">
        <w:rPr>
          <w:rFonts w:ascii="Times New Roman" w:eastAsia="Arial Unicode MS" w:hAnsi="Times New Roman"/>
          <w:sz w:val="24"/>
          <w:szCs w:val="24"/>
          <w:bdr w:val="nil"/>
          <w:lang w:val="ru-RU" w:eastAsia="ru-RU"/>
        </w:rPr>
        <w:t>).</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Arial Unicode MS" w:hAnsi="Times New Roman"/>
          <w:sz w:val="24"/>
          <w:szCs w:val="24"/>
          <w:bdr w:val="nil"/>
          <w:lang w:val="ru-RU" w:eastAsia="ru-RU"/>
        </w:rPr>
        <w:t>7.6.</w:t>
      </w:r>
      <w:r w:rsidR="00F0164B" w:rsidRPr="005C5188">
        <w:rPr>
          <w:rFonts w:ascii="Times New Roman" w:eastAsia="Arial Unicode MS" w:hAnsi="Times New Roman"/>
          <w:sz w:val="24"/>
          <w:szCs w:val="24"/>
          <w:bdr w:val="nil"/>
          <w:lang w:eastAsia="ru-RU"/>
        </w:rPr>
        <w:t> </w:t>
      </w:r>
      <w:r w:rsidR="00F0164B" w:rsidRPr="005C5188">
        <w:rPr>
          <w:rFonts w:ascii="Times New Roman" w:eastAsia="Arial Unicode MS" w:hAnsi="Times New Roman"/>
          <w:sz w:val="24"/>
          <w:szCs w:val="24"/>
          <w:bdr w:val="nil"/>
          <w:lang w:val="ru-RU" w:eastAsia="ru-RU"/>
        </w:rPr>
        <w:t>Содержание модуля «Спортивная борьба».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1)</w:t>
      </w:r>
      <w:r w:rsidRPr="005C5188">
        <w:rPr>
          <w:rFonts w:ascii="Times New Roman" w:eastAsia="Arial Unicode MS" w:hAnsi="Times New Roman"/>
          <w:sz w:val="24"/>
          <w:szCs w:val="24"/>
          <w:bdr w:val="nil"/>
          <w:lang w:eastAsia="ru-RU"/>
        </w:rPr>
        <w:t> </w:t>
      </w:r>
      <w:r w:rsidRPr="005C5188">
        <w:rPr>
          <w:rFonts w:ascii="Times New Roman" w:eastAsia="Arial Unicode MS" w:hAnsi="Times New Roman"/>
          <w:sz w:val="24"/>
          <w:szCs w:val="24"/>
          <w:bdr w:val="nil"/>
          <w:lang w:val="ru-RU" w:eastAsia="ru-RU"/>
        </w:rPr>
        <w:t>Знания о спортивной борьбе.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История развития современной спортивной борьбы в мире, в Российской Федер</w:t>
      </w:r>
      <w:r w:rsidRPr="005C5188">
        <w:rPr>
          <w:rFonts w:ascii="Times New Roman" w:eastAsia="Arial Unicode MS" w:hAnsi="Times New Roman"/>
          <w:sz w:val="24"/>
          <w:szCs w:val="24"/>
          <w:bdr w:val="nil"/>
          <w:lang w:val="ru-RU" w:eastAsia="ru-RU"/>
        </w:rPr>
        <w:t>а</w:t>
      </w:r>
      <w:r w:rsidRPr="005C5188">
        <w:rPr>
          <w:rFonts w:ascii="Times New Roman" w:eastAsia="Arial Unicode MS" w:hAnsi="Times New Roman"/>
          <w:sz w:val="24"/>
          <w:szCs w:val="24"/>
          <w:bdr w:val="nil"/>
          <w:lang w:val="ru-RU" w:eastAsia="ru-RU"/>
        </w:rPr>
        <w:t xml:space="preserve">ции, в регионе.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Роль и основные функции главных борцовских организаций, федераций (междун</w:t>
      </w:r>
      <w:r w:rsidRPr="005C5188">
        <w:rPr>
          <w:rFonts w:ascii="Times New Roman" w:eastAsia="Arial Unicode MS" w:hAnsi="Times New Roman"/>
          <w:sz w:val="24"/>
          <w:szCs w:val="24"/>
          <w:bdr w:val="nil"/>
          <w:lang w:val="ru-RU" w:eastAsia="ru-RU"/>
        </w:rPr>
        <w:t>а</w:t>
      </w:r>
      <w:r w:rsidRPr="005C5188">
        <w:rPr>
          <w:rFonts w:ascii="Times New Roman" w:eastAsia="Arial Unicode MS" w:hAnsi="Times New Roman"/>
          <w:sz w:val="24"/>
          <w:szCs w:val="24"/>
          <w:bdr w:val="nil"/>
          <w:lang w:val="ru-RU" w:eastAsia="ru-RU"/>
        </w:rPr>
        <w:t>родные, российские), осуществляющих управление спортивной борьбой. Борцовские кл</w:t>
      </w:r>
      <w:r w:rsidRPr="005C5188">
        <w:rPr>
          <w:rFonts w:ascii="Times New Roman" w:eastAsia="Arial Unicode MS" w:hAnsi="Times New Roman"/>
          <w:sz w:val="24"/>
          <w:szCs w:val="24"/>
          <w:bdr w:val="nil"/>
          <w:lang w:val="ru-RU" w:eastAsia="ru-RU"/>
        </w:rPr>
        <w:t>у</w:t>
      </w:r>
      <w:r w:rsidRPr="005C5188">
        <w:rPr>
          <w:rFonts w:ascii="Times New Roman" w:eastAsia="Arial Unicode MS" w:hAnsi="Times New Roman"/>
          <w:sz w:val="24"/>
          <w:szCs w:val="24"/>
          <w:bdr w:val="nil"/>
          <w:lang w:val="ru-RU" w:eastAsia="ru-RU"/>
        </w:rPr>
        <w:t>бы, их история и традиции. Известные отечественные и зарубежные борцы и тренеры.</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Официальный календарь соревнований по спортивной борьбе (международных, всероссийских, региональных).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Требования безопасности при организации занятий спортивной борьбой.</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Характерные травмы в борьбе и мероприятия по их предупреждению.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Занятия спортивной борьбой как средство укрепления здоровья, повышения фун</w:t>
      </w:r>
      <w:r w:rsidRPr="005C5188">
        <w:rPr>
          <w:rFonts w:ascii="Times New Roman" w:eastAsia="Arial Unicode MS" w:hAnsi="Times New Roman"/>
          <w:sz w:val="24"/>
          <w:szCs w:val="24"/>
          <w:bdr w:val="nil"/>
          <w:lang w:val="ru-RU" w:eastAsia="ru-RU"/>
        </w:rPr>
        <w:t>к</w:t>
      </w:r>
      <w:r w:rsidRPr="005C5188">
        <w:rPr>
          <w:rFonts w:ascii="Times New Roman" w:eastAsia="Arial Unicode MS" w:hAnsi="Times New Roman"/>
          <w:sz w:val="24"/>
          <w:szCs w:val="24"/>
          <w:bdr w:val="nil"/>
          <w:lang w:val="ru-RU" w:eastAsia="ru-RU"/>
        </w:rPr>
        <w:t>циональных возможностей основных систем организма и развития физических качеств.</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Словарь терминов и определений по спортивной борьбе.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Правила соревнований по спортивной борьбе.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2)</w:t>
      </w:r>
      <w:r w:rsidRPr="005C5188">
        <w:rPr>
          <w:rFonts w:ascii="Times New Roman" w:eastAsia="Arial Unicode MS" w:hAnsi="Times New Roman"/>
          <w:sz w:val="24"/>
          <w:szCs w:val="24"/>
          <w:bdr w:val="nil"/>
          <w:lang w:eastAsia="ru-RU"/>
        </w:rPr>
        <w:t> </w:t>
      </w:r>
      <w:r w:rsidRPr="005C5188">
        <w:rPr>
          <w:rFonts w:ascii="Times New Roman" w:eastAsia="Arial Unicode MS" w:hAnsi="Times New Roman"/>
          <w:sz w:val="24"/>
          <w:szCs w:val="24"/>
          <w:bdr w:val="nil"/>
          <w:lang w:val="ru-RU" w:eastAsia="ru-RU"/>
        </w:rPr>
        <w:t>Способы самостоятельной деятельности.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Правила безопасного, правомерного поведения во время соревнований </w:t>
      </w:r>
      <w:r w:rsidRPr="005C5188">
        <w:rPr>
          <w:rFonts w:ascii="Times New Roman" w:eastAsia="Arial Unicode MS" w:hAnsi="Times New Roman"/>
          <w:sz w:val="24"/>
          <w:szCs w:val="24"/>
          <w:bdr w:val="nil"/>
          <w:lang w:val="ru-RU" w:eastAsia="ru-RU"/>
        </w:rPr>
        <w:br/>
        <w:t xml:space="preserve">по спортивной борьбе в качестве зрителя, болельщика (фаната).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Организация и проведение самостоятельных занятий по спортивной борьбе. С</w:t>
      </w:r>
      <w:r w:rsidRPr="005C5188">
        <w:rPr>
          <w:rFonts w:ascii="Times New Roman" w:eastAsia="Arial Unicode MS" w:hAnsi="Times New Roman"/>
          <w:sz w:val="24"/>
          <w:szCs w:val="24"/>
          <w:bdr w:val="nil"/>
          <w:lang w:val="ru-RU" w:eastAsia="ru-RU"/>
        </w:rPr>
        <w:t>о</w:t>
      </w:r>
      <w:r w:rsidRPr="005C5188">
        <w:rPr>
          <w:rFonts w:ascii="Times New Roman" w:eastAsia="Arial Unicode MS" w:hAnsi="Times New Roman"/>
          <w:sz w:val="24"/>
          <w:szCs w:val="24"/>
          <w:bdr w:val="nil"/>
          <w:lang w:val="ru-RU" w:eastAsia="ru-RU"/>
        </w:rPr>
        <w:t>ставление планов и самостоятельное проведение занятий по спортивной борьбе.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Самоконтроль и его роль в учебной и соревновательной деятельности.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w:t>
      </w:r>
      <w:r w:rsidRPr="005C5188">
        <w:rPr>
          <w:rFonts w:ascii="Times New Roman" w:eastAsia="Arial Unicode MS" w:hAnsi="Times New Roman"/>
          <w:sz w:val="24"/>
          <w:szCs w:val="24"/>
          <w:bdr w:val="nil"/>
          <w:lang w:val="ru-RU" w:eastAsia="ru-RU"/>
        </w:rPr>
        <w:br/>
        <w:t xml:space="preserve">и оборудованием.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Способы и методы профилактики пагубных привычек, асоциального </w:t>
      </w:r>
      <w:r w:rsidRPr="005C5188">
        <w:rPr>
          <w:rFonts w:ascii="Times New Roman" w:eastAsia="Arial Unicode MS" w:hAnsi="Times New Roman"/>
          <w:sz w:val="24"/>
          <w:szCs w:val="24"/>
          <w:bdr w:val="nil"/>
          <w:lang w:val="ru-RU" w:eastAsia="ru-RU"/>
        </w:rPr>
        <w:br/>
        <w:t xml:space="preserve">и созависимого поведения. Антидопинговое поведение.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Тестирование уровня физической и технической подготовленности </w:t>
      </w:r>
      <w:r w:rsidRPr="005C5188">
        <w:rPr>
          <w:rFonts w:ascii="Times New Roman" w:eastAsia="Arial Unicode MS" w:hAnsi="Times New Roman"/>
          <w:sz w:val="24"/>
          <w:szCs w:val="24"/>
          <w:bdr w:val="nil"/>
          <w:lang w:val="ru-RU" w:eastAsia="ru-RU"/>
        </w:rPr>
        <w:br/>
        <w:t>в спортивной борьбе.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3)</w:t>
      </w:r>
      <w:r w:rsidRPr="005C5188">
        <w:rPr>
          <w:rFonts w:ascii="Times New Roman" w:eastAsia="Arial Unicode MS" w:hAnsi="Times New Roman"/>
          <w:sz w:val="24"/>
          <w:szCs w:val="24"/>
          <w:bdr w:val="nil"/>
          <w:lang w:eastAsia="ru-RU"/>
        </w:rPr>
        <w:t> </w:t>
      </w:r>
      <w:r w:rsidRPr="005C5188">
        <w:rPr>
          <w:rFonts w:ascii="Times New Roman" w:eastAsia="Arial Unicode MS" w:hAnsi="Times New Roman"/>
          <w:sz w:val="24"/>
          <w:szCs w:val="24"/>
          <w:bdr w:val="nil"/>
          <w:lang w:val="ru-RU" w:eastAsia="ru-RU"/>
        </w:rPr>
        <w:t>Физическое совершенствование.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Комплексы упражнений для развития физических качеств (ловкости, гибкости, с</w:t>
      </w:r>
      <w:r w:rsidRPr="005C5188">
        <w:rPr>
          <w:rFonts w:ascii="Times New Roman" w:eastAsia="Arial Unicode MS" w:hAnsi="Times New Roman"/>
          <w:sz w:val="24"/>
          <w:szCs w:val="24"/>
          <w:bdr w:val="nil"/>
          <w:lang w:val="ru-RU" w:eastAsia="ru-RU"/>
        </w:rPr>
        <w:t>и</w:t>
      </w:r>
      <w:r w:rsidRPr="005C5188">
        <w:rPr>
          <w:rFonts w:ascii="Times New Roman" w:eastAsia="Arial Unicode MS" w:hAnsi="Times New Roman"/>
          <w:sz w:val="24"/>
          <w:szCs w:val="24"/>
          <w:bdr w:val="nil"/>
          <w:lang w:val="ru-RU" w:eastAsia="ru-RU"/>
        </w:rPr>
        <w:t>лы, выносливости, быстроты и скоростных способностей).</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Комплексы упражнений формирующие двигательные умения и навыки технич</w:t>
      </w:r>
      <w:r w:rsidRPr="005C5188">
        <w:rPr>
          <w:rFonts w:ascii="Times New Roman" w:eastAsia="Arial Unicode MS" w:hAnsi="Times New Roman"/>
          <w:sz w:val="24"/>
          <w:szCs w:val="24"/>
          <w:bdr w:val="nil"/>
          <w:lang w:val="ru-RU" w:eastAsia="ru-RU"/>
        </w:rPr>
        <w:t>е</w:t>
      </w:r>
      <w:r w:rsidRPr="005C5188">
        <w:rPr>
          <w:rFonts w:ascii="Times New Roman" w:eastAsia="Arial Unicode MS" w:hAnsi="Times New Roman"/>
          <w:sz w:val="24"/>
          <w:szCs w:val="24"/>
          <w:bdr w:val="nil"/>
          <w:lang w:val="ru-RU" w:eastAsia="ru-RU"/>
        </w:rPr>
        <w:t>ских и тактических действий борца.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Технические приемы и тактические действия в спортивной борьбе, изученные на уровне основного общего образования.</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eastAsia="Arial Unicode MS" w:hAnsi="Times New Roman"/>
          <w:sz w:val="24"/>
          <w:szCs w:val="24"/>
          <w:bdr w:val="nil"/>
          <w:lang w:val="ru-RU" w:eastAsia="ru-RU"/>
        </w:rPr>
        <w:t xml:space="preserve">Совершенствование элементов технических </w:t>
      </w:r>
      <w:r w:rsidRPr="005C5188">
        <w:rPr>
          <w:rFonts w:ascii="Times New Roman" w:hAnsi="Times New Roman"/>
          <w:sz w:val="24"/>
          <w:szCs w:val="24"/>
          <w:bdr w:val="none" w:sz="0" w:space="0" w:color="auto" w:frame="1"/>
          <w:lang w:val="ru-RU" w:eastAsia="ru-RU"/>
        </w:rPr>
        <w:t>действий в партере: перевороты рыч</w:t>
      </w:r>
      <w:r w:rsidRPr="005C5188">
        <w:rPr>
          <w:rFonts w:ascii="Times New Roman" w:hAnsi="Times New Roman"/>
          <w:sz w:val="24"/>
          <w:szCs w:val="24"/>
          <w:bdr w:val="none" w:sz="0" w:space="0" w:color="auto" w:frame="1"/>
          <w:lang w:val="ru-RU" w:eastAsia="ru-RU"/>
        </w:rPr>
        <w:t>а</w:t>
      </w:r>
      <w:r w:rsidRPr="005C5188">
        <w:rPr>
          <w:rFonts w:ascii="Times New Roman" w:hAnsi="Times New Roman"/>
          <w:sz w:val="24"/>
          <w:szCs w:val="24"/>
          <w:bdr w:val="none" w:sz="0" w:space="0" w:color="auto" w:frame="1"/>
          <w:lang w:val="ru-RU" w:eastAsia="ru-RU"/>
        </w:rPr>
        <w:t>гом, перевороты переходом, перевороты скручиванием, перевороты забеганием, перев</w:t>
      </w:r>
      <w:r w:rsidRPr="005C5188">
        <w:rPr>
          <w:rFonts w:ascii="Times New Roman" w:hAnsi="Times New Roman"/>
          <w:sz w:val="24"/>
          <w:szCs w:val="24"/>
          <w:bdr w:val="none" w:sz="0" w:space="0" w:color="auto" w:frame="1"/>
          <w:lang w:val="ru-RU" w:eastAsia="ru-RU"/>
        </w:rPr>
        <w:t>о</w:t>
      </w:r>
      <w:r w:rsidRPr="005C5188">
        <w:rPr>
          <w:rFonts w:ascii="Times New Roman" w:hAnsi="Times New Roman"/>
          <w:sz w:val="24"/>
          <w:szCs w:val="24"/>
          <w:bdr w:val="none" w:sz="0" w:space="0" w:color="auto" w:frame="1"/>
          <w:lang w:val="ru-RU" w:eastAsia="ru-RU"/>
        </w:rPr>
        <w:t xml:space="preserve">роты накатом, перевороты прогибом, перевороты разгибанием, перевороты через себя, накрывания, дожимания, выходы наверх, защиты </w:t>
      </w:r>
      <w:r w:rsidRPr="005C5188">
        <w:rPr>
          <w:rFonts w:ascii="Times New Roman" w:hAnsi="Times New Roman"/>
          <w:sz w:val="24"/>
          <w:szCs w:val="24"/>
          <w:bdr w:val="none" w:sz="0" w:space="0" w:color="auto" w:frame="1"/>
          <w:lang w:val="ru-RU" w:eastAsia="ru-RU"/>
        </w:rPr>
        <w:br/>
        <w:t xml:space="preserve">и контрприёмы, а также другие приёмы в партере из арсенала греко-римской </w:t>
      </w:r>
      <w:r w:rsidRPr="005C5188">
        <w:rPr>
          <w:rFonts w:ascii="Times New Roman" w:hAnsi="Times New Roman"/>
          <w:sz w:val="24"/>
          <w:szCs w:val="24"/>
          <w:bdr w:val="none" w:sz="0" w:space="0" w:color="auto" w:frame="1"/>
          <w:lang w:val="ru-RU" w:eastAsia="ru-RU"/>
        </w:rPr>
        <w:br/>
      </w:r>
      <w:r w:rsidRPr="005C5188">
        <w:rPr>
          <w:rFonts w:ascii="Times New Roman" w:hAnsi="Times New Roman"/>
          <w:sz w:val="24"/>
          <w:szCs w:val="24"/>
          <w:bdr w:val="none" w:sz="0" w:space="0" w:color="auto" w:frame="1"/>
          <w:lang w:val="ru-RU" w:eastAsia="ru-RU"/>
        </w:rPr>
        <w:lastRenderedPageBreak/>
        <w:t>и вольной борьбы. Связки и комбинации технических действий в партере.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eastAsia="Arial Unicode MS" w:hAnsi="Times New Roman"/>
          <w:sz w:val="24"/>
          <w:szCs w:val="24"/>
          <w:bdr w:val="nil"/>
          <w:lang w:val="ru-RU" w:eastAsia="ru-RU"/>
        </w:rPr>
        <w:t xml:space="preserve">Совершенствование элементов технических </w:t>
      </w:r>
      <w:r w:rsidRPr="005C5188">
        <w:rPr>
          <w:rFonts w:ascii="Times New Roman" w:hAnsi="Times New Roman"/>
          <w:sz w:val="24"/>
          <w:szCs w:val="24"/>
          <w:bdr w:val="none" w:sz="0" w:space="0" w:color="auto" w:frame="1"/>
          <w:lang w:val="ru-RU" w:eastAsia="ru-RU"/>
        </w:rPr>
        <w:t xml:space="preserve">действий в стойке: переводы </w:t>
      </w:r>
      <w:r w:rsidRPr="005C5188">
        <w:rPr>
          <w:rFonts w:ascii="Times New Roman" w:hAnsi="Times New Roman"/>
          <w:sz w:val="24"/>
          <w:szCs w:val="24"/>
          <w:bdr w:val="none" w:sz="0" w:space="0" w:color="auto" w:frame="1"/>
          <w:lang w:val="ru-RU" w:eastAsia="ru-RU"/>
        </w:rPr>
        <w:br/>
        <w:t>в партер рывком за руку, переводы в партер нырком под руку, переводы в партер вращ</w:t>
      </w:r>
      <w:r w:rsidRPr="005C5188">
        <w:rPr>
          <w:rFonts w:ascii="Times New Roman" w:hAnsi="Times New Roman"/>
          <w:sz w:val="24"/>
          <w:szCs w:val="24"/>
          <w:bdr w:val="none" w:sz="0" w:space="0" w:color="auto" w:frame="1"/>
          <w:lang w:val="ru-RU" w:eastAsia="ru-RU"/>
        </w:rPr>
        <w:t>е</w:t>
      </w:r>
      <w:r w:rsidRPr="005C5188">
        <w:rPr>
          <w:rFonts w:ascii="Times New Roman" w:hAnsi="Times New Roman"/>
          <w:sz w:val="24"/>
          <w:szCs w:val="24"/>
          <w:bdr w:val="none" w:sz="0" w:space="0" w:color="auto" w:frame="1"/>
          <w:lang w:val="ru-RU" w:eastAsia="ru-RU"/>
        </w:rPr>
        <w:t xml:space="preserve">нием, переводы сбиванием, сваливания, сбивания, броски вращением, броски подворотом, броски через плечи, защиты и контрприёмы, а также другие приёмы </w:t>
      </w:r>
      <w:r w:rsidRPr="005C5188">
        <w:rPr>
          <w:rFonts w:ascii="Times New Roman" w:hAnsi="Times New Roman"/>
          <w:sz w:val="24"/>
          <w:szCs w:val="24"/>
          <w:bdr w:val="none" w:sz="0" w:space="0" w:color="auto" w:frame="1"/>
          <w:lang w:val="ru-RU" w:eastAsia="ru-RU"/>
        </w:rPr>
        <w:br/>
        <w:t>в стойке из арсенала греко-римской и вольной борьбы. Связки и комбинации технических действий в стойке.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lang w:val="ru-RU" w:eastAsia="ru-RU"/>
        </w:rPr>
      </w:pPr>
      <w:r w:rsidRPr="005C5188">
        <w:rPr>
          <w:rFonts w:ascii="Times New Roman" w:hAnsi="Times New Roman"/>
          <w:sz w:val="24"/>
          <w:szCs w:val="24"/>
          <w:bdr w:val="none" w:sz="0" w:space="0" w:color="auto" w:frame="1"/>
          <w:lang w:val="ru-RU" w:eastAsia="ru-RU"/>
        </w:rPr>
        <w:t>Совершенствование тактических действий: тактика атаки, тактика обороны, такт</w:t>
      </w:r>
      <w:r w:rsidRPr="005C5188">
        <w:rPr>
          <w:rFonts w:ascii="Times New Roman" w:hAnsi="Times New Roman"/>
          <w:sz w:val="24"/>
          <w:szCs w:val="24"/>
          <w:bdr w:val="none" w:sz="0" w:space="0" w:color="auto" w:frame="1"/>
          <w:lang w:val="ru-RU" w:eastAsia="ru-RU"/>
        </w:rPr>
        <w:t>и</w:t>
      </w:r>
      <w:r w:rsidRPr="005C5188">
        <w:rPr>
          <w:rFonts w:ascii="Times New Roman" w:hAnsi="Times New Roman"/>
          <w:sz w:val="24"/>
          <w:szCs w:val="24"/>
          <w:bdr w:val="none" w:sz="0" w:space="0" w:color="auto" w:frame="1"/>
          <w:lang w:val="ru-RU" w:eastAsia="ru-RU"/>
        </w:rPr>
        <w:t>ка поединка, выбор тактических способов для ведения поединка с конкретным соперн</w:t>
      </w:r>
      <w:r w:rsidRPr="005C5188">
        <w:rPr>
          <w:rFonts w:ascii="Times New Roman" w:hAnsi="Times New Roman"/>
          <w:sz w:val="24"/>
          <w:szCs w:val="24"/>
          <w:bdr w:val="none" w:sz="0" w:space="0" w:color="auto" w:frame="1"/>
          <w:lang w:val="ru-RU" w:eastAsia="ru-RU"/>
        </w:rPr>
        <w:t>и</w:t>
      </w:r>
      <w:r w:rsidRPr="005C5188">
        <w:rPr>
          <w:rFonts w:ascii="Times New Roman" w:hAnsi="Times New Roman"/>
          <w:sz w:val="24"/>
          <w:szCs w:val="24"/>
          <w:bdr w:val="none" w:sz="0" w:space="0" w:color="auto" w:frame="1"/>
          <w:lang w:val="ru-RU" w:eastAsia="ru-RU"/>
        </w:rPr>
        <w:t>ком (</w:t>
      </w:r>
      <w:r w:rsidRPr="005C5188">
        <w:rPr>
          <w:rFonts w:ascii="Times New Roman" w:hAnsi="Times New Roman"/>
          <w:sz w:val="24"/>
          <w:szCs w:val="24"/>
          <w:bdr w:val="nil"/>
          <w:lang w:val="ru-RU" w:eastAsia="ru-RU"/>
        </w:rPr>
        <w:t>угроза, вызов, сковывание, повторная атака, двойной обман, обратный вызов</w:t>
      </w:r>
      <w:r w:rsidRPr="005C5188">
        <w:rPr>
          <w:rFonts w:ascii="Times New Roman" w:eastAsia="Times New Roman" w:hAnsi="Times New Roman"/>
          <w:sz w:val="24"/>
          <w:szCs w:val="24"/>
          <w:lang w:val="ru-RU" w:eastAsia="ru-RU"/>
        </w:rPr>
        <w:t>).</w:t>
      </w:r>
    </w:p>
    <w:p w:rsidR="00F0164B" w:rsidRPr="005C5188" w:rsidRDefault="00F0164B" w:rsidP="00C237CF">
      <w:pPr>
        <w:tabs>
          <w:tab w:val="left" w:pos="6663"/>
        </w:tabs>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Учебные поединки, поединки с заданиями, </w:t>
      </w:r>
      <w:r w:rsidRPr="005C5188">
        <w:rPr>
          <w:rFonts w:ascii="Times New Roman" w:hAnsi="Times New Roman"/>
          <w:sz w:val="24"/>
          <w:szCs w:val="24"/>
          <w:bdr w:val="none" w:sz="0" w:space="0" w:color="auto" w:frame="1"/>
          <w:lang w:val="ru-RU" w:eastAsia="ru-RU"/>
        </w:rPr>
        <w:t>тренировочные и контрольные поеди</w:t>
      </w:r>
      <w:r w:rsidRPr="005C5188">
        <w:rPr>
          <w:rFonts w:ascii="Times New Roman" w:hAnsi="Times New Roman"/>
          <w:sz w:val="24"/>
          <w:szCs w:val="24"/>
          <w:bdr w:val="none" w:sz="0" w:space="0" w:color="auto" w:frame="1"/>
          <w:lang w:val="ru-RU" w:eastAsia="ru-RU"/>
        </w:rPr>
        <w:t>н</w:t>
      </w:r>
      <w:r w:rsidRPr="005C5188">
        <w:rPr>
          <w:rFonts w:ascii="Times New Roman" w:hAnsi="Times New Roman"/>
          <w:sz w:val="24"/>
          <w:szCs w:val="24"/>
          <w:bdr w:val="none" w:sz="0" w:space="0" w:color="auto" w:frame="1"/>
          <w:lang w:val="ru-RU" w:eastAsia="ru-RU"/>
        </w:rPr>
        <w:t>ки, игры с элементами единоборств. Участие в соревновательной деятельности.</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Arial Unicode MS" w:hAnsi="Times New Roman"/>
          <w:sz w:val="24"/>
          <w:szCs w:val="24"/>
          <w:bdr w:val="nil"/>
          <w:lang w:val="ru-RU" w:eastAsia="ru-RU"/>
        </w:rPr>
        <w:t>7.7.</w:t>
      </w:r>
      <w:r w:rsidR="00F0164B" w:rsidRPr="005C5188">
        <w:rPr>
          <w:rFonts w:ascii="Times New Roman" w:eastAsia="Arial Unicode MS" w:hAnsi="Times New Roman"/>
          <w:sz w:val="24"/>
          <w:szCs w:val="24"/>
          <w:bdr w:val="nil"/>
          <w:lang w:eastAsia="ru-RU"/>
        </w:rPr>
        <w:t> </w:t>
      </w:r>
      <w:r w:rsidR="00F0164B" w:rsidRPr="005C5188">
        <w:rPr>
          <w:rFonts w:ascii="Times New Roman" w:eastAsia="Arial Unicode MS" w:hAnsi="Times New Roman"/>
          <w:sz w:val="24"/>
          <w:szCs w:val="24"/>
          <w:bdr w:val="nil"/>
          <w:lang w:val="ru-RU" w:eastAsia="ru-RU"/>
        </w:rPr>
        <w:t xml:space="preserve">Содержание модуля «Спортивная борьба» направлено </w:t>
      </w:r>
      <w:r w:rsidR="008C598A" w:rsidRPr="005C5188">
        <w:rPr>
          <w:rFonts w:ascii="Times New Roman" w:eastAsia="Arial Unicode MS" w:hAnsi="Times New Roman"/>
          <w:sz w:val="24"/>
          <w:szCs w:val="24"/>
          <w:bdr w:val="nil"/>
          <w:lang w:val="ru-RU" w:eastAsia="ru-RU"/>
        </w:rPr>
        <w:br/>
      </w:r>
      <w:r w:rsidR="00F0164B" w:rsidRPr="005C5188">
        <w:rPr>
          <w:rFonts w:ascii="Times New Roman" w:eastAsia="Arial Unicode MS" w:hAnsi="Times New Roman"/>
          <w:sz w:val="24"/>
          <w:szCs w:val="24"/>
          <w:bdr w:val="nil"/>
          <w:lang w:val="ru-RU" w:eastAsia="ru-RU"/>
        </w:rPr>
        <w:t>на достижение обучающимися личностных, метапредметных и предметных результатов обучения.</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HiddenHorzOCR" w:hAnsi="Times New Roman"/>
          <w:sz w:val="24"/>
          <w:szCs w:val="24"/>
          <w:bdr w:val="nil"/>
          <w:lang w:val="ru-RU" w:eastAsia="ru-RU"/>
        </w:rPr>
        <w:t>7.7.1.</w:t>
      </w:r>
      <w:r w:rsidR="00F0164B" w:rsidRPr="005C5188">
        <w:rPr>
          <w:rFonts w:ascii="Times New Roman" w:eastAsia="HiddenHorzOCR" w:hAnsi="Times New Roman"/>
          <w:sz w:val="24"/>
          <w:szCs w:val="24"/>
          <w:bdr w:val="nil"/>
          <w:lang w:eastAsia="ru-RU"/>
        </w:rPr>
        <w:t> </w:t>
      </w:r>
      <w:r w:rsidR="00F0164B" w:rsidRPr="005C5188">
        <w:rPr>
          <w:rFonts w:ascii="Times New Roman" w:hAnsi="Times New Roman"/>
          <w:color w:val="000000"/>
          <w:sz w:val="24"/>
          <w:szCs w:val="24"/>
          <w:lang w:val="ru-RU" w:eastAsia="zh-CN"/>
        </w:rPr>
        <w:t xml:space="preserve">При изучении </w:t>
      </w:r>
      <w:r w:rsidR="00F0164B" w:rsidRPr="005C5188">
        <w:rPr>
          <w:rFonts w:ascii="Times New Roman" w:eastAsia="HiddenHorzOCR" w:hAnsi="Times New Roman"/>
          <w:sz w:val="24"/>
          <w:szCs w:val="24"/>
          <w:bdr w:val="nil"/>
          <w:lang w:val="ru-RU" w:eastAsia="ru-RU"/>
        </w:rPr>
        <w:t>модуля «Спортивная борьба» на уровне среднего общего образования у обучающихся будут сформированы следующие личностные результаты:</w:t>
      </w:r>
    </w:p>
    <w:p w:rsidR="00F0164B" w:rsidRPr="005C5188" w:rsidRDefault="00F0164B" w:rsidP="00C237CF">
      <w:pPr>
        <w:spacing w:after="0" w:line="240" w:lineRule="auto"/>
        <w:ind w:firstLine="709"/>
        <w:contextualSpacing/>
        <w:jc w:val="both"/>
        <w:rPr>
          <w:rFonts w:ascii="Times New Roman" w:hAnsi="Times New Roman"/>
          <w:sz w:val="24"/>
          <w:szCs w:val="24"/>
          <w:bdr w:val="none" w:sz="0" w:space="0" w:color="auto" w:frame="1"/>
          <w:lang w:val="ru-RU" w:eastAsia="ru-RU"/>
        </w:rPr>
      </w:pPr>
      <w:r w:rsidRPr="005C5188">
        <w:rPr>
          <w:rFonts w:ascii="Times New Roman" w:eastAsia="HiddenHorzOCR" w:hAnsi="Times New Roman"/>
          <w:sz w:val="24"/>
          <w:szCs w:val="24"/>
          <w:bdr w:val="nil"/>
          <w:lang w:val="ru-RU" w:eastAsia="ru-RU"/>
        </w:rPr>
        <w:t xml:space="preserve">проявление чувства гордости за свою Родину, российский народ и историю России </w:t>
      </w:r>
      <w:r w:rsidRPr="005C5188">
        <w:rPr>
          <w:rFonts w:ascii="Times New Roman" w:hAnsi="Times New Roman"/>
          <w:sz w:val="24"/>
          <w:szCs w:val="24"/>
          <w:bdr w:val="nil"/>
          <w:lang w:val="ru-RU" w:eastAsia="ru-RU"/>
        </w:rPr>
        <w:t>через достижения национальной сборной команды страны по спортивной борьбе и вед</w:t>
      </w:r>
      <w:r w:rsidRPr="005C5188">
        <w:rPr>
          <w:rFonts w:ascii="Times New Roman" w:hAnsi="Times New Roman"/>
          <w:sz w:val="24"/>
          <w:szCs w:val="24"/>
          <w:bdr w:val="nil"/>
          <w:lang w:val="ru-RU" w:eastAsia="ru-RU"/>
        </w:rPr>
        <w:t>у</w:t>
      </w:r>
      <w:r w:rsidRPr="005C5188">
        <w:rPr>
          <w:rFonts w:ascii="Times New Roman" w:hAnsi="Times New Roman"/>
          <w:sz w:val="24"/>
          <w:szCs w:val="24"/>
          <w:bdr w:val="nil"/>
          <w:lang w:val="ru-RU" w:eastAsia="ru-RU"/>
        </w:rPr>
        <w:t xml:space="preserve">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5C5188">
        <w:rPr>
          <w:rFonts w:ascii="Times New Roman" w:hAnsi="Times New Roman"/>
          <w:color w:val="000000"/>
          <w:sz w:val="24"/>
          <w:szCs w:val="24"/>
          <w:bdr w:val="nil"/>
          <w:lang w:val="ru-RU" w:eastAsia="ru-RU"/>
        </w:rPr>
        <w:t xml:space="preserve">готовность к служению Отечеству, его защите </w:t>
      </w:r>
      <w:r w:rsidRPr="005C5188">
        <w:rPr>
          <w:rFonts w:ascii="Times New Roman" w:hAnsi="Times New Roman"/>
          <w:sz w:val="24"/>
          <w:szCs w:val="24"/>
          <w:bdr w:val="none" w:sz="0" w:space="0" w:color="auto" w:frame="1"/>
          <w:lang w:val="ru-RU" w:eastAsia="ru-RU"/>
        </w:rPr>
        <w:t>на примере роли традиций и развития спо</w:t>
      </w:r>
      <w:r w:rsidRPr="005C5188">
        <w:rPr>
          <w:rFonts w:ascii="Times New Roman" w:hAnsi="Times New Roman"/>
          <w:sz w:val="24"/>
          <w:szCs w:val="24"/>
          <w:bdr w:val="none" w:sz="0" w:space="0" w:color="auto" w:frame="1"/>
          <w:lang w:val="ru-RU" w:eastAsia="ru-RU"/>
        </w:rPr>
        <w:t>р</w:t>
      </w:r>
      <w:r w:rsidRPr="005C5188">
        <w:rPr>
          <w:rFonts w:ascii="Times New Roman" w:hAnsi="Times New Roman"/>
          <w:sz w:val="24"/>
          <w:szCs w:val="24"/>
          <w:bdr w:val="none" w:sz="0" w:space="0" w:color="auto" w:frame="1"/>
          <w:lang w:val="ru-RU" w:eastAsia="ru-RU"/>
        </w:rPr>
        <w:t>тивной борьбы в современном обществе;</w:t>
      </w:r>
    </w:p>
    <w:p w:rsidR="00F0164B" w:rsidRPr="005C5188" w:rsidRDefault="00F0164B" w:rsidP="00C237CF">
      <w:pPr>
        <w:spacing w:after="0" w:line="240" w:lineRule="auto"/>
        <w:ind w:firstLine="709"/>
        <w:contextualSpacing/>
        <w:jc w:val="both"/>
        <w:rPr>
          <w:rFonts w:ascii="Times New Roman" w:hAnsi="Times New Roman"/>
          <w:sz w:val="24"/>
          <w:szCs w:val="24"/>
          <w:bdr w:val="none" w:sz="0" w:space="0" w:color="auto" w:frame="1"/>
          <w:lang w:val="ru-RU" w:eastAsia="ru-RU"/>
        </w:rPr>
      </w:pPr>
      <w:r w:rsidRPr="005C5188">
        <w:rPr>
          <w:rFonts w:ascii="Times New Roman" w:hAnsi="Times New Roman"/>
          <w:color w:val="000000"/>
          <w:sz w:val="24"/>
          <w:szCs w:val="24"/>
          <w:bdr w:val="nil"/>
          <w:lang w:val="ru-RU" w:eastAsia="ru-RU"/>
        </w:rPr>
        <w:t>умение ориентироваться на основные нормы морали, духовно-нравственной кул</w:t>
      </w:r>
      <w:r w:rsidRPr="005C5188">
        <w:rPr>
          <w:rFonts w:ascii="Times New Roman" w:hAnsi="Times New Roman"/>
          <w:color w:val="000000"/>
          <w:sz w:val="24"/>
          <w:szCs w:val="24"/>
          <w:bdr w:val="nil"/>
          <w:lang w:val="ru-RU" w:eastAsia="ru-RU"/>
        </w:rPr>
        <w:t>ь</w:t>
      </w:r>
      <w:r w:rsidRPr="005C5188">
        <w:rPr>
          <w:rFonts w:ascii="Times New Roman" w:hAnsi="Times New Roman"/>
          <w:color w:val="000000"/>
          <w:sz w:val="24"/>
          <w:szCs w:val="24"/>
          <w:bdr w:val="nil"/>
          <w:lang w:val="ru-RU" w:eastAsia="ru-RU"/>
        </w:rPr>
        <w:t xml:space="preserve">туры и </w:t>
      </w:r>
      <w:r w:rsidRPr="005C5188">
        <w:rPr>
          <w:rFonts w:ascii="Times New Roman" w:hAnsi="Times New Roman"/>
          <w:color w:val="000000"/>
          <w:sz w:val="24"/>
          <w:szCs w:val="24"/>
          <w:bdr w:val="nil"/>
          <w:shd w:val="clear" w:color="auto" w:fill="FFFFFF"/>
          <w:lang w:val="ru-RU" w:eastAsia="ru-RU"/>
        </w:rPr>
        <w:t>ценностного отношения к физической культуре, как неотъемлемой части общеч</w:t>
      </w:r>
      <w:r w:rsidRPr="005C5188">
        <w:rPr>
          <w:rFonts w:ascii="Times New Roman" w:hAnsi="Times New Roman"/>
          <w:color w:val="000000"/>
          <w:sz w:val="24"/>
          <w:szCs w:val="24"/>
          <w:bdr w:val="nil"/>
          <w:shd w:val="clear" w:color="auto" w:fill="FFFFFF"/>
          <w:lang w:val="ru-RU" w:eastAsia="ru-RU"/>
        </w:rPr>
        <w:t>е</w:t>
      </w:r>
      <w:r w:rsidRPr="005C5188">
        <w:rPr>
          <w:rFonts w:ascii="Times New Roman" w:hAnsi="Times New Roman"/>
          <w:color w:val="000000"/>
          <w:sz w:val="24"/>
          <w:szCs w:val="24"/>
          <w:bdr w:val="nil"/>
          <w:shd w:val="clear" w:color="auto" w:fill="FFFFFF"/>
          <w:lang w:val="ru-RU" w:eastAsia="ru-RU"/>
        </w:rPr>
        <w:t>ловеческой культуры средствами спортивной борьбы;</w:t>
      </w:r>
    </w:p>
    <w:p w:rsidR="00F0164B" w:rsidRPr="005C5188" w:rsidRDefault="00F0164B" w:rsidP="00C237CF">
      <w:pPr>
        <w:autoSpaceDE w:val="0"/>
        <w:autoSpaceDN w:val="0"/>
        <w:adjustRightInd w:val="0"/>
        <w:spacing w:after="0" w:line="240" w:lineRule="auto"/>
        <w:ind w:firstLine="709"/>
        <w:jc w:val="both"/>
        <w:rPr>
          <w:rFonts w:ascii="Times New Roman" w:hAnsi="Times New Roman"/>
          <w:sz w:val="24"/>
          <w:szCs w:val="24"/>
          <w:bdr w:val="nil"/>
          <w:lang w:val="ru-RU" w:eastAsia="ru-RU"/>
        </w:rPr>
      </w:pPr>
      <w:r w:rsidRPr="005C5188">
        <w:rPr>
          <w:rFonts w:ascii="Times New Roman" w:eastAsia="HiddenHorzOCR" w:hAnsi="Times New Roman"/>
          <w:sz w:val="24"/>
          <w:szCs w:val="24"/>
          <w:bdr w:val="nil"/>
          <w:lang w:val="ru-RU" w:eastAsia="ru-RU"/>
        </w:rPr>
        <w:t>проявление готовности к саморазвитию, самообразованию и самовоспитанию, м</w:t>
      </w:r>
      <w:r w:rsidRPr="005C5188">
        <w:rPr>
          <w:rFonts w:ascii="Times New Roman" w:eastAsia="HiddenHorzOCR" w:hAnsi="Times New Roman"/>
          <w:sz w:val="24"/>
          <w:szCs w:val="24"/>
          <w:bdr w:val="nil"/>
          <w:lang w:val="ru-RU" w:eastAsia="ru-RU"/>
        </w:rPr>
        <w:t>о</w:t>
      </w:r>
      <w:r w:rsidRPr="005C5188">
        <w:rPr>
          <w:rFonts w:ascii="Times New Roman" w:eastAsia="HiddenHorzOCR" w:hAnsi="Times New Roman"/>
          <w:sz w:val="24"/>
          <w:szCs w:val="24"/>
          <w:bdr w:val="nil"/>
          <w:lang w:val="ru-RU" w:eastAsia="ru-RU"/>
        </w:rPr>
        <w:t xml:space="preserve">тивации к осознанному выбору индивидуальной траектории образования средствами спортивной борьбы, профессиональных предпочтений </w:t>
      </w:r>
      <w:r w:rsidRPr="005C5188">
        <w:rPr>
          <w:rFonts w:ascii="Times New Roman" w:hAnsi="Times New Roman"/>
          <w:color w:val="000000"/>
          <w:sz w:val="24"/>
          <w:szCs w:val="24"/>
          <w:bdr w:val="nil"/>
          <w:lang w:val="ru-RU" w:eastAsia="ru-RU"/>
        </w:rPr>
        <w:t xml:space="preserve">в области физической культуры, спорта и общественной деятельности, в том числе </w:t>
      </w:r>
      <w:r w:rsidRPr="005C5188">
        <w:rPr>
          <w:rFonts w:ascii="Times New Roman" w:hAnsi="Times New Roman"/>
          <w:color w:val="000000"/>
          <w:sz w:val="24"/>
          <w:szCs w:val="24"/>
          <w:bdr w:val="nil"/>
          <w:lang w:val="ru-RU" w:eastAsia="ru-RU"/>
        </w:rPr>
        <w:br/>
        <w:t>через ценности, традиции и идеалы</w:t>
      </w:r>
      <w:r w:rsidRPr="005C5188">
        <w:rPr>
          <w:rFonts w:ascii="Times New Roman" w:eastAsia="Times New Roman" w:hAnsi="Times New Roman"/>
          <w:sz w:val="24"/>
          <w:szCs w:val="24"/>
          <w:bdr w:val="none" w:sz="0" w:space="0" w:color="auto" w:frame="1"/>
          <w:lang w:val="ru-RU" w:eastAsia="ru-RU"/>
        </w:rPr>
        <w:t xml:space="preserve"> </w:t>
      </w:r>
      <w:r w:rsidRPr="005C5188">
        <w:rPr>
          <w:rFonts w:ascii="Times New Roman" w:hAnsi="Times New Roman"/>
          <w:sz w:val="24"/>
          <w:szCs w:val="24"/>
          <w:bdr w:val="nil"/>
          <w:lang w:val="ru-RU" w:eastAsia="ru-RU"/>
        </w:rPr>
        <w:t xml:space="preserve">главных организаций регионального, всероссийского и мирового уровней по спортивной борьбе, </w:t>
      </w:r>
      <w:r w:rsidRPr="005C5188">
        <w:rPr>
          <w:rFonts w:ascii="Times New Roman" w:eastAsia="Times New Roman" w:hAnsi="Times New Roman"/>
          <w:sz w:val="24"/>
          <w:szCs w:val="24"/>
          <w:bdr w:val="none" w:sz="0" w:space="0" w:color="auto" w:frame="1"/>
          <w:lang w:val="ru-RU" w:eastAsia="ru-RU"/>
        </w:rPr>
        <w:t xml:space="preserve">отечественных </w:t>
      </w:r>
      <w:r w:rsidRPr="005C5188">
        <w:rPr>
          <w:rFonts w:ascii="Times New Roman" w:eastAsia="Times New Roman" w:hAnsi="Times New Roman"/>
          <w:sz w:val="24"/>
          <w:szCs w:val="24"/>
          <w:bdr w:val="none" w:sz="0" w:space="0" w:color="auto" w:frame="1"/>
          <w:lang w:val="ru-RU" w:eastAsia="ru-RU"/>
        </w:rPr>
        <w:br/>
        <w:t>и зарубежных борцовских клубов,</w:t>
      </w:r>
      <w:r w:rsidRPr="005C5188">
        <w:rPr>
          <w:rFonts w:ascii="Times New Roman" w:hAnsi="Times New Roman"/>
          <w:sz w:val="24"/>
          <w:szCs w:val="24"/>
          <w:bdr w:val="nil"/>
          <w:lang w:val="ru-RU" w:eastAsia="ru-RU"/>
        </w:rPr>
        <w:t xml:space="preserve"> а также школьных спортивных </w:t>
      </w:r>
      <w:r w:rsidRPr="005C5188">
        <w:rPr>
          <w:rFonts w:ascii="Times New Roman" w:eastAsia="Times New Roman" w:hAnsi="Times New Roman"/>
          <w:sz w:val="24"/>
          <w:szCs w:val="24"/>
          <w:bdr w:val="none" w:sz="0" w:space="0" w:color="auto" w:frame="1"/>
          <w:lang w:val="ru-RU" w:eastAsia="ru-RU"/>
        </w:rPr>
        <w:t>клубов;</w:t>
      </w:r>
      <w:r w:rsidRPr="005C5188">
        <w:rPr>
          <w:rFonts w:ascii="Times New Roman" w:hAnsi="Times New Roman"/>
          <w:sz w:val="24"/>
          <w:szCs w:val="24"/>
          <w:bdr w:val="nil"/>
          <w:lang w:val="ru-RU" w:eastAsia="ru-RU"/>
        </w:rPr>
        <w:t xml:space="preserve">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 xml:space="preserve">ки </w:t>
      </w:r>
      <w:r w:rsidRPr="005C5188">
        <w:rPr>
          <w:rFonts w:ascii="Times New Roman" w:hAnsi="Times New Roman"/>
          <w:sz w:val="24"/>
          <w:szCs w:val="24"/>
          <w:bdr w:val="nil"/>
          <w:lang w:val="ru-RU" w:eastAsia="ru-RU"/>
        </w:rPr>
        <w:t xml:space="preserve">на принципах </w:t>
      </w:r>
      <w:r w:rsidRPr="005C5188">
        <w:rPr>
          <w:rFonts w:ascii="Times New Roman" w:hAnsi="Times New Roman"/>
          <w:color w:val="000000"/>
          <w:sz w:val="24"/>
          <w:szCs w:val="24"/>
          <w:bdr w:val="nil"/>
          <w:lang w:val="ru-RU" w:eastAsia="ru-RU"/>
        </w:rPr>
        <w:t xml:space="preserve">доброжелательности </w:t>
      </w:r>
      <w:r w:rsidRPr="005C5188">
        <w:rPr>
          <w:rFonts w:ascii="Times New Roman" w:hAnsi="Times New Roman"/>
          <w:color w:val="000000"/>
          <w:sz w:val="24"/>
          <w:szCs w:val="24"/>
          <w:bdr w:val="nil"/>
          <w:lang w:val="ru-RU" w:eastAsia="ru-RU"/>
        </w:rPr>
        <w:br/>
        <w:t>и взаимопомощи;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5C5188">
        <w:rPr>
          <w:rFonts w:ascii="Times New Roman" w:hAnsi="Times New Roman"/>
          <w:color w:val="000000"/>
          <w:sz w:val="24"/>
          <w:szCs w:val="24"/>
          <w:bdr w:val="nil"/>
          <w:lang w:val="ru-RU" w:eastAsia="ru-RU"/>
        </w:rPr>
        <w:br/>
        <w:t>в физическом самосовершенствовании, занятиях спортивно-оздоровительной деятельн</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 xml:space="preserve">стью, неприятие вредных привычек: курения, употребления алкоголя, наркотиков;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готовность соблюдать правила индивидуального и коллективного безопасного п</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ведения в учебной, соревновательной, досуговой деятельности и чрезвычайных ситуац</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ях;</w:t>
      </w:r>
    </w:p>
    <w:p w:rsidR="00F0164B" w:rsidRPr="005C5188" w:rsidRDefault="00F0164B" w:rsidP="00C237CF">
      <w:pPr>
        <w:autoSpaceDE w:val="0"/>
        <w:autoSpaceDN w:val="0"/>
        <w:adjustRightInd w:val="0"/>
        <w:spacing w:after="0" w:line="240" w:lineRule="auto"/>
        <w:ind w:firstLine="709"/>
        <w:jc w:val="both"/>
        <w:rPr>
          <w:rFonts w:ascii="Times New Roman" w:eastAsia="HiddenHorzOCR" w:hAnsi="Times New Roman"/>
          <w:sz w:val="24"/>
          <w:szCs w:val="24"/>
          <w:bdr w:val="nil"/>
          <w:lang w:val="ru-RU" w:eastAsia="ru-RU"/>
        </w:rPr>
      </w:pPr>
      <w:r w:rsidRPr="005C5188">
        <w:rPr>
          <w:rFonts w:ascii="Times New Roman" w:hAnsi="Times New Roman"/>
          <w:color w:val="000000"/>
          <w:sz w:val="24"/>
          <w:szCs w:val="24"/>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5C5188">
        <w:rPr>
          <w:rFonts w:ascii="Times New Roman" w:hAnsi="Times New Roman"/>
          <w:color w:val="000000"/>
          <w:sz w:val="24"/>
          <w:szCs w:val="24"/>
          <w:bdr w:val="nil"/>
          <w:lang w:val="ru-RU" w:eastAsia="ru-RU"/>
        </w:rPr>
        <w:br/>
      </w:r>
      <w:r w:rsidRPr="005C5188">
        <w:rPr>
          <w:rFonts w:ascii="Times New Roman" w:hAnsi="Times New Roman"/>
          <w:color w:val="000000"/>
          <w:sz w:val="24"/>
          <w:szCs w:val="24"/>
          <w:bdr w:val="nil"/>
          <w:lang w:val="ru-RU" w:eastAsia="ru-RU"/>
        </w:rPr>
        <w:lastRenderedPageBreak/>
        <w:t>и ответственной деятельности средствами спортивной борьбы.</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HiddenHorzOCR" w:hAnsi="Times New Roman"/>
          <w:sz w:val="24"/>
          <w:szCs w:val="24"/>
          <w:bdr w:val="nil"/>
          <w:lang w:val="ru-RU" w:eastAsia="ru-RU"/>
        </w:rPr>
        <w:t>7.7.2.</w:t>
      </w:r>
      <w:r w:rsidR="00F0164B" w:rsidRPr="005C5188">
        <w:rPr>
          <w:rFonts w:ascii="Times New Roman" w:eastAsia="HiddenHorzOCR" w:hAnsi="Times New Roman"/>
          <w:sz w:val="24"/>
          <w:szCs w:val="24"/>
          <w:bdr w:val="nil"/>
          <w:lang w:eastAsia="ru-RU"/>
        </w:rPr>
        <w:t> </w:t>
      </w:r>
      <w:r w:rsidR="00F0164B" w:rsidRPr="005C5188">
        <w:rPr>
          <w:rFonts w:ascii="Times New Roman" w:hAnsi="Times New Roman"/>
          <w:color w:val="000000"/>
          <w:sz w:val="24"/>
          <w:szCs w:val="24"/>
          <w:lang w:val="ru-RU" w:eastAsia="zh-CN"/>
        </w:rPr>
        <w:t>При изучении</w:t>
      </w:r>
      <w:r w:rsidR="00F0164B" w:rsidRPr="005C5188">
        <w:rPr>
          <w:rFonts w:ascii="Times New Roman" w:eastAsia="HiddenHorzOCR" w:hAnsi="Times New Roman"/>
          <w:sz w:val="24"/>
          <w:szCs w:val="24"/>
          <w:bdr w:val="nil"/>
          <w:lang w:val="ru-RU"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w:t>
      </w:r>
      <w:r w:rsidR="00F0164B" w:rsidRPr="005C5188">
        <w:rPr>
          <w:rFonts w:ascii="Times New Roman" w:eastAsia="HiddenHorzOCR" w:hAnsi="Times New Roman"/>
          <w:sz w:val="24"/>
          <w:szCs w:val="24"/>
          <w:bdr w:val="nil"/>
          <w:lang w:val="ru-RU" w:eastAsia="ru-RU"/>
        </w:rPr>
        <w:t>а</w:t>
      </w:r>
      <w:r w:rsidR="00F0164B" w:rsidRPr="005C5188">
        <w:rPr>
          <w:rFonts w:ascii="Times New Roman" w:eastAsia="HiddenHorzOCR" w:hAnsi="Times New Roman"/>
          <w:sz w:val="24"/>
          <w:szCs w:val="24"/>
          <w:bdr w:val="nil"/>
          <w:lang w:val="ru-RU" w:eastAsia="ru-RU"/>
        </w:rPr>
        <w:t>ты:</w:t>
      </w:r>
    </w:p>
    <w:p w:rsidR="00F0164B" w:rsidRPr="005C5188" w:rsidRDefault="00F0164B" w:rsidP="00C237CF">
      <w:pPr>
        <w:autoSpaceDE w:val="0"/>
        <w:autoSpaceDN w:val="0"/>
        <w:adjustRightInd w:val="0"/>
        <w:spacing w:after="0" w:line="240" w:lineRule="auto"/>
        <w:ind w:firstLine="709"/>
        <w:jc w:val="both"/>
        <w:rPr>
          <w:rFonts w:ascii="Times New Roman" w:eastAsia="HiddenHorzOCR" w:hAnsi="Times New Roman"/>
          <w:sz w:val="24"/>
          <w:szCs w:val="24"/>
          <w:bdr w:val="nil"/>
          <w:lang w:val="ru-RU" w:eastAsia="ru-RU"/>
        </w:rPr>
      </w:pPr>
      <w:r w:rsidRPr="005C5188">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w:t>
      </w:r>
      <w:r w:rsidRPr="005C5188">
        <w:rPr>
          <w:rFonts w:ascii="Times New Roman" w:eastAsia="HiddenHorzOCR" w:hAnsi="Times New Roman"/>
          <w:sz w:val="24"/>
          <w:szCs w:val="24"/>
          <w:bdr w:val="nil"/>
          <w:lang w:val="ru-RU" w:eastAsia="ru-RU"/>
        </w:rPr>
        <w:t>ч</w:t>
      </w:r>
      <w:r w:rsidRPr="005C5188">
        <w:rPr>
          <w:rFonts w:ascii="Times New Roman" w:eastAsia="HiddenHorzOCR" w:hAnsi="Times New Roman"/>
          <w:sz w:val="24"/>
          <w:szCs w:val="24"/>
          <w:bdr w:val="nil"/>
          <w:lang w:val="ru-RU" w:eastAsia="ru-RU"/>
        </w:rPr>
        <w:t>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w:t>
      </w:r>
      <w:r w:rsidRPr="005C5188">
        <w:rPr>
          <w:rFonts w:ascii="Times New Roman" w:eastAsia="HiddenHorzOCR" w:hAnsi="Times New Roman"/>
          <w:sz w:val="24"/>
          <w:szCs w:val="24"/>
          <w:bdr w:val="nil"/>
          <w:lang w:val="ru-RU" w:eastAsia="ru-RU"/>
        </w:rPr>
        <w:t>з</w:t>
      </w:r>
      <w:r w:rsidRPr="005C5188">
        <w:rPr>
          <w:rFonts w:ascii="Times New Roman" w:eastAsia="HiddenHorzOCR" w:hAnsi="Times New Roman"/>
          <w:sz w:val="24"/>
          <w:szCs w:val="24"/>
          <w:bdr w:val="nil"/>
          <w:lang w:val="ru-RU" w:eastAsia="ru-RU"/>
        </w:rPr>
        <w:t>меняющейся ситуацией;</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умение самостоятельно определять цели и составлять планы в рамках физкульту</w:t>
      </w:r>
      <w:r w:rsidRPr="005C5188">
        <w:rPr>
          <w:rFonts w:ascii="Times New Roman" w:hAnsi="Times New Roman"/>
          <w:color w:val="000000"/>
          <w:sz w:val="24"/>
          <w:szCs w:val="24"/>
          <w:bdr w:val="nil"/>
          <w:lang w:val="ru-RU" w:eastAsia="ru-RU"/>
        </w:rPr>
        <w:t>р</w:t>
      </w:r>
      <w:r w:rsidRPr="005C5188">
        <w:rPr>
          <w:rFonts w:ascii="Times New Roman" w:hAnsi="Times New Roman"/>
          <w:color w:val="000000"/>
          <w:sz w:val="24"/>
          <w:szCs w:val="24"/>
          <w:bdr w:val="nil"/>
          <w:lang w:val="ru-RU" w:eastAsia="ru-RU"/>
        </w:rPr>
        <w:t xml:space="preserve">но-спортивной деятельности, выбирать успешную стратегию и тактику </w:t>
      </w:r>
      <w:r w:rsidRPr="005C5188">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трен</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ровочную, игровую и соревновательную деятельность по спортивной борьбе;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w:t>
      </w:r>
      <w:r w:rsidRPr="005C5188">
        <w:rPr>
          <w:rFonts w:ascii="Times New Roman" w:hAnsi="Times New Roman"/>
          <w:color w:val="000000"/>
          <w:sz w:val="24"/>
          <w:szCs w:val="24"/>
          <w:bdr w:val="nil"/>
          <w:lang w:val="ru-RU" w:eastAsia="ru-RU"/>
        </w:rPr>
        <w:t>а</w:t>
      </w:r>
      <w:r w:rsidRPr="005C5188">
        <w:rPr>
          <w:rFonts w:ascii="Times New Roman" w:hAnsi="Times New Roman"/>
          <w:color w:val="000000"/>
          <w:sz w:val="24"/>
          <w:szCs w:val="24"/>
          <w:bdr w:val="nil"/>
          <w:lang w:val="ru-RU" w:eastAsia="ru-RU"/>
        </w:rPr>
        <w:t>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w:t>
      </w:r>
      <w:r w:rsidRPr="005C5188">
        <w:rPr>
          <w:rFonts w:ascii="Times New Roman" w:hAnsi="Times New Roman"/>
          <w:color w:val="000000"/>
          <w:sz w:val="24"/>
          <w:szCs w:val="24"/>
          <w:bdr w:val="nil"/>
          <w:lang w:val="ru-RU" w:eastAsia="ru-RU"/>
        </w:rPr>
        <w:t>е</w:t>
      </w:r>
      <w:r w:rsidRPr="005C5188">
        <w:rPr>
          <w:rFonts w:ascii="Times New Roman" w:hAnsi="Times New Roman"/>
          <w:color w:val="000000"/>
          <w:sz w:val="24"/>
          <w:szCs w:val="24"/>
          <w:bdr w:val="nil"/>
          <w:lang w:val="ru-RU" w:eastAsia="ru-RU"/>
        </w:rPr>
        <w:t>ния задач, собственные возможности их решения;</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5C5188">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5C5188">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ков деятельности;</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владение основами самоконтроля, самооценки, принятия решений </w:t>
      </w:r>
      <w:r w:rsidRPr="005C5188">
        <w:rPr>
          <w:rFonts w:ascii="Times New Roman" w:hAnsi="Times New Roman"/>
          <w:color w:val="000000"/>
          <w:sz w:val="24"/>
          <w:szCs w:val="24"/>
          <w:bdr w:val="nil"/>
          <w:lang w:val="ru-RU" w:eastAsia="ru-RU"/>
        </w:rPr>
        <w:br/>
        <w:t>и осуществления осознанного выбора в учебной и познавательной деятельности;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eastAsia="HiddenHorzOCR" w:hAnsi="Times New Roman"/>
          <w:sz w:val="24"/>
          <w:szCs w:val="24"/>
          <w:bdr w:val="nil"/>
          <w:lang w:val="ru-RU" w:eastAsia="ru-RU"/>
        </w:rPr>
        <w:t xml:space="preserve">умение </w:t>
      </w:r>
      <w:r w:rsidRPr="005C5188">
        <w:rPr>
          <w:rFonts w:ascii="Times New Roman" w:hAnsi="Times New Roman"/>
          <w:color w:val="000000"/>
          <w:sz w:val="24"/>
          <w:szCs w:val="24"/>
          <w:bdr w:val="nil"/>
          <w:lang w:val="ru-RU" w:eastAsia="ru-RU"/>
        </w:rPr>
        <w:t>создавать, применять и преобразовывать графические пиктограммы физ</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 xml:space="preserve">ческих упражнений в двигательные действия и наоборот, схемы </w:t>
      </w:r>
      <w:r w:rsidRPr="005C5188">
        <w:rPr>
          <w:rFonts w:ascii="Times New Roman" w:hAnsi="Times New Roman"/>
          <w:color w:val="000000"/>
          <w:sz w:val="24"/>
          <w:szCs w:val="24"/>
          <w:bdr w:val="nil"/>
          <w:lang w:val="ru-RU" w:eastAsia="ru-RU"/>
        </w:rPr>
        <w:br/>
        <w:t>для тактических, игровых задач;</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способность самостоятельно </w:t>
      </w:r>
      <w:r w:rsidRPr="005C5188">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5C5188">
        <w:rPr>
          <w:rFonts w:ascii="Times New Roman" w:eastAsia="Times New Roman" w:hAnsi="Times New Roman"/>
          <w:color w:val="000000"/>
          <w:sz w:val="24"/>
          <w:szCs w:val="24"/>
          <w:bdr w:val="nil"/>
          <w:lang w:val="ru-RU" w:eastAsia="ru-RU"/>
        </w:rPr>
        <w:br/>
        <w:t>и запросы</w:t>
      </w:r>
      <w:r w:rsidRPr="005C5188">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w:t>
      </w:r>
      <w:r w:rsidRPr="005C5188">
        <w:rPr>
          <w:rFonts w:ascii="Times New Roman" w:hAnsi="Times New Roman"/>
          <w:color w:val="000000"/>
          <w:sz w:val="24"/>
          <w:szCs w:val="24"/>
          <w:bdr w:val="nil"/>
          <w:lang w:val="ru-RU" w:eastAsia="ru-RU"/>
        </w:rPr>
        <w:t>н</w:t>
      </w:r>
      <w:r w:rsidRPr="005C5188">
        <w:rPr>
          <w:rFonts w:ascii="Times New Roman" w:hAnsi="Times New Roman"/>
          <w:color w:val="000000"/>
          <w:sz w:val="24"/>
          <w:szCs w:val="24"/>
          <w:bdr w:val="nil"/>
          <w:lang w:val="ru-RU" w:eastAsia="ru-RU"/>
        </w:rPr>
        <w:t>формационной безопасности.</w:t>
      </w:r>
    </w:p>
    <w:p w:rsidR="00F0164B" w:rsidRPr="005C5188" w:rsidRDefault="00EA43E5"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color w:val="000000"/>
          <w:sz w:val="24"/>
          <w:szCs w:val="24"/>
          <w:bdr w:val="nil"/>
          <w:lang w:val="ru-RU" w:eastAsia="ru-RU"/>
        </w:rPr>
        <w:t>7.7.3.</w:t>
      </w:r>
      <w:r w:rsidR="00F0164B" w:rsidRPr="005C5188">
        <w:rPr>
          <w:rFonts w:ascii="Times New Roman" w:hAnsi="Times New Roman"/>
          <w:color w:val="000000"/>
          <w:sz w:val="24"/>
          <w:szCs w:val="24"/>
          <w:bdr w:val="nil"/>
          <w:lang w:eastAsia="ru-RU"/>
        </w:rPr>
        <w:t> </w:t>
      </w:r>
      <w:r w:rsidR="00F0164B" w:rsidRPr="005C5188">
        <w:rPr>
          <w:rFonts w:ascii="Times New Roman" w:hAnsi="Times New Roman"/>
          <w:color w:val="000000"/>
          <w:sz w:val="24"/>
          <w:szCs w:val="24"/>
          <w:lang w:val="ru-RU" w:eastAsia="zh-CN"/>
        </w:rPr>
        <w:t>При изучении</w:t>
      </w:r>
      <w:r w:rsidR="00F0164B" w:rsidRPr="005C5188">
        <w:rPr>
          <w:rFonts w:ascii="Times New Roman" w:hAnsi="Times New Roman"/>
          <w:color w:val="000000"/>
          <w:sz w:val="24"/>
          <w:szCs w:val="24"/>
          <w:bdr w:val="nil"/>
          <w:lang w:val="ru-RU"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знание истории развития современной спортивной борьбы, её традиций, клубного движения по спортивной борьбе в мире, в Российской Федерации, </w:t>
      </w:r>
      <w:r w:rsidRPr="005C5188">
        <w:rPr>
          <w:rFonts w:ascii="Times New Roman" w:hAnsi="Times New Roman"/>
          <w:color w:val="000000"/>
          <w:sz w:val="24"/>
          <w:szCs w:val="24"/>
          <w:bdr w:val="nil"/>
          <w:lang w:val="ru-RU" w:eastAsia="ru-RU"/>
        </w:rPr>
        <w:br/>
        <w:t>в регионе;</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умение характеризовать роль и основные функции главных организаций </w:t>
      </w:r>
      <w:r w:rsidRPr="005C5188">
        <w:rPr>
          <w:rFonts w:ascii="Times New Roman" w:hAnsi="Times New Roman"/>
          <w:color w:val="000000"/>
          <w:sz w:val="24"/>
          <w:szCs w:val="24"/>
          <w:bdr w:val="nil"/>
          <w:lang w:val="ru-RU" w:eastAsia="ru-RU"/>
        </w:rPr>
        <w:br/>
        <w:t>и федераций (международные, российские) по борьбе, осуществляющих управление спо</w:t>
      </w:r>
      <w:r w:rsidRPr="005C5188">
        <w:rPr>
          <w:rFonts w:ascii="Times New Roman" w:hAnsi="Times New Roman"/>
          <w:color w:val="000000"/>
          <w:sz w:val="24"/>
          <w:szCs w:val="24"/>
          <w:bdr w:val="nil"/>
          <w:lang w:val="ru-RU" w:eastAsia="ru-RU"/>
        </w:rPr>
        <w:t>р</w:t>
      </w:r>
      <w:r w:rsidRPr="005C5188">
        <w:rPr>
          <w:rFonts w:ascii="Times New Roman" w:hAnsi="Times New Roman"/>
          <w:color w:val="000000"/>
          <w:sz w:val="24"/>
          <w:szCs w:val="24"/>
          <w:bdr w:val="nil"/>
          <w:lang w:val="ru-RU" w:eastAsia="ru-RU"/>
        </w:rPr>
        <w:t>тивной борьбой;</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владение способностью аргументированно принимать участие в обсуждении усп</w:t>
      </w:r>
      <w:r w:rsidRPr="005C5188">
        <w:rPr>
          <w:rFonts w:ascii="Times New Roman" w:hAnsi="Times New Roman"/>
          <w:color w:val="000000"/>
          <w:sz w:val="24"/>
          <w:szCs w:val="24"/>
          <w:bdr w:val="nil"/>
          <w:lang w:val="ru-RU" w:eastAsia="ru-RU"/>
        </w:rPr>
        <w:t>е</w:t>
      </w:r>
      <w:r w:rsidRPr="005C5188">
        <w:rPr>
          <w:rFonts w:ascii="Times New Roman" w:hAnsi="Times New Roman"/>
          <w:color w:val="000000"/>
          <w:sz w:val="24"/>
          <w:szCs w:val="24"/>
          <w:bdr w:val="nil"/>
          <w:lang w:val="ru-RU" w:eastAsia="ru-RU"/>
        </w:rPr>
        <w:t>хов и неудач сборных и клубных команд страны, отечественных и зарубежных борцо</w:t>
      </w:r>
      <w:r w:rsidRPr="005C5188">
        <w:rPr>
          <w:rFonts w:ascii="Times New Roman" w:hAnsi="Times New Roman"/>
          <w:color w:val="000000"/>
          <w:sz w:val="24"/>
          <w:szCs w:val="24"/>
          <w:bdr w:val="nil"/>
          <w:lang w:val="ru-RU" w:eastAsia="ru-RU"/>
        </w:rPr>
        <w:t>в</w:t>
      </w:r>
      <w:r w:rsidRPr="005C5188">
        <w:rPr>
          <w:rFonts w:ascii="Times New Roman" w:hAnsi="Times New Roman"/>
          <w:color w:val="000000"/>
          <w:sz w:val="24"/>
          <w:szCs w:val="24"/>
          <w:bdr w:val="nil"/>
          <w:lang w:val="ru-RU" w:eastAsia="ru-RU"/>
        </w:rPr>
        <w:t>ских клубов на международной арене;</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умение анализировать результаты соревнований, входящих в официальный кале</w:t>
      </w:r>
      <w:r w:rsidRPr="005C5188">
        <w:rPr>
          <w:rFonts w:ascii="Times New Roman" w:hAnsi="Times New Roman"/>
          <w:color w:val="000000"/>
          <w:sz w:val="24"/>
          <w:szCs w:val="24"/>
          <w:bdr w:val="nil"/>
          <w:lang w:val="ru-RU" w:eastAsia="ru-RU"/>
        </w:rPr>
        <w:t>н</w:t>
      </w:r>
      <w:r w:rsidRPr="005C5188">
        <w:rPr>
          <w:rFonts w:ascii="Times New Roman" w:hAnsi="Times New Roman"/>
          <w:color w:val="000000"/>
          <w:sz w:val="24"/>
          <w:szCs w:val="24"/>
          <w:bdr w:val="nil"/>
          <w:lang w:val="ru-RU" w:eastAsia="ru-RU"/>
        </w:rPr>
        <w:t>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w:t>
      </w:r>
      <w:r w:rsidRPr="005C5188">
        <w:rPr>
          <w:rFonts w:ascii="Times New Roman" w:hAnsi="Times New Roman"/>
          <w:color w:val="000000"/>
          <w:sz w:val="24"/>
          <w:szCs w:val="24"/>
          <w:bdr w:val="nil"/>
          <w:lang w:val="ru-RU" w:eastAsia="ru-RU"/>
        </w:rPr>
        <w:t>в</w:t>
      </w:r>
      <w:r w:rsidRPr="005C5188">
        <w:rPr>
          <w:rFonts w:ascii="Times New Roman" w:hAnsi="Times New Roman"/>
          <w:color w:val="000000"/>
          <w:sz w:val="24"/>
          <w:szCs w:val="24"/>
          <w:bdr w:val="nil"/>
          <w:lang w:val="ru-RU" w:eastAsia="ru-RU"/>
        </w:rPr>
        <w:t>нований и физкультурных мероприятий по борьбе и её спортивным дисциплинам среди различных возрастных групп и категорий участников;</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lastRenderedPageBreak/>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w:t>
      </w:r>
      <w:r w:rsidRPr="005C5188">
        <w:rPr>
          <w:rFonts w:ascii="Times New Roman" w:hAnsi="Times New Roman"/>
          <w:color w:val="000000"/>
          <w:sz w:val="24"/>
          <w:szCs w:val="24"/>
          <w:bdr w:val="nil"/>
          <w:lang w:val="ru-RU" w:eastAsia="ru-RU"/>
        </w:rPr>
        <w:t>а</w:t>
      </w:r>
      <w:r w:rsidRPr="005C5188">
        <w:rPr>
          <w:rFonts w:ascii="Times New Roman" w:hAnsi="Times New Roman"/>
          <w:color w:val="000000"/>
          <w:sz w:val="24"/>
          <w:szCs w:val="24"/>
          <w:bdr w:val="nil"/>
          <w:lang w:val="ru-RU" w:eastAsia="ru-RU"/>
        </w:rPr>
        <w:t>честв, характеристика способов повышения основных систем организма и развития физ</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ческих качеств;</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w:t>
      </w:r>
      <w:r w:rsidRPr="005C5188">
        <w:rPr>
          <w:rFonts w:ascii="Times New Roman" w:hAnsi="Times New Roman"/>
          <w:color w:val="000000"/>
          <w:sz w:val="24"/>
          <w:szCs w:val="24"/>
          <w:bdr w:val="nil"/>
          <w:lang w:val="ru-RU" w:eastAsia="ru-RU"/>
        </w:rPr>
        <w:t>ь</w:t>
      </w:r>
      <w:r w:rsidRPr="005C5188">
        <w:rPr>
          <w:rFonts w:ascii="Times New Roman" w:hAnsi="Times New Roman"/>
          <w:color w:val="000000"/>
          <w:sz w:val="24"/>
          <w:szCs w:val="24"/>
          <w:bdr w:val="nil"/>
          <w:lang w:val="ru-RU" w:eastAsia="ru-RU"/>
        </w:rPr>
        <w:t>ных действий, подбора упражнений для развития основных физических качеств, контр</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лировать и анализировать эффективность этих занятий;</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w:t>
      </w:r>
      <w:r w:rsidRPr="005C5188">
        <w:rPr>
          <w:rFonts w:ascii="Times New Roman" w:hAnsi="Times New Roman"/>
          <w:color w:val="000000"/>
          <w:sz w:val="24"/>
          <w:szCs w:val="24"/>
          <w:bdr w:val="nil"/>
          <w:lang w:val="ru-RU" w:eastAsia="ru-RU"/>
        </w:rPr>
        <w:t>е</w:t>
      </w:r>
      <w:r w:rsidRPr="005C5188">
        <w:rPr>
          <w:rFonts w:ascii="Times New Roman" w:hAnsi="Times New Roman"/>
          <w:color w:val="000000"/>
          <w:sz w:val="24"/>
          <w:szCs w:val="24"/>
          <w:bdr w:val="nil"/>
          <w:lang w:val="ru-RU" w:eastAsia="ru-RU"/>
        </w:rPr>
        <w:t>ского развития и функционального состояния;</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знание и умение применять основы формирования сбалансированного питания борца;</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умение характеризовать и демонстрировать средства физической подготовки, пр</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менять их в образовательной и тренировочной деятельности при занятиях спортивной борьбой;</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менять их в игровой и соревновательной деятельности;</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способность характеризовать и демонстрировать комплексы упражнений </w:t>
      </w:r>
      <w:r w:rsidRPr="005C5188">
        <w:rPr>
          <w:rFonts w:ascii="Times New Roman" w:hAnsi="Times New Roman"/>
          <w:color w:val="000000"/>
          <w:sz w:val="24"/>
          <w:szCs w:val="24"/>
          <w:bdr w:val="nil"/>
          <w:lang w:val="ru-RU" w:eastAsia="ru-RU"/>
        </w:rPr>
        <w:br/>
        <w:t>и технических действий, формирующие двигательные умения и навыки тактических пр</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ёмов борцов и тактики ведения поединков в спортивной борьбе;</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способность демонстрировать технику выполнения технических действий </w:t>
      </w:r>
      <w:r w:rsidRPr="005C5188">
        <w:rPr>
          <w:rFonts w:ascii="Times New Roman" w:hAnsi="Times New Roman"/>
          <w:color w:val="000000"/>
          <w:sz w:val="24"/>
          <w:szCs w:val="24"/>
          <w:bdr w:val="nil"/>
          <w:lang w:val="ru-RU" w:eastAsia="ru-RU"/>
        </w:rPr>
        <w:br/>
        <w:t xml:space="preserve">и приемов, в сочетаниях с различными обманными движениями, применение изученных технических и тактических действий в учебной, игровой, досуговой </w:t>
      </w:r>
      <w:r w:rsidRPr="005C5188">
        <w:rPr>
          <w:rFonts w:ascii="Times New Roman" w:hAnsi="Times New Roman"/>
          <w:color w:val="000000"/>
          <w:sz w:val="24"/>
          <w:szCs w:val="24"/>
          <w:bdr w:val="nil"/>
          <w:lang w:val="ru-RU" w:eastAsia="ru-RU"/>
        </w:rPr>
        <w:br/>
        <w:t>и соревновательной деятельности;</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w:t>
      </w:r>
      <w:r w:rsidRPr="005C5188">
        <w:rPr>
          <w:rFonts w:ascii="Times New Roman" w:hAnsi="Times New Roman"/>
          <w:color w:val="000000"/>
          <w:sz w:val="24"/>
          <w:szCs w:val="24"/>
          <w:bdr w:val="nil"/>
          <w:lang w:val="ru-RU" w:eastAsia="ru-RU"/>
        </w:rPr>
        <w:t>с</w:t>
      </w:r>
      <w:r w:rsidRPr="005C5188">
        <w:rPr>
          <w:rFonts w:ascii="Times New Roman" w:hAnsi="Times New Roman"/>
          <w:color w:val="000000"/>
          <w:sz w:val="24"/>
          <w:szCs w:val="24"/>
          <w:bdr w:val="nil"/>
          <w:lang w:val="ru-RU" w:eastAsia="ru-RU"/>
        </w:rPr>
        <w:t xml:space="preserve">пользование выгодных позиций и стандартных ситуаций, </w:t>
      </w:r>
      <w:r w:rsidRPr="005C5188">
        <w:rPr>
          <w:rFonts w:ascii="Times New Roman" w:hAnsi="Times New Roman"/>
          <w:color w:val="000000"/>
          <w:sz w:val="24"/>
          <w:szCs w:val="24"/>
          <w:bdr w:val="nil"/>
          <w:lang w:val="ru-RU" w:eastAsia="ru-RU"/>
        </w:rPr>
        <w:br/>
        <w:t>а также умение применять изученные тактические действия в учебной, игровой, соревн</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вательной и досуговой деятельности.</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владение способностью понимать сущность возникновения ошибок </w:t>
      </w:r>
      <w:r w:rsidRPr="005C5188">
        <w:rPr>
          <w:rFonts w:ascii="Times New Roman" w:hAnsi="Times New Roman"/>
          <w:color w:val="000000"/>
          <w:sz w:val="24"/>
          <w:szCs w:val="24"/>
          <w:bdr w:val="nil"/>
          <w:lang w:val="ru-RU" w:eastAsia="ru-RU"/>
        </w:rPr>
        <w:br/>
        <w:t>в двигательной (технической) деятельности при выполнении технических приемов, анал</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w:t>
      </w:r>
      <w:r w:rsidRPr="005C5188">
        <w:rPr>
          <w:rFonts w:ascii="Times New Roman" w:hAnsi="Times New Roman"/>
          <w:color w:val="000000"/>
          <w:sz w:val="24"/>
          <w:szCs w:val="24"/>
          <w:bdr w:val="nil"/>
          <w:lang w:val="ru-RU" w:eastAsia="ru-RU"/>
        </w:rPr>
        <w:t>ы</w:t>
      </w:r>
      <w:r w:rsidRPr="005C5188">
        <w:rPr>
          <w:rFonts w:ascii="Times New Roman" w:hAnsi="Times New Roman"/>
          <w:color w:val="000000"/>
          <w:sz w:val="24"/>
          <w:szCs w:val="24"/>
          <w:bdr w:val="nil"/>
          <w:lang w:val="ru-RU" w:eastAsia="ru-RU"/>
        </w:rPr>
        <w:t>воды;</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участие в соревновательной деятельности в соответствии с правилами спортивной борьбы, применение правил соревнований и судейской терминологии </w:t>
      </w:r>
      <w:r w:rsidRPr="005C5188">
        <w:rPr>
          <w:rFonts w:ascii="Times New Roman" w:hAnsi="Times New Roman"/>
          <w:color w:val="000000"/>
          <w:sz w:val="24"/>
          <w:szCs w:val="24"/>
          <w:bdr w:val="nil"/>
          <w:lang w:val="ru-RU" w:eastAsia="ru-RU"/>
        </w:rPr>
        <w:br/>
        <w:t>в судейской практике;</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знание и соблюдение требований к местам проведения занятий спортивной бор</w:t>
      </w:r>
      <w:r w:rsidRPr="005C5188">
        <w:rPr>
          <w:rFonts w:ascii="Times New Roman" w:hAnsi="Times New Roman"/>
          <w:color w:val="000000"/>
          <w:sz w:val="24"/>
          <w:szCs w:val="24"/>
          <w:bdr w:val="nil"/>
          <w:lang w:val="ru-RU" w:eastAsia="ru-RU"/>
        </w:rPr>
        <w:t>ь</w:t>
      </w:r>
      <w:r w:rsidRPr="005C5188">
        <w:rPr>
          <w:rFonts w:ascii="Times New Roman" w:hAnsi="Times New Roman"/>
          <w:color w:val="000000"/>
          <w:sz w:val="24"/>
          <w:szCs w:val="24"/>
          <w:bdr w:val="nil"/>
          <w:lang w:val="ru-RU" w:eastAsia="ru-RU"/>
        </w:rPr>
        <w:t xml:space="preserve">бой, способность применять знания в самостоятельном выборе спортивного инвентаря (технические требования к инвентарю и оборудованию), мест </w:t>
      </w:r>
      <w:r w:rsidRPr="005C5188">
        <w:rPr>
          <w:rFonts w:ascii="Times New Roman" w:hAnsi="Times New Roman"/>
          <w:color w:val="000000"/>
          <w:sz w:val="24"/>
          <w:szCs w:val="24"/>
          <w:bdr w:val="nil"/>
          <w:lang w:val="ru-RU" w:eastAsia="ru-RU"/>
        </w:rPr>
        <w:br/>
        <w:t>для самостоятельных занятий борьбой, в досуговой деятельности;</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знание и соблюдение правил техники безопасности во время занятий </w:t>
      </w:r>
      <w:r w:rsidRPr="005C5188">
        <w:rPr>
          <w:rFonts w:ascii="Times New Roman" w:hAnsi="Times New Roman"/>
          <w:color w:val="000000"/>
          <w:sz w:val="24"/>
          <w:szCs w:val="24"/>
          <w:bdr w:val="nil"/>
          <w:lang w:val="ru-RU" w:eastAsia="ru-RU"/>
        </w:rPr>
        <w:br/>
        <w:t>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знание и соблюдение гигиенических основ образовательной, тренировочной </w:t>
      </w:r>
      <w:r w:rsidRPr="005C5188">
        <w:rPr>
          <w:rFonts w:ascii="Times New Roman" w:hAnsi="Times New Roman"/>
          <w:color w:val="000000"/>
          <w:sz w:val="24"/>
          <w:szCs w:val="24"/>
          <w:bdr w:val="nil"/>
          <w:lang w:val="ru-RU" w:eastAsia="ru-RU"/>
        </w:rPr>
        <w:br/>
        <w:t>и досуговой двигательной деятельности, основ организации здорового образа жизни сре</w:t>
      </w:r>
      <w:r w:rsidRPr="005C5188">
        <w:rPr>
          <w:rFonts w:ascii="Times New Roman" w:hAnsi="Times New Roman"/>
          <w:color w:val="000000"/>
          <w:sz w:val="24"/>
          <w:szCs w:val="24"/>
          <w:bdr w:val="nil"/>
          <w:lang w:val="ru-RU" w:eastAsia="ru-RU"/>
        </w:rPr>
        <w:t>д</w:t>
      </w:r>
      <w:r w:rsidRPr="005C5188">
        <w:rPr>
          <w:rFonts w:ascii="Times New Roman" w:hAnsi="Times New Roman"/>
          <w:color w:val="000000"/>
          <w:sz w:val="24"/>
          <w:szCs w:val="24"/>
          <w:bdr w:val="nil"/>
          <w:lang w:val="ru-RU" w:eastAsia="ru-RU"/>
        </w:rPr>
        <w:t>ствами спортивной борьбы;</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lastRenderedPageBreak/>
        <w:t xml:space="preserve">владение навыками использования занятий спортивной борьбой </w:t>
      </w:r>
      <w:r w:rsidRPr="005C5188">
        <w:rPr>
          <w:rFonts w:ascii="Times New Roman" w:hAnsi="Times New Roman"/>
          <w:color w:val="000000"/>
          <w:sz w:val="24"/>
          <w:szCs w:val="24"/>
          <w:bdr w:val="nil"/>
          <w:lang w:val="ru-RU" w:eastAsia="ru-RU"/>
        </w:rPr>
        <w:br/>
        <w:t>для организации индивидуального отдыха и досуга, укрепления собственного здоровья, повышения уровня физических кондиций;</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способность проводить контрольно-тестовые упражнения по общей, специальной и технической подготовке в спортивной борьбе в соответствии </w:t>
      </w:r>
      <w:r w:rsidRPr="005C5188">
        <w:rPr>
          <w:rFonts w:ascii="Times New Roman" w:hAnsi="Times New Roman"/>
          <w:color w:val="000000"/>
          <w:sz w:val="24"/>
          <w:szCs w:val="24"/>
          <w:bdr w:val="nil"/>
          <w:lang w:val="ru-RU" w:eastAsia="ru-RU"/>
        </w:rPr>
        <w:br/>
        <w:t xml:space="preserve">с методикой, выявлять особенности в приросте показателей физической </w:t>
      </w:r>
      <w:r w:rsidRPr="005C5188">
        <w:rPr>
          <w:rFonts w:ascii="Times New Roman" w:hAnsi="Times New Roman"/>
          <w:color w:val="000000"/>
          <w:sz w:val="24"/>
          <w:szCs w:val="24"/>
          <w:bdr w:val="nil"/>
          <w:lang w:val="ru-RU" w:eastAsia="ru-RU"/>
        </w:rPr>
        <w:br/>
        <w:t>и технической подготовленности, сравнивать их с возрастными стандартами физической и технической подготовленности;</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способность соблюдать правила безопасного, правомерного поведения </w:t>
      </w:r>
      <w:r w:rsidRPr="005C5188">
        <w:rPr>
          <w:rFonts w:ascii="Times New Roman" w:hAnsi="Times New Roman"/>
          <w:color w:val="000000"/>
          <w:sz w:val="24"/>
          <w:szCs w:val="24"/>
          <w:bdr w:val="nil"/>
          <w:lang w:val="ru-RU" w:eastAsia="ru-RU"/>
        </w:rPr>
        <w:br/>
        <w:t>во время соревнований различного уровня по спортивной борьбе в качестве зрителя, б</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лельщика («фаната»);</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5C5188">
        <w:rPr>
          <w:rFonts w:ascii="Times New Roman" w:hAnsi="Times New Roman"/>
          <w:color w:val="000000"/>
          <w:sz w:val="24"/>
          <w:szCs w:val="24"/>
          <w:bdr w:val="nil"/>
          <w:lang w:val="ru-RU" w:eastAsia="ru-RU"/>
        </w:rPr>
        <w:br/>
        <w:t>и «антидопинг».</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8.</w:t>
      </w:r>
      <w:r w:rsidR="00F0164B" w:rsidRPr="005C5188">
        <w:rPr>
          <w:rFonts w:ascii="Times New Roman" w:eastAsia="Times New Roman" w:hAnsi="Times New Roman"/>
          <w:color w:val="000000"/>
          <w:sz w:val="24"/>
          <w:szCs w:val="24"/>
          <w:lang w:eastAsia="zh-CN"/>
        </w:rPr>
        <w:t> </w:t>
      </w:r>
      <w:r w:rsidR="00F0164B" w:rsidRPr="005C5188">
        <w:rPr>
          <w:rFonts w:ascii="Times New Roman" w:eastAsia="Times New Roman" w:hAnsi="Times New Roman"/>
          <w:color w:val="000000"/>
          <w:sz w:val="24"/>
          <w:szCs w:val="24"/>
          <w:lang w:val="ru-RU" w:eastAsia="zh-CN"/>
        </w:rPr>
        <w:t>М</w:t>
      </w:r>
      <w:r w:rsidR="00F0164B" w:rsidRPr="005C5188">
        <w:rPr>
          <w:rFonts w:ascii="Times New Roman" w:hAnsi="Times New Roman"/>
          <w:color w:val="000000"/>
          <w:sz w:val="24"/>
          <w:szCs w:val="24"/>
          <w:lang w:val="ru-RU" w:eastAsia="zh-CN"/>
        </w:rPr>
        <w:t>одуль «Флорбол».</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8.1.</w:t>
      </w:r>
      <w:r w:rsidR="00F0164B" w:rsidRPr="005C5188">
        <w:rPr>
          <w:rFonts w:ascii="Times New Roman" w:eastAsia="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Пояснительная записка модуля «Флорбол».</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color w:val="000000"/>
          <w:sz w:val="24"/>
          <w:szCs w:val="24"/>
          <w:lang w:val="ru-RU" w:eastAsia="zh-C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5C5188">
        <w:rPr>
          <w:rFonts w:ascii="Times New Roman" w:hAnsi="Times New Roman"/>
          <w:sz w:val="24"/>
          <w:szCs w:val="24"/>
          <w:lang w:val="ru-RU" w:eastAsia="zh-CN"/>
        </w:rPr>
        <w:t xml:space="preserve">спортивно-ориентированных форм, </w:t>
      </w:r>
      <w:r w:rsidRPr="005C5188">
        <w:rPr>
          <w:rFonts w:ascii="Times New Roman" w:hAnsi="Times New Roman"/>
          <w:color w:val="000000"/>
          <w:sz w:val="24"/>
          <w:szCs w:val="24"/>
          <w:lang w:val="ru-RU" w:eastAsia="zh-CN"/>
        </w:rPr>
        <w:t xml:space="preserve">средств и методов </w:t>
      </w:r>
      <w:r w:rsidRPr="005C5188">
        <w:rPr>
          <w:rFonts w:ascii="Times New Roman" w:hAnsi="Times New Roman"/>
          <w:sz w:val="24"/>
          <w:szCs w:val="24"/>
          <w:lang w:val="ru-RU" w:eastAsia="zh-CN"/>
        </w:rPr>
        <w:t>обучения по различным видам спорта.</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Флорбол является эффективным средством физического воспитания </w:t>
      </w:r>
      <w:r w:rsidRPr="005C5188">
        <w:rPr>
          <w:rFonts w:ascii="Times New Roman" w:eastAsia="Arial Unicode MS" w:hAnsi="Times New Roman"/>
          <w:sz w:val="24"/>
          <w:szCs w:val="24"/>
          <w:bdr w:val="nil"/>
          <w:lang w:val="ru-RU" w:eastAsia="ru-RU"/>
        </w:rPr>
        <w:br/>
      </w:r>
      <w:r w:rsidRPr="005C5188">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5C5188">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5C5188">
        <w:rPr>
          <w:rFonts w:ascii="Times New Roman" w:hAnsi="Times New Roman"/>
          <w:sz w:val="24"/>
          <w:szCs w:val="24"/>
          <w:bdr w:val="nil"/>
          <w:lang w:val="ru-RU" w:eastAsia="ru-RU"/>
        </w:rPr>
        <w:br/>
        <w:t>и профессиональному самоопределению.</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Выполнение сложно координационных, технико-тактических действий </w:t>
      </w:r>
      <w:r w:rsidRPr="005C5188">
        <w:rPr>
          <w:rFonts w:ascii="Times New Roman" w:eastAsia="Arial Unicode MS" w:hAnsi="Times New Roman"/>
          <w:sz w:val="24"/>
          <w:szCs w:val="24"/>
          <w:bdr w:val="nil"/>
          <w:lang w:val="ru-RU" w:eastAsia="ru-RU"/>
        </w:rPr>
        <w:br/>
        <w:t>во флорболе,</w:t>
      </w:r>
      <w:r w:rsidRPr="005C5188">
        <w:rPr>
          <w:rFonts w:ascii="Times New Roman" w:hAnsi="Times New Roman"/>
          <w:sz w:val="24"/>
          <w:szCs w:val="24"/>
          <w:bdr w:val="nil"/>
          <w:lang w:val="ru-RU"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5C5188">
        <w:rPr>
          <w:rFonts w:ascii="Times New Roman" w:eastAsia="Arial Unicode MS" w:hAnsi="Times New Roman"/>
          <w:sz w:val="24"/>
          <w:szCs w:val="24"/>
          <w:bdr w:val="nil"/>
          <w:lang w:val="ru-RU" w:eastAsia="ru-RU"/>
        </w:rPr>
        <w:t>обеспечивает э</w:t>
      </w:r>
      <w:r w:rsidRPr="005C5188">
        <w:rPr>
          <w:rFonts w:ascii="Times New Roman" w:eastAsia="Arial Unicode MS" w:hAnsi="Times New Roman"/>
          <w:sz w:val="24"/>
          <w:szCs w:val="24"/>
          <w:bdr w:val="nil"/>
          <w:lang w:val="ru-RU" w:eastAsia="ru-RU"/>
        </w:rPr>
        <w:t>ф</w:t>
      </w:r>
      <w:r w:rsidRPr="005C5188">
        <w:rPr>
          <w:rFonts w:ascii="Times New Roman" w:eastAsia="Arial Unicode MS" w:hAnsi="Times New Roman"/>
          <w:sz w:val="24"/>
          <w:szCs w:val="24"/>
          <w:bdr w:val="nil"/>
          <w:lang w:val="ru-RU" w:eastAsia="ru-RU"/>
        </w:rPr>
        <w:t>фективное развитие физических качеств (быстроты, ловкости, выносливости, силы и ги</w:t>
      </w:r>
      <w:r w:rsidRPr="005C5188">
        <w:rPr>
          <w:rFonts w:ascii="Times New Roman" w:eastAsia="Arial Unicode MS" w:hAnsi="Times New Roman"/>
          <w:sz w:val="24"/>
          <w:szCs w:val="24"/>
          <w:bdr w:val="nil"/>
          <w:lang w:val="ru-RU" w:eastAsia="ru-RU"/>
        </w:rPr>
        <w:t>б</w:t>
      </w:r>
      <w:r w:rsidRPr="005C5188">
        <w:rPr>
          <w:rFonts w:ascii="Times New Roman" w:eastAsia="Arial Unicode MS" w:hAnsi="Times New Roman"/>
          <w:sz w:val="24"/>
          <w:szCs w:val="24"/>
          <w:bdr w:val="nil"/>
          <w:lang w:val="ru-RU" w:eastAsia="ru-RU"/>
        </w:rPr>
        <w:t>кости) и двигательных навыков.</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Arial Unicode MS" w:hAnsi="Times New Roman"/>
          <w:sz w:val="24"/>
          <w:szCs w:val="24"/>
          <w:bdr w:val="nil"/>
          <w:lang w:val="ru-RU" w:eastAsia="ru-RU"/>
        </w:rPr>
        <w:t>8.2.</w:t>
      </w:r>
      <w:r w:rsidR="00F0164B" w:rsidRPr="005C5188">
        <w:rPr>
          <w:rFonts w:ascii="Times New Roman" w:eastAsia="Arial Unicode MS" w:hAnsi="Times New Roman"/>
          <w:sz w:val="24"/>
          <w:szCs w:val="24"/>
          <w:bdr w:val="nil"/>
          <w:lang w:eastAsia="ru-RU"/>
        </w:rPr>
        <w:t> </w:t>
      </w:r>
      <w:r w:rsidR="00F0164B" w:rsidRPr="005C5188">
        <w:rPr>
          <w:rFonts w:ascii="Times New Roman" w:eastAsia="Arial Unicode MS" w:hAnsi="Times New Roman"/>
          <w:sz w:val="24"/>
          <w:szCs w:val="24"/>
          <w:bdr w:val="nil"/>
          <w:lang w:val="ru-RU" w:eastAsia="ru-RU"/>
        </w:rPr>
        <w:t xml:space="preserve">Целью изучение модуля «Флорбол» является формирование </w:t>
      </w:r>
      <w:r w:rsidR="00F0164B" w:rsidRPr="005C5188">
        <w:rPr>
          <w:rFonts w:ascii="Times New Roman" w:eastAsia="Arial Unicode MS" w:hAnsi="Times New Roman"/>
          <w:sz w:val="24"/>
          <w:szCs w:val="24"/>
          <w:bdr w:val="nil"/>
          <w:lang w:val="ru-RU" w:eastAsia="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w:t>
      </w:r>
      <w:r w:rsidR="00F0164B" w:rsidRPr="005C5188">
        <w:rPr>
          <w:rFonts w:ascii="Times New Roman" w:eastAsia="Arial Unicode MS" w:hAnsi="Times New Roman"/>
          <w:sz w:val="24"/>
          <w:szCs w:val="24"/>
          <w:bdr w:val="nil"/>
          <w:lang w:val="ru-RU" w:eastAsia="ru-RU"/>
        </w:rPr>
        <w:t>о</w:t>
      </w:r>
      <w:r w:rsidR="00F0164B" w:rsidRPr="005C5188">
        <w:rPr>
          <w:rFonts w:ascii="Times New Roman" w:eastAsia="Arial Unicode MS" w:hAnsi="Times New Roman"/>
          <w:sz w:val="24"/>
          <w:szCs w:val="24"/>
          <w:bdr w:val="nil"/>
          <w:lang w:val="ru-RU" w:eastAsia="ru-RU"/>
        </w:rPr>
        <w:t>рового и безопасного образа жизни через занятия физической культурой и спортом с и</w:t>
      </w:r>
      <w:r w:rsidR="00F0164B" w:rsidRPr="005C5188">
        <w:rPr>
          <w:rFonts w:ascii="Times New Roman" w:eastAsia="Arial Unicode MS" w:hAnsi="Times New Roman"/>
          <w:sz w:val="24"/>
          <w:szCs w:val="24"/>
          <w:bdr w:val="nil"/>
          <w:lang w:val="ru-RU" w:eastAsia="ru-RU"/>
        </w:rPr>
        <w:t>с</w:t>
      </w:r>
      <w:r w:rsidR="00F0164B" w:rsidRPr="005C5188">
        <w:rPr>
          <w:rFonts w:ascii="Times New Roman" w:eastAsia="Arial Unicode MS" w:hAnsi="Times New Roman"/>
          <w:sz w:val="24"/>
          <w:szCs w:val="24"/>
          <w:bdr w:val="nil"/>
          <w:lang w:val="ru-RU" w:eastAsia="ru-RU"/>
        </w:rPr>
        <w:t>пользованием средств вида спорта «флорбол».</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Arial Unicode MS" w:hAnsi="Times New Roman"/>
          <w:sz w:val="24"/>
          <w:szCs w:val="24"/>
          <w:bdr w:val="nil"/>
          <w:lang w:val="ru-RU" w:eastAsia="ru-RU"/>
        </w:rPr>
        <w:t>8.3.</w:t>
      </w:r>
      <w:r w:rsidR="00F0164B" w:rsidRPr="005C5188">
        <w:rPr>
          <w:rFonts w:ascii="Times New Roman" w:eastAsia="Arial Unicode MS" w:hAnsi="Times New Roman"/>
          <w:sz w:val="24"/>
          <w:szCs w:val="24"/>
          <w:bdr w:val="nil"/>
          <w:lang w:eastAsia="ru-RU"/>
        </w:rPr>
        <w:t> </w:t>
      </w:r>
      <w:r w:rsidR="00F0164B" w:rsidRPr="005C5188">
        <w:rPr>
          <w:rFonts w:ascii="Times New Roman" w:eastAsia="Arial Unicode MS" w:hAnsi="Times New Roman"/>
          <w:sz w:val="24"/>
          <w:szCs w:val="24"/>
          <w:bdr w:val="nil"/>
          <w:lang w:val="ru-RU" w:eastAsia="ru-RU"/>
        </w:rPr>
        <w:t>Задачами изучения модуля «Флорбол» являются:</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всестороннее гармоничное развитие детей и подростков, увеличение объёма их двигательной активности;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освоение знаний о физической культуре и спорте в целом, истории развития фло</w:t>
      </w:r>
      <w:r w:rsidRPr="005C5188">
        <w:rPr>
          <w:rFonts w:ascii="Times New Roman" w:eastAsia="Arial Unicode MS" w:hAnsi="Times New Roman"/>
          <w:sz w:val="24"/>
          <w:szCs w:val="24"/>
          <w:bdr w:val="nil"/>
          <w:lang w:val="ru-RU" w:eastAsia="ru-RU"/>
        </w:rPr>
        <w:t>р</w:t>
      </w:r>
      <w:r w:rsidRPr="005C5188">
        <w:rPr>
          <w:rFonts w:ascii="Times New Roman" w:eastAsia="Arial Unicode MS" w:hAnsi="Times New Roman"/>
          <w:sz w:val="24"/>
          <w:szCs w:val="24"/>
          <w:bdr w:val="nil"/>
          <w:lang w:val="ru-RU" w:eastAsia="ru-RU"/>
        </w:rPr>
        <w:t>бола в частности;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формирование общих представлений о виде спорта «флорбол», </w:t>
      </w:r>
      <w:r w:rsidRPr="005C5188">
        <w:rPr>
          <w:rFonts w:ascii="Times New Roman" w:eastAsia="Arial Unicode MS" w:hAnsi="Times New Roman"/>
          <w:sz w:val="24"/>
          <w:szCs w:val="24"/>
          <w:bdr w:val="nil"/>
          <w:lang w:val="ru-RU" w:eastAsia="ru-RU"/>
        </w:rPr>
        <w:br/>
        <w:t>о его возможностях и значении в процессе укрепления здоровья, физическом развитии и физической подготовке обучающихся;</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формирование образовательного фундамента, основанного на знаниях </w:t>
      </w:r>
      <w:r w:rsidRPr="005C5188">
        <w:rPr>
          <w:rFonts w:ascii="Times New Roman" w:eastAsia="Arial Unicode MS" w:hAnsi="Times New Roman"/>
          <w:sz w:val="24"/>
          <w:szCs w:val="24"/>
          <w:bdr w:val="nil"/>
          <w:lang w:val="ru-RU" w:eastAsia="ru-RU"/>
        </w:rPr>
        <w:br/>
        <w:t xml:space="preserve">и умениях в области физической культуры и спорта и соответствующем культурном </w:t>
      </w:r>
      <w:r w:rsidRPr="005C5188">
        <w:rPr>
          <w:rFonts w:ascii="Times New Roman" w:eastAsia="Arial Unicode MS" w:hAnsi="Times New Roman"/>
          <w:sz w:val="24"/>
          <w:szCs w:val="24"/>
          <w:bdr w:val="nil"/>
          <w:lang w:val="ru-RU" w:eastAsia="ru-RU"/>
        </w:rPr>
        <w:lastRenderedPageBreak/>
        <w:t xml:space="preserve">уровне развития личности обучающегося, создающем необходимые предпосылки </w:t>
      </w:r>
      <w:r w:rsidRPr="005C5188">
        <w:rPr>
          <w:rFonts w:ascii="Times New Roman" w:eastAsia="Arial Unicode MS" w:hAnsi="Times New Roman"/>
          <w:sz w:val="24"/>
          <w:szCs w:val="24"/>
          <w:bdr w:val="nil"/>
          <w:lang w:val="ru-RU" w:eastAsia="ru-RU"/>
        </w:rPr>
        <w:br/>
        <w:t>для его самореализации;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развитие положительной мотивации и устойчивого учебно-познавательного инт</w:t>
      </w:r>
      <w:r w:rsidRPr="005C5188">
        <w:rPr>
          <w:rFonts w:ascii="Times New Roman" w:eastAsia="Arial Unicode MS" w:hAnsi="Times New Roman"/>
          <w:sz w:val="24"/>
          <w:szCs w:val="24"/>
          <w:bdr w:val="nil"/>
          <w:lang w:val="ru-RU" w:eastAsia="ru-RU"/>
        </w:rPr>
        <w:t>е</w:t>
      </w:r>
      <w:r w:rsidRPr="005C5188">
        <w:rPr>
          <w:rFonts w:ascii="Times New Roman" w:eastAsia="Arial Unicode MS" w:hAnsi="Times New Roman"/>
          <w:sz w:val="24"/>
          <w:szCs w:val="24"/>
          <w:bdr w:val="nil"/>
          <w:lang w:val="ru-RU" w:eastAsia="ru-RU"/>
        </w:rPr>
        <w:t>реса к учебному предмету «Физическая культура», удовлетворение индивидуальных п</w:t>
      </w:r>
      <w:r w:rsidRPr="005C5188">
        <w:rPr>
          <w:rFonts w:ascii="Times New Roman" w:eastAsia="Arial Unicode MS" w:hAnsi="Times New Roman"/>
          <w:sz w:val="24"/>
          <w:szCs w:val="24"/>
          <w:bdr w:val="nil"/>
          <w:lang w:val="ru-RU" w:eastAsia="ru-RU"/>
        </w:rPr>
        <w:t>о</w:t>
      </w:r>
      <w:r w:rsidRPr="005C5188">
        <w:rPr>
          <w:rFonts w:ascii="Times New Roman" w:eastAsia="Arial Unicode MS" w:hAnsi="Times New Roman"/>
          <w:sz w:val="24"/>
          <w:szCs w:val="24"/>
          <w:bdr w:val="nil"/>
          <w:lang w:val="ru-RU" w:eastAsia="ru-RU"/>
        </w:rPr>
        <w:t xml:space="preserve">требностей обучающихся в занятиях физической культурой </w:t>
      </w:r>
      <w:r w:rsidRPr="005C5188">
        <w:rPr>
          <w:rFonts w:ascii="Times New Roman" w:eastAsia="Arial Unicode MS" w:hAnsi="Times New Roman"/>
          <w:sz w:val="24"/>
          <w:szCs w:val="24"/>
          <w:bdr w:val="nil"/>
          <w:lang w:val="ru-RU" w:eastAsia="ru-RU"/>
        </w:rPr>
        <w:br/>
        <w:t>и спортом средствами флорбола;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популяризация флорбола среди подрастающего поколения, привлечение обуча</w:t>
      </w:r>
      <w:r w:rsidRPr="005C5188">
        <w:rPr>
          <w:rFonts w:ascii="Times New Roman" w:eastAsia="Arial Unicode MS" w:hAnsi="Times New Roman"/>
          <w:sz w:val="24"/>
          <w:szCs w:val="24"/>
          <w:bdr w:val="nil"/>
          <w:lang w:val="ru-RU" w:eastAsia="ru-RU"/>
        </w:rPr>
        <w:t>ю</w:t>
      </w:r>
      <w:r w:rsidRPr="005C5188">
        <w:rPr>
          <w:rFonts w:ascii="Times New Roman" w:eastAsia="Arial Unicode MS" w:hAnsi="Times New Roman"/>
          <w:sz w:val="24"/>
          <w:szCs w:val="24"/>
          <w:bdr w:val="nil"/>
          <w:lang w:val="ru-RU" w:eastAsia="ru-RU"/>
        </w:rPr>
        <w:t>щихся, проявляющих повышенный интерес и способности к занятиям флорболом, в школьные спортивные клубы, секции, к участию в соревнованиях;</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выявление, развитие и поддержка одарённых детей в области спорта.</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Arial Unicode MS" w:hAnsi="Times New Roman"/>
          <w:sz w:val="24"/>
          <w:szCs w:val="24"/>
          <w:bdr w:val="nil"/>
          <w:lang w:val="ru-RU" w:eastAsia="ru-RU"/>
        </w:rPr>
        <w:t>8.4.</w:t>
      </w:r>
      <w:r w:rsidR="00F0164B" w:rsidRPr="005C5188">
        <w:rPr>
          <w:rFonts w:ascii="Times New Roman" w:eastAsia="Arial Unicode MS" w:hAnsi="Times New Roman"/>
          <w:sz w:val="24"/>
          <w:szCs w:val="24"/>
          <w:bdr w:val="nil"/>
          <w:lang w:eastAsia="ru-RU"/>
        </w:rPr>
        <w:t> </w:t>
      </w:r>
      <w:r w:rsidR="00F0164B" w:rsidRPr="005C5188">
        <w:rPr>
          <w:rFonts w:ascii="Times New Roman" w:eastAsia="Arial Unicode MS" w:hAnsi="Times New Roman"/>
          <w:sz w:val="24"/>
          <w:szCs w:val="24"/>
          <w:bdr w:val="nil"/>
          <w:lang w:val="ru-RU" w:eastAsia="ru-RU"/>
        </w:rPr>
        <w:t>Место и роль модуля «Флорбол».</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Модуль «Флорбол» доступен для освоения всем обучающимися, независимо </w:t>
      </w:r>
      <w:r w:rsidRPr="005C5188">
        <w:rPr>
          <w:rFonts w:ascii="Times New Roman" w:eastAsia="Arial Unicode MS" w:hAnsi="Times New Roman"/>
          <w:sz w:val="24"/>
          <w:szCs w:val="24"/>
          <w:bdr w:val="nil"/>
          <w:lang w:val="ru-RU" w:eastAsia="ru-RU"/>
        </w:rPr>
        <w:br/>
        <w:t>от уровня их физического развития и гендерных особенностей и расширяет спектр фи</w:t>
      </w:r>
      <w:r w:rsidRPr="005C5188">
        <w:rPr>
          <w:rFonts w:ascii="Times New Roman" w:eastAsia="Arial Unicode MS" w:hAnsi="Times New Roman"/>
          <w:sz w:val="24"/>
          <w:szCs w:val="24"/>
          <w:bdr w:val="nil"/>
          <w:lang w:val="ru-RU" w:eastAsia="ru-RU"/>
        </w:rPr>
        <w:t>з</w:t>
      </w:r>
      <w:r w:rsidRPr="005C5188">
        <w:rPr>
          <w:rFonts w:ascii="Times New Roman" w:eastAsia="Arial Unicode MS" w:hAnsi="Times New Roman"/>
          <w:sz w:val="24"/>
          <w:szCs w:val="24"/>
          <w:bdr w:val="nil"/>
          <w:lang w:val="ru-RU" w:eastAsia="ru-RU"/>
        </w:rPr>
        <w:t>культурно-спортивных направлений в общеобразовательных организациях.</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Специфика модуля по флорболу сочетается практически со всеми базовыми вид</w:t>
      </w:r>
      <w:r w:rsidRPr="005C5188">
        <w:rPr>
          <w:rFonts w:ascii="Times New Roman" w:hAnsi="Times New Roman"/>
          <w:sz w:val="24"/>
          <w:szCs w:val="24"/>
          <w:lang w:val="ru-RU"/>
        </w:rPr>
        <w:t>а</w:t>
      </w:r>
      <w:r w:rsidRPr="005C5188">
        <w:rPr>
          <w:rFonts w:ascii="Times New Roman" w:hAnsi="Times New Roman"/>
          <w:sz w:val="24"/>
          <w:szCs w:val="24"/>
          <w:lang w:val="ru-RU"/>
        </w:rPr>
        <w:t xml:space="preserve">ми спорта, входящими в учебный предмет «Физическая культура» </w:t>
      </w:r>
      <w:r w:rsidRPr="005C5188">
        <w:rPr>
          <w:rFonts w:ascii="Times New Roman" w:hAnsi="Times New Roman"/>
          <w:sz w:val="24"/>
          <w:szCs w:val="24"/>
          <w:lang w:val="ru-RU"/>
        </w:rPr>
        <w:br/>
        <w:t>в общеобразовательной организации (легкая атлетика, гимнастика, спортивные игры и другие).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w:t>
      </w:r>
      <w:r w:rsidRPr="005C5188">
        <w:rPr>
          <w:rFonts w:ascii="Times New Roman" w:eastAsia="Arial Unicode MS" w:hAnsi="Times New Roman"/>
          <w:sz w:val="24"/>
          <w:szCs w:val="24"/>
          <w:bdr w:val="nil"/>
          <w:lang w:val="ru-RU" w:eastAsia="ru-RU"/>
        </w:rPr>
        <w:t>р</w:t>
      </w:r>
      <w:r w:rsidRPr="005C5188">
        <w:rPr>
          <w:rFonts w:ascii="Times New Roman" w:eastAsia="Arial Unicode MS" w:hAnsi="Times New Roman"/>
          <w:sz w:val="24"/>
          <w:szCs w:val="24"/>
          <w:bdr w:val="nil"/>
          <w:lang w:val="ru-RU" w:eastAsia="ru-RU"/>
        </w:rPr>
        <w:t>но-спортивного комплекса «Готов к труду и обороне» (ГТО), участии в спортивных с</w:t>
      </w:r>
      <w:r w:rsidRPr="005C5188">
        <w:rPr>
          <w:rFonts w:ascii="Times New Roman" w:eastAsia="Arial Unicode MS" w:hAnsi="Times New Roman"/>
          <w:sz w:val="24"/>
          <w:szCs w:val="24"/>
          <w:bdr w:val="nil"/>
          <w:lang w:val="ru-RU" w:eastAsia="ru-RU"/>
        </w:rPr>
        <w:t>о</w:t>
      </w:r>
      <w:r w:rsidRPr="005C5188">
        <w:rPr>
          <w:rFonts w:ascii="Times New Roman" w:eastAsia="Arial Unicode MS" w:hAnsi="Times New Roman"/>
          <w:sz w:val="24"/>
          <w:szCs w:val="24"/>
          <w:bdr w:val="nil"/>
          <w:lang w:val="ru-RU" w:eastAsia="ru-RU"/>
        </w:rPr>
        <w:t xml:space="preserve">ревнованиях и подготовке юношей к службе </w:t>
      </w:r>
      <w:r w:rsidRPr="005C5188">
        <w:rPr>
          <w:rFonts w:ascii="Times New Roman" w:eastAsia="Arial Unicode MS" w:hAnsi="Times New Roman"/>
          <w:sz w:val="24"/>
          <w:szCs w:val="24"/>
          <w:bdr w:val="nil"/>
          <w:lang w:val="ru-RU" w:eastAsia="ru-RU"/>
        </w:rPr>
        <w:br/>
        <w:t>в Вооруженных Силах Российской Федерации.</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Arial Unicode MS" w:hAnsi="Times New Roman"/>
          <w:sz w:val="24"/>
          <w:szCs w:val="24"/>
          <w:bdr w:val="nil"/>
          <w:lang w:val="ru-RU" w:eastAsia="ru-RU"/>
        </w:rPr>
        <w:t>8.5.</w:t>
      </w:r>
      <w:r w:rsidR="00F0164B" w:rsidRPr="005C5188">
        <w:rPr>
          <w:rFonts w:ascii="Times New Roman" w:eastAsia="Arial Unicode MS" w:hAnsi="Times New Roman"/>
          <w:sz w:val="24"/>
          <w:szCs w:val="24"/>
          <w:bdr w:val="nil"/>
          <w:lang w:eastAsia="ru-RU"/>
        </w:rPr>
        <w:t> </w:t>
      </w:r>
      <w:r w:rsidR="00F0164B" w:rsidRPr="005C5188">
        <w:rPr>
          <w:rFonts w:ascii="Times New Roman" w:eastAsia="Arial Unicode MS" w:hAnsi="Times New Roman"/>
          <w:sz w:val="24"/>
          <w:szCs w:val="24"/>
          <w:bdr w:val="nil"/>
          <w:lang w:val="ru-RU" w:eastAsia="ru-RU"/>
        </w:rPr>
        <w:t>Модуль «Флорбол» может быть реализован в следующих вариантах:</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w:t>
      </w:r>
      <w:r w:rsidRPr="005C5188">
        <w:rPr>
          <w:rFonts w:ascii="Times New Roman" w:eastAsia="Arial Unicode MS" w:hAnsi="Times New Roman"/>
          <w:sz w:val="24"/>
          <w:szCs w:val="24"/>
          <w:bdr w:val="nil"/>
          <w:lang w:val="ru-RU" w:eastAsia="ru-RU"/>
        </w:rPr>
        <w:t>н</w:t>
      </w:r>
      <w:r w:rsidRPr="005C5188">
        <w:rPr>
          <w:rFonts w:ascii="Times New Roman" w:eastAsia="Arial Unicode MS" w:hAnsi="Times New Roman"/>
          <w:sz w:val="24"/>
          <w:szCs w:val="24"/>
          <w:bdr w:val="nil"/>
          <w:lang w:val="ru-RU" w:eastAsia="ru-RU"/>
        </w:rPr>
        <w:t xml:space="preserve">тов флорбола, с учётом возраста и физической подготовленности обучающихся; </w:t>
      </w:r>
    </w:p>
    <w:p w:rsidR="00F0164B" w:rsidRPr="005C5188" w:rsidRDefault="00F0164B" w:rsidP="00C237CF">
      <w:pPr>
        <w:suppressAutoHyphens/>
        <w:spacing w:after="0" w:line="240" w:lineRule="auto"/>
        <w:ind w:firstLine="709"/>
        <w:jc w:val="both"/>
        <w:rPr>
          <w:rFonts w:ascii="Times New Roman" w:hAnsi="Times New Roman"/>
          <w:color w:val="000000"/>
          <w:sz w:val="24"/>
          <w:szCs w:val="24"/>
          <w:bdr w:val="none" w:sz="0" w:space="0" w:color="auto" w:frame="1"/>
          <w:lang w:val="ru-RU" w:eastAsia="zh-CN"/>
        </w:rPr>
      </w:pPr>
      <w:r w:rsidRPr="005C5188">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5C5188">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5C5188">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w:t>
      </w:r>
      <w:r w:rsidRPr="005C5188">
        <w:rPr>
          <w:rFonts w:ascii="Times New Roman" w:eastAsia="Arial Unicode MS" w:hAnsi="Times New Roman"/>
          <w:sz w:val="24"/>
          <w:szCs w:val="24"/>
          <w:bdr w:val="nil"/>
          <w:lang w:val="ru-RU" w:eastAsia="ru-RU"/>
        </w:rPr>
        <w:t>ю</w:t>
      </w:r>
      <w:r w:rsidRPr="005C5188">
        <w:rPr>
          <w:rFonts w:ascii="Times New Roman" w:eastAsia="Arial Unicode MS" w:hAnsi="Times New Roman"/>
          <w:sz w:val="24"/>
          <w:szCs w:val="24"/>
          <w:bdr w:val="nil"/>
          <w:lang w:val="ru-RU" w:eastAsia="ru-RU"/>
        </w:rPr>
        <w:t>щимися спортивных секций, школьных спортивных клубов, включая использование уче</w:t>
      </w:r>
      <w:r w:rsidRPr="005C5188">
        <w:rPr>
          <w:rFonts w:ascii="Times New Roman" w:eastAsia="Arial Unicode MS" w:hAnsi="Times New Roman"/>
          <w:sz w:val="24"/>
          <w:szCs w:val="24"/>
          <w:bdr w:val="nil"/>
          <w:lang w:val="ru-RU" w:eastAsia="ru-RU"/>
        </w:rPr>
        <w:t>б</w:t>
      </w:r>
      <w:r w:rsidRPr="005C5188">
        <w:rPr>
          <w:rFonts w:ascii="Times New Roman" w:eastAsia="Arial Unicode MS" w:hAnsi="Times New Roman"/>
          <w:sz w:val="24"/>
          <w:szCs w:val="24"/>
          <w:bdr w:val="nil"/>
          <w:lang w:val="ru-RU" w:eastAsia="ru-RU"/>
        </w:rPr>
        <w:t xml:space="preserve">ных модулей по видам спорта (рекомендуемый объем </w:t>
      </w:r>
      <w:r w:rsidRPr="005C5188">
        <w:rPr>
          <w:rFonts w:ascii="Times New Roman" w:hAnsi="Times New Roman"/>
          <w:sz w:val="24"/>
          <w:szCs w:val="24"/>
          <w:bdr w:val="none" w:sz="0" w:space="0" w:color="auto" w:frame="1"/>
          <w:lang w:val="ru-RU" w:eastAsia="zh-CN"/>
        </w:rPr>
        <w:br/>
        <w:t>в 10 и 11 классах - по 34 часа</w:t>
      </w:r>
      <w:r w:rsidRPr="005C5188">
        <w:rPr>
          <w:rFonts w:ascii="Times New Roman" w:eastAsia="Arial Unicode MS" w:hAnsi="Times New Roman"/>
          <w:sz w:val="24"/>
          <w:szCs w:val="24"/>
          <w:bdr w:val="nil"/>
          <w:lang w:val="ru-RU" w:eastAsia="ru-RU"/>
        </w:rPr>
        <w:t>).</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Arial Unicode MS" w:hAnsi="Times New Roman"/>
          <w:sz w:val="24"/>
          <w:szCs w:val="24"/>
          <w:bdr w:val="nil"/>
          <w:lang w:val="ru-RU" w:eastAsia="ru-RU"/>
        </w:rPr>
        <w:t>8.6.</w:t>
      </w:r>
      <w:r w:rsidR="00F0164B" w:rsidRPr="005C5188">
        <w:rPr>
          <w:rFonts w:ascii="Times New Roman" w:eastAsia="Arial Unicode MS" w:hAnsi="Times New Roman"/>
          <w:sz w:val="24"/>
          <w:szCs w:val="24"/>
          <w:bdr w:val="nil"/>
          <w:lang w:eastAsia="ru-RU"/>
        </w:rPr>
        <w:t> </w:t>
      </w:r>
      <w:r w:rsidR="00F0164B" w:rsidRPr="005C5188">
        <w:rPr>
          <w:rFonts w:ascii="Times New Roman" w:eastAsia="Arial Unicode MS" w:hAnsi="Times New Roman"/>
          <w:sz w:val="24"/>
          <w:szCs w:val="24"/>
          <w:bdr w:val="nil"/>
          <w:lang w:val="ru-RU" w:eastAsia="ru-RU"/>
        </w:rPr>
        <w:t>Содержание модуля «Флорбол».</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1)</w:t>
      </w:r>
      <w:r w:rsidRPr="005C5188">
        <w:rPr>
          <w:rFonts w:ascii="Times New Roman" w:eastAsia="Arial Unicode MS" w:hAnsi="Times New Roman"/>
          <w:sz w:val="24"/>
          <w:szCs w:val="24"/>
          <w:bdr w:val="nil"/>
          <w:lang w:eastAsia="ru-RU"/>
        </w:rPr>
        <w:t> </w:t>
      </w:r>
      <w:r w:rsidRPr="005C5188">
        <w:rPr>
          <w:rFonts w:ascii="Times New Roman" w:eastAsia="Arial Unicode MS" w:hAnsi="Times New Roman"/>
          <w:sz w:val="24"/>
          <w:szCs w:val="24"/>
          <w:bdr w:val="nil"/>
          <w:lang w:val="ru-RU" w:eastAsia="ru-RU"/>
        </w:rPr>
        <w:t>Знания о флорболе.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История развития современного флорбола в мире, в Российской Федерации, </w:t>
      </w:r>
      <w:r w:rsidRPr="005C5188">
        <w:rPr>
          <w:rFonts w:ascii="Times New Roman" w:eastAsia="Arial Unicode MS" w:hAnsi="Times New Roman"/>
          <w:sz w:val="24"/>
          <w:szCs w:val="24"/>
          <w:bdr w:val="nil"/>
          <w:lang w:val="ru-RU" w:eastAsia="ru-RU"/>
        </w:rPr>
        <w:br/>
        <w:t>в регионе.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lastRenderedPageBreak/>
        <w:t>Роль и основные функции главных флорбольных организаций, федераций (межд</w:t>
      </w:r>
      <w:r w:rsidRPr="005C5188">
        <w:rPr>
          <w:rFonts w:ascii="Times New Roman" w:eastAsia="Arial Unicode MS" w:hAnsi="Times New Roman"/>
          <w:sz w:val="24"/>
          <w:szCs w:val="24"/>
          <w:bdr w:val="nil"/>
          <w:lang w:val="ru-RU" w:eastAsia="ru-RU"/>
        </w:rPr>
        <w:t>у</w:t>
      </w:r>
      <w:r w:rsidRPr="005C5188">
        <w:rPr>
          <w:rFonts w:ascii="Times New Roman" w:eastAsia="Arial Unicode MS" w:hAnsi="Times New Roman"/>
          <w:sz w:val="24"/>
          <w:szCs w:val="24"/>
          <w:bdr w:val="nil"/>
          <w:lang w:val="ru-RU" w:eastAsia="ru-RU"/>
        </w:rPr>
        <w:t>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Официальный календарь соревнований (международных, всероссийских, реги</w:t>
      </w:r>
      <w:r w:rsidRPr="005C5188">
        <w:rPr>
          <w:rFonts w:ascii="Times New Roman" w:eastAsia="Arial Unicode MS" w:hAnsi="Times New Roman"/>
          <w:sz w:val="24"/>
          <w:szCs w:val="24"/>
          <w:bdr w:val="nil"/>
          <w:lang w:val="ru-RU" w:eastAsia="ru-RU"/>
        </w:rPr>
        <w:t>о</w:t>
      </w:r>
      <w:r w:rsidRPr="005C5188">
        <w:rPr>
          <w:rFonts w:ascii="Times New Roman" w:eastAsia="Arial Unicode MS" w:hAnsi="Times New Roman"/>
          <w:sz w:val="24"/>
          <w:szCs w:val="24"/>
          <w:bdr w:val="nil"/>
          <w:lang w:val="ru-RU" w:eastAsia="ru-RU"/>
        </w:rPr>
        <w:t xml:space="preserve">нальных).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Требования безопасности при организации занятий флорболом.</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Характерные травмы флорболистов и мероприятия по их предупреждению.</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Занятия флорболом как средство укрепления здоровья, повышения функционал</w:t>
      </w:r>
      <w:r w:rsidRPr="005C5188">
        <w:rPr>
          <w:rFonts w:ascii="Times New Roman" w:eastAsia="Arial Unicode MS" w:hAnsi="Times New Roman"/>
          <w:sz w:val="24"/>
          <w:szCs w:val="24"/>
          <w:bdr w:val="nil"/>
          <w:lang w:val="ru-RU" w:eastAsia="ru-RU"/>
        </w:rPr>
        <w:t>ь</w:t>
      </w:r>
      <w:r w:rsidRPr="005C5188">
        <w:rPr>
          <w:rFonts w:ascii="Times New Roman" w:eastAsia="Arial Unicode MS" w:hAnsi="Times New Roman"/>
          <w:sz w:val="24"/>
          <w:szCs w:val="24"/>
          <w:bdr w:val="nil"/>
          <w:lang w:val="ru-RU" w:eastAsia="ru-RU"/>
        </w:rPr>
        <w:t>ных возможностей основных систем организма и развития физических качеств.</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Флорбольный словарь терминов и определений.</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Правила соревнований игры во флорбол.</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2)</w:t>
      </w:r>
      <w:r w:rsidRPr="005C5188">
        <w:rPr>
          <w:rFonts w:ascii="Times New Roman" w:eastAsia="Arial Unicode MS" w:hAnsi="Times New Roman"/>
          <w:sz w:val="24"/>
          <w:szCs w:val="24"/>
          <w:bdr w:val="nil"/>
          <w:lang w:eastAsia="ru-RU"/>
        </w:rPr>
        <w:t> </w:t>
      </w:r>
      <w:r w:rsidRPr="005C5188">
        <w:rPr>
          <w:rFonts w:ascii="Times New Roman" w:eastAsia="Arial Unicode MS" w:hAnsi="Times New Roman"/>
          <w:sz w:val="24"/>
          <w:szCs w:val="24"/>
          <w:bdr w:val="nil"/>
          <w:lang w:val="ru-RU" w:eastAsia="ru-RU"/>
        </w:rPr>
        <w:t>Способы самостоятельной деятельности.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Правила безопасного, правомерного поведения во время соревнований </w:t>
      </w:r>
      <w:r w:rsidRPr="005C5188">
        <w:rPr>
          <w:rFonts w:ascii="Times New Roman" w:eastAsia="Arial Unicode MS" w:hAnsi="Times New Roman"/>
          <w:sz w:val="24"/>
          <w:szCs w:val="24"/>
          <w:bdr w:val="nil"/>
          <w:lang w:val="ru-RU" w:eastAsia="ru-RU"/>
        </w:rPr>
        <w:br/>
        <w:t>по флорболу в качестве зрителя, болельщика (фаната).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Организация и проведение самостоятельных занятий по флорболу. Составление планов и самостоятельное проведение занятий по флорболу.</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Способы самостоятельного освоения двигательных действий, подбор подводящих, подготовительных и специальных упражнений.</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Самоконтроль и его роль в учебной и соревновательной деятельности.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Способы и методы профилактики пагубных привычек, асоциального </w:t>
      </w:r>
      <w:r w:rsidRPr="005C5188">
        <w:rPr>
          <w:rFonts w:ascii="Times New Roman" w:eastAsia="Arial Unicode MS" w:hAnsi="Times New Roman"/>
          <w:sz w:val="24"/>
          <w:szCs w:val="24"/>
          <w:bdr w:val="nil"/>
          <w:lang w:val="ru-RU" w:eastAsia="ru-RU"/>
        </w:rPr>
        <w:br/>
        <w:t>и созависимого поведения. Антидопинговое поведение.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Тестирование уровня физической и технической подготовленности </w:t>
      </w:r>
      <w:r w:rsidRPr="005C5188">
        <w:rPr>
          <w:rFonts w:ascii="Times New Roman" w:eastAsia="Arial Unicode MS" w:hAnsi="Times New Roman"/>
          <w:sz w:val="24"/>
          <w:szCs w:val="24"/>
          <w:bdr w:val="nil"/>
          <w:lang w:val="ru-RU" w:eastAsia="ru-RU"/>
        </w:rPr>
        <w:br/>
        <w:t>во флорболе.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3)</w:t>
      </w:r>
      <w:r w:rsidRPr="005C5188">
        <w:rPr>
          <w:rFonts w:ascii="Times New Roman" w:eastAsia="Arial Unicode MS" w:hAnsi="Times New Roman"/>
          <w:sz w:val="24"/>
          <w:szCs w:val="24"/>
          <w:bdr w:val="nil"/>
          <w:lang w:eastAsia="ru-RU"/>
        </w:rPr>
        <w:t> </w:t>
      </w:r>
      <w:r w:rsidRPr="005C5188">
        <w:rPr>
          <w:rFonts w:ascii="Times New Roman" w:eastAsia="Arial Unicode MS" w:hAnsi="Times New Roman"/>
          <w:sz w:val="24"/>
          <w:szCs w:val="24"/>
          <w:bdr w:val="nil"/>
          <w:lang w:val="ru-RU" w:eastAsia="ru-RU"/>
        </w:rPr>
        <w:t>Физическое совершенствование.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Комплексы упражнений для развития физических качеств (ловкости, гибкости, с</w:t>
      </w:r>
      <w:r w:rsidRPr="005C5188">
        <w:rPr>
          <w:rFonts w:ascii="Times New Roman" w:eastAsia="Arial Unicode MS" w:hAnsi="Times New Roman"/>
          <w:sz w:val="24"/>
          <w:szCs w:val="24"/>
          <w:bdr w:val="nil"/>
          <w:lang w:val="ru-RU" w:eastAsia="ru-RU"/>
        </w:rPr>
        <w:t>и</w:t>
      </w:r>
      <w:r w:rsidRPr="005C5188">
        <w:rPr>
          <w:rFonts w:ascii="Times New Roman" w:eastAsia="Arial Unicode MS" w:hAnsi="Times New Roman"/>
          <w:sz w:val="24"/>
          <w:szCs w:val="24"/>
          <w:bdr w:val="nil"/>
          <w:lang w:val="ru-RU" w:eastAsia="ru-RU"/>
        </w:rPr>
        <w:t>лы, выносливости, быстроты и скоростных способностей).</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Комплексы упражнений формирующие двигательные умения и навыки технич</w:t>
      </w:r>
      <w:r w:rsidRPr="005C5188">
        <w:rPr>
          <w:rFonts w:ascii="Times New Roman" w:eastAsia="Arial Unicode MS" w:hAnsi="Times New Roman"/>
          <w:sz w:val="24"/>
          <w:szCs w:val="24"/>
          <w:bdr w:val="nil"/>
          <w:lang w:val="ru-RU" w:eastAsia="ru-RU"/>
        </w:rPr>
        <w:t>е</w:t>
      </w:r>
      <w:r w:rsidRPr="005C5188">
        <w:rPr>
          <w:rFonts w:ascii="Times New Roman" w:eastAsia="Arial Unicode MS" w:hAnsi="Times New Roman"/>
          <w:sz w:val="24"/>
          <w:szCs w:val="24"/>
          <w:bdr w:val="nil"/>
          <w:lang w:val="ru-RU" w:eastAsia="ru-RU"/>
        </w:rPr>
        <w:t>ских и тактических действий флорболиста.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Технические приемы и тактические действия во флорболе, изученные </w:t>
      </w:r>
      <w:r w:rsidRPr="005C5188">
        <w:rPr>
          <w:rFonts w:ascii="Times New Roman" w:eastAsia="Arial Unicode MS" w:hAnsi="Times New Roman"/>
          <w:sz w:val="24"/>
          <w:szCs w:val="24"/>
          <w:bdr w:val="nil"/>
          <w:lang w:val="ru-RU" w:eastAsia="ru-RU"/>
        </w:rPr>
        <w:br/>
        <w:t xml:space="preserve">на уровне основного общего образования.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Совершенствование элементов техники передвижения по игровой площадке пол</w:t>
      </w:r>
      <w:r w:rsidRPr="005C5188">
        <w:rPr>
          <w:rFonts w:ascii="Times New Roman" w:eastAsia="Arial Unicode MS" w:hAnsi="Times New Roman"/>
          <w:sz w:val="24"/>
          <w:szCs w:val="24"/>
          <w:bdr w:val="nil"/>
          <w:lang w:val="ru-RU" w:eastAsia="ru-RU"/>
        </w:rPr>
        <w:t>е</w:t>
      </w:r>
      <w:r w:rsidRPr="005C5188">
        <w:rPr>
          <w:rFonts w:ascii="Times New Roman" w:eastAsia="Arial Unicode MS" w:hAnsi="Times New Roman"/>
          <w:sz w:val="24"/>
          <w:szCs w:val="24"/>
          <w:bdr w:val="nil"/>
          <w:lang w:val="ru-RU" w:eastAsia="ru-RU"/>
        </w:rPr>
        <w:t xml:space="preserve">вого игрока во флорболе.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Совершенствование техники владения клюшкой и мячом полевого игрока </w:t>
      </w:r>
      <w:r w:rsidRPr="005C5188">
        <w:rPr>
          <w:rFonts w:ascii="Times New Roman" w:eastAsia="Arial Unicode MS" w:hAnsi="Times New Roman"/>
          <w:sz w:val="24"/>
          <w:szCs w:val="24"/>
          <w:bdr w:val="nil"/>
          <w:lang w:val="ru-RU" w:eastAsia="ru-RU"/>
        </w:rPr>
        <w:br/>
        <w:t xml:space="preserve">во флорболе.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Совершенствование техники игры вратаря: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стойка (высокая, средняя, низкая);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элементы техники перемещения (приставными шагами, стоя на коленях, </w:t>
      </w:r>
      <w:r w:rsidRPr="005C5188">
        <w:rPr>
          <w:rFonts w:ascii="Times New Roman" w:eastAsia="Arial Unicode MS" w:hAnsi="Times New Roman"/>
          <w:sz w:val="24"/>
          <w:szCs w:val="24"/>
          <w:bdr w:val="nil"/>
          <w:lang w:val="ru-RU" w:eastAsia="ru-RU"/>
        </w:rPr>
        <w:br/>
        <w:t>на коленях толчком одной или двумя руками от пола, отталкиванием ногой от пола со стойки на колене, смешанный тип);</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элементы техники нападения (передача мяча рукой).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Совершенствование тактики игры вратаря: выбор позиции при атакующих де</w:t>
      </w:r>
      <w:r w:rsidRPr="005C5188">
        <w:rPr>
          <w:rFonts w:ascii="Times New Roman" w:eastAsia="Arial Unicode MS" w:hAnsi="Times New Roman"/>
          <w:sz w:val="24"/>
          <w:szCs w:val="24"/>
          <w:bdr w:val="nil"/>
          <w:lang w:val="ru-RU" w:eastAsia="ru-RU"/>
        </w:rPr>
        <w:t>й</w:t>
      </w:r>
      <w:r w:rsidRPr="005C5188">
        <w:rPr>
          <w:rFonts w:ascii="Times New Roman" w:eastAsia="Arial Unicode MS" w:hAnsi="Times New Roman"/>
          <w:sz w:val="24"/>
          <w:szCs w:val="24"/>
          <w:bdr w:val="nil"/>
          <w:lang w:val="ru-RU" w:eastAsia="ru-RU"/>
        </w:rPr>
        <w:lastRenderedPageBreak/>
        <w:t>ствиях соперника и стандартных положениях, правильный способ применения технич</w:t>
      </w:r>
      <w:r w:rsidRPr="005C5188">
        <w:rPr>
          <w:rFonts w:ascii="Times New Roman" w:eastAsia="Arial Unicode MS" w:hAnsi="Times New Roman"/>
          <w:sz w:val="24"/>
          <w:szCs w:val="24"/>
          <w:bdr w:val="nil"/>
          <w:lang w:val="ru-RU" w:eastAsia="ru-RU"/>
        </w:rPr>
        <w:t>е</w:t>
      </w:r>
      <w:r w:rsidRPr="005C5188">
        <w:rPr>
          <w:rFonts w:ascii="Times New Roman" w:eastAsia="Arial Unicode MS" w:hAnsi="Times New Roman"/>
          <w:sz w:val="24"/>
          <w:szCs w:val="24"/>
          <w:bdr w:val="nil"/>
          <w:lang w:val="ru-RU" w:eastAsia="ru-RU"/>
        </w:rPr>
        <w:t>ских действий в игре, атакующие действия (пас), руководство игрой партнеров по об</w:t>
      </w:r>
      <w:r w:rsidRPr="005C5188">
        <w:rPr>
          <w:rFonts w:ascii="Times New Roman" w:eastAsia="Arial Unicode MS" w:hAnsi="Times New Roman"/>
          <w:sz w:val="24"/>
          <w:szCs w:val="24"/>
          <w:bdr w:val="nil"/>
          <w:lang w:val="ru-RU" w:eastAsia="ru-RU"/>
        </w:rPr>
        <w:t>о</w:t>
      </w:r>
      <w:r w:rsidRPr="005C5188">
        <w:rPr>
          <w:rFonts w:ascii="Times New Roman" w:eastAsia="Arial Unicode MS" w:hAnsi="Times New Roman"/>
          <w:sz w:val="24"/>
          <w:szCs w:val="24"/>
          <w:bdr w:val="nil"/>
          <w:lang w:val="ru-RU" w:eastAsia="ru-RU"/>
        </w:rPr>
        <w:t xml:space="preserve">роне.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Совершенствование тактики игры в нападении: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групповые взаимодействия и комбинации (в парах, тройках, группах, </w:t>
      </w:r>
      <w:r w:rsidRPr="005C5188">
        <w:rPr>
          <w:rFonts w:ascii="Times New Roman" w:eastAsia="Arial Unicode MS" w:hAnsi="Times New Roman"/>
          <w:sz w:val="24"/>
          <w:szCs w:val="24"/>
          <w:bdr w:val="nil"/>
          <w:lang w:val="ru-RU" w:eastAsia="ru-RU"/>
        </w:rPr>
        <w:br/>
        <w:t xml:space="preserve">при стандартных положениях);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командные взаимодействия: расположение и взаимодействие игроков </w:t>
      </w:r>
      <w:r w:rsidRPr="005C5188">
        <w:rPr>
          <w:rFonts w:ascii="Times New Roman" w:eastAsia="Arial Unicode MS" w:hAnsi="Times New Roman"/>
          <w:sz w:val="24"/>
          <w:szCs w:val="24"/>
          <w:bdr w:val="nil"/>
          <w:lang w:val="ru-RU" w:eastAsia="ru-RU"/>
        </w:rPr>
        <w:br/>
        <w:t>при организации атакующих действий в различных игровых ситуациях (позиционная ат</w:t>
      </w:r>
      <w:r w:rsidRPr="005C5188">
        <w:rPr>
          <w:rFonts w:ascii="Times New Roman" w:eastAsia="Arial Unicode MS" w:hAnsi="Times New Roman"/>
          <w:sz w:val="24"/>
          <w:szCs w:val="24"/>
          <w:bdr w:val="nil"/>
          <w:lang w:val="ru-RU" w:eastAsia="ru-RU"/>
        </w:rPr>
        <w:t>а</w:t>
      </w:r>
      <w:r w:rsidRPr="005C5188">
        <w:rPr>
          <w:rFonts w:ascii="Times New Roman" w:eastAsia="Arial Unicode MS" w:hAnsi="Times New Roman"/>
          <w:sz w:val="24"/>
          <w:szCs w:val="24"/>
          <w:bdr w:val="nil"/>
          <w:lang w:val="ru-RU" w:eastAsia="ru-RU"/>
        </w:rPr>
        <w:t>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w:t>
      </w:r>
      <w:r w:rsidRPr="005C5188">
        <w:rPr>
          <w:rFonts w:ascii="Times New Roman" w:eastAsia="Arial Unicode MS" w:hAnsi="Times New Roman"/>
          <w:sz w:val="24"/>
          <w:szCs w:val="24"/>
          <w:bdr w:val="nil"/>
          <w:lang w:val="ru-RU" w:eastAsia="ru-RU"/>
        </w:rPr>
        <w:t>и</w:t>
      </w:r>
      <w:r w:rsidRPr="005C5188">
        <w:rPr>
          <w:rFonts w:ascii="Times New Roman" w:eastAsia="Arial Unicode MS" w:hAnsi="Times New Roman"/>
          <w:sz w:val="24"/>
          <w:szCs w:val="24"/>
          <w:bdr w:val="nil"/>
          <w:lang w:val="ru-RU" w:eastAsia="ru-RU"/>
        </w:rPr>
        <w:t xml:space="preserve">модействие игроков при игре в неравночисленных составах в атаке (игра в численном большинстве).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Совершенствование тактики игры в защите: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Индивидуальные действия. Оценка целесообразности той или иной позиции. Сво</w:t>
      </w:r>
      <w:r w:rsidRPr="005C5188">
        <w:rPr>
          <w:rFonts w:ascii="Times New Roman" w:eastAsia="Arial Unicode MS" w:hAnsi="Times New Roman"/>
          <w:sz w:val="24"/>
          <w:szCs w:val="24"/>
          <w:bdr w:val="nil"/>
          <w:lang w:val="ru-RU" w:eastAsia="ru-RU"/>
        </w:rPr>
        <w:t>е</w:t>
      </w:r>
      <w:r w:rsidRPr="005C5188">
        <w:rPr>
          <w:rFonts w:ascii="Times New Roman" w:eastAsia="Arial Unicode MS" w:hAnsi="Times New Roman"/>
          <w:sz w:val="24"/>
          <w:szCs w:val="24"/>
          <w:bdr w:val="nil"/>
          <w:lang w:val="ru-RU" w:eastAsia="ru-RU"/>
        </w:rPr>
        <w:t>временное занятие наиболее выгодной позиции. Применение отбора мяча изученным сп</w:t>
      </w:r>
      <w:r w:rsidRPr="005C5188">
        <w:rPr>
          <w:rFonts w:ascii="Times New Roman" w:eastAsia="Arial Unicode MS" w:hAnsi="Times New Roman"/>
          <w:sz w:val="24"/>
          <w:szCs w:val="24"/>
          <w:bdr w:val="nil"/>
          <w:lang w:val="ru-RU" w:eastAsia="ru-RU"/>
        </w:rPr>
        <w:t>о</w:t>
      </w:r>
      <w:r w:rsidRPr="005C5188">
        <w:rPr>
          <w:rFonts w:ascii="Times New Roman" w:eastAsia="Arial Unicode MS" w:hAnsi="Times New Roman"/>
          <w:sz w:val="24"/>
          <w:szCs w:val="24"/>
          <w:bdr w:val="nil"/>
          <w:lang w:val="ru-RU" w:eastAsia="ru-RU"/>
        </w:rPr>
        <w:t>собом в зависимости от игровой обстановки.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Групповые действия. Взаимодействие в обороне при численном преимуществе с</w:t>
      </w:r>
      <w:r w:rsidRPr="005C5188">
        <w:rPr>
          <w:rFonts w:ascii="Times New Roman" w:eastAsia="Arial Unicode MS" w:hAnsi="Times New Roman"/>
          <w:sz w:val="24"/>
          <w:szCs w:val="24"/>
          <w:bdr w:val="nil"/>
          <w:lang w:val="ru-RU" w:eastAsia="ru-RU"/>
        </w:rPr>
        <w:t>о</w:t>
      </w:r>
      <w:r w:rsidRPr="005C5188">
        <w:rPr>
          <w:rFonts w:ascii="Times New Roman" w:eastAsia="Arial Unicode MS" w:hAnsi="Times New Roman"/>
          <w:sz w:val="24"/>
          <w:szCs w:val="24"/>
          <w:bdr w:val="nil"/>
          <w:lang w:val="ru-RU" w:eastAsia="ru-RU"/>
        </w:rPr>
        <w:t>перника, осуществляя правильный выбор позиции и страховку партнеров. Взаимоде</w:t>
      </w:r>
      <w:r w:rsidRPr="005C5188">
        <w:rPr>
          <w:rFonts w:ascii="Times New Roman" w:eastAsia="Arial Unicode MS" w:hAnsi="Times New Roman"/>
          <w:sz w:val="24"/>
          <w:szCs w:val="24"/>
          <w:bdr w:val="nil"/>
          <w:lang w:val="ru-RU" w:eastAsia="ru-RU"/>
        </w:rPr>
        <w:t>й</w:t>
      </w:r>
      <w:r w:rsidRPr="005C5188">
        <w:rPr>
          <w:rFonts w:ascii="Times New Roman" w:eastAsia="Arial Unicode MS" w:hAnsi="Times New Roman"/>
          <w:sz w:val="24"/>
          <w:szCs w:val="24"/>
          <w:bdr w:val="nil"/>
          <w:lang w:val="ru-RU" w:eastAsia="ru-RU"/>
        </w:rPr>
        <w:t>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w:t>
      </w:r>
      <w:r w:rsidRPr="005C5188">
        <w:rPr>
          <w:rFonts w:ascii="Times New Roman" w:eastAsia="Arial Unicode MS" w:hAnsi="Times New Roman"/>
          <w:sz w:val="24"/>
          <w:szCs w:val="24"/>
          <w:bdr w:val="nil"/>
          <w:lang w:val="ru-RU" w:eastAsia="ru-RU"/>
        </w:rPr>
        <w:t>д</w:t>
      </w:r>
      <w:r w:rsidRPr="005C5188">
        <w:rPr>
          <w:rFonts w:ascii="Times New Roman" w:eastAsia="Arial Unicode MS" w:hAnsi="Times New Roman"/>
          <w:sz w:val="24"/>
          <w:szCs w:val="24"/>
          <w:bdr w:val="nil"/>
          <w:lang w:val="ru-RU" w:eastAsia="ru-RU"/>
        </w:rPr>
        <w:t>ства в обороне.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 xml:space="preserve">Командные взаимодействия: расположение и взаимодействие игроков </w:t>
      </w:r>
      <w:r w:rsidRPr="005C5188">
        <w:rPr>
          <w:rFonts w:ascii="Times New Roman" w:eastAsia="Arial Unicode MS" w:hAnsi="Times New Roman"/>
          <w:sz w:val="24"/>
          <w:szCs w:val="24"/>
          <w:bdr w:val="nil"/>
          <w:lang w:val="ru-RU" w:eastAsia="ru-RU"/>
        </w:rPr>
        <w:b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w:t>
      </w:r>
      <w:r w:rsidRPr="005C5188">
        <w:rPr>
          <w:rFonts w:ascii="Times New Roman" w:eastAsia="Arial Unicode MS" w:hAnsi="Times New Roman"/>
          <w:sz w:val="24"/>
          <w:szCs w:val="24"/>
          <w:bdr w:val="nil"/>
          <w:lang w:val="ru-RU" w:eastAsia="ru-RU"/>
        </w:rPr>
        <w:t>ы</w:t>
      </w:r>
      <w:r w:rsidRPr="005C5188">
        <w:rPr>
          <w:rFonts w:ascii="Times New Roman" w:eastAsia="Arial Unicode MS" w:hAnsi="Times New Roman"/>
          <w:sz w:val="24"/>
          <w:szCs w:val="24"/>
          <w:bdr w:val="nil"/>
          <w:lang w:val="ru-RU" w:eastAsia="ru-RU"/>
        </w:rPr>
        <w:t xml:space="preserve">шах стандартных ситуаций в защите (спорный мяч, свободный удар, ввод мяча в игру), расположение и взаимодействие игроков при игре </w:t>
      </w:r>
      <w:r w:rsidRPr="005C5188">
        <w:rPr>
          <w:rFonts w:ascii="Times New Roman" w:eastAsia="Arial Unicode MS" w:hAnsi="Times New Roman"/>
          <w:sz w:val="24"/>
          <w:szCs w:val="24"/>
          <w:bdr w:val="nil"/>
          <w:lang w:val="ru-RU" w:eastAsia="ru-RU"/>
        </w:rPr>
        <w:br/>
        <w:t>в неравночисленных составах в и (игра в численном меньшинстве).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Учебные игры во флорбол. Малые (упрощенные) игры в технико-тактической по</w:t>
      </w:r>
      <w:r w:rsidRPr="005C5188">
        <w:rPr>
          <w:rFonts w:ascii="Times New Roman" w:eastAsia="Arial Unicode MS" w:hAnsi="Times New Roman"/>
          <w:sz w:val="24"/>
          <w:szCs w:val="24"/>
          <w:bdr w:val="nil"/>
          <w:lang w:val="ru-RU" w:eastAsia="ru-RU"/>
        </w:rPr>
        <w:t>д</w:t>
      </w:r>
      <w:r w:rsidRPr="005C5188">
        <w:rPr>
          <w:rFonts w:ascii="Times New Roman" w:eastAsia="Arial Unicode MS" w:hAnsi="Times New Roman"/>
          <w:sz w:val="24"/>
          <w:szCs w:val="24"/>
          <w:bdr w:val="nil"/>
          <w:lang w:val="ru-RU" w:eastAsia="ru-RU"/>
        </w:rPr>
        <w:t>готовке флорболистов. Участие в соревновательной деятельности.</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Arial Unicode MS" w:hAnsi="Times New Roman"/>
          <w:sz w:val="24"/>
          <w:szCs w:val="24"/>
          <w:bdr w:val="nil"/>
          <w:lang w:val="ru-RU" w:eastAsia="ru-RU"/>
        </w:rPr>
        <w:t>8.7.</w:t>
      </w:r>
      <w:r w:rsidR="00F0164B" w:rsidRPr="005C5188">
        <w:rPr>
          <w:rFonts w:ascii="Times New Roman" w:eastAsia="Arial Unicode MS" w:hAnsi="Times New Roman"/>
          <w:sz w:val="24"/>
          <w:szCs w:val="24"/>
          <w:bdr w:val="nil"/>
          <w:lang w:eastAsia="ru-RU"/>
        </w:rPr>
        <w:t> </w:t>
      </w:r>
      <w:r w:rsidR="00F0164B" w:rsidRPr="005C5188">
        <w:rPr>
          <w:rFonts w:ascii="Times New Roman" w:eastAsia="Arial Unicode MS" w:hAnsi="Times New Roman"/>
          <w:sz w:val="24"/>
          <w:szCs w:val="24"/>
          <w:bdr w:val="nil"/>
          <w:lang w:val="ru-RU" w:eastAsia="ru-RU"/>
        </w:rPr>
        <w:t>Содержание модуля «Флорбол» направлено на достижение обучающим</w:t>
      </w:r>
      <w:r w:rsidR="00F0164B" w:rsidRPr="005C5188">
        <w:rPr>
          <w:rFonts w:ascii="Times New Roman" w:eastAsia="Arial Unicode MS" w:hAnsi="Times New Roman"/>
          <w:sz w:val="24"/>
          <w:szCs w:val="24"/>
          <w:bdr w:val="nil"/>
          <w:lang w:val="ru-RU" w:eastAsia="ru-RU"/>
        </w:rPr>
        <w:t>и</w:t>
      </w:r>
      <w:r w:rsidR="00F0164B" w:rsidRPr="005C5188">
        <w:rPr>
          <w:rFonts w:ascii="Times New Roman" w:eastAsia="Arial Unicode MS" w:hAnsi="Times New Roman"/>
          <w:sz w:val="24"/>
          <w:szCs w:val="24"/>
          <w:bdr w:val="nil"/>
          <w:lang w:val="ru-RU" w:eastAsia="ru-RU"/>
        </w:rPr>
        <w:t>ся личностных, метапредметных и предметных результатов обучения.</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HiddenHorzOCR" w:hAnsi="Times New Roman"/>
          <w:sz w:val="24"/>
          <w:szCs w:val="24"/>
          <w:bdr w:val="nil"/>
          <w:lang w:val="ru-RU" w:eastAsia="ru-RU"/>
        </w:rPr>
        <w:t>8.7.1.</w:t>
      </w:r>
      <w:r w:rsidR="00F0164B" w:rsidRPr="005C5188">
        <w:rPr>
          <w:rFonts w:ascii="Times New Roman" w:eastAsia="HiddenHorzOCR" w:hAnsi="Times New Roman"/>
          <w:sz w:val="24"/>
          <w:szCs w:val="24"/>
          <w:bdr w:val="nil"/>
          <w:lang w:eastAsia="ru-RU"/>
        </w:rPr>
        <w:t> </w:t>
      </w:r>
      <w:r w:rsidR="00F0164B" w:rsidRPr="005C5188">
        <w:rPr>
          <w:rFonts w:ascii="Times New Roman" w:hAnsi="Times New Roman"/>
          <w:color w:val="000000"/>
          <w:sz w:val="24"/>
          <w:szCs w:val="24"/>
          <w:lang w:val="ru-RU" w:eastAsia="zh-CN"/>
        </w:rPr>
        <w:t xml:space="preserve">При изучении </w:t>
      </w:r>
      <w:r w:rsidR="00F0164B" w:rsidRPr="005C5188">
        <w:rPr>
          <w:rFonts w:ascii="Times New Roman" w:eastAsia="HiddenHorzOCR" w:hAnsi="Times New Roman"/>
          <w:sz w:val="24"/>
          <w:szCs w:val="24"/>
          <w:bdr w:val="nil"/>
          <w:lang w:val="ru-RU" w:eastAsia="ru-RU"/>
        </w:rPr>
        <w:t>модуля «Флорбол» на уровне среднего общего образов</w:t>
      </w:r>
      <w:r w:rsidR="00F0164B" w:rsidRPr="005C5188">
        <w:rPr>
          <w:rFonts w:ascii="Times New Roman" w:eastAsia="HiddenHorzOCR" w:hAnsi="Times New Roman"/>
          <w:sz w:val="24"/>
          <w:szCs w:val="24"/>
          <w:bdr w:val="nil"/>
          <w:lang w:val="ru-RU" w:eastAsia="ru-RU"/>
        </w:rPr>
        <w:t>а</w:t>
      </w:r>
      <w:r w:rsidR="00F0164B" w:rsidRPr="005C5188">
        <w:rPr>
          <w:rFonts w:ascii="Times New Roman" w:eastAsia="HiddenHorzOCR" w:hAnsi="Times New Roman"/>
          <w:sz w:val="24"/>
          <w:szCs w:val="24"/>
          <w:bdr w:val="nil"/>
          <w:lang w:val="ru-RU" w:eastAsia="ru-RU"/>
        </w:rPr>
        <w:t>ния у обучающихся будут сформированы следующие личностные результаты:</w:t>
      </w:r>
    </w:p>
    <w:p w:rsidR="00F0164B" w:rsidRPr="005C5188" w:rsidRDefault="00F0164B" w:rsidP="00C237CF">
      <w:pPr>
        <w:spacing w:after="0" w:line="240" w:lineRule="auto"/>
        <w:ind w:firstLine="709"/>
        <w:contextualSpacing/>
        <w:jc w:val="both"/>
        <w:rPr>
          <w:rFonts w:ascii="Times New Roman" w:hAnsi="Times New Roman"/>
          <w:sz w:val="24"/>
          <w:szCs w:val="24"/>
          <w:bdr w:val="none" w:sz="0" w:space="0" w:color="auto" w:frame="1"/>
          <w:lang w:val="ru-RU" w:eastAsia="ru-RU"/>
        </w:rPr>
      </w:pPr>
      <w:r w:rsidRPr="005C5188">
        <w:rPr>
          <w:rFonts w:ascii="Times New Roman" w:eastAsia="HiddenHorzOCR" w:hAnsi="Times New Roman"/>
          <w:sz w:val="24"/>
          <w:szCs w:val="24"/>
          <w:bdr w:val="nil"/>
          <w:lang w:val="ru-RU" w:eastAsia="ru-RU"/>
        </w:rPr>
        <w:t xml:space="preserve">проявление чувства гордости за свою Родину, российский народ и историю России </w:t>
      </w:r>
      <w:r w:rsidRPr="005C5188">
        <w:rPr>
          <w:rFonts w:ascii="Times New Roman" w:hAnsi="Times New Roman"/>
          <w:sz w:val="24"/>
          <w:szCs w:val="24"/>
          <w:bdr w:val="nil"/>
          <w:lang w:val="ru-RU" w:eastAsia="ru-RU"/>
        </w:rPr>
        <w:t xml:space="preserve">через достижения национальной сборной команды страны по флорболу </w:t>
      </w:r>
      <w:r w:rsidRPr="005C5188">
        <w:rPr>
          <w:rFonts w:ascii="Times New Roman" w:hAnsi="Times New Roman"/>
          <w:sz w:val="24"/>
          <w:szCs w:val="24"/>
          <w:bdr w:val="nil"/>
          <w:lang w:val="ru-RU" w:eastAsia="ru-RU"/>
        </w:rPr>
        <w:br/>
        <w:t>и ведущих российских клубов на чемпионатах мира, чемпионатах Европы и других ме</w:t>
      </w:r>
      <w:r w:rsidRPr="005C5188">
        <w:rPr>
          <w:rFonts w:ascii="Times New Roman" w:hAnsi="Times New Roman"/>
          <w:sz w:val="24"/>
          <w:szCs w:val="24"/>
          <w:bdr w:val="nil"/>
          <w:lang w:val="ru-RU" w:eastAsia="ru-RU"/>
        </w:rPr>
        <w:t>ж</w:t>
      </w:r>
      <w:r w:rsidRPr="005C5188">
        <w:rPr>
          <w:rFonts w:ascii="Times New Roman" w:hAnsi="Times New Roman"/>
          <w:sz w:val="24"/>
          <w:szCs w:val="24"/>
          <w:bdr w:val="nil"/>
          <w:lang w:val="ru-RU" w:eastAsia="ru-RU"/>
        </w:rPr>
        <w:t xml:space="preserve">дународных соревнованиях уважение государственных символов (герб, флаг, гимн), </w:t>
      </w:r>
      <w:r w:rsidRPr="005C5188">
        <w:rPr>
          <w:rFonts w:ascii="Times New Roman" w:hAnsi="Times New Roman"/>
          <w:color w:val="000000"/>
          <w:sz w:val="24"/>
          <w:szCs w:val="24"/>
          <w:bdr w:val="nil"/>
          <w:lang w:val="ru-RU" w:eastAsia="ru-RU"/>
        </w:rPr>
        <w:t>г</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 xml:space="preserve">товность к служению Отечеству, его защите </w:t>
      </w:r>
      <w:r w:rsidRPr="005C5188">
        <w:rPr>
          <w:rFonts w:ascii="Times New Roman" w:hAnsi="Times New Roman"/>
          <w:sz w:val="24"/>
          <w:szCs w:val="24"/>
          <w:bdr w:val="none" w:sz="0" w:space="0" w:color="auto" w:frame="1"/>
          <w:lang w:val="ru-RU" w:eastAsia="ru-RU"/>
        </w:rPr>
        <w:t xml:space="preserve">на примере роли традиций </w:t>
      </w:r>
      <w:r w:rsidRPr="005C5188">
        <w:rPr>
          <w:rFonts w:ascii="Times New Roman" w:hAnsi="Times New Roman"/>
          <w:sz w:val="24"/>
          <w:szCs w:val="24"/>
          <w:bdr w:val="none" w:sz="0" w:space="0" w:color="auto" w:frame="1"/>
          <w:lang w:val="ru-RU" w:eastAsia="ru-RU"/>
        </w:rPr>
        <w:br/>
        <w:t>и развития флорбола в современном обществе;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умение ориентироваться на основные нормы морали, духовно-нравственной кул</w:t>
      </w:r>
      <w:r w:rsidRPr="005C5188">
        <w:rPr>
          <w:rFonts w:ascii="Times New Roman" w:hAnsi="Times New Roman"/>
          <w:color w:val="000000"/>
          <w:sz w:val="24"/>
          <w:szCs w:val="24"/>
          <w:bdr w:val="nil"/>
          <w:lang w:val="ru-RU" w:eastAsia="ru-RU"/>
        </w:rPr>
        <w:t>ь</w:t>
      </w:r>
      <w:r w:rsidRPr="005C5188">
        <w:rPr>
          <w:rFonts w:ascii="Times New Roman" w:hAnsi="Times New Roman"/>
          <w:color w:val="000000"/>
          <w:sz w:val="24"/>
          <w:szCs w:val="24"/>
          <w:bdr w:val="nil"/>
          <w:lang w:val="ru-RU" w:eastAsia="ru-RU"/>
        </w:rPr>
        <w:t xml:space="preserve">туры и </w:t>
      </w:r>
      <w:r w:rsidRPr="005C5188">
        <w:rPr>
          <w:rFonts w:ascii="Times New Roman" w:hAnsi="Times New Roman"/>
          <w:color w:val="000000"/>
          <w:sz w:val="24"/>
          <w:szCs w:val="24"/>
          <w:bdr w:val="nil"/>
          <w:shd w:val="clear" w:color="auto" w:fill="FFFFFF"/>
          <w:lang w:val="ru-RU" w:eastAsia="ru-RU"/>
        </w:rPr>
        <w:t>ценностного отношения к физической культуре,</w:t>
      </w:r>
      <w:r w:rsidRPr="005C5188">
        <w:rPr>
          <w:rFonts w:ascii="Times New Roman" w:hAnsi="Times New Roman"/>
          <w:color w:val="000000"/>
          <w:sz w:val="24"/>
          <w:szCs w:val="24"/>
          <w:bdr w:val="nil"/>
          <w:shd w:val="clear" w:color="auto" w:fill="FFFFFF"/>
          <w:lang w:eastAsia="ru-RU"/>
        </w:rPr>
        <w:t> </w:t>
      </w:r>
      <w:r w:rsidRPr="005C5188">
        <w:rPr>
          <w:rFonts w:ascii="Times New Roman" w:hAnsi="Times New Roman"/>
          <w:color w:val="000000"/>
          <w:sz w:val="24"/>
          <w:szCs w:val="24"/>
          <w:bdr w:val="nil"/>
          <w:shd w:val="clear" w:color="auto" w:fill="FFFFFF"/>
          <w:lang w:val="ru-RU" w:eastAsia="ru-RU"/>
        </w:rPr>
        <w:t>как неотъемлемой части общеч</w:t>
      </w:r>
      <w:r w:rsidRPr="005C5188">
        <w:rPr>
          <w:rFonts w:ascii="Times New Roman" w:hAnsi="Times New Roman"/>
          <w:color w:val="000000"/>
          <w:sz w:val="24"/>
          <w:szCs w:val="24"/>
          <w:bdr w:val="nil"/>
          <w:shd w:val="clear" w:color="auto" w:fill="FFFFFF"/>
          <w:lang w:val="ru-RU" w:eastAsia="ru-RU"/>
        </w:rPr>
        <w:t>е</w:t>
      </w:r>
      <w:r w:rsidRPr="005C5188">
        <w:rPr>
          <w:rFonts w:ascii="Times New Roman" w:hAnsi="Times New Roman"/>
          <w:color w:val="000000"/>
          <w:sz w:val="24"/>
          <w:szCs w:val="24"/>
          <w:bdr w:val="nil"/>
          <w:shd w:val="clear" w:color="auto" w:fill="FFFFFF"/>
          <w:lang w:val="ru-RU" w:eastAsia="ru-RU"/>
        </w:rPr>
        <w:t>ловеческой культуры средствами флорбола;</w:t>
      </w:r>
    </w:p>
    <w:p w:rsidR="00F0164B" w:rsidRPr="005C5188" w:rsidRDefault="00F0164B" w:rsidP="00C237CF">
      <w:pPr>
        <w:autoSpaceDE w:val="0"/>
        <w:autoSpaceDN w:val="0"/>
        <w:adjustRightInd w:val="0"/>
        <w:spacing w:after="0" w:line="240" w:lineRule="auto"/>
        <w:ind w:firstLine="709"/>
        <w:jc w:val="both"/>
        <w:rPr>
          <w:rFonts w:ascii="Times New Roman" w:hAnsi="Times New Roman"/>
          <w:sz w:val="24"/>
          <w:szCs w:val="24"/>
          <w:bdr w:val="nil"/>
          <w:lang w:val="ru-RU" w:eastAsia="ru-RU"/>
        </w:rPr>
      </w:pPr>
      <w:r w:rsidRPr="005C5188">
        <w:rPr>
          <w:rFonts w:ascii="Times New Roman" w:eastAsia="HiddenHorzOCR" w:hAnsi="Times New Roman"/>
          <w:sz w:val="24"/>
          <w:szCs w:val="24"/>
          <w:bdr w:val="nil"/>
          <w:lang w:val="ru-RU" w:eastAsia="ru-RU"/>
        </w:rPr>
        <w:t>проявление готовности к саморазвитию, самообразованию и самовоспитанию, м</w:t>
      </w:r>
      <w:r w:rsidRPr="005C5188">
        <w:rPr>
          <w:rFonts w:ascii="Times New Roman" w:eastAsia="HiddenHorzOCR" w:hAnsi="Times New Roman"/>
          <w:sz w:val="24"/>
          <w:szCs w:val="24"/>
          <w:bdr w:val="nil"/>
          <w:lang w:val="ru-RU" w:eastAsia="ru-RU"/>
        </w:rPr>
        <w:t>о</w:t>
      </w:r>
      <w:r w:rsidRPr="005C5188">
        <w:rPr>
          <w:rFonts w:ascii="Times New Roman" w:eastAsia="HiddenHorzOCR" w:hAnsi="Times New Roman"/>
          <w:sz w:val="24"/>
          <w:szCs w:val="24"/>
          <w:bdr w:val="nil"/>
          <w:lang w:val="ru-RU" w:eastAsia="ru-RU"/>
        </w:rPr>
        <w:t xml:space="preserve">тивации к осознанному выбору индивидуальной траектории образования средствами флорбола, профессиональных предпочтений </w:t>
      </w:r>
      <w:r w:rsidRPr="005C5188">
        <w:rPr>
          <w:rFonts w:ascii="Times New Roman" w:hAnsi="Times New Roman"/>
          <w:color w:val="000000"/>
          <w:sz w:val="24"/>
          <w:szCs w:val="24"/>
          <w:bdr w:val="nil"/>
          <w:lang w:val="ru-RU" w:eastAsia="ru-RU"/>
        </w:rPr>
        <w:t>в области физической культуры, спорта и общественной деятельности, в том числе через ценности, традиции и идеалы</w:t>
      </w:r>
      <w:r w:rsidRPr="005C5188">
        <w:rPr>
          <w:rFonts w:ascii="Times New Roman" w:eastAsia="Times New Roman" w:hAnsi="Times New Roman"/>
          <w:sz w:val="24"/>
          <w:szCs w:val="24"/>
          <w:bdr w:val="none" w:sz="0" w:space="0" w:color="auto" w:frame="1"/>
          <w:lang w:val="ru-RU" w:eastAsia="ru-RU"/>
        </w:rPr>
        <w:t xml:space="preserve"> </w:t>
      </w:r>
      <w:r w:rsidRPr="005C5188">
        <w:rPr>
          <w:rFonts w:ascii="Times New Roman" w:hAnsi="Times New Roman"/>
          <w:sz w:val="24"/>
          <w:szCs w:val="24"/>
          <w:bdr w:val="nil"/>
          <w:lang w:val="ru-RU" w:eastAsia="ru-RU"/>
        </w:rPr>
        <w:t xml:space="preserve">главных флорбольных организаций регионального, всероссийского и мирового уровней, </w:t>
      </w:r>
      <w:r w:rsidRPr="005C5188">
        <w:rPr>
          <w:rFonts w:ascii="Times New Roman" w:eastAsia="Times New Roman" w:hAnsi="Times New Roman"/>
          <w:sz w:val="24"/>
          <w:szCs w:val="24"/>
          <w:bdr w:val="none" w:sz="0" w:space="0" w:color="auto" w:frame="1"/>
          <w:lang w:val="ru-RU" w:eastAsia="ru-RU"/>
        </w:rPr>
        <w:t>отеч</w:t>
      </w:r>
      <w:r w:rsidRPr="005C5188">
        <w:rPr>
          <w:rFonts w:ascii="Times New Roman" w:eastAsia="Times New Roman" w:hAnsi="Times New Roman"/>
          <w:sz w:val="24"/>
          <w:szCs w:val="24"/>
          <w:bdr w:val="none" w:sz="0" w:space="0" w:color="auto" w:frame="1"/>
          <w:lang w:val="ru-RU" w:eastAsia="ru-RU"/>
        </w:rPr>
        <w:t>е</w:t>
      </w:r>
      <w:r w:rsidRPr="005C5188">
        <w:rPr>
          <w:rFonts w:ascii="Times New Roman" w:eastAsia="Times New Roman" w:hAnsi="Times New Roman"/>
          <w:sz w:val="24"/>
          <w:szCs w:val="24"/>
          <w:bdr w:val="none" w:sz="0" w:space="0" w:color="auto" w:frame="1"/>
          <w:lang w:val="ru-RU" w:eastAsia="ru-RU"/>
        </w:rPr>
        <w:lastRenderedPageBreak/>
        <w:t>ственных и зарубежных флорбольных клубов,</w:t>
      </w:r>
      <w:r w:rsidRPr="005C5188">
        <w:rPr>
          <w:rFonts w:ascii="Times New Roman" w:hAnsi="Times New Roman"/>
          <w:sz w:val="24"/>
          <w:szCs w:val="24"/>
          <w:bdr w:val="nil"/>
          <w:lang w:val="ru-RU" w:eastAsia="ru-RU"/>
        </w:rPr>
        <w:t xml:space="preserve"> а также школьных спортивных </w:t>
      </w:r>
      <w:r w:rsidRPr="005C5188">
        <w:rPr>
          <w:rFonts w:ascii="Times New Roman" w:eastAsia="Times New Roman" w:hAnsi="Times New Roman"/>
          <w:sz w:val="24"/>
          <w:szCs w:val="24"/>
          <w:bdr w:val="none" w:sz="0" w:space="0" w:color="auto" w:frame="1"/>
          <w:lang w:val="ru-RU" w:eastAsia="ru-RU"/>
        </w:rPr>
        <w:t>клубов;</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 xml:space="preserve">ки </w:t>
      </w:r>
      <w:r w:rsidRPr="005C5188">
        <w:rPr>
          <w:rFonts w:ascii="Times New Roman" w:hAnsi="Times New Roman"/>
          <w:sz w:val="24"/>
          <w:szCs w:val="24"/>
          <w:bdr w:val="nil"/>
          <w:lang w:val="ru-RU" w:eastAsia="ru-RU"/>
        </w:rPr>
        <w:t xml:space="preserve">на принципах </w:t>
      </w:r>
      <w:r w:rsidRPr="005C5188">
        <w:rPr>
          <w:rFonts w:ascii="Times New Roman" w:hAnsi="Times New Roman"/>
          <w:color w:val="000000"/>
          <w:sz w:val="24"/>
          <w:szCs w:val="24"/>
          <w:bdr w:val="nil"/>
          <w:lang w:val="ru-RU" w:eastAsia="ru-RU"/>
        </w:rPr>
        <w:t xml:space="preserve">доброжелательности </w:t>
      </w:r>
      <w:r w:rsidRPr="005C5188">
        <w:rPr>
          <w:rFonts w:ascii="Times New Roman" w:hAnsi="Times New Roman"/>
          <w:color w:val="000000"/>
          <w:sz w:val="24"/>
          <w:szCs w:val="24"/>
          <w:bdr w:val="nil"/>
          <w:lang w:val="ru-RU" w:eastAsia="ru-RU"/>
        </w:rPr>
        <w:br/>
        <w:t>и взаимопомощи;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5C5188">
        <w:rPr>
          <w:rFonts w:ascii="Times New Roman" w:hAnsi="Times New Roman"/>
          <w:color w:val="000000"/>
          <w:sz w:val="24"/>
          <w:szCs w:val="24"/>
          <w:bdr w:val="nil"/>
          <w:lang w:val="ru-RU" w:eastAsia="ru-RU"/>
        </w:rPr>
        <w:br/>
        <w:t>в физическом самосовершенствовании, занятиях спортивно-оздоровительной деятельн</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стью, неприятие вредных привычек: курения, употребления алкоголя, наркотиков;</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готовность соблюдать правила индивидуального и коллективного безопасного п</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ведения в учебной, соревновательной, досуговой деятельности и чрезвычайных ситуац</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ях;</w:t>
      </w:r>
    </w:p>
    <w:p w:rsidR="00F0164B" w:rsidRPr="005C5188" w:rsidRDefault="00F0164B" w:rsidP="00C237CF">
      <w:pPr>
        <w:autoSpaceDE w:val="0"/>
        <w:autoSpaceDN w:val="0"/>
        <w:adjustRightInd w:val="0"/>
        <w:spacing w:after="0" w:line="240" w:lineRule="auto"/>
        <w:ind w:firstLine="709"/>
        <w:jc w:val="both"/>
        <w:rPr>
          <w:rFonts w:ascii="Times New Roman" w:eastAsia="HiddenHorzOCR" w:hAnsi="Times New Roman"/>
          <w:sz w:val="24"/>
          <w:szCs w:val="24"/>
          <w:bdr w:val="nil"/>
          <w:lang w:val="ru-RU" w:eastAsia="ru-RU"/>
        </w:rPr>
      </w:pPr>
      <w:r w:rsidRPr="005C5188">
        <w:rPr>
          <w:rFonts w:ascii="Times New Roman" w:hAnsi="Times New Roman"/>
          <w:color w:val="000000"/>
          <w:sz w:val="24"/>
          <w:szCs w:val="24"/>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5C5188">
        <w:rPr>
          <w:rFonts w:ascii="Times New Roman" w:hAnsi="Times New Roman"/>
          <w:color w:val="000000"/>
          <w:sz w:val="24"/>
          <w:szCs w:val="24"/>
          <w:bdr w:val="nil"/>
          <w:lang w:val="ru-RU" w:eastAsia="ru-RU"/>
        </w:rPr>
        <w:br/>
        <w:t>и ответственной деятельности средствами флорбола.</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HiddenHorzOCR" w:hAnsi="Times New Roman"/>
          <w:sz w:val="24"/>
          <w:szCs w:val="24"/>
          <w:bdr w:val="nil"/>
          <w:lang w:val="ru-RU" w:eastAsia="ru-RU"/>
        </w:rPr>
        <w:t>8.7.2.</w:t>
      </w:r>
      <w:r w:rsidR="00F0164B" w:rsidRPr="005C5188">
        <w:rPr>
          <w:rFonts w:ascii="Times New Roman" w:eastAsia="HiddenHorzOCR" w:hAnsi="Times New Roman"/>
          <w:sz w:val="24"/>
          <w:szCs w:val="24"/>
          <w:bdr w:val="nil"/>
          <w:lang w:eastAsia="ru-RU"/>
        </w:rPr>
        <w:t> </w:t>
      </w:r>
      <w:r w:rsidR="00F0164B" w:rsidRPr="005C5188">
        <w:rPr>
          <w:rFonts w:ascii="Times New Roman" w:hAnsi="Times New Roman"/>
          <w:color w:val="000000"/>
          <w:sz w:val="24"/>
          <w:szCs w:val="24"/>
          <w:lang w:val="ru-RU" w:eastAsia="zh-CN"/>
        </w:rPr>
        <w:t>При изучении</w:t>
      </w:r>
      <w:r w:rsidR="00F0164B" w:rsidRPr="005C5188">
        <w:rPr>
          <w:rFonts w:ascii="Times New Roman" w:eastAsia="HiddenHorzOCR" w:hAnsi="Times New Roman"/>
          <w:sz w:val="24"/>
          <w:szCs w:val="24"/>
          <w:bdr w:val="nil"/>
          <w:lang w:val="ru-RU" w:eastAsia="ru-RU"/>
        </w:rPr>
        <w:t xml:space="preserve"> модуля «Флорбол» на уровне среднего общего образов</w:t>
      </w:r>
      <w:r w:rsidR="00F0164B" w:rsidRPr="005C5188">
        <w:rPr>
          <w:rFonts w:ascii="Times New Roman" w:eastAsia="HiddenHorzOCR" w:hAnsi="Times New Roman"/>
          <w:sz w:val="24"/>
          <w:szCs w:val="24"/>
          <w:bdr w:val="nil"/>
          <w:lang w:val="ru-RU" w:eastAsia="ru-RU"/>
        </w:rPr>
        <w:t>а</w:t>
      </w:r>
      <w:r w:rsidR="00F0164B" w:rsidRPr="005C5188">
        <w:rPr>
          <w:rFonts w:ascii="Times New Roman" w:eastAsia="HiddenHorzOCR" w:hAnsi="Times New Roman"/>
          <w:sz w:val="24"/>
          <w:szCs w:val="24"/>
          <w:bdr w:val="nil"/>
          <w:lang w:val="ru-RU" w:eastAsia="ru-RU"/>
        </w:rPr>
        <w:t xml:space="preserve">ния у обучающихся будут сформированы следующие метапредметные результаты: </w:t>
      </w:r>
    </w:p>
    <w:p w:rsidR="00F0164B" w:rsidRPr="005C5188" w:rsidRDefault="00F0164B" w:rsidP="00C237CF">
      <w:pPr>
        <w:autoSpaceDE w:val="0"/>
        <w:autoSpaceDN w:val="0"/>
        <w:adjustRightInd w:val="0"/>
        <w:spacing w:after="0" w:line="240" w:lineRule="auto"/>
        <w:ind w:firstLine="709"/>
        <w:jc w:val="both"/>
        <w:rPr>
          <w:rFonts w:ascii="Times New Roman" w:eastAsia="HiddenHorzOCR" w:hAnsi="Times New Roman"/>
          <w:sz w:val="24"/>
          <w:szCs w:val="24"/>
          <w:bdr w:val="nil"/>
          <w:lang w:val="ru-RU" w:eastAsia="ru-RU"/>
        </w:rPr>
      </w:pPr>
      <w:r w:rsidRPr="005C5188">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w:t>
      </w:r>
      <w:r w:rsidRPr="005C5188">
        <w:rPr>
          <w:rFonts w:ascii="Times New Roman" w:eastAsia="HiddenHorzOCR" w:hAnsi="Times New Roman"/>
          <w:sz w:val="24"/>
          <w:szCs w:val="24"/>
          <w:bdr w:val="nil"/>
          <w:lang w:val="ru-RU" w:eastAsia="ru-RU"/>
        </w:rPr>
        <w:t>ч</w:t>
      </w:r>
      <w:r w:rsidRPr="005C5188">
        <w:rPr>
          <w:rFonts w:ascii="Times New Roman" w:eastAsia="HiddenHorzOCR" w:hAnsi="Times New Roman"/>
          <w:sz w:val="24"/>
          <w:szCs w:val="24"/>
          <w:bdr w:val="nil"/>
          <w:lang w:val="ru-RU" w:eastAsia="ru-RU"/>
        </w:rPr>
        <w:t>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w:t>
      </w:r>
      <w:r w:rsidRPr="005C5188">
        <w:rPr>
          <w:rFonts w:ascii="Times New Roman" w:eastAsia="HiddenHorzOCR" w:hAnsi="Times New Roman"/>
          <w:sz w:val="24"/>
          <w:szCs w:val="24"/>
          <w:bdr w:val="nil"/>
          <w:lang w:val="ru-RU" w:eastAsia="ru-RU"/>
        </w:rPr>
        <w:t>з</w:t>
      </w:r>
      <w:r w:rsidRPr="005C5188">
        <w:rPr>
          <w:rFonts w:ascii="Times New Roman" w:eastAsia="HiddenHorzOCR" w:hAnsi="Times New Roman"/>
          <w:sz w:val="24"/>
          <w:szCs w:val="24"/>
          <w:bdr w:val="nil"/>
          <w:lang w:val="ru-RU" w:eastAsia="ru-RU"/>
        </w:rPr>
        <w:t>меняющейся ситуацией;</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умение самостоятельно определять цели и составлять планы в рамках физкульту</w:t>
      </w:r>
      <w:r w:rsidRPr="005C5188">
        <w:rPr>
          <w:rFonts w:ascii="Times New Roman" w:hAnsi="Times New Roman"/>
          <w:color w:val="000000"/>
          <w:sz w:val="24"/>
          <w:szCs w:val="24"/>
          <w:bdr w:val="nil"/>
          <w:lang w:val="ru-RU" w:eastAsia="ru-RU"/>
        </w:rPr>
        <w:t>р</w:t>
      </w:r>
      <w:r w:rsidRPr="005C5188">
        <w:rPr>
          <w:rFonts w:ascii="Times New Roman" w:hAnsi="Times New Roman"/>
          <w:color w:val="000000"/>
          <w:sz w:val="24"/>
          <w:szCs w:val="24"/>
          <w:bdr w:val="nil"/>
          <w:lang w:val="ru-RU" w:eastAsia="ru-RU"/>
        </w:rPr>
        <w:t xml:space="preserve">но-спортивной деятельности выбирать успешную стратегию и тактику </w:t>
      </w:r>
      <w:r w:rsidRPr="005C5188">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трен</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ровочную, игровую и соревновательную деятельность по флорболу;</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w:t>
      </w:r>
      <w:r w:rsidRPr="005C5188">
        <w:rPr>
          <w:rFonts w:ascii="Times New Roman" w:hAnsi="Times New Roman"/>
          <w:color w:val="000000"/>
          <w:sz w:val="24"/>
          <w:szCs w:val="24"/>
          <w:bdr w:val="nil"/>
          <w:lang w:val="ru-RU" w:eastAsia="ru-RU"/>
        </w:rPr>
        <w:t>а</w:t>
      </w:r>
      <w:r w:rsidRPr="005C5188">
        <w:rPr>
          <w:rFonts w:ascii="Times New Roman" w:hAnsi="Times New Roman"/>
          <w:color w:val="000000"/>
          <w:sz w:val="24"/>
          <w:szCs w:val="24"/>
          <w:bdr w:val="nil"/>
          <w:lang w:val="ru-RU" w:eastAsia="ru-RU"/>
        </w:rPr>
        <w:t>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w:t>
      </w:r>
      <w:r w:rsidRPr="005C5188">
        <w:rPr>
          <w:rFonts w:ascii="Times New Roman" w:hAnsi="Times New Roman"/>
          <w:color w:val="000000"/>
          <w:sz w:val="24"/>
          <w:szCs w:val="24"/>
          <w:bdr w:val="nil"/>
          <w:lang w:val="ru-RU" w:eastAsia="ru-RU"/>
        </w:rPr>
        <w:t>е</w:t>
      </w:r>
      <w:r w:rsidRPr="005C5188">
        <w:rPr>
          <w:rFonts w:ascii="Times New Roman" w:hAnsi="Times New Roman"/>
          <w:color w:val="000000"/>
          <w:sz w:val="24"/>
          <w:szCs w:val="24"/>
          <w:bdr w:val="nil"/>
          <w:lang w:val="ru-RU" w:eastAsia="ru-RU"/>
        </w:rPr>
        <w:t>ния задач, собственные возможности их решения;</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5C5188">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5C5188">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ков деятельности;</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владение основами самоконтроля, самооценки, принятия решений </w:t>
      </w:r>
      <w:r w:rsidRPr="005C5188">
        <w:rPr>
          <w:rFonts w:ascii="Times New Roman" w:hAnsi="Times New Roman"/>
          <w:color w:val="000000"/>
          <w:sz w:val="24"/>
          <w:szCs w:val="24"/>
          <w:bdr w:val="nil"/>
          <w:lang w:val="ru-RU" w:eastAsia="ru-RU"/>
        </w:rPr>
        <w:br/>
        <w:t>и осуществления осознанного выбора в учебной и познавательной деятельности;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eastAsia="HiddenHorzOCR" w:hAnsi="Times New Roman"/>
          <w:sz w:val="24"/>
          <w:szCs w:val="24"/>
          <w:bdr w:val="nil"/>
          <w:lang w:val="ru-RU" w:eastAsia="ru-RU"/>
        </w:rPr>
        <w:t xml:space="preserve">умение </w:t>
      </w:r>
      <w:r w:rsidRPr="005C5188">
        <w:rPr>
          <w:rFonts w:ascii="Times New Roman" w:hAnsi="Times New Roman"/>
          <w:color w:val="000000"/>
          <w:sz w:val="24"/>
          <w:szCs w:val="24"/>
          <w:bdr w:val="nil"/>
          <w:lang w:val="ru-RU" w:eastAsia="ru-RU"/>
        </w:rPr>
        <w:t>создавать, применять и преобразовывать графические пиктограммы физ</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 xml:space="preserve">ческих упражнений в двигательные действия и наоборот схемы </w:t>
      </w:r>
      <w:r w:rsidRPr="005C5188">
        <w:rPr>
          <w:rFonts w:ascii="Times New Roman" w:hAnsi="Times New Roman"/>
          <w:color w:val="000000"/>
          <w:sz w:val="24"/>
          <w:szCs w:val="24"/>
          <w:bdr w:val="nil"/>
          <w:lang w:val="ru-RU" w:eastAsia="ru-RU"/>
        </w:rPr>
        <w:br/>
        <w:t>для тактических, игровых задач;</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способность самостоятельно </w:t>
      </w:r>
      <w:r w:rsidRPr="005C5188">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5C5188">
        <w:rPr>
          <w:rFonts w:ascii="Times New Roman" w:eastAsia="Times New Roman" w:hAnsi="Times New Roman"/>
          <w:color w:val="000000"/>
          <w:sz w:val="24"/>
          <w:szCs w:val="24"/>
          <w:bdr w:val="nil"/>
          <w:lang w:val="ru-RU" w:eastAsia="ru-RU"/>
        </w:rPr>
        <w:br/>
        <w:t>и запросы</w:t>
      </w:r>
      <w:r w:rsidRPr="005C5188">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w:t>
      </w:r>
      <w:r w:rsidRPr="005C5188">
        <w:rPr>
          <w:rFonts w:ascii="Times New Roman" w:hAnsi="Times New Roman"/>
          <w:color w:val="000000"/>
          <w:sz w:val="24"/>
          <w:szCs w:val="24"/>
          <w:bdr w:val="nil"/>
          <w:lang w:val="ru-RU" w:eastAsia="ru-RU"/>
        </w:rPr>
        <w:t>н</w:t>
      </w:r>
      <w:r w:rsidRPr="005C5188">
        <w:rPr>
          <w:rFonts w:ascii="Times New Roman" w:hAnsi="Times New Roman"/>
          <w:color w:val="000000"/>
          <w:sz w:val="24"/>
          <w:szCs w:val="24"/>
          <w:bdr w:val="nil"/>
          <w:lang w:val="ru-RU" w:eastAsia="ru-RU"/>
        </w:rPr>
        <w:lastRenderedPageBreak/>
        <w:t>формационной безопасности.</w:t>
      </w:r>
    </w:p>
    <w:p w:rsidR="00F0164B" w:rsidRPr="005C5188" w:rsidRDefault="00EA43E5"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color w:val="000000"/>
          <w:sz w:val="24"/>
          <w:szCs w:val="24"/>
          <w:bdr w:val="nil"/>
          <w:lang w:val="ru-RU" w:eastAsia="ru-RU"/>
        </w:rPr>
        <w:t>8.7.3.</w:t>
      </w:r>
      <w:r w:rsidR="00F0164B" w:rsidRPr="005C5188">
        <w:rPr>
          <w:rFonts w:ascii="Times New Roman" w:hAnsi="Times New Roman"/>
          <w:color w:val="000000"/>
          <w:sz w:val="24"/>
          <w:szCs w:val="24"/>
          <w:bdr w:val="nil"/>
          <w:lang w:eastAsia="ru-RU"/>
        </w:rPr>
        <w:t> </w:t>
      </w:r>
      <w:r w:rsidR="00F0164B" w:rsidRPr="005C5188">
        <w:rPr>
          <w:rFonts w:ascii="Times New Roman" w:hAnsi="Times New Roman"/>
          <w:color w:val="000000"/>
          <w:sz w:val="24"/>
          <w:szCs w:val="24"/>
          <w:lang w:val="ru-RU" w:eastAsia="zh-CN"/>
        </w:rPr>
        <w:t>При изучении</w:t>
      </w:r>
      <w:r w:rsidR="00F0164B" w:rsidRPr="005C5188">
        <w:rPr>
          <w:rFonts w:ascii="Times New Roman" w:hAnsi="Times New Roman"/>
          <w:color w:val="000000"/>
          <w:sz w:val="24"/>
          <w:szCs w:val="24"/>
          <w:bdr w:val="nil"/>
          <w:lang w:val="ru-RU" w:eastAsia="ru-RU"/>
        </w:rPr>
        <w:t xml:space="preserve"> модуля «Флорбол» на уровне среднего общего образов</w:t>
      </w:r>
      <w:r w:rsidR="00F0164B" w:rsidRPr="005C5188">
        <w:rPr>
          <w:rFonts w:ascii="Times New Roman" w:hAnsi="Times New Roman"/>
          <w:color w:val="000000"/>
          <w:sz w:val="24"/>
          <w:szCs w:val="24"/>
          <w:bdr w:val="nil"/>
          <w:lang w:val="ru-RU" w:eastAsia="ru-RU"/>
        </w:rPr>
        <w:t>а</w:t>
      </w:r>
      <w:r w:rsidR="00F0164B" w:rsidRPr="005C5188">
        <w:rPr>
          <w:rFonts w:ascii="Times New Roman" w:hAnsi="Times New Roman"/>
          <w:color w:val="000000"/>
          <w:sz w:val="24"/>
          <w:szCs w:val="24"/>
          <w:bdr w:val="nil"/>
          <w:lang w:val="ru-RU" w:eastAsia="ru-RU"/>
        </w:rPr>
        <w:t xml:space="preserve">ния у обучающихся будут сформированы следующие предметные результаты: </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знание истории развития современного флорбола, традиций клубного флорбольн</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го движения в мире, в Российской Федерации, в регионе;</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умение характеризовать роль и основные функции главных флорбольных орган</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заций, федераций (международные, российские), осуществляющих управление флорб</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лом;</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владение способностью аргументированно принимать участие в обсуждении усп</w:t>
      </w:r>
      <w:r w:rsidRPr="005C5188">
        <w:rPr>
          <w:rFonts w:ascii="Times New Roman" w:hAnsi="Times New Roman"/>
          <w:color w:val="000000"/>
          <w:sz w:val="24"/>
          <w:szCs w:val="24"/>
          <w:bdr w:val="nil"/>
          <w:lang w:val="ru-RU" w:eastAsia="ru-RU"/>
        </w:rPr>
        <w:t>е</w:t>
      </w:r>
      <w:r w:rsidRPr="005C5188">
        <w:rPr>
          <w:rFonts w:ascii="Times New Roman" w:hAnsi="Times New Roman"/>
          <w:color w:val="000000"/>
          <w:sz w:val="24"/>
          <w:szCs w:val="24"/>
          <w:bdr w:val="nil"/>
          <w:lang w:val="ru-RU" w:eastAsia="ru-RU"/>
        </w:rPr>
        <w:t>хов и неудач сборных и клубных команд страны, отечественных и зарубежных флорбол</w:t>
      </w:r>
      <w:r w:rsidRPr="005C5188">
        <w:rPr>
          <w:rFonts w:ascii="Times New Roman" w:hAnsi="Times New Roman"/>
          <w:color w:val="000000"/>
          <w:sz w:val="24"/>
          <w:szCs w:val="24"/>
          <w:bdr w:val="nil"/>
          <w:lang w:val="ru-RU" w:eastAsia="ru-RU"/>
        </w:rPr>
        <w:t>ь</w:t>
      </w:r>
      <w:r w:rsidRPr="005C5188">
        <w:rPr>
          <w:rFonts w:ascii="Times New Roman" w:hAnsi="Times New Roman"/>
          <w:color w:val="000000"/>
          <w:sz w:val="24"/>
          <w:szCs w:val="24"/>
          <w:bdr w:val="nil"/>
          <w:lang w:val="ru-RU" w:eastAsia="ru-RU"/>
        </w:rPr>
        <w:t>ных клубов на международной арене;</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умение анализировать результаты соревнований, входящих в официальный кале</w:t>
      </w:r>
      <w:r w:rsidRPr="005C5188">
        <w:rPr>
          <w:rFonts w:ascii="Times New Roman" w:hAnsi="Times New Roman"/>
          <w:color w:val="000000"/>
          <w:sz w:val="24"/>
          <w:szCs w:val="24"/>
          <w:bdr w:val="nil"/>
          <w:lang w:val="ru-RU" w:eastAsia="ru-RU"/>
        </w:rPr>
        <w:t>н</w:t>
      </w:r>
      <w:r w:rsidRPr="005C5188">
        <w:rPr>
          <w:rFonts w:ascii="Times New Roman" w:hAnsi="Times New Roman"/>
          <w:color w:val="000000"/>
          <w:sz w:val="24"/>
          <w:szCs w:val="24"/>
          <w:bdr w:val="nil"/>
          <w:lang w:val="ru-RU" w:eastAsia="ru-RU"/>
        </w:rPr>
        <w:t>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w:t>
      </w:r>
      <w:r w:rsidRPr="005C5188">
        <w:rPr>
          <w:rFonts w:ascii="Times New Roman" w:hAnsi="Times New Roman"/>
          <w:color w:val="000000"/>
          <w:sz w:val="24"/>
          <w:szCs w:val="24"/>
          <w:bdr w:val="nil"/>
          <w:lang w:val="ru-RU" w:eastAsia="ru-RU"/>
        </w:rPr>
        <w:t>ч</w:t>
      </w:r>
      <w:r w:rsidRPr="005C5188">
        <w:rPr>
          <w:rFonts w:ascii="Times New Roman" w:hAnsi="Times New Roman"/>
          <w:color w:val="000000"/>
          <w:sz w:val="24"/>
          <w:szCs w:val="24"/>
          <w:bdr w:val="nil"/>
          <w:lang w:val="ru-RU" w:eastAsia="ru-RU"/>
        </w:rPr>
        <w:t>ных возрастных групп и категорий участников;</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w:t>
      </w:r>
      <w:r w:rsidRPr="005C5188">
        <w:rPr>
          <w:rFonts w:ascii="Times New Roman" w:hAnsi="Times New Roman"/>
          <w:color w:val="000000"/>
          <w:sz w:val="24"/>
          <w:szCs w:val="24"/>
          <w:bdr w:val="nil"/>
          <w:lang w:val="ru-RU" w:eastAsia="ru-RU"/>
        </w:rPr>
        <w:t>а</w:t>
      </w:r>
      <w:r w:rsidRPr="005C5188">
        <w:rPr>
          <w:rFonts w:ascii="Times New Roman" w:hAnsi="Times New Roman"/>
          <w:color w:val="000000"/>
          <w:sz w:val="24"/>
          <w:szCs w:val="24"/>
          <w:bdr w:val="nil"/>
          <w:lang w:val="ru-RU" w:eastAsia="ru-RU"/>
        </w:rPr>
        <w:t>честв характеристика способов повышения основных систем организма и развития физ</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ческих качеств;</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w:t>
      </w:r>
      <w:r w:rsidRPr="005C5188">
        <w:rPr>
          <w:rFonts w:ascii="Times New Roman" w:hAnsi="Times New Roman"/>
          <w:color w:val="000000"/>
          <w:sz w:val="24"/>
          <w:szCs w:val="24"/>
          <w:bdr w:val="nil"/>
          <w:lang w:val="ru-RU" w:eastAsia="ru-RU"/>
        </w:rPr>
        <w:t>й</w:t>
      </w:r>
      <w:r w:rsidRPr="005C5188">
        <w:rPr>
          <w:rFonts w:ascii="Times New Roman" w:hAnsi="Times New Roman"/>
          <w:color w:val="000000"/>
          <w:sz w:val="24"/>
          <w:szCs w:val="24"/>
          <w:bdr w:val="nil"/>
          <w:lang w:val="ru-RU" w:eastAsia="ru-RU"/>
        </w:rPr>
        <w:t>ствий, подбора упражнений для развития основных физических качеств, контролировать и анализировать эффективность этих занятий;</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w:t>
      </w:r>
      <w:r w:rsidRPr="005C5188">
        <w:rPr>
          <w:rFonts w:ascii="Times New Roman" w:hAnsi="Times New Roman"/>
          <w:color w:val="000000"/>
          <w:sz w:val="24"/>
          <w:szCs w:val="24"/>
          <w:bdr w:val="nil"/>
          <w:lang w:val="ru-RU" w:eastAsia="ru-RU"/>
        </w:rPr>
        <w:t>е</w:t>
      </w:r>
      <w:r w:rsidRPr="005C5188">
        <w:rPr>
          <w:rFonts w:ascii="Times New Roman" w:hAnsi="Times New Roman"/>
          <w:color w:val="000000"/>
          <w:sz w:val="24"/>
          <w:szCs w:val="24"/>
          <w:bdr w:val="nil"/>
          <w:lang w:val="ru-RU" w:eastAsia="ru-RU"/>
        </w:rPr>
        <w:t>ского развития и функционального состояния;</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знание и умение применять основы формирования сбалансированного питания флорболиста;</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умение характеризовать и демонстрировать средства физической подготовки, пр</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менять их в образовательной и тренировочной деятельности при занятиях флорболом;</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способность характеризовать и демонстрировать комплексы упражнений, форм</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 xml:space="preserve">рующие двигательные умения и навыки тактических приемов флорболистов </w:t>
      </w:r>
      <w:r w:rsidRPr="005C5188">
        <w:rPr>
          <w:rFonts w:ascii="Times New Roman" w:hAnsi="Times New Roman"/>
          <w:color w:val="000000"/>
          <w:sz w:val="24"/>
          <w:szCs w:val="24"/>
          <w:bdr w:val="nil"/>
          <w:lang w:val="ru-RU" w:eastAsia="ru-RU"/>
        </w:rPr>
        <w:br/>
        <w:t>и тактики флорбола;</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способность демонстрировать технику ударов и бросков различными способами, остановок и приемов мяча, ведения мяча в различных сочетаниях </w:t>
      </w:r>
      <w:r w:rsidRPr="005C5188">
        <w:rPr>
          <w:rFonts w:ascii="Times New Roman" w:hAnsi="Times New Roman"/>
          <w:color w:val="000000"/>
          <w:sz w:val="24"/>
          <w:szCs w:val="24"/>
          <w:bdr w:val="nil"/>
          <w:lang w:val="ru-RU" w:eastAsia="ru-RU"/>
        </w:rPr>
        <w:br/>
        <w:t>с приемами техники передвижения, различных обманных движений (финтов), отбора, п</w:t>
      </w:r>
      <w:r w:rsidRPr="005C5188">
        <w:rPr>
          <w:rFonts w:ascii="Times New Roman" w:hAnsi="Times New Roman"/>
          <w:color w:val="000000"/>
          <w:sz w:val="24"/>
          <w:szCs w:val="24"/>
          <w:bdr w:val="nil"/>
          <w:lang w:val="ru-RU" w:eastAsia="ru-RU"/>
        </w:rPr>
        <w:t>е</w:t>
      </w:r>
      <w:r w:rsidRPr="005C5188">
        <w:rPr>
          <w:rFonts w:ascii="Times New Roman" w:hAnsi="Times New Roman"/>
          <w:color w:val="000000"/>
          <w:sz w:val="24"/>
          <w:szCs w:val="24"/>
          <w:bdr w:val="nil"/>
          <w:lang w:val="ru-RU" w:eastAsia="ru-RU"/>
        </w:rPr>
        <w:t>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w:t>
      </w:r>
      <w:r w:rsidRPr="005C5188">
        <w:rPr>
          <w:rFonts w:ascii="Times New Roman" w:hAnsi="Times New Roman"/>
          <w:color w:val="000000"/>
          <w:sz w:val="24"/>
          <w:szCs w:val="24"/>
          <w:bdr w:val="nil"/>
          <w:lang w:val="ru-RU" w:eastAsia="ru-RU"/>
        </w:rPr>
        <w:br/>
        <w:t>и умение применять изученные тактические действия в учебной, игровой соревновател</w:t>
      </w:r>
      <w:r w:rsidRPr="005C5188">
        <w:rPr>
          <w:rFonts w:ascii="Times New Roman" w:hAnsi="Times New Roman"/>
          <w:color w:val="000000"/>
          <w:sz w:val="24"/>
          <w:szCs w:val="24"/>
          <w:bdr w:val="nil"/>
          <w:lang w:val="ru-RU" w:eastAsia="ru-RU"/>
        </w:rPr>
        <w:t>ь</w:t>
      </w:r>
      <w:r w:rsidRPr="005C5188">
        <w:rPr>
          <w:rFonts w:ascii="Times New Roman" w:hAnsi="Times New Roman"/>
          <w:color w:val="000000"/>
          <w:sz w:val="24"/>
          <w:szCs w:val="24"/>
          <w:bdr w:val="nil"/>
          <w:lang w:val="ru-RU" w:eastAsia="ru-RU"/>
        </w:rPr>
        <w:t>ной и досуговой деятельности, владение способностью слаженно действовать и страх</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вать партнеров при организации обороны при различных принципах защиты;</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lastRenderedPageBreak/>
        <w:t xml:space="preserve">владение способностью понимать сущность возникновения ошибок </w:t>
      </w:r>
      <w:r w:rsidRPr="005C5188">
        <w:rPr>
          <w:rFonts w:ascii="Times New Roman" w:hAnsi="Times New Roman"/>
          <w:color w:val="000000"/>
          <w:sz w:val="24"/>
          <w:szCs w:val="24"/>
          <w:bdr w:val="nil"/>
          <w:lang w:val="ru-RU" w:eastAsia="ru-RU"/>
        </w:rPr>
        <w:br/>
        <w:t>в двигательной (технической) деятельности при выполнении технических приемов, анал</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w:t>
      </w:r>
      <w:r w:rsidRPr="005C5188">
        <w:rPr>
          <w:rFonts w:ascii="Times New Roman" w:hAnsi="Times New Roman"/>
          <w:color w:val="000000"/>
          <w:sz w:val="24"/>
          <w:szCs w:val="24"/>
          <w:bdr w:val="nil"/>
          <w:lang w:val="ru-RU" w:eastAsia="ru-RU"/>
        </w:rPr>
        <w:t>ы</w:t>
      </w:r>
      <w:r w:rsidRPr="005C5188">
        <w:rPr>
          <w:rFonts w:ascii="Times New Roman" w:hAnsi="Times New Roman"/>
          <w:color w:val="000000"/>
          <w:sz w:val="24"/>
          <w:szCs w:val="24"/>
          <w:bdr w:val="nil"/>
          <w:lang w:val="ru-RU" w:eastAsia="ru-RU"/>
        </w:rPr>
        <w:t>воды;</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участие в соревновательной деятельности в соответствии с правилами игры </w:t>
      </w:r>
      <w:r w:rsidRPr="005C5188">
        <w:rPr>
          <w:rFonts w:ascii="Times New Roman" w:hAnsi="Times New Roman"/>
          <w:color w:val="000000"/>
          <w:sz w:val="24"/>
          <w:szCs w:val="24"/>
          <w:bdr w:val="nil"/>
          <w:lang w:val="ru-RU" w:eastAsia="ru-RU"/>
        </w:rPr>
        <w:br/>
        <w:t xml:space="preserve">во флорбол, применение правил соревнований и судейской терминологии </w:t>
      </w:r>
      <w:r w:rsidRPr="005C5188">
        <w:rPr>
          <w:rFonts w:ascii="Times New Roman" w:hAnsi="Times New Roman"/>
          <w:color w:val="000000"/>
          <w:sz w:val="24"/>
          <w:szCs w:val="24"/>
          <w:bdr w:val="nil"/>
          <w:lang w:val="ru-RU" w:eastAsia="ru-RU"/>
        </w:rPr>
        <w:br/>
        <w:t>в судейской практике и игре;</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знание и соблюдение требований к местам проведения занятий флорболом, сп</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собность применять знания в самостоятельном выборе спортивного инвентаря (технич</w:t>
      </w:r>
      <w:r w:rsidRPr="005C5188">
        <w:rPr>
          <w:rFonts w:ascii="Times New Roman" w:hAnsi="Times New Roman"/>
          <w:color w:val="000000"/>
          <w:sz w:val="24"/>
          <w:szCs w:val="24"/>
          <w:bdr w:val="nil"/>
          <w:lang w:val="ru-RU" w:eastAsia="ru-RU"/>
        </w:rPr>
        <w:t>е</w:t>
      </w:r>
      <w:r w:rsidRPr="005C5188">
        <w:rPr>
          <w:rFonts w:ascii="Times New Roman" w:hAnsi="Times New Roman"/>
          <w:color w:val="000000"/>
          <w:sz w:val="24"/>
          <w:szCs w:val="24"/>
          <w:bdr w:val="nil"/>
          <w:lang w:val="ru-RU" w:eastAsia="ru-RU"/>
        </w:rPr>
        <w:t>ские требования к инвентарю и оборудованию), мест для самостоятельных занятий фло</w:t>
      </w:r>
      <w:r w:rsidRPr="005C5188">
        <w:rPr>
          <w:rFonts w:ascii="Times New Roman" w:hAnsi="Times New Roman"/>
          <w:color w:val="000000"/>
          <w:sz w:val="24"/>
          <w:szCs w:val="24"/>
          <w:bdr w:val="nil"/>
          <w:lang w:val="ru-RU" w:eastAsia="ru-RU"/>
        </w:rPr>
        <w:t>р</w:t>
      </w:r>
      <w:r w:rsidRPr="005C5188">
        <w:rPr>
          <w:rFonts w:ascii="Times New Roman" w:hAnsi="Times New Roman"/>
          <w:color w:val="000000"/>
          <w:sz w:val="24"/>
          <w:szCs w:val="24"/>
          <w:bdr w:val="nil"/>
          <w:lang w:val="ru-RU" w:eastAsia="ru-RU"/>
        </w:rPr>
        <w:t>болом, в досуговой деятельности;</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знание и соблюдение правил техники безопасности во время занятий </w:t>
      </w:r>
      <w:r w:rsidRPr="005C5188">
        <w:rPr>
          <w:rFonts w:ascii="Times New Roman" w:hAnsi="Times New Roman"/>
          <w:color w:val="000000"/>
          <w:sz w:val="24"/>
          <w:szCs w:val="24"/>
          <w:bdr w:val="nil"/>
          <w:lang w:val="ru-RU" w:eastAsia="ru-RU"/>
        </w:rPr>
        <w:br/>
        <w:t>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знание и соблюдение гигиенических основ образовательной, тренировочной </w:t>
      </w:r>
      <w:r w:rsidRPr="005C5188">
        <w:rPr>
          <w:rFonts w:ascii="Times New Roman" w:hAnsi="Times New Roman"/>
          <w:color w:val="000000"/>
          <w:sz w:val="24"/>
          <w:szCs w:val="24"/>
          <w:bdr w:val="nil"/>
          <w:lang w:val="ru-RU" w:eastAsia="ru-RU"/>
        </w:rPr>
        <w:br/>
        <w:t>и досуговой двигательной деятельности, основ организации здорового образа жизни сре</w:t>
      </w:r>
      <w:r w:rsidRPr="005C5188">
        <w:rPr>
          <w:rFonts w:ascii="Times New Roman" w:hAnsi="Times New Roman"/>
          <w:color w:val="000000"/>
          <w:sz w:val="24"/>
          <w:szCs w:val="24"/>
          <w:bdr w:val="nil"/>
          <w:lang w:val="ru-RU" w:eastAsia="ru-RU"/>
        </w:rPr>
        <w:t>д</w:t>
      </w:r>
      <w:r w:rsidRPr="005C5188">
        <w:rPr>
          <w:rFonts w:ascii="Times New Roman" w:hAnsi="Times New Roman"/>
          <w:color w:val="000000"/>
          <w:sz w:val="24"/>
          <w:szCs w:val="24"/>
          <w:bdr w:val="nil"/>
          <w:lang w:val="ru-RU" w:eastAsia="ru-RU"/>
        </w:rPr>
        <w:t>ствами флорбола;</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владение навыками использования занятий флорболом для организации индивид</w:t>
      </w:r>
      <w:r w:rsidRPr="005C5188">
        <w:rPr>
          <w:rFonts w:ascii="Times New Roman" w:hAnsi="Times New Roman"/>
          <w:color w:val="000000"/>
          <w:sz w:val="24"/>
          <w:szCs w:val="24"/>
          <w:bdr w:val="nil"/>
          <w:lang w:val="ru-RU" w:eastAsia="ru-RU"/>
        </w:rPr>
        <w:t>у</w:t>
      </w:r>
      <w:r w:rsidRPr="005C5188">
        <w:rPr>
          <w:rFonts w:ascii="Times New Roman" w:hAnsi="Times New Roman"/>
          <w:color w:val="000000"/>
          <w:sz w:val="24"/>
          <w:szCs w:val="24"/>
          <w:bdr w:val="nil"/>
          <w:lang w:val="ru-RU" w:eastAsia="ru-RU"/>
        </w:rPr>
        <w:t>ального отдыха и досуга, укрепления собственного здоровья, повышения уровня физич</w:t>
      </w:r>
      <w:r w:rsidRPr="005C5188">
        <w:rPr>
          <w:rFonts w:ascii="Times New Roman" w:hAnsi="Times New Roman"/>
          <w:color w:val="000000"/>
          <w:sz w:val="24"/>
          <w:szCs w:val="24"/>
          <w:bdr w:val="nil"/>
          <w:lang w:val="ru-RU" w:eastAsia="ru-RU"/>
        </w:rPr>
        <w:t>е</w:t>
      </w:r>
      <w:r w:rsidRPr="005C5188">
        <w:rPr>
          <w:rFonts w:ascii="Times New Roman" w:hAnsi="Times New Roman"/>
          <w:color w:val="000000"/>
          <w:sz w:val="24"/>
          <w:szCs w:val="24"/>
          <w:bdr w:val="nil"/>
          <w:lang w:val="ru-RU" w:eastAsia="ru-RU"/>
        </w:rPr>
        <w:t>ских кондиций;</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w:t>
      </w:r>
      <w:r w:rsidRPr="005C5188">
        <w:rPr>
          <w:rFonts w:ascii="Times New Roman" w:hAnsi="Times New Roman"/>
          <w:color w:val="000000"/>
          <w:sz w:val="24"/>
          <w:szCs w:val="24"/>
          <w:bdr w:val="nil"/>
          <w:lang w:val="ru-RU" w:eastAsia="ru-RU"/>
        </w:rPr>
        <w:t>з</w:t>
      </w:r>
      <w:r w:rsidRPr="005C5188">
        <w:rPr>
          <w:rFonts w:ascii="Times New Roman" w:hAnsi="Times New Roman"/>
          <w:color w:val="000000"/>
          <w:sz w:val="24"/>
          <w:szCs w:val="24"/>
          <w:bdr w:val="nil"/>
          <w:lang w:val="ru-RU" w:eastAsia="ru-RU"/>
        </w:rPr>
        <w:t xml:space="preserve">растными стандартами физической </w:t>
      </w:r>
      <w:r w:rsidRPr="005C5188">
        <w:rPr>
          <w:rFonts w:ascii="Times New Roman" w:hAnsi="Times New Roman"/>
          <w:color w:val="000000"/>
          <w:sz w:val="24"/>
          <w:szCs w:val="24"/>
          <w:bdr w:val="nil"/>
          <w:lang w:val="ru-RU" w:eastAsia="ru-RU"/>
        </w:rPr>
        <w:br/>
        <w:t>и технической подготовленности;</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способность соблюдать правила безопасного, правомерного поведения </w:t>
      </w:r>
      <w:r w:rsidRPr="005C5188">
        <w:rPr>
          <w:rFonts w:ascii="Times New Roman" w:hAnsi="Times New Roman"/>
          <w:color w:val="000000"/>
          <w:sz w:val="24"/>
          <w:szCs w:val="24"/>
          <w:bdr w:val="nil"/>
          <w:lang w:val="ru-RU" w:eastAsia="ru-RU"/>
        </w:rPr>
        <w:br/>
        <w:t>во время соревнований различного уровня по флорболу в качестве зрителя, болельщика («фаната»);</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5C5188">
        <w:rPr>
          <w:rFonts w:ascii="Times New Roman" w:hAnsi="Times New Roman"/>
          <w:color w:val="000000"/>
          <w:sz w:val="24"/>
          <w:szCs w:val="24"/>
          <w:bdr w:val="nil"/>
          <w:lang w:val="ru-RU" w:eastAsia="ru-RU"/>
        </w:rPr>
        <w:br/>
        <w:t>и «антидопинг».</w:t>
      </w:r>
    </w:p>
    <w:p w:rsidR="00F0164B" w:rsidRPr="005C5188" w:rsidRDefault="00EA43E5"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sz w:val="24"/>
          <w:szCs w:val="24"/>
          <w:lang w:val="ru-RU"/>
        </w:rPr>
        <w:t>9.</w:t>
      </w:r>
      <w:r w:rsidR="00F0164B" w:rsidRPr="005C5188">
        <w:rPr>
          <w:rFonts w:ascii="Times New Roman" w:hAnsi="Times New Roman"/>
          <w:sz w:val="24"/>
          <w:szCs w:val="24"/>
        </w:rPr>
        <w:t> </w:t>
      </w:r>
      <w:r w:rsidR="00F0164B" w:rsidRPr="005C5188">
        <w:rPr>
          <w:rFonts w:ascii="Times New Roman" w:hAnsi="Times New Roman"/>
          <w:sz w:val="24"/>
          <w:szCs w:val="24"/>
          <w:lang w:val="ru-RU"/>
        </w:rPr>
        <w:t>Модуль «Бадминтон».</w:t>
      </w:r>
    </w:p>
    <w:p w:rsidR="00F0164B" w:rsidRPr="005C5188" w:rsidRDefault="00EA43E5"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sz w:val="24"/>
          <w:szCs w:val="24"/>
          <w:lang w:val="ru-RU"/>
        </w:rPr>
        <w:t>9.1.</w:t>
      </w:r>
      <w:bookmarkStart w:id="138" w:name="_Hlk125549813"/>
      <w:r w:rsidR="00F0164B" w:rsidRPr="005C5188">
        <w:rPr>
          <w:rFonts w:ascii="Times New Roman" w:hAnsi="Times New Roman"/>
          <w:sz w:val="24"/>
          <w:szCs w:val="24"/>
        </w:rPr>
        <w:t> </w:t>
      </w:r>
      <w:r w:rsidR="00F0164B" w:rsidRPr="005C5188">
        <w:rPr>
          <w:rFonts w:ascii="Times New Roman" w:eastAsia="Times New Roman" w:hAnsi="Times New Roman"/>
          <w:sz w:val="24"/>
          <w:szCs w:val="24"/>
          <w:lang w:val="ru-RU" w:eastAsia="ar-SA"/>
        </w:rPr>
        <w:t>Пояснительная записка</w:t>
      </w:r>
      <w:bookmarkEnd w:id="138"/>
      <w:r w:rsidR="00F0164B" w:rsidRPr="005C5188">
        <w:rPr>
          <w:rFonts w:ascii="Times New Roman" w:eastAsia="Times New Roman" w:hAnsi="Times New Roman"/>
          <w:sz w:val="24"/>
          <w:szCs w:val="24"/>
          <w:lang w:val="ru-RU" w:eastAsia="ar-SA"/>
        </w:rPr>
        <w:t xml:space="preserve"> </w:t>
      </w:r>
      <w:r w:rsidR="00F0164B" w:rsidRPr="005C5188">
        <w:rPr>
          <w:rFonts w:ascii="Times New Roman" w:hAnsi="Times New Roman"/>
          <w:sz w:val="24"/>
          <w:szCs w:val="24"/>
          <w:lang w:val="ru-RU"/>
        </w:rPr>
        <w:t>модуля «Бадминтон».</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5C5188">
        <w:rPr>
          <w:rFonts w:ascii="Times New Roman" w:hAnsi="Times New Roman"/>
          <w:sz w:val="24"/>
          <w:szCs w:val="24"/>
          <w:lang w:val="ru-RU"/>
        </w:rPr>
        <w:t xml:space="preserve">Модуль «Бадминтон» </w:t>
      </w:r>
      <w:bookmarkStart w:id="139" w:name="_Hlk125549853"/>
      <w:r w:rsidRPr="005C5188">
        <w:rPr>
          <w:rFonts w:ascii="Times New Roman" w:eastAsia="Times New Roman" w:hAnsi="Times New Roman"/>
          <w:sz w:val="24"/>
          <w:szCs w:val="24"/>
          <w:lang w:val="ru-RU" w:eastAsia="ru-RU"/>
        </w:rPr>
        <w:t>(далее – модуль по бадминтону,</w:t>
      </w:r>
      <w:bookmarkEnd w:id="139"/>
      <w:r w:rsidRPr="005C5188">
        <w:rPr>
          <w:rFonts w:ascii="Times New Roman" w:eastAsia="Times New Roman" w:hAnsi="Times New Roman"/>
          <w:sz w:val="24"/>
          <w:szCs w:val="24"/>
          <w:lang w:val="ru-RU" w:eastAsia="ru-RU"/>
        </w:rPr>
        <w:t xml:space="preserve"> бадминтон)</w:t>
      </w:r>
      <w:r w:rsidRPr="005C5188">
        <w:rPr>
          <w:rFonts w:ascii="Times New Roman" w:hAnsi="Times New Roman"/>
          <w:sz w:val="24"/>
          <w:szCs w:val="24"/>
          <w:lang w:val="ru-RU"/>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sidRPr="005C5188">
        <w:rPr>
          <w:rFonts w:ascii="Times New Roman" w:hAnsi="Times New Roman"/>
          <w:sz w:val="24"/>
          <w:szCs w:val="24"/>
          <w:lang w:val="ru-RU"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Игра в бадминтон является эффективным средством укрепления здоровья </w:t>
      </w:r>
      <w:r w:rsidRPr="005C5188">
        <w:rPr>
          <w:rFonts w:ascii="Times New Roman" w:hAnsi="Times New Roman"/>
          <w:sz w:val="24"/>
          <w:szCs w:val="24"/>
          <w:lang w:val="ru-RU"/>
        </w:rPr>
        <w:b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w:t>
      </w:r>
      <w:r w:rsidRPr="005C5188">
        <w:rPr>
          <w:rFonts w:ascii="Times New Roman" w:hAnsi="Times New Roman"/>
          <w:sz w:val="24"/>
          <w:szCs w:val="24"/>
          <w:lang w:val="ru-RU"/>
        </w:rPr>
        <w:t>и</w:t>
      </w:r>
      <w:r w:rsidRPr="005C5188">
        <w:rPr>
          <w:rFonts w:ascii="Times New Roman" w:hAnsi="Times New Roman"/>
          <w:sz w:val="24"/>
          <w:szCs w:val="24"/>
          <w:lang w:val="ru-RU"/>
        </w:rPr>
        <w:t>нацию движения, улучшают подвижность в суставах, способствуют приобретению шир</w:t>
      </w:r>
      <w:r w:rsidRPr="005C5188">
        <w:rPr>
          <w:rFonts w:ascii="Times New Roman" w:hAnsi="Times New Roman"/>
          <w:sz w:val="24"/>
          <w:szCs w:val="24"/>
          <w:lang w:val="ru-RU"/>
        </w:rPr>
        <w:t>о</w:t>
      </w:r>
      <w:r w:rsidRPr="005C5188">
        <w:rPr>
          <w:rFonts w:ascii="Times New Roman" w:hAnsi="Times New Roman"/>
          <w:sz w:val="24"/>
          <w:szCs w:val="24"/>
          <w:lang w:val="ru-RU"/>
        </w:rPr>
        <w:t>кого круга двигательных навыков, воспитывают волевые качества. Все движения в ба</w:t>
      </w:r>
      <w:r w:rsidRPr="005C5188">
        <w:rPr>
          <w:rFonts w:ascii="Times New Roman" w:hAnsi="Times New Roman"/>
          <w:sz w:val="24"/>
          <w:szCs w:val="24"/>
          <w:lang w:val="ru-RU"/>
        </w:rPr>
        <w:t>д</w:t>
      </w:r>
      <w:r w:rsidRPr="005C5188">
        <w:rPr>
          <w:rFonts w:ascii="Times New Roman" w:hAnsi="Times New Roman"/>
          <w:sz w:val="24"/>
          <w:szCs w:val="24"/>
          <w:lang w:val="ru-RU"/>
        </w:rPr>
        <w:t>минтоне носят естественный характер, базирующийся на беге, прыжках, различных пер</w:t>
      </w:r>
      <w:r w:rsidRPr="005C5188">
        <w:rPr>
          <w:rFonts w:ascii="Times New Roman" w:hAnsi="Times New Roman"/>
          <w:sz w:val="24"/>
          <w:szCs w:val="24"/>
          <w:lang w:val="ru-RU"/>
        </w:rPr>
        <w:t>е</w:t>
      </w:r>
      <w:r w:rsidRPr="005C5188">
        <w:rPr>
          <w:rFonts w:ascii="Times New Roman" w:hAnsi="Times New Roman"/>
          <w:sz w:val="24"/>
          <w:szCs w:val="24"/>
          <w:lang w:val="ru-RU"/>
        </w:rPr>
        <w:t>мещениях.</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w:t>
      </w:r>
      <w:r w:rsidRPr="005C5188">
        <w:rPr>
          <w:rFonts w:ascii="Times New Roman" w:hAnsi="Times New Roman"/>
          <w:sz w:val="24"/>
          <w:szCs w:val="24"/>
          <w:lang w:val="ru-RU"/>
        </w:rPr>
        <w:t>о</w:t>
      </w:r>
      <w:r w:rsidRPr="005C5188">
        <w:rPr>
          <w:rFonts w:ascii="Times New Roman" w:hAnsi="Times New Roman"/>
          <w:sz w:val="24"/>
          <w:szCs w:val="24"/>
          <w:lang w:val="ru-RU"/>
        </w:rPr>
        <w:lastRenderedPageBreak/>
        <w:t>функциональные изменения в деятельности зрительных анализаторов, в частности, улу</w:t>
      </w:r>
      <w:r w:rsidRPr="005C5188">
        <w:rPr>
          <w:rFonts w:ascii="Times New Roman" w:hAnsi="Times New Roman"/>
          <w:sz w:val="24"/>
          <w:szCs w:val="24"/>
          <w:lang w:val="ru-RU"/>
        </w:rPr>
        <w:t>ч</w:t>
      </w:r>
      <w:r w:rsidRPr="005C5188">
        <w:rPr>
          <w:rFonts w:ascii="Times New Roman" w:hAnsi="Times New Roman"/>
          <w:sz w:val="24"/>
          <w:szCs w:val="24"/>
          <w:lang w:val="ru-RU"/>
        </w:rPr>
        <w:t>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w:t>
      </w:r>
      <w:r w:rsidRPr="005C5188">
        <w:rPr>
          <w:rFonts w:ascii="Times New Roman" w:hAnsi="Times New Roman"/>
          <w:sz w:val="24"/>
          <w:szCs w:val="24"/>
          <w:lang w:val="ru-RU"/>
        </w:rPr>
        <w:t>д</w:t>
      </w:r>
      <w:r w:rsidRPr="005C5188">
        <w:rPr>
          <w:rFonts w:ascii="Times New Roman" w:hAnsi="Times New Roman"/>
          <w:sz w:val="24"/>
          <w:szCs w:val="24"/>
          <w:lang w:val="ru-RU"/>
        </w:rPr>
        <w:t>минтоном обоснована для коррекции зрения и осанки ребёнка.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w:t>
      </w:r>
      <w:r w:rsidRPr="005C5188">
        <w:rPr>
          <w:rFonts w:ascii="Times New Roman" w:hAnsi="Times New Roman"/>
          <w:sz w:val="24"/>
          <w:szCs w:val="24"/>
          <w:lang w:val="ru-RU"/>
        </w:rPr>
        <w:t>д</w:t>
      </w:r>
      <w:r w:rsidRPr="005C5188">
        <w:rPr>
          <w:rFonts w:ascii="Times New Roman" w:hAnsi="Times New Roman"/>
          <w:sz w:val="24"/>
          <w:szCs w:val="24"/>
          <w:lang w:val="ru-RU"/>
        </w:rPr>
        <w:t>ство не только физического развития, но и активного отдыха всех детей. Игра в бадми</w:t>
      </w:r>
      <w:r w:rsidRPr="005C5188">
        <w:rPr>
          <w:rFonts w:ascii="Times New Roman" w:hAnsi="Times New Roman"/>
          <w:sz w:val="24"/>
          <w:szCs w:val="24"/>
          <w:lang w:val="ru-RU"/>
        </w:rPr>
        <w:t>н</w:t>
      </w:r>
      <w:r w:rsidRPr="005C5188">
        <w:rPr>
          <w:rFonts w:ascii="Times New Roman" w:hAnsi="Times New Roman"/>
          <w:sz w:val="24"/>
          <w:szCs w:val="24"/>
          <w:lang w:val="ru-RU"/>
        </w:rPr>
        <w:t>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w:t>
      </w:r>
      <w:r w:rsidRPr="005C5188">
        <w:rPr>
          <w:rFonts w:ascii="Times New Roman" w:hAnsi="Times New Roman"/>
          <w:sz w:val="24"/>
          <w:szCs w:val="24"/>
          <w:lang w:val="ru-RU"/>
        </w:rPr>
        <w:t>ы</w:t>
      </w:r>
      <w:r w:rsidRPr="005C5188">
        <w:rPr>
          <w:rFonts w:ascii="Times New Roman" w:hAnsi="Times New Roman"/>
          <w:sz w:val="24"/>
          <w:szCs w:val="24"/>
          <w:lang w:val="ru-RU"/>
        </w:rPr>
        <w:t>полнения двигательной активности.</w:t>
      </w:r>
    </w:p>
    <w:p w:rsidR="00F0164B" w:rsidRPr="005C5188" w:rsidRDefault="00EA43E5"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sz w:val="24"/>
          <w:szCs w:val="24"/>
          <w:lang w:val="ru-RU"/>
        </w:rPr>
        <w:t>9.2.</w:t>
      </w:r>
      <w:r w:rsidR="00F0164B" w:rsidRPr="005C5188">
        <w:rPr>
          <w:rFonts w:ascii="Times New Roman" w:hAnsi="Times New Roman"/>
          <w:sz w:val="24"/>
          <w:szCs w:val="24"/>
        </w:rPr>
        <w:t> </w:t>
      </w:r>
      <w:r w:rsidR="00F0164B" w:rsidRPr="005C5188">
        <w:rPr>
          <w:rFonts w:ascii="Times New Roman" w:hAnsi="Times New Roman"/>
          <w:sz w:val="24"/>
          <w:szCs w:val="24"/>
          <w:lang w:val="ru-RU"/>
        </w:rPr>
        <w:t>Целью изучения модуля «Бадминтон» является формирование потребн</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 xml:space="preserve">сти учащихся в здоровом образе жизни посредством занятий бадминтоном, дальнейшем накоплении практического опыта по использованию занятий бадминтоном </w:t>
      </w:r>
      <w:r w:rsidR="00F0164B" w:rsidRPr="005C5188">
        <w:rPr>
          <w:rFonts w:ascii="Times New Roman" w:hAnsi="Times New Roman"/>
          <w:sz w:val="24"/>
          <w:szCs w:val="24"/>
          <w:lang w:val="ru-RU"/>
        </w:rPr>
        <w:br/>
        <w:t>в соответствии с личными интересами и индивидуальными показателями здоровья, ос</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бенностями предстоящей учебной и трудовой деятельности.</w:t>
      </w:r>
    </w:p>
    <w:p w:rsidR="00F0164B" w:rsidRPr="005C5188" w:rsidRDefault="00EA43E5"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sz w:val="24"/>
          <w:szCs w:val="24"/>
          <w:lang w:val="ru-RU"/>
        </w:rPr>
        <w:t>9.3.</w:t>
      </w:r>
      <w:r w:rsidR="00F0164B" w:rsidRPr="005C5188">
        <w:rPr>
          <w:rFonts w:ascii="Times New Roman" w:hAnsi="Times New Roman"/>
          <w:sz w:val="24"/>
          <w:szCs w:val="24"/>
        </w:rPr>
        <w:t> </w:t>
      </w:r>
      <w:r w:rsidR="00F0164B" w:rsidRPr="005C5188">
        <w:rPr>
          <w:rFonts w:ascii="Times New Roman" w:hAnsi="Times New Roman"/>
          <w:sz w:val="24"/>
          <w:szCs w:val="24"/>
          <w:lang w:val="ru-RU"/>
        </w:rPr>
        <w:t xml:space="preserve">Задачами изучения модуля </w:t>
      </w:r>
      <w:r w:rsidR="00F0164B" w:rsidRPr="005C5188">
        <w:rPr>
          <w:rFonts w:ascii="Times New Roman" w:eastAsia="Times New Roman" w:hAnsi="Times New Roman"/>
          <w:sz w:val="24"/>
          <w:szCs w:val="24"/>
          <w:lang w:val="ru-RU" w:eastAsia="ar-SA"/>
        </w:rPr>
        <w:t xml:space="preserve">«Бадминтон» </w:t>
      </w:r>
      <w:r w:rsidR="00F0164B" w:rsidRPr="005C5188">
        <w:rPr>
          <w:rFonts w:ascii="Times New Roman" w:hAnsi="Times New Roman"/>
          <w:sz w:val="24"/>
          <w:szCs w:val="24"/>
          <w:lang w:val="ru-RU"/>
        </w:rPr>
        <w:t>являются:</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w:t>
      </w:r>
      <w:r w:rsidRPr="005C5188">
        <w:rPr>
          <w:rFonts w:ascii="Times New Roman" w:hAnsi="Times New Roman"/>
          <w:sz w:val="24"/>
          <w:szCs w:val="24"/>
          <w:lang w:val="ru-RU"/>
        </w:rPr>
        <w:t>д</w:t>
      </w:r>
      <w:r w:rsidRPr="005C5188">
        <w:rPr>
          <w:rFonts w:ascii="Times New Roman" w:hAnsi="Times New Roman"/>
          <w:sz w:val="24"/>
          <w:szCs w:val="24"/>
          <w:lang w:val="ru-RU"/>
        </w:rPr>
        <w:t>минтона;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обогащение двигательного опыта обучающихся посредством оздоровительных, р</w:t>
      </w:r>
      <w:r w:rsidRPr="005C5188">
        <w:rPr>
          <w:rFonts w:ascii="Times New Roman" w:hAnsi="Times New Roman"/>
          <w:sz w:val="24"/>
          <w:szCs w:val="24"/>
          <w:lang w:val="ru-RU"/>
        </w:rPr>
        <w:t>е</w:t>
      </w:r>
      <w:r w:rsidRPr="005C5188">
        <w:rPr>
          <w:rFonts w:ascii="Times New Roman" w:hAnsi="Times New Roman"/>
          <w:sz w:val="24"/>
          <w:szCs w:val="24"/>
          <w:lang w:val="ru-RU"/>
        </w:rPr>
        <w:t>креативных и тренировочных занятий бадминтоном;</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освоение знаний и формирование представлений о влиянии бадминтона </w:t>
      </w:r>
      <w:r w:rsidRPr="005C5188">
        <w:rPr>
          <w:rFonts w:ascii="Times New Roman" w:hAnsi="Times New Roman"/>
          <w:sz w:val="24"/>
          <w:szCs w:val="24"/>
          <w:lang w:val="ru-RU"/>
        </w:rPr>
        <w:br/>
        <w:t>на здоровье человека, о бадминтоне как средстве реабилитации и восстановления здор</w:t>
      </w:r>
      <w:r w:rsidRPr="005C5188">
        <w:rPr>
          <w:rFonts w:ascii="Times New Roman" w:hAnsi="Times New Roman"/>
          <w:sz w:val="24"/>
          <w:szCs w:val="24"/>
          <w:lang w:val="ru-RU"/>
        </w:rPr>
        <w:t>о</w:t>
      </w:r>
      <w:r w:rsidRPr="005C5188">
        <w:rPr>
          <w:rFonts w:ascii="Times New Roman" w:hAnsi="Times New Roman"/>
          <w:sz w:val="24"/>
          <w:szCs w:val="24"/>
          <w:lang w:val="ru-RU"/>
        </w:rPr>
        <w:t>вья, длительного сохранения творческой активности человека, профилактике професси</w:t>
      </w:r>
      <w:r w:rsidRPr="005C5188">
        <w:rPr>
          <w:rFonts w:ascii="Times New Roman" w:hAnsi="Times New Roman"/>
          <w:sz w:val="24"/>
          <w:szCs w:val="24"/>
          <w:lang w:val="ru-RU"/>
        </w:rPr>
        <w:t>о</w:t>
      </w:r>
      <w:r w:rsidRPr="005C5188">
        <w:rPr>
          <w:rFonts w:ascii="Times New Roman" w:hAnsi="Times New Roman"/>
          <w:sz w:val="24"/>
          <w:szCs w:val="24"/>
          <w:lang w:val="ru-RU"/>
        </w:rPr>
        <w:t>нальных заболеваний;</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совершенствование двигательных и инструктивных умений и навыков, технико-тактических действий игры в бадминтон;</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популяризация бадминтона среди молодежи, привлечение обучающихся, проявл</w:t>
      </w:r>
      <w:r w:rsidRPr="005C5188">
        <w:rPr>
          <w:rFonts w:ascii="Times New Roman" w:hAnsi="Times New Roman"/>
          <w:sz w:val="24"/>
          <w:szCs w:val="24"/>
          <w:lang w:val="ru-RU"/>
        </w:rPr>
        <w:t>я</w:t>
      </w:r>
      <w:r w:rsidRPr="005C5188">
        <w:rPr>
          <w:rFonts w:ascii="Times New Roman" w:hAnsi="Times New Roman"/>
          <w:sz w:val="24"/>
          <w:szCs w:val="24"/>
          <w:lang w:val="ru-RU"/>
        </w:rPr>
        <w:t>ющих способности к занятиям бадминтона, в школьные спортивные клубы, секции, к уч</w:t>
      </w:r>
      <w:r w:rsidRPr="005C5188">
        <w:rPr>
          <w:rFonts w:ascii="Times New Roman" w:hAnsi="Times New Roman"/>
          <w:sz w:val="24"/>
          <w:szCs w:val="24"/>
          <w:lang w:val="ru-RU"/>
        </w:rPr>
        <w:t>а</w:t>
      </w:r>
      <w:r w:rsidRPr="005C5188">
        <w:rPr>
          <w:rFonts w:ascii="Times New Roman" w:hAnsi="Times New Roman"/>
          <w:sz w:val="24"/>
          <w:szCs w:val="24"/>
          <w:lang w:val="ru-RU"/>
        </w:rPr>
        <w:t>стию в соревнованиях;</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развитие и поддержка одарённых обучающихся в области спорта.</w:t>
      </w:r>
    </w:p>
    <w:p w:rsidR="00F0164B" w:rsidRPr="005C5188" w:rsidRDefault="00EA43E5"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sz w:val="24"/>
          <w:szCs w:val="24"/>
          <w:lang w:val="ru-RU"/>
        </w:rPr>
        <w:t>9.4.</w:t>
      </w:r>
      <w:r w:rsidR="00F0164B" w:rsidRPr="005C5188">
        <w:rPr>
          <w:rFonts w:ascii="Times New Roman" w:hAnsi="Times New Roman"/>
          <w:sz w:val="24"/>
          <w:szCs w:val="24"/>
        </w:rPr>
        <w:t> </w:t>
      </w:r>
      <w:r w:rsidR="00F0164B" w:rsidRPr="005C5188">
        <w:rPr>
          <w:rFonts w:ascii="Times New Roman" w:hAnsi="Times New Roman"/>
          <w:sz w:val="24"/>
          <w:szCs w:val="24"/>
          <w:lang w:val="ru-RU"/>
        </w:rPr>
        <w:t>Место и роль модуля «Бадминтон».</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w:t>
      </w:r>
      <w:r w:rsidRPr="005C5188">
        <w:rPr>
          <w:rFonts w:ascii="Times New Roman" w:hAnsi="Times New Roman"/>
          <w:sz w:val="24"/>
          <w:szCs w:val="24"/>
          <w:lang w:val="ru-RU"/>
        </w:rPr>
        <w:t>е</w:t>
      </w:r>
      <w:r w:rsidRPr="005C5188">
        <w:rPr>
          <w:rFonts w:ascii="Times New Roman" w:hAnsi="Times New Roman"/>
          <w:sz w:val="24"/>
          <w:szCs w:val="24"/>
          <w:lang w:val="ru-RU"/>
        </w:rPr>
        <w:t>тика, гимнастика, спортивные игры), предполагая доступность освоения учебного матер</w:t>
      </w:r>
      <w:r w:rsidRPr="005C5188">
        <w:rPr>
          <w:rFonts w:ascii="Times New Roman" w:hAnsi="Times New Roman"/>
          <w:sz w:val="24"/>
          <w:szCs w:val="24"/>
          <w:lang w:val="ru-RU"/>
        </w:rPr>
        <w:t>и</w:t>
      </w:r>
      <w:r w:rsidRPr="005C5188">
        <w:rPr>
          <w:rFonts w:ascii="Times New Roman" w:hAnsi="Times New Roman"/>
          <w:sz w:val="24"/>
          <w:szCs w:val="24"/>
          <w:lang w:val="ru-RU"/>
        </w:rPr>
        <w:t xml:space="preserve">ала всем возрастным категориям обучающихся, независимо </w:t>
      </w:r>
      <w:r w:rsidRPr="005C5188">
        <w:rPr>
          <w:rFonts w:ascii="Times New Roman" w:hAnsi="Times New Roman"/>
          <w:sz w:val="24"/>
          <w:szCs w:val="24"/>
          <w:lang w:val="ru-RU"/>
        </w:rPr>
        <w:br/>
        <w:t xml:space="preserve">от уровня их физического развития, физической подготовленности, здоровья </w:t>
      </w:r>
      <w:r w:rsidRPr="005C5188">
        <w:rPr>
          <w:rFonts w:ascii="Times New Roman" w:hAnsi="Times New Roman"/>
          <w:sz w:val="24"/>
          <w:szCs w:val="24"/>
          <w:lang w:val="ru-RU"/>
        </w:rPr>
        <w:br/>
        <w:t>и гендерных особенностей.</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Интеграция модуля по бадминтону поможет обучающимся в освоении содерж</w:t>
      </w:r>
      <w:r w:rsidRPr="005C5188">
        <w:rPr>
          <w:rFonts w:ascii="Times New Roman" w:hAnsi="Times New Roman"/>
          <w:sz w:val="24"/>
          <w:szCs w:val="24"/>
          <w:lang w:val="ru-RU"/>
        </w:rPr>
        <w:t>а</w:t>
      </w:r>
      <w:r w:rsidRPr="005C5188">
        <w:rPr>
          <w:rFonts w:ascii="Times New Roman" w:hAnsi="Times New Roman"/>
          <w:sz w:val="24"/>
          <w:szCs w:val="24"/>
          <w:lang w:val="ru-RU"/>
        </w:rPr>
        <w:t xml:space="preserve">тельных </w:t>
      </w:r>
      <w:r w:rsidRPr="005C5188">
        <w:rPr>
          <w:rFonts w:ascii="Times New Roman" w:eastAsia="Arial Unicode MS" w:hAnsi="Times New Roman"/>
          <w:sz w:val="24"/>
          <w:szCs w:val="24"/>
          <w:lang w:val="ru-RU"/>
        </w:rPr>
        <w:t>разделов программы учебного предмета «Физическая культура» - «Знания о ф</w:t>
      </w:r>
      <w:r w:rsidRPr="005C5188">
        <w:rPr>
          <w:rFonts w:ascii="Times New Roman" w:eastAsia="Arial Unicode MS" w:hAnsi="Times New Roman"/>
          <w:sz w:val="24"/>
          <w:szCs w:val="24"/>
          <w:lang w:val="ru-RU"/>
        </w:rPr>
        <w:t>и</w:t>
      </w:r>
      <w:r w:rsidRPr="005C5188">
        <w:rPr>
          <w:rFonts w:ascii="Times New Roman" w:eastAsia="Arial Unicode MS" w:hAnsi="Times New Roman"/>
          <w:sz w:val="24"/>
          <w:szCs w:val="24"/>
          <w:lang w:val="ru-RU"/>
        </w:rPr>
        <w:t>зической культуре», «Способы самостоятельной деятельности», «Физическое соверше</w:t>
      </w:r>
      <w:r w:rsidRPr="005C5188">
        <w:rPr>
          <w:rFonts w:ascii="Times New Roman" w:eastAsia="Arial Unicode MS" w:hAnsi="Times New Roman"/>
          <w:sz w:val="24"/>
          <w:szCs w:val="24"/>
          <w:lang w:val="ru-RU"/>
        </w:rPr>
        <w:t>н</w:t>
      </w:r>
      <w:r w:rsidRPr="005C5188">
        <w:rPr>
          <w:rFonts w:ascii="Times New Roman" w:eastAsia="Arial Unicode MS" w:hAnsi="Times New Roman"/>
          <w:sz w:val="24"/>
          <w:szCs w:val="24"/>
          <w:lang w:val="ru-RU"/>
        </w:rPr>
        <w:t xml:space="preserve">ствование» </w:t>
      </w:r>
      <w:r w:rsidRPr="005C5188">
        <w:rPr>
          <w:rFonts w:ascii="Times New Roman" w:hAnsi="Times New Roman"/>
          <w:sz w:val="24"/>
          <w:szCs w:val="24"/>
          <w:lang w:val="ru-RU"/>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w:t>
      </w:r>
      <w:r w:rsidRPr="005C5188">
        <w:rPr>
          <w:rFonts w:ascii="Times New Roman" w:hAnsi="Times New Roman"/>
          <w:sz w:val="24"/>
          <w:szCs w:val="24"/>
          <w:lang w:val="ru-RU"/>
        </w:rPr>
        <w:t>о</w:t>
      </w:r>
      <w:r w:rsidRPr="005C5188">
        <w:rPr>
          <w:rFonts w:ascii="Times New Roman" w:hAnsi="Times New Roman"/>
          <w:sz w:val="24"/>
          <w:szCs w:val="24"/>
          <w:lang w:val="ru-RU"/>
        </w:rPr>
        <w:t>вательных результатов внеурочной деятельности и дополнительного образования, де</w:t>
      </w:r>
      <w:r w:rsidRPr="005C5188">
        <w:rPr>
          <w:rFonts w:ascii="Times New Roman" w:hAnsi="Times New Roman"/>
          <w:sz w:val="24"/>
          <w:szCs w:val="24"/>
          <w:lang w:val="ru-RU"/>
        </w:rPr>
        <w:t>я</w:t>
      </w:r>
      <w:r w:rsidRPr="005C5188">
        <w:rPr>
          <w:rFonts w:ascii="Times New Roman" w:hAnsi="Times New Roman"/>
          <w:sz w:val="24"/>
          <w:szCs w:val="24"/>
          <w:lang w:val="ru-RU"/>
        </w:rPr>
        <w:lastRenderedPageBreak/>
        <w:t>тельности школьных спортивных клубов и участии в соревнованиях.</w:t>
      </w:r>
    </w:p>
    <w:p w:rsidR="00F0164B" w:rsidRPr="005C5188" w:rsidRDefault="00EA43E5"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sz w:val="24"/>
          <w:szCs w:val="24"/>
          <w:lang w:val="ru-RU"/>
        </w:rPr>
        <w:t>9.5.</w:t>
      </w:r>
      <w:r w:rsidR="00F0164B" w:rsidRPr="005C5188">
        <w:rPr>
          <w:rFonts w:ascii="Times New Roman" w:hAnsi="Times New Roman"/>
          <w:sz w:val="24"/>
          <w:szCs w:val="24"/>
        </w:rPr>
        <w:t> </w:t>
      </w:r>
      <w:r w:rsidR="00F0164B" w:rsidRPr="005C5188">
        <w:rPr>
          <w:rFonts w:ascii="Times New Roman" w:hAnsi="Times New Roman"/>
          <w:sz w:val="24"/>
          <w:szCs w:val="24"/>
          <w:lang w:val="ru-RU"/>
        </w:rPr>
        <w:t>Модуль «Бадминтон» может быть реализован в следующих вариантах:</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5C5188">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eastAsia="zh-CN"/>
        </w:rPr>
        <w:t xml:space="preserve">в виде целостного последовательного учебного модуля, изучаемого </w:t>
      </w:r>
      <w:r w:rsidRPr="005C5188">
        <w:rPr>
          <w:rFonts w:ascii="Times New Roman" w:hAnsi="Times New Roman"/>
          <w:sz w:val="24"/>
          <w:szCs w:val="24"/>
          <w:lang w:val="ru-RU" w:eastAsia="zh-CN"/>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w:t>
      </w:r>
      <w:r w:rsidRPr="005C5188">
        <w:rPr>
          <w:rFonts w:ascii="Times New Roman" w:hAnsi="Times New Roman"/>
          <w:sz w:val="24"/>
          <w:szCs w:val="24"/>
          <w:lang w:val="ru-RU" w:eastAsia="zh-CN"/>
        </w:rPr>
        <w:t>б</w:t>
      </w:r>
      <w:r w:rsidRPr="005C5188">
        <w:rPr>
          <w:rFonts w:ascii="Times New Roman" w:hAnsi="Times New Roman"/>
          <w:sz w:val="24"/>
          <w:szCs w:val="24"/>
          <w:lang w:val="ru-RU" w:eastAsia="zh-CN"/>
        </w:rPr>
        <w:t>ные модули по выбору обучающихся, родителей (законных представителей) несоверше</w:t>
      </w:r>
      <w:r w:rsidRPr="005C5188">
        <w:rPr>
          <w:rFonts w:ascii="Times New Roman" w:hAnsi="Times New Roman"/>
          <w:sz w:val="24"/>
          <w:szCs w:val="24"/>
          <w:lang w:val="ru-RU" w:eastAsia="zh-CN"/>
        </w:rPr>
        <w:t>н</w:t>
      </w:r>
      <w:r w:rsidRPr="005C5188">
        <w:rPr>
          <w:rFonts w:ascii="Times New Roman" w:hAnsi="Times New Roman"/>
          <w:sz w:val="24"/>
          <w:szCs w:val="24"/>
          <w:lang w:val="ru-RU" w:eastAsia="zh-CN"/>
        </w:rPr>
        <w:t>нолетних обучающихся, в том числе предусматривающие удовлетворение различных и</w:t>
      </w:r>
      <w:r w:rsidRPr="005C5188">
        <w:rPr>
          <w:rFonts w:ascii="Times New Roman" w:hAnsi="Times New Roman"/>
          <w:sz w:val="24"/>
          <w:szCs w:val="24"/>
          <w:lang w:val="ru-RU" w:eastAsia="zh-CN"/>
        </w:rPr>
        <w:t>н</w:t>
      </w:r>
      <w:r w:rsidRPr="005C5188">
        <w:rPr>
          <w:rFonts w:ascii="Times New Roman" w:hAnsi="Times New Roman"/>
          <w:sz w:val="24"/>
          <w:szCs w:val="24"/>
          <w:lang w:val="ru-RU" w:eastAsia="zh-CN"/>
        </w:rPr>
        <w:t>тересов обучающихся</w:t>
      </w:r>
      <w:bookmarkStart w:id="140" w:name="_Hlk125559086"/>
      <w:r w:rsidRPr="005C5188">
        <w:rPr>
          <w:rFonts w:ascii="Times New Roman" w:hAnsi="Times New Roman"/>
          <w:sz w:val="24"/>
          <w:szCs w:val="24"/>
          <w:lang w:val="ru-RU" w:eastAsia="zh-CN"/>
        </w:rPr>
        <w:t xml:space="preserve"> </w:t>
      </w:r>
      <w:r w:rsidRPr="005C5188">
        <w:rPr>
          <w:rFonts w:ascii="Times New Roman" w:hAnsi="Times New Roman"/>
          <w:sz w:val="24"/>
          <w:szCs w:val="24"/>
          <w:lang w:val="ru-RU" w:eastAsia="zh-CN"/>
        </w:rPr>
        <w:br/>
      </w:r>
      <w:r w:rsidRPr="005C5188">
        <w:rPr>
          <w:rFonts w:ascii="Times New Roman" w:hAnsi="Times New Roman"/>
          <w:sz w:val="24"/>
          <w:szCs w:val="24"/>
          <w:bdr w:val="none" w:sz="0" w:space="0" w:color="auto" w:frame="1"/>
          <w:lang w:val="ru-RU" w:eastAsia="zh-CN"/>
        </w:rPr>
        <w:t>(при организации и проведении уроков физической культуры с 3-х часовой недельной нагрузкой рекомендуемый объём в 10 и 11 классах – по 34 часа);</w:t>
      </w:r>
      <w:bookmarkEnd w:id="140"/>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eastAsia="Arial Unicode MS" w:hAnsi="Times New Roman"/>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w:t>
      </w:r>
      <w:r w:rsidRPr="005C5188">
        <w:rPr>
          <w:rFonts w:ascii="Times New Roman" w:eastAsia="Arial Unicode MS" w:hAnsi="Times New Roman"/>
          <w:sz w:val="24"/>
          <w:szCs w:val="24"/>
          <w:lang w:val="ru-RU"/>
        </w:rPr>
        <w:br/>
        <w:t>и (или) за счёт посещения обучающимися спортивных секций, школьных спортивных клубов, включая использование учебных модулей по видам спорта</w:t>
      </w:r>
      <w:r w:rsidRPr="005C5188">
        <w:rPr>
          <w:rFonts w:ascii="Times New Roman" w:hAnsi="Times New Roman"/>
          <w:sz w:val="24"/>
          <w:szCs w:val="24"/>
          <w:lang w:val="ru-RU" w:eastAsia="zh-CN"/>
        </w:rPr>
        <w:t xml:space="preserve"> </w:t>
      </w:r>
      <w:bookmarkStart w:id="141" w:name="_Hlk125555944"/>
      <w:r w:rsidRPr="005C5188">
        <w:rPr>
          <w:rFonts w:ascii="Times New Roman" w:eastAsia="Arial Unicode MS" w:hAnsi="Times New Roman"/>
          <w:sz w:val="24"/>
          <w:szCs w:val="24"/>
          <w:lang w:val="ru-RU"/>
        </w:rPr>
        <w:t xml:space="preserve">(рекомендуемый объем </w:t>
      </w:r>
      <w:r w:rsidRPr="005C5188">
        <w:rPr>
          <w:rFonts w:ascii="Times New Roman" w:hAnsi="Times New Roman"/>
          <w:sz w:val="24"/>
          <w:szCs w:val="24"/>
          <w:bdr w:val="none" w:sz="0" w:space="0" w:color="auto" w:frame="1"/>
          <w:lang w:val="ru-RU" w:eastAsia="zh-CN"/>
        </w:rPr>
        <w:t>в 10-11 классах – по 34 часа</w:t>
      </w:r>
      <w:r w:rsidRPr="005C5188">
        <w:rPr>
          <w:rFonts w:ascii="Times New Roman" w:eastAsia="Arial Unicode MS" w:hAnsi="Times New Roman"/>
          <w:sz w:val="24"/>
          <w:szCs w:val="24"/>
          <w:lang w:val="ru-RU"/>
        </w:rPr>
        <w:t>).</w:t>
      </w:r>
      <w:bookmarkEnd w:id="141"/>
    </w:p>
    <w:p w:rsidR="00F0164B" w:rsidRPr="005C5188" w:rsidRDefault="00EA43E5"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sz w:val="24"/>
          <w:szCs w:val="24"/>
          <w:lang w:val="ru-RU"/>
        </w:rPr>
        <w:t>9.6.</w:t>
      </w:r>
      <w:r w:rsidR="00F0164B" w:rsidRPr="005C5188">
        <w:rPr>
          <w:rFonts w:ascii="Times New Roman" w:hAnsi="Times New Roman"/>
          <w:sz w:val="24"/>
          <w:szCs w:val="24"/>
        </w:rPr>
        <w:t> </w:t>
      </w:r>
      <w:r w:rsidR="00F0164B" w:rsidRPr="005C5188">
        <w:rPr>
          <w:rFonts w:ascii="Times New Roman" w:hAnsi="Times New Roman"/>
          <w:sz w:val="24"/>
          <w:szCs w:val="24"/>
          <w:lang w:val="ru-RU"/>
        </w:rPr>
        <w:t>Содержание модуля «Бадминтон».</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w:t>
      </w:r>
      <w:r w:rsidRPr="005C5188">
        <w:rPr>
          <w:rFonts w:ascii="Times New Roman" w:hAnsi="Times New Roman"/>
          <w:sz w:val="24"/>
          <w:szCs w:val="24"/>
        </w:rPr>
        <w:t> </w:t>
      </w:r>
      <w:r w:rsidRPr="005C5188">
        <w:rPr>
          <w:rFonts w:ascii="Times New Roman" w:hAnsi="Times New Roman"/>
          <w:sz w:val="24"/>
          <w:szCs w:val="24"/>
          <w:lang w:val="ru-RU"/>
        </w:rPr>
        <w:t>Знания о бадминтоне.</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Влияние бадминтона на здоровье человека. Формы и содержание оздоровительных занятий бадминтоном.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Бадминтон как система занятий по реабилитации и восстановлению здоровья чел</w:t>
      </w:r>
      <w:r w:rsidRPr="005C5188">
        <w:rPr>
          <w:rFonts w:ascii="Times New Roman" w:hAnsi="Times New Roman"/>
          <w:sz w:val="24"/>
          <w:szCs w:val="24"/>
          <w:lang w:val="ru-RU"/>
        </w:rPr>
        <w:t>о</w:t>
      </w:r>
      <w:r w:rsidRPr="005C5188">
        <w:rPr>
          <w:rFonts w:ascii="Times New Roman" w:hAnsi="Times New Roman"/>
          <w:sz w:val="24"/>
          <w:szCs w:val="24"/>
          <w:lang w:val="ru-RU"/>
        </w:rPr>
        <w:t xml:space="preserve">века.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Бадминтон как система оздоровительных занятий в профилактике профессионал</w:t>
      </w:r>
      <w:r w:rsidRPr="005C5188">
        <w:rPr>
          <w:rFonts w:ascii="Times New Roman" w:hAnsi="Times New Roman"/>
          <w:sz w:val="24"/>
          <w:szCs w:val="24"/>
          <w:lang w:val="ru-RU"/>
        </w:rPr>
        <w:t>ь</w:t>
      </w:r>
      <w:r w:rsidRPr="005C5188">
        <w:rPr>
          <w:rFonts w:ascii="Times New Roman" w:hAnsi="Times New Roman"/>
          <w:sz w:val="24"/>
          <w:szCs w:val="24"/>
          <w:lang w:val="ru-RU"/>
        </w:rPr>
        <w:t>ных заболеваний человека.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Бадминтон как средство длительного сохранения творческой активности человека.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Бадминтон как система оздоровительных занятий в профилактике профессионал</w:t>
      </w:r>
      <w:r w:rsidRPr="005C5188">
        <w:rPr>
          <w:rFonts w:ascii="Times New Roman" w:hAnsi="Times New Roman"/>
          <w:sz w:val="24"/>
          <w:szCs w:val="24"/>
          <w:lang w:val="ru-RU"/>
        </w:rPr>
        <w:t>ь</w:t>
      </w:r>
      <w:r w:rsidRPr="005C5188">
        <w:rPr>
          <w:rFonts w:ascii="Times New Roman" w:hAnsi="Times New Roman"/>
          <w:sz w:val="24"/>
          <w:szCs w:val="24"/>
          <w:lang w:val="ru-RU"/>
        </w:rPr>
        <w:t xml:space="preserve">ных заболеваниях человека. Содержание тренировочных занятий </w:t>
      </w:r>
      <w:r w:rsidRPr="005C5188">
        <w:rPr>
          <w:rFonts w:ascii="Times New Roman" w:hAnsi="Times New Roman"/>
          <w:sz w:val="24"/>
          <w:szCs w:val="24"/>
          <w:lang w:val="ru-RU"/>
        </w:rPr>
        <w:br/>
        <w:t>в бадминтоне.</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2)</w:t>
      </w:r>
      <w:r w:rsidRPr="005C5188">
        <w:rPr>
          <w:rFonts w:ascii="Times New Roman" w:hAnsi="Times New Roman"/>
          <w:sz w:val="24"/>
          <w:szCs w:val="24"/>
        </w:rPr>
        <w:t> </w:t>
      </w:r>
      <w:r w:rsidRPr="005C5188">
        <w:rPr>
          <w:rFonts w:ascii="Times New Roman" w:hAnsi="Times New Roman"/>
          <w:sz w:val="24"/>
          <w:szCs w:val="24"/>
          <w:lang w:val="ru-RU"/>
        </w:rPr>
        <w:t xml:space="preserve">Способы самостоятельной деятельности.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w:t>
      </w:r>
      <w:r w:rsidRPr="005C5188">
        <w:rPr>
          <w:rFonts w:ascii="Times New Roman" w:hAnsi="Times New Roman"/>
          <w:sz w:val="24"/>
          <w:szCs w:val="24"/>
          <w:lang w:val="ru-RU"/>
        </w:rPr>
        <w:t>ю</w:t>
      </w:r>
      <w:r w:rsidRPr="005C5188">
        <w:rPr>
          <w:rFonts w:ascii="Times New Roman" w:hAnsi="Times New Roman"/>
          <w:sz w:val="24"/>
          <w:szCs w:val="24"/>
          <w:lang w:val="ru-RU"/>
        </w:rPr>
        <w:t>щихся с отклонением в состоянии здоровья. Оценка физической работоспособности.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Оздоровительные, рекреативные и спортивные формы организации занятий ба</w:t>
      </w:r>
      <w:r w:rsidRPr="005C5188">
        <w:rPr>
          <w:rFonts w:ascii="Times New Roman" w:hAnsi="Times New Roman"/>
          <w:sz w:val="24"/>
          <w:szCs w:val="24"/>
          <w:lang w:val="ru-RU"/>
        </w:rPr>
        <w:t>д</w:t>
      </w:r>
      <w:r w:rsidRPr="005C5188">
        <w:rPr>
          <w:rFonts w:ascii="Times New Roman" w:hAnsi="Times New Roman"/>
          <w:sz w:val="24"/>
          <w:szCs w:val="24"/>
          <w:lang w:val="ru-RU"/>
        </w:rPr>
        <w:t xml:space="preserve">минтоном.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Оценка индивидуального здоровья.</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3)</w:t>
      </w:r>
      <w:r w:rsidRPr="005C5188">
        <w:rPr>
          <w:rFonts w:ascii="Times New Roman" w:hAnsi="Times New Roman"/>
          <w:sz w:val="24"/>
          <w:szCs w:val="24"/>
        </w:rPr>
        <w:t> </w:t>
      </w:r>
      <w:r w:rsidRPr="005C5188">
        <w:rPr>
          <w:rFonts w:ascii="Times New Roman" w:hAnsi="Times New Roman"/>
          <w:sz w:val="24"/>
          <w:szCs w:val="24"/>
          <w:lang w:val="ru-RU"/>
        </w:rPr>
        <w:t>Физическое совершенствование.</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Бадминтон в системе занятий адаптивной физической культурой. Основы занятий бадминтоном в соответствии с медицинскими показаниями. Бадминтон </w:t>
      </w:r>
      <w:r w:rsidRPr="005C5188">
        <w:rPr>
          <w:rFonts w:ascii="Times New Roman" w:hAnsi="Times New Roman"/>
          <w:sz w:val="24"/>
          <w:szCs w:val="24"/>
          <w:lang w:val="ru-RU"/>
        </w:rPr>
        <w:br/>
        <w:t>на занятиях в специальной медицинской группе. Правила подбора физической нагрузки на занятиях в специальной медицинской группе.</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Развитие физических качеств в бадминтоне.</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Совершенствование технической и тактической подготовки в бадминтоне. Упра</w:t>
      </w:r>
      <w:r w:rsidRPr="005C5188">
        <w:rPr>
          <w:rFonts w:ascii="Times New Roman" w:hAnsi="Times New Roman"/>
          <w:sz w:val="24"/>
          <w:szCs w:val="24"/>
          <w:lang w:val="ru-RU"/>
        </w:rPr>
        <w:t>ж</w:t>
      </w:r>
      <w:r w:rsidRPr="005C5188">
        <w:rPr>
          <w:rFonts w:ascii="Times New Roman" w:hAnsi="Times New Roman"/>
          <w:sz w:val="24"/>
          <w:szCs w:val="24"/>
          <w:lang w:val="ru-RU"/>
        </w:rPr>
        <w:t xml:space="preserve">нения для обучения технико-тактическим действиям: короткие удары </w:t>
      </w:r>
      <w:r w:rsidRPr="005C5188">
        <w:rPr>
          <w:rFonts w:ascii="Times New Roman" w:hAnsi="Times New Roman"/>
          <w:sz w:val="24"/>
          <w:szCs w:val="24"/>
          <w:lang w:val="ru-RU"/>
        </w:rPr>
        <w:br/>
        <w:t>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w:t>
      </w:r>
      <w:r w:rsidRPr="005C5188">
        <w:rPr>
          <w:rFonts w:ascii="Times New Roman" w:hAnsi="Times New Roman"/>
          <w:sz w:val="24"/>
          <w:szCs w:val="24"/>
          <w:lang w:val="ru-RU"/>
        </w:rPr>
        <w:t>й</w:t>
      </w:r>
      <w:r w:rsidRPr="005C5188">
        <w:rPr>
          <w:rFonts w:ascii="Times New Roman" w:hAnsi="Times New Roman"/>
          <w:sz w:val="24"/>
          <w:szCs w:val="24"/>
          <w:lang w:val="ru-RU"/>
        </w:rPr>
        <w:t xml:space="preserve">ствия игроков. атакующие действия игроков. Расположение игроков </w:t>
      </w:r>
      <w:r w:rsidRPr="005C5188">
        <w:rPr>
          <w:rFonts w:ascii="Times New Roman" w:hAnsi="Times New Roman"/>
          <w:sz w:val="24"/>
          <w:szCs w:val="24"/>
          <w:lang w:val="ru-RU"/>
        </w:rPr>
        <w:br/>
        <w:t xml:space="preserve">от атаки к защите и наоборот. Совершенствование технических приемов </w:t>
      </w:r>
      <w:r w:rsidRPr="005C5188">
        <w:rPr>
          <w:rFonts w:ascii="Times New Roman" w:hAnsi="Times New Roman"/>
          <w:sz w:val="24"/>
          <w:szCs w:val="24"/>
          <w:lang w:val="ru-RU"/>
        </w:rPr>
        <w:br/>
        <w:t>и тактических действий в бадминтоне. Упражнения специальной физической подготовки.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lastRenderedPageBreak/>
        <w:t>Прикладные упражнения и технические действия в бадминтоне. Удары «смеш»: высоко-далекие удары по прямой, по диагонали, в правый и левый угол площадки, укор</w:t>
      </w:r>
      <w:r w:rsidRPr="005C5188">
        <w:rPr>
          <w:rFonts w:ascii="Times New Roman" w:hAnsi="Times New Roman"/>
          <w:sz w:val="24"/>
          <w:szCs w:val="24"/>
          <w:lang w:val="ru-RU"/>
        </w:rPr>
        <w:t>о</w:t>
      </w:r>
      <w:r w:rsidRPr="005C5188">
        <w:rPr>
          <w:rFonts w:ascii="Times New Roman" w:hAnsi="Times New Roman"/>
          <w:sz w:val="24"/>
          <w:szCs w:val="24"/>
          <w:lang w:val="ru-RU"/>
        </w:rPr>
        <w:t xml:space="preserve">ченные удары на сетку, плоские удары в средней зоне площадки.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Тактика смешанных (микст) игр: тактические действия юноши в атаке </w:t>
      </w:r>
      <w:r w:rsidRPr="005C5188">
        <w:rPr>
          <w:rFonts w:ascii="Times New Roman" w:hAnsi="Times New Roman"/>
          <w:sz w:val="24"/>
          <w:szCs w:val="24"/>
          <w:lang w:val="ru-RU"/>
        </w:rPr>
        <w:br/>
        <w:t>и в защите, тактические действия девушки в атаке, в защите. Комбинационная игра: быс</w:t>
      </w:r>
      <w:r w:rsidRPr="005C5188">
        <w:rPr>
          <w:rFonts w:ascii="Times New Roman" w:hAnsi="Times New Roman"/>
          <w:sz w:val="24"/>
          <w:szCs w:val="24"/>
          <w:lang w:val="ru-RU"/>
        </w:rPr>
        <w:t>т</w:t>
      </w:r>
      <w:r w:rsidRPr="005C5188">
        <w:rPr>
          <w:rFonts w:ascii="Times New Roman" w:hAnsi="Times New Roman"/>
          <w:sz w:val="24"/>
          <w:szCs w:val="24"/>
          <w:lang w:val="ru-RU"/>
        </w:rPr>
        <w:t xml:space="preserve">рые атакующие удары со смещением обучающегося к задней линии, удары </w:t>
      </w:r>
      <w:r w:rsidRPr="005C5188">
        <w:rPr>
          <w:rFonts w:ascii="Times New Roman" w:hAnsi="Times New Roman"/>
          <w:sz w:val="24"/>
          <w:szCs w:val="24"/>
          <w:lang w:val="ru-RU"/>
        </w:rPr>
        <w:br/>
        <w:t xml:space="preserve">по низкой траектории в среднюю зону площадки.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Упражнения специальной физической подготовки.</w:t>
      </w:r>
    </w:p>
    <w:p w:rsidR="00F0164B" w:rsidRPr="005C5188" w:rsidRDefault="00EA43E5"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sz w:val="24"/>
          <w:szCs w:val="24"/>
          <w:lang w:val="ru-RU"/>
        </w:rPr>
        <w:t>9.7.</w:t>
      </w:r>
      <w:r w:rsidR="00F0164B" w:rsidRPr="005C5188">
        <w:rPr>
          <w:rFonts w:ascii="Times New Roman" w:hAnsi="Times New Roman"/>
          <w:sz w:val="24"/>
          <w:szCs w:val="24"/>
        </w:rPr>
        <w:t> </w:t>
      </w:r>
      <w:r w:rsidR="00F0164B" w:rsidRPr="005C5188">
        <w:rPr>
          <w:rFonts w:ascii="Times New Roman" w:hAnsi="Times New Roman"/>
          <w:sz w:val="24"/>
          <w:szCs w:val="24"/>
          <w:lang w:val="ru-RU"/>
        </w:rPr>
        <w:t>Содержание модуля «Бадминтон» способствует достижению обучающ</w:t>
      </w:r>
      <w:r w:rsidR="00F0164B" w:rsidRPr="005C5188">
        <w:rPr>
          <w:rFonts w:ascii="Times New Roman" w:hAnsi="Times New Roman"/>
          <w:sz w:val="24"/>
          <w:szCs w:val="24"/>
          <w:lang w:val="ru-RU"/>
        </w:rPr>
        <w:t>и</w:t>
      </w:r>
      <w:r w:rsidR="00F0164B" w:rsidRPr="005C5188">
        <w:rPr>
          <w:rFonts w:ascii="Times New Roman" w:hAnsi="Times New Roman"/>
          <w:sz w:val="24"/>
          <w:szCs w:val="24"/>
          <w:lang w:val="ru-RU"/>
        </w:rPr>
        <w:t>мися личностных, метапредметных и предметных результатов обучения.</w:t>
      </w:r>
    </w:p>
    <w:p w:rsidR="00F0164B" w:rsidRPr="005C5188" w:rsidRDefault="00EA43E5"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sz w:val="24"/>
          <w:szCs w:val="24"/>
          <w:lang w:val="ru-RU"/>
        </w:rPr>
        <w:t>9.7.1.</w:t>
      </w:r>
      <w:r w:rsidR="00F0164B" w:rsidRPr="005C5188">
        <w:rPr>
          <w:rFonts w:ascii="Times New Roman" w:hAnsi="Times New Roman"/>
          <w:sz w:val="24"/>
          <w:szCs w:val="24"/>
        </w:rPr>
        <w:t> </w:t>
      </w:r>
      <w:r w:rsidR="00F0164B" w:rsidRPr="005C5188">
        <w:rPr>
          <w:rFonts w:ascii="Times New Roman" w:hAnsi="Times New Roman"/>
          <w:sz w:val="24"/>
          <w:szCs w:val="24"/>
          <w:lang w:val="ru-RU"/>
        </w:rPr>
        <w:t>При изучении модуля «Бадминтон» на уровне среднего общего образ</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вания у обучающихся будут сформированы следующие личностные результаты:</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проявление чувства патриотизма, ответственности перед Родиной, гордости </w:t>
      </w:r>
      <w:r w:rsidRPr="005C5188">
        <w:rPr>
          <w:rFonts w:ascii="Times New Roman" w:hAnsi="Times New Roman"/>
          <w:sz w:val="24"/>
          <w:szCs w:val="24"/>
          <w:lang w:val="ru-RU"/>
        </w:rPr>
        <w:br/>
        <w:t>за свой край, свою Родину, уважение государственных символов (герб, флаг, гимн), г</w:t>
      </w:r>
      <w:r w:rsidRPr="005C5188">
        <w:rPr>
          <w:rFonts w:ascii="Times New Roman" w:hAnsi="Times New Roman"/>
          <w:sz w:val="24"/>
          <w:szCs w:val="24"/>
          <w:lang w:val="ru-RU"/>
        </w:rPr>
        <w:t>о</w:t>
      </w:r>
      <w:r w:rsidRPr="005C5188">
        <w:rPr>
          <w:rFonts w:ascii="Times New Roman" w:hAnsi="Times New Roman"/>
          <w:sz w:val="24"/>
          <w:szCs w:val="24"/>
          <w:lang w:val="ru-RU"/>
        </w:rPr>
        <w:t xml:space="preserve">товность к служению Отечеству, его защите на примере роли, традиций </w:t>
      </w:r>
      <w:r w:rsidRPr="005C5188">
        <w:rPr>
          <w:rFonts w:ascii="Times New Roman" w:hAnsi="Times New Roman"/>
          <w:sz w:val="24"/>
          <w:szCs w:val="24"/>
          <w:lang w:val="ru-RU"/>
        </w:rPr>
        <w:br/>
        <w:t xml:space="preserve">и развития бадминтона в современном обществе, в Российской Федерации, </w:t>
      </w:r>
      <w:r w:rsidRPr="005C5188">
        <w:rPr>
          <w:rFonts w:ascii="Times New Roman" w:hAnsi="Times New Roman"/>
          <w:sz w:val="24"/>
          <w:szCs w:val="24"/>
          <w:lang w:val="ru-RU"/>
        </w:rPr>
        <w:br/>
        <w:t>в регионе;</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сформированность основ саморазвития и самовоспитания через ценности, трад</w:t>
      </w:r>
      <w:r w:rsidRPr="005C5188">
        <w:rPr>
          <w:rFonts w:ascii="Times New Roman" w:hAnsi="Times New Roman"/>
          <w:sz w:val="24"/>
          <w:szCs w:val="24"/>
          <w:lang w:val="ru-RU"/>
        </w:rPr>
        <w:t>и</w:t>
      </w:r>
      <w:r w:rsidRPr="005C5188">
        <w:rPr>
          <w:rFonts w:ascii="Times New Roman" w:hAnsi="Times New Roman"/>
          <w:sz w:val="24"/>
          <w:szCs w:val="24"/>
          <w:lang w:val="ru-RU"/>
        </w:rPr>
        <w:t>ции и идеалы сборных команд регионального, всероссийского и мирового уровней;</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сформированность основных норм морали, духовно-нравственной культуры </w:t>
      </w:r>
      <w:r w:rsidRPr="005C5188">
        <w:rPr>
          <w:rFonts w:ascii="Times New Roman" w:hAnsi="Times New Roman"/>
          <w:sz w:val="24"/>
          <w:szCs w:val="24"/>
          <w:lang w:val="ru-RU"/>
        </w:rPr>
        <w:br/>
        <w:t>и ценностного отношения к физической культуре, как неотъемлемой части общечеловеч</w:t>
      </w:r>
      <w:r w:rsidRPr="005C5188">
        <w:rPr>
          <w:rFonts w:ascii="Times New Roman" w:hAnsi="Times New Roman"/>
          <w:sz w:val="24"/>
          <w:szCs w:val="24"/>
          <w:lang w:val="ru-RU"/>
        </w:rPr>
        <w:t>е</w:t>
      </w:r>
      <w:r w:rsidRPr="005C5188">
        <w:rPr>
          <w:rFonts w:ascii="Times New Roman" w:hAnsi="Times New Roman"/>
          <w:sz w:val="24"/>
          <w:szCs w:val="24"/>
          <w:lang w:val="ru-RU"/>
        </w:rPr>
        <w:t>ской культуры средствами бадминтона;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sidRPr="005C5188">
        <w:rPr>
          <w:rFonts w:ascii="Times New Roman" w:hAnsi="Times New Roman"/>
          <w:sz w:val="24"/>
          <w:szCs w:val="24"/>
          <w:lang w:val="ru-RU"/>
        </w:rPr>
        <w:br/>
        <w:t>и ответственной деятельности средствами бадминтона;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w:t>
      </w:r>
      <w:r w:rsidRPr="005C5188">
        <w:rPr>
          <w:rFonts w:ascii="Times New Roman" w:hAnsi="Times New Roman"/>
          <w:sz w:val="24"/>
          <w:szCs w:val="24"/>
          <w:lang w:val="ru-RU"/>
        </w:rPr>
        <w:t>и</w:t>
      </w:r>
      <w:r w:rsidRPr="005C5188">
        <w:rPr>
          <w:rFonts w:ascii="Times New Roman" w:hAnsi="Times New Roman"/>
          <w:sz w:val="24"/>
          <w:szCs w:val="24"/>
          <w:lang w:val="ru-RU"/>
        </w:rPr>
        <w:t>ональной, спортивной и общественной деятельности;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реализация ценностей здорового и безопасного образа жизни, потребности </w:t>
      </w:r>
      <w:r w:rsidRPr="005C5188">
        <w:rPr>
          <w:rFonts w:ascii="Times New Roman" w:hAnsi="Times New Roman"/>
          <w:sz w:val="24"/>
          <w:szCs w:val="24"/>
          <w:lang w:val="ru-RU"/>
        </w:rPr>
        <w:br/>
        <w:t>в физическом самосовершенствовании, занятиях спортивно-оздоровительной деятельн</w:t>
      </w:r>
      <w:r w:rsidRPr="005C5188">
        <w:rPr>
          <w:rFonts w:ascii="Times New Roman" w:hAnsi="Times New Roman"/>
          <w:sz w:val="24"/>
          <w:szCs w:val="24"/>
          <w:lang w:val="ru-RU"/>
        </w:rPr>
        <w:t>о</w:t>
      </w:r>
      <w:r w:rsidRPr="005C5188">
        <w:rPr>
          <w:rFonts w:ascii="Times New Roman" w:hAnsi="Times New Roman"/>
          <w:sz w:val="24"/>
          <w:szCs w:val="24"/>
          <w:lang w:val="ru-RU"/>
        </w:rPr>
        <w:t>стью, неприятие вредных привычек: курения, употребления алкоголя, наркотиков, умение оказывать первую помощь.</w:t>
      </w:r>
    </w:p>
    <w:p w:rsidR="00F0164B" w:rsidRPr="005C5188" w:rsidRDefault="00EA43E5"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sz w:val="24"/>
          <w:szCs w:val="24"/>
          <w:lang w:val="ru-RU"/>
        </w:rPr>
        <w:t>9.7.2.</w:t>
      </w:r>
      <w:r w:rsidR="00F0164B" w:rsidRPr="005C5188">
        <w:rPr>
          <w:rFonts w:ascii="Times New Roman" w:hAnsi="Times New Roman"/>
          <w:sz w:val="24"/>
          <w:szCs w:val="24"/>
        </w:rPr>
        <w:t> </w:t>
      </w:r>
      <w:r w:rsidR="00F0164B" w:rsidRPr="005C5188">
        <w:rPr>
          <w:rFonts w:ascii="Times New Roman" w:hAnsi="Times New Roman"/>
          <w:sz w:val="24"/>
          <w:szCs w:val="24"/>
          <w:lang w:val="ru-RU"/>
        </w:rPr>
        <w:t>При изучении модуля «Бадминтон» на уровне среднего общего образ</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вания у обучающихся будут сформированы следующие метапредметные результаты:</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умение самостоятельно определять цели и составлять планы в рамках физкульту</w:t>
      </w:r>
      <w:r w:rsidRPr="005C5188">
        <w:rPr>
          <w:rFonts w:ascii="Times New Roman" w:hAnsi="Times New Roman"/>
          <w:sz w:val="24"/>
          <w:szCs w:val="24"/>
          <w:lang w:val="ru-RU"/>
        </w:rPr>
        <w:t>р</w:t>
      </w:r>
      <w:r w:rsidRPr="005C5188">
        <w:rPr>
          <w:rFonts w:ascii="Times New Roman" w:hAnsi="Times New Roman"/>
          <w:sz w:val="24"/>
          <w:szCs w:val="24"/>
          <w:lang w:val="ru-RU"/>
        </w:rPr>
        <w:t xml:space="preserve">но-спортивной деятельности, выбирать успешную стратегию и тактику </w:t>
      </w:r>
      <w:r w:rsidRPr="005C5188">
        <w:rPr>
          <w:rFonts w:ascii="Times New Roman" w:hAnsi="Times New Roman"/>
          <w:sz w:val="24"/>
          <w:szCs w:val="24"/>
          <w:lang w:val="ru-RU"/>
        </w:rPr>
        <w:br/>
        <w:t>в различных ситуациях, осуществлять, контролировать и корректировать учебную, игр</w:t>
      </w:r>
      <w:r w:rsidRPr="005C5188">
        <w:rPr>
          <w:rFonts w:ascii="Times New Roman" w:hAnsi="Times New Roman"/>
          <w:sz w:val="24"/>
          <w:szCs w:val="24"/>
          <w:lang w:val="ru-RU"/>
        </w:rPr>
        <w:t>о</w:t>
      </w:r>
      <w:r w:rsidRPr="005C5188">
        <w:rPr>
          <w:rFonts w:ascii="Times New Roman" w:hAnsi="Times New Roman"/>
          <w:sz w:val="24"/>
          <w:szCs w:val="24"/>
          <w:lang w:val="ru-RU"/>
        </w:rPr>
        <w:t>вую и соревновательную деятельность по бадминтону;</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умение эффективно взаимодействовать и разрешать конфликты в процессе игр</w:t>
      </w:r>
      <w:r w:rsidRPr="005C5188">
        <w:rPr>
          <w:rFonts w:ascii="Times New Roman" w:hAnsi="Times New Roman"/>
          <w:sz w:val="24"/>
          <w:szCs w:val="24"/>
          <w:lang w:val="ru-RU"/>
        </w:rPr>
        <w:t>о</w:t>
      </w:r>
      <w:r w:rsidRPr="005C5188">
        <w:rPr>
          <w:rFonts w:ascii="Times New Roman" w:hAnsi="Times New Roman"/>
          <w:sz w:val="24"/>
          <w:szCs w:val="24"/>
          <w:lang w:val="ru-RU"/>
        </w:rPr>
        <w:t>вой, соревновательной деятельности, судейской практики, учитывать позиции других участников деятельности;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w:t>
      </w:r>
      <w:r w:rsidRPr="005C5188">
        <w:rPr>
          <w:rFonts w:ascii="Times New Roman" w:hAnsi="Times New Roman"/>
          <w:sz w:val="24"/>
          <w:szCs w:val="24"/>
          <w:lang w:val="ru-RU"/>
        </w:rPr>
        <w:t>е</w:t>
      </w:r>
      <w:r w:rsidRPr="005C5188">
        <w:rPr>
          <w:rFonts w:ascii="Times New Roman" w:hAnsi="Times New Roman"/>
          <w:sz w:val="24"/>
          <w:szCs w:val="24"/>
          <w:lang w:val="ru-RU"/>
        </w:rPr>
        <w:lastRenderedPageBreak/>
        <w:t>нием правовых и этических норм, норм информационной безопасности.</w:t>
      </w:r>
    </w:p>
    <w:p w:rsidR="00F0164B" w:rsidRPr="005C5188" w:rsidRDefault="00EA43E5"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sz w:val="24"/>
          <w:szCs w:val="24"/>
          <w:lang w:val="ru-RU"/>
        </w:rPr>
        <w:t>9.7.3.</w:t>
      </w:r>
      <w:r w:rsidR="00F0164B" w:rsidRPr="005C5188">
        <w:rPr>
          <w:rFonts w:ascii="Times New Roman" w:hAnsi="Times New Roman"/>
          <w:sz w:val="24"/>
          <w:szCs w:val="24"/>
        </w:rPr>
        <w:t> </w:t>
      </w:r>
      <w:r w:rsidR="00F0164B" w:rsidRPr="005C5188">
        <w:rPr>
          <w:rFonts w:ascii="Times New Roman" w:hAnsi="Times New Roman"/>
          <w:sz w:val="24"/>
          <w:szCs w:val="24"/>
          <w:lang w:val="ru-RU"/>
        </w:rPr>
        <w:t>При изучении модуля «Бадминтон» на уровне среднего общего образ</w:t>
      </w:r>
      <w:r w:rsidR="00F0164B" w:rsidRPr="005C5188">
        <w:rPr>
          <w:rFonts w:ascii="Times New Roman" w:hAnsi="Times New Roman"/>
          <w:sz w:val="24"/>
          <w:szCs w:val="24"/>
          <w:lang w:val="ru-RU"/>
        </w:rPr>
        <w:t>о</w:t>
      </w:r>
      <w:r w:rsidR="00F0164B" w:rsidRPr="005C5188">
        <w:rPr>
          <w:rFonts w:ascii="Times New Roman" w:hAnsi="Times New Roman"/>
          <w:sz w:val="24"/>
          <w:szCs w:val="24"/>
          <w:lang w:val="ru-RU"/>
        </w:rPr>
        <w:t>вания у обучающихся будут сформированы следующие предметные результаты:</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умение характеризовать бадминтон как средство формирования и развития здор</w:t>
      </w:r>
      <w:r w:rsidRPr="005C5188">
        <w:rPr>
          <w:rFonts w:ascii="Times New Roman" w:hAnsi="Times New Roman"/>
          <w:sz w:val="24"/>
          <w:szCs w:val="24"/>
          <w:lang w:val="ru-RU"/>
        </w:rPr>
        <w:t>о</w:t>
      </w:r>
      <w:r w:rsidRPr="005C5188">
        <w:rPr>
          <w:rFonts w:ascii="Times New Roman" w:hAnsi="Times New Roman"/>
          <w:sz w:val="24"/>
          <w:szCs w:val="24"/>
          <w:lang w:val="ru-RU"/>
        </w:rPr>
        <w:t xml:space="preserve">вья человека, особенности оздоровительных занятий бадминтоном </w:t>
      </w:r>
      <w:r w:rsidRPr="005C5188">
        <w:rPr>
          <w:rFonts w:ascii="Times New Roman" w:hAnsi="Times New Roman"/>
          <w:sz w:val="24"/>
          <w:szCs w:val="24"/>
          <w:lang w:val="ru-RU"/>
        </w:rPr>
        <w:br/>
        <w:t>и возможности профилактики профессиональных заболеваний;</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умение планировать содержание оздоровительных, рекреативных </w:t>
      </w:r>
      <w:r w:rsidRPr="005C5188">
        <w:rPr>
          <w:rFonts w:ascii="Times New Roman" w:hAnsi="Times New Roman"/>
          <w:sz w:val="24"/>
          <w:szCs w:val="24"/>
          <w:lang w:val="ru-RU"/>
        </w:rPr>
        <w:br/>
        <w:t>и тренировочных занятий бадминтоном;</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знание особенностей занятий бадминтоном в адаптивной физической культуре;</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знание правил подбора физической нагрузки на занятиях в специальной медици</w:t>
      </w:r>
      <w:r w:rsidRPr="005C5188">
        <w:rPr>
          <w:rFonts w:ascii="Times New Roman" w:hAnsi="Times New Roman"/>
          <w:sz w:val="24"/>
          <w:szCs w:val="24"/>
          <w:lang w:val="ru-RU"/>
        </w:rPr>
        <w:t>н</w:t>
      </w:r>
      <w:r w:rsidRPr="005C5188">
        <w:rPr>
          <w:rFonts w:ascii="Times New Roman" w:hAnsi="Times New Roman"/>
          <w:sz w:val="24"/>
          <w:szCs w:val="24"/>
          <w:lang w:val="ru-RU"/>
        </w:rPr>
        <w:t>ской группе;</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умение организовать занятие бадминтоном для решения задач адаптивной двиг</w:t>
      </w:r>
      <w:r w:rsidRPr="005C5188">
        <w:rPr>
          <w:rFonts w:ascii="Times New Roman" w:hAnsi="Times New Roman"/>
          <w:sz w:val="24"/>
          <w:szCs w:val="24"/>
          <w:lang w:val="ru-RU"/>
        </w:rPr>
        <w:t>а</w:t>
      </w:r>
      <w:r w:rsidRPr="005C5188">
        <w:rPr>
          <w:rFonts w:ascii="Times New Roman" w:hAnsi="Times New Roman"/>
          <w:sz w:val="24"/>
          <w:szCs w:val="24"/>
          <w:lang w:val="ru-RU"/>
        </w:rPr>
        <w:t>тельной рекреации и реабилитации;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умение оценивать физическую работоспособность с применением </w:t>
      </w:r>
      <w:r w:rsidRPr="005C5188">
        <w:rPr>
          <w:rFonts w:ascii="Times New Roman" w:hAnsi="Times New Roman"/>
          <w:sz w:val="24"/>
          <w:szCs w:val="24"/>
          <w:lang w:val="ru-RU"/>
        </w:rPr>
        <w:br/>
        <w:t xml:space="preserve">пробы </w:t>
      </w:r>
      <w:r w:rsidRPr="005C5188">
        <w:rPr>
          <w:rFonts w:ascii="Times New Roman" w:hAnsi="Times New Roman"/>
          <w:sz w:val="24"/>
          <w:szCs w:val="24"/>
        </w:rPr>
        <w:t>PWC</w:t>
      </w:r>
      <w:r w:rsidRPr="005C5188">
        <w:rPr>
          <w:rFonts w:ascii="Times New Roman" w:hAnsi="Times New Roman"/>
          <w:sz w:val="24"/>
          <w:szCs w:val="24"/>
          <w:lang w:val="ru-RU"/>
        </w:rPr>
        <w:t xml:space="preserve"> 140;</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владение методикой тестирования уровня развития двигательных способностей и способами оценивания индивидуального здоровья человека;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демонстрация индивидуальной динамики развития физических качеств;</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умение выполнять упражнения для обучения технико-тактическим действиям: к</w:t>
      </w:r>
      <w:r w:rsidRPr="005C5188">
        <w:rPr>
          <w:rFonts w:ascii="Times New Roman" w:hAnsi="Times New Roman"/>
          <w:sz w:val="24"/>
          <w:szCs w:val="24"/>
          <w:lang w:val="ru-RU"/>
        </w:rPr>
        <w:t>о</w:t>
      </w:r>
      <w:r w:rsidRPr="005C5188">
        <w:rPr>
          <w:rFonts w:ascii="Times New Roman" w:hAnsi="Times New Roman"/>
          <w:sz w:val="24"/>
          <w:szCs w:val="24"/>
          <w:lang w:val="ru-RU"/>
        </w:rPr>
        <w:t xml:space="preserve">роткому удару с задней линии площадки; плоские удары выполняемые открытой </w:t>
      </w:r>
      <w:r w:rsidRPr="005C5188">
        <w:rPr>
          <w:rFonts w:ascii="Times New Roman" w:hAnsi="Times New Roman"/>
          <w:sz w:val="24"/>
          <w:szCs w:val="24"/>
          <w:lang w:val="ru-RU"/>
        </w:rPr>
        <w:br/>
        <w:t>и закрытой стороной ракетки;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умение использовать тактику защиты и атаки при одиночной игре;</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применять защитные и атакующие действия игроков при парной игре;</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умение осуществлять игровую деятельность по правилам с использованием ранее разученных технических приёмов;</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демонстрация правильной техники двигательных действий при игре </w:t>
      </w:r>
      <w:r w:rsidRPr="005C5188">
        <w:rPr>
          <w:rFonts w:ascii="Times New Roman" w:hAnsi="Times New Roman"/>
          <w:sz w:val="24"/>
          <w:szCs w:val="24"/>
          <w:lang w:val="ru-RU"/>
        </w:rPr>
        <w:br/>
        <w:t xml:space="preserve">в бадминтон: удары «смеш»: высоко-далекие удары по прямой, по диагонали, </w:t>
      </w:r>
      <w:r w:rsidRPr="005C5188">
        <w:rPr>
          <w:rFonts w:ascii="Times New Roman" w:hAnsi="Times New Roman"/>
          <w:sz w:val="24"/>
          <w:szCs w:val="24"/>
          <w:lang w:val="ru-RU"/>
        </w:rPr>
        <w:br/>
        <w:t xml:space="preserve">в правый и левый угол площадки; укороченные удары на сетку; плоские удары </w:t>
      </w:r>
      <w:r w:rsidRPr="005C5188">
        <w:rPr>
          <w:rFonts w:ascii="Times New Roman" w:hAnsi="Times New Roman"/>
          <w:sz w:val="24"/>
          <w:szCs w:val="24"/>
          <w:lang w:val="ru-RU"/>
        </w:rPr>
        <w:br/>
        <w:t>в средней зоне площадки;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w:t>
      </w:r>
      <w:r w:rsidRPr="005C5188">
        <w:rPr>
          <w:rFonts w:ascii="Times New Roman" w:hAnsi="Times New Roman"/>
          <w:sz w:val="24"/>
          <w:szCs w:val="24"/>
          <w:lang w:val="ru-RU"/>
        </w:rPr>
        <w:t>а</w:t>
      </w:r>
      <w:r w:rsidRPr="005C5188">
        <w:rPr>
          <w:rFonts w:ascii="Times New Roman" w:hAnsi="Times New Roman"/>
          <w:sz w:val="24"/>
          <w:szCs w:val="24"/>
          <w:lang w:val="ru-RU"/>
        </w:rPr>
        <w:t>ющегося к задней линии, удары по низкой траектории в среднюю зону площадки;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умение выполнять упражнения специальной физической подготовки.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умение осуществлять игровую деятельность по правилам с использованием ранее разученных технических приёмов.</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10.</w:t>
      </w:r>
      <w:r w:rsidR="00F0164B" w:rsidRPr="005C5188">
        <w:rPr>
          <w:rFonts w:ascii="Times New Roman" w:eastAsia="Times New Roman" w:hAnsi="Times New Roman"/>
          <w:color w:val="000000"/>
          <w:sz w:val="24"/>
          <w:szCs w:val="24"/>
          <w:lang w:eastAsia="zh-CN"/>
        </w:rPr>
        <w:t> </w:t>
      </w:r>
      <w:r w:rsidR="00F0164B" w:rsidRPr="005C5188">
        <w:rPr>
          <w:rFonts w:ascii="Times New Roman" w:eastAsia="Times New Roman" w:hAnsi="Times New Roman"/>
          <w:color w:val="000000"/>
          <w:sz w:val="24"/>
          <w:szCs w:val="24"/>
          <w:lang w:val="ru-RU" w:eastAsia="zh-CN"/>
        </w:rPr>
        <w:t>М</w:t>
      </w:r>
      <w:r w:rsidR="00F0164B" w:rsidRPr="005C5188">
        <w:rPr>
          <w:rFonts w:ascii="Times New Roman" w:hAnsi="Times New Roman"/>
          <w:color w:val="000000"/>
          <w:sz w:val="24"/>
          <w:szCs w:val="24"/>
          <w:lang w:val="ru-RU" w:eastAsia="zh-CN"/>
        </w:rPr>
        <w:t>одуль «Триатлон».</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10.1.</w:t>
      </w:r>
      <w:r w:rsidR="00F0164B" w:rsidRPr="005C5188">
        <w:rPr>
          <w:rFonts w:ascii="Times New Roman" w:eastAsia="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Пояснительная записка модуля «Триатлон».</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5C5188">
        <w:rPr>
          <w:rFonts w:ascii="Times New Roman" w:hAnsi="Times New Roman"/>
          <w:color w:val="000000"/>
          <w:sz w:val="24"/>
          <w:szCs w:val="24"/>
          <w:lang w:val="ru-RU" w:eastAsia="zh-CN"/>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5C5188">
        <w:rPr>
          <w:rFonts w:ascii="Times New Roman" w:hAnsi="Times New Roman"/>
          <w:sz w:val="24"/>
          <w:szCs w:val="24"/>
          <w:lang w:val="ru-RU" w:eastAsia="zh-CN"/>
        </w:rPr>
        <w:t xml:space="preserve">спортивно-ориентированных форм, </w:t>
      </w:r>
      <w:r w:rsidRPr="005C5188">
        <w:rPr>
          <w:rFonts w:ascii="Times New Roman" w:hAnsi="Times New Roman"/>
          <w:color w:val="000000"/>
          <w:sz w:val="24"/>
          <w:szCs w:val="24"/>
          <w:lang w:val="ru-RU" w:eastAsia="zh-CN"/>
        </w:rPr>
        <w:t xml:space="preserve">средств и методов </w:t>
      </w:r>
      <w:r w:rsidRPr="005C5188">
        <w:rPr>
          <w:rFonts w:ascii="Times New Roman" w:hAnsi="Times New Roman"/>
          <w:sz w:val="24"/>
          <w:szCs w:val="24"/>
          <w:lang w:val="ru-RU" w:eastAsia="zh-CN"/>
        </w:rPr>
        <w:t>обучения по различным видам спорта.</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5C5188">
        <w:rPr>
          <w:rFonts w:ascii="Times New Roman" w:eastAsia="Times New Roman" w:hAnsi="Times New Roman"/>
          <w:sz w:val="24"/>
          <w:szCs w:val="24"/>
          <w:lang w:val="ru-RU"/>
        </w:rPr>
        <w:t xml:space="preserve">Триатлон, как комплексный вид спорта, </w:t>
      </w:r>
      <w:r w:rsidRPr="005C5188">
        <w:rPr>
          <w:rFonts w:ascii="Times New Roman" w:hAnsi="Times New Roman"/>
          <w:color w:val="000000"/>
          <w:sz w:val="24"/>
          <w:szCs w:val="24"/>
          <w:bdr w:val="nil"/>
          <w:lang w:val="ru-RU" w:eastAsia="ru-RU"/>
        </w:rPr>
        <w:t>объединяет наиболее популярные циклические спортивные дисциплины - плавание, велогонка, бег и</w:t>
      </w:r>
      <w:r w:rsidRPr="005C5188">
        <w:rPr>
          <w:rFonts w:ascii="Times New Roman" w:eastAsia="Arial Unicode MS" w:hAnsi="Times New Roman"/>
          <w:sz w:val="24"/>
          <w:szCs w:val="24"/>
          <w:bdr w:val="nil"/>
          <w:lang w:val="ru-RU" w:eastAsia="ru-RU"/>
        </w:rPr>
        <w:t xml:space="preserve"> способствует </w:t>
      </w:r>
      <w:r w:rsidRPr="005C5188">
        <w:rPr>
          <w:rFonts w:ascii="Times New Roman" w:hAnsi="Times New Roman"/>
          <w:sz w:val="24"/>
          <w:szCs w:val="24"/>
          <w:bdr w:val="nil"/>
          <w:lang w:val="ru-RU" w:eastAsia="ru-RU"/>
        </w:rPr>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sidRPr="005C5188">
        <w:rPr>
          <w:rFonts w:ascii="Times New Roman" w:eastAsia="Times New Roman" w:hAnsi="Times New Roman"/>
          <w:sz w:val="24"/>
          <w:szCs w:val="24"/>
          <w:lang w:val="ru-RU"/>
        </w:rPr>
        <w:t xml:space="preserve">Занятия триатлоном </w:t>
      </w:r>
      <w:r w:rsidRPr="005C5188">
        <w:rPr>
          <w:rFonts w:ascii="Times New Roman" w:eastAsia="Arial Unicode MS" w:hAnsi="Times New Roman"/>
          <w:sz w:val="24"/>
          <w:szCs w:val="24"/>
          <w:bdr w:val="nil"/>
          <w:lang w:val="ru-RU" w:eastAsia="ru-RU"/>
        </w:rPr>
        <w:t xml:space="preserve">обеспечивают эффективное развитие физических качеств, </w:t>
      </w:r>
      <w:r w:rsidRPr="005C5188">
        <w:rPr>
          <w:rFonts w:ascii="Times New Roman" w:hAnsi="Times New Roman"/>
          <w:color w:val="000000"/>
          <w:sz w:val="24"/>
          <w:szCs w:val="24"/>
          <w:bdr w:val="nil"/>
          <w:lang w:val="ru-RU" w:eastAsia="ru-RU"/>
        </w:rPr>
        <w:t xml:space="preserve">имеют оздоровительную направленность, повышают уровень функционирования всех систем организма человека.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lastRenderedPageBreak/>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w:t>
      </w:r>
      <w:r w:rsidRPr="005C5188">
        <w:rPr>
          <w:rFonts w:ascii="Times New Roman" w:eastAsia="Times New Roman" w:hAnsi="Times New Roman"/>
          <w:sz w:val="24"/>
          <w:szCs w:val="24"/>
          <w:lang w:val="ru-RU"/>
        </w:rPr>
        <w:t>е</w:t>
      </w:r>
      <w:r w:rsidRPr="005C5188">
        <w:rPr>
          <w:rFonts w:ascii="Times New Roman" w:eastAsia="Times New Roman" w:hAnsi="Times New Roman"/>
          <w:sz w:val="24"/>
          <w:szCs w:val="24"/>
          <w:lang w:val="ru-RU"/>
        </w:rPr>
        <w:t>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w:t>
      </w:r>
      <w:r w:rsidRPr="005C5188">
        <w:rPr>
          <w:rFonts w:ascii="Times New Roman" w:eastAsia="Times New Roman" w:hAnsi="Times New Roman"/>
          <w:sz w:val="24"/>
          <w:szCs w:val="24"/>
          <w:lang w:val="ru-RU"/>
        </w:rPr>
        <w:t>е</w:t>
      </w:r>
      <w:r w:rsidRPr="005C5188">
        <w:rPr>
          <w:rFonts w:ascii="Times New Roman" w:eastAsia="Times New Roman" w:hAnsi="Times New Roman"/>
          <w:sz w:val="24"/>
          <w:szCs w:val="24"/>
          <w:lang w:val="ru-RU"/>
        </w:rPr>
        <w:t>ния,</w:t>
      </w:r>
      <w:r w:rsidRPr="005C5188">
        <w:rPr>
          <w:rFonts w:ascii="Times New Roman" w:eastAsia="Times New Roman" w:hAnsi="Times New Roman"/>
          <w:spacing w:val="-2"/>
          <w:sz w:val="24"/>
          <w:szCs w:val="24"/>
          <w:lang w:val="ru-RU"/>
        </w:rPr>
        <w:t xml:space="preserve"> </w:t>
      </w:r>
      <w:r w:rsidRPr="005C5188">
        <w:rPr>
          <w:rFonts w:ascii="Times New Roman" w:hAnsi="Times New Roman"/>
          <w:sz w:val="24"/>
          <w:szCs w:val="24"/>
          <w:bdr w:val="nil"/>
          <w:lang w:val="ru-RU" w:eastAsia="ru-RU"/>
        </w:rPr>
        <w:t xml:space="preserve">дисциплинированности, самообладания, терпимости, </w:t>
      </w:r>
      <w:r w:rsidRPr="005C5188">
        <w:rPr>
          <w:rFonts w:ascii="Times New Roman" w:eastAsia="Times New Roman" w:hAnsi="Times New Roman"/>
          <w:sz w:val="24"/>
          <w:szCs w:val="24"/>
          <w:lang w:val="ru-RU"/>
        </w:rPr>
        <w:t>ответственности</w:t>
      </w:r>
      <w:r w:rsidRPr="005C5188">
        <w:rPr>
          <w:rFonts w:ascii="Times New Roman" w:eastAsia="Times New Roman" w:hAnsi="Times New Roman"/>
          <w:spacing w:val="-3"/>
          <w:sz w:val="24"/>
          <w:szCs w:val="24"/>
          <w:lang w:val="ru-RU"/>
        </w:rPr>
        <w:t>.</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lang w:val="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Arial Unicode MS" w:hAnsi="Times New Roman"/>
          <w:sz w:val="24"/>
          <w:szCs w:val="24"/>
          <w:bdr w:val="nil"/>
          <w:lang w:val="ru-RU" w:eastAsia="ru-RU"/>
        </w:rPr>
        <w:t>10.2.</w:t>
      </w:r>
      <w:r w:rsidR="00F0164B" w:rsidRPr="005C5188">
        <w:rPr>
          <w:rFonts w:ascii="Times New Roman" w:eastAsia="Arial Unicode MS" w:hAnsi="Times New Roman"/>
          <w:sz w:val="24"/>
          <w:szCs w:val="24"/>
          <w:bdr w:val="nil"/>
          <w:lang w:eastAsia="ru-RU"/>
        </w:rPr>
        <w:t> </w:t>
      </w:r>
      <w:r w:rsidR="00F0164B" w:rsidRPr="005C5188">
        <w:rPr>
          <w:rFonts w:ascii="Times New Roman" w:eastAsia="Arial Unicode MS" w:hAnsi="Times New Roman"/>
          <w:sz w:val="24"/>
          <w:szCs w:val="24"/>
          <w:bdr w:val="nil"/>
          <w:lang w:val="ru-RU" w:eastAsia="ru-RU"/>
        </w:rPr>
        <w:t xml:space="preserve">Целью изучение модуля «Триатлон» </w:t>
      </w:r>
      <w:r w:rsidR="00F0164B" w:rsidRPr="005C5188">
        <w:rPr>
          <w:rFonts w:ascii="Times New Roman" w:eastAsia="Times New Roman" w:hAnsi="Times New Roman"/>
          <w:sz w:val="24"/>
          <w:szCs w:val="24"/>
          <w:lang w:val="ru-RU"/>
        </w:rPr>
        <w:t xml:space="preserve">является формирование </w:t>
      </w:r>
      <w:r w:rsidR="00F0164B" w:rsidRPr="005C5188">
        <w:rPr>
          <w:rFonts w:ascii="Times New Roman" w:eastAsia="Times New Roman" w:hAnsi="Times New Roman"/>
          <w:sz w:val="24"/>
          <w:szCs w:val="24"/>
          <w:lang w:val="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w:t>
      </w:r>
      <w:r w:rsidR="00F0164B" w:rsidRPr="005C5188">
        <w:rPr>
          <w:rFonts w:ascii="Times New Roman" w:eastAsia="Times New Roman" w:hAnsi="Times New Roman"/>
          <w:sz w:val="24"/>
          <w:szCs w:val="24"/>
          <w:lang w:val="ru-RU"/>
        </w:rPr>
        <w:t>о</w:t>
      </w:r>
      <w:r w:rsidR="00F0164B" w:rsidRPr="005C5188">
        <w:rPr>
          <w:rFonts w:ascii="Times New Roman" w:eastAsia="Times New Roman" w:hAnsi="Times New Roman"/>
          <w:sz w:val="24"/>
          <w:szCs w:val="24"/>
          <w:lang w:val="ru-RU"/>
        </w:rPr>
        <w:t xml:space="preserve">рового образа жизни через занятия физической культурой </w:t>
      </w:r>
      <w:r w:rsidR="00F0164B" w:rsidRPr="005C5188">
        <w:rPr>
          <w:rFonts w:ascii="Times New Roman" w:eastAsia="Times New Roman" w:hAnsi="Times New Roman"/>
          <w:sz w:val="24"/>
          <w:szCs w:val="24"/>
          <w:lang w:val="ru-RU"/>
        </w:rPr>
        <w:br/>
        <w:t>и спортом с использованием циклических видов спорта триатлона.</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Arial Unicode MS" w:hAnsi="Times New Roman"/>
          <w:sz w:val="24"/>
          <w:szCs w:val="24"/>
          <w:bdr w:val="nil"/>
          <w:lang w:val="ru-RU" w:eastAsia="ru-RU"/>
        </w:rPr>
        <w:t>10.3.</w:t>
      </w:r>
      <w:r w:rsidR="00F0164B" w:rsidRPr="005C5188">
        <w:rPr>
          <w:rFonts w:ascii="Times New Roman" w:eastAsia="Arial Unicode MS" w:hAnsi="Times New Roman"/>
          <w:sz w:val="24"/>
          <w:szCs w:val="24"/>
          <w:bdr w:val="nil"/>
          <w:lang w:eastAsia="ru-RU"/>
        </w:rPr>
        <w:t> </w:t>
      </w:r>
      <w:r w:rsidR="00F0164B" w:rsidRPr="005C5188">
        <w:rPr>
          <w:rFonts w:ascii="Times New Roman" w:eastAsia="Arial Unicode MS" w:hAnsi="Times New Roman"/>
          <w:sz w:val="24"/>
          <w:szCs w:val="24"/>
          <w:bdr w:val="nil"/>
          <w:lang w:val="ru-RU" w:eastAsia="ru-RU"/>
        </w:rPr>
        <w:t>Задачами изучения модуля «Триатлон» являются:</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всестороннее гармоничное развитие детей и подростков, увеличение объёма их двигательной активности;</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eastAsia="ru-RU"/>
        </w:rPr>
      </w:pPr>
      <w:r w:rsidRPr="005C5188">
        <w:rPr>
          <w:rFonts w:ascii="Times New Roman" w:hAnsi="Times New Roman"/>
          <w:color w:val="000000"/>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освоение знаний о физической культуре и спорте в целом, и о триатлоне </w:t>
      </w:r>
      <w:r w:rsidRPr="005C5188">
        <w:rPr>
          <w:rFonts w:ascii="Times New Roman" w:hAnsi="Times New Roman"/>
          <w:color w:val="000000"/>
          <w:sz w:val="24"/>
          <w:szCs w:val="24"/>
          <w:bdr w:val="nil"/>
          <w:lang w:val="ru-RU" w:eastAsia="ru-RU"/>
        </w:rPr>
        <w:br/>
        <w:t>в частности;</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формирование общих представлений о триатлоне, о его возможностях </w:t>
      </w:r>
      <w:r w:rsidRPr="005C5188">
        <w:rPr>
          <w:rFonts w:ascii="Times New Roman" w:hAnsi="Times New Roman"/>
          <w:color w:val="000000"/>
          <w:sz w:val="24"/>
          <w:szCs w:val="24"/>
          <w:bdr w:val="nil"/>
          <w:lang w:val="ru-RU" w:eastAsia="ru-RU"/>
        </w:rPr>
        <w:br/>
        <w:t xml:space="preserve">и значении в процессе укрепления здоровья, физическом развитии </w:t>
      </w:r>
      <w:r w:rsidRPr="005C5188">
        <w:rPr>
          <w:rFonts w:ascii="Times New Roman" w:hAnsi="Times New Roman"/>
          <w:color w:val="000000"/>
          <w:sz w:val="24"/>
          <w:szCs w:val="24"/>
          <w:bdr w:val="nil"/>
          <w:lang w:val="ru-RU" w:eastAsia="ru-RU"/>
        </w:rPr>
        <w:br/>
        <w:t>и физической подготовки обучающихся;</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формирование образовательного фундамента, основанного как на знаниях </w:t>
      </w:r>
      <w:r w:rsidRPr="005C5188">
        <w:rPr>
          <w:rFonts w:ascii="Times New Roman" w:hAnsi="Times New Roman"/>
          <w:color w:val="000000"/>
          <w:sz w:val="24"/>
          <w:szCs w:val="24"/>
          <w:bdr w:val="nil"/>
          <w:lang w:val="ru-RU" w:eastAsia="ru-RU"/>
        </w:rPr>
        <w:br/>
        <w:t>и умениях в области физической культуры и спорта, так и на соответствующем культу</w:t>
      </w:r>
      <w:r w:rsidRPr="005C5188">
        <w:rPr>
          <w:rFonts w:ascii="Times New Roman" w:hAnsi="Times New Roman"/>
          <w:color w:val="000000"/>
          <w:sz w:val="24"/>
          <w:szCs w:val="24"/>
          <w:bdr w:val="nil"/>
          <w:lang w:val="ru-RU" w:eastAsia="ru-RU"/>
        </w:rPr>
        <w:t>р</w:t>
      </w:r>
      <w:r w:rsidRPr="005C5188">
        <w:rPr>
          <w:rFonts w:ascii="Times New Roman" w:hAnsi="Times New Roman"/>
          <w:color w:val="000000"/>
          <w:sz w:val="24"/>
          <w:szCs w:val="24"/>
          <w:bdr w:val="nil"/>
          <w:lang w:val="ru-RU" w:eastAsia="ru-RU"/>
        </w:rPr>
        <w:t>ном уровне развития личности обучающегося, создающем необходимые предпосылки для его самореализации;</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обеспечение культуры безопасного поведения на занятиях по триатлону;</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воспитание положительных качеств личности, норм коллективного взаимодействия и сотрудничества;</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развитие положительной мотивации и устойчивого учебно-познавательного инт</w:t>
      </w:r>
      <w:r w:rsidRPr="005C5188">
        <w:rPr>
          <w:rFonts w:ascii="Times New Roman" w:hAnsi="Times New Roman"/>
          <w:color w:val="000000"/>
          <w:sz w:val="24"/>
          <w:szCs w:val="24"/>
          <w:bdr w:val="nil"/>
          <w:lang w:val="ru-RU" w:eastAsia="ru-RU"/>
        </w:rPr>
        <w:t>е</w:t>
      </w:r>
      <w:r w:rsidRPr="005C5188">
        <w:rPr>
          <w:rFonts w:ascii="Times New Roman" w:hAnsi="Times New Roman"/>
          <w:color w:val="000000"/>
          <w:sz w:val="24"/>
          <w:szCs w:val="24"/>
          <w:bdr w:val="nil"/>
          <w:lang w:val="ru-RU" w:eastAsia="ru-RU"/>
        </w:rPr>
        <w:t>реса к предмету «Физическая культура», удовлетворение индивидуальных потребностей обучающихся в занятиях физической культурой и спортом;</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популяризация триатлона среди подрастающего поколения, привлечение обуча</w:t>
      </w:r>
      <w:r w:rsidRPr="005C5188">
        <w:rPr>
          <w:rFonts w:ascii="Times New Roman" w:hAnsi="Times New Roman"/>
          <w:color w:val="000000"/>
          <w:sz w:val="24"/>
          <w:szCs w:val="24"/>
          <w:bdr w:val="nil"/>
          <w:lang w:val="ru-RU" w:eastAsia="ru-RU"/>
        </w:rPr>
        <w:t>ю</w:t>
      </w:r>
      <w:r w:rsidRPr="005C5188">
        <w:rPr>
          <w:rFonts w:ascii="Times New Roman" w:hAnsi="Times New Roman"/>
          <w:color w:val="000000"/>
          <w:sz w:val="24"/>
          <w:szCs w:val="24"/>
          <w:bdr w:val="nil"/>
          <w:lang w:val="ru-RU" w:eastAsia="ru-RU"/>
        </w:rPr>
        <w:t>щихся, проявляющих повышенный интерес и способности к занятиям триатлоном, в школьные спортивные клубы, секции, к участию в</w:t>
      </w:r>
      <w:r w:rsidRPr="005C5188">
        <w:rPr>
          <w:rFonts w:ascii="Times New Roman" w:hAnsi="Times New Roman"/>
          <w:color w:val="000000"/>
          <w:spacing w:val="-1"/>
          <w:sz w:val="24"/>
          <w:szCs w:val="24"/>
          <w:bdr w:val="nil"/>
          <w:lang w:val="ru-RU" w:eastAsia="ru-RU"/>
        </w:rPr>
        <w:t xml:space="preserve"> </w:t>
      </w:r>
      <w:r w:rsidRPr="005C5188">
        <w:rPr>
          <w:rFonts w:ascii="Times New Roman" w:hAnsi="Times New Roman"/>
          <w:color w:val="000000"/>
          <w:sz w:val="24"/>
          <w:szCs w:val="24"/>
          <w:bdr w:val="nil"/>
          <w:lang w:val="ru-RU" w:eastAsia="ru-RU"/>
        </w:rPr>
        <w:t>соревнованиях;</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выявление, развитие и поддержка одарённых детей в области спорта.</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Arial Unicode MS" w:hAnsi="Times New Roman"/>
          <w:sz w:val="24"/>
          <w:szCs w:val="24"/>
          <w:bdr w:val="nil"/>
          <w:lang w:val="ru-RU" w:eastAsia="ru-RU"/>
        </w:rPr>
        <w:t>10.4.</w:t>
      </w:r>
      <w:r w:rsidR="00F0164B" w:rsidRPr="005C5188">
        <w:rPr>
          <w:rFonts w:ascii="Times New Roman" w:eastAsia="Arial Unicode MS" w:hAnsi="Times New Roman"/>
          <w:sz w:val="24"/>
          <w:szCs w:val="24"/>
          <w:bdr w:val="nil"/>
          <w:lang w:eastAsia="ru-RU"/>
        </w:rPr>
        <w:t> </w:t>
      </w:r>
      <w:r w:rsidR="00F0164B" w:rsidRPr="005C5188">
        <w:rPr>
          <w:rFonts w:ascii="Times New Roman" w:eastAsia="Arial Unicode MS" w:hAnsi="Times New Roman"/>
          <w:sz w:val="24"/>
          <w:szCs w:val="24"/>
          <w:bdr w:val="nil"/>
          <w:lang w:val="ru-RU" w:eastAsia="ru-RU"/>
        </w:rPr>
        <w:t>Место и роль модуля «Триатлон».</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sz w:val="24"/>
          <w:szCs w:val="24"/>
          <w:lang w:val="ru-RU" w:eastAsia="zh-CN"/>
        </w:rPr>
        <w:t xml:space="preserve">Модуль «Триатлон» доступен для освоения всем обучающимся, независимо </w:t>
      </w:r>
      <w:r w:rsidRPr="005C5188">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5C5188">
        <w:rPr>
          <w:rFonts w:ascii="Times New Roman" w:hAnsi="Times New Roman"/>
          <w:color w:val="000000"/>
          <w:sz w:val="24"/>
          <w:szCs w:val="24"/>
          <w:bdr w:val="nil"/>
          <w:lang w:val="ru-RU" w:eastAsia="ru-RU"/>
        </w:rPr>
        <w:t xml:space="preserve">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Специфика модуля по триатлону сочетается практически со всеми базовыми вид</w:t>
      </w:r>
      <w:r w:rsidRPr="005C5188">
        <w:rPr>
          <w:rFonts w:ascii="Times New Roman" w:hAnsi="Times New Roman"/>
          <w:sz w:val="24"/>
          <w:szCs w:val="24"/>
          <w:lang w:val="ru-RU"/>
        </w:rPr>
        <w:t>а</w:t>
      </w:r>
      <w:r w:rsidRPr="005C5188">
        <w:rPr>
          <w:rFonts w:ascii="Times New Roman" w:hAnsi="Times New Roman"/>
          <w:sz w:val="24"/>
          <w:szCs w:val="24"/>
          <w:lang w:val="ru-RU"/>
        </w:rPr>
        <w:t xml:space="preserve">ми спорта, входящими в учебный предмет «Физическая культура» </w:t>
      </w:r>
      <w:r w:rsidRPr="005C5188">
        <w:rPr>
          <w:rFonts w:ascii="Times New Roman" w:hAnsi="Times New Roman"/>
          <w:sz w:val="24"/>
          <w:szCs w:val="24"/>
          <w:lang w:val="ru-RU"/>
        </w:rPr>
        <w:br/>
        <w:t>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w:t>
      </w:r>
      <w:r w:rsidRPr="005C5188">
        <w:rPr>
          <w:rFonts w:ascii="Times New Roman" w:hAnsi="Times New Roman"/>
          <w:sz w:val="24"/>
          <w:szCs w:val="24"/>
          <w:lang w:val="ru-RU"/>
        </w:rPr>
        <w:t>о</w:t>
      </w:r>
      <w:r w:rsidRPr="005C5188">
        <w:rPr>
          <w:rFonts w:ascii="Times New Roman" w:hAnsi="Times New Roman"/>
          <w:sz w:val="24"/>
          <w:szCs w:val="24"/>
          <w:lang w:val="ru-RU"/>
        </w:rPr>
        <w:t xml:space="preserve">риям обучающихся, независимо от уровня их физического развития </w:t>
      </w:r>
      <w:r w:rsidRPr="005C5188">
        <w:rPr>
          <w:rFonts w:ascii="Times New Roman" w:hAnsi="Times New Roman"/>
          <w:sz w:val="24"/>
          <w:szCs w:val="24"/>
          <w:lang w:val="ru-RU"/>
        </w:rPr>
        <w:br/>
        <w:t>и гендерных особенностей.</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hAnsi="Times New Roman"/>
          <w:sz w:val="24"/>
          <w:szCs w:val="24"/>
          <w:lang w:val="ru-RU" w:eastAsia="zh-CN"/>
        </w:rPr>
        <w:t xml:space="preserve">Интеграция модуля по триатлону поможет обучающимся </w:t>
      </w:r>
      <w:r w:rsidRPr="005C5188">
        <w:rPr>
          <w:rFonts w:ascii="Times New Roman" w:hAnsi="Times New Roman"/>
          <w:color w:val="000000"/>
          <w:sz w:val="24"/>
          <w:szCs w:val="24"/>
          <w:lang w:val="ru-RU" w:eastAsia="zh-CN"/>
        </w:rPr>
        <w:t>в освоении образовател</w:t>
      </w:r>
      <w:r w:rsidRPr="005C5188">
        <w:rPr>
          <w:rFonts w:ascii="Times New Roman" w:hAnsi="Times New Roman"/>
          <w:color w:val="000000"/>
          <w:sz w:val="24"/>
          <w:szCs w:val="24"/>
          <w:lang w:val="ru-RU" w:eastAsia="zh-CN"/>
        </w:rPr>
        <w:t>ь</w:t>
      </w:r>
      <w:r w:rsidRPr="005C5188">
        <w:rPr>
          <w:rFonts w:ascii="Times New Roman" w:hAnsi="Times New Roman"/>
          <w:color w:val="000000"/>
          <w:sz w:val="24"/>
          <w:szCs w:val="24"/>
          <w:lang w:val="ru-RU" w:eastAsia="zh-CN"/>
        </w:rPr>
        <w:t xml:space="preserve">ных программ в рамках внеурочной деятельности, </w:t>
      </w:r>
      <w:r w:rsidRPr="005C5188">
        <w:rPr>
          <w:rFonts w:ascii="Times New Roman" w:hAnsi="Times New Roman"/>
          <w:sz w:val="24"/>
          <w:szCs w:val="24"/>
          <w:lang w:val="ru-RU" w:eastAsia="zh-CN"/>
        </w:rPr>
        <w:t xml:space="preserve">дополнительного образования, </w:t>
      </w:r>
      <w:r w:rsidRPr="005C5188">
        <w:rPr>
          <w:rFonts w:ascii="Times New Roman" w:hAnsi="Times New Roman"/>
          <w:color w:val="000000"/>
          <w:sz w:val="24"/>
          <w:szCs w:val="24"/>
          <w:lang w:val="ru-RU" w:eastAsia="zh-CN"/>
        </w:rPr>
        <w:t>де</w:t>
      </w:r>
      <w:r w:rsidRPr="005C5188">
        <w:rPr>
          <w:rFonts w:ascii="Times New Roman" w:hAnsi="Times New Roman"/>
          <w:color w:val="000000"/>
          <w:sz w:val="24"/>
          <w:szCs w:val="24"/>
          <w:lang w:val="ru-RU" w:eastAsia="zh-CN"/>
        </w:rPr>
        <w:t>я</w:t>
      </w:r>
      <w:r w:rsidRPr="005C5188">
        <w:rPr>
          <w:rFonts w:ascii="Times New Roman" w:hAnsi="Times New Roman"/>
          <w:color w:val="000000"/>
          <w:sz w:val="24"/>
          <w:szCs w:val="24"/>
          <w:lang w:val="ru-RU" w:eastAsia="zh-CN"/>
        </w:rPr>
        <w:lastRenderedPageBreak/>
        <w:t xml:space="preserve">тельности школьных спортивных клубов, подготовке </w:t>
      </w:r>
      <w:r w:rsidRPr="005C5188">
        <w:rPr>
          <w:rFonts w:ascii="Times New Roman" w:hAnsi="Times New Roman"/>
          <w:sz w:val="24"/>
          <w:szCs w:val="24"/>
          <w:lang w:val="ru-RU" w:eastAsia="zh-CN"/>
        </w:rPr>
        <w:t>обучающихся к сдаче норм Всеро</w:t>
      </w:r>
      <w:r w:rsidRPr="005C5188">
        <w:rPr>
          <w:rFonts w:ascii="Times New Roman" w:hAnsi="Times New Roman"/>
          <w:sz w:val="24"/>
          <w:szCs w:val="24"/>
          <w:lang w:val="ru-RU" w:eastAsia="zh-CN"/>
        </w:rPr>
        <w:t>с</w:t>
      </w:r>
      <w:r w:rsidRPr="005C5188">
        <w:rPr>
          <w:rFonts w:ascii="Times New Roman" w:hAnsi="Times New Roman"/>
          <w:sz w:val="24"/>
          <w:szCs w:val="24"/>
          <w:lang w:val="ru-RU" w:eastAsia="zh-CN"/>
        </w:rPr>
        <w:t xml:space="preserve">сийского физкультурно-спортивного комплекса «Готов к труду </w:t>
      </w:r>
      <w:r w:rsidRPr="005C5188">
        <w:rPr>
          <w:rFonts w:ascii="Times New Roman" w:hAnsi="Times New Roman"/>
          <w:sz w:val="24"/>
          <w:szCs w:val="24"/>
          <w:lang w:val="ru-RU" w:eastAsia="zh-CN"/>
        </w:rPr>
        <w:br/>
        <w:t xml:space="preserve">и обороне» (ГТО), участии в спортивных соревнованиях и </w:t>
      </w:r>
      <w:r w:rsidRPr="005C5188">
        <w:rPr>
          <w:rFonts w:ascii="Times New Roman" w:eastAsia="Arial Unicode MS" w:hAnsi="Times New Roman"/>
          <w:sz w:val="24"/>
          <w:szCs w:val="24"/>
          <w:bdr w:val="nil"/>
          <w:lang w:val="ru-RU" w:eastAsia="ru-RU"/>
        </w:rPr>
        <w:t xml:space="preserve">подготовке юношей </w:t>
      </w:r>
      <w:r w:rsidRPr="005C5188">
        <w:rPr>
          <w:rFonts w:ascii="Times New Roman" w:eastAsia="Arial Unicode MS" w:hAnsi="Times New Roman"/>
          <w:sz w:val="24"/>
          <w:szCs w:val="24"/>
          <w:bdr w:val="nil"/>
          <w:lang w:val="ru-RU" w:eastAsia="ru-RU"/>
        </w:rPr>
        <w:br/>
        <w:t>к службе в Вооруженных Силах Российской Федерации.</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Arial Unicode MS" w:hAnsi="Times New Roman"/>
          <w:sz w:val="24"/>
          <w:szCs w:val="24"/>
          <w:bdr w:val="nil"/>
          <w:lang w:val="ru-RU" w:eastAsia="ru-RU"/>
        </w:rPr>
        <w:t>10.5.</w:t>
      </w:r>
      <w:r w:rsidR="00F0164B" w:rsidRPr="005C5188">
        <w:rPr>
          <w:rFonts w:ascii="Times New Roman" w:eastAsia="Arial Unicode MS" w:hAnsi="Times New Roman"/>
          <w:sz w:val="24"/>
          <w:szCs w:val="24"/>
          <w:bdr w:val="nil"/>
          <w:lang w:eastAsia="ru-RU"/>
        </w:rPr>
        <w:t> </w:t>
      </w:r>
      <w:r w:rsidR="00F0164B" w:rsidRPr="005C5188">
        <w:rPr>
          <w:rFonts w:ascii="Times New Roman" w:eastAsia="Arial Unicode MS" w:hAnsi="Times New Roman"/>
          <w:sz w:val="24"/>
          <w:szCs w:val="24"/>
          <w:bdr w:val="nil"/>
          <w:lang w:val="ru-RU" w:eastAsia="ru-RU"/>
        </w:rPr>
        <w:t>Модуль «Триатлон» может быть реализован в следующих вариантах:</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w:t>
      </w:r>
      <w:r w:rsidRPr="005C5188">
        <w:rPr>
          <w:rFonts w:ascii="Times New Roman" w:eastAsia="Arial Unicode MS" w:hAnsi="Times New Roman"/>
          <w:sz w:val="24"/>
          <w:szCs w:val="24"/>
          <w:bdr w:val="nil"/>
          <w:lang w:val="ru-RU" w:eastAsia="ru-RU"/>
        </w:rPr>
        <w:t>н</w:t>
      </w:r>
      <w:r w:rsidRPr="005C5188">
        <w:rPr>
          <w:rFonts w:ascii="Times New Roman" w:eastAsia="Arial Unicode MS" w:hAnsi="Times New Roman"/>
          <w:sz w:val="24"/>
          <w:szCs w:val="24"/>
          <w:bdr w:val="nil"/>
          <w:lang w:val="ru-RU" w:eastAsia="ru-RU"/>
        </w:rPr>
        <w:t>тов триатлона, с учётом возраста и физической подготовленности обучающихся;</w:t>
      </w:r>
    </w:p>
    <w:p w:rsidR="00F0164B" w:rsidRPr="005C5188" w:rsidRDefault="00F0164B" w:rsidP="00C237CF">
      <w:pPr>
        <w:suppressAutoHyphens/>
        <w:spacing w:after="0" w:line="240" w:lineRule="auto"/>
        <w:ind w:firstLine="709"/>
        <w:jc w:val="both"/>
        <w:rPr>
          <w:rFonts w:ascii="Times New Roman" w:hAnsi="Times New Roman"/>
          <w:color w:val="000000"/>
          <w:sz w:val="24"/>
          <w:szCs w:val="24"/>
          <w:bdr w:val="none" w:sz="0" w:space="0" w:color="auto" w:frame="1"/>
          <w:lang w:val="ru-RU" w:eastAsia="zh-CN"/>
        </w:rPr>
      </w:pPr>
      <w:r w:rsidRPr="005C5188">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5C5188">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5C5188">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и11 классах – по 34 часа);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w:t>
      </w:r>
      <w:r w:rsidRPr="005C5188">
        <w:rPr>
          <w:rFonts w:ascii="Times New Roman" w:eastAsia="Arial Unicode MS" w:hAnsi="Times New Roman"/>
          <w:sz w:val="24"/>
          <w:szCs w:val="24"/>
          <w:bdr w:val="nil"/>
          <w:lang w:val="ru-RU" w:eastAsia="ru-RU"/>
        </w:rPr>
        <w:t>ю</w:t>
      </w:r>
      <w:r w:rsidRPr="005C5188">
        <w:rPr>
          <w:rFonts w:ascii="Times New Roman" w:eastAsia="Arial Unicode MS" w:hAnsi="Times New Roman"/>
          <w:sz w:val="24"/>
          <w:szCs w:val="24"/>
          <w:bdr w:val="nil"/>
          <w:lang w:val="ru-RU" w:eastAsia="ru-RU"/>
        </w:rPr>
        <w:t>щимися спортивных секций, школьных спортивных клубов, включая использование уче</w:t>
      </w:r>
      <w:r w:rsidRPr="005C5188">
        <w:rPr>
          <w:rFonts w:ascii="Times New Roman" w:eastAsia="Arial Unicode MS" w:hAnsi="Times New Roman"/>
          <w:sz w:val="24"/>
          <w:szCs w:val="24"/>
          <w:bdr w:val="nil"/>
          <w:lang w:val="ru-RU" w:eastAsia="ru-RU"/>
        </w:rPr>
        <w:t>б</w:t>
      </w:r>
      <w:r w:rsidRPr="005C5188">
        <w:rPr>
          <w:rFonts w:ascii="Times New Roman" w:eastAsia="Arial Unicode MS" w:hAnsi="Times New Roman"/>
          <w:sz w:val="24"/>
          <w:szCs w:val="24"/>
          <w:bdr w:val="nil"/>
          <w:lang w:val="ru-RU" w:eastAsia="ru-RU"/>
        </w:rPr>
        <w:t xml:space="preserve">ных модулей по видам спорта (рекомендуемый объем </w:t>
      </w:r>
      <w:r w:rsidRPr="005C5188">
        <w:rPr>
          <w:rFonts w:ascii="Times New Roman" w:eastAsia="Arial Unicode MS" w:hAnsi="Times New Roman"/>
          <w:sz w:val="24"/>
          <w:szCs w:val="24"/>
          <w:bdr w:val="nil"/>
          <w:lang w:val="ru-RU" w:eastAsia="ru-RU"/>
        </w:rPr>
        <w:br/>
      </w:r>
      <w:r w:rsidRPr="005C5188">
        <w:rPr>
          <w:rFonts w:ascii="Times New Roman" w:hAnsi="Times New Roman"/>
          <w:sz w:val="24"/>
          <w:szCs w:val="24"/>
          <w:bdr w:val="none" w:sz="0" w:space="0" w:color="auto" w:frame="1"/>
          <w:lang w:val="ru-RU" w:eastAsia="zh-CN"/>
        </w:rPr>
        <w:t>в 10 и11 классах – 34 часа</w:t>
      </w:r>
      <w:r w:rsidRPr="005C5188">
        <w:rPr>
          <w:rFonts w:ascii="Times New Roman" w:eastAsia="Arial Unicode MS" w:hAnsi="Times New Roman"/>
          <w:sz w:val="24"/>
          <w:szCs w:val="24"/>
          <w:bdr w:val="nil"/>
          <w:lang w:val="ru-RU" w:eastAsia="ru-RU"/>
        </w:rPr>
        <w:t>).</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Arial Unicode MS" w:hAnsi="Times New Roman"/>
          <w:sz w:val="24"/>
          <w:szCs w:val="24"/>
          <w:bdr w:val="nil"/>
          <w:lang w:val="ru-RU" w:eastAsia="ru-RU"/>
        </w:rPr>
        <w:t>10.6.</w:t>
      </w:r>
      <w:r w:rsidR="00F0164B" w:rsidRPr="005C5188">
        <w:rPr>
          <w:rFonts w:ascii="Times New Roman" w:eastAsia="Arial Unicode MS" w:hAnsi="Times New Roman"/>
          <w:sz w:val="24"/>
          <w:szCs w:val="24"/>
          <w:bdr w:val="nil"/>
          <w:lang w:eastAsia="ru-RU"/>
        </w:rPr>
        <w:t> </w:t>
      </w:r>
      <w:r w:rsidR="00F0164B" w:rsidRPr="005C5188">
        <w:rPr>
          <w:rFonts w:ascii="Times New Roman" w:eastAsia="Arial Unicode MS" w:hAnsi="Times New Roman"/>
          <w:sz w:val="24"/>
          <w:szCs w:val="24"/>
          <w:bdr w:val="nil"/>
          <w:lang w:val="ru-RU" w:eastAsia="ru-RU"/>
        </w:rPr>
        <w:t>Содержание модуля «Триатлон».</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1)</w:t>
      </w:r>
      <w:r w:rsidRPr="005C5188">
        <w:rPr>
          <w:rFonts w:ascii="Times New Roman" w:eastAsia="Arial Unicode MS" w:hAnsi="Times New Roman"/>
          <w:sz w:val="24"/>
          <w:szCs w:val="24"/>
          <w:bdr w:val="nil"/>
          <w:lang w:eastAsia="ru-RU"/>
        </w:rPr>
        <w:t> </w:t>
      </w:r>
      <w:r w:rsidRPr="005C5188">
        <w:rPr>
          <w:rFonts w:ascii="Times New Roman" w:eastAsia="Arial Unicode MS" w:hAnsi="Times New Roman"/>
          <w:sz w:val="24"/>
          <w:szCs w:val="24"/>
          <w:bdr w:val="nil"/>
          <w:lang w:val="ru-RU" w:eastAsia="ru-RU"/>
        </w:rPr>
        <w:t>Знания о триатлоне.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История развития триатлона в мире, Европе и в России, достижения отечественных и зарубежных триатлонистов и национальных команд.</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Современные тенденции развития триатлона на территории России, региона, Евр</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пы и мира.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Названия, роль и структура главных официальных организаций мира, Европы, страны, региона занимающихся развитием триатлона.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Основные направления развития спортивного менеджмента и маркетинга </w:t>
      </w:r>
      <w:r w:rsidRPr="005C5188">
        <w:rPr>
          <w:rFonts w:ascii="Times New Roman" w:hAnsi="Times New Roman"/>
          <w:color w:val="000000"/>
          <w:sz w:val="24"/>
          <w:szCs w:val="24"/>
          <w:bdr w:val="nil"/>
          <w:lang w:val="ru-RU" w:eastAsia="ru-RU"/>
        </w:rPr>
        <w:br/>
        <w:t>в триатлоне для самоопределения интересов, способностей и возможностей.</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w w:val="99"/>
          <w:sz w:val="24"/>
          <w:szCs w:val="24"/>
          <w:bdr w:val="nil"/>
          <w:lang w:val="ru-RU" w:eastAsia="ru-RU"/>
        </w:rPr>
      </w:pPr>
      <w:r w:rsidRPr="005C5188">
        <w:rPr>
          <w:rFonts w:ascii="Times New Roman" w:hAnsi="Times New Roman"/>
          <w:color w:val="000000"/>
          <w:sz w:val="24"/>
          <w:szCs w:val="24"/>
          <w:bdr w:val="nil"/>
          <w:lang w:val="ru-RU" w:eastAsia="ru-RU"/>
        </w:rPr>
        <w:t>Официальный календарь соревнований (международных, всероссийских, реги</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 xml:space="preserve">нальных).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Правила соревнований по триатлону. Размеры и обустройство мест проведения с</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ревнований (стартовой, транзитной и финишной зоны), технические требования к экип</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ровке участников, инвентарю и оборудованию. Судейская бригада, обязанности и фун</w:t>
      </w:r>
      <w:r w:rsidRPr="005C5188">
        <w:rPr>
          <w:rFonts w:ascii="Times New Roman" w:hAnsi="Times New Roman"/>
          <w:color w:val="000000"/>
          <w:sz w:val="24"/>
          <w:szCs w:val="24"/>
          <w:bdr w:val="nil"/>
          <w:lang w:val="ru-RU" w:eastAsia="ru-RU"/>
        </w:rPr>
        <w:t>к</w:t>
      </w:r>
      <w:r w:rsidRPr="005C5188">
        <w:rPr>
          <w:rFonts w:ascii="Times New Roman" w:hAnsi="Times New Roman"/>
          <w:color w:val="000000"/>
          <w:sz w:val="24"/>
          <w:szCs w:val="24"/>
          <w:bdr w:val="nil"/>
          <w:lang w:val="ru-RU" w:eastAsia="ru-RU"/>
        </w:rPr>
        <w:t xml:space="preserve">ции.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Правила техники безопасности во время учебных, тренировочных занятий </w:t>
      </w:r>
      <w:r w:rsidRPr="005C5188">
        <w:rPr>
          <w:rFonts w:ascii="Times New Roman" w:hAnsi="Times New Roman"/>
          <w:color w:val="000000"/>
          <w:sz w:val="24"/>
          <w:szCs w:val="24"/>
          <w:bdr w:val="nil"/>
          <w:lang w:val="ru-RU" w:eastAsia="ru-RU"/>
        </w:rPr>
        <w:br/>
        <w:t xml:space="preserve">и соревнований по триатлону. Требования к местам проведения занятий </w:t>
      </w:r>
      <w:r w:rsidRPr="005C5188">
        <w:rPr>
          <w:rFonts w:ascii="Times New Roman" w:hAnsi="Times New Roman"/>
          <w:color w:val="000000"/>
          <w:sz w:val="24"/>
          <w:szCs w:val="24"/>
          <w:bdr w:val="nil"/>
          <w:lang w:val="ru-RU" w:eastAsia="ru-RU"/>
        </w:rPr>
        <w:br/>
        <w:t>по триатлону, экипировке, инвентарю и оборудованию. Правила безопасного правомерн</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 xml:space="preserve">го поведения на спортивных объектах в качестве зрителя или волонтера.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Классификация физических упражнений, применяемых в триатлоне: </w:t>
      </w:r>
      <w:r w:rsidRPr="005C5188">
        <w:rPr>
          <w:rFonts w:ascii="Times New Roman" w:hAnsi="Times New Roman"/>
          <w:color w:val="000000"/>
          <w:spacing w:val="-1"/>
          <w:sz w:val="24"/>
          <w:szCs w:val="24"/>
          <w:bdr w:val="nil"/>
          <w:lang w:val="ru-RU" w:eastAsia="ru-RU"/>
        </w:rPr>
        <w:t>подготов</w:t>
      </w:r>
      <w:r w:rsidRPr="005C5188">
        <w:rPr>
          <w:rFonts w:ascii="Times New Roman" w:hAnsi="Times New Roman"/>
          <w:color w:val="000000"/>
          <w:spacing w:val="-1"/>
          <w:sz w:val="24"/>
          <w:szCs w:val="24"/>
          <w:bdr w:val="nil"/>
          <w:lang w:val="ru-RU" w:eastAsia="ru-RU"/>
        </w:rPr>
        <w:t>и</w:t>
      </w:r>
      <w:r w:rsidRPr="005C5188">
        <w:rPr>
          <w:rFonts w:ascii="Times New Roman" w:hAnsi="Times New Roman"/>
          <w:color w:val="000000"/>
          <w:spacing w:val="-1"/>
          <w:sz w:val="24"/>
          <w:szCs w:val="24"/>
          <w:bdr w:val="nil"/>
          <w:lang w:val="ru-RU" w:eastAsia="ru-RU"/>
        </w:rPr>
        <w:t xml:space="preserve">тельные, </w:t>
      </w:r>
      <w:r w:rsidRPr="005C5188">
        <w:rPr>
          <w:rFonts w:ascii="Times New Roman" w:hAnsi="Times New Roman"/>
          <w:color w:val="000000"/>
          <w:sz w:val="24"/>
          <w:szCs w:val="24"/>
          <w:bdr w:val="nil"/>
          <w:lang w:val="ru-RU" w:eastAsia="ru-RU"/>
        </w:rPr>
        <w:t>общеразвивающие, специальные и корригирующие.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Характеристика технико-тактических действий в триатлоне. Средства общей </w:t>
      </w:r>
      <w:r w:rsidRPr="005C5188">
        <w:rPr>
          <w:rFonts w:ascii="Times New Roman" w:hAnsi="Times New Roman"/>
          <w:color w:val="000000"/>
          <w:sz w:val="24"/>
          <w:szCs w:val="24"/>
          <w:bdr w:val="nil"/>
          <w:lang w:val="ru-RU" w:eastAsia="ru-RU"/>
        </w:rPr>
        <w:br/>
        <w:t xml:space="preserve">и специальной физической подготовки, применяемые в образовательной </w:t>
      </w:r>
      <w:r w:rsidRPr="005C5188">
        <w:rPr>
          <w:rFonts w:ascii="Times New Roman" w:hAnsi="Times New Roman"/>
          <w:color w:val="000000"/>
          <w:sz w:val="24"/>
          <w:szCs w:val="24"/>
          <w:bdr w:val="nil"/>
          <w:lang w:val="ru-RU" w:eastAsia="ru-RU"/>
        </w:rPr>
        <w:br/>
        <w:t>и тренировочной деятельности при занятиях триатлоном.</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Методы развития физических качеств.</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Влияние занятий триатлоном на физическую, психическую, интеллектуальную и социальную деятельность человека.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Правильное сбалансированное питание, </w:t>
      </w:r>
      <w:r w:rsidRPr="005C5188">
        <w:rPr>
          <w:rFonts w:ascii="Times New Roman" w:eastAsia="Times New Roman" w:hAnsi="Times New Roman"/>
          <w:sz w:val="24"/>
          <w:szCs w:val="24"/>
          <w:lang w:val="ru-RU"/>
        </w:rPr>
        <w:t xml:space="preserve">суточный пищевой рацион </w:t>
      </w:r>
      <w:r w:rsidRPr="005C5188">
        <w:rPr>
          <w:rFonts w:ascii="Times New Roman" w:hAnsi="Times New Roman"/>
          <w:color w:val="000000"/>
          <w:sz w:val="24"/>
          <w:szCs w:val="24"/>
          <w:bdr w:val="nil"/>
          <w:lang w:val="ru-RU" w:eastAsia="ru-RU"/>
        </w:rPr>
        <w:t xml:space="preserve">триатлониста. </w:t>
      </w:r>
      <w:r w:rsidRPr="005C5188">
        <w:rPr>
          <w:rFonts w:ascii="Times New Roman" w:hAnsi="Times New Roman"/>
          <w:color w:val="000000"/>
          <w:sz w:val="24"/>
          <w:szCs w:val="24"/>
          <w:bdr w:val="nil"/>
          <w:lang w:val="ru-RU" w:eastAsia="ru-RU"/>
        </w:rPr>
        <w:lastRenderedPageBreak/>
        <w:t>Способы самоконтроля за физической нагрузкой во время занятий триатлоном.</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Основы психологической подготовки триатлонистов. Способы и методы профила</w:t>
      </w:r>
      <w:r w:rsidRPr="005C5188">
        <w:rPr>
          <w:rFonts w:ascii="Times New Roman" w:hAnsi="Times New Roman"/>
          <w:color w:val="000000"/>
          <w:sz w:val="24"/>
          <w:szCs w:val="24"/>
          <w:bdr w:val="nil"/>
          <w:lang w:val="ru-RU" w:eastAsia="ru-RU"/>
        </w:rPr>
        <w:t>к</w:t>
      </w:r>
      <w:r w:rsidRPr="005C5188">
        <w:rPr>
          <w:rFonts w:ascii="Times New Roman" w:hAnsi="Times New Roman"/>
          <w:color w:val="000000"/>
          <w:sz w:val="24"/>
          <w:szCs w:val="24"/>
          <w:bdr w:val="nil"/>
          <w:lang w:val="ru-RU" w:eastAsia="ru-RU"/>
        </w:rPr>
        <w:t>тики пагубных привычек, асоциального и созависимого поведения. Антидопинговые пр</w:t>
      </w:r>
      <w:r w:rsidRPr="005C5188">
        <w:rPr>
          <w:rFonts w:ascii="Times New Roman" w:hAnsi="Times New Roman"/>
          <w:color w:val="000000"/>
          <w:sz w:val="24"/>
          <w:szCs w:val="24"/>
          <w:bdr w:val="nil"/>
          <w:lang w:val="ru-RU" w:eastAsia="ru-RU"/>
        </w:rPr>
        <w:t>а</w:t>
      </w:r>
      <w:r w:rsidRPr="005C5188">
        <w:rPr>
          <w:rFonts w:ascii="Times New Roman" w:hAnsi="Times New Roman"/>
          <w:color w:val="000000"/>
          <w:sz w:val="24"/>
          <w:szCs w:val="24"/>
          <w:bdr w:val="nil"/>
          <w:lang w:val="ru-RU" w:eastAsia="ru-RU"/>
        </w:rPr>
        <w:t>вила и нормы поведения.</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hAnsi="Times New Roman"/>
          <w:color w:val="000000"/>
          <w:sz w:val="24"/>
          <w:szCs w:val="24"/>
          <w:bdr w:val="nil"/>
          <w:lang w:val="ru-RU" w:eastAsia="ru-RU"/>
        </w:rPr>
        <w:t xml:space="preserve">Профилактика спортивного травматизма триатлонистов, причины возникновения травм и методы их устранения. Первая помощь при травмах </w:t>
      </w:r>
      <w:r w:rsidRPr="005C5188">
        <w:rPr>
          <w:rFonts w:ascii="Times New Roman" w:hAnsi="Times New Roman"/>
          <w:color w:val="000000"/>
          <w:sz w:val="24"/>
          <w:szCs w:val="24"/>
          <w:bdr w:val="nil"/>
          <w:lang w:val="ru-RU" w:eastAsia="ru-RU"/>
        </w:rPr>
        <w:br/>
        <w:t>и повреждениях во время занятий триатлоном.</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2)</w:t>
      </w:r>
      <w:r w:rsidRPr="005C5188">
        <w:rPr>
          <w:rFonts w:ascii="Times New Roman" w:eastAsia="Arial Unicode MS" w:hAnsi="Times New Roman"/>
          <w:sz w:val="24"/>
          <w:szCs w:val="24"/>
          <w:bdr w:val="nil"/>
          <w:lang w:eastAsia="ru-RU"/>
        </w:rPr>
        <w:t> </w:t>
      </w:r>
      <w:r w:rsidRPr="005C5188">
        <w:rPr>
          <w:rFonts w:ascii="Times New Roman" w:eastAsia="Arial Unicode MS" w:hAnsi="Times New Roman"/>
          <w:sz w:val="24"/>
          <w:szCs w:val="24"/>
          <w:bdr w:val="nil"/>
          <w:lang w:val="ru-RU" w:eastAsia="ru-RU"/>
        </w:rPr>
        <w:t>Способы самостоятельной деятельности.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Планирование самостоятельной подготовки в триатлоне. Организация </w:t>
      </w:r>
      <w:r w:rsidRPr="005C5188">
        <w:rPr>
          <w:rFonts w:ascii="Times New Roman" w:hAnsi="Times New Roman"/>
          <w:color w:val="000000"/>
          <w:sz w:val="24"/>
          <w:szCs w:val="24"/>
          <w:bdr w:val="nil"/>
          <w:lang w:val="ru-RU" w:eastAsia="ru-RU"/>
        </w:rPr>
        <w:br/>
        <w:t>и проведение самостоятельных занятий по триатлону.</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Способы самостоятельного освоения двигательных действий, подбор подготов</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тельных и специальных упражнений.</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Специальные физические упражнения триатлониста, их роль и место </w:t>
      </w:r>
      <w:r w:rsidRPr="005C5188">
        <w:rPr>
          <w:rFonts w:ascii="Times New Roman" w:hAnsi="Times New Roman"/>
          <w:color w:val="000000"/>
          <w:sz w:val="24"/>
          <w:szCs w:val="24"/>
          <w:bdr w:val="nil"/>
          <w:lang w:val="ru-RU" w:eastAsia="ru-RU"/>
        </w:rPr>
        <w:br/>
        <w:t>в формировании технического мастерства. Комплексы упражнений из различных дисц</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плин триатлона общеразвивающего, подготовительного и специального воздействия.</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Причины возникновения ошибок при выполнении двигательных действий </w:t>
      </w:r>
      <w:r w:rsidRPr="005C5188">
        <w:rPr>
          <w:rFonts w:ascii="Times New Roman" w:hAnsi="Times New Roman"/>
          <w:color w:val="000000"/>
          <w:sz w:val="24"/>
          <w:szCs w:val="24"/>
          <w:bdr w:val="nil"/>
          <w:lang w:val="ru-RU" w:eastAsia="ru-RU"/>
        </w:rPr>
        <w:br/>
        <w:t xml:space="preserve">и способы их устранения. Основы анализа собственных двигательных действий </w:t>
      </w:r>
      <w:r w:rsidRPr="005C5188">
        <w:rPr>
          <w:rFonts w:ascii="Times New Roman" w:hAnsi="Times New Roman"/>
          <w:color w:val="000000"/>
          <w:sz w:val="24"/>
          <w:szCs w:val="24"/>
          <w:bdr w:val="nil"/>
          <w:lang w:val="ru-RU" w:eastAsia="ru-RU"/>
        </w:rPr>
        <w:br/>
        <w:t>и действий соперников.</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Осуществление функций судьи, помощника судьи, судьи секретаря во время ко</w:t>
      </w:r>
      <w:r w:rsidRPr="005C5188">
        <w:rPr>
          <w:rFonts w:ascii="Times New Roman" w:hAnsi="Times New Roman"/>
          <w:color w:val="000000"/>
          <w:sz w:val="24"/>
          <w:szCs w:val="24"/>
          <w:bdr w:val="nil"/>
          <w:lang w:val="ru-RU" w:eastAsia="ru-RU"/>
        </w:rPr>
        <w:t>н</w:t>
      </w:r>
      <w:r w:rsidRPr="005C5188">
        <w:rPr>
          <w:rFonts w:ascii="Times New Roman" w:hAnsi="Times New Roman"/>
          <w:color w:val="000000"/>
          <w:sz w:val="24"/>
          <w:szCs w:val="24"/>
          <w:bdr w:val="nil"/>
          <w:lang w:val="ru-RU" w:eastAsia="ru-RU"/>
        </w:rPr>
        <w:t>трольных занятий и соревнований.</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Способы планирования и распределения занятий по технической подготовки </w:t>
      </w:r>
      <w:r w:rsidRPr="005C5188">
        <w:rPr>
          <w:rFonts w:ascii="Times New Roman" w:hAnsi="Times New Roman"/>
          <w:color w:val="000000"/>
          <w:sz w:val="24"/>
          <w:szCs w:val="24"/>
          <w:bdr w:val="nil"/>
          <w:lang w:val="ru-RU" w:eastAsia="ru-RU"/>
        </w:rPr>
        <w:br/>
        <w:t>по триатлону. Оценка техники осваиваемых упражнений и движений по эталонному о</w:t>
      </w:r>
      <w:r w:rsidRPr="005C5188">
        <w:rPr>
          <w:rFonts w:ascii="Times New Roman" w:hAnsi="Times New Roman"/>
          <w:color w:val="000000"/>
          <w:sz w:val="24"/>
          <w:szCs w:val="24"/>
          <w:bdr w:val="nil"/>
          <w:lang w:val="ru-RU" w:eastAsia="ru-RU"/>
        </w:rPr>
        <w:t>б</w:t>
      </w:r>
      <w:r w:rsidRPr="005C5188">
        <w:rPr>
          <w:rFonts w:ascii="Times New Roman" w:hAnsi="Times New Roman"/>
          <w:color w:val="000000"/>
          <w:sz w:val="24"/>
          <w:szCs w:val="24"/>
          <w:bdr w:val="nil"/>
          <w:lang w:val="ru-RU" w:eastAsia="ru-RU"/>
        </w:rPr>
        <w:t>разцу, внутренним ощущениям, способы выявления и исправления технических ошибок.</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Технологии предупреждения и нивелирования конфликтных ситуации </w:t>
      </w:r>
      <w:r w:rsidRPr="005C5188">
        <w:rPr>
          <w:rFonts w:ascii="Times New Roman" w:hAnsi="Times New Roman"/>
          <w:color w:val="000000"/>
          <w:sz w:val="24"/>
          <w:szCs w:val="24"/>
          <w:bdr w:val="nil"/>
          <w:lang w:val="ru-RU" w:eastAsia="ru-RU"/>
        </w:rPr>
        <w:br/>
        <w:t>во время занятий триатлоном, решения спорных и проблемных ситуаций.</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Объективные и субъективные признаки утомления. Средства восстановления (ма</w:t>
      </w:r>
      <w:r w:rsidRPr="005C5188">
        <w:rPr>
          <w:rFonts w:ascii="Times New Roman" w:hAnsi="Times New Roman"/>
          <w:color w:val="000000"/>
          <w:sz w:val="24"/>
          <w:szCs w:val="24"/>
          <w:bdr w:val="nil"/>
          <w:lang w:val="ru-RU" w:eastAsia="ru-RU"/>
        </w:rPr>
        <w:t>с</w:t>
      </w:r>
      <w:r w:rsidRPr="005C5188">
        <w:rPr>
          <w:rFonts w:ascii="Times New Roman" w:hAnsi="Times New Roman"/>
          <w:color w:val="000000"/>
          <w:sz w:val="24"/>
          <w:szCs w:val="24"/>
          <w:bdr w:val="nil"/>
          <w:lang w:val="ru-RU" w:eastAsia="ru-RU"/>
        </w:rPr>
        <w:t>саж, самомассаж, баня, оздоровительное плавание) после физических нагрузок на занят</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ях триатлоном и соревновательной деятельности.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Технологии предупреждения и нивелирования конфликтных ситуации </w:t>
      </w:r>
      <w:r w:rsidRPr="005C5188">
        <w:rPr>
          <w:rFonts w:ascii="Times New Roman" w:hAnsi="Times New Roman"/>
          <w:color w:val="000000"/>
          <w:sz w:val="24"/>
          <w:szCs w:val="24"/>
          <w:bdr w:val="nil"/>
          <w:lang w:val="ru-RU" w:eastAsia="ru-RU"/>
        </w:rPr>
        <w:br/>
        <w:t>во время занятий триатлоном, решения спорных и проблемных ситуаций.</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Основы анализа</w:t>
      </w:r>
      <w:r w:rsidRPr="005C5188">
        <w:rPr>
          <w:rFonts w:ascii="Times New Roman" w:hAnsi="Times New Roman"/>
          <w:color w:val="000000"/>
          <w:spacing w:val="-18"/>
          <w:sz w:val="24"/>
          <w:szCs w:val="24"/>
          <w:bdr w:val="nil"/>
          <w:lang w:val="ru-RU" w:eastAsia="ru-RU"/>
        </w:rPr>
        <w:t xml:space="preserve"> собственных </w:t>
      </w:r>
      <w:r w:rsidRPr="005C5188">
        <w:rPr>
          <w:rFonts w:ascii="Times New Roman" w:hAnsi="Times New Roman"/>
          <w:color w:val="000000"/>
          <w:sz w:val="24"/>
          <w:szCs w:val="24"/>
          <w:bdr w:val="nil"/>
          <w:lang w:val="ru-RU" w:eastAsia="ru-RU"/>
        </w:rPr>
        <w:t>технических и тактических действий и действий сопе</w:t>
      </w:r>
      <w:r w:rsidRPr="005C5188">
        <w:rPr>
          <w:rFonts w:ascii="Times New Roman" w:hAnsi="Times New Roman"/>
          <w:color w:val="000000"/>
          <w:sz w:val="24"/>
          <w:szCs w:val="24"/>
          <w:bdr w:val="nil"/>
          <w:lang w:val="ru-RU" w:eastAsia="ru-RU"/>
        </w:rPr>
        <w:t>р</w:t>
      </w:r>
      <w:r w:rsidRPr="005C5188">
        <w:rPr>
          <w:rFonts w:ascii="Times New Roman" w:hAnsi="Times New Roman"/>
          <w:color w:val="000000"/>
          <w:sz w:val="24"/>
          <w:szCs w:val="24"/>
          <w:bdr w:val="nil"/>
          <w:lang w:val="ru-RU" w:eastAsia="ru-RU"/>
        </w:rPr>
        <w:t>ников.</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hAnsi="Times New Roman"/>
          <w:color w:val="000000"/>
          <w:sz w:val="24"/>
          <w:szCs w:val="24"/>
          <w:bdr w:val="nil"/>
          <w:lang w:val="ru-RU" w:eastAsia="ru-RU"/>
        </w:rPr>
        <w:t>Тестирование уровня физической подготовленности в триатлоне. Выполнения ко</w:t>
      </w:r>
      <w:r w:rsidRPr="005C5188">
        <w:rPr>
          <w:rFonts w:ascii="Times New Roman" w:hAnsi="Times New Roman"/>
          <w:color w:val="000000"/>
          <w:sz w:val="24"/>
          <w:szCs w:val="24"/>
          <w:bdr w:val="nil"/>
          <w:lang w:val="ru-RU" w:eastAsia="ru-RU"/>
        </w:rPr>
        <w:t>н</w:t>
      </w:r>
      <w:r w:rsidRPr="005C5188">
        <w:rPr>
          <w:rFonts w:ascii="Times New Roman" w:hAnsi="Times New Roman"/>
          <w:color w:val="000000"/>
          <w:sz w:val="24"/>
          <w:szCs w:val="24"/>
          <w:bdr w:val="nil"/>
          <w:lang w:val="ru-RU" w:eastAsia="ru-RU"/>
        </w:rPr>
        <w:t>трольно-тестовых упражнений по общей и специальной технической подготовке триатл</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ниста.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eastAsia="Arial Unicode MS" w:hAnsi="Times New Roman"/>
          <w:sz w:val="24"/>
          <w:szCs w:val="24"/>
          <w:bdr w:val="nil"/>
          <w:lang w:val="ru-RU" w:eastAsia="ru-RU"/>
        </w:rPr>
        <w:t>3)</w:t>
      </w:r>
      <w:r w:rsidRPr="005C5188">
        <w:rPr>
          <w:rFonts w:ascii="Times New Roman" w:eastAsia="Arial Unicode MS" w:hAnsi="Times New Roman"/>
          <w:sz w:val="24"/>
          <w:szCs w:val="24"/>
          <w:bdr w:val="nil"/>
          <w:lang w:eastAsia="ru-RU"/>
        </w:rPr>
        <w:t> </w:t>
      </w:r>
      <w:r w:rsidRPr="005C5188">
        <w:rPr>
          <w:rFonts w:ascii="Times New Roman" w:eastAsia="Arial Unicode MS" w:hAnsi="Times New Roman"/>
          <w:sz w:val="24"/>
          <w:szCs w:val="24"/>
          <w:bdr w:val="nil"/>
          <w:lang w:val="ru-RU" w:eastAsia="ru-RU"/>
        </w:rPr>
        <w:t>Физическое совершенствование.</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Комплексы упражнений для развития физических качеств (быстроты, ловкости, гибкости, силы, общей и специальной выносливости).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Комплексы </w:t>
      </w:r>
      <w:r w:rsidRPr="005C5188">
        <w:rPr>
          <w:rFonts w:ascii="Times New Roman" w:hAnsi="Times New Roman"/>
          <w:color w:val="000000"/>
          <w:w w:val="95"/>
          <w:sz w:val="24"/>
          <w:szCs w:val="24"/>
          <w:bdr w:val="nil"/>
          <w:lang w:val="ru-RU" w:eastAsia="ru-RU"/>
        </w:rPr>
        <w:t xml:space="preserve">упражнений, </w:t>
      </w:r>
      <w:r w:rsidRPr="005C5188">
        <w:rPr>
          <w:rFonts w:ascii="Times New Roman" w:hAnsi="Times New Roman"/>
          <w:color w:val="000000"/>
          <w:sz w:val="24"/>
          <w:szCs w:val="24"/>
          <w:bdr w:val="nil"/>
          <w:lang w:val="ru-RU" w:eastAsia="ru-RU"/>
        </w:rPr>
        <w:t>формирующие эффективную технику движений, двиг</w:t>
      </w:r>
      <w:r w:rsidRPr="005C5188">
        <w:rPr>
          <w:rFonts w:ascii="Times New Roman" w:hAnsi="Times New Roman"/>
          <w:color w:val="000000"/>
          <w:sz w:val="24"/>
          <w:szCs w:val="24"/>
          <w:bdr w:val="nil"/>
          <w:lang w:val="ru-RU" w:eastAsia="ru-RU"/>
        </w:rPr>
        <w:t>а</w:t>
      </w:r>
      <w:r w:rsidRPr="005C5188">
        <w:rPr>
          <w:rFonts w:ascii="Times New Roman" w:hAnsi="Times New Roman"/>
          <w:color w:val="000000"/>
          <w:sz w:val="24"/>
          <w:szCs w:val="24"/>
          <w:bdr w:val="nil"/>
          <w:lang w:val="ru-RU" w:eastAsia="ru-RU"/>
        </w:rPr>
        <w:t>тельные умения и навыки технических и тактических действий триатлониста.</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hAnsi="Times New Roman"/>
          <w:color w:val="000000"/>
          <w:sz w:val="24"/>
          <w:szCs w:val="24"/>
          <w:bdr w:val="nil"/>
          <w:lang w:val="ru-RU" w:eastAsia="ru-RU"/>
        </w:rPr>
        <w:t>Технические и тактические действия в триатлоне, изученные на уровне основного общего образования.</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 xml:space="preserve">Техника передвижения в воде: </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техника спортивных способов плавания: специальные упражнения в воде </w:t>
      </w:r>
      <w:r w:rsidRPr="005C5188">
        <w:rPr>
          <w:rFonts w:ascii="Times New Roman" w:hAnsi="Times New Roman"/>
          <w:color w:val="000000"/>
          <w:sz w:val="24"/>
          <w:szCs w:val="24"/>
          <w:bdr w:val="nil"/>
          <w:lang w:val="ru-RU" w:eastAsia="ru-RU"/>
        </w:rPr>
        <w:br/>
        <w:t>с различным положением рук и ног, прыжков в воду, различные виды поворотов, плав</w:t>
      </w:r>
      <w:r w:rsidRPr="005C5188">
        <w:rPr>
          <w:rFonts w:ascii="Times New Roman" w:hAnsi="Times New Roman"/>
          <w:color w:val="000000"/>
          <w:sz w:val="24"/>
          <w:szCs w:val="24"/>
          <w:bdr w:val="nil"/>
          <w:lang w:val="ru-RU" w:eastAsia="ru-RU"/>
        </w:rPr>
        <w:t>а</w:t>
      </w:r>
      <w:r w:rsidRPr="005C5188">
        <w:rPr>
          <w:rFonts w:ascii="Times New Roman" w:hAnsi="Times New Roman"/>
          <w:color w:val="000000"/>
          <w:sz w:val="24"/>
          <w:szCs w:val="24"/>
          <w:bdr w:val="nil"/>
          <w:lang w:val="ru-RU" w:eastAsia="ru-RU"/>
        </w:rPr>
        <w:t xml:space="preserve">ние с помощью одних ног или рук, с дыханием на 3, 5, 7 гребков, плавание </w:t>
      </w:r>
      <w:r w:rsidRPr="005C5188">
        <w:rPr>
          <w:rFonts w:ascii="Times New Roman" w:hAnsi="Times New Roman"/>
          <w:color w:val="000000"/>
          <w:sz w:val="24"/>
          <w:szCs w:val="24"/>
          <w:bdr w:val="nil"/>
          <w:lang w:val="ru-RU" w:eastAsia="ru-RU"/>
        </w:rPr>
        <w:br/>
        <w:t>со сменой скорости и частоты гребков;</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hAnsi="Times New Roman"/>
          <w:color w:val="000000"/>
          <w:sz w:val="24"/>
          <w:szCs w:val="24"/>
          <w:bdr w:val="nil"/>
          <w:lang w:val="ru-RU" w:eastAsia="ru-RU"/>
        </w:rPr>
        <w:lastRenderedPageBreak/>
        <w:t xml:space="preserve">техника и тактика плавания на открытой воде: плавание </w:t>
      </w:r>
      <w:r w:rsidRPr="005C5188">
        <w:rPr>
          <w:rFonts w:ascii="Times New Roman" w:hAnsi="Times New Roman"/>
          <w:color w:val="000000"/>
          <w:sz w:val="24"/>
          <w:szCs w:val="24"/>
          <w:bdr w:val="nil"/>
          <w:lang w:val="ru-RU" w:eastAsia="ru-RU"/>
        </w:rPr>
        <w:br/>
        <w:t xml:space="preserve">с поднятой головой, плавание в группе спортсменов с общего старта </w:t>
      </w:r>
      <w:r w:rsidRPr="005C5188">
        <w:rPr>
          <w:rFonts w:ascii="Times New Roman" w:hAnsi="Times New Roman"/>
          <w:color w:val="000000"/>
          <w:sz w:val="24"/>
          <w:szCs w:val="24"/>
          <w:bdr w:val="nil"/>
          <w:lang w:val="ru-RU" w:eastAsia="ru-RU"/>
        </w:rPr>
        <w:br/>
        <w:t>(с понтона или бортика бассейна), плавание с выходом на берег (бортик бассейна), пост</w:t>
      </w:r>
      <w:r w:rsidRPr="005C5188">
        <w:rPr>
          <w:rFonts w:ascii="Times New Roman" w:hAnsi="Times New Roman"/>
          <w:color w:val="000000"/>
          <w:sz w:val="24"/>
          <w:szCs w:val="24"/>
          <w:bdr w:val="nil"/>
          <w:lang w:val="ru-RU" w:eastAsia="ru-RU"/>
        </w:rPr>
        <w:t>е</w:t>
      </w:r>
      <w:r w:rsidRPr="005C5188">
        <w:rPr>
          <w:rFonts w:ascii="Times New Roman" w:hAnsi="Times New Roman"/>
          <w:color w:val="000000"/>
          <w:sz w:val="24"/>
          <w:szCs w:val="24"/>
          <w:bdr w:val="nil"/>
          <w:lang w:val="ru-RU" w:eastAsia="ru-RU"/>
        </w:rPr>
        <w:t>пенное увеличение дистанции плавания.</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eastAsia="Times New Roman" w:hAnsi="Times New Roman"/>
          <w:sz w:val="24"/>
          <w:szCs w:val="24"/>
          <w:lang w:val="ru-RU"/>
        </w:rPr>
        <w:t xml:space="preserve">Техника передвижения на велосипеде: </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езда по кругу (по спортивной площадке или по аллее в парке) со сменой направл</w:t>
      </w:r>
      <w:r w:rsidRPr="005C5188">
        <w:rPr>
          <w:rFonts w:ascii="Times New Roman" w:hAnsi="Times New Roman"/>
          <w:color w:val="000000"/>
          <w:sz w:val="24"/>
          <w:szCs w:val="24"/>
          <w:bdr w:val="nil"/>
          <w:lang w:val="ru-RU" w:eastAsia="ru-RU"/>
        </w:rPr>
        <w:t>е</w:t>
      </w:r>
      <w:r w:rsidRPr="005C5188">
        <w:rPr>
          <w:rFonts w:ascii="Times New Roman" w:hAnsi="Times New Roman"/>
          <w:color w:val="000000"/>
          <w:sz w:val="24"/>
          <w:szCs w:val="24"/>
          <w:bdr w:val="nil"/>
          <w:lang w:val="ru-RU" w:eastAsia="ru-RU"/>
        </w:rPr>
        <w:t xml:space="preserve">ния движения, езда стоя по прямой с кратковременной остановкой </w:t>
      </w:r>
      <w:r w:rsidRPr="005C5188">
        <w:rPr>
          <w:rFonts w:ascii="Times New Roman" w:hAnsi="Times New Roman"/>
          <w:color w:val="000000"/>
          <w:sz w:val="24"/>
          <w:szCs w:val="24"/>
          <w:bdr w:val="nil"/>
          <w:lang w:val="ru-RU" w:eastAsia="ru-RU"/>
        </w:rPr>
        <w:br/>
        <w:t>в заданном месте, преодоление препятствий различной высоты (3-10 см), упражнения в парах на прямой, движение «змейкой» и другие упражнения;</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техника педалирования: положение рук на руле велосипеда и ног на педалях, ра</w:t>
      </w:r>
      <w:r w:rsidRPr="005C5188">
        <w:rPr>
          <w:rFonts w:ascii="Times New Roman" w:hAnsi="Times New Roman"/>
          <w:color w:val="000000"/>
          <w:sz w:val="24"/>
          <w:szCs w:val="24"/>
          <w:bdr w:val="nil"/>
          <w:lang w:val="ru-RU" w:eastAsia="ru-RU"/>
        </w:rPr>
        <w:t>з</w:t>
      </w:r>
      <w:r w:rsidRPr="005C5188">
        <w:rPr>
          <w:rFonts w:ascii="Times New Roman" w:hAnsi="Times New Roman"/>
          <w:color w:val="000000"/>
          <w:sz w:val="24"/>
          <w:szCs w:val="24"/>
          <w:bdr w:val="nil"/>
          <w:lang w:val="ru-RU" w:eastAsia="ru-RU"/>
        </w:rPr>
        <w:t xml:space="preserve">личные виды посадки, езда на велосипеде в положении сидя в седле и стоя </w:t>
      </w:r>
      <w:r w:rsidRPr="005C5188">
        <w:rPr>
          <w:rFonts w:ascii="Times New Roman" w:hAnsi="Times New Roman"/>
          <w:color w:val="000000"/>
          <w:sz w:val="24"/>
          <w:szCs w:val="24"/>
          <w:bdr w:val="nil"/>
          <w:lang w:val="ru-RU" w:eastAsia="ru-RU"/>
        </w:rPr>
        <w:br/>
        <w:t>на педалях, применение переключателя передач для изменения передаточного соотнош</w:t>
      </w:r>
      <w:r w:rsidRPr="005C5188">
        <w:rPr>
          <w:rFonts w:ascii="Times New Roman" w:hAnsi="Times New Roman"/>
          <w:color w:val="000000"/>
          <w:sz w:val="24"/>
          <w:szCs w:val="24"/>
          <w:bdr w:val="nil"/>
          <w:lang w:val="ru-RU" w:eastAsia="ru-RU"/>
        </w:rPr>
        <w:t>е</w:t>
      </w:r>
      <w:r w:rsidRPr="005C5188">
        <w:rPr>
          <w:rFonts w:ascii="Times New Roman" w:hAnsi="Times New Roman"/>
          <w:color w:val="000000"/>
          <w:sz w:val="24"/>
          <w:szCs w:val="24"/>
          <w:bdr w:val="nil"/>
          <w:lang w:val="ru-RU" w:eastAsia="ru-RU"/>
        </w:rPr>
        <w:t>ния, использование веса тела в управлении скоростью движения велосипеда;</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w:t>
      </w:r>
      <w:r w:rsidRPr="005C5188">
        <w:rPr>
          <w:rFonts w:ascii="Times New Roman" w:hAnsi="Times New Roman"/>
          <w:color w:val="000000"/>
          <w:sz w:val="24"/>
          <w:szCs w:val="24"/>
          <w:bdr w:val="nil"/>
          <w:lang w:val="ru-RU" w:eastAsia="ru-RU"/>
        </w:rPr>
        <w:t>н</w:t>
      </w:r>
      <w:r w:rsidRPr="005C5188">
        <w:rPr>
          <w:rFonts w:ascii="Times New Roman" w:hAnsi="Times New Roman"/>
          <w:color w:val="000000"/>
          <w:sz w:val="24"/>
          <w:szCs w:val="24"/>
          <w:bdr w:val="nil"/>
          <w:lang w:val="ru-RU" w:eastAsia="ru-RU"/>
        </w:rPr>
        <w:t xml:space="preserve">ности посадки и техника прохождения поворотов, подъемов и спусков </w:t>
      </w:r>
      <w:r w:rsidRPr="005C5188">
        <w:rPr>
          <w:rFonts w:ascii="Times New Roman" w:hAnsi="Times New Roman"/>
          <w:color w:val="000000"/>
          <w:sz w:val="24"/>
          <w:szCs w:val="24"/>
          <w:bdr w:val="nil"/>
          <w:lang w:val="ru-RU" w:eastAsia="ru-RU"/>
        </w:rPr>
        <w:br/>
        <w:t xml:space="preserve">в различных погодных условиях и на различных видах дорожного покрытия; </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hAnsi="Times New Roman"/>
          <w:color w:val="000000"/>
          <w:sz w:val="24"/>
          <w:szCs w:val="24"/>
          <w:bdr w:val="nil"/>
          <w:lang w:val="ru-RU" w:eastAsia="ru-RU"/>
        </w:rPr>
        <w:t xml:space="preserve">техника и тактика прохождения велоэтапа в триатлоне: обучение способам бега с велосипедом и быстрой посадки на велосипед, обучение набору скорости </w:t>
      </w:r>
      <w:r w:rsidRPr="005C5188">
        <w:rPr>
          <w:rFonts w:ascii="Times New Roman" w:hAnsi="Times New Roman"/>
          <w:color w:val="000000"/>
          <w:sz w:val="24"/>
          <w:szCs w:val="24"/>
          <w:bdr w:val="nil"/>
          <w:lang w:val="ru-RU" w:eastAsia="ru-RU"/>
        </w:rPr>
        <w:br/>
        <w:t>и использованию специальной обуви на велоэтапе, езда в группе других участников (в п</w:t>
      </w:r>
      <w:r w:rsidRPr="005C5188">
        <w:rPr>
          <w:rFonts w:ascii="Times New Roman" w:hAnsi="Times New Roman"/>
          <w:color w:val="000000"/>
          <w:sz w:val="24"/>
          <w:szCs w:val="24"/>
          <w:bdr w:val="nil"/>
          <w:lang w:val="ru-RU" w:eastAsia="ru-RU"/>
        </w:rPr>
        <w:t>а</w:t>
      </w:r>
      <w:r w:rsidRPr="005C5188">
        <w:rPr>
          <w:rFonts w:ascii="Times New Roman" w:hAnsi="Times New Roman"/>
          <w:color w:val="000000"/>
          <w:sz w:val="24"/>
          <w:szCs w:val="24"/>
          <w:bdr w:val="nil"/>
          <w:lang w:val="ru-RU" w:eastAsia="ru-RU"/>
        </w:rPr>
        <w:t>рах, в команде), обучение лидированию и совместным технико-тактическим действиям на трассе.</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eastAsia="Times New Roman" w:hAnsi="Times New Roman"/>
          <w:sz w:val="24"/>
          <w:szCs w:val="24"/>
          <w:lang w:val="ru-RU"/>
        </w:rPr>
        <w:t xml:space="preserve">Техника передвижения бегом </w:t>
      </w:r>
      <w:r w:rsidRPr="005C5188">
        <w:rPr>
          <w:rFonts w:ascii="Times New Roman" w:hAnsi="Times New Roman"/>
          <w:color w:val="000000"/>
          <w:sz w:val="24"/>
          <w:szCs w:val="24"/>
          <w:bdr w:val="nil"/>
          <w:lang w:val="ru-RU" w:eastAsia="ru-RU"/>
        </w:rPr>
        <w:t xml:space="preserve">(беговая подготовка) для безопасного </w:t>
      </w:r>
      <w:r w:rsidRPr="005C5188">
        <w:rPr>
          <w:rFonts w:ascii="Times New Roman" w:hAnsi="Times New Roman"/>
          <w:color w:val="000000"/>
          <w:sz w:val="24"/>
          <w:szCs w:val="24"/>
          <w:bdr w:val="nil"/>
          <w:lang w:val="ru-RU" w:eastAsia="ru-RU"/>
        </w:rPr>
        <w:br/>
        <w:t xml:space="preserve">и эффективного бега на различной скорости, изменению, частоты шагов, скорости </w:t>
      </w:r>
      <w:r w:rsidRPr="005C5188">
        <w:rPr>
          <w:rFonts w:ascii="Times New Roman" w:hAnsi="Times New Roman"/>
          <w:color w:val="000000"/>
          <w:sz w:val="24"/>
          <w:szCs w:val="24"/>
          <w:bdr w:val="nil"/>
          <w:lang w:val="ru-RU" w:eastAsia="ru-RU"/>
        </w:rPr>
        <w:br/>
        <w:t>и направления движения, прохождению поворотов, подъемов и спусков, особенности те</w:t>
      </w:r>
      <w:r w:rsidRPr="005C5188">
        <w:rPr>
          <w:rFonts w:ascii="Times New Roman" w:hAnsi="Times New Roman"/>
          <w:color w:val="000000"/>
          <w:sz w:val="24"/>
          <w:szCs w:val="24"/>
          <w:bdr w:val="nil"/>
          <w:lang w:val="ru-RU" w:eastAsia="ru-RU"/>
        </w:rPr>
        <w:t>х</w:t>
      </w:r>
      <w:r w:rsidRPr="005C5188">
        <w:rPr>
          <w:rFonts w:ascii="Times New Roman" w:hAnsi="Times New Roman"/>
          <w:color w:val="000000"/>
          <w:sz w:val="24"/>
          <w:szCs w:val="24"/>
          <w:bdr w:val="nil"/>
          <w:lang w:val="ru-RU" w:eastAsia="ru-RU"/>
        </w:rPr>
        <w:t>ники бега в различных условиях:</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упражнения для обучения ритму бега (бег на коротких отрезках </w:t>
      </w:r>
      <w:r w:rsidRPr="005C5188">
        <w:rPr>
          <w:rFonts w:ascii="Times New Roman" w:hAnsi="Times New Roman"/>
          <w:color w:val="000000"/>
          <w:sz w:val="24"/>
          <w:szCs w:val="24"/>
          <w:bdr w:val="nil"/>
          <w:lang w:val="ru-RU" w:eastAsia="ru-RU"/>
        </w:rPr>
        <w:br/>
        <w:t xml:space="preserve">от 30 м до 100 м с переменной скоростью, обучение концентрации внимания </w:t>
      </w:r>
      <w:r w:rsidRPr="005C5188">
        <w:rPr>
          <w:rFonts w:ascii="Times New Roman" w:hAnsi="Times New Roman"/>
          <w:color w:val="000000"/>
          <w:sz w:val="24"/>
          <w:szCs w:val="24"/>
          <w:bdr w:val="nil"/>
          <w:lang w:val="ru-RU" w:eastAsia="ru-RU"/>
        </w:rPr>
        <w:br/>
        <w:t>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техника прохождения сложных участков: использование веса тела в повороте, ос</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 xml:space="preserve">бенности позы и техника прохождения поворотов, подъемов и спусков </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в различных погодных условиях и на различных видах дорожного покрытия; </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техника бега в триатлоне: бег после езды на велосипеде, чередование бега </w:t>
      </w:r>
      <w:r w:rsidRPr="005C5188">
        <w:rPr>
          <w:rFonts w:ascii="Times New Roman" w:hAnsi="Times New Roman"/>
          <w:color w:val="000000"/>
          <w:sz w:val="24"/>
          <w:szCs w:val="24"/>
          <w:bdr w:val="nil"/>
          <w:lang w:val="ru-RU" w:eastAsia="ru-RU"/>
        </w:rPr>
        <w:br/>
        <w:t>и езды на велосипеде (или нагрузок силового характера на ноги), постепенное увеличение дистанции бега.</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Прохождение дистанции триатлона или ее отдельных сегментов и связок. Модел</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рование различных соревновательных ситуаций в учебной и тренировочной деятельности.</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lang w:val="ru-RU"/>
        </w:rPr>
      </w:pPr>
      <w:r w:rsidRPr="005C5188">
        <w:rPr>
          <w:rFonts w:ascii="Times New Roman" w:hAnsi="Times New Roman"/>
          <w:color w:val="000000"/>
          <w:sz w:val="24"/>
          <w:szCs w:val="24"/>
          <w:bdr w:val="nil"/>
          <w:lang w:val="ru-RU" w:eastAsia="ru-RU"/>
        </w:rPr>
        <w:t>Участие в соревновательной деятельности.</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Arial Unicode MS" w:hAnsi="Times New Roman"/>
          <w:sz w:val="24"/>
          <w:szCs w:val="24"/>
          <w:bdr w:val="nil"/>
          <w:lang w:val="ru-RU" w:eastAsia="ru-RU"/>
        </w:rPr>
        <w:t>10.7.</w:t>
      </w:r>
      <w:r w:rsidR="00F0164B" w:rsidRPr="005C5188">
        <w:rPr>
          <w:rFonts w:ascii="Times New Roman" w:eastAsia="Arial Unicode MS" w:hAnsi="Times New Roman"/>
          <w:sz w:val="24"/>
          <w:szCs w:val="24"/>
          <w:bdr w:val="nil"/>
          <w:lang w:eastAsia="ru-RU"/>
        </w:rPr>
        <w:t> </w:t>
      </w:r>
      <w:r w:rsidR="00F0164B" w:rsidRPr="005C5188">
        <w:rPr>
          <w:rFonts w:ascii="Times New Roman" w:eastAsia="Arial Unicode MS" w:hAnsi="Times New Roman"/>
          <w:sz w:val="24"/>
          <w:szCs w:val="24"/>
          <w:bdr w:val="nil"/>
          <w:lang w:val="ru-RU" w:eastAsia="ru-RU"/>
        </w:rPr>
        <w:t>Содержание модуля «Триатлон» направлено на достижение обучающ</w:t>
      </w:r>
      <w:r w:rsidR="00F0164B" w:rsidRPr="005C5188">
        <w:rPr>
          <w:rFonts w:ascii="Times New Roman" w:eastAsia="Arial Unicode MS" w:hAnsi="Times New Roman"/>
          <w:sz w:val="24"/>
          <w:szCs w:val="24"/>
          <w:bdr w:val="nil"/>
          <w:lang w:val="ru-RU" w:eastAsia="ru-RU"/>
        </w:rPr>
        <w:t>и</w:t>
      </w:r>
      <w:r w:rsidR="00F0164B" w:rsidRPr="005C5188">
        <w:rPr>
          <w:rFonts w:ascii="Times New Roman" w:eastAsia="Arial Unicode MS" w:hAnsi="Times New Roman"/>
          <w:sz w:val="24"/>
          <w:szCs w:val="24"/>
          <w:bdr w:val="nil"/>
          <w:lang w:val="ru-RU" w:eastAsia="ru-RU"/>
        </w:rPr>
        <w:t>мися личностных, метапредметных и предметных результатов обучения.</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HiddenHorzOCR" w:hAnsi="Times New Roman"/>
          <w:sz w:val="24"/>
          <w:szCs w:val="24"/>
          <w:bdr w:val="nil"/>
          <w:lang w:val="ru-RU" w:eastAsia="ru-RU"/>
        </w:rPr>
        <w:t>10.7.1.</w:t>
      </w:r>
      <w:r w:rsidR="00F0164B" w:rsidRPr="005C5188">
        <w:rPr>
          <w:rFonts w:ascii="Times New Roman" w:eastAsia="HiddenHorzOCR" w:hAnsi="Times New Roman"/>
          <w:sz w:val="24"/>
          <w:szCs w:val="24"/>
          <w:bdr w:val="nil"/>
          <w:lang w:eastAsia="ru-RU"/>
        </w:rPr>
        <w:t> </w:t>
      </w:r>
      <w:r w:rsidR="00F0164B" w:rsidRPr="005C5188">
        <w:rPr>
          <w:rFonts w:ascii="Times New Roman" w:hAnsi="Times New Roman"/>
          <w:sz w:val="24"/>
          <w:szCs w:val="24"/>
          <w:bdr w:val="nil"/>
          <w:lang w:val="ru-RU" w:eastAsia="ru-RU"/>
        </w:rPr>
        <w:t xml:space="preserve">При изучении </w:t>
      </w:r>
      <w:r w:rsidR="00F0164B" w:rsidRPr="005C5188">
        <w:rPr>
          <w:rFonts w:ascii="Times New Roman" w:eastAsia="HiddenHorzOCR" w:hAnsi="Times New Roman"/>
          <w:sz w:val="24"/>
          <w:szCs w:val="24"/>
          <w:bdr w:val="nil"/>
          <w:lang w:val="ru-RU" w:eastAsia="ru-RU"/>
        </w:rPr>
        <w:t>модуля «Триатлон» на уровне среднего общего образ</w:t>
      </w:r>
      <w:r w:rsidR="00F0164B" w:rsidRPr="005C5188">
        <w:rPr>
          <w:rFonts w:ascii="Times New Roman" w:eastAsia="HiddenHorzOCR" w:hAnsi="Times New Roman"/>
          <w:sz w:val="24"/>
          <w:szCs w:val="24"/>
          <w:bdr w:val="nil"/>
          <w:lang w:val="ru-RU" w:eastAsia="ru-RU"/>
        </w:rPr>
        <w:t>о</w:t>
      </w:r>
      <w:r w:rsidR="00F0164B" w:rsidRPr="005C5188">
        <w:rPr>
          <w:rFonts w:ascii="Times New Roman" w:eastAsia="HiddenHorzOCR" w:hAnsi="Times New Roman"/>
          <w:sz w:val="24"/>
          <w:szCs w:val="24"/>
          <w:bdr w:val="nil"/>
          <w:lang w:val="ru-RU" w:eastAsia="ru-RU"/>
        </w:rPr>
        <w:t>вания у обучающихся будут сформированы следующие личностные результаты:</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5C5188">
        <w:rPr>
          <w:rFonts w:ascii="Times New Roman" w:eastAsia="HiddenHorzOCR" w:hAnsi="Times New Roman"/>
          <w:color w:val="000000"/>
          <w:sz w:val="24"/>
          <w:szCs w:val="24"/>
          <w:bdr w:val="nil"/>
          <w:lang w:val="ru-RU" w:eastAsia="ru-RU"/>
        </w:rPr>
        <w:t xml:space="preserve">проявление </w:t>
      </w:r>
      <w:r w:rsidRPr="005C5188">
        <w:rPr>
          <w:rFonts w:ascii="Times New Roman" w:hAnsi="Times New Roman"/>
          <w:sz w:val="24"/>
          <w:szCs w:val="24"/>
          <w:bdr w:val="nil"/>
          <w:lang w:val="ru-RU" w:eastAsia="ru-RU"/>
        </w:rPr>
        <w:t xml:space="preserve">чувства патриотизма, ответственности перед Родиной, гордости </w:t>
      </w:r>
      <w:r w:rsidRPr="005C5188">
        <w:rPr>
          <w:rFonts w:ascii="Times New Roman" w:hAnsi="Times New Roman"/>
          <w:sz w:val="24"/>
          <w:szCs w:val="24"/>
          <w:bdr w:val="nil"/>
          <w:lang w:val="ru-RU" w:eastAsia="ru-RU"/>
        </w:rPr>
        <w:br/>
        <w:t xml:space="preserve">за свой край, свою Родину, уважение государственных символов (герб, флаг, гимн), </w:t>
      </w:r>
      <w:r w:rsidRPr="005C5188">
        <w:rPr>
          <w:rFonts w:ascii="Times New Roman" w:hAnsi="Times New Roman"/>
          <w:color w:val="000000"/>
          <w:sz w:val="24"/>
          <w:szCs w:val="24"/>
          <w:bdr w:val="nil"/>
          <w:lang w:val="ru-RU" w:eastAsia="ru-RU"/>
        </w:rPr>
        <w:t xml:space="preserve">готовность к служению Отечеству, его защите </w:t>
      </w:r>
      <w:r w:rsidRPr="005C5188">
        <w:rPr>
          <w:rFonts w:ascii="Times New Roman" w:hAnsi="Times New Roman"/>
          <w:sz w:val="24"/>
          <w:szCs w:val="24"/>
          <w:bdr w:val="none" w:sz="0" w:space="0" w:color="auto" w:frame="1"/>
          <w:lang w:val="ru-RU" w:eastAsia="ru-RU"/>
        </w:rPr>
        <w:t>на примере роли, традиций и развития триатлона в современном обществе, в Российской Федерации, в регионе;</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shd w:val="clear" w:color="auto" w:fill="FFFFFF"/>
          <w:lang w:val="ru-RU"/>
        </w:rPr>
      </w:pPr>
      <w:r w:rsidRPr="005C5188">
        <w:rPr>
          <w:rFonts w:ascii="Times New Roman" w:eastAsia="Times New Roman" w:hAnsi="Times New Roman"/>
          <w:color w:val="000000"/>
          <w:sz w:val="24"/>
          <w:szCs w:val="24"/>
          <w:lang w:val="ru-RU"/>
        </w:rPr>
        <w:t xml:space="preserve">умение ориентироваться на </w:t>
      </w:r>
      <w:r w:rsidRPr="005C5188">
        <w:rPr>
          <w:rFonts w:ascii="Times New Roman" w:eastAsia="Times New Roman" w:hAnsi="Times New Roman"/>
          <w:sz w:val="24"/>
          <w:szCs w:val="24"/>
          <w:lang w:val="ru-RU"/>
        </w:rPr>
        <w:t>основные нормы морали, духовно-нравственной кул</w:t>
      </w:r>
      <w:r w:rsidRPr="005C5188">
        <w:rPr>
          <w:rFonts w:ascii="Times New Roman" w:eastAsia="Times New Roman" w:hAnsi="Times New Roman"/>
          <w:sz w:val="24"/>
          <w:szCs w:val="24"/>
          <w:lang w:val="ru-RU"/>
        </w:rPr>
        <w:t>ь</w:t>
      </w:r>
      <w:r w:rsidRPr="005C5188">
        <w:rPr>
          <w:rFonts w:ascii="Times New Roman" w:eastAsia="Times New Roman" w:hAnsi="Times New Roman"/>
          <w:sz w:val="24"/>
          <w:szCs w:val="24"/>
          <w:lang w:val="ru-RU"/>
        </w:rPr>
        <w:t xml:space="preserve">туры и </w:t>
      </w:r>
      <w:r w:rsidRPr="005C5188">
        <w:rPr>
          <w:rFonts w:ascii="Times New Roman" w:eastAsia="Times New Roman" w:hAnsi="Times New Roman"/>
          <w:sz w:val="24"/>
          <w:szCs w:val="24"/>
          <w:shd w:val="clear" w:color="auto" w:fill="FFFFFF"/>
          <w:lang w:val="ru-RU"/>
        </w:rPr>
        <w:t>ценностного отношения к физической культуре средствами триатлона;</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shd w:val="clear" w:color="auto" w:fill="FFFFFF"/>
          <w:lang w:val="ru-RU"/>
        </w:rPr>
      </w:pPr>
      <w:r w:rsidRPr="005C5188">
        <w:rPr>
          <w:rFonts w:ascii="Times New Roman" w:eastAsia="HiddenHorzOCR" w:hAnsi="Times New Roman"/>
          <w:sz w:val="24"/>
          <w:szCs w:val="24"/>
          <w:lang w:val="ru-RU"/>
        </w:rPr>
        <w:t>проявление готовности к саморазвитию, самообразованию и самовоспитанию, м</w:t>
      </w:r>
      <w:r w:rsidRPr="005C5188">
        <w:rPr>
          <w:rFonts w:ascii="Times New Roman" w:eastAsia="HiddenHorzOCR" w:hAnsi="Times New Roman"/>
          <w:sz w:val="24"/>
          <w:szCs w:val="24"/>
          <w:lang w:val="ru-RU"/>
        </w:rPr>
        <w:t>о</w:t>
      </w:r>
      <w:r w:rsidRPr="005C5188">
        <w:rPr>
          <w:rFonts w:ascii="Times New Roman" w:eastAsia="HiddenHorzOCR" w:hAnsi="Times New Roman"/>
          <w:sz w:val="24"/>
          <w:szCs w:val="24"/>
          <w:lang w:val="ru-RU"/>
        </w:rPr>
        <w:lastRenderedPageBreak/>
        <w:t>тивации к осознанному выбору индивидуальной траектории образования средствами тр</w:t>
      </w:r>
      <w:r w:rsidRPr="005C5188">
        <w:rPr>
          <w:rFonts w:ascii="Times New Roman" w:eastAsia="HiddenHorzOCR" w:hAnsi="Times New Roman"/>
          <w:sz w:val="24"/>
          <w:szCs w:val="24"/>
          <w:lang w:val="ru-RU"/>
        </w:rPr>
        <w:t>и</w:t>
      </w:r>
      <w:r w:rsidRPr="005C5188">
        <w:rPr>
          <w:rFonts w:ascii="Times New Roman" w:eastAsia="HiddenHorzOCR" w:hAnsi="Times New Roman"/>
          <w:sz w:val="24"/>
          <w:szCs w:val="24"/>
          <w:lang w:val="ru-RU"/>
        </w:rPr>
        <w:t xml:space="preserve">атлона, профессиональных предпочтений </w:t>
      </w:r>
      <w:r w:rsidRPr="005C5188">
        <w:rPr>
          <w:rFonts w:ascii="Times New Roman" w:eastAsia="Times New Roman" w:hAnsi="Times New Roman"/>
          <w:sz w:val="24"/>
          <w:szCs w:val="24"/>
          <w:lang w:val="ru-RU"/>
        </w:rPr>
        <w:t>в области физической культуры, спорта и общ</w:t>
      </w:r>
      <w:r w:rsidRPr="005C5188">
        <w:rPr>
          <w:rFonts w:ascii="Times New Roman" w:eastAsia="Times New Roman" w:hAnsi="Times New Roman"/>
          <w:sz w:val="24"/>
          <w:szCs w:val="24"/>
          <w:lang w:val="ru-RU"/>
        </w:rPr>
        <w:t>е</w:t>
      </w:r>
      <w:r w:rsidRPr="005C5188">
        <w:rPr>
          <w:rFonts w:ascii="Times New Roman" w:eastAsia="Times New Roman" w:hAnsi="Times New Roman"/>
          <w:sz w:val="24"/>
          <w:szCs w:val="24"/>
          <w:lang w:val="ru-RU"/>
        </w:rPr>
        <w:t>ственной деятельности, в том числе через ценности, традиции и идеалы</w:t>
      </w:r>
      <w:r w:rsidRPr="005C5188">
        <w:rPr>
          <w:rFonts w:ascii="Times New Roman" w:eastAsia="Times New Roman" w:hAnsi="Times New Roman"/>
          <w:sz w:val="24"/>
          <w:szCs w:val="24"/>
          <w:bdr w:val="none" w:sz="0" w:space="0" w:color="auto" w:frame="1"/>
          <w:lang w:val="ru-RU"/>
        </w:rPr>
        <w:t xml:space="preserve"> </w:t>
      </w:r>
      <w:r w:rsidRPr="005C5188">
        <w:rPr>
          <w:rFonts w:ascii="Times New Roman" w:eastAsia="Times New Roman" w:hAnsi="Times New Roman"/>
          <w:sz w:val="24"/>
          <w:szCs w:val="24"/>
          <w:lang w:val="ru-RU"/>
        </w:rPr>
        <w:t>главных орган</w:t>
      </w:r>
      <w:r w:rsidRPr="005C5188">
        <w:rPr>
          <w:rFonts w:ascii="Times New Roman" w:eastAsia="Times New Roman" w:hAnsi="Times New Roman"/>
          <w:sz w:val="24"/>
          <w:szCs w:val="24"/>
          <w:lang w:val="ru-RU"/>
        </w:rPr>
        <w:t>и</w:t>
      </w:r>
      <w:r w:rsidRPr="005C5188">
        <w:rPr>
          <w:rFonts w:ascii="Times New Roman" w:eastAsia="Times New Roman" w:hAnsi="Times New Roman"/>
          <w:sz w:val="24"/>
          <w:szCs w:val="24"/>
          <w:lang w:val="ru-RU"/>
        </w:rPr>
        <w:t xml:space="preserve">заций триатлона регионального, всероссийского </w:t>
      </w:r>
      <w:r w:rsidRPr="005C5188">
        <w:rPr>
          <w:rFonts w:ascii="Times New Roman" w:eastAsia="Times New Roman" w:hAnsi="Times New Roman"/>
          <w:sz w:val="24"/>
          <w:szCs w:val="24"/>
          <w:lang w:val="ru-RU"/>
        </w:rPr>
        <w:br/>
        <w:t xml:space="preserve">и мирового уровней, </w:t>
      </w:r>
      <w:r w:rsidRPr="005C5188">
        <w:rPr>
          <w:rFonts w:ascii="Times New Roman" w:eastAsia="Times New Roman" w:hAnsi="Times New Roman"/>
          <w:sz w:val="24"/>
          <w:szCs w:val="24"/>
          <w:bdr w:val="none" w:sz="0" w:space="0" w:color="auto" w:frame="1"/>
          <w:lang w:val="ru-RU"/>
        </w:rPr>
        <w:t>отечественных и зарубежных триатлонных клубов,</w:t>
      </w:r>
      <w:r w:rsidRPr="005C5188">
        <w:rPr>
          <w:rFonts w:ascii="Times New Roman" w:eastAsia="Times New Roman" w:hAnsi="Times New Roman"/>
          <w:sz w:val="24"/>
          <w:szCs w:val="24"/>
          <w:lang w:val="ru-RU"/>
        </w:rPr>
        <w:t xml:space="preserve"> </w:t>
      </w:r>
      <w:r w:rsidRPr="005C5188">
        <w:rPr>
          <w:rFonts w:ascii="Times New Roman" w:eastAsia="Times New Roman" w:hAnsi="Times New Roman"/>
          <w:sz w:val="24"/>
          <w:szCs w:val="24"/>
          <w:lang w:val="ru-RU"/>
        </w:rPr>
        <w:br/>
        <w:t xml:space="preserve">а также школьных спортивных </w:t>
      </w:r>
      <w:r w:rsidRPr="005C5188">
        <w:rPr>
          <w:rFonts w:ascii="Times New Roman" w:eastAsia="Times New Roman" w:hAnsi="Times New Roman"/>
          <w:sz w:val="24"/>
          <w:szCs w:val="24"/>
          <w:bdr w:val="none" w:sz="0" w:space="0" w:color="auto" w:frame="1"/>
          <w:lang w:val="ru-RU"/>
        </w:rPr>
        <w:t>клубов;</w:t>
      </w:r>
      <w:r w:rsidRPr="005C5188">
        <w:rPr>
          <w:rFonts w:ascii="Times New Roman" w:eastAsia="Times New Roman" w:hAnsi="Times New Roman"/>
          <w:sz w:val="24"/>
          <w:szCs w:val="24"/>
          <w:lang w:val="ru-RU"/>
        </w:rPr>
        <w:t xml:space="preserve"> </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shd w:val="clear" w:color="auto" w:fill="FFFFFF"/>
          <w:lang w:val="ru-RU"/>
        </w:rPr>
      </w:pPr>
      <w:r w:rsidRPr="005C5188">
        <w:rPr>
          <w:rFonts w:ascii="Times New Roman" w:eastAsia="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w:t>
      </w:r>
      <w:r w:rsidRPr="005C5188">
        <w:rPr>
          <w:rFonts w:ascii="Times New Roman" w:eastAsia="Times New Roman" w:hAnsi="Times New Roman"/>
          <w:sz w:val="24"/>
          <w:szCs w:val="24"/>
          <w:lang w:val="ru-RU"/>
        </w:rPr>
        <w:t>а</w:t>
      </w:r>
      <w:r w:rsidRPr="005C5188">
        <w:rPr>
          <w:rFonts w:ascii="Times New Roman" w:eastAsia="Times New Roman" w:hAnsi="Times New Roman"/>
          <w:sz w:val="24"/>
          <w:szCs w:val="24"/>
          <w:lang w:val="ru-RU"/>
        </w:rPr>
        <w:t xml:space="preserve">ния, находить общие цели и сотрудничать для их достижения </w:t>
      </w:r>
      <w:r w:rsidRPr="005C5188">
        <w:rPr>
          <w:rFonts w:ascii="Times New Roman" w:eastAsia="Times New Roman" w:hAnsi="Times New Roman"/>
          <w:sz w:val="24"/>
          <w:szCs w:val="24"/>
          <w:lang w:val="ru-RU"/>
        </w:rPr>
        <w:br/>
        <w:t>в учебной, тренировочной, досуговой, игровой и соревновательной деятельности, суде</w:t>
      </w:r>
      <w:r w:rsidRPr="005C5188">
        <w:rPr>
          <w:rFonts w:ascii="Times New Roman" w:eastAsia="Times New Roman" w:hAnsi="Times New Roman"/>
          <w:sz w:val="24"/>
          <w:szCs w:val="24"/>
          <w:lang w:val="ru-RU"/>
        </w:rPr>
        <w:t>й</w:t>
      </w:r>
      <w:r w:rsidRPr="005C5188">
        <w:rPr>
          <w:rFonts w:ascii="Times New Roman" w:eastAsia="Times New Roman" w:hAnsi="Times New Roman"/>
          <w:sz w:val="24"/>
          <w:szCs w:val="24"/>
          <w:lang w:val="ru-RU"/>
        </w:rPr>
        <w:t>ской практики на принципах доброжелательности и взаимопомощи;</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shd w:val="clear" w:color="auto" w:fill="FFFFFF"/>
          <w:lang w:val="ru-RU"/>
        </w:rPr>
      </w:pPr>
      <w:r w:rsidRPr="005C5188">
        <w:rPr>
          <w:rFonts w:ascii="Times New Roman" w:eastAsia="Times New Roman" w:hAnsi="Times New Roman"/>
          <w:sz w:val="24"/>
          <w:szCs w:val="24"/>
          <w:lang w:val="ru-RU"/>
        </w:rPr>
        <w:t xml:space="preserve">реализация ценностей здорового и безопасного образа жизни, потребности </w:t>
      </w:r>
      <w:r w:rsidRPr="005C5188">
        <w:rPr>
          <w:rFonts w:ascii="Times New Roman" w:eastAsia="Times New Roman" w:hAnsi="Times New Roman"/>
          <w:sz w:val="24"/>
          <w:szCs w:val="24"/>
          <w:lang w:val="ru-RU"/>
        </w:rPr>
        <w:br/>
        <w:t>в физическом самосовершенствовании, занятиях спортивно-оздоровительной деятельн</w:t>
      </w:r>
      <w:r w:rsidRPr="005C5188">
        <w:rPr>
          <w:rFonts w:ascii="Times New Roman" w:eastAsia="Times New Roman" w:hAnsi="Times New Roman"/>
          <w:sz w:val="24"/>
          <w:szCs w:val="24"/>
          <w:lang w:val="ru-RU"/>
        </w:rPr>
        <w:t>о</w:t>
      </w:r>
      <w:r w:rsidRPr="005C5188">
        <w:rPr>
          <w:rFonts w:ascii="Times New Roman" w:eastAsia="Times New Roman" w:hAnsi="Times New Roman"/>
          <w:sz w:val="24"/>
          <w:szCs w:val="24"/>
          <w:lang w:val="ru-RU"/>
        </w:rPr>
        <w:t>стью, неприятие вредных привычек: курения, употребления алкоголя, наркотиков;</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shd w:val="clear" w:color="auto" w:fill="FFFFFF"/>
          <w:lang w:val="ru-RU"/>
        </w:rPr>
      </w:pPr>
      <w:r w:rsidRPr="005C5188">
        <w:rPr>
          <w:rFonts w:ascii="Times New Roman" w:eastAsia="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shd w:val="clear" w:color="auto" w:fill="FFFFFF"/>
          <w:lang w:val="ru-RU"/>
        </w:rPr>
      </w:pPr>
      <w:r w:rsidRPr="005C5188">
        <w:rPr>
          <w:rFonts w:ascii="Times New Roman" w:eastAsia="Times New Roman" w:hAnsi="Times New Roman"/>
          <w:sz w:val="24"/>
          <w:szCs w:val="24"/>
          <w:lang w:val="ru-RU"/>
        </w:rPr>
        <w:t>готовность соблюдать правила индивидуального и коллективного безопасного п</w:t>
      </w:r>
      <w:r w:rsidRPr="005C5188">
        <w:rPr>
          <w:rFonts w:ascii="Times New Roman" w:eastAsia="Times New Roman" w:hAnsi="Times New Roman"/>
          <w:sz w:val="24"/>
          <w:szCs w:val="24"/>
          <w:lang w:val="ru-RU"/>
        </w:rPr>
        <w:t>о</w:t>
      </w:r>
      <w:r w:rsidRPr="005C5188">
        <w:rPr>
          <w:rFonts w:ascii="Times New Roman" w:eastAsia="Times New Roman" w:hAnsi="Times New Roman"/>
          <w:sz w:val="24"/>
          <w:szCs w:val="24"/>
          <w:lang w:val="ru-RU"/>
        </w:rPr>
        <w:t>ведения в учебной, соревновательной, досуговой деятельности и чрезвычайных ситуац</w:t>
      </w:r>
      <w:r w:rsidRPr="005C5188">
        <w:rPr>
          <w:rFonts w:ascii="Times New Roman" w:eastAsia="Times New Roman" w:hAnsi="Times New Roman"/>
          <w:sz w:val="24"/>
          <w:szCs w:val="24"/>
          <w:lang w:val="ru-RU"/>
        </w:rPr>
        <w:t>и</w:t>
      </w:r>
      <w:r w:rsidRPr="005C5188">
        <w:rPr>
          <w:rFonts w:ascii="Times New Roman" w:eastAsia="Times New Roman" w:hAnsi="Times New Roman"/>
          <w:sz w:val="24"/>
          <w:szCs w:val="24"/>
          <w:lang w:val="ru-RU"/>
        </w:rPr>
        <w:t>ях;</w:t>
      </w:r>
    </w:p>
    <w:p w:rsidR="00F0164B" w:rsidRPr="005C5188" w:rsidRDefault="00F0164B" w:rsidP="00C237CF">
      <w:pPr>
        <w:autoSpaceDE w:val="0"/>
        <w:autoSpaceDN w:val="0"/>
        <w:spacing w:after="0" w:line="240" w:lineRule="auto"/>
        <w:ind w:firstLine="709"/>
        <w:jc w:val="both"/>
        <w:rPr>
          <w:rFonts w:ascii="Times New Roman" w:eastAsia="Times New Roman" w:hAnsi="Times New Roman"/>
          <w:sz w:val="24"/>
          <w:szCs w:val="24"/>
          <w:shd w:val="clear" w:color="auto" w:fill="FFFFFF"/>
          <w:lang w:val="ru-RU"/>
        </w:rPr>
      </w:pPr>
      <w:r w:rsidRPr="005C5188">
        <w:rPr>
          <w:rFonts w:ascii="Times New Roman" w:eastAsia="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5C5188">
        <w:rPr>
          <w:rFonts w:ascii="Times New Roman" w:eastAsia="Times New Roman" w:hAnsi="Times New Roman"/>
          <w:sz w:val="24"/>
          <w:szCs w:val="24"/>
          <w:lang w:val="ru-RU"/>
        </w:rPr>
        <w:br/>
        <w:t>и ответственной деятельности средствами триатлона.</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HiddenHorzOCR" w:hAnsi="Times New Roman"/>
          <w:sz w:val="24"/>
          <w:szCs w:val="24"/>
          <w:bdr w:val="nil"/>
          <w:lang w:val="ru-RU" w:eastAsia="ru-RU"/>
        </w:rPr>
        <w:t>10.7.2.</w:t>
      </w:r>
      <w:r w:rsidR="00F0164B" w:rsidRPr="005C5188">
        <w:rPr>
          <w:rFonts w:ascii="Times New Roman" w:eastAsia="HiddenHorzOCR" w:hAnsi="Times New Roman"/>
          <w:sz w:val="24"/>
          <w:szCs w:val="24"/>
          <w:bdr w:val="nil"/>
          <w:lang w:eastAsia="ru-RU"/>
        </w:rPr>
        <w:t> </w:t>
      </w:r>
      <w:r w:rsidR="00F0164B" w:rsidRPr="005C5188">
        <w:rPr>
          <w:rFonts w:ascii="Times New Roman" w:hAnsi="Times New Roman"/>
          <w:color w:val="000000"/>
          <w:sz w:val="24"/>
          <w:szCs w:val="24"/>
          <w:bdr w:val="nil"/>
          <w:lang w:val="ru-RU" w:eastAsia="ru-RU"/>
        </w:rPr>
        <w:t xml:space="preserve">При изучении </w:t>
      </w:r>
      <w:r w:rsidR="00F0164B" w:rsidRPr="005C5188">
        <w:rPr>
          <w:rFonts w:ascii="Times New Roman" w:eastAsia="HiddenHorzOCR" w:hAnsi="Times New Roman"/>
          <w:sz w:val="24"/>
          <w:szCs w:val="24"/>
          <w:bdr w:val="nil"/>
          <w:lang w:val="ru-RU" w:eastAsia="ru-RU"/>
        </w:rPr>
        <w:t>модуля «Триатлон» на уровне среднего общего образ</w:t>
      </w:r>
      <w:r w:rsidR="00F0164B" w:rsidRPr="005C5188">
        <w:rPr>
          <w:rFonts w:ascii="Times New Roman" w:eastAsia="HiddenHorzOCR" w:hAnsi="Times New Roman"/>
          <w:sz w:val="24"/>
          <w:szCs w:val="24"/>
          <w:bdr w:val="nil"/>
          <w:lang w:val="ru-RU" w:eastAsia="ru-RU"/>
        </w:rPr>
        <w:t>о</w:t>
      </w:r>
      <w:r w:rsidR="00F0164B" w:rsidRPr="005C5188">
        <w:rPr>
          <w:rFonts w:ascii="Times New Roman" w:eastAsia="HiddenHorzOCR" w:hAnsi="Times New Roman"/>
          <w:sz w:val="24"/>
          <w:szCs w:val="24"/>
          <w:bdr w:val="nil"/>
          <w:lang w:val="ru-RU" w:eastAsia="ru-RU"/>
        </w:rPr>
        <w:t>вания у обучающихся будут сформированы следующие метапредметные результаты:</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умение самостоятельно определять цели и составлять планы в рамках физкульту</w:t>
      </w:r>
      <w:r w:rsidRPr="005C5188">
        <w:rPr>
          <w:rFonts w:ascii="Times New Roman" w:hAnsi="Times New Roman"/>
          <w:color w:val="000000"/>
          <w:sz w:val="24"/>
          <w:szCs w:val="24"/>
          <w:bdr w:val="nil"/>
          <w:lang w:val="ru-RU" w:eastAsia="ru-RU"/>
        </w:rPr>
        <w:t>р</w:t>
      </w:r>
      <w:r w:rsidRPr="005C5188">
        <w:rPr>
          <w:rFonts w:ascii="Times New Roman" w:hAnsi="Times New Roman"/>
          <w:color w:val="000000"/>
          <w:sz w:val="24"/>
          <w:szCs w:val="24"/>
          <w:bdr w:val="nil"/>
          <w:lang w:val="ru-RU" w:eastAsia="ru-RU"/>
        </w:rPr>
        <w:t xml:space="preserve">но-спортивной деятельности, выбирать успешную стратегию и тактику </w:t>
      </w:r>
      <w:r w:rsidRPr="005C5188">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трен</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ровочную, игровую и соревновательную деятельность по триатлону;</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w:t>
      </w:r>
      <w:r w:rsidRPr="005C5188">
        <w:rPr>
          <w:rFonts w:ascii="Times New Roman" w:hAnsi="Times New Roman"/>
          <w:color w:val="000000"/>
          <w:sz w:val="24"/>
          <w:szCs w:val="24"/>
          <w:bdr w:val="nil"/>
          <w:lang w:val="ru-RU" w:eastAsia="ru-RU"/>
        </w:rPr>
        <w:t>а</w:t>
      </w:r>
      <w:r w:rsidRPr="005C5188">
        <w:rPr>
          <w:rFonts w:ascii="Times New Roman" w:hAnsi="Times New Roman"/>
          <w:color w:val="000000"/>
          <w:sz w:val="24"/>
          <w:szCs w:val="24"/>
          <w:bdr w:val="nil"/>
          <w:lang w:val="ru-RU" w:eastAsia="ru-RU"/>
        </w:rPr>
        <w:t>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w:t>
      </w:r>
      <w:r w:rsidRPr="005C5188">
        <w:rPr>
          <w:rFonts w:ascii="Times New Roman" w:hAnsi="Times New Roman"/>
          <w:color w:val="000000"/>
          <w:sz w:val="24"/>
          <w:szCs w:val="24"/>
          <w:bdr w:val="nil"/>
          <w:lang w:val="ru-RU" w:eastAsia="ru-RU"/>
        </w:rPr>
        <w:t>е</w:t>
      </w:r>
      <w:r w:rsidRPr="005C5188">
        <w:rPr>
          <w:rFonts w:ascii="Times New Roman" w:hAnsi="Times New Roman"/>
          <w:color w:val="000000"/>
          <w:sz w:val="24"/>
          <w:szCs w:val="24"/>
          <w:bdr w:val="nil"/>
          <w:lang w:val="ru-RU" w:eastAsia="ru-RU"/>
        </w:rPr>
        <w:t>ния задач, собственные возможности их решения;</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HiddenHorzOCR" w:hAnsi="Times New Roman"/>
          <w:color w:val="000000"/>
          <w:sz w:val="24"/>
          <w:szCs w:val="24"/>
          <w:bdr w:val="nil"/>
          <w:lang w:val="ru-RU" w:eastAsia="ru-RU"/>
        </w:rPr>
      </w:pPr>
      <w:r w:rsidRPr="005C5188">
        <w:rPr>
          <w:rFonts w:ascii="Times New Roman" w:eastAsia="HiddenHorzOCR" w:hAnsi="Times New Roman"/>
          <w:color w:val="000000"/>
          <w:sz w:val="24"/>
          <w:szCs w:val="24"/>
          <w:bdr w:val="nil"/>
          <w:lang w:val="ru-RU" w:eastAsia="ru-RU"/>
        </w:rPr>
        <w:t xml:space="preserve">умение организовывать учебное сотрудничество и совместную деятельность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eastAsia="HiddenHorzOCR" w:hAnsi="Times New Roman"/>
          <w:color w:val="000000"/>
          <w:sz w:val="24"/>
          <w:szCs w:val="24"/>
          <w:bdr w:val="nil"/>
          <w:lang w:val="ru-RU" w:eastAsia="ru-RU"/>
        </w:rPr>
        <w:t>со сверстниками и взрослыми; работать индивидуально, в парах и в группе,</w:t>
      </w:r>
      <w:r w:rsidRPr="005C5188">
        <w:rPr>
          <w:rFonts w:ascii="Times New Roman" w:hAnsi="Times New Roman"/>
          <w:color w:val="000000"/>
          <w:sz w:val="24"/>
          <w:szCs w:val="24"/>
          <w:bdr w:val="nil"/>
          <w:lang w:val="ru-RU" w:eastAsia="ru-RU"/>
        </w:rPr>
        <w:t xml:space="preserve"> эффе</w:t>
      </w:r>
      <w:r w:rsidRPr="005C5188">
        <w:rPr>
          <w:rFonts w:ascii="Times New Roman" w:hAnsi="Times New Roman"/>
          <w:color w:val="000000"/>
          <w:sz w:val="24"/>
          <w:szCs w:val="24"/>
          <w:bdr w:val="nil"/>
          <w:lang w:val="ru-RU" w:eastAsia="ru-RU"/>
        </w:rPr>
        <w:t>к</w:t>
      </w:r>
      <w:r w:rsidRPr="005C5188">
        <w:rPr>
          <w:rFonts w:ascii="Times New Roman" w:hAnsi="Times New Roman"/>
          <w:color w:val="000000"/>
          <w:sz w:val="24"/>
          <w:szCs w:val="24"/>
          <w:bdr w:val="nil"/>
          <w:lang w:val="ru-RU" w:eastAsia="ru-RU"/>
        </w:rPr>
        <w:t>тивно взаимодействовать и разрешать конфликты в процессе учебной, тренировочной, и</w:t>
      </w:r>
      <w:r w:rsidRPr="005C5188">
        <w:rPr>
          <w:rFonts w:ascii="Times New Roman" w:hAnsi="Times New Roman"/>
          <w:color w:val="000000"/>
          <w:sz w:val="24"/>
          <w:szCs w:val="24"/>
          <w:bdr w:val="nil"/>
          <w:lang w:val="ru-RU" w:eastAsia="ru-RU"/>
        </w:rPr>
        <w:t>г</w:t>
      </w:r>
      <w:r w:rsidRPr="005C5188">
        <w:rPr>
          <w:rFonts w:ascii="Times New Roman" w:hAnsi="Times New Roman"/>
          <w:color w:val="000000"/>
          <w:sz w:val="24"/>
          <w:szCs w:val="24"/>
          <w:bdr w:val="nil"/>
          <w:lang w:val="ru-RU" w:eastAsia="ru-RU"/>
        </w:rPr>
        <w:t>ровой и соревновательной деятельности, судейской практики, учитывать позиции других участников деятельности;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владение основами самоконтроля, самооценки, принятия решений </w:t>
      </w:r>
      <w:r w:rsidRPr="005C5188">
        <w:rPr>
          <w:rFonts w:ascii="Times New Roman" w:hAnsi="Times New Roman"/>
          <w:color w:val="000000"/>
          <w:sz w:val="24"/>
          <w:szCs w:val="24"/>
          <w:bdr w:val="nil"/>
          <w:lang w:val="ru-RU" w:eastAsia="ru-RU"/>
        </w:rPr>
        <w:br/>
        <w:t>и осуществления осознанного выбора в учебной и познавательной деятельности;</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способность самостоятельно применять различные методы, инструменты </w:t>
      </w:r>
    </w:p>
    <w:p w:rsidR="00F0164B" w:rsidRPr="005C5188" w:rsidRDefault="00F0164B" w:rsidP="00C237CF">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val="ru-RU" w:eastAsia="ru-RU"/>
        </w:rPr>
      </w:pPr>
      <w:r w:rsidRPr="005C5188">
        <w:rPr>
          <w:rFonts w:ascii="Times New Roman" w:hAnsi="Times New Roman"/>
          <w:color w:val="000000"/>
          <w:sz w:val="24"/>
          <w:szCs w:val="24"/>
          <w:bdr w:val="nil"/>
          <w:lang w:val="ru-RU" w:eastAsia="ru-RU"/>
        </w:rPr>
        <w:t>и запросы в информационно-познавательной деятельности, умение ориентироват</w:t>
      </w:r>
      <w:r w:rsidRPr="005C5188">
        <w:rPr>
          <w:rFonts w:ascii="Times New Roman" w:hAnsi="Times New Roman"/>
          <w:color w:val="000000"/>
          <w:sz w:val="24"/>
          <w:szCs w:val="24"/>
          <w:bdr w:val="nil"/>
          <w:lang w:val="ru-RU" w:eastAsia="ru-RU"/>
        </w:rPr>
        <w:t>ь</w:t>
      </w:r>
      <w:r w:rsidRPr="005C5188">
        <w:rPr>
          <w:rFonts w:ascii="Times New Roman" w:hAnsi="Times New Roman"/>
          <w:color w:val="000000"/>
          <w:sz w:val="24"/>
          <w:szCs w:val="24"/>
          <w:bdr w:val="nil"/>
          <w:lang w:val="ru-RU" w:eastAsia="ru-RU"/>
        </w:rPr>
        <w:t xml:space="preserve">ся в различных источниках информации с соблюдением правовых </w:t>
      </w:r>
      <w:r w:rsidRPr="005C5188">
        <w:rPr>
          <w:rFonts w:ascii="Times New Roman" w:hAnsi="Times New Roman"/>
          <w:color w:val="000000"/>
          <w:sz w:val="24"/>
          <w:szCs w:val="24"/>
          <w:bdr w:val="nil"/>
          <w:lang w:val="ru-RU" w:eastAsia="ru-RU"/>
        </w:rPr>
        <w:br/>
        <w:t>и этических норм, норм информационной безопасности.</w:t>
      </w:r>
    </w:p>
    <w:p w:rsidR="00F0164B" w:rsidRPr="005C5188" w:rsidRDefault="00EA43E5" w:rsidP="00C237CF">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color w:val="000000"/>
          <w:sz w:val="24"/>
          <w:szCs w:val="24"/>
          <w:bdr w:val="nil"/>
          <w:lang w:val="ru-RU" w:eastAsia="ru-RU"/>
        </w:rPr>
        <w:t>10.7.3.</w:t>
      </w:r>
      <w:r w:rsidR="00F0164B" w:rsidRPr="005C5188">
        <w:rPr>
          <w:rFonts w:ascii="Times New Roman" w:hAnsi="Times New Roman"/>
          <w:color w:val="000000"/>
          <w:sz w:val="24"/>
          <w:szCs w:val="24"/>
          <w:bdr w:val="nil"/>
          <w:lang w:eastAsia="ru-RU"/>
        </w:rPr>
        <w:t> </w:t>
      </w:r>
      <w:r w:rsidR="00F0164B" w:rsidRPr="005C5188">
        <w:rPr>
          <w:rFonts w:ascii="Times New Roman" w:hAnsi="Times New Roman"/>
          <w:color w:val="000000"/>
          <w:sz w:val="24"/>
          <w:szCs w:val="24"/>
          <w:bdr w:val="nil"/>
          <w:lang w:val="ru-RU" w:eastAsia="ru-RU"/>
        </w:rPr>
        <w:t>При изучении модуля «Триатлон» на уровне среднего общего образ</w:t>
      </w:r>
      <w:r w:rsidR="00F0164B" w:rsidRPr="005C5188">
        <w:rPr>
          <w:rFonts w:ascii="Times New Roman" w:hAnsi="Times New Roman"/>
          <w:color w:val="000000"/>
          <w:sz w:val="24"/>
          <w:szCs w:val="24"/>
          <w:bdr w:val="nil"/>
          <w:lang w:val="ru-RU" w:eastAsia="ru-RU"/>
        </w:rPr>
        <w:t>о</w:t>
      </w:r>
      <w:r w:rsidR="00F0164B" w:rsidRPr="005C5188">
        <w:rPr>
          <w:rFonts w:ascii="Times New Roman" w:hAnsi="Times New Roman"/>
          <w:color w:val="000000"/>
          <w:sz w:val="24"/>
          <w:szCs w:val="24"/>
          <w:bdr w:val="nil"/>
          <w:lang w:val="ru-RU" w:eastAsia="ru-RU"/>
        </w:rPr>
        <w:t>вания у обучающихся будут сформированы следующие предметные результаты:</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знания о влиянии занятий триатлоном на укрепление здоровья, повышение фун</w:t>
      </w:r>
      <w:r w:rsidRPr="005C5188">
        <w:rPr>
          <w:rFonts w:ascii="Times New Roman" w:hAnsi="Times New Roman"/>
          <w:color w:val="000000"/>
          <w:sz w:val="24"/>
          <w:szCs w:val="24"/>
          <w:bdr w:val="nil"/>
          <w:lang w:val="ru-RU" w:eastAsia="ru-RU"/>
        </w:rPr>
        <w:t>к</w:t>
      </w:r>
      <w:r w:rsidRPr="005C5188">
        <w:rPr>
          <w:rFonts w:ascii="Times New Roman" w:hAnsi="Times New Roman"/>
          <w:color w:val="000000"/>
          <w:sz w:val="24"/>
          <w:szCs w:val="24"/>
          <w:bdr w:val="nil"/>
          <w:lang w:val="ru-RU" w:eastAsia="ru-RU"/>
        </w:rPr>
        <w:lastRenderedPageBreak/>
        <w:t>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w:t>
      </w:r>
      <w:r w:rsidRPr="005C5188">
        <w:rPr>
          <w:rFonts w:ascii="Times New Roman" w:hAnsi="Times New Roman"/>
          <w:color w:val="000000"/>
          <w:sz w:val="24"/>
          <w:szCs w:val="24"/>
          <w:bdr w:val="nil"/>
          <w:lang w:val="ru-RU" w:eastAsia="ru-RU"/>
        </w:rPr>
        <w:t>р</w:t>
      </w:r>
      <w:r w:rsidRPr="005C5188">
        <w:rPr>
          <w:rFonts w:ascii="Times New Roman" w:hAnsi="Times New Roman"/>
          <w:color w:val="000000"/>
          <w:sz w:val="24"/>
          <w:szCs w:val="24"/>
          <w:bdr w:val="nil"/>
          <w:lang w:val="ru-RU" w:eastAsia="ru-RU"/>
        </w:rPr>
        <w:t>ганизма;</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понимание роли главных спортивных организаций, занимающихся развитием тр</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 xml:space="preserve">атлона в мире, в Европе, в России и в своем регионе; </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понимание роли и значения различных проектов в развитии </w:t>
      </w:r>
      <w:r w:rsidRPr="005C5188">
        <w:rPr>
          <w:rFonts w:ascii="Times New Roman" w:hAnsi="Times New Roman"/>
          <w:color w:val="000000"/>
          <w:sz w:val="24"/>
          <w:szCs w:val="24"/>
          <w:bdr w:val="nil"/>
          <w:lang w:val="ru-RU" w:eastAsia="ru-RU"/>
        </w:rPr>
        <w:br/>
        <w:t xml:space="preserve">и популяризации триатлона для школьников, участие в проектах по триатлону, </w:t>
      </w:r>
      <w:r w:rsidRPr="005C5188">
        <w:rPr>
          <w:rFonts w:ascii="Times New Roman" w:hAnsi="Times New Roman"/>
          <w:color w:val="000000"/>
          <w:sz w:val="24"/>
          <w:szCs w:val="24"/>
          <w:bdr w:val="nil"/>
          <w:lang w:val="ru-RU" w:eastAsia="ru-RU"/>
        </w:rPr>
        <w:br/>
        <w:t>в физкультурно-соревновательной деятельности;</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понимание основных направлений развития спортивного маркетинга </w:t>
      </w:r>
      <w:r w:rsidRPr="005C5188">
        <w:rPr>
          <w:rFonts w:ascii="Times New Roman" w:hAnsi="Times New Roman"/>
          <w:color w:val="000000"/>
          <w:sz w:val="24"/>
          <w:szCs w:val="24"/>
          <w:bdr w:val="nil"/>
          <w:lang w:val="ru-RU" w:eastAsia="ru-RU"/>
        </w:rPr>
        <w:br/>
        <w:t>в триатлоне, развитие интереса в области спортивного маркетинга;</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знание современных правил организации и проведения соревнований </w:t>
      </w:r>
      <w:r w:rsidRPr="005C5188">
        <w:rPr>
          <w:rFonts w:ascii="Times New Roman" w:hAnsi="Times New Roman"/>
          <w:color w:val="000000"/>
          <w:sz w:val="24"/>
          <w:szCs w:val="24"/>
          <w:bdr w:val="nil"/>
          <w:lang w:val="ru-RU" w:eastAsia="ru-RU"/>
        </w:rPr>
        <w:br/>
        <w:t>по триатлону, их применение и соблюдение в процессе учебной и соревновательной де</w:t>
      </w:r>
      <w:r w:rsidRPr="005C5188">
        <w:rPr>
          <w:rFonts w:ascii="Times New Roman" w:hAnsi="Times New Roman"/>
          <w:color w:val="000000"/>
          <w:sz w:val="24"/>
          <w:szCs w:val="24"/>
          <w:bdr w:val="nil"/>
          <w:lang w:val="ru-RU" w:eastAsia="ru-RU"/>
        </w:rPr>
        <w:t>я</w:t>
      </w:r>
      <w:r w:rsidRPr="005C5188">
        <w:rPr>
          <w:rFonts w:ascii="Times New Roman" w:hAnsi="Times New Roman"/>
          <w:color w:val="000000"/>
          <w:sz w:val="24"/>
          <w:szCs w:val="24"/>
          <w:bdr w:val="nil"/>
          <w:lang w:val="ru-RU" w:eastAsia="ru-RU"/>
        </w:rPr>
        <w:t xml:space="preserve">тельности, применение правил соревнований и судейской терминологии </w:t>
      </w:r>
      <w:r w:rsidRPr="005C5188">
        <w:rPr>
          <w:rFonts w:ascii="Times New Roman" w:hAnsi="Times New Roman"/>
          <w:color w:val="000000"/>
          <w:sz w:val="24"/>
          <w:szCs w:val="24"/>
          <w:bdr w:val="nil"/>
          <w:lang w:val="ru-RU" w:eastAsia="ru-RU"/>
        </w:rPr>
        <w:br/>
        <w:t>в судейской практике;</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умение проектировать, организовывать и проводить различные части урока </w:t>
      </w:r>
      <w:r w:rsidRPr="005C5188">
        <w:rPr>
          <w:rFonts w:ascii="Times New Roman" w:hAnsi="Times New Roman"/>
          <w:color w:val="000000"/>
          <w:sz w:val="24"/>
          <w:szCs w:val="24"/>
          <w:bdr w:val="nil"/>
          <w:lang w:val="ru-RU" w:eastAsia="ru-RU"/>
        </w:rPr>
        <w:br/>
        <w:t>в качестве помощника учителя, во время самостоятельных занятий и досуговой деятел</w:t>
      </w:r>
      <w:r w:rsidRPr="005C5188">
        <w:rPr>
          <w:rFonts w:ascii="Times New Roman" w:hAnsi="Times New Roman"/>
          <w:color w:val="000000"/>
          <w:sz w:val="24"/>
          <w:szCs w:val="24"/>
          <w:bdr w:val="nil"/>
          <w:lang w:val="ru-RU" w:eastAsia="ru-RU"/>
        </w:rPr>
        <w:t>ь</w:t>
      </w:r>
      <w:r w:rsidRPr="005C5188">
        <w:rPr>
          <w:rFonts w:ascii="Times New Roman" w:hAnsi="Times New Roman"/>
          <w:color w:val="000000"/>
          <w:sz w:val="24"/>
          <w:szCs w:val="24"/>
          <w:bdr w:val="nil"/>
          <w:lang w:val="ru-RU" w:eastAsia="ru-RU"/>
        </w:rPr>
        <w:t>ности со сверстниками;</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w:t>
      </w:r>
      <w:r w:rsidRPr="005C5188">
        <w:rPr>
          <w:rFonts w:ascii="Times New Roman" w:hAnsi="Times New Roman"/>
          <w:color w:val="000000"/>
          <w:sz w:val="24"/>
          <w:szCs w:val="24"/>
          <w:bdr w:val="nil"/>
          <w:lang w:val="ru-RU" w:eastAsia="ru-RU"/>
        </w:rPr>
        <w:t>в</w:t>
      </w:r>
      <w:r w:rsidRPr="005C5188">
        <w:rPr>
          <w:rFonts w:ascii="Times New Roman" w:hAnsi="Times New Roman"/>
          <w:color w:val="000000"/>
          <w:sz w:val="24"/>
          <w:szCs w:val="24"/>
          <w:bdr w:val="nil"/>
          <w:lang w:val="ru-RU" w:eastAsia="ru-RU"/>
        </w:rPr>
        <w:t>ных физических качеств;</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умение характеризовать и выполнять комплексы общеразвивающих </w:t>
      </w:r>
      <w:r w:rsidRPr="005C5188">
        <w:rPr>
          <w:rFonts w:ascii="Times New Roman" w:hAnsi="Times New Roman"/>
          <w:color w:val="000000"/>
          <w:sz w:val="24"/>
          <w:szCs w:val="24"/>
          <w:bdr w:val="nil"/>
          <w:lang w:val="ru-RU" w:eastAsia="ru-RU"/>
        </w:rPr>
        <w:br/>
        <w:t>и корригирующих упражнений, упражнений на развитие физических качеств, специал</w:t>
      </w:r>
      <w:r w:rsidRPr="005C5188">
        <w:rPr>
          <w:rFonts w:ascii="Times New Roman" w:hAnsi="Times New Roman"/>
          <w:color w:val="000000"/>
          <w:sz w:val="24"/>
          <w:szCs w:val="24"/>
          <w:bdr w:val="nil"/>
          <w:lang w:val="ru-RU" w:eastAsia="ru-RU"/>
        </w:rPr>
        <w:t>ь</w:t>
      </w:r>
      <w:r w:rsidRPr="005C5188">
        <w:rPr>
          <w:rFonts w:ascii="Times New Roman" w:hAnsi="Times New Roman"/>
          <w:color w:val="000000"/>
          <w:sz w:val="24"/>
          <w:szCs w:val="24"/>
          <w:bdr w:val="nil"/>
          <w:lang w:val="ru-RU" w:eastAsia="ru-RU"/>
        </w:rPr>
        <w:t>ных упражнений для формирования эффективной техники двигательных действий триа</w:t>
      </w:r>
      <w:r w:rsidRPr="005C5188">
        <w:rPr>
          <w:rFonts w:ascii="Times New Roman" w:hAnsi="Times New Roman"/>
          <w:color w:val="000000"/>
          <w:sz w:val="24"/>
          <w:szCs w:val="24"/>
          <w:bdr w:val="nil"/>
          <w:lang w:val="ru-RU" w:eastAsia="ru-RU"/>
        </w:rPr>
        <w:t>т</w:t>
      </w:r>
      <w:r w:rsidRPr="005C5188">
        <w:rPr>
          <w:rFonts w:ascii="Times New Roman" w:hAnsi="Times New Roman"/>
          <w:color w:val="000000"/>
          <w:sz w:val="24"/>
          <w:szCs w:val="24"/>
          <w:bdr w:val="nil"/>
          <w:lang w:val="ru-RU" w:eastAsia="ru-RU"/>
        </w:rPr>
        <w:t>лониста;</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умение выполнять различные виды передвижений (плавание, велогонка, бег) </w:t>
      </w:r>
      <w:r w:rsidRPr="005C5188">
        <w:rPr>
          <w:rFonts w:ascii="Times New Roman" w:hAnsi="Times New Roman"/>
          <w:color w:val="000000"/>
          <w:sz w:val="24"/>
          <w:szCs w:val="24"/>
          <w:bdr w:val="nil"/>
          <w:lang w:val="ru-RU" w:eastAsia="ru-RU"/>
        </w:rPr>
        <w:br/>
        <w:t xml:space="preserve">в различных видах естественной среды (водоемы, велодорожки, лесопарковая зона) </w:t>
      </w:r>
      <w:r w:rsidRPr="005C5188">
        <w:rPr>
          <w:rFonts w:ascii="Times New Roman" w:hAnsi="Times New Roman"/>
          <w:color w:val="000000"/>
          <w:sz w:val="24"/>
          <w:szCs w:val="24"/>
          <w:bdr w:val="nil"/>
          <w:lang w:val="ru-RU" w:eastAsia="ru-RU"/>
        </w:rPr>
        <w:br/>
        <w:t>с изменением скорости, темпа и дистанции в учебной, игровой и соревновательной де</w:t>
      </w:r>
      <w:r w:rsidRPr="005C5188">
        <w:rPr>
          <w:rFonts w:ascii="Times New Roman" w:hAnsi="Times New Roman"/>
          <w:color w:val="000000"/>
          <w:sz w:val="24"/>
          <w:szCs w:val="24"/>
          <w:bdr w:val="nil"/>
          <w:lang w:val="ru-RU" w:eastAsia="ru-RU"/>
        </w:rPr>
        <w:t>я</w:t>
      </w:r>
      <w:r w:rsidRPr="005C5188">
        <w:rPr>
          <w:rFonts w:ascii="Times New Roman" w:hAnsi="Times New Roman"/>
          <w:color w:val="000000"/>
          <w:sz w:val="24"/>
          <w:szCs w:val="24"/>
          <w:bdr w:val="nil"/>
          <w:lang w:val="ru-RU" w:eastAsia="ru-RU"/>
        </w:rPr>
        <w:t>тельности;</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умение демонстрировать: технику спортивного плавания различными способами, прохождения поворотов, стартовых прыжков, технику бега по равнине </w:t>
      </w:r>
      <w:r w:rsidRPr="005C5188">
        <w:rPr>
          <w:rFonts w:ascii="Times New Roman" w:hAnsi="Times New Roman"/>
          <w:color w:val="000000"/>
          <w:sz w:val="24"/>
          <w:szCs w:val="24"/>
          <w:bdr w:val="nil"/>
          <w:lang w:val="ru-RU" w:eastAsia="ru-RU"/>
        </w:rPr>
        <w:br/>
        <w:t>со сменой скорости бега и частоты шагов, технику езды на велосипеде;</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знание устройства и назначения основных узлов спортивного велосипеда, овлад</w:t>
      </w:r>
      <w:r w:rsidRPr="005C5188">
        <w:rPr>
          <w:rFonts w:ascii="Times New Roman" w:hAnsi="Times New Roman"/>
          <w:color w:val="000000"/>
          <w:sz w:val="24"/>
          <w:szCs w:val="24"/>
          <w:bdr w:val="nil"/>
          <w:lang w:val="ru-RU" w:eastAsia="ru-RU"/>
        </w:rPr>
        <w:t>е</w:t>
      </w:r>
      <w:r w:rsidRPr="005C5188">
        <w:rPr>
          <w:rFonts w:ascii="Times New Roman" w:hAnsi="Times New Roman"/>
          <w:color w:val="000000"/>
          <w:sz w:val="24"/>
          <w:szCs w:val="24"/>
          <w:bdr w:val="nil"/>
          <w:lang w:val="ru-RU" w:eastAsia="ru-RU"/>
        </w:rPr>
        <w:t xml:space="preserve">ние навыками технического обслуживания велосипеда; </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знание и применение способов самоконтроля в учебной и соревновательной де</w:t>
      </w:r>
      <w:r w:rsidRPr="005C5188">
        <w:rPr>
          <w:rFonts w:ascii="Times New Roman" w:hAnsi="Times New Roman"/>
          <w:color w:val="000000"/>
          <w:sz w:val="24"/>
          <w:szCs w:val="24"/>
          <w:bdr w:val="nil"/>
          <w:lang w:val="ru-RU" w:eastAsia="ru-RU"/>
        </w:rPr>
        <w:t>я</w:t>
      </w:r>
      <w:r w:rsidRPr="005C5188">
        <w:rPr>
          <w:rFonts w:ascii="Times New Roman" w:hAnsi="Times New Roman"/>
          <w:color w:val="000000"/>
          <w:sz w:val="24"/>
          <w:szCs w:val="24"/>
          <w:bdr w:val="nil"/>
          <w:lang w:val="ru-RU" w:eastAsia="ru-RU"/>
        </w:rPr>
        <w:t>тельности, средств восстановления после физической нагрузки, приемов массажа и сам</w:t>
      </w:r>
      <w:r w:rsidRPr="005C5188">
        <w:rPr>
          <w:rFonts w:ascii="Times New Roman" w:hAnsi="Times New Roman"/>
          <w:color w:val="000000"/>
          <w:sz w:val="24"/>
          <w:szCs w:val="24"/>
          <w:bdr w:val="nil"/>
          <w:lang w:val="ru-RU" w:eastAsia="ru-RU"/>
        </w:rPr>
        <w:t>о</w:t>
      </w:r>
      <w:r w:rsidRPr="005C5188">
        <w:rPr>
          <w:rFonts w:ascii="Times New Roman" w:hAnsi="Times New Roman"/>
          <w:color w:val="000000"/>
          <w:sz w:val="24"/>
          <w:szCs w:val="24"/>
          <w:bdr w:val="nil"/>
          <w:lang w:val="ru-RU" w:eastAsia="ru-RU"/>
        </w:rPr>
        <w:t>массажа после физической нагрузки или во время занятий триатлоном;</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умение соблюдать требования к местам проведения занятий триатлоном, правила ухода за спортивным оборудованием, инвентарем;</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знание основ правил дорожного движения, относящихся к велосипедистам </w:t>
      </w:r>
      <w:r w:rsidRPr="005C5188">
        <w:rPr>
          <w:rFonts w:ascii="Times New Roman" w:hAnsi="Times New Roman"/>
          <w:color w:val="000000"/>
          <w:sz w:val="24"/>
          <w:szCs w:val="24"/>
          <w:bdr w:val="nil"/>
          <w:lang w:val="ru-RU" w:eastAsia="ru-RU"/>
        </w:rPr>
        <w:br/>
        <w:t>и пешеходам;</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lastRenderedPageBreak/>
        <w:t xml:space="preserve">знание и применение правил безопасности при занятиях триатлоном, правомерного поведения во время соревнований по триатлону в качестве зрителя </w:t>
      </w:r>
      <w:r w:rsidRPr="005C5188">
        <w:rPr>
          <w:rFonts w:ascii="Times New Roman" w:hAnsi="Times New Roman"/>
          <w:color w:val="000000"/>
          <w:sz w:val="24"/>
          <w:szCs w:val="24"/>
          <w:bdr w:val="nil"/>
          <w:lang w:val="ru-RU" w:eastAsia="ru-RU"/>
        </w:rPr>
        <w:br/>
        <w:t>или волонтера;</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 xml:space="preserve">знание основных методов и мер предупреждения травматизма во время занятий триатлоном, умение оказания первой помощи при травмах и повреждениях </w:t>
      </w:r>
      <w:r w:rsidRPr="005C5188">
        <w:rPr>
          <w:rFonts w:ascii="Times New Roman" w:hAnsi="Times New Roman"/>
          <w:color w:val="000000"/>
          <w:sz w:val="24"/>
          <w:szCs w:val="24"/>
          <w:bdr w:val="nil"/>
          <w:lang w:val="ru-RU" w:eastAsia="ru-RU"/>
        </w:rPr>
        <w:br/>
        <w:t>во время занятий триатлоном;</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знание и соблюдение основ организации здорового образа жизни средствами тр</w:t>
      </w:r>
      <w:r w:rsidRPr="005C5188">
        <w:rPr>
          <w:rFonts w:ascii="Times New Roman" w:hAnsi="Times New Roman"/>
          <w:color w:val="000000"/>
          <w:sz w:val="24"/>
          <w:szCs w:val="24"/>
          <w:bdr w:val="nil"/>
          <w:lang w:val="ru-RU" w:eastAsia="ru-RU"/>
        </w:rPr>
        <w:t>и</w:t>
      </w:r>
      <w:r w:rsidRPr="005C5188">
        <w:rPr>
          <w:rFonts w:ascii="Times New Roman" w:hAnsi="Times New Roman"/>
          <w:color w:val="000000"/>
          <w:sz w:val="24"/>
          <w:szCs w:val="24"/>
          <w:bdr w:val="nil"/>
          <w:lang w:val="ru-RU" w:eastAsia="ru-RU"/>
        </w:rPr>
        <w:t>атлона, методов профилактики вредных привычек, асоциального и созависимого повед</w:t>
      </w:r>
      <w:r w:rsidRPr="005C5188">
        <w:rPr>
          <w:rFonts w:ascii="Times New Roman" w:hAnsi="Times New Roman"/>
          <w:color w:val="000000"/>
          <w:sz w:val="24"/>
          <w:szCs w:val="24"/>
          <w:bdr w:val="nil"/>
          <w:lang w:val="ru-RU" w:eastAsia="ru-RU"/>
        </w:rPr>
        <w:t>е</w:t>
      </w:r>
      <w:r w:rsidRPr="005C5188">
        <w:rPr>
          <w:rFonts w:ascii="Times New Roman" w:hAnsi="Times New Roman"/>
          <w:color w:val="000000"/>
          <w:sz w:val="24"/>
          <w:szCs w:val="24"/>
          <w:bdr w:val="nil"/>
          <w:lang w:val="ru-RU" w:eastAsia="ru-RU"/>
        </w:rPr>
        <w:t>ния, основ антидопингового поведения;</w:t>
      </w:r>
    </w:p>
    <w:p w:rsidR="00F0164B" w:rsidRPr="005C5188" w:rsidRDefault="00F0164B" w:rsidP="00C237CF">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color w:val="000000"/>
          <w:sz w:val="24"/>
          <w:szCs w:val="24"/>
          <w:bdr w:val="nil"/>
          <w:lang w:val="ru-RU" w:eastAsia="ru-RU"/>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w:t>
      </w:r>
      <w:r w:rsidRPr="005C5188">
        <w:rPr>
          <w:rFonts w:ascii="Times New Roman" w:hAnsi="Times New Roman"/>
          <w:color w:val="000000"/>
          <w:sz w:val="24"/>
          <w:szCs w:val="24"/>
          <w:bdr w:val="nil"/>
          <w:lang w:val="ru-RU" w:eastAsia="ru-RU"/>
        </w:rPr>
        <w:t>д</w:t>
      </w:r>
      <w:r w:rsidRPr="005C5188">
        <w:rPr>
          <w:rFonts w:ascii="Times New Roman" w:hAnsi="Times New Roman"/>
          <w:color w:val="000000"/>
          <w:sz w:val="24"/>
          <w:szCs w:val="24"/>
          <w:bdr w:val="nil"/>
          <w:lang w:val="ru-RU" w:eastAsia="ru-RU"/>
        </w:rPr>
        <w:t>готовленности в триатлоне со сверстниками.</w:t>
      </w:r>
    </w:p>
    <w:p w:rsidR="00F0164B" w:rsidRPr="005C5188" w:rsidRDefault="00EA43E5" w:rsidP="00C237CF">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11.</w:t>
      </w:r>
      <w:r w:rsidR="00F0164B" w:rsidRPr="005C5188">
        <w:rPr>
          <w:rFonts w:ascii="Times New Roman" w:eastAsia="Times New Roman" w:hAnsi="Times New Roman"/>
          <w:color w:val="000000"/>
          <w:sz w:val="24"/>
          <w:szCs w:val="24"/>
          <w:lang w:eastAsia="zh-CN"/>
        </w:rPr>
        <w:t> </w:t>
      </w:r>
      <w:r w:rsidR="00F0164B" w:rsidRPr="005C5188">
        <w:rPr>
          <w:rFonts w:ascii="Times New Roman" w:eastAsia="Times New Roman" w:hAnsi="Times New Roman"/>
          <w:color w:val="000000"/>
          <w:sz w:val="24"/>
          <w:szCs w:val="24"/>
          <w:lang w:val="ru-RU" w:eastAsia="zh-CN"/>
        </w:rPr>
        <w:t>М</w:t>
      </w:r>
      <w:r w:rsidR="00F0164B" w:rsidRPr="005C5188">
        <w:rPr>
          <w:rFonts w:ascii="Times New Roman" w:hAnsi="Times New Roman"/>
          <w:color w:val="000000"/>
          <w:sz w:val="24"/>
          <w:szCs w:val="24"/>
          <w:lang w:val="ru-RU" w:eastAsia="zh-CN"/>
        </w:rPr>
        <w:t>одуль «Лапта».</w:t>
      </w:r>
    </w:p>
    <w:p w:rsidR="00F0164B" w:rsidRPr="005C5188" w:rsidRDefault="00EA43E5" w:rsidP="00C237CF">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kern w:val="1"/>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color w:val="000000"/>
          <w:sz w:val="24"/>
          <w:szCs w:val="24"/>
          <w:lang w:val="ru-RU" w:eastAsia="zh-CN"/>
        </w:rPr>
        <w:t>11.1.</w:t>
      </w:r>
      <w:r w:rsidR="00F0164B" w:rsidRPr="005C5188">
        <w:rPr>
          <w:rFonts w:ascii="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Пояснительная записка модуля «Лапта».</w:t>
      </w:r>
    </w:p>
    <w:p w:rsidR="00F0164B" w:rsidRPr="005C5188" w:rsidRDefault="00F0164B" w:rsidP="00C237CF">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val="ru-RU" w:eastAsia="zh-CN"/>
        </w:rPr>
      </w:pPr>
      <w:r w:rsidRPr="005C5188">
        <w:rPr>
          <w:rFonts w:ascii="Times New Roman" w:hAnsi="Times New Roman"/>
          <w:color w:val="000000"/>
          <w:sz w:val="24"/>
          <w:szCs w:val="24"/>
          <w:lang w:val="ru-RU" w:eastAsia="zh-CN"/>
        </w:rPr>
        <w:t xml:space="preserve">Модуль «Лапта» </w:t>
      </w:r>
      <w:r w:rsidRPr="005C5188">
        <w:rPr>
          <w:rFonts w:ascii="Times New Roman" w:eastAsia="Times New Roman" w:hAnsi="Times New Roman"/>
          <w:sz w:val="24"/>
          <w:szCs w:val="24"/>
          <w:lang w:val="ru-RU" w:eastAsia="ru-RU"/>
        </w:rPr>
        <w:t xml:space="preserve">(далее – модуль по лапте, лапта) </w:t>
      </w:r>
      <w:r w:rsidRPr="005C5188">
        <w:rPr>
          <w:rFonts w:ascii="Times New Roman" w:hAnsi="Times New Roman"/>
          <w:color w:val="000000"/>
          <w:sz w:val="24"/>
          <w:szCs w:val="24"/>
          <w:lang w:val="ru-RU"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5C5188">
        <w:rPr>
          <w:rFonts w:ascii="Times New Roman" w:hAnsi="Times New Roman"/>
          <w:color w:val="000000"/>
          <w:sz w:val="24"/>
          <w:szCs w:val="24"/>
          <w:lang w:val="ru-RU" w:eastAsia="zh-CN"/>
        </w:rPr>
        <w:br/>
        <w:t xml:space="preserve">и использования </w:t>
      </w:r>
      <w:r w:rsidRPr="005C5188">
        <w:rPr>
          <w:rFonts w:ascii="Times New Roman" w:hAnsi="Times New Roman"/>
          <w:sz w:val="24"/>
          <w:szCs w:val="24"/>
          <w:lang w:val="ru-RU" w:eastAsia="zh-CN"/>
        </w:rPr>
        <w:t xml:space="preserve">спортивно-ориентированных форм, </w:t>
      </w:r>
      <w:r w:rsidRPr="005C5188">
        <w:rPr>
          <w:rFonts w:ascii="Times New Roman" w:hAnsi="Times New Roman"/>
          <w:color w:val="000000"/>
          <w:sz w:val="24"/>
          <w:szCs w:val="24"/>
          <w:lang w:val="ru-RU" w:eastAsia="zh-CN"/>
        </w:rPr>
        <w:t xml:space="preserve">средств и методов </w:t>
      </w:r>
      <w:r w:rsidRPr="005C5188">
        <w:rPr>
          <w:rFonts w:ascii="Times New Roman" w:hAnsi="Times New Roman"/>
          <w:sz w:val="24"/>
          <w:szCs w:val="24"/>
          <w:lang w:val="ru-RU" w:eastAsia="zh-CN"/>
        </w:rPr>
        <w:t xml:space="preserve">обучения </w:t>
      </w:r>
      <w:r w:rsidRPr="005C5188">
        <w:rPr>
          <w:rFonts w:ascii="Times New Roman" w:hAnsi="Times New Roman"/>
          <w:sz w:val="24"/>
          <w:szCs w:val="24"/>
          <w:lang w:val="ru-RU" w:eastAsia="zh-CN"/>
        </w:rPr>
        <w:br/>
        <w:t>по различным видам спорта.</w:t>
      </w:r>
    </w:p>
    <w:p w:rsidR="00F0164B" w:rsidRPr="005C5188" w:rsidRDefault="00F0164B" w:rsidP="00C237CF">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color w:val="000000"/>
          <w:sz w:val="24"/>
          <w:szCs w:val="24"/>
          <w:shd w:val="clear" w:color="auto" w:fill="FFFFFF"/>
          <w:lang w:val="ru-RU" w:eastAsia="zh-CN"/>
        </w:rPr>
      </w:pPr>
      <w:r w:rsidRPr="005C5188">
        <w:rPr>
          <w:rFonts w:ascii="Times New Roman" w:hAnsi="Times New Roman"/>
          <w:color w:val="000000"/>
          <w:sz w:val="24"/>
          <w:szCs w:val="24"/>
          <w:shd w:val="clear" w:color="auto" w:fill="FFFFFF"/>
          <w:lang w:val="ru-RU" w:eastAsia="zh-CN"/>
        </w:rPr>
        <w:t xml:space="preserve">Русская лапта – одна из древнейших национальных спортивных игр. </w:t>
      </w:r>
      <w:r w:rsidRPr="005C5188">
        <w:rPr>
          <w:rFonts w:ascii="Times New Roman" w:hAnsi="Times New Roman"/>
          <w:color w:val="000000"/>
          <w:sz w:val="24"/>
          <w:szCs w:val="24"/>
          <w:shd w:val="clear" w:color="auto" w:fill="FFFFFF"/>
          <w:lang w:val="ru-RU" w:eastAsia="zh-CN"/>
        </w:rPr>
        <w:br/>
        <w:t>В настоящее время русская лапта является официальным видом спорта. Лаптой можно з</w:t>
      </w:r>
      <w:r w:rsidRPr="005C5188">
        <w:rPr>
          <w:rFonts w:ascii="Times New Roman" w:hAnsi="Times New Roman"/>
          <w:color w:val="000000"/>
          <w:sz w:val="24"/>
          <w:szCs w:val="24"/>
          <w:shd w:val="clear" w:color="auto" w:fill="FFFFFF"/>
          <w:lang w:val="ru-RU" w:eastAsia="zh-CN"/>
        </w:rPr>
        <w:t>а</w:t>
      </w:r>
      <w:r w:rsidRPr="005C5188">
        <w:rPr>
          <w:rFonts w:ascii="Times New Roman" w:hAnsi="Times New Roman"/>
          <w:color w:val="000000"/>
          <w:sz w:val="24"/>
          <w:szCs w:val="24"/>
          <w:shd w:val="clear" w:color="auto" w:fill="FFFFFF"/>
          <w:lang w:val="ru-RU" w:eastAsia="zh-CN"/>
        </w:rPr>
        <w:t xml:space="preserve">ниматься с дошкольного возраста и продолжать эту деятельность </w:t>
      </w:r>
      <w:r w:rsidRPr="005C5188">
        <w:rPr>
          <w:rFonts w:ascii="Times New Roman" w:hAnsi="Times New Roman"/>
          <w:color w:val="000000"/>
          <w:sz w:val="24"/>
          <w:szCs w:val="24"/>
          <w:shd w:val="clear" w:color="auto" w:fill="FFFFFF"/>
          <w:lang w:val="ru-RU" w:eastAsia="zh-CN"/>
        </w:rPr>
        <w:br/>
        <w:t xml:space="preserve">на протяжении многих лет жизни. </w:t>
      </w:r>
    </w:p>
    <w:p w:rsidR="00F0164B" w:rsidRPr="005C5188" w:rsidRDefault="00F0164B" w:rsidP="00C237CF">
      <w:pPr>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240" w:lineRule="auto"/>
        <w:ind w:firstLine="709"/>
        <w:jc w:val="both"/>
        <w:rPr>
          <w:rFonts w:ascii="Times New Roman" w:eastAsia="Times New Roman" w:hAnsi="Times New Roman"/>
          <w:color w:val="000000"/>
          <w:sz w:val="24"/>
          <w:szCs w:val="24"/>
          <w:lang w:val="ru-RU" w:eastAsia="zh-CN"/>
        </w:rPr>
      </w:pPr>
      <w:r w:rsidRPr="005C5188">
        <w:rPr>
          <w:rFonts w:ascii="Times New Roman" w:eastAsia="Times New Roman" w:hAnsi="Times New Roman"/>
          <w:color w:val="000000"/>
          <w:sz w:val="24"/>
          <w:szCs w:val="24"/>
          <w:lang w:val="ru-RU" w:eastAsia="zh-CN"/>
        </w:rPr>
        <w:t xml:space="preserve">Лапта является универсальным средством физического воспитания </w:t>
      </w:r>
      <w:r w:rsidRPr="005C5188">
        <w:rPr>
          <w:rFonts w:ascii="Times New Roman" w:eastAsia="Times New Roman" w:hAnsi="Times New Roman"/>
          <w:color w:val="000000"/>
          <w:sz w:val="24"/>
          <w:szCs w:val="24"/>
          <w:lang w:val="ru-RU" w:eastAsia="zh-CN"/>
        </w:rPr>
        <w:br/>
      </w:r>
      <w:r w:rsidRPr="005C5188">
        <w:rPr>
          <w:rFonts w:ascii="Times New Roman" w:eastAsia="Arial Unicode MS" w:hAnsi="Times New Roman"/>
          <w:sz w:val="24"/>
          <w:szCs w:val="24"/>
          <w:lang w:val="ru-RU" w:eastAsia="zh-CN"/>
        </w:rPr>
        <w:t xml:space="preserve">и </w:t>
      </w:r>
      <w:r w:rsidRPr="005C5188">
        <w:rPr>
          <w:rFonts w:ascii="Times New Roman" w:eastAsia="Times New Roman" w:hAnsi="Times New Roman"/>
          <w:color w:val="000000"/>
          <w:sz w:val="24"/>
          <w:szCs w:val="24"/>
          <w:lang w:val="ru-RU" w:eastAsia="zh-CN"/>
        </w:rPr>
        <w:t xml:space="preserve">способствует гармоничному развитию, укреплению здоровья детей. </w:t>
      </w:r>
      <w:r w:rsidRPr="005C5188">
        <w:rPr>
          <w:rFonts w:ascii="Times New Roman" w:eastAsia="Times New Roman" w:hAnsi="Times New Roman"/>
          <w:color w:val="000000"/>
          <w:sz w:val="24"/>
          <w:szCs w:val="24"/>
          <w:lang w:val="ru-RU" w:eastAsia="zh-CN"/>
        </w:rPr>
        <w:br/>
        <w:t xml:space="preserve">В образовательном процессе средства лапты содействуют комплексному развитию </w:t>
      </w:r>
      <w:r w:rsidRPr="005C5188">
        <w:rPr>
          <w:rFonts w:ascii="Times New Roman" w:eastAsia="Times New Roman" w:hAnsi="Times New Roman"/>
          <w:color w:val="000000"/>
          <w:sz w:val="24"/>
          <w:szCs w:val="24"/>
          <w:lang w:val="ru-RU" w:eastAsia="zh-CN"/>
        </w:rPr>
        <w:br/>
        <w:t xml:space="preserve">у обучающихся всех физических качеств, </w:t>
      </w:r>
      <w:r w:rsidRPr="005C5188">
        <w:rPr>
          <w:rFonts w:ascii="Times New Roman" w:eastAsia="Arial Unicode MS" w:hAnsi="Times New Roman"/>
          <w:sz w:val="24"/>
          <w:szCs w:val="24"/>
          <w:lang w:val="ru-RU" w:eastAsia="zh-CN"/>
        </w:rPr>
        <w:t>комплексно влияют на органы и системы растущего организма</w:t>
      </w:r>
      <w:r w:rsidRPr="005C5188">
        <w:rPr>
          <w:rFonts w:ascii="Times New Roman" w:eastAsia="Times New Roman" w:hAnsi="Times New Roman"/>
          <w:sz w:val="24"/>
          <w:szCs w:val="24"/>
          <w:lang w:val="ru-RU" w:eastAsia="zh-CN"/>
        </w:rPr>
        <w:t xml:space="preserve"> ребенка</w:t>
      </w:r>
      <w:r w:rsidRPr="005C5188">
        <w:rPr>
          <w:rFonts w:ascii="Times New Roman" w:eastAsia="Arial Unicode MS" w:hAnsi="Times New Roman"/>
          <w:sz w:val="24"/>
          <w:szCs w:val="24"/>
          <w:lang w:val="ru-RU" w:eastAsia="zh-CN"/>
        </w:rPr>
        <w:t>, укрепляя и повышая их функциональный уровень</w:t>
      </w:r>
      <w:r w:rsidRPr="005C5188">
        <w:rPr>
          <w:rFonts w:ascii="Times New Roman" w:eastAsia="Times New Roman" w:hAnsi="Times New Roman"/>
          <w:sz w:val="24"/>
          <w:szCs w:val="24"/>
          <w:lang w:val="ru-RU" w:eastAsia="zh-CN"/>
        </w:rPr>
        <w:t>.</w:t>
      </w:r>
    </w:p>
    <w:p w:rsidR="00F0164B" w:rsidRPr="005C5188" w:rsidRDefault="00F0164B" w:rsidP="00C237CF">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color w:val="000000"/>
          <w:sz w:val="24"/>
          <w:szCs w:val="24"/>
          <w:lang w:val="ru-RU" w:eastAsia="zh-CN"/>
        </w:rP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w:t>
      </w:r>
      <w:r w:rsidRPr="005C5188">
        <w:rPr>
          <w:rFonts w:ascii="Times New Roman" w:hAnsi="Times New Roman"/>
          <w:color w:val="000000"/>
          <w:sz w:val="24"/>
          <w:szCs w:val="24"/>
          <w:lang w:val="ru-RU" w:eastAsia="zh-CN"/>
        </w:rPr>
        <w:br/>
        <w:t xml:space="preserve">Эту игру можно организовать для мальчиков и девочек, как в зале, </w:t>
      </w:r>
      <w:r w:rsidRPr="005C5188">
        <w:rPr>
          <w:rFonts w:ascii="Times New Roman" w:hAnsi="Times New Roman"/>
          <w:color w:val="000000"/>
          <w:sz w:val="24"/>
          <w:szCs w:val="24"/>
          <w:lang w:val="ru-RU" w:eastAsia="zh-CN"/>
        </w:rPr>
        <w:br/>
        <w:t>так и на открытом воздухе.</w:t>
      </w:r>
    </w:p>
    <w:p w:rsidR="00F0164B" w:rsidRPr="005C5188" w:rsidRDefault="00F0164B" w:rsidP="00C237CF">
      <w:pPr>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240" w:lineRule="auto"/>
        <w:ind w:firstLine="709"/>
        <w:jc w:val="both"/>
        <w:rPr>
          <w:rFonts w:ascii="Times New Roman" w:eastAsia="Times New Roman" w:hAnsi="Times New Roman"/>
          <w:color w:val="000000"/>
          <w:sz w:val="24"/>
          <w:szCs w:val="24"/>
          <w:lang w:val="ru-RU" w:eastAsia="zh-CN"/>
        </w:rPr>
      </w:pPr>
      <w:r w:rsidRPr="005C5188">
        <w:rPr>
          <w:rFonts w:ascii="Times New Roman" w:eastAsia="Times New Roman" w:hAnsi="Times New Roman"/>
          <w:color w:val="000000"/>
          <w:sz w:val="24"/>
          <w:szCs w:val="24"/>
          <w:lang w:val="ru-RU" w:eastAsia="zh-CN"/>
        </w:rPr>
        <w:t xml:space="preserve">Регулярные занятия лаптой содействуют </w:t>
      </w:r>
      <w:r w:rsidRPr="005C5188">
        <w:rPr>
          <w:rFonts w:ascii="Times New Roman" w:eastAsia="Times New Roman" w:hAnsi="Times New Roman"/>
          <w:sz w:val="24"/>
          <w:szCs w:val="24"/>
          <w:lang w:val="ru-RU" w:eastAsia="zh-CN"/>
        </w:rPr>
        <w:t>развитию личностных качеств обучающихся,</w:t>
      </w:r>
      <w:r w:rsidRPr="005C5188">
        <w:rPr>
          <w:rFonts w:ascii="Times New Roman" w:eastAsia="Times New Roman" w:hAnsi="Times New Roman"/>
          <w:color w:val="000000"/>
          <w:sz w:val="24"/>
          <w:szCs w:val="24"/>
          <w:lang w:val="ru-RU"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F0164B" w:rsidRPr="005C5188" w:rsidRDefault="00EA43E5" w:rsidP="00C237CF">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color w:val="000000"/>
          <w:sz w:val="24"/>
          <w:szCs w:val="24"/>
          <w:lang w:val="ru-RU" w:eastAsia="zh-CN"/>
        </w:rPr>
        <w:t>11.2.</w:t>
      </w:r>
      <w:r w:rsidR="00F0164B" w:rsidRPr="005C5188">
        <w:rPr>
          <w:rFonts w:ascii="Times New Roman" w:hAnsi="Times New Roman"/>
          <w:color w:val="000000"/>
          <w:sz w:val="24"/>
          <w:szCs w:val="24"/>
          <w:lang w:eastAsia="zh-CN"/>
        </w:rPr>
        <w:t> </w:t>
      </w:r>
      <w:r w:rsidR="00F0164B" w:rsidRPr="005C5188">
        <w:rPr>
          <w:rFonts w:ascii="Times New Roman" w:hAnsi="Times New Roman"/>
          <w:sz w:val="24"/>
          <w:szCs w:val="24"/>
          <w:lang w:val="ru-RU" w:eastAsia="zh-CN"/>
        </w:rPr>
        <w:t>Целью изучения модуля «</w:t>
      </w:r>
      <w:r w:rsidR="00F0164B" w:rsidRPr="005C5188">
        <w:rPr>
          <w:rFonts w:ascii="Times New Roman" w:hAnsi="Times New Roman"/>
          <w:color w:val="000000"/>
          <w:sz w:val="24"/>
          <w:szCs w:val="24"/>
          <w:lang w:val="ru-RU" w:eastAsia="zh-CN"/>
        </w:rPr>
        <w:t>Лапта</w:t>
      </w:r>
      <w:r w:rsidR="00F0164B" w:rsidRPr="005C5188">
        <w:rPr>
          <w:rFonts w:ascii="Times New Roman" w:hAnsi="Times New Roman"/>
          <w:sz w:val="24"/>
          <w:szCs w:val="24"/>
          <w:lang w:val="ru-RU" w:eastAsia="zh-CN"/>
        </w:rPr>
        <w:t>» является</w:t>
      </w:r>
      <w:r w:rsidR="00F0164B" w:rsidRPr="005C5188">
        <w:rPr>
          <w:rFonts w:ascii="Times New Roman" w:hAnsi="Times New Roman"/>
          <w:color w:val="000000"/>
          <w:sz w:val="24"/>
          <w:szCs w:val="24"/>
          <w:lang w:val="ru-RU"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F0164B" w:rsidRPr="005C5188" w:rsidRDefault="00EA43E5" w:rsidP="00C237CF">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sz w:val="24"/>
          <w:szCs w:val="24"/>
          <w:lang w:val="ru-RU" w:eastAsia="zh-CN"/>
        </w:rPr>
        <w:t>11.3.</w:t>
      </w:r>
      <w:r w:rsidR="00F0164B" w:rsidRPr="005C5188">
        <w:rPr>
          <w:rFonts w:ascii="Times New Roman" w:hAnsi="Times New Roman"/>
          <w:sz w:val="24"/>
          <w:szCs w:val="24"/>
          <w:lang w:eastAsia="zh-CN"/>
        </w:rPr>
        <w:t> </w:t>
      </w:r>
      <w:r w:rsidR="00F0164B" w:rsidRPr="005C5188">
        <w:rPr>
          <w:rFonts w:ascii="Times New Roman" w:hAnsi="Times New Roman"/>
          <w:sz w:val="24"/>
          <w:szCs w:val="24"/>
          <w:lang w:val="ru-RU" w:eastAsia="zh-CN"/>
        </w:rPr>
        <w:t xml:space="preserve">Задачами изучения модуля </w:t>
      </w:r>
      <w:r w:rsidR="00F0164B" w:rsidRPr="005C5188">
        <w:rPr>
          <w:rFonts w:ascii="Times New Roman" w:eastAsia="Times New Roman" w:hAnsi="Times New Roman"/>
          <w:color w:val="000000"/>
          <w:sz w:val="24"/>
          <w:szCs w:val="24"/>
          <w:lang w:val="ru-RU" w:eastAsia="ar-SA"/>
        </w:rPr>
        <w:t xml:space="preserve">«Лапта» </w:t>
      </w:r>
      <w:r w:rsidR="00F0164B" w:rsidRPr="005C5188">
        <w:rPr>
          <w:rFonts w:ascii="Times New Roman" w:hAnsi="Times New Roman"/>
          <w:sz w:val="24"/>
          <w:szCs w:val="24"/>
          <w:lang w:val="ru-RU" w:eastAsia="zh-CN"/>
        </w:rPr>
        <w:t>являются:</w:t>
      </w:r>
    </w:p>
    <w:p w:rsidR="00F0164B" w:rsidRPr="005C5188" w:rsidRDefault="00F0164B" w:rsidP="00C237CF">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5C5188">
        <w:rPr>
          <w:rFonts w:ascii="Times New Roman" w:eastAsia="Arial Unicode MS" w:hAnsi="Times New Roman"/>
          <w:color w:val="000000"/>
          <w:sz w:val="24"/>
          <w:szCs w:val="24"/>
          <w:lang w:val="ru-RU" w:eastAsia="zh-CN"/>
        </w:rPr>
        <w:t>всестороннее гармоничное развитие детей и подростков, увеличение объёма их двигательной активности;</w:t>
      </w:r>
    </w:p>
    <w:p w:rsidR="00F0164B" w:rsidRPr="005C5188" w:rsidRDefault="00F0164B" w:rsidP="00C237CF">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5C5188">
        <w:rPr>
          <w:rFonts w:ascii="Times New Roman" w:eastAsia="Arial Unicode MS" w:hAnsi="Times New Roman"/>
          <w:color w:val="000000"/>
          <w:sz w:val="24"/>
          <w:szCs w:val="24"/>
          <w:lang w:val="ru-RU" w:eastAsia="zh-CN"/>
        </w:rPr>
        <w:t xml:space="preserve">укрепление </w:t>
      </w:r>
      <w:r w:rsidRPr="005C5188">
        <w:rPr>
          <w:rFonts w:ascii="Times New Roman" w:eastAsia="@Arial Unicode MS" w:hAnsi="Times New Roman"/>
          <w:color w:val="000000"/>
          <w:sz w:val="24"/>
          <w:szCs w:val="24"/>
          <w:lang w:val="ru-RU" w:eastAsia="zh-CN"/>
        </w:rPr>
        <w:t xml:space="preserve">физического, психологического и социального </w:t>
      </w:r>
      <w:r w:rsidRPr="005C5188">
        <w:rPr>
          <w:rFonts w:ascii="Times New Roman" w:eastAsia="Arial Unicode MS" w:hAnsi="Times New Roman"/>
          <w:color w:val="000000"/>
          <w:sz w:val="24"/>
          <w:szCs w:val="24"/>
          <w:lang w:val="ru-RU" w:eastAsia="zh-CN"/>
        </w:rPr>
        <w:t xml:space="preserve">здоровья обучающихся, развитие основных физических качеств и повышение функциональных возможностей их </w:t>
      </w:r>
      <w:r w:rsidRPr="005C5188">
        <w:rPr>
          <w:rFonts w:ascii="Times New Roman" w:eastAsia="Arial Unicode MS" w:hAnsi="Times New Roman"/>
          <w:color w:val="000000"/>
          <w:sz w:val="24"/>
          <w:szCs w:val="24"/>
          <w:lang w:val="ru-RU" w:eastAsia="zh-CN"/>
        </w:rPr>
        <w:lastRenderedPageBreak/>
        <w:t xml:space="preserve">организма, </w:t>
      </w:r>
      <w:r w:rsidRPr="005C5188">
        <w:rPr>
          <w:rFonts w:ascii="Times New Roman" w:eastAsia="@Arial Unicode MS" w:hAnsi="Times New Roman"/>
          <w:color w:val="000000"/>
          <w:sz w:val="24"/>
          <w:szCs w:val="24"/>
          <w:lang w:val="ru-RU" w:eastAsia="zh-CN"/>
        </w:rPr>
        <w:t>обеспечение безопасности</w:t>
      </w:r>
      <w:r w:rsidRPr="005C5188">
        <w:rPr>
          <w:rFonts w:ascii="Times New Roman" w:eastAsia="Arial Unicode MS" w:hAnsi="Times New Roman"/>
          <w:color w:val="000000"/>
          <w:sz w:val="24"/>
          <w:szCs w:val="24"/>
          <w:lang w:val="ru-RU" w:eastAsia="zh-CN"/>
        </w:rPr>
        <w:t xml:space="preserve"> </w:t>
      </w:r>
      <w:r w:rsidRPr="005C5188">
        <w:rPr>
          <w:rFonts w:ascii="Times New Roman" w:eastAsia="Arial Unicode MS" w:hAnsi="Times New Roman"/>
          <w:color w:val="000000"/>
          <w:sz w:val="24"/>
          <w:szCs w:val="24"/>
          <w:lang w:val="ru-RU" w:eastAsia="zh-CN"/>
        </w:rPr>
        <w:br/>
        <w:t>на занятиях по лапте;</w:t>
      </w:r>
    </w:p>
    <w:p w:rsidR="00F0164B" w:rsidRPr="005C5188" w:rsidRDefault="00F0164B" w:rsidP="00C237CF">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5C5188">
        <w:rPr>
          <w:rFonts w:ascii="Times New Roman" w:eastAsia="Arial Unicode MS" w:hAnsi="Times New Roman"/>
          <w:color w:val="000000"/>
          <w:sz w:val="24"/>
          <w:szCs w:val="24"/>
          <w:lang w:val="ru-RU" w:eastAsia="zh-CN"/>
        </w:rPr>
        <w:t>освоение знаний о физической культуре и спорте в целом, истории развития лапты в частности;</w:t>
      </w:r>
    </w:p>
    <w:p w:rsidR="00F0164B" w:rsidRPr="005C5188" w:rsidRDefault="00F0164B" w:rsidP="00C237CF">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5C5188">
        <w:rPr>
          <w:rFonts w:ascii="Times New Roman" w:eastAsia="Arial Unicode MS" w:hAnsi="Times New Roman"/>
          <w:color w:val="000000"/>
          <w:sz w:val="24"/>
          <w:szCs w:val="24"/>
          <w:lang w:val="ru-RU" w:eastAsia="zh-CN"/>
        </w:rPr>
        <w:t xml:space="preserve">формирование общих представлений о лапте, о ее возможностях и значении </w:t>
      </w:r>
      <w:r w:rsidRPr="005C5188">
        <w:rPr>
          <w:rFonts w:ascii="Times New Roman" w:eastAsia="Arial Unicode MS" w:hAnsi="Times New Roman"/>
          <w:color w:val="000000"/>
          <w:sz w:val="24"/>
          <w:szCs w:val="24"/>
          <w:lang w:val="ru-RU" w:eastAsia="zh-CN"/>
        </w:rPr>
        <w:br/>
        <w:t>в процессе укрепления здоровья, физическом развитии и физической подготовке обучающихся;</w:t>
      </w:r>
    </w:p>
    <w:p w:rsidR="00F0164B" w:rsidRPr="005C5188" w:rsidRDefault="00F0164B" w:rsidP="00C237CF">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5C5188">
        <w:rPr>
          <w:rFonts w:ascii="Times New Roman" w:eastAsia="Arial Unicode MS" w:hAnsi="Times New Roman"/>
          <w:color w:val="000000"/>
          <w:sz w:val="24"/>
          <w:szCs w:val="24"/>
          <w:lang w:val="ru-RU" w:eastAsia="zh-CN"/>
        </w:rPr>
        <w:t xml:space="preserve">формирование образовательного базиса, основанного как на знаниях </w:t>
      </w:r>
      <w:r w:rsidRPr="005C5188">
        <w:rPr>
          <w:rFonts w:ascii="Times New Roman" w:eastAsia="Arial Unicode MS" w:hAnsi="Times New Roman"/>
          <w:color w:val="000000"/>
          <w:sz w:val="24"/>
          <w:szCs w:val="24"/>
          <w:lang w:val="ru-RU" w:eastAsia="zh-CN"/>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5C5188" w:rsidRDefault="00F0164B" w:rsidP="00C237CF">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eastAsia="Arial Unicode MS" w:hAnsi="Times New Roman"/>
          <w:color w:val="000000"/>
          <w:sz w:val="24"/>
          <w:szCs w:val="24"/>
          <w:lang w:val="ru-RU"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5C5188">
        <w:rPr>
          <w:rFonts w:ascii="Times New Roman" w:eastAsia="PragmaticaC" w:hAnsi="Times New Roman"/>
          <w:color w:val="000000"/>
          <w:sz w:val="24"/>
          <w:szCs w:val="24"/>
          <w:lang w:val="ru-RU" w:eastAsia="zh-CN"/>
        </w:rPr>
        <w:t>техническими действиями и приемами вида спорта «лапта»</w:t>
      </w:r>
      <w:r w:rsidRPr="005C5188">
        <w:rPr>
          <w:rFonts w:ascii="Times New Roman" w:eastAsia="Arial Unicode MS" w:hAnsi="Times New Roman"/>
          <w:color w:val="000000"/>
          <w:sz w:val="24"/>
          <w:szCs w:val="24"/>
          <w:lang w:val="ru-RU" w:eastAsia="zh-CN"/>
        </w:rPr>
        <w:t>;</w:t>
      </w:r>
    </w:p>
    <w:p w:rsidR="00F0164B" w:rsidRPr="005C5188" w:rsidRDefault="00F0164B" w:rsidP="00C237CF">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5C5188">
        <w:rPr>
          <w:rFonts w:ascii="Times New Roman" w:eastAsia="Arial Unicode MS" w:hAnsi="Times New Roman"/>
          <w:color w:val="000000"/>
          <w:sz w:val="24"/>
          <w:szCs w:val="24"/>
          <w:lang w:val="ru-RU" w:eastAsia="zh-CN"/>
        </w:rPr>
        <w:t>воспитание положительных качеств личности, норм коллективного взаимодействия и сотрудничества;</w:t>
      </w:r>
    </w:p>
    <w:p w:rsidR="00F0164B" w:rsidRPr="005C5188" w:rsidRDefault="00F0164B" w:rsidP="00C237CF">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5C5188">
        <w:rPr>
          <w:rFonts w:ascii="Times New Roman" w:eastAsia="Arial Unicode MS" w:hAnsi="Times New Roman"/>
          <w:color w:val="000000"/>
          <w:sz w:val="24"/>
          <w:szCs w:val="24"/>
          <w:lang w:val="ru-RU"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0164B" w:rsidRPr="005C5188" w:rsidRDefault="00F0164B" w:rsidP="00C237CF">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5C5188">
        <w:rPr>
          <w:rFonts w:ascii="Times New Roman" w:eastAsia="Arial Unicode MS" w:hAnsi="Times New Roman"/>
          <w:color w:val="000000"/>
          <w:sz w:val="24"/>
          <w:szCs w:val="24"/>
          <w:lang w:val="ru-RU" w:eastAsia="zh-CN"/>
        </w:rPr>
        <w:t>выявление, развитие и поддержка одарённых детей в области спорта.</w:t>
      </w:r>
    </w:p>
    <w:p w:rsidR="00F0164B" w:rsidRPr="005C5188" w:rsidRDefault="00EA43E5" w:rsidP="00C237CF">
      <w:pPr>
        <w:pBdr>
          <w:top w:val="none" w:sz="0" w:space="0" w:color="000000"/>
          <w:left w:val="none" w:sz="0" w:space="0" w:color="000000"/>
          <w:bottom w:val="none" w:sz="0" w:space="0" w:color="000000"/>
          <w:right w:val="none" w:sz="0" w:space="3"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11.4.</w:t>
      </w:r>
      <w:r w:rsidR="00F0164B" w:rsidRPr="005C5188">
        <w:rPr>
          <w:rFonts w:ascii="Times New Roman" w:eastAsia="Times New Roman" w:hAnsi="Times New Roman"/>
          <w:color w:val="000000"/>
          <w:sz w:val="24"/>
          <w:szCs w:val="24"/>
          <w:lang w:eastAsia="zh-CN"/>
        </w:rPr>
        <w:t> </w:t>
      </w:r>
      <w:r w:rsidR="00F0164B" w:rsidRPr="005C5188">
        <w:rPr>
          <w:rFonts w:ascii="Times New Roman" w:eastAsia="Times New Roman" w:hAnsi="Times New Roman"/>
          <w:color w:val="000000"/>
          <w:sz w:val="24"/>
          <w:szCs w:val="24"/>
          <w:lang w:val="ru-RU" w:eastAsia="zh-CN"/>
        </w:rPr>
        <w:t>Место и роль модуля «Лапта».</w:t>
      </w:r>
    </w:p>
    <w:p w:rsidR="00F0164B" w:rsidRPr="005C5188" w:rsidRDefault="00F0164B" w:rsidP="00C237CF">
      <w:pPr>
        <w:pBdr>
          <w:top w:val="none" w:sz="0" w:space="0" w:color="000000"/>
          <w:left w:val="none" w:sz="0" w:space="0" w:color="000000"/>
          <w:bottom w:val="none" w:sz="0" w:space="0" w:color="000000"/>
          <w:right w:val="none" w:sz="0" w:space="3" w:color="000000"/>
        </w:pBdr>
        <w:suppressAutoHyphens/>
        <w:autoSpaceDE w:val="0"/>
        <w:spacing w:after="0" w:line="240" w:lineRule="auto"/>
        <w:ind w:firstLine="709"/>
        <w:jc w:val="both"/>
        <w:rPr>
          <w:rFonts w:ascii="Times New Roman" w:hAnsi="Times New Roman"/>
          <w:color w:val="000000"/>
          <w:sz w:val="24"/>
          <w:szCs w:val="24"/>
          <w:bdr w:val="nil"/>
          <w:lang w:val="ru-RU" w:eastAsia="ru-RU"/>
        </w:rPr>
      </w:pPr>
      <w:r w:rsidRPr="005C5188">
        <w:rPr>
          <w:rFonts w:ascii="Times New Roman" w:hAnsi="Times New Roman"/>
          <w:sz w:val="24"/>
          <w:szCs w:val="24"/>
          <w:lang w:val="ru-RU" w:eastAsia="zh-CN"/>
        </w:rPr>
        <w:t>Модуль «</w:t>
      </w:r>
      <w:r w:rsidRPr="005C5188">
        <w:rPr>
          <w:rFonts w:ascii="Times New Roman" w:hAnsi="Times New Roman"/>
          <w:color w:val="000000"/>
          <w:sz w:val="24"/>
          <w:szCs w:val="24"/>
          <w:lang w:val="ru-RU" w:eastAsia="zh-CN"/>
        </w:rPr>
        <w:t>Лапта</w:t>
      </w:r>
      <w:r w:rsidRPr="005C5188">
        <w:rPr>
          <w:rFonts w:ascii="Times New Roman" w:hAnsi="Times New Roman"/>
          <w:sz w:val="24"/>
          <w:szCs w:val="24"/>
          <w:lang w:val="ru-RU" w:eastAsia="zh-CN"/>
        </w:rPr>
        <w:t xml:space="preserve">» доступен для освоения всем обучающимся, независимо </w:t>
      </w:r>
      <w:r w:rsidRPr="005C5188">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0164B" w:rsidRPr="005C5188" w:rsidRDefault="00F0164B" w:rsidP="00C237CF">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4"/>
          <w:szCs w:val="24"/>
          <w:lang w:val="ru-RU" w:eastAsia="ru-RU"/>
        </w:rPr>
      </w:pPr>
      <w:r w:rsidRPr="005C5188">
        <w:rPr>
          <w:rFonts w:ascii="Times New Roman" w:hAnsi="Times New Roman"/>
          <w:sz w:val="24"/>
          <w:szCs w:val="24"/>
          <w:lang w:val="ru-RU" w:eastAsia="zh-CN"/>
        </w:rPr>
        <w:t xml:space="preserve">Интеграция модуля по лапте поможет обучающимся в освоении содержательных компонентов и модулей по легкой атлетике, подвижным </w:t>
      </w:r>
      <w:r w:rsidRPr="005C5188">
        <w:rPr>
          <w:rFonts w:ascii="Times New Roman" w:hAnsi="Times New Roman"/>
          <w:sz w:val="24"/>
          <w:szCs w:val="24"/>
          <w:lang w:val="ru-RU" w:eastAsia="zh-CN"/>
        </w:rPr>
        <w:br/>
        <w:t xml:space="preserve">и спортивным играм, гимнастике, а также </w:t>
      </w:r>
      <w:r w:rsidRPr="005C5188">
        <w:rPr>
          <w:rFonts w:ascii="Times New Roman" w:hAnsi="Times New Roman"/>
          <w:color w:val="000000"/>
          <w:sz w:val="24"/>
          <w:szCs w:val="24"/>
          <w:lang w:val="ru-RU" w:eastAsia="zh-CN"/>
        </w:rPr>
        <w:t xml:space="preserve">в освоении программ в рамках внеурочной деятельности, деятельности школьных спортивных клубов, </w:t>
      </w:r>
      <w:r w:rsidRPr="005C5188">
        <w:rPr>
          <w:rFonts w:ascii="Times New Roman" w:hAnsi="Times New Roman"/>
          <w:color w:val="000000"/>
          <w:sz w:val="24"/>
          <w:szCs w:val="24"/>
          <w:lang w:val="ru-RU" w:eastAsia="ru-RU"/>
        </w:rPr>
        <w:t xml:space="preserve">подготовке </w:t>
      </w:r>
      <w:r w:rsidRPr="005C5188">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и обороне» (ГТО) </w:t>
      </w:r>
      <w:r w:rsidRPr="005C5188">
        <w:rPr>
          <w:rFonts w:ascii="Times New Roman" w:hAnsi="Times New Roman"/>
          <w:color w:val="000000"/>
          <w:sz w:val="24"/>
          <w:szCs w:val="24"/>
          <w:lang w:val="ru-RU" w:eastAsia="ru-RU"/>
        </w:rPr>
        <w:t xml:space="preserve">и </w:t>
      </w:r>
      <w:r w:rsidRPr="005C5188">
        <w:rPr>
          <w:rFonts w:ascii="Times New Roman" w:hAnsi="Times New Roman"/>
          <w:sz w:val="24"/>
          <w:szCs w:val="24"/>
          <w:lang w:val="ru-RU" w:eastAsia="zh-CN"/>
        </w:rPr>
        <w:t>участии в спортивных</w:t>
      </w:r>
      <w:r w:rsidRPr="005C5188">
        <w:rPr>
          <w:rFonts w:ascii="Times New Roman" w:hAnsi="Times New Roman"/>
          <w:color w:val="000000"/>
          <w:sz w:val="24"/>
          <w:szCs w:val="24"/>
          <w:lang w:val="ru-RU" w:eastAsia="ru-RU"/>
        </w:rPr>
        <w:t xml:space="preserve"> мероприятиях.</w:t>
      </w:r>
    </w:p>
    <w:p w:rsidR="00F0164B" w:rsidRPr="005C5188" w:rsidRDefault="00EA43E5" w:rsidP="00C237CF">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color w:val="000000"/>
          <w:sz w:val="24"/>
          <w:szCs w:val="24"/>
          <w:lang w:val="ru-RU" w:eastAsia="zh-CN"/>
        </w:rPr>
        <w:t>11.5.</w:t>
      </w:r>
      <w:r w:rsidR="00F0164B" w:rsidRPr="005C5188">
        <w:rPr>
          <w:rFonts w:ascii="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Модуль «Лапта» может быть реализован в следующих вариантах:</w:t>
      </w:r>
    </w:p>
    <w:p w:rsidR="00F0164B" w:rsidRPr="005C5188" w:rsidRDefault="00F0164B" w:rsidP="00C237CF">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val="ru-RU" w:eastAsia="zh-CN"/>
        </w:rPr>
      </w:pPr>
      <w:r w:rsidRPr="005C5188">
        <w:rPr>
          <w:rFonts w:ascii="Times New Roman" w:hAnsi="Times New Roman"/>
          <w:sz w:val="24"/>
          <w:szCs w:val="24"/>
          <w:lang w:val="ru-RU" w:eastAsia="zh-CN"/>
        </w:rP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w:t>
      </w:r>
      <w:r w:rsidRPr="005C5188">
        <w:rPr>
          <w:rFonts w:ascii="Times New Roman" w:hAnsi="Times New Roman"/>
          <w:sz w:val="24"/>
          <w:szCs w:val="24"/>
          <w:lang w:val="ru-RU" w:eastAsia="zh-CN"/>
        </w:rPr>
        <w:br/>
        <w:t>(с соответствующей дозировкой и интенсивностью);</w:t>
      </w:r>
    </w:p>
    <w:p w:rsidR="00F0164B" w:rsidRPr="005C5188" w:rsidRDefault="00F0164B" w:rsidP="00C237CF">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val="ru-RU" w:eastAsia="zh-CN"/>
        </w:rPr>
      </w:pPr>
      <w:r w:rsidRPr="005C5188">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5C5188">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5C5188">
        <w:rPr>
          <w:rFonts w:ascii="Times New Roman" w:hAnsi="Times New Roman"/>
          <w:sz w:val="24"/>
          <w:szCs w:val="24"/>
          <w:bdr w:val="none" w:sz="0" w:space="0" w:color="auto" w:frame="1"/>
          <w:lang w:val="ru-RU"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5C5188">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5C5188" w:rsidRDefault="00F0164B" w:rsidP="00C237CF">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val="ru-RU" w:eastAsia="zh-CN"/>
        </w:rPr>
      </w:pPr>
      <w:r w:rsidRPr="005C5188">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5C5188">
        <w:rPr>
          <w:rFonts w:ascii="Times New Roman" w:hAnsi="Times New Roman"/>
          <w:sz w:val="24"/>
          <w:szCs w:val="24"/>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5C5188">
        <w:rPr>
          <w:rFonts w:ascii="Times New Roman" w:eastAsia="Arial Unicode MS" w:hAnsi="Times New Roman"/>
          <w:sz w:val="24"/>
          <w:szCs w:val="24"/>
          <w:lang w:val="ru-RU" w:eastAsia="zh-CN"/>
        </w:rPr>
        <w:t xml:space="preserve">(рекомендуемый </w:t>
      </w:r>
      <w:r w:rsidRPr="005C5188">
        <w:rPr>
          <w:rFonts w:ascii="Times New Roman" w:eastAsia="Arial Unicode MS" w:hAnsi="Times New Roman"/>
          <w:sz w:val="24"/>
          <w:szCs w:val="24"/>
          <w:lang w:val="ru-RU" w:eastAsia="zh-CN"/>
        </w:rPr>
        <w:br/>
        <w:t xml:space="preserve">объем </w:t>
      </w:r>
      <w:r w:rsidRPr="005C5188">
        <w:rPr>
          <w:rFonts w:ascii="Times New Roman" w:hAnsi="Times New Roman"/>
          <w:sz w:val="24"/>
          <w:szCs w:val="24"/>
          <w:bdr w:val="none" w:sz="0" w:space="0" w:color="auto" w:frame="1"/>
          <w:lang w:val="ru-RU" w:eastAsia="zh-CN"/>
        </w:rPr>
        <w:t>в 10-11 классах – по 34 часа</w:t>
      </w:r>
      <w:r w:rsidRPr="005C5188">
        <w:rPr>
          <w:rFonts w:ascii="Times New Roman" w:eastAsia="Arial Unicode MS" w:hAnsi="Times New Roman"/>
          <w:sz w:val="24"/>
          <w:szCs w:val="24"/>
          <w:lang w:val="ru-RU" w:eastAsia="zh-CN"/>
        </w:rPr>
        <w:t>).</w:t>
      </w:r>
    </w:p>
    <w:p w:rsidR="00F0164B" w:rsidRPr="005C5188" w:rsidRDefault="00EA43E5" w:rsidP="00C237CF">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sz w:val="24"/>
          <w:szCs w:val="24"/>
          <w:lang w:val="ru-RU" w:eastAsia="zh-CN"/>
        </w:rPr>
        <w:t>11.6.</w:t>
      </w:r>
      <w:r w:rsidR="00F0164B" w:rsidRPr="005C5188">
        <w:rPr>
          <w:rFonts w:ascii="Times New Roman" w:hAnsi="Times New Roman"/>
          <w:sz w:val="24"/>
          <w:szCs w:val="24"/>
          <w:lang w:eastAsia="zh-CN"/>
        </w:rPr>
        <w:t> </w:t>
      </w:r>
      <w:r w:rsidR="00F0164B" w:rsidRPr="005C5188">
        <w:rPr>
          <w:rFonts w:ascii="Times New Roman" w:hAnsi="Times New Roman"/>
          <w:sz w:val="24"/>
          <w:szCs w:val="24"/>
          <w:lang w:val="ru-RU" w:eastAsia="zh-CN"/>
        </w:rPr>
        <w:t>Содержание модуля «</w:t>
      </w:r>
      <w:r w:rsidR="00F0164B" w:rsidRPr="005C5188">
        <w:rPr>
          <w:rFonts w:ascii="Times New Roman" w:hAnsi="Times New Roman"/>
          <w:color w:val="000000"/>
          <w:sz w:val="24"/>
          <w:szCs w:val="24"/>
          <w:lang w:val="ru-RU" w:eastAsia="zh-CN"/>
        </w:rPr>
        <w:t>Лапта</w:t>
      </w:r>
      <w:r w:rsidR="00F0164B" w:rsidRPr="005C5188">
        <w:rPr>
          <w:rFonts w:ascii="Times New Roman" w:hAnsi="Times New Roman"/>
          <w:sz w:val="24"/>
          <w:szCs w:val="24"/>
          <w:lang w:val="ru-RU" w:eastAsia="zh-CN"/>
        </w:rPr>
        <w:t>».</w:t>
      </w:r>
    </w:p>
    <w:p w:rsidR="00F0164B" w:rsidRPr="005C5188" w:rsidRDefault="00F0164B" w:rsidP="00C237CF">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val="ru-RU" w:eastAsia="zh-CN"/>
        </w:rPr>
      </w:pPr>
      <w:r w:rsidRPr="005C5188">
        <w:rPr>
          <w:rFonts w:ascii="Times New Roman" w:hAnsi="Times New Roman"/>
          <w:sz w:val="24"/>
          <w:szCs w:val="24"/>
          <w:lang w:val="ru-RU" w:eastAsia="zh-CN"/>
        </w:rPr>
        <w:t>1)</w:t>
      </w:r>
      <w:r w:rsidRPr="005C5188">
        <w:rPr>
          <w:rFonts w:ascii="Times New Roman" w:hAnsi="Times New Roman"/>
          <w:sz w:val="24"/>
          <w:szCs w:val="24"/>
          <w:lang w:eastAsia="zh-CN"/>
        </w:rPr>
        <w:t> </w:t>
      </w:r>
      <w:r w:rsidRPr="005C5188">
        <w:rPr>
          <w:rFonts w:ascii="Times New Roman" w:hAnsi="Times New Roman"/>
          <w:sz w:val="24"/>
          <w:szCs w:val="24"/>
          <w:lang w:val="ru-RU" w:eastAsia="zh-CN"/>
        </w:rPr>
        <w:t>Знания о лапте.</w:t>
      </w:r>
    </w:p>
    <w:p w:rsidR="00F0164B" w:rsidRPr="005C5188" w:rsidRDefault="00F0164B" w:rsidP="00C237CF">
      <w:pP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bdr w:val="none" w:sz="0" w:space="0" w:color="auto" w:frame="1"/>
          <w:lang w:val="ru-RU" w:eastAsia="zh-CN"/>
        </w:rPr>
        <w:lastRenderedPageBreak/>
        <w:t xml:space="preserve">История зарождения лапты. Известные отечественные игроки в лапту </w:t>
      </w:r>
      <w:r w:rsidRPr="005C5188">
        <w:rPr>
          <w:rFonts w:ascii="Times New Roman" w:hAnsi="Times New Roman"/>
          <w:sz w:val="24"/>
          <w:szCs w:val="24"/>
          <w:bdr w:val="none" w:sz="0" w:space="0" w:color="auto" w:frame="1"/>
          <w:lang w:val="ru-RU" w:eastAsia="zh-CN"/>
        </w:rPr>
        <w:br/>
        <w:t xml:space="preserve">и тренеры. </w:t>
      </w:r>
      <w:r w:rsidRPr="005C5188">
        <w:rPr>
          <w:rFonts w:ascii="Times New Roman" w:hAnsi="Times New Roman"/>
          <w:color w:val="000000"/>
          <w:spacing w:val="-3"/>
          <w:sz w:val="24"/>
          <w:szCs w:val="24"/>
          <w:bdr w:val="none" w:sz="0" w:space="0" w:color="auto" w:frame="1"/>
          <w:lang w:val="ru-RU" w:eastAsia="zh-CN"/>
        </w:rPr>
        <w:t xml:space="preserve">Современное состояние лапты в </w:t>
      </w:r>
      <w:r w:rsidRPr="005C5188">
        <w:rPr>
          <w:rFonts w:ascii="Times New Roman" w:hAnsi="Times New Roman"/>
          <w:sz w:val="24"/>
          <w:szCs w:val="24"/>
          <w:lang w:val="ru-RU" w:eastAsia="zh-CN"/>
        </w:rPr>
        <w:t>Российской Федерации</w:t>
      </w:r>
      <w:r w:rsidRPr="005C5188">
        <w:rPr>
          <w:rFonts w:ascii="Times New Roman" w:hAnsi="Times New Roman"/>
          <w:color w:val="000000"/>
          <w:spacing w:val="-3"/>
          <w:sz w:val="24"/>
          <w:szCs w:val="24"/>
          <w:bdr w:val="none" w:sz="0" w:space="0" w:color="auto" w:frame="1"/>
          <w:lang w:val="ru-RU" w:eastAsia="zh-CN"/>
        </w:rPr>
        <w:t xml:space="preserve">. Место лапты </w:t>
      </w:r>
      <w:r w:rsidRPr="005C5188">
        <w:rPr>
          <w:rFonts w:ascii="Times New Roman" w:hAnsi="Times New Roman"/>
          <w:color w:val="000000"/>
          <w:spacing w:val="-3"/>
          <w:sz w:val="24"/>
          <w:szCs w:val="24"/>
          <w:bdr w:val="none" w:sz="0" w:space="0" w:color="auto" w:frame="1"/>
          <w:lang w:val="ru-RU" w:eastAsia="zh-CN"/>
        </w:rPr>
        <w:br/>
        <w:t xml:space="preserve">в Единой всероссийской спортивной классификации. Понятие спортивных федераций по лапте, как общественных организаций. Сильнейшие спортсмены и тренеры </w:t>
      </w:r>
      <w:r w:rsidRPr="005C5188">
        <w:rPr>
          <w:rFonts w:ascii="Times New Roman" w:hAnsi="Times New Roman"/>
          <w:color w:val="000000"/>
          <w:spacing w:val="-3"/>
          <w:sz w:val="24"/>
          <w:szCs w:val="24"/>
          <w:bdr w:val="none" w:sz="0" w:space="0" w:color="auto" w:frame="1"/>
          <w:lang w:val="ru-RU" w:eastAsia="zh-CN"/>
        </w:rPr>
        <w:br/>
        <w:t xml:space="preserve">в современной лапте. Официальные правила соревнований по лапте. </w:t>
      </w:r>
      <w:r w:rsidRPr="005C5188">
        <w:rPr>
          <w:rFonts w:ascii="Times New Roman" w:hAnsi="Times New Roman"/>
          <w:color w:val="000000"/>
          <w:sz w:val="24"/>
          <w:szCs w:val="24"/>
          <w:lang w:val="ru-RU" w:eastAsia="zh-CN"/>
        </w:rPr>
        <w:t>Характеристика вида спорта лапта и особенности мини-лапты.</w:t>
      </w:r>
    </w:p>
    <w:p w:rsidR="00F0164B" w:rsidRPr="005C5188" w:rsidRDefault="00F0164B" w:rsidP="00C237CF">
      <w:pPr>
        <w:suppressAutoHyphens/>
        <w:spacing w:after="0" w:line="240" w:lineRule="auto"/>
        <w:ind w:firstLine="709"/>
        <w:jc w:val="both"/>
        <w:rPr>
          <w:rFonts w:ascii="Times New Roman" w:hAnsi="Times New Roman"/>
          <w:sz w:val="24"/>
          <w:szCs w:val="24"/>
          <w:bdr w:val="none" w:sz="0" w:space="0" w:color="auto" w:frame="1"/>
          <w:lang w:val="ru-RU" w:eastAsia="zh-CN"/>
        </w:rPr>
      </w:pPr>
      <w:r w:rsidRPr="005C5188">
        <w:rPr>
          <w:rFonts w:ascii="Times New Roman" w:hAnsi="Times New Roman"/>
          <w:sz w:val="24"/>
          <w:szCs w:val="24"/>
          <w:bdr w:val="none" w:sz="0" w:space="0" w:color="auto" w:frame="1"/>
          <w:lang w:val="ru-RU"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F0164B" w:rsidRPr="005C5188" w:rsidRDefault="00F0164B" w:rsidP="00C237CF">
      <w:pPr>
        <w:suppressAutoHyphens/>
        <w:spacing w:after="0" w:line="240" w:lineRule="auto"/>
        <w:ind w:firstLine="709"/>
        <w:jc w:val="both"/>
        <w:rPr>
          <w:rFonts w:ascii="Times New Roman" w:hAnsi="Times New Roman"/>
          <w:sz w:val="24"/>
          <w:szCs w:val="24"/>
          <w:bdr w:val="none" w:sz="0" w:space="0" w:color="auto" w:frame="1"/>
          <w:lang w:val="ru-RU" w:eastAsia="zh-CN"/>
        </w:rPr>
      </w:pPr>
      <w:r w:rsidRPr="005C5188">
        <w:rPr>
          <w:rFonts w:ascii="Times New Roman" w:eastAsia="Times New Roman" w:hAnsi="Times New Roman"/>
          <w:sz w:val="24"/>
          <w:szCs w:val="24"/>
          <w:lang w:val="ru-RU" w:eastAsia="zh-CN"/>
        </w:rPr>
        <w:t>Амплуа полевых игроков при игре в лапту.</w:t>
      </w:r>
    </w:p>
    <w:p w:rsidR="00F0164B" w:rsidRPr="005C5188" w:rsidRDefault="00F0164B" w:rsidP="00C237CF">
      <w:pPr>
        <w:suppressAutoHyphens/>
        <w:spacing w:after="0" w:line="240" w:lineRule="auto"/>
        <w:ind w:firstLine="709"/>
        <w:jc w:val="both"/>
        <w:rPr>
          <w:rFonts w:ascii="Times New Roman" w:hAnsi="Times New Roman"/>
          <w:sz w:val="24"/>
          <w:szCs w:val="24"/>
          <w:bdr w:val="none" w:sz="0" w:space="0" w:color="auto" w:frame="1"/>
          <w:lang w:val="ru-RU" w:eastAsia="zh-CN"/>
        </w:rPr>
      </w:pPr>
      <w:r w:rsidRPr="005C5188">
        <w:rPr>
          <w:rFonts w:ascii="Times New Roman" w:hAnsi="Times New Roman"/>
          <w:sz w:val="24"/>
          <w:szCs w:val="24"/>
          <w:bdr w:val="none" w:sz="0" w:space="0" w:color="auto" w:frame="1"/>
          <w:lang w:val="ru-RU" w:eastAsia="zh-CN"/>
        </w:rPr>
        <w:t xml:space="preserve">Правила безопасного поведения во время занятий лаптой. Характерные травмы игроки в лапту и мероприятия по их предупреждению Режим дня </w:t>
      </w:r>
      <w:r w:rsidRPr="005C5188">
        <w:rPr>
          <w:rFonts w:ascii="Times New Roman" w:hAnsi="Times New Roman"/>
          <w:sz w:val="24"/>
          <w:szCs w:val="24"/>
          <w:bdr w:val="none" w:sz="0" w:space="0" w:color="auto" w:frame="1"/>
          <w:lang w:val="ru-RU" w:eastAsia="zh-CN"/>
        </w:rPr>
        <w:br/>
        <w:t>при занятиях лаптой. Правила личной гигиены во время занятий лаптой.</w:t>
      </w:r>
    </w:p>
    <w:p w:rsidR="00F0164B" w:rsidRPr="005C5188" w:rsidRDefault="00F0164B" w:rsidP="00C237CF">
      <w:pPr>
        <w:suppressAutoHyphens/>
        <w:spacing w:after="0" w:line="240" w:lineRule="auto"/>
        <w:ind w:firstLine="709"/>
        <w:jc w:val="both"/>
        <w:rPr>
          <w:rFonts w:ascii="Times New Roman" w:hAnsi="Times New Roman"/>
          <w:sz w:val="24"/>
          <w:szCs w:val="24"/>
          <w:lang w:val="ru-RU" w:eastAsia="zh-CN"/>
        </w:rPr>
      </w:pPr>
      <w:r w:rsidRPr="005C5188">
        <w:rPr>
          <w:rFonts w:ascii="Times New Roman" w:hAnsi="Times New Roman"/>
          <w:sz w:val="24"/>
          <w:szCs w:val="24"/>
          <w:bdr w:val="none" w:sz="0" w:space="0" w:color="auto" w:frame="1"/>
          <w:lang w:val="ru-RU" w:eastAsia="zh-CN"/>
        </w:rPr>
        <w:t xml:space="preserve">Правила подбора физических упражнений для развития физических качеств игроков в лапту. </w:t>
      </w:r>
      <w:r w:rsidRPr="005C5188">
        <w:rPr>
          <w:rFonts w:ascii="Times New Roman" w:hAnsi="Times New Roman"/>
          <w:sz w:val="24"/>
          <w:szCs w:val="24"/>
          <w:lang w:val="ru-RU" w:eastAsia="zh-CN"/>
        </w:rPr>
        <w:t>Основные средства и методы обучения технике и тактике игры «лапта».</w:t>
      </w:r>
    </w:p>
    <w:p w:rsidR="00F0164B" w:rsidRPr="005C5188" w:rsidRDefault="00F0164B" w:rsidP="00C237CF">
      <w:pPr>
        <w:suppressAutoHyphens/>
        <w:spacing w:after="0" w:line="240" w:lineRule="auto"/>
        <w:ind w:firstLine="709"/>
        <w:jc w:val="both"/>
        <w:rPr>
          <w:rFonts w:ascii="Times New Roman" w:hAnsi="Times New Roman"/>
          <w:sz w:val="24"/>
          <w:szCs w:val="24"/>
          <w:bdr w:val="none" w:sz="0" w:space="0" w:color="auto" w:frame="1"/>
          <w:lang w:val="ru-RU" w:eastAsia="zh-CN"/>
        </w:rPr>
      </w:pPr>
      <w:r w:rsidRPr="005C5188">
        <w:rPr>
          <w:rFonts w:ascii="Times New Roman" w:hAnsi="Times New Roman"/>
          <w:color w:val="000000"/>
          <w:sz w:val="24"/>
          <w:szCs w:val="24"/>
          <w:lang w:val="ru-RU" w:eastAsia="zh-CN"/>
        </w:rPr>
        <w:t xml:space="preserve">Вредные привычки, причины их возникновения и пагубное влияние </w:t>
      </w:r>
      <w:r w:rsidRPr="005C5188">
        <w:rPr>
          <w:rFonts w:ascii="Times New Roman" w:hAnsi="Times New Roman"/>
          <w:color w:val="000000"/>
          <w:sz w:val="24"/>
          <w:szCs w:val="24"/>
          <w:lang w:val="ru-RU" w:eastAsia="zh-CN"/>
        </w:rPr>
        <w:br/>
        <w:t>на организм человека и его здоровье.</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5C5188">
        <w:rPr>
          <w:rFonts w:ascii="Times New Roman" w:hAnsi="Times New Roman"/>
          <w:sz w:val="24"/>
          <w:szCs w:val="24"/>
          <w:lang w:val="ru-RU" w:eastAsia="zh-CN"/>
        </w:rPr>
        <w:t>2)</w:t>
      </w:r>
      <w:r w:rsidRPr="005C5188">
        <w:rPr>
          <w:rFonts w:ascii="Times New Roman" w:hAnsi="Times New Roman"/>
          <w:sz w:val="24"/>
          <w:szCs w:val="24"/>
          <w:lang w:eastAsia="zh-CN"/>
        </w:rPr>
        <w:t> </w:t>
      </w:r>
      <w:r w:rsidRPr="005C5188">
        <w:rPr>
          <w:rFonts w:ascii="Times New Roman" w:hAnsi="Times New Roman"/>
          <w:sz w:val="24"/>
          <w:szCs w:val="24"/>
          <w:bdr w:val="none" w:sz="0" w:space="0" w:color="auto" w:frame="1"/>
          <w:lang w:val="ru-RU" w:eastAsia="zh-CN"/>
        </w:rPr>
        <w:t>Способы</w:t>
      </w:r>
      <w:r w:rsidRPr="005C5188">
        <w:rPr>
          <w:rFonts w:ascii="Times New Roman" w:hAnsi="Times New Roman"/>
          <w:color w:val="000000"/>
          <w:sz w:val="24"/>
          <w:szCs w:val="24"/>
          <w:bdr w:val="none" w:sz="0" w:space="0" w:color="auto" w:frame="1"/>
          <w:lang w:val="ru-RU" w:eastAsia="zh-CN"/>
        </w:rPr>
        <w:t xml:space="preserve"> самостоятельной </w:t>
      </w:r>
      <w:r w:rsidRPr="005C5188">
        <w:rPr>
          <w:rFonts w:ascii="Times New Roman" w:hAnsi="Times New Roman"/>
          <w:sz w:val="24"/>
          <w:szCs w:val="24"/>
          <w:bdr w:val="none" w:sz="0" w:space="0" w:color="auto" w:frame="1"/>
          <w:lang w:val="ru-RU" w:eastAsia="zh-CN"/>
        </w:rPr>
        <w:t>деятельности</w:t>
      </w:r>
      <w:r w:rsidRPr="005C5188">
        <w:rPr>
          <w:rFonts w:ascii="Times New Roman" w:hAnsi="Times New Roman"/>
          <w:sz w:val="24"/>
          <w:szCs w:val="24"/>
          <w:lang w:val="ru-RU" w:eastAsia="zh-CN"/>
        </w:rPr>
        <w:t>.</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5C5188">
        <w:rPr>
          <w:rFonts w:ascii="Times New Roman" w:eastAsia="Arial Unicode MS" w:hAnsi="Times New Roman"/>
          <w:sz w:val="24"/>
          <w:szCs w:val="24"/>
          <w:lang w:val="ru-RU" w:eastAsia="zh-CN"/>
        </w:rPr>
        <w:t>Самостоятельный подбор упражнений, определение</w:t>
      </w:r>
      <w:r w:rsidRPr="005C5188">
        <w:rPr>
          <w:rFonts w:ascii="Times New Roman" w:eastAsia="Arial Unicode MS" w:hAnsi="Times New Roman"/>
          <w:color w:val="000000"/>
          <w:sz w:val="24"/>
          <w:szCs w:val="24"/>
          <w:lang w:val="ru-RU" w:eastAsia="zh-CN"/>
        </w:rPr>
        <w:t xml:space="preserve"> их назначения </w:t>
      </w:r>
      <w:r w:rsidRPr="005C5188">
        <w:rPr>
          <w:rFonts w:ascii="Times New Roman" w:eastAsia="Arial Unicode MS" w:hAnsi="Times New Roman"/>
          <w:color w:val="000000"/>
          <w:sz w:val="24"/>
          <w:szCs w:val="24"/>
          <w:lang w:val="ru-RU" w:eastAsia="zh-CN"/>
        </w:rPr>
        <w:br/>
        <w:t xml:space="preserve">для развития определённых физических качеств и последовательность </w:t>
      </w:r>
      <w:r w:rsidRPr="005C5188">
        <w:rPr>
          <w:rFonts w:ascii="Times New Roman" w:eastAsia="Arial Unicode MS" w:hAnsi="Times New Roman"/>
          <w:color w:val="000000"/>
          <w:sz w:val="24"/>
          <w:szCs w:val="24"/>
          <w:lang w:val="ru-RU" w:eastAsia="zh-CN"/>
        </w:rPr>
        <w:br/>
        <w:t>их выполнения, дозировка нагрузки.</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bdr w:val="none" w:sz="0" w:space="0" w:color="auto" w:frame="1"/>
          <w:lang w:val="ru-RU" w:eastAsia="zh-CN"/>
        </w:rPr>
      </w:pPr>
      <w:r w:rsidRPr="005C5188">
        <w:rPr>
          <w:rFonts w:ascii="Times New Roman" w:eastAsia="Arial Unicode MS" w:hAnsi="Times New Roman"/>
          <w:color w:val="000000"/>
          <w:sz w:val="24"/>
          <w:szCs w:val="24"/>
          <w:bdr w:val="none" w:sz="0" w:space="0" w:color="auto" w:frame="1"/>
          <w:lang w:val="ru-RU" w:eastAsia="zh-CN"/>
        </w:rPr>
        <w:t>Составление планов и самостоятельное проведение занятий по лапте.</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5C5188">
        <w:rPr>
          <w:rFonts w:ascii="Times New Roman" w:eastAsia="Arial Unicode MS" w:hAnsi="Times New Roman"/>
          <w:color w:val="000000"/>
          <w:sz w:val="24"/>
          <w:szCs w:val="24"/>
          <w:lang w:val="ru-RU" w:eastAsia="zh-CN"/>
        </w:rPr>
        <w:t>Самонаблюдение и самоконтроль за индивидуальным развитием и состоянием здоровья.</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5C5188">
        <w:rPr>
          <w:rFonts w:ascii="Times New Roman" w:eastAsia="Arial Unicode MS" w:hAnsi="Times New Roman"/>
          <w:color w:val="000000"/>
          <w:sz w:val="24"/>
          <w:szCs w:val="24"/>
          <w:lang w:val="ru-RU" w:eastAsia="zh-CN"/>
        </w:rPr>
        <w:t xml:space="preserve">Организация самостоятельных занятий по коррекции осанки, веса </w:t>
      </w:r>
      <w:r w:rsidRPr="005C5188">
        <w:rPr>
          <w:rFonts w:ascii="Times New Roman" w:eastAsia="Arial Unicode MS" w:hAnsi="Times New Roman"/>
          <w:color w:val="000000"/>
          <w:sz w:val="24"/>
          <w:szCs w:val="24"/>
          <w:lang w:val="ru-RU" w:eastAsia="zh-CN"/>
        </w:rPr>
        <w:br/>
        <w:t>и телосложения.</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val="ru-RU" w:eastAsia="zh-CN"/>
        </w:rPr>
      </w:pPr>
      <w:r w:rsidRPr="005C5188">
        <w:rPr>
          <w:rFonts w:ascii="Times New Roman" w:hAnsi="Times New Roman"/>
          <w:color w:val="000000"/>
          <w:sz w:val="24"/>
          <w:szCs w:val="24"/>
          <w:lang w:val="ru-RU" w:eastAsia="zh-CN"/>
        </w:rPr>
        <w:t>Личный «Дневник развития и здоровья».</w:t>
      </w:r>
      <w:r w:rsidRPr="005C5188">
        <w:rPr>
          <w:rFonts w:ascii="Times New Roman" w:hAnsi="Times New Roman"/>
          <w:sz w:val="24"/>
          <w:szCs w:val="24"/>
          <w:bdr w:val="none" w:sz="0" w:space="0" w:color="auto" w:frame="1"/>
          <w:lang w:val="ru-RU" w:eastAsia="zh-CN"/>
        </w:rPr>
        <w:t xml:space="preserve"> Правильное сбалансированное питание игроков в лапту.</w:t>
      </w:r>
    </w:p>
    <w:p w:rsidR="00F0164B" w:rsidRPr="005C5188" w:rsidRDefault="00F0164B" w:rsidP="00C237CF">
      <w:pPr>
        <w:suppressAutoHyphens/>
        <w:spacing w:after="0" w:line="240" w:lineRule="auto"/>
        <w:ind w:firstLine="709"/>
        <w:jc w:val="both"/>
        <w:rPr>
          <w:rFonts w:ascii="Times New Roman" w:hAnsi="Times New Roman"/>
          <w:sz w:val="24"/>
          <w:szCs w:val="24"/>
          <w:bdr w:val="none" w:sz="0" w:space="0" w:color="auto" w:frame="1"/>
          <w:lang w:val="ru-RU" w:eastAsia="zh-CN"/>
        </w:rPr>
      </w:pPr>
      <w:r w:rsidRPr="005C5188">
        <w:rPr>
          <w:rFonts w:ascii="Times New Roman" w:hAnsi="Times New Roman"/>
          <w:sz w:val="24"/>
          <w:szCs w:val="24"/>
          <w:bdr w:val="none" w:sz="0" w:space="0" w:color="auto" w:frame="1"/>
          <w:lang w:val="ru-RU" w:eastAsia="zh-CN"/>
        </w:rPr>
        <w:t>Противодействие допингу в спорте и борьба с ним.</w:t>
      </w:r>
    </w:p>
    <w:p w:rsidR="00F0164B" w:rsidRPr="005C5188" w:rsidRDefault="00F0164B" w:rsidP="00C237CF">
      <w:pPr>
        <w:suppressAutoHyphens/>
        <w:spacing w:after="0" w:line="240" w:lineRule="auto"/>
        <w:ind w:firstLine="709"/>
        <w:jc w:val="both"/>
        <w:rPr>
          <w:rFonts w:ascii="Times New Roman" w:hAnsi="Times New Roman"/>
          <w:sz w:val="24"/>
          <w:szCs w:val="24"/>
          <w:bdr w:val="none" w:sz="0" w:space="0" w:color="auto" w:frame="1"/>
          <w:lang w:val="ru-RU" w:eastAsia="zh-CN"/>
        </w:rPr>
      </w:pPr>
      <w:r w:rsidRPr="005C5188">
        <w:rPr>
          <w:rFonts w:ascii="Times New Roman" w:hAnsi="Times New Roman"/>
          <w:sz w:val="24"/>
          <w:szCs w:val="24"/>
          <w:bdr w:val="none" w:sz="0" w:space="0" w:color="auto" w:frame="1"/>
          <w:lang w:val="ru-RU" w:eastAsia="zh-CN"/>
        </w:rPr>
        <w:t xml:space="preserve">Правила личной гигиены, требования к спортивной одежде и обуви </w:t>
      </w:r>
      <w:r w:rsidRPr="005C5188">
        <w:rPr>
          <w:rFonts w:ascii="Times New Roman" w:hAnsi="Times New Roman"/>
          <w:sz w:val="24"/>
          <w:szCs w:val="24"/>
          <w:bdr w:val="none" w:sz="0" w:space="0" w:color="auto" w:frame="1"/>
          <w:lang w:val="ru-RU" w:eastAsia="zh-CN"/>
        </w:rPr>
        <w:br/>
        <w:t>для занятий лаптой. Правила ухода за спортивным инвентарем и оборудованием.</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bdr w:val="none" w:sz="0" w:space="0" w:color="auto" w:frame="1"/>
          <w:lang w:val="ru-RU" w:eastAsia="zh-CN"/>
        </w:rPr>
      </w:pPr>
      <w:r w:rsidRPr="005C5188">
        <w:rPr>
          <w:rFonts w:ascii="Times New Roman" w:hAnsi="Times New Roman"/>
          <w:sz w:val="24"/>
          <w:szCs w:val="24"/>
          <w:bdr w:val="none" w:sz="0" w:space="0" w:color="auto" w:frame="1"/>
          <w:lang w:val="ru-RU" w:eastAsia="zh-CN"/>
        </w:rPr>
        <w:t xml:space="preserve">Классификация физических упражнений: подготовительные, общеразвивающие, специальные и корригирующие. </w:t>
      </w:r>
      <w:r w:rsidRPr="005C5188">
        <w:rPr>
          <w:rFonts w:ascii="Times New Roman" w:eastAsia="Times New Roman" w:hAnsi="Times New Roman"/>
          <w:sz w:val="24"/>
          <w:szCs w:val="24"/>
          <w:bdr w:val="none" w:sz="0" w:space="0" w:color="auto" w:frame="1"/>
          <w:lang w:val="ru-RU" w:eastAsia="zh-CN"/>
        </w:rPr>
        <w:t>Составление индивидуальных комплексов упражнений различной направленности.</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val="ru-RU" w:eastAsia="zh-CN"/>
        </w:rPr>
      </w:pPr>
      <w:r w:rsidRPr="005C5188">
        <w:rPr>
          <w:rFonts w:ascii="Times New Roman" w:hAnsi="Times New Roman"/>
          <w:sz w:val="24"/>
          <w:szCs w:val="24"/>
          <w:bdr w:val="none" w:sz="0" w:space="0" w:color="auto" w:frame="1"/>
          <w:lang w:val="ru-RU" w:eastAsia="zh-CN"/>
        </w:rPr>
        <w:t xml:space="preserve">Тестирование уровня физической и технической подготовленности игроков </w:t>
      </w:r>
      <w:r w:rsidRPr="005C5188">
        <w:rPr>
          <w:rFonts w:ascii="Times New Roman" w:hAnsi="Times New Roman"/>
          <w:sz w:val="24"/>
          <w:szCs w:val="24"/>
          <w:bdr w:val="none" w:sz="0" w:space="0" w:color="auto" w:frame="1"/>
          <w:lang w:val="ru-RU" w:eastAsia="zh-CN"/>
        </w:rPr>
        <w:br/>
        <w:t>в лапту.</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eastAsia="zh-CN"/>
        </w:rPr>
        <w:t>3)</w:t>
      </w:r>
      <w:r w:rsidRPr="005C5188">
        <w:rPr>
          <w:rFonts w:ascii="Times New Roman" w:hAnsi="Times New Roman"/>
          <w:sz w:val="24"/>
          <w:szCs w:val="24"/>
          <w:lang w:eastAsia="zh-CN"/>
        </w:rPr>
        <w:t> </w:t>
      </w:r>
      <w:r w:rsidRPr="005C5188">
        <w:rPr>
          <w:rFonts w:ascii="Times New Roman" w:hAnsi="Times New Roman"/>
          <w:sz w:val="24"/>
          <w:szCs w:val="24"/>
          <w:lang w:val="ru-RU" w:eastAsia="zh-CN"/>
        </w:rPr>
        <w:t>Физическое совершенствование.</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5C5188">
        <w:rPr>
          <w:rFonts w:ascii="Times New Roman" w:eastAsia="Arial Unicode MS" w:hAnsi="Times New Roman"/>
          <w:color w:val="000000"/>
          <w:sz w:val="24"/>
          <w:szCs w:val="24"/>
          <w:bdr w:val="none" w:sz="0" w:space="0" w:color="auto" w:frame="1"/>
          <w:lang w:val="ru-RU" w:eastAsia="zh-CN"/>
        </w:rPr>
        <w:t>Комплексы упражнений для развития физических качеств (</w:t>
      </w:r>
      <w:r w:rsidRPr="005C5188">
        <w:rPr>
          <w:rFonts w:ascii="Times New Roman" w:eastAsia="Arial Unicode MS" w:hAnsi="Times New Roman"/>
          <w:color w:val="000000"/>
          <w:sz w:val="24"/>
          <w:szCs w:val="24"/>
          <w:lang w:val="ru-RU" w:eastAsia="zh-CN"/>
        </w:rPr>
        <w:t>быстроты, скоростно-силовых качеств, силы, ловкости, выносливости, гибкости).</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5C5188">
        <w:rPr>
          <w:rFonts w:ascii="Times New Roman" w:eastAsia="PragmaticaC-Oblique" w:hAnsi="Times New Roman"/>
          <w:color w:val="000000"/>
          <w:sz w:val="24"/>
          <w:szCs w:val="24"/>
          <w:lang w:val="ru-RU" w:eastAsia="zh-CN"/>
        </w:rPr>
        <w:t>Упражнения и комплексы для коррекции веса, фигуры и нарушений осанки.</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5C5188">
        <w:rPr>
          <w:rFonts w:ascii="Times New Roman" w:eastAsia="Arial Unicode MS" w:hAnsi="Times New Roman"/>
          <w:color w:val="000000"/>
          <w:sz w:val="24"/>
          <w:szCs w:val="24"/>
          <w:lang w:val="ru-RU" w:eastAsia="zh-CN"/>
        </w:rPr>
        <w:t xml:space="preserve">Совершенствование </w:t>
      </w:r>
      <w:r w:rsidRPr="005C5188">
        <w:rPr>
          <w:rFonts w:ascii="Times New Roman" w:eastAsia="Arial Unicode MS" w:hAnsi="Times New Roman"/>
          <w:sz w:val="24"/>
          <w:szCs w:val="24"/>
          <w:bdr w:val="none" w:sz="0" w:space="0" w:color="auto" w:frame="1"/>
          <w:lang w:val="ru-RU" w:eastAsia="zh-CN"/>
        </w:rPr>
        <w:t>технических приемов и тактических действий по лапте, изученных на уровне основного общего образования.</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val="ru-RU" w:eastAsia="zh-CN"/>
        </w:rPr>
      </w:pPr>
      <w:r w:rsidRPr="005C5188">
        <w:rPr>
          <w:rFonts w:ascii="Times New Roman" w:hAnsi="Times New Roman"/>
          <w:color w:val="000000"/>
          <w:sz w:val="24"/>
          <w:szCs w:val="24"/>
          <w:lang w:val="ru-RU"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bdr w:val="none" w:sz="0" w:space="0" w:color="auto" w:frame="1"/>
          <w:lang w:val="ru-RU" w:eastAsia="zh-CN"/>
        </w:rPr>
      </w:pPr>
      <w:r w:rsidRPr="005C5188">
        <w:rPr>
          <w:rFonts w:ascii="Times New Roman" w:hAnsi="Times New Roman"/>
          <w:color w:val="000000"/>
          <w:sz w:val="24"/>
          <w:szCs w:val="24"/>
          <w:bdr w:val="none" w:sz="0" w:space="0" w:color="auto" w:frame="1"/>
          <w:lang w:val="ru-RU" w:eastAsia="zh-CN"/>
        </w:rP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w:t>
      </w:r>
      <w:r w:rsidRPr="005C5188">
        <w:rPr>
          <w:rFonts w:ascii="Times New Roman" w:hAnsi="Times New Roman"/>
          <w:color w:val="000000"/>
          <w:sz w:val="24"/>
          <w:szCs w:val="24"/>
          <w:bdr w:val="none" w:sz="0" w:space="0" w:color="auto" w:frame="1"/>
          <w:lang w:val="ru-RU" w:eastAsia="zh-CN"/>
        </w:rPr>
        <w:br/>
        <w:t xml:space="preserve">и самоосаливания, навыки переосаливания (ответное осаливание). Удары битой </w:t>
      </w:r>
      <w:r w:rsidRPr="005C5188">
        <w:rPr>
          <w:rFonts w:ascii="Times New Roman" w:hAnsi="Times New Roman"/>
          <w:color w:val="000000"/>
          <w:sz w:val="24"/>
          <w:szCs w:val="24"/>
          <w:bdr w:val="none" w:sz="0" w:space="0" w:color="auto" w:frame="1"/>
          <w:lang w:val="ru-RU" w:eastAsia="zh-CN"/>
        </w:rPr>
        <w:br/>
        <w:t>по мячу способом сверху, сбоку, «свечей», обманные удары</w:t>
      </w:r>
      <w:r w:rsidRPr="005C5188">
        <w:rPr>
          <w:rFonts w:ascii="Times New Roman" w:hAnsi="Times New Roman"/>
          <w:color w:val="000000"/>
          <w:sz w:val="24"/>
          <w:szCs w:val="24"/>
          <w:lang w:val="ru-RU" w:eastAsia="zh-CN"/>
        </w:rPr>
        <w:t xml:space="preserve">. Подача </w:t>
      </w:r>
      <w:r w:rsidRPr="005C5188">
        <w:rPr>
          <w:rFonts w:ascii="Times New Roman" w:hAnsi="Times New Roman"/>
          <w:color w:val="000000"/>
          <w:sz w:val="24"/>
          <w:szCs w:val="24"/>
          <w:bdr w:val="none" w:sz="0" w:space="0" w:color="auto" w:frame="1"/>
          <w:lang w:val="ru-RU" w:eastAsia="zh-CN"/>
        </w:rPr>
        <w:t xml:space="preserve">мяча. </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bdr w:val="none" w:sz="0" w:space="0" w:color="auto" w:frame="1"/>
          <w:lang w:val="ru-RU" w:eastAsia="zh-CN"/>
        </w:rPr>
        <w:t xml:space="preserve">Техника защиты. Стойки. Передвижения: ходьба, бег, прыжки. </w:t>
      </w:r>
      <w:r w:rsidRPr="005C5188">
        <w:rPr>
          <w:rFonts w:ascii="Times New Roman" w:hAnsi="Times New Roman"/>
          <w:color w:val="000000"/>
          <w:sz w:val="24"/>
          <w:szCs w:val="24"/>
          <w:lang w:val="ru-RU" w:eastAsia="zh-CN"/>
        </w:rPr>
        <w:t xml:space="preserve">Ловля мяча: высоко, </w:t>
      </w:r>
      <w:r w:rsidRPr="005C5188">
        <w:rPr>
          <w:rFonts w:ascii="Times New Roman" w:hAnsi="Times New Roman"/>
          <w:color w:val="000000"/>
          <w:sz w:val="24"/>
          <w:szCs w:val="24"/>
          <w:lang w:val="ru-RU" w:eastAsia="zh-CN"/>
        </w:rPr>
        <w:lastRenderedPageBreak/>
        <w:t xml:space="preserve">низколетящего, катящегося. Передачи мяча: сверху, сбоку, снизу, от себя. Техника осаливания неподвижного игрока, и бегущего в одном направлении, </w:t>
      </w:r>
      <w:r w:rsidRPr="005C5188">
        <w:rPr>
          <w:rFonts w:ascii="Times New Roman" w:hAnsi="Times New Roman"/>
          <w:color w:val="000000"/>
          <w:sz w:val="24"/>
          <w:szCs w:val="24"/>
          <w:lang w:val="ru-RU" w:eastAsia="zh-CN"/>
        </w:rPr>
        <w:br/>
        <w:t xml:space="preserve">с изменениями направлений. Осаливание движущегося игрока. Осаливание </w:t>
      </w:r>
      <w:r w:rsidRPr="005C5188">
        <w:rPr>
          <w:rFonts w:ascii="Times New Roman" w:hAnsi="Times New Roman"/>
          <w:color w:val="000000"/>
          <w:sz w:val="24"/>
          <w:szCs w:val="24"/>
          <w:lang w:val="ru-RU" w:eastAsia="zh-CN"/>
        </w:rPr>
        <w:br/>
        <w:t>с ближнего расстояния. Бросок способом сверху, сбоку.</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5C5188">
        <w:rPr>
          <w:rFonts w:ascii="Times New Roman" w:eastAsia="Arial Unicode MS" w:hAnsi="Times New Roman"/>
          <w:color w:val="000000"/>
          <w:sz w:val="24"/>
          <w:szCs w:val="24"/>
          <w:lang w:val="ru-RU" w:eastAsia="zh-CN"/>
        </w:rPr>
        <w:t xml:space="preserve">Тактика нападения. </w:t>
      </w:r>
      <w:r w:rsidRPr="005C5188">
        <w:rPr>
          <w:rFonts w:ascii="Times New Roman" w:eastAsia="Arial Unicode MS" w:hAnsi="Times New Roman"/>
          <w:sz w:val="24"/>
          <w:szCs w:val="24"/>
          <w:bdr w:val="none" w:sz="0" w:space="0" w:color="auto" w:frame="1"/>
          <w:lang w:val="ru-RU" w:eastAsia="zh-CN"/>
        </w:rPr>
        <w:t xml:space="preserve">Совершенствование тактики игры в нападении: индивидуальные действия: </w:t>
      </w:r>
      <w:r w:rsidRPr="005C5188">
        <w:rPr>
          <w:rFonts w:ascii="Times New Roman" w:eastAsia="Arial Unicode MS" w:hAnsi="Times New Roman"/>
          <w:color w:val="000000"/>
          <w:sz w:val="24"/>
          <w:szCs w:val="24"/>
          <w:lang w:val="ru-RU"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bdr w:val="none" w:sz="0" w:space="0" w:color="auto" w:frame="1"/>
          <w:lang w:val="ru-RU" w:eastAsia="zh-CN"/>
        </w:rPr>
      </w:pPr>
      <w:r w:rsidRPr="005C5188">
        <w:rPr>
          <w:rFonts w:ascii="Times New Roman" w:eastAsia="Arial Unicode MS" w:hAnsi="Times New Roman"/>
          <w:color w:val="000000"/>
          <w:sz w:val="24"/>
          <w:szCs w:val="24"/>
          <w:lang w:val="ru-RU" w:eastAsia="zh-CN"/>
        </w:rPr>
        <w:t>Г</w:t>
      </w:r>
      <w:r w:rsidRPr="005C5188">
        <w:rPr>
          <w:rFonts w:ascii="Times New Roman" w:eastAsia="Arial Unicode MS" w:hAnsi="Times New Roman"/>
          <w:sz w:val="24"/>
          <w:szCs w:val="24"/>
          <w:bdr w:val="none" w:sz="0" w:space="0" w:color="auto" w:frame="1"/>
          <w:lang w:val="ru-RU" w:eastAsia="zh-CN"/>
        </w:rPr>
        <w:t xml:space="preserve">рупповые взаимодействия и комбинации (в парах, тройках, группах, </w:t>
      </w:r>
      <w:r w:rsidRPr="005C5188">
        <w:rPr>
          <w:rFonts w:ascii="Times New Roman" w:eastAsia="Arial Unicode MS" w:hAnsi="Times New Roman"/>
          <w:sz w:val="24"/>
          <w:szCs w:val="24"/>
          <w:bdr w:val="none" w:sz="0" w:space="0" w:color="auto" w:frame="1"/>
          <w:lang w:val="ru-RU" w:eastAsia="zh-CN"/>
        </w:rPr>
        <w:br/>
        <w:t xml:space="preserve">при стандартных положениях), </w:t>
      </w:r>
      <w:r w:rsidRPr="005C5188">
        <w:rPr>
          <w:rFonts w:ascii="Times New Roman" w:eastAsia="Arial Unicode MS" w:hAnsi="Times New Roman"/>
          <w:color w:val="000000"/>
          <w:sz w:val="24"/>
          <w:szCs w:val="24"/>
          <w:lang w:val="ru-RU" w:eastAsia="zh-CN"/>
        </w:rPr>
        <w:t xml:space="preserve">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w:t>
      </w:r>
      <w:r w:rsidRPr="005C5188">
        <w:rPr>
          <w:rFonts w:ascii="Times New Roman" w:eastAsia="Arial Unicode MS" w:hAnsi="Times New Roman"/>
          <w:color w:val="000000"/>
          <w:sz w:val="24"/>
          <w:szCs w:val="24"/>
          <w:lang w:val="ru-RU" w:eastAsia="zh-CN"/>
        </w:rPr>
        <w:br/>
        <w:t>и перебежчиков, находящихся за линией кона.</w:t>
      </w:r>
      <w:r w:rsidRPr="005C5188">
        <w:rPr>
          <w:rFonts w:ascii="Times New Roman" w:eastAsia="Arial Unicode MS" w:hAnsi="Times New Roman"/>
          <w:sz w:val="24"/>
          <w:szCs w:val="24"/>
          <w:bdr w:val="none" w:sz="0" w:space="0" w:color="auto" w:frame="1"/>
          <w:lang w:val="ru-RU" w:eastAsia="zh-CN"/>
        </w:rPr>
        <w:t xml:space="preserve"> </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5C5188">
        <w:rPr>
          <w:rFonts w:ascii="Times New Roman" w:eastAsia="Arial Unicode MS" w:hAnsi="Times New Roman"/>
          <w:sz w:val="24"/>
          <w:szCs w:val="24"/>
          <w:bdr w:val="none" w:sz="0" w:space="0" w:color="auto" w:frame="1"/>
          <w:lang w:val="ru-RU" w:eastAsia="zh-CN"/>
        </w:rPr>
        <w:t xml:space="preserve">Командные взаимодействия: расположение и взаимодействие игроков </w:t>
      </w:r>
      <w:r w:rsidRPr="005C5188">
        <w:rPr>
          <w:rFonts w:ascii="Times New Roman" w:eastAsia="Arial Unicode MS" w:hAnsi="Times New Roman"/>
          <w:sz w:val="24"/>
          <w:szCs w:val="24"/>
          <w:bdr w:val="none" w:sz="0" w:space="0" w:color="auto" w:frame="1"/>
          <w:lang w:val="ru-RU" w:eastAsia="zh-CN"/>
        </w:rPr>
        <w:br/>
        <w:t xml:space="preserve">при организации атакующих действий в различных игровых ситуациях, расположение и взаимодействие игроков при розыгрышах стандартных ситуаций </w:t>
      </w:r>
      <w:r w:rsidRPr="005C5188">
        <w:rPr>
          <w:rFonts w:ascii="Times New Roman" w:eastAsia="Arial Unicode MS" w:hAnsi="Times New Roman"/>
          <w:sz w:val="24"/>
          <w:szCs w:val="24"/>
          <w:bdr w:val="none" w:sz="0" w:space="0" w:color="auto" w:frame="1"/>
          <w:lang w:val="ru-RU" w:eastAsia="zh-CN"/>
        </w:rPr>
        <w:br/>
        <w:t>в атаке.</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bdr w:val="none" w:sz="0" w:space="0" w:color="auto" w:frame="1"/>
          <w:lang w:val="ru-RU" w:eastAsia="zh-CN"/>
        </w:rPr>
        <w:t>Совершенствование тактики игры в защите:</w:t>
      </w:r>
      <w:r w:rsidRPr="005C5188">
        <w:rPr>
          <w:rFonts w:ascii="Times New Roman" w:hAnsi="Times New Roman"/>
          <w:color w:val="000000"/>
          <w:sz w:val="24"/>
          <w:szCs w:val="24"/>
          <w:bdr w:val="none" w:sz="0" w:space="0" w:color="auto" w:frame="1"/>
          <w:lang w:val="ru-RU" w:eastAsia="zh-CN"/>
        </w:rPr>
        <w:t xml:space="preserve"> Индивидуальные действия: </w:t>
      </w:r>
      <w:r w:rsidRPr="005C5188">
        <w:rPr>
          <w:rFonts w:ascii="Times New Roman" w:hAnsi="Times New Roman"/>
          <w:color w:val="000000"/>
          <w:sz w:val="24"/>
          <w:szCs w:val="24"/>
          <w:lang w:val="ru-RU" w:eastAsia="zh-CN"/>
        </w:rPr>
        <w:t xml:space="preserve">выбор места для ловли мяча при ударах (сверху, сбоку, «свечой»). </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color w:val="000000"/>
          <w:sz w:val="24"/>
          <w:szCs w:val="24"/>
          <w:lang w:val="ru-RU" w:eastAsia="zh-CN"/>
        </w:rPr>
        <w:t xml:space="preserve">Действия защитника при: </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color w:val="000000"/>
          <w:sz w:val="24"/>
          <w:szCs w:val="24"/>
          <w:lang w:val="ru-RU" w:eastAsia="zh-CN"/>
        </w:rPr>
        <w:t xml:space="preserve">пропуске мяча, летящего в его сторону; </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color w:val="000000"/>
          <w:sz w:val="24"/>
          <w:szCs w:val="24"/>
          <w:lang w:val="ru-RU" w:eastAsia="zh-CN"/>
        </w:rPr>
        <w:t xml:space="preserve">страховке своих партнеров при ударе сверху; </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color w:val="000000"/>
          <w:sz w:val="24"/>
          <w:szCs w:val="24"/>
          <w:lang w:val="ru-RU" w:eastAsia="zh-CN"/>
        </w:rPr>
        <w:t xml:space="preserve">выборе места для того, чтобы осалить перебежчика; </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color w:val="000000"/>
          <w:sz w:val="24"/>
          <w:szCs w:val="24"/>
          <w:lang w:val="ru-RU" w:eastAsia="zh-CN"/>
        </w:rPr>
        <w:t>выборе места для получения мяча от партнера;</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color w:val="000000"/>
          <w:sz w:val="24"/>
          <w:szCs w:val="24"/>
          <w:lang w:val="ru-RU" w:eastAsia="zh-CN"/>
        </w:rPr>
        <w:t xml:space="preserve">переосаливании (обратном осаливании); </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color w:val="000000"/>
          <w:sz w:val="24"/>
          <w:szCs w:val="24"/>
          <w:lang w:val="ru-RU" w:eastAsia="zh-CN"/>
        </w:rPr>
        <w:t xml:space="preserve">расположении нападающих в пригороде и за линией кона; </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bdr w:val="none" w:sz="0" w:space="0" w:color="auto" w:frame="1"/>
          <w:lang w:val="ru-RU" w:eastAsia="zh-CN"/>
        </w:rPr>
      </w:pPr>
      <w:r w:rsidRPr="005C5188">
        <w:rPr>
          <w:rFonts w:ascii="Times New Roman" w:hAnsi="Times New Roman"/>
          <w:color w:val="000000"/>
          <w:sz w:val="24"/>
          <w:szCs w:val="24"/>
          <w:lang w:val="ru-RU" w:eastAsia="zh-CN"/>
        </w:rPr>
        <w:t xml:space="preserve">перебежках нападающих; действия подающего при выносе мяча за линию дома. </w:t>
      </w:r>
      <w:r w:rsidRPr="005C5188">
        <w:rPr>
          <w:rFonts w:ascii="Times New Roman" w:hAnsi="Times New Roman"/>
          <w:color w:val="000000"/>
          <w:sz w:val="24"/>
          <w:szCs w:val="24"/>
          <w:bdr w:val="none" w:sz="0" w:space="0" w:color="auto" w:frame="1"/>
          <w:lang w:val="ru-RU" w:eastAsia="zh-CN"/>
        </w:rPr>
        <w:t xml:space="preserve">Оценка целесообразности той или иной позиции. Своевременное занятие наиболее выгодной позиции. Применение отбора мяча изученным способом </w:t>
      </w:r>
      <w:r w:rsidRPr="005C5188">
        <w:rPr>
          <w:rFonts w:ascii="Times New Roman" w:hAnsi="Times New Roman"/>
          <w:color w:val="000000"/>
          <w:sz w:val="24"/>
          <w:szCs w:val="24"/>
          <w:bdr w:val="none" w:sz="0" w:space="0" w:color="auto" w:frame="1"/>
          <w:lang w:val="ru-RU" w:eastAsia="zh-CN"/>
        </w:rPr>
        <w:br/>
        <w:t xml:space="preserve">в зависимости от игровой обстановки. </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bdr w:val="none" w:sz="0" w:space="0" w:color="auto" w:frame="1"/>
          <w:lang w:val="ru-RU" w:eastAsia="zh-CN"/>
        </w:rPr>
      </w:pPr>
      <w:r w:rsidRPr="005C5188">
        <w:rPr>
          <w:rFonts w:ascii="Times New Roman" w:hAnsi="Times New Roman"/>
          <w:sz w:val="24"/>
          <w:szCs w:val="24"/>
          <w:bdr w:val="none" w:sz="0" w:space="0" w:color="auto" w:frame="1"/>
          <w:lang w:val="ru-RU"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val="ru-RU" w:eastAsia="zh-CN"/>
        </w:rPr>
      </w:pPr>
      <w:r w:rsidRPr="005C5188">
        <w:rPr>
          <w:rFonts w:ascii="Times New Roman" w:hAnsi="Times New Roman"/>
          <w:sz w:val="24"/>
          <w:szCs w:val="24"/>
          <w:bdr w:val="none" w:sz="0" w:space="0" w:color="auto" w:frame="1"/>
          <w:lang w:val="ru-RU" w:eastAsia="zh-CN"/>
        </w:rPr>
        <w:t xml:space="preserve">Основы специальной психологической подготовки в лапте: психологические качества, психологическая устойчивость, </w:t>
      </w:r>
      <w:r w:rsidRPr="005C5188">
        <w:rPr>
          <w:rFonts w:ascii="Times New Roman" w:hAnsi="Times New Roman"/>
          <w:sz w:val="24"/>
          <w:szCs w:val="24"/>
          <w:lang w:val="ru-RU" w:eastAsia="zh-CN"/>
        </w:rPr>
        <w:t>психофизиологические функции, самовнушение, аутогенная тренировка, релаксация.</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bdr w:val="none" w:sz="0" w:space="0" w:color="auto" w:frame="1"/>
          <w:lang w:val="ru-RU" w:eastAsia="zh-CN"/>
        </w:rPr>
        <w:t>Учебные игры в лапту. Участие в соревновательной деятельности.</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lastRenderedPageBreak/>
        <w:t>134.</w:t>
      </w:r>
      <w:r w:rsidR="008C598A" w:rsidRPr="005C5188">
        <w:rPr>
          <w:rFonts w:ascii="Times New Roman" w:hAnsi="Times New Roman"/>
          <w:sz w:val="24"/>
          <w:szCs w:val="24"/>
          <w:lang w:val="ru-RU"/>
        </w:rPr>
        <w:t>9.</w:t>
      </w:r>
      <w:r w:rsidR="00F0164B" w:rsidRPr="005C5188">
        <w:rPr>
          <w:rFonts w:ascii="Times New Roman" w:hAnsi="Times New Roman"/>
          <w:color w:val="000000"/>
          <w:sz w:val="24"/>
          <w:szCs w:val="24"/>
          <w:lang w:val="ru-RU" w:eastAsia="zh-CN"/>
        </w:rPr>
        <w:t>11.7.</w:t>
      </w:r>
      <w:r w:rsidR="00F0164B" w:rsidRPr="005C5188">
        <w:rPr>
          <w:rFonts w:ascii="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Содержание модуля «Лапта» направлено на достижение обучающимися личностных, метапредметных и предметных результатов обучения.</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color w:val="000000"/>
          <w:sz w:val="24"/>
          <w:szCs w:val="24"/>
          <w:lang w:val="ru-RU" w:eastAsia="zh-CN"/>
        </w:rPr>
        <w:t>11.7.1.</w:t>
      </w:r>
      <w:r w:rsidR="00F0164B" w:rsidRPr="005C5188">
        <w:rPr>
          <w:rFonts w:ascii="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При изучении модуля «Лапта» на уровне среднего общего образования у обучающихся будут сформированы следующие личностные результаты:</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val="ru-RU" w:eastAsia="zh-CN"/>
        </w:rPr>
      </w:pPr>
      <w:r w:rsidRPr="005C5188">
        <w:rPr>
          <w:rFonts w:ascii="Times New Roman" w:hAnsi="Times New Roman"/>
          <w:sz w:val="24"/>
          <w:szCs w:val="24"/>
          <w:lang w:val="ru-RU"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5C5188">
        <w:rPr>
          <w:rFonts w:ascii="Times New Roman" w:hAnsi="Times New Roman"/>
          <w:color w:val="000000"/>
          <w:sz w:val="24"/>
          <w:szCs w:val="24"/>
          <w:lang w:val="ru-RU" w:eastAsia="zh-CN"/>
        </w:rPr>
        <w:t xml:space="preserve">готовность </w:t>
      </w:r>
      <w:r w:rsidRPr="005C5188">
        <w:rPr>
          <w:rFonts w:ascii="Times New Roman" w:hAnsi="Times New Roman"/>
          <w:color w:val="000000"/>
          <w:sz w:val="24"/>
          <w:szCs w:val="24"/>
          <w:lang w:val="ru-RU" w:eastAsia="zh-CN"/>
        </w:rPr>
        <w:br/>
        <w:t xml:space="preserve">к служению Отечеству, его защите </w:t>
      </w:r>
      <w:r w:rsidRPr="005C5188">
        <w:rPr>
          <w:rFonts w:ascii="Times New Roman" w:hAnsi="Times New Roman"/>
          <w:sz w:val="24"/>
          <w:szCs w:val="24"/>
          <w:bdr w:val="none" w:sz="0" w:space="0" w:color="auto" w:frame="1"/>
          <w:lang w:val="ru-RU" w:eastAsia="zh-CN"/>
        </w:rPr>
        <w:t xml:space="preserve">на примере роли, традиций и развития лапты  </w:t>
      </w:r>
      <w:r w:rsidRPr="005C5188">
        <w:rPr>
          <w:rFonts w:ascii="Times New Roman" w:hAnsi="Times New Roman"/>
          <w:sz w:val="24"/>
          <w:szCs w:val="24"/>
          <w:bdr w:val="none" w:sz="0" w:space="0" w:color="auto" w:frame="1"/>
          <w:lang w:val="ru-RU" w:eastAsia="zh-CN"/>
        </w:rPr>
        <w:br/>
        <w:t>в современном обществе, в Российской Федерации, в регионе;</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color w:val="000000"/>
          <w:sz w:val="24"/>
          <w:szCs w:val="24"/>
          <w:lang w:val="ru-RU" w:eastAsia="zh-CN"/>
        </w:rPr>
        <w:t>основы саморазвития и самообразования через ценности, традиции и идеалы</w:t>
      </w:r>
      <w:r w:rsidRPr="005C5188">
        <w:rPr>
          <w:rFonts w:ascii="Times New Roman" w:eastAsia="Times New Roman" w:hAnsi="Times New Roman"/>
          <w:sz w:val="24"/>
          <w:szCs w:val="24"/>
          <w:bdr w:val="none" w:sz="0" w:space="0" w:color="auto" w:frame="1"/>
          <w:lang w:val="ru-RU" w:eastAsia="zh-CN"/>
        </w:rPr>
        <w:t xml:space="preserve"> </w:t>
      </w:r>
      <w:r w:rsidRPr="005C5188">
        <w:rPr>
          <w:rFonts w:ascii="Times New Roman" w:hAnsi="Times New Roman"/>
          <w:sz w:val="24"/>
          <w:szCs w:val="24"/>
          <w:lang w:val="ru-RU" w:eastAsia="zh-CN"/>
        </w:rPr>
        <w:t>главных организаций регионального, всероссийского уровней по лапте</w:t>
      </w:r>
      <w:r w:rsidRPr="005C5188">
        <w:rPr>
          <w:rFonts w:ascii="Times New Roman" w:hAnsi="Times New Roman"/>
          <w:color w:val="000000"/>
          <w:sz w:val="24"/>
          <w:szCs w:val="24"/>
          <w:lang w:val="ru-RU" w:eastAsia="zh-CN"/>
        </w:rPr>
        <w:t xml:space="preserve">, мотивации </w:t>
      </w:r>
      <w:r w:rsidRPr="005C5188">
        <w:rPr>
          <w:rFonts w:ascii="Times New Roman" w:hAnsi="Times New Roman"/>
          <w:color w:val="000000"/>
          <w:sz w:val="24"/>
          <w:szCs w:val="24"/>
          <w:lang w:val="ru-RU" w:eastAsia="zh-CN"/>
        </w:rPr>
        <w:b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color w:val="000000"/>
          <w:sz w:val="24"/>
          <w:szCs w:val="24"/>
          <w:lang w:val="ru-RU" w:eastAsia="zh-CN"/>
        </w:rPr>
        <w:t xml:space="preserve">основы нормы морали, духовно-нравственной культуры и </w:t>
      </w:r>
      <w:r w:rsidRPr="005C5188">
        <w:rPr>
          <w:rFonts w:ascii="Times New Roman" w:hAnsi="Times New Roman"/>
          <w:color w:val="000000"/>
          <w:sz w:val="24"/>
          <w:szCs w:val="24"/>
          <w:shd w:val="clear" w:color="auto" w:fill="FFFFFF"/>
          <w:lang w:val="ru-RU" w:eastAsia="zh-CN"/>
        </w:rPr>
        <w:t>ценностного отношения к физической культуре,</w:t>
      </w:r>
      <w:r w:rsidRPr="005C5188">
        <w:rPr>
          <w:rFonts w:ascii="Times New Roman" w:hAnsi="Times New Roman"/>
          <w:color w:val="000000"/>
          <w:sz w:val="24"/>
          <w:szCs w:val="24"/>
          <w:shd w:val="clear" w:color="auto" w:fill="FFFFFF"/>
          <w:lang w:eastAsia="zh-CN"/>
        </w:rPr>
        <w:t> </w:t>
      </w:r>
      <w:r w:rsidRPr="005C5188">
        <w:rPr>
          <w:rFonts w:ascii="Times New Roman" w:hAnsi="Times New Roman"/>
          <w:color w:val="000000"/>
          <w:sz w:val="24"/>
          <w:szCs w:val="24"/>
          <w:shd w:val="clear" w:color="auto" w:fill="FFFFFF"/>
          <w:lang w:val="ru-RU" w:eastAsia="zh-CN"/>
        </w:rPr>
        <w:t>как неотъемлемой части общечеловеческой культуры средствами</w:t>
      </w:r>
      <w:r w:rsidRPr="005C5188">
        <w:rPr>
          <w:rFonts w:ascii="Times New Roman" w:hAnsi="Times New Roman"/>
          <w:color w:val="000000"/>
          <w:sz w:val="24"/>
          <w:szCs w:val="24"/>
          <w:lang w:val="ru-RU" w:eastAsia="zh-CN"/>
        </w:rPr>
        <w:t xml:space="preserve"> лапты;</w:t>
      </w:r>
    </w:p>
    <w:p w:rsidR="00F0164B" w:rsidRPr="005C5188" w:rsidRDefault="00F0164B" w:rsidP="00C237CF">
      <w:pPr>
        <w:suppressAutoHyphens/>
        <w:autoSpaceDE w:val="0"/>
        <w:autoSpaceDN w:val="0"/>
        <w:adjustRightInd w:val="0"/>
        <w:spacing w:after="0" w:line="240" w:lineRule="auto"/>
        <w:ind w:firstLine="709"/>
        <w:jc w:val="both"/>
        <w:rPr>
          <w:rFonts w:ascii="Times New Roman" w:eastAsia="HiddenHorzOCR" w:hAnsi="Times New Roman"/>
          <w:sz w:val="24"/>
          <w:szCs w:val="24"/>
          <w:lang w:val="ru-RU" w:eastAsia="zh-CN"/>
        </w:rPr>
      </w:pPr>
      <w:r w:rsidRPr="005C5188">
        <w:rPr>
          <w:rFonts w:ascii="Times New Roman" w:hAnsi="Times New Roman"/>
          <w:color w:val="000000"/>
          <w:sz w:val="24"/>
          <w:szCs w:val="24"/>
          <w:lang w:val="ru-RU"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w:t>
      </w:r>
      <w:r w:rsidRPr="005C5188">
        <w:rPr>
          <w:rFonts w:ascii="Times New Roman" w:hAnsi="Times New Roman"/>
          <w:color w:val="000000"/>
          <w:sz w:val="24"/>
          <w:szCs w:val="24"/>
          <w:lang w:val="ru-RU" w:eastAsia="zh-CN"/>
        </w:rPr>
        <w:br/>
        <w:t xml:space="preserve">для их достижения в учебной, тренировочной, досуговой, игровой </w:t>
      </w:r>
      <w:r w:rsidRPr="005C5188">
        <w:rPr>
          <w:rFonts w:ascii="Times New Roman" w:hAnsi="Times New Roman"/>
          <w:color w:val="000000"/>
          <w:sz w:val="24"/>
          <w:szCs w:val="24"/>
          <w:lang w:val="ru-RU" w:eastAsia="zh-CN"/>
        </w:rPr>
        <w:br/>
        <w:t xml:space="preserve">и соревновательной деятельности, судейской практики </w:t>
      </w:r>
      <w:r w:rsidRPr="005C5188">
        <w:rPr>
          <w:rFonts w:ascii="Times New Roman" w:hAnsi="Times New Roman"/>
          <w:sz w:val="24"/>
          <w:szCs w:val="24"/>
          <w:lang w:val="ru-RU" w:eastAsia="zh-CN"/>
        </w:rPr>
        <w:t xml:space="preserve">на принципах </w:t>
      </w:r>
      <w:r w:rsidRPr="005C5188">
        <w:rPr>
          <w:rFonts w:ascii="Times New Roman" w:hAnsi="Times New Roman"/>
          <w:color w:val="000000"/>
          <w:sz w:val="24"/>
          <w:szCs w:val="24"/>
          <w:lang w:val="ru-RU" w:eastAsia="zh-CN"/>
        </w:rPr>
        <w:t xml:space="preserve">доброжелательности и взаимопомощи; </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color w:val="000000"/>
          <w:sz w:val="24"/>
          <w:szCs w:val="24"/>
          <w:lang w:val="ru-RU"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color w:val="000000"/>
          <w:sz w:val="24"/>
          <w:szCs w:val="24"/>
          <w:lang w:val="ru-RU" w:eastAsia="zh-CN"/>
        </w:rPr>
        <w:t xml:space="preserve">осознанный выбор будущей профессии и возможности реализации собственных жизненных планов средствами </w:t>
      </w:r>
      <w:r w:rsidRPr="005C5188">
        <w:rPr>
          <w:rFonts w:ascii="Times New Roman" w:hAnsi="Times New Roman"/>
          <w:color w:val="000000"/>
          <w:sz w:val="24"/>
          <w:szCs w:val="24"/>
          <w:bdr w:val="none" w:sz="0" w:space="0" w:color="auto" w:frame="1"/>
          <w:lang w:val="ru-RU" w:eastAsia="zh-CN"/>
        </w:rPr>
        <w:t>лапты</w:t>
      </w:r>
      <w:r w:rsidRPr="005C5188">
        <w:rPr>
          <w:rFonts w:ascii="Times New Roman" w:hAnsi="Times New Roman"/>
          <w:color w:val="000000"/>
          <w:sz w:val="24"/>
          <w:szCs w:val="24"/>
          <w:lang w:val="ru-RU" w:eastAsia="zh-CN"/>
        </w:rPr>
        <w:t xml:space="preserve"> как условие успешной профессиональной, спортивной и общественной деятельности</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color w:val="000000"/>
          <w:sz w:val="24"/>
          <w:szCs w:val="24"/>
          <w:lang w:val="ru-RU"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color w:val="000000"/>
          <w:sz w:val="24"/>
          <w:szCs w:val="24"/>
          <w:lang w:val="ru-RU" w:eastAsia="zh-CN"/>
        </w:rPr>
        <w:t xml:space="preserve">реализация ценностей здорового и безопасного образа жизни, потребности </w:t>
      </w:r>
      <w:r w:rsidRPr="005C5188">
        <w:rPr>
          <w:rFonts w:ascii="Times New Roman" w:hAnsi="Times New Roman"/>
          <w:color w:val="000000"/>
          <w:sz w:val="24"/>
          <w:szCs w:val="24"/>
          <w:lang w:val="ru-RU" w:eastAsia="zh-CN"/>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color w:val="000000"/>
          <w:sz w:val="24"/>
          <w:szCs w:val="24"/>
          <w:lang w:val="ru-RU" w:eastAsia="zh-CN"/>
        </w:rPr>
        <w:t>11.7.2.</w:t>
      </w:r>
      <w:r w:rsidR="00F0164B" w:rsidRPr="005C5188">
        <w:rPr>
          <w:rFonts w:ascii="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При изучении модуля «Лапта» на уровне среднего общего образования у обучающихся будут сформированы следующие метапредметные результаты:</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color w:val="000000"/>
          <w:sz w:val="24"/>
          <w:szCs w:val="24"/>
          <w:lang w:val="ru-RU" w:eastAsia="zh-CN"/>
        </w:rPr>
        <w:t xml:space="preserve">умение самостоятельно определять цели своего обучения средствами </w:t>
      </w:r>
      <w:r w:rsidRPr="005C5188">
        <w:rPr>
          <w:rFonts w:ascii="Times New Roman" w:hAnsi="Times New Roman"/>
          <w:color w:val="000000"/>
          <w:sz w:val="24"/>
          <w:szCs w:val="24"/>
          <w:bdr w:val="none" w:sz="0" w:space="0" w:color="auto" w:frame="1"/>
          <w:lang w:val="ru-RU" w:eastAsia="zh-CN"/>
        </w:rPr>
        <w:t>лапты</w:t>
      </w:r>
      <w:r w:rsidRPr="005C5188">
        <w:rPr>
          <w:rFonts w:ascii="Times New Roman" w:hAnsi="Times New Roman"/>
          <w:color w:val="000000"/>
          <w:sz w:val="24"/>
          <w:szCs w:val="24"/>
          <w:lang w:val="ru-RU" w:eastAsia="zh-CN"/>
        </w:rPr>
        <w:t xml:space="preserve"> </w:t>
      </w:r>
      <w:r w:rsidRPr="005C5188">
        <w:rPr>
          <w:rFonts w:ascii="Times New Roman" w:hAnsi="Times New Roman"/>
          <w:color w:val="000000"/>
          <w:sz w:val="24"/>
          <w:szCs w:val="24"/>
          <w:lang w:val="ru-RU" w:eastAsia="zh-CN"/>
        </w:rPr>
        <w:br/>
        <w:t>и составлять планы в рамках физкультурно-спортивной деятельности; выбирать успешную стратегию и тактику в различных ситуациях;</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color w:val="000000"/>
          <w:sz w:val="24"/>
          <w:szCs w:val="24"/>
          <w:lang w:val="ru-RU"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F0164B" w:rsidRPr="005C5188" w:rsidRDefault="00F0164B" w:rsidP="00C237CF">
      <w:pPr>
        <w:suppressAutoHyphens/>
        <w:autoSpaceDE w:val="0"/>
        <w:autoSpaceDN w:val="0"/>
        <w:adjustRightInd w:val="0"/>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color w:val="000000"/>
          <w:sz w:val="24"/>
          <w:szCs w:val="24"/>
          <w:lang w:val="ru-RU"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color w:val="000000"/>
          <w:sz w:val="24"/>
          <w:szCs w:val="24"/>
          <w:lang w:val="ru-RU" w:eastAsia="zh-CN"/>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5C5188">
        <w:rPr>
          <w:rFonts w:ascii="Times New Roman" w:hAnsi="Times New Roman"/>
          <w:color w:val="000000"/>
          <w:sz w:val="24"/>
          <w:szCs w:val="24"/>
          <w:lang w:val="ru-RU" w:eastAsia="zh-CN"/>
        </w:rPr>
        <w:br/>
        <w:t>с соблюдением правовых и этических норм, норм информационной безопасности.</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color w:val="000000"/>
          <w:sz w:val="24"/>
          <w:szCs w:val="24"/>
          <w:lang w:val="ru-RU" w:eastAsia="zh-CN"/>
        </w:rPr>
        <w:t>11.7.3.</w:t>
      </w:r>
      <w:r w:rsidR="00F0164B" w:rsidRPr="005C5188">
        <w:rPr>
          <w:rFonts w:ascii="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 xml:space="preserve">При изучении изучения модуля «Лапта» на уровне среднего общего </w:t>
      </w:r>
      <w:r w:rsidR="00F0164B" w:rsidRPr="005C5188">
        <w:rPr>
          <w:rFonts w:ascii="Times New Roman" w:hAnsi="Times New Roman"/>
          <w:color w:val="000000"/>
          <w:sz w:val="24"/>
          <w:szCs w:val="24"/>
          <w:lang w:val="ru-RU" w:eastAsia="zh-CN"/>
        </w:rPr>
        <w:lastRenderedPageBreak/>
        <w:t>образования у обучающихся будут сформированы следующие предметные результаты:</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val="ru-RU"/>
        </w:rPr>
      </w:pPr>
      <w:r w:rsidRPr="005C5188">
        <w:rPr>
          <w:rFonts w:ascii="Times New Roman" w:eastAsia="HiddenHorzOCR" w:hAnsi="Times New Roman"/>
          <w:sz w:val="24"/>
          <w:szCs w:val="24"/>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eastAsia="Times New Roman" w:hAnsi="Times New Roman"/>
          <w:color w:val="000000"/>
          <w:sz w:val="24"/>
          <w:szCs w:val="24"/>
          <w:bdr w:val="none" w:sz="0" w:space="0" w:color="auto" w:frame="1"/>
          <w:lang w:val="ru-RU" w:eastAsia="zh-CN"/>
        </w:rPr>
        <w:t xml:space="preserve">знание </w:t>
      </w:r>
      <w:r w:rsidRPr="005C5188">
        <w:rPr>
          <w:rFonts w:ascii="Times New Roman" w:hAnsi="Times New Roman"/>
          <w:color w:val="000000"/>
          <w:sz w:val="24"/>
          <w:szCs w:val="24"/>
          <w:lang w:val="ru-RU" w:eastAsia="zh-CN"/>
        </w:rPr>
        <w:t xml:space="preserve">правил соревнований по виду спорта </w:t>
      </w:r>
      <w:r w:rsidRPr="005C5188">
        <w:rPr>
          <w:rFonts w:ascii="Times New Roman" w:hAnsi="Times New Roman"/>
          <w:color w:val="000000"/>
          <w:sz w:val="24"/>
          <w:szCs w:val="24"/>
          <w:bdr w:val="none" w:sz="0" w:space="0" w:color="auto" w:frame="1"/>
          <w:lang w:val="ru-RU" w:eastAsia="zh-CN"/>
        </w:rPr>
        <w:t>лапта</w:t>
      </w:r>
      <w:r w:rsidRPr="005C5188">
        <w:rPr>
          <w:rFonts w:ascii="Times New Roman" w:hAnsi="Times New Roman"/>
          <w:color w:val="000000"/>
          <w:sz w:val="24"/>
          <w:szCs w:val="24"/>
          <w:lang w:val="ru-RU" w:eastAsia="zh-CN"/>
        </w:rPr>
        <w:t>,</w:t>
      </w:r>
      <w:r w:rsidRPr="005C5188">
        <w:rPr>
          <w:rFonts w:ascii="Times New Roman" w:eastAsia="Times New Roman" w:hAnsi="Times New Roman"/>
          <w:color w:val="000000"/>
          <w:sz w:val="24"/>
          <w:szCs w:val="24"/>
          <w:bdr w:val="none" w:sz="0" w:space="0" w:color="auto" w:frame="1"/>
          <w:lang w:val="ru-RU" w:eastAsia="zh-CN"/>
        </w:rPr>
        <w:t xml:space="preserve"> знания </w:t>
      </w:r>
      <w:r w:rsidRPr="005C5188">
        <w:rPr>
          <w:rFonts w:ascii="Times New Roman" w:hAnsi="Times New Roman"/>
          <w:color w:val="000000"/>
          <w:sz w:val="24"/>
          <w:szCs w:val="24"/>
          <w:lang w:val="ru-RU" w:eastAsia="zh-CN"/>
        </w:rPr>
        <w:t xml:space="preserve">состава судейской коллегии, обслуживающей соревнования по </w:t>
      </w:r>
      <w:r w:rsidRPr="005C5188">
        <w:rPr>
          <w:rFonts w:ascii="Times New Roman" w:hAnsi="Times New Roman"/>
          <w:color w:val="000000"/>
          <w:sz w:val="24"/>
          <w:szCs w:val="24"/>
          <w:bdr w:val="none" w:sz="0" w:space="0" w:color="auto" w:frame="1"/>
          <w:lang w:val="ru-RU" w:eastAsia="zh-CN"/>
        </w:rPr>
        <w:t>лапте</w:t>
      </w:r>
      <w:r w:rsidRPr="005C5188">
        <w:rPr>
          <w:rFonts w:ascii="Times New Roman" w:hAnsi="Times New Roman"/>
          <w:color w:val="000000"/>
          <w:sz w:val="24"/>
          <w:szCs w:val="24"/>
          <w:lang w:val="ru-RU" w:eastAsia="zh-CN"/>
        </w:rPr>
        <w:t xml:space="preserve"> и основных функций судей, жестов судьи; </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val="ru-RU"/>
        </w:rPr>
      </w:pPr>
      <w:r w:rsidRPr="005C5188">
        <w:rPr>
          <w:rFonts w:ascii="Times New Roman" w:hAnsi="Times New Roman"/>
          <w:color w:val="000000"/>
          <w:sz w:val="24"/>
          <w:szCs w:val="24"/>
          <w:lang w:val="ru-RU" w:eastAsia="zh-CN"/>
        </w:rPr>
        <w:t xml:space="preserve">демонстрация технических приемов игры лапта; знание, демонстрация тактических действий игроков в лапту; </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color w:val="000000"/>
          <w:sz w:val="24"/>
          <w:szCs w:val="24"/>
          <w:lang w:val="ru-RU" w:eastAsia="zh-CN"/>
        </w:rPr>
        <w:t xml:space="preserve">использование средств и методов совершенствования технических приемов </w:t>
      </w:r>
      <w:r w:rsidRPr="005C5188">
        <w:rPr>
          <w:rFonts w:ascii="Times New Roman" w:hAnsi="Times New Roman"/>
          <w:color w:val="000000"/>
          <w:sz w:val="24"/>
          <w:szCs w:val="24"/>
          <w:lang w:val="ru-RU" w:eastAsia="zh-CN"/>
        </w:rPr>
        <w:br/>
        <w:t>и тактических действий игроков в лапту;</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val="ru-RU" w:eastAsia="zh-CN"/>
        </w:rPr>
      </w:pPr>
      <w:r w:rsidRPr="005C5188">
        <w:rPr>
          <w:rFonts w:ascii="Times New Roman" w:hAnsi="Times New Roman"/>
          <w:sz w:val="24"/>
          <w:szCs w:val="24"/>
          <w:bdr w:val="none" w:sz="0" w:space="0" w:color="auto" w:frame="1"/>
          <w:lang w:val="ru-RU" w:eastAsia="zh-CN"/>
        </w:rPr>
        <w:t xml:space="preserve">выявление ошибок в технике выполнения упражнений, формирующих двигательные умения и навыки технических и тактических действий игроков </w:t>
      </w:r>
      <w:r w:rsidRPr="005C5188">
        <w:rPr>
          <w:rFonts w:ascii="Times New Roman" w:hAnsi="Times New Roman"/>
          <w:sz w:val="24"/>
          <w:szCs w:val="24"/>
          <w:bdr w:val="none" w:sz="0" w:space="0" w:color="auto" w:frame="1"/>
          <w:lang w:val="ru-RU" w:eastAsia="zh-CN"/>
        </w:rPr>
        <w:br/>
        <w:t>в лапту;</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eastAsia="Times New Roman" w:hAnsi="Times New Roman"/>
          <w:sz w:val="24"/>
          <w:szCs w:val="24"/>
          <w:lang w:val="ru-RU" w:eastAsia="zh-CN"/>
        </w:rPr>
        <w:t>осуществление соревновательной деятельности в соответствии с правилами игры в лапта, судейской практики</w:t>
      </w:r>
      <w:r w:rsidRPr="005C5188">
        <w:rPr>
          <w:rFonts w:ascii="Times New Roman" w:hAnsi="Times New Roman"/>
          <w:color w:val="000000"/>
          <w:sz w:val="24"/>
          <w:szCs w:val="24"/>
          <w:lang w:val="ru-RU" w:eastAsia="zh-CN"/>
        </w:rPr>
        <w:t>;</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olor w:val="000000"/>
          <w:sz w:val="24"/>
          <w:szCs w:val="24"/>
          <w:lang w:val="ru-RU" w:eastAsia="zh-CN"/>
        </w:rPr>
      </w:pPr>
      <w:r w:rsidRPr="005C5188">
        <w:rPr>
          <w:rFonts w:ascii="Times New Roman" w:eastAsia="Times New Roman" w:hAnsi="Times New Roman"/>
          <w:color w:val="000000"/>
          <w:sz w:val="24"/>
          <w:szCs w:val="24"/>
          <w:lang w:val="ru-RU"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bdr w:val="none" w:sz="0" w:space="0" w:color="auto" w:frame="1"/>
          <w:lang w:val="ru-RU" w:eastAsia="zh-CN"/>
        </w:rPr>
        <w:t xml:space="preserve">соблюдение требований безопасности при организации занятий лаптой, </w:t>
      </w:r>
      <w:r w:rsidRPr="005C5188">
        <w:rPr>
          <w:rFonts w:ascii="Times New Roman" w:eastAsia="Times New Roman" w:hAnsi="Times New Roman"/>
          <w:color w:val="000000"/>
          <w:sz w:val="24"/>
          <w:szCs w:val="24"/>
          <w:lang w:val="ru-RU" w:eastAsia="zh-CN"/>
        </w:rPr>
        <w:t>знание правил оказания первой помощи при травмах и ушибах во время занятий физическими упражнениями, и лаптой в частности;</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olor w:val="000000"/>
          <w:sz w:val="24"/>
          <w:szCs w:val="24"/>
          <w:lang w:val="ru-RU" w:eastAsia="zh-CN"/>
        </w:rPr>
      </w:pPr>
      <w:r w:rsidRPr="005C5188">
        <w:rPr>
          <w:rFonts w:ascii="Times New Roman" w:hAnsi="Times New Roman"/>
          <w:color w:val="000000"/>
          <w:sz w:val="24"/>
          <w:szCs w:val="24"/>
          <w:lang w:val="ru-RU" w:eastAsia="zh-CN"/>
        </w:rPr>
        <w:t xml:space="preserve">способность организовывать самостоятельные занятия с использованием средств </w:t>
      </w:r>
      <w:r w:rsidRPr="005C5188">
        <w:rPr>
          <w:rFonts w:ascii="Times New Roman" w:hAnsi="Times New Roman"/>
          <w:color w:val="000000"/>
          <w:sz w:val="24"/>
          <w:szCs w:val="24"/>
          <w:bdr w:val="none" w:sz="0" w:space="0" w:color="auto" w:frame="1"/>
          <w:lang w:val="ru-RU" w:eastAsia="zh-CN"/>
        </w:rPr>
        <w:t>лапты</w:t>
      </w:r>
      <w:r w:rsidRPr="005C5188">
        <w:rPr>
          <w:rFonts w:ascii="Times New Roman" w:hAnsi="Times New Roman"/>
          <w:color w:val="000000"/>
          <w:sz w:val="24"/>
          <w:szCs w:val="24"/>
          <w:lang w:val="ru-RU"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color w:val="000000"/>
          <w:sz w:val="24"/>
          <w:szCs w:val="24"/>
          <w:lang w:val="ru-RU" w:eastAsia="zh-CN"/>
        </w:rPr>
        <w:t xml:space="preserve">знание контрольно-тестовых упражнений для определения уровня физической, технической и тактической подготовленности </w:t>
      </w:r>
      <w:r w:rsidRPr="005C5188">
        <w:rPr>
          <w:rFonts w:ascii="Times New Roman" w:hAnsi="Times New Roman"/>
          <w:color w:val="000000"/>
          <w:sz w:val="24"/>
          <w:szCs w:val="24"/>
          <w:bdr w:val="none" w:sz="0" w:space="0" w:color="auto" w:frame="1"/>
          <w:lang w:val="ru-RU" w:eastAsia="zh-CN"/>
        </w:rPr>
        <w:t>игроков в лапту;</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val="ru-RU" w:eastAsia="zh-CN"/>
        </w:rPr>
      </w:pPr>
      <w:r w:rsidRPr="005C5188">
        <w:rPr>
          <w:rFonts w:ascii="Times New Roman" w:hAnsi="Times New Roman"/>
          <w:sz w:val="24"/>
          <w:szCs w:val="24"/>
          <w:bdr w:val="none" w:sz="0" w:space="0" w:color="auto" w:frame="1"/>
          <w:lang w:val="ru-RU" w:eastAsia="zh-CN"/>
        </w:rPr>
        <w:t xml:space="preserve">знание и применение способов и методов профилактики </w:t>
      </w:r>
      <w:r w:rsidRPr="005C5188">
        <w:rPr>
          <w:rFonts w:ascii="Times New Roman" w:eastAsia="Times New Roman" w:hAnsi="Times New Roman"/>
          <w:sz w:val="24"/>
          <w:szCs w:val="24"/>
          <w:bdr w:val="none" w:sz="0" w:space="0" w:color="auto" w:frame="1"/>
          <w:lang w:val="ru-RU" w:eastAsia="zh-CN"/>
        </w:rPr>
        <w:t>пагубных привычек,</w:t>
      </w:r>
      <w:r w:rsidRPr="005C5188">
        <w:rPr>
          <w:rFonts w:ascii="Times New Roman" w:hAnsi="Times New Roman"/>
          <w:sz w:val="24"/>
          <w:szCs w:val="24"/>
          <w:bdr w:val="none" w:sz="0" w:space="0" w:color="auto" w:frame="1"/>
          <w:lang w:val="ru-RU" w:eastAsia="zh-CN"/>
        </w:rPr>
        <w:t xml:space="preserve"> асоциального и созависимого поведения, знание антидопинговых правил.</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12.</w:t>
      </w:r>
      <w:r w:rsidR="00F0164B" w:rsidRPr="005C5188">
        <w:rPr>
          <w:rFonts w:ascii="Times New Roman" w:eastAsia="Times New Roman" w:hAnsi="Times New Roman"/>
          <w:color w:val="000000"/>
          <w:sz w:val="24"/>
          <w:szCs w:val="24"/>
          <w:lang w:eastAsia="zh-CN"/>
        </w:rPr>
        <w:t> </w:t>
      </w:r>
      <w:r w:rsidR="00F0164B" w:rsidRPr="005C5188">
        <w:rPr>
          <w:rFonts w:ascii="Times New Roman" w:eastAsia="Times New Roman" w:hAnsi="Times New Roman"/>
          <w:color w:val="000000"/>
          <w:sz w:val="24"/>
          <w:szCs w:val="24"/>
          <w:lang w:val="ru-RU" w:eastAsia="zh-CN"/>
        </w:rPr>
        <w:t>М</w:t>
      </w:r>
      <w:r w:rsidR="00F0164B" w:rsidRPr="005C5188">
        <w:rPr>
          <w:rFonts w:ascii="Times New Roman" w:hAnsi="Times New Roman"/>
          <w:color w:val="000000"/>
          <w:sz w:val="24"/>
          <w:szCs w:val="24"/>
          <w:lang w:val="ru-RU" w:eastAsia="zh-CN"/>
        </w:rPr>
        <w:t>одуль «Футбол для всех».</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12.1.</w:t>
      </w:r>
      <w:r w:rsidR="00F0164B" w:rsidRPr="005C5188">
        <w:rPr>
          <w:rFonts w:ascii="Times New Roman" w:eastAsia="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Пояснительная записка модуля «Футбол для всех».</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5C5188">
        <w:rPr>
          <w:rFonts w:ascii="Times New Roman" w:hAnsi="Times New Roman"/>
          <w:color w:val="000000"/>
          <w:sz w:val="24"/>
          <w:szCs w:val="24"/>
          <w:lang w:val="ru-RU"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sidRPr="005C5188">
        <w:rPr>
          <w:rFonts w:ascii="Times New Roman" w:hAnsi="Times New Roman"/>
          <w:sz w:val="24"/>
          <w:szCs w:val="24"/>
          <w:lang w:val="ru-RU"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 xml:space="preserve">Футбол является одной из старейших и самых популярных спортивных командных игр в мире и всегда привлекает школьников, повышает их интерес </w:t>
      </w:r>
      <w:r w:rsidRPr="005C5188">
        <w:rPr>
          <w:rFonts w:ascii="Times New Roman" w:eastAsia="Times New Roman" w:hAnsi="Times New Roman"/>
          <w:sz w:val="24"/>
          <w:szCs w:val="24"/>
          <w:lang w:val="ru-RU" w:eastAsia="ru-RU"/>
        </w:rPr>
        <w:br/>
        <w:t xml:space="preserve">к занятиям и оказывает на организм всестороннее влияние. Футбол </w:t>
      </w:r>
      <w:r w:rsidRPr="005C5188">
        <w:rPr>
          <w:rFonts w:ascii="Times New Roman" w:hAnsi="Times New Roman"/>
          <w:sz w:val="24"/>
          <w:szCs w:val="24"/>
          <w:lang w:val="ru-RU" w:eastAsia="zh-CN"/>
        </w:rPr>
        <w:t>–</w:t>
      </w:r>
      <w:r w:rsidRPr="005C5188">
        <w:rPr>
          <w:rFonts w:ascii="Times New Roman" w:eastAsia="Times New Roman" w:hAnsi="Times New Roman"/>
          <w:sz w:val="24"/>
          <w:szCs w:val="24"/>
          <w:lang w:val="ru-RU"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w:t>
      </w:r>
      <w:r w:rsidRPr="005C5188">
        <w:rPr>
          <w:rFonts w:ascii="Times New Roman" w:eastAsia="Times New Roman" w:hAnsi="Times New Roman"/>
          <w:sz w:val="24"/>
          <w:szCs w:val="24"/>
          <w:lang w:val="ru-RU" w:eastAsia="ru-RU"/>
        </w:rPr>
        <w:br/>
        <w:t xml:space="preserve">В процессе игровой деятельности необходимо овладевать сложной техникой </w:t>
      </w:r>
      <w:r w:rsidRPr="005C5188">
        <w:rPr>
          <w:rFonts w:ascii="Times New Roman" w:eastAsia="Times New Roman" w:hAnsi="Times New Roman"/>
          <w:sz w:val="24"/>
          <w:szCs w:val="24"/>
          <w:lang w:val="ru-RU" w:eastAsia="ru-RU"/>
        </w:rPr>
        <w:br/>
        <w:t>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F0164B" w:rsidRPr="005C5188" w:rsidRDefault="00F0164B" w:rsidP="00C237CF">
      <w:pPr>
        <w:shd w:val="clear" w:color="auto" w:fill="FFFFFF"/>
        <w:spacing w:after="0" w:line="240" w:lineRule="auto"/>
        <w:ind w:firstLine="709"/>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lastRenderedPageBreak/>
        <w:t xml:space="preserve">Модуль «Футбол для всех» </w:t>
      </w:r>
      <w:r w:rsidRPr="005C5188">
        <w:rPr>
          <w:rFonts w:ascii="Times New Roman" w:hAnsi="Times New Roman"/>
          <w:color w:val="000000"/>
          <w:sz w:val="24"/>
          <w:szCs w:val="24"/>
          <w:lang w:val="ru-RU"/>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sz w:val="24"/>
          <w:szCs w:val="24"/>
          <w:lang w:val="ru-RU" w:eastAsia="ru-RU"/>
        </w:rPr>
        <w:t>12.2.</w:t>
      </w:r>
      <w:r w:rsidR="00F0164B" w:rsidRPr="005C5188">
        <w:rPr>
          <w:rFonts w:ascii="Times New Roman" w:eastAsia="Times New Roman" w:hAnsi="Times New Roman"/>
          <w:sz w:val="24"/>
          <w:szCs w:val="24"/>
          <w:lang w:eastAsia="ru-RU"/>
        </w:rPr>
        <w:t> </w:t>
      </w:r>
      <w:r w:rsidR="00F0164B" w:rsidRPr="005C5188">
        <w:rPr>
          <w:rFonts w:ascii="Times New Roman" w:hAnsi="Times New Roman"/>
          <w:sz w:val="24"/>
          <w:szCs w:val="24"/>
          <w:lang w:val="ru-RU"/>
        </w:rPr>
        <w:t>Целью изучения модуля «Футбол для всех» является с</w:t>
      </w:r>
      <w:r w:rsidR="00F0164B" w:rsidRPr="005C5188">
        <w:rPr>
          <w:rFonts w:ascii="Times New Roman" w:hAnsi="Times New Roman"/>
          <w:color w:val="000000"/>
          <w:sz w:val="24"/>
          <w:szCs w:val="24"/>
          <w:lang w:val="ru-RU"/>
        </w:rPr>
        <w:t xml:space="preserve">одействие всестороннему развитию личности посредством формирования физической культуры обучающихся с использованием средств футбола, формирования </w:t>
      </w:r>
      <w:r w:rsidR="00F0164B" w:rsidRPr="005C5188">
        <w:rPr>
          <w:rFonts w:ascii="Times New Roman" w:hAnsi="Times New Roman"/>
          <w:color w:val="000000"/>
          <w:sz w:val="24"/>
          <w:szCs w:val="24"/>
          <w:lang w:val="ru-RU"/>
        </w:rPr>
        <w:br/>
        <w:t>у подрастающего поколения потребности в ведении здорового образа жизни.</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hAnsi="Times New Roman"/>
          <w:sz w:val="24"/>
          <w:szCs w:val="24"/>
          <w:bdr w:val="nil"/>
          <w:lang w:val="ru-RU" w:eastAsia="ru-RU"/>
        </w:rPr>
        <w:t>12.3.</w:t>
      </w:r>
      <w:r w:rsidR="00F0164B" w:rsidRPr="005C5188">
        <w:rPr>
          <w:rFonts w:ascii="Times New Roman" w:hAnsi="Times New Roman"/>
          <w:sz w:val="24"/>
          <w:szCs w:val="24"/>
          <w:bdr w:val="nil"/>
          <w:lang w:eastAsia="ru-RU"/>
        </w:rPr>
        <w:t> </w:t>
      </w:r>
      <w:r w:rsidR="00F0164B" w:rsidRPr="005C5188">
        <w:rPr>
          <w:rFonts w:ascii="Times New Roman" w:hAnsi="Times New Roman"/>
          <w:sz w:val="24"/>
          <w:szCs w:val="24"/>
          <w:bdr w:val="nil"/>
          <w:lang w:val="ru-RU" w:eastAsia="ru-RU"/>
        </w:rPr>
        <w:t>Задачами изучения модуля «Футбол для всех» являются: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приобщение обучающихся к достижениям мировой культуры, российским трад</w:t>
      </w:r>
      <w:r w:rsidRPr="005C5188">
        <w:rPr>
          <w:rFonts w:ascii="Times New Roman" w:hAnsi="Times New Roman"/>
          <w:sz w:val="24"/>
          <w:szCs w:val="24"/>
          <w:lang w:val="ru-RU"/>
        </w:rPr>
        <w:t>и</w:t>
      </w:r>
      <w:r w:rsidRPr="005C5188">
        <w:rPr>
          <w:rFonts w:ascii="Times New Roman" w:hAnsi="Times New Roman"/>
          <w:sz w:val="24"/>
          <w:szCs w:val="24"/>
          <w:lang w:val="ru-RU"/>
        </w:rPr>
        <w:t>циям, национальным особенностям субъекта Российской Федерации;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создание условий для профессионального самоопределения и творческой саморе</w:t>
      </w:r>
      <w:r w:rsidRPr="005C5188">
        <w:rPr>
          <w:rFonts w:ascii="Times New Roman" w:hAnsi="Times New Roman"/>
          <w:sz w:val="24"/>
          <w:szCs w:val="24"/>
          <w:lang w:val="ru-RU"/>
        </w:rPr>
        <w:t>а</w:t>
      </w:r>
      <w:r w:rsidRPr="005C5188">
        <w:rPr>
          <w:rFonts w:ascii="Times New Roman" w:hAnsi="Times New Roman"/>
          <w:sz w:val="24"/>
          <w:szCs w:val="24"/>
          <w:lang w:val="ru-RU"/>
        </w:rPr>
        <w:t>лизации обучающихся;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приобретение практических навыков и теоретических знаний в области футбола, соблюдение личной гигиены и осуществление самоконтроля;</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eastAsia="Times New Roman" w:hAnsi="Times New Roman"/>
          <w:sz w:val="24"/>
          <w:szCs w:val="24"/>
          <w:lang w:val="ru-RU" w:eastAsia="ru-RU"/>
        </w:rPr>
        <w:t>приобщение обучающихся к здоровому образу жизни и гармонии тела средствами футбола;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укрепление и сохранения здоровья, развитие основных физических качеств </w:t>
      </w:r>
      <w:r w:rsidRPr="005C5188">
        <w:rPr>
          <w:rFonts w:ascii="Times New Roman" w:hAnsi="Times New Roman"/>
          <w:sz w:val="24"/>
          <w:szCs w:val="24"/>
          <w:lang w:val="ru-RU"/>
        </w:rPr>
        <w:br/>
        <w:t>и повышение функциональных способностей организма;</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совершенствование соревновательной деятельности юных футболистов </w:t>
      </w:r>
      <w:r w:rsidRPr="005C5188">
        <w:rPr>
          <w:rFonts w:ascii="Times New Roman" w:hAnsi="Times New Roman"/>
          <w:sz w:val="24"/>
          <w:szCs w:val="24"/>
          <w:lang w:val="ru-RU"/>
        </w:rPr>
        <w:br/>
        <w:t>с учетом их индивидуальных особенностей;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обучение умениям выполнять технические приемы на высокой скорости </w:t>
      </w:r>
      <w:r w:rsidRPr="005C5188">
        <w:rPr>
          <w:rFonts w:ascii="Times New Roman" w:hAnsi="Times New Roman"/>
          <w:sz w:val="24"/>
          <w:szCs w:val="24"/>
          <w:lang w:val="ru-RU"/>
        </w:rPr>
        <w:br/>
        <w:t>и в условиях активного противоборства соперников;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воспитание нравственных качеств, чувства товарищества и личной ответственн</w:t>
      </w:r>
      <w:r w:rsidRPr="005C5188">
        <w:rPr>
          <w:rFonts w:ascii="Times New Roman" w:hAnsi="Times New Roman"/>
          <w:sz w:val="24"/>
          <w:szCs w:val="24"/>
          <w:lang w:val="ru-RU"/>
        </w:rPr>
        <w:t>о</w:t>
      </w:r>
      <w:r w:rsidRPr="005C5188">
        <w:rPr>
          <w:rFonts w:ascii="Times New Roman" w:hAnsi="Times New Roman"/>
          <w:sz w:val="24"/>
          <w:szCs w:val="24"/>
          <w:lang w:val="ru-RU"/>
        </w:rPr>
        <w:t xml:space="preserve">сти, сотрудничества в игровой и соревновательной деятельности </w:t>
      </w:r>
      <w:r w:rsidRPr="005C5188">
        <w:rPr>
          <w:rFonts w:ascii="Times New Roman" w:hAnsi="Times New Roman"/>
          <w:sz w:val="24"/>
          <w:szCs w:val="24"/>
          <w:lang w:val="ru-RU"/>
        </w:rPr>
        <w:br/>
        <w:t>в футболе.</w:t>
      </w:r>
    </w:p>
    <w:p w:rsidR="00F0164B" w:rsidRPr="005C5188" w:rsidRDefault="00EA43E5" w:rsidP="00C237CF">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12.4.</w:t>
      </w:r>
      <w:r w:rsidR="00F0164B" w:rsidRPr="005C5188">
        <w:rPr>
          <w:rFonts w:ascii="Times New Roman" w:eastAsia="Times New Roman" w:hAnsi="Times New Roman"/>
          <w:color w:val="000000"/>
          <w:sz w:val="24"/>
          <w:szCs w:val="24"/>
          <w:lang w:eastAsia="zh-CN"/>
        </w:rPr>
        <w:t> </w:t>
      </w:r>
      <w:r w:rsidR="00F0164B" w:rsidRPr="005C5188">
        <w:rPr>
          <w:rFonts w:ascii="Times New Roman" w:eastAsia="Times New Roman" w:hAnsi="Times New Roman"/>
          <w:color w:val="000000"/>
          <w:sz w:val="24"/>
          <w:szCs w:val="24"/>
          <w:lang w:val="ru-RU" w:eastAsia="zh-CN"/>
        </w:rPr>
        <w:t>Место и роль модуля «Футбол для всех».</w:t>
      </w:r>
    </w:p>
    <w:p w:rsidR="00F0164B" w:rsidRPr="005C5188" w:rsidRDefault="00F0164B" w:rsidP="00C237CF">
      <w:pPr>
        <w:autoSpaceDE w:val="0"/>
        <w:autoSpaceDN w:val="0"/>
        <w:adjustRightInd w:val="0"/>
        <w:spacing w:after="0" w:line="240" w:lineRule="auto"/>
        <w:ind w:firstLine="709"/>
        <w:jc w:val="both"/>
        <w:textAlignment w:val="center"/>
        <w:rPr>
          <w:rFonts w:ascii="Times New Roman" w:hAnsi="Times New Roman"/>
          <w:sz w:val="24"/>
          <w:szCs w:val="24"/>
          <w:lang w:val="ru-RU"/>
        </w:rPr>
      </w:pPr>
      <w:r w:rsidRPr="005C5188">
        <w:rPr>
          <w:rFonts w:ascii="Times New Roman" w:hAnsi="Times New Roman"/>
          <w:sz w:val="24"/>
          <w:szCs w:val="24"/>
          <w:lang w:val="ru-RU" w:eastAsia="zh-CN"/>
        </w:rPr>
        <w:t xml:space="preserve">Модуль «Футбол для всех» </w:t>
      </w:r>
      <w:r w:rsidRPr="005C5188">
        <w:rPr>
          <w:rFonts w:ascii="Times New Roman" w:hAnsi="Times New Roman"/>
          <w:sz w:val="24"/>
          <w:szCs w:val="24"/>
          <w:lang w:val="ru-RU"/>
        </w:rPr>
        <w:t xml:space="preserve">расширяет и дополняет знания, полученные </w:t>
      </w:r>
      <w:r w:rsidRPr="005C5188">
        <w:rPr>
          <w:rFonts w:ascii="Times New Roman" w:hAnsi="Times New Roman"/>
          <w:sz w:val="24"/>
          <w:szCs w:val="24"/>
          <w:lang w:val="ru-RU"/>
        </w:rPr>
        <w:br/>
        <w:t>в результате освоения п</w:t>
      </w:r>
      <w:r w:rsidRPr="005C5188">
        <w:rPr>
          <w:rFonts w:ascii="Times New Roman" w:eastAsia="Times New Roman" w:hAnsi="Times New Roman"/>
          <w:sz w:val="24"/>
          <w:szCs w:val="24"/>
          <w:lang w:val="ru-RU" w:eastAsia="ru-RU"/>
        </w:rPr>
        <w:t xml:space="preserve">римерной рабочей программы учебного предмета «Физическая культура» </w:t>
      </w:r>
      <w:r w:rsidRPr="005C5188">
        <w:rPr>
          <w:rFonts w:ascii="Times New Roman" w:eastAsia="Times New Roman" w:hAnsi="Times New Roman"/>
          <w:sz w:val="24"/>
          <w:szCs w:val="24"/>
          <w:lang w:val="ru-RU" w:eastAsia="ar-SA"/>
        </w:rPr>
        <w:t xml:space="preserve">для образовательных организаций, реализующих образовательные программы среднего общего образования, </w:t>
      </w:r>
      <w:bookmarkStart w:id="142" w:name="_Hlk125466672"/>
      <w:r w:rsidRPr="005C5188">
        <w:rPr>
          <w:rFonts w:ascii="Times New Roman" w:eastAsia="Times New Roman" w:hAnsi="Times New Roman"/>
          <w:sz w:val="24"/>
          <w:szCs w:val="24"/>
          <w:lang w:val="ru-RU" w:eastAsia="ar-SA"/>
        </w:rPr>
        <w:t xml:space="preserve">содействует </w:t>
      </w:r>
      <w:r w:rsidRPr="005C5188">
        <w:rPr>
          <w:rFonts w:ascii="Times New Roman" w:hAnsi="Times New Roman"/>
          <w:sz w:val="24"/>
          <w:szCs w:val="24"/>
          <w:lang w:val="ru-RU"/>
        </w:rPr>
        <w:t>интеграции уроков физической культуры, вн</w:t>
      </w:r>
      <w:r w:rsidRPr="005C5188">
        <w:rPr>
          <w:rFonts w:ascii="Times New Roman" w:hAnsi="Times New Roman"/>
          <w:sz w:val="24"/>
          <w:szCs w:val="24"/>
          <w:lang w:val="ru-RU"/>
        </w:rPr>
        <w:t>е</w:t>
      </w:r>
      <w:r w:rsidRPr="005C5188">
        <w:rPr>
          <w:rFonts w:ascii="Times New Roman" w:hAnsi="Times New Roman"/>
          <w:sz w:val="24"/>
          <w:szCs w:val="24"/>
          <w:lang w:val="ru-RU"/>
        </w:rPr>
        <w:t>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142"/>
    </w:p>
    <w:p w:rsidR="00F0164B" w:rsidRPr="005C5188" w:rsidRDefault="00F0164B" w:rsidP="00C237CF">
      <w:pPr>
        <w:autoSpaceDE w:val="0"/>
        <w:autoSpaceDN w:val="0"/>
        <w:adjustRightInd w:val="0"/>
        <w:spacing w:after="0" w:line="240" w:lineRule="auto"/>
        <w:ind w:firstLine="709"/>
        <w:jc w:val="both"/>
        <w:textAlignment w:val="center"/>
        <w:rPr>
          <w:rFonts w:ascii="Times New Roman" w:hAnsi="Times New Roman"/>
          <w:sz w:val="24"/>
          <w:szCs w:val="24"/>
          <w:lang w:val="ru-RU"/>
        </w:rPr>
      </w:pPr>
      <w:r w:rsidRPr="005C5188">
        <w:rPr>
          <w:rFonts w:ascii="Times New Roman" w:hAnsi="Times New Roman"/>
          <w:sz w:val="24"/>
          <w:szCs w:val="24"/>
          <w:lang w:val="ru-RU"/>
        </w:rPr>
        <w:t xml:space="preserve">Педагог имеет возможность вариативно использовать учебный материал </w:t>
      </w:r>
      <w:r w:rsidRPr="005C5188">
        <w:rPr>
          <w:rFonts w:ascii="Times New Roman" w:hAnsi="Times New Roman"/>
          <w:sz w:val="24"/>
          <w:szCs w:val="24"/>
          <w:lang w:val="ru-RU"/>
        </w:rPr>
        <w:br/>
        <w:t>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w:t>
      </w:r>
      <w:r w:rsidRPr="005C5188">
        <w:rPr>
          <w:rFonts w:ascii="Times New Roman" w:hAnsi="Times New Roman"/>
          <w:sz w:val="24"/>
          <w:szCs w:val="24"/>
          <w:lang w:val="ru-RU"/>
        </w:rPr>
        <w:t>у</w:t>
      </w:r>
      <w:r w:rsidRPr="005C5188">
        <w:rPr>
          <w:rFonts w:ascii="Times New Roman" w:hAnsi="Times New Roman"/>
          <w:sz w:val="24"/>
          <w:szCs w:val="24"/>
          <w:lang w:val="ru-RU"/>
        </w:rPr>
        <w:t>чающихся.</w:t>
      </w:r>
    </w:p>
    <w:p w:rsidR="00F0164B" w:rsidRPr="005C5188" w:rsidRDefault="00EA43E5" w:rsidP="00C237CF">
      <w:pP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12.5.</w:t>
      </w:r>
      <w:r w:rsidR="00F0164B" w:rsidRPr="005C5188">
        <w:rPr>
          <w:rFonts w:ascii="Times New Roman" w:eastAsia="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Модуль «Футбол для всех» может быть реализован в следующих вариантах:</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5C5188">
        <w:rPr>
          <w:rFonts w:ascii="Times New Roman" w:hAnsi="Times New Roman"/>
          <w:sz w:val="24"/>
          <w:szCs w:val="24"/>
          <w:lang w:val="ru-RU" w:eastAsia="zh-CN"/>
        </w:rPr>
        <w:t xml:space="preserve">при самостоятельном планировании учителем физической культуры процесса освоения обучающимися учебного материала по футболу с учётом возраста </w:t>
      </w:r>
      <w:r w:rsidRPr="005C5188">
        <w:rPr>
          <w:rFonts w:ascii="Times New Roman" w:hAnsi="Times New Roman"/>
          <w:sz w:val="24"/>
          <w:szCs w:val="24"/>
          <w:lang w:val="ru-RU" w:eastAsia="zh-CN"/>
        </w:rPr>
        <w:br/>
        <w:t xml:space="preserve">и физической подготовленности обучающихся (с соответствующей дозировкой </w:t>
      </w:r>
      <w:r w:rsidRPr="005C5188">
        <w:rPr>
          <w:rFonts w:ascii="Times New Roman" w:hAnsi="Times New Roman"/>
          <w:sz w:val="24"/>
          <w:szCs w:val="24"/>
          <w:lang w:val="ru-RU" w:eastAsia="zh-CN"/>
        </w:rPr>
        <w:br/>
        <w:t>и интенсивностью);</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eastAsia="zh-CN"/>
        </w:rPr>
        <w:t xml:space="preserve">в виде целостного последовательного учебного модуля, изучаемого </w:t>
      </w:r>
      <w:r w:rsidRPr="005C5188">
        <w:rPr>
          <w:rFonts w:ascii="Times New Roman" w:hAnsi="Times New Roman"/>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5C5188">
        <w:rPr>
          <w:rFonts w:ascii="Times New Roman" w:hAnsi="Times New Roman"/>
          <w:sz w:val="24"/>
          <w:szCs w:val="24"/>
          <w:lang w:val="ru-RU"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5C5188">
        <w:rPr>
          <w:rFonts w:ascii="Times New Roman" w:hAnsi="Times New Roman"/>
          <w:sz w:val="24"/>
          <w:szCs w:val="24"/>
          <w:lang w:val="ru-RU" w:eastAsia="zh-CN"/>
        </w:rPr>
        <w:br/>
        <w:t xml:space="preserve">(при организации и проведении уроков физической культуры с 3-х часовой недельной </w:t>
      </w:r>
      <w:r w:rsidRPr="005C5188">
        <w:rPr>
          <w:rFonts w:ascii="Times New Roman" w:hAnsi="Times New Roman"/>
          <w:sz w:val="24"/>
          <w:szCs w:val="24"/>
          <w:lang w:val="ru-RU" w:eastAsia="zh-CN"/>
        </w:rPr>
        <w:lastRenderedPageBreak/>
        <w:t xml:space="preserve">нагрузкой рекомендуемый объём </w:t>
      </w:r>
      <w:r w:rsidRPr="005C5188">
        <w:rPr>
          <w:rFonts w:ascii="Times New Roman" w:hAnsi="Times New Roman"/>
          <w:sz w:val="24"/>
          <w:szCs w:val="24"/>
          <w:bdr w:val="none" w:sz="0" w:space="0" w:color="auto" w:frame="1"/>
          <w:lang w:val="ru-RU" w:eastAsia="zh-CN"/>
        </w:rPr>
        <w:t>в 10 и 11 классах – по 34 часа</w:t>
      </w:r>
      <w:r w:rsidRPr="005C5188">
        <w:rPr>
          <w:rFonts w:ascii="Times New Roman" w:hAnsi="Times New Roman"/>
          <w:sz w:val="24"/>
          <w:szCs w:val="24"/>
          <w:lang w:val="ru-RU" w:eastAsia="zh-CN"/>
        </w:rPr>
        <w:t>);</w:t>
      </w:r>
    </w:p>
    <w:p w:rsidR="00F0164B" w:rsidRPr="005C5188" w:rsidRDefault="00F0164B"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lang w:val="ru-RU" w:eastAsia="zh-CN"/>
        </w:rPr>
      </w:pPr>
      <w:r w:rsidRPr="005C5188">
        <w:rPr>
          <w:rFonts w:ascii="Times New Roman" w:eastAsia="Arial Unicode MS" w:hAnsi="Times New Roman"/>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5C5188">
        <w:rPr>
          <w:rFonts w:ascii="Times New Roman" w:hAnsi="Times New Roman"/>
          <w:sz w:val="24"/>
          <w:szCs w:val="24"/>
          <w:lang w:val="ru-RU" w:eastAsia="zh-CN"/>
        </w:rPr>
        <w:t xml:space="preserve">(рекомендуемый объём </w:t>
      </w:r>
      <w:r w:rsidRPr="005C5188">
        <w:rPr>
          <w:rFonts w:ascii="Times New Roman" w:hAnsi="Times New Roman"/>
          <w:sz w:val="24"/>
          <w:szCs w:val="24"/>
          <w:lang w:val="ru-RU" w:eastAsia="zh-CN"/>
        </w:rPr>
        <w:br/>
      </w:r>
      <w:r w:rsidRPr="005C5188">
        <w:rPr>
          <w:rFonts w:ascii="Times New Roman" w:hAnsi="Times New Roman"/>
          <w:sz w:val="24"/>
          <w:szCs w:val="24"/>
          <w:bdr w:val="none" w:sz="0" w:space="0" w:color="auto" w:frame="1"/>
          <w:lang w:val="ru-RU" w:eastAsia="zh-CN"/>
        </w:rPr>
        <w:t>в 10 - 11 классах – по 34 часа</w:t>
      </w:r>
      <w:r w:rsidRPr="005C5188">
        <w:rPr>
          <w:rFonts w:ascii="Times New Roman" w:hAnsi="Times New Roman"/>
          <w:sz w:val="24"/>
          <w:szCs w:val="24"/>
          <w:lang w:val="ru-RU" w:eastAsia="zh-CN"/>
        </w:rPr>
        <w:t>).</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12.6.</w:t>
      </w:r>
      <w:r w:rsidR="00F0164B" w:rsidRPr="005C5188">
        <w:rPr>
          <w:rFonts w:ascii="Times New Roman" w:eastAsia="Times New Roman" w:hAnsi="Times New Roman"/>
          <w:color w:val="000000"/>
          <w:sz w:val="24"/>
          <w:szCs w:val="24"/>
          <w:lang w:eastAsia="zh-CN"/>
        </w:rPr>
        <w:t> </w:t>
      </w:r>
      <w:r w:rsidR="00F0164B" w:rsidRPr="005C5188">
        <w:rPr>
          <w:rFonts w:ascii="Times New Roman" w:hAnsi="Times New Roman"/>
          <w:sz w:val="24"/>
          <w:szCs w:val="24"/>
          <w:lang w:val="ru-RU" w:eastAsia="zh-CN"/>
        </w:rPr>
        <w:t>Содержание модуля «Футбол для всех».</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hAnsi="Times New Roman"/>
          <w:sz w:val="24"/>
          <w:szCs w:val="24"/>
          <w:lang w:val="ru-RU" w:eastAsia="zh-CN"/>
        </w:rPr>
        <w:t>1)</w:t>
      </w:r>
      <w:r w:rsidRPr="005C5188">
        <w:rPr>
          <w:rFonts w:ascii="Times New Roman" w:hAnsi="Times New Roman"/>
          <w:sz w:val="24"/>
          <w:szCs w:val="24"/>
          <w:lang w:eastAsia="zh-CN"/>
        </w:rPr>
        <w:t> </w:t>
      </w:r>
      <w:r w:rsidRPr="005C5188">
        <w:rPr>
          <w:rFonts w:ascii="Times New Roman" w:hAnsi="Times New Roman"/>
          <w:sz w:val="24"/>
          <w:szCs w:val="24"/>
          <w:bdr w:val="none" w:sz="0" w:space="0" w:color="auto" w:frame="1"/>
          <w:lang w:val="ru-RU" w:eastAsia="ru-RU"/>
        </w:rPr>
        <w:t>Знания о футболе.</w:t>
      </w:r>
    </w:p>
    <w:p w:rsidR="00F0164B" w:rsidRPr="005C5188" w:rsidRDefault="00F0164B" w:rsidP="00C237CF">
      <w:pPr>
        <w:spacing w:after="0" w:line="240" w:lineRule="auto"/>
        <w:ind w:firstLine="709"/>
        <w:jc w:val="both"/>
        <w:rPr>
          <w:rFonts w:ascii="Times New Roman" w:eastAsia="Courier New" w:hAnsi="Times New Roman"/>
          <w:color w:val="000000"/>
          <w:sz w:val="24"/>
          <w:szCs w:val="24"/>
          <w:lang w:val="ru-RU" w:eastAsia="ru-RU"/>
        </w:rPr>
      </w:pPr>
      <w:r w:rsidRPr="005C5188">
        <w:rPr>
          <w:rFonts w:ascii="Times New Roman" w:eastAsia="Courier New" w:hAnsi="Times New Roman"/>
          <w:color w:val="000000"/>
          <w:sz w:val="24"/>
          <w:szCs w:val="24"/>
          <w:lang w:val="ru-RU" w:eastAsia="ru-RU"/>
        </w:rPr>
        <w:t xml:space="preserve">Техника безопасности во время занятий футболом. </w:t>
      </w:r>
    </w:p>
    <w:p w:rsidR="00F0164B" w:rsidRPr="005C5188" w:rsidRDefault="00F0164B" w:rsidP="00C237CF">
      <w:pPr>
        <w:spacing w:after="0" w:line="240" w:lineRule="auto"/>
        <w:ind w:firstLine="709"/>
        <w:jc w:val="both"/>
        <w:rPr>
          <w:rFonts w:ascii="Times New Roman" w:hAnsi="Times New Roman"/>
          <w:color w:val="000000"/>
          <w:sz w:val="24"/>
          <w:szCs w:val="24"/>
          <w:lang w:val="ru-RU"/>
        </w:rPr>
      </w:pPr>
      <w:r w:rsidRPr="005C5188">
        <w:rPr>
          <w:rFonts w:ascii="Times New Roman" w:eastAsia="Times New Roman" w:hAnsi="Times New Roman"/>
          <w:color w:val="000000"/>
          <w:sz w:val="24"/>
          <w:szCs w:val="24"/>
          <w:lang w:val="ru-RU" w:eastAsia="ru-RU"/>
        </w:rPr>
        <w:t xml:space="preserve">Физическая культура и спорт в России. </w:t>
      </w:r>
      <w:r w:rsidRPr="005C5188">
        <w:rPr>
          <w:rFonts w:ascii="Times New Roman" w:hAnsi="Times New Roman"/>
          <w:color w:val="000000"/>
          <w:sz w:val="24"/>
          <w:szCs w:val="24"/>
          <w:lang w:val="ru-RU"/>
        </w:rPr>
        <w:t>Массовый народный характер спорта.</w:t>
      </w:r>
      <w:r w:rsidRPr="005C5188">
        <w:rPr>
          <w:rFonts w:ascii="Times New Roman" w:eastAsia="Times New Roman" w:hAnsi="Times New Roman"/>
          <w:color w:val="000000"/>
          <w:sz w:val="24"/>
          <w:szCs w:val="24"/>
          <w:lang w:val="ru-RU" w:eastAsia="ru-RU"/>
        </w:rPr>
        <w:t xml:space="preserve"> Ра</w:t>
      </w:r>
      <w:r w:rsidRPr="005C5188">
        <w:rPr>
          <w:rFonts w:ascii="Times New Roman" w:eastAsia="Times New Roman" w:hAnsi="Times New Roman"/>
          <w:color w:val="000000"/>
          <w:sz w:val="24"/>
          <w:szCs w:val="24"/>
          <w:lang w:val="ru-RU" w:eastAsia="ru-RU"/>
        </w:rPr>
        <w:t>з</w:t>
      </w:r>
      <w:r w:rsidRPr="005C5188">
        <w:rPr>
          <w:rFonts w:ascii="Times New Roman" w:eastAsia="Times New Roman" w:hAnsi="Times New Roman"/>
          <w:color w:val="000000"/>
          <w:sz w:val="24"/>
          <w:szCs w:val="24"/>
          <w:lang w:val="ru-RU" w:eastAsia="ru-RU"/>
        </w:rPr>
        <w:t>витие футбола в России и за рубежом.</w:t>
      </w:r>
      <w:r w:rsidRPr="005C5188">
        <w:rPr>
          <w:rFonts w:ascii="Times New Roman" w:hAnsi="Times New Roman"/>
          <w:color w:val="000000"/>
          <w:sz w:val="24"/>
          <w:szCs w:val="24"/>
          <w:lang w:val="ru-RU"/>
        </w:rPr>
        <w:t xml:space="preserve"> Единая спортивная классификация </w:t>
      </w:r>
      <w:r w:rsidRPr="005C5188">
        <w:rPr>
          <w:rFonts w:ascii="Times New Roman" w:hAnsi="Times New Roman"/>
          <w:color w:val="000000"/>
          <w:sz w:val="24"/>
          <w:szCs w:val="24"/>
          <w:lang w:val="ru-RU"/>
        </w:rPr>
        <w:br/>
        <w:t>и её значение. Разрядные нормы и требования по футболу. Международные связи росси</w:t>
      </w:r>
      <w:r w:rsidRPr="005C5188">
        <w:rPr>
          <w:rFonts w:ascii="Times New Roman" w:hAnsi="Times New Roman"/>
          <w:color w:val="000000"/>
          <w:sz w:val="24"/>
          <w:szCs w:val="24"/>
          <w:lang w:val="ru-RU"/>
        </w:rPr>
        <w:t>й</w:t>
      </w:r>
      <w:r w:rsidRPr="005C5188">
        <w:rPr>
          <w:rFonts w:ascii="Times New Roman" w:hAnsi="Times New Roman"/>
          <w:color w:val="000000"/>
          <w:sz w:val="24"/>
          <w:szCs w:val="24"/>
          <w:lang w:val="ru-RU"/>
        </w:rPr>
        <w:t xml:space="preserve">ских спортсменов. Олимпийские игры. </w:t>
      </w:r>
    </w:p>
    <w:p w:rsidR="00F0164B" w:rsidRPr="005C5188" w:rsidRDefault="00F0164B" w:rsidP="00C237CF">
      <w:pPr>
        <w:spacing w:after="0" w:line="240" w:lineRule="auto"/>
        <w:ind w:firstLine="709"/>
        <w:jc w:val="both"/>
        <w:rPr>
          <w:rFonts w:ascii="Times New Roman" w:hAnsi="Times New Roman"/>
          <w:color w:val="000000"/>
          <w:sz w:val="24"/>
          <w:szCs w:val="24"/>
          <w:lang w:val="ru-RU"/>
        </w:rPr>
      </w:pPr>
      <w:r w:rsidRPr="005C5188">
        <w:rPr>
          <w:rFonts w:ascii="Times New Roman" w:hAnsi="Times New Roman"/>
          <w:color w:val="000000"/>
          <w:sz w:val="24"/>
          <w:szCs w:val="24"/>
          <w:lang w:val="ru-RU"/>
        </w:rPr>
        <w:t xml:space="preserve">Российские спортсмены на Олимпийских играх. Значение и место футбола </w:t>
      </w:r>
      <w:r w:rsidRPr="005C5188">
        <w:rPr>
          <w:rFonts w:ascii="Times New Roman" w:hAnsi="Times New Roman"/>
          <w:color w:val="000000"/>
          <w:sz w:val="24"/>
          <w:szCs w:val="24"/>
          <w:lang w:val="ru-RU"/>
        </w:rPr>
        <w:br/>
        <w:t>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w:t>
      </w:r>
      <w:r w:rsidRPr="005C5188">
        <w:rPr>
          <w:rFonts w:ascii="Times New Roman" w:hAnsi="Times New Roman"/>
          <w:color w:val="000000"/>
          <w:sz w:val="24"/>
          <w:szCs w:val="24"/>
          <w:lang w:val="ru-RU"/>
        </w:rPr>
        <w:t>т</w:t>
      </w:r>
      <w:r w:rsidRPr="005C5188">
        <w:rPr>
          <w:rFonts w:ascii="Times New Roman" w:hAnsi="Times New Roman"/>
          <w:color w:val="000000"/>
          <w:sz w:val="24"/>
          <w:szCs w:val="24"/>
          <w:lang w:val="ru-RU"/>
        </w:rPr>
        <w:t xml:space="preserve">больный союз, ФИФА, УЕФА, лучшие российские команды, тренеры, игроки. </w:t>
      </w:r>
      <w:r w:rsidRPr="005C5188">
        <w:rPr>
          <w:rFonts w:ascii="Times New Roman" w:hAnsi="Times New Roman"/>
          <w:sz w:val="24"/>
          <w:szCs w:val="24"/>
          <w:shd w:val="clear" w:color="auto" w:fill="FFFFFF"/>
          <w:lang w:val="ru-RU"/>
        </w:rPr>
        <w:t>Принцип честной игры или фейр-плей.</w:t>
      </w:r>
    </w:p>
    <w:p w:rsidR="00F0164B" w:rsidRPr="005C5188" w:rsidRDefault="00F0164B" w:rsidP="00C237CF">
      <w:pPr>
        <w:tabs>
          <w:tab w:val="left" w:pos="5025"/>
        </w:tabs>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Правила игры. Права и обязанности игроков. Роль капитана команды. Его права и обязанности. Планирование, организация и проведение соревнований </w:t>
      </w:r>
      <w:r w:rsidRPr="005C5188">
        <w:rPr>
          <w:rFonts w:ascii="Times New Roman" w:hAnsi="Times New Roman"/>
          <w:sz w:val="24"/>
          <w:szCs w:val="24"/>
          <w:lang w:val="ru-RU"/>
        </w:rPr>
        <w:br/>
        <w:t>по футболу. Виды соревнований. Система проведения соревнований. Судейство соревн</w:t>
      </w:r>
      <w:r w:rsidRPr="005C5188">
        <w:rPr>
          <w:rFonts w:ascii="Times New Roman" w:hAnsi="Times New Roman"/>
          <w:sz w:val="24"/>
          <w:szCs w:val="24"/>
          <w:lang w:val="ru-RU"/>
        </w:rPr>
        <w:t>о</w:t>
      </w:r>
      <w:r w:rsidRPr="005C5188">
        <w:rPr>
          <w:rFonts w:ascii="Times New Roman" w:hAnsi="Times New Roman"/>
          <w:sz w:val="24"/>
          <w:szCs w:val="24"/>
          <w:lang w:val="ru-RU"/>
        </w:rPr>
        <w:t>ваний по футболу. Судейская бригада: главный судья, 1-й судья, 2-й судья, 3-й судья, хр</w:t>
      </w:r>
      <w:r w:rsidRPr="005C5188">
        <w:rPr>
          <w:rFonts w:ascii="Times New Roman" w:hAnsi="Times New Roman"/>
          <w:sz w:val="24"/>
          <w:szCs w:val="24"/>
          <w:lang w:val="ru-RU"/>
        </w:rPr>
        <w:t>о</w:t>
      </w:r>
      <w:r w:rsidRPr="005C5188">
        <w:rPr>
          <w:rFonts w:ascii="Times New Roman" w:hAnsi="Times New Roman"/>
          <w:sz w:val="24"/>
          <w:szCs w:val="24"/>
          <w:lang w:val="ru-RU"/>
        </w:rPr>
        <w:t>нометрист, судья – информатор.  Их роль в организации и проведении соревнований.</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lang w:val="ru-RU"/>
        </w:rPr>
      </w:pPr>
      <w:r w:rsidRPr="005C5188">
        <w:rPr>
          <w:rFonts w:ascii="Times New Roman" w:hAnsi="Times New Roman"/>
          <w:color w:val="000000"/>
          <w:sz w:val="24"/>
          <w:szCs w:val="24"/>
          <w:lang w:val="ru-RU"/>
        </w:rPr>
        <w:t>Мышечная деятельность. Утомление и его причины. Нагрузка и отдых. Восстано</w:t>
      </w:r>
      <w:r w:rsidRPr="005C5188">
        <w:rPr>
          <w:rFonts w:ascii="Times New Roman" w:hAnsi="Times New Roman"/>
          <w:color w:val="000000"/>
          <w:sz w:val="24"/>
          <w:szCs w:val="24"/>
          <w:lang w:val="ru-RU"/>
        </w:rPr>
        <w:t>в</w:t>
      </w:r>
      <w:r w:rsidRPr="005C5188">
        <w:rPr>
          <w:rFonts w:ascii="Times New Roman" w:hAnsi="Times New Roman"/>
          <w:color w:val="000000"/>
          <w:sz w:val="24"/>
          <w:szCs w:val="24"/>
          <w:lang w:val="ru-RU"/>
        </w:rPr>
        <w:t>ление физиологических функций. Значение и содержание самоконтроля. Объективные и субъективные данные самоконтроля.</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lang w:val="ru-RU"/>
        </w:rPr>
      </w:pPr>
      <w:r w:rsidRPr="005C5188">
        <w:rPr>
          <w:rFonts w:ascii="Times New Roman" w:hAnsi="Times New Roman"/>
          <w:color w:val="000000"/>
          <w:sz w:val="24"/>
          <w:szCs w:val="24"/>
          <w:lang w:val="ru-RU"/>
        </w:rPr>
        <w:t xml:space="preserve">Понятие о спортивной этике и взаимоотношениях между обучающимися. </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eastAsia="Times New Roman" w:hAnsi="Times New Roman"/>
          <w:color w:val="000000"/>
          <w:sz w:val="24"/>
          <w:szCs w:val="24"/>
          <w:lang w:val="ru-RU" w:eastAsia="zh-CN"/>
        </w:rPr>
        <w:t>2)</w:t>
      </w:r>
      <w:r w:rsidRPr="005C5188">
        <w:rPr>
          <w:rFonts w:ascii="Times New Roman" w:hAnsi="Times New Roman"/>
          <w:sz w:val="24"/>
          <w:szCs w:val="24"/>
          <w:lang w:eastAsia="zh-CN"/>
        </w:rPr>
        <w:t> </w:t>
      </w:r>
      <w:r w:rsidRPr="005C5188">
        <w:rPr>
          <w:rFonts w:ascii="Times New Roman" w:hAnsi="Times New Roman"/>
          <w:sz w:val="24"/>
          <w:szCs w:val="24"/>
          <w:bdr w:val="none" w:sz="0" w:space="0" w:color="auto" w:frame="1"/>
          <w:lang w:val="ru-RU" w:eastAsia="ru-RU"/>
        </w:rPr>
        <w:t>Способы самостоятельной деятельности.</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Подготовка места занятий, выбор одежды и обуви для занятий футболом </w:t>
      </w:r>
      <w:r w:rsidRPr="005C5188">
        <w:rPr>
          <w:rFonts w:ascii="Times New Roman" w:hAnsi="Times New Roman"/>
          <w:sz w:val="24"/>
          <w:szCs w:val="24"/>
          <w:lang w:val="ru-RU"/>
        </w:rPr>
        <w:br/>
        <w:t xml:space="preserve">в зависимости от места проведения занятий.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Организация и проведение соревнований по футболу. </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Оценка техники осваиваемых специальных упражнений с футбольным мячом, сп</w:t>
      </w:r>
      <w:r w:rsidRPr="005C5188">
        <w:rPr>
          <w:rFonts w:ascii="Times New Roman" w:hAnsi="Times New Roman"/>
          <w:sz w:val="24"/>
          <w:szCs w:val="24"/>
          <w:lang w:val="ru-RU"/>
        </w:rPr>
        <w:t>о</w:t>
      </w:r>
      <w:r w:rsidRPr="005C5188">
        <w:rPr>
          <w:rFonts w:ascii="Times New Roman" w:hAnsi="Times New Roman"/>
          <w:sz w:val="24"/>
          <w:szCs w:val="24"/>
          <w:lang w:val="ru-RU"/>
        </w:rPr>
        <w:t>собы выявления и устранения ошибок в технике выполнения упражнений.</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Тестирование уровня физической подготовленности в футболе.</w:t>
      </w:r>
    </w:p>
    <w:p w:rsidR="00F0164B" w:rsidRPr="005C5188" w:rsidRDefault="00F0164B" w:rsidP="00C237CF">
      <w:pPr>
        <w:spacing w:after="0" w:line="240" w:lineRule="auto"/>
        <w:ind w:firstLine="709"/>
        <w:jc w:val="both"/>
        <w:rPr>
          <w:rFonts w:ascii="Times New Roman" w:hAnsi="Times New Roman"/>
          <w:sz w:val="24"/>
          <w:szCs w:val="24"/>
          <w:bdr w:val="none" w:sz="0" w:space="0" w:color="auto" w:frame="1"/>
          <w:lang w:val="ru-RU" w:eastAsia="ru-RU"/>
        </w:rPr>
      </w:pPr>
      <w:r w:rsidRPr="005C5188">
        <w:rPr>
          <w:rFonts w:ascii="Times New Roman" w:eastAsia="Times New Roman" w:hAnsi="Times New Roman"/>
          <w:color w:val="000000"/>
          <w:sz w:val="24"/>
          <w:szCs w:val="24"/>
          <w:lang w:val="ru-RU" w:eastAsia="zh-CN"/>
        </w:rPr>
        <w:t>3)</w:t>
      </w:r>
      <w:r w:rsidRPr="005C5188">
        <w:rPr>
          <w:rFonts w:ascii="Times New Roman" w:eastAsia="Times New Roman" w:hAnsi="Times New Roman"/>
          <w:color w:val="000000"/>
          <w:sz w:val="24"/>
          <w:szCs w:val="24"/>
          <w:lang w:eastAsia="zh-CN"/>
        </w:rPr>
        <w:t> </w:t>
      </w:r>
      <w:r w:rsidRPr="005C5188">
        <w:rPr>
          <w:rFonts w:ascii="Times New Roman" w:hAnsi="Times New Roman"/>
          <w:sz w:val="24"/>
          <w:szCs w:val="24"/>
          <w:bdr w:val="none" w:sz="0" w:space="0" w:color="auto" w:frame="1"/>
          <w:lang w:val="ru-RU" w:eastAsia="ru-RU"/>
        </w:rPr>
        <w:t>Физическое совершенствование.</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eastAsia="Times New Roman" w:hAnsi="Times New Roman"/>
          <w:color w:val="000000"/>
          <w:sz w:val="24"/>
          <w:szCs w:val="24"/>
          <w:lang w:val="ru-RU" w:eastAsia="ru-RU"/>
        </w:rPr>
        <w:t>К</w:t>
      </w:r>
      <w:r w:rsidRPr="005C5188">
        <w:rPr>
          <w:rFonts w:ascii="Times New Roman" w:hAnsi="Times New Roman"/>
          <w:sz w:val="24"/>
          <w:szCs w:val="24"/>
          <w:lang w:val="ru-RU"/>
        </w:rPr>
        <w:t>омплексы подготовительных и специальных упражнений, формирующих двиг</w:t>
      </w:r>
      <w:r w:rsidRPr="005C5188">
        <w:rPr>
          <w:rFonts w:ascii="Times New Roman" w:hAnsi="Times New Roman"/>
          <w:sz w:val="24"/>
          <w:szCs w:val="24"/>
          <w:lang w:val="ru-RU"/>
        </w:rPr>
        <w:t>а</w:t>
      </w:r>
      <w:r w:rsidRPr="005C5188">
        <w:rPr>
          <w:rFonts w:ascii="Times New Roman" w:hAnsi="Times New Roman"/>
          <w:sz w:val="24"/>
          <w:szCs w:val="24"/>
          <w:lang w:val="ru-RU"/>
        </w:rPr>
        <w:t>тельные умения и навыки футболиста.</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Технические действия в игре.</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lang w:val="ru-RU"/>
        </w:rPr>
      </w:pPr>
      <w:r w:rsidRPr="005C5188">
        <w:rPr>
          <w:rFonts w:ascii="Times New Roman" w:hAnsi="Times New Roman"/>
          <w:color w:val="000000"/>
          <w:sz w:val="24"/>
          <w:szCs w:val="24"/>
          <w:lang w:val="ru-RU"/>
        </w:rPr>
        <w:t>Понятия спортивной техники. Классификация и терминология технических при</w:t>
      </w:r>
      <w:r w:rsidRPr="005C5188">
        <w:rPr>
          <w:rFonts w:ascii="Times New Roman" w:hAnsi="Times New Roman"/>
          <w:color w:val="000000"/>
          <w:sz w:val="24"/>
          <w:szCs w:val="24"/>
          <w:lang w:val="ru-RU"/>
        </w:rPr>
        <w:t>ё</w:t>
      </w:r>
      <w:r w:rsidRPr="005C5188">
        <w:rPr>
          <w:rFonts w:ascii="Times New Roman" w:hAnsi="Times New Roman"/>
          <w:color w:val="000000"/>
          <w:sz w:val="24"/>
          <w:szCs w:val="24"/>
          <w:lang w:val="ru-RU"/>
        </w:rPr>
        <w:t xml:space="preserve">мов. Совершенствование техники ведения, остановки и отбора мяча, ударов </w:t>
      </w:r>
      <w:r w:rsidRPr="005C5188">
        <w:rPr>
          <w:rFonts w:ascii="Times New Roman" w:hAnsi="Times New Roman"/>
          <w:color w:val="000000"/>
          <w:sz w:val="24"/>
          <w:szCs w:val="24"/>
          <w:lang w:val="ru-RU"/>
        </w:rPr>
        <w:br/>
        <w:t>по мячу.</w:t>
      </w:r>
    </w:p>
    <w:p w:rsidR="00F0164B" w:rsidRPr="005C5188" w:rsidRDefault="00F0164B" w:rsidP="00C237CF">
      <w:pPr>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Тактические действия в игре.</w:t>
      </w:r>
    </w:p>
    <w:p w:rsidR="00F0164B" w:rsidRPr="005C5188" w:rsidRDefault="00F0164B" w:rsidP="00C237CF">
      <w:pPr>
        <w:autoSpaceDE w:val="0"/>
        <w:autoSpaceDN w:val="0"/>
        <w:adjustRightInd w:val="0"/>
        <w:spacing w:after="0" w:line="240" w:lineRule="auto"/>
        <w:ind w:firstLine="709"/>
        <w:jc w:val="both"/>
        <w:rPr>
          <w:rFonts w:ascii="Times New Roman" w:hAnsi="Times New Roman"/>
          <w:color w:val="000000"/>
          <w:sz w:val="24"/>
          <w:szCs w:val="24"/>
          <w:lang w:val="ru-RU"/>
        </w:rPr>
      </w:pPr>
      <w:r w:rsidRPr="005C5188">
        <w:rPr>
          <w:rFonts w:ascii="Times New Roman" w:hAnsi="Times New Roman"/>
          <w:color w:val="000000"/>
          <w:sz w:val="24"/>
          <w:szCs w:val="24"/>
          <w:lang w:val="ru-RU"/>
        </w:rPr>
        <w:t xml:space="preserve">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w:t>
      </w:r>
      <w:r w:rsidRPr="005C5188">
        <w:rPr>
          <w:rFonts w:ascii="Times New Roman" w:hAnsi="Times New Roman"/>
          <w:color w:val="000000"/>
          <w:sz w:val="24"/>
          <w:szCs w:val="24"/>
          <w:lang w:val="ru-RU"/>
        </w:rPr>
        <w:br/>
        <w:t>в нападении (атакующие комбинации флангом и центром). Тактика игры в защите (зо</w:t>
      </w:r>
      <w:r w:rsidRPr="005C5188">
        <w:rPr>
          <w:rFonts w:ascii="Times New Roman" w:hAnsi="Times New Roman"/>
          <w:color w:val="000000"/>
          <w:sz w:val="24"/>
          <w:szCs w:val="24"/>
          <w:lang w:val="ru-RU"/>
        </w:rPr>
        <w:t>н</w:t>
      </w:r>
      <w:r w:rsidRPr="005C5188">
        <w:rPr>
          <w:rFonts w:ascii="Times New Roman" w:hAnsi="Times New Roman"/>
          <w:color w:val="000000"/>
          <w:sz w:val="24"/>
          <w:szCs w:val="24"/>
          <w:lang w:val="ru-RU"/>
        </w:rPr>
        <w:t>ная, персональная опека, комбинированная оборона). Дневник спортсмена.</w:t>
      </w:r>
    </w:p>
    <w:p w:rsidR="00F0164B" w:rsidRPr="005C5188" w:rsidRDefault="00F0164B" w:rsidP="00C237CF">
      <w:pPr>
        <w:tabs>
          <w:tab w:val="left" w:pos="5025"/>
        </w:tabs>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Соревнования по футболу.</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12.7.</w:t>
      </w:r>
      <w:r w:rsidR="00F0164B" w:rsidRPr="005C5188">
        <w:rPr>
          <w:rFonts w:ascii="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Содержание модуля «Футбол для всех» направлено на достижение обучающимися личностных, метапредметных и предметных результатов обучения.</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5C5188">
        <w:rPr>
          <w:rFonts w:ascii="Times New Roman" w:hAnsi="Times New Roman"/>
          <w:sz w:val="24"/>
          <w:szCs w:val="24"/>
          <w:lang w:val="ru-RU"/>
        </w:rPr>
        <w:lastRenderedPageBreak/>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12.7.1.</w:t>
      </w:r>
      <w:r w:rsidR="00F0164B" w:rsidRPr="005C5188">
        <w:rPr>
          <w:rFonts w:ascii="Times New Roman" w:eastAsia="Times New Roman" w:hAnsi="Times New Roman"/>
          <w:color w:val="000000"/>
          <w:sz w:val="24"/>
          <w:szCs w:val="24"/>
          <w:lang w:eastAsia="zh-CN"/>
        </w:rPr>
        <w:t> </w:t>
      </w:r>
      <w:r w:rsidR="00F0164B" w:rsidRPr="005C5188">
        <w:rPr>
          <w:rFonts w:ascii="Times New Roman" w:eastAsia="Times New Roman" w:hAnsi="Times New Roman"/>
          <w:color w:val="000000"/>
          <w:sz w:val="24"/>
          <w:szCs w:val="24"/>
          <w:lang w:val="ru-RU" w:eastAsia="zh-CN"/>
        </w:rPr>
        <w:t xml:space="preserve">При </w:t>
      </w:r>
      <w:r w:rsidR="00F0164B" w:rsidRPr="005C5188">
        <w:rPr>
          <w:rFonts w:ascii="Times New Roman" w:hAnsi="Times New Roman"/>
          <w:color w:val="000000"/>
          <w:sz w:val="24"/>
          <w:szCs w:val="24"/>
          <w:lang w:val="ru-RU" w:eastAsia="zh-CN"/>
        </w:rPr>
        <w:t>изучении модуля «Футбол для всех» на уровне среднего общего образования у обучающихся будут сформированы следующие личностные результаты:</w:t>
      </w:r>
    </w:p>
    <w:p w:rsidR="00F0164B" w:rsidRPr="005C5188" w:rsidRDefault="00F0164B" w:rsidP="00C237CF">
      <w:pPr>
        <w:tabs>
          <w:tab w:val="left" w:pos="486"/>
        </w:tabs>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F0164B" w:rsidRPr="005C5188" w:rsidRDefault="00F0164B" w:rsidP="00C237CF">
      <w:pPr>
        <w:tabs>
          <w:tab w:val="left" w:pos="486"/>
        </w:tabs>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готовность и способность к самообразованию и сознательное отношение </w:t>
      </w:r>
      <w:r w:rsidRPr="005C5188">
        <w:rPr>
          <w:rFonts w:ascii="Times New Roman" w:hAnsi="Times New Roman"/>
          <w:sz w:val="24"/>
          <w:szCs w:val="24"/>
          <w:lang w:val="ru-RU"/>
        </w:rPr>
        <w:br/>
        <w:t>к непрерывному физкультурному образованию как условию успешной профессиональной и общественной деятельности.</w:t>
      </w:r>
    </w:p>
    <w:p w:rsidR="00F0164B" w:rsidRPr="005C5188" w:rsidRDefault="00EA43E5" w:rsidP="00C237CF">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12.7.2.</w:t>
      </w:r>
      <w:r w:rsidR="00F0164B" w:rsidRPr="005C5188">
        <w:rPr>
          <w:rFonts w:ascii="Times New Roman" w:eastAsia="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00F0164B" w:rsidRPr="005C5188">
        <w:rPr>
          <w:rFonts w:ascii="Times New Roman" w:hAnsi="Times New Roman"/>
          <w:sz w:val="24"/>
          <w:szCs w:val="24"/>
          <w:bdr w:val="nil"/>
          <w:lang w:val="ru-RU" w:eastAsia="ru-RU"/>
        </w:rPr>
        <w:t>:</w:t>
      </w:r>
    </w:p>
    <w:p w:rsidR="00F0164B" w:rsidRPr="005C5188" w:rsidRDefault="00F0164B" w:rsidP="00C237CF">
      <w:pPr>
        <w:tabs>
          <w:tab w:val="left" w:pos="486"/>
        </w:tabs>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 xml:space="preserve">умение использовать средства информационных и коммуникационных технологий (далее — ИКТ) в решении когнитивных, коммуникативных </w:t>
      </w:r>
      <w:r w:rsidRPr="005C5188">
        <w:rPr>
          <w:rFonts w:ascii="Times New Roman" w:hAnsi="Times New Roman"/>
          <w:sz w:val="24"/>
          <w:szCs w:val="24"/>
          <w:lang w:val="ru-RU"/>
        </w:rPr>
        <w:br/>
        <w:t>и организационных задач игровой и соревновательной деятельности;</w:t>
      </w:r>
    </w:p>
    <w:p w:rsidR="00F0164B" w:rsidRPr="005C5188" w:rsidRDefault="00F0164B" w:rsidP="00C237CF">
      <w:pPr>
        <w:tabs>
          <w:tab w:val="left" w:pos="486"/>
        </w:tabs>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F0164B" w:rsidRPr="005C5188" w:rsidRDefault="00F0164B" w:rsidP="00C237CF">
      <w:pPr>
        <w:tabs>
          <w:tab w:val="left" w:pos="486"/>
        </w:tabs>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w:t>
      </w:r>
      <w:r w:rsidRPr="005C5188">
        <w:rPr>
          <w:rFonts w:ascii="Times New Roman" w:hAnsi="Times New Roman"/>
          <w:sz w:val="24"/>
          <w:szCs w:val="24"/>
          <w:lang w:val="ru-RU"/>
        </w:rPr>
        <w:t>в</w:t>
      </w:r>
      <w:r w:rsidRPr="005C5188">
        <w:rPr>
          <w:rFonts w:ascii="Times New Roman" w:hAnsi="Times New Roman"/>
          <w:sz w:val="24"/>
          <w:szCs w:val="24"/>
          <w:lang w:val="ru-RU"/>
        </w:rPr>
        <w:t>ные способы достижения игрового результата;</w:t>
      </w:r>
    </w:p>
    <w:p w:rsidR="00F0164B" w:rsidRPr="005C5188" w:rsidRDefault="00F0164B" w:rsidP="00C237CF">
      <w:pPr>
        <w:tabs>
          <w:tab w:val="left" w:pos="486"/>
        </w:tabs>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w:t>
      </w:r>
      <w:r w:rsidRPr="005C5188">
        <w:rPr>
          <w:rFonts w:ascii="Times New Roman" w:hAnsi="Times New Roman"/>
          <w:sz w:val="24"/>
          <w:szCs w:val="24"/>
          <w:lang w:val="ru-RU"/>
        </w:rPr>
        <w:t>и</w:t>
      </w:r>
      <w:r w:rsidRPr="005C5188">
        <w:rPr>
          <w:rFonts w:ascii="Times New Roman" w:hAnsi="Times New Roman"/>
          <w:sz w:val="24"/>
          <w:szCs w:val="24"/>
          <w:lang w:val="ru-RU"/>
        </w:rPr>
        <w:t xml:space="preserve">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F0164B" w:rsidRPr="005C5188" w:rsidRDefault="00EA43E5" w:rsidP="00C237CF">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5C5188">
        <w:rPr>
          <w:rFonts w:ascii="Times New Roman" w:hAnsi="Times New Roman"/>
          <w:sz w:val="24"/>
          <w:szCs w:val="24"/>
          <w:lang w:val="ru-RU"/>
        </w:rPr>
        <w:t>134.</w:t>
      </w:r>
      <w:r w:rsidR="008C598A" w:rsidRPr="005C5188">
        <w:rPr>
          <w:rFonts w:ascii="Times New Roman" w:hAnsi="Times New Roman"/>
          <w:sz w:val="24"/>
          <w:szCs w:val="24"/>
          <w:lang w:val="ru-RU"/>
        </w:rPr>
        <w:t>9.</w:t>
      </w:r>
      <w:r w:rsidR="00F0164B" w:rsidRPr="005C5188">
        <w:rPr>
          <w:rFonts w:ascii="Times New Roman" w:eastAsia="Times New Roman" w:hAnsi="Times New Roman"/>
          <w:color w:val="000000"/>
          <w:sz w:val="24"/>
          <w:szCs w:val="24"/>
          <w:lang w:val="ru-RU" w:eastAsia="zh-CN"/>
        </w:rPr>
        <w:t>12.7.3.</w:t>
      </w:r>
      <w:r w:rsidR="00F0164B" w:rsidRPr="005C5188">
        <w:rPr>
          <w:rFonts w:ascii="Times New Roman" w:eastAsia="Times New Roman" w:hAnsi="Times New Roman"/>
          <w:color w:val="000000"/>
          <w:sz w:val="24"/>
          <w:szCs w:val="24"/>
          <w:lang w:eastAsia="zh-CN"/>
        </w:rPr>
        <w:t> </w:t>
      </w:r>
      <w:r w:rsidR="00F0164B" w:rsidRPr="005C5188">
        <w:rPr>
          <w:rFonts w:ascii="Times New Roman" w:hAnsi="Times New Roman"/>
          <w:color w:val="000000"/>
          <w:sz w:val="24"/>
          <w:szCs w:val="24"/>
          <w:lang w:val="ru-RU" w:eastAsia="zh-CN"/>
        </w:rPr>
        <w:t xml:space="preserve">При изучении модуля «Футбол для всех» на уровне среднего общего образования у обучающихся будут сформированы следующие </w:t>
      </w:r>
      <w:r w:rsidR="00F0164B" w:rsidRPr="005C5188">
        <w:rPr>
          <w:rFonts w:ascii="Times New Roman" w:hAnsi="Times New Roman"/>
          <w:sz w:val="24"/>
          <w:szCs w:val="24"/>
          <w:bdr w:val="nil"/>
          <w:lang w:val="ru-RU" w:eastAsia="ru-RU"/>
        </w:rPr>
        <w:t>предметные результаты: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w:t>
      </w:r>
      <w:r w:rsidRPr="005C5188">
        <w:rPr>
          <w:rFonts w:ascii="Times New Roman" w:hAnsi="Times New Roman"/>
          <w:sz w:val="24"/>
          <w:szCs w:val="24"/>
          <w:lang w:val="ru-RU"/>
        </w:rPr>
        <w:t>а</w:t>
      </w:r>
      <w:r w:rsidRPr="005C5188">
        <w:rPr>
          <w:rFonts w:ascii="Times New Roman" w:hAnsi="Times New Roman"/>
          <w:sz w:val="24"/>
          <w:szCs w:val="24"/>
          <w:lang w:val="ru-RU"/>
        </w:rPr>
        <w:t>ний по футболу;</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продолжение совершенствования важных двигательных навыков, необходимых для игры в футбол;</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освоение техники выполнения упражнений, рекомендуемых футболистам </w:t>
      </w:r>
      <w:r w:rsidRPr="005C5188">
        <w:rPr>
          <w:rFonts w:ascii="Times New Roman" w:hAnsi="Times New Roman"/>
          <w:sz w:val="24"/>
          <w:szCs w:val="24"/>
          <w:lang w:val="ru-RU"/>
        </w:rPr>
        <w:br/>
        <w:t>для развития таких двигательных качеств, как сила, быстрота, выносливость, гибкость, ловкость и составления комплексов таких упражнений;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формирование практических навыков по освоению достаточно сложных технич</w:t>
      </w:r>
      <w:r w:rsidRPr="005C5188">
        <w:rPr>
          <w:rFonts w:ascii="Times New Roman" w:hAnsi="Times New Roman"/>
          <w:sz w:val="24"/>
          <w:szCs w:val="24"/>
          <w:lang w:val="ru-RU"/>
        </w:rPr>
        <w:t>е</w:t>
      </w:r>
      <w:r w:rsidRPr="005C5188">
        <w:rPr>
          <w:rFonts w:ascii="Times New Roman" w:hAnsi="Times New Roman"/>
          <w:sz w:val="24"/>
          <w:szCs w:val="24"/>
          <w:lang w:val="ru-RU"/>
        </w:rPr>
        <w:t>ских приемов в игре без мяча (передвижение, остановки, повороты, прыжки) и при влад</w:t>
      </w:r>
      <w:r w:rsidRPr="005C5188">
        <w:rPr>
          <w:rFonts w:ascii="Times New Roman" w:hAnsi="Times New Roman"/>
          <w:sz w:val="24"/>
          <w:szCs w:val="24"/>
          <w:lang w:val="ru-RU"/>
        </w:rPr>
        <w:t>е</w:t>
      </w:r>
      <w:r w:rsidRPr="005C5188">
        <w:rPr>
          <w:rFonts w:ascii="Times New Roman" w:hAnsi="Times New Roman"/>
          <w:sz w:val="24"/>
          <w:szCs w:val="24"/>
          <w:lang w:val="ru-RU"/>
        </w:rPr>
        <w:t>нии мячом (удары по мячу ногами и головой, остановка мяча ногой, животом, грудью, г</w:t>
      </w:r>
      <w:r w:rsidRPr="005C5188">
        <w:rPr>
          <w:rFonts w:ascii="Times New Roman" w:hAnsi="Times New Roman"/>
          <w:sz w:val="24"/>
          <w:szCs w:val="24"/>
          <w:lang w:val="ru-RU"/>
        </w:rPr>
        <w:t>о</w:t>
      </w:r>
      <w:r w:rsidRPr="005C5188">
        <w:rPr>
          <w:rFonts w:ascii="Times New Roman" w:hAnsi="Times New Roman"/>
          <w:sz w:val="24"/>
          <w:szCs w:val="24"/>
          <w:lang w:val="ru-RU"/>
        </w:rPr>
        <w:t>ловой, ведение мяча, выполнение финтов и ударов, отбор мяча перехватом, толчком и подкатом, вбрасывание мяча с места, с разбега и в падении);</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расширение представлений о специализированной технической и тактической по</w:t>
      </w:r>
      <w:r w:rsidRPr="005C5188">
        <w:rPr>
          <w:rFonts w:ascii="Times New Roman" w:hAnsi="Times New Roman"/>
          <w:sz w:val="24"/>
          <w:szCs w:val="24"/>
          <w:lang w:val="ru-RU"/>
        </w:rPr>
        <w:t>д</w:t>
      </w:r>
      <w:r w:rsidRPr="005C5188">
        <w:rPr>
          <w:rFonts w:ascii="Times New Roman" w:hAnsi="Times New Roman"/>
          <w:sz w:val="24"/>
          <w:szCs w:val="24"/>
          <w:lang w:val="ru-RU"/>
        </w:rPr>
        <w:t>готовке вратарей;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умение анализировать и исправлять наиболее распространенные ошибки, допуск</w:t>
      </w:r>
      <w:r w:rsidRPr="005C5188">
        <w:rPr>
          <w:rFonts w:ascii="Times New Roman" w:hAnsi="Times New Roman"/>
          <w:sz w:val="24"/>
          <w:szCs w:val="24"/>
          <w:lang w:val="ru-RU"/>
        </w:rPr>
        <w:t>а</w:t>
      </w:r>
      <w:r w:rsidRPr="005C5188">
        <w:rPr>
          <w:rFonts w:ascii="Times New Roman" w:hAnsi="Times New Roman"/>
          <w:sz w:val="24"/>
          <w:szCs w:val="24"/>
          <w:lang w:val="ru-RU"/>
        </w:rPr>
        <w:t>емые при выполнении технических приемов и тактических действий;</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расширение словарного запаса основных терминологических понятий спортивной игры;</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совершенствование индивидуальных и групповых тактических действий </w:t>
      </w:r>
      <w:r w:rsidRPr="005C5188">
        <w:rPr>
          <w:rFonts w:ascii="Times New Roman" w:hAnsi="Times New Roman"/>
          <w:sz w:val="24"/>
          <w:szCs w:val="24"/>
          <w:lang w:val="ru-RU"/>
        </w:rPr>
        <w:br/>
        <w:t>в атаке и в обороне;</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овладение основами знаний о возрастных особенностях физического развития и психологии школьников старших классов;</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lastRenderedPageBreak/>
        <w:t>овладение практическим навыками участия в соревнованиях по футболу;</w:t>
      </w:r>
    </w:p>
    <w:p w:rsidR="00F0164B" w:rsidRPr="005C5188" w:rsidRDefault="00F0164B" w:rsidP="00C237CF">
      <w:pPr>
        <w:spacing w:after="0" w:line="240" w:lineRule="auto"/>
        <w:ind w:firstLine="709"/>
        <w:contextualSpacing/>
        <w:jc w:val="both"/>
        <w:rPr>
          <w:rFonts w:ascii="Times New Roman" w:hAnsi="Times New Roman"/>
          <w:sz w:val="24"/>
          <w:szCs w:val="24"/>
          <w:lang w:val="ru-RU"/>
        </w:rPr>
      </w:pPr>
      <w:r w:rsidRPr="005C5188">
        <w:rPr>
          <w:rFonts w:ascii="Times New Roman" w:hAnsi="Times New Roman"/>
          <w:sz w:val="24"/>
          <w:szCs w:val="24"/>
          <w:lang w:val="ru-RU"/>
        </w:rPr>
        <w:t xml:space="preserve">применение тактических и стратегических приемов организации игры </w:t>
      </w:r>
      <w:r w:rsidRPr="005C5188">
        <w:rPr>
          <w:rFonts w:ascii="Times New Roman" w:hAnsi="Times New Roman"/>
          <w:sz w:val="24"/>
          <w:szCs w:val="24"/>
          <w:lang w:val="ru-RU"/>
        </w:rPr>
        <w:br/>
        <w:t>в футбол в быстро меняющейся игровой обстановке;</w:t>
      </w:r>
    </w:p>
    <w:p w:rsidR="00F0164B" w:rsidRPr="005C5188" w:rsidRDefault="00F0164B" w:rsidP="00C237CF">
      <w:pPr>
        <w:tabs>
          <w:tab w:val="left" w:pos="482"/>
        </w:tabs>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организация и судейство соревнований по футболу;</w:t>
      </w:r>
    </w:p>
    <w:p w:rsidR="00F0164B" w:rsidRPr="005C5188" w:rsidRDefault="00F0164B" w:rsidP="00C237CF">
      <w:pPr>
        <w:tabs>
          <w:tab w:val="left" w:pos="446"/>
        </w:tabs>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овладение умениями самостоятельно организовывать здоровьесберегающую жи</w:t>
      </w:r>
      <w:r w:rsidRPr="005C5188">
        <w:rPr>
          <w:rFonts w:ascii="Times New Roman" w:hAnsi="Times New Roman"/>
          <w:sz w:val="24"/>
          <w:szCs w:val="24"/>
          <w:lang w:val="ru-RU"/>
        </w:rPr>
        <w:t>з</w:t>
      </w:r>
      <w:r w:rsidRPr="005C5188">
        <w:rPr>
          <w:rFonts w:ascii="Times New Roman" w:hAnsi="Times New Roman"/>
          <w:sz w:val="24"/>
          <w:szCs w:val="24"/>
          <w:lang w:val="ru-RU"/>
        </w:rPr>
        <w:t>недеятельность (режим дня, утренняя зарядка, оздоровительные мероприятия, подвижные игры на основе игры в футбол и так далее);</w:t>
      </w:r>
    </w:p>
    <w:p w:rsidR="00F0164B" w:rsidRPr="005C5188" w:rsidRDefault="00F0164B" w:rsidP="00C237CF">
      <w:pPr>
        <w:tabs>
          <w:tab w:val="left" w:pos="451"/>
        </w:tabs>
        <w:spacing w:after="0" w:line="240" w:lineRule="auto"/>
        <w:ind w:firstLine="709"/>
        <w:jc w:val="both"/>
        <w:rPr>
          <w:rFonts w:ascii="Times New Roman" w:hAnsi="Times New Roman"/>
          <w:sz w:val="24"/>
          <w:szCs w:val="24"/>
          <w:lang w:val="ru-RU"/>
        </w:rPr>
      </w:pPr>
      <w:r w:rsidRPr="005C5188">
        <w:rPr>
          <w:rFonts w:ascii="Times New Roman" w:hAnsi="Times New Roman"/>
          <w:sz w:val="24"/>
          <w:szCs w:val="24"/>
          <w:lang w:val="ru-RU"/>
        </w:rPr>
        <w:t>формирование навыка систематического наблюдения за своим физическим состо</w:t>
      </w:r>
      <w:r w:rsidRPr="005C5188">
        <w:rPr>
          <w:rFonts w:ascii="Times New Roman" w:hAnsi="Times New Roman"/>
          <w:sz w:val="24"/>
          <w:szCs w:val="24"/>
          <w:lang w:val="ru-RU"/>
        </w:rPr>
        <w:t>я</w:t>
      </w:r>
      <w:r w:rsidRPr="005C5188">
        <w:rPr>
          <w:rFonts w:ascii="Times New Roman" w:hAnsi="Times New Roman"/>
          <w:sz w:val="24"/>
          <w:szCs w:val="24"/>
          <w:lang w:val="ru-RU"/>
        </w:rPr>
        <w:t>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w:t>
      </w:r>
      <w:r w:rsidRPr="005C5188">
        <w:rPr>
          <w:rFonts w:ascii="Times New Roman" w:hAnsi="Times New Roman"/>
          <w:sz w:val="24"/>
          <w:szCs w:val="24"/>
          <w:lang w:val="ru-RU"/>
        </w:rPr>
        <w:t>и</w:t>
      </w:r>
      <w:r w:rsidRPr="005C5188">
        <w:rPr>
          <w:rFonts w:ascii="Times New Roman" w:hAnsi="Times New Roman"/>
          <w:sz w:val="24"/>
          <w:szCs w:val="24"/>
          <w:lang w:val="ru-RU"/>
        </w:rPr>
        <w:t>вости, координации, гибкости).</w:t>
      </w:r>
    </w:p>
    <w:bookmarkEnd w:id="108"/>
    <w:p w:rsidR="00D84CBC" w:rsidRPr="005C5188" w:rsidRDefault="00145408" w:rsidP="00C237CF">
      <w:pPr>
        <w:pStyle w:val="1"/>
        <w:pBdr>
          <w:bottom w:val="none" w:sz="0" w:space="0" w:color="auto"/>
        </w:pBdr>
        <w:spacing w:before="0" w:line="240" w:lineRule="auto"/>
        <w:ind w:firstLine="708"/>
        <w:jc w:val="both"/>
        <w:rPr>
          <w:sz w:val="24"/>
          <w:szCs w:val="24"/>
          <w:lang w:val="ru-RU"/>
        </w:rPr>
      </w:pPr>
      <w:r w:rsidRPr="005C5188">
        <w:rPr>
          <w:rFonts w:eastAsia="SchoolBookSanPin"/>
          <w:sz w:val="24"/>
          <w:szCs w:val="24"/>
          <w:lang w:val="ru-RU"/>
        </w:rPr>
        <w:t xml:space="preserve">2.1.20 </w:t>
      </w:r>
      <w:r w:rsidR="00B67B4F" w:rsidRPr="005C5188">
        <w:rPr>
          <w:rFonts w:eastAsia="SchoolBookSanPin"/>
          <w:sz w:val="24"/>
          <w:szCs w:val="24"/>
          <w:lang w:val="ru-RU"/>
        </w:rPr>
        <w:t>Р</w:t>
      </w:r>
      <w:r w:rsidR="00D84CBC" w:rsidRPr="005C5188">
        <w:rPr>
          <w:rFonts w:eastAsia="SchoolBookSanPin"/>
          <w:sz w:val="24"/>
          <w:szCs w:val="24"/>
          <w:lang w:val="ru-RU"/>
        </w:rPr>
        <w:t>абочая программа по учебному предмету «</w:t>
      </w:r>
      <w:r w:rsidR="00D84CBC" w:rsidRPr="005C5188">
        <w:rPr>
          <w:rFonts w:eastAsia="SchoolBookSanPin"/>
          <w:position w:val="1"/>
          <w:sz w:val="24"/>
          <w:szCs w:val="24"/>
          <w:lang w:val="ru-RU"/>
        </w:rPr>
        <w:t>Основы безопасности жи</w:t>
      </w:r>
      <w:r w:rsidR="00D84CBC" w:rsidRPr="005C5188">
        <w:rPr>
          <w:rFonts w:eastAsia="SchoolBookSanPin"/>
          <w:position w:val="1"/>
          <w:sz w:val="24"/>
          <w:szCs w:val="24"/>
          <w:lang w:val="ru-RU"/>
        </w:rPr>
        <w:t>з</w:t>
      </w:r>
      <w:r w:rsidR="00D84CBC" w:rsidRPr="005C5188">
        <w:rPr>
          <w:rFonts w:eastAsia="SchoolBookSanPin"/>
          <w:position w:val="1"/>
          <w:sz w:val="24"/>
          <w:szCs w:val="24"/>
          <w:lang w:val="ru-RU"/>
        </w:rPr>
        <w:t>недеятельности</w:t>
      </w:r>
      <w:r w:rsidR="00D84CBC" w:rsidRPr="005C5188">
        <w:rPr>
          <w:rFonts w:eastAsia="SchoolBookSanPin"/>
          <w:sz w:val="24"/>
          <w:szCs w:val="24"/>
          <w:lang w:val="ru-RU"/>
        </w:rPr>
        <w:t>»</w:t>
      </w:r>
      <w:r w:rsidR="00FA5311" w:rsidRPr="005C5188">
        <w:rPr>
          <w:rFonts w:eastAsia="SchoolBookSanPin"/>
          <w:sz w:val="24"/>
          <w:szCs w:val="24"/>
          <w:lang w:val="ru-RU"/>
        </w:rPr>
        <w:t xml:space="preserve"> (базовый уровень)</w:t>
      </w:r>
      <w:r w:rsidR="00D84CBC" w:rsidRPr="005C5188">
        <w:rPr>
          <w:rFonts w:eastAsia="SchoolBookSanPin"/>
          <w:sz w:val="24"/>
          <w:szCs w:val="24"/>
          <w:lang w:val="ru-RU"/>
        </w:rPr>
        <w:t>.</w:t>
      </w:r>
      <w:r w:rsidR="00D84CBC" w:rsidRPr="005C5188">
        <w:rPr>
          <w:sz w:val="24"/>
          <w:szCs w:val="24"/>
          <w:lang w:val="ru-RU"/>
        </w:rPr>
        <w:t xml:space="preserve"> </w:t>
      </w:r>
    </w:p>
    <w:p w:rsidR="00B67B4F" w:rsidRPr="005C5188" w:rsidRDefault="00B67B4F" w:rsidP="00C237CF">
      <w:pPr>
        <w:spacing w:after="0" w:line="240" w:lineRule="auto"/>
        <w:ind w:left="120"/>
        <w:jc w:val="both"/>
        <w:rPr>
          <w:rFonts w:ascii="Times New Roman" w:hAnsi="Times New Roman"/>
          <w:sz w:val="24"/>
          <w:szCs w:val="24"/>
          <w:lang w:val="ru-RU"/>
        </w:rPr>
      </w:pPr>
      <w:bookmarkStart w:id="143" w:name="block-10945014"/>
      <w:r w:rsidRPr="005C5188">
        <w:rPr>
          <w:rFonts w:ascii="Times New Roman" w:hAnsi="Times New Roman"/>
          <w:b/>
          <w:color w:val="000000"/>
          <w:sz w:val="24"/>
          <w:szCs w:val="24"/>
          <w:lang w:val="ru-RU"/>
        </w:rPr>
        <w:t>ПОЯСНИТЕЛЬНАЯ ЗАПИСКА</w:t>
      </w:r>
    </w:p>
    <w:p w:rsidR="00B67B4F" w:rsidRPr="005C5188" w:rsidRDefault="00B67B4F" w:rsidP="00C237CF">
      <w:pPr>
        <w:spacing w:after="0" w:line="240" w:lineRule="auto"/>
        <w:ind w:left="120"/>
        <w:jc w:val="both"/>
        <w:rPr>
          <w:rFonts w:ascii="Times New Roman" w:hAnsi="Times New Roman"/>
          <w:sz w:val="24"/>
          <w:szCs w:val="24"/>
          <w:lang w:val="ru-RU"/>
        </w:rPr>
      </w:pP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Рабочая программа по учебному предмету «Основы безопасности жизнедеятельн</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сти» (предметная область «Физическая культура и основы безопасности жизнедеятельн</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сти») – (далее – программа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w:t>
      </w:r>
      <w:r w:rsidRPr="005C5188">
        <w:rPr>
          <w:rFonts w:ascii="Times New Roman" w:hAnsi="Times New Roman"/>
          <w:color w:val="000000"/>
          <w:spacing w:val="-2"/>
          <w:sz w:val="24"/>
          <w:szCs w:val="24"/>
          <w:lang w:val="ru-RU"/>
        </w:rPr>
        <w:t>б</w:t>
      </w:r>
      <w:r w:rsidRPr="005C5188">
        <w:rPr>
          <w:rFonts w:ascii="Times New Roman" w:hAnsi="Times New Roman"/>
          <w:color w:val="000000"/>
          <w:spacing w:val="-2"/>
          <w:sz w:val="24"/>
          <w:szCs w:val="24"/>
          <w:lang w:val="ru-RU"/>
        </w:rPr>
        <w:t>ного предмета «Основы безопасности жизнедеятельности» и предусматривает непосре</w:t>
      </w:r>
      <w:r w:rsidRPr="005C5188">
        <w:rPr>
          <w:rFonts w:ascii="Times New Roman" w:hAnsi="Times New Roman"/>
          <w:color w:val="000000"/>
          <w:spacing w:val="-2"/>
          <w:sz w:val="24"/>
          <w:szCs w:val="24"/>
          <w:lang w:val="ru-RU"/>
        </w:rPr>
        <w:t>д</w:t>
      </w:r>
      <w:r w:rsidRPr="005C5188">
        <w:rPr>
          <w:rFonts w:ascii="Times New Roman" w:hAnsi="Times New Roman"/>
          <w:color w:val="000000"/>
          <w:spacing w:val="-2"/>
          <w:sz w:val="24"/>
          <w:szCs w:val="24"/>
          <w:lang w:val="ru-RU"/>
        </w:rPr>
        <w:t xml:space="preserve">ственное применение при реализации ООП СОО. </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Содержание программы ОБЖ выстроено в логике последовательного нарастания фа</w:t>
      </w:r>
      <w:r w:rsidRPr="005C5188">
        <w:rPr>
          <w:rFonts w:ascii="Times New Roman" w:hAnsi="Times New Roman"/>
          <w:color w:val="000000"/>
          <w:spacing w:val="-2"/>
          <w:sz w:val="24"/>
          <w:szCs w:val="24"/>
          <w:lang w:val="ru-RU"/>
        </w:rPr>
        <w:t>к</w:t>
      </w:r>
      <w:r w:rsidRPr="005C5188">
        <w:rPr>
          <w:rFonts w:ascii="Times New Roman" w:hAnsi="Times New Roman"/>
          <w:color w:val="000000"/>
          <w:spacing w:val="-2"/>
          <w:sz w:val="24"/>
          <w:szCs w:val="24"/>
          <w:lang w:val="ru-RU"/>
        </w:rPr>
        <w:t>торов опасности от опасной ситуации до чрезвычайной ситуации и разумного взаимоде</w:t>
      </w:r>
      <w:r w:rsidRPr="005C5188">
        <w:rPr>
          <w:rFonts w:ascii="Times New Roman" w:hAnsi="Times New Roman"/>
          <w:color w:val="000000"/>
          <w:spacing w:val="-2"/>
          <w:sz w:val="24"/>
          <w:szCs w:val="24"/>
          <w:lang w:val="ru-RU"/>
        </w:rPr>
        <w:t>й</w:t>
      </w:r>
      <w:r w:rsidRPr="005C5188">
        <w:rPr>
          <w:rFonts w:ascii="Times New Roman" w:hAnsi="Times New Roman"/>
          <w:color w:val="000000"/>
          <w:spacing w:val="-2"/>
          <w:sz w:val="24"/>
          <w:szCs w:val="24"/>
          <w:lang w:val="ru-RU"/>
        </w:rPr>
        <w:t>ствия человека с окружающей средой, преемственности приобретения обучающимися зн</w:t>
      </w:r>
      <w:r w:rsidRPr="005C5188">
        <w:rPr>
          <w:rFonts w:ascii="Times New Roman" w:hAnsi="Times New Roman"/>
          <w:color w:val="000000"/>
          <w:spacing w:val="-2"/>
          <w:sz w:val="24"/>
          <w:szCs w:val="24"/>
          <w:lang w:val="ru-RU"/>
        </w:rPr>
        <w:t>а</w:t>
      </w:r>
      <w:r w:rsidRPr="005C5188">
        <w:rPr>
          <w:rFonts w:ascii="Times New Roman" w:hAnsi="Times New Roman"/>
          <w:color w:val="000000"/>
          <w:spacing w:val="-2"/>
          <w:sz w:val="24"/>
          <w:szCs w:val="24"/>
          <w:lang w:val="ru-RU"/>
        </w:rPr>
        <w:t>ний и формирования у них умений и навыков в области безопасности жизнедеятельности.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Программа ОБЖ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продолжения освоения содержания материала в л</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w:t>
      </w:r>
      <w:r w:rsidRPr="005C5188">
        <w:rPr>
          <w:rFonts w:ascii="Times New Roman" w:hAnsi="Times New Roman"/>
          <w:color w:val="000000"/>
          <w:spacing w:val="-2"/>
          <w:sz w:val="24"/>
          <w:szCs w:val="24"/>
          <w:lang w:val="ru-RU"/>
        </w:rPr>
        <w:t>п</w:t>
      </w:r>
      <w:r w:rsidRPr="005C5188">
        <w:rPr>
          <w:rFonts w:ascii="Times New Roman" w:hAnsi="Times New Roman"/>
          <w:color w:val="000000"/>
          <w:spacing w:val="-2"/>
          <w:sz w:val="24"/>
          <w:szCs w:val="24"/>
          <w:lang w:val="ru-RU"/>
        </w:rPr>
        <w:t>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B67B4F" w:rsidRPr="005C5188" w:rsidRDefault="00B67B4F" w:rsidP="00C237CF">
      <w:pPr>
        <w:spacing w:after="0" w:line="240" w:lineRule="auto"/>
        <w:ind w:firstLine="600"/>
        <w:jc w:val="both"/>
        <w:rPr>
          <w:rFonts w:ascii="Times New Roman" w:hAnsi="Times New Roman"/>
          <w:sz w:val="24"/>
          <w:szCs w:val="24"/>
        </w:rPr>
      </w:pPr>
      <w:r w:rsidRPr="005C5188">
        <w:rPr>
          <w:rFonts w:ascii="Times New Roman" w:hAnsi="Times New Roman"/>
          <w:color w:val="000000"/>
          <w:spacing w:val="-2"/>
          <w:sz w:val="24"/>
          <w:szCs w:val="24"/>
        </w:rPr>
        <w:t>Программа ОБЖ обеспечивает:</w:t>
      </w:r>
    </w:p>
    <w:p w:rsidR="00B67B4F" w:rsidRPr="005C5188" w:rsidRDefault="00B67B4F" w:rsidP="00C237CF">
      <w:pPr>
        <w:widowControl/>
        <w:numPr>
          <w:ilvl w:val="0"/>
          <w:numId w:val="16"/>
        </w:numPr>
        <w:spacing w:after="0" w:line="240" w:lineRule="auto"/>
        <w:jc w:val="both"/>
        <w:rPr>
          <w:rFonts w:ascii="Times New Roman" w:hAnsi="Times New Roman"/>
          <w:sz w:val="24"/>
          <w:szCs w:val="24"/>
          <w:lang w:val="ru-RU"/>
        </w:rPr>
      </w:pPr>
      <w:r w:rsidRPr="005C5188">
        <w:rPr>
          <w:rFonts w:ascii="Times New Roman" w:hAnsi="Times New Roman"/>
          <w:color w:val="000000"/>
          <w:spacing w:val="-2"/>
          <w:sz w:val="24"/>
          <w:szCs w:val="24"/>
          <w:lang w:val="ru-RU"/>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B67B4F" w:rsidRPr="005C5188" w:rsidRDefault="00B67B4F" w:rsidP="00C237CF">
      <w:pPr>
        <w:widowControl/>
        <w:numPr>
          <w:ilvl w:val="0"/>
          <w:numId w:val="16"/>
        </w:numPr>
        <w:spacing w:after="0" w:line="240" w:lineRule="auto"/>
        <w:jc w:val="both"/>
        <w:rPr>
          <w:rFonts w:ascii="Times New Roman" w:hAnsi="Times New Roman"/>
          <w:sz w:val="24"/>
          <w:szCs w:val="24"/>
          <w:lang w:val="ru-RU"/>
        </w:rPr>
      </w:pPr>
      <w:r w:rsidRPr="005C5188">
        <w:rPr>
          <w:rFonts w:ascii="Times New Roman" w:hAnsi="Times New Roman"/>
          <w:color w:val="000000"/>
          <w:spacing w:val="-2"/>
          <w:sz w:val="24"/>
          <w:szCs w:val="24"/>
          <w:lang w:val="ru-RU"/>
        </w:rPr>
        <w:t>достижение выпускниками базового уровня культуры безопасности жизнедеятел</w:t>
      </w:r>
      <w:r w:rsidRPr="005C5188">
        <w:rPr>
          <w:rFonts w:ascii="Times New Roman" w:hAnsi="Times New Roman"/>
          <w:color w:val="000000"/>
          <w:spacing w:val="-2"/>
          <w:sz w:val="24"/>
          <w:szCs w:val="24"/>
          <w:lang w:val="ru-RU"/>
        </w:rPr>
        <w:t>ь</w:t>
      </w:r>
      <w:r w:rsidRPr="005C5188">
        <w:rPr>
          <w:rFonts w:ascii="Times New Roman" w:hAnsi="Times New Roman"/>
          <w:color w:val="000000"/>
          <w:spacing w:val="-2"/>
          <w:sz w:val="24"/>
          <w:szCs w:val="24"/>
          <w:lang w:val="ru-RU"/>
        </w:rPr>
        <w:t>ности, соответствующего интересам обучающихся и потребностям общества в формировании полноценной личности безопасного типа;</w:t>
      </w:r>
    </w:p>
    <w:p w:rsidR="00B67B4F" w:rsidRPr="005C5188" w:rsidRDefault="00B67B4F" w:rsidP="00C237CF">
      <w:pPr>
        <w:widowControl/>
        <w:numPr>
          <w:ilvl w:val="0"/>
          <w:numId w:val="16"/>
        </w:numPr>
        <w:spacing w:after="0" w:line="240" w:lineRule="auto"/>
        <w:jc w:val="both"/>
        <w:rPr>
          <w:rFonts w:ascii="Times New Roman" w:hAnsi="Times New Roman"/>
          <w:sz w:val="24"/>
          <w:szCs w:val="24"/>
          <w:lang w:val="ru-RU"/>
        </w:rPr>
      </w:pPr>
      <w:r w:rsidRPr="005C5188">
        <w:rPr>
          <w:rFonts w:ascii="Times New Roman" w:hAnsi="Times New Roman"/>
          <w:color w:val="000000"/>
          <w:spacing w:val="-2"/>
          <w:sz w:val="24"/>
          <w:szCs w:val="24"/>
          <w:lang w:val="ru-RU"/>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вания;</w:t>
      </w:r>
    </w:p>
    <w:p w:rsidR="00B67B4F" w:rsidRPr="005C5188" w:rsidRDefault="00B67B4F" w:rsidP="00C237CF">
      <w:pPr>
        <w:widowControl/>
        <w:numPr>
          <w:ilvl w:val="0"/>
          <w:numId w:val="16"/>
        </w:numPr>
        <w:spacing w:after="0" w:line="240" w:lineRule="auto"/>
        <w:jc w:val="both"/>
        <w:rPr>
          <w:rFonts w:ascii="Times New Roman" w:hAnsi="Times New Roman"/>
          <w:sz w:val="24"/>
          <w:szCs w:val="24"/>
          <w:lang w:val="ru-RU"/>
        </w:rPr>
      </w:pPr>
      <w:r w:rsidRPr="005C5188">
        <w:rPr>
          <w:rFonts w:ascii="Times New Roman" w:hAnsi="Times New Roman"/>
          <w:color w:val="000000"/>
          <w:spacing w:val="-2"/>
          <w:sz w:val="24"/>
          <w:szCs w:val="24"/>
          <w:lang w:val="ru-RU"/>
        </w:rPr>
        <w:t>подготовку выпускников к решению актуальных практических задач безопасности жизнедеятельности в повседневной жизни.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Содержание учебного предмета ОБЖ структурно представлено отдельными модул</w:t>
      </w:r>
      <w:r w:rsidRPr="005C5188">
        <w:rPr>
          <w:rFonts w:ascii="Times New Roman" w:hAnsi="Times New Roman"/>
          <w:color w:val="000000"/>
          <w:spacing w:val="-2"/>
          <w:sz w:val="24"/>
          <w:szCs w:val="24"/>
          <w:lang w:val="ru-RU"/>
        </w:rPr>
        <w:t>я</w:t>
      </w:r>
      <w:r w:rsidRPr="005C5188">
        <w:rPr>
          <w:rFonts w:ascii="Times New Roman" w:hAnsi="Times New Roman"/>
          <w:color w:val="000000"/>
          <w:spacing w:val="-2"/>
          <w:sz w:val="24"/>
          <w:szCs w:val="24"/>
          <w:lang w:val="ru-RU"/>
        </w:rPr>
        <w:t>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Модуль № 1. «Основы комплексной безопасности».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 xml:space="preserve">Модуль № 2. «Основы обороны государства». </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lastRenderedPageBreak/>
        <w:t>Модуль № 3. «Военно-профессиональная деятельность».</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Модуль № 4. «Защита населения Российской Федерации от опасных и чрезвычайных ситуаций».</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Модуль № 5. «Безопасность в природной среде и экологическая безопасность».</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Модуль № 6. «Основы противодействия экстремизму и терроризму».</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Модуль № 7. «Основы здорового образа жизни».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Модуль № 8. «Основы медицинских знаний и оказание первой помощи».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Модуль № 9. «Элементы начальной военной подготовки».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В целях обеспечения преемственности в изучении учебного предмета ОБЖ на уровне среднего общего образования рабочая программа предполагает внедрение универсальной структурно-логической схемы изучения учебных модулей (тематических линий) в паради</w:t>
      </w:r>
      <w:r w:rsidRPr="005C5188">
        <w:rPr>
          <w:rFonts w:ascii="Times New Roman" w:hAnsi="Times New Roman"/>
          <w:color w:val="000000"/>
          <w:spacing w:val="-2"/>
          <w:sz w:val="24"/>
          <w:szCs w:val="24"/>
          <w:lang w:val="ru-RU"/>
        </w:rPr>
        <w:t>г</w:t>
      </w:r>
      <w:r w:rsidRPr="005C5188">
        <w:rPr>
          <w:rFonts w:ascii="Times New Roman" w:hAnsi="Times New Roman"/>
          <w:color w:val="000000"/>
          <w:spacing w:val="-2"/>
          <w:sz w:val="24"/>
          <w:szCs w:val="24"/>
          <w:lang w:val="ru-RU"/>
        </w:rPr>
        <w:t>ме безопасной жизнедеятельности: «предвидеть опасность, по возможности её избегать, при необходимости безопасно действовать».</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ОБЩАЯ ХАРАКТЕРИСТИКА УЧЕБНОГО ПРЕДМЕТА «ОСНОВЫ БЕ</w:t>
      </w:r>
      <w:r w:rsidRPr="005C5188">
        <w:rPr>
          <w:rFonts w:ascii="Times New Roman" w:hAnsi="Times New Roman"/>
          <w:b/>
          <w:color w:val="000000"/>
          <w:sz w:val="24"/>
          <w:szCs w:val="24"/>
          <w:lang w:val="ru-RU"/>
        </w:rPr>
        <w:t>З</w:t>
      </w:r>
      <w:r w:rsidRPr="005C5188">
        <w:rPr>
          <w:rFonts w:ascii="Times New Roman" w:hAnsi="Times New Roman"/>
          <w:b/>
          <w:color w:val="000000"/>
          <w:sz w:val="24"/>
          <w:szCs w:val="24"/>
          <w:lang w:val="ru-RU"/>
        </w:rPr>
        <w:t xml:space="preserve">ОПАСНОСТИ ЖИЗНЕДЕЯТЕЛЬНОСТИ» </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В современных условиях с обострением существующих и появлением новых глобал</w:t>
      </w:r>
      <w:r w:rsidRPr="005C5188">
        <w:rPr>
          <w:rFonts w:ascii="Times New Roman" w:hAnsi="Times New Roman"/>
          <w:color w:val="000000"/>
          <w:spacing w:val="-2"/>
          <w:sz w:val="24"/>
          <w:szCs w:val="24"/>
          <w:lang w:val="ru-RU"/>
        </w:rPr>
        <w:t>ь</w:t>
      </w:r>
      <w:r w:rsidRPr="005C5188">
        <w:rPr>
          <w:rFonts w:ascii="Times New Roman" w:hAnsi="Times New Roman"/>
          <w:color w:val="000000"/>
          <w:spacing w:val="-2"/>
          <w:sz w:val="24"/>
          <w:szCs w:val="24"/>
          <w:lang w:val="ru-RU"/>
        </w:rPr>
        <w:t>ных и региональных вызовов и угроз безопасности России (резкий рост военной напряжё</w:t>
      </w:r>
      <w:r w:rsidRPr="005C5188">
        <w:rPr>
          <w:rFonts w:ascii="Times New Roman" w:hAnsi="Times New Roman"/>
          <w:color w:val="000000"/>
          <w:spacing w:val="-2"/>
          <w:sz w:val="24"/>
          <w:szCs w:val="24"/>
          <w:lang w:val="ru-RU"/>
        </w:rPr>
        <w:t>н</w:t>
      </w:r>
      <w:r w:rsidRPr="005C5188">
        <w:rPr>
          <w:rFonts w:ascii="Times New Roman" w:hAnsi="Times New Roman"/>
          <w:color w:val="000000"/>
          <w:spacing w:val="-2"/>
          <w:sz w:val="24"/>
          <w:szCs w:val="24"/>
          <w:lang w:val="ru-RU"/>
        </w:rPr>
        <w:t>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сти; нарушение экологического равновесия и другие) возрастает приоритет вопросов бе</w:t>
      </w:r>
      <w:r w:rsidRPr="005C5188">
        <w:rPr>
          <w:rFonts w:ascii="Times New Roman" w:hAnsi="Times New Roman"/>
          <w:color w:val="000000"/>
          <w:spacing w:val="-2"/>
          <w:sz w:val="24"/>
          <w:szCs w:val="24"/>
          <w:lang w:val="ru-RU"/>
        </w:rPr>
        <w:t>з</w:t>
      </w:r>
      <w:r w:rsidRPr="005C5188">
        <w:rPr>
          <w:rFonts w:ascii="Times New Roman" w:hAnsi="Times New Roman"/>
          <w:color w:val="000000"/>
          <w:spacing w:val="-2"/>
          <w:sz w:val="24"/>
          <w:szCs w:val="24"/>
          <w:lang w:val="ru-RU"/>
        </w:rPr>
        <w:t>опасности, их значение не только для самого человека, но также для общества и госуда</w:t>
      </w:r>
      <w:r w:rsidRPr="005C5188">
        <w:rPr>
          <w:rFonts w:ascii="Times New Roman" w:hAnsi="Times New Roman"/>
          <w:color w:val="000000"/>
          <w:spacing w:val="-2"/>
          <w:sz w:val="24"/>
          <w:szCs w:val="24"/>
          <w:lang w:val="ru-RU"/>
        </w:rPr>
        <w:t>р</w:t>
      </w:r>
      <w:r w:rsidRPr="005C5188">
        <w:rPr>
          <w:rFonts w:ascii="Times New Roman" w:hAnsi="Times New Roman"/>
          <w:color w:val="000000"/>
          <w:spacing w:val="-2"/>
          <w:sz w:val="24"/>
          <w:szCs w:val="24"/>
          <w:lang w:val="ru-RU"/>
        </w:rPr>
        <w:t>ства. При этом центральной проблемой безопасности жизнедеятельности остаётся сохран</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ние жизни и здоровья каждого человека. В данных обстоятельствах огромное значение пр</w:t>
      </w:r>
      <w:r w:rsidRPr="005C5188">
        <w:rPr>
          <w:rFonts w:ascii="Times New Roman" w:hAnsi="Times New Roman"/>
          <w:color w:val="000000"/>
          <w:spacing w:val="-2"/>
          <w:sz w:val="24"/>
          <w:szCs w:val="24"/>
          <w:lang w:val="ru-RU"/>
        </w:rPr>
        <w:t>и</w:t>
      </w:r>
      <w:r w:rsidRPr="005C5188">
        <w:rPr>
          <w:rFonts w:ascii="Times New Roman" w:hAnsi="Times New Roman"/>
          <w:color w:val="000000"/>
          <w:spacing w:val="-2"/>
          <w:sz w:val="24"/>
          <w:szCs w:val="24"/>
          <w:lang w:val="ru-RU"/>
        </w:rPr>
        <w:t>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ние знаниями, умениями, навыками и компетенцией для обеспечения безопасности в повс</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дневной жизни.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ОБЖ является открытой обучающей системой, имеет свои дидактические компоне</w:t>
      </w:r>
      <w:r w:rsidRPr="005C5188">
        <w:rPr>
          <w:rFonts w:ascii="Times New Roman" w:hAnsi="Times New Roman"/>
          <w:color w:val="000000"/>
          <w:spacing w:val="-2"/>
          <w:sz w:val="24"/>
          <w:szCs w:val="24"/>
          <w:lang w:val="ru-RU"/>
        </w:rPr>
        <w:t>н</w:t>
      </w:r>
      <w:r w:rsidRPr="005C5188">
        <w:rPr>
          <w:rFonts w:ascii="Times New Roman" w:hAnsi="Times New Roman"/>
          <w:color w:val="000000"/>
          <w:spacing w:val="-2"/>
          <w:sz w:val="24"/>
          <w:szCs w:val="24"/>
          <w:lang w:val="ru-RU"/>
        </w:rPr>
        <w:t>ты во всех без исключения предметных областях и реализуется через приобретение необх</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w:t>
      </w:r>
      <w:r w:rsidRPr="005C5188">
        <w:rPr>
          <w:rFonts w:ascii="Times New Roman" w:hAnsi="Times New Roman"/>
          <w:color w:val="000000"/>
          <w:spacing w:val="-2"/>
          <w:sz w:val="24"/>
          <w:szCs w:val="24"/>
          <w:lang w:val="ru-RU"/>
        </w:rPr>
        <w:t>с</w:t>
      </w:r>
      <w:r w:rsidRPr="005C5188">
        <w:rPr>
          <w:rFonts w:ascii="Times New Roman" w:hAnsi="Times New Roman"/>
          <w:color w:val="000000"/>
          <w:spacing w:val="-2"/>
          <w:sz w:val="24"/>
          <w:szCs w:val="24"/>
          <w:lang w:val="ru-RU"/>
        </w:rPr>
        <w:t>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w:t>
      </w:r>
      <w:r w:rsidRPr="005C5188">
        <w:rPr>
          <w:rFonts w:ascii="Times New Roman" w:hAnsi="Times New Roman"/>
          <w:color w:val="000000"/>
          <w:spacing w:val="-2"/>
          <w:sz w:val="24"/>
          <w:szCs w:val="24"/>
          <w:lang w:val="ru-RU"/>
        </w:rPr>
        <w:t>и</w:t>
      </w:r>
      <w:r w:rsidRPr="005C5188">
        <w:rPr>
          <w:rFonts w:ascii="Times New Roman" w:hAnsi="Times New Roman"/>
          <w:color w:val="000000"/>
          <w:spacing w:val="-2"/>
          <w:sz w:val="24"/>
          <w:szCs w:val="24"/>
          <w:lang w:val="ru-RU"/>
        </w:rPr>
        <w:t>па, закреплению навыков, позволяющих обеспечивать благополучие человека, созданию условий устойчивого развития общества и государства.</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ЦЕЛЬ ИЗУЧЕНИЯ УЧЕБНОГО ПРЕДМЕТА «ОСНОВЫ БЕЗОПАСНОСТИ ЖИЗНЕДЕЯТЕЛЬНОСТИ»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Целью изучения ОБЖ на уровне среднего общего образования является формиров</w:t>
      </w:r>
      <w:r w:rsidRPr="005C5188">
        <w:rPr>
          <w:rFonts w:ascii="Times New Roman" w:hAnsi="Times New Roman"/>
          <w:color w:val="000000"/>
          <w:spacing w:val="-2"/>
          <w:sz w:val="24"/>
          <w:szCs w:val="24"/>
          <w:lang w:val="ru-RU"/>
        </w:rPr>
        <w:t>а</w:t>
      </w:r>
      <w:r w:rsidRPr="005C5188">
        <w:rPr>
          <w:rFonts w:ascii="Times New Roman" w:hAnsi="Times New Roman"/>
          <w:color w:val="000000"/>
          <w:spacing w:val="-2"/>
          <w:sz w:val="24"/>
          <w:szCs w:val="24"/>
          <w:lang w:val="ru-RU"/>
        </w:rPr>
        <w:t>ние у обучающихся базового уровня культуры безопасности жизнедеятельности в соотве</w:t>
      </w:r>
      <w:r w:rsidRPr="005C5188">
        <w:rPr>
          <w:rFonts w:ascii="Times New Roman" w:hAnsi="Times New Roman"/>
          <w:color w:val="000000"/>
          <w:spacing w:val="-2"/>
          <w:sz w:val="24"/>
          <w:szCs w:val="24"/>
          <w:lang w:val="ru-RU"/>
        </w:rPr>
        <w:t>т</w:t>
      </w:r>
      <w:r w:rsidRPr="005C5188">
        <w:rPr>
          <w:rFonts w:ascii="Times New Roman" w:hAnsi="Times New Roman"/>
          <w:color w:val="000000"/>
          <w:spacing w:val="-2"/>
          <w:sz w:val="24"/>
          <w:szCs w:val="24"/>
          <w:lang w:val="ru-RU"/>
        </w:rPr>
        <w:lastRenderedPageBreak/>
        <w:t>ствии с современными потребностями личности, общества и государства, что предполагает:</w:t>
      </w:r>
    </w:p>
    <w:p w:rsidR="00B67B4F" w:rsidRPr="005C5188" w:rsidRDefault="00B67B4F" w:rsidP="00C237CF">
      <w:pPr>
        <w:widowControl/>
        <w:numPr>
          <w:ilvl w:val="0"/>
          <w:numId w:val="17"/>
        </w:numPr>
        <w:spacing w:after="0" w:line="240" w:lineRule="auto"/>
        <w:jc w:val="both"/>
        <w:rPr>
          <w:rFonts w:ascii="Times New Roman" w:hAnsi="Times New Roman"/>
          <w:sz w:val="24"/>
          <w:szCs w:val="24"/>
          <w:lang w:val="ru-RU"/>
        </w:rPr>
      </w:pPr>
      <w:r w:rsidRPr="005C5188">
        <w:rPr>
          <w:rFonts w:ascii="Times New Roman" w:hAnsi="Times New Roman"/>
          <w:color w:val="000000"/>
          <w:spacing w:val="-2"/>
          <w:sz w:val="24"/>
          <w:szCs w:val="24"/>
          <w:lang w:val="ru-RU"/>
        </w:rPr>
        <w:t>способность применять принципы и правила безопасного поведения в повседне</w:t>
      </w:r>
      <w:r w:rsidRPr="005C5188">
        <w:rPr>
          <w:rFonts w:ascii="Times New Roman" w:hAnsi="Times New Roman"/>
          <w:color w:val="000000"/>
          <w:spacing w:val="-2"/>
          <w:sz w:val="24"/>
          <w:szCs w:val="24"/>
          <w:lang w:val="ru-RU"/>
        </w:rPr>
        <w:t>в</w:t>
      </w:r>
      <w:r w:rsidRPr="005C5188">
        <w:rPr>
          <w:rFonts w:ascii="Times New Roman" w:hAnsi="Times New Roman"/>
          <w:color w:val="000000"/>
          <w:spacing w:val="-2"/>
          <w:sz w:val="24"/>
          <w:szCs w:val="24"/>
          <w:lang w:val="ru-RU"/>
        </w:rPr>
        <w:t>ной жизни на основе понимания необходимости ведения здорового образа жизни, причин и механизмов возникновения и развития различных опасных и чрезвыча</w:t>
      </w:r>
      <w:r w:rsidRPr="005C5188">
        <w:rPr>
          <w:rFonts w:ascii="Times New Roman" w:hAnsi="Times New Roman"/>
          <w:color w:val="000000"/>
          <w:spacing w:val="-2"/>
          <w:sz w:val="24"/>
          <w:szCs w:val="24"/>
          <w:lang w:val="ru-RU"/>
        </w:rPr>
        <w:t>й</w:t>
      </w:r>
      <w:r w:rsidRPr="005C5188">
        <w:rPr>
          <w:rFonts w:ascii="Times New Roman" w:hAnsi="Times New Roman"/>
          <w:color w:val="000000"/>
          <w:spacing w:val="-2"/>
          <w:sz w:val="24"/>
          <w:szCs w:val="24"/>
          <w:lang w:val="ru-RU"/>
        </w:rPr>
        <w:t>ных ситуаций, готовности к применению необходимых средств и действиям при возникновении чрезвычайных ситуаций;</w:t>
      </w:r>
    </w:p>
    <w:p w:rsidR="00B67B4F" w:rsidRPr="005C5188" w:rsidRDefault="00B67B4F" w:rsidP="00C237CF">
      <w:pPr>
        <w:widowControl/>
        <w:numPr>
          <w:ilvl w:val="0"/>
          <w:numId w:val="17"/>
        </w:numPr>
        <w:spacing w:after="0" w:line="240" w:lineRule="auto"/>
        <w:jc w:val="both"/>
        <w:rPr>
          <w:rFonts w:ascii="Times New Roman" w:hAnsi="Times New Roman"/>
          <w:sz w:val="24"/>
          <w:szCs w:val="24"/>
          <w:lang w:val="ru-RU"/>
        </w:rPr>
      </w:pPr>
      <w:r w:rsidRPr="005C5188">
        <w:rPr>
          <w:rFonts w:ascii="Times New Roman" w:hAnsi="Times New Roman"/>
          <w:color w:val="000000"/>
          <w:spacing w:val="-2"/>
          <w:sz w:val="24"/>
          <w:szCs w:val="24"/>
          <w:lang w:val="ru-RU"/>
        </w:rPr>
        <w:t>сформированность активной жизненной позиции, осознанное понимание значим</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сти личного и группового безопасного поведения в интересах благополучия и устойчивого развития личности, общества и государства;</w:t>
      </w:r>
    </w:p>
    <w:p w:rsidR="00B67B4F" w:rsidRPr="005C5188" w:rsidRDefault="00B67B4F" w:rsidP="00C237CF">
      <w:pPr>
        <w:widowControl/>
        <w:numPr>
          <w:ilvl w:val="0"/>
          <w:numId w:val="17"/>
        </w:numPr>
        <w:spacing w:after="0" w:line="240" w:lineRule="auto"/>
        <w:jc w:val="both"/>
        <w:rPr>
          <w:rFonts w:ascii="Times New Roman" w:hAnsi="Times New Roman"/>
          <w:sz w:val="24"/>
          <w:szCs w:val="24"/>
          <w:lang w:val="ru-RU"/>
        </w:rPr>
      </w:pPr>
      <w:r w:rsidRPr="005C5188">
        <w:rPr>
          <w:rFonts w:ascii="Times New Roman" w:hAnsi="Times New Roman"/>
          <w:color w:val="000000"/>
          <w:spacing w:val="-2"/>
          <w:sz w:val="24"/>
          <w:szCs w:val="24"/>
          <w:lang w:val="ru-RU"/>
        </w:rPr>
        <w:t>знание и понимание роли личности, общества и государства в решении задач обе</w:t>
      </w:r>
      <w:r w:rsidRPr="005C5188">
        <w:rPr>
          <w:rFonts w:ascii="Times New Roman" w:hAnsi="Times New Roman"/>
          <w:color w:val="000000"/>
          <w:spacing w:val="-2"/>
          <w:sz w:val="24"/>
          <w:szCs w:val="24"/>
          <w:lang w:val="ru-RU"/>
        </w:rPr>
        <w:t>с</w:t>
      </w:r>
      <w:r w:rsidRPr="005C5188">
        <w:rPr>
          <w:rFonts w:ascii="Times New Roman" w:hAnsi="Times New Roman"/>
          <w:color w:val="000000"/>
          <w:spacing w:val="-2"/>
          <w:sz w:val="24"/>
          <w:szCs w:val="24"/>
          <w:lang w:val="ru-RU"/>
        </w:rPr>
        <w:t>печения национальной безопасности и защиты населения от опасных и чрезвыча</w:t>
      </w:r>
      <w:r w:rsidRPr="005C5188">
        <w:rPr>
          <w:rFonts w:ascii="Times New Roman" w:hAnsi="Times New Roman"/>
          <w:color w:val="000000"/>
          <w:spacing w:val="-2"/>
          <w:sz w:val="24"/>
          <w:szCs w:val="24"/>
          <w:lang w:val="ru-RU"/>
        </w:rPr>
        <w:t>й</w:t>
      </w:r>
      <w:r w:rsidRPr="005C5188">
        <w:rPr>
          <w:rFonts w:ascii="Times New Roman" w:hAnsi="Times New Roman"/>
          <w:color w:val="000000"/>
          <w:spacing w:val="-2"/>
          <w:sz w:val="24"/>
          <w:szCs w:val="24"/>
          <w:lang w:val="ru-RU"/>
        </w:rPr>
        <w:t>ных ситуаций мирного и военного времени.</w:t>
      </w:r>
    </w:p>
    <w:p w:rsidR="00B67B4F" w:rsidRPr="005C5188" w:rsidRDefault="00B67B4F" w:rsidP="00C237CF">
      <w:pPr>
        <w:spacing w:after="0" w:line="240" w:lineRule="auto"/>
        <w:ind w:left="120"/>
        <w:jc w:val="both"/>
        <w:rPr>
          <w:rFonts w:ascii="Times New Roman" w:hAnsi="Times New Roman"/>
          <w:sz w:val="24"/>
          <w:szCs w:val="24"/>
          <w:lang w:val="ru-RU"/>
        </w:rPr>
      </w:pPr>
    </w:p>
    <w:p w:rsidR="00B67B4F" w:rsidRPr="005C5188" w:rsidRDefault="00B67B4F"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МЕСТО УЧЕБНОГО ПРЕДМЕТА «ОСНОВЫ БЕЗОПАСНОСТИ ЖИЗНЕДЕ</w:t>
      </w:r>
      <w:r w:rsidRPr="005C5188">
        <w:rPr>
          <w:rFonts w:ascii="Times New Roman" w:hAnsi="Times New Roman"/>
          <w:b/>
          <w:color w:val="000000"/>
          <w:sz w:val="24"/>
          <w:szCs w:val="24"/>
          <w:lang w:val="ru-RU"/>
        </w:rPr>
        <w:t>Я</w:t>
      </w:r>
      <w:r w:rsidRPr="005C5188">
        <w:rPr>
          <w:rFonts w:ascii="Times New Roman" w:hAnsi="Times New Roman"/>
          <w:b/>
          <w:color w:val="000000"/>
          <w:sz w:val="24"/>
          <w:szCs w:val="24"/>
          <w:lang w:val="ru-RU"/>
        </w:rPr>
        <w:t>ТЕЛЬНОСТИ» В УЧЕБНОМ ПЛАНЕ</w:t>
      </w:r>
    </w:p>
    <w:p w:rsidR="00B67B4F" w:rsidRPr="005C5188" w:rsidRDefault="00B67B4F" w:rsidP="00C237CF">
      <w:pPr>
        <w:spacing w:after="0" w:line="240" w:lineRule="auto"/>
        <w:ind w:left="120"/>
        <w:jc w:val="both"/>
        <w:rPr>
          <w:rFonts w:ascii="Times New Roman" w:hAnsi="Times New Roman"/>
          <w:sz w:val="24"/>
          <w:szCs w:val="24"/>
          <w:lang w:val="ru-RU"/>
        </w:rPr>
      </w:pP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z w:val="24"/>
          <w:szCs w:val="24"/>
          <w:lang w:val="ru-RU"/>
        </w:rPr>
        <w:t>Всего на изучение учебного предмета ОБЖ на уровне среднего общего образования отводится 68 часов (по 34 часа в каждом классе).</w:t>
      </w:r>
    </w:p>
    <w:p w:rsidR="009F2BA3" w:rsidRDefault="009F2BA3" w:rsidP="00C237CF">
      <w:pPr>
        <w:spacing w:after="0" w:line="240" w:lineRule="auto"/>
        <w:ind w:left="120"/>
        <w:jc w:val="both"/>
        <w:rPr>
          <w:rFonts w:ascii="Times New Roman" w:hAnsi="Times New Roman"/>
          <w:b/>
          <w:color w:val="000000"/>
          <w:sz w:val="24"/>
          <w:szCs w:val="24"/>
          <w:lang w:val="ru-RU"/>
        </w:rPr>
      </w:pPr>
      <w:bookmarkStart w:id="144" w:name="block-10945015"/>
      <w:bookmarkEnd w:id="143"/>
    </w:p>
    <w:p w:rsidR="00B67B4F" w:rsidRPr="005C5188" w:rsidRDefault="00B67B4F"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СОДЕРЖАНИЕ ОБУЧЕНИЯ</w:t>
      </w:r>
    </w:p>
    <w:p w:rsidR="00B67B4F" w:rsidRPr="005C5188" w:rsidRDefault="00B67B4F" w:rsidP="00C237CF">
      <w:pPr>
        <w:spacing w:after="0" w:line="240" w:lineRule="auto"/>
        <w:ind w:left="120"/>
        <w:jc w:val="both"/>
        <w:rPr>
          <w:rFonts w:ascii="Times New Roman" w:hAnsi="Times New Roman"/>
          <w:sz w:val="24"/>
          <w:szCs w:val="24"/>
          <w:lang w:val="ru-RU"/>
        </w:rPr>
      </w:pP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pacing w:val="-2"/>
          <w:sz w:val="24"/>
          <w:szCs w:val="24"/>
          <w:lang w:val="ru-RU"/>
        </w:rPr>
        <w:t>Модуль № 1. «Основы комплексной безопасности».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Культура безопасности жизнедеятельности в современном обществе.</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Корпоративный, индивидуальный, групповой уровень культуры безопасности. Общ</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 xml:space="preserve">ственно-государственный уровень культуры безопасности жизнедеятельности. </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 xml:space="preserve">Личностный фактор в обеспечении безопасности жизнедеятельности населения в стране. </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Общие правила безопасности жизнедеятельности.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Опасности вовлечения молодёжи в противозаконную и антиобщественную деятел</w:t>
      </w:r>
      <w:r w:rsidRPr="005C5188">
        <w:rPr>
          <w:rFonts w:ascii="Times New Roman" w:hAnsi="Times New Roman"/>
          <w:color w:val="000000"/>
          <w:spacing w:val="-2"/>
          <w:sz w:val="24"/>
          <w:szCs w:val="24"/>
          <w:lang w:val="ru-RU"/>
        </w:rPr>
        <w:t>ь</w:t>
      </w:r>
      <w:r w:rsidRPr="005C5188">
        <w:rPr>
          <w:rFonts w:ascii="Times New Roman" w:hAnsi="Times New Roman"/>
          <w:color w:val="000000"/>
          <w:spacing w:val="-2"/>
          <w:sz w:val="24"/>
          <w:szCs w:val="24"/>
          <w:lang w:val="ru-RU"/>
        </w:rPr>
        <w:t>ность. Ответственность за нарушения общественного порядка. Меры противодействия в</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влечению в несанкционированные публичные мероприятия.</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Явные и скрытые опасности современных развлечений молодёжи. Зацепинг. Админ</w:t>
      </w:r>
      <w:r w:rsidRPr="005C5188">
        <w:rPr>
          <w:rFonts w:ascii="Times New Roman" w:hAnsi="Times New Roman"/>
          <w:color w:val="000000"/>
          <w:spacing w:val="-2"/>
          <w:sz w:val="24"/>
          <w:szCs w:val="24"/>
          <w:lang w:val="ru-RU"/>
        </w:rPr>
        <w:t>и</w:t>
      </w:r>
      <w:r w:rsidRPr="005C5188">
        <w:rPr>
          <w:rFonts w:ascii="Times New Roman" w:hAnsi="Times New Roman"/>
          <w:color w:val="000000"/>
          <w:spacing w:val="-2"/>
          <w:sz w:val="24"/>
          <w:szCs w:val="24"/>
          <w:lang w:val="ru-RU"/>
        </w:rPr>
        <w:t>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во флешмобе, носящем антиобщественный характер.</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Как не стать жертвой информационной войны.</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Безопасность на транспорте. Порядок действий при дорожно-транспортных происш</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ствиях разного характера (при отсутствии пострадавших; с одним или несколькими постр</w:t>
      </w:r>
      <w:r w:rsidRPr="005C5188">
        <w:rPr>
          <w:rFonts w:ascii="Times New Roman" w:hAnsi="Times New Roman"/>
          <w:color w:val="000000"/>
          <w:spacing w:val="-2"/>
          <w:sz w:val="24"/>
          <w:szCs w:val="24"/>
          <w:lang w:val="ru-RU"/>
        </w:rPr>
        <w:t>а</w:t>
      </w:r>
      <w:r w:rsidRPr="005C5188">
        <w:rPr>
          <w:rFonts w:ascii="Times New Roman" w:hAnsi="Times New Roman"/>
          <w:color w:val="000000"/>
          <w:spacing w:val="-2"/>
          <w:sz w:val="24"/>
          <w:szCs w:val="24"/>
          <w:lang w:val="ru-RU"/>
        </w:rPr>
        <w:t>давшими; при опасности возгорания).</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Обязанности участников дорожного движения. Правила дорожного движения для п</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шеходов, пассажиров, водителей.</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Безопасное поведение на различных видах транспорта.</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Электросамокат. Питбайк. Моноколесо. Сегвей. Гироскутер. Основные меры бе</w:t>
      </w:r>
      <w:r w:rsidRPr="005C5188">
        <w:rPr>
          <w:rFonts w:ascii="Times New Roman" w:hAnsi="Times New Roman"/>
          <w:color w:val="000000"/>
          <w:spacing w:val="-2"/>
          <w:sz w:val="24"/>
          <w:szCs w:val="24"/>
          <w:lang w:val="ru-RU"/>
        </w:rPr>
        <w:t>з</w:t>
      </w:r>
      <w:r w:rsidRPr="005C5188">
        <w:rPr>
          <w:rFonts w:ascii="Times New Roman" w:hAnsi="Times New Roman"/>
          <w:color w:val="000000"/>
          <w:spacing w:val="-2"/>
          <w:sz w:val="24"/>
          <w:szCs w:val="24"/>
          <w:lang w:val="ru-RU"/>
        </w:rPr>
        <w:t>опасности при езде на средствах индивидуальной мобильности. Административная и уг</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ловная ответственность за нарушение правил при вождении.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Дорожные знаки (основные группы). Порядок движения. Дорожная разметка и её в</w:t>
      </w:r>
      <w:r w:rsidRPr="005C5188">
        <w:rPr>
          <w:rFonts w:ascii="Times New Roman" w:hAnsi="Times New Roman"/>
          <w:color w:val="000000"/>
          <w:spacing w:val="-2"/>
          <w:sz w:val="24"/>
          <w:szCs w:val="24"/>
          <w:lang w:val="ru-RU"/>
        </w:rPr>
        <w:t>и</w:t>
      </w:r>
      <w:r w:rsidRPr="005C5188">
        <w:rPr>
          <w:rFonts w:ascii="Times New Roman" w:hAnsi="Times New Roman"/>
          <w:color w:val="000000"/>
          <w:spacing w:val="-2"/>
          <w:sz w:val="24"/>
          <w:szCs w:val="24"/>
          <w:lang w:val="ru-RU"/>
        </w:rPr>
        <w:t>ды (горизонтальная и вертикальная). Правила дорожного движения, установленные для в</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lastRenderedPageBreak/>
        <w:t>дителей велосипедов, мотоциклов и мопедов. Ответственность за нарушение Правил д</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рожного движения и мер оказания первой помощи.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рожном и водном транспорте.</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Источники опасности в быту. Причины пожаров в жилых помещениях. Правила пов</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дения и действия при пожаре. Электробезопасность в повседневной жизни. Меры предост</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рожности для исключения поражения электрическим током. Права, обязанности и отве</w:t>
      </w:r>
      <w:r w:rsidRPr="005C5188">
        <w:rPr>
          <w:rFonts w:ascii="Times New Roman" w:hAnsi="Times New Roman"/>
          <w:color w:val="000000"/>
          <w:spacing w:val="-2"/>
          <w:sz w:val="24"/>
          <w:szCs w:val="24"/>
          <w:lang w:val="ru-RU"/>
        </w:rPr>
        <w:t>т</w:t>
      </w:r>
      <w:r w:rsidRPr="005C5188">
        <w:rPr>
          <w:rFonts w:ascii="Times New Roman" w:hAnsi="Times New Roman"/>
          <w:color w:val="000000"/>
          <w:spacing w:val="-2"/>
          <w:sz w:val="24"/>
          <w:szCs w:val="24"/>
          <w:lang w:val="ru-RU"/>
        </w:rPr>
        <w:t>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рядок вызова аварийных служб и взаимодействия с ними.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Информационная и финансовая безопасность. Информационная безопасность Росси</w:t>
      </w:r>
      <w:r w:rsidRPr="005C5188">
        <w:rPr>
          <w:rFonts w:ascii="Times New Roman" w:hAnsi="Times New Roman"/>
          <w:color w:val="000000"/>
          <w:spacing w:val="-2"/>
          <w:sz w:val="24"/>
          <w:szCs w:val="24"/>
          <w:lang w:val="ru-RU"/>
        </w:rPr>
        <w:t>й</w:t>
      </w:r>
      <w:r w:rsidRPr="005C5188">
        <w:rPr>
          <w:rFonts w:ascii="Times New Roman" w:hAnsi="Times New Roman"/>
          <w:color w:val="000000"/>
          <w:spacing w:val="-2"/>
          <w:sz w:val="24"/>
          <w:szCs w:val="24"/>
          <w:lang w:val="ru-RU"/>
        </w:rPr>
        <w:t>ской Федерации. Угроза информационной безопасности.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Информационная безопасность детей. Правила информационной безопасности в с</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циальных сетях. Адреса электронной почты. Никнейм. Гражданская, административная и уголовная ответственность в информационной сфере.</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шенничество. Защита прав потребителя, в том числе при совершении покупок в Интернете.</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w:t>
      </w:r>
      <w:r w:rsidRPr="005C5188">
        <w:rPr>
          <w:rFonts w:ascii="Times New Roman" w:hAnsi="Times New Roman"/>
          <w:color w:val="000000"/>
          <w:spacing w:val="-2"/>
          <w:sz w:val="24"/>
          <w:szCs w:val="24"/>
          <w:lang w:val="ru-RU"/>
        </w:rPr>
        <w:t>а</w:t>
      </w:r>
      <w:r w:rsidRPr="005C5188">
        <w:rPr>
          <w:rFonts w:ascii="Times New Roman" w:hAnsi="Times New Roman"/>
          <w:color w:val="000000"/>
          <w:spacing w:val="-2"/>
          <w:sz w:val="24"/>
          <w:szCs w:val="24"/>
          <w:lang w:val="ru-RU"/>
        </w:rPr>
        <w:t>ра.</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Порядок действий при попадании в опасную ситуацию. Порядок действий в случаях, когда потерялся человек.</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w:t>
      </w:r>
      <w:r w:rsidRPr="005C5188">
        <w:rPr>
          <w:rFonts w:ascii="Times New Roman" w:hAnsi="Times New Roman"/>
          <w:color w:val="000000"/>
          <w:spacing w:val="-2"/>
          <w:sz w:val="24"/>
          <w:szCs w:val="24"/>
          <w:lang w:val="ru-RU"/>
        </w:rPr>
        <w:t>в</w:t>
      </w:r>
      <w:r w:rsidRPr="005C5188">
        <w:rPr>
          <w:rFonts w:ascii="Times New Roman" w:hAnsi="Times New Roman"/>
          <w:color w:val="000000"/>
          <w:spacing w:val="-2"/>
          <w:sz w:val="24"/>
          <w:szCs w:val="24"/>
          <w:lang w:val="ru-RU"/>
        </w:rPr>
        <w:t>лению насилия.</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pacing w:val="-2"/>
          <w:sz w:val="24"/>
          <w:szCs w:val="24"/>
          <w:lang w:val="ru-RU"/>
        </w:rPr>
        <w:t xml:space="preserve">Модуль № 2. «Основы обороны государства». </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Правовые основы подготовки граждан к военной службе. Стратегические национал</w:t>
      </w:r>
      <w:r w:rsidRPr="005C5188">
        <w:rPr>
          <w:rFonts w:ascii="Times New Roman" w:hAnsi="Times New Roman"/>
          <w:color w:val="000000"/>
          <w:spacing w:val="-2"/>
          <w:sz w:val="24"/>
          <w:szCs w:val="24"/>
          <w:lang w:val="ru-RU"/>
        </w:rPr>
        <w:t>ь</w:t>
      </w:r>
      <w:r w:rsidRPr="005C5188">
        <w:rPr>
          <w:rFonts w:ascii="Times New Roman" w:hAnsi="Times New Roman"/>
          <w:color w:val="000000"/>
          <w:spacing w:val="-2"/>
          <w:sz w:val="24"/>
          <w:szCs w:val="24"/>
          <w:lang w:val="ru-RU"/>
        </w:rPr>
        <w:t>ные приоритеты. Цели обороны. Предназначение Вооружённых Сил Российской Федер</w:t>
      </w:r>
      <w:r w:rsidRPr="005C5188">
        <w:rPr>
          <w:rFonts w:ascii="Times New Roman" w:hAnsi="Times New Roman"/>
          <w:color w:val="000000"/>
          <w:spacing w:val="-2"/>
          <w:sz w:val="24"/>
          <w:szCs w:val="24"/>
          <w:lang w:val="ru-RU"/>
        </w:rPr>
        <w:t>а</w:t>
      </w:r>
      <w:r w:rsidRPr="005C5188">
        <w:rPr>
          <w:rFonts w:ascii="Times New Roman" w:hAnsi="Times New Roman"/>
          <w:color w:val="000000"/>
          <w:spacing w:val="-2"/>
          <w:sz w:val="24"/>
          <w:szCs w:val="24"/>
          <w:lang w:val="ru-RU"/>
        </w:rPr>
        <w:t>ции. Войска, воинские формирования, службы, которые привлекаются к обороне страны.</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Составляющие воинской обязанности в мирное и военное время. Организация вои</w:t>
      </w:r>
      <w:r w:rsidRPr="005C5188">
        <w:rPr>
          <w:rFonts w:ascii="Times New Roman" w:hAnsi="Times New Roman"/>
          <w:color w:val="000000"/>
          <w:spacing w:val="-2"/>
          <w:sz w:val="24"/>
          <w:szCs w:val="24"/>
          <w:lang w:val="ru-RU"/>
        </w:rPr>
        <w:t>н</w:t>
      </w:r>
      <w:r w:rsidRPr="005C5188">
        <w:rPr>
          <w:rFonts w:ascii="Times New Roman" w:hAnsi="Times New Roman"/>
          <w:color w:val="000000"/>
          <w:spacing w:val="-2"/>
          <w:sz w:val="24"/>
          <w:szCs w:val="24"/>
          <w:lang w:val="ru-RU"/>
        </w:rPr>
        <w:t>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 xml:space="preserve">товки граждан к военной службе. Военно-прикладные виды спорта. Спортивная подготовка граждан. </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Вооружённые Силы Российской Федерации – гарант обеспечения национальной бе</w:t>
      </w:r>
      <w:r w:rsidRPr="005C5188">
        <w:rPr>
          <w:rFonts w:ascii="Times New Roman" w:hAnsi="Times New Roman"/>
          <w:color w:val="000000"/>
          <w:spacing w:val="-2"/>
          <w:sz w:val="24"/>
          <w:szCs w:val="24"/>
          <w:lang w:val="ru-RU"/>
        </w:rPr>
        <w:t>з</w:t>
      </w:r>
      <w:r w:rsidRPr="005C5188">
        <w:rPr>
          <w:rFonts w:ascii="Times New Roman" w:hAnsi="Times New Roman"/>
          <w:color w:val="000000"/>
          <w:spacing w:val="-2"/>
          <w:sz w:val="24"/>
          <w:szCs w:val="24"/>
          <w:lang w:val="ru-RU"/>
        </w:rPr>
        <w:t>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Дни воинской славы (победные дни) России. Памятные даты России.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Стратегические национальные приоритеты Российской Федерации. Угроза наци</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нальной безопасности. Повышение угрозы использования военной силы.</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Национальные интересы Российской Федерации и стратегические национальные пр</w:t>
      </w:r>
      <w:r w:rsidRPr="005C5188">
        <w:rPr>
          <w:rFonts w:ascii="Times New Roman" w:hAnsi="Times New Roman"/>
          <w:color w:val="000000"/>
          <w:spacing w:val="-2"/>
          <w:sz w:val="24"/>
          <w:szCs w:val="24"/>
          <w:lang w:val="ru-RU"/>
        </w:rPr>
        <w:t>и</w:t>
      </w:r>
      <w:r w:rsidRPr="005C5188">
        <w:rPr>
          <w:rFonts w:ascii="Times New Roman" w:hAnsi="Times New Roman"/>
          <w:color w:val="000000"/>
          <w:spacing w:val="-2"/>
          <w:sz w:val="24"/>
          <w:szCs w:val="24"/>
          <w:lang w:val="ru-RU"/>
        </w:rPr>
        <w:t xml:space="preserve">оритеты. Обеспечение национальной безопасности Российской Федерации. Стратегические </w:t>
      </w:r>
      <w:r w:rsidRPr="005C5188">
        <w:rPr>
          <w:rFonts w:ascii="Times New Roman" w:hAnsi="Times New Roman"/>
          <w:color w:val="000000"/>
          <w:spacing w:val="-2"/>
          <w:sz w:val="24"/>
          <w:szCs w:val="24"/>
          <w:lang w:val="ru-RU"/>
        </w:rPr>
        <w:lastRenderedPageBreak/>
        <w:t>цели обороны. Достижение целей обороны. Военная доктрина Российской Федерации. О</w:t>
      </w:r>
      <w:r w:rsidRPr="005C5188">
        <w:rPr>
          <w:rFonts w:ascii="Times New Roman" w:hAnsi="Times New Roman"/>
          <w:color w:val="000000"/>
          <w:spacing w:val="-2"/>
          <w:sz w:val="24"/>
          <w:szCs w:val="24"/>
          <w:lang w:val="ru-RU"/>
        </w:rPr>
        <w:t>с</w:t>
      </w:r>
      <w:r w:rsidRPr="005C5188">
        <w:rPr>
          <w:rFonts w:ascii="Times New Roman" w:hAnsi="Times New Roman"/>
          <w:color w:val="000000"/>
          <w:spacing w:val="-2"/>
          <w:sz w:val="24"/>
          <w:szCs w:val="24"/>
          <w:lang w:val="ru-RU"/>
        </w:rPr>
        <w:t>новные задачи Российской Федерации по сдерживанию и предотвращению военных ко</w:t>
      </w:r>
      <w:r w:rsidRPr="005C5188">
        <w:rPr>
          <w:rFonts w:ascii="Times New Roman" w:hAnsi="Times New Roman"/>
          <w:color w:val="000000"/>
          <w:spacing w:val="-2"/>
          <w:sz w:val="24"/>
          <w:szCs w:val="24"/>
          <w:lang w:val="ru-RU"/>
        </w:rPr>
        <w:t>н</w:t>
      </w:r>
      <w:r w:rsidRPr="005C5188">
        <w:rPr>
          <w:rFonts w:ascii="Times New Roman" w:hAnsi="Times New Roman"/>
          <w:color w:val="000000"/>
          <w:spacing w:val="-2"/>
          <w:sz w:val="24"/>
          <w:szCs w:val="24"/>
          <w:lang w:val="ru-RU"/>
        </w:rPr>
        <w:t>фликтов. Гибридная война и способы противодействия ей.</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Структура Вооружённых Сил Российской Федерации. Виды и рода войск Вооружё</w:t>
      </w:r>
      <w:r w:rsidRPr="005C5188">
        <w:rPr>
          <w:rFonts w:ascii="Times New Roman" w:hAnsi="Times New Roman"/>
          <w:color w:val="000000"/>
          <w:spacing w:val="-2"/>
          <w:sz w:val="24"/>
          <w:szCs w:val="24"/>
          <w:lang w:val="ru-RU"/>
        </w:rPr>
        <w:t>н</w:t>
      </w:r>
      <w:r w:rsidRPr="005C5188">
        <w:rPr>
          <w:rFonts w:ascii="Times New Roman" w:hAnsi="Times New Roman"/>
          <w:color w:val="000000"/>
          <w:spacing w:val="-2"/>
          <w:sz w:val="24"/>
          <w:szCs w:val="24"/>
          <w:lang w:val="ru-RU"/>
        </w:rPr>
        <w:t>ных Сил Российской Федерации. Воинские должности и звания в Вооружённых Силах Ро</w:t>
      </w:r>
      <w:r w:rsidRPr="005C5188">
        <w:rPr>
          <w:rFonts w:ascii="Times New Roman" w:hAnsi="Times New Roman"/>
          <w:color w:val="000000"/>
          <w:spacing w:val="-2"/>
          <w:sz w:val="24"/>
          <w:szCs w:val="24"/>
          <w:lang w:val="ru-RU"/>
        </w:rPr>
        <w:t>с</w:t>
      </w:r>
      <w:r w:rsidRPr="005C5188">
        <w:rPr>
          <w:rFonts w:ascii="Times New Roman" w:hAnsi="Times New Roman"/>
          <w:color w:val="000000"/>
          <w:spacing w:val="-2"/>
          <w:sz w:val="24"/>
          <w:szCs w:val="24"/>
          <w:lang w:val="ru-RU"/>
        </w:rPr>
        <w:t xml:space="preserve">сийской Федерации. Воинские звания военнослужащих. Военная форма одежды и знаки различия военнослужащих. </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Современное состояние Вооружённых Сил Российской Федерации. Совершенствов</w:t>
      </w:r>
      <w:r w:rsidRPr="005C5188">
        <w:rPr>
          <w:rFonts w:ascii="Times New Roman" w:hAnsi="Times New Roman"/>
          <w:color w:val="000000"/>
          <w:spacing w:val="-2"/>
          <w:sz w:val="24"/>
          <w:szCs w:val="24"/>
          <w:lang w:val="ru-RU"/>
        </w:rPr>
        <w:t>а</w:t>
      </w:r>
      <w:r w:rsidRPr="005C5188">
        <w:rPr>
          <w:rFonts w:ascii="Times New Roman" w:hAnsi="Times New Roman"/>
          <w:color w:val="000000"/>
          <w:spacing w:val="-2"/>
          <w:sz w:val="24"/>
          <w:szCs w:val="24"/>
          <w:lang w:val="ru-RU"/>
        </w:rPr>
        <w:t>ние системы военного образования. Всероссийское детско-юношеское военно-патриотическое общественное движение «ЮНАРМИЯ». Модернизация вооружения, вое</w:t>
      </w:r>
      <w:r w:rsidRPr="005C5188">
        <w:rPr>
          <w:rFonts w:ascii="Times New Roman" w:hAnsi="Times New Roman"/>
          <w:color w:val="000000"/>
          <w:spacing w:val="-2"/>
          <w:sz w:val="24"/>
          <w:szCs w:val="24"/>
          <w:lang w:val="ru-RU"/>
        </w:rPr>
        <w:t>н</w:t>
      </w:r>
      <w:r w:rsidRPr="005C5188">
        <w:rPr>
          <w:rFonts w:ascii="Times New Roman" w:hAnsi="Times New Roman"/>
          <w:color w:val="000000"/>
          <w:spacing w:val="-2"/>
          <w:sz w:val="24"/>
          <w:szCs w:val="24"/>
          <w:lang w:val="ru-RU"/>
        </w:rPr>
        <w:t>ной и специальной техники в Вооружённых Силах Российской Федерации. Требования к кандидатам на прохождение военной службы в научной роте.</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pacing w:val="-2"/>
          <w:sz w:val="24"/>
          <w:szCs w:val="24"/>
          <w:lang w:val="ru-RU"/>
        </w:rPr>
        <w:t>Модуль № 3. «Военно-профессиональная деятельность».</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Организация подготовки офицерских кадров для Вооружённых Сил Российской Ф</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дерации, МВД России, ФСБ России, МЧС России.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w:t>
      </w:r>
      <w:r w:rsidRPr="005C5188">
        <w:rPr>
          <w:rFonts w:ascii="Times New Roman" w:hAnsi="Times New Roman"/>
          <w:color w:val="000000"/>
          <w:spacing w:val="-2"/>
          <w:sz w:val="24"/>
          <w:szCs w:val="24"/>
          <w:lang w:val="ru-RU"/>
        </w:rPr>
        <w:t>а</w:t>
      </w:r>
      <w:r w:rsidRPr="005C5188">
        <w:rPr>
          <w:rFonts w:ascii="Times New Roman" w:hAnsi="Times New Roman"/>
          <w:color w:val="000000"/>
          <w:spacing w:val="-2"/>
          <w:sz w:val="24"/>
          <w:szCs w:val="24"/>
          <w:lang w:val="ru-RU"/>
        </w:rPr>
        <w:t>слуги.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Традиции, ритуалы Вооружённых Сил Российской Федерации. Воинский долг. Дру</w:t>
      </w:r>
      <w:r w:rsidRPr="005C5188">
        <w:rPr>
          <w:rFonts w:ascii="Times New Roman" w:hAnsi="Times New Roman"/>
          <w:color w:val="000000"/>
          <w:spacing w:val="-2"/>
          <w:sz w:val="24"/>
          <w:szCs w:val="24"/>
          <w:lang w:val="ru-RU"/>
        </w:rPr>
        <w:t>ж</w:t>
      </w:r>
      <w:r w:rsidRPr="005C5188">
        <w:rPr>
          <w:rFonts w:ascii="Times New Roman" w:hAnsi="Times New Roman"/>
          <w:color w:val="000000"/>
          <w:spacing w:val="-2"/>
          <w:sz w:val="24"/>
          <w:szCs w:val="24"/>
          <w:lang w:val="ru-RU"/>
        </w:rPr>
        <w:t>ба и войсковое товарищество. Порядок вручения Боевого знамени воинской части и прив</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дения к Военной присяге (принесения обязательства).</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Ритуал подъёма и спуска Государственного флага Российской Федерации. Вручение воинской части государственной награды.</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Призыв граждан на военную службу. Воинская обязанность граждан Российской Ф</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w:t>
      </w:r>
      <w:r w:rsidRPr="005C5188">
        <w:rPr>
          <w:rFonts w:ascii="Times New Roman" w:hAnsi="Times New Roman"/>
          <w:color w:val="000000"/>
          <w:spacing w:val="-2"/>
          <w:sz w:val="24"/>
          <w:szCs w:val="24"/>
          <w:lang w:val="ru-RU"/>
        </w:rPr>
        <w:t>и</w:t>
      </w:r>
      <w:r w:rsidRPr="005C5188">
        <w:rPr>
          <w:rFonts w:ascii="Times New Roman" w:hAnsi="Times New Roman"/>
          <w:color w:val="000000"/>
          <w:spacing w:val="-2"/>
          <w:sz w:val="24"/>
          <w:szCs w:val="24"/>
          <w:lang w:val="ru-RU"/>
        </w:rPr>
        <w:t>зыва граждан на военную службу. Поступление на военную службу по контракту. Альте</w:t>
      </w:r>
      <w:r w:rsidRPr="005C5188">
        <w:rPr>
          <w:rFonts w:ascii="Times New Roman" w:hAnsi="Times New Roman"/>
          <w:color w:val="000000"/>
          <w:spacing w:val="-2"/>
          <w:sz w:val="24"/>
          <w:szCs w:val="24"/>
          <w:lang w:val="ru-RU"/>
        </w:rPr>
        <w:t>р</w:t>
      </w:r>
      <w:r w:rsidRPr="005C5188">
        <w:rPr>
          <w:rFonts w:ascii="Times New Roman" w:hAnsi="Times New Roman"/>
          <w:color w:val="000000"/>
          <w:spacing w:val="-2"/>
          <w:sz w:val="24"/>
          <w:szCs w:val="24"/>
          <w:lang w:val="ru-RU"/>
        </w:rPr>
        <w:t>нативная гражданская служба.</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pacing w:val="-2"/>
          <w:sz w:val="24"/>
          <w:szCs w:val="24"/>
          <w:lang w:val="ru-RU"/>
        </w:rPr>
        <w:t>Модуль № 4. «Защита населения Российской Федерации от опасных и чрезв</w:t>
      </w:r>
      <w:r w:rsidRPr="005C5188">
        <w:rPr>
          <w:rFonts w:ascii="Times New Roman" w:hAnsi="Times New Roman"/>
          <w:b/>
          <w:color w:val="000000"/>
          <w:spacing w:val="-2"/>
          <w:sz w:val="24"/>
          <w:szCs w:val="24"/>
          <w:lang w:val="ru-RU"/>
        </w:rPr>
        <w:t>ы</w:t>
      </w:r>
      <w:r w:rsidRPr="005C5188">
        <w:rPr>
          <w:rFonts w:ascii="Times New Roman" w:hAnsi="Times New Roman"/>
          <w:b/>
          <w:color w:val="000000"/>
          <w:spacing w:val="-2"/>
          <w:sz w:val="24"/>
          <w:szCs w:val="24"/>
          <w:lang w:val="ru-RU"/>
        </w:rPr>
        <w:t>чайных ситуаций».</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Единая государственная система предупреждения и ликвидации чрезвычайных сит</w:t>
      </w:r>
      <w:r w:rsidRPr="005C5188">
        <w:rPr>
          <w:rFonts w:ascii="Times New Roman" w:hAnsi="Times New Roman"/>
          <w:color w:val="000000"/>
          <w:spacing w:val="-2"/>
          <w:sz w:val="24"/>
          <w:szCs w:val="24"/>
          <w:lang w:val="ru-RU"/>
        </w:rPr>
        <w:t>у</w:t>
      </w:r>
      <w:r w:rsidRPr="005C5188">
        <w:rPr>
          <w:rFonts w:ascii="Times New Roman" w:hAnsi="Times New Roman"/>
          <w:color w:val="000000"/>
          <w:spacing w:val="-2"/>
          <w:sz w:val="24"/>
          <w:szCs w:val="24"/>
          <w:lang w:val="ru-RU"/>
        </w:rPr>
        <w:t>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w:t>
      </w:r>
      <w:r w:rsidRPr="005C5188">
        <w:rPr>
          <w:rFonts w:ascii="Times New Roman" w:hAnsi="Times New Roman"/>
          <w:color w:val="000000"/>
          <w:spacing w:val="-2"/>
          <w:sz w:val="24"/>
          <w:szCs w:val="24"/>
          <w:lang w:val="ru-RU"/>
        </w:rPr>
        <w:t>к</w:t>
      </w:r>
      <w:r w:rsidRPr="005C5188">
        <w:rPr>
          <w:rFonts w:ascii="Times New Roman" w:hAnsi="Times New Roman"/>
          <w:color w:val="000000"/>
          <w:spacing w:val="-2"/>
          <w:sz w:val="24"/>
          <w:szCs w:val="24"/>
          <w:lang w:val="ru-RU"/>
        </w:rPr>
        <w:t>ционирования ОКСИОН.</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Гражданская оборона и её основные задачи на современном этапе. Подготовка нас</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ления в области гражданской обороны. Подготовка обучаемых гражданской обороне в о</w:t>
      </w:r>
      <w:r w:rsidRPr="005C5188">
        <w:rPr>
          <w:rFonts w:ascii="Times New Roman" w:hAnsi="Times New Roman"/>
          <w:color w:val="000000"/>
          <w:spacing w:val="-2"/>
          <w:sz w:val="24"/>
          <w:szCs w:val="24"/>
          <w:lang w:val="ru-RU"/>
        </w:rPr>
        <w:t>б</w:t>
      </w:r>
      <w:r w:rsidRPr="005C5188">
        <w:rPr>
          <w:rFonts w:ascii="Times New Roman" w:hAnsi="Times New Roman"/>
          <w:color w:val="000000"/>
          <w:spacing w:val="-2"/>
          <w:sz w:val="24"/>
          <w:szCs w:val="24"/>
          <w:lang w:val="ru-RU"/>
        </w:rPr>
        <w:t>щеобразовательных организациях. Оповещение населения о чрезвычайных ситуациях. С</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lastRenderedPageBreak/>
        <w:t>ставные части системы оповещения населения. Действия по сигналам гражданской обор</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ны. Правила поведения населения в зонах химического и радиационного загрязнения. Ок</w:t>
      </w:r>
      <w:r w:rsidRPr="005C5188">
        <w:rPr>
          <w:rFonts w:ascii="Times New Roman" w:hAnsi="Times New Roman"/>
          <w:color w:val="000000"/>
          <w:spacing w:val="-2"/>
          <w:sz w:val="24"/>
          <w:szCs w:val="24"/>
          <w:lang w:val="ru-RU"/>
        </w:rPr>
        <w:t>а</w:t>
      </w:r>
      <w:r w:rsidRPr="005C5188">
        <w:rPr>
          <w:rFonts w:ascii="Times New Roman" w:hAnsi="Times New Roman"/>
          <w:color w:val="000000"/>
          <w:spacing w:val="-2"/>
          <w:sz w:val="24"/>
          <w:szCs w:val="24"/>
          <w:lang w:val="ru-RU"/>
        </w:rPr>
        <w:t>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w:t>
      </w:r>
      <w:r w:rsidRPr="005C5188">
        <w:rPr>
          <w:rFonts w:ascii="Times New Roman" w:hAnsi="Times New Roman"/>
          <w:color w:val="000000"/>
          <w:spacing w:val="-2"/>
          <w:sz w:val="24"/>
          <w:szCs w:val="24"/>
          <w:lang w:val="ru-RU"/>
        </w:rPr>
        <w:t>й</w:t>
      </w:r>
      <w:r w:rsidRPr="005C5188">
        <w:rPr>
          <w:rFonts w:ascii="Times New Roman" w:hAnsi="Times New Roman"/>
          <w:color w:val="000000"/>
          <w:spacing w:val="-2"/>
          <w:sz w:val="24"/>
          <w:szCs w:val="24"/>
          <w:lang w:val="ru-RU"/>
        </w:rPr>
        <w:t xml:space="preserve">ствий. Эвакуация гражданского населения и её виды. Упреждающая и заблаговременная эвакуация. Общая и частичная эвакуация. </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Средства индивидуальной защиты населения. Средства индивидуальной защиты о</w:t>
      </w:r>
      <w:r w:rsidRPr="005C5188">
        <w:rPr>
          <w:rFonts w:ascii="Times New Roman" w:hAnsi="Times New Roman"/>
          <w:color w:val="000000"/>
          <w:spacing w:val="-2"/>
          <w:sz w:val="24"/>
          <w:szCs w:val="24"/>
          <w:lang w:val="ru-RU"/>
        </w:rPr>
        <w:t>р</w:t>
      </w:r>
      <w:r w:rsidRPr="005C5188">
        <w:rPr>
          <w:rFonts w:ascii="Times New Roman" w:hAnsi="Times New Roman"/>
          <w:color w:val="000000"/>
          <w:spacing w:val="-2"/>
          <w:sz w:val="24"/>
          <w:szCs w:val="24"/>
          <w:lang w:val="ru-RU"/>
        </w:rPr>
        <w:t>ганов дыхания и средства индивидуальной защиты кожи. Использование медицинских средств индивидуальной защиты.</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Инженерная защита населения и неотложные работы в зоне поражения. Защитные с</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оружения гражданской обороны. Размещение населения в защитных сооружениях.</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Аварийно-спасательные работы и другие неотложные работы в зоне поражения. Зад</w:t>
      </w:r>
      <w:r w:rsidRPr="005C5188">
        <w:rPr>
          <w:rFonts w:ascii="Times New Roman" w:hAnsi="Times New Roman"/>
          <w:color w:val="000000"/>
          <w:spacing w:val="-2"/>
          <w:sz w:val="24"/>
          <w:szCs w:val="24"/>
          <w:lang w:val="ru-RU"/>
        </w:rPr>
        <w:t>а</w:t>
      </w:r>
      <w:r w:rsidRPr="005C5188">
        <w:rPr>
          <w:rFonts w:ascii="Times New Roman" w:hAnsi="Times New Roman"/>
          <w:color w:val="000000"/>
          <w:spacing w:val="-2"/>
          <w:sz w:val="24"/>
          <w:szCs w:val="24"/>
          <w:lang w:val="ru-RU"/>
        </w:rPr>
        <w:t>чи аварийно-спасательных и неотложных работ. Приёмы и способы выполнения спасател</w:t>
      </w:r>
      <w:r w:rsidRPr="005C5188">
        <w:rPr>
          <w:rFonts w:ascii="Times New Roman" w:hAnsi="Times New Roman"/>
          <w:color w:val="000000"/>
          <w:spacing w:val="-2"/>
          <w:sz w:val="24"/>
          <w:szCs w:val="24"/>
          <w:lang w:val="ru-RU"/>
        </w:rPr>
        <w:t>ь</w:t>
      </w:r>
      <w:r w:rsidRPr="005C5188">
        <w:rPr>
          <w:rFonts w:ascii="Times New Roman" w:hAnsi="Times New Roman"/>
          <w:color w:val="000000"/>
          <w:spacing w:val="-2"/>
          <w:sz w:val="24"/>
          <w:szCs w:val="24"/>
          <w:lang w:val="ru-RU"/>
        </w:rPr>
        <w:t>ных работ. Соблюдение мер безопасности при работах.</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pacing w:val="-2"/>
          <w:sz w:val="24"/>
          <w:szCs w:val="24"/>
          <w:lang w:val="ru-RU"/>
        </w:rPr>
        <w:t>Модуль № 5. «Безопасность в природной среде и экологическая безопасность».</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5C5188">
        <w:rPr>
          <w:rFonts w:ascii="Times New Roman" w:hAnsi="Times New Roman"/>
          <w:color w:val="000000"/>
          <w:spacing w:val="-2"/>
          <w:sz w:val="24"/>
          <w:szCs w:val="24"/>
        </w:rPr>
        <w:t>GPS</w:t>
      </w:r>
      <w:r w:rsidRPr="005C5188">
        <w:rPr>
          <w:rFonts w:ascii="Times New Roman" w:hAnsi="Times New Roman"/>
          <w:color w:val="000000"/>
          <w:spacing w:val="-2"/>
          <w:sz w:val="24"/>
          <w:szCs w:val="24"/>
          <w:lang w:val="ru-RU"/>
        </w:rPr>
        <w:t>). Безопасность в автономных условиях.</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Чрезвычайные ситуации природного характера (геологические, гидрологические, м</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теорологические, природные пожары). Возможности прогнозирования и предупреждения.</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Экологическая безопасность и охрана окружающей среды. Нормы предельно доп</w:t>
      </w:r>
      <w:r w:rsidRPr="005C5188">
        <w:rPr>
          <w:rFonts w:ascii="Times New Roman" w:hAnsi="Times New Roman"/>
          <w:color w:val="000000"/>
          <w:spacing w:val="-2"/>
          <w:sz w:val="24"/>
          <w:szCs w:val="24"/>
          <w:lang w:val="ru-RU"/>
        </w:rPr>
        <w:t>у</w:t>
      </w:r>
      <w:r w:rsidRPr="005C5188">
        <w:rPr>
          <w:rFonts w:ascii="Times New Roman" w:hAnsi="Times New Roman"/>
          <w:color w:val="000000"/>
          <w:spacing w:val="-2"/>
          <w:sz w:val="24"/>
          <w:szCs w:val="24"/>
          <w:lang w:val="ru-RU"/>
        </w:rPr>
        <w:t>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Федеральная служба по надзору в сфере защиты прав потребителей и благополучия человека (Роспотребнадзор). Федеральный закон от 10 января 2002 г. № 7-ФЗ «Об охране окружающей среды».</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 xml:space="preserve">Средства защиты и предупреждения от экологических опасностей. Бытовые приборы контроля воздуха. </w:t>
      </w:r>
      <w:r w:rsidRPr="005C5188">
        <w:rPr>
          <w:rFonts w:ascii="Times New Roman" w:hAnsi="Times New Roman"/>
          <w:color w:val="000000"/>
          <w:spacing w:val="-2"/>
          <w:sz w:val="24"/>
          <w:szCs w:val="24"/>
        </w:rPr>
        <w:t>TDS</w:t>
      </w:r>
      <w:r w:rsidRPr="005C5188">
        <w:rPr>
          <w:rFonts w:ascii="Times New Roman" w:hAnsi="Times New Roman"/>
          <w:color w:val="000000"/>
          <w:spacing w:val="-2"/>
          <w:sz w:val="24"/>
          <w:szCs w:val="24"/>
          <w:lang w:val="ru-RU"/>
        </w:rPr>
        <w:t>-метры (солемеры). Шумомеры. Люксметры. Бытовые дозиметры (радиометры). Бытовые нитратомеры.</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w:t>
      </w:r>
      <w:r w:rsidRPr="005C5188">
        <w:rPr>
          <w:rFonts w:ascii="Times New Roman" w:hAnsi="Times New Roman"/>
          <w:color w:val="000000"/>
          <w:spacing w:val="-2"/>
          <w:sz w:val="24"/>
          <w:szCs w:val="24"/>
          <w:lang w:val="ru-RU"/>
        </w:rPr>
        <w:t>ю</w:t>
      </w:r>
      <w:r w:rsidRPr="005C5188">
        <w:rPr>
          <w:rFonts w:ascii="Times New Roman" w:hAnsi="Times New Roman"/>
          <w:color w:val="000000"/>
          <w:spacing w:val="-2"/>
          <w:sz w:val="24"/>
          <w:szCs w:val="24"/>
          <w:lang w:val="ru-RU"/>
        </w:rPr>
        <w:t>щие об экологически чистых способах утилизации самого товара и его упаковки.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pacing w:val="-2"/>
          <w:sz w:val="24"/>
          <w:szCs w:val="24"/>
          <w:lang w:val="ru-RU"/>
        </w:rPr>
        <w:t>Модуль № 6. «Основы противодействия экстремизму и терроризму».</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Разновидности экстремистской деятельности. Внешние и внутренние экстремистские угрозы.</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Праворадикальные группировки нацистской направленности и леворадикальные с</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общества. Правила безопасности, которые следует соблюдать, чтобы не попасть в сферу влияния неформальной группировки.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Ответственность граждан за участие в экстремистской и террористической деятельн</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сти. Статьи Уголовного кодекса Российской Федерации, предусмотренные за участие в эк</w:t>
      </w:r>
      <w:r w:rsidRPr="005C5188">
        <w:rPr>
          <w:rFonts w:ascii="Times New Roman" w:hAnsi="Times New Roman"/>
          <w:color w:val="000000"/>
          <w:spacing w:val="-2"/>
          <w:sz w:val="24"/>
          <w:szCs w:val="24"/>
          <w:lang w:val="ru-RU"/>
        </w:rPr>
        <w:t>с</w:t>
      </w:r>
      <w:r w:rsidRPr="005C5188">
        <w:rPr>
          <w:rFonts w:ascii="Times New Roman" w:hAnsi="Times New Roman"/>
          <w:color w:val="000000"/>
          <w:spacing w:val="-2"/>
          <w:sz w:val="24"/>
          <w:szCs w:val="24"/>
          <w:lang w:val="ru-RU"/>
        </w:rPr>
        <w:t>тремистской и террористической деятельности.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Противодействие экстремизму и терроризму на государственном уровне. Национал</w:t>
      </w:r>
      <w:r w:rsidRPr="005C5188">
        <w:rPr>
          <w:rFonts w:ascii="Times New Roman" w:hAnsi="Times New Roman"/>
          <w:color w:val="000000"/>
          <w:spacing w:val="-2"/>
          <w:sz w:val="24"/>
          <w:szCs w:val="24"/>
          <w:lang w:val="ru-RU"/>
        </w:rPr>
        <w:t>ь</w:t>
      </w:r>
      <w:r w:rsidRPr="005C5188">
        <w:rPr>
          <w:rFonts w:ascii="Times New Roman" w:hAnsi="Times New Roman"/>
          <w:color w:val="000000"/>
          <w:spacing w:val="-2"/>
          <w:sz w:val="24"/>
          <w:szCs w:val="24"/>
          <w:lang w:val="ru-RU"/>
        </w:rPr>
        <w:t>ный антитеррористический комитет (НАК) и его предназначение. Основные задачи НАК. Федеральный оперативный штаб.</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w:t>
      </w:r>
      <w:r w:rsidRPr="005C5188">
        <w:rPr>
          <w:rFonts w:ascii="Times New Roman" w:hAnsi="Times New Roman"/>
          <w:color w:val="000000"/>
          <w:spacing w:val="-2"/>
          <w:sz w:val="24"/>
          <w:szCs w:val="24"/>
          <w:lang w:val="ru-RU"/>
        </w:rPr>
        <w:t>и</w:t>
      </w:r>
      <w:r w:rsidRPr="005C5188">
        <w:rPr>
          <w:rFonts w:ascii="Times New Roman" w:hAnsi="Times New Roman"/>
          <w:color w:val="000000"/>
          <w:spacing w:val="-2"/>
          <w:sz w:val="24"/>
          <w:szCs w:val="24"/>
          <w:lang w:val="ru-RU"/>
        </w:rPr>
        <w:t xml:space="preserve">ческой опасности. </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lastRenderedPageBreak/>
        <w:t>Особенности проведения контртеррористических операций. Обязанности руковод</w:t>
      </w:r>
      <w:r w:rsidRPr="005C5188">
        <w:rPr>
          <w:rFonts w:ascii="Times New Roman" w:hAnsi="Times New Roman"/>
          <w:color w:val="000000"/>
          <w:spacing w:val="-2"/>
          <w:sz w:val="24"/>
          <w:szCs w:val="24"/>
          <w:lang w:val="ru-RU"/>
        </w:rPr>
        <w:t>и</w:t>
      </w:r>
      <w:r w:rsidRPr="005C5188">
        <w:rPr>
          <w:rFonts w:ascii="Times New Roman" w:hAnsi="Times New Roman"/>
          <w:color w:val="000000"/>
          <w:spacing w:val="-2"/>
          <w:sz w:val="24"/>
          <w:szCs w:val="24"/>
          <w:lang w:val="ru-RU"/>
        </w:rPr>
        <w:t>теля контртеррористической операции. Группировка сил и средств для проведения конт</w:t>
      </w:r>
      <w:r w:rsidRPr="005C5188">
        <w:rPr>
          <w:rFonts w:ascii="Times New Roman" w:hAnsi="Times New Roman"/>
          <w:color w:val="000000"/>
          <w:spacing w:val="-2"/>
          <w:sz w:val="24"/>
          <w:szCs w:val="24"/>
          <w:lang w:val="ru-RU"/>
        </w:rPr>
        <w:t>р</w:t>
      </w:r>
      <w:r w:rsidRPr="005C5188">
        <w:rPr>
          <w:rFonts w:ascii="Times New Roman" w:hAnsi="Times New Roman"/>
          <w:color w:val="000000"/>
          <w:spacing w:val="-2"/>
          <w:sz w:val="24"/>
          <w:szCs w:val="24"/>
          <w:lang w:val="ru-RU"/>
        </w:rPr>
        <w:t>террористической операции.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Экстремизм и терроризм на современном этапе. Внутренние и внешние экстремис</w:t>
      </w:r>
      <w:r w:rsidRPr="005C5188">
        <w:rPr>
          <w:rFonts w:ascii="Times New Roman" w:hAnsi="Times New Roman"/>
          <w:color w:val="000000"/>
          <w:spacing w:val="-2"/>
          <w:sz w:val="24"/>
          <w:szCs w:val="24"/>
          <w:lang w:val="ru-RU"/>
        </w:rPr>
        <w:t>т</w:t>
      </w:r>
      <w:r w:rsidRPr="005C5188">
        <w:rPr>
          <w:rFonts w:ascii="Times New Roman" w:hAnsi="Times New Roman"/>
          <w:color w:val="000000"/>
          <w:spacing w:val="-2"/>
          <w:sz w:val="24"/>
          <w:szCs w:val="24"/>
          <w:lang w:val="ru-RU"/>
        </w:rPr>
        <w:t>ские угрозы. Наиболее опасные проявления экстремизма. Виды современной террористич</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Борьба с угрозой экстремистской и террористической опасности. Способы против</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w:t>
      </w:r>
      <w:r w:rsidRPr="005C5188">
        <w:rPr>
          <w:rFonts w:ascii="Times New Roman" w:hAnsi="Times New Roman"/>
          <w:color w:val="000000"/>
          <w:spacing w:val="-2"/>
          <w:sz w:val="24"/>
          <w:szCs w:val="24"/>
          <w:lang w:val="ru-RU"/>
        </w:rPr>
        <w:t>н</w:t>
      </w:r>
      <w:r w:rsidRPr="005C5188">
        <w:rPr>
          <w:rFonts w:ascii="Times New Roman" w:hAnsi="Times New Roman"/>
          <w:color w:val="000000"/>
          <w:spacing w:val="-2"/>
          <w:sz w:val="24"/>
          <w:szCs w:val="24"/>
          <w:lang w:val="ru-RU"/>
        </w:rPr>
        <w:t>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ние. Как избежать вербовки в экстремистскую организацию.</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Меры личной безопасности при вооружённом нападении на образовательную орган</w:t>
      </w:r>
      <w:r w:rsidRPr="005C5188">
        <w:rPr>
          <w:rFonts w:ascii="Times New Roman" w:hAnsi="Times New Roman"/>
          <w:color w:val="000000"/>
          <w:spacing w:val="-2"/>
          <w:sz w:val="24"/>
          <w:szCs w:val="24"/>
          <w:lang w:val="ru-RU"/>
        </w:rPr>
        <w:t>и</w:t>
      </w:r>
      <w:r w:rsidRPr="005C5188">
        <w:rPr>
          <w:rFonts w:ascii="Times New Roman" w:hAnsi="Times New Roman"/>
          <w:color w:val="000000"/>
          <w:spacing w:val="-2"/>
          <w:sz w:val="24"/>
          <w:szCs w:val="24"/>
          <w:lang w:val="ru-RU"/>
        </w:rPr>
        <w:t>зацию. Действия при угрозе совершения террористического акта. Обнаружение подозр</w:t>
      </w:r>
      <w:r w:rsidRPr="005C5188">
        <w:rPr>
          <w:rFonts w:ascii="Times New Roman" w:hAnsi="Times New Roman"/>
          <w:color w:val="000000"/>
          <w:spacing w:val="-2"/>
          <w:sz w:val="24"/>
          <w:szCs w:val="24"/>
          <w:lang w:val="ru-RU"/>
        </w:rPr>
        <w:t>и</w:t>
      </w:r>
      <w:r w:rsidRPr="005C5188">
        <w:rPr>
          <w:rFonts w:ascii="Times New Roman" w:hAnsi="Times New Roman"/>
          <w:color w:val="000000"/>
          <w:spacing w:val="-2"/>
          <w:sz w:val="24"/>
          <w:szCs w:val="24"/>
          <w:lang w:val="ru-RU"/>
        </w:rPr>
        <w:t>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pacing w:val="-2"/>
          <w:sz w:val="24"/>
          <w:szCs w:val="24"/>
          <w:lang w:val="ru-RU"/>
        </w:rPr>
        <w:t>Модуль № 7. «Основы здорового образа жизни».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Здоровый образ жизни как средство обеспечения благополучия личности. Госуда</w:t>
      </w:r>
      <w:r w:rsidRPr="005C5188">
        <w:rPr>
          <w:rFonts w:ascii="Times New Roman" w:hAnsi="Times New Roman"/>
          <w:color w:val="000000"/>
          <w:spacing w:val="-2"/>
          <w:sz w:val="24"/>
          <w:szCs w:val="24"/>
          <w:lang w:val="ru-RU"/>
        </w:rPr>
        <w:t>р</w:t>
      </w:r>
      <w:r w:rsidRPr="005C5188">
        <w:rPr>
          <w:rFonts w:ascii="Times New Roman" w:hAnsi="Times New Roman"/>
          <w:color w:val="000000"/>
          <w:spacing w:val="-2"/>
          <w:sz w:val="24"/>
          <w:szCs w:val="24"/>
          <w:lang w:val="ru-RU"/>
        </w:rPr>
        <w:t>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 здорового образа жизни. Способы сохран</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ния психического здоровья.</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Репродуктивное здоровье. Факторы, оказывающие негативное влияние на репроду</w:t>
      </w:r>
      <w:r w:rsidRPr="005C5188">
        <w:rPr>
          <w:rFonts w:ascii="Times New Roman" w:hAnsi="Times New Roman"/>
          <w:color w:val="000000"/>
          <w:spacing w:val="-2"/>
          <w:sz w:val="24"/>
          <w:szCs w:val="24"/>
          <w:lang w:val="ru-RU"/>
        </w:rPr>
        <w:t>к</w:t>
      </w:r>
      <w:r w:rsidRPr="005C5188">
        <w:rPr>
          <w:rFonts w:ascii="Times New Roman" w:hAnsi="Times New Roman"/>
          <w:color w:val="000000"/>
          <w:spacing w:val="-2"/>
          <w:sz w:val="24"/>
          <w:szCs w:val="24"/>
          <w:lang w:val="ru-RU"/>
        </w:rPr>
        <w:t>тивную функцию. Влияние уровня репродуктивного здоровья каждого человека и общества в целом на демографическую ситуацию страны.</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Наркотизм – одна из главных угроз общественному здоровью. Правовые основы го</w:t>
      </w:r>
      <w:r w:rsidRPr="005C5188">
        <w:rPr>
          <w:rFonts w:ascii="Times New Roman" w:hAnsi="Times New Roman"/>
          <w:color w:val="000000"/>
          <w:spacing w:val="-2"/>
          <w:sz w:val="24"/>
          <w:szCs w:val="24"/>
          <w:lang w:val="ru-RU"/>
        </w:rPr>
        <w:t>с</w:t>
      </w:r>
      <w:r w:rsidRPr="005C5188">
        <w:rPr>
          <w:rFonts w:ascii="Times New Roman" w:hAnsi="Times New Roman"/>
          <w:color w:val="000000"/>
          <w:spacing w:val="-2"/>
          <w:sz w:val="24"/>
          <w:szCs w:val="24"/>
          <w:lang w:val="ru-RU"/>
        </w:rPr>
        <w:t>ударственной политики в сфере контроля за оборотом наркотических средств, психотро</w:t>
      </w:r>
      <w:r w:rsidRPr="005C5188">
        <w:rPr>
          <w:rFonts w:ascii="Times New Roman" w:hAnsi="Times New Roman"/>
          <w:color w:val="000000"/>
          <w:spacing w:val="-2"/>
          <w:sz w:val="24"/>
          <w:szCs w:val="24"/>
          <w:lang w:val="ru-RU"/>
        </w:rPr>
        <w:t>п</w:t>
      </w:r>
      <w:r w:rsidRPr="005C5188">
        <w:rPr>
          <w:rFonts w:ascii="Times New Roman" w:hAnsi="Times New Roman"/>
          <w:color w:val="000000"/>
          <w:spacing w:val="-2"/>
          <w:sz w:val="24"/>
          <w:szCs w:val="24"/>
          <w:lang w:val="ru-RU"/>
        </w:rPr>
        <w:t>ных веществ и в области противодействия их незаконному обороту в целях охраны здор</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вья граждан, государственной и общественной безопасности.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w:t>
      </w:r>
      <w:r w:rsidRPr="005C5188">
        <w:rPr>
          <w:rFonts w:ascii="Times New Roman" w:hAnsi="Times New Roman"/>
          <w:color w:val="000000"/>
          <w:spacing w:val="-2"/>
          <w:sz w:val="24"/>
          <w:szCs w:val="24"/>
          <w:lang w:val="ru-RU"/>
        </w:rPr>
        <w:t>и</w:t>
      </w:r>
      <w:r w:rsidRPr="005C5188">
        <w:rPr>
          <w:rFonts w:ascii="Times New Roman" w:hAnsi="Times New Roman"/>
          <w:color w:val="000000"/>
          <w:spacing w:val="-2"/>
          <w:sz w:val="24"/>
          <w:szCs w:val="24"/>
          <w:lang w:val="ru-RU"/>
        </w:rPr>
        <w:t>лактика злоупотребления ПАВ.</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pacing w:val="-2"/>
          <w:sz w:val="24"/>
          <w:szCs w:val="24"/>
          <w:lang w:val="ru-RU"/>
        </w:rPr>
        <w:t>Модуль № 8. «Основы медицинских знаний и оказание первой помощи».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Освоение основ медицинских знаний.</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Виды неинфекционных заболеваний. Как избежать возникновения и прогрессиров</w:t>
      </w:r>
      <w:r w:rsidRPr="005C5188">
        <w:rPr>
          <w:rFonts w:ascii="Times New Roman" w:hAnsi="Times New Roman"/>
          <w:color w:val="000000"/>
          <w:spacing w:val="-2"/>
          <w:sz w:val="24"/>
          <w:szCs w:val="24"/>
          <w:lang w:val="ru-RU"/>
        </w:rPr>
        <w:t>а</w:t>
      </w:r>
      <w:r w:rsidRPr="005C5188">
        <w:rPr>
          <w:rFonts w:ascii="Times New Roman" w:hAnsi="Times New Roman"/>
          <w:color w:val="000000"/>
          <w:spacing w:val="-2"/>
          <w:sz w:val="24"/>
          <w:szCs w:val="24"/>
          <w:lang w:val="ru-RU"/>
        </w:rPr>
        <w:t>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lastRenderedPageBreak/>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w:t>
      </w:r>
      <w:r w:rsidRPr="005C5188">
        <w:rPr>
          <w:rFonts w:ascii="Times New Roman" w:hAnsi="Times New Roman"/>
          <w:color w:val="000000"/>
          <w:spacing w:val="-2"/>
          <w:sz w:val="24"/>
          <w:szCs w:val="24"/>
          <w:lang w:val="ru-RU"/>
        </w:rPr>
        <w:t>и</w:t>
      </w:r>
      <w:r w:rsidRPr="005C5188">
        <w:rPr>
          <w:rFonts w:ascii="Times New Roman" w:hAnsi="Times New Roman"/>
          <w:color w:val="000000"/>
          <w:spacing w:val="-2"/>
          <w:sz w:val="24"/>
          <w:szCs w:val="24"/>
          <w:lang w:val="ru-RU"/>
        </w:rPr>
        <w:t>демии. Пандемия новой коронавирусной инфекции С</w:t>
      </w:r>
      <w:r w:rsidRPr="005C5188">
        <w:rPr>
          <w:rFonts w:ascii="Times New Roman" w:hAnsi="Times New Roman"/>
          <w:color w:val="000000"/>
          <w:spacing w:val="-2"/>
          <w:sz w:val="24"/>
          <w:szCs w:val="24"/>
        </w:rPr>
        <w:t>OVID</w:t>
      </w:r>
      <w:r w:rsidRPr="005C5188">
        <w:rPr>
          <w:rFonts w:ascii="Times New Roman" w:hAnsi="Times New Roman"/>
          <w:color w:val="000000"/>
          <w:spacing w:val="-2"/>
          <w:sz w:val="24"/>
          <w:szCs w:val="24"/>
          <w:lang w:val="ru-RU"/>
        </w:rPr>
        <w:t>-19. Правила профилактики к</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ронавируса.</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Первая помощь и правила её оказания. Признаки угрожающих жизни и здоровью с</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стояний, требующие вызова скорой медицинской помощи. Правила вызова скорой мед</w:t>
      </w:r>
      <w:r w:rsidRPr="005C5188">
        <w:rPr>
          <w:rFonts w:ascii="Times New Roman" w:hAnsi="Times New Roman"/>
          <w:color w:val="000000"/>
          <w:spacing w:val="-2"/>
          <w:sz w:val="24"/>
          <w:szCs w:val="24"/>
          <w:lang w:val="ru-RU"/>
        </w:rPr>
        <w:t>и</w:t>
      </w:r>
      <w:r w:rsidRPr="005C5188">
        <w:rPr>
          <w:rFonts w:ascii="Times New Roman" w:hAnsi="Times New Roman"/>
          <w:color w:val="000000"/>
          <w:spacing w:val="-2"/>
          <w:sz w:val="24"/>
          <w:szCs w:val="24"/>
          <w:lang w:val="ru-RU"/>
        </w:rPr>
        <w:t>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Первая помощь при нарушениях сердечной деятельности. Острая сердечная недост</w:t>
      </w:r>
      <w:r w:rsidRPr="005C5188">
        <w:rPr>
          <w:rFonts w:ascii="Times New Roman" w:hAnsi="Times New Roman"/>
          <w:color w:val="000000"/>
          <w:spacing w:val="-2"/>
          <w:sz w:val="24"/>
          <w:szCs w:val="24"/>
          <w:lang w:val="ru-RU"/>
        </w:rPr>
        <w:t>а</w:t>
      </w:r>
      <w:r w:rsidRPr="005C5188">
        <w:rPr>
          <w:rFonts w:ascii="Times New Roman" w:hAnsi="Times New Roman"/>
          <w:color w:val="000000"/>
          <w:spacing w:val="-2"/>
          <w:sz w:val="24"/>
          <w:szCs w:val="24"/>
          <w:lang w:val="ru-RU"/>
        </w:rPr>
        <w:t>точность (ОСН). Неотложные мероприятия при ОСН. Первая помощь при травмах и тра</w:t>
      </w:r>
      <w:r w:rsidRPr="005C5188">
        <w:rPr>
          <w:rFonts w:ascii="Times New Roman" w:hAnsi="Times New Roman"/>
          <w:color w:val="000000"/>
          <w:spacing w:val="-2"/>
          <w:sz w:val="24"/>
          <w:szCs w:val="24"/>
          <w:lang w:val="ru-RU"/>
        </w:rPr>
        <w:t>в</w:t>
      </w:r>
      <w:r w:rsidRPr="005C5188">
        <w:rPr>
          <w:rFonts w:ascii="Times New Roman" w:hAnsi="Times New Roman"/>
          <w:color w:val="000000"/>
          <w:spacing w:val="-2"/>
          <w:sz w:val="24"/>
          <w:szCs w:val="24"/>
          <w:lang w:val="ru-RU"/>
        </w:rPr>
        <w:t>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Первая помощь при утоплении и коме. Первая помощь при отравлении психоакти</w:t>
      </w:r>
      <w:r w:rsidRPr="005C5188">
        <w:rPr>
          <w:rFonts w:ascii="Times New Roman" w:hAnsi="Times New Roman"/>
          <w:color w:val="000000"/>
          <w:spacing w:val="-2"/>
          <w:sz w:val="24"/>
          <w:szCs w:val="24"/>
          <w:lang w:val="ru-RU"/>
        </w:rPr>
        <w:t>в</w:t>
      </w:r>
      <w:r w:rsidRPr="005C5188">
        <w:rPr>
          <w:rFonts w:ascii="Times New Roman" w:hAnsi="Times New Roman"/>
          <w:color w:val="000000"/>
          <w:spacing w:val="-2"/>
          <w:sz w:val="24"/>
          <w:szCs w:val="24"/>
          <w:lang w:val="ru-RU"/>
        </w:rPr>
        <w:t>ными веществами. Общие признаки отравления психоактивными веществами.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Составы аптечек для оказания первой помощи в различных условиях.</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Правила и способы переноски (транспортировки) пострадавших.</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pacing w:val="-2"/>
          <w:sz w:val="24"/>
          <w:szCs w:val="24"/>
          <w:lang w:val="ru-RU"/>
        </w:rPr>
        <w:t>Модуль № 9. «Элементы начальной военной подготовки».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Строевая подготовка и воинское приветствие. Строи и управление ими. Строевая по</w:t>
      </w:r>
      <w:r w:rsidRPr="005C5188">
        <w:rPr>
          <w:rFonts w:ascii="Times New Roman" w:hAnsi="Times New Roman"/>
          <w:color w:val="000000"/>
          <w:spacing w:val="-2"/>
          <w:sz w:val="24"/>
          <w:szCs w:val="24"/>
          <w:lang w:val="ru-RU"/>
        </w:rPr>
        <w:t>д</w:t>
      </w:r>
      <w:r w:rsidRPr="005C5188">
        <w:rPr>
          <w:rFonts w:ascii="Times New Roman" w:hAnsi="Times New Roman"/>
          <w:color w:val="000000"/>
          <w:spacing w:val="-2"/>
          <w:sz w:val="24"/>
          <w:szCs w:val="24"/>
          <w:lang w:val="ru-RU"/>
        </w:rPr>
        <w:t>готовка. Выполнение воинского приветствия на месте и в движении.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Оружие пехотинца и правила обращения с ним. Автомат Калашникова (АК-74). О</w:t>
      </w:r>
      <w:r w:rsidRPr="005C5188">
        <w:rPr>
          <w:rFonts w:ascii="Times New Roman" w:hAnsi="Times New Roman"/>
          <w:color w:val="000000"/>
          <w:spacing w:val="-2"/>
          <w:sz w:val="24"/>
          <w:szCs w:val="24"/>
          <w:lang w:val="ru-RU"/>
        </w:rPr>
        <w:t>с</w:t>
      </w:r>
      <w:r w:rsidRPr="005C5188">
        <w:rPr>
          <w:rFonts w:ascii="Times New Roman" w:hAnsi="Times New Roman"/>
          <w:color w:val="000000"/>
          <w:spacing w:val="-2"/>
          <w:sz w:val="24"/>
          <w:szCs w:val="24"/>
          <w:lang w:val="ru-RU"/>
        </w:rPr>
        <w:t>новы и правила стрельбы. Устройство и принцип действия ручных гранат. Ручная осколо</w:t>
      </w:r>
      <w:r w:rsidRPr="005C5188">
        <w:rPr>
          <w:rFonts w:ascii="Times New Roman" w:hAnsi="Times New Roman"/>
          <w:color w:val="000000"/>
          <w:spacing w:val="-2"/>
          <w:sz w:val="24"/>
          <w:szCs w:val="24"/>
          <w:lang w:val="ru-RU"/>
        </w:rPr>
        <w:t>ч</w:t>
      </w:r>
      <w:r w:rsidRPr="005C5188">
        <w:rPr>
          <w:rFonts w:ascii="Times New Roman" w:hAnsi="Times New Roman"/>
          <w:color w:val="000000"/>
          <w:spacing w:val="-2"/>
          <w:sz w:val="24"/>
          <w:szCs w:val="24"/>
          <w:lang w:val="ru-RU"/>
        </w:rPr>
        <w:t xml:space="preserve">ная граната Ф-1 (оборонительная). Ручная осколочная граната РГД-5. </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 xml:space="preserve">Способы передвижения в бою при действиях в пешем порядке. </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w:t>
      </w:r>
      <w:r w:rsidRPr="005C5188">
        <w:rPr>
          <w:rFonts w:ascii="Times New Roman" w:hAnsi="Times New Roman"/>
          <w:color w:val="000000"/>
          <w:spacing w:val="-2"/>
          <w:sz w:val="24"/>
          <w:szCs w:val="24"/>
          <w:lang w:val="ru-RU"/>
        </w:rPr>
        <w:t>н</w:t>
      </w:r>
      <w:r w:rsidRPr="005C5188">
        <w:rPr>
          <w:rFonts w:ascii="Times New Roman" w:hAnsi="Times New Roman"/>
          <w:color w:val="000000"/>
          <w:spacing w:val="-2"/>
          <w:sz w:val="24"/>
          <w:szCs w:val="24"/>
          <w:lang w:val="ru-RU"/>
        </w:rPr>
        <w:t>ские средства индивидуальной защиты. Первая помощь в бою. Различные способы пер</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носки и оттаскивания раненых с поля боя.</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Сооружения для защиты личного состава. Открытая щель. Перекрытая щель. Блиндаж. Укрытия для боевой техники. Убежища для личного состава.</w:t>
      </w:r>
    </w:p>
    <w:p w:rsidR="00C761EA" w:rsidRDefault="00C761EA" w:rsidP="00C237CF">
      <w:pPr>
        <w:spacing w:after="0" w:line="240" w:lineRule="auto"/>
        <w:ind w:left="120"/>
        <w:jc w:val="both"/>
        <w:rPr>
          <w:rFonts w:ascii="Times New Roman" w:hAnsi="Times New Roman"/>
          <w:b/>
          <w:color w:val="000000"/>
          <w:sz w:val="24"/>
          <w:szCs w:val="24"/>
          <w:lang w:val="ru-RU"/>
        </w:rPr>
      </w:pPr>
      <w:bookmarkStart w:id="145" w:name="block-10945016"/>
      <w:bookmarkEnd w:id="144"/>
    </w:p>
    <w:p w:rsidR="00B67B4F" w:rsidRPr="005C5188" w:rsidRDefault="00B67B4F" w:rsidP="00C237CF">
      <w:pPr>
        <w:spacing w:after="0" w:line="240" w:lineRule="auto"/>
        <w:ind w:left="120"/>
        <w:jc w:val="both"/>
        <w:rPr>
          <w:rFonts w:ascii="Times New Roman" w:hAnsi="Times New Roman"/>
          <w:sz w:val="24"/>
          <w:szCs w:val="24"/>
          <w:lang w:val="ru-RU"/>
        </w:rPr>
      </w:pPr>
      <w:r w:rsidRPr="005C5188">
        <w:rPr>
          <w:rFonts w:ascii="Times New Roman" w:hAnsi="Times New Roman"/>
          <w:b/>
          <w:color w:val="000000"/>
          <w:sz w:val="24"/>
          <w:szCs w:val="24"/>
          <w:lang w:val="ru-RU"/>
        </w:rPr>
        <w:t>ПЛАНИРУЕМЫЕ РЕЗУЛЬТАТЫ ОСВОЕНИЯ УЧЕБНОГО ПРЕДМЕТА «ОСН</w:t>
      </w:r>
      <w:r w:rsidRPr="005C5188">
        <w:rPr>
          <w:rFonts w:ascii="Times New Roman" w:hAnsi="Times New Roman"/>
          <w:b/>
          <w:color w:val="000000"/>
          <w:sz w:val="24"/>
          <w:szCs w:val="24"/>
          <w:lang w:val="ru-RU"/>
        </w:rPr>
        <w:t>О</w:t>
      </w:r>
      <w:r w:rsidRPr="005C5188">
        <w:rPr>
          <w:rFonts w:ascii="Times New Roman" w:hAnsi="Times New Roman"/>
          <w:b/>
          <w:color w:val="000000"/>
          <w:sz w:val="24"/>
          <w:szCs w:val="24"/>
          <w:lang w:val="ru-RU"/>
        </w:rPr>
        <w:t xml:space="preserve">ВЫ БЕЗОПАСНОСТИ ЖИЗНЕДЕЯТЕЛЬНОСТИ» </w:t>
      </w:r>
    </w:p>
    <w:p w:rsidR="00B67B4F" w:rsidRPr="005C5188" w:rsidRDefault="00B67B4F" w:rsidP="00C237CF">
      <w:pPr>
        <w:spacing w:after="0" w:line="240" w:lineRule="auto"/>
        <w:ind w:left="120"/>
        <w:jc w:val="both"/>
        <w:rPr>
          <w:rFonts w:ascii="Times New Roman" w:hAnsi="Times New Roman"/>
          <w:sz w:val="24"/>
          <w:szCs w:val="24"/>
          <w:lang w:val="ru-RU"/>
        </w:rPr>
      </w:pP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ЛИЧНОСТНЫЕ РЕЗУЛЬТАТЫ</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Личностные результаты достигаются в единстве учебной и воспитательной деятел</w:t>
      </w:r>
      <w:r w:rsidRPr="005C5188">
        <w:rPr>
          <w:rFonts w:ascii="Times New Roman" w:hAnsi="Times New Roman"/>
          <w:color w:val="000000"/>
          <w:spacing w:val="-2"/>
          <w:sz w:val="24"/>
          <w:szCs w:val="24"/>
          <w:lang w:val="ru-RU"/>
        </w:rPr>
        <w:t>ь</w:t>
      </w:r>
      <w:r w:rsidRPr="005C5188">
        <w:rPr>
          <w:rFonts w:ascii="Times New Roman" w:hAnsi="Times New Roman"/>
          <w:color w:val="000000"/>
          <w:spacing w:val="-2"/>
          <w:sz w:val="24"/>
          <w:szCs w:val="24"/>
          <w:lang w:val="ru-RU"/>
        </w:rPr>
        <w:t xml:space="preserve">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w:t>
      </w:r>
      <w:r w:rsidRPr="005C5188">
        <w:rPr>
          <w:rFonts w:ascii="Times New Roman" w:hAnsi="Times New Roman"/>
          <w:color w:val="000000"/>
          <w:spacing w:val="-2"/>
          <w:sz w:val="24"/>
          <w:szCs w:val="24"/>
          <w:lang w:val="ru-RU"/>
        </w:rPr>
        <w:t>а</w:t>
      </w:r>
      <w:r w:rsidRPr="005C5188">
        <w:rPr>
          <w:rFonts w:ascii="Times New Roman" w:hAnsi="Times New Roman"/>
          <w:color w:val="000000"/>
          <w:spacing w:val="-2"/>
          <w:sz w:val="24"/>
          <w:szCs w:val="24"/>
          <w:lang w:val="ru-RU"/>
        </w:rPr>
        <w:t>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w:t>
      </w:r>
      <w:r w:rsidRPr="005C5188">
        <w:rPr>
          <w:rFonts w:ascii="Times New Roman" w:hAnsi="Times New Roman"/>
          <w:color w:val="000000"/>
          <w:spacing w:val="-2"/>
          <w:sz w:val="24"/>
          <w:szCs w:val="24"/>
          <w:lang w:val="ru-RU"/>
        </w:rPr>
        <w:t>с</w:t>
      </w:r>
      <w:r w:rsidRPr="005C5188">
        <w:rPr>
          <w:rFonts w:ascii="Times New Roman" w:hAnsi="Times New Roman"/>
          <w:color w:val="000000"/>
          <w:spacing w:val="-2"/>
          <w:sz w:val="24"/>
          <w:szCs w:val="24"/>
          <w:lang w:val="ru-RU"/>
        </w:rPr>
        <w:lastRenderedPageBreak/>
        <w:t>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гонационального народа Российской Федерации и к жизни в целом.</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Личностные результаты изучения ОБЖ включают:</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pacing w:val="-2"/>
          <w:sz w:val="24"/>
          <w:szCs w:val="24"/>
          <w:lang w:val="ru-RU"/>
        </w:rPr>
        <w:t>1) гражданское воспитание:</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сформированность активной гражданской позиции обучающегося, готового и спосо</w:t>
      </w:r>
      <w:r w:rsidRPr="005C5188">
        <w:rPr>
          <w:rFonts w:ascii="Times New Roman" w:hAnsi="Times New Roman"/>
          <w:color w:val="000000"/>
          <w:spacing w:val="-2"/>
          <w:sz w:val="24"/>
          <w:szCs w:val="24"/>
          <w:lang w:val="ru-RU"/>
        </w:rPr>
        <w:t>б</w:t>
      </w:r>
      <w:r w:rsidRPr="005C5188">
        <w:rPr>
          <w:rFonts w:ascii="Times New Roman" w:hAnsi="Times New Roman"/>
          <w:color w:val="000000"/>
          <w:spacing w:val="-2"/>
          <w:sz w:val="24"/>
          <w:szCs w:val="24"/>
          <w:lang w:val="ru-RU"/>
        </w:rPr>
        <w:t>ного применять принципы и правила безопасного поведения в течение всей жизни;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уважение закона и правопорядка, осознание своих прав, обязанностей и ответственн</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сти в области защиты населения и территории Российской Федерации от чрезвычайных с</w:t>
      </w:r>
      <w:r w:rsidRPr="005C5188">
        <w:rPr>
          <w:rFonts w:ascii="Times New Roman" w:hAnsi="Times New Roman"/>
          <w:color w:val="000000"/>
          <w:spacing w:val="-2"/>
          <w:sz w:val="24"/>
          <w:szCs w:val="24"/>
          <w:lang w:val="ru-RU"/>
        </w:rPr>
        <w:t>и</w:t>
      </w:r>
      <w:r w:rsidRPr="005C5188">
        <w:rPr>
          <w:rFonts w:ascii="Times New Roman" w:hAnsi="Times New Roman"/>
          <w:color w:val="000000"/>
          <w:spacing w:val="-2"/>
          <w:sz w:val="24"/>
          <w:szCs w:val="24"/>
          <w:lang w:val="ru-RU"/>
        </w:rPr>
        <w:t>туаций и в других областях, связанных с безопасностью жизнедеятельности;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готовность противостоять идеологии экстремизма и терроризма, национализма и кс</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нофобии, дискриминации по социальным, религиозным, расовым, национальным призн</w:t>
      </w:r>
      <w:r w:rsidRPr="005C5188">
        <w:rPr>
          <w:rFonts w:ascii="Times New Roman" w:hAnsi="Times New Roman"/>
          <w:color w:val="000000"/>
          <w:spacing w:val="-2"/>
          <w:sz w:val="24"/>
          <w:szCs w:val="24"/>
          <w:lang w:val="ru-RU"/>
        </w:rPr>
        <w:t>а</w:t>
      </w:r>
      <w:r w:rsidRPr="005C5188">
        <w:rPr>
          <w:rFonts w:ascii="Times New Roman" w:hAnsi="Times New Roman"/>
          <w:color w:val="000000"/>
          <w:spacing w:val="-2"/>
          <w:sz w:val="24"/>
          <w:szCs w:val="24"/>
          <w:lang w:val="ru-RU"/>
        </w:rPr>
        <w:t>кам;</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готовность к взаимодействию с обществом и государством в обеспечении безопасн</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сти жизни и здоровья населения;</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готовность к участию в деятельности государственных социальных организаций и и</w:t>
      </w:r>
      <w:r w:rsidRPr="005C5188">
        <w:rPr>
          <w:rFonts w:ascii="Times New Roman" w:hAnsi="Times New Roman"/>
          <w:color w:val="000000"/>
          <w:spacing w:val="-2"/>
          <w:sz w:val="24"/>
          <w:szCs w:val="24"/>
          <w:lang w:val="ru-RU"/>
        </w:rPr>
        <w:t>н</w:t>
      </w:r>
      <w:r w:rsidRPr="005C5188">
        <w:rPr>
          <w:rFonts w:ascii="Times New Roman" w:hAnsi="Times New Roman"/>
          <w:color w:val="000000"/>
          <w:spacing w:val="-2"/>
          <w:sz w:val="24"/>
          <w:szCs w:val="24"/>
          <w:lang w:val="ru-RU"/>
        </w:rPr>
        <w:t>ститутов гражданского общества в области обеспечения комплексной безопасности личн</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сти, общества и государства;</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pacing w:val="-2"/>
          <w:sz w:val="24"/>
          <w:szCs w:val="24"/>
          <w:lang w:val="ru-RU"/>
        </w:rPr>
        <w:t>2) патриотическое воспитание:</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сформированность российской гражданской идентичности, уважения к своему нар</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ду, памяти защитников Родины и боевым подвигам Героев Отечества, гордости за свою Р</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дину и Вооружённые Силы Российской Федерации, прошлое и настоящее многонационал</w:t>
      </w:r>
      <w:r w:rsidRPr="005C5188">
        <w:rPr>
          <w:rFonts w:ascii="Times New Roman" w:hAnsi="Times New Roman"/>
          <w:color w:val="000000"/>
          <w:spacing w:val="-2"/>
          <w:sz w:val="24"/>
          <w:szCs w:val="24"/>
          <w:lang w:val="ru-RU"/>
        </w:rPr>
        <w:t>ь</w:t>
      </w:r>
      <w:r w:rsidRPr="005C5188">
        <w:rPr>
          <w:rFonts w:ascii="Times New Roman" w:hAnsi="Times New Roman"/>
          <w:color w:val="000000"/>
          <w:spacing w:val="-2"/>
          <w:sz w:val="24"/>
          <w:szCs w:val="24"/>
          <w:lang w:val="ru-RU"/>
        </w:rPr>
        <w:t>ного народа России, российской армии и флота;</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w:t>
      </w:r>
      <w:r w:rsidRPr="005C5188">
        <w:rPr>
          <w:rFonts w:ascii="Times New Roman" w:hAnsi="Times New Roman"/>
          <w:color w:val="000000"/>
          <w:spacing w:val="-2"/>
          <w:sz w:val="24"/>
          <w:szCs w:val="24"/>
          <w:lang w:val="ru-RU"/>
        </w:rPr>
        <w:t>с</w:t>
      </w:r>
      <w:r w:rsidRPr="005C5188">
        <w:rPr>
          <w:rFonts w:ascii="Times New Roman" w:hAnsi="Times New Roman"/>
          <w:color w:val="000000"/>
          <w:spacing w:val="-2"/>
          <w:sz w:val="24"/>
          <w:szCs w:val="24"/>
          <w:lang w:val="ru-RU"/>
        </w:rPr>
        <w:t>сийской Федерации, достижениям России в области обеспечения безопасности жизни и здоровья людей;</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pacing w:val="-2"/>
          <w:sz w:val="24"/>
          <w:szCs w:val="24"/>
          <w:lang w:val="ru-RU"/>
        </w:rPr>
        <w:t>3) духовно-нравственное воспитание:</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осознание духовных ценностей российского народа и российского воинства;</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способность оценивать ситуацию и принимать осознанные решения, готовность ре</w:t>
      </w:r>
      <w:r w:rsidRPr="005C5188">
        <w:rPr>
          <w:rFonts w:ascii="Times New Roman" w:hAnsi="Times New Roman"/>
          <w:color w:val="000000"/>
          <w:spacing w:val="-2"/>
          <w:sz w:val="24"/>
          <w:szCs w:val="24"/>
          <w:lang w:val="ru-RU"/>
        </w:rPr>
        <w:t>а</w:t>
      </w:r>
      <w:r w:rsidRPr="005C5188">
        <w:rPr>
          <w:rFonts w:ascii="Times New Roman" w:hAnsi="Times New Roman"/>
          <w:color w:val="000000"/>
          <w:spacing w:val="-2"/>
          <w:sz w:val="24"/>
          <w:szCs w:val="24"/>
          <w:lang w:val="ru-RU"/>
        </w:rPr>
        <w:t>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w:t>
      </w:r>
      <w:r w:rsidRPr="005C5188">
        <w:rPr>
          <w:rFonts w:ascii="Times New Roman" w:hAnsi="Times New Roman"/>
          <w:color w:val="000000"/>
          <w:spacing w:val="-2"/>
          <w:sz w:val="24"/>
          <w:szCs w:val="24"/>
          <w:lang w:val="ru-RU"/>
        </w:rPr>
        <w:t>а</w:t>
      </w:r>
      <w:r w:rsidRPr="005C5188">
        <w:rPr>
          <w:rFonts w:ascii="Times New Roman" w:hAnsi="Times New Roman"/>
          <w:color w:val="000000"/>
          <w:spacing w:val="-2"/>
          <w:sz w:val="24"/>
          <w:szCs w:val="24"/>
          <w:lang w:val="ru-RU"/>
        </w:rPr>
        <w:t>ций, перерастания их в чрезвычайные ситуации, смягчению их последствий;</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pacing w:val="-2"/>
          <w:sz w:val="24"/>
          <w:szCs w:val="24"/>
          <w:lang w:val="ru-RU"/>
        </w:rPr>
        <w:t>4) эстетическое воспитание:</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эстетическое отношение к миру в сочетании с культурой безопасности жизнедеятел</w:t>
      </w:r>
      <w:r w:rsidRPr="005C5188">
        <w:rPr>
          <w:rFonts w:ascii="Times New Roman" w:hAnsi="Times New Roman"/>
          <w:color w:val="000000"/>
          <w:spacing w:val="-2"/>
          <w:sz w:val="24"/>
          <w:szCs w:val="24"/>
          <w:lang w:val="ru-RU"/>
        </w:rPr>
        <w:t>ь</w:t>
      </w:r>
      <w:r w:rsidRPr="005C5188">
        <w:rPr>
          <w:rFonts w:ascii="Times New Roman" w:hAnsi="Times New Roman"/>
          <w:color w:val="000000"/>
          <w:spacing w:val="-2"/>
          <w:sz w:val="24"/>
          <w:szCs w:val="24"/>
          <w:lang w:val="ru-RU"/>
        </w:rPr>
        <w:t>ности;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понимание взаимозависимости успешности и полноценного развития и безопасного поведения в повседневной жизни;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pacing w:val="-2"/>
          <w:sz w:val="24"/>
          <w:szCs w:val="24"/>
          <w:lang w:val="ru-RU"/>
        </w:rPr>
        <w:t>5) ценности научного познания:</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w:t>
      </w:r>
      <w:r w:rsidRPr="005C5188">
        <w:rPr>
          <w:rFonts w:ascii="Times New Roman" w:hAnsi="Times New Roman"/>
          <w:color w:val="000000"/>
          <w:spacing w:val="-2"/>
          <w:sz w:val="24"/>
          <w:szCs w:val="24"/>
          <w:lang w:val="ru-RU"/>
        </w:rPr>
        <w:lastRenderedPageBreak/>
        <w:t>естественно-научных, общественных, гуманитарных областях знаний, современной ко</w:t>
      </w:r>
      <w:r w:rsidRPr="005C5188">
        <w:rPr>
          <w:rFonts w:ascii="Times New Roman" w:hAnsi="Times New Roman"/>
          <w:color w:val="000000"/>
          <w:spacing w:val="-2"/>
          <w:sz w:val="24"/>
          <w:szCs w:val="24"/>
          <w:lang w:val="ru-RU"/>
        </w:rPr>
        <w:t>н</w:t>
      </w:r>
      <w:r w:rsidRPr="005C5188">
        <w:rPr>
          <w:rFonts w:ascii="Times New Roman" w:hAnsi="Times New Roman"/>
          <w:color w:val="000000"/>
          <w:spacing w:val="-2"/>
          <w:sz w:val="24"/>
          <w:szCs w:val="24"/>
          <w:lang w:val="ru-RU"/>
        </w:rPr>
        <w:t>цепции культуры безопасности жизнедеятельности;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понимание научно-практических основ учебного предмета ОБЖ, осознание его зн</w:t>
      </w:r>
      <w:r w:rsidRPr="005C5188">
        <w:rPr>
          <w:rFonts w:ascii="Times New Roman" w:hAnsi="Times New Roman"/>
          <w:color w:val="000000"/>
          <w:spacing w:val="-2"/>
          <w:sz w:val="24"/>
          <w:szCs w:val="24"/>
          <w:lang w:val="ru-RU"/>
        </w:rPr>
        <w:t>а</w:t>
      </w:r>
      <w:r w:rsidRPr="005C5188">
        <w:rPr>
          <w:rFonts w:ascii="Times New Roman" w:hAnsi="Times New Roman"/>
          <w:color w:val="000000"/>
          <w:spacing w:val="-2"/>
          <w:sz w:val="24"/>
          <w:szCs w:val="24"/>
          <w:lang w:val="ru-RU"/>
        </w:rPr>
        <w:t>чения для безопасной и продуктивной жизнедеятельности человека, общества и госуда</w:t>
      </w:r>
      <w:r w:rsidRPr="005C5188">
        <w:rPr>
          <w:rFonts w:ascii="Times New Roman" w:hAnsi="Times New Roman"/>
          <w:color w:val="000000"/>
          <w:spacing w:val="-2"/>
          <w:sz w:val="24"/>
          <w:szCs w:val="24"/>
          <w:lang w:val="ru-RU"/>
        </w:rPr>
        <w:t>р</w:t>
      </w:r>
      <w:r w:rsidRPr="005C5188">
        <w:rPr>
          <w:rFonts w:ascii="Times New Roman" w:hAnsi="Times New Roman"/>
          <w:color w:val="000000"/>
          <w:spacing w:val="-2"/>
          <w:sz w:val="24"/>
          <w:szCs w:val="24"/>
          <w:lang w:val="ru-RU"/>
        </w:rPr>
        <w:t>ства;</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способность применять научные знания для реализации принципов безопасного пов</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дения (способность предвидеть, по возможности избегать, безопасно действовать в опа</w:t>
      </w:r>
      <w:r w:rsidRPr="005C5188">
        <w:rPr>
          <w:rFonts w:ascii="Times New Roman" w:hAnsi="Times New Roman"/>
          <w:color w:val="000000"/>
          <w:spacing w:val="-2"/>
          <w:sz w:val="24"/>
          <w:szCs w:val="24"/>
          <w:lang w:val="ru-RU"/>
        </w:rPr>
        <w:t>с</w:t>
      </w:r>
      <w:r w:rsidRPr="005C5188">
        <w:rPr>
          <w:rFonts w:ascii="Times New Roman" w:hAnsi="Times New Roman"/>
          <w:color w:val="000000"/>
          <w:spacing w:val="-2"/>
          <w:sz w:val="24"/>
          <w:szCs w:val="24"/>
          <w:lang w:val="ru-RU"/>
        </w:rPr>
        <w:t>ных, экстремальных и чрезвычайных ситуациях);</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pacing w:val="-2"/>
          <w:sz w:val="24"/>
          <w:szCs w:val="24"/>
          <w:lang w:val="ru-RU"/>
        </w:rPr>
        <w:t>6) физическое воспитание:</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осознание ценности жизни, сформированность ответственного отношения к своему здоровью и здоровью окружающих;</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знание приёмов оказания первой помощи и готовность применять их в случае необх</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димости;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потребность в регулярном ведении здорового образа жизни;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осознание последствий и активное неприятие вредных привычек и иных форм прич</w:t>
      </w:r>
      <w:r w:rsidRPr="005C5188">
        <w:rPr>
          <w:rFonts w:ascii="Times New Roman" w:hAnsi="Times New Roman"/>
          <w:color w:val="000000"/>
          <w:spacing w:val="-2"/>
          <w:sz w:val="24"/>
          <w:szCs w:val="24"/>
          <w:lang w:val="ru-RU"/>
        </w:rPr>
        <w:t>и</w:t>
      </w:r>
      <w:r w:rsidRPr="005C5188">
        <w:rPr>
          <w:rFonts w:ascii="Times New Roman" w:hAnsi="Times New Roman"/>
          <w:color w:val="000000"/>
          <w:spacing w:val="-2"/>
          <w:sz w:val="24"/>
          <w:szCs w:val="24"/>
          <w:lang w:val="ru-RU"/>
        </w:rPr>
        <w:t>нения вреда физическому и психическому здоровью;</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pacing w:val="-2"/>
          <w:sz w:val="24"/>
          <w:szCs w:val="24"/>
          <w:lang w:val="ru-RU"/>
        </w:rPr>
        <w:t>7) трудовое воспитание:</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готовность к труду, осознание значимости трудовой деятельности для развития ли</w:t>
      </w:r>
      <w:r w:rsidRPr="005C5188">
        <w:rPr>
          <w:rFonts w:ascii="Times New Roman" w:hAnsi="Times New Roman"/>
          <w:color w:val="000000"/>
          <w:spacing w:val="-2"/>
          <w:sz w:val="24"/>
          <w:szCs w:val="24"/>
          <w:lang w:val="ru-RU"/>
        </w:rPr>
        <w:t>ч</w:t>
      </w:r>
      <w:r w:rsidRPr="005C5188">
        <w:rPr>
          <w:rFonts w:ascii="Times New Roman" w:hAnsi="Times New Roman"/>
          <w:color w:val="000000"/>
          <w:spacing w:val="-2"/>
          <w:sz w:val="24"/>
          <w:szCs w:val="24"/>
          <w:lang w:val="ru-RU"/>
        </w:rPr>
        <w:t>ности, общества и государства, обеспечения национальной безопасности;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готовность к осознанному и ответственному соблюдению требований безопасности в процессе трудовой деятельности;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интерес к различным сферам профессиональной деятельности, включая военно-профессиональную деятельность;</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готовность и способность к образованию и самообразованию на протяжении всей жизни;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pacing w:val="-2"/>
          <w:sz w:val="24"/>
          <w:szCs w:val="24"/>
          <w:lang w:val="ru-RU"/>
        </w:rPr>
        <w:t>8) экологическое воспитание:</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w:t>
      </w:r>
      <w:r w:rsidRPr="005C5188">
        <w:rPr>
          <w:rFonts w:ascii="Times New Roman" w:hAnsi="Times New Roman"/>
          <w:color w:val="000000"/>
          <w:spacing w:val="-2"/>
          <w:sz w:val="24"/>
          <w:szCs w:val="24"/>
          <w:lang w:val="ru-RU"/>
        </w:rPr>
        <w:t>у</w:t>
      </w:r>
      <w:r w:rsidRPr="005C5188">
        <w:rPr>
          <w:rFonts w:ascii="Times New Roman" w:hAnsi="Times New Roman"/>
          <w:color w:val="000000"/>
          <w:spacing w:val="-2"/>
          <w:sz w:val="24"/>
          <w:szCs w:val="24"/>
          <w:lang w:val="ru-RU"/>
        </w:rPr>
        <w:t>дарства;</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активное неприятие действий, приносящих вред окружающей среде; умение прогн</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зировать неблагоприятные экологические последствия предпринимаемых действий и предотвращать их;</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расширение представлений о деятельности экологической направленности.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МЕТАПРЕДМЕТНЫЕ РЕЗУЛЬТАТЫ</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w:t>
      </w:r>
      <w:r w:rsidRPr="005C5188">
        <w:rPr>
          <w:rFonts w:ascii="Times New Roman" w:hAnsi="Times New Roman"/>
          <w:color w:val="000000"/>
          <w:spacing w:val="-2"/>
          <w:sz w:val="24"/>
          <w:szCs w:val="24"/>
          <w:lang w:val="ru-RU"/>
        </w:rPr>
        <w:t>в</w:t>
      </w:r>
      <w:r w:rsidRPr="005C5188">
        <w:rPr>
          <w:rFonts w:ascii="Times New Roman" w:hAnsi="Times New Roman"/>
          <w:color w:val="000000"/>
          <w:spacing w:val="-2"/>
          <w:sz w:val="24"/>
          <w:szCs w:val="24"/>
          <w:lang w:val="ru-RU"/>
        </w:rPr>
        <w:t xml:space="preserve">местная деятельность. </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 xml:space="preserve">У обучающегося будут сформированы следующие </w:t>
      </w:r>
      <w:r w:rsidRPr="005C5188">
        <w:rPr>
          <w:rFonts w:ascii="Times New Roman" w:hAnsi="Times New Roman"/>
          <w:b/>
          <w:color w:val="000000"/>
          <w:spacing w:val="-2"/>
          <w:sz w:val="24"/>
          <w:szCs w:val="24"/>
          <w:lang w:val="ru-RU"/>
        </w:rPr>
        <w:t>базовые логические действия</w:t>
      </w:r>
      <w:r w:rsidRPr="005C5188">
        <w:rPr>
          <w:rFonts w:ascii="Times New Roman" w:hAnsi="Times New Roman"/>
          <w:color w:val="000000"/>
          <w:spacing w:val="-2"/>
          <w:sz w:val="24"/>
          <w:szCs w:val="24"/>
          <w:lang w:val="ru-RU"/>
        </w:rPr>
        <w:t xml:space="preserve"> как часть познавательных универсальных учебных действий:</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w:t>
      </w:r>
      <w:r w:rsidRPr="005C5188">
        <w:rPr>
          <w:rFonts w:ascii="Times New Roman" w:hAnsi="Times New Roman"/>
          <w:color w:val="000000"/>
          <w:spacing w:val="-2"/>
          <w:sz w:val="24"/>
          <w:szCs w:val="24"/>
          <w:lang w:val="ru-RU"/>
        </w:rPr>
        <w:t>а</w:t>
      </w:r>
      <w:r w:rsidRPr="005C5188">
        <w:rPr>
          <w:rFonts w:ascii="Times New Roman" w:hAnsi="Times New Roman"/>
          <w:color w:val="000000"/>
          <w:spacing w:val="-2"/>
          <w:sz w:val="24"/>
          <w:szCs w:val="24"/>
          <w:lang w:val="ru-RU"/>
        </w:rPr>
        <w:t>тывать алгоритмы их возможного решения в различных ситуациях;</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 xml:space="preserve">определять цели действий применительно к заданной (смоделированной) ситуации, </w:t>
      </w:r>
      <w:r w:rsidRPr="005C5188">
        <w:rPr>
          <w:rFonts w:ascii="Times New Roman" w:hAnsi="Times New Roman"/>
          <w:color w:val="000000"/>
          <w:spacing w:val="-2"/>
          <w:sz w:val="24"/>
          <w:szCs w:val="24"/>
          <w:lang w:val="ru-RU"/>
        </w:rPr>
        <w:lastRenderedPageBreak/>
        <w:t>выбирать способы их достижения с учётом самостоятельно выделенных критериев в пар</w:t>
      </w:r>
      <w:r w:rsidRPr="005C5188">
        <w:rPr>
          <w:rFonts w:ascii="Times New Roman" w:hAnsi="Times New Roman"/>
          <w:color w:val="000000"/>
          <w:spacing w:val="-2"/>
          <w:sz w:val="24"/>
          <w:szCs w:val="24"/>
          <w:lang w:val="ru-RU"/>
        </w:rPr>
        <w:t>а</w:t>
      </w:r>
      <w:r w:rsidRPr="005C5188">
        <w:rPr>
          <w:rFonts w:ascii="Times New Roman" w:hAnsi="Times New Roman"/>
          <w:color w:val="000000"/>
          <w:spacing w:val="-2"/>
          <w:sz w:val="24"/>
          <w:szCs w:val="24"/>
          <w:lang w:val="ru-RU"/>
        </w:rPr>
        <w:t>дигме безопасной жизнедеятельности, оценивать риски возможных последствий для реал</w:t>
      </w:r>
      <w:r w:rsidRPr="005C5188">
        <w:rPr>
          <w:rFonts w:ascii="Times New Roman" w:hAnsi="Times New Roman"/>
          <w:color w:val="000000"/>
          <w:spacing w:val="-2"/>
          <w:sz w:val="24"/>
          <w:szCs w:val="24"/>
          <w:lang w:val="ru-RU"/>
        </w:rPr>
        <w:t>и</w:t>
      </w:r>
      <w:r w:rsidRPr="005C5188">
        <w:rPr>
          <w:rFonts w:ascii="Times New Roman" w:hAnsi="Times New Roman"/>
          <w:color w:val="000000"/>
          <w:spacing w:val="-2"/>
          <w:sz w:val="24"/>
          <w:szCs w:val="24"/>
          <w:lang w:val="ru-RU"/>
        </w:rPr>
        <w:t>зации риск-ориентированного поведения;</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моделировать объекты (события, явления) в области безопасности личности, общ</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планировать и осуществлять учебные действия в условиях дефицита информации, н</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обходимой для решения стоящей задачи;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развивать творческое мышление при решении ситуационных задач.</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 xml:space="preserve">У обучающегося будут сформированы следующие </w:t>
      </w:r>
      <w:r w:rsidRPr="005C5188">
        <w:rPr>
          <w:rFonts w:ascii="Times New Roman" w:hAnsi="Times New Roman"/>
          <w:b/>
          <w:color w:val="000000"/>
          <w:spacing w:val="-2"/>
          <w:sz w:val="24"/>
          <w:szCs w:val="24"/>
          <w:lang w:val="ru-RU"/>
        </w:rPr>
        <w:t>базовые исследовательские де</w:t>
      </w:r>
      <w:r w:rsidRPr="005C5188">
        <w:rPr>
          <w:rFonts w:ascii="Times New Roman" w:hAnsi="Times New Roman"/>
          <w:b/>
          <w:color w:val="000000"/>
          <w:spacing w:val="-2"/>
          <w:sz w:val="24"/>
          <w:szCs w:val="24"/>
          <w:lang w:val="ru-RU"/>
        </w:rPr>
        <w:t>й</w:t>
      </w:r>
      <w:r w:rsidRPr="005C5188">
        <w:rPr>
          <w:rFonts w:ascii="Times New Roman" w:hAnsi="Times New Roman"/>
          <w:b/>
          <w:color w:val="000000"/>
          <w:spacing w:val="-2"/>
          <w:sz w:val="24"/>
          <w:szCs w:val="24"/>
          <w:lang w:val="ru-RU"/>
        </w:rPr>
        <w:t>ствия</w:t>
      </w:r>
      <w:r w:rsidRPr="005C5188">
        <w:rPr>
          <w:rFonts w:ascii="Times New Roman" w:hAnsi="Times New Roman"/>
          <w:color w:val="000000"/>
          <w:spacing w:val="-2"/>
          <w:sz w:val="24"/>
          <w:szCs w:val="24"/>
          <w:lang w:val="ru-RU"/>
        </w:rPr>
        <w:t xml:space="preserve"> как часть познавательных универсальных учебных действий:</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владеть научной терминологией, ключевыми понятиями и методами в области бе</w:t>
      </w:r>
      <w:r w:rsidRPr="005C5188">
        <w:rPr>
          <w:rFonts w:ascii="Times New Roman" w:hAnsi="Times New Roman"/>
          <w:color w:val="000000"/>
          <w:spacing w:val="-2"/>
          <w:sz w:val="24"/>
          <w:szCs w:val="24"/>
          <w:lang w:val="ru-RU"/>
        </w:rPr>
        <w:t>з</w:t>
      </w:r>
      <w:r w:rsidRPr="005C5188">
        <w:rPr>
          <w:rFonts w:ascii="Times New Roman" w:hAnsi="Times New Roman"/>
          <w:color w:val="000000"/>
          <w:spacing w:val="-2"/>
          <w:sz w:val="24"/>
          <w:szCs w:val="24"/>
          <w:lang w:val="ru-RU"/>
        </w:rPr>
        <w:t>опасности жизнедеятельности;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анализировать содержание учебных вопросов и заданий и выдвигать новые идеи, с</w:t>
      </w:r>
      <w:r w:rsidRPr="005C5188">
        <w:rPr>
          <w:rFonts w:ascii="Times New Roman" w:hAnsi="Times New Roman"/>
          <w:color w:val="000000"/>
          <w:spacing w:val="-2"/>
          <w:sz w:val="24"/>
          <w:szCs w:val="24"/>
          <w:lang w:val="ru-RU"/>
        </w:rPr>
        <w:t>а</w:t>
      </w:r>
      <w:r w:rsidRPr="005C5188">
        <w:rPr>
          <w:rFonts w:ascii="Times New Roman" w:hAnsi="Times New Roman"/>
          <w:color w:val="000000"/>
          <w:spacing w:val="-2"/>
          <w:sz w:val="24"/>
          <w:szCs w:val="24"/>
          <w:lang w:val="ru-RU"/>
        </w:rPr>
        <w:t>мостоятельно выбирать оптимальный способ решения задач с учётом установленных (обо</w:t>
      </w:r>
      <w:r w:rsidRPr="005C5188">
        <w:rPr>
          <w:rFonts w:ascii="Times New Roman" w:hAnsi="Times New Roman"/>
          <w:color w:val="000000"/>
          <w:spacing w:val="-2"/>
          <w:sz w:val="24"/>
          <w:szCs w:val="24"/>
          <w:lang w:val="ru-RU"/>
        </w:rPr>
        <w:t>с</w:t>
      </w:r>
      <w:r w:rsidRPr="005C5188">
        <w:rPr>
          <w:rFonts w:ascii="Times New Roman" w:hAnsi="Times New Roman"/>
          <w:color w:val="000000"/>
          <w:spacing w:val="-2"/>
          <w:sz w:val="24"/>
          <w:szCs w:val="24"/>
          <w:lang w:val="ru-RU"/>
        </w:rPr>
        <w:t>нованных) критериев;</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раскрывать проблемные вопросы, отражающие несоответствие между реальным (з</w:t>
      </w:r>
      <w:r w:rsidRPr="005C5188">
        <w:rPr>
          <w:rFonts w:ascii="Times New Roman" w:hAnsi="Times New Roman"/>
          <w:color w:val="000000"/>
          <w:spacing w:val="-2"/>
          <w:sz w:val="24"/>
          <w:szCs w:val="24"/>
          <w:lang w:val="ru-RU"/>
        </w:rPr>
        <w:t>а</w:t>
      </w:r>
      <w:r w:rsidRPr="005C5188">
        <w:rPr>
          <w:rFonts w:ascii="Times New Roman" w:hAnsi="Times New Roman"/>
          <w:color w:val="000000"/>
          <w:spacing w:val="-2"/>
          <w:sz w:val="24"/>
          <w:szCs w:val="24"/>
          <w:lang w:val="ru-RU"/>
        </w:rPr>
        <w:t>данным) и наиболее благоприятным состоянием объекта (явления) в повседневной жизни;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критически оценивать полученные в ходе решения учебных задач результаты, обо</w:t>
      </w:r>
      <w:r w:rsidRPr="005C5188">
        <w:rPr>
          <w:rFonts w:ascii="Times New Roman" w:hAnsi="Times New Roman"/>
          <w:color w:val="000000"/>
          <w:spacing w:val="-2"/>
          <w:sz w:val="24"/>
          <w:szCs w:val="24"/>
          <w:lang w:val="ru-RU"/>
        </w:rPr>
        <w:t>с</w:t>
      </w:r>
      <w:r w:rsidRPr="005C5188">
        <w:rPr>
          <w:rFonts w:ascii="Times New Roman" w:hAnsi="Times New Roman"/>
          <w:color w:val="000000"/>
          <w:spacing w:val="-2"/>
          <w:sz w:val="24"/>
          <w:szCs w:val="24"/>
          <w:lang w:val="ru-RU"/>
        </w:rPr>
        <w:t>новывать предложения по их корректировке в новых условиях;</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характеризовать приобретённые знания и навыки, оценивать возможность их реал</w:t>
      </w:r>
      <w:r w:rsidRPr="005C5188">
        <w:rPr>
          <w:rFonts w:ascii="Times New Roman" w:hAnsi="Times New Roman"/>
          <w:color w:val="000000"/>
          <w:spacing w:val="-2"/>
          <w:sz w:val="24"/>
          <w:szCs w:val="24"/>
          <w:lang w:val="ru-RU"/>
        </w:rPr>
        <w:t>и</w:t>
      </w:r>
      <w:r w:rsidRPr="005C5188">
        <w:rPr>
          <w:rFonts w:ascii="Times New Roman" w:hAnsi="Times New Roman"/>
          <w:color w:val="000000"/>
          <w:spacing w:val="-2"/>
          <w:sz w:val="24"/>
          <w:szCs w:val="24"/>
          <w:lang w:val="ru-RU"/>
        </w:rPr>
        <w:t>зации в реальных ситуациях;</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использовать знания других предметных областей для решения учебных задач в обл</w:t>
      </w:r>
      <w:r w:rsidRPr="005C5188">
        <w:rPr>
          <w:rFonts w:ascii="Times New Roman" w:hAnsi="Times New Roman"/>
          <w:color w:val="000000"/>
          <w:spacing w:val="-2"/>
          <w:sz w:val="24"/>
          <w:szCs w:val="24"/>
          <w:lang w:val="ru-RU"/>
        </w:rPr>
        <w:t>а</w:t>
      </w:r>
      <w:r w:rsidRPr="005C5188">
        <w:rPr>
          <w:rFonts w:ascii="Times New Roman" w:hAnsi="Times New Roman"/>
          <w:color w:val="000000"/>
          <w:spacing w:val="-2"/>
          <w:sz w:val="24"/>
          <w:szCs w:val="24"/>
          <w:lang w:val="ru-RU"/>
        </w:rPr>
        <w:t>сти безопасности жизнедеятельности; переносить приобретённые знания и навыки в повс</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дневную жизнь.</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 xml:space="preserve">У обучающегося будут сформированы следующие </w:t>
      </w:r>
      <w:r w:rsidRPr="005C5188">
        <w:rPr>
          <w:rFonts w:ascii="Times New Roman" w:hAnsi="Times New Roman"/>
          <w:b/>
          <w:color w:val="000000"/>
          <w:spacing w:val="-2"/>
          <w:sz w:val="24"/>
          <w:szCs w:val="24"/>
          <w:lang w:val="ru-RU"/>
        </w:rPr>
        <w:t>умения работать с информацией</w:t>
      </w:r>
      <w:r w:rsidRPr="005C5188">
        <w:rPr>
          <w:rFonts w:ascii="Times New Roman" w:hAnsi="Times New Roman"/>
          <w:color w:val="000000"/>
          <w:spacing w:val="-2"/>
          <w:sz w:val="24"/>
          <w:szCs w:val="24"/>
          <w:lang w:val="ru-RU"/>
        </w:rPr>
        <w:t xml:space="preserve"> как часть познавательных универсальных учебных действий:</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создавать информационные блоки в различных форматах с учётом характера реша</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мой учебной задачи; самостоятельно выбирать оптимальную форму их представления;</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оценивать достоверность, легитимность информации, её соответствие правовым и морально-этическим нормам;</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владеть навыками по предотвращению рисков, профилактике угроз и защите от опа</w:t>
      </w:r>
      <w:r w:rsidRPr="005C5188">
        <w:rPr>
          <w:rFonts w:ascii="Times New Roman" w:hAnsi="Times New Roman"/>
          <w:color w:val="000000"/>
          <w:spacing w:val="-2"/>
          <w:sz w:val="24"/>
          <w:szCs w:val="24"/>
          <w:lang w:val="ru-RU"/>
        </w:rPr>
        <w:t>с</w:t>
      </w:r>
      <w:r w:rsidRPr="005C5188">
        <w:rPr>
          <w:rFonts w:ascii="Times New Roman" w:hAnsi="Times New Roman"/>
          <w:color w:val="000000"/>
          <w:spacing w:val="-2"/>
          <w:sz w:val="24"/>
          <w:szCs w:val="24"/>
          <w:lang w:val="ru-RU"/>
        </w:rPr>
        <w:t>ностей цифровой среды;</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 xml:space="preserve">У обучающегося будут сформированы следующие </w:t>
      </w:r>
      <w:r w:rsidRPr="005C5188">
        <w:rPr>
          <w:rFonts w:ascii="Times New Roman" w:hAnsi="Times New Roman"/>
          <w:b/>
          <w:color w:val="000000"/>
          <w:spacing w:val="-2"/>
          <w:sz w:val="24"/>
          <w:szCs w:val="24"/>
          <w:lang w:val="ru-RU"/>
        </w:rPr>
        <w:t>умения общения</w:t>
      </w:r>
      <w:r w:rsidRPr="005C5188">
        <w:rPr>
          <w:rFonts w:ascii="Times New Roman" w:hAnsi="Times New Roman"/>
          <w:color w:val="000000"/>
          <w:spacing w:val="-2"/>
          <w:sz w:val="24"/>
          <w:szCs w:val="24"/>
          <w:lang w:val="ru-RU"/>
        </w:rPr>
        <w:t xml:space="preserve"> как часть ко</w:t>
      </w:r>
      <w:r w:rsidRPr="005C5188">
        <w:rPr>
          <w:rFonts w:ascii="Times New Roman" w:hAnsi="Times New Roman"/>
          <w:color w:val="000000"/>
          <w:spacing w:val="-2"/>
          <w:sz w:val="24"/>
          <w:szCs w:val="24"/>
          <w:lang w:val="ru-RU"/>
        </w:rPr>
        <w:t>м</w:t>
      </w:r>
      <w:r w:rsidRPr="005C5188">
        <w:rPr>
          <w:rFonts w:ascii="Times New Roman" w:hAnsi="Times New Roman"/>
          <w:color w:val="000000"/>
          <w:spacing w:val="-2"/>
          <w:sz w:val="24"/>
          <w:szCs w:val="24"/>
          <w:lang w:val="ru-RU"/>
        </w:rPr>
        <w:t>муникативных универсальных учебных действий:</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осуществлять в ходе образовательной деятельности безопасную коммуникацию, п</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реносить принципы её организации в повседневную жизнь;</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распознавать вербальные и невербальные средства общения; понимать значение с</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циальных знаков; определять признаки деструктивного общения;</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владеть приёмами безопасного межличностного и группового общения; безопасно действовать по избеганию конфликтных ситуаций;</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аргументированно, логично и ясно излагать свою точку зрения с использованием яз</w:t>
      </w:r>
      <w:r w:rsidRPr="005C5188">
        <w:rPr>
          <w:rFonts w:ascii="Times New Roman" w:hAnsi="Times New Roman"/>
          <w:color w:val="000000"/>
          <w:spacing w:val="-2"/>
          <w:sz w:val="24"/>
          <w:szCs w:val="24"/>
          <w:lang w:val="ru-RU"/>
        </w:rPr>
        <w:t>ы</w:t>
      </w:r>
      <w:r w:rsidRPr="005C5188">
        <w:rPr>
          <w:rFonts w:ascii="Times New Roman" w:hAnsi="Times New Roman"/>
          <w:color w:val="000000"/>
          <w:spacing w:val="-2"/>
          <w:sz w:val="24"/>
          <w:szCs w:val="24"/>
          <w:lang w:val="ru-RU"/>
        </w:rPr>
        <w:lastRenderedPageBreak/>
        <w:t>ковых средств.</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 xml:space="preserve">У обучающегося будут сформированы следующие </w:t>
      </w:r>
      <w:r w:rsidRPr="005C5188">
        <w:rPr>
          <w:rFonts w:ascii="Times New Roman" w:hAnsi="Times New Roman"/>
          <w:b/>
          <w:color w:val="000000"/>
          <w:spacing w:val="-2"/>
          <w:sz w:val="24"/>
          <w:szCs w:val="24"/>
          <w:lang w:val="ru-RU"/>
        </w:rPr>
        <w:t>умения самоорганизации</w:t>
      </w:r>
      <w:r w:rsidRPr="005C5188">
        <w:rPr>
          <w:rFonts w:ascii="Times New Roman" w:hAnsi="Times New Roman"/>
          <w:color w:val="000000"/>
          <w:spacing w:val="-2"/>
          <w:sz w:val="24"/>
          <w:szCs w:val="24"/>
          <w:lang w:val="ru-RU"/>
        </w:rPr>
        <w:t xml:space="preserve"> как ч</w:t>
      </w:r>
      <w:r w:rsidRPr="005C5188">
        <w:rPr>
          <w:rFonts w:ascii="Times New Roman" w:hAnsi="Times New Roman"/>
          <w:color w:val="000000"/>
          <w:spacing w:val="-2"/>
          <w:sz w:val="24"/>
          <w:szCs w:val="24"/>
          <w:lang w:val="ru-RU"/>
        </w:rPr>
        <w:t>а</w:t>
      </w:r>
      <w:r w:rsidRPr="005C5188">
        <w:rPr>
          <w:rFonts w:ascii="Times New Roman" w:hAnsi="Times New Roman"/>
          <w:color w:val="000000"/>
          <w:spacing w:val="-2"/>
          <w:sz w:val="24"/>
          <w:szCs w:val="24"/>
          <w:lang w:val="ru-RU"/>
        </w:rPr>
        <w:t>сти регулятивных универсальных учебных действий:</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ставить и формулировать собственные задачи в образовательной деятельности и жи</w:t>
      </w:r>
      <w:r w:rsidRPr="005C5188">
        <w:rPr>
          <w:rFonts w:ascii="Times New Roman" w:hAnsi="Times New Roman"/>
          <w:color w:val="000000"/>
          <w:spacing w:val="-2"/>
          <w:sz w:val="24"/>
          <w:szCs w:val="24"/>
          <w:lang w:val="ru-RU"/>
        </w:rPr>
        <w:t>з</w:t>
      </w:r>
      <w:r w:rsidRPr="005C5188">
        <w:rPr>
          <w:rFonts w:ascii="Times New Roman" w:hAnsi="Times New Roman"/>
          <w:color w:val="000000"/>
          <w:spacing w:val="-2"/>
          <w:sz w:val="24"/>
          <w:szCs w:val="24"/>
          <w:lang w:val="ru-RU"/>
        </w:rPr>
        <w:t>ненных ситуациях;</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самостоятельно выявлять проблемные вопросы, выбирать оптимальный способ и с</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ставлять план их решения в конкретных условиях;</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делать осознанный выбор в новой ситуации, аргументировать его; брать ответстве</w:t>
      </w:r>
      <w:r w:rsidRPr="005C5188">
        <w:rPr>
          <w:rFonts w:ascii="Times New Roman" w:hAnsi="Times New Roman"/>
          <w:color w:val="000000"/>
          <w:spacing w:val="-2"/>
          <w:sz w:val="24"/>
          <w:szCs w:val="24"/>
          <w:lang w:val="ru-RU"/>
        </w:rPr>
        <w:t>н</w:t>
      </w:r>
      <w:r w:rsidRPr="005C5188">
        <w:rPr>
          <w:rFonts w:ascii="Times New Roman" w:hAnsi="Times New Roman"/>
          <w:color w:val="000000"/>
          <w:spacing w:val="-2"/>
          <w:sz w:val="24"/>
          <w:szCs w:val="24"/>
          <w:lang w:val="ru-RU"/>
        </w:rPr>
        <w:t>ность за своё решение;</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оценивать приобретённый опыт;</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w:t>
      </w:r>
      <w:r w:rsidRPr="005C5188">
        <w:rPr>
          <w:rFonts w:ascii="Times New Roman" w:hAnsi="Times New Roman"/>
          <w:color w:val="000000"/>
          <w:spacing w:val="-2"/>
          <w:sz w:val="24"/>
          <w:szCs w:val="24"/>
          <w:lang w:val="ru-RU"/>
        </w:rPr>
        <w:t>а</w:t>
      </w:r>
      <w:r w:rsidRPr="005C5188">
        <w:rPr>
          <w:rFonts w:ascii="Times New Roman" w:hAnsi="Times New Roman"/>
          <w:color w:val="000000"/>
          <w:spacing w:val="-2"/>
          <w:sz w:val="24"/>
          <w:szCs w:val="24"/>
          <w:lang w:val="ru-RU"/>
        </w:rPr>
        <w:t>стей; повышать образовательный и культурный уровень.</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 xml:space="preserve">У обучающегося будут сформированы следующие </w:t>
      </w:r>
      <w:r w:rsidRPr="005C5188">
        <w:rPr>
          <w:rFonts w:ascii="Times New Roman" w:hAnsi="Times New Roman"/>
          <w:b/>
          <w:color w:val="000000"/>
          <w:spacing w:val="-2"/>
          <w:sz w:val="24"/>
          <w:szCs w:val="24"/>
          <w:lang w:val="ru-RU"/>
        </w:rPr>
        <w:t>умения самоконтроля</w:t>
      </w:r>
      <w:r w:rsidRPr="005C5188">
        <w:rPr>
          <w:rFonts w:ascii="Times New Roman" w:hAnsi="Times New Roman"/>
          <w:color w:val="000000"/>
          <w:spacing w:val="-2"/>
          <w:sz w:val="24"/>
          <w:szCs w:val="24"/>
          <w:lang w:val="ru-RU"/>
        </w:rPr>
        <w:t>, принятия себя и других как части регулятивных универсальных учебных действий:</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оценивать образовательные ситуации; предвидеть трудности, которые могут возни</w:t>
      </w:r>
      <w:r w:rsidRPr="005C5188">
        <w:rPr>
          <w:rFonts w:ascii="Times New Roman" w:hAnsi="Times New Roman"/>
          <w:color w:val="000000"/>
          <w:spacing w:val="-2"/>
          <w:sz w:val="24"/>
          <w:szCs w:val="24"/>
          <w:lang w:val="ru-RU"/>
        </w:rPr>
        <w:t>к</w:t>
      </w:r>
      <w:r w:rsidRPr="005C5188">
        <w:rPr>
          <w:rFonts w:ascii="Times New Roman" w:hAnsi="Times New Roman"/>
          <w:color w:val="000000"/>
          <w:spacing w:val="-2"/>
          <w:sz w:val="24"/>
          <w:szCs w:val="24"/>
          <w:lang w:val="ru-RU"/>
        </w:rPr>
        <w:t>нуть при их разрешении; вносить коррективы в свою деятельность; контролировать соо</w:t>
      </w:r>
      <w:r w:rsidRPr="005C5188">
        <w:rPr>
          <w:rFonts w:ascii="Times New Roman" w:hAnsi="Times New Roman"/>
          <w:color w:val="000000"/>
          <w:spacing w:val="-2"/>
          <w:sz w:val="24"/>
          <w:szCs w:val="24"/>
          <w:lang w:val="ru-RU"/>
        </w:rPr>
        <w:t>т</w:t>
      </w:r>
      <w:r w:rsidRPr="005C5188">
        <w:rPr>
          <w:rFonts w:ascii="Times New Roman" w:hAnsi="Times New Roman"/>
          <w:color w:val="000000"/>
          <w:spacing w:val="-2"/>
          <w:sz w:val="24"/>
          <w:szCs w:val="24"/>
          <w:lang w:val="ru-RU"/>
        </w:rPr>
        <w:t>ветствие результатов целям;</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использовать приёмы рефлексии для анализа и оценки образовательной ситуации, выбора оптимального решения;</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принимать себя, понимая свои недостатки и достоинства, невозможности контроля всего вокруг;</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принимать мотивы и аргументы других при анализе и оценке образовательной ситу</w:t>
      </w:r>
      <w:r w:rsidRPr="005C5188">
        <w:rPr>
          <w:rFonts w:ascii="Times New Roman" w:hAnsi="Times New Roman"/>
          <w:color w:val="000000"/>
          <w:spacing w:val="-2"/>
          <w:sz w:val="24"/>
          <w:szCs w:val="24"/>
          <w:lang w:val="ru-RU"/>
        </w:rPr>
        <w:t>а</w:t>
      </w:r>
      <w:r w:rsidRPr="005C5188">
        <w:rPr>
          <w:rFonts w:ascii="Times New Roman" w:hAnsi="Times New Roman"/>
          <w:color w:val="000000"/>
          <w:spacing w:val="-2"/>
          <w:sz w:val="24"/>
          <w:szCs w:val="24"/>
          <w:lang w:val="ru-RU"/>
        </w:rPr>
        <w:t>ции; признавать право на ошибку свою и чужую.</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 xml:space="preserve">У обучающегося будут сформированы следующие </w:t>
      </w:r>
      <w:r w:rsidRPr="005C5188">
        <w:rPr>
          <w:rFonts w:ascii="Times New Roman" w:hAnsi="Times New Roman"/>
          <w:b/>
          <w:color w:val="000000"/>
          <w:spacing w:val="-2"/>
          <w:sz w:val="24"/>
          <w:szCs w:val="24"/>
          <w:lang w:val="ru-RU"/>
        </w:rPr>
        <w:t>умения совместной деятельн</w:t>
      </w:r>
      <w:r w:rsidRPr="005C5188">
        <w:rPr>
          <w:rFonts w:ascii="Times New Roman" w:hAnsi="Times New Roman"/>
          <w:b/>
          <w:color w:val="000000"/>
          <w:spacing w:val="-2"/>
          <w:sz w:val="24"/>
          <w:szCs w:val="24"/>
          <w:lang w:val="ru-RU"/>
        </w:rPr>
        <w:t>о</w:t>
      </w:r>
      <w:r w:rsidRPr="005C5188">
        <w:rPr>
          <w:rFonts w:ascii="Times New Roman" w:hAnsi="Times New Roman"/>
          <w:b/>
          <w:color w:val="000000"/>
          <w:spacing w:val="-2"/>
          <w:sz w:val="24"/>
          <w:szCs w:val="24"/>
          <w:lang w:val="ru-RU"/>
        </w:rPr>
        <w:t>сти</w:t>
      </w:r>
      <w:r w:rsidRPr="005C5188">
        <w:rPr>
          <w:rFonts w:ascii="Times New Roman" w:hAnsi="Times New Roman"/>
          <w:color w:val="000000"/>
          <w:spacing w:val="-2"/>
          <w:sz w:val="24"/>
          <w:szCs w:val="24"/>
          <w:lang w:val="ru-RU"/>
        </w:rPr>
        <w:t>:</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понимать и использовать преимущества командной и индивидуальной работы в ко</w:t>
      </w:r>
      <w:r w:rsidRPr="005C5188">
        <w:rPr>
          <w:rFonts w:ascii="Times New Roman" w:hAnsi="Times New Roman"/>
          <w:color w:val="000000"/>
          <w:spacing w:val="-2"/>
          <w:sz w:val="24"/>
          <w:szCs w:val="24"/>
          <w:lang w:val="ru-RU"/>
        </w:rPr>
        <w:t>н</w:t>
      </w:r>
      <w:r w:rsidRPr="005C5188">
        <w:rPr>
          <w:rFonts w:ascii="Times New Roman" w:hAnsi="Times New Roman"/>
          <w:color w:val="000000"/>
          <w:spacing w:val="-2"/>
          <w:sz w:val="24"/>
          <w:szCs w:val="24"/>
          <w:lang w:val="ru-RU"/>
        </w:rPr>
        <w:t>кретной учебной ситуации;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оценивать свой вклад и вклад каждого участника команды в общий результат по со</w:t>
      </w:r>
      <w:r w:rsidRPr="005C5188">
        <w:rPr>
          <w:rFonts w:ascii="Times New Roman" w:hAnsi="Times New Roman"/>
          <w:color w:val="000000"/>
          <w:spacing w:val="-2"/>
          <w:sz w:val="24"/>
          <w:szCs w:val="24"/>
          <w:lang w:val="ru-RU"/>
        </w:rPr>
        <w:t>в</w:t>
      </w:r>
      <w:r w:rsidRPr="005C5188">
        <w:rPr>
          <w:rFonts w:ascii="Times New Roman" w:hAnsi="Times New Roman"/>
          <w:color w:val="000000"/>
          <w:spacing w:val="-2"/>
          <w:sz w:val="24"/>
          <w:szCs w:val="24"/>
          <w:lang w:val="ru-RU"/>
        </w:rPr>
        <w:t>местно разработанным критериям;</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осуществлять позитивное стратегическое поведение в различных ситуациях; предл</w:t>
      </w:r>
      <w:r w:rsidRPr="005C5188">
        <w:rPr>
          <w:rFonts w:ascii="Times New Roman" w:hAnsi="Times New Roman"/>
          <w:color w:val="000000"/>
          <w:spacing w:val="-2"/>
          <w:sz w:val="24"/>
          <w:szCs w:val="24"/>
          <w:lang w:val="ru-RU"/>
        </w:rPr>
        <w:t>а</w:t>
      </w:r>
      <w:r w:rsidRPr="005C5188">
        <w:rPr>
          <w:rFonts w:ascii="Times New Roman" w:hAnsi="Times New Roman"/>
          <w:color w:val="000000"/>
          <w:spacing w:val="-2"/>
          <w:sz w:val="24"/>
          <w:szCs w:val="24"/>
          <w:lang w:val="ru-RU"/>
        </w:rPr>
        <w:t>гать новые идеи, оценивать их с позиции новизны и практической значимости; проявлять творчество и разумную инициативу.</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b/>
          <w:color w:val="000000"/>
          <w:sz w:val="24"/>
          <w:szCs w:val="24"/>
          <w:lang w:val="ru-RU"/>
        </w:rPr>
        <w:t>ПРЕДМЕТНЫЕ РЕЗУЛЬТАТЫ</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Предметные результаты освоения программы по ОБЖ на уровне среднего общего о</w:t>
      </w:r>
      <w:r w:rsidRPr="005C5188">
        <w:rPr>
          <w:rFonts w:ascii="Times New Roman" w:hAnsi="Times New Roman"/>
          <w:color w:val="000000"/>
          <w:spacing w:val="-2"/>
          <w:sz w:val="24"/>
          <w:szCs w:val="24"/>
          <w:lang w:val="ru-RU"/>
        </w:rPr>
        <w:t>б</w:t>
      </w:r>
      <w:r w:rsidRPr="005C5188">
        <w:rPr>
          <w:rFonts w:ascii="Times New Roman" w:hAnsi="Times New Roman"/>
          <w:color w:val="000000"/>
          <w:spacing w:val="-2"/>
          <w:sz w:val="24"/>
          <w:szCs w:val="24"/>
          <w:lang w:val="ru-RU"/>
        </w:rPr>
        <w:t>разования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сах благополучия и устойчивого развития личности, общества и государства. Приобрета</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Предметные результаты, формируемые в ходе изучения ОБЖ, должны обеспечивать:</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 xml:space="preserve">2) сформированность представлений о возможных источниках опасности в различных </w:t>
      </w:r>
      <w:r w:rsidRPr="005C5188">
        <w:rPr>
          <w:rFonts w:ascii="Times New Roman" w:hAnsi="Times New Roman"/>
          <w:color w:val="000000"/>
          <w:spacing w:val="-2"/>
          <w:sz w:val="24"/>
          <w:szCs w:val="24"/>
          <w:lang w:val="ru-RU"/>
        </w:rPr>
        <w:lastRenderedPageBreak/>
        <w:t>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w:t>
      </w:r>
      <w:r w:rsidRPr="005C5188">
        <w:rPr>
          <w:rFonts w:ascii="Times New Roman" w:hAnsi="Times New Roman"/>
          <w:color w:val="000000"/>
          <w:spacing w:val="-2"/>
          <w:sz w:val="24"/>
          <w:szCs w:val="24"/>
          <w:lang w:val="ru-RU"/>
        </w:rPr>
        <w:t>ь</w:t>
      </w:r>
      <w:r w:rsidRPr="005C5188">
        <w:rPr>
          <w:rFonts w:ascii="Times New Roman" w:hAnsi="Times New Roman"/>
          <w:color w:val="000000"/>
          <w:spacing w:val="-2"/>
          <w:sz w:val="24"/>
          <w:szCs w:val="24"/>
          <w:lang w:val="ru-RU"/>
        </w:rPr>
        <w:t>ных ситуаций; знание порядка действий в экстремальных и чрезвычайных ситуациях;</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3) сформированность представлений о важности соблюдения правил дорожного дв</w:t>
      </w:r>
      <w:r w:rsidRPr="005C5188">
        <w:rPr>
          <w:rFonts w:ascii="Times New Roman" w:hAnsi="Times New Roman"/>
          <w:color w:val="000000"/>
          <w:spacing w:val="-2"/>
          <w:sz w:val="24"/>
          <w:szCs w:val="24"/>
          <w:lang w:val="ru-RU"/>
        </w:rPr>
        <w:t>и</w:t>
      </w:r>
      <w:r w:rsidRPr="005C5188">
        <w:rPr>
          <w:rFonts w:ascii="Times New Roman" w:hAnsi="Times New Roman"/>
          <w:color w:val="000000"/>
          <w:spacing w:val="-2"/>
          <w:sz w:val="24"/>
          <w:szCs w:val="24"/>
          <w:lang w:val="ru-RU"/>
        </w:rPr>
        <w:t>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w:t>
      </w:r>
      <w:r w:rsidRPr="005C5188">
        <w:rPr>
          <w:rFonts w:ascii="Times New Roman" w:hAnsi="Times New Roman"/>
          <w:color w:val="000000"/>
          <w:spacing w:val="-2"/>
          <w:sz w:val="24"/>
          <w:szCs w:val="24"/>
          <w:lang w:val="ru-RU"/>
        </w:rPr>
        <w:t>т</w:t>
      </w:r>
      <w:r w:rsidRPr="005C5188">
        <w:rPr>
          <w:rFonts w:ascii="Times New Roman" w:hAnsi="Times New Roman"/>
          <w:color w:val="000000"/>
          <w:spacing w:val="-2"/>
          <w:sz w:val="24"/>
          <w:szCs w:val="24"/>
          <w:lang w:val="ru-RU"/>
        </w:rPr>
        <w:t>ношения к природе, разумного природопользования;</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5) владение основами медицинских знаний: владение приёмами оказания первой п</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мощи при неотложных состояниях; знание мер профилактики инфекционных и неинфекц</w:t>
      </w:r>
      <w:r w:rsidRPr="005C5188">
        <w:rPr>
          <w:rFonts w:ascii="Times New Roman" w:hAnsi="Times New Roman"/>
          <w:color w:val="000000"/>
          <w:spacing w:val="-2"/>
          <w:sz w:val="24"/>
          <w:szCs w:val="24"/>
          <w:lang w:val="ru-RU"/>
        </w:rPr>
        <w:t>и</w:t>
      </w:r>
      <w:r w:rsidRPr="005C5188">
        <w:rPr>
          <w:rFonts w:ascii="Times New Roman" w:hAnsi="Times New Roman"/>
          <w:color w:val="000000"/>
          <w:spacing w:val="-2"/>
          <w:sz w:val="24"/>
          <w:szCs w:val="24"/>
          <w:lang w:val="ru-RU"/>
        </w:rPr>
        <w:t>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w:t>
      </w:r>
      <w:r w:rsidRPr="005C5188">
        <w:rPr>
          <w:rFonts w:ascii="Times New Roman" w:hAnsi="Times New Roman"/>
          <w:color w:val="000000"/>
          <w:spacing w:val="-2"/>
          <w:sz w:val="24"/>
          <w:szCs w:val="24"/>
          <w:lang w:val="ru-RU"/>
        </w:rPr>
        <w:t>з</w:t>
      </w:r>
      <w:r w:rsidRPr="005C5188">
        <w:rPr>
          <w:rFonts w:ascii="Times New Roman" w:hAnsi="Times New Roman"/>
          <w:color w:val="000000"/>
          <w:spacing w:val="-2"/>
          <w:sz w:val="24"/>
          <w:szCs w:val="24"/>
          <w:lang w:val="ru-RU"/>
        </w:rPr>
        <w:t>вычайных ситуациях биолого-социального характера;</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дупреждать опасные явления и противодействовать им; сформированность нетерпимости к проявлениям насилия в социальном взаимодействии;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8) знание основ пожарной безопасности, умение применять их на практике для пред</w:t>
      </w:r>
      <w:r w:rsidRPr="005C5188">
        <w:rPr>
          <w:rFonts w:ascii="Times New Roman" w:hAnsi="Times New Roman"/>
          <w:color w:val="000000"/>
          <w:spacing w:val="-2"/>
          <w:sz w:val="24"/>
          <w:szCs w:val="24"/>
          <w:lang w:val="ru-RU"/>
        </w:rPr>
        <w:t>у</w:t>
      </w:r>
      <w:r w:rsidRPr="005C5188">
        <w:rPr>
          <w:rFonts w:ascii="Times New Roman" w:hAnsi="Times New Roman"/>
          <w:color w:val="000000"/>
          <w:spacing w:val="-2"/>
          <w:sz w:val="24"/>
          <w:szCs w:val="24"/>
          <w:lang w:val="ru-RU"/>
        </w:rPr>
        <w:t>преждения пожаров; знать порядок действий при угрозе пожара и пожаре в быту, общ</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ственных местах, на транспорте, в природной среде; знать права и обязанности граждан в области пожарной безопасности;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тиводействии терроризму; умение различать приёмы вовлечения в экстремистскую и терр</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ристическую деятельность и противодействовать им; знание порядка действий при объя</w:t>
      </w:r>
      <w:r w:rsidRPr="005C5188">
        <w:rPr>
          <w:rFonts w:ascii="Times New Roman" w:hAnsi="Times New Roman"/>
          <w:color w:val="000000"/>
          <w:spacing w:val="-2"/>
          <w:sz w:val="24"/>
          <w:szCs w:val="24"/>
          <w:lang w:val="ru-RU"/>
        </w:rPr>
        <w:t>в</w:t>
      </w:r>
      <w:r w:rsidRPr="005C5188">
        <w:rPr>
          <w:rFonts w:ascii="Times New Roman" w:hAnsi="Times New Roman"/>
          <w:color w:val="000000"/>
          <w:spacing w:val="-2"/>
          <w:sz w:val="24"/>
          <w:szCs w:val="24"/>
          <w:lang w:val="ru-RU"/>
        </w:rPr>
        <w:t>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w:t>
      </w:r>
      <w:r w:rsidRPr="005C5188">
        <w:rPr>
          <w:rFonts w:ascii="Times New Roman" w:hAnsi="Times New Roman"/>
          <w:color w:val="000000"/>
          <w:spacing w:val="-2"/>
          <w:sz w:val="24"/>
          <w:szCs w:val="24"/>
          <w:lang w:val="ru-RU"/>
        </w:rPr>
        <w:t>е</w:t>
      </w:r>
      <w:r w:rsidRPr="005C5188">
        <w:rPr>
          <w:rFonts w:ascii="Times New Roman" w:hAnsi="Times New Roman"/>
          <w:color w:val="000000"/>
          <w:spacing w:val="-2"/>
          <w:sz w:val="24"/>
          <w:szCs w:val="24"/>
          <w:lang w:val="ru-RU"/>
        </w:rPr>
        <w:t>дении контртеррористической операции;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10) сформированность представлений о роли России в современном мире, угрозах в</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енного характера, роли вооружённых сил в обеспечении мира; знание основ обороны гос</w:t>
      </w:r>
      <w:r w:rsidRPr="005C5188">
        <w:rPr>
          <w:rFonts w:ascii="Times New Roman" w:hAnsi="Times New Roman"/>
          <w:color w:val="000000"/>
          <w:spacing w:val="-2"/>
          <w:sz w:val="24"/>
          <w:szCs w:val="24"/>
          <w:lang w:val="ru-RU"/>
        </w:rPr>
        <w:t>у</w:t>
      </w:r>
      <w:r w:rsidRPr="005C5188">
        <w:rPr>
          <w:rFonts w:ascii="Times New Roman" w:hAnsi="Times New Roman"/>
          <w:color w:val="000000"/>
          <w:spacing w:val="-2"/>
          <w:sz w:val="24"/>
          <w:szCs w:val="24"/>
          <w:lang w:val="ru-RU"/>
        </w:rPr>
        <w:t>дарства и воинской службы, прав и обязанностей гражданина в области гражданской об</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роны; знание действия при сигналах гражданской обороны;</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11) знание основ государственной политики в области защиты населения и террит</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12) знание основ государственной системы, российского законодательства, напра</w:t>
      </w:r>
      <w:r w:rsidRPr="005C5188">
        <w:rPr>
          <w:rFonts w:ascii="Times New Roman" w:hAnsi="Times New Roman"/>
          <w:color w:val="000000"/>
          <w:spacing w:val="-2"/>
          <w:sz w:val="24"/>
          <w:szCs w:val="24"/>
          <w:lang w:val="ru-RU"/>
        </w:rPr>
        <w:t>в</w:t>
      </w:r>
      <w:r w:rsidRPr="005C5188">
        <w:rPr>
          <w:rFonts w:ascii="Times New Roman" w:hAnsi="Times New Roman"/>
          <w:color w:val="000000"/>
          <w:spacing w:val="-2"/>
          <w:sz w:val="24"/>
          <w:szCs w:val="24"/>
          <w:lang w:val="ru-RU"/>
        </w:rPr>
        <w:t>ленных на защиту населения от внешних и внутренних угроз; сформированность предста</w:t>
      </w:r>
      <w:r w:rsidRPr="005C5188">
        <w:rPr>
          <w:rFonts w:ascii="Times New Roman" w:hAnsi="Times New Roman"/>
          <w:color w:val="000000"/>
          <w:spacing w:val="-2"/>
          <w:sz w:val="24"/>
          <w:szCs w:val="24"/>
          <w:lang w:val="ru-RU"/>
        </w:rPr>
        <w:t>в</w:t>
      </w:r>
      <w:r w:rsidRPr="005C5188">
        <w:rPr>
          <w:rFonts w:ascii="Times New Roman" w:hAnsi="Times New Roman"/>
          <w:color w:val="000000"/>
          <w:spacing w:val="-2"/>
          <w:sz w:val="24"/>
          <w:szCs w:val="24"/>
          <w:lang w:val="ru-RU"/>
        </w:rPr>
        <w:t>лений о роли государства, общества и личности в обеспечении безопасности.</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128.4.5.3. Достижение результатов освоения программы ОБЖ обеспечивается посре</w:t>
      </w:r>
      <w:r w:rsidRPr="005C5188">
        <w:rPr>
          <w:rFonts w:ascii="Times New Roman" w:hAnsi="Times New Roman"/>
          <w:color w:val="000000"/>
          <w:spacing w:val="-2"/>
          <w:sz w:val="24"/>
          <w:szCs w:val="24"/>
          <w:lang w:val="ru-RU"/>
        </w:rPr>
        <w:t>д</w:t>
      </w:r>
      <w:r w:rsidRPr="005C5188">
        <w:rPr>
          <w:rFonts w:ascii="Times New Roman" w:hAnsi="Times New Roman"/>
          <w:color w:val="000000"/>
          <w:spacing w:val="-2"/>
          <w:sz w:val="24"/>
          <w:szCs w:val="24"/>
          <w:lang w:val="ru-RU"/>
        </w:rPr>
        <w:t>ством включения в указанную программу предметных результатов освоения модулей ОБЖ.</w:t>
      </w:r>
    </w:p>
    <w:p w:rsidR="00B67B4F" w:rsidRPr="005C5188" w:rsidRDefault="00B67B4F" w:rsidP="00C237CF">
      <w:pPr>
        <w:spacing w:after="0" w:line="240" w:lineRule="auto"/>
        <w:ind w:firstLine="600"/>
        <w:jc w:val="both"/>
        <w:rPr>
          <w:rFonts w:ascii="Times New Roman" w:hAnsi="Times New Roman"/>
          <w:sz w:val="24"/>
          <w:szCs w:val="24"/>
          <w:lang w:val="ru-RU"/>
        </w:rPr>
      </w:pPr>
      <w:r w:rsidRPr="005C5188">
        <w:rPr>
          <w:rFonts w:ascii="Times New Roman" w:hAnsi="Times New Roman"/>
          <w:color w:val="000000"/>
          <w:spacing w:val="-2"/>
          <w:sz w:val="24"/>
          <w:szCs w:val="24"/>
          <w:lang w:val="ru-RU"/>
        </w:rPr>
        <w:t>128.4.5.4. Образовательная организация вправе самостоятельно определять послед</w:t>
      </w:r>
      <w:r w:rsidRPr="005C5188">
        <w:rPr>
          <w:rFonts w:ascii="Times New Roman" w:hAnsi="Times New Roman"/>
          <w:color w:val="000000"/>
          <w:spacing w:val="-2"/>
          <w:sz w:val="24"/>
          <w:szCs w:val="24"/>
          <w:lang w:val="ru-RU"/>
        </w:rPr>
        <w:t>о</w:t>
      </w:r>
      <w:r w:rsidRPr="005C5188">
        <w:rPr>
          <w:rFonts w:ascii="Times New Roman" w:hAnsi="Times New Roman"/>
          <w:color w:val="000000"/>
          <w:spacing w:val="-2"/>
          <w:sz w:val="24"/>
          <w:szCs w:val="24"/>
          <w:lang w:val="ru-RU"/>
        </w:rPr>
        <w:t>вательность для освоения обучающимися модулей ОБЖ.</w:t>
      </w:r>
    </w:p>
    <w:p w:rsidR="00B67B4F" w:rsidRPr="005C5188" w:rsidRDefault="00B67B4F" w:rsidP="00C237CF">
      <w:pPr>
        <w:spacing w:after="0" w:line="240" w:lineRule="auto"/>
        <w:jc w:val="both"/>
        <w:rPr>
          <w:rFonts w:ascii="Times New Roman" w:hAnsi="Times New Roman"/>
          <w:sz w:val="24"/>
          <w:szCs w:val="24"/>
          <w:lang w:val="ru-RU"/>
        </w:rPr>
        <w:sectPr w:rsidR="00B67B4F" w:rsidRPr="005C5188">
          <w:pgSz w:w="11906" w:h="16383"/>
          <w:pgMar w:top="1134" w:right="850" w:bottom="1134" w:left="1701" w:header="720" w:footer="720" w:gutter="0"/>
          <w:cols w:space="720"/>
        </w:sectPr>
      </w:pPr>
    </w:p>
    <w:p w:rsidR="00B67B4F" w:rsidRPr="005C5188" w:rsidRDefault="00B67B4F" w:rsidP="00C237CF">
      <w:pPr>
        <w:spacing w:after="0" w:line="240" w:lineRule="auto"/>
        <w:ind w:left="120"/>
        <w:jc w:val="both"/>
        <w:rPr>
          <w:rFonts w:ascii="Times New Roman" w:hAnsi="Times New Roman"/>
          <w:sz w:val="24"/>
          <w:szCs w:val="24"/>
        </w:rPr>
      </w:pPr>
      <w:bookmarkStart w:id="146" w:name="block-10945017"/>
      <w:bookmarkEnd w:id="145"/>
      <w:r w:rsidRPr="005C5188">
        <w:rPr>
          <w:rFonts w:ascii="Times New Roman" w:hAnsi="Times New Roman"/>
          <w:b/>
          <w:color w:val="000000"/>
          <w:sz w:val="24"/>
          <w:szCs w:val="24"/>
          <w:lang w:val="ru-RU"/>
        </w:rPr>
        <w:lastRenderedPageBreak/>
        <w:t xml:space="preserve"> </w:t>
      </w:r>
      <w:r w:rsidRPr="005C5188">
        <w:rPr>
          <w:rFonts w:ascii="Times New Roman" w:hAnsi="Times New Roman"/>
          <w:b/>
          <w:color w:val="000000"/>
          <w:sz w:val="24"/>
          <w:szCs w:val="24"/>
        </w:rPr>
        <w:t xml:space="preserve">ТЕМАТИЧЕСКОЕ ПЛАНИРОВАНИЕ </w:t>
      </w:r>
    </w:p>
    <w:p w:rsidR="00B67B4F" w:rsidRPr="005C5188" w:rsidRDefault="00B67B4F"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3063"/>
      </w:tblGrid>
      <w:tr w:rsidR="00B67B4F" w:rsidRPr="005C5188" w:rsidTr="00520600">
        <w:trPr>
          <w:trHeight w:val="144"/>
          <w:tblCellSpacing w:w="20" w:type="nil"/>
        </w:trPr>
        <w:tc>
          <w:tcPr>
            <w:tcW w:w="492" w:type="dxa"/>
            <w:vMerge w:val="restart"/>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 п/п </w:t>
            </w:r>
          </w:p>
          <w:p w:rsidR="00B67B4F" w:rsidRPr="005C5188" w:rsidRDefault="00B67B4F" w:rsidP="00C237CF">
            <w:pPr>
              <w:spacing w:after="0" w:line="240" w:lineRule="auto"/>
              <w:ind w:left="135"/>
              <w:jc w:val="both"/>
              <w:rPr>
                <w:rFonts w:ascii="Times New Roman" w:hAnsi="Times New Roman"/>
                <w:sz w:val="24"/>
                <w:szCs w:val="24"/>
              </w:rPr>
            </w:pPr>
          </w:p>
        </w:tc>
        <w:tc>
          <w:tcPr>
            <w:tcW w:w="3168" w:type="dxa"/>
            <w:vMerge w:val="restart"/>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Наименование разделов и тем программы </w:t>
            </w:r>
          </w:p>
          <w:p w:rsidR="00B67B4F" w:rsidRPr="005C5188" w:rsidRDefault="00B67B4F" w:rsidP="00C237CF">
            <w:pPr>
              <w:spacing w:after="0" w:line="240" w:lineRule="auto"/>
              <w:ind w:left="135"/>
              <w:jc w:val="both"/>
              <w:rPr>
                <w:rFonts w:ascii="Times New Roman" w:hAnsi="Times New Roman"/>
                <w:sz w:val="24"/>
                <w:szCs w:val="24"/>
              </w:rPr>
            </w:pPr>
          </w:p>
        </w:tc>
        <w:tc>
          <w:tcPr>
            <w:tcW w:w="0" w:type="auto"/>
            <w:gridSpan w:val="3"/>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r w:rsidRPr="005C5188">
              <w:rPr>
                <w:rFonts w:ascii="Times New Roman" w:hAnsi="Times New Roman"/>
                <w:b/>
                <w:color w:val="000000"/>
                <w:sz w:val="24"/>
                <w:szCs w:val="24"/>
              </w:rPr>
              <w:t>Количество часов</w:t>
            </w:r>
          </w:p>
        </w:tc>
        <w:tc>
          <w:tcPr>
            <w:tcW w:w="2599" w:type="dxa"/>
            <w:vMerge w:val="restart"/>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Электронные (цифровые) образовательные ресурсы </w:t>
            </w:r>
          </w:p>
          <w:p w:rsidR="00B67B4F" w:rsidRPr="005C5188" w:rsidRDefault="00B67B4F" w:rsidP="00C237CF">
            <w:pPr>
              <w:spacing w:after="0" w:line="240" w:lineRule="auto"/>
              <w:ind w:left="135"/>
              <w:jc w:val="both"/>
              <w:rPr>
                <w:rFonts w:ascii="Times New Roman" w:hAnsi="Times New Roman"/>
                <w:sz w:val="24"/>
                <w:szCs w:val="24"/>
              </w:rPr>
            </w:pPr>
          </w:p>
        </w:tc>
      </w:tr>
      <w:tr w:rsidR="00B67B4F" w:rsidRPr="005C5188" w:rsidTr="00520600">
        <w:trPr>
          <w:trHeight w:val="144"/>
          <w:tblCellSpacing w:w="20" w:type="nil"/>
        </w:trPr>
        <w:tc>
          <w:tcPr>
            <w:tcW w:w="0" w:type="auto"/>
            <w:vMerge/>
            <w:tcBorders>
              <w:top w:val="nil"/>
            </w:tcBorders>
            <w:tcMar>
              <w:top w:w="50" w:type="dxa"/>
              <w:left w:w="100" w:type="dxa"/>
            </w:tcMar>
          </w:tcPr>
          <w:p w:rsidR="00B67B4F" w:rsidRPr="005C5188" w:rsidRDefault="00B67B4F" w:rsidP="00C237CF">
            <w:pPr>
              <w:spacing w:after="0" w:line="240" w:lineRule="auto"/>
              <w:jc w:val="both"/>
              <w:rPr>
                <w:rFonts w:ascii="Times New Roman" w:hAnsi="Times New Roman"/>
                <w:sz w:val="24"/>
                <w:szCs w:val="24"/>
              </w:rPr>
            </w:pPr>
          </w:p>
        </w:tc>
        <w:tc>
          <w:tcPr>
            <w:tcW w:w="0" w:type="auto"/>
            <w:vMerge/>
            <w:tcBorders>
              <w:top w:val="nil"/>
            </w:tcBorders>
            <w:tcMar>
              <w:top w:w="50" w:type="dxa"/>
              <w:left w:w="100" w:type="dxa"/>
            </w:tcMar>
          </w:tcPr>
          <w:p w:rsidR="00B67B4F" w:rsidRPr="005C5188" w:rsidRDefault="00B67B4F" w:rsidP="00C237CF">
            <w:pPr>
              <w:spacing w:after="0" w:line="240" w:lineRule="auto"/>
              <w:jc w:val="both"/>
              <w:rPr>
                <w:rFonts w:ascii="Times New Roman" w:hAnsi="Times New Roman"/>
                <w:sz w:val="24"/>
                <w:szCs w:val="24"/>
              </w:rPr>
            </w:pPr>
          </w:p>
        </w:tc>
        <w:tc>
          <w:tcPr>
            <w:tcW w:w="960"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Всего </w:t>
            </w:r>
          </w:p>
          <w:p w:rsidR="00B67B4F" w:rsidRPr="005C5188" w:rsidRDefault="00B67B4F" w:rsidP="00C237CF">
            <w:pPr>
              <w:spacing w:after="0" w:line="240" w:lineRule="auto"/>
              <w:ind w:left="135"/>
              <w:jc w:val="both"/>
              <w:rPr>
                <w:rFonts w:ascii="Times New Roman" w:hAnsi="Times New Roman"/>
                <w:sz w:val="24"/>
                <w:szCs w:val="24"/>
              </w:rPr>
            </w:pPr>
          </w:p>
        </w:tc>
        <w:tc>
          <w:tcPr>
            <w:tcW w:w="1680"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Контрольные работы </w:t>
            </w:r>
          </w:p>
          <w:p w:rsidR="00B67B4F" w:rsidRPr="005C5188" w:rsidRDefault="00B67B4F" w:rsidP="00C237CF">
            <w:pPr>
              <w:spacing w:after="0" w:line="240" w:lineRule="auto"/>
              <w:ind w:left="135"/>
              <w:jc w:val="both"/>
              <w:rPr>
                <w:rFonts w:ascii="Times New Roman" w:hAnsi="Times New Roman"/>
                <w:sz w:val="24"/>
                <w:szCs w:val="24"/>
              </w:rPr>
            </w:pPr>
          </w:p>
        </w:tc>
        <w:tc>
          <w:tcPr>
            <w:tcW w:w="1768"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Практические работы </w:t>
            </w:r>
          </w:p>
          <w:p w:rsidR="00B67B4F" w:rsidRPr="005C5188" w:rsidRDefault="00B67B4F" w:rsidP="00C237CF">
            <w:pPr>
              <w:spacing w:after="0" w:line="240" w:lineRule="auto"/>
              <w:ind w:left="135"/>
              <w:jc w:val="both"/>
              <w:rPr>
                <w:rFonts w:ascii="Times New Roman" w:hAnsi="Times New Roman"/>
                <w:sz w:val="24"/>
                <w:szCs w:val="24"/>
              </w:rPr>
            </w:pPr>
          </w:p>
        </w:tc>
        <w:tc>
          <w:tcPr>
            <w:tcW w:w="0" w:type="auto"/>
            <w:vMerge/>
            <w:tcBorders>
              <w:top w:val="nil"/>
            </w:tcBorders>
            <w:tcMar>
              <w:top w:w="50" w:type="dxa"/>
              <w:left w:w="100" w:type="dxa"/>
            </w:tcMar>
          </w:tcPr>
          <w:p w:rsidR="00B67B4F" w:rsidRPr="005C5188" w:rsidRDefault="00B67B4F" w:rsidP="00C237CF">
            <w:pPr>
              <w:spacing w:after="0" w:line="240" w:lineRule="auto"/>
              <w:jc w:val="both"/>
              <w:rPr>
                <w:rFonts w:ascii="Times New Roman" w:hAnsi="Times New Roman"/>
                <w:sz w:val="24"/>
                <w:szCs w:val="24"/>
              </w:rPr>
            </w:pPr>
          </w:p>
        </w:tc>
      </w:tr>
      <w:tr w:rsidR="00B67B4F" w:rsidRPr="000C07FF" w:rsidTr="00520600">
        <w:trPr>
          <w:trHeight w:val="144"/>
          <w:tblCellSpacing w:w="20" w:type="nil"/>
        </w:trPr>
        <w:tc>
          <w:tcPr>
            <w:tcW w:w="0" w:type="auto"/>
            <w:gridSpan w:val="6"/>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1.</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Модуль "Основы комплексной безопасности"</w:t>
            </w:r>
          </w:p>
        </w:tc>
      </w:tr>
      <w:tr w:rsidR="00B67B4F" w:rsidRPr="000C07FF" w:rsidTr="00520600">
        <w:trPr>
          <w:trHeight w:val="144"/>
          <w:tblCellSpacing w:w="20" w:type="nil"/>
        </w:trPr>
        <w:tc>
          <w:tcPr>
            <w:tcW w:w="492" w:type="dxa"/>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1.1</w:t>
            </w:r>
          </w:p>
        </w:tc>
        <w:tc>
          <w:tcPr>
            <w:tcW w:w="3168"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Культура безопасности жизнедеятельности населения</w:t>
            </w:r>
          </w:p>
        </w:tc>
        <w:tc>
          <w:tcPr>
            <w:tcW w:w="960"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1680"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1768"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259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48">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419506</w:t>
              </w:r>
            </w:hyperlink>
          </w:p>
        </w:tc>
      </w:tr>
      <w:tr w:rsidR="00B67B4F" w:rsidRPr="000C07FF" w:rsidTr="00520600">
        <w:trPr>
          <w:trHeight w:val="144"/>
          <w:tblCellSpacing w:w="20" w:type="nil"/>
        </w:trPr>
        <w:tc>
          <w:tcPr>
            <w:tcW w:w="492" w:type="dxa"/>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1.2</w:t>
            </w:r>
          </w:p>
        </w:tc>
        <w:tc>
          <w:tcPr>
            <w:tcW w:w="3168"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Опасности вовлечения молодёжи в пр</w:t>
            </w:r>
            <w:r w:rsidRPr="005C5188">
              <w:rPr>
                <w:rFonts w:ascii="Times New Roman" w:hAnsi="Times New Roman"/>
                <w:color w:val="000000"/>
                <w:sz w:val="24"/>
                <w:szCs w:val="24"/>
                <w:lang w:val="ru-RU"/>
              </w:rPr>
              <w:t>о</w:t>
            </w:r>
            <w:r w:rsidRPr="005C5188">
              <w:rPr>
                <w:rFonts w:ascii="Times New Roman" w:hAnsi="Times New Roman"/>
                <w:color w:val="000000"/>
                <w:sz w:val="24"/>
                <w:szCs w:val="24"/>
                <w:lang w:val="ru-RU"/>
              </w:rPr>
              <w:t>тивозаконную и антиобщественную де</w:t>
            </w:r>
            <w:r w:rsidRPr="005C5188">
              <w:rPr>
                <w:rFonts w:ascii="Times New Roman" w:hAnsi="Times New Roman"/>
                <w:color w:val="000000"/>
                <w:sz w:val="24"/>
                <w:szCs w:val="24"/>
                <w:lang w:val="ru-RU"/>
              </w:rPr>
              <w:t>я</w:t>
            </w:r>
            <w:r w:rsidRPr="005C5188">
              <w:rPr>
                <w:rFonts w:ascii="Times New Roman" w:hAnsi="Times New Roman"/>
                <w:color w:val="000000"/>
                <w:sz w:val="24"/>
                <w:szCs w:val="24"/>
                <w:lang w:val="ru-RU"/>
              </w:rPr>
              <w:t>тельность</w:t>
            </w:r>
          </w:p>
        </w:tc>
        <w:tc>
          <w:tcPr>
            <w:tcW w:w="960"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1680"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1768"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259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49">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419506</w:t>
              </w:r>
            </w:hyperlink>
          </w:p>
        </w:tc>
      </w:tr>
      <w:tr w:rsidR="00B67B4F" w:rsidRPr="000C07FF" w:rsidTr="00520600">
        <w:trPr>
          <w:trHeight w:val="144"/>
          <w:tblCellSpacing w:w="20" w:type="nil"/>
        </w:trPr>
        <w:tc>
          <w:tcPr>
            <w:tcW w:w="492" w:type="dxa"/>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1.3</w:t>
            </w:r>
          </w:p>
        </w:tc>
        <w:tc>
          <w:tcPr>
            <w:tcW w:w="3168"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Безопасность на транспорте</w:t>
            </w:r>
          </w:p>
        </w:tc>
        <w:tc>
          <w:tcPr>
            <w:tcW w:w="960"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1680"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1768"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259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50">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419506</w:t>
              </w:r>
            </w:hyperlink>
          </w:p>
        </w:tc>
      </w:tr>
      <w:tr w:rsidR="00B67B4F" w:rsidRPr="005C5188" w:rsidTr="00520600">
        <w:trPr>
          <w:trHeight w:val="144"/>
          <w:tblCellSpacing w:w="20" w:type="nil"/>
        </w:trPr>
        <w:tc>
          <w:tcPr>
            <w:tcW w:w="0" w:type="auto"/>
            <w:gridSpan w:val="2"/>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50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5 </w:t>
            </w:r>
          </w:p>
        </w:tc>
        <w:tc>
          <w:tcPr>
            <w:tcW w:w="0" w:type="auto"/>
            <w:gridSpan w:val="3"/>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p>
        </w:tc>
      </w:tr>
      <w:tr w:rsidR="00B67B4F" w:rsidRPr="000C07FF" w:rsidTr="00520600">
        <w:trPr>
          <w:trHeight w:val="144"/>
          <w:tblCellSpacing w:w="20" w:type="nil"/>
        </w:trPr>
        <w:tc>
          <w:tcPr>
            <w:tcW w:w="0" w:type="auto"/>
            <w:gridSpan w:val="6"/>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2.</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Модуль "Основы обороны государства"</w:t>
            </w:r>
          </w:p>
        </w:tc>
      </w:tr>
      <w:tr w:rsidR="00B67B4F" w:rsidRPr="000C07FF" w:rsidTr="00520600">
        <w:trPr>
          <w:trHeight w:val="144"/>
          <w:tblCellSpacing w:w="20" w:type="nil"/>
        </w:trPr>
        <w:tc>
          <w:tcPr>
            <w:tcW w:w="492" w:type="dxa"/>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2.1</w:t>
            </w:r>
          </w:p>
        </w:tc>
        <w:tc>
          <w:tcPr>
            <w:tcW w:w="3168"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Правовые основы подготовки граждан к военной службе</w:t>
            </w:r>
          </w:p>
        </w:tc>
        <w:tc>
          <w:tcPr>
            <w:tcW w:w="960"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4 </w:t>
            </w:r>
          </w:p>
        </w:tc>
        <w:tc>
          <w:tcPr>
            <w:tcW w:w="1680"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1768"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259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51">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419506</w:t>
              </w:r>
            </w:hyperlink>
          </w:p>
        </w:tc>
      </w:tr>
      <w:tr w:rsidR="00B67B4F" w:rsidRPr="005C5188" w:rsidTr="00520600">
        <w:trPr>
          <w:trHeight w:val="144"/>
          <w:tblCellSpacing w:w="20" w:type="nil"/>
        </w:trPr>
        <w:tc>
          <w:tcPr>
            <w:tcW w:w="0" w:type="auto"/>
            <w:gridSpan w:val="2"/>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50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0" w:type="auto"/>
            <w:gridSpan w:val="3"/>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p>
        </w:tc>
      </w:tr>
      <w:tr w:rsidR="00B67B4F" w:rsidRPr="000C07FF" w:rsidTr="00520600">
        <w:trPr>
          <w:trHeight w:val="144"/>
          <w:tblCellSpacing w:w="20" w:type="nil"/>
        </w:trPr>
        <w:tc>
          <w:tcPr>
            <w:tcW w:w="0" w:type="auto"/>
            <w:gridSpan w:val="6"/>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3.</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Модуль "Военно-профессиональная деятельность"</w:t>
            </w:r>
          </w:p>
        </w:tc>
      </w:tr>
      <w:tr w:rsidR="00B67B4F" w:rsidRPr="000C07FF" w:rsidTr="00520600">
        <w:trPr>
          <w:trHeight w:val="144"/>
          <w:tblCellSpacing w:w="20" w:type="nil"/>
        </w:trPr>
        <w:tc>
          <w:tcPr>
            <w:tcW w:w="492" w:type="dxa"/>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3.1</w:t>
            </w:r>
          </w:p>
        </w:tc>
        <w:tc>
          <w:tcPr>
            <w:tcW w:w="3168"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Выбор воинской профессии</w:t>
            </w:r>
          </w:p>
        </w:tc>
        <w:tc>
          <w:tcPr>
            <w:tcW w:w="960"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3 </w:t>
            </w:r>
          </w:p>
        </w:tc>
        <w:tc>
          <w:tcPr>
            <w:tcW w:w="1680"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1768"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259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52">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419506</w:t>
              </w:r>
            </w:hyperlink>
          </w:p>
        </w:tc>
      </w:tr>
      <w:tr w:rsidR="00B67B4F" w:rsidRPr="000C07FF" w:rsidTr="00520600">
        <w:trPr>
          <w:trHeight w:val="144"/>
          <w:tblCellSpacing w:w="20" w:type="nil"/>
        </w:trPr>
        <w:tc>
          <w:tcPr>
            <w:tcW w:w="492" w:type="dxa"/>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3.2</w:t>
            </w:r>
          </w:p>
        </w:tc>
        <w:tc>
          <w:tcPr>
            <w:tcW w:w="3168"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Воинские символы, традиции и ритуалы в Вооружённых Силах Российской Федер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ции</w:t>
            </w:r>
          </w:p>
        </w:tc>
        <w:tc>
          <w:tcPr>
            <w:tcW w:w="960"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3 </w:t>
            </w:r>
          </w:p>
        </w:tc>
        <w:tc>
          <w:tcPr>
            <w:tcW w:w="1680"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1768"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259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53">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419506</w:t>
              </w:r>
            </w:hyperlink>
          </w:p>
        </w:tc>
      </w:tr>
      <w:tr w:rsidR="00B67B4F" w:rsidRPr="005C5188" w:rsidTr="00520600">
        <w:trPr>
          <w:trHeight w:val="144"/>
          <w:tblCellSpacing w:w="20" w:type="nil"/>
        </w:trPr>
        <w:tc>
          <w:tcPr>
            <w:tcW w:w="0" w:type="auto"/>
            <w:gridSpan w:val="2"/>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50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6 </w:t>
            </w:r>
          </w:p>
        </w:tc>
        <w:tc>
          <w:tcPr>
            <w:tcW w:w="0" w:type="auto"/>
            <w:gridSpan w:val="3"/>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p>
        </w:tc>
      </w:tr>
      <w:tr w:rsidR="00B67B4F" w:rsidRPr="000C07FF" w:rsidTr="00520600">
        <w:trPr>
          <w:trHeight w:val="144"/>
          <w:tblCellSpacing w:w="20" w:type="nil"/>
        </w:trPr>
        <w:tc>
          <w:tcPr>
            <w:tcW w:w="0" w:type="auto"/>
            <w:gridSpan w:val="6"/>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4.</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Модуль "Защита населения Российской Федерации от опасных и чрезвычайных ситуаций"</w:t>
            </w:r>
          </w:p>
        </w:tc>
      </w:tr>
      <w:tr w:rsidR="00B67B4F" w:rsidRPr="000C07FF" w:rsidTr="00520600">
        <w:trPr>
          <w:trHeight w:val="144"/>
          <w:tblCellSpacing w:w="20" w:type="nil"/>
        </w:trPr>
        <w:tc>
          <w:tcPr>
            <w:tcW w:w="492" w:type="dxa"/>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4.1</w:t>
            </w:r>
          </w:p>
        </w:tc>
        <w:tc>
          <w:tcPr>
            <w:tcW w:w="3168"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Организация защиты населения от опа</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ных и чрезвычайных ситуаций</w:t>
            </w:r>
          </w:p>
        </w:tc>
        <w:tc>
          <w:tcPr>
            <w:tcW w:w="960"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1680"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1768"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259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54">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419506</w:t>
              </w:r>
            </w:hyperlink>
          </w:p>
        </w:tc>
      </w:tr>
      <w:tr w:rsidR="00B67B4F" w:rsidRPr="005C5188" w:rsidTr="00520600">
        <w:trPr>
          <w:trHeight w:val="144"/>
          <w:tblCellSpacing w:w="20" w:type="nil"/>
        </w:trPr>
        <w:tc>
          <w:tcPr>
            <w:tcW w:w="0" w:type="auto"/>
            <w:gridSpan w:val="2"/>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50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0" w:type="auto"/>
            <w:gridSpan w:val="3"/>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p>
        </w:tc>
      </w:tr>
      <w:tr w:rsidR="00B67B4F" w:rsidRPr="000C07FF" w:rsidTr="00520600">
        <w:trPr>
          <w:trHeight w:val="144"/>
          <w:tblCellSpacing w:w="20" w:type="nil"/>
        </w:trPr>
        <w:tc>
          <w:tcPr>
            <w:tcW w:w="0" w:type="auto"/>
            <w:gridSpan w:val="6"/>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lastRenderedPageBreak/>
              <w:t>Раздел 5.</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Модуль "Безопасность в природной среде и экологическая безопасность"</w:t>
            </w:r>
          </w:p>
        </w:tc>
      </w:tr>
      <w:tr w:rsidR="00B67B4F" w:rsidRPr="000C07FF" w:rsidTr="00520600">
        <w:trPr>
          <w:trHeight w:val="144"/>
          <w:tblCellSpacing w:w="20" w:type="nil"/>
        </w:trPr>
        <w:tc>
          <w:tcPr>
            <w:tcW w:w="492" w:type="dxa"/>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5.1</w:t>
            </w:r>
          </w:p>
        </w:tc>
        <w:tc>
          <w:tcPr>
            <w:tcW w:w="3168"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Основные правила безопасного повед</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ния на природе и экологическая безопа</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ность</w:t>
            </w:r>
          </w:p>
        </w:tc>
        <w:tc>
          <w:tcPr>
            <w:tcW w:w="960"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4 </w:t>
            </w:r>
          </w:p>
        </w:tc>
        <w:tc>
          <w:tcPr>
            <w:tcW w:w="1680"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1768"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259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55">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419506</w:t>
              </w:r>
            </w:hyperlink>
          </w:p>
        </w:tc>
      </w:tr>
      <w:tr w:rsidR="00B67B4F" w:rsidRPr="005C5188" w:rsidTr="00520600">
        <w:trPr>
          <w:trHeight w:val="144"/>
          <w:tblCellSpacing w:w="20" w:type="nil"/>
        </w:trPr>
        <w:tc>
          <w:tcPr>
            <w:tcW w:w="0" w:type="auto"/>
            <w:gridSpan w:val="2"/>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50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0" w:type="auto"/>
            <w:gridSpan w:val="3"/>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p>
        </w:tc>
      </w:tr>
      <w:tr w:rsidR="00B67B4F" w:rsidRPr="000C07FF" w:rsidTr="00520600">
        <w:trPr>
          <w:trHeight w:val="144"/>
          <w:tblCellSpacing w:w="20" w:type="nil"/>
        </w:trPr>
        <w:tc>
          <w:tcPr>
            <w:tcW w:w="0" w:type="auto"/>
            <w:gridSpan w:val="6"/>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6.</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Модуль "Основы противодействия экстремизму и терроризму"</w:t>
            </w:r>
          </w:p>
        </w:tc>
      </w:tr>
      <w:tr w:rsidR="00B67B4F" w:rsidRPr="000C07FF" w:rsidTr="00520600">
        <w:trPr>
          <w:trHeight w:val="144"/>
          <w:tblCellSpacing w:w="20" w:type="nil"/>
        </w:trPr>
        <w:tc>
          <w:tcPr>
            <w:tcW w:w="492" w:type="dxa"/>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6.1</w:t>
            </w:r>
          </w:p>
        </w:tc>
        <w:tc>
          <w:tcPr>
            <w:tcW w:w="3168"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Экстремизм и терроризм - угрозы общ</w:t>
            </w:r>
            <w:r w:rsidRPr="005C5188">
              <w:rPr>
                <w:rFonts w:ascii="Times New Roman" w:hAnsi="Times New Roman"/>
                <w:color w:val="000000"/>
                <w:sz w:val="24"/>
                <w:szCs w:val="24"/>
                <w:lang w:val="ru-RU"/>
              </w:rPr>
              <w:t>е</w:t>
            </w:r>
            <w:r w:rsidRPr="005C5188">
              <w:rPr>
                <w:rFonts w:ascii="Times New Roman" w:hAnsi="Times New Roman"/>
                <w:color w:val="000000"/>
                <w:sz w:val="24"/>
                <w:szCs w:val="24"/>
                <w:lang w:val="ru-RU"/>
              </w:rPr>
              <w:t>ству и каждому человеку</w:t>
            </w:r>
          </w:p>
        </w:tc>
        <w:tc>
          <w:tcPr>
            <w:tcW w:w="960"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1680"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1768"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259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56">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419506</w:t>
              </w:r>
            </w:hyperlink>
          </w:p>
        </w:tc>
      </w:tr>
      <w:tr w:rsidR="00B67B4F" w:rsidRPr="000C07FF" w:rsidTr="00520600">
        <w:trPr>
          <w:trHeight w:val="144"/>
          <w:tblCellSpacing w:w="20" w:type="nil"/>
        </w:trPr>
        <w:tc>
          <w:tcPr>
            <w:tcW w:w="492" w:type="dxa"/>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6.2</w:t>
            </w:r>
          </w:p>
        </w:tc>
        <w:tc>
          <w:tcPr>
            <w:tcW w:w="3168"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Противодействие экстремизму и терроризму</w:t>
            </w:r>
          </w:p>
        </w:tc>
        <w:tc>
          <w:tcPr>
            <w:tcW w:w="960"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1680"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1768"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259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57">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419506</w:t>
              </w:r>
            </w:hyperlink>
          </w:p>
        </w:tc>
      </w:tr>
      <w:tr w:rsidR="00B67B4F" w:rsidRPr="005C5188" w:rsidTr="00520600">
        <w:trPr>
          <w:trHeight w:val="144"/>
          <w:tblCellSpacing w:w="20" w:type="nil"/>
        </w:trPr>
        <w:tc>
          <w:tcPr>
            <w:tcW w:w="0" w:type="auto"/>
            <w:gridSpan w:val="2"/>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50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0" w:type="auto"/>
            <w:gridSpan w:val="3"/>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p>
        </w:tc>
      </w:tr>
      <w:tr w:rsidR="00B67B4F" w:rsidRPr="000C07FF" w:rsidTr="00520600">
        <w:trPr>
          <w:trHeight w:val="144"/>
          <w:tblCellSpacing w:w="20" w:type="nil"/>
        </w:trPr>
        <w:tc>
          <w:tcPr>
            <w:tcW w:w="0" w:type="auto"/>
            <w:gridSpan w:val="6"/>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7.</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Модуль "Основы здорового образа жизни"</w:t>
            </w:r>
          </w:p>
        </w:tc>
      </w:tr>
      <w:tr w:rsidR="00B67B4F" w:rsidRPr="000C07FF" w:rsidTr="00520600">
        <w:trPr>
          <w:trHeight w:val="144"/>
          <w:tblCellSpacing w:w="20" w:type="nil"/>
        </w:trPr>
        <w:tc>
          <w:tcPr>
            <w:tcW w:w="492" w:type="dxa"/>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7.1</w:t>
            </w:r>
          </w:p>
        </w:tc>
        <w:tc>
          <w:tcPr>
            <w:tcW w:w="3168"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Здоровый образ жизни как средство обе</w:t>
            </w:r>
            <w:r w:rsidRPr="005C5188">
              <w:rPr>
                <w:rFonts w:ascii="Times New Roman" w:hAnsi="Times New Roman"/>
                <w:color w:val="000000"/>
                <w:sz w:val="24"/>
                <w:szCs w:val="24"/>
                <w:lang w:val="ru-RU"/>
              </w:rPr>
              <w:t>с</w:t>
            </w:r>
            <w:r w:rsidRPr="005C5188">
              <w:rPr>
                <w:rFonts w:ascii="Times New Roman" w:hAnsi="Times New Roman"/>
                <w:color w:val="000000"/>
                <w:sz w:val="24"/>
                <w:szCs w:val="24"/>
                <w:lang w:val="ru-RU"/>
              </w:rPr>
              <w:t>печения благополучия личности</w:t>
            </w:r>
          </w:p>
        </w:tc>
        <w:tc>
          <w:tcPr>
            <w:tcW w:w="960"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1680"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1768"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259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58">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419506</w:t>
              </w:r>
            </w:hyperlink>
          </w:p>
        </w:tc>
      </w:tr>
      <w:tr w:rsidR="00B67B4F" w:rsidRPr="005C5188" w:rsidTr="00520600">
        <w:trPr>
          <w:trHeight w:val="144"/>
          <w:tblCellSpacing w:w="20" w:type="nil"/>
        </w:trPr>
        <w:tc>
          <w:tcPr>
            <w:tcW w:w="0" w:type="auto"/>
            <w:gridSpan w:val="2"/>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50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0" w:type="auto"/>
            <w:gridSpan w:val="3"/>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p>
        </w:tc>
      </w:tr>
      <w:tr w:rsidR="00B67B4F" w:rsidRPr="000C07FF" w:rsidTr="00520600">
        <w:trPr>
          <w:trHeight w:val="144"/>
          <w:tblCellSpacing w:w="20" w:type="nil"/>
        </w:trPr>
        <w:tc>
          <w:tcPr>
            <w:tcW w:w="0" w:type="auto"/>
            <w:gridSpan w:val="6"/>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8.</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Модуль "Основы медицинских знаний и оказание первой помощи"</w:t>
            </w:r>
          </w:p>
        </w:tc>
      </w:tr>
      <w:tr w:rsidR="00B67B4F" w:rsidRPr="000C07FF" w:rsidTr="00520600">
        <w:trPr>
          <w:trHeight w:val="144"/>
          <w:tblCellSpacing w:w="20" w:type="nil"/>
        </w:trPr>
        <w:tc>
          <w:tcPr>
            <w:tcW w:w="492" w:type="dxa"/>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8.1</w:t>
            </w:r>
          </w:p>
        </w:tc>
        <w:tc>
          <w:tcPr>
            <w:tcW w:w="3168"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Освоение основ медицинских знаний</w:t>
            </w:r>
          </w:p>
        </w:tc>
        <w:tc>
          <w:tcPr>
            <w:tcW w:w="960"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3 </w:t>
            </w:r>
          </w:p>
        </w:tc>
        <w:tc>
          <w:tcPr>
            <w:tcW w:w="1680"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1768"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259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59">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419506</w:t>
              </w:r>
            </w:hyperlink>
          </w:p>
        </w:tc>
      </w:tr>
      <w:tr w:rsidR="00B67B4F" w:rsidRPr="005C5188" w:rsidTr="00520600">
        <w:trPr>
          <w:trHeight w:val="144"/>
          <w:tblCellSpacing w:w="20" w:type="nil"/>
        </w:trPr>
        <w:tc>
          <w:tcPr>
            <w:tcW w:w="0" w:type="auto"/>
            <w:gridSpan w:val="2"/>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50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3 </w:t>
            </w:r>
          </w:p>
        </w:tc>
        <w:tc>
          <w:tcPr>
            <w:tcW w:w="0" w:type="auto"/>
            <w:gridSpan w:val="3"/>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p>
        </w:tc>
      </w:tr>
      <w:tr w:rsidR="00B67B4F" w:rsidRPr="000C07FF" w:rsidTr="00520600">
        <w:trPr>
          <w:trHeight w:val="144"/>
          <w:tblCellSpacing w:w="20" w:type="nil"/>
        </w:trPr>
        <w:tc>
          <w:tcPr>
            <w:tcW w:w="0" w:type="auto"/>
            <w:gridSpan w:val="6"/>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9.</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Модуль "Элементы начальной военной подготовки"</w:t>
            </w:r>
          </w:p>
        </w:tc>
      </w:tr>
      <w:tr w:rsidR="00B67B4F" w:rsidRPr="000C07FF" w:rsidTr="00520600">
        <w:trPr>
          <w:trHeight w:val="144"/>
          <w:tblCellSpacing w:w="20" w:type="nil"/>
        </w:trPr>
        <w:tc>
          <w:tcPr>
            <w:tcW w:w="492" w:type="dxa"/>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9.1</w:t>
            </w:r>
          </w:p>
        </w:tc>
        <w:tc>
          <w:tcPr>
            <w:tcW w:w="3168"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Основы военной службы</w:t>
            </w:r>
          </w:p>
        </w:tc>
        <w:tc>
          <w:tcPr>
            <w:tcW w:w="960"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1680"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1768"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259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60">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419506</w:t>
              </w:r>
            </w:hyperlink>
          </w:p>
        </w:tc>
      </w:tr>
      <w:tr w:rsidR="00B67B4F" w:rsidRPr="005C5188" w:rsidTr="00520600">
        <w:trPr>
          <w:trHeight w:val="144"/>
          <w:tblCellSpacing w:w="20" w:type="nil"/>
        </w:trPr>
        <w:tc>
          <w:tcPr>
            <w:tcW w:w="0" w:type="auto"/>
            <w:gridSpan w:val="2"/>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50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0" w:type="auto"/>
            <w:gridSpan w:val="3"/>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p>
        </w:tc>
      </w:tr>
      <w:tr w:rsidR="00B67B4F" w:rsidRPr="005C5188" w:rsidTr="00520600">
        <w:trPr>
          <w:trHeight w:val="144"/>
          <w:tblCellSpacing w:w="20" w:type="nil"/>
        </w:trPr>
        <w:tc>
          <w:tcPr>
            <w:tcW w:w="0" w:type="auto"/>
            <w:gridSpan w:val="2"/>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ОБЩЕЕ КОЛИЧЕСТВО ЧАСОВ ПО ПРОГРАММЕ</w:t>
            </w:r>
          </w:p>
        </w:tc>
        <w:tc>
          <w:tcPr>
            <w:tcW w:w="150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34 </w:t>
            </w:r>
          </w:p>
        </w:tc>
        <w:tc>
          <w:tcPr>
            <w:tcW w:w="1680"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1768"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6 </w:t>
            </w:r>
          </w:p>
        </w:tc>
        <w:tc>
          <w:tcPr>
            <w:tcW w:w="2599" w:type="dxa"/>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p>
        </w:tc>
      </w:tr>
    </w:tbl>
    <w:p w:rsidR="00B67B4F" w:rsidRPr="005C5188" w:rsidRDefault="00B67B4F" w:rsidP="00C237CF">
      <w:pPr>
        <w:spacing w:after="0" w:line="240" w:lineRule="auto"/>
        <w:jc w:val="both"/>
        <w:rPr>
          <w:rFonts w:ascii="Times New Roman" w:hAnsi="Times New Roman"/>
          <w:sz w:val="24"/>
          <w:szCs w:val="24"/>
        </w:rPr>
        <w:sectPr w:rsidR="00B67B4F" w:rsidRPr="005C5188">
          <w:pgSz w:w="16383" w:h="11906" w:orient="landscape"/>
          <w:pgMar w:top="1134" w:right="850" w:bottom="1134" w:left="1701" w:header="720" w:footer="720" w:gutter="0"/>
          <w:cols w:space="720"/>
        </w:sectPr>
      </w:pPr>
    </w:p>
    <w:p w:rsidR="00B67B4F" w:rsidRPr="005C5188" w:rsidRDefault="00B67B4F" w:rsidP="00C237CF">
      <w:pPr>
        <w:spacing w:after="0" w:line="240" w:lineRule="auto"/>
        <w:ind w:left="120"/>
        <w:jc w:val="both"/>
        <w:rPr>
          <w:rFonts w:ascii="Times New Roman" w:hAnsi="Times New Roman"/>
          <w:sz w:val="24"/>
          <w:szCs w:val="24"/>
        </w:rPr>
      </w:pPr>
      <w:r w:rsidRPr="005C5188">
        <w:rPr>
          <w:rFonts w:ascii="Times New Roman" w:hAnsi="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3"/>
        <w:gridCol w:w="4631"/>
        <w:gridCol w:w="1532"/>
        <w:gridCol w:w="1841"/>
        <w:gridCol w:w="1910"/>
        <w:gridCol w:w="3063"/>
      </w:tblGrid>
      <w:tr w:rsidR="00B67B4F" w:rsidRPr="005C5188" w:rsidTr="00520600">
        <w:trPr>
          <w:trHeight w:val="144"/>
          <w:tblCellSpacing w:w="20" w:type="nil"/>
        </w:trPr>
        <w:tc>
          <w:tcPr>
            <w:tcW w:w="501" w:type="dxa"/>
            <w:vMerge w:val="restart"/>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 п/п </w:t>
            </w:r>
          </w:p>
          <w:p w:rsidR="00B67B4F" w:rsidRPr="005C5188" w:rsidRDefault="00B67B4F" w:rsidP="00C237CF">
            <w:pPr>
              <w:spacing w:after="0" w:line="240" w:lineRule="auto"/>
              <w:ind w:left="135"/>
              <w:jc w:val="both"/>
              <w:rPr>
                <w:rFonts w:ascii="Times New Roman" w:hAnsi="Times New Roman"/>
                <w:sz w:val="24"/>
                <w:szCs w:val="24"/>
              </w:rPr>
            </w:pPr>
          </w:p>
        </w:tc>
        <w:tc>
          <w:tcPr>
            <w:tcW w:w="2992" w:type="dxa"/>
            <w:vMerge w:val="restart"/>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Наименование разделов и тем программы </w:t>
            </w:r>
          </w:p>
          <w:p w:rsidR="00B67B4F" w:rsidRPr="005C5188" w:rsidRDefault="00B67B4F" w:rsidP="00C237CF">
            <w:pPr>
              <w:spacing w:after="0" w:line="240" w:lineRule="auto"/>
              <w:ind w:left="135"/>
              <w:jc w:val="both"/>
              <w:rPr>
                <w:rFonts w:ascii="Times New Roman" w:hAnsi="Times New Roman"/>
                <w:sz w:val="24"/>
                <w:szCs w:val="24"/>
              </w:rPr>
            </w:pPr>
          </w:p>
        </w:tc>
        <w:tc>
          <w:tcPr>
            <w:tcW w:w="0" w:type="auto"/>
            <w:gridSpan w:val="3"/>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r w:rsidRPr="005C5188">
              <w:rPr>
                <w:rFonts w:ascii="Times New Roman" w:hAnsi="Times New Roman"/>
                <w:b/>
                <w:color w:val="000000"/>
                <w:sz w:val="24"/>
                <w:szCs w:val="24"/>
              </w:rPr>
              <w:t>Количество часов</w:t>
            </w:r>
          </w:p>
        </w:tc>
        <w:tc>
          <w:tcPr>
            <w:tcW w:w="2646" w:type="dxa"/>
            <w:vMerge w:val="restart"/>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Электронные (цифровые) образовательные ресурсы </w:t>
            </w:r>
          </w:p>
          <w:p w:rsidR="00B67B4F" w:rsidRPr="005C5188" w:rsidRDefault="00B67B4F" w:rsidP="00C237CF">
            <w:pPr>
              <w:spacing w:after="0" w:line="240" w:lineRule="auto"/>
              <w:ind w:left="135"/>
              <w:jc w:val="both"/>
              <w:rPr>
                <w:rFonts w:ascii="Times New Roman" w:hAnsi="Times New Roman"/>
                <w:sz w:val="24"/>
                <w:szCs w:val="24"/>
              </w:rPr>
            </w:pPr>
          </w:p>
        </w:tc>
      </w:tr>
      <w:tr w:rsidR="00B67B4F" w:rsidRPr="005C5188" w:rsidTr="00520600">
        <w:trPr>
          <w:trHeight w:val="144"/>
          <w:tblCellSpacing w:w="20" w:type="nil"/>
        </w:trPr>
        <w:tc>
          <w:tcPr>
            <w:tcW w:w="0" w:type="auto"/>
            <w:vMerge/>
            <w:tcBorders>
              <w:top w:val="nil"/>
            </w:tcBorders>
            <w:tcMar>
              <w:top w:w="50" w:type="dxa"/>
              <w:left w:w="100" w:type="dxa"/>
            </w:tcMar>
          </w:tcPr>
          <w:p w:rsidR="00B67B4F" w:rsidRPr="005C5188" w:rsidRDefault="00B67B4F" w:rsidP="00C237CF">
            <w:pPr>
              <w:spacing w:after="0" w:line="240" w:lineRule="auto"/>
              <w:jc w:val="both"/>
              <w:rPr>
                <w:rFonts w:ascii="Times New Roman" w:hAnsi="Times New Roman"/>
                <w:sz w:val="24"/>
                <w:szCs w:val="24"/>
              </w:rPr>
            </w:pPr>
          </w:p>
        </w:tc>
        <w:tc>
          <w:tcPr>
            <w:tcW w:w="0" w:type="auto"/>
            <w:vMerge/>
            <w:tcBorders>
              <w:top w:val="nil"/>
            </w:tcBorders>
            <w:tcMar>
              <w:top w:w="50" w:type="dxa"/>
              <w:left w:w="100" w:type="dxa"/>
            </w:tcMar>
          </w:tcPr>
          <w:p w:rsidR="00B67B4F" w:rsidRPr="005C5188" w:rsidRDefault="00B67B4F" w:rsidP="00C237CF">
            <w:pPr>
              <w:spacing w:after="0" w:line="240" w:lineRule="auto"/>
              <w:jc w:val="both"/>
              <w:rPr>
                <w:rFonts w:ascii="Times New Roman" w:hAnsi="Times New Roman"/>
                <w:sz w:val="24"/>
                <w:szCs w:val="24"/>
              </w:rPr>
            </w:pPr>
          </w:p>
        </w:tc>
        <w:tc>
          <w:tcPr>
            <w:tcW w:w="977"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Всего </w:t>
            </w:r>
          </w:p>
          <w:p w:rsidR="00B67B4F" w:rsidRPr="005C5188" w:rsidRDefault="00B67B4F" w:rsidP="00C237CF">
            <w:pPr>
              <w:spacing w:after="0" w:line="240" w:lineRule="auto"/>
              <w:ind w:left="135"/>
              <w:jc w:val="both"/>
              <w:rPr>
                <w:rFonts w:ascii="Times New Roman" w:hAnsi="Times New Roman"/>
                <w:sz w:val="24"/>
                <w:szCs w:val="24"/>
              </w:rPr>
            </w:pPr>
          </w:p>
        </w:tc>
        <w:tc>
          <w:tcPr>
            <w:tcW w:w="169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Контрольные работы </w:t>
            </w:r>
          </w:p>
          <w:p w:rsidR="00B67B4F" w:rsidRPr="005C5188" w:rsidRDefault="00B67B4F" w:rsidP="00C237CF">
            <w:pPr>
              <w:spacing w:after="0" w:line="240" w:lineRule="auto"/>
              <w:ind w:left="135"/>
              <w:jc w:val="both"/>
              <w:rPr>
                <w:rFonts w:ascii="Times New Roman" w:hAnsi="Times New Roman"/>
                <w:sz w:val="24"/>
                <w:szCs w:val="24"/>
              </w:rPr>
            </w:pPr>
          </w:p>
        </w:tc>
        <w:tc>
          <w:tcPr>
            <w:tcW w:w="1787"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b/>
                <w:color w:val="000000"/>
                <w:sz w:val="24"/>
                <w:szCs w:val="24"/>
              </w:rPr>
              <w:t xml:space="preserve">Практические работы </w:t>
            </w:r>
          </w:p>
          <w:p w:rsidR="00B67B4F" w:rsidRPr="005C5188" w:rsidRDefault="00B67B4F" w:rsidP="00C237CF">
            <w:pPr>
              <w:spacing w:after="0" w:line="240" w:lineRule="auto"/>
              <w:ind w:left="135"/>
              <w:jc w:val="both"/>
              <w:rPr>
                <w:rFonts w:ascii="Times New Roman" w:hAnsi="Times New Roman"/>
                <w:sz w:val="24"/>
                <w:szCs w:val="24"/>
              </w:rPr>
            </w:pPr>
          </w:p>
        </w:tc>
        <w:tc>
          <w:tcPr>
            <w:tcW w:w="0" w:type="auto"/>
            <w:vMerge/>
            <w:tcBorders>
              <w:top w:val="nil"/>
            </w:tcBorders>
            <w:tcMar>
              <w:top w:w="50" w:type="dxa"/>
              <w:left w:w="100" w:type="dxa"/>
            </w:tcMar>
          </w:tcPr>
          <w:p w:rsidR="00B67B4F" w:rsidRPr="005C5188" w:rsidRDefault="00B67B4F" w:rsidP="00C237CF">
            <w:pPr>
              <w:spacing w:after="0" w:line="240" w:lineRule="auto"/>
              <w:jc w:val="both"/>
              <w:rPr>
                <w:rFonts w:ascii="Times New Roman" w:hAnsi="Times New Roman"/>
                <w:sz w:val="24"/>
                <w:szCs w:val="24"/>
              </w:rPr>
            </w:pPr>
          </w:p>
        </w:tc>
      </w:tr>
      <w:tr w:rsidR="00B67B4F" w:rsidRPr="000C07FF" w:rsidTr="00520600">
        <w:trPr>
          <w:trHeight w:val="144"/>
          <w:tblCellSpacing w:w="20" w:type="nil"/>
        </w:trPr>
        <w:tc>
          <w:tcPr>
            <w:tcW w:w="0" w:type="auto"/>
            <w:gridSpan w:val="6"/>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1.</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Модуль "Основы комплексной безопасности"</w:t>
            </w:r>
          </w:p>
        </w:tc>
      </w:tr>
      <w:tr w:rsidR="00B67B4F" w:rsidRPr="000C07FF" w:rsidTr="00520600">
        <w:trPr>
          <w:trHeight w:val="144"/>
          <w:tblCellSpacing w:w="20" w:type="nil"/>
        </w:trPr>
        <w:tc>
          <w:tcPr>
            <w:tcW w:w="501" w:type="dxa"/>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1.1</w:t>
            </w:r>
          </w:p>
        </w:tc>
        <w:tc>
          <w:tcPr>
            <w:tcW w:w="2992"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Безопасное поведение на различных в</w:t>
            </w:r>
            <w:r w:rsidRPr="005C5188">
              <w:rPr>
                <w:rFonts w:ascii="Times New Roman" w:hAnsi="Times New Roman"/>
                <w:color w:val="000000"/>
                <w:sz w:val="24"/>
                <w:szCs w:val="24"/>
                <w:lang w:val="ru-RU"/>
              </w:rPr>
              <w:t>и</w:t>
            </w:r>
            <w:r w:rsidRPr="005C5188">
              <w:rPr>
                <w:rFonts w:ascii="Times New Roman" w:hAnsi="Times New Roman"/>
                <w:color w:val="000000"/>
                <w:sz w:val="24"/>
                <w:szCs w:val="24"/>
                <w:lang w:val="ru-RU"/>
              </w:rPr>
              <w:t>дах транспорта</w:t>
            </w:r>
          </w:p>
        </w:tc>
        <w:tc>
          <w:tcPr>
            <w:tcW w:w="977"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3 </w:t>
            </w:r>
          </w:p>
        </w:tc>
        <w:tc>
          <w:tcPr>
            <w:tcW w:w="169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1787"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2646"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61">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419506</w:t>
              </w:r>
            </w:hyperlink>
          </w:p>
        </w:tc>
      </w:tr>
      <w:tr w:rsidR="00B67B4F" w:rsidRPr="000C07FF" w:rsidTr="00520600">
        <w:trPr>
          <w:trHeight w:val="144"/>
          <w:tblCellSpacing w:w="20" w:type="nil"/>
        </w:trPr>
        <w:tc>
          <w:tcPr>
            <w:tcW w:w="501" w:type="dxa"/>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1.2</w:t>
            </w:r>
          </w:p>
        </w:tc>
        <w:tc>
          <w:tcPr>
            <w:tcW w:w="2992"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Безопасное поведение в бытовых ситу</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циях</w:t>
            </w:r>
          </w:p>
        </w:tc>
        <w:tc>
          <w:tcPr>
            <w:tcW w:w="977"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169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1787"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2646"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62">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419506</w:t>
              </w:r>
            </w:hyperlink>
          </w:p>
        </w:tc>
      </w:tr>
      <w:tr w:rsidR="00B67B4F" w:rsidRPr="000C07FF" w:rsidTr="00520600">
        <w:trPr>
          <w:trHeight w:val="144"/>
          <w:tblCellSpacing w:w="20" w:type="nil"/>
        </w:trPr>
        <w:tc>
          <w:tcPr>
            <w:tcW w:w="501" w:type="dxa"/>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1.3</w:t>
            </w:r>
          </w:p>
        </w:tc>
        <w:tc>
          <w:tcPr>
            <w:tcW w:w="2992"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Информационная и финансовая безопасность</w:t>
            </w:r>
          </w:p>
        </w:tc>
        <w:tc>
          <w:tcPr>
            <w:tcW w:w="977"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169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1787"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2646"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63">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419506</w:t>
              </w:r>
            </w:hyperlink>
          </w:p>
        </w:tc>
      </w:tr>
      <w:tr w:rsidR="00B67B4F" w:rsidRPr="000C07FF" w:rsidTr="00520600">
        <w:trPr>
          <w:trHeight w:val="144"/>
          <w:tblCellSpacing w:w="20" w:type="nil"/>
        </w:trPr>
        <w:tc>
          <w:tcPr>
            <w:tcW w:w="501" w:type="dxa"/>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1.4</w:t>
            </w:r>
          </w:p>
        </w:tc>
        <w:tc>
          <w:tcPr>
            <w:tcW w:w="2992"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Безопасное поведение в общественных местах</w:t>
            </w:r>
          </w:p>
        </w:tc>
        <w:tc>
          <w:tcPr>
            <w:tcW w:w="977"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169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1787"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2646"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64">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419506</w:t>
              </w:r>
            </w:hyperlink>
          </w:p>
        </w:tc>
      </w:tr>
      <w:tr w:rsidR="00B67B4F" w:rsidRPr="000C07FF" w:rsidTr="00520600">
        <w:trPr>
          <w:trHeight w:val="144"/>
          <w:tblCellSpacing w:w="20" w:type="nil"/>
        </w:trPr>
        <w:tc>
          <w:tcPr>
            <w:tcW w:w="501" w:type="dxa"/>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1.5</w:t>
            </w:r>
          </w:p>
        </w:tc>
        <w:tc>
          <w:tcPr>
            <w:tcW w:w="2992"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Безопасность в социуме</w:t>
            </w:r>
          </w:p>
        </w:tc>
        <w:tc>
          <w:tcPr>
            <w:tcW w:w="977"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169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1787"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2646"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65">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419506</w:t>
              </w:r>
            </w:hyperlink>
          </w:p>
        </w:tc>
      </w:tr>
      <w:tr w:rsidR="00B67B4F" w:rsidRPr="005C5188" w:rsidTr="00520600">
        <w:trPr>
          <w:trHeight w:val="144"/>
          <w:tblCellSpacing w:w="20" w:type="nil"/>
        </w:trPr>
        <w:tc>
          <w:tcPr>
            <w:tcW w:w="0" w:type="auto"/>
            <w:gridSpan w:val="2"/>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535"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11 </w:t>
            </w:r>
          </w:p>
        </w:tc>
        <w:tc>
          <w:tcPr>
            <w:tcW w:w="0" w:type="auto"/>
            <w:gridSpan w:val="3"/>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p>
        </w:tc>
      </w:tr>
      <w:tr w:rsidR="00B67B4F" w:rsidRPr="000C07FF" w:rsidTr="00520600">
        <w:trPr>
          <w:trHeight w:val="144"/>
          <w:tblCellSpacing w:w="20" w:type="nil"/>
        </w:trPr>
        <w:tc>
          <w:tcPr>
            <w:tcW w:w="0" w:type="auto"/>
            <w:gridSpan w:val="6"/>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2.</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Модуль "Защита населения Российской Федерации от опасных и чрезвычайных ситуаций"</w:t>
            </w:r>
          </w:p>
        </w:tc>
      </w:tr>
      <w:tr w:rsidR="00B67B4F" w:rsidRPr="000C07FF" w:rsidTr="00520600">
        <w:trPr>
          <w:trHeight w:val="144"/>
          <w:tblCellSpacing w:w="20" w:type="nil"/>
        </w:trPr>
        <w:tc>
          <w:tcPr>
            <w:tcW w:w="501" w:type="dxa"/>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2.1</w:t>
            </w:r>
          </w:p>
        </w:tc>
        <w:tc>
          <w:tcPr>
            <w:tcW w:w="2992"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Система государственной защиты населения</w:t>
            </w:r>
          </w:p>
        </w:tc>
        <w:tc>
          <w:tcPr>
            <w:tcW w:w="977"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169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1787"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2646"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66">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419506</w:t>
              </w:r>
            </w:hyperlink>
          </w:p>
        </w:tc>
      </w:tr>
      <w:tr w:rsidR="00B67B4F" w:rsidRPr="000C07FF" w:rsidTr="00520600">
        <w:trPr>
          <w:trHeight w:val="144"/>
          <w:tblCellSpacing w:w="20" w:type="nil"/>
        </w:trPr>
        <w:tc>
          <w:tcPr>
            <w:tcW w:w="501" w:type="dxa"/>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2.2</w:t>
            </w:r>
          </w:p>
        </w:tc>
        <w:tc>
          <w:tcPr>
            <w:tcW w:w="2992"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Гражданская оборона</w:t>
            </w:r>
          </w:p>
        </w:tc>
        <w:tc>
          <w:tcPr>
            <w:tcW w:w="977"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169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1787"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2646"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67">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419506</w:t>
              </w:r>
            </w:hyperlink>
          </w:p>
        </w:tc>
      </w:tr>
      <w:tr w:rsidR="00B67B4F" w:rsidRPr="005C5188" w:rsidTr="00520600">
        <w:trPr>
          <w:trHeight w:val="144"/>
          <w:tblCellSpacing w:w="20" w:type="nil"/>
        </w:trPr>
        <w:tc>
          <w:tcPr>
            <w:tcW w:w="0" w:type="auto"/>
            <w:gridSpan w:val="2"/>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535"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0" w:type="auto"/>
            <w:gridSpan w:val="3"/>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p>
        </w:tc>
      </w:tr>
      <w:tr w:rsidR="00B67B4F" w:rsidRPr="000C07FF" w:rsidTr="00520600">
        <w:trPr>
          <w:trHeight w:val="144"/>
          <w:tblCellSpacing w:w="20" w:type="nil"/>
        </w:trPr>
        <w:tc>
          <w:tcPr>
            <w:tcW w:w="0" w:type="auto"/>
            <w:gridSpan w:val="6"/>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3.</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Модуль "Основы противодействия экстремизму и терроризму"</w:t>
            </w:r>
          </w:p>
        </w:tc>
      </w:tr>
      <w:tr w:rsidR="00B67B4F" w:rsidRPr="000C07FF" w:rsidTr="00520600">
        <w:trPr>
          <w:trHeight w:val="144"/>
          <w:tblCellSpacing w:w="20" w:type="nil"/>
        </w:trPr>
        <w:tc>
          <w:tcPr>
            <w:tcW w:w="501" w:type="dxa"/>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3.1</w:t>
            </w:r>
          </w:p>
        </w:tc>
        <w:tc>
          <w:tcPr>
            <w:tcW w:w="2992"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Экстремизм и терроризм на современном этапе</w:t>
            </w:r>
          </w:p>
        </w:tc>
        <w:tc>
          <w:tcPr>
            <w:tcW w:w="977"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169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1787"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2646"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68">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419506</w:t>
              </w:r>
            </w:hyperlink>
          </w:p>
        </w:tc>
      </w:tr>
      <w:tr w:rsidR="00B67B4F" w:rsidRPr="000C07FF" w:rsidTr="00520600">
        <w:trPr>
          <w:trHeight w:val="144"/>
          <w:tblCellSpacing w:w="20" w:type="nil"/>
        </w:trPr>
        <w:tc>
          <w:tcPr>
            <w:tcW w:w="501" w:type="dxa"/>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3.2</w:t>
            </w:r>
          </w:p>
        </w:tc>
        <w:tc>
          <w:tcPr>
            <w:tcW w:w="2992"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Борьба с угрозой экстремистской и те</w:t>
            </w:r>
            <w:r w:rsidRPr="005C5188">
              <w:rPr>
                <w:rFonts w:ascii="Times New Roman" w:hAnsi="Times New Roman"/>
                <w:color w:val="000000"/>
                <w:sz w:val="24"/>
                <w:szCs w:val="24"/>
                <w:lang w:val="ru-RU"/>
              </w:rPr>
              <w:t>р</w:t>
            </w:r>
            <w:r w:rsidRPr="005C5188">
              <w:rPr>
                <w:rFonts w:ascii="Times New Roman" w:hAnsi="Times New Roman"/>
                <w:color w:val="000000"/>
                <w:sz w:val="24"/>
                <w:szCs w:val="24"/>
                <w:lang w:val="ru-RU"/>
              </w:rPr>
              <w:t>рористической опасности</w:t>
            </w:r>
          </w:p>
        </w:tc>
        <w:tc>
          <w:tcPr>
            <w:tcW w:w="977"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169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1787"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2646"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69">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419506</w:t>
              </w:r>
            </w:hyperlink>
          </w:p>
        </w:tc>
      </w:tr>
      <w:tr w:rsidR="00B67B4F" w:rsidRPr="005C5188" w:rsidTr="00520600">
        <w:trPr>
          <w:trHeight w:val="144"/>
          <w:tblCellSpacing w:w="20" w:type="nil"/>
        </w:trPr>
        <w:tc>
          <w:tcPr>
            <w:tcW w:w="0" w:type="auto"/>
            <w:gridSpan w:val="2"/>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535"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0" w:type="auto"/>
            <w:gridSpan w:val="3"/>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p>
        </w:tc>
      </w:tr>
      <w:tr w:rsidR="00B67B4F" w:rsidRPr="000C07FF" w:rsidTr="00520600">
        <w:trPr>
          <w:trHeight w:val="144"/>
          <w:tblCellSpacing w:w="20" w:type="nil"/>
        </w:trPr>
        <w:tc>
          <w:tcPr>
            <w:tcW w:w="0" w:type="auto"/>
            <w:gridSpan w:val="6"/>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4.</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Модуль "Основы здорового образа жизни"</w:t>
            </w:r>
          </w:p>
        </w:tc>
      </w:tr>
      <w:tr w:rsidR="00B67B4F" w:rsidRPr="000C07FF" w:rsidTr="00520600">
        <w:trPr>
          <w:trHeight w:val="144"/>
          <w:tblCellSpacing w:w="20" w:type="nil"/>
        </w:trPr>
        <w:tc>
          <w:tcPr>
            <w:tcW w:w="501" w:type="dxa"/>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lastRenderedPageBreak/>
              <w:t>4.1</w:t>
            </w:r>
          </w:p>
        </w:tc>
        <w:tc>
          <w:tcPr>
            <w:tcW w:w="2992"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Наркотизм - одна из главных угроз о</w:t>
            </w:r>
            <w:r w:rsidRPr="005C5188">
              <w:rPr>
                <w:rFonts w:ascii="Times New Roman" w:hAnsi="Times New Roman"/>
                <w:color w:val="000000"/>
                <w:sz w:val="24"/>
                <w:szCs w:val="24"/>
                <w:lang w:val="ru-RU"/>
              </w:rPr>
              <w:t>б</w:t>
            </w:r>
            <w:r w:rsidRPr="005C5188">
              <w:rPr>
                <w:rFonts w:ascii="Times New Roman" w:hAnsi="Times New Roman"/>
                <w:color w:val="000000"/>
                <w:sz w:val="24"/>
                <w:szCs w:val="24"/>
                <w:lang w:val="ru-RU"/>
              </w:rPr>
              <w:t>щественному здоровью</w:t>
            </w:r>
          </w:p>
        </w:tc>
        <w:tc>
          <w:tcPr>
            <w:tcW w:w="977"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2 </w:t>
            </w:r>
          </w:p>
        </w:tc>
        <w:tc>
          <w:tcPr>
            <w:tcW w:w="169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1787"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2646"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70">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419506</w:t>
              </w:r>
            </w:hyperlink>
          </w:p>
        </w:tc>
      </w:tr>
      <w:tr w:rsidR="00B67B4F" w:rsidRPr="005C5188" w:rsidTr="00520600">
        <w:trPr>
          <w:trHeight w:val="144"/>
          <w:tblCellSpacing w:w="20" w:type="nil"/>
        </w:trPr>
        <w:tc>
          <w:tcPr>
            <w:tcW w:w="0" w:type="auto"/>
            <w:gridSpan w:val="2"/>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535"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0" w:type="auto"/>
            <w:gridSpan w:val="3"/>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p>
        </w:tc>
      </w:tr>
      <w:tr w:rsidR="00B67B4F" w:rsidRPr="000C07FF" w:rsidTr="00520600">
        <w:trPr>
          <w:trHeight w:val="144"/>
          <w:tblCellSpacing w:w="20" w:type="nil"/>
        </w:trPr>
        <w:tc>
          <w:tcPr>
            <w:tcW w:w="0" w:type="auto"/>
            <w:gridSpan w:val="6"/>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5.</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Модуль "Основы медицинских знаний и оказание первой помощи"</w:t>
            </w:r>
          </w:p>
        </w:tc>
      </w:tr>
      <w:tr w:rsidR="00B67B4F" w:rsidRPr="000C07FF" w:rsidTr="00520600">
        <w:trPr>
          <w:trHeight w:val="144"/>
          <w:tblCellSpacing w:w="20" w:type="nil"/>
        </w:trPr>
        <w:tc>
          <w:tcPr>
            <w:tcW w:w="501" w:type="dxa"/>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5.1</w:t>
            </w:r>
          </w:p>
        </w:tc>
        <w:tc>
          <w:tcPr>
            <w:tcW w:w="2992"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Первая помощь и правила её оказания</w:t>
            </w:r>
          </w:p>
        </w:tc>
        <w:tc>
          <w:tcPr>
            <w:tcW w:w="977"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3 </w:t>
            </w:r>
          </w:p>
        </w:tc>
        <w:tc>
          <w:tcPr>
            <w:tcW w:w="169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1787"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1 </w:t>
            </w:r>
          </w:p>
        </w:tc>
        <w:tc>
          <w:tcPr>
            <w:tcW w:w="2646"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71">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419506</w:t>
              </w:r>
            </w:hyperlink>
          </w:p>
        </w:tc>
      </w:tr>
      <w:tr w:rsidR="00B67B4F" w:rsidRPr="005C5188" w:rsidTr="00520600">
        <w:trPr>
          <w:trHeight w:val="144"/>
          <w:tblCellSpacing w:w="20" w:type="nil"/>
        </w:trPr>
        <w:tc>
          <w:tcPr>
            <w:tcW w:w="0" w:type="auto"/>
            <w:gridSpan w:val="2"/>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535"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3 </w:t>
            </w:r>
          </w:p>
        </w:tc>
        <w:tc>
          <w:tcPr>
            <w:tcW w:w="0" w:type="auto"/>
            <w:gridSpan w:val="3"/>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p>
        </w:tc>
      </w:tr>
      <w:tr w:rsidR="00B67B4F" w:rsidRPr="000C07FF" w:rsidTr="00520600">
        <w:trPr>
          <w:trHeight w:val="144"/>
          <w:tblCellSpacing w:w="20" w:type="nil"/>
        </w:trPr>
        <w:tc>
          <w:tcPr>
            <w:tcW w:w="0" w:type="auto"/>
            <w:gridSpan w:val="6"/>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6.</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Модуль "Основы обороны государства"</w:t>
            </w:r>
          </w:p>
        </w:tc>
      </w:tr>
      <w:tr w:rsidR="00B67B4F" w:rsidRPr="000C07FF" w:rsidTr="00520600">
        <w:trPr>
          <w:trHeight w:val="144"/>
          <w:tblCellSpacing w:w="20" w:type="nil"/>
        </w:trPr>
        <w:tc>
          <w:tcPr>
            <w:tcW w:w="501" w:type="dxa"/>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6.1</w:t>
            </w:r>
          </w:p>
        </w:tc>
        <w:tc>
          <w:tcPr>
            <w:tcW w:w="2992"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Вооружённые Силы Российской Федер</w:t>
            </w:r>
            <w:r w:rsidRPr="005C5188">
              <w:rPr>
                <w:rFonts w:ascii="Times New Roman" w:hAnsi="Times New Roman"/>
                <w:color w:val="000000"/>
                <w:sz w:val="24"/>
                <w:szCs w:val="24"/>
                <w:lang w:val="ru-RU"/>
              </w:rPr>
              <w:t>а</w:t>
            </w:r>
            <w:r w:rsidRPr="005C5188">
              <w:rPr>
                <w:rFonts w:ascii="Times New Roman" w:hAnsi="Times New Roman"/>
                <w:color w:val="000000"/>
                <w:sz w:val="24"/>
                <w:szCs w:val="24"/>
                <w:lang w:val="ru-RU"/>
              </w:rPr>
              <w:t>ции - гарант обеспечения национальной безопасности Российской Федерации</w:t>
            </w:r>
          </w:p>
        </w:tc>
        <w:tc>
          <w:tcPr>
            <w:tcW w:w="977"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8 </w:t>
            </w:r>
          </w:p>
        </w:tc>
        <w:tc>
          <w:tcPr>
            <w:tcW w:w="169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1787"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2646"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72">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419506</w:t>
              </w:r>
            </w:hyperlink>
          </w:p>
        </w:tc>
      </w:tr>
      <w:tr w:rsidR="00B67B4F" w:rsidRPr="005C5188" w:rsidTr="00520600">
        <w:trPr>
          <w:trHeight w:val="144"/>
          <w:tblCellSpacing w:w="20" w:type="nil"/>
        </w:trPr>
        <w:tc>
          <w:tcPr>
            <w:tcW w:w="0" w:type="auto"/>
            <w:gridSpan w:val="2"/>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535"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8 </w:t>
            </w:r>
          </w:p>
        </w:tc>
        <w:tc>
          <w:tcPr>
            <w:tcW w:w="0" w:type="auto"/>
            <w:gridSpan w:val="3"/>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p>
        </w:tc>
      </w:tr>
      <w:tr w:rsidR="00B67B4F" w:rsidRPr="000C07FF" w:rsidTr="00520600">
        <w:trPr>
          <w:trHeight w:val="144"/>
          <w:tblCellSpacing w:w="20" w:type="nil"/>
        </w:trPr>
        <w:tc>
          <w:tcPr>
            <w:tcW w:w="0" w:type="auto"/>
            <w:gridSpan w:val="6"/>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b/>
                <w:color w:val="000000"/>
                <w:sz w:val="24"/>
                <w:szCs w:val="24"/>
                <w:lang w:val="ru-RU"/>
              </w:rPr>
              <w:t>Раздел 7.</w:t>
            </w:r>
            <w:r w:rsidRPr="005C5188">
              <w:rPr>
                <w:rFonts w:ascii="Times New Roman" w:hAnsi="Times New Roman"/>
                <w:color w:val="000000"/>
                <w:sz w:val="24"/>
                <w:szCs w:val="24"/>
                <w:lang w:val="ru-RU"/>
              </w:rPr>
              <w:t xml:space="preserve"> </w:t>
            </w:r>
            <w:r w:rsidRPr="005C5188">
              <w:rPr>
                <w:rFonts w:ascii="Times New Roman" w:hAnsi="Times New Roman"/>
                <w:b/>
                <w:color w:val="000000"/>
                <w:sz w:val="24"/>
                <w:szCs w:val="24"/>
                <w:lang w:val="ru-RU"/>
              </w:rPr>
              <w:t>Модуль "Военно-профессиональная деятельность"</w:t>
            </w:r>
          </w:p>
        </w:tc>
      </w:tr>
      <w:tr w:rsidR="00B67B4F" w:rsidRPr="000C07FF" w:rsidTr="00520600">
        <w:trPr>
          <w:trHeight w:val="144"/>
          <w:tblCellSpacing w:w="20" w:type="nil"/>
        </w:trPr>
        <w:tc>
          <w:tcPr>
            <w:tcW w:w="501" w:type="dxa"/>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r w:rsidRPr="005C5188">
              <w:rPr>
                <w:rFonts w:ascii="Times New Roman" w:hAnsi="Times New Roman"/>
                <w:color w:val="000000"/>
                <w:sz w:val="24"/>
                <w:szCs w:val="24"/>
              </w:rPr>
              <w:t>7.1</w:t>
            </w:r>
          </w:p>
        </w:tc>
        <w:tc>
          <w:tcPr>
            <w:tcW w:w="2992"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Основы военной службы</w:t>
            </w:r>
          </w:p>
        </w:tc>
        <w:tc>
          <w:tcPr>
            <w:tcW w:w="977"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169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1787"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p>
        </w:tc>
        <w:tc>
          <w:tcPr>
            <w:tcW w:w="2646"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 xml:space="preserve">Библиотека ЦОК </w:t>
            </w:r>
            <w:hyperlink r:id="rId73">
              <w:r w:rsidRPr="005C5188">
                <w:rPr>
                  <w:rFonts w:ascii="Times New Roman" w:hAnsi="Times New Roman"/>
                  <w:color w:val="0000FF"/>
                  <w:sz w:val="24"/>
                  <w:szCs w:val="24"/>
                  <w:u w:val="single"/>
                </w:rPr>
                <w:t>https</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m</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edsoo</w:t>
              </w:r>
              <w:r w:rsidRPr="005C5188">
                <w:rPr>
                  <w:rFonts w:ascii="Times New Roman" w:hAnsi="Times New Roman"/>
                  <w:color w:val="0000FF"/>
                  <w:sz w:val="24"/>
                  <w:szCs w:val="24"/>
                  <w:u w:val="single"/>
                  <w:lang w:val="ru-RU"/>
                </w:rPr>
                <w:t>.</w:t>
              </w:r>
              <w:r w:rsidRPr="005C5188">
                <w:rPr>
                  <w:rFonts w:ascii="Times New Roman" w:hAnsi="Times New Roman"/>
                  <w:color w:val="0000FF"/>
                  <w:sz w:val="24"/>
                  <w:szCs w:val="24"/>
                  <w:u w:val="single"/>
                </w:rPr>
                <w:t>ru</w:t>
              </w:r>
              <w:r w:rsidRPr="005C5188">
                <w:rPr>
                  <w:rFonts w:ascii="Times New Roman" w:hAnsi="Times New Roman"/>
                  <w:color w:val="0000FF"/>
                  <w:sz w:val="24"/>
                  <w:szCs w:val="24"/>
                  <w:u w:val="single"/>
                  <w:lang w:val="ru-RU"/>
                </w:rPr>
                <w:t>/7</w:t>
              </w:r>
              <w:r w:rsidRPr="005C5188">
                <w:rPr>
                  <w:rFonts w:ascii="Times New Roman" w:hAnsi="Times New Roman"/>
                  <w:color w:val="0000FF"/>
                  <w:sz w:val="24"/>
                  <w:szCs w:val="24"/>
                  <w:u w:val="single"/>
                </w:rPr>
                <w:t>f</w:t>
              </w:r>
              <w:r w:rsidRPr="005C5188">
                <w:rPr>
                  <w:rFonts w:ascii="Times New Roman" w:hAnsi="Times New Roman"/>
                  <w:color w:val="0000FF"/>
                  <w:sz w:val="24"/>
                  <w:szCs w:val="24"/>
                  <w:u w:val="single"/>
                  <w:lang w:val="ru-RU"/>
                </w:rPr>
                <w:t>419506</w:t>
              </w:r>
            </w:hyperlink>
          </w:p>
        </w:tc>
      </w:tr>
      <w:tr w:rsidR="00B67B4F" w:rsidRPr="005C5188" w:rsidTr="00520600">
        <w:trPr>
          <w:trHeight w:val="144"/>
          <w:tblCellSpacing w:w="20" w:type="nil"/>
        </w:trPr>
        <w:tc>
          <w:tcPr>
            <w:tcW w:w="0" w:type="auto"/>
            <w:gridSpan w:val="2"/>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Итого по разделу</w:t>
            </w:r>
          </w:p>
        </w:tc>
        <w:tc>
          <w:tcPr>
            <w:tcW w:w="1535"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2 </w:t>
            </w:r>
          </w:p>
        </w:tc>
        <w:tc>
          <w:tcPr>
            <w:tcW w:w="0" w:type="auto"/>
            <w:gridSpan w:val="3"/>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p>
        </w:tc>
      </w:tr>
      <w:tr w:rsidR="00B67B4F" w:rsidRPr="005C5188" w:rsidTr="00520600">
        <w:trPr>
          <w:trHeight w:val="144"/>
          <w:tblCellSpacing w:w="20" w:type="nil"/>
        </w:trPr>
        <w:tc>
          <w:tcPr>
            <w:tcW w:w="0" w:type="auto"/>
            <w:gridSpan w:val="2"/>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lang w:val="ru-RU"/>
              </w:rPr>
            </w:pPr>
            <w:r w:rsidRPr="005C5188">
              <w:rPr>
                <w:rFonts w:ascii="Times New Roman" w:hAnsi="Times New Roman"/>
                <w:color w:val="000000"/>
                <w:sz w:val="24"/>
                <w:szCs w:val="24"/>
                <w:lang w:val="ru-RU"/>
              </w:rPr>
              <w:t>ОБЩЕЕ КОЛИЧЕСТВО ЧАСОВ ПО ПРОГРА</w:t>
            </w:r>
            <w:r w:rsidRPr="005C5188">
              <w:rPr>
                <w:rFonts w:ascii="Times New Roman" w:hAnsi="Times New Roman"/>
                <w:color w:val="000000"/>
                <w:sz w:val="24"/>
                <w:szCs w:val="24"/>
                <w:lang w:val="ru-RU"/>
              </w:rPr>
              <w:t>М</w:t>
            </w:r>
            <w:r w:rsidRPr="005C5188">
              <w:rPr>
                <w:rFonts w:ascii="Times New Roman" w:hAnsi="Times New Roman"/>
                <w:color w:val="000000"/>
                <w:sz w:val="24"/>
                <w:szCs w:val="24"/>
                <w:lang w:val="ru-RU"/>
              </w:rPr>
              <w:t>МЕ</w:t>
            </w:r>
          </w:p>
        </w:tc>
        <w:tc>
          <w:tcPr>
            <w:tcW w:w="1535"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lang w:val="ru-RU"/>
              </w:rPr>
              <w:t xml:space="preserve"> </w:t>
            </w:r>
            <w:r w:rsidRPr="005C5188">
              <w:rPr>
                <w:rFonts w:ascii="Times New Roman" w:hAnsi="Times New Roman"/>
                <w:color w:val="000000"/>
                <w:sz w:val="24"/>
                <w:szCs w:val="24"/>
              </w:rPr>
              <w:t xml:space="preserve">34 </w:t>
            </w:r>
          </w:p>
        </w:tc>
        <w:tc>
          <w:tcPr>
            <w:tcW w:w="1699"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3 </w:t>
            </w:r>
          </w:p>
        </w:tc>
        <w:tc>
          <w:tcPr>
            <w:tcW w:w="1787" w:type="dxa"/>
            <w:tcMar>
              <w:top w:w="50" w:type="dxa"/>
              <w:left w:w="100" w:type="dxa"/>
            </w:tcMar>
            <w:vAlign w:val="center"/>
          </w:tcPr>
          <w:p w:rsidR="00B67B4F" w:rsidRPr="005C5188" w:rsidRDefault="00B67B4F" w:rsidP="00C237CF">
            <w:pPr>
              <w:spacing w:after="0" w:line="240" w:lineRule="auto"/>
              <w:ind w:left="135"/>
              <w:jc w:val="both"/>
              <w:rPr>
                <w:rFonts w:ascii="Times New Roman" w:hAnsi="Times New Roman"/>
                <w:sz w:val="24"/>
                <w:szCs w:val="24"/>
              </w:rPr>
            </w:pPr>
            <w:r w:rsidRPr="005C5188">
              <w:rPr>
                <w:rFonts w:ascii="Times New Roman" w:hAnsi="Times New Roman"/>
                <w:color w:val="000000"/>
                <w:sz w:val="24"/>
                <w:szCs w:val="24"/>
              </w:rPr>
              <w:t xml:space="preserve"> 4 </w:t>
            </w:r>
          </w:p>
        </w:tc>
        <w:tc>
          <w:tcPr>
            <w:tcW w:w="2646" w:type="dxa"/>
            <w:tcMar>
              <w:top w:w="50" w:type="dxa"/>
              <w:left w:w="100" w:type="dxa"/>
            </w:tcMar>
            <w:vAlign w:val="center"/>
          </w:tcPr>
          <w:p w:rsidR="00B67B4F" w:rsidRPr="005C5188" w:rsidRDefault="00B67B4F" w:rsidP="00C237CF">
            <w:pPr>
              <w:spacing w:after="0" w:line="240" w:lineRule="auto"/>
              <w:jc w:val="both"/>
              <w:rPr>
                <w:rFonts w:ascii="Times New Roman" w:hAnsi="Times New Roman"/>
                <w:sz w:val="24"/>
                <w:szCs w:val="24"/>
              </w:rPr>
            </w:pPr>
          </w:p>
        </w:tc>
      </w:tr>
    </w:tbl>
    <w:p w:rsidR="00B67B4F" w:rsidRPr="005C5188" w:rsidRDefault="00B67B4F" w:rsidP="00C237CF">
      <w:pPr>
        <w:spacing w:after="0" w:line="240" w:lineRule="auto"/>
        <w:jc w:val="both"/>
        <w:rPr>
          <w:rFonts w:ascii="Times New Roman" w:hAnsi="Times New Roman"/>
          <w:sz w:val="24"/>
          <w:szCs w:val="24"/>
        </w:rPr>
        <w:sectPr w:rsidR="00B67B4F" w:rsidRPr="005C5188">
          <w:pgSz w:w="16383" w:h="11906" w:orient="landscape"/>
          <w:pgMar w:top="1134" w:right="850" w:bottom="1134" w:left="1701" w:header="720" w:footer="720" w:gutter="0"/>
          <w:cols w:space="720"/>
        </w:sectPr>
      </w:pPr>
    </w:p>
    <w:bookmarkEnd w:id="146"/>
    <w:p w:rsidR="002D660D" w:rsidRPr="005C5188" w:rsidRDefault="002D660D" w:rsidP="00C237CF">
      <w:pPr>
        <w:pStyle w:val="1"/>
        <w:pBdr>
          <w:bottom w:val="none" w:sz="0" w:space="0" w:color="auto"/>
        </w:pBdr>
        <w:spacing w:before="0" w:line="240" w:lineRule="auto"/>
        <w:ind w:firstLine="708"/>
        <w:jc w:val="both"/>
        <w:rPr>
          <w:sz w:val="24"/>
          <w:szCs w:val="24"/>
          <w:lang w:val="ru-RU" w:eastAsia="ru-RU"/>
        </w:rPr>
      </w:pPr>
      <w:r w:rsidRPr="005C5188">
        <w:rPr>
          <w:rFonts w:eastAsia="SchoolBookSanPin"/>
          <w:sz w:val="24"/>
          <w:szCs w:val="24"/>
          <w:lang w:val="ru-RU"/>
        </w:rPr>
        <w:lastRenderedPageBreak/>
        <w:t xml:space="preserve">2.1.21. </w:t>
      </w:r>
      <w:r w:rsidRPr="005C5188">
        <w:rPr>
          <w:sz w:val="24"/>
          <w:szCs w:val="24"/>
          <w:lang w:val="ru-RU" w:eastAsia="ru-RU"/>
        </w:rPr>
        <w:t xml:space="preserve">Рабочая программа курса внеурочной деятельности «Разговоры о важном». </w:t>
      </w:r>
    </w:p>
    <w:p w:rsidR="002D660D" w:rsidRPr="0095269A" w:rsidRDefault="002D660D" w:rsidP="00C237CF">
      <w:pPr>
        <w:pStyle w:val="2"/>
        <w:spacing w:before="0" w:line="240" w:lineRule="auto"/>
        <w:ind w:left="1370" w:right="1382"/>
        <w:rPr>
          <w:sz w:val="24"/>
          <w:szCs w:val="24"/>
          <w:lang w:val="ru-RU"/>
        </w:rPr>
      </w:pPr>
      <w:r w:rsidRPr="0095269A">
        <w:rPr>
          <w:sz w:val="24"/>
          <w:szCs w:val="24"/>
          <w:lang w:val="ru-RU"/>
        </w:rPr>
        <w:t>ПОЯСНИТЕЛЬНАЯ</w:t>
      </w:r>
      <w:r w:rsidRPr="0095269A">
        <w:rPr>
          <w:spacing w:val="-4"/>
          <w:sz w:val="24"/>
          <w:szCs w:val="24"/>
          <w:lang w:val="ru-RU"/>
        </w:rPr>
        <w:t xml:space="preserve"> </w:t>
      </w:r>
      <w:r w:rsidRPr="0095269A">
        <w:rPr>
          <w:sz w:val="24"/>
          <w:szCs w:val="24"/>
          <w:lang w:val="ru-RU"/>
        </w:rPr>
        <w:t>ЗАПИСКА</w:t>
      </w:r>
    </w:p>
    <w:p w:rsidR="002D660D" w:rsidRPr="0095269A" w:rsidRDefault="000C07FF" w:rsidP="00C237CF">
      <w:pPr>
        <w:pStyle w:val="aff6"/>
        <w:ind w:left="0" w:firstLine="0"/>
        <w:rPr>
          <w:rFonts w:ascii="Times New Roman" w:hAnsi="Times New Roman"/>
          <w:b/>
          <w:sz w:val="24"/>
          <w:szCs w:val="24"/>
          <w:lang w:val="ru-RU"/>
        </w:rPr>
      </w:pPr>
      <w:r>
        <w:rPr>
          <w:rFonts w:ascii="Times New Roman" w:hAnsi="Times New Roman"/>
          <w:noProof/>
          <w:sz w:val="24"/>
          <w:szCs w:val="24"/>
          <w:lang w:val="ru-RU" w:eastAsia="ru-RU"/>
        </w:rPr>
        <w:pict>
          <v:rect id="Rectangle 13" o:spid="_x0000_s1026" style="position:absolute;left:0;text-align:left;margin-left:55.2pt;margin-top:10.2pt;width:499.15pt;height:1.5pt;z-index:-2516587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32eAIAAPwEAAAOAAAAZHJzL2Uyb0RvYy54bWysVNuO2yAQfa/Uf0C8Z31Z52IrzmovTVVp&#10;26667QcQwDEqBgokTlr13zvgJE3al1VVP2BghuHMmTPMb3adRFtundCqxtlVihFXVDOh1jX+8nk5&#10;mmHkPFGMSK14jffc4ZvF61fz3lQ8162WjFsEQZSrelPj1ntTJYmjLe+Iu9KGKzA22nbEw9KuE2ZJ&#10;D9E7meRpOkl6bZmxmnLnYPdhMOJFjN80nPqPTeO4R7LGgM3H0cZxFcZkMSfV2hLTCnqAQf4BRUeE&#10;gktPoR6IJ2hjxV+hOkGtdrrxV1R3iW4aQXnMAbLJ0j+yeW6J4TEXIMeZE03u/4WlH7ZPFglW4xzo&#10;UaSDGn0C1ohaS46y60BQb1wFfs/myYYUnXnU9KtDSt+34MZvrdV9ywkDWFnwTy4OhIWDo2jVv9cM&#10;wpON15GrXWO7EBBYQLtYkv2pJHznEYXNyfV1madjjCjYsjIdx5IlpDoeNtb5t1x3KExqbAF7DE62&#10;j84HMKQ6ukTwWgq2FFLGhV2v7qVFWxLUEb+IH3I8d5MqOCsdjg0Rhx3ACHcEW0Abq/2jzPIivcvL&#10;0XIym46KZTEeldN0Nkqz8q6cpEVZPCx/BoBZUbWCMa4eheJH5WXFyyp76IFBM1F7qK9xOc7HMfcL&#10;9O5lSXbCQyNK0dV4dmKCVKGubxSDtEnliZDDPLmEH1kGDo7/yEpUQSj8IKCVZnsQgdVQJFAaPBkw&#10;abX9jlEP7Vdj921DLMdIvlMgpDIritCvcVGMp0Gd9tyyOrcQRSFUjT1Gw/TeDz2+MVasW7gpi8Qo&#10;fQvia0QURhDmgOogWWixmMHhOQg9fL6OXr8frcUvAAAA//8DAFBLAwQUAAYACAAAACEA5DmWr94A&#10;AAAKAQAADwAAAGRycy9kb3ducmV2LnhtbEyPwU7DMBBE70j8g7VI3KidEGgIcSqKxBGJFg7tzYmX&#10;JGq8DrbbBr4e5wSn1eyOZt+Uq8kM7ITO95YkJAsBDKmxuqdWwsf7y00OzAdFWg2WUMI3elhVlxel&#10;KrQ90wZP29CyGEK+UBK6EMaCc990aJRf2BEp3j6tMypE6VqunTrHcDPwVIh7blRP8UOnRnzusDls&#10;j0bC+iFff71l9Pqzqfe439WHu9QJKa+vpqdHYAGn8GeGGT+iQxWZansk7dkQdSKyaJWQznM2JCJf&#10;Aqvj5jYDXpX8f4XqFwAA//8DAFBLAQItABQABgAIAAAAIQC2gziS/gAAAOEBAAATAAAAAAAAAAAA&#10;AAAAAAAAAABbQ29udGVudF9UeXBlc10ueG1sUEsBAi0AFAAGAAgAAAAhADj9If/WAAAAlAEAAAsA&#10;AAAAAAAAAAAAAAAALwEAAF9yZWxzLy5yZWxzUEsBAi0AFAAGAAgAAAAhAMCkPfZ4AgAA/AQAAA4A&#10;AAAAAAAAAAAAAAAALgIAAGRycy9lMm9Eb2MueG1sUEsBAi0AFAAGAAgAAAAhAOQ5lq/eAAAACgEA&#10;AA8AAAAAAAAAAAAAAAAA0gQAAGRycy9kb3ducmV2LnhtbFBLBQYAAAAABAAEAPMAAADdBQAAAAA=&#10;" fillcolor="black" stroked="f">
            <w10:wrap type="topAndBottom" anchorx="page"/>
          </v:rect>
        </w:pict>
      </w:r>
    </w:p>
    <w:p w:rsidR="002D660D" w:rsidRPr="0095269A" w:rsidRDefault="002D660D" w:rsidP="00C237CF">
      <w:pPr>
        <w:pStyle w:val="3"/>
        <w:spacing w:before="0" w:after="0"/>
        <w:jc w:val="both"/>
        <w:rPr>
          <w:lang w:val="ru-RU"/>
        </w:rPr>
      </w:pPr>
      <w:r w:rsidRPr="0095269A">
        <w:rPr>
          <w:lang w:val="ru-RU"/>
        </w:rPr>
        <w:t>Актуальность</w:t>
      </w:r>
      <w:r w:rsidRPr="0095269A">
        <w:rPr>
          <w:spacing w:val="-7"/>
          <w:lang w:val="ru-RU"/>
        </w:rPr>
        <w:t xml:space="preserve"> </w:t>
      </w:r>
      <w:r w:rsidRPr="0095269A">
        <w:rPr>
          <w:lang w:val="ru-RU"/>
        </w:rPr>
        <w:t>и</w:t>
      </w:r>
      <w:r w:rsidRPr="0095269A">
        <w:rPr>
          <w:spacing w:val="-5"/>
          <w:lang w:val="ru-RU"/>
        </w:rPr>
        <w:t xml:space="preserve"> </w:t>
      </w:r>
      <w:r w:rsidRPr="0095269A">
        <w:rPr>
          <w:lang w:val="ru-RU"/>
        </w:rPr>
        <w:t>назначение</w:t>
      </w:r>
      <w:r w:rsidRPr="0095269A">
        <w:rPr>
          <w:spacing w:val="-6"/>
          <w:lang w:val="ru-RU"/>
        </w:rPr>
        <w:t xml:space="preserve"> </w:t>
      </w:r>
      <w:r w:rsidRPr="0095269A">
        <w:rPr>
          <w:lang w:val="ru-RU"/>
        </w:rPr>
        <w:t>программы</w:t>
      </w:r>
    </w:p>
    <w:p w:rsidR="002D660D" w:rsidRPr="0095269A" w:rsidRDefault="002D660D" w:rsidP="00C237CF">
      <w:pPr>
        <w:pStyle w:val="aff6"/>
        <w:ind w:right="147"/>
        <w:rPr>
          <w:rFonts w:ascii="Times New Roman" w:hAnsi="Times New Roman"/>
          <w:sz w:val="24"/>
          <w:szCs w:val="24"/>
          <w:lang w:val="ru-RU"/>
        </w:rPr>
      </w:pPr>
      <w:r w:rsidRPr="0095269A">
        <w:rPr>
          <w:rFonts w:ascii="Times New Roman" w:hAnsi="Times New Roman"/>
          <w:sz w:val="24"/>
          <w:szCs w:val="24"/>
          <w:lang w:val="ru-RU"/>
        </w:rPr>
        <w:t>Программа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разработана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соответствии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требованиями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федеральных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государственных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обр</w:t>
      </w:r>
      <w:r w:rsidRPr="0095269A">
        <w:rPr>
          <w:rFonts w:ascii="Times New Roman" w:hAnsi="Times New Roman"/>
          <w:sz w:val="24"/>
          <w:szCs w:val="24"/>
          <w:lang w:val="ru-RU"/>
        </w:rPr>
        <w:t>а</w:t>
      </w:r>
      <w:r w:rsidRPr="0095269A">
        <w:rPr>
          <w:rFonts w:ascii="Times New Roman" w:hAnsi="Times New Roman"/>
          <w:sz w:val="24"/>
          <w:szCs w:val="24"/>
          <w:lang w:val="ru-RU"/>
        </w:rPr>
        <w:t>зовательных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стандартов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начального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общего,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основного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общего и среднего общего образования, федеральных образовательных программ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начального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общего,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основного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общего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среднего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w:t>
      </w:r>
      <w:r w:rsidRPr="0095269A">
        <w:rPr>
          <w:rFonts w:ascii="Times New Roman" w:hAnsi="Times New Roman"/>
          <w:sz w:val="24"/>
          <w:szCs w:val="24"/>
          <w:lang w:val="ru-RU"/>
        </w:rPr>
        <w:t>б</w:t>
      </w:r>
      <w:r w:rsidRPr="0095269A">
        <w:rPr>
          <w:rFonts w:ascii="Times New Roman" w:hAnsi="Times New Roman"/>
          <w:sz w:val="24"/>
          <w:szCs w:val="24"/>
          <w:lang w:val="ru-RU"/>
        </w:rPr>
        <w:t>щего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образования.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Это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позволяет</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обеспечить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единство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обязательных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требований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ФГОС</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всем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пространстве</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школьного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образования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урочной</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3"/>
          <w:sz w:val="24"/>
          <w:szCs w:val="24"/>
          <w:lang w:val="ru-RU"/>
        </w:rPr>
        <w:t xml:space="preserve"> </w:t>
      </w:r>
      <w:r w:rsidRPr="0095269A">
        <w:rPr>
          <w:rFonts w:ascii="Times New Roman" w:hAnsi="Times New Roman"/>
          <w:sz w:val="24"/>
          <w:szCs w:val="24"/>
          <w:lang w:val="ru-RU"/>
        </w:rPr>
        <w:t>внеурочной</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деятельности.</w:t>
      </w:r>
    </w:p>
    <w:p w:rsidR="002D660D" w:rsidRPr="0095269A" w:rsidRDefault="002D660D" w:rsidP="00C237CF">
      <w:pPr>
        <w:pStyle w:val="aff6"/>
        <w:ind w:right="151"/>
        <w:rPr>
          <w:rFonts w:ascii="Times New Roman" w:hAnsi="Times New Roman"/>
          <w:sz w:val="24"/>
          <w:szCs w:val="24"/>
          <w:lang w:val="ru-RU"/>
        </w:rPr>
      </w:pPr>
      <w:r w:rsidRPr="0095269A">
        <w:rPr>
          <w:rFonts w:ascii="Times New Roman" w:hAnsi="Times New Roman"/>
          <w:sz w:val="24"/>
          <w:szCs w:val="24"/>
          <w:lang w:val="ru-RU"/>
        </w:rPr>
        <w:t>Задачей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педагога,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реализующего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программу,</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является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развитие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у</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обучающегося ценностного отношения к Родине, природе, человеку, культуре,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знаниям,</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здоровью.</w:t>
      </w:r>
    </w:p>
    <w:p w:rsidR="002D660D" w:rsidRPr="005C5188" w:rsidRDefault="002D660D" w:rsidP="00C237CF">
      <w:pPr>
        <w:pStyle w:val="aff6"/>
        <w:ind w:left="843" w:firstLine="0"/>
        <w:rPr>
          <w:rFonts w:ascii="Times New Roman" w:hAnsi="Times New Roman"/>
          <w:sz w:val="24"/>
          <w:szCs w:val="24"/>
        </w:rPr>
      </w:pPr>
      <w:r w:rsidRPr="005C5188">
        <w:rPr>
          <w:rFonts w:ascii="Times New Roman" w:hAnsi="Times New Roman"/>
          <w:sz w:val="24"/>
          <w:szCs w:val="24"/>
        </w:rPr>
        <w:t>Программа</w:t>
      </w:r>
      <w:r w:rsidRPr="005C5188">
        <w:rPr>
          <w:rFonts w:ascii="Times New Roman" w:hAnsi="Times New Roman"/>
          <w:spacing w:val="-4"/>
          <w:sz w:val="24"/>
          <w:szCs w:val="24"/>
        </w:rPr>
        <w:t xml:space="preserve"> </w:t>
      </w:r>
      <w:r w:rsidRPr="005C5188">
        <w:rPr>
          <w:rFonts w:ascii="Times New Roman" w:hAnsi="Times New Roman"/>
          <w:sz w:val="24"/>
          <w:szCs w:val="24"/>
        </w:rPr>
        <w:t>направлена</w:t>
      </w:r>
      <w:r w:rsidRPr="005C5188">
        <w:rPr>
          <w:rFonts w:ascii="Times New Roman" w:hAnsi="Times New Roman"/>
          <w:spacing w:val="-4"/>
          <w:sz w:val="24"/>
          <w:szCs w:val="24"/>
        </w:rPr>
        <w:t xml:space="preserve"> </w:t>
      </w:r>
      <w:r w:rsidRPr="005C5188">
        <w:rPr>
          <w:rFonts w:ascii="Times New Roman" w:hAnsi="Times New Roman"/>
          <w:sz w:val="24"/>
          <w:szCs w:val="24"/>
        </w:rPr>
        <w:t>на:</w:t>
      </w:r>
    </w:p>
    <w:p w:rsidR="002D660D" w:rsidRPr="005C5188" w:rsidRDefault="002D660D" w:rsidP="00C237CF">
      <w:pPr>
        <w:pStyle w:val="a6"/>
        <w:numPr>
          <w:ilvl w:val="0"/>
          <w:numId w:val="92"/>
        </w:numPr>
        <w:tabs>
          <w:tab w:val="left" w:pos="1145"/>
        </w:tabs>
        <w:autoSpaceDE w:val="0"/>
        <w:autoSpaceDN w:val="0"/>
        <w:spacing w:after="0" w:line="240" w:lineRule="auto"/>
        <w:ind w:left="1144"/>
        <w:contextualSpacing w:val="0"/>
        <w:jc w:val="both"/>
        <w:rPr>
          <w:rFonts w:ascii="Times New Roman" w:hAnsi="Times New Roman"/>
          <w:sz w:val="24"/>
          <w:szCs w:val="24"/>
          <w:lang w:val="ru-RU"/>
        </w:rPr>
      </w:pPr>
      <w:r w:rsidRPr="005C5188">
        <w:rPr>
          <w:rFonts w:ascii="Times New Roman" w:hAnsi="Times New Roman"/>
          <w:sz w:val="24"/>
          <w:szCs w:val="24"/>
          <w:lang w:val="ru-RU"/>
        </w:rPr>
        <w:t>формирование</w:t>
      </w:r>
      <w:r w:rsidRPr="005C5188">
        <w:rPr>
          <w:rFonts w:ascii="Times New Roman" w:hAnsi="Times New Roman"/>
          <w:spacing w:val="-4"/>
          <w:sz w:val="24"/>
          <w:szCs w:val="24"/>
          <w:lang w:val="ru-RU"/>
        </w:rPr>
        <w:t xml:space="preserve"> </w:t>
      </w:r>
      <w:r w:rsidRPr="005C5188">
        <w:rPr>
          <w:rFonts w:ascii="Times New Roman" w:hAnsi="Times New Roman"/>
          <w:sz w:val="24"/>
          <w:szCs w:val="24"/>
          <w:lang w:val="ru-RU"/>
        </w:rPr>
        <w:t>российской</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гражданской</w:t>
      </w:r>
      <w:r w:rsidRPr="005C5188">
        <w:rPr>
          <w:rFonts w:ascii="Times New Roman" w:hAnsi="Times New Roman"/>
          <w:spacing w:val="-3"/>
          <w:sz w:val="24"/>
          <w:szCs w:val="24"/>
          <w:lang w:val="ru-RU"/>
        </w:rPr>
        <w:t xml:space="preserve"> </w:t>
      </w:r>
      <w:r w:rsidRPr="005C5188">
        <w:rPr>
          <w:rFonts w:ascii="Times New Roman" w:hAnsi="Times New Roman"/>
          <w:sz w:val="24"/>
          <w:szCs w:val="24"/>
          <w:lang w:val="ru-RU"/>
        </w:rPr>
        <w:t>идентичности</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обучающихся;</w:t>
      </w:r>
    </w:p>
    <w:p w:rsidR="002D660D" w:rsidRPr="005C5188" w:rsidRDefault="002D660D" w:rsidP="00C237CF">
      <w:pPr>
        <w:pStyle w:val="a6"/>
        <w:numPr>
          <w:ilvl w:val="0"/>
          <w:numId w:val="92"/>
        </w:numPr>
        <w:tabs>
          <w:tab w:val="left" w:pos="1076"/>
        </w:tabs>
        <w:autoSpaceDE w:val="0"/>
        <w:autoSpaceDN w:val="0"/>
        <w:spacing w:after="0" w:line="240" w:lineRule="auto"/>
        <w:ind w:left="1075" w:hanging="233"/>
        <w:contextualSpacing w:val="0"/>
        <w:jc w:val="both"/>
        <w:rPr>
          <w:rFonts w:ascii="Times New Roman" w:hAnsi="Times New Roman"/>
          <w:sz w:val="24"/>
          <w:szCs w:val="24"/>
        </w:rPr>
      </w:pPr>
      <w:r w:rsidRPr="005C5188">
        <w:rPr>
          <w:rFonts w:ascii="Times New Roman" w:hAnsi="Times New Roman"/>
          <w:sz w:val="24"/>
          <w:szCs w:val="24"/>
        </w:rPr>
        <w:t>формирование</w:t>
      </w:r>
      <w:r w:rsidRPr="005C5188">
        <w:rPr>
          <w:rFonts w:ascii="Times New Roman" w:hAnsi="Times New Roman"/>
          <w:spacing w:val="-6"/>
          <w:sz w:val="24"/>
          <w:szCs w:val="24"/>
        </w:rPr>
        <w:t xml:space="preserve"> </w:t>
      </w:r>
      <w:r w:rsidRPr="005C5188">
        <w:rPr>
          <w:rFonts w:ascii="Times New Roman" w:hAnsi="Times New Roman"/>
          <w:sz w:val="24"/>
          <w:szCs w:val="24"/>
        </w:rPr>
        <w:t>интереса</w:t>
      </w:r>
      <w:r w:rsidRPr="005C5188">
        <w:rPr>
          <w:rFonts w:ascii="Times New Roman" w:hAnsi="Times New Roman"/>
          <w:spacing w:val="-6"/>
          <w:sz w:val="24"/>
          <w:szCs w:val="24"/>
        </w:rPr>
        <w:t xml:space="preserve"> </w:t>
      </w:r>
      <w:r w:rsidRPr="005C5188">
        <w:rPr>
          <w:rFonts w:ascii="Times New Roman" w:hAnsi="Times New Roman"/>
          <w:sz w:val="24"/>
          <w:szCs w:val="24"/>
        </w:rPr>
        <w:t>к</w:t>
      </w:r>
      <w:r w:rsidRPr="005C5188">
        <w:rPr>
          <w:rFonts w:ascii="Times New Roman" w:hAnsi="Times New Roman"/>
          <w:spacing w:val="-5"/>
          <w:sz w:val="24"/>
          <w:szCs w:val="24"/>
        </w:rPr>
        <w:t xml:space="preserve"> </w:t>
      </w:r>
      <w:r w:rsidRPr="005C5188">
        <w:rPr>
          <w:rFonts w:ascii="Times New Roman" w:hAnsi="Times New Roman"/>
          <w:sz w:val="24"/>
          <w:szCs w:val="24"/>
        </w:rPr>
        <w:t>познанию;</w:t>
      </w:r>
    </w:p>
    <w:p w:rsidR="002D660D" w:rsidRPr="005C5188" w:rsidRDefault="002D660D" w:rsidP="00C237CF">
      <w:pPr>
        <w:pStyle w:val="a6"/>
        <w:numPr>
          <w:ilvl w:val="0"/>
          <w:numId w:val="92"/>
        </w:numPr>
        <w:tabs>
          <w:tab w:val="left" w:pos="1076"/>
        </w:tabs>
        <w:autoSpaceDE w:val="0"/>
        <w:autoSpaceDN w:val="0"/>
        <w:spacing w:after="0" w:line="240" w:lineRule="auto"/>
        <w:ind w:right="149" w:firstLine="709"/>
        <w:contextualSpacing w:val="0"/>
        <w:jc w:val="both"/>
        <w:rPr>
          <w:rFonts w:ascii="Times New Roman" w:hAnsi="Times New Roman"/>
          <w:sz w:val="24"/>
          <w:szCs w:val="24"/>
          <w:lang w:val="ru-RU"/>
        </w:rPr>
      </w:pPr>
      <w:r w:rsidRPr="005C5188">
        <w:rPr>
          <w:rFonts w:ascii="Times New Roman" w:hAnsi="Times New Roman"/>
          <w:sz w:val="24"/>
          <w:szCs w:val="24"/>
          <w:lang w:val="ru-RU"/>
        </w:rPr>
        <w:t>формирование</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осознанного</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отношения</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к</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своим</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правам</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и</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свободам</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и</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уважительного</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отношения к</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правам</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и свободам других;</w:t>
      </w:r>
    </w:p>
    <w:p w:rsidR="002D660D" w:rsidRPr="005C5188" w:rsidRDefault="002D660D" w:rsidP="00C237CF">
      <w:pPr>
        <w:pStyle w:val="a6"/>
        <w:numPr>
          <w:ilvl w:val="0"/>
          <w:numId w:val="92"/>
        </w:numPr>
        <w:tabs>
          <w:tab w:val="left" w:pos="1076"/>
        </w:tabs>
        <w:autoSpaceDE w:val="0"/>
        <w:autoSpaceDN w:val="0"/>
        <w:spacing w:after="0" w:line="240" w:lineRule="auto"/>
        <w:ind w:left="1075" w:hanging="233"/>
        <w:contextualSpacing w:val="0"/>
        <w:jc w:val="both"/>
        <w:rPr>
          <w:rFonts w:ascii="Times New Roman" w:hAnsi="Times New Roman"/>
          <w:sz w:val="24"/>
          <w:szCs w:val="24"/>
          <w:lang w:val="ru-RU"/>
        </w:rPr>
      </w:pPr>
      <w:r w:rsidRPr="005C5188">
        <w:rPr>
          <w:rFonts w:ascii="Times New Roman" w:hAnsi="Times New Roman"/>
          <w:spacing w:val="-1"/>
          <w:sz w:val="24"/>
          <w:szCs w:val="24"/>
          <w:lang w:val="ru-RU"/>
        </w:rPr>
        <w:t>выстраивание</w:t>
      </w:r>
      <w:r w:rsidRPr="005C5188">
        <w:rPr>
          <w:rFonts w:ascii="Times New Roman" w:hAnsi="Times New Roman"/>
          <w:spacing w:val="-17"/>
          <w:sz w:val="24"/>
          <w:szCs w:val="24"/>
          <w:lang w:val="ru-RU"/>
        </w:rPr>
        <w:t xml:space="preserve"> </w:t>
      </w:r>
      <w:r w:rsidRPr="005C5188">
        <w:rPr>
          <w:rFonts w:ascii="Times New Roman" w:hAnsi="Times New Roman"/>
          <w:spacing w:val="-1"/>
          <w:sz w:val="24"/>
          <w:szCs w:val="24"/>
          <w:lang w:val="ru-RU"/>
        </w:rPr>
        <w:t>собственного</w:t>
      </w:r>
      <w:r w:rsidRPr="005C5188">
        <w:rPr>
          <w:rFonts w:ascii="Times New Roman" w:hAnsi="Times New Roman"/>
          <w:spacing w:val="-16"/>
          <w:sz w:val="24"/>
          <w:szCs w:val="24"/>
          <w:lang w:val="ru-RU"/>
        </w:rPr>
        <w:t xml:space="preserve"> </w:t>
      </w:r>
      <w:r w:rsidRPr="005C5188">
        <w:rPr>
          <w:rFonts w:ascii="Times New Roman" w:hAnsi="Times New Roman"/>
          <w:spacing w:val="-1"/>
          <w:sz w:val="24"/>
          <w:szCs w:val="24"/>
          <w:lang w:val="ru-RU"/>
        </w:rPr>
        <w:t>поведения</w:t>
      </w:r>
      <w:r w:rsidRPr="005C5188">
        <w:rPr>
          <w:rFonts w:ascii="Times New Roman" w:hAnsi="Times New Roman"/>
          <w:spacing w:val="-17"/>
          <w:sz w:val="24"/>
          <w:szCs w:val="24"/>
          <w:lang w:val="ru-RU"/>
        </w:rPr>
        <w:t xml:space="preserve"> </w:t>
      </w:r>
      <w:r w:rsidRPr="005C5188">
        <w:rPr>
          <w:rFonts w:ascii="Times New Roman" w:hAnsi="Times New Roman"/>
          <w:sz w:val="24"/>
          <w:szCs w:val="24"/>
          <w:lang w:val="ru-RU"/>
        </w:rPr>
        <w:t>с</w:t>
      </w:r>
      <w:r w:rsidRPr="005C5188">
        <w:rPr>
          <w:rFonts w:ascii="Times New Roman" w:hAnsi="Times New Roman"/>
          <w:spacing w:val="-17"/>
          <w:sz w:val="24"/>
          <w:szCs w:val="24"/>
          <w:lang w:val="ru-RU"/>
        </w:rPr>
        <w:t xml:space="preserve"> </w:t>
      </w:r>
      <w:r w:rsidRPr="005C5188">
        <w:rPr>
          <w:rFonts w:ascii="Times New Roman" w:hAnsi="Times New Roman"/>
          <w:sz w:val="24"/>
          <w:szCs w:val="24"/>
          <w:lang w:val="ru-RU"/>
        </w:rPr>
        <w:t>позиции</w:t>
      </w:r>
      <w:r w:rsidRPr="005C5188">
        <w:rPr>
          <w:rFonts w:ascii="Times New Roman" w:hAnsi="Times New Roman"/>
          <w:spacing w:val="-17"/>
          <w:sz w:val="24"/>
          <w:szCs w:val="24"/>
          <w:lang w:val="ru-RU"/>
        </w:rPr>
        <w:t xml:space="preserve"> </w:t>
      </w:r>
      <w:r w:rsidRPr="005C5188">
        <w:rPr>
          <w:rFonts w:ascii="Times New Roman" w:hAnsi="Times New Roman"/>
          <w:sz w:val="24"/>
          <w:szCs w:val="24"/>
          <w:lang w:val="ru-RU"/>
        </w:rPr>
        <w:t>нравственных</w:t>
      </w:r>
      <w:r w:rsidRPr="005C5188">
        <w:rPr>
          <w:rFonts w:ascii="Times New Roman" w:hAnsi="Times New Roman"/>
          <w:spacing w:val="-15"/>
          <w:sz w:val="24"/>
          <w:szCs w:val="24"/>
          <w:lang w:val="ru-RU"/>
        </w:rPr>
        <w:t xml:space="preserve"> </w:t>
      </w:r>
      <w:r w:rsidRPr="005C5188">
        <w:rPr>
          <w:rFonts w:ascii="Times New Roman" w:hAnsi="Times New Roman"/>
          <w:sz w:val="24"/>
          <w:szCs w:val="24"/>
          <w:lang w:val="ru-RU"/>
        </w:rPr>
        <w:t>и</w:t>
      </w:r>
      <w:r w:rsidRPr="005C5188">
        <w:rPr>
          <w:rFonts w:ascii="Times New Roman" w:hAnsi="Times New Roman"/>
          <w:spacing w:val="-17"/>
          <w:sz w:val="24"/>
          <w:szCs w:val="24"/>
          <w:lang w:val="ru-RU"/>
        </w:rPr>
        <w:t xml:space="preserve"> </w:t>
      </w:r>
      <w:r w:rsidRPr="005C5188">
        <w:rPr>
          <w:rFonts w:ascii="Times New Roman" w:hAnsi="Times New Roman"/>
          <w:sz w:val="24"/>
          <w:szCs w:val="24"/>
          <w:lang w:val="ru-RU"/>
        </w:rPr>
        <w:t>правовых</w:t>
      </w:r>
    </w:p>
    <w:p w:rsidR="002D660D" w:rsidRPr="0095269A" w:rsidRDefault="002D660D" w:rsidP="00C237CF">
      <w:pPr>
        <w:pStyle w:val="aff6"/>
        <w:ind w:firstLine="0"/>
        <w:rPr>
          <w:rFonts w:ascii="Times New Roman" w:hAnsi="Times New Roman"/>
          <w:sz w:val="24"/>
          <w:szCs w:val="24"/>
          <w:lang w:val="ru-RU"/>
        </w:rPr>
      </w:pPr>
      <w:r w:rsidRPr="0095269A">
        <w:rPr>
          <w:rFonts w:ascii="Times New Roman" w:hAnsi="Times New Roman"/>
          <w:spacing w:val="-1"/>
          <w:sz w:val="24"/>
          <w:szCs w:val="24"/>
          <w:lang w:val="ru-RU"/>
        </w:rPr>
        <w:t>норм;</w:t>
      </w:r>
    </w:p>
    <w:p w:rsidR="002D660D" w:rsidRPr="005C5188" w:rsidRDefault="002D660D" w:rsidP="00C237CF">
      <w:pPr>
        <w:pStyle w:val="aff6"/>
        <w:ind w:firstLine="0"/>
        <w:rPr>
          <w:rFonts w:ascii="Times New Roman" w:hAnsi="Times New Roman"/>
          <w:sz w:val="24"/>
          <w:szCs w:val="24"/>
          <w:lang w:val="ru-RU"/>
        </w:rPr>
      </w:pPr>
      <w:r w:rsidRPr="005C5188">
        <w:rPr>
          <w:rFonts w:ascii="Times New Roman" w:hAnsi="Times New Roman"/>
          <w:sz w:val="24"/>
          <w:szCs w:val="24"/>
          <w:lang w:val="ru-RU"/>
        </w:rPr>
        <w:t>создание</w:t>
      </w:r>
      <w:r w:rsidRPr="005C5188">
        <w:rPr>
          <w:rFonts w:ascii="Times New Roman" w:hAnsi="Times New Roman"/>
          <w:spacing w:val="-3"/>
          <w:sz w:val="24"/>
          <w:szCs w:val="24"/>
          <w:lang w:val="ru-RU"/>
        </w:rPr>
        <w:t xml:space="preserve"> </w:t>
      </w:r>
      <w:r w:rsidRPr="005C5188">
        <w:rPr>
          <w:rFonts w:ascii="Times New Roman" w:hAnsi="Times New Roman"/>
          <w:sz w:val="24"/>
          <w:szCs w:val="24"/>
          <w:lang w:val="ru-RU"/>
        </w:rPr>
        <w:t>мотивации</w:t>
      </w:r>
      <w:r w:rsidRPr="005C5188">
        <w:rPr>
          <w:rFonts w:ascii="Times New Roman" w:hAnsi="Times New Roman"/>
          <w:spacing w:val="-3"/>
          <w:sz w:val="24"/>
          <w:szCs w:val="24"/>
          <w:lang w:val="ru-RU"/>
        </w:rPr>
        <w:t xml:space="preserve"> </w:t>
      </w:r>
      <w:r w:rsidRPr="005C5188">
        <w:rPr>
          <w:rFonts w:ascii="Times New Roman" w:hAnsi="Times New Roman"/>
          <w:sz w:val="24"/>
          <w:szCs w:val="24"/>
          <w:lang w:val="ru-RU"/>
        </w:rPr>
        <w:t>для</w:t>
      </w:r>
      <w:r w:rsidRPr="005C5188">
        <w:rPr>
          <w:rFonts w:ascii="Times New Roman" w:hAnsi="Times New Roman"/>
          <w:spacing w:val="-3"/>
          <w:sz w:val="24"/>
          <w:szCs w:val="24"/>
          <w:lang w:val="ru-RU"/>
        </w:rPr>
        <w:t xml:space="preserve"> </w:t>
      </w:r>
      <w:r w:rsidRPr="005C5188">
        <w:rPr>
          <w:rFonts w:ascii="Times New Roman" w:hAnsi="Times New Roman"/>
          <w:sz w:val="24"/>
          <w:szCs w:val="24"/>
          <w:lang w:val="ru-RU"/>
        </w:rPr>
        <w:t>участия</w:t>
      </w:r>
      <w:r w:rsidRPr="005C5188">
        <w:rPr>
          <w:rFonts w:ascii="Times New Roman" w:hAnsi="Times New Roman"/>
          <w:spacing w:val="-3"/>
          <w:sz w:val="24"/>
          <w:szCs w:val="24"/>
          <w:lang w:val="ru-RU"/>
        </w:rPr>
        <w:t xml:space="preserve"> </w:t>
      </w:r>
      <w:r w:rsidRPr="005C5188">
        <w:rPr>
          <w:rFonts w:ascii="Times New Roman" w:hAnsi="Times New Roman"/>
          <w:sz w:val="24"/>
          <w:szCs w:val="24"/>
          <w:lang w:val="ru-RU"/>
        </w:rPr>
        <w:t>в</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социально-значимой</w:t>
      </w:r>
      <w:r w:rsidRPr="005C5188">
        <w:rPr>
          <w:rFonts w:ascii="Times New Roman" w:hAnsi="Times New Roman"/>
          <w:spacing w:val="-3"/>
          <w:sz w:val="24"/>
          <w:szCs w:val="24"/>
          <w:lang w:val="ru-RU"/>
        </w:rPr>
        <w:t xml:space="preserve"> </w:t>
      </w:r>
      <w:r w:rsidRPr="005C5188">
        <w:rPr>
          <w:rFonts w:ascii="Times New Roman" w:hAnsi="Times New Roman"/>
          <w:sz w:val="24"/>
          <w:szCs w:val="24"/>
          <w:lang w:val="ru-RU"/>
        </w:rPr>
        <w:t>деятельности;</w:t>
      </w:r>
    </w:p>
    <w:p w:rsidR="002D660D" w:rsidRPr="005C5188" w:rsidRDefault="002D660D" w:rsidP="00C237CF">
      <w:pPr>
        <w:pStyle w:val="a6"/>
        <w:numPr>
          <w:ilvl w:val="0"/>
          <w:numId w:val="91"/>
        </w:numPr>
        <w:tabs>
          <w:tab w:val="left" w:pos="217"/>
        </w:tabs>
        <w:autoSpaceDE w:val="0"/>
        <w:autoSpaceDN w:val="0"/>
        <w:spacing w:after="0" w:line="240" w:lineRule="auto"/>
        <w:contextualSpacing w:val="0"/>
        <w:jc w:val="both"/>
        <w:rPr>
          <w:rFonts w:ascii="Times New Roman" w:hAnsi="Times New Roman"/>
          <w:sz w:val="24"/>
          <w:szCs w:val="24"/>
          <w:lang w:val="ru-RU"/>
        </w:rPr>
      </w:pPr>
      <w:r w:rsidRPr="005C5188">
        <w:rPr>
          <w:rFonts w:ascii="Times New Roman" w:hAnsi="Times New Roman"/>
          <w:sz w:val="24"/>
          <w:szCs w:val="24"/>
          <w:lang w:val="ru-RU"/>
        </w:rPr>
        <w:t>развитие</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у</w:t>
      </w:r>
      <w:r w:rsidRPr="005C5188">
        <w:rPr>
          <w:rFonts w:ascii="Times New Roman" w:hAnsi="Times New Roman"/>
          <w:spacing w:val="-3"/>
          <w:sz w:val="24"/>
          <w:szCs w:val="24"/>
          <w:lang w:val="ru-RU"/>
        </w:rPr>
        <w:t xml:space="preserve"> </w:t>
      </w:r>
      <w:r w:rsidRPr="005C5188">
        <w:rPr>
          <w:rFonts w:ascii="Times New Roman" w:hAnsi="Times New Roman"/>
          <w:sz w:val="24"/>
          <w:szCs w:val="24"/>
          <w:lang w:val="ru-RU"/>
        </w:rPr>
        <w:t>школьников</w:t>
      </w:r>
      <w:r w:rsidRPr="005C5188">
        <w:rPr>
          <w:rFonts w:ascii="Times New Roman" w:hAnsi="Times New Roman"/>
          <w:spacing w:val="-3"/>
          <w:sz w:val="24"/>
          <w:szCs w:val="24"/>
          <w:lang w:val="ru-RU"/>
        </w:rPr>
        <w:t xml:space="preserve"> </w:t>
      </w:r>
      <w:r w:rsidRPr="005C5188">
        <w:rPr>
          <w:rFonts w:ascii="Times New Roman" w:hAnsi="Times New Roman"/>
          <w:sz w:val="24"/>
          <w:szCs w:val="24"/>
          <w:lang w:val="ru-RU"/>
        </w:rPr>
        <w:t>общекультурной</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компетентности;</w:t>
      </w:r>
    </w:p>
    <w:p w:rsidR="002D660D" w:rsidRPr="005C5188" w:rsidRDefault="002D660D" w:rsidP="00C237CF">
      <w:pPr>
        <w:pStyle w:val="a6"/>
        <w:numPr>
          <w:ilvl w:val="0"/>
          <w:numId w:val="91"/>
        </w:numPr>
        <w:tabs>
          <w:tab w:val="left" w:pos="217"/>
        </w:tabs>
        <w:autoSpaceDE w:val="0"/>
        <w:autoSpaceDN w:val="0"/>
        <w:spacing w:after="0" w:line="240" w:lineRule="auto"/>
        <w:contextualSpacing w:val="0"/>
        <w:jc w:val="both"/>
        <w:rPr>
          <w:rFonts w:ascii="Times New Roman" w:hAnsi="Times New Roman"/>
          <w:sz w:val="24"/>
          <w:szCs w:val="24"/>
          <w:lang w:val="ru-RU"/>
        </w:rPr>
      </w:pPr>
      <w:r w:rsidRPr="005C5188">
        <w:rPr>
          <w:rFonts w:ascii="Times New Roman" w:hAnsi="Times New Roman"/>
          <w:sz w:val="24"/>
          <w:szCs w:val="24"/>
          <w:lang w:val="ru-RU"/>
        </w:rPr>
        <w:t>развитие</w:t>
      </w:r>
      <w:r w:rsidRPr="005C5188">
        <w:rPr>
          <w:rFonts w:ascii="Times New Roman" w:hAnsi="Times New Roman"/>
          <w:spacing w:val="-3"/>
          <w:sz w:val="24"/>
          <w:szCs w:val="24"/>
          <w:lang w:val="ru-RU"/>
        </w:rPr>
        <w:t xml:space="preserve"> </w:t>
      </w:r>
      <w:r w:rsidRPr="005C5188">
        <w:rPr>
          <w:rFonts w:ascii="Times New Roman" w:hAnsi="Times New Roman"/>
          <w:sz w:val="24"/>
          <w:szCs w:val="24"/>
          <w:lang w:val="ru-RU"/>
        </w:rPr>
        <w:t>умения</w:t>
      </w:r>
      <w:r w:rsidRPr="005C5188">
        <w:rPr>
          <w:rFonts w:ascii="Times New Roman" w:hAnsi="Times New Roman"/>
          <w:spacing w:val="-3"/>
          <w:sz w:val="24"/>
          <w:szCs w:val="24"/>
          <w:lang w:val="ru-RU"/>
        </w:rPr>
        <w:t xml:space="preserve"> </w:t>
      </w:r>
      <w:r w:rsidRPr="005C5188">
        <w:rPr>
          <w:rFonts w:ascii="Times New Roman" w:hAnsi="Times New Roman"/>
          <w:sz w:val="24"/>
          <w:szCs w:val="24"/>
          <w:lang w:val="ru-RU"/>
        </w:rPr>
        <w:t>принимать</w:t>
      </w:r>
      <w:r w:rsidRPr="005C5188">
        <w:rPr>
          <w:rFonts w:ascii="Times New Roman" w:hAnsi="Times New Roman"/>
          <w:spacing w:val="-3"/>
          <w:sz w:val="24"/>
          <w:szCs w:val="24"/>
          <w:lang w:val="ru-RU"/>
        </w:rPr>
        <w:t xml:space="preserve"> </w:t>
      </w:r>
      <w:r w:rsidRPr="005C5188">
        <w:rPr>
          <w:rFonts w:ascii="Times New Roman" w:hAnsi="Times New Roman"/>
          <w:sz w:val="24"/>
          <w:szCs w:val="24"/>
          <w:lang w:val="ru-RU"/>
        </w:rPr>
        <w:t>осознанные</w:t>
      </w:r>
      <w:r w:rsidRPr="005C5188">
        <w:rPr>
          <w:rFonts w:ascii="Times New Roman" w:hAnsi="Times New Roman"/>
          <w:spacing w:val="-3"/>
          <w:sz w:val="24"/>
          <w:szCs w:val="24"/>
          <w:lang w:val="ru-RU"/>
        </w:rPr>
        <w:t xml:space="preserve"> </w:t>
      </w:r>
      <w:r w:rsidRPr="005C5188">
        <w:rPr>
          <w:rFonts w:ascii="Times New Roman" w:hAnsi="Times New Roman"/>
          <w:sz w:val="24"/>
          <w:szCs w:val="24"/>
          <w:lang w:val="ru-RU"/>
        </w:rPr>
        <w:t>решения</w:t>
      </w:r>
      <w:r w:rsidRPr="005C5188">
        <w:rPr>
          <w:rFonts w:ascii="Times New Roman" w:hAnsi="Times New Roman"/>
          <w:spacing w:val="-4"/>
          <w:sz w:val="24"/>
          <w:szCs w:val="24"/>
          <w:lang w:val="ru-RU"/>
        </w:rPr>
        <w:t xml:space="preserve"> </w:t>
      </w:r>
      <w:r w:rsidRPr="005C5188">
        <w:rPr>
          <w:rFonts w:ascii="Times New Roman" w:hAnsi="Times New Roman"/>
          <w:sz w:val="24"/>
          <w:szCs w:val="24"/>
          <w:lang w:val="ru-RU"/>
        </w:rPr>
        <w:t>и</w:t>
      </w:r>
      <w:r w:rsidRPr="005C5188">
        <w:rPr>
          <w:rFonts w:ascii="Times New Roman" w:hAnsi="Times New Roman"/>
          <w:spacing w:val="-3"/>
          <w:sz w:val="24"/>
          <w:szCs w:val="24"/>
          <w:lang w:val="ru-RU"/>
        </w:rPr>
        <w:t xml:space="preserve"> </w:t>
      </w:r>
      <w:r w:rsidRPr="005C5188">
        <w:rPr>
          <w:rFonts w:ascii="Times New Roman" w:hAnsi="Times New Roman"/>
          <w:sz w:val="24"/>
          <w:szCs w:val="24"/>
          <w:lang w:val="ru-RU"/>
        </w:rPr>
        <w:t>делать</w:t>
      </w:r>
      <w:r w:rsidRPr="005C5188">
        <w:rPr>
          <w:rFonts w:ascii="Times New Roman" w:hAnsi="Times New Roman"/>
          <w:spacing w:val="-3"/>
          <w:sz w:val="24"/>
          <w:szCs w:val="24"/>
          <w:lang w:val="ru-RU"/>
        </w:rPr>
        <w:t xml:space="preserve"> </w:t>
      </w:r>
      <w:r w:rsidRPr="005C5188">
        <w:rPr>
          <w:rFonts w:ascii="Times New Roman" w:hAnsi="Times New Roman"/>
          <w:sz w:val="24"/>
          <w:szCs w:val="24"/>
          <w:lang w:val="ru-RU"/>
        </w:rPr>
        <w:t>выбор;</w:t>
      </w:r>
    </w:p>
    <w:p w:rsidR="002D660D" w:rsidRPr="005C5188" w:rsidRDefault="002D660D" w:rsidP="00C237CF">
      <w:pPr>
        <w:pStyle w:val="a6"/>
        <w:numPr>
          <w:ilvl w:val="0"/>
          <w:numId w:val="91"/>
        </w:numPr>
        <w:tabs>
          <w:tab w:val="left" w:pos="217"/>
        </w:tabs>
        <w:autoSpaceDE w:val="0"/>
        <w:autoSpaceDN w:val="0"/>
        <w:spacing w:after="0" w:line="240" w:lineRule="auto"/>
        <w:contextualSpacing w:val="0"/>
        <w:jc w:val="both"/>
        <w:rPr>
          <w:rFonts w:ascii="Times New Roman" w:hAnsi="Times New Roman"/>
          <w:sz w:val="24"/>
          <w:szCs w:val="24"/>
          <w:lang w:val="ru-RU"/>
        </w:rPr>
      </w:pPr>
      <w:r w:rsidRPr="005C5188">
        <w:rPr>
          <w:rFonts w:ascii="Times New Roman" w:hAnsi="Times New Roman"/>
          <w:sz w:val="24"/>
          <w:szCs w:val="24"/>
          <w:lang w:val="ru-RU"/>
        </w:rPr>
        <w:t>осознание</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своего места</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в</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обществе;</w:t>
      </w:r>
    </w:p>
    <w:p w:rsidR="002D660D" w:rsidRPr="005C5188" w:rsidRDefault="002D660D" w:rsidP="00C237CF">
      <w:pPr>
        <w:pStyle w:val="a6"/>
        <w:numPr>
          <w:ilvl w:val="0"/>
          <w:numId w:val="91"/>
        </w:numPr>
        <w:tabs>
          <w:tab w:val="left" w:pos="217"/>
        </w:tabs>
        <w:autoSpaceDE w:val="0"/>
        <w:autoSpaceDN w:val="0"/>
        <w:spacing w:after="0" w:line="240" w:lineRule="auto"/>
        <w:contextualSpacing w:val="0"/>
        <w:jc w:val="both"/>
        <w:rPr>
          <w:rFonts w:ascii="Times New Roman" w:hAnsi="Times New Roman"/>
          <w:sz w:val="24"/>
          <w:szCs w:val="24"/>
          <w:lang w:val="ru-RU"/>
        </w:rPr>
      </w:pPr>
      <w:r w:rsidRPr="005C5188">
        <w:rPr>
          <w:rFonts w:ascii="Times New Roman" w:hAnsi="Times New Roman"/>
          <w:sz w:val="24"/>
          <w:szCs w:val="24"/>
          <w:lang w:val="ru-RU"/>
        </w:rPr>
        <w:t>познание</w:t>
      </w:r>
      <w:r w:rsidRPr="005C5188">
        <w:rPr>
          <w:rFonts w:ascii="Times New Roman" w:hAnsi="Times New Roman"/>
          <w:spacing w:val="-4"/>
          <w:sz w:val="24"/>
          <w:szCs w:val="24"/>
          <w:lang w:val="ru-RU"/>
        </w:rPr>
        <w:t xml:space="preserve"> </w:t>
      </w:r>
      <w:r w:rsidRPr="005C5188">
        <w:rPr>
          <w:rFonts w:ascii="Times New Roman" w:hAnsi="Times New Roman"/>
          <w:sz w:val="24"/>
          <w:szCs w:val="24"/>
          <w:lang w:val="ru-RU"/>
        </w:rPr>
        <w:t>себя,</w:t>
      </w:r>
      <w:r w:rsidRPr="005C5188">
        <w:rPr>
          <w:rFonts w:ascii="Times New Roman" w:hAnsi="Times New Roman"/>
          <w:spacing w:val="-3"/>
          <w:sz w:val="24"/>
          <w:szCs w:val="24"/>
          <w:lang w:val="ru-RU"/>
        </w:rPr>
        <w:t xml:space="preserve"> </w:t>
      </w:r>
      <w:r w:rsidRPr="005C5188">
        <w:rPr>
          <w:rFonts w:ascii="Times New Roman" w:hAnsi="Times New Roman"/>
          <w:sz w:val="24"/>
          <w:szCs w:val="24"/>
          <w:lang w:val="ru-RU"/>
        </w:rPr>
        <w:t>своих</w:t>
      </w:r>
      <w:r w:rsidRPr="005C5188">
        <w:rPr>
          <w:rFonts w:ascii="Times New Roman" w:hAnsi="Times New Roman"/>
          <w:spacing w:val="-3"/>
          <w:sz w:val="24"/>
          <w:szCs w:val="24"/>
          <w:lang w:val="ru-RU"/>
        </w:rPr>
        <w:t xml:space="preserve"> </w:t>
      </w:r>
      <w:r w:rsidRPr="005C5188">
        <w:rPr>
          <w:rFonts w:ascii="Times New Roman" w:hAnsi="Times New Roman"/>
          <w:sz w:val="24"/>
          <w:szCs w:val="24"/>
          <w:lang w:val="ru-RU"/>
        </w:rPr>
        <w:t>мотивов,</w:t>
      </w:r>
      <w:r w:rsidRPr="005C5188">
        <w:rPr>
          <w:rFonts w:ascii="Times New Roman" w:hAnsi="Times New Roman"/>
          <w:spacing w:val="-4"/>
          <w:sz w:val="24"/>
          <w:szCs w:val="24"/>
          <w:lang w:val="ru-RU"/>
        </w:rPr>
        <w:t xml:space="preserve"> </w:t>
      </w:r>
      <w:r w:rsidRPr="005C5188">
        <w:rPr>
          <w:rFonts w:ascii="Times New Roman" w:hAnsi="Times New Roman"/>
          <w:sz w:val="24"/>
          <w:szCs w:val="24"/>
          <w:lang w:val="ru-RU"/>
        </w:rPr>
        <w:t>устремлений,</w:t>
      </w:r>
      <w:r w:rsidRPr="005C5188">
        <w:rPr>
          <w:rFonts w:ascii="Times New Roman" w:hAnsi="Times New Roman"/>
          <w:spacing w:val="-5"/>
          <w:sz w:val="24"/>
          <w:szCs w:val="24"/>
          <w:lang w:val="ru-RU"/>
        </w:rPr>
        <w:t xml:space="preserve"> </w:t>
      </w:r>
      <w:r w:rsidRPr="005C5188">
        <w:rPr>
          <w:rFonts w:ascii="Times New Roman" w:hAnsi="Times New Roman"/>
          <w:sz w:val="24"/>
          <w:szCs w:val="24"/>
          <w:lang w:val="ru-RU"/>
        </w:rPr>
        <w:t>склонностей;</w:t>
      </w:r>
    </w:p>
    <w:p w:rsidR="002D660D" w:rsidRPr="005C5188" w:rsidRDefault="002D660D" w:rsidP="00C237CF">
      <w:pPr>
        <w:pStyle w:val="a6"/>
        <w:numPr>
          <w:ilvl w:val="0"/>
          <w:numId w:val="91"/>
        </w:numPr>
        <w:tabs>
          <w:tab w:val="left" w:pos="217"/>
        </w:tabs>
        <w:autoSpaceDE w:val="0"/>
        <w:autoSpaceDN w:val="0"/>
        <w:spacing w:after="0" w:line="240" w:lineRule="auto"/>
        <w:contextualSpacing w:val="0"/>
        <w:jc w:val="both"/>
        <w:rPr>
          <w:rFonts w:ascii="Times New Roman" w:hAnsi="Times New Roman"/>
          <w:sz w:val="24"/>
          <w:szCs w:val="24"/>
          <w:lang w:val="ru-RU"/>
        </w:rPr>
      </w:pPr>
      <w:r w:rsidRPr="005C5188">
        <w:rPr>
          <w:rFonts w:ascii="Times New Roman" w:hAnsi="Times New Roman"/>
          <w:sz w:val="24"/>
          <w:szCs w:val="24"/>
          <w:lang w:val="ru-RU"/>
        </w:rPr>
        <w:t>формирование</w:t>
      </w:r>
      <w:r w:rsidRPr="005C5188">
        <w:rPr>
          <w:rFonts w:ascii="Times New Roman" w:hAnsi="Times New Roman"/>
          <w:spacing w:val="-4"/>
          <w:sz w:val="24"/>
          <w:szCs w:val="24"/>
          <w:lang w:val="ru-RU"/>
        </w:rPr>
        <w:t xml:space="preserve"> </w:t>
      </w:r>
      <w:r w:rsidRPr="005C5188">
        <w:rPr>
          <w:rFonts w:ascii="Times New Roman" w:hAnsi="Times New Roman"/>
          <w:sz w:val="24"/>
          <w:szCs w:val="24"/>
          <w:lang w:val="ru-RU"/>
        </w:rPr>
        <w:t>готовности</w:t>
      </w:r>
      <w:r w:rsidRPr="005C5188">
        <w:rPr>
          <w:rFonts w:ascii="Times New Roman" w:hAnsi="Times New Roman"/>
          <w:spacing w:val="-4"/>
          <w:sz w:val="24"/>
          <w:szCs w:val="24"/>
          <w:lang w:val="ru-RU"/>
        </w:rPr>
        <w:t xml:space="preserve"> </w:t>
      </w:r>
      <w:r w:rsidRPr="005C5188">
        <w:rPr>
          <w:rFonts w:ascii="Times New Roman" w:hAnsi="Times New Roman"/>
          <w:sz w:val="24"/>
          <w:szCs w:val="24"/>
          <w:lang w:val="ru-RU"/>
        </w:rPr>
        <w:t>к</w:t>
      </w:r>
      <w:r w:rsidRPr="005C5188">
        <w:rPr>
          <w:rFonts w:ascii="Times New Roman" w:hAnsi="Times New Roman"/>
          <w:spacing w:val="-3"/>
          <w:sz w:val="24"/>
          <w:szCs w:val="24"/>
          <w:lang w:val="ru-RU"/>
        </w:rPr>
        <w:t xml:space="preserve"> </w:t>
      </w:r>
      <w:r w:rsidRPr="005C5188">
        <w:rPr>
          <w:rFonts w:ascii="Times New Roman" w:hAnsi="Times New Roman"/>
          <w:sz w:val="24"/>
          <w:szCs w:val="24"/>
          <w:lang w:val="ru-RU"/>
        </w:rPr>
        <w:t>личностному</w:t>
      </w:r>
      <w:r w:rsidRPr="005C5188">
        <w:rPr>
          <w:rFonts w:ascii="Times New Roman" w:hAnsi="Times New Roman"/>
          <w:spacing w:val="-4"/>
          <w:sz w:val="24"/>
          <w:szCs w:val="24"/>
          <w:lang w:val="ru-RU"/>
        </w:rPr>
        <w:t xml:space="preserve"> </w:t>
      </w:r>
      <w:r w:rsidRPr="005C5188">
        <w:rPr>
          <w:rFonts w:ascii="Times New Roman" w:hAnsi="Times New Roman"/>
          <w:sz w:val="24"/>
          <w:szCs w:val="24"/>
          <w:lang w:val="ru-RU"/>
        </w:rPr>
        <w:t>самоопределению.</w:t>
      </w:r>
    </w:p>
    <w:p w:rsidR="002D660D" w:rsidRPr="0095269A" w:rsidRDefault="002D660D" w:rsidP="00C237CF">
      <w:pPr>
        <w:pStyle w:val="aff6"/>
        <w:tabs>
          <w:tab w:val="left" w:pos="1882"/>
          <w:tab w:val="left" w:pos="3262"/>
          <w:tab w:val="left" w:pos="4300"/>
          <w:tab w:val="left" w:pos="5794"/>
          <w:tab w:val="left" w:pos="6968"/>
          <w:tab w:val="left" w:pos="8532"/>
        </w:tabs>
        <w:ind w:left="-17" w:firstLine="0"/>
        <w:rPr>
          <w:rFonts w:ascii="Times New Roman" w:hAnsi="Times New Roman"/>
          <w:sz w:val="24"/>
          <w:szCs w:val="24"/>
          <w:lang w:val="ru-RU"/>
        </w:rPr>
      </w:pPr>
      <w:r w:rsidRPr="0095269A">
        <w:rPr>
          <w:rFonts w:ascii="Times New Roman" w:hAnsi="Times New Roman"/>
          <w:sz w:val="24"/>
          <w:szCs w:val="24"/>
          <w:lang w:val="ru-RU"/>
        </w:rPr>
        <w:t>Нормативную</w:t>
      </w:r>
      <w:r w:rsidRPr="0095269A">
        <w:rPr>
          <w:rFonts w:ascii="Times New Roman" w:hAnsi="Times New Roman"/>
          <w:sz w:val="24"/>
          <w:szCs w:val="24"/>
          <w:lang w:val="ru-RU"/>
        </w:rPr>
        <w:tab/>
        <w:t>правовую</w:t>
      </w:r>
      <w:r w:rsidRPr="0095269A">
        <w:rPr>
          <w:rFonts w:ascii="Times New Roman" w:hAnsi="Times New Roman"/>
          <w:sz w:val="24"/>
          <w:szCs w:val="24"/>
          <w:lang w:val="ru-RU"/>
        </w:rPr>
        <w:tab/>
        <w:t>основу</w:t>
      </w:r>
      <w:r w:rsidRPr="0095269A">
        <w:rPr>
          <w:rFonts w:ascii="Times New Roman" w:hAnsi="Times New Roman"/>
          <w:sz w:val="24"/>
          <w:szCs w:val="24"/>
          <w:lang w:val="ru-RU"/>
        </w:rPr>
        <w:tab/>
        <w:t>настоящей</w:t>
      </w:r>
      <w:r w:rsidRPr="0095269A">
        <w:rPr>
          <w:rFonts w:ascii="Times New Roman" w:hAnsi="Times New Roman"/>
          <w:sz w:val="24"/>
          <w:szCs w:val="24"/>
          <w:lang w:val="ru-RU"/>
        </w:rPr>
        <w:tab/>
        <w:t>рабочей</w:t>
      </w:r>
      <w:r w:rsidRPr="0095269A">
        <w:rPr>
          <w:rFonts w:ascii="Times New Roman" w:hAnsi="Times New Roman"/>
          <w:sz w:val="24"/>
          <w:szCs w:val="24"/>
          <w:lang w:val="ru-RU"/>
        </w:rPr>
        <w:tab/>
        <w:t>программы</w:t>
      </w:r>
      <w:r w:rsidRPr="0095269A">
        <w:rPr>
          <w:rFonts w:ascii="Times New Roman" w:hAnsi="Times New Roman"/>
          <w:sz w:val="24"/>
          <w:szCs w:val="24"/>
          <w:lang w:val="ru-RU"/>
        </w:rPr>
        <w:tab/>
        <w:t>курса</w:t>
      </w:r>
    </w:p>
    <w:p w:rsidR="002D660D" w:rsidRPr="0095269A" w:rsidRDefault="002D660D" w:rsidP="00C237CF">
      <w:pPr>
        <w:pStyle w:val="aff6"/>
        <w:tabs>
          <w:tab w:val="left" w:pos="1806"/>
          <w:tab w:val="left" w:pos="3669"/>
          <w:tab w:val="left" w:pos="5321"/>
          <w:tab w:val="left" w:pos="5727"/>
          <w:tab w:val="left" w:pos="7053"/>
          <w:tab w:val="left" w:pos="8686"/>
        </w:tabs>
        <w:ind w:right="149" w:firstLine="0"/>
        <w:rPr>
          <w:rFonts w:ascii="Times New Roman" w:hAnsi="Times New Roman"/>
          <w:sz w:val="24"/>
          <w:szCs w:val="24"/>
          <w:lang w:val="ru-RU"/>
        </w:rPr>
      </w:pPr>
      <w:r w:rsidRPr="0095269A">
        <w:rPr>
          <w:rFonts w:ascii="Times New Roman" w:hAnsi="Times New Roman"/>
          <w:sz w:val="24"/>
          <w:szCs w:val="24"/>
          <w:lang w:val="ru-RU"/>
        </w:rPr>
        <w:t>внеурочной</w:t>
      </w:r>
      <w:r w:rsidRPr="0095269A">
        <w:rPr>
          <w:rFonts w:ascii="Times New Roman" w:hAnsi="Times New Roman"/>
          <w:sz w:val="24"/>
          <w:szCs w:val="24"/>
          <w:lang w:val="ru-RU"/>
        </w:rPr>
        <w:tab/>
        <w:t>деятельности</w:t>
      </w:r>
      <w:r w:rsidRPr="0095269A">
        <w:rPr>
          <w:rFonts w:ascii="Times New Roman" w:hAnsi="Times New Roman"/>
          <w:sz w:val="24"/>
          <w:szCs w:val="24"/>
          <w:lang w:val="ru-RU"/>
        </w:rPr>
        <w:tab/>
        <w:t>«Разговоры</w:t>
      </w:r>
      <w:r w:rsidRPr="0095269A">
        <w:rPr>
          <w:rFonts w:ascii="Times New Roman" w:hAnsi="Times New Roman"/>
          <w:sz w:val="24"/>
          <w:szCs w:val="24"/>
          <w:lang w:val="ru-RU"/>
        </w:rPr>
        <w:tab/>
        <w:t>о</w:t>
      </w:r>
      <w:r w:rsidRPr="0095269A">
        <w:rPr>
          <w:rFonts w:ascii="Times New Roman" w:hAnsi="Times New Roman"/>
          <w:sz w:val="24"/>
          <w:szCs w:val="24"/>
          <w:lang w:val="ru-RU"/>
        </w:rPr>
        <w:tab/>
        <w:t>важном»</w:t>
      </w:r>
      <w:r w:rsidRPr="0095269A">
        <w:rPr>
          <w:rFonts w:ascii="Times New Roman" w:hAnsi="Times New Roman"/>
          <w:sz w:val="24"/>
          <w:szCs w:val="24"/>
          <w:lang w:val="ru-RU"/>
        </w:rPr>
        <w:tab/>
        <w:t>составляют</w:t>
      </w:r>
      <w:r w:rsidRPr="0095269A">
        <w:rPr>
          <w:rFonts w:ascii="Times New Roman" w:hAnsi="Times New Roman"/>
          <w:sz w:val="24"/>
          <w:szCs w:val="24"/>
          <w:lang w:val="ru-RU"/>
        </w:rPr>
        <w:tab/>
      </w:r>
      <w:r w:rsidRPr="0095269A">
        <w:rPr>
          <w:rFonts w:ascii="Times New Roman" w:hAnsi="Times New Roman"/>
          <w:spacing w:val="-1"/>
          <w:sz w:val="24"/>
          <w:szCs w:val="24"/>
          <w:lang w:val="ru-RU"/>
        </w:rPr>
        <w:t>следующие</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документы.</w:t>
      </w:r>
    </w:p>
    <w:p w:rsidR="002D660D" w:rsidRPr="005C5188" w:rsidRDefault="002D660D" w:rsidP="00C237CF">
      <w:pPr>
        <w:pStyle w:val="a6"/>
        <w:numPr>
          <w:ilvl w:val="1"/>
          <w:numId w:val="91"/>
        </w:numPr>
        <w:tabs>
          <w:tab w:val="left" w:pos="1132"/>
          <w:tab w:val="left" w:pos="3045"/>
          <w:tab w:val="left" w:pos="3988"/>
          <w:tab w:val="left" w:pos="4729"/>
          <w:tab w:val="left" w:pos="6515"/>
          <w:tab w:val="left" w:pos="6931"/>
          <w:tab w:val="left" w:pos="8608"/>
        </w:tabs>
        <w:autoSpaceDE w:val="0"/>
        <w:autoSpaceDN w:val="0"/>
        <w:spacing w:after="0" w:line="240" w:lineRule="auto"/>
        <w:ind w:right="155" w:firstLine="709"/>
        <w:contextualSpacing w:val="0"/>
        <w:jc w:val="both"/>
        <w:rPr>
          <w:rFonts w:ascii="Times New Roman" w:hAnsi="Times New Roman"/>
          <w:sz w:val="24"/>
          <w:szCs w:val="24"/>
          <w:lang w:val="ru-RU"/>
        </w:rPr>
      </w:pPr>
      <w:r w:rsidRPr="005C5188">
        <w:rPr>
          <w:rFonts w:ascii="Times New Roman" w:hAnsi="Times New Roman"/>
          <w:color w:val="231F20"/>
          <w:sz w:val="24"/>
          <w:szCs w:val="24"/>
          <w:lang w:val="ru-RU"/>
        </w:rPr>
        <w:t>Федеральный</w:t>
      </w:r>
      <w:r w:rsidRPr="005C5188">
        <w:rPr>
          <w:rFonts w:ascii="Times New Roman" w:hAnsi="Times New Roman"/>
          <w:color w:val="231F20"/>
          <w:sz w:val="24"/>
          <w:szCs w:val="24"/>
          <w:lang w:val="ru-RU"/>
        </w:rPr>
        <w:tab/>
        <w:t>закон</w:t>
      </w:r>
      <w:r w:rsidRPr="005C5188">
        <w:rPr>
          <w:rFonts w:ascii="Times New Roman" w:hAnsi="Times New Roman"/>
          <w:color w:val="231F20"/>
          <w:sz w:val="24"/>
          <w:szCs w:val="24"/>
          <w:lang w:val="ru-RU"/>
        </w:rPr>
        <w:tab/>
        <w:t>"Об</w:t>
      </w:r>
      <w:r w:rsidRPr="005C5188">
        <w:rPr>
          <w:rFonts w:ascii="Times New Roman" w:hAnsi="Times New Roman"/>
          <w:color w:val="231F20"/>
          <w:sz w:val="24"/>
          <w:szCs w:val="24"/>
          <w:lang w:val="ru-RU"/>
        </w:rPr>
        <w:tab/>
        <w:t>образовании</w:t>
      </w:r>
      <w:r w:rsidRPr="005C5188">
        <w:rPr>
          <w:rFonts w:ascii="Times New Roman" w:hAnsi="Times New Roman"/>
          <w:color w:val="231F20"/>
          <w:sz w:val="24"/>
          <w:szCs w:val="24"/>
          <w:lang w:val="ru-RU"/>
        </w:rPr>
        <w:tab/>
        <w:t>в</w:t>
      </w:r>
      <w:r w:rsidRPr="005C5188">
        <w:rPr>
          <w:rFonts w:ascii="Times New Roman" w:hAnsi="Times New Roman"/>
          <w:color w:val="231F20"/>
          <w:sz w:val="24"/>
          <w:szCs w:val="24"/>
          <w:lang w:val="ru-RU"/>
        </w:rPr>
        <w:tab/>
        <w:t>Российской</w:t>
      </w:r>
      <w:r w:rsidRPr="005C5188">
        <w:rPr>
          <w:rFonts w:ascii="Times New Roman" w:hAnsi="Times New Roman"/>
          <w:color w:val="231F20"/>
          <w:sz w:val="24"/>
          <w:szCs w:val="24"/>
          <w:lang w:val="ru-RU"/>
        </w:rPr>
        <w:tab/>
      </w:r>
      <w:r w:rsidRPr="005C5188">
        <w:rPr>
          <w:rFonts w:ascii="Times New Roman" w:hAnsi="Times New Roman"/>
          <w:color w:val="231F20"/>
          <w:spacing w:val="-1"/>
          <w:sz w:val="24"/>
          <w:szCs w:val="24"/>
          <w:lang w:val="ru-RU"/>
        </w:rPr>
        <w:t>Федерации"</w:t>
      </w:r>
      <w:r w:rsidRPr="005C5188">
        <w:rPr>
          <w:rFonts w:ascii="Times New Roman" w:hAnsi="Times New Roman"/>
          <w:color w:val="231F20"/>
          <w:spacing w:val="-67"/>
          <w:sz w:val="24"/>
          <w:szCs w:val="24"/>
          <w:lang w:val="ru-RU"/>
        </w:rPr>
        <w:t xml:space="preserve"> </w:t>
      </w:r>
      <w:r w:rsidRPr="005C5188">
        <w:rPr>
          <w:rFonts w:ascii="Times New Roman" w:hAnsi="Times New Roman"/>
          <w:color w:val="231F20"/>
          <w:sz w:val="24"/>
          <w:szCs w:val="24"/>
          <w:lang w:val="ru-RU"/>
        </w:rPr>
        <w:t>от</w:t>
      </w:r>
      <w:r w:rsidRPr="005C5188">
        <w:rPr>
          <w:rFonts w:ascii="Times New Roman" w:hAnsi="Times New Roman"/>
          <w:color w:val="231F20"/>
          <w:spacing w:val="-2"/>
          <w:sz w:val="24"/>
          <w:szCs w:val="24"/>
          <w:lang w:val="ru-RU"/>
        </w:rPr>
        <w:t xml:space="preserve"> </w:t>
      </w:r>
      <w:r w:rsidRPr="005C5188">
        <w:rPr>
          <w:rFonts w:ascii="Times New Roman" w:hAnsi="Times New Roman"/>
          <w:color w:val="231F20"/>
          <w:sz w:val="24"/>
          <w:szCs w:val="24"/>
          <w:lang w:val="ru-RU"/>
        </w:rPr>
        <w:t>29.12.2012</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273-ФЗ</w:t>
      </w:r>
    </w:p>
    <w:p w:rsidR="002D660D" w:rsidRPr="005C5188" w:rsidRDefault="002D660D" w:rsidP="00C237CF">
      <w:pPr>
        <w:pStyle w:val="a6"/>
        <w:numPr>
          <w:ilvl w:val="1"/>
          <w:numId w:val="91"/>
        </w:numPr>
        <w:tabs>
          <w:tab w:val="left" w:pos="1132"/>
        </w:tabs>
        <w:autoSpaceDE w:val="0"/>
        <w:autoSpaceDN w:val="0"/>
        <w:spacing w:after="0" w:line="240" w:lineRule="auto"/>
        <w:ind w:right="152" w:firstLine="709"/>
        <w:contextualSpacing w:val="0"/>
        <w:jc w:val="both"/>
        <w:rPr>
          <w:rFonts w:ascii="Times New Roman" w:hAnsi="Times New Roman"/>
          <w:sz w:val="24"/>
          <w:szCs w:val="24"/>
          <w:lang w:val="ru-RU"/>
        </w:rPr>
      </w:pPr>
      <w:r w:rsidRPr="005C5188">
        <w:rPr>
          <w:rFonts w:ascii="Times New Roman" w:hAnsi="Times New Roman"/>
          <w:color w:val="231F20"/>
          <w:sz w:val="24"/>
          <w:szCs w:val="24"/>
          <w:lang w:val="ru-RU"/>
        </w:rPr>
        <w:t>Стратегия</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национальной</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безопасности</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Российской</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Федерации,</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Указ</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Президента</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Ро</w:t>
      </w:r>
      <w:r w:rsidRPr="005C5188">
        <w:rPr>
          <w:rFonts w:ascii="Times New Roman" w:hAnsi="Times New Roman"/>
          <w:color w:val="231F20"/>
          <w:sz w:val="24"/>
          <w:szCs w:val="24"/>
          <w:lang w:val="ru-RU"/>
        </w:rPr>
        <w:t>с</w:t>
      </w:r>
      <w:r w:rsidRPr="005C5188">
        <w:rPr>
          <w:rFonts w:ascii="Times New Roman" w:hAnsi="Times New Roman"/>
          <w:color w:val="231F20"/>
          <w:sz w:val="24"/>
          <w:szCs w:val="24"/>
          <w:lang w:val="ru-RU"/>
        </w:rPr>
        <w:t>сийской</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Федерации</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от</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2</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июля</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2021</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г.</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400</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«О</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Стратегии</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национальной</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безопасности</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Росси</w:t>
      </w:r>
      <w:r w:rsidRPr="005C5188">
        <w:rPr>
          <w:rFonts w:ascii="Times New Roman" w:hAnsi="Times New Roman"/>
          <w:color w:val="231F20"/>
          <w:sz w:val="24"/>
          <w:szCs w:val="24"/>
          <w:lang w:val="ru-RU"/>
        </w:rPr>
        <w:t>й</w:t>
      </w:r>
      <w:r w:rsidRPr="005C5188">
        <w:rPr>
          <w:rFonts w:ascii="Times New Roman" w:hAnsi="Times New Roman"/>
          <w:color w:val="231F20"/>
          <w:sz w:val="24"/>
          <w:szCs w:val="24"/>
          <w:lang w:val="ru-RU"/>
        </w:rPr>
        <w:t>ской</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Федерации».</w:t>
      </w:r>
    </w:p>
    <w:p w:rsidR="002D660D" w:rsidRPr="005C5188" w:rsidRDefault="002D660D" w:rsidP="00C237CF">
      <w:pPr>
        <w:pStyle w:val="a6"/>
        <w:numPr>
          <w:ilvl w:val="1"/>
          <w:numId w:val="91"/>
        </w:numPr>
        <w:tabs>
          <w:tab w:val="left" w:pos="1132"/>
        </w:tabs>
        <w:autoSpaceDE w:val="0"/>
        <w:autoSpaceDN w:val="0"/>
        <w:spacing w:after="0" w:line="240" w:lineRule="auto"/>
        <w:ind w:left="1131" w:hanging="289"/>
        <w:contextualSpacing w:val="0"/>
        <w:jc w:val="both"/>
        <w:rPr>
          <w:rFonts w:ascii="Times New Roman" w:hAnsi="Times New Roman"/>
          <w:sz w:val="24"/>
          <w:szCs w:val="24"/>
          <w:lang w:val="ru-RU"/>
        </w:rPr>
      </w:pPr>
      <w:r w:rsidRPr="005C5188">
        <w:rPr>
          <w:rFonts w:ascii="Times New Roman" w:hAnsi="Times New Roman"/>
          <w:color w:val="231F20"/>
          <w:sz w:val="24"/>
          <w:szCs w:val="24"/>
          <w:lang w:val="ru-RU"/>
        </w:rPr>
        <w:t>Приказ</w:t>
      </w:r>
      <w:r w:rsidRPr="005C5188">
        <w:rPr>
          <w:rFonts w:ascii="Times New Roman" w:hAnsi="Times New Roman"/>
          <w:color w:val="231F20"/>
          <w:spacing w:val="13"/>
          <w:sz w:val="24"/>
          <w:szCs w:val="24"/>
          <w:lang w:val="ru-RU"/>
        </w:rPr>
        <w:t xml:space="preserve"> </w:t>
      </w:r>
      <w:r w:rsidRPr="005C5188">
        <w:rPr>
          <w:rFonts w:ascii="Times New Roman" w:hAnsi="Times New Roman"/>
          <w:color w:val="231F20"/>
          <w:sz w:val="24"/>
          <w:szCs w:val="24"/>
          <w:lang w:val="ru-RU"/>
        </w:rPr>
        <w:t>Министерства</w:t>
      </w:r>
      <w:r w:rsidRPr="005C5188">
        <w:rPr>
          <w:rFonts w:ascii="Times New Roman" w:hAnsi="Times New Roman"/>
          <w:color w:val="231F20"/>
          <w:spacing w:val="12"/>
          <w:sz w:val="24"/>
          <w:szCs w:val="24"/>
          <w:lang w:val="ru-RU"/>
        </w:rPr>
        <w:t xml:space="preserve"> </w:t>
      </w:r>
      <w:r w:rsidRPr="005C5188">
        <w:rPr>
          <w:rFonts w:ascii="Times New Roman" w:hAnsi="Times New Roman"/>
          <w:color w:val="231F20"/>
          <w:sz w:val="24"/>
          <w:szCs w:val="24"/>
          <w:lang w:val="ru-RU"/>
        </w:rPr>
        <w:t>просвещения</w:t>
      </w:r>
      <w:r w:rsidRPr="005C5188">
        <w:rPr>
          <w:rFonts w:ascii="Times New Roman" w:hAnsi="Times New Roman"/>
          <w:color w:val="231F20"/>
          <w:spacing w:val="13"/>
          <w:sz w:val="24"/>
          <w:szCs w:val="24"/>
          <w:lang w:val="ru-RU"/>
        </w:rPr>
        <w:t xml:space="preserve"> </w:t>
      </w:r>
      <w:r w:rsidRPr="005C5188">
        <w:rPr>
          <w:rFonts w:ascii="Times New Roman" w:hAnsi="Times New Roman"/>
          <w:color w:val="231F20"/>
          <w:sz w:val="24"/>
          <w:szCs w:val="24"/>
          <w:lang w:val="ru-RU"/>
        </w:rPr>
        <w:t>Российской</w:t>
      </w:r>
      <w:r w:rsidRPr="005C5188">
        <w:rPr>
          <w:rFonts w:ascii="Times New Roman" w:hAnsi="Times New Roman"/>
          <w:color w:val="231F20"/>
          <w:spacing w:val="15"/>
          <w:sz w:val="24"/>
          <w:szCs w:val="24"/>
          <w:lang w:val="ru-RU"/>
        </w:rPr>
        <w:t xml:space="preserve"> </w:t>
      </w:r>
      <w:r w:rsidRPr="005C5188">
        <w:rPr>
          <w:rFonts w:ascii="Times New Roman" w:hAnsi="Times New Roman"/>
          <w:color w:val="231F20"/>
          <w:sz w:val="24"/>
          <w:szCs w:val="24"/>
          <w:lang w:val="ru-RU"/>
        </w:rPr>
        <w:t>Федерации</w:t>
      </w:r>
      <w:r w:rsidRPr="005C5188">
        <w:rPr>
          <w:rFonts w:ascii="Times New Roman" w:hAnsi="Times New Roman"/>
          <w:color w:val="231F20"/>
          <w:spacing w:val="12"/>
          <w:sz w:val="24"/>
          <w:szCs w:val="24"/>
          <w:lang w:val="ru-RU"/>
        </w:rPr>
        <w:t xml:space="preserve"> </w:t>
      </w:r>
      <w:r w:rsidRPr="005C5188">
        <w:rPr>
          <w:rFonts w:ascii="Times New Roman" w:hAnsi="Times New Roman"/>
          <w:color w:val="231F20"/>
          <w:sz w:val="24"/>
          <w:szCs w:val="24"/>
          <w:lang w:val="ru-RU"/>
        </w:rPr>
        <w:t>от</w:t>
      </w:r>
      <w:r w:rsidRPr="005C5188">
        <w:rPr>
          <w:rFonts w:ascii="Times New Roman" w:hAnsi="Times New Roman"/>
          <w:color w:val="231F20"/>
          <w:spacing w:val="14"/>
          <w:sz w:val="24"/>
          <w:szCs w:val="24"/>
          <w:lang w:val="ru-RU"/>
        </w:rPr>
        <w:t xml:space="preserve"> </w:t>
      </w:r>
      <w:r w:rsidRPr="005C5188">
        <w:rPr>
          <w:rFonts w:ascii="Times New Roman" w:hAnsi="Times New Roman"/>
          <w:color w:val="231F20"/>
          <w:sz w:val="24"/>
          <w:szCs w:val="24"/>
          <w:lang w:val="ru-RU"/>
        </w:rPr>
        <w:t>31.05.2021</w:t>
      </w:r>
    </w:p>
    <w:p w:rsidR="002D660D" w:rsidRPr="0095269A" w:rsidRDefault="002D660D" w:rsidP="00C237CF">
      <w:pPr>
        <w:pStyle w:val="aff6"/>
        <w:ind w:right="151" w:firstLine="0"/>
        <w:rPr>
          <w:rFonts w:ascii="Times New Roman" w:hAnsi="Times New Roman"/>
          <w:sz w:val="24"/>
          <w:szCs w:val="24"/>
          <w:lang w:val="ru-RU"/>
        </w:rPr>
      </w:pPr>
      <w:r w:rsidRPr="0095269A">
        <w:rPr>
          <w:rFonts w:ascii="Times New Roman" w:hAnsi="Times New Roman"/>
          <w:color w:val="231F20"/>
          <w:sz w:val="24"/>
          <w:szCs w:val="24"/>
          <w:lang w:val="ru-RU"/>
        </w:rPr>
        <w:t>№</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286</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«Об</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утверждении</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федерального</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государственного</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образовательного</w:t>
      </w:r>
      <w:r w:rsidRPr="0095269A">
        <w:rPr>
          <w:rFonts w:ascii="Times New Roman" w:hAnsi="Times New Roman"/>
          <w:color w:val="231F20"/>
          <w:spacing w:val="-67"/>
          <w:sz w:val="24"/>
          <w:szCs w:val="24"/>
          <w:lang w:val="ru-RU"/>
        </w:rPr>
        <w:t xml:space="preserve"> </w:t>
      </w:r>
      <w:r w:rsidRPr="0095269A">
        <w:rPr>
          <w:rFonts w:ascii="Times New Roman" w:hAnsi="Times New Roman"/>
          <w:color w:val="231F20"/>
          <w:sz w:val="24"/>
          <w:szCs w:val="24"/>
          <w:lang w:val="ru-RU"/>
        </w:rPr>
        <w:t>стандарта начальн</w:t>
      </w:r>
      <w:r w:rsidRPr="0095269A">
        <w:rPr>
          <w:rFonts w:ascii="Times New Roman" w:hAnsi="Times New Roman"/>
          <w:color w:val="231F20"/>
          <w:sz w:val="24"/>
          <w:szCs w:val="24"/>
          <w:lang w:val="ru-RU"/>
        </w:rPr>
        <w:t>о</w:t>
      </w:r>
      <w:r w:rsidRPr="0095269A">
        <w:rPr>
          <w:rFonts w:ascii="Times New Roman" w:hAnsi="Times New Roman"/>
          <w:color w:val="231F20"/>
          <w:sz w:val="24"/>
          <w:szCs w:val="24"/>
          <w:lang w:val="ru-RU"/>
        </w:rPr>
        <w:t>го общего образования» (Зарегистрирован Минюстом России</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05.07.2021</w:t>
      </w:r>
      <w:r w:rsidRPr="0095269A">
        <w:rPr>
          <w:rFonts w:ascii="Times New Roman" w:hAnsi="Times New Roman"/>
          <w:color w:val="231F20"/>
          <w:spacing w:val="-2"/>
          <w:sz w:val="24"/>
          <w:szCs w:val="24"/>
          <w:lang w:val="ru-RU"/>
        </w:rPr>
        <w:t xml:space="preserve"> </w:t>
      </w:r>
      <w:r w:rsidRPr="0095269A">
        <w:rPr>
          <w:rFonts w:ascii="Times New Roman" w:hAnsi="Times New Roman"/>
          <w:color w:val="231F20"/>
          <w:sz w:val="24"/>
          <w:szCs w:val="24"/>
          <w:lang w:val="ru-RU"/>
        </w:rPr>
        <w:t>№</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64100).</w:t>
      </w:r>
    </w:p>
    <w:p w:rsidR="002D660D" w:rsidRPr="005C5188" w:rsidRDefault="002D660D" w:rsidP="00C237CF">
      <w:pPr>
        <w:pStyle w:val="a6"/>
        <w:numPr>
          <w:ilvl w:val="1"/>
          <w:numId w:val="91"/>
        </w:numPr>
        <w:tabs>
          <w:tab w:val="left" w:pos="1132"/>
        </w:tabs>
        <w:autoSpaceDE w:val="0"/>
        <w:autoSpaceDN w:val="0"/>
        <w:spacing w:after="0" w:line="240" w:lineRule="auto"/>
        <w:ind w:left="1131" w:hanging="289"/>
        <w:contextualSpacing w:val="0"/>
        <w:jc w:val="both"/>
        <w:rPr>
          <w:rFonts w:ascii="Times New Roman" w:hAnsi="Times New Roman"/>
          <w:sz w:val="24"/>
          <w:szCs w:val="24"/>
          <w:lang w:val="ru-RU"/>
        </w:rPr>
      </w:pPr>
      <w:r w:rsidRPr="005C5188">
        <w:rPr>
          <w:rFonts w:ascii="Times New Roman" w:hAnsi="Times New Roman"/>
          <w:color w:val="231F20"/>
          <w:sz w:val="24"/>
          <w:szCs w:val="24"/>
          <w:lang w:val="ru-RU"/>
        </w:rPr>
        <w:t>Приказ</w:t>
      </w:r>
      <w:r w:rsidRPr="005C5188">
        <w:rPr>
          <w:rFonts w:ascii="Times New Roman" w:hAnsi="Times New Roman"/>
          <w:color w:val="231F20"/>
          <w:spacing w:val="13"/>
          <w:sz w:val="24"/>
          <w:szCs w:val="24"/>
          <w:lang w:val="ru-RU"/>
        </w:rPr>
        <w:t xml:space="preserve"> </w:t>
      </w:r>
      <w:r w:rsidRPr="005C5188">
        <w:rPr>
          <w:rFonts w:ascii="Times New Roman" w:hAnsi="Times New Roman"/>
          <w:color w:val="231F20"/>
          <w:sz w:val="24"/>
          <w:szCs w:val="24"/>
          <w:lang w:val="ru-RU"/>
        </w:rPr>
        <w:t>Министерства</w:t>
      </w:r>
      <w:r w:rsidRPr="005C5188">
        <w:rPr>
          <w:rFonts w:ascii="Times New Roman" w:hAnsi="Times New Roman"/>
          <w:color w:val="231F20"/>
          <w:spacing w:val="12"/>
          <w:sz w:val="24"/>
          <w:szCs w:val="24"/>
          <w:lang w:val="ru-RU"/>
        </w:rPr>
        <w:t xml:space="preserve"> </w:t>
      </w:r>
      <w:r w:rsidRPr="005C5188">
        <w:rPr>
          <w:rFonts w:ascii="Times New Roman" w:hAnsi="Times New Roman"/>
          <w:color w:val="231F20"/>
          <w:sz w:val="24"/>
          <w:szCs w:val="24"/>
          <w:lang w:val="ru-RU"/>
        </w:rPr>
        <w:t>просвещения</w:t>
      </w:r>
      <w:r w:rsidRPr="005C5188">
        <w:rPr>
          <w:rFonts w:ascii="Times New Roman" w:hAnsi="Times New Roman"/>
          <w:color w:val="231F20"/>
          <w:spacing w:val="13"/>
          <w:sz w:val="24"/>
          <w:szCs w:val="24"/>
          <w:lang w:val="ru-RU"/>
        </w:rPr>
        <w:t xml:space="preserve"> </w:t>
      </w:r>
      <w:r w:rsidRPr="005C5188">
        <w:rPr>
          <w:rFonts w:ascii="Times New Roman" w:hAnsi="Times New Roman"/>
          <w:color w:val="231F20"/>
          <w:sz w:val="24"/>
          <w:szCs w:val="24"/>
          <w:lang w:val="ru-RU"/>
        </w:rPr>
        <w:t>Российской</w:t>
      </w:r>
      <w:r w:rsidRPr="005C5188">
        <w:rPr>
          <w:rFonts w:ascii="Times New Roman" w:hAnsi="Times New Roman"/>
          <w:color w:val="231F20"/>
          <w:spacing w:val="15"/>
          <w:sz w:val="24"/>
          <w:szCs w:val="24"/>
          <w:lang w:val="ru-RU"/>
        </w:rPr>
        <w:t xml:space="preserve"> </w:t>
      </w:r>
      <w:r w:rsidRPr="005C5188">
        <w:rPr>
          <w:rFonts w:ascii="Times New Roman" w:hAnsi="Times New Roman"/>
          <w:color w:val="231F20"/>
          <w:sz w:val="24"/>
          <w:szCs w:val="24"/>
          <w:lang w:val="ru-RU"/>
        </w:rPr>
        <w:t>Федерации</w:t>
      </w:r>
      <w:r w:rsidRPr="005C5188">
        <w:rPr>
          <w:rFonts w:ascii="Times New Roman" w:hAnsi="Times New Roman"/>
          <w:color w:val="231F20"/>
          <w:spacing w:val="12"/>
          <w:sz w:val="24"/>
          <w:szCs w:val="24"/>
          <w:lang w:val="ru-RU"/>
        </w:rPr>
        <w:t xml:space="preserve"> </w:t>
      </w:r>
      <w:r w:rsidRPr="005C5188">
        <w:rPr>
          <w:rFonts w:ascii="Times New Roman" w:hAnsi="Times New Roman"/>
          <w:color w:val="231F20"/>
          <w:sz w:val="24"/>
          <w:szCs w:val="24"/>
          <w:lang w:val="ru-RU"/>
        </w:rPr>
        <w:t>от</w:t>
      </w:r>
      <w:r w:rsidRPr="005C5188">
        <w:rPr>
          <w:rFonts w:ascii="Times New Roman" w:hAnsi="Times New Roman"/>
          <w:color w:val="231F20"/>
          <w:spacing w:val="14"/>
          <w:sz w:val="24"/>
          <w:szCs w:val="24"/>
          <w:lang w:val="ru-RU"/>
        </w:rPr>
        <w:t xml:space="preserve"> </w:t>
      </w:r>
      <w:r w:rsidRPr="005C5188">
        <w:rPr>
          <w:rFonts w:ascii="Times New Roman" w:hAnsi="Times New Roman"/>
          <w:color w:val="231F20"/>
          <w:sz w:val="24"/>
          <w:szCs w:val="24"/>
          <w:lang w:val="ru-RU"/>
        </w:rPr>
        <w:t>31.05.2021</w:t>
      </w:r>
    </w:p>
    <w:p w:rsidR="002D660D" w:rsidRPr="0095269A" w:rsidRDefault="002D660D" w:rsidP="00C237CF">
      <w:pPr>
        <w:pStyle w:val="aff6"/>
        <w:ind w:right="149" w:firstLine="0"/>
        <w:rPr>
          <w:rFonts w:ascii="Times New Roman" w:hAnsi="Times New Roman"/>
          <w:sz w:val="24"/>
          <w:szCs w:val="24"/>
          <w:lang w:val="ru-RU"/>
        </w:rPr>
      </w:pPr>
      <w:r w:rsidRPr="0095269A">
        <w:rPr>
          <w:rFonts w:ascii="Times New Roman" w:hAnsi="Times New Roman"/>
          <w:color w:val="231F20"/>
          <w:sz w:val="24"/>
          <w:szCs w:val="24"/>
          <w:lang w:val="ru-RU"/>
        </w:rPr>
        <w:t>№</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287</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«Об</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утверждении</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федерального</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государственного</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образовательного</w:t>
      </w:r>
      <w:r w:rsidRPr="0095269A">
        <w:rPr>
          <w:rFonts w:ascii="Times New Roman" w:hAnsi="Times New Roman"/>
          <w:color w:val="231F20"/>
          <w:spacing w:val="-67"/>
          <w:sz w:val="24"/>
          <w:szCs w:val="24"/>
          <w:lang w:val="ru-RU"/>
        </w:rPr>
        <w:t xml:space="preserve"> </w:t>
      </w:r>
      <w:r w:rsidRPr="0095269A">
        <w:rPr>
          <w:rFonts w:ascii="Times New Roman" w:hAnsi="Times New Roman"/>
          <w:color w:val="231F20"/>
          <w:sz w:val="24"/>
          <w:szCs w:val="24"/>
          <w:lang w:val="ru-RU"/>
        </w:rPr>
        <w:t>стандарта основного общего образования» (Зарегистрирован Минюстом России</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05.07.2021</w:t>
      </w:r>
      <w:r w:rsidRPr="0095269A">
        <w:rPr>
          <w:rFonts w:ascii="Times New Roman" w:hAnsi="Times New Roman"/>
          <w:color w:val="231F20"/>
          <w:spacing w:val="-2"/>
          <w:sz w:val="24"/>
          <w:szCs w:val="24"/>
          <w:lang w:val="ru-RU"/>
        </w:rPr>
        <w:t xml:space="preserve"> </w:t>
      </w:r>
      <w:r w:rsidRPr="0095269A">
        <w:rPr>
          <w:rFonts w:ascii="Times New Roman" w:hAnsi="Times New Roman"/>
          <w:color w:val="231F20"/>
          <w:sz w:val="24"/>
          <w:szCs w:val="24"/>
          <w:lang w:val="ru-RU"/>
        </w:rPr>
        <w:t>№</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64101).</w:t>
      </w:r>
    </w:p>
    <w:p w:rsidR="002D660D" w:rsidRPr="005C5188" w:rsidRDefault="002D660D" w:rsidP="00C237CF">
      <w:pPr>
        <w:pStyle w:val="a6"/>
        <w:numPr>
          <w:ilvl w:val="1"/>
          <w:numId w:val="91"/>
        </w:numPr>
        <w:tabs>
          <w:tab w:val="left" w:pos="1132"/>
        </w:tabs>
        <w:autoSpaceDE w:val="0"/>
        <w:autoSpaceDN w:val="0"/>
        <w:spacing w:after="0" w:line="240" w:lineRule="auto"/>
        <w:ind w:left="1131" w:hanging="289"/>
        <w:contextualSpacing w:val="0"/>
        <w:jc w:val="both"/>
        <w:rPr>
          <w:rFonts w:ascii="Times New Roman" w:hAnsi="Times New Roman"/>
          <w:sz w:val="24"/>
          <w:szCs w:val="24"/>
          <w:lang w:val="ru-RU"/>
        </w:rPr>
      </w:pPr>
      <w:r w:rsidRPr="005C5188">
        <w:rPr>
          <w:rFonts w:ascii="Times New Roman" w:hAnsi="Times New Roman"/>
          <w:color w:val="231F20"/>
          <w:sz w:val="24"/>
          <w:szCs w:val="24"/>
          <w:lang w:val="ru-RU"/>
        </w:rPr>
        <w:t>Приказ</w:t>
      </w:r>
      <w:r w:rsidRPr="005C5188">
        <w:rPr>
          <w:rFonts w:ascii="Times New Roman" w:hAnsi="Times New Roman"/>
          <w:color w:val="231F20"/>
          <w:spacing w:val="13"/>
          <w:sz w:val="24"/>
          <w:szCs w:val="24"/>
          <w:lang w:val="ru-RU"/>
        </w:rPr>
        <w:t xml:space="preserve"> </w:t>
      </w:r>
      <w:r w:rsidRPr="005C5188">
        <w:rPr>
          <w:rFonts w:ascii="Times New Roman" w:hAnsi="Times New Roman"/>
          <w:color w:val="231F20"/>
          <w:sz w:val="24"/>
          <w:szCs w:val="24"/>
          <w:lang w:val="ru-RU"/>
        </w:rPr>
        <w:t>Министерства</w:t>
      </w:r>
      <w:r w:rsidRPr="005C5188">
        <w:rPr>
          <w:rFonts w:ascii="Times New Roman" w:hAnsi="Times New Roman"/>
          <w:color w:val="231F20"/>
          <w:spacing w:val="12"/>
          <w:sz w:val="24"/>
          <w:szCs w:val="24"/>
          <w:lang w:val="ru-RU"/>
        </w:rPr>
        <w:t xml:space="preserve"> </w:t>
      </w:r>
      <w:r w:rsidRPr="005C5188">
        <w:rPr>
          <w:rFonts w:ascii="Times New Roman" w:hAnsi="Times New Roman"/>
          <w:color w:val="231F20"/>
          <w:sz w:val="24"/>
          <w:szCs w:val="24"/>
          <w:lang w:val="ru-RU"/>
        </w:rPr>
        <w:t>просвещения</w:t>
      </w:r>
      <w:r w:rsidRPr="005C5188">
        <w:rPr>
          <w:rFonts w:ascii="Times New Roman" w:hAnsi="Times New Roman"/>
          <w:color w:val="231F20"/>
          <w:spacing w:val="13"/>
          <w:sz w:val="24"/>
          <w:szCs w:val="24"/>
          <w:lang w:val="ru-RU"/>
        </w:rPr>
        <w:t xml:space="preserve"> </w:t>
      </w:r>
      <w:r w:rsidRPr="005C5188">
        <w:rPr>
          <w:rFonts w:ascii="Times New Roman" w:hAnsi="Times New Roman"/>
          <w:color w:val="231F20"/>
          <w:sz w:val="24"/>
          <w:szCs w:val="24"/>
          <w:lang w:val="ru-RU"/>
        </w:rPr>
        <w:t>Российской</w:t>
      </w:r>
      <w:r w:rsidRPr="005C5188">
        <w:rPr>
          <w:rFonts w:ascii="Times New Roman" w:hAnsi="Times New Roman"/>
          <w:color w:val="231F20"/>
          <w:spacing w:val="15"/>
          <w:sz w:val="24"/>
          <w:szCs w:val="24"/>
          <w:lang w:val="ru-RU"/>
        </w:rPr>
        <w:t xml:space="preserve"> </w:t>
      </w:r>
      <w:r w:rsidRPr="005C5188">
        <w:rPr>
          <w:rFonts w:ascii="Times New Roman" w:hAnsi="Times New Roman"/>
          <w:color w:val="231F20"/>
          <w:sz w:val="24"/>
          <w:szCs w:val="24"/>
          <w:lang w:val="ru-RU"/>
        </w:rPr>
        <w:t>Федерации</w:t>
      </w:r>
      <w:r w:rsidRPr="005C5188">
        <w:rPr>
          <w:rFonts w:ascii="Times New Roman" w:hAnsi="Times New Roman"/>
          <w:color w:val="231F20"/>
          <w:spacing w:val="12"/>
          <w:sz w:val="24"/>
          <w:szCs w:val="24"/>
          <w:lang w:val="ru-RU"/>
        </w:rPr>
        <w:t xml:space="preserve"> </w:t>
      </w:r>
      <w:r w:rsidRPr="005C5188">
        <w:rPr>
          <w:rFonts w:ascii="Times New Roman" w:hAnsi="Times New Roman"/>
          <w:color w:val="231F20"/>
          <w:sz w:val="24"/>
          <w:szCs w:val="24"/>
          <w:lang w:val="ru-RU"/>
        </w:rPr>
        <w:t>от</w:t>
      </w:r>
      <w:r w:rsidRPr="005C5188">
        <w:rPr>
          <w:rFonts w:ascii="Times New Roman" w:hAnsi="Times New Roman"/>
          <w:color w:val="231F20"/>
          <w:spacing w:val="14"/>
          <w:sz w:val="24"/>
          <w:szCs w:val="24"/>
          <w:lang w:val="ru-RU"/>
        </w:rPr>
        <w:t xml:space="preserve"> </w:t>
      </w:r>
      <w:r w:rsidRPr="005C5188">
        <w:rPr>
          <w:rFonts w:ascii="Times New Roman" w:hAnsi="Times New Roman"/>
          <w:color w:val="231F20"/>
          <w:sz w:val="24"/>
          <w:szCs w:val="24"/>
          <w:lang w:val="ru-RU"/>
        </w:rPr>
        <w:t>18.07.2022</w:t>
      </w:r>
    </w:p>
    <w:p w:rsidR="002D660D" w:rsidRPr="0095269A" w:rsidRDefault="002D660D" w:rsidP="00C237CF">
      <w:pPr>
        <w:pStyle w:val="aff6"/>
        <w:ind w:right="156" w:firstLine="0"/>
        <w:rPr>
          <w:rFonts w:ascii="Times New Roman" w:hAnsi="Times New Roman"/>
          <w:sz w:val="24"/>
          <w:szCs w:val="24"/>
          <w:lang w:val="ru-RU"/>
        </w:rPr>
      </w:pPr>
      <w:r w:rsidRPr="0095269A">
        <w:rPr>
          <w:rFonts w:ascii="Times New Roman" w:hAnsi="Times New Roman"/>
          <w:color w:val="231F20"/>
          <w:sz w:val="24"/>
          <w:szCs w:val="24"/>
          <w:lang w:val="ru-RU"/>
        </w:rPr>
        <w:t>№ 569 «О внесении изменений в федеральный государственный образовательный</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стандарт начального общего образования» (Зарегистрирован Минюстом России</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17.08.2022</w:t>
      </w:r>
      <w:r w:rsidRPr="0095269A">
        <w:rPr>
          <w:rFonts w:ascii="Times New Roman" w:hAnsi="Times New Roman"/>
          <w:color w:val="231F20"/>
          <w:spacing w:val="-2"/>
          <w:sz w:val="24"/>
          <w:szCs w:val="24"/>
          <w:lang w:val="ru-RU"/>
        </w:rPr>
        <w:t xml:space="preserve"> </w:t>
      </w:r>
      <w:r w:rsidRPr="0095269A">
        <w:rPr>
          <w:rFonts w:ascii="Times New Roman" w:hAnsi="Times New Roman"/>
          <w:color w:val="231F20"/>
          <w:sz w:val="24"/>
          <w:szCs w:val="24"/>
          <w:lang w:val="ru-RU"/>
        </w:rPr>
        <w:t>№</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69676).</w:t>
      </w:r>
    </w:p>
    <w:p w:rsidR="002D660D" w:rsidRPr="005C5188" w:rsidRDefault="002D660D" w:rsidP="00C237CF">
      <w:pPr>
        <w:pStyle w:val="a6"/>
        <w:numPr>
          <w:ilvl w:val="1"/>
          <w:numId w:val="91"/>
        </w:numPr>
        <w:tabs>
          <w:tab w:val="left" w:pos="1132"/>
        </w:tabs>
        <w:autoSpaceDE w:val="0"/>
        <w:autoSpaceDN w:val="0"/>
        <w:spacing w:after="0" w:line="240" w:lineRule="auto"/>
        <w:ind w:left="1131" w:hanging="289"/>
        <w:contextualSpacing w:val="0"/>
        <w:jc w:val="both"/>
        <w:rPr>
          <w:rFonts w:ascii="Times New Roman" w:hAnsi="Times New Roman"/>
          <w:sz w:val="24"/>
          <w:szCs w:val="24"/>
          <w:lang w:val="ru-RU"/>
        </w:rPr>
      </w:pPr>
      <w:r w:rsidRPr="005C5188">
        <w:rPr>
          <w:rFonts w:ascii="Times New Roman" w:hAnsi="Times New Roman"/>
          <w:color w:val="231F20"/>
          <w:sz w:val="24"/>
          <w:szCs w:val="24"/>
          <w:lang w:val="ru-RU"/>
        </w:rPr>
        <w:t>Приказ</w:t>
      </w:r>
      <w:r w:rsidRPr="005C5188">
        <w:rPr>
          <w:rFonts w:ascii="Times New Roman" w:hAnsi="Times New Roman"/>
          <w:color w:val="231F20"/>
          <w:spacing w:val="13"/>
          <w:sz w:val="24"/>
          <w:szCs w:val="24"/>
          <w:lang w:val="ru-RU"/>
        </w:rPr>
        <w:t xml:space="preserve"> </w:t>
      </w:r>
      <w:r w:rsidRPr="005C5188">
        <w:rPr>
          <w:rFonts w:ascii="Times New Roman" w:hAnsi="Times New Roman"/>
          <w:color w:val="231F20"/>
          <w:sz w:val="24"/>
          <w:szCs w:val="24"/>
          <w:lang w:val="ru-RU"/>
        </w:rPr>
        <w:t>Министерства</w:t>
      </w:r>
      <w:r w:rsidRPr="005C5188">
        <w:rPr>
          <w:rFonts w:ascii="Times New Roman" w:hAnsi="Times New Roman"/>
          <w:color w:val="231F20"/>
          <w:spacing w:val="12"/>
          <w:sz w:val="24"/>
          <w:szCs w:val="24"/>
          <w:lang w:val="ru-RU"/>
        </w:rPr>
        <w:t xml:space="preserve"> </w:t>
      </w:r>
      <w:r w:rsidRPr="005C5188">
        <w:rPr>
          <w:rFonts w:ascii="Times New Roman" w:hAnsi="Times New Roman"/>
          <w:color w:val="231F20"/>
          <w:sz w:val="24"/>
          <w:szCs w:val="24"/>
          <w:lang w:val="ru-RU"/>
        </w:rPr>
        <w:t>просвещения</w:t>
      </w:r>
      <w:r w:rsidRPr="005C5188">
        <w:rPr>
          <w:rFonts w:ascii="Times New Roman" w:hAnsi="Times New Roman"/>
          <w:color w:val="231F20"/>
          <w:spacing w:val="13"/>
          <w:sz w:val="24"/>
          <w:szCs w:val="24"/>
          <w:lang w:val="ru-RU"/>
        </w:rPr>
        <w:t xml:space="preserve"> </w:t>
      </w:r>
      <w:r w:rsidRPr="005C5188">
        <w:rPr>
          <w:rFonts w:ascii="Times New Roman" w:hAnsi="Times New Roman"/>
          <w:color w:val="231F20"/>
          <w:sz w:val="24"/>
          <w:szCs w:val="24"/>
          <w:lang w:val="ru-RU"/>
        </w:rPr>
        <w:t>Российской</w:t>
      </w:r>
      <w:r w:rsidRPr="005C5188">
        <w:rPr>
          <w:rFonts w:ascii="Times New Roman" w:hAnsi="Times New Roman"/>
          <w:color w:val="231F20"/>
          <w:spacing w:val="15"/>
          <w:sz w:val="24"/>
          <w:szCs w:val="24"/>
          <w:lang w:val="ru-RU"/>
        </w:rPr>
        <w:t xml:space="preserve"> </w:t>
      </w:r>
      <w:r w:rsidRPr="005C5188">
        <w:rPr>
          <w:rFonts w:ascii="Times New Roman" w:hAnsi="Times New Roman"/>
          <w:color w:val="231F20"/>
          <w:sz w:val="24"/>
          <w:szCs w:val="24"/>
          <w:lang w:val="ru-RU"/>
        </w:rPr>
        <w:t>Федерации</w:t>
      </w:r>
      <w:r w:rsidRPr="005C5188">
        <w:rPr>
          <w:rFonts w:ascii="Times New Roman" w:hAnsi="Times New Roman"/>
          <w:color w:val="231F20"/>
          <w:spacing w:val="12"/>
          <w:sz w:val="24"/>
          <w:szCs w:val="24"/>
          <w:lang w:val="ru-RU"/>
        </w:rPr>
        <w:t xml:space="preserve"> </w:t>
      </w:r>
      <w:r w:rsidRPr="005C5188">
        <w:rPr>
          <w:rFonts w:ascii="Times New Roman" w:hAnsi="Times New Roman"/>
          <w:color w:val="231F20"/>
          <w:sz w:val="24"/>
          <w:szCs w:val="24"/>
          <w:lang w:val="ru-RU"/>
        </w:rPr>
        <w:t>от</w:t>
      </w:r>
      <w:r w:rsidRPr="005C5188">
        <w:rPr>
          <w:rFonts w:ascii="Times New Roman" w:hAnsi="Times New Roman"/>
          <w:color w:val="231F20"/>
          <w:spacing w:val="14"/>
          <w:sz w:val="24"/>
          <w:szCs w:val="24"/>
          <w:lang w:val="ru-RU"/>
        </w:rPr>
        <w:t xml:space="preserve"> </w:t>
      </w:r>
      <w:r w:rsidRPr="005C5188">
        <w:rPr>
          <w:rFonts w:ascii="Times New Roman" w:hAnsi="Times New Roman"/>
          <w:color w:val="231F20"/>
          <w:sz w:val="24"/>
          <w:szCs w:val="24"/>
          <w:lang w:val="ru-RU"/>
        </w:rPr>
        <w:t>18.07.2022</w:t>
      </w:r>
    </w:p>
    <w:p w:rsidR="002D660D" w:rsidRPr="0095269A" w:rsidRDefault="002D660D" w:rsidP="00C237CF">
      <w:pPr>
        <w:pStyle w:val="aff6"/>
        <w:ind w:right="151" w:firstLine="0"/>
        <w:rPr>
          <w:rFonts w:ascii="Times New Roman" w:hAnsi="Times New Roman"/>
          <w:sz w:val="24"/>
          <w:szCs w:val="24"/>
          <w:lang w:val="ru-RU"/>
        </w:rPr>
      </w:pPr>
      <w:r w:rsidRPr="0095269A">
        <w:rPr>
          <w:rFonts w:ascii="Times New Roman" w:hAnsi="Times New Roman"/>
          <w:color w:val="231F20"/>
          <w:sz w:val="24"/>
          <w:szCs w:val="24"/>
          <w:lang w:val="ru-RU"/>
        </w:rPr>
        <w:t>№ 568 «О внесении изменений в федеральный государственный образовательный</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стандарт</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о</w:t>
      </w:r>
      <w:r w:rsidRPr="0095269A">
        <w:rPr>
          <w:rFonts w:ascii="Times New Roman" w:hAnsi="Times New Roman"/>
          <w:color w:val="231F20"/>
          <w:sz w:val="24"/>
          <w:szCs w:val="24"/>
          <w:lang w:val="ru-RU"/>
        </w:rPr>
        <w:t>с</w:t>
      </w:r>
      <w:r w:rsidRPr="0095269A">
        <w:rPr>
          <w:rFonts w:ascii="Times New Roman" w:hAnsi="Times New Roman"/>
          <w:color w:val="231F20"/>
          <w:sz w:val="24"/>
          <w:szCs w:val="24"/>
          <w:lang w:val="ru-RU"/>
        </w:rPr>
        <w:t>новного</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общего</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образования»</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(Зарегистрирован</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Минюстом</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России</w:t>
      </w:r>
      <w:r w:rsidRPr="0095269A">
        <w:rPr>
          <w:rFonts w:ascii="Times New Roman" w:hAnsi="Times New Roman"/>
          <w:color w:val="231F20"/>
          <w:spacing w:val="-67"/>
          <w:sz w:val="24"/>
          <w:szCs w:val="24"/>
          <w:lang w:val="ru-RU"/>
        </w:rPr>
        <w:t xml:space="preserve"> </w:t>
      </w:r>
      <w:r w:rsidRPr="0095269A">
        <w:rPr>
          <w:rFonts w:ascii="Times New Roman" w:hAnsi="Times New Roman"/>
          <w:color w:val="231F20"/>
          <w:sz w:val="24"/>
          <w:szCs w:val="24"/>
          <w:lang w:val="ru-RU"/>
        </w:rPr>
        <w:t>17.08.2022</w:t>
      </w:r>
      <w:r w:rsidRPr="0095269A">
        <w:rPr>
          <w:rFonts w:ascii="Times New Roman" w:hAnsi="Times New Roman"/>
          <w:color w:val="231F20"/>
          <w:spacing w:val="-2"/>
          <w:sz w:val="24"/>
          <w:szCs w:val="24"/>
          <w:lang w:val="ru-RU"/>
        </w:rPr>
        <w:t xml:space="preserve"> </w:t>
      </w:r>
      <w:r w:rsidRPr="0095269A">
        <w:rPr>
          <w:rFonts w:ascii="Times New Roman" w:hAnsi="Times New Roman"/>
          <w:color w:val="231F20"/>
          <w:sz w:val="24"/>
          <w:szCs w:val="24"/>
          <w:lang w:val="ru-RU"/>
        </w:rPr>
        <w:t>№</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69675).</w:t>
      </w:r>
    </w:p>
    <w:p w:rsidR="002D660D" w:rsidRPr="005C5188" w:rsidRDefault="002D660D" w:rsidP="00C237CF">
      <w:pPr>
        <w:pStyle w:val="a6"/>
        <w:numPr>
          <w:ilvl w:val="1"/>
          <w:numId w:val="91"/>
        </w:numPr>
        <w:tabs>
          <w:tab w:val="left" w:pos="1132"/>
        </w:tabs>
        <w:autoSpaceDE w:val="0"/>
        <w:autoSpaceDN w:val="0"/>
        <w:spacing w:after="0" w:line="240" w:lineRule="auto"/>
        <w:ind w:right="150" w:firstLine="709"/>
        <w:contextualSpacing w:val="0"/>
        <w:jc w:val="both"/>
        <w:rPr>
          <w:rFonts w:ascii="Times New Roman" w:hAnsi="Times New Roman"/>
          <w:sz w:val="24"/>
          <w:szCs w:val="24"/>
          <w:lang w:val="ru-RU"/>
        </w:rPr>
      </w:pPr>
      <w:r w:rsidRPr="005C5188">
        <w:rPr>
          <w:rFonts w:ascii="Times New Roman" w:hAnsi="Times New Roman"/>
          <w:color w:val="231F20"/>
          <w:sz w:val="24"/>
          <w:szCs w:val="24"/>
          <w:lang w:val="ru-RU"/>
        </w:rPr>
        <w:t>Приказ Министерства образования и науки Российской Федерации от 17</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мая</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2012</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г.</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№413</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«Об</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утверждении</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федерального</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государственного</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образовательного</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стандарта</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среднего</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общего</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образования»</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(Зарегистрирован</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Минюстом</w:t>
      </w:r>
      <w:r w:rsidRPr="005C5188">
        <w:rPr>
          <w:rFonts w:ascii="Times New Roman" w:hAnsi="Times New Roman"/>
          <w:color w:val="231F20"/>
          <w:spacing w:val="-2"/>
          <w:sz w:val="24"/>
          <w:szCs w:val="24"/>
          <w:lang w:val="ru-RU"/>
        </w:rPr>
        <w:t xml:space="preserve"> </w:t>
      </w:r>
      <w:r w:rsidRPr="005C5188">
        <w:rPr>
          <w:rFonts w:ascii="Times New Roman" w:hAnsi="Times New Roman"/>
          <w:color w:val="231F20"/>
          <w:sz w:val="24"/>
          <w:szCs w:val="24"/>
          <w:lang w:val="ru-RU"/>
        </w:rPr>
        <w:t>России</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7</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июня</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2012</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г.</w:t>
      </w:r>
      <w:r w:rsidRPr="005C5188">
        <w:rPr>
          <w:rFonts w:ascii="Times New Roman" w:hAnsi="Times New Roman"/>
          <w:color w:val="231F20"/>
          <w:spacing w:val="-2"/>
          <w:sz w:val="24"/>
          <w:szCs w:val="24"/>
          <w:lang w:val="ru-RU"/>
        </w:rPr>
        <w:t xml:space="preserve"> </w:t>
      </w:r>
      <w:r w:rsidRPr="005C5188">
        <w:rPr>
          <w:rFonts w:ascii="Times New Roman" w:hAnsi="Times New Roman"/>
          <w:color w:val="231F20"/>
          <w:sz w:val="24"/>
          <w:szCs w:val="24"/>
          <w:lang w:val="ru-RU"/>
        </w:rPr>
        <w:t>№</w:t>
      </w:r>
      <w:r w:rsidRPr="005C5188">
        <w:rPr>
          <w:rFonts w:ascii="Times New Roman" w:hAnsi="Times New Roman"/>
          <w:color w:val="231F20"/>
          <w:spacing w:val="-19"/>
          <w:sz w:val="24"/>
          <w:szCs w:val="24"/>
          <w:lang w:val="ru-RU"/>
        </w:rPr>
        <w:t xml:space="preserve"> </w:t>
      </w:r>
      <w:r w:rsidRPr="005C5188">
        <w:rPr>
          <w:rFonts w:ascii="Times New Roman" w:hAnsi="Times New Roman"/>
          <w:color w:val="231F20"/>
          <w:sz w:val="24"/>
          <w:szCs w:val="24"/>
          <w:lang w:val="ru-RU"/>
        </w:rPr>
        <w:t>24480)</w:t>
      </w:r>
    </w:p>
    <w:p w:rsidR="002D660D" w:rsidRPr="005C5188" w:rsidRDefault="002D660D" w:rsidP="00C237CF">
      <w:pPr>
        <w:pStyle w:val="a6"/>
        <w:numPr>
          <w:ilvl w:val="1"/>
          <w:numId w:val="91"/>
        </w:numPr>
        <w:tabs>
          <w:tab w:val="left" w:pos="1132"/>
        </w:tabs>
        <w:autoSpaceDE w:val="0"/>
        <w:autoSpaceDN w:val="0"/>
        <w:spacing w:after="0" w:line="240" w:lineRule="auto"/>
        <w:ind w:left="1131" w:hanging="289"/>
        <w:contextualSpacing w:val="0"/>
        <w:jc w:val="both"/>
        <w:rPr>
          <w:rFonts w:ascii="Times New Roman" w:hAnsi="Times New Roman"/>
          <w:sz w:val="24"/>
          <w:szCs w:val="24"/>
          <w:lang w:val="ru-RU"/>
        </w:rPr>
      </w:pPr>
      <w:r w:rsidRPr="005C5188">
        <w:rPr>
          <w:rFonts w:ascii="Times New Roman" w:hAnsi="Times New Roman"/>
          <w:color w:val="231F20"/>
          <w:sz w:val="24"/>
          <w:szCs w:val="24"/>
          <w:lang w:val="ru-RU"/>
        </w:rPr>
        <w:t>Приказ</w:t>
      </w:r>
      <w:r w:rsidRPr="005C5188">
        <w:rPr>
          <w:rFonts w:ascii="Times New Roman" w:hAnsi="Times New Roman"/>
          <w:color w:val="231F20"/>
          <w:spacing w:val="13"/>
          <w:sz w:val="24"/>
          <w:szCs w:val="24"/>
          <w:lang w:val="ru-RU"/>
        </w:rPr>
        <w:t xml:space="preserve"> </w:t>
      </w:r>
      <w:r w:rsidRPr="005C5188">
        <w:rPr>
          <w:rFonts w:ascii="Times New Roman" w:hAnsi="Times New Roman"/>
          <w:color w:val="231F20"/>
          <w:sz w:val="24"/>
          <w:szCs w:val="24"/>
          <w:lang w:val="ru-RU"/>
        </w:rPr>
        <w:t>Министерства</w:t>
      </w:r>
      <w:r w:rsidRPr="005C5188">
        <w:rPr>
          <w:rFonts w:ascii="Times New Roman" w:hAnsi="Times New Roman"/>
          <w:color w:val="231F20"/>
          <w:spacing w:val="12"/>
          <w:sz w:val="24"/>
          <w:szCs w:val="24"/>
          <w:lang w:val="ru-RU"/>
        </w:rPr>
        <w:t xml:space="preserve"> </w:t>
      </w:r>
      <w:r w:rsidRPr="005C5188">
        <w:rPr>
          <w:rFonts w:ascii="Times New Roman" w:hAnsi="Times New Roman"/>
          <w:color w:val="231F20"/>
          <w:sz w:val="24"/>
          <w:szCs w:val="24"/>
          <w:lang w:val="ru-RU"/>
        </w:rPr>
        <w:t>просвещения</w:t>
      </w:r>
      <w:r w:rsidRPr="005C5188">
        <w:rPr>
          <w:rFonts w:ascii="Times New Roman" w:hAnsi="Times New Roman"/>
          <w:color w:val="231F20"/>
          <w:spacing w:val="13"/>
          <w:sz w:val="24"/>
          <w:szCs w:val="24"/>
          <w:lang w:val="ru-RU"/>
        </w:rPr>
        <w:t xml:space="preserve"> </w:t>
      </w:r>
      <w:r w:rsidRPr="005C5188">
        <w:rPr>
          <w:rFonts w:ascii="Times New Roman" w:hAnsi="Times New Roman"/>
          <w:color w:val="231F20"/>
          <w:sz w:val="24"/>
          <w:szCs w:val="24"/>
          <w:lang w:val="ru-RU"/>
        </w:rPr>
        <w:t>Российской</w:t>
      </w:r>
      <w:r w:rsidRPr="005C5188">
        <w:rPr>
          <w:rFonts w:ascii="Times New Roman" w:hAnsi="Times New Roman"/>
          <w:color w:val="231F20"/>
          <w:spacing w:val="15"/>
          <w:sz w:val="24"/>
          <w:szCs w:val="24"/>
          <w:lang w:val="ru-RU"/>
        </w:rPr>
        <w:t xml:space="preserve"> </w:t>
      </w:r>
      <w:r w:rsidRPr="005C5188">
        <w:rPr>
          <w:rFonts w:ascii="Times New Roman" w:hAnsi="Times New Roman"/>
          <w:color w:val="231F20"/>
          <w:sz w:val="24"/>
          <w:szCs w:val="24"/>
          <w:lang w:val="ru-RU"/>
        </w:rPr>
        <w:t>Федерации</w:t>
      </w:r>
      <w:r w:rsidRPr="005C5188">
        <w:rPr>
          <w:rFonts w:ascii="Times New Roman" w:hAnsi="Times New Roman"/>
          <w:color w:val="231F20"/>
          <w:spacing w:val="12"/>
          <w:sz w:val="24"/>
          <w:szCs w:val="24"/>
          <w:lang w:val="ru-RU"/>
        </w:rPr>
        <w:t xml:space="preserve"> </w:t>
      </w:r>
      <w:r w:rsidRPr="005C5188">
        <w:rPr>
          <w:rFonts w:ascii="Times New Roman" w:hAnsi="Times New Roman"/>
          <w:color w:val="231F20"/>
          <w:sz w:val="24"/>
          <w:szCs w:val="24"/>
          <w:lang w:val="ru-RU"/>
        </w:rPr>
        <w:t>от</w:t>
      </w:r>
      <w:r w:rsidRPr="005C5188">
        <w:rPr>
          <w:rFonts w:ascii="Times New Roman" w:hAnsi="Times New Roman"/>
          <w:color w:val="231F20"/>
          <w:spacing w:val="14"/>
          <w:sz w:val="24"/>
          <w:szCs w:val="24"/>
          <w:lang w:val="ru-RU"/>
        </w:rPr>
        <w:t xml:space="preserve"> </w:t>
      </w:r>
      <w:r w:rsidRPr="005C5188">
        <w:rPr>
          <w:rFonts w:ascii="Times New Roman" w:hAnsi="Times New Roman"/>
          <w:color w:val="231F20"/>
          <w:sz w:val="24"/>
          <w:szCs w:val="24"/>
          <w:lang w:val="ru-RU"/>
        </w:rPr>
        <w:t>12.08.2022</w:t>
      </w:r>
    </w:p>
    <w:p w:rsidR="002D660D" w:rsidRPr="0095269A" w:rsidRDefault="002D660D" w:rsidP="00C237CF">
      <w:pPr>
        <w:pStyle w:val="aff6"/>
        <w:ind w:right="149" w:firstLine="0"/>
        <w:rPr>
          <w:rFonts w:ascii="Times New Roman" w:hAnsi="Times New Roman"/>
          <w:sz w:val="24"/>
          <w:szCs w:val="24"/>
          <w:lang w:val="ru-RU"/>
        </w:rPr>
      </w:pPr>
      <w:r w:rsidRPr="0095269A">
        <w:rPr>
          <w:rFonts w:ascii="Times New Roman" w:hAnsi="Times New Roman"/>
          <w:color w:val="231F20"/>
          <w:sz w:val="24"/>
          <w:szCs w:val="24"/>
          <w:lang w:val="ru-RU"/>
        </w:rPr>
        <w:t>№ 732 «О внесении изменений в федеральный государственный образовательный</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стандарт среднего общего образования, утвержденный приказом Министерства</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образования</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и</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науки</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lastRenderedPageBreak/>
        <w:t>Российской</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Федерации</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от</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17</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мая</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2012</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г.</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413»</w:t>
      </w:r>
      <w:r w:rsidRPr="0095269A">
        <w:rPr>
          <w:rFonts w:ascii="Times New Roman" w:hAnsi="Times New Roman"/>
          <w:color w:val="231F20"/>
          <w:spacing w:val="-67"/>
          <w:sz w:val="24"/>
          <w:szCs w:val="24"/>
          <w:lang w:val="ru-RU"/>
        </w:rPr>
        <w:t xml:space="preserve"> </w:t>
      </w:r>
      <w:r w:rsidRPr="0095269A">
        <w:rPr>
          <w:rFonts w:ascii="Times New Roman" w:hAnsi="Times New Roman"/>
          <w:color w:val="231F20"/>
          <w:sz w:val="24"/>
          <w:szCs w:val="24"/>
          <w:lang w:val="ru-RU"/>
        </w:rPr>
        <w:t>(Зарегистрирован</w:t>
      </w:r>
      <w:r w:rsidRPr="0095269A">
        <w:rPr>
          <w:rFonts w:ascii="Times New Roman" w:hAnsi="Times New Roman"/>
          <w:color w:val="231F20"/>
          <w:spacing w:val="-2"/>
          <w:sz w:val="24"/>
          <w:szCs w:val="24"/>
          <w:lang w:val="ru-RU"/>
        </w:rPr>
        <w:t xml:space="preserve"> </w:t>
      </w:r>
      <w:r w:rsidRPr="0095269A">
        <w:rPr>
          <w:rFonts w:ascii="Times New Roman" w:hAnsi="Times New Roman"/>
          <w:color w:val="231F20"/>
          <w:sz w:val="24"/>
          <w:szCs w:val="24"/>
          <w:lang w:val="ru-RU"/>
        </w:rPr>
        <w:t>Минюстом</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России 12.09.2022</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70034).</w:t>
      </w:r>
    </w:p>
    <w:p w:rsidR="002D660D" w:rsidRPr="005C5188" w:rsidRDefault="002D660D" w:rsidP="00C237CF">
      <w:pPr>
        <w:pStyle w:val="a6"/>
        <w:numPr>
          <w:ilvl w:val="1"/>
          <w:numId w:val="91"/>
        </w:numPr>
        <w:tabs>
          <w:tab w:val="left" w:pos="1132"/>
        </w:tabs>
        <w:autoSpaceDE w:val="0"/>
        <w:autoSpaceDN w:val="0"/>
        <w:spacing w:after="0" w:line="240" w:lineRule="auto"/>
        <w:ind w:right="153" w:firstLine="709"/>
        <w:contextualSpacing w:val="0"/>
        <w:jc w:val="both"/>
        <w:rPr>
          <w:rFonts w:ascii="Times New Roman" w:hAnsi="Times New Roman"/>
          <w:sz w:val="24"/>
          <w:szCs w:val="24"/>
          <w:lang w:val="ru-RU"/>
        </w:rPr>
      </w:pPr>
      <w:r w:rsidRPr="005C5188">
        <w:rPr>
          <w:rFonts w:ascii="Times New Roman" w:hAnsi="Times New Roman"/>
          <w:color w:val="231F20"/>
          <w:sz w:val="24"/>
          <w:szCs w:val="24"/>
          <w:lang w:val="ru-RU"/>
        </w:rPr>
        <w:t>Письмо</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Министерства</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просвещения</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Российской</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Федерации</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«О</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направлении</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метод</w:t>
      </w:r>
      <w:r w:rsidRPr="005C5188">
        <w:rPr>
          <w:rFonts w:ascii="Times New Roman" w:hAnsi="Times New Roman"/>
          <w:color w:val="231F20"/>
          <w:sz w:val="24"/>
          <w:szCs w:val="24"/>
          <w:lang w:val="ru-RU"/>
        </w:rPr>
        <w:t>и</w:t>
      </w:r>
      <w:r w:rsidRPr="005C5188">
        <w:rPr>
          <w:rFonts w:ascii="Times New Roman" w:hAnsi="Times New Roman"/>
          <w:color w:val="231F20"/>
          <w:sz w:val="24"/>
          <w:szCs w:val="24"/>
          <w:lang w:val="ru-RU"/>
        </w:rPr>
        <w:t>ческих</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рекомендаций</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по</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проведению</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цикла</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внеурочных</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занятий</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«Разговоры</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о</w:t>
      </w:r>
      <w:r w:rsidRPr="005C5188">
        <w:rPr>
          <w:rFonts w:ascii="Times New Roman" w:hAnsi="Times New Roman"/>
          <w:color w:val="231F20"/>
          <w:spacing w:val="-2"/>
          <w:sz w:val="24"/>
          <w:szCs w:val="24"/>
          <w:lang w:val="ru-RU"/>
        </w:rPr>
        <w:t xml:space="preserve"> </w:t>
      </w:r>
      <w:r w:rsidRPr="005C5188">
        <w:rPr>
          <w:rFonts w:ascii="Times New Roman" w:hAnsi="Times New Roman"/>
          <w:color w:val="231F20"/>
          <w:sz w:val="24"/>
          <w:szCs w:val="24"/>
          <w:lang w:val="ru-RU"/>
        </w:rPr>
        <w:t>важном»» от</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15.08.2022</w:t>
      </w:r>
      <w:r w:rsidRPr="005C5188">
        <w:rPr>
          <w:rFonts w:ascii="Times New Roman" w:hAnsi="Times New Roman"/>
          <w:color w:val="231F20"/>
          <w:spacing w:val="-2"/>
          <w:sz w:val="24"/>
          <w:szCs w:val="24"/>
          <w:lang w:val="ru-RU"/>
        </w:rPr>
        <w:t xml:space="preserve"> </w:t>
      </w:r>
      <w:r w:rsidRPr="005C5188">
        <w:rPr>
          <w:rFonts w:ascii="Times New Roman" w:hAnsi="Times New Roman"/>
          <w:color w:val="231F20"/>
          <w:sz w:val="24"/>
          <w:szCs w:val="24"/>
          <w:lang w:val="ru-RU"/>
        </w:rPr>
        <w:t>№</w:t>
      </w:r>
      <w:r w:rsidRPr="005C5188">
        <w:rPr>
          <w:rFonts w:ascii="Times New Roman" w:hAnsi="Times New Roman"/>
          <w:color w:val="231F20"/>
          <w:spacing w:val="-1"/>
          <w:sz w:val="24"/>
          <w:szCs w:val="24"/>
          <w:lang w:val="ru-RU"/>
        </w:rPr>
        <w:t xml:space="preserve"> </w:t>
      </w:r>
      <w:r w:rsidRPr="005C5188">
        <w:rPr>
          <w:rFonts w:ascii="Times New Roman" w:hAnsi="Times New Roman"/>
          <w:color w:val="231F20"/>
          <w:sz w:val="24"/>
          <w:szCs w:val="24"/>
          <w:lang w:val="ru-RU"/>
        </w:rPr>
        <w:t>03–1190.</w:t>
      </w:r>
    </w:p>
    <w:p w:rsidR="002D660D" w:rsidRPr="005C5188" w:rsidRDefault="002D660D" w:rsidP="00C237CF">
      <w:pPr>
        <w:pStyle w:val="a6"/>
        <w:numPr>
          <w:ilvl w:val="1"/>
          <w:numId w:val="91"/>
        </w:numPr>
        <w:tabs>
          <w:tab w:val="left" w:pos="1271"/>
        </w:tabs>
        <w:autoSpaceDE w:val="0"/>
        <w:autoSpaceDN w:val="0"/>
        <w:spacing w:after="0" w:line="240" w:lineRule="auto"/>
        <w:ind w:left="1270" w:hanging="428"/>
        <w:contextualSpacing w:val="0"/>
        <w:jc w:val="both"/>
        <w:rPr>
          <w:rFonts w:ascii="Times New Roman" w:hAnsi="Times New Roman"/>
          <w:sz w:val="24"/>
          <w:szCs w:val="24"/>
          <w:lang w:val="ru-RU"/>
        </w:rPr>
      </w:pPr>
      <w:r w:rsidRPr="005C5188">
        <w:rPr>
          <w:rFonts w:ascii="Times New Roman" w:hAnsi="Times New Roman"/>
          <w:color w:val="231F20"/>
          <w:sz w:val="24"/>
          <w:szCs w:val="24"/>
          <w:lang w:val="ru-RU"/>
        </w:rPr>
        <w:t>Приказ</w:t>
      </w:r>
      <w:r w:rsidRPr="005C5188">
        <w:rPr>
          <w:rFonts w:ascii="Times New Roman" w:hAnsi="Times New Roman"/>
          <w:color w:val="231F20"/>
          <w:spacing w:val="-11"/>
          <w:sz w:val="24"/>
          <w:szCs w:val="24"/>
          <w:lang w:val="ru-RU"/>
        </w:rPr>
        <w:t xml:space="preserve"> </w:t>
      </w:r>
      <w:r w:rsidRPr="005C5188">
        <w:rPr>
          <w:rFonts w:ascii="Times New Roman" w:hAnsi="Times New Roman"/>
          <w:color w:val="231F20"/>
          <w:sz w:val="24"/>
          <w:szCs w:val="24"/>
          <w:lang w:val="ru-RU"/>
        </w:rPr>
        <w:t>Министерства</w:t>
      </w:r>
      <w:r w:rsidRPr="005C5188">
        <w:rPr>
          <w:rFonts w:ascii="Times New Roman" w:hAnsi="Times New Roman"/>
          <w:color w:val="231F20"/>
          <w:spacing w:val="-10"/>
          <w:sz w:val="24"/>
          <w:szCs w:val="24"/>
          <w:lang w:val="ru-RU"/>
        </w:rPr>
        <w:t xml:space="preserve"> </w:t>
      </w:r>
      <w:r w:rsidRPr="005C5188">
        <w:rPr>
          <w:rFonts w:ascii="Times New Roman" w:hAnsi="Times New Roman"/>
          <w:color w:val="231F20"/>
          <w:sz w:val="24"/>
          <w:szCs w:val="24"/>
          <w:lang w:val="ru-RU"/>
        </w:rPr>
        <w:t>просвещения</w:t>
      </w:r>
      <w:r w:rsidRPr="005C5188">
        <w:rPr>
          <w:rFonts w:ascii="Times New Roman" w:hAnsi="Times New Roman"/>
          <w:color w:val="231F20"/>
          <w:spacing w:val="-10"/>
          <w:sz w:val="24"/>
          <w:szCs w:val="24"/>
          <w:lang w:val="ru-RU"/>
        </w:rPr>
        <w:t xml:space="preserve"> </w:t>
      </w:r>
      <w:r w:rsidRPr="005C5188">
        <w:rPr>
          <w:rFonts w:ascii="Times New Roman" w:hAnsi="Times New Roman"/>
          <w:color w:val="231F20"/>
          <w:sz w:val="24"/>
          <w:szCs w:val="24"/>
          <w:lang w:val="ru-RU"/>
        </w:rPr>
        <w:t>Российской</w:t>
      </w:r>
      <w:r w:rsidRPr="005C5188">
        <w:rPr>
          <w:rFonts w:ascii="Times New Roman" w:hAnsi="Times New Roman"/>
          <w:color w:val="231F20"/>
          <w:spacing w:val="-9"/>
          <w:sz w:val="24"/>
          <w:szCs w:val="24"/>
          <w:lang w:val="ru-RU"/>
        </w:rPr>
        <w:t xml:space="preserve"> </w:t>
      </w:r>
      <w:r w:rsidRPr="005C5188">
        <w:rPr>
          <w:rFonts w:ascii="Times New Roman" w:hAnsi="Times New Roman"/>
          <w:color w:val="231F20"/>
          <w:sz w:val="24"/>
          <w:szCs w:val="24"/>
          <w:lang w:val="ru-RU"/>
        </w:rPr>
        <w:t>Федерации</w:t>
      </w:r>
      <w:r w:rsidRPr="005C5188">
        <w:rPr>
          <w:rFonts w:ascii="Times New Roman" w:hAnsi="Times New Roman"/>
          <w:color w:val="231F20"/>
          <w:spacing w:val="-11"/>
          <w:sz w:val="24"/>
          <w:szCs w:val="24"/>
          <w:lang w:val="ru-RU"/>
        </w:rPr>
        <w:t xml:space="preserve"> </w:t>
      </w:r>
      <w:r w:rsidRPr="005C5188">
        <w:rPr>
          <w:rFonts w:ascii="Times New Roman" w:hAnsi="Times New Roman"/>
          <w:color w:val="231F20"/>
          <w:sz w:val="24"/>
          <w:szCs w:val="24"/>
          <w:lang w:val="ru-RU"/>
        </w:rPr>
        <w:t>от</w:t>
      </w:r>
      <w:r w:rsidRPr="005C5188">
        <w:rPr>
          <w:rFonts w:ascii="Times New Roman" w:hAnsi="Times New Roman"/>
          <w:color w:val="231F20"/>
          <w:spacing w:val="-10"/>
          <w:sz w:val="24"/>
          <w:szCs w:val="24"/>
          <w:lang w:val="ru-RU"/>
        </w:rPr>
        <w:t xml:space="preserve"> </w:t>
      </w:r>
      <w:r w:rsidRPr="005C5188">
        <w:rPr>
          <w:rFonts w:ascii="Times New Roman" w:hAnsi="Times New Roman"/>
          <w:color w:val="231F20"/>
          <w:sz w:val="24"/>
          <w:szCs w:val="24"/>
          <w:lang w:val="ru-RU"/>
        </w:rPr>
        <w:t>18.05.2023</w:t>
      </w:r>
    </w:p>
    <w:p w:rsidR="002D660D" w:rsidRPr="0095269A" w:rsidRDefault="002D660D" w:rsidP="00C237CF">
      <w:pPr>
        <w:pStyle w:val="aff6"/>
        <w:ind w:right="154" w:firstLine="0"/>
        <w:rPr>
          <w:rFonts w:ascii="Times New Roman" w:hAnsi="Times New Roman"/>
          <w:sz w:val="24"/>
          <w:szCs w:val="24"/>
          <w:lang w:val="ru-RU"/>
        </w:rPr>
      </w:pPr>
      <w:r w:rsidRPr="0095269A">
        <w:rPr>
          <w:rFonts w:ascii="Times New Roman" w:hAnsi="Times New Roman"/>
          <w:color w:val="231F20"/>
          <w:sz w:val="24"/>
          <w:szCs w:val="24"/>
          <w:lang w:val="ru-RU"/>
        </w:rPr>
        <w:t>№ 372 «Об утверждении федеральной образовательной программы начального</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общего</w:t>
      </w:r>
      <w:r w:rsidRPr="0095269A">
        <w:rPr>
          <w:rFonts w:ascii="Times New Roman" w:hAnsi="Times New Roman"/>
          <w:color w:val="231F20"/>
          <w:spacing w:val="-2"/>
          <w:sz w:val="24"/>
          <w:szCs w:val="24"/>
          <w:lang w:val="ru-RU"/>
        </w:rPr>
        <w:t xml:space="preserve"> </w:t>
      </w:r>
      <w:r w:rsidRPr="0095269A">
        <w:rPr>
          <w:rFonts w:ascii="Times New Roman" w:hAnsi="Times New Roman"/>
          <w:color w:val="231F20"/>
          <w:sz w:val="24"/>
          <w:szCs w:val="24"/>
          <w:lang w:val="ru-RU"/>
        </w:rPr>
        <w:t>образ</w:t>
      </w:r>
      <w:r w:rsidRPr="0095269A">
        <w:rPr>
          <w:rFonts w:ascii="Times New Roman" w:hAnsi="Times New Roman"/>
          <w:color w:val="231F20"/>
          <w:sz w:val="24"/>
          <w:szCs w:val="24"/>
          <w:lang w:val="ru-RU"/>
        </w:rPr>
        <w:t>о</w:t>
      </w:r>
      <w:r w:rsidRPr="0095269A">
        <w:rPr>
          <w:rFonts w:ascii="Times New Roman" w:hAnsi="Times New Roman"/>
          <w:color w:val="231F20"/>
          <w:sz w:val="24"/>
          <w:szCs w:val="24"/>
          <w:lang w:val="ru-RU"/>
        </w:rPr>
        <w:t>вания»</w:t>
      </w:r>
      <w:r w:rsidRPr="0095269A">
        <w:rPr>
          <w:rFonts w:ascii="Times New Roman" w:hAnsi="Times New Roman"/>
          <w:color w:val="231F20"/>
          <w:spacing w:val="-3"/>
          <w:sz w:val="24"/>
          <w:szCs w:val="24"/>
          <w:lang w:val="ru-RU"/>
        </w:rPr>
        <w:t xml:space="preserve"> </w:t>
      </w:r>
      <w:r w:rsidRPr="0095269A">
        <w:rPr>
          <w:rFonts w:ascii="Times New Roman" w:hAnsi="Times New Roman"/>
          <w:color w:val="231F20"/>
          <w:sz w:val="24"/>
          <w:szCs w:val="24"/>
          <w:lang w:val="ru-RU"/>
        </w:rPr>
        <w:t>(Зарегистрирован</w:t>
      </w:r>
      <w:r w:rsidRPr="0095269A">
        <w:rPr>
          <w:rFonts w:ascii="Times New Roman" w:hAnsi="Times New Roman"/>
          <w:color w:val="231F20"/>
          <w:spacing w:val="-3"/>
          <w:sz w:val="24"/>
          <w:szCs w:val="24"/>
          <w:lang w:val="ru-RU"/>
        </w:rPr>
        <w:t xml:space="preserve"> </w:t>
      </w:r>
      <w:r w:rsidRPr="0095269A">
        <w:rPr>
          <w:rFonts w:ascii="Times New Roman" w:hAnsi="Times New Roman"/>
          <w:color w:val="231F20"/>
          <w:sz w:val="24"/>
          <w:szCs w:val="24"/>
          <w:lang w:val="ru-RU"/>
        </w:rPr>
        <w:t>Минюстом</w:t>
      </w:r>
      <w:r w:rsidRPr="0095269A">
        <w:rPr>
          <w:rFonts w:ascii="Times New Roman" w:hAnsi="Times New Roman"/>
          <w:color w:val="231F20"/>
          <w:spacing w:val="-3"/>
          <w:sz w:val="24"/>
          <w:szCs w:val="24"/>
          <w:lang w:val="ru-RU"/>
        </w:rPr>
        <w:t xml:space="preserve"> </w:t>
      </w:r>
      <w:r w:rsidRPr="0095269A">
        <w:rPr>
          <w:rFonts w:ascii="Times New Roman" w:hAnsi="Times New Roman"/>
          <w:color w:val="231F20"/>
          <w:sz w:val="24"/>
          <w:szCs w:val="24"/>
          <w:lang w:val="ru-RU"/>
        </w:rPr>
        <w:t>России</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12.07.2023</w:t>
      </w:r>
      <w:r w:rsidRPr="0095269A">
        <w:rPr>
          <w:rFonts w:ascii="Times New Roman" w:hAnsi="Times New Roman"/>
          <w:color w:val="231F20"/>
          <w:spacing w:val="-3"/>
          <w:sz w:val="24"/>
          <w:szCs w:val="24"/>
          <w:lang w:val="ru-RU"/>
        </w:rPr>
        <w:t xml:space="preserve"> </w:t>
      </w:r>
      <w:r w:rsidRPr="0095269A">
        <w:rPr>
          <w:rFonts w:ascii="Times New Roman" w:hAnsi="Times New Roman"/>
          <w:color w:val="231F20"/>
          <w:sz w:val="24"/>
          <w:szCs w:val="24"/>
          <w:lang w:val="ru-RU"/>
        </w:rPr>
        <w:t>№</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74229).</w:t>
      </w:r>
    </w:p>
    <w:p w:rsidR="002D660D" w:rsidRPr="005C5188" w:rsidRDefault="002D660D" w:rsidP="00C237CF">
      <w:pPr>
        <w:pStyle w:val="a6"/>
        <w:numPr>
          <w:ilvl w:val="1"/>
          <w:numId w:val="91"/>
        </w:numPr>
        <w:tabs>
          <w:tab w:val="left" w:pos="1271"/>
        </w:tabs>
        <w:autoSpaceDE w:val="0"/>
        <w:autoSpaceDN w:val="0"/>
        <w:spacing w:after="0" w:line="240" w:lineRule="auto"/>
        <w:ind w:left="1270" w:hanging="428"/>
        <w:contextualSpacing w:val="0"/>
        <w:jc w:val="both"/>
        <w:rPr>
          <w:rFonts w:ascii="Times New Roman" w:hAnsi="Times New Roman"/>
          <w:sz w:val="24"/>
          <w:szCs w:val="24"/>
          <w:lang w:val="ru-RU"/>
        </w:rPr>
      </w:pPr>
      <w:r w:rsidRPr="005C5188">
        <w:rPr>
          <w:rFonts w:ascii="Times New Roman" w:hAnsi="Times New Roman"/>
          <w:color w:val="231F20"/>
          <w:sz w:val="24"/>
          <w:szCs w:val="24"/>
          <w:lang w:val="ru-RU"/>
        </w:rPr>
        <w:t>Приказ</w:t>
      </w:r>
      <w:r w:rsidRPr="005C5188">
        <w:rPr>
          <w:rFonts w:ascii="Times New Roman" w:hAnsi="Times New Roman"/>
          <w:color w:val="231F20"/>
          <w:spacing w:val="-11"/>
          <w:sz w:val="24"/>
          <w:szCs w:val="24"/>
          <w:lang w:val="ru-RU"/>
        </w:rPr>
        <w:t xml:space="preserve"> </w:t>
      </w:r>
      <w:r w:rsidRPr="005C5188">
        <w:rPr>
          <w:rFonts w:ascii="Times New Roman" w:hAnsi="Times New Roman"/>
          <w:color w:val="231F20"/>
          <w:sz w:val="24"/>
          <w:szCs w:val="24"/>
          <w:lang w:val="ru-RU"/>
        </w:rPr>
        <w:t>Министерства</w:t>
      </w:r>
      <w:r w:rsidRPr="005C5188">
        <w:rPr>
          <w:rFonts w:ascii="Times New Roman" w:hAnsi="Times New Roman"/>
          <w:color w:val="231F20"/>
          <w:spacing w:val="-10"/>
          <w:sz w:val="24"/>
          <w:szCs w:val="24"/>
          <w:lang w:val="ru-RU"/>
        </w:rPr>
        <w:t xml:space="preserve"> </w:t>
      </w:r>
      <w:r w:rsidRPr="005C5188">
        <w:rPr>
          <w:rFonts w:ascii="Times New Roman" w:hAnsi="Times New Roman"/>
          <w:color w:val="231F20"/>
          <w:sz w:val="24"/>
          <w:szCs w:val="24"/>
          <w:lang w:val="ru-RU"/>
        </w:rPr>
        <w:t>просвещения</w:t>
      </w:r>
      <w:r w:rsidRPr="005C5188">
        <w:rPr>
          <w:rFonts w:ascii="Times New Roman" w:hAnsi="Times New Roman"/>
          <w:color w:val="231F20"/>
          <w:spacing w:val="-10"/>
          <w:sz w:val="24"/>
          <w:szCs w:val="24"/>
          <w:lang w:val="ru-RU"/>
        </w:rPr>
        <w:t xml:space="preserve"> </w:t>
      </w:r>
      <w:r w:rsidRPr="005C5188">
        <w:rPr>
          <w:rFonts w:ascii="Times New Roman" w:hAnsi="Times New Roman"/>
          <w:color w:val="231F20"/>
          <w:sz w:val="24"/>
          <w:szCs w:val="24"/>
          <w:lang w:val="ru-RU"/>
        </w:rPr>
        <w:t>Российской</w:t>
      </w:r>
      <w:r w:rsidRPr="005C5188">
        <w:rPr>
          <w:rFonts w:ascii="Times New Roman" w:hAnsi="Times New Roman"/>
          <w:color w:val="231F20"/>
          <w:spacing w:val="-9"/>
          <w:sz w:val="24"/>
          <w:szCs w:val="24"/>
          <w:lang w:val="ru-RU"/>
        </w:rPr>
        <w:t xml:space="preserve"> </w:t>
      </w:r>
      <w:r w:rsidRPr="005C5188">
        <w:rPr>
          <w:rFonts w:ascii="Times New Roman" w:hAnsi="Times New Roman"/>
          <w:color w:val="231F20"/>
          <w:sz w:val="24"/>
          <w:szCs w:val="24"/>
          <w:lang w:val="ru-RU"/>
        </w:rPr>
        <w:t>Федерации</w:t>
      </w:r>
      <w:r w:rsidRPr="005C5188">
        <w:rPr>
          <w:rFonts w:ascii="Times New Roman" w:hAnsi="Times New Roman"/>
          <w:color w:val="231F20"/>
          <w:spacing w:val="-11"/>
          <w:sz w:val="24"/>
          <w:szCs w:val="24"/>
          <w:lang w:val="ru-RU"/>
        </w:rPr>
        <w:t xml:space="preserve"> </w:t>
      </w:r>
      <w:r w:rsidRPr="005C5188">
        <w:rPr>
          <w:rFonts w:ascii="Times New Roman" w:hAnsi="Times New Roman"/>
          <w:color w:val="231F20"/>
          <w:sz w:val="24"/>
          <w:szCs w:val="24"/>
          <w:lang w:val="ru-RU"/>
        </w:rPr>
        <w:t>от</w:t>
      </w:r>
      <w:r w:rsidRPr="005C5188">
        <w:rPr>
          <w:rFonts w:ascii="Times New Roman" w:hAnsi="Times New Roman"/>
          <w:color w:val="231F20"/>
          <w:spacing w:val="-10"/>
          <w:sz w:val="24"/>
          <w:szCs w:val="24"/>
          <w:lang w:val="ru-RU"/>
        </w:rPr>
        <w:t xml:space="preserve"> </w:t>
      </w:r>
      <w:r w:rsidRPr="005C5188">
        <w:rPr>
          <w:rFonts w:ascii="Times New Roman" w:hAnsi="Times New Roman"/>
          <w:color w:val="231F20"/>
          <w:sz w:val="24"/>
          <w:szCs w:val="24"/>
          <w:lang w:val="ru-RU"/>
        </w:rPr>
        <w:t>18.05.2023</w:t>
      </w:r>
    </w:p>
    <w:p w:rsidR="002D660D" w:rsidRPr="0095269A" w:rsidRDefault="002D660D" w:rsidP="00C237CF">
      <w:pPr>
        <w:pStyle w:val="aff6"/>
        <w:ind w:firstLine="0"/>
        <w:rPr>
          <w:rFonts w:ascii="Times New Roman" w:hAnsi="Times New Roman"/>
          <w:sz w:val="24"/>
          <w:szCs w:val="24"/>
          <w:lang w:val="ru-RU"/>
        </w:rPr>
      </w:pPr>
      <w:r w:rsidRPr="0095269A">
        <w:rPr>
          <w:rFonts w:ascii="Times New Roman" w:hAnsi="Times New Roman"/>
          <w:color w:val="231F20"/>
          <w:sz w:val="24"/>
          <w:szCs w:val="24"/>
          <w:lang w:val="ru-RU"/>
        </w:rPr>
        <w:t>№</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370</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«Об</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утверждении</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федеральной</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образовательной</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программы</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основного</w:t>
      </w:r>
      <w:r w:rsidRPr="0095269A">
        <w:rPr>
          <w:rFonts w:ascii="Times New Roman" w:hAnsi="Times New Roman"/>
          <w:color w:val="231F20"/>
          <w:spacing w:val="-67"/>
          <w:sz w:val="24"/>
          <w:szCs w:val="24"/>
          <w:lang w:val="ru-RU"/>
        </w:rPr>
        <w:t xml:space="preserve"> </w:t>
      </w:r>
      <w:r w:rsidRPr="0095269A">
        <w:rPr>
          <w:rFonts w:ascii="Times New Roman" w:hAnsi="Times New Roman"/>
          <w:color w:val="231F20"/>
          <w:sz w:val="24"/>
          <w:szCs w:val="24"/>
          <w:lang w:val="ru-RU"/>
        </w:rPr>
        <w:t>общего</w:t>
      </w:r>
      <w:r w:rsidRPr="0095269A">
        <w:rPr>
          <w:rFonts w:ascii="Times New Roman" w:hAnsi="Times New Roman"/>
          <w:color w:val="231F20"/>
          <w:spacing w:val="-2"/>
          <w:sz w:val="24"/>
          <w:szCs w:val="24"/>
          <w:lang w:val="ru-RU"/>
        </w:rPr>
        <w:t xml:space="preserve"> </w:t>
      </w:r>
      <w:r w:rsidRPr="0095269A">
        <w:rPr>
          <w:rFonts w:ascii="Times New Roman" w:hAnsi="Times New Roman"/>
          <w:color w:val="231F20"/>
          <w:sz w:val="24"/>
          <w:szCs w:val="24"/>
          <w:lang w:val="ru-RU"/>
        </w:rPr>
        <w:t>образов</w:t>
      </w:r>
      <w:r w:rsidRPr="0095269A">
        <w:rPr>
          <w:rFonts w:ascii="Times New Roman" w:hAnsi="Times New Roman"/>
          <w:color w:val="231F20"/>
          <w:sz w:val="24"/>
          <w:szCs w:val="24"/>
          <w:lang w:val="ru-RU"/>
        </w:rPr>
        <w:t>а</w:t>
      </w:r>
      <w:r w:rsidRPr="0095269A">
        <w:rPr>
          <w:rFonts w:ascii="Times New Roman" w:hAnsi="Times New Roman"/>
          <w:color w:val="231F20"/>
          <w:sz w:val="24"/>
          <w:szCs w:val="24"/>
          <w:lang w:val="ru-RU"/>
        </w:rPr>
        <w:t>ния»</w:t>
      </w:r>
      <w:r w:rsidRPr="0095269A">
        <w:rPr>
          <w:rFonts w:ascii="Times New Roman" w:hAnsi="Times New Roman"/>
          <w:color w:val="231F20"/>
          <w:spacing w:val="-3"/>
          <w:sz w:val="24"/>
          <w:szCs w:val="24"/>
          <w:lang w:val="ru-RU"/>
        </w:rPr>
        <w:t xml:space="preserve"> </w:t>
      </w:r>
      <w:r w:rsidRPr="0095269A">
        <w:rPr>
          <w:rFonts w:ascii="Times New Roman" w:hAnsi="Times New Roman"/>
          <w:color w:val="231F20"/>
          <w:sz w:val="24"/>
          <w:szCs w:val="24"/>
          <w:lang w:val="ru-RU"/>
        </w:rPr>
        <w:t>(Зарегистрирован</w:t>
      </w:r>
      <w:r w:rsidRPr="0095269A">
        <w:rPr>
          <w:rFonts w:ascii="Times New Roman" w:hAnsi="Times New Roman"/>
          <w:color w:val="231F20"/>
          <w:spacing w:val="-3"/>
          <w:sz w:val="24"/>
          <w:szCs w:val="24"/>
          <w:lang w:val="ru-RU"/>
        </w:rPr>
        <w:t xml:space="preserve"> </w:t>
      </w:r>
      <w:r w:rsidRPr="0095269A">
        <w:rPr>
          <w:rFonts w:ascii="Times New Roman" w:hAnsi="Times New Roman"/>
          <w:color w:val="231F20"/>
          <w:sz w:val="24"/>
          <w:szCs w:val="24"/>
          <w:lang w:val="ru-RU"/>
        </w:rPr>
        <w:t>Минюстом</w:t>
      </w:r>
      <w:r w:rsidRPr="0095269A">
        <w:rPr>
          <w:rFonts w:ascii="Times New Roman" w:hAnsi="Times New Roman"/>
          <w:color w:val="231F20"/>
          <w:spacing w:val="-3"/>
          <w:sz w:val="24"/>
          <w:szCs w:val="24"/>
          <w:lang w:val="ru-RU"/>
        </w:rPr>
        <w:t xml:space="preserve"> </w:t>
      </w:r>
      <w:r w:rsidRPr="0095269A">
        <w:rPr>
          <w:rFonts w:ascii="Times New Roman" w:hAnsi="Times New Roman"/>
          <w:color w:val="231F20"/>
          <w:sz w:val="24"/>
          <w:szCs w:val="24"/>
          <w:lang w:val="ru-RU"/>
        </w:rPr>
        <w:t>России</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12.07.2023</w:t>
      </w:r>
      <w:r w:rsidRPr="0095269A">
        <w:rPr>
          <w:rFonts w:ascii="Times New Roman" w:hAnsi="Times New Roman"/>
          <w:color w:val="231F20"/>
          <w:spacing w:val="-3"/>
          <w:sz w:val="24"/>
          <w:szCs w:val="24"/>
          <w:lang w:val="ru-RU"/>
        </w:rPr>
        <w:t xml:space="preserve"> </w:t>
      </w:r>
      <w:r w:rsidRPr="0095269A">
        <w:rPr>
          <w:rFonts w:ascii="Times New Roman" w:hAnsi="Times New Roman"/>
          <w:color w:val="231F20"/>
          <w:sz w:val="24"/>
          <w:szCs w:val="24"/>
          <w:lang w:val="ru-RU"/>
        </w:rPr>
        <w:t>№</w:t>
      </w:r>
      <w:r w:rsidRPr="0095269A">
        <w:rPr>
          <w:rFonts w:ascii="Times New Roman" w:hAnsi="Times New Roman"/>
          <w:color w:val="231F20"/>
          <w:spacing w:val="-3"/>
          <w:sz w:val="24"/>
          <w:szCs w:val="24"/>
          <w:lang w:val="ru-RU"/>
        </w:rPr>
        <w:t xml:space="preserve"> </w:t>
      </w:r>
      <w:r w:rsidRPr="0095269A">
        <w:rPr>
          <w:rFonts w:ascii="Times New Roman" w:hAnsi="Times New Roman"/>
          <w:color w:val="231F20"/>
          <w:sz w:val="24"/>
          <w:szCs w:val="24"/>
          <w:lang w:val="ru-RU"/>
        </w:rPr>
        <w:t>74223).</w:t>
      </w:r>
    </w:p>
    <w:p w:rsidR="002D660D" w:rsidRPr="005C5188" w:rsidRDefault="002D660D" w:rsidP="00C237CF">
      <w:pPr>
        <w:pStyle w:val="a6"/>
        <w:numPr>
          <w:ilvl w:val="1"/>
          <w:numId w:val="91"/>
        </w:numPr>
        <w:tabs>
          <w:tab w:val="left" w:pos="1271"/>
        </w:tabs>
        <w:autoSpaceDE w:val="0"/>
        <w:autoSpaceDN w:val="0"/>
        <w:spacing w:after="0" w:line="240" w:lineRule="auto"/>
        <w:ind w:left="1270" w:hanging="428"/>
        <w:contextualSpacing w:val="0"/>
        <w:jc w:val="both"/>
        <w:rPr>
          <w:rFonts w:ascii="Times New Roman" w:hAnsi="Times New Roman"/>
          <w:sz w:val="24"/>
          <w:szCs w:val="24"/>
          <w:lang w:val="ru-RU"/>
        </w:rPr>
      </w:pPr>
      <w:r w:rsidRPr="005C5188">
        <w:rPr>
          <w:rFonts w:ascii="Times New Roman" w:hAnsi="Times New Roman"/>
          <w:color w:val="231F20"/>
          <w:sz w:val="24"/>
          <w:szCs w:val="24"/>
          <w:lang w:val="ru-RU"/>
        </w:rPr>
        <w:t>Приказ</w:t>
      </w:r>
      <w:r w:rsidRPr="005C5188">
        <w:rPr>
          <w:rFonts w:ascii="Times New Roman" w:hAnsi="Times New Roman"/>
          <w:color w:val="231F20"/>
          <w:spacing w:val="-10"/>
          <w:sz w:val="24"/>
          <w:szCs w:val="24"/>
          <w:lang w:val="ru-RU"/>
        </w:rPr>
        <w:t xml:space="preserve"> </w:t>
      </w:r>
      <w:r w:rsidRPr="005C5188">
        <w:rPr>
          <w:rFonts w:ascii="Times New Roman" w:hAnsi="Times New Roman"/>
          <w:color w:val="231F20"/>
          <w:sz w:val="24"/>
          <w:szCs w:val="24"/>
          <w:lang w:val="ru-RU"/>
        </w:rPr>
        <w:t>Министерства</w:t>
      </w:r>
      <w:r w:rsidRPr="005C5188">
        <w:rPr>
          <w:rFonts w:ascii="Times New Roman" w:hAnsi="Times New Roman"/>
          <w:color w:val="231F20"/>
          <w:spacing w:val="-10"/>
          <w:sz w:val="24"/>
          <w:szCs w:val="24"/>
          <w:lang w:val="ru-RU"/>
        </w:rPr>
        <w:t xml:space="preserve"> </w:t>
      </w:r>
      <w:r w:rsidRPr="005C5188">
        <w:rPr>
          <w:rFonts w:ascii="Times New Roman" w:hAnsi="Times New Roman"/>
          <w:color w:val="231F20"/>
          <w:sz w:val="24"/>
          <w:szCs w:val="24"/>
          <w:lang w:val="ru-RU"/>
        </w:rPr>
        <w:t>просвещения</w:t>
      </w:r>
      <w:r w:rsidRPr="005C5188">
        <w:rPr>
          <w:rFonts w:ascii="Times New Roman" w:hAnsi="Times New Roman"/>
          <w:color w:val="231F20"/>
          <w:spacing w:val="-9"/>
          <w:sz w:val="24"/>
          <w:szCs w:val="24"/>
          <w:lang w:val="ru-RU"/>
        </w:rPr>
        <w:t xml:space="preserve"> </w:t>
      </w:r>
      <w:r w:rsidRPr="005C5188">
        <w:rPr>
          <w:rFonts w:ascii="Times New Roman" w:hAnsi="Times New Roman"/>
          <w:color w:val="231F20"/>
          <w:sz w:val="24"/>
          <w:szCs w:val="24"/>
          <w:lang w:val="ru-RU"/>
        </w:rPr>
        <w:t>Российской</w:t>
      </w:r>
      <w:r w:rsidRPr="005C5188">
        <w:rPr>
          <w:rFonts w:ascii="Times New Roman" w:hAnsi="Times New Roman"/>
          <w:color w:val="231F20"/>
          <w:spacing w:val="-9"/>
          <w:sz w:val="24"/>
          <w:szCs w:val="24"/>
          <w:lang w:val="ru-RU"/>
        </w:rPr>
        <w:t xml:space="preserve"> </w:t>
      </w:r>
      <w:r w:rsidRPr="005C5188">
        <w:rPr>
          <w:rFonts w:ascii="Times New Roman" w:hAnsi="Times New Roman"/>
          <w:color w:val="231F20"/>
          <w:sz w:val="24"/>
          <w:szCs w:val="24"/>
          <w:lang w:val="ru-RU"/>
        </w:rPr>
        <w:t>Федерации</w:t>
      </w:r>
      <w:r w:rsidRPr="005C5188">
        <w:rPr>
          <w:rFonts w:ascii="Times New Roman" w:hAnsi="Times New Roman"/>
          <w:color w:val="231F20"/>
          <w:spacing w:val="-11"/>
          <w:sz w:val="24"/>
          <w:szCs w:val="24"/>
          <w:lang w:val="ru-RU"/>
        </w:rPr>
        <w:t xml:space="preserve"> </w:t>
      </w:r>
      <w:r w:rsidRPr="005C5188">
        <w:rPr>
          <w:rFonts w:ascii="Times New Roman" w:hAnsi="Times New Roman"/>
          <w:color w:val="231F20"/>
          <w:sz w:val="24"/>
          <w:szCs w:val="24"/>
          <w:lang w:val="ru-RU"/>
        </w:rPr>
        <w:t>от</w:t>
      </w:r>
      <w:r w:rsidRPr="005C5188">
        <w:rPr>
          <w:rFonts w:ascii="Times New Roman" w:hAnsi="Times New Roman"/>
          <w:color w:val="231F20"/>
          <w:spacing w:val="-9"/>
          <w:sz w:val="24"/>
          <w:szCs w:val="24"/>
          <w:lang w:val="ru-RU"/>
        </w:rPr>
        <w:t xml:space="preserve"> </w:t>
      </w:r>
      <w:r w:rsidRPr="005C5188">
        <w:rPr>
          <w:rFonts w:ascii="Times New Roman" w:hAnsi="Times New Roman"/>
          <w:color w:val="231F20"/>
          <w:sz w:val="24"/>
          <w:szCs w:val="24"/>
          <w:lang w:val="ru-RU"/>
        </w:rPr>
        <w:t>18.05.2023</w:t>
      </w:r>
    </w:p>
    <w:p w:rsidR="002D660D" w:rsidRPr="0095269A" w:rsidRDefault="002D660D" w:rsidP="00C237CF">
      <w:pPr>
        <w:pStyle w:val="aff6"/>
        <w:ind w:firstLine="0"/>
        <w:rPr>
          <w:rFonts w:ascii="Times New Roman" w:hAnsi="Times New Roman"/>
          <w:sz w:val="24"/>
          <w:szCs w:val="24"/>
          <w:lang w:val="ru-RU"/>
        </w:rPr>
      </w:pPr>
      <w:r w:rsidRPr="0095269A">
        <w:rPr>
          <w:rFonts w:ascii="Times New Roman" w:hAnsi="Times New Roman"/>
          <w:color w:val="231F20"/>
          <w:sz w:val="24"/>
          <w:szCs w:val="24"/>
          <w:lang w:val="ru-RU"/>
        </w:rPr>
        <w:t>№</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371</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«Об</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утверждении</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федеральной</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образовательной</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программы</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среднего</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общего</w:t>
      </w:r>
      <w:r w:rsidRPr="0095269A">
        <w:rPr>
          <w:rFonts w:ascii="Times New Roman" w:hAnsi="Times New Roman"/>
          <w:color w:val="231F20"/>
          <w:spacing w:val="-2"/>
          <w:sz w:val="24"/>
          <w:szCs w:val="24"/>
          <w:lang w:val="ru-RU"/>
        </w:rPr>
        <w:t xml:space="preserve"> </w:t>
      </w:r>
      <w:r w:rsidRPr="0095269A">
        <w:rPr>
          <w:rFonts w:ascii="Times New Roman" w:hAnsi="Times New Roman"/>
          <w:color w:val="231F20"/>
          <w:sz w:val="24"/>
          <w:szCs w:val="24"/>
          <w:lang w:val="ru-RU"/>
        </w:rPr>
        <w:t>образов</w:t>
      </w:r>
      <w:r w:rsidRPr="0095269A">
        <w:rPr>
          <w:rFonts w:ascii="Times New Roman" w:hAnsi="Times New Roman"/>
          <w:color w:val="231F20"/>
          <w:sz w:val="24"/>
          <w:szCs w:val="24"/>
          <w:lang w:val="ru-RU"/>
        </w:rPr>
        <w:t>а</w:t>
      </w:r>
      <w:r w:rsidRPr="0095269A">
        <w:rPr>
          <w:rFonts w:ascii="Times New Roman" w:hAnsi="Times New Roman"/>
          <w:color w:val="231F20"/>
          <w:sz w:val="24"/>
          <w:szCs w:val="24"/>
          <w:lang w:val="ru-RU"/>
        </w:rPr>
        <w:t>ния»</w:t>
      </w:r>
      <w:r w:rsidRPr="0095269A">
        <w:rPr>
          <w:rFonts w:ascii="Times New Roman" w:hAnsi="Times New Roman"/>
          <w:color w:val="231F20"/>
          <w:spacing w:val="-3"/>
          <w:sz w:val="24"/>
          <w:szCs w:val="24"/>
          <w:lang w:val="ru-RU"/>
        </w:rPr>
        <w:t xml:space="preserve"> </w:t>
      </w:r>
      <w:r w:rsidRPr="0095269A">
        <w:rPr>
          <w:rFonts w:ascii="Times New Roman" w:hAnsi="Times New Roman"/>
          <w:color w:val="231F20"/>
          <w:sz w:val="24"/>
          <w:szCs w:val="24"/>
          <w:lang w:val="ru-RU"/>
        </w:rPr>
        <w:t>(Зарегистрирован</w:t>
      </w:r>
      <w:r w:rsidRPr="0095269A">
        <w:rPr>
          <w:rFonts w:ascii="Times New Roman" w:hAnsi="Times New Roman"/>
          <w:color w:val="231F20"/>
          <w:spacing w:val="-3"/>
          <w:sz w:val="24"/>
          <w:szCs w:val="24"/>
          <w:lang w:val="ru-RU"/>
        </w:rPr>
        <w:t xml:space="preserve"> </w:t>
      </w:r>
      <w:r w:rsidRPr="0095269A">
        <w:rPr>
          <w:rFonts w:ascii="Times New Roman" w:hAnsi="Times New Roman"/>
          <w:color w:val="231F20"/>
          <w:sz w:val="24"/>
          <w:szCs w:val="24"/>
          <w:lang w:val="ru-RU"/>
        </w:rPr>
        <w:t>Минюстом</w:t>
      </w:r>
      <w:r w:rsidRPr="0095269A">
        <w:rPr>
          <w:rFonts w:ascii="Times New Roman" w:hAnsi="Times New Roman"/>
          <w:color w:val="231F20"/>
          <w:spacing w:val="-3"/>
          <w:sz w:val="24"/>
          <w:szCs w:val="24"/>
          <w:lang w:val="ru-RU"/>
        </w:rPr>
        <w:t xml:space="preserve"> </w:t>
      </w:r>
      <w:r w:rsidRPr="0095269A">
        <w:rPr>
          <w:rFonts w:ascii="Times New Roman" w:hAnsi="Times New Roman"/>
          <w:color w:val="231F20"/>
          <w:sz w:val="24"/>
          <w:szCs w:val="24"/>
          <w:lang w:val="ru-RU"/>
        </w:rPr>
        <w:t>России</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12.07.2023</w:t>
      </w:r>
      <w:r w:rsidRPr="0095269A">
        <w:rPr>
          <w:rFonts w:ascii="Times New Roman" w:hAnsi="Times New Roman"/>
          <w:color w:val="231F20"/>
          <w:spacing w:val="-3"/>
          <w:sz w:val="24"/>
          <w:szCs w:val="24"/>
          <w:lang w:val="ru-RU"/>
        </w:rPr>
        <w:t xml:space="preserve"> </w:t>
      </w:r>
      <w:r w:rsidRPr="0095269A">
        <w:rPr>
          <w:rFonts w:ascii="Times New Roman" w:hAnsi="Times New Roman"/>
          <w:color w:val="231F20"/>
          <w:sz w:val="24"/>
          <w:szCs w:val="24"/>
          <w:lang w:val="ru-RU"/>
        </w:rPr>
        <w:t>№</w:t>
      </w:r>
      <w:r w:rsidRPr="0095269A">
        <w:rPr>
          <w:rFonts w:ascii="Times New Roman" w:hAnsi="Times New Roman"/>
          <w:color w:val="231F20"/>
          <w:spacing w:val="-3"/>
          <w:sz w:val="24"/>
          <w:szCs w:val="24"/>
          <w:lang w:val="ru-RU"/>
        </w:rPr>
        <w:t xml:space="preserve"> </w:t>
      </w:r>
      <w:r w:rsidRPr="0095269A">
        <w:rPr>
          <w:rFonts w:ascii="Times New Roman" w:hAnsi="Times New Roman"/>
          <w:color w:val="231F20"/>
          <w:sz w:val="24"/>
          <w:szCs w:val="24"/>
          <w:lang w:val="ru-RU"/>
        </w:rPr>
        <w:t>74228).</w:t>
      </w:r>
    </w:p>
    <w:p w:rsidR="002D660D" w:rsidRPr="0095269A" w:rsidRDefault="002D660D" w:rsidP="00C237CF">
      <w:pPr>
        <w:pStyle w:val="3"/>
        <w:spacing w:before="0" w:after="0"/>
        <w:jc w:val="both"/>
        <w:rPr>
          <w:lang w:val="ru-RU"/>
        </w:rPr>
      </w:pPr>
      <w:r w:rsidRPr="0095269A">
        <w:rPr>
          <w:lang w:val="ru-RU"/>
        </w:rPr>
        <w:t>Варианты</w:t>
      </w:r>
      <w:r w:rsidRPr="0095269A">
        <w:rPr>
          <w:spacing w:val="88"/>
          <w:lang w:val="ru-RU"/>
        </w:rPr>
        <w:t xml:space="preserve"> </w:t>
      </w:r>
      <w:r w:rsidRPr="0095269A">
        <w:rPr>
          <w:lang w:val="ru-RU"/>
        </w:rPr>
        <w:t xml:space="preserve">реализации  </w:t>
      </w:r>
      <w:r w:rsidRPr="0095269A">
        <w:rPr>
          <w:spacing w:val="16"/>
          <w:lang w:val="ru-RU"/>
        </w:rPr>
        <w:t xml:space="preserve"> </w:t>
      </w:r>
      <w:r w:rsidRPr="0095269A">
        <w:rPr>
          <w:lang w:val="ru-RU"/>
        </w:rPr>
        <w:t xml:space="preserve">программы  </w:t>
      </w:r>
      <w:r w:rsidRPr="0095269A">
        <w:rPr>
          <w:spacing w:val="16"/>
          <w:lang w:val="ru-RU"/>
        </w:rPr>
        <w:t xml:space="preserve"> </w:t>
      </w:r>
      <w:r w:rsidRPr="0095269A">
        <w:rPr>
          <w:lang w:val="ru-RU"/>
        </w:rPr>
        <w:t xml:space="preserve">и  </w:t>
      </w:r>
      <w:r w:rsidRPr="0095269A">
        <w:rPr>
          <w:spacing w:val="17"/>
          <w:lang w:val="ru-RU"/>
        </w:rPr>
        <w:t xml:space="preserve"> </w:t>
      </w:r>
      <w:r w:rsidRPr="0095269A">
        <w:rPr>
          <w:lang w:val="ru-RU"/>
        </w:rPr>
        <w:t xml:space="preserve">формы  </w:t>
      </w:r>
      <w:r w:rsidRPr="0095269A">
        <w:rPr>
          <w:spacing w:val="18"/>
          <w:lang w:val="ru-RU"/>
        </w:rPr>
        <w:t xml:space="preserve"> </w:t>
      </w:r>
      <w:r w:rsidRPr="0095269A">
        <w:rPr>
          <w:lang w:val="ru-RU"/>
        </w:rPr>
        <w:t xml:space="preserve">проведения  </w:t>
      </w:r>
      <w:r w:rsidRPr="0095269A">
        <w:rPr>
          <w:spacing w:val="18"/>
          <w:lang w:val="ru-RU"/>
        </w:rPr>
        <w:t xml:space="preserve"> </w:t>
      </w:r>
      <w:r w:rsidRPr="0095269A">
        <w:rPr>
          <w:lang w:val="ru-RU"/>
        </w:rPr>
        <w:t>занятий</w:t>
      </w:r>
    </w:p>
    <w:p w:rsidR="002D660D" w:rsidRPr="0095269A" w:rsidRDefault="002D660D" w:rsidP="00C237CF">
      <w:pPr>
        <w:pStyle w:val="aff6"/>
        <w:ind w:right="147" w:firstLine="708"/>
        <w:rPr>
          <w:rFonts w:ascii="Times New Roman" w:hAnsi="Times New Roman"/>
          <w:sz w:val="24"/>
          <w:szCs w:val="24"/>
          <w:lang w:val="ru-RU"/>
        </w:rPr>
      </w:pPr>
      <w:r w:rsidRPr="0095269A">
        <w:rPr>
          <w:rFonts w:ascii="Times New Roman" w:hAnsi="Times New Roman"/>
          <w:sz w:val="24"/>
          <w:szCs w:val="24"/>
          <w:lang w:val="ru-RU"/>
        </w:rPr>
        <w:t>Программа реализуется в работе с обучающимися 10–11</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классов. В 2023–2024 учебном году запланировано проведение 36 внеурочных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занятий.</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Занятия</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проводятся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1</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раз</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3"/>
          <w:sz w:val="24"/>
          <w:szCs w:val="24"/>
          <w:lang w:val="ru-RU"/>
        </w:rPr>
        <w:t xml:space="preserve"> </w:t>
      </w:r>
      <w:r w:rsidRPr="0095269A">
        <w:rPr>
          <w:rFonts w:ascii="Times New Roman" w:hAnsi="Times New Roman"/>
          <w:sz w:val="24"/>
          <w:szCs w:val="24"/>
          <w:lang w:val="ru-RU"/>
        </w:rPr>
        <w:t>неделю</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понедельникам,</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первым</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уроком.</w:t>
      </w:r>
    </w:p>
    <w:p w:rsidR="002D660D" w:rsidRPr="0095269A" w:rsidRDefault="002D660D" w:rsidP="00C237CF">
      <w:pPr>
        <w:pStyle w:val="aff6"/>
        <w:ind w:right="152"/>
        <w:rPr>
          <w:rFonts w:ascii="Times New Roman" w:hAnsi="Times New Roman"/>
          <w:sz w:val="24"/>
          <w:szCs w:val="24"/>
          <w:lang w:val="ru-RU"/>
        </w:rPr>
      </w:pPr>
      <w:r w:rsidRPr="0095269A">
        <w:rPr>
          <w:rFonts w:ascii="Times New Roman" w:hAnsi="Times New Roman"/>
          <w:sz w:val="24"/>
          <w:szCs w:val="24"/>
          <w:lang w:val="ru-RU"/>
        </w:rPr>
        <w:t>Внеурочные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занятия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«Разговоры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важном»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направлены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развитие</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ценностного отношения обучающихся к своей родине – России, населяющим ее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людям, ее уникальной истории, богатой природе и великой культуре. Внеурочные</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занятия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«Разговоры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важном»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должны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быть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напра</w:t>
      </w:r>
      <w:r w:rsidRPr="0095269A">
        <w:rPr>
          <w:rFonts w:ascii="Times New Roman" w:hAnsi="Times New Roman"/>
          <w:sz w:val="24"/>
          <w:szCs w:val="24"/>
          <w:lang w:val="ru-RU"/>
        </w:rPr>
        <w:t>в</w:t>
      </w:r>
      <w:r w:rsidRPr="0095269A">
        <w:rPr>
          <w:rFonts w:ascii="Times New Roman" w:hAnsi="Times New Roman"/>
          <w:sz w:val="24"/>
          <w:szCs w:val="24"/>
          <w:lang w:val="ru-RU"/>
        </w:rPr>
        <w:t>лены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формирование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соответствующей внутренней позиции личности обучающегося, нео</w:t>
      </w:r>
      <w:r w:rsidRPr="0095269A">
        <w:rPr>
          <w:rFonts w:ascii="Times New Roman" w:hAnsi="Times New Roman"/>
          <w:sz w:val="24"/>
          <w:szCs w:val="24"/>
          <w:lang w:val="ru-RU"/>
        </w:rPr>
        <w:t>б</w:t>
      </w:r>
      <w:r w:rsidRPr="0095269A">
        <w:rPr>
          <w:rFonts w:ascii="Times New Roman" w:hAnsi="Times New Roman"/>
          <w:sz w:val="24"/>
          <w:szCs w:val="24"/>
          <w:lang w:val="ru-RU"/>
        </w:rPr>
        <w:t>ходимой ему</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для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конструктивного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ответственного поведения</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обществе.</w:t>
      </w:r>
    </w:p>
    <w:p w:rsidR="002D660D" w:rsidRPr="0095269A" w:rsidRDefault="002D660D" w:rsidP="00C237CF">
      <w:pPr>
        <w:pStyle w:val="aff6"/>
        <w:ind w:right="149"/>
        <w:rPr>
          <w:rFonts w:ascii="Times New Roman" w:hAnsi="Times New Roman"/>
          <w:sz w:val="24"/>
          <w:szCs w:val="24"/>
          <w:lang w:val="ru-RU"/>
        </w:rPr>
      </w:pPr>
      <w:r w:rsidRPr="0095269A">
        <w:rPr>
          <w:rFonts w:ascii="Times New Roman" w:hAnsi="Times New Roman"/>
          <w:sz w:val="24"/>
          <w:szCs w:val="24"/>
          <w:lang w:val="ru-RU"/>
        </w:rPr>
        <w:t>Основной формат внеурочных занятий «Разговоры о важном» – разговор 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(или) беседа с обучающимися. Занятия позволяют обучающемуся вырабатывать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собственную</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мировозренч</w:t>
      </w:r>
      <w:r w:rsidRPr="0095269A">
        <w:rPr>
          <w:rFonts w:ascii="Times New Roman" w:hAnsi="Times New Roman"/>
          <w:sz w:val="24"/>
          <w:szCs w:val="24"/>
          <w:lang w:val="ru-RU"/>
        </w:rPr>
        <w:t>е</w:t>
      </w:r>
      <w:r w:rsidRPr="0095269A">
        <w:rPr>
          <w:rFonts w:ascii="Times New Roman" w:hAnsi="Times New Roman"/>
          <w:sz w:val="24"/>
          <w:szCs w:val="24"/>
          <w:lang w:val="ru-RU"/>
        </w:rPr>
        <w:t>скую</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позицию</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по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обсуждаемым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темам.</w:t>
      </w:r>
    </w:p>
    <w:p w:rsidR="002D660D" w:rsidRPr="0095269A" w:rsidRDefault="002D660D" w:rsidP="00C237CF">
      <w:pPr>
        <w:pStyle w:val="aff6"/>
        <w:ind w:right="151"/>
        <w:rPr>
          <w:rFonts w:ascii="Times New Roman" w:hAnsi="Times New Roman"/>
          <w:sz w:val="24"/>
          <w:szCs w:val="24"/>
          <w:lang w:val="ru-RU"/>
        </w:rPr>
      </w:pPr>
      <w:r w:rsidRPr="0095269A">
        <w:rPr>
          <w:rFonts w:ascii="Times New Roman" w:hAnsi="Times New Roman"/>
          <w:sz w:val="24"/>
          <w:szCs w:val="24"/>
          <w:lang w:val="ru-RU"/>
        </w:rPr>
        <w:t>Основные</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темы</w:t>
      </w:r>
      <w:r w:rsidRPr="0095269A">
        <w:rPr>
          <w:rFonts w:ascii="Times New Roman" w:hAnsi="Times New Roman"/>
          <w:spacing w:val="-3"/>
          <w:sz w:val="24"/>
          <w:szCs w:val="24"/>
          <w:lang w:val="ru-RU"/>
        </w:rPr>
        <w:t xml:space="preserve"> </w:t>
      </w:r>
      <w:r w:rsidRPr="0095269A">
        <w:rPr>
          <w:rFonts w:ascii="Times New Roman" w:hAnsi="Times New Roman"/>
          <w:sz w:val="24"/>
          <w:szCs w:val="24"/>
          <w:lang w:val="ru-RU"/>
        </w:rPr>
        <w:t>занятий</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связаны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важнейшими</w:t>
      </w:r>
      <w:r w:rsidRPr="0095269A">
        <w:rPr>
          <w:rFonts w:ascii="Times New Roman" w:hAnsi="Times New Roman"/>
          <w:spacing w:val="-3"/>
          <w:sz w:val="24"/>
          <w:szCs w:val="24"/>
          <w:lang w:val="ru-RU"/>
        </w:rPr>
        <w:t xml:space="preserve"> </w:t>
      </w:r>
      <w:r w:rsidRPr="0095269A">
        <w:rPr>
          <w:rFonts w:ascii="Times New Roman" w:hAnsi="Times New Roman"/>
          <w:sz w:val="24"/>
          <w:szCs w:val="24"/>
          <w:lang w:val="ru-RU"/>
        </w:rPr>
        <w:t>аспектами</w:t>
      </w:r>
      <w:r w:rsidRPr="0095269A">
        <w:rPr>
          <w:rFonts w:ascii="Times New Roman" w:hAnsi="Times New Roman"/>
          <w:spacing w:val="-3"/>
          <w:sz w:val="24"/>
          <w:szCs w:val="24"/>
          <w:lang w:val="ru-RU"/>
        </w:rPr>
        <w:t xml:space="preserve"> </w:t>
      </w:r>
      <w:r w:rsidRPr="0095269A">
        <w:rPr>
          <w:rFonts w:ascii="Times New Roman" w:hAnsi="Times New Roman"/>
          <w:sz w:val="24"/>
          <w:szCs w:val="24"/>
          <w:lang w:val="ru-RU"/>
        </w:rPr>
        <w:t>жизни</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человека</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современной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России: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знанием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родной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истории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пониманием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сложностей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современного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мира,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техническим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прогрессом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сохранением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природы,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ориентацией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мировой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художественной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культуре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w:t>
      </w:r>
      <w:r w:rsidRPr="0095269A">
        <w:rPr>
          <w:rFonts w:ascii="Times New Roman" w:hAnsi="Times New Roman"/>
          <w:sz w:val="24"/>
          <w:szCs w:val="24"/>
          <w:lang w:val="ru-RU"/>
        </w:rPr>
        <w:t>о</w:t>
      </w:r>
      <w:r w:rsidRPr="0095269A">
        <w:rPr>
          <w:rFonts w:ascii="Times New Roman" w:hAnsi="Times New Roman"/>
          <w:sz w:val="24"/>
          <w:szCs w:val="24"/>
          <w:lang w:val="ru-RU"/>
        </w:rPr>
        <w:t>вседневной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культуре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поведения,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доброжелательным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отношением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окружающим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ответстве</w:t>
      </w:r>
      <w:r w:rsidRPr="0095269A">
        <w:rPr>
          <w:rFonts w:ascii="Times New Roman" w:hAnsi="Times New Roman"/>
          <w:sz w:val="24"/>
          <w:szCs w:val="24"/>
          <w:lang w:val="ru-RU"/>
        </w:rPr>
        <w:t>н</w:t>
      </w:r>
      <w:r w:rsidRPr="0095269A">
        <w:rPr>
          <w:rFonts w:ascii="Times New Roman" w:hAnsi="Times New Roman"/>
          <w:sz w:val="24"/>
          <w:szCs w:val="24"/>
          <w:lang w:val="ru-RU"/>
        </w:rPr>
        <w:t>ным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отношением</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к</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собственным поступкам.</w:t>
      </w:r>
    </w:p>
    <w:p w:rsidR="00C761EA" w:rsidRDefault="002D660D" w:rsidP="00C761EA">
      <w:pPr>
        <w:tabs>
          <w:tab w:val="left" w:pos="885"/>
        </w:tabs>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ab/>
      </w:r>
    </w:p>
    <w:p w:rsidR="002D660D" w:rsidRPr="00C761EA" w:rsidRDefault="002D660D" w:rsidP="00C761EA">
      <w:pPr>
        <w:tabs>
          <w:tab w:val="left" w:pos="885"/>
        </w:tabs>
        <w:spacing w:after="0" w:line="240" w:lineRule="auto"/>
        <w:jc w:val="both"/>
        <w:rPr>
          <w:rFonts w:ascii="Times New Roman" w:hAnsi="Times New Roman"/>
          <w:b/>
          <w:sz w:val="24"/>
          <w:lang w:val="ru-RU"/>
        </w:rPr>
      </w:pPr>
      <w:r w:rsidRPr="00C761EA">
        <w:rPr>
          <w:rFonts w:ascii="Times New Roman" w:hAnsi="Times New Roman"/>
          <w:b/>
          <w:sz w:val="24"/>
          <w:lang w:val="ru-RU"/>
        </w:rPr>
        <w:t>Взаимосвязь</w:t>
      </w:r>
      <w:r w:rsidRPr="00C761EA">
        <w:rPr>
          <w:rFonts w:ascii="Times New Roman" w:hAnsi="Times New Roman"/>
          <w:b/>
          <w:spacing w:val="-6"/>
          <w:sz w:val="24"/>
          <w:lang w:val="ru-RU"/>
        </w:rPr>
        <w:t xml:space="preserve"> </w:t>
      </w:r>
      <w:r w:rsidRPr="00C761EA">
        <w:rPr>
          <w:rFonts w:ascii="Times New Roman" w:hAnsi="Times New Roman"/>
          <w:b/>
          <w:sz w:val="24"/>
          <w:lang w:val="ru-RU"/>
        </w:rPr>
        <w:t>с</w:t>
      </w:r>
      <w:r w:rsidRPr="00C761EA">
        <w:rPr>
          <w:rFonts w:ascii="Times New Roman" w:hAnsi="Times New Roman"/>
          <w:b/>
          <w:spacing w:val="-5"/>
          <w:sz w:val="24"/>
          <w:lang w:val="ru-RU"/>
        </w:rPr>
        <w:t xml:space="preserve"> </w:t>
      </w:r>
      <w:r w:rsidRPr="00C761EA">
        <w:rPr>
          <w:rFonts w:ascii="Times New Roman" w:hAnsi="Times New Roman"/>
          <w:b/>
          <w:sz w:val="24"/>
          <w:lang w:val="ru-RU"/>
        </w:rPr>
        <w:t>программой</w:t>
      </w:r>
      <w:r w:rsidRPr="00C761EA">
        <w:rPr>
          <w:rFonts w:ascii="Times New Roman" w:hAnsi="Times New Roman"/>
          <w:b/>
          <w:spacing w:val="-5"/>
          <w:sz w:val="24"/>
          <w:lang w:val="ru-RU"/>
        </w:rPr>
        <w:t xml:space="preserve"> </w:t>
      </w:r>
      <w:r w:rsidRPr="00C761EA">
        <w:rPr>
          <w:rFonts w:ascii="Times New Roman" w:hAnsi="Times New Roman"/>
          <w:b/>
          <w:sz w:val="24"/>
          <w:lang w:val="ru-RU"/>
        </w:rPr>
        <w:t>воспитания</w:t>
      </w:r>
    </w:p>
    <w:p w:rsidR="002D660D" w:rsidRPr="005C5188" w:rsidRDefault="002D660D" w:rsidP="00C237CF">
      <w:pPr>
        <w:pStyle w:val="aff6"/>
        <w:ind w:right="149"/>
        <w:rPr>
          <w:rFonts w:ascii="Times New Roman" w:hAnsi="Times New Roman"/>
          <w:sz w:val="24"/>
          <w:szCs w:val="24"/>
        </w:rPr>
      </w:pPr>
      <w:r w:rsidRPr="0095269A">
        <w:rPr>
          <w:rFonts w:ascii="Times New Roman" w:hAnsi="Times New Roman"/>
          <w:sz w:val="24"/>
          <w:szCs w:val="24"/>
          <w:lang w:val="ru-RU"/>
        </w:rPr>
        <w:t>Программа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курса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внеурочной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деятельности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разработана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учётом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федеральных образовател</w:t>
      </w:r>
      <w:r w:rsidRPr="0095269A">
        <w:rPr>
          <w:rFonts w:ascii="Times New Roman" w:hAnsi="Times New Roman"/>
          <w:sz w:val="24"/>
          <w:szCs w:val="24"/>
          <w:lang w:val="ru-RU"/>
        </w:rPr>
        <w:t>ь</w:t>
      </w:r>
      <w:r w:rsidRPr="0095269A">
        <w:rPr>
          <w:rFonts w:ascii="Times New Roman" w:hAnsi="Times New Roman"/>
          <w:sz w:val="24"/>
          <w:szCs w:val="24"/>
          <w:lang w:val="ru-RU"/>
        </w:rPr>
        <w:t>ных программ начального общего, основного общего 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среднего</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общего</w:t>
      </w:r>
      <w:r w:rsidRPr="0095269A">
        <w:rPr>
          <w:rFonts w:ascii="Times New Roman" w:hAnsi="Times New Roman"/>
          <w:spacing w:val="-6"/>
          <w:sz w:val="24"/>
          <w:szCs w:val="24"/>
          <w:lang w:val="ru-RU"/>
        </w:rPr>
        <w:t xml:space="preserve"> </w:t>
      </w:r>
      <w:r w:rsidRPr="0095269A">
        <w:rPr>
          <w:rFonts w:ascii="Times New Roman" w:hAnsi="Times New Roman"/>
          <w:sz w:val="24"/>
          <w:szCs w:val="24"/>
          <w:lang w:val="ru-RU"/>
        </w:rPr>
        <w:t>образования.</w:t>
      </w:r>
      <w:r w:rsidRPr="0095269A">
        <w:rPr>
          <w:rFonts w:ascii="Times New Roman" w:hAnsi="Times New Roman"/>
          <w:spacing w:val="-6"/>
          <w:sz w:val="24"/>
          <w:szCs w:val="24"/>
          <w:lang w:val="ru-RU"/>
        </w:rPr>
        <w:t xml:space="preserve"> </w:t>
      </w:r>
      <w:r w:rsidRPr="0095269A">
        <w:rPr>
          <w:rFonts w:ascii="Times New Roman" w:hAnsi="Times New Roman"/>
          <w:sz w:val="24"/>
          <w:szCs w:val="24"/>
          <w:lang w:val="ru-RU"/>
        </w:rPr>
        <w:t>Это</w:t>
      </w:r>
      <w:r w:rsidRPr="0095269A">
        <w:rPr>
          <w:rFonts w:ascii="Times New Roman" w:hAnsi="Times New Roman"/>
          <w:spacing w:val="-6"/>
          <w:sz w:val="24"/>
          <w:szCs w:val="24"/>
          <w:lang w:val="ru-RU"/>
        </w:rPr>
        <w:t xml:space="preserve"> </w:t>
      </w:r>
      <w:r w:rsidRPr="0095269A">
        <w:rPr>
          <w:rFonts w:ascii="Times New Roman" w:hAnsi="Times New Roman"/>
          <w:sz w:val="24"/>
          <w:szCs w:val="24"/>
          <w:lang w:val="ru-RU"/>
        </w:rPr>
        <w:t>по</w:t>
      </w:r>
      <w:r w:rsidRPr="0095269A">
        <w:rPr>
          <w:rFonts w:ascii="Times New Roman" w:hAnsi="Times New Roman"/>
          <w:sz w:val="24"/>
          <w:szCs w:val="24"/>
          <w:lang w:val="ru-RU"/>
        </w:rPr>
        <w:t>з</w:t>
      </w:r>
      <w:r w:rsidRPr="0095269A">
        <w:rPr>
          <w:rFonts w:ascii="Times New Roman" w:hAnsi="Times New Roman"/>
          <w:sz w:val="24"/>
          <w:szCs w:val="24"/>
          <w:lang w:val="ru-RU"/>
        </w:rPr>
        <w:t>воляет</w:t>
      </w:r>
      <w:r w:rsidRPr="0095269A">
        <w:rPr>
          <w:rFonts w:ascii="Times New Roman" w:hAnsi="Times New Roman"/>
          <w:spacing w:val="-7"/>
          <w:sz w:val="24"/>
          <w:szCs w:val="24"/>
          <w:lang w:val="ru-RU"/>
        </w:rPr>
        <w:t xml:space="preserve"> </w:t>
      </w:r>
      <w:r w:rsidRPr="0095269A">
        <w:rPr>
          <w:rFonts w:ascii="Times New Roman" w:hAnsi="Times New Roman"/>
          <w:sz w:val="24"/>
          <w:szCs w:val="24"/>
          <w:lang w:val="ru-RU"/>
        </w:rPr>
        <w:t>на</w:t>
      </w:r>
      <w:r w:rsidRPr="0095269A">
        <w:rPr>
          <w:rFonts w:ascii="Times New Roman" w:hAnsi="Times New Roman"/>
          <w:spacing w:val="-6"/>
          <w:sz w:val="24"/>
          <w:szCs w:val="24"/>
          <w:lang w:val="ru-RU"/>
        </w:rPr>
        <w:t xml:space="preserve"> </w:t>
      </w:r>
      <w:r w:rsidRPr="0095269A">
        <w:rPr>
          <w:rFonts w:ascii="Times New Roman" w:hAnsi="Times New Roman"/>
          <w:sz w:val="24"/>
          <w:szCs w:val="24"/>
          <w:lang w:val="ru-RU"/>
        </w:rPr>
        <w:t>практике</w:t>
      </w:r>
      <w:r w:rsidRPr="0095269A">
        <w:rPr>
          <w:rFonts w:ascii="Times New Roman" w:hAnsi="Times New Roman"/>
          <w:spacing w:val="-6"/>
          <w:sz w:val="24"/>
          <w:szCs w:val="24"/>
          <w:lang w:val="ru-RU"/>
        </w:rPr>
        <w:t xml:space="preserve"> </w:t>
      </w:r>
      <w:r w:rsidRPr="0095269A">
        <w:rPr>
          <w:rFonts w:ascii="Times New Roman" w:hAnsi="Times New Roman"/>
          <w:sz w:val="24"/>
          <w:szCs w:val="24"/>
          <w:lang w:val="ru-RU"/>
        </w:rPr>
        <w:t>соединить</w:t>
      </w:r>
      <w:r w:rsidRPr="0095269A">
        <w:rPr>
          <w:rFonts w:ascii="Times New Roman" w:hAnsi="Times New Roman"/>
          <w:spacing w:val="-6"/>
          <w:sz w:val="24"/>
          <w:szCs w:val="24"/>
          <w:lang w:val="ru-RU"/>
        </w:rPr>
        <w:t xml:space="preserve"> </w:t>
      </w:r>
      <w:r w:rsidRPr="0095269A">
        <w:rPr>
          <w:rFonts w:ascii="Times New Roman" w:hAnsi="Times New Roman"/>
          <w:sz w:val="24"/>
          <w:szCs w:val="24"/>
          <w:lang w:val="ru-RU"/>
        </w:rPr>
        <w:t>обучающую</w:t>
      </w:r>
      <w:r w:rsidRPr="0095269A">
        <w:rPr>
          <w:rFonts w:ascii="Times New Roman" w:hAnsi="Times New Roman"/>
          <w:spacing w:val="-7"/>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68"/>
          <w:sz w:val="24"/>
          <w:szCs w:val="24"/>
          <w:lang w:val="ru-RU"/>
        </w:rPr>
        <w:t xml:space="preserve"> </w:t>
      </w:r>
      <w:r w:rsidRPr="0095269A">
        <w:rPr>
          <w:rFonts w:ascii="Times New Roman" w:hAnsi="Times New Roman"/>
          <w:sz w:val="24"/>
          <w:szCs w:val="24"/>
          <w:lang w:val="ru-RU"/>
        </w:rPr>
        <w:t>воспитательную</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деятельность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педагога,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ориентир</w:t>
      </w:r>
      <w:r w:rsidRPr="0095269A">
        <w:rPr>
          <w:rFonts w:ascii="Times New Roman" w:hAnsi="Times New Roman"/>
          <w:sz w:val="24"/>
          <w:szCs w:val="24"/>
          <w:lang w:val="ru-RU"/>
        </w:rPr>
        <w:t>о</w:t>
      </w:r>
      <w:r w:rsidRPr="0095269A">
        <w:rPr>
          <w:rFonts w:ascii="Times New Roman" w:hAnsi="Times New Roman"/>
          <w:sz w:val="24"/>
          <w:szCs w:val="24"/>
          <w:lang w:val="ru-RU"/>
        </w:rPr>
        <w:t>вать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её</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только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интеллектуальное,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нравственное,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социальное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развитие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ребёнка.</w:t>
      </w:r>
      <w:r w:rsidRPr="0095269A">
        <w:rPr>
          <w:rFonts w:ascii="Times New Roman" w:hAnsi="Times New Roman"/>
          <w:spacing w:val="1"/>
          <w:sz w:val="24"/>
          <w:szCs w:val="24"/>
          <w:lang w:val="ru-RU"/>
        </w:rPr>
        <w:t xml:space="preserve"> </w:t>
      </w:r>
      <w:r w:rsidRPr="005C5188">
        <w:rPr>
          <w:rFonts w:ascii="Times New Roman" w:hAnsi="Times New Roman"/>
          <w:sz w:val="24"/>
          <w:szCs w:val="24"/>
        </w:rPr>
        <w:t>Это</w:t>
      </w:r>
      <w:r w:rsidRPr="005C5188">
        <w:rPr>
          <w:rFonts w:ascii="Times New Roman" w:hAnsi="Times New Roman"/>
          <w:spacing w:val="1"/>
          <w:sz w:val="24"/>
          <w:szCs w:val="24"/>
        </w:rPr>
        <w:t xml:space="preserve"> </w:t>
      </w:r>
      <w:r w:rsidRPr="005C5188">
        <w:rPr>
          <w:rFonts w:ascii="Times New Roman" w:hAnsi="Times New Roman"/>
          <w:sz w:val="24"/>
          <w:szCs w:val="24"/>
        </w:rPr>
        <w:t>проявляется:</w:t>
      </w:r>
    </w:p>
    <w:p w:rsidR="002D660D" w:rsidRPr="005C5188" w:rsidRDefault="002D660D" w:rsidP="00C237CF">
      <w:pPr>
        <w:pStyle w:val="a6"/>
        <w:numPr>
          <w:ilvl w:val="0"/>
          <w:numId w:val="90"/>
        </w:numPr>
        <w:tabs>
          <w:tab w:val="left" w:pos="1076"/>
        </w:tabs>
        <w:autoSpaceDE w:val="0"/>
        <w:autoSpaceDN w:val="0"/>
        <w:spacing w:after="0" w:line="240" w:lineRule="auto"/>
        <w:ind w:left="1075" w:hanging="233"/>
        <w:contextualSpacing w:val="0"/>
        <w:jc w:val="both"/>
        <w:rPr>
          <w:rFonts w:ascii="Times New Roman" w:hAnsi="Times New Roman"/>
          <w:sz w:val="24"/>
          <w:szCs w:val="24"/>
          <w:lang w:val="ru-RU"/>
        </w:rPr>
      </w:pPr>
      <w:r w:rsidRPr="005C5188">
        <w:rPr>
          <w:rFonts w:ascii="Times New Roman" w:hAnsi="Times New Roman"/>
          <w:sz w:val="24"/>
          <w:szCs w:val="24"/>
          <w:lang w:val="ru-RU"/>
        </w:rPr>
        <w:t>в</w:t>
      </w:r>
      <w:r w:rsidRPr="005C5188">
        <w:rPr>
          <w:rFonts w:ascii="Times New Roman" w:hAnsi="Times New Roman"/>
          <w:spacing w:val="-5"/>
          <w:sz w:val="24"/>
          <w:szCs w:val="24"/>
          <w:lang w:val="ru-RU"/>
        </w:rPr>
        <w:t xml:space="preserve"> </w:t>
      </w:r>
      <w:r w:rsidRPr="005C5188">
        <w:rPr>
          <w:rFonts w:ascii="Times New Roman" w:hAnsi="Times New Roman"/>
          <w:sz w:val="24"/>
          <w:szCs w:val="24"/>
          <w:lang w:val="ru-RU"/>
        </w:rPr>
        <w:t>выделении</w:t>
      </w:r>
      <w:r w:rsidRPr="005C5188">
        <w:rPr>
          <w:rFonts w:ascii="Times New Roman" w:hAnsi="Times New Roman"/>
          <w:spacing w:val="-5"/>
          <w:sz w:val="24"/>
          <w:szCs w:val="24"/>
          <w:lang w:val="ru-RU"/>
        </w:rPr>
        <w:t xml:space="preserve"> </w:t>
      </w:r>
      <w:r w:rsidRPr="005C5188">
        <w:rPr>
          <w:rFonts w:ascii="Times New Roman" w:hAnsi="Times New Roman"/>
          <w:sz w:val="24"/>
          <w:szCs w:val="24"/>
          <w:lang w:val="ru-RU"/>
        </w:rPr>
        <w:t>в</w:t>
      </w:r>
      <w:r w:rsidRPr="005C5188">
        <w:rPr>
          <w:rFonts w:ascii="Times New Roman" w:hAnsi="Times New Roman"/>
          <w:spacing w:val="-5"/>
          <w:sz w:val="24"/>
          <w:szCs w:val="24"/>
          <w:lang w:val="ru-RU"/>
        </w:rPr>
        <w:t xml:space="preserve"> </w:t>
      </w:r>
      <w:r w:rsidRPr="005C5188">
        <w:rPr>
          <w:rFonts w:ascii="Times New Roman" w:hAnsi="Times New Roman"/>
          <w:sz w:val="24"/>
          <w:szCs w:val="24"/>
          <w:lang w:val="ru-RU"/>
        </w:rPr>
        <w:t>цели</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программы</w:t>
      </w:r>
      <w:r w:rsidRPr="005C5188">
        <w:rPr>
          <w:rFonts w:ascii="Times New Roman" w:hAnsi="Times New Roman"/>
          <w:spacing w:val="-5"/>
          <w:sz w:val="24"/>
          <w:szCs w:val="24"/>
          <w:lang w:val="ru-RU"/>
        </w:rPr>
        <w:t xml:space="preserve"> </w:t>
      </w:r>
      <w:r w:rsidRPr="005C5188">
        <w:rPr>
          <w:rFonts w:ascii="Times New Roman" w:hAnsi="Times New Roman"/>
          <w:sz w:val="24"/>
          <w:szCs w:val="24"/>
          <w:lang w:val="ru-RU"/>
        </w:rPr>
        <w:t>ценностных</w:t>
      </w:r>
      <w:r w:rsidRPr="005C5188">
        <w:rPr>
          <w:rFonts w:ascii="Times New Roman" w:hAnsi="Times New Roman"/>
          <w:spacing w:val="-5"/>
          <w:sz w:val="24"/>
          <w:szCs w:val="24"/>
          <w:lang w:val="ru-RU"/>
        </w:rPr>
        <w:t xml:space="preserve"> </w:t>
      </w:r>
      <w:r w:rsidRPr="005C5188">
        <w:rPr>
          <w:rFonts w:ascii="Times New Roman" w:hAnsi="Times New Roman"/>
          <w:sz w:val="24"/>
          <w:szCs w:val="24"/>
          <w:lang w:val="ru-RU"/>
        </w:rPr>
        <w:t>приоритетов;</w:t>
      </w:r>
    </w:p>
    <w:p w:rsidR="002D660D" w:rsidRPr="005C5188" w:rsidRDefault="002D660D" w:rsidP="00C237CF">
      <w:pPr>
        <w:pStyle w:val="a6"/>
        <w:numPr>
          <w:ilvl w:val="0"/>
          <w:numId w:val="90"/>
        </w:numPr>
        <w:tabs>
          <w:tab w:val="left" w:pos="1076"/>
        </w:tabs>
        <w:autoSpaceDE w:val="0"/>
        <w:autoSpaceDN w:val="0"/>
        <w:spacing w:after="0" w:line="240" w:lineRule="auto"/>
        <w:ind w:right="151" w:firstLine="709"/>
        <w:contextualSpacing w:val="0"/>
        <w:jc w:val="both"/>
        <w:rPr>
          <w:rFonts w:ascii="Times New Roman" w:hAnsi="Times New Roman"/>
          <w:sz w:val="24"/>
          <w:szCs w:val="24"/>
          <w:lang w:val="ru-RU"/>
        </w:rPr>
      </w:pPr>
      <w:r w:rsidRPr="005C5188">
        <w:rPr>
          <w:rFonts w:ascii="Times New Roman" w:hAnsi="Times New Roman"/>
          <w:sz w:val="24"/>
          <w:szCs w:val="24"/>
          <w:lang w:val="ru-RU"/>
        </w:rPr>
        <w:t>в приоритете личностных результатов реализации программы внеурочной</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деятельн</w:t>
      </w:r>
      <w:r w:rsidRPr="005C5188">
        <w:rPr>
          <w:rFonts w:ascii="Times New Roman" w:hAnsi="Times New Roman"/>
          <w:sz w:val="24"/>
          <w:szCs w:val="24"/>
          <w:lang w:val="ru-RU"/>
        </w:rPr>
        <w:t>о</w:t>
      </w:r>
      <w:r w:rsidRPr="005C5188">
        <w:rPr>
          <w:rFonts w:ascii="Times New Roman" w:hAnsi="Times New Roman"/>
          <w:sz w:val="24"/>
          <w:szCs w:val="24"/>
          <w:lang w:val="ru-RU"/>
        </w:rPr>
        <w:t>сти,</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нашедших</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свое</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отражение</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и</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конкретизацию</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в</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программе</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воспитания;</w:t>
      </w:r>
    </w:p>
    <w:p w:rsidR="002D660D" w:rsidRPr="005C5188" w:rsidRDefault="002D660D" w:rsidP="00C237CF">
      <w:pPr>
        <w:pStyle w:val="a6"/>
        <w:numPr>
          <w:ilvl w:val="0"/>
          <w:numId w:val="90"/>
        </w:numPr>
        <w:tabs>
          <w:tab w:val="left" w:pos="1076"/>
        </w:tabs>
        <w:autoSpaceDE w:val="0"/>
        <w:autoSpaceDN w:val="0"/>
        <w:spacing w:after="0" w:line="240" w:lineRule="auto"/>
        <w:ind w:right="149" w:firstLine="709"/>
        <w:contextualSpacing w:val="0"/>
        <w:jc w:val="both"/>
        <w:rPr>
          <w:rFonts w:ascii="Times New Roman" w:hAnsi="Times New Roman"/>
          <w:sz w:val="24"/>
          <w:szCs w:val="24"/>
          <w:lang w:val="ru-RU"/>
        </w:rPr>
      </w:pPr>
      <w:r w:rsidRPr="005C5188">
        <w:rPr>
          <w:rFonts w:ascii="Times New Roman" w:hAnsi="Times New Roman"/>
          <w:sz w:val="24"/>
          <w:szCs w:val="24"/>
          <w:lang w:val="ru-RU"/>
        </w:rPr>
        <w:t>в интерактивных формах занятий для обучающихся, обеспечивающих их</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вовлече</w:t>
      </w:r>
      <w:r w:rsidRPr="005C5188">
        <w:rPr>
          <w:rFonts w:ascii="Times New Roman" w:hAnsi="Times New Roman"/>
          <w:sz w:val="24"/>
          <w:szCs w:val="24"/>
          <w:lang w:val="ru-RU"/>
        </w:rPr>
        <w:t>н</w:t>
      </w:r>
      <w:r w:rsidRPr="005C5188">
        <w:rPr>
          <w:rFonts w:ascii="Times New Roman" w:hAnsi="Times New Roman"/>
          <w:sz w:val="24"/>
          <w:szCs w:val="24"/>
          <w:lang w:val="ru-RU"/>
        </w:rPr>
        <w:t>ность</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в</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совместную с</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педагогом</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и</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сверстниками</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деятельность.</w:t>
      </w:r>
    </w:p>
    <w:p w:rsidR="002D660D" w:rsidRPr="0095269A" w:rsidRDefault="002D660D" w:rsidP="00C237CF">
      <w:pPr>
        <w:pStyle w:val="3"/>
        <w:spacing w:before="0" w:after="0"/>
        <w:jc w:val="both"/>
        <w:rPr>
          <w:lang w:val="ru-RU"/>
        </w:rPr>
      </w:pPr>
      <w:bookmarkStart w:id="147" w:name="_bookmark1"/>
      <w:bookmarkEnd w:id="147"/>
      <w:r w:rsidRPr="0095269A">
        <w:rPr>
          <w:lang w:val="ru-RU"/>
        </w:rPr>
        <w:t>Ценностное</w:t>
      </w:r>
      <w:r w:rsidRPr="0095269A">
        <w:rPr>
          <w:spacing w:val="-8"/>
          <w:lang w:val="ru-RU"/>
        </w:rPr>
        <w:t xml:space="preserve"> </w:t>
      </w:r>
      <w:r w:rsidRPr="0095269A">
        <w:rPr>
          <w:lang w:val="ru-RU"/>
        </w:rPr>
        <w:t>наполнение</w:t>
      </w:r>
      <w:r w:rsidRPr="0095269A">
        <w:rPr>
          <w:spacing w:val="-5"/>
          <w:lang w:val="ru-RU"/>
        </w:rPr>
        <w:t xml:space="preserve"> </w:t>
      </w:r>
      <w:r w:rsidRPr="0095269A">
        <w:rPr>
          <w:lang w:val="ru-RU"/>
        </w:rPr>
        <w:t>внеурочных</w:t>
      </w:r>
      <w:r w:rsidRPr="0095269A">
        <w:rPr>
          <w:spacing w:val="-7"/>
          <w:lang w:val="ru-RU"/>
        </w:rPr>
        <w:t xml:space="preserve"> </w:t>
      </w:r>
      <w:r w:rsidRPr="0095269A">
        <w:rPr>
          <w:lang w:val="ru-RU"/>
        </w:rPr>
        <w:t>занятий</w:t>
      </w:r>
    </w:p>
    <w:p w:rsidR="002D660D" w:rsidRPr="0095269A" w:rsidRDefault="002D660D" w:rsidP="00C237CF">
      <w:pPr>
        <w:pStyle w:val="aff6"/>
        <w:ind w:left="843" w:firstLine="0"/>
        <w:rPr>
          <w:rFonts w:ascii="Times New Roman" w:hAnsi="Times New Roman"/>
          <w:sz w:val="24"/>
          <w:szCs w:val="24"/>
          <w:lang w:val="ru-RU"/>
        </w:rPr>
      </w:pPr>
      <w:r w:rsidRPr="0095269A">
        <w:rPr>
          <w:rFonts w:ascii="Times New Roman" w:hAnsi="Times New Roman"/>
          <w:sz w:val="24"/>
          <w:szCs w:val="24"/>
          <w:lang w:val="ru-RU"/>
        </w:rPr>
        <w:t>В</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основе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определения</w:t>
      </w:r>
      <w:r w:rsidRPr="0095269A">
        <w:rPr>
          <w:rFonts w:ascii="Times New Roman" w:hAnsi="Times New Roman"/>
          <w:spacing w:val="-3"/>
          <w:sz w:val="24"/>
          <w:szCs w:val="24"/>
          <w:lang w:val="ru-RU"/>
        </w:rPr>
        <w:t xml:space="preserve"> </w:t>
      </w:r>
      <w:r w:rsidRPr="0095269A">
        <w:rPr>
          <w:rFonts w:ascii="Times New Roman" w:hAnsi="Times New Roman"/>
          <w:sz w:val="24"/>
          <w:szCs w:val="24"/>
          <w:lang w:val="ru-RU"/>
        </w:rPr>
        <w:t>тематики</w:t>
      </w:r>
      <w:r w:rsidRPr="0095269A">
        <w:rPr>
          <w:rFonts w:ascii="Times New Roman" w:hAnsi="Times New Roman"/>
          <w:spacing w:val="-3"/>
          <w:sz w:val="24"/>
          <w:szCs w:val="24"/>
          <w:lang w:val="ru-RU"/>
        </w:rPr>
        <w:t xml:space="preserve"> </w:t>
      </w:r>
      <w:r w:rsidRPr="0095269A">
        <w:rPr>
          <w:rFonts w:ascii="Times New Roman" w:hAnsi="Times New Roman"/>
          <w:sz w:val="24"/>
          <w:szCs w:val="24"/>
          <w:lang w:val="ru-RU"/>
        </w:rPr>
        <w:t>внеурочных</w:t>
      </w:r>
      <w:r w:rsidRPr="0095269A">
        <w:rPr>
          <w:rFonts w:ascii="Times New Roman" w:hAnsi="Times New Roman"/>
          <w:spacing w:val="-3"/>
          <w:sz w:val="24"/>
          <w:szCs w:val="24"/>
          <w:lang w:val="ru-RU"/>
        </w:rPr>
        <w:t xml:space="preserve"> </w:t>
      </w:r>
      <w:r w:rsidRPr="0095269A">
        <w:rPr>
          <w:rFonts w:ascii="Times New Roman" w:hAnsi="Times New Roman"/>
          <w:sz w:val="24"/>
          <w:szCs w:val="24"/>
          <w:lang w:val="ru-RU"/>
        </w:rPr>
        <w:t>занятий</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лежат</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два</w:t>
      </w:r>
      <w:r w:rsidRPr="0095269A">
        <w:rPr>
          <w:rFonts w:ascii="Times New Roman" w:hAnsi="Times New Roman"/>
          <w:spacing w:val="-3"/>
          <w:sz w:val="24"/>
          <w:szCs w:val="24"/>
          <w:lang w:val="ru-RU"/>
        </w:rPr>
        <w:t xml:space="preserve"> </w:t>
      </w:r>
      <w:r w:rsidRPr="0095269A">
        <w:rPr>
          <w:rFonts w:ascii="Times New Roman" w:hAnsi="Times New Roman"/>
          <w:sz w:val="24"/>
          <w:szCs w:val="24"/>
          <w:lang w:val="ru-RU"/>
        </w:rPr>
        <w:t>принципа:</w:t>
      </w:r>
    </w:p>
    <w:p w:rsidR="002D660D" w:rsidRPr="005C5188" w:rsidRDefault="002D660D" w:rsidP="00C237CF">
      <w:pPr>
        <w:pStyle w:val="a6"/>
        <w:numPr>
          <w:ilvl w:val="0"/>
          <w:numId w:val="89"/>
        </w:numPr>
        <w:tabs>
          <w:tab w:val="left" w:pos="1155"/>
        </w:tabs>
        <w:autoSpaceDE w:val="0"/>
        <w:autoSpaceDN w:val="0"/>
        <w:spacing w:after="0" w:line="240" w:lineRule="auto"/>
        <w:ind w:hanging="312"/>
        <w:contextualSpacing w:val="0"/>
        <w:jc w:val="both"/>
        <w:rPr>
          <w:rFonts w:ascii="Times New Roman" w:hAnsi="Times New Roman"/>
          <w:sz w:val="24"/>
          <w:szCs w:val="24"/>
        </w:rPr>
      </w:pPr>
      <w:r w:rsidRPr="005C5188">
        <w:rPr>
          <w:rFonts w:ascii="Times New Roman" w:hAnsi="Times New Roman"/>
          <w:sz w:val="24"/>
          <w:szCs w:val="24"/>
        </w:rPr>
        <w:t>соответствие</w:t>
      </w:r>
      <w:r w:rsidRPr="005C5188">
        <w:rPr>
          <w:rFonts w:ascii="Times New Roman" w:hAnsi="Times New Roman"/>
          <w:spacing w:val="-4"/>
          <w:sz w:val="24"/>
          <w:szCs w:val="24"/>
        </w:rPr>
        <w:t xml:space="preserve"> </w:t>
      </w:r>
      <w:r w:rsidRPr="005C5188">
        <w:rPr>
          <w:rFonts w:ascii="Times New Roman" w:hAnsi="Times New Roman"/>
          <w:sz w:val="24"/>
          <w:szCs w:val="24"/>
        </w:rPr>
        <w:t>датам</w:t>
      </w:r>
      <w:r w:rsidRPr="005C5188">
        <w:rPr>
          <w:rFonts w:ascii="Times New Roman" w:hAnsi="Times New Roman"/>
          <w:spacing w:val="-4"/>
          <w:sz w:val="24"/>
          <w:szCs w:val="24"/>
        </w:rPr>
        <w:t xml:space="preserve"> </w:t>
      </w:r>
      <w:r w:rsidRPr="005C5188">
        <w:rPr>
          <w:rFonts w:ascii="Times New Roman" w:hAnsi="Times New Roman"/>
          <w:sz w:val="24"/>
          <w:szCs w:val="24"/>
        </w:rPr>
        <w:t>календаря;</w:t>
      </w:r>
    </w:p>
    <w:p w:rsidR="002D660D" w:rsidRPr="005C5188" w:rsidRDefault="002D660D" w:rsidP="00C237CF">
      <w:pPr>
        <w:pStyle w:val="a6"/>
        <w:numPr>
          <w:ilvl w:val="0"/>
          <w:numId w:val="89"/>
        </w:numPr>
        <w:tabs>
          <w:tab w:val="left" w:pos="1155"/>
        </w:tabs>
        <w:autoSpaceDE w:val="0"/>
        <w:autoSpaceDN w:val="0"/>
        <w:spacing w:after="0" w:line="240" w:lineRule="auto"/>
        <w:ind w:left="134" w:right="153" w:firstLine="709"/>
        <w:contextualSpacing w:val="0"/>
        <w:jc w:val="both"/>
        <w:rPr>
          <w:rFonts w:ascii="Times New Roman" w:hAnsi="Times New Roman"/>
          <w:sz w:val="24"/>
          <w:szCs w:val="24"/>
          <w:lang w:val="ru-RU"/>
        </w:rPr>
      </w:pPr>
      <w:r w:rsidRPr="005C5188">
        <w:rPr>
          <w:rFonts w:ascii="Times New Roman" w:hAnsi="Times New Roman"/>
          <w:sz w:val="24"/>
          <w:szCs w:val="24"/>
          <w:lang w:val="ru-RU"/>
        </w:rPr>
        <w:t>значимость</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для</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обучающегося</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события</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(даты),</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которое</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отмечается</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в</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календаре</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в</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т</w:t>
      </w:r>
      <w:r w:rsidRPr="005C5188">
        <w:rPr>
          <w:rFonts w:ascii="Times New Roman" w:hAnsi="Times New Roman"/>
          <w:sz w:val="24"/>
          <w:szCs w:val="24"/>
          <w:lang w:val="ru-RU"/>
        </w:rPr>
        <w:t>е</w:t>
      </w:r>
      <w:r w:rsidRPr="005C5188">
        <w:rPr>
          <w:rFonts w:ascii="Times New Roman" w:hAnsi="Times New Roman"/>
          <w:sz w:val="24"/>
          <w:szCs w:val="24"/>
          <w:lang w:val="ru-RU"/>
        </w:rPr>
        <w:t>кущем</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году.</w:t>
      </w:r>
    </w:p>
    <w:p w:rsidR="002D660D" w:rsidRPr="0095269A" w:rsidRDefault="002D660D" w:rsidP="00C237CF">
      <w:pPr>
        <w:pStyle w:val="aff6"/>
        <w:ind w:left="843" w:firstLine="0"/>
        <w:rPr>
          <w:rFonts w:ascii="Times New Roman" w:hAnsi="Times New Roman"/>
          <w:sz w:val="24"/>
          <w:szCs w:val="24"/>
          <w:lang w:val="ru-RU"/>
        </w:rPr>
      </w:pPr>
      <w:r w:rsidRPr="0095269A">
        <w:rPr>
          <w:rFonts w:ascii="Times New Roman" w:hAnsi="Times New Roman"/>
          <w:sz w:val="24"/>
          <w:szCs w:val="24"/>
          <w:lang w:val="ru-RU"/>
        </w:rPr>
        <w:t>Даты</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календаря</w:t>
      </w:r>
      <w:r w:rsidRPr="0095269A">
        <w:rPr>
          <w:rFonts w:ascii="Times New Roman" w:hAnsi="Times New Roman"/>
          <w:spacing w:val="-3"/>
          <w:sz w:val="24"/>
          <w:szCs w:val="24"/>
          <w:lang w:val="ru-RU"/>
        </w:rPr>
        <w:t xml:space="preserve"> </w:t>
      </w:r>
      <w:r w:rsidRPr="0095269A">
        <w:rPr>
          <w:rFonts w:ascii="Times New Roman" w:hAnsi="Times New Roman"/>
          <w:sz w:val="24"/>
          <w:szCs w:val="24"/>
          <w:lang w:val="ru-RU"/>
        </w:rPr>
        <w:t>можно</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объединить</w:t>
      </w:r>
      <w:r w:rsidRPr="0095269A">
        <w:rPr>
          <w:rFonts w:ascii="Times New Roman" w:hAnsi="Times New Roman"/>
          <w:spacing w:val="-3"/>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3"/>
          <w:sz w:val="24"/>
          <w:szCs w:val="24"/>
          <w:lang w:val="ru-RU"/>
        </w:rPr>
        <w:t xml:space="preserve"> </w:t>
      </w:r>
      <w:r w:rsidRPr="0095269A">
        <w:rPr>
          <w:rFonts w:ascii="Times New Roman" w:hAnsi="Times New Roman"/>
          <w:sz w:val="24"/>
          <w:szCs w:val="24"/>
          <w:lang w:val="ru-RU"/>
        </w:rPr>
        <w:t>две</w:t>
      </w:r>
      <w:r w:rsidRPr="0095269A">
        <w:rPr>
          <w:rFonts w:ascii="Times New Roman" w:hAnsi="Times New Roman"/>
          <w:spacing w:val="-3"/>
          <w:sz w:val="24"/>
          <w:szCs w:val="24"/>
          <w:lang w:val="ru-RU"/>
        </w:rPr>
        <w:t xml:space="preserve"> </w:t>
      </w:r>
      <w:r w:rsidRPr="0095269A">
        <w:rPr>
          <w:rFonts w:ascii="Times New Roman" w:hAnsi="Times New Roman"/>
          <w:sz w:val="24"/>
          <w:szCs w:val="24"/>
          <w:lang w:val="ru-RU"/>
        </w:rPr>
        <w:t>группы:</w:t>
      </w:r>
    </w:p>
    <w:p w:rsidR="002D660D" w:rsidRPr="005C5188" w:rsidRDefault="002D660D" w:rsidP="00C237CF">
      <w:pPr>
        <w:pStyle w:val="a6"/>
        <w:numPr>
          <w:ilvl w:val="0"/>
          <w:numId w:val="88"/>
        </w:numPr>
        <w:tabs>
          <w:tab w:val="left" w:pos="1132"/>
        </w:tabs>
        <w:autoSpaceDE w:val="0"/>
        <w:autoSpaceDN w:val="0"/>
        <w:spacing w:after="0" w:line="240" w:lineRule="auto"/>
        <w:ind w:right="150" w:firstLine="709"/>
        <w:contextualSpacing w:val="0"/>
        <w:jc w:val="both"/>
        <w:rPr>
          <w:rFonts w:ascii="Times New Roman" w:hAnsi="Times New Roman"/>
          <w:sz w:val="24"/>
          <w:szCs w:val="24"/>
        </w:rPr>
      </w:pPr>
      <w:r w:rsidRPr="005C5188">
        <w:rPr>
          <w:rFonts w:ascii="Times New Roman" w:hAnsi="Times New Roman"/>
          <w:sz w:val="24"/>
          <w:szCs w:val="24"/>
          <w:lang w:val="ru-RU"/>
        </w:rPr>
        <w:t>Даты, связанные с событиями, которые отмечаются в постоянные числа</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ежегодно (государственные и профессиональные праздники, даты исторических</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событий).</w:t>
      </w:r>
      <w:r w:rsidRPr="005C5188">
        <w:rPr>
          <w:rFonts w:ascii="Times New Roman" w:hAnsi="Times New Roman"/>
          <w:spacing w:val="33"/>
          <w:sz w:val="24"/>
          <w:szCs w:val="24"/>
          <w:lang w:val="ru-RU"/>
        </w:rPr>
        <w:t xml:space="preserve"> </w:t>
      </w:r>
      <w:r w:rsidRPr="005C5188">
        <w:rPr>
          <w:rFonts w:ascii="Times New Roman" w:hAnsi="Times New Roman"/>
          <w:sz w:val="24"/>
          <w:szCs w:val="24"/>
        </w:rPr>
        <w:t>Например,</w:t>
      </w:r>
      <w:r w:rsidRPr="005C5188">
        <w:rPr>
          <w:rFonts w:ascii="Times New Roman" w:hAnsi="Times New Roman"/>
          <w:spacing w:val="34"/>
          <w:sz w:val="24"/>
          <w:szCs w:val="24"/>
        </w:rPr>
        <w:t xml:space="preserve"> </w:t>
      </w:r>
      <w:r w:rsidRPr="005C5188">
        <w:rPr>
          <w:rFonts w:ascii="Times New Roman" w:hAnsi="Times New Roman"/>
          <w:sz w:val="24"/>
          <w:szCs w:val="24"/>
        </w:rPr>
        <w:t>«День</w:t>
      </w:r>
      <w:r w:rsidRPr="005C5188">
        <w:rPr>
          <w:rFonts w:ascii="Times New Roman" w:hAnsi="Times New Roman"/>
          <w:spacing w:val="36"/>
          <w:sz w:val="24"/>
          <w:szCs w:val="24"/>
        </w:rPr>
        <w:t xml:space="preserve"> </w:t>
      </w:r>
      <w:r w:rsidRPr="005C5188">
        <w:rPr>
          <w:rFonts w:ascii="Times New Roman" w:hAnsi="Times New Roman"/>
          <w:sz w:val="24"/>
          <w:szCs w:val="24"/>
        </w:rPr>
        <w:t>народного</w:t>
      </w:r>
      <w:r w:rsidRPr="005C5188">
        <w:rPr>
          <w:rFonts w:ascii="Times New Roman" w:hAnsi="Times New Roman"/>
          <w:spacing w:val="35"/>
          <w:sz w:val="24"/>
          <w:szCs w:val="24"/>
        </w:rPr>
        <w:t xml:space="preserve"> </w:t>
      </w:r>
      <w:r w:rsidRPr="005C5188">
        <w:rPr>
          <w:rFonts w:ascii="Times New Roman" w:hAnsi="Times New Roman"/>
          <w:sz w:val="24"/>
          <w:szCs w:val="24"/>
        </w:rPr>
        <w:t>единства»,</w:t>
      </w:r>
      <w:r w:rsidRPr="005C5188">
        <w:rPr>
          <w:rFonts w:ascii="Times New Roman" w:hAnsi="Times New Roman"/>
          <w:spacing w:val="34"/>
          <w:sz w:val="24"/>
          <w:szCs w:val="24"/>
        </w:rPr>
        <w:t xml:space="preserve"> </w:t>
      </w:r>
      <w:r w:rsidRPr="005C5188">
        <w:rPr>
          <w:rFonts w:ascii="Times New Roman" w:hAnsi="Times New Roman"/>
          <w:sz w:val="24"/>
          <w:szCs w:val="24"/>
        </w:rPr>
        <w:t>«День</w:t>
      </w:r>
      <w:r w:rsidRPr="005C5188">
        <w:rPr>
          <w:rFonts w:ascii="Times New Roman" w:hAnsi="Times New Roman"/>
          <w:spacing w:val="35"/>
          <w:sz w:val="24"/>
          <w:szCs w:val="24"/>
        </w:rPr>
        <w:t xml:space="preserve"> </w:t>
      </w:r>
      <w:r w:rsidRPr="005C5188">
        <w:rPr>
          <w:rFonts w:ascii="Times New Roman" w:hAnsi="Times New Roman"/>
          <w:sz w:val="24"/>
          <w:szCs w:val="24"/>
        </w:rPr>
        <w:t>защитника</w:t>
      </w:r>
      <w:r w:rsidRPr="005C5188">
        <w:rPr>
          <w:rFonts w:ascii="Times New Roman" w:hAnsi="Times New Roman"/>
          <w:spacing w:val="35"/>
          <w:sz w:val="24"/>
          <w:szCs w:val="24"/>
        </w:rPr>
        <w:t xml:space="preserve"> </w:t>
      </w:r>
      <w:r w:rsidRPr="005C5188">
        <w:rPr>
          <w:rFonts w:ascii="Times New Roman" w:hAnsi="Times New Roman"/>
          <w:sz w:val="24"/>
          <w:szCs w:val="24"/>
        </w:rPr>
        <w:t>Отечества»,</w:t>
      </w:r>
    </w:p>
    <w:p w:rsidR="002D660D" w:rsidRPr="0095269A" w:rsidRDefault="002D660D" w:rsidP="00C237CF">
      <w:pPr>
        <w:pStyle w:val="aff6"/>
        <w:ind w:right="150" w:firstLine="0"/>
        <w:rPr>
          <w:rFonts w:ascii="Times New Roman" w:hAnsi="Times New Roman"/>
          <w:sz w:val="24"/>
          <w:szCs w:val="24"/>
          <w:lang w:val="ru-RU"/>
        </w:rPr>
      </w:pPr>
      <w:r w:rsidRPr="0095269A">
        <w:rPr>
          <w:rFonts w:ascii="Times New Roman" w:hAnsi="Times New Roman"/>
          <w:sz w:val="24"/>
          <w:szCs w:val="24"/>
          <w:lang w:val="ru-RU"/>
        </w:rPr>
        <w:lastRenderedPageBreak/>
        <w:t>«</w:t>
      </w:r>
      <w:r w:rsidRPr="0095269A">
        <w:rPr>
          <w:rFonts w:ascii="Times New Roman" w:hAnsi="Times New Roman"/>
          <w:color w:val="231F20"/>
          <w:sz w:val="24"/>
          <w:szCs w:val="24"/>
          <w:lang w:val="ru-RU"/>
        </w:rPr>
        <w:t>Новогодние</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семейные</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традиции</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разных</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народов</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России</w:t>
      </w:r>
      <w:r w:rsidRPr="0095269A">
        <w:rPr>
          <w:rFonts w:ascii="Times New Roman" w:hAnsi="Times New Roman"/>
          <w:sz w:val="24"/>
          <w:szCs w:val="24"/>
          <w:lang w:val="ru-RU"/>
        </w:rPr>
        <w:t>»,</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«День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учителя</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(советники</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по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восп</w:t>
      </w:r>
      <w:r w:rsidRPr="0095269A">
        <w:rPr>
          <w:rFonts w:ascii="Times New Roman" w:hAnsi="Times New Roman"/>
          <w:sz w:val="24"/>
          <w:szCs w:val="24"/>
          <w:lang w:val="ru-RU"/>
        </w:rPr>
        <w:t>и</w:t>
      </w:r>
      <w:r w:rsidRPr="0095269A">
        <w:rPr>
          <w:rFonts w:ascii="Times New Roman" w:hAnsi="Times New Roman"/>
          <w:sz w:val="24"/>
          <w:szCs w:val="24"/>
          <w:lang w:val="ru-RU"/>
        </w:rPr>
        <w:t>танию)»,</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«День</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российской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науки»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 д.</w:t>
      </w:r>
    </w:p>
    <w:p w:rsidR="002D660D" w:rsidRPr="005C5188" w:rsidRDefault="002D660D" w:rsidP="00C237CF">
      <w:pPr>
        <w:pStyle w:val="a6"/>
        <w:numPr>
          <w:ilvl w:val="0"/>
          <w:numId w:val="88"/>
        </w:numPr>
        <w:tabs>
          <w:tab w:val="left" w:pos="1132"/>
        </w:tabs>
        <w:autoSpaceDE w:val="0"/>
        <w:autoSpaceDN w:val="0"/>
        <w:spacing w:after="0" w:line="240" w:lineRule="auto"/>
        <w:ind w:right="154" w:firstLine="709"/>
        <w:contextualSpacing w:val="0"/>
        <w:jc w:val="both"/>
        <w:rPr>
          <w:rFonts w:ascii="Times New Roman" w:hAnsi="Times New Roman"/>
          <w:sz w:val="24"/>
          <w:szCs w:val="24"/>
          <w:lang w:val="ru-RU"/>
        </w:rPr>
      </w:pPr>
      <w:r w:rsidRPr="005C5188">
        <w:rPr>
          <w:rFonts w:ascii="Times New Roman" w:hAnsi="Times New Roman"/>
          <w:sz w:val="24"/>
          <w:szCs w:val="24"/>
          <w:lang w:val="ru-RU"/>
        </w:rPr>
        <w:t>Юбилейные даты выдающихся деятелей науки, литературы, искусства.</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Например,</w:t>
      </w:r>
      <w:r w:rsidRPr="005C5188">
        <w:rPr>
          <w:rFonts w:ascii="Times New Roman" w:hAnsi="Times New Roman"/>
          <w:spacing w:val="18"/>
          <w:sz w:val="24"/>
          <w:szCs w:val="24"/>
          <w:lang w:val="ru-RU"/>
        </w:rPr>
        <w:t xml:space="preserve"> </w:t>
      </w:r>
      <w:r w:rsidRPr="005C5188">
        <w:rPr>
          <w:rFonts w:ascii="Times New Roman" w:hAnsi="Times New Roman"/>
          <w:sz w:val="24"/>
          <w:szCs w:val="24"/>
          <w:lang w:val="ru-RU"/>
        </w:rPr>
        <w:t>«190-летие</w:t>
      </w:r>
      <w:r w:rsidRPr="005C5188">
        <w:rPr>
          <w:rFonts w:ascii="Times New Roman" w:hAnsi="Times New Roman"/>
          <w:spacing w:val="20"/>
          <w:sz w:val="24"/>
          <w:szCs w:val="24"/>
          <w:lang w:val="ru-RU"/>
        </w:rPr>
        <w:t xml:space="preserve"> </w:t>
      </w:r>
      <w:r w:rsidRPr="005C5188">
        <w:rPr>
          <w:rFonts w:ascii="Times New Roman" w:hAnsi="Times New Roman"/>
          <w:sz w:val="24"/>
          <w:szCs w:val="24"/>
          <w:lang w:val="ru-RU"/>
        </w:rPr>
        <w:t>со</w:t>
      </w:r>
      <w:r w:rsidRPr="005C5188">
        <w:rPr>
          <w:rFonts w:ascii="Times New Roman" w:hAnsi="Times New Roman"/>
          <w:spacing w:val="17"/>
          <w:sz w:val="24"/>
          <w:szCs w:val="24"/>
          <w:lang w:val="ru-RU"/>
        </w:rPr>
        <w:t xml:space="preserve"> </w:t>
      </w:r>
      <w:r w:rsidRPr="005C5188">
        <w:rPr>
          <w:rFonts w:ascii="Times New Roman" w:hAnsi="Times New Roman"/>
          <w:sz w:val="24"/>
          <w:szCs w:val="24"/>
          <w:lang w:val="ru-RU"/>
        </w:rPr>
        <w:t>дня</w:t>
      </w:r>
      <w:r w:rsidRPr="005C5188">
        <w:rPr>
          <w:rFonts w:ascii="Times New Roman" w:hAnsi="Times New Roman"/>
          <w:spacing w:val="19"/>
          <w:sz w:val="24"/>
          <w:szCs w:val="24"/>
          <w:lang w:val="ru-RU"/>
        </w:rPr>
        <w:t xml:space="preserve"> </w:t>
      </w:r>
      <w:r w:rsidRPr="005C5188">
        <w:rPr>
          <w:rFonts w:ascii="Times New Roman" w:hAnsi="Times New Roman"/>
          <w:sz w:val="24"/>
          <w:szCs w:val="24"/>
          <w:lang w:val="ru-RU"/>
        </w:rPr>
        <w:t>рождения</w:t>
      </w:r>
      <w:r w:rsidRPr="005C5188">
        <w:rPr>
          <w:rFonts w:ascii="Times New Roman" w:hAnsi="Times New Roman"/>
          <w:spacing w:val="19"/>
          <w:sz w:val="24"/>
          <w:szCs w:val="24"/>
          <w:lang w:val="ru-RU"/>
        </w:rPr>
        <w:t xml:space="preserve"> </w:t>
      </w:r>
      <w:r w:rsidRPr="005C5188">
        <w:rPr>
          <w:rFonts w:ascii="Times New Roman" w:hAnsi="Times New Roman"/>
          <w:sz w:val="24"/>
          <w:szCs w:val="24"/>
          <w:lang w:val="ru-RU"/>
        </w:rPr>
        <w:t>Д.</w:t>
      </w:r>
      <w:r w:rsidRPr="005C5188">
        <w:rPr>
          <w:rFonts w:ascii="Times New Roman" w:hAnsi="Times New Roman"/>
          <w:spacing w:val="18"/>
          <w:sz w:val="24"/>
          <w:szCs w:val="24"/>
          <w:lang w:val="ru-RU"/>
        </w:rPr>
        <w:t xml:space="preserve"> </w:t>
      </w:r>
      <w:r w:rsidRPr="005C5188">
        <w:rPr>
          <w:rFonts w:ascii="Times New Roman" w:hAnsi="Times New Roman"/>
          <w:sz w:val="24"/>
          <w:szCs w:val="24"/>
          <w:lang w:val="ru-RU"/>
        </w:rPr>
        <w:t>Менделеева.</w:t>
      </w:r>
      <w:r w:rsidRPr="005C5188">
        <w:rPr>
          <w:rFonts w:ascii="Times New Roman" w:hAnsi="Times New Roman"/>
          <w:spacing w:val="20"/>
          <w:sz w:val="24"/>
          <w:szCs w:val="24"/>
          <w:lang w:val="ru-RU"/>
        </w:rPr>
        <w:t xml:space="preserve"> </w:t>
      </w:r>
      <w:r w:rsidRPr="005C5188">
        <w:rPr>
          <w:rFonts w:ascii="Times New Roman" w:hAnsi="Times New Roman"/>
          <w:sz w:val="24"/>
          <w:szCs w:val="24"/>
          <w:lang w:val="ru-RU"/>
        </w:rPr>
        <w:t>День</w:t>
      </w:r>
      <w:r w:rsidRPr="005C5188">
        <w:rPr>
          <w:rFonts w:ascii="Times New Roman" w:hAnsi="Times New Roman"/>
          <w:spacing w:val="19"/>
          <w:sz w:val="24"/>
          <w:szCs w:val="24"/>
          <w:lang w:val="ru-RU"/>
        </w:rPr>
        <w:t xml:space="preserve"> </w:t>
      </w:r>
      <w:r w:rsidRPr="005C5188">
        <w:rPr>
          <w:rFonts w:ascii="Times New Roman" w:hAnsi="Times New Roman"/>
          <w:sz w:val="24"/>
          <w:szCs w:val="24"/>
          <w:lang w:val="ru-RU"/>
        </w:rPr>
        <w:t>российской</w:t>
      </w:r>
      <w:r w:rsidRPr="005C5188">
        <w:rPr>
          <w:rFonts w:ascii="Times New Roman" w:hAnsi="Times New Roman"/>
          <w:spacing w:val="18"/>
          <w:sz w:val="24"/>
          <w:szCs w:val="24"/>
          <w:lang w:val="ru-RU"/>
        </w:rPr>
        <w:t xml:space="preserve"> </w:t>
      </w:r>
      <w:r w:rsidRPr="005C5188">
        <w:rPr>
          <w:rFonts w:ascii="Times New Roman" w:hAnsi="Times New Roman"/>
          <w:sz w:val="24"/>
          <w:szCs w:val="24"/>
          <w:lang w:val="ru-RU"/>
        </w:rPr>
        <w:t>науки»,</w:t>
      </w:r>
    </w:p>
    <w:p w:rsidR="002D660D" w:rsidRPr="0095269A" w:rsidRDefault="002D660D" w:rsidP="00C237CF">
      <w:pPr>
        <w:pStyle w:val="aff6"/>
        <w:ind w:right="149" w:firstLine="0"/>
        <w:rPr>
          <w:rFonts w:ascii="Times New Roman" w:hAnsi="Times New Roman"/>
          <w:sz w:val="24"/>
          <w:szCs w:val="24"/>
          <w:lang w:val="ru-RU"/>
        </w:rPr>
      </w:pPr>
      <w:r w:rsidRPr="0095269A">
        <w:rPr>
          <w:rFonts w:ascii="Times New Roman" w:hAnsi="Times New Roman"/>
          <w:sz w:val="24"/>
          <w:szCs w:val="24"/>
          <w:lang w:val="ru-RU"/>
        </w:rPr>
        <w:t>«</w:t>
      </w:r>
      <w:r w:rsidRPr="0095269A">
        <w:rPr>
          <w:rFonts w:ascii="Times New Roman" w:hAnsi="Times New Roman"/>
          <w:color w:val="231F20"/>
          <w:sz w:val="24"/>
          <w:szCs w:val="24"/>
          <w:lang w:val="ru-RU"/>
        </w:rPr>
        <w:t>215-летие</w:t>
      </w:r>
      <w:r w:rsidRPr="0095269A">
        <w:rPr>
          <w:rFonts w:ascii="Times New Roman" w:hAnsi="Times New Roman"/>
          <w:color w:val="231F20"/>
          <w:spacing w:val="-10"/>
          <w:sz w:val="24"/>
          <w:szCs w:val="24"/>
          <w:lang w:val="ru-RU"/>
        </w:rPr>
        <w:t xml:space="preserve"> </w:t>
      </w:r>
      <w:r w:rsidRPr="0095269A">
        <w:rPr>
          <w:rFonts w:ascii="Times New Roman" w:hAnsi="Times New Roman"/>
          <w:color w:val="231F20"/>
          <w:sz w:val="24"/>
          <w:szCs w:val="24"/>
          <w:lang w:val="ru-RU"/>
        </w:rPr>
        <w:t>со</w:t>
      </w:r>
      <w:r w:rsidRPr="0095269A">
        <w:rPr>
          <w:rFonts w:ascii="Times New Roman" w:hAnsi="Times New Roman"/>
          <w:color w:val="231F20"/>
          <w:spacing w:val="-10"/>
          <w:sz w:val="24"/>
          <w:szCs w:val="24"/>
          <w:lang w:val="ru-RU"/>
        </w:rPr>
        <w:t xml:space="preserve"> </w:t>
      </w:r>
      <w:r w:rsidRPr="0095269A">
        <w:rPr>
          <w:rFonts w:ascii="Times New Roman" w:hAnsi="Times New Roman"/>
          <w:color w:val="231F20"/>
          <w:sz w:val="24"/>
          <w:szCs w:val="24"/>
          <w:lang w:val="ru-RU"/>
        </w:rPr>
        <w:t>дня</w:t>
      </w:r>
      <w:r w:rsidRPr="0095269A">
        <w:rPr>
          <w:rFonts w:ascii="Times New Roman" w:hAnsi="Times New Roman"/>
          <w:color w:val="231F20"/>
          <w:spacing w:val="-10"/>
          <w:sz w:val="24"/>
          <w:szCs w:val="24"/>
          <w:lang w:val="ru-RU"/>
        </w:rPr>
        <w:t xml:space="preserve"> </w:t>
      </w:r>
      <w:r w:rsidRPr="0095269A">
        <w:rPr>
          <w:rFonts w:ascii="Times New Roman" w:hAnsi="Times New Roman"/>
          <w:color w:val="231F20"/>
          <w:sz w:val="24"/>
          <w:szCs w:val="24"/>
          <w:lang w:val="ru-RU"/>
        </w:rPr>
        <w:t>рождения</w:t>
      </w:r>
      <w:r w:rsidRPr="0095269A">
        <w:rPr>
          <w:rFonts w:ascii="Times New Roman" w:hAnsi="Times New Roman"/>
          <w:color w:val="231F20"/>
          <w:spacing w:val="-10"/>
          <w:sz w:val="24"/>
          <w:szCs w:val="24"/>
          <w:lang w:val="ru-RU"/>
        </w:rPr>
        <w:t xml:space="preserve"> </w:t>
      </w:r>
      <w:r w:rsidRPr="0095269A">
        <w:rPr>
          <w:rFonts w:ascii="Times New Roman" w:hAnsi="Times New Roman"/>
          <w:color w:val="231F20"/>
          <w:sz w:val="24"/>
          <w:szCs w:val="24"/>
          <w:lang w:val="ru-RU"/>
        </w:rPr>
        <w:t>Н.</w:t>
      </w:r>
      <w:r w:rsidRPr="0095269A">
        <w:rPr>
          <w:rFonts w:ascii="Times New Roman" w:hAnsi="Times New Roman"/>
          <w:color w:val="231F20"/>
          <w:spacing w:val="-9"/>
          <w:sz w:val="24"/>
          <w:szCs w:val="24"/>
          <w:lang w:val="ru-RU"/>
        </w:rPr>
        <w:t xml:space="preserve"> </w:t>
      </w:r>
      <w:r w:rsidRPr="0095269A">
        <w:rPr>
          <w:rFonts w:ascii="Times New Roman" w:hAnsi="Times New Roman"/>
          <w:color w:val="231F20"/>
          <w:sz w:val="24"/>
          <w:szCs w:val="24"/>
          <w:lang w:val="ru-RU"/>
        </w:rPr>
        <w:t>В.</w:t>
      </w:r>
      <w:r w:rsidRPr="0095269A">
        <w:rPr>
          <w:rFonts w:ascii="Times New Roman" w:hAnsi="Times New Roman"/>
          <w:color w:val="231F20"/>
          <w:spacing w:val="-10"/>
          <w:sz w:val="24"/>
          <w:szCs w:val="24"/>
          <w:lang w:val="ru-RU"/>
        </w:rPr>
        <w:t xml:space="preserve"> </w:t>
      </w:r>
      <w:r w:rsidRPr="0095269A">
        <w:rPr>
          <w:rFonts w:ascii="Times New Roman" w:hAnsi="Times New Roman"/>
          <w:color w:val="231F20"/>
          <w:sz w:val="24"/>
          <w:szCs w:val="24"/>
          <w:lang w:val="ru-RU"/>
        </w:rPr>
        <w:t>Гоголя</w:t>
      </w:r>
      <w:r w:rsidRPr="0095269A">
        <w:rPr>
          <w:rFonts w:ascii="Times New Roman" w:hAnsi="Times New Roman"/>
          <w:sz w:val="24"/>
          <w:szCs w:val="24"/>
          <w:lang w:val="ru-RU"/>
        </w:rPr>
        <w:t>»,</w:t>
      </w:r>
      <w:r w:rsidRPr="0095269A">
        <w:rPr>
          <w:rFonts w:ascii="Times New Roman" w:hAnsi="Times New Roman"/>
          <w:spacing w:val="-10"/>
          <w:sz w:val="24"/>
          <w:szCs w:val="24"/>
          <w:lang w:val="ru-RU"/>
        </w:rPr>
        <w:t xml:space="preserve"> </w:t>
      </w:r>
      <w:r w:rsidRPr="0095269A">
        <w:rPr>
          <w:rFonts w:ascii="Times New Roman" w:hAnsi="Times New Roman"/>
          <w:sz w:val="24"/>
          <w:szCs w:val="24"/>
          <w:lang w:val="ru-RU"/>
        </w:rPr>
        <w:t>«</w:t>
      </w:r>
      <w:r w:rsidRPr="0095269A">
        <w:rPr>
          <w:rFonts w:ascii="Times New Roman" w:hAnsi="Times New Roman"/>
          <w:color w:val="231F20"/>
          <w:sz w:val="24"/>
          <w:szCs w:val="24"/>
          <w:lang w:val="ru-RU"/>
        </w:rPr>
        <w:t>Русский</w:t>
      </w:r>
      <w:r w:rsidRPr="0095269A">
        <w:rPr>
          <w:rFonts w:ascii="Times New Roman" w:hAnsi="Times New Roman"/>
          <w:color w:val="231F20"/>
          <w:spacing w:val="-9"/>
          <w:sz w:val="24"/>
          <w:szCs w:val="24"/>
          <w:lang w:val="ru-RU"/>
        </w:rPr>
        <w:t xml:space="preserve"> </w:t>
      </w:r>
      <w:r w:rsidRPr="0095269A">
        <w:rPr>
          <w:rFonts w:ascii="Times New Roman" w:hAnsi="Times New Roman"/>
          <w:color w:val="231F20"/>
          <w:sz w:val="24"/>
          <w:szCs w:val="24"/>
          <w:lang w:val="ru-RU"/>
        </w:rPr>
        <w:t>язык.</w:t>
      </w:r>
      <w:r w:rsidRPr="0095269A">
        <w:rPr>
          <w:rFonts w:ascii="Times New Roman" w:hAnsi="Times New Roman"/>
          <w:color w:val="231F20"/>
          <w:spacing w:val="-8"/>
          <w:sz w:val="24"/>
          <w:szCs w:val="24"/>
          <w:lang w:val="ru-RU"/>
        </w:rPr>
        <w:t xml:space="preserve"> </w:t>
      </w:r>
      <w:r w:rsidRPr="0095269A">
        <w:rPr>
          <w:rFonts w:ascii="Times New Roman" w:hAnsi="Times New Roman"/>
          <w:color w:val="231F20"/>
          <w:sz w:val="24"/>
          <w:szCs w:val="24"/>
          <w:lang w:val="ru-RU"/>
        </w:rPr>
        <w:t>Великий</w:t>
      </w:r>
      <w:r w:rsidRPr="0095269A">
        <w:rPr>
          <w:rFonts w:ascii="Times New Roman" w:hAnsi="Times New Roman"/>
          <w:color w:val="231F20"/>
          <w:spacing w:val="-9"/>
          <w:sz w:val="24"/>
          <w:szCs w:val="24"/>
          <w:lang w:val="ru-RU"/>
        </w:rPr>
        <w:t xml:space="preserve"> </w:t>
      </w:r>
      <w:r w:rsidRPr="0095269A">
        <w:rPr>
          <w:rFonts w:ascii="Times New Roman" w:hAnsi="Times New Roman"/>
          <w:color w:val="231F20"/>
          <w:sz w:val="24"/>
          <w:szCs w:val="24"/>
          <w:lang w:val="ru-RU"/>
        </w:rPr>
        <w:t>и</w:t>
      </w:r>
      <w:r w:rsidRPr="0095269A">
        <w:rPr>
          <w:rFonts w:ascii="Times New Roman" w:hAnsi="Times New Roman"/>
          <w:color w:val="231F20"/>
          <w:spacing w:val="-10"/>
          <w:sz w:val="24"/>
          <w:szCs w:val="24"/>
          <w:lang w:val="ru-RU"/>
        </w:rPr>
        <w:t xml:space="preserve"> </w:t>
      </w:r>
      <w:r w:rsidRPr="0095269A">
        <w:rPr>
          <w:rFonts w:ascii="Times New Roman" w:hAnsi="Times New Roman"/>
          <w:color w:val="231F20"/>
          <w:sz w:val="24"/>
          <w:szCs w:val="24"/>
          <w:lang w:val="ru-RU"/>
        </w:rPr>
        <w:t>могучий.</w:t>
      </w:r>
      <w:r w:rsidRPr="0095269A">
        <w:rPr>
          <w:rFonts w:ascii="Times New Roman" w:hAnsi="Times New Roman"/>
          <w:color w:val="231F20"/>
          <w:spacing w:val="-11"/>
          <w:sz w:val="24"/>
          <w:szCs w:val="24"/>
          <w:lang w:val="ru-RU"/>
        </w:rPr>
        <w:t xml:space="preserve"> </w:t>
      </w:r>
      <w:r w:rsidRPr="0095269A">
        <w:rPr>
          <w:rFonts w:ascii="Times New Roman" w:hAnsi="Times New Roman"/>
          <w:color w:val="231F20"/>
          <w:sz w:val="24"/>
          <w:szCs w:val="24"/>
          <w:lang w:val="ru-RU"/>
        </w:rPr>
        <w:t>225</w:t>
      </w:r>
      <w:r w:rsidRPr="0095269A">
        <w:rPr>
          <w:rFonts w:ascii="Times New Roman" w:hAnsi="Times New Roman"/>
          <w:color w:val="231F20"/>
          <w:spacing w:val="-67"/>
          <w:sz w:val="24"/>
          <w:szCs w:val="24"/>
          <w:lang w:val="ru-RU"/>
        </w:rPr>
        <w:t xml:space="preserve"> </w:t>
      </w:r>
      <w:r w:rsidRPr="0095269A">
        <w:rPr>
          <w:rFonts w:ascii="Times New Roman" w:hAnsi="Times New Roman"/>
          <w:color w:val="231F20"/>
          <w:sz w:val="24"/>
          <w:szCs w:val="24"/>
          <w:lang w:val="ru-RU"/>
        </w:rPr>
        <w:t>лет</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со</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дня</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рождения</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А.</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С.</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Пушкина</w:t>
      </w:r>
      <w:r w:rsidRPr="0095269A">
        <w:rPr>
          <w:rFonts w:ascii="Times New Roman" w:hAnsi="Times New Roman"/>
          <w:sz w:val="24"/>
          <w:szCs w:val="24"/>
          <w:lang w:val="ru-RU"/>
        </w:rPr>
        <w:t>».</w:t>
      </w:r>
    </w:p>
    <w:p w:rsidR="002D660D" w:rsidRPr="0095269A" w:rsidRDefault="002D660D" w:rsidP="00C237CF">
      <w:pPr>
        <w:pStyle w:val="aff6"/>
        <w:ind w:right="149"/>
        <w:rPr>
          <w:rFonts w:ascii="Times New Roman" w:hAnsi="Times New Roman"/>
          <w:sz w:val="24"/>
          <w:szCs w:val="24"/>
          <w:lang w:val="ru-RU"/>
        </w:rPr>
      </w:pPr>
      <w:r w:rsidRPr="0095269A">
        <w:rPr>
          <w:rFonts w:ascii="Times New Roman" w:hAnsi="Times New Roman"/>
          <w:sz w:val="24"/>
          <w:szCs w:val="24"/>
          <w:lang w:val="ru-RU"/>
        </w:rPr>
        <w:t>В программе предлагается несколько тем внеурочных занятий, которые не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связаны</w:t>
      </w:r>
      <w:r w:rsidRPr="0095269A">
        <w:rPr>
          <w:rFonts w:ascii="Times New Roman" w:hAnsi="Times New Roman"/>
          <w:spacing w:val="49"/>
          <w:sz w:val="24"/>
          <w:szCs w:val="24"/>
          <w:lang w:val="ru-RU"/>
        </w:rPr>
        <w:t xml:space="preserve"> </w:t>
      </w:r>
      <w:r w:rsidRPr="0095269A">
        <w:rPr>
          <w:rFonts w:ascii="Times New Roman" w:hAnsi="Times New Roman"/>
          <w:sz w:val="24"/>
          <w:szCs w:val="24"/>
          <w:lang w:val="ru-RU"/>
        </w:rPr>
        <w:t>с</w:t>
      </w:r>
      <w:r w:rsidRPr="0095269A">
        <w:rPr>
          <w:rFonts w:ascii="Times New Roman" w:hAnsi="Times New Roman"/>
          <w:spacing w:val="50"/>
          <w:sz w:val="24"/>
          <w:szCs w:val="24"/>
          <w:lang w:val="ru-RU"/>
        </w:rPr>
        <w:t xml:space="preserve"> </w:t>
      </w:r>
      <w:r w:rsidRPr="0095269A">
        <w:rPr>
          <w:rFonts w:ascii="Times New Roman" w:hAnsi="Times New Roman"/>
          <w:sz w:val="24"/>
          <w:szCs w:val="24"/>
          <w:lang w:val="ru-RU"/>
        </w:rPr>
        <w:t>тек</w:t>
      </w:r>
      <w:r w:rsidRPr="0095269A">
        <w:rPr>
          <w:rFonts w:ascii="Times New Roman" w:hAnsi="Times New Roman"/>
          <w:sz w:val="24"/>
          <w:szCs w:val="24"/>
          <w:lang w:val="ru-RU"/>
        </w:rPr>
        <w:t>у</w:t>
      </w:r>
      <w:r w:rsidRPr="0095269A">
        <w:rPr>
          <w:rFonts w:ascii="Times New Roman" w:hAnsi="Times New Roman"/>
          <w:sz w:val="24"/>
          <w:szCs w:val="24"/>
          <w:lang w:val="ru-RU"/>
        </w:rPr>
        <w:t>щими</w:t>
      </w:r>
      <w:r w:rsidRPr="0095269A">
        <w:rPr>
          <w:rFonts w:ascii="Times New Roman" w:hAnsi="Times New Roman"/>
          <w:spacing w:val="49"/>
          <w:sz w:val="24"/>
          <w:szCs w:val="24"/>
          <w:lang w:val="ru-RU"/>
        </w:rPr>
        <w:t xml:space="preserve"> </w:t>
      </w:r>
      <w:r w:rsidRPr="0095269A">
        <w:rPr>
          <w:rFonts w:ascii="Times New Roman" w:hAnsi="Times New Roman"/>
          <w:sz w:val="24"/>
          <w:szCs w:val="24"/>
          <w:lang w:val="ru-RU"/>
        </w:rPr>
        <w:t>датами</w:t>
      </w:r>
      <w:r w:rsidRPr="0095269A">
        <w:rPr>
          <w:rFonts w:ascii="Times New Roman" w:hAnsi="Times New Roman"/>
          <w:spacing w:val="51"/>
          <w:sz w:val="24"/>
          <w:szCs w:val="24"/>
          <w:lang w:val="ru-RU"/>
        </w:rPr>
        <w:t xml:space="preserve"> </w:t>
      </w:r>
      <w:r w:rsidRPr="0095269A">
        <w:rPr>
          <w:rFonts w:ascii="Times New Roman" w:hAnsi="Times New Roman"/>
          <w:sz w:val="24"/>
          <w:szCs w:val="24"/>
          <w:lang w:val="ru-RU"/>
        </w:rPr>
        <w:t>календаря,</w:t>
      </w:r>
      <w:r w:rsidRPr="0095269A">
        <w:rPr>
          <w:rFonts w:ascii="Times New Roman" w:hAnsi="Times New Roman"/>
          <w:spacing w:val="48"/>
          <w:sz w:val="24"/>
          <w:szCs w:val="24"/>
          <w:lang w:val="ru-RU"/>
        </w:rPr>
        <w:t xml:space="preserve"> </w:t>
      </w:r>
      <w:r w:rsidRPr="0095269A">
        <w:rPr>
          <w:rFonts w:ascii="Times New Roman" w:hAnsi="Times New Roman"/>
          <w:sz w:val="24"/>
          <w:szCs w:val="24"/>
          <w:lang w:val="ru-RU"/>
        </w:rPr>
        <w:t>но</w:t>
      </w:r>
      <w:r w:rsidRPr="0095269A">
        <w:rPr>
          <w:rFonts w:ascii="Times New Roman" w:hAnsi="Times New Roman"/>
          <w:spacing w:val="50"/>
          <w:sz w:val="24"/>
          <w:szCs w:val="24"/>
          <w:lang w:val="ru-RU"/>
        </w:rPr>
        <w:t xml:space="preserve"> </w:t>
      </w:r>
      <w:r w:rsidRPr="0095269A">
        <w:rPr>
          <w:rFonts w:ascii="Times New Roman" w:hAnsi="Times New Roman"/>
          <w:sz w:val="24"/>
          <w:szCs w:val="24"/>
          <w:lang w:val="ru-RU"/>
        </w:rPr>
        <w:t>являющиеся</w:t>
      </w:r>
      <w:r w:rsidRPr="0095269A">
        <w:rPr>
          <w:rFonts w:ascii="Times New Roman" w:hAnsi="Times New Roman"/>
          <w:spacing w:val="50"/>
          <w:sz w:val="24"/>
          <w:szCs w:val="24"/>
          <w:lang w:val="ru-RU"/>
        </w:rPr>
        <w:t xml:space="preserve"> </w:t>
      </w:r>
      <w:r w:rsidRPr="0095269A">
        <w:rPr>
          <w:rFonts w:ascii="Times New Roman" w:hAnsi="Times New Roman"/>
          <w:sz w:val="24"/>
          <w:szCs w:val="24"/>
          <w:lang w:val="ru-RU"/>
        </w:rPr>
        <w:t>важными</w:t>
      </w:r>
      <w:r w:rsidRPr="0095269A">
        <w:rPr>
          <w:rFonts w:ascii="Times New Roman" w:hAnsi="Times New Roman"/>
          <w:spacing w:val="50"/>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48"/>
          <w:sz w:val="24"/>
          <w:szCs w:val="24"/>
          <w:lang w:val="ru-RU"/>
        </w:rPr>
        <w:t xml:space="preserve"> </w:t>
      </w:r>
      <w:r w:rsidRPr="0095269A">
        <w:rPr>
          <w:rFonts w:ascii="Times New Roman" w:hAnsi="Times New Roman"/>
          <w:sz w:val="24"/>
          <w:szCs w:val="24"/>
          <w:lang w:val="ru-RU"/>
        </w:rPr>
        <w:t>воспитании</w:t>
      </w:r>
    </w:p>
    <w:p w:rsidR="002D660D" w:rsidRPr="0095269A" w:rsidRDefault="002D660D" w:rsidP="00C237CF">
      <w:pPr>
        <w:pStyle w:val="aff6"/>
        <w:ind w:right="150" w:firstLine="0"/>
        <w:rPr>
          <w:rFonts w:ascii="Times New Roman" w:hAnsi="Times New Roman"/>
          <w:sz w:val="24"/>
          <w:szCs w:val="24"/>
          <w:lang w:val="ru-RU"/>
        </w:rPr>
      </w:pPr>
      <w:r w:rsidRPr="0095269A">
        <w:rPr>
          <w:rFonts w:ascii="Times New Roman" w:hAnsi="Times New Roman"/>
          <w:sz w:val="24"/>
          <w:szCs w:val="24"/>
          <w:lang w:val="ru-RU"/>
        </w:rPr>
        <w:t>школьника.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примеру:</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w:t>
      </w:r>
      <w:r w:rsidRPr="0095269A">
        <w:rPr>
          <w:rFonts w:ascii="Times New Roman" w:hAnsi="Times New Roman"/>
          <w:color w:val="231F20"/>
          <w:sz w:val="24"/>
          <w:szCs w:val="24"/>
          <w:lang w:val="ru-RU"/>
        </w:rPr>
        <w:t>Мы</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вместе</w:t>
      </w:r>
      <w:r w:rsidRPr="0095269A">
        <w:rPr>
          <w:rFonts w:ascii="Times New Roman" w:hAnsi="Times New Roman"/>
          <w:sz w:val="24"/>
          <w:szCs w:val="24"/>
          <w:lang w:val="ru-RU"/>
        </w:rPr>
        <w:t>»,</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w:t>
      </w:r>
      <w:r w:rsidRPr="0095269A">
        <w:rPr>
          <w:rFonts w:ascii="Times New Roman" w:hAnsi="Times New Roman"/>
          <w:color w:val="231F20"/>
          <w:sz w:val="24"/>
          <w:szCs w:val="24"/>
          <w:lang w:val="ru-RU"/>
        </w:rPr>
        <w:t>О</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взаимоотношениях</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в</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коллективе</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(Всемирный</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день психического</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здоровья, профилактика</w:t>
      </w:r>
      <w:r w:rsidRPr="0095269A">
        <w:rPr>
          <w:rFonts w:ascii="Times New Roman" w:hAnsi="Times New Roman"/>
          <w:color w:val="231F20"/>
          <w:spacing w:val="-1"/>
          <w:sz w:val="24"/>
          <w:szCs w:val="24"/>
          <w:lang w:val="ru-RU"/>
        </w:rPr>
        <w:t xml:space="preserve"> </w:t>
      </w:r>
      <w:r w:rsidRPr="0095269A">
        <w:rPr>
          <w:rFonts w:ascii="Times New Roman" w:hAnsi="Times New Roman"/>
          <w:color w:val="231F20"/>
          <w:sz w:val="24"/>
          <w:szCs w:val="24"/>
          <w:lang w:val="ru-RU"/>
        </w:rPr>
        <w:t>буллинга)</w:t>
      </w:r>
      <w:r w:rsidRPr="0095269A">
        <w:rPr>
          <w:rFonts w:ascii="Times New Roman" w:hAnsi="Times New Roman"/>
          <w:sz w:val="24"/>
          <w:szCs w:val="24"/>
          <w:lang w:val="ru-RU"/>
        </w:rPr>
        <w:t>»</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др.</w:t>
      </w:r>
    </w:p>
    <w:p w:rsidR="002D660D" w:rsidRPr="005C5188" w:rsidRDefault="002D660D" w:rsidP="00C237CF">
      <w:pPr>
        <w:pStyle w:val="aff6"/>
        <w:ind w:right="149"/>
        <w:rPr>
          <w:rFonts w:ascii="Times New Roman" w:hAnsi="Times New Roman"/>
          <w:sz w:val="24"/>
          <w:szCs w:val="24"/>
        </w:rPr>
      </w:pPr>
      <w:r w:rsidRPr="0095269A">
        <w:rPr>
          <w:rFonts w:ascii="Times New Roman" w:hAnsi="Times New Roman"/>
          <w:sz w:val="24"/>
          <w:szCs w:val="24"/>
          <w:lang w:val="ru-RU"/>
        </w:rPr>
        <w:t>Следует</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отметить,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что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внеурочные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занятия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входят</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общую</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систему</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воспитательной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работы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образовательной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организации,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поэтому</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тематика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содержание</w:t>
      </w:r>
      <w:r w:rsidRPr="0095269A">
        <w:rPr>
          <w:rFonts w:ascii="Times New Roman" w:hAnsi="Times New Roman"/>
          <w:spacing w:val="-7"/>
          <w:sz w:val="24"/>
          <w:szCs w:val="24"/>
          <w:lang w:val="ru-RU"/>
        </w:rPr>
        <w:t xml:space="preserve"> </w:t>
      </w:r>
      <w:r w:rsidRPr="0095269A">
        <w:rPr>
          <w:rFonts w:ascii="Times New Roman" w:hAnsi="Times New Roman"/>
          <w:sz w:val="24"/>
          <w:szCs w:val="24"/>
          <w:lang w:val="ru-RU"/>
        </w:rPr>
        <w:t>должны</w:t>
      </w:r>
      <w:r w:rsidRPr="0095269A">
        <w:rPr>
          <w:rFonts w:ascii="Times New Roman" w:hAnsi="Times New Roman"/>
          <w:spacing w:val="-6"/>
          <w:sz w:val="24"/>
          <w:szCs w:val="24"/>
          <w:lang w:val="ru-RU"/>
        </w:rPr>
        <w:t xml:space="preserve"> </w:t>
      </w:r>
      <w:r w:rsidRPr="0095269A">
        <w:rPr>
          <w:rFonts w:ascii="Times New Roman" w:hAnsi="Times New Roman"/>
          <w:sz w:val="24"/>
          <w:szCs w:val="24"/>
          <w:lang w:val="ru-RU"/>
        </w:rPr>
        <w:t>обеспечить</w:t>
      </w:r>
      <w:r w:rsidRPr="0095269A">
        <w:rPr>
          <w:rFonts w:ascii="Times New Roman" w:hAnsi="Times New Roman"/>
          <w:spacing w:val="-7"/>
          <w:sz w:val="24"/>
          <w:szCs w:val="24"/>
          <w:lang w:val="ru-RU"/>
        </w:rPr>
        <w:t xml:space="preserve"> </w:t>
      </w:r>
      <w:r w:rsidRPr="0095269A">
        <w:rPr>
          <w:rFonts w:ascii="Times New Roman" w:hAnsi="Times New Roman"/>
          <w:sz w:val="24"/>
          <w:szCs w:val="24"/>
          <w:lang w:val="ru-RU"/>
        </w:rPr>
        <w:t>реализацию</w:t>
      </w:r>
      <w:r w:rsidRPr="0095269A">
        <w:rPr>
          <w:rFonts w:ascii="Times New Roman" w:hAnsi="Times New Roman"/>
          <w:spacing w:val="-6"/>
          <w:sz w:val="24"/>
          <w:szCs w:val="24"/>
          <w:lang w:val="ru-RU"/>
        </w:rPr>
        <w:t xml:space="preserve"> </w:t>
      </w:r>
      <w:r w:rsidRPr="0095269A">
        <w:rPr>
          <w:rFonts w:ascii="Times New Roman" w:hAnsi="Times New Roman"/>
          <w:sz w:val="24"/>
          <w:szCs w:val="24"/>
          <w:lang w:val="ru-RU"/>
        </w:rPr>
        <w:t>их</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назначения</w:t>
      </w:r>
      <w:r w:rsidRPr="0095269A">
        <w:rPr>
          <w:rFonts w:ascii="Times New Roman" w:hAnsi="Times New Roman"/>
          <w:spacing w:val="-6"/>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7"/>
          <w:sz w:val="24"/>
          <w:szCs w:val="24"/>
          <w:lang w:val="ru-RU"/>
        </w:rPr>
        <w:t xml:space="preserve"> </w:t>
      </w:r>
      <w:r w:rsidRPr="0095269A">
        <w:rPr>
          <w:rFonts w:ascii="Times New Roman" w:hAnsi="Times New Roman"/>
          <w:sz w:val="24"/>
          <w:szCs w:val="24"/>
          <w:lang w:val="ru-RU"/>
        </w:rPr>
        <w:t>целей:</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становление</w:t>
      </w:r>
      <w:r w:rsidRPr="0095269A">
        <w:rPr>
          <w:rFonts w:ascii="Times New Roman" w:hAnsi="Times New Roman"/>
          <w:spacing w:val="-8"/>
          <w:sz w:val="24"/>
          <w:szCs w:val="24"/>
          <w:lang w:val="ru-RU"/>
        </w:rPr>
        <w:t xml:space="preserve"> </w:t>
      </w:r>
      <w:r w:rsidRPr="0095269A">
        <w:rPr>
          <w:rFonts w:ascii="Times New Roman" w:hAnsi="Times New Roman"/>
          <w:sz w:val="24"/>
          <w:szCs w:val="24"/>
          <w:lang w:val="ru-RU"/>
        </w:rPr>
        <w:t>у</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обучающихся</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гражданско-патриотических</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чувств.</w:t>
      </w:r>
      <w:r w:rsidRPr="0095269A">
        <w:rPr>
          <w:rFonts w:ascii="Times New Roman" w:hAnsi="Times New Roman"/>
          <w:spacing w:val="-15"/>
          <w:sz w:val="24"/>
          <w:szCs w:val="24"/>
          <w:lang w:val="ru-RU"/>
        </w:rPr>
        <w:t xml:space="preserve"> </w:t>
      </w:r>
      <w:r w:rsidRPr="0095269A">
        <w:rPr>
          <w:rFonts w:ascii="Times New Roman" w:hAnsi="Times New Roman"/>
          <w:sz w:val="24"/>
          <w:szCs w:val="24"/>
          <w:lang w:val="ru-RU"/>
        </w:rPr>
        <w:t>Исходя</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из</w:t>
      </w:r>
      <w:r w:rsidRPr="0095269A">
        <w:rPr>
          <w:rFonts w:ascii="Times New Roman" w:hAnsi="Times New Roman"/>
          <w:spacing w:val="-17"/>
          <w:sz w:val="24"/>
          <w:szCs w:val="24"/>
          <w:lang w:val="ru-RU"/>
        </w:rPr>
        <w:t xml:space="preserve"> </w:t>
      </w:r>
      <w:r w:rsidRPr="0095269A">
        <w:rPr>
          <w:rFonts w:ascii="Times New Roman" w:hAnsi="Times New Roman"/>
          <w:sz w:val="24"/>
          <w:szCs w:val="24"/>
          <w:lang w:val="ru-RU"/>
        </w:rPr>
        <w:t>этого,</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7"/>
          <w:sz w:val="24"/>
          <w:szCs w:val="24"/>
          <w:lang w:val="ru-RU"/>
        </w:rPr>
        <w:t xml:space="preserve"> </w:t>
      </w:r>
      <w:r w:rsidRPr="0095269A">
        <w:rPr>
          <w:rFonts w:ascii="Times New Roman" w:hAnsi="Times New Roman"/>
          <w:sz w:val="24"/>
          <w:szCs w:val="24"/>
          <w:lang w:val="ru-RU"/>
        </w:rPr>
        <w:t>планируемых</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результатах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каждого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сценария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внеурочного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занятия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выделяются</w:t>
      </w:r>
      <w:r w:rsidRPr="0095269A">
        <w:rPr>
          <w:rFonts w:ascii="Times New Roman" w:hAnsi="Times New Roman"/>
          <w:spacing w:val="1"/>
          <w:sz w:val="24"/>
          <w:szCs w:val="24"/>
          <w:lang w:val="ru-RU"/>
        </w:rPr>
        <w:t xml:space="preserve"> </w:t>
      </w:r>
      <w:r w:rsidRPr="0095269A">
        <w:rPr>
          <w:rFonts w:ascii="Times New Roman" w:hAnsi="Times New Roman"/>
          <w:i/>
          <w:sz w:val="24"/>
          <w:szCs w:val="24"/>
          <w:lang w:val="ru-RU"/>
        </w:rPr>
        <w:t>нра</w:t>
      </w:r>
      <w:r w:rsidRPr="0095269A">
        <w:rPr>
          <w:rFonts w:ascii="Times New Roman" w:hAnsi="Times New Roman"/>
          <w:i/>
          <w:sz w:val="24"/>
          <w:szCs w:val="24"/>
          <w:lang w:val="ru-RU"/>
        </w:rPr>
        <w:t>в</w:t>
      </w:r>
      <w:r w:rsidRPr="0095269A">
        <w:rPr>
          <w:rFonts w:ascii="Times New Roman" w:hAnsi="Times New Roman"/>
          <w:i/>
          <w:sz w:val="24"/>
          <w:szCs w:val="24"/>
          <w:lang w:val="ru-RU"/>
        </w:rPr>
        <w:t>ственные</w:t>
      </w:r>
      <w:r w:rsidRPr="0095269A">
        <w:rPr>
          <w:rFonts w:ascii="Times New Roman" w:hAnsi="Times New Roman"/>
          <w:i/>
          <w:spacing w:val="-67"/>
          <w:sz w:val="24"/>
          <w:szCs w:val="24"/>
          <w:lang w:val="ru-RU"/>
        </w:rPr>
        <w:t xml:space="preserve"> </w:t>
      </w:r>
      <w:r w:rsidRPr="0095269A">
        <w:rPr>
          <w:rFonts w:ascii="Times New Roman" w:hAnsi="Times New Roman"/>
          <w:i/>
          <w:sz w:val="24"/>
          <w:szCs w:val="24"/>
          <w:lang w:val="ru-RU"/>
        </w:rPr>
        <w:t>ценности</w:t>
      </w:r>
      <w:r w:rsidRPr="0095269A">
        <w:rPr>
          <w:rFonts w:ascii="Times New Roman" w:hAnsi="Times New Roman"/>
          <w:sz w:val="24"/>
          <w:szCs w:val="24"/>
          <w:lang w:val="ru-RU"/>
        </w:rPr>
        <w:t>,</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которые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являются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предметом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обсуждения.</w:t>
      </w:r>
      <w:r w:rsidRPr="0095269A">
        <w:rPr>
          <w:rFonts w:ascii="Times New Roman" w:hAnsi="Times New Roman"/>
          <w:spacing w:val="1"/>
          <w:sz w:val="24"/>
          <w:szCs w:val="24"/>
          <w:lang w:val="ru-RU"/>
        </w:rPr>
        <w:t xml:space="preserve"> </w:t>
      </w:r>
      <w:r w:rsidRPr="005C5188">
        <w:rPr>
          <w:rFonts w:ascii="Times New Roman" w:hAnsi="Times New Roman"/>
          <w:sz w:val="24"/>
          <w:szCs w:val="24"/>
        </w:rPr>
        <w:t>Основные</w:t>
      </w:r>
      <w:r w:rsidRPr="005C5188">
        <w:rPr>
          <w:rFonts w:ascii="Times New Roman" w:hAnsi="Times New Roman"/>
          <w:spacing w:val="1"/>
          <w:sz w:val="24"/>
          <w:szCs w:val="24"/>
        </w:rPr>
        <w:t xml:space="preserve"> </w:t>
      </w:r>
      <w:r w:rsidRPr="005C5188">
        <w:rPr>
          <w:rFonts w:ascii="Times New Roman" w:hAnsi="Times New Roman"/>
          <w:sz w:val="24"/>
          <w:szCs w:val="24"/>
        </w:rPr>
        <w:t>ценности</w:t>
      </w:r>
      <w:r w:rsidRPr="005C5188">
        <w:rPr>
          <w:rFonts w:ascii="Times New Roman" w:hAnsi="Times New Roman"/>
          <w:spacing w:val="1"/>
          <w:sz w:val="24"/>
          <w:szCs w:val="24"/>
        </w:rPr>
        <w:t xml:space="preserve"> </w:t>
      </w:r>
      <w:r w:rsidRPr="005C5188">
        <w:rPr>
          <w:rFonts w:ascii="Times New Roman" w:hAnsi="Times New Roman"/>
          <w:sz w:val="24"/>
          <w:szCs w:val="24"/>
        </w:rPr>
        <w:t>характеризуются</w:t>
      </w:r>
      <w:r w:rsidRPr="005C5188">
        <w:rPr>
          <w:rFonts w:ascii="Times New Roman" w:hAnsi="Times New Roman"/>
          <w:spacing w:val="-2"/>
          <w:sz w:val="24"/>
          <w:szCs w:val="24"/>
        </w:rPr>
        <w:t xml:space="preserve"> </w:t>
      </w:r>
      <w:r w:rsidRPr="005C5188">
        <w:rPr>
          <w:rFonts w:ascii="Times New Roman" w:hAnsi="Times New Roman"/>
          <w:sz w:val="24"/>
          <w:szCs w:val="24"/>
        </w:rPr>
        <w:t>следующим</w:t>
      </w:r>
      <w:r w:rsidRPr="005C5188">
        <w:rPr>
          <w:rFonts w:ascii="Times New Roman" w:hAnsi="Times New Roman"/>
          <w:spacing w:val="-1"/>
          <w:sz w:val="24"/>
          <w:szCs w:val="24"/>
        </w:rPr>
        <w:t xml:space="preserve"> </w:t>
      </w:r>
      <w:r w:rsidRPr="005C5188">
        <w:rPr>
          <w:rFonts w:ascii="Times New Roman" w:hAnsi="Times New Roman"/>
          <w:sz w:val="24"/>
          <w:szCs w:val="24"/>
        </w:rPr>
        <w:t>образом.</w:t>
      </w:r>
    </w:p>
    <w:p w:rsidR="002D660D" w:rsidRPr="005C5188" w:rsidRDefault="002D660D" w:rsidP="00C237CF">
      <w:pPr>
        <w:pStyle w:val="4"/>
        <w:keepNext w:val="0"/>
        <w:keepLines w:val="0"/>
        <w:numPr>
          <w:ilvl w:val="0"/>
          <w:numId w:val="87"/>
        </w:numPr>
        <w:tabs>
          <w:tab w:val="left" w:pos="1132"/>
        </w:tabs>
        <w:autoSpaceDE w:val="0"/>
        <w:autoSpaceDN w:val="0"/>
        <w:spacing w:before="0" w:after="0" w:line="240" w:lineRule="auto"/>
        <w:ind w:hanging="289"/>
        <w:jc w:val="both"/>
        <w:rPr>
          <w:rFonts w:ascii="Times New Roman" w:hAnsi="Times New Roman"/>
        </w:rPr>
      </w:pPr>
      <w:r w:rsidRPr="005C5188">
        <w:rPr>
          <w:rFonts w:ascii="Times New Roman" w:hAnsi="Times New Roman"/>
        </w:rPr>
        <w:t>Историческая</w:t>
      </w:r>
      <w:r w:rsidRPr="005C5188">
        <w:rPr>
          <w:rFonts w:ascii="Times New Roman" w:hAnsi="Times New Roman"/>
          <w:spacing w:val="-5"/>
        </w:rPr>
        <w:t xml:space="preserve"> </w:t>
      </w:r>
      <w:r w:rsidRPr="005C5188">
        <w:rPr>
          <w:rFonts w:ascii="Times New Roman" w:hAnsi="Times New Roman"/>
        </w:rPr>
        <w:t>память</w:t>
      </w:r>
    </w:p>
    <w:p w:rsidR="002D660D" w:rsidRPr="005C5188" w:rsidRDefault="002D660D" w:rsidP="00C237CF">
      <w:pPr>
        <w:pStyle w:val="a6"/>
        <w:numPr>
          <w:ilvl w:val="0"/>
          <w:numId w:val="86"/>
        </w:numPr>
        <w:tabs>
          <w:tab w:val="left" w:pos="1118"/>
        </w:tabs>
        <w:autoSpaceDE w:val="0"/>
        <w:autoSpaceDN w:val="0"/>
        <w:spacing w:after="0" w:line="240" w:lineRule="auto"/>
        <w:ind w:right="151" w:firstLine="709"/>
        <w:contextualSpacing w:val="0"/>
        <w:jc w:val="both"/>
        <w:rPr>
          <w:rFonts w:ascii="Times New Roman" w:hAnsi="Times New Roman"/>
          <w:sz w:val="24"/>
          <w:szCs w:val="24"/>
          <w:lang w:val="ru-RU"/>
        </w:rPr>
      </w:pPr>
      <w:r w:rsidRPr="005C5188">
        <w:rPr>
          <w:rFonts w:ascii="Times New Roman" w:hAnsi="Times New Roman"/>
          <w:sz w:val="24"/>
          <w:szCs w:val="24"/>
          <w:lang w:val="ru-RU"/>
        </w:rPr>
        <w:t>историческая память – обязательная часть культуры народа и каждого</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гражданина;</w:t>
      </w:r>
    </w:p>
    <w:p w:rsidR="002D660D" w:rsidRPr="005C5188" w:rsidRDefault="002D660D" w:rsidP="00C237CF">
      <w:pPr>
        <w:pStyle w:val="a6"/>
        <w:numPr>
          <w:ilvl w:val="0"/>
          <w:numId w:val="86"/>
        </w:numPr>
        <w:tabs>
          <w:tab w:val="left" w:pos="1053"/>
        </w:tabs>
        <w:autoSpaceDE w:val="0"/>
        <w:autoSpaceDN w:val="0"/>
        <w:spacing w:after="0" w:line="240" w:lineRule="auto"/>
        <w:ind w:right="148" w:firstLine="709"/>
        <w:contextualSpacing w:val="0"/>
        <w:jc w:val="both"/>
        <w:rPr>
          <w:rFonts w:ascii="Times New Roman" w:hAnsi="Times New Roman"/>
          <w:sz w:val="24"/>
          <w:szCs w:val="24"/>
          <w:lang w:val="ru-RU"/>
        </w:rPr>
      </w:pPr>
      <w:r w:rsidRPr="005C5188">
        <w:rPr>
          <w:rFonts w:ascii="Times New Roman" w:hAnsi="Times New Roman"/>
          <w:sz w:val="24"/>
          <w:szCs w:val="24"/>
          <w:lang w:val="ru-RU"/>
        </w:rPr>
        <w:t>историческая</w:t>
      </w:r>
      <w:r w:rsidRPr="005C5188">
        <w:rPr>
          <w:rFonts w:ascii="Times New Roman" w:hAnsi="Times New Roman"/>
          <w:spacing w:val="-5"/>
          <w:sz w:val="24"/>
          <w:szCs w:val="24"/>
          <w:lang w:val="ru-RU"/>
        </w:rPr>
        <w:t xml:space="preserve"> </w:t>
      </w:r>
      <w:r w:rsidRPr="005C5188">
        <w:rPr>
          <w:rFonts w:ascii="Times New Roman" w:hAnsi="Times New Roman"/>
          <w:sz w:val="24"/>
          <w:szCs w:val="24"/>
          <w:lang w:val="ru-RU"/>
        </w:rPr>
        <w:t>память</w:t>
      </w:r>
      <w:r w:rsidRPr="005C5188">
        <w:rPr>
          <w:rFonts w:ascii="Times New Roman" w:hAnsi="Times New Roman"/>
          <w:spacing w:val="-3"/>
          <w:sz w:val="24"/>
          <w:szCs w:val="24"/>
          <w:lang w:val="ru-RU"/>
        </w:rPr>
        <w:t xml:space="preserve"> </w:t>
      </w:r>
      <w:r w:rsidRPr="005C5188">
        <w:rPr>
          <w:rFonts w:ascii="Times New Roman" w:hAnsi="Times New Roman"/>
          <w:sz w:val="24"/>
          <w:szCs w:val="24"/>
          <w:lang w:val="ru-RU"/>
        </w:rPr>
        <w:t>соединяет</w:t>
      </w:r>
      <w:r w:rsidRPr="005C5188">
        <w:rPr>
          <w:rFonts w:ascii="Times New Roman" w:hAnsi="Times New Roman"/>
          <w:spacing w:val="-6"/>
          <w:sz w:val="24"/>
          <w:szCs w:val="24"/>
          <w:lang w:val="ru-RU"/>
        </w:rPr>
        <w:t xml:space="preserve"> </w:t>
      </w:r>
      <w:r w:rsidRPr="005C5188">
        <w:rPr>
          <w:rFonts w:ascii="Times New Roman" w:hAnsi="Times New Roman"/>
          <w:sz w:val="24"/>
          <w:szCs w:val="24"/>
          <w:lang w:val="ru-RU"/>
        </w:rPr>
        <w:t>прошлое,</w:t>
      </w:r>
      <w:r w:rsidRPr="005C5188">
        <w:rPr>
          <w:rFonts w:ascii="Times New Roman" w:hAnsi="Times New Roman"/>
          <w:spacing w:val="-5"/>
          <w:sz w:val="24"/>
          <w:szCs w:val="24"/>
          <w:lang w:val="ru-RU"/>
        </w:rPr>
        <w:t xml:space="preserve"> </w:t>
      </w:r>
      <w:r w:rsidRPr="005C5188">
        <w:rPr>
          <w:rFonts w:ascii="Times New Roman" w:hAnsi="Times New Roman"/>
          <w:sz w:val="24"/>
          <w:szCs w:val="24"/>
          <w:lang w:val="ru-RU"/>
        </w:rPr>
        <w:t>настоящее,</w:t>
      </w:r>
      <w:r w:rsidRPr="005C5188">
        <w:rPr>
          <w:rFonts w:ascii="Times New Roman" w:hAnsi="Times New Roman"/>
          <w:spacing w:val="-5"/>
          <w:sz w:val="24"/>
          <w:szCs w:val="24"/>
          <w:lang w:val="ru-RU"/>
        </w:rPr>
        <w:t xml:space="preserve"> </w:t>
      </w:r>
      <w:r w:rsidRPr="005C5188">
        <w:rPr>
          <w:rFonts w:ascii="Times New Roman" w:hAnsi="Times New Roman"/>
          <w:sz w:val="24"/>
          <w:szCs w:val="24"/>
          <w:lang w:val="ru-RU"/>
        </w:rPr>
        <w:t>позволяя</w:t>
      </w:r>
      <w:r w:rsidRPr="005C5188">
        <w:rPr>
          <w:rFonts w:ascii="Times New Roman" w:hAnsi="Times New Roman"/>
          <w:spacing w:val="-5"/>
          <w:sz w:val="24"/>
          <w:szCs w:val="24"/>
          <w:lang w:val="ru-RU"/>
        </w:rPr>
        <w:t xml:space="preserve"> </w:t>
      </w:r>
      <w:r w:rsidRPr="005C5188">
        <w:rPr>
          <w:rFonts w:ascii="Times New Roman" w:hAnsi="Times New Roman"/>
          <w:sz w:val="24"/>
          <w:szCs w:val="24"/>
          <w:lang w:val="ru-RU"/>
        </w:rPr>
        <w:t>сохранить</w:t>
      </w:r>
      <w:r w:rsidRPr="005C5188">
        <w:rPr>
          <w:rFonts w:ascii="Times New Roman" w:hAnsi="Times New Roman"/>
          <w:spacing w:val="-4"/>
          <w:sz w:val="24"/>
          <w:szCs w:val="24"/>
          <w:lang w:val="ru-RU"/>
        </w:rPr>
        <w:t xml:space="preserve"> </w:t>
      </w:r>
      <w:r w:rsidRPr="005C5188">
        <w:rPr>
          <w:rFonts w:ascii="Times New Roman" w:hAnsi="Times New Roman"/>
          <w:sz w:val="24"/>
          <w:szCs w:val="24"/>
          <w:lang w:val="ru-RU"/>
        </w:rPr>
        <w:t>и</w:t>
      </w:r>
      <w:r w:rsidRPr="005C5188">
        <w:rPr>
          <w:rFonts w:ascii="Times New Roman" w:hAnsi="Times New Roman"/>
          <w:spacing w:val="-68"/>
          <w:sz w:val="24"/>
          <w:szCs w:val="24"/>
          <w:lang w:val="ru-RU"/>
        </w:rPr>
        <w:t xml:space="preserve"> </w:t>
      </w:r>
      <w:r w:rsidRPr="005C5188">
        <w:rPr>
          <w:rFonts w:ascii="Times New Roman" w:hAnsi="Times New Roman"/>
          <w:sz w:val="24"/>
          <w:szCs w:val="24"/>
          <w:lang w:val="ru-RU"/>
        </w:rPr>
        <w:t>продолжить</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достижения,</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мудрость,</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опыт,</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традиции</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прошлых</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поколений;</w:t>
      </w:r>
    </w:p>
    <w:p w:rsidR="002D660D" w:rsidRPr="005C5188" w:rsidRDefault="002D660D" w:rsidP="00C237CF">
      <w:pPr>
        <w:pStyle w:val="a6"/>
        <w:numPr>
          <w:ilvl w:val="0"/>
          <w:numId w:val="86"/>
        </w:numPr>
        <w:tabs>
          <w:tab w:val="left" w:pos="1047"/>
        </w:tabs>
        <w:autoSpaceDE w:val="0"/>
        <w:autoSpaceDN w:val="0"/>
        <w:spacing w:after="0" w:line="240" w:lineRule="auto"/>
        <w:ind w:right="148" w:firstLine="709"/>
        <w:contextualSpacing w:val="0"/>
        <w:jc w:val="both"/>
        <w:rPr>
          <w:rFonts w:ascii="Times New Roman" w:hAnsi="Times New Roman"/>
          <w:sz w:val="24"/>
          <w:szCs w:val="24"/>
          <w:lang w:val="ru-RU"/>
        </w:rPr>
      </w:pPr>
      <w:r w:rsidRPr="005C5188">
        <w:rPr>
          <w:rFonts w:ascii="Times New Roman" w:hAnsi="Times New Roman"/>
          <w:sz w:val="24"/>
          <w:szCs w:val="24"/>
          <w:lang w:val="ru-RU"/>
        </w:rPr>
        <w:t>историческая</w:t>
      </w:r>
      <w:r w:rsidRPr="005C5188">
        <w:rPr>
          <w:rFonts w:ascii="Times New Roman" w:hAnsi="Times New Roman"/>
          <w:spacing w:val="-11"/>
          <w:sz w:val="24"/>
          <w:szCs w:val="24"/>
          <w:lang w:val="ru-RU"/>
        </w:rPr>
        <w:t xml:space="preserve"> </w:t>
      </w:r>
      <w:r w:rsidRPr="005C5188">
        <w:rPr>
          <w:rFonts w:ascii="Times New Roman" w:hAnsi="Times New Roman"/>
          <w:sz w:val="24"/>
          <w:szCs w:val="24"/>
          <w:lang w:val="ru-RU"/>
        </w:rPr>
        <w:t>память</w:t>
      </w:r>
      <w:r w:rsidRPr="005C5188">
        <w:rPr>
          <w:rFonts w:ascii="Times New Roman" w:hAnsi="Times New Roman"/>
          <w:spacing w:val="-9"/>
          <w:sz w:val="24"/>
          <w:szCs w:val="24"/>
          <w:lang w:val="ru-RU"/>
        </w:rPr>
        <w:t xml:space="preserve"> </w:t>
      </w:r>
      <w:r w:rsidRPr="005C5188">
        <w:rPr>
          <w:rFonts w:ascii="Times New Roman" w:hAnsi="Times New Roman"/>
          <w:sz w:val="24"/>
          <w:szCs w:val="24"/>
          <w:lang w:val="ru-RU"/>
        </w:rPr>
        <w:t>есть</w:t>
      </w:r>
      <w:r w:rsidRPr="005C5188">
        <w:rPr>
          <w:rFonts w:ascii="Times New Roman" w:hAnsi="Times New Roman"/>
          <w:spacing w:val="-10"/>
          <w:sz w:val="24"/>
          <w:szCs w:val="24"/>
          <w:lang w:val="ru-RU"/>
        </w:rPr>
        <w:t xml:space="preserve"> </w:t>
      </w:r>
      <w:r w:rsidRPr="005C5188">
        <w:rPr>
          <w:rFonts w:ascii="Times New Roman" w:hAnsi="Times New Roman"/>
          <w:sz w:val="24"/>
          <w:szCs w:val="24"/>
          <w:lang w:val="ru-RU"/>
        </w:rPr>
        <w:t>культура</w:t>
      </w:r>
      <w:r w:rsidRPr="005C5188">
        <w:rPr>
          <w:rFonts w:ascii="Times New Roman" w:hAnsi="Times New Roman"/>
          <w:spacing w:val="-11"/>
          <w:sz w:val="24"/>
          <w:szCs w:val="24"/>
          <w:lang w:val="ru-RU"/>
        </w:rPr>
        <w:t xml:space="preserve"> </w:t>
      </w:r>
      <w:r w:rsidRPr="005C5188">
        <w:rPr>
          <w:rFonts w:ascii="Times New Roman" w:hAnsi="Times New Roman"/>
          <w:sz w:val="24"/>
          <w:szCs w:val="24"/>
          <w:lang w:val="ru-RU"/>
        </w:rPr>
        <w:t>целого</w:t>
      </w:r>
      <w:r w:rsidRPr="005C5188">
        <w:rPr>
          <w:rFonts w:ascii="Times New Roman" w:hAnsi="Times New Roman"/>
          <w:spacing w:val="-11"/>
          <w:sz w:val="24"/>
          <w:szCs w:val="24"/>
          <w:lang w:val="ru-RU"/>
        </w:rPr>
        <w:t xml:space="preserve"> </w:t>
      </w:r>
      <w:r w:rsidRPr="005C5188">
        <w:rPr>
          <w:rFonts w:ascii="Times New Roman" w:hAnsi="Times New Roman"/>
          <w:sz w:val="24"/>
          <w:szCs w:val="24"/>
          <w:lang w:val="ru-RU"/>
        </w:rPr>
        <w:t>народа,</w:t>
      </w:r>
      <w:r w:rsidRPr="005C5188">
        <w:rPr>
          <w:rFonts w:ascii="Times New Roman" w:hAnsi="Times New Roman"/>
          <w:spacing w:val="-12"/>
          <w:sz w:val="24"/>
          <w:szCs w:val="24"/>
          <w:lang w:val="ru-RU"/>
        </w:rPr>
        <w:t xml:space="preserve"> </w:t>
      </w:r>
      <w:r w:rsidRPr="005C5188">
        <w:rPr>
          <w:rFonts w:ascii="Times New Roman" w:hAnsi="Times New Roman"/>
          <w:sz w:val="24"/>
          <w:szCs w:val="24"/>
          <w:lang w:val="ru-RU"/>
        </w:rPr>
        <w:t>которая</w:t>
      </w:r>
      <w:r w:rsidRPr="005C5188">
        <w:rPr>
          <w:rFonts w:ascii="Times New Roman" w:hAnsi="Times New Roman"/>
          <w:spacing w:val="-10"/>
          <w:sz w:val="24"/>
          <w:szCs w:val="24"/>
          <w:lang w:val="ru-RU"/>
        </w:rPr>
        <w:t xml:space="preserve"> </w:t>
      </w:r>
      <w:r w:rsidRPr="005C5188">
        <w:rPr>
          <w:rFonts w:ascii="Times New Roman" w:hAnsi="Times New Roman"/>
          <w:sz w:val="24"/>
          <w:szCs w:val="24"/>
          <w:lang w:val="ru-RU"/>
        </w:rPr>
        <w:t>складывается</w:t>
      </w:r>
      <w:r w:rsidRPr="005C5188">
        <w:rPr>
          <w:rFonts w:ascii="Times New Roman" w:hAnsi="Times New Roman"/>
          <w:spacing w:val="-10"/>
          <w:sz w:val="24"/>
          <w:szCs w:val="24"/>
          <w:lang w:val="ru-RU"/>
        </w:rPr>
        <w:t xml:space="preserve"> </w:t>
      </w:r>
      <w:r w:rsidRPr="005C5188">
        <w:rPr>
          <w:rFonts w:ascii="Times New Roman" w:hAnsi="Times New Roman"/>
          <w:sz w:val="24"/>
          <w:szCs w:val="24"/>
          <w:lang w:val="ru-RU"/>
        </w:rPr>
        <w:t>из</w:t>
      </w:r>
      <w:r w:rsidRPr="005C5188">
        <w:rPr>
          <w:rFonts w:ascii="Times New Roman" w:hAnsi="Times New Roman"/>
          <w:spacing w:val="-67"/>
          <w:sz w:val="24"/>
          <w:szCs w:val="24"/>
          <w:lang w:val="ru-RU"/>
        </w:rPr>
        <w:t xml:space="preserve"> </w:t>
      </w:r>
      <w:r w:rsidRPr="005C5188">
        <w:rPr>
          <w:rFonts w:ascii="Times New Roman" w:hAnsi="Times New Roman"/>
          <w:sz w:val="24"/>
          <w:szCs w:val="24"/>
          <w:lang w:val="ru-RU"/>
        </w:rPr>
        <w:t>объединения</w:t>
      </w:r>
      <w:r w:rsidRPr="005C5188">
        <w:rPr>
          <w:rFonts w:ascii="Times New Roman" w:hAnsi="Times New Roman"/>
          <w:spacing w:val="6"/>
          <w:sz w:val="24"/>
          <w:szCs w:val="24"/>
          <w:lang w:val="ru-RU"/>
        </w:rPr>
        <w:t xml:space="preserve"> </w:t>
      </w:r>
      <w:r w:rsidRPr="005C5188">
        <w:rPr>
          <w:rFonts w:ascii="Times New Roman" w:hAnsi="Times New Roman"/>
          <w:sz w:val="24"/>
          <w:szCs w:val="24"/>
          <w:lang w:val="ru-RU"/>
        </w:rPr>
        <w:t>индивидульных</w:t>
      </w:r>
      <w:r w:rsidRPr="005C5188">
        <w:rPr>
          <w:rFonts w:ascii="Times New Roman" w:hAnsi="Times New Roman"/>
          <w:spacing w:val="7"/>
          <w:sz w:val="24"/>
          <w:szCs w:val="24"/>
          <w:lang w:val="ru-RU"/>
        </w:rPr>
        <w:t xml:space="preserve"> </w:t>
      </w:r>
      <w:r w:rsidRPr="005C5188">
        <w:rPr>
          <w:rFonts w:ascii="Times New Roman" w:hAnsi="Times New Roman"/>
          <w:sz w:val="24"/>
          <w:szCs w:val="24"/>
          <w:lang w:val="ru-RU"/>
        </w:rPr>
        <w:t>переживаний,</w:t>
      </w:r>
      <w:r w:rsidRPr="005C5188">
        <w:rPr>
          <w:rFonts w:ascii="Times New Roman" w:hAnsi="Times New Roman"/>
          <w:spacing w:val="6"/>
          <w:sz w:val="24"/>
          <w:szCs w:val="24"/>
          <w:lang w:val="ru-RU"/>
        </w:rPr>
        <w:t xml:space="preserve"> </w:t>
      </w:r>
      <w:r w:rsidRPr="005C5188">
        <w:rPr>
          <w:rFonts w:ascii="Times New Roman" w:hAnsi="Times New Roman"/>
          <w:sz w:val="24"/>
          <w:szCs w:val="24"/>
          <w:lang w:val="ru-RU"/>
        </w:rPr>
        <w:t>и</w:t>
      </w:r>
      <w:r w:rsidRPr="005C5188">
        <w:rPr>
          <w:rFonts w:ascii="Times New Roman" w:hAnsi="Times New Roman"/>
          <w:spacing w:val="7"/>
          <w:sz w:val="24"/>
          <w:szCs w:val="24"/>
          <w:lang w:val="ru-RU"/>
        </w:rPr>
        <w:t xml:space="preserve"> </w:t>
      </w:r>
      <w:r w:rsidRPr="005C5188">
        <w:rPr>
          <w:rFonts w:ascii="Times New Roman" w:hAnsi="Times New Roman"/>
          <w:sz w:val="24"/>
          <w:szCs w:val="24"/>
          <w:lang w:val="ru-RU"/>
        </w:rPr>
        <w:t>включает</w:t>
      </w:r>
      <w:r w:rsidRPr="005C5188">
        <w:rPr>
          <w:rFonts w:ascii="Times New Roman" w:hAnsi="Times New Roman"/>
          <w:spacing w:val="7"/>
          <w:sz w:val="24"/>
          <w:szCs w:val="24"/>
          <w:lang w:val="ru-RU"/>
        </w:rPr>
        <w:t xml:space="preserve"> </w:t>
      </w:r>
      <w:r w:rsidRPr="005C5188">
        <w:rPr>
          <w:rFonts w:ascii="Times New Roman" w:hAnsi="Times New Roman"/>
          <w:sz w:val="24"/>
          <w:szCs w:val="24"/>
          <w:lang w:val="ru-RU"/>
        </w:rPr>
        <w:t>важнейшие</w:t>
      </w:r>
      <w:r w:rsidRPr="005C5188">
        <w:rPr>
          <w:rFonts w:ascii="Times New Roman" w:hAnsi="Times New Roman"/>
          <w:spacing w:val="6"/>
          <w:sz w:val="24"/>
          <w:szCs w:val="24"/>
          <w:lang w:val="ru-RU"/>
        </w:rPr>
        <w:t xml:space="preserve"> </w:t>
      </w:r>
      <w:r w:rsidRPr="005C5188">
        <w:rPr>
          <w:rFonts w:ascii="Times New Roman" w:hAnsi="Times New Roman"/>
          <w:sz w:val="24"/>
          <w:szCs w:val="24"/>
          <w:lang w:val="ru-RU"/>
        </w:rPr>
        <w:t>нравственные</w:t>
      </w:r>
      <w:r w:rsidRPr="005C5188">
        <w:rPr>
          <w:rFonts w:ascii="Times New Roman" w:hAnsi="Times New Roman"/>
          <w:spacing w:val="-67"/>
          <w:sz w:val="24"/>
          <w:szCs w:val="24"/>
          <w:lang w:val="ru-RU"/>
        </w:rPr>
        <w:t xml:space="preserve"> </w:t>
      </w:r>
      <w:r w:rsidRPr="005C5188">
        <w:rPr>
          <w:rFonts w:ascii="Times New Roman" w:hAnsi="Times New Roman"/>
          <w:spacing w:val="-1"/>
          <w:sz w:val="24"/>
          <w:szCs w:val="24"/>
          <w:lang w:val="ru-RU"/>
        </w:rPr>
        <w:t>качества:</w:t>
      </w:r>
      <w:r w:rsidRPr="005C5188">
        <w:rPr>
          <w:rFonts w:ascii="Times New Roman" w:hAnsi="Times New Roman"/>
          <w:spacing w:val="-15"/>
          <w:sz w:val="24"/>
          <w:szCs w:val="24"/>
          <w:lang w:val="ru-RU"/>
        </w:rPr>
        <w:t xml:space="preserve"> </w:t>
      </w:r>
      <w:r w:rsidRPr="005C5188">
        <w:rPr>
          <w:rFonts w:ascii="Times New Roman" w:hAnsi="Times New Roman"/>
          <w:spacing w:val="-1"/>
          <w:sz w:val="24"/>
          <w:szCs w:val="24"/>
          <w:lang w:val="ru-RU"/>
        </w:rPr>
        <w:t>благодарность,</w:t>
      </w:r>
      <w:r w:rsidRPr="005C5188">
        <w:rPr>
          <w:rFonts w:ascii="Times New Roman" w:hAnsi="Times New Roman"/>
          <w:spacing w:val="-17"/>
          <w:sz w:val="24"/>
          <w:szCs w:val="24"/>
          <w:lang w:val="ru-RU"/>
        </w:rPr>
        <w:t xml:space="preserve"> </w:t>
      </w:r>
      <w:r w:rsidRPr="005C5188">
        <w:rPr>
          <w:rFonts w:ascii="Times New Roman" w:hAnsi="Times New Roman"/>
          <w:sz w:val="24"/>
          <w:szCs w:val="24"/>
          <w:lang w:val="ru-RU"/>
        </w:rPr>
        <w:t>уважение,</w:t>
      </w:r>
      <w:r w:rsidRPr="005C5188">
        <w:rPr>
          <w:rFonts w:ascii="Times New Roman" w:hAnsi="Times New Roman"/>
          <w:spacing w:val="-17"/>
          <w:sz w:val="24"/>
          <w:szCs w:val="24"/>
          <w:lang w:val="ru-RU"/>
        </w:rPr>
        <w:t xml:space="preserve"> </w:t>
      </w:r>
      <w:r w:rsidRPr="005C5188">
        <w:rPr>
          <w:rFonts w:ascii="Times New Roman" w:hAnsi="Times New Roman"/>
          <w:sz w:val="24"/>
          <w:szCs w:val="24"/>
          <w:lang w:val="ru-RU"/>
        </w:rPr>
        <w:t>гордость</w:t>
      </w:r>
      <w:r w:rsidRPr="005C5188">
        <w:rPr>
          <w:rFonts w:ascii="Times New Roman" w:hAnsi="Times New Roman"/>
          <w:spacing w:val="-16"/>
          <w:sz w:val="24"/>
          <w:szCs w:val="24"/>
          <w:lang w:val="ru-RU"/>
        </w:rPr>
        <w:t xml:space="preserve"> </w:t>
      </w:r>
      <w:r w:rsidRPr="005C5188">
        <w:rPr>
          <w:rFonts w:ascii="Times New Roman" w:hAnsi="Times New Roman"/>
          <w:sz w:val="24"/>
          <w:szCs w:val="24"/>
          <w:lang w:val="ru-RU"/>
        </w:rPr>
        <w:t>потомков</w:t>
      </w:r>
      <w:r w:rsidRPr="005C5188">
        <w:rPr>
          <w:rFonts w:ascii="Times New Roman" w:hAnsi="Times New Roman"/>
          <w:spacing w:val="-16"/>
          <w:sz w:val="24"/>
          <w:szCs w:val="24"/>
          <w:lang w:val="ru-RU"/>
        </w:rPr>
        <w:t xml:space="preserve"> </w:t>
      </w:r>
      <w:r w:rsidRPr="005C5188">
        <w:rPr>
          <w:rFonts w:ascii="Times New Roman" w:hAnsi="Times New Roman"/>
          <w:sz w:val="24"/>
          <w:szCs w:val="24"/>
          <w:lang w:val="ru-RU"/>
        </w:rPr>
        <w:t>за</w:t>
      </w:r>
      <w:r w:rsidRPr="005C5188">
        <w:rPr>
          <w:rFonts w:ascii="Times New Roman" w:hAnsi="Times New Roman"/>
          <w:spacing w:val="-16"/>
          <w:sz w:val="24"/>
          <w:szCs w:val="24"/>
          <w:lang w:val="ru-RU"/>
        </w:rPr>
        <w:t xml:space="preserve"> </w:t>
      </w:r>
      <w:r w:rsidRPr="005C5188">
        <w:rPr>
          <w:rFonts w:ascii="Times New Roman" w:hAnsi="Times New Roman"/>
          <w:sz w:val="24"/>
          <w:szCs w:val="24"/>
          <w:lang w:val="ru-RU"/>
        </w:rPr>
        <w:t>жизнь</w:t>
      </w:r>
      <w:r w:rsidRPr="005C5188">
        <w:rPr>
          <w:rFonts w:ascii="Times New Roman" w:hAnsi="Times New Roman"/>
          <w:spacing w:val="-15"/>
          <w:sz w:val="24"/>
          <w:szCs w:val="24"/>
          <w:lang w:val="ru-RU"/>
        </w:rPr>
        <w:t xml:space="preserve"> </w:t>
      </w:r>
      <w:r w:rsidRPr="005C5188">
        <w:rPr>
          <w:rFonts w:ascii="Times New Roman" w:hAnsi="Times New Roman"/>
          <w:sz w:val="24"/>
          <w:szCs w:val="24"/>
          <w:lang w:val="ru-RU"/>
        </w:rPr>
        <w:t>и</w:t>
      </w:r>
      <w:r w:rsidRPr="005C5188">
        <w:rPr>
          <w:rFonts w:ascii="Times New Roman" w:hAnsi="Times New Roman"/>
          <w:spacing w:val="-16"/>
          <w:sz w:val="24"/>
          <w:szCs w:val="24"/>
          <w:lang w:val="ru-RU"/>
        </w:rPr>
        <w:t xml:space="preserve"> </w:t>
      </w:r>
      <w:r w:rsidRPr="005C5188">
        <w:rPr>
          <w:rFonts w:ascii="Times New Roman" w:hAnsi="Times New Roman"/>
          <w:sz w:val="24"/>
          <w:szCs w:val="24"/>
          <w:lang w:val="ru-RU"/>
        </w:rPr>
        <w:t>подвиги</w:t>
      </w:r>
      <w:r w:rsidRPr="005C5188">
        <w:rPr>
          <w:rFonts w:ascii="Times New Roman" w:hAnsi="Times New Roman"/>
          <w:spacing w:val="-16"/>
          <w:sz w:val="24"/>
          <w:szCs w:val="24"/>
          <w:lang w:val="ru-RU"/>
        </w:rPr>
        <w:t xml:space="preserve"> </w:t>
      </w:r>
      <w:r w:rsidRPr="005C5188">
        <w:rPr>
          <w:rFonts w:ascii="Times New Roman" w:hAnsi="Times New Roman"/>
          <w:sz w:val="24"/>
          <w:szCs w:val="24"/>
          <w:lang w:val="ru-RU"/>
        </w:rPr>
        <w:t>предков.</w:t>
      </w:r>
    </w:p>
    <w:p w:rsidR="002D660D" w:rsidRPr="0095269A" w:rsidRDefault="002D660D" w:rsidP="00C237CF">
      <w:pPr>
        <w:pStyle w:val="aff6"/>
        <w:ind w:right="148"/>
        <w:rPr>
          <w:rFonts w:ascii="Times New Roman" w:hAnsi="Times New Roman"/>
          <w:sz w:val="24"/>
          <w:szCs w:val="24"/>
          <w:lang w:val="ru-RU"/>
        </w:rPr>
      </w:pPr>
      <w:r w:rsidRPr="0095269A">
        <w:rPr>
          <w:rFonts w:ascii="Times New Roman" w:hAnsi="Times New Roman"/>
          <w:sz w:val="24"/>
          <w:szCs w:val="24"/>
          <w:lang w:val="ru-RU"/>
        </w:rPr>
        <w:t>Осознание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этой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нравственной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ценности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базируется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конкретном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содержании занятия. Например, тема «День народного единства» рассматривается</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на известных исторических фактах – единение людей, когда Родина нуждается 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защите</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1612 г.</w:t>
      </w:r>
    </w:p>
    <w:p w:rsidR="002D660D" w:rsidRPr="005C5188" w:rsidRDefault="002D660D" w:rsidP="00C237CF">
      <w:pPr>
        <w:pStyle w:val="4"/>
        <w:keepNext w:val="0"/>
        <w:keepLines w:val="0"/>
        <w:numPr>
          <w:ilvl w:val="0"/>
          <w:numId w:val="87"/>
        </w:numPr>
        <w:tabs>
          <w:tab w:val="left" w:pos="1132"/>
        </w:tabs>
        <w:autoSpaceDE w:val="0"/>
        <w:autoSpaceDN w:val="0"/>
        <w:spacing w:before="0" w:after="0" w:line="240" w:lineRule="auto"/>
        <w:ind w:hanging="289"/>
        <w:jc w:val="both"/>
        <w:rPr>
          <w:rFonts w:ascii="Times New Roman" w:hAnsi="Times New Roman"/>
        </w:rPr>
      </w:pPr>
      <w:r w:rsidRPr="005C5188">
        <w:rPr>
          <w:rFonts w:ascii="Times New Roman" w:hAnsi="Times New Roman"/>
        </w:rPr>
        <w:t>Преемственность</w:t>
      </w:r>
      <w:r w:rsidRPr="005C5188">
        <w:rPr>
          <w:rFonts w:ascii="Times New Roman" w:hAnsi="Times New Roman"/>
          <w:spacing w:val="-4"/>
        </w:rPr>
        <w:t xml:space="preserve"> </w:t>
      </w:r>
      <w:r w:rsidRPr="005C5188">
        <w:rPr>
          <w:rFonts w:ascii="Times New Roman" w:hAnsi="Times New Roman"/>
        </w:rPr>
        <w:t>поколений</w:t>
      </w:r>
    </w:p>
    <w:p w:rsidR="002D660D" w:rsidRPr="005C5188" w:rsidRDefault="002D660D" w:rsidP="00C237CF">
      <w:pPr>
        <w:pStyle w:val="a6"/>
        <w:numPr>
          <w:ilvl w:val="0"/>
          <w:numId w:val="86"/>
        </w:numPr>
        <w:tabs>
          <w:tab w:val="left" w:pos="1230"/>
        </w:tabs>
        <w:autoSpaceDE w:val="0"/>
        <w:autoSpaceDN w:val="0"/>
        <w:spacing w:after="0" w:line="240" w:lineRule="auto"/>
        <w:ind w:right="147" w:firstLine="709"/>
        <w:contextualSpacing w:val="0"/>
        <w:jc w:val="both"/>
        <w:rPr>
          <w:rFonts w:ascii="Times New Roman" w:hAnsi="Times New Roman"/>
          <w:sz w:val="24"/>
          <w:szCs w:val="24"/>
          <w:lang w:val="ru-RU"/>
        </w:rPr>
      </w:pPr>
      <w:r w:rsidRPr="005C5188">
        <w:rPr>
          <w:rFonts w:ascii="Times New Roman" w:hAnsi="Times New Roman"/>
          <w:sz w:val="24"/>
          <w:szCs w:val="24"/>
          <w:lang w:val="ru-RU"/>
        </w:rPr>
        <w:t>каждое</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следующее</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поколение</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учится</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у</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предыдущего:</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осваивает,</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воссоздаёт,</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пр</w:t>
      </w:r>
      <w:r w:rsidRPr="005C5188">
        <w:rPr>
          <w:rFonts w:ascii="Times New Roman" w:hAnsi="Times New Roman"/>
          <w:sz w:val="24"/>
          <w:szCs w:val="24"/>
          <w:lang w:val="ru-RU"/>
        </w:rPr>
        <w:t>о</w:t>
      </w:r>
      <w:r w:rsidRPr="005C5188">
        <w:rPr>
          <w:rFonts w:ascii="Times New Roman" w:hAnsi="Times New Roman"/>
          <w:sz w:val="24"/>
          <w:szCs w:val="24"/>
          <w:lang w:val="ru-RU"/>
        </w:rPr>
        <w:t>должает его</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достижения,</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традиции;</w:t>
      </w:r>
    </w:p>
    <w:p w:rsidR="002D660D" w:rsidRPr="005C5188" w:rsidRDefault="002D660D" w:rsidP="00C237CF">
      <w:pPr>
        <w:pStyle w:val="a6"/>
        <w:numPr>
          <w:ilvl w:val="0"/>
          <w:numId w:val="86"/>
        </w:numPr>
        <w:tabs>
          <w:tab w:val="left" w:pos="1119"/>
        </w:tabs>
        <w:autoSpaceDE w:val="0"/>
        <w:autoSpaceDN w:val="0"/>
        <w:spacing w:after="0" w:line="240" w:lineRule="auto"/>
        <w:ind w:right="154" w:firstLine="709"/>
        <w:contextualSpacing w:val="0"/>
        <w:jc w:val="both"/>
        <w:rPr>
          <w:rFonts w:ascii="Times New Roman" w:hAnsi="Times New Roman"/>
          <w:sz w:val="24"/>
          <w:szCs w:val="24"/>
          <w:lang w:val="ru-RU"/>
        </w:rPr>
      </w:pPr>
      <w:r w:rsidRPr="005C5188">
        <w:rPr>
          <w:rFonts w:ascii="Times New Roman" w:hAnsi="Times New Roman"/>
          <w:sz w:val="24"/>
          <w:szCs w:val="24"/>
          <w:lang w:val="ru-RU"/>
        </w:rPr>
        <w:t>семья построена на сохранении преемственности поколений. Память о</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предыдущих поколениях бережно хранится в предметах, фото, вещах, а также в</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гуманном</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отношении</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к</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старшим</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поколениям.</w:t>
      </w:r>
    </w:p>
    <w:p w:rsidR="002D660D" w:rsidRPr="0095269A" w:rsidRDefault="002D660D" w:rsidP="00C237CF">
      <w:pPr>
        <w:pStyle w:val="aff6"/>
        <w:ind w:right="149"/>
        <w:rPr>
          <w:rFonts w:ascii="Times New Roman" w:hAnsi="Times New Roman"/>
          <w:sz w:val="24"/>
          <w:szCs w:val="24"/>
          <w:lang w:val="ru-RU"/>
        </w:rPr>
      </w:pPr>
      <w:r w:rsidRPr="0095269A">
        <w:rPr>
          <w:rFonts w:ascii="Times New Roman" w:hAnsi="Times New Roman"/>
          <w:sz w:val="24"/>
          <w:szCs w:val="24"/>
          <w:lang w:val="ru-RU"/>
        </w:rPr>
        <w:t>Например,</w:t>
      </w:r>
      <w:r w:rsidRPr="0095269A">
        <w:rPr>
          <w:rFonts w:ascii="Times New Roman" w:hAnsi="Times New Roman"/>
          <w:spacing w:val="-18"/>
          <w:sz w:val="24"/>
          <w:szCs w:val="24"/>
          <w:lang w:val="ru-RU"/>
        </w:rPr>
        <w:t xml:space="preserve"> </w:t>
      </w:r>
      <w:r w:rsidRPr="0095269A">
        <w:rPr>
          <w:rFonts w:ascii="Times New Roman" w:hAnsi="Times New Roman"/>
          <w:sz w:val="24"/>
          <w:szCs w:val="24"/>
          <w:lang w:val="ru-RU"/>
        </w:rPr>
        <w:t>тема:</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«О</w:t>
      </w:r>
      <w:r w:rsidRPr="0095269A">
        <w:rPr>
          <w:rFonts w:ascii="Times New Roman" w:hAnsi="Times New Roman"/>
          <w:spacing w:val="-15"/>
          <w:sz w:val="24"/>
          <w:szCs w:val="24"/>
          <w:lang w:val="ru-RU"/>
        </w:rPr>
        <w:t xml:space="preserve"> </w:t>
      </w:r>
      <w:r w:rsidRPr="0095269A">
        <w:rPr>
          <w:rFonts w:ascii="Times New Roman" w:hAnsi="Times New Roman"/>
          <w:sz w:val="24"/>
          <w:szCs w:val="24"/>
          <w:lang w:val="ru-RU"/>
        </w:rPr>
        <w:t>взаимоотношениях</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семье</w:t>
      </w:r>
      <w:r w:rsidRPr="0095269A">
        <w:rPr>
          <w:rFonts w:ascii="Times New Roman" w:hAnsi="Times New Roman"/>
          <w:spacing w:val="-17"/>
          <w:sz w:val="24"/>
          <w:szCs w:val="24"/>
          <w:lang w:val="ru-RU"/>
        </w:rPr>
        <w:t xml:space="preserve"> </w:t>
      </w:r>
      <w:r w:rsidRPr="0095269A">
        <w:rPr>
          <w:rFonts w:ascii="Times New Roman" w:hAnsi="Times New Roman"/>
          <w:sz w:val="24"/>
          <w:szCs w:val="24"/>
          <w:lang w:val="ru-RU"/>
        </w:rPr>
        <w:t>(День</w:t>
      </w:r>
      <w:r w:rsidRPr="0095269A">
        <w:rPr>
          <w:rFonts w:ascii="Times New Roman" w:hAnsi="Times New Roman"/>
          <w:spacing w:val="-17"/>
          <w:sz w:val="24"/>
          <w:szCs w:val="24"/>
          <w:lang w:val="ru-RU"/>
        </w:rPr>
        <w:t xml:space="preserve"> </w:t>
      </w:r>
      <w:r w:rsidRPr="0095269A">
        <w:rPr>
          <w:rFonts w:ascii="Times New Roman" w:hAnsi="Times New Roman"/>
          <w:sz w:val="24"/>
          <w:szCs w:val="24"/>
          <w:lang w:val="ru-RU"/>
        </w:rPr>
        <w:t>матери)».</w:t>
      </w:r>
      <w:r w:rsidRPr="0095269A">
        <w:rPr>
          <w:rFonts w:ascii="Times New Roman" w:hAnsi="Times New Roman"/>
          <w:spacing w:val="-17"/>
          <w:sz w:val="24"/>
          <w:szCs w:val="24"/>
          <w:lang w:val="ru-RU"/>
        </w:rPr>
        <w:t xml:space="preserve"> </w:t>
      </w:r>
      <w:r w:rsidRPr="0095269A">
        <w:rPr>
          <w:rFonts w:ascii="Times New Roman" w:hAnsi="Times New Roman"/>
          <w:sz w:val="24"/>
          <w:szCs w:val="24"/>
          <w:lang w:val="ru-RU"/>
        </w:rPr>
        <w:t>Обсуждается</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проблема: ка</w:t>
      </w:r>
      <w:r w:rsidRPr="0095269A">
        <w:rPr>
          <w:rFonts w:ascii="Times New Roman" w:hAnsi="Times New Roman"/>
          <w:sz w:val="24"/>
          <w:szCs w:val="24"/>
          <w:lang w:val="ru-RU"/>
        </w:rPr>
        <w:t>ж</w:t>
      </w:r>
      <w:r w:rsidRPr="0095269A">
        <w:rPr>
          <w:rFonts w:ascii="Times New Roman" w:hAnsi="Times New Roman"/>
          <w:sz w:val="24"/>
          <w:szCs w:val="24"/>
          <w:lang w:val="ru-RU"/>
        </w:rPr>
        <w:t>дое поколение связано с предыдущими и последующими общей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культурой,</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историей,</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средой</w:t>
      </w:r>
      <w:r w:rsidRPr="0095269A">
        <w:rPr>
          <w:rFonts w:ascii="Times New Roman" w:hAnsi="Times New Roman"/>
          <w:spacing w:val="6"/>
          <w:sz w:val="24"/>
          <w:szCs w:val="24"/>
          <w:lang w:val="ru-RU"/>
        </w:rPr>
        <w:t xml:space="preserve"> </w:t>
      </w:r>
      <w:r w:rsidRPr="0095269A">
        <w:rPr>
          <w:rFonts w:ascii="Times New Roman" w:hAnsi="Times New Roman"/>
          <w:sz w:val="24"/>
          <w:szCs w:val="24"/>
          <w:lang w:val="ru-RU"/>
        </w:rPr>
        <w:t>обитания,</w:t>
      </w:r>
      <w:r w:rsidRPr="0095269A">
        <w:rPr>
          <w:rFonts w:ascii="Times New Roman" w:hAnsi="Times New Roman"/>
          <w:spacing w:val="3"/>
          <w:sz w:val="24"/>
          <w:szCs w:val="24"/>
          <w:lang w:val="ru-RU"/>
        </w:rPr>
        <w:t xml:space="preserve"> </w:t>
      </w:r>
      <w:r w:rsidRPr="0095269A">
        <w:rPr>
          <w:rFonts w:ascii="Times New Roman" w:hAnsi="Times New Roman"/>
          <w:sz w:val="24"/>
          <w:szCs w:val="24"/>
          <w:lang w:val="ru-RU"/>
        </w:rPr>
        <w:t>языком</w:t>
      </w:r>
      <w:r w:rsidRPr="0095269A">
        <w:rPr>
          <w:rFonts w:ascii="Times New Roman" w:hAnsi="Times New Roman"/>
          <w:spacing w:val="6"/>
          <w:sz w:val="24"/>
          <w:szCs w:val="24"/>
          <w:lang w:val="ru-RU"/>
        </w:rPr>
        <w:t xml:space="preserve"> </w:t>
      </w:r>
      <w:r w:rsidRPr="0095269A">
        <w:rPr>
          <w:rFonts w:ascii="Times New Roman" w:hAnsi="Times New Roman"/>
          <w:sz w:val="24"/>
          <w:szCs w:val="24"/>
          <w:lang w:val="ru-RU"/>
        </w:rPr>
        <w:t>общения.</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Каждый</w:t>
      </w:r>
      <w:r w:rsidRPr="0095269A">
        <w:rPr>
          <w:rFonts w:ascii="Times New Roman" w:hAnsi="Times New Roman"/>
          <w:spacing w:val="7"/>
          <w:sz w:val="24"/>
          <w:szCs w:val="24"/>
          <w:lang w:val="ru-RU"/>
        </w:rPr>
        <w:t xml:space="preserve"> </w:t>
      </w:r>
      <w:r w:rsidRPr="0095269A">
        <w:rPr>
          <w:rFonts w:ascii="Times New Roman" w:hAnsi="Times New Roman"/>
          <w:sz w:val="24"/>
          <w:szCs w:val="24"/>
          <w:lang w:val="ru-RU"/>
        </w:rPr>
        <w:t>человек</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должен</w:t>
      </w:r>
    </w:p>
    <w:p w:rsidR="002D660D" w:rsidRPr="0095269A" w:rsidRDefault="002D660D" w:rsidP="00C237CF">
      <w:pPr>
        <w:pStyle w:val="aff6"/>
        <w:ind w:right="152" w:firstLine="0"/>
        <w:rPr>
          <w:rFonts w:ascii="Times New Roman" w:hAnsi="Times New Roman"/>
          <w:sz w:val="24"/>
          <w:szCs w:val="24"/>
          <w:lang w:val="ru-RU"/>
        </w:rPr>
      </w:pPr>
      <w:r w:rsidRPr="0095269A">
        <w:rPr>
          <w:rFonts w:ascii="Times New Roman" w:hAnsi="Times New Roman"/>
          <w:sz w:val="24"/>
          <w:szCs w:val="24"/>
          <w:lang w:val="ru-RU"/>
        </w:rPr>
        <w:t>воспитывать</w:t>
      </w:r>
      <w:r w:rsidRPr="0095269A">
        <w:rPr>
          <w:rFonts w:ascii="Times New Roman" w:hAnsi="Times New Roman"/>
          <w:spacing w:val="-6"/>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себе</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качества,</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которые</w:t>
      </w:r>
      <w:r w:rsidRPr="0095269A">
        <w:rPr>
          <w:rFonts w:ascii="Times New Roman" w:hAnsi="Times New Roman"/>
          <w:spacing w:val="-7"/>
          <w:sz w:val="24"/>
          <w:szCs w:val="24"/>
          <w:lang w:val="ru-RU"/>
        </w:rPr>
        <w:t xml:space="preserve"> </w:t>
      </w:r>
      <w:r w:rsidRPr="0095269A">
        <w:rPr>
          <w:rFonts w:ascii="Times New Roman" w:hAnsi="Times New Roman"/>
          <w:sz w:val="24"/>
          <w:szCs w:val="24"/>
          <w:lang w:val="ru-RU"/>
        </w:rPr>
        <w:t>были</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характерны</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для</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наших</w:t>
      </w:r>
      <w:r w:rsidRPr="0095269A">
        <w:rPr>
          <w:rFonts w:ascii="Times New Roman" w:hAnsi="Times New Roman"/>
          <w:spacing w:val="-6"/>
          <w:sz w:val="24"/>
          <w:szCs w:val="24"/>
          <w:lang w:val="ru-RU"/>
        </w:rPr>
        <w:t xml:space="preserve"> </w:t>
      </w:r>
      <w:r w:rsidRPr="0095269A">
        <w:rPr>
          <w:rFonts w:ascii="Times New Roman" w:hAnsi="Times New Roman"/>
          <w:sz w:val="24"/>
          <w:szCs w:val="24"/>
          <w:lang w:val="ru-RU"/>
        </w:rPr>
        <w:t>предков,</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людей</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далёких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w:t>
      </w:r>
      <w:r w:rsidRPr="0095269A">
        <w:rPr>
          <w:rFonts w:ascii="Times New Roman" w:hAnsi="Times New Roman"/>
          <w:sz w:val="24"/>
          <w:szCs w:val="24"/>
          <w:lang w:val="ru-RU"/>
        </w:rPr>
        <w:t>о</w:t>
      </w:r>
      <w:r w:rsidRPr="0095269A">
        <w:rPr>
          <w:rFonts w:ascii="Times New Roman" w:hAnsi="Times New Roman"/>
          <w:sz w:val="24"/>
          <w:szCs w:val="24"/>
          <w:lang w:val="ru-RU"/>
        </w:rPr>
        <w:t>колений: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любовь к</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родной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земле,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малой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родине,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Отечеству.</w:t>
      </w:r>
    </w:p>
    <w:p w:rsidR="002D660D" w:rsidRPr="005C5188" w:rsidRDefault="002D660D" w:rsidP="00C237CF">
      <w:pPr>
        <w:pStyle w:val="4"/>
        <w:keepNext w:val="0"/>
        <w:keepLines w:val="0"/>
        <w:numPr>
          <w:ilvl w:val="0"/>
          <w:numId w:val="87"/>
        </w:numPr>
        <w:tabs>
          <w:tab w:val="left" w:pos="1132"/>
        </w:tabs>
        <w:autoSpaceDE w:val="0"/>
        <w:autoSpaceDN w:val="0"/>
        <w:spacing w:before="0" w:after="0" w:line="240" w:lineRule="auto"/>
        <w:ind w:hanging="289"/>
        <w:jc w:val="both"/>
        <w:rPr>
          <w:rFonts w:ascii="Times New Roman" w:hAnsi="Times New Roman"/>
        </w:rPr>
      </w:pPr>
      <w:r w:rsidRPr="005C5188">
        <w:rPr>
          <w:rFonts w:ascii="Times New Roman" w:hAnsi="Times New Roman"/>
        </w:rPr>
        <w:t>Патриотизм</w:t>
      </w:r>
      <w:r w:rsidRPr="005C5188">
        <w:rPr>
          <w:rFonts w:ascii="Times New Roman" w:hAnsi="Times New Roman"/>
          <w:spacing w:val="-3"/>
        </w:rPr>
        <w:t xml:space="preserve"> </w:t>
      </w:r>
      <w:r w:rsidRPr="005C5188">
        <w:rPr>
          <w:rFonts w:ascii="Times New Roman" w:hAnsi="Times New Roman"/>
        </w:rPr>
        <w:t>—</w:t>
      </w:r>
      <w:r w:rsidRPr="005C5188">
        <w:rPr>
          <w:rFonts w:ascii="Times New Roman" w:hAnsi="Times New Roman"/>
          <w:spacing w:val="-3"/>
        </w:rPr>
        <w:t xml:space="preserve"> </w:t>
      </w:r>
      <w:r w:rsidRPr="005C5188">
        <w:rPr>
          <w:rFonts w:ascii="Times New Roman" w:hAnsi="Times New Roman"/>
        </w:rPr>
        <w:t>любовь</w:t>
      </w:r>
      <w:r w:rsidRPr="005C5188">
        <w:rPr>
          <w:rFonts w:ascii="Times New Roman" w:hAnsi="Times New Roman"/>
          <w:spacing w:val="-2"/>
        </w:rPr>
        <w:t xml:space="preserve"> </w:t>
      </w:r>
      <w:r w:rsidRPr="005C5188">
        <w:rPr>
          <w:rFonts w:ascii="Times New Roman" w:hAnsi="Times New Roman"/>
        </w:rPr>
        <w:t>к</w:t>
      </w:r>
      <w:r w:rsidRPr="005C5188">
        <w:rPr>
          <w:rFonts w:ascii="Times New Roman" w:hAnsi="Times New Roman"/>
          <w:spacing w:val="-3"/>
        </w:rPr>
        <w:t xml:space="preserve"> </w:t>
      </w:r>
      <w:r w:rsidRPr="005C5188">
        <w:rPr>
          <w:rFonts w:ascii="Times New Roman" w:hAnsi="Times New Roman"/>
        </w:rPr>
        <w:t>Родине</w:t>
      </w:r>
    </w:p>
    <w:p w:rsidR="002D660D" w:rsidRPr="005C5188" w:rsidRDefault="002D660D" w:rsidP="00C237CF">
      <w:pPr>
        <w:pStyle w:val="a6"/>
        <w:numPr>
          <w:ilvl w:val="0"/>
          <w:numId w:val="86"/>
        </w:numPr>
        <w:tabs>
          <w:tab w:val="left" w:pos="1054"/>
        </w:tabs>
        <w:autoSpaceDE w:val="0"/>
        <w:autoSpaceDN w:val="0"/>
        <w:spacing w:after="0" w:line="240" w:lineRule="auto"/>
        <w:ind w:left="1053" w:hanging="211"/>
        <w:contextualSpacing w:val="0"/>
        <w:jc w:val="both"/>
        <w:rPr>
          <w:rFonts w:ascii="Times New Roman" w:hAnsi="Times New Roman"/>
          <w:sz w:val="24"/>
          <w:szCs w:val="24"/>
          <w:lang w:val="ru-RU"/>
        </w:rPr>
      </w:pPr>
      <w:r w:rsidRPr="005C5188">
        <w:rPr>
          <w:rFonts w:ascii="Times New Roman" w:hAnsi="Times New Roman"/>
          <w:sz w:val="24"/>
          <w:szCs w:val="24"/>
          <w:lang w:val="ru-RU"/>
        </w:rPr>
        <w:t>патриотизм</w:t>
      </w:r>
      <w:r w:rsidRPr="005C5188">
        <w:rPr>
          <w:rFonts w:ascii="Times New Roman" w:hAnsi="Times New Roman"/>
          <w:spacing w:val="-4"/>
          <w:sz w:val="24"/>
          <w:szCs w:val="24"/>
          <w:lang w:val="ru-RU"/>
        </w:rPr>
        <w:t xml:space="preserve"> </w:t>
      </w:r>
      <w:r w:rsidRPr="005C5188">
        <w:rPr>
          <w:rFonts w:ascii="Times New Roman" w:hAnsi="Times New Roman"/>
          <w:sz w:val="24"/>
          <w:szCs w:val="24"/>
          <w:lang w:val="ru-RU"/>
        </w:rPr>
        <w:t>(любовь</w:t>
      </w:r>
      <w:r w:rsidRPr="005C5188">
        <w:rPr>
          <w:rFonts w:ascii="Times New Roman" w:hAnsi="Times New Roman"/>
          <w:spacing w:val="-4"/>
          <w:sz w:val="24"/>
          <w:szCs w:val="24"/>
          <w:lang w:val="ru-RU"/>
        </w:rPr>
        <w:t xml:space="preserve"> </w:t>
      </w:r>
      <w:r w:rsidRPr="005C5188">
        <w:rPr>
          <w:rFonts w:ascii="Times New Roman" w:hAnsi="Times New Roman"/>
          <w:sz w:val="24"/>
          <w:szCs w:val="24"/>
          <w:lang w:val="ru-RU"/>
        </w:rPr>
        <w:t>к</w:t>
      </w:r>
      <w:r w:rsidRPr="005C5188">
        <w:rPr>
          <w:rFonts w:ascii="Times New Roman" w:hAnsi="Times New Roman"/>
          <w:spacing w:val="-3"/>
          <w:sz w:val="24"/>
          <w:szCs w:val="24"/>
          <w:lang w:val="ru-RU"/>
        </w:rPr>
        <w:t xml:space="preserve"> </w:t>
      </w:r>
      <w:r w:rsidRPr="005C5188">
        <w:rPr>
          <w:rFonts w:ascii="Times New Roman" w:hAnsi="Times New Roman"/>
          <w:sz w:val="24"/>
          <w:szCs w:val="24"/>
          <w:lang w:val="ru-RU"/>
        </w:rPr>
        <w:t>Родине)</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самое</w:t>
      </w:r>
      <w:r w:rsidRPr="005C5188">
        <w:rPr>
          <w:rFonts w:ascii="Times New Roman" w:hAnsi="Times New Roman"/>
          <w:spacing w:val="-4"/>
          <w:sz w:val="24"/>
          <w:szCs w:val="24"/>
          <w:lang w:val="ru-RU"/>
        </w:rPr>
        <w:t xml:space="preserve"> </w:t>
      </w:r>
      <w:r w:rsidRPr="005C5188">
        <w:rPr>
          <w:rFonts w:ascii="Times New Roman" w:hAnsi="Times New Roman"/>
          <w:sz w:val="24"/>
          <w:szCs w:val="24"/>
          <w:lang w:val="ru-RU"/>
        </w:rPr>
        <w:t>главное</w:t>
      </w:r>
      <w:r w:rsidRPr="005C5188">
        <w:rPr>
          <w:rFonts w:ascii="Times New Roman" w:hAnsi="Times New Roman"/>
          <w:spacing w:val="-3"/>
          <w:sz w:val="24"/>
          <w:szCs w:val="24"/>
          <w:lang w:val="ru-RU"/>
        </w:rPr>
        <w:t xml:space="preserve"> </w:t>
      </w:r>
      <w:r w:rsidRPr="005C5188">
        <w:rPr>
          <w:rFonts w:ascii="Times New Roman" w:hAnsi="Times New Roman"/>
          <w:sz w:val="24"/>
          <w:szCs w:val="24"/>
          <w:lang w:val="ru-RU"/>
        </w:rPr>
        <w:t>качества</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гражданина;</w:t>
      </w:r>
    </w:p>
    <w:p w:rsidR="002D660D" w:rsidRPr="005C5188" w:rsidRDefault="002D660D" w:rsidP="00C237CF">
      <w:pPr>
        <w:pStyle w:val="a6"/>
        <w:numPr>
          <w:ilvl w:val="0"/>
          <w:numId w:val="86"/>
        </w:numPr>
        <w:tabs>
          <w:tab w:val="left" w:pos="1108"/>
        </w:tabs>
        <w:autoSpaceDE w:val="0"/>
        <w:autoSpaceDN w:val="0"/>
        <w:spacing w:after="0" w:line="240" w:lineRule="auto"/>
        <w:ind w:right="148" w:firstLine="709"/>
        <w:contextualSpacing w:val="0"/>
        <w:jc w:val="both"/>
        <w:rPr>
          <w:rFonts w:ascii="Times New Roman" w:hAnsi="Times New Roman"/>
          <w:sz w:val="24"/>
          <w:szCs w:val="24"/>
          <w:lang w:val="ru-RU"/>
        </w:rPr>
      </w:pPr>
      <w:r w:rsidRPr="005C5188">
        <w:rPr>
          <w:rFonts w:ascii="Times New Roman" w:hAnsi="Times New Roman"/>
          <w:sz w:val="24"/>
          <w:szCs w:val="24"/>
          <w:lang w:val="ru-RU"/>
        </w:rPr>
        <w:t>любовь к своему Отечеству начинается с малого — с привязанности к</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родному</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дому, малой</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родине;</w:t>
      </w:r>
    </w:p>
    <w:p w:rsidR="002D660D" w:rsidRPr="005C5188" w:rsidRDefault="002D660D" w:rsidP="00C237CF">
      <w:pPr>
        <w:pStyle w:val="a6"/>
        <w:numPr>
          <w:ilvl w:val="0"/>
          <w:numId w:val="86"/>
        </w:numPr>
        <w:tabs>
          <w:tab w:val="left" w:pos="1097"/>
        </w:tabs>
        <w:autoSpaceDE w:val="0"/>
        <w:autoSpaceDN w:val="0"/>
        <w:spacing w:after="0" w:line="240" w:lineRule="auto"/>
        <w:ind w:right="154" w:firstLine="709"/>
        <w:contextualSpacing w:val="0"/>
        <w:jc w:val="both"/>
        <w:rPr>
          <w:rFonts w:ascii="Times New Roman" w:hAnsi="Times New Roman"/>
          <w:sz w:val="24"/>
          <w:szCs w:val="24"/>
          <w:lang w:val="ru-RU"/>
        </w:rPr>
      </w:pPr>
      <w:r w:rsidRPr="005C5188">
        <w:rPr>
          <w:rFonts w:ascii="Times New Roman" w:hAnsi="Times New Roman"/>
          <w:sz w:val="24"/>
          <w:szCs w:val="24"/>
          <w:lang w:val="ru-RU"/>
        </w:rPr>
        <w:t>патриотизм строится на ответственности за судьбу своей родной земли;</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чувстве</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го</w:t>
      </w:r>
      <w:r w:rsidRPr="005C5188">
        <w:rPr>
          <w:rFonts w:ascii="Times New Roman" w:hAnsi="Times New Roman"/>
          <w:sz w:val="24"/>
          <w:szCs w:val="24"/>
          <w:lang w:val="ru-RU"/>
        </w:rPr>
        <w:t>р</w:t>
      </w:r>
      <w:r w:rsidRPr="005C5188">
        <w:rPr>
          <w:rFonts w:ascii="Times New Roman" w:hAnsi="Times New Roman"/>
          <w:sz w:val="24"/>
          <w:szCs w:val="24"/>
          <w:lang w:val="ru-RU"/>
        </w:rPr>
        <w:t>дости</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за</w:t>
      </w:r>
      <w:r w:rsidRPr="005C5188">
        <w:rPr>
          <w:rFonts w:ascii="Times New Roman" w:hAnsi="Times New Roman"/>
          <w:spacing w:val="-3"/>
          <w:sz w:val="24"/>
          <w:szCs w:val="24"/>
          <w:lang w:val="ru-RU"/>
        </w:rPr>
        <w:t xml:space="preserve"> </w:t>
      </w:r>
      <w:r w:rsidRPr="005C5188">
        <w:rPr>
          <w:rFonts w:ascii="Times New Roman" w:hAnsi="Times New Roman"/>
          <w:sz w:val="24"/>
          <w:szCs w:val="24"/>
          <w:lang w:val="ru-RU"/>
        </w:rPr>
        <w:t>историю,</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культуру</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своего</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народа</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и</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народов</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России.</w:t>
      </w:r>
    </w:p>
    <w:p w:rsidR="002D660D" w:rsidRPr="0095269A" w:rsidRDefault="002D660D" w:rsidP="00C237CF">
      <w:pPr>
        <w:pStyle w:val="aff6"/>
        <w:ind w:left="843" w:firstLine="0"/>
        <w:rPr>
          <w:rFonts w:ascii="Times New Roman" w:hAnsi="Times New Roman"/>
          <w:sz w:val="24"/>
          <w:szCs w:val="24"/>
          <w:lang w:val="ru-RU"/>
        </w:rPr>
      </w:pPr>
      <w:r w:rsidRPr="0095269A">
        <w:rPr>
          <w:rFonts w:ascii="Times New Roman" w:hAnsi="Times New Roman"/>
          <w:spacing w:val="-1"/>
          <w:sz w:val="24"/>
          <w:szCs w:val="24"/>
          <w:lang w:val="ru-RU"/>
        </w:rPr>
        <w:t>Эта</w:t>
      </w:r>
      <w:r w:rsidRPr="0095269A">
        <w:rPr>
          <w:rFonts w:ascii="Times New Roman" w:hAnsi="Times New Roman"/>
          <w:spacing w:val="-17"/>
          <w:sz w:val="24"/>
          <w:szCs w:val="24"/>
          <w:lang w:val="ru-RU"/>
        </w:rPr>
        <w:t xml:space="preserve"> </w:t>
      </w:r>
      <w:r w:rsidRPr="0095269A">
        <w:rPr>
          <w:rFonts w:ascii="Times New Roman" w:hAnsi="Times New Roman"/>
          <w:spacing w:val="-1"/>
          <w:sz w:val="24"/>
          <w:szCs w:val="24"/>
          <w:lang w:val="ru-RU"/>
        </w:rPr>
        <w:t>высшая</w:t>
      </w:r>
      <w:r w:rsidRPr="0095269A">
        <w:rPr>
          <w:rFonts w:ascii="Times New Roman" w:hAnsi="Times New Roman"/>
          <w:spacing w:val="-16"/>
          <w:sz w:val="24"/>
          <w:szCs w:val="24"/>
          <w:lang w:val="ru-RU"/>
        </w:rPr>
        <w:t xml:space="preserve"> </w:t>
      </w:r>
      <w:r w:rsidRPr="0095269A">
        <w:rPr>
          <w:rFonts w:ascii="Times New Roman" w:hAnsi="Times New Roman"/>
          <w:spacing w:val="-1"/>
          <w:sz w:val="24"/>
          <w:szCs w:val="24"/>
          <w:lang w:val="ru-RU"/>
        </w:rPr>
        <w:t>нравственная</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ценность</w:t>
      </w:r>
      <w:r w:rsidRPr="0095269A">
        <w:rPr>
          <w:rFonts w:ascii="Times New Roman" w:hAnsi="Times New Roman"/>
          <w:spacing w:val="-18"/>
          <w:sz w:val="24"/>
          <w:szCs w:val="24"/>
          <w:lang w:val="ru-RU"/>
        </w:rPr>
        <w:t xml:space="preserve"> </w:t>
      </w:r>
      <w:r w:rsidRPr="0095269A">
        <w:rPr>
          <w:rFonts w:ascii="Times New Roman" w:hAnsi="Times New Roman"/>
          <w:sz w:val="24"/>
          <w:szCs w:val="24"/>
          <w:lang w:val="ru-RU"/>
        </w:rPr>
        <w:t>является</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приоритетной</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во</w:t>
      </w:r>
      <w:r w:rsidRPr="0095269A">
        <w:rPr>
          <w:rFonts w:ascii="Times New Roman" w:hAnsi="Times New Roman"/>
          <w:spacing w:val="-17"/>
          <w:sz w:val="24"/>
          <w:szCs w:val="24"/>
          <w:lang w:val="ru-RU"/>
        </w:rPr>
        <w:t xml:space="preserve"> </w:t>
      </w:r>
      <w:r w:rsidRPr="0095269A">
        <w:rPr>
          <w:rFonts w:ascii="Times New Roman" w:hAnsi="Times New Roman"/>
          <w:sz w:val="24"/>
          <w:szCs w:val="24"/>
          <w:lang w:val="ru-RU"/>
        </w:rPr>
        <w:t>всех</w:t>
      </w:r>
      <w:r w:rsidRPr="0095269A">
        <w:rPr>
          <w:rFonts w:ascii="Times New Roman" w:hAnsi="Times New Roman"/>
          <w:spacing w:val="-15"/>
          <w:sz w:val="24"/>
          <w:szCs w:val="24"/>
          <w:lang w:val="ru-RU"/>
        </w:rPr>
        <w:t xml:space="preserve"> </w:t>
      </w:r>
      <w:r w:rsidRPr="0095269A">
        <w:rPr>
          <w:rFonts w:ascii="Times New Roman" w:hAnsi="Times New Roman"/>
          <w:sz w:val="24"/>
          <w:szCs w:val="24"/>
          <w:lang w:val="ru-RU"/>
        </w:rPr>
        <w:t>сценариях</w:t>
      </w:r>
    </w:p>
    <w:p w:rsidR="002D660D" w:rsidRPr="0095269A" w:rsidRDefault="002D660D" w:rsidP="00C237CF">
      <w:pPr>
        <w:pStyle w:val="aff6"/>
        <w:ind w:right="153" w:firstLine="0"/>
        <w:rPr>
          <w:rFonts w:ascii="Times New Roman" w:hAnsi="Times New Roman"/>
          <w:sz w:val="24"/>
          <w:szCs w:val="24"/>
          <w:lang w:val="ru-RU"/>
        </w:rPr>
      </w:pPr>
      <w:r w:rsidRPr="0095269A">
        <w:rPr>
          <w:rFonts w:ascii="Times New Roman" w:hAnsi="Times New Roman"/>
          <w:sz w:val="24"/>
          <w:szCs w:val="24"/>
          <w:lang w:val="ru-RU"/>
        </w:rPr>
        <w:t>«Разговоров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важном».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каждом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сценарии,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соответствии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содержанием,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раскрывается мн</w:t>
      </w:r>
      <w:r w:rsidRPr="0095269A">
        <w:rPr>
          <w:rFonts w:ascii="Times New Roman" w:hAnsi="Times New Roman"/>
          <w:sz w:val="24"/>
          <w:szCs w:val="24"/>
          <w:lang w:val="ru-RU"/>
        </w:rPr>
        <w:t>о</w:t>
      </w:r>
      <w:r w:rsidRPr="0095269A">
        <w:rPr>
          <w:rFonts w:ascii="Times New Roman" w:hAnsi="Times New Roman"/>
          <w:sz w:val="24"/>
          <w:szCs w:val="24"/>
          <w:lang w:val="ru-RU"/>
        </w:rPr>
        <w:t>гогранность чувства патриотизма и его проявления в разных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сферах</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человеческой жизни.</w:t>
      </w:r>
    </w:p>
    <w:p w:rsidR="002D660D" w:rsidRPr="005C5188" w:rsidRDefault="002D660D" w:rsidP="00C237CF">
      <w:pPr>
        <w:pStyle w:val="4"/>
        <w:keepNext w:val="0"/>
        <w:keepLines w:val="0"/>
        <w:numPr>
          <w:ilvl w:val="0"/>
          <w:numId w:val="87"/>
        </w:numPr>
        <w:tabs>
          <w:tab w:val="left" w:pos="1132"/>
        </w:tabs>
        <w:autoSpaceDE w:val="0"/>
        <w:autoSpaceDN w:val="0"/>
        <w:spacing w:before="0" w:after="0" w:line="240" w:lineRule="auto"/>
        <w:ind w:hanging="289"/>
        <w:jc w:val="both"/>
        <w:rPr>
          <w:rFonts w:ascii="Times New Roman" w:hAnsi="Times New Roman"/>
        </w:rPr>
      </w:pPr>
      <w:r w:rsidRPr="005C5188">
        <w:rPr>
          <w:rFonts w:ascii="Times New Roman" w:hAnsi="Times New Roman"/>
        </w:rPr>
        <w:t>Доброта,</w:t>
      </w:r>
      <w:r w:rsidRPr="005C5188">
        <w:rPr>
          <w:rFonts w:ascii="Times New Roman" w:hAnsi="Times New Roman"/>
          <w:spacing w:val="-6"/>
        </w:rPr>
        <w:t xml:space="preserve"> </w:t>
      </w:r>
      <w:r w:rsidRPr="005C5188">
        <w:rPr>
          <w:rFonts w:ascii="Times New Roman" w:hAnsi="Times New Roman"/>
        </w:rPr>
        <w:t>добрые</w:t>
      </w:r>
      <w:r w:rsidRPr="005C5188">
        <w:rPr>
          <w:rFonts w:ascii="Times New Roman" w:hAnsi="Times New Roman"/>
          <w:spacing w:val="-5"/>
        </w:rPr>
        <w:t xml:space="preserve"> </w:t>
      </w:r>
      <w:r w:rsidRPr="005C5188">
        <w:rPr>
          <w:rFonts w:ascii="Times New Roman" w:hAnsi="Times New Roman"/>
        </w:rPr>
        <w:t>дела</w:t>
      </w:r>
    </w:p>
    <w:p w:rsidR="002D660D" w:rsidRPr="005C5188" w:rsidRDefault="002D660D" w:rsidP="00C237CF">
      <w:pPr>
        <w:pStyle w:val="a6"/>
        <w:numPr>
          <w:ilvl w:val="0"/>
          <w:numId w:val="90"/>
        </w:numPr>
        <w:tabs>
          <w:tab w:val="left" w:pos="1076"/>
        </w:tabs>
        <w:autoSpaceDE w:val="0"/>
        <w:autoSpaceDN w:val="0"/>
        <w:spacing w:after="0" w:line="240" w:lineRule="auto"/>
        <w:ind w:right="150" w:firstLine="709"/>
        <w:contextualSpacing w:val="0"/>
        <w:jc w:val="both"/>
        <w:rPr>
          <w:rFonts w:ascii="Times New Roman" w:hAnsi="Times New Roman"/>
          <w:sz w:val="24"/>
          <w:szCs w:val="24"/>
          <w:lang w:val="ru-RU"/>
        </w:rPr>
      </w:pPr>
      <w:r w:rsidRPr="005C5188">
        <w:rPr>
          <w:rFonts w:ascii="Times New Roman" w:hAnsi="Times New Roman"/>
          <w:sz w:val="24"/>
          <w:szCs w:val="24"/>
          <w:lang w:val="ru-RU"/>
        </w:rPr>
        <w:t>доброта</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это</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способность</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(желание</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и</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умение)</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быть</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милосердным,</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поддержать,</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п</w:t>
      </w:r>
      <w:r w:rsidRPr="005C5188">
        <w:rPr>
          <w:rFonts w:ascii="Times New Roman" w:hAnsi="Times New Roman"/>
          <w:sz w:val="24"/>
          <w:szCs w:val="24"/>
          <w:lang w:val="ru-RU"/>
        </w:rPr>
        <w:t>о</w:t>
      </w:r>
      <w:r w:rsidRPr="005C5188">
        <w:rPr>
          <w:rFonts w:ascii="Times New Roman" w:hAnsi="Times New Roman"/>
          <w:sz w:val="24"/>
          <w:szCs w:val="24"/>
          <w:lang w:val="ru-RU"/>
        </w:rPr>
        <w:t>мочь без ожидания благодарности;</w:t>
      </w:r>
    </w:p>
    <w:p w:rsidR="002D660D" w:rsidRPr="005C5188" w:rsidRDefault="002D660D" w:rsidP="00C237CF">
      <w:pPr>
        <w:pStyle w:val="a6"/>
        <w:numPr>
          <w:ilvl w:val="0"/>
          <w:numId w:val="90"/>
        </w:numPr>
        <w:tabs>
          <w:tab w:val="left" w:pos="1076"/>
        </w:tabs>
        <w:autoSpaceDE w:val="0"/>
        <w:autoSpaceDN w:val="0"/>
        <w:spacing w:after="0" w:line="240" w:lineRule="auto"/>
        <w:ind w:right="147" w:firstLine="709"/>
        <w:contextualSpacing w:val="0"/>
        <w:jc w:val="both"/>
        <w:rPr>
          <w:rFonts w:ascii="Times New Roman" w:hAnsi="Times New Roman"/>
          <w:sz w:val="24"/>
          <w:szCs w:val="24"/>
          <w:lang w:val="ru-RU"/>
        </w:rPr>
      </w:pPr>
      <w:r w:rsidRPr="005C5188">
        <w:rPr>
          <w:rFonts w:ascii="Times New Roman" w:hAnsi="Times New Roman"/>
          <w:sz w:val="24"/>
          <w:szCs w:val="24"/>
          <w:lang w:val="ru-RU"/>
        </w:rPr>
        <w:t>благотворительность — проявление добрых чувств; благотворительность</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была ра</w:t>
      </w:r>
      <w:r w:rsidRPr="005C5188">
        <w:rPr>
          <w:rFonts w:ascii="Times New Roman" w:hAnsi="Times New Roman"/>
          <w:sz w:val="24"/>
          <w:szCs w:val="24"/>
          <w:lang w:val="ru-RU"/>
        </w:rPr>
        <w:t>с</w:t>
      </w:r>
      <w:r w:rsidRPr="005C5188">
        <w:rPr>
          <w:rFonts w:ascii="Times New Roman" w:hAnsi="Times New Roman"/>
          <w:sz w:val="24"/>
          <w:szCs w:val="24"/>
          <w:lang w:val="ru-RU"/>
        </w:rPr>
        <w:t>пространена в России в прошлые века, что стало сегодня примером для</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подражания.</w:t>
      </w:r>
    </w:p>
    <w:p w:rsidR="002D660D" w:rsidRPr="0095269A" w:rsidRDefault="002D660D" w:rsidP="00C237CF">
      <w:pPr>
        <w:pStyle w:val="aff6"/>
        <w:ind w:right="152"/>
        <w:rPr>
          <w:rFonts w:ascii="Times New Roman" w:hAnsi="Times New Roman"/>
          <w:sz w:val="24"/>
          <w:szCs w:val="24"/>
          <w:lang w:val="ru-RU"/>
        </w:rPr>
      </w:pPr>
      <w:r w:rsidRPr="0095269A">
        <w:rPr>
          <w:rFonts w:ascii="Times New Roman" w:hAnsi="Times New Roman"/>
          <w:sz w:val="24"/>
          <w:szCs w:val="24"/>
          <w:lang w:val="ru-RU"/>
        </w:rPr>
        <w:lastRenderedPageBreak/>
        <w:t>Например, тема «Мы вместе». Разговор о добрых делах граждан России 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прошлые</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времена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 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настоящее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время,</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тема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волонтерства.</w:t>
      </w:r>
    </w:p>
    <w:p w:rsidR="002D660D" w:rsidRPr="005C5188" w:rsidRDefault="002D660D" w:rsidP="00C237CF">
      <w:pPr>
        <w:pStyle w:val="4"/>
        <w:keepNext w:val="0"/>
        <w:keepLines w:val="0"/>
        <w:numPr>
          <w:ilvl w:val="0"/>
          <w:numId w:val="87"/>
        </w:numPr>
        <w:tabs>
          <w:tab w:val="left" w:pos="1132"/>
        </w:tabs>
        <w:autoSpaceDE w:val="0"/>
        <w:autoSpaceDN w:val="0"/>
        <w:spacing w:before="0" w:after="0" w:line="240" w:lineRule="auto"/>
        <w:ind w:hanging="289"/>
        <w:jc w:val="both"/>
        <w:rPr>
          <w:rFonts w:ascii="Times New Roman" w:hAnsi="Times New Roman"/>
        </w:rPr>
      </w:pPr>
      <w:r w:rsidRPr="005C5188">
        <w:rPr>
          <w:rFonts w:ascii="Times New Roman" w:hAnsi="Times New Roman"/>
        </w:rPr>
        <w:t>Семья</w:t>
      </w:r>
      <w:r w:rsidRPr="005C5188">
        <w:rPr>
          <w:rFonts w:ascii="Times New Roman" w:hAnsi="Times New Roman"/>
          <w:spacing w:val="-3"/>
        </w:rPr>
        <w:t xml:space="preserve"> </w:t>
      </w:r>
      <w:r w:rsidRPr="005C5188">
        <w:rPr>
          <w:rFonts w:ascii="Times New Roman" w:hAnsi="Times New Roman"/>
        </w:rPr>
        <w:t>и</w:t>
      </w:r>
      <w:r w:rsidRPr="005C5188">
        <w:rPr>
          <w:rFonts w:ascii="Times New Roman" w:hAnsi="Times New Roman"/>
          <w:spacing w:val="-2"/>
        </w:rPr>
        <w:t xml:space="preserve"> </w:t>
      </w:r>
      <w:r w:rsidRPr="005C5188">
        <w:rPr>
          <w:rFonts w:ascii="Times New Roman" w:hAnsi="Times New Roman"/>
        </w:rPr>
        <w:t>семейные</w:t>
      </w:r>
      <w:r w:rsidRPr="005C5188">
        <w:rPr>
          <w:rFonts w:ascii="Times New Roman" w:hAnsi="Times New Roman"/>
          <w:spacing w:val="-3"/>
        </w:rPr>
        <w:t xml:space="preserve"> </w:t>
      </w:r>
      <w:r w:rsidRPr="005C5188">
        <w:rPr>
          <w:rFonts w:ascii="Times New Roman" w:hAnsi="Times New Roman"/>
        </w:rPr>
        <w:t>ценности</w:t>
      </w:r>
    </w:p>
    <w:p w:rsidR="002D660D" w:rsidRPr="005C5188" w:rsidRDefault="002D660D" w:rsidP="00C237CF">
      <w:pPr>
        <w:pStyle w:val="a6"/>
        <w:numPr>
          <w:ilvl w:val="0"/>
          <w:numId w:val="86"/>
        </w:numPr>
        <w:tabs>
          <w:tab w:val="left" w:pos="1088"/>
        </w:tabs>
        <w:autoSpaceDE w:val="0"/>
        <w:autoSpaceDN w:val="0"/>
        <w:spacing w:after="0" w:line="240" w:lineRule="auto"/>
        <w:ind w:right="149" w:firstLine="709"/>
        <w:contextualSpacing w:val="0"/>
        <w:jc w:val="both"/>
        <w:rPr>
          <w:rFonts w:ascii="Times New Roman" w:hAnsi="Times New Roman"/>
          <w:sz w:val="24"/>
          <w:szCs w:val="24"/>
          <w:lang w:val="ru-RU"/>
        </w:rPr>
      </w:pPr>
      <w:r w:rsidRPr="005C5188">
        <w:rPr>
          <w:rFonts w:ascii="Times New Roman" w:hAnsi="Times New Roman"/>
          <w:sz w:val="24"/>
          <w:szCs w:val="24"/>
          <w:lang w:val="ru-RU"/>
        </w:rPr>
        <w:t>семья связана не только общим местом проживания, общим хозяйством,</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общими</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д</w:t>
      </w:r>
      <w:r w:rsidRPr="005C5188">
        <w:rPr>
          <w:rFonts w:ascii="Times New Roman" w:hAnsi="Times New Roman"/>
          <w:sz w:val="24"/>
          <w:szCs w:val="24"/>
          <w:lang w:val="ru-RU"/>
        </w:rPr>
        <w:t>е</w:t>
      </w:r>
      <w:r w:rsidRPr="005C5188">
        <w:rPr>
          <w:rFonts w:ascii="Times New Roman" w:hAnsi="Times New Roman"/>
          <w:sz w:val="24"/>
          <w:szCs w:val="24"/>
          <w:lang w:val="ru-RU"/>
        </w:rPr>
        <w:t>лами,</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но</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и</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значимыми</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ценностями</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взаимопониманием,</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взаимоподдержкой, традициями</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и</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т. д.;</w:t>
      </w:r>
    </w:p>
    <w:p w:rsidR="002D660D" w:rsidRPr="005C5188" w:rsidRDefault="002D660D" w:rsidP="00C237CF">
      <w:pPr>
        <w:pStyle w:val="a6"/>
        <w:numPr>
          <w:ilvl w:val="0"/>
          <w:numId w:val="86"/>
        </w:numPr>
        <w:tabs>
          <w:tab w:val="left" w:pos="1080"/>
        </w:tabs>
        <w:autoSpaceDE w:val="0"/>
        <w:autoSpaceDN w:val="0"/>
        <w:spacing w:after="0" w:line="240" w:lineRule="auto"/>
        <w:ind w:right="148" w:firstLine="709"/>
        <w:contextualSpacing w:val="0"/>
        <w:jc w:val="both"/>
        <w:rPr>
          <w:rFonts w:ascii="Times New Roman" w:hAnsi="Times New Roman"/>
          <w:sz w:val="24"/>
          <w:szCs w:val="24"/>
          <w:lang w:val="ru-RU"/>
        </w:rPr>
      </w:pPr>
      <w:r w:rsidRPr="005C5188">
        <w:rPr>
          <w:rFonts w:ascii="Times New Roman" w:hAnsi="Times New Roman"/>
          <w:sz w:val="24"/>
          <w:szCs w:val="24"/>
          <w:lang w:val="ru-RU"/>
        </w:rPr>
        <w:t>каждый член семьи имеет свои обязанности, но всегда готовы прийти на</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помощь др</w:t>
      </w:r>
      <w:r w:rsidRPr="005C5188">
        <w:rPr>
          <w:rFonts w:ascii="Times New Roman" w:hAnsi="Times New Roman"/>
          <w:sz w:val="24"/>
          <w:szCs w:val="24"/>
          <w:lang w:val="ru-RU"/>
        </w:rPr>
        <w:t>у</w:t>
      </w:r>
      <w:r w:rsidRPr="005C5188">
        <w:rPr>
          <w:rFonts w:ascii="Times New Roman" w:hAnsi="Times New Roman"/>
          <w:sz w:val="24"/>
          <w:szCs w:val="24"/>
          <w:lang w:val="ru-RU"/>
        </w:rPr>
        <w:t>гому: взять на себя его дела, проявить внимание, оказать помощь друг</w:t>
      </w:r>
      <w:r w:rsidRPr="005C5188">
        <w:rPr>
          <w:rFonts w:ascii="Times New Roman" w:hAnsi="Times New Roman"/>
          <w:spacing w:val="-67"/>
          <w:sz w:val="24"/>
          <w:szCs w:val="24"/>
          <w:lang w:val="ru-RU"/>
        </w:rPr>
        <w:t xml:space="preserve"> </w:t>
      </w:r>
      <w:r w:rsidRPr="005C5188">
        <w:rPr>
          <w:rFonts w:ascii="Times New Roman" w:hAnsi="Times New Roman"/>
          <w:sz w:val="24"/>
          <w:szCs w:val="24"/>
          <w:lang w:val="ru-RU"/>
        </w:rPr>
        <w:t>другу;</w:t>
      </w:r>
    </w:p>
    <w:p w:rsidR="002D660D" w:rsidRPr="005C5188" w:rsidRDefault="002D660D" w:rsidP="00C237CF">
      <w:pPr>
        <w:pStyle w:val="a6"/>
        <w:numPr>
          <w:ilvl w:val="0"/>
          <w:numId w:val="86"/>
        </w:numPr>
        <w:tabs>
          <w:tab w:val="left" w:pos="1061"/>
        </w:tabs>
        <w:autoSpaceDE w:val="0"/>
        <w:autoSpaceDN w:val="0"/>
        <w:spacing w:after="0" w:line="240" w:lineRule="auto"/>
        <w:ind w:right="152" w:firstLine="709"/>
        <w:contextualSpacing w:val="0"/>
        <w:jc w:val="both"/>
        <w:rPr>
          <w:rFonts w:ascii="Times New Roman" w:hAnsi="Times New Roman"/>
          <w:sz w:val="24"/>
          <w:szCs w:val="24"/>
          <w:lang w:val="ru-RU"/>
        </w:rPr>
      </w:pPr>
      <w:r w:rsidRPr="005C5188">
        <w:rPr>
          <w:rFonts w:ascii="Times New Roman" w:hAnsi="Times New Roman"/>
          <w:sz w:val="24"/>
          <w:szCs w:val="24"/>
          <w:lang w:val="ru-RU"/>
        </w:rPr>
        <w:t>обучающийся должен ответственно относиться к своей семье, участвовать</w:t>
      </w:r>
      <w:r w:rsidRPr="005C5188">
        <w:rPr>
          <w:rFonts w:ascii="Times New Roman" w:hAnsi="Times New Roman"/>
          <w:spacing w:val="-67"/>
          <w:sz w:val="24"/>
          <w:szCs w:val="24"/>
          <w:lang w:val="ru-RU"/>
        </w:rPr>
        <w:t xml:space="preserve"> </w:t>
      </w:r>
      <w:r w:rsidRPr="005C5188">
        <w:rPr>
          <w:rFonts w:ascii="Times New Roman" w:hAnsi="Times New Roman"/>
          <w:sz w:val="24"/>
          <w:szCs w:val="24"/>
          <w:lang w:val="ru-RU"/>
        </w:rPr>
        <w:t>во</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всех</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ее</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делах,</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помогать</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родителям;</w:t>
      </w:r>
    </w:p>
    <w:p w:rsidR="002D660D" w:rsidRPr="005C5188" w:rsidRDefault="002D660D" w:rsidP="00C237CF">
      <w:pPr>
        <w:pStyle w:val="a6"/>
        <w:numPr>
          <w:ilvl w:val="0"/>
          <w:numId w:val="86"/>
        </w:numPr>
        <w:tabs>
          <w:tab w:val="left" w:pos="1085"/>
        </w:tabs>
        <w:autoSpaceDE w:val="0"/>
        <w:autoSpaceDN w:val="0"/>
        <w:spacing w:after="0" w:line="240" w:lineRule="auto"/>
        <w:ind w:right="155" w:firstLine="709"/>
        <w:contextualSpacing w:val="0"/>
        <w:jc w:val="both"/>
        <w:rPr>
          <w:rFonts w:ascii="Times New Roman" w:hAnsi="Times New Roman"/>
          <w:sz w:val="24"/>
          <w:szCs w:val="24"/>
          <w:lang w:val="ru-RU"/>
        </w:rPr>
      </w:pPr>
      <w:r w:rsidRPr="005C5188">
        <w:rPr>
          <w:rFonts w:ascii="Times New Roman" w:hAnsi="Times New Roman"/>
          <w:sz w:val="24"/>
          <w:szCs w:val="24"/>
          <w:lang w:val="ru-RU"/>
        </w:rPr>
        <w:t>семейные ценности всегда были значимы для народов России; семейные</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ценности</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представлены</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в</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традиционных</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религиях</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России.</w:t>
      </w:r>
    </w:p>
    <w:p w:rsidR="00C761EA" w:rsidRDefault="00C761EA" w:rsidP="00C237CF">
      <w:pPr>
        <w:pStyle w:val="aff6"/>
        <w:ind w:right="148"/>
        <w:rPr>
          <w:rFonts w:ascii="Times New Roman" w:hAnsi="Times New Roman"/>
          <w:sz w:val="24"/>
          <w:szCs w:val="24"/>
          <w:lang w:val="ru-RU"/>
        </w:rPr>
      </w:pPr>
    </w:p>
    <w:p w:rsidR="002D660D" w:rsidRPr="0095269A" w:rsidRDefault="002D660D" w:rsidP="00C237CF">
      <w:pPr>
        <w:pStyle w:val="aff6"/>
        <w:ind w:right="148"/>
        <w:rPr>
          <w:rFonts w:ascii="Times New Roman" w:hAnsi="Times New Roman"/>
          <w:sz w:val="24"/>
          <w:szCs w:val="24"/>
          <w:lang w:val="ru-RU"/>
        </w:rPr>
      </w:pPr>
      <w:r w:rsidRPr="0095269A">
        <w:rPr>
          <w:rFonts w:ascii="Times New Roman" w:hAnsi="Times New Roman"/>
          <w:sz w:val="24"/>
          <w:szCs w:val="24"/>
          <w:lang w:val="ru-RU"/>
        </w:rPr>
        <w:t>Тема семьи, семейных взаимоотношений и ценностей является предметом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обсуждения</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на</w:t>
      </w:r>
      <w:r w:rsidRPr="0095269A">
        <w:rPr>
          <w:rFonts w:ascii="Times New Roman" w:hAnsi="Times New Roman"/>
          <w:spacing w:val="-17"/>
          <w:sz w:val="24"/>
          <w:szCs w:val="24"/>
          <w:lang w:val="ru-RU"/>
        </w:rPr>
        <w:t xml:space="preserve"> </w:t>
      </w:r>
      <w:r w:rsidRPr="0095269A">
        <w:rPr>
          <w:rFonts w:ascii="Times New Roman" w:hAnsi="Times New Roman"/>
          <w:sz w:val="24"/>
          <w:szCs w:val="24"/>
          <w:lang w:val="ru-RU"/>
        </w:rPr>
        <w:t>з</w:t>
      </w:r>
      <w:r w:rsidRPr="0095269A">
        <w:rPr>
          <w:rFonts w:ascii="Times New Roman" w:hAnsi="Times New Roman"/>
          <w:sz w:val="24"/>
          <w:szCs w:val="24"/>
          <w:lang w:val="ru-RU"/>
        </w:rPr>
        <w:t>а</w:t>
      </w:r>
      <w:r w:rsidRPr="0095269A">
        <w:rPr>
          <w:rFonts w:ascii="Times New Roman" w:hAnsi="Times New Roman"/>
          <w:sz w:val="24"/>
          <w:szCs w:val="24"/>
          <w:lang w:val="ru-RU"/>
        </w:rPr>
        <w:t>нятиях,</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посвященных</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темам:</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«О</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взаимоотношениях</w:t>
      </w:r>
      <w:r w:rsidRPr="0095269A">
        <w:rPr>
          <w:rFonts w:ascii="Times New Roman" w:hAnsi="Times New Roman"/>
          <w:spacing w:val="-15"/>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7"/>
          <w:sz w:val="24"/>
          <w:szCs w:val="24"/>
          <w:lang w:val="ru-RU"/>
        </w:rPr>
        <w:t xml:space="preserve"> </w:t>
      </w:r>
      <w:r w:rsidRPr="0095269A">
        <w:rPr>
          <w:rFonts w:ascii="Times New Roman" w:hAnsi="Times New Roman"/>
          <w:sz w:val="24"/>
          <w:szCs w:val="24"/>
          <w:lang w:val="ru-RU"/>
        </w:rPr>
        <w:t>семье</w:t>
      </w:r>
      <w:r w:rsidRPr="0095269A">
        <w:rPr>
          <w:rFonts w:ascii="Times New Roman" w:hAnsi="Times New Roman"/>
          <w:spacing w:val="-17"/>
          <w:sz w:val="24"/>
          <w:szCs w:val="24"/>
          <w:lang w:val="ru-RU"/>
        </w:rPr>
        <w:t xml:space="preserve"> </w:t>
      </w:r>
      <w:r w:rsidRPr="0095269A">
        <w:rPr>
          <w:rFonts w:ascii="Times New Roman" w:hAnsi="Times New Roman"/>
          <w:sz w:val="24"/>
          <w:szCs w:val="24"/>
          <w:lang w:val="ru-RU"/>
        </w:rPr>
        <w:t>(День</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матери)»,</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«Новогодние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семе</w:t>
      </w:r>
      <w:r w:rsidRPr="0095269A">
        <w:rPr>
          <w:rFonts w:ascii="Times New Roman" w:hAnsi="Times New Roman"/>
          <w:sz w:val="24"/>
          <w:szCs w:val="24"/>
          <w:lang w:val="ru-RU"/>
        </w:rPr>
        <w:t>й</w:t>
      </w:r>
      <w:r w:rsidRPr="0095269A">
        <w:rPr>
          <w:rFonts w:ascii="Times New Roman" w:hAnsi="Times New Roman"/>
          <w:sz w:val="24"/>
          <w:szCs w:val="24"/>
          <w:lang w:val="ru-RU"/>
        </w:rPr>
        <w:t>ные</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традиции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разных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народов</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России»</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др.</w:t>
      </w:r>
    </w:p>
    <w:p w:rsidR="002D660D" w:rsidRPr="005C5188" w:rsidRDefault="002D660D" w:rsidP="00C237CF">
      <w:pPr>
        <w:pStyle w:val="4"/>
        <w:keepNext w:val="0"/>
        <w:keepLines w:val="0"/>
        <w:numPr>
          <w:ilvl w:val="0"/>
          <w:numId w:val="87"/>
        </w:numPr>
        <w:tabs>
          <w:tab w:val="left" w:pos="1132"/>
        </w:tabs>
        <w:autoSpaceDE w:val="0"/>
        <w:autoSpaceDN w:val="0"/>
        <w:spacing w:before="0" w:after="0" w:line="240" w:lineRule="auto"/>
        <w:ind w:hanging="289"/>
        <w:jc w:val="both"/>
        <w:rPr>
          <w:rFonts w:ascii="Times New Roman" w:hAnsi="Times New Roman"/>
        </w:rPr>
      </w:pPr>
      <w:r w:rsidRPr="005C5188">
        <w:rPr>
          <w:rFonts w:ascii="Times New Roman" w:hAnsi="Times New Roman"/>
        </w:rPr>
        <w:t>Культура</w:t>
      </w:r>
      <w:r w:rsidRPr="005C5188">
        <w:rPr>
          <w:rFonts w:ascii="Times New Roman" w:hAnsi="Times New Roman"/>
          <w:spacing w:val="-4"/>
        </w:rPr>
        <w:t xml:space="preserve"> </w:t>
      </w:r>
      <w:r w:rsidRPr="005C5188">
        <w:rPr>
          <w:rFonts w:ascii="Times New Roman" w:hAnsi="Times New Roman"/>
        </w:rPr>
        <w:t>России</w:t>
      </w:r>
    </w:p>
    <w:p w:rsidR="002D660D" w:rsidRPr="005C5188" w:rsidRDefault="002D660D" w:rsidP="00C237CF">
      <w:pPr>
        <w:pStyle w:val="a6"/>
        <w:numPr>
          <w:ilvl w:val="0"/>
          <w:numId w:val="86"/>
        </w:numPr>
        <w:tabs>
          <w:tab w:val="left" w:pos="1061"/>
        </w:tabs>
        <w:autoSpaceDE w:val="0"/>
        <w:autoSpaceDN w:val="0"/>
        <w:spacing w:after="0" w:line="240" w:lineRule="auto"/>
        <w:ind w:right="152" w:firstLine="709"/>
        <w:contextualSpacing w:val="0"/>
        <w:jc w:val="both"/>
        <w:rPr>
          <w:rFonts w:ascii="Times New Roman" w:hAnsi="Times New Roman"/>
          <w:sz w:val="24"/>
          <w:szCs w:val="24"/>
          <w:lang w:val="ru-RU"/>
        </w:rPr>
      </w:pPr>
      <w:r w:rsidRPr="005C5188">
        <w:rPr>
          <w:rFonts w:ascii="Times New Roman" w:hAnsi="Times New Roman"/>
          <w:sz w:val="24"/>
          <w:szCs w:val="24"/>
          <w:lang w:val="ru-RU"/>
        </w:rPr>
        <w:t>культура общества — это достижения человеческого общества, созданные</w:t>
      </w:r>
      <w:r w:rsidRPr="005C5188">
        <w:rPr>
          <w:rFonts w:ascii="Times New Roman" w:hAnsi="Times New Roman"/>
          <w:spacing w:val="-67"/>
          <w:sz w:val="24"/>
          <w:szCs w:val="24"/>
          <w:lang w:val="ru-RU"/>
        </w:rPr>
        <w:t xml:space="preserve"> </w:t>
      </w:r>
      <w:r w:rsidRPr="005C5188">
        <w:rPr>
          <w:rFonts w:ascii="Times New Roman" w:hAnsi="Times New Roman"/>
          <w:sz w:val="24"/>
          <w:szCs w:val="24"/>
          <w:lang w:val="ru-RU"/>
        </w:rPr>
        <w:t>на</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протяж</w:t>
      </w:r>
      <w:r w:rsidRPr="005C5188">
        <w:rPr>
          <w:rFonts w:ascii="Times New Roman" w:hAnsi="Times New Roman"/>
          <w:sz w:val="24"/>
          <w:szCs w:val="24"/>
          <w:lang w:val="ru-RU"/>
        </w:rPr>
        <w:t>е</w:t>
      </w:r>
      <w:r w:rsidRPr="005C5188">
        <w:rPr>
          <w:rFonts w:ascii="Times New Roman" w:hAnsi="Times New Roman"/>
          <w:sz w:val="24"/>
          <w:szCs w:val="24"/>
          <w:lang w:val="ru-RU"/>
        </w:rPr>
        <w:t>нии</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его</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истории;</w:t>
      </w:r>
    </w:p>
    <w:p w:rsidR="002D660D" w:rsidRPr="005C5188" w:rsidRDefault="002D660D" w:rsidP="00C237CF">
      <w:pPr>
        <w:pStyle w:val="a6"/>
        <w:numPr>
          <w:ilvl w:val="0"/>
          <w:numId w:val="86"/>
        </w:numPr>
        <w:tabs>
          <w:tab w:val="left" w:pos="1090"/>
        </w:tabs>
        <w:autoSpaceDE w:val="0"/>
        <w:autoSpaceDN w:val="0"/>
        <w:spacing w:after="0" w:line="240" w:lineRule="auto"/>
        <w:ind w:right="156" w:firstLine="709"/>
        <w:contextualSpacing w:val="0"/>
        <w:jc w:val="both"/>
        <w:rPr>
          <w:rFonts w:ascii="Times New Roman" w:hAnsi="Times New Roman"/>
          <w:sz w:val="24"/>
          <w:szCs w:val="24"/>
          <w:lang w:val="ru-RU"/>
        </w:rPr>
      </w:pPr>
      <w:r w:rsidRPr="005C5188">
        <w:rPr>
          <w:rFonts w:ascii="Times New Roman" w:hAnsi="Times New Roman"/>
          <w:sz w:val="24"/>
          <w:szCs w:val="24"/>
          <w:lang w:val="ru-RU"/>
        </w:rPr>
        <w:t>российская культура богата и разнообразна, она известна и уважаема во</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всем</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мире;</w:t>
      </w:r>
    </w:p>
    <w:p w:rsidR="002D660D" w:rsidRPr="005C5188" w:rsidRDefault="002D660D" w:rsidP="00C237CF">
      <w:pPr>
        <w:pStyle w:val="a6"/>
        <w:numPr>
          <w:ilvl w:val="0"/>
          <w:numId w:val="86"/>
        </w:numPr>
        <w:tabs>
          <w:tab w:val="left" w:pos="1343"/>
        </w:tabs>
        <w:autoSpaceDE w:val="0"/>
        <w:autoSpaceDN w:val="0"/>
        <w:spacing w:after="0" w:line="240" w:lineRule="auto"/>
        <w:ind w:right="152" w:firstLine="709"/>
        <w:contextualSpacing w:val="0"/>
        <w:jc w:val="both"/>
        <w:rPr>
          <w:rFonts w:ascii="Times New Roman" w:hAnsi="Times New Roman"/>
          <w:sz w:val="24"/>
          <w:szCs w:val="24"/>
          <w:lang w:val="ru-RU"/>
        </w:rPr>
      </w:pPr>
      <w:r w:rsidRPr="005C5188">
        <w:rPr>
          <w:rFonts w:ascii="Times New Roman" w:hAnsi="Times New Roman"/>
          <w:sz w:val="24"/>
          <w:szCs w:val="24"/>
          <w:lang w:val="ru-RU"/>
        </w:rPr>
        <w:t>культура</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представлена</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достижениями</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в</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материальной</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сфере</w:t>
      </w:r>
      <w:r w:rsidRPr="005C5188">
        <w:rPr>
          <w:rFonts w:ascii="Times New Roman" w:hAnsi="Times New Roman"/>
          <w:spacing w:val="-67"/>
          <w:sz w:val="24"/>
          <w:szCs w:val="24"/>
          <w:lang w:val="ru-RU"/>
        </w:rPr>
        <w:t xml:space="preserve"> </w:t>
      </w:r>
      <w:r w:rsidRPr="005C5188">
        <w:rPr>
          <w:rFonts w:ascii="Times New Roman" w:hAnsi="Times New Roman"/>
          <w:sz w:val="24"/>
          <w:szCs w:val="24"/>
          <w:lang w:val="ru-RU"/>
        </w:rPr>
        <w:t>(строительство,</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техн</w:t>
      </w:r>
      <w:r w:rsidRPr="005C5188">
        <w:rPr>
          <w:rFonts w:ascii="Times New Roman" w:hAnsi="Times New Roman"/>
          <w:sz w:val="24"/>
          <w:szCs w:val="24"/>
          <w:lang w:val="ru-RU"/>
        </w:rPr>
        <w:t>и</w:t>
      </w:r>
      <w:r w:rsidRPr="005C5188">
        <w:rPr>
          <w:rFonts w:ascii="Times New Roman" w:hAnsi="Times New Roman"/>
          <w:sz w:val="24"/>
          <w:szCs w:val="24"/>
          <w:lang w:val="ru-RU"/>
        </w:rPr>
        <w:t>ка,</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предметы</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быта</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и</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др.),</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в</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духовной</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сфере</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(народное</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творчество,</w:t>
      </w:r>
      <w:r w:rsidRPr="005C5188">
        <w:rPr>
          <w:rFonts w:ascii="Times New Roman" w:hAnsi="Times New Roman"/>
          <w:spacing w:val="-6"/>
          <w:sz w:val="24"/>
          <w:szCs w:val="24"/>
          <w:lang w:val="ru-RU"/>
        </w:rPr>
        <w:t xml:space="preserve"> </w:t>
      </w:r>
      <w:r w:rsidRPr="005C5188">
        <w:rPr>
          <w:rFonts w:ascii="Times New Roman" w:hAnsi="Times New Roman"/>
          <w:sz w:val="24"/>
          <w:szCs w:val="24"/>
          <w:lang w:val="ru-RU"/>
        </w:rPr>
        <w:t>литература,</w:t>
      </w:r>
      <w:r w:rsidRPr="005C5188">
        <w:rPr>
          <w:rFonts w:ascii="Times New Roman" w:hAnsi="Times New Roman"/>
          <w:spacing w:val="-5"/>
          <w:sz w:val="24"/>
          <w:szCs w:val="24"/>
          <w:lang w:val="ru-RU"/>
        </w:rPr>
        <w:t xml:space="preserve"> </w:t>
      </w:r>
      <w:r w:rsidRPr="005C5188">
        <w:rPr>
          <w:rFonts w:ascii="Times New Roman" w:hAnsi="Times New Roman"/>
          <w:sz w:val="24"/>
          <w:szCs w:val="24"/>
          <w:lang w:val="ru-RU"/>
        </w:rPr>
        <w:t>изобразительное</w:t>
      </w:r>
      <w:r w:rsidRPr="005C5188">
        <w:rPr>
          <w:rFonts w:ascii="Times New Roman" w:hAnsi="Times New Roman"/>
          <w:spacing w:val="-6"/>
          <w:sz w:val="24"/>
          <w:szCs w:val="24"/>
          <w:lang w:val="ru-RU"/>
        </w:rPr>
        <w:t xml:space="preserve"> </w:t>
      </w:r>
      <w:r w:rsidRPr="005C5188">
        <w:rPr>
          <w:rFonts w:ascii="Times New Roman" w:hAnsi="Times New Roman"/>
          <w:sz w:val="24"/>
          <w:szCs w:val="24"/>
          <w:lang w:val="ru-RU"/>
        </w:rPr>
        <w:t>искусство,</w:t>
      </w:r>
      <w:r w:rsidRPr="005C5188">
        <w:rPr>
          <w:rFonts w:ascii="Times New Roman" w:hAnsi="Times New Roman"/>
          <w:spacing w:val="-5"/>
          <w:sz w:val="24"/>
          <w:szCs w:val="24"/>
          <w:lang w:val="ru-RU"/>
        </w:rPr>
        <w:t xml:space="preserve"> </w:t>
      </w:r>
      <w:r w:rsidRPr="005C5188">
        <w:rPr>
          <w:rFonts w:ascii="Times New Roman" w:hAnsi="Times New Roman"/>
          <w:sz w:val="24"/>
          <w:szCs w:val="24"/>
          <w:lang w:val="ru-RU"/>
        </w:rPr>
        <w:t>музыка,</w:t>
      </w:r>
      <w:r w:rsidRPr="005C5188">
        <w:rPr>
          <w:rFonts w:ascii="Times New Roman" w:hAnsi="Times New Roman"/>
          <w:spacing w:val="-5"/>
          <w:sz w:val="24"/>
          <w:szCs w:val="24"/>
          <w:lang w:val="ru-RU"/>
        </w:rPr>
        <w:t xml:space="preserve"> </w:t>
      </w:r>
      <w:r w:rsidRPr="005C5188">
        <w:rPr>
          <w:rFonts w:ascii="Times New Roman" w:hAnsi="Times New Roman"/>
          <w:sz w:val="24"/>
          <w:szCs w:val="24"/>
          <w:lang w:val="ru-RU"/>
        </w:rPr>
        <w:t>театр</w:t>
      </w:r>
      <w:r w:rsidRPr="005C5188">
        <w:rPr>
          <w:rFonts w:ascii="Times New Roman" w:hAnsi="Times New Roman"/>
          <w:spacing w:val="-5"/>
          <w:sz w:val="24"/>
          <w:szCs w:val="24"/>
          <w:lang w:val="ru-RU"/>
        </w:rPr>
        <w:t xml:space="preserve"> </w:t>
      </w:r>
      <w:r w:rsidRPr="005C5188">
        <w:rPr>
          <w:rFonts w:ascii="Times New Roman" w:hAnsi="Times New Roman"/>
          <w:sz w:val="24"/>
          <w:szCs w:val="24"/>
          <w:lang w:val="ru-RU"/>
        </w:rPr>
        <w:t>и</w:t>
      </w:r>
      <w:r w:rsidRPr="005C5188">
        <w:rPr>
          <w:rFonts w:ascii="Times New Roman" w:hAnsi="Times New Roman"/>
          <w:spacing w:val="-3"/>
          <w:sz w:val="24"/>
          <w:szCs w:val="24"/>
          <w:lang w:val="ru-RU"/>
        </w:rPr>
        <w:t xml:space="preserve"> </w:t>
      </w:r>
      <w:r w:rsidRPr="005C5188">
        <w:rPr>
          <w:rFonts w:ascii="Times New Roman" w:hAnsi="Times New Roman"/>
          <w:sz w:val="24"/>
          <w:szCs w:val="24"/>
          <w:lang w:val="ru-RU"/>
        </w:rPr>
        <w:t>др.),</w:t>
      </w:r>
      <w:r w:rsidRPr="005C5188">
        <w:rPr>
          <w:rFonts w:ascii="Times New Roman" w:hAnsi="Times New Roman"/>
          <w:spacing w:val="-4"/>
          <w:sz w:val="24"/>
          <w:szCs w:val="24"/>
          <w:lang w:val="ru-RU"/>
        </w:rPr>
        <w:t xml:space="preserve"> </w:t>
      </w:r>
      <w:r w:rsidRPr="005C5188">
        <w:rPr>
          <w:rFonts w:ascii="Times New Roman" w:hAnsi="Times New Roman"/>
          <w:sz w:val="24"/>
          <w:szCs w:val="24"/>
          <w:lang w:val="ru-RU"/>
        </w:rPr>
        <w:t>а</w:t>
      </w:r>
      <w:r w:rsidRPr="005C5188">
        <w:rPr>
          <w:rFonts w:ascii="Times New Roman" w:hAnsi="Times New Roman"/>
          <w:spacing w:val="-6"/>
          <w:sz w:val="24"/>
          <w:szCs w:val="24"/>
          <w:lang w:val="ru-RU"/>
        </w:rPr>
        <w:t xml:space="preserve"> </w:t>
      </w:r>
      <w:r w:rsidRPr="005C5188">
        <w:rPr>
          <w:rFonts w:ascii="Times New Roman" w:hAnsi="Times New Roman"/>
          <w:sz w:val="24"/>
          <w:szCs w:val="24"/>
          <w:lang w:val="ru-RU"/>
        </w:rPr>
        <w:t>также</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в</w:t>
      </w:r>
      <w:r w:rsidRPr="005C5188">
        <w:rPr>
          <w:rFonts w:ascii="Times New Roman" w:hAnsi="Times New Roman"/>
          <w:spacing w:val="-68"/>
          <w:sz w:val="24"/>
          <w:szCs w:val="24"/>
          <w:lang w:val="ru-RU"/>
        </w:rPr>
        <w:t xml:space="preserve"> </w:t>
      </w:r>
      <w:r w:rsidRPr="005C5188">
        <w:rPr>
          <w:rFonts w:ascii="Times New Roman" w:hAnsi="Times New Roman"/>
          <w:sz w:val="24"/>
          <w:szCs w:val="24"/>
          <w:lang w:val="ru-RU"/>
        </w:rPr>
        <w:t>этике,</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культуре</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взаимоотношений</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людей.</w:t>
      </w:r>
    </w:p>
    <w:p w:rsidR="002D660D" w:rsidRPr="0095269A" w:rsidRDefault="002D660D" w:rsidP="00C237CF">
      <w:pPr>
        <w:pStyle w:val="aff6"/>
        <w:ind w:right="149"/>
        <w:rPr>
          <w:rFonts w:ascii="Times New Roman" w:hAnsi="Times New Roman"/>
          <w:sz w:val="24"/>
          <w:szCs w:val="24"/>
          <w:lang w:val="ru-RU"/>
        </w:rPr>
      </w:pPr>
      <w:r w:rsidRPr="0095269A">
        <w:rPr>
          <w:rFonts w:ascii="Times New Roman" w:hAnsi="Times New Roman"/>
          <w:sz w:val="24"/>
          <w:szCs w:val="24"/>
          <w:lang w:val="ru-RU"/>
        </w:rPr>
        <w:t>Темы, связанные с осознанием обучающимися этой социальной ценности,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подробно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разн</w:t>
      </w:r>
      <w:r w:rsidRPr="0095269A">
        <w:rPr>
          <w:rFonts w:ascii="Times New Roman" w:hAnsi="Times New Roman"/>
          <w:sz w:val="24"/>
          <w:szCs w:val="24"/>
          <w:lang w:val="ru-RU"/>
        </w:rPr>
        <w:t>о</w:t>
      </w:r>
      <w:r w:rsidRPr="0095269A">
        <w:rPr>
          <w:rFonts w:ascii="Times New Roman" w:hAnsi="Times New Roman"/>
          <w:sz w:val="24"/>
          <w:szCs w:val="24"/>
          <w:lang w:val="ru-RU"/>
        </w:rPr>
        <w:t>сторонне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представлены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«Разговорах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важном».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Поэтому</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многие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сценарии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построены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чт</w:t>
      </w:r>
      <w:r w:rsidRPr="0095269A">
        <w:rPr>
          <w:rFonts w:ascii="Times New Roman" w:hAnsi="Times New Roman"/>
          <w:sz w:val="24"/>
          <w:szCs w:val="24"/>
          <w:lang w:val="ru-RU"/>
        </w:rPr>
        <w:t>е</w:t>
      </w:r>
      <w:r w:rsidRPr="0095269A">
        <w:rPr>
          <w:rFonts w:ascii="Times New Roman" w:hAnsi="Times New Roman"/>
          <w:sz w:val="24"/>
          <w:szCs w:val="24"/>
          <w:lang w:val="ru-RU"/>
        </w:rPr>
        <w:t>нии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поэзии,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обсуждении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видеофильмов,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произведений</w:t>
      </w:r>
      <w:r w:rsidRPr="0095269A">
        <w:rPr>
          <w:rFonts w:ascii="Times New Roman" w:hAnsi="Times New Roman"/>
          <w:spacing w:val="-6"/>
          <w:sz w:val="24"/>
          <w:szCs w:val="24"/>
          <w:lang w:val="ru-RU"/>
        </w:rPr>
        <w:t xml:space="preserve"> </w:t>
      </w:r>
      <w:r w:rsidRPr="0095269A">
        <w:rPr>
          <w:rFonts w:ascii="Times New Roman" w:hAnsi="Times New Roman"/>
          <w:sz w:val="24"/>
          <w:szCs w:val="24"/>
          <w:lang w:val="ru-RU"/>
        </w:rPr>
        <w:t>живописи</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музыки:</w:t>
      </w:r>
      <w:r w:rsidRPr="0095269A">
        <w:rPr>
          <w:rFonts w:ascii="Times New Roman" w:hAnsi="Times New Roman"/>
          <w:spacing w:val="-6"/>
          <w:sz w:val="24"/>
          <w:szCs w:val="24"/>
          <w:lang w:val="ru-RU"/>
        </w:rPr>
        <w:t xml:space="preserve"> </w:t>
      </w:r>
      <w:r w:rsidRPr="0095269A">
        <w:rPr>
          <w:rFonts w:ascii="Times New Roman" w:hAnsi="Times New Roman"/>
          <w:sz w:val="24"/>
          <w:szCs w:val="24"/>
          <w:lang w:val="ru-RU"/>
        </w:rPr>
        <w:t>«По</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ту</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сторону</w:t>
      </w:r>
      <w:r w:rsidRPr="0095269A">
        <w:rPr>
          <w:rFonts w:ascii="Times New Roman" w:hAnsi="Times New Roman"/>
          <w:spacing w:val="-6"/>
          <w:sz w:val="24"/>
          <w:szCs w:val="24"/>
          <w:lang w:val="ru-RU"/>
        </w:rPr>
        <w:t xml:space="preserve"> </w:t>
      </w:r>
      <w:r w:rsidRPr="0095269A">
        <w:rPr>
          <w:rFonts w:ascii="Times New Roman" w:hAnsi="Times New Roman"/>
          <w:sz w:val="24"/>
          <w:szCs w:val="24"/>
          <w:lang w:val="ru-RU"/>
        </w:rPr>
        <w:t>экрана.</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115</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лет</w:t>
      </w:r>
      <w:r w:rsidRPr="0095269A">
        <w:rPr>
          <w:rFonts w:ascii="Times New Roman" w:hAnsi="Times New Roman"/>
          <w:spacing w:val="-6"/>
          <w:sz w:val="24"/>
          <w:szCs w:val="24"/>
          <w:lang w:val="ru-RU"/>
        </w:rPr>
        <w:t xml:space="preserve"> </w:t>
      </w:r>
      <w:r w:rsidRPr="0095269A">
        <w:rPr>
          <w:rFonts w:ascii="Times New Roman" w:hAnsi="Times New Roman"/>
          <w:sz w:val="24"/>
          <w:szCs w:val="24"/>
          <w:lang w:val="ru-RU"/>
        </w:rPr>
        <w:t>кино</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России»,</w:t>
      </w:r>
    </w:p>
    <w:p w:rsidR="002D660D" w:rsidRPr="0095269A" w:rsidRDefault="002D660D" w:rsidP="00C237CF">
      <w:pPr>
        <w:pStyle w:val="aff6"/>
        <w:ind w:firstLine="0"/>
        <w:rPr>
          <w:rFonts w:ascii="Times New Roman" w:hAnsi="Times New Roman"/>
          <w:sz w:val="24"/>
          <w:szCs w:val="24"/>
          <w:lang w:val="ru-RU"/>
        </w:rPr>
      </w:pPr>
      <w:r w:rsidRPr="0095269A">
        <w:rPr>
          <w:rFonts w:ascii="Times New Roman" w:hAnsi="Times New Roman"/>
          <w:sz w:val="24"/>
          <w:szCs w:val="24"/>
          <w:lang w:val="ru-RU"/>
        </w:rPr>
        <w:t>«Цирк!</w:t>
      </w:r>
      <w:r w:rsidRPr="0095269A">
        <w:rPr>
          <w:rFonts w:ascii="Times New Roman" w:hAnsi="Times New Roman"/>
          <w:spacing w:val="-3"/>
          <w:sz w:val="24"/>
          <w:szCs w:val="24"/>
          <w:lang w:val="ru-RU"/>
        </w:rPr>
        <w:t xml:space="preserve"> </w:t>
      </w:r>
      <w:r w:rsidRPr="0095269A">
        <w:rPr>
          <w:rFonts w:ascii="Times New Roman" w:hAnsi="Times New Roman"/>
          <w:sz w:val="24"/>
          <w:szCs w:val="24"/>
          <w:lang w:val="ru-RU"/>
        </w:rPr>
        <w:t>Цирк!</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Цирк!</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(к</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Международному</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дню</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цирка)».</w:t>
      </w:r>
    </w:p>
    <w:p w:rsidR="002D660D" w:rsidRPr="005C5188" w:rsidRDefault="002D660D" w:rsidP="00C237CF">
      <w:pPr>
        <w:pStyle w:val="4"/>
        <w:keepNext w:val="0"/>
        <w:keepLines w:val="0"/>
        <w:numPr>
          <w:ilvl w:val="0"/>
          <w:numId w:val="87"/>
        </w:numPr>
        <w:tabs>
          <w:tab w:val="left" w:pos="1132"/>
        </w:tabs>
        <w:autoSpaceDE w:val="0"/>
        <w:autoSpaceDN w:val="0"/>
        <w:spacing w:before="0" w:after="0" w:line="240" w:lineRule="auto"/>
        <w:ind w:hanging="289"/>
        <w:jc w:val="both"/>
        <w:rPr>
          <w:rFonts w:ascii="Times New Roman" w:hAnsi="Times New Roman"/>
        </w:rPr>
      </w:pPr>
      <w:r w:rsidRPr="005C5188">
        <w:rPr>
          <w:rFonts w:ascii="Times New Roman" w:hAnsi="Times New Roman"/>
        </w:rPr>
        <w:t>Наука</w:t>
      </w:r>
      <w:r w:rsidRPr="005C5188">
        <w:rPr>
          <w:rFonts w:ascii="Times New Roman" w:hAnsi="Times New Roman"/>
          <w:spacing w:val="-2"/>
        </w:rPr>
        <w:t xml:space="preserve"> </w:t>
      </w:r>
      <w:r w:rsidRPr="005C5188">
        <w:rPr>
          <w:rFonts w:ascii="Times New Roman" w:hAnsi="Times New Roman"/>
        </w:rPr>
        <w:t>на</w:t>
      </w:r>
      <w:r w:rsidRPr="005C5188">
        <w:rPr>
          <w:rFonts w:ascii="Times New Roman" w:hAnsi="Times New Roman"/>
          <w:spacing w:val="-2"/>
        </w:rPr>
        <w:t xml:space="preserve"> </w:t>
      </w:r>
      <w:r w:rsidRPr="005C5188">
        <w:rPr>
          <w:rFonts w:ascii="Times New Roman" w:hAnsi="Times New Roman"/>
        </w:rPr>
        <w:t>службе</w:t>
      </w:r>
      <w:r w:rsidRPr="005C5188">
        <w:rPr>
          <w:rFonts w:ascii="Times New Roman" w:hAnsi="Times New Roman"/>
          <w:spacing w:val="-1"/>
        </w:rPr>
        <w:t xml:space="preserve"> </w:t>
      </w:r>
      <w:r w:rsidRPr="005C5188">
        <w:rPr>
          <w:rFonts w:ascii="Times New Roman" w:hAnsi="Times New Roman"/>
        </w:rPr>
        <w:t>Родины</w:t>
      </w:r>
    </w:p>
    <w:p w:rsidR="002D660D" w:rsidRPr="005C5188" w:rsidRDefault="002D660D" w:rsidP="00C237CF">
      <w:pPr>
        <w:pStyle w:val="a6"/>
        <w:numPr>
          <w:ilvl w:val="0"/>
          <w:numId w:val="86"/>
        </w:numPr>
        <w:tabs>
          <w:tab w:val="left" w:pos="1054"/>
        </w:tabs>
        <w:autoSpaceDE w:val="0"/>
        <w:autoSpaceDN w:val="0"/>
        <w:spacing w:after="0" w:line="240" w:lineRule="auto"/>
        <w:ind w:left="1053" w:hanging="211"/>
        <w:contextualSpacing w:val="0"/>
        <w:jc w:val="both"/>
        <w:rPr>
          <w:rFonts w:ascii="Times New Roman" w:hAnsi="Times New Roman"/>
          <w:sz w:val="24"/>
          <w:szCs w:val="24"/>
          <w:lang w:val="ru-RU"/>
        </w:rPr>
      </w:pPr>
      <w:r w:rsidRPr="005C5188">
        <w:rPr>
          <w:rFonts w:ascii="Times New Roman" w:hAnsi="Times New Roman"/>
          <w:sz w:val="24"/>
          <w:szCs w:val="24"/>
          <w:lang w:val="ru-RU"/>
        </w:rPr>
        <w:t>наука</w:t>
      </w:r>
      <w:r w:rsidRPr="005C5188">
        <w:rPr>
          <w:rFonts w:ascii="Times New Roman" w:hAnsi="Times New Roman"/>
          <w:spacing w:val="-4"/>
          <w:sz w:val="24"/>
          <w:szCs w:val="24"/>
          <w:lang w:val="ru-RU"/>
        </w:rPr>
        <w:t xml:space="preserve"> </w:t>
      </w:r>
      <w:r w:rsidRPr="005C5188">
        <w:rPr>
          <w:rFonts w:ascii="Times New Roman" w:hAnsi="Times New Roman"/>
          <w:sz w:val="24"/>
          <w:szCs w:val="24"/>
          <w:lang w:val="ru-RU"/>
        </w:rPr>
        <w:t>обеспечивает</w:t>
      </w:r>
      <w:r w:rsidRPr="005C5188">
        <w:rPr>
          <w:rFonts w:ascii="Times New Roman" w:hAnsi="Times New Roman"/>
          <w:spacing w:val="-4"/>
          <w:sz w:val="24"/>
          <w:szCs w:val="24"/>
          <w:lang w:val="ru-RU"/>
        </w:rPr>
        <w:t xml:space="preserve"> </w:t>
      </w:r>
      <w:r w:rsidRPr="005C5188">
        <w:rPr>
          <w:rFonts w:ascii="Times New Roman" w:hAnsi="Times New Roman"/>
          <w:sz w:val="24"/>
          <w:szCs w:val="24"/>
          <w:lang w:val="ru-RU"/>
        </w:rPr>
        <w:t>прогресс</w:t>
      </w:r>
      <w:r w:rsidRPr="005C5188">
        <w:rPr>
          <w:rFonts w:ascii="Times New Roman" w:hAnsi="Times New Roman"/>
          <w:spacing w:val="-4"/>
          <w:sz w:val="24"/>
          <w:szCs w:val="24"/>
          <w:lang w:val="ru-RU"/>
        </w:rPr>
        <w:t xml:space="preserve"> </w:t>
      </w:r>
      <w:r w:rsidRPr="005C5188">
        <w:rPr>
          <w:rFonts w:ascii="Times New Roman" w:hAnsi="Times New Roman"/>
          <w:sz w:val="24"/>
          <w:szCs w:val="24"/>
          <w:lang w:val="ru-RU"/>
        </w:rPr>
        <w:t>общества</w:t>
      </w:r>
      <w:r w:rsidRPr="005C5188">
        <w:rPr>
          <w:rFonts w:ascii="Times New Roman" w:hAnsi="Times New Roman"/>
          <w:spacing w:val="-3"/>
          <w:sz w:val="24"/>
          <w:szCs w:val="24"/>
          <w:lang w:val="ru-RU"/>
        </w:rPr>
        <w:t xml:space="preserve"> </w:t>
      </w:r>
      <w:r w:rsidRPr="005C5188">
        <w:rPr>
          <w:rFonts w:ascii="Times New Roman" w:hAnsi="Times New Roman"/>
          <w:sz w:val="24"/>
          <w:szCs w:val="24"/>
          <w:lang w:val="ru-RU"/>
        </w:rPr>
        <w:t>и</w:t>
      </w:r>
      <w:r w:rsidRPr="005C5188">
        <w:rPr>
          <w:rFonts w:ascii="Times New Roman" w:hAnsi="Times New Roman"/>
          <w:spacing w:val="-4"/>
          <w:sz w:val="24"/>
          <w:szCs w:val="24"/>
          <w:lang w:val="ru-RU"/>
        </w:rPr>
        <w:t xml:space="preserve"> </w:t>
      </w:r>
      <w:r w:rsidRPr="005C5188">
        <w:rPr>
          <w:rFonts w:ascii="Times New Roman" w:hAnsi="Times New Roman"/>
          <w:sz w:val="24"/>
          <w:szCs w:val="24"/>
          <w:lang w:val="ru-RU"/>
        </w:rPr>
        <w:t>улучшает</w:t>
      </w:r>
      <w:r w:rsidRPr="005C5188">
        <w:rPr>
          <w:rFonts w:ascii="Times New Roman" w:hAnsi="Times New Roman"/>
          <w:spacing w:val="-4"/>
          <w:sz w:val="24"/>
          <w:szCs w:val="24"/>
          <w:lang w:val="ru-RU"/>
        </w:rPr>
        <w:t xml:space="preserve"> </w:t>
      </w:r>
      <w:r w:rsidRPr="005C5188">
        <w:rPr>
          <w:rFonts w:ascii="Times New Roman" w:hAnsi="Times New Roman"/>
          <w:sz w:val="24"/>
          <w:szCs w:val="24"/>
          <w:lang w:val="ru-RU"/>
        </w:rPr>
        <w:t>жизнь</w:t>
      </w:r>
      <w:r w:rsidRPr="005C5188">
        <w:rPr>
          <w:rFonts w:ascii="Times New Roman" w:hAnsi="Times New Roman"/>
          <w:spacing w:val="-4"/>
          <w:sz w:val="24"/>
          <w:szCs w:val="24"/>
          <w:lang w:val="ru-RU"/>
        </w:rPr>
        <w:t xml:space="preserve"> </w:t>
      </w:r>
      <w:r w:rsidRPr="005C5188">
        <w:rPr>
          <w:rFonts w:ascii="Times New Roman" w:hAnsi="Times New Roman"/>
          <w:sz w:val="24"/>
          <w:szCs w:val="24"/>
          <w:lang w:val="ru-RU"/>
        </w:rPr>
        <w:t>человека;</w:t>
      </w:r>
    </w:p>
    <w:p w:rsidR="002D660D" w:rsidRPr="005C5188" w:rsidRDefault="002D660D" w:rsidP="00C237CF">
      <w:pPr>
        <w:pStyle w:val="a6"/>
        <w:numPr>
          <w:ilvl w:val="0"/>
          <w:numId w:val="86"/>
        </w:numPr>
        <w:tabs>
          <w:tab w:val="left" w:pos="1113"/>
        </w:tabs>
        <w:autoSpaceDE w:val="0"/>
        <w:autoSpaceDN w:val="0"/>
        <w:spacing w:after="0" w:line="240" w:lineRule="auto"/>
        <w:ind w:right="156" w:firstLine="709"/>
        <w:contextualSpacing w:val="0"/>
        <w:jc w:val="both"/>
        <w:rPr>
          <w:rFonts w:ascii="Times New Roman" w:hAnsi="Times New Roman"/>
          <w:sz w:val="24"/>
          <w:szCs w:val="24"/>
          <w:lang w:val="ru-RU"/>
        </w:rPr>
      </w:pPr>
      <w:r w:rsidRPr="005C5188">
        <w:rPr>
          <w:rFonts w:ascii="Times New Roman" w:hAnsi="Times New Roman"/>
          <w:sz w:val="24"/>
          <w:szCs w:val="24"/>
          <w:lang w:val="ru-RU"/>
        </w:rPr>
        <w:t>в науке работают талантливые, творческие люди, бесконечно любящие</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свою</w:t>
      </w:r>
      <w:r w:rsidRPr="005C5188">
        <w:rPr>
          <w:rFonts w:ascii="Times New Roman" w:hAnsi="Times New Roman"/>
          <w:spacing w:val="-2"/>
          <w:sz w:val="24"/>
          <w:szCs w:val="24"/>
          <w:lang w:val="ru-RU"/>
        </w:rPr>
        <w:t xml:space="preserve"> </w:t>
      </w:r>
      <w:r w:rsidRPr="005C5188">
        <w:rPr>
          <w:rFonts w:ascii="Times New Roman" w:hAnsi="Times New Roman"/>
          <w:sz w:val="24"/>
          <w:szCs w:val="24"/>
          <w:lang w:val="ru-RU"/>
        </w:rPr>
        <w:t>деятел</w:t>
      </w:r>
      <w:r w:rsidRPr="005C5188">
        <w:rPr>
          <w:rFonts w:ascii="Times New Roman" w:hAnsi="Times New Roman"/>
          <w:sz w:val="24"/>
          <w:szCs w:val="24"/>
          <w:lang w:val="ru-RU"/>
        </w:rPr>
        <w:t>ь</w:t>
      </w:r>
      <w:r w:rsidRPr="005C5188">
        <w:rPr>
          <w:rFonts w:ascii="Times New Roman" w:hAnsi="Times New Roman"/>
          <w:sz w:val="24"/>
          <w:szCs w:val="24"/>
          <w:lang w:val="ru-RU"/>
        </w:rPr>
        <w:t>ность;</w:t>
      </w:r>
    </w:p>
    <w:p w:rsidR="002D660D" w:rsidRPr="005C5188" w:rsidRDefault="002D660D" w:rsidP="00C237CF">
      <w:pPr>
        <w:pStyle w:val="a6"/>
        <w:numPr>
          <w:ilvl w:val="0"/>
          <w:numId w:val="86"/>
        </w:numPr>
        <w:tabs>
          <w:tab w:val="left" w:pos="1094"/>
        </w:tabs>
        <w:autoSpaceDE w:val="0"/>
        <w:autoSpaceDN w:val="0"/>
        <w:spacing w:after="0" w:line="240" w:lineRule="auto"/>
        <w:ind w:right="154" w:firstLine="709"/>
        <w:contextualSpacing w:val="0"/>
        <w:jc w:val="both"/>
        <w:rPr>
          <w:rFonts w:ascii="Times New Roman" w:hAnsi="Times New Roman"/>
          <w:sz w:val="24"/>
          <w:szCs w:val="24"/>
          <w:lang w:val="ru-RU"/>
        </w:rPr>
      </w:pPr>
      <w:r w:rsidRPr="005C5188">
        <w:rPr>
          <w:rFonts w:ascii="Times New Roman" w:hAnsi="Times New Roman"/>
          <w:sz w:val="24"/>
          <w:szCs w:val="24"/>
          <w:lang w:val="ru-RU"/>
        </w:rPr>
        <w:t>в России совершено много научных открытий, без которых невозможно</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представить</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современный мир.</w:t>
      </w:r>
    </w:p>
    <w:p w:rsidR="002D660D" w:rsidRPr="0095269A" w:rsidRDefault="002D660D" w:rsidP="00C237CF">
      <w:pPr>
        <w:pStyle w:val="aff6"/>
        <w:ind w:right="149"/>
        <w:rPr>
          <w:rFonts w:ascii="Times New Roman" w:hAnsi="Times New Roman"/>
          <w:sz w:val="24"/>
          <w:szCs w:val="24"/>
          <w:lang w:val="ru-RU"/>
        </w:rPr>
      </w:pPr>
      <w:r w:rsidRPr="0095269A">
        <w:rPr>
          <w:rFonts w:ascii="Times New Roman" w:hAnsi="Times New Roman"/>
          <w:sz w:val="24"/>
          <w:szCs w:val="24"/>
          <w:lang w:val="ru-RU"/>
        </w:rPr>
        <w:t>О такой ценности общества и отдельно взятого человека учащиеся узнают 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процессе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обсу</w:t>
      </w:r>
      <w:r w:rsidRPr="0095269A">
        <w:rPr>
          <w:rFonts w:ascii="Times New Roman" w:hAnsi="Times New Roman"/>
          <w:sz w:val="24"/>
          <w:szCs w:val="24"/>
          <w:lang w:val="ru-RU"/>
        </w:rPr>
        <w:t>ж</w:t>
      </w:r>
      <w:r w:rsidRPr="0095269A">
        <w:rPr>
          <w:rFonts w:ascii="Times New Roman" w:hAnsi="Times New Roman"/>
          <w:sz w:val="24"/>
          <w:szCs w:val="24"/>
          <w:lang w:val="ru-RU"/>
        </w:rPr>
        <w:t>дения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тем: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«190-лет</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дня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рождения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Менделеева.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День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российской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науки»,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вижу Землю!</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Это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так</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красиво».</w:t>
      </w:r>
    </w:p>
    <w:p w:rsidR="002D660D" w:rsidRPr="0095269A" w:rsidRDefault="002D660D" w:rsidP="00C237CF">
      <w:pPr>
        <w:pStyle w:val="aff6"/>
        <w:ind w:right="147"/>
        <w:rPr>
          <w:rFonts w:ascii="Times New Roman" w:hAnsi="Times New Roman"/>
          <w:sz w:val="24"/>
          <w:szCs w:val="24"/>
          <w:lang w:val="ru-RU"/>
        </w:rPr>
      </w:pPr>
      <w:r w:rsidRPr="0095269A">
        <w:rPr>
          <w:rFonts w:ascii="Times New Roman" w:hAnsi="Times New Roman"/>
          <w:sz w:val="24"/>
          <w:szCs w:val="24"/>
          <w:lang w:val="ru-RU"/>
        </w:rPr>
        <w:t>Следует отметить, что многие темы внеурочных занятий выходят за рамки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содержания,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из</w:t>
      </w:r>
      <w:r w:rsidRPr="0095269A">
        <w:rPr>
          <w:rFonts w:ascii="Times New Roman" w:hAnsi="Times New Roman"/>
          <w:sz w:val="24"/>
          <w:szCs w:val="24"/>
          <w:lang w:val="ru-RU"/>
        </w:rPr>
        <w:t>у</w:t>
      </w:r>
      <w:r w:rsidRPr="0095269A">
        <w:rPr>
          <w:rFonts w:ascii="Times New Roman" w:hAnsi="Times New Roman"/>
          <w:sz w:val="24"/>
          <w:szCs w:val="24"/>
          <w:lang w:val="ru-RU"/>
        </w:rPr>
        <w:t>чаемого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уроках,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это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означает,</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что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учитель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будет</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обязательно добиваться точного усв</w:t>
      </w:r>
      <w:r w:rsidRPr="0095269A">
        <w:rPr>
          <w:rFonts w:ascii="Times New Roman" w:hAnsi="Times New Roman"/>
          <w:sz w:val="24"/>
          <w:szCs w:val="24"/>
          <w:lang w:val="ru-RU"/>
        </w:rPr>
        <w:t>о</w:t>
      </w:r>
      <w:r w:rsidRPr="0095269A">
        <w:rPr>
          <w:rFonts w:ascii="Times New Roman" w:hAnsi="Times New Roman"/>
          <w:sz w:val="24"/>
          <w:szCs w:val="24"/>
          <w:lang w:val="ru-RU"/>
        </w:rPr>
        <w:t>ения нового знания, запоминания и четкого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воспроизведения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нового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термина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или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понятия.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Необходимо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понимать,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что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внеурочных</w:t>
      </w:r>
      <w:r w:rsidRPr="0095269A">
        <w:rPr>
          <w:rFonts w:ascii="Times New Roman" w:hAnsi="Times New Roman"/>
          <w:spacing w:val="66"/>
          <w:sz w:val="24"/>
          <w:szCs w:val="24"/>
          <w:lang w:val="ru-RU"/>
        </w:rPr>
        <w:t xml:space="preserve"> </w:t>
      </w:r>
      <w:r w:rsidRPr="0095269A">
        <w:rPr>
          <w:rFonts w:ascii="Times New Roman" w:hAnsi="Times New Roman"/>
          <w:sz w:val="24"/>
          <w:szCs w:val="24"/>
          <w:lang w:val="ru-RU"/>
        </w:rPr>
        <w:t>занятиях</w:t>
      </w:r>
      <w:r w:rsidRPr="0095269A">
        <w:rPr>
          <w:rFonts w:ascii="Times New Roman" w:hAnsi="Times New Roman"/>
          <w:spacing w:val="64"/>
          <w:sz w:val="24"/>
          <w:szCs w:val="24"/>
          <w:lang w:val="ru-RU"/>
        </w:rPr>
        <w:t xml:space="preserve"> </w:t>
      </w:r>
      <w:r w:rsidRPr="0095269A">
        <w:rPr>
          <w:rFonts w:ascii="Times New Roman" w:hAnsi="Times New Roman"/>
          <w:sz w:val="24"/>
          <w:szCs w:val="24"/>
          <w:lang w:val="ru-RU"/>
        </w:rPr>
        <w:t>как</w:t>
      </w:r>
      <w:r w:rsidRPr="0095269A">
        <w:rPr>
          <w:rFonts w:ascii="Times New Roman" w:hAnsi="Times New Roman"/>
          <w:spacing w:val="65"/>
          <w:sz w:val="24"/>
          <w:szCs w:val="24"/>
          <w:lang w:val="ru-RU"/>
        </w:rPr>
        <w:t xml:space="preserve"> </w:t>
      </w:r>
      <w:r w:rsidRPr="0095269A">
        <w:rPr>
          <w:rFonts w:ascii="Times New Roman" w:hAnsi="Times New Roman"/>
          <w:i/>
          <w:sz w:val="24"/>
          <w:szCs w:val="24"/>
          <w:lang w:val="ru-RU"/>
        </w:rPr>
        <w:t>неучебных</w:t>
      </w:r>
      <w:r w:rsidRPr="0095269A">
        <w:rPr>
          <w:rFonts w:ascii="Times New Roman" w:hAnsi="Times New Roman"/>
          <w:i/>
          <w:spacing w:val="65"/>
          <w:sz w:val="24"/>
          <w:szCs w:val="24"/>
          <w:lang w:val="ru-RU"/>
        </w:rPr>
        <w:t xml:space="preserve"> </w:t>
      </w:r>
      <w:r w:rsidRPr="0095269A">
        <w:rPr>
          <w:rFonts w:ascii="Times New Roman" w:hAnsi="Times New Roman"/>
          <w:sz w:val="24"/>
          <w:szCs w:val="24"/>
          <w:lang w:val="ru-RU"/>
        </w:rPr>
        <w:t>формируются</w:t>
      </w:r>
      <w:r w:rsidRPr="0095269A">
        <w:rPr>
          <w:rFonts w:ascii="Times New Roman" w:hAnsi="Times New Roman"/>
          <w:spacing w:val="65"/>
          <w:sz w:val="24"/>
          <w:szCs w:val="24"/>
          <w:lang w:val="ru-RU"/>
        </w:rPr>
        <w:t xml:space="preserve"> </w:t>
      </w:r>
      <w:r w:rsidRPr="0095269A">
        <w:rPr>
          <w:rFonts w:ascii="Times New Roman" w:hAnsi="Times New Roman"/>
          <w:sz w:val="24"/>
          <w:szCs w:val="24"/>
          <w:lang w:val="ru-RU"/>
        </w:rPr>
        <w:t>опред</w:t>
      </w:r>
      <w:r w:rsidRPr="0095269A">
        <w:rPr>
          <w:rFonts w:ascii="Times New Roman" w:hAnsi="Times New Roman"/>
          <w:sz w:val="24"/>
          <w:szCs w:val="24"/>
          <w:lang w:val="ru-RU"/>
        </w:rPr>
        <w:t>е</w:t>
      </w:r>
      <w:r w:rsidRPr="0095269A">
        <w:rPr>
          <w:rFonts w:ascii="Times New Roman" w:hAnsi="Times New Roman"/>
          <w:sz w:val="24"/>
          <w:szCs w:val="24"/>
          <w:lang w:val="ru-RU"/>
        </w:rPr>
        <w:t>ленные</w:t>
      </w:r>
      <w:r w:rsidRPr="0095269A">
        <w:rPr>
          <w:rFonts w:ascii="Times New Roman" w:hAnsi="Times New Roman"/>
          <w:spacing w:val="64"/>
          <w:sz w:val="24"/>
          <w:szCs w:val="24"/>
          <w:lang w:val="ru-RU"/>
        </w:rPr>
        <w:t xml:space="preserve"> </w:t>
      </w:r>
      <w:r w:rsidRPr="0095269A">
        <w:rPr>
          <w:rFonts w:ascii="Times New Roman" w:hAnsi="Times New Roman"/>
          <w:sz w:val="24"/>
          <w:szCs w:val="24"/>
          <w:lang w:val="ru-RU"/>
        </w:rPr>
        <w:t>ценности:</w:t>
      </w:r>
    </w:p>
    <w:p w:rsidR="00C761EA" w:rsidRDefault="00C761EA" w:rsidP="00C237CF">
      <w:pPr>
        <w:pStyle w:val="aff6"/>
        <w:ind w:right="151" w:firstLine="0"/>
        <w:rPr>
          <w:rFonts w:ascii="Times New Roman" w:hAnsi="Times New Roman"/>
          <w:sz w:val="24"/>
          <w:szCs w:val="24"/>
          <w:lang w:val="ru-RU"/>
        </w:rPr>
      </w:pPr>
    </w:p>
    <w:p w:rsidR="002D660D" w:rsidRPr="0095269A" w:rsidRDefault="002D660D" w:rsidP="00C237CF">
      <w:pPr>
        <w:pStyle w:val="aff6"/>
        <w:ind w:right="151" w:firstLine="0"/>
        <w:rPr>
          <w:rFonts w:ascii="Times New Roman" w:hAnsi="Times New Roman"/>
          <w:sz w:val="24"/>
          <w:szCs w:val="24"/>
          <w:lang w:val="ru-RU"/>
        </w:rPr>
      </w:pPr>
      <w:r w:rsidRPr="0095269A">
        <w:rPr>
          <w:rFonts w:ascii="Times New Roman" w:hAnsi="Times New Roman"/>
          <w:sz w:val="24"/>
          <w:szCs w:val="24"/>
          <w:lang w:val="ru-RU"/>
        </w:rPr>
        <w:t>высшие нравственные чувства и социальные отношения. В течение года учащиеся</w:t>
      </w:r>
      <w:r w:rsidRPr="0095269A">
        <w:rPr>
          <w:rFonts w:ascii="Times New Roman" w:hAnsi="Times New Roman"/>
          <w:spacing w:val="-67"/>
          <w:sz w:val="24"/>
          <w:szCs w:val="24"/>
          <w:lang w:val="ru-RU"/>
        </w:rPr>
        <w:t xml:space="preserve"> </w:t>
      </w:r>
      <w:r w:rsidRPr="0095269A">
        <w:rPr>
          <w:rFonts w:ascii="Times New Roman" w:hAnsi="Times New Roman"/>
          <w:spacing w:val="-1"/>
          <w:sz w:val="24"/>
          <w:szCs w:val="24"/>
          <w:lang w:val="ru-RU"/>
        </w:rPr>
        <w:t>много</w:t>
      </w:r>
      <w:r w:rsidRPr="0095269A">
        <w:rPr>
          <w:rFonts w:ascii="Times New Roman" w:hAnsi="Times New Roman"/>
          <w:spacing w:val="-17"/>
          <w:sz w:val="24"/>
          <w:szCs w:val="24"/>
          <w:lang w:val="ru-RU"/>
        </w:rPr>
        <w:t xml:space="preserve"> </w:t>
      </w:r>
      <w:r w:rsidRPr="0095269A">
        <w:rPr>
          <w:rFonts w:ascii="Times New Roman" w:hAnsi="Times New Roman"/>
          <w:spacing w:val="-1"/>
          <w:sz w:val="24"/>
          <w:szCs w:val="24"/>
          <w:lang w:val="ru-RU"/>
        </w:rPr>
        <w:t>раз</w:t>
      </w:r>
      <w:r w:rsidRPr="0095269A">
        <w:rPr>
          <w:rFonts w:ascii="Times New Roman" w:hAnsi="Times New Roman"/>
          <w:spacing w:val="-16"/>
          <w:sz w:val="24"/>
          <w:szCs w:val="24"/>
          <w:lang w:val="ru-RU"/>
        </w:rPr>
        <w:t xml:space="preserve"> </w:t>
      </w:r>
      <w:r w:rsidRPr="0095269A">
        <w:rPr>
          <w:rFonts w:ascii="Times New Roman" w:hAnsi="Times New Roman"/>
          <w:spacing w:val="-1"/>
          <w:sz w:val="24"/>
          <w:szCs w:val="24"/>
          <w:lang w:val="ru-RU"/>
        </w:rPr>
        <w:t>б</w:t>
      </w:r>
      <w:r w:rsidRPr="0095269A">
        <w:rPr>
          <w:rFonts w:ascii="Times New Roman" w:hAnsi="Times New Roman"/>
          <w:spacing w:val="-1"/>
          <w:sz w:val="24"/>
          <w:szCs w:val="24"/>
          <w:lang w:val="ru-RU"/>
        </w:rPr>
        <w:t>у</w:t>
      </w:r>
      <w:r w:rsidRPr="0095269A">
        <w:rPr>
          <w:rFonts w:ascii="Times New Roman" w:hAnsi="Times New Roman"/>
          <w:spacing w:val="-1"/>
          <w:sz w:val="24"/>
          <w:szCs w:val="24"/>
          <w:lang w:val="ru-RU"/>
        </w:rPr>
        <w:t>дут</w:t>
      </w:r>
      <w:r w:rsidRPr="0095269A">
        <w:rPr>
          <w:rFonts w:ascii="Times New Roman" w:hAnsi="Times New Roman"/>
          <w:spacing w:val="-17"/>
          <w:sz w:val="24"/>
          <w:szCs w:val="24"/>
          <w:lang w:val="ru-RU"/>
        </w:rPr>
        <w:t xml:space="preserve"> </w:t>
      </w:r>
      <w:r w:rsidRPr="0095269A">
        <w:rPr>
          <w:rFonts w:ascii="Times New Roman" w:hAnsi="Times New Roman"/>
          <w:sz w:val="24"/>
          <w:szCs w:val="24"/>
          <w:lang w:val="ru-RU"/>
        </w:rPr>
        <w:t>возвращаться</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к</w:t>
      </w:r>
      <w:r w:rsidRPr="0095269A">
        <w:rPr>
          <w:rFonts w:ascii="Times New Roman" w:hAnsi="Times New Roman"/>
          <w:spacing w:val="-18"/>
          <w:sz w:val="24"/>
          <w:szCs w:val="24"/>
          <w:lang w:val="ru-RU"/>
        </w:rPr>
        <w:t xml:space="preserve"> </w:t>
      </w:r>
      <w:r w:rsidRPr="0095269A">
        <w:rPr>
          <w:rFonts w:ascii="Times New Roman" w:hAnsi="Times New Roman"/>
          <w:sz w:val="24"/>
          <w:szCs w:val="24"/>
          <w:lang w:val="ru-RU"/>
        </w:rPr>
        <w:t>обсуждению</w:t>
      </w:r>
      <w:r w:rsidRPr="0095269A">
        <w:rPr>
          <w:rFonts w:ascii="Times New Roman" w:hAnsi="Times New Roman"/>
          <w:spacing w:val="-15"/>
          <w:sz w:val="24"/>
          <w:szCs w:val="24"/>
          <w:lang w:val="ru-RU"/>
        </w:rPr>
        <w:t xml:space="preserve"> </w:t>
      </w:r>
      <w:r w:rsidRPr="0095269A">
        <w:rPr>
          <w:rFonts w:ascii="Times New Roman" w:hAnsi="Times New Roman"/>
          <w:sz w:val="24"/>
          <w:szCs w:val="24"/>
          <w:lang w:val="ru-RU"/>
        </w:rPr>
        <w:t>одних</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тех</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же</w:t>
      </w:r>
      <w:r w:rsidRPr="0095269A">
        <w:rPr>
          <w:rFonts w:ascii="Times New Roman" w:hAnsi="Times New Roman"/>
          <w:spacing w:val="-18"/>
          <w:sz w:val="24"/>
          <w:szCs w:val="24"/>
          <w:lang w:val="ru-RU"/>
        </w:rPr>
        <w:t xml:space="preserve"> </w:t>
      </w:r>
      <w:r w:rsidRPr="0095269A">
        <w:rPr>
          <w:rFonts w:ascii="Times New Roman" w:hAnsi="Times New Roman"/>
          <w:sz w:val="24"/>
          <w:szCs w:val="24"/>
          <w:lang w:val="ru-RU"/>
        </w:rPr>
        <w:t>понятий,</w:t>
      </w:r>
      <w:r w:rsidRPr="0095269A">
        <w:rPr>
          <w:rFonts w:ascii="Times New Roman" w:hAnsi="Times New Roman"/>
          <w:spacing w:val="-17"/>
          <w:sz w:val="24"/>
          <w:szCs w:val="24"/>
          <w:lang w:val="ru-RU"/>
        </w:rPr>
        <w:t xml:space="preserve"> </w:t>
      </w:r>
      <w:r w:rsidRPr="0095269A">
        <w:rPr>
          <w:rFonts w:ascii="Times New Roman" w:hAnsi="Times New Roman"/>
          <w:sz w:val="24"/>
          <w:szCs w:val="24"/>
          <w:lang w:val="ru-RU"/>
        </w:rPr>
        <w:t>что</w:t>
      </w:r>
      <w:r w:rsidRPr="0095269A">
        <w:rPr>
          <w:rFonts w:ascii="Times New Roman" w:hAnsi="Times New Roman"/>
          <w:spacing w:val="-17"/>
          <w:sz w:val="24"/>
          <w:szCs w:val="24"/>
          <w:lang w:val="ru-RU"/>
        </w:rPr>
        <w:t xml:space="preserve"> </w:t>
      </w:r>
      <w:r w:rsidRPr="0095269A">
        <w:rPr>
          <w:rFonts w:ascii="Times New Roman" w:hAnsi="Times New Roman"/>
          <w:sz w:val="24"/>
          <w:szCs w:val="24"/>
          <w:lang w:val="ru-RU"/>
        </w:rPr>
        <w:t>послужит</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постепенному</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осознанн</w:t>
      </w:r>
      <w:r w:rsidRPr="0095269A">
        <w:rPr>
          <w:rFonts w:ascii="Times New Roman" w:hAnsi="Times New Roman"/>
          <w:sz w:val="24"/>
          <w:szCs w:val="24"/>
          <w:lang w:val="ru-RU"/>
        </w:rPr>
        <w:t>о</w:t>
      </w:r>
      <w:r w:rsidRPr="0095269A">
        <w:rPr>
          <w:rFonts w:ascii="Times New Roman" w:hAnsi="Times New Roman"/>
          <w:sz w:val="24"/>
          <w:szCs w:val="24"/>
          <w:lang w:val="ru-RU"/>
        </w:rPr>
        <w:t>му</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их</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принятию.</w:t>
      </w:r>
    </w:p>
    <w:p w:rsidR="002D660D" w:rsidRPr="0095269A" w:rsidRDefault="002D660D" w:rsidP="00C237CF">
      <w:pPr>
        <w:pStyle w:val="aff6"/>
        <w:ind w:right="149"/>
        <w:rPr>
          <w:rFonts w:ascii="Times New Roman" w:hAnsi="Times New Roman"/>
          <w:sz w:val="24"/>
          <w:szCs w:val="24"/>
          <w:lang w:val="ru-RU"/>
        </w:rPr>
      </w:pPr>
      <w:r w:rsidRPr="0095269A">
        <w:rPr>
          <w:rFonts w:ascii="Times New Roman" w:hAnsi="Times New Roman"/>
          <w:sz w:val="24"/>
          <w:szCs w:val="24"/>
          <w:lang w:val="ru-RU"/>
        </w:rPr>
        <w:t>Наличие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сценариев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внеурочных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занятий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означает</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формального</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следования</w:t>
      </w:r>
      <w:r w:rsidRPr="0095269A">
        <w:rPr>
          <w:rFonts w:ascii="Times New Roman" w:hAnsi="Times New Roman"/>
          <w:spacing w:val="-15"/>
          <w:sz w:val="24"/>
          <w:szCs w:val="24"/>
          <w:lang w:val="ru-RU"/>
        </w:rPr>
        <w:t xml:space="preserve"> </w:t>
      </w:r>
      <w:r w:rsidRPr="0095269A">
        <w:rPr>
          <w:rFonts w:ascii="Times New Roman" w:hAnsi="Times New Roman"/>
          <w:sz w:val="24"/>
          <w:szCs w:val="24"/>
          <w:lang w:val="ru-RU"/>
        </w:rPr>
        <w:t>им.</w:t>
      </w:r>
      <w:r w:rsidRPr="0095269A">
        <w:rPr>
          <w:rFonts w:ascii="Times New Roman" w:hAnsi="Times New Roman"/>
          <w:spacing w:val="-14"/>
          <w:sz w:val="24"/>
          <w:szCs w:val="24"/>
          <w:lang w:val="ru-RU"/>
        </w:rPr>
        <w:t xml:space="preserve"> </w:t>
      </w:r>
      <w:r w:rsidRPr="0095269A">
        <w:rPr>
          <w:rFonts w:ascii="Times New Roman" w:hAnsi="Times New Roman"/>
          <w:sz w:val="24"/>
          <w:szCs w:val="24"/>
          <w:lang w:val="ru-RU"/>
        </w:rPr>
        <w:t>При</w:t>
      </w:r>
      <w:r w:rsidRPr="0095269A">
        <w:rPr>
          <w:rFonts w:ascii="Times New Roman" w:hAnsi="Times New Roman"/>
          <w:spacing w:val="-13"/>
          <w:sz w:val="24"/>
          <w:szCs w:val="24"/>
          <w:lang w:val="ru-RU"/>
        </w:rPr>
        <w:t xml:space="preserve"> </w:t>
      </w:r>
      <w:r w:rsidRPr="0095269A">
        <w:rPr>
          <w:rFonts w:ascii="Times New Roman" w:hAnsi="Times New Roman"/>
          <w:sz w:val="24"/>
          <w:szCs w:val="24"/>
          <w:lang w:val="ru-RU"/>
        </w:rPr>
        <w:t>анализе</w:t>
      </w:r>
      <w:r w:rsidRPr="0095269A">
        <w:rPr>
          <w:rFonts w:ascii="Times New Roman" w:hAnsi="Times New Roman"/>
          <w:spacing w:val="-14"/>
          <w:sz w:val="24"/>
          <w:szCs w:val="24"/>
          <w:lang w:val="ru-RU"/>
        </w:rPr>
        <w:t xml:space="preserve"> </w:t>
      </w:r>
      <w:r w:rsidRPr="0095269A">
        <w:rPr>
          <w:rFonts w:ascii="Times New Roman" w:hAnsi="Times New Roman"/>
          <w:sz w:val="24"/>
          <w:szCs w:val="24"/>
          <w:lang w:val="ru-RU"/>
        </w:rPr>
        <w:t>содержания</w:t>
      </w:r>
      <w:r w:rsidRPr="0095269A">
        <w:rPr>
          <w:rFonts w:ascii="Times New Roman" w:hAnsi="Times New Roman"/>
          <w:spacing w:val="-14"/>
          <w:sz w:val="24"/>
          <w:szCs w:val="24"/>
          <w:lang w:val="ru-RU"/>
        </w:rPr>
        <w:t xml:space="preserve"> </w:t>
      </w:r>
      <w:r w:rsidRPr="0095269A">
        <w:rPr>
          <w:rFonts w:ascii="Times New Roman" w:hAnsi="Times New Roman"/>
          <w:sz w:val="24"/>
          <w:szCs w:val="24"/>
          <w:lang w:val="ru-RU"/>
        </w:rPr>
        <w:t>занятия,</w:t>
      </w:r>
      <w:r w:rsidRPr="0095269A">
        <w:rPr>
          <w:rFonts w:ascii="Times New Roman" w:hAnsi="Times New Roman"/>
          <w:spacing w:val="-14"/>
          <w:sz w:val="24"/>
          <w:szCs w:val="24"/>
          <w:lang w:val="ru-RU"/>
        </w:rPr>
        <w:t xml:space="preserve"> </w:t>
      </w:r>
      <w:r w:rsidRPr="0095269A">
        <w:rPr>
          <w:rFonts w:ascii="Times New Roman" w:hAnsi="Times New Roman"/>
          <w:sz w:val="24"/>
          <w:szCs w:val="24"/>
          <w:lang w:val="ru-RU"/>
        </w:rPr>
        <w:t>которое</w:t>
      </w:r>
      <w:r w:rsidRPr="0095269A">
        <w:rPr>
          <w:rFonts w:ascii="Times New Roman" w:hAnsi="Times New Roman"/>
          <w:spacing w:val="-15"/>
          <w:sz w:val="24"/>
          <w:szCs w:val="24"/>
          <w:lang w:val="ru-RU"/>
        </w:rPr>
        <w:t xml:space="preserve"> </w:t>
      </w:r>
      <w:r w:rsidRPr="0095269A">
        <w:rPr>
          <w:rFonts w:ascii="Times New Roman" w:hAnsi="Times New Roman"/>
          <w:sz w:val="24"/>
          <w:szCs w:val="24"/>
          <w:lang w:val="ru-RU"/>
        </w:rPr>
        <w:t>предлагается</w:t>
      </w:r>
      <w:r w:rsidRPr="0095269A">
        <w:rPr>
          <w:rFonts w:ascii="Times New Roman" w:hAnsi="Times New Roman"/>
          <w:spacing w:val="-14"/>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3"/>
          <w:sz w:val="24"/>
          <w:szCs w:val="24"/>
          <w:lang w:val="ru-RU"/>
        </w:rPr>
        <w:t xml:space="preserve"> </w:t>
      </w:r>
      <w:r w:rsidRPr="0095269A">
        <w:rPr>
          <w:rFonts w:ascii="Times New Roman" w:hAnsi="Times New Roman"/>
          <w:sz w:val="24"/>
          <w:szCs w:val="24"/>
          <w:lang w:val="ru-RU"/>
        </w:rPr>
        <w:t>сценарии,</w:t>
      </w:r>
      <w:r w:rsidRPr="0095269A">
        <w:rPr>
          <w:rFonts w:ascii="Times New Roman" w:hAnsi="Times New Roman"/>
          <w:spacing w:val="-68"/>
          <w:sz w:val="24"/>
          <w:szCs w:val="24"/>
          <w:lang w:val="ru-RU"/>
        </w:rPr>
        <w:t xml:space="preserve"> </w:t>
      </w:r>
      <w:r w:rsidRPr="0095269A">
        <w:rPr>
          <w:rFonts w:ascii="Times New Roman" w:hAnsi="Times New Roman"/>
          <w:sz w:val="24"/>
          <w:szCs w:val="24"/>
          <w:lang w:val="ru-RU"/>
        </w:rPr>
        <w:t>педагог</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учитывает</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региональные,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наци</w:t>
      </w:r>
      <w:r w:rsidRPr="0095269A">
        <w:rPr>
          <w:rFonts w:ascii="Times New Roman" w:hAnsi="Times New Roman"/>
          <w:sz w:val="24"/>
          <w:szCs w:val="24"/>
          <w:lang w:val="ru-RU"/>
        </w:rPr>
        <w:t>о</w:t>
      </w:r>
      <w:r w:rsidRPr="0095269A">
        <w:rPr>
          <w:rFonts w:ascii="Times New Roman" w:hAnsi="Times New Roman"/>
          <w:sz w:val="24"/>
          <w:szCs w:val="24"/>
          <w:lang w:val="ru-RU"/>
        </w:rPr>
        <w:t>нальные,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этнокультурные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особенности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территории,</w:t>
      </w:r>
      <w:r w:rsidRPr="0095269A">
        <w:rPr>
          <w:rFonts w:ascii="Times New Roman" w:hAnsi="Times New Roman"/>
          <w:spacing w:val="-17"/>
          <w:sz w:val="24"/>
          <w:szCs w:val="24"/>
          <w:lang w:val="ru-RU"/>
        </w:rPr>
        <w:t xml:space="preserve"> </w:t>
      </w:r>
      <w:r w:rsidRPr="0095269A">
        <w:rPr>
          <w:rFonts w:ascii="Times New Roman" w:hAnsi="Times New Roman"/>
          <w:sz w:val="24"/>
          <w:szCs w:val="24"/>
          <w:lang w:val="ru-RU"/>
        </w:rPr>
        <w:t>где</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функционирует</w:t>
      </w:r>
      <w:r w:rsidRPr="0095269A">
        <w:rPr>
          <w:rFonts w:ascii="Times New Roman" w:hAnsi="Times New Roman"/>
          <w:spacing w:val="-15"/>
          <w:sz w:val="24"/>
          <w:szCs w:val="24"/>
          <w:lang w:val="ru-RU"/>
        </w:rPr>
        <w:t xml:space="preserve"> </w:t>
      </w:r>
      <w:r w:rsidRPr="0095269A">
        <w:rPr>
          <w:rFonts w:ascii="Times New Roman" w:hAnsi="Times New Roman"/>
          <w:sz w:val="24"/>
          <w:szCs w:val="24"/>
          <w:lang w:val="ru-RU"/>
        </w:rPr>
        <w:t>данная</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образовательная</w:t>
      </w:r>
      <w:r w:rsidRPr="0095269A">
        <w:rPr>
          <w:rFonts w:ascii="Times New Roman" w:hAnsi="Times New Roman"/>
          <w:spacing w:val="-14"/>
          <w:sz w:val="24"/>
          <w:szCs w:val="24"/>
          <w:lang w:val="ru-RU"/>
        </w:rPr>
        <w:t xml:space="preserve"> </w:t>
      </w:r>
      <w:r w:rsidRPr="0095269A">
        <w:rPr>
          <w:rFonts w:ascii="Times New Roman" w:hAnsi="Times New Roman"/>
          <w:sz w:val="24"/>
          <w:szCs w:val="24"/>
          <w:lang w:val="ru-RU"/>
        </w:rPr>
        <w:t>организация.</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Обязательно</w:t>
      </w:r>
      <w:r w:rsidRPr="0095269A">
        <w:rPr>
          <w:rFonts w:ascii="Times New Roman" w:hAnsi="Times New Roman"/>
          <w:spacing w:val="-68"/>
          <w:sz w:val="24"/>
          <w:szCs w:val="24"/>
          <w:lang w:val="ru-RU"/>
        </w:rPr>
        <w:t xml:space="preserve"> </w:t>
      </w:r>
      <w:r w:rsidRPr="0095269A">
        <w:rPr>
          <w:rFonts w:ascii="Times New Roman" w:hAnsi="Times New Roman"/>
          <w:sz w:val="24"/>
          <w:szCs w:val="24"/>
          <w:lang w:val="ru-RU"/>
        </w:rPr>
        <w:t>учитывается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уровень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развития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учащихся,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интересы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потребн</w:t>
      </w:r>
      <w:r w:rsidRPr="0095269A">
        <w:rPr>
          <w:rFonts w:ascii="Times New Roman" w:hAnsi="Times New Roman"/>
          <w:sz w:val="24"/>
          <w:szCs w:val="24"/>
          <w:lang w:val="ru-RU"/>
        </w:rPr>
        <w:t>о</w:t>
      </w:r>
      <w:r w:rsidRPr="0095269A">
        <w:rPr>
          <w:rFonts w:ascii="Times New Roman" w:hAnsi="Times New Roman"/>
          <w:sz w:val="24"/>
          <w:szCs w:val="24"/>
          <w:lang w:val="ru-RU"/>
        </w:rPr>
        <w:t>сти.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необходимости, исходя из статуса семей обучающихся, целесообразно уточнить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z w:val="24"/>
          <w:szCs w:val="24"/>
          <w:lang w:val="ru-RU"/>
        </w:rPr>
        <w:t>з</w:t>
      </w:r>
      <w:r w:rsidRPr="0095269A">
        <w:rPr>
          <w:rFonts w:ascii="Times New Roman" w:hAnsi="Times New Roman"/>
          <w:sz w:val="24"/>
          <w:szCs w:val="24"/>
          <w:lang w:val="ru-RU"/>
        </w:rPr>
        <w:t>менить,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скорректировать)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творческие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задания,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выполнение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которых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предлагается</w:t>
      </w:r>
      <w:r w:rsidRPr="0095269A">
        <w:rPr>
          <w:rFonts w:ascii="Times New Roman" w:hAnsi="Times New Roman"/>
          <w:spacing w:val="-3"/>
          <w:sz w:val="24"/>
          <w:szCs w:val="24"/>
          <w:lang w:val="ru-RU"/>
        </w:rPr>
        <w:t xml:space="preserve"> </w:t>
      </w:r>
      <w:r w:rsidRPr="0095269A">
        <w:rPr>
          <w:rFonts w:ascii="Times New Roman" w:hAnsi="Times New Roman"/>
          <w:sz w:val="24"/>
          <w:szCs w:val="24"/>
          <w:lang w:val="ru-RU"/>
        </w:rPr>
        <w:t>вместе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lastRenderedPageBreak/>
        <w:t>родителями,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другими членами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семьи.</w:t>
      </w:r>
    </w:p>
    <w:p w:rsidR="002D660D" w:rsidRPr="0095269A" w:rsidRDefault="002D660D" w:rsidP="00C237CF">
      <w:pPr>
        <w:pStyle w:val="3"/>
        <w:spacing w:before="0" w:after="0"/>
        <w:jc w:val="both"/>
        <w:rPr>
          <w:lang w:val="ru-RU"/>
        </w:rPr>
      </w:pPr>
      <w:r w:rsidRPr="0095269A">
        <w:rPr>
          <w:lang w:val="ru-RU"/>
        </w:rPr>
        <w:t>Особенности</w:t>
      </w:r>
      <w:r w:rsidRPr="0095269A">
        <w:rPr>
          <w:spacing w:val="-7"/>
          <w:lang w:val="ru-RU"/>
        </w:rPr>
        <w:t xml:space="preserve"> </w:t>
      </w:r>
      <w:r w:rsidRPr="0095269A">
        <w:rPr>
          <w:lang w:val="ru-RU"/>
        </w:rPr>
        <w:t>реализации</w:t>
      </w:r>
      <w:r w:rsidRPr="0095269A">
        <w:rPr>
          <w:spacing w:val="-6"/>
          <w:lang w:val="ru-RU"/>
        </w:rPr>
        <w:t xml:space="preserve"> </w:t>
      </w:r>
      <w:r w:rsidRPr="0095269A">
        <w:rPr>
          <w:lang w:val="ru-RU"/>
        </w:rPr>
        <w:t>программы</w:t>
      </w:r>
    </w:p>
    <w:p w:rsidR="002D660D" w:rsidRPr="0095269A" w:rsidRDefault="002D660D" w:rsidP="00C237CF">
      <w:pPr>
        <w:pStyle w:val="aff6"/>
        <w:ind w:right="149"/>
        <w:rPr>
          <w:rFonts w:ascii="Times New Roman" w:hAnsi="Times New Roman"/>
          <w:sz w:val="24"/>
          <w:szCs w:val="24"/>
          <w:lang w:val="ru-RU"/>
        </w:rPr>
      </w:pPr>
      <w:r w:rsidRPr="0095269A">
        <w:rPr>
          <w:rFonts w:ascii="Times New Roman" w:hAnsi="Times New Roman"/>
          <w:sz w:val="24"/>
          <w:szCs w:val="24"/>
          <w:lang w:val="ru-RU"/>
        </w:rPr>
        <w:t>Личностное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развитие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ребёнка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главная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цель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педагога.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Личностных</w:t>
      </w:r>
      <w:r w:rsidRPr="0095269A">
        <w:rPr>
          <w:rFonts w:ascii="Times New Roman" w:hAnsi="Times New Roman"/>
          <w:spacing w:val="1"/>
          <w:sz w:val="24"/>
          <w:szCs w:val="24"/>
          <w:lang w:val="ru-RU"/>
        </w:rPr>
        <w:t xml:space="preserve"> </w:t>
      </w:r>
      <w:r w:rsidRPr="0095269A">
        <w:rPr>
          <w:rFonts w:ascii="Times New Roman" w:hAnsi="Times New Roman"/>
          <w:w w:val="95"/>
          <w:sz w:val="24"/>
          <w:szCs w:val="24"/>
          <w:lang w:val="ru-RU"/>
        </w:rPr>
        <w:t>результатов</w:t>
      </w:r>
      <w:r w:rsidRPr="0095269A">
        <w:rPr>
          <w:rFonts w:ascii="Times New Roman" w:hAnsi="Times New Roman"/>
          <w:spacing w:val="53"/>
          <w:w w:val="95"/>
          <w:sz w:val="24"/>
          <w:szCs w:val="24"/>
          <w:lang w:val="ru-RU"/>
        </w:rPr>
        <w:t xml:space="preserve"> </w:t>
      </w:r>
      <w:r w:rsidRPr="0095269A">
        <w:rPr>
          <w:rFonts w:ascii="Times New Roman" w:hAnsi="Times New Roman"/>
          <w:w w:val="95"/>
          <w:sz w:val="24"/>
          <w:szCs w:val="24"/>
          <w:lang w:val="ru-RU"/>
        </w:rPr>
        <w:t>обучающихся</w:t>
      </w:r>
      <w:r w:rsidRPr="0095269A">
        <w:rPr>
          <w:rFonts w:ascii="Times New Roman" w:hAnsi="Times New Roman"/>
          <w:spacing w:val="50"/>
          <w:w w:val="95"/>
          <w:sz w:val="24"/>
          <w:szCs w:val="24"/>
          <w:lang w:val="ru-RU"/>
        </w:rPr>
        <w:t xml:space="preserve"> </w:t>
      </w:r>
      <w:r w:rsidRPr="0095269A">
        <w:rPr>
          <w:rFonts w:ascii="Times New Roman" w:hAnsi="Times New Roman"/>
          <w:w w:val="95"/>
          <w:sz w:val="24"/>
          <w:szCs w:val="24"/>
          <w:lang w:val="ru-RU"/>
        </w:rPr>
        <w:t>педагог</w:t>
      </w:r>
      <w:r w:rsidRPr="0095269A">
        <w:rPr>
          <w:rFonts w:ascii="Times New Roman" w:hAnsi="Times New Roman"/>
          <w:spacing w:val="51"/>
          <w:w w:val="95"/>
          <w:sz w:val="24"/>
          <w:szCs w:val="24"/>
          <w:lang w:val="ru-RU"/>
        </w:rPr>
        <w:t xml:space="preserve"> </w:t>
      </w:r>
      <w:r w:rsidRPr="0095269A">
        <w:rPr>
          <w:rFonts w:ascii="Times New Roman" w:hAnsi="Times New Roman"/>
          <w:w w:val="95"/>
          <w:sz w:val="24"/>
          <w:szCs w:val="24"/>
          <w:lang w:val="ru-RU"/>
        </w:rPr>
        <w:t>может</w:t>
      </w:r>
      <w:r w:rsidRPr="0095269A">
        <w:rPr>
          <w:rFonts w:ascii="Times New Roman" w:hAnsi="Times New Roman"/>
          <w:spacing w:val="49"/>
          <w:w w:val="95"/>
          <w:sz w:val="24"/>
          <w:szCs w:val="24"/>
          <w:lang w:val="ru-RU"/>
        </w:rPr>
        <w:t xml:space="preserve"> </w:t>
      </w:r>
      <w:r w:rsidRPr="0095269A">
        <w:rPr>
          <w:rFonts w:ascii="Times New Roman" w:hAnsi="Times New Roman"/>
          <w:w w:val="95"/>
          <w:sz w:val="24"/>
          <w:szCs w:val="24"/>
          <w:lang w:val="ru-RU"/>
        </w:rPr>
        <w:t>достичь,</w:t>
      </w:r>
      <w:r w:rsidRPr="0095269A">
        <w:rPr>
          <w:rFonts w:ascii="Times New Roman" w:hAnsi="Times New Roman"/>
          <w:spacing w:val="50"/>
          <w:w w:val="95"/>
          <w:sz w:val="24"/>
          <w:szCs w:val="24"/>
          <w:lang w:val="ru-RU"/>
        </w:rPr>
        <w:t xml:space="preserve"> </w:t>
      </w:r>
      <w:r w:rsidRPr="0095269A">
        <w:rPr>
          <w:rFonts w:ascii="Times New Roman" w:hAnsi="Times New Roman"/>
          <w:w w:val="95"/>
          <w:sz w:val="24"/>
          <w:szCs w:val="24"/>
          <w:lang w:val="ru-RU"/>
        </w:rPr>
        <w:t>увлекая</w:t>
      </w:r>
      <w:r w:rsidRPr="0095269A">
        <w:rPr>
          <w:rFonts w:ascii="Times New Roman" w:hAnsi="Times New Roman"/>
          <w:spacing w:val="51"/>
          <w:w w:val="95"/>
          <w:sz w:val="24"/>
          <w:szCs w:val="24"/>
          <w:lang w:val="ru-RU"/>
        </w:rPr>
        <w:t xml:space="preserve"> </w:t>
      </w:r>
      <w:r w:rsidRPr="0095269A">
        <w:rPr>
          <w:rFonts w:ascii="Times New Roman" w:hAnsi="Times New Roman"/>
          <w:w w:val="95"/>
          <w:sz w:val="24"/>
          <w:szCs w:val="24"/>
          <w:lang w:val="ru-RU"/>
        </w:rPr>
        <w:t>школьников</w:t>
      </w:r>
      <w:r w:rsidRPr="0095269A">
        <w:rPr>
          <w:rFonts w:ascii="Times New Roman" w:hAnsi="Times New Roman"/>
          <w:spacing w:val="50"/>
          <w:w w:val="95"/>
          <w:sz w:val="24"/>
          <w:szCs w:val="24"/>
          <w:lang w:val="ru-RU"/>
        </w:rPr>
        <w:t xml:space="preserve"> </w:t>
      </w:r>
      <w:r w:rsidRPr="0095269A">
        <w:rPr>
          <w:rFonts w:ascii="Times New Roman" w:hAnsi="Times New Roman"/>
          <w:w w:val="95"/>
          <w:sz w:val="24"/>
          <w:szCs w:val="24"/>
          <w:lang w:val="ru-RU"/>
        </w:rPr>
        <w:t>совместной</w:t>
      </w:r>
      <w:r w:rsidRPr="0095269A">
        <w:rPr>
          <w:rFonts w:ascii="Times New Roman" w:hAnsi="Times New Roman"/>
          <w:spacing w:val="-64"/>
          <w:w w:val="95"/>
          <w:sz w:val="24"/>
          <w:szCs w:val="24"/>
          <w:lang w:val="ru-RU"/>
        </w:rPr>
        <w:t xml:space="preserve"> </w:t>
      </w:r>
      <w:r w:rsidRPr="0095269A">
        <w:rPr>
          <w:rFonts w:ascii="Times New Roman" w:hAnsi="Times New Roman"/>
          <w:sz w:val="24"/>
          <w:szCs w:val="24"/>
          <w:lang w:val="ru-RU"/>
        </w:rPr>
        <w:t>и интересной многообразной деятел</w:t>
      </w:r>
      <w:r w:rsidRPr="0095269A">
        <w:rPr>
          <w:rFonts w:ascii="Times New Roman" w:hAnsi="Times New Roman"/>
          <w:sz w:val="24"/>
          <w:szCs w:val="24"/>
          <w:lang w:val="ru-RU"/>
        </w:rPr>
        <w:t>ь</w:t>
      </w:r>
      <w:r w:rsidRPr="0095269A">
        <w:rPr>
          <w:rFonts w:ascii="Times New Roman" w:hAnsi="Times New Roman"/>
          <w:sz w:val="24"/>
          <w:szCs w:val="24"/>
          <w:lang w:val="ru-RU"/>
        </w:rPr>
        <w:t>ностью, позволяющей раскрыть потенциал</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каждого;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используя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разные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формы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работы;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устана</w:t>
      </w:r>
      <w:r w:rsidRPr="0095269A">
        <w:rPr>
          <w:rFonts w:ascii="Times New Roman" w:hAnsi="Times New Roman"/>
          <w:sz w:val="24"/>
          <w:szCs w:val="24"/>
          <w:lang w:val="ru-RU"/>
        </w:rPr>
        <w:t>в</w:t>
      </w:r>
      <w:r w:rsidRPr="0095269A">
        <w:rPr>
          <w:rFonts w:ascii="Times New Roman" w:hAnsi="Times New Roman"/>
          <w:sz w:val="24"/>
          <w:szCs w:val="24"/>
          <w:lang w:val="ru-RU"/>
        </w:rPr>
        <w:t>ливая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время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занятий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доброжелательную, поддерживающую атмосферу; насыщая занятия ценностным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содержанием.</w:t>
      </w:r>
    </w:p>
    <w:p w:rsidR="002D660D" w:rsidRPr="0095269A" w:rsidRDefault="002D660D" w:rsidP="00C237CF">
      <w:pPr>
        <w:pStyle w:val="aff6"/>
        <w:ind w:right="149"/>
        <w:rPr>
          <w:rFonts w:ascii="Times New Roman" w:hAnsi="Times New Roman"/>
          <w:sz w:val="24"/>
          <w:szCs w:val="24"/>
          <w:lang w:val="ru-RU"/>
        </w:rPr>
      </w:pPr>
      <w:r w:rsidRPr="0095269A">
        <w:rPr>
          <w:rFonts w:ascii="Times New Roman" w:hAnsi="Times New Roman"/>
          <w:w w:val="95"/>
          <w:sz w:val="24"/>
          <w:szCs w:val="24"/>
          <w:lang w:val="ru-RU"/>
        </w:rPr>
        <w:t>Задача педагога, транслируя собственные убеждения и жизненный опыт, дать</w:t>
      </w:r>
      <w:r w:rsidRPr="0095269A">
        <w:rPr>
          <w:rFonts w:ascii="Times New Roman" w:hAnsi="Times New Roman"/>
          <w:spacing w:val="1"/>
          <w:w w:val="95"/>
          <w:sz w:val="24"/>
          <w:szCs w:val="24"/>
          <w:lang w:val="ru-RU"/>
        </w:rPr>
        <w:t xml:space="preserve"> </w:t>
      </w:r>
      <w:r w:rsidRPr="0095269A">
        <w:rPr>
          <w:rFonts w:ascii="Times New Roman" w:hAnsi="Times New Roman"/>
          <w:sz w:val="24"/>
          <w:szCs w:val="24"/>
          <w:lang w:val="ru-RU"/>
        </w:rPr>
        <w:t>возможность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школьнику</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анализировать,</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сравнивать</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выбирать.</w:t>
      </w:r>
    </w:p>
    <w:p w:rsidR="002D660D" w:rsidRPr="0095269A" w:rsidRDefault="002D660D" w:rsidP="00C237CF">
      <w:pPr>
        <w:pStyle w:val="aff6"/>
        <w:ind w:right="152"/>
        <w:rPr>
          <w:rFonts w:ascii="Times New Roman" w:hAnsi="Times New Roman"/>
          <w:sz w:val="24"/>
          <w:szCs w:val="24"/>
          <w:lang w:val="ru-RU"/>
        </w:rPr>
      </w:pP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приложениях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программе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содержатся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методические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рекомендации,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помогающие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педагогу</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грамотно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организовать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деятельность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школьников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занятиях</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3"/>
          <w:sz w:val="24"/>
          <w:szCs w:val="24"/>
          <w:lang w:val="ru-RU"/>
        </w:rPr>
        <w:t xml:space="preserve"> </w:t>
      </w:r>
      <w:r w:rsidRPr="0095269A">
        <w:rPr>
          <w:rFonts w:ascii="Times New Roman" w:hAnsi="Times New Roman"/>
          <w:sz w:val="24"/>
          <w:szCs w:val="24"/>
          <w:lang w:val="ru-RU"/>
        </w:rPr>
        <w:t>рамках</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реализации</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программы</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курса</w:t>
      </w:r>
      <w:r w:rsidRPr="0095269A">
        <w:rPr>
          <w:rFonts w:ascii="Times New Roman" w:hAnsi="Times New Roman"/>
          <w:spacing w:val="3"/>
          <w:sz w:val="24"/>
          <w:szCs w:val="24"/>
          <w:lang w:val="ru-RU"/>
        </w:rPr>
        <w:t xml:space="preserve"> </w:t>
      </w:r>
      <w:r w:rsidRPr="0095269A">
        <w:rPr>
          <w:rFonts w:ascii="Times New Roman" w:hAnsi="Times New Roman"/>
          <w:sz w:val="24"/>
          <w:szCs w:val="24"/>
          <w:lang w:val="ru-RU"/>
        </w:rPr>
        <w:t>внеурочной</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деятельности</w:t>
      </w:r>
    </w:p>
    <w:p w:rsidR="002D660D" w:rsidRPr="0095269A" w:rsidRDefault="002D660D" w:rsidP="00C237CF">
      <w:pPr>
        <w:pStyle w:val="3"/>
        <w:spacing w:before="0" w:after="0"/>
        <w:ind w:left="2226"/>
        <w:jc w:val="both"/>
        <w:rPr>
          <w:lang w:val="ru-RU"/>
        </w:rPr>
      </w:pPr>
      <w:r w:rsidRPr="0095269A">
        <w:rPr>
          <w:lang w:val="ru-RU"/>
        </w:rPr>
        <w:t>«Разг Содержание</w:t>
      </w:r>
      <w:r w:rsidRPr="0095269A">
        <w:rPr>
          <w:spacing w:val="-10"/>
          <w:lang w:val="ru-RU"/>
        </w:rPr>
        <w:t xml:space="preserve"> </w:t>
      </w:r>
      <w:r w:rsidRPr="0095269A">
        <w:rPr>
          <w:lang w:val="ru-RU"/>
        </w:rPr>
        <w:t>программы</w:t>
      </w:r>
      <w:r w:rsidRPr="0095269A">
        <w:rPr>
          <w:spacing w:val="-9"/>
          <w:lang w:val="ru-RU"/>
        </w:rPr>
        <w:t xml:space="preserve"> </w:t>
      </w:r>
      <w:r w:rsidRPr="0095269A">
        <w:rPr>
          <w:lang w:val="ru-RU"/>
        </w:rPr>
        <w:t>внеурочной</w:t>
      </w:r>
      <w:r w:rsidRPr="0095269A">
        <w:rPr>
          <w:spacing w:val="-9"/>
          <w:lang w:val="ru-RU"/>
        </w:rPr>
        <w:t xml:space="preserve"> </w:t>
      </w:r>
      <w:r w:rsidRPr="0095269A">
        <w:rPr>
          <w:lang w:val="ru-RU"/>
        </w:rPr>
        <w:t>деятельности</w:t>
      </w:r>
    </w:p>
    <w:p w:rsidR="002D660D" w:rsidRPr="005C5188" w:rsidRDefault="002D660D" w:rsidP="00C237CF">
      <w:pPr>
        <w:spacing w:after="0" w:line="240" w:lineRule="auto"/>
        <w:ind w:left="3998"/>
        <w:jc w:val="both"/>
        <w:rPr>
          <w:rFonts w:ascii="Times New Roman" w:hAnsi="Times New Roman"/>
          <w:b/>
          <w:sz w:val="24"/>
          <w:szCs w:val="24"/>
          <w:lang w:val="ru-RU"/>
        </w:rPr>
      </w:pPr>
      <w:r w:rsidRPr="005C5188">
        <w:rPr>
          <w:rFonts w:ascii="Times New Roman" w:hAnsi="Times New Roman"/>
          <w:b/>
          <w:sz w:val="24"/>
          <w:szCs w:val="24"/>
          <w:lang w:val="ru-RU"/>
        </w:rPr>
        <w:t>«Разговоры</w:t>
      </w:r>
      <w:r w:rsidRPr="005C5188">
        <w:rPr>
          <w:rFonts w:ascii="Times New Roman" w:hAnsi="Times New Roman"/>
          <w:b/>
          <w:spacing w:val="-6"/>
          <w:sz w:val="24"/>
          <w:szCs w:val="24"/>
          <w:lang w:val="ru-RU"/>
        </w:rPr>
        <w:t xml:space="preserve"> </w:t>
      </w:r>
      <w:r w:rsidRPr="005C5188">
        <w:rPr>
          <w:rFonts w:ascii="Times New Roman" w:hAnsi="Times New Roman"/>
          <w:b/>
          <w:sz w:val="24"/>
          <w:szCs w:val="24"/>
          <w:lang w:val="ru-RU"/>
        </w:rPr>
        <w:t>о</w:t>
      </w:r>
      <w:r w:rsidRPr="005C5188">
        <w:rPr>
          <w:rFonts w:ascii="Times New Roman" w:hAnsi="Times New Roman"/>
          <w:b/>
          <w:spacing w:val="-5"/>
          <w:sz w:val="24"/>
          <w:szCs w:val="24"/>
          <w:lang w:val="ru-RU"/>
        </w:rPr>
        <w:t xml:space="preserve"> </w:t>
      </w:r>
      <w:r w:rsidRPr="005C5188">
        <w:rPr>
          <w:rFonts w:ascii="Times New Roman" w:hAnsi="Times New Roman"/>
          <w:b/>
          <w:sz w:val="24"/>
          <w:szCs w:val="24"/>
          <w:lang w:val="ru-RU"/>
        </w:rPr>
        <w:t>важном»</w:t>
      </w:r>
    </w:p>
    <w:p w:rsidR="002D660D" w:rsidRPr="0095269A" w:rsidRDefault="002D660D" w:rsidP="00C237CF">
      <w:pPr>
        <w:pStyle w:val="aff6"/>
        <w:ind w:right="153"/>
        <w:rPr>
          <w:rFonts w:ascii="Times New Roman" w:hAnsi="Times New Roman"/>
          <w:sz w:val="24"/>
          <w:szCs w:val="24"/>
          <w:lang w:val="ru-RU"/>
        </w:rPr>
      </w:pPr>
      <w:r w:rsidRPr="0095269A">
        <w:rPr>
          <w:rFonts w:ascii="Times New Roman" w:hAnsi="Times New Roman"/>
          <w:sz w:val="24"/>
          <w:szCs w:val="24"/>
          <w:lang w:val="ru-RU"/>
        </w:rPr>
        <w:t>День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знаний.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Знакомство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проектами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Российского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общества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«Знание».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Возможности,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кот</w:t>
      </w:r>
      <w:r w:rsidRPr="0095269A">
        <w:rPr>
          <w:rFonts w:ascii="Times New Roman" w:hAnsi="Times New Roman"/>
          <w:sz w:val="24"/>
          <w:szCs w:val="24"/>
          <w:lang w:val="ru-RU"/>
        </w:rPr>
        <w:t>о</w:t>
      </w:r>
      <w:r w:rsidRPr="0095269A">
        <w:rPr>
          <w:rFonts w:ascii="Times New Roman" w:hAnsi="Times New Roman"/>
          <w:sz w:val="24"/>
          <w:szCs w:val="24"/>
          <w:lang w:val="ru-RU"/>
        </w:rPr>
        <w:t>рые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предоставляют</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проекты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общества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«Знание»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для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обучающихся</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различных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возрастов.</w:t>
      </w:r>
    </w:p>
    <w:p w:rsidR="002D660D" w:rsidRPr="0095269A" w:rsidRDefault="002D660D" w:rsidP="00C237CF">
      <w:pPr>
        <w:pStyle w:val="aff6"/>
        <w:ind w:right="150"/>
        <w:rPr>
          <w:rFonts w:ascii="Times New Roman" w:hAnsi="Times New Roman"/>
          <w:sz w:val="24"/>
          <w:szCs w:val="24"/>
          <w:lang w:val="ru-RU"/>
        </w:rPr>
      </w:pPr>
      <w:r w:rsidRPr="0095269A">
        <w:rPr>
          <w:rFonts w:ascii="Times New Roman" w:hAnsi="Times New Roman"/>
          <w:sz w:val="24"/>
          <w:szCs w:val="24"/>
          <w:lang w:val="ru-RU"/>
        </w:rPr>
        <w:t>Родина — не только место рождения. Природные и культурные памятники –</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чем</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гордимся,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чем помним, что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бережем?</w:t>
      </w:r>
    </w:p>
    <w:p w:rsidR="002D660D" w:rsidRPr="0095269A" w:rsidRDefault="002D660D" w:rsidP="00C237CF">
      <w:pPr>
        <w:pStyle w:val="aff6"/>
        <w:ind w:right="150"/>
        <w:rPr>
          <w:rFonts w:ascii="Times New Roman" w:hAnsi="Times New Roman"/>
          <w:sz w:val="24"/>
          <w:szCs w:val="24"/>
          <w:lang w:val="ru-RU"/>
        </w:rPr>
      </w:pPr>
      <w:r w:rsidRPr="0095269A">
        <w:rPr>
          <w:rFonts w:ascii="Times New Roman" w:hAnsi="Times New Roman"/>
          <w:sz w:val="24"/>
          <w:szCs w:val="24"/>
          <w:lang w:val="ru-RU"/>
        </w:rPr>
        <w:t>Зоя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Космодемьянская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её</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подвиг</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бессмертен,</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её</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имя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стало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символом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мужества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стойкости,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жизнь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служит</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примером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беззаветной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преданности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Отечеству,</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истиной любви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своей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Родине.</w:t>
      </w:r>
    </w:p>
    <w:p w:rsidR="002D660D" w:rsidRPr="0095269A" w:rsidRDefault="002D660D" w:rsidP="00C237CF">
      <w:pPr>
        <w:pStyle w:val="aff6"/>
        <w:ind w:right="149"/>
        <w:rPr>
          <w:rFonts w:ascii="Times New Roman" w:hAnsi="Times New Roman"/>
          <w:sz w:val="24"/>
          <w:szCs w:val="24"/>
          <w:lang w:val="ru-RU"/>
        </w:rPr>
      </w:pPr>
      <w:r w:rsidRPr="0095269A">
        <w:rPr>
          <w:rFonts w:ascii="Times New Roman" w:hAnsi="Times New Roman"/>
          <w:sz w:val="24"/>
          <w:szCs w:val="24"/>
          <w:lang w:val="ru-RU"/>
        </w:rPr>
        <w:t>Право избирать и быть избранным гарантировано Конституцией Российской</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Федерации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ка</w:t>
      </w:r>
      <w:r w:rsidRPr="0095269A">
        <w:rPr>
          <w:rFonts w:ascii="Times New Roman" w:hAnsi="Times New Roman"/>
          <w:sz w:val="24"/>
          <w:szCs w:val="24"/>
          <w:lang w:val="ru-RU"/>
        </w:rPr>
        <w:t>ж</w:t>
      </w:r>
      <w:r w:rsidRPr="0095269A">
        <w:rPr>
          <w:rFonts w:ascii="Times New Roman" w:hAnsi="Times New Roman"/>
          <w:sz w:val="24"/>
          <w:szCs w:val="24"/>
          <w:lang w:val="ru-RU"/>
        </w:rPr>
        <w:t>дому</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гражданину</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нашей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страны.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Жизнь,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свобода,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права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благополучие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граждан</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является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одной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из</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главных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ценностей,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проявление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гражданской позиции, желание участвовать в развитии своего города, региона,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страны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достойно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уважения.</w:t>
      </w:r>
    </w:p>
    <w:p w:rsidR="002D660D" w:rsidRPr="0095269A" w:rsidRDefault="002D660D" w:rsidP="00C237CF">
      <w:pPr>
        <w:pStyle w:val="aff6"/>
        <w:ind w:right="149"/>
        <w:rPr>
          <w:rFonts w:ascii="Times New Roman" w:hAnsi="Times New Roman"/>
          <w:sz w:val="24"/>
          <w:szCs w:val="24"/>
          <w:lang w:val="ru-RU"/>
        </w:rPr>
      </w:pPr>
      <w:r w:rsidRPr="0095269A">
        <w:rPr>
          <w:rFonts w:ascii="Times New Roman" w:hAnsi="Times New Roman"/>
          <w:sz w:val="24"/>
          <w:szCs w:val="24"/>
          <w:lang w:val="ru-RU"/>
        </w:rPr>
        <w:t>Ценность профессии учителя. Советник по воспитанию – проводник в мир</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возможностей,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w:t>
      </w:r>
      <w:r w:rsidRPr="0095269A">
        <w:rPr>
          <w:rFonts w:ascii="Times New Roman" w:hAnsi="Times New Roman"/>
          <w:sz w:val="24"/>
          <w:szCs w:val="24"/>
          <w:lang w:val="ru-RU"/>
        </w:rPr>
        <w:t>о</w:t>
      </w:r>
      <w:r w:rsidRPr="0095269A">
        <w:rPr>
          <w:rFonts w:ascii="Times New Roman" w:hAnsi="Times New Roman"/>
          <w:sz w:val="24"/>
          <w:szCs w:val="24"/>
          <w:lang w:val="ru-RU"/>
        </w:rPr>
        <w:t>торые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создало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государство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для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каждого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ребенка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стране,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наставник</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«старший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товарищ»,</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w:t>
      </w:r>
      <w:r w:rsidRPr="0095269A">
        <w:rPr>
          <w:rFonts w:ascii="Times New Roman" w:hAnsi="Times New Roman"/>
          <w:sz w:val="24"/>
          <w:szCs w:val="24"/>
          <w:lang w:val="ru-RU"/>
        </w:rPr>
        <w:t>о</w:t>
      </w:r>
      <w:r w:rsidRPr="0095269A">
        <w:rPr>
          <w:rFonts w:ascii="Times New Roman" w:hAnsi="Times New Roman"/>
          <w:sz w:val="24"/>
          <w:szCs w:val="24"/>
          <w:lang w:val="ru-RU"/>
        </w:rPr>
        <w:t>могающий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как</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объединить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школьный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коллектив в дружную команду, так и выстроить личную траекторию развития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каждому</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ребенку.</w:t>
      </w:r>
    </w:p>
    <w:p w:rsidR="002D660D" w:rsidRPr="0095269A" w:rsidRDefault="002D660D" w:rsidP="00C761EA">
      <w:pPr>
        <w:pStyle w:val="aff6"/>
        <w:ind w:right="149"/>
        <w:rPr>
          <w:rFonts w:ascii="Times New Roman" w:hAnsi="Times New Roman"/>
          <w:sz w:val="24"/>
          <w:szCs w:val="24"/>
          <w:lang w:val="ru-RU"/>
        </w:rPr>
      </w:pPr>
      <w:r w:rsidRPr="0095269A">
        <w:rPr>
          <w:rFonts w:ascii="Times New Roman" w:hAnsi="Times New Roman"/>
          <w:sz w:val="24"/>
          <w:szCs w:val="24"/>
          <w:lang w:val="ru-RU"/>
        </w:rPr>
        <w:t>Честность, открытость, готовность прийти на помощь – основа хороших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отношений с окр</w:t>
      </w:r>
      <w:r w:rsidRPr="0095269A">
        <w:rPr>
          <w:rFonts w:ascii="Times New Roman" w:hAnsi="Times New Roman"/>
          <w:sz w:val="24"/>
          <w:szCs w:val="24"/>
          <w:lang w:val="ru-RU"/>
        </w:rPr>
        <w:t>у</w:t>
      </w:r>
      <w:r w:rsidRPr="0095269A">
        <w:rPr>
          <w:rFonts w:ascii="Times New Roman" w:hAnsi="Times New Roman"/>
          <w:sz w:val="24"/>
          <w:szCs w:val="24"/>
          <w:lang w:val="ru-RU"/>
        </w:rPr>
        <w:t>жающими. Уважение к окружающим – норма жизни в нашем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обществе.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условиях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информ</w:t>
      </w:r>
      <w:r w:rsidRPr="0095269A">
        <w:rPr>
          <w:rFonts w:ascii="Times New Roman" w:hAnsi="Times New Roman"/>
          <w:sz w:val="24"/>
          <w:szCs w:val="24"/>
          <w:lang w:val="ru-RU"/>
        </w:rPr>
        <w:t>а</w:t>
      </w:r>
      <w:r w:rsidRPr="0095269A">
        <w:rPr>
          <w:rFonts w:ascii="Times New Roman" w:hAnsi="Times New Roman"/>
          <w:sz w:val="24"/>
          <w:szCs w:val="24"/>
          <w:lang w:val="ru-RU"/>
        </w:rPr>
        <w:t>ционных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перегрузок,</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разнообразия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быстро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решаемых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задач,</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экономической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нестабильности,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стрессы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стали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неотъемлемой</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составляющей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жизни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человека.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Они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приводят</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депрессивному</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w:t>
      </w:r>
      <w:r w:rsidRPr="0095269A">
        <w:rPr>
          <w:rFonts w:ascii="Times New Roman" w:hAnsi="Times New Roman"/>
          <w:sz w:val="24"/>
          <w:szCs w:val="24"/>
          <w:lang w:val="ru-RU"/>
        </w:rPr>
        <w:t>о</w:t>
      </w:r>
      <w:r w:rsidRPr="0095269A">
        <w:rPr>
          <w:rFonts w:ascii="Times New Roman" w:hAnsi="Times New Roman"/>
          <w:sz w:val="24"/>
          <w:szCs w:val="24"/>
          <w:lang w:val="ru-RU"/>
        </w:rPr>
        <w:t>стоянию,</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которое, в свою очередь, может привести к проблемам физического здоровья,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ко</w:t>
      </w:r>
      <w:r w:rsidRPr="0095269A">
        <w:rPr>
          <w:rFonts w:ascii="Times New Roman" w:hAnsi="Times New Roman"/>
          <w:sz w:val="24"/>
          <w:szCs w:val="24"/>
          <w:lang w:val="ru-RU"/>
        </w:rPr>
        <w:t>н</w:t>
      </w:r>
      <w:r w:rsidRPr="0095269A">
        <w:rPr>
          <w:rFonts w:ascii="Times New Roman" w:hAnsi="Times New Roman"/>
          <w:sz w:val="24"/>
          <w:szCs w:val="24"/>
          <w:lang w:val="ru-RU"/>
        </w:rPr>
        <w:t>фликтам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близкими,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неуверенности,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озлобленности.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Знания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том,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как</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наладить</w:t>
      </w:r>
      <w:r w:rsidRPr="0095269A">
        <w:rPr>
          <w:rFonts w:ascii="Times New Roman" w:hAnsi="Times New Roman"/>
          <w:spacing w:val="8"/>
          <w:sz w:val="24"/>
          <w:szCs w:val="24"/>
          <w:lang w:val="ru-RU"/>
        </w:rPr>
        <w:t xml:space="preserve"> </w:t>
      </w:r>
      <w:r w:rsidRPr="0095269A">
        <w:rPr>
          <w:rFonts w:ascii="Times New Roman" w:hAnsi="Times New Roman"/>
          <w:sz w:val="24"/>
          <w:szCs w:val="24"/>
          <w:lang w:val="ru-RU"/>
        </w:rPr>
        <w:t>отношения</w:t>
      </w:r>
      <w:r w:rsidRPr="0095269A">
        <w:rPr>
          <w:rFonts w:ascii="Times New Roman" w:hAnsi="Times New Roman"/>
          <w:spacing w:val="7"/>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8"/>
          <w:sz w:val="24"/>
          <w:szCs w:val="24"/>
          <w:lang w:val="ru-RU"/>
        </w:rPr>
        <w:t xml:space="preserve"> </w:t>
      </w:r>
      <w:r w:rsidRPr="0095269A">
        <w:rPr>
          <w:rFonts w:ascii="Times New Roman" w:hAnsi="Times New Roman"/>
          <w:sz w:val="24"/>
          <w:szCs w:val="24"/>
          <w:lang w:val="ru-RU"/>
        </w:rPr>
        <w:t>коллективе,</w:t>
      </w:r>
      <w:r w:rsidRPr="0095269A">
        <w:rPr>
          <w:rFonts w:ascii="Times New Roman" w:hAnsi="Times New Roman"/>
          <w:spacing w:val="9"/>
          <w:sz w:val="24"/>
          <w:szCs w:val="24"/>
          <w:lang w:val="ru-RU"/>
        </w:rPr>
        <w:t xml:space="preserve"> </w:t>
      </w:r>
      <w:r w:rsidRPr="0095269A">
        <w:rPr>
          <w:rFonts w:ascii="Times New Roman" w:hAnsi="Times New Roman"/>
          <w:sz w:val="24"/>
          <w:szCs w:val="24"/>
          <w:lang w:val="ru-RU"/>
        </w:rPr>
        <w:t>сохранить</w:t>
      </w:r>
      <w:r w:rsidRPr="0095269A">
        <w:rPr>
          <w:rFonts w:ascii="Times New Roman" w:hAnsi="Times New Roman"/>
          <w:spacing w:val="7"/>
          <w:sz w:val="24"/>
          <w:szCs w:val="24"/>
          <w:lang w:val="ru-RU"/>
        </w:rPr>
        <w:t xml:space="preserve"> </w:t>
      </w:r>
      <w:r w:rsidRPr="0095269A">
        <w:rPr>
          <w:rFonts w:ascii="Times New Roman" w:hAnsi="Times New Roman"/>
          <w:sz w:val="24"/>
          <w:szCs w:val="24"/>
          <w:lang w:val="ru-RU"/>
        </w:rPr>
        <w:t>свое</w:t>
      </w:r>
      <w:r w:rsidRPr="0095269A">
        <w:rPr>
          <w:rFonts w:ascii="Times New Roman" w:hAnsi="Times New Roman"/>
          <w:spacing w:val="7"/>
          <w:sz w:val="24"/>
          <w:szCs w:val="24"/>
          <w:lang w:val="ru-RU"/>
        </w:rPr>
        <w:t xml:space="preserve"> </w:t>
      </w:r>
      <w:r w:rsidRPr="0095269A">
        <w:rPr>
          <w:rFonts w:ascii="Times New Roman" w:hAnsi="Times New Roman"/>
          <w:sz w:val="24"/>
          <w:szCs w:val="24"/>
          <w:lang w:val="ru-RU"/>
        </w:rPr>
        <w:t>психическое</w:t>
      </w:r>
      <w:r w:rsidRPr="0095269A">
        <w:rPr>
          <w:rFonts w:ascii="Times New Roman" w:hAnsi="Times New Roman"/>
          <w:spacing w:val="7"/>
          <w:sz w:val="24"/>
          <w:szCs w:val="24"/>
          <w:lang w:val="ru-RU"/>
        </w:rPr>
        <w:t xml:space="preserve"> </w:t>
      </w:r>
      <w:r w:rsidRPr="0095269A">
        <w:rPr>
          <w:rFonts w:ascii="Times New Roman" w:hAnsi="Times New Roman"/>
          <w:sz w:val="24"/>
          <w:szCs w:val="24"/>
          <w:lang w:val="ru-RU"/>
        </w:rPr>
        <w:t>здоровье,</w:t>
      </w:r>
      <w:r w:rsidRPr="0095269A">
        <w:rPr>
          <w:rFonts w:ascii="Times New Roman" w:hAnsi="Times New Roman"/>
          <w:spacing w:val="8"/>
          <w:sz w:val="24"/>
          <w:szCs w:val="24"/>
          <w:lang w:val="ru-RU"/>
        </w:rPr>
        <w:t xml:space="preserve"> </w:t>
      </w:r>
      <w:r w:rsidR="00C761EA">
        <w:rPr>
          <w:rFonts w:ascii="Times New Roman" w:hAnsi="Times New Roman"/>
          <w:sz w:val="24"/>
          <w:szCs w:val="24"/>
          <w:lang w:val="ru-RU"/>
        </w:rPr>
        <w:t xml:space="preserve">как </w:t>
      </w:r>
      <w:r w:rsidRPr="0095269A">
        <w:rPr>
          <w:rFonts w:ascii="Times New Roman" w:hAnsi="Times New Roman"/>
          <w:sz w:val="24"/>
          <w:szCs w:val="24"/>
          <w:lang w:val="ru-RU"/>
        </w:rPr>
        <w:t>смотреть</w:t>
      </w:r>
      <w:r w:rsidRPr="0095269A">
        <w:rPr>
          <w:rFonts w:ascii="Times New Roman" w:hAnsi="Times New Roman"/>
          <w:spacing w:val="-13"/>
          <w:sz w:val="24"/>
          <w:szCs w:val="24"/>
          <w:lang w:val="ru-RU"/>
        </w:rPr>
        <w:t xml:space="preserve"> </w:t>
      </w:r>
      <w:r w:rsidRPr="0095269A">
        <w:rPr>
          <w:rFonts w:ascii="Times New Roman" w:hAnsi="Times New Roman"/>
          <w:sz w:val="24"/>
          <w:szCs w:val="24"/>
          <w:lang w:val="ru-RU"/>
        </w:rPr>
        <w:t>на</w:t>
      </w:r>
      <w:r w:rsidRPr="0095269A">
        <w:rPr>
          <w:rFonts w:ascii="Times New Roman" w:hAnsi="Times New Roman"/>
          <w:spacing w:val="-13"/>
          <w:sz w:val="24"/>
          <w:szCs w:val="24"/>
          <w:lang w:val="ru-RU"/>
        </w:rPr>
        <w:t xml:space="preserve"> </w:t>
      </w:r>
      <w:r w:rsidRPr="0095269A">
        <w:rPr>
          <w:rFonts w:ascii="Times New Roman" w:hAnsi="Times New Roman"/>
          <w:sz w:val="24"/>
          <w:szCs w:val="24"/>
          <w:lang w:val="ru-RU"/>
        </w:rPr>
        <w:t>мир</w:t>
      </w:r>
      <w:r w:rsidRPr="0095269A">
        <w:rPr>
          <w:rFonts w:ascii="Times New Roman" w:hAnsi="Times New Roman"/>
          <w:spacing w:val="-13"/>
          <w:sz w:val="24"/>
          <w:szCs w:val="24"/>
          <w:lang w:val="ru-RU"/>
        </w:rPr>
        <w:t xml:space="preserve"> </w:t>
      </w:r>
      <w:r w:rsidRPr="0095269A">
        <w:rPr>
          <w:rFonts w:ascii="Times New Roman" w:hAnsi="Times New Roman"/>
          <w:sz w:val="24"/>
          <w:szCs w:val="24"/>
          <w:lang w:val="ru-RU"/>
        </w:rPr>
        <w:t>позитивно,</w:t>
      </w:r>
      <w:r w:rsidRPr="0095269A">
        <w:rPr>
          <w:rFonts w:ascii="Times New Roman" w:hAnsi="Times New Roman"/>
          <w:spacing w:val="-14"/>
          <w:sz w:val="24"/>
          <w:szCs w:val="24"/>
          <w:lang w:val="ru-RU"/>
        </w:rPr>
        <w:t xml:space="preserve"> </w:t>
      </w:r>
      <w:r w:rsidRPr="0095269A">
        <w:rPr>
          <w:rFonts w:ascii="Times New Roman" w:hAnsi="Times New Roman"/>
          <w:sz w:val="24"/>
          <w:szCs w:val="24"/>
          <w:lang w:val="ru-RU"/>
        </w:rPr>
        <w:t>как</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не</w:t>
      </w:r>
      <w:r w:rsidRPr="0095269A">
        <w:rPr>
          <w:rFonts w:ascii="Times New Roman" w:hAnsi="Times New Roman"/>
          <w:spacing w:val="-13"/>
          <w:sz w:val="24"/>
          <w:szCs w:val="24"/>
          <w:lang w:val="ru-RU"/>
        </w:rPr>
        <w:t xml:space="preserve"> </w:t>
      </w:r>
      <w:r w:rsidRPr="0095269A">
        <w:rPr>
          <w:rFonts w:ascii="Times New Roman" w:hAnsi="Times New Roman"/>
          <w:sz w:val="24"/>
          <w:szCs w:val="24"/>
          <w:lang w:val="ru-RU"/>
        </w:rPr>
        <w:t>стать</w:t>
      </w:r>
      <w:r w:rsidRPr="0095269A">
        <w:rPr>
          <w:rFonts w:ascii="Times New Roman" w:hAnsi="Times New Roman"/>
          <w:spacing w:val="-14"/>
          <w:sz w:val="24"/>
          <w:szCs w:val="24"/>
          <w:lang w:val="ru-RU"/>
        </w:rPr>
        <w:t xml:space="preserve"> </w:t>
      </w:r>
      <w:r w:rsidRPr="0095269A">
        <w:rPr>
          <w:rFonts w:ascii="Times New Roman" w:hAnsi="Times New Roman"/>
          <w:sz w:val="24"/>
          <w:szCs w:val="24"/>
          <w:lang w:val="ru-RU"/>
        </w:rPr>
        <w:t>жертвой</w:t>
      </w:r>
      <w:r w:rsidRPr="0095269A">
        <w:rPr>
          <w:rFonts w:ascii="Times New Roman" w:hAnsi="Times New Roman"/>
          <w:spacing w:val="-14"/>
          <w:sz w:val="24"/>
          <w:szCs w:val="24"/>
          <w:lang w:val="ru-RU"/>
        </w:rPr>
        <w:t xml:space="preserve"> </w:t>
      </w:r>
      <w:r w:rsidRPr="0095269A">
        <w:rPr>
          <w:rFonts w:ascii="Times New Roman" w:hAnsi="Times New Roman"/>
          <w:sz w:val="24"/>
          <w:szCs w:val="24"/>
          <w:lang w:val="ru-RU"/>
        </w:rPr>
        <w:t>«травли»,</w:t>
      </w:r>
      <w:r w:rsidRPr="0095269A">
        <w:rPr>
          <w:rFonts w:ascii="Times New Roman" w:hAnsi="Times New Roman"/>
          <w:spacing w:val="-13"/>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5"/>
          <w:sz w:val="24"/>
          <w:szCs w:val="24"/>
          <w:lang w:val="ru-RU"/>
        </w:rPr>
        <w:t xml:space="preserve"> </w:t>
      </w:r>
      <w:r w:rsidRPr="0095269A">
        <w:rPr>
          <w:rFonts w:ascii="Times New Roman" w:hAnsi="Times New Roman"/>
          <w:sz w:val="24"/>
          <w:szCs w:val="24"/>
          <w:lang w:val="ru-RU"/>
        </w:rPr>
        <w:t>самому</w:t>
      </w:r>
      <w:r w:rsidRPr="0095269A">
        <w:rPr>
          <w:rFonts w:ascii="Times New Roman" w:hAnsi="Times New Roman"/>
          <w:spacing w:val="-13"/>
          <w:sz w:val="24"/>
          <w:szCs w:val="24"/>
          <w:lang w:val="ru-RU"/>
        </w:rPr>
        <w:t xml:space="preserve"> </w:t>
      </w:r>
      <w:r w:rsidRPr="0095269A">
        <w:rPr>
          <w:rFonts w:ascii="Times New Roman" w:hAnsi="Times New Roman"/>
          <w:sz w:val="24"/>
          <w:szCs w:val="24"/>
          <w:lang w:val="ru-RU"/>
        </w:rPr>
        <w:t>не</w:t>
      </w:r>
      <w:r w:rsidRPr="0095269A">
        <w:rPr>
          <w:rFonts w:ascii="Times New Roman" w:hAnsi="Times New Roman"/>
          <w:spacing w:val="-14"/>
          <w:sz w:val="24"/>
          <w:szCs w:val="24"/>
          <w:lang w:val="ru-RU"/>
        </w:rPr>
        <w:t xml:space="preserve"> </w:t>
      </w:r>
      <w:r w:rsidRPr="0095269A">
        <w:rPr>
          <w:rFonts w:ascii="Times New Roman" w:hAnsi="Times New Roman"/>
          <w:sz w:val="24"/>
          <w:szCs w:val="24"/>
          <w:lang w:val="ru-RU"/>
        </w:rPr>
        <w:t>опуститься</w:t>
      </w:r>
      <w:r w:rsidRPr="0095269A">
        <w:rPr>
          <w:rFonts w:ascii="Times New Roman" w:hAnsi="Times New Roman"/>
          <w:spacing w:val="-68"/>
          <w:sz w:val="24"/>
          <w:szCs w:val="24"/>
          <w:lang w:val="ru-RU"/>
        </w:rPr>
        <w:t xml:space="preserve"> </w:t>
      </w:r>
      <w:r w:rsidRPr="0095269A">
        <w:rPr>
          <w:rFonts w:ascii="Times New Roman" w:hAnsi="Times New Roman"/>
          <w:sz w:val="24"/>
          <w:szCs w:val="24"/>
          <w:lang w:val="ru-RU"/>
        </w:rPr>
        <w:t>до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«травли»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других,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необходимы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всем.</w:t>
      </w:r>
    </w:p>
    <w:p w:rsidR="002D660D" w:rsidRPr="0095269A" w:rsidRDefault="002D660D" w:rsidP="00C237CF">
      <w:pPr>
        <w:pStyle w:val="aff6"/>
        <w:ind w:right="150"/>
        <w:rPr>
          <w:rFonts w:ascii="Times New Roman" w:hAnsi="Times New Roman"/>
          <w:sz w:val="24"/>
          <w:szCs w:val="24"/>
          <w:lang w:val="ru-RU"/>
        </w:rPr>
      </w:pPr>
      <w:r w:rsidRPr="0095269A">
        <w:rPr>
          <w:rFonts w:ascii="Times New Roman" w:hAnsi="Times New Roman"/>
          <w:sz w:val="24"/>
          <w:szCs w:val="24"/>
          <w:lang w:val="ru-RU"/>
        </w:rPr>
        <w:t>Давние культурные традиции России получают отражение в произведениях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кинематограф</w:t>
      </w:r>
      <w:r w:rsidRPr="0095269A">
        <w:rPr>
          <w:rFonts w:ascii="Times New Roman" w:hAnsi="Times New Roman"/>
          <w:sz w:val="24"/>
          <w:szCs w:val="24"/>
          <w:lang w:val="ru-RU"/>
        </w:rPr>
        <w:t>и</w:t>
      </w:r>
      <w:r w:rsidRPr="0095269A">
        <w:rPr>
          <w:rFonts w:ascii="Times New Roman" w:hAnsi="Times New Roman"/>
          <w:sz w:val="24"/>
          <w:szCs w:val="24"/>
          <w:lang w:val="ru-RU"/>
        </w:rPr>
        <w:t>ческого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искусства,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которое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имеет</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свой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«золотой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фонд»,</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признанный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всем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мире.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Отечестве</w:t>
      </w:r>
      <w:r w:rsidRPr="0095269A">
        <w:rPr>
          <w:rFonts w:ascii="Times New Roman" w:hAnsi="Times New Roman"/>
          <w:sz w:val="24"/>
          <w:szCs w:val="24"/>
          <w:lang w:val="ru-RU"/>
        </w:rPr>
        <w:t>н</w:t>
      </w:r>
      <w:r w:rsidRPr="0095269A">
        <w:rPr>
          <w:rFonts w:ascii="Times New Roman" w:hAnsi="Times New Roman"/>
          <w:sz w:val="24"/>
          <w:szCs w:val="24"/>
          <w:lang w:val="ru-RU"/>
        </w:rPr>
        <w:t>ное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кино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передает</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наши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традиционные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ценности,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великое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культурно-историческое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наследие,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отображает</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что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объединяет нас как нацию.</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Развитие отечественного кино отражает не тол</w:t>
      </w:r>
      <w:r w:rsidRPr="0095269A">
        <w:rPr>
          <w:rFonts w:ascii="Times New Roman" w:hAnsi="Times New Roman"/>
          <w:sz w:val="24"/>
          <w:szCs w:val="24"/>
          <w:lang w:val="ru-RU"/>
        </w:rPr>
        <w:t>ь</w:t>
      </w:r>
      <w:r w:rsidRPr="0095269A">
        <w:rPr>
          <w:rFonts w:ascii="Times New Roman" w:hAnsi="Times New Roman"/>
          <w:sz w:val="24"/>
          <w:szCs w:val="24"/>
          <w:lang w:val="ru-RU"/>
        </w:rPr>
        <w:t>ко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основные</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вехи</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развития</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страны,</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но</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6"/>
          <w:sz w:val="24"/>
          <w:szCs w:val="24"/>
          <w:lang w:val="ru-RU"/>
        </w:rPr>
        <w:t xml:space="preserve"> </w:t>
      </w:r>
      <w:r w:rsidRPr="0095269A">
        <w:rPr>
          <w:rFonts w:ascii="Times New Roman" w:hAnsi="Times New Roman"/>
          <w:sz w:val="24"/>
          <w:szCs w:val="24"/>
          <w:lang w:val="ru-RU"/>
        </w:rPr>
        <w:t>моделирует</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образ</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ее</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будущего.</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Кино,</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наряду</w:t>
      </w:r>
      <w:r w:rsidRPr="0095269A">
        <w:rPr>
          <w:rFonts w:ascii="Times New Roman" w:hAnsi="Times New Roman"/>
          <w:spacing w:val="-68"/>
          <w:sz w:val="24"/>
          <w:szCs w:val="24"/>
          <w:lang w:val="ru-RU"/>
        </w:rPr>
        <w:t xml:space="preserve"> </w:t>
      </w:r>
      <w:r w:rsidRPr="0095269A">
        <w:rPr>
          <w:rFonts w:ascii="Times New Roman" w:hAnsi="Times New Roman"/>
          <w:sz w:val="24"/>
          <w:szCs w:val="24"/>
          <w:lang w:val="ru-RU"/>
        </w:rPr>
        <w:t>с</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литер</w:t>
      </w:r>
      <w:r w:rsidRPr="0095269A">
        <w:rPr>
          <w:rFonts w:ascii="Times New Roman" w:hAnsi="Times New Roman"/>
          <w:sz w:val="24"/>
          <w:szCs w:val="24"/>
          <w:lang w:val="ru-RU"/>
        </w:rPr>
        <w:t>а</w:t>
      </w:r>
      <w:r w:rsidRPr="0095269A">
        <w:rPr>
          <w:rFonts w:ascii="Times New Roman" w:hAnsi="Times New Roman"/>
          <w:sz w:val="24"/>
          <w:szCs w:val="24"/>
          <w:lang w:val="ru-RU"/>
        </w:rPr>
        <w:t>турой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театром,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позволяет</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человеку</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увидеть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себя,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как</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«зеркале»,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соотнести свои поступки с поступками героев, анализировать и рефлексировать,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приобретать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новые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знания,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знакомиться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миром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профессий,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творчеством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талантливых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людей,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историей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культурой страны.</w:t>
      </w:r>
    </w:p>
    <w:p w:rsidR="002D660D" w:rsidRPr="0095269A" w:rsidRDefault="002D660D" w:rsidP="00C237CF">
      <w:pPr>
        <w:pStyle w:val="aff6"/>
        <w:ind w:right="149"/>
        <w:rPr>
          <w:rFonts w:ascii="Times New Roman" w:hAnsi="Times New Roman"/>
          <w:sz w:val="24"/>
          <w:szCs w:val="24"/>
          <w:lang w:val="ru-RU"/>
        </w:rPr>
      </w:pPr>
      <w:r w:rsidRPr="0095269A">
        <w:rPr>
          <w:rFonts w:ascii="Times New Roman" w:hAnsi="Times New Roman"/>
          <w:sz w:val="24"/>
          <w:szCs w:val="24"/>
          <w:lang w:val="ru-RU"/>
        </w:rPr>
        <w:t>Подразделения специального назначения (спецназ) в России имеют особую</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значимость,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они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олицетворяют</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служение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Отечеству,</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мужество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силу</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духа,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беспримерное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самопожертвование,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готовность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мгновенно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прийти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помощь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Родине.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Военнослужащие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спецназа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обладают</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особ</w:t>
      </w:r>
      <w:r w:rsidRPr="0095269A">
        <w:rPr>
          <w:rFonts w:ascii="Times New Roman" w:hAnsi="Times New Roman"/>
          <w:sz w:val="24"/>
          <w:szCs w:val="24"/>
          <w:lang w:val="ru-RU"/>
        </w:rPr>
        <w:t>ы</w:t>
      </w:r>
      <w:r w:rsidRPr="0095269A">
        <w:rPr>
          <w:rFonts w:ascii="Times New Roman" w:hAnsi="Times New Roman"/>
          <w:sz w:val="24"/>
          <w:szCs w:val="24"/>
          <w:lang w:val="ru-RU"/>
        </w:rPr>
        <w:t>ми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профессиональными,</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физическими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моральным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качествами,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являются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достойным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прим</w:t>
      </w:r>
      <w:r w:rsidRPr="0095269A">
        <w:rPr>
          <w:rFonts w:ascii="Times New Roman" w:hAnsi="Times New Roman"/>
          <w:sz w:val="24"/>
          <w:szCs w:val="24"/>
          <w:lang w:val="ru-RU"/>
        </w:rPr>
        <w:t>е</w:t>
      </w:r>
      <w:r w:rsidRPr="0095269A">
        <w:rPr>
          <w:rFonts w:ascii="Times New Roman" w:hAnsi="Times New Roman"/>
          <w:sz w:val="24"/>
          <w:szCs w:val="24"/>
          <w:lang w:val="ru-RU"/>
        </w:rPr>
        <w:t>ром</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настоящего мужчины.</w:t>
      </w:r>
    </w:p>
    <w:p w:rsidR="002D660D" w:rsidRPr="0095269A" w:rsidRDefault="002D660D" w:rsidP="00C237CF">
      <w:pPr>
        <w:pStyle w:val="aff6"/>
        <w:ind w:right="152"/>
        <w:rPr>
          <w:rFonts w:ascii="Times New Roman" w:hAnsi="Times New Roman"/>
          <w:sz w:val="24"/>
          <w:szCs w:val="24"/>
          <w:lang w:val="ru-RU"/>
        </w:rPr>
      </w:pPr>
      <w:r w:rsidRPr="0095269A">
        <w:rPr>
          <w:rFonts w:ascii="Times New Roman" w:hAnsi="Times New Roman"/>
          <w:sz w:val="24"/>
          <w:szCs w:val="24"/>
          <w:lang w:val="ru-RU"/>
        </w:rPr>
        <w:t>Единство</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нации</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основа</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существования</w:t>
      </w:r>
      <w:r w:rsidRPr="0095269A">
        <w:rPr>
          <w:rFonts w:ascii="Times New Roman" w:hAnsi="Times New Roman"/>
          <w:spacing w:val="-6"/>
          <w:sz w:val="24"/>
          <w:szCs w:val="24"/>
          <w:lang w:val="ru-RU"/>
        </w:rPr>
        <w:t xml:space="preserve"> </w:t>
      </w:r>
      <w:r w:rsidRPr="0095269A">
        <w:rPr>
          <w:rFonts w:ascii="Times New Roman" w:hAnsi="Times New Roman"/>
          <w:sz w:val="24"/>
          <w:szCs w:val="24"/>
          <w:lang w:val="ru-RU"/>
        </w:rPr>
        <w:t>российского</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государства.</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Единство</w:t>
      </w:r>
      <w:r w:rsidRPr="0095269A">
        <w:rPr>
          <w:rFonts w:ascii="Times New Roman" w:hAnsi="Times New Roman"/>
          <w:spacing w:val="-68"/>
          <w:sz w:val="24"/>
          <w:szCs w:val="24"/>
          <w:lang w:val="ru-RU"/>
        </w:rPr>
        <w:t xml:space="preserve"> </w:t>
      </w:r>
      <w:r w:rsidRPr="0095269A">
        <w:rPr>
          <w:rFonts w:ascii="Times New Roman" w:hAnsi="Times New Roman"/>
          <w:sz w:val="24"/>
          <w:szCs w:val="24"/>
          <w:lang w:val="ru-RU"/>
        </w:rPr>
        <w:t>многонаци</w:t>
      </w:r>
      <w:r w:rsidRPr="0095269A">
        <w:rPr>
          <w:rFonts w:ascii="Times New Roman" w:hAnsi="Times New Roman"/>
          <w:sz w:val="24"/>
          <w:szCs w:val="24"/>
          <w:lang w:val="ru-RU"/>
        </w:rPr>
        <w:t>о</w:t>
      </w:r>
      <w:r w:rsidRPr="0095269A">
        <w:rPr>
          <w:rFonts w:ascii="Times New Roman" w:hAnsi="Times New Roman"/>
          <w:sz w:val="24"/>
          <w:szCs w:val="24"/>
          <w:lang w:val="ru-RU"/>
        </w:rPr>
        <w:t>нального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народа,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уважение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традиций,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религий,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уклада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жизни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всех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народов</w:t>
      </w:r>
      <w:r w:rsidRPr="0095269A">
        <w:rPr>
          <w:rFonts w:ascii="Times New Roman" w:hAnsi="Times New Roman"/>
          <w:spacing w:val="-3"/>
          <w:sz w:val="24"/>
          <w:szCs w:val="24"/>
          <w:lang w:val="ru-RU"/>
        </w:rPr>
        <w:t xml:space="preserve"> </w:t>
      </w:r>
      <w:r w:rsidRPr="0095269A">
        <w:rPr>
          <w:rFonts w:ascii="Times New Roman" w:hAnsi="Times New Roman"/>
          <w:sz w:val="24"/>
          <w:szCs w:val="24"/>
          <w:lang w:val="ru-RU"/>
        </w:rPr>
        <w:t>является</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главным</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в жизни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страны.</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Пока</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мы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едины</w:t>
      </w:r>
      <w:r w:rsidRPr="0095269A">
        <w:rPr>
          <w:rFonts w:ascii="Times New Roman" w:hAnsi="Times New Roman"/>
          <w:spacing w:val="3"/>
          <w:sz w:val="24"/>
          <w:szCs w:val="24"/>
          <w:lang w:val="ru-RU"/>
        </w:rPr>
        <w:t xml:space="preserve"> </w:t>
      </w:r>
      <w:r w:rsidRPr="0095269A">
        <w:rPr>
          <w:rFonts w:ascii="Times New Roman" w:hAnsi="Times New Roman"/>
          <w:sz w:val="24"/>
          <w:szCs w:val="24"/>
          <w:lang w:val="ru-RU"/>
        </w:rPr>
        <w:t>–</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мы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непобедимы.</w:t>
      </w:r>
    </w:p>
    <w:p w:rsidR="002D660D" w:rsidRPr="0095269A" w:rsidRDefault="002D660D" w:rsidP="00C237CF">
      <w:pPr>
        <w:pStyle w:val="aff6"/>
        <w:ind w:right="148"/>
        <w:rPr>
          <w:rFonts w:ascii="Times New Roman" w:hAnsi="Times New Roman"/>
          <w:sz w:val="24"/>
          <w:szCs w:val="24"/>
          <w:lang w:val="ru-RU"/>
        </w:rPr>
      </w:pPr>
      <w:r w:rsidRPr="0095269A">
        <w:rPr>
          <w:rFonts w:ascii="Times New Roman" w:hAnsi="Times New Roman"/>
          <w:sz w:val="24"/>
          <w:szCs w:val="24"/>
          <w:lang w:val="ru-RU"/>
        </w:rPr>
        <w:t>Технологический суверенитет нашей Родины необходимо защищать так же,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как границы го</w:t>
      </w:r>
      <w:r w:rsidRPr="0095269A">
        <w:rPr>
          <w:rFonts w:ascii="Times New Roman" w:hAnsi="Times New Roman"/>
          <w:sz w:val="24"/>
          <w:szCs w:val="24"/>
          <w:lang w:val="ru-RU"/>
        </w:rPr>
        <w:t>с</w:t>
      </w:r>
      <w:r w:rsidRPr="0095269A">
        <w:rPr>
          <w:rFonts w:ascii="Times New Roman" w:hAnsi="Times New Roman"/>
          <w:sz w:val="24"/>
          <w:szCs w:val="24"/>
          <w:lang w:val="ru-RU"/>
        </w:rPr>
        <w:lastRenderedPageBreak/>
        <w:t>ударства, это основа и залог существования современной страны.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Развитие сферы информац</w:t>
      </w:r>
      <w:r w:rsidRPr="0095269A">
        <w:rPr>
          <w:rFonts w:ascii="Times New Roman" w:hAnsi="Times New Roman"/>
          <w:sz w:val="24"/>
          <w:szCs w:val="24"/>
          <w:lang w:val="ru-RU"/>
        </w:rPr>
        <w:t>и</w:t>
      </w:r>
      <w:r w:rsidRPr="0095269A">
        <w:rPr>
          <w:rFonts w:ascii="Times New Roman" w:hAnsi="Times New Roman"/>
          <w:sz w:val="24"/>
          <w:szCs w:val="24"/>
          <w:lang w:val="ru-RU"/>
        </w:rPr>
        <w:t>онных технологий сегодня стратегически важно для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будущего,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профессии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этой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сфере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очень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перспективны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востребованы.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Технологический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суверенитет</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решает</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задачи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обеспечения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бе</w:t>
      </w:r>
      <w:r w:rsidRPr="0095269A">
        <w:rPr>
          <w:rFonts w:ascii="Times New Roman" w:hAnsi="Times New Roman"/>
          <w:sz w:val="24"/>
          <w:szCs w:val="24"/>
          <w:lang w:val="ru-RU"/>
        </w:rPr>
        <w:t>з</w:t>
      </w:r>
      <w:r w:rsidRPr="0095269A">
        <w:rPr>
          <w:rFonts w:ascii="Times New Roman" w:hAnsi="Times New Roman"/>
          <w:sz w:val="24"/>
          <w:szCs w:val="24"/>
          <w:lang w:val="ru-RU"/>
        </w:rPr>
        <w:t>опасности,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получения энергии, продовольственной независимости, транспортной связности.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Логика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развития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экономики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предполагает</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защиту</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формирование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высокотехнологичных</w:t>
      </w:r>
      <w:r w:rsidRPr="0095269A">
        <w:rPr>
          <w:rFonts w:ascii="Times New Roman" w:hAnsi="Times New Roman"/>
          <w:spacing w:val="69"/>
          <w:sz w:val="24"/>
          <w:szCs w:val="24"/>
          <w:lang w:val="ru-RU"/>
        </w:rPr>
        <w:t xml:space="preserve"> </w:t>
      </w:r>
      <w:r w:rsidRPr="0095269A">
        <w:rPr>
          <w:rFonts w:ascii="Times New Roman" w:hAnsi="Times New Roman"/>
          <w:sz w:val="24"/>
          <w:szCs w:val="24"/>
          <w:lang w:val="ru-RU"/>
        </w:rPr>
        <w:t>о</w:t>
      </w:r>
      <w:r w:rsidRPr="0095269A">
        <w:rPr>
          <w:rFonts w:ascii="Times New Roman" w:hAnsi="Times New Roman"/>
          <w:sz w:val="24"/>
          <w:szCs w:val="24"/>
          <w:lang w:val="ru-RU"/>
        </w:rPr>
        <w:t>т</w:t>
      </w:r>
      <w:r w:rsidRPr="0095269A">
        <w:rPr>
          <w:rFonts w:ascii="Times New Roman" w:hAnsi="Times New Roman"/>
          <w:sz w:val="24"/>
          <w:szCs w:val="24"/>
          <w:lang w:val="ru-RU"/>
        </w:rPr>
        <w:t>раслей</w:t>
      </w:r>
      <w:r w:rsidRPr="0095269A">
        <w:rPr>
          <w:rFonts w:ascii="Times New Roman" w:hAnsi="Times New Roman"/>
          <w:spacing w:val="69"/>
          <w:sz w:val="24"/>
          <w:szCs w:val="24"/>
          <w:lang w:val="ru-RU"/>
        </w:rPr>
        <w:t xml:space="preserve"> </w:t>
      </w:r>
      <w:r w:rsidRPr="0095269A">
        <w:rPr>
          <w:rFonts w:ascii="Times New Roman" w:hAnsi="Times New Roman"/>
          <w:sz w:val="24"/>
          <w:szCs w:val="24"/>
          <w:lang w:val="ru-RU"/>
        </w:rPr>
        <w:t>с</w:t>
      </w:r>
      <w:r w:rsidRPr="0095269A">
        <w:rPr>
          <w:rFonts w:ascii="Times New Roman" w:hAnsi="Times New Roman"/>
          <w:spacing w:val="69"/>
          <w:sz w:val="24"/>
          <w:szCs w:val="24"/>
          <w:lang w:val="ru-RU"/>
        </w:rPr>
        <w:t xml:space="preserve"> </w:t>
      </w:r>
      <w:r w:rsidRPr="0095269A">
        <w:rPr>
          <w:rFonts w:ascii="Times New Roman" w:hAnsi="Times New Roman"/>
          <w:sz w:val="24"/>
          <w:szCs w:val="24"/>
          <w:lang w:val="ru-RU"/>
        </w:rPr>
        <w:t>высокой</w:t>
      </w:r>
      <w:r w:rsidRPr="0095269A">
        <w:rPr>
          <w:rFonts w:ascii="Times New Roman" w:hAnsi="Times New Roman"/>
          <w:spacing w:val="69"/>
          <w:sz w:val="24"/>
          <w:szCs w:val="24"/>
          <w:lang w:val="ru-RU"/>
        </w:rPr>
        <w:t xml:space="preserve"> </w:t>
      </w:r>
      <w:r w:rsidRPr="0095269A">
        <w:rPr>
          <w:rFonts w:ascii="Times New Roman" w:hAnsi="Times New Roman"/>
          <w:sz w:val="24"/>
          <w:szCs w:val="24"/>
          <w:lang w:val="ru-RU"/>
        </w:rPr>
        <w:t>долей</w:t>
      </w:r>
      <w:r w:rsidRPr="0095269A">
        <w:rPr>
          <w:rFonts w:ascii="Times New Roman" w:hAnsi="Times New Roman"/>
          <w:spacing w:val="69"/>
          <w:sz w:val="24"/>
          <w:szCs w:val="24"/>
          <w:lang w:val="ru-RU"/>
        </w:rPr>
        <w:t xml:space="preserve"> </w:t>
      </w:r>
      <w:r w:rsidRPr="0095269A">
        <w:rPr>
          <w:rFonts w:ascii="Times New Roman" w:hAnsi="Times New Roman"/>
          <w:sz w:val="24"/>
          <w:szCs w:val="24"/>
          <w:lang w:val="ru-RU"/>
        </w:rPr>
        <w:t>интеллектуальных</w:t>
      </w:r>
      <w:r w:rsidRPr="0095269A">
        <w:rPr>
          <w:rFonts w:ascii="Times New Roman" w:hAnsi="Times New Roman"/>
          <w:spacing w:val="70"/>
          <w:sz w:val="24"/>
          <w:szCs w:val="24"/>
          <w:lang w:val="ru-RU"/>
        </w:rPr>
        <w:t xml:space="preserve"> </w:t>
      </w:r>
      <w:r w:rsidRPr="0095269A">
        <w:rPr>
          <w:rFonts w:ascii="Times New Roman" w:hAnsi="Times New Roman"/>
          <w:sz w:val="24"/>
          <w:szCs w:val="24"/>
          <w:lang w:val="ru-RU"/>
        </w:rPr>
        <w:t>вложений.</w:t>
      </w:r>
    </w:p>
    <w:p w:rsidR="002D660D" w:rsidRPr="0095269A" w:rsidRDefault="002D660D" w:rsidP="00C237CF">
      <w:pPr>
        <w:pStyle w:val="aff6"/>
        <w:ind w:right="156" w:firstLine="0"/>
        <w:rPr>
          <w:rFonts w:ascii="Times New Roman" w:hAnsi="Times New Roman"/>
          <w:sz w:val="24"/>
          <w:szCs w:val="24"/>
          <w:lang w:val="ru-RU"/>
        </w:rPr>
      </w:pPr>
      <w:r w:rsidRPr="0095269A">
        <w:rPr>
          <w:rFonts w:ascii="Times New Roman" w:hAnsi="Times New Roman"/>
          <w:sz w:val="24"/>
          <w:szCs w:val="24"/>
          <w:lang w:val="ru-RU"/>
        </w:rPr>
        <w:t>Появление новых профессий связано с цифровизацией экономики, движением к</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технологич</w:t>
      </w:r>
      <w:r w:rsidRPr="0095269A">
        <w:rPr>
          <w:rFonts w:ascii="Times New Roman" w:hAnsi="Times New Roman"/>
          <w:sz w:val="24"/>
          <w:szCs w:val="24"/>
          <w:lang w:val="ru-RU"/>
        </w:rPr>
        <w:t>е</w:t>
      </w:r>
      <w:r w:rsidRPr="0095269A">
        <w:rPr>
          <w:rFonts w:ascii="Times New Roman" w:hAnsi="Times New Roman"/>
          <w:sz w:val="24"/>
          <w:szCs w:val="24"/>
          <w:lang w:val="ru-RU"/>
        </w:rPr>
        <w:t>скому суверенитету.</w:t>
      </w:r>
    </w:p>
    <w:p w:rsidR="002D660D" w:rsidRPr="0095269A" w:rsidRDefault="002D660D" w:rsidP="00C237CF">
      <w:pPr>
        <w:pStyle w:val="aff6"/>
        <w:ind w:right="149"/>
        <w:rPr>
          <w:rFonts w:ascii="Times New Roman" w:hAnsi="Times New Roman"/>
          <w:sz w:val="24"/>
          <w:szCs w:val="24"/>
          <w:lang w:val="ru-RU"/>
        </w:rPr>
      </w:pPr>
      <w:r w:rsidRPr="0095269A">
        <w:rPr>
          <w:rFonts w:ascii="Times New Roman" w:hAnsi="Times New Roman"/>
          <w:sz w:val="24"/>
          <w:szCs w:val="24"/>
          <w:lang w:val="ru-RU"/>
        </w:rPr>
        <w:t>Традиционная семья в России – это союз мужчины и женщины, которые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создают и подде</w:t>
      </w:r>
      <w:r w:rsidRPr="0095269A">
        <w:rPr>
          <w:rFonts w:ascii="Times New Roman" w:hAnsi="Times New Roman"/>
          <w:sz w:val="24"/>
          <w:szCs w:val="24"/>
          <w:lang w:val="ru-RU"/>
        </w:rPr>
        <w:t>р</w:t>
      </w:r>
      <w:r w:rsidRPr="0095269A">
        <w:rPr>
          <w:rFonts w:ascii="Times New Roman" w:hAnsi="Times New Roman"/>
          <w:sz w:val="24"/>
          <w:szCs w:val="24"/>
          <w:lang w:val="ru-RU"/>
        </w:rPr>
        <w:t>живают отношения уважения, заботы и взаимной поддержки.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Основа</w:t>
      </w:r>
      <w:r w:rsidRPr="0095269A">
        <w:rPr>
          <w:rFonts w:ascii="Times New Roman" w:hAnsi="Times New Roman"/>
          <w:spacing w:val="-14"/>
          <w:sz w:val="24"/>
          <w:szCs w:val="24"/>
          <w:lang w:val="ru-RU"/>
        </w:rPr>
        <w:t xml:space="preserve"> </w:t>
      </w:r>
      <w:r w:rsidRPr="0095269A">
        <w:rPr>
          <w:rFonts w:ascii="Times New Roman" w:hAnsi="Times New Roman"/>
          <w:sz w:val="24"/>
          <w:szCs w:val="24"/>
          <w:lang w:val="ru-RU"/>
        </w:rPr>
        <w:t>семьи</w:t>
      </w:r>
      <w:r w:rsidRPr="0095269A">
        <w:rPr>
          <w:rFonts w:ascii="Times New Roman" w:hAnsi="Times New Roman"/>
          <w:spacing w:val="-13"/>
          <w:sz w:val="24"/>
          <w:szCs w:val="24"/>
          <w:lang w:val="ru-RU"/>
        </w:rPr>
        <w:t xml:space="preserve"> </w:t>
      </w:r>
      <w:r w:rsidRPr="0095269A">
        <w:rPr>
          <w:rFonts w:ascii="Times New Roman" w:hAnsi="Times New Roman"/>
          <w:sz w:val="24"/>
          <w:szCs w:val="24"/>
          <w:lang w:val="ru-RU"/>
        </w:rPr>
        <w:t>–</w:t>
      </w:r>
      <w:r w:rsidRPr="0095269A">
        <w:rPr>
          <w:rFonts w:ascii="Times New Roman" w:hAnsi="Times New Roman"/>
          <w:spacing w:val="-13"/>
          <w:sz w:val="24"/>
          <w:szCs w:val="24"/>
          <w:lang w:val="ru-RU"/>
        </w:rPr>
        <w:t xml:space="preserve"> </w:t>
      </w:r>
      <w:r w:rsidRPr="0095269A">
        <w:rPr>
          <w:rFonts w:ascii="Times New Roman" w:hAnsi="Times New Roman"/>
          <w:sz w:val="24"/>
          <w:szCs w:val="24"/>
          <w:lang w:val="ru-RU"/>
        </w:rPr>
        <w:t>это</w:t>
      </w:r>
      <w:r w:rsidRPr="0095269A">
        <w:rPr>
          <w:rFonts w:ascii="Times New Roman" w:hAnsi="Times New Roman"/>
          <w:spacing w:val="-13"/>
          <w:sz w:val="24"/>
          <w:szCs w:val="24"/>
          <w:lang w:val="ru-RU"/>
        </w:rPr>
        <w:t xml:space="preserve"> </w:t>
      </w:r>
      <w:r w:rsidRPr="0095269A">
        <w:rPr>
          <w:rFonts w:ascii="Times New Roman" w:hAnsi="Times New Roman"/>
          <w:sz w:val="24"/>
          <w:szCs w:val="24"/>
          <w:lang w:val="ru-RU"/>
        </w:rPr>
        <w:t>любовь.</w:t>
      </w:r>
      <w:r w:rsidRPr="0095269A">
        <w:rPr>
          <w:rFonts w:ascii="Times New Roman" w:hAnsi="Times New Roman"/>
          <w:spacing w:val="-13"/>
          <w:sz w:val="24"/>
          <w:szCs w:val="24"/>
          <w:lang w:val="ru-RU"/>
        </w:rPr>
        <w:t xml:space="preserve"> </w:t>
      </w:r>
      <w:r w:rsidRPr="0095269A">
        <w:rPr>
          <w:rFonts w:ascii="Times New Roman" w:hAnsi="Times New Roman"/>
          <w:sz w:val="24"/>
          <w:szCs w:val="24"/>
          <w:lang w:val="ru-RU"/>
        </w:rPr>
        <w:t>Ва</w:t>
      </w:r>
      <w:r w:rsidRPr="0095269A">
        <w:rPr>
          <w:rFonts w:ascii="Times New Roman" w:hAnsi="Times New Roman"/>
          <w:sz w:val="24"/>
          <w:szCs w:val="24"/>
          <w:lang w:val="ru-RU"/>
        </w:rPr>
        <w:t>ж</w:t>
      </w:r>
      <w:r w:rsidRPr="0095269A">
        <w:rPr>
          <w:rFonts w:ascii="Times New Roman" w:hAnsi="Times New Roman"/>
          <w:sz w:val="24"/>
          <w:szCs w:val="24"/>
          <w:lang w:val="ru-RU"/>
        </w:rPr>
        <w:t>но,</w:t>
      </w:r>
      <w:r w:rsidRPr="0095269A">
        <w:rPr>
          <w:rFonts w:ascii="Times New Roman" w:hAnsi="Times New Roman"/>
          <w:spacing w:val="-14"/>
          <w:sz w:val="24"/>
          <w:szCs w:val="24"/>
          <w:lang w:val="ru-RU"/>
        </w:rPr>
        <w:t xml:space="preserve"> </w:t>
      </w:r>
      <w:r w:rsidRPr="0095269A">
        <w:rPr>
          <w:rFonts w:ascii="Times New Roman" w:hAnsi="Times New Roman"/>
          <w:sz w:val="24"/>
          <w:szCs w:val="24"/>
          <w:lang w:val="ru-RU"/>
        </w:rPr>
        <w:t>чтобы</w:t>
      </w:r>
      <w:r w:rsidRPr="0095269A">
        <w:rPr>
          <w:rFonts w:ascii="Times New Roman" w:hAnsi="Times New Roman"/>
          <w:spacing w:val="-14"/>
          <w:sz w:val="24"/>
          <w:szCs w:val="24"/>
          <w:lang w:val="ru-RU"/>
        </w:rPr>
        <w:t xml:space="preserve"> </w:t>
      </w:r>
      <w:r w:rsidRPr="0095269A">
        <w:rPr>
          <w:rFonts w:ascii="Times New Roman" w:hAnsi="Times New Roman"/>
          <w:sz w:val="24"/>
          <w:szCs w:val="24"/>
          <w:lang w:val="ru-RU"/>
        </w:rPr>
        <w:t>дети</w:t>
      </w:r>
      <w:r w:rsidRPr="0095269A">
        <w:rPr>
          <w:rFonts w:ascii="Times New Roman" w:hAnsi="Times New Roman"/>
          <w:spacing w:val="-13"/>
          <w:sz w:val="24"/>
          <w:szCs w:val="24"/>
          <w:lang w:val="ru-RU"/>
        </w:rPr>
        <w:t xml:space="preserve"> </w:t>
      </w:r>
      <w:r w:rsidRPr="0095269A">
        <w:rPr>
          <w:rFonts w:ascii="Times New Roman" w:hAnsi="Times New Roman"/>
          <w:sz w:val="24"/>
          <w:szCs w:val="24"/>
          <w:lang w:val="ru-RU"/>
        </w:rPr>
        <w:t>стремились</w:t>
      </w:r>
      <w:r w:rsidRPr="0095269A">
        <w:rPr>
          <w:rFonts w:ascii="Times New Roman" w:hAnsi="Times New Roman"/>
          <w:spacing w:val="-14"/>
          <w:sz w:val="24"/>
          <w:szCs w:val="24"/>
          <w:lang w:val="ru-RU"/>
        </w:rPr>
        <w:t xml:space="preserve"> </w:t>
      </w:r>
      <w:r w:rsidRPr="0095269A">
        <w:rPr>
          <w:rFonts w:ascii="Times New Roman" w:hAnsi="Times New Roman"/>
          <w:sz w:val="24"/>
          <w:szCs w:val="24"/>
          <w:lang w:val="ru-RU"/>
        </w:rPr>
        <w:t>создавать</w:t>
      </w:r>
      <w:r w:rsidRPr="0095269A">
        <w:rPr>
          <w:rFonts w:ascii="Times New Roman" w:hAnsi="Times New Roman"/>
          <w:spacing w:val="-14"/>
          <w:sz w:val="24"/>
          <w:szCs w:val="24"/>
          <w:lang w:val="ru-RU"/>
        </w:rPr>
        <w:t xml:space="preserve"> </w:t>
      </w:r>
      <w:r w:rsidRPr="0095269A">
        <w:rPr>
          <w:rFonts w:ascii="Times New Roman" w:hAnsi="Times New Roman"/>
          <w:sz w:val="24"/>
          <w:szCs w:val="24"/>
          <w:lang w:val="ru-RU"/>
        </w:rPr>
        <w:t>полноценные</w:t>
      </w:r>
      <w:r w:rsidRPr="0095269A">
        <w:rPr>
          <w:rFonts w:ascii="Times New Roman" w:hAnsi="Times New Roman"/>
          <w:spacing w:val="-68"/>
          <w:sz w:val="24"/>
          <w:szCs w:val="24"/>
          <w:lang w:val="ru-RU"/>
        </w:rPr>
        <w:t xml:space="preserve"> </w:t>
      </w:r>
      <w:r w:rsidRPr="0095269A">
        <w:rPr>
          <w:rFonts w:ascii="Times New Roman" w:hAnsi="Times New Roman"/>
          <w:sz w:val="24"/>
          <w:szCs w:val="24"/>
          <w:lang w:val="ru-RU"/>
        </w:rPr>
        <w:t>многодетные</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семьи.</w:t>
      </w:r>
    </w:p>
    <w:p w:rsidR="002D660D" w:rsidRPr="0095269A" w:rsidRDefault="002D660D" w:rsidP="00C237CF">
      <w:pPr>
        <w:pStyle w:val="aff6"/>
        <w:ind w:right="149"/>
        <w:rPr>
          <w:rFonts w:ascii="Times New Roman" w:hAnsi="Times New Roman"/>
          <w:sz w:val="24"/>
          <w:szCs w:val="24"/>
          <w:lang w:val="ru-RU"/>
        </w:rPr>
      </w:pPr>
      <w:r w:rsidRPr="0095269A">
        <w:rPr>
          <w:rFonts w:ascii="Times New Roman" w:hAnsi="Times New Roman"/>
          <w:sz w:val="24"/>
          <w:szCs w:val="24"/>
          <w:lang w:val="ru-RU"/>
        </w:rPr>
        <w:t>Что для каждого человека означает слово «Родина»? Это родители, семья,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дом,</w:t>
      </w:r>
      <w:r w:rsidRPr="0095269A">
        <w:rPr>
          <w:rFonts w:ascii="Times New Roman" w:hAnsi="Times New Roman"/>
          <w:spacing w:val="-13"/>
          <w:sz w:val="24"/>
          <w:szCs w:val="24"/>
          <w:lang w:val="ru-RU"/>
        </w:rPr>
        <w:t xml:space="preserve"> </w:t>
      </w:r>
      <w:r w:rsidRPr="0095269A">
        <w:rPr>
          <w:rFonts w:ascii="Times New Roman" w:hAnsi="Times New Roman"/>
          <w:sz w:val="24"/>
          <w:szCs w:val="24"/>
          <w:lang w:val="ru-RU"/>
        </w:rPr>
        <w:t>друзья,</w:t>
      </w:r>
      <w:r w:rsidRPr="0095269A">
        <w:rPr>
          <w:rFonts w:ascii="Times New Roman" w:hAnsi="Times New Roman"/>
          <w:spacing w:val="-13"/>
          <w:sz w:val="24"/>
          <w:szCs w:val="24"/>
          <w:lang w:val="ru-RU"/>
        </w:rPr>
        <w:t xml:space="preserve"> </w:t>
      </w:r>
      <w:r w:rsidRPr="0095269A">
        <w:rPr>
          <w:rFonts w:ascii="Times New Roman" w:hAnsi="Times New Roman"/>
          <w:sz w:val="24"/>
          <w:szCs w:val="24"/>
          <w:lang w:val="ru-RU"/>
        </w:rPr>
        <w:t>ро</w:t>
      </w:r>
      <w:r w:rsidRPr="0095269A">
        <w:rPr>
          <w:rFonts w:ascii="Times New Roman" w:hAnsi="Times New Roman"/>
          <w:sz w:val="24"/>
          <w:szCs w:val="24"/>
          <w:lang w:val="ru-RU"/>
        </w:rPr>
        <w:t>д</w:t>
      </w:r>
      <w:r w:rsidRPr="0095269A">
        <w:rPr>
          <w:rFonts w:ascii="Times New Roman" w:hAnsi="Times New Roman"/>
          <w:sz w:val="24"/>
          <w:szCs w:val="24"/>
          <w:lang w:val="ru-RU"/>
        </w:rPr>
        <w:t>ной</w:t>
      </w:r>
      <w:r w:rsidRPr="0095269A">
        <w:rPr>
          <w:rFonts w:ascii="Times New Roman" w:hAnsi="Times New Roman"/>
          <w:spacing w:val="-12"/>
          <w:sz w:val="24"/>
          <w:szCs w:val="24"/>
          <w:lang w:val="ru-RU"/>
        </w:rPr>
        <w:t xml:space="preserve"> </w:t>
      </w:r>
      <w:r w:rsidRPr="0095269A">
        <w:rPr>
          <w:rFonts w:ascii="Times New Roman" w:hAnsi="Times New Roman"/>
          <w:sz w:val="24"/>
          <w:szCs w:val="24"/>
          <w:lang w:val="ru-RU"/>
        </w:rPr>
        <w:t>город,</w:t>
      </w:r>
      <w:r w:rsidRPr="0095269A">
        <w:rPr>
          <w:rFonts w:ascii="Times New Roman" w:hAnsi="Times New Roman"/>
          <w:spacing w:val="-12"/>
          <w:sz w:val="24"/>
          <w:szCs w:val="24"/>
          <w:lang w:val="ru-RU"/>
        </w:rPr>
        <w:t xml:space="preserve"> </w:t>
      </w:r>
      <w:r w:rsidRPr="0095269A">
        <w:rPr>
          <w:rFonts w:ascii="Times New Roman" w:hAnsi="Times New Roman"/>
          <w:sz w:val="24"/>
          <w:szCs w:val="24"/>
          <w:lang w:val="ru-RU"/>
        </w:rPr>
        <w:t>регион,</w:t>
      </w:r>
      <w:r w:rsidRPr="0095269A">
        <w:rPr>
          <w:rFonts w:ascii="Times New Roman" w:hAnsi="Times New Roman"/>
          <w:spacing w:val="-13"/>
          <w:sz w:val="24"/>
          <w:szCs w:val="24"/>
          <w:lang w:val="ru-RU"/>
        </w:rPr>
        <w:t xml:space="preserve"> </w:t>
      </w:r>
      <w:r w:rsidRPr="0095269A">
        <w:rPr>
          <w:rFonts w:ascii="Times New Roman" w:hAnsi="Times New Roman"/>
          <w:sz w:val="24"/>
          <w:szCs w:val="24"/>
          <w:lang w:val="ru-RU"/>
        </w:rPr>
        <w:t>вся</w:t>
      </w:r>
      <w:r w:rsidRPr="0095269A">
        <w:rPr>
          <w:rFonts w:ascii="Times New Roman" w:hAnsi="Times New Roman"/>
          <w:spacing w:val="-12"/>
          <w:sz w:val="24"/>
          <w:szCs w:val="24"/>
          <w:lang w:val="ru-RU"/>
        </w:rPr>
        <w:t xml:space="preserve"> </w:t>
      </w:r>
      <w:r w:rsidRPr="0095269A">
        <w:rPr>
          <w:rFonts w:ascii="Times New Roman" w:hAnsi="Times New Roman"/>
          <w:sz w:val="24"/>
          <w:szCs w:val="24"/>
          <w:lang w:val="ru-RU"/>
        </w:rPr>
        <w:t>наша</w:t>
      </w:r>
      <w:r w:rsidRPr="0095269A">
        <w:rPr>
          <w:rFonts w:ascii="Times New Roman" w:hAnsi="Times New Roman"/>
          <w:spacing w:val="-12"/>
          <w:sz w:val="24"/>
          <w:szCs w:val="24"/>
          <w:lang w:val="ru-RU"/>
        </w:rPr>
        <w:t xml:space="preserve"> </w:t>
      </w:r>
      <w:r w:rsidRPr="0095269A">
        <w:rPr>
          <w:rFonts w:ascii="Times New Roman" w:hAnsi="Times New Roman"/>
          <w:sz w:val="24"/>
          <w:szCs w:val="24"/>
          <w:lang w:val="ru-RU"/>
        </w:rPr>
        <w:t>страна</w:t>
      </w:r>
      <w:r w:rsidRPr="0095269A">
        <w:rPr>
          <w:rFonts w:ascii="Times New Roman" w:hAnsi="Times New Roman"/>
          <w:spacing w:val="-13"/>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2"/>
          <w:sz w:val="24"/>
          <w:szCs w:val="24"/>
          <w:lang w:val="ru-RU"/>
        </w:rPr>
        <w:t xml:space="preserve"> </w:t>
      </w:r>
      <w:r w:rsidRPr="0095269A">
        <w:rPr>
          <w:rFonts w:ascii="Times New Roman" w:hAnsi="Times New Roman"/>
          <w:sz w:val="24"/>
          <w:szCs w:val="24"/>
          <w:lang w:val="ru-RU"/>
        </w:rPr>
        <w:t>народ.</w:t>
      </w:r>
      <w:r w:rsidRPr="0095269A">
        <w:rPr>
          <w:rFonts w:ascii="Times New Roman" w:hAnsi="Times New Roman"/>
          <w:spacing w:val="-12"/>
          <w:sz w:val="24"/>
          <w:szCs w:val="24"/>
          <w:lang w:val="ru-RU"/>
        </w:rPr>
        <w:t xml:space="preserve"> </w:t>
      </w:r>
      <w:r w:rsidRPr="0095269A">
        <w:rPr>
          <w:rFonts w:ascii="Times New Roman" w:hAnsi="Times New Roman"/>
          <w:sz w:val="24"/>
          <w:szCs w:val="24"/>
          <w:lang w:val="ru-RU"/>
        </w:rPr>
        <w:t>Чувство</w:t>
      </w:r>
      <w:r w:rsidRPr="0095269A">
        <w:rPr>
          <w:rFonts w:ascii="Times New Roman" w:hAnsi="Times New Roman"/>
          <w:spacing w:val="-12"/>
          <w:sz w:val="24"/>
          <w:szCs w:val="24"/>
          <w:lang w:val="ru-RU"/>
        </w:rPr>
        <w:t xml:space="preserve"> </w:t>
      </w:r>
      <w:r w:rsidRPr="0095269A">
        <w:rPr>
          <w:rFonts w:ascii="Times New Roman" w:hAnsi="Times New Roman"/>
          <w:sz w:val="24"/>
          <w:szCs w:val="24"/>
          <w:lang w:val="ru-RU"/>
        </w:rPr>
        <w:t>любви</w:t>
      </w:r>
      <w:r w:rsidRPr="0095269A">
        <w:rPr>
          <w:rFonts w:ascii="Times New Roman" w:hAnsi="Times New Roman"/>
          <w:spacing w:val="-12"/>
          <w:sz w:val="24"/>
          <w:szCs w:val="24"/>
          <w:lang w:val="ru-RU"/>
        </w:rPr>
        <w:t xml:space="preserve"> </w:t>
      </w:r>
      <w:r w:rsidRPr="0095269A">
        <w:rPr>
          <w:rFonts w:ascii="Times New Roman" w:hAnsi="Times New Roman"/>
          <w:sz w:val="24"/>
          <w:szCs w:val="24"/>
          <w:lang w:val="ru-RU"/>
        </w:rPr>
        <w:t>к</w:t>
      </w:r>
      <w:r w:rsidRPr="0095269A">
        <w:rPr>
          <w:rFonts w:ascii="Times New Roman" w:hAnsi="Times New Roman"/>
          <w:spacing w:val="-13"/>
          <w:sz w:val="24"/>
          <w:szCs w:val="24"/>
          <w:lang w:val="ru-RU"/>
        </w:rPr>
        <w:t xml:space="preserve"> </w:t>
      </w:r>
      <w:r w:rsidRPr="0095269A">
        <w:rPr>
          <w:rFonts w:ascii="Times New Roman" w:hAnsi="Times New Roman"/>
          <w:sz w:val="24"/>
          <w:szCs w:val="24"/>
          <w:lang w:val="ru-RU"/>
        </w:rPr>
        <w:t>своей</w:t>
      </w:r>
      <w:r w:rsidRPr="0095269A">
        <w:rPr>
          <w:rFonts w:ascii="Times New Roman" w:hAnsi="Times New Roman"/>
          <w:spacing w:val="-68"/>
          <w:sz w:val="24"/>
          <w:szCs w:val="24"/>
          <w:lang w:val="ru-RU"/>
        </w:rPr>
        <w:t xml:space="preserve"> </w:t>
      </w:r>
      <w:r w:rsidRPr="0095269A">
        <w:rPr>
          <w:rFonts w:ascii="Times New Roman" w:hAnsi="Times New Roman"/>
          <w:sz w:val="24"/>
          <w:szCs w:val="24"/>
          <w:lang w:val="ru-RU"/>
        </w:rPr>
        <w:t>Родине</w:t>
      </w:r>
      <w:r w:rsidRPr="0095269A">
        <w:rPr>
          <w:rFonts w:ascii="Times New Roman" w:hAnsi="Times New Roman"/>
          <w:spacing w:val="-11"/>
          <w:sz w:val="24"/>
          <w:szCs w:val="24"/>
          <w:lang w:val="ru-RU"/>
        </w:rPr>
        <w:t xml:space="preserve"> </w:t>
      </w:r>
      <w:r w:rsidRPr="0095269A">
        <w:rPr>
          <w:rFonts w:ascii="Times New Roman" w:hAnsi="Times New Roman"/>
          <w:sz w:val="24"/>
          <w:szCs w:val="24"/>
          <w:lang w:val="ru-RU"/>
        </w:rPr>
        <w:t>человек</w:t>
      </w:r>
      <w:r w:rsidRPr="0095269A">
        <w:rPr>
          <w:rFonts w:ascii="Times New Roman" w:hAnsi="Times New Roman"/>
          <w:spacing w:val="-10"/>
          <w:sz w:val="24"/>
          <w:szCs w:val="24"/>
          <w:lang w:val="ru-RU"/>
        </w:rPr>
        <w:t xml:space="preserve"> </w:t>
      </w:r>
      <w:r w:rsidRPr="0095269A">
        <w:rPr>
          <w:rFonts w:ascii="Times New Roman" w:hAnsi="Times New Roman"/>
          <w:sz w:val="24"/>
          <w:szCs w:val="24"/>
          <w:lang w:val="ru-RU"/>
        </w:rPr>
        <w:t>несет</w:t>
      </w:r>
      <w:r w:rsidRPr="0095269A">
        <w:rPr>
          <w:rFonts w:ascii="Times New Roman" w:hAnsi="Times New Roman"/>
          <w:spacing w:val="-10"/>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0"/>
          <w:sz w:val="24"/>
          <w:szCs w:val="24"/>
          <w:lang w:val="ru-RU"/>
        </w:rPr>
        <w:t xml:space="preserve"> </w:t>
      </w:r>
      <w:r w:rsidRPr="0095269A">
        <w:rPr>
          <w:rFonts w:ascii="Times New Roman" w:hAnsi="Times New Roman"/>
          <w:sz w:val="24"/>
          <w:szCs w:val="24"/>
          <w:lang w:val="ru-RU"/>
        </w:rPr>
        <w:t>себе</w:t>
      </w:r>
      <w:r w:rsidRPr="0095269A">
        <w:rPr>
          <w:rFonts w:ascii="Times New Roman" w:hAnsi="Times New Roman"/>
          <w:spacing w:val="-10"/>
          <w:sz w:val="24"/>
          <w:szCs w:val="24"/>
          <w:lang w:val="ru-RU"/>
        </w:rPr>
        <w:t xml:space="preserve"> </w:t>
      </w:r>
      <w:r w:rsidRPr="0095269A">
        <w:rPr>
          <w:rFonts w:ascii="Times New Roman" w:hAnsi="Times New Roman"/>
          <w:sz w:val="24"/>
          <w:szCs w:val="24"/>
          <w:lang w:val="ru-RU"/>
        </w:rPr>
        <w:t>всю</w:t>
      </w:r>
      <w:r w:rsidRPr="0095269A">
        <w:rPr>
          <w:rFonts w:ascii="Times New Roman" w:hAnsi="Times New Roman"/>
          <w:spacing w:val="-11"/>
          <w:sz w:val="24"/>
          <w:szCs w:val="24"/>
          <w:lang w:val="ru-RU"/>
        </w:rPr>
        <w:t xml:space="preserve"> </w:t>
      </w:r>
      <w:r w:rsidRPr="0095269A">
        <w:rPr>
          <w:rFonts w:ascii="Times New Roman" w:hAnsi="Times New Roman"/>
          <w:sz w:val="24"/>
          <w:szCs w:val="24"/>
          <w:lang w:val="ru-RU"/>
        </w:rPr>
        <w:t>жизнь,</w:t>
      </w:r>
      <w:r w:rsidRPr="0095269A">
        <w:rPr>
          <w:rFonts w:ascii="Times New Roman" w:hAnsi="Times New Roman"/>
          <w:spacing w:val="-10"/>
          <w:sz w:val="24"/>
          <w:szCs w:val="24"/>
          <w:lang w:val="ru-RU"/>
        </w:rPr>
        <w:t xml:space="preserve"> </w:t>
      </w:r>
      <w:r w:rsidRPr="0095269A">
        <w:rPr>
          <w:rFonts w:ascii="Times New Roman" w:hAnsi="Times New Roman"/>
          <w:sz w:val="24"/>
          <w:szCs w:val="24"/>
          <w:lang w:val="ru-RU"/>
        </w:rPr>
        <w:t>это</w:t>
      </w:r>
      <w:r w:rsidRPr="0095269A">
        <w:rPr>
          <w:rFonts w:ascii="Times New Roman" w:hAnsi="Times New Roman"/>
          <w:spacing w:val="-10"/>
          <w:sz w:val="24"/>
          <w:szCs w:val="24"/>
          <w:lang w:val="ru-RU"/>
        </w:rPr>
        <w:t xml:space="preserve"> </w:t>
      </w:r>
      <w:r w:rsidRPr="0095269A">
        <w:rPr>
          <w:rFonts w:ascii="Times New Roman" w:hAnsi="Times New Roman"/>
          <w:sz w:val="24"/>
          <w:szCs w:val="24"/>
          <w:lang w:val="ru-RU"/>
        </w:rPr>
        <w:t>его</w:t>
      </w:r>
      <w:r w:rsidRPr="0095269A">
        <w:rPr>
          <w:rFonts w:ascii="Times New Roman" w:hAnsi="Times New Roman"/>
          <w:spacing w:val="-9"/>
          <w:sz w:val="24"/>
          <w:szCs w:val="24"/>
          <w:lang w:val="ru-RU"/>
        </w:rPr>
        <w:t xml:space="preserve"> </w:t>
      </w:r>
      <w:r w:rsidRPr="0095269A">
        <w:rPr>
          <w:rFonts w:ascii="Times New Roman" w:hAnsi="Times New Roman"/>
          <w:sz w:val="24"/>
          <w:szCs w:val="24"/>
          <w:lang w:val="ru-RU"/>
        </w:rPr>
        <w:t>опора</w:t>
      </w:r>
      <w:r w:rsidRPr="0095269A">
        <w:rPr>
          <w:rFonts w:ascii="Times New Roman" w:hAnsi="Times New Roman"/>
          <w:spacing w:val="-1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0"/>
          <w:sz w:val="24"/>
          <w:szCs w:val="24"/>
          <w:lang w:val="ru-RU"/>
        </w:rPr>
        <w:t xml:space="preserve"> </w:t>
      </w:r>
      <w:r w:rsidRPr="0095269A">
        <w:rPr>
          <w:rFonts w:ascii="Times New Roman" w:hAnsi="Times New Roman"/>
          <w:sz w:val="24"/>
          <w:szCs w:val="24"/>
          <w:lang w:val="ru-RU"/>
        </w:rPr>
        <w:t>поддержка.</w:t>
      </w:r>
      <w:r w:rsidRPr="0095269A">
        <w:rPr>
          <w:rFonts w:ascii="Times New Roman" w:hAnsi="Times New Roman"/>
          <w:spacing w:val="-9"/>
          <w:sz w:val="24"/>
          <w:szCs w:val="24"/>
          <w:lang w:val="ru-RU"/>
        </w:rPr>
        <w:t xml:space="preserve"> </w:t>
      </w:r>
      <w:r w:rsidRPr="0095269A">
        <w:rPr>
          <w:rFonts w:ascii="Times New Roman" w:hAnsi="Times New Roman"/>
          <w:sz w:val="24"/>
          <w:szCs w:val="24"/>
          <w:lang w:val="ru-RU"/>
        </w:rPr>
        <w:t>Родина</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w:t>
      </w:r>
      <w:r w:rsidRPr="0095269A">
        <w:rPr>
          <w:rFonts w:ascii="Times New Roman" w:hAnsi="Times New Roman"/>
          <w:spacing w:val="-11"/>
          <w:sz w:val="24"/>
          <w:szCs w:val="24"/>
          <w:lang w:val="ru-RU"/>
        </w:rPr>
        <w:t xml:space="preserve"> </w:t>
      </w:r>
      <w:r w:rsidRPr="0095269A">
        <w:rPr>
          <w:rFonts w:ascii="Times New Roman" w:hAnsi="Times New Roman"/>
          <w:sz w:val="24"/>
          <w:szCs w:val="24"/>
          <w:lang w:val="ru-RU"/>
        </w:rPr>
        <w:t>это</w:t>
      </w:r>
      <w:r w:rsidRPr="0095269A">
        <w:rPr>
          <w:rFonts w:ascii="Times New Roman" w:hAnsi="Times New Roman"/>
          <w:spacing w:val="-10"/>
          <w:sz w:val="24"/>
          <w:szCs w:val="24"/>
          <w:lang w:val="ru-RU"/>
        </w:rPr>
        <w:t xml:space="preserve"> </w:t>
      </w:r>
      <w:r w:rsidRPr="0095269A">
        <w:rPr>
          <w:rFonts w:ascii="Times New Roman" w:hAnsi="Times New Roman"/>
          <w:sz w:val="24"/>
          <w:szCs w:val="24"/>
          <w:lang w:val="ru-RU"/>
        </w:rPr>
        <w:t>не</w:t>
      </w:r>
      <w:r w:rsidRPr="0095269A">
        <w:rPr>
          <w:rFonts w:ascii="Times New Roman" w:hAnsi="Times New Roman"/>
          <w:spacing w:val="-68"/>
          <w:sz w:val="24"/>
          <w:szCs w:val="24"/>
          <w:lang w:val="ru-RU"/>
        </w:rPr>
        <w:t xml:space="preserve"> </w:t>
      </w:r>
      <w:r w:rsidRPr="0095269A">
        <w:rPr>
          <w:rFonts w:ascii="Times New Roman" w:hAnsi="Times New Roman"/>
          <w:sz w:val="24"/>
          <w:szCs w:val="24"/>
          <w:lang w:val="ru-RU"/>
        </w:rPr>
        <w:t>просто</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территория,</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это,</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прежде</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всего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то,</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что</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мы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любим</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готовы</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защищать.</w:t>
      </w:r>
    </w:p>
    <w:p w:rsidR="002D660D" w:rsidRPr="0095269A" w:rsidRDefault="002D660D" w:rsidP="00C237CF">
      <w:pPr>
        <w:pStyle w:val="aff6"/>
        <w:ind w:right="151"/>
        <w:rPr>
          <w:rFonts w:ascii="Times New Roman" w:hAnsi="Times New Roman"/>
          <w:sz w:val="24"/>
          <w:szCs w:val="24"/>
          <w:lang w:val="ru-RU"/>
        </w:rPr>
      </w:pPr>
      <w:r w:rsidRPr="0095269A">
        <w:rPr>
          <w:rFonts w:ascii="Times New Roman" w:hAnsi="Times New Roman"/>
          <w:sz w:val="24"/>
          <w:szCs w:val="24"/>
          <w:lang w:val="ru-RU"/>
        </w:rPr>
        <w:t>Волонтерство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России.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Особенности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волонтерской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деятельности.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Исторически сложилось, что в сложные годы нашей страны люди безвозмездно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помогали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друг</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другу,</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оказывали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всест</w:t>
      </w:r>
      <w:r w:rsidRPr="0095269A">
        <w:rPr>
          <w:rFonts w:ascii="Times New Roman" w:hAnsi="Times New Roman"/>
          <w:sz w:val="24"/>
          <w:szCs w:val="24"/>
          <w:lang w:val="ru-RU"/>
        </w:rPr>
        <w:t>о</w:t>
      </w:r>
      <w:r w:rsidRPr="0095269A">
        <w:rPr>
          <w:rFonts w:ascii="Times New Roman" w:hAnsi="Times New Roman"/>
          <w:sz w:val="24"/>
          <w:szCs w:val="24"/>
          <w:lang w:val="ru-RU"/>
        </w:rPr>
        <w:t>роннюю</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поддержку.</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Даша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Севастопольская, сёстры милосердия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 история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современность.</w:t>
      </w:r>
    </w:p>
    <w:p w:rsidR="002D660D" w:rsidRPr="0095269A" w:rsidRDefault="002D660D" w:rsidP="00C237CF">
      <w:pPr>
        <w:pStyle w:val="aff6"/>
        <w:ind w:left="843" w:firstLine="0"/>
        <w:rPr>
          <w:rFonts w:ascii="Times New Roman" w:hAnsi="Times New Roman"/>
          <w:sz w:val="24"/>
          <w:szCs w:val="24"/>
          <w:lang w:val="ru-RU"/>
        </w:rPr>
      </w:pPr>
      <w:r w:rsidRPr="0095269A">
        <w:rPr>
          <w:rFonts w:ascii="Times New Roman" w:hAnsi="Times New Roman"/>
          <w:sz w:val="24"/>
          <w:szCs w:val="24"/>
          <w:lang w:val="ru-RU"/>
        </w:rPr>
        <w:t>Россия</w:t>
      </w:r>
      <w:r w:rsidRPr="0095269A">
        <w:rPr>
          <w:rFonts w:ascii="Times New Roman" w:hAnsi="Times New Roman"/>
          <w:spacing w:val="18"/>
          <w:sz w:val="24"/>
          <w:szCs w:val="24"/>
          <w:lang w:val="ru-RU"/>
        </w:rPr>
        <w:t xml:space="preserve"> </w:t>
      </w:r>
      <w:r w:rsidRPr="0095269A">
        <w:rPr>
          <w:rFonts w:ascii="Times New Roman" w:hAnsi="Times New Roman"/>
          <w:sz w:val="24"/>
          <w:szCs w:val="24"/>
          <w:lang w:val="ru-RU"/>
        </w:rPr>
        <w:t>—</w:t>
      </w:r>
      <w:r w:rsidRPr="0095269A">
        <w:rPr>
          <w:rFonts w:ascii="Times New Roman" w:hAnsi="Times New Roman"/>
          <w:spacing w:val="19"/>
          <w:sz w:val="24"/>
          <w:szCs w:val="24"/>
          <w:lang w:val="ru-RU"/>
        </w:rPr>
        <w:t xml:space="preserve"> </w:t>
      </w:r>
      <w:r w:rsidRPr="0095269A">
        <w:rPr>
          <w:rFonts w:ascii="Times New Roman" w:hAnsi="Times New Roman"/>
          <w:sz w:val="24"/>
          <w:szCs w:val="24"/>
          <w:lang w:val="ru-RU"/>
        </w:rPr>
        <w:t>страна</w:t>
      </w:r>
      <w:r w:rsidRPr="0095269A">
        <w:rPr>
          <w:rFonts w:ascii="Times New Roman" w:hAnsi="Times New Roman"/>
          <w:spacing w:val="17"/>
          <w:sz w:val="24"/>
          <w:szCs w:val="24"/>
          <w:lang w:val="ru-RU"/>
        </w:rPr>
        <w:t xml:space="preserve"> </w:t>
      </w:r>
      <w:r w:rsidRPr="0095269A">
        <w:rPr>
          <w:rFonts w:ascii="Times New Roman" w:hAnsi="Times New Roman"/>
          <w:sz w:val="24"/>
          <w:szCs w:val="24"/>
          <w:lang w:val="ru-RU"/>
        </w:rPr>
        <w:t>с</w:t>
      </w:r>
      <w:r w:rsidRPr="0095269A">
        <w:rPr>
          <w:rFonts w:ascii="Times New Roman" w:hAnsi="Times New Roman"/>
          <w:spacing w:val="19"/>
          <w:sz w:val="24"/>
          <w:szCs w:val="24"/>
          <w:lang w:val="ru-RU"/>
        </w:rPr>
        <w:t xml:space="preserve"> </w:t>
      </w:r>
      <w:r w:rsidRPr="0095269A">
        <w:rPr>
          <w:rFonts w:ascii="Times New Roman" w:hAnsi="Times New Roman"/>
          <w:sz w:val="24"/>
          <w:szCs w:val="24"/>
          <w:lang w:val="ru-RU"/>
        </w:rPr>
        <w:t>героическим</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прошлым.</w:t>
      </w:r>
      <w:r w:rsidRPr="0095269A">
        <w:rPr>
          <w:rFonts w:ascii="Times New Roman" w:hAnsi="Times New Roman"/>
          <w:spacing w:val="18"/>
          <w:sz w:val="24"/>
          <w:szCs w:val="24"/>
          <w:lang w:val="ru-RU"/>
        </w:rPr>
        <w:t xml:space="preserve"> </w:t>
      </w:r>
      <w:r w:rsidRPr="0095269A">
        <w:rPr>
          <w:rFonts w:ascii="Times New Roman" w:hAnsi="Times New Roman"/>
          <w:sz w:val="24"/>
          <w:szCs w:val="24"/>
          <w:lang w:val="ru-RU"/>
        </w:rPr>
        <w:t>Современные</w:t>
      </w:r>
      <w:r w:rsidRPr="0095269A">
        <w:rPr>
          <w:rFonts w:ascii="Times New Roman" w:hAnsi="Times New Roman"/>
          <w:spacing w:val="19"/>
          <w:sz w:val="24"/>
          <w:szCs w:val="24"/>
          <w:lang w:val="ru-RU"/>
        </w:rPr>
        <w:t xml:space="preserve"> </w:t>
      </w:r>
      <w:r w:rsidRPr="0095269A">
        <w:rPr>
          <w:rFonts w:ascii="Times New Roman" w:hAnsi="Times New Roman"/>
          <w:sz w:val="24"/>
          <w:szCs w:val="24"/>
          <w:lang w:val="ru-RU"/>
        </w:rPr>
        <w:t>герои</w:t>
      </w:r>
      <w:r w:rsidRPr="0095269A">
        <w:rPr>
          <w:rFonts w:ascii="Times New Roman" w:hAnsi="Times New Roman"/>
          <w:spacing w:val="22"/>
          <w:sz w:val="24"/>
          <w:szCs w:val="24"/>
          <w:lang w:val="ru-RU"/>
        </w:rPr>
        <w:t xml:space="preserve"> </w:t>
      </w:r>
      <w:r w:rsidRPr="0095269A">
        <w:rPr>
          <w:rFonts w:ascii="Times New Roman" w:hAnsi="Times New Roman"/>
          <w:sz w:val="24"/>
          <w:szCs w:val="24"/>
          <w:lang w:val="ru-RU"/>
        </w:rPr>
        <w:t>—</w:t>
      </w:r>
      <w:r w:rsidRPr="0095269A">
        <w:rPr>
          <w:rFonts w:ascii="Times New Roman" w:hAnsi="Times New Roman"/>
          <w:spacing w:val="19"/>
          <w:sz w:val="24"/>
          <w:szCs w:val="24"/>
          <w:lang w:val="ru-RU"/>
        </w:rPr>
        <w:t xml:space="preserve"> </w:t>
      </w:r>
      <w:r w:rsidRPr="0095269A">
        <w:rPr>
          <w:rFonts w:ascii="Times New Roman" w:hAnsi="Times New Roman"/>
          <w:sz w:val="24"/>
          <w:szCs w:val="24"/>
          <w:lang w:val="ru-RU"/>
        </w:rPr>
        <w:t>кто</w:t>
      </w:r>
      <w:r w:rsidRPr="0095269A">
        <w:rPr>
          <w:rFonts w:ascii="Times New Roman" w:hAnsi="Times New Roman"/>
          <w:spacing w:val="17"/>
          <w:sz w:val="24"/>
          <w:szCs w:val="24"/>
          <w:lang w:val="ru-RU"/>
        </w:rPr>
        <w:t xml:space="preserve"> </w:t>
      </w:r>
      <w:r w:rsidRPr="0095269A">
        <w:rPr>
          <w:rFonts w:ascii="Times New Roman" w:hAnsi="Times New Roman"/>
          <w:sz w:val="24"/>
          <w:szCs w:val="24"/>
          <w:lang w:val="ru-RU"/>
        </w:rPr>
        <w:t>они?</w:t>
      </w:r>
    </w:p>
    <w:p w:rsidR="002D660D" w:rsidRPr="0095269A" w:rsidRDefault="002D660D" w:rsidP="00C237CF">
      <w:pPr>
        <w:pStyle w:val="aff6"/>
        <w:ind w:firstLine="0"/>
        <w:rPr>
          <w:rFonts w:ascii="Times New Roman" w:hAnsi="Times New Roman"/>
          <w:sz w:val="24"/>
          <w:szCs w:val="24"/>
          <w:lang w:val="ru-RU"/>
        </w:rPr>
      </w:pPr>
      <w:r w:rsidRPr="0095269A">
        <w:rPr>
          <w:rFonts w:ascii="Times New Roman" w:hAnsi="Times New Roman"/>
          <w:sz w:val="24"/>
          <w:szCs w:val="24"/>
          <w:lang w:val="ru-RU"/>
        </w:rPr>
        <w:t>Россия</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начинается</w:t>
      </w:r>
      <w:r w:rsidRPr="0095269A">
        <w:rPr>
          <w:rFonts w:ascii="Times New Roman" w:hAnsi="Times New Roman"/>
          <w:spacing w:val="-3"/>
          <w:sz w:val="24"/>
          <w:szCs w:val="24"/>
          <w:lang w:val="ru-RU"/>
        </w:rPr>
        <w:t xml:space="preserve"> </w:t>
      </w:r>
      <w:r w:rsidRPr="0095269A">
        <w:rPr>
          <w:rFonts w:ascii="Times New Roman" w:hAnsi="Times New Roman"/>
          <w:sz w:val="24"/>
          <w:szCs w:val="24"/>
          <w:lang w:val="ru-RU"/>
        </w:rPr>
        <w:t>с</w:t>
      </w:r>
      <w:r w:rsidRPr="0095269A">
        <w:rPr>
          <w:rFonts w:ascii="Times New Roman" w:hAnsi="Times New Roman"/>
          <w:spacing w:val="-3"/>
          <w:sz w:val="24"/>
          <w:szCs w:val="24"/>
          <w:lang w:val="ru-RU"/>
        </w:rPr>
        <w:t xml:space="preserve"> </w:t>
      </w:r>
      <w:r w:rsidRPr="0095269A">
        <w:rPr>
          <w:rFonts w:ascii="Times New Roman" w:hAnsi="Times New Roman"/>
          <w:sz w:val="24"/>
          <w:szCs w:val="24"/>
          <w:lang w:val="ru-RU"/>
        </w:rPr>
        <w:t>меня?</w:t>
      </w:r>
    </w:p>
    <w:p w:rsidR="002D660D" w:rsidRPr="0095269A" w:rsidRDefault="002D660D" w:rsidP="00C237CF">
      <w:pPr>
        <w:pStyle w:val="aff6"/>
        <w:ind w:right="151"/>
        <w:rPr>
          <w:rFonts w:ascii="Times New Roman" w:hAnsi="Times New Roman"/>
          <w:sz w:val="24"/>
          <w:szCs w:val="24"/>
          <w:lang w:val="ru-RU"/>
        </w:rPr>
      </w:pPr>
      <w:r w:rsidRPr="0095269A">
        <w:rPr>
          <w:rFonts w:ascii="Times New Roman" w:hAnsi="Times New Roman"/>
          <w:sz w:val="24"/>
          <w:szCs w:val="24"/>
          <w:lang w:val="ru-RU"/>
        </w:rPr>
        <w:t>Значение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Конституции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для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граждан</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страны.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Знание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прав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выполнение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обязанностей.</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Отве</w:t>
      </w:r>
      <w:r w:rsidRPr="0095269A">
        <w:rPr>
          <w:rFonts w:ascii="Times New Roman" w:hAnsi="Times New Roman"/>
          <w:sz w:val="24"/>
          <w:szCs w:val="24"/>
          <w:lang w:val="ru-RU"/>
        </w:rPr>
        <w:t>т</w:t>
      </w:r>
      <w:r w:rsidRPr="0095269A">
        <w:rPr>
          <w:rFonts w:ascii="Times New Roman" w:hAnsi="Times New Roman"/>
          <w:sz w:val="24"/>
          <w:szCs w:val="24"/>
          <w:lang w:val="ru-RU"/>
        </w:rPr>
        <w:t>ственность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это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осознанное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поведение.</w:t>
      </w:r>
    </w:p>
    <w:p w:rsidR="002D660D" w:rsidRPr="0095269A" w:rsidRDefault="002D660D" w:rsidP="00C237CF">
      <w:pPr>
        <w:pStyle w:val="aff6"/>
        <w:ind w:right="151"/>
        <w:rPr>
          <w:rFonts w:ascii="Times New Roman" w:hAnsi="Times New Roman"/>
          <w:sz w:val="24"/>
          <w:szCs w:val="24"/>
          <w:lang w:val="ru-RU"/>
        </w:rPr>
      </w:pPr>
      <w:r w:rsidRPr="0095269A">
        <w:rPr>
          <w:rFonts w:ascii="Times New Roman" w:hAnsi="Times New Roman"/>
          <w:sz w:val="24"/>
          <w:szCs w:val="24"/>
          <w:lang w:val="ru-RU"/>
        </w:rPr>
        <w:t>Новый</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год</w:t>
      </w:r>
      <w:r w:rsidRPr="0095269A">
        <w:rPr>
          <w:rFonts w:ascii="Times New Roman" w:hAnsi="Times New Roman"/>
          <w:spacing w:val="-3"/>
          <w:sz w:val="24"/>
          <w:szCs w:val="24"/>
          <w:lang w:val="ru-RU"/>
        </w:rPr>
        <w:t xml:space="preserve"> </w:t>
      </w:r>
      <w:r w:rsidRPr="0095269A">
        <w:rPr>
          <w:rFonts w:ascii="Times New Roman" w:hAnsi="Times New Roman"/>
          <w:sz w:val="24"/>
          <w:szCs w:val="24"/>
          <w:lang w:val="ru-RU"/>
        </w:rPr>
        <w:t>—</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праздник</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для</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всех</w:t>
      </w:r>
      <w:r w:rsidRPr="0095269A">
        <w:rPr>
          <w:rFonts w:ascii="Times New Roman" w:hAnsi="Times New Roman"/>
          <w:spacing w:val="-3"/>
          <w:sz w:val="24"/>
          <w:szCs w:val="24"/>
          <w:lang w:val="ru-RU"/>
        </w:rPr>
        <w:t xml:space="preserve"> </w:t>
      </w:r>
      <w:r w:rsidRPr="0095269A">
        <w:rPr>
          <w:rFonts w:ascii="Times New Roman" w:hAnsi="Times New Roman"/>
          <w:sz w:val="24"/>
          <w:szCs w:val="24"/>
          <w:lang w:val="ru-RU"/>
        </w:rPr>
        <w:t>россиян.</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У</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каждого</w:t>
      </w:r>
      <w:r w:rsidRPr="0095269A">
        <w:rPr>
          <w:rFonts w:ascii="Times New Roman" w:hAnsi="Times New Roman"/>
          <w:spacing w:val="-3"/>
          <w:sz w:val="24"/>
          <w:szCs w:val="24"/>
          <w:lang w:val="ru-RU"/>
        </w:rPr>
        <w:t xml:space="preserve"> </w:t>
      </w:r>
      <w:r w:rsidRPr="0095269A">
        <w:rPr>
          <w:rFonts w:ascii="Times New Roman" w:hAnsi="Times New Roman"/>
          <w:sz w:val="24"/>
          <w:szCs w:val="24"/>
          <w:lang w:val="ru-RU"/>
        </w:rPr>
        <w:t>народа</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есть</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интересные</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новогодние с</w:t>
      </w:r>
      <w:r w:rsidRPr="0095269A">
        <w:rPr>
          <w:rFonts w:ascii="Times New Roman" w:hAnsi="Times New Roman"/>
          <w:sz w:val="24"/>
          <w:szCs w:val="24"/>
          <w:lang w:val="ru-RU"/>
        </w:rPr>
        <w:t>е</w:t>
      </w:r>
      <w:r w:rsidRPr="0095269A">
        <w:rPr>
          <w:rFonts w:ascii="Times New Roman" w:hAnsi="Times New Roman"/>
          <w:sz w:val="24"/>
          <w:szCs w:val="24"/>
          <w:lang w:val="ru-RU"/>
        </w:rPr>
        <w:t>мейные традиции. Знакомство с обычаями и культурой новогодних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праздников</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нашей стране.</w:t>
      </w:r>
    </w:p>
    <w:p w:rsidR="002D660D" w:rsidRPr="0095269A" w:rsidRDefault="002D660D" w:rsidP="00C237CF">
      <w:pPr>
        <w:pStyle w:val="aff6"/>
        <w:ind w:right="148"/>
        <w:rPr>
          <w:rFonts w:ascii="Times New Roman" w:hAnsi="Times New Roman"/>
          <w:sz w:val="24"/>
          <w:szCs w:val="24"/>
          <w:lang w:val="ru-RU"/>
        </w:rPr>
      </w:pPr>
      <w:r w:rsidRPr="0095269A">
        <w:rPr>
          <w:rFonts w:ascii="Times New Roman" w:hAnsi="Times New Roman"/>
          <w:sz w:val="24"/>
          <w:szCs w:val="24"/>
          <w:lang w:val="ru-RU"/>
        </w:rPr>
        <w:t>Первая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печатная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книга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России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«Азбука»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Ивана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Фёдорова.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Способы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передачи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информации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появления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письменности.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Разница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между</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азбукой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букварем.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«Азбука»,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напечатанная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Ив</w:t>
      </w:r>
      <w:r w:rsidRPr="0095269A">
        <w:rPr>
          <w:rFonts w:ascii="Times New Roman" w:hAnsi="Times New Roman"/>
          <w:sz w:val="24"/>
          <w:szCs w:val="24"/>
          <w:lang w:val="ru-RU"/>
        </w:rPr>
        <w:t>а</w:t>
      </w:r>
      <w:r w:rsidRPr="0095269A">
        <w:rPr>
          <w:rFonts w:ascii="Times New Roman" w:hAnsi="Times New Roman"/>
          <w:sz w:val="24"/>
          <w:szCs w:val="24"/>
          <w:lang w:val="ru-RU"/>
        </w:rPr>
        <w:t>ном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Федоровым: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«Ради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скорого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младенческого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научения».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Любовь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чтению,</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бережное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отн</w:t>
      </w:r>
      <w:r w:rsidRPr="0095269A">
        <w:rPr>
          <w:rFonts w:ascii="Times New Roman" w:hAnsi="Times New Roman"/>
          <w:sz w:val="24"/>
          <w:szCs w:val="24"/>
          <w:lang w:val="ru-RU"/>
        </w:rPr>
        <w:t>о</w:t>
      </w:r>
      <w:r w:rsidRPr="0095269A">
        <w:rPr>
          <w:rFonts w:ascii="Times New Roman" w:hAnsi="Times New Roman"/>
          <w:sz w:val="24"/>
          <w:szCs w:val="24"/>
          <w:lang w:val="ru-RU"/>
        </w:rPr>
        <w:t>шение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книге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начались</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450 лет</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назад.</w:t>
      </w:r>
    </w:p>
    <w:p w:rsidR="002D660D" w:rsidRPr="0095269A" w:rsidRDefault="002D660D" w:rsidP="00C237CF">
      <w:pPr>
        <w:pStyle w:val="aff6"/>
        <w:ind w:right="151"/>
        <w:rPr>
          <w:rFonts w:ascii="Times New Roman" w:hAnsi="Times New Roman"/>
          <w:sz w:val="24"/>
          <w:szCs w:val="24"/>
          <w:lang w:val="ru-RU"/>
        </w:rPr>
      </w:pPr>
      <w:r w:rsidRPr="0095269A">
        <w:rPr>
          <w:rFonts w:ascii="Times New Roman" w:hAnsi="Times New Roman"/>
          <w:sz w:val="24"/>
          <w:szCs w:val="24"/>
          <w:lang w:val="ru-RU"/>
        </w:rPr>
        <w:t>Современный человек должен обладать функциональной грамотностью, 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том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числе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налог</w:t>
      </w:r>
      <w:r w:rsidRPr="0095269A">
        <w:rPr>
          <w:rFonts w:ascii="Times New Roman" w:hAnsi="Times New Roman"/>
          <w:sz w:val="24"/>
          <w:szCs w:val="24"/>
          <w:lang w:val="ru-RU"/>
        </w:rPr>
        <w:t>о</w:t>
      </w:r>
      <w:r w:rsidRPr="0095269A">
        <w:rPr>
          <w:rFonts w:ascii="Times New Roman" w:hAnsi="Times New Roman"/>
          <w:sz w:val="24"/>
          <w:szCs w:val="24"/>
          <w:lang w:val="ru-RU"/>
        </w:rPr>
        <w:t>вой.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Для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чего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собирают</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налоги?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Что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они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обеспечивают</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для</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граждан?</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Выплата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налогов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w:t>
      </w:r>
      <w:r w:rsidRPr="0095269A">
        <w:rPr>
          <w:rFonts w:ascii="Times New Roman" w:hAnsi="Times New Roman"/>
          <w:sz w:val="24"/>
          <w:szCs w:val="24"/>
          <w:lang w:val="ru-RU"/>
        </w:rPr>
        <w:t>я</w:t>
      </w:r>
      <w:r w:rsidRPr="0095269A">
        <w:rPr>
          <w:rFonts w:ascii="Times New Roman" w:hAnsi="Times New Roman"/>
          <w:sz w:val="24"/>
          <w:szCs w:val="24"/>
          <w:lang w:val="ru-RU"/>
        </w:rPr>
        <w:t>занность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каждого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гражданина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Российской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Федерации.</w:t>
      </w:r>
    </w:p>
    <w:p w:rsidR="002D660D" w:rsidRPr="0095269A" w:rsidRDefault="002D660D" w:rsidP="00C237CF">
      <w:pPr>
        <w:pStyle w:val="aff6"/>
        <w:ind w:right="147"/>
        <w:rPr>
          <w:rFonts w:ascii="Times New Roman" w:hAnsi="Times New Roman"/>
          <w:sz w:val="24"/>
          <w:szCs w:val="24"/>
          <w:lang w:val="ru-RU"/>
        </w:rPr>
      </w:pPr>
      <w:r w:rsidRPr="0095269A">
        <w:rPr>
          <w:rFonts w:ascii="Times New Roman" w:hAnsi="Times New Roman"/>
          <w:sz w:val="24"/>
          <w:szCs w:val="24"/>
          <w:lang w:val="ru-RU"/>
        </w:rPr>
        <w:t>Голод,</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морозы,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бомбардировки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тяготы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блокадного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Ленинграда.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Блокадный паек. О пров</w:t>
      </w:r>
      <w:r w:rsidRPr="0095269A">
        <w:rPr>
          <w:rFonts w:ascii="Times New Roman" w:hAnsi="Times New Roman"/>
          <w:sz w:val="24"/>
          <w:szCs w:val="24"/>
          <w:lang w:val="ru-RU"/>
        </w:rPr>
        <w:t>а</w:t>
      </w:r>
      <w:r w:rsidRPr="0095269A">
        <w:rPr>
          <w:rFonts w:ascii="Times New Roman" w:hAnsi="Times New Roman"/>
          <w:sz w:val="24"/>
          <w:szCs w:val="24"/>
          <w:lang w:val="ru-RU"/>
        </w:rPr>
        <w:t>ле планов немецких войск. 80 лет назад город-герой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Ленинград</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был</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полностью</w:t>
      </w:r>
      <w:r w:rsidRPr="0095269A">
        <w:rPr>
          <w:rFonts w:ascii="Times New Roman" w:hAnsi="Times New Roman"/>
          <w:spacing w:val="-3"/>
          <w:sz w:val="24"/>
          <w:szCs w:val="24"/>
          <w:lang w:val="ru-RU"/>
        </w:rPr>
        <w:t xml:space="preserve"> </w:t>
      </w:r>
      <w:r w:rsidRPr="0095269A">
        <w:rPr>
          <w:rFonts w:ascii="Times New Roman" w:hAnsi="Times New Roman"/>
          <w:sz w:val="24"/>
          <w:szCs w:val="24"/>
          <w:lang w:val="ru-RU"/>
        </w:rPr>
        <w:t>освобожден</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от</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фашистской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блокады.</w:t>
      </w:r>
    </w:p>
    <w:p w:rsidR="002D660D" w:rsidRPr="0095269A" w:rsidRDefault="002D660D" w:rsidP="00C237CF">
      <w:pPr>
        <w:pStyle w:val="aff6"/>
        <w:ind w:right="152"/>
        <w:rPr>
          <w:rFonts w:ascii="Times New Roman" w:hAnsi="Times New Roman"/>
          <w:sz w:val="24"/>
          <w:szCs w:val="24"/>
          <w:lang w:val="ru-RU"/>
        </w:rPr>
      </w:pPr>
      <w:r w:rsidRPr="0095269A">
        <w:rPr>
          <w:rFonts w:ascii="Times New Roman" w:hAnsi="Times New Roman"/>
          <w:sz w:val="24"/>
          <w:szCs w:val="24"/>
          <w:lang w:val="ru-RU"/>
        </w:rPr>
        <w:t>Кто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такой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союзник?</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Какие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обязанности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он</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себя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принимает,</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какими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обладает</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правами?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Что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дает</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заключение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союзного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договора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для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государств?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Союзники России – государства, которые разделяют и поддерживают наши общие</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традиционные ценности, уважают культуру, стремятся к укреплению союзных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государств</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поддерживают их.</w:t>
      </w:r>
    </w:p>
    <w:p w:rsidR="002D660D" w:rsidRPr="0095269A" w:rsidRDefault="002D660D" w:rsidP="00C237CF">
      <w:pPr>
        <w:pStyle w:val="aff6"/>
        <w:ind w:right="148"/>
        <w:rPr>
          <w:rFonts w:ascii="Times New Roman" w:hAnsi="Times New Roman"/>
          <w:sz w:val="24"/>
          <w:szCs w:val="24"/>
          <w:lang w:val="ru-RU"/>
        </w:rPr>
      </w:pPr>
      <w:r w:rsidRPr="0095269A">
        <w:rPr>
          <w:rFonts w:ascii="Times New Roman" w:hAnsi="Times New Roman"/>
          <w:sz w:val="24"/>
          <w:szCs w:val="24"/>
          <w:lang w:val="ru-RU"/>
        </w:rPr>
        <w:t>Достижения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науки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повседневной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жизни.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Научные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технические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достижения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нашей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стране.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190-летие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великого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русского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учёного-химика,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специалиста</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во</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многих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областях</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науки</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искусства</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Д.И.</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Менделеева.</w:t>
      </w:r>
    </w:p>
    <w:p w:rsidR="002D660D" w:rsidRPr="0095269A" w:rsidRDefault="002D660D" w:rsidP="00C237CF">
      <w:pPr>
        <w:pStyle w:val="aff6"/>
        <w:ind w:right="152"/>
        <w:rPr>
          <w:rFonts w:ascii="Times New Roman" w:hAnsi="Times New Roman"/>
          <w:sz w:val="24"/>
          <w:szCs w:val="24"/>
          <w:lang w:val="ru-RU"/>
        </w:rPr>
      </w:pPr>
      <w:r w:rsidRPr="0095269A">
        <w:rPr>
          <w:rFonts w:ascii="Times New Roman" w:hAnsi="Times New Roman"/>
          <w:sz w:val="24"/>
          <w:szCs w:val="24"/>
          <w:lang w:val="ru-RU"/>
        </w:rPr>
        <w:t>День</w:t>
      </w:r>
      <w:r w:rsidRPr="0095269A">
        <w:rPr>
          <w:rFonts w:ascii="Times New Roman" w:hAnsi="Times New Roman"/>
          <w:spacing w:val="-9"/>
          <w:sz w:val="24"/>
          <w:szCs w:val="24"/>
          <w:lang w:val="ru-RU"/>
        </w:rPr>
        <w:t xml:space="preserve"> </w:t>
      </w:r>
      <w:r w:rsidRPr="0095269A">
        <w:rPr>
          <w:rFonts w:ascii="Times New Roman" w:hAnsi="Times New Roman"/>
          <w:sz w:val="24"/>
          <w:szCs w:val="24"/>
          <w:lang w:val="ru-RU"/>
        </w:rPr>
        <w:t>первооткрывателя.</w:t>
      </w:r>
      <w:r w:rsidRPr="0095269A">
        <w:rPr>
          <w:rFonts w:ascii="Times New Roman" w:hAnsi="Times New Roman"/>
          <w:spacing w:val="-8"/>
          <w:sz w:val="24"/>
          <w:szCs w:val="24"/>
          <w:lang w:val="ru-RU"/>
        </w:rPr>
        <w:t xml:space="preserve"> </w:t>
      </w:r>
      <w:r w:rsidRPr="0095269A">
        <w:rPr>
          <w:rFonts w:ascii="Times New Roman" w:hAnsi="Times New Roman"/>
          <w:sz w:val="24"/>
          <w:szCs w:val="24"/>
          <w:lang w:val="ru-RU"/>
        </w:rPr>
        <w:t>Россия</w:t>
      </w:r>
      <w:r w:rsidRPr="0095269A">
        <w:rPr>
          <w:rFonts w:ascii="Times New Roman" w:hAnsi="Times New Roman"/>
          <w:spacing w:val="-10"/>
          <w:sz w:val="24"/>
          <w:szCs w:val="24"/>
          <w:lang w:val="ru-RU"/>
        </w:rPr>
        <w:t xml:space="preserve"> </w:t>
      </w:r>
      <w:r w:rsidRPr="0095269A">
        <w:rPr>
          <w:rFonts w:ascii="Times New Roman" w:hAnsi="Times New Roman"/>
          <w:sz w:val="24"/>
          <w:szCs w:val="24"/>
          <w:lang w:val="ru-RU"/>
        </w:rPr>
        <w:t>является</w:t>
      </w:r>
      <w:r w:rsidRPr="0095269A">
        <w:rPr>
          <w:rFonts w:ascii="Times New Roman" w:hAnsi="Times New Roman"/>
          <w:spacing w:val="-9"/>
          <w:sz w:val="24"/>
          <w:szCs w:val="24"/>
          <w:lang w:val="ru-RU"/>
        </w:rPr>
        <w:t xml:space="preserve"> </w:t>
      </w:r>
      <w:r w:rsidRPr="0095269A">
        <w:rPr>
          <w:rFonts w:ascii="Times New Roman" w:hAnsi="Times New Roman"/>
          <w:sz w:val="24"/>
          <w:szCs w:val="24"/>
          <w:lang w:val="ru-RU"/>
        </w:rPr>
        <w:t>не</w:t>
      </w:r>
      <w:r w:rsidRPr="0095269A">
        <w:rPr>
          <w:rFonts w:ascii="Times New Roman" w:hAnsi="Times New Roman"/>
          <w:spacing w:val="-9"/>
          <w:sz w:val="24"/>
          <w:szCs w:val="24"/>
          <w:lang w:val="ru-RU"/>
        </w:rPr>
        <w:t xml:space="preserve"> </w:t>
      </w:r>
      <w:r w:rsidRPr="0095269A">
        <w:rPr>
          <w:rFonts w:ascii="Times New Roman" w:hAnsi="Times New Roman"/>
          <w:sz w:val="24"/>
          <w:szCs w:val="24"/>
          <w:lang w:val="ru-RU"/>
        </w:rPr>
        <w:t>только</w:t>
      </w:r>
      <w:r w:rsidRPr="0095269A">
        <w:rPr>
          <w:rFonts w:ascii="Times New Roman" w:hAnsi="Times New Roman"/>
          <w:spacing w:val="-8"/>
          <w:sz w:val="24"/>
          <w:szCs w:val="24"/>
          <w:lang w:val="ru-RU"/>
        </w:rPr>
        <w:t xml:space="preserve"> </w:t>
      </w:r>
      <w:r w:rsidRPr="0095269A">
        <w:rPr>
          <w:rFonts w:ascii="Times New Roman" w:hAnsi="Times New Roman"/>
          <w:sz w:val="24"/>
          <w:szCs w:val="24"/>
          <w:lang w:val="ru-RU"/>
        </w:rPr>
        <w:t>самой</w:t>
      </w:r>
      <w:r w:rsidRPr="0095269A">
        <w:rPr>
          <w:rFonts w:ascii="Times New Roman" w:hAnsi="Times New Roman"/>
          <w:spacing w:val="-7"/>
          <w:sz w:val="24"/>
          <w:szCs w:val="24"/>
          <w:lang w:val="ru-RU"/>
        </w:rPr>
        <w:t xml:space="preserve"> </w:t>
      </w:r>
      <w:r w:rsidRPr="0095269A">
        <w:rPr>
          <w:rFonts w:ascii="Times New Roman" w:hAnsi="Times New Roman"/>
          <w:sz w:val="24"/>
          <w:szCs w:val="24"/>
          <w:lang w:val="ru-RU"/>
        </w:rPr>
        <w:t>большой</w:t>
      </w:r>
      <w:r w:rsidRPr="0095269A">
        <w:rPr>
          <w:rFonts w:ascii="Times New Roman" w:hAnsi="Times New Roman"/>
          <w:spacing w:val="-7"/>
          <w:sz w:val="24"/>
          <w:szCs w:val="24"/>
          <w:lang w:val="ru-RU"/>
        </w:rPr>
        <w:t xml:space="preserve"> </w:t>
      </w:r>
      <w:r w:rsidRPr="0095269A">
        <w:rPr>
          <w:rFonts w:ascii="Times New Roman" w:hAnsi="Times New Roman"/>
          <w:sz w:val="24"/>
          <w:szCs w:val="24"/>
          <w:lang w:val="ru-RU"/>
        </w:rPr>
        <w:t>страной</w:t>
      </w:r>
      <w:r w:rsidRPr="0095269A">
        <w:rPr>
          <w:rFonts w:ascii="Times New Roman" w:hAnsi="Times New Roman"/>
          <w:spacing w:val="-9"/>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мире,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которую</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ее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продолжительную</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историю</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шаг</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шагом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исследовали,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изучали, открывали русские земл</w:t>
      </w:r>
      <w:r w:rsidRPr="0095269A">
        <w:rPr>
          <w:rFonts w:ascii="Times New Roman" w:hAnsi="Times New Roman"/>
          <w:sz w:val="24"/>
          <w:szCs w:val="24"/>
          <w:lang w:val="ru-RU"/>
        </w:rPr>
        <w:t>е</w:t>
      </w:r>
      <w:r w:rsidRPr="0095269A">
        <w:rPr>
          <w:rFonts w:ascii="Times New Roman" w:hAnsi="Times New Roman"/>
          <w:sz w:val="24"/>
          <w:szCs w:val="24"/>
          <w:lang w:val="ru-RU"/>
        </w:rPr>
        <w:t>проходцы. Удивительные уголки нашей страны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сегодня</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может открыть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для себя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любой</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школ</w:t>
      </w:r>
      <w:r w:rsidRPr="0095269A">
        <w:rPr>
          <w:rFonts w:ascii="Times New Roman" w:hAnsi="Times New Roman"/>
          <w:sz w:val="24"/>
          <w:szCs w:val="24"/>
          <w:lang w:val="ru-RU"/>
        </w:rPr>
        <w:t>ь</w:t>
      </w:r>
      <w:r w:rsidRPr="0095269A">
        <w:rPr>
          <w:rFonts w:ascii="Times New Roman" w:hAnsi="Times New Roman"/>
          <w:sz w:val="24"/>
          <w:szCs w:val="24"/>
          <w:lang w:val="ru-RU"/>
        </w:rPr>
        <w:t>ник.</w:t>
      </w:r>
    </w:p>
    <w:p w:rsidR="002D660D" w:rsidRPr="0095269A" w:rsidRDefault="002D660D" w:rsidP="00C237CF">
      <w:pPr>
        <w:pStyle w:val="aff6"/>
        <w:ind w:right="147"/>
        <w:rPr>
          <w:rFonts w:ascii="Times New Roman" w:hAnsi="Times New Roman"/>
          <w:sz w:val="24"/>
          <w:szCs w:val="24"/>
          <w:lang w:val="ru-RU"/>
        </w:rPr>
      </w:pPr>
      <w:r w:rsidRPr="0095269A">
        <w:rPr>
          <w:rFonts w:ascii="Times New Roman" w:hAnsi="Times New Roman"/>
          <w:sz w:val="24"/>
          <w:szCs w:val="24"/>
          <w:lang w:val="ru-RU"/>
        </w:rPr>
        <w:t>День защитника Отечества: исторические традиции. Профессия военного: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кто её выбирает сегодня. Смекалка в военном деле. 280-летие со дня рождения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великого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русского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 xml:space="preserve">флотоводца, </w:t>
      </w:r>
      <w:hyperlink r:id="rId74">
        <w:r w:rsidRPr="0095269A">
          <w:rPr>
            <w:rFonts w:ascii="Times New Roman" w:hAnsi="Times New Roman"/>
            <w:sz w:val="24"/>
            <w:szCs w:val="24"/>
            <w:lang w:val="ru-RU"/>
          </w:rPr>
          <w:t>командующего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Черноморским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 xml:space="preserve">флотом </w:t>
        </w:r>
      </w:hyperlink>
      <w:r w:rsidRPr="0095269A">
        <w:rPr>
          <w:rFonts w:ascii="Times New Roman" w:hAnsi="Times New Roman"/>
          <w:sz w:val="24"/>
          <w:szCs w:val="24"/>
          <w:lang w:val="ru-RU"/>
        </w:rPr>
        <w:t>(1790—</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1798);</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командующего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русско-турецкой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эскадрой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Средиземном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море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(1798—</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1800),</w:t>
      </w:r>
      <w:r w:rsidRPr="0095269A">
        <w:rPr>
          <w:rFonts w:ascii="Times New Roman" w:hAnsi="Times New Roman"/>
          <w:spacing w:val="-1"/>
          <w:sz w:val="24"/>
          <w:szCs w:val="24"/>
          <w:lang w:val="ru-RU"/>
        </w:rPr>
        <w:t xml:space="preserve"> </w:t>
      </w:r>
      <w:hyperlink r:id="rId75">
        <w:r w:rsidRPr="0095269A">
          <w:rPr>
            <w:rFonts w:ascii="Times New Roman" w:hAnsi="Times New Roman"/>
            <w:sz w:val="24"/>
            <w:szCs w:val="24"/>
            <w:lang w:val="ru-RU"/>
          </w:rPr>
          <w:t>адмирал</w:t>
        </w:r>
      </w:hyperlink>
      <w:r w:rsidRPr="0095269A">
        <w:rPr>
          <w:rFonts w:ascii="Times New Roman" w:hAnsi="Times New Roman"/>
          <w:sz w:val="24"/>
          <w:szCs w:val="24"/>
          <w:lang w:val="ru-RU"/>
        </w:rPr>
        <w:t>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(1799) Ф.Ф.</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Ушакова.</w:t>
      </w:r>
    </w:p>
    <w:p w:rsidR="002D660D" w:rsidRPr="0095269A" w:rsidRDefault="002D660D" w:rsidP="00C237CF">
      <w:pPr>
        <w:pStyle w:val="aff6"/>
        <w:ind w:right="149"/>
        <w:rPr>
          <w:rFonts w:ascii="Times New Roman" w:hAnsi="Times New Roman"/>
          <w:sz w:val="24"/>
          <w:szCs w:val="24"/>
          <w:lang w:val="ru-RU"/>
        </w:rPr>
      </w:pPr>
      <w:r w:rsidRPr="0095269A">
        <w:rPr>
          <w:rFonts w:ascii="Times New Roman" w:hAnsi="Times New Roman"/>
          <w:sz w:val="24"/>
          <w:szCs w:val="24"/>
          <w:lang w:val="ru-RU"/>
        </w:rPr>
        <w:t>Подлинность намерений — то, что у тебя внутри. Как найти своё место 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жизни? Что нужно для того, чтобы найти друзей и самому быть хорошим другом?</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Примеры настоящей дружбы. Что нужно для того, чтобы создать хорошую семью</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 самому быть хорошим семьянином. По</w:t>
      </w:r>
      <w:r w:rsidRPr="0095269A">
        <w:rPr>
          <w:rFonts w:ascii="Times New Roman" w:hAnsi="Times New Roman"/>
          <w:sz w:val="24"/>
          <w:szCs w:val="24"/>
          <w:lang w:val="ru-RU"/>
        </w:rPr>
        <w:t>д</w:t>
      </w:r>
      <w:r w:rsidRPr="0095269A">
        <w:rPr>
          <w:rFonts w:ascii="Times New Roman" w:hAnsi="Times New Roman"/>
          <w:sz w:val="24"/>
          <w:szCs w:val="24"/>
          <w:lang w:val="ru-RU"/>
        </w:rPr>
        <w:t>держка семьи в России. Что нужно,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чтобы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найти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свое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призвание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стать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настоящим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професси</w:t>
      </w:r>
      <w:r w:rsidRPr="0095269A">
        <w:rPr>
          <w:rFonts w:ascii="Times New Roman" w:hAnsi="Times New Roman"/>
          <w:sz w:val="24"/>
          <w:szCs w:val="24"/>
          <w:lang w:val="ru-RU"/>
        </w:rPr>
        <w:t>о</w:t>
      </w:r>
      <w:r w:rsidRPr="0095269A">
        <w:rPr>
          <w:rFonts w:ascii="Times New Roman" w:hAnsi="Times New Roman"/>
          <w:sz w:val="24"/>
          <w:szCs w:val="24"/>
          <w:lang w:val="ru-RU"/>
        </w:rPr>
        <w:lastRenderedPageBreak/>
        <w:t>налом.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Поддержка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профессионального</w:t>
      </w:r>
      <w:r w:rsidRPr="0095269A">
        <w:rPr>
          <w:rFonts w:ascii="Times New Roman" w:hAnsi="Times New Roman"/>
          <w:spacing w:val="-9"/>
          <w:sz w:val="24"/>
          <w:szCs w:val="24"/>
          <w:lang w:val="ru-RU"/>
        </w:rPr>
        <w:t xml:space="preserve"> </w:t>
      </w:r>
      <w:r w:rsidRPr="0095269A">
        <w:rPr>
          <w:rFonts w:ascii="Times New Roman" w:hAnsi="Times New Roman"/>
          <w:sz w:val="24"/>
          <w:szCs w:val="24"/>
          <w:lang w:val="ru-RU"/>
        </w:rPr>
        <w:t>самоопределения</w:t>
      </w:r>
      <w:r w:rsidRPr="0095269A">
        <w:rPr>
          <w:rFonts w:ascii="Times New Roman" w:hAnsi="Times New Roman"/>
          <w:spacing w:val="-6"/>
          <w:sz w:val="24"/>
          <w:szCs w:val="24"/>
          <w:lang w:val="ru-RU"/>
        </w:rPr>
        <w:t xml:space="preserve"> </w:t>
      </w:r>
      <w:r w:rsidRPr="0095269A">
        <w:rPr>
          <w:rFonts w:ascii="Times New Roman" w:hAnsi="Times New Roman"/>
          <w:sz w:val="24"/>
          <w:szCs w:val="24"/>
          <w:lang w:val="ru-RU"/>
        </w:rPr>
        <w:t>школьников</w:t>
      </w:r>
      <w:r w:rsidRPr="0095269A">
        <w:rPr>
          <w:rFonts w:ascii="Times New Roman" w:hAnsi="Times New Roman"/>
          <w:spacing w:val="-8"/>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9"/>
          <w:sz w:val="24"/>
          <w:szCs w:val="24"/>
          <w:lang w:val="ru-RU"/>
        </w:rPr>
        <w:t xml:space="preserve"> </w:t>
      </w:r>
      <w:r w:rsidRPr="0095269A">
        <w:rPr>
          <w:rFonts w:ascii="Times New Roman" w:hAnsi="Times New Roman"/>
          <w:sz w:val="24"/>
          <w:szCs w:val="24"/>
          <w:lang w:val="ru-RU"/>
        </w:rPr>
        <w:t>России.</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Эти</w:t>
      </w:r>
      <w:r w:rsidRPr="0095269A">
        <w:rPr>
          <w:rFonts w:ascii="Times New Roman" w:hAnsi="Times New Roman"/>
          <w:spacing w:val="-8"/>
          <w:sz w:val="24"/>
          <w:szCs w:val="24"/>
          <w:lang w:val="ru-RU"/>
        </w:rPr>
        <w:t xml:space="preserve"> </w:t>
      </w:r>
      <w:r w:rsidRPr="0095269A">
        <w:rPr>
          <w:rFonts w:ascii="Times New Roman" w:hAnsi="Times New Roman"/>
          <w:sz w:val="24"/>
          <w:szCs w:val="24"/>
          <w:lang w:val="ru-RU"/>
        </w:rPr>
        <w:t>вопросы</w:t>
      </w:r>
      <w:r w:rsidRPr="0095269A">
        <w:rPr>
          <w:rFonts w:ascii="Times New Roman" w:hAnsi="Times New Roman"/>
          <w:spacing w:val="-8"/>
          <w:sz w:val="24"/>
          <w:szCs w:val="24"/>
          <w:lang w:val="ru-RU"/>
        </w:rPr>
        <w:t xml:space="preserve"> </w:t>
      </w:r>
      <w:r w:rsidRPr="0095269A">
        <w:rPr>
          <w:rFonts w:ascii="Times New Roman" w:hAnsi="Times New Roman"/>
          <w:sz w:val="24"/>
          <w:szCs w:val="24"/>
          <w:lang w:val="ru-RU"/>
        </w:rPr>
        <w:t>волнуют</w:t>
      </w:r>
      <w:r w:rsidRPr="0095269A">
        <w:rPr>
          <w:rFonts w:ascii="Times New Roman" w:hAnsi="Times New Roman"/>
          <w:spacing w:val="-68"/>
          <w:sz w:val="24"/>
          <w:szCs w:val="24"/>
          <w:lang w:val="ru-RU"/>
        </w:rPr>
        <w:t xml:space="preserve"> </w:t>
      </w:r>
      <w:r w:rsidRPr="0095269A">
        <w:rPr>
          <w:rFonts w:ascii="Times New Roman" w:hAnsi="Times New Roman"/>
          <w:sz w:val="24"/>
          <w:szCs w:val="24"/>
          <w:lang w:val="ru-RU"/>
        </w:rPr>
        <w:t>подростков.</w:t>
      </w:r>
      <w:r w:rsidRPr="0095269A">
        <w:rPr>
          <w:rFonts w:ascii="Times New Roman" w:hAnsi="Times New Roman"/>
          <w:spacing w:val="-3"/>
          <w:sz w:val="24"/>
          <w:szCs w:val="24"/>
          <w:lang w:val="ru-RU"/>
        </w:rPr>
        <w:t xml:space="preserve"> </w:t>
      </w:r>
      <w:r w:rsidRPr="0095269A">
        <w:rPr>
          <w:rFonts w:ascii="Times New Roman" w:hAnsi="Times New Roman"/>
          <w:sz w:val="24"/>
          <w:szCs w:val="24"/>
          <w:lang w:val="ru-RU"/>
        </w:rPr>
        <w:t>Проблемы, с</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которыми</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они</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сталкиваются,</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способы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их</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решения.</w:t>
      </w:r>
    </w:p>
    <w:p w:rsidR="002D660D" w:rsidRPr="0095269A" w:rsidRDefault="002D660D" w:rsidP="00C237CF">
      <w:pPr>
        <w:pStyle w:val="aff6"/>
        <w:ind w:right="149"/>
        <w:rPr>
          <w:rFonts w:ascii="Times New Roman" w:hAnsi="Times New Roman"/>
          <w:sz w:val="24"/>
          <w:szCs w:val="24"/>
          <w:lang w:val="ru-RU"/>
        </w:rPr>
      </w:pPr>
      <w:r w:rsidRPr="0095269A">
        <w:rPr>
          <w:rFonts w:ascii="Times New Roman" w:hAnsi="Times New Roman"/>
          <w:sz w:val="24"/>
          <w:szCs w:val="24"/>
          <w:lang w:val="ru-RU"/>
        </w:rPr>
        <w:t>Всемирный фестиваль молодежи – 2024. Сириус – федеральная площадка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фестиваля. Ист</w:t>
      </w:r>
      <w:r w:rsidRPr="0095269A">
        <w:rPr>
          <w:rFonts w:ascii="Times New Roman" w:hAnsi="Times New Roman"/>
          <w:sz w:val="24"/>
          <w:szCs w:val="24"/>
          <w:lang w:val="ru-RU"/>
        </w:rPr>
        <w:t>о</w:t>
      </w:r>
      <w:r w:rsidRPr="0095269A">
        <w:rPr>
          <w:rFonts w:ascii="Times New Roman" w:hAnsi="Times New Roman"/>
          <w:sz w:val="24"/>
          <w:szCs w:val="24"/>
          <w:lang w:val="ru-RU"/>
        </w:rPr>
        <w:t>рические факты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появления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всемирного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фестиваля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молодежи 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студентов.</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Фестивали,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которые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проходили</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нашей стране.</w:t>
      </w:r>
    </w:p>
    <w:p w:rsidR="002D660D" w:rsidRPr="0095269A" w:rsidRDefault="002D660D" w:rsidP="00C237CF">
      <w:pPr>
        <w:pStyle w:val="aff6"/>
        <w:ind w:right="150"/>
        <w:rPr>
          <w:rFonts w:ascii="Times New Roman" w:hAnsi="Times New Roman"/>
          <w:sz w:val="24"/>
          <w:szCs w:val="24"/>
          <w:lang w:val="ru-RU"/>
        </w:rPr>
      </w:pPr>
      <w:r w:rsidRPr="0095269A">
        <w:rPr>
          <w:rFonts w:ascii="Times New Roman" w:hAnsi="Times New Roman"/>
          <w:sz w:val="24"/>
          <w:szCs w:val="24"/>
          <w:lang w:val="ru-RU"/>
        </w:rPr>
        <w:t>Российская</w:t>
      </w:r>
      <w:r w:rsidRPr="0095269A">
        <w:rPr>
          <w:rFonts w:ascii="Times New Roman" w:hAnsi="Times New Roman"/>
          <w:spacing w:val="-11"/>
          <w:sz w:val="24"/>
          <w:szCs w:val="24"/>
          <w:lang w:val="ru-RU"/>
        </w:rPr>
        <w:t xml:space="preserve"> </w:t>
      </w:r>
      <w:r w:rsidRPr="0095269A">
        <w:rPr>
          <w:rFonts w:ascii="Times New Roman" w:hAnsi="Times New Roman"/>
          <w:sz w:val="24"/>
          <w:szCs w:val="24"/>
          <w:lang w:val="ru-RU"/>
        </w:rPr>
        <w:t>авиация.</w:t>
      </w:r>
      <w:r w:rsidRPr="0095269A">
        <w:rPr>
          <w:rFonts w:ascii="Times New Roman" w:hAnsi="Times New Roman"/>
          <w:spacing w:val="-10"/>
          <w:sz w:val="24"/>
          <w:szCs w:val="24"/>
          <w:lang w:val="ru-RU"/>
        </w:rPr>
        <w:t xml:space="preserve"> </w:t>
      </w:r>
      <w:r w:rsidRPr="0095269A">
        <w:rPr>
          <w:rFonts w:ascii="Times New Roman" w:hAnsi="Times New Roman"/>
          <w:sz w:val="24"/>
          <w:szCs w:val="24"/>
          <w:lang w:val="ru-RU"/>
        </w:rPr>
        <w:t>Легендарная</w:t>
      </w:r>
      <w:r w:rsidRPr="0095269A">
        <w:rPr>
          <w:rFonts w:ascii="Times New Roman" w:hAnsi="Times New Roman"/>
          <w:spacing w:val="-10"/>
          <w:sz w:val="24"/>
          <w:szCs w:val="24"/>
          <w:lang w:val="ru-RU"/>
        </w:rPr>
        <w:t xml:space="preserve"> </w:t>
      </w:r>
      <w:r w:rsidRPr="0095269A">
        <w:rPr>
          <w:rFonts w:ascii="Times New Roman" w:hAnsi="Times New Roman"/>
          <w:sz w:val="24"/>
          <w:szCs w:val="24"/>
          <w:lang w:val="ru-RU"/>
        </w:rPr>
        <w:t>история</w:t>
      </w:r>
      <w:r w:rsidRPr="0095269A">
        <w:rPr>
          <w:rFonts w:ascii="Times New Roman" w:hAnsi="Times New Roman"/>
          <w:spacing w:val="-10"/>
          <w:sz w:val="24"/>
          <w:szCs w:val="24"/>
          <w:lang w:val="ru-RU"/>
        </w:rPr>
        <w:t xml:space="preserve"> </w:t>
      </w:r>
      <w:r w:rsidRPr="0095269A">
        <w:rPr>
          <w:rFonts w:ascii="Times New Roman" w:hAnsi="Times New Roman"/>
          <w:sz w:val="24"/>
          <w:szCs w:val="24"/>
          <w:lang w:val="ru-RU"/>
        </w:rPr>
        <w:t>развития</w:t>
      </w:r>
      <w:r w:rsidRPr="0095269A">
        <w:rPr>
          <w:rFonts w:ascii="Times New Roman" w:hAnsi="Times New Roman"/>
          <w:spacing w:val="-10"/>
          <w:sz w:val="24"/>
          <w:szCs w:val="24"/>
          <w:lang w:val="ru-RU"/>
        </w:rPr>
        <w:t xml:space="preserve"> </w:t>
      </w:r>
      <w:r w:rsidRPr="0095269A">
        <w:rPr>
          <w:rFonts w:ascii="Times New Roman" w:hAnsi="Times New Roman"/>
          <w:sz w:val="24"/>
          <w:szCs w:val="24"/>
          <w:lang w:val="ru-RU"/>
        </w:rPr>
        <w:t>российской</w:t>
      </w:r>
      <w:r w:rsidRPr="0095269A">
        <w:rPr>
          <w:rFonts w:ascii="Times New Roman" w:hAnsi="Times New Roman"/>
          <w:spacing w:val="-11"/>
          <w:sz w:val="24"/>
          <w:szCs w:val="24"/>
          <w:lang w:val="ru-RU"/>
        </w:rPr>
        <w:t xml:space="preserve"> </w:t>
      </w:r>
      <w:r w:rsidRPr="0095269A">
        <w:rPr>
          <w:rFonts w:ascii="Times New Roman" w:hAnsi="Times New Roman"/>
          <w:sz w:val="24"/>
          <w:szCs w:val="24"/>
          <w:lang w:val="ru-RU"/>
        </w:rPr>
        <w:t>гражданской</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авиации.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Гер</w:t>
      </w:r>
      <w:r w:rsidRPr="0095269A">
        <w:rPr>
          <w:rFonts w:ascii="Times New Roman" w:hAnsi="Times New Roman"/>
          <w:sz w:val="24"/>
          <w:szCs w:val="24"/>
          <w:lang w:val="ru-RU"/>
        </w:rPr>
        <w:t>о</w:t>
      </w:r>
      <w:r w:rsidRPr="0095269A">
        <w:rPr>
          <w:rFonts w:ascii="Times New Roman" w:hAnsi="Times New Roman"/>
          <w:sz w:val="24"/>
          <w:szCs w:val="24"/>
          <w:lang w:val="ru-RU"/>
        </w:rPr>
        <w:t>изм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конструкторов,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инженеров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летчиков-испытателей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первых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российских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самолетов.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Мир</w:t>
      </w:r>
      <w:r w:rsidRPr="0095269A">
        <w:rPr>
          <w:rFonts w:ascii="Times New Roman" w:hAnsi="Times New Roman"/>
          <w:sz w:val="24"/>
          <w:szCs w:val="24"/>
          <w:lang w:val="ru-RU"/>
        </w:rPr>
        <w:t>о</w:t>
      </w:r>
      <w:r w:rsidRPr="0095269A">
        <w:rPr>
          <w:rFonts w:ascii="Times New Roman" w:hAnsi="Times New Roman"/>
          <w:sz w:val="24"/>
          <w:szCs w:val="24"/>
          <w:lang w:val="ru-RU"/>
        </w:rPr>
        <w:t>вые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рекорды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российских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летчиков.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Современное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авиастроение.</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Профессии, связанные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ави</w:t>
      </w:r>
      <w:r w:rsidRPr="0095269A">
        <w:rPr>
          <w:rFonts w:ascii="Times New Roman" w:hAnsi="Times New Roman"/>
          <w:sz w:val="24"/>
          <w:szCs w:val="24"/>
          <w:lang w:val="ru-RU"/>
        </w:rPr>
        <w:t>а</w:t>
      </w:r>
      <w:r w:rsidRPr="0095269A">
        <w:rPr>
          <w:rFonts w:ascii="Times New Roman" w:hAnsi="Times New Roman"/>
          <w:sz w:val="24"/>
          <w:szCs w:val="24"/>
          <w:lang w:val="ru-RU"/>
        </w:rPr>
        <w:t>цией.</w:t>
      </w:r>
    </w:p>
    <w:p w:rsidR="002D660D" w:rsidRPr="0095269A" w:rsidRDefault="002D660D" w:rsidP="00C237CF">
      <w:pPr>
        <w:pStyle w:val="aff6"/>
        <w:ind w:right="156"/>
        <w:rPr>
          <w:rFonts w:ascii="Times New Roman" w:hAnsi="Times New Roman"/>
          <w:sz w:val="24"/>
          <w:szCs w:val="24"/>
          <w:lang w:val="ru-RU"/>
        </w:rPr>
      </w:pPr>
      <w:r w:rsidRPr="0095269A">
        <w:rPr>
          <w:rFonts w:ascii="Times New Roman" w:hAnsi="Times New Roman"/>
          <w:sz w:val="24"/>
          <w:szCs w:val="24"/>
          <w:lang w:val="ru-RU"/>
        </w:rPr>
        <w:t>Красивейший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полуостров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богатой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историей.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История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Крымского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полуострова.</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Значение</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Крыма.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Достопримечательности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Крыма.</w:t>
      </w:r>
    </w:p>
    <w:p w:rsidR="002D660D" w:rsidRPr="0095269A" w:rsidRDefault="002D660D" w:rsidP="00C237CF">
      <w:pPr>
        <w:pStyle w:val="aff6"/>
        <w:ind w:right="151"/>
        <w:rPr>
          <w:rFonts w:ascii="Times New Roman" w:hAnsi="Times New Roman"/>
          <w:sz w:val="24"/>
          <w:szCs w:val="24"/>
          <w:lang w:val="ru-RU"/>
        </w:rPr>
      </w:pPr>
      <w:r w:rsidRPr="0095269A">
        <w:rPr>
          <w:rFonts w:ascii="Times New Roman" w:hAnsi="Times New Roman"/>
          <w:sz w:val="24"/>
          <w:szCs w:val="24"/>
          <w:lang w:val="ru-RU"/>
        </w:rPr>
        <w:t>Россия</w:t>
      </w:r>
      <w:r w:rsidRPr="0095269A">
        <w:rPr>
          <w:rFonts w:ascii="Times New Roman" w:hAnsi="Times New Roman"/>
          <w:spacing w:val="51"/>
          <w:sz w:val="24"/>
          <w:szCs w:val="24"/>
          <w:lang w:val="ru-RU"/>
        </w:rPr>
        <w:t xml:space="preserve"> </w:t>
      </w:r>
      <w:r w:rsidRPr="0095269A">
        <w:rPr>
          <w:rFonts w:ascii="Times New Roman" w:hAnsi="Times New Roman"/>
          <w:sz w:val="24"/>
          <w:szCs w:val="24"/>
          <w:lang w:val="ru-RU"/>
        </w:rPr>
        <w:t>–</w:t>
      </w:r>
      <w:r w:rsidRPr="0095269A">
        <w:rPr>
          <w:rFonts w:ascii="Times New Roman" w:hAnsi="Times New Roman"/>
          <w:spacing w:val="51"/>
          <w:sz w:val="24"/>
          <w:szCs w:val="24"/>
          <w:lang w:val="ru-RU"/>
        </w:rPr>
        <w:t xml:space="preserve"> </w:t>
      </w:r>
      <w:r w:rsidRPr="0095269A">
        <w:rPr>
          <w:rFonts w:ascii="Times New Roman" w:hAnsi="Times New Roman"/>
          <w:sz w:val="24"/>
          <w:szCs w:val="24"/>
          <w:lang w:val="ru-RU"/>
        </w:rPr>
        <w:t>здоровая</w:t>
      </w:r>
      <w:r w:rsidRPr="0095269A">
        <w:rPr>
          <w:rFonts w:ascii="Times New Roman" w:hAnsi="Times New Roman"/>
          <w:spacing w:val="50"/>
          <w:sz w:val="24"/>
          <w:szCs w:val="24"/>
          <w:lang w:val="ru-RU"/>
        </w:rPr>
        <w:t xml:space="preserve"> </w:t>
      </w:r>
      <w:r w:rsidRPr="0095269A">
        <w:rPr>
          <w:rFonts w:ascii="Times New Roman" w:hAnsi="Times New Roman"/>
          <w:sz w:val="24"/>
          <w:szCs w:val="24"/>
          <w:lang w:val="ru-RU"/>
        </w:rPr>
        <w:t>держава.</w:t>
      </w:r>
      <w:r w:rsidRPr="0095269A">
        <w:rPr>
          <w:rFonts w:ascii="Times New Roman" w:hAnsi="Times New Roman"/>
          <w:spacing w:val="50"/>
          <w:sz w:val="24"/>
          <w:szCs w:val="24"/>
          <w:lang w:val="ru-RU"/>
        </w:rPr>
        <w:t xml:space="preserve"> </w:t>
      </w:r>
      <w:r w:rsidRPr="0095269A">
        <w:rPr>
          <w:rFonts w:ascii="Times New Roman" w:hAnsi="Times New Roman"/>
          <w:sz w:val="24"/>
          <w:szCs w:val="24"/>
          <w:lang w:val="ru-RU"/>
        </w:rPr>
        <w:t>Это</w:t>
      </w:r>
      <w:r w:rsidRPr="0095269A">
        <w:rPr>
          <w:rFonts w:ascii="Times New Roman" w:hAnsi="Times New Roman"/>
          <w:spacing w:val="51"/>
          <w:sz w:val="24"/>
          <w:szCs w:val="24"/>
          <w:lang w:val="ru-RU"/>
        </w:rPr>
        <w:t xml:space="preserve"> </w:t>
      </w:r>
      <w:r w:rsidRPr="0095269A">
        <w:rPr>
          <w:rFonts w:ascii="Times New Roman" w:hAnsi="Times New Roman"/>
          <w:sz w:val="24"/>
          <w:szCs w:val="24"/>
          <w:lang w:val="ru-RU"/>
        </w:rPr>
        <w:t>значит,</w:t>
      </w:r>
      <w:r w:rsidRPr="0095269A">
        <w:rPr>
          <w:rFonts w:ascii="Times New Roman" w:hAnsi="Times New Roman"/>
          <w:spacing w:val="50"/>
          <w:sz w:val="24"/>
          <w:szCs w:val="24"/>
          <w:lang w:val="ru-RU"/>
        </w:rPr>
        <w:t xml:space="preserve"> </w:t>
      </w:r>
      <w:r w:rsidRPr="0095269A">
        <w:rPr>
          <w:rFonts w:ascii="Times New Roman" w:hAnsi="Times New Roman"/>
          <w:sz w:val="24"/>
          <w:szCs w:val="24"/>
          <w:lang w:val="ru-RU"/>
        </w:rPr>
        <w:t>что</w:t>
      </w:r>
      <w:r w:rsidRPr="0095269A">
        <w:rPr>
          <w:rFonts w:ascii="Times New Roman" w:hAnsi="Times New Roman"/>
          <w:spacing w:val="51"/>
          <w:sz w:val="24"/>
          <w:szCs w:val="24"/>
          <w:lang w:val="ru-RU"/>
        </w:rPr>
        <w:t xml:space="preserve"> </w:t>
      </w:r>
      <w:r w:rsidRPr="0095269A">
        <w:rPr>
          <w:rFonts w:ascii="Times New Roman" w:hAnsi="Times New Roman"/>
          <w:sz w:val="24"/>
          <w:szCs w:val="24"/>
          <w:lang w:val="ru-RU"/>
        </w:rPr>
        <w:t>жители</w:t>
      </w:r>
      <w:r w:rsidRPr="0095269A">
        <w:rPr>
          <w:rFonts w:ascii="Times New Roman" w:hAnsi="Times New Roman"/>
          <w:spacing w:val="52"/>
          <w:sz w:val="24"/>
          <w:szCs w:val="24"/>
          <w:lang w:val="ru-RU"/>
        </w:rPr>
        <w:t xml:space="preserve"> </w:t>
      </w:r>
      <w:r w:rsidRPr="0095269A">
        <w:rPr>
          <w:rFonts w:ascii="Times New Roman" w:hAnsi="Times New Roman"/>
          <w:sz w:val="24"/>
          <w:szCs w:val="24"/>
          <w:lang w:val="ru-RU"/>
        </w:rPr>
        <w:t>страны</w:t>
      </w:r>
      <w:r w:rsidRPr="0095269A">
        <w:rPr>
          <w:rFonts w:ascii="Times New Roman" w:hAnsi="Times New Roman"/>
          <w:spacing w:val="51"/>
          <w:sz w:val="24"/>
          <w:szCs w:val="24"/>
          <w:lang w:val="ru-RU"/>
        </w:rPr>
        <w:t xml:space="preserve"> </w:t>
      </w:r>
      <w:r w:rsidRPr="0095269A">
        <w:rPr>
          <w:rFonts w:ascii="Times New Roman" w:hAnsi="Times New Roman"/>
          <w:sz w:val="24"/>
          <w:szCs w:val="24"/>
          <w:lang w:val="ru-RU"/>
        </w:rPr>
        <w:t>должны</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стремиться</w:t>
      </w:r>
      <w:r w:rsidRPr="0095269A">
        <w:rPr>
          <w:rFonts w:ascii="Times New Roman" w:hAnsi="Times New Roman"/>
          <w:spacing w:val="26"/>
          <w:sz w:val="24"/>
          <w:szCs w:val="24"/>
          <w:lang w:val="ru-RU"/>
        </w:rPr>
        <w:t xml:space="preserve"> </w:t>
      </w:r>
      <w:r w:rsidRPr="0095269A">
        <w:rPr>
          <w:rFonts w:ascii="Times New Roman" w:hAnsi="Times New Roman"/>
          <w:sz w:val="24"/>
          <w:szCs w:val="24"/>
          <w:lang w:val="ru-RU"/>
        </w:rPr>
        <w:t>подде</w:t>
      </w:r>
      <w:r w:rsidRPr="0095269A">
        <w:rPr>
          <w:rFonts w:ascii="Times New Roman" w:hAnsi="Times New Roman"/>
          <w:sz w:val="24"/>
          <w:szCs w:val="24"/>
          <w:lang w:val="ru-RU"/>
        </w:rPr>
        <w:t>р</w:t>
      </w:r>
      <w:r w:rsidRPr="0095269A">
        <w:rPr>
          <w:rFonts w:ascii="Times New Roman" w:hAnsi="Times New Roman"/>
          <w:sz w:val="24"/>
          <w:szCs w:val="24"/>
          <w:lang w:val="ru-RU"/>
        </w:rPr>
        <w:t>живать</w:t>
      </w:r>
      <w:r w:rsidRPr="0095269A">
        <w:rPr>
          <w:rFonts w:ascii="Times New Roman" w:hAnsi="Times New Roman"/>
          <w:spacing w:val="26"/>
          <w:sz w:val="24"/>
          <w:szCs w:val="24"/>
          <w:lang w:val="ru-RU"/>
        </w:rPr>
        <w:t xml:space="preserve"> </w:t>
      </w:r>
      <w:r w:rsidRPr="0095269A">
        <w:rPr>
          <w:rFonts w:ascii="Times New Roman" w:hAnsi="Times New Roman"/>
          <w:sz w:val="24"/>
          <w:szCs w:val="24"/>
          <w:lang w:val="ru-RU"/>
        </w:rPr>
        <w:t>здоровый</w:t>
      </w:r>
      <w:r w:rsidRPr="0095269A">
        <w:rPr>
          <w:rFonts w:ascii="Times New Roman" w:hAnsi="Times New Roman"/>
          <w:spacing w:val="24"/>
          <w:sz w:val="24"/>
          <w:szCs w:val="24"/>
          <w:lang w:val="ru-RU"/>
        </w:rPr>
        <w:t xml:space="preserve"> </w:t>
      </w:r>
      <w:r w:rsidRPr="0095269A">
        <w:rPr>
          <w:rFonts w:ascii="Times New Roman" w:hAnsi="Times New Roman"/>
          <w:sz w:val="24"/>
          <w:szCs w:val="24"/>
          <w:lang w:val="ru-RU"/>
        </w:rPr>
        <w:t>образ</w:t>
      </w:r>
      <w:r w:rsidRPr="0095269A">
        <w:rPr>
          <w:rFonts w:ascii="Times New Roman" w:hAnsi="Times New Roman"/>
          <w:spacing w:val="26"/>
          <w:sz w:val="24"/>
          <w:szCs w:val="24"/>
          <w:lang w:val="ru-RU"/>
        </w:rPr>
        <w:t xml:space="preserve"> </w:t>
      </w:r>
      <w:r w:rsidRPr="0095269A">
        <w:rPr>
          <w:rFonts w:ascii="Times New Roman" w:hAnsi="Times New Roman"/>
          <w:sz w:val="24"/>
          <w:szCs w:val="24"/>
          <w:lang w:val="ru-RU"/>
        </w:rPr>
        <w:t>жизни.</w:t>
      </w:r>
      <w:r w:rsidRPr="0095269A">
        <w:rPr>
          <w:rFonts w:ascii="Times New Roman" w:hAnsi="Times New Roman"/>
          <w:spacing w:val="30"/>
          <w:sz w:val="24"/>
          <w:szCs w:val="24"/>
          <w:lang w:val="ru-RU"/>
        </w:rPr>
        <w:t xml:space="preserve"> </w:t>
      </w:r>
      <w:r w:rsidRPr="0095269A">
        <w:rPr>
          <w:rFonts w:ascii="Times New Roman" w:hAnsi="Times New Roman"/>
          <w:sz w:val="24"/>
          <w:szCs w:val="24"/>
          <w:lang w:val="ru-RU"/>
        </w:rPr>
        <w:t>Физическое</w:t>
      </w:r>
      <w:r w:rsidRPr="0095269A">
        <w:rPr>
          <w:rFonts w:ascii="Times New Roman" w:hAnsi="Times New Roman"/>
          <w:spacing w:val="27"/>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26"/>
          <w:sz w:val="24"/>
          <w:szCs w:val="24"/>
          <w:lang w:val="ru-RU"/>
        </w:rPr>
        <w:t xml:space="preserve"> </w:t>
      </w:r>
      <w:r w:rsidRPr="0095269A">
        <w:rPr>
          <w:rFonts w:ascii="Times New Roman" w:hAnsi="Times New Roman"/>
          <w:sz w:val="24"/>
          <w:szCs w:val="24"/>
          <w:lang w:val="ru-RU"/>
        </w:rPr>
        <w:t>психическое</w:t>
      </w:r>
      <w:r w:rsidRPr="0095269A">
        <w:rPr>
          <w:rFonts w:ascii="Times New Roman" w:hAnsi="Times New Roman"/>
          <w:spacing w:val="-67"/>
          <w:sz w:val="24"/>
          <w:szCs w:val="24"/>
          <w:lang w:val="ru-RU"/>
        </w:rPr>
        <w:t xml:space="preserve"> </w:t>
      </w:r>
      <w:r w:rsidRPr="0095269A">
        <w:rPr>
          <w:rFonts w:ascii="Times New Roman" w:hAnsi="Times New Roman"/>
          <w:spacing w:val="-1"/>
          <w:sz w:val="24"/>
          <w:szCs w:val="24"/>
          <w:lang w:val="ru-RU"/>
        </w:rPr>
        <w:t>здоровье</w:t>
      </w:r>
      <w:r w:rsidRPr="0095269A">
        <w:rPr>
          <w:rFonts w:ascii="Times New Roman" w:hAnsi="Times New Roman"/>
          <w:spacing w:val="-16"/>
          <w:sz w:val="24"/>
          <w:szCs w:val="24"/>
          <w:lang w:val="ru-RU"/>
        </w:rPr>
        <w:t xml:space="preserve"> </w:t>
      </w:r>
      <w:r w:rsidRPr="0095269A">
        <w:rPr>
          <w:rFonts w:ascii="Times New Roman" w:hAnsi="Times New Roman"/>
          <w:spacing w:val="-1"/>
          <w:sz w:val="24"/>
          <w:szCs w:val="24"/>
          <w:lang w:val="ru-RU"/>
        </w:rPr>
        <w:t>населения</w:t>
      </w:r>
      <w:r w:rsidRPr="0095269A">
        <w:rPr>
          <w:rFonts w:ascii="Times New Roman" w:hAnsi="Times New Roman"/>
          <w:spacing w:val="-15"/>
          <w:sz w:val="24"/>
          <w:szCs w:val="24"/>
          <w:lang w:val="ru-RU"/>
        </w:rPr>
        <w:t xml:space="preserve"> </w:t>
      </w:r>
      <w:r w:rsidRPr="0095269A">
        <w:rPr>
          <w:rFonts w:ascii="Times New Roman" w:hAnsi="Times New Roman"/>
          <w:sz w:val="24"/>
          <w:szCs w:val="24"/>
          <w:lang w:val="ru-RU"/>
        </w:rPr>
        <w:t>играют</w:t>
      </w:r>
      <w:r w:rsidRPr="0095269A">
        <w:rPr>
          <w:rFonts w:ascii="Times New Roman" w:hAnsi="Times New Roman"/>
          <w:spacing w:val="-15"/>
          <w:sz w:val="24"/>
          <w:szCs w:val="24"/>
          <w:lang w:val="ru-RU"/>
        </w:rPr>
        <w:t xml:space="preserve"> </w:t>
      </w:r>
      <w:r w:rsidRPr="0095269A">
        <w:rPr>
          <w:rFonts w:ascii="Times New Roman" w:hAnsi="Times New Roman"/>
          <w:sz w:val="24"/>
          <w:szCs w:val="24"/>
          <w:lang w:val="ru-RU"/>
        </w:rPr>
        <w:t>важную</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роль</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укреплении</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экономического</w:t>
      </w:r>
      <w:r w:rsidRPr="0095269A">
        <w:rPr>
          <w:rFonts w:ascii="Times New Roman" w:hAnsi="Times New Roman"/>
          <w:spacing w:val="-15"/>
          <w:sz w:val="24"/>
          <w:szCs w:val="24"/>
          <w:lang w:val="ru-RU"/>
        </w:rPr>
        <w:t xml:space="preserve"> </w:t>
      </w:r>
      <w:r w:rsidRPr="0095269A">
        <w:rPr>
          <w:rFonts w:ascii="Times New Roman" w:hAnsi="Times New Roman"/>
          <w:sz w:val="24"/>
          <w:szCs w:val="24"/>
          <w:lang w:val="ru-RU"/>
        </w:rPr>
        <w:t>потенциала</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и социальной стабильности страны, повышают качество жизни каждого человека.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Цирк</w:t>
      </w:r>
      <w:r w:rsidRPr="0095269A">
        <w:rPr>
          <w:rFonts w:ascii="Times New Roman" w:hAnsi="Times New Roman"/>
          <w:spacing w:val="-12"/>
          <w:sz w:val="24"/>
          <w:szCs w:val="24"/>
          <w:lang w:val="ru-RU"/>
        </w:rPr>
        <w:t xml:space="preserve"> </w:t>
      </w:r>
      <w:r w:rsidRPr="0095269A">
        <w:rPr>
          <w:rFonts w:ascii="Times New Roman" w:hAnsi="Times New Roman"/>
          <w:sz w:val="24"/>
          <w:szCs w:val="24"/>
          <w:lang w:val="ru-RU"/>
        </w:rPr>
        <w:t>как</w:t>
      </w:r>
      <w:r w:rsidRPr="0095269A">
        <w:rPr>
          <w:rFonts w:ascii="Times New Roman" w:hAnsi="Times New Roman"/>
          <w:spacing w:val="-10"/>
          <w:sz w:val="24"/>
          <w:szCs w:val="24"/>
          <w:lang w:val="ru-RU"/>
        </w:rPr>
        <w:t xml:space="preserve"> </w:t>
      </w:r>
      <w:r w:rsidRPr="0095269A">
        <w:rPr>
          <w:rFonts w:ascii="Times New Roman" w:hAnsi="Times New Roman"/>
          <w:sz w:val="24"/>
          <w:szCs w:val="24"/>
          <w:lang w:val="ru-RU"/>
        </w:rPr>
        <w:t>фантазийное</w:t>
      </w:r>
      <w:r w:rsidRPr="0095269A">
        <w:rPr>
          <w:rFonts w:ascii="Times New Roman" w:hAnsi="Times New Roman"/>
          <w:spacing w:val="-12"/>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0"/>
          <w:sz w:val="24"/>
          <w:szCs w:val="24"/>
          <w:lang w:val="ru-RU"/>
        </w:rPr>
        <w:t xml:space="preserve"> </w:t>
      </w:r>
      <w:r w:rsidRPr="0095269A">
        <w:rPr>
          <w:rFonts w:ascii="Times New Roman" w:hAnsi="Times New Roman"/>
          <w:sz w:val="24"/>
          <w:szCs w:val="24"/>
          <w:lang w:val="ru-RU"/>
        </w:rPr>
        <w:t>сказочное</w:t>
      </w:r>
      <w:r w:rsidRPr="0095269A">
        <w:rPr>
          <w:rFonts w:ascii="Times New Roman" w:hAnsi="Times New Roman"/>
          <w:spacing w:val="-12"/>
          <w:sz w:val="24"/>
          <w:szCs w:val="24"/>
          <w:lang w:val="ru-RU"/>
        </w:rPr>
        <w:t xml:space="preserve"> </w:t>
      </w:r>
      <w:r w:rsidRPr="0095269A">
        <w:rPr>
          <w:rFonts w:ascii="Times New Roman" w:hAnsi="Times New Roman"/>
          <w:sz w:val="24"/>
          <w:szCs w:val="24"/>
          <w:lang w:val="ru-RU"/>
        </w:rPr>
        <w:t>искусство.</w:t>
      </w:r>
      <w:r w:rsidRPr="0095269A">
        <w:rPr>
          <w:rFonts w:ascii="Times New Roman" w:hAnsi="Times New Roman"/>
          <w:spacing w:val="-11"/>
          <w:sz w:val="24"/>
          <w:szCs w:val="24"/>
          <w:lang w:val="ru-RU"/>
        </w:rPr>
        <w:t xml:space="preserve"> </w:t>
      </w:r>
      <w:r w:rsidRPr="0095269A">
        <w:rPr>
          <w:rFonts w:ascii="Times New Roman" w:hAnsi="Times New Roman"/>
          <w:sz w:val="24"/>
          <w:szCs w:val="24"/>
          <w:lang w:val="ru-RU"/>
        </w:rPr>
        <w:t>Цирк</w:t>
      </w:r>
      <w:r w:rsidRPr="0095269A">
        <w:rPr>
          <w:rFonts w:ascii="Times New Roman" w:hAnsi="Times New Roman"/>
          <w:spacing w:val="-12"/>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1"/>
          <w:sz w:val="24"/>
          <w:szCs w:val="24"/>
          <w:lang w:val="ru-RU"/>
        </w:rPr>
        <w:t xml:space="preserve"> </w:t>
      </w:r>
      <w:r w:rsidRPr="0095269A">
        <w:rPr>
          <w:rFonts w:ascii="Times New Roman" w:hAnsi="Times New Roman"/>
          <w:sz w:val="24"/>
          <w:szCs w:val="24"/>
          <w:lang w:val="ru-RU"/>
        </w:rPr>
        <w:t>России,</w:t>
      </w:r>
      <w:r w:rsidRPr="0095269A">
        <w:rPr>
          <w:rFonts w:ascii="Times New Roman" w:hAnsi="Times New Roman"/>
          <w:spacing w:val="-11"/>
          <w:sz w:val="24"/>
          <w:szCs w:val="24"/>
          <w:lang w:val="ru-RU"/>
        </w:rPr>
        <w:t xml:space="preserve"> </w:t>
      </w:r>
      <w:r w:rsidRPr="0095269A">
        <w:rPr>
          <w:rFonts w:ascii="Times New Roman" w:hAnsi="Times New Roman"/>
          <w:sz w:val="24"/>
          <w:szCs w:val="24"/>
          <w:lang w:val="ru-RU"/>
        </w:rPr>
        <w:t>История</w:t>
      </w:r>
      <w:r w:rsidRPr="0095269A">
        <w:rPr>
          <w:rFonts w:ascii="Times New Roman" w:hAnsi="Times New Roman"/>
          <w:spacing w:val="-11"/>
          <w:sz w:val="24"/>
          <w:szCs w:val="24"/>
          <w:lang w:val="ru-RU"/>
        </w:rPr>
        <w:t xml:space="preserve"> </w:t>
      </w:r>
      <w:r w:rsidRPr="0095269A">
        <w:rPr>
          <w:rFonts w:ascii="Times New Roman" w:hAnsi="Times New Roman"/>
          <w:sz w:val="24"/>
          <w:szCs w:val="24"/>
          <w:lang w:val="ru-RU"/>
        </w:rPr>
        <w:t>цирка,</w:t>
      </w:r>
    </w:p>
    <w:p w:rsidR="002D660D" w:rsidRPr="0095269A" w:rsidRDefault="002D660D" w:rsidP="00C237CF">
      <w:pPr>
        <w:pStyle w:val="aff6"/>
        <w:tabs>
          <w:tab w:val="left" w:pos="1514"/>
          <w:tab w:val="left" w:pos="2847"/>
          <w:tab w:val="left" w:pos="3981"/>
          <w:tab w:val="left" w:pos="5652"/>
          <w:tab w:val="left" w:pos="6147"/>
          <w:tab w:val="left" w:pos="6877"/>
          <w:tab w:val="left" w:pos="7566"/>
          <w:tab w:val="left" w:pos="9147"/>
        </w:tabs>
        <w:ind w:right="156" w:firstLine="0"/>
        <w:rPr>
          <w:rFonts w:ascii="Times New Roman" w:hAnsi="Times New Roman"/>
          <w:sz w:val="24"/>
          <w:szCs w:val="24"/>
          <w:lang w:val="ru-RU"/>
        </w:rPr>
      </w:pPr>
      <w:r w:rsidRPr="0095269A">
        <w:rPr>
          <w:rFonts w:ascii="Times New Roman" w:hAnsi="Times New Roman"/>
          <w:sz w:val="24"/>
          <w:szCs w:val="24"/>
          <w:lang w:val="ru-RU"/>
        </w:rPr>
        <w:t>цирковые</w:t>
      </w:r>
      <w:r w:rsidRPr="0095269A">
        <w:rPr>
          <w:rFonts w:ascii="Times New Roman" w:hAnsi="Times New Roman"/>
          <w:sz w:val="24"/>
          <w:szCs w:val="24"/>
          <w:lang w:val="ru-RU"/>
        </w:rPr>
        <w:tab/>
        <w:t>династии</w:t>
      </w:r>
      <w:r w:rsidRPr="0095269A">
        <w:rPr>
          <w:rFonts w:ascii="Times New Roman" w:hAnsi="Times New Roman"/>
          <w:sz w:val="24"/>
          <w:szCs w:val="24"/>
          <w:lang w:val="ru-RU"/>
        </w:rPr>
        <w:tab/>
        <w:t>России.</w:t>
      </w:r>
      <w:r w:rsidRPr="0095269A">
        <w:rPr>
          <w:rFonts w:ascii="Times New Roman" w:hAnsi="Times New Roman"/>
          <w:sz w:val="24"/>
          <w:szCs w:val="24"/>
          <w:lang w:val="ru-RU"/>
        </w:rPr>
        <w:tab/>
        <w:t>Знаменитые</w:t>
      </w:r>
      <w:r w:rsidRPr="0095269A">
        <w:rPr>
          <w:rFonts w:ascii="Times New Roman" w:hAnsi="Times New Roman"/>
          <w:sz w:val="24"/>
          <w:szCs w:val="24"/>
          <w:lang w:val="ru-RU"/>
        </w:rPr>
        <w:tab/>
        <w:t>на</w:t>
      </w:r>
      <w:r w:rsidRPr="0095269A">
        <w:rPr>
          <w:rFonts w:ascii="Times New Roman" w:hAnsi="Times New Roman"/>
          <w:sz w:val="24"/>
          <w:szCs w:val="24"/>
          <w:lang w:val="ru-RU"/>
        </w:rPr>
        <w:tab/>
        <w:t>весь</w:t>
      </w:r>
      <w:r w:rsidRPr="0095269A">
        <w:rPr>
          <w:rFonts w:ascii="Times New Roman" w:hAnsi="Times New Roman"/>
          <w:sz w:val="24"/>
          <w:szCs w:val="24"/>
          <w:lang w:val="ru-RU"/>
        </w:rPr>
        <w:tab/>
        <w:t>мир</w:t>
      </w:r>
      <w:r w:rsidRPr="0095269A">
        <w:rPr>
          <w:rFonts w:ascii="Times New Roman" w:hAnsi="Times New Roman"/>
          <w:sz w:val="24"/>
          <w:szCs w:val="24"/>
          <w:lang w:val="ru-RU"/>
        </w:rPr>
        <w:tab/>
        <w:t>российские</w:t>
      </w:r>
      <w:r w:rsidRPr="0095269A">
        <w:rPr>
          <w:rFonts w:ascii="Times New Roman" w:hAnsi="Times New Roman"/>
          <w:sz w:val="24"/>
          <w:szCs w:val="24"/>
          <w:lang w:val="ru-RU"/>
        </w:rPr>
        <w:tab/>
        <w:t>силачи,</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дрессировщики,</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акробаты,</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клоуны,</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фокусники.</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Цирковые</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профессии.</w:t>
      </w:r>
    </w:p>
    <w:p w:rsidR="002D660D" w:rsidRPr="0095269A" w:rsidRDefault="002D660D" w:rsidP="00C237CF">
      <w:pPr>
        <w:pStyle w:val="aff6"/>
        <w:ind w:right="149"/>
        <w:rPr>
          <w:rFonts w:ascii="Times New Roman" w:hAnsi="Times New Roman"/>
          <w:sz w:val="24"/>
          <w:szCs w:val="24"/>
          <w:lang w:val="ru-RU"/>
        </w:rPr>
      </w:pPr>
      <w:r w:rsidRPr="0095269A">
        <w:rPr>
          <w:rFonts w:ascii="Times New Roman" w:hAnsi="Times New Roman"/>
          <w:sz w:val="24"/>
          <w:szCs w:val="24"/>
          <w:lang w:val="ru-RU"/>
        </w:rPr>
        <w:t>Главные</w:t>
      </w:r>
      <w:r w:rsidRPr="0095269A">
        <w:rPr>
          <w:rFonts w:ascii="Times New Roman" w:hAnsi="Times New Roman"/>
          <w:spacing w:val="-12"/>
          <w:sz w:val="24"/>
          <w:szCs w:val="24"/>
          <w:lang w:val="ru-RU"/>
        </w:rPr>
        <w:t xml:space="preserve"> </w:t>
      </w:r>
      <w:r w:rsidRPr="0095269A">
        <w:rPr>
          <w:rFonts w:ascii="Times New Roman" w:hAnsi="Times New Roman"/>
          <w:sz w:val="24"/>
          <w:szCs w:val="24"/>
          <w:lang w:val="ru-RU"/>
        </w:rPr>
        <w:t>события</w:t>
      </w:r>
      <w:r w:rsidRPr="0095269A">
        <w:rPr>
          <w:rFonts w:ascii="Times New Roman" w:hAnsi="Times New Roman"/>
          <w:spacing w:val="-12"/>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4"/>
          <w:sz w:val="24"/>
          <w:szCs w:val="24"/>
          <w:lang w:val="ru-RU"/>
        </w:rPr>
        <w:t xml:space="preserve"> </w:t>
      </w:r>
      <w:r w:rsidRPr="0095269A">
        <w:rPr>
          <w:rFonts w:ascii="Times New Roman" w:hAnsi="Times New Roman"/>
          <w:sz w:val="24"/>
          <w:szCs w:val="24"/>
          <w:lang w:val="ru-RU"/>
        </w:rPr>
        <w:t>истории</w:t>
      </w:r>
      <w:r w:rsidRPr="0095269A">
        <w:rPr>
          <w:rFonts w:ascii="Times New Roman" w:hAnsi="Times New Roman"/>
          <w:spacing w:val="-11"/>
          <w:sz w:val="24"/>
          <w:szCs w:val="24"/>
          <w:lang w:val="ru-RU"/>
        </w:rPr>
        <w:t xml:space="preserve"> </w:t>
      </w:r>
      <w:r w:rsidRPr="0095269A">
        <w:rPr>
          <w:rFonts w:ascii="Times New Roman" w:hAnsi="Times New Roman"/>
          <w:sz w:val="24"/>
          <w:szCs w:val="24"/>
          <w:lang w:val="ru-RU"/>
        </w:rPr>
        <w:t>покорения</w:t>
      </w:r>
      <w:r w:rsidRPr="0095269A">
        <w:rPr>
          <w:rFonts w:ascii="Times New Roman" w:hAnsi="Times New Roman"/>
          <w:spacing w:val="-12"/>
          <w:sz w:val="24"/>
          <w:szCs w:val="24"/>
          <w:lang w:val="ru-RU"/>
        </w:rPr>
        <w:t xml:space="preserve"> </w:t>
      </w:r>
      <w:r w:rsidRPr="0095269A">
        <w:rPr>
          <w:rFonts w:ascii="Times New Roman" w:hAnsi="Times New Roman"/>
          <w:sz w:val="24"/>
          <w:szCs w:val="24"/>
          <w:lang w:val="ru-RU"/>
        </w:rPr>
        <w:t>космоса.</w:t>
      </w:r>
      <w:r w:rsidRPr="0095269A">
        <w:rPr>
          <w:rFonts w:ascii="Times New Roman" w:hAnsi="Times New Roman"/>
          <w:spacing w:val="-12"/>
          <w:sz w:val="24"/>
          <w:szCs w:val="24"/>
          <w:lang w:val="ru-RU"/>
        </w:rPr>
        <w:t xml:space="preserve"> </w:t>
      </w:r>
      <w:r w:rsidRPr="0095269A">
        <w:rPr>
          <w:rFonts w:ascii="Times New Roman" w:hAnsi="Times New Roman"/>
          <w:sz w:val="24"/>
          <w:szCs w:val="24"/>
          <w:lang w:val="ru-RU"/>
        </w:rPr>
        <w:t>Отечественные</w:t>
      </w:r>
      <w:r w:rsidRPr="0095269A">
        <w:rPr>
          <w:rFonts w:ascii="Times New Roman" w:hAnsi="Times New Roman"/>
          <w:spacing w:val="-13"/>
          <w:sz w:val="24"/>
          <w:szCs w:val="24"/>
          <w:lang w:val="ru-RU"/>
        </w:rPr>
        <w:t xml:space="preserve"> </w:t>
      </w:r>
      <w:r w:rsidRPr="0095269A">
        <w:rPr>
          <w:rFonts w:ascii="Times New Roman" w:hAnsi="Times New Roman"/>
          <w:sz w:val="24"/>
          <w:szCs w:val="24"/>
          <w:lang w:val="ru-RU"/>
        </w:rPr>
        <w:t>космонавты-</w:t>
      </w:r>
      <w:r w:rsidRPr="0095269A">
        <w:rPr>
          <w:rFonts w:ascii="Times New Roman" w:hAnsi="Times New Roman"/>
          <w:spacing w:val="-68"/>
          <w:sz w:val="24"/>
          <w:szCs w:val="24"/>
          <w:lang w:val="ru-RU"/>
        </w:rPr>
        <w:t xml:space="preserve"> </w:t>
      </w:r>
      <w:r w:rsidRPr="0095269A">
        <w:rPr>
          <w:rFonts w:ascii="Times New Roman" w:hAnsi="Times New Roman"/>
          <w:sz w:val="24"/>
          <w:szCs w:val="24"/>
          <w:lang w:val="ru-RU"/>
        </w:rPr>
        <w:t>рекордсмены.</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Подготовка</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к</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полету</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многолетний процесс.</w:t>
      </w:r>
    </w:p>
    <w:p w:rsidR="002D660D" w:rsidRPr="0095269A" w:rsidRDefault="002D660D" w:rsidP="00C237CF">
      <w:pPr>
        <w:pStyle w:val="aff6"/>
        <w:tabs>
          <w:tab w:val="left" w:pos="2131"/>
          <w:tab w:val="left" w:pos="3203"/>
          <w:tab w:val="left" w:pos="3591"/>
          <w:tab w:val="left" w:pos="5300"/>
          <w:tab w:val="left" w:pos="6481"/>
          <w:tab w:val="left" w:pos="7683"/>
          <w:tab w:val="left" w:pos="9390"/>
        </w:tabs>
        <w:ind w:right="148"/>
        <w:rPr>
          <w:rFonts w:ascii="Times New Roman" w:hAnsi="Times New Roman"/>
          <w:sz w:val="24"/>
          <w:szCs w:val="24"/>
          <w:lang w:val="ru-RU"/>
        </w:rPr>
      </w:pPr>
      <w:r w:rsidRPr="0095269A">
        <w:rPr>
          <w:rFonts w:ascii="Times New Roman" w:hAnsi="Times New Roman"/>
          <w:sz w:val="24"/>
          <w:szCs w:val="24"/>
          <w:lang w:val="ru-RU"/>
        </w:rPr>
        <w:t>Николай</w:t>
      </w:r>
      <w:r w:rsidRPr="0095269A">
        <w:rPr>
          <w:rFonts w:ascii="Times New Roman" w:hAnsi="Times New Roman"/>
          <w:sz w:val="24"/>
          <w:szCs w:val="24"/>
          <w:lang w:val="ru-RU"/>
        </w:rPr>
        <w:tab/>
        <w:t>Гоголь</w:t>
      </w:r>
      <w:r w:rsidRPr="0095269A">
        <w:rPr>
          <w:rFonts w:ascii="Times New Roman" w:hAnsi="Times New Roman"/>
          <w:sz w:val="24"/>
          <w:szCs w:val="24"/>
          <w:lang w:val="ru-RU"/>
        </w:rPr>
        <w:tab/>
        <w:t>–</w:t>
      </w:r>
      <w:r w:rsidRPr="0095269A">
        <w:rPr>
          <w:rFonts w:ascii="Times New Roman" w:hAnsi="Times New Roman"/>
          <w:sz w:val="24"/>
          <w:szCs w:val="24"/>
          <w:lang w:val="ru-RU"/>
        </w:rPr>
        <w:tab/>
        <w:t>признанный</w:t>
      </w:r>
      <w:r w:rsidRPr="0095269A">
        <w:rPr>
          <w:rFonts w:ascii="Times New Roman" w:hAnsi="Times New Roman"/>
          <w:sz w:val="24"/>
          <w:szCs w:val="24"/>
          <w:lang w:val="ru-RU"/>
        </w:rPr>
        <w:tab/>
        <w:t>классик</w:t>
      </w:r>
      <w:r w:rsidRPr="0095269A">
        <w:rPr>
          <w:rFonts w:ascii="Times New Roman" w:hAnsi="Times New Roman"/>
          <w:sz w:val="24"/>
          <w:szCs w:val="24"/>
          <w:lang w:val="ru-RU"/>
        </w:rPr>
        <w:tab/>
        <w:t>русской</w:t>
      </w:r>
      <w:r w:rsidRPr="0095269A">
        <w:rPr>
          <w:rFonts w:ascii="Times New Roman" w:hAnsi="Times New Roman"/>
          <w:sz w:val="24"/>
          <w:szCs w:val="24"/>
          <w:lang w:val="ru-RU"/>
        </w:rPr>
        <w:tab/>
        <w:t>литературы,</w:t>
      </w:r>
      <w:r w:rsidRPr="0095269A">
        <w:rPr>
          <w:rFonts w:ascii="Times New Roman" w:hAnsi="Times New Roman"/>
          <w:sz w:val="24"/>
          <w:szCs w:val="24"/>
          <w:lang w:val="ru-RU"/>
        </w:rPr>
        <w:tab/>
        <w:t>автор</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знаменитых</w:t>
      </w:r>
      <w:r w:rsidRPr="0095269A">
        <w:rPr>
          <w:rFonts w:ascii="Times New Roman" w:hAnsi="Times New Roman"/>
          <w:spacing w:val="52"/>
          <w:sz w:val="24"/>
          <w:szCs w:val="24"/>
          <w:lang w:val="ru-RU"/>
        </w:rPr>
        <w:t xml:space="preserve"> </w:t>
      </w:r>
      <w:r w:rsidRPr="0095269A">
        <w:rPr>
          <w:rFonts w:ascii="Times New Roman" w:hAnsi="Times New Roman"/>
          <w:sz w:val="24"/>
          <w:szCs w:val="24"/>
          <w:lang w:val="ru-RU"/>
        </w:rPr>
        <w:t>«Мертвых</w:t>
      </w:r>
      <w:r w:rsidRPr="0095269A">
        <w:rPr>
          <w:rFonts w:ascii="Times New Roman" w:hAnsi="Times New Roman"/>
          <w:spacing w:val="51"/>
          <w:sz w:val="24"/>
          <w:szCs w:val="24"/>
          <w:lang w:val="ru-RU"/>
        </w:rPr>
        <w:t xml:space="preserve"> </w:t>
      </w:r>
      <w:r w:rsidRPr="0095269A">
        <w:rPr>
          <w:rFonts w:ascii="Times New Roman" w:hAnsi="Times New Roman"/>
          <w:sz w:val="24"/>
          <w:szCs w:val="24"/>
          <w:lang w:val="ru-RU"/>
        </w:rPr>
        <w:t>душ»,</w:t>
      </w:r>
      <w:r w:rsidRPr="0095269A">
        <w:rPr>
          <w:rFonts w:ascii="Times New Roman" w:hAnsi="Times New Roman"/>
          <w:spacing w:val="52"/>
          <w:sz w:val="24"/>
          <w:szCs w:val="24"/>
          <w:lang w:val="ru-RU"/>
        </w:rPr>
        <w:t xml:space="preserve"> </w:t>
      </w:r>
      <w:r w:rsidRPr="0095269A">
        <w:rPr>
          <w:rFonts w:ascii="Times New Roman" w:hAnsi="Times New Roman"/>
          <w:sz w:val="24"/>
          <w:szCs w:val="24"/>
          <w:lang w:val="ru-RU"/>
        </w:rPr>
        <w:t>«Ревизора»,</w:t>
      </w:r>
      <w:r w:rsidRPr="0095269A">
        <w:rPr>
          <w:rFonts w:ascii="Times New Roman" w:hAnsi="Times New Roman"/>
          <w:spacing w:val="51"/>
          <w:sz w:val="24"/>
          <w:szCs w:val="24"/>
          <w:lang w:val="ru-RU"/>
        </w:rPr>
        <w:t xml:space="preserve"> </w:t>
      </w:r>
      <w:r w:rsidRPr="0095269A">
        <w:rPr>
          <w:rFonts w:ascii="Times New Roman" w:hAnsi="Times New Roman"/>
          <w:sz w:val="24"/>
          <w:szCs w:val="24"/>
          <w:lang w:val="ru-RU"/>
        </w:rPr>
        <w:t>«Вечеров</w:t>
      </w:r>
      <w:r w:rsidRPr="0095269A">
        <w:rPr>
          <w:rFonts w:ascii="Times New Roman" w:hAnsi="Times New Roman"/>
          <w:spacing w:val="52"/>
          <w:sz w:val="24"/>
          <w:szCs w:val="24"/>
          <w:lang w:val="ru-RU"/>
        </w:rPr>
        <w:t xml:space="preserve"> </w:t>
      </w:r>
      <w:r w:rsidRPr="0095269A">
        <w:rPr>
          <w:rFonts w:ascii="Times New Roman" w:hAnsi="Times New Roman"/>
          <w:sz w:val="24"/>
          <w:szCs w:val="24"/>
          <w:lang w:val="ru-RU"/>
        </w:rPr>
        <w:t>на</w:t>
      </w:r>
      <w:r w:rsidRPr="0095269A">
        <w:rPr>
          <w:rFonts w:ascii="Times New Roman" w:hAnsi="Times New Roman"/>
          <w:spacing w:val="51"/>
          <w:sz w:val="24"/>
          <w:szCs w:val="24"/>
          <w:lang w:val="ru-RU"/>
        </w:rPr>
        <w:t xml:space="preserve"> </w:t>
      </w:r>
      <w:r w:rsidRPr="0095269A">
        <w:rPr>
          <w:rFonts w:ascii="Times New Roman" w:hAnsi="Times New Roman"/>
          <w:sz w:val="24"/>
          <w:szCs w:val="24"/>
          <w:lang w:val="ru-RU"/>
        </w:rPr>
        <w:t>хуторе</w:t>
      </w:r>
      <w:r w:rsidRPr="0095269A">
        <w:rPr>
          <w:rFonts w:ascii="Times New Roman" w:hAnsi="Times New Roman"/>
          <w:spacing w:val="51"/>
          <w:sz w:val="24"/>
          <w:szCs w:val="24"/>
          <w:lang w:val="ru-RU"/>
        </w:rPr>
        <w:t xml:space="preserve"> </w:t>
      </w:r>
      <w:r w:rsidRPr="0095269A">
        <w:rPr>
          <w:rFonts w:ascii="Times New Roman" w:hAnsi="Times New Roman"/>
          <w:sz w:val="24"/>
          <w:szCs w:val="24"/>
          <w:lang w:val="ru-RU"/>
        </w:rPr>
        <w:t>близ</w:t>
      </w:r>
      <w:r w:rsidRPr="0095269A">
        <w:rPr>
          <w:rFonts w:ascii="Times New Roman" w:hAnsi="Times New Roman"/>
          <w:spacing w:val="50"/>
          <w:sz w:val="24"/>
          <w:szCs w:val="24"/>
          <w:lang w:val="ru-RU"/>
        </w:rPr>
        <w:t xml:space="preserve"> </w:t>
      </w:r>
      <w:r w:rsidRPr="0095269A">
        <w:rPr>
          <w:rFonts w:ascii="Times New Roman" w:hAnsi="Times New Roman"/>
          <w:sz w:val="24"/>
          <w:szCs w:val="24"/>
          <w:lang w:val="ru-RU"/>
        </w:rPr>
        <w:t>Диканьки».</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Сюжеты,</w:t>
      </w:r>
      <w:r w:rsidRPr="0095269A">
        <w:rPr>
          <w:rFonts w:ascii="Times New Roman" w:hAnsi="Times New Roman"/>
          <w:spacing w:val="-8"/>
          <w:sz w:val="24"/>
          <w:szCs w:val="24"/>
          <w:lang w:val="ru-RU"/>
        </w:rPr>
        <w:t xml:space="preserve"> </w:t>
      </w:r>
      <w:r w:rsidRPr="0095269A">
        <w:rPr>
          <w:rFonts w:ascii="Times New Roman" w:hAnsi="Times New Roman"/>
          <w:sz w:val="24"/>
          <w:szCs w:val="24"/>
          <w:lang w:val="ru-RU"/>
        </w:rPr>
        <w:t>г</w:t>
      </w:r>
      <w:r w:rsidRPr="0095269A">
        <w:rPr>
          <w:rFonts w:ascii="Times New Roman" w:hAnsi="Times New Roman"/>
          <w:sz w:val="24"/>
          <w:szCs w:val="24"/>
          <w:lang w:val="ru-RU"/>
        </w:rPr>
        <w:t>е</w:t>
      </w:r>
      <w:r w:rsidRPr="0095269A">
        <w:rPr>
          <w:rFonts w:ascii="Times New Roman" w:hAnsi="Times New Roman"/>
          <w:sz w:val="24"/>
          <w:szCs w:val="24"/>
          <w:lang w:val="ru-RU"/>
        </w:rPr>
        <w:t>рои,</w:t>
      </w:r>
      <w:r w:rsidRPr="0095269A">
        <w:rPr>
          <w:rFonts w:ascii="Times New Roman" w:hAnsi="Times New Roman"/>
          <w:spacing w:val="-10"/>
          <w:sz w:val="24"/>
          <w:szCs w:val="24"/>
          <w:lang w:val="ru-RU"/>
        </w:rPr>
        <w:t xml:space="preserve"> </w:t>
      </w:r>
      <w:r w:rsidRPr="0095269A">
        <w:rPr>
          <w:rFonts w:ascii="Times New Roman" w:hAnsi="Times New Roman"/>
          <w:sz w:val="24"/>
          <w:szCs w:val="24"/>
          <w:lang w:val="ru-RU"/>
        </w:rPr>
        <w:t>ситуации</w:t>
      </w:r>
      <w:r w:rsidRPr="0095269A">
        <w:rPr>
          <w:rFonts w:ascii="Times New Roman" w:hAnsi="Times New Roman"/>
          <w:spacing w:val="-8"/>
          <w:sz w:val="24"/>
          <w:szCs w:val="24"/>
          <w:lang w:val="ru-RU"/>
        </w:rPr>
        <w:t xml:space="preserve"> </w:t>
      </w:r>
      <w:r w:rsidRPr="0095269A">
        <w:rPr>
          <w:rFonts w:ascii="Times New Roman" w:hAnsi="Times New Roman"/>
          <w:sz w:val="24"/>
          <w:szCs w:val="24"/>
          <w:lang w:val="ru-RU"/>
        </w:rPr>
        <w:t>из</w:t>
      </w:r>
      <w:r w:rsidRPr="0095269A">
        <w:rPr>
          <w:rFonts w:ascii="Times New Roman" w:hAnsi="Times New Roman"/>
          <w:spacing w:val="-8"/>
          <w:sz w:val="24"/>
          <w:szCs w:val="24"/>
          <w:lang w:val="ru-RU"/>
        </w:rPr>
        <w:t xml:space="preserve"> </w:t>
      </w:r>
      <w:r w:rsidRPr="0095269A">
        <w:rPr>
          <w:rFonts w:ascii="Times New Roman" w:hAnsi="Times New Roman"/>
          <w:sz w:val="24"/>
          <w:szCs w:val="24"/>
          <w:lang w:val="ru-RU"/>
        </w:rPr>
        <w:t>произведений</w:t>
      </w:r>
      <w:r w:rsidRPr="0095269A">
        <w:rPr>
          <w:rFonts w:ascii="Times New Roman" w:hAnsi="Times New Roman"/>
          <w:spacing w:val="-8"/>
          <w:sz w:val="24"/>
          <w:szCs w:val="24"/>
          <w:lang w:val="ru-RU"/>
        </w:rPr>
        <w:t xml:space="preserve"> </w:t>
      </w:r>
      <w:r w:rsidRPr="0095269A">
        <w:rPr>
          <w:rFonts w:ascii="Times New Roman" w:hAnsi="Times New Roman"/>
          <w:sz w:val="24"/>
          <w:szCs w:val="24"/>
          <w:lang w:val="ru-RU"/>
        </w:rPr>
        <w:t>Николая</w:t>
      </w:r>
      <w:r w:rsidRPr="0095269A">
        <w:rPr>
          <w:rFonts w:ascii="Times New Roman" w:hAnsi="Times New Roman"/>
          <w:spacing w:val="-9"/>
          <w:sz w:val="24"/>
          <w:szCs w:val="24"/>
          <w:lang w:val="ru-RU"/>
        </w:rPr>
        <w:t xml:space="preserve"> </w:t>
      </w:r>
      <w:r w:rsidRPr="0095269A">
        <w:rPr>
          <w:rFonts w:ascii="Times New Roman" w:hAnsi="Times New Roman"/>
          <w:sz w:val="24"/>
          <w:szCs w:val="24"/>
          <w:lang w:val="ru-RU"/>
        </w:rPr>
        <w:t>Гоголя</w:t>
      </w:r>
      <w:r w:rsidRPr="0095269A">
        <w:rPr>
          <w:rFonts w:ascii="Times New Roman" w:hAnsi="Times New Roman"/>
          <w:spacing w:val="-9"/>
          <w:sz w:val="24"/>
          <w:szCs w:val="24"/>
          <w:lang w:val="ru-RU"/>
        </w:rPr>
        <w:t xml:space="preserve"> </w:t>
      </w:r>
      <w:r w:rsidRPr="0095269A">
        <w:rPr>
          <w:rFonts w:ascii="Times New Roman" w:hAnsi="Times New Roman"/>
          <w:sz w:val="24"/>
          <w:szCs w:val="24"/>
          <w:lang w:val="ru-RU"/>
        </w:rPr>
        <w:t>актуальны</w:t>
      </w:r>
      <w:r w:rsidRPr="0095269A">
        <w:rPr>
          <w:rFonts w:ascii="Times New Roman" w:hAnsi="Times New Roman"/>
          <w:spacing w:val="-9"/>
          <w:sz w:val="24"/>
          <w:szCs w:val="24"/>
          <w:lang w:val="ru-RU"/>
        </w:rPr>
        <w:t xml:space="preserve"> </w:t>
      </w:r>
      <w:r w:rsidRPr="0095269A">
        <w:rPr>
          <w:rFonts w:ascii="Times New Roman" w:hAnsi="Times New Roman"/>
          <w:sz w:val="24"/>
          <w:szCs w:val="24"/>
          <w:lang w:val="ru-RU"/>
        </w:rPr>
        <w:t>по</w:t>
      </w:r>
      <w:r w:rsidRPr="0095269A">
        <w:rPr>
          <w:rFonts w:ascii="Times New Roman" w:hAnsi="Times New Roman"/>
          <w:spacing w:val="-9"/>
          <w:sz w:val="24"/>
          <w:szCs w:val="24"/>
          <w:lang w:val="ru-RU"/>
        </w:rPr>
        <w:t xml:space="preserve"> </w:t>
      </w:r>
      <w:r w:rsidRPr="0095269A">
        <w:rPr>
          <w:rFonts w:ascii="Times New Roman" w:hAnsi="Times New Roman"/>
          <w:sz w:val="24"/>
          <w:szCs w:val="24"/>
          <w:lang w:val="ru-RU"/>
        </w:rPr>
        <w:t>сей</w:t>
      </w:r>
      <w:r w:rsidRPr="0095269A">
        <w:rPr>
          <w:rFonts w:ascii="Times New Roman" w:hAnsi="Times New Roman"/>
          <w:spacing w:val="-7"/>
          <w:sz w:val="24"/>
          <w:szCs w:val="24"/>
          <w:lang w:val="ru-RU"/>
        </w:rPr>
        <w:t xml:space="preserve"> </w:t>
      </w:r>
      <w:r w:rsidRPr="0095269A">
        <w:rPr>
          <w:rFonts w:ascii="Times New Roman" w:hAnsi="Times New Roman"/>
          <w:sz w:val="24"/>
          <w:szCs w:val="24"/>
          <w:lang w:val="ru-RU"/>
        </w:rPr>
        <w:t>день.</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Экологичное</w:t>
      </w:r>
      <w:r w:rsidRPr="0095269A">
        <w:rPr>
          <w:rFonts w:ascii="Times New Roman" w:hAnsi="Times New Roman"/>
          <w:spacing w:val="37"/>
          <w:sz w:val="24"/>
          <w:szCs w:val="24"/>
          <w:lang w:val="ru-RU"/>
        </w:rPr>
        <w:t xml:space="preserve"> </w:t>
      </w:r>
      <w:r w:rsidRPr="0095269A">
        <w:rPr>
          <w:rFonts w:ascii="Times New Roman" w:hAnsi="Times New Roman"/>
          <w:sz w:val="24"/>
          <w:szCs w:val="24"/>
          <w:lang w:val="ru-RU"/>
        </w:rPr>
        <w:t>потребл</w:t>
      </w:r>
      <w:r w:rsidRPr="0095269A">
        <w:rPr>
          <w:rFonts w:ascii="Times New Roman" w:hAnsi="Times New Roman"/>
          <w:sz w:val="24"/>
          <w:szCs w:val="24"/>
          <w:lang w:val="ru-RU"/>
        </w:rPr>
        <w:t>е</w:t>
      </w:r>
      <w:r w:rsidRPr="0095269A">
        <w:rPr>
          <w:rFonts w:ascii="Times New Roman" w:hAnsi="Times New Roman"/>
          <w:sz w:val="24"/>
          <w:szCs w:val="24"/>
          <w:lang w:val="ru-RU"/>
        </w:rPr>
        <w:t>ние</w:t>
      </w:r>
      <w:r w:rsidRPr="0095269A">
        <w:rPr>
          <w:rFonts w:ascii="Times New Roman" w:hAnsi="Times New Roman"/>
          <w:spacing w:val="39"/>
          <w:sz w:val="24"/>
          <w:szCs w:val="24"/>
          <w:lang w:val="ru-RU"/>
        </w:rPr>
        <w:t xml:space="preserve"> </w:t>
      </w:r>
      <w:r w:rsidRPr="0095269A">
        <w:rPr>
          <w:rFonts w:ascii="Times New Roman" w:hAnsi="Times New Roman"/>
          <w:sz w:val="24"/>
          <w:szCs w:val="24"/>
          <w:lang w:val="ru-RU"/>
        </w:rPr>
        <w:t>—</w:t>
      </w:r>
      <w:r w:rsidRPr="0095269A">
        <w:rPr>
          <w:rFonts w:ascii="Times New Roman" w:hAnsi="Times New Roman"/>
          <w:spacing w:val="43"/>
          <w:sz w:val="24"/>
          <w:szCs w:val="24"/>
          <w:lang w:val="ru-RU"/>
        </w:rPr>
        <w:t xml:space="preserve"> </w:t>
      </w:r>
      <w:r w:rsidRPr="0095269A">
        <w:rPr>
          <w:rFonts w:ascii="Times New Roman" w:hAnsi="Times New Roman"/>
          <w:sz w:val="24"/>
          <w:szCs w:val="24"/>
          <w:lang w:val="ru-RU"/>
        </w:rPr>
        <w:t>способ</w:t>
      </w:r>
      <w:r w:rsidRPr="0095269A">
        <w:rPr>
          <w:rFonts w:ascii="Times New Roman" w:hAnsi="Times New Roman"/>
          <w:spacing w:val="38"/>
          <w:sz w:val="24"/>
          <w:szCs w:val="24"/>
          <w:lang w:val="ru-RU"/>
        </w:rPr>
        <w:t xml:space="preserve"> </w:t>
      </w:r>
      <w:r w:rsidRPr="0095269A">
        <w:rPr>
          <w:rFonts w:ascii="Times New Roman" w:hAnsi="Times New Roman"/>
          <w:sz w:val="24"/>
          <w:szCs w:val="24"/>
          <w:lang w:val="ru-RU"/>
        </w:rPr>
        <w:t>позаботиться</w:t>
      </w:r>
      <w:r w:rsidRPr="0095269A">
        <w:rPr>
          <w:rFonts w:ascii="Times New Roman" w:hAnsi="Times New Roman"/>
          <w:spacing w:val="36"/>
          <w:sz w:val="24"/>
          <w:szCs w:val="24"/>
          <w:lang w:val="ru-RU"/>
        </w:rPr>
        <w:t xml:space="preserve"> </w:t>
      </w:r>
      <w:r w:rsidRPr="0095269A">
        <w:rPr>
          <w:rFonts w:ascii="Times New Roman" w:hAnsi="Times New Roman"/>
          <w:sz w:val="24"/>
          <w:szCs w:val="24"/>
          <w:lang w:val="ru-RU"/>
        </w:rPr>
        <w:t>о</w:t>
      </w:r>
      <w:r w:rsidRPr="0095269A">
        <w:rPr>
          <w:rFonts w:ascii="Times New Roman" w:hAnsi="Times New Roman"/>
          <w:spacing w:val="38"/>
          <w:sz w:val="24"/>
          <w:szCs w:val="24"/>
          <w:lang w:val="ru-RU"/>
        </w:rPr>
        <w:t xml:space="preserve"> </w:t>
      </w:r>
      <w:r w:rsidRPr="0095269A">
        <w:rPr>
          <w:rFonts w:ascii="Times New Roman" w:hAnsi="Times New Roman"/>
          <w:sz w:val="24"/>
          <w:szCs w:val="24"/>
          <w:lang w:val="ru-RU"/>
        </w:rPr>
        <w:t>сохранности</w:t>
      </w:r>
      <w:r w:rsidRPr="0095269A">
        <w:rPr>
          <w:rFonts w:ascii="Times New Roman" w:hAnsi="Times New Roman"/>
          <w:spacing w:val="38"/>
          <w:sz w:val="24"/>
          <w:szCs w:val="24"/>
          <w:lang w:val="ru-RU"/>
        </w:rPr>
        <w:t xml:space="preserve"> </w:t>
      </w:r>
      <w:r w:rsidRPr="0095269A">
        <w:rPr>
          <w:rFonts w:ascii="Times New Roman" w:hAnsi="Times New Roman"/>
          <w:sz w:val="24"/>
          <w:szCs w:val="24"/>
          <w:lang w:val="ru-RU"/>
        </w:rPr>
        <w:t>планеты.</w:t>
      </w:r>
    </w:p>
    <w:p w:rsidR="002D660D" w:rsidRPr="0095269A" w:rsidRDefault="002D660D" w:rsidP="00C237CF">
      <w:pPr>
        <w:pStyle w:val="aff6"/>
        <w:ind w:firstLine="0"/>
        <w:rPr>
          <w:rFonts w:ascii="Times New Roman" w:hAnsi="Times New Roman"/>
          <w:sz w:val="24"/>
          <w:szCs w:val="24"/>
          <w:lang w:val="ru-RU"/>
        </w:rPr>
      </w:pPr>
      <w:r w:rsidRPr="0095269A">
        <w:rPr>
          <w:rFonts w:ascii="Times New Roman" w:hAnsi="Times New Roman"/>
          <w:sz w:val="24"/>
          <w:szCs w:val="24"/>
          <w:lang w:val="ru-RU"/>
        </w:rPr>
        <w:t>Экологические</w:t>
      </w:r>
      <w:r w:rsidRPr="0095269A">
        <w:rPr>
          <w:rFonts w:ascii="Times New Roman" w:hAnsi="Times New Roman"/>
          <w:spacing w:val="46"/>
          <w:sz w:val="24"/>
          <w:szCs w:val="24"/>
          <w:lang w:val="ru-RU"/>
        </w:rPr>
        <w:t xml:space="preserve"> </w:t>
      </w:r>
      <w:r w:rsidRPr="0095269A">
        <w:rPr>
          <w:rFonts w:ascii="Times New Roman" w:hAnsi="Times New Roman"/>
          <w:sz w:val="24"/>
          <w:szCs w:val="24"/>
          <w:lang w:val="ru-RU"/>
        </w:rPr>
        <w:t>проблемы</w:t>
      </w:r>
      <w:r w:rsidRPr="0095269A">
        <w:rPr>
          <w:rFonts w:ascii="Times New Roman" w:hAnsi="Times New Roman"/>
          <w:spacing w:val="48"/>
          <w:sz w:val="24"/>
          <w:szCs w:val="24"/>
          <w:lang w:val="ru-RU"/>
        </w:rPr>
        <w:t xml:space="preserve"> </w:t>
      </w:r>
      <w:r w:rsidRPr="0095269A">
        <w:rPr>
          <w:rFonts w:ascii="Times New Roman" w:hAnsi="Times New Roman"/>
          <w:sz w:val="24"/>
          <w:szCs w:val="24"/>
          <w:lang w:val="ru-RU"/>
        </w:rPr>
        <w:t>как</w:t>
      </w:r>
      <w:r w:rsidRPr="0095269A">
        <w:rPr>
          <w:rFonts w:ascii="Times New Roman" w:hAnsi="Times New Roman"/>
          <w:spacing w:val="48"/>
          <w:sz w:val="24"/>
          <w:szCs w:val="24"/>
          <w:lang w:val="ru-RU"/>
        </w:rPr>
        <w:t xml:space="preserve"> </w:t>
      </w:r>
      <w:r w:rsidRPr="0095269A">
        <w:rPr>
          <w:rFonts w:ascii="Times New Roman" w:hAnsi="Times New Roman"/>
          <w:sz w:val="24"/>
          <w:szCs w:val="24"/>
          <w:lang w:val="ru-RU"/>
        </w:rPr>
        <w:t>следствия</w:t>
      </w:r>
      <w:r w:rsidRPr="0095269A">
        <w:rPr>
          <w:rFonts w:ascii="Times New Roman" w:hAnsi="Times New Roman"/>
          <w:spacing w:val="47"/>
          <w:sz w:val="24"/>
          <w:szCs w:val="24"/>
          <w:lang w:val="ru-RU"/>
        </w:rPr>
        <w:t xml:space="preserve"> </w:t>
      </w:r>
      <w:r w:rsidRPr="0095269A">
        <w:rPr>
          <w:rFonts w:ascii="Times New Roman" w:hAnsi="Times New Roman"/>
          <w:sz w:val="24"/>
          <w:szCs w:val="24"/>
          <w:lang w:val="ru-RU"/>
        </w:rPr>
        <w:t>безответственного</w:t>
      </w:r>
      <w:r w:rsidRPr="0095269A">
        <w:rPr>
          <w:rFonts w:ascii="Times New Roman" w:hAnsi="Times New Roman"/>
          <w:spacing w:val="49"/>
          <w:sz w:val="24"/>
          <w:szCs w:val="24"/>
          <w:lang w:val="ru-RU"/>
        </w:rPr>
        <w:t xml:space="preserve"> </w:t>
      </w:r>
      <w:r w:rsidRPr="0095269A">
        <w:rPr>
          <w:rFonts w:ascii="Times New Roman" w:hAnsi="Times New Roman"/>
          <w:sz w:val="24"/>
          <w:szCs w:val="24"/>
          <w:lang w:val="ru-RU"/>
        </w:rPr>
        <w:t>поведения</w:t>
      </w:r>
      <w:r w:rsidRPr="0095269A">
        <w:rPr>
          <w:rFonts w:ascii="Times New Roman" w:hAnsi="Times New Roman"/>
          <w:spacing w:val="48"/>
          <w:sz w:val="24"/>
          <w:szCs w:val="24"/>
          <w:lang w:val="ru-RU"/>
        </w:rPr>
        <w:t xml:space="preserve"> </w:t>
      </w:r>
      <w:r w:rsidRPr="0095269A">
        <w:rPr>
          <w:rFonts w:ascii="Times New Roman" w:hAnsi="Times New Roman"/>
          <w:sz w:val="24"/>
          <w:szCs w:val="24"/>
          <w:lang w:val="ru-RU"/>
        </w:rPr>
        <w:t>человека.</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Соблюдать</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эко-правила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не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так сложно.</w:t>
      </w:r>
    </w:p>
    <w:p w:rsidR="002D660D" w:rsidRPr="0095269A" w:rsidRDefault="002D660D" w:rsidP="00C237CF">
      <w:pPr>
        <w:pStyle w:val="aff6"/>
        <w:ind w:left="843" w:firstLine="0"/>
        <w:rPr>
          <w:rFonts w:ascii="Times New Roman" w:hAnsi="Times New Roman"/>
          <w:sz w:val="24"/>
          <w:szCs w:val="24"/>
          <w:lang w:val="ru-RU"/>
        </w:rPr>
      </w:pPr>
      <w:r w:rsidRPr="0095269A">
        <w:rPr>
          <w:rFonts w:ascii="Times New Roman" w:hAnsi="Times New Roman"/>
          <w:sz w:val="24"/>
          <w:szCs w:val="24"/>
          <w:lang w:val="ru-RU"/>
        </w:rPr>
        <w:t>История</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Праздника</w:t>
      </w:r>
      <w:r w:rsidRPr="0095269A">
        <w:rPr>
          <w:rFonts w:ascii="Times New Roman" w:hAnsi="Times New Roman"/>
          <w:spacing w:val="70"/>
          <w:sz w:val="24"/>
          <w:szCs w:val="24"/>
          <w:lang w:val="ru-RU"/>
        </w:rPr>
        <w:t xml:space="preserve"> </w:t>
      </w:r>
      <w:r w:rsidRPr="0095269A">
        <w:rPr>
          <w:rFonts w:ascii="Times New Roman" w:hAnsi="Times New Roman"/>
          <w:sz w:val="24"/>
          <w:szCs w:val="24"/>
          <w:lang w:val="ru-RU"/>
        </w:rPr>
        <w:t>труда.</w:t>
      </w:r>
      <w:r w:rsidRPr="0095269A">
        <w:rPr>
          <w:rFonts w:ascii="Times New Roman" w:hAnsi="Times New Roman"/>
          <w:spacing w:val="71"/>
          <w:sz w:val="24"/>
          <w:szCs w:val="24"/>
          <w:lang w:val="ru-RU"/>
        </w:rPr>
        <w:t xml:space="preserve"> </w:t>
      </w:r>
      <w:r w:rsidRPr="0095269A">
        <w:rPr>
          <w:rFonts w:ascii="Times New Roman" w:hAnsi="Times New Roman"/>
          <w:sz w:val="24"/>
          <w:szCs w:val="24"/>
          <w:lang w:val="ru-RU"/>
        </w:rPr>
        <w:t>Труд</w:t>
      </w:r>
      <w:r w:rsidRPr="0095269A">
        <w:rPr>
          <w:rFonts w:ascii="Times New Roman" w:hAnsi="Times New Roman"/>
          <w:spacing w:val="74"/>
          <w:sz w:val="24"/>
          <w:szCs w:val="24"/>
          <w:lang w:val="ru-RU"/>
        </w:rPr>
        <w:t xml:space="preserve"> </w:t>
      </w:r>
      <w:r w:rsidRPr="0095269A">
        <w:rPr>
          <w:rFonts w:ascii="Times New Roman" w:hAnsi="Times New Roman"/>
          <w:sz w:val="24"/>
          <w:szCs w:val="24"/>
          <w:lang w:val="ru-RU"/>
        </w:rPr>
        <w:t>–</w:t>
      </w:r>
      <w:r w:rsidRPr="0095269A">
        <w:rPr>
          <w:rFonts w:ascii="Times New Roman" w:hAnsi="Times New Roman"/>
          <w:spacing w:val="71"/>
          <w:sz w:val="24"/>
          <w:szCs w:val="24"/>
          <w:lang w:val="ru-RU"/>
        </w:rPr>
        <w:t xml:space="preserve"> </w:t>
      </w:r>
      <w:r w:rsidRPr="0095269A">
        <w:rPr>
          <w:rFonts w:ascii="Times New Roman" w:hAnsi="Times New Roman"/>
          <w:sz w:val="24"/>
          <w:szCs w:val="24"/>
          <w:lang w:val="ru-RU"/>
        </w:rPr>
        <w:t>это</w:t>
      </w:r>
      <w:r w:rsidRPr="0095269A">
        <w:rPr>
          <w:rFonts w:ascii="Times New Roman" w:hAnsi="Times New Roman"/>
          <w:spacing w:val="71"/>
          <w:sz w:val="24"/>
          <w:szCs w:val="24"/>
          <w:lang w:val="ru-RU"/>
        </w:rPr>
        <w:t xml:space="preserve"> </w:t>
      </w:r>
      <w:r w:rsidRPr="0095269A">
        <w:rPr>
          <w:rFonts w:ascii="Times New Roman" w:hAnsi="Times New Roman"/>
          <w:sz w:val="24"/>
          <w:szCs w:val="24"/>
          <w:lang w:val="ru-RU"/>
        </w:rPr>
        <w:t>право</w:t>
      </w:r>
      <w:r w:rsidRPr="0095269A">
        <w:rPr>
          <w:rFonts w:ascii="Times New Roman" w:hAnsi="Times New Roman"/>
          <w:spacing w:val="71"/>
          <w:sz w:val="24"/>
          <w:szCs w:val="24"/>
          <w:lang w:val="ru-RU"/>
        </w:rPr>
        <w:t xml:space="preserve"> </w:t>
      </w:r>
      <w:r w:rsidRPr="0095269A">
        <w:rPr>
          <w:rFonts w:ascii="Times New Roman" w:hAnsi="Times New Roman"/>
          <w:sz w:val="24"/>
          <w:szCs w:val="24"/>
          <w:lang w:val="ru-RU"/>
        </w:rPr>
        <w:t>или</w:t>
      </w:r>
      <w:r w:rsidRPr="0095269A">
        <w:rPr>
          <w:rFonts w:ascii="Times New Roman" w:hAnsi="Times New Roman"/>
          <w:spacing w:val="71"/>
          <w:sz w:val="24"/>
          <w:szCs w:val="24"/>
          <w:lang w:val="ru-RU"/>
        </w:rPr>
        <w:t xml:space="preserve"> </w:t>
      </w:r>
      <w:r w:rsidRPr="0095269A">
        <w:rPr>
          <w:rFonts w:ascii="Times New Roman" w:hAnsi="Times New Roman"/>
          <w:sz w:val="24"/>
          <w:szCs w:val="24"/>
          <w:lang w:val="ru-RU"/>
        </w:rPr>
        <w:t>обязанность</w:t>
      </w:r>
      <w:r w:rsidRPr="0095269A">
        <w:rPr>
          <w:rFonts w:ascii="Times New Roman" w:hAnsi="Times New Roman"/>
          <w:spacing w:val="71"/>
          <w:sz w:val="24"/>
          <w:szCs w:val="24"/>
          <w:lang w:val="ru-RU"/>
        </w:rPr>
        <w:t xml:space="preserve"> </w:t>
      </w:r>
      <w:r w:rsidRPr="0095269A">
        <w:rPr>
          <w:rFonts w:ascii="Times New Roman" w:hAnsi="Times New Roman"/>
          <w:sz w:val="24"/>
          <w:szCs w:val="24"/>
          <w:lang w:val="ru-RU"/>
        </w:rPr>
        <w:t>человека?</w:t>
      </w:r>
    </w:p>
    <w:p w:rsidR="002D660D" w:rsidRPr="0095269A" w:rsidRDefault="002D660D" w:rsidP="00C237CF">
      <w:pPr>
        <w:pStyle w:val="aff6"/>
        <w:ind w:firstLine="0"/>
        <w:rPr>
          <w:rFonts w:ascii="Times New Roman" w:hAnsi="Times New Roman"/>
          <w:sz w:val="24"/>
          <w:szCs w:val="24"/>
          <w:lang w:val="ru-RU"/>
        </w:rPr>
      </w:pPr>
      <w:r w:rsidRPr="0095269A">
        <w:rPr>
          <w:rFonts w:ascii="Times New Roman" w:hAnsi="Times New Roman"/>
          <w:sz w:val="24"/>
          <w:szCs w:val="24"/>
          <w:lang w:val="ru-RU"/>
        </w:rPr>
        <w:t>Работа</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мечты.</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Жизненно</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важные</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навыки.</w:t>
      </w:r>
    </w:p>
    <w:p w:rsidR="002D660D" w:rsidRPr="0095269A" w:rsidRDefault="002D660D" w:rsidP="00C237CF">
      <w:pPr>
        <w:pStyle w:val="aff6"/>
        <w:ind w:left="843" w:firstLine="0"/>
        <w:rPr>
          <w:rFonts w:ascii="Times New Roman" w:hAnsi="Times New Roman"/>
          <w:sz w:val="24"/>
          <w:szCs w:val="24"/>
          <w:lang w:val="ru-RU"/>
        </w:rPr>
      </w:pPr>
      <w:r w:rsidRPr="0095269A">
        <w:rPr>
          <w:rFonts w:ascii="Times New Roman" w:hAnsi="Times New Roman"/>
          <w:sz w:val="24"/>
          <w:szCs w:val="24"/>
          <w:lang w:val="ru-RU"/>
        </w:rPr>
        <w:t>История</w:t>
      </w:r>
      <w:r w:rsidRPr="0095269A">
        <w:rPr>
          <w:rFonts w:ascii="Times New Roman" w:hAnsi="Times New Roman"/>
          <w:spacing w:val="33"/>
          <w:sz w:val="24"/>
          <w:szCs w:val="24"/>
          <w:lang w:val="ru-RU"/>
        </w:rPr>
        <w:t xml:space="preserve"> </w:t>
      </w:r>
      <w:r w:rsidRPr="0095269A">
        <w:rPr>
          <w:rFonts w:ascii="Times New Roman" w:hAnsi="Times New Roman"/>
          <w:sz w:val="24"/>
          <w:szCs w:val="24"/>
          <w:lang w:val="ru-RU"/>
        </w:rPr>
        <w:t>появления</w:t>
      </w:r>
      <w:r w:rsidRPr="0095269A">
        <w:rPr>
          <w:rFonts w:ascii="Times New Roman" w:hAnsi="Times New Roman"/>
          <w:spacing w:val="33"/>
          <w:sz w:val="24"/>
          <w:szCs w:val="24"/>
          <w:lang w:val="ru-RU"/>
        </w:rPr>
        <w:t xml:space="preserve"> </w:t>
      </w:r>
      <w:r w:rsidRPr="0095269A">
        <w:rPr>
          <w:rFonts w:ascii="Times New Roman" w:hAnsi="Times New Roman"/>
          <w:sz w:val="24"/>
          <w:szCs w:val="24"/>
          <w:lang w:val="ru-RU"/>
        </w:rPr>
        <w:t>праздника</w:t>
      </w:r>
      <w:r w:rsidRPr="0095269A">
        <w:rPr>
          <w:rFonts w:ascii="Times New Roman" w:hAnsi="Times New Roman"/>
          <w:spacing w:val="34"/>
          <w:sz w:val="24"/>
          <w:szCs w:val="24"/>
          <w:lang w:val="ru-RU"/>
        </w:rPr>
        <w:t xml:space="preserve"> </w:t>
      </w:r>
      <w:r w:rsidRPr="0095269A">
        <w:rPr>
          <w:rFonts w:ascii="Times New Roman" w:hAnsi="Times New Roman"/>
          <w:sz w:val="24"/>
          <w:szCs w:val="24"/>
          <w:lang w:val="ru-RU"/>
        </w:rPr>
        <w:t>День</w:t>
      </w:r>
      <w:r w:rsidRPr="0095269A">
        <w:rPr>
          <w:rFonts w:ascii="Times New Roman" w:hAnsi="Times New Roman"/>
          <w:spacing w:val="34"/>
          <w:sz w:val="24"/>
          <w:szCs w:val="24"/>
          <w:lang w:val="ru-RU"/>
        </w:rPr>
        <w:t xml:space="preserve"> </w:t>
      </w:r>
      <w:r w:rsidRPr="0095269A">
        <w:rPr>
          <w:rFonts w:ascii="Times New Roman" w:hAnsi="Times New Roman"/>
          <w:sz w:val="24"/>
          <w:szCs w:val="24"/>
          <w:lang w:val="ru-RU"/>
        </w:rPr>
        <w:t>Победы.</w:t>
      </w:r>
      <w:r w:rsidRPr="0095269A">
        <w:rPr>
          <w:rFonts w:ascii="Times New Roman" w:hAnsi="Times New Roman"/>
          <w:spacing w:val="33"/>
          <w:sz w:val="24"/>
          <w:szCs w:val="24"/>
          <w:lang w:val="ru-RU"/>
        </w:rPr>
        <w:t xml:space="preserve"> </w:t>
      </w:r>
      <w:r w:rsidRPr="0095269A">
        <w:rPr>
          <w:rFonts w:ascii="Times New Roman" w:hAnsi="Times New Roman"/>
          <w:sz w:val="24"/>
          <w:szCs w:val="24"/>
          <w:lang w:val="ru-RU"/>
        </w:rPr>
        <w:t>Поисковое</w:t>
      </w:r>
      <w:r w:rsidRPr="0095269A">
        <w:rPr>
          <w:rFonts w:ascii="Times New Roman" w:hAnsi="Times New Roman"/>
          <w:spacing w:val="33"/>
          <w:sz w:val="24"/>
          <w:szCs w:val="24"/>
          <w:lang w:val="ru-RU"/>
        </w:rPr>
        <w:t xml:space="preserve"> </w:t>
      </w:r>
      <w:r w:rsidRPr="0095269A">
        <w:rPr>
          <w:rFonts w:ascii="Times New Roman" w:hAnsi="Times New Roman"/>
          <w:sz w:val="24"/>
          <w:szCs w:val="24"/>
          <w:lang w:val="ru-RU"/>
        </w:rPr>
        <w:t>движение</w:t>
      </w:r>
      <w:r w:rsidRPr="0095269A">
        <w:rPr>
          <w:rFonts w:ascii="Times New Roman" w:hAnsi="Times New Roman"/>
          <w:spacing w:val="33"/>
          <w:sz w:val="24"/>
          <w:szCs w:val="24"/>
          <w:lang w:val="ru-RU"/>
        </w:rPr>
        <w:t xml:space="preserve"> </w:t>
      </w:r>
      <w:r w:rsidRPr="0095269A">
        <w:rPr>
          <w:rFonts w:ascii="Times New Roman" w:hAnsi="Times New Roman"/>
          <w:sz w:val="24"/>
          <w:szCs w:val="24"/>
          <w:lang w:val="ru-RU"/>
        </w:rPr>
        <w:t>России.</w:t>
      </w:r>
    </w:p>
    <w:p w:rsidR="002D660D" w:rsidRPr="0095269A" w:rsidRDefault="002D660D" w:rsidP="00C237CF">
      <w:pPr>
        <w:pStyle w:val="aff6"/>
        <w:ind w:firstLine="0"/>
        <w:rPr>
          <w:rFonts w:ascii="Times New Roman" w:hAnsi="Times New Roman"/>
          <w:sz w:val="24"/>
          <w:szCs w:val="24"/>
          <w:lang w:val="ru-RU"/>
        </w:rPr>
      </w:pPr>
      <w:r w:rsidRPr="0095269A">
        <w:rPr>
          <w:rFonts w:ascii="Times New Roman" w:hAnsi="Times New Roman"/>
          <w:sz w:val="24"/>
          <w:szCs w:val="24"/>
          <w:lang w:val="ru-RU"/>
        </w:rPr>
        <w:t>Могила</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Неизвестного</w:t>
      </w:r>
      <w:r w:rsidRPr="0095269A">
        <w:rPr>
          <w:rFonts w:ascii="Times New Roman" w:hAnsi="Times New Roman"/>
          <w:spacing w:val="-3"/>
          <w:sz w:val="24"/>
          <w:szCs w:val="24"/>
          <w:lang w:val="ru-RU"/>
        </w:rPr>
        <w:t xml:space="preserve"> </w:t>
      </w:r>
      <w:r w:rsidRPr="0095269A">
        <w:rPr>
          <w:rFonts w:ascii="Times New Roman" w:hAnsi="Times New Roman"/>
          <w:sz w:val="24"/>
          <w:szCs w:val="24"/>
          <w:lang w:val="ru-RU"/>
        </w:rPr>
        <w:t>Солдата.</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Семейные</w:t>
      </w:r>
      <w:r w:rsidRPr="0095269A">
        <w:rPr>
          <w:rFonts w:ascii="Times New Roman" w:hAnsi="Times New Roman"/>
          <w:spacing w:val="-3"/>
          <w:sz w:val="24"/>
          <w:szCs w:val="24"/>
          <w:lang w:val="ru-RU"/>
        </w:rPr>
        <w:t xml:space="preserve"> </w:t>
      </w:r>
      <w:r w:rsidRPr="0095269A">
        <w:rPr>
          <w:rFonts w:ascii="Times New Roman" w:hAnsi="Times New Roman"/>
          <w:sz w:val="24"/>
          <w:szCs w:val="24"/>
          <w:lang w:val="ru-RU"/>
        </w:rPr>
        <w:t>традиции</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празднования</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Дня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Победы.</w:t>
      </w:r>
    </w:p>
    <w:p w:rsidR="002D660D" w:rsidRPr="0095269A" w:rsidRDefault="002D660D" w:rsidP="00C237CF">
      <w:pPr>
        <w:pStyle w:val="aff6"/>
        <w:ind w:right="149"/>
        <w:rPr>
          <w:rFonts w:ascii="Times New Roman" w:hAnsi="Times New Roman"/>
          <w:sz w:val="24"/>
          <w:szCs w:val="24"/>
          <w:lang w:val="ru-RU"/>
        </w:rPr>
      </w:pPr>
      <w:r w:rsidRPr="0095269A">
        <w:rPr>
          <w:rFonts w:ascii="Times New Roman" w:hAnsi="Times New Roman"/>
          <w:sz w:val="24"/>
          <w:szCs w:val="24"/>
          <w:lang w:val="ru-RU"/>
        </w:rPr>
        <w:t>19</w:t>
      </w:r>
      <w:r w:rsidRPr="0095269A">
        <w:rPr>
          <w:rFonts w:ascii="Times New Roman" w:hAnsi="Times New Roman"/>
          <w:spacing w:val="19"/>
          <w:sz w:val="24"/>
          <w:szCs w:val="24"/>
          <w:lang w:val="ru-RU"/>
        </w:rPr>
        <w:t xml:space="preserve"> </w:t>
      </w:r>
      <w:r w:rsidRPr="0095269A">
        <w:rPr>
          <w:rFonts w:ascii="Times New Roman" w:hAnsi="Times New Roman"/>
          <w:sz w:val="24"/>
          <w:szCs w:val="24"/>
          <w:lang w:val="ru-RU"/>
        </w:rPr>
        <w:t>мая</w:t>
      </w:r>
      <w:r w:rsidRPr="0095269A">
        <w:rPr>
          <w:rFonts w:ascii="Times New Roman" w:hAnsi="Times New Roman"/>
          <w:spacing w:val="18"/>
          <w:sz w:val="24"/>
          <w:szCs w:val="24"/>
          <w:lang w:val="ru-RU"/>
        </w:rPr>
        <w:t xml:space="preserve"> </w:t>
      </w:r>
      <w:r w:rsidRPr="0095269A">
        <w:rPr>
          <w:rFonts w:ascii="Times New Roman" w:hAnsi="Times New Roman"/>
          <w:sz w:val="24"/>
          <w:szCs w:val="24"/>
          <w:lang w:val="ru-RU"/>
        </w:rPr>
        <w:t>1922</w:t>
      </w:r>
      <w:r w:rsidRPr="0095269A">
        <w:rPr>
          <w:rFonts w:ascii="Times New Roman" w:hAnsi="Times New Roman"/>
          <w:spacing w:val="19"/>
          <w:sz w:val="24"/>
          <w:szCs w:val="24"/>
          <w:lang w:val="ru-RU"/>
        </w:rPr>
        <w:t xml:space="preserve"> </w:t>
      </w:r>
      <w:r w:rsidRPr="0095269A">
        <w:rPr>
          <w:rFonts w:ascii="Times New Roman" w:hAnsi="Times New Roman"/>
          <w:sz w:val="24"/>
          <w:szCs w:val="24"/>
          <w:lang w:val="ru-RU"/>
        </w:rPr>
        <w:t>года</w:t>
      </w:r>
      <w:r w:rsidRPr="0095269A">
        <w:rPr>
          <w:rFonts w:ascii="Times New Roman" w:hAnsi="Times New Roman"/>
          <w:spacing w:val="21"/>
          <w:sz w:val="24"/>
          <w:szCs w:val="24"/>
          <w:lang w:val="ru-RU"/>
        </w:rPr>
        <w:t xml:space="preserve"> </w:t>
      </w:r>
      <w:r w:rsidRPr="0095269A">
        <w:rPr>
          <w:rFonts w:ascii="Times New Roman" w:hAnsi="Times New Roman"/>
          <w:sz w:val="24"/>
          <w:szCs w:val="24"/>
          <w:lang w:val="ru-RU"/>
        </w:rPr>
        <w:t>—</w:t>
      </w:r>
      <w:r w:rsidRPr="0095269A">
        <w:rPr>
          <w:rFonts w:ascii="Times New Roman" w:hAnsi="Times New Roman"/>
          <w:spacing w:val="18"/>
          <w:sz w:val="24"/>
          <w:szCs w:val="24"/>
          <w:lang w:val="ru-RU"/>
        </w:rPr>
        <w:t xml:space="preserve"> </w:t>
      </w:r>
      <w:r w:rsidRPr="0095269A">
        <w:rPr>
          <w:rFonts w:ascii="Times New Roman" w:hAnsi="Times New Roman"/>
          <w:sz w:val="24"/>
          <w:szCs w:val="24"/>
          <w:lang w:val="ru-RU"/>
        </w:rPr>
        <w:t>день</w:t>
      </w:r>
      <w:r w:rsidRPr="0095269A">
        <w:rPr>
          <w:rFonts w:ascii="Times New Roman" w:hAnsi="Times New Roman"/>
          <w:spacing w:val="19"/>
          <w:sz w:val="24"/>
          <w:szCs w:val="24"/>
          <w:lang w:val="ru-RU"/>
        </w:rPr>
        <w:t xml:space="preserve"> </w:t>
      </w:r>
      <w:r w:rsidRPr="0095269A">
        <w:rPr>
          <w:rFonts w:ascii="Times New Roman" w:hAnsi="Times New Roman"/>
          <w:sz w:val="24"/>
          <w:szCs w:val="24"/>
          <w:lang w:val="ru-RU"/>
        </w:rPr>
        <w:t>рождения</w:t>
      </w:r>
      <w:r w:rsidRPr="0095269A">
        <w:rPr>
          <w:rFonts w:ascii="Times New Roman" w:hAnsi="Times New Roman"/>
          <w:spacing w:val="17"/>
          <w:sz w:val="24"/>
          <w:szCs w:val="24"/>
          <w:lang w:val="ru-RU"/>
        </w:rPr>
        <w:t xml:space="preserve"> </w:t>
      </w:r>
      <w:r w:rsidRPr="0095269A">
        <w:rPr>
          <w:rFonts w:ascii="Times New Roman" w:hAnsi="Times New Roman"/>
          <w:sz w:val="24"/>
          <w:szCs w:val="24"/>
          <w:lang w:val="ru-RU"/>
        </w:rPr>
        <w:t>пионерской</w:t>
      </w:r>
      <w:r w:rsidRPr="0095269A">
        <w:rPr>
          <w:rFonts w:ascii="Times New Roman" w:hAnsi="Times New Roman"/>
          <w:spacing w:val="18"/>
          <w:sz w:val="24"/>
          <w:szCs w:val="24"/>
          <w:lang w:val="ru-RU"/>
        </w:rPr>
        <w:t xml:space="preserve"> </w:t>
      </w:r>
      <w:r w:rsidRPr="0095269A">
        <w:rPr>
          <w:rFonts w:ascii="Times New Roman" w:hAnsi="Times New Roman"/>
          <w:sz w:val="24"/>
          <w:szCs w:val="24"/>
          <w:lang w:val="ru-RU"/>
        </w:rPr>
        <w:t>организации.</w:t>
      </w:r>
      <w:r w:rsidRPr="0095269A">
        <w:rPr>
          <w:rFonts w:ascii="Times New Roman" w:hAnsi="Times New Roman"/>
          <w:spacing w:val="19"/>
          <w:sz w:val="24"/>
          <w:szCs w:val="24"/>
          <w:lang w:val="ru-RU"/>
        </w:rPr>
        <w:t xml:space="preserve"> </w:t>
      </w:r>
      <w:r w:rsidRPr="0095269A">
        <w:rPr>
          <w:rFonts w:ascii="Times New Roman" w:hAnsi="Times New Roman"/>
          <w:sz w:val="24"/>
          <w:szCs w:val="24"/>
          <w:lang w:val="ru-RU"/>
        </w:rPr>
        <w:t>Цель</w:t>
      </w:r>
      <w:r w:rsidRPr="0095269A">
        <w:rPr>
          <w:rFonts w:ascii="Times New Roman" w:hAnsi="Times New Roman"/>
          <w:spacing w:val="18"/>
          <w:sz w:val="24"/>
          <w:szCs w:val="24"/>
          <w:lang w:val="ru-RU"/>
        </w:rPr>
        <w:t xml:space="preserve"> </w:t>
      </w:r>
      <w:r w:rsidRPr="0095269A">
        <w:rPr>
          <w:rFonts w:ascii="Times New Roman" w:hAnsi="Times New Roman"/>
          <w:sz w:val="24"/>
          <w:szCs w:val="24"/>
          <w:lang w:val="ru-RU"/>
        </w:rPr>
        <w:t>ее</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создания и</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деятел</w:t>
      </w:r>
      <w:r w:rsidRPr="0095269A">
        <w:rPr>
          <w:rFonts w:ascii="Times New Roman" w:hAnsi="Times New Roman"/>
          <w:sz w:val="24"/>
          <w:szCs w:val="24"/>
          <w:lang w:val="ru-RU"/>
        </w:rPr>
        <w:t>ь</w:t>
      </w:r>
      <w:r w:rsidRPr="0095269A">
        <w:rPr>
          <w:rFonts w:ascii="Times New Roman" w:hAnsi="Times New Roman"/>
          <w:sz w:val="24"/>
          <w:szCs w:val="24"/>
          <w:lang w:val="ru-RU"/>
        </w:rPr>
        <w:t>ность.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Причины,</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по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которым</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дети объединяются.</w:t>
      </w:r>
    </w:p>
    <w:p w:rsidR="002D660D" w:rsidRPr="0095269A" w:rsidRDefault="002D660D" w:rsidP="00C237CF">
      <w:pPr>
        <w:pStyle w:val="aff6"/>
        <w:rPr>
          <w:rFonts w:ascii="Times New Roman" w:hAnsi="Times New Roman"/>
          <w:sz w:val="24"/>
          <w:szCs w:val="24"/>
          <w:lang w:val="ru-RU"/>
        </w:rPr>
      </w:pPr>
      <w:r w:rsidRPr="0095269A">
        <w:rPr>
          <w:rFonts w:ascii="Times New Roman" w:hAnsi="Times New Roman"/>
          <w:sz w:val="24"/>
          <w:szCs w:val="24"/>
          <w:lang w:val="ru-RU"/>
        </w:rPr>
        <w:t>Неизвестный</w:t>
      </w:r>
      <w:r w:rsidRPr="0095269A">
        <w:rPr>
          <w:rFonts w:ascii="Times New Roman" w:hAnsi="Times New Roman"/>
          <w:spacing w:val="19"/>
          <w:sz w:val="24"/>
          <w:szCs w:val="24"/>
          <w:lang w:val="ru-RU"/>
        </w:rPr>
        <w:t xml:space="preserve"> </w:t>
      </w:r>
      <w:r w:rsidRPr="0095269A">
        <w:rPr>
          <w:rFonts w:ascii="Times New Roman" w:hAnsi="Times New Roman"/>
          <w:sz w:val="24"/>
          <w:szCs w:val="24"/>
          <w:lang w:val="ru-RU"/>
        </w:rPr>
        <w:t>Пушкин.</w:t>
      </w:r>
      <w:r w:rsidRPr="0095269A">
        <w:rPr>
          <w:rFonts w:ascii="Times New Roman" w:hAnsi="Times New Roman"/>
          <w:spacing w:val="42"/>
          <w:sz w:val="24"/>
          <w:szCs w:val="24"/>
          <w:lang w:val="ru-RU"/>
        </w:rPr>
        <w:t xml:space="preserve"> </w:t>
      </w:r>
      <w:r w:rsidRPr="0095269A">
        <w:rPr>
          <w:rFonts w:ascii="Times New Roman" w:hAnsi="Times New Roman"/>
          <w:sz w:val="24"/>
          <w:szCs w:val="24"/>
          <w:lang w:val="ru-RU"/>
        </w:rPr>
        <w:t>Творчество</w:t>
      </w:r>
      <w:r w:rsidRPr="0095269A">
        <w:rPr>
          <w:rFonts w:ascii="Times New Roman" w:hAnsi="Times New Roman"/>
          <w:spacing w:val="21"/>
          <w:sz w:val="24"/>
          <w:szCs w:val="24"/>
          <w:lang w:val="ru-RU"/>
        </w:rPr>
        <w:t xml:space="preserve"> </w:t>
      </w:r>
      <w:r w:rsidRPr="0095269A">
        <w:rPr>
          <w:rFonts w:ascii="Times New Roman" w:hAnsi="Times New Roman"/>
          <w:sz w:val="24"/>
          <w:szCs w:val="24"/>
          <w:lang w:val="ru-RU"/>
        </w:rPr>
        <w:t>Пушкина</w:t>
      </w:r>
      <w:r w:rsidRPr="0095269A">
        <w:rPr>
          <w:rFonts w:ascii="Times New Roman" w:hAnsi="Times New Roman"/>
          <w:spacing w:val="20"/>
          <w:sz w:val="24"/>
          <w:szCs w:val="24"/>
          <w:lang w:val="ru-RU"/>
        </w:rPr>
        <w:t xml:space="preserve"> </w:t>
      </w:r>
      <w:r w:rsidRPr="0095269A">
        <w:rPr>
          <w:rFonts w:ascii="Times New Roman" w:hAnsi="Times New Roman"/>
          <w:sz w:val="24"/>
          <w:szCs w:val="24"/>
          <w:lang w:val="ru-RU"/>
        </w:rPr>
        <w:t>объединяет</w:t>
      </w:r>
      <w:r w:rsidRPr="0095269A">
        <w:rPr>
          <w:rFonts w:ascii="Times New Roman" w:hAnsi="Times New Roman"/>
          <w:spacing w:val="20"/>
          <w:sz w:val="24"/>
          <w:szCs w:val="24"/>
          <w:lang w:val="ru-RU"/>
        </w:rPr>
        <w:t xml:space="preserve"> </w:t>
      </w:r>
      <w:r w:rsidRPr="0095269A">
        <w:rPr>
          <w:rFonts w:ascii="Times New Roman" w:hAnsi="Times New Roman"/>
          <w:sz w:val="24"/>
          <w:szCs w:val="24"/>
          <w:lang w:val="ru-RU"/>
        </w:rPr>
        <w:t>поколения.</w:t>
      </w:r>
      <w:r w:rsidRPr="0095269A">
        <w:rPr>
          <w:rFonts w:ascii="Times New Roman" w:hAnsi="Times New Roman"/>
          <w:spacing w:val="21"/>
          <w:sz w:val="24"/>
          <w:szCs w:val="24"/>
          <w:lang w:val="ru-RU"/>
        </w:rPr>
        <w:t xml:space="preserve"> </w:t>
      </w:r>
      <w:r w:rsidRPr="0095269A">
        <w:rPr>
          <w:rFonts w:ascii="Times New Roman" w:hAnsi="Times New Roman"/>
          <w:sz w:val="24"/>
          <w:szCs w:val="24"/>
          <w:lang w:val="ru-RU"/>
        </w:rPr>
        <w:t>Вклад</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Пушкина</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формирование</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современного</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литературного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русского</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языка.</w:t>
      </w:r>
    </w:p>
    <w:p w:rsidR="002D660D" w:rsidRPr="0095269A" w:rsidRDefault="002D660D" w:rsidP="00C237CF">
      <w:pPr>
        <w:pStyle w:val="3"/>
        <w:spacing w:before="0" w:after="0"/>
        <w:ind w:left="1105"/>
        <w:jc w:val="both"/>
        <w:rPr>
          <w:lang w:val="ru-RU"/>
        </w:rPr>
      </w:pPr>
      <w:bookmarkStart w:id="148" w:name="_bookmark13"/>
      <w:bookmarkEnd w:id="148"/>
      <w:r w:rsidRPr="0095269A">
        <w:rPr>
          <w:lang w:val="ru-RU"/>
        </w:rPr>
        <w:t>Планируемые</w:t>
      </w:r>
      <w:r w:rsidRPr="0095269A">
        <w:rPr>
          <w:spacing w:val="-5"/>
          <w:lang w:val="ru-RU"/>
        </w:rPr>
        <w:t xml:space="preserve"> </w:t>
      </w:r>
      <w:r w:rsidRPr="0095269A">
        <w:rPr>
          <w:lang w:val="ru-RU"/>
        </w:rPr>
        <w:t>результаты</w:t>
      </w:r>
      <w:r w:rsidRPr="0095269A">
        <w:rPr>
          <w:spacing w:val="-3"/>
          <w:lang w:val="ru-RU"/>
        </w:rPr>
        <w:t xml:space="preserve"> </w:t>
      </w:r>
      <w:r w:rsidRPr="0095269A">
        <w:rPr>
          <w:lang w:val="ru-RU"/>
        </w:rPr>
        <w:t>освоения</w:t>
      </w:r>
      <w:r w:rsidRPr="0095269A">
        <w:rPr>
          <w:spacing w:val="-4"/>
          <w:lang w:val="ru-RU"/>
        </w:rPr>
        <w:t xml:space="preserve"> </w:t>
      </w:r>
      <w:r w:rsidRPr="0095269A">
        <w:rPr>
          <w:lang w:val="ru-RU"/>
        </w:rPr>
        <w:t>курса</w:t>
      </w:r>
      <w:r w:rsidRPr="0095269A">
        <w:rPr>
          <w:spacing w:val="-4"/>
          <w:lang w:val="ru-RU"/>
        </w:rPr>
        <w:t xml:space="preserve"> </w:t>
      </w:r>
      <w:r w:rsidRPr="0095269A">
        <w:rPr>
          <w:lang w:val="ru-RU"/>
        </w:rPr>
        <w:t>внеурочной</w:t>
      </w:r>
      <w:r w:rsidRPr="0095269A">
        <w:rPr>
          <w:spacing w:val="-4"/>
          <w:lang w:val="ru-RU"/>
        </w:rPr>
        <w:t xml:space="preserve"> </w:t>
      </w:r>
      <w:r w:rsidRPr="0095269A">
        <w:rPr>
          <w:lang w:val="ru-RU"/>
        </w:rPr>
        <w:t>деятельности</w:t>
      </w:r>
    </w:p>
    <w:p w:rsidR="002D660D" w:rsidRPr="0095269A" w:rsidRDefault="002D660D" w:rsidP="00C237CF">
      <w:pPr>
        <w:pStyle w:val="aff6"/>
        <w:ind w:right="152"/>
        <w:rPr>
          <w:rFonts w:ascii="Times New Roman" w:hAnsi="Times New Roman"/>
          <w:sz w:val="24"/>
          <w:szCs w:val="24"/>
          <w:lang w:val="ru-RU"/>
        </w:rPr>
      </w:pPr>
      <w:r w:rsidRPr="0095269A">
        <w:rPr>
          <w:rFonts w:ascii="Times New Roman" w:hAnsi="Times New Roman"/>
          <w:sz w:val="24"/>
          <w:szCs w:val="24"/>
          <w:lang w:val="ru-RU"/>
        </w:rPr>
        <w:t>Занятия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рамках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программы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направлены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обеспечение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достижения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школьниками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следу</w:t>
      </w:r>
      <w:r w:rsidRPr="0095269A">
        <w:rPr>
          <w:rFonts w:ascii="Times New Roman" w:hAnsi="Times New Roman"/>
          <w:sz w:val="24"/>
          <w:szCs w:val="24"/>
          <w:lang w:val="ru-RU"/>
        </w:rPr>
        <w:t>ю</w:t>
      </w:r>
      <w:r w:rsidRPr="0095269A">
        <w:rPr>
          <w:rFonts w:ascii="Times New Roman" w:hAnsi="Times New Roman"/>
          <w:sz w:val="24"/>
          <w:szCs w:val="24"/>
          <w:lang w:val="ru-RU"/>
        </w:rPr>
        <w:t>щих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личностных,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метапредметных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предметных</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образовательных</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результатов.</w:t>
      </w:r>
    </w:p>
    <w:p w:rsidR="002D660D" w:rsidRPr="005C5188" w:rsidRDefault="002D660D" w:rsidP="00C237CF">
      <w:pPr>
        <w:spacing w:after="0" w:line="240" w:lineRule="auto"/>
        <w:ind w:left="843"/>
        <w:jc w:val="both"/>
        <w:rPr>
          <w:rFonts w:ascii="Times New Roman" w:hAnsi="Times New Roman"/>
          <w:i/>
          <w:sz w:val="24"/>
          <w:szCs w:val="24"/>
        </w:rPr>
      </w:pPr>
      <w:r w:rsidRPr="005C5188">
        <w:rPr>
          <w:rFonts w:ascii="Times New Roman" w:hAnsi="Times New Roman"/>
          <w:b/>
          <w:i/>
          <w:sz w:val="24"/>
          <w:szCs w:val="24"/>
        </w:rPr>
        <w:t>Личностные</w:t>
      </w:r>
      <w:r w:rsidRPr="005C5188">
        <w:rPr>
          <w:rFonts w:ascii="Times New Roman" w:hAnsi="Times New Roman"/>
          <w:b/>
          <w:i/>
          <w:spacing w:val="-6"/>
          <w:sz w:val="24"/>
          <w:szCs w:val="24"/>
        </w:rPr>
        <w:t xml:space="preserve"> </w:t>
      </w:r>
      <w:r w:rsidRPr="005C5188">
        <w:rPr>
          <w:rFonts w:ascii="Times New Roman" w:hAnsi="Times New Roman"/>
          <w:b/>
          <w:i/>
          <w:sz w:val="24"/>
          <w:szCs w:val="24"/>
        </w:rPr>
        <w:t>результаты</w:t>
      </w:r>
      <w:r w:rsidRPr="005C5188">
        <w:rPr>
          <w:rFonts w:ascii="Times New Roman" w:hAnsi="Times New Roman"/>
          <w:b/>
          <w:i/>
          <w:spacing w:val="-1"/>
          <w:sz w:val="24"/>
          <w:szCs w:val="24"/>
        </w:rPr>
        <w:t xml:space="preserve"> </w:t>
      </w:r>
      <w:r w:rsidRPr="005C5188">
        <w:rPr>
          <w:rFonts w:ascii="Times New Roman" w:hAnsi="Times New Roman"/>
          <w:i/>
          <w:sz w:val="24"/>
          <w:szCs w:val="24"/>
        </w:rPr>
        <w:t>должны</w:t>
      </w:r>
      <w:r w:rsidRPr="005C5188">
        <w:rPr>
          <w:rFonts w:ascii="Times New Roman" w:hAnsi="Times New Roman"/>
          <w:i/>
          <w:spacing w:val="-4"/>
          <w:sz w:val="24"/>
          <w:szCs w:val="24"/>
        </w:rPr>
        <w:t xml:space="preserve"> </w:t>
      </w:r>
      <w:r w:rsidRPr="005C5188">
        <w:rPr>
          <w:rFonts w:ascii="Times New Roman" w:hAnsi="Times New Roman"/>
          <w:i/>
          <w:sz w:val="24"/>
          <w:szCs w:val="24"/>
        </w:rPr>
        <w:t>отражать:</w:t>
      </w:r>
    </w:p>
    <w:p w:rsidR="002D660D" w:rsidRPr="00520600" w:rsidRDefault="002D660D" w:rsidP="00C237CF">
      <w:pPr>
        <w:pStyle w:val="a6"/>
        <w:numPr>
          <w:ilvl w:val="0"/>
          <w:numId w:val="85"/>
        </w:numPr>
        <w:tabs>
          <w:tab w:val="left" w:pos="1050"/>
        </w:tabs>
        <w:autoSpaceDE w:val="0"/>
        <w:autoSpaceDN w:val="0"/>
        <w:spacing w:after="0" w:line="240" w:lineRule="auto"/>
        <w:ind w:right="153" w:firstLine="709"/>
        <w:contextualSpacing w:val="0"/>
        <w:jc w:val="both"/>
        <w:rPr>
          <w:rFonts w:ascii="Times New Roman" w:hAnsi="Times New Roman"/>
          <w:sz w:val="24"/>
          <w:szCs w:val="24"/>
          <w:lang w:val="ru-RU"/>
        </w:rPr>
      </w:pPr>
      <w:r w:rsidRPr="005C5188">
        <w:rPr>
          <w:rFonts w:ascii="Times New Roman" w:hAnsi="Times New Roman"/>
          <w:sz w:val="24"/>
          <w:szCs w:val="24"/>
          <w:lang w:val="ru-RU"/>
        </w:rPr>
        <w:t>российскую гражданскую идентичность, патриотизм, уважение к своему</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народу,</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чу</w:t>
      </w:r>
      <w:r w:rsidRPr="005C5188">
        <w:rPr>
          <w:rFonts w:ascii="Times New Roman" w:hAnsi="Times New Roman"/>
          <w:sz w:val="24"/>
          <w:szCs w:val="24"/>
          <w:lang w:val="ru-RU"/>
        </w:rPr>
        <w:t>в</w:t>
      </w:r>
      <w:r w:rsidRPr="005C5188">
        <w:rPr>
          <w:rFonts w:ascii="Times New Roman" w:hAnsi="Times New Roman"/>
          <w:sz w:val="24"/>
          <w:szCs w:val="24"/>
          <w:lang w:val="ru-RU"/>
        </w:rPr>
        <w:t>ства</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ответственности</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перед</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Родиной,</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гордости</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за</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свой</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край,</w:t>
      </w:r>
      <w:r w:rsidRPr="005C5188">
        <w:rPr>
          <w:rFonts w:ascii="Times New Roman" w:hAnsi="Times New Roman"/>
          <w:spacing w:val="1"/>
          <w:sz w:val="24"/>
          <w:szCs w:val="24"/>
          <w:lang w:val="ru-RU"/>
        </w:rPr>
        <w:t xml:space="preserve"> </w:t>
      </w:r>
      <w:r w:rsidRPr="005C5188">
        <w:rPr>
          <w:rFonts w:ascii="Times New Roman" w:hAnsi="Times New Roman"/>
          <w:sz w:val="24"/>
          <w:szCs w:val="24"/>
          <w:lang w:val="ru-RU"/>
        </w:rPr>
        <w:t>свою</w:t>
      </w:r>
      <w:r w:rsidRPr="005C5188">
        <w:rPr>
          <w:rFonts w:ascii="Times New Roman" w:hAnsi="Times New Roman"/>
          <w:spacing w:val="-68"/>
          <w:sz w:val="24"/>
          <w:szCs w:val="24"/>
          <w:lang w:val="ru-RU"/>
        </w:rPr>
        <w:t xml:space="preserve"> </w:t>
      </w:r>
      <w:r w:rsidRPr="00520600">
        <w:rPr>
          <w:rFonts w:ascii="Times New Roman" w:hAnsi="Times New Roman"/>
          <w:sz w:val="24"/>
          <w:szCs w:val="24"/>
          <w:lang w:val="ru-RU"/>
        </w:rPr>
        <w:t>Родину,</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прошлое</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настоящее</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многонационального</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народа</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России,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уважение</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государственных</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символов</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(герб,</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флаг,</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гимн);</w:t>
      </w:r>
    </w:p>
    <w:p w:rsidR="002D660D" w:rsidRPr="00520600" w:rsidRDefault="002D660D" w:rsidP="00C237CF">
      <w:pPr>
        <w:pStyle w:val="a6"/>
        <w:numPr>
          <w:ilvl w:val="0"/>
          <w:numId w:val="85"/>
        </w:numPr>
        <w:tabs>
          <w:tab w:val="left" w:pos="1050"/>
        </w:tabs>
        <w:autoSpaceDE w:val="0"/>
        <w:autoSpaceDN w:val="0"/>
        <w:spacing w:after="0" w:line="240" w:lineRule="auto"/>
        <w:ind w:right="153" w:firstLine="709"/>
        <w:contextualSpacing w:val="0"/>
        <w:jc w:val="both"/>
        <w:rPr>
          <w:rFonts w:ascii="Times New Roman" w:hAnsi="Times New Roman"/>
          <w:sz w:val="24"/>
          <w:szCs w:val="24"/>
          <w:lang w:val="ru-RU"/>
        </w:rPr>
      </w:pPr>
      <w:r w:rsidRPr="00520600">
        <w:rPr>
          <w:rFonts w:ascii="Times New Roman" w:hAnsi="Times New Roman"/>
          <w:sz w:val="24"/>
          <w:szCs w:val="24"/>
          <w:lang w:val="ru-RU"/>
        </w:rPr>
        <w:t>гражданскую позицию как активного и ответственного члена российского</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общества, осознающего свои конституционные права и обязанности, уважающего</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закон</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правопорядок,</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обладающего</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чувством</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собственного</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достоинства,</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осознанно</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принимающего</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традиционные</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национальные</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общечеловеческие</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гуманистические</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и демократические</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ценности;</w:t>
      </w:r>
    </w:p>
    <w:p w:rsidR="002D660D" w:rsidRPr="00520600" w:rsidRDefault="002D660D" w:rsidP="00C237CF">
      <w:pPr>
        <w:pStyle w:val="a6"/>
        <w:numPr>
          <w:ilvl w:val="0"/>
          <w:numId w:val="85"/>
        </w:numPr>
        <w:tabs>
          <w:tab w:val="left" w:pos="1050"/>
        </w:tabs>
        <w:autoSpaceDE w:val="0"/>
        <w:autoSpaceDN w:val="0"/>
        <w:spacing w:after="0" w:line="240" w:lineRule="auto"/>
        <w:ind w:left="1050"/>
        <w:contextualSpacing w:val="0"/>
        <w:jc w:val="both"/>
        <w:rPr>
          <w:rFonts w:ascii="Times New Roman" w:hAnsi="Times New Roman"/>
          <w:sz w:val="24"/>
          <w:szCs w:val="24"/>
          <w:lang w:val="ru-RU"/>
        </w:rPr>
      </w:pPr>
      <w:r w:rsidRPr="00520600">
        <w:rPr>
          <w:rFonts w:ascii="Times New Roman" w:hAnsi="Times New Roman"/>
          <w:sz w:val="24"/>
          <w:szCs w:val="24"/>
          <w:lang w:val="ru-RU"/>
        </w:rPr>
        <w:t>готовность</w:t>
      </w:r>
      <w:r w:rsidRPr="00520600">
        <w:rPr>
          <w:rFonts w:ascii="Times New Roman" w:hAnsi="Times New Roman"/>
          <w:spacing w:val="-4"/>
          <w:sz w:val="24"/>
          <w:szCs w:val="24"/>
          <w:lang w:val="ru-RU"/>
        </w:rPr>
        <w:t xml:space="preserve"> </w:t>
      </w:r>
      <w:r w:rsidRPr="00520600">
        <w:rPr>
          <w:rFonts w:ascii="Times New Roman" w:hAnsi="Times New Roman"/>
          <w:sz w:val="24"/>
          <w:szCs w:val="24"/>
          <w:lang w:val="ru-RU"/>
        </w:rPr>
        <w:t>к</w:t>
      </w:r>
      <w:r w:rsidRPr="00520600">
        <w:rPr>
          <w:rFonts w:ascii="Times New Roman" w:hAnsi="Times New Roman"/>
          <w:spacing w:val="-4"/>
          <w:sz w:val="24"/>
          <w:szCs w:val="24"/>
          <w:lang w:val="ru-RU"/>
        </w:rPr>
        <w:t xml:space="preserve"> </w:t>
      </w:r>
      <w:r w:rsidRPr="00520600">
        <w:rPr>
          <w:rFonts w:ascii="Times New Roman" w:hAnsi="Times New Roman"/>
          <w:sz w:val="24"/>
          <w:szCs w:val="24"/>
          <w:lang w:val="ru-RU"/>
        </w:rPr>
        <w:t>служению</w:t>
      </w:r>
      <w:r w:rsidRPr="00520600">
        <w:rPr>
          <w:rFonts w:ascii="Times New Roman" w:hAnsi="Times New Roman"/>
          <w:spacing w:val="-4"/>
          <w:sz w:val="24"/>
          <w:szCs w:val="24"/>
          <w:lang w:val="ru-RU"/>
        </w:rPr>
        <w:t xml:space="preserve"> </w:t>
      </w:r>
      <w:r w:rsidRPr="00520600">
        <w:rPr>
          <w:rFonts w:ascii="Times New Roman" w:hAnsi="Times New Roman"/>
          <w:sz w:val="24"/>
          <w:szCs w:val="24"/>
          <w:lang w:val="ru-RU"/>
        </w:rPr>
        <w:t>Отечеству,</w:t>
      </w:r>
      <w:r w:rsidRPr="00520600">
        <w:rPr>
          <w:rFonts w:ascii="Times New Roman" w:hAnsi="Times New Roman"/>
          <w:spacing w:val="-3"/>
          <w:sz w:val="24"/>
          <w:szCs w:val="24"/>
          <w:lang w:val="ru-RU"/>
        </w:rPr>
        <w:t xml:space="preserve"> </w:t>
      </w:r>
      <w:r w:rsidRPr="00520600">
        <w:rPr>
          <w:rFonts w:ascii="Times New Roman" w:hAnsi="Times New Roman"/>
          <w:sz w:val="24"/>
          <w:szCs w:val="24"/>
          <w:lang w:val="ru-RU"/>
        </w:rPr>
        <w:t>его</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защите;</w:t>
      </w:r>
    </w:p>
    <w:p w:rsidR="002D660D" w:rsidRPr="00520600" w:rsidRDefault="002D660D" w:rsidP="00C237CF">
      <w:pPr>
        <w:pStyle w:val="a6"/>
        <w:numPr>
          <w:ilvl w:val="0"/>
          <w:numId w:val="85"/>
        </w:numPr>
        <w:tabs>
          <w:tab w:val="left" w:pos="1050"/>
        </w:tabs>
        <w:autoSpaceDE w:val="0"/>
        <w:autoSpaceDN w:val="0"/>
        <w:spacing w:after="0" w:line="240" w:lineRule="auto"/>
        <w:ind w:right="150" w:firstLine="709"/>
        <w:contextualSpacing w:val="0"/>
        <w:jc w:val="both"/>
        <w:rPr>
          <w:rFonts w:ascii="Times New Roman" w:hAnsi="Times New Roman"/>
          <w:sz w:val="24"/>
          <w:szCs w:val="24"/>
          <w:lang w:val="ru-RU"/>
        </w:rPr>
      </w:pPr>
      <w:r w:rsidRPr="00520600">
        <w:rPr>
          <w:rFonts w:ascii="Times New Roman" w:hAnsi="Times New Roman"/>
          <w:sz w:val="24"/>
          <w:szCs w:val="24"/>
          <w:lang w:val="ru-RU"/>
        </w:rPr>
        <w:t>сформированность</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мировоззрения,</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соответствующего</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современному</w:t>
      </w:r>
      <w:r w:rsidRPr="00520600">
        <w:rPr>
          <w:rFonts w:ascii="Times New Roman" w:hAnsi="Times New Roman"/>
          <w:spacing w:val="1"/>
          <w:sz w:val="24"/>
          <w:szCs w:val="24"/>
          <w:lang w:val="ru-RU"/>
        </w:rPr>
        <w:t xml:space="preserve"> </w:t>
      </w:r>
      <w:r w:rsidRPr="00520600">
        <w:rPr>
          <w:rFonts w:ascii="Times New Roman" w:hAnsi="Times New Roman"/>
          <w:spacing w:val="-1"/>
          <w:sz w:val="24"/>
          <w:szCs w:val="24"/>
          <w:lang w:val="ru-RU"/>
        </w:rPr>
        <w:t>уровню</w:t>
      </w:r>
      <w:r w:rsidRPr="00520600">
        <w:rPr>
          <w:rFonts w:ascii="Times New Roman" w:hAnsi="Times New Roman"/>
          <w:spacing w:val="-18"/>
          <w:sz w:val="24"/>
          <w:szCs w:val="24"/>
          <w:lang w:val="ru-RU"/>
        </w:rPr>
        <w:t xml:space="preserve"> </w:t>
      </w:r>
      <w:r w:rsidRPr="00520600">
        <w:rPr>
          <w:rFonts w:ascii="Times New Roman" w:hAnsi="Times New Roman"/>
          <w:spacing w:val="-1"/>
          <w:sz w:val="24"/>
          <w:szCs w:val="24"/>
          <w:lang w:val="ru-RU"/>
        </w:rPr>
        <w:t>развития</w:t>
      </w:r>
      <w:r w:rsidRPr="00520600">
        <w:rPr>
          <w:rFonts w:ascii="Times New Roman" w:hAnsi="Times New Roman"/>
          <w:spacing w:val="-18"/>
          <w:sz w:val="24"/>
          <w:szCs w:val="24"/>
          <w:lang w:val="ru-RU"/>
        </w:rPr>
        <w:t xml:space="preserve"> </w:t>
      </w:r>
      <w:r w:rsidRPr="00520600">
        <w:rPr>
          <w:rFonts w:ascii="Times New Roman" w:hAnsi="Times New Roman"/>
          <w:spacing w:val="-1"/>
          <w:sz w:val="24"/>
          <w:szCs w:val="24"/>
          <w:lang w:val="ru-RU"/>
        </w:rPr>
        <w:t>науки</w:t>
      </w:r>
      <w:r w:rsidRPr="00520600">
        <w:rPr>
          <w:rFonts w:ascii="Times New Roman" w:hAnsi="Times New Roman"/>
          <w:spacing w:val="-16"/>
          <w:sz w:val="24"/>
          <w:szCs w:val="24"/>
          <w:lang w:val="ru-RU"/>
        </w:rPr>
        <w:t xml:space="preserve"> </w:t>
      </w:r>
      <w:r w:rsidRPr="00520600">
        <w:rPr>
          <w:rFonts w:ascii="Times New Roman" w:hAnsi="Times New Roman"/>
          <w:sz w:val="24"/>
          <w:szCs w:val="24"/>
          <w:lang w:val="ru-RU"/>
        </w:rPr>
        <w:t>и</w:t>
      </w:r>
      <w:r w:rsidRPr="00520600">
        <w:rPr>
          <w:rFonts w:ascii="Times New Roman" w:hAnsi="Times New Roman"/>
          <w:spacing w:val="-17"/>
          <w:sz w:val="24"/>
          <w:szCs w:val="24"/>
          <w:lang w:val="ru-RU"/>
        </w:rPr>
        <w:t xml:space="preserve"> </w:t>
      </w:r>
      <w:r w:rsidRPr="00520600">
        <w:rPr>
          <w:rFonts w:ascii="Times New Roman" w:hAnsi="Times New Roman"/>
          <w:sz w:val="24"/>
          <w:szCs w:val="24"/>
          <w:lang w:val="ru-RU"/>
        </w:rPr>
        <w:t>общественной</w:t>
      </w:r>
      <w:r w:rsidRPr="00520600">
        <w:rPr>
          <w:rFonts w:ascii="Times New Roman" w:hAnsi="Times New Roman"/>
          <w:spacing w:val="-17"/>
          <w:sz w:val="24"/>
          <w:szCs w:val="24"/>
          <w:lang w:val="ru-RU"/>
        </w:rPr>
        <w:t xml:space="preserve"> </w:t>
      </w:r>
      <w:r w:rsidRPr="00520600">
        <w:rPr>
          <w:rFonts w:ascii="Times New Roman" w:hAnsi="Times New Roman"/>
          <w:sz w:val="24"/>
          <w:szCs w:val="24"/>
          <w:lang w:val="ru-RU"/>
        </w:rPr>
        <w:t>практики,</w:t>
      </w:r>
      <w:r w:rsidRPr="00520600">
        <w:rPr>
          <w:rFonts w:ascii="Times New Roman" w:hAnsi="Times New Roman"/>
          <w:spacing w:val="-17"/>
          <w:sz w:val="24"/>
          <w:szCs w:val="24"/>
          <w:lang w:val="ru-RU"/>
        </w:rPr>
        <w:t xml:space="preserve"> </w:t>
      </w:r>
      <w:r w:rsidRPr="00520600">
        <w:rPr>
          <w:rFonts w:ascii="Times New Roman" w:hAnsi="Times New Roman"/>
          <w:sz w:val="24"/>
          <w:szCs w:val="24"/>
          <w:lang w:val="ru-RU"/>
        </w:rPr>
        <w:t>основанного</w:t>
      </w:r>
      <w:r w:rsidRPr="00520600">
        <w:rPr>
          <w:rFonts w:ascii="Times New Roman" w:hAnsi="Times New Roman"/>
          <w:spacing w:val="-17"/>
          <w:sz w:val="24"/>
          <w:szCs w:val="24"/>
          <w:lang w:val="ru-RU"/>
        </w:rPr>
        <w:t xml:space="preserve"> </w:t>
      </w:r>
      <w:r w:rsidRPr="00520600">
        <w:rPr>
          <w:rFonts w:ascii="Times New Roman" w:hAnsi="Times New Roman"/>
          <w:sz w:val="24"/>
          <w:szCs w:val="24"/>
          <w:lang w:val="ru-RU"/>
        </w:rPr>
        <w:t>на</w:t>
      </w:r>
      <w:r w:rsidRPr="00520600">
        <w:rPr>
          <w:rFonts w:ascii="Times New Roman" w:hAnsi="Times New Roman"/>
          <w:spacing w:val="-18"/>
          <w:sz w:val="24"/>
          <w:szCs w:val="24"/>
          <w:lang w:val="ru-RU"/>
        </w:rPr>
        <w:t xml:space="preserve"> </w:t>
      </w:r>
      <w:r w:rsidRPr="00520600">
        <w:rPr>
          <w:rFonts w:ascii="Times New Roman" w:hAnsi="Times New Roman"/>
          <w:sz w:val="24"/>
          <w:szCs w:val="24"/>
          <w:lang w:val="ru-RU"/>
        </w:rPr>
        <w:t>диалоге</w:t>
      </w:r>
      <w:r w:rsidRPr="00520600">
        <w:rPr>
          <w:rFonts w:ascii="Times New Roman" w:hAnsi="Times New Roman"/>
          <w:spacing w:val="-17"/>
          <w:sz w:val="24"/>
          <w:szCs w:val="24"/>
          <w:lang w:val="ru-RU"/>
        </w:rPr>
        <w:t xml:space="preserve"> </w:t>
      </w:r>
      <w:r w:rsidRPr="00520600">
        <w:rPr>
          <w:rFonts w:ascii="Times New Roman" w:hAnsi="Times New Roman"/>
          <w:sz w:val="24"/>
          <w:szCs w:val="24"/>
          <w:lang w:val="ru-RU"/>
        </w:rPr>
        <w:t>культур,</w:t>
      </w:r>
      <w:r w:rsidRPr="00520600">
        <w:rPr>
          <w:rFonts w:ascii="Times New Roman" w:hAnsi="Times New Roman"/>
          <w:spacing w:val="-68"/>
          <w:sz w:val="24"/>
          <w:szCs w:val="24"/>
          <w:lang w:val="ru-RU"/>
        </w:rPr>
        <w:t xml:space="preserve"> </w:t>
      </w:r>
      <w:r w:rsidRPr="00520600">
        <w:rPr>
          <w:rFonts w:ascii="Times New Roman" w:hAnsi="Times New Roman"/>
          <w:sz w:val="24"/>
          <w:szCs w:val="24"/>
          <w:lang w:val="ru-RU"/>
        </w:rPr>
        <w:t>а</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также</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различных</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форм</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о</w:t>
      </w:r>
      <w:r w:rsidRPr="00520600">
        <w:rPr>
          <w:rFonts w:ascii="Times New Roman" w:hAnsi="Times New Roman"/>
          <w:sz w:val="24"/>
          <w:szCs w:val="24"/>
          <w:lang w:val="ru-RU"/>
        </w:rPr>
        <w:t>б</w:t>
      </w:r>
      <w:r w:rsidRPr="00520600">
        <w:rPr>
          <w:rFonts w:ascii="Times New Roman" w:hAnsi="Times New Roman"/>
          <w:sz w:val="24"/>
          <w:szCs w:val="24"/>
          <w:lang w:val="ru-RU"/>
        </w:rPr>
        <w:t>щественного</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сознания,</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осознание</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своего</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места</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в</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поликультурном</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мире;</w:t>
      </w:r>
    </w:p>
    <w:p w:rsidR="002D660D" w:rsidRPr="00520600" w:rsidRDefault="002D660D" w:rsidP="00C237CF">
      <w:pPr>
        <w:pStyle w:val="a6"/>
        <w:numPr>
          <w:ilvl w:val="0"/>
          <w:numId w:val="85"/>
        </w:numPr>
        <w:tabs>
          <w:tab w:val="left" w:pos="1050"/>
        </w:tabs>
        <w:autoSpaceDE w:val="0"/>
        <w:autoSpaceDN w:val="0"/>
        <w:spacing w:after="0" w:line="240" w:lineRule="auto"/>
        <w:ind w:right="149" w:firstLine="709"/>
        <w:contextualSpacing w:val="0"/>
        <w:jc w:val="both"/>
        <w:rPr>
          <w:rFonts w:ascii="Times New Roman" w:hAnsi="Times New Roman"/>
          <w:sz w:val="24"/>
          <w:szCs w:val="24"/>
          <w:lang w:val="ru-RU"/>
        </w:rPr>
      </w:pPr>
      <w:r w:rsidRPr="00520600">
        <w:rPr>
          <w:rFonts w:ascii="Times New Roman" w:hAnsi="Times New Roman"/>
          <w:sz w:val="24"/>
          <w:szCs w:val="24"/>
          <w:lang w:val="ru-RU"/>
        </w:rPr>
        <w:t>сформированность основ саморазвития и самовоспитания в соответствии с</w:t>
      </w:r>
      <w:r w:rsidRPr="00520600">
        <w:rPr>
          <w:rFonts w:ascii="Times New Roman" w:hAnsi="Times New Roman"/>
          <w:spacing w:val="-67"/>
          <w:sz w:val="24"/>
          <w:szCs w:val="24"/>
          <w:lang w:val="ru-RU"/>
        </w:rPr>
        <w:t xml:space="preserve"> </w:t>
      </w:r>
      <w:r w:rsidRPr="00520600">
        <w:rPr>
          <w:rFonts w:ascii="Times New Roman" w:hAnsi="Times New Roman"/>
          <w:sz w:val="24"/>
          <w:szCs w:val="24"/>
          <w:lang w:val="ru-RU"/>
        </w:rPr>
        <w:t>общечел</w:t>
      </w:r>
      <w:r w:rsidRPr="00520600">
        <w:rPr>
          <w:rFonts w:ascii="Times New Roman" w:hAnsi="Times New Roman"/>
          <w:sz w:val="24"/>
          <w:szCs w:val="24"/>
          <w:lang w:val="ru-RU"/>
        </w:rPr>
        <w:t>о</w:t>
      </w:r>
      <w:r w:rsidRPr="00520600">
        <w:rPr>
          <w:rFonts w:ascii="Times New Roman" w:hAnsi="Times New Roman"/>
          <w:sz w:val="24"/>
          <w:szCs w:val="24"/>
          <w:lang w:val="ru-RU"/>
        </w:rPr>
        <w:t>веческими ценностями и идеалами гражданского общества; готовность и</w:t>
      </w:r>
      <w:r w:rsidRPr="00520600">
        <w:rPr>
          <w:rFonts w:ascii="Times New Roman" w:hAnsi="Times New Roman"/>
          <w:spacing w:val="-68"/>
          <w:sz w:val="24"/>
          <w:szCs w:val="24"/>
          <w:lang w:val="ru-RU"/>
        </w:rPr>
        <w:t xml:space="preserve"> </w:t>
      </w:r>
      <w:r w:rsidRPr="00520600">
        <w:rPr>
          <w:rFonts w:ascii="Times New Roman" w:hAnsi="Times New Roman"/>
          <w:sz w:val="24"/>
          <w:szCs w:val="24"/>
          <w:lang w:val="ru-RU"/>
        </w:rPr>
        <w:t>способность</w:t>
      </w:r>
      <w:r w:rsidRPr="00520600">
        <w:rPr>
          <w:rFonts w:ascii="Times New Roman" w:hAnsi="Times New Roman"/>
          <w:spacing w:val="-3"/>
          <w:sz w:val="24"/>
          <w:szCs w:val="24"/>
          <w:lang w:val="ru-RU"/>
        </w:rPr>
        <w:t xml:space="preserve"> </w:t>
      </w:r>
      <w:r w:rsidRPr="00520600">
        <w:rPr>
          <w:rFonts w:ascii="Times New Roman" w:hAnsi="Times New Roman"/>
          <w:sz w:val="24"/>
          <w:szCs w:val="24"/>
          <w:lang w:val="ru-RU"/>
        </w:rPr>
        <w:t>к</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сам</w:t>
      </w:r>
      <w:r w:rsidRPr="00520600">
        <w:rPr>
          <w:rFonts w:ascii="Times New Roman" w:hAnsi="Times New Roman"/>
          <w:sz w:val="24"/>
          <w:szCs w:val="24"/>
          <w:lang w:val="ru-RU"/>
        </w:rPr>
        <w:t>о</w:t>
      </w:r>
      <w:r w:rsidRPr="00520600">
        <w:rPr>
          <w:rFonts w:ascii="Times New Roman" w:hAnsi="Times New Roman"/>
          <w:sz w:val="24"/>
          <w:szCs w:val="24"/>
          <w:lang w:val="ru-RU"/>
        </w:rPr>
        <w:t>стоятельной,</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творческой</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и ответственной</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деятельности;</w:t>
      </w:r>
    </w:p>
    <w:p w:rsidR="002D660D" w:rsidRPr="00520600" w:rsidRDefault="002D660D" w:rsidP="00C237CF">
      <w:pPr>
        <w:pStyle w:val="a6"/>
        <w:numPr>
          <w:ilvl w:val="0"/>
          <w:numId w:val="85"/>
        </w:numPr>
        <w:tabs>
          <w:tab w:val="left" w:pos="1050"/>
        </w:tabs>
        <w:autoSpaceDE w:val="0"/>
        <w:autoSpaceDN w:val="0"/>
        <w:spacing w:after="0" w:line="240" w:lineRule="auto"/>
        <w:ind w:right="151" w:firstLine="709"/>
        <w:contextualSpacing w:val="0"/>
        <w:jc w:val="both"/>
        <w:rPr>
          <w:rFonts w:ascii="Times New Roman" w:hAnsi="Times New Roman"/>
          <w:sz w:val="24"/>
          <w:szCs w:val="24"/>
          <w:lang w:val="ru-RU"/>
        </w:rPr>
      </w:pPr>
      <w:r w:rsidRPr="00520600">
        <w:rPr>
          <w:rFonts w:ascii="Times New Roman" w:hAnsi="Times New Roman"/>
          <w:sz w:val="24"/>
          <w:szCs w:val="24"/>
          <w:lang w:val="ru-RU"/>
        </w:rPr>
        <w:lastRenderedPageBreak/>
        <w:t>толерантное сознание и поведение в поликультурном мире, готовность 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способность вести диалог с другими людьми, достигать в нем взаимопонимания,</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находить</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общие</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цели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с</w:t>
      </w:r>
      <w:r w:rsidRPr="00520600">
        <w:rPr>
          <w:rFonts w:ascii="Times New Roman" w:hAnsi="Times New Roman"/>
          <w:sz w:val="24"/>
          <w:szCs w:val="24"/>
          <w:lang w:val="ru-RU"/>
        </w:rPr>
        <w:t>о</w:t>
      </w:r>
      <w:r w:rsidRPr="00520600">
        <w:rPr>
          <w:rFonts w:ascii="Times New Roman" w:hAnsi="Times New Roman"/>
          <w:sz w:val="24"/>
          <w:szCs w:val="24"/>
          <w:lang w:val="ru-RU"/>
        </w:rPr>
        <w:t>трудничать</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для</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их</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достижения,</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способность</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противостоять</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идеологии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экстремизма,</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национ</w:t>
      </w:r>
      <w:r w:rsidRPr="00520600">
        <w:rPr>
          <w:rFonts w:ascii="Times New Roman" w:hAnsi="Times New Roman"/>
          <w:sz w:val="24"/>
          <w:szCs w:val="24"/>
          <w:lang w:val="ru-RU"/>
        </w:rPr>
        <w:t>а</w:t>
      </w:r>
      <w:r w:rsidRPr="00520600">
        <w:rPr>
          <w:rFonts w:ascii="Times New Roman" w:hAnsi="Times New Roman"/>
          <w:sz w:val="24"/>
          <w:szCs w:val="24"/>
          <w:lang w:val="ru-RU"/>
        </w:rPr>
        <w:t>лизма,</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ксенофобии,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дискриминации</w:t>
      </w:r>
      <w:r w:rsidRPr="00520600">
        <w:rPr>
          <w:rFonts w:ascii="Times New Roman" w:hAnsi="Times New Roman"/>
          <w:spacing w:val="-7"/>
          <w:sz w:val="24"/>
          <w:szCs w:val="24"/>
          <w:lang w:val="ru-RU"/>
        </w:rPr>
        <w:t xml:space="preserve"> </w:t>
      </w:r>
      <w:r w:rsidRPr="00520600">
        <w:rPr>
          <w:rFonts w:ascii="Times New Roman" w:hAnsi="Times New Roman"/>
          <w:sz w:val="24"/>
          <w:szCs w:val="24"/>
          <w:lang w:val="ru-RU"/>
        </w:rPr>
        <w:t>по</w:t>
      </w:r>
      <w:r w:rsidRPr="00520600">
        <w:rPr>
          <w:rFonts w:ascii="Times New Roman" w:hAnsi="Times New Roman"/>
          <w:spacing w:val="-6"/>
          <w:sz w:val="24"/>
          <w:szCs w:val="24"/>
          <w:lang w:val="ru-RU"/>
        </w:rPr>
        <w:t xml:space="preserve"> </w:t>
      </w:r>
      <w:r w:rsidRPr="00520600">
        <w:rPr>
          <w:rFonts w:ascii="Times New Roman" w:hAnsi="Times New Roman"/>
          <w:sz w:val="24"/>
          <w:szCs w:val="24"/>
          <w:lang w:val="ru-RU"/>
        </w:rPr>
        <w:t>социальным,</w:t>
      </w:r>
      <w:r w:rsidRPr="00520600">
        <w:rPr>
          <w:rFonts w:ascii="Times New Roman" w:hAnsi="Times New Roman"/>
          <w:spacing w:val="-7"/>
          <w:sz w:val="24"/>
          <w:szCs w:val="24"/>
          <w:lang w:val="ru-RU"/>
        </w:rPr>
        <w:t xml:space="preserve"> </w:t>
      </w:r>
      <w:r w:rsidRPr="00520600">
        <w:rPr>
          <w:rFonts w:ascii="Times New Roman" w:hAnsi="Times New Roman"/>
          <w:sz w:val="24"/>
          <w:szCs w:val="24"/>
          <w:lang w:val="ru-RU"/>
        </w:rPr>
        <w:t>религиозным,</w:t>
      </w:r>
      <w:r w:rsidRPr="00520600">
        <w:rPr>
          <w:rFonts w:ascii="Times New Roman" w:hAnsi="Times New Roman"/>
          <w:spacing w:val="-9"/>
          <w:sz w:val="24"/>
          <w:szCs w:val="24"/>
          <w:lang w:val="ru-RU"/>
        </w:rPr>
        <w:t xml:space="preserve"> </w:t>
      </w:r>
      <w:r w:rsidRPr="00520600">
        <w:rPr>
          <w:rFonts w:ascii="Times New Roman" w:hAnsi="Times New Roman"/>
          <w:sz w:val="24"/>
          <w:szCs w:val="24"/>
          <w:lang w:val="ru-RU"/>
        </w:rPr>
        <w:t>расовым,</w:t>
      </w:r>
      <w:r w:rsidRPr="00520600">
        <w:rPr>
          <w:rFonts w:ascii="Times New Roman" w:hAnsi="Times New Roman"/>
          <w:spacing w:val="-7"/>
          <w:sz w:val="24"/>
          <w:szCs w:val="24"/>
          <w:lang w:val="ru-RU"/>
        </w:rPr>
        <w:t xml:space="preserve"> </w:t>
      </w:r>
      <w:r w:rsidRPr="00520600">
        <w:rPr>
          <w:rFonts w:ascii="Times New Roman" w:hAnsi="Times New Roman"/>
          <w:sz w:val="24"/>
          <w:szCs w:val="24"/>
          <w:lang w:val="ru-RU"/>
        </w:rPr>
        <w:t>национальным</w:t>
      </w:r>
      <w:r w:rsidRPr="00520600">
        <w:rPr>
          <w:rFonts w:ascii="Times New Roman" w:hAnsi="Times New Roman"/>
          <w:spacing w:val="-7"/>
          <w:sz w:val="24"/>
          <w:szCs w:val="24"/>
          <w:lang w:val="ru-RU"/>
        </w:rPr>
        <w:t xml:space="preserve"> </w:t>
      </w:r>
      <w:r w:rsidRPr="00520600">
        <w:rPr>
          <w:rFonts w:ascii="Times New Roman" w:hAnsi="Times New Roman"/>
          <w:sz w:val="24"/>
          <w:szCs w:val="24"/>
          <w:lang w:val="ru-RU"/>
        </w:rPr>
        <w:t>признакам</w:t>
      </w:r>
      <w:r w:rsidRPr="00520600">
        <w:rPr>
          <w:rFonts w:ascii="Times New Roman" w:hAnsi="Times New Roman"/>
          <w:spacing w:val="-68"/>
          <w:sz w:val="24"/>
          <w:szCs w:val="24"/>
          <w:lang w:val="ru-RU"/>
        </w:rPr>
        <w:t xml:space="preserve"> </w:t>
      </w:r>
      <w:r w:rsidRPr="00520600">
        <w:rPr>
          <w:rFonts w:ascii="Times New Roman" w:hAnsi="Times New Roman"/>
          <w:sz w:val="24"/>
          <w:szCs w:val="24"/>
          <w:lang w:val="ru-RU"/>
        </w:rPr>
        <w:t>и</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другим</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негативным</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социальным</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явлениям;</w:t>
      </w:r>
    </w:p>
    <w:p w:rsidR="002D660D" w:rsidRPr="00520600" w:rsidRDefault="002D660D" w:rsidP="00C237CF">
      <w:pPr>
        <w:pStyle w:val="a6"/>
        <w:numPr>
          <w:ilvl w:val="0"/>
          <w:numId w:val="85"/>
        </w:numPr>
        <w:tabs>
          <w:tab w:val="left" w:pos="1050"/>
        </w:tabs>
        <w:autoSpaceDE w:val="0"/>
        <w:autoSpaceDN w:val="0"/>
        <w:spacing w:after="0" w:line="240" w:lineRule="auto"/>
        <w:ind w:right="149" w:firstLine="709"/>
        <w:contextualSpacing w:val="0"/>
        <w:jc w:val="both"/>
        <w:rPr>
          <w:rFonts w:ascii="Times New Roman" w:hAnsi="Times New Roman"/>
          <w:sz w:val="24"/>
          <w:szCs w:val="24"/>
          <w:lang w:val="ru-RU"/>
        </w:rPr>
      </w:pPr>
      <w:r w:rsidRPr="00520600">
        <w:rPr>
          <w:rFonts w:ascii="Times New Roman" w:hAnsi="Times New Roman"/>
          <w:sz w:val="24"/>
          <w:szCs w:val="24"/>
          <w:lang w:val="ru-RU"/>
        </w:rPr>
        <w:t>навыки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сотрудничества</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со</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сверстниками,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детьми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младшего</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возраста,</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взрослыми в о</w:t>
      </w:r>
      <w:r w:rsidRPr="00520600">
        <w:rPr>
          <w:rFonts w:ascii="Times New Roman" w:hAnsi="Times New Roman"/>
          <w:sz w:val="24"/>
          <w:szCs w:val="24"/>
          <w:lang w:val="ru-RU"/>
        </w:rPr>
        <w:t>б</w:t>
      </w:r>
      <w:r w:rsidRPr="00520600">
        <w:rPr>
          <w:rFonts w:ascii="Times New Roman" w:hAnsi="Times New Roman"/>
          <w:sz w:val="24"/>
          <w:szCs w:val="24"/>
          <w:lang w:val="ru-RU"/>
        </w:rPr>
        <w:t>разовательной, общественно полезной, учебно-исследовательской,</w:t>
      </w:r>
      <w:r w:rsidRPr="00520600">
        <w:rPr>
          <w:rFonts w:ascii="Times New Roman" w:hAnsi="Times New Roman"/>
          <w:spacing w:val="-67"/>
          <w:sz w:val="24"/>
          <w:szCs w:val="24"/>
          <w:lang w:val="ru-RU"/>
        </w:rPr>
        <w:t xml:space="preserve"> </w:t>
      </w:r>
      <w:r w:rsidRPr="00520600">
        <w:rPr>
          <w:rFonts w:ascii="Times New Roman" w:hAnsi="Times New Roman"/>
          <w:sz w:val="24"/>
          <w:szCs w:val="24"/>
          <w:lang w:val="ru-RU"/>
        </w:rPr>
        <w:t>проектной</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других</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видах</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деятельности;</w:t>
      </w:r>
    </w:p>
    <w:p w:rsidR="002D660D" w:rsidRPr="00520600" w:rsidRDefault="002D660D" w:rsidP="00C237CF">
      <w:pPr>
        <w:pStyle w:val="a6"/>
        <w:numPr>
          <w:ilvl w:val="0"/>
          <w:numId w:val="85"/>
        </w:numPr>
        <w:tabs>
          <w:tab w:val="left" w:pos="1050"/>
        </w:tabs>
        <w:autoSpaceDE w:val="0"/>
        <w:autoSpaceDN w:val="0"/>
        <w:spacing w:after="0" w:line="240" w:lineRule="auto"/>
        <w:ind w:right="157" w:firstLine="709"/>
        <w:contextualSpacing w:val="0"/>
        <w:jc w:val="both"/>
        <w:rPr>
          <w:rFonts w:ascii="Times New Roman" w:hAnsi="Times New Roman"/>
          <w:sz w:val="24"/>
          <w:szCs w:val="24"/>
          <w:lang w:val="ru-RU"/>
        </w:rPr>
      </w:pPr>
      <w:r w:rsidRPr="00520600">
        <w:rPr>
          <w:rFonts w:ascii="Times New Roman" w:hAnsi="Times New Roman"/>
          <w:sz w:val="24"/>
          <w:szCs w:val="24"/>
          <w:lang w:val="ru-RU"/>
        </w:rPr>
        <w:t>нравственное сознание и поведение на основе усвоения общечеловеческих</w:t>
      </w:r>
      <w:r w:rsidRPr="00520600">
        <w:rPr>
          <w:rFonts w:ascii="Times New Roman" w:hAnsi="Times New Roman"/>
          <w:spacing w:val="-67"/>
          <w:sz w:val="24"/>
          <w:szCs w:val="24"/>
          <w:lang w:val="ru-RU"/>
        </w:rPr>
        <w:t xml:space="preserve"> </w:t>
      </w:r>
      <w:r w:rsidRPr="00520600">
        <w:rPr>
          <w:rFonts w:ascii="Times New Roman" w:hAnsi="Times New Roman"/>
          <w:sz w:val="24"/>
          <w:szCs w:val="24"/>
          <w:lang w:val="ru-RU"/>
        </w:rPr>
        <w:t>ценностей;</w:t>
      </w:r>
    </w:p>
    <w:p w:rsidR="002D660D" w:rsidRPr="00520600" w:rsidRDefault="002D660D" w:rsidP="00C237CF">
      <w:pPr>
        <w:pStyle w:val="a6"/>
        <w:numPr>
          <w:ilvl w:val="0"/>
          <w:numId w:val="85"/>
        </w:numPr>
        <w:tabs>
          <w:tab w:val="left" w:pos="1050"/>
        </w:tabs>
        <w:autoSpaceDE w:val="0"/>
        <w:autoSpaceDN w:val="0"/>
        <w:spacing w:after="0" w:line="240" w:lineRule="auto"/>
        <w:ind w:right="154" w:firstLine="709"/>
        <w:contextualSpacing w:val="0"/>
        <w:jc w:val="both"/>
        <w:rPr>
          <w:rFonts w:ascii="Times New Roman" w:hAnsi="Times New Roman"/>
          <w:sz w:val="24"/>
          <w:szCs w:val="24"/>
          <w:lang w:val="ru-RU"/>
        </w:rPr>
      </w:pPr>
      <w:r w:rsidRPr="00520600">
        <w:rPr>
          <w:rFonts w:ascii="Times New Roman" w:hAnsi="Times New Roman"/>
          <w:sz w:val="24"/>
          <w:szCs w:val="24"/>
          <w:lang w:val="ru-RU"/>
        </w:rPr>
        <w:t>готовность</w:t>
      </w:r>
      <w:r w:rsidRPr="00520600">
        <w:rPr>
          <w:rFonts w:ascii="Times New Roman" w:hAnsi="Times New Roman"/>
          <w:spacing w:val="-10"/>
          <w:sz w:val="24"/>
          <w:szCs w:val="24"/>
          <w:lang w:val="ru-RU"/>
        </w:rPr>
        <w:t xml:space="preserve"> </w:t>
      </w:r>
      <w:r w:rsidRPr="00520600">
        <w:rPr>
          <w:rFonts w:ascii="Times New Roman" w:hAnsi="Times New Roman"/>
          <w:sz w:val="24"/>
          <w:szCs w:val="24"/>
          <w:lang w:val="ru-RU"/>
        </w:rPr>
        <w:t>и</w:t>
      </w:r>
      <w:r w:rsidRPr="00520600">
        <w:rPr>
          <w:rFonts w:ascii="Times New Roman" w:hAnsi="Times New Roman"/>
          <w:spacing w:val="-10"/>
          <w:sz w:val="24"/>
          <w:szCs w:val="24"/>
          <w:lang w:val="ru-RU"/>
        </w:rPr>
        <w:t xml:space="preserve"> </w:t>
      </w:r>
      <w:r w:rsidRPr="00520600">
        <w:rPr>
          <w:rFonts w:ascii="Times New Roman" w:hAnsi="Times New Roman"/>
          <w:sz w:val="24"/>
          <w:szCs w:val="24"/>
          <w:lang w:val="ru-RU"/>
        </w:rPr>
        <w:t>способность</w:t>
      </w:r>
      <w:r w:rsidRPr="00520600">
        <w:rPr>
          <w:rFonts w:ascii="Times New Roman" w:hAnsi="Times New Roman"/>
          <w:spacing w:val="-10"/>
          <w:sz w:val="24"/>
          <w:szCs w:val="24"/>
          <w:lang w:val="ru-RU"/>
        </w:rPr>
        <w:t xml:space="preserve"> </w:t>
      </w:r>
      <w:r w:rsidRPr="00520600">
        <w:rPr>
          <w:rFonts w:ascii="Times New Roman" w:hAnsi="Times New Roman"/>
          <w:sz w:val="24"/>
          <w:szCs w:val="24"/>
          <w:lang w:val="ru-RU"/>
        </w:rPr>
        <w:t>к</w:t>
      </w:r>
      <w:r w:rsidRPr="00520600">
        <w:rPr>
          <w:rFonts w:ascii="Times New Roman" w:hAnsi="Times New Roman"/>
          <w:spacing w:val="-10"/>
          <w:sz w:val="24"/>
          <w:szCs w:val="24"/>
          <w:lang w:val="ru-RU"/>
        </w:rPr>
        <w:t xml:space="preserve"> </w:t>
      </w:r>
      <w:r w:rsidRPr="00520600">
        <w:rPr>
          <w:rFonts w:ascii="Times New Roman" w:hAnsi="Times New Roman"/>
          <w:sz w:val="24"/>
          <w:szCs w:val="24"/>
          <w:lang w:val="ru-RU"/>
        </w:rPr>
        <w:t>образованию,</w:t>
      </w:r>
      <w:r w:rsidRPr="00520600">
        <w:rPr>
          <w:rFonts w:ascii="Times New Roman" w:hAnsi="Times New Roman"/>
          <w:spacing w:val="-10"/>
          <w:sz w:val="24"/>
          <w:szCs w:val="24"/>
          <w:lang w:val="ru-RU"/>
        </w:rPr>
        <w:t xml:space="preserve"> </w:t>
      </w:r>
      <w:r w:rsidRPr="00520600">
        <w:rPr>
          <w:rFonts w:ascii="Times New Roman" w:hAnsi="Times New Roman"/>
          <w:sz w:val="24"/>
          <w:szCs w:val="24"/>
          <w:lang w:val="ru-RU"/>
        </w:rPr>
        <w:t>в</w:t>
      </w:r>
      <w:r w:rsidRPr="00520600">
        <w:rPr>
          <w:rFonts w:ascii="Times New Roman" w:hAnsi="Times New Roman"/>
          <w:spacing w:val="-9"/>
          <w:sz w:val="24"/>
          <w:szCs w:val="24"/>
          <w:lang w:val="ru-RU"/>
        </w:rPr>
        <w:t xml:space="preserve"> </w:t>
      </w:r>
      <w:r w:rsidRPr="00520600">
        <w:rPr>
          <w:rFonts w:ascii="Times New Roman" w:hAnsi="Times New Roman"/>
          <w:sz w:val="24"/>
          <w:szCs w:val="24"/>
          <w:lang w:val="ru-RU"/>
        </w:rPr>
        <w:t>том</w:t>
      </w:r>
      <w:r w:rsidRPr="00520600">
        <w:rPr>
          <w:rFonts w:ascii="Times New Roman" w:hAnsi="Times New Roman"/>
          <w:spacing w:val="-11"/>
          <w:sz w:val="24"/>
          <w:szCs w:val="24"/>
          <w:lang w:val="ru-RU"/>
        </w:rPr>
        <w:t xml:space="preserve"> </w:t>
      </w:r>
      <w:r w:rsidRPr="00520600">
        <w:rPr>
          <w:rFonts w:ascii="Times New Roman" w:hAnsi="Times New Roman"/>
          <w:sz w:val="24"/>
          <w:szCs w:val="24"/>
          <w:lang w:val="ru-RU"/>
        </w:rPr>
        <w:t>числе</w:t>
      </w:r>
      <w:r w:rsidRPr="00520600">
        <w:rPr>
          <w:rFonts w:ascii="Times New Roman" w:hAnsi="Times New Roman"/>
          <w:spacing w:val="-10"/>
          <w:sz w:val="24"/>
          <w:szCs w:val="24"/>
          <w:lang w:val="ru-RU"/>
        </w:rPr>
        <w:t xml:space="preserve"> </w:t>
      </w:r>
      <w:r w:rsidRPr="00520600">
        <w:rPr>
          <w:rFonts w:ascii="Times New Roman" w:hAnsi="Times New Roman"/>
          <w:sz w:val="24"/>
          <w:szCs w:val="24"/>
          <w:lang w:val="ru-RU"/>
        </w:rPr>
        <w:t>самообразованию,</w:t>
      </w:r>
      <w:r w:rsidRPr="00520600">
        <w:rPr>
          <w:rFonts w:ascii="Times New Roman" w:hAnsi="Times New Roman"/>
          <w:spacing w:val="-10"/>
          <w:sz w:val="24"/>
          <w:szCs w:val="24"/>
          <w:lang w:val="ru-RU"/>
        </w:rPr>
        <w:t xml:space="preserve"> </w:t>
      </w:r>
      <w:r w:rsidRPr="00520600">
        <w:rPr>
          <w:rFonts w:ascii="Times New Roman" w:hAnsi="Times New Roman"/>
          <w:sz w:val="24"/>
          <w:szCs w:val="24"/>
          <w:lang w:val="ru-RU"/>
        </w:rPr>
        <w:t>на</w:t>
      </w:r>
      <w:r w:rsidRPr="00520600">
        <w:rPr>
          <w:rFonts w:ascii="Times New Roman" w:hAnsi="Times New Roman"/>
          <w:spacing w:val="-67"/>
          <w:sz w:val="24"/>
          <w:szCs w:val="24"/>
          <w:lang w:val="ru-RU"/>
        </w:rPr>
        <w:t xml:space="preserve"> </w:t>
      </w:r>
      <w:r w:rsidRPr="00520600">
        <w:rPr>
          <w:rFonts w:ascii="Times New Roman" w:hAnsi="Times New Roman"/>
          <w:sz w:val="24"/>
          <w:szCs w:val="24"/>
          <w:lang w:val="ru-RU"/>
        </w:rPr>
        <w:t>протяжении всей жизни; сознательное отношение к непрерывному образованию</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как</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условию</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успешной</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профессиональной</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общественной</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деятельности;</w:t>
      </w:r>
    </w:p>
    <w:p w:rsidR="002D660D" w:rsidRPr="00520600" w:rsidRDefault="002D660D" w:rsidP="00C237CF">
      <w:pPr>
        <w:pStyle w:val="a6"/>
        <w:numPr>
          <w:ilvl w:val="0"/>
          <w:numId w:val="85"/>
        </w:numPr>
        <w:tabs>
          <w:tab w:val="left" w:pos="1050"/>
        </w:tabs>
        <w:autoSpaceDE w:val="0"/>
        <w:autoSpaceDN w:val="0"/>
        <w:spacing w:after="0" w:line="240" w:lineRule="auto"/>
        <w:ind w:right="149" w:firstLine="709"/>
        <w:contextualSpacing w:val="0"/>
        <w:jc w:val="both"/>
        <w:rPr>
          <w:rFonts w:ascii="Times New Roman" w:hAnsi="Times New Roman"/>
          <w:sz w:val="24"/>
          <w:szCs w:val="24"/>
          <w:lang w:val="ru-RU"/>
        </w:rPr>
      </w:pPr>
      <w:r w:rsidRPr="00520600">
        <w:rPr>
          <w:rFonts w:ascii="Times New Roman" w:hAnsi="Times New Roman"/>
          <w:sz w:val="24"/>
          <w:szCs w:val="24"/>
          <w:lang w:val="ru-RU"/>
        </w:rPr>
        <w:t>эстетическое</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отношение</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к</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миру,</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включая</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эстетику</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быта,</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научного</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технического</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творчества,</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спорта,</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общественных отношений;</w:t>
      </w:r>
    </w:p>
    <w:p w:rsidR="002D660D" w:rsidRPr="00520600" w:rsidRDefault="002D660D" w:rsidP="00C237CF">
      <w:pPr>
        <w:pStyle w:val="a6"/>
        <w:numPr>
          <w:ilvl w:val="0"/>
          <w:numId w:val="85"/>
        </w:numPr>
        <w:tabs>
          <w:tab w:val="left" w:pos="1050"/>
        </w:tabs>
        <w:autoSpaceDE w:val="0"/>
        <w:autoSpaceDN w:val="0"/>
        <w:spacing w:after="0" w:line="240" w:lineRule="auto"/>
        <w:ind w:right="148" w:firstLine="709"/>
        <w:contextualSpacing w:val="0"/>
        <w:jc w:val="both"/>
        <w:rPr>
          <w:rFonts w:ascii="Times New Roman" w:hAnsi="Times New Roman"/>
          <w:sz w:val="24"/>
          <w:szCs w:val="24"/>
          <w:lang w:val="ru-RU"/>
        </w:rPr>
      </w:pPr>
      <w:r w:rsidRPr="00520600">
        <w:rPr>
          <w:rFonts w:ascii="Times New Roman" w:hAnsi="Times New Roman"/>
          <w:sz w:val="24"/>
          <w:szCs w:val="24"/>
          <w:lang w:val="ru-RU"/>
        </w:rPr>
        <w:t>приятие и реализация ценностей здорового и безопасного образа жизни,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потребности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в</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физическом</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самосовершенствовании,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занятиях</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спортивно-</w:t>
      </w:r>
      <w:r w:rsidRPr="00520600">
        <w:rPr>
          <w:rFonts w:ascii="Times New Roman" w:hAnsi="Times New Roman"/>
          <w:spacing w:val="-67"/>
          <w:sz w:val="24"/>
          <w:szCs w:val="24"/>
          <w:lang w:val="ru-RU"/>
        </w:rPr>
        <w:t xml:space="preserve"> </w:t>
      </w:r>
      <w:r w:rsidRPr="00520600">
        <w:rPr>
          <w:rFonts w:ascii="Times New Roman" w:hAnsi="Times New Roman"/>
          <w:sz w:val="24"/>
          <w:szCs w:val="24"/>
          <w:lang w:val="ru-RU"/>
        </w:rPr>
        <w:t>оздоровительной</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деятельностью,</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неприятие</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вредных</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привычек:</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курения,</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употребления</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алкоголя,</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наркотиков;</w:t>
      </w:r>
    </w:p>
    <w:p w:rsidR="002D660D" w:rsidRPr="00520600" w:rsidRDefault="002D660D" w:rsidP="00C237CF">
      <w:pPr>
        <w:pStyle w:val="a6"/>
        <w:numPr>
          <w:ilvl w:val="0"/>
          <w:numId w:val="85"/>
        </w:numPr>
        <w:tabs>
          <w:tab w:val="left" w:pos="1050"/>
        </w:tabs>
        <w:autoSpaceDE w:val="0"/>
        <w:autoSpaceDN w:val="0"/>
        <w:spacing w:after="0" w:line="240" w:lineRule="auto"/>
        <w:ind w:right="153" w:firstLine="709"/>
        <w:contextualSpacing w:val="0"/>
        <w:jc w:val="both"/>
        <w:rPr>
          <w:rFonts w:ascii="Times New Roman" w:hAnsi="Times New Roman"/>
          <w:sz w:val="24"/>
          <w:szCs w:val="24"/>
          <w:lang w:val="ru-RU"/>
        </w:rPr>
      </w:pPr>
      <w:r w:rsidRPr="00520600">
        <w:rPr>
          <w:rFonts w:ascii="Times New Roman" w:hAnsi="Times New Roman"/>
          <w:sz w:val="24"/>
          <w:szCs w:val="24"/>
          <w:lang w:val="ru-RU"/>
        </w:rPr>
        <w:t>бережное,</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ответственное</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компетентное</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отношение</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к</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физическому</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психологич</w:t>
      </w:r>
      <w:r w:rsidRPr="00520600">
        <w:rPr>
          <w:rFonts w:ascii="Times New Roman" w:hAnsi="Times New Roman"/>
          <w:sz w:val="24"/>
          <w:szCs w:val="24"/>
          <w:lang w:val="ru-RU"/>
        </w:rPr>
        <w:t>е</w:t>
      </w:r>
      <w:r w:rsidRPr="00520600">
        <w:rPr>
          <w:rFonts w:ascii="Times New Roman" w:hAnsi="Times New Roman"/>
          <w:sz w:val="24"/>
          <w:szCs w:val="24"/>
          <w:lang w:val="ru-RU"/>
        </w:rPr>
        <w:t>скому</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здоровью,</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как</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собственному,</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так</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других</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людей,</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умение</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оказывать</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первую</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помощь;</w:t>
      </w:r>
    </w:p>
    <w:p w:rsidR="002D660D" w:rsidRPr="00520600" w:rsidRDefault="002D660D" w:rsidP="00C237CF">
      <w:pPr>
        <w:pStyle w:val="a6"/>
        <w:numPr>
          <w:ilvl w:val="0"/>
          <w:numId w:val="85"/>
        </w:numPr>
        <w:tabs>
          <w:tab w:val="left" w:pos="1050"/>
        </w:tabs>
        <w:autoSpaceDE w:val="0"/>
        <w:autoSpaceDN w:val="0"/>
        <w:spacing w:after="0" w:line="240" w:lineRule="auto"/>
        <w:ind w:right="151" w:firstLine="709"/>
        <w:contextualSpacing w:val="0"/>
        <w:jc w:val="both"/>
        <w:rPr>
          <w:rFonts w:ascii="Times New Roman" w:hAnsi="Times New Roman"/>
          <w:sz w:val="24"/>
          <w:szCs w:val="24"/>
          <w:lang w:val="ru-RU"/>
        </w:rPr>
      </w:pPr>
      <w:r w:rsidRPr="00520600">
        <w:rPr>
          <w:rFonts w:ascii="Times New Roman" w:hAnsi="Times New Roman"/>
          <w:sz w:val="24"/>
          <w:szCs w:val="24"/>
          <w:lang w:val="ru-RU"/>
        </w:rPr>
        <w:t>осознанный</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выбор</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будущей</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профессии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возможностей</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реализации</w:t>
      </w:r>
      <w:r w:rsidRPr="00520600">
        <w:rPr>
          <w:rFonts w:ascii="Times New Roman" w:hAnsi="Times New Roman"/>
          <w:spacing w:val="-67"/>
          <w:sz w:val="24"/>
          <w:szCs w:val="24"/>
          <w:lang w:val="ru-RU"/>
        </w:rPr>
        <w:t xml:space="preserve"> </w:t>
      </w:r>
      <w:r w:rsidRPr="00520600">
        <w:rPr>
          <w:rFonts w:ascii="Times New Roman" w:hAnsi="Times New Roman"/>
          <w:sz w:val="24"/>
          <w:szCs w:val="24"/>
          <w:lang w:val="ru-RU"/>
        </w:rPr>
        <w:t>собственных</w:t>
      </w:r>
      <w:r w:rsidRPr="00520600">
        <w:rPr>
          <w:rFonts w:ascii="Times New Roman" w:hAnsi="Times New Roman"/>
          <w:spacing w:val="-15"/>
          <w:sz w:val="24"/>
          <w:szCs w:val="24"/>
          <w:lang w:val="ru-RU"/>
        </w:rPr>
        <w:t xml:space="preserve"> </w:t>
      </w:r>
      <w:r w:rsidRPr="00520600">
        <w:rPr>
          <w:rFonts w:ascii="Times New Roman" w:hAnsi="Times New Roman"/>
          <w:sz w:val="24"/>
          <w:szCs w:val="24"/>
          <w:lang w:val="ru-RU"/>
        </w:rPr>
        <w:t>жи</w:t>
      </w:r>
      <w:r w:rsidRPr="00520600">
        <w:rPr>
          <w:rFonts w:ascii="Times New Roman" w:hAnsi="Times New Roman"/>
          <w:sz w:val="24"/>
          <w:szCs w:val="24"/>
          <w:lang w:val="ru-RU"/>
        </w:rPr>
        <w:t>з</w:t>
      </w:r>
      <w:r w:rsidRPr="00520600">
        <w:rPr>
          <w:rFonts w:ascii="Times New Roman" w:hAnsi="Times New Roman"/>
          <w:sz w:val="24"/>
          <w:szCs w:val="24"/>
          <w:lang w:val="ru-RU"/>
        </w:rPr>
        <w:t>ненных</w:t>
      </w:r>
      <w:r w:rsidRPr="00520600">
        <w:rPr>
          <w:rFonts w:ascii="Times New Roman" w:hAnsi="Times New Roman"/>
          <w:spacing w:val="-15"/>
          <w:sz w:val="24"/>
          <w:szCs w:val="24"/>
          <w:lang w:val="ru-RU"/>
        </w:rPr>
        <w:t xml:space="preserve"> </w:t>
      </w:r>
      <w:r w:rsidRPr="00520600">
        <w:rPr>
          <w:rFonts w:ascii="Times New Roman" w:hAnsi="Times New Roman"/>
          <w:sz w:val="24"/>
          <w:szCs w:val="24"/>
          <w:lang w:val="ru-RU"/>
        </w:rPr>
        <w:t>планов;</w:t>
      </w:r>
      <w:r w:rsidRPr="00520600">
        <w:rPr>
          <w:rFonts w:ascii="Times New Roman" w:hAnsi="Times New Roman"/>
          <w:spacing w:val="-14"/>
          <w:sz w:val="24"/>
          <w:szCs w:val="24"/>
          <w:lang w:val="ru-RU"/>
        </w:rPr>
        <w:t xml:space="preserve"> </w:t>
      </w:r>
      <w:r w:rsidRPr="00520600">
        <w:rPr>
          <w:rFonts w:ascii="Times New Roman" w:hAnsi="Times New Roman"/>
          <w:sz w:val="24"/>
          <w:szCs w:val="24"/>
          <w:lang w:val="ru-RU"/>
        </w:rPr>
        <w:t>отношение</w:t>
      </w:r>
      <w:r w:rsidRPr="00520600">
        <w:rPr>
          <w:rFonts w:ascii="Times New Roman" w:hAnsi="Times New Roman"/>
          <w:spacing w:val="-16"/>
          <w:sz w:val="24"/>
          <w:szCs w:val="24"/>
          <w:lang w:val="ru-RU"/>
        </w:rPr>
        <w:t xml:space="preserve"> </w:t>
      </w:r>
      <w:r w:rsidRPr="00520600">
        <w:rPr>
          <w:rFonts w:ascii="Times New Roman" w:hAnsi="Times New Roman"/>
          <w:sz w:val="24"/>
          <w:szCs w:val="24"/>
          <w:lang w:val="ru-RU"/>
        </w:rPr>
        <w:t>к</w:t>
      </w:r>
      <w:r w:rsidRPr="00520600">
        <w:rPr>
          <w:rFonts w:ascii="Times New Roman" w:hAnsi="Times New Roman"/>
          <w:spacing w:val="-15"/>
          <w:sz w:val="24"/>
          <w:szCs w:val="24"/>
          <w:lang w:val="ru-RU"/>
        </w:rPr>
        <w:t xml:space="preserve"> </w:t>
      </w:r>
      <w:r w:rsidRPr="00520600">
        <w:rPr>
          <w:rFonts w:ascii="Times New Roman" w:hAnsi="Times New Roman"/>
          <w:sz w:val="24"/>
          <w:szCs w:val="24"/>
          <w:lang w:val="ru-RU"/>
        </w:rPr>
        <w:t>профессиональной</w:t>
      </w:r>
      <w:r w:rsidRPr="00520600">
        <w:rPr>
          <w:rFonts w:ascii="Times New Roman" w:hAnsi="Times New Roman"/>
          <w:spacing w:val="-14"/>
          <w:sz w:val="24"/>
          <w:szCs w:val="24"/>
          <w:lang w:val="ru-RU"/>
        </w:rPr>
        <w:t xml:space="preserve"> </w:t>
      </w:r>
      <w:r w:rsidRPr="00520600">
        <w:rPr>
          <w:rFonts w:ascii="Times New Roman" w:hAnsi="Times New Roman"/>
          <w:sz w:val="24"/>
          <w:szCs w:val="24"/>
          <w:lang w:val="ru-RU"/>
        </w:rPr>
        <w:t>деятельности</w:t>
      </w:r>
      <w:r w:rsidRPr="00520600">
        <w:rPr>
          <w:rFonts w:ascii="Times New Roman" w:hAnsi="Times New Roman"/>
          <w:spacing w:val="-15"/>
          <w:sz w:val="24"/>
          <w:szCs w:val="24"/>
          <w:lang w:val="ru-RU"/>
        </w:rPr>
        <w:t xml:space="preserve"> </w:t>
      </w:r>
      <w:r w:rsidRPr="00520600">
        <w:rPr>
          <w:rFonts w:ascii="Times New Roman" w:hAnsi="Times New Roman"/>
          <w:sz w:val="24"/>
          <w:szCs w:val="24"/>
          <w:lang w:val="ru-RU"/>
        </w:rPr>
        <w:t>как</w:t>
      </w:r>
      <w:r w:rsidRPr="00520600">
        <w:rPr>
          <w:rFonts w:ascii="Times New Roman" w:hAnsi="Times New Roman"/>
          <w:spacing w:val="-68"/>
          <w:sz w:val="24"/>
          <w:szCs w:val="24"/>
          <w:lang w:val="ru-RU"/>
        </w:rPr>
        <w:t xml:space="preserve"> </w:t>
      </w:r>
      <w:r w:rsidRPr="00520600">
        <w:rPr>
          <w:rFonts w:ascii="Times New Roman" w:hAnsi="Times New Roman"/>
          <w:sz w:val="24"/>
          <w:szCs w:val="24"/>
          <w:lang w:val="ru-RU"/>
        </w:rPr>
        <w:t>возможности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участия</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в</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реш</w:t>
      </w:r>
      <w:r w:rsidRPr="00520600">
        <w:rPr>
          <w:rFonts w:ascii="Times New Roman" w:hAnsi="Times New Roman"/>
          <w:sz w:val="24"/>
          <w:szCs w:val="24"/>
          <w:lang w:val="ru-RU"/>
        </w:rPr>
        <w:t>е</w:t>
      </w:r>
      <w:r w:rsidRPr="00520600">
        <w:rPr>
          <w:rFonts w:ascii="Times New Roman" w:hAnsi="Times New Roman"/>
          <w:sz w:val="24"/>
          <w:szCs w:val="24"/>
          <w:lang w:val="ru-RU"/>
        </w:rPr>
        <w:t>нии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личных,</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общественных,</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государственных,</w:t>
      </w:r>
      <w:r w:rsidRPr="00520600">
        <w:rPr>
          <w:rFonts w:ascii="Times New Roman" w:hAnsi="Times New Roman"/>
          <w:spacing w:val="-67"/>
          <w:sz w:val="24"/>
          <w:szCs w:val="24"/>
          <w:lang w:val="ru-RU"/>
        </w:rPr>
        <w:t xml:space="preserve"> </w:t>
      </w:r>
      <w:r w:rsidRPr="00520600">
        <w:rPr>
          <w:rFonts w:ascii="Times New Roman" w:hAnsi="Times New Roman"/>
          <w:sz w:val="24"/>
          <w:szCs w:val="24"/>
          <w:lang w:val="ru-RU"/>
        </w:rPr>
        <w:t>общенациональных</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проблем;</w:t>
      </w:r>
    </w:p>
    <w:p w:rsidR="002D660D" w:rsidRPr="00520600" w:rsidRDefault="002D660D" w:rsidP="00C237CF">
      <w:pPr>
        <w:pStyle w:val="a6"/>
        <w:numPr>
          <w:ilvl w:val="0"/>
          <w:numId w:val="85"/>
        </w:numPr>
        <w:tabs>
          <w:tab w:val="left" w:pos="1050"/>
        </w:tabs>
        <w:autoSpaceDE w:val="0"/>
        <w:autoSpaceDN w:val="0"/>
        <w:spacing w:after="0" w:line="240" w:lineRule="auto"/>
        <w:ind w:right="148" w:firstLine="709"/>
        <w:contextualSpacing w:val="0"/>
        <w:jc w:val="both"/>
        <w:rPr>
          <w:rFonts w:ascii="Times New Roman" w:hAnsi="Times New Roman"/>
          <w:sz w:val="24"/>
          <w:szCs w:val="24"/>
          <w:lang w:val="ru-RU"/>
        </w:rPr>
      </w:pPr>
      <w:r w:rsidRPr="00520600">
        <w:rPr>
          <w:rFonts w:ascii="Times New Roman" w:hAnsi="Times New Roman"/>
          <w:sz w:val="24"/>
          <w:szCs w:val="24"/>
          <w:lang w:val="ru-RU"/>
        </w:rPr>
        <w:t>сформированность</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экологического</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мышления,</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понимания</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влияния</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социально-экономических</w:t>
      </w:r>
      <w:r w:rsidRPr="00520600">
        <w:rPr>
          <w:rFonts w:ascii="Times New Roman" w:hAnsi="Times New Roman"/>
          <w:spacing w:val="-17"/>
          <w:sz w:val="24"/>
          <w:szCs w:val="24"/>
          <w:lang w:val="ru-RU"/>
        </w:rPr>
        <w:t xml:space="preserve"> </w:t>
      </w:r>
      <w:r w:rsidRPr="00520600">
        <w:rPr>
          <w:rFonts w:ascii="Times New Roman" w:hAnsi="Times New Roman"/>
          <w:sz w:val="24"/>
          <w:szCs w:val="24"/>
          <w:lang w:val="ru-RU"/>
        </w:rPr>
        <w:t>процессов</w:t>
      </w:r>
      <w:r w:rsidRPr="00520600">
        <w:rPr>
          <w:rFonts w:ascii="Times New Roman" w:hAnsi="Times New Roman"/>
          <w:spacing w:val="-15"/>
          <w:sz w:val="24"/>
          <w:szCs w:val="24"/>
          <w:lang w:val="ru-RU"/>
        </w:rPr>
        <w:t xml:space="preserve"> </w:t>
      </w:r>
      <w:r w:rsidRPr="00520600">
        <w:rPr>
          <w:rFonts w:ascii="Times New Roman" w:hAnsi="Times New Roman"/>
          <w:sz w:val="24"/>
          <w:szCs w:val="24"/>
          <w:lang w:val="ru-RU"/>
        </w:rPr>
        <w:t>на</w:t>
      </w:r>
      <w:r w:rsidRPr="00520600">
        <w:rPr>
          <w:rFonts w:ascii="Times New Roman" w:hAnsi="Times New Roman"/>
          <w:spacing w:val="-17"/>
          <w:sz w:val="24"/>
          <w:szCs w:val="24"/>
          <w:lang w:val="ru-RU"/>
        </w:rPr>
        <w:t xml:space="preserve"> </w:t>
      </w:r>
      <w:r w:rsidRPr="00520600">
        <w:rPr>
          <w:rFonts w:ascii="Times New Roman" w:hAnsi="Times New Roman"/>
          <w:sz w:val="24"/>
          <w:szCs w:val="24"/>
          <w:lang w:val="ru-RU"/>
        </w:rPr>
        <w:t>состояние</w:t>
      </w:r>
      <w:r w:rsidRPr="00520600">
        <w:rPr>
          <w:rFonts w:ascii="Times New Roman" w:hAnsi="Times New Roman"/>
          <w:spacing w:val="-17"/>
          <w:sz w:val="24"/>
          <w:szCs w:val="24"/>
          <w:lang w:val="ru-RU"/>
        </w:rPr>
        <w:t xml:space="preserve"> </w:t>
      </w:r>
      <w:r w:rsidRPr="00520600">
        <w:rPr>
          <w:rFonts w:ascii="Times New Roman" w:hAnsi="Times New Roman"/>
          <w:sz w:val="24"/>
          <w:szCs w:val="24"/>
          <w:lang w:val="ru-RU"/>
        </w:rPr>
        <w:t>природной</w:t>
      </w:r>
      <w:r w:rsidRPr="00520600">
        <w:rPr>
          <w:rFonts w:ascii="Times New Roman" w:hAnsi="Times New Roman"/>
          <w:spacing w:val="-17"/>
          <w:sz w:val="24"/>
          <w:szCs w:val="24"/>
          <w:lang w:val="ru-RU"/>
        </w:rPr>
        <w:t xml:space="preserve"> </w:t>
      </w:r>
      <w:r w:rsidRPr="00520600">
        <w:rPr>
          <w:rFonts w:ascii="Times New Roman" w:hAnsi="Times New Roman"/>
          <w:sz w:val="24"/>
          <w:szCs w:val="24"/>
          <w:lang w:val="ru-RU"/>
        </w:rPr>
        <w:t>и</w:t>
      </w:r>
      <w:r w:rsidRPr="00520600">
        <w:rPr>
          <w:rFonts w:ascii="Times New Roman" w:hAnsi="Times New Roman"/>
          <w:spacing w:val="-17"/>
          <w:sz w:val="24"/>
          <w:szCs w:val="24"/>
          <w:lang w:val="ru-RU"/>
        </w:rPr>
        <w:t xml:space="preserve"> </w:t>
      </w:r>
      <w:r w:rsidRPr="00520600">
        <w:rPr>
          <w:rFonts w:ascii="Times New Roman" w:hAnsi="Times New Roman"/>
          <w:sz w:val="24"/>
          <w:szCs w:val="24"/>
          <w:lang w:val="ru-RU"/>
        </w:rPr>
        <w:t>социальной</w:t>
      </w:r>
      <w:r w:rsidRPr="00520600">
        <w:rPr>
          <w:rFonts w:ascii="Times New Roman" w:hAnsi="Times New Roman"/>
          <w:spacing w:val="-15"/>
          <w:sz w:val="24"/>
          <w:szCs w:val="24"/>
          <w:lang w:val="ru-RU"/>
        </w:rPr>
        <w:t xml:space="preserve"> </w:t>
      </w:r>
      <w:r w:rsidRPr="00520600">
        <w:rPr>
          <w:rFonts w:ascii="Times New Roman" w:hAnsi="Times New Roman"/>
          <w:sz w:val="24"/>
          <w:szCs w:val="24"/>
          <w:lang w:val="ru-RU"/>
        </w:rPr>
        <w:t>среды;</w:t>
      </w:r>
      <w:r w:rsidRPr="00520600">
        <w:rPr>
          <w:rFonts w:ascii="Times New Roman" w:hAnsi="Times New Roman"/>
          <w:spacing w:val="-68"/>
          <w:sz w:val="24"/>
          <w:szCs w:val="24"/>
          <w:lang w:val="ru-RU"/>
        </w:rPr>
        <w:t xml:space="preserve"> </w:t>
      </w:r>
      <w:r w:rsidRPr="00520600">
        <w:rPr>
          <w:rFonts w:ascii="Times New Roman" w:hAnsi="Times New Roman"/>
          <w:sz w:val="24"/>
          <w:szCs w:val="24"/>
          <w:lang w:val="ru-RU"/>
        </w:rPr>
        <w:t>приобретение</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опыта</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эколого-направленной</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деятельности;</w:t>
      </w:r>
    </w:p>
    <w:p w:rsidR="002D660D" w:rsidRPr="00520600" w:rsidRDefault="002D660D" w:rsidP="00C237CF">
      <w:pPr>
        <w:pStyle w:val="a6"/>
        <w:numPr>
          <w:ilvl w:val="0"/>
          <w:numId w:val="85"/>
        </w:numPr>
        <w:tabs>
          <w:tab w:val="left" w:pos="1050"/>
        </w:tabs>
        <w:autoSpaceDE w:val="0"/>
        <w:autoSpaceDN w:val="0"/>
        <w:spacing w:after="0" w:line="240" w:lineRule="auto"/>
        <w:ind w:right="153" w:firstLine="709"/>
        <w:contextualSpacing w:val="0"/>
        <w:jc w:val="both"/>
        <w:rPr>
          <w:rFonts w:ascii="Times New Roman" w:hAnsi="Times New Roman"/>
          <w:sz w:val="24"/>
          <w:szCs w:val="24"/>
          <w:lang w:val="ru-RU"/>
        </w:rPr>
      </w:pPr>
      <w:r w:rsidRPr="00520600">
        <w:rPr>
          <w:rFonts w:ascii="Times New Roman" w:hAnsi="Times New Roman"/>
          <w:sz w:val="24"/>
          <w:szCs w:val="24"/>
          <w:lang w:val="ru-RU"/>
        </w:rPr>
        <w:t>ответственное</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отношение</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к</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созданию</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семьи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на</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основе</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осознанного</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принятия</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ценн</w:t>
      </w:r>
      <w:r w:rsidRPr="00520600">
        <w:rPr>
          <w:rFonts w:ascii="Times New Roman" w:hAnsi="Times New Roman"/>
          <w:sz w:val="24"/>
          <w:szCs w:val="24"/>
          <w:lang w:val="ru-RU"/>
        </w:rPr>
        <w:t>о</w:t>
      </w:r>
      <w:r w:rsidRPr="00520600">
        <w:rPr>
          <w:rFonts w:ascii="Times New Roman" w:hAnsi="Times New Roman"/>
          <w:sz w:val="24"/>
          <w:szCs w:val="24"/>
          <w:lang w:val="ru-RU"/>
        </w:rPr>
        <w:t>стей</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семейной</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жизни.</w:t>
      </w:r>
    </w:p>
    <w:p w:rsidR="002D660D" w:rsidRPr="00520600" w:rsidRDefault="002D660D" w:rsidP="00C237CF">
      <w:pPr>
        <w:spacing w:after="0" w:line="240" w:lineRule="auto"/>
        <w:ind w:left="134" w:right="151" w:firstLine="709"/>
        <w:jc w:val="both"/>
        <w:rPr>
          <w:rFonts w:ascii="Times New Roman" w:hAnsi="Times New Roman"/>
          <w:i/>
          <w:sz w:val="24"/>
          <w:szCs w:val="24"/>
          <w:lang w:val="ru-RU"/>
        </w:rPr>
      </w:pPr>
      <w:r w:rsidRPr="00520600">
        <w:rPr>
          <w:rFonts w:ascii="Times New Roman" w:hAnsi="Times New Roman"/>
          <w:b/>
          <w:i/>
          <w:sz w:val="24"/>
          <w:szCs w:val="24"/>
          <w:lang w:val="ru-RU"/>
        </w:rPr>
        <w:t>Метапредметные</w:t>
      </w:r>
      <w:r w:rsidRPr="00520600">
        <w:rPr>
          <w:rFonts w:ascii="Times New Roman" w:hAnsi="Times New Roman"/>
          <w:b/>
          <w:i/>
          <w:spacing w:val="1"/>
          <w:sz w:val="24"/>
          <w:szCs w:val="24"/>
          <w:lang w:val="ru-RU"/>
        </w:rPr>
        <w:t xml:space="preserve"> </w:t>
      </w:r>
      <w:r w:rsidRPr="00520600">
        <w:rPr>
          <w:rFonts w:ascii="Times New Roman" w:hAnsi="Times New Roman"/>
          <w:b/>
          <w:i/>
          <w:sz w:val="24"/>
          <w:szCs w:val="24"/>
          <w:lang w:val="ru-RU"/>
        </w:rPr>
        <w:t>результаты</w:t>
      </w:r>
      <w:r w:rsidRPr="00520600">
        <w:rPr>
          <w:rFonts w:ascii="Times New Roman" w:hAnsi="Times New Roman"/>
          <w:b/>
          <w:i/>
          <w:spacing w:val="1"/>
          <w:sz w:val="24"/>
          <w:szCs w:val="24"/>
          <w:lang w:val="ru-RU"/>
        </w:rPr>
        <w:t xml:space="preserve"> </w:t>
      </w:r>
      <w:r w:rsidRPr="00520600">
        <w:rPr>
          <w:rFonts w:ascii="Times New Roman" w:hAnsi="Times New Roman"/>
          <w:i/>
          <w:sz w:val="24"/>
          <w:szCs w:val="24"/>
          <w:lang w:val="ru-RU"/>
        </w:rPr>
        <w:t>освоения</w:t>
      </w:r>
      <w:r w:rsidRPr="00520600">
        <w:rPr>
          <w:rFonts w:ascii="Times New Roman" w:hAnsi="Times New Roman"/>
          <w:i/>
          <w:spacing w:val="1"/>
          <w:sz w:val="24"/>
          <w:szCs w:val="24"/>
          <w:lang w:val="ru-RU"/>
        </w:rPr>
        <w:t xml:space="preserve"> </w:t>
      </w:r>
      <w:r w:rsidRPr="00520600">
        <w:rPr>
          <w:rFonts w:ascii="Times New Roman" w:hAnsi="Times New Roman"/>
          <w:i/>
          <w:sz w:val="24"/>
          <w:szCs w:val="24"/>
          <w:lang w:val="ru-RU"/>
        </w:rPr>
        <w:t>основной</w:t>
      </w:r>
      <w:r w:rsidRPr="00520600">
        <w:rPr>
          <w:rFonts w:ascii="Times New Roman" w:hAnsi="Times New Roman"/>
          <w:i/>
          <w:spacing w:val="1"/>
          <w:sz w:val="24"/>
          <w:szCs w:val="24"/>
          <w:lang w:val="ru-RU"/>
        </w:rPr>
        <w:t xml:space="preserve"> </w:t>
      </w:r>
      <w:r w:rsidRPr="00520600">
        <w:rPr>
          <w:rFonts w:ascii="Times New Roman" w:hAnsi="Times New Roman"/>
          <w:i/>
          <w:sz w:val="24"/>
          <w:szCs w:val="24"/>
          <w:lang w:val="ru-RU"/>
        </w:rPr>
        <w:t>образовательной</w:t>
      </w:r>
      <w:r w:rsidRPr="00520600">
        <w:rPr>
          <w:rFonts w:ascii="Times New Roman" w:hAnsi="Times New Roman"/>
          <w:i/>
          <w:spacing w:val="-67"/>
          <w:sz w:val="24"/>
          <w:szCs w:val="24"/>
          <w:lang w:val="ru-RU"/>
        </w:rPr>
        <w:t xml:space="preserve"> </w:t>
      </w:r>
      <w:r w:rsidRPr="00520600">
        <w:rPr>
          <w:rFonts w:ascii="Times New Roman" w:hAnsi="Times New Roman"/>
          <w:i/>
          <w:sz w:val="24"/>
          <w:szCs w:val="24"/>
          <w:lang w:val="ru-RU"/>
        </w:rPr>
        <w:t>программы</w:t>
      </w:r>
      <w:r w:rsidRPr="00520600">
        <w:rPr>
          <w:rFonts w:ascii="Times New Roman" w:hAnsi="Times New Roman"/>
          <w:i/>
          <w:spacing w:val="-2"/>
          <w:sz w:val="24"/>
          <w:szCs w:val="24"/>
          <w:lang w:val="ru-RU"/>
        </w:rPr>
        <w:t xml:space="preserve"> </w:t>
      </w:r>
      <w:r w:rsidRPr="00520600">
        <w:rPr>
          <w:rFonts w:ascii="Times New Roman" w:hAnsi="Times New Roman"/>
          <w:i/>
          <w:sz w:val="24"/>
          <w:szCs w:val="24"/>
          <w:lang w:val="ru-RU"/>
        </w:rPr>
        <w:t>должны</w:t>
      </w:r>
      <w:r w:rsidRPr="00520600">
        <w:rPr>
          <w:rFonts w:ascii="Times New Roman" w:hAnsi="Times New Roman"/>
          <w:i/>
          <w:spacing w:val="-1"/>
          <w:sz w:val="24"/>
          <w:szCs w:val="24"/>
          <w:lang w:val="ru-RU"/>
        </w:rPr>
        <w:t xml:space="preserve"> </w:t>
      </w:r>
      <w:r w:rsidRPr="00520600">
        <w:rPr>
          <w:rFonts w:ascii="Times New Roman" w:hAnsi="Times New Roman"/>
          <w:i/>
          <w:sz w:val="24"/>
          <w:szCs w:val="24"/>
          <w:lang w:val="ru-RU"/>
        </w:rPr>
        <w:t>отражать:</w:t>
      </w:r>
    </w:p>
    <w:p w:rsidR="002D660D" w:rsidRPr="00520600" w:rsidRDefault="002D660D" w:rsidP="00C237CF">
      <w:pPr>
        <w:pStyle w:val="a6"/>
        <w:numPr>
          <w:ilvl w:val="0"/>
          <w:numId w:val="85"/>
        </w:numPr>
        <w:tabs>
          <w:tab w:val="left" w:pos="1050"/>
        </w:tabs>
        <w:autoSpaceDE w:val="0"/>
        <w:autoSpaceDN w:val="0"/>
        <w:spacing w:after="0" w:line="240" w:lineRule="auto"/>
        <w:ind w:right="152" w:firstLine="709"/>
        <w:contextualSpacing w:val="0"/>
        <w:jc w:val="both"/>
        <w:rPr>
          <w:rFonts w:ascii="Times New Roman" w:hAnsi="Times New Roman"/>
          <w:sz w:val="24"/>
          <w:szCs w:val="24"/>
          <w:lang w:val="ru-RU"/>
        </w:rPr>
      </w:pPr>
      <w:r w:rsidRPr="00520600">
        <w:rPr>
          <w:rFonts w:ascii="Times New Roman" w:hAnsi="Times New Roman"/>
          <w:sz w:val="24"/>
          <w:szCs w:val="24"/>
          <w:lang w:val="ru-RU"/>
        </w:rPr>
        <w:t>умение самостоятельно определять цели деятельности и составлять планы</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деятельн</w:t>
      </w:r>
      <w:r w:rsidRPr="00520600">
        <w:rPr>
          <w:rFonts w:ascii="Times New Roman" w:hAnsi="Times New Roman"/>
          <w:sz w:val="24"/>
          <w:szCs w:val="24"/>
          <w:lang w:val="ru-RU"/>
        </w:rPr>
        <w:t>о</w:t>
      </w:r>
      <w:r w:rsidRPr="00520600">
        <w:rPr>
          <w:rFonts w:ascii="Times New Roman" w:hAnsi="Times New Roman"/>
          <w:sz w:val="24"/>
          <w:szCs w:val="24"/>
          <w:lang w:val="ru-RU"/>
        </w:rPr>
        <w:t>сти;</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самостоятельно</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осуществлять,</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контролировать</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и</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корректировать</w:t>
      </w:r>
    </w:p>
    <w:p w:rsidR="002D660D" w:rsidRPr="0095269A" w:rsidRDefault="002D660D" w:rsidP="00C237CF">
      <w:pPr>
        <w:pStyle w:val="aff6"/>
        <w:ind w:right="149" w:firstLine="0"/>
        <w:rPr>
          <w:rFonts w:ascii="Times New Roman" w:hAnsi="Times New Roman"/>
          <w:sz w:val="24"/>
          <w:szCs w:val="24"/>
          <w:lang w:val="ru-RU"/>
        </w:rPr>
      </w:pPr>
      <w:r w:rsidRPr="0095269A">
        <w:rPr>
          <w:rFonts w:ascii="Times New Roman" w:hAnsi="Times New Roman"/>
          <w:sz w:val="24"/>
          <w:szCs w:val="24"/>
          <w:lang w:val="ru-RU"/>
        </w:rPr>
        <w:t>деятельность;</w:t>
      </w:r>
      <w:r w:rsidRPr="0095269A">
        <w:rPr>
          <w:rFonts w:ascii="Times New Roman" w:hAnsi="Times New Roman"/>
          <w:spacing w:val="-11"/>
          <w:sz w:val="24"/>
          <w:szCs w:val="24"/>
          <w:lang w:val="ru-RU"/>
        </w:rPr>
        <w:t xml:space="preserve"> </w:t>
      </w:r>
      <w:r w:rsidRPr="0095269A">
        <w:rPr>
          <w:rFonts w:ascii="Times New Roman" w:hAnsi="Times New Roman"/>
          <w:sz w:val="24"/>
          <w:szCs w:val="24"/>
          <w:lang w:val="ru-RU"/>
        </w:rPr>
        <w:t>использовать</w:t>
      </w:r>
      <w:r w:rsidRPr="0095269A">
        <w:rPr>
          <w:rFonts w:ascii="Times New Roman" w:hAnsi="Times New Roman"/>
          <w:spacing w:val="-11"/>
          <w:sz w:val="24"/>
          <w:szCs w:val="24"/>
          <w:lang w:val="ru-RU"/>
        </w:rPr>
        <w:t xml:space="preserve"> </w:t>
      </w:r>
      <w:r w:rsidRPr="0095269A">
        <w:rPr>
          <w:rFonts w:ascii="Times New Roman" w:hAnsi="Times New Roman"/>
          <w:sz w:val="24"/>
          <w:szCs w:val="24"/>
          <w:lang w:val="ru-RU"/>
        </w:rPr>
        <w:t>все</w:t>
      </w:r>
      <w:r w:rsidRPr="0095269A">
        <w:rPr>
          <w:rFonts w:ascii="Times New Roman" w:hAnsi="Times New Roman"/>
          <w:spacing w:val="-11"/>
          <w:sz w:val="24"/>
          <w:szCs w:val="24"/>
          <w:lang w:val="ru-RU"/>
        </w:rPr>
        <w:t xml:space="preserve"> </w:t>
      </w:r>
      <w:r w:rsidRPr="0095269A">
        <w:rPr>
          <w:rFonts w:ascii="Times New Roman" w:hAnsi="Times New Roman"/>
          <w:sz w:val="24"/>
          <w:szCs w:val="24"/>
          <w:lang w:val="ru-RU"/>
        </w:rPr>
        <w:t>возможные</w:t>
      </w:r>
      <w:r w:rsidRPr="0095269A">
        <w:rPr>
          <w:rFonts w:ascii="Times New Roman" w:hAnsi="Times New Roman"/>
          <w:spacing w:val="-12"/>
          <w:sz w:val="24"/>
          <w:szCs w:val="24"/>
          <w:lang w:val="ru-RU"/>
        </w:rPr>
        <w:t xml:space="preserve"> </w:t>
      </w:r>
      <w:r w:rsidRPr="0095269A">
        <w:rPr>
          <w:rFonts w:ascii="Times New Roman" w:hAnsi="Times New Roman"/>
          <w:sz w:val="24"/>
          <w:szCs w:val="24"/>
          <w:lang w:val="ru-RU"/>
        </w:rPr>
        <w:t>ресурсы</w:t>
      </w:r>
      <w:r w:rsidRPr="0095269A">
        <w:rPr>
          <w:rFonts w:ascii="Times New Roman" w:hAnsi="Times New Roman"/>
          <w:spacing w:val="-8"/>
          <w:sz w:val="24"/>
          <w:szCs w:val="24"/>
          <w:lang w:val="ru-RU"/>
        </w:rPr>
        <w:t xml:space="preserve"> </w:t>
      </w:r>
      <w:r w:rsidRPr="0095269A">
        <w:rPr>
          <w:rFonts w:ascii="Times New Roman" w:hAnsi="Times New Roman"/>
          <w:sz w:val="24"/>
          <w:szCs w:val="24"/>
          <w:lang w:val="ru-RU"/>
        </w:rPr>
        <w:t>для</w:t>
      </w:r>
      <w:r w:rsidRPr="0095269A">
        <w:rPr>
          <w:rFonts w:ascii="Times New Roman" w:hAnsi="Times New Roman"/>
          <w:spacing w:val="-10"/>
          <w:sz w:val="24"/>
          <w:szCs w:val="24"/>
          <w:lang w:val="ru-RU"/>
        </w:rPr>
        <w:t xml:space="preserve"> </w:t>
      </w:r>
      <w:r w:rsidRPr="0095269A">
        <w:rPr>
          <w:rFonts w:ascii="Times New Roman" w:hAnsi="Times New Roman"/>
          <w:sz w:val="24"/>
          <w:szCs w:val="24"/>
          <w:lang w:val="ru-RU"/>
        </w:rPr>
        <w:t>достижения</w:t>
      </w:r>
      <w:r w:rsidRPr="0095269A">
        <w:rPr>
          <w:rFonts w:ascii="Times New Roman" w:hAnsi="Times New Roman"/>
          <w:spacing w:val="-9"/>
          <w:sz w:val="24"/>
          <w:szCs w:val="24"/>
          <w:lang w:val="ru-RU"/>
        </w:rPr>
        <w:t xml:space="preserve"> </w:t>
      </w:r>
      <w:r w:rsidRPr="0095269A">
        <w:rPr>
          <w:rFonts w:ascii="Times New Roman" w:hAnsi="Times New Roman"/>
          <w:sz w:val="24"/>
          <w:szCs w:val="24"/>
          <w:lang w:val="ru-RU"/>
        </w:rPr>
        <w:t>поставленных</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целей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ре</w:t>
      </w:r>
      <w:r w:rsidRPr="0095269A">
        <w:rPr>
          <w:rFonts w:ascii="Times New Roman" w:hAnsi="Times New Roman"/>
          <w:sz w:val="24"/>
          <w:szCs w:val="24"/>
          <w:lang w:val="ru-RU"/>
        </w:rPr>
        <w:t>а</w:t>
      </w:r>
      <w:r w:rsidRPr="0095269A">
        <w:rPr>
          <w:rFonts w:ascii="Times New Roman" w:hAnsi="Times New Roman"/>
          <w:sz w:val="24"/>
          <w:szCs w:val="24"/>
          <w:lang w:val="ru-RU"/>
        </w:rPr>
        <w:t>лизации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планов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деятельности;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выбирать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успешные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стратегии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различных</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ситуациях;</w:t>
      </w:r>
    </w:p>
    <w:p w:rsidR="002D660D" w:rsidRPr="00520600" w:rsidRDefault="002D660D" w:rsidP="00C237CF">
      <w:pPr>
        <w:pStyle w:val="a6"/>
        <w:numPr>
          <w:ilvl w:val="0"/>
          <w:numId w:val="85"/>
        </w:numPr>
        <w:tabs>
          <w:tab w:val="left" w:pos="1050"/>
        </w:tabs>
        <w:autoSpaceDE w:val="0"/>
        <w:autoSpaceDN w:val="0"/>
        <w:spacing w:after="0" w:line="240" w:lineRule="auto"/>
        <w:ind w:right="149" w:firstLine="709"/>
        <w:contextualSpacing w:val="0"/>
        <w:jc w:val="both"/>
        <w:rPr>
          <w:rFonts w:ascii="Times New Roman" w:hAnsi="Times New Roman"/>
          <w:sz w:val="24"/>
          <w:szCs w:val="24"/>
          <w:lang w:val="ru-RU"/>
        </w:rPr>
      </w:pPr>
      <w:r w:rsidRPr="00520600">
        <w:rPr>
          <w:rFonts w:ascii="Times New Roman" w:hAnsi="Times New Roman"/>
          <w:sz w:val="24"/>
          <w:szCs w:val="24"/>
          <w:lang w:val="ru-RU"/>
        </w:rPr>
        <w:t>умение</w:t>
      </w:r>
      <w:r w:rsidRPr="00520600">
        <w:rPr>
          <w:rFonts w:ascii="Times New Roman" w:hAnsi="Times New Roman"/>
          <w:spacing w:val="-9"/>
          <w:sz w:val="24"/>
          <w:szCs w:val="24"/>
          <w:lang w:val="ru-RU"/>
        </w:rPr>
        <w:t xml:space="preserve"> </w:t>
      </w:r>
      <w:r w:rsidRPr="00520600">
        <w:rPr>
          <w:rFonts w:ascii="Times New Roman" w:hAnsi="Times New Roman"/>
          <w:sz w:val="24"/>
          <w:szCs w:val="24"/>
          <w:lang w:val="ru-RU"/>
        </w:rPr>
        <w:t>продуктивно</w:t>
      </w:r>
      <w:r w:rsidRPr="00520600">
        <w:rPr>
          <w:rFonts w:ascii="Times New Roman" w:hAnsi="Times New Roman"/>
          <w:spacing w:val="-9"/>
          <w:sz w:val="24"/>
          <w:szCs w:val="24"/>
          <w:lang w:val="ru-RU"/>
        </w:rPr>
        <w:t xml:space="preserve"> </w:t>
      </w:r>
      <w:r w:rsidRPr="00520600">
        <w:rPr>
          <w:rFonts w:ascii="Times New Roman" w:hAnsi="Times New Roman"/>
          <w:sz w:val="24"/>
          <w:szCs w:val="24"/>
          <w:lang w:val="ru-RU"/>
        </w:rPr>
        <w:t>общаться</w:t>
      </w:r>
      <w:r w:rsidRPr="00520600">
        <w:rPr>
          <w:rFonts w:ascii="Times New Roman" w:hAnsi="Times New Roman"/>
          <w:spacing w:val="-8"/>
          <w:sz w:val="24"/>
          <w:szCs w:val="24"/>
          <w:lang w:val="ru-RU"/>
        </w:rPr>
        <w:t xml:space="preserve"> </w:t>
      </w:r>
      <w:r w:rsidRPr="00520600">
        <w:rPr>
          <w:rFonts w:ascii="Times New Roman" w:hAnsi="Times New Roman"/>
          <w:sz w:val="24"/>
          <w:szCs w:val="24"/>
          <w:lang w:val="ru-RU"/>
        </w:rPr>
        <w:t>и</w:t>
      </w:r>
      <w:r w:rsidRPr="00520600">
        <w:rPr>
          <w:rFonts w:ascii="Times New Roman" w:hAnsi="Times New Roman"/>
          <w:spacing w:val="-8"/>
          <w:sz w:val="24"/>
          <w:szCs w:val="24"/>
          <w:lang w:val="ru-RU"/>
        </w:rPr>
        <w:t xml:space="preserve"> </w:t>
      </w:r>
      <w:r w:rsidRPr="00520600">
        <w:rPr>
          <w:rFonts w:ascii="Times New Roman" w:hAnsi="Times New Roman"/>
          <w:sz w:val="24"/>
          <w:szCs w:val="24"/>
          <w:lang w:val="ru-RU"/>
        </w:rPr>
        <w:t>взаимодействовать</w:t>
      </w:r>
      <w:r w:rsidRPr="00520600">
        <w:rPr>
          <w:rFonts w:ascii="Times New Roman" w:hAnsi="Times New Roman"/>
          <w:spacing w:val="-9"/>
          <w:sz w:val="24"/>
          <w:szCs w:val="24"/>
          <w:lang w:val="ru-RU"/>
        </w:rPr>
        <w:t xml:space="preserve"> </w:t>
      </w:r>
      <w:r w:rsidRPr="00520600">
        <w:rPr>
          <w:rFonts w:ascii="Times New Roman" w:hAnsi="Times New Roman"/>
          <w:sz w:val="24"/>
          <w:szCs w:val="24"/>
          <w:lang w:val="ru-RU"/>
        </w:rPr>
        <w:t>в</w:t>
      </w:r>
      <w:r w:rsidRPr="00520600">
        <w:rPr>
          <w:rFonts w:ascii="Times New Roman" w:hAnsi="Times New Roman"/>
          <w:spacing w:val="-9"/>
          <w:sz w:val="24"/>
          <w:szCs w:val="24"/>
          <w:lang w:val="ru-RU"/>
        </w:rPr>
        <w:t xml:space="preserve"> </w:t>
      </w:r>
      <w:r w:rsidRPr="00520600">
        <w:rPr>
          <w:rFonts w:ascii="Times New Roman" w:hAnsi="Times New Roman"/>
          <w:sz w:val="24"/>
          <w:szCs w:val="24"/>
          <w:lang w:val="ru-RU"/>
        </w:rPr>
        <w:t>процессе</w:t>
      </w:r>
      <w:r w:rsidRPr="00520600">
        <w:rPr>
          <w:rFonts w:ascii="Times New Roman" w:hAnsi="Times New Roman"/>
          <w:spacing w:val="-7"/>
          <w:sz w:val="24"/>
          <w:szCs w:val="24"/>
          <w:lang w:val="ru-RU"/>
        </w:rPr>
        <w:t xml:space="preserve"> </w:t>
      </w:r>
      <w:r w:rsidRPr="00520600">
        <w:rPr>
          <w:rFonts w:ascii="Times New Roman" w:hAnsi="Times New Roman"/>
          <w:sz w:val="24"/>
          <w:szCs w:val="24"/>
          <w:lang w:val="ru-RU"/>
        </w:rPr>
        <w:t>совместной</w:t>
      </w:r>
      <w:r w:rsidRPr="00520600">
        <w:rPr>
          <w:rFonts w:ascii="Times New Roman" w:hAnsi="Times New Roman"/>
          <w:spacing w:val="-68"/>
          <w:sz w:val="24"/>
          <w:szCs w:val="24"/>
          <w:lang w:val="ru-RU"/>
        </w:rPr>
        <w:t xml:space="preserve"> </w:t>
      </w:r>
      <w:r w:rsidRPr="00520600">
        <w:rPr>
          <w:rFonts w:ascii="Times New Roman" w:hAnsi="Times New Roman"/>
          <w:sz w:val="24"/>
          <w:szCs w:val="24"/>
          <w:lang w:val="ru-RU"/>
        </w:rPr>
        <w:t>деятельн</w:t>
      </w:r>
      <w:r w:rsidRPr="00520600">
        <w:rPr>
          <w:rFonts w:ascii="Times New Roman" w:hAnsi="Times New Roman"/>
          <w:sz w:val="24"/>
          <w:szCs w:val="24"/>
          <w:lang w:val="ru-RU"/>
        </w:rPr>
        <w:t>о</w:t>
      </w:r>
      <w:r w:rsidRPr="00520600">
        <w:rPr>
          <w:rFonts w:ascii="Times New Roman" w:hAnsi="Times New Roman"/>
          <w:sz w:val="24"/>
          <w:szCs w:val="24"/>
          <w:lang w:val="ru-RU"/>
        </w:rPr>
        <w:t>сти, учитывать позиции других участников деятельности, эффективно</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разрешать</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конфликты;</w:t>
      </w:r>
    </w:p>
    <w:p w:rsidR="002D660D" w:rsidRPr="00520600" w:rsidRDefault="002D660D" w:rsidP="00C237CF">
      <w:pPr>
        <w:pStyle w:val="a6"/>
        <w:numPr>
          <w:ilvl w:val="0"/>
          <w:numId w:val="85"/>
        </w:numPr>
        <w:tabs>
          <w:tab w:val="left" w:pos="1050"/>
        </w:tabs>
        <w:autoSpaceDE w:val="0"/>
        <w:autoSpaceDN w:val="0"/>
        <w:spacing w:after="0" w:line="240" w:lineRule="auto"/>
        <w:ind w:right="150" w:firstLine="709"/>
        <w:contextualSpacing w:val="0"/>
        <w:jc w:val="both"/>
        <w:rPr>
          <w:rFonts w:ascii="Times New Roman" w:hAnsi="Times New Roman"/>
          <w:sz w:val="24"/>
          <w:szCs w:val="24"/>
          <w:lang w:val="ru-RU"/>
        </w:rPr>
      </w:pPr>
      <w:r w:rsidRPr="00520600">
        <w:rPr>
          <w:rFonts w:ascii="Times New Roman" w:hAnsi="Times New Roman"/>
          <w:sz w:val="24"/>
          <w:szCs w:val="24"/>
          <w:lang w:val="ru-RU"/>
        </w:rPr>
        <w:t>владение</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навыками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познавательной,</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учебно-исследовательской</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и</w:t>
      </w:r>
      <w:r w:rsidRPr="00520600">
        <w:rPr>
          <w:rFonts w:ascii="Times New Roman" w:hAnsi="Times New Roman"/>
          <w:spacing w:val="-67"/>
          <w:sz w:val="24"/>
          <w:szCs w:val="24"/>
          <w:lang w:val="ru-RU"/>
        </w:rPr>
        <w:t xml:space="preserve"> </w:t>
      </w:r>
      <w:r w:rsidRPr="00520600">
        <w:rPr>
          <w:rFonts w:ascii="Times New Roman" w:hAnsi="Times New Roman"/>
          <w:spacing w:val="-1"/>
          <w:sz w:val="24"/>
          <w:szCs w:val="24"/>
          <w:lang w:val="ru-RU"/>
        </w:rPr>
        <w:t>проектной</w:t>
      </w:r>
      <w:r w:rsidRPr="00520600">
        <w:rPr>
          <w:rFonts w:ascii="Times New Roman" w:hAnsi="Times New Roman"/>
          <w:spacing w:val="-17"/>
          <w:sz w:val="24"/>
          <w:szCs w:val="24"/>
          <w:lang w:val="ru-RU"/>
        </w:rPr>
        <w:t xml:space="preserve"> </w:t>
      </w:r>
      <w:r w:rsidRPr="00520600">
        <w:rPr>
          <w:rFonts w:ascii="Times New Roman" w:hAnsi="Times New Roman"/>
          <w:spacing w:val="-1"/>
          <w:sz w:val="24"/>
          <w:szCs w:val="24"/>
          <w:lang w:val="ru-RU"/>
        </w:rPr>
        <w:t>деятельн</w:t>
      </w:r>
      <w:r w:rsidRPr="00520600">
        <w:rPr>
          <w:rFonts w:ascii="Times New Roman" w:hAnsi="Times New Roman"/>
          <w:spacing w:val="-1"/>
          <w:sz w:val="24"/>
          <w:szCs w:val="24"/>
          <w:lang w:val="ru-RU"/>
        </w:rPr>
        <w:t>о</w:t>
      </w:r>
      <w:r w:rsidRPr="00520600">
        <w:rPr>
          <w:rFonts w:ascii="Times New Roman" w:hAnsi="Times New Roman"/>
          <w:spacing w:val="-1"/>
          <w:sz w:val="24"/>
          <w:szCs w:val="24"/>
          <w:lang w:val="ru-RU"/>
        </w:rPr>
        <w:t>сти,</w:t>
      </w:r>
      <w:r w:rsidRPr="00520600">
        <w:rPr>
          <w:rFonts w:ascii="Times New Roman" w:hAnsi="Times New Roman"/>
          <w:spacing w:val="-18"/>
          <w:sz w:val="24"/>
          <w:szCs w:val="24"/>
          <w:lang w:val="ru-RU"/>
        </w:rPr>
        <w:t xml:space="preserve"> </w:t>
      </w:r>
      <w:r w:rsidRPr="00520600">
        <w:rPr>
          <w:rFonts w:ascii="Times New Roman" w:hAnsi="Times New Roman"/>
          <w:spacing w:val="-1"/>
          <w:sz w:val="24"/>
          <w:szCs w:val="24"/>
          <w:lang w:val="ru-RU"/>
        </w:rPr>
        <w:t>навыками</w:t>
      </w:r>
      <w:r w:rsidRPr="00520600">
        <w:rPr>
          <w:rFonts w:ascii="Times New Roman" w:hAnsi="Times New Roman"/>
          <w:spacing w:val="-15"/>
          <w:sz w:val="24"/>
          <w:szCs w:val="24"/>
          <w:lang w:val="ru-RU"/>
        </w:rPr>
        <w:t xml:space="preserve"> </w:t>
      </w:r>
      <w:r w:rsidRPr="00520600">
        <w:rPr>
          <w:rFonts w:ascii="Times New Roman" w:hAnsi="Times New Roman"/>
          <w:sz w:val="24"/>
          <w:szCs w:val="24"/>
          <w:lang w:val="ru-RU"/>
        </w:rPr>
        <w:t>разрешения</w:t>
      </w:r>
      <w:r w:rsidRPr="00520600">
        <w:rPr>
          <w:rFonts w:ascii="Times New Roman" w:hAnsi="Times New Roman"/>
          <w:spacing w:val="-15"/>
          <w:sz w:val="24"/>
          <w:szCs w:val="24"/>
          <w:lang w:val="ru-RU"/>
        </w:rPr>
        <w:t xml:space="preserve"> </w:t>
      </w:r>
      <w:r w:rsidRPr="00520600">
        <w:rPr>
          <w:rFonts w:ascii="Times New Roman" w:hAnsi="Times New Roman"/>
          <w:sz w:val="24"/>
          <w:szCs w:val="24"/>
          <w:lang w:val="ru-RU"/>
        </w:rPr>
        <w:t>проблем;</w:t>
      </w:r>
      <w:r w:rsidRPr="00520600">
        <w:rPr>
          <w:rFonts w:ascii="Times New Roman" w:hAnsi="Times New Roman"/>
          <w:spacing w:val="-16"/>
          <w:sz w:val="24"/>
          <w:szCs w:val="24"/>
          <w:lang w:val="ru-RU"/>
        </w:rPr>
        <w:t xml:space="preserve"> </w:t>
      </w:r>
      <w:r w:rsidRPr="00520600">
        <w:rPr>
          <w:rFonts w:ascii="Times New Roman" w:hAnsi="Times New Roman"/>
          <w:sz w:val="24"/>
          <w:szCs w:val="24"/>
          <w:lang w:val="ru-RU"/>
        </w:rPr>
        <w:t>способность</w:t>
      </w:r>
      <w:r w:rsidRPr="00520600">
        <w:rPr>
          <w:rFonts w:ascii="Times New Roman" w:hAnsi="Times New Roman"/>
          <w:spacing w:val="-18"/>
          <w:sz w:val="24"/>
          <w:szCs w:val="24"/>
          <w:lang w:val="ru-RU"/>
        </w:rPr>
        <w:t xml:space="preserve"> </w:t>
      </w:r>
      <w:r w:rsidRPr="00520600">
        <w:rPr>
          <w:rFonts w:ascii="Times New Roman" w:hAnsi="Times New Roman"/>
          <w:sz w:val="24"/>
          <w:szCs w:val="24"/>
          <w:lang w:val="ru-RU"/>
        </w:rPr>
        <w:t>и</w:t>
      </w:r>
      <w:r w:rsidRPr="00520600">
        <w:rPr>
          <w:rFonts w:ascii="Times New Roman" w:hAnsi="Times New Roman"/>
          <w:spacing w:val="-15"/>
          <w:sz w:val="24"/>
          <w:szCs w:val="24"/>
          <w:lang w:val="ru-RU"/>
        </w:rPr>
        <w:t xml:space="preserve"> </w:t>
      </w:r>
      <w:r w:rsidRPr="00520600">
        <w:rPr>
          <w:rFonts w:ascii="Times New Roman" w:hAnsi="Times New Roman"/>
          <w:sz w:val="24"/>
          <w:szCs w:val="24"/>
          <w:lang w:val="ru-RU"/>
        </w:rPr>
        <w:t>готовность</w:t>
      </w:r>
      <w:r w:rsidRPr="00520600">
        <w:rPr>
          <w:rFonts w:ascii="Times New Roman" w:hAnsi="Times New Roman"/>
          <w:spacing w:val="-68"/>
          <w:sz w:val="24"/>
          <w:szCs w:val="24"/>
          <w:lang w:val="ru-RU"/>
        </w:rPr>
        <w:t xml:space="preserve"> </w:t>
      </w:r>
      <w:r w:rsidRPr="00520600">
        <w:rPr>
          <w:rFonts w:ascii="Times New Roman" w:hAnsi="Times New Roman"/>
          <w:sz w:val="24"/>
          <w:szCs w:val="24"/>
          <w:lang w:val="ru-RU"/>
        </w:rPr>
        <w:t>к самостоятельному поиску мет</w:t>
      </w:r>
      <w:r w:rsidRPr="00520600">
        <w:rPr>
          <w:rFonts w:ascii="Times New Roman" w:hAnsi="Times New Roman"/>
          <w:sz w:val="24"/>
          <w:szCs w:val="24"/>
          <w:lang w:val="ru-RU"/>
        </w:rPr>
        <w:t>о</w:t>
      </w:r>
      <w:r w:rsidRPr="00520600">
        <w:rPr>
          <w:rFonts w:ascii="Times New Roman" w:hAnsi="Times New Roman"/>
          <w:sz w:val="24"/>
          <w:szCs w:val="24"/>
          <w:lang w:val="ru-RU"/>
        </w:rPr>
        <w:t>дов решения практических задач, применению</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различных</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методов</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познания;</w:t>
      </w:r>
    </w:p>
    <w:p w:rsidR="002D660D" w:rsidRPr="00520600" w:rsidRDefault="002D660D" w:rsidP="00C237CF">
      <w:pPr>
        <w:pStyle w:val="a6"/>
        <w:numPr>
          <w:ilvl w:val="0"/>
          <w:numId w:val="85"/>
        </w:numPr>
        <w:tabs>
          <w:tab w:val="left" w:pos="1050"/>
        </w:tabs>
        <w:autoSpaceDE w:val="0"/>
        <w:autoSpaceDN w:val="0"/>
        <w:spacing w:after="0" w:line="240" w:lineRule="auto"/>
        <w:ind w:right="146" w:firstLine="709"/>
        <w:contextualSpacing w:val="0"/>
        <w:jc w:val="both"/>
        <w:rPr>
          <w:rFonts w:ascii="Times New Roman" w:hAnsi="Times New Roman"/>
          <w:sz w:val="24"/>
          <w:szCs w:val="24"/>
          <w:lang w:val="ru-RU"/>
        </w:rPr>
      </w:pPr>
      <w:r w:rsidRPr="00520600">
        <w:rPr>
          <w:rFonts w:ascii="Times New Roman" w:hAnsi="Times New Roman"/>
          <w:sz w:val="24"/>
          <w:szCs w:val="24"/>
          <w:lang w:val="ru-RU"/>
        </w:rPr>
        <w:t>готовность</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способность</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к</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самостоятельной</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информационно-</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познавательной</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де</w:t>
      </w:r>
      <w:r w:rsidRPr="00520600">
        <w:rPr>
          <w:rFonts w:ascii="Times New Roman" w:hAnsi="Times New Roman"/>
          <w:sz w:val="24"/>
          <w:szCs w:val="24"/>
          <w:lang w:val="ru-RU"/>
        </w:rPr>
        <w:t>я</w:t>
      </w:r>
      <w:r w:rsidRPr="00520600">
        <w:rPr>
          <w:rFonts w:ascii="Times New Roman" w:hAnsi="Times New Roman"/>
          <w:sz w:val="24"/>
          <w:szCs w:val="24"/>
          <w:lang w:val="ru-RU"/>
        </w:rPr>
        <w:t>тельности,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владение</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навыками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получения</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необходимой</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информации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из</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словарей</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разных</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типов,</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умение</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ориентироваться</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в</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различных</w:t>
      </w:r>
      <w:r w:rsidRPr="00520600">
        <w:rPr>
          <w:rFonts w:ascii="Times New Roman" w:hAnsi="Times New Roman"/>
          <w:spacing w:val="-67"/>
          <w:sz w:val="24"/>
          <w:szCs w:val="24"/>
          <w:lang w:val="ru-RU"/>
        </w:rPr>
        <w:t xml:space="preserve"> </w:t>
      </w:r>
      <w:r w:rsidRPr="00520600">
        <w:rPr>
          <w:rFonts w:ascii="Times New Roman" w:hAnsi="Times New Roman"/>
          <w:sz w:val="24"/>
          <w:szCs w:val="24"/>
          <w:lang w:val="ru-RU"/>
        </w:rPr>
        <w:t>источниках информации, критически оценивать и инте</w:t>
      </w:r>
      <w:r w:rsidRPr="00520600">
        <w:rPr>
          <w:rFonts w:ascii="Times New Roman" w:hAnsi="Times New Roman"/>
          <w:sz w:val="24"/>
          <w:szCs w:val="24"/>
          <w:lang w:val="ru-RU"/>
        </w:rPr>
        <w:t>р</w:t>
      </w:r>
      <w:r w:rsidRPr="00520600">
        <w:rPr>
          <w:rFonts w:ascii="Times New Roman" w:hAnsi="Times New Roman"/>
          <w:sz w:val="24"/>
          <w:szCs w:val="24"/>
          <w:lang w:val="ru-RU"/>
        </w:rPr>
        <w:t>претировать информацию,</w:t>
      </w:r>
      <w:r w:rsidRPr="00520600">
        <w:rPr>
          <w:rFonts w:ascii="Times New Roman" w:hAnsi="Times New Roman"/>
          <w:spacing w:val="-67"/>
          <w:sz w:val="24"/>
          <w:szCs w:val="24"/>
          <w:lang w:val="ru-RU"/>
        </w:rPr>
        <w:t xml:space="preserve"> </w:t>
      </w:r>
      <w:r w:rsidRPr="00520600">
        <w:rPr>
          <w:rFonts w:ascii="Times New Roman" w:hAnsi="Times New Roman"/>
          <w:sz w:val="24"/>
          <w:szCs w:val="24"/>
          <w:lang w:val="ru-RU"/>
        </w:rPr>
        <w:t>получаемую</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из</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различных</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источников;</w:t>
      </w:r>
    </w:p>
    <w:p w:rsidR="002D660D" w:rsidRPr="00520600" w:rsidRDefault="002D660D" w:rsidP="00C237CF">
      <w:pPr>
        <w:pStyle w:val="a6"/>
        <w:numPr>
          <w:ilvl w:val="0"/>
          <w:numId w:val="85"/>
        </w:numPr>
        <w:tabs>
          <w:tab w:val="left" w:pos="1050"/>
        </w:tabs>
        <w:autoSpaceDE w:val="0"/>
        <w:autoSpaceDN w:val="0"/>
        <w:spacing w:after="0" w:line="240" w:lineRule="auto"/>
        <w:ind w:right="149" w:firstLine="709"/>
        <w:contextualSpacing w:val="0"/>
        <w:jc w:val="both"/>
        <w:rPr>
          <w:rFonts w:ascii="Times New Roman" w:hAnsi="Times New Roman"/>
          <w:sz w:val="24"/>
          <w:szCs w:val="24"/>
          <w:lang w:val="ru-RU"/>
        </w:rPr>
      </w:pPr>
      <w:r w:rsidRPr="00520600">
        <w:rPr>
          <w:rFonts w:ascii="Times New Roman" w:hAnsi="Times New Roman"/>
          <w:sz w:val="24"/>
          <w:szCs w:val="24"/>
          <w:lang w:val="ru-RU"/>
        </w:rPr>
        <w:t>умение</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использовать</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средства</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информационных</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коммуникационных</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технологий</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(далее</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ИКТ)</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в</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решении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когнитивных,</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коммуникативных</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организационных</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задач</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с</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соблюд</w:t>
      </w:r>
      <w:r w:rsidRPr="00520600">
        <w:rPr>
          <w:rFonts w:ascii="Times New Roman" w:hAnsi="Times New Roman"/>
          <w:sz w:val="24"/>
          <w:szCs w:val="24"/>
          <w:lang w:val="ru-RU"/>
        </w:rPr>
        <w:t>е</w:t>
      </w:r>
      <w:r w:rsidRPr="00520600">
        <w:rPr>
          <w:rFonts w:ascii="Times New Roman" w:hAnsi="Times New Roman"/>
          <w:sz w:val="24"/>
          <w:szCs w:val="24"/>
          <w:lang w:val="ru-RU"/>
        </w:rPr>
        <w:t>нием</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требований</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эргономики,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техники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безопасности,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гигиены,</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ресурсосбережения,</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правовых</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этических</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норм,</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норм</w:t>
      </w:r>
      <w:r w:rsidRPr="00520600">
        <w:rPr>
          <w:rFonts w:ascii="Times New Roman" w:hAnsi="Times New Roman"/>
          <w:spacing w:val="-67"/>
          <w:sz w:val="24"/>
          <w:szCs w:val="24"/>
          <w:lang w:val="ru-RU"/>
        </w:rPr>
        <w:t xml:space="preserve"> </w:t>
      </w:r>
      <w:r w:rsidRPr="00520600">
        <w:rPr>
          <w:rFonts w:ascii="Times New Roman" w:hAnsi="Times New Roman"/>
          <w:sz w:val="24"/>
          <w:szCs w:val="24"/>
          <w:lang w:val="ru-RU"/>
        </w:rPr>
        <w:t>информационной</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безопасности;</w:t>
      </w:r>
    </w:p>
    <w:p w:rsidR="002D660D" w:rsidRPr="00520600" w:rsidRDefault="002D660D" w:rsidP="00C237CF">
      <w:pPr>
        <w:pStyle w:val="a6"/>
        <w:numPr>
          <w:ilvl w:val="0"/>
          <w:numId w:val="85"/>
        </w:numPr>
        <w:tabs>
          <w:tab w:val="left" w:pos="1050"/>
        </w:tabs>
        <w:autoSpaceDE w:val="0"/>
        <w:autoSpaceDN w:val="0"/>
        <w:spacing w:after="0" w:line="240" w:lineRule="auto"/>
        <w:ind w:right="154" w:firstLine="709"/>
        <w:contextualSpacing w:val="0"/>
        <w:jc w:val="both"/>
        <w:rPr>
          <w:rFonts w:ascii="Times New Roman" w:hAnsi="Times New Roman"/>
          <w:sz w:val="24"/>
          <w:szCs w:val="24"/>
          <w:lang w:val="ru-RU"/>
        </w:rPr>
      </w:pPr>
      <w:r w:rsidRPr="00520600">
        <w:rPr>
          <w:rFonts w:ascii="Times New Roman" w:hAnsi="Times New Roman"/>
          <w:sz w:val="24"/>
          <w:szCs w:val="24"/>
          <w:lang w:val="ru-RU"/>
        </w:rPr>
        <w:t>умение</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определять</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назначение</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функции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различных</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социальных</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институтов;</w:t>
      </w:r>
    </w:p>
    <w:p w:rsidR="002D660D" w:rsidRPr="00520600" w:rsidRDefault="002D660D" w:rsidP="00C237CF">
      <w:pPr>
        <w:pStyle w:val="a6"/>
        <w:numPr>
          <w:ilvl w:val="0"/>
          <w:numId w:val="85"/>
        </w:numPr>
        <w:tabs>
          <w:tab w:val="left" w:pos="1050"/>
        </w:tabs>
        <w:autoSpaceDE w:val="0"/>
        <w:autoSpaceDN w:val="0"/>
        <w:spacing w:after="0" w:line="240" w:lineRule="auto"/>
        <w:ind w:right="154" w:firstLine="709"/>
        <w:contextualSpacing w:val="0"/>
        <w:jc w:val="both"/>
        <w:rPr>
          <w:rFonts w:ascii="Times New Roman" w:hAnsi="Times New Roman"/>
          <w:sz w:val="24"/>
          <w:szCs w:val="24"/>
          <w:lang w:val="ru-RU"/>
        </w:rPr>
      </w:pPr>
      <w:r w:rsidRPr="00520600">
        <w:rPr>
          <w:rFonts w:ascii="Times New Roman" w:hAnsi="Times New Roman"/>
          <w:sz w:val="24"/>
          <w:szCs w:val="24"/>
          <w:lang w:val="ru-RU"/>
        </w:rPr>
        <w:t>умение самостоятельно оценивать и принимать решения, определяющие</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стратегию</w:t>
      </w:r>
      <w:r w:rsidRPr="00520600">
        <w:rPr>
          <w:rFonts w:ascii="Times New Roman" w:hAnsi="Times New Roman"/>
          <w:spacing w:val="-3"/>
          <w:sz w:val="24"/>
          <w:szCs w:val="24"/>
          <w:lang w:val="ru-RU"/>
        </w:rPr>
        <w:t xml:space="preserve"> </w:t>
      </w:r>
      <w:r w:rsidRPr="00520600">
        <w:rPr>
          <w:rFonts w:ascii="Times New Roman" w:hAnsi="Times New Roman"/>
          <w:sz w:val="24"/>
          <w:szCs w:val="24"/>
          <w:lang w:val="ru-RU"/>
        </w:rPr>
        <w:t>поведения,</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с</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учетом</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гражданских</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и</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нравственных ценностей;</w:t>
      </w:r>
    </w:p>
    <w:p w:rsidR="002D660D" w:rsidRPr="00520600" w:rsidRDefault="002D660D" w:rsidP="00C237CF">
      <w:pPr>
        <w:pStyle w:val="a6"/>
        <w:numPr>
          <w:ilvl w:val="0"/>
          <w:numId w:val="85"/>
        </w:numPr>
        <w:tabs>
          <w:tab w:val="left" w:pos="1050"/>
        </w:tabs>
        <w:autoSpaceDE w:val="0"/>
        <w:autoSpaceDN w:val="0"/>
        <w:spacing w:after="0" w:line="240" w:lineRule="auto"/>
        <w:ind w:right="152" w:firstLine="709"/>
        <w:contextualSpacing w:val="0"/>
        <w:jc w:val="both"/>
        <w:rPr>
          <w:rFonts w:ascii="Times New Roman" w:hAnsi="Times New Roman"/>
          <w:sz w:val="24"/>
          <w:szCs w:val="24"/>
          <w:lang w:val="ru-RU"/>
        </w:rPr>
      </w:pPr>
      <w:r w:rsidRPr="00520600">
        <w:rPr>
          <w:rFonts w:ascii="Times New Roman" w:hAnsi="Times New Roman"/>
          <w:sz w:val="24"/>
          <w:szCs w:val="24"/>
          <w:lang w:val="ru-RU"/>
        </w:rPr>
        <w:t>владение языковыми средствами – умение ясно, логично и точно излагать</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свою</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точку</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lastRenderedPageBreak/>
        <w:t>зрения,</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использовать</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адекватные</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языковые</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средства;</w:t>
      </w:r>
    </w:p>
    <w:p w:rsidR="002D660D" w:rsidRPr="00520600" w:rsidRDefault="002D660D" w:rsidP="00C237CF">
      <w:pPr>
        <w:pStyle w:val="a6"/>
        <w:numPr>
          <w:ilvl w:val="0"/>
          <w:numId w:val="85"/>
        </w:numPr>
        <w:tabs>
          <w:tab w:val="left" w:pos="1050"/>
        </w:tabs>
        <w:autoSpaceDE w:val="0"/>
        <w:autoSpaceDN w:val="0"/>
        <w:spacing w:after="0" w:line="240" w:lineRule="auto"/>
        <w:ind w:right="149" w:firstLine="709"/>
        <w:contextualSpacing w:val="0"/>
        <w:jc w:val="both"/>
        <w:rPr>
          <w:rFonts w:ascii="Times New Roman" w:hAnsi="Times New Roman"/>
          <w:sz w:val="24"/>
          <w:szCs w:val="24"/>
          <w:lang w:val="ru-RU"/>
        </w:rPr>
      </w:pPr>
      <w:r w:rsidRPr="00520600">
        <w:rPr>
          <w:rFonts w:ascii="Times New Roman" w:hAnsi="Times New Roman"/>
          <w:spacing w:val="-1"/>
          <w:sz w:val="24"/>
          <w:szCs w:val="24"/>
          <w:lang w:val="ru-RU"/>
        </w:rPr>
        <w:t>владение</w:t>
      </w:r>
      <w:r w:rsidRPr="00520600">
        <w:rPr>
          <w:rFonts w:ascii="Times New Roman" w:hAnsi="Times New Roman"/>
          <w:spacing w:val="-16"/>
          <w:sz w:val="24"/>
          <w:szCs w:val="24"/>
          <w:lang w:val="ru-RU"/>
        </w:rPr>
        <w:t xml:space="preserve"> </w:t>
      </w:r>
      <w:r w:rsidRPr="00520600">
        <w:rPr>
          <w:rFonts w:ascii="Times New Roman" w:hAnsi="Times New Roman"/>
          <w:sz w:val="24"/>
          <w:szCs w:val="24"/>
          <w:lang w:val="ru-RU"/>
        </w:rPr>
        <w:t>навыками</w:t>
      </w:r>
      <w:r w:rsidRPr="00520600">
        <w:rPr>
          <w:rFonts w:ascii="Times New Roman" w:hAnsi="Times New Roman"/>
          <w:spacing w:val="-15"/>
          <w:sz w:val="24"/>
          <w:szCs w:val="24"/>
          <w:lang w:val="ru-RU"/>
        </w:rPr>
        <w:t xml:space="preserve"> </w:t>
      </w:r>
      <w:r w:rsidRPr="00520600">
        <w:rPr>
          <w:rFonts w:ascii="Times New Roman" w:hAnsi="Times New Roman"/>
          <w:sz w:val="24"/>
          <w:szCs w:val="24"/>
          <w:lang w:val="ru-RU"/>
        </w:rPr>
        <w:t>познавательной</w:t>
      </w:r>
      <w:r w:rsidRPr="00520600">
        <w:rPr>
          <w:rFonts w:ascii="Times New Roman" w:hAnsi="Times New Roman"/>
          <w:spacing w:val="-15"/>
          <w:sz w:val="24"/>
          <w:szCs w:val="24"/>
          <w:lang w:val="ru-RU"/>
        </w:rPr>
        <w:t xml:space="preserve"> </w:t>
      </w:r>
      <w:r w:rsidRPr="00520600">
        <w:rPr>
          <w:rFonts w:ascii="Times New Roman" w:hAnsi="Times New Roman"/>
          <w:sz w:val="24"/>
          <w:szCs w:val="24"/>
          <w:lang w:val="ru-RU"/>
        </w:rPr>
        <w:t>рефлексии</w:t>
      </w:r>
      <w:r w:rsidRPr="00520600">
        <w:rPr>
          <w:rFonts w:ascii="Times New Roman" w:hAnsi="Times New Roman"/>
          <w:spacing w:val="-16"/>
          <w:sz w:val="24"/>
          <w:szCs w:val="24"/>
          <w:lang w:val="ru-RU"/>
        </w:rPr>
        <w:t xml:space="preserve"> </w:t>
      </w:r>
      <w:r w:rsidRPr="00520600">
        <w:rPr>
          <w:rFonts w:ascii="Times New Roman" w:hAnsi="Times New Roman"/>
          <w:sz w:val="24"/>
          <w:szCs w:val="24"/>
          <w:lang w:val="ru-RU"/>
        </w:rPr>
        <w:t>как</w:t>
      </w:r>
      <w:r w:rsidRPr="00520600">
        <w:rPr>
          <w:rFonts w:ascii="Times New Roman" w:hAnsi="Times New Roman"/>
          <w:spacing w:val="-18"/>
          <w:sz w:val="24"/>
          <w:szCs w:val="24"/>
          <w:lang w:val="ru-RU"/>
        </w:rPr>
        <w:t xml:space="preserve"> </w:t>
      </w:r>
      <w:r w:rsidRPr="00520600">
        <w:rPr>
          <w:rFonts w:ascii="Times New Roman" w:hAnsi="Times New Roman"/>
          <w:sz w:val="24"/>
          <w:szCs w:val="24"/>
          <w:lang w:val="ru-RU"/>
        </w:rPr>
        <w:t>осознания</w:t>
      </w:r>
      <w:r w:rsidRPr="00520600">
        <w:rPr>
          <w:rFonts w:ascii="Times New Roman" w:hAnsi="Times New Roman"/>
          <w:spacing w:val="-16"/>
          <w:sz w:val="24"/>
          <w:szCs w:val="24"/>
          <w:lang w:val="ru-RU"/>
        </w:rPr>
        <w:t xml:space="preserve"> </w:t>
      </w:r>
      <w:r w:rsidRPr="00520600">
        <w:rPr>
          <w:rFonts w:ascii="Times New Roman" w:hAnsi="Times New Roman"/>
          <w:sz w:val="24"/>
          <w:szCs w:val="24"/>
          <w:lang w:val="ru-RU"/>
        </w:rPr>
        <w:t>совершаемых</w:t>
      </w:r>
      <w:r w:rsidRPr="00520600">
        <w:rPr>
          <w:rFonts w:ascii="Times New Roman" w:hAnsi="Times New Roman"/>
          <w:spacing w:val="-67"/>
          <w:sz w:val="24"/>
          <w:szCs w:val="24"/>
          <w:lang w:val="ru-RU"/>
        </w:rPr>
        <w:t xml:space="preserve"> </w:t>
      </w:r>
      <w:r w:rsidRPr="00520600">
        <w:rPr>
          <w:rFonts w:ascii="Times New Roman" w:hAnsi="Times New Roman"/>
          <w:sz w:val="24"/>
          <w:szCs w:val="24"/>
          <w:lang w:val="ru-RU"/>
        </w:rPr>
        <w:t>действий и мыслительных процессов, их результатов и оснований, границ своего</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знания</w:t>
      </w:r>
      <w:r w:rsidRPr="00520600">
        <w:rPr>
          <w:rFonts w:ascii="Times New Roman" w:hAnsi="Times New Roman"/>
          <w:spacing w:val="-3"/>
          <w:sz w:val="24"/>
          <w:szCs w:val="24"/>
          <w:lang w:val="ru-RU"/>
        </w:rPr>
        <w:t xml:space="preserve"> </w:t>
      </w:r>
      <w:r w:rsidRPr="00520600">
        <w:rPr>
          <w:rFonts w:ascii="Times New Roman" w:hAnsi="Times New Roman"/>
          <w:sz w:val="24"/>
          <w:szCs w:val="24"/>
          <w:lang w:val="ru-RU"/>
        </w:rPr>
        <w:t>и</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незнания, новых</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познавательных</w:t>
      </w:r>
      <w:r w:rsidRPr="00520600">
        <w:rPr>
          <w:rFonts w:ascii="Times New Roman" w:hAnsi="Times New Roman"/>
          <w:spacing w:val="-3"/>
          <w:sz w:val="24"/>
          <w:szCs w:val="24"/>
          <w:lang w:val="ru-RU"/>
        </w:rPr>
        <w:t xml:space="preserve"> </w:t>
      </w:r>
      <w:r w:rsidRPr="00520600">
        <w:rPr>
          <w:rFonts w:ascii="Times New Roman" w:hAnsi="Times New Roman"/>
          <w:sz w:val="24"/>
          <w:szCs w:val="24"/>
          <w:lang w:val="ru-RU"/>
        </w:rPr>
        <w:t>задач</w:t>
      </w:r>
      <w:r w:rsidRPr="00520600">
        <w:rPr>
          <w:rFonts w:ascii="Times New Roman" w:hAnsi="Times New Roman"/>
          <w:spacing w:val="-2"/>
          <w:sz w:val="24"/>
          <w:szCs w:val="24"/>
          <w:lang w:val="ru-RU"/>
        </w:rPr>
        <w:t xml:space="preserve"> </w:t>
      </w:r>
      <w:r w:rsidRPr="00520600">
        <w:rPr>
          <w:rFonts w:ascii="Times New Roman" w:hAnsi="Times New Roman"/>
          <w:sz w:val="24"/>
          <w:szCs w:val="24"/>
          <w:lang w:val="ru-RU"/>
        </w:rPr>
        <w:t>и</w:t>
      </w:r>
      <w:r w:rsidRPr="00520600">
        <w:rPr>
          <w:rFonts w:ascii="Times New Roman" w:hAnsi="Times New Roman"/>
          <w:spacing w:val="-3"/>
          <w:sz w:val="24"/>
          <w:szCs w:val="24"/>
          <w:lang w:val="ru-RU"/>
        </w:rPr>
        <w:t xml:space="preserve"> </w:t>
      </w:r>
      <w:r w:rsidRPr="00520600">
        <w:rPr>
          <w:rFonts w:ascii="Times New Roman" w:hAnsi="Times New Roman"/>
          <w:sz w:val="24"/>
          <w:szCs w:val="24"/>
          <w:lang w:val="ru-RU"/>
        </w:rPr>
        <w:t>средств</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их</w:t>
      </w:r>
      <w:r w:rsidRPr="00520600">
        <w:rPr>
          <w:rFonts w:ascii="Times New Roman" w:hAnsi="Times New Roman"/>
          <w:spacing w:val="-1"/>
          <w:sz w:val="24"/>
          <w:szCs w:val="24"/>
          <w:lang w:val="ru-RU"/>
        </w:rPr>
        <w:t xml:space="preserve"> </w:t>
      </w:r>
      <w:r w:rsidRPr="00520600">
        <w:rPr>
          <w:rFonts w:ascii="Times New Roman" w:hAnsi="Times New Roman"/>
          <w:sz w:val="24"/>
          <w:szCs w:val="24"/>
          <w:lang w:val="ru-RU"/>
        </w:rPr>
        <w:t>достижения.</w:t>
      </w:r>
    </w:p>
    <w:p w:rsidR="002D660D" w:rsidRPr="0095269A" w:rsidRDefault="002D660D" w:rsidP="00C237CF">
      <w:pPr>
        <w:pStyle w:val="aff6"/>
        <w:ind w:right="153"/>
        <w:rPr>
          <w:rFonts w:ascii="Times New Roman" w:hAnsi="Times New Roman"/>
          <w:sz w:val="24"/>
          <w:szCs w:val="24"/>
          <w:lang w:val="ru-RU"/>
        </w:rPr>
      </w:pPr>
      <w:r w:rsidRPr="0095269A">
        <w:rPr>
          <w:rFonts w:ascii="Times New Roman" w:hAnsi="Times New Roman"/>
          <w:b/>
          <w:i/>
          <w:sz w:val="24"/>
          <w:szCs w:val="24"/>
          <w:lang w:val="ru-RU"/>
        </w:rPr>
        <w:t>Предметные</w:t>
      </w:r>
      <w:r w:rsidRPr="0095269A">
        <w:rPr>
          <w:rFonts w:ascii="Times New Roman" w:hAnsi="Times New Roman"/>
          <w:b/>
          <w:i/>
          <w:spacing w:val="1"/>
          <w:sz w:val="24"/>
          <w:szCs w:val="24"/>
          <w:lang w:val="ru-RU"/>
        </w:rPr>
        <w:t xml:space="preserve"> </w:t>
      </w:r>
      <w:r w:rsidRPr="0095269A">
        <w:rPr>
          <w:rFonts w:ascii="Times New Roman" w:hAnsi="Times New Roman"/>
          <w:b/>
          <w:i/>
          <w:sz w:val="24"/>
          <w:szCs w:val="24"/>
          <w:lang w:val="ru-RU"/>
        </w:rPr>
        <w:t>результаты</w:t>
      </w:r>
      <w:r w:rsidRPr="0095269A">
        <w:rPr>
          <w:rFonts w:ascii="Times New Roman" w:hAnsi="Times New Roman"/>
          <w:b/>
          <w:i/>
          <w:spacing w:val="1"/>
          <w:sz w:val="24"/>
          <w:szCs w:val="24"/>
          <w:lang w:val="ru-RU"/>
        </w:rPr>
        <w:t xml:space="preserve"> </w:t>
      </w:r>
      <w:r w:rsidRPr="0095269A">
        <w:rPr>
          <w:rFonts w:ascii="Times New Roman" w:hAnsi="Times New Roman"/>
          <w:sz w:val="24"/>
          <w:szCs w:val="24"/>
          <w:lang w:val="ru-RU"/>
        </w:rPr>
        <w:t>освоения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программы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среднего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общего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образования</w:t>
      </w:r>
      <w:r w:rsidRPr="0095269A">
        <w:rPr>
          <w:rFonts w:ascii="Times New Roman" w:hAnsi="Times New Roman"/>
          <w:spacing w:val="-6"/>
          <w:sz w:val="24"/>
          <w:szCs w:val="24"/>
          <w:lang w:val="ru-RU"/>
        </w:rPr>
        <w:t xml:space="preserve"> </w:t>
      </w:r>
      <w:r w:rsidRPr="0095269A">
        <w:rPr>
          <w:rFonts w:ascii="Times New Roman" w:hAnsi="Times New Roman"/>
          <w:sz w:val="24"/>
          <w:szCs w:val="24"/>
          <w:lang w:val="ru-RU"/>
        </w:rPr>
        <w:t>представлены</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с</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учетом</w:t>
      </w:r>
      <w:r w:rsidRPr="0095269A">
        <w:rPr>
          <w:rFonts w:ascii="Times New Roman" w:hAnsi="Times New Roman"/>
          <w:spacing w:val="-4"/>
          <w:sz w:val="24"/>
          <w:szCs w:val="24"/>
          <w:lang w:val="ru-RU"/>
        </w:rPr>
        <w:t xml:space="preserve"> </w:t>
      </w:r>
      <w:r w:rsidRPr="0095269A">
        <w:rPr>
          <w:rFonts w:ascii="Times New Roman" w:hAnsi="Times New Roman"/>
          <w:sz w:val="24"/>
          <w:szCs w:val="24"/>
          <w:lang w:val="ru-RU"/>
        </w:rPr>
        <w:t>специфики</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содержания</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предметных</w:t>
      </w:r>
      <w:r w:rsidRPr="0095269A">
        <w:rPr>
          <w:rFonts w:ascii="Times New Roman" w:hAnsi="Times New Roman"/>
          <w:spacing w:val="-5"/>
          <w:sz w:val="24"/>
          <w:szCs w:val="24"/>
          <w:lang w:val="ru-RU"/>
        </w:rPr>
        <w:t xml:space="preserve"> </w:t>
      </w:r>
      <w:r w:rsidRPr="0095269A">
        <w:rPr>
          <w:rFonts w:ascii="Times New Roman" w:hAnsi="Times New Roman"/>
          <w:sz w:val="24"/>
          <w:szCs w:val="24"/>
          <w:lang w:val="ru-RU"/>
        </w:rPr>
        <w:t>областей,</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затрагиваемых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ходе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участия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w:t>
      </w:r>
      <w:r w:rsidRPr="0095269A">
        <w:rPr>
          <w:rFonts w:ascii="Times New Roman" w:hAnsi="Times New Roman"/>
          <w:sz w:val="24"/>
          <w:szCs w:val="24"/>
          <w:lang w:val="ru-RU"/>
        </w:rPr>
        <w:t>о</w:t>
      </w:r>
      <w:r w:rsidRPr="0095269A">
        <w:rPr>
          <w:rFonts w:ascii="Times New Roman" w:hAnsi="Times New Roman"/>
          <w:sz w:val="24"/>
          <w:szCs w:val="24"/>
          <w:lang w:val="ru-RU"/>
        </w:rPr>
        <w:t>грамме</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«Разговоры 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важном»:</w:t>
      </w:r>
    </w:p>
    <w:p w:rsidR="002D660D" w:rsidRPr="0095269A" w:rsidRDefault="002D660D" w:rsidP="00C237CF">
      <w:pPr>
        <w:pStyle w:val="aff6"/>
        <w:ind w:right="149"/>
        <w:rPr>
          <w:rFonts w:ascii="Times New Roman" w:hAnsi="Times New Roman"/>
          <w:sz w:val="24"/>
          <w:szCs w:val="24"/>
          <w:lang w:val="ru-RU"/>
        </w:rPr>
      </w:pPr>
      <w:r w:rsidRPr="0095269A">
        <w:rPr>
          <w:rFonts w:ascii="Times New Roman" w:hAnsi="Times New Roman"/>
          <w:i/>
          <w:sz w:val="24"/>
          <w:szCs w:val="24"/>
          <w:lang w:val="ru-RU"/>
        </w:rPr>
        <w:t xml:space="preserve">Русский язык и литература: </w:t>
      </w:r>
      <w:r w:rsidRPr="0095269A">
        <w:rPr>
          <w:rFonts w:ascii="Times New Roman" w:hAnsi="Times New Roman"/>
          <w:sz w:val="24"/>
          <w:szCs w:val="24"/>
          <w:lang w:val="ru-RU"/>
        </w:rPr>
        <w:t>сформированность понятий о нормах русского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литературного языка и применение знаний о них в речевой практике; владение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навыками</w:t>
      </w:r>
      <w:r w:rsidRPr="0095269A">
        <w:rPr>
          <w:rFonts w:ascii="Times New Roman" w:hAnsi="Times New Roman"/>
          <w:spacing w:val="-10"/>
          <w:sz w:val="24"/>
          <w:szCs w:val="24"/>
          <w:lang w:val="ru-RU"/>
        </w:rPr>
        <w:t xml:space="preserve"> </w:t>
      </w:r>
      <w:r w:rsidRPr="0095269A">
        <w:rPr>
          <w:rFonts w:ascii="Times New Roman" w:hAnsi="Times New Roman"/>
          <w:sz w:val="24"/>
          <w:szCs w:val="24"/>
          <w:lang w:val="ru-RU"/>
        </w:rPr>
        <w:t>самоанализа</w:t>
      </w:r>
      <w:r w:rsidRPr="0095269A">
        <w:rPr>
          <w:rFonts w:ascii="Times New Roman" w:hAnsi="Times New Roman"/>
          <w:spacing w:val="-1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9"/>
          <w:sz w:val="24"/>
          <w:szCs w:val="24"/>
          <w:lang w:val="ru-RU"/>
        </w:rPr>
        <w:t xml:space="preserve"> </w:t>
      </w:r>
      <w:r w:rsidRPr="0095269A">
        <w:rPr>
          <w:rFonts w:ascii="Times New Roman" w:hAnsi="Times New Roman"/>
          <w:sz w:val="24"/>
          <w:szCs w:val="24"/>
          <w:lang w:val="ru-RU"/>
        </w:rPr>
        <w:t>сам</w:t>
      </w:r>
      <w:r w:rsidRPr="0095269A">
        <w:rPr>
          <w:rFonts w:ascii="Times New Roman" w:hAnsi="Times New Roman"/>
          <w:sz w:val="24"/>
          <w:szCs w:val="24"/>
          <w:lang w:val="ru-RU"/>
        </w:rPr>
        <w:t>о</w:t>
      </w:r>
      <w:r w:rsidRPr="0095269A">
        <w:rPr>
          <w:rFonts w:ascii="Times New Roman" w:hAnsi="Times New Roman"/>
          <w:sz w:val="24"/>
          <w:szCs w:val="24"/>
          <w:lang w:val="ru-RU"/>
        </w:rPr>
        <w:t>оценки</w:t>
      </w:r>
      <w:r w:rsidRPr="0095269A">
        <w:rPr>
          <w:rFonts w:ascii="Times New Roman" w:hAnsi="Times New Roman"/>
          <w:spacing w:val="-11"/>
          <w:sz w:val="24"/>
          <w:szCs w:val="24"/>
          <w:lang w:val="ru-RU"/>
        </w:rPr>
        <w:t xml:space="preserve"> </w:t>
      </w:r>
      <w:r w:rsidRPr="0095269A">
        <w:rPr>
          <w:rFonts w:ascii="Times New Roman" w:hAnsi="Times New Roman"/>
          <w:sz w:val="24"/>
          <w:szCs w:val="24"/>
          <w:lang w:val="ru-RU"/>
        </w:rPr>
        <w:t>на</w:t>
      </w:r>
      <w:r w:rsidRPr="0095269A">
        <w:rPr>
          <w:rFonts w:ascii="Times New Roman" w:hAnsi="Times New Roman"/>
          <w:spacing w:val="-9"/>
          <w:sz w:val="24"/>
          <w:szCs w:val="24"/>
          <w:lang w:val="ru-RU"/>
        </w:rPr>
        <w:t xml:space="preserve"> </w:t>
      </w:r>
      <w:r w:rsidRPr="0095269A">
        <w:rPr>
          <w:rFonts w:ascii="Times New Roman" w:hAnsi="Times New Roman"/>
          <w:sz w:val="24"/>
          <w:szCs w:val="24"/>
          <w:lang w:val="ru-RU"/>
        </w:rPr>
        <w:t>основе</w:t>
      </w:r>
      <w:r w:rsidRPr="0095269A">
        <w:rPr>
          <w:rFonts w:ascii="Times New Roman" w:hAnsi="Times New Roman"/>
          <w:spacing w:val="-12"/>
          <w:sz w:val="24"/>
          <w:szCs w:val="24"/>
          <w:lang w:val="ru-RU"/>
        </w:rPr>
        <w:t xml:space="preserve"> </w:t>
      </w:r>
      <w:r w:rsidRPr="0095269A">
        <w:rPr>
          <w:rFonts w:ascii="Times New Roman" w:hAnsi="Times New Roman"/>
          <w:sz w:val="24"/>
          <w:szCs w:val="24"/>
          <w:lang w:val="ru-RU"/>
        </w:rPr>
        <w:t>наблюдений</w:t>
      </w:r>
      <w:r w:rsidRPr="0095269A">
        <w:rPr>
          <w:rFonts w:ascii="Times New Roman" w:hAnsi="Times New Roman"/>
          <w:spacing w:val="-10"/>
          <w:sz w:val="24"/>
          <w:szCs w:val="24"/>
          <w:lang w:val="ru-RU"/>
        </w:rPr>
        <w:t xml:space="preserve"> </w:t>
      </w:r>
      <w:r w:rsidRPr="0095269A">
        <w:rPr>
          <w:rFonts w:ascii="Times New Roman" w:hAnsi="Times New Roman"/>
          <w:sz w:val="24"/>
          <w:szCs w:val="24"/>
          <w:lang w:val="ru-RU"/>
        </w:rPr>
        <w:t>за</w:t>
      </w:r>
      <w:r w:rsidRPr="0095269A">
        <w:rPr>
          <w:rFonts w:ascii="Times New Roman" w:hAnsi="Times New Roman"/>
          <w:spacing w:val="-11"/>
          <w:sz w:val="24"/>
          <w:szCs w:val="24"/>
          <w:lang w:val="ru-RU"/>
        </w:rPr>
        <w:t xml:space="preserve"> </w:t>
      </w:r>
      <w:r w:rsidRPr="0095269A">
        <w:rPr>
          <w:rFonts w:ascii="Times New Roman" w:hAnsi="Times New Roman"/>
          <w:sz w:val="24"/>
          <w:szCs w:val="24"/>
          <w:lang w:val="ru-RU"/>
        </w:rPr>
        <w:t>собственной</w:t>
      </w:r>
      <w:r w:rsidRPr="0095269A">
        <w:rPr>
          <w:rFonts w:ascii="Times New Roman" w:hAnsi="Times New Roman"/>
          <w:spacing w:val="-10"/>
          <w:sz w:val="24"/>
          <w:szCs w:val="24"/>
          <w:lang w:val="ru-RU"/>
        </w:rPr>
        <w:t xml:space="preserve"> </w:t>
      </w:r>
      <w:r w:rsidRPr="0095269A">
        <w:rPr>
          <w:rFonts w:ascii="Times New Roman" w:hAnsi="Times New Roman"/>
          <w:sz w:val="24"/>
          <w:szCs w:val="24"/>
          <w:lang w:val="ru-RU"/>
        </w:rPr>
        <w:t>речью;</w:t>
      </w:r>
      <w:r w:rsidRPr="0095269A">
        <w:rPr>
          <w:rFonts w:ascii="Times New Roman" w:hAnsi="Times New Roman"/>
          <w:spacing w:val="-68"/>
          <w:sz w:val="24"/>
          <w:szCs w:val="24"/>
          <w:lang w:val="ru-RU"/>
        </w:rPr>
        <w:t xml:space="preserve"> </w:t>
      </w:r>
      <w:r w:rsidRPr="0095269A">
        <w:rPr>
          <w:rFonts w:ascii="Times New Roman" w:hAnsi="Times New Roman"/>
          <w:sz w:val="24"/>
          <w:szCs w:val="24"/>
          <w:lang w:val="ru-RU"/>
        </w:rPr>
        <w:t>владение умением анализировать текст с точки зрения наличия в нем явной и</w:t>
      </w:r>
      <w:r w:rsidRPr="0095269A">
        <w:rPr>
          <w:rFonts w:ascii="Times New Roman" w:hAnsi="Times New Roman"/>
          <w:spacing w:val="1"/>
          <w:sz w:val="24"/>
          <w:szCs w:val="24"/>
          <w:lang w:val="ru-RU"/>
        </w:rPr>
        <w:t xml:space="preserve"> </w:t>
      </w:r>
      <w:r w:rsidRPr="0095269A">
        <w:rPr>
          <w:rFonts w:ascii="Times New Roman" w:hAnsi="Times New Roman"/>
          <w:spacing w:val="-1"/>
          <w:sz w:val="24"/>
          <w:szCs w:val="24"/>
          <w:lang w:val="ru-RU"/>
        </w:rPr>
        <w:t>скрытой,</w:t>
      </w:r>
      <w:r w:rsidRPr="0095269A">
        <w:rPr>
          <w:rFonts w:ascii="Times New Roman" w:hAnsi="Times New Roman"/>
          <w:spacing w:val="-18"/>
          <w:sz w:val="24"/>
          <w:szCs w:val="24"/>
          <w:lang w:val="ru-RU"/>
        </w:rPr>
        <w:t xml:space="preserve"> </w:t>
      </w:r>
      <w:r w:rsidRPr="0095269A">
        <w:rPr>
          <w:rFonts w:ascii="Times New Roman" w:hAnsi="Times New Roman"/>
          <w:spacing w:val="-1"/>
          <w:sz w:val="24"/>
          <w:szCs w:val="24"/>
          <w:lang w:val="ru-RU"/>
        </w:rPr>
        <w:t>основной</w:t>
      </w:r>
      <w:r w:rsidRPr="0095269A">
        <w:rPr>
          <w:rFonts w:ascii="Times New Roman" w:hAnsi="Times New Roman"/>
          <w:spacing w:val="-19"/>
          <w:sz w:val="24"/>
          <w:szCs w:val="24"/>
          <w:lang w:val="ru-RU"/>
        </w:rPr>
        <w:t xml:space="preserve"> </w:t>
      </w:r>
      <w:r w:rsidRPr="0095269A">
        <w:rPr>
          <w:rFonts w:ascii="Times New Roman" w:hAnsi="Times New Roman"/>
          <w:spacing w:val="-1"/>
          <w:sz w:val="24"/>
          <w:szCs w:val="24"/>
          <w:lang w:val="ru-RU"/>
        </w:rPr>
        <w:t>и</w:t>
      </w:r>
      <w:r w:rsidRPr="0095269A">
        <w:rPr>
          <w:rFonts w:ascii="Times New Roman" w:hAnsi="Times New Roman"/>
          <w:spacing w:val="-19"/>
          <w:sz w:val="24"/>
          <w:szCs w:val="24"/>
          <w:lang w:val="ru-RU"/>
        </w:rPr>
        <w:t xml:space="preserve"> </w:t>
      </w:r>
      <w:r w:rsidRPr="0095269A">
        <w:rPr>
          <w:rFonts w:ascii="Times New Roman" w:hAnsi="Times New Roman"/>
          <w:spacing w:val="-1"/>
          <w:sz w:val="24"/>
          <w:szCs w:val="24"/>
          <w:lang w:val="ru-RU"/>
        </w:rPr>
        <w:t>второстепенной</w:t>
      </w:r>
      <w:r w:rsidRPr="0095269A">
        <w:rPr>
          <w:rFonts w:ascii="Times New Roman" w:hAnsi="Times New Roman"/>
          <w:spacing w:val="-18"/>
          <w:sz w:val="24"/>
          <w:szCs w:val="24"/>
          <w:lang w:val="ru-RU"/>
        </w:rPr>
        <w:t xml:space="preserve"> </w:t>
      </w:r>
      <w:r w:rsidRPr="0095269A">
        <w:rPr>
          <w:rFonts w:ascii="Times New Roman" w:hAnsi="Times New Roman"/>
          <w:sz w:val="24"/>
          <w:szCs w:val="24"/>
          <w:lang w:val="ru-RU"/>
        </w:rPr>
        <w:t>информации;</w:t>
      </w:r>
      <w:r w:rsidRPr="0095269A">
        <w:rPr>
          <w:rFonts w:ascii="Times New Roman" w:hAnsi="Times New Roman"/>
          <w:spacing w:val="-18"/>
          <w:sz w:val="24"/>
          <w:szCs w:val="24"/>
          <w:lang w:val="ru-RU"/>
        </w:rPr>
        <w:t xml:space="preserve"> </w:t>
      </w:r>
      <w:r w:rsidRPr="0095269A">
        <w:rPr>
          <w:rFonts w:ascii="Times New Roman" w:hAnsi="Times New Roman"/>
          <w:sz w:val="24"/>
          <w:szCs w:val="24"/>
          <w:lang w:val="ru-RU"/>
        </w:rPr>
        <w:t>владение</w:t>
      </w:r>
      <w:r w:rsidRPr="0095269A">
        <w:rPr>
          <w:rFonts w:ascii="Times New Roman" w:hAnsi="Times New Roman"/>
          <w:spacing w:val="-19"/>
          <w:sz w:val="24"/>
          <w:szCs w:val="24"/>
          <w:lang w:val="ru-RU"/>
        </w:rPr>
        <w:t xml:space="preserve"> </w:t>
      </w:r>
      <w:r w:rsidRPr="0095269A">
        <w:rPr>
          <w:rFonts w:ascii="Times New Roman" w:hAnsi="Times New Roman"/>
          <w:sz w:val="24"/>
          <w:szCs w:val="24"/>
          <w:lang w:val="ru-RU"/>
        </w:rPr>
        <w:t>умением</w:t>
      </w:r>
      <w:r w:rsidRPr="0095269A">
        <w:rPr>
          <w:rFonts w:ascii="Times New Roman" w:hAnsi="Times New Roman"/>
          <w:spacing w:val="-18"/>
          <w:sz w:val="24"/>
          <w:szCs w:val="24"/>
          <w:lang w:val="ru-RU"/>
        </w:rPr>
        <w:t xml:space="preserve"> </w:t>
      </w:r>
      <w:r w:rsidRPr="0095269A">
        <w:rPr>
          <w:rFonts w:ascii="Times New Roman" w:hAnsi="Times New Roman"/>
          <w:sz w:val="24"/>
          <w:szCs w:val="24"/>
          <w:lang w:val="ru-RU"/>
        </w:rPr>
        <w:t>представлять</w:t>
      </w:r>
      <w:r w:rsidRPr="0095269A">
        <w:rPr>
          <w:rFonts w:ascii="Times New Roman" w:hAnsi="Times New Roman"/>
          <w:spacing w:val="-68"/>
          <w:sz w:val="24"/>
          <w:szCs w:val="24"/>
          <w:lang w:val="ru-RU"/>
        </w:rPr>
        <w:t xml:space="preserve"> </w:t>
      </w:r>
      <w:r w:rsidRPr="0095269A">
        <w:rPr>
          <w:rFonts w:ascii="Times New Roman" w:hAnsi="Times New Roman"/>
          <w:sz w:val="24"/>
          <w:szCs w:val="24"/>
          <w:lang w:val="ru-RU"/>
        </w:rPr>
        <w:t>тексты в виде тезисов, конспектов, аннотаций, рефератов, сочинений ра</w:t>
      </w:r>
      <w:r w:rsidRPr="0095269A">
        <w:rPr>
          <w:rFonts w:ascii="Times New Roman" w:hAnsi="Times New Roman"/>
          <w:sz w:val="24"/>
          <w:szCs w:val="24"/>
          <w:lang w:val="ru-RU"/>
        </w:rPr>
        <w:t>з</w:t>
      </w:r>
      <w:r w:rsidRPr="0095269A">
        <w:rPr>
          <w:rFonts w:ascii="Times New Roman" w:hAnsi="Times New Roman"/>
          <w:sz w:val="24"/>
          <w:szCs w:val="24"/>
          <w:lang w:val="ru-RU"/>
        </w:rPr>
        <w:t>личных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жанров;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знание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содержания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произведений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русской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мировой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классической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литерат</w:t>
      </w:r>
      <w:r w:rsidRPr="0095269A">
        <w:rPr>
          <w:rFonts w:ascii="Times New Roman" w:hAnsi="Times New Roman"/>
          <w:sz w:val="24"/>
          <w:szCs w:val="24"/>
          <w:lang w:val="ru-RU"/>
        </w:rPr>
        <w:t>у</w:t>
      </w:r>
      <w:r w:rsidRPr="0095269A">
        <w:rPr>
          <w:rFonts w:ascii="Times New Roman" w:hAnsi="Times New Roman"/>
          <w:sz w:val="24"/>
          <w:szCs w:val="24"/>
          <w:lang w:val="ru-RU"/>
        </w:rPr>
        <w:t>ры,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историко-культурного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нравственно-ценностного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влияния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формирование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наци</w:t>
      </w:r>
      <w:r w:rsidRPr="0095269A">
        <w:rPr>
          <w:rFonts w:ascii="Times New Roman" w:hAnsi="Times New Roman"/>
          <w:sz w:val="24"/>
          <w:szCs w:val="24"/>
          <w:lang w:val="ru-RU"/>
        </w:rPr>
        <w:t>о</w:t>
      </w:r>
      <w:r w:rsidRPr="0095269A">
        <w:rPr>
          <w:rFonts w:ascii="Times New Roman" w:hAnsi="Times New Roman"/>
          <w:sz w:val="24"/>
          <w:szCs w:val="24"/>
          <w:lang w:val="ru-RU"/>
        </w:rPr>
        <w:t>нальной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мировой;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сформированность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представлений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изобразительно-выразительных во</w:t>
      </w:r>
      <w:r w:rsidRPr="0095269A">
        <w:rPr>
          <w:rFonts w:ascii="Times New Roman" w:hAnsi="Times New Roman"/>
          <w:sz w:val="24"/>
          <w:szCs w:val="24"/>
          <w:lang w:val="ru-RU"/>
        </w:rPr>
        <w:t>з</w:t>
      </w:r>
      <w:r w:rsidRPr="0095269A">
        <w:rPr>
          <w:rFonts w:ascii="Times New Roman" w:hAnsi="Times New Roman"/>
          <w:sz w:val="24"/>
          <w:szCs w:val="24"/>
          <w:lang w:val="ru-RU"/>
        </w:rPr>
        <w:t>можностях русского языка; сформированность</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умений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учитывать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исторический,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историко-культурный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контекст</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контекст</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творчества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писателя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процессе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анализа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художественного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произведения;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способность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выявлять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художественных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текстах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образы,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темы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проблемы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z w:val="24"/>
          <w:szCs w:val="24"/>
          <w:lang w:val="ru-RU"/>
        </w:rPr>
        <w:t>ы</w:t>
      </w:r>
      <w:r w:rsidRPr="0095269A">
        <w:rPr>
          <w:rFonts w:ascii="Times New Roman" w:hAnsi="Times New Roman"/>
          <w:sz w:val="24"/>
          <w:szCs w:val="24"/>
          <w:lang w:val="ru-RU"/>
        </w:rPr>
        <w:t>ражать</w:t>
      </w:r>
      <w:r w:rsidRPr="0095269A">
        <w:rPr>
          <w:rFonts w:ascii="Times New Roman" w:hAnsi="Times New Roman"/>
          <w:spacing w:val="66"/>
          <w:sz w:val="24"/>
          <w:szCs w:val="24"/>
          <w:lang w:val="ru-RU"/>
        </w:rPr>
        <w:t xml:space="preserve"> </w:t>
      </w:r>
      <w:r w:rsidRPr="0095269A">
        <w:rPr>
          <w:rFonts w:ascii="Times New Roman" w:hAnsi="Times New Roman"/>
          <w:sz w:val="24"/>
          <w:szCs w:val="24"/>
          <w:lang w:val="ru-RU"/>
        </w:rPr>
        <w:t>свое</w:t>
      </w:r>
      <w:r w:rsidRPr="0095269A">
        <w:rPr>
          <w:rFonts w:ascii="Times New Roman" w:hAnsi="Times New Roman"/>
          <w:spacing w:val="65"/>
          <w:sz w:val="24"/>
          <w:szCs w:val="24"/>
          <w:lang w:val="ru-RU"/>
        </w:rPr>
        <w:t xml:space="preserve"> </w:t>
      </w:r>
      <w:r w:rsidRPr="0095269A">
        <w:rPr>
          <w:rFonts w:ascii="Times New Roman" w:hAnsi="Times New Roman"/>
          <w:sz w:val="24"/>
          <w:szCs w:val="24"/>
          <w:lang w:val="ru-RU"/>
        </w:rPr>
        <w:t>отношение</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к</w:t>
      </w:r>
      <w:r w:rsidRPr="0095269A">
        <w:rPr>
          <w:rFonts w:ascii="Times New Roman" w:hAnsi="Times New Roman"/>
          <w:spacing w:val="66"/>
          <w:sz w:val="24"/>
          <w:szCs w:val="24"/>
          <w:lang w:val="ru-RU"/>
        </w:rPr>
        <w:t xml:space="preserve"> </w:t>
      </w:r>
      <w:r w:rsidRPr="0095269A">
        <w:rPr>
          <w:rFonts w:ascii="Times New Roman" w:hAnsi="Times New Roman"/>
          <w:sz w:val="24"/>
          <w:szCs w:val="24"/>
          <w:lang w:val="ru-RU"/>
        </w:rPr>
        <w:t>ним</w:t>
      </w:r>
      <w:r w:rsidRPr="0095269A">
        <w:rPr>
          <w:rFonts w:ascii="Times New Roman" w:hAnsi="Times New Roman"/>
          <w:spacing w:val="66"/>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65"/>
          <w:sz w:val="24"/>
          <w:szCs w:val="24"/>
          <w:lang w:val="ru-RU"/>
        </w:rPr>
        <w:t xml:space="preserve"> </w:t>
      </w:r>
      <w:r w:rsidRPr="0095269A">
        <w:rPr>
          <w:rFonts w:ascii="Times New Roman" w:hAnsi="Times New Roman"/>
          <w:sz w:val="24"/>
          <w:szCs w:val="24"/>
          <w:lang w:val="ru-RU"/>
        </w:rPr>
        <w:t>развернутых</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аргументированных</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устных</w:t>
      </w:r>
      <w:r w:rsidRPr="0095269A">
        <w:rPr>
          <w:rFonts w:ascii="Times New Roman" w:hAnsi="Times New Roman"/>
          <w:spacing w:val="66"/>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68"/>
          <w:sz w:val="24"/>
          <w:szCs w:val="24"/>
          <w:lang w:val="ru-RU"/>
        </w:rPr>
        <w:t xml:space="preserve"> </w:t>
      </w:r>
      <w:r w:rsidRPr="0095269A">
        <w:rPr>
          <w:rFonts w:ascii="Times New Roman" w:hAnsi="Times New Roman"/>
          <w:sz w:val="24"/>
          <w:szCs w:val="24"/>
          <w:lang w:val="ru-RU"/>
        </w:rPr>
        <w:t>письменных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высказываниях.</w:t>
      </w:r>
    </w:p>
    <w:p w:rsidR="002D660D" w:rsidRPr="0095269A" w:rsidRDefault="002D660D" w:rsidP="00C237CF">
      <w:pPr>
        <w:pStyle w:val="aff6"/>
        <w:ind w:right="149"/>
        <w:rPr>
          <w:rFonts w:ascii="Times New Roman" w:hAnsi="Times New Roman"/>
          <w:sz w:val="24"/>
          <w:szCs w:val="24"/>
          <w:lang w:val="ru-RU"/>
        </w:rPr>
      </w:pPr>
      <w:r w:rsidRPr="0095269A">
        <w:rPr>
          <w:rFonts w:ascii="Times New Roman" w:hAnsi="Times New Roman"/>
          <w:i/>
          <w:sz w:val="24"/>
          <w:szCs w:val="24"/>
          <w:lang w:val="ru-RU"/>
        </w:rPr>
        <w:t>Иностранные</w:t>
      </w:r>
      <w:r w:rsidRPr="0095269A">
        <w:rPr>
          <w:rFonts w:ascii="Times New Roman" w:hAnsi="Times New Roman"/>
          <w:i/>
          <w:spacing w:val="1"/>
          <w:sz w:val="24"/>
          <w:szCs w:val="24"/>
          <w:lang w:val="ru-RU"/>
        </w:rPr>
        <w:t xml:space="preserve"> </w:t>
      </w:r>
      <w:r w:rsidRPr="0095269A">
        <w:rPr>
          <w:rFonts w:ascii="Times New Roman" w:hAnsi="Times New Roman"/>
          <w:i/>
          <w:sz w:val="24"/>
          <w:szCs w:val="24"/>
          <w:lang w:val="ru-RU"/>
        </w:rPr>
        <w:t>языки:</w:t>
      </w:r>
      <w:r w:rsidRPr="0095269A">
        <w:rPr>
          <w:rFonts w:ascii="Times New Roman" w:hAnsi="Times New Roman"/>
          <w:i/>
          <w:spacing w:val="1"/>
          <w:sz w:val="24"/>
          <w:szCs w:val="24"/>
          <w:lang w:val="ru-RU"/>
        </w:rPr>
        <w:t xml:space="preserve"> </w:t>
      </w:r>
      <w:r w:rsidRPr="0095269A">
        <w:rPr>
          <w:rFonts w:ascii="Times New Roman" w:hAnsi="Times New Roman"/>
          <w:sz w:val="24"/>
          <w:szCs w:val="24"/>
          <w:lang w:val="ru-RU"/>
        </w:rPr>
        <w:t>владение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знаниями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социокультурной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специфике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страны/стран изуч</w:t>
      </w:r>
      <w:r w:rsidRPr="0095269A">
        <w:rPr>
          <w:rFonts w:ascii="Times New Roman" w:hAnsi="Times New Roman"/>
          <w:sz w:val="24"/>
          <w:szCs w:val="24"/>
          <w:lang w:val="ru-RU"/>
        </w:rPr>
        <w:t>а</w:t>
      </w:r>
      <w:r w:rsidRPr="0095269A">
        <w:rPr>
          <w:rFonts w:ascii="Times New Roman" w:hAnsi="Times New Roman"/>
          <w:sz w:val="24"/>
          <w:szCs w:val="24"/>
          <w:lang w:val="ru-RU"/>
        </w:rPr>
        <w:t>емого языка и умение; умение выделять общее и различное 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культуре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родной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страны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стр</w:t>
      </w:r>
      <w:r w:rsidRPr="0095269A">
        <w:rPr>
          <w:rFonts w:ascii="Times New Roman" w:hAnsi="Times New Roman"/>
          <w:sz w:val="24"/>
          <w:szCs w:val="24"/>
          <w:lang w:val="ru-RU"/>
        </w:rPr>
        <w:t>а</w:t>
      </w:r>
      <w:r w:rsidRPr="0095269A">
        <w:rPr>
          <w:rFonts w:ascii="Times New Roman" w:hAnsi="Times New Roman"/>
          <w:sz w:val="24"/>
          <w:szCs w:val="24"/>
          <w:lang w:val="ru-RU"/>
        </w:rPr>
        <w:t>ны/стран</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изучаемого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языка;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сформированность</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умения использовать иностранный язык как средство для получения информации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из</w:t>
      </w:r>
      <w:r w:rsidRPr="0095269A">
        <w:rPr>
          <w:rFonts w:ascii="Times New Roman" w:hAnsi="Times New Roman"/>
          <w:spacing w:val="-3"/>
          <w:sz w:val="24"/>
          <w:szCs w:val="24"/>
          <w:lang w:val="ru-RU"/>
        </w:rPr>
        <w:t xml:space="preserve"> </w:t>
      </w:r>
      <w:r w:rsidRPr="0095269A">
        <w:rPr>
          <w:rFonts w:ascii="Times New Roman" w:hAnsi="Times New Roman"/>
          <w:sz w:val="24"/>
          <w:szCs w:val="24"/>
          <w:lang w:val="ru-RU"/>
        </w:rPr>
        <w:t>иноязычных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источников</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3"/>
          <w:sz w:val="24"/>
          <w:szCs w:val="24"/>
          <w:lang w:val="ru-RU"/>
        </w:rPr>
        <w:t xml:space="preserve"> </w:t>
      </w:r>
      <w:r w:rsidRPr="0095269A">
        <w:rPr>
          <w:rFonts w:ascii="Times New Roman" w:hAnsi="Times New Roman"/>
          <w:sz w:val="24"/>
          <w:szCs w:val="24"/>
          <w:lang w:val="ru-RU"/>
        </w:rPr>
        <w:t>образовательных</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самоо</w:t>
      </w:r>
      <w:r w:rsidRPr="0095269A">
        <w:rPr>
          <w:rFonts w:ascii="Times New Roman" w:hAnsi="Times New Roman"/>
          <w:sz w:val="24"/>
          <w:szCs w:val="24"/>
          <w:lang w:val="ru-RU"/>
        </w:rPr>
        <w:t>б</w:t>
      </w:r>
      <w:r w:rsidRPr="0095269A">
        <w:rPr>
          <w:rFonts w:ascii="Times New Roman" w:hAnsi="Times New Roman"/>
          <w:sz w:val="24"/>
          <w:szCs w:val="24"/>
          <w:lang w:val="ru-RU"/>
        </w:rPr>
        <w:t>разовательных</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целях.</w:t>
      </w:r>
    </w:p>
    <w:p w:rsidR="002D660D" w:rsidRPr="0095269A" w:rsidRDefault="002D660D" w:rsidP="00C237CF">
      <w:pPr>
        <w:pStyle w:val="aff6"/>
        <w:ind w:right="150" w:firstLine="779"/>
        <w:rPr>
          <w:rFonts w:ascii="Times New Roman" w:hAnsi="Times New Roman"/>
          <w:sz w:val="24"/>
          <w:szCs w:val="24"/>
          <w:lang w:val="ru-RU"/>
        </w:rPr>
      </w:pPr>
      <w:r w:rsidRPr="0095269A">
        <w:rPr>
          <w:rFonts w:ascii="Times New Roman" w:hAnsi="Times New Roman"/>
          <w:i/>
          <w:sz w:val="24"/>
          <w:szCs w:val="24"/>
          <w:lang w:val="ru-RU"/>
        </w:rPr>
        <w:t xml:space="preserve">История: </w:t>
      </w:r>
      <w:r w:rsidRPr="0095269A">
        <w:rPr>
          <w:rFonts w:ascii="Times New Roman" w:hAnsi="Times New Roman"/>
          <w:sz w:val="24"/>
          <w:szCs w:val="24"/>
          <w:lang w:val="ru-RU"/>
        </w:rPr>
        <w:t>сформированность представлений о современной исторической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науке, ее сп</w:t>
      </w:r>
      <w:r w:rsidRPr="0095269A">
        <w:rPr>
          <w:rFonts w:ascii="Times New Roman" w:hAnsi="Times New Roman"/>
          <w:sz w:val="24"/>
          <w:szCs w:val="24"/>
          <w:lang w:val="ru-RU"/>
        </w:rPr>
        <w:t>е</w:t>
      </w:r>
      <w:r w:rsidRPr="0095269A">
        <w:rPr>
          <w:rFonts w:ascii="Times New Roman" w:hAnsi="Times New Roman"/>
          <w:sz w:val="24"/>
          <w:szCs w:val="24"/>
          <w:lang w:val="ru-RU"/>
        </w:rPr>
        <w:t>цифике, методах исторического познания и роли в решении задач</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прогрессивного развития России в глобальном мире; владение комплексом знаний</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об</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истории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России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человечества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целом,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представлениями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общем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особенном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мировом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историческом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процессе;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сформир</w:t>
      </w:r>
      <w:r w:rsidRPr="0095269A">
        <w:rPr>
          <w:rFonts w:ascii="Times New Roman" w:hAnsi="Times New Roman"/>
          <w:sz w:val="24"/>
          <w:szCs w:val="24"/>
          <w:lang w:val="ru-RU"/>
        </w:rPr>
        <w:t>о</w:t>
      </w:r>
      <w:r w:rsidRPr="0095269A">
        <w:rPr>
          <w:rFonts w:ascii="Times New Roman" w:hAnsi="Times New Roman"/>
          <w:sz w:val="24"/>
          <w:szCs w:val="24"/>
          <w:lang w:val="ru-RU"/>
        </w:rPr>
        <w:t>ванность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умений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применять</w:t>
      </w:r>
      <w:r w:rsidRPr="0095269A">
        <w:rPr>
          <w:rFonts w:ascii="Times New Roman" w:hAnsi="Times New Roman"/>
          <w:spacing w:val="39"/>
          <w:sz w:val="24"/>
          <w:szCs w:val="24"/>
          <w:lang w:val="ru-RU"/>
        </w:rPr>
        <w:t xml:space="preserve"> </w:t>
      </w:r>
      <w:r w:rsidRPr="0095269A">
        <w:rPr>
          <w:rFonts w:ascii="Times New Roman" w:hAnsi="Times New Roman"/>
          <w:sz w:val="24"/>
          <w:szCs w:val="24"/>
          <w:lang w:val="ru-RU"/>
        </w:rPr>
        <w:t>исторические</w:t>
      </w:r>
      <w:r w:rsidRPr="0095269A">
        <w:rPr>
          <w:rFonts w:ascii="Times New Roman" w:hAnsi="Times New Roman"/>
          <w:spacing w:val="40"/>
          <w:sz w:val="24"/>
          <w:szCs w:val="24"/>
          <w:lang w:val="ru-RU"/>
        </w:rPr>
        <w:t xml:space="preserve"> </w:t>
      </w:r>
      <w:r w:rsidRPr="0095269A">
        <w:rPr>
          <w:rFonts w:ascii="Times New Roman" w:hAnsi="Times New Roman"/>
          <w:sz w:val="24"/>
          <w:szCs w:val="24"/>
          <w:lang w:val="ru-RU"/>
        </w:rPr>
        <w:t>знания</w:t>
      </w:r>
      <w:r w:rsidRPr="0095269A">
        <w:rPr>
          <w:rFonts w:ascii="Times New Roman" w:hAnsi="Times New Roman"/>
          <w:spacing w:val="4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39"/>
          <w:sz w:val="24"/>
          <w:szCs w:val="24"/>
          <w:lang w:val="ru-RU"/>
        </w:rPr>
        <w:t xml:space="preserve"> </w:t>
      </w:r>
      <w:r w:rsidRPr="0095269A">
        <w:rPr>
          <w:rFonts w:ascii="Times New Roman" w:hAnsi="Times New Roman"/>
          <w:sz w:val="24"/>
          <w:szCs w:val="24"/>
          <w:lang w:val="ru-RU"/>
        </w:rPr>
        <w:t>профессиональной</w:t>
      </w:r>
      <w:r w:rsidRPr="0095269A">
        <w:rPr>
          <w:rFonts w:ascii="Times New Roman" w:hAnsi="Times New Roman"/>
          <w:spacing w:val="40"/>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40"/>
          <w:sz w:val="24"/>
          <w:szCs w:val="24"/>
          <w:lang w:val="ru-RU"/>
        </w:rPr>
        <w:t xml:space="preserve"> </w:t>
      </w:r>
      <w:r w:rsidRPr="0095269A">
        <w:rPr>
          <w:rFonts w:ascii="Times New Roman" w:hAnsi="Times New Roman"/>
          <w:sz w:val="24"/>
          <w:szCs w:val="24"/>
          <w:lang w:val="ru-RU"/>
        </w:rPr>
        <w:t>общественной</w:t>
      </w:r>
    </w:p>
    <w:p w:rsidR="002D660D" w:rsidRPr="0095269A" w:rsidRDefault="002D660D" w:rsidP="00C237CF">
      <w:pPr>
        <w:pStyle w:val="aff6"/>
        <w:ind w:right="151" w:firstLine="0"/>
        <w:rPr>
          <w:rFonts w:ascii="Times New Roman" w:hAnsi="Times New Roman"/>
          <w:sz w:val="24"/>
          <w:szCs w:val="24"/>
          <w:lang w:val="ru-RU"/>
        </w:rPr>
      </w:pPr>
      <w:r w:rsidRPr="0095269A">
        <w:rPr>
          <w:rFonts w:ascii="Times New Roman" w:hAnsi="Times New Roman"/>
          <w:sz w:val="24"/>
          <w:szCs w:val="24"/>
          <w:lang w:val="ru-RU"/>
        </w:rPr>
        <w:t>деятельности, поликультурном общении; сформированность умений вести диалог,</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обоснов</w:t>
      </w:r>
      <w:r w:rsidRPr="0095269A">
        <w:rPr>
          <w:rFonts w:ascii="Times New Roman" w:hAnsi="Times New Roman"/>
          <w:sz w:val="24"/>
          <w:szCs w:val="24"/>
          <w:lang w:val="ru-RU"/>
        </w:rPr>
        <w:t>ы</w:t>
      </w:r>
      <w:r w:rsidRPr="0095269A">
        <w:rPr>
          <w:rFonts w:ascii="Times New Roman" w:hAnsi="Times New Roman"/>
          <w:sz w:val="24"/>
          <w:szCs w:val="24"/>
          <w:lang w:val="ru-RU"/>
        </w:rPr>
        <w:t>вать</w:t>
      </w:r>
      <w:r w:rsidRPr="0095269A">
        <w:rPr>
          <w:rFonts w:ascii="Times New Roman" w:hAnsi="Times New Roman"/>
          <w:spacing w:val="-3"/>
          <w:sz w:val="24"/>
          <w:szCs w:val="24"/>
          <w:lang w:val="ru-RU"/>
        </w:rPr>
        <w:t xml:space="preserve"> </w:t>
      </w:r>
      <w:r w:rsidRPr="0095269A">
        <w:rPr>
          <w:rFonts w:ascii="Times New Roman" w:hAnsi="Times New Roman"/>
          <w:sz w:val="24"/>
          <w:szCs w:val="24"/>
          <w:lang w:val="ru-RU"/>
        </w:rPr>
        <w:t>свою</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точку</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зрения</w:t>
      </w:r>
      <w:r w:rsidRPr="0095269A">
        <w:rPr>
          <w:rFonts w:ascii="Times New Roman" w:hAnsi="Times New Roman"/>
          <w:spacing w:val="-3"/>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дискуссии</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по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исторической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тематике.</w:t>
      </w:r>
    </w:p>
    <w:p w:rsidR="002D660D" w:rsidRPr="0095269A" w:rsidRDefault="002D660D" w:rsidP="00C237CF">
      <w:pPr>
        <w:pStyle w:val="aff6"/>
        <w:tabs>
          <w:tab w:val="left" w:pos="2094"/>
          <w:tab w:val="left" w:pos="2168"/>
          <w:tab w:val="left" w:pos="2651"/>
          <w:tab w:val="left" w:pos="3647"/>
          <w:tab w:val="left" w:pos="3714"/>
          <w:tab w:val="left" w:pos="4681"/>
          <w:tab w:val="left" w:pos="5201"/>
          <w:tab w:val="left" w:pos="5442"/>
          <w:tab w:val="left" w:pos="6638"/>
          <w:tab w:val="left" w:pos="7010"/>
          <w:tab w:val="left" w:pos="7072"/>
          <w:tab w:val="left" w:pos="7563"/>
          <w:tab w:val="left" w:pos="8274"/>
          <w:tab w:val="left" w:pos="8679"/>
          <w:tab w:val="left" w:pos="9379"/>
        </w:tabs>
        <w:ind w:right="148"/>
        <w:rPr>
          <w:rFonts w:ascii="Times New Roman" w:hAnsi="Times New Roman"/>
          <w:sz w:val="24"/>
          <w:szCs w:val="24"/>
          <w:lang w:val="ru-RU"/>
        </w:rPr>
      </w:pPr>
      <w:r w:rsidRPr="0095269A">
        <w:rPr>
          <w:rFonts w:ascii="Times New Roman" w:hAnsi="Times New Roman"/>
          <w:i/>
          <w:sz w:val="24"/>
          <w:szCs w:val="24"/>
          <w:lang w:val="ru-RU"/>
        </w:rPr>
        <w:t>Обществознание:</w:t>
      </w:r>
      <w:r w:rsidRPr="0095269A">
        <w:rPr>
          <w:rFonts w:ascii="Times New Roman" w:hAnsi="Times New Roman"/>
          <w:i/>
          <w:spacing w:val="9"/>
          <w:sz w:val="24"/>
          <w:szCs w:val="24"/>
          <w:lang w:val="ru-RU"/>
        </w:rPr>
        <w:t xml:space="preserve"> </w:t>
      </w:r>
      <w:r w:rsidRPr="0095269A">
        <w:rPr>
          <w:rFonts w:ascii="Times New Roman" w:hAnsi="Times New Roman"/>
          <w:sz w:val="24"/>
          <w:szCs w:val="24"/>
          <w:lang w:val="ru-RU"/>
        </w:rPr>
        <w:t>сформированность</w:t>
      </w:r>
      <w:r w:rsidRPr="0095269A">
        <w:rPr>
          <w:rFonts w:ascii="Times New Roman" w:hAnsi="Times New Roman"/>
          <w:spacing w:val="11"/>
          <w:sz w:val="24"/>
          <w:szCs w:val="24"/>
          <w:lang w:val="ru-RU"/>
        </w:rPr>
        <w:t xml:space="preserve"> </w:t>
      </w:r>
      <w:r w:rsidRPr="0095269A">
        <w:rPr>
          <w:rFonts w:ascii="Times New Roman" w:hAnsi="Times New Roman"/>
          <w:sz w:val="24"/>
          <w:szCs w:val="24"/>
          <w:lang w:val="ru-RU"/>
        </w:rPr>
        <w:t>знаний</w:t>
      </w:r>
      <w:r w:rsidRPr="0095269A">
        <w:rPr>
          <w:rFonts w:ascii="Times New Roman" w:hAnsi="Times New Roman"/>
          <w:spacing w:val="9"/>
          <w:sz w:val="24"/>
          <w:szCs w:val="24"/>
          <w:lang w:val="ru-RU"/>
        </w:rPr>
        <w:t xml:space="preserve"> </w:t>
      </w:r>
      <w:r w:rsidRPr="0095269A">
        <w:rPr>
          <w:rFonts w:ascii="Times New Roman" w:hAnsi="Times New Roman"/>
          <w:sz w:val="24"/>
          <w:szCs w:val="24"/>
          <w:lang w:val="ru-RU"/>
        </w:rPr>
        <w:t>об</w:t>
      </w:r>
      <w:r w:rsidRPr="0095269A">
        <w:rPr>
          <w:rFonts w:ascii="Times New Roman" w:hAnsi="Times New Roman"/>
          <w:spacing w:val="9"/>
          <w:sz w:val="24"/>
          <w:szCs w:val="24"/>
          <w:lang w:val="ru-RU"/>
        </w:rPr>
        <w:t xml:space="preserve"> </w:t>
      </w:r>
      <w:r w:rsidRPr="0095269A">
        <w:rPr>
          <w:rFonts w:ascii="Times New Roman" w:hAnsi="Times New Roman"/>
          <w:sz w:val="24"/>
          <w:szCs w:val="24"/>
          <w:lang w:val="ru-RU"/>
        </w:rPr>
        <w:t>обществе</w:t>
      </w:r>
      <w:r w:rsidRPr="0095269A">
        <w:rPr>
          <w:rFonts w:ascii="Times New Roman" w:hAnsi="Times New Roman"/>
          <w:spacing w:val="9"/>
          <w:sz w:val="24"/>
          <w:szCs w:val="24"/>
          <w:lang w:val="ru-RU"/>
        </w:rPr>
        <w:t xml:space="preserve"> </w:t>
      </w:r>
      <w:r w:rsidRPr="0095269A">
        <w:rPr>
          <w:rFonts w:ascii="Times New Roman" w:hAnsi="Times New Roman"/>
          <w:sz w:val="24"/>
          <w:szCs w:val="24"/>
          <w:lang w:val="ru-RU"/>
        </w:rPr>
        <w:t>как</w:t>
      </w:r>
      <w:r w:rsidRPr="0095269A">
        <w:rPr>
          <w:rFonts w:ascii="Times New Roman" w:hAnsi="Times New Roman"/>
          <w:spacing w:val="9"/>
          <w:sz w:val="24"/>
          <w:szCs w:val="24"/>
          <w:lang w:val="ru-RU"/>
        </w:rPr>
        <w:t xml:space="preserve"> </w:t>
      </w:r>
      <w:r w:rsidRPr="0095269A">
        <w:rPr>
          <w:rFonts w:ascii="Times New Roman" w:hAnsi="Times New Roman"/>
          <w:sz w:val="24"/>
          <w:szCs w:val="24"/>
          <w:lang w:val="ru-RU"/>
        </w:rPr>
        <w:t>целостной</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развивающейся</w:t>
      </w:r>
      <w:r w:rsidRPr="0095269A">
        <w:rPr>
          <w:rFonts w:ascii="Times New Roman" w:hAnsi="Times New Roman"/>
          <w:spacing w:val="31"/>
          <w:sz w:val="24"/>
          <w:szCs w:val="24"/>
          <w:lang w:val="ru-RU"/>
        </w:rPr>
        <w:t xml:space="preserve"> </w:t>
      </w:r>
      <w:r w:rsidRPr="0095269A">
        <w:rPr>
          <w:rFonts w:ascii="Times New Roman" w:hAnsi="Times New Roman"/>
          <w:sz w:val="24"/>
          <w:szCs w:val="24"/>
          <w:lang w:val="ru-RU"/>
        </w:rPr>
        <w:t>с</w:t>
      </w:r>
      <w:r w:rsidRPr="0095269A">
        <w:rPr>
          <w:rFonts w:ascii="Times New Roman" w:hAnsi="Times New Roman"/>
          <w:sz w:val="24"/>
          <w:szCs w:val="24"/>
          <w:lang w:val="ru-RU"/>
        </w:rPr>
        <w:t>и</w:t>
      </w:r>
      <w:r w:rsidRPr="0095269A">
        <w:rPr>
          <w:rFonts w:ascii="Times New Roman" w:hAnsi="Times New Roman"/>
          <w:sz w:val="24"/>
          <w:szCs w:val="24"/>
          <w:lang w:val="ru-RU"/>
        </w:rPr>
        <w:t>стеме</w:t>
      </w:r>
      <w:r w:rsidRPr="0095269A">
        <w:rPr>
          <w:rFonts w:ascii="Times New Roman" w:hAnsi="Times New Roman"/>
          <w:spacing w:val="30"/>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32"/>
          <w:sz w:val="24"/>
          <w:szCs w:val="24"/>
          <w:lang w:val="ru-RU"/>
        </w:rPr>
        <w:t xml:space="preserve"> </w:t>
      </w:r>
      <w:r w:rsidRPr="0095269A">
        <w:rPr>
          <w:rFonts w:ascii="Times New Roman" w:hAnsi="Times New Roman"/>
          <w:sz w:val="24"/>
          <w:szCs w:val="24"/>
          <w:lang w:val="ru-RU"/>
        </w:rPr>
        <w:t>единстве</w:t>
      </w:r>
      <w:r w:rsidRPr="0095269A">
        <w:rPr>
          <w:rFonts w:ascii="Times New Roman" w:hAnsi="Times New Roman"/>
          <w:spacing w:val="32"/>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32"/>
          <w:sz w:val="24"/>
          <w:szCs w:val="24"/>
          <w:lang w:val="ru-RU"/>
        </w:rPr>
        <w:t xml:space="preserve"> </w:t>
      </w:r>
      <w:r w:rsidRPr="0095269A">
        <w:rPr>
          <w:rFonts w:ascii="Times New Roman" w:hAnsi="Times New Roman"/>
          <w:sz w:val="24"/>
          <w:szCs w:val="24"/>
          <w:lang w:val="ru-RU"/>
        </w:rPr>
        <w:t>взаимодействии</w:t>
      </w:r>
      <w:r w:rsidRPr="0095269A">
        <w:rPr>
          <w:rFonts w:ascii="Times New Roman" w:hAnsi="Times New Roman"/>
          <w:spacing w:val="32"/>
          <w:sz w:val="24"/>
          <w:szCs w:val="24"/>
          <w:lang w:val="ru-RU"/>
        </w:rPr>
        <w:t xml:space="preserve"> </w:t>
      </w:r>
      <w:r w:rsidRPr="0095269A">
        <w:rPr>
          <w:rFonts w:ascii="Times New Roman" w:hAnsi="Times New Roman"/>
          <w:sz w:val="24"/>
          <w:szCs w:val="24"/>
          <w:lang w:val="ru-RU"/>
        </w:rPr>
        <w:t>его</w:t>
      </w:r>
      <w:r w:rsidRPr="0095269A">
        <w:rPr>
          <w:rFonts w:ascii="Times New Roman" w:hAnsi="Times New Roman"/>
          <w:spacing w:val="32"/>
          <w:sz w:val="24"/>
          <w:szCs w:val="24"/>
          <w:lang w:val="ru-RU"/>
        </w:rPr>
        <w:t xml:space="preserve"> </w:t>
      </w:r>
      <w:r w:rsidRPr="0095269A">
        <w:rPr>
          <w:rFonts w:ascii="Times New Roman" w:hAnsi="Times New Roman"/>
          <w:sz w:val="24"/>
          <w:szCs w:val="24"/>
          <w:lang w:val="ru-RU"/>
        </w:rPr>
        <w:t>основных</w:t>
      </w:r>
      <w:r w:rsidRPr="0095269A">
        <w:rPr>
          <w:rFonts w:ascii="Times New Roman" w:hAnsi="Times New Roman"/>
          <w:spacing w:val="32"/>
          <w:sz w:val="24"/>
          <w:szCs w:val="24"/>
          <w:lang w:val="ru-RU"/>
        </w:rPr>
        <w:t xml:space="preserve"> </w:t>
      </w:r>
      <w:r w:rsidRPr="0095269A">
        <w:rPr>
          <w:rFonts w:ascii="Times New Roman" w:hAnsi="Times New Roman"/>
          <w:sz w:val="24"/>
          <w:szCs w:val="24"/>
          <w:lang w:val="ru-RU"/>
        </w:rPr>
        <w:t>сфер</w:t>
      </w:r>
      <w:r w:rsidRPr="0095269A">
        <w:rPr>
          <w:rFonts w:ascii="Times New Roman" w:hAnsi="Times New Roman"/>
          <w:spacing w:val="34"/>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институтов;</w:t>
      </w:r>
      <w:r w:rsidRPr="0095269A">
        <w:rPr>
          <w:rFonts w:ascii="Times New Roman" w:hAnsi="Times New Roman"/>
          <w:sz w:val="24"/>
          <w:szCs w:val="24"/>
          <w:lang w:val="ru-RU"/>
        </w:rPr>
        <w:tab/>
        <w:t>владение</w:t>
      </w:r>
      <w:r w:rsidRPr="0095269A">
        <w:rPr>
          <w:rFonts w:ascii="Times New Roman" w:hAnsi="Times New Roman"/>
          <w:sz w:val="24"/>
          <w:szCs w:val="24"/>
          <w:lang w:val="ru-RU"/>
        </w:rPr>
        <w:tab/>
      </w:r>
      <w:r w:rsidRPr="0095269A">
        <w:rPr>
          <w:rFonts w:ascii="Times New Roman" w:hAnsi="Times New Roman"/>
          <w:sz w:val="24"/>
          <w:szCs w:val="24"/>
          <w:lang w:val="ru-RU"/>
        </w:rPr>
        <w:tab/>
        <w:t>ум</w:t>
      </w:r>
      <w:r w:rsidRPr="0095269A">
        <w:rPr>
          <w:rFonts w:ascii="Times New Roman" w:hAnsi="Times New Roman"/>
          <w:sz w:val="24"/>
          <w:szCs w:val="24"/>
          <w:lang w:val="ru-RU"/>
        </w:rPr>
        <w:t>е</w:t>
      </w:r>
      <w:r w:rsidRPr="0095269A">
        <w:rPr>
          <w:rFonts w:ascii="Times New Roman" w:hAnsi="Times New Roman"/>
          <w:sz w:val="24"/>
          <w:szCs w:val="24"/>
          <w:lang w:val="ru-RU"/>
        </w:rPr>
        <w:t>ниями</w:t>
      </w:r>
      <w:r w:rsidRPr="0095269A">
        <w:rPr>
          <w:rFonts w:ascii="Times New Roman" w:hAnsi="Times New Roman"/>
          <w:sz w:val="24"/>
          <w:szCs w:val="24"/>
          <w:lang w:val="ru-RU"/>
        </w:rPr>
        <w:tab/>
      </w:r>
      <w:r w:rsidRPr="0095269A">
        <w:rPr>
          <w:rFonts w:ascii="Times New Roman" w:hAnsi="Times New Roman"/>
          <w:sz w:val="24"/>
          <w:szCs w:val="24"/>
          <w:lang w:val="ru-RU"/>
        </w:rPr>
        <w:tab/>
        <w:t>выявлять</w:t>
      </w:r>
      <w:r w:rsidRPr="0095269A">
        <w:rPr>
          <w:rFonts w:ascii="Times New Roman" w:hAnsi="Times New Roman"/>
          <w:sz w:val="24"/>
          <w:szCs w:val="24"/>
          <w:lang w:val="ru-RU"/>
        </w:rPr>
        <w:tab/>
      </w:r>
      <w:r w:rsidRPr="0095269A">
        <w:rPr>
          <w:rFonts w:ascii="Times New Roman" w:hAnsi="Times New Roman"/>
          <w:sz w:val="24"/>
          <w:szCs w:val="24"/>
          <w:lang w:val="ru-RU"/>
        </w:rPr>
        <w:tab/>
      </w:r>
      <w:r w:rsidRPr="0095269A">
        <w:rPr>
          <w:rFonts w:ascii="Times New Roman" w:hAnsi="Times New Roman"/>
          <w:sz w:val="24"/>
          <w:szCs w:val="24"/>
          <w:lang w:val="ru-RU"/>
        </w:rPr>
        <w:tab/>
        <w:t>причинно-следственные,</w:t>
      </w:r>
      <w:r w:rsidRPr="0095269A">
        <w:rPr>
          <w:rFonts w:ascii="Times New Roman" w:hAnsi="Times New Roman"/>
          <w:spacing w:val="-67"/>
          <w:sz w:val="24"/>
          <w:szCs w:val="24"/>
          <w:lang w:val="ru-RU"/>
        </w:rPr>
        <w:t xml:space="preserve"> </w:t>
      </w:r>
      <w:r w:rsidRPr="0095269A">
        <w:rPr>
          <w:rFonts w:ascii="Times New Roman" w:hAnsi="Times New Roman"/>
          <w:spacing w:val="-1"/>
          <w:sz w:val="24"/>
          <w:szCs w:val="24"/>
          <w:lang w:val="ru-RU"/>
        </w:rPr>
        <w:t>функциональные,</w:t>
      </w:r>
      <w:r w:rsidRPr="0095269A">
        <w:rPr>
          <w:rFonts w:ascii="Times New Roman" w:hAnsi="Times New Roman"/>
          <w:spacing w:val="-16"/>
          <w:sz w:val="24"/>
          <w:szCs w:val="24"/>
          <w:lang w:val="ru-RU"/>
        </w:rPr>
        <w:t xml:space="preserve"> </w:t>
      </w:r>
      <w:r w:rsidRPr="0095269A">
        <w:rPr>
          <w:rFonts w:ascii="Times New Roman" w:hAnsi="Times New Roman"/>
          <w:spacing w:val="-1"/>
          <w:sz w:val="24"/>
          <w:szCs w:val="24"/>
          <w:lang w:val="ru-RU"/>
        </w:rPr>
        <w:t>иерарх</w:t>
      </w:r>
      <w:r w:rsidRPr="0095269A">
        <w:rPr>
          <w:rFonts w:ascii="Times New Roman" w:hAnsi="Times New Roman"/>
          <w:spacing w:val="-1"/>
          <w:sz w:val="24"/>
          <w:szCs w:val="24"/>
          <w:lang w:val="ru-RU"/>
        </w:rPr>
        <w:t>и</w:t>
      </w:r>
      <w:r w:rsidRPr="0095269A">
        <w:rPr>
          <w:rFonts w:ascii="Times New Roman" w:hAnsi="Times New Roman"/>
          <w:spacing w:val="-1"/>
          <w:sz w:val="24"/>
          <w:szCs w:val="24"/>
          <w:lang w:val="ru-RU"/>
        </w:rPr>
        <w:t>ческие</w:t>
      </w:r>
      <w:r w:rsidRPr="0095269A">
        <w:rPr>
          <w:rFonts w:ascii="Times New Roman" w:hAnsi="Times New Roman"/>
          <w:spacing w:val="-15"/>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4"/>
          <w:sz w:val="24"/>
          <w:szCs w:val="24"/>
          <w:lang w:val="ru-RU"/>
        </w:rPr>
        <w:t xml:space="preserve"> </w:t>
      </w:r>
      <w:r w:rsidRPr="0095269A">
        <w:rPr>
          <w:rFonts w:ascii="Times New Roman" w:hAnsi="Times New Roman"/>
          <w:sz w:val="24"/>
          <w:szCs w:val="24"/>
          <w:lang w:val="ru-RU"/>
        </w:rPr>
        <w:t>другие</w:t>
      </w:r>
      <w:r w:rsidRPr="0095269A">
        <w:rPr>
          <w:rFonts w:ascii="Times New Roman" w:hAnsi="Times New Roman"/>
          <w:spacing w:val="-15"/>
          <w:sz w:val="24"/>
          <w:szCs w:val="24"/>
          <w:lang w:val="ru-RU"/>
        </w:rPr>
        <w:t xml:space="preserve"> </w:t>
      </w:r>
      <w:r w:rsidRPr="0095269A">
        <w:rPr>
          <w:rFonts w:ascii="Times New Roman" w:hAnsi="Times New Roman"/>
          <w:sz w:val="24"/>
          <w:szCs w:val="24"/>
          <w:lang w:val="ru-RU"/>
        </w:rPr>
        <w:t>связи</w:t>
      </w:r>
      <w:r w:rsidRPr="0095269A">
        <w:rPr>
          <w:rFonts w:ascii="Times New Roman" w:hAnsi="Times New Roman"/>
          <w:spacing w:val="-14"/>
          <w:sz w:val="24"/>
          <w:szCs w:val="24"/>
          <w:lang w:val="ru-RU"/>
        </w:rPr>
        <w:t xml:space="preserve"> </w:t>
      </w:r>
      <w:r w:rsidRPr="0095269A">
        <w:rPr>
          <w:rFonts w:ascii="Times New Roman" w:hAnsi="Times New Roman"/>
          <w:sz w:val="24"/>
          <w:szCs w:val="24"/>
          <w:lang w:val="ru-RU"/>
        </w:rPr>
        <w:t>социальных</w:t>
      </w:r>
      <w:r w:rsidRPr="0095269A">
        <w:rPr>
          <w:rFonts w:ascii="Times New Roman" w:hAnsi="Times New Roman"/>
          <w:spacing w:val="-14"/>
          <w:sz w:val="24"/>
          <w:szCs w:val="24"/>
          <w:lang w:val="ru-RU"/>
        </w:rPr>
        <w:t xml:space="preserve"> </w:t>
      </w:r>
      <w:r w:rsidRPr="0095269A">
        <w:rPr>
          <w:rFonts w:ascii="Times New Roman" w:hAnsi="Times New Roman"/>
          <w:sz w:val="24"/>
          <w:szCs w:val="24"/>
          <w:lang w:val="ru-RU"/>
        </w:rPr>
        <w:t>объектов</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5"/>
          <w:sz w:val="24"/>
          <w:szCs w:val="24"/>
          <w:lang w:val="ru-RU"/>
        </w:rPr>
        <w:t xml:space="preserve"> </w:t>
      </w:r>
      <w:r w:rsidRPr="0095269A">
        <w:rPr>
          <w:rFonts w:ascii="Times New Roman" w:hAnsi="Times New Roman"/>
          <w:sz w:val="24"/>
          <w:szCs w:val="24"/>
          <w:lang w:val="ru-RU"/>
        </w:rPr>
        <w:t>процессов;</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сформированность</w:t>
      </w:r>
      <w:r w:rsidRPr="0095269A">
        <w:rPr>
          <w:rFonts w:ascii="Times New Roman" w:hAnsi="Times New Roman"/>
          <w:sz w:val="24"/>
          <w:szCs w:val="24"/>
          <w:lang w:val="ru-RU"/>
        </w:rPr>
        <w:tab/>
        <w:t>представлений</w:t>
      </w:r>
      <w:r w:rsidRPr="0095269A">
        <w:rPr>
          <w:rFonts w:ascii="Times New Roman" w:hAnsi="Times New Roman"/>
          <w:sz w:val="24"/>
          <w:szCs w:val="24"/>
          <w:lang w:val="ru-RU"/>
        </w:rPr>
        <w:tab/>
        <w:t>об</w:t>
      </w:r>
      <w:r w:rsidRPr="0095269A">
        <w:rPr>
          <w:rFonts w:ascii="Times New Roman" w:hAnsi="Times New Roman"/>
          <w:sz w:val="24"/>
          <w:szCs w:val="24"/>
          <w:lang w:val="ru-RU"/>
        </w:rPr>
        <w:tab/>
        <w:t>основных</w:t>
      </w:r>
      <w:r w:rsidRPr="0095269A">
        <w:rPr>
          <w:rFonts w:ascii="Times New Roman" w:hAnsi="Times New Roman"/>
          <w:sz w:val="24"/>
          <w:szCs w:val="24"/>
          <w:lang w:val="ru-RU"/>
        </w:rPr>
        <w:tab/>
        <w:t>тенденциях</w:t>
      </w:r>
      <w:r w:rsidRPr="0095269A">
        <w:rPr>
          <w:rFonts w:ascii="Times New Roman" w:hAnsi="Times New Roman"/>
          <w:sz w:val="24"/>
          <w:szCs w:val="24"/>
          <w:lang w:val="ru-RU"/>
        </w:rPr>
        <w:tab/>
        <w:t>и</w:t>
      </w:r>
      <w:r w:rsidRPr="0095269A">
        <w:rPr>
          <w:rFonts w:ascii="Times New Roman" w:hAnsi="Times New Roman"/>
          <w:sz w:val="24"/>
          <w:szCs w:val="24"/>
          <w:lang w:val="ru-RU"/>
        </w:rPr>
        <w:tab/>
        <w:t>возможных</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перспективах</w:t>
      </w:r>
      <w:r w:rsidRPr="0095269A">
        <w:rPr>
          <w:rFonts w:ascii="Times New Roman" w:hAnsi="Times New Roman"/>
          <w:sz w:val="24"/>
          <w:szCs w:val="24"/>
          <w:lang w:val="ru-RU"/>
        </w:rPr>
        <w:tab/>
      </w:r>
      <w:r w:rsidRPr="0095269A">
        <w:rPr>
          <w:rFonts w:ascii="Times New Roman" w:hAnsi="Times New Roman"/>
          <w:sz w:val="24"/>
          <w:szCs w:val="24"/>
          <w:lang w:val="ru-RU"/>
        </w:rPr>
        <w:tab/>
        <w:t>развития</w:t>
      </w:r>
      <w:r w:rsidRPr="0095269A">
        <w:rPr>
          <w:rFonts w:ascii="Times New Roman" w:hAnsi="Times New Roman"/>
          <w:sz w:val="24"/>
          <w:szCs w:val="24"/>
          <w:lang w:val="ru-RU"/>
        </w:rPr>
        <w:tab/>
        <w:t>мирового</w:t>
      </w:r>
      <w:r w:rsidRPr="0095269A">
        <w:rPr>
          <w:rFonts w:ascii="Times New Roman" w:hAnsi="Times New Roman"/>
          <w:sz w:val="24"/>
          <w:szCs w:val="24"/>
          <w:lang w:val="ru-RU"/>
        </w:rPr>
        <w:tab/>
        <w:t>сообщества</w:t>
      </w:r>
      <w:r w:rsidRPr="0095269A">
        <w:rPr>
          <w:rFonts w:ascii="Times New Roman" w:hAnsi="Times New Roman"/>
          <w:sz w:val="24"/>
          <w:szCs w:val="24"/>
          <w:lang w:val="ru-RU"/>
        </w:rPr>
        <w:tab/>
      </w:r>
      <w:r w:rsidRPr="0095269A">
        <w:rPr>
          <w:rFonts w:ascii="Times New Roman" w:hAnsi="Times New Roman"/>
          <w:sz w:val="24"/>
          <w:szCs w:val="24"/>
          <w:lang w:val="ru-RU"/>
        </w:rPr>
        <w:tab/>
        <w:t>в</w:t>
      </w:r>
      <w:r w:rsidRPr="0095269A">
        <w:rPr>
          <w:rFonts w:ascii="Times New Roman" w:hAnsi="Times New Roman"/>
          <w:sz w:val="24"/>
          <w:szCs w:val="24"/>
          <w:lang w:val="ru-RU"/>
        </w:rPr>
        <w:tab/>
        <w:t>глобальном</w:t>
      </w:r>
      <w:r w:rsidRPr="0095269A">
        <w:rPr>
          <w:rFonts w:ascii="Times New Roman" w:hAnsi="Times New Roman"/>
          <w:sz w:val="24"/>
          <w:szCs w:val="24"/>
          <w:lang w:val="ru-RU"/>
        </w:rPr>
        <w:tab/>
        <w:t>мире;</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сформир</w:t>
      </w:r>
      <w:r w:rsidRPr="0095269A">
        <w:rPr>
          <w:rFonts w:ascii="Times New Roman" w:hAnsi="Times New Roman"/>
          <w:sz w:val="24"/>
          <w:szCs w:val="24"/>
          <w:lang w:val="ru-RU"/>
        </w:rPr>
        <w:t>о</w:t>
      </w:r>
      <w:r w:rsidRPr="0095269A">
        <w:rPr>
          <w:rFonts w:ascii="Times New Roman" w:hAnsi="Times New Roman"/>
          <w:sz w:val="24"/>
          <w:szCs w:val="24"/>
          <w:lang w:val="ru-RU"/>
        </w:rPr>
        <w:t>ванность</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представлений</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о</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методах</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познания</w:t>
      </w:r>
      <w:r w:rsidRPr="0095269A">
        <w:rPr>
          <w:rFonts w:ascii="Times New Roman" w:hAnsi="Times New Roman"/>
          <w:spacing w:val="15"/>
          <w:sz w:val="24"/>
          <w:szCs w:val="24"/>
          <w:lang w:val="ru-RU"/>
        </w:rPr>
        <w:t xml:space="preserve"> </w:t>
      </w:r>
      <w:r w:rsidRPr="0095269A">
        <w:rPr>
          <w:rFonts w:ascii="Times New Roman" w:hAnsi="Times New Roman"/>
          <w:sz w:val="24"/>
          <w:szCs w:val="24"/>
          <w:lang w:val="ru-RU"/>
        </w:rPr>
        <w:t>социальных</w:t>
      </w:r>
      <w:r w:rsidRPr="0095269A">
        <w:rPr>
          <w:rFonts w:ascii="Times New Roman" w:hAnsi="Times New Roman"/>
          <w:spacing w:val="15"/>
          <w:sz w:val="24"/>
          <w:szCs w:val="24"/>
          <w:lang w:val="ru-RU"/>
        </w:rPr>
        <w:t xml:space="preserve"> </w:t>
      </w:r>
      <w:r w:rsidRPr="0095269A">
        <w:rPr>
          <w:rFonts w:ascii="Times New Roman" w:hAnsi="Times New Roman"/>
          <w:sz w:val="24"/>
          <w:szCs w:val="24"/>
          <w:lang w:val="ru-RU"/>
        </w:rPr>
        <w:t>явлений</w:t>
      </w:r>
      <w:r w:rsidRPr="0095269A">
        <w:rPr>
          <w:rFonts w:ascii="Times New Roman" w:hAnsi="Times New Roman"/>
          <w:spacing w:val="15"/>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процессов;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владение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ум</w:t>
      </w:r>
      <w:r w:rsidRPr="0095269A">
        <w:rPr>
          <w:rFonts w:ascii="Times New Roman" w:hAnsi="Times New Roman"/>
          <w:sz w:val="24"/>
          <w:szCs w:val="24"/>
          <w:lang w:val="ru-RU"/>
        </w:rPr>
        <w:t>е</w:t>
      </w:r>
      <w:r w:rsidRPr="0095269A">
        <w:rPr>
          <w:rFonts w:ascii="Times New Roman" w:hAnsi="Times New Roman"/>
          <w:sz w:val="24"/>
          <w:szCs w:val="24"/>
          <w:lang w:val="ru-RU"/>
        </w:rPr>
        <w:t>ниями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применять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полученные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знания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повседневной</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жизни,</w:t>
      </w:r>
      <w:r w:rsidRPr="0095269A">
        <w:rPr>
          <w:rFonts w:ascii="Times New Roman" w:hAnsi="Times New Roman"/>
          <w:spacing w:val="58"/>
          <w:sz w:val="24"/>
          <w:szCs w:val="24"/>
          <w:lang w:val="ru-RU"/>
        </w:rPr>
        <w:t xml:space="preserve"> </w:t>
      </w:r>
      <w:r w:rsidRPr="0095269A">
        <w:rPr>
          <w:rFonts w:ascii="Times New Roman" w:hAnsi="Times New Roman"/>
          <w:sz w:val="24"/>
          <w:szCs w:val="24"/>
          <w:lang w:val="ru-RU"/>
        </w:rPr>
        <w:t>прогнозировать</w:t>
      </w:r>
      <w:r w:rsidRPr="0095269A">
        <w:rPr>
          <w:rFonts w:ascii="Times New Roman" w:hAnsi="Times New Roman"/>
          <w:spacing w:val="59"/>
          <w:sz w:val="24"/>
          <w:szCs w:val="24"/>
          <w:lang w:val="ru-RU"/>
        </w:rPr>
        <w:t xml:space="preserve"> </w:t>
      </w:r>
      <w:r w:rsidRPr="0095269A">
        <w:rPr>
          <w:rFonts w:ascii="Times New Roman" w:hAnsi="Times New Roman"/>
          <w:sz w:val="24"/>
          <w:szCs w:val="24"/>
          <w:lang w:val="ru-RU"/>
        </w:rPr>
        <w:t>последствия</w:t>
      </w:r>
      <w:r w:rsidRPr="0095269A">
        <w:rPr>
          <w:rFonts w:ascii="Times New Roman" w:hAnsi="Times New Roman"/>
          <w:spacing w:val="59"/>
          <w:sz w:val="24"/>
          <w:szCs w:val="24"/>
          <w:lang w:val="ru-RU"/>
        </w:rPr>
        <w:t xml:space="preserve"> </w:t>
      </w:r>
      <w:r w:rsidRPr="0095269A">
        <w:rPr>
          <w:rFonts w:ascii="Times New Roman" w:hAnsi="Times New Roman"/>
          <w:sz w:val="24"/>
          <w:szCs w:val="24"/>
          <w:lang w:val="ru-RU"/>
        </w:rPr>
        <w:t>принимаемых</w:t>
      </w:r>
      <w:r w:rsidRPr="0095269A">
        <w:rPr>
          <w:rFonts w:ascii="Times New Roman" w:hAnsi="Times New Roman"/>
          <w:spacing w:val="61"/>
          <w:sz w:val="24"/>
          <w:szCs w:val="24"/>
          <w:lang w:val="ru-RU"/>
        </w:rPr>
        <w:t xml:space="preserve"> </w:t>
      </w:r>
      <w:r w:rsidRPr="0095269A">
        <w:rPr>
          <w:rFonts w:ascii="Times New Roman" w:hAnsi="Times New Roman"/>
          <w:sz w:val="24"/>
          <w:szCs w:val="24"/>
          <w:lang w:val="ru-RU"/>
        </w:rPr>
        <w:t>решений;</w:t>
      </w:r>
      <w:r w:rsidRPr="0095269A">
        <w:rPr>
          <w:rFonts w:ascii="Times New Roman" w:hAnsi="Times New Roman"/>
          <w:spacing w:val="60"/>
          <w:sz w:val="24"/>
          <w:szCs w:val="24"/>
          <w:lang w:val="ru-RU"/>
        </w:rPr>
        <w:t xml:space="preserve"> </w:t>
      </w:r>
      <w:r w:rsidRPr="0095269A">
        <w:rPr>
          <w:rFonts w:ascii="Times New Roman" w:hAnsi="Times New Roman"/>
          <w:sz w:val="24"/>
          <w:szCs w:val="24"/>
          <w:lang w:val="ru-RU"/>
        </w:rPr>
        <w:t>сформированность</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навыков</w:t>
      </w:r>
      <w:r w:rsidRPr="0095269A">
        <w:rPr>
          <w:rFonts w:ascii="Times New Roman" w:hAnsi="Times New Roman"/>
          <w:spacing w:val="24"/>
          <w:sz w:val="24"/>
          <w:szCs w:val="24"/>
          <w:lang w:val="ru-RU"/>
        </w:rPr>
        <w:t xml:space="preserve"> </w:t>
      </w:r>
      <w:r w:rsidRPr="0095269A">
        <w:rPr>
          <w:rFonts w:ascii="Times New Roman" w:hAnsi="Times New Roman"/>
          <w:sz w:val="24"/>
          <w:szCs w:val="24"/>
          <w:lang w:val="ru-RU"/>
        </w:rPr>
        <w:t>оценивания</w:t>
      </w:r>
      <w:r w:rsidRPr="0095269A">
        <w:rPr>
          <w:rFonts w:ascii="Times New Roman" w:hAnsi="Times New Roman"/>
          <w:spacing w:val="24"/>
          <w:sz w:val="24"/>
          <w:szCs w:val="24"/>
          <w:lang w:val="ru-RU"/>
        </w:rPr>
        <w:t xml:space="preserve"> </w:t>
      </w:r>
      <w:r w:rsidRPr="0095269A">
        <w:rPr>
          <w:rFonts w:ascii="Times New Roman" w:hAnsi="Times New Roman"/>
          <w:sz w:val="24"/>
          <w:szCs w:val="24"/>
          <w:lang w:val="ru-RU"/>
        </w:rPr>
        <w:t>социальной</w:t>
      </w:r>
      <w:r w:rsidRPr="0095269A">
        <w:rPr>
          <w:rFonts w:ascii="Times New Roman" w:hAnsi="Times New Roman"/>
          <w:spacing w:val="24"/>
          <w:sz w:val="24"/>
          <w:szCs w:val="24"/>
          <w:lang w:val="ru-RU"/>
        </w:rPr>
        <w:t xml:space="preserve"> </w:t>
      </w:r>
      <w:r w:rsidRPr="0095269A">
        <w:rPr>
          <w:rFonts w:ascii="Times New Roman" w:hAnsi="Times New Roman"/>
          <w:sz w:val="24"/>
          <w:szCs w:val="24"/>
          <w:lang w:val="ru-RU"/>
        </w:rPr>
        <w:t>информации,</w:t>
      </w:r>
      <w:r w:rsidRPr="0095269A">
        <w:rPr>
          <w:rFonts w:ascii="Times New Roman" w:hAnsi="Times New Roman"/>
          <w:spacing w:val="23"/>
          <w:sz w:val="24"/>
          <w:szCs w:val="24"/>
          <w:lang w:val="ru-RU"/>
        </w:rPr>
        <w:t xml:space="preserve"> </w:t>
      </w:r>
      <w:r w:rsidRPr="0095269A">
        <w:rPr>
          <w:rFonts w:ascii="Times New Roman" w:hAnsi="Times New Roman"/>
          <w:sz w:val="24"/>
          <w:szCs w:val="24"/>
          <w:lang w:val="ru-RU"/>
        </w:rPr>
        <w:t>умений</w:t>
      </w:r>
      <w:r w:rsidRPr="0095269A">
        <w:rPr>
          <w:rFonts w:ascii="Times New Roman" w:hAnsi="Times New Roman"/>
          <w:spacing w:val="28"/>
          <w:sz w:val="24"/>
          <w:szCs w:val="24"/>
          <w:lang w:val="ru-RU"/>
        </w:rPr>
        <w:t xml:space="preserve"> </w:t>
      </w:r>
      <w:r w:rsidRPr="0095269A">
        <w:rPr>
          <w:rFonts w:ascii="Times New Roman" w:hAnsi="Times New Roman"/>
          <w:sz w:val="24"/>
          <w:szCs w:val="24"/>
          <w:lang w:val="ru-RU"/>
        </w:rPr>
        <w:t>поиска</w:t>
      </w:r>
      <w:r w:rsidRPr="0095269A">
        <w:rPr>
          <w:rFonts w:ascii="Times New Roman" w:hAnsi="Times New Roman"/>
          <w:spacing w:val="24"/>
          <w:sz w:val="24"/>
          <w:szCs w:val="24"/>
          <w:lang w:val="ru-RU"/>
        </w:rPr>
        <w:t xml:space="preserve"> </w:t>
      </w:r>
      <w:r w:rsidRPr="0095269A">
        <w:rPr>
          <w:rFonts w:ascii="Times New Roman" w:hAnsi="Times New Roman"/>
          <w:sz w:val="24"/>
          <w:szCs w:val="24"/>
          <w:lang w:val="ru-RU"/>
        </w:rPr>
        <w:t>информации</w:t>
      </w:r>
      <w:r w:rsidRPr="0095269A">
        <w:rPr>
          <w:rFonts w:ascii="Times New Roman" w:hAnsi="Times New Roman"/>
          <w:spacing w:val="26"/>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источниках</w:t>
      </w:r>
      <w:r w:rsidRPr="0095269A">
        <w:rPr>
          <w:rFonts w:ascii="Times New Roman" w:hAnsi="Times New Roman"/>
          <w:spacing w:val="51"/>
          <w:sz w:val="24"/>
          <w:szCs w:val="24"/>
          <w:lang w:val="ru-RU"/>
        </w:rPr>
        <w:t xml:space="preserve"> </w:t>
      </w:r>
      <w:r w:rsidRPr="0095269A">
        <w:rPr>
          <w:rFonts w:ascii="Times New Roman" w:hAnsi="Times New Roman"/>
          <w:sz w:val="24"/>
          <w:szCs w:val="24"/>
          <w:lang w:val="ru-RU"/>
        </w:rPr>
        <w:t>различного</w:t>
      </w:r>
      <w:r w:rsidRPr="0095269A">
        <w:rPr>
          <w:rFonts w:ascii="Times New Roman" w:hAnsi="Times New Roman"/>
          <w:spacing w:val="53"/>
          <w:sz w:val="24"/>
          <w:szCs w:val="24"/>
          <w:lang w:val="ru-RU"/>
        </w:rPr>
        <w:t xml:space="preserve"> </w:t>
      </w:r>
      <w:r w:rsidRPr="0095269A">
        <w:rPr>
          <w:rFonts w:ascii="Times New Roman" w:hAnsi="Times New Roman"/>
          <w:sz w:val="24"/>
          <w:szCs w:val="24"/>
          <w:lang w:val="ru-RU"/>
        </w:rPr>
        <w:t>типа</w:t>
      </w:r>
      <w:r w:rsidRPr="0095269A">
        <w:rPr>
          <w:rFonts w:ascii="Times New Roman" w:hAnsi="Times New Roman"/>
          <w:spacing w:val="51"/>
          <w:sz w:val="24"/>
          <w:szCs w:val="24"/>
          <w:lang w:val="ru-RU"/>
        </w:rPr>
        <w:t xml:space="preserve"> </w:t>
      </w:r>
      <w:r w:rsidRPr="0095269A">
        <w:rPr>
          <w:rFonts w:ascii="Times New Roman" w:hAnsi="Times New Roman"/>
          <w:sz w:val="24"/>
          <w:szCs w:val="24"/>
          <w:lang w:val="ru-RU"/>
        </w:rPr>
        <w:t>для</w:t>
      </w:r>
      <w:r w:rsidRPr="0095269A">
        <w:rPr>
          <w:rFonts w:ascii="Times New Roman" w:hAnsi="Times New Roman"/>
          <w:spacing w:val="53"/>
          <w:sz w:val="24"/>
          <w:szCs w:val="24"/>
          <w:lang w:val="ru-RU"/>
        </w:rPr>
        <w:t xml:space="preserve"> </w:t>
      </w:r>
      <w:r w:rsidRPr="0095269A">
        <w:rPr>
          <w:rFonts w:ascii="Times New Roman" w:hAnsi="Times New Roman"/>
          <w:sz w:val="24"/>
          <w:szCs w:val="24"/>
          <w:lang w:val="ru-RU"/>
        </w:rPr>
        <w:t>реконструкции</w:t>
      </w:r>
      <w:r w:rsidRPr="0095269A">
        <w:rPr>
          <w:rFonts w:ascii="Times New Roman" w:hAnsi="Times New Roman"/>
          <w:spacing w:val="52"/>
          <w:sz w:val="24"/>
          <w:szCs w:val="24"/>
          <w:lang w:val="ru-RU"/>
        </w:rPr>
        <w:t xml:space="preserve"> </w:t>
      </w:r>
      <w:r w:rsidRPr="0095269A">
        <w:rPr>
          <w:rFonts w:ascii="Times New Roman" w:hAnsi="Times New Roman"/>
          <w:sz w:val="24"/>
          <w:szCs w:val="24"/>
          <w:lang w:val="ru-RU"/>
        </w:rPr>
        <w:t>недостающих</w:t>
      </w:r>
      <w:r w:rsidRPr="0095269A">
        <w:rPr>
          <w:rFonts w:ascii="Times New Roman" w:hAnsi="Times New Roman"/>
          <w:spacing w:val="53"/>
          <w:sz w:val="24"/>
          <w:szCs w:val="24"/>
          <w:lang w:val="ru-RU"/>
        </w:rPr>
        <w:t xml:space="preserve"> </w:t>
      </w:r>
      <w:r w:rsidRPr="0095269A">
        <w:rPr>
          <w:rFonts w:ascii="Times New Roman" w:hAnsi="Times New Roman"/>
          <w:sz w:val="24"/>
          <w:szCs w:val="24"/>
          <w:lang w:val="ru-RU"/>
        </w:rPr>
        <w:t>звеньев</w:t>
      </w:r>
      <w:r w:rsidRPr="0095269A">
        <w:rPr>
          <w:rFonts w:ascii="Times New Roman" w:hAnsi="Times New Roman"/>
          <w:spacing w:val="52"/>
          <w:sz w:val="24"/>
          <w:szCs w:val="24"/>
          <w:lang w:val="ru-RU"/>
        </w:rPr>
        <w:t xml:space="preserve"> </w:t>
      </w:r>
      <w:r w:rsidRPr="0095269A">
        <w:rPr>
          <w:rFonts w:ascii="Times New Roman" w:hAnsi="Times New Roman"/>
          <w:sz w:val="24"/>
          <w:szCs w:val="24"/>
          <w:lang w:val="ru-RU"/>
        </w:rPr>
        <w:t>с</w:t>
      </w:r>
      <w:r w:rsidRPr="0095269A">
        <w:rPr>
          <w:rFonts w:ascii="Times New Roman" w:hAnsi="Times New Roman"/>
          <w:spacing w:val="53"/>
          <w:sz w:val="24"/>
          <w:szCs w:val="24"/>
          <w:lang w:val="ru-RU"/>
        </w:rPr>
        <w:t xml:space="preserve"> </w:t>
      </w:r>
      <w:r w:rsidRPr="0095269A">
        <w:rPr>
          <w:rFonts w:ascii="Times New Roman" w:hAnsi="Times New Roman"/>
          <w:sz w:val="24"/>
          <w:szCs w:val="24"/>
          <w:lang w:val="ru-RU"/>
        </w:rPr>
        <w:t>целью</w:t>
      </w:r>
      <w:r w:rsidRPr="0095269A">
        <w:rPr>
          <w:rFonts w:ascii="Times New Roman" w:hAnsi="Times New Roman"/>
          <w:spacing w:val="-67"/>
          <w:sz w:val="24"/>
          <w:szCs w:val="24"/>
          <w:lang w:val="ru-RU"/>
        </w:rPr>
        <w:t xml:space="preserve"> </w:t>
      </w:r>
      <w:r w:rsidRPr="0095269A">
        <w:rPr>
          <w:rFonts w:ascii="Times New Roman" w:hAnsi="Times New Roman"/>
          <w:spacing w:val="-1"/>
          <w:sz w:val="24"/>
          <w:szCs w:val="24"/>
          <w:lang w:val="ru-RU"/>
        </w:rPr>
        <w:t>объяснения</w:t>
      </w:r>
      <w:r w:rsidRPr="0095269A">
        <w:rPr>
          <w:rFonts w:ascii="Times New Roman" w:hAnsi="Times New Roman"/>
          <w:spacing w:val="-16"/>
          <w:sz w:val="24"/>
          <w:szCs w:val="24"/>
          <w:lang w:val="ru-RU"/>
        </w:rPr>
        <w:t xml:space="preserve"> </w:t>
      </w:r>
      <w:r w:rsidRPr="0095269A">
        <w:rPr>
          <w:rFonts w:ascii="Times New Roman" w:hAnsi="Times New Roman"/>
          <w:spacing w:val="-1"/>
          <w:sz w:val="24"/>
          <w:szCs w:val="24"/>
          <w:lang w:val="ru-RU"/>
        </w:rPr>
        <w:t>и</w:t>
      </w:r>
      <w:r w:rsidRPr="0095269A">
        <w:rPr>
          <w:rFonts w:ascii="Times New Roman" w:hAnsi="Times New Roman"/>
          <w:spacing w:val="-15"/>
          <w:sz w:val="24"/>
          <w:szCs w:val="24"/>
          <w:lang w:val="ru-RU"/>
        </w:rPr>
        <w:t xml:space="preserve"> </w:t>
      </w:r>
      <w:r w:rsidRPr="0095269A">
        <w:rPr>
          <w:rFonts w:ascii="Times New Roman" w:hAnsi="Times New Roman"/>
          <w:spacing w:val="-1"/>
          <w:sz w:val="24"/>
          <w:szCs w:val="24"/>
          <w:lang w:val="ru-RU"/>
        </w:rPr>
        <w:t>оценки</w:t>
      </w:r>
      <w:r w:rsidRPr="0095269A">
        <w:rPr>
          <w:rFonts w:ascii="Times New Roman" w:hAnsi="Times New Roman"/>
          <w:spacing w:val="-15"/>
          <w:sz w:val="24"/>
          <w:szCs w:val="24"/>
          <w:lang w:val="ru-RU"/>
        </w:rPr>
        <w:t xml:space="preserve"> </w:t>
      </w:r>
      <w:r w:rsidRPr="0095269A">
        <w:rPr>
          <w:rFonts w:ascii="Times New Roman" w:hAnsi="Times New Roman"/>
          <w:spacing w:val="-1"/>
          <w:sz w:val="24"/>
          <w:szCs w:val="24"/>
          <w:lang w:val="ru-RU"/>
        </w:rPr>
        <w:t>разнообразных</w:t>
      </w:r>
      <w:r w:rsidRPr="0095269A">
        <w:rPr>
          <w:rFonts w:ascii="Times New Roman" w:hAnsi="Times New Roman"/>
          <w:spacing w:val="-15"/>
          <w:sz w:val="24"/>
          <w:szCs w:val="24"/>
          <w:lang w:val="ru-RU"/>
        </w:rPr>
        <w:t xml:space="preserve"> </w:t>
      </w:r>
      <w:r w:rsidRPr="0095269A">
        <w:rPr>
          <w:rFonts w:ascii="Times New Roman" w:hAnsi="Times New Roman"/>
          <w:sz w:val="24"/>
          <w:szCs w:val="24"/>
          <w:lang w:val="ru-RU"/>
        </w:rPr>
        <w:t>явлений</w:t>
      </w:r>
      <w:r w:rsidRPr="0095269A">
        <w:rPr>
          <w:rFonts w:ascii="Times New Roman" w:hAnsi="Times New Roman"/>
          <w:spacing w:val="-15"/>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5"/>
          <w:sz w:val="24"/>
          <w:szCs w:val="24"/>
          <w:lang w:val="ru-RU"/>
        </w:rPr>
        <w:t xml:space="preserve"> </w:t>
      </w:r>
      <w:r w:rsidRPr="0095269A">
        <w:rPr>
          <w:rFonts w:ascii="Times New Roman" w:hAnsi="Times New Roman"/>
          <w:sz w:val="24"/>
          <w:szCs w:val="24"/>
          <w:lang w:val="ru-RU"/>
        </w:rPr>
        <w:t>процессов</w:t>
      </w:r>
      <w:r w:rsidRPr="0095269A">
        <w:rPr>
          <w:rFonts w:ascii="Times New Roman" w:hAnsi="Times New Roman"/>
          <w:spacing w:val="-14"/>
          <w:sz w:val="24"/>
          <w:szCs w:val="24"/>
          <w:lang w:val="ru-RU"/>
        </w:rPr>
        <w:t xml:space="preserve"> </w:t>
      </w:r>
      <w:r w:rsidRPr="0095269A">
        <w:rPr>
          <w:rFonts w:ascii="Times New Roman" w:hAnsi="Times New Roman"/>
          <w:sz w:val="24"/>
          <w:szCs w:val="24"/>
          <w:lang w:val="ru-RU"/>
        </w:rPr>
        <w:t>общественного</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разв</w:t>
      </w:r>
      <w:r w:rsidRPr="0095269A">
        <w:rPr>
          <w:rFonts w:ascii="Times New Roman" w:hAnsi="Times New Roman"/>
          <w:sz w:val="24"/>
          <w:szCs w:val="24"/>
          <w:lang w:val="ru-RU"/>
        </w:rPr>
        <w:t>и</w:t>
      </w:r>
      <w:r w:rsidRPr="0095269A">
        <w:rPr>
          <w:rFonts w:ascii="Times New Roman" w:hAnsi="Times New Roman"/>
          <w:sz w:val="24"/>
          <w:szCs w:val="24"/>
          <w:lang w:val="ru-RU"/>
        </w:rPr>
        <w:t>тия.</w:t>
      </w:r>
      <w:r w:rsidRPr="0095269A">
        <w:rPr>
          <w:rFonts w:ascii="Times New Roman" w:hAnsi="Times New Roman"/>
          <w:spacing w:val="-67"/>
          <w:sz w:val="24"/>
          <w:szCs w:val="24"/>
          <w:lang w:val="ru-RU"/>
        </w:rPr>
        <w:t xml:space="preserve"> </w:t>
      </w:r>
      <w:r w:rsidRPr="0095269A">
        <w:rPr>
          <w:rFonts w:ascii="Times New Roman" w:hAnsi="Times New Roman"/>
          <w:i/>
          <w:spacing w:val="-1"/>
          <w:sz w:val="24"/>
          <w:szCs w:val="24"/>
          <w:lang w:val="ru-RU"/>
        </w:rPr>
        <w:t>География:</w:t>
      </w:r>
      <w:r w:rsidRPr="0095269A">
        <w:rPr>
          <w:rFonts w:ascii="Times New Roman" w:hAnsi="Times New Roman"/>
          <w:i/>
          <w:spacing w:val="-17"/>
          <w:sz w:val="24"/>
          <w:szCs w:val="24"/>
          <w:lang w:val="ru-RU"/>
        </w:rPr>
        <w:t xml:space="preserve"> </w:t>
      </w:r>
      <w:r w:rsidRPr="0095269A">
        <w:rPr>
          <w:rFonts w:ascii="Times New Roman" w:hAnsi="Times New Roman"/>
          <w:sz w:val="24"/>
          <w:szCs w:val="24"/>
          <w:lang w:val="ru-RU"/>
        </w:rPr>
        <w:t>владение</w:t>
      </w:r>
      <w:r w:rsidRPr="0095269A">
        <w:rPr>
          <w:rFonts w:ascii="Times New Roman" w:hAnsi="Times New Roman"/>
          <w:spacing w:val="-17"/>
          <w:sz w:val="24"/>
          <w:szCs w:val="24"/>
          <w:lang w:val="ru-RU"/>
        </w:rPr>
        <w:t xml:space="preserve"> </w:t>
      </w:r>
      <w:r w:rsidRPr="0095269A">
        <w:rPr>
          <w:rFonts w:ascii="Times New Roman" w:hAnsi="Times New Roman"/>
          <w:sz w:val="24"/>
          <w:szCs w:val="24"/>
          <w:lang w:val="ru-RU"/>
        </w:rPr>
        <w:t>представлениями</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о</w:t>
      </w:r>
      <w:r w:rsidRPr="0095269A">
        <w:rPr>
          <w:rFonts w:ascii="Times New Roman" w:hAnsi="Times New Roman"/>
          <w:spacing w:val="-15"/>
          <w:sz w:val="24"/>
          <w:szCs w:val="24"/>
          <w:lang w:val="ru-RU"/>
        </w:rPr>
        <w:t xml:space="preserve"> </w:t>
      </w:r>
      <w:r w:rsidRPr="0095269A">
        <w:rPr>
          <w:rFonts w:ascii="Times New Roman" w:hAnsi="Times New Roman"/>
          <w:sz w:val="24"/>
          <w:szCs w:val="24"/>
          <w:lang w:val="ru-RU"/>
        </w:rPr>
        <w:t>современной</w:t>
      </w:r>
      <w:r w:rsidRPr="0095269A">
        <w:rPr>
          <w:rFonts w:ascii="Times New Roman" w:hAnsi="Times New Roman"/>
          <w:spacing w:val="-17"/>
          <w:sz w:val="24"/>
          <w:szCs w:val="24"/>
          <w:lang w:val="ru-RU"/>
        </w:rPr>
        <w:t xml:space="preserve"> </w:t>
      </w:r>
      <w:r w:rsidRPr="0095269A">
        <w:rPr>
          <w:rFonts w:ascii="Times New Roman" w:hAnsi="Times New Roman"/>
          <w:sz w:val="24"/>
          <w:szCs w:val="24"/>
          <w:lang w:val="ru-RU"/>
        </w:rPr>
        <w:t>географической</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науке,</w:t>
      </w:r>
    </w:p>
    <w:p w:rsidR="002D660D" w:rsidRPr="0095269A" w:rsidRDefault="002D660D" w:rsidP="00C237CF">
      <w:pPr>
        <w:pStyle w:val="aff6"/>
        <w:ind w:right="149" w:firstLine="0"/>
        <w:rPr>
          <w:rFonts w:ascii="Times New Roman" w:hAnsi="Times New Roman"/>
          <w:sz w:val="24"/>
          <w:szCs w:val="24"/>
          <w:lang w:val="ru-RU"/>
        </w:rPr>
      </w:pPr>
      <w:r w:rsidRPr="0095269A">
        <w:rPr>
          <w:rFonts w:ascii="Times New Roman" w:hAnsi="Times New Roman"/>
          <w:sz w:val="24"/>
          <w:szCs w:val="24"/>
          <w:lang w:val="ru-RU"/>
        </w:rPr>
        <w:t>ее</w:t>
      </w:r>
      <w:r w:rsidRPr="0095269A">
        <w:rPr>
          <w:rFonts w:ascii="Times New Roman" w:hAnsi="Times New Roman"/>
          <w:spacing w:val="-17"/>
          <w:sz w:val="24"/>
          <w:szCs w:val="24"/>
          <w:lang w:val="ru-RU"/>
        </w:rPr>
        <w:t xml:space="preserve"> </w:t>
      </w:r>
      <w:r w:rsidRPr="0095269A">
        <w:rPr>
          <w:rFonts w:ascii="Times New Roman" w:hAnsi="Times New Roman"/>
          <w:sz w:val="24"/>
          <w:szCs w:val="24"/>
          <w:lang w:val="ru-RU"/>
        </w:rPr>
        <w:t>участии</w:t>
      </w:r>
      <w:r w:rsidRPr="0095269A">
        <w:rPr>
          <w:rFonts w:ascii="Times New Roman" w:hAnsi="Times New Roman"/>
          <w:spacing w:val="-17"/>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7"/>
          <w:sz w:val="24"/>
          <w:szCs w:val="24"/>
          <w:lang w:val="ru-RU"/>
        </w:rPr>
        <w:t xml:space="preserve"> </w:t>
      </w:r>
      <w:r w:rsidRPr="0095269A">
        <w:rPr>
          <w:rFonts w:ascii="Times New Roman" w:hAnsi="Times New Roman"/>
          <w:sz w:val="24"/>
          <w:szCs w:val="24"/>
          <w:lang w:val="ru-RU"/>
        </w:rPr>
        <w:t>решении</w:t>
      </w:r>
      <w:r w:rsidRPr="0095269A">
        <w:rPr>
          <w:rFonts w:ascii="Times New Roman" w:hAnsi="Times New Roman"/>
          <w:spacing w:val="-17"/>
          <w:sz w:val="24"/>
          <w:szCs w:val="24"/>
          <w:lang w:val="ru-RU"/>
        </w:rPr>
        <w:t xml:space="preserve"> </w:t>
      </w:r>
      <w:r w:rsidRPr="0095269A">
        <w:rPr>
          <w:rFonts w:ascii="Times New Roman" w:hAnsi="Times New Roman"/>
          <w:sz w:val="24"/>
          <w:szCs w:val="24"/>
          <w:lang w:val="ru-RU"/>
        </w:rPr>
        <w:t>важнейших</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проблем</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человечества;</w:t>
      </w:r>
      <w:r w:rsidRPr="0095269A">
        <w:rPr>
          <w:rFonts w:ascii="Times New Roman" w:hAnsi="Times New Roman"/>
          <w:spacing w:val="-15"/>
          <w:sz w:val="24"/>
          <w:szCs w:val="24"/>
          <w:lang w:val="ru-RU"/>
        </w:rPr>
        <w:t xml:space="preserve"> </w:t>
      </w:r>
      <w:r w:rsidRPr="0095269A">
        <w:rPr>
          <w:rFonts w:ascii="Times New Roman" w:hAnsi="Times New Roman"/>
          <w:sz w:val="24"/>
          <w:szCs w:val="24"/>
          <w:lang w:val="ru-RU"/>
        </w:rPr>
        <w:t>владение</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географическим</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мышлением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для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определения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географических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аспектов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природных,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социально-</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экономических</w:t>
      </w:r>
      <w:r w:rsidRPr="0095269A">
        <w:rPr>
          <w:rFonts w:ascii="Times New Roman" w:hAnsi="Times New Roman"/>
          <w:spacing w:val="-10"/>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9"/>
          <w:sz w:val="24"/>
          <w:szCs w:val="24"/>
          <w:lang w:val="ru-RU"/>
        </w:rPr>
        <w:t xml:space="preserve"> </w:t>
      </w:r>
      <w:r w:rsidRPr="0095269A">
        <w:rPr>
          <w:rFonts w:ascii="Times New Roman" w:hAnsi="Times New Roman"/>
          <w:sz w:val="24"/>
          <w:szCs w:val="24"/>
          <w:lang w:val="ru-RU"/>
        </w:rPr>
        <w:t>экологич</w:t>
      </w:r>
      <w:r w:rsidRPr="0095269A">
        <w:rPr>
          <w:rFonts w:ascii="Times New Roman" w:hAnsi="Times New Roman"/>
          <w:sz w:val="24"/>
          <w:szCs w:val="24"/>
          <w:lang w:val="ru-RU"/>
        </w:rPr>
        <w:t>е</w:t>
      </w:r>
      <w:r w:rsidRPr="0095269A">
        <w:rPr>
          <w:rFonts w:ascii="Times New Roman" w:hAnsi="Times New Roman"/>
          <w:sz w:val="24"/>
          <w:szCs w:val="24"/>
          <w:lang w:val="ru-RU"/>
        </w:rPr>
        <w:t>ских</w:t>
      </w:r>
      <w:r w:rsidRPr="0095269A">
        <w:rPr>
          <w:rFonts w:ascii="Times New Roman" w:hAnsi="Times New Roman"/>
          <w:spacing w:val="-10"/>
          <w:sz w:val="24"/>
          <w:szCs w:val="24"/>
          <w:lang w:val="ru-RU"/>
        </w:rPr>
        <w:t xml:space="preserve"> </w:t>
      </w:r>
      <w:r w:rsidRPr="0095269A">
        <w:rPr>
          <w:rFonts w:ascii="Times New Roman" w:hAnsi="Times New Roman"/>
          <w:sz w:val="24"/>
          <w:szCs w:val="24"/>
          <w:lang w:val="ru-RU"/>
        </w:rPr>
        <w:t>процессов</w:t>
      </w:r>
      <w:r w:rsidRPr="0095269A">
        <w:rPr>
          <w:rFonts w:ascii="Times New Roman" w:hAnsi="Times New Roman"/>
          <w:spacing w:val="-10"/>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1"/>
          <w:sz w:val="24"/>
          <w:szCs w:val="24"/>
          <w:lang w:val="ru-RU"/>
        </w:rPr>
        <w:t xml:space="preserve"> </w:t>
      </w:r>
      <w:r w:rsidRPr="0095269A">
        <w:rPr>
          <w:rFonts w:ascii="Times New Roman" w:hAnsi="Times New Roman"/>
          <w:sz w:val="24"/>
          <w:szCs w:val="24"/>
          <w:lang w:val="ru-RU"/>
        </w:rPr>
        <w:t>проблем;</w:t>
      </w:r>
      <w:r w:rsidRPr="0095269A">
        <w:rPr>
          <w:rFonts w:ascii="Times New Roman" w:hAnsi="Times New Roman"/>
          <w:spacing w:val="-9"/>
          <w:sz w:val="24"/>
          <w:szCs w:val="24"/>
          <w:lang w:val="ru-RU"/>
        </w:rPr>
        <w:t xml:space="preserve"> </w:t>
      </w:r>
      <w:r w:rsidRPr="0095269A">
        <w:rPr>
          <w:rFonts w:ascii="Times New Roman" w:hAnsi="Times New Roman"/>
          <w:sz w:val="24"/>
          <w:szCs w:val="24"/>
          <w:lang w:val="ru-RU"/>
        </w:rPr>
        <w:t>сформированность</w:t>
      </w:r>
      <w:r w:rsidRPr="0095269A">
        <w:rPr>
          <w:rFonts w:ascii="Times New Roman" w:hAnsi="Times New Roman"/>
          <w:spacing w:val="-11"/>
          <w:sz w:val="24"/>
          <w:szCs w:val="24"/>
          <w:lang w:val="ru-RU"/>
        </w:rPr>
        <w:t xml:space="preserve"> </w:t>
      </w:r>
      <w:r w:rsidRPr="0095269A">
        <w:rPr>
          <w:rFonts w:ascii="Times New Roman" w:hAnsi="Times New Roman"/>
          <w:sz w:val="24"/>
          <w:szCs w:val="24"/>
          <w:lang w:val="ru-RU"/>
        </w:rPr>
        <w:t>системы</w:t>
      </w:r>
      <w:r w:rsidRPr="0095269A">
        <w:rPr>
          <w:rFonts w:ascii="Times New Roman" w:hAnsi="Times New Roman"/>
          <w:spacing w:val="-68"/>
          <w:sz w:val="24"/>
          <w:szCs w:val="24"/>
          <w:lang w:val="ru-RU"/>
        </w:rPr>
        <w:t xml:space="preserve"> </w:t>
      </w:r>
      <w:r w:rsidRPr="0095269A">
        <w:rPr>
          <w:rFonts w:ascii="Times New Roman" w:hAnsi="Times New Roman"/>
          <w:sz w:val="24"/>
          <w:szCs w:val="24"/>
          <w:lang w:val="ru-RU"/>
        </w:rPr>
        <w:t>комплексных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социально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ориентирова</w:t>
      </w:r>
      <w:r w:rsidRPr="0095269A">
        <w:rPr>
          <w:rFonts w:ascii="Times New Roman" w:hAnsi="Times New Roman"/>
          <w:sz w:val="24"/>
          <w:szCs w:val="24"/>
          <w:lang w:val="ru-RU"/>
        </w:rPr>
        <w:t>н</w:t>
      </w:r>
      <w:r w:rsidRPr="0095269A">
        <w:rPr>
          <w:rFonts w:ascii="Times New Roman" w:hAnsi="Times New Roman"/>
          <w:sz w:val="24"/>
          <w:szCs w:val="24"/>
          <w:lang w:val="ru-RU"/>
        </w:rPr>
        <w:t>ных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географических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знаний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закономерностях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развития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природы,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размещения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населения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х</w:t>
      </w:r>
      <w:r w:rsidRPr="0095269A">
        <w:rPr>
          <w:rFonts w:ascii="Times New Roman" w:hAnsi="Times New Roman"/>
          <w:sz w:val="24"/>
          <w:szCs w:val="24"/>
          <w:lang w:val="ru-RU"/>
        </w:rPr>
        <w:t>о</w:t>
      </w:r>
      <w:r w:rsidRPr="0095269A">
        <w:rPr>
          <w:rFonts w:ascii="Times New Roman" w:hAnsi="Times New Roman"/>
          <w:sz w:val="24"/>
          <w:szCs w:val="24"/>
          <w:lang w:val="ru-RU"/>
        </w:rPr>
        <w:t>зяйства,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динамике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территориальных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особенностях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процессов,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протекающих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географич</w:t>
      </w:r>
      <w:r w:rsidRPr="0095269A">
        <w:rPr>
          <w:rFonts w:ascii="Times New Roman" w:hAnsi="Times New Roman"/>
          <w:sz w:val="24"/>
          <w:szCs w:val="24"/>
          <w:lang w:val="ru-RU"/>
        </w:rPr>
        <w:t>е</w:t>
      </w:r>
      <w:r w:rsidRPr="0095269A">
        <w:rPr>
          <w:rFonts w:ascii="Times New Roman" w:hAnsi="Times New Roman"/>
          <w:sz w:val="24"/>
          <w:szCs w:val="24"/>
          <w:lang w:val="ru-RU"/>
        </w:rPr>
        <w:t>ском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пространстве;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владение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умениями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проведения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наблюдений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отдельными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географич</w:t>
      </w:r>
      <w:r w:rsidRPr="0095269A">
        <w:rPr>
          <w:rFonts w:ascii="Times New Roman" w:hAnsi="Times New Roman"/>
          <w:sz w:val="24"/>
          <w:szCs w:val="24"/>
          <w:lang w:val="ru-RU"/>
        </w:rPr>
        <w:t>е</w:t>
      </w:r>
      <w:r w:rsidRPr="0095269A">
        <w:rPr>
          <w:rFonts w:ascii="Times New Roman" w:hAnsi="Times New Roman"/>
          <w:sz w:val="24"/>
          <w:szCs w:val="24"/>
          <w:lang w:val="ru-RU"/>
        </w:rPr>
        <w:t>скими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объектами,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процессами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явлениями,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изменениями в результате природных и антр</w:t>
      </w:r>
      <w:r w:rsidRPr="0095269A">
        <w:rPr>
          <w:rFonts w:ascii="Times New Roman" w:hAnsi="Times New Roman"/>
          <w:sz w:val="24"/>
          <w:szCs w:val="24"/>
          <w:lang w:val="ru-RU"/>
        </w:rPr>
        <w:t>о</w:t>
      </w:r>
      <w:r w:rsidRPr="0095269A">
        <w:rPr>
          <w:rFonts w:ascii="Times New Roman" w:hAnsi="Times New Roman"/>
          <w:sz w:val="24"/>
          <w:szCs w:val="24"/>
          <w:lang w:val="ru-RU"/>
        </w:rPr>
        <w:t>погенных воздействий; владение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умениями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использовать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карты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разного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содержания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для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выя</w:t>
      </w:r>
      <w:r w:rsidRPr="0095269A">
        <w:rPr>
          <w:rFonts w:ascii="Times New Roman" w:hAnsi="Times New Roman"/>
          <w:sz w:val="24"/>
          <w:szCs w:val="24"/>
          <w:lang w:val="ru-RU"/>
        </w:rPr>
        <w:t>в</w:t>
      </w:r>
      <w:r w:rsidRPr="0095269A">
        <w:rPr>
          <w:rFonts w:ascii="Times New Roman" w:hAnsi="Times New Roman"/>
          <w:sz w:val="24"/>
          <w:szCs w:val="24"/>
          <w:lang w:val="ru-RU"/>
        </w:rPr>
        <w:t>ления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закономерностей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тенденций,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получения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нового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географического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знания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природных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lastRenderedPageBreak/>
        <w:t>социально-экономических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экологических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процессах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явлениях;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владение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умениями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геогр</w:t>
      </w:r>
      <w:r w:rsidRPr="0095269A">
        <w:rPr>
          <w:rFonts w:ascii="Times New Roman" w:hAnsi="Times New Roman"/>
          <w:sz w:val="24"/>
          <w:szCs w:val="24"/>
          <w:lang w:val="ru-RU"/>
        </w:rPr>
        <w:t>а</w:t>
      </w:r>
      <w:r w:rsidRPr="0095269A">
        <w:rPr>
          <w:rFonts w:ascii="Times New Roman" w:hAnsi="Times New Roman"/>
          <w:sz w:val="24"/>
          <w:szCs w:val="24"/>
          <w:lang w:val="ru-RU"/>
        </w:rPr>
        <w:t>фического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анализа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интерпретации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разнообразной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информации;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владение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умениями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прим</w:t>
      </w:r>
      <w:r w:rsidRPr="0095269A">
        <w:rPr>
          <w:rFonts w:ascii="Times New Roman" w:hAnsi="Times New Roman"/>
          <w:sz w:val="24"/>
          <w:szCs w:val="24"/>
          <w:lang w:val="ru-RU"/>
        </w:rPr>
        <w:t>е</w:t>
      </w:r>
      <w:r w:rsidRPr="0095269A">
        <w:rPr>
          <w:rFonts w:ascii="Times New Roman" w:hAnsi="Times New Roman"/>
          <w:sz w:val="24"/>
          <w:szCs w:val="24"/>
          <w:lang w:val="ru-RU"/>
        </w:rPr>
        <w:t>нять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географические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знания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для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объяснения</w:t>
      </w:r>
      <w:r w:rsidRPr="0095269A">
        <w:rPr>
          <w:rFonts w:ascii="Times New Roman" w:hAnsi="Times New Roman"/>
          <w:spacing w:val="94"/>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95"/>
          <w:sz w:val="24"/>
          <w:szCs w:val="24"/>
          <w:lang w:val="ru-RU"/>
        </w:rPr>
        <w:t xml:space="preserve"> </w:t>
      </w:r>
      <w:r w:rsidRPr="0095269A">
        <w:rPr>
          <w:rFonts w:ascii="Times New Roman" w:hAnsi="Times New Roman"/>
          <w:sz w:val="24"/>
          <w:szCs w:val="24"/>
          <w:lang w:val="ru-RU"/>
        </w:rPr>
        <w:t>оценки</w:t>
      </w:r>
      <w:r w:rsidRPr="0095269A">
        <w:rPr>
          <w:rFonts w:ascii="Times New Roman" w:hAnsi="Times New Roman"/>
          <w:spacing w:val="94"/>
          <w:sz w:val="24"/>
          <w:szCs w:val="24"/>
          <w:lang w:val="ru-RU"/>
        </w:rPr>
        <w:t xml:space="preserve"> </w:t>
      </w:r>
      <w:r w:rsidRPr="0095269A">
        <w:rPr>
          <w:rFonts w:ascii="Times New Roman" w:hAnsi="Times New Roman"/>
          <w:sz w:val="24"/>
          <w:szCs w:val="24"/>
          <w:lang w:val="ru-RU"/>
        </w:rPr>
        <w:t>разнообразных</w:t>
      </w:r>
      <w:r w:rsidRPr="0095269A">
        <w:rPr>
          <w:rFonts w:ascii="Times New Roman" w:hAnsi="Times New Roman"/>
          <w:spacing w:val="96"/>
          <w:sz w:val="24"/>
          <w:szCs w:val="24"/>
          <w:lang w:val="ru-RU"/>
        </w:rPr>
        <w:t xml:space="preserve"> </w:t>
      </w:r>
      <w:r w:rsidRPr="0095269A">
        <w:rPr>
          <w:rFonts w:ascii="Times New Roman" w:hAnsi="Times New Roman"/>
          <w:sz w:val="24"/>
          <w:szCs w:val="24"/>
          <w:lang w:val="ru-RU"/>
        </w:rPr>
        <w:t>явлений</w:t>
      </w:r>
      <w:r w:rsidRPr="0095269A">
        <w:rPr>
          <w:rFonts w:ascii="Times New Roman" w:hAnsi="Times New Roman"/>
          <w:spacing w:val="94"/>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95"/>
          <w:sz w:val="24"/>
          <w:szCs w:val="24"/>
          <w:lang w:val="ru-RU"/>
        </w:rPr>
        <w:t xml:space="preserve"> </w:t>
      </w:r>
      <w:r w:rsidRPr="0095269A">
        <w:rPr>
          <w:rFonts w:ascii="Times New Roman" w:hAnsi="Times New Roman"/>
          <w:sz w:val="24"/>
          <w:szCs w:val="24"/>
          <w:lang w:val="ru-RU"/>
        </w:rPr>
        <w:t>проце</w:t>
      </w:r>
      <w:r w:rsidRPr="0095269A">
        <w:rPr>
          <w:rFonts w:ascii="Times New Roman" w:hAnsi="Times New Roman"/>
          <w:sz w:val="24"/>
          <w:szCs w:val="24"/>
          <w:lang w:val="ru-RU"/>
        </w:rPr>
        <w:t>с</w:t>
      </w:r>
      <w:r w:rsidRPr="0095269A">
        <w:rPr>
          <w:rFonts w:ascii="Times New Roman" w:hAnsi="Times New Roman"/>
          <w:sz w:val="24"/>
          <w:szCs w:val="24"/>
          <w:lang w:val="ru-RU"/>
        </w:rPr>
        <w:t>сов,</w:t>
      </w:r>
      <w:r w:rsidRPr="0095269A">
        <w:rPr>
          <w:rFonts w:ascii="Times New Roman" w:hAnsi="Times New Roman"/>
          <w:spacing w:val="95"/>
          <w:sz w:val="24"/>
          <w:szCs w:val="24"/>
          <w:lang w:val="ru-RU"/>
        </w:rPr>
        <w:t xml:space="preserve"> </w:t>
      </w:r>
      <w:r w:rsidRPr="0095269A">
        <w:rPr>
          <w:rFonts w:ascii="Times New Roman" w:hAnsi="Times New Roman"/>
          <w:sz w:val="24"/>
          <w:szCs w:val="24"/>
          <w:lang w:val="ru-RU"/>
        </w:rPr>
        <w:t>самостоятельного</w:t>
      </w:r>
    </w:p>
    <w:p w:rsidR="002D660D" w:rsidRPr="0095269A" w:rsidRDefault="002D660D" w:rsidP="00C237CF">
      <w:pPr>
        <w:pStyle w:val="aff6"/>
        <w:ind w:right="149" w:firstLine="0"/>
        <w:rPr>
          <w:rFonts w:ascii="Times New Roman" w:hAnsi="Times New Roman"/>
          <w:sz w:val="24"/>
          <w:szCs w:val="24"/>
          <w:lang w:val="ru-RU"/>
        </w:rPr>
      </w:pPr>
      <w:r w:rsidRPr="0095269A">
        <w:rPr>
          <w:rFonts w:ascii="Times New Roman" w:hAnsi="Times New Roman"/>
          <w:sz w:val="24"/>
          <w:szCs w:val="24"/>
          <w:lang w:val="ru-RU"/>
        </w:rPr>
        <w:t>оценивания уровня безопасности окружающей среды, адаптации к изменению ее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условий;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сформированность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представлений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знаний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основных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проблемах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взаимодействия природы и общества, о природных и социально-экономических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аспектах экологических проблем.</w:t>
      </w:r>
    </w:p>
    <w:p w:rsidR="002D660D" w:rsidRPr="0095269A" w:rsidRDefault="002D660D" w:rsidP="00C237CF">
      <w:pPr>
        <w:pStyle w:val="aff6"/>
        <w:ind w:right="149"/>
        <w:rPr>
          <w:rFonts w:ascii="Times New Roman" w:hAnsi="Times New Roman"/>
          <w:sz w:val="24"/>
          <w:szCs w:val="24"/>
          <w:lang w:val="ru-RU"/>
        </w:rPr>
      </w:pPr>
      <w:r w:rsidRPr="0095269A">
        <w:rPr>
          <w:rFonts w:ascii="Times New Roman" w:hAnsi="Times New Roman"/>
          <w:i/>
          <w:sz w:val="24"/>
          <w:szCs w:val="24"/>
          <w:lang w:val="ru-RU"/>
        </w:rPr>
        <w:t xml:space="preserve">Экономика: </w:t>
      </w:r>
      <w:r w:rsidRPr="0095269A">
        <w:rPr>
          <w:rFonts w:ascii="Times New Roman" w:hAnsi="Times New Roman"/>
          <w:sz w:val="24"/>
          <w:szCs w:val="24"/>
          <w:lang w:val="ru-RU"/>
        </w:rPr>
        <w:t>сформированность системы знаний об экономической сфере 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жизни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общества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как</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пространстве,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котором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осуществляется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экономическая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деятельность</w:t>
      </w:r>
      <w:r w:rsidRPr="0095269A">
        <w:rPr>
          <w:rFonts w:ascii="Times New Roman" w:hAnsi="Times New Roman"/>
          <w:spacing w:val="-14"/>
          <w:sz w:val="24"/>
          <w:szCs w:val="24"/>
          <w:lang w:val="ru-RU"/>
        </w:rPr>
        <w:t xml:space="preserve"> </w:t>
      </w:r>
      <w:r w:rsidRPr="0095269A">
        <w:rPr>
          <w:rFonts w:ascii="Times New Roman" w:hAnsi="Times New Roman"/>
          <w:sz w:val="24"/>
          <w:szCs w:val="24"/>
          <w:lang w:val="ru-RU"/>
        </w:rPr>
        <w:t>индивидов,</w:t>
      </w:r>
      <w:r w:rsidRPr="0095269A">
        <w:rPr>
          <w:rFonts w:ascii="Times New Roman" w:hAnsi="Times New Roman"/>
          <w:spacing w:val="-15"/>
          <w:sz w:val="24"/>
          <w:szCs w:val="24"/>
          <w:lang w:val="ru-RU"/>
        </w:rPr>
        <w:t xml:space="preserve"> </w:t>
      </w:r>
      <w:r w:rsidRPr="0095269A">
        <w:rPr>
          <w:rFonts w:ascii="Times New Roman" w:hAnsi="Times New Roman"/>
          <w:sz w:val="24"/>
          <w:szCs w:val="24"/>
          <w:lang w:val="ru-RU"/>
        </w:rPr>
        <w:t>семей,</w:t>
      </w:r>
      <w:r w:rsidRPr="0095269A">
        <w:rPr>
          <w:rFonts w:ascii="Times New Roman" w:hAnsi="Times New Roman"/>
          <w:spacing w:val="-13"/>
          <w:sz w:val="24"/>
          <w:szCs w:val="24"/>
          <w:lang w:val="ru-RU"/>
        </w:rPr>
        <w:t xml:space="preserve"> </w:t>
      </w:r>
      <w:r w:rsidRPr="0095269A">
        <w:rPr>
          <w:rFonts w:ascii="Times New Roman" w:hAnsi="Times New Roman"/>
          <w:sz w:val="24"/>
          <w:szCs w:val="24"/>
          <w:lang w:val="ru-RU"/>
        </w:rPr>
        <w:t>отдельных</w:t>
      </w:r>
      <w:r w:rsidRPr="0095269A">
        <w:rPr>
          <w:rFonts w:ascii="Times New Roman" w:hAnsi="Times New Roman"/>
          <w:spacing w:val="-14"/>
          <w:sz w:val="24"/>
          <w:szCs w:val="24"/>
          <w:lang w:val="ru-RU"/>
        </w:rPr>
        <w:t xml:space="preserve"> </w:t>
      </w:r>
      <w:r w:rsidRPr="0095269A">
        <w:rPr>
          <w:rFonts w:ascii="Times New Roman" w:hAnsi="Times New Roman"/>
          <w:sz w:val="24"/>
          <w:szCs w:val="24"/>
          <w:lang w:val="ru-RU"/>
        </w:rPr>
        <w:t>предприятий</w:t>
      </w:r>
      <w:r w:rsidRPr="0095269A">
        <w:rPr>
          <w:rFonts w:ascii="Times New Roman" w:hAnsi="Times New Roman"/>
          <w:spacing w:val="-13"/>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4"/>
          <w:sz w:val="24"/>
          <w:szCs w:val="24"/>
          <w:lang w:val="ru-RU"/>
        </w:rPr>
        <w:t xml:space="preserve"> </w:t>
      </w:r>
      <w:r w:rsidRPr="0095269A">
        <w:rPr>
          <w:rFonts w:ascii="Times New Roman" w:hAnsi="Times New Roman"/>
          <w:sz w:val="24"/>
          <w:szCs w:val="24"/>
          <w:lang w:val="ru-RU"/>
        </w:rPr>
        <w:t>государства;</w:t>
      </w:r>
      <w:r w:rsidRPr="0095269A">
        <w:rPr>
          <w:rFonts w:ascii="Times New Roman" w:hAnsi="Times New Roman"/>
          <w:spacing w:val="-15"/>
          <w:sz w:val="24"/>
          <w:szCs w:val="24"/>
          <w:lang w:val="ru-RU"/>
        </w:rPr>
        <w:t xml:space="preserve"> </w:t>
      </w:r>
      <w:r w:rsidRPr="0095269A">
        <w:rPr>
          <w:rFonts w:ascii="Times New Roman" w:hAnsi="Times New Roman"/>
          <w:sz w:val="24"/>
          <w:szCs w:val="24"/>
          <w:lang w:val="ru-RU"/>
        </w:rPr>
        <w:t>понимание</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значения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этических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норм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нравственных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ценностей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экономической</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деятельности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отдельных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людей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общества;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сформированность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уважительного</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отношения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чужой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собственности;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владение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навыками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поиска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актуальной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эк</w:t>
      </w:r>
      <w:r w:rsidRPr="0095269A">
        <w:rPr>
          <w:rFonts w:ascii="Times New Roman" w:hAnsi="Times New Roman"/>
          <w:sz w:val="24"/>
          <w:szCs w:val="24"/>
          <w:lang w:val="ru-RU"/>
        </w:rPr>
        <w:t>о</w:t>
      </w:r>
      <w:r w:rsidRPr="0095269A">
        <w:rPr>
          <w:rFonts w:ascii="Times New Roman" w:hAnsi="Times New Roman"/>
          <w:sz w:val="24"/>
          <w:szCs w:val="24"/>
          <w:lang w:val="ru-RU"/>
        </w:rPr>
        <w:t>номической информации в различных источниках, включая Интернет; умение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различать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факты,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аргументы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оценочные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суждения;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анализировать,</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преобразовывать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использовать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экономич</w:t>
      </w:r>
      <w:r w:rsidRPr="0095269A">
        <w:rPr>
          <w:rFonts w:ascii="Times New Roman" w:hAnsi="Times New Roman"/>
          <w:sz w:val="24"/>
          <w:szCs w:val="24"/>
          <w:lang w:val="ru-RU"/>
        </w:rPr>
        <w:t>е</w:t>
      </w:r>
      <w:r w:rsidRPr="0095269A">
        <w:rPr>
          <w:rFonts w:ascii="Times New Roman" w:hAnsi="Times New Roman"/>
          <w:sz w:val="24"/>
          <w:szCs w:val="24"/>
          <w:lang w:val="ru-RU"/>
        </w:rPr>
        <w:t>скую</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информацию</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для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решения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практических задач в учебной деятельности и реальной жизни; понимание места и</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роли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России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современной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мировой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экономике;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умение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ориентироваться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текущих</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экономических событиях 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России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 мире.</w:t>
      </w:r>
    </w:p>
    <w:p w:rsidR="002D660D" w:rsidRPr="0095269A" w:rsidRDefault="002D660D" w:rsidP="00C237CF">
      <w:pPr>
        <w:pStyle w:val="aff6"/>
        <w:ind w:right="150"/>
        <w:rPr>
          <w:rFonts w:ascii="Times New Roman" w:hAnsi="Times New Roman"/>
          <w:sz w:val="24"/>
          <w:szCs w:val="24"/>
          <w:lang w:val="ru-RU"/>
        </w:rPr>
      </w:pPr>
      <w:r w:rsidRPr="0095269A">
        <w:rPr>
          <w:rFonts w:ascii="Times New Roman" w:hAnsi="Times New Roman"/>
          <w:i/>
          <w:sz w:val="24"/>
          <w:szCs w:val="24"/>
          <w:lang w:val="ru-RU"/>
        </w:rPr>
        <w:t>Право:</w:t>
      </w:r>
      <w:r w:rsidRPr="0095269A">
        <w:rPr>
          <w:rFonts w:ascii="Times New Roman" w:hAnsi="Times New Roman"/>
          <w:i/>
          <w:spacing w:val="1"/>
          <w:sz w:val="24"/>
          <w:szCs w:val="24"/>
          <w:lang w:val="ru-RU"/>
        </w:rPr>
        <w:t xml:space="preserve"> </w:t>
      </w:r>
      <w:r w:rsidRPr="0095269A">
        <w:rPr>
          <w:rFonts w:ascii="Times New Roman" w:hAnsi="Times New Roman"/>
          <w:sz w:val="24"/>
          <w:szCs w:val="24"/>
          <w:lang w:val="ru-RU"/>
        </w:rPr>
        <w:t>сформированность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представлений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понятии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государства,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его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функциях, механизме и формах;</w:t>
      </w:r>
      <w:r w:rsidRPr="0095269A">
        <w:rPr>
          <w:rFonts w:ascii="Times New Roman" w:hAnsi="Times New Roman"/>
          <w:spacing w:val="70"/>
          <w:sz w:val="24"/>
          <w:szCs w:val="24"/>
          <w:lang w:val="ru-RU"/>
        </w:rPr>
        <w:t xml:space="preserve"> </w:t>
      </w:r>
      <w:r w:rsidRPr="0095269A">
        <w:rPr>
          <w:rFonts w:ascii="Times New Roman" w:hAnsi="Times New Roman"/>
          <w:sz w:val="24"/>
          <w:szCs w:val="24"/>
          <w:lang w:val="ru-RU"/>
        </w:rPr>
        <w:t>владение знаниями о понятии права, источниках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 нормах права, законности, прав</w:t>
      </w:r>
      <w:r w:rsidRPr="0095269A">
        <w:rPr>
          <w:rFonts w:ascii="Times New Roman" w:hAnsi="Times New Roman"/>
          <w:sz w:val="24"/>
          <w:szCs w:val="24"/>
          <w:lang w:val="ru-RU"/>
        </w:rPr>
        <w:t>о</w:t>
      </w:r>
      <w:r w:rsidRPr="0095269A">
        <w:rPr>
          <w:rFonts w:ascii="Times New Roman" w:hAnsi="Times New Roman"/>
          <w:sz w:val="24"/>
          <w:szCs w:val="24"/>
          <w:lang w:val="ru-RU"/>
        </w:rPr>
        <w:t>отношениях; сформированность представлений</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о Конституции Российской Федерации как о</w:t>
      </w:r>
      <w:r w:rsidRPr="0095269A">
        <w:rPr>
          <w:rFonts w:ascii="Times New Roman" w:hAnsi="Times New Roman"/>
          <w:sz w:val="24"/>
          <w:szCs w:val="24"/>
          <w:lang w:val="ru-RU"/>
        </w:rPr>
        <w:t>с</w:t>
      </w:r>
      <w:r w:rsidRPr="0095269A">
        <w:rPr>
          <w:rFonts w:ascii="Times New Roman" w:hAnsi="Times New Roman"/>
          <w:sz w:val="24"/>
          <w:szCs w:val="24"/>
          <w:lang w:val="ru-RU"/>
        </w:rPr>
        <w:t>новном законе государства, владение</w:t>
      </w:r>
      <w:r w:rsidRPr="0095269A">
        <w:rPr>
          <w:rFonts w:ascii="Times New Roman" w:hAnsi="Times New Roman"/>
          <w:spacing w:val="-68"/>
          <w:sz w:val="24"/>
          <w:szCs w:val="24"/>
          <w:lang w:val="ru-RU"/>
        </w:rPr>
        <w:t xml:space="preserve"> </w:t>
      </w:r>
      <w:r w:rsidRPr="0095269A">
        <w:rPr>
          <w:rFonts w:ascii="Times New Roman" w:hAnsi="Times New Roman"/>
          <w:sz w:val="24"/>
          <w:szCs w:val="24"/>
          <w:lang w:val="ru-RU"/>
        </w:rPr>
        <w:t>знаниями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основах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правового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статуса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личности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Ро</w:t>
      </w:r>
      <w:r w:rsidRPr="0095269A">
        <w:rPr>
          <w:rFonts w:ascii="Times New Roman" w:hAnsi="Times New Roman"/>
          <w:sz w:val="24"/>
          <w:szCs w:val="24"/>
          <w:lang w:val="ru-RU"/>
        </w:rPr>
        <w:t>с</w:t>
      </w:r>
      <w:r w:rsidRPr="0095269A">
        <w:rPr>
          <w:rFonts w:ascii="Times New Roman" w:hAnsi="Times New Roman"/>
          <w:sz w:val="24"/>
          <w:szCs w:val="24"/>
          <w:lang w:val="ru-RU"/>
        </w:rPr>
        <w:t>сийской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Федерации;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сформированность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умений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применять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правовые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знания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для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оценивания</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конкретных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правовых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норм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точки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зрения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соответствия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законодательству</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Российской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Фед</w:t>
      </w:r>
      <w:r w:rsidRPr="0095269A">
        <w:rPr>
          <w:rFonts w:ascii="Times New Roman" w:hAnsi="Times New Roman"/>
          <w:sz w:val="24"/>
          <w:szCs w:val="24"/>
          <w:lang w:val="ru-RU"/>
        </w:rPr>
        <w:t>е</w:t>
      </w:r>
      <w:r w:rsidRPr="0095269A">
        <w:rPr>
          <w:rFonts w:ascii="Times New Roman" w:hAnsi="Times New Roman"/>
          <w:sz w:val="24"/>
          <w:szCs w:val="24"/>
          <w:lang w:val="ru-RU"/>
        </w:rPr>
        <w:t>рации;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сформированность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навыков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самостоятельного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поиска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правовой информации, умений использовать результаты в конкретных жизненных</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ситуациях.</w:t>
      </w:r>
    </w:p>
    <w:p w:rsidR="002D660D" w:rsidRPr="0095269A" w:rsidRDefault="002D660D" w:rsidP="00C237CF">
      <w:pPr>
        <w:pStyle w:val="aff6"/>
        <w:ind w:right="152"/>
        <w:rPr>
          <w:rFonts w:ascii="Times New Roman" w:hAnsi="Times New Roman"/>
          <w:sz w:val="24"/>
          <w:szCs w:val="24"/>
          <w:lang w:val="ru-RU"/>
        </w:rPr>
      </w:pPr>
      <w:r w:rsidRPr="0095269A">
        <w:rPr>
          <w:rFonts w:ascii="Times New Roman" w:hAnsi="Times New Roman"/>
          <w:i/>
          <w:sz w:val="24"/>
          <w:szCs w:val="24"/>
          <w:lang w:val="ru-RU"/>
        </w:rPr>
        <w:t>Информатика:</w:t>
      </w:r>
      <w:r w:rsidRPr="0095269A">
        <w:rPr>
          <w:rFonts w:ascii="Times New Roman" w:hAnsi="Times New Roman"/>
          <w:i/>
          <w:spacing w:val="1"/>
          <w:sz w:val="24"/>
          <w:szCs w:val="24"/>
          <w:lang w:val="ru-RU"/>
        </w:rPr>
        <w:t xml:space="preserve"> </w:t>
      </w:r>
      <w:r w:rsidRPr="0095269A">
        <w:rPr>
          <w:rFonts w:ascii="Times New Roman" w:hAnsi="Times New Roman"/>
          <w:sz w:val="24"/>
          <w:szCs w:val="24"/>
          <w:lang w:val="ru-RU"/>
        </w:rPr>
        <w:t>сформированность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представлений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роли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информации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связанных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ней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процессов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окружающем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мире;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сформированность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базовых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навыков</w:t>
      </w:r>
      <w:r w:rsidRPr="0095269A">
        <w:rPr>
          <w:rFonts w:ascii="Times New Roman" w:hAnsi="Times New Roman"/>
          <w:spacing w:val="27"/>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26"/>
          <w:sz w:val="24"/>
          <w:szCs w:val="24"/>
          <w:lang w:val="ru-RU"/>
        </w:rPr>
        <w:t xml:space="preserve"> </w:t>
      </w:r>
      <w:r w:rsidRPr="0095269A">
        <w:rPr>
          <w:rFonts w:ascii="Times New Roman" w:hAnsi="Times New Roman"/>
          <w:sz w:val="24"/>
          <w:szCs w:val="24"/>
          <w:lang w:val="ru-RU"/>
        </w:rPr>
        <w:t>умений</w:t>
      </w:r>
      <w:r w:rsidRPr="0095269A">
        <w:rPr>
          <w:rFonts w:ascii="Times New Roman" w:hAnsi="Times New Roman"/>
          <w:spacing w:val="27"/>
          <w:sz w:val="24"/>
          <w:szCs w:val="24"/>
          <w:lang w:val="ru-RU"/>
        </w:rPr>
        <w:t xml:space="preserve"> </w:t>
      </w:r>
      <w:r w:rsidRPr="0095269A">
        <w:rPr>
          <w:rFonts w:ascii="Times New Roman" w:hAnsi="Times New Roman"/>
          <w:sz w:val="24"/>
          <w:szCs w:val="24"/>
          <w:lang w:val="ru-RU"/>
        </w:rPr>
        <w:t>по</w:t>
      </w:r>
      <w:r w:rsidRPr="0095269A">
        <w:rPr>
          <w:rFonts w:ascii="Times New Roman" w:hAnsi="Times New Roman"/>
          <w:spacing w:val="27"/>
          <w:sz w:val="24"/>
          <w:szCs w:val="24"/>
          <w:lang w:val="ru-RU"/>
        </w:rPr>
        <w:t xml:space="preserve"> </w:t>
      </w:r>
      <w:r w:rsidRPr="0095269A">
        <w:rPr>
          <w:rFonts w:ascii="Times New Roman" w:hAnsi="Times New Roman"/>
          <w:sz w:val="24"/>
          <w:szCs w:val="24"/>
          <w:lang w:val="ru-RU"/>
        </w:rPr>
        <w:t>соблюд</w:t>
      </w:r>
      <w:r w:rsidRPr="0095269A">
        <w:rPr>
          <w:rFonts w:ascii="Times New Roman" w:hAnsi="Times New Roman"/>
          <w:sz w:val="24"/>
          <w:szCs w:val="24"/>
          <w:lang w:val="ru-RU"/>
        </w:rPr>
        <w:t>е</w:t>
      </w:r>
      <w:r w:rsidRPr="0095269A">
        <w:rPr>
          <w:rFonts w:ascii="Times New Roman" w:hAnsi="Times New Roman"/>
          <w:sz w:val="24"/>
          <w:szCs w:val="24"/>
          <w:lang w:val="ru-RU"/>
        </w:rPr>
        <w:t>нию</w:t>
      </w:r>
      <w:r w:rsidRPr="0095269A">
        <w:rPr>
          <w:rFonts w:ascii="Times New Roman" w:hAnsi="Times New Roman"/>
          <w:spacing w:val="27"/>
          <w:sz w:val="24"/>
          <w:szCs w:val="24"/>
          <w:lang w:val="ru-RU"/>
        </w:rPr>
        <w:t xml:space="preserve"> </w:t>
      </w:r>
      <w:r w:rsidRPr="0095269A">
        <w:rPr>
          <w:rFonts w:ascii="Times New Roman" w:hAnsi="Times New Roman"/>
          <w:sz w:val="24"/>
          <w:szCs w:val="24"/>
          <w:lang w:val="ru-RU"/>
        </w:rPr>
        <w:t>требований</w:t>
      </w:r>
      <w:r w:rsidRPr="0095269A">
        <w:rPr>
          <w:rFonts w:ascii="Times New Roman" w:hAnsi="Times New Roman"/>
          <w:spacing w:val="27"/>
          <w:sz w:val="24"/>
          <w:szCs w:val="24"/>
          <w:lang w:val="ru-RU"/>
        </w:rPr>
        <w:t xml:space="preserve"> </w:t>
      </w:r>
      <w:r w:rsidRPr="0095269A">
        <w:rPr>
          <w:rFonts w:ascii="Times New Roman" w:hAnsi="Times New Roman"/>
          <w:sz w:val="24"/>
          <w:szCs w:val="24"/>
          <w:lang w:val="ru-RU"/>
        </w:rPr>
        <w:t>техники</w:t>
      </w:r>
      <w:r w:rsidRPr="0095269A">
        <w:rPr>
          <w:rFonts w:ascii="Times New Roman" w:hAnsi="Times New Roman"/>
          <w:spacing w:val="26"/>
          <w:sz w:val="24"/>
          <w:szCs w:val="24"/>
          <w:lang w:val="ru-RU"/>
        </w:rPr>
        <w:t xml:space="preserve"> </w:t>
      </w:r>
      <w:r w:rsidRPr="0095269A">
        <w:rPr>
          <w:rFonts w:ascii="Times New Roman" w:hAnsi="Times New Roman"/>
          <w:sz w:val="24"/>
          <w:szCs w:val="24"/>
          <w:lang w:val="ru-RU"/>
        </w:rPr>
        <w:t>безопасности,</w:t>
      </w:r>
      <w:r w:rsidRPr="0095269A">
        <w:rPr>
          <w:rFonts w:ascii="Times New Roman" w:hAnsi="Times New Roman"/>
          <w:spacing w:val="26"/>
          <w:sz w:val="24"/>
          <w:szCs w:val="24"/>
          <w:lang w:val="ru-RU"/>
        </w:rPr>
        <w:t xml:space="preserve"> </w:t>
      </w:r>
      <w:r w:rsidRPr="0095269A">
        <w:rPr>
          <w:rFonts w:ascii="Times New Roman" w:hAnsi="Times New Roman"/>
          <w:sz w:val="24"/>
          <w:szCs w:val="24"/>
          <w:lang w:val="ru-RU"/>
        </w:rPr>
        <w:t>гигиены</w:t>
      </w:r>
      <w:r w:rsidRPr="0095269A">
        <w:rPr>
          <w:rFonts w:ascii="Times New Roman" w:hAnsi="Times New Roman"/>
          <w:spacing w:val="26"/>
          <w:sz w:val="24"/>
          <w:szCs w:val="24"/>
          <w:lang w:val="ru-RU"/>
        </w:rPr>
        <w:t xml:space="preserve"> </w:t>
      </w:r>
      <w:r w:rsidRPr="0095269A">
        <w:rPr>
          <w:rFonts w:ascii="Times New Roman" w:hAnsi="Times New Roman"/>
          <w:sz w:val="24"/>
          <w:szCs w:val="24"/>
          <w:lang w:val="ru-RU"/>
        </w:rPr>
        <w:t>и</w:t>
      </w:r>
    </w:p>
    <w:p w:rsidR="002D660D" w:rsidRPr="0095269A" w:rsidRDefault="002D660D" w:rsidP="00C237CF">
      <w:pPr>
        <w:pStyle w:val="aff6"/>
        <w:ind w:right="152" w:firstLine="0"/>
        <w:rPr>
          <w:rFonts w:ascii="Times New Roman" w:hAnsi="Times New Roman"/>
          <w:sz w:val="24"/>
          <w:szCs w:val="24"/>
          <w:lang w:val="ru-RU"/>
        </w:rPr>
      </w:pPr>
      <w:r w:rsidRPr="0095269A">
        <w:rPr>
          <w:rFonts w:ascii="Times New Roman" w:hAnsi="Times New Roman"/>
          <w:sz w:val="24"/>
          <w:szCs w:val="24"/>
          <w:lang w:val="ru-RU"/>
        </w:rPr>
        <w:t>ресурсосбережения</w:t>
      </w:r>
      <w:r w:rsidRPr="0095269A">
        <w:rPr>
          <w:rFonts w:ascii="Times New Roman" w:hAnsi="Times New Roman"/>
          <w:spacing w:val="15"/>
          <w:sz w:val="24"/>
          <w:szCs w:val="24"/>
          <w:lang w:val="ru-RU"/>
        </w:rPr>
        <w:t xml:space="preserve"> </w:t>
      </w:r>
      <w:r w:rsidRPr="0095269A">
        <w:rPr>
          <w:rFonts w:ascii="Times New Roman" w:hAnsi="Times New Roman"/>
          <w:sz w:val="24"/>
          <w:szCs w:val="24"/>
          <w:lang w:val="ru-RU"/>
        </w:rPr>
        <w:t>при</w:t>
      </w:r>
      <w:r w:rsidRPr="0095269A">
        <w:rPr>
          <w:rFonts w:ascii="Times New Roman" w:hAnsi="Times New Roman"/>
          <w:spacing w:val="14"/>
          <w:sz w:val="24"/>
          <w:szCs w:val="24"/>
          <w:lang w:val="ru-RU"/>
        </w:rPr>
        <w:t xml:space="preserve"> </w:t>
      </w:r>
      <w:r w:rsidRPr="0095269A">
        <w:rPr>
          <w:rFonts w:ascii="Times New Roman" w:hAnsi="Times New Roman"/>
          <w:sz w:val="24"/>
          <w:szCs w:val="24"/>
          <w:lang w:val="ru-RU"/>
        </w:rPr>
        <w:t>работе</w:t>
      </w:r>
      <w:r w:rsidRPr="0095269A">
        <w:rPr>
          <w:rFonts w:ascii="Times New Roman" w:hAnsi="Times New Roman"/>
          <w:spacing w:val="15"/>
          <w:sz w:val="24"/>
          <w:szCs w:val="24"/>
          <w:lang w:val="ru-RU"/>
        </w:rPr>
        <w:t xml:space="preserve"> </w:t>
      </w:r>
      <w:r w:rsidRPr="0095269A">
        <w:rPr>
          <w:rFonts w:ascii="Times New Roman" w:hAnsi="Times New Roman"/>
          <w:sz w:val="24"/>
          <w:szCs w:val="24"/>
          <w:lang w:val="ru-RU"/>
        </w:rPr>
        <w:t>со</w:t>
      </w:r>
      <w:r w:rsidRPr="0095269A">
        <w:rPr>
          <w:rFonts w:ascii="Times New Roman" w:hAnsi="Times New Roman"/>
          <w:spacing w:val="14"/>
          <w:sz w:val="24"/>
          <w:szCs w:val="24"/>
          <w:lang w:val="ru-RU"/>
        </w:rPr>
        <w:t xml:space="preserve"> </w:t>
      </w:r>
      <w:r w:rsidRPr="0095269A">
        <w:rPr>
          <w:rFonts w:ascii="Times New Roman" w:hAnsi="Times New Roman"/>
          <w:sz w:val="24"/>
          <w:szCs w:val="24"/>
          <w:lang w:val="ru-RU"/>
        </w:rPr>
        <w:t>средствами</w:t>
      </w:r>
      <w:r w:rsidRPr="0095269A">
        <w:rPr>
          <w:rFonts w:ascii="Times New Roman" w:hAnsi="Times New Roman"/>
          <w:spacing w:val="15"/>
          <w:sz w:val="24"/>
          <w:szCs w:val="24"/>
          <w:lang w:val="ru-RU"/>
        </w:rPr>
        <w:t xml:space="preserve"> </w:t>
      </w:r>
      <w:r w:rsidRPr="0095269A">
        <w:rPr>
          <w:rFonts w:ascii="Times New Roman" w:hAnsi="Times New Roman"/>
          <w:sz w:val="24"/>
          <w:szCs w:val="24"/>
          <w:lang w:val="ru-RU"/>
        </w:rPr>
        <w:t>информатизации;</w:t>
      </w:r>
      <w:r w:rsidRPr="0095269A">
        <w:rPr>
          <w:rFonts w:ascii="Times New Roman" w:hAnsi="Times New Roman"/>
          <w:spacing w:val="15"/>
          <w:sz w:val="24"/>
          <w:szCs w:val="24"/>
          <w:lang w:val="ru-RU"/>
        </w:rPr>
        <w:t xml:space="preserve"> </w:t>
      </w:r>
      <w:r w:rsidRPr="0095269A">
        <w:rPr>
          <w:rFonts w:ascii="Times New Roman" w:hAnsi="Times New Roman"/>
          <w:sz w:val="24"/>
          <w:szCs w:val="24"/>
          <w:lang w:val="ru-RU"/>
        </w:rPr>
        <w:t>понимания</w:t>
      </w:r>
      <w:r w:rsidRPr="0095269A">
        <w:rPr>
          <w:rFonts w:ascii="Times New Roman" w:hAnsi="Times New Roman"/>
          <w:spacing w:val="15"/>
          <w:sz w:val="24"/>
          <w:szCs w:val="24"/>
          <w:lang w:val="ru-RU"/>
        </w:rPr>
        <w:t xml:space="preserve"> </w:t>
      </w:r>
      <w:r w:rsidRPr="0095269A">
        <w:rPr>
          <w:rFonts w:ascii="Times New Roman" w:hAnsi="Times New Roman"/>
          <w:sz w:val="24"/>
          <w:szCs w:val="24"/>
          <w:lang w:val="ru-RU"/>
        </w:rPr>
        <w:t>основ</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правовых</w:t>
      </w:r>
      <w:r w:rsidRPr="0095269A">
        <w:rPr>
          <w:rFonts w:ascii="Times New Roman" w:hAnsi="Times New Roman"/>
          <w:spacing w:val="-10"/>
          <w:sz w:val="24"/>
          <w:szCs w:val="24"/>
          <w:lang w:val="ru-RU"/>
        </w:rPr>
        <w:t xml:space="preserve"> </w:t>
      </w:r>
      <w:r w:rsidRPr="0095269A">
        <w:rPr>
          <w:rFonts w:ascii="Times New Roman" w:hAnsi="Times New Roman"/>
          <w:sz w:val="24"/>
          <w:szCs w:val="24"/>
          <w:lang w:val="ru-RU"/>
        </w:rPr>
        <w:t>а</w:t>
      </w:r>
      <w:r w:rsidRPr="0095269A">
        <w:rPr>
          <w:rFonts w:ascii="Times New Roman" w:hAnsi="Times New Roman"/>
          <w:sz w:val="24"/>
          <w:szCs w:val="24"/>
          <w:lang w:val="ru-RU"/>
        </w:rPr>
        <w:t>с</w:t>
      </w:r>
      <w:r w:rsidRPr="0095269A">
        <w:rPr>
          <w:rFonts w:ascii="Times New Roman" w:hAnsi="Times New Roman"/>
          <w:sz w:val="24"/>
          <w:szCs w:val="24"/>
          <w:lang w:val="ru-RU"/>
        </w:rPr>
        <w:t>пектов</w:t>
      </w:r>
      <w:r w:rsidRPr="0095269A">
        <w:rPr>
          <w:rFonts w:ascii="Times New Roman" w:hAnsi="Times New Roman"/>
          <w:spacing w:val="-7"/>
          <w:sz w:val="24"/>
          <w:szCs w:val="24"/>
          <w:lang w:val="ru-RU"/>
        </w:rPr>
        <w:t xml:space="preserve"> </w:t>
      </w:r>
      <w:r w:rsidRPr="0095269A">
        <w:rPr>
          <w:rFonts w:ascii="Times New Roman" w:hAnsi="Times New Roman"/>
          <w:sz w:val="24"/>
          <w:szCs w:val="24"/>
          <w:lang w:val="ru-RU"/>
        </w:rPr>
        <w:t>использования</w:t>
      </w:r>
      <w:r w:rsidRPr="0095269A">
        <w:rPr>
          <w:rFonts w:ascii="Times New Roman" w:hAnsi="Times New Roman"/>
          <w:spacing w:val="-10"/>
          <w:sz w:val="24"/>
          <w:szCs w:val="24"/>
          <w:lang w:val="ru-RU"/>
        </w:rPr>
        <w:t xml:space="preserve"> </w:t>
      </w:r>
      <w:r w:rsidRPr="0095269A">
        <w:rPr>
          <w:rFonts w:ascii="Times New Roman" w:hAnsi="Times New Roman"/>
          <w:sz w:val="24"/>
          <w:szCs w:val="24"/>
          <w:lang w:val="ru-RU"/>
        </w:rPr>
        <w:t>компьютерных</w:t>
      </w:r>
      <w:r w:rsidRPr="0095269A">
        <w:rPr>
          <w:rFonts w:ascii="Times New Roman" w:hAnsi="Times New Roman"/>
          <w:spacing w:val="-8"/>
          <w:sz w:val="24"/>
          <w:szCs w:val="24"/>
          <w:lang w:val="ru-RU"/>
        </w:rPr>
        <w:t xml:space="preserve"> </w:t>
      </w:r>
      <w:r w:rsidRPr="0095269A">
        <w:rPr>
          <w:rFonts w:ascii="Times New Roman" w:hAnsi="Times New Roman"/>
          <w:sz w:val="24"/>
          <w:szCs w:val="24"/>
          <w:lang w:val="ru-RU"/>
        </w:rPr>
        <w:t>программ</w:t>
      </w:r>
      <w:r w:rsidRPr="0095269A">
        <w:rPr>
          <w:rFonts w:ascii="Times New Roman" w:hAnsi="Times New Roman"/>
          <w:spacing w:val="-10"/>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8"/>
          <w:sz w:val="24"/>
          <w:szCs w:val="24"/>
          <w:lang w:val="ru-RU"/>
        </w:rPr>
        <w:t xml:space="preserve"> </w:t>
      </w:r>
      <w:r w:rsidRPr="0095269A">
        <w:rPr>
          <w:rFonts w:ascii="Times New Roman" w:hAnsi="Times New Roman"/>
          <w:sz w:val="24"/>
          <w:szCs w:val="24"/>
          <w:lang w:val="ru-RU"/>
        </w:rPr>
        <w:t>работы</w:t>
      </w:r>
      <w:r w:rsidRPr="0095269A">
        <w:rPr>
          <w:rFonts w:ascii="Times New Roman" w:hAnsi="Times New Roman"/>
          <w:spacing w:val="-10"/>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9"/>
          <w:sz w:val="24"/>
          <w:szCs w:val="24"/>
          <w:lang w:val="ru-RU"/>
        </w:rPr>
        <w:t xml:space="preserve"> </w:t>
      </w:r>
      <w:r w:rsidRPr="0095269A">
        <w:rPr>
          <w:rFonts w:ascii="Times New Roman" w:hAnsi="Times New Roman"/>
          <w:sz w:val="24"/>
          <w:szCs w:val="24"/>
          <w:lang w:val="ru-RU"/>
        </w:rPr>
        <w:t>Интернете.</w:t>
      </w:r>
    </w:p>
    <w:p w:rsidR="002D660D" w:rsidRPr="0095269A" w:rsidRDefault="002D660D" w:rsidP="00C237CF">
      <w:pPr>
        <w:pStyle w:val="aff6"/>
        <w:ind w:right="149"/>
        <w:rPr>
          <w:rFonts w:ascii="Times New Roman" w:hAnsi="Times New Roman"/>
          <w:sz w:val="24"/>
          <w:szCs w:val="24"/>
          <w:lang w:val="ru-RU"/>
        </w:rPr>
      </w:pPr>
      <w:r w:rsidRPr="0095269A">
        <w:rPr>
          <w:rFonts w:ascii="Times New Roman" w:hAnsi="Times New Roman"/>
          <w:i/>
          <w:sz w:val="24"/>
          <w:szCs w:val="24"/>
          <w:lang w:val="ru-RU"/>
        </w:rPr>
        <w:t>Биология</w:t>
      </w:r>
      <w:r w:rsidRPr="0095269A">
        <w:rPr>
          <w:rFonts w:ascii="Times New Roman" w:hAnsi="Times New Roman"/>
          <w:sz w:val="24"/>
          <w:szCs w:val="24"/>
          <w:lang w:val="ru-RU"/>
        </w:rPr>
        <w:t>: владение основополагающими понятиями и представлениями 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живой природе, ее уровневой организации и эволюции; уверенное пользование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биологической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терминологией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символикой;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владение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основными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методами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научного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познания;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сформированность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собстве</w:t>
      </w:r>
      <w:r w:rsidRPr="0095269A">
        <w:rPr>
          <w:rFonts w:ascii="Times New Roman" w:hAnsi="Times New Roman"/>
          <w:sz w:val="24"/>
          <w:szCs w:val="24"/>
          <w:lang w:val="ru-RU"/>
        </w:rPr>
        <w:t>н</w:t>
      </w:r>
      <w:r w:rsidRPr="0095269A">
        <w:rPr>
          <w:rFonts w:ascii="Times New Roman" w:hAnsi="Times New Roman"/>
          <w:sz w:val="24"/>
          <w:szCs w:val="24"/>
          <w:lang w:val="ru-RU"/>
        </w:rPr>
        <w:t>ной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позиции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отношению</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биологической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информации, получаемой из</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разных источников, к глобальным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экологическим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проблемам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путям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решения.</w:t>
      </w:r>
    </w:p>
    <w:p w:rsidR="002D660D" w:rsidRPr="0095269A" w:rsidRDefault="002D660D" w:rsidP="00C237CF">
      <w:pPr>
        <w:pStyle w:val="aff6"/>
        <w:ind w:right="148"/>
        <w:rPr>
          <w:rFonts w:ascii="Times New Roman" w:hAnsi="Times New Roman"/>
          <w:sz w:val="24"/>
          <w:szCs w:val="24"/>
          <w:lang w:val="ru-RU"/>
        </w:rPr>
      </w:pPr>
      <w:r w:rsidRPr="0095269A">
        <w:rPr>
          <w:rFonts w:ascii="Times New Roman" w:hAnsi="Times New Roman"/>
          <w:i/>
          <w:sz w:val="24"/>
          <w:szCs w:val="24"/>
          <w:lang w:val="ru-RU"/>
        </w:rPr>
        <w:t>Естествознание:</w:t>
      </w:r>
      <w:r w:rsidRPr="0095269A">
        <w:rPr>
          <w:rFonts w:ascii="Times New Roman" w:hAnsi="Times New Roman"/>
          <w:i/>
          <w:spacing w:val="1"/>
          <w:sz w:val="24"/>
          <w:szCs w:val="24"/>
          <w:lang w:val="ru-RU"/>
        </w:rPr>
        <w:t xml:space="preserve"> </w:t>
      </w:r>
      <w:r w:rsidRPr="0095269A">
        <w:rPr>
          <w:rFonts w:ascii="Times New Roman" w:hAnsi="Times New Roman"/>
          <w:sz w:val="24"/>
          <w:szCs w:val="24"/>
          <w:lang w:val="ru-RU"/>
        </w:rPr>
        <w:t>сформированность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представлений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целостной</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современной естественнон</w:t>
      </w:r>
      <w:r w:rsidRPr="0095269A">
        <w:rPr>
          <w:rFonts w:ascii="Times New Roman" w:hAnsi="Times New Roman"/>
          <w:sz w:val="24"/>
          <w:szCs w:val="24"/>
          <w:lang w:val="ru-RU"/>
        </w:rPr>
        <w:t>а</w:t>
      </w:r>
      <w:r w:rsidRPr="0095269A">
        <w:rPr>
          <w:rFonts w:ascii="Times New Roman" w:hAnsi="Times New Roman"/>
          <w:sz w:val="24"/>
          <w:szCs w:val="24"/>
          <w:lang w:val="ru-RU"/>
        </w:rPr>
        <w:t>учной картине мира, о природе как единой целостной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системе,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взаимосвязи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человека,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прир</w:t>
      </w:r>
      <w:r w:rsidRPr="0095269A">
        <w:rPr>
          <w:rFonts w:ascii="Times New Roman" w:hAnsi="Times New Roman"/>
          <w:sz w:val="24"/>
          <w:szCs w:val="24"/>
          <w:lang w:val="ru-RU"/>
        </w:rPr>
        <w:t>о</w:t>
      </w:r>
      <w:r w:rsidRPr="0095269A">
        <w:rPr>
          <w:rFonts w:ascii="Times New Roman" w:hAnsi="Times New Roman"/>
          <w:sz w:val="24"/>
          <w:szCs w:val="24"/>
          <w:lang w:val="ru-RU"/>
        </w:rPr>
        <w:t>ды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общества;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пространственно-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временных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масштабах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Вселенной;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владение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знаниями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наиболее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важных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открытиях и достижениях в области естествознания, повлиявших на эвол</w:t>
      </w:r>
      <w:r w:rsidRPr="0095269A">
        <w:rPr>
          <w:rFonts w:ascii="Times New Roman" w:hAnsi="Times New Roman"/>
          <w:sz w:val="24"/>
          <w:szCs w:val="24"/>
          <w:lang w:val="ru-RU"/>
        </w:rPr>
        <w:t>ю</w:t>
      </w:r>
      <w:r w:rsidRPr="0095269A">
        <w:rPr>
          <w:rFonts w:ascii="Times New Roman" w:hAnsi="Times New Roman"/>
          <w:sz w:val="24"/>
          <w:szCs w:val="24"/>
          <w:lang w:val="ru-RU"/>
        </w:rPr>
        <w:t>цию</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представлений о природе, на развитие техники и технологий; сформированность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умения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применять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естественнонаучные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знания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для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объяснения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окружающих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явлений,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сохранения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зд</w:t>
      </w:r>
      <w:r w:rsidRPr="0095269A">
        <w:rPr>
          <w:rFonts w:ascii="Times New Roman" w:hAnsi="Times New Roman"/>
          <w:sz w:val="24"/>
          <w:szCs w:val="24"/>
          <w:lang w:val="ru-RU"/>
        </w:rPr>
        <w:t>о</w:t>
      </w:r>
      <w:r w:rsidRPr="0095269A">
        <w:rPr>
          <w:rFonts w:ascii="Times New Roman" w:hAnsi="Times New Roman"/>
          <w:sz w:val="24"/>
          <w:szCs w:val="24"/>
          <w:lang w:val="ru-RU"/>
        </w:rPr>
        <w:t>ровья,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обеспечения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безопасности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жизнедеятельности,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бережного отношения к природе, раци</w:t>
      </w:r>
      <w:r w:rsidRPr="0095269A">
        <w:rPr>
          <w:rFonts w:ascii="Times New Roman" w:hAnsi="Times New Roman"/>
          <w:sz w:val="24"/>
          <w:szCs w:val="24"/>
          <w:lang w:val="ru-RU"/>
        </w:rPr>
        <w:t>о</w:t>
      </w:r>
      <w:r w:rsidRPr="0095269A">
        <w:rPr>
          <w:rFonts w:ascii="Times New Roman" w:hAnsi="Times New Roman"/>
          <w:sz w:val="24"/>
          <w:szCs w:val="24"/>
          <w:lang w:val="ru-RU"/>
        </w:rPr>
        <w:t>нального природопользования, а также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выполнения роли грамотного потребителя; сформир</w:t>
      </w:r>
      <w:r w:rsidRPr="0095269A">
        <w:rPr>
          <w:rFonts w:ascii="Times New Roman" w:hAnsi="Times New Roman"/>
          <w:sz w:val="24"/>
          <w:szCs w:val="24"/>
          <w:lang w:val="ru-RU"/>
        </w:rPr>
        <w:t>о</w:t>
      </w:r>
      <w:r w:rsidRPr="0095269A">
        <w:rPr>
          <w:rFonts w:ascii="Times New Roman" w:hAnsi="Times New Roman"/>
          <w:sz w:val="24"/>
          <w:szCs w:val="24"/>
          <w:lang w:val="ru-RU"/>
        </w:rPr>
        <w:t>ванность представлений 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научном методе познания природы и средствах изучения мегамира, макромира 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микромира;</w:t>
      </w:r>
      <w:r w:rsidRPr="0095269A">
        <w:rPr>
          <w:rFonts w:ascii="Times New Roman" w:hAnsi="Times New Roman"/>
          <w:spacing w:val="-14"/>
          <w:sz w:val="24"/>
          <w:szCs w:val="24"/>
          <w:lang w:val="ru-RU"/>
        </w:rPr>
        <w:t xml:space="preserve"> </w:t>
      </w:r>
      <w:r w:rsidRPr="0095269A">
        <w:rPr>
          <w:rFonts w:ascii="Times New Roman" w:hAnsi="Times New Roman"/>
          <w:sz w:val="24"/>
          <w:szCs w:val="24"/>
          <w:lang w:val="ru-RU"/>
        </w:rPr>
        <w:t>сформированность</w:t>
      </w:r>
      <w:r w:rsidRPr="0095269A">
        <w:rPr>
          <w:rFonts w:ascii="Times New Roman" w:hAnsi="Times New Roman"/>
          <w:spacing w:val="-13"/>
          <w:sz w:val="24"/>
          <w:szCs w:val="24"/>
          <w:lang w:val="ru-RU"/>
        </w:rPr>
        <w:t xml:space="preserve"> </w:t>
      </w:r>
      <w:r w:rsidRPr="0095269A">
        <w:rPr>
          <w:rFonts w:ascii="Times New Roman" w:hAnsi="Times New Roman"/>
          <w:sz w:val="24"/>
          <w:szCs w:val="24"/>
          <w:lang w:val="ru-RU"/>
        </w:rPr>
        <w:t>умений</w:t>
      </w:r>
      <w:r w:rsidRPr="0095269A">
        <w:rPr>
          <w:rFonts w:ascii="Times New Roman" w:hAnsi="Times New Roman"/>
          <w:spacing w:val="-11"/>
          <w:sz w:val="24"/>
          <w:szCs w:val="24"/>
          <w:lang w:val="ru-RU"/>
        </w:rPr>
        <w:t xml:space="preserve"> </w:t>
      </w:r>
      <w:r w:rsidRPr="0095269A">
        <w:rPr>
          <w:rFonts w:ascii="Times New Roman" w:hAnsi="Times New Roman"/>
          <w:sz w:val="24"/>
          <w:szCs w:val="24"/>
          <w:lang w:val="ru-RU"/>
        </w:rPr>
        <w:t>понимать</w:t>
      </w:r>
      <w:r w:rsidRPr="0095269A">
        <w:rPr>
          <w:rFonts w:ascii="Times New Roman" w:hAnsi="Times New Roman"/>
          <w:spacing w:val="-14"/>
          <w:sz w:val="24"/>
          <w:szCs w:val="24"/>
          <w:lang w:val="ru-RU"/>
        </w:rPr>
        <w:t xml:space="preserve"> </w:t>
      </w:r>
      <w:r w:rsidRPr="0095269A">
        <w:rPr>
          <w:rFonts w:ascii="Times New Roman" w:hAnsi="Times New Roman"/>
          <w:sz w:val="24"/>
          <w:szCs w:val="24"/>
          <w:lang w:val="ru-RU"/>
        </w:rPr>
        <w:t>значимость</w:t>
      </w:r>
      <w:r w:rsidRPr="0095269A">
        <w:rPr>
          <w:rFonts w:ascii="Times New Roman" w:hAnsi="Times New Roman"/>
          <w:spacing w:val="-14"/>
          <w:sz w:val="24"/>
          <w:szCs w:val="24"/>
          <w:lang w:val="ru-RU"/>
        </w:rPr>
        <w:t xml:space="preserve"> </w:t>
      </w:r>
      <w:r w:rsidRPr="0095269A">
        <w:rPr>
          <w:rFonts w:ascii="Times New Roman" w:hAnsi="Times New Roman"/>
          <w:sz w:val="24"/>
          <w:szCs w:val="24"/>
          <w:lang w:val="ru-RU"/>
        </w:rPr>
        <w:t>естественнонаучного</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знания для каждого человека, независимо от его профессиональной деятельности,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различать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факты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оценки,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сравнивать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оценочные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выводы,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видеть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связь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критериями</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оценок</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связь</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критериев</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с</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определенной</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системой</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ценностей.</w:t>
      </w:r>
    </w:p>
    <w:p w:rsidR="002D660D" w:rsidRPr="0095269A" w:rsidRDefault="002D660D" w:rsidP="00C761EA">
      <w:pPr>
        <w:pStyle w:val="aff6"/>
        <w:ind w:right="150"/>
        <w:rPr>
          <w:rFonts w:ascii="Times New Roman" w:hAnsi="Times New Roman"/>
          <w:sz w:val="24"/>
          <w:szCs w:val="24"/>
          <w:lang w:val="ru-RU"/>
        </w:rPr>
      </w:pPr>
      <w:r w:rsidRPr="0095269A">
        <w:rPr>
          <w:rFonts w:ascii="Times New Roman" w:hAnsi="Times New Roman"/>
          <w:i/>
          <w:sz w:val="24"/>
          <w:szCs w:val="24"/>
          <w:lang w:val="ru-RU"/>
        </w:rPr>
        <w:t>Астрономия:</w:t>
      </w:r>
      <w:r w:rsidRPr="0095269A">
        <w:rPr>
          <w:rFonts w:ascii="Times New Roman" w:hAnsi="Times New Roman"/>
          <w:i/>
          <w:spacing w:val="1"/>
          <w:sz w:val="24"/>
          <w:szCs w:val="24"/>
          <w:lang w:val="ru-RU"/>
        </w:rPr>
        <w:t xml:space="preserve"> </w:t>
      </w:r>
      <w:r w:rsidRPr="0095269A">
        <w:rPr>
          <w:rFonts w:ascii="Times New Roman" w:hAnsi="Times New Roman"/>
          <w:sz w:val="24"/>
          <w:szCs w:val="24"/>
          <w:lang w:val="ru-RU"/>
        </w:rPr>
        <w:t>сформированность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представлений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строении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Солнечной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системы, эволюции звезд и Вселенной, пространственно-временных масштабах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Вселенной;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сформированность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представлений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значении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астрономии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практической</w:t>
      </w:r>
      <w:r w:rsidRPr="0095269A">
        <w:rPr>
          <w:rFonts w:ascii="Times New Roman" w:hAnsi="Times New Roman"/>
          <w:spacing w:val="-11"/>
          <w:sz w:val="24"/>
          <w:szCs w:val="24"/>
          <w:lang w:val="ru-RU"/>
        </w:rPr>
        <w:t xml:space="preserve"> </w:t>
      </w:r>
      <w:r w:rsidRPr="0095269A">
        <w:rPr>
          <w:rFonts w:ascii="Times New Roman" w:hAnsi="Times New Roman"/>
          <w:sz w:val="24"/>
          <w:szCs w:val="24"/>
          <w:lang w:val="ru-RU"/>
        </w:rPr>
        <w:t>деятельности</w:t>
      </w:r>
      <w:r w:rsidRPr="0095269A">
        <w:rPr>
          <w:rFonts w:ascii="Times New Roman" w:hAnsi="Times New Roman"/>
          <w:spacing w:val="-11"/>
          <w:sz w:val="24"/>
          <w:szCs w:val="24"/>
          <w:lang w:val="ru-RU"/>
        </w:rPr>
        <w:t xml:space="preserve"> </w:t>
      </w:r>
      <w:r w:rsidRPr="0095269A">
        <w:rPr>
          <w:rFonts w:ascii="Times New Roman" w:hAnsi="Times New Roman"/>
          <w:sz w:val="24"/>
          <w:szCs w:val="24"/>
          <w:lang w:val="ru-RU"/>
        </w:rPr>
        <w:t>человека</w:t>
      </w:r>
      <w:r w:rsidRPr="0095269A">
        <w:rPr>
          <w:rFonts w:ascii="Times New Roman" w:hAnsi="Times New Roman"/>
          <w:spacing w:val="-1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0"/>
          <w:sz w:val="24"/>
          <w:szCs w:val="24"/>
          <w:lang w:val="ru-RU"/>
        </w:rPr>
        <w:t xml:space="preserve"> </w:t>
      </w:r>
      <w:r w:rsidRPr="0095269A">
        <w:rPr>
          <w:rFonts w:ascii="Times New Roman" w:hAnsi="Times New Roman"/>
          <w:sz w:val="24"/>
          <w:szCs w:val="24"/>
          <w:lang w:val="ru-RU"/>
        </w:rPr>
        <w:t>дальнейшем</w:t>
      </w:r>
      <w:r w:rsidRPr="0095269A">
        <w:rPr>
          <w:rFonts w:ascii="Times New Roman" w:hAnsi="Times New Roman"/>
          <w:spacing w:val="-10"/>
          <w:sz w:val="24"/>
          <w:szCs w:val="24"/>
          <w:lang w:val="ru-RU"/>
        </w:rPr>
        <w:t xml:space="preserve"> </w:t>
      </w:r>
      <w:r w:rsidRPr="0095269A">
        <w:rPr>
          <w:rFonts w:ascii="Times New Roman" w:hAnsi="Times New Roman"/>
          <w:sz w:val="24"/>
          <w:szCs w:val="24"/>
          <w:lang w:val="ru-RU"/>
        </w:rPr>
        <w:t>научно-техническом</w:t>
      </w:r>
      <w:r w:rsidRPr="0095269A">
        <w:rPr>
          <w:rFonts w:ascii="Times New Roman" w:hAnsi="Times New Roman"/>
          <w:spacing w:val="-12"/>
          <w:sz w:val="24"/>
          <w:szCs w:val="24"/>
          <w:lang w:val="ru-RU"/>
        </w:rPr>
        <w:t xml:space="preserve"> </w:t>
      </w:r>
      <w:r w:rsidRPr="0095269A">
        <w:rPr>
          <w:rFonts w:ascii="Times New Roman" w:hAnsi="Times New Roman"/>
          <w:sz w:val="24"/>
          <w:szCs w:val="24"/>
          <w:lang w:val="ru-RU"/>
        </w:rPr>
        <w:t>развитии;</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осознание роли отечественной науки в освоении и использов</w:t>
      </w:r>
      <w:r w:rsidRPr="0095269A">
        <w:rPr>
          <w:rFonts w:ascii="Times New Roman" w:hAnsi="Times New Roman"/>
          <w:sz w:val="24"/>
          <w:szCs w:val="24"/>
          <w:lang w:val="ru-RU"/>
        </w:rPr>
        <w:t>а</w:t>
      </w:r>
      <w:r w:rsidRPr="0095269A">
        <w:rPr>
          <w:rFonts w:ascii="Times New Roman" w:hAnsi="Times New Roman"/>
          <w:sz w:val="24"/>
          <w:szCs w:val="24"/>
          <w:lang w:val="ru-RU"/>
        </w:rPr>
        <w:t>нии космического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пространства</w:t>
      </w:r>
      <w:r w:rsidRPr="0095269A">
        <w:rPr>
          <w:rFonts w:ascii="Times New Roman" w:hAnsi="Times New Roman"/>
          <w:spacing w:val="-3"/>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развитии</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международного</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сотрудничества в</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этой</w:t>
      </w:r>
      <w:r w:rsidRPr="0095269A">
        <w:rPr>
          <w:rFonts w:ascii="Times New Roman" w:hAnsi="Times New Roman"/>
          <w:spacing w:val="-2"/>
          <w:sz w:val="24"/>
          <w:szCs w:val="24"/>
          <w:lang w:val="ru-RU"/>
        </w:rPr>
        <w:t xml:space="preserve"> </w:t>
      </w:r>
      <w:r w:rsidRPr="0095269A">
        <w:rPr>
          <w:rFonts w:ascii="Times New Roman" w:hAnsi="Times New Roman"/>
          <w:sz w:val="24"/>
          <w:szCs w:val="24"/>
          <w:lang w:val="ru-RU"/>
        </w:rPr>
        <w:t>обл</w:t>
      </w:r>
      <w:r w:rsidRPr="0095269A">
        <w:rPr>
          <w:rFonts w:ascii="Times New Roman" w:hAnsi="Times New Roman"/>
          <w:sz w:val="24"/>
          <w:szCs w:val="24"/>
          <w:lang w:val="ru-RU"/>
        </w:rPr>
        <w:t>а</w:t>
      </w:r>
      <w:r w:rsidRPr="0095269A">
        <w:rPr>
          <w:rFonts w:ascii="Times New Roman" w:hAnsi="Times New Roman"/>
          <w:sz w:val="24"/>
          <w:szCs w:val="24"/>
          <w:lang w:val="ru-RU"/>
        </w:rPr>
        <w:lastRenderedPageBreak/>
        <w:t>сти.</w:t>
      </w:r>
      <w:r w:rsidRPr="0095269A">
        <w:rPr>
          <w:rFonts w:ascii="Times New Roman" w:hAnsi="Times New Roman"/>
          <w:i/>
          <w:sz w:val="24"/>
          <w:szCs w:val="24"/>
          <w:lang w:val="ru-RU"/>
        </w:rPr>
        <w:t xml:space="preserve">Экология: </w:t>
      </w:r>
      <w:r w:rsidRPr="0095269A">
        <w:rPr>
          <w:rFonts w:ascii="Times New Roman" w:hAnsi="Times New Roman"/>
          <w:sz w:val="24"/>
          <w:szCs w:val="24"/>
          <w:lang w:val="ru-RU"/>
        </w:rPr>
        <w:t>сформированность представлений об экологической культуре как</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условии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дост</w:t>
      </w:r>
      <w:r w:rsidRPr="0095269A">
        <w:rPr>
          <w:rFonts w:ascii="Times New Roman" w:hAnsi="Times New Roman"/>
          <w:sz w:val="24"/>
          <w:szCs w:val="24"/>
          <w:lang w:val="ru-RU"/>
        </w:rPr>
        <w:t>и</w:t>
      </w:r>
      <w:r w:rsidRPr="0095269A">
        <w:rPr>
          <w:rFonts w:ascii="Times New Roman" w:hAnsi="Times New Roman"/>
          <w:sz w:val="24"/>
          <w:szCs w:val="24"/>
          <w:lang w:val="ru-RU"/>
        </w:rPr>
        <w:t>жения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устойчивого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(сбалансированного)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развития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общества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природы, об экологических св</w:t>
      </w:r>
      <w:r w:rsidRPr="0095269A">
        <w:rPr>
          <w:rFonts w:ascii="Times New Roman" w:hAnsi="Times New Roman"/>
          <w:sz w:val="24"/>
          <w:szCs w:val="24"/>
          <w:lang w:val="ru-RU"/>
        </w:rPr>
        <w:t>я</w:t>
      </w:r>
      <w:r w:rsidRPr="0095269A">
        <w:rPr>
          <w:rFonts w:ascii="Times New Roman" w:hAnsi="Times New Roman"/>
          <w:sz w:val="24"/>
          <w:szCs w:val="24"/>
          <w:lang w:val="ru-RU"/>
        </w:rPr>
        <w:t>зях в системе "человек</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 общество - природа";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сформированность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экологического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мышления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способности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учитывать</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оценивать экологические последствия в разных сферах деятельности; владение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умениями применять экологические знания в жизненных ситуациях, связанных с</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z w:val="24"/>
          <w:szCs w:val="24"/>
          <w:lang w:val="ru-RU"/>
        </w:rPr>
        <w:t>ы</w:t>
      </w:r>
      <w:r w:rsidRPr="0095269A">
        <w:rPr>
          <w:rFonts w:ascii="Times New Roman" w:hAnsi="Times New Roman"/>
          <w:sz w:val="24"/>
          <w:szCs w:val="24"/>
          <w:lang w:val="ru-RU"/>
        </w:rPr>
        <w:t>полнением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типичных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социальных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ролей;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владение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знаниями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экологических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императивов,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гражданских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прав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обязанностей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области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энерго-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ресурсосбережения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интересах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сохран</w:t>
      </w:r>
      <w:r w:rsidRPr="0095269A">
        <w:rPr>
          <w:rFonts w:ascii="Times New Roman" w:hAnsi="Times New Roman"/>
          <w:sz w:val="24"/>
          <w:szCs w:val="24"/>
          <w:lang w:val="ru-RU"/>
        </w:rPr>
        <w:t>е</w:t>
      </w:r>
      <w:r w:rsidRPr="0095269A">
        <w:rPr>
          <w:rFonts w:ascii="Times New Roman" w:hAnsi="Times New Roman"/>
          <w:sz w:val="24"/>
          <w:szCs w:val="24"/>
          <w:lang w:val="ru-RU"/>
        </w:rPr>
        <w:t>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окружающей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среды,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здоровья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безопасности жизни; сформированность личностного о</w:t>
      </w:r>
      <w:r w:rsidRPr="0095269A">
        <w:rPr>
          <w:rFonts w:ascii="Times New Roman" w:hAnsi="Times New Roman"/>
          <w:sz w:val="24"/>
          <w:szCs w:val="24"/>
          <w:lang w:val="ru-RU"/>
        </w:rPr>
        <w:t>т</w:t>
      </w:r>
      <w:r w:rsidRPr="0095269A">
        <w:rPr>
          <w:rFonts w:ascii="Times New Roman" w:hAnsi="Times New Roman"/>
          <w:sz w:val="24"/>
          <w:szCs w:val="24"/>
          <w:lang w:val="ru-RU"/>
        </w:rPr>
        <w:t>ношения к экологическим</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ценностям,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моральной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ответственности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экологические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последствия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своих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действий в окружающей среде; сформированность способности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 выполнению</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проектов экологически ориентированной социальной деятельности, связанных с</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экологической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безопа</w:t>
      </w:r>
      <w:r w:rsidRPr="0095269A">
        <w:rPr>
          <w:rFonts w:ascii="Times New Roman" w:hAnsi="Times New Roman"/>
          <w:sz w:val="24"/>
          <w:szCs w:val="24"/>
          <w:lang w:val="ru-RU"/>
        </w:rPr>
        <w:t>с</w:t>
      </w:r>
      <w:r w:rsidRPr="0095269A">
        <w:rPr>
          <w:rFonts w:ascii="Times New Roman" w:hAnsi="Times New Roman"/>
          <w:sz w:val="24"/>
          <w:szCs w:val="24"/>
          <w:lang w:val="ru-RU"/>
        </w:rPr>
        <w:t>ностью</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окружающей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среды,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здоровьем</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людей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повышением</w:t>
      </w:r>
      <w:r w:rsidRPr="0095269A">
        <w:rPr>
          <w:rFonts w:ascii="Times New Roman" w:hAnsi="Times New Roman"/>
          <w:spacing w:val="-3"/>
          <w:sz w:val="24"/>
          <w:szCs w:val="24"/>
          <w:lang w:val="ru-RU"/>
        </w:rPr>
        <w:t xml:space="preserve"> </w:t>
      </w:r>
      <w:r w:rsidRPr="0095269A">
        <w:rPr>
          <w:rFonts w:ascii="Times New Roman" w:hAnsi="Times New Roman"/>
          <w:sz w:val="24"/>
          <w:szCs w:val="24"/>
          <w:lang w:val="ru-RU"/>
        </w:rPr>
        <w:t>их экологической культуры.</w:t>
      </w:r>
    </w:p>
    <w:p w:rsidR="002D660D" w:rsidRPr="0095269A" w:rsidRDefault="002D660D" w:rsidP="00C237CF">
      <w:pPr>
        <w:pStyle w:val="aff6"/>
        <w:ind w:right="147"/>
        <w:rPr>
          <w:rFonts w:ascii="Times New Roman" w:hAnsi="Times New Roman"/>
          <w:sz w:val="24"/>
          <w:szCs w:val="24"/>
          <w:lang w:val="ru-RU"/>
        </w:rPr>
      </w:pPr>
      <w:r w:rsidRPr="0095269A">
        <w:rPr>
          <w:rFonts w:ascii="Times New Roman" w:hAnsi="Times New Roman"/>
          <w:i/>
          <w:sz w:val="24"/>
          <w:szCs w:val="24"/>
          <w:lang w:val="ru-RU"/>
        </w:rPr>
        <w:t>Основы</w:t>
      </w:r>
      <w:r w:rsidRPr="0095269A">
        <w:rPr>
          <w:rFonts w:ascii="Times New Roman" w:hAnsi="Times New Roman"/>
          <w:i/>
          <w:spacing w:val="1"/>
          <w:sz w:val="24"/>
          <w:szCs w:val="24"/>
          <w:lang w:val="ru-RU"/>
        </w:rPr>
        <w:t xml:space="preserve"> </w:t>
      </w:r>
      <w:r w:rsidRPr="0095269A">
        <w:rPr>
          <w:rFonts w:ascii="Times New Roman" w:hAnsi="Times New Roman"/>
          <w:i/>
          <w:sz w:val="24"/>
          <w:szCs w:val="24"/>
          <w:lang w:val="ru-RU"/>
        </w:rPr>
        <w:t>безопасности</w:t>
      </w:r>
      <w:r w:rsidRPr="0095269A">
        <w:rPr>
          <w:rFonts w:ascii="Times New Roman" w:hAnsi="Times New Roman"/>
          <w:i/>
          <w:spacing w:val="1"/>
          <w:sz w:val="24"/>
          <w:szCs w:val="24"/>
          <w:lang w:val="ru-RU"/>
        </w:rPr>
        <w:t xml:space="preserve"> </w:t>
      </w:r>
      <w:r w:rsidRPr="0095269A">
        <w:rPr>
          <w:rFonts w:ascii="Times New Roman" w:hAnsi="Times New Roman"/>
          <w:i/>
          <w:sz w:val="24"/>
          <w:szCs w:val="24"/>
          <w:lang w:val="ru-RU"/>
        </w:rPr>
        <w:t>жизнедеятельности:</w:t>
      </w:r>
      <w:r w:rsidRPr="0095269A">
        <w:rPr>
          <w:rFonts w:ascii="Times New Roman" w:hAnsi="Times New Roman"/>
          <w:i/>
          <w:spacing w:val="1"/>
          <w:sz w:val="24"/>
          <w:szCs w:val="24"/>
          <w:lang w:val="ru-RU"/>
        </w:rPr>
        <w:t xml:space="preserve"> </w:t>
      </w:r>
      <w:r w:rsidRPr="0095269A">
        <w:rPr>
          <w:rFonts w:ascii="Times New Roman" w:hAnsi="Times New Roman"/>
          <w:sz w:val="24"/>
          <w:szCs w:val="24"/>
          <w:lang w:val="ru-RU"/>
        </w:rPr>
        <w:t>сформированность</w:t>
      </w:r>
      <w:r w:rsidRPr="0095269A">
        <w:rPr>
          <w:rFonts w:ascii="Times New Roman" w:hAnsi="Times New Roman"/>
          <w:spacing w:val="1"/>
          <w:sz w:val="24"/>
          <w:szCs w:val="24"/>
          <w:lang w:val="ru-RU"/>
        </w:rPr>
        <w:t xml:space="preserve"> </w:t>
      </w:r>
      <w:r w:rsidRPr="0095269A">
        <w:rPr>
          <w:rFonts w:ascii="Times New Roman" w:hAnsi="Times New Roman"/>
          <w:spacing w:val="-1"/>
          <w:sz w:val="24"/>
          <w:szCs w:val="24"/>
          <w:lang w:val="ru-RU"/>
        </w:rPr>
        <w:t>представлений</w:t>
      </w:r>
      <w:r w:rsidRPr="0095269A">
        <w:rPr>
          <w:rFonts w:ascii="Times New Roman" w:hAnsi="Times New Roman"/>
          <w:spacing w:val="-17"/>
          <w:sz w:val="24"/>
          <w:szCs w:val="24"/>
          <w:lang w:val="ru-RU"/>
        </w:rPr>
        <w:t xml:space="preserve"> </w:t>
      </w:r>
      <w:r w:rsidRPr="0095269A">
        <w:rPr>
          <w:rFonts w:ascii="Times New Roman" w:hAnsi="Times New Roman"/>
          <w:spacing w:val="-1"/>
          <w:sz w:val="24"/>
          <w:szCs w:val="24"/>
          <w:lang w:val="ru-RU"/>
        </w:rPr>
        <w:t>о</w:t>
      </w:r>
      <w:r w:rsidRPr="0095269A">
        <w:rPr>
          <w:rFonts w:ascii="Times New Roman" w:hAnsi="Times New Roman"/>
          <w:spacing w:val="-16"/>
          <w:sz w:val="24"/>
          <w:szCs w:val="24"/>
          <w:lang w:val="ru-RU"/>
        </w:rPr>
        <w:t xml:space="preserve"> </w:t>
      </w:r>
      <w:r w:rsidRPr="0095269A">
        <w:rPr>
          <w:rFonts w:ascii="Times New Roman" w:hAnsi="Times New Roman"/>
          <w:spacing w:val="-1"/>
          <w:sz w:val="24"/>
          <w:szCs w:val="24"/>
          <w:lang w:val="ru-RU"/>
        </w:rPr>
        <w:t>культуре</w:t>
      </w:r>
      <w:r w:rsidRPr="0095269A">
        <w:rPr>
          <w:rFonts w:ascii="Times New Roman" w:hAnsi="Times New Roman"/>
          <w:spacing w:val="-16"/>
          <w:sz w:val="24"/>
          <w:szCs w:val="24"/>
          <w:lang w:val="ru-RU"/>
        </w:rPr>
        <w:t xml:space="preserve"> </w:t>
      </w:r>
      <w:r w:rsidRPr="0095269A">
        <w:rPr>
          <w:rFonts w:ascii="Times New Roman" w:hAnsi="Times New Roman"/>
          <w:spacing w:val="-1"/>
          <w:sz w:val="24"/>
          <w:szCs w:val="24"/>
          <w:lang w:val="ru-RU"/>
        </w:rPr>
        <w:t>безопасности</w:t>
      </w:r>
      <w:r w:rsidRPr="0095269A">
        <w:rPr>
          <w:rFonts w:ascii="Times New Roman" w:hAnsi="Times New Roman"/>
          <w:spacing w:val="-15"/>
          <w:sz w:val="24"/>
          <w:szCs w:val="24"/>
          <w:lang w:val="ru-RU"/>
        </w:rPr>
        <w:t xml:space="preserve"> </w:t>
      </w:r>
      <w:r w:rsidRPr="0095269A">
        <w:rPr>
          <w:rFonts w:ascii="Times New Roman" w:hAnsi="Times New Roman"/>
          <w:sz w:val="24"/>
          <w:szCs w:val="24"/>
          <w:lang w:val="ru-RU"/>
        </w:rPr>
        <w:t>жизнедеятельности,</w:t>
      </w:r>
      <w:r w:rsidRPr="0095269A">
        <w:rPr>
          <w:rFonts w:ascii="Times New Roman" w:hAnsi="Times New Roman"/>
          <w:spacing w:val="-17"/>
          <w:sz w:val="24"/>
          <w:szCs w:val="24"/>
          <w:lang w:val="ru-RU"/>
        </w:rPr>
        <w:t xml:space="preserve"> </w:t>
      </w:r>
      <w:r w:rsidRPr="0095269A">
        <w:rPr>
          <w:rFonts w:ascii="Times New Roman" w:hAnsi="Times New Roman"/>
          <w:sz w:val="24"/>
          <w:szCs w:val="24"/>
          <w:lang w:val="ru-RU"/>
        </w:rPr>
        <w:t>в</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том</w:t>
      </w:r>
      <w:r w:rsidRPr="0095269A">
        <w:rPr>
          <w:rFonts w:ascii="Times New Roman" w:hAnsi="Times New Roman"/>
          <w:spacing w:val="-15"/>
          <w:sz w:val="24"/>
          <w:szCs w:val="24"/>
          <w:lang w:val="ru-RU"/>
        </w:rPr>
        <w:t xml:space="preserve"> </w:t>
      </w:r>
      <w:r w:rsidRPr="0095269A">
        <w:rPr>
          <w:rFonts w:ascii="Times New Roman" w:hAnsi="Times New Roman"/>
          <w:sz w:val="24"/>
          <w:szCs w:val="24"/>
          <w:lang w:val="ru-RU"/>
        </w:rPr>
        <w:t>числе</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о</w:t>
      </w:r>
      <w:r w:rsidRPr="0095269A">
        <w:rPr>
          <w:rFonts w:ascii="Times New Roman" w:hAnsi="Times New Roman"/>
          <w:spacing w:val="-16"/>
          <w:sz w:val="24"/>
          <w:szCs w:val="24"/>
          <w:lang w:val="ru-RU"/>
        </w:rPr>
        <w:t xml:space="preserve"> </w:t>
      </w:r>
      <w:r w:rsidRPr="0095269A">
        <w:rPr>
          <w:rFonts w:ascii="Times New Roman" w:hAnsi="Times New Roman"/>
          <w:sz w:val="24"/>
          <w:szCs w:val="24"/>
          <w:lang w:val="ru-RU"/>
        </w:rPr>
        <w:t>культуре</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экологической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безопасности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как</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жи</w:t>
      </w:r>
      <w:r w:rsidRPr="0095269A">
        <w:rPr>
          <w:rFonts w:ascii="Times New Roman" w:hAnsi="Times New Roman"/>
          <w:sz w:val="24"/>
          <w:szCs w:val="24"/>
          <w:lang w:val="ru-RU"/>
        </w:rPr>
        <w:t>з</w:t>
      </w:r>
      <w:r w:rsidRPr="0095269A">
        <w:rPr>
          <w:rFonts w:ascii="Times New Roman" w:hAnsi="Times New Roman"/>
          <w:sz w:val="24"/>
          <w:szCs w:val="24"/>
          <w:lang w:val="ru-RU"/>
        </w:rPr>
        <w:t>ненно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важной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социально-нравственной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позиции личности, а также как о средстве, повыша</w:t>
      </w:r>
      <w:r w:rsidRPr="0095269A">
        <w:rPr>
          <w:rFonts w:ascii="Times New Roman" w:hAnsi="Times New Roman"/>
          <w:sz w:val="24"/>
          <w:szCs w:val="24"/>
          <w:lang w:val="ru-RU"/>
        </w:rPr>
        <w:t>ю</w:t>
      </w:r>
      <w:r w:rsidRPr="0095269A">
        <w:rPr>
          <w:rFonts w:ascii="Times New Roman" w:hAnsi="Times New Roman"/>
          <w:sz w:val="24"/>
          <w:szCs w:val="24"/>
          <w:lang w:val="ru-RU"/>
        </w:rPr>
        <w:t>щем защищенность личности,</w:t>
      </w:r>
      <w:r w:rsidRPr="0095269A">
        <w:rPr>
          <w:rFonts w:ascii="Times New Roman" w:hAnsi="Times New Roman"/>
          <w:spacing w:val="-67"/>
          <w:sz w:val="24"/>
          <w:szCs w:val="24"/>
          <w:lang w:val="ru-RU"/>
        </w:rPr>
        <w:t xml:space="preserve"> </w:t>
      </w:r>
      <w:r w:rsidRPr="0095269A">
        <w:rPr>
          <w:rFonts w:ascii="Times New Roman" w:hAnsi="Times New Roman"/>
          <w:sz w:val="24"/>
          <w:szCs w:val="24"/>
          <w:lang w:val="ru-RU"/>
        </w:rPr>
        <w:t>общества и государства от внешних и внутренних угроз, включая отрицательное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влияние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человеческого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фактора;</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знание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основ</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государственной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системы,</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ро</w:t>
      </w:r>
      <w:r w:rsidRPr="0095269A">
        <w:rPr>
          <w:rFonts w:ascii="Times New Roman" w:hAnsi="Times New Roman"/>
          <w:sz w:val="24"/>
          <w:szCs w:val="24"/>
          <w:lang w:val="ru-RU"/>
        </w:rPr>
        <w:t>с</w:t>
      </w:r>
      <w:r w:rsidRPr="0095269A">
        <w:rPr>
          <w:rFonts w:ascii="Times New Roman" w:hAnsi="Times New Roman"/>
          <w:sz w:val="24"/>
          <w:szCs w:val="24"/>
          <w:lang w:val="ru-RU"/>
        </w:rPr>
        <w:t>сийского законодательства, направленных на защиту населения от внешних 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внутренних угроз; сформированность представлений о необходимости отрицания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экстремизма, терроризма, других действий противоправного характера, а также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асоциального поведения;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сформирова</w:t>
      </w:r>
      <w:r w:rsidRPr="0095269A">
        <w:rPr>
          <w:rFonts w:ascii="Times New Roman" w:hAnsi="Times New Roman"/>
          <w:sz w:val="24"/>
          <w:szCs w:val="24"/>
          <w:lang w:val="ru-RU"/>
        </w:rPr>
        <w:t>н</w:t>
      </w:r>
      <w:r w:rsidRPr="0095269A">
        <w:rPr>
          <w:rFonts w:ascii="Times New Roman" w:hAnsi="Times New Roman"/>
          <w:sz w:val="24"/>
          <w:szCs w:val="24"/>
          <w:lang w:val="ru-RU"/>
        </w:rPr>
        <w:t>ность представлений о здоровом образе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жизни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как</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средстве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обеспечения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духовного,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физич</w:t>
      </w:r>
      <w:r w:rsidRPr="0095269A">
        <w:rPr>
          <w:rFonts w:ascii="Times New Roman" w:hAnsi="Times New Roman"/>
          <w:sz w:val="24"/>
          <w:szCs w:val="24"/>
          <w:lang w:val="ru-RU"/>
        </w:rPr>
        <w:t>е</w:t>
      </w:r>
      <w:r w:rsidRPr="0095269A">
        <w:rPr>
          <w:rFonts w:ascii="Times New Roman" w:hAnsi="Times New Roman"/>
          <w:sz w:val="24"/>
          <w:szCs w:val="24"/>
          <w:lang w:val="ru-RU"/>
        </w:rPr>
        <w:t>ского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социального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благополучия</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личности;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знание</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распространенных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опасных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чрезвыча</w:t>
      </w:r>
      <w:r w:rsidRPr="0095269A">
        <w:rPr>
          <w:rFonts w:ascii="Times New Roman" w:hAnsi="Times New Roman"/>
          <w:sz w:val="24"/>
          <w:szCs w:val="24"/>
          <w:lang w:val="ru-RU"/>
        </w:rPr>
        <w:t>й</w:t>
      </w:r>
      <w:r w:rsidRPr="0095269A">
        <w:rPr>
          <w:rFonts w:ascii="Times New Roman" w:hAnsi="Times New Roman"/>
          <w:sz w:val="24"/>
          <w:szCs w:val="24"/>
          <w:lang w:val="ru-RU"/>
        </w:rPr>
        <w:t>ных</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ситуаций</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природного,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техногенного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и</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социального</w:t>
      </w:r>
      <w:r w:rsidRPr="0095269A">
        <w:rPr>
          <w:rFonts w:ascii="Times New Roman" w:hAnsi="Times New Roman"/>
          <w:spacing w:val="-1"/>
          <w:sz w:val="24"/>
          <w:szCs w:val="24"/>
          <w:lang w:val="ru-RU"/>
        </w:rPr>
        <w:t xml:space="preserve"> </w:t>
      </w:r>
      <w:r w:rsidRPr="0095269A">
        <w:rPr>
          <w:rFonts w:ascii="Times New Roman" w:hAnsi="Times New Roman"/>
          <w:sz w:val="24"/>
          <w:szCs w:val="24"/>
          <w:lang w:val="ru-RU"/>
        </w:rPr>
        <w:t>характера.</w:t>
      </w:r>
    </w:p>
    <w:p w:rsidR="002D660D" w:rsidRPr="005C5188" w:rsidRDefault="002D660D" w:rsidP="00C237CF">
      <w:pPr>
        <w:spacing w:after="0" w:line="240" w:lineRule="auto"/>
        <w:jc w:val="both"/>
        <w:rPr>
          <w:rFonts w:ascii="Times New Roman" w:hAnsi="Times New Roman"/>
          <w:sz w:val="24"/>
          <w:szCs w:val="24"/>
          <w:lang w:val="ru-RU"/>
        </w:rPr>
        <w:sectPr w:rsidR="002D660D" w:rsidRPr="005C5188">
          <w:footerReference w:type="default" r:id="rId76"/>
          <w:pgSz w:w="11910" w:h="16840"/>
          <w:pgMar w:top="760" w:right="700" w:bottom="1200" w:left="1000" w:header="0" w:footer="1000" w:gutter="0"/>
          <w:cols w:space="720"/>
        </w:sectPr>
      </w:pPr>
    </w:p>
    <w:p w:rsidR="002D660D" w:rsidRPr="0095269A" w:rsidRDefault="002D660D" w:rsidP="00C237CF">
      <w:pPr>
        <w:pStyle w:val="1"/>
        <w:spacing w:before="0" w:line="240" w:lineRule="auto"/>
        <w:ind w:left="5394" w:right="5435"/>
        <w:jc w:val="both"/>
        <w:rPr>
          <w:sz w:val="24"/>
          <w:szCs w:val="24"/>
          <w:lang w:val="ru-RU"/>
        </w:rPr>
      </w:pPr>
      <w:bookmarkStart w:id="149" w:name="_bookmark14"/>
      <w:bookmarkEnd w:id="149"/>
      <w:r w:rsidRPr="0095269A">
        <w:rPr>
          <w:spacing w:val="-1"/>
          <w:sz w:val="24"/>
          <w:szCs w:val="24"/>
          <w:lang w:val="ru-RU"/>
        </w:rPr>
        <w:lastRenderedPageBreak/>
        <w:t>Тематическое</w:t>
      </w:r>
      <w:r w:rsidRPr="0095269A">
        <w:rPr>
          <w:spacing w:val="-11"/>
          <w:sz w:val="24"/>
          <w:szCs w:val="24"/>
          <w:lang w:val="ru-RU"/>
        </w:rPr>
        <w:t xml:space="preserve"> </w:t>
      </w:r>
      <w:r w:rsidRPr="0095269A">
        <w:rPr>
          <w:sz w:val="24"/>
          <w:szCs w:val="24"/>
          <w:lang w:val="ru-RU"/>
        </w:rPr>
        <w:t>планирование</w:t>
      </w:r>
    </w:p>
    <w:p w:rsidR="002D660D" w:rsidRPr="0095269A" w:rsidRDefault="002D660D" w:rsidP="00C237CF">
      <w:pPr>
        <w:pStyle w:val="2"/>
        <w:spacing w:before="0" w:line="240" w:lineRule="auto"/>
        <w:rPr>
          <w:sz w:val="24"/>
          <w:szCs w:val="24"/>
          <w:lang w:val="ru-RU"/>
        </w:rPr>
      </w:pPr>
      <w:r w:rsidRPr="0095269A">
        <w:rPr>
          <w:sz w:val="24"/>
          <w:szCs w:val="24"/>
          <w:lang w:val="ru-RU"/>
        </w:rPr>
        <w:t>10–11</w:t>
      </w:r>
      <w:r w:rsidRPr="0095269A">
        <w:rPr>
          <w:spacing w:val="-3"/>
          <w:sz w:val="24"/>
          <w:szCs w:val="24"/>
          <w:lang w:val="ru-RU"/>
        </w:rPr>
        <w:t xml:space="preserve"> </w:t>
      </w:r>
      <w:r w:rsidRPr="0095269A">
        <w:rPr>
          <w:sz w:val="24"/>
          <w:szCs w:val="24"/>
          <w:lang w:val="ru-RU"/>
        </w:rPr>
        <w:t>классы</w:t>
      </w:r>
      <w:r w:rsidRPr="0095269A">
        <w:rPr>
          <w:spacing w:val="-2"/>
          <w:sz w:val="24"/>
          <w:szCs w:val="24"/>
          <w:lang w:val="ru-RU"/>
        </w:rPr>
        <w:t xml:space="preserve"> </w:t>
      </w:r>
      <w:r w:rsidRPr="0095269A">
        <w:rPr>
          <w:sz w:val="24"/>
          <w:szCs w:val="24"/>
          <w:lang w:val="ru-RU"/>
        </w:rPr>
        <w:t>(1</w:t>
      </w:r>
      <w:r w:rsidRPr="0095269A">
        <w:rPr>
          <w:spacing w:val="-2"/>
          <w:sz w:val="24"/>
          <w:szCs w:val="24"/>
          <w:lang w:val="ru-RU"/>
        </w:rPr>
        <w:t xml:space="preserve"> </w:t>
      </w:r>
      <w:r w:rsidRPr="0095269A">
        <w:rPr>
          <w:sz w:val="24"/>
          <w:szCs w:val="24"/>
          <w:lang w:val="ru-RU"/>
        </w:rPr>
        <w:t>час</w:t>
      </w:r>
      <w:r w:rsidRPr="0095269A">
        <w:rPr>
          <w:spacing w:val="-3"/>
          <w:sz w:val="24"/>
          <w:szCs w:val="24"/>
          <w:lang w:val="ru-RU"/>
        </w:rPr>
        <w:t xml:space="preserve"> </w:t>
      </w:r>
      <w:r w:rsidRPr="0095269A">
        <w:rPr>
          <w:sz w:val="24"/>
          <w:szCs w:val="24"/>
          <w:lang w:val="ru-RU"/>
        </w:rPr>
        <w:t>в</w:t>
      </w:r>
      <w:r w:rsidRPr="0095269A">
        <w:rPr>
          <w:spacing w:val="-1"/>
          <w:sz w:val="24"/>
          <w:szCs w:val="24"/>
          <w:lang w:val="ru-RU"/>
        </w:rPr>
        <w:t xml:space="preserve"> </w:t>
      </w:r>
      <w:r w:rsidRPr="0095269A">
        <w:rPr>
          <w:sz w:val="24"/>
          <w:szCs w:val="24"/>
          <w:lang w:val="ru-RU"/>
        </w:rPr>
        <w:t>неделю)</w:t>
      </w:r>
    </w:p>
    <w:p w:rsidR="002D660D" w:rsidRPr="0095269A" w:rsidRDefault="002D660D" w:rsidP="00C237CF">
      <w:pPr>
        <w:pStyle w:val="aff6"/>
        <w:ind w:left="0" w:firstLine="0"/>
        <w:rPr>
          <w:rFonts w:ascii="Times New Roman" w:hAnsi="Times New Roman"/>
          <w:b/>
          <w:sz w:val="24"/>
          <w:szCs w:val="24"/>
          <w:lang w:val="ru-RU"/>
        </w:rPr>
      </w:pPr>
    </w:p>
    <w:p w:rsidR="002D660D" w:rsidRPr="0095269A" w:rsidRDefault="002D660D" w:rsidP="00C237CF">
      <w:pPr>
        <w:pStyle w:val="aff6"/>
        <w:ind w:left="0" w:firstLine="0"/>
        <w:rPr>
          <w:rFonts w:ascii="Times New Roman" w:hAnsi="Times New Roman"/>
          <w:b/>
          <w:sz w:val="24"/>
          <w:szCs w:val="24"/>
          <w:lang w:val="ru-RU"/>
        </w:rPr>
      </w:pPr>
    </w:p>
    <w:p w:rsidR="002D660D" w:rsidRPr="0095269A" w:rsidRDefault="002D660D" w:rsidP="00C237CF">
      <w:pPr>
        <w:pStyle w:val="aff6"/>
        <w:ind w:left="0" w:firstLine="0"/>
        <w:rPr>
          <w:rFonts w:ascii="Times New Roman" w:hAnsi="Times New Roman"/>
          <w:b/>
          <w:sz w:val="24"/>
          <w:szCs w:val="24"/>
          <w:lang w:val="ru-RU"/>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1"/>
        <w:gridCol w:w="4394"/>
        <w:gridCol w:w="7938"/>
      </w:tblGrid>
      <w:tr w:rsidR="002D660D" w:rsidRPr="005C5188" w:rsidTr="00520600">
        <w:trPr>
          <w:trHeight w:val="298"/>
        </w:trPr>
        <w:tc>
          <w:tcPr>
            <w:tcW w:w="2831" w:type="dxa"/>
          </w:tcPr>
          <w:p w:rsidR="002D660D" w:rsidRPr="005C5188" w:rsidRDefault="002D660D" w:rsidP="00C237CF">
            <w:pPr>
              <w:pStyle w:val="TableParagraph"/>
              <w:ind w:left="111" w:right="103"/>
              <w:jc w:val="both"/>
              <w:rPr>
                <w:rFonts w:ascii="Times New Roman" w:hAnsi="Times New Roman" w:cs="Times New Roman"/>
                <w:b/>
                <w:sz w:val="24"/>
                <w:szCs w:val="24"/>
              </w:rPr>
            </w:pPr>
            <w:r w:rsidRPr="005C5188">
              <w:rPr>
                <w:rFonts w:ascii="Times New Roman" w:hAnsi="Times New Roman" w:cs="Times New Roman"/>
                <w:b/>
                <w:sz w:val="24"/>
                <w:szCs w:val="24"/>
              </w:rPr>
              <w:t>Темы</w:t>
            </w:r>
          </w:p>
        </w:tc>
        <w:tc>
          <w:tcPr>
            <w:tcW w:w="4394" w:type="dxa"/>
          </w:tcPr>
          <w:p w:rsidR="002D660D" w:rsidRPr="005C5188" w:rsidRDefault="002D660D" w:rsidP="00C237CF">
            <w:pPr>
              <w:pStyle w:val="TableParagraph"/>
              <w:ind w:left="913"/>
              <w:jc w:val="both"/>
              <w:rPr>
                <w:rFonts w:ascii="Times New Roman" w:hAnsi="Times New Roman" w:cs="Times New Roman"/>
                <w:b/>
                <w:sz w:val="24"/>
                <w:szCs w:val="24"/>
              </w:rPr>
            </w:pPr>
            <w:r w:rsidRPr="005C5188">
              <w:rPr>
                <w:rFonts w:ascii="Times New Roman" w:hAnsi="Times New Roman" w:cs="Times New Roman"/>
                <w:b/>
                <w:sz w:val="24"/>
                <w:szCs w:val="24"/>
              </w:rPr>
              <w:t>Основное</w:t>
            </w:r>
            <w:r w:rsidRPr="005C5188">
              <w:rPr>
                <w:rFonts w:ascii="Times New Roman" w:hAnsi="Times New Roman" w:cs="Times New Roman"/>
                <w:b/>
                <w:spacing w:val="-2"/>
                <w:sz w:val="24"/>
                <w:szCs w:val="24"/>
              </w:rPr>
              <w:t xml:space="preserve"> </w:t>
            </w:r>
            <w:r w:rsidRPr="005C5188">
              <w:rPr>
                <w:rFonts w:ascii="Times New Roman" w:hAnsi="Times New Roman" w:cs="Times New Roman"/>
                <w:b/>
                <w:sz w:val="24"/>
                <w:szCs w:val="24"/>
              </w:rPr>
              <w:t>содержание</w:t>
            </w:r>
          </w:p>
        </w:tc>
        <w:tc>
          <w:tcPr>
            <w:tcW w:w="7938" w:type="dxa"/>
          </w:tcPr>
          <w:p w:rsidR="002D660D" w:rsidRPr="005C5188" w:rsidRDefault="002D660D" w:rsidP="00C237CF">
            <w:pPr>
              <w:pStyle w:val="TableParagraph"/>
              <w:ind w:left="2357" w:right="2345"/>
              <w:jc w:val="both"/>
              <w:rPr>
                <w:rFonts w:ascii="Times New Roman" w:hAnsi="Times New Roman" w:cs="Times New Roman"/>
                <w:b/>
                <w:sz w:val="24"/>
                <w:szCs w:val="24"/>
              </w:rPr>
            </w:pPr>
            <w:r w:rsidRPr="005C5188">
              <w:rPr>
                <w:rFonts w:ascii="Times New Roman" w:hAnsi="Times New Roman" w:cs="Times New Roman"/>
                <w:b/>
                <w:sz w:val="24"/>
                <w:szCs w:val="24"/>
              </w:rPr>
              <w:t>Деятельность</w:t>
            </w:r>
            <w:r w:rsidRPr="005C5188">
              <w:rPr>
                <w:rFonts w:ascii="Times New Roman" w:hAnsi="Times New Roman" w:cs="Times New Roman"/>
                <w:b/>
                <w:spacing w:val="-5"/>
                <w:sz w:val="24"/>
                <w:szCs w:val="24"/>
              </w:rPr>
              <w:t xml:space="preserve"> </w:t>
            </w:r>
            <w:r w:rsidRPr="005C5188">
              <w:rPr>
                <w:rFonts w:ascii="Times New Roman" w:hAnsi="Times New Roman" w:cs="Times New Roman"/>
                <w:b/>
                <w:sz w:val="24"/>
                <w:szCs w:val="24"/>
              </w:rPr>
              <w:t>школьников</w:t>
            </w:r>
          </w:p>
        </w:tc>
      </w:tr>
      <w:tr w:rsidR="002D660D" w:rsidRPr="000C07FF" w:rsidTr="00520600">
        <w:trPr>
          <w:trHeight w:val="1793"/>
        </w:trPr>
        <w:tc>
          <w:tcPr>
            <w:tcW w:w="2831" w:type="dxa"/>
          </w:tcPr>
          <w:p w:rsidR="002D660D" w:rsidRPr="005C5188" w:rsidRDefault="002D660D" w:rsidP="00C237CF">
            <w:pPr>
              <w:pStyle w:val="TableParagraph"/>
              <w:ind w:left="111" w:right="103"/>
              <w:jc w:val="both"/>
              <w:rPr>
                <w:rFonts w:ascii="Times New Roman" w:hAnsi="Times New Roman" w:cs="Times New Roman"/>
                <w:b/>
                <w:sz w:val="24"/>
                <w:szCs w:val="24"/>
              </w:rPr>
            </w:pPr>
            <w:r w:rsidRPr="005C5188">
              <w:rPr>
                <w:rFonts w:ascii="Times New Roman" w:hAnsi="Times New Roman" w:cs="Times New Roman"/>
                <w:b/>
                <w:sz w:val="24"/>
                <w:szCs w:val="24"/>
              </w:rPr>
              <w:t>День</w:t>
            </w:r>
            <w:r w:rsidRPr="005C5188">
              <w:rPr>
                <w:rFonts w:ascii="Times New Roman" w:hAnsi="Times New Roman" w:cs="Times New Roman"/>
                <w:b/>
                <w:spacing w:val="-2"/>
                <w:sz w:val="24"/>
                <w:szCs w:val="24"/>
              </w:rPr>
              <w:t xml:space="preserve"> </w:t>
            </w:r>
            <w:r w:rsidRPr="005C5188">
              <w:rPr>
                <w:rFonts w:ascii="Times New Roman" w:hAnsi="Times New Roman" w:cs="Times New Roman"/>
                <w:b/>
                <w:sz w:val="24"/>
                <w:szCs w:val="24"/>
              </w:rPr>
              <w:t>знаний</w:t>
            </w:r>
          </w:p>
        </w:tc>
        <w:tc>
          <w:tcPr>
            <w:tcW w:w="4394" w:type="dxa"/>
          </w:tcPr>
          <w:p w:rsidR="002D660D" w:rsidRPr="005C5188" w:rsidRDefault="002D660D" w:rsidP="00C237CF">
            <w:pPr>
              <w:pStyle w:val="TableParagraph"/>
              <w:tabs>
                <w:tab w:val="left" w:pos="2365"/>
                <w:tab w:val="left" w:pos="3111"/>
              </w:tabs>
              <w:ind w:right="96" w:firstLine="339"/>
              <w:jc w:val="both"/>
              <w:rPr>
                <w:rFonts w:ascii="Times New Roman" w:hAnsi="Times New Roman" w:cs="Times New Roman"/>
                <w:sz w:val="24"/>
                <w:szCs w:val="24"/>
              </w:rPr>
            </w:pPr>
            <w:r w:rsidRPr="005C5188">
              <w:rPr>
                <w:rFonts w:ascii="Times New Roman" w:hAnsi="Times New Roman" w:cs="Times New Roman"/>
                <w:sz w:val="24"/>
                <w:szCs w:val="24"/>
              </w:rPr>
              <w:t>Знакомство</w:t>
            </w:r>
            <w:r w:rsidRPr="005C5188">
              <w:rPr>
                <w:rFonts w:ascii="Times New Roman" w:hAnsi="Times New Roman" w:cs="Times New Roman"/>
                <w:sz w:val="24"/>
                <w:szCs w:val="24"/>
              </w:rPr>
              <w:tab/>
              <w:t>с</w:t>
            </w:r>
            <w:r w:rsidRPr="005C5188">
              <w:rPr>
                <w:rFonts w:ascii="Times New Roman" w:hAnsi="Times New Roman" w:cs="Times New Roman"/>
                <w:sz w:val="24"/>
                <w:szCs w:val="24"/>
              </w:rPr>
              <w:tab/>
            </w:r>
            <w:r w:rsidRPr="005C5188">
              <w:rPr>
                <w:rFonts w:ascii="Times New Roman" w:hAnsi="Times New Roman" w:cs="Times New Roman"/>
                <w:spacing w:val="-1"/>
                <w:sz w:val="24"/>
                <w:szCs w:val="24"/>
              </w:rPr>
              <w:t>проектами</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Российского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общества</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«Знание».</w:t>
            </w:r>
          </w:p>
          <w:p w:rsidR="002D660D" w:rsidRPr="005C5188" w:rsidRDefault="002D660D" w:rsidP="00C237CF">
            <w:pPr>
              <w:pStyle w:val="TableParagraph"/>
              <w:tabs>
                <w:tab w:val="left" w:pos="2045"/>
                <w:tab w:val="left" w:pos="3239"/>
                <w:tab w:val="left" w:pos="3366"/>
              </w:tabs>
              <w:ind w:right="94" w:firstLine="339"/>
              <w:jc w:val="both"/>
              <w:rPr>
                <w:rFonts w:ascii="Times New Roman" w:hAnsi="Times New Roman" w:cs="Times New Roman"/>
                <w:sz w:val="24"/>
                <w:szCs w:val="24"/>
              </w:rPr>
            </w:pPr>
            <w:r w:rsidRPr="005C5188">
              <w:rPr>
                <w:rFonts w:ascii="Times New Roman" w:hAnsi="Times New Roman" w:cs="Times New Roman"/>
                <w:sz w:val="24"/>
                <w:szCs w:val="24"/>
              </w:rPr>
              <w:t>Возможности,</w:t>
            </w:r>
            <w:r w:rsidRPr="005C5188">
              <w:rPr>
                <w:rFonts w:ascii="Times New Roman" w:hAnsi="Times New Roman" w:cs="Times New Roman"/>
                <w:sz w:val="24"/>
                <w:szCs w:val="24"/>
              </w:rPr>
              <w:tab/>
            </w:r>
            <w:r w:rsidRPr="005C5188">
              <w:rPr>
                <w:rFonts w:ascii="Times New Roman" w:hAnsi="Times New Roman" w:cs="Times New Roman"/>
                <w:sz w:val="24"/>
                <w:szCs w:val="24"/>
              </w:rPr>
              <w:tab/>
            </w:r>
            <w:r w:rsidRPr="005C5188">
              <w:rPr>
                <w:rFonts w:ascii="Times New Roman" w:hAnsi="Times New Roman" w:cs="Times New Roman"/>
                <w:sz w:val="24"/>
                <w:szCs w:val="24"/>
              </w:rPr>
              <w:tab/>
            </w:r>
            <w:r w:rsidRPr="005C5188">
              <w:rPr>
                <w:rFonts w:ascii="Times New Roman" w:hAnsi="Times New Roman" w:cs="Times New Roman"/>
                <w:spacing w:val="-1"/>
                <w:sz w:val="24"/>
                <w:szCs w:val="24"/>
              </w:rPr>
              <w:t>которые</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предоставляют</w:t>
            </w:r>
            <w:r w:rsidRPr="005C5188">
              <w:rPr>
                <w:rFonts w:ascii="Times New Roman" w:hAnsi="Times New Roman" w:cs="Times New Roman"/>
                <w:sz w:val="24"/>
                <w:szCs w:val="24"/>
              </w:rPr>
              <w:tab/>
              <w:t>проекты</w:t>
            </w:r>
            <w:r w:rsidRPr="005C5188">
              <w:rPr>
                <w:rFonts w:ascii="Times New Roman" w:hAnsi="Times New Roman" w:cs="Times New Roman"/>
                <w:sz w:val="24"/>
                <w:szCs w:val="24"/>
              </w:rPr>
              <w:tab/>
            </w:r>
            <w:r w:rsidRPr="005C5188">
              <w:rPr>
                <w:rFonts w:ascii="Times New Roman" w:hAnsi="Times New Roman" w:cs="Times New Roman"/>
                <w:spacing w:val="-1"/>
                <w:sz w:val="24"/>
                <w:szCs w:val="24"/>
              </w:rPr>
              <w:t>общества</w:t>
            </w:r>
          </w:p>
          <w:p w:rsidR="002D660D" w:rsidRPr="005C5188" w:rsidRDefault="002D660D" w:rsidP="00C237CF">
            <w:pPr>
              <w:pStyle w:val="TableParagraph"/>
              <w:tabs>
                <w:tab w:val="left" w:pos="1756"/>
                <w:tab w:val="left" w:pos="2748"/>
              </w:tabs>
              <w:ind w:right="95"/>
              <w:jc w:val="both"/>
              <w:rPr>
                <w:rFonts w:ascii="Times New Roman" w:hAnsi="Times New Roman" w:cs="Times New Roman"/>
                <w:sz w:val="24"/>
                <w:szCs w:val="24"/>
              </w:rPr>
            </w:pPr>
            <w:r w:rsidRPr="005C5188">
              <w:rPr>
                <w:rFonts w:ascii="Times New Roman" w:hAnsi="Times New Roman" w:cs="Times New Roman"/>
                <w:sz w:val="24"/>
                <w:szCs w:val="24"/>
              </w:rPr>
              <w:t>«Знание»</w:t>
            </w:r>
            <w:r w:rsidRPr="005C5188">
              <w:rPr>
                <w:rFonts w:ascii="Times New Roman" w:hAnsi="Times New Roman" w:cs="Times New Roman"/>
                <w:sz w:val="24"/>
                <w:szCs w:val="24"/>
              </w:rPr>
              <w:tab/>
              <w:t>для</w:t>
            </w:r>
            <w:r w:rsidRPr="005C5188">
              <w:rPr>
                <w:rFonts w:ascii="Times New Roman" w:hAnsi="Times New Roman" w:cs="Times New Roman"/>
                <w:sz w:val="24"/>
                <w:szCs w:val="24"/>
              </w:rPr>
              <w:tab/>
            </w:r>
            <w:r w:rsidRPr="005C5188">
              <w:rPr>
                <w:rFonts w:ascii="Times New Roman" w:hAnsi="Times New Roman" w:cs="Times New Roman"/>
                <w:spacing w:val="-1"/>
                <w:sz w:val="24"/>
                <w:szCs w:val="24"/>
              </w:rPr>
              <w:t>обучающихся</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различных</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возрастов.</w:t>
            </w:r>
          </w:p>
        </w:tc>
        <w:tc>
          <w:tcPr>
            <w:tcW w:w="7938" w:type="dxa"/>
          </w:tcPr>
          <w:p w:rsidR="002D660D" w:rsidRPr="005C5188" w:rsidRDefault="002D660D" w:rsidP="00C237CF">
            <w:pPr>
              <w:pStyle w:val="TableParagraph"/>
              <w:ind w:left="108" w:right="98" w:firstLine="340"/>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вступительной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беседе.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Просмотр</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ролика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необходимости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знаний для жизненного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успеха.</w:t>
            </w:r>
          </w:p>
          <w:p w:rsidR="002D660D" w:rsidRPr="005C5188" w:rsidRDefault="002D660D" w:rsidP="00C237CF">
            <w:pPr>
              <w:pStyle w:val="TableParagraph"/>
              <w:ind w:left="108" w:right="96" w:firstLine="340"/>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мотивационной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беседе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чертах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характера,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которые</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присущи людям с активной жизненной позицией, о мечтах и о том,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как</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можно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их достигнуть.</w:t>
            </w:r>
          </w:p>
        </w:tc>
      </w:tr>
      <w:tr w:rsidR="002D660D" w:rsidRPr="000C07FF" w:rsidTr="00520600">
        <w:trPr>
          <w:trHeight w:val="1495"/>
        </w:trPr>
        <w:tc>
          <w:tcPr>
            <w:tcW w:w="2831" w:type="dxa"/>
          </w:tcPr>
          <w:p w:rsidR="002D660D" w:rsidRPr="005C5188" w:rsidRDefault="002D660D" w:rsidP="00C237CF">
            <w:pPr>
              <w:pStyle w:val="TableParagraph"/>
              <w:ind w:left="112" w:right="103"/>
              <w:jc w:val="both"/>
              <w:rPr>
                <w:rFonts w:ascii="Times New Roman" w:hAnsi="Times New Roman" w:cs="Times New Roman"/>
                <w:b/>
                <w:sz w:val="24"/>
                <w:szCs w:val="24"/>
              </w:rPr>
            </w:pPr>
            <w:r w:rsidRPr="005C5188">
              <w:rPr>
                <w:rFonts w:ascii="Times New Roman" w:hAnsi="Times New Roman" w:cs="Times New Roman"/>
                <w:b/>
                <w:sz w:val="24"/>
                <w:szCs w:val="24"/>
              </w:rPr>
              <w:t>Там,</w:t>
            </w:r>
            <w:r w:rsidRPr="005C5188">
              <w:rPr>
                <w:rFonts w:ascii="Times New Roman" w:hAnsi="Times New Roman" w:cs="Times New Roman"/>
                <w:b/>
                <w:spacing w:val="-1"/>
                <w:sz w:val="24"/>
                <w:szCs w:val="24"/>
              </w:rPr>
              <w:t xml:space="preserve"> </w:t>
            </w:r>
            <w:r w:rsidRPr="005C5188">
              <w:rPr>
                <w:rFonts w:ascii="Times New Roman" w:hAnsi="Times New Roman" w:cs="Times New Roman"/>
                <w:b/>
                <w:sz w:val="24"/>
                <w:szCs w:val="24"/>
              </w:rPr>
              <w:t>где</w:t>
            </w:r>
            <w:r w:rsidRPr="005C5188">
              <w:rPr>
                <w:rFonts w:ascii="Times New Roman" w:hAnsi="Times New Roman" w:cs="Times New Roman"/>
                <w:b/>
                <w:spacing w:val="-3"/>
                <w:sz w:val="24"/>
                <w:szCs w:val="24"/>
              </w:rPr>
              <w:t xml:space="preserve"> </w:t>
            </w:r>
            <w:r w:rsidRPr="005C5188">
              <w:rPr>
                <w:rFonts w:ascii="Times New Roman" w:hAnsi="Times New Roman" w:cs="Times New Roman"/>
                <w:b/>
                <w:sz w:val="24"/>
                <w:szCs w:val="24"/>
              </w:rPr>
              <w:t>Россия</w:t>
            </w:r>
          </w:p>
        </w:tc>
        <w:tc>
          <w:tcPr>
            <w:tcW w:w="4394" w:type="dxa"/>
          </w:tcPr>
          <w:p w:rsidR="002D660D" w:rsidRPr="005C5188" w:rsidRDefault="002D660D" w:rsidP="00C237CF">
            <w:pPr>
              <w:pStyle w:val="TableParagraph"/>
              <w:ind w:right="95" w:firstLine="339"/>
              <w:jc w:val="both"/>
              <w:rPr>
                <w:rFonts w:ascii="Times New Roman" w:hAnsi="Times New Roman" w:cs="Times New Roman"/>
                <w:sz w:val="24"/>
                <w:szCs w:val="24"/>
              </w:rPr>
            </w:pPr>
            <w:r w:rsidRPr="005C5188">
              <w:rPr>
                <w:rFonts w:ascii="Times New Roman" w:hAnsi="Times New Roman" w:cs="Times New Roman"/>
                <w:sz w:val="24"/>
                <w:szCs w:val="24"/>
              </w:rPr>
              <w:t>Родина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только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место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рожд</w:t>
            </w:r>
            <w:r w:rsidRPr="005C5188">
              <w:rPr>
                <w:rFonts w:ascii="Times New Roman" w:hAnsi="Times New Roman" w:cs="Times New Roman"/>
                <w:sz w:val="24"/>
                <w:szCs w:val="24"/>
              </w:rPr>
              <w:t>е</w:t>
            </w:r>
            <w:r w:rsidRPr="005C5188">
              <w:rPr>
                <w:rFonts w:ascii="Times New Roman" w:hAnsi="Times New Roman" w:cs="Times New Roman"/>
                <w:sz w:val="24"/>
                <w:szCs w:val="24"/>
              </w:rPr>
              <w:t>ния.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История,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культура,</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научные д</w:t>
            </w:r>
            <w:r w:rsidRPr="005C5188">
              <w:rPr>
                <w:rFonts w:ascii="Times New Roman" w:hAnsi="Times New Roman" w:cs="Times New Roman"/>
                <w:sz w:val="24"/>
                <w:szCs w:val="24"/>
              </w:rPr>
              <w:t>о</w:t>
            </w:r>
            <w:r w:rsidRPr="005C5188">
              <w:rPr>
                <w:rFonts w:ascii="Times New Roman" w:hAnsi="Times New Roman" w:cs="Times New Roman"/>
                <w:sz w:val="24"/>
                <w:szCs w:val="24"/>
              </w:rPr>
              <w:t>стижения: чем мы можем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гордиться?</w:t>
            </w:r>
          </w:p>
        </w:tc>
        <w:tc>
          <w:tcPr>
            <w:tcW w:w="7938" w:type="dxa"/>
          </w:tcPr>
          <w:p w:rsidR="002D660D" w:rsidRPr="005C5188" w:rsidRDefault="002D660D" w:rsidP="00C237CF">
            <w:pPr>
              <w:pStyle w:val="TableParagraph"/>
              <w:ind w:left="108" w:firstLine="340"/>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pacing w:val="40"/>
                <w:sz w:val="24"/>
                <w:szCs w:val="24"/>
              </w:rPr>
              <w:t xml:space="preserve"> </w:t>
            </w:r>
            <w:r w:rsidRPr="005C5188">
              <w:rPr>
                <w:rFonts w:ascii="Times New Roman" w:hAnsi="Times New Roman" w:cs="Times New Roman"/>
                <w:sz w:val="24"/>
                <w:szCs w:val="24"/>
              </w:rPr>
              <w:t>во</w:t>
            </w:r>
            <w:r w:rsidRPr="005C5188">
              <w:rPr>
                <w:rFonts w:ascii="Times New Roman" w:hAnsi="Times New Roman" w:cs="Times New Roman"/>
                <w:spacing w:val="40"/>
                <w:sz w:val="24"/>
                <w:szCs w:val="24"/>
              </w:rPr>
              <w:t xml:space="preserve"> </w:t>
            </w:r>
            <w:r w:rsidRPr="005C5188">
              <w:rPr>
                <w:rFonts w:ascii="Times New Roman" w:hAnsi="Times New Roman" w:cs="Times New Roman"/>
                <w:sz w:val="24"/>
                <w:szCs w:val="24"/>
              </w:rPr>
              <w:t>вступительной</w:t>
            </w:r>
            <w:r w:rsidRPr="005C5188">
              <w:rPr>
                <w:rFonts w:ascii="Times New Roman" w:hAnsi="Times New Roman" w:cs="Times New Roman"/>
                <w:spacing w:val="40"/>
                <w:sz w:val="24"/>
                <w:szCs w:val="24"/>
              </w:rPr>
              <w:t xml:space="preserve"> </w:t>
            </w:r>
            <w:r w:rsidRPr="005C5188">
              <w:rPr>
                <w:rFonts w:ascii="Times New Roman" w:hAnsi="Times New Roman" w:cs="Times New Roman"/>
                <w:sz w:val="24"/>
                <w:szCs w:val="24"/>
              </w:rPr>
              <w:t>беседе</w:t>
            </w:r>
            <w:r w:rsidRPr="005C5188">
              <w:rPr>
                <w:rFonts w:ascii="Times New Roman" w:hAnsi="Times New Roman" w:cs="Times New Roman"/>
                <w:spacing w:val="39"/>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41"/>
                <w:sz w:val="24"/>
                <w:szCs w:val="24"/>
              </w:rPr>
              <w:t xml:space="preserve"> </w:t>
            </w:r>
            <w:r w:rsidRPr="005C5188">
              <w:rPr>
                <w:rFonts w:ascii="Times New Roman" w:hAnsi="Times New Roman" w:cs="Times New Roman"/>
                <w:sz w:val="24"/>
                <w:szCs w:val="24"/>
              </w:rPr>
              <w:t>России.</w:t>
            </w:r>
            <w:r w:rsidRPr="005C5188">
              <w:rPr>
                <w:rFonts w:ascii="Times New Roman" w:hAnsi="Times New Roman" w:cs="Times New Roman"/>
                <w:spacing w:val="41"/>
                <w:sz w:val="24"/>
                <w:szCs w:val="24"/>
              </w:rPr>
              <w:t xml:space="preserve"> </w:t>
            </w:r>
            <w:r w:rsidRPr="005C5188">
              <w:rPr>
                <w:rFonts w:ascii="Times New Roman" w:hAnsi="Times New Roman" w:cs="Times New Roman"/>
                <w:sz w:val="24"/>
                <w:szCs w:val="24"/>
              </w:rPr>
              <w:t>Просмотр</w:t>
            </w:r>
            <w:r w:rsidRPr="005C5188">
              <w:rPr>
                <w:rFonts w:ascii="Times New Roman" w:hAnsi="Times New Roman" w:cs="Times New Roman"/>
                <w:spacing w:val="41"/>
                <w:sz w:val="24"/>
                <w:szCs w:val="24"/>
              </w:rPr>
              <w:t xml:space="preserve"> </w:t>
            </w:r>
            <w:r w:rsidRPr="005C5188">
              <w:rPr>
                <w:rFonts w:ascii="Times New Roman" w:hAnsi="Times New Roman" w:cs="Times New Roman"/>
                <w:sz w:val="24"/>
                <w:szCs w:val="24"/>
              </w:rPr>
              <w:t>ролика</w:t>
            </w:r>
            <w:r w:rsidRPr="005C5188">
              <w:rPr>
                <w:rFonts w:ascii="Times New Roman" w:hAnsi="Times New Roman" w:cs="Times New Roman"/>
                <w:spacing w:val="40"/>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Ро</w:t>
            </w:r>
            <w:r w:rsidRPr="005C5188">
              <w:rPr>
                <w:rFonts w:ascii="Times New Roman" w:hAnsi="Times New Roman" w:cs="Times New Roman"/>
                <w:sz w:val="24"/>
                <w:szCs w:val="24"/>
              </w:rPr>
              <w:t>с</w:t>
            </w:r>
            <w:r w:rsidRPr="005C5188">
              <w:rPr>
                <w:rFonts w:ascii="Times New Roman" w:hAnsi="Times New Roman" w:cs="Times New Roman"/>
                <w:sz w:val="24"/>
                <w:szCs w:val="24"/>
              </w:rPr>
              <w:t>сии.</w:t>
            </w:r>
          </w:p>
          <w:p w:rsidR="002D660D" w:rsidRPr="005C5188" w:rsidRDefault="002D660D" w:rsidP="00C237CF">
            <w:pPr>
              <w:pStyle w:val="TableParagraph"/>
              <w:ind w:left="448"/>
              <w:jc w:val="both"/>
              <w:rPr>
                <w:rFonts w:ascii="Times New Roman" w:hAnsi="Times New Roman" w:cs="Times New Roman"/>
                <w:sz w:val="24"/>
                <w:szCs w:val="24"/>
              </w:rPr>
            </w:pPr>
            <w:r w:rsidRPr="005C5188">
              <w:rPr>
                <w:rFonts w:ascii="Times New Roman" w:hAnsi="Times New Roman" w:cs="Times New Roman"/>
                <w:sz w:val="24"/>
                <w:szCs w:val="24"/>
              </w:rPr>
              <w:t>Интерактивная</w:t>
            </w:r>
            <w:r w:rsidRPr="005C5188">
              <w:rPr>
                <w:rFonts w:ascii="Times New Roman" w:hAnsi="Times New Roman" w:cs="Times New Roman"/>
                <w:spacing w:val="-6"/>
                <w:sz w:val="24"/>
                <w:szCs w:val="24"/>
              </w:rPr>
              <w:t xml:space="preserve"> </w:t>
            </w:r>
            <w:r w:rsidRPr="005C5188">
              <w:rPr>
                <w:rFonts w:ascii="Times New Roman" w:hAnsi="Times New Roman" w:cs="Times New Roman"/>
                <w:sz w:val="24"/>
                <w:szCs w:val="24"/>
              </w:rPr>
              <w:t>викторина.</w:t>
            </w:r>
          </w:p>
          <w:p w:rsidR="002D660D" w:rsidRPr="005C5188" w:rsidRDefault="002D660D" w:rsidP="00C237CF">
            <w:pPr>
              <w:pStyle w:val="TableParagraph"/>
              <w:ind w:left="108" w:firstLine="340"/>
              <w:jc w:val="both"/>
              <w:rPr>
                <w:rFonts w:ascii="Times New Roman" w:hAnsi="Times New Roman" w:cs="Times New Roman"/>
                <w:sz w:val="24"/>
                <w:szCs w:val="24"/>
              </w:rPr>
            </w:pPr>
            <w:r w:rsidRPr="005C5188">
              <w:rPr>
                <w:rFonts w:ascii="Times New Roman" w:hAnsi="Times New Roman" w:cs="Times New Roman"/>
                <w:sz w:val="24"/>
                <w:szCs w:val="24"/>
              </w:rPr>
              <w:t>Чем</w:t>
            </w:r>
            <w:r w:rsidRPr="005C5188">
              <w:rPr>
                <w:rFonts w:ascii="Times New Roman" w:hAnsi="Times New Roman" w:cs="Times New Roman"/>
                <w:spacing w:val="28"/>
                <w:sz w:val="24"/>
                <w:szCs w:val="24"/>
              </w:rPr>
              <w:t xml:space="preserve"> </w:t>
            </w:r>
            <w:r w:rsidRPr="005C5188">
              <w:rPr>
                <w:rFonts w:ascii="Times New Roman" w:hAnsi="Times New Roman" w:cs="Times New Roman"/>
                <w:sz w:val="24"/>
                <w:szCs w:val="24"/>
              </w:rPr>
              <w:t>полезны</w:t>
            </w:r>
            <w:r w:rsidRPr="005C5188">
              <w:rPr>
                <w:rFonts w:ascii="Times New Roman" w:hAnsi="Times New Roman" w:cs="Times New Roman"/>
                <w:spacing w:val="29"/>
                <w:sz w:val="24"/>
                <w:szCs w:val="24"/>
              </w:rPr>
              <w:t xml:space="preserve"> </w:t>
            </w:r>
            <w:r w:rsidRPr="005C5188">
              <w:rPr>
                <w:rFonts w:ascii="Times New Roman" w:hAnsi="Times New Roman" w:cs="Times New Roman"/>
                <w:sz w:val="24"/>
                <w:szCs w:val="24"/>
              </w:rPr>
              <w:t>фенологические</w:t>
            </w:r>
            <w:r w:rsidRPr="005C5188">
              <w:rPr>
                <w:rFonts w:ascii="Times New Roman" w:hAnsi="Times New Roman" w:cs="Times New Roman"/>
                <w:spacing w:val="29"/>
                <w:sz w:val="24"/>
                <w:szCs w:val="24"/>
              </w:rPr>
              <w:t xml:space="preserve"> </w:t>
            </w:r>
            <w:r w:rsidRPr="005C5188">
              <w:rPr>
                <w:rFonts w:ascii="Times New Roman" w:hAnsi="Times New Roman" w:cs="Times New Roman"/>
                <w:sz w:val="24"/>
                <w:szCs w:val="24"/>
              </w:rPr>
              <w:t>наблюдения.</w:t>
            </w:r>
            <w:r w:rsidRPr="005C5188">
              <w:rPr>
                <w:rFonts w:ascii="Times New Roman" w:hAnsi="Times New Roman" w:cs="Times New Roman"/>
                <w:spacing w:val="29"/>
                <w:sz w:val="24"/>
                <w:szCs w:val="24"/>
              </w:rPr>
              <w:t xml:space="preserve"> </w:t>
            </w:r>
            <w:r w:rsidRPr="005C5188">
              <w:rPr>
                <w:rFonts w:ascii="Times New Roman" w:hAnsi="Times New Roman" w:cs="Times New Roman"/>
                <w:sz w:val="24"/>
                <w:szCs w:val="24"/>
              </w:rPr>
              <w:t>Их</w:t>
            </w:r>
            <w:r w:rsidRPr="005C5188">
              <w:rPr>
                <w:rFonts w:ascii="Times New Roman" w:hAnsi="Times New Roman" w:cs="Times New Roman"/>
                <w:spacing w:val="29"/>
                <w:sz w:val="24"/>
                <w:szCs w:val="24"/>
              </w:rPr>
              <w:t xml:space="preserve"> </w:t>
            </w:r>
            <w:r w:rsidRPr="005C5188">
              <w:rPr>
                <w:rFonts w:ascii="Times New Roman" w:hAnsi="Times New Roman" w:cs="Times New Roman"/>
                <w:sz w:val="24"/>
                <w:szCs w:val="24"/>
              </w:rPr>
              <w:t>роль</w:t>
            </w:r>
            <w:r w:rsidRPr="005C5188">
              <w:rPr>
                <w:rFonts w:ascii="Times New Roman" w:hAnsi="Times New Roman" w:cs="Times New Roman"/>
                <w:spacing w:val="28"/>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32"/>
                <w:sz w:val="24"/>
                <w:szCs w:val="24"/>
              </w:rPr>
              <w:t xml:space="preserve"> </w:t>
            </w:r>
            <w:r w:rsidRPr="005C5188">
              <w:rPr>
                <w:rFonts w:ascii="Times New Roman" w:hAnsi="Times New Roman" w:cs="Times New Roman"/>
                <w:sz w:val="24"/>
                <w:szCs w:val="24"/>
              </w:rPr>
              <w:t>жизни</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человека.</w:t>
            </w:r>
          </w:p>
        </w:tc>
      </w:tr>
      <w:tr w:rsidR="002D660D" w:rsidRPr="000C07FF" w:rsidTr="00520600">
        <w:trPr>
          <w:trHeight w:val="2091"/>
        </w:trPr>
        <w:tc>
          <w:tcPr>
            <w:tcW w:w="2831" w:type="dxa"/>
          </w:tcPr>
          <w:p w:rsidR="002D660D" w:rsidRPr="005C5188" w:rsidRDefault="002D660D" w:rsidP="00C237CF">
            <w:pPr>
              <w:pStyle w:val="TableParagraph"/>
              <w:ind w:left="112" w:right="103"/>
              <w:jc w:val="both"/>
              <w:rPr>
                <w:rFonts w:ascii="Times New Roman" w:hAnsi="Times New Roman" w:cs="Times New Roman"/>
                <w:b/>
                <w:sz w:val="24"/>
                <w:szCs w:val="24"/>
              </w:rPr>
            </w:pPr>
            <w:r w:rsidRPr="005C5188">
              <w:rPr>
                <w:rFonts w:ascii="Times New Roman" w:hAnsi="Times New Roman" w:cs="Times New Roman"/>
                <w:b/>
                <w:sz w:val="24"/>
                <w:szCs w:val="24"/>
              </w:rPr>
              <w:t>Зоя.</w:t>
            </w:r>
          </w:p>
          <w:p w:rsidR="002D660D" w:rsidRPr="005C5188" w:rsidRDefault="002D660D" w:rsidP="00C237CF">
            <w:pPr>
              <w:pStyle w:val="TableParagraph"/>
              <w:ind w:left="112" w:right="102"/>
              <w:jc w:val="both"/>
              <w:rPr>
                <w:rFonts w:ascii="Times New Roman" w:hAnsi="Times New Roman" w:cs="Times New Roman"/>
                <w:b/>
                <w:sz w:val="24"/>
                <w:szCs w:val="24"/>
              </w:rPr>
            </w:pPr>
            <w:r w:rsidRPr="005C5188">
              <w:rPr>
                <w:rFonts w:ascii="Times New Roman" w:hAnsi="Times New Roman" w:cs="Times New Roman"/>
                <w:b/>
                <w:sz w:val="24"/>
                <w:szCs w:val="24"/>
              </w:rPr>
              <w:t>К 100-летию со дня</w:t>
            </w:r>
            <w:r w:rsidRPr="005C5188">
              <w:rPr>
                <w:rFonts w:ascii="Times New Roman" w:hAnsi="Times New Roman" w:cs="Times New Roman"/>
                <w:b/>
                <w:spacing w:val="-62"/>
                <w:sz w:val="24"/>
                <w:szCs w:val="24"/>
              </w:rPr>
              <w:t xml:space="preserve"> </w:t>
            </w:r>
            <w:r w:rsidRPr="005C5188">
              <w:rPr>
                <w:rFonts w:ascii="Times New Roman" w:hAnsi="Times New Roman" w:cs="Times New Roman"/>
                <w:b/>
                <w:sz w:val="24"/>
                <w:szCs w:val="24"/>
              </w:rPr>
              <w:t>рождения Зои</w:t>
            </w:r>
            <w:r w:rsidRPr="005C5188">
              <w:rPr>
                <w:rFonts w:ascii="Times New Roman" w:hAnsi="Times New Roman" w:cs="Times New Roman"/>
                <w:b/>
                <w:spacing w:val="1"/>
                <w:sz w:val="24"/>
                <w:szCs w:val="24"/>
              </w:rPr>
              <w:t xml:space="preserve"> </w:t>
            </w:r>
            <w:r w:rsidRPr="005C5188">
              <w:rPr>
                <w:rFonts w:ascii="Times New Roman" w:hAnsi="Times New Roman" w:cs="Times New Roman"/>
                <w:b/>
                <w:sz w:val="24"/>
                <w:szCs w:val="24"/>
              </w:rPr>
              <w:t>Косм</w:t>
            </w:r>
            <w:r w:rsidRPr="005C5188">
              <w:rPr>
                <w:rFonts w:ascii="Times New Roman" w:hAnsi="Times New Roman" w:cs="Times New Roman"/>
                <w:b/>
                <w:sz w:val="24"/>
                <w:szCs w:val="24"/>
              </w:rPr>
              <w:t>о</w:t>
            </w:r>
            <w:r w:rsidRPr="005C5188">
              <w:rPr>
                <w:rFonts w:ascii="Times New Roman" w:hAnsi="Times New Roman" w:cs="Times New Roman"/>
                <w:b/>
                <w:sz w:val="24"/>
                <w:szCs w:val="24"/>
              </w:rPr>
              <w:t>демьянской</w:t>
            </w:r>
          </w:p>
        </w:tc>
        <w:tc>
          <w:tcPr>
            <w:tcW w:w="4394" w:type="dxa"/>
          </w:tcPr>
          <w:p w:rsidR="002D660D" w:rsidRPr="005C5188" w:rsidRDefault="002D660D" w:rsidP="00C237CF">
            <w:pPr>
              <w:pStyle w:val="TableParagraph"/>
              <w:ind w:right="94" w:firstLine="339"/>
              <w:jc w:val="both"/>
              <w:rPr>
                <w:rFonts w:ascii="Times New Roman" w:hAnsi="Times New Roman" w:cs="Times New Roman"/>
                <w:sz w:val="24"/>
                <w:szCs w:val="24"/>
              </w:rPr>
            </w:pPr>
            <w:r w:rsidRPr="005C5188">
              <w:rPr>
                <w:rFonts w:ascii="Times New Roman" w:hAnsi="Times New Roman" w:cs="Times New Roman"/>
                <w:sz w:val="24"/>
                <w:szCs w:val="24"/>
              </w:rPr>
              <w:t>Зоя Космодемьянская – её подвиг</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бессмертен, её имя стало символом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мужества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стойкости,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жизнь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служит</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примером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беззаветной</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преданности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Отечеству,</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истиной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любви</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к</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своей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w:t>
            </w:r>
            <w:r w:rsidRPr="005C5188">
              <w:rPr>
                <w:rFonts w:ascii="Times New Roman" w:hAnsi="Times New Roman" w:cs="Times New Roman"/>
                <w:sz w:val="24"/>
                <w:szCs w:val="24"/>
              </w:rPr>
              <w:t>о</w:t>
            </w:r>
            <w:r w:rsidRPr="005C5188">
              <w:rPr>
                <w:rFonts w:ascii="Times New Roman" w:hAnsi="Times New Roman" w:cs="Times New Roman"/>
                <w:sz w:val="24"/>
                <w:szCs w:val="24"/>
              </w:rPr>
              <w:t>дине.</w:t>
            </w:r>
          </w:p>
        </w:tc>
        <w:tc>
          <w:tcPr>
            <w:tcW w:w="7938" w:type="dxa"/>
          </w:tcPr>
          <w:p w:rsidR="002D660D" w:rsidRPr="005C5188" w:rsidRDefault="002D660D" w:rsidP="00C237CF">
            <w:pPr>
              <w:pStyle w:val="TableParagraph"/>
              <w:ind w:left="108" w:right="91" w:firstLine="340"/>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pacing w:val="-6"/>
                <w:sz w:val="24"/>
                <w:szCs w:val="24"/>
              </w:rPr>
              <w:t xml:space="preserve"> </w:t>
            </w:r>
            <w:r w:rsidRPr="005C5188">
              <w:rPr>
                <w:rFonts w:ascii="Times New Roman" w:hAnsi="Times New Roman" w:cs="Times New Roman"/>
                <w:sz w:val="24"/>
                <w:szCs w:val="24"/>
              </w:rPr>
              <w:t>во</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вступительной</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беседе.</w:t>
            </w:r>
            <w:r w:rsidRPr="005C5188">
              <w:rPr>
                <w:rFonts w:ascii="Times New Roman" w:hAnsi="Times New Roman" w:cs="Times New Roman"/>
                <w:spacing w:val="-6"/>
                <w:sz w:val="24"/>
                <w:szCs w:val="24"/>
              </w:rPr>
              <w:t xml:space="preserve"> </w:t>
            </w:r>
            <w:r w:rsidRPr="005C5188">
              <w:rPr>
                <w:rFonts w:ascii="Times New Roman" w:hAnsi="Times New Roman" w:cs="Times New Roman"/>
                <w:sz w:val="24"/>
                <w:szCs w:val="24"/>
              </w:rPr>
              <w:t>Просмотр</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видеоролика</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жизни</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w:t>
            </w:r>
            <w:r w:rsidRPr="005C5188">
              <w:rPr>
                <w:rFonts w:ascii="Times New Roman" w:hAnsi="Times New Roman" w:cs="Times New Roman"/>
                <w:sz w:val="24"/>
                <w:szCs w:val="24"/>
              </w:rPr>
              <w:t>о</w:t>
            </w:r>
            <w:r w:rsidRPr="005C5188">
              <w:rPr>
                <w:rFonts w:ascii="Times New Roman" w:hAnsi="Times New Roman" w:cs="Times New Roman"/>
                <w:sz w:val="24"/>
                <w:szCs w:val="24"/>
              </w:rPr>
              <w:t>двиге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Зои.</w:t>
            </w:r>
          </w:p>
          <w:p w:rsidR="002D660D" w:rsidRPr="005C5188" w:rsidRDefault="002D660D" w:rsidP="00C237CF">
            <w:pPr>
              <w:pStyle w:val="TableParagraph"/>
              <w:tabs>
                <w:tab w:val="left" w:pos="1150"/>
                <w:tab w:val="left" w:pos="2044"/>
                <w:tab w:val="left" w:pos="2658"/>
                <w:tab w:val="left" w:pos="3738"/>
                <w:tab w:val="left" w:pos="4318"/>
                <w:tab w:val="left" w:pos="5479"/>
                <w:tab w:val="left" w:pos="6725"/>
              </w:tabs>
              <w:ind w:left="108" w:right="95" w:firstLine="340"/>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pacing w:val="-6"/>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5"/>
                <w:sz w:val="24"/>
                <w:szCs w:val="24"/>
              </w:rPr>
              <w:t xml:space="preserve"> </w:t>
            </w:r>
            <w:r w:rsidRPr="005C5188">
              <w:rPr>
                <w:rFonts w:ascii="Times New Roman" w:hAnsi="Times New Roman" w:cs="Times New Roman"/>
                <w:sz w:val="24"/>
                <w:szCs w:val="24"/>
              </w:rPr>
              <w:t>беседе</w:t>
            </w:r>
            <w:r w:rsidRPr="005C5188">
              <w:rPr>
                <w:rFonts w:ascii="Times New Roman" w:hAnsi="Times New Roman" w:cs="Times New Roman"/>
                <w:spacing w:val="-5"/>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том,</w:t>
            </w:r>
            <w:r w:rsidRPr="005C5188">
              <w:rPr>
                <w:rFonts w:ascii="Times New Roman" w:hAnsi="Times New Roman" w:cs="Times New Roman"/>
                <w:spacing w:val="-5"/>
                <w:sz w:val="24"/>
                <w:szCs w:val="24"/>
              </w:rPr>
              <w:t xml:space="preserve"> </w:t>
            </w:r>
            <w:r w:rsidRPr="005C5188">
              <w:rPr>
                <w:rFonts w:ascii="Times New Roman" w:hAnsi="Times New Roman" w:cs="Times New Roman"/>
                <w:sz w:val="24"/>
                <w:szCs w:val="24"/>
              </w:rPr>
              <w:t>как</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воспитываются</w:t>
            </w:r>
            <w:r w:rsidRPr="005C5188">
              <w:rPr>
                <w:rFonts w:ascii="Times New Roman" w:hAnsi="Times New Roman" w:cs="Times New Roman"/>
                <w:spacing w:val="-5"/>
                <w:sz w:val="24"/>
                <w:szCs w:val="24"/>
              </w:rPr>
              <w:t xml:space="preserve"> </w:t>
            </w:r>
            <w:r w:rsidRPr="005C5188">
              <w:rPr>
                <w:rFonts w:ascii="Times New Roman" w:hAnsi="Times New Roman" w:cs="Times New Roman"/>
                <w:sz w:val="24"/>
                <w:szCs w:val="24"/>
              </w:rPr>
              <w:t>черты</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личности</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героя.</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П</w:t>
            </w:r>
            <w:r w:rsidRPr="005C5188">
              <w:rPr>
                <w:rFonts w:ascii="Times New Roman" w:hAnsi="Times New Roman" w:cs="Times New Roman"/>
                <w:sz w:val="24"/>
                <w:szCs w:val="24"/>
              </w:rPr>
              <w:t>о</w:t>
            </w:r>
            <w:r w:rsidRPr="005C5188">
              <w:rPr>
                <w:rFonts w:ascii="Times New Roman" w:hAnsi="Times New Roman" w:cs="Times New Roman"/>
                <w:sz w:val="24"/>
                <w:szCs w:val="24"/>
              </w:rPr>
              <w:t>двиг</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Зои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был</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подвигом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ради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жизни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будущих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поколений.</w:t>
            </w:r>
            <w:r w:rsidRPr="005C5188">
              <w:rPr>
                <w:rFonts w:ascii="Times New Roman" w:hAnsi="Times New Roman" w:cs="Times New Roman"/>
                <w:spacing w:val="65"/>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защиту</w:t>
            </w:r>
            <w:r w:rsidRPr="005C5188">
              <w:rPr>
                <w:rFonts w:ascii="Times New Roman" w:hAnsi="Times New Roman" w:cs="Times New Roman"/>
                <w:sz w:val="24"/>
                <w:szCs w:val="24"/>
              </w:rPr>
              <w:tab/>
              <w:t>всего,</w:t>
            </w:r>
            <w:r w:rsidRPr="005C5188">
              <w:rPr>
                <w:rFonts w:ascii="Times New Roman" w:hAnsi="Times New Roman" w:cs="Times New Roman"/>
                <w:sz w:val="24"/>
                <w:szCs w:val="24"/>
              </w:rPr>
              <w:tab/>
              <w:t>что</w:t>
            </w:r>
            <w:r w:rsidRPr="005C5188">
              <w:rPr>
                <w:rFonts w:ascii="Times New Roman" w:hAnsi="Times New Roman" w:cs="Times New Roman"/>
                <w:sz w:val="24"/>
                <w:szCs w:val="24"/>
              </w:rPr>
              <w:tab/>
              <w:t>любила</w:t>
            </w:r>
            <w:r w:rsidRPr="005C5188">
              <w:rPr>
                <w:rFonts w:ascii="Times New Roman" w:hAnsi="Times New Roman" w:cs="Times New Roman"/>
                <w:sz w:val="24"/>
                <w:szCs w:val="24"/>
              </w:rPr>
              <w:tab/>
              <w:t>эта</w:t>
            </w:r>
            <w:r w:rsidRPr="005C5188">
              <w:rPr>
                <w:rFonts w:ascii="Times New Roman" w:hAnsi="Times New Roman" w:cs="Times New Roman"/>
                <w:sz w:val="24"/>
                <w:szCs w:val="24"/>
              </w:rPr>
              <w:tab/>
              <w:t>молодая</w:t>
            </w:r>
            <w:r w:rsidRPr="005C5188">
              <w:rPr>
                <w:rFonts w:ascii="Times New Roman" w:hAnsi="Times New Roman" w:cs="Times New Roman"/>
                <w:sz w:val="24"/>
                <w:szCs w:val="24"/>
              </w:rPr>
              <w:tab/>
              <w:t>девушка.</w:t>
            </w:r>
            <w:r w:rsidRPr="005C5188">
              <w:rPr>
                <w:rFonts w:ascii="Times New Roman" w:hAnsi="Times New Roman" w:cs="Times New Roman"/>
                <w:sz w:val="24"/>
                <w:szCs w:val="24"/>
              </w:rPr>
              <w:tab/>
              <w:t>Просмотр</w:t>
            </w:r>
          </w:p>
          <w:p w:rsidR="002D660D" w:rsidRPr="005C5188" w:rsidRDefault="002D660D" w:rsidP="00C237CF">
            <w:pPr>
              <w:pStyle w:val="TableParagraph"/>
              <w:ind w:left="108"/>
              <w:jc w:val="both"/>
              <w:rPr>
                <w:rFonts w:ascii="Times New Roman" w:hAnsi="Times New Roman" w:cs="Times New Roman"/>
                <w:sz w:val="24"/>
                <w:szCs w:val="24"/>
              </w:rPr>
            </w:pPr>
            <w:r w:rsidRPr="005C5188">
              <w:rPr>
                <w:rFonts w:ascii="Times New Roman" w:hAnsi="Times New Roman" w:cs="Times New Roman"/>
                <w:sz w:val="24"/>
                <w:szCs w:val="24"/>
              </w:rPr>
              <w:t>интерактивной</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карты,</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беседа</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сохранении</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памятников</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героям.</w:t>
            </w:r>
          </w:p>
        </w:tc>
      </w:tr>
    </w:tbl>
    <w:p w:rsidR="002D660D" w:rsidRPr="005C5188" w:rsidRDefault="002D660D" w:rsidP="00C237CF">
      <w:pPr>
        <w:spacing w:after="0" w:line="240" w:lineRule="auto"/>
        <w:jc w:val="both"/>
        <w:rPr>
          <w:rFonts w:ascii="Times New Roman" w:hAnsi="Times New Roman"/>
          <w:sz w:val="24"/>
          <w:szCs w:val="24"/>
          <w:lang w:val="ru-RU"/>
        </w:rPr>
        <w:sectPr w:rsidR="002D660D" w:rsidRPr="005C5188">
          <w:footerReference w:type="default" r:id="rId77"/>
          <w:pgSz w:w="16840" w:h="11910" w:orient="landscape"/>
          <w:pgMar w:top="1080" w:right="700" w:bottom="1120" w:left="740" w:header="0" w:footer="92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1"/>
        <w:gridCol w:w="4394"/>
        <w:gridCol w:w="7938"/>
      </w:tblGrid>
      <w:tr w:rsidR="002D660D" w:rsidRPr="005C5188" w:rsidTr="00520600">
        <w:trPr>
          <w:trHeight w:val="299"/>
        </w:trPr>
        <w:tc>
          <w:tcPr>
            <w:tcW w:w="2831" w:type="dxa"/>
          </w:tcPr>
          <w:p w:rsidR="002D660D" w:rsidRPr="005C5188" w:rsidRDefault="002D660D" w:rsidP="00C237CF">
            <w:pPr>
              <w:pStyle w:val="TableParagraph"/>
              <w:ind w:left="111" w:right="103"/>
              <w:jc w:val="both"/>
              <w:rPr>
                <w:rFonts w:ascii="Times New Roman" w:hAnsi="Times New Roman" w:cs="Times New Roman"/>
                <w:b/>
                <w:sz w:val="24"/>
                <w:szCs w:val="24"/>
              </w:rPr>
            </w:pPr>
            <w:r w:rsidRPr="005C5188">
              <w:rPr>
                <w:rFonts w:ascii="Times New Roman" w:hAnsi="Times New Roman" w:cs="Times New Roman"/>
                <w:b/>
                <w:sz w:val="24"/>
                <w:szCs w:val="24"/>
              </w:rPr>
              <w:lastRenderedPageBreak/>
              <w:t>Темы</w:t>
            </w:r>
          </w:p>
        </w:tc>
        <w:tc>
          <w:tcPr>
            <w:tcW w:w="4394" w:type="dxa"/>
          </w:tcPr>
          <w:p w:rsidR="002D660D" w:rsidRPr="005C5188" w:rsidRDefault="002D660D" w:rsidP="00C237CF">
            <w:pPr>
              <w:pStyle w:val="TableParagraph"/>
              <w:ind w:left="913"/>
              <w:jc w:val="both"/>
              <w:rPr>
                <w:rFonts w:ascii="Times New Roman" w:hAnsi="Times New Roman" w:cs="Times New Roman"/>
                <w:b/>
                <w:sz w:val="24"/>
                <w:szCs w:val="24"/>
              </w:rPr>
            </w:pPr>
            <w:r w:rsidRPr="005C5188">
              <w:rPr>
                <w:rFonts w:ascii="Times New Roman" w:hAnsi="Times New Roman" w:cs="Times New Roman"/>
                <w:b/>
                <w:sz w:val="24"/>
                <w:szCs w:val="24"/>
              </w:rPr>
              <w:t>Основное</w:t>
            </w:r>
            <w:r w:rsidRPr="005C5188">
              <w:rPr>
                <w:rFonts w:ascii="Times New Roman" w:hAnsi="Times New Roman" w:cs="Times New Roman"/>
                <w:b/>
                <w:spacing w:val="-2"/>
                <w:sz w:val="24"/>
                <w:szCs w:val="24"/>
              </w:rPr>
              <w:t xml:space="preserve"> </w:t>
            </w:r>
            <w:r w:rsidRPr="005C5188">
              <w:rPr>
                <w:rFonts w:ascii="Times New Roman" w:hAnsi="Times New Roman" w:cs="Times New Roman"/>
                <w:b/>
                <w:sz w:val="24"/>
                <w:szCs w:val="24"/>
              </w:rPr>
              <w:t>содержание</w:t>
            </w:r>
          </w:p>
        </w:tc>
        <w:tc>
          <w:tcPr>
            <w:tcW w:w="7938" w:type="dxa"/>
          </w:tcPr>
          <w:p w:rsidR="002D660D" w:rsidRPr="005C5188" w:rsidRDefault="002D660D" w:rsidP="00C237CF">
            <w:pPr>
              <w:pStyle w:val="TableParagraph"/>
              <w:ind w:left="2357" w:right="2345"/>
              <w:jc w:val="both"/>
              <w:rPr>
                <w:rFonts w:ascii="Times New Roman" w:hAnsi="Times New Roman" w:cs="Times New Roman"/>
                <w:b/>
                <w:sz w:val="24"/>
                <w:szCs w:val="24"/>
              </w:rPr>
            </w:pPr>
            <w:r w:rsidRPr="005C5188">
              <w:rPr>
                <w:rFonts w:ascii="Times New Roman" w:hAnsi="Times New Roman" w:cs="Times New Roman"/>
                <w:b/>
                <w:sz w:val="24"/>
                <w:szCs w:val="24"/>
              </w:rPr>
              <w:t>Деятельность</w:t>
            </w:r>
            <w:r w:rsidRPr="005C5188">
              <w:rPr>
                <w:rFonts w:ascii="Times New Roman" w:hAnsi="Times New Roman" w:cs="Times New Roman"/>
                <w:b/>
                <w:spacing w:val="-5"/>
                <w:sz w:val="24"/>
                <w:szCs w:val="24"/>
              </w:rPr>
              <w:t xml:space="preserve"> </w:t>
            </w:r>
            <w:r w:rsidRPr="005C5188">
              <w:rPr>
                <w:rFonts w:ascii="Times New Roman" w:hAnsi="Times New Roman" w:cs="Times New Roman"/>
                <w:b/>
                <w:sz w:val="24"/>
                <w:szCs w:val="24"/>
              </w:rPr>
              <w:t>школьников</w:t>
            </w:r>
          </w:p>
        </w:tc>
      </w:tr>
      <w:tr w:rsidR="002D660D" w:rsidRPr="000C07FF" w:rsidTr="00520600">
        <w:trPr>
          <w:trHeight w:val="3289"/>
        </w:trPr>
        <w:tc>
          <w:tcPr>
            <w:tcW w:w="2831" w:type="dxa"/>
          </w:tcPr>
          <w:p w:rsidR="002D660D" w:rsidRPr="005C5188" w:rsidRDefault="002D660D" w:rsidP="00C237CF">
            <w:pPr>
              <w:pStyle w:val="TableParagraph"/>
              <w:ind w:left="506" w:right="497" w:firstLine="3"/>
              <w:jc w:val="both"/>
              <w:rPr>
                <w:rFonts w:ascii="Times New Roman" w:hAnsi="Times New Roman" w:cs="Times New Roman"/>
                <w:b/>
                <w:sz w:val="24"/>
                <w:szCs w:val="24"/>
              </w:rPr>
            </w:pPr>
            <w:r w:rsidRPr="005C5188">
              <w:rPr>
                <w:rFonts w:ascii="Times New Roman" w:hAnsi="Times New Roman" w:cs="Times New Roman"/>
                <w:b/>
                <w:sz w:val="24"/>
                <w:szCs w:val="24"/>
              </w:rPr>
              <w:t>Избирательная</w:t>
            </w:r>
            <w:r w:rsidRPr="005C5188">
              <w:rPr>
                <w:rFonts w:ascii="Times New Roman" w:hAnsi="Times New Roman" w:cs="Times New Roman"/>
                <w:b/>
                <w:spacing w:val="-63"/>
                <w:sz w:val="24"/>
                <w:szCs w:val="24"/>
              </w:rPr>
              <w:t xml:space="preserve"> </w:t>
            </w:r>
            <w:r w:rsidRPr="005C5188">
              <w:rPr>
                <w:rFonts w:ascii="Times New Roman" w:hAnsi="Times New Roman" w:cs="Times New Roman"/>
                <w:b/>
                <w:sz w:val="24"/>
                <w:szCs w:val="24"/>
              </w:rPr>
              <w:t>система России</w:t>
            </w:r>
            <w:r w:rsidRPr="005C5188">
              <w:rPr>
                <w:rFonts w:ascii="Times New Roman" w:hAnsi="Times New Roman" w:cs="Times New Roman"/>
                <w:b/>
                <w:spacing w:val="-63"/>
                <w:sz w:val="24"/>
                <w:szCs w:val="24"/>
              </w:rPr>
              <w:t xml:space="preserve"> </w:t>
            </w:r>
            <w:r w:rsidRPr="005C5188">
              <w:rPr>
                <w:rFonts w:ascii="Times New Roman" w:hAnsi="Times New Roman" w:cs="Times New Roman"/>
                <w:b/>
                <w:sz w:val="24"/>
                <w:szCs w:val="24"/>
              </w:rPr>
              <w:t>(30</w:t>
            </w:r>
            <w:r w:rsidRPr="005C5188">
              <w:rPr>
                <w:rFonts w:ascii="Times New Roman" w:hAnsi="Times New Roman" w:cs="Times New Roman"/>
                <w:b/>
                <w:spacing w:val="-1"/>
                <w:sz w:val="24"/>
                <w:szCs w:val="24"/>
              </w:rPr>
              <w:t xml:space="preserve"> </w:t>
            </w:r>
            <w:r w:rsidRPr="005C5188">
              <w:rPr>
                <w:rFonts w:ascii="Times New Roman" w:hAnsi="Times New Roman" w:cs="Times New Roman"/>
                <w:b/>
                <w:sz w:val="24"/>
                <w:szCs w:val="24"/>
              </w:rPr>
              <w:t>лет ЦИК)</w:t>
            </w:r>
          </w:p>
        </w:tc>
        <w:tc>
          <w:tcPr>
            <w:tcW w:w="4394" w:type="dxa"/>
          </w:tcPr>
          <w:p w:rsidR="002D660D" w:rsidRPr="005C5188" w:rsidRDefault="002D660D" w:rsidP="00C237CF">
            <w:pPr>
              <w:pStyle w:val="TableParagraph"/>
              <w:tabs>
                <w:tab w:val="left" w:pos="2699"/>
              </w:tabs>
              <w:ind w:right="94" w:firstLine="339"/>
              <w:jc w:val="both"/>
              <w:rPr>
                <w:rFonts w:ascii="Times New Roman" w:hAnsi="Times New Roman" w:cs="Times New Roman"/>
                <w:sz w:val="24"/>
                <w:szCs w:val="24"/>
              </w:rPr>
            </w:pPr>
            <w:r w:rsidRPr="005C5188">
              <w:rPr>
                <w:rFonts w:ascii="Times New Roman" w:hAnsi="Times New Roman" w:cs="Times New Roman"/>
                <w:sz w:val="24"/>
                <w:szCs w:val="24"/>
              </w:rPr>
              <w:t>Право</w:t>
            </w:r>
            <w:r w:rsidRPr="005C5188">
              <w:rPr>
                <w:rFonts w:ascii="Times New Roman" w:hAnsi="Times New Roman" w:cs="Times New Roman"/>
                <w:spacing w:val="-7"/>
                <w:sz w:val="24"/>
                <w:szCs w:val="24"/>
              </w:rPr>
              <w:t xml:space="preserve"> </w:t>
            </w:r>
            <w:r w:rsidRPr="005C5188">
              <w:rPr>
                <w:rFonts w:ascii="Times New Roman" w:hAnsi="Times New Roman" w:cs="Times New Roman"/>
                <w:sz w:val="24"/>
                <w:szCs w:val="24"/>
              </w:rPr>
              <w:t>избирать</w:t>
            </w:r>
            <w:r w:rsidRPr="005C5188">
              <w:rPr>
                <w:rFonts w:ascii="Times New Roman" w:hAnsi="Times New Roman" w:cs="Times New Roman"/>
                <w:spacing w:val="-7"/>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7"/>
                <w:sz w:val="24"/>
                <w:szCs w:val="24"/>
              </w:rPr>
              <w:t xml:space="preserve"> </w:t>
            </w:r>
            <w:r w:rsidRPr="005C5188">
              <w:rPr>
                <w:rFonts w:ascii="Times New Roman" w:hAnsi="Times New Roman" w:cs="Times New Roman"/>
                <w:sz w:val="24"/>
                <w:szCs w:val="24"/>
              </w:rPr>
              <w:t>быть</w:t>
            </w:r>
            <w:r w:rsidRPr="005C5188">
              <w:rPr>
                <w:rFonts w:ascii="Times New Roman" w:hAnsi="Times New Roman" w:cs="Times New Roman"/>
                <w:spacing w:val="-7"/>
                <w:sz w:val="24"/>
                <w:szCs w:val="24"/>
              </w:rPr>
              <w:t xml:space="preserve"> </w:t>
            </w:r>
            <w:r w:rsidRPr="005C5188">
              <w:rPr>
                <w:rFonts w:ascii="Times New Roman" w:hAnsi="Times New Roman" w:cs="Times New Roman"/>
                <w:sz w:val="24"/>
                <w:szCs w:val="24"/>
              </w:rPr>
              <w:t>избранным</w:t>
            </w:r>
            <w:r w:rsidRPr="005C5188">
              <w:rPr>
                <w:rFonts w:ascii="Times New Roman" w:hAnsi="Times New Roman" w:cs="Times New Roman"/>
                <w:spacing w:val="-63"/>
                <w:sz w:val="24"/>
                <w:szCs w:val="24"/>
              </w:rPr>
              <w:t xml:space="preserve"> </w:t>
            </w:r>
            <w:r w:rsidRPr="005C5188">
              <w:rPr>
                <w:rFonts w:ascii="Times New Roman" w:hAnsi="Times New Roman" w:cs="Times New Roman"/>
                <w:sz w:val="24"/>
                <w:szCs w:val="24"/>
              </w:rPr>
              <w:t>гарантировано</w:t>
            </w:r>
            <w:r w:rsidRPr="005C5188">
              <w:rPr>
                <w:rFonts w:ascii="Times New Roman" w:hAnsi="Times New Roman" w:cs="Times New Roman"/>
                <w:sz w:val="24"/>
                <w:szCs w:val="24"/>
              </w:rPr>
              <w:tab/>
            </w:r>
            <w:r w:rsidRPr="005C5188">
              <w:rPr>
                <w:rFonts w:ascii="Times New Roman" w:hAnsi="Times New Roman" w:cs="Times New Roman"/>
                <w:spacing w:val="-1"/>
                <w:sz w:val="24"/>
                <w:szCs w:val="24"/>
              </w:rPr>
              <w:t>Конституцией</w:t>
            </w:r>
            <w:r w:rsidRPr="005C5188">
              <w:rPr>
                <w:rFonts w:ascii="Times New Roman" w:hAnsi="Times New Roman" w:cs="Times New Roman"/>
                <w:spacing w:val="-63"/>
                <w:sz w:val="24"/>
                <w:szCs w:val="24"/>
              </w:rPr>
              <w:t xml:space="preserve"> </w:t>
            </w:r>
            <w:r w:rsidRPr="005C5188">
              <w:rPr>
                <w:rFonts w:ascii="Times New Roman" w:hAnsi="Times New Roman" w:cs="Times New Roman"/>
                <w:sz w:val="24"/>
                <w:szCs w:val="24"/>
              </w:rPr>
              <w:t>Российской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Федерации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каждому</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гра</w:t>
            </w:r>
            <w:r w:rsidRPr="005C5188">
              <w:rPr>
                <w:rFonts w:ascii="Times New Roman" w:hAnsi="Times New Roman" w:cs="Times New Roman"/>
                <w:sz w:val="24"/>
                <w:szCs w:val="24"/>
              </w:rPr>
              <w:t>ж</w:t>
            </w:r>
            <w:r w:rsidRPr="005C5188">
              <w:rPr>
                <w:rFonts w:ascii="Times New Roman" w:hAnsi="Times New Roman" w:cs="Times New Roman"/>
                <w:sz w:val="24"/>
                <w:szCs w:val="24"/>
              </w:rPr>
              <w:t>данину</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нашей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страны.</w:t>
            </w:r>
          </w:p>
          <w:p w:rsidR="002D660D" w:rsidRPr="005C5188" w:rsidRDefault="002D660D" w:rsidP="00C237CF">
            <w:pPr>
              <w:pStyle w:val="TableParagraph"/>
              <w:ind w:right="96" w:firstLine="339"/>
              <w:jc w:val="both"/>
              <w:rPr>
                <w:rFonts w:ascii="Times New Roman" w:hAnsi="Times New Roman" w:cs="Times New Roman"/>
                <w:sz w:val="24"/>
                <w:szCs w:val="24"/>
              </w:rPr>
            </w:pPr>
            <w:r w:rsidRPr="005C5188">
              <w:rPr>
                <w:rFonts w:ascii="Times New Roman" w:hAnsi="Times New Roman" w:cs="Times New Roman"/>
                <w:sz w:val="24"/>
                <w:szCs w:val="24"/>
              </w:rPr>
              <w:t>Жизнь,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свобода,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права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благопол</w:t>
            </w:r>
            <w:r w:rsidRPr="005C5188">
              <w:rPr>
                <w:rFonts w:ascii="Times New Roman" w:hAnsi="Times New Roman" w:cs="Times New Roman"/>
                <w:sz w:val="24"/>
                <w:szCs w:val="24"/>
              </w:rPr>
              <w:t>у</w:t>
            </w:r>
            <w:r w:rsidRPr="005C5188">
              <w:rPr>
                <w:rFonts w:ascii="Times New Roman" w:hAnsi="Times New Roman" w:cs="Times New Roman"/>
                <w:sz w:val="24"/>
                <w:szCs w:val="24"/>
              </w:rPr>
              <w:t>чие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граждан</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является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одной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из</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главных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ценностей,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проявление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гражданской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позиции,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желание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участвовать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разв</w:t>
            </w:r>
            <w:r w:rsidRPr="005C5188">
              <w:rPr>
                <w:rFonts w:ascii="Times New Roman" w:hAnsi="Times New Roman" w:cs="Times New Roman"/>
                <w:sz w:val="24"/>
                <w:szCs w:val="24"/>
              </w:rPr>
              <w:t>и</w:t>
            </w:r>
            <w:r w:rsidRPr="005C5188">
              <w:rPr>
                <w:rFonts w:ascii="Times New Roman" w:hAnsi="Times New Roman" w:cs="Times New Roman"/>
                <w:sz w:val="24"/>
                <w:szCs w:val="24"/>
              </w:rPr>
              <w:t>тии</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своего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города,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региона,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страны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д</w:t>
            </w:r>
            <w:r w:rsidRPr="005C5188">
              <w:rPr>
                <w:rFonts w:ascii="Times New Roman" w:hAnsi="Times New Roman" w:cs="Times New Roman"/>
                <w:sz w:val="24"/>
                <w:szCs w:val="24"/>
              </w:rPr>
              <w:t>о</w:t>
            </w:r>
            <w:r w:rsidRPr="005C5188">
              <w:rPr>
                <w:rFonts w:ascii="Times New Roman" w:hAnsi="Times New Roman" w:cs="Times New Roman"/>
                <w:sz w:val="24"/>
                <w:szCs w:val="24"/>
              </w:rPr>
              <w:t>стойно</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уважения.</w:t>
            </w:r>
          </w:p>
        </w:tc>
        <w:tc>
          <w:tcPr>
            <w:tcW w:w="7938" w:type="dxa"/>
          </w:tcPr>
          <w:p w:rsidR="002D660D" w:rsidRPr="005C5188" w:rsidRDefault="002D660D" w:rsidP="00C237CF">
            <w:pPr>
              <w:pStyle w:val="TableParagraph"/>
              <w:ind w:left="108" w:firstLine="340"/>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pacing w:val="34"/>
                <w:sz w:val="24"/>
                <w:szCs w:val="24"/>
              </w:rPr>
              <w:t xml:space="preserve"> </w:t>
            </w:r>
            <w:r w:rsidRPr="005C5188">
              <w:rPr>
                <w:rFonts w:ascii="Times New Roman" w:hAnsi="Times New Roman" w:cs="Times New Roman"/>
                <w:sz w:val="24"/>
                <w:szCs w:val="24"/>
              </w:rPr>
              <w:t>во</w:t>
            </w:r>
            <w:r w:rsidRPr="005C5188">
              <w:rPr>
                <w:rFonts w:ascii="Times New Roman" w:hAnsi="Times New Roman" w:cs="Times New Roman"/>
                <w:spacing w:val="35"/>
                <w:sz w:val="24"/>
                <w:szCs w:val="24"/>
              </w:rPr>
              <w:t xml:space="preserve"> </w:t>
            </w:r>
            <w:r w:rsidRPr="005C5188">
              <w:rPr>
                <w:rFonts w:ascii="Times New Roman" w:hAnsi="Times New Roman" w:cs="Times New Roman"/>
                <w:sz w:val="24"/>
                <w:szCs w:val="24"/>
              </w:rPr>
              <w:t>вступительной</w:t>
            </w:r>
            <w:r w:rsidRPr="005C5188">
              <w:rPr>
                <w:rFonts w:ascii="Times New Roman" w:hAnsi="Times New Roman" w:cs="Times New Roman"/>
                <w:spacing w:val="35"/>
                <w:sz w:val="24"/>
                <w:szCs w:val="24"/>
              </w:rPr>
              <w:t xml:space="preserve"> </w:t>
            </w:r>
            <w:r w:rsidRPr="005C5188">
              <w:rPr>
                <w:rFonts w:ascii="Times New Roman" w:hAnsi="Times New Roman" w:cs="Times New Roman"/>
                <w:sz w:val="24"/>
                <w:szCs w:val="24"/>
              </w:rPr>
              <w:t>беседе.</w:t>
            </w:r>
            <w:r w:rsidRPr="005C5188">
              <w:rPr>
                <w:rFonts w:ascii="Times New Roman" w:hAnsi="Times New Roman" w:cs="Times New Roman"/>
                <w:spacing w:val="35"/>
                <w:sz w:val="24"/>
                <w:szCs w:val="24"/>
              </w:rPr>
              <w:t xml:space="preserve"> </w:t>
            </w:r>
            <w:r w:rsidRPr="005C5188">
              <w:rPr>
                <w:rFonts w:ascii="Times New Roman" w:hAnsi="Times New Roman" w:cs="Times New Roman"/>
                <w:sz w:val="24"/>
                <w:szCs w:val="24"/>
              </w:rPr>
              <w:t>Просмотр</w:t>
            </w:r>
            <w:r w:rsidRPr="005C5188">
              <w:rPr>
                <w:rFonts w:ascii="Times New Roman" w:hAnsi="Times New Roman" w:cs="Times New Roman"/>
                <w:spacing w:val="36"/>
                <w:sz w:val="24"/>
                <w:szCs w:val="24"/>
              </w:rPr>
              <w:t xml:space="preserve"> </w:t>
            </w:r>
            <w:r w:rsidRPr="005C5188">
              <w:rPr>
                <w:rFonts w:ascii="Times New Roman" w:hAnsi="Times New Roman" w:cs="Times New Roman"/>
                <w:sz w:val="24"/>
                <w:szCs w:val="24"/>
              </w:rPr>
              <w:t>видеоролика</w:t>
            </w:r>
            <w:r w:rsidRPr="005C5188">
              <w:rPr>
                <w:rFonts w:ascii="Times New Roman" w:hAnsi="Times New Roman" w:cs="Times New Roman"/>
                <w:spacing w:val="35"/>
                <w:sz w:val="24"/>
                <w:szCs w:val="24"/>
              </w:rPr>
              <w:t xml:space="preserve"> </w:t>
            </w:r>
            <w:r w:rsidRPr="005C5188">
              <w:rPr>
                <w:rFonts w:ascii="Times New Roman" w:hAnsi="Times New Roman" w:cs="Times New Roman"/>
                <w:sz w:val="24"/>
                <w:szCs w:val="24"/>
              </w:rPr>
              <w:t>об</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истории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Центральной</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избирательной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комиссии.</w:t>
            </w:r>
          </w:p>
          <w:p w:rsidR="002D660D" w:rsidRPr="005C5188" w:rsidRDefault="002D660D" w:rsidP="00C237CF">
            <w:pPr>
              <w:pStyle w:val="TableParagraph"/>
              <w:ind w:left="108" w:firstLine="340"/>
              <w:jc w:val="both"/>
              <w:rPr>
                <w:rFonts w:ascii="Times New Roman" w:hAnsi="Times New Roman" w:cs="Times New Roman"/>
                <w:sz w:val="24"/>
                <w:szCs w:val="24"/>
              </w:rPr>
            </w:pPr>
            <w:r w:rsidRPr="005C5188">
              <w:rPr>
                <w:rFonts w:ascii="Times New Roman" w:hAnsi="Times New Roman" w:cs="Times New Roman"/>
                <w:sz w:val="24"/>
                <w:szCs w:val="24"/>
              </w:rPr>
              <w:t>Обсуждение</w:t>
            </w:r>
            <w:r w:rsidRPr="005C5188">
              <w:rPr>
                <w:rFonts w:ascii="Times New Roman" w:hAnsi="Times New Roman" w:cs="Times New Roman"/>
                <w:spacing w:val="51"/>
                <w:sz w:val="24"/>
                <w:szCs w:val="24"/>
              </w:rPr>
              <w:t xml:space="preserve"> </w:t>
            </w:r>
            <w:r w:rsidRPr="005C5188">
              <w:rPr>
                <w:rFonts w:ascii="Times New Roman" w:hAnsi="Times New Roman" w:cs="Times New Roman"/>
                <w:sz w:val="24"/>
                <w:szCs w:val="24"/>
              </w:rPr>
              <w:t>ситуаций,</w:t>
            </w:r>
            <w:r w:rsidRPr="005C5188">
              <w:rPr>
                <w:rFonts w:ascii="Times New Roman" w:hAnsi="Times New Roman" w:cs="Times New Roman"/>
                <w:spacing w:val="52"/>
                <w:sz w:val="24"/>
                <w:szCs w:val="24"/>
              </w:rPr>
              <w:t xml:space="preserve"> </w:t>
            </w:r>
            <w:r w:rsidRPr="005C5188">
              <w:rPr>
                <w:rFonts w:ascii="Times New Roman" w:hAnsi="Times New Roman" w:cs="Times New Roman"/>
                <w:sz w:val="24"/>
                <w:szCs w:val="24"/>
              </w:rPr>
              <w:t>возникающих</w:t>
            </w:r>
            <w:r w:rsidRPr="005C5188">
              <w:rPr>
                <w:rFonts w:ascii="Times New Roman" w:hAnsi="Times New Roman" w:cs="Times New Roman"/>
                <w:spacing w:val="52"/>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53"/>
                <w:sz w:val="24"/>
                <w:szCs w:val="24"/>
              </w:rPr>
              <w:t xml:space="preserve"> </w:t>
            </w:r>
            <w:r w:rsidRPr="005C5188">
              <w:rPr>
                <w:rFonts w:ascii="Times New Roman" w:hAnsi="Times New Roman" w:cs="Times New Roman"/>
                <w:sz w:val="24"/>
                <w:szCs w:val="24"/>
              </w:rPr>
              <w:t>связи</w:t>
            </w:r>
            <w:r w:rsidRPr="005C5188">
              <w:rPr>
                <w:rFonts w:ascii="Times New Roman" w:hAnsi="Times New Roman" w:cs="Times New Roman"/>
                <w:spacing w:val="52"/>
                <w:sz w:val="24"/>
                <w:szCs w:val="24"/>
              </w:rPr>
              <w:t xml:space="preserve"> </w:t>
            </w:r>
            <w:r w:rsidRPr="005C5188">
              <w:rPr>
                <w:rFonts w:ascii="Times New Roman" w:hAnsi="Times New Roman" w:cs="Times New Roman"/>
                <w:sz w:val="24"/>
                <w:szCs w:val="24"/>
              </w:rPr>
              <w:t>с</w:t>
            </w:r>
            <w:r w:rsidRPr="005C5188">
              <w:rPr>
                <w:rFonts w:ascii="Times New Roman" w:hAnsi="Times New Roman" w:cs="Times New Roman"/>
                <w:spacing w:val="52"/>
                <w:sz w:val="24"/>
                <w:szCs w:val="24"/>
              </w:rPr>
              <w:t xml:space="preserve"> </w:t>
            </w:r>
            <w:r w:rsidRPr="005C5188">
              <w:rPr>
                <w:rFonts w:ascii="Times New Roman" w:hAnsi="Times New Roman" w:cs="Times New Roman"/>
                <w:sz w:val="24"/>
                <w:szCs w:val="24"/>
              </w:rPr>
              <w:t>голосованием</w:t>
            </w:r>
            <w:r w:rsidRPr="005C5188">
              <w:rPr>
                <w:rFonts w:ascii="Times New Roman" w:hAnsi="Times New Roman" w:cs="Times New Roman"/>
                <w:spacing w:val="52"/>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выб</w:t>
            </w:r>
            <w:r w:rsidRPr="005C5188">
              <w:rPr>
                <w:rFonts w:ascii="Times New Roman" w:hAnsi="Times New Roman" w:cs="Times New Roman"/>
                <w:sz w:val="24"/>
                <w:szCs w:val="24"/>
              </w:rPr>
              <w:t>о</w:t>
            </w:r>
            <w:r w:rsidRPr="005C5188">
              <w:rPr>
                <w:rFonts w:ascii="Times New Roman" w:hAnsi="Times New Roman" w:cs="Times New Roman"/>
                <w:sz w:val="24"/>
                <w:szCs w:val="24"/>
              </w:rPr>
              <w:t>рами.</w:t>
            </w:r>
          </w:p>
          <w:p w:rsidR="002D660D" w:rsidRPr="005C5188" w:rsidRDefault="002D660D" w:rsidP="00C237CF">
            <w:pPr>
              <w:pStyle w:val="TableParagraph"/>
              <w:ind w:left="108" w:right="94" w:firstLine="340"/>
              <w:jc w:val="both"/>
              <w:rPr>
                <w:rFonts w:ascii="Times New Roman" w:hAnsi="Times New Roman" w:cs="Times New Roman"/>
                <w:sz w:val="24"/>
                <w:szCs w:val="24"/>
              </w:rPr>
            </w:pPr>
            <w:r w:rsidRPr="005C5188">
              <w:rPr>
                <w:rFonts w:ascii="Times New Roman" w:hAnsi="Times New Roman" w:cs="Times New Roman"/>
                <w:sz w:val="24"/>
                <w:szCs w:val="24"/>
              </w:rPr>
              <w:t>Выполнение</w:t>
            </w:r>
            <w:r w:rsidRPr="005C5188">
              <w:rPr>
                <w:rFonts w:ascii="Times New Roman" w:hAnsi="Times New Roman" w:cs="Times New Roman"/>
                <w:spacing w:val="45"/>
                <w:sz w:val="24"/>
                <w:szCs w:val="24"/>
              </w:rPr>
              <w:t xml:space="preserve"> </w:t>
            </w:r>
            <w:r w:rsidRPr="005C5188">
              <w:rPr>
                <w:rFonts w:ascii="Times New Roman" w:hAnsi="Times New Roman" w:cs="Times New Roman"/>
                <w:sz w:val="24"/>
                <w:szCs w:val="24"/>
              </w:rPr>
              <w:t>интерактивного</w:t>
            </w:r>
            <w:r w:rsidRPr="005C5188">
              <w:rPr>
                <w:rFonts w:ascii="Times New Roman" w:hAnsi="Times New Roman" w:cs="Times New Roman"/>
                <w:spacing w:val="48"/>
                <w:sz w:val="24"/>
                <w:szCs w:val="24"/>
              </w:rPr>
              <w:t xml:space="preserve"> </w:t>
            </w:r>
            <w:r w:rsidRPr="005C5188">
              <w:rPr>
                <w:rFonts w:ascii="Times New Roman" w:hAnsi="Times New Roman" w:cs="Times New Roman"/>
                <w:sz w:val="24"/>
                <w:szCs w:val="24"/>
              </w:rPr>
              <w:t>задания</w:t>
            </w:r>
            <w:r w:rsidRPr="005C5188">
              <w:rPr>
                <w:rFonts w:ascii="Times New Roman" w:hAnsi="Times New Roman" w:cs="Times New Roman"/>
                <w:spacing w:val="46"/>
                <w:sz w:val="24"/>
                <w:szCs w:val="24"/>
              </w:rPr>
              <w:t xml:space="preserve"> </w:t>
            </w:r>
            <w:r w:rsidRPr="005C5188">
              <w:rPr>
                <w:rFonts w:ascii="Times New Roman" w:hAnsi="Times New Roman" w:cs="Times New Roman"/>
                <w:sz w:val="24"/>
                <w:szCs w:val="24"/>
              </w:rPr>
              <w:t>«Избирательная</w:t>
            </w:r>
            <w:r w:rsidRPr="005C5188">
              <w:rPr>
                <w:rFonts w:ascii="Times New Roman" w:hAnsi="Times New Roman" w:cs="Times New Roman"/>
                <w:spacing w:val="47"/>
                <w:sz w:val="24"/>
                <w:szCs w:val="24"/>
              </w:rPr>
              <w:t xml:space="preserve"> </w:t>
            </w:r>
            <w:r w:rsidRPr="005C5188">
              <w:rPr>
                <w:rFonts w:ascii="Times New Roman" w:hAnsi="Times New Roman" w:cs="Times New Roman"/>
                <w:sz w:val="24"/>
                <w:szCs w:val="24"/>
              </w:rPr>
              <w:t>система</w:t>
            </w:r>
            <w:r w:rsidRPr="005C5188">
              <w:rPr>
                <w:rFonts w:ascii="Times New Roman" w:hAnsi="Times New Roman" w:cs="Times New Roman"/>
                <w:spacing w:val="45"/>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Ро</w:t>
            </w:r>
            <w:r w:rsidRPr="005C5188">
              <w:rPr>
                <w:rFonts w:ascii="Times New Roman" w:hAnsi="Times New Roman" w:cs="Times New Roman"/>
                <w:sz w:val="24"/>
                <w:szCs w:val="24"/>
              </w:rPr>
              <w:t>с</w:t>
            </w:r>
            <w:r w:rsidRPr="005C5188">
              <w:rPr>
                <w:rFonts w:ascii="Times New Roman" w:hAnsi="Times New Roman" w:cs="Times New Roman"/>
                <w:sz w:val="24"/>
                <w:szCs w:val="24"/>
              </w:rPr>
              <w:t>сии».</w:t>
            </w:r>
          </w:p>
        </w:tc>
      </w:tr>
      <w:tr w:rsidR="002D660D" w:rsidRPr="000C07FF" w:rsidTr="00520600">
        <w:trPr>
          <w:trHeight w:val="2983"/>
        </w:trPr>
        <w:tc>
          <w:tcPr>
            <w:tcW w:w="2831" w:type="dxa"/>
          </w:tcPr>
          <w:p w:rsidR="002D660D" w:rsidRPr="005C5188" w:rsidRDefault="002D660D" w:rsidP="00C237CF">
            <w:pPr>
              <w:pStyle w:val="TableParagraph"/>
              <w:ind w:left="584" w:right="574" w:firstLine="28"/>
              <w:jc w:val="both"/>
              <w:rPr>
                <w:rFonts w:ascii="Times New Roman" w:hAnsi="Times New Roman" w:cs="Times New Roman"/>
                <w:b/>
                <w:sz w:val="24"/>
                <w:szCs w:val="24"/>
              </w:rPr>
            </w:pPr>
            <w:r w:rsidRPr="005C5188">
              <w:rPr>
                <w:rFonts w:ascii="Times New Roman" w:hAnsi="Times New Roman" w:cs="Times New Roman"/>
                <w:b/>
                <w:sz w:val="24"/>
                <w:szCs w:val="24"/>
              </w:rPr>
              <w:t>День учителя</w:t>
            </w:r>
            <w:r w:rsidRPr="005C5188">
              <w:rPr>
                <w:rFonts w:ascii="Times New Roman" w:hAnsi="Times New Roman" w:cs="Times New Roman"/>
                <w:b/>
                <w:spacing w:val="-62"/>
                <w:sz w:val="24"/>
                <w:szCs w:val="24"/>
              </w:rPr>
              <w:t xml:space="preserve"> </w:t>
            </w:r>
            <w:r w:rsidRPr="005C5188">
              <w:rPr>
                <w:rFonts w:ascii="Times New Roman" w:hAnsi="Times New Roman" w:cs="Times New Roman"/>
                <w:b/>
                <w:sz w:val="24"/>
                <w:szCs w:val="24"/>
              </w:rPr>
              <w:t>(советники по</w:t>
            </w:r>
            <w:r w:rsidRPr="005C5188">
              <w:rPr>
                <w:rFonts w:ascii="Times New Roman" w:hAnsi="Times New Roman" w:cs="Times New Roman"/>
                <w:b/>
                <w:spacing w:val="-62"/>
                <w:sz w:val="24"/>
                <w:szCs w:val="24"/>
              </w:rPr>
              <w:t xml:space="preserve"> </w:t>
            </w:r>
            <w:r w:rsidRPr="005C5188">
              <w:rPr>
                <w:rFonts w:ascii="Times New Roman" w:hAnsi="Times New Roman" w:cs="Times New Roman"/>
                <w:b/>
                <w:sz w:val="24"/>
                <w:szCs w:val="24"/>
              </w:rPr>
              <w:t>воспитанию)</w:t>
            </w:r>
          </w:p>
        </w:tc>
        <w:tc>
          <w:tcPr>
            <w:tcW w:w="4394" w:type="dxa"/>
          </w:tcPr>
          <w:p w:rsidR="002D660D" w:rsidRPr="005C5188" w:rsidRDefault="002D660D" w:rsidP="00C237CF">
            <w:pPr>
              <w:pStyle w:val="TableParagraph"/>
              <w:ind w:right="94" w:firstLine="339"/>
              <w:jc w:val="both"/>
              <w:rPr>
                <w:rFonts w:ascii="Times New Roman" w:hAnsi="Times New Roman" w:cs="Times New Roman"/>
                <w:sz w:val="24"/>
                <w:szCs w:val="24"/>
              </w:rPr>
            </w:pPr>
            <w:r w:rsidRPr="005C5188">
              <w:rPr>
                <w:rFonts w:ascii="Times New Roman" w:hAnsi="Times New Roman" w:cs="Times New Roman"/>
                <w:sz w:val="24"/>
                <w:szCs w:val="24"/>
              </w:rPr>
              <w:t>Ценность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профессии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учителя.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w:t>
            </w:r>
            <w:r w:rsidRPr="005C5188">
              <w:rPr>
                <w:rFonts w:ascii="Times New Roman" w:hAnsi="Times New Roman" w:cs="Times New Roman"/>
                <w:sz w:val="24"/>
                <w:szCs w:val="24"/>
              </w:rPr>
              <w:t>о</w:t>
            </w:r>
            <w:r w:rsidRPr="005C5188">
              <w:rPr>
                <w:rFonts w:ascii="Times New Roman" w:hAnsi="Times New Roman" w:cs="Times New Roman"/>
                <w:sz w:val="24"/>
                <w:szCs w:val="24"/>
              </w:rPr>
              <w:t>ветник</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воспитанию</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проводник</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мир</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возможностей,</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которые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создало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государство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для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каждого ребенка в стране, наставник</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 «старший тов</w:t>
            </w:r>
            <w:r w:rsidRPr="005C5188">
              <w:rPr>
                <w:rFonts w:ascii="Times New Roman" w:hAnsi="Times New Roman" w:cs="Times New Roman"/>
                <w:sz w:val="24"/>
                <w:szCs w:val="24"/>
              </w:rPr>
              <w:t>а</w:t>
            </w:r>
            <w:r w:rsidRPr="005C5188">
              <w:rPr>
                <w:rFonts w:ascii="Times New Roman" w:hAnsi="Times New Roman" w:cs="Times New Roman"/>
                <w:sz w:val="24"/>
                <w:szCs w:val="24"/>
              </w:rPr>
              <w:t>рищ», помогающий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как объединить школьный коллектив</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5"/>
                <w:sz w:val="24"/>
                <w:szCs w:val="24"/>
              </w:rPr>
              <w:t xml:space="preserve"> </w:t>
            </w:r>
            <w:r w:rsidRPr="005C5188">
              <w:rPr>
                <w:rFonts w:ascii="Times New Roman" w:hAnsi="Times New Roman" w:cs="Times New Roman"/>
                <w:sz w:val="24"/>
                <w:szCs w:val="24"/>
              </w:rPr>
              <w:t>дружную</w:t>
            </w:r>
            <w:r w:rsidRPr="005C5188">
              <w:rPr>
                <w:rFonts w:ascii="Times New Roman" w:hAnsi="Times New Roman" w:cs="Times New Roman"/>
                <w:spacing w:val="6"/>
                <w:sz w:val="24"/>
                <w:szCs w:val="24"/>
              </w:rPr>
              <w:t xml:space="preserve"> </w:t>
            </w:r>
            <w:r w:rsidRPr="005C5188">
              <w:rPr>
                <w:rFonts w:ascii="Times New Roman" w:hAnsi="Times New Roman" w:cs="Times New Roman"/>
                <w:sz w:val="24"/>
                <w:szCs w:val="24"/>
              </w:rPr>
              <w:t>кома</w:t>
            </w:r>
            <w:r w:rsidRPr="005C5188">
              <w:rPr>
                <w:rFonts w:ascii="Times New Roman" w:hAnsi="Times New Roman" w:cs="Times New Roman"/>
                <w:sz w:val="24"/>
                <w:szCs w:val="24"/>
              </w:rPr>
              <w:t>н</w:t>
            </w:r>
            <w:r w:rsidRPr="005C5188">
              <w:rPr>
                <w:rFonts w:ascii="Times New Roman" w:hAnsi="Times New Roman" w:cs="Times New Roman"/>
                <w:sz w:val="24"/>
                <w:szCs w:val="24"/>
              </w:rPr>
              <w:t>ду,</w:t>
            </w:r>
            <w:r w:rsidRPr="005C5188">
              <w:rPr>
                <w:rFonts w:ascii="Times New Roman" w:hAnsi="Times New Roman" w:cs="Times New Roman"/>
                <w:spacing w:val="5"/>
                <w:sz w:val="24"/>
                <w:szCs w:val="24"/>
              </w:rPr>
              <w:t xml:space="preserve"> </w:t>
            </w:r>
            <w:r w:rsidRPr="005C5188">
              <w:rPr>
                <w:rFonts w:ascii="Times New Roman" w:hAnsi="Times New Roman" w:cs="Times New Roman"/>
                <w:sz w:val="24"/>
                <w:szCs w:val="24"/>
              </w:rPr>
              <w:t>так</w:t>
            </w:r>
            <w:r w:rsidRPr="005C5188">
              <w:rPr>
                <w:rFonts w:ascii="Times New Roman" w:hAnsi="Times New Roman" w:cs="Times New Roman"/>
                <w:spacing w:val="6"/>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6"/>
                <w:sz w:val="24"/>
                <w:szCs w:val="24"/>
              </w:rPr>
              <w:t xml:space="preserve"> </w:t>
            </w:r>
            <w:r w:rsidRPr="005C5188">
              <w:rPr>
                <w:rFonts w:ascii="Times New Roman" w:hAnsi="Times New Roman" w:cs="Times New Roman"/>
                <w:sz w:val="24"/>
                <w:szCs w:val="24"/>
              </w:rPr>
              <w:t>выстроить</w:t>
            </w:r>
          </w:p>
          <w:p w:rsidR="002D660D" w:rsidRPr="005C5188" w:rsidRDefault="002D660D" w:rsidP="00C237CF">
            <w:pPr>
              <w:pStyle w:val="TableParagraph"/>
              <w:ind w:right="95"/>
              <w:jc w:val="both"/>
              <w:rPr>
                <w:rFonts w:ascii="Times New Roman" w:hAnsi="Times New Roman" w:cs="Times New Roman"/>
                <w:sz w:val="24"/>
                <w:szCs w:val="24"/>
              </w:rPr>
            </w:pPr>
            <w:r w:rsidRPr="005C5188">
              <w:rPr>
                <w:rFonts w:ascii="Times New Roman" w:hAnsi="Times New Roman" w:cs="Times New Roman"/>
                <w:sz w:val="24"/>
                <w:szCs w:val="24"/>
              </w:rPr>
              <w:t>личную</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траекторию</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развития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каждому</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ребенку.</w:t>
            </w:r>
          </w:p>
        </w:tc>
        <w:tc>
          <w:tcPr>
            <w:tcW w:w="7938" w:type="dxa"/>
          </w:tcPr>
          <w:p w:rsidR="002D660D" w:rsidRPr="005C5188" w:rsidRDefault="002D660D" w:rsidP="00C237CF">
            <w:pPr>
              <w:pStyle w:val="TableParagraph"/>
              <w:ind w:left="448"/>
              <w:jc w:val="both"/>
              <w:rPr>
                <w:rFonts w:ascii="Times New Roman" w:hAnsi="Times New Roman" w:cs="Times New Roman"/>
                <w:sz w:val="24"/>
                <w:szCs w:val="24"/>
              </w:rPr>
            </w:pPr>
            <w:r w:rsidRPr="005C5188">
              <w:rPr>
                <w:rFonts w:ascii="Times New Roman" w:hAnsi="Times New Roman" w:cs="Times New Roman"/>
                <w:sz w:val="24"/>
                <w:szCs w:val="24"/>
              </w:rPr>
              <w:t>Просмотр</w:t>
            </w:r>
            <w:r w:rsidRPr="005C5188">
              <w:rPr>
                <w:rFonts w:ascii="Times New Roman" w:hAnsi="Times New Roman" w:cs="Times New Roman"/>
                <w:spacing w:val="-6"/>
                <w:sz w:val="24"/>
                <w:szCs w:val="24"/>
              </w:rPr>
              <w:t xml:space="preserve"> </w:t>
            </w:r>
            <w:r w:rsidRPr="005C5188">
              <w:rPr>
                <w:rFonts w:ascii="Times New Roman" w:hAnsi="Times New Roman" w:cs="Times New Roman"/>
                <w:sz w:val="24"/>
                <w:szCs w:val="24"/>
              </w:rPr>
              <w:t>видеоролика.</w:t>
            </w:r>
          </w:p>
          <w:p w:rsidR="002D660D" w:rsidRPr="005C5188" w:rsidRDefault="002D660D" w:rsidP="00C237CF">
            <w:pPr>
              <w:pStyle w:val="TableParagraph"/>
              <w:ind w:left="108" w:right="97" w:firstLine="340"/>
              <w:jc w:val="both"/>
              <w:rPr>
                <w:rFonts w:ascii="Times New Roman" w:hAnsi="Times New Roman" w:cs="Times New Roman"/>
                <w:sz w:val="24"/>
                <w:szCs w:val="24"/>
              </w:rPr>
            </w:pPr>
            <w:r w:rsidRPr="005C5188">
              <w:rPr>
                <w:rFonts w:ascii="Times New Roman" w:hAnsi="Times New Roman" w:cs="Times New Roman"/>
                <w:sz w:val="24"/>
                <w:szCs w:val="24"/>
              </w:rPr>
              <w:t>Участие в командной работе: каким должен быть современный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Уч</w:t>
            </w:r>
            <w:r w:rsidRPr="005C5188">
              <w:rPr>
                <w:rFonts w:ascii="Times New Roman" w:hAnsi="Times New Roman" w:cs="Times New Roman"/>
                <w:sz w:val="24"/>
                <w:szCs w:val="24"/>
              </w:rPr>
              <w:t>и</w:t>
            </w:r>
            <w:r w:rsidRPr="005C5188">
              <w:rPr>
                <w:rFonts w:ascii="Times New Roman" w:hAnsi="Times New Roman" w:cs="Times New Roman"/>
                <w:sz w:val="24"/>
                <w:szCs w:val="24"/>
              </w:rPr>
              <w:t>тель?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(создание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кластера).</w:t>
            </w:r>
          </w:p>
          <w:p w:rsidR="002D660D" w:rsidRPr="005C5188" w:rsidRDefault="002D660D" w:rsidP="00C237CF">
            <w:pPr>
              <w:pStyle w:val="TableParagraph"/>
              <w:ind w:left="108" w:right="95" w:firstLine="340"/>
              <w:jc w:val="both"/>
              <w:rPr>
                <w:rFonts w:ascii="Times New Roman" w:hAnsi="Times New Roman" w:cs="Times New Roman"/>
                <w:sz w:val="24"/>
                <w:szCs w:val="24"/>
              </w:rPr>
            </w:pPr>
            <w:r w:rsidRPr="005C5188">
              <w:rPr>
                <w:rFonts w:ascii="Times New Roman" w:hAnsi="Times New Roman" w:cs="Times New Roman"/>
                <w:sz w:val="24"/>
                <w:szCs w:val="24"/>
              </w:rPr>
              <w:t>Участие в дискуссии на одну из предложенных тем: «Если бы 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был учителем, какими качествами обладал…, как относился бы к</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ученикам…,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как</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готовился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занятиям…,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какие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вспомогательные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средства использовал для проведения уроков?»; «Чем может помочь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советник</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по воспитанию?»</w:t>
            </w:r>
          </w:p>
        </w:tc>
      </w:tr>
    </w:tbl>
    <w:p w:rsidR="002D660D" w:rsidRPr="005C5188" w:rsidRDefault="002D660D" w:rsidP="00C237CF">
      <w:pPr>
        <w:spacing w:after="0" w:line="240" w:lineRule="auto"/>
        <w:jc w:val="both"/>
        <w:rPr>
          <w:rFonts w:ascii="Times New Roman" w:hAnsi="Times New Roman"/>
          <w:sz w:val="24"/>
          <w:szCs w:val="24"/>
          <w:lang w:val="ru-RU"/>
        </w:rPr>
        <w:sectPr w:rsidR="002D660D" w:rsidRPr="005C5188">
          <w:pgSz w:w="16840" w:h="11910" w:orient="landscape"/>
          <w:pgMar w:top="840" w:right="700" w:bottom="1120" w:left="740" w:header="0" w:footer="92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1"/>
        <w:gridCol w:w="4394"/>
        <w:gridCol w:w="7938"/>
      </w:tblGrid>
      <w:tr w:rsidR="002D660D" w:rsidRPr="005C5188" w:rsidTr="00520600">
        <w:trPr>
          <w:trHeight w:val="299"/>
        </w:trPr>
        <w:tc>
          <w:tcPr>
            <w:tcW w:w="2831" w:type="dxa"/>
          </w:tcPr>
          <w:p w:rsidR="002D660D" w:rsidRPr="005C5188" w:rsidRDefault="002D660D" w:rsidP="00C237CF">
            <w:pPr>
              <w:pStyle w:val="TableParagraph"/>
              <w:ind w:left="111" w:right="103"/>
              <w:jc w:val="both"/>
              <w:rPr>
                <w:rFonts w:ascii="Times New Roman" w:hAnsi="Times New Roman" w:cs="Times New Roman"/>
                <w:b/>
                <w:sz w:val="24"/>
                <w:szCs w:val="24"/>
              </w:rPr>
            </w:pPr>
            <w:r w:rsidRPr="005C5188">
              <w:rPr>
                <w:rFonts w:ascii="Times New Roman" w:hAnsi="Times New Roman" w:cs="Times New Roman"/>
                <w:b/>
                <w:sz w:val="24"/>
                <w:szCs w:val="24"/>
              </w:rPr>
              <w:lastRenderedPageBreak/>
              <w:t>Темы</w:t>
            </w:r>
          </w:p>
        </w:tc>
        <w:tc>
          <w:tcPr>
            <w:tcW w:w="4394" w:type="dxa"/>
          </w:tcPr>
          <w:p w:rsidR="002D660D" w:rsidRPr="005C5188" w:rsidRDefault="002D660D" w:rsidP="00C237CF">
            <w:pPr>
              <w:pStyle w:val="TableParagraph"/>
              <w:ind w:left="913"/>
              <w:jc w:val="both"/>
              <w:rPr>
                <w:rFonts w:ascii="Times New Roman" w:hAnsi="Times New Roman" w:cs="Times New Roman"/>
                <w:b/>
                <w:sz w:val="24"/>
                <w:szCs w:val="24"/>
              </w:rPr>
            </w:pPr>
            <w:r w:rsidRPr="005C5188">
              <w:rPr>
                <w:rFonts w:ascii="Times New Roman" w:hAnsi="Times New Roman" w:cs="Times New Roman"/>
                <w:b/>
                <w:sz w:val="24"/>
                <w:szCs w:val="24"/>
              </w:rPr>
              <w:t>Основное</w:t>
            </w:r>
            <w:r w:rsidRPr="005C5188">
              <w:rPr>
                <w:rFonts w:ascii="Times New Roman" w:hAnsi="Times New Roman" w:cs="Times New Roman"/>
                <w:b/>
                <w:spacing w:val="-2"/>
                <w:sz w:val="24"/>
                <w:szCs w:val="24"/>
              </w:rPr>
              <w:t xml:space="preserve"> </w:t>
            </w:r>
            <w:r w:rsidRPr="005C5188">
              <w:rPr>
                <w:rFonts w:ascii="Times New Roman" w:hAnsi="Times New Roman" w:cs="Times New Roman"/>
                <w:b/>
                <w:sz w:val="24"/>
                <w:szCs w:val="24"/>
              </w:rPr>
              <w:t>содержание</w:t>
            </w:r>
          </w:p>
        </w:tc>
        <w:tc>
          <w:tcPr>
            <w:tcW w:w="7938" w:type="dxa"/>
          </w:tcPr>
          <w:p w:rsidR="002D660D" w:rsidRPr="005C5188" w:rsidRDefault="002D660D" w:rsidP="00C237CF">
            <w:pPr>
              <w:pStyle w:val="TableParagraph"/>
              <w:ind w:left="2357" w:right="2345"/>
              <w:jc w:val="both"/>
              <w:rPr>
                <w:rFonts w:ascii="Times New Roman" w:hAnsi="Times New Roman" w:cs="Times New Roman"/>
                <w:b/>
                <w:sz w:val="24"/>
                <w:szCs w:val="24"/>
              </w:rPr>
            </w:pPr>
            <w:r w:rsidRPr="005C5188">
              <w:rPr>
                <w:rFonts w:ascii="Times New Roman" w:hAnsi="Times New Roman" w:cs="Times New Roman"/>
                <w:b/>
                <w:sz w:val="24"/>
                <w:szCs w:val="24"/>
              </w:rPr>
              <w:t>Деятельность</w:t>
            </w:r>
            <w:r w:rsidRPr="005C5188">
              <w:rPr>
                <w:rFonts w:ascii="Times New Roman" w:hAnsi="Times New Roman" w:cs="Times New Roman"/>
                <w:b/>
                <w:spacing w:val="-5"/>
                <w:sz w:val="24"/>
                <w:szCs w:val="24"/>
              </w:rPr>
              <w:t xml:space="preserve"> </w:t>
            </w:r>
            <w:r w:rsidRPr="005C5188">
              <w:rPr>
                <w:rFonts w:ascii="Times New Roman" w:hAnsi="Times New Roman" w:cs="Times New Roman"/>
                <w:b/>
                <w:sz w:val="24"/>
                <w:szCs w:val="24"/>
              </w:rPr>
              <w:t>школьников</w:t>
            </w:r>
          </w:p>
        </w:tc>
      </w:tr>
      <w:tr w:rsidR="002D660D" w:rsidRPr="000C07FF" w:rsidTr="00520600">
        <w:trPr>
          <w:trHeight w:val="5382"/>
        </w:trPr>
        <w:tc>
          <w:tcPr>
            <w:tcW w:w="2831" w:type="dxa"/>
          </w:tcPr>
          <w:p w:rsidR="002D660D" w:rsidRPr="005C5188" w:rsidRDefault="002D660D" w:rsidP="00C237CF">
            <w:pPr>
              <w:pStyle w:val="TableParagraph"/>
              <w:ind w:left="111" w:right="103"/>
              <w:jc w:val="both"/>
              <w:rPr>
                <w:rFonts w:ascii="Times New Roman" w:hAnsi="Times New Roman" w:cs="Times New Roman"/>
                <w:b/>
                <w:sz w:val="24"/>
                <w:szCs w:val="24"/>
              </w:rPr>
            </w:pPr>
            <w:r w:rsidRPr="005C5188">
              <w:rPr>
                <w:rFonts w:ascii="Times New Roman" w:hAnsi="Times New Roman" w:cs="Times New Roman"/>
                <w:b/>
                <w:sz w:val="24"/>
                <w:szCs w:val="24"/>
              </w:rPr>
              <w:t>О взаимоотношениях</w:t>
            </w:r>
            <w:r w:rsidRPr="005C5188">
              <w:rPr>
                <w:rFonts w:ascii="Times New Roman" w:hAnsi="Times New Roman" w:cs="Times New Roman"/>
                <w:b/>
                <w:spacing w:val="-62"/>
                <w:sz w:val="24"/>
                <w:szCs w:val="24"/>
              </w:rPr>
              <w:t xml:space="preserve"> </w:t>
            </w:r>
            <w:r w:rsidRPr="005C5188">
              <w:rPr>
                <w:rFonts w:ascii="Times New Roman" w:hAnsi="Times New Roman" w:cs="Times New Roman"/>
                <w:b/>
                <w:sz w:val="24"/>
                <w:szCs w:val="24"/>
              </w:rPr>
              <w:t>в коллективе</w:t>
            </w:r>
            <w:r w:rsidRPr="005C5188">
              <w:rPr>
                <w:rFonts w:ascii="Times New Roman" w:hAnsi="Times New Roman" w:cs="Times New Roman"/>
                <w:b/>
                <w:spacing w:val="1"/>
                <w:sz w:val="24"/>
                <w:szCs w:val="24"/>
              </w:rPr>
              <w:t xml:space="preserve"> </w:t>
            </w:r>
            <w:r w:rsidRPr="005C5188">
              <w:rPr>
                <w:rFonts w:ascii="Times New Roman" w:hAnsi="Times New Roman" w:cs="Times New Roman"/>
                <w:b/>
                <w:sz w:val="24"/>
                <w:szCs w:val="24"/>
              </w:rPr>
              <w:t>(Всеми</w:t>
            </w:r>
            <w:r w:rsidRPr="005C5188">
              <w:rPr>
                <w:rFonts w:ascii="Times New Roman" w:hAnsi="Times New Roman" w:cs="Times New Roman"/>
                <w:b/>
                <w:sz w:val="24"/>
                <w:szCs w:val="24"/>
              </w:rPr>
              <w:t>р</w:t>
            </w:r>
            <w:r w:rsidRPr="005C5188">
              <w:rPr>
                <w:rFonts w:ascii="Times New Roman" w:hAnsi="Times New Roman" w:cs="Times New Roman"/>
                <w:b/>
                <w:sz w:val="24"/>
                <w:szCs w:val="24"/>
              </w:rPr>
              <w:t>ный день</w:t>
            </w:r>
            <w:r w:rsidRPr="005C5188">
              <w:rPr>
                <w:rFonts w:ascii="Times New Roman" w:hAnsi="Times New Roman" w:cs="Times New Roman"/>
                <w:b/>
                <w:spacing w:val="1"/>
                <w:sz w:val="24"/>
                <w:szCs w:val="24"/>
              </w:rPr>
              <w:t xml:space="preserve"> </w:t>
            </w:r>
            <w:r w:rsidRPr="005C5188">
              <w:rPr>
                <w:rFonts w:ascii="Times New Roman" w:hAnsi="Times New Roman" w:cs="Times New Roman"/>
                <w:b/>
                <w:sz w:val="24"/>
                <w:szCs w:val="24"/>
              </w:rPr>
              <w:t>психического</w:t>
            </w:r>
          </w:p>
          <w:p w:rsidR="002D660D" w:rsidRPr="005C5188" w:rsidRDefault="002D660D" w:rsidP="00C237CF">
            <w:pPr>
              <w:pStyle w:val="TableParagraph"/>
              <w:ind w:left="112" w:right="103"/>
              <w:jc w:val="both"/>
              <w:rPr>
                <w:rFonts w:ascii="Times New Roman" w:hAnsi="Times New Roman" w:cs="Times New Roman"/>
                <w:b/>
                <w:sz w:val="24"/>
                <w:szCs w:val="24"/>
              </w:rPr>
            </w:pPr>
            <w:r w:rsidRPr="005C5188">
              <w:rPr>
                <w:rFonts w:ascii="Times New Roman" w:hAnsi="Times New Roman" w:cs="Times New Roman"/>
                <w:b/>
                <w:sz w:val="24"/>
                <w:szCs w:val="24"/>
              </w:rPr>
              <w:t>здоровья,</w:t>
            </w:r>
            <w:r w:rsidRPr="005C5188">
              <w:rPr>
                <w:rFonts w:ascii="Times New Roman" w:hAnsi="Times New Roman" w:cs="Times New Roman"/>
                <w:b/>
                <w:spacing w:val="1"/>
                <w:sz w:val="24"/>
                <w:szCs w:val="24"/>
              </w:rPr>
              <w:t xml:space="preserve"> </w:t>
            </w:r>
            <w:r w:rsidRPr="005C5188">
              <w:rPr>
                <w:rFonts w:ascii="Times New Roman" w:hAnsi="Times New Roman" w:cs="Times New Roman"/>
                <w:b/>
                <w:sz w:val="24"/>
                <w:szCs w:val="24"/>
              </w:rPr>
              <w:t>профилакт</w:t>
            </w:r>
            <w:r w:rsidRPr="005C5188">
              <w:rPr>
                <w:rFonts w:ascii="Times New Roman" w:hAnsi="Times New Roman" w:cs="Times New Roman"/>
                <w:b/>
                <w:sz w:val="24"/>
                <w:szCs w:val="24"/>
              </w:rPr>
              <w:t>и</w:t>
            </w:r>
            <w:r w:rsidRPr="005C5188">
              <w:rPr>
                <w:rFonts w:ascii="Times New Roman" w:hAnsi="Times New Roman" w:cs="Times New Roman"/>
                <w:b/>
                <w:sz w:val="24"/>
                <w:szCs w:val="24"/>
              </w:rPr>
              <w:t>ка</w:t>
            </w:r>
            <w:r w:rsidRPr="005C5188">
              <w:rPr>
                <w:rFonts w:ascii="Times New Roman" w:hAnsi="Times New Roman" w:cs="Times New Roman"/>
                <w:b/>
                <w:spacing w:val="-63"/>
                <w:sz w:val="24"/>
                <w:szCs w:val="24"/>
              </w:rPr>
              <w:t xml:space="preserve"> </w:t>
            </w:r>
            <w:r w:rsidRPr="005C5188">
              <w:rPr>
                <w:rFonts w:ascii="Times New Roman" w:hAnsi="Times New Roman" w:cs="Times New Roman"/>
                <w:b/>
                <w:sz w:val="24"/>
                <w:szCs w:val="24"/>
              </w:rPr>
              <w:t>буллинга)</w:t>
            </w:r>
          </w:p>
        </w:tc>
        <w:tc>
          <w:tcPr>
            <w:tcW w:w="4394" w:type="dxa"/>
          </w:tcPr>
          <w:p w:rsidR="002D660D" w:rsidRPr="005C5188" w:rsidRDefault="002D660D" w:rsidP="00C237CF">
            <w:pPr>
              <w:pStyle w:val="TableParagraph"/>
              <w:tabs>
                <w:tab w:val="left" w:pos="2246"/>
                <w:tab w:val="left" w:pos="2574"/>
                <w:tab w:val="left" w:pos="3148"/>
              </w:tabs>
              <w:ind w:right="94" w:firstLine="339"/>
              <w:jc w:val="both"/>
              <w:rPr>
                <w:rFonts w:ascii="Times New Roman" w:hAnsi="Times New Roman" w:cs="Times New Roman"/>
                <w:sz w:val="24"/>
                <w:szCs w:val="24"/>
              </w:rPr>
            </w:pP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условиях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информационных</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пер</w:t>
            </w:r>
            <w:r w:rsidRPr="005C5188">
              <w:rPr>
                <w:rFonts w:ascii="Times New Roman" w:hAnsi="Times New Roman" w:cs="Times New Roman"/>
                <w:sz w:val="24"/>
                <w:szCs w:val="24"/>
              </w:rPr>
              <w:t>е</w:t>
            </w:r>
            <w:r w:rsidRPr="005C5188">
              <w:rPr>
                <w:rFonts w:ascii="Times New Roman" w:hAnsi="Times New Roman" w:cs="Times New Roman"/>
                <w:sz w:val="24"/>
                <w:szCs w:val="24"/>
              </w:rPr>
              <w:t>грузок,</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разнообразия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быстро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решаемых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задач,</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экономической</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нестабильности,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стрессы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стали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неотъемлемой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составл</w:t>
            </w:r>
            <w:r w:rsidRPr="005C5188">
              <w:rPr>
                <w:rFonts w:ascii="Times New Roman" w:hAnsi="Times New Roman" w:cs="Times New Roman"/>
                <w:sz w:val="24"/>
                <w:szCs w:val="24"/>
              </w:rPr>
              <w:t>я</w:t>
            </w:r>
            <w:r w:rsidRPr="005C5188">
              <w:rPr>
                <w:rFonts w:ascii="Times New Roman" w:hAnsi="Times New Roman" w:cs="Times New Roman"/>
                <w:sz w:val="24"/>
                <w:szCs w:val="24"/>
              </w:rPr>
              <w:t>ющей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жизни</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человека.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Они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приводят</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депрессивному</w:t>
            </w:r>
            <w:r w:rsidRPr="005C5188">
              <w:rPr>
                <w:rFonts w:ascii="Times New Roman" w:hAnsi="Times New Roman" w:cs="Times New Roman"/>
                <w:spacing w:val="-13"/>
                <w:sz w:val="24"/>
                <w:szCs w:val="24"/>
              </w:rPr>
              <w:t xml:space="preserve"> </w:t>
            </w:r>
            <w:r w:rsidRPr="005C5188">
              <w:rPr>
                <w:rFonts w:ascii="Times New Roman" w:hAnsi="Times New Roman" w:cs="Times New Roman"/>
                <w:sz w:val="24"/>
                <w:szCs w:val="24"/>
              </w:rPr>
              <w:t>состоянию,</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которое,</w:t>
            </w:r>
            <w:r w:rsidRPr="005C5188">
              <w:rPr>
                <w:rFonts w:ascii="Times New Roman" w:hAnsi="Times New Roman" w:cs="Times New Roman"/>
                <w:spacing w:val="-13"/>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свою</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очередь,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может</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привести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пр</w:t>
            </w:r>
            <w:r w:rsidRPr="005C5188">
              <w:rPr>
                <w:rFonts w:ascii="Times New Roman" w:hAnsi="Times New Roman" w:cs="Times New Roman"/>
                <w:sz w:val="24"/>
                <w:szCs w:val="24"/>
              </w:rPr>
              <w:t>о</w:t>
            </w:r>
            <w:r w:rsidRPr="005C5188">
              <w:rPr>
                <w:rFonts w:ascii="Times New Roman" w:hAnsi="Times New Roman" w:cs="Times New Roman"/>
                <w:sz w:val="24"/>
                <w:szCs w:val="24"/>
              </w:rPr>
              <w:t>блемам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физического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здоровья,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ко</w:t>
            </w:r>
            <w:r w:rsidRPr="005C5188">
              <w:rPr>
                <w:rFonts w:ascii="Times New Roman" w:hAnsi="Times New Roman" w:cs="Times New Roman"/>
                <w:sz w:val="24"/>
                <w:szCs w:val="24"/>
              </w:rPr>
              <w:t>н</w:t>
            </w:r>
            <w:r w:rsidRPr="005C5188">
              <w:rPr>
                <w:rFonts w:ascii="Times New Roman" w:hAnsi="Times New Roman" w:cs="Times New Roman"/>
                <w:sz w:val="24"/>
                <w:szCs w:val="24"/>
              </w:rPr>
              <w:t>фликтам</w:t>
            </w:r>
            <w:r w:rsidRPr="005C5188">
              <w:rPr>
                <w:rFonts w:ascii="Times New Roman" w:hAnsi="Times New Roman" w:cs="Times New Roman"/>
                <w:sz w:val="24"/>
                <w:szCs w:val="24"/>
              </w:rPr>
              <w:tab/>
              <w:t>с</w:t>
            </w:r>
            <w:r w:rsidRPr="005C5188">
              <w:rPr>
                <w:rFonts w:ascii="Times New Roman" w:hAnsi="Times New Roman" w:cs="Times New Roman"/>
                <w:sz w:val="24"/>
                <w:szCs w:val="24"/>
              </w:rPr>
              <w:tab/>
            </w:r>
            <w:r w:rsidRPr="005C5188">
              <w:rPr>
                <w:rFonts w:ascii="Times New Roman" w:hAnsi="Times New Roman" w:cs="Times New Roman"/>
                <w:sz w:val="24"/>
                <w:szCs w:val="24"/>
              </w:rPr>
              <w:tab/>
            </w:r>
            <w:r w:rsidRPr="005C5188">
              <w:rPr>
                <w:rFonts w:ascii="Times New Roman" w:hAnsi="Times New Roman" w:cs="Times New Roman"/>
                <w:spacing w:val="-1"/>
                <w:sz w:val="24"/>
                <w:szCs w:val="24"/>
              </w:rPr>
              <w:t>близкими,</w:t>
            </w:r>
            <w:r w:rsidRPr="005C5188">
              <w:rPr>
                <w:rFonts w:ascii="Times New Roman" w:hAnsi="Times New Roman" w:cs="Times New Roman"/>
                <w:spacing w:val="-63"/>
                <w:sz w:val="24"/>
                <w:szCs w:val="24"/>
              </w:rPr>
              <w:t xml:space="preserve"> </w:t>
            </w:r>
            <w:r w:rsidRPr="005C5188">
              <w:rPr>
                <w:rFonts w:ascii="Times New Roman" w:hAnsi="Times New Roman" w:cs="Times New Roman"/>
                <w:sz w:val="24"/>
                <w:szCs w:val="24"/>
              </w:rPr>
              <w:t>неуверенности,</w:t>
            </w:r>
            <w:r w:rsidRPr="005C5188">
              <w:rPr>
                <w:rFonts w:ascii="Times New Roman" w:hAnsi="Times New Roman" w:cs="Times New Roman"/>
                <w:sz w:val="24"/>
                <w:szCs w:val="24"/>
              </w:rPr>
              <w:tab/>
            </w:r>
            <w:r w:rsidRPr="005C5188">
              <w:rPr>
                <w:rFonts w:ascii="Times New Roman" w:hAnsi="Times New Roman" w:cs="Times New Roman"/>
                <w:sz w:val="24"/>
                <w:szCs w:val="24"/>
              </w:rPr>
              <w:tab/>
              <w:t>озлобленности.</w:t>
            </w:r>
            <w:r w:rsidRPr="005C5188">
              <w:rPr>
                <w:rFonts w:ascii="Times New Roman" w:hAnsi="Times New Roman" w:cs="Times New Roman"/>
                <w:spacing w:val="-63"/>
                <w:sz w:val="24"/>
                <w:szCs w:val="24"/>
              </w:rPr>
              <w:t xml:space="preserve"> </w:t>
            </w:r>
            <w:r w:rsidRPr="005C5188">
              <w:rPr>
                <w:rFonts w:ascii="Times New Roman" w:hAnsi="Times New Roman" w:cs="Times New Roman"/>
                <w:sz w:val="24"/>
                <w:szCs w:val="24"/>
              </w:rPr>
              <w:t>Знания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том,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как</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наладить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отношения</w:t>
            </w:r>
            <w:r w:rsidRPr="005C5188">
              <w:rPr>
                <w:rFonts w:ascii="Times New Roman" w:hAnsi="Times New Roman" w:cs="Times New Roman"/>
                <w:spacing w:val="6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61"/>
                <w:sz w:val="24"/>
                <w:szCs w:val="24"/>
              </w:rPr>
              <w:t xml:space="preserve"> </w:t>
            </w:r>
            <w:r w:rsidRPr="005C5188">
              <w:rPr>
                <w:rFonts w:ascii="Times New Roman" w:hAnsi="Times New Roman" w:cs="Times New Roman"/>
                <w:sz w:val="24"/>
                <w:szCs w:val="24"/>
              </w:rPr>
              <w:t>коллективе,</w:t>
            </w:r>
            <w:r w:rsidRPr="005C5188">
              <w:rPr>
                <w:rFonts w:ascii="Times New Roman" w:hAnsi="Times New Roman" w:cs="Times New Roman"/>
                <w:spacing w:val="61"/>
                <w:sz w:val="24"/>
                <w:szCs w:val="24"/>
              </w:rPr>
              <w:t xml:space="preserve"> </w:t>
            </w:r>
            <w:r w:rsidRPr="005C5188">
              <w:rPr>
                <w:rFonts w:ascii="Times New Roman" w:hAnsi="Times New Roman" w:cs="Times New Roman"/>
                <w:sz w:val="24"/>
                <w:szCs w:val="24"/>
              </w:rPr>
              <w:t>сохранить</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свое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психич</w:t>
            </w:r>
            <w:r w:rsidRPr="005C5188">
              <w:rPr>
                <w:rFonts w:ascii="Times New Roman" w:hAnsi="Times New Roman" w:cs="Times New Roman"/>
                <w:sz w:val="24"/>
                <w:szCs w:val="24"/>
              </w:rPr>
              <w:t>е</w:t>
            </w:r>
            <w:r w:rsidRPr="005C5188">
              <w:rPr>
                <w:rFonts w:ascii="Times New Roman" w:hAnsi="Times New Roman" w:cs="Times New Roman"/>
                <w:sz w:val="24"/>
                <w:szCs w:val="24"/>
              </w:rPr>
              <w:t>ское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здоровье,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как</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смотреть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мир</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w:t>
            </w:r>
            <w:r w:rsidRPr="005C5188">
              <w:rPr>
                <w:rFonts w:ascii="Times New Roman" w:hAnsi="Times New Roman" w:cs="Times New Roman"/>
                <w:sz w:val="24"/>
                <w:szCs w:val="24"/>
              </w:rPr>
              <w:t>о</w:t>
            </w:r>
            <w:r w:rsidRPr="005C5188">
              <w:rPr>
                <w:rFonts w:ascii="Times New Roman" w:hAnsi="Times New Roman" w:cs="Times New Roman"/>
                <w:sz w:val="24"/>
                <w:szCs w:val="24"/>
              </w:rPr>
              <w:t>зитивно,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как</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не</w:t>
            </w:r>
            <w:r w:rsidRPr="005C5188">
              <w:rPr>
                <w:rFonts w:ascii="Times New Roman" w:hAnsi="Times New Roman" w:cs="Times New Roman"/>
                <w:spacing w:val="-63"/>
                <w:sz w:val="24"/>
                <w:szCs w:val="24"/>
              </w:rPr>
              <w:t xml:space="preserve"> </w:t>
            </w:r>
            <w:r w:rsidRPr="005C5188">
              <w:rPr>
                <w:rFonts w:ascii="Times New Roman" w:hAnsi="Times New Roman" w:cs="Times New Roman"/>
                <w:sz w:val="24"/>
                <w:szCs w:val="24"/>
              </w:rPr>
              <w:t>стать</w:t>
            </w:r>
            <w:r w:rsidRPr="005C5188">
              <w:rPr>
                <w:rFonts w:ascii="Times New Roman" w:hAnsi="Times New Roman" w:cs="Times New Roman"/>
                <w:spacing w:val="9"/>
                <w:sz w:val="24"/>
                <w:szCs w:val="24"/>
              </w:rPr>
              <w:t xml:space="preserve"> </w:t>
            </w:r>
            <w:r w:rsidRPr="005C5188">
              <w:rPr>
                <w:rFonts w:ascii="Times New Roman" w:hAnsi="Times New Roman" w:cs="Times New Roman"/>
                <w:sz w:val="24"/>
                <w:szCs w:val="24"/>
              </w:rPr>
              <w:t>жертвой</w:t>
            </w:r>
            <w:r w:rsidRPr="005C5188">
              <w:rPr>
                <w:rFonts w:ascii="Times New Roman" w:hAnsi="Times New Roman" w:cs="Times New Roman"/>
                <w:spacing w:val="11"/>
                <w:sz w:val="24"/>
                <w:szCs w:val="24"/>
              </w:rPr>
              <w:t xml:space="preserve"> </w:t>
            </w:r>
            <w:r w:rsidRPr="005C5188">
              <w:rPr>
                <w:rFonts w:ascii="Times New Roman" w:hAnsi="Times New Roman" w:cs="Times New Roman"/>
                <w:sz w:val="24"/>
                <w:szCs w:val="24"/>
              </w:rPr>
              <w:t>«травли»,</w:t>
            </w:r>
            <w:r w:rsidRPr="005C5188">
              <w:rPr>
                <w:rFonts w:ascii="Times New Roman" w:hAnsi="Times New Roman" w:cs="Times New Roman"/>
                <w:spacing w:val="10"/>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0"/>
                <w:sz w:val="24"/>
                <w:szCs w:val="24"/>
              </w:rPr>
              <w:t xml:space="preserve"> </w:t>
            </w:r>
            <w:r w:rsidRPr="005C5188">
              <w:rPr>
                <w:rFonts w:ascii="Times New Roman" w:hAnsi="Times New Roman" w:cs="Times New Roman"/>
                <w:sz w:val="24"/>
                <w:szCs w:val="24"/>
              </w:rPr>
              <w:t>самому</w:t>
            </w:r>
            <w:r w:rsidRPr="005C5188">
              <w:rPr>
                <w:rFonts w:ascii="Times New Roman" w:hAnsi="Times New Roman" w:cs="Times New Roman"/>
                <w:spacing w:val="10"/>
                <w:sz w:val="24"/>
                <w:szCs w:val="24"/>
              </w:rPr>
              <w:t xml:space="preserve"> </w:t>
            </w:r>
            <w:r w:rsidRPr="005C5188">
              <w:rPr>
                <w:rFonts w:ascii="Times New Roman" w:hAnsi="Times New Roman" w:cs="Times New Roman"/>
                <w:sz w:val="24"/>
                <w:szCs w:val="24"/>
              </w:rPr>
              <w:t>не</w:t>
            </w:r>
          </w:p>
          <w:p w:rsidR="002D660D" w:rsidRPr="005C5188" w:rsidRDefault="002D660D" w:rsidP="00C237CF">
            <w:pPr>
              <w:pStyle w:val="TableParagraph"/>
              <w:ind w:right="94"/>
              <w:jc w:val="both"/>
              <w:rPr>
                <w:rFonts w:ascii="Times New Roman" w:hAnsi="Times New Roman" w:cs="Times New Roman"/>
                <w:sz w:val="24"/>
                <w:szCs w:val="24"/>
              </w:rPr>
            </w:pPr>
            <w:r w:rsidRPr="005C5188">
              <w:rPr>
                <w:rFonts w:ascii="Times New Roman" w:hAnsi="Times New Roman" w:cs="Times New Roman"/>
                <w:sz w:val="24"/>
                <w:szCs w:val="24"/>
              </w:rPr>
              <w:t>опуститься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«травли»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других,</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необх</w:t>
            </w:r>
            <w:r w:rsidRPr="005C5188">
              <w:rPr>
                <w:rFonts w:ascii="Times New Roman" w:hAnsi="Times New Roman" w:cs="Times New Roman"/>
                <w:sz w:val="24"/>
                <w:szCs w:val="24"/>
              </w:rPr>
              <w:t>о</w:t>
            </w:r>
            <w:r w:rsidRPr="005C5188">
              <w:rPr>
                <w:rFonts w:ascii="Times New Roman" w:hAnsi="Times New Roman" w:cs="Times New Roman"/>
                <w:sz w:val="24"/>
                <w:szCs w:val="24"/>
              </w:rPr>
              <w:t>димы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всем.</w:t>
            </w:r>
          </w:p>
        </w:tc>
        <w:tc>
          <w:tcPr>
            <w:tcW w:w="7938" w:type="dxa"/>
          </w:tcPr>
          <w:p w:rsidR="002D660D" w:rsidRPr="005C5188" w:rsidRDefault="002D660D" w:rsidP="00C237CF">
            <w:pPr>
              <w:pStyle w:val="TableParagraph"/>
              <w:ind w:left="108" w:right="94" w:firstLine="340"/>
              <w:jc w:val="both"/>
              <w:rPr>
                <w:rFonts w:ascii="Times New Roman" w:hAnsi="Times New Roman" w:cs="Times New Roman"/>
                <w:sz w:val="24"/>
                <w:szCs w:val="24"/>
              </w:rPr>
            </w:pPr>
            <w:r w:rsidRPr="005C5188">
              <w:rPr>
                <w:rFonts w:ascii="Times New Roman" w:hAnsi="Times New Roman" w:cs="Times New Roman"/>
                <w:spacing w:val="-1"/>
                <w:sz w:val="24"/>
                <w:szCs w:val="24"/>
              </w:rPr>
              <w:t>Мотивационная</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беседа</w:t>
            </w:r>
            <w:r w:rsidRPr="005C5188">
              <w:rPr>
                <w:rFonts w:ascii="Times New Roman" w:hAnsi="Times New Roman" w:cs="Times New Roman"/>
                <w:spacing w:val="-15"/>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12"/>
                <w:sz w:val="24"/>
                <w:szCs w:val="24"/>
              </w:rPr>
              <w:t xml:space="preserve"> </w:t>
            </w:r>
            <w:r w:rsidRPr="005C5188">
              <w:rPr>
                <w:rFonts w:ascii="Times New Roman" w:hAnsi="Times New Roman" w:cs="Times New Roman"/>
                <w:sz w:val="24"/>
                <w:szCs w:val="24"/>
              </w:rPr>
              <w:t>взаимосвязи</w:t>
            </w:r>
            <w:r w:rsidRPr="005C5188">
              <w:rPr>
                <w:rFonts w:ascii="Times New Roman" w:hAnsi="Times New Roman" w:cs="Times New Roman"/>
                <w:spacing w:val="-15"/>
                <w:sz w:val="24"/>
                <w:szCs w:val="24"/>
              </w:rPr>
              <w:t xml:space="preserve"> </w:t>
            </w:r>
            <w:r w:rsidRPr="005C5188">
              <w:rPr>
                <w:rFonts w:ascii="Times New Roman" w:hAnsi="Times New Roman" w:cs="Times New Roman"/>
                <w:sz w:val="24"/>
                <w:szCs w:val="24"/>
              </w:rPr>
              <w:t>физического</w:t>
            </w:r>
            <w:r w:rsidRPr="005C5188">
              <w:rPr>
                <w:rFonts w:ascii="Times New Roman" w:hAnsi="Times New Roman" w:cs="Times New Roman"/>
                <w:spacing w:val="-13"/>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психического</w:t>
            </w:r>
            <w:r w:rsidRPr="005C5188">
              <w:rPr>
                <w:rFonts w:ascii="Times New Roman" w:hAnsi="Times New Roman" w:cs="Times New Roman"/>
                <w:spacing w:val="-63"/>
                <w:sz w:val="24"/>
                <w:szCs w:val="24"/>
              </w:rPr>
              <w:t xml:space="preserve"> </w:t>
            </w:r>
            <w:r w:rsidRPr="005C5188">
              <w:rPr>
                <w:rFonts w:ascii="Times New Roman" w:hAnsi="Times New Roman" w:cs="Times New Roman"/>
                <w:sz w:val="24"/>
                <w:szCs w:val="24"/>
              </w:rPr>
              <w:t>зд</w:t>
            </w:r>
            <w:r w:rsidRPr="005C5188">
              <w:rPr>
                <w:rFonts w:ascii="Times New Roman" w:hAnsi="Times New Roman" w:cs="Times New Roman"/>
                <w:sz w:val="24"/>
                <w:szCs w:val="24"/>
              </w:rPr>
              <w:t>о</w:t>
            </w:r>
            <w:r w:rsidRPr="005C5188">
              <w:rPr>
                <w:rFonts w:ascii="Times New Roman" w:hAnsi="Times New Roman" w:cs="Times New Roman"/>
                <w:sz w:val="24"/>
                <w:szCs w:val="24"/>
              </w:rPr>
              <w:t>ровья.</w:t>
            </w:r>
          </w:p>
          <w:p w:rsidR="002D660D" w:rsidRPr="005C5188" w:rsidRDefault="002D660D" w:rsidP="00C237CF">
            <w:pPr>
              <w:pStyle w:val="TableParagraph"/>
              <w:ind w:left="108" w:right="98" w:firstLine="340"/>
              <w:jc w:val="both"/>
              <w:rPr>
                <w:rFonts w:ascii="Times New Roman" w:hAnsi="Times New Roman" w:cs="Times New Roman"/>
                <w:sz w:val="24"/>
                <w:szCs w:val="24"/>
              </w:rPr>
            </w:pPr>
            <w:r w:rsidRPr="005C5188">
              <w:rPr>
                <w:rFonts w:ascii="Times New Roman" w:hAnsi="Times New Roman" w:cs="Times New Roman"/>
                <w:sz w:val="24"/>
                <w:szCs w:val="24"/>
              </w:rPr>
              <w:t>Игра «Верю - не верю» о стереотипах в отношении здоровья 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здор</w:t>
            </w:r>
            <w:r w:rsidRPr="005C5188">
              <w:rPr>
                <w:rFonts w:ascii="Times New Roman" w:hAnsi="Times New Roman" w:cs="Times New Roman"/>
                <w:sz w:val="24"/>
                <w:szCs w:val="24"/>
              </w:rPr>
              <w:t>о</w:t>
            </w:r>
            <w:r w:rsidRPr="005C5188">
              <w:rPr>
                <w:rFonts w:ascii="Times New Roman" w:hAnsi="Times New Roman" w:cs="Times New Roman"/>
                <w:sz w:val="24"/>
                <w:szCs w:val="24"/>
              </w:rPr>
              <w:t>вого</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образа жизни.</w:t>
            </w:r>
          </w:p>
          <w:p w:rsidR="002D660D" w:rsidRPr="005C5188" w:rsidRDefault="002D660D" w:rsidP="00C237CF">
            <w:pPr>
              <w:pStyle w:val="TableParagraph"/>
              <w:ind w:left="108" w:right="95" w:firstLine="340"/>
              <w:jc w:val="both"/>
              <w:rPr>
                <w:rFonts w:ascii="Times New Roman" w:hAnsi="Times New Roman" w:cs="Times New Roman"/>
                <w:sz w:val="24"/>
                <w:szCs w:val="24"/>
              </w:rPr>
            </w:pPr>
            <w:r w:rsidRPr="005C5188">
              <w:rPr>
                <w:rFonts w:ascii="Times New Roman" w:hAnsi="Times New Roman" w:cs="Times New Roman"/>
                <w:sz w:val="24"/>
                <w:szCs w:val="24"/>
              </w:rPr>
              <w:t>Просмотр отрывков из мультфильмов и фильмов, обсуждение их.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w:t>
            </w:r>
            <w:r w:rsidRPr="005C5188">
              <w:rPr>
                <w:rFonts w:ascii="Times New Roman" w:hAnsi="Times New Roman" w:cs="Times New Roman"/>
                <w:sz w:val="24"/>
                <w:szCs w:val="24"/>
              </w:rPr>
              <w:t>е</w:t>
            </w:r>
            <w:r w:rsidRPr="005C5188">
              <w:rPr>
                <w:rFonts w:ascii="Times New Roman" w:hAnsi="Times New Roman" w:cs="Times New Roman"/>
                <w:sz w:val="24"/>
                <w:szCs w:val="24"/>
              </w:rPr>
              <w:t>седа о буллинге, его причинах и вреде, который он причиняет</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человеку.</w:t>
            </w:r>
          </w:p>
          <w:p w:rsidR="002D660D" w:rsidRPr="005C5188" w:rsidRDefault="002D660D" w:rsidP="00C237CF">
            <w:pPr>
              <w:pStyle w:val="TableParagraph"/>
              <w:ind w:left="108" w:right="97" w:firstLine="340"/>
              <w:jc w:val="both"/>
              <w:rPr>
                <w:rFonts w:ascii="Times New Roman" w:hAnsi="Times New Roman" w:cs="Times New Roman"/>
                <w:sz w:val="24"/>
                <w:szCs w:val="24"/>
              </w:rPr>
            </w:pPr>
            <w:r w:rsidRPr="005C5188">
              <w:rPr>
                <w:rFonts w:ascii="Times New Roman" w:hAnsi="Times New Roman" w:cs="Times New Roman"/>
                <w:sz w:val="24"/>
                <w:szCs w:val="24"/>
              </w:rPr>
              <w:t>Мастер-класс</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«Магия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игры»,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ходе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которого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школьники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участвуют</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игровых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упражнениях,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помогающих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снять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стресс</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психологическое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напряжение,</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выплеснуть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негативные</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эмоции.</w:t>
            </w:r>
          </w:p>
          <w:p w:rsidR="002D660D" w:rsidRPr="005C5188" w:rsidRDefault="002D660D" w:rsidP="00C237CF">
            <w:pPr>
              <w:pStyle w:val="TableParagraph"/>
              <w:ind w:left="108" w:right="94" w:firstLine="340"/>
              <w:jc w:val="both"/>
              <w:rPr>
                <w:rFonts w:ascii="Times New Roman" w:hAnsi="Times New Roman" w:cs="Times New Roman"/>
                <w:sz w:val="24"/>
                <w:szCs w:val="24"/>
              </w:rPr>
            </w:pPr>
            <w:r w:rsidRPr="005C5188">
              <w:rPr>
                <w:rFonts w:ascii="Times New Roman" w:hAnsi="Times New Roman" w:cs="Times New Roman"/>
                <w:sz w:val="24"/>
                <w:szCs w:val="24"/>
              </w:rPr>
              <w:t>Мозговой штурм «Мои правила благополучия», в ходе которого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школьники</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составляют</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список</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лайфхаков</w:t>
            </w:r>
            <w:r w:rsidRPr="005C5188">
              <w:rPr>
                <w:rFonts w:ascii="Times New Roman" w:hAnsi="Times New Roman" w:cs="Times New Roman"/>
                <w:spacing w:val="-15"/>
                <w:sz w:val="24"/>
                <w:szCs w:val="24"/>
              </w:rPr>
              <w:t xml:space="preserve"> </w:t>
            </w:r>
            <w:r w:rsidRPr="005C5188">
              <w:rPr>
                <w:rFonts w:ascii="Times New Roman" w:hAnsi="Times New Roman" w:cs="Times New Roman"/>
                <w:sz w:val="24"/>
                <w:szCs w:val="24"/>
              </w:rPr>
              <w:t>класса</w:t>
            </w:r>
            <w:r w:rsidRPr="005C5188">
              <w:rPr>
                <w:rFonts w:ascii="Times New Roman" w:hAnsi="Times New Roman" w:cs="Times New Roman"/>
                <w:spacing w:val="-13"/>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13"/>
                <w:sz w:val="24"/>
                <w:szCs w:val="24"/>
              </w:rPr>
              <w:t xml:space="preserve"> </w:t>
            </w:r>
            <w:r w:rsidRPr="005C5188">
              <w:rPr>
                <w:rFonts w:ascii="Times New Roman" w:hAnsi="Times New Roman" w:cs="Times New Roman"/>
                <w:sz w:val="24"/>
                <w:szCs w:val="24"/>
              </w:rPr>
              <w:t>том,</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как</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подростку</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справляться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со стрессами,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излишним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давлением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взрослых.</w:t>
            </w:r>
          </w:p>
          <w:p w:rsidR="002D660D" w:rsidRPr="005C5188" w:rsidRDefault="002D660D" w:rsidP="00C237CF">
            <w:pPr>
              <w:pStyle w:val="TableParagraph"/>
              <w:ind w:left="108" w:right="94" w:firstLine="340"/>
              <w:jc w:val="both"/>
              <w:rPr>
                <w:rFonts w:ascii="Times New Roman" w:hAnsi="Times New Roman" w:cs="Times New Roman"/>
                <w:sz w:val="24"/>
                <w:szCs w:val="24"/>
              </w:rPr>
            </w:pPr>
            <w:r w:rsidRPr="005C5188">
              <w:rPr>
                <w:rFonts w:ascii="Times New Roman" w:hAnsi="Times New Roman" w:cs="Times New Roman"/>
                <w:sz w:val="24"/>
                <w:szCs w:val="24"/>
              </w:rPr>
              <w:t>Итоговая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рефлексивная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беседа,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ходе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которой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школьники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обсуждают</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характеристики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идеального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коллектива,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котором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им</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было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бы комфортно находиться. .</w:t>
            </w:r>
          </w:p>
        </w:tc>
      </w:tr>
      <w:tr w:rsidR="002D660D" w:rsidRPr="000C07FF" w:rsidTr="00520600">
        <w:trPr>
          <w:trHeight w:val="3885"/>
        </w:trPr>
        <w:tc>
          <w:tcPr>
            <w:tcW w:w="2831" w:type="dxa"/>
          </w:tcPr>
          <w:p w:rsidR="002D660D" w:rsidRPr="005C5188" w:rsidRDefault="002D660D" w:rsidP="00C237CF">
            <w:pPr>
              <w:pStyle w:val="TableParagraph"/>
              <w:ind w:left="125" w:right="90" w:hanging="9"/>
              <w:jc w:val="both"/>
              <w:rPr>
                <w:rFonts w:ascii="Times New Roman" w:hAnsi="Times New Roman" w:cs="Times New Roman"/>
                <w:b/>
                <w:sz w:val="24"/>
                <w:szCs w:val="24"/>
              </w:rPr>
            </w:pPr>
            <w:r w:rsidRPr="005C5188">
              <w:rPr>
                <w:rFonts w:ascii="Times New Roman" w:hAnsi="Times New Roman" w:cs="Times New Roman"/>
                <w:b/>
                <w:sz w:val="24"/>
                <w:szCs w:val="24"/>
              </w:rPr>
              <w:t>По ту сторону экрана.</w:t>
            </w:r>
            <w:r w:rsidRPr="005C5188">
              <w:rPr>
                <w:rFonts w:ascii="Times New Roman" w:hAnsi="Times New Roman" w:cs="Times New Roman"/>
                <w:b/>
                <w:spacing w:val="-62"/>
                <w:sz w:val="24"/>
                <w:szCs w:val="24"/>
              </w:rPr>
              <w:t xml:space="preserve"> </w:t>
            </w:r>
            <w:r w:rsidRPr="005C5188">
              <w:rPr>
                <w:rFonts w:ascii="Times New Roman" w:hAnsi="Times New Roman" w:cs="Times New Roman"/>
                <w:b/>
                <w:sz w:val="24"/>
                <w:szCs w:val="24"/>
              </w:rPr>
              <w:t>115</w:t>
            </w:r>
            <w:r w:rsidRPr="005C5188">
              <w:rPr>
                <w:rFonts w:ascii="Times New Roman" w:hAnsi="Times New Roman" w:cs="Times New Roman"/>
                <w:b/>
                <w:spacing w:val="-2"/>
                <w:sz w:val="24"/>
                <w:szCs w:val="24"/>
              </w:rPr>
              <w:t xml:space="preserve"> </w:t>
            </w:r>
            <w:r w:rsidRPr="005C5188">
              <w:rPr>
                <w:rFonts w:ascii="Times New Roman" w:hAnsi="Times New Roman" w:cs="Times New Roman"/>
                <w:b/>
                <w:sz w:val="24"/>
                <w:szCs w:val="24"/>
              </w:rPr>
              <w:t>лет</w:t>
            </w:r>
            <w:r w:rsidRPr="005C5188">
              <w:rPr>
                <w:rFonts w:ascii="Times New Roman" w:hAnsi="Times New Roman" w:cs="Times New Roman"/>
                <w:b/>
                <w:spacing w:val="-1"/>
                <w:sz w:val="24"/>
                <w:szCs w:val="24"/>
              </w:rPr>
              <w:t xml:space="preserve"> </w:t>
            </w:r>
            <w:r w:rsidRPr="005C5188">
              <w:rPr>
                <w:rFonts w:ascii="Times New Roman" w:hAnsi="Times New Roman" w:cs="Times New Roman"/>
                <w:b/>
                <w:sz w:val="24"/>
                <w:szCs w:val="24"/>
              </w:rPr>
              <w:t>кино</w:t>
            </w:r>
            <w:r w:rsidRPr="005C5188">
              <w:rPr>
                <w:rFonts w:ascii="Times New Roman" w:hAnsi="Times New Roman" w:cs="Times New Roman"/>
                <w:b/>
                <w:spacing w:val="-1"/>
                <w:sz w:val="24"/>
                <w:szCs w:val="24"/>
              </w:rPr>
              <w:t xml:space="preserve"> </w:t>
            </w:r>
            <w:r w:rsidRPr="005C5188">
              <w:rPr>
                <w:rFonts w:ascii="Times New Roman" w:hAnsi="Times New Roman" w:cs="Times New Roman"/>
                <w:b/>
                <w:sz w:val="24"/>
                <w:szCs w:val="24"/>
              </w:rPr>
              <w:t>в</w:t>
            </w:r>
            <w:r w:rsidRPr="005C5188">
              <w:rPr>
                <w:rFonts w:ascii="Times New Roman" w:hAnsi="Times New Roman" w:cs="Times New Roman"/>
                <w:b/>
                <w:spacing w:val="-2"/>
                <w:sz w:val="24"/>
                <w:szCs w:val="24"/>
              </w:rPr>
              <w:t xml:space="preserve"> </w:t>
            </w:r>
            <w:r w:rsidRPr="005C5188">
              <w:rPr>
                <w:rFonts w:ascii="Times New Roman" w:hAnsi="Times New Roman" w:cs="Times New Roman"/>
                <w:b/>
                <w:sz w:val="24"/>
                <w:szCs w:val="24"/>
              </w:rPr>
              <w:t>России</w:t>
            </w:r>
          </w:p>
        </w:tc>
        <w:tc>
          <w:tcPr>
            <w:tcW w:w="4394" w:type="dxa"/>
          </w:tcPr>
          <w:p w:rsidR="002D660D" w:rsidRPr="005C5188" w:rsidRDefault="002D660D" w:rsidP="00C237CF">
            <w:pPr>
              <w:pStyle w:val="TableParagraph"/>
              <w:ind w:right="95" w:firstLine="339"/>
              <w:jc w:val="both"/>
              <w:rPr>
                <w:rFonts w:ascii="Times New Roman" w:hAnsi="Times New Roman" w:cs="Times New Roman"/>
                <w:sz w:val="24"/>
                <w:szCs w:val="24"/>
              </w:rPr>
            </w:pPr>
            <w:r w:rsidRPr="005C5188">
              <w:rPr>
                <w:rFonts w:ascii="Times New Roman" w:hAnsi="Times New Roman" w:cs="Times New Roman"/>
                <w:sz w:val="24"/>
                <w:szCs w:val="24"/>
              </w:rPr>
              <w:t>Развитие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отечественного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кино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z w:val="24"/>
                <w:szCs w:val="24"/>
              </w:rPr>
              <w:t>т</w:t>
            </w:r>
            <w:r w:rsidRPr="005C5188">
              <w:rPr>
                <w:rFonts w:ascii="Times New Roman" w:hAnsi="Times New Roman" w:cs="Times New Roman"/>
                <w:sz w:val="24"/>
                <w:szCs w:val="24"/>
              </w:rPr>
              <w:t>ражает</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только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основные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вехи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разв</w:t>
            </w:r>
            <w:r w:rsidRPr="005C5188">
              <w:rPr>
                <w:rFonts w:ascii="Times New Roman" w:hAnsi="Times New Roman" w:cs="Times New Roman"/>
                <w:sz w:val="24"/>
                <w:szCs w:val="24"/>
              </w:rPr>
              <w:t>и</w:t>
            </w:r>
            <w:r w:rsidRPr="005C5188">
              <w:rPr>
                <w:rFonts w:ascii="Times New Roman" w:hAnsi="Times New Roman" w:cs="Times New Roman"/>
                <w:sz w:val="24"/>
                <w:szCs w:val="24"/>
              </w:rPr>
              <w:t>тия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страны,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моделирует</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образ</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ее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будущего.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Кино,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наряду</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литературой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театром,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позволяет</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 xml:space="preserve">человеку   </w:t>
            </w:r>
            <w:r w:rsidRPr="005C5188">
              <w:rPr>
                <w:rFonts w:ascii="Times New Roman" w:hAnsi="Times New Roman" w:cs="Times New Roman"/>
                <w:spacing w:val="53"/>
                <w:sz w:val="24"/>
                <w:szCs w:val="24"/>
              </w:rPr>
              <w:t xml:space="preserve"> </w:t>
            </w:r>
            <w:r w:rsidRPr="005C5188">
              <w:rPr>
                <w:rFonts w:ascii="Times New Roman" w:hAnsi="Times New Roman" w:cs="Times New Roman"/>
                <w:sz w:val="24"/>
                <w:szCs w:val="24"/>
              </w:rPr>
              <w:t xml:space="preserve">увидеть   </w:t>
            </w:r>
            <w:r w:rsidRPr="005C5188">
              <w:rPr>
                <w:rFonts w:ascii="Times New Roman" w:hAnsi="Times New Roman" w:cs="Times New Roman"/>
                <w:spacing w:val="53"/>
                <w:sz w:val="24"/>
                <w:szCs w:val="24"/>
              </w:rPr>
              <w:t xml:space="preserve"> </w:t>
            </w:r>
            <w:r w:rsidRPr="005C5188">
              <w:rPr>
                <w:rFonts w:ascii="Times New Roman" w:hAnsi="Times New Roman" w:cs="Times New Roman"/>
                <w:sz w:val="24"/>
                <w:szCs w:val="24"/>
              </w:rPr>
              <w:t xml:space="preserve">себя,   </w:t>
            </w:r>
            <w:r w:rsidRPr="005C5188">
              <w:rPr>
                <w:rFonts w:ascii="Times New Roman" w:hAnsi="Times New Roman" w:cs="Times New Roman"/>
                <w:spacing w:val="53"/>
                <w:sz w:val="24"/>
                <w:szCs w:val="24"/>
              </w:rPr>
              <w:t xml:space="preserve"> </w:t>
            </w:r>
            <w:r w:rsidRPr="005C5188">
              <w:rPr>
                <w:rFonts w:ascii="Times New Roman" w:hAnsi="Times New Roman" w:cs="Times New Roman"/>
                <w:sz w:val="24"/>
                <w:szCs w:val="24"/>
              </w:rPr>
              <w:t xml:space="preserve">как   </w:t>
            </w:r>
            <w:r w:rsidRPr="005C5188">
              <w:rPr>
                <w:rFonts w:ascii="Times New Roman" w:hAnsi="Times New Roman" w:cs="Times New Roman"/>
                <w:spacing w:val="52"/>
                <w:sz w:val="24"/>
                <w:szCs w:val="24"/>
              </w:rPr>
              <w:t xml:space="preserve"> </w:t>
            </w:r>
            <w:r w:rsidRPr="005C5188">
              <w:rPr>
                <w:rFonts w:ascii="Times New Roman" w:hAnsi="Times New Roman" w:cs="Times New Roman"/>
                <w:sz w:val="24"/>
                <w:szCs w:val="24"/>
              </w:rPr>
              <w:t>в</w:t>
            </w:r>
          </w:p>
          <w:p w:rsidR="002D660D" w:rsidRPr="005C5188" w:rsidRDefault="002D660D" w:rsidP="00C237CF">
            <w:pPr>
              <w:pStyle w:val="TableParagraph"/>
              <w:tabs>
                <w:tab w:val="left" w:pos="2071"/>
                <w:tab w:val="left" w:pos="2895"/>
              </w:tabs>
              <w:ind w:right="94"/>
              <w:jc w:val="both"/>
              <w:rPr>
                <w:rFonts w:ascii="Times New Roman" w:hAnsi="Times New Roman" w:cs="Times New Roman"/>
                <w:sz w:val="24"/>
                <w:szCs w:val="24"/>
              </w:rPr>
            </w:pPr>
            <w:r w:rsidRPr="005C5188">
              <w:rPr>
                <w:rFonts w:ascii="Times New Roman" w:hAnsi="Times New Roman" w:cs="Times New Roman"/>
                <w:sz w:val="24"/>
                <w:szCs w:val="24"/>
              </w:rPr>
              <w:t>«зеркале»,</w:t>
            </w:r>
            <w:r w:rsidRPr="005C5188">
              <w:rPr>
                <w:rFonts w:ascii="Times New Roman" w:hAnsi="Times New Roman" w:cs="Times New Roman"/>
                <w:spacing w:val="-6"/>
                <w:sz w:val="24"/>
                <w:szCs w:val="24"/>
              </w:rPr>
              <w:t xml:space="preserve"> </w:t>
            </w:r>
            <w:r w:rsidRPr="005C5188">
              <w:rPr>
                <w:rFonts w:ascii="Times New Roman" w:hAnsi="Times New Roman" w:cs="Times New Roman"/>
                <w:sz w:val="24"/>
                <w:szCs w:val="24"/>
              </w:rPr>
              <w:t>соотнести</w:t>
            </w:r>
            <w:r w:rsidRPr="005C5188">
              <w:rPr>
                <w:rFonts w:ascii="Times New Roman" w:hAnsi="Times New Roman" w:cs="Times New Roman"/>
                <w:spacing w:val="-6"/>
                <w:sz w:val="24"/>
                <w:szCs w:val="24"/>
              </w:rPr>
              <w:t xml:space="preserve"> </w:t>
            </w:r>
            <w:r w:rsidRPr="005C5188">
              <w:rPr>
                <w:rFonts w:ascii="Times New Roman" w:hAnsi="Times New Roman" w:cs="Times New Roman"/>
                <w:sz w:val="24"/>
                <w:szCs w:val="24"/>
              </w:rPr>
              <w:t>свои</w:t>
            </w:r>
            <w:r w:rsidRPr="005C5188">
              <w:rPr>
                <w:rFonts w:ascii="Times New Roman" w:hAnsi="Times New Roman" w:cs="Times New Roman"/>
                <w:spacing w:val="-6"/>
                <w:sz w:val="24"/>
                <w:szCs w:val="24"/>
              </w:rPr>
              <w:t xml:space="preserve"> </w:t>
            </w:r>
            <w:r w:rsidRPr="005C5188">
              <w:rPr>
                <w:rFonts w:ascii="Times New Roman" w:hAnsi="Times New Roman" w:cs="Times New Roman"/>
                <w:sz w:val="24"/>
                <w:szCs w:val="24"/>
              </w:rPr>
              <w:t>поступки</w:t>
            </w:r>
            <w:r w:rsidRPr="005C5188">
              <w:rPr>
                <w:rFonts w:ascii="Times New Roman" w:hAnsi="Times New Roman" w:cs="Times New Roman"/>
                <w:spacing w:val="-6"/>
                <w:sz w:val="24"/>
                <w:szCs w:val="24"/>
              </w:rPr>
              <w:t xml:space="preserve"> </w:t>
            </w:r>
            <w:r w:rsidRPr="005C5188">
              <w:rPr>
                <w:rFonts w:ascii="Times New Roman" w:hAnsi="Times New Roman" w:cs="Times New Roman"/>
                <w:sz w:val="24"/>
                <w:szCs w:val="24"/>
              </w:rPr>
              <w:t>с</w:t>
            </w:r>
            <w:r w:rsidRPr="005C5188">
              <w:rPr>
                <w:rFonts w:ascii="Times New Roman" w:hAnsi="Times New Roman" w:cs="Times New Roman"/>
                <w:spacing w:val="-63"/>
                <w:sz w:val="24"/>
                <w:szCs w:val="24"/>
              </w:rPr>
              <w:t xml:space="preserve"> </w:t>
            </w:r>
            <w:r w:rsidRPr="005C5188">
              <w:rPr>
                <w:rFonts w:ascii="Times New Roman" w:hAnsi="Times New Roman" w:cs="Times New Roman"/>
                <w:sz w:val="24"/>
                <w:szCs w:val="24"/>
              </w:rPr>
              <w:t>поступками героев, анализировать 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рефлексировать,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приобретать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новые</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знания,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знакомиться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миром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профе</w:t>
            </w:r>
            <w:r w:rsidRPr="005C5188">
              <w:rPr>
                <w:rFonts w:ascii="Times New Roman" w:hAnsi="Times New Roman" w:cs="Times New Roman"/>
                <w:sz w:val="24"/>
                <w:szCs w:val="24"/>
              </w:rPr>
              <w:t>с</w:t>
            </w:r>
            <w:r w:rsidRPr="005C5188">
              <w:rPr>
                <w:rFonts w:ascii="Times New Roman" w:hAnsi="Times New Roman" w:cs="Times New Roman"/>
                <w:sz w:val="24"/>
                <w:szCs w:val="24"/>
              </w:rPr>
              <w:t>сий,</w:t>
            </w:r>
            <w:r w:rsidRPr="005C5188">
              <w:rPr>
                <w:rFonts w:ascii="Times New Roman" w:hAnsi="Times New Roman" w:cs="Times New Roman"/>
                <w:sz w:val="24"/>
                <w:szCs w:val="24"/>
              </w:rPr>
              <w:tab/>
              <w:t>с</w:t>
            </w:r>
            <w:r w:rsidRPr="005C5188">
              <w:rPr>
                <w:rFonts w:ascii="Times New Roman" w:hAnsi="Times New Roman" w:cs="Times New Roman"/>
                <w:sz w:val="24"/>
                <w:szCs w:val="24"/>
              </w:rPr>
              <w:tab/>
            </w:r>
            <w:r w:rsidRPr="005C5188">
              <w:rPr>
                <w:rFonts w:ascii="Times New Roman" w:hAnsi="Times New Roman" w:cs="Times New Roman"/>
                <w:spacing w:val="-1"/>
                <w:sz w:val="24"/>
                <w:szCs w:val="24"/>
              </w:rPr>
              <w:t>творчеством</w:t>
            </w:r>
          </w:p>
          <w:p w:rsidR="002D660D" w:rsidRPr="005C5188" w:rsidRDefault="002D660D" w:rsidP="00C237CF">
            <w:pPr>
              <w:pStyle w:val="TableParagraph"/>
              <w:ind w:right="96"/>
              <w:jc w:val="both"/>
              <w:rPr>
                <w:rFonts w:ascii="Times New Roman" w:hAnsi="Times New Roman" w:cs="Times New Roman"/>
                <w:sz w:val="24"/>
                <w:szCs w:val="24"/>
              </w:rPr>
            </w:pPr>
            <w:r w:rsidRPr="005C5188">
              <w:rPr>
                <w:rFonts w:ascii="Times New Roman" w:hAnsi="Times New Roman" w:cs="Times New Roman"/>
                <w:sz w:val="24"/>
                <w:szCs w:val="24"/>
              </w:rPr>
              <w:t>талантливых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людей,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историей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кул</w:t>
            </w:r>
            <w:r w:rsidRPr="005C5188">
              <w:rPr>
                <w:rFonts w:ascii="Times New Roman" w:hAnsi="Times New Roman" w:cs="Times New Roman"/>
                <w:sz w:val="24"/>
                <w:szCs w:val="24"/>
              </w:rPr>
              <w:t>ь</w:t>
            </w:r>
            <w:r w:rsidRPr="005C5188">
              <w:rPr>
                <w:rFonts w:ascii="Times New Roman" w:hAnsi="Times New Roman" w:cs="Times New Roman"/>
                <w:sz w:val="24"/>
                <w:szCs w:val="24"/>
              </w:rPr>
              <w:t>турой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страны.</w:t>
            </w:r>
          </w:p>
        </w:tc>
        <w:tc>
          <w:tcPr>
            <w:tcW w:w="7938" w:type="dxa"/>
          </w:tcPr>
          <w:p w:rsidR="002D660D" w:rsidRPr="005C5188" w:rsidRDefault="002D660D" w:rsidP="00C237CF">
            <w:pPr>
              <w:pStyle w:val="TableParagraph"/>
              <w:ind w:left="108" w:firstLine="340"/>
              <w:jc w:val="both"/>
              <w:rPr>
                <w:rFonts w:ascii="Times New Roman" w:hAnsi="Times New Roman" w:cs="Times New Roman"/>
                <w:sz w:val="24"/>
                <w:szCs w:val="24"/>
              </w:rPr>
            </w:pPr>
            <w:r w:rsidRPr="005C5188">
              <w:rPr>
                <w:rFonts w:ascii="Times New Roman" w:hAnsi="Times New Roman" w:cs="Times New Roman"/>
                <w:sz w:val="24"/>
                <w:szCs w:val="24"/>
              </w:rPr>
              <w:t>Мотивационная</w:t>
            </w:r>
            <w:r w:rsidRPr="005C5188">
              <w:rPr>
                <w:rFonts w:ascii="Times New Roman" w:hAnsi="Times New Roman" w:cs="Times New Roman"/>
                <w:spacing w:val="-8"/>
                <w:sz w:val="24"/>
                <w:szCs w:val="24"/>
              </w:rPr>
              <w:t xml:space="preserve"> </w:t>
            </w:r>
            <w:r w:rsidRPr="005C5188">
              <w:rPr>
                <w:rFonts w:ascii="Times New Roman" w:hAnsi="Times New Roman" w:cs="Times New Roman"/>
                <w:sz w:val="24"/>
                <w:szCs w:val="24"/>
              </w:rPr>
              <w:t>беседа</w:t>
            </w:r>
            <w:r w:rsidRPr="005C5188">
              <w:rPr>
                <w:rFonts w:ascii="Times New Roman" w:hAnsi="Times New Roman" w:cs="Times New Roman"/>
                <w:spacing w:val="-10"/>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8"/>
                <w:sz w:val="24"/>
                <w:szCs w:val="24"/>
              </w:rPr>
              <w:t xml:space="preserve"> </w:t>
            </w:r>
            <w:r w:rsidRPr="005C5188">
              <w:rPr>
                <w:rFonts w:ascii="Times New Roman" w:hAnsi="Times New Roman" w:cs="Times New Roman"/>
                <w:sz w:val="24"/>
                <w:szCs w:val="24"/>
              </w:rPr>
              <w:t>любимых</w:t>
            </w:r>
            <w:r w:rsidRPr="005C5188">
              <w:rPr>
                <w:rFonts w:ascii="Times New Roman" w:hAnsi="Times New Roman" w:cs="Times New Roman"/>
                <w:spacing w:val="-7"/>
                <w:sz w:val="24"/>
                <w:szCs w:val="24"/>
              </w:rPr>
              <w:t xml:space="preserve"> </w:t>
            </w:r>
            <w:r w:rsidRPr="005C5188">
              <w:rPr>
                <w:rFonts w:ascii="Times New Roman" w:hAnsi="Times New Roman" w:cs="Times New Roman"/>
                <w:sz w:val="24"/>
                <w:szCs w:val="24"/>
              </w:rPr>
              <w:t>мультфильмах</w:t>
            </w:r>
            <w:r w:rsidRPr="005C5188">
              <w:rPr>
                <w:rFonts w:ascii="Times New Roman" w:hAnsi="Times New Roman" w:cs="Times New Roman"/>
                <w:spacing w:val="-8"/>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0"/>
                <w:sz w:val="24"/>
                <w:szCs w:val="24"/>
              </w:rPr>
              <w:t xml:space="preserve"> </w:t>
            </w:r>
            <w:r w:rsidRPr="005C5188">
              <w:rPr>
                <w:rFonts w:ascii="Times New Roman" w:hAnsi="Times New Roman" w:cs="Times New Roman"/>
                <w:sz w:val="24"/>
                <w:szCs w:val="24"/>
              </w:rPr>
              <w:t>кинофильмах,</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жа</w:t>
            </w:r>
            <w:r w:rsidRPr="005C5188">
              <w:rPr>
                <w:rFonts w:ascii="Times New Roman" w:hAnsi="Times New Roman" w:cs="Times New Roman"/>
                <w:sz w:val="24"/>
                <w:szCs w:val="24"/>
              </w:rPr>
              <w:t>н</w:t>
            </w:r>
            <w:r w:rsidRPr="005C5188">
              <w:rPr>
                <w:rFonts w:ascii="Times New Roman" w:hAnsi="Times New Roman" w:cs="Times New Roman"/>
                <w:sz w:val="24"/>
                <w:szCs w:val="24"/>
              </w:rPr>
              <w:t>рах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кино.</w:t>
            </w:r>
          </w:p>
          <w:p w:rsidR="002D660D" w:rsidRPr="005C5188" w:rsidRDefault="002D660D" w:rsidP="00C237CF">
            <w:pPr>
              <w:pStyle w:val="TableParagraph"/>
              <w:ind w:left="448"/>
              <w:jc w:val="both"/>
              <w:rPr>
                <w:rFonts w:ascii="Times New Roman" w:hAnsi="Times New Roman" w:cs="Times New Roman"/>
                <w:sz w:val="24"/>
                <w:szCs w:val="24"/>
              </w:rPr>
            </w:pPr>
            <w:r w:rsidRPr="005C5188">
              <w:rPr>
                <w:rFonts w:ascii="Times New Roman" w:hAnsi="Times New Roman" w:cs="Times New Roman"/>
                <w:sz w:val="24"/>
                <w:szCs w:val="24"/>
              </w:rPr>
              <w:t>Просмотр</w:t>
            </w:r>
            <w:r w:rsidRPr="005C5188">
              <w:rPr>
                <w:rFonts w:ascii="Times New Roman" w:hAnsi="Times New Roman" w:cs="Times New Roman"/>
                <w:spacing w:val="52"/>
                <w:sz w:val="24"/>
                <w:szCs w:val="24"/>
              </w:rPr>
              <w:t xml:space="preserve"> </w:t>
            </w:r>
            <w:r w:rsidRPr="005C5188">
              <w:rPr>
                <w:rFonts w:ascii="Times New Roman" w:hAnsi="Times New Roman" w:cs="Times New Roman"/>
                <w:sz w:val="24"/>
                <w:szCs w:val="24"/>
              </w:rPr>
              <w:t>видеоролика</w:t>
            </w:r>
            <w:r w:rsidRPr="005C5188">
              <w:rPr>
                <w:rFonts w:ascii="Times New Roman" w:hAnsi="Times New Roman" w:cs="Times New Roman"/>
                <w:spacing w:val="52"/>
                <w:sz w:val="24"/>
                <w:szCs w:val="24"/>
              </w:rPr>
              <w:t xml:space="preserve"> </w:t>
            </w:r>
            <w:r w:rsidRPr="005C5188">
              <w:rPr>
                <w:rFonts w:ascii="Times New Roman" w:hAnsi="Times New Roman" w:cs="Times New Roman"/>
                <w:sz w:val="24"/>
                <w:szCs w:val="24"/>
              </w:rPr>
              <w:t>об</w:t>
            </w:r>
            <w:r w:rsidRPr="005C5188">
              <w:rPr>
                <w:rFonts w:ascii="Times New Roman" w:hAnsi="Times New Roman" w:cs="Times New Roman"/>
                <w:spacing w:val="53"/>
                <w:sz w:val="24"/>
                <w:szCs w:val="24"/>
              </w:rPr>
              <w:t xml:space="preserve"> </w:t>
            </w:r>
            <w:r w:rsidRPr="005C5188">
              <w:rPr>
                <w:rFonts w:ascii="Times New Roman" w:hAnsi="Times New Roman" w:cs="Times New Roman"/>
                <w:sz w:val="24"/>
                <w:szCs w:val="24"/>
              </w:rPr>
              <w:t>истории</w:t>
            </w:r>
            <w:r w:rsidRPr="005C5188">
              <w:rPr>
                <w:rFonts w:ascii="Times New Roman" w:hAnsi="Times New Roman" w:cs="Times New Roman"/>
                <w:spacing w:val="52"/>
                <w:sz w:val="24"/>
                <w:szCs w:val="24"/>
              </w:rPr>
              <w:t xml:space="preserve"> </w:t>
            </w:r>
            <w:r w:rsidRPr="005C5188">
              <w:rPr>
                <w:rFonts w:ascii="Times New Roman" w:hAnsi="Times New Roman" w:cs="Times New Roman"/>
                <w:sz w:val="24"/>
                <w:szCs w:val="24"/>
              </w:rPr>
              <w:t>российского</w:t>
            </w:r>
            <w:r w:rsidRPr="005C5188">
              <w:rPr>
                <w:rFonts w:ascii="Times New Roman" w:hAnsi="Times New Roman" w:cs="Times New Roman"/>
                <w:spacing w:val="54"/>
                <w:sz w:val="24"/>
                <w:szCs w:val="24"/>
              </w:rPr>
              <w:t xml:space="preserve"> </w:t>
            </w:r>
            <w:r w:rsidRPr="005C5188">
              <w:rPr>
                <w:rFonts w:ascii="Times New Roman" w:hAnsi="Times New Roman" w:cs="Times New Roman"/>
                <w:sz w:val="24"/>
                <w:szCs w:val="24"/>
              </w:rPr>
              <w:t>игрового</w:t>
            </w:r>
            <w:r w:rsidRPr="005C5188">
              <w:rPr>
                <w:rFonts w:ascii="Times New Roman" w:hAnsi="Times New Roman" w:cs="Times New Roman"/>
                <w:spacing w:val="53"/>
                <w:sz w:val="24"/>
                <w:szCs w:val="24"/>
              </w:rPr>
              <w:t xml:space="preserve"> </w:t>
            </w:r>
            <w:r w:rsidRPr="005C5188">
              <w:rPr>
                <w:rFonts w:ascii="Times New Roman" w:hAnsi="Times New Roman" w:cs="Times New Roman"/>
                <w:sz w:val="24"/>
                <w:szCs w:val="24"/>
              </w:rPr>
              <w:t>кино.</w:t>
            </w:r>
          </w:p>
          <w:p w:rsidR="002D660D" w:rsidRPr="005C5188" w:rsidRDefault="002D660D" w:rsidP="00C237CF">
            <w:pPr>
              <w:pStyle w:val="TableParagraph"/>
              <w:ind w:left="108"/>
              <w:jc w:val="both"/>
              <w:rPr>
                <w:rFonts w:ascii="Times New Roman" w:hAnsi="Times New Roman" w:cs="Times New Roman"/>
                <w:sz w:val="24"/>
                <w:szCs w:val="24"/>
              </w:rPr>
            </w:pPr>
            <w:r w:rsidRPr="005C5188">
              <w:rPr>
                <w:rFonts w:ascii="Times New Roman" w:hAnsi="Times New Roman" w:cs="Times New Roman"/>
                <w:sz w:val="24"/>
                <w:szCs w:val="24"/>
              </w:rPr>
              <w:t>Обсуждение</w:t>
            </w:r>
            <w:r w:rsidRPr="005C5188">
              <w:rPr>
                <w:rFonts w:ascii="Times New Roman" w:hAnsi="Times New Roman" w:cs="Times New Roman"/>
                <w:spacing w:val="-5"/>
                <w:sz w:val="24"/>
                <w:szCs w:val="24"/>
              </w:rPr>
              <w:t xml:space="preserve"> </w:t>
            </w:r>
            <w:r w:rsidRPr="005C5188">
              <w:rPr>
                <w:rFonts w:ascii="Times New Roman" w:hAnsi="Times New Roman" w:cs="Times New Roman"/>
                <w:sz w:val="24"/>
                <w:szCs w:val="24"/>
              </w:rPr>
              <w:t>ролика.</w:t>
            </w:r>
          </w:p>
          <w:p w:rsidR="002D660D" w:rsidRPr="005C5188" w:rsidRDefault="002D660D" w:rsidP="00C237CF">
            <w:pPr>
              <w:pStyle w:val="TableParagraph"/>
              <w:ind w:left="448"/>
              <w:jc w:val="both"/>
              <w:rPr>
                <w:rFonts w:ascii="Times New Roman" w:hAnsi="Times New Roman" w:cs="Times New Roman"/>
                <w:sz w:val="24"/>
                <w:szCs w:val="24"/>
              </w:rPr>
            </w:pPr>
            <w:r w:rsidRPr="005C5188">
              <w:rPr>
                <w:rFonts w:ascii="Times New Roman" w:hAnsi="Times New Roman" w:cs="Times New Roman"/>
                <w:sz w:val="24"/>
                <w:szCs w:val="24"/>
              </w:rPr>
              <w:t>Беседа</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будущем</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кинематографа</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цифровую</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эпоху.</w:t>
            </w:r>
          </w:p>
          <w:p w:rsidR="002D660D" w:rsidRPr="005C5188" w:rsidRDefault="002D660D" w:rsidP="00C237CF">
            <w:pPr>
              <w:pStyle w:val="TableParagraph"/>
              <w:tabs>
                <w:tab w:val="left" w:pos="2340"/>
                <w:tab w:val="left" w:pos="3111"/>
                <w:tab w:val="left" w:pos="3448"/>
                <w:tab w:val="left" w:pos="4172"/>
                <w:tab w:val="left" w:pos="5287"/>
                <w:tab w:val="left" w:pos="6750"/>
              </w:tabs>
              <w:ind w:left="108" w:right="96" w:firstLine="340"/>
              <w:jc w:val="both"/>
              <w:rPr>
                <w:rFonts w:ascii="Times New Roman" w:hAnsi="Times New Roman" w:cs="Times New Roman"/>
                <w:sz w:val="24"/>
                <w:szCs w:val="24"/>
              </w:rPr>
            </w:pPr>
            <w:r w:rsidRPr="005C5188">
              <w:rPr>
                <w:rFonts w:ascii="Times New Roman" w:hAnsi="Times New Roman" w:cs="Times New Roman"/>
                <w:sz w:val="24"/>
                <w:szCs w:val="24"/>
              </w:rPr>
              <w:t>Интерактивная</w:t>
            </w:r>
            <w:r w:rsidRPr="005C5188">
              <w:rPr>
                <w:rFonts w:ascii="Times New Roman" w:hAnsi="Times New Roman" w:cs="Times New Roman"/>
                <w:sz w:val="24"/>
                <w:szCs w:val="24"/>
              </w:rPr>
              <w:tab/>
              <w:t>игра,</w:t>
            </w:r>
            <w:r w:rsidRPr="005C5188">
              <w:rPr>
                <w:rFonts w:ascii="Times New Roman" w:hAnsi="Times New Roman" w:cs="Times New Roman"/>
                <w:sz w:val="24"/>
                <w:szCs w:val="24"/>
              </w:rPr>
              <w:tab/>
              <w:t>в</w:t>
            </w:r>
            <w:r w:rsidRPr="005C5188">
              <w:rPr>
                <w:rFonts w:ascii="Times New Roman" w:hAnsi="Times New Roman" w:cs="Times New Roman"/>
                <w:sz w:val="24"/>
                <w:szCs w:val="24"/>
              </w:rPr>
              <w:tab/>
              <w:t>ходе</w:t>
            </w:r>
            <w:r w:rsidRPr="005C5188">
              <w:rPr>
                <w:rFonts w:ascii="Times New Roman" w:hAnsi="Times New Roman" w:cs="Times New Roman"/>
                <w:sz w:val="24"/>
                <w:szCs w:val="24"/>
              </w:rPr>
              <w:tab/>
              <w:t>которой</w:t>
            </w:r>
            <w:r w:rsidRPr="005C5188">
              <w:rPr>
                <w:rFonts w:ascii="Times New Roman" w:hAnsi="Times New Roman" w:cs="Times New Roman"/>
                <w:sz w:val="24"/>
                <w:szCs w:val="24"/>
              </w:rPr>
              <w:tab/>
              <w:t>школьники</w:t>
            </w:r>
            <w:r w:rsidRPr="005C5188">
              <w:rPr>
                <w:rFonts w:ascii="Times New Roman" w:hAnsi="Times New Roman" w:cs="Times New Roman"/>
                <w:sz w:val="24"/>
                <w:szCs w:val="24"/>
              </w:rPr>
              <w:tab/>
              <w:t>называют</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мультфильм или фильм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 его</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отрывку.</w:t>
            </w:r>
          </w:p>
          <w:p w:rsidR="002D660D" w:rsidRPr="005C5188" w:rsidRDefault="002D660D" w:rsidP="00C237CF">
            <w:pPr>
              <w:pStyle w:val="TableParagraph"/>
              <w:ind w:left="108" w:right="97" w:firstLine="340"/>
              <w:jc w:val="both"/>
              <w:rPr>
                <w:rFonts w:ascii="Times New Roman" w:hAnsi="Times New Roman" w:cs="Times New Roman"/>
                <w:sz w:val="24"/>
                <w:szCs w:val="24"/>
              </w:rPr>
            </w:pPr>
            <w:r w:rsidRPr="005C5188">
              <w:rPr>
                <w:rFonts w:ascii="Times New Roman" w:hAnsi="Times New Roman" w:cs="Times New Roman"/>
                <w:sz w:val="24"/>
                <w:szCs w:val="24"/>
              </w:rPr>
              <w:t>Игра</w:t>
            </w:r>
            <w:r w:rsidRPr="005C5188">
              <w:rPr>
                <w:rFonts w:ascii="Times New Roman" w:hAnsi="Times New Roman" w:cs="Times New Roman"/>
                <w:spacing w:val="13"/>
                <w:sz w:val="24"/>
                <w:szCs w:val="24"/>
              </w:rPr>
              <w:t xml:space="preserve"> </w:t>
            </w:r>
            <w:r w:rsidRPr="005C5188">
              <w:rPr>
                <w:rFonts w:ascii="Times New Roman" w:hAnsi="Times New Roman" w:cs="Times New Roman"/>
                <w:sz w:val="24"/>
                <w:szCs w:val="24"/>
              </w:rPr>
              <w:t>«Ты</w:t>
            </w:r>
            <w:r w:rsidRPr="005C5188">
              <w:rPr>
                <w:rFonts w:ascii="Times New Roman" w:hAnsi="Times New Roman" w:cs="Times New Roman"/>
                <w:spacing w:val="15"/>
                <w:sz w:val="24"/>
                <w:szCs w:val="24"/>
              </w:rPr>
              <w:t xml:space="preserve"> </w:t>
            </w:r>
            <w:r w:rsidRPr="005C5188">
              <w:rPr>
                <w:rFonts w:ascii="Times New Roman" w:hAnsi="Times New Roman" w:cs="Times New Roman"/>
                <w:sz w:val="24"/>
                <w:szCs w:val="24"/>
              </w:rPr>
              <w:t>-</w:t>
            </w:r>
            <w:r w:rsidRPr="005C5188">
              <w:rPr>
                <w:rFonts w:ascii="Times New Roman" w:hAnsi="Times New Roman" w:cs="Times New Roman"/>
                <w:spacing w:val="16"/>
                <w:sz w:val="24"/>
                <w:szCs w:val="24"/>
              </w:rPr>
              <w:t xml:space="preserve"> </w:t>
            </w:r>
            <w:r w:rsidRPr="005C5188">
              <w:rPr>
                <w:rFonts w:ascii="Times New Roman" w:hAnsi="Times New Roman" w:cs="Times New Roman"/>
                <w:sz w:val="24"/>
                <w:szCs w:val="24"/>
              </w:rPr>
              <w:t>актер»,</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где</w:t>
            </w:r>
            <w:r w:rsidRPr="005C5188">
              <w:rPr>
                <w:rFonts w:ascii="Times New Roman" w:hAnsi="Times New Roman" w:cs="Times New Roman"/>
                <w:spacing w:val="15"/>
                <w:sz w:val="24"/>
                <w:szCs w:val="24"/>
              </w:rPr>
              <w:t xml:space="preserve"> </w:t>
            </w:r>
            <w:r w:rsidRPr="005C5188">
              <w:rPr>
                <w:rFonts w:ascii="Times New Roman" w:hAnsi="Times New Roman" w:cs="Times New Roman"/>
                <w:sz w:val="24"/>
                <w:szCs w:val="24"/>
              </w:rPr>
              <w:t>дети</w:t>
            </w:r>
            <w:r w:rsidRPr="005C5188">
              <w:rPr>
                <w:rFonts w:ascii="Times New Roman" w:hAnsi="Times New Roman" w:cs="Times New Roman"/>
                <w:spacing w:val="15"/>
                <w:sz w:val="24"/>
                <w:szCs w:val="24"/>
              </w:rPr>
              <w:t xml:space="preserve"> </w:t>
            </w:r>
            <w:r w:rsidRPr="005C5188">
              <w:rPr>
                <w:rFonts w:ascii="Times New Roman" w:hAnsi="Times New Roman" w:cs="Times New Roman"/>
                <w:sz w:val="24"/>
                <w:szCs w:val="24"/>
              </w:rPr>
              <w:t>пробуют</w:t>
            </w:r>
            <w:r w:rsidRPr="005C5188">
              <w:rPr>
                <w:rFonts w:ascii="Times New Roman" w:hAnsi="Times New Roman" w:cs="Times New Roman"/>
                <w:spacing w:val="16"/>
                <w:sz w:val="24"/>
                <w:szCs w:val="24"/>
              </w:rPr>
              <w:t xml:space="preserve"> </w:t>
            </w:r>
            <w:r w:rsidRPr="005C5188">
              <w:rPr>
                <w:rFonts w:ascii="Times New Roman" w:hAnsi="Times New Roman" w:cs="Times New Roman"/>
                <w:sz w:val="24"/>
                <w:szCs w:val="24"/>
              </w:rPr>
              <w:t>себя</w:t>
            </w:r>
            <w:r w:rsidRPr="005C5188">
              <w:rPr>
                <w:rFonts w:ascii="Times New Roman" w:hAnsi="Times New Roman" w:cs="Times New Roman"/>
                <w:spacing w:val="15"/>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5"/>
                <w:sz w:val="24"/>
                <w:szCs w:val="24"/>
              </w:rPr>
              <w:t xml:space="preserve"> </w:t>
            </w:r>
            <w:r w:rsidRPr="005C5188">
              <w:rPr>
                <w:rFonts w:ascii="Times New Roman" w:hAnsi="Times New Roman" w:cs="Times New Roman"/>
                <w:sz w:val="24"/>
                <w:szCs w:val="24"/>
              </w:rPr>
              <w:t>роли</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актеров</w:t>
            </w:r>
            <w:r w:rsidRPr="005C5188">
              <w:rPr>
                <w:rFonts w:ascii="Times New Roman" w:hAnsi="Times New Roman" w:cs="Times New Roman"/>
                <w:spacing w:val="16"/>
                <w:sz w:val="24"/>
                <w:szCs w:val="24"/>
              </w:rPr>
              <w:t xml:space="preserve"> </w:t>
            </w:r>
            <w:r w:rsidRPr="005C5188">
              <w:rPr>
                <w:rFonts w:ascii="Times New Roman" w:hAnsi="Times New Roman" w:cs="Times New Roman"/>
                <w:sz w:val="24"/>
                <w:szCs w:val="24"/>
              </w:rPr>
              <w:t>немого</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кино.</w:t>
            </w:r>
          </w:p>
          <w:p w:rsidR="002D660D" w:rsidRPr="005C5188" w:rsidRDefault="002D660D" w:rsidP="00C237CF">
            <w:pPr>
              <w:pStyle w:val="TableParagraph"/>
              <w:ind w:left="108" w:right="93" w:firstLine="340"/>
              <w:jc w:val="both"/>
              <w:rPr>
                <w:rFonts w:ascii="Times New Roman" w:hAnsi="Times New Roman" w:cs="Times New Roman"/>
                <w:sz w:val="24"/>
                <w:szCs w:val="24"/>
              </w:rPr>
            </w:pPr>
            <w:r w:rsidRPr="005C5188">
              <w:rPr>
                <w:rFonts w:ascii="Times New Roman" w:hAnsi="Times New Roman" w:cs="Times New Roman"/>
                <w:sz w:val="24"/>
                <w:szCs w:val="24"/>
              </w:rPr>
              <w:t>Итоговая</w:t>
            </w:r>
            <w:r w:rsidRPr="005C5188">
              <w:rPr>
                <w:rFonts w:ascii="Times New Roman" w:hAnsi="Times New Roman" w:cs="Times New Roman"/>
                <w:spacing w:val="15"/>
                <w:sz w:val="24"/>
                <w:szCs w:val="24"/>
              </w:rPr>
              <w:t xml:space="preserve"> </w:t>
            </w:r>
            <w:r w:rsidRPr="005C5188">
              <w:rPr>
                <w:rFonts w:ascii="Times New Roman" w:hAnsi="Times New Roman" w:cs="Times New Roman"/>
                <w:sz w:val="24"/>
                <w:szCs w:val="24"/>
              </w:rPr>
              <w:t>беседа</w:t>
            </w:r>
            <w:r w:rsidRPr="005C5188">
              <w:rPr>
                <w:rFonts w:ascii="Times New Roman" w:hAnsi="Times New Roman" w:cs="Times New Roman"/>
                <w:spacing w:val="16"/>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17"/>
                <w:sz w:val="24"/>
                <w:szCs w:val="24"/>
              </w:rPr>
              <w:t xml:space="preserve"> </w:t>
            </w:r>
            <w:r w:rsidRPr="005C5188">
              <w:rPr>
                <w:rFonts w:ascii="Times New Roman" w:hAnsi="Times New Roman" w:cs="Times New Roman"/>
                <w:sz w:val="24"/>
                <w:szCs w:val="24"/>
              </w:rPr>
              <w:t>возможности</w:t>
            </w:r>
            <w:r w:rsidRPr="005C5188">
              <w:rPr>
                <w:rFonts w:ascii="Times New Roman" w:hAnsi="Times New Roman" w:cs="Times New Roman"/>
                <w:spacing w:val="16"/>
                <w:sz w:val="24"/>
                <w:szCs w:val="24"/>
              </w:rPr>
              <w:t xml:space="preserve"> </w:t>
            </w:r>
            <w:r w:rsidRPr="005C5188">
              <w:rPr>
                <w:rFonts w:ascii="Times New Roman" w:hAnsi="Times New Roman" w:cs="Times New Roman"/>
                <w:sz w:val="24"/>
                <w:szCs w:val="24"/>
              </w:rPr>
              <w:t>создания</w:t>
            </w:r>
            <w:r w:rsidRPr="005C5188">
              <w:rPr>
                <w:rFonts w:ascii="Times New Roman" w:hAnsi="Times New Roman" w:cs="Times New Roman"/>
                <w:spacing w:val="16"/>
                <w:sz w:val="24"/>
                <w:szCs w:val="24"/>
              </w:rPr>
              <w:t xml:space="preserve"> </w:t>
            </w:r>
            <w:r w:rsidRPr="005C5188">
              <w:rPr>
                <w:rFonts w:ascii="Times New Roman" w:hAnsi="Times New Roman" w:cs="Times New Roman"/>
                <w:sz w:val="24"/>
                <w:szCs w:val="24"/>
              </w:rPr>
              <w:t>собственного</w:t>
            </w:r>
            <w:r w:rsidRPr="005C5188">
              <w:rPr>
                <w:rFonts w:ascii="Times New Roman" w:hAnsi="Times New Roman" w:cs="Times New Roman"/>
                <w:spacing w:val="16"/>
                <w:sz w:val="24"/>
                <w:szCs w:val="24"/>
              </w:rPr>
              <w:t xml:space="preserve"> </w:t>
            </w:r>
            <w:r w:rsidRPr="005C5188">
              <w:rPr>
                <w:rFonts w:ascii="Times New Roman" w:hAnsi="Times New Roman" w:cs="Times New Roman"/>
                <w:sz w:val="24"/>
                <w:szCs w:val="24"/>
              </w:rPr>
              <w:t>фильма</w:t>
            </w:r>
            <w:r w:rsidRPr="005C5188">
              <w:rPr>
                <w:rFonts w:ascii="Times New Roman" w:hAnsi="Times New Roman" w:cs="Times New Roman"/>
                <w:spacing w:val="17"/>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кла</w:t>
            </w:r>
            <w:r w:rsidRPr="005C5188">
              <w:rPr>
                <w:rFonts w:ascii="Times New Roman" w:hAnsi="Times New Roman" w:cs="Times New Roman"/>
                <w:sz w:val="24"/>
                <w:szCs w:val="24"/>
              </w:rPr>
              <w:t>с</w:t>
            </w:r>
            <w:r w:rsidRPr="005C5188">
              <w:rPr>
                <w:rFonts w:ascii="Times New Roman" w:hAnsi="Times New Roman" w:cs="Times New Roman"/>
                <w:sz w:val="24"/>
                <w:szCs w:val="24"/>
              </w:rPr>
              <w:t>се, сделанного</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руками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школьников.</w:t>
            </w:r>
          </w:p>
        </w:tc>
      </w:tr>
    </w:tbl>
    <w:p w:rsidR="002D660D" w:rsidRPr="005C5188" w:rsidRDefault="002D660D" w:rsidP="00C237CF">
      <w:pPr>
        <w:spacing w:after="0" w:line="240" w:lineRule="auto"/>
        <w:jc w:val="both"/>
        <w:rPr>
          <w:rFonts w:ascii="Times New Roman" w:hAnsi="Times New Roman"/>
          <w:sz w:val="24"/>
          <w:szCs w:val="24"/>
          <w:lang w:val="ru-RU"/>
        </w:rPr>
        <w:sectPr w:rsidR="002D660D" w:rsidRPr="005C5188">
          <w:pgSz w:w="16840" w:h="11910" w:orient="landscape"/>
          <w:pgMar w:top="840" w:right="700" w:bottom="1120" w:left="740" w:header="0" w:footer="92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1"/>
        <w:gridCol w:w="4394"/>
        <w:gridCol w:w="7938"/>
      </w:tblGrid>
      <w:tr w:rsidR="002D660D" w:rsidRPr="005C5188" w:rsidTr="00520600">
        <w:trPr>
          <w:trHeight w:val="299"/>
        </w:trPr>
        <w:tc>
          <w:tcPr>
            <w:tcW w:w="2831" w:type="dxa"/>
          </w:tcPr>
          <w:p w:rsidR="002D660D" w:rsidRPr="005C5188" w:rsidRDefault="002D660D" w:rsidP="00C237CF">
            <w:pPr>
              <w:pStyle w:val="TableParagraph"/>
              <w:ind w:left="111" w:right="103"/>
              <w:jc w:val="both"/>
              <w:rPr>
                <w:rFonts w:ascii="Times New Roman" w:hAnsi="Times New Roman" w:cs="Times New Roman"/>
                <w:b/>
                <w:sz w:val="24"/>
                <w:szCs w:val="24"/>
              </w:rPr>
            </w:pPr>
            <w:r w:rsidRPr="005C5188">
              <w:rPr>
                <w:rFonts w:ascii="Times New Roman" w:hAnsi="Times New Roman" w:cs="Times New Roman"/>
                <w:b/>
                <w:sz w:val="24"/>
                <w:szCs w:val="24"/>
              </w:rPr>
              <w:lastRenderedPageBreak/>
              <w:t>Темы</w:t>
            </w:r>
          </w:p>
        </w:tc>
        <w:tc>
          <w:tcPr>
            <w:tcW w:w="4394" w:type="dxa"/>
          </w:tcPr>
          <w:p w:rsidR="002D660D" w:rsidRPr="005C5188" w:rsidRDefault="002D660D" w:rsidP="00C237CF">
            <w:pPr>
              <w:pStyle w:val="TableParagraph"/>
              <w:ind w:left="913"/>
              <w:jc w:val="both"/>
              <w:rPr>
                <w:rFonts w:ascii="Times New Roman" w:hAnsi="Times New Roman" w:cs="Times New Roman"/>
                <w:b/>
                <w:sz w:val="24"/>
                <w:szCs w:val="24"/>
              </w:rPr>
            </w:pPr>
            <w:r w:rsidRPr="005C5188">
              <w:rPr>
                <w:rFonts w:ascii="Times New Roman" w:hAnsi="Times New Roman" w:cs="Times New Roman"/>
                <w:b/>
                <w:sz w:val="24"/>
                <w:szCs w:val="24"/>
              </w:rPr>
              <w:t>Основное</w:t>
            </w:r>
            <w:r w:rsidRPr="005C5188">
              <w:rPr>
                <w:rFonts w:ascii="Times New Roman" w:hAnsi="Times New Roman" w:cs="Times New Roman"/>
                <w:b/>
                <w:spacing w:val="-2"/>
                <w:sz w:val="24"/>
                <w:szCs w:val="24"/>
              </w:rPr>
              <w:t xml:space="preserve"> </w:t>
            </w:r>
            <w:r w:rsidRPr="005C5188">
              <w:rPr>
                <w:rFonts w:ascii="Times New Roman" w:hAnsi="Times New Roman" w:cs="Times New Roman"/>
                <w:b/>
                <w:sz w:val="24"/>
                <w:szCs w:val="24"/>
              </w:rPr>
              <w:t>содержание</w:t>
            </w:r>
          </w:p>
        </w:tc>
        <w:tc>
          <w:tcPr>
            <w:tcW w:w="7938" w:type="dxa"/>
          </w:tcPr>
          <w:p w:rsidR="002D660D" w:rsidRPr="005C5188" w:rsidRDefault="002D660D" w:rsidP="00C237CF">
            <w:pPr>
              <w:pStyle w:val="TableParagraph"/>
              <w:ind w:left="2357" w:right="2345"/>
              <w:jc w:val="both"/>
              <w:rPr>
                <w:rFonts w:ascii="Times New Roman" w:hAnsi="Times New Roman" w:cs="Times New Roman"/>
                <w:b/>
                <w:sz w:val="24"/>
                <w:szCs w:val="24"/>
              </w:rPr>
            </w:pPr>
            <w:r w:rsidRPr="005C5188">
              <w:rPr>
                <w:rFonts w:ascii="Times New Roman" w:hAnsi="Times New Roman" w:cs="Times New Roman"/>
                <w:b/>
                <w:sz w:val="24"/>
                <w:szCs w:val="24"/>
              </w:rPr>
              <w:t>Деятельность</w:t>
            </w:r>
            <w:r w:rsidRPr="005C5188">
              <w:rPr>
                <w:rFonts w:ascii="Times New Roman" w:hAnsi="Times New Roman" w:cs="Times New Roman"/>
                <w:b/>
                <w:spacing w:val="-5"/>
                <w:sz w:val="24"/>
                <w:szCs w:val="24"/>
              </w:rPr>
              <w:t xml:space="preserve"> </w:t>
            </w:r>
            <w:r w:rsidRPr="005C5188">
              <w:rPr>
                <w:rFonts w:ascii="Times New Roman" w:hAnsi="Times New Roman" w:cs="Times New Roman"/>
                <w:b/>
                <w:sz w:val="24"/>
                <w:szCs w:val="24"/>
              </w:rPr>
              <w:t>школьников</w:t>
            </w:r>
          </w:p>
        </w:tc>
      </w:tr>
      <w:tr w:rsidR="002D660D" w:rsidRPr="000C07FF" w:rsidTr="00520600">
        <w:trPr>
          <w:trHeight w:val="3887"/>
        </w:trPr>
        <w:tc>
          <w:tcPr>
            <w:tcW w:w="2831" w:type="dxa"/>
          </w:tcPr>
          <w:p w:rsidR="002D660D" w:rsidRPr="005C5188" w:rsidRDefault="002D660D" w:rsidP="00C237CF">
            <w:pPr>
              <w:pStyle w:val="TableParagraph"/>
              <w:ind w:left="111" w:right="103"/>
              <w:jc w:val="both"/>
              <w:rPr>
                <w:rFonts w:ascii="Times New Roman" w:hAnsi="Times New Roman" w:cs="Times New Roman"/>
                <w:b/>
                <w:sz w:val="24"/>
                <w:szCs w:val="24"/>
              </w:rPr>
            </w:pPr>
            <w:r w:rsidRPr="005C5188">
              <w:rPr>
                <w:rFonts w:ascii="Times New Roman" w:hAnsi="Times New Roman" w:cs="Times New Roman"/>
                <w:b/>
                <w:sz w:val="24"/>
                <w:szCs w:val="24"/>
              </w:rPr>
              <w:t>День</w:t>
            </w:r>
            <w:r w:rsidRPr="005C5188">
              <w:rPr>
                <w:rFonts w:ascii="Times New Roman" w:hAnsi="Times New Roman" w:cs="Times New Roman"/>
                <w:b/>
                <w:spacing w:val="-3"/>
                <w:sz w:val="24"/>
                <w:szCs w:val="24"/>
              </w:rPr>
              <w:t xml:space="preserve"> </w:t>
            </w:r>
            <w:r w:rsidRPr="005C5188">
              <w:rPr>
                <w:rFonts w:ascii="Times New Roman" w:hAnsi="Times New Roman" w:cs="Times New Roman"/>
                <w:b/>
                <w:sz w:val="24"/>
                <w:szCs w:val="24"/>
              </w:rPr>
              <w:t>спецназа</w:t>
            </w:r>
          </w:p>
        </w:tc>
        <w:tc>
          <w:tcPr>
            <w:tcW w:w="4394" w:type="dxa"/>
          </w:tcPr>
          <w:p w:rsidR="002D660D" w:rsidRPr="005C5188" w:rsidRDefault="002D660D" w:rsidP="00C237CF">
            <w:pPr>
              <w:pStyle w:val="TableParagraph"/>
              <w:tabs>
                <w:tab w:val="left" w:pos="1740"/>
                <w:tab w:val="left" w:pos="3300"/>
                <w:tab w:val="left" w:pos="3876"/>
              </w:tabs>
              <w:ind w:right="93" w:firstLine="339"/>
              <w:jc w:val="both"/>
              <w:rPr>
                <w:rFonts w:ascii="Times New Roman" w:hAnsi="Times New Roman" w:cs="Times New Roman"/>
                <w:sz w:val="24"/>
                <w:szCs w:val="24"/>
              </w:rPr>
            </w:pPr>
            <w:r w:rsidRPr="005C5188">
              <w:rPr>
                <w:rFonts w:ascii="Times New Roman" w:hAnsi="Times New Roman" w:cs="Times New Roman"/>
                <w:sz w:val="24"/>
                <w:szCs w:val="24"/>
              </w:rPr>
              <w:t>Подразделения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специального</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назн</w:t>
            </w:r>
            <w:r w:rsidRPr="005C5188">
              <w:rPr>
                <w:rFonts w:ascii="Times New Roman" w:hAnsi="Times New Roman" w:cs="Times New Roman"/>
                <w:sz w:val="24"/>
                <w:szCs w:val="24"/>
              </w:rPr>
              <w:t>а</w:t>
            </w:r>
            <w:r w:rsidRPr="005C5188">
              <w:rPr>
                <w:rFonts w:ascii="Times New Roman" w:hAnsi="Times New Roman" w:cs="Times New Roman"/>
                <w:sz w:val="24"/>
                <w:szCs w:val="24"/>
              </w:rPr>
              <w:t>чения</w:t>
            </w:r>
            <w:r w:rsidRPr="005C5188">
              <w:rPr>
                <w:rFonts w:ascii="Times New Roman" w:hAnsi="Times New Roman" w:cs="Times New Roman"/>
                <w:spacing w:val="-6"/>
                <w:sz w:val="24"/>
                <w:szCs w:val="24"/>
              </w:rPr>
              <w:t xml:space="preserve"> </w:t>
            </w:r>
            <w:r w:rsidRPr="005C5188">
              <w:rPr>
                <w:rFonts w:ascii="Times New Roman" w:hAnsi="Times New Roman" w:cs="Times New Roman"/>
                <w:sz w:val="24"/>
                <w:szCs w:val="24"/>
              </w:rPr>
              <w:t>(спецназ)</w:t>
            </w:r>
            <w:r w:rsidRPr="005C5188">
              <w:rPr>
                <w:rFonts w:ascii="Times New Roman" w:hAnsi="Times New Roman" w:cs="Times New Roman"/>
                <w:spacing w:val="-6"/>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7"/>
                <w:sz w:val="24"/>
                <w:szCs w:val="24"/>
              </w:rPr>
              <w:t xml:space="preserve"> </w:t>
            </w:r>
            <w:r w:rsidRPr="005C5188">
              <w:rPr>
                <w:rFonts w:ascii="Times New Roman" w:hAnsi="Times New Roman" w:cs="Times New Roman"/>
                <w:sz w:val="24"/>
                <w:szCs w:val="24"/>
              </w:rPr>
              <w:t>России</w:t>
            </w:r>
            <w:r w:rsidRPr="005C5188">
              <w:rPr>
                <w:rFonts w:ascii="Times New Roman" w:hAnsi="Times New Roman" w:cs="Times New Roman"/>
                <w:spacing w:val="-6"/>
                <w:sz w:val="24"/>
                <w:szCs w:val="24"/>
              </w:rPr>
              <w:t xml:space="preserve"> </w:t>
            </w:r>
            <w:r w:rsidRPr="005C5188">
              <w:rPr>
                <w:rFonts w:ascii="Times New Roman" w:hAnsi="Times New Roman" w:cs="Times New Roman"/>
                <w:sz w:val="24"/>
                <w:szCs w:val="24"/>
              </w:rPr>
              <w:t>имеют</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особую</w:t>
            </w:r>
            <w:r w:rsidRPr="005C5188">
              <w:rPr>
                <w:rFonts w:ascii="Times New Roman" w:hAnsi="Times New Roman" w:cs="Times New Roman"/>
                <w:sz w:val="24"/>
                <w:szCs w:val="24"/>
              </w:rPr>
              <w:tab/>
              <w:t>значимость,</w:t>
            </w:r>
            <w:r w:rsidRPr="005C5188">
              <w:rPr>
                <w:rFonts w:ascii="Times New Roman" w:hAnsi="Times New Roman" w:cs="Times New Roman"/>
                <w:sz w:val="24"/>
                <w:szCs w:val="24"/>
              </w:rPr>
              <w:tab/>
            </w:r>
            <w:r w:rsidRPr="005C5188">
              <w:rPr>
                <w:rFonts w:ascii="Times New Roman" w:hAnsi="Times New Roman" w:cs="Times New Roman"/>
                <w:sz w:val="24"/>
                <w:szCs w:val="24"/>
              </w:rPr>
              <w:tab/>
              <w:t>они</w:t>
            </w:r>
            <w:r w:rsidRPr="005C5188">
              <w:rPr>
                <w:rFonts w:ascii="Times New Roman" w:hAnsi="Times New Roman" w:cs="Times New Roman"/>
                <w:spacing w:val="-63"/>
                <w:sz w:val="24"/>
                <w:szCs w:val="24"/>
              </w:rPr>
              <w:t xml:space="preserve"> </w:t>
            </w:r>
            <w:r w:rsidRPr="005C5188">
              <w:rPr>
                <w:rFonts w:ascii="Times New Roman" w:hAnsi="Times New Roman" w:cs="Times New Roman"/>
                <w:sz w:val="24"/>
                <w:szCs w:val="24"/>
              </w:rPr>
              <w:t>олицетворяют</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служение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Отечеству,</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мужество и силу духа, беспримерное</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самопожертвование,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готовность</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мгн</w:t>
            </w:r>
            <w:r w:rsidRPr="005C5188">
              <w:rPr>
                <w:rFonts w:ascii="Times New Roman" w:hAnsi="Times New Roman" w:cs="Times New Roman"/>
                <w:sz w:val="24"/>
                <w:szCs w:val="24"/>
              </w:rPr>
              <w:t>о</w:t>
            </w:r>
            <w:r w:rsidRPr="005C5188">
              <w:rPr>
                <w:rFonts w:ascii="Times New Roman" w:hAnsi="Times New Roman" w:cs="Times New Roman"/>
                <w:sz w:val="24"/>
                <w:szCs w:val="24"/>
              </w:rPr>
              <w:t>венно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прийти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помощь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Родине.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z w:val="24"/>
                <w:szCs w:val="24"/>
              </w:rPr>
              <w:t>о</w:t>
            </w:r>
            <w:r w:rsidRPr="005C5188">
              <w:rPr>
                <w:rFonts w:ascii="Times New Roman" w:hAnsi="Times New Roman" w:cs="Times New Roman"/>
                <w:sz w:val="24"/>
                <w:szCs w:val="24"/>
              </w:rPr>
              <w:t>еннослужащие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спецназа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обладают</w:t>
            </w:r>
            <w:r w:rsidRPr="005C5188">
              <w:rPr>
                <w:rFonts w:ascii="Times New Roman" w:hAnsi="Times New Roman" w:cs="Times New Roman"/>
                <w:sz w:val="24"/>
                <w:szCs w:val="24"/>
              </w:rPr>
              <w:tab/>
            </w:r>
            <w:r w:rsidRPr="005C5188">
              <w:rPr>
                <w:rFonts w:ascii="Times New Roman" w:hAnsi="Times New Roman" w:cs="Times New Roman"/>
                <w:sz w:val="24"/>
                <w:szCs w:val="24"/>
              </w:rPr>
              <w:tab/>
            </w:r>
            <w:r w:rsidRPr="005C5188">
              <w:rPr>
                <w:rFonts w:ascii="Times New Roman" w:hAnsi="Times New Roman" w:cs="Times New Roman"/>
                <w:spacing w:val="-1"/>
                <w:sz w:val="24"/>
                <w:szCs w:val="24"/>
              </w:rPr>
              <w:t>особыми</w:t>
            </w:r>
          </w:p>
          <w:p w:rsidR="002D660D" w:rsidRPr="005C5188" w:rsidRDefault="002D660D" w:rsidP="00C237CF">
            <w:pPr>
              <w:pStyle w:val="TableParagraph"/>
              <w:ind w:right="94"/>
              <w:jc w:val="both"/>
              <w:rPr>
                <w:rFonts w:ascii="Times New Roman" w:hAnsi="Times New Roman" w:cs="Times New Roman"/>
                <w:sz w:val="24"/>
                <w:szCs w:val="24"/>
              </w:rPr>
            </w:pPr>
            <w:r w:rsidRPr="005C5188">
              <w:rPr>
                <w:rFonts w:ascii="Times New Roman" w:hAnsi="Times New Roman" w:cs="Times New Roman"/>
                <w:sz w:val="24"/>
                <w:szCs w:val="24"/>
              </w:rPr>
              <w:t>профессиональными, физическими 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моральным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качествами,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являются</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д</w:t>
            </w:r>
            <w:r w:rsidRPr="005C5188">
              <w:rPr>
                <w:rFonts w:ascii="Times New Roman" w:hAnsi="Times New Roman" w:cs="Times New Roman"/>
                <w:sz w:val="24"/>
                <w:szCs w:val="24"/>
              </w:rPr>
              <w:t>о</w:t>
            </w:r>
            <w:r w:rsidRPr="005C5188">
              <w:rPr>
                <w:rFonts w:ascii="Times New Roman" w:hAnsi="Times New Roman" w:cs="Times New Roman"/>
                <w:sz w:val="24"/>
                <w:szCs w:val="24"/>
              </w:rPr>
              <w:t xml:space="preserve">стойным   </w:t>
            </w:r>
            <w:r w:rsidRPr="005C5188">
              <w:rPr>
                <w:rFonts w:ascii="Times New Roman" w:hAnsi="Times New Roman" w:cs="Times New Roman"/>
                <w:spacing w:val="5"/>
                <w:sz w:val="24"/>
                <w:szCs w:val="24"/>
              </w:rPr>
              <w:t xml:space="preserve"> </w:t>
            </w:r>
            <w:r w:rsidRPr="005C5188">
              <w:rPr>
                <w:rFonts w:ascii="Times New Roman" w:hAnsi="Times New Roman" w:cs="Times New Roman"/>
                <w:sz w:val="24"/>
                <w:szCs w:val="24"/>
              </w:rPr>
              <w:t xml:space="preserve">примером   </w:t>
            </w:r>
            <w:r w:rsidRPr="005C5188">
              <w:rPr>
                <w:rFonts w:ascii="Times New Roman" w:hAnsi="Times New Roman" w:cs="Times New Roman"/>
                <w:spacing w:val="5"/>
                <w:sz w:val="24"/>
                <w:szCs w:val="24"/>
              </w:rPr>
              <w:t xml:space="preserve"> </w:t>
            </w:r>
            <w:r w:rsidRPr="005C5188">
              <w:rPr>
                <w:rFonts w:ascii="Times New Roman" w:hAnsi="Times New Roman" w:cs="Times New Roman"/>
                <w:sz w:val="24"/>
                <w:szCs w:val="24"/>
              </w:rPr>
              <w:t>настоящего</w:t>
            </w:r>
          </w:p>
          <w:p w:rsidR="002D660D" w:rsidRPr="005C5188" w:rsidRDefault="002D660D" w:rsidP="00C237CF">
            <w:pPr>
              <w:pStyle w:val="TableParagraph"/>
              <w:jc w:val="both"/>
              <w:rPr>
                <w:rFonts w:ascii="Times New Roman" w:hAnsi="Times New Roman" w:cs="Times New Roman"/>
                <w:sz w:val="24"/>
                <w:szCs w:val="24"/>
              </w:rPr>
            </w:pPr>
            <w:r w:rsidRPr="005C5188">
              <w:rPr>
                <w:rFonts w:ascii="Times New Roman" w:hAnsi="Times New Roman" w:cs="Times New Roman"/>
                <w:sz w:val="24"/>
                <w:szCs w:val="24"/>
              </w:rPr>
              <w:t>мужчины.</w:t>
            </w:r>
          </w:p>
        </w:tc>
        <w:tc>
          <w:tcPr>
            <w:tcW w:w="7938" w:type="dxa"/>
          </w:tcPr>
          <w:p w:rsidR="002D660D" w:rsidRPr="005C5188" w:rsidRDefault="002D660D" w:rsidP="00C237CF">
            <w:pPr>
              <w:pStyle w:val="TableParagraph"/>
              <w:ind w:left="108" w:firstLine="340"/>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pacing w:val="10"/>
                <w:sz w:val="24"/>
                <w:szCs w:val="24"/>
              </w:rPr>
              <w:t xml:space="preserve"> </w:t>
            </w:r>
            <w:r w:rsidRPr="005C5188">
              <w:rPr>
                <w:rFonts w:ascii="Times New Roman" w:hAnsi="Times New Roman" w:cs="Times New Roman"/>
                <w:sz w:val="24"/>
                <w:szCs w:val="24"/>
              </w:rPr>
              <w:t>во</w:t>
            </w:r>
            <w:r w:rsidRPr="005C5188">
              <w:rPr>
                <w:rFonts w:ascii="Times New Roman" w:hAnsi="Times New Roman" w:cs="Times New Roman"/>
                <w:spacing w:val="10"/>
                <w:sz w:val="24"/>
                <w:szCs w:val="24"/>
              </w:rPr>
              <w:t xml:space="preserve"> </w:t>
            </w:r>
            <w:r w:rsidRPr="005C5188">
              <w:rPr>
                <w:rFonts w:ascii="Times New Roman" w:hAnsi="Times New Roman" w:cs="Times New Roman"/>
                <w:sz w:val="24"/>
                <w:szCs w:val="24"/>
              </w:rPr>
              <w:t>вступительной</w:t>
            </w:r>
            <w:r w:rsidRPr="005C5188">
              <w:rPr>
                <w:rFonts w:ascii="Times New Roman" w:hAnsi="Times New Roman" w:cs="Times New Roman"/>
                <w:spacing w:val="10"/>
                <w:sz w:val="24"/>
                <w:szCs w:val="24"/>
              </w:rPr>
              <w:t xml:space="preserve"> </w:t>
            </w:r>
            <w:r w:rsidRPr="005C5188">
              <w:rPr>
                <w:rFonts w:ascii="Times New Roman" w:hAnsi="Times New Roman" w:cs="Times New Roman"/>
                <w:sz w:val="24"/>
                <w:szCs w:val="24"/>
              </w:rPr>
              <w:t>беседе,</w:t>
            </w:r>
            <w:r w:rsidRPr="005C5188">
              <w:rPr>
                <w:rFonts w:ascii="Times New Roman" w:hAnsi="Times New Roman" w:cs="Times New Roman"/>
                <w:spacing w:val="11"/>
                <w:sz w:val="24"/>
                <w:szCs w:val="24"/>
              </w:rPr>
              <w:t xml:space="preserve"> </w:t>
            </w:r>
            <w:r w:rsidRPr="005C5188">
              <w:rPr>
                <w:rFonts w:ascii="Times New Roman" w:hAnsi="Times New Roman" w:cs="Times New Roman"/>
                <w:sz w:val="24"/>
                <w:szCs w:val="24"/>
              </w:rPr>
              <w:t>просмотр</w:t>
            </w:r>
            <w:r w:rsidRPr="005C5188">
              <w:rPr>
                <w:rFonts w:ascii="Times New Roman" w:hAnsi="Times New Roman" w:cs="Times New Roman"/>
                <w:spacing w:val="10"/>
                <w:sz w:val="24"/>
                <w:szCs w:val="24"/>
              </w:rPr>
              <w:t xml:space="preserve"> </w:t>
            </w:r>
            <w:r w:rsidRPr="005C5188">
              <w:rPr>
                <w:rFonts w:ascii="Times New Roman" w:hAnsi="Times New Roman" w:cs="Times New Roman"/>
                <w:sz w:val="24"/>
                <w:szCs w:val="24"/>
              </w:rPr>
              <w:t>видеоролика</w:t>
            </w:r>
            <w:r w:rsidRPr="005C5188">
              <w:rPr>
                <w:rFonts w:ascii="Times New Roman" w:hAnsi="Times New Roman" w:cs="Times New Roman"/>
                <w:spacing w:val="10"/>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12"/>
                <w:sz w:val="24"/>
                <w:szCs w:val="24"/>
              </w:rPr>
              <w:t xml:space="preserve"> </w:t>
            </w:r>
            <w:r w:rsidRPr="005C5188">
              <w:rPr>
                <w:rFonts w:ascii="Times New Roman" w:hAnsi="Times New Roman" w:cs="Times New Roman"/>
                <w:sz w:val="24"/>
                <w:szCs w:val="24"/>
              </w:rPr>
              <w:t>видах</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по</w:t>
            </w:r>
            <w:r w:rsidRPr="005C5188">
              <w:rPr>
                <w:rFonts w:ascii="Times New Roman" w:hAnsi="Times New Roman" w:cs="Times New Roman"/>
                <w:sz w:val="24"/>
                <w:szCs w:val="24"/>
              </w:rPr>
              <w:t>д</w:t>
            </w:r>
            <w:r w:rsidRPr="005C5188">
              <w:rPr>
                <w:rFonts w:ascii="Times New Roman" w:hAnsi="Times New Roman" w:cs="Times New Roman"/>
                <w:sz w:val="24"/>
                <w:szCs w:val="24"/>
              </w:rPr>
              <w:t>разделений</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специального назначения в</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России.</w:t>
            </w:r>
          </w:p>
          <w:p w:rsidR="002D660D" w:rsidRPr="005C5188" w:rsidRDefault="002D660D" w:rsidP="00C237CF">
            <w:pPr>
              <w:pStyle w:val="TableParagraph"/>
              <w:ind w:left="448"/>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обсуждении:</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«Качества</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личности</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бойца</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спецназа».</w:t>
            </w:r>
          </w:p>
          <w:p w:rsidR="002D660D" w:rsidRPr="005C5188" w:rsidRDefault="002D660D" w:rsidP="00C237CF">
            <w:pPr>
              <w:pStyle w:val="TableParagraph"/>
              <w:tabs>
                <w:tab w:val="left" w:pos="2173"/>
                <w:tab w:val="left" w:pos="4263"/>
                <w:tab w:val="left" w:pos="5456"/>
                <w:tab w:val="left" w:pos="6328"/>
                <w:tab w:val="left" w:pos="7446"/>
              </w:tabs>
              <w:ind w:left="108" w:right="97" w:firstLine="340"/>
              <w:jc w:val="both"/>
              <w:rPr>
                <w:rFonts w:ascii="Times New Roman" w:hAnsi="Times New Roman" w:cs="Times New Roman"/>
                <w:sz w:val="24"/>
                <w:szCs w:val="24"/>
              </w:rPr>
            </w:pPr>
            <w:r w:rsidRPr="005C5188">
              <w:rPr>
                <w:rFonts w:ascii="Times New Roman" w:hAnsi="Times New Roman" w:cs="Times New Roman"/>
                <w:sz w:val="24"/>
                <w:szCs w:val="24"/>
              </w:rPr>
              <w:t>Выполнение</w:t>
            </w:r>
            <w:r w:rsidRPr="005C5188">
              <w:rPr>
                <w:rFonts w:ascii="Times New Roman" w:hAnsi="Times New Roman" w:cs="Times New Roman"/>
                <w:sz w:val="24"/>
                <w:szCs w:val="24"/>
              </w:rPr>
              <w:tab/>
              <w:t>интерактивного</w:t>
            </w:r>
            <w:r w:rsidRPr="005C5188">
              <w:rPr>
                <w:rFonts w:ascii="Times New Roman" w:hAnsi="Times New Roman" w:cs="Times New Roman"/>
                <w:sz w:val="24"/>
                <w:szCs w:val="24"/>
              </w:rPr>
              <w:tab/>
              <w:t>задания</w:t>
            </w:r>
            <w:r w:rsidRPr="005C5188">
              <w:rPr>
                <w:rFonts w:ascii="Times New Roman" w:hAnsi="Times New Roman" w:cs="Times New Roman"/>
                <w:sz w:val="24"/>
                <w:szCs w:val="24"/>
              </w:rPr>
              <w:tab/>
              <w:t>«Что</w:t>
            </w:r>
            <w:r w:rsidRPr="005C5188">
              <w:rPr>
                <w:rFonts w:ascii="Times New Roman" w:hAnsi="Times New Roman" w:cs="Times New Roman"/>
                <w:sz w:val="24"/>
                <w:szCs w:val="24"/>
              </w:rPr>
              <w:tab/>
              <w:t>важнее</w:t>
            </w:r>
            <w:r w:rsidRPr="005C5188">
              <w:rPr>
                <w:rFonts w:ascii="Times New Roman" w:hAnsi="Times New Roman" w:cs="Times New Roman"/>
                <w:sz w:val="24"/>
                <w:szCs w:val="24"/>
              </w:rPr>
              <w:tab/>
            </w:r>
            <w:r w:rsidRPr="005C5188">
              <w:rPr>
                <w:rFonts w:ascii="Times New Roman" w:hAnsi="Times New Roman" w:cs="Times New Roman"/>
                <w:spacing w:val="-2"/>
                <w:sz w:val="24"/>
                <w:szCs w:val="24"/>
              </w:rPr>
              <w:t>для</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спецназовца</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 ум или сила?»</w:t>
            </w:r>
          </w:p>
        </w:tc>
      </w:tr>
      <w:tr w:rsidR="002D660D" w:rsidRPr="000C07FF" w:rsidTr="00520600">
        <w:trPr>
          <w:trHeight w:val="3289"/>
        </w:trPr>
        <w:tc>
          <w:tcPr>
            <w:tcW w:w="2831" w:type="dxa"/>
          </w:tcPr>
          <w:p w:rsidR="002D660D" w:rsidRPr="005C5188" w:rsidRDefault="002D660D" w:rsidP="00C237CF">
            <w:pPr>
              <w:pStyle w:val="TableParagraph"/>
              <w:ind w:left="884" w:right="457" w:hanging="401"/>
              <w:jc w:val="both"/>
              <w:rPr>
                <w:rFonts w:ascii="Times New Roman" w:hAnsi="Times New Roman" w:cs="Times New Roman"/>
                <w:b/>
                <w:sz w:val="24"/>
                <w:szCs w:val="24"/>
              </w:rPr>
            </w:pPr>
            <w:r w:rsidRPr="005C5188">
              <w:rPr>
                <w:rFonts w:ascii="Times New Roman" w:hAnsi="Times New Roman" w:cs="Times New Roman"/>
                <w:b/>
                <w:sz w:val="24"/>
                <w:szCs w:val="24"/>
              </w:rPr>
              <w:t>День народного</w:t>
            </w:r>
            <w:r w:rsidRPr="005C5188">
              <w:rPr>
                <w:rFonts w:ascii="Times New Roman" w:hAnsi="Times New Roman" w:cs="Times New Roman"/>
                <w:b/>
                <w:spacing w:val="-62"/>
                <w:sz w:val="24"/>
                <w:szCs w:val="24"/>
              </w:rPr>
              <w:t xml:space="preserve"> </w:t>
            </w:r>
            <w:r w:rsidRPr="005C5188">
              <w:rPr>
                <w:rFonts w:ascii="Times New Roman" w:hAnsi="Times New Roman" w:cs="Times New Roman"/>
                <w:b/>
                <w:sz w:val="24"/>
                <w:szCs w:val="24"/>
              </w:rPr>
              <w:t>единства</w:t>
            </w:r>
          </w:p>
        </w:tc>
        <w:tc>
          <w:tcPr>
            <w:tcW w:w="4394" w:type="dxa"/>
          </w:tcPr>
          <w:p w:rsidR="002D660D" w:rsidRPr="005C5188" w:rsidRDefault="002D660D" w:rsidP="00C237CF">
            <w:pPr>
              <w:pStyle w:val="TableParagraph"/>
              <w:ind w:right="95" w:firstLine="339"/>
              <w:jc w:val="both"/>
              <w:rPr>
                <w:rFonts w:ascii="Times New Roman" w:hAnsi="Times New Roman" w:cs="Times New Roman"/>
                <w:sz w:val="24"/>
                <w:szCs w:val="24"/>
              </w:rPr>
            </w:pPr>
            <w:r w:rsidRPr="005C5188">
              <w:rPr>
                <w:rFonts w:ascii="Times New Roman" w:hAnsi="Times New Roman" w:cs="Times New Roman"/>
                <w:sz w:val="24"/>
                <w:szCs w:val="24"/>
              </w:rPr>
              <w:t>Смутное время в истории нашей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страны.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Самозванцы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одна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из</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причин</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продолжавшейся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Смуты.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Ополчение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главе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князем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Дмитрием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Пожарским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земским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старостой</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Кузьмой</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Мининым.</w:t>
            </w:r>
          </w:p>
          <w:p w:rsidR="002D660D" w:rsidRPr="005C5188" w:rsidRDefault="002D660D" w:rsidP="00C237CF">
            <w:pPr>
              <w:pStyle w:val="TableParagraph"/>
              <w:ind w:right="96" w:firstLine="339"/>
              <w:jc w:val="both"/>
              <w:rPr>
                <w:rFonts w:ascii="Times New Roman" w:hAnsi="Times New Roman" w:cs="Times New Roman"/>
                <w:sz w:val="24"/>
                <w:szCs w:val="24"/>
              </w:rPr>
            </w:pPr>
            <w:r w:rsidRPr="005C5188">
              <w:rPr>
                <w:rFonts w:ascii="Times New Roman" w:hAnsi="Times New Roman" w:cs="Times New Roman"/>
                <w:sz w:val="24"/>
                <w:szCs w:val="24"/>
              </w:rPr>
              <w:t>Примеры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единения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народа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тол</w:t>
            </w:r>
            <w:r w:rsidRPr="005C5188">
              <w:rPr>
                <w:rFonts w:ascii="Times New Roman" w:hAnsi="Times New Roman" w:cs="Times New Roman"/>
                <w:sz w:val="24"/>
                <w:szCs w:val="24"/>
              </w:rPr>
              <w:t>ь</w:t>
            </w:r>
            <w:r w:rsidRPr="005C5188">
              <w:rPr>
                <w:rFonts w:ascii="Times New Roman" w:hAnsi="Times New Roman" w:cs="Times New Roman"/>
                <w:sz w:val="24"/>
                <w:szCs w:val="24"/>
              </w:rPr>
              <w:t>ко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 войне</w:t>
            </w:r>
          </w:p>
        </w:tc>
        <w:tc>
          <w:tcPr>
            <w:tcW w:w="7938" w:type="dxa"/>
          </w:tcPr>
          <w:p w:rsidR="002D660D" w:rsidRPr="005C5188" w:rsidRDefault="002D660D" w:rsidP="00C237CF">
            <w:pPr>
              <w:pStyle w:val="TableParagraph"/>
              <w:ind w:left="108" w:firstLine="340"/>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pacing w:val="52"/>
                <w:sz w:val="24"/>
                <w:szCs w:val="24"/>
              </w:rPr>
              <w:t xml:space="preserve"> </w:t>
            </w:r>
            <w:r w:rsidRPr="005C5188">
              <w:rPr>
                <w:rFonts w:ascii="Times New Roman" w:hAnsi="Times New Roman" w:cs="Times New Roman"/>
                <w:sz w:val="24"/>
                <w:szCs w:val="24"/>
              </w:rPr>
              <w:t>во</w:t>
            </w:r>
            <w:r w:rsidRPr="005C5188">
              <w:rPr>
                <w:rFonts w:ascii="Times New Roman" w:hAnsi="Times New Roman" w:cs="Times New Roman"/>
                <w:spacing w:val="54"/>
                <w:sz w:val="24"/>
                <w:szCs w:val="24"/>
              </w:rPr>
              <w:t xml:space="preserve"> </w:t>
            </w:r>
            <w:r w:rsidRPr="005C5188">
              <w:rPr>
                <w:rFonts w:ascii="Times New Roman" w:hAnsi="Times New Roman" w:cs="Times New Roman"/>
                <w:sz w:val="24"/>
                <w:szCs w:val="24"/>
              </w:rPr>
              <w:t>вступительной</w:t>
            </w:r>
            <w:r w:rsidRPr="005C5188">
              <w:rPr>
                <w:rFonts w:ascii="Times New Roman" w:hAnsi="Times New Roman" w:cs="Times New Roman"/>
                <w:spacing w:val="54"/>
                <w:sz w:val="24"/>
                <w:szCs w:val="24"/>
              </w:rPr>
              <w:t xml:space="preserve"> </w:t>
            </w:r>
            <w:r w:rsidRPr="005C5188">
              <w:rPr>
                <w:rFonts w:ascii="Times New Roman" w:hAnsi="Times New Roman" w:cs="Times New Roman"/>
                <w:sz w:val="24"/>
                <w:szCs w:val="24"/>
              </w:rPr>
              <w:t>беседе</w:t>
            </w:r>
            <w:r w:rsidRPr="005C5188">
              <w:rPr>
                <w:rFonts w:ascii="Times New Roman" w:hAnsi="Times New Roman" w:cs="Times New Roman"/>
                <w:spacing w:val="52"/>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54"/>
                <w:sz w:val="24"/>
                <w:szCs w:val="24"/>
              </w:rPr>
              <w:t xml:space="preserve"> </w:t>
            </w:r>
            <w:r w:rsidRPr="005C5188">
              <w:rPr>
                <w:rFonts w:ascii="Times New Roman" w:hAnsi="Times New Roman" w:cs="Times New Roman"/>
                <w:sz w:val="24"/>
                <w:szCs w:val="24"/>
              </w:rPr>
              <w:t>появлении</w:t>
            </w:r>
            <w:r w:rsidRPr="005C5188">
              <w:rPr>
                <w:rFonts w:ascii="Times New Roman" w:hAnsi="Times New Roman" w:cs="Times New Roman"/>
                <w:spacing w:val="53"/>
                <w:sz w:val="24"/>
                <w:szCs w:val="24"/>
              </w:rPr>
              <w:t xml:space="preserve"> </w:t>
            </w:r>
            <w:r w:rsidRPr="005C5188">
              <w:rPr>
                <w:rFonts w:ascii="Times New Roman" w:hAnsi="Times New Roman" w:cs="Times New Roman"/>
                <w:sz w:val="24"/>
                <w:szCs w:val="24"/>
              </w:rPr>
              <w:t>праздника</w:t>
            </w:r>
            <w:r w:rsidRPr="005C5188">
              <w:rPr>
                <w:rFonts w:ascii="Times New Roman" w:hAnsi="Times New Roman" w:cs="Times New Roman"/>
                <w:spacing w:val="53"/>
                <w:sz w:val="24"/>
                <w:szCs w:val="24"/>
              </w:rPr>
              <w:t xml:space="preserve"> </w:t>
            </w:r>
            <w:r w:rsidRPr="005C5188">
              <w:rPr>
                <w:rFonts w:ascii="Times New Roman" w:hAnsi="Times New Roman" w:cs="Times New Roman"/>
                <w:sz w:val="24"/>
                <w:szCs w:val="24"/>
              </w:rPr>
              <w:t>День</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народного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единства.</w:t>
            </w:r>
          </w:p>
          <w:p w:rsidR="002D660D" w:rsidRPr="005C5188" w:rsidRDefault="002D660D" w:rsidP="00C237CF">
            <w:pPr>
              <w:pStyle w:val="TableParagraph"/>
              <w:ind w:left="108" w:firstLine="340"/>
              <w:jc w:val="both"/>
              <w:rPr>
                <w:rFonts w:ascii="Times New Roman" w:hAnsi="Times New Roman" w:cs="Times New Roman"/>
                <w:sz w:val="24"/>
                <w:szCs w:val="24"/>
              </w:rPr>
            </w:pPr>
            <w:r w:rsidRPr="005C5188">
              <w:rPr>
                <w:rFonts w:ascii="Times New Roman" w:hAnsi="Times New Roman" w:cs="Times New Roman"/>
                <w:sz w:val="24"/>
                <w:szCs w:val="24"/>
              </w:rPr>
              <w:t>Знакомство</w:t>
            </w:r>
            <w:r w:rsidRPr="005C5188">
              <w:rPr>
                <w:rFonts w:ascii="Times New Roman" w:hAnsi="Times New Roman" w:cs="Times New Roman"/>
                <w:spacing w:val="63"/>
                <w:sz w:val="24"/>
                <w:szCs w:val="24"/>
              </w:rPr>
              <w:t xml:space="preserve"> </w:t>
            </w:r>
            <w:r w:rsidRPr="005C5188">
              <w:rPr>
                <w:rFonts w:ascii="Times New Roman" w:hAnsi="Times New Roman" w:cs="Times New Roman"/>
                <w:sz w:val="24"/>
                <w:szCs w:val="24"/>
              </w:rPr>
              <w:t>с</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исторической</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справкой</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63"/>
                <w:sz w:val="24"/>
                <w:szCs w:val="24"/>
              </w:rPr>
              <w:t xml:space="preserve"> </w:t>
            </w:r>
            <w:r w:rsidRPr="005C5188">
              <w:rPr>
                <w:rFonts w:ascii="Times New Roman" w:hAnsi="Times New Roman" w:cs="Times New Roman"/>
                <w:sz w:val="24"/>
                <w:szCs w:val="24"/>
              </w:rPr>
              <w:t>событиях</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Смутного</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времени.</w:t>
            </w:r>
          </w:p>
          <w:p w:rsidR="002D660D" w:rsidRPr="005C5188" w:rsidRDefault="002D660D" w:rsidP="00C237CF">
            <w:pPr>
              <w:pStyle w:val="TableParagraph"/>
              <w:ind w:left="108" w:right="94" w:firstLine="340"/>
              <w:jc w:val="both"/>
              <w:rPr>
                <w:rFonts w:ascii="Times New Roman" w:hAnsi="Times New Roman" w:cs="Times New Roman"/>
                <w:sz w:val="24"/>
                <w:szCs w:val="24"/>
              </w:rPr>
            </w:pPr>
            <w:r w:rsidRPr="005C5188">
              <w:rPr>
                <w:rFonts w:ascii="Times New Roman" w:hAnsi="Times New Roman" w:cs="Times New Roman"/>
                <w:sz w:val="24"/>
                <w:szCs w:val="24"/>
              </w:rPr>
              <w:t>Работа</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группах:</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если</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бы</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вы</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жили</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Смутное</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время,</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чем</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вы</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бы</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ув</w:t>
            </w:r>
            <w:r w:rsidRPr="005C5188">
              <w:rPr>
                <w:rFonts w:ascii="Times New Roman" w:hAnsi="Times New Roman" w:cs="Times New Roman"/>
                <w:sz w:val="24"/>
                <w:szCs w:val="24"/>
              </w:rPr>
              <w:t>и</w:t>
            </w:r>
            <w:r w:rsidRPr="005C5188">
              <w:rPr>
                <w:rFonts w:ascii="Times New Roman" w:hAnsi="Times New Roman" w:cs="Times New Roman"/>
                <w:sz w:val="24"/>
                <w:szCs w:val="24"/>
              </w:rPr>
              <w:t>дели</w:t>
            </w:r>
            <w:r w:rsidRPr="005C5188">
              <w:rPr>
                <w:rFonts w:ascii="Times New Roman" w:hAnsi="Times New Roman" w:cs="Times New Roman"/>
                <w:spacing w:val="-13"/>
                <w:sz w:val="24"/>
                <w:szCs w:val="24"/>
              </w:rPr>
              <w:t xml:space="preserve"> </w:t>
            </w:r>
            <w:r w:rsidRPr="005C5188">
              <w:rPr>
                <w:rFonts w:ascii="Times New Roman" w:hAnsi="Times New Roman" w:cs="Times New Roman"/>
                <w:sz w:val="24"/>
                <w:szCs w:val="24"/>
              </w:rPr>
              <w:t>причины</w:t>
            </w:r>
            <w:r w:rsidRPr="005C5188">
              <w:rPr>
                <w:rFonts w:ascii="Times New Roman" w:hAnsi="Times New Roman" w:cs="Times New Roman"/>
                <w:spacing w:val="-13"/>
                <w:sz w:val="24"/>
                <w:szCs w:val="24"/>
              </w:rPr>
              <w:t xml:space="preserve"> </w:t>
            </w:r>
            <w:r w:rsidRPr="005C5188">
              <w:rPr>
                <w:rFonts w:ascii="Times New Roman" w:hAnsi="Times New Roman" w:cs="Times New Roman"/>
                <w:sz w:val="24"/>
                <w:szCs w:val="24"/>
              </w:rPr>
              <w:t>появления</w:t>
            </w:r>
            <w:r w:rsidRPr="005C5188">
              <w:rPr>
                <w:rFonts w:ascii="Times New Roman" w:hAnsi="Times New Roman" w:cs="Times New Roman"/>
                <w:spacing w:val="-12"/>
                <w:sz w:val="24"/>
                <w:szCs w:val="24"/>
              </w:rPr>
              <w:t xml:space="preserve"> </w:t>
            </w:r>
            <w:r w:rsidRPr="005C5188">
              <w:rPr>
                <w:rFonts w:ascii="Times New Roman" w:hAnsi="Times New Roman" w:cs="Times New Roman"/>
                <w:sz w:val="24"/>
                <w:szCs w:val="24"/>
              </w:rPr>
              <w:t>народных</w:t>
            </w:r>
            <w:r w:rsidRPr="005C5188">
              <w:rPr>
                <w:rFonts w:ascii="Times New Roman" w:hAnsi="Times New Roman" w:cs="Times New Roman"/>
                <w:spacing w:val="-13"/>
                <w:sz w:val="24"/>
                <w:szCs w:val="24"/>
              </w:rPr>
              <w:t xml:space="preserve"> </w:t>
            </w:r>
            <w:r w:rsidRPr="005C5188">
              <w:rPr>
                <w:rFonts w:ascii="Times New Roman" w:hAnsi="Times New Roman" w:cs="Times New Roman"/>
                <w:sz w:val="24"/>
                <w:szCs w:val="24"/>
              </w:rPr>
              <w:t>ополчений?</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Обмен</w:t>
            </w:r>
            <w:r w:rsidRPr="005C5188">
              <w:rPr>
                <w:rFonts w:ascii="Times New Roman" w:hAnsi="Times New Roman" w:cs="Times New Roman"/>
                <w:spacing w:val="-12"/>
                <w:sz w:val="24"/>
                <w:szCs w:val="24"/>
              </w:rPr>
              <w:t xml:space="preserve"> </w:t>
            </w:r>
            <w:r w:rsidRPr="005C5188">
              <w:rPr>
                <w:rFonts w:ascii="Times New Roman" w:hAnsi="Times New Roman" w:cs="Times New Roman"/>
                <w:sz w:val="24"/>
                <w:szCs w:val="24"/>
              </w:rPr>
              <w:t>мнениями.</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Диску</w:t>
            </w:r>
            <w:r w:rsidRPr="005C5188">
              <w:rPr>
                <w:rFonts w:ascii="Times New Roman" w:hAnsi="Times New Roman" w:cs="Times New Roman"/>
                <w:sz w:val="24"/>
                <w:szCs w:val="24"/>
              </w:rPr>
              <w:t>с</w:t>
            </w:r>
            <w:r w:rsidRPr="005C5188">
              <w:rPr>
                <w:rFonts w:ascii="Times New Roman" w:hAnsi="Times New Roman" w:cs="Times New Roman"/>
                <w:sz w:val="24"/>
                <w:szCs w:val="24"/>
              </w:rPr>
              <w:t>сия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том,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что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4</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ноября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1612</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года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воины</w:t>
            </w:r>
            <w:r w:rsidRPr="005C5188">
              <w:rPr>
                <w:rFonts w:ascii="Times New Roman" w:hAnsi="Times New Roman" w:cs="Times New Roman"/>
                <w:spacing w:val="66"/>
                <w:sz w:val="24"/>
                <w:szCs w:val="24"/>
              </w:rPr>
              <w:t xml:space="preserve"> </w:t>
            </w:r>
            <w:r w:rsidRPr="005C5188">
              <w:rPr>
                <w:rFonts w:ascii="Times New Roman" w:hAnsi="Times New Roman" w:cs="Times New Roman"/>
                <w:sz w:val="24"/>
                <w:szCs w:val="24"/>
              </w:rPr>
              <w:t>народного</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ополчения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продемо</w:t>
            </w:r>
            <w:r w:rsidRPr="005C5188">
              <w:rPr>
                <w:rFonts w:ascii="Times New Roman" w:hAnsi="Times New Roman" w:cs="Times New Roman"/>
                <w:sz w:val="24"/>
                <w:szCs w:val="24"/>
              </w:rPr>
              <w:t>н</w:t>
            </w:r>
            <w:r w:rsidRPr="005C5188">
              <w:rPr>
                <w:rFonts w:ascii="Times New Roman" w:hAnsi="Times New Roman" w:cs="Times New Roman"/>
                <w:sz w:val="24"/>
                <w:szCs w:val="24"/>
              </w:rPr>
              <w:t>стрировали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образец</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героизма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сплоченности</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всего</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народа</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вне</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зависим</w:t>
            </w:r>
            <w:r w:rsidRPr="005C5188">
              <w:rPr>
                <w:rFonts w:ascii="Times New Roman" w:hAnsi="Times New Roman" w:cs="Times New Roman"/>
                <w:sz w:val="24"/>
                <w:szCs w:val="24"/>
              </w:rPr>
              <w:t>о</w:t>
            </w:r>
            <w:r w:rsidRPr="005C5188">
              <w:rPr>
                <w:rFonts w:ascii="Times New Roman" w:hAnsi="Times New Roman" w:cs="Times New Roman"/>
                <w:sz w:val="24"/>
                <w:szCs w:val="24"/>
              </w:rPr>
              <w:t>сти</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от</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происхождения,</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вероисповедания</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положения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 обществе. Диску</w:t>
            </w:r>
            <w:r w:rsidRPr="005C5188">
              <w:rPr>
                <w:rFonts w:ascii="Times New Roman" w:hAnsi="Times New Roman" w:cs="Times New Roman"/>
                <w:sz w:val="24"/>
                <w:szCs w:val="24"/>
              </w:rPr>
              <w:t>с</w:t>
            </w:r>
            <w:r w:rsidRPr="005C5188">
              <w:rPr>
                <w:rFonts w:ascii="Times New Roman" w:hAnsi="Times New Roman" w:cs="Times New Roman"/>
                <w:sz w:val="24"/>
                <w:szCs w:val="24"/>
              </w:rPr>
              <w:t>сия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том, когда еще люди чувствуют,</w:t>
            </w:r>
          </w:p>
          <w:p w:rsidR="002D660D" w:rsidRPr="005C5188" w:rsidRDefault="002D660D" w:rsidP="00C237CF">
            <w:pPr>
              <w:pStyle w:val="TableParagraph"/>
              <w:ind w:left="108"/>
              <w:jc w:val="both"/>
              <w:rPr>
                <w:rFonts w:ascii="Times New Roman" w:hAnsi="Times New Roman" w:cs="Times New Roman"/>
                <w:sz w:val="24"/>
                <w:szCs w:val="24"/>
              </w:rPr>
            </w:pPr>
            <w:r w:rsidRPr="005C5188">
              <w:rPr>
                <w:rFonts w:ascii="Times New Roman" w:hAnsi="Times New Roman" w:cs="Times New Roman"/>
                <w:sz w:val="24"/>
                <w:szCs w:val="24"/>
              </w:rPr>
              <w:t>что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надо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объединяться?</w:t>
            </w:r>
          </w:p>
        </w:tc>
      </w:tr>
    </w:tbl>
    <w:p w:rsidR="002D660D" w:rsidRPr="005C5188" w:rsidRDefault="002D660D" w:rsidP="00C237CF">
      <w:pPr>
        <w:spacing w:after="0" w:line="240" w:lineRule="auto"/>
        <w:jc w:val="both"/>
        <w:rPr>
          <w:rFonts w:ascii="Times New Roman" w:hAnsi="Times New Roman"/>
          <w:sz w:val="24"/>
          <w:szCs w:val="24"/>
          <w:lang w:val="ru-RU"/>
        </w:rPr>
        <w:sectPr w:rsidR="002D660D" w:rsidRPr="005C5188">
          <w:pgSz w:w="16840" w:h="11910" w:orient="landscape"/>
          <w:pgMar w:top="840" w:right="700" w:bottom="1120" w:left="740" w:header="0" w:footer="92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1"/>
        <w:gridCol w:w="4394"/>
        <w:gridCol w:w="7938"/>
      </w:tblGrid>
      <w:tr w:rsidR="002D660D" w:rsidRPr="005C5188" w:rsidTr="00520600">
        <w:trPr>
          <w:trHeight w:val="299"/>
        </w:trPr>
        <w:tc>
          <w:tcPr>
            <w:tcW w:w="2831" w:type="dxa"/>
          </w:tcPr>
          <w:p w:rsidR="002D660D" w:rsidRPr="005C5188" w:rsidRDefault="002D660D" w:rsidP="00C237CF">
            <w:pPr>
              <w:pStyle w:val="TableParagraph"/>
              <w:ind w:left="111" w:right="103"/>
              <w:jc w:val="both"/>
              <w:rPr>
                <w:rFonts w:ascii="Times New Roman" w:hAnsi="Times New Roman" w:cs="Times New Roman"/>
                <w:b/>
                <w:sz w:val="24"/>
                <w:szCs w:val="24"/>
              </w:rPr>
            </w:pPr>
            <w:r w:rsidRPr="005C5188">
              <w:rPr>
                <w:rFonts w:ascii="Times New Roman" w:hAnsi="Times New Roman" w:cs="Times New Roman"/>
                <w:b/>
                <w:sz w:val="24"/>
                <w:szCs w:val="24"/>
              </w:rPr>
              <w:lastRenderedPageBreak/>
              <w:t>Темы</w:t>
            </w:r>
          </w:p>
        </w:tc>
        <w:tc>
          <w:tcPr>
            <w:tcW w:w="4394" w:type="dxa"/>
          </w:tcPr>
          <w:p w:rsidR="002D660D" w:rsidRPr="005C5188" w:rsidRDefault="002D660D" w:rsidP="00C237CF">
            <w:pPr>
              <w:pStyle w:val="TableParagraph"/>
              <w:ind w:left="913"/>
              <w:jc w:val="both"/>
              <w:rPr>
                <w:rFonts w:ascii="Times New Roman" w:hAnsi="Times New Roman" w:cs="Times New Roman"/>
                <w:b/>
                <w:sz w:val="24"/>
                <w:szCs w:val="24"/>
              </w:rPr>
            </w:pPr>
            <w:r w:rsidRPr="005C5188">
              <w:rPr>
                <w:rFonts w:ascii="Times New Roman" w:hAnsi="Times New Roman" w:cs="Times New Roman"/>
                <w:b/>
                <w:sz w:val="24"/>
                <w:szCs w:val="24"/>
              </w:rPr>
              <w:t>Основное</w:t>
            </w:r>
            <w:r w:rsidRPr="005C5188">
              <w:rPr>
                <w:rFonts w:ascii="Times New Roman" w:hAnsi="Times New Roman" w:cs="Times New Roman"/>
                <w:b/>
                <w:spacing w:val="-2"/>
                <w:sz w:val="24"/>
                <w:szCs w:val="24"/>
              </w:rPr>
              <w:t xml:space="preserve"> </w:t>
            </w:r>
            <w:r w:rsidRPr="005C5188">
              <w:rPr>
                <w:rFonts w:ascii="Times New Roman" w:hAnsi="Times New Roman" w:cs="Times New Roman"/>
                <w:b/>
                <w:sz w:val="24"/>
                <w:szCs w:val="24"/>
              </w:rPr>
              <w:t>содержание</w:t>
            </w:r>
          </w:p>
        </w:tc>
        <w:tc>
          <w:tcPr>
            <w:tcW w:w="7938" w:type="dxa"/>
          </w:tcPr>
          <w:p w:rsidR="002D660D" w:rsidRPr="005C5188" w:rsidRDefault="002D660D" w:rsidP="00C237CF">
            <w:pPr>
              <w:pStyle w:val="TableParagraph"/>
              <w:ind w:left="2357" w:right="2345"/>
              <w:jc w:val="both"/>
              <w:rPr>
                <w:rFonts w:ascii="Times New Roman" w:hAnsi="Times New Roman" w:cs="Times New Roman"/>
                <w:b/>
                <w:sz w:val="24"/>
                <w:szCs w:val="24"/>
              </w:rPr>
            </w:pPr>
            <w:r w:rsidRPr="005C5188">
              <w:rPr>
                <w:rFonts w:ascii="Times New Roman" w:hAnsi="Times New Roman" w:cs="Times New Roman"/>
                <w:b/>
                <w:sz w:val="24"/>
                <w:szCs w:val="24"/>
              </w:rPr>
              <w:t>Деятельность</w:t>
            </w:r>
            <w:r w:rsidRPr="005C5188">
              <w:rPr>
                <w:rFonts w:ascii="Times New Roman" w:hAnsi="Times New Roman" w:cs="Times New Roman"/>
                <w:b/>
                <w:spacing w:val="-5"/>
                <w:sz w:val="24"/>
                <w:szCs w:val="24"/>
              </w:rPr>
              <w:t xml:space="preserve"> </w:t>
            </w:r>
            <w:r w:rsidRPr="005C5188">
              <w:rPr>
                <w:rFonts w:ascii="Times New Roman" w:hAnsi="Times New Roman" w:cs="Times New Roman"/>
                <w:b/>
                <w:sz w:val="24"/>
                <w:szCs w:val="24"/>
              </w:rPr>
              <w:t>школьников</w:t>
            </w:r>
          </w:p>
        </w:tc>
      </w:tr>
      <w:tr w:rsidR="002D660D" w:rsidRPr="005C5188" w:rsidTr="00520600">
        <w:trPr>
          <w:trHeight w:val="6278"/>
        </w:trPr>
        <w:tc>
          <w:tcPr>
            <w:tcW w:w="2831" w:type="dxa"/>
          </w:tcPr>
          <w:p w:rsidR="002D660D" w:rsidRPr="005C5188" w:rsidRDefault="002D660D" w:rsidP="00C237CF">
            <w:pPr>
              <w:pStyle w:val="TableParagraph"/>
              <w:ind w:left="112" w:right="102"/>
              <w:jc w:val="both"/>
              <w:rPr>
                <w:rFonts w:ascii="Times New Roman" w:hAnsi="Times New Roman" w:cs="Times New Roman"/>
                <w:b/>
                <w:sz w:val="24"/>
                <w:szCs w:val="24"/>
              </w:rPr>
            </w:pPr>
            <w:r w:rsidRPr="005C5188">
              <w:rPr>
                <w:rFonts w:ascii="Times New Roman" w:hAnsi="Times New Roman" w:cs="Times New Roman"/>
                <w:b/>
                <w:sz w:val="24"/>
                <w:szCs w:val="24"/>
              </w:rPr>
              <w:t>Россия: взгляд в</w:t>
            </w:r>
            <w:r w:rsidRPr="005C5188">
              <w:rPr>
                <w:rFonts w:ascii="Times New Roman" w:hAnsi="Times New Roman" w:cs="Times New Roman"/>
                <w:b/>
                <w:spacing w:val="-63"/>
                <w:sz w:val="24"/>
                <w:szCs w:val="24"/>
              </w:rPr>
              <w:t xml:space="preserve"> </w:t>
            </w:r>
            <w:r w:rsidRPr="005C5188">
              <w:rPr>
                <w:rFonts w:ascii="Times New Roman" w:hAnsi="Times New Roman" w:cs="Times New Roman"/>
                <w:b/>
                <w:sz w:val="24"/>
                <w:szCs w:val="24"/>
              </w:rPr>
              <w:t>буд</w:t>
            </w:r>
            <w:r w:rsidRPr="005C5188">
              <w:rPr>
                <w:rFonts w:ascii="Times New Roman" w:hAnsi="Times New Roman" w:cs="Times New Roman"/>
                <w:b/>
                <w:sz w:val="24"/>
                <w:szCs w:val="24"/>
              </w:rPr>
              <w:t>у</w:t>
            </w:r>
            <w:r w:rsidRPr="005C5188">
              <w:rPr>
                <w:rFonts w:ascii="Times New Roman" w:hAnsi="Times New Roman" w:cs="Times New Roman"/>
                <w:b/>
                <w:sz w:val="24"/>
                <w:szCs w:val="24"/>
              </w:rPr>
              <w:t>щее.</w:t>
            </w:r>
          </w:p>
          <w:p w:rsidR="002D660D" w:rsidRPr="005C5188" w:rsidRDefault="002D660D" w:rsidP="00C237CF">
            <w:pPr>
              <w:pStyle w:val="TableParagraph"/>
              <w:ind w:left="304" w:right="293" w:hanging="1"/>
              <w:jc w:val="both"/>
              <w:rPr>
                <w:rFonts w:ascii="Times New Roman" w:hAnsi="Times New Roman" w:cs="Times New Roman"/>
                <w:b/>
                <w:sz w:val="24"/>
                <w:szCs w:val="24"/>
              </w:rPr>
            </w:pPr>
            <w:r w:rsidRPr="005C5188">
              <w:rPr>
                <w:rFonts w:ascii="Times New Roman" w:hAnsi="Times New Roman" w:cs="Times New Roman"/>
                <w:b/>
                <w:sz w:val="24"/>
                <w:szCs w:val="24"/>
              </w:rPr>
              <w:t>Технологический</w:t>
            </w:r>
            <w:r w:rsidRPr="005C5188">
              <w:rPr>
                <w:rFonts w:ascii="Times New Roman" w:hAnsi="Times New Roman" w:cs="Times New Roman"/>
                <w:b/>
                <w:spacing w:val="1"/>
                <w:sz w:val="24"/>
                <w:szCs w:val="24"/>
              </w:rPr>
              <w:t xml:space="preserve"> </w:t>
            </w:r>
            <w:r w:rsidRPr="005C5188">
              <w:rPr>
                <w:rFonts w:ascii="Times New Roman" w:hAnsi="Times New Roman" w:cs="Times New Roman"/>
                <w:b/>
                <w:sz w:val="24"/>
                <w:szCs w:val="24"/>
              </w:rPr>
              <w:t>суверенитет /</w:t>
            </w:r>
            <w:r w:rsidRPr="005C5188">
              <w:rPr>
                <w:rFonts w:ascii="Times New Roman" w:hAnsi="Times New Roman" w:cs="Times New Roman"/>
                <w:b/>
                <w:spacing w:val="1"/>
                <w:sz w:val="24"/>
                <w:szCs w:val="24"/>
              </w:rPr>
              <w:t xml:space="preserve"> </w:t>
            </w:r>
            <w:r w:rsidRPr="005C5188">
              <w:rPr>
                <w:rFonts w:ascii="Times New Roman" w:hAnsi="Times New Roman" w:cs="Times New Roman"/>
                <w:b/>
                <w:sz w:val="24"/>
                <w:szCs w:val="24"/>
              </w:rPr>
              <w:t>ци</w:t>
            </w:r>
            <w:r w:rsidRPr="005C5188">
              <w:rPr>
                <w:rFonts w:ascii="Times New Roman" w:hAnsi="Times New Roman" w:cs="Times New Roman"/>
                <w:b/>
                <w:sz w:val="24"/>
                <w:szCs w:val="24"/>
              </w:rPr>
              <w:t>ф</w:t>
            </w:r>
            <w:r w:rsidRPr="005C5188">
              <w:rPr>
                <w:rFonts w:ascii="Times New Roman" w:hAnsi="Times New Roman" w:cs="Times New Roman"/>
                <w:b/>
                <w:sz w:val="24"/>
                <w:szCs w:val="24"/>
              </w:rPr>
              <w:t>ровая</w:t>
            </w:r>
            <w:r w:rsidRPr="005C5188">
              <w:rPr>
                <w:rFonts w:ascii="Times New Roman" w:hAnsi="Times New Roman" w:cs="Times New Roman"/>
                <w:b/>
                <w:spacing w:val="1"/>
                <w:sz w:val="24"/>
                <w:szCs w:val="24"/>
              </w:rPr>
              <w:t xml:space="preserve"> </w:t>
            </w:r>
            <w:r w:rsidRPr="005C5188">
              <w:rPr>
                <w:rFonts w:ascii="Times New Roman" w:hAnsi="Times New Roman" w:cs="Times New Roman"/>
                <w:b/>
                <w:sz w:val="24"/>
                <w:szCs w:val="24"/>
              </w:rPr>
              <w:t>экономика / новые</w:t>
            </w:r>
            <w:r w:rsidRPr="005C5188">
              <w:rPr>
                <w:rFonts w:ascii="Times New Roman" w:hAnsi="Times New Roman" w:cs="Times New Roman"/>
                <w:b/>
                <w:spacing w:val="-62"/>
                <w:sz w:val="24"/>
                <w:szCs w:val="24"/>
              </w:rPr>
              <w:t xml:space="preserve"> </w:t>
            </w:r>
            <w:r w:rsidRPr="005C5188">
              <w:rPr>
                <w:rFonts w:ascii="Times New Roman" w:hAnsi="Times New Roman" w:cs="Times New Roman"/>
                <w:b/>
                <w:sz w:val="24"/>
                <w:szCs w:val="24"/>
              </w:rPr>
              <w:t>профессии</w:t>
            </w:r>
          </w:p>
        </w:tc>
        <w:tc>
          <w:tcPr>
            <w:tcW w:w="4394" w:type="dxa"/>
          </w:tcPr>
          <w:p w:rsidR="002D660D" w:rsidRPr="005C5188" w:rsidRDefault="002D660D" w:rsidP="00C237CF">
            <w:pPr>
              <w:pStyle w:val="TableParagraph"/>
              <w:tabs>
                <w:tab w:val="left" w:pos="1716"/>
                <w:tab w:val="left" w:pos="2144"/>
                <w:tab w:val="left" w:pos="2663"/>
                <w:tab w:val="left" w:pos="2803"/>
                <w:tab w:val="left" w:pos="3349"/>
                <w:tab w:val="left" w:pos="4159"/>
              </w:tabs>
              <w:ind w:right="94" w:firstLine="339"/>
              <w:jc w:val="both"/>
              <w:rPr>
                <w:rFonts w:ascii="Times New Roman" w:hAnsi="Times New Roman" w:cs="Times New Roman"/>
                <w:sz w:val="24"/>
                <w:szCs w:val="24"/>
              </w:rPr>
            </w:pPr>
            <w:r w:rsidRPr="005C5188">
              <w:rPr>
                <w:rFonts w:ascii="Times New Roman" w:hAnsi="Times New Roman" w:cs="Times New Roman"/>
                <w:sz w:val="24"/>
                <w:szCs w:val="24"/>
              </w:rPr>
              <w:t>Технологический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суверенитет</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реш</w:t>
            </w:r>
            <w:r w:rsidRPr="005C5188">
              <w:rPr>
                <w:rFonts w:ascii="Times New Roman" w:hAnsi="Times New Roman" w:cs="Times New Roman"/>
                <w:sz w:val="24"/>
                <w:szCs w:val="24"/>
              </w:rPr>
              <w:t>а</w:t>
            </w:r>
            <w:r w:rsidRPr="005C5188">
              <w:rPr>
                <w:rFonts w:ascii="Times New Roman" w:hAnsi="Times New Roman" w:cs="Times New Roman"/>
                <w:sz w:val="24"/>
                <w:szCs w:val="24"/>
              </w:rPr>
              <w:t>ет</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задачи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обеспечения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безопасности,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получения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энергии,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продовольственной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независимости,</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транспортной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связн</w:t>
            </w:r>
            <w:r w:rsidRPr="005C5188">
              <w:rPr>
                <w:rFonts w:ascii="Times New Roman" w:hAnsi="Times New Roman" w:cs="Times New Roman"/>
                <w:sz w:val="24"/>
                <w:szCs w:val="24"/>
              </w:rPr>
              <w:t>о</w:t>
            </w:r>
            <w:r w:rsidRPr="005C5188">
              <w:rPr>
                <w:rFonts w:ascii="Times New Roman" w:hAnsi="Times New Roman" w:cs="Times New Roman"/>
                <w:sz w:val="24"/>
                <w:szCs w:val="24"/>
              </w:rPr>
              <w:t>сти.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Логика</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развития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экономики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пре</w:t>
            </w:r>
            <w:r w:rsidRPr="005C5188">
              <w:rPr>
                <w:rFonts w:ascii="Times New Roman" w:hAnsi="Times New Roman" w:cs="Times New Roman"/>
                <w:sz w:val="24"/>
                <w:szCs w:val="24"/>
              </w:rPr>
              <w:t>д</w:t>
            </w:r>
            <w:r w:rsidRPr="005C5188">
              <w:rPr>
                <w:rFonts w:ascii="Times New Roman" w:hAnsi="Times New Roman" w:cs="Times New Roman"/>
                <w:sz w:val="24"/>
                <w:szCs w:val="24"/>
              </w:rPr>
              <w:t>полагает</w:t>
            </w:r>
            <w:r w:rsidRPr="005C5188">
              <w:rPr>
                <w:rFonts w:ascii="Times New Roman" w:hAnsi="Times New Roman" w:cs="Times New Roman"/>
                <w:spacing w:val="1"/>
                <w:sz w:val="24"/>
                <w:szCs w:val="24"/>
              </w:rPr>
              <w:t xml:space="preserve"> </w:t>
            </w:r>
            <w:r w:rsidRPr="005C5188">
              <w:rPr>
                <w:rFonts w:ascii="Times New Roman" w:hAnsi="Times New Roman" w:cs="Times New Roman"/>
                <w:color w:val="111111"/>
                <w:sz w:val="24"/>
                <w:szCs w:val="24"/>
              </w:rPr>
              <w:t>защиту</w:t>
            </w:r>
            <w:r w:rsidRPr="005C5188">
              <w:rPr>
                <w:rFonts w:ascii="Times New Roman" w:hAnsi="Times New Roman" w:cs="Times New Roman"/>
                <w:color w:val="111111"/>
                <w:sz w:val="24"/>
                <w:szCs w:val="24"/>
              </w:rPr>
              <w:tab/>
              <w:t>и</w:t>
            </w:r>
            <w:r w:rsidRPr="005C5188">
              <w:rPr>
                <w:rFonts w:ascii="Times New Roman" w:hAnsi="Times New Roman" w:cs="Times New Roman"/>
                <w:color w:val="111111"/>
                <w:sz w:val="24"/>
                <w:szCs w:val="24"/>
              </w:rPr>
              <w:tab/>
            </w:r>
            <w:r w:rsidRPr="005C5188">
              <w:rPr>
                <w:rFonts w:ascii="Times New Roman" w:hAnsi="Times New Roman" w:cs="Times New Roman"/>
                <w:color w:val="111111"/>
                <w:sz w:val="24"/>
                <w:szCs w:val="24"/>
              </w:rPr>
              <w:tab/>
            </w:r>
            <w:r w:rsidRPr="005C5188">
              <w:rPr>
                <w:rFonts w:ascii="Times New Roman" w:hAnsi="Times New Roman" w:cs="Times New Roman"/>
                <w:color w:val="111111"/>
                <w:spacing w:val="-1"/>
                <w:sz w:val="24"/>
                <w:szCs w:val="24"/>
              </w:rPr>
              <w:t>формиров</w:t>
            </w:r>
            <w:r w:rsidRPr="005C5188">
              <w:rPr>
                <w:rFonts w:ascii="Times New Roman" w:hAnsi="Times New Roman" w:cs="Times New Roman"/>
                <w:color w:val="111111"/>
                <w:spacing w:val="-1"/>
                <w:sz w:val="24"/>
                <w:szCs w:val="24"/>
              </w:rPr>
              <w:t>а</w:t>
            </w:r>
            <w:r w:rsidRPr="005C5188">
              <w:rPr>
                <w:rFonts w:ascii="Times New Roman" w:hAnsi="Times New Roman" w:cs="Times New Roman"/>
                <w:color w:val="111111"/>
                <w:spacing w:val="-1"/>
                <w:sz w:val="24"/>
                <w:szCs w:val="24"/>
              </w:rPr>
              <w:t>ние</w:t>
            </w:r>
            <w:r w:rsidRPr="005C5188">
              <w:rPr>
                <w:rFonts w:ascii="Times New Roman" w:hAnsi="Times New Roman" w:cs="Times New Roman"/>
                <w:color w:val="111111"/>
                <w:spacing w:val="-63"/>
                <w:sz w:val="24"/>
                <w:szCs w:val="24"/>
              </w:rPr>
              <w:t xml:space="preserve"> </w:t>
            </w:r>
            <w:r w:rsidRPr="005C5188">
              <w:rPr>
                <w:rFonts w:ascii="Times New Roman" w:hAnsi="Times New Roman" w:cs="Times New Roman"/>
                <w:color w:val="111111"/>
                <w:sz w:val="24"/>
                <w:szCs w:val="24"/>
              </w:rPr>
              <w:t>высокотехнологичных</w:t>
            </w:r>
            <w:r w:rsidRPr="005C5188">
              <w:rPr>
                <w:rFonts w:ascii="Times New Roman" w:hAnsi="Times New Roman" w:cs="Times New Roman"/>
                <w:color w:val="111111"/>
                <w:spacing w:val="1"/>
                <w:sz w:val="24"/>
                <w:szCs w:val="24"/>
              </w:rPr>
              <w:t xml:space="preserve"> </w:t>
            </w:r>
            <w:r w:rsidRPr="005C5188">
              <w:rPr>
                <w:rFonts w:ascii="Times New Roman" w:hAnsi="Times New Roman" w:cs="Times New Roman"/>
                <w:color w:val="111111"/>
                <w:sz w:val="24"/>
                <w:szCs w:val="24"/>
              </w:rPr>
              <w:t>отраслей</w:t>
            </w:r>
            <w:r w:rsidRPr="005C5188">
              <w:rPr>
                <w:rFonts w:ascii="Times New Roman" w:hAnsi="Times New Roman" w:cs="Times New Roman"/>
                <w:color w:val="111111"/>
                <w:spacing w:val="1"/>
                <w:sz w:val="24"/>
                <w:szCs w:val="24"/>
              </w:rPr>
              <w:t xml:space="preserve"> </w:t>
            </w:r>
            <w:r w:rsidRPr="005C5188">
              <w:rPr>
                <w:rFonts w:ascii="Times New Roman" w:hAnsi="Times New Roman" w:cs="Times New Roman"/>
                <w:color w:val="111111"/>
                <w:sz w:val="24"/>
                <w:szCs w:val="24"/>
              </w:rPr>
              <w:t>с</w:t>
            </w:r>
            <w:r w:rsidRPr="005C5188">
              <w:rPr>
                <w:rFonts w:ascii="Times New Roman" w:hAnsi="Times New Roman" w:cs="Times New Roman"/>
                <w:color w:val="111111"/>
                <w:spacing w:val="-62"/>
                <w:sz w:val="24"/>
                <w:szCs w:val="24"/>
              </w:rPr>
              <w:t xml:space="preserve"> </w:t>
            </w:r>
            <w:r w:rsidRPr="005C5188">
              <w:rPr>
                <w:rFonts w:ascii="Times New Roman" w:hAnsi="Times New Roman" w:cs="Times New Roman"/>
                <w:color w:val="111111"/>
                <w:sz w:val="24"/>
                <w:szCs w:val="24"/>
              </w:rPr>
              <w:t>высокой</w:t>
            </w:r>
            <w:r w:rsidRPr="005C5188">
              <w:rPr>
                <w:rFonts w:ascii="Times New Roman" w:hAnsi="Times New Roman" w:cs="Times New Roman"/>
                <w:color w:val="111111"/>
                <w:spacing w:val="1"/>
                <w:sz w:val="24"/>
                <w:szCs w:val="24"/>
              </w:rPr>
              <w:t xml:space="preserve"> </w:t>
            </w:r>
            <w:r w:rsidRPr="005C5188">
              <w:rPr>
                <w:rFonts w:ascii="Times New Roman" w:hAnsi="Times New Roman" w:cs="Times New Roman"/>
                <w:color w:val="111111"/>
                <w:sz w:val="24"/>
                <w:szCs w:val="24"/>
              </w:rPr>
              <w:t>долей</w:t>
            </w:r>
            <w:r w:rsidRPr="005C5188">
              <w:rPr>
                <w:rFonts w:ascii="Times New Roman" w:hAnsi="Times New Roman" w:cs="Times New Roman"/>
                <w:color w:val="111111"/>
                <w:spacing w:val="1"/>
                <w:sz w:val="24"/>
                <w:szCs w:val="24"/>
              </w:rPr>
              <w:t xml:space="preserve"> </w:t>
            </w:r>
            <w:r w:rsidRPr="005C5188">
              <w:rPr>
                <w:rFonts w:ascii="Times New Roman" w:hAnsi="Times New Roman" w:cs="Times New Roman"/>
                <w:color w:val="111111"/>
                <w:sz w:val="24"/>
                <w:szCs w:val="24"/>
              </w:rPr>
              <w:t>интеллектуальных</w:t>
            </w:r>
            <w:r w:rsidRPr="005C5188">
              <w:rPr>
                <w:rFonts w:ascii="Times New Roman" w:hAnsi="Times New Roman" w:cs="Times New Roman"/>
                <w:color w:val="111111"/>
                <w:spacing w:val="-62"/>
                <w:sz w:val="24"/>
                <w:szCs w:val="24"/>
              </w:rPr>
              <w:t xml:space="preserve"> </w:t>
            </w:r>
            <w:r w:rsidRPr="005C5188">
              <w:rPr>
                <w:rFonts w:ascii="Times New Roman" w:hAnsi="Times New Roman" w:cs="Times New Roman"/>
                <w:color w:val="111111"/>
                <w:sz w:val="24"/>
                <w:szCs w:val="24"/>
              </w:rPr>
              <w:t>вл</w:t>
            </w:r>
            <w:r w:rsidRPr="005C5188">
              <w:rPr>
                <w:rFonts w:ascii="Times New Roman" w:hAnsi="Times New Roman" w:cs="Times New Roman"/>
                <w:color w:val="111111"/>
                <w:sz w:val="24"/>
                <w:szCs w:val="24"/>
              </w:rPr>
              <w:t>о</w:t>
            </w:r>
            <w:r w:rsidRPr="005C5188">
              <w:rPr>
                <w:rFonts w:ascii="Times New Roman" w:hAnsi="Times New Roman" w:cs="Times New Roman"/>
                <w:color w:val="111111"/>
                <w:sz w:val="24"/>
                <w:szCs w:val="24"/>
              </w:rPr>
              <w:t>жений.</w:t>
            </w:r>
            <w:r w:rsidRPr="005C5188">
              <w:rPr>
                <w:rFonts w:ascii="Times New Roman" w:hAnsi="Times New Roman" w:cs="Times New Roman"/>
                <w:color w:val="111111"/>
                <w:spacing w:val="1"/>
                <w:sz w:val="24"/>
                <w:szCs w:val="24"/>
              </w:rPr>
              <w:t xml:space="preserve"> </w:t>
            </w:r>
            <w:r w:rsidRPr="005C5188">
              <w:rPr>
                <w:rFonts w:ascii="Times New Roman" w:hAnsi="Times New Roman" w:cs="Times New Roman"/>
                <w:color w:val="111111"/>
                <w:sz w:val="24"/>
                <w:szCs w:val="24"/>
              </w:rPr>
              <w:t>Развитие</w:t>
            </w:r>
            <w:r w:rsidRPr="005C5188">
              <w:rPr>
                <w:rFonts w:ascii="Times New Roman" w:hAnsi="Times New Roman" w:cs="Times New Roman"/>
                <w:color w:val="111111"/>
                <w:spacing w:val="1"/>
                <w:sz w:val="24"/>
                <w:szCs w:val="24"/>
              </w:rPr>
              <w:t xml:space="preserve"> </w:t>
            </w:r>
            <w:r w:rsidRPr="005C5188">
              <w:rPr>
                <w:rFonts w:ascii="Times New Roman" w:hAnsi="Times New Roman" w:cs="Times New Roman"/>
                <w:color w:val="111111"/>
                <w:sz w:val="24"/>
                <w:szCs w:val="24"/>
              </w:rPr>
              <w:t>цифровой</w:t>
            </w:r>
            <w:r w:rsidRPr="005C5188">
              <w:rPr>
                <w:rFonts w:ascii="Times New Roman" w:hAnsi="Times New Roman" w:cs="Times New Roman"/>
                <w:color w:val="111111"/>
                <w:spacing w:val="-62"/>
                <w:sz w:val="24"/>
                <w:szCs w:val="24"/>
              </w:rPr>
              <w:t xml:space="preserve"> </w:t>
            </w:r>
            <w:r w:rsidRPr="005C5188">
              <w:rPr>
                <w:rFonts w:ascii="Times New Roman" w:hAnsi="Times New Roman" w:cs="Times New Roman"/>
                <w:color w:val="111111"/>
                <w:sz w:val="24"/>
                <w:szCs w:val="24"/>
              </w:rPr>
              <w:t>экономики</w:t>
            </w:r>
            <w:r w:rsidRPr="005C5188">
              <w:rPr>
                <w:rFonts w:ascii="Times New Roman" w:hAnsi="Times New Roman" w:cs="Times New Roman"/>
                <w:color w:val="111111"/>
                <w:sz w:val="24"/>
                <w:szCs w:val="24"/>
              </w:rPr>
              <w:tab/>
            </w:r>
            <w:r w:rsidRPr="005C5188">
              <w:rPr>
                <w:rFonts w:ascii="Times New Roman" w:hAnsi="Times New Roman" w:cs="Times New Roman"/>
                <w:color w:val="111111"/>
                <w:sz w:val="24"/>
                <w:szCs w:val="24"/>
              </w:rPr>
              <w:tab/>
            </w:r>
            <w:r w:rsidRPr="005C5188">
              <w:rPr>
                <w:rFonts w:ascii="Times New Roman" w:hAnsi="Times New Roman" w:cs="Times New Roman"/>
                <w:color w:val="111111"/>
                <w:sz w:val="24"/>
                <w:szCs w:val="24"/>
              </w:rPr>
              <w:tab/>
            </w:r>
            <w:r w:rsidRPr="005C5188">
              <w:rPr>
                <w:rFonts w:ascii="Times New Roman" w:hAnsi="Times New Roman" w:cs="Times New Roman"/>
                <w:color w:val="111111"/>
                <w:sz w:val="24"/>
                <w:szCs w:val="24"/>
              </w:rPr>
              <w:tab/>
              <w:t>предполагает</w:t>
            </w:r>
            <w:r w:rsidRPr="005C5188">
              <w:rPr>
                <w:rFonts w:ascii="Times New Roman" w:hAnsi="Times New Roman" w:cs="Times New Roman"/>
                <w:color w:val="111111"/>
                <w:spacing w:val="-63"/>
                <w:sz w:val="24"/>
                <w:szCs w:val="24"/>
              </w:rPr>
              <w:t xml:space="preserve"> </w:t>
            </w:r>
            <w:r w:rsidRPr="005C5188">
              <w:rPr>
                <w:rFonts w:ascii="Times New Roman" w:hAnsi="Times New Roman" w:cs="Times New Roman"/>
                <w:color w:val="111111"/>
                <w:sz w:val="24"/>
                <w:szCs w:val="24"/>
              </w:rPr>
              <w:t>в</w:t>
            </w:r>
            <w:r w:rsidRPr="005C5188">
              <w:rPr>
                <w:rFonts w:ascii="Times New Roman" w:hAnsi="Times New Roman" w:cs="Times New Roman"/>
                <w:color w:val="111111"/>
                <w:sz w:val="24"/>
                <w:szCs w:val="24"/>
              </w:rPr>
              <w:t>ы</w:t>
            </w:r>
            <w:r w:rsidRPr="005C5188">
              <w:rPr>
                <w:rFonts w:ascii="Times New Roman" w:hAnsi="Times New Roman" w:cs="Times New Roman"/>
                <w:color w:val="111111"/>
                <w:sz w:val="24"/>
                <w:szCs w:val="24"/>
              </w:rPr>
              <w:t>страивание</w:t>
            </w:r>
            <w:r w:rsidRPr="005C5188">
              <w:rPr>
                <w:rFonts w:ascii="Times New Roman" w:hAnsi="Times New Roman" w:cs="Times New Roman"/>
                <w:color w:val="111111"/>
                <w:sz w:val="24"/>
                <w:szCs w:val="24"/>
              </w:rPr>
              <w:tab/>
            </w:r>
            <w:r w:rsidRPr="005C5188">
              <w:rPr>
                <w:rFonts w:ascii="Times New Roman" w:hAnsi="Times New Roman" w:cs="Times New Roman"/>
                <w:color w:val="111111"/>
                <w:sz w:val="24"/>
                <w:szCs w:val="24"/>
              </w:rPr>
              <w:tab/>
            </w:r>
            <w:r w:rsidRPr="005C5188">
              <w:rPr>
                <w:rFonts w:ascii="Times New Roman" w:hAnsi="Times New Roman" w:cs="Times New Roman"/>
                <w:color w:val="111111"/>
                <w:sz w:val="24"/>
                <w:szCs w:val="24"/>
              </w:rPr>
              <w:tab/>
            </w:r>
            <w:r w:rsidRPr="005C5188">
              <w:rPr>
                <w:rFonts w:ascii="Times New Roman" w:hAnsi="Times New Roman" w:cs="Times New Roman"/>
                <w:color w:val="111111"/>
                <w:sz w:val="24"/>
                <w:szCs w:val="24"/>
              </w:rPr>
              <w:tab/>
            </w:r>
            <w:r w:rsidRPr="005C5188">
              <w:rPr>
                <w:rFonts w:ascii="Times New Roman" w:hAnsi="Times New Roman" w:cs="Times New Roman"/>
                <w:color w:val="111111"/>
                <w:sz w:val="24"/>
                <w:szCs w:val="24"/>
              </w:rPr>
              <w:tab/>
            </w:r>
            <w:r w:rsidRPr="005C5188">
              <w:rPr>
                <w:rFonts w:ascii="Times New Roman" w:hAnsi="Times New Roman" w:cs="Times New Roman"/>
                <w:color w:val="040C28"/>
                <w:spacing w:val="-1"/>
                <w:sz w:val="24"/>
                <w:szCs w:val="24"/>
              </w:rPr>
              <w:t>системы</w:t>
            </w:r>
            <w:r w:rsidRPr="005C5188">
              <w:rPr>
                <w:rFonts w:ascii="Times New Roman" w:hAnsi="Times New Roman" w:cs="Times New Roman"/>
                <w:color w:val="040C28"/>
                <w:spacing w:val="-63"/>
                <w:sz w:val="24"/>
                <w:szCs w:val="24"/>
              </w:rPr>
              <w:t xml:space="preserve"> </w:t>
            </w:r>
            <w:r w:rsidRPr="005C5188">
              <w:rPr>
                <w:rFonts w:ascii="Times New Roman" w:hAnsi="Times New Roman" w:cs="Times New Roman"/>
                <w:color w:val="040C28"/>
                <w:sz w:val="24"/>
                <w:szCs w:val="24"/>
              </w:rPr>
              <w:t>экономических,</w:t>
            </w:r>
            <w:r w:rsidRPr="005C5188">
              <w:rPr>
                <w:rFonts w:ascii="Times New Roman" w:hAnsi="Times New Roman" w:cs="Times New Roman"/>
                <w:color w:val="040C28"/>
                <w:spacing w:val="1"/>
                <w:sz w:val="24"/>
                <w:szCs w:val="24"/>
              </w:rPr>
              <w:t xml:space="preserve"> </w:t>
            </w:r>
            <w:r w:rsidRPr="005C5188">
              <w:rPr>
                <w:rFonts w:ascii="Times New Roman" w:hAnsi="Times New Roman" w:cs="Times New Roman"/>
                <w:color w:val="040C28"/>
                <w:sz w:val="24"/>
                <w:szCs w:val="24"/>
              </w:rPr>
              <w:t>социальных</w:t>
            </w:r>
            <w:r w:rsidRPr="005C5188">
              <w:rPr>
                <w:rFonts w:ascii="Times New Roman" w:hAnsi="Times New Roman" w:cs="Times New Roman"/>
                <w:color w:val="040C28"/>
                <w:spacing w:val="1"/>
                <w:sz w:val="24"/>
                <w:szCs w:val="24"/>
              </w:rPr>
              <w:t xml:space="preserve"> </w:t>
            </w:r>
            <w:r w:rsidRPr="005C5188">
              <w:rPr>
                <w:rFonts w:ascii="Times New Roman" w:hAnsi="Times New Roman" w:cs="Times New Roman"/>
                <w:color w:val="040C28"/>
                <w:sz w:val="24"/>
                <w:szCs w:val="24"/>
              </w:rPr>
              <w:t>и</w:t>
            </w:r>
            <w:r w:rsidRPr="005C5188">
              <w:rPr>
                <w:rFonts w:ascii="Times New Roman" w:hAnsi="Times New Roman" w:cs="Times New Roman"/>
                <w:color w:val="040C28"/>
                <w:spacing w:val="-62"/>
                <w:sz w:val="24"/>
                <w:szCs w:val="24"/>
              </w:rPr>
              <w:t xml:space="preserve"> </w:t>
            </w:r>
            <w:r w:rsidRPr="005C5188">
              <w:rPr>
                <w:rFonts w:ascii="Times New Roman" w:hAnsi="Times New Roman" w:cs="Times New Roman"/>
                <w:color w:val="040C28"/>
                <w:sz w:val="24"/>
                <w:szCs w:val="24"/>
              </w:rPr>
              <w:t>культу</w:t>
            </w:r>
            <w:r w:rsidRPr="005C5188">
              <w:rPr>
                <w:rFonts w:ascii="Times New Roman" w:hAnsi="Times New Roman" w:cs="Times New Roman"/>
                <w:color w:val="040C28"/>
                <w:sz w:val="24"/>
                <w:szCs w:val="24"/>
              </w:rPr>
              <w:t>р</w:t>
            </w:r>
            <w:r w:rsidRPr="005C5188">
              <w:rPr>
                <w:rFonts w:ascii="Times New Roman" w:hAnsi="Times New Roman" w:cs="Times New Roman"/>
                <w:color w:val="040C28"/>
                <w:sz w:val="24"/>
                <w:szCs w:val="24"/>
              </w:rPr>
              <w:t>ных отношений, основанных</w:t>
            </w:r>
            <w:r w:rsidRPr="005C5188">
              <w:rPr>
                <w:rFonts w:ascii="Times New Roman" w:hAnsi="Times New Roman" w:cs="Times New Roman"/>
                <w:color w:val="040C28"/>
                <w:spacing w:val="1"/>
                <w:sz w:val="24"/>
                <w:szCs w:val="24"/>
              </w:rPr>
              <w:t xml:space="preserve"> </w:t>
            </w:r>
            <w:r w:rsidRPr="005C5188">
              <w:rPr>
                <w:rFonts w:ascii="Times New Roman" w:hAnsi="Times New Roman" w:cs="Times New Roman"/>
                <w:color w:val="040C28"/>
                <w:sz w:val="24"/>
                <w:szCs w:val="24"/>
              </w:rPr>
              <w:t>на</w:t>
            </w:r>
            <w:r w:rsidRPr="005C5188">
              <w:rPr>
                <w:rFonts w:ascii="Times New Roman" w:hAnsi="Times New Roman" w:cs="Times New Roman"/>
                <w:color w:val="040C28"/>
                <w:spacing w:val="1"/>
                <w:sz w:val="24"/>
                <w:szCs w:val="24"/>
              </w:rPr>
              <w:t xml:space="preserve"> </w:t>
            </w:r>
            <w:r w:rsidRPr="005C5188">
              <w:rPr>
                <w:rFonts w:ascii="Times New Roman" w:hAnsi="Times New Roman" w:cs="Times New Roman"/>
                <w:color w:val="040C28"/>
                <w:sz w:val="24"/>
                <w:szCs w:val="24"/>
              </w:rPr>
              <w:t>и</w:t>
            </w:r>
            <w:r w:rsidRPr="005C5188">
              <w:rPr>
                <w:rFonts w:ascii="Times New Roman" w:hAnsi="Times New Roman" w:cs="Times New Roman"/>
                <w:color w:val="040C28"/>
                <w:sz w:val="24"/>
                <w:szCs w:val="24"/>
              </w:rPr>
              <w:t>с</w:t>
            </w:r>
            <w:r w:rsidRPr="005C5188">
              <w:rPr>
                <w:rFonts w:ascii="Times New Roman" w:hAnsi="Times New Roman" w:cs="Times New Roman"/>
                <w:color w:val="040C28"/>
                <w:sz w:val="24"/>
                <w:szCs w:val="24"/>
              </w:rPr>
              <w:t>пользовании</w:t>
            </w:r>
            <w:r w:rsidRPr="005C5188">
              <w:rPr>
                <w:rFonts w:ascii="Times New Roman" w:hAnsi="Times New Roman" w:cs="Times New Roman"/>
                <w:color w:val="040C28"/>
                <w:spacing w:val="1"/>
                <w:sz w:val="24"/>
                <w:szCs w:val="24"/>
              </w:rPr>
              <w:t xml:space="preserve"> </w:t>
            </w:r>
            <w:r w:rsidRPr="005C5188">
              <w:rPr>
                <w:rFonts w:ascii="Times New Roman" w:hAnsi="Times New Roman" w:cs="Times New Roman"/>
                <w:color w:val="040C28"/>
                <w:sz w:val="24"/>
                <w:szCs w:val="24"/>
              </w:rPr>
              <w:t>цифровых</w:t>
            </w:r>
            <w:r w:rsidRPr="005C5188">
              <w:rPr>
                <w:rFonts w:ascii="Times New Roman" w:hAnsi="Times New Roman" w:cs="Times New Roman"/>
                <w:color w:val="040C28"/>
                <w:spacing w:val="1"/>
                <w:sz w:val="24"/>
                <w:szCs w:val="24"/>
              </w:rPr>
              <w:t xml:space="preserve"> </w:t>
            </w:r>
            <w:r w:rsidRPr="005C5188">
              <w:rPr>
                <w:rFonts w:ascii="Times New Roman" w:hAnsi="Times New Roman" w:cs="Times New Roman"/>
                <w:color w:val="040C28"/>
                <w:sz w:val="24"/>
                <w:szCs w:val="24"/>
              </w:rPr>
              <w:t>информацио</w:t>
            </w:r>
            <w:r w:rsidRPr="005C5188">
              <w:rPr>
                <w:rFonts w:ascii="Times New Roman" w:hAnsi="Times New Roman" w:cs="Times New Roman"/>
                <w:color w:val="040C28"/>
                <w:sz w:val="24"/>
                <w:szCs w:val="24"/>
              </w:rPr>
              <w:t>н</w:t>
            </w:r>
            <w:r w:rsidRPr="005C5188">
              <w:rPr>
                <w:rFonts w:ascii="Times New Roman" w:hAnsi="Times New Roman" w:cs="Times New Roman"/>
                <w:color w:val="040C28"/>
                <w:sz w:val="24"/>
                <w:szCs w:val="24"/>
              </w:rPr>
              <w:t>но-коммуникационных</w:t>
            </w:r>
            <w:r w:rsidRPr="005C5188">
              <w:rPr>
                <w:rFonts w:ascii="Times New Roman" w:hAnsi="Times New Roman" w:cs="Times New Roman"/>
                <w:color w:val="040C28"/>
                <w:spacing w:val="1"/>
                <w:sz w:val="24"/>
                <w:szCs w:val="24"/>
              </w:rPr>
              <w:t xml:space="preserve"> </w:t>
            </w:r>
            <w:r w:rsidRPr="005C5188">
              <w:rPr>
                <w:rFonts w:ascii="Times New Roman" w:hAnsi="Times New Roman" w:cs="Times New Roman"/>
                <w:color w:val="040C28"/>
                <w:sz w:val="24"/>
                <w:szCs w:val="24"/>
              </w:rPr>
              <w:t>технологий.</w:t>
            </w:r>
            <w:r w:rsidRPr="005C5188">
              <w:rPr>
                <w:rFonts w:ascii="Times New Roman" w:hAnsi="Times New Roman" w:cs="Times New Roman"/>
                <w:color w:val="040C28"/>
                <w:spacing w:val="1"/>
                <w:sz w:val="24"/>
                <w:szCs w:val="24"/>
              </w:rPr>
              <w:t xml:space="preserve"> </w:t>
            </w:r>
            <w:r w:rsidRPr="005C5188">
              <w:rPr>
                <w:rFonts w:ascii="Times New Roman" w:hAnsi="Times New Roman" w:cs="Times New Roman"/>
                <w:color w:val="040C28"/>
                <w:sz w:val="24"/>
                <w:szCs w:val="24"/>
              </w:rPr>
              <w:t>Появление</w:t>
            </w:r>
            <w:r w:rsidRPr="005C5188">
              <w:rPr>
                <w:rFonts w:ascii="Times New Roman" w:hAnsi="Times New Roman" w:cs="Times New Roman"/>
                <w:color w:val="040C28"/>
                <w:spacing w:val="1"/>
                <w:sz w:val="24"/>
                <w:szCs w:val="24"/>
              </w:rPr>
              <w:t xml:space="preserve"> </w:t>
            </w:r>
            <w:r w:rsidRPr="005C5188">
              <w:rPr>
                <w:rFonts w:ascii="Times New Roman" w:hAnsi="Times New Roman" w:cs="Times New Roman"/>
                <w:color w:val="040C28"/>
                <w:sz w:val="24"/>
                <w:szCs w:val="24"/>
              </w:rPr>
              <w:t>новых</w:t>
            </w:r>
            <w:r w:rsidRPr="005C5188">
              <w:rPr>
                <w:rFonts w:ascii="Times New Roman" w:hAnsi="Times New Roman" w:cs="Times New Roman"/>
                <w:color w:val="040C28"/>
                <w:spacing w:val="-62"/>
                <w:sz w:val="24"/>
                <w:szCs w:val="24"/>
              </w:rPr>
              <w:t xml:space="preserve"> </w:t>
            </w:r>
            <w:r w:rsidRPr="005C5188">
              <w:rPr>
                <w:rFonts w:ascii="Times New Roman" w:hAnsi="Times New Roman" w:cs="Times New Roman"/>
                <w:color w:val="040C28"/>
                <w:sz w:val="24"/>
                <w:szCs w:val="24"/>
              </w:rPr>
              <w:t>профессий связано с цифровизацией</w:t>
            </w:r>
            <w:r w:rsidRPr="005C5188">
              <w:rPr>
                <w:rFonts w:ascii="Times New Roman" w:hAnsi="Times New Roman" w:cs="Times New Roman"/>
                <w:color w:val="040C28"/>
                <w:spacing w:val="1"/>
                <w:sz w:val="24"/>
                <w:szCs w:val="24"/>
              </w:rPr>
              <w:t xml:space="preserve"> </w:t>
            </w:r>
            <w:r w:rsidRPr="005C5188">
              <w:rPr>
                <w:rFonts w:ascii="Times New Roman" w:hAnsi="Times New Roman" w:cs="Times New Roman"/>
                <w:color w:val="040C28"/>
                <w:sz w:val="24"/>
                <w:szCs w:val="24"/>
              </w:rPr>
              <w:t>экономики,</w:t>
            </w:r>
            <w:r w:rsidRPr="005C5188">
              <w:rPr>
                <w:rFonts w:ascii="Times New Roman" w:hAnsi="Times New Roman" w:cs="Times New Roman"/>
                <w:color w:val="040C28"/>
                <w:sz w:val="24"/>
                <w:szCs w:val="24"/>
              </w:rPr>
              <w:tab/>
            </w:r>
            <w:r w:rsidRPr="005C5188">
              <w:rPr>
                <w:rFonts w:ascii="Times New Roman" w:hAnsi="Times New Roman" w:cs="Times New Roman"/>
                <w:color w:val="040C28"/>
                <w:sz w:val="24"/>
                <w:szCs w:val="24"/>
              </w:rPr>
              <w:tab/>
              <w:t>движением</w:t>
            </w:r>
            <w:r w:rsidRPr="005C5188">
              <w:rPr>
                <w:rFonts w:ascii="Times New Roman" w:hAnsi="Times New Roman" w:cs="Times New Roman"/>
                <w:color w:val="040C28"/>
                <w:sz w:val="24"/>
                <w:szCs w:val="24"/>
              </w:rPr>
              <w:tab/>
            </w:r>
            <w:r w:rsidRPr="005C5188">
              <w:rPr>
                <w:rFonts w:ascii="Times New Roman" w:hAnsi="Times New Roman" w:cs="Times New Roman"/>
                <w:color w:val="040C28"/>
                <w:spacing w:val="-2"/>
                <w:sz w:val="24"/>
                <w:szCs w:val="24"/>
              </w:rPr>
              <w:t>к</w:t>
            </w:r>
            <w:r w:rsidRPr="005C5188">
              <w:rPr>
                <w:rFonts w:ascii="Times New Roman" w:hAnsi="Times New Roman" w:cs="Times New Roman"/>
                <w:color w:val="040C28"/>
                <w:spacing w:val="-63"/>
                <w:sz w:val="24"/>
                <w:szCs w:val="24"/>
              </w:rPr>
              <w:t xml:space="preserve"> </w:t>
            </w:r>
            <w:r w:rsidRPr="005C5188">
              <w:rPr>
                <w:rFonts w:ascii="Times New Roman" w:hAnsi="Times New Roman" w:cs="Times New Roman"/>
                <w:color w:val="040C28"/>
                <w:sz w:val="24"/>
                <w:szCs w:val="24"/>
              </w:rPr>
              <w:t>техн</w:t>
            </w:r>
            <w:r w:rsidRPr="005C5188">
              <w:rPr>
                <w:rFonts w:ascii="Times New Roman" w:hAnsi="Times New Roman" w:cs="Times New Roman"/>
                <w:color w:val="040C28"/>
                <w:sz w:val="24"/>
                <w:szCs w:val="24"/>
              </w:rPr>
              <w:t>о</w:t>
            </w:r>
            <w:r w:rsidRPr="005C5188">
              <w:rPr>
                <w:rFonts w:ascii="Times New Roman" w:hAnsi="Times New Roman" w:cs="Times New Roman"/>
                <w:color w:val="040C28"/>
                <w:sz w:val="24"/>
                <w:szCs w:val="24"/>
              </w:rPr>
              <w:t>логическому</w:t>
            </w:r>
            <w:r w:rsidRPr="005C5188">
              <w:rPr>
                <w:rFonts w:ascii="Times New Roman" w:hAnsi="Times New Roman" w:cs="Times New Roman"/>
                <w:color w:val="040C28"/>
                <w:spacing w:val="-1"/>
                <w:sz w:val="24"/>
                <w:szCs w:val="24"/>
              </w:rPr>
              <w:t xml:space="preserve"> </w:t>
            </w:r>
            <w:r w:rsidRPr="005C5188">
              <w:rPr>
                <w:rFonts w:ascii="Times New Roman" w:hAnsi="Times New Roman" w:cs="Times New Roman"/>
                <w:color w:val="040C28"/>
                <w:sz w:val="24"/>
                <w:szCs w:val="24"/>
              </w:rPr>
              <w:t>суверенитету.</w:t>
            </w:r>
          </w:p>
        </w:tc>
        <w:tc>
          <w:tcPr>
            <w:tcW w:w="7938" w:type="dxa"/>
          </w:tcPr>
          <w:p w:rsidR="002D660D" w:rsidRPr="005C5188" w:rsidRDefault="002D660D" w:rsidP="00C237CF">
            <w:pPr>
              <w:pStyle w:val="TableParagraph"/>
              <w:ind w:left="108" w:right="99" w:firstLine="340"/>
              <w:jc w:val="both"/>
              <w:rPr>
                <w:rFonts w:ascii="Times New Roman" w:hAnsi="Times New Roman" w:cs="Times New Roman"/>
                <w:sz w:val="24"/>
                <w:szCs w:val="24"/>
              </w:rPr>
            </w:pPr>
            <w:r w:rsidRPr="005C5188">
              <w:rPr>
                <w:rFonts w:ascii="Times New Roman" w:hAnsi="Times New Roman" w:cs="Times New Roman"/>
                <w:sz w:val="24"/>
                <w:szCs w:val="24"/>
              </w:rPr>
              <w:t>Беседа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сущности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понятий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«суверенитет»,</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«технологический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сувер</w:t>
            </w:r>
            <w:r w:rsidRPr="005C5188">
              <w:rPr>
                <w:rFonts w:ascii="Times New Roman" w:hAnsi="Times New Roman" w:cs="Times New Roman"/>
                <w:sz w:val="24"/>
                <w:szCs w:val="24"/>
              </w:rPr>
              <w:t>е</w:t>
            </w:r>
            <w:r w:rsidRPr="005C5188">
              <w:rPr>
                <w:rFonts w:ascii="Times New Roman" w:hAnsi="Times New Roman" w:cs="Times New Roman"/>
                <w:sz w:val="24"/>
                <w:szCs w:val="24"/>
              </w:rPr>
              <w:t>нитет»,</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«цифровая экономика».</w:t>
            </w:r>
          </w:p>
          <w:p w:rsidR="002D660D" w:rsidRPr="005C5188" w:rsidRDefault="002D660D" w:rsidP="00C237CF">
            <w:pPr>
              <w:pStyle w:val="TableParagraph"/>
              <w:ind w:left="108" w:right="96" w:firstLine="340"/>
              <w:jc w:val="both"/>
              <w:rPr>
                <w:rFonts w:ascii="Times New Roman" w:hAnsi="Times New Roman" w:cs="Times New Roman"/>
                <w:sz w:val="24"/>
                <w:szCs w:val="24"/>
              </w:rPr>
            </w:pPr>
            <w:r w:rsidRPr="005C5188">
              <w:rPr>
                <w:rFonts w:ascii="Times New Roman" w:hAnsi="Times New Roman" w:cs="Times New Roman"/>
                <w:sz w:val="24"/>
                <w:szCs w:val="24"/>
              </w:rPr>
              <w:t>Просмотр</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видеоролика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цифровых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технологиях,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вошедших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совр</w:t>
            </w:r>
            <w:r w:rsidRPr="005C5188">
              <w:rPr>
                <w:rFonts w:ascii="Times New Roman" w:hAnsi="Times New Roman" w:cs="Times New Roman"/>
                <w:sz w:val="24"/>
                <w:szCs w:val="24"/>
              </w:rPr>
              <w:t>е</w:t>
            </w:r>
            <w:r w:rsidRPr="005C5188">
              <w:rPr>
                <w:rFonts w:ascii="Times New Roman" w:hAnsi="Times New Roman" w:cs="Times New Roman"/>
                <w:sz w:val="24"/>
                <w:szCs w:val="24"/>
              </w:rPr>
              <w:t>менную жизнь многих россиян, в экономику, образование и</w:t>
            </w:r>
            <w:r w:rsidRPr="005C5188">
              <w:rPr>
                <w:rFonts w:ascii="Times New Roman" w:hAnsi="Times New Roman" w:cs="Times New Roman"/>
                <w:spacing w:val="1"/>
                <w:sz w:val="24"/>
                <w:szCs w:val="24"/>
              </w:rPr>
              <w:t xml:space="preserve"> </w:t>
            </w:r>
            <w:r w:rsidRPr="005C5188">
              <w:rPr>
                <w:rFonts w:ascii="Times New Roman" w:hAnsi="Times New Roman" w:cs="Times New Roman"/>
                <w:spacing w:val="-1"/>
                <w:sz w:val="24"/>
                <w:szCs w:val="24"/>
              </w:rPr>
              <w:t>культуру</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страны.</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Дискуссия,</w:t>
            </w:r>
            <w:r w:rsidRPr="005C5188">
              <w:rPr>
                <w:rFonts w:ascii="Times New Roman" w:hAnsi="Times New Roman" w:cs="Times New Roman"/>
                <w:spacing w:val="-15"/>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5"/>
                <w:sz w:val="24"/>
                <w:szCs w:val="24"/>
              </w:rPr>
              <w:t xml:space="preserve"> </w:t>
            </w:r>
            <w:r w:rsidRPr="005C5188">
              <w:rPr>
                <w:rFonts w:ascii="Times New Roman" w:hAnsi="Times New Roman" w:cs="Times New Roman"/>
                <w:sz w:val="24"/>
                <w:szCs w:val="24"/>
              </w:rPr>
              <w:t>ходе</w:t>
            </w:r>
            <w:r w:rsidRPr="005C5188">
              <w:rPr>
                <w:rFonts w:ascii="Times New Roman" w:hAnsi="Times New Roman" w:cs="Times New Roman"/>
                <w:spacing w:val="-15"/>
                <w:sz w:val="24"/>
                <w:szCs w:val="24"/>
              </w:rPr>
              <w:t xml:space="preserve"> </w:t>
            </w:r>
            <w:r w:rsidRPr="005C5188">
              <w:rPr>
                <w:rFonts w:ascii="Times New Roman" w:hAnsi="Times New Roman" w:cs="Times New Roman"/>
                <w:sz w:val="24"/>
                <w:szCs w:val="24"/>
              </w:rPr>
              <w:t>которой</w:t>
            </w:r>
            <w:r w:rsidRPr="005C5188">
              <w:rPr>
                <w:rFonts w:ascii="Times New Roman" w:hAnsi="Times New Roman" w:cs="Times New Roman"/>
                <w:spacing w:val="-16"/>
                <w:sz w:val="24"/>
                <w:szCs w:val="24"/>
              </w:rPr>
              <w:t xml:space="preserve"> </w:t>
            </w:r>
            <w:r w:rsidRPr="005C5188">
              <w:rPr>
                <w:rFonts w:ascii="Times New Roman" w:hAnsi="Times New Roman" w:cs="Times New Roman"/>
                <w:sz w:val="24"/>
                <w:szCs w:val="24"/>
              </w:rPr>
              <w:t>школьники</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высказывают</w:t>
            </w:r>
            <w:r w:rsidRPr="005C5188">
              <w:rPr>
                <w:rFonts w:ascii="Times New Roman" w:hAnsi="Times New Roman" w:cs="Times New Roman"/>
                <w:spacing w:val="-63"/>
                <w:sz w:val="24"/>
                <w:szCs w:val="24"/>
              </w:rPr>
              <w:t xml:space="preserve"> </w:t>
            </w:r>
            <w:r w:rsidRPr="005C5188">
              <w:rPr>
                <w:rFonts w:ascii="Times New Roman" w:hAnsi="Times New Roman" w:cs="Times New Roman"/>
                <w:sz w:val="24"/>
                <w:szCs w:val="24"/>
              </w:rPr>
              <w:t>свои мнения о возможностях и рисках, которые появляются в связи с</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проникновением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искусственного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интеллекта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многие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сферы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только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экономики, но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 культуры, образования,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спорта.</w:t>
            </w:r>
          </w:p>
          <w:p w:rsidR="002D660D" w:rsidRPr="005C5188" w:rsidRDefault="002D660D" w:rsidP="00C237CF">
            <w:pPr>
              <w:pStyle w:val="TableParagraph"/>
              <w:ind w:left="108" w:right="98" w:firstLine="340"/>
              <w:jc w:val="both"/>
              <w:rPr>
                <w:rFonts w:ascii="Times New Roman" w:hAnsi="Times New Roman" w:cs="Times New Roman"/>
                <w:sz w:val="24"/>
                <w:szCs w:val="24"/>
              </w:rPr>
            </w:pPr>
            <w:r w:rsidRPr="005C5188">
              <w:rPr>
                <w:rFonts w:ascii="Times New Roman" w:hAnsi="Times New Roman" w:cs="Times New Roman"/>
                <w:sz w:val="24"/>
                <w:szCs w:val="24"/>
              </w:rPr>
              <w:t>Игра-викторина «Язык не для всех», в ходе которой школьники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знак</w:t>
            </w:r>
            <w:r w:rsidRPr="005C5188">
              <w:rPr>
                <w:rFonts w:ascii="Times New Roman" w:hAnsi="Times New Roman" w:cs="Times New Roman"/>
                <w:sz w:val="24"/>
                <w:szCs w:val="24"/>
              </w:rPr>
              <w:t>о</w:t>
            </w:r>
            <w:r w:rsidRPr="005C5188">
              <w:rPr>
                <w:rFonts w:ascii="Times New Roman" w:hAnsi="Times New Roman" w:cs="Times New Roman"/>
                <w:sz w:val="24"/>
                <w:szCs w:val="24"/>
              </w:rPr>
              <w:t>мятся с новыми понятиями в области цифровых технологий и с</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професс</w:t>
            </w:r>
            <w:r w:rsidRPr="005C5188">
              <w:rPr>
                <w:rFonts w:ascii="Times New Roman" w:hAnsi="Times New Roman" w:cs="Times New Roman"/>
                <w:sz w:val="24"/>
                <w:szCs w:val="24"/>
              </w:rPr>
              <w:t>и</w:t>
            </w:r>
            <w:r w:rsidRPr="005C5188">
              <w:rPr>
                <w:rFonts w:ascii="Times New Roman" w:hAnsi="Times New Roman" w:cs="Times New Roman"/>
                <w:sz w:val="24"/>
                <w:szCs w:val="24"/>
              </w:rPr>
              <w:t>ями</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будущего.</w:t>
            </w:r>
          </w:p>
          <w:p w:rsidR="002D660D" w:rsidRPr="005C5188" w:rsidRDefault="002D660D" w:rsidP="00C237CF">
            <w:pPr>
              <w:pStyle w:val="TableParagraph"/>
              <w:ind w:left="108" w:right="95" w:firstLine="340"/>
              <w:jc w:val="both"/>
              <w:rPr>
                <w:rFonts w:ascii="Times New Roman" w:hAnsi="Times New Roman" w:cs="Times New Roman"/>
                <w:sz w:val="24"/>
                <w:szCs w:val="24"/>
              </w:rPr>
            </w:pPr>
            <w:r w:rsidRPr="005C5188">
              <w:rPr>
                <w:rFonts w:ascii="Times New Roman" w:hAnsi="Times New Roman" w:cs="Times New Roman"/>
                <w:sz w:val="24"/>
                <w:szCs w:val="24"/>
              </w:rPr>
              <w:t>Интерактивное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путешествие по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городу</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профессий будущего,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ходе к</w:t>
            </w:r>
            <w:r w:rsidRPr="005C5188">
              <w:rPr>
                <w:rFonts w:ascii="Times New Roman" w:hAnsi="Times New Roman" w:cs="Times New Roman"/>
                <w:sz w:val="24"/>
                <w:szCs w:val="24"/>
              </w:rPr>
              <w:t>о</w:t>
            </w:r>
            <w:r w:rsidRPr="005C5188">
              <w:rPr>
                <w:rFonts w:ascii="Times New Roman" w:hAnsi="Times New Roman" w:cs="Times New Roman"/>
                <w:sz w:val="24"/>
                <w:szCs w:val="24"/>
              </w:rPr>
              <w:t>торого школьники знакомятся с двенадцатью направлениями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професси</w:t>
            </w:r>
            <w:r w:rsidRPr="005C5188">
              <w:rPr>
                <w:rFonts w:ascii="Times New Roman" w:hAnsi="Times New Roman" w:cs="Times New Roman"/>
                <w:sz w:val="24"/>
                <w:szCs w:val="24"/>
              </w:rPr>
              <w:t>о</w:t>
            </w:r>
            <w:r w:rsidRPr="005C5188">
              <w:rPr>
                <w:rFonts w:ascii="Times New Roman" w:hAnsi="Times New Roman" w:cs="Times New Roman"/>
                <w:sz w:val="24"/>
                <w:szCs w:val="24"/>
              </w:rPr>
              <w:t>нальной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деятельности,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которые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охватывают</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50</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перспективных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профессий.</w:t>
            </w:r>
          </w:p>
          <w:p w:rsidR="002D660D" w:rsidRPr="005C5188" w:rsidRDefault="002D660D" w:rsidP="00C237CF">
            <w:pPr>
              <w:pStyle w:val="TableParagraph"/>
              <w:ind w:left="108" w:right="94" w:firstLine="340"/>
              <w:jc w:val="both"/>
              <w:rPr>
                <w:rFonts w:ascii="Times New Roman" w:hAnsi="Times New Roman" w:cs="Times New Roman"/>
                <w:sz w:val="24"/>
                <w:szCs w:val="24"/>
              </w:rPr>
            </w:pPr>
            <w:r w:rsidRPr="005C5188">
              <w:rPr>
                <w:rFonts w:ascii="Times New Roman" w:hAnsi="Times New Roman" w:cs="Times New Roman"/>
                <w:sz w:val="24"/>
                <w:szCs w:val="24"/>
              </w:rPr>
              <w:t>Рефлексивная беседа, в ходе которой педагог просит школьников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з</w:t>
            </w:r>
            <w:r w:rsidRPr="005C5188">
              <w:rPr>
                <w:rFonts w:ascii="Times New Roman" w:hAnsi="Times New Roman" w:cs="Times New Roman"/>
                <w:sz w:val="24"/>
                <w:szCs w:val="24"/>
              </w:rPr>
              <w:t>а</w:t>
            </w:r>
            <w:r w:rsidRPr="005C5188">
              <w:rPr>
                <w:rFonts w:ascii="Times New Roman" w:hAnsi="Times New Roman" w:cs="Times New Roman"/>
                <w:sz w:val="24"/>
                <w:szCs w:val="24"/>
              </w:rPr>
              <w:t>вершить некоторые из предложений, например: «Самое большое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откр</w:t>
            </w:r>
            <w:r w:rsidRPr="005C5188">
              <w:rPr>
                <w:rFonts w:ascii="Times New Roman" w:hAnsi="Times New Roman" w:cs="Times New Roman"/>
                <w:sz w:val="24"/>
                <w:szCs w:val="24"/>
              </w:rPr>
              <w:t>ы</w:t>
            </w:r>
            <w:r w:rsidRPr="005C5188">
              <w:rPr>
                <w:rFonts w:ascii="Times New Roman" w:hAnsi="Times New Roman" w:cs="Times New Roman"/>
                <w:sz w:val="24"/>
                <w:szCs w:val="24"/>
              </w:rPr>
              <w:t>тие, которое я сделал на этом занятии – это …»; «Все говорят,</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что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без</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цифры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сегодняшняя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жизнь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просто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невозможна,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этим</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утверждением</w:t>
            </w:r>
            <w:r w:rsidRPr="005C5188">
              <w:rPr>
                <w:rFonts w:ascii="Times New Roman" w:hAnsi="Times New Roman" w:cs="Times New Roman"/>
                <w:spacing w:val="-7"/>
                <w:sz w:val="24"/>
                <w:szCs w:val="24"/>
              </w:rPr>
              <w:t xml:space="preserve"> </w:t>
            </w:r>
            <w:r w:rsidRPr="005C5188">
              <w:rPr>
                <w:rFonts w:ascii="Times New Roman" w:hAnsi="Times New Roman" w:cs="Times New Roman"/>
                <w:sz w:val="24"/>
                <w:szCs w:val="24"/>
              </w:rPr>
              <w:t>…»;</w:t>
            </w:r>
            <w:r w:rsidRPr="005C5188">
              <w:rPr>
                <w:rFonts w:ascii="Times New Roman" w:hAnsi="Times New Roman" w:cs="Times New Roman"/>
                <w:spacing w:val="-7"/>
                <w:sz w:val="24"/>
                <w:szCs w:val="24"/>
              </w:rPr>
              <w:t xml:space="preserve"> </w:t>
            </w:r>
            <w:r w:rsidRPr="005C5188">
              <w:rPr>
                <w:rFonts w:ascii="Times New Roman" w:hAnsi="Times New Roman" w:cs="Times New Roman"/>
                <w:sz w:val="24"/>
                <w:szCs w:val="24"/>
              </w:rPr>
              <w:t>«Если</w:t>
            </w:r>
            <w:r w:rsidRPr="005C5188">
              <w:rPr>
                <w:rFonts w:ascii="Times New Roman" w:hAnsi="Times New Roman" w:cs="Times New Roman"/>
                <w:spacing w:val="-7"/>
                <w:sz w:val="24"/>
                <w:szCs w:val="24"/>
              </w:rPr>
              <w:t xml:space="preserve"> </w:t>
            </w:r>
            <w:r w:rsidRPr="005C5188">
              <w:rPr>
                <w:rFonts w:ascii="Times New Roman" w:hAnsi="Times New Roman" w:cs="Times New Roman"/>
                <w:sz w:val="24"/>
                <w:szCs w:val="24"/>
              </w:rPr>
              <w:t>у</w:t>
            </w:r>
            <w:r w:rsidRPr="005C5188">
              <w:rPr>
                <w:rFonts w:ascii="Times New Roman" w:hAnsi="Times New Roman" w:cs="Times New Roman"/>
                <w:spacing w:val="-6"/>
                <w:sz w:val="24"/>
                <w:szCs w:val="24"/>
              </w:rPr>
              <w:t xml:space="preserve"> </w:t>
            </w:r>
            <w:r w:rsidRPr="005C5188">
              <w:rPr>
                <w:rFonts w:ascii="Times New Roman" w:hAnsi="Times New Roman" w:cs="Times New Roman"/>
                <w:sz w:val="24"/>
                <w:szCs w:val="24"/>
              </w:rPr>
              <w:t>меня</w:t>
            </w:r>
            <w:r w:rsidRPr="005C5188">
              <w:rPr>
                <w:rFonts w:ascii="Times New Roman" w:hAnsi="Times New Roman" w:cs="Times New Roman"/>
                <w:spacing w:val="-6"/>
                <w:sz w:val="24"/>
                <w:szCs w:val="24"/>
              </w:rPr>
              <w:t xml:space="preserve"> </w:t>
            </w:r>
            <w:r w:rsidRPr="005C5188">
              <w:rPr>
                <w:rFonts w:ascii="Times New Roman" w:hAnsi="Times New Roman" w:cs="Times New Roman"/>
                <w:sz w:val="24"/>
                <w:szCs w:val="24"/>
              </w:rPr>
              <w:t>спросят,</w:t>
            </w:r>
            <w:r w:rsidRPr="005C5188">
              <w:rPr>
                <w:rFonts w:ascii="Times New Roman" w:hAnsi="Times New Roman" w:cs="Times New Roman"/>
                <w:spacing w:val="-7"/>
                <w:sz w:val="24"/>
                <w:szCs w:val="24"/>
              </w:rPr>
              <w:t xml:space="preserve"> </w:t>
            </w:r>
            <w:r w:rsidRPr="005C5188">
              <w:rPr>
                <w:rFonts w:ascii="Times New Roman" w:hAnsi="Times New Roman" w:cs="Times New Roman"/>
                <w:sz w:val="24"/>
                <w:szCs w:val="24"/>
              </w:rPr>
              <w:t>готов</w:t>
            </w:r>
            <w:r w:rsidRPr="005C5188">
              <w:rPr>
                <w:rFonts w:ascii="Times New Roman" w:hAnsi="Times New Roman" w:cs="Times New Roman"/>
                <w:spacing w:val="-7"/>
                <w:sz w:val="24"/>
                <w:szCs w:val="24"/>
              </w:rPr>
              <w:t xml:space="preserve"> </w:t>
            </w:r>
            <w:r w:rsidRPr="005C5188">
              <w:rPr>
                <w:rFonts w:ascii="Times New Roman" w:hAnsi="Times New Roman" w:cs="Times New Roman"/>
                <w:sz w:val="24"/>
                <w:szCs w:val="24"/>
              </w:rPr>
              <w:t>ли</w:t>
            </w:r>
            <w:r w:rsidRPr="005C5188">
              <w:rPr>
                <w:rFonts w:ascii="Times New Roman" w:hAnsi="Times New Roman" w:cs="Times New Roman"/>
                <w:spacing w:val="-7"/>
                <w:sz w:val="24"/>
                <w:szCs w:val="24"/>
              </w:rPr>
              <w:t xml:space="preserve"> </w:t>
            </w:r>
            <w:r w:rsidRPr="005C5188">
              <w:rPr>
                <w:rFonts w:ascii="Times New Roman" w:hAnsi="Times New Roman" w:cs="Times New Roman"/>
                <w:sz w:val="24"/>
                <w:szCs w:val="24"/>
              </w:rPr>
              <w:t>я</w:t>
            </w:r>
            <w:r w:rsidRPr="005C5188">
              <w:rPr>
                <w:rFonts w:ascii="Times New Roman" w:hAnsi="Times New Roman" w:cs="Times New Roman"/>
                <w:spacing w:val="-7"/>
                <w:sz w:val="24"/>
                <w:szCs w:val="24"/>
              </w:rPr>
              <w:t xml:space="preserve"> </w:t>
            </w:r>
            <w:r w:rsidRPr="005C5188">
              <w:rPr>
                <w:rFonts w:ascii="Times New Roman" w:hAnsi="Times New Roman" w:cs="Times New Roman"/>
                <w:sz w:val="24"/>
                <w:szCs w:val="24"/>
              </w:rPr>
              <w:t>учится</w:t>
            </w:r>
            <w:r w:rsidRPr="005C5188">
              <w:rPr>
                <w:rFonts w:ascii="Times New Roman" w:hAnsi="Times New Roman" w:cs="Times New Roman"/>
                <w:spacing w:val="-5"/>
                <w:sz w:val="24"/>
                <w:szCs w:val="24"/>
              </w:rPr>
              <w:t xml:space="preserve"> </w:t>
            </w:r>
            <w:r w:rsidRPr="005C5188">
              <w:rPr>
                <w:rFonts w:ascii="Times New Roman" w:hAnsi="Times New Roman" w:cs="Times New Roman"/>
                <w:sz w:val="24"/>
                <w:szCs w:val="24"/>
              </w:rPr>
              <w:t>всю</w:t>
            </w:r>
            <w:r w:rsidRPr="005C5188">
              <w:rPr>
                <w:rFonts w:ascii="Times New Roman" w:hAnsi="Times New Roman" w:cs="Times New Roman"/>
                <w:spacing w:val="-7"/>
                <w:sz w:val="24"/>
                <w:szCs w:val="24"/>
              </w:rPr>
              <w:t xml:space="preserve"> </w:t>
            </w:r>
            <w:r w:rsidRPr="005C5188">
              <w:rPr>
                <w:rFonts w:ascii="Times New Roman" w:hAnsi="Times New Roman" w:cs="Times New Roman"/>
                <w:sz w:val="24"/>
                <w:szCs w:val="24"/>
              </w:rPr>
              <w:t>свою</w:t>
            </w:r>
          </w:p>
          <w:p w:rsidR="002D660D" w:rsidRPr="005C5188" w:rsidRDefault="002D660D" w:rsidP="00C237CF">
            <w:pPr>
              <w:pStyle w:val="TableParagraph"/>
              <w:ind w:left="108"/>
              <w:jc w:val="both"/>
              <w:rPr>
                <w:rFonts w:ascii="Times New Roman" w:hAnsi="Times New Roman" w:cs="Times New Roman"/>
                <w:sz w:val="24"/>
                <w:szCs w:val="24"/>
              </w:rPr>
            </w:pPr>
            <w:r w:rsidRPr="005C5188">
              <w:rPr>
                <w:rFonts w:ascii="Times New Roman" w:hAnsi="Times New Roman" w:cs="Times New Roman"/>
                <w:sz w:val="24"/>
                <w:szCs w:val="24"/>
              </w:rPr>
              <w:t>жизнь, то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я отвечу</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w:t>
            </w:r>
          </w:p>
        </w:tc>
      </w:tr>
      <w:tr w:rsidR="002D660D" w:rsidRPr="000C07FF" w:rsidTr="00520600">
        <w:trPr>
          <w:trHeight w:val="2094"/>
        </w:trPr>
        <w:tc>
          <w:tcPr>
            <w:tcW w:w="2831" w:type="dxa"/>
          </w:tcPr>
          <w:p w:rsidR="002D660D" w:rsidRPr="005C5188" w:rsidRDefault="002D660D" w:rsidP="00C237CF">
            <w:pPr>
              <w:pStyle w:val="TableParagraph"/>
              <w:ind w:left="111" w:right="103"/>
              <w:jc w:val="both"/>
              <w:rPr>
                <w:rFonts w:ascii="Times New Roman" w:hAnsi="Times New Roman" w:cs="Times New Roman"/>
                <w:b/>
                <w:sz w:val="24"/>
                <w:szCs w:val="24"/>
              </w:rPr>
            </w:pPr>
            <w:r w:rsidRPr="005C5188">
              <w:rPr>
                <w:rFonts w:ascii="Times New Roman" w:hAnsi="Times New Roman" w:cs="Times New Roman"/>
                <w:b/>
                <w:sz w:val="24"/>
                <w:szCs w:val="24"/>
              </w:rPr>
              <w:t>О взаимоотношениях</w:t>
            </w:r>
            <w:r w:rsidRPr="005C5188">
              <w:rPr>
                <w:rFonts w:ascii="Times New Roman" w:hAnsi="Times New Roman" w:cs="Times New Roman"/>
                <w:b/>
                <w:spacing w:val="-62"/>
                <w:sz w:val="24"/>
                <w:szCs w:val="24"/>
              </w:rPr>
              <w:t xml:space="preserve"> </w:t>
            </w:r>
            <w:r w:rsidRPr="005C5188">
              <w:rPr>
                <w:rFonts w:ascii="Times New Roman" w:hAnsi="Times New Roman" w:cs="Times New Roman"/>
                <w:b/>
                <w:sz w:val="24"/>
                <w:szCs w:val="24"/>
              </w:rPr>
              <w:t>в</w:t>
            </w:r>
            <w:r w:rsidRPr="005C5188">
              <w:rPr>
                <w:rFonts w:ascii="Times New Roman" w:hAnsi="Times New Roman" w:cs="Times New Roman"/>
                <w:b/>
                <w:spacing w:val="-1"/>
                <w:sz w:val="24"/>
                <w:szCs w:val="24"/>
              </w:rPr>
              <w:t xml:space="preserve"> </w:t>
            </w:r>
            <w:r w:rsidRPr="005C5188">
              <w:rPr>
                <w:rFonts w:ascii="Times New Roman" w:hAnsi="Times New Roman" w:cs="Times New Roman"/>
                <w:b/>
                <w:sz w:val="24"/>
                <w:szCs w:val="24"/>
              </w:rPr>
              <w:t>семье</w:t>
            </w:r>
          </w:p>
          <w:p w:rsidR="002D660D" w:rsidRPr="005C5188" w:rsidRDefault="002D660D" w:rsidP="00C237CF">
            <w:pPr>
              <w:pStyle w:val="TableParagraph"/>
              <w:ind w:left="110" w:right="103"/>
              <w:jc w:val="both"/>
              <w:rPr>
                <w:rFonts w:ascii="Times New Roman" w:hAnsi="Times New Roman" w:cs="Times New Roman"/>
                <w:b/>
                <w:sz w:val="24"/>
                <w:szCs w:val="24"/>
              </w:rPr>
            </w:pPr>
            <w:r w:rsidRPr="005C5188">
              <w:rPr>
                <w:rFonts w:ascii="Times New Roman" w:hAnsi="Times New Roman" w:cs="Times New Roman"/>
                <w:b/>
                <w:sz w:val="24"/>
                <w:szCs w:val="24"/>
              </w:rPr>
              <w:t>(День</w:t>
            </w:r>
            <w:r w:rsidRPr="005C5188">
              <w:rPr>
                <w:rFonts w:ascii="Times New Roman" w:hAnsi="Times New Roman" w:cs="Times New Roman"/>
                <w:b/>
                <w:spacing w:val="-2"/>
                <w:sz w:val="24"/>
                <w:szCs w:val="24"/>
              </w:rPr>
              <w:t xml:space="preserve"> </w:t>
            </w:r>
            <w:r w:rsidRPr="005C5188">
              <w:rPr>
                <w:rFonts w:ascii="Times New Roman" w:hAnsi="Times New Roman" w:cs="Times New Roman"/>
                <w:b/>
                <w:sz w:val="24"/>
                <w:szCs w:val="24"/>
              </w:rPr>
              <w:t>матери)</w:t>
            </w:r>
          </w:p>
        </w:tc>
        <w:tc>
          <w:tcPr>
            <w:tcW w:w="4394" w:type="dxa"/>
          </w:tcPr>
          <w:p w:rsidR="002D660D" w:rsidRPr="005C5188" w:rsidRDefault="002D660D" w:rsidP="00C237CF">
            <w:pPr>
              <w:pStyle w:val="TableParagraph"/>
              <w:ind w:right="95" w:firstLine="339"/>
              <w:jc w:val="both"/>
              <w:rPr>
                <w:rFonts w:ascii="Times New Roman" w:hAnsi="Times New Roman" w:cs="Times New Roman"/>
                <w:sz w:val="24"/>
                <w:szCs w:val="24"/>
              </w:rPr>
            </w:pPr>
            <w:r w:rsidRPr="005C5188">
              <w:rPr>
                <w:rFonts w:ascii="Times New Roman" w:hAnsi="Times New Roman" w:cs="Times New Roman"/>
                <w:sz w:val="24"/>
                <w:szCs w:val="24"/>
              </w:rPr>
              <w:t>Мама — важный человек в жизни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каждого.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Материнская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любовь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пр</w:t>
            </w:r>
            <w:r w:rsidRPr="005C5188">
              <w:rPr>
                <w:rFonts w:ascii="Times New Roman" w:hAnsi="Times New Roman" w:cs="Times New Roman"/>
                <w:sz w:val="24"/>
                <w:szCs w:val="24"/>
              </w:rPr>
              <w:t>о</w:t>
            </w:r>
            <w:r w:rsidRPr="005C5188">
              <w:rPr>
                <w:rFonts w:ascii="Times New Roman" w:hAnsi="Times New Roman" w:cs="Times New Roman"/>
                <w:sz w:val="24"/>
                <w:szCs w:val="24"/>
              </w:rPr>
              <w:t>стая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 безоговорочная.</w:t>
            </w:r>
          </w:p>
          <w:p w:rsidR="002D660D" w:rsidRPr="005C5188" w:rsidRDefault="002D660D" w:rsidP="00C237CF">
            <w:pPr>
              <w:pStyle w:val="TableParagraph"/>
              <w:ind w:left="447"/>
              <w:jc w:val="both"/>
              <w:rPr>
                <w:rFonts w:ascii="Times New Roman" w:hAnsi="Times New Roman" w:cs="Times New Roman"/>
                <w:sz w:val="24"/>
                <w:szCs w:val="24"/>
              </w:rPr>
            </w:pPr>
            <w:r w:rsidRPr="005C5188">
              <w:rPr>
                <w:rFonts w:ascii="Times New Roman" w:hAnsi="Times New Roman" w:cs="Times New Roman"/>
                <w:sz w:val="24"/>
                <w:szCs w:val="24"/>
              </w:rPr>
              <w:t>Легко</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ли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быть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мамой?</w:t>
            </w:r>
          </w:p>
        </w:tc>
        <w:tc>
          <w:tcPr>
            <w:tcW w:w="7938" w:type="dxa"/>
          </w:tcPr>
          <w:p w:rsidR="002D660D" w:rsidRPr="005C5188" w:rsidRDefault="002D660D" w:rsidP="00C237CF">
            <w:pPr>
              <w:pStyle w:val="TableParagraph"/>
              <w:ind w:left="108" w:right="97" w:firstLine="340"/>
              <w:jc w:val="both"/>
              <w:rPr>
                <w:rFonts w:ascii="Times New Roman" w:hAnsi="Times New Roman" w:cs="Times New Roman"/>
                <w:sz w:val="24"/>
                <w:szCs w:val="24"/>
              </w:rPr>
            </w:pPr>
            <w:r w:rsidRPr="005C5188">
              <w:rPr>
                <w:rFonts w:ascii="Times New Roman" w:hAnsi="Times New Roman" w:cs="Times New Roman"/>
                <w:sz w:val="24"/>
                <w:szCs w:val="24"/>
              </w:rPr>
              <w:t>Участие в игре «Незаконченное предложение», во время которой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ка</w:t>
            </w:r>
            <w:r w:rsidRPr="005C5188">
              <w:rPr>
                <w:rFonts w:ascii="Times New Roman" w:hAnsi="Times New Roman" w:cs="Times New Roman"/>
                <w:sz w:val="24"/>
                <w:szCs w:val="24"/>
              </w:rPr>
              <w:t>ж</w:t>
            </w:r>
            <w:r w:rsidRPr="005C5188">
              <w:rPr>
                <w:rFonts w:ascii="Times New Roman" w:hAnsi="Times New Roman" w:cs="Times New Roman"/>
                <w:sz w:val="24"/>
                <w:szCs w:val="24"/>
              </w:rPr>
              <w:t>дый</w:t>
            </w:r>
            <w:r w:rsidRPr="005C5188">
              <w:rPr>
                <w:rFonts w:ascii="Times New Roman" w:hAnsi="Times New Roman" w:cs="Times New Roman"/>
                <w:spacing w:val="-8"/>
                <w:sz w:val="24"/>
                <w:szCs w:val="24"/>
              </w:rPr>
              <w:t xml:space="preserve"> </w:t>
            </w:r>
            <w:r w:rsidRPr="005C5188">
              <w:rPr>
                <w:rFonts w:ascii="Times New Roman" w:hAnsi="Times New Roman" w:cs="Times New Roman"/>
                <w:sz w:val="24"/>
                <w:szCs w:val="24"/>
              </w:rPr>
              <w:t>школьник</w:t>
            </w:r>
            <w:r w:rsidRPr="005C5188">
              <w:rPr>
                <w:rFonts w:ascii="Times New Roman" w:hAnsi="Times New Roman" w:cs="Times New Roman"/>
                <w:spacing w:val="-9"/>
                <w:sz w:val="24"/>
                <w:szCs w:val="24"/>
              </w:rPr>
              <w:t xml:space="preserve"> </w:t>
            </w:r>
            <w:r w:rsidRPr="005C5188">
              <w:rPr>
                <w:rFonts w:ascii="Times New Roman" w:hAnsi="Times New Roman" w:cs="Times New Roman"/>
                <w:sz w:val="24"/>
                <w:szCs w:val="24"/>
              </w:rPr>
              <w:t>продолжает</w:t>
            </w:r>
            <w:r w:rsidRPr="005C5188">
              <w:rPr>
                <w:rFonts w:ascii="Times New Roman" w:hAnsi="Times New Roman" w:cs="Times New Roman"/>
                <w:spacing w:val="-8"/>
                <w:sz w:val="24"/>
                <w:szCs w:val="24"/>
              </w:rPr>
              <w:t xml:space="preserve"> </w:t>
            </w:r>
            <w:r w:rsidRPr="005C5188">
              <w:rPr>
                <w:rFonts w:ascii="Times New Roman" w:hAnsi="Times New Roman" w:cs="Times New Roman"/>
                <w:sz w:val="24"/>
                <w:szCs w:val="24"/>
              </w:rPr>
              <w:t>предложение</w:t>
            </w:r>
            <w:r w:rsidRPr="005C5188">
              <w:rPr>
                <w:rFonts w:ascii="Times New Roman" w:hAnsi="Times New Roman" w:cs="Times New Roman"/>
                <w:spacing w:val="-8"/>
                <w:sz w:val="24"/>
                <w:szCs w:val="24"/>
              </w:rPr>
              <w:t xml:space="preserve"> </w:t>
            </w:r>
            <w:r w:rsidRPr="005C5188">
              <w:rPr>
                <w:rFonts w:ascii="Times New Roman" w:hAnsi="Times New Roman" w:cs="Times New Roman"/>
                <w:sz w:val="24"/>
                <w:szCs w:val="24"/>
              </w:rPr>
              <w:t>«Первое,</w:t>
            </w:r>
            <w:r w:rsidRPr="005C5188">
              <w:rPr>
                <w:rFonts w:ascii="Times New Roman" w:hAnsi="Times New Roman" w:cs="Times New Roman"/>
                <w:spacing w:val="-7"/>
                <w:sz w:val="24"/>
                <w:szCs w:val="24"/>
              </w:rPr>
              <w:t xml:space="preserve"> </w:t>
            </w:r>
            <w:r w:rsidRPr="005C5188">
              <w:rPr>
                <w:rFonts w:ascii="Times New Roman" w:hAnsi="Times New Roman" w:cs="Times New Roman"/>
                <w:sz w:val="24"/>
                <w:szCs w:val="24"/>
              </w:rPr>
              <w:t>что</w:t>
            </w:r>
            <w:r w:rsidRPr="005C5188">
              <w:rPr>
                <w:rFonts w:ascii="Times New Roman" w:hAnsi="Times New Roman" w:cs="Times New Roman"/>
                <w:spacing w:val="-7"/>
                <w:sz w:val="24"/>
                <w:szCs w:val="24"/>
              </w:rPr>
              <w:t xml:space="preserve"> </w:t>
            </w:r>
            <w:r w:rsidRPr="005C5188">
              <w:rPr>
                <w:rFonts w:ascii="Times New Roman" w:hAnsi="Times New Roman" w:cs="Times New Roman"/>
                <w:sz w:val="24"/>
                <w:szCs w:val="24"/>
              </w:rPr>
              <w:t>приходит</w:t>
            </w:r>
            <w:r w:rsidRPr="005C5188">
              <w:rPr>
                <w:rFonts w:ascii="Times New Roman" w:hAnsi="Times New Roman" w:cs="Times New Roman"/>
                <w:spacing w:val="-9"/>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голову,</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когда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я слышу слово</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«мама» …»</w:t>
            </w:r>
          </w:p>
          <w:p w:rsidR="002D660D" w:rsidRPr="005C5188" w:rsidRDefault="002D660D" w:rsidP="00C237CF">
            <w:pPr>
              <w:pStyle w:val="TableParagraph"/>
              <w:ind w:left="108" w:right="99" w:firstLine="340"/>
              <w:jc w:val="both"/>
              <w:rPr>
                <w:rFonts w:ascii="Times New Roman" w:hAnsi="Times New Roman" w:cs="Times New Roman"/>
                <w:sz w:val="24"/>
                <w:szCs w:val="24"/>
              </w:rPr>
            </w:pPr>
            <w:r w:rsidRPr="005C5188">
              <w:rPr>
                <w:rFonts w:ascii="Times New Roman" w:hAnsi="Times New Roman" w:cs="Times New Roman"/>
                <w:sz w:val="24"/>
                <w:szCs w:val="24"/>
              </w:rPr>
              <w:t>Участие в групповом обсуждении случаев недопонимания мам 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детей.</w:t>
            </w:r>
          </w:p>
          <w:p w:rsidR="002D660D" w:rsidRPr="005C5188" w:rsidRDefault="002D660D" w:rsidP="00C237CF">
            <w:pPr>
              <w:pStyle w:val="TableParagraph"/>
              <w:ind w:left="448"/>
              <w:jc w:val="both"/>
              <w:rPr>
                <w:rFonts w:ascii="Times New Roman" w:hAnsi="Times New Roman" w:cs="Times New Roman"/>
                <w:sz w:val="24"/>
                <w:szCs w:val="24"/>
              </w:rPr>
            </w:pPr>
            <w:r w:rsidRPr="005C5188">
              <w:rPr>
                <w:rFonts w:ascii="Times New Roman" w:hAnsi="Times New Roman" w:cs="Times New Roman"/>
                <w:sz w:val="24"/>
                <w:szCs w:val="24"/>
              </w:rPr>
              <w:t>Поиск</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причин</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этого</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процессе</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групповой</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работы.</w:t>
            </w:r>
          </w:p>
          <w:p w:rsidR="002D660D" w:rsidRPr="005C5188" w:rsidRDefault="002D660D" w:rsidP="00C237CF">
            <w:pPr>
              <w:pStyle w:val="TableParagraph"/>
              <w:ind w:left="448"/>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беседе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 том,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что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делает</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наших мам</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счастливыми</w:t>
            </w:r>
          </w:p>
        </w:tc>
      </w:tr>
    </w:tbl>
    <w:p w:rsidR="002D660D" w:rsidRPr="005C5188" w:rsidRDefault="002D660D" w:rsidP="00C237CF">
      <w:pPr>
        <w:spacing w:after="0" w:line="240" w:lineRule="auto"/>
        <w:jc w:val="both"/>
        <w:rPr>
          <w:rFonts w:ascii="Times New Roman" w:hAnsi="Times New Roman"/>
          <w:sz w:val="24"/>
          <w:szCs w:val="24"/>
          <w:lang w:val="ru-RU"/>
        </w:rPr>
        <w:sectPr w:rsidR="002D660D" w:rsidRPr="005C5188">
          <w:pgSz w:w="16840" w:h="11910" w:orient="landscape"/>
          <w:pgMar w:top="840" w:right="700" w:bottom="1120" w:left="740" w:header="0" w:footer="92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1"/>
        <w:gridCol w:w="4394"/>
        <w:gridCol w:w="7938"/>
      </w:tblGrid>
      <w:tr w:rsidR="002D660D" w:rsidRPr="005C5188" w:rsidTr="00520600">
        <w:trPr>
          <w:trHeight w:val="299"/>
        </w:trPr>
        <w:tc>
          <w:tcPr>
            <w:tcW w:w="2831" w:type="dxa"/>
          </w:tcPr>
          <w:p w:rsidR="002D660D" w:rsidRPr="005C5188" w:rsidRDefault="002D660D" w:rsidP="00C237CF">
            <w:pPr>
              <w:pStyle w:val="TableParagraph"/>
              <w:ind w:left="111" w:right="103"/>
              <w:jc w:val="both"/>
              <w:rPr>
                <w:rFonts w:ascii="Times New Roman" w:hAnsi="Times New Roman" w:cs="Times New Roman"/>
                <w:b/>
                <w:sz w:val="24"/>
                <w:szCs w:val="24"/>
              </w:rPr>
            </w:pPr>
            <w:r w:rsidRPr="005C5188">
              <w:rPr>
                <w:rFonts w:ascii="Times New Roman" w:hAnsi="Times New Roman" w:cs="Times New Roman"/>
                <w:b/>
                <w:sz w:val="24"/>
                <w:szCs w:val="24"/>
              </w:rPr>
              <w:lastRenderedPageBreak/>
              <w:t>Темы</w:t>
            </w:r>
          </w:p>
        </w:tc>
        <w:tc>
          <w:tcPr>
            <w:tcW w:w="4394" w:type="dxa"/>
          </w:tcPr>
          <w:p w:rsidR="002D660D" w:rsidRPr="005C5188" w:rsidRDefault="002D660D" w:rsidP="00C237CF">
            <w:pPr>
              <w:pStyle w:val="TableParagraph"/>
              <w:ind w:left="913"/>
              <w:jc w:val="both"/>
              <w:rPr>
                <w:rFonts w:ascii="Times New Roman" w:hAnsi="Times New Roman" w:cs="Times New Roman"/>
                <w:b/>
                <w:sz w:val="24"/>
                <w:szCs w:val="24"/>
              </w:rPr>
            </w:pPr>
            <w:r w:rsidRPr="005C5188">
              <w:rPr>
                <w:rFonts w:ascii="Times New Roman" w:hAnsi="Times New Roman" w:cs="Times New Roman"/>
                <w:b/>
                <w:sz w:val="24"/>
                <w:szCs w:val="24"/>
              </w:rPr>
              <w:t>Основное</w:t>
            </w:r>
            <w:r w:rsidRPr="005C5188">
              <w:rPr>
                <w:rFonts w:ascii="Times New Roman" w:hAnsi="Times New Roman" w:cs="Times New Roman"/>
                <w:b/>
                <w:spacing w:val="-2"/>
                <w:sz w:val="24"/>
                <w:szCs w:val="24"/>
              </w:rPr>
              <w:t xml:space="preserve"> </w:t>
            </w:r>
            <w:r w:rsidRPr="005C5188">
              <w:rPr>
                <w:rFonts w:ascii="Times New Roman" w:hAnsi="Times New Roman" w:cs="Times New Roman"/>
                <w:b/>
                <w:sz w:val="24"/>
                <w:szCs w:val="24"/>
              </w:rPr>
              <w:t>содержание</w:t>
            </w:r>
          </w:p>
        </w:tc>
        <w:tc>
          <w:tcPr>
            <w:tcW w:w="7938" w:type="dxa"/>
          </w:tcPr>
          <w:p w:rsidR="002D660D" w:rsidRPr="005C5188" w:rsidRDefault="002D660D" w:rsidP="00C237CF">
            <w:pPr>
              <w:pStyle w:val="TableParagraph"/>
              <w:ind w:left="2357" w:right="2345"/>
              <w:jc w:val="both"/>
              <w:rPr>
                <w:rFonts w:ascii="Times New Roman" w:hAnsi="Times New Roman" w:cs="Times New Roman"/>
                <w:b/>
                <w:sz w:val="24"/>
                <w:szCs w:val="24"/>
              </w:rPr>
            </w:pPr>
            <w:r w:rsidRPr="005C5188">
              <w:rPr>
                <w:rFonts w:ascii="Times New Roman" w:hAnsi="Times New Roman" w:cs="Times New Roman"/>
                <w:b/>
                <w:sz w:val="24"/>
                <w:szCs w:val="24"/>
              </w:rPr>
              <w:t>Деятельность</w:t>
            </w:r>
            <w:r w:rsidRPr="005C5188">
              <w:rPr>
                <w:rFonts w:ascii="Times New Roman" w:hAnsi="Times New Roman" w:cs="Times New Roman"/>
                <w:b/>
                <w:spacing w:val="-5"/>
                <w:sz w:val="24"/>
                <w:szCs w:val="24"/>
              </w:rPr>
              <w:t xml:space="preserve"> </w:t>
            </w:r>
            <w:r w:rsidRPr="005C5188">
              <w:rPr>
                <w:rFonts w:ascii="Times New Roman" w:hAnsi="Times New Roman" w:cs="Times New Roman"/>
                <w:b/>
                <w:sz w:val="24"/>
                <w:szCs w:val="24"/>
              </w:rPr>
              <w:t>школьников</w:t>
            </w:r>
          </w:p>
        </w:tc>
      </w:tr>
      <w:tr w:rsidR="002D660D" w:rsidRPr="000C07FF" w:rsidTr="00520600">
        <w:trPr>
          <w:trHeight w:val="2989"/>
        </w:trPr>
        <w:tc>
          <w:tcPr>
            <w:tcW w:w="2831" w:type="dxa"/>
          </w:tcPr>
          <w:p w:rsidR="002D660D" w:rsidRPr="005C5188" w:rsidRDefault="002D660D" w:rsidP="00C237CF">
            <w:pPr>
              <w:pStyle w:val="TableParagraph"/>
              <w:ind w:left="179" w:right="170" w:hanging="1"/>
              <w:jc w:val="both"/>
              <w:rPr>
                <w:rFonts w:ascii="Times New Roman" w:hAnsi="Times New Roman" w:cs="Times New Roman"/>
                <w:b/>
                <w:sz w:val="24"/>
                <w:szCs w:val="24"/>
              </w:rPr>
            </w:pPr>
            <w:r w:rsidRPr="005C5188">
              <w:rPr>
                <w:rFonts w:ascii="Times New Roman" w:hAnsi="Times New Roman" w:cs="Times New Roman"/>
                <w:b/>
                <w:sz w:val="24"/>
                <w:szCs w:val="24"/>
              </w:rPr>
              <w:t>Что такое Родина?</w:t>
            </w:r>
            <w:r w:rsidRPr="005C5188">
              <w:rPr>
                <w:rFonts w:ascii="Times New Roman" w:hAnsi="Times New Roman" w:cs="Times New Roman"/>
                <w:b/>
                <w:spacing w:val="1"/>
                <w:sz w:val="24"/>
                <w:szCs w:val="24"/>
              </w:rPr>
              <w:t xml:space="preserve"> </w:t>
            </w:r>
            <w:r w:rsidRPr="005C5188">
              <w:rPr>
                <w:rFonts w:ascii="Times New Roman" w:hAnsi="Times New Roman" w:cs="Times New Roman"/>
                <w:b/>
                <w:sz w:val="24"/>
                <w:szCs w:val="24"/>
              </w:rPr>
              <w:t>(региональный и</w:t>
            </w:r>
            <w:r w:rsidRPr="005C5188">
              <w:rPr>
                <w:rFonts w:ascii="Times New Roman" w:hAnsi="Times New Roman" w:cs="Times New Roman"/>
                <w:b/>
                <w:spacing w:val="1"/>
                <w:sz w:val="24"/>
                <w:szCs w:val="24"/>
              </w:rPr>
              <w:t xml:space="preserve"> </w:t>
            </w:r>
            <w:r w:rsidRPr="005C5188">
              <w:rPr>
                <w:rFonts w:ascii="Times New Roman" w:hAnsi="Times New Roman" w:cs="Times New Roman"/>
                <w:b/>
                <w:sz w:val="24"/>
                <w:szCs w:val="24"/>
              </w:rPr>
              <w:t>местный</w:t>
            </w:r>
            <w:r w:rsidRPr="005C5188">
              <w:rPr>
                <w:rFonts w:ascii="Times New Roman" w:hAnsi="Times New Roman" w:cs="Times New Roman"/>
                <w:b/>
                <w:spacing w:val="-11"/>
                <w:sz w:val="24"/>
                <w:szCs w:val="24"/>
              </w:rPr>
              <w:t xml:space="preserve"> </w:t>
            </w:r>
            <w:r w:rsidRPr="005C5188">
              <w:rPr>
                <w:rFonts w:ascii="Times New Roman" w:hAnsi="Times New Roman" w:cs="Times New Roman"/>
                <w:b/>
                <w:sz w:val="24"/>
                <w:szCs w:val="24"/>
              </w:rPr>
              <w:t>компонент)</w:t>
            </w:r>
          </w:p>
        </w:tc>
        <w:tc>
          <w:tcPr>
            <w:tcW w:w="4394" w:type="dxa"/>
          </w:tcPr>
          <w:p w:rsidR="002D660D" w:rsidRPr="005C5188" w:rsidRDefault="002D660D" w:rsidP="00C237CF">
            <w:pPr>
              <w:pStyle w:val="TableParagraph"/>
              <w:ind w:right="94" w:firstLine="339"/>
              <w:jc w:val="both"/>
              <w:rPr>
                <w:rFonts w:ascii="Times New Roman" w:hAnsi="Times New Roman" w:cs="Times New Roman"/>
                <w:sz w:val="24"/>
                <w:szCs w:val="24"/>
              </w:rPr>
            </w:pPr>
            <w:r w:rsidRPr="005C5188">
              <w:rPr>
                <w:rFonts w:ascii="Times New Roman" w:hAnsi="Times New Roman" w:cs="Times New Roman"/>
                <w:sz w:val="24"/>
                <w:szCs w:val="24"/>
              </w:rPr>
              <w:t>Что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для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каждого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человека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означает</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слово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«Родина»?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Это</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родители, семья, дом, друзья, родной</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город,</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регион,</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вся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наша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страна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народ.</w:t>
            </w:r>
            <w:r w:rsidRPr="005C5188">
              <w:rPr>
                <w:rFonts w:ascii="Times New Roman" w:hAnsi="Times New Roman" w:cs="Times New Roman"/>
                <w:spacing w:val="-8"/>
                <w:sz w:val="24"/>
                <w:szCs w:val="24"/>
              </w:rPr>
              <w:t xml:space="preserve"> </w:t>
            </w:r>
            <w:r w:rsidRPr="005C5188">
              <w:rPr>
                <w:rFonts w:ascii="Times New Roman" w:hAnsi="Times New Roman" w:cs="Times New Roman"/>
                <w:sz w:val="24"/>
                <w:szCs w:val="24"/>
              </w:rPr>
              <w:t>Чувство</w:t>
            </w:r>
            <w:r w:rsidRPr="005C5188">
              <w:rPr>
                <w:rFonts w:ascii="Times New Roman" w:hAnsi="Times New Roman" w:cs="Times New Roman"/>
                <w:spacing w:val="-8"/>
                <w:sz w:val="24"/>
                <w:szCs w:val="24"/>
              </w:rPr>
              <w:t xml:space="preserve"> </w:t>
            </w:r>
            <w:r w:rsidRPr="005C5188">
              <w:rPr>
                <w:rFonts w:ascii="Times New Roman" w:hAnsi="Times New Roman" w:cs="Times New Roman"/>
                <w:sz w:val="24"/>
                <w:szCs w:val="24"/>
              </w:rPr>
              <w:t>любви</w:t>
            </w:r>
            <w:r w:rsidRPr="005C5188">
              <w:rPr>
                <w:rFonts w:ascii="Times New Roman" w:hAnsi="Times New Roman" w:cs="Times New Roman"/>
                <w:spacing w:val="-9"/>
                <w:sz w:val="24"/>
                <w:szCs w:val="24"/>
              </w:rPr>
              <w:t xml:space="preserve"> </w:t>
            </w:r>
            <w:r w:rsidRPr="005C5188">
              <w:rPr>
                <w:rFonts w:ascii="Times New Roman" w:hAnsi="Times New Roman" w:cs="Times New Roman"/>
                <w:sz w:val="24"/>
                <w:szCs w:val="24"/>
              </w:rPr>
              <w:t>к</w:t>
            </w:r>
            <w:r w:rsidRPr="005C5188">
              <w:rPr>
                <w:rFonts w:ascii="Times New Roman" w:hAnsi="Times New Roman" w:cs="Times New Roman"/>
                <w:spacing w:val="-8"/>
                <w:sz w:val="24"/>
                <w:szCs w:val="24"/>
              </w:rPr>
              <w:t xml:space="preserve"> </w:t>
            </w:r>
            <w:r w:rsidRPr="005C5188">
              <w:rPr>
                <w:rFonts w:ascii="Times New Roman" w:hAnsi="Times New Roman" w:cs="Times New Roman"/>
                <w:sz w:val="24"/>
                <w:szCs w:val="24"/>
              </w:rPr>
              <w:t>своей</w:t>
            </w:r>
            <w:r w:rsidRPr="005C5188">
              <w:rPr>
                <w:rFonts w:ascii="Times New Roman" w:hAnsi="Times New Roman" w:cs="Times New Roman"/>
                <w:spacing w:val="-7"/>
                <w:sz w:val="24"/>
                <w:szCs w:val="24"/>
              </w:rPr>
              <w:t xml:space="preserve"> </w:t>
            </w:r>
            <w:r w:rsidRPr="005C5188">
              <w:rPr>
                <w:rFonts w:ascii="Times New Roman" w:hAnsi="Times New Roman" w:cs="Times New Roman"/>
                <w:sz w:val="24"/>
                <w:szCs w:val="24"/>
              </w:rPr>
              <w:t>Родине</w:t>
            </w:r>
            <w:r w:rsidRPr="005C5188">
              <w:rPr>
                <w:rFonts w:ascii="Times New Roman" w:hAnsi="Times New Roman" w:cs="Times New Roman"/>
                <w:spacing w:val="-63"/>
                <w:sz w:val="24"/>
                <w:szCs w:val="24"/>
              </w:rPr>
              <w:t xml:space="preserve"> </w:t>
            </w:r>
            <w:r w:rsidRPr="005C5188">
              <w:rPr>
                <w:rFonts w:ascii="Times New Roman" w:hAnsi="Times New Roman" w:cs="Times New Roman"/>
                <w:sz w:val="24"/>
                <w:szCs w:val="24"/>
              </w:rPr>
              <w:t>человек несет в себе всю жизнь, это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его опора и поддержка. Р</w:t>
            </w:r>
            <w:r w:rsidRPr="005C5188">
              <w:rPr>
                <w:rFonts w:ascii="Times New Roman" w:hAnsi="Times New Roman" w:cs="Times New Roman"/>
                <w:sz w:val="24"/>
                <w:szCs w:val="24"/>
              </w:rPr>
              <w:t>о</w:t>
            </w:r>
            <w:r w:rsidRPr="005C5188">
              <w:rPr>
                <w:rFonts w:ascii="Times New Roman" w:hAnsi="Times New Roman" w:cs="Times New Roman"/>
                <w:sz w:val="24"/>
                <w:szCs w:val="24"/>
              </w:rPr>
              <w:t>дина – это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не</w:t>
            </w:r>
            <w:r w:rsidRPr="005C5188">
              <w:rPr>
                <w:rFonts w:ascii="Times New Roman" w:hAnsi="Times New Roman" w:cs="Times New Roman"/>
                <w:spacing w:val="20"/>
                <w:sz w:val="24"/>
                <w:szCs w:val="24"/>
              </w:rPr>
              <w:t xml:space="preserve"> </w:t>
            </w:r>
            <w:r w:rsidRPr="005C5188">
              <w:rPr>
                <w:rFonts w:ascii="Times New Roman" w:hAnsi="Times New Roman" w:cs="Times New Roman"/>
                <w:sz w:val="24"/>
                <w:szCs w:val="24"/>
              </w:rPr>
              <w:t>просто</w:t>
            </w:r>
            <w:r w:rsidRPr="005C5188">
              <w:rPr>
                <w:rFonts w:ascii="Times New Roman" w:hAnsi="Times New Roman" w:cs="Times New Roman"/>
                <w:spacing w:val="20"/>
                <w:sz w:val="24"/>
                <w:szCs w:val="24"/>
              </w:rPr>
              <w:t xml:space="preserve"> </w:t>
            </w:r>
            <w:r w:rsidRPr="005C5188">
              <w:rPr>
                <w:rFonts w:ascii="Times New Roman" w:hAnsi="Times New Roman" w:cs="Times New Roman"/>
                <w:sz w:val="24"/>
                <w:szCs w:val="24"/>
              </w:rPr>
              <w:t>территория,</w:t>
            </w:r>
            <w:r w:rsidRPr="005C5188">
              <w:rPr>
                <w:rFonts w:ascii="Times New Roman" w:hAnsi="Times New Roman" w:cs="Times New Roman"/>
                <w:spacing w:val="20"/>
                <w:sz w:val="24"/>
                <w:szCs w:val="24"/>
              </w:rPr>
              <w:t xml:space="preserve"> </w:t>
            </w:r>
            <w:r w:rsidRPr="005C5188">
              <w:rPr>
                <w:rFonts w:ascii="Times New Roman" w:hAnsi="Times New Roman" w:cs="Times New Roman"/>
                <w:sz w:val="24"/>
                <w:szCs w:val="24"/>
              </w:rPr>
              <w:t>это,</w:t>
            </w:r>
            <w:r w:rsidRPr="005C5188">
              <w:rPr>
                <w:rFonts w:ascii="Times New Roman" w:hAnsi="Times New Roman" w:cs="Times New Roman"/>
                <w:spacing w:val="20"/>
                <w:sz w:val="24"/>
                <w:szCs w:val="24"/>
              </w:rPr>
              <w:t xml:space="preserve"> </w:t>
            </w:r>
            <w:r w:rsidRPr="005C5188">
              <w:rPr>
                <w:rFonts w:ascii="Times New Roman" w:hAnsi="Times New Roman" w:cs="Times New Roman"/>
                <w:sz w:val="24"/>
                <w:szCs w:val="24"/>
              </w:rPr>
              <w:t>прежде</w:t>
            </w:r>
          </w:p>
          <w:p w:rsidR="002D660D" w:rsidRPr="005C5188" w:rsidRDefault="002D660D" w:rsidP="00C237CF">
            <w:pPr>
              <w:pStyle w:val="TableParagraph"/>
              <w:ind w:right="96"/>
              <w:jc w:val="both"/>
              <w:rPr>
                <w:rFonts w:ascii="Times New Roman" w:hAnsi="Times New Roman" w:cs="Times New Roman"/>
                <w:sz w:val="24"/>
                <w:szCs w:val="24"/>
              </w:rPr>
            </w:pPr>
            <w:r w:rsidRPr="005C5188">
              <w:rPr>
                <w:rFonts w:ascii="Times New Roman" w:hAnsi="Times New Roman" w:cs="Times New Roman"/>
                <w:sz w:val="24"/>
                <w:szCs w:val="24"/>
              </w:rPr>
              <w:t>всего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то,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что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любим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готовы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з</w:t>
            </w:r>
            <w:r w:rsidRPr="005C5188">
              <w:rPr>
                <w:rFonts w:ascii="Times New Roman" w:hAnsi="Times New Roman" w:cs="Times New Roman"/>
                <w:sz w:val="24"/>
                <w:szCs w:val="24"/>
              </w:rPr>
              <w:t>а</w:t>
            </w:r>
            <w:r w:rsidRPr="005C5188">
              <w:rPr>
                <w:rFonts w:ascii="Times New Roman" w:hAnsi="Times New Roman" w:cs="Times New Roman"/>
                <w:sz w:val="24"/>
                <w:szCs w:val="24"/>
              </w:rPr>
              <w:t>щищать.</w:t>
            </w:r>
          </w:p>
        </w:tc>
        <w:tc>
          <w:tcPr>
            <w:tcW w:w="7938" w:type="dxa"/>
          </w:tcPr>
          <w:p w:rsidR="002D660D" w:rsidRPr="005C5188" w:rsidRDefault="002D660D" w:rsidP="00C237CF">
            <w:pPr>
              <w:pStyle w:val="TableParagraph"/>
              <w:ind w:left="108" w:right="97" w:firstLine="340"/>
              <w:jc w:val="both"/>
              <w:rPr>
                <w:rFonts w:ascii="Times New Roman" w:hAnsi="Times New Roman" w:cs="Times New Roman"/>
                <w:sz w:val="24"/>
                <w:szCs w:val="24"/>
              </w:rPr>
            </w:pPr>
            <w:r w:rsidRPr="005C5188">
              <w:rPr>
                <w:rFonts w:ascii="Times New Roman" w:hAnsi="Times New Roman" w:cs="Times New Roman"/>
                <w:sz w:val="24"/>
                <w:szCs w:val="24"/>
              </w:rPr>
              <w:t>Участие в беседе о том, когда каждый из нас чувствовал гордость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виде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государственных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символов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нашей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страны.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Какова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региональная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си</w:t>
            </w:r>
            <w:r w:rsidRPr="005C5188">
              <w:rPr>
                <w:rFonts w:ascii="Times New Roman" w:hAnsi="Times New Roman" w:cs="Times New Roman"/>
                <w:sz w:val="24"/>
                <w:szCs w:val="24"/>
              </w:rPr>
              <w:t>м</w:t>
            </w:r>
            <w:r w:rsidRPr="005C5188">
              <w:rPr>
                <w:rFonts w:ascii="Times New Roman" w:hAnsi="Times New Roman" w:cs="Times New Roman"/>
                <w:sz w:val="24"/>
                <w:szCs w:val="24"/>
              </w:rPr>
              <w:t>волика? Что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означают элементы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герба,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флага?</w:t>
            </w:r>
          </w:p>
          <w:p w:rsidR="002D660D" w:rsidRPr="005C5188" w:rsidRDefault="002D660D" w:rsidP="00C237CF">
            <w:pPr>
              <w:pStyle w:val="TableParagraph"/>
              <w:ind w:left="108" w:right="96" w:firstLine="340"/>
              <w:jc w:val="both"/>
              <w:rPr>
                <w:rFonts w:ascii="Times New Roman" w:hAnsi="Times New Roman" w:cs="Times New Roman"/>
                <w:sz w:val="24"/>
                <w:szCs w:val="24"/>
              </w:rPr>
            </w:pPr>
            <w:r w:rsidRPr="005C5188">
              <w:rPr>
                <w:rFonts w:ascii="Times New Roman" w:hAnsi="Times New Roman" w:cs="Times New Roman"/>
                <w:sz w:val="24"/>
                <w:szCs w:val="24"/>
              </w:rPr>
              <w:t>Знакомство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традициями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народов,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живущих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территории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России.</w:t>
            </w:r>
          </w:p>
          <w:p w:rsidR="002D660D" w:rsidRPr="005C5188" w:rsidRDefault="002D660D" w:rsidP="00C237CF">
            <w:pPr>
              <w:pStyle w:val="TableParagraph"/>
              <w:ind w:left="108" w:right="98" w:firstLine="340"/>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дискуссии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том,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что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объединяет</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людей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разных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национал</w:t>
            </w:r>
            <w:r w:rsidRPr="005C5188">
              <w:rPr>
                <w:rFonts w:ascii="Times New Roman" w:hAnsi="Times New Roman" w:cs="Times New Roman"/>
                <w:sz w:val="24"/>
                <w:szCs w:val="24"/>
              </w:rPr>
              <w:t>ь</w:t>
            </w:r>
            <w:r w:rsidRPr="005C5188">
              <w:rPr>
                <w:rFonts w:ascii="Times New Roman" w:hAnsi="Times New Roman" w:cs="Times New Roman"/>
                <w:sz w:val="24"/>
                <w:szCs w:val="24"/>
              </w:rPr>
              <w:t>ностей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одной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стране,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что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этом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помогает?</w:t>
            </w:r>
          </w:p>
        </w:tc>
      </w:tr>
      <w:tr w:rsidR="002D660D" w:rsidRPr="000C07FF" w:rsidTr="00520600">
        <w:trPr>
          <w:trHeight w:val="2389"/>
        </w:trPr>
        <w:tc>
          <w:tcPr>
            <w:tcW w:w="2831" w:type="dxa"/>
          </w:tcPr>
          <w:p w:rsidR="002D660D" w:rsidRPr="005C5188" w:rsidRDefault="002D660D" w:rsidP="00C237CF">
            <w:pPr>
              <w:pStyle w:val="TableParagraph"/>
              <w:ind w:left="110" w:right="103"/>
              <w:jc w:val="both"/>
              <w:rPr>
                <w:rFonts w:ascii="Times New Roman" w:hAnsi="Times New Roman" w:cs="Times New Roman"/>
                <w:b/>
                <w:sz w:val="24"/>
                <w:szCs w:val="24"/>
              </w:rPr>
            </w:pPr>
            <w:r w:rsidRPr="005C5188">
              <w:rPr>
                <w:rFonts w:ascii="Times New Roman" w:hAnsi="Times New Roman" w:cs="Times New Roman"/>
                <w:b/>
                <w:sz w:val="24"/>
                <w:szCs w:val="24"/>
              </w:rPr>
              <w:t>Мы</w:t>
            </w:r>
            <w:r w:rsidRPr="005C5188">
              <w:rPr>
                <w:rFonts w:ascii="Times New Roman" w:hAnsi="Times New Roman" w:cs="Times New Roman"/>
                <w:b/>
                <w:spacing w:val="-2"/>
                <w:sz w:val="24"/>
                <w:szCs w:val="24"/>
              </w:rPr>
              <w:t xml:space="preserve"> </w:t>
            </w:r>
            <w:r w:rsidRPr="005C5188">
              <w:rPr>
                <w:rFonts w:ascii="Times New Roman" w:hAnsi="Times New Roman" w:cs="Times New Roman"/>
                <w:b/>
                <w:sz w:val="24"/>
                <w:szCs w:val="24"/>
              </w:rPr>
              <w:t>вместе</w:t>
            </w:r>
          </w:p>
        </w:tc>
        <w:tc>
          <w:tcPr>
            <w:tcW w:w="4394" w:type="dxa"/>
          </w:tcPr>
          <w:p w:rsidR="002D660D" w:rsidRPr="005C5188" w:rsidRDefault="002D660D" w:rsidP="00C237CF">
            <w:pPr>
              <w:pStyle w:val="TableParagraph"/>
              <w:ind w:right="94" w:firstLine="339"/>
              <w:jc w:val="both"/>
              <w:rPr>
                <w:rFonts w:ascii="Times New Roman" w:hAnsi="Times New Roman" w:cs="Times New Roman"/>
                <w:sz w:val="24"/>
                <w:szCs w:val="24"/>
              </w:rPr>
            </w:pPr>
            <w:r w:rsidRPr="005C5188">
              <w:rPr>
                <w:rFonts w:ascii="Times New Roman" w:hAnsi="Times New Roman" w:cs="Times New Roman"/>
                <w:sz w:val="24"/>
                <w:szCs w:val="24"/>
              </w:rPr>
              <w:t>История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создания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Красного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Креста.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Особенности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волонтерской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деятельн</w:t>
            </w:r>
            <w:r w:rsidRPr="005C5188">
              <w:rPr>
                <w:rFonts w:ascii="Times New Roman" w:hAnsi="Times New Roman" w:cs="Times New Roman"/>
                <w:sz w:val="24"/>
                <w:szCs w:val="24"/>
              </w:rPr>
              <w:t>о</w:t>
            </w:r>
            <w:r w:rsidRPr="005C5188">
              <w:rPr>
                <w:rFonts w:ascii="Times New Roman" w:hAnsi="Times New Roman" w:cs="Times New Roman"/>
                <w:sz w:val="24"/>
                <w:szCs w:val="24"/>
              </w:rPr>
              <w:t>сти.</w:t>
            </w:r>
            <w:r w:rsidRPr="005C5188">
              <w:rPr>
                <w:rFonts w:ascii="Times New Roman" w:hAnsi="Times New Roman" w:cs="Times New Roman"/>
                <w:spacing w:val="-7"/>
                <w:sz w:val="24"/>
                <w:szCs w:val="24"/>
              </w:rPr>
              <w:t xml:space="preserve"> </w:t>
            </w:r>
            <w:r w:rsidRPr="005C5188">
              <w:rPr>
                <w:rFonts w:ascii="Times New Roman" w:hAnsi="Times New Roman" w:cs="Times New Roman"/>
                <w:sz w:val="24"/>
                <w:szCs w:val="24"/>
              </w:rPr>
              <w:t>Волонтёрство</w:t>
            </w:r>
            <w:r w:rsidRPr="005C5188">
              <w:rPr>
                <w:rFonts w:ascii="Times New Roman" w:hAnsi="Times New Roman" w:cs="Times New Roman"/>
                <w:spacing w:val="-6"/>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7"/>
                <w:sz w:val="24"/>
                <w:szCs w:val="24"/>
              </w:rPr>
              <w:t xml:space="preserve"> </w:t>
            </w:r>
            <w:r w:rsidRPr="005C5188">
              <w:rPr>
                <w:rFonts w:ascii="Times New Roman" w:hAnsi="Times New Roman" w:cs="Times New Roman"/>
                <w:sz w:val="24"/>
                <w:szCs w:val="24"/>
              </w:rPr>
              <w:t>России</w:t>
            </w:r>
          </w:p>
        </w:tc>
        <w:tc>
          <w:tcPr>
            <w:tcW w:w="7938" w:type="dxa"/>
          </w:tcPr>
          <w:p w:rsidR="002D660D" w:rsidRPr="005C5188" w:rsidRDefault="002D660D" w:rsidP="00C237CF">
            <w:pPr>
              <w:pStyle w:val="TableParagraph"/>
              <w:ind w:left="108" w:right="96" w:firstLine="340"/>
              <w:jc w:val="both"/>
              <w:rPr>
                <w:rFonts w:ascii="Times New Roman" w:hAnsi="Times New Roman" w:cs="Times New Roman"/>
                <w:sz w:val="24"/>
                <w:szCs w:val="24"/>
              </w:rPr>
            </w:pPr>
            <w:r w:rsidRPr="005C5188">
              <w:rPr>
                <w:rFonts w:ascii="Times New Roman" w:hAnsi="Times New Roman" w:cs="Times New Roman"/>
                <w:sz w:val="24"/>
                <w:szCs w:val="24"/>
              </w:rPr>
              <w:t>Знакомство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школьников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информацией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создании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Международного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Комитета</w:t>
            </w:r>
            <w:r w:rsidRPr="005C5188">
              <w:rPr>
                <w:rFonts w:ascii="Times New Roman" w:hAnsi="Times New Roman" w:cs="Times New Roman"/>
                <w:spacing w:val="64"/>
                <w:sz w:val="24"/>
                <w:szCs w:val="24"/>
              </w:rPr>
              <w:t xml:space="preserve"> </w:t>
            </w:r>
            <w:r w:rsidRPr="005C5188">
              <w:rPr>
                <w:rFonts w:ascii="Times New Roman" w:hAnsi="Times New Roman" w:cs="Times New Roman"/>
                <w:sz w:val="24"/>
                <w:szCs w:val="24"/>
              </w:rPr>
              <w:t>Красного Креста.</w:t>
            </w:r>
          </w:p>
          <w:p w:rsidR="002D660D" w:rsidRPr="005C5188" w:rsidRDefault="002D660D" w:rsidP="00C237CF">
            <w:pPr>
              <w:pStyle w:val="TableParagraph"/>
              <w:ind w:left="108" w:right="97" w:firstLine="340"/>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обсуждении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вопроса: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действительно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ли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создание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именно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этой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организации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можно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считать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началом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волонтерского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движения?</w:t>
            </w:r>
          </w:p>
          <w:p w:rsidR="002D660D" w:rsidRPr="005C5188" w:rsidRDefault="002D660D" w:rsidP="00C237CF">
            <w:pPr>
              <w:pStyle w:val="TableParagraph"/>
              <w:ind w:left="108" w:right="95" w:firstLine="340"/>
              <w:jc w:val="both"/>
              <w:rPr>
                <w:rFonts w:ascii="Times New Roman" w:hAnsi="Times New Roman" w:cs="Times New Roman"/>
                <w:sz w:val="24"/>
                <w:szCs w:val="24"/>
              </w:rPr>
            </w:pPr>
            <w:r w:rsidRPr="005C5188">
              <w:rPr>
                <w:rFonts w:ascii="Times New Roman" w:hAnsi="Times New Roman" w:cs="Times New Roman"/>
                <w:sz w:val="24"/>
                <w:szCs w:val="24"/>
              </w:rPr>
              <w:t>Работа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группах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составлению</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списка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особенностей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волонтерской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деятельности.</w:t>
            </w:r>
          </w:p>
          <w:p w:rsidR="002D660D" w:rsidRPr="005C5188" w:rsidRDefault="002D660D" w:rsidP="00C237CF">
            <w:pPr>
              <w:pStyle w:val="TableParagraph"/>
              <w:ind w:left="448"/>
              <w:jc w:val="both"/>
              <w:rPr>
                <w:rFonts w:ascii="Times New Roman" w:hAnsi="Times New Roman" w:cs="Times New Roman"/>
                <w:sz w:val="24"/>
                <w:szCs w:val="24"/>
              </w:rPr>
            </w:pPr>
            <w:r w:rsidRPr="005C5188">
              <w:rPr>
                <w:rFonts w:ascii="Times New Roman" w:hAnsi="Times New Roman" w:cs="Times New Roman"/>
                <w:sz w:val="24"/>
                <w:szCs w:val="24"/>
              </w:rPr>
              <w:t>Обмен</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историями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из</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жизни</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волонтёрской</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деятельности</w:t>
            </w:r>
          </w:p>
        </w:tc>
      </w:tr>
      <w:tr w:rsidR="002D660D" w:rsidRPr="000C07FF" w:rsidTr="00520600">
        <w:trPr>
          <w:trHeight w:val="2691"/>
        </w:trPr>
        <w:tc>
          <w:tcPr>
            <w:tcW w:w="2831" w:type="dxa"/>
          </w:tcPr>
          <w:p w:rsidR="002D660D" w:rsidRPr="005C5188" w:rsidRDefault="002D660D" w:rsidP="00C237CF">
            <w:pPr>
              <w:pStyle w:val="TableParagraph"/>
              <w:ind w:left="978" w:right="481" w:hanging="472"/>
              <w:jc w:val="both"/>
              <w:rPr>
                <w:rFonts w:ascii="Times New Roman" w:hAnsi="Times New Roman" w:cs="Times New Roman"/>
                <w:b/>
                <w:sz w:val="24"/>
                <w:szCs w:val="24"/>
              </w:rPr>
            </w:pPr>
            <w:r w:rsidRPr="005C5188">
              <w:rPr>
                <w:rFonts w:ascii="Times New Roman" w:hAnsi="Times New Roman" w:cs="Times New Roman"/>
                <w:b/>
                <w:sz w:val="24"/>
                <w:szCs w:val="24"/>
              </w:rPr>
              <w:t>Главный закон</w:t>
            </w:r>
            <w:r w:rsidRPr="005C5188">
              <w:rPr>
                <w:rFonts w:ascii="Times New Roman" w:hAnsi="Times New Roman" w:cs="Times New Roman"/>
                <w:b/>
                <w:spacing w:val="-62"/>
                <w:sz w:val="24"/>
                <w:szCs w:val="24"/>
              </w:rPr>
              <w:t xml:space="preserve"> </w:t>
            </w:r>
            <w:r w:rsidRPr="005C5188">
              <w:rPr>
                <w:rFonts w:ascii="Times New Roman" w:hAnsi="Times New Roman" w:cs="Times New Roman"/>
                <w:b/>
                <w:sz w:val="24"/>
                <w:szCs w:val="24"/>
              </w:rPr>
              <w:t>страны</w:t>
            </w:r>
          </w:p>
        </w:tc>
        <w:tc>
          <w:tcPr>
            <w:tcW w:w="4394" w:type="dxa"/>
          </w:tcPr>
          <w:p w:rsidR="002D660D" w:rsidRPr="005C5188" w:rsidRDefault="002D660D" w:rsidP="00C237CF">
            <w:pPr>
              <w:pStyle w:val="TableParagraph"/>
              <w:tabs>
                <w:tab w:val="left" w:pos="2729"/>
              </w:tabs>
              <w:ind w:right="95" w:firstLine="339"/>
              <w:jc w:val="both"/>
              <w:rPr>
                <w:rFonts w:ascii="Times New Roman" w:hAnsi="Times New Roman" w:cs="Times New Roman"/>
                <w:sz w:val="24"/>
                <w:szCs w:val="24"/>
              </w:rPr>
            </w:pPr>
            <w:r w:rsidRPr="005C5188">
              <w:rPr>
                <w:rFonts w:ascii="Times New Roman" w:hAnsi="Times New Roman" w:cs="Times New Roman"/>
                <w:sz w:val="24"/>
                <w:szCs w:val="24"/>
              </w:rPr>
              <w:t>Значение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Конституции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для</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граждан</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страны.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Знание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прав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выполнение</w:t>
            </w:r>
            <w:r w:rsidRPr="005C5188">
              <w:rPr>
                <w:rFonts w:ascii="Times New Roman" w:hAnsi="Times New Roman" w:cs="Times New Roman"/>
                <w:sz w:val="24"/>
                <w:szCs w:val="24"/>
              </w:rPr>
              <w:tab/>
            </w:r>
            <w:r w:rsidRPr="005C5188">
              <w:rPr>
                <w:rFonts w:ascii="Times New Roman" w:hAnsi="Times New Roman" w:cs="Times New Roman"/>
                <w:spacing w:val="-1"/>
                <w:sz w:val="24"/>
                <w:szCs w:val="24"/>
              </w:rPr>
              <w:t>обязанностей.</w:t>
            </w:r>
            <w:r w:rsidRPr="005C5188">
              <w:rPr>
                <w:rFonts w:ascii="Times New Roman" w:hAnsi="Times New Roman" w:cs="Times New Roman"/>
                <w:spacing w:val="-63"/>
                <w:sz w:val="24"/>
                <w:szCs w:val="24"/>
              </w:rPr>
              <w:t xml:space="preserve"> </w:t>
            </w:r>
            <w:r w:rsidRPr="005C5188">
              <w:rPr>
                <w:rFonts w:ascii="Times New Roman" w:hAnsi="Times New Roman" w:cs="Times New Roman"/>
                <w:sz w:val="24"/>
                <w:szCs w:val="24"/>
              </w:rPr>
              <w:t>Ответственность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это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осознанное</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п</w:t>
            </w:r>
            <w:r w:rsidRPr="005C5188">
              <w:rPr>
                <w:rFonts w:ascii="Times New Roman" w:hAnsi="Times New Roman" w:cs="Times New Roman"/>
                <w:sz w:val="24"/>
                <w:szCs w:val="24"/>
              </w:rPr>
              <w:t>о</w:t>
            </w:r>
            <w:r w:rsidRPr="005C5188">
              <w:rPr>
                <w:rFonts w:ascii="Times New Roman" w:hAnsi="Times New Roman" w:cs="Times New Roman"/>
                <w:sz w:val="24"/>
                <w:szCs w:val="24"/>
              </w:rPr>
              <w:t>ведение</w:t>
            </w:r>
          </w:p>
        </w:tc>
        <w:tc>
          <w:tcPr>
            <w:tcW w:w="7938" w:type="dxa"/>
          </w:tcPr>
          <w:p w:rsidR="002D660D" w:rsidRPr="005C5188" w:rsidRDefault="002D660D" w:rsidP="00C237CF">
            <w:pPr>
              <w:pStyle w:val="TableParagraph"/>
              <w:ind w:left="108" w:right="94" w:firstLine="340"/>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pacing w:val="-7"/>
                <w:sz w:val="24"/>
                <w:szCs w:val="24"/>
              </w:rPr>
              <w:t xml:space="preserve"> </w:t>
            </w:r>
            <w:r w:rsidRPr="005C5188">
              <w:rPr>
                <w:rFonts w:ascii="Times New Roman" w:hAnsi="Times New Roman" w:cs="Times New Roman"/>
                <w:sz w:val="24"/>
                <w:szCs w:val="24"/>
              </w:rPr>
              <w:t>во</w:t>
            </w:r>
            <w:r w:rsidRPr="005C5188">
              <w:rPr>
                <w:rFonts w:ascii="Times New Roman" w:hAnsi="Times New Roman" w:cs="Times New Roman"/>
                <w:spacing w:val="-8"/>
                <w:sz w:val="24"/>
                <w:szCs w:val="24"/>
              </w:rPr>
              <w:t xml:space="preserve"> </w:t>
            </w:r>
            <w:r w:rsidRPr="005C5188">
              <w:rPr>
                <w:rFonts w:ascii="Times New Roman" w:hAnsi="Times New Roman" w:cs="Times New Roman"/>
                <w:sz w:val="24"/>
                <w:szCs w:val="24"/>
              </w:rPr>
              <w:t>вступительной</w:t>
            </w:r>
            <w:r w:rsidRPr="005C5188">
              <w:rPr>
                <w:rFonts w:ascii="Times New Roman" w:hAnsi="Times New Roman" w:cs="Times New Roman"/>
                <w:spacing w:val="-7"/>
                <w:sz w:val="24"/>
                <w:szCs w:val="24"/>
              </w:rPr>
              <w:t xml:space="preserve"> </w:t>
            </w:r>
            <w:r w:rsidRPr="005C5188">
              <w:rPr>
                <w:rFonts w:ascii="Times New Roman" w:hAnsi="Times New Roman" w:cs="Times New Roman"/>
                <w:sz w:val="24"/>
                <w:szCs w:val="24"/>
              </w:rPr>
              <w:t>беседе</w:t>
            </w:r>
            <w:r w:rsidRPr="005C5188">
              <w:rPr>
                <w:rFonts w:ascii="Times New Roman" w:hAnsi="Times New Roman" w:cs="Times New Roman"/>
                <w:spacing w:val="-8"/>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5"/>
                <w:sz w:val="24"/>
                <w:szCs w:val="24"/>
              </w:rPr>
              <w:t xml:space="preserve"> </w:t>
            </w:r>
            <w:r w:rsidRPr="005C5188">
              <w:rPr>
                <w:rFonts w:ascii="Times New Roman" w:hAnsi="Times New Roman" w:cs="Times New Roman"/>
                <w:sz w:val="24"/>
                <w:szCs w:val="24"/>
              </w:rPr>
              <w:t>значении</w:t>
            </w:r>
            <w:r w:rsidRPr="005C5188">
              <w:rPr>
                <w:rFonts w:ascii="Times New Roman" w:hAnsi="Times New Roman" w:cs="Times New Roman"/>
                <w:spacing w:val="-7"/>
                <w:sz w:val="24"/>
                <w:szCs w:val="24"/>
              </w:rPr>
              <w:t xml:space="preserve"> </w:t>
            </w:r>
            <w:r w:rsidRPr="005C5188">
              <w:rPr>
                <w:rFonts w:ascii="Times New Roman" w:hAnsi="Times New Roman" w:cs="Times New Roman"/>
                <w:sz w:val="24"/>
                <w:szCs w:val="24"/>
              </w:rPr>
              <w:t>слова</w:t>
            </w:r>
            <w:r w:rsidRPr="005C5188">
              <w:rPr>
                <w:rFonts w:ascii="Times New Roman" w:hAnsi="Times New Roman" w:cs="Times New Roman"/>
                <w:spacing w:val="-8"/>
                <w:sz w:val="24"/>
                <w:szCs w:val="24"/>
              </w:rPr>
              <w:t xml:space="preserve"> </w:t>
            </w:r>
            <w:r w:rsidRPr="005C5188">
              <w:rPr>
                <w:rFonts w:ascii="Times New Roman" w:hAnsi="Times New Roman" w:cs="Times New Roman"/>
                <w:sz w:val="24"/>
                <w:szCs w:val="24"/>
              </w:rPr>
              <w:t>«конституция»</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 жизни</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без конституции.</w:t>
            </w:r>
          </w:p>
          <w:p w:rsidR="002D660D" w:rsidRPr="005C5188" w:rsidRDefault="002D660D" w:rsidP="00C237CF">
            <w:pPr>
              <w:pStyle w:val="TableParagraph"/>
              <w:ind w:left="108" w:right="96" w:firstLine="340"/>
              <w:jc w:val="both"/>
              <w:rPr>
                <w:rFonts w:ascii="Times New Roman" w:hAnsi="Times New Roman" w:cs="Times New Roman"/>
                <w:sz w:val="24"/>
                <w:szCs w:val="24"/>
              </w:rPr>
            </w:pPr>
            <w:r w:rsidRPr="005C5188">
              <w:rPr>
                <w:rFonts w:ascii="Times New Roman" w:hAnsi="Times New Roman" w:cs="Times New Roman"/>
                <w:sz w:val="24"/>
                <w:szCs w:val="24"/>
              </w:rPr>
              <w:t>Участие в обсуждении ситуаций, в которых было нарушение прав</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или</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невыполнение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обязанностей.</w:t>
            </w:r>
          </w:p>
          <w:p w:rsidR="002D660D" w:rsidRPr="005C5188" w:rsidRDefault="002D660D" w:rsidP="00C237CF">
            <w:pPr>
              <w:pStyle w:val="TableParagraph"/>
              <w:ind w:left="108" w:right="95" w:firstLine="340"/>
              <w:jc w:val="both"/>
              <w:rPr>
                <w:rFonts w:ascii="Times New Roman" w:hAnsi="Times New Roman" w:cs="Times New Roman"/>
                <w:sz w:val="24"/>
                <w:szCs w:val="24"/>
              </w:rPr>
            </w:pPr>
            <w:r w:rsidRPr="005C5188">
              <w:rPr>
                <w:rFonts w:ascii="Times New Roman" w:hAnsi="Times New Roman" w:cs="Times New Roman"/>
                <w:sz w:val="24"/>
                <w:szCs w:val="24"/>
              </w:rPr>
              <w:t>Участие в игре «Незаконченное предложение», во время которой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ка</w:t>
            </w:r>
            <w:r w:rsidRPr="005C5188">
              <w:rPr>
                <w:rFonts w:ascii="Times New Roman" w:hAnsi="Times New Roman" w:cs="Times New Roman"/>
                <w:sz w:val="24"/>
                <w:szCs w:val="24"/>
              </w:rPr>
              <w:t>ж</w:t>
            </w:r>
            <w:r w:rsidRPr="005C5188">
              <w:rPr>
                <w:rFonts w:ascii="Times New Roman" w:hAnsi="Times New Roman" w:cs="Times New Roman"/>
                <w:sz w:val="24"/>
                <w:szCs w:val="24"/>
              </w:rPr>
              <w:t>дый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школьник</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продолжает</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предложение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«Нужно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знать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Конституцию,</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п</w:t>
            </w:r>
            <w:r w:rsidRPr="005C5188">
              <w:rPr>
                <w:rFonts w:ascii="Times New Roman" w:hAnsi="Times New Roman" w:cs="Times New Roman"/>
                <w:sz w:val="24"/>
                <w:szCs w:val="24"/>
              </w:rPr>
              <w:t>о</w:t>
            </w:r>
            <w:r w:rsidRPr="005C5188">
              <w:rPr>
                <w:rFonts w:ascii="Times New Roman" w:hAnsi="Times New Roman" w:cs="Times New Roman"/>
                <w:sz w:val="24"/>
                <w:szCs w:val="24"/>
              </w:rPr>
              <w:t>тому что…»</w:t>
            </w:r>
          </w:p>
          <w:p w:rsidR="002D660D" w:rsidRPr="005C5188" w:rsidRDefault="002D660D" w:rsidP="00C237CF">
            <w:pPr>
              <w:pStyle w:val="TableParagraph"/>
              <w:ind w:left="108" w:right="97" w:firstLine="340"/>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дискуссии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об</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осознанном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поведении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личной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ответственн</w:t>
            </w:r>
            <w:r w:rsidRPr="005C5188">
              <w:rPr>
                <w:rFonts w:ascii="Times New Roman" w:hAnsi="Times New Roman" w:cs="Times New Roman"/>
                <w:sz w:val="24"/>
                <w:szCs w:val="24"/>
              </w:rPr>
              <w:t>о</w:t>
            </w:r>
            <w:r w:rsidRPr="005C5188">
              <w:rPr>
                <w:rFonts w:ascii="Times New Roman" w:hAnsi="Times New Roman" w:cs="Times New Roman"/>
                <w:sz w:val="24"/>
                <w:szCs w:val="24"/>
              </w:rPr>
              <w:t>сти</w:t>
            </w:r>
          </w:p>
        </w:tc>
      </w:tr>
    </w:tbl>
    <w:p w:rsidR="002D660D" w:rsidRPr="005C5188" w:rsidRDefault="002D660D" w:rsidP="00C237CF">
      <w:pPr>
        <w:spacing w:after="0" w:line="240" w:lineRule="auto"/>
        <w:jc w:val="both"/>
        <w:rPr>
          <w:rFonts w:ascii="Times New Roman" w:hAnsi="Times New Roman"/>
          <w:sz w:val="24"/>
          <w:szCs w:val="24"/>
          <w:lang w:val="ru-RU"/>
        </w:rPr>
        <w:sectPr w:rsidR="002D660D" w:rsidRPr="005C5188">
          <w:pgSz w:w="16840" w:h="11910" w:orient="landscape"/>
          <w:pgMar w:top="840" w:right="700" w:bottom="1120" w:left="740" w:header="0" w:footer="92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1"/>
        <w:gridCol w:w="4394"/>
        <w:gridCol w:w="7938"/>
      </w:tblGrid>
      <w:tr w:rsidR="002D660D" w:rsidRPr="005C5188" w:rsidTr="00520600">
        <w:trPr>
          <w:trHeight w:val="299"/>
        </w:trPr>
        <w:tc>
          <w:tcPr>
            <w:tcW w:w="2831" w:type="dxa"/>
          </w:tcPr>
          <w:p w:rsidR="002D660D" w:rsidRPr="005C5188" w:rsidRDefault="002D660D" w:rsidP="00C237CF">
            <w:pPr>
              <w:pStyle w:val="TableParagraph"/>
              <w:ind w:left="111" w:right="103"/>
              <w:jc w:val="both"/>
              <w:rPr>
                <w:rFonts w:ascii="Times New Roman" w:hAnsi="Times New Roman" w:cs="Times New Roman"/>
                <w:b/>
                <w:sz w:val="24"/>
                <w:szCs w:val="24"/>
              </w:rPr>
            </w:pPr>
            <w:r w:rsidRPr="005C5188">
              <w:rPr>
                <w:rFonts w:ascii="Times New Roman" w:hAnsi="Times New Roman" w:cs="Times New Roman"/>
                <w:b/>
                <w:sz w:val="24"/>
                <w:szCs w:val="24"/>
              </w:rPr>
              <w:lastRenderedPageBreak/>
              <w:t>Темы</w:t>
            </w:r>
          </w:p>
        </w:tc>
        <w:tc>
          <w:tcPr>
            <w:tcW w:w="4394" w:type="dxa"/>
          </w:tcPr>
          <w:p w:rsidR="002D660D" w:rsidRPr="005C5188" w:rsidRDefault="002D660D" w:rsidP="00C237CF">
            <w:pPr>
              <w:pStyle w:val="TableParagraph"/>
              <w:ind w:left="913"/>
              <w:jc w:val="both"/>
              <w:rPr>
                <w:rFonts w:ascii="Times New Roman" w:hAnsi="Times New Roman" w:cs="Times New Roman"/>
                <w:b/>
                <w:sz w:val="24"/>
                <w:szCs w:val="24"/>
              </w:rPr>
            </w:pPr>
            <w:r w:rsidRPr="005C5188">
              <w:rPr>
                <w:rFonts w:ascii="Times New Roman" w:hAnsi="Times New Roman" w:cs="Times New Roman"/>
                <w:b/>
                <w:sz w:val="24"/>
                <w:szCs w:val="24"/>
              </w:rPr>
              <w:t>Основное</w:t>
            </w:r>
            <w:r w:rsidRPr="005C5188">
              <w:rPr>
                <w:rFonts w:ascii="Times New Roman" w:hAnsi="Times New Roman" w:cs="Times New Roman"/>
                <w:b/>
                <w:spacing w:val="-2"/>
                <w:sz w:val="24"/>
                <w:szCs w:val="24"/>
              </w:rPr>
              <w:t xml:space="preserve"> </w:t>
            </w:r>
            <w:r w:rsidRPr="005C5188">
              <w:rPr>
                <w:rFonts w:ascii="Times New Roman" w:hAnsi="Times New Roman" w:cs="Times New Roman"/>
                <w:b/>
                <w:sz w:val="24"/>
                <w:szCs w:val="24"/>
              </w:rPr>
              <w:t>содержание</w:t>
            </w:r>
          </w:p>
        </w:tc>
        <w:tc>
          <w:tcPr>
            <w:tcW w:w="7938" w:type="dxa"/>
          </w:tcPr>
          <w:p w:rsidR="002D660D" w:rsidRPr="005C5188" w:rsidRDefault="002D660D" w:rsidP="00C237CF">
            <w:pPr>
              <w:pStyle w:val="TableParagraph"/>
              <w:ind w:left="2357" w:right="2345"/>
              <w:jc w:val="both"/>
              <w:rPr>
                <w:rFonts w:ascii="Times New Roman" w:hAnsi="Times New Roman" w:cs="Times New Roman"/>
                <w:b/>
                <w:sz w:val="24"/>
                <w:szCs w:val="24"/>
              </w:rPr>
            </w:pPr>
            <w:r w:rsidRPr="005C5188">
              <w:rPr>
                <w:rFonts w:ascii="Times New Roman" w:hAnsi="Times New Roman" w:cs="Times New Roman"/>
                <w:b/>
                <w:sz w:val="24"/>
                <w:szCs w:val="24"/>
              </w:rPr>
              <w:t>Деятельность</w:t>
            </w:r>
            <w:r w:rsidRPr="005C5188">
              <w:rPr>
                <w:rFonts w:ascii="Times New Roman" w:hAnsi="Times New Roman" w:cs="Times New Roman"/>
                <w:b/>
                <w:spacing w:val="-5"/>
                <w:sz w:val="24"/>
                <w:szCs w:val="24"/>
              </w:rPr>
              <w:t xml:space="preserve"> </w:t>
            </w:r>
            <w:r w:rsidRPr="005C5188">
              <w:rPr>
                <w:rFonts w:ascii="Times New Roman" w:hAnsi="Times New Roman" w:cs="Times New Roman"/>
                <w:b/>
                <w:sz w:val="24"/>
                <w:szCs w:val="24"/>
              </w:rPr>
              <w:t>школьников</w:t>
            </w:r>
          </w:p>
        </w:tc>
      </w:tr>
      <w:tr w:rsidR="002D660D" w:rsidRPr="000C07FF" w:rsidTr="00520600">
        <w:trPr>
          <w:trHeight w:val="1794"/>
        </w:trPr>
        <w:tc>
          <w:tcPr>
            <w:tcW w:w="2831" w:type="dxa"/>
          </w:tcPr>
          <w:p w:rsidR="002D660D" w:rsidRPr="005C5188" w:rsidRDefault="002D660D" w:rsidP="00C237CF">
            <w:pPr>
              <w:pStyle w:val="TableParagraph"/>
              <w:ind w:left="917" w:right="572" w:hanging="321"/>
              <w:jc w:val="both"/>
              <w:rPr>
                <w:rFonts w:ascii="Times New Roman" w:hAnsi="Times New Roman" w:cs="Times New Roman"/>
                <w:b/>
                <w:sz w:val="24"/>
                <w:szCs w:val="24"/>
              </w:rPr>
            </w:pPr>
            <w:r w:rsidRPr="005C5188">
              <w:rPr>
                <w:rFonts w:ascii="Times New Roman" w:hAnsi="Times New Roman" w:cs="Times New Roman"/>
                <w:b/>
                <w:sz w:val="24"/>
                <w:szCs w:val="24"/>
              </w:rPr>
              <w:t>Герои нашего</w:t>
            </w:r>
            <w:r w:rsidRPr="005C5188">
              <w:rPr>
                <w:rFonts w:ascii="Times New Roman" w:hAnsi="Times New Roman" w:cs="Times New Roman"/>
                <w:b/>
                <w:spacing w:val="-62"/>
                <w:sz w:val="24"/>
                <w:szCs w:val="24"/>
              </w:rPr>
              <w:t xml:space="preserve"> </w:t>
            </w:r>
            <w:r w:rsidRPr="005C5188">
              <w:rPr>
                <w:rFonts w:ascii="Times New Roman" w:hAnsi="Times New Roman" w:cs="Times New Roman"/>
                <w:b/>
                <w:sz w:val="24"/>
                <w:szCs w:val="24"/>
              </w:rPr>
              <w:t>времени</w:t>
            </w:r>
          </w:p>
        </w:tc>
        <w:tc>
          <w:tcPr>
            <w:tcW w:w="4394" w:type="dxa"/>
          </w:tcPr>
          <w:p w:rsidR="002D660D" w:rsidRPr="005C5188" w:rsidRDefault="002D660D" w:rsidP="00C237CF">
            <w:pPr>
              <w:pStyle w:val="TableParagraph"/>
              <w:ind w:right="94" w:firstLine="339"/>
              <w:jc w:val="both"/>
              <w:rPr>
                <w:rFonts w:ascii="Times New Roman" w:hAnsi="Times New Roman" w:cs="Times New Roman"/>
                <w:sz w:val="24"/>
                <w:szCs w:val="24"/>
              </w:rPr>
            </w:pPr>
            <w:r w:rsidRPr="005C5188">
              <w:rPr>
                <w:rFonts w:ascii="Times New Roman" w:hAnsi="Times New Roman" w:cs="Times New Roman"/>
                <w:sz w:val="24"/>
                <w:szCs w:val="24"/>
              </w:rPr>
              <w:t>Россия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страна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героическим</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прошлым. Современные герои — кто</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они?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Россия начинается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меня?</w:t>
            </w:r>
          </w:p>
        </w:tc>
        <w:tc>
          <w:tcPr>
            <w:tcW w:w="7938" w:type="dxa"/>
          </w:tcPr>
          <w:p w:rsidR="002D660D" w:rsidRPr="005C5188" w:rsidRDefault="002D660D" w:rsidP="00C237CF">
            <w:pPr>
              <w:pStyle w:val="TableParagraph"/>
              <w:ind w:left="108" w:right="97" w:firstLine="340"/>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вступительной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беседе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непростой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судьбе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нашей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страны, о войнах, которые выпали на долю народа и о героизме тех,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кто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вставал на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ее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защиту.</w:t>
            </w:r>
          </w:p>
          <w:p w:rsidR="002D660D" w:rsidRPr="005C5188" w:rsidRDefault="002D660D" w:rsidP="00C237CF">
            <w:pPr>
              <w:pStyle w:val="TableParagraph"/>
              <w:ind w:left="448"/>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68"/>
                <w:sz w:val="24"/>
                <w:szCs w:val="24"/>
              </w:rPr>
              <w:t xml:space="preserve"> </w:t>
            </w:r>
            <w:r w:rsidRPr="005C5188">
              <w:rPr>
                <w:rFonts w:ascii="Times New Roman" w:hAnsi="Times New Roman" w:cs="Times New Roman"/>
                <w:sz w:val="24"/>
                <w:szCs w:val="24"/>
              </w:rPr>
              <w:t>дискуссии</w:t>
            </w:r>
            <w:r w:rsidRPr="005C5188">
              <w:rPr>
                <w:rFonts w:ascii="Times New Roman" w:hAnsi="Times New Roman" w:cs="Times New Roman"/>
                <w:spacing w:val="69"/>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69"/>
                <w:sz w:val="24"/>
                <w:szCs w:val="24"/>
              </w:rPr>
              <w:t xml:space="preserve"> </w:t>
            </w:r>
            <w:r w:rsidRPr="005C5188">
              <w:rPr>
                <w:rFonts w:ascii="Times New Roman" w:hAnsi="Times New Roman" w:cs="Times New Roman"/>
                <w:sz w:val="24"/>
                <w:szCs w:val="24"/>
              </w:rPr>
              <w:t>том,</w:t>
            </w:r>
            <w:r w:rsidRPr="005C5188">
              <w:rPr>
                <w:rFonts w:ascii="Times New Roman" w:hAnsi="Times New Roman" w:cs="Times New Roman"/>
                <w:spacing w:val="68"/>
                <w:sz w:val="24"/>
                <w:szCs w:val="24"/>
              </w:rPr>
              <w:t xml:space="preserve"> </w:t>
            </w:r>
            <w:r w:rsidRPr="005C5188">
              <w:rPr>
                <w:rFonts w:ascii="Times New Roman" w:hAnsi="Times New Roman" w:cs="Times New Roman"/>
                <w:sz w:val="24"/>
                <w:szCs w:val="24"/>
              </w:rPr>
              <w:t>есть</w:t>
            </w:r>
            <w:r w:rsidRPr="005C5188">
              <w:rPr>
                <w:rFonts w:ascii="Times New Roman" w:hAnsi="Times New Roman" w:cs="Times New Roman"/>
                <w:spacing w:val="69"/>
                <w:sz w:val="24"/>
                <w:szCs w:val="24"/>
              </w:rPr>
              <w:t xml:space="preserve"> </w:t>
            </w:r>
            <w:r w:rsidRPr="005C5188">
              <w:rPr>
                <w:rFonts w:ascii="Times New Roman" w:hAnsi="Times New Roman" w:cs="Times New Roman"/>
                <w:sz w:val="24"/>
                <w:szCs w:val="24"/>
              </w:rPr>
              <w:t>ли</w:t>
            </w:r>
            <w:r w:rsidRPr="005C5188">
              <w:rPr>
                <w:rFonts w:ascii="Times New Roman" w:hAnsi="Times New Roman" w:cs="Times New Roman"/>
                <w:spacing w:val="68"/>
                <w:sz w:val="24"/>
                <w:szCs w:val="24"/>
              </w:rPr>
              <w:t xml:space="preserve"> </w:t>
            </w:r>
            <w:r w:rsidRPr="005C5188">
              <w:rPr>
                <w:rFonts w:ascii="Times New Roman" w:hAnsi="Times New Roman" w:cs="Times New Roman"/>
                <w:sz w:val="24"/>
                <w:szCs w:val="24"/>
              </w:rPr>
              <w:t>место</w:t>
            </w:r>
            <w:r w:rsidRPr="005C5188">
              <w:rPr>
                <w:rFonts w:ascii="Times New Roman" w:hAnsi="Times New Roman" w:cs="Times New Roman"/>
                <w:spacing w:val="70"/>
                <w:sz w:val="24"/>
                <w:szCs w:val="24"/>
              </w:rPr>
              <w:t xml:space="preserve"> </w:t>
            </w:r>
            <w:r w:rsidRPr="005C5188">
              <w:rPr>
                <w:rFonts w:ascii="Times New Roman" w:hAnsi="Times New Roman" w:cs="Times New Roman"/>
                <w:sz w:val="24"/>
                <w:szCs w:val="24"/>
              </w:rPr>
              <w:t>героизму</w:t>
            </w:r>
            <w:r w:rsidRPr="005C5188">
              <w:rPr>
                <w:rFonts w:ascii="Times New Roman" w:hAnsi="Times New Roman" w:cs="Times New Roman"/>
                <w:spacing w:val="69"/>
                <w:sz w:val="24"/>
                <w:szCs w:val="24"/>
              </w:rPr>
              <w:t xml:space="preserve"> </w:t>
            </w:r>
            <w:r w:rsidRPr="005C5188">
              <w:rPr>
                <w:rFonts w:ascii="Times New Roman" w:hAnsi="Times New Roman" w:cs="Times New Roman"/>
                <w:sz w:val="24"/>
                <w:szCs w:val="24"/>
              </w:rPr>
              <w:t>сегодня?</w:t>
            </w:r>
          </w:p>
          <w:p w:rsidR="002D660D" w:rsidRPr="005C5188" w:rsidRDefault="002D660D" w:rsidP="00C237CF">
            <w:pPr>
              <w:pStyle w:val="TableParagraph"/>
              <w:ind w:left="108"/>
              <w:jc w:val="both"/>
              <w:rPr>
                <w:rFonts w:ascii="Times New Roman" w:hAnsi="Times New Roman" w:cs="Times New Roman"/>
                <w:sz w:val="24"/>
                <w:szCs w:val="24"/>
              </w:rPr>
            </w:pPr>
            <w:r w:rsidRPr="005C5188">
              <w:rPr>
                <w:rFonts w:ascii="Times New Roman" w:hAnsi="Times New Roman" w:cs="Times New Roman"/>
                <w:sz w:val="24"/>
                <w:szCs w:val="24"/>
              </w:rPr>
              <w:t>Обсуждение</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мнений</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школьников.</w:t>
            </w:r>
          </w:p>
          <w:p w:rsidR="002D660D" w:rsidRPr="005C5188" w:rsidRDefault="002D660D" w:rsidP="00C237CF">
            <w:pPr>
              <w:pStyle w:val="TableParagraph"/>
              <w:ind w:left="448"/>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игре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«Качества</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современного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героя»</w:t>
            </w:r>
          </w:p>
        </w:tc>
      </w:tr>
      <w:tr w:rsidR="002D660D" w:rsidRPr="000C07FF" w:rsidTr="00520600">
        <w:trPr>
          <w:trHeight w:val="2092"/>
        </w:trPr>
        <w:tc>
          <w:tcPr>
            <w:tcW w:w="2831" w:type="dxa"/>
          </w:tcPr>
          <w:p w:rsidR="002D660D" w:rsidRPr="005C5188" w:rsidRDefault="002D660D" w:rsidP="00C237CF">
            <w:pPr>
              <w:pStyle w:val="TableParagraph"/>
              <w:ind w:left="112" w:right="103"/>
              <w:jc w:val="both"/>
              <w:rPr>
                <w:rFonts w:ascii="Times New Roman" w:hAnsi="Times New Roman" w:cs="Times New Roman"/>
                <w:b/>
                <w:sz w:val="24"/>
                <w:szCs w:val="24"/>
              </w:rPr>
            </w:pPr>
            <w:r w:rsidRPr="005C5188">
              <w:rPr>
                <w:rFonts w:ascii="Times New Roman" w:hAnsi="Times New Roman" w:cs="Times New Roman"/>
                <w:b/>
                <w:sz w:val="24"/>
                <w:szCs w:val="24"/>
              </w:rPr>
              <w:t>Новогодние семейные</w:t>
            </w:r>
            <w:r w:rsidRPr="005C5188">
              <w:rPr>
                <w:rFonts w:ascii="Times New Roman" w:hAnsi="Times New Roman" w:cs="Times New Roman"/>
                <w:b/>
                <w:spacing w:val="-63"/>
                <w:sz w:val="24"/>
                <w:szCs w:val="24"/>
              </w:rPr>
              <w:t xml:space="preserve"> </w:t>
            </w:r>
            <w:r w:rsidRPr="005C5188">
              <w:rPr>
                <w:rFonts w:ascii="Times New Roman" w:hAnsi="Times New Roman" w:cs="Times New Roman"/>
                <w:b/>
                <w:sz w:val="24"/>
                <w:szCs w:val="24"/>
              </w:rPr>
              <w:t>традиции разных</w:t>
            </w:r>
            <w:r w:rsidRPr="005C5188">
              <w:rPr>
                <w:rFonts w:ascii="Times New Roman" w:hAnsi="Times New Roman" w:cs="Times New Roman"/>
                <w:b/>
                <w:spacing w:val="1"/>
                <w:sz w:val="24"/>
                <w:szCs w:val="24"/>
              </w:rPr>
              <w:t xml:space="preserve"> </w:t>
            </w:r>
            <w:r w:rsidRPr="005C5188">
              <w:rPr>
                <w:rFonts w:ascii="Times New Roman" w:hAnsi="Times New Roman" w:cs="Times New Roman"/>
                <w:b/>
                <w:sz w:val="24"/>
                <w:szCs w:val="24"/>
              </w:rPr>
              <w:t>нар</w:t>
            </w:r>
            <w:r w:rsidRPr="005C5188">
              <w:rPr>
                <w:rFonts w:ascii="Times New Roman" w:hAnsi="Times New Roman" w:cs="Times New Roman"/>
                <w:b/>
                <w:sz w:val="24"/>
                <w:szCs w:val="24"/>
              </w:rPr>
              <w:t>о</w:t>
            </w:r>
            <w:r w:rsidRPr="005C5188">
              <w:rPr>
                <w:rFonts w:ascii="Times New Roman" w:hAnsi="Times New Roman" w:cs="Times New Roman"/>
                <w:b/>
                <w:sz w:val="24"/>
                <w:szCs w:val="24"/>
              </w:rPr>
              <w:t>дов</w:t>
            </w:r>
            <w:r w:rsidRPr="005C5188">
              <w:rPr>
                <w:rFonts w:ascii="Times New Roman" w:hAnsi="Times New Roman" w:cs="Times New Roman"/>
                <w:b/>
                <w:spacing w:val="-3"/>
                <w:sz w:val="24"/>
                <w:szCs w:val="24"/>
              </w:rPr>
              <w:t xml:space="preserve"> </w:t>
            </w:r>
            <w:r w:rsidRPr="005C5188">
              <w:rPr>
                <w:rFonts w:ascii="Times New Roman" w:hAnsi="Times New Roman" w:cs="Times New Roman"/>
                <w:b/>
                <w:sz w:val="24"/>
                <w:szCs w:val="24"/>
              </w:rPr>
              <w:t>России</w:t>
            </w:r>
          </w:p>
        </w:tc>
        <w:tc>
          <w:tcPr>
            <w:tcW w:w="4394" w:type="dxa"/>
          </w:tcPr>
          <w:p w:rsidR="002D660D" w:rsidRPr="005C5188" w:rsidRDefault="002D660D" w:rsidP="00C237CF">
            <w:pPr>
              <w:pStyle w:val="TableParagraph"/>
              <w:ind w:right="95" w:firstLine="339"/>
              <w:jc w:val="both"/>
              <w:rPr>
                <w:rFonts w:ascii="Times New Roman" w:hAnsi="Times New Roman" w:cs="Times New Roman"/>
                <w:sz w:val="24"/>
                <w:szCs w:val="24"/>
              </w:rPr>
            </w:pPr>
            <w:r w:rsidRPr="005C5188">
              <w:rPr>
                <w:rFonts w:ascii="Times New Roman" w:hAnsi="Times New Roman" w:cs="Times New Roman"/>
                <w:sz w:val="24"/>
                <w:szCs w:val="24"/>
              </w:rPr>
              <w:t>Новый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год</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праздник</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всей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семьи.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Новогодние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семейные</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традиции.</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Нов</w:t>
            </w:r>
            <w:r w:rsidRPr="005C5188">
              <w:rPr>
                <w:rFonts w:ascii="Times New Roman" w:hAnsi="Times New Roman" w:cs="Times New Roman"/>
                <w:sz w:val="24"/>
                <w:szCs w:val="24"/>
              </w:rPr>
              <w:t>о</w:t>
            </w:r>
            <w:r w:rsidRPr="005C5188">
              <w:rPr>
                <w:rFonts w:ascii="Times New Roman" w:hAnsi="Times New Roman" w:cs="Times New Roman"/>
                <w:sz w:val="24"/>
                <w:szCs w:val="24"/>
              </w:rPr>
              <w:t>годние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приметы.</w:t>
            </w:r>
          </w:p>
          <w:p w:rsidR="002D660D" w:rsidRPr="005C5188" w:rsidRDefault="002D660D" w:rsidP="00C237CF">
            <w:pPr>
              <w:pStyle w:val="TableParagraph"/>
              <w:ind w:right="95" w:firstLine="339"/>
              <w:jc w:val="both"/>
              <w:rPr>
                <w:rFonts w:ascii="Times New Roman" w:hAnsi="Times New Roman" w:cs="Times New Roman"/>
                <w:sz w:val="24"/>
                <w:szCs w:val="24"/>
              </w:rPr>
            </w:pPr>
            <w:r w:rsidRPr="005C5188">
              <w:rPr>
                <w:rFonts w:ascii="Times New Roman" w:hAnsi="Times New Roman" w:cs="Times New Roman"/>
                <w:sz w:val="24"/>
                <w:szCs w:val="24"/>
              </w:rPr>
              <w:t>Различные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традиции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встречи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Нов</w:t>
            </w:r>
            <w:r w:rsidRPr="005C5188">
              <w:rPr>
                <w:rFonts w:ascii="Times New Roman" w:hAnsi="Times New Roman" w:cs="Times New Roman"/>
                <w:sz w:val="24"/>
                <w:szCs w:val="24"/>
              </w:rPr>
              <w:t>о</w:t>
            </w:r>
            <w:r w:rsidRPr="005C5188">
              <w:rPr>
                <w:rFonts w:ascii="Times New Roman" w:hAnsi="Times New Roman" w:cs="Times New Roman"/>
                <w:sz w:val="24"/>
                <w:szCs w:val="24"/>
              </w:rPr>
              <w:t>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года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у</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разных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народов</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России.</w:t>
            </w:r>
          </w:p>
        </w:tc>
        <w:tc>
          <w:tcPr>
            <w:tcW w:w="7938" w:type="dxa"/>
          </w:tcPr>
          <w:p w:rsidR="002D660D" w:rsidRPr="005C5188" w:rsidRDefault="002D660D" w:rsidP="00C237CF">
            <w:pPr>
              <w:pStyle w:val="TableParagraph"/>
              <w:ind w:left="448"/>
              <w:jc w:val="both"/>
              <w:rPr>
                <w:rFonts w:ascii="Times New Roman" w:hAnsi="Times New Roman" w:cs="Times New Roman"/>
                <w:sz w:val="24"/>
                <w:szCs w:val="24"/>
              </w:rPr>
            </w:pPr>
            <w:r w:rsidRPr="005C5188">
              <w:rPr>
                <w:rFonts w:ascii="Times New Roman" w:hAnsi="Times New Roman" w:cs="Times New Roman"/>
                <w:sz w:val="24"/>
                <w:szCs w:val="24"/>
              </w:rPr>
              <w:t>Игра</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«Вопрос</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из</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шляпы»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(Все</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ли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знаете</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Новом</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годе?)</w:t>
            </w:r>
          </w:p>
          <w:p w:rsidR="002D660D" w:rsidRPr="005C5188" w:rsidRDefault="002D660D" w:rsidP="00C237CF">
            <w:pPr>
              <w:pStyle w:val="TableParagraph"/>
              <w:ind w:left="108" w:right="95" w:firstLine="340"/>
              <w:jc w:val="both"/>
              <w:rPr>
                <w:rFonts w:ascii="Times New Roman" w:hAnsi="Times New Roman" w:cs="Times New Roman"/>
                <w:sz w:val="24"/>
                <w:szCs w:val="24"/>
              </w:rPr>
            </w:pPr>
            <w:r w:rsidRPr="005C5188">
              <w:rPr>
                <w:rFonts w:ascii="Times New Roman" w:hAnsi="Times New Roman" w:cs="Times New Roman"/>
                <w:sz w:val="24"/>
                <w:szCs w:val="24"/>
              </w:rPr>
              <w:t>Участие в дискуссии «Поделись новогодней традицией, которая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об</w:t>
            </w:r>
            <w:r w:rsidRPr="005C5188">
              <w:rPr>
                <w:rFonts w:ascii="Times New Roman" w:hAnsi="Times New Roman" w:cs="Times New Roman"/>
                <w:sz w:val="24"/>
                <w:szCs w:val="24"/>
              </w:rPr>
              <w:t>ъ</w:t>
            </w:r>
            <w:r w:rsidRPr="005C5188">
              <w:rPr>
                <w:rFonts w:ascii="Times New Roman" w:hAnsi="Times New Roman" w:cs="Times New Roman"/>
                <w:sz w:val="24"/>
                <w:szCs w:val="24"/>
              </w:rPr>
              <w:t>единяет</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народы нашей страны».</w:t>
            </w:r>
          </w:p>
          <w:p w:rsidR="002D660D" w:rsidRPr="005C5188" w:rsidRDefault="002D660D" w:rsidP="00C237CF">
            <w:pPr>
              <w:pStyle w:val="TableParagraph"/>
              <w:ind w:left="108" w:right="95" w:firstLine="340"/>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беседе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том,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что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чаще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всего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мечтаем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материальных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подарках,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есть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ли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что-то,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что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хотели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изменить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себе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 Новом году?</w:t>
            </w:r>
          </w:p>
          <w:p w:rsidR="002D660D" w:rsidRPr="005C5188" w:rsidRDefault="002D660D" w:rsidP="00C237CF">
            <w:pPr>
              <w:pStyle w:val="TableParagraph"/>
              <w:ind w:left="448"/>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разговоре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новогодних</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приметах,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подарках.</w:t>
            </w:r>
          </w:p>
        </w:tc>
      </w:tr>
      <w:tr w:rsidR="002D660D" w:rsidRPr="000C07FF" w:rsidTr="00520600">
        <w:trPr>
          <w:trHeight w:val="1793"/>
        </w:trPr>
        <w:tc>
          <w:tcPr>
            <w:tcW w:w="2831" w:type="dxa"/>
          </w:tcPr>
          <w:p w:rsidR="002D660D" w:rsidRPr="005C5188" w:rsidRDefault="002D660D" w:rsidP="00C237CF">
            <w:pPr>
              <w:pStyle w:val="TableParagraph"/>
              <w:ind w:left="111" w:right="103"/>
              <w:jc w:val="both"/>
              <w:rPr>
                <w:rFonts w:ascii="Times New Roman" w:hAnsi="Times New Roman" w:cs="Times New Roman"/>
                <w:b/>
                <w:sz w:val="24"/>
                <w:szCs w:val="24"/>
              </w:rPr>
            </w:pPr>
            <w:r w:rsidRPr="005C5188">
              <w:rPr>
                <w:rFonts w:ascii="Times New Roman" w:hAnsi="Times New Roman" w:cs="Times New Roman"/>
                <w:b/>
                <w:sz w:val="24"/>
                <w:szCs w:val="24"/>
              </w:rPr>
              <w:t>От</w:t>
            </w:r>
            <w:r w:rsidRPr="005C5188">
              <w:rPr>
                <w:rFonts w:ascii="Times New Roman" w:hAnsi="Times New Roman" w:cs="Times New Roman"/>
                <w:b/>
                <w:spacing w:val="-1"/>
                <w:sz w:val="24"/>
                <w:szCs w:val="24"/>
              </w:rPr>
              <w:t xml:space="preserve"> </w:t>
            </w:r>
            <w:r w:rsidRPr="005C5188">
              <w:rPr>
                <w:rFonts w:ascii="Times New Roman" w:hAnsi="Times New Roman" w:cs="Times New Roman"/>
                <w:b/>
                <w:sz w:val="24"/>
                <w:szCs w:val="24"/>
              </w:rPr>
              <w:t>А</w:t>
            </w:r>
            <w:r w:rsidRPr="005C5188">
              <w:rPr>
                <w:rFonts w:ascii="Times New Roman" w:hAnsi="Times New Roman" w:cs="Times New Roman"/>
                <w:b/>
                <w:spacing w:val="-1"/>
                <w:sz w:val="24"/>
                <w:szCs w:val="24"/>
              </w:rPr>
              <w:t xml:space="preserve"> </w:t>
            </w:r>
            <w:r w:rsidRPr="005C5188">
              <w:rPr>
                <w:rFonts w:ascii="Times New Roman" w:hAnsi="Times New Roman" w:cs="Times New Roman"/>
                <w:b/>
                <w:sz w:val="24"/>
                <w:szCs w:val="24"/>
              </w:rPr>
              <w:t>до</w:t>
            </w:r>
            <w:r w:rsidRPr="005C5188">
              <w:rPr>
                <w:rFonts w:ascii="Times New Roman" w:hAnsi="Times New Roman" w:cs="Times New Roman"/>
                <w:b/>
                <w:spacing w:val="-1"/>
                <w:sz w:val="24"/>
                <w:szCs w:val="24"/>
              </w:rPr>
              <w:t xml:space="preserve"> </w:t>
            </w:r>
            <w:r w:rsidRPr="005C5188">
              <w:rPr>
                <w:rFonts w:ascii="Times New Roman" w:hAnsi="Times New Roman" w:cs="Times New Roman"/>
                <w:b/>
                <w:sz w:val="24"/>
                <w:szCs w:val="24"/>
              </w:rPr>
              <w:t>Я.</w:t>
            </w:r>
          </w:p>
          <w:p w:rsidR="002D660D" w:rsidRPr="005C5188" w:rsidRDefault="002D660D" w:rsidP="00C237CF">
            <w:pPr>
              <w:pStyle w:val="TableParagraph"/>
              <w:ind w:left="112" w:right="103"/>
              <w:jc w:val="both"/>
              <w:rPr>
                <w:rFonts w:ascii="Times New Roman" w:hAnsi="Times New Roman" w:cs="Times New Roman"/>
                <w:b/>
                <w:sz w:val="24"/>
                <w:szCs w:val="24"/>
              </w:rPr>
            </w:pPr>
            <w:r w:rsidRPr="005C5188">
              <w:rPr>
                <w:rFonts w:ascii="Times New Roman" w:hAnsi="Times New Roman" w:cs="Times New Roman"/>
                <w:b/>
                <w:sz w:val="24"/>
                <w:szCs w:val="24"/>
              </w:rPr>
              <w:t>450 лет "Азбуке"</w:t>
            </w:r>
            <w:r w:rsidRPr="005C5188">
              <w:rPr>
                <w:rFonts w:ascii="Times New Roman" w:hAnsi="Times New Roman" w:cs="Times New Roman"/>
                <w:b/>
                <w:spacing w:val="-63"/>
                <w:sz w:val="24"/>
                <w:szCs w:val="24"/>
              </w:rPr>
              <w:t xml:space="preserve"> </w:t>
            </w:r>
            <w:r w:rsidRPr="005C5188">
              <w:rPr>
                <w:rFonts w:ascii="Times New Roman" w:hAnsi="Times New Roman" w:cs="Times New Roman"/>
                <w:b/>
                <w:sz w:val="24"/>
                <w:szCs w:val="24"/>
              </w:rPr>
              <w:t>Ивана</w:t>
            </w:r>
            <w:r w:rsidRPr="005C5188">
              <w:rPr>
                <w:rFonts w:ascii="Times New Roman" w:hAnsi="Times New Roman" w:cs="Times New Roman"/>
                <w:b/>
                <w:spacing w:val="-1"/>
                <w:sz w:val="24"/>
                <w:szCs w:val="24"/>
              </w:rPr>
              <w:t xml:space="preserve"> </w:t>
            </w:r>
            <w:r w:rsidRPr="005C5188">
              <w:rPr>
                <w:rFonts w:ascii="Times New Roman" w:hAnsi="Times New Roman" w:cs="Times New Roman"/>
                <w:b/>
                <w:sz w:val="24"/>
                <w:szCs w:val="24"/>
              </w:rPr>
              <w:t>Фёдорова</w:t>
            </w:r>
          </w:p>
        </w:tc>
        <w:tc>
          <w:tcPr>
            <w:tcW w:w="4394" w:type="dxa"/>
          </w:tcPr>
          <w:p w:rsidR="002D660D" w:rsidRPr="005C5188" w:rsidRDefault="002D660D" w:rsidP="00C237CF">
            <w:pPr>
              <w:pStyle w:val="TableParagraph"/>
              <w:ind w:right="93" w:firstLine="339"/>
              <w:jc w:val="both"/>
              <w:rPr>
                <w:rFonts w:ascii="Times New Roman" w:hAnsi="Times New Roman" w:cs="Times New Roman"/>
                <w:sz w:val="24"/>
                <w:szCs w:val="24"/>
              </w:rPr>
            </w:pPr>
            <w:r w:rsidRPr="005C5188">
              <w:rPr>
                <w:rFonts w:ascii="Times New Roman" w:hAnsi="Times New Roman" w:cs="Times New Roman"/>
                <w:sz w:val="24"/>
                <w:szCs w:val="24"/>
              </w:rPr>
              <w:t>Способы</w:t>
            </w:r>
            <w:r w:rsidRPr="005C5188">
              <w:rPr>
                <w:rFonts w:ascii="Times New Roman" w:hAnsi="Times New Roman" w:cs="Times New Roman"/>
                <w:spacing w:val="-16"/>
                <w:sz w:val="24"/>
                <w:szCs w:val="24"/>
              </w:rPr>
              <w:t xml:space="preserve"> </w:t>
            </w:r>
            <w:r w:rsidRPr="005C5188">
              <w:rPr>
                <w:rFonts w:ascii="Times New Roman" w:hAnsi="Times New Roman" w:cs="Times New Roman"/>
                <w:sz w:val="24"/>
                <w:szCs w:val="24"/>
              </w:rPr>
              <w:t>передачи</w:t>
            </w:r>
            <w:r w:rsidRPr="005C5188">
              <w:rPr>
                <w:rFonts w:ascii="Times New Roman" w:hAnsi="Times New Roman" w:cs="Times New Roman"/>
                <w:spacing w:val="-16"/>
                <w:sz w:val="24"/>
                <w:szCs w:val="24"/>
              </w:rPr>
              <w:t xml:space="preserve"> </w:t>
            </w:r>
            <w:r w:rsidRPr="005C5188">
              <w:rPr>
                <w:rFonts w:ascii="Times New Roman" w:hAnsi="Times New Roman" w:cs="Times New Roman"/>
                <w:sz w:val="24"/>
                <w:szCs w:val="24"/>
              </w:rPr>
              <w:t>информации</w:t>
            </w:r>
            <w:r w:rsidRPr="005C5188">
              <w:rPr>
                <w:rFonts w:ascii="Times New Roman" w:hAnsi="Times New Roman" w:cs="Times New Roman"/>
                <w:spacing w:val="-16"/>
                <w:sz w:val="24"/>
                <w:szCs w:val="24"/>
              </w:rPr>
              <w:t xml:space="preserve"> </w:t>
            </w:r>
            <w:r w:rsidRPr="005C5188">
              <w:rPr>
                <w:rFonts w:ascii="Times New Roman" w:hAnsi="Times New Roman" w:cs="Times New Roman"/>
                <w:sz w:val="24"/>
                <w:szCs w:val="24"/>
              </w:rPr>
              <w:t>до</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появления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письменности.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Разница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между</w:t>
            </w:r>
            <w:r w:rsidRPr="005C5188">
              <w:rPr>
                <w:rFonts w:ascii="Times New Roman" w:hAnsi="Times New Roman" w:cs="Times New Roman"/>
                <w:spacing w:val="-13"/>
                <w:sz w:val="24"/>
                <w:szCs w:val="24"/>
              </w:rPr>
              <w:t xml:space="preserve"> </w:t>
            </w:r>
            <w:r w:rsidRPr="005C5188">
              <w:rPr>
                <w:rFonts w:ascii="Times New Roman" w:hAnsi="Times New Roman" w:cs="Times New Roman"/>
                <w:sz w:val="24"/>
                <w:szCs w:val="24"/>
              </w:rPr>
              <w:t>азбукой</w:t>
            </w:r>
            <w:r w:rsidRPr="005C5188">
              <w:rPr>
                <w:rFonts w:ascii="Times New Roman" w:hAnsi="Times New Roman" w:cs="Times New Roman"/>
                <w:spacing w:val="-13"/>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3"/>
                <w:sz w:val="24"/>
                <w:szCs w:val="24"/>
              </w:rPr>
              <w:t xml:space="preserve"> </w:t>
            </w:r>
            <w:r w:rsidRPr="005C5188">
              <w:rPr>
                <w:rFonts w:ascii="Times New Roman" w:hAnsi="Times New Roman" w:cs="Times New Roman"/>
                <w:sz w:val="24"/>
                <w:szCs w:val="24"/>
              </w:rPr>
              <w:t>букварем.</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«Азбука»,</w:t>
            </w:r>
            <w:r w:rsidRPr="005C5188">
              <w:rPr>
                <w:rFonts w:ascii="Times New Roman" w:hAnsi="Times New Roman" w:cs="Times New Roman"/>
                <w:spacing w:val="-63"/>
                <w:sz w:val="24"/>
                <w:szCs w:val="24"/>
              </w:rPr>
              <w:t xml:space="preserve"> </w:t>
            </w:r>
            <w:r w:rsidRPr="005C5188">
              <w:rPr>
                <w:rFonts w:ascii="Times New Roman" w:hAnsi="Times New Roman" w:cs="Times New Roman"/>
                <w:sz w:val="24"/>
                <w:szCs w:val="24"/>
              </w:rPr>
              <w:t>напечатанная</w:t>
            </w:r>
            <w:r w:rsidRPr="005C5188">
              <w:rPr>
                <w:rFonts w:ascii="Times New Roman" w:hAnsi="Times New Roman" w:cs="Times New Roman"/>
                <w:spacing w:val="20"/>
                <w:sz w:val="24"/>
                <w:szCs w:val="24"/>
              </w:rPr>
              <w:t xml:space="preserve"> </w:t>
            </w:r>
            <w:r w:rsidRPr="005C5188">
              <w:rPr>
                <w:rFonts w:ascii="Times New Roman" w:hAnsi="Times New Roman" w:cs="Times New Roman"/>
                <w:sz w:val="24"/>
                <w:szCs w:val="24"/>
              </w:rPr>
              <w:t>Иваном</w:t>
            </w:r>
            <w:r w:rsidRPr="005C5188">
              <w:rPr>
                <w:rFonts w:ascii="Times New Roman" w:hAnsi="Times New Roman" w:cs="Times New Roman"/>
                <w:spacing w:val="20"/>
                <w:sz w:val="24"/>
                <w:szCs w:val="24"/>
              </w:rPr>
              <w:t xml:space="preserve"> </w:t>
            </w:r>
            <w:r w:rsidRPr="005C5188">
              <w:rPr>
                <w:rFonts w:ascii="Times New Roman" w:hAnsi="Times New Roman" w:cs="Times New Roman"/>
                <w:sz w:val="24"/>
                <w:szCs w:val="24"/>
              </w:rPr>
              <w:t>Федоровым:</w:t>
            </w:r>
          </w:p>
          <w:p w:rsidR="002D660D" w:rsidRPr="005C5188" w:rsidRDefault="002D660D" w:rsidP="00C237CF">
            <w:pPr>
              <w:pStyle w:val="TableParagraph"/>
              <w:ind w:right="95"/>
              <w:jc w:val="both"/>
              <w:rPr>
                <w:rFonts w:ascii="Times New Roman" w:hAnsi="Times New Roman" w:cs="Times New Roman"/>
                <w:sz w:val="24"/>
                <w:szCs w:val="24"/>
              </w:rPr>
            </w:pPr>
            <w:r w:rsidRPr="005C5188">
              <w:rPr>
                <w:rFonts w:ascii="Times New Roman" w:hAnsi="Times New Roman" w:cs="Times New Roman"/>
                <w:sz w:val="24"/>
                <w:szCs w:val="24"/>
              </w:rPr>
              <w:t>«Ради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скорого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младенческого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науч</w:t>
            </w:r>
            <w:r w:rsidRPr="005C5188">
              <w:rPr>
                <w:rFonts w:ascii="Times New Roman" w:hAnsi="Times New Roman" w:cs="Times New Roman"/>
                <w:sz w:val="24"/>
                <w:szCs w:val="24"/>
              </w:rPr>
              <w:t>е</w:t>
            </w:r>
            <w:r w:rsidRPr="005C5188">
              <w:rPr>
                <w:rFonts w:ascii="Times New Roman" w:hAnsi="Times New Roman" w:cs="Times New Roman"/>
                <w:sz w:val="24"/>
                <w:szCs w:val="24"/>
              </w:rPr>
              <w:t>ния».</w:t>
            </w:r>
          </w:p>
        </w:tc>
        <w:tc>
          <w:tcPr>
            <w:tcW w:w="7938" w:type="dxa"/>
          </w:tcPr>
          <w:p w:rsidR="002D660D" w:rsidRPr="005C5188" w:rsidRDefault="002D660D" w:rsidP="00C237CF">
            <w:pPr>
              <w:pStyle w:val="TableParagraph"/>
              <w:ind w:left="448" w:right="1994"/>
              <w:jc w:val="both"/>
              <w:rPr>
                <w:rFonts w:ascii="Times New Roman" w:hAnsi="Times New Roman" w:cs="Times New Roman"/>
                <w:sz w:val="24"/>
                <w:szCs w:val="24"/>
              </w:rPr>
            </w:pPr>
            <w:r w:rsidRPr="005C5188">
              <w:rPr>
                <w:rFonts w:ascii="Times New Roman" w:hAnsi="Times New Roman" w:cs="Times New Roman"/>
                <w:sz w:val="24"/>
                <w:szCs w:val="24"/>
              </w:rPr>
              <w:t>Беседа</w:t>
            </w:r>
            <w:r w:rsidRPr="005C5188">
              <w:rPr>
                <w:rFonts w:ascii="Times New Roman" w:hAnsi="Times New Roman" w:cs="Times New Roman"/>
                <w:spacing w:val="-5"/>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разных</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способах</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передачи</w:t>
            </w:r>
            <w:r w:rsidRPr="005C5188">
              <w:rPr>
                <w:rFonts w:ascii="Times New Roman" w:hAnsi="Times New Roman" w:cs="Times New Roman"/>
                <w:spacing w:val="-5"/>
                <w:sz w:val="24"/>
                <w:szCs w:val="24"/>
              </w:rPr>
              <w:t xml:space="preserve"> </w:t>
            </w:r>
            <w:r w:rsidRPr="005C5188">
              <w:rPr>
                <w:rFonts w:ascii="Times New Roman" w:hAnsi="Times New Roman" w:cs="Times New Roman"/>
                <w:sz w:val="24"/>
                <w:szCs w:val="24"/>
              </w:rPr>
              <w:t>информации.</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Блиц-опрос</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«Интересные</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факты</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об</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Азбуке».</w:t>
            </w:r>
          </w:p>
          <w:p w:rsidR="002D660D" w:rsidRPr="005C5188" w:rsidRDefault="002D660D" w:rsidP="00C237CF">
            <w:pPr>
              <w:pStyle w:val="TableParagraph"/>
              <w:tabs>
                <w:tab w:val="left" w:pos="2341"/>
                <w:tab w:val="left" w:pos="3306"/>
                <w:tab w:val="left" w:pos="4466"/>
                <w:tab w:val="left" w:pos="5693"/>
                <w:tab w:val="left" w:pos="7058"/>
                <w:tab w:val="left" w:pos="7419"/>
              </w:tabs>
              <w:ind w:left="108" w:right="94" w:firstLine="340"/>
              <w:jc w:val="both"/>
              <w:rPr>
                <w:rFonts w:ascii="Times New Roman" w:hAnsi="Times New Roman" w:cs="Times New Roman"/>
                <w:sz w:val="24"/>
                <w:szCs w:val="24"/>
              </w:rPr>
            </w:pPr>
            <w:r w:rsidRPr="005C5188">
              <w:rPr>
                <w:rFonts w:ascii="Times New Roman" w:hAnsi="Times New Roman" w:cs="Times New Roman"/>
                <w:sz w:val="24"/>
                <w:szCs w:val="24"/>
              </w:rPr>
              <w:t>Эвристическая</w:t>
            </w:r>
            <w:r w:rsidRPr="005C5188">
              <w:rPr>
                <w:rFonts w:ascii="Times New Roman" w:hAnsi="Times New Roman" w:cs="Times New Roman"/>
                <w:sz w:val="24"/>
                <w:szCs w:val="24"/>
              </w:rPr>
              <w:tab/>
              <w:t>беседа</w:t>
            </w:r>
            <w:r w:rsidRPr="005C5188">
              <w:rPr>
                <w:rFonts w:ascii="Times New Roman" w:hAnsi="Times New Roman" w:cs="Times New Roman"/>
                <w:sz w:val="24"/>
                <w:szCs w:val="24"/>
              </w:rPr>
              <w:tab/>
              <w:t>«Первая</w:t>
            </w:r>
            <w:r w:rsidRPr="005C5188">
              <w:rPr>
                <w:rFonts w:ascii="Times New Roman" w:hAnsi="Times New Roman" w:cs="Times New Roman"/>
                <w:sz w:val="24"/>
                <w:szCs w:val="24"/>
              </w:rPr>
              <w:tab/>
              <w:t>печатная</w:t>
            </w:r>
            <w:r w:rsidRPr="005C5188">
              <w:rPr>
                <w:rFonts w:ascii="Times New Roman" w:hAnsi="Times New Roman" w:cs="Times New Roman"/>
                <w:sz w:val="24"/>
                <w:szCs w:val="24"/>
              </w:rPr>
              <w:tab/>
              <w:t>«Азбука»:</w:t>
            </w:r>
            <w:r w:rsidRPr="005C5188">
              <w:rPr>
                <w:rFonts w:ascii="Times New Roman" w:hAnsi="Times New Roman" w:cs="Times New Roman"/>
                <w:sz w:val="24"/>
                <w:szCs w:val="24"/>
              </w:rPr>
              <w:tab/>
              <w:t>в</w:t>
            </w:r>
            <w:r w:rsidRPr="005C5188">
              <w:rPr>
                <w:rFonts w:ascii="Times New Roman" w:hAnsi="Times New Roman" w:cs="Times New Roman"/>
                <w:sz w:val="24"/>
                <w:szCs w:val="24"/>
              </w:rPr>
              <w:tab/>
            </w:r>
            <w:r w:rsidRPr="005C5188">
              <w:rPr>
                <w:rFonts w:ascii="Times New Roman" w:hAnsi="Times New Roman" w:cs="Times New Roman"/>
                <w:spacing w:val="-1"/>
                <w:sz w:val="24"/>
                <w:szCs w:val="24"/>
              </w:rPr>
              <w:t>чем</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особенности».</w:t>
            </w:r>
          </w:p>
          <w:p w:rsidR="002D660D" w:rsidRPr="005C5188" w:rsidRDefault="002D660D" w:rsidP="00C237CF">
            <w:pPr>
              <w:pStyle w:val="TableParagraph"/>
              <w:ind w:left="448"/>
              <w:jc w:val="both"/>
              <w:rPr>
                <w:rFonts w:ascii="Times New Roman" w:hAnsi="Times New Roman" w:cs="Times New Roman"/>
                <w:sz w:val="24"/>
                <w:szCs w:val="24"/>
              </w:rPr>
            </w:pPr>
            <w:r w:rsidRPr="005C5188">
              <w:rPr>
                <w:rFonts w:ascii="Times New Roman" w:hAnsi="Times New Roman" w:cs="Times New Roman"/>
                <w:sz w:val="24"/>
                <w:szCs w:val="24"/>
              </w:rPr>
              <w:t>Интерактивные</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задания,</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связанные</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с</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содержанием</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«Азбуки».</w:t>
            </w:r>
          </w:p>
        </w:tc>
      </w:tr>
      <w:tr w:rsidR="002D660D" w:rsidRPr="000C07FF" w:rsidTr="00520600">
        <w:trPr>
          <w:trHeight w:val="2392"/>
        </w:trPr>
        <w:tc>
          <w:tcPr>
            <w:tcW w:w="2831" w:type="dxa"/>
          </w:tcPr>
          <w:p w:rsidR="002D660D" w:rsidRPr="005C5188" w:rsidRDefault="002D660D" w:rsidP="00C237CF">
            <w:pPr>
              <w:pStyle w:val="TableParagraph"/>
              <w:ind w:left="670" w:right="654" w:firstLine="110"/>
              <w:jc w:val="both"/>
              <w:rPr>
                <w:rFonts w:ascii="Times New Roman" w:hAnsi="Times New Roman" w:cs="Times New Roman"/>
                <w:b/>
                <w:sz w:val="24"/>
                <w:szCs w:val="24"/>
              </w:rPr>
            </w:pPr>
            <w:r w:rsidRPr="005C5188">
              <w:rPr>
                <w:rFonts w:ascii="Times New Roman" w:hAnsi="Times New Roman" w:cs="Times New Roman"/>
                <w:b/>
                <w:sz w:val="24"/>
                <w:szCs w:val="24"/>
              </w:rPr>
              <w:t>Налоговая</w:t>
            </w:r>
            <w:r w:rsidRPr="005C5188">
              <w:rPr>
                <w:rFonts w:ascii="Times New Roman" w:hAnsi="Times New Roman" w:cs="Times New Roman"/>
                <w:b/>
                <w:spacing w:val="1"/>
                <w:sz w:val="24"/>
                <w:szCs w:val="24"/>
              </w:rPr>
              <w:t xml:space="preserve"> </w:t>
            </w:r>
            <w:r w:rsidRPr="005C5188">
              <w:rPr>
                <w:rFonts w:ascii="Times New Roman" w:hAnsi="Times New Roman" w:cs="Times New Roman"/>
                <w:b/>
                <w:spacing w:val="-1"/>
                <w:sz w:val="24"/>
                <w:szCs w:val="24"/>
              </w:rPr>
              <w:t>грамотность</w:t>
            </w:r>
          </w:p>
        </w:tc>
        <w:tc>
          <w:tcPr>
            <w:tcW w:w="4394" w:type="dxa"/>
          </w:tcPr>
          <w:p w:rsidR="002D660D" w:rsidRPr="005C5188" w:rsidRDefault="002D660D" w:rsidP="00C237CF">
            <w:pPr>
              <w:pStyle w:val="TableParagraph"/>
              <w:tabs>
                <w:tab w:val="left" w:pos="2403"/>
              </w:tabs>
              <w:ind w:right="96" w:firstLine="339"/>
              <w:jc w:val="both"/>
              <w:rPr>
                <w:rFonts w:ascii="Times New Roman" w:hAnsi="Times New Roman" w:cs="Times New Roman"/>
                <w:sz w:val="24"/>
                <w:szCs w:val="24"/>
              </w:rPr>
            </w:pPr>
            <w:r w:rsidRPr="005C5188">
              <w:rPr>
                <w:rFonts w:ascii="Times New Roman" w:hAnsi="Times New Roman" w:cs="Times New Roman"/>
                <w:sz w:val="24"/>
                <w:szCs w:val="24"/>
              </w:rPr>
              <w:t>Современный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человек</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должен</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обл</w:t>
            </w:r>
            <w:r w:rsidRPr="005C5188">
              <w:rPr>
                <w:rFonts w:ascii="Times New Roman" w:hAnsi="Times New Roman" w:cs="Times New Roman"/>
                <w:sz w:val="24"/>
                <w:szCs w:val="24"/>
              </w:rPr>
              <w:t>а</w:t>
            </w:r>
            <w:r w:rsidRPr="005C5188">
              <w:rPr>
                <w:rFonts w:ascii="Times New Roman" w:hAnsi="Times New Roman" w:cs="Times New Roman"/>
                <w:sz w:val="24"/>
                <w:szCs w:val="24"/>
              </w:rPr>
              <w:t>дать</w:t>
            </w:r>
            <w:r w:rsidRPr="005C5188">
              <w:rPr>
                <w:rFonts w:ascii="Times New Roman" w:hAnsi="Times New Roman" w:cs="Times New Roman"/>
                <w:sz w:val="24"/>
                <w:szCs w:val="24"/>
              </w:rPr>
              <w:tab/>
            </w:r>
            <w:r w:rsidRPr="005C5188">
              <w:rPr>
                <w:rFonts w:ascii="Times New Roman" w:hAnsi="Times New Roman" w:cs="Times New Roman"/>
                <w:spacing w:val="-1"/>
                <w:sz w:val="24"/>
                <w:szCs w:val="24"/>
              </w:rPr>
              <w:t>функциональной</w:t>
            </w:r>
            <w:r w:rsidRPr="005C5188">
              <w:rPr>
                <w:rFonts w:ascii="Times New Roman" w:hAnsi="Times New Roman" w:cs="Times New Roman"/>
                <w:spacing w:val="-63"/>
                <w:sz w:val="24"/>
                <w:szCs w:val="24"/>
              </w:rPr>
              <w:t xml:space="preserve"> </w:t>
            </w:r>
            <w:r w:rsidRPr="005C5188">
              <w:rPr>
                <w:rFonts w:ascii="Times New Roman" w:hAnsi="Times New Roman" w:cs="Times New Roman"/>
                <w:sz w:val="24"/>
                <w:szCs w:val="24"/>
              </w:rPr>
              <w:t>грамотностью,</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том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числе</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налоговой.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Для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чего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собирают</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налоги?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Что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они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обеспечивают</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для</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граждан?</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Выплата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налогов</w:t>
            </w:r>
            <w:r w:rsidRPr="005C5188">
              <w:rPr>
                <w:rFonts w:ascii="Times New Roman" w:hAnsi="Times New Roman" w:cs="Times New Roman"/>
                <w:spacing w:val="65"/>
                <w:sz w:val="24"/>
                <w:szCs w:val="24"/>
              </w:rPr>
              <w:t xml:space="preserve"> </w:t>
            </w:r>
            <w:r w:rsidRPr="005C5188">
              <w:rPr>
                <w:rFonts w:ascii="Times New Roman" w:hAnsi="Times New Roman" w:cs="Times New Roman"/>
                <w:sz w:val="24"/>
                <w:szCs w:val="24"/>
              </w:rPr>
              <w:t>–</w:t>
            </w:r>
          </w:p>
          <w:p w:rsidR="002D660D" w:rsidRPr="005C5188" w:rsidRDefault="002D660D" w:rsidP="00C237CF">
            <w:pPr>
              <w:pStyle w:val="TableParagraph"/>
              <w:ind w:right="95"/>
              <w:jc w:val="both"/>
              <w:rPr>
                <w:rFonts w:ascii="Times New Roman" w:hAnsi="Times New Roman" w:cs="Times New Roman"/>
                <w:sz w:val="24"/>
                <w:szCs w:val="24"/>
              </w:rPr>
            </w:pPr>
            <w:r w:rsidRPr="005C5188">
              <w:rPr>
                <w:rFonts w:ascii="Times New Roman" w:hAnsi="Times New Roman" w:cs="Times New Roman"/>
                <w:sz w:val="24"/>
                <w:szCs w:val="24"/>
              </w:rPr>
              <w:t>обязанность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каждого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гражданина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Ро</w:t>
            </w:r>
            <w:r w:rsidRPr="005C5188">
              <w:rPr>
                <w:rFonts w:ascii="Times New Roman" w:hAnsi="Times New Roman" w:cs="Times New Roman"/>
                <w:sz w:val="24"/>
                <w:szCs w:val="24"/>
              </w:rPr>
              <w:t>с</w:t>
            </w:r>
            <w:r w:rsidRPr="005C5188">
              <w:rPr>
                <w:rFonts w:ascii="Times New Roman" w:hAnsi="Times New Roman" w:cs="Times New Roman"/>
                <w:sz w:val="24"/>
                <w:szCs w:val="24"/>
              </w:rPr>
              <w:t>сийской</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Федерации.</w:t>
            </w:r>
          </w:p>
        </w:tc>
        <w:tc>
          <w:tcPr>
            <w:tcW w:w="7938" w:type="dxa"/>
          </w:tcPr>
          <w:p w:rsidR="002D660D" w:rsidRPr="005C5188" w:rsidRDefault="002D660D" w:rsidP="00C237CF">
            <w:pPr>
              <w:pStyle w:val="TableParagraph"/>
              <w:ind w:left="448"/>
              <w:jc w:val="both"/>
              <w:rPr>
                <w:rFonts w:ascii="Times New Roman" w:hAnsi="Times New Roman" w:cs="Times New Roman"/>
                <w:sz w:val="24"/>
                <w:szCs w:val="24"/>
              </w:rPr>
            </w:pPr>
            <w:r w:rsidRPr="005C5188">
              <w:rPr>
                <w:rFonts w:ascii="Times New Roman" w:hAnsi="Times New Roman" w:cs="Times New Roman"/>
                <w:sz w:val="24"/>
                <w:szCs w:val="24"/>
              </w:rPr>
              <w:t>Беседа</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том,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что</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такое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налоговая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система.</w:t>
            </w:r>
          </w:p>
          <w:p w:rsidR="002D660D" w:rsidRPr="005C5188" w:rsidRDefault="002D660D" w:rsidP="00C237CF">
            <w:pPr>
              <w:pStyle w:val="TableParagraph"/>
              <w:ind w:left="448" w:right="1074"/>
              <w:jc w:val="both"/>
              <w:rPr>
                <w:rFonts w:ascii="Times New Roman" w:hAnsi="Times New Roman" w:cs="Times New Roman"/>
                <w:sz w:val="24"/>
                <w:szCs w:val="24"/>
              </w:rPr>
            </w:pPr>
            <w:r w:rsidRPr="005C5188">
              <w:rPr>
                <w:rFonts w:ascii="Times New Roman" w:hAnsi="Times New Roman" w:cs="Times New Roman"/>
                <w:sz w:val="24"/>
                <w:szCs w:val="24"/>
              </w:rPr>
              <w:t>Блиц-опрос «Для чего государству необходим бюджет?».</w:t>
            </w:r>
            <w:r w:rsidRPr="005C5188">
              <w:rPr>
                <w:rFonts w:ascii="Times New Roman" w:hAnsi="Times New Roman" w:cs="Times New Roman"/>
                <w:spacing w:val="-63"/>
                <w:sz w:val="24"/>
                <w:szCs w:val="24"/>
              </w:rPr>
              <w:t xml:space="preserve"> </w:t>
            </w:r>
            <w:r w:rsidRPr="005C5188">
              <w:rPr>
                <w:rFonts w:ascii="Times New Roman" w:hAnsi="Times New Roman" w:cs="Times New Roman"/>
                <w:sz w:val="24"/>
                <w:szCs w:val="24"/>
              </w:rPr>
              <w:t>Б</w:t>
            </w:r>
            <w:r w:rsidRPr="005C5188">
              <w:rPr>
                <w:rFonts w:ascii="Times New Roman" w:hAnsi="Times New Roman" w:cs="Times New Roman"/>
                <w:sz w:val="24"/>
                <w:szCs w:val="24"/>
              </w:rPr>
              <w:t>е</w:t>
            </w:r>
            <w:r w:rsidRPr="005C5188">
              <w:rPr>
                <w:rFonts w:ascii="Times New Roman" w:hAnsi="Times New Roman" w:cs="Times New Roman"/>
                <w:sz w:val="24"/>
                <w:szCs w:val="24"/>
              </w:rPr>
              <w:t>седа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«Права</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обязанности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налогоплательщика».</w:t>
            </w:r>
          </w:p>
          <w:p w:rsidR="002D660D" w:rsidRPr="005C5188" w:rsidRDefault="002D660D" w:rsidP="00C237CF">
            <w:pPr>
              <w:pStyle w:val="TableParagraph"/>
              <w:ind w:left="448"/>
              <w:jc w:val="both"/>
              <w:rPr>
                <w:rFonts w:ascii="Times New Roman" w:hAnsi="Times New Roman" w:cs="Times New Roman"/>
                <w:sz w:val="24"/>
                <w:szCs w:val="24"/>
              </w:rPr>
            </w:pPr>
            <w:r w:rsidRPr="005C5188">
              <w:rPr>
                <w:rFonts w:ascii="Times New Roman" w:hAnsi="Times New Roman" w:cs="Times New Roman"/>
                <w:sz w:val="24"/>
                <w:szCs w:val="24"/>
              </w:rPr>
              <w:t>Интерактивное</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задание</w:t>
            </w:r>
            <w:r w:rsidRPr="005C5188">
              <w:rPr>
                <w:rFonts w:ascii="Times New Roman" w:hAnsi="Times New Roman" w:cs="Times New Roman"/>
                <w:spacing w:val="-5"/>
                <w:sz w:val="24"/>
                <w:szCs w:val="24"/>
              </w:rPr>
              <w:t xml:space="preserve"> </w:t>
            </w:r>
            <w:r w:rsidRPr="005C5188">
              <w:rPr>
                <w:rFonts w:ascii="Times New Roman" w:hAnsi="Times New Roman" w:cs="Times New Roman"/>
                <w:sz w:val="24"/>
                <w:szCs w:val="24"/>
              </w:rPr>
              <w:t>«Создай</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5"/>
                <w:sz w:val="24"/>
                <w:szCs w:val="24"/>
              </w:rPr>
              <w:t xml:space="preserve"> </w:t>
            </w:r>
            <w:r w:rsidRPr="005C5188">
              <w:rPr>
                <w:rFonts w:ascii="Times New Roman" w:hAnsi="Times New Roman" w:cs="Times New Roman"/>
                <w:sz w:val="24"/>
                <w:szCs w:val="24"/>
              </w:rPr>
              <w:t>распредели</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бюджет».</w:t>
            </w:r>
          </w:p>
        </w:tc>
      </w:tr>
    </w:tbl>
    <w:p w:rsidR="002D660D" w:rsidRPr="005C5188" w:rsidRDefault="002D660D" w:rsidP="00C237CF">
      <w:pPr>
        <w:spacing w:after="0" w:line="240" w:lineRule="auto"/>
        <w:jc w:val="both"/>
        <w:rPr>
          <w:rFonts w:ascii="Times New Roman" w:hAnsi="Times New Roman"/>
          <w:sz w:val="24"/>
          <w:szCs w:val="24"/>
          <w:lang w:val="ru-RU"/>
        </w:rPr>
        <w:sectPr w:rsidR="002D660D" w:rsidRPr="005C5188">
          <w:pgSz w:w="16840" w:h="11910" w:orient="landscape"/>
          <w:pgMar w:top="840" w:right="700" w:bottom="1120" w:left="740" w:header="0" w:footer="92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1"/>
        <w:gridCol w:w="4394"/>
        <w:gridCol w:w="7938"/>
      </w:tblGrid>
      <w:tr w:rsidR="002D660D" w:rsidRPr="005C5188" w:rsidTr="00520600">
        <w:trPr>
          <w:trHeight w:val="299"/>
        </w:trPr>
        <w:tc>
          <w:tcPr>
            <w:tcW w:w="2831" w:type="dxa"/>
          </w:tcPr>
          <w:p w:rsidR="002D660D" w:rsidRPr="005C5188" w:rsidRDefault="002D660D" w:rsidP="00C237CF">
            <w:pPr>
              <w:pStyle w:val="TableParagraph"/>
              <w:ind w:left="111" w:right="103"/>
              <w:jc w:val="both"/>
              <w:rPr>
                <w:rFonts w:ascii="Times New Roman" w:hAnsi="Times New Roman" w:cs="Times New Roman"/>
                <w:b/>
                <w:sz w:val="24"/>
                <w:szCs w:val="24"/>
              </w:rPr>
            </w:pPr>
            <w:r w:rsidRPr="005C5188">
              <w:rPr>
                <w:rFonts w:ascii="Times New Roman" w:hAnsi="Times New Roman" w:cs="Times New Roman"/>
                <w:b/>
                <w:sz w:val="24"/>
                <w:szCs w:val="24"/>
              </w:rPr>
              <w:lastRenderedPageBreak/>
              <w:t>Темы</w:t>
            </w:r>
          </w:p>
        </w:tc>
        <w:tc>
          <w:tcPr>
            <w:tcW w:w="4394" w:type="dxa"/>
          </w:tcPr>
          <w:p w:rsidR="002D660D" w:rsidRPr="005C5188" w:rsidRDefault="002D660D" w:rsidP="00C237CF">
            <w:pPr>
              <w:pStyle w:val="TableParagraph"/>
              <w:ind w:left="913"/>
              <w:jc w:val="both"/>
              <w:rPr>
                <w:rFonts w:ascii="Times New Roman" w:hAnsi="Times New Roman" w:cs="Times New Roman"/>
                <w:b/>
                <w:sz w:val="24"/>
                <w:szCs w:val="24"/>
              </w:rPr>
            </w:pPr>
            <w:r w:rsidRPr="005C5188">
              <w:rPr>
                <w:rFonts w:ascii="Times New Roman" w:hAnsi="Times New Roman" w:cs="Times New Roman"/>
                <w:b/>
                <w:sz w:val="24"/>
                <w:szCs w:val="24"/>
              </w:rPr>
              <w:t>Основное</w:t>
            </w:r>
            <w:r w:rsidRPr="005C5188">
              <w:rPr>
                <w:rFonts w:ascii="Times New Roman" w:hAnsi="Times New Roman" w:cs="Times New Roman"/>
                <w:b/>
                <w:spacing w:val="-2"/>
                <w:sz w:val="24"/>
                <w:szCs w:val="24"/>
              </w:rPr>
              <w:t xml:space="preserve"> </w:t>
            </w:r>
            <w:r w:rsidRPr="005C5188">
              <w:rPr>
                <w:rFonts w:ascii="Times New Roman" w:hAnsi="Times New Roman" w:cs="Times New Roman"/>
                <w:b/>
                <w:sz w:val="24"/>
                <w:szCs w:val="24"/>
              </w:rPr>
              <w:t>содержание</w:t>
            </w:r>
          </w:p>
        </w:tc>
        <w:tc>
          <w:tcPr>
            <w:tcW w:w="7938" w:type="dxa"/>
          </w:tcPr>
          <w:p w:rsidR="002D660D" w:rsidRPr="005C5188" w:rsidRDefault="002D660D" w:rsidP="00C237CF">
            <w:pPr>
              <w:pStyle w:val="TableParagraph"/>
              <w:ind w:left="2357" w:right="2345"/>
              <w:jc w:val="both"/>
              <w:rPr>
                <w:rFonts w:ascii="Times New Roman" w:hAnsi="Times New Roman" w:cs="Times New Roman"/>
                <w:b/>
                <w:sz w:val="24"/>
                <w:szCs w:val="24"/>
              </w:rPr>
            </w:pPr>
            <w:r w:rsidRPr="005C5188">
              <w:rPr>
                <w:rFonts w:ascii="Times New Roman" w:hAnsi="Times New Roman" w:cs="Times New Roman"/>
                <w:b/>
                <w:sz w:val="24"/>
                <w:szCs w:val="24"/>
              </w:rPr>
              <w:t>Деятельность</w:t>
            </w:r>
            <w:r w:rsidRPr="005C5188">
              <w:rPr>
                <w:rFonts w:ascii="Times New Roman" w:hAnsi="Times New Roman" w:cs="Times New Roman"/>
                <w:b/>
                <w:spacing w:val="-5"/>
                <w:sz w:val="24"/>
                <w:szCs w:val="24"/>
              </w:rPr>
              <w:t xml:space="preserve"> </w:t>
            </w:r>
            <w:r w:rsidRPr="005C5188">
              <w:rPr>
                <w:rFonts w:ascii="Times New Roman" w:hAnsi="Times New Roman" w:cs="Times New Roman"/>
                <w:b/>
                <w:sz w:val="24"/>
                <w:szCs w:val="24"/>
              </w:rPr>
              <w:t>школьников</w:t>
            </w:r>
          </w:p>
        </w:tc>
      </w:tr>
      <w:tr w:rsidR="002D660D" w:rsidRPr="000C07FF" w:rsidTr="00520600">
        <w:trPr>
          <w:trHeight w:val="2391"/>
        </w:trPr>
        <w:tc>
          <w:tcPr>
            <w:tcW w:w="2831" w:type="dxa"/>
          </w:tcPr>
          <w:p w:rsidR="002D660D" w:rsidRPr="005C5188" w:rsidRDefault="002D660D" w:rsidP="00C237CF">
            <w:pPr>
              <w:pStyle w:val="TableParagraph"/>
              <w:ind w:left="110" w:right="103"/>
              <w:jc w:val="both"/>
              <w:rPr>
                <w:rFonts w:ascii="Times New Roman" w:hAnsi="Times New Roman" w:cs="Times New Roman"/>
                <w:b/>
                <w:sz w:val="24"/>
                <w:szCs w:val="24"/>
              </w:rPr>
            </w:pPr>
            <w:r w:rsidRPr="005C5188">
              <w:rPr>
                <w:rFonts w:ascii="Times New Roman" w:hAnsi="Times New Roman" w:cs="Times New Roman"/>
                <w:b/>
                <w:sz w:val="24"/>
                <w:szCs w:val="24"/>
              </w:rPr>
              <w:t>Непокоренные.</w:t>
            </w:r>
          </w:p>
          <w:p w:rsidR="002D660D" w:rsidRPr="005C5188" w:rsidRDefault="002D660D" w:rsidP="00C237CF">
            <w:pPr>
              <w:pStyle w:val="TableParagraph"/>
              <w:ind w:left="112" w:right="103"/>
              <w:jc w:val="both"/>
              <w:rPr>
                <w:rFonts w:ascii="Times New Roman" w:hAnsi="Times New Roman" w:cs="Times New Roman"/>
                <w:b/>
                <w:sz w:val="24"/>
                <w:szCs w:val="24"/>
              </w:rPr>
            </w:pPr>
            <w:r w:rsidRPr="005C5188">
              <w:rPr>
                <w:rFonts w:ascii="Times New Roman" w:hAnsi="Times New Roman" w:cs="Times New Roman"/>
                <w:b/>
                <w:sz w:val="24"/>
                <w:szCs w:val="24"/>
              </w:rPr>
              <w:t>80 лет со дня полного</w:t>
            </w:r>
            <w:r w:rsidRPr="005C5188">
              <w:rPr>
                <w:rFonts w:ascii="Times New Roman" w:hAnsi="Times New Roman" w:cs="Times New Roman"/>
                <w:b/>
                <w:spacing w:val="-63"/>
                <w:sz w:val="24"/>
                <w:szCs w:val="24"/>
              </w:rPr>
              <w:t xml:space="preserve"> </w:t>
            </w:r>
            <w:r w:rsidRPr="005C5188">
              <w:rPr>
                <w:rFonts w:ascii="Times New Roman" w:hAnsi="Times New Roman" w:cs="Times New Roman"/>
                <w:b/>
                <w:sz w:val="24"/>
                <w:szCs w:val="24"/>
              </w:rPr>
              <w:t>освобождения</w:t>
            </w:r>
            <w:r w:rsidRPr="005C5188">
              <w:rPr>
                <w:rFonts w:ascii="Times New Roman" w:hAnsi="Times New Roman" w:cs="Times New Roman"/>
                <w:b/>
                <w:spacing w:val="1"/>
                <w:sz w:val="24"/>
                <w:szCs w:val="24"/>
              </w:rPr>
              <w:t xml:space="preserve"> </w:t>
            </w:r>
            <w:r w:rsidRPr="005C5188">
              <w:rPr>
                <w:rFonts w:ascii="Times New Roman" w:hAnsi="Times New Roman" w:cs="Times New Roman"/>
                <w:b/>
                <w:sz w:val="24"/>
                <w:szCs w:val="24"/>
              </w:rPr>
              <w:t>Лени</w:t>
            </w:r>
            <w:r w:rsidRPr="005C5188">
              <w:rPr>
                <w:rFonts w:ascii="Times New Roman" w:hAnsi="Times New Roman" w:cs="Times New Roman"/>
                <w:b/>
                <w:sz w:val="24"/>
                <w:szCs w:val="24"/>
              </w:rPr>
              <w:t>н</w:t>
            </w:r>
            <w:r w:rsidRPr="005C5188">
              <w:rPr>
                <w:rFonts w:ascii="Times New Roman" w:hAnsi="Times New Roman" w:cs="Times New Roman"/>
                <w:b/>
                <w:sz w:val="24"/>
                <w:szCs w:val="24"/>
              </w:rPr>
              <w:t>града</w:t>
            </w:r>
            <w:r w:rsidRPr="005C5188">
              <w:rPr>
                <w:rFonts w:ascii="Times New Roman" w:hAnsi="Times New Roman" w:cs="Times New Roman"/>
                <w:b/>
                <w:spacing w:val="-2"/>
                <w:sz w:val="24"/>
                <w:szCs w:val="24"/>
              </w:rPr>
              <w:t xml:space="preserve"> </w:t>
            </w:r>
            <w:r w:rsidRPr="005C5188">
              <w:rPr>
                <w:rFonts w:ascii="Times New Roman" w:hAnsi="Times New Roman" w:cs="Times New Roman"/>
                <w:b/>
                <w:sz w:val="24"/>
                <w:szCs w:val="24"/>
              </w:rPr>
              <w:t>от</w:t>
            </w:r>
          </w:p>
          <w:p w:rsidR="002D660D" w:rsidRPr="005C5188" w:rsidRDefault="002D660D" w:rsidP="00C237CF">
            <w:pPr>
              <w:pStyle w:val="TableParagraph"/>
              <w:ind w:left="110" w:right="103"/>
              <w:jc w:val="both"/>
              <w:rPr>
                <w:rFonts w:ascii="Times New Roman" w:hAnsi="Times New Roman" w:cs="Times New Roman"/>
                <w:b/>
                <w:sz w:val="24"/>
                <w:szCs w:val="24"/>
              </w:rPr>
            </w:pPr>
            <w:r w:rsidRPr="005C5188">
              <w:rPr>
                <w:rFonts w:ascii="Times New Roman" w:hAnsi="Times New Roman" w:cs="Times New Roman"/>
                <w:b/>
                <w:sz w:val="24"/>
                <w:szCs w:val="24"/>
              </w:rPr>
              <w:t>фашистской</w:t>
            </w:r>
            <w:r w:rsidRPr="005C5188">
              <w:rPr>
                <w:rFonts w:ascii="Times New Roman" w:hAnsi="Times New Roman" w:cs="Times New Roman"/>
                <w:b/>
                <w:spacing w:val="-1"/>
                <w:sz w:val="24"/>
                <w:szCs w:val="24"/>
              </w:rPr>
              <w:t xml:space="preserve"> </w:t>
            </w:r>
            <w:r w:rsidRPr="005C5188">
              <w:rPr>
                <w:rFonts w:ascii="Times New Roman" w:hAnsi="Times New Roman" w:cs="Times New Roman"/>
                <w:b/>
                <w:sz w:val="24"/>
                <w:szCs w:val="24"/>
              </w:rPr>
              <w:t>блокады</w:t>
            </w:r>
          </w:p>
        </w:tc>
        <w:tc>
          <w:tcPr>
            <w:tcW w:w="4394" w:type="dxa"/>
          </w:tcPr>
          <w:p w:rsidR="002D660D" w:rsidRPr="005C5188" w:rsidRDefault="002D660D" w:rsidP="00C237CF">
            <w:pPr>
              <w:pStyle w:val="TableParagraph"/>
              <w:tabs>
                <w:tab w:val="left" w:pos="2036"/>
                <w:tab w:val="left" w:pos="3290"/>
              </w:tabs>
              <w:ind w:right="95" w:firstLine="339"/>
              <w:jc w:val="both"/>
              <w:rPr>
                <w:rFonts w:ascii="Times New Roman" w:hAnsi="Times New Roman" w:cs="Times New Roman"/>
                <w:sz w:val="24"/>
                <w:szCs w:val="24"/>
              </w:rPr>
            </w:pPr>
            <w:r w:rsidRPr="005C5188">
              <w:rPr>
                <w:rFonts w:ascii="Times New Roman" w:hAnsi="Times New Roman" w:cs="Times New Roman"/>
                <w:sz w:val="24"/>
                <w:szCs w:val="24"/>
              </w:rPr>
              <w:t>Голод, морозы, бомбардировки —</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тяготы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блокадного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Ленинграда.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Бл</w:t>
            </w:r>
            <w:r w:rsidRPr="005C5188">
              <w:rPr>
                <w:rFonts w:ascii="Times New Roman" w:hAnsi="Times New Roman" w:cs="Times New Roman"/>
                <w:sz w:val="24"/>
                <w:szCs w:val="24"/>
              </w:rPr>
              <w:t>о</w:t>
            </w:r>
            <w:r w:rsidRPr="005C5188">
              <w:rPr>
                <w:rFonts w:ascii="Times New Roman" w:hAnsi="Times New Roman" w:cs="Times New Roman"/>
                <w:sz w:val="24"/>
                <w:szCs w:val="24"/>
              </w:rPr>
              <w:t>кадный</w:t>
            </w:r>
            <w:r w:rsidRPr="005C5188">
              <w:rPr>
                <w:rFonts w:ascii="Times New Roman" w:hAnsi="Times New Roman" w:cs="Times New Roman"/>
                <w:sz w:val="24"/>
                <w:szCs w:val="24"/>
              </w:rPr>
              <w:tab/>
              <w:t>паек.</w:t>
            </w:r>
            <w:r w:rsidRPr="005C5188">
              <w:rPr>
                <w:rFonts w:ascii="Times New Roman" w:hAnsi="Times New Roman" w:cs="Times New Roman"/>
                <w:sz w:val="24"/>
                <w:szCs w:val="24"/>
              </w:rPr>
              <w:tab/>
            </w:r>
            <w:r w:rsidRPr="005C5188">
              <w:rPr>
                <w:rFonts w:ascii="Times New Roman" w:hAnsi="Times New Roman" w:cs="Times New Roman"/>
                <w:spacing w:val="-1"/>
                <w:sz w:val="24"/>
                <w:szCs w:val="24"/>
              </w:rPr>
              <w:t>Способы</w:t>
            </w:r>
            <w:r w:rsidRPr="005C5188">
              <w:rPr>
                <w:rFonts w:ascii="Times New Roman" w:hAnsi="Times New Roman" w:cs="Times New Roman"/>
                <w:spacing w:val="-63"/>
                <w:sz w:val="24"/>
                <w:szCs w:val="24"/>
              </w:rPr>
              <w:t xml:space="preserve"> </w:t>
            </w:r>
            <w:r w:rsidRPr="005C5188">
              <w:rPr>
                <w:rFonts w:ascii="Times New Roman" w:hAnsi="Times New Roman" w:cs="Times New Roman"/>
                <w:sz w:val="24"/>
                <w:szCs w:val="24"/>
              </w:rPr>
              <w:t>выживания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ленинградцев.</w:t>
            </w:r>
          </w:p>
          <w:p w:rsidR="002D660D" w:rsidRPr="005C5188" w:rsidRDefault="002D660D" w:rsidP="00C237CF">
            <w:pPr>
              <w:pStyle w:val="TableParagraph"/>
              <w:ind w:left="447" w:right="95"/>
              <w:jc w:val="both"/>
              <w:rPr>
                <w:rFonts w:ascii="Times New Roman" w:hAnsi="Times New Roman" w:cs="Times New Roman"/>
                <w:sz w:val="24"/>
                <w:szCs w:val="24"/>
              </w:rPr>
            </w:pPr>
            <w:r w:rsidRPr="005C5188">
              <w:rPr>
                <w:rFonts w:ascii="Times New Roman" w:hAnsi="Times New Roman" w:cs="Times New Roman"/>
                <w:sz w:val="24"/>
                <w:szCs w:val="24"/>
              </w:rPr>
              <w:t>О</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провале</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планов</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немецких</w:t>
            </w:r>
            <w:r w:rsidRPr="005C5188">
              <w:rPr>
                <w:rFonts w:ascii="Times New Roman" w:hAnsi="Times New Roman" w:cs="Times New Roman"/>
                <w:spacing w:val="-13"/>
                <w:sz w:val="24"/>
                <w:szCs w:val="24"/>
              </w:rPr>
              <w:t xml:space="preserve"> </w:t>
            </w:r>
            <w:r w:rsidRPr="005C5188">
              <w:rPr>
                <w:rFonts w:ascii="Times New Roman" w:hAnsi="Times New Roman" w:cs="Times New Roman"/>
                <w:sz w:val="24"/>
                <w:szCs w:val="24"/>
              </w:rPr>
              <w:t>войск.</w:t>
            </w:r>
            <w:r w:rsidRPr="005C5188">
              <w:rPr>
                <w:rFonts w:ascii="Times New Roman" w:hAnsi="Times New Roman" w:cs="Times New Roman"/>
                <w:spacing w:val="-63"/>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33"/>
                <w:sz w:val="24"/>
                <w:szCs w:val="24"/>
              </w:rPr>
              <w:t xml:space="preserve"> </w:t>
            </w:r>
            <w:r w:rsidRPr="005C5188">
              <w:rPr>
                <w:rFonts w:ascii="Times New Roman" w:hAnsi="Times New Roman" w:cs="Times New Roman"/>
                <w:sz w:val="24"/>
                <w:szCs w:val="24"/>
              </w:rPr>
              <w:t>героизме</w:t>
            </w:r>
            <w:r w:rsidRPr="005C5188">
              <w:rPr>
                <w:rFonts w:ascii="Times New Roman" w:hAnsi="Times New Roman" w:cs="Times New Roman"/>
                <w:spacing w:val="32"/>
                <w:sz w:val="24"/>
                <w:szCs w:val="24"/>
              </w:rPr>
              <w:t xml:space="preserve"> </w:t>
            </w:r>
            <w:r w:rsidRPr="005C5188">
              <w:rPr>
                <w:rFonts w:ascii="Times New Roman" w:hAnsi="Times New Roman" w:cs="Times New Roman"/>
                <w:sz w:val="24"/>
                <w:szCs w:val="24"/>
              </w:rPr>
              <w:t>советских</w:t>
            </w:r>
            <w:r w:rsidRPr="005C5188">
              <w:rPr>
                <w:rFonts w:ascii="Times New Roman" w:hAnsi="Times New Roman" w:cs="Times New Roman"/>
                <w:spacing w:val="33"/>
                <w:sz w:val="24"/>
                <w:szCs w:val="24"/>
              </w:rPr>
              <w:t xml:space="preserve"> </w:t>
            </w:r>
            <w:r w:rsidRPr="005C5188">
              <w:rPr>
                <w:rFonts w:ascii="Times New Roman" w:hAnsi="Times New Roman" w:cs="Times New Roman"/>
                <w:sz w:val="24"/>
                <w:szCs w:val="24"/>
              </w:rPr>
              <w:t>воинов,</w:t>
            </w:r>
          </w:p>
          <w:p w:rsidR="002D660D" w:rsidRPr="005C5188" w:rsidRDefault="002D660D" w:rsidP="00C237CF">
            <w:pPr>
              <w:pStyle w:val="TableParagraph"/>
              <w:jc w:val="both"/>
              <w:rPr>
                <w:rFonts w:ascii="Times New Roman" w:hAnsi="Times New Roman" w:cs="Times New Roman"/>
                <w:sz w:val="24"/>
                <w:szCs w:val="24"/>
              </w:rPr>
            </w:pPr>
            <w:r w:rsidRPr="005C5188">
              <w:rPr>
                <w:rFonts w:ascii="Times New Roman" w:hAnsi="Times New Roman" w:cs="Times New Roman"/>
                <w:sz w:val="24"/>
                <w:szCs w:val="24"/>
              </w:rPr>
              <w:t>освободивших</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город</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на</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Неве.</w:t>
            </w:r>
          </w:p>
        </w:tc>
        <w:tc>
          <w:tcPr>
            <w:tcW w:w="7938" w:type="dxa"/>
          </w:tcPr>
          <w:p w:rsidR="002D660D" w:rsidRPr="005C5188" w:rsidRDefault="002D660D" w:rsidP="00C237CF">
            <w:pPr>
              <w:pStyle w:val="TableParagraph"/>
              <w:ind w:left="108" w:right="97" w:firstLine="340"/>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 блиц-опросе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«Что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знаете 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блокаде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Ленинграда;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каким образом город попал в кольцо; зачем Гитлер хотел захватить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город; поч</w:t>
            </w:r>
            <w:r w:rsidRPr="005C5188">
              <w:rPr>
                <w:rFonts w:ascii="Times New Roman" w:hAnsi="Times New Roman" w:cs="Times New Roman"/>
                <w:sz w:val="24"/>
                <w:szCs w:val="24"/>
              </w:rPr>
              <w:t>е</w:t>
            </w:r>
            <w:r w:rsidRPr="005C5188">
              <w:rPr>
                <w:rFonts w:ascii="Times New Roman" w:hAnsi="Times New Roman" w:cs="Times New Roman"/>
                <w:sz w:val="24"/>
                <w:szCs w:val="24"/>
              </w:rPr>
              <w:t>му Ладожское озеро называют дорогой жизни; чем стало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полное освобо</w:t>
            </w:r>
            <w:r w:rsidRPr="005C5188">
              <w:rPr>
                <w:rFonts w:ascii="Times New Roman" w:hAnsi="Times New Roman" w:cs="Times New Roman"/>
                <w:sz w:val="24"/>
                <w:szCs w:val="24"/>
              </w:rPr>
              <w:t>ж</w:t>
            </w:r>
            <w:r w:rsidRPr="005C5188">
              <w:rPr>
                <w:rFonts w:ascii="Times New Roman" w:hAnsi="Times New Roman" w:cs="Times New Roman"/>
                <w:sz w:val="24"/>
                <w:szCs w:val="24"/>
              </w:rPr>
              <w:t>дение Ленинграда от фашистской блокады для всей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страны,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для хода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z w:val="24"/>
                <w:szCs w:val="24"/>
              </w:rPr>
              <w:t>е</w:t>
            </w:r>
            <w:r w:rsidRPr="005C5188">
              <w:rPr>
                <w:rFonts w:ascii="Times New Roman" w:hAnsi="Times New Roman" w:cs="Times New Roman"/>
                <w:sz w:val="24"/>
                <w:szCs w:val="24"/>
              </w:rPr>
              <w:t>ликой Отечественной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войны?»</w:t>
            </w:r>
          </w:p>
          <w:p w:rsidR="002D660D" w:rsidRPr="005C5188" w:rsidRDefault="002D660D" w:rsidP="00C237CF">
            <w:pPr>
              <w:pStyle w:val="TableParagraph"/>
              <w:ind w:left="448"/>
              <w:jc w:val="both"/>
              <w:rPr>
                <w:rFonts w:ascii="Times New Roman" w:hAnsi="Times New Roman" w:cs="Times New Roman"/>
                <w:sz w:val="24"/>
                <w:szCs w:val="24"/>
              </w:rPr>
            </w:pPr>
            <w:r w:rsidRPr="005C5188">
              <w:rPr>
                <w:rFonts w:ascii="Times New Roman" w:hAnsi="Times New Roman" w:cs="Times New Roman"/>
                <w:sz w:val="24"/>
                <w:szCs w:val="24"/>
              </w:rPr>
              <w:t>Беседа</w:t>
            </w:r>
            <w:r w:rsidRPr="005C5188">
              <w:rPr>
                <w:rFonts w:ascii="Times New Roman" w:hAnsi="Times New Roman" w:cs="Times New Roman"/>
                <w:spacing w:val="-5"/>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том,</w:t>
            </w:r>
            <w:r w:rsidRPr="005C5188">
              <w:rPr>
                <w:rFonts w:ascii="Times New Roman" w:hAnsi="Times New Roman" w:cs="Times New Roman"/>
                <w:spacing w:val="-5"/>
                <w:sz w:val="24"/>
                <w:szCs w:val="24"/>
              </w:rPr>
              <w:t xml:space="preserve"> </w:t>
            </w:r>
            <w:r w:rsidRPr="005C5188">
              <w:rPr>
                <w:rFonts w:ascii="Times New Roman" w:hAnsi="Times New Roman" w:cs="Times New Roman"/>
                <w:sz w:val="24"/>
                <w:szCs w:val="24"/>
              </w:rPr>
              <w:t>что</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помогало</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людям</w:t>
            </w:r>
            <w:r w:rsidRPr="005C5188">
              <w:rPr>
                <w:rFonts w:ascii="Times New Roman" w:hAnsi="Times New Roman" w:cs="Times New Roman"/>
                <w:spacing w:val="-5"/>
                <w:sz w:val="24"/>
                <w:szCs w:val="24"/>
              </w:rPr>
              <w:t xml:space="preserve"> </w:t>
            </w:r>
            <w:r w:rsidRPr="005C5188">
              <w:rPr>
                <w:rFonts w:ascii="Times New Roman" w:hAnsi="Times New Roman" w:cs="Times New Roman"/>
                <w:sz w:val="24"/>
                <w:szCs w:val="24"/>
              </w:rPr>
              <w:t>выстоять</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5"/>
                <w:sz w:val="24"/>
                <w:szCs w:val="24"/>
              </w:rPr>
              <w:t xml:space="preserve"> </w:t>
            </w:r>
            <w:r w:rsidRPr="005C5188">
              <w:rPr>
                <w:rFonts w:ascii="Times New Roman" w:hAnsi="Times New Roman" w:cs="Times New Roman"/>
                <w:sz w:val="24"/>
                <w:szCs w:val="24"/>
              </w:rPr>
              <w:t>осажденном</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городе.</w:t>
            </w:r>
          </w:p>
          <w:p w:rsidR="002D660D" w:rsidRPr="005C5188" w:rsidRDefault="002D660D" w:rsidP="00C237CF">
            <w:pPr>
              <w:pStyle w:val="TableParagraph"/>
              <w:ind w:left="108" w:right="97" w:firstLine="340"/>
              <w:jc w:val="both"/>
              <w:rPr>
                <w:rFonts w:ascii="Times New Roman" w:hAnsi="Times New Roman" w:cs="Times New Roman"/>
                <w:sz w:val="24"/>
                <w:szCs w:val="24"/>
              </w:rPr>
            </w:pPr>
            <w:r w:rsidRPr="005C5188">
              <w:rPr>
                <w:rFonts w:ascii="Times New Roman" w:hAnsi="Times New Roman" w:cs="Times New Roman"/>
                <w:spacing w:val="-1"/>
                <w:sz w:val="24"/>
                <w:szCs w:val="24"/>
              </w:rPr>
              <w:t>Работа</w:t>
            </w:r>
            <w:r w:rsidRPr="005C5188">
              <w:rPr>
                <w:rFonts w:ascii="Times New Roman" w:hAnsi="Times New Roman" w:cs="Times New Roman"/>
                <w:spacing w:val="-17"/>
                <w:sz w:val="24"/>
                <w:szCs w:val="24"/>
              </w:rPr>
              <w:t xml:space="preserve"> </w:t>
            </w:r>
            <w:r w:rsidRPr="005C5188">
              <w:rPr>
                <w:rFonts w:ascii="Times New Roman" w:hAnsi="Times New Roman" w:cs="Times New Roman"/>
                <w:spacing w:val="-1"/>
                <w:sz w:val="24"/>
                <w:szCs w:val="24"/>
              </w:rPr>
              <w:t>в</w:t>
            </w:r>
            <w:r w:rsidRPr="005C5188">
              <w:rPr>
                <w:rFonts w:ascii="Times New Roman" w:hAnsi="Times New Roman" w:cs="Times New Roman"/>
                <w:spacing w:val="-17"/>
                <w:sz w:val="24"/>
                <w:szCs w:val="24"/>
              </w:rPr>
              <w:t xml:space="preserve"> </w:t>
            </w:r>
            <w:r w:rsidRPr="005C5188">
              <w:rPr>
                <w:rFonts w:ascii="Times New Roman" w:hAnsi="Times New Roman" w:cs="Times New Roman"/>
                <w:spacing w:val="-1"/>
                <w:sz w:val="24"/>
                <w:szCs w:val="24"/>
              </w:rPr>
              <w:t>парах</w:t>
            </w:r>
            <w:r w:rsidRPr="005C5188">
              <w:rPr>
                <w:rFonts w:ascii="Times New Roman" w:hAnsi="Times New Roman" w:cs="Times New Roman"/>
                <w:spacing w:val="-15"/>
                <w:sz w:val="24"/>
                <w:szCs w:val="24"/>
              </w:rPr>
              <w:t xml:space="preserve"> </w:t>
            </w:r>
            <w:r w:rsidRPr="005C5188">
              <w:rPr>
                <w:rFonts w:ascii="Times New Roman" w:hAnsi="Times New Roman" w:cs="Times New Roman"/>
                <w:spacing w:val="-1"/>
                <w:sz w:val="24"/>
                <w:szCs w:val="24"/>
              </w:rPr>
              <w:t>с</w:t>
            </w:r>
            <w:r w:rsidRPr="005C5188">
              <w:rPr>
                <w:rFonts w:ascii="Times New Roman" w:hAnsi="Times New Roman" w:cs="Times New Roman"/>
                <w:spacing w:val="-17"/>
                <w:sz w:val="24"/>
                <w:szCs w:val="24"/>
              </w:rPr>
              <w:t xml:space="preserve"> </w:t>
            </w:r>
            <w:r w:rsidRPr="005C5188">
              <w:rPr>
                <w:rFonts w:ascii="Times New Roman" w:hAnsi="Times New Roman" w:cs="Times New Roman"/>
                <w:spacing w:val="-1"/>
                <w:sz w:val="24"/>
                <w:szCs w:val="24"/>
              </w:rPr>
              <w:t>дальнейшим</w:t>
            </w:r>
            <w:r w:rsidRPr="005C5188">
              <w:rPr>
                <w:rFonts w:ascii="Times New Roman" w:hAnsi="Times New Roman" w:cs="Times New Roman"/>
                <w:spacing w:val="-17"/>
                <w:sz w:val="24"/>
                <w:szCs w:val="24"/>
              </w:rPr>
              <w:t xml:space="preserve"> </w:t>
            </w:r>
            <w:r w:rsidRPr="005C5188">
              <w:rPr>
                <w:rFonts w:ascii="Times New Roman" w:hAnsi="Times New Roman" w:cs="Times New Roman"/>
                <w:sz w:val="24"/>
                <w:szCs w:val="24"/>
              </w:rPr>
              <w:t>обобщением:</w:t>
            </w:r>
            <w:r w:rsidRPr="005C5188">
              <w:rPr>
                <w:rFonts w:ascii="Times New Roman" w:hAnsi="Times New Roman" w:cs="Times New Roman"/>
                <w:spacing w:val="-17"/>
                <w:sz w:val="24"/>
                <w:szCs w:val="24"/>
              </w:rPr>
              <w:t xml:space="preserve"> </w:t>
            </w:r>
            <w:r w:rsidRPr="005C5188">
              <w:rPr>
                <w:rFonts w:ascii="Times New Roman" w:hAnsi="Times New Roman" w:cs="Times New Roman"/>
                <w:sz w:val="24"/>
                <w:szCs w:val="24"/>
              </w:rPr>
              <w:t>почему</w:t>
            </w:r>
            <w:r w:rsidRPr="005C5188">
              <w:rPr>
                <w:rFonts w:ascii="Times New Roman" w:hAnsi="Times New Roman" w:cs="Times New Roman"/>
                <w:spacing w:val="-15"/>
                <w:sz w:val="24"/>
                <w:szCs w:val="24"/>
              </w:rPr>
              <w:t xml:space="preserve"> </w:t>
            </w:r>
            <w:r w:rsidRPr="005C5188">
              <w:rPr>
                <w:rFonts w:ascii="Times New Roman" w:hAnsi="Times New Roman" w:cs="Times New Roman"/>
                <w:sz w:val="24"/>
                <w:szCs w:val="24"/>
              </w:rPr>
              <w:t>планам</w:t>
            </w:r>
            <w:r w:rsidRPr="005C5188">
              <w:rPr>
                <w:rFonts w:ascii="Times New Roman" w:hAnsi="Times New Roman" w:cs="Times New Roman"/>
                <w:spacing w:val="-17"/>
                <w:sz w:val="24"/>
                <w:szCs w:val="24"/>
              </w:rPr>
              <w:t xml:space="preserve"> </w:t>
            </w:r>
            <w:r w:rsidRPr="005C5188">
              <w:rPr>
                <w:rFonts w:ascii="Times New Roman" w:hAnsi="Times New Roman" w:cs="Times New Roman"/>
                <w:sz w:val="24"/>
                <w:szCs w:val="24"/>
              </w:rPr>
              <w:t>Гитлера</w:t>
            </w:r>
            <w:r w:rsidRPr="005C5188">
              <w:rPr>
                <w:rFonts w:ascii="Times New Roman" w:hAnsi="Times New Roman" w:cs="Times New Roman"/>
                <w:spacing w:val="-63"/>
                <w:sz w:val="24"/>
                <w:szCs w:val="24"/>
              </w:rPr>
              <w:t xml:space="preserve"> </w:t>
            </w:r>
            <w:r w:rsidRPr="005C5188">
              <w:rPr>
                <w:rFonts w:ascii="Times New Roman" w:hAnsi="Times New Roman" w:cs="Times New Roman"/>
                <w:sz w:val="24"/>
                <w:szCs w:val="24"/>
              </w:rPr>
              <w:t>не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суждено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было сбыться?</w:t>
            </w:r>
          </w:p>
        </w:tc>
      </w:tr>
      <w:tr w:rsidR="002D660D" w:rsidRPr="000C07FF" w:rsidTr="00520600">
        <w:trPr>
          <w:trHeight w:val="3287"/>
        </w:trPr>
        <w:tc>
          <w:tcPr>
            <w:tcW w:w="2831" w:type="dxa"/>
          </w:tcPr>
          <w:p w:rsidR="002D660D" w:rsidRPr="005C5188" w:rsidRDefault="002D660D" w:rsidP="00C237CF">
            <w:pPr>
              <w:pStyle w:val="TableParagraph"/>
              <w:ind w:left="112" w:right="103"/>
              <w:jc w:val="both"/>
              <w:rPr>
                <w:rFonts w:ascii="Times New Roman" w:hAnsi="Times New Roman" w:cs="Times New Roman"/>
                <w:b/>
                <w:sz w:val="24"/>
                <w:szCs w:val="24"/>
              </w:rPr>
            </w:pPr>
            <w:r w:rsidRPr="005C5188">
              <w:rPr>
                <w:rFonts w:ascii="Times New Roman" w:hAnsi="Times New Roman" w:cs="Times New Roman"/>
                <w:b/>
                <w:sz w:val="24"/>
                <w:szCs w:val="24"/>
              </w:rPr>
              <w:t>Союзники</w:t>
            </w:r>
            <w:r w:rsidRPr="005C5188">
              <w:rPr>
                <w:rFonts w:ascii="Times New Roman" w:hAnsi="Times New Roman" w:cs="Times New Roman"/>
                <w:b/>
                <w:spacing w:val="-5"/>
                <w:sz w:val="24"/>
                <w:szCs w:val="24"/>
              </w:rPr>
              <w:t xml:space="preserve"> </w:t>
            </w:r>
            <w:r w:rsidRPr="005C5188">
              <w:rPr>
                <w:rFonts w:ascii="Times New Roman" w:hAnsi="Times New Roman" w:cs="Times New Roman"/>
                <w:b/>
                <w:sz w:val="24"/>
                <w:szCs w:val="24"/>
              </w:rPr>
              <w:t>России</w:t>
            </w:r>
          </w:p>
        </w:tc>
        <w:tc>
          <w:tcPr>
            <w:tcW w:w="4394" w:type="dxa"/>
          </w:tcPr>
          <w:p w:rsidR="002D660D" w:rsidRPr="005C5188" w:rsidRDefault="002D660D" w:rsidP="00C237CF">
            <w:pPr>
              <w:pStyle w:val="TableParagraph"/>
              <w:ind w:right="96" w:firstLine="339"/>
              <w:jc w:val="both"/>
              <w:rPr>
                <w:rFonts w:ascii="Times New Roman" w:hAnsi="Times New Roman" w:cs="Times New Roman"/>
                <w:sz w:val="24"/>
                <w:szCs w:val="24"/>
              </w:rPr>
            </w:pPr>
            <w:r w:rsidRPr="005C5188">
              <w:rPr>
                <w:rFonts w:ascii="Times New Roman" w:hAnsi="Times New Roman" w:cs="Times New Roman"/>
                <w:sz w:val="24"/>
                <w:szCs w:val="24"/>
              </w:rPr>
              <w:t>Кто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такой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союзник?</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Какие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обяза</w:t>
            </w:r>
            <w:r w:rsidRPr="005C5188">
              <w:rPr>
                <w:rFonts w:ascii="Times New Roman" w:hAnsi="Times New Roman" w:cs="Times New Roman"/>
                <w:sz w:val="24"/>
                <w:szCs w:val="24"/>
              </w:rPr>
              <w:t>н</w:t>
            </w:r>
            <w:r w:rsidRPr="005C5188">
              <w:rPr>
                <w:rFonts w:ascii="Times New Roman" w:hAnsi="Times New Roman" w:cs="Times New Roman"/>
                <w:sz w:val="24"/>
                <w:szCs w:val="24"/>
              </w:rPr>
              <w:t>ности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он</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себя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принимает,</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какими о</w:t>
            </w:r>
            <w:r w:rsidRPr="005C5188">
              <w:rPr>
                <w:rFonts w:ascii="Times New Roman" w:hAnsi="Times New Roman" w:cs="Times New Roman"/>
                <w:sz w:val="24"/>
                <w:szCs w:val="24"/>
              </w:rPr>
              <w:t>б</w:t>
            </w:r>
            <w:r w:rsidRPr="005C5188">
              <w:rPr>
                <w:rFonts w:ascii="Times New Roman" w:hAnsi="Times New Roman" w:cs="Times New Roman"/>
                <w:sz w:val="24"/>
                <w:szCs w:val="24"/>
              </w:rPr>
              <w:t>ладает правами? Что дает</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заключение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союзного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договора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для</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государств?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w:t>
            </w:r>
            <w:r w:rsidRPr="005C5188">
              <w:rPr>
                <w:rFonts w:ascii="Times New Roman" w:hAnsi="Times New Roman" w:cs="Times New Roman"/>
                <w:sz w:val="24"/>
                <w:szCs w:val="24"/>
              </w:rPr>
              <w:t>о</w:t>
            </w:r>
            <w:r w:rsidRPr="005C5188">
              <w:rPr>
                <w:rFonts w:ascii="Times New Roman" w:hAnsi="Times New Roman" w:cs="Times New Roman"/>
                <w:sz w:val="24"/>
                <w:szCs w:val="24"/>
              </w:rPr>
              <w:t>юзники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России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государства,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которые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разделяют</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поддерживают</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наши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z w:val="24"/>
                <w:szCs w:val="24"/>
              </w:rPr>
              <w:t>б</w:t>
            </w:r>
            <w:r w:rsidRPr="005C5188">
              <w:rPr>
                <w:rFonts w:ascii="Times New Roman" w:hAnsi="Times New Roman" w:cs="Times New Roman"/>
                <w:sz w:val="24"/>
                <w:szCs w:val="24"/>
              </w:rPr>
              <w:t>щие</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традиционные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ценности,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уважают</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культуру,</w:t>
            </w:r>
            <w:r w:rsidRPr="005C5188">
              <w:rPr>
                <w:rFonts w:ascii="Times New Roman" w:hAnsi="Times New Roman" w:cs="Times New Roman"/>
                <w:spacing w:val="38"/>
                <w:sz w:val="24"/>
                <w:szCs w:val="24"/>
              </w:rPr>
              <w:t xml:space="preserve"> </w:t>
            </w:r>
            <w:r w:rsidRPr="005C5188">
              <w:rPr>
                <w:rFonts w:ascii="Times New Roman" w:hAnsi="Times New Roman" w:cs="Times New Roman"/>
                <w:sz w:val="24"/>
                <w:szCs w:val="24"/>
              </w:rPr>
              <w:t>стремятся</w:t>
            </w:r>
            <w:r w:rsidRPr="005C5188">
              <w:rPr>
                <w:rFonts w:ascii="Times New Roman" w:hAnsi="Times New Roman" w:cs="Times New Roman"/>
                <w:spacing w:val="39"/>
                <w:sz w:val="24"/>
                <w:szCs w:val="24"/>
              </w:rPr>
              <w:t xml:space="preserve"> </w:t>
            </w:r>
            <w:r w:rsidRPr="005C5188">
              <w:rPr>
                <w:rFonts w:ascii="Times New Roman" w:hAnsi="Times New Roman" w:cs="Times New Roman"/>
                <w:sz w:val="24"/>
                <w:szCs w:val="24"/>
              </w:rPr>
              <w:t>к</w:t>
            </w:r>
            <w:r w:rsidRPr="005C5188">
              <w:rPr>
                <w:rFonts w:ascii="Times New Roman" w:hAnsi="Times New Roman" w:cs="Times New Roman"/>
                <w:spacing w:val="38"/>
                <w:sz w:val="24"/>
                <w:szCs w:val="24"/>
              </w:rPr>
              <w:t xml:space="preserve"> </w:t>
            </w:r>
            <w:r w:rsidRPr="005C5188">
              <w:rPr>
                <w:rFonts w:ascii="Times New Roman" w:hAnsi="Times New Roman" w:cs="Times New Roman"/>
                <w:sz w:val="24"/>
                <w:szCs w:val="24"/>
              </w:rPr>
              <w:t>укреплению</w:t>
            </w:r>
          </w:p>
          <w:p w:rsidR="002D660D" w:rsidRPr="005C5188" w:rsidRDefault="002D660D" w:rsidP="00C237CF">
            <w:pPr>
              <w:pStyle w:val="TableParagraph"/>
              <w:ind w:right="95"/>
              <w:jc w:val="both"/>
              <w:rPr>
                <w:rFonts w:ascii="Times New Roman" w:hAnsi="Times New Roman" w:cs="Times New Roman"/>
                <w:sz w:val="24"/>
                <w:szCs w:val="24"/>
              </w:rPr>
            </w:pPr>
            <w:r w:rsidRPr="005C5188">
              <w:rPr>
                <w:rFonts w:ascii="Times New Roman" w:hAnsi="Times New Roman" w:cs="Times New Roman"/>
                <w:sz w:val="24"/>
                <w:szCs w:val="24"/>
              </w:rPr>
              <w:t>союзных государств и поддерживают</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их.</w:t>
            </w:r>
          </w:p>
        </w:tc>
        <w:tc>
          <w:tcPr>
            <w:tcW w:w="7938" w:type="dxa"/>
          </w:tcPr>
          <w:p w:rsidR="002D660D" w:rsidRPr="005C5188" w:rsidRDefault="002D660D" w:rsidP="00C237CF">
            <w:pPr>
              <w:pStyle w:val="TableParagraph"/>
              <w:ind w:left="448"/>
              <w:jc w:val="both"/>
              <w:rPr>
                <w:rFonts w:ascii="Times New Roman" w:hAnsi="Times New Roman" w:cs="Times New Roman"/>
                <w:sz w:val="24"/>
                <w:szCs w:val="24"/>
              </w:rPr>
            </w:pPr>
            <w:r w:rsidRPr="005C5188">
              <w:rPr>
                <w:rFonts w:ascii="Times New Roman" w:hAnsi="Times New Roman" w:cs="Times New Roman"/>
                <w:sz w:val="24"/>
                <w:szCs w:val="24"/>
              </w:rPr>
              <w:t>Беседа</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государствах-союзниках</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Российской</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Федерации.</w:t>
            </w:r>
          </w:p>
          <w:p w:rsidR="002D660D" w:rsidRPr="005C5188" w:rsidRDefault="002D660D" w:rsidP="00C237CF">
            <w:pPr>
              <w:pStyle w:val="TableParagraph"/>
              <w:tabs>
                <w:tab w:val="left" w:pos="2166"/>
                <w:tab w:val="left" w:pos="3323"/>
                <w:tab w:val="left" w:pos="5288"/>
                <w:tab w:val="left" w:pos="6677"/>
              </w:tabs>
              <w:ind w:left="108" w:right="96" w:firstLine="340"/>
              <w:jc w:val="both"/>
              <w:rPr>
                <w:rFonts w:ascii="Times New Roman" w:hAnsi="Times New Roman" w:cs="Times New Roman"/>
                <w:sz w:val="24"/>
                <w:szCs w:val="24"/>
              </w:rPr>
            </w:pPr>
            <w:r w:rsidRPr="005C5188">
              <w:rPr>
                <w:rFonts w:ascii="Times New Roman" w:hAnsi="Times New Roman" w:cs="Times New Roman"/>
                <w:sz w:val="24"/>
                <w:szCs w:val="24"/>
              </w:rPr>
              <w:t>Блиц-опрос:</w:t>
            </w:r>
            <w:r w:rsidRPr="005C5188">
              <w:rPr>
                <w:rFonts w:ascii="Times New Roman" w:hAnsi="Times New Roman" w:cs="Times New Roman"/>
                <w:sz w:val="24"/>
                <w:szCs w:val="24"/>
              </w:rPr>
              <w:tab/>
              <w:t>«Какие</w:t>
            </w:r>
            <w:r w:rsidRPr="005C5188">
              <w:rPr>
                <w:rFonts w:ascii="Times New Roman" w:hAnsi="Times New Roman" w:cs="Times New Roman"/>
                <w:sz w:val="24"/>
                <w:szCs w:val="24"/>
              </w:rPr>
              <w:tab/>
              <w:t>традиционные</w:t>
            </w:r>
            <w:r w:rsidRPr="005C5188">
              <w:rPr>
                <w:rFonts w:ascii="Times New Roman" w:hAnsi="Times New Roman" w:cs="Times New Roman"/>
                <w:sz w:val="24"/>
                <w:szCs w:val="24"/>
              </w:rPr>
              <w:tab/>
              <w:t>ценности</w:t>
            </w:r>
            <w:r w:rsidRPr="005C5188">
              <w:rPr>
                <w:rFonts w:ascii="Times New Roman" w:hAnsi="Times New Roman" w:cs="Times New Roman"/>
                <w:sz w:val="24"/>
                <w:szCs w:val="24"/>
              </w:rPr>
              <w:tab/>
            </w:r>
            <w:r w:rsidRPr="005C5188">
              <w:rPr>
                <w:rFonts w:ascii="Times New Roman" w:hAnsi="Times New Roman" w:cs="Times New Roman"/>
                <w:spacing w:val="-1"/>
                <w:sz w:val="24"/>
                <w:szCs w:val="24"/>
              </w:rPr>
              <w:t>разделяют</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союзники?».</w:t>
            </w:r>
          </w:p>
          <w:p w:rsidR="002D660D" w:rsidRPr="005C5188" w:rsidRDefault="002D660D" w:rsidP="00C237CF">
            <w:pPr>
              <w:pStyle w:val="TableParagraph"/>
              <w:ind w:left="448"/>
              <w:jc w:val="both"/>
              <w:rPr>
                <w:rFonts w:ascii="Times New Roman" w:hAnsi="Times New Roman" w:cs="Times New Roman"/>
                <w:sz w:val="24"/>
                <w:szCs w:val="24"/>
              </w:rPr>
            </w:pPr>
            <w:r w:rsidRPr="005C5188">
              <w:rPr>
                <w:rFonts w:ascii="Times New Roman" w:hAnsi="Times New Roman" w:cs="Times New Roman"/>
                <w:sz w:val="24"/>
                <w:szCs w:val="24"/>
              </w:rPr>
              <w:t>Дискуссия:</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права</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обязанности</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союзных</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государств.</w:t>
            </w:r>
          </w:p>
          <w:p w:rsidR="002D660D" w:rsidRPr="005C5188" w:rsidRDefault="002D660D" w:rsidP="00C237CF">
            <w:pPr>
              <w:pStyle w:val="TableParagraph"/>
              <w:ind w:left="108" w:right="97" w:firstLine="340"/>
              <w:jc w:val="both"/>
              <w:rPr>
                <w:rFonts w:ascii="Times New Roman" w:hAnsi="Times New Roman" w:cs="Times New Roman"/>
                <w:sz w:val="24"/>
                <w:szCs w:val="24"/>
              </w:rPr>
            </w:pPr>
            <w:r w:rsidRPr="005C5188">
              <w:rPr>
                <w:rFonts w:ascii="Times New Roman" w:hAnsi="Times New Roman" w:cs="Times New Roman"/>
                <w:sz w:val="24"/>
                <w:szCs w:val="24"/>
              </w:rPr>
              <w:t>В</w:t>
            </w:r>
            <w:r w:rsidRPr="005C5188">
              <w:rPr>
                <w:rFonts w:ascii="Times New Roman" w:hAnsi="Times New Roman" w:cs="Times New Roman"/>
                <w:spacing w:val="27"/>
                <w:sz w:val="24"/>
                <w:szCs w:val="24"/>
              </w:rPr>
              <w:t xml:space="preserve"> </w:t>
            </w:r>
            <w:r w:rsidRPr="005C5188">
              <w:rPr>
                <w:rFonts w:ascii="Times New Roman" w:hAnsi="Times New Roman" w:cs="Times New Roman"/>
                <w:sz w:val="24"/>
                <w:szCs w:val="24"/>
              </w:rPr>
              <w:t>чем</w:t>
            </w:r>
            <w:r w:rsidRPr="005C5188">
              <w:rPr>
                <w:rFonts w:ascii="Times New Roman" w:hAnsi="Times New Roman" w:cs="Times New Roman"/>
                <w:spacing w:val="26"/>
                <w:sz w:val="24"/>
                <w:szCs w:val="24"/>
              </w:rPr>
              <w:t xml:space="preserve"> </w:t>
            </w:r>
            <w:r w:rsidRPr="005C5188">
              <w:rPr>
                <w:rFonts w:ascii="Times New Roman" w:hAnsi="Times New Roman" w:cs="Times New Roman"/>
                <w:sz w:val="24"/>
                <w:szCs w:val="24"/>
              </w:rPr>
              <w:t>заключается</w:t>
            </w:r>
            <w:r w:rsidRPr="005C5188">
              <w:rPr>
                <w:rFonts w:ascii="Times New Roman" w:hAnsi="Times New Roman" w:cs="Times New Roman"/>
                <w:spacing w:val="26"/>
                <w:sz w:val="24"/>
                <w:szCs w:val="24"/>
              </w:rPr>
              <w:t xml:space="preserve"> </w:t>
            </w:r>
            <w:r w:rsidRPr="005C5188">
              <w:rPr>
                <w:rFonts w:ascii="Times New Roman" w:hAnsi="Times New Roman" w:cs="Times New Roman"/>
                <w:sz w:val="24"/>
                <w:szCs w:val="24"/>
              </w:rPr>
              <w:t>союзническая</w:t>
            </w:r>
            <w:r w:rsidRPr="005C5188">
              <w:rPr>
                <w:rFonts w:ascii="Times New Roman" w:hAnsi="Times New Roman" w:cs="Times New Roman"/>
                <w:spacing w:val="27"/>
                <w:sz w:val="24"/>
                <w:szCs w:val="24"/>
              </w:rPr>
              <w:t xml:space="preserve"> </w:t>
            </w:r>
            <w:r w:rsidRPr="005C5188">
              <w:rPr>
                <w:rFonts w:ascii="Times New Roman" w:hAnsi="Times New Roman" w:cs="Times New Roman"/>
                <w:sz w:val="24"/>
                <w:szCs w:val="24"/>
              </w:rPr>
              <w:t>поддержка?</w:t>
            </w:r>
            <w:r w:rsidRPr="005C5188">
              <w:rPr>
                <w:rFonts w:ascii="Times New Roman" w:hAnsi="Times New Roman" w:cs="Times New Roman"/>
                <w:spacing w:val="27"/>
                <w:sz w:val="24"/>
                <w:szCs w:val="24"/>
              </w:rPr>
              <w:t xml:space="preserve"> </w:t>
            </w:r>
            <w:r w:rsidRPr="005C5188">
              <w:rPr>
                <w:rFonts w:ascii="Times New Roman" w:hAnsi="Times New Roman" w:cs="Times New Roman"/>
                <w:sz w:val="24"/>
                <w:szCs w:val="24"/>
              </w:rPr>
              <w:t>Что</w:t>
            </w:r>
            <w:r w:rsidRPr="005C5188">
              <w:rPr>
                <w:rFonts w:ascii="Times New Roman" w:hAnsi="Times New Roman" w:cs="Times New Roman"/>
                <w:spacing w:val="27"/>
                <w:sz w:val="24"/>
                <w:szCs w:val="24"/>
              </w:rPr>
              <w:t xml:space="preserve"> </w:t>
            </w:r>
            <w:r w:rsidRPr="005C5188">
              <w:rPr>
                <w:rFonts w:ascii="Times New Roman" w:hAnsi="Times New Roman" w:cs="Times New Roman"/>
                <w:sz w:val="24"/>
                <w:szCs w:val="24"/>
              </w:rPr>
              <w:t>Россия</w:t>
            </w:r>
            <w:r w:rsidRPr="005C5188">
              <w:rPr>
                <w:rFonts w:ascii="Times New Roman" w:hAnsi="Times New Roman" w:cs="Times New Roman"/>
                <w:spacing w:val="27"/>
                <w:sz w:val="24"/>
                <w:szCs w:val="24"/>
              </w:rPr>
              <w:t xml:space="preserve"> </w:t>
            </w:r>
            <w:r w:rsidRPr="005C5188">
              <w:rPr>
                <w:rFonts w:ascii="Times New Roman" w:hAnsi="Times New Roman" w:cs="Times New Roman"/>
                <w:sz w:val="24"/>
                <w:szCs w:val="24"/>
              </w:rPr>
              <w:t>делает</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для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союзников?</w:t>
            </w:r>
          </w:p>
        </w:tc>
      </w:tr>
      <w:tr w:rsidR="002D660D" w:rsidRPr="000C07FF" w:rsidTr="00520600">
        <w:trPr>
          <w:trHeight w:val="2986"/>
        </w:trPr>
        <w:tc>
          <w:tcPr>
            <w:tcW w:w="2831" w:type="dxa"/>
          </w:tcPr>
          <w:p w:rsidR="002D660D" w:rsidRPr="005C5188" w:rsidRDefault="002D660D" w:rsidP="00C237CF">
            <w:pPr>
              <w:pStyle w:val="TableParagraph"/>
              <w:ind w:left="112" w:right="102"/>
              <w:jc w:val="both"/>
              <w:rPr>
                <w:rFonts w:ascii="Times New Roman" w:hAnsi="Times New Roman" w:cs="Times New Roman"/>
                <w:b/>
                <w:sz w:val="24"/>
                <w:szCs w:val="24"/>
              </w:rPr>
            </w:pPr>
            <w:r w:rsidRPr="005C5188">
              <w:rPr>
                <w:rFonts w:ascii="Times New Roman" w:hAnsi="Times New Roman" w:cs="Times New Roman"/>
                <w:b/>
                <w:sz w:val="24"/>
                <w:szCs w:val="24"/>
              </w:rPr>
              <w:t>190 лет со дня</w:t>
            </w:r>
            <w:r w:rsidRPr="005C5188">
              <w:rPr>
                <w:rFonts w:ascii="Times New Roman" w:hAnsi="Times New Roman" w:cs="Times New Roman"/>
                <w:b/>
                <w:spacing w:val="-62"/>
                <w:sz w:val="24"/>
                <w:szCs w:val="24"/>
              </w:rPr>
              <w:t xml:space="preserve"> </w:t>
            </w:r>
            <w:r w:rsidRPr="005C5188">
              <w:rPr>
                <w:rFonts w:ascii="Times New Roman" w:hAnsi="Times New Roman" w:cs="Times New Roman"/>
                <w:b/>
                <w:sz w:val="24"/>
                <w:szCs w:val="24"/>
              </w:rPr>
              <w:t>рождения</w:t>
            </w:r>
          </w:p>
          <w:p w:rsidR="002D660D" w:rsidRPr="005C5188" w:rsidRDefault="002D660D" w:rsidP="00C237CF">
            <w:pPr>
              <w:pStyle w:val="TableParagraph"/>
              <w:ind w:left="414" w:right="406" w:firstLine="1"/>
              <w:jc w:val="both"/>
              <w:rPr>
                <w:rFonts w:ascii="Times New Roman" w:hAnsi="Times New Roman" w:cs="Times New Roman"/>
                <w:b/>
                <w:sz w:val="24"/>
                <w:szCs w:val="24"/>
              </w:rPr>
            </w:pPr>
            <w:r w:rsidRPr="005C5188">
              <w:rPr>
                <w:rFonts w:ascii="Times New Roman" w:hAnsi="Times New Roman" w:cs="Times New Roman"/>
                <w:b/>
                <w:sz w:val="24"/>
                <w:szCs w:val="24"/>
              </w:rPr>
              <w:t>Д. Менделеева.</w:t>
            </w:r>
            <w:r w:rsidRPr="005C5188">
              <w:rPr>
                <w:rFonts w:ascii="Times New Roman" w:hAnsi="Times New Roman" w:cs="Times New Roman"/>
                <w:b/>
                <w:spacing w:val="1"/>
                <w:sz w:val="24"/>
                <w:szCs w:val="24"/>
              </w:rPr>
              <w:t xml:space="preserve"> </w:t>
            </w:r>
            <w:r w:rsidRPr="005C5188">
              <w:rPr>
                <w:rFonts w:ascii="Times New Roman" w:hAnsi="Times New Roman" w:cs="Times New Roman"/>
                <w:b/>
                <w:sz w:val="24"/>
                <w:szCs w:val="24"/>
              </w:rPr>
              <w:t>День российской</w:t>
            </w:r>
            <w:r w:rsidRPr="005C5188">
              <w:rPr>
                <w:rFonts w:ascii="Times New Roman" w:hAnsi="Times New Roman" w:cs="Times New Roman"/>
                <w:b/>
                <w:spacing w:val="-62"/>
                <w:sz w:val="24"/>
                <w:szCs w:val="24"/>
              </w:rPr>
              <w:t xml:space="preserve"> </w:t>
            </w:r>
            <w:r w:rsidRPr="005C5188">
              <w:rPr>
                <w:rFonts w:ascii="Times New Roman" w:hAnsi="Times New Roman" w:cs="Times New Roman"/>
                <w:b/>
                <w:sz w:val="24"/>
                <w:szCs w:val="24"/>
              </w:rPr>
              <w:t>науки</w:t>
            </w:r>
          </w:p>
        </w:tc>
        <w:tc>
          <w:tcPr>
            <w:tcW w:w="4394" w:type="dxa"/>
          </w:tcPr>
          <w:p w:rsidR="002D660D" w:rsidRPr="005C5188" w:rsidRDefault="002D660D" w:rsidP="00C237CF">
            <w:pPr>
              <w:pStyle w:val="TableParagraph"/>
              <w:tabs>
                <w:tab w:val="left" w:pos="2448"/>
                <w:tab w:val="left" w:pos="3325"/>
              </w:tabs>
              <w:ind w:right="94" w:firstLine="339"/>
              <w:jc w:val="both"/>
              <w:rPr>
                <w:rFonts w:ascii="Times New Roman" w:hAnsi="Times New Roman" w:cs="Times New Roman"/>
                <w:sz w:val="24"/>
                <w:szCs w:val="24"/>
              </w:rPr>
            </w:pPr>
            <w:r w:rsidRPr="005C5188">
              <w:rPr>
                <w:rFonts w:ascii="Times New Roman" w:hAnsi="Times New Roman" w:cs="Times New Roman"/>
                <w:sz w:val="24"/>
                <w:szCs w:val="24"/>
              </w:rPr>
              <w:t>Цивилизация</w:t>
            </w:r>
            <w:r w:rsidRPr="005C5188">
              <w:rPr>
                <w:rFonts w:ascii="Times New Roman" w:hAnsi="Times New Roman" w:cs="Times New Roman"/>
                <w:sz w:val="24"/>
                <w:szCs w:val="24"/>
              </w:rPr>
              <w:tab/>
              <w:t>без</w:t>
            </w:r>
            <w:r w:rsidRPr="005C5188">
              <w:rPr>
                <w:rFonts w:ascii="Times New Roman" w:hAnsi="Times New Roman" w:cs="Times New Roman"/>
                <w:sz w:val="24"/>
                <w:szCs w:val="24"/>
              </w:rPr>
              <w:tab/>
              <w:t>научных</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достижений.</w:t>
            </w:r>
            <w:r w:rsidRPr="005C5188">
              <w:rPr>
                <w:rFonts w:ascii="Times New Roman" w:hAnsi="Times New Roman" w:cs="Times New Roman"/>
                <w:spacing w:val="17"/>
                <w:sz w:val="24"/>
                <w:szCs w:val="24"/>
              </w:rPr>
              <w:t xml:space="preserve"> </w:t>
            </w:r>
            <w:r w:rsidRPr="005C5188">
              <w:rPr>
                <w:rFonts w:ascii="Times New Roman" w:hAnsi="Times New Roman" w:cs="Times New Roman"/>
                <w:sz w:val="24"/>
                <w:szCs w:val="24"/>
              </w:rPr>
              <w:t>Научные</w:t>
            </w:r>
            <w:r w:rsidRPr="005C5188">
              <w:rPr>
                <w:rFonts w:ascii="Times New Roman" w:hAnsi="Times New Roman" w:cs="Times New Roman"/>
                <w:spacing w:val="18"/>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8"/>
                <w:sz w:val="24"/>
                <w:szCs w:val="24"/>
              </w:rPr>
              <w:t xml:space="preserve"> </w:t>
            </w:r>
            <w:r w:rsidRPr="005C5188">
              <w:rPr>
                <w:rFonts w:ascii="Times New Roman" w:hAnsi="Times New Roman" w:cs="Times New Roman"/>
                <w:sz w:val="24"/>
                <w:szCs w:val="24"/>
              </w:rPr>
              <w:t>технические</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достижения</w:t>
            </w:r>
            <w:r w:rsidRPr="005C5188">
              <w:rPr>
                <w:rFonts w:ascii="Times New Roman" w:hAnsi="Times New Roman" w:cs="Times New Roman"/>
                <w:spacing w:val="7"/>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6"/>
                <w:sz w:val="24"/>
                <w:szCs w:val="24"/>
              </w:rPr>
              <w:t xml:space="preserve"> </w:t>
            </w:r>
            <w:r w:rsidRPr="005C5188">
              <w:rPr>
                <w:rFonts w:ascii="Times New Roman" w:hAnsi="Times New Roman" w:cs="Times New Roman"/>
                <w:sz w:val="24"/>
                <w:szCs w:val="24"/>
              </w:rPr>
              <w:t>нашей</w:t>
            </w:r>
            <w:r w:rsidRPr="005C5188">
              <w:rPr>
                <w:rFonts w:ascii="Times New Roman" w:hAnsi="Times New Roman" w:cs="Times New Roman"/>
                <w:spacing w:val="6"/>
                <w:sz w:val="24"/>
                <w:szCs w:val="24"/>
              </w:rPr>
              <w:t xml:space="preserve"> </w:t>
            </w:r>
            <w:r w:rsidRPr="005C5188">
              <w:rPr>
                <w:rFonts w:ascii="Times New Roman" w:hAnsi="Times New Roman" w:cs="Times New Roman"/>
                <w:sz w:val="24"/>
                <w:szCs w:val="24"/>
              </w:rPr>
              <w:t>стране.</w:t>
            </w:r>
            <w:r w:rsidRPr="005C5188">
              <w:rPr>
                <w:rFonts w:ascii="Times New Roman" w:hAnsi="Times New Roman" w:cs="Times New Roman"/>
                <w:spacing w:val="6"/>
                <w:sz w:val="24"/>
                <w:szCs w:val="24"/>
              </w:rPr>
              <w:t xml:space="preserve"> </w:t>
            </w:r>
            <w:r w:rsidRPr="005C5188">
              <w:rPr>
                <w:rFonts w:ascii="Times New Roman" w:hAnsi="Times New Roman" w:cs="Times New Roman"/>
                <w:sz w:val="24"/>
                <w:szCs w:val="24"/>
              </w:rPr>
              <w:t>Вклад</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ро</w:t>
            </w:r>
            <w:r w:rsidRPr="005C5188">
              <w:rPr>
                <w:rFonts w:ascii="Times New Roman" w:hAnsi="Times New Roman" w:cs="Times New Roman"/>
                <w:sz w:val="24"/>
                <w:szCs w:val="24"/>
              </w:rPr>
              <w:t>с</w:t>
            </w:r>
            <w:r w:rsidRPr="005C5188">
              <w:rPr>
                <w:rFonts w:ascii="Times New Roman" w:hAnsi="Times New Roman" w:cs="Times New Roman"/>
                <w:sz w:val="24"/>
                <w:szCs w:val="24"/>
              </w:rPr>
              <w:t>сийских</w:t>
            </w:r>
            <w:r w:rsidRPr="005C5188">
              <w:rPr>
                <w:rFonts w:ascii="Times New Roman" w:hAnsi="Times New Roman" w:cs="Times New Roman"/>
                <w:spacing w:val="-8"/>
                <w:sz w:val="24"/>
                <w:szCs w:val="24"/>
              </w:rPr>
              <w:t xml:space="preserve"> </w:t>
            </w:r>
            <w:r w:rsidRPr="005C5188">
              <w:rPr>
                <w:rFonts w:ascii="Times New Roman" w:hAnsi="Times New Roman" w:cs="Times New Roman"/>
                <w:sz w:val="24"/>
                <w:szCs w:val="24"/>
              </w:rPr>
              <w:t>ученых</w:t>
            </w:r>
            <w:r w:rsidRPr="005C5188">
              <w:rPr>
                <w:rFonts w:ascii="Times New Roman" w:hAnsi="Times New Roman" w:cs="Times New Roman"/>
                <w:spacing w:val="-7"/>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9"/>
                <w:sz w:val="24"/>
                <w:szCs w:val="24"/>
              </w:rPr>
              <w:t xml:space="preserve"> </w:t>
            </w:r>
            <w:r w:rsidRPr="005C5188">
              <w:rPr>
                <w:rFonts w:ascii="Times New Roman" w:hAnsi="Times New Roman" w:cs="Times New Roman"/>
                <w:sz w:val="24"/>
                <w:szCs w:val="24"/>
              </w:rPr>
              <w:t>мировую</w:t>
            </w:r>
            <w:r w:rsidRPr="005C5188">
              <w:rPr>
                <w:rFonts w:ascii="Times New Roman" w:hAnsi="Times New Roman" w:cs="Times New Roman"/>
                <w:spacing w:val="-9"/>
                <w:sz w:val="24"/>
                <w:szCs w:val="24"/>
              </w:rPr>
              <w:t xml:space="preserve"> </w:t>
            </w:r>
            <w:r w:rsidRPr="005C5188">
              <w:rPr>
                <w:rFonts w:ascii="Times New Roman" w:hAnsi="Times New Roman" w:cs="Times New Roman"/>
                <w:sz w:val="24"/>
                <w:szCs w:val="24"/>
              </w:rPr>
              <w:t>науку.</w:t>
            </w:r>
          </w:p>
          <w:p w:rsidR="002D660D" w:rsidRPr="005C5188" w:rsidRDefault="002D660D" w:rsidP="00C237CF">
            <w:pPr>
              <w:pStyle w:val="TableParagraph"/>
              <w:ind w:right="97" w:firstLine="339"/>
              <w:jc w:val="both"/>
              <w:rPr>
                <w:rFonts w:ascii="Times New Roman" w:hAnsi="Times New Roman" w:cs="Times New Roman"/>
                <w:sz w:val="24"/>
                <w:szCs w:val="24"/>
              </w:rPr>
            </w:pPr>
            <w:r w:rsidRPr="005C5188">
              <w:rPr>
                <w:rFonts w:ascii="Times New Roman" w:hAnsi="Times New Roman" w:cs="Times New Roman"/>
                <w:sz w:val="24"/>
                <w:szCs w:val="24"/>
              </w:rPr>
              <w:t>Д.И.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Менделеев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роль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его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дост</w:t>
            </w:r>
            <w:r w:rsidRPr="005C5188">
              <w:rPr>
                <w:rFonts w:ascii="Times New Roman" w:hAnsi="Times New Roman" w:cs="Times New Roman"/>
                <w:sz w:val="24"/>
                <w:szCs w:val="24"/>
              </w:rPr>
              <w:t>и</w:t>
            </w:r>
            <w:r w:rsidRPr="005C5188">
              <w:rPr>
                <w:rFonts w:ascii="Times New Roman" w:hAnsi="Times New Roman" w:cs="Times New Roman"/>
                <w:sz w:val="24"/>
                <w:szCs w:val="24"/>
              </w:rPr>
              <w:t>жений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для науки.</w:t>
            </w:r>
          </w:p>
          <w:p w:rsidR="002D660D" w:rsidRPr="005C5188" w:rsidRDefault="002D660D" w:rsidP="00C237CF">
            <w:pPr>
              <w:pStyle w:val="TableParagraph"/>
              <w:ind w:right="92" w:firstLine="339"/>
              <w:jc w:val="both"/>
              <w:rPr>
                <w:rFonts w:ascii="Times New Roman" w:hAnsi="Times New Roman" w:cs="Times New Roman"/>
                <w:sz w:val="24"/>
                <w:szCs w:val="24"/>
              </w:rPr>
            </w:pPr>
            <w:r w:rsidRPr="005C5188">
              <w:rPr>
                <w:rFonts w:ascii="Times New Roman" w:hAnsi="Times New Roman" w:cs="Times New Roman"/>
                <w:spacing w:val="-1"/>
                <w:sz w:val="24"/>
                <w:szCs w:val="24"/>
              </w:rPr>
              <w:t>Достижения</w:t>
            </w:r>
            <w:r w:rsidRPr="005C5188">
              <w:rPr>
                <w:rFonts w:ascii="Times New Roman" w:hAnsi="Times New Roman" w:cs="Times New Roman"/>
                <w:spacing w:val="-14"/>
                <w:sz w:val="24"/>
                <w:szCs w:val="24"/>
              </w:rPr>
              <w:t xml:space="preserve"> </w:t>
            </w:r>
            <w:r w:rsidRPr="005C5188">
              <w:rPr>
                <w:rFonts w:ascii="Times New Roman" w:hAnsi="Times New Roman" w:cs="Times New Roman"/>
                <w:spacing w:val="-1"/>
                <w:sz w:val="24"/>
                <w:szCs w:val="24"/>
              </w:rPr>
              <w:t>науки</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6"/>
                <w:sz w:val="24"/>
                <w:szCs w:val="24"/>
              </w:rPr>
              <w:t xml:space="preserve"> </w:t>
            </w:r>
            <w:r w:rsidRPr="005C5188">
              <w:rPr>
                <w:rFonts w:ascii="Times New Roman" w:hAnsi="Times New Roman" w:cs="Times New Roman"/>
                <w:sz w:val="24"/>
                <w:szCs w:val="24"/>
              </w:rPr>
              <w:t>повседневной</w:t>
            </w:r>
            <w:r w:rsidRPr="005C5188">
              <w:rPr>
                <w:rFonts w:ascii="Times New Roman" w:hAnsi="Times New Roman" w:cs="Times New Roman"/>
                <w:spacing w:val="-63"/>
                <w:sz w:val="24"/>
                <w:szCs w:val="24"/>
              </w:rPr>
              <w:t xml:space="preserve"> </w:t>
            </w:r>
            <w:r w:rsidRPr="005C5188">
              <w:rPr>
                <w:rFonts w:ascii="Times New Roman" w:hAnsi="Times New Roman" w:cs="Times New Roman"/>
                <w:sz w:val="24"/>
                <w:szCs w:val="24"/>
              </w:rPr>
              <w:t>жизни.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Плюсы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минусы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научно-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те</w:t>
            </w:r>
            <w:r w:rsidRPr="005C5188">
              <w:rPr>
                <w:rFonts w:ascii="Times New Roman" w:hAnsi="Times New Roman" w:cs="Times New Roman"/>
                <w:sz w:val="24"/>
                <w:szCs w:val="24"/>
              </w:rPr>
              <w:t>х</w:t>
            </w:r>
            <w:r w:rsidRPr="005C5188">
              <w:rPr>
                <w:rFonts w:ascii="Times New Roman" w:hAnsi="Times New Roman" w:cs="Times New Roman"/>
                <w:sz w:val="24"/>
                <w:szCs w:val="24"/>
              </w:rPr>
              <w:t>нического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прогресса</w:t>
            </w:r>
          </w:p>
        </w:tc>
        <w:tc>
          <w:tcPr>
            <w:tcW w:w="7938" w:type="dxa"/>
          </w:tcPr>
          <w:p w:rsidR="002D660D" w:rsidRPr="005C5188" w:rsidRDefault="002D660D" w:rsidP="00C237CF">
            <w:pPr>
              <w:pStyle w:val="TableParagraph"/>
              <w:ind w:left="108" w:right="94" w:firstLine="340"/>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pacing w:val="50"/>
                <w:sz w:val="24"/>
                <w:szCs w:val="24"/>
              </w:rPr>
              <w:t xml:space="preserve"> </w:t>
            </w:r>
            <w:r w:rsidRPr="005C5188">
              <w:rPr>
                <w:rFonts w:ascii="Times New Roman" w:hAnsi="Times New Roman" w:cs="Times New Roman"/>
                <w:sz w:val="24"/>
                <w:szCs w:val="24"/>
              </w:rPr>
              <w:t>во</w:t>
            </w:r>
            <w:r w:rsidRPr="005C5188">
              <w:rPr>
                <w:rFonts w:ascii="Times New Roman" w:hAnsi="Times New Roman" w:cs="Times New Roman"/>
                <w:spacing w:val="52"/>
                <w:sz w:val="24"/>
                <w:szCs w:val="24"/>
              </w:rPr>
              <w:t xml:space="preserve"> </w:t>
            </w:r>
            <w:r w:rsidRPr="005C5188">
              <w:rPr>
                <w:rFonts w:ascii="Times New Roman" w:hAnsi="Times New Roman" w:cs="Times New Roman"/>
                <w:sz w:val="24"/>
                <w:szCs w:val="24"/>
              </w:rPr>
              <w:t>вступительной</w:t>
            </w:r>
            <w:r w:rsidRPr="005C5188">
              <w:rPr>
                <w:rFonts w:ascii="Times New Roman" w:hAnsi="Times New Roman" w:cs="Times New Roman"/>
                <w:spacing w:val="52"/>
                <w:sz w:val="24"/>
                <w:szCs w:val="24"/>
              </w:rPr>
              <w:t xml:space="preserve"> </w:t>
            </w:r>
            <w:r w:rsidRPr="005C5188">
              <w:rPr>
                <w:rFonts w:ascii="Times New Roman" w:hAnsi="Times New Roman" w:cs="Times New Roman"/>
                <w:sz w:val="24"/>
                <w:szCs w:val="24"/>
              </w:rPr>
              <w:t>беседе</w:t>
            </w:r>
            <w:r w:rsidRPr="005C5188">
              <w:rPr>
                <w:rFonts w:ascii="Times New Roman" w:hAnsi="Times New Roman" w:cs="Times New Roman"/>
                <w:spacing w:val="51"/>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52"/>
                <w:sz w:val="24"/>
                <w:szCs w:val="24"/>
              </w:rPr>
              <w:t xml:space="preserve"> </w:t>
            </w:r>
            <w:r w:rsidRPr="005C5188">
              <w:rPr>
                <w:rFonts w:ascii="Times New Roman" w:hAnsi="Times New Roman" w:cs="Times New Roman"/>
                <w:sz w:val="24"/>
                <w:szCs w:val="24"/>
              </w:rPr>
              <w:t>том,</w:t>
            </w:r>
            <w:r w:rsidRPr="005C5188">
              <w:rPr>
                <w:rFonts w:ascii="Times New Roman" w:hAnsi="Times New Roman" w:cs="Times New Roman"/>
                <w:spacing w:val="51"/>
                <w:sz w:val="24"/>
                <w:szCs w:val="24"/>
              </w:rPr>
              <w:t xml:space="preserve"> </w:t>
            </w:r>
            <w:r w:rsidRPr="005C5188">
              <w:rPr>
                <w:rFonts w:ascii="Times New Roman" w:hAnsi="Times New Roman" w:cs="Times New Roman"/>
                <w:sz w:val="24"/>
                <w:szCs w:val="24"/>
              </w:rPr>
              <w:t>какой</w:t>
            </w:r>
            <w:r w:rsidRPr="005C5188">
              <w:rPr>
                <w:rFonts w:ascii="Times New Roman" w:hAnsi="Times New Roman" w:cs="Times New Roman"/>
                <w:spacing w:val="52"/>
                <w:sz w:val="24"/>
                <w:szCs w:val="24"/>
              </w:rPr>
              <w:t xml:space="preserve"> </w:t>
            </w:r>
            <w:r w:rsidRPr="005C5188">
              <w:rPr>
                <w:rFonts w:ascii="Times New Roman" w:hAnsi="Times New Roman" w:cs="Times New Roman"/>
                <w:sz w:val="24"/>
                <w:szCs w:val="24"/>
              </w:rPr>
              <w:t>была</w:t>
            </w:r>
            <w:r w:rsidRPr="005C5188">
              <w:rPr>
                <w:rFonts w:ascii="Times New Roman" w:hAnsi="Times New Roman" w:cs="Times New Roman"/>
                <w:spacing w:val="50"/>
                <w:sz w:val="24"/>
                <w:szCs w:val="24"/>
              </w:rPr>
              <w:t xml:space="preserve"> </w:t>
            </w:r>
            <w:r w:rsidRPr="005C5188">
              <w:rPr>
                <w:rFonts w:ascii="Times New Roman" w:hAnsi="Times New Roman" w:cs="Times New Roman"/>
                <w:sz w:val="24"/>
                <w:szCs w:val="24"/>
              </w:rPr>
              <w:t>бы</w:t>
            </w:r>
            <w:r w:rsidRPr="005C5188">
              <w:rPr>
                <w:rFonts w:ascii="Times New Roman" w:hAnsi="Times New Roman" w:cs="Times New Roman"/>
                <w:spacing w:val="53"/>
                <w:sz w:val="24"/>
                <w:szCs w:val="24"/>
              </w:rPr>
              <w:t xml:space="preserve"> </w:t>
            </w:r>
            <w:r w:rsidRPr="005C5188">
              <w:rPr>
                <w:rFonts w:ascii="Times New Roman" w:hAnsi="Times New Roman" w:cs="Times New Roman"/>
                <w:sz w:val="24"/>
                <w:szCs w:val="24"/>
              </w:rPr>
              <w:t>жизнь</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ч</w:t>
            </w:r>
            <w:r w:rsidRPr="005C5188">
              <w:rPr>
                <w:rFonts w:ascii="Times New Roman" w:hAnsi="Times New Roman" w:cs="Times New Roman"/>
                <w:sz w:val="24"/>
                <w:szCs w:val="24"/>
              </w:rPr>
              <w:t>е</w:t>
            </w:r>
            <w:r w:rsidRPr="005C5188">
              <w:rPr>
                <w:rFonts w:ascii="Times New Roman" w:hAnsi="Times New Roman" w:cs="Times New Roman"/>
                <w:sz w:val="24"/>
                <w:szCs w:val="24"/>
              </w:rPr>
              <w:t>ловека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без научных достижений.</w:t>
            </w:r>
          </w:p>
          <w:p w:rsidR="002D660D" w:rsidRPr="005C5188" w:rsidRDefault="002D660D" w:rsidP="00C237CF">
            <w:pPr>
              <w:pStyle w:val="TableParagraph"/>
              <w:tabs>
                <w:tab w:val="left" w:pos="1616"/>
                <w:tab w:val="left" w:pos="1993"/>
                <w:tab w:val="left" w:pos="2974"/>
                <w:tab w:val="left" w:pos="3491"/>
                <w:tab w:val="left" w:pos="4827"/>
                <w:tab w:val="left" w:pos="6041"/>
                <w:tab w:val="left" w:pos="6433"/>
              </w:tabs>
              <w:ind w:left="108" w:right="98" w:firstLine="340"/>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z w:val="24"/>
                <w:szCs w:val="24"/>
              </w:rPr>
              <w:tab/>
              <w:t>в</w:t>
            </w:r>
            <w:r w:rsidRPr="005C5188">
              <w:rPr>
                <w:rFonts w:ascii="Times New Roman" w:hAnsi="Times New Roman" w:cs="Times New Roman"/>
                <w:sz w:val="24"/>
                <w:szCs w:val="24"/>
              </w:rPr>
              <w:tab/>
              <w:t>беседе</w:t>
            </w:r>
            <w:r w:rsidRPr="005C5188">
              <w:rPr>
                <w:rFonts w:ascii="Times New Roman" w:hAnsi="Times New Roman" w:cs="Times New Roman"/>
                <w:sz w:val="24"/>
                <w:szCs w:val="24"/>
              </w:rPr>
              <w:tab/>
              <w:t>об</w:t>
            </w:r>
            <w:r w:rsidRPr="005C5188">
              <w:rPr>
                <w:rFonts w:ascii="Times New Roman" w:hAnsi="Times New Roman" w:cs="Times New Roman"/>
                <w:sz w:val="24"/>
                <w:szCs w:val="24"/>
              </w:rPr>
              <w:tab/>
              <w:t>основных</w:t>
            </w:r>
            <w:r w:rsidRPr="005C5188">
              <w:rPr>
                <w:rFonts w:ascii="Times New Roman" w:hAnsi="Times New Roman" w:cs="Times New Roman"/>
                <w:sz w:val="24"/>
                <w:szCs w:val="24"/>
              </w:rPr>
              <w:tab/>
              <w:t>научных</w:t>
            </w:r>
            <w:r w:rsidRPr="005C5188">
              <w:rPr>
                <w:rFonts w:ascii="Times New Roman" w:hAnsi="Times New Roman" w:cs="Times New Roman"/>
                <w:sz w:val="24"/>
                <w:szCs w:val="24"/>
              </w:rPr>
              <w:tab/>
              <w:t>и</w:t>
            </w:r>
            <w:r w:rsidRPr="005C5188">
              <w:rPr>
                <w:rFonts w:ascii="Times New Roman" w:hAnsi="Times New Roman" w:cs="Times New Roman"/>
                <w:sz w:val="24"/>
                <w:szCs w:val="24"/>
              </w:rPr>
              <w:tab/>
            </w:r>
            <w:r w:rsidRPr="005C5188">
              <w:rPr>
                <w:rFonts w:ascii="Times New Roman" w:hAnsi="Times New Roman" w:cs="Times New Roman"/>
                <w:spacing w:val="-1"/>
                <w:sz w:val="24"/>
                <w:szCs w:val="24"/>
              </w:rPr>
              <w:t>технических</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достижениях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нашей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стране.</w:t>
            </w:r>
          </w:p>
          <w:p w:rsidR="002D660D" w:rsidRPr="005C5188" w:rsidRDefault="002D660D" w:rsidP="00C237CF">
            <w:pPr>
              <w:pStyle w:val="TableParagraph"/>
              <w:ind w:left="108" w:firstLine="340"/>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pacing w:val="54"/>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54"/>
                <w:sz w:val="24"/>
                <w:szCs w:val="24"/>
              </w:rPr>
              <w:t xml:space="preserve"> </w:t>
            </w:r>
            <w:r w:rsidRPr="005C5188">
              <w:rPr>
                <w:rFonts w:ascii="Times New Roman" w:hAnsi="Times New Roman" w:cs="Times New Roman"/>
                <w:sz w:val="24"/>
                <w:szCs w:val="24"/>
              </w:rPr>
              <w:t>интерактивном</w:t>
            </w:r>
            <w:r w:rsidRPr="005C5188">
              <w:rPr>
                <w:rFonts w:ascii="Times New Roman" w:hAnsi="Times New Roman" w:cs="Times New Roman"/>
                <w:spacing w:val="55"/>
                <w:sz w:val="24"/>
                <w:szCs w:val="24"/>
              </w:rPr>
              <w:t xml:space="preserve"> </w:t>
            </w:r>
            <w:r w:rsidRPr="005C5188">
              <w:rPr>
                <w:rFonts w:ascii="Times New Roman" w:hAnsi="Times New Roman" w:cs="Times New Roman"/>
                <w:sz w:val="24"/>
                <w:szCs w:val="24"/>
              </w:rPr>
              <w:t>задании</w:t>
            </w:r>
            <w:r w:rsidRPr="005C5188">
              <w:rPr>
                <w:rFonts w:ascii="Times New Roman" w:hAnsi="Times New Roman" w:cs="Times New Roman"/>
                <w:spacing w:val="54"/>
                <w:sz w:val="24"/>
                <w:szCs w:val="24"/>
              </w:rPr>
              <w:t xml:space="preserve"> </w:t>
            </w:r>
            <w:r w:rsidRPr="005C5188">
              <w:rPr>
                <w:rFonts w:ascii="Times New Roman" w:hAnsi="Times New Roman" w:cs="Times New Roman"/>
                <w:sz w:val="24"/>
                <w:szCs w:val="24"/>
              </w:rPr>
              <w:t>«Д.И.</w:t>
            </w:r>
            <w:r w:rsidRPr="005C5188">
              <w:rPr>
                <w:rFonts w:ascii="Times New Roman" w:hAnsi="Times New Roman" w:cs="Times New Roman"/>
                <w:spacing w:val="55"/>
                <w:sz w:val="24"/>
                <w:szCs w:val="24"/>
              </w:rPr>
              <w:t xml:space="preserve"> </w:t>
            </w:r>
            <w:r w:rsidRPr="005C5188">
              <w:rPr>
                <w:rFonts w:ascii="Times New Roman" w:hAnsi="Times New Roman" w:cs="Times New Roman"/>
                <w:sz w:val="24"/>
                <w:szCs w:val="24"/>
              </w:rPr>
              <w:t>Менделеев:</w:t>
            </w:r>
            <w:r w:rsidRPr="005C5188">
              <w:rPr>
                <w:rFonts w:ascii="Times New Roman" w:hAnsi="Times New Roman" w:cs="Times New Roman"/>
                <w:spacing w:val="54"/>
                <w:sz w:val="24"/>
                <w:szCs w:val="24"/>
              </w:rPr>
              <w:t xml:space="preserve"> </w:t>
            </w:r>
            <w:r w:rsidRPr="005C5188">
              <w:rPr>
                <w:rFonts w:ascii="Times New Roman" w:hAnsi="Times New Roman" w:cs="Times New Roman"/>
                <w:sz w:val="24"/>
                <w:szCs w:val="24"/>
              </w:rPr>
              <w:t>не</w:t>
            </w:r>
            <w:r w:rsidRPr="005C5188">
              <w:rPr>
                <w:rFonts w:ascii="Times New Roman" w:hAnsi="Times New Roman" w:cs="Times New Roman"/>
                <w:spacing w:val="55"/>
                <w:sz w:val="24"/>
                <w:szCs w:val="24"/>
              </w:rPr>
              <w:t xml:space="preserve"> </w:t>
            </w:r>
            <w:r w:rsidRPr="005C5188">
              <w:rPr>
                <w:rFonts w:ascii="Times New Roman" w:hAnsi="Times New Roman" w:cs="Times New Roman"/>
                <w:sz w:val="24"/>
                <w:szCs w:val="24"/>
              </w:rPr>
              <w:t>только</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х</w:t>
            </w:r>
            <w:r w:rsidRPr="005C5188">
              <w:rPr>
                <w:rFonts w:ascii="Times New Roman" w:hAnsi="Times New Roman" w:cs="Times New Roman"/>
                <w:sz w:val="24"/>
                <w:szCs w:val="24"/>
              </w:rPr>
              <w:t>и</w:t>
            </w:r>
            <w:r w:rsidRPr="005C5188">
              <w:rPr>
                <w:rFonts w:ascii="Times New Roman" w:hAnsi="Times New Roman" w:cs="Times New Roman"/>
                <w:sz w:val="24"/>
                <w:szCs w:val="24"/>
              </w:rPr>
              <w:t>мия».</w:t>
            </w:r>
          </w:p>
          <w:p w:rsidR="002D660D" w:rsidRPr="005C5188" w:rsidRDefault="002D660D" w:rsidP="00C237CF">
            <w:pPr>
              <w:pStyle w:val="TableParagraph"/>
              <w:ind w:left="108" w:right="96" w:firstLine="340"/>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pacing w:val="40"/>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41"/>
                <w:sz w:val="24"/>
                <w:szCs w:val="24"/>
              </w:rPr>
              <w:t xml:space="preserve"> </w:t>
            </w:r>
            <w:r w:rsidRPr="005C5188">
              <w:rPr>
                <w:rFonts w:ascii="Times New Roman" w:hAnsi="Times New Roman" w:cs="Times New Roman"/>
                <w:sz w:val="24"/>
                <w:szCs w:val="24"/>
              </w:rPr>
              <w:t>блиц</w:t>
            </w:r>
            <w:r w:rsidRPr="005C5188">
              <w:rPr>
                <w:rFonts w:ascii="Times New Roman" w:hAnsi="Times New Roman" w:cs="Times New Roman"/>
                <w:spacing w:val="41"/>
                <w:sz w:val="24"/>
                <w:szCs w:val="24"/>
              </w:rPr>
              <w:t xml:space="preserve"> </w:t>
            </w:r>
            <w:r w:rsidRPr="005C5188">
              <w:rPr>
                <w:rFonts w:ascii="Times New Roman" w:hAnsi="Times New Roman" w:cs="Times New Roman"/>
                <w:sz w:val="24"/>
                <w:szCs w:val="24"/>
              </w:rPr>
              <w:t>–</w:t>
            </w:r>
            <w:r w:rsidRPr="005C5188">
              <w:rPr>
                <w:rFonts w:ascii="Times New Roman" w:hAnsi="Times New Roman" w:cs="Times New Roman"/>
                <w:spacing w:val="42"/>
                <w:sz w:val="24"/>
                <w:szCs w:val="24"/>
              </w:rPr>
              <w:t xml:space="preserve"> </w:t>
            </w:r>
            <w:r w:rsidRPr="005C5188">
              <w:rPr>
                <w:rFonts w:ascii="Times New Roman" w:hAnsi="Times New Roman" w:cs="Times New Roman"/>
                <w:sz w:val="24"/>
                <w:szCs w:val="24"/>
              </w:rPr>
              <w:t>опросе</w:t>
            </w:r>
            <w:r w:rsidRPr="005C5188">
              <w:rPr>
                <w:rFonts w:ascii="Times New Roman" w:hAnsi="Times New Roman" w:cs="Times New Roman"/>
                <w:spacing w:val="41"/>
                <w:sz w:val="24"/>
                <w:szCs w:val="24"/>
              </w:rPr>
              <w:t xml:space="preserve"> </w:t>
            </w:r>
            <w:r w:rsidRPr="005C5188">
              <w:rPr>
                <w:rFonts w:ascii="Times New Roman" w:hAnsi="Times New Roman" w:cs="Times New Roman"/>
                <w:sz w:val="24"/>
                <w:szCs w:val="24"/>
              </w:rPr>
              <w:t>«Примеры</w:t>
            </w:r>
            <w:r w:rsidRPr="005C5188">
              <w:rPr>
                <w:rFonts w:ascii="Times New Roman" w:hAnsi="Times New Roman" w:cs="Times New Roman"/>
                <w:spacing w:val="41"/>
                <w:sz w:val="24"/>
                <w:szCs w:val="24"/>
              </w:rPr>
              <w:t xml:space="preserve"> </w:t>
            </w:r>
            <w:r w:rsidRPr="005C5188">
              <w:rPr>
                <w:rFonts w:ascii="Times New Roman" w:hAnsi="Times New Roman" w:cs="Times New Roman"/>
                <w:sz w:val="24"/>
                <w:szCs w:val="24"/>
              </w:rPr>
              <w:t>использования</w:t>
            </w:r>
            <w:r w:rsidRPr="005C5188">
              <w:rPr>
                <w:rFonts w:ascii="Times New Roman" w:hAnsi="Times New Roman" w:cs="Times New Roman"/>
                <w:spacing w:val="41"/>
                <w:sz w:val="24"/>
                <w:szCs w:val="24"/>
              </w:rPr>
              <w:t xml:space="preserve"> </w:t>
            </w:r>
            <w:r w:rsidRPr="005C5188">
              <w:rPr>
                <w:rFonts w:ascii="Times New Roman" w:hAnsi="Times New Roman" w:cs="Times New Roman"/>
                <w:sz w:val="24"/>
                <w:szCs w:val="24"/>
              </w:rPr>
              <w:t>достижений</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науки</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повседневной жизни».</w:t>
            </w:r>
          </w:p>
          <w:p w:rsidR="002D660D" w:rsidRPr="005C5188" w:rsidRDefault="002D660D" w:rsidP="00C237CF">
            <w:pPr>
              <w:pStyle w:val="TableParagraph"/>
              <w:ind w:left="108" w:right="97" w:firstLine="340"/>
              <w:jc w:val="both"/>
              <w:rPr>
                <w:rFonts w:ascii="Times New Roman" w:hAnsi="Times New Roman" w:cs="Times New Roman"/>
                <w:sz w:val="24"/>
                <w:szCs w:val="24"/>
              </w:rPr>
            </w:pPr>
            <w:r w:rsidRPr="005C5188">
              <w:rPr>
                <w:rFonts w:ascii="Times New Roman" w:hAnsi="Times New Roman" w:cs="Times New Roman"/>
                <w:sz w:val="24"/>
                <w:szCs w:val="24"/>
              </w:rPr>
              <w:t>Работа</w:t>
            </w:r>
            <w:r w:rsidRPr="005C5188">
              <w:rPr>
                <w:rFonts w:ascii="Times New Roman" w:hAnsi="Times New Roman" w:cs="Times New Roman"/>
                <w:spacing w:val="2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20"/>
                <w:sz w:val="24"/>
                <w:szCs w:val="24"/>
              </w:rPr>
              <w:t xml:space="preserve"> </w:t>
            </w:r>
            <w:r w:rsidRPr="005C5188">
              <w:rPr>
                <w:rFonts w:ascii="Times New Roman" w:hAnsi="Times New Roman" w:cs="Times New Roman"/>
                <w:sz w:val="24"/>
                <w:szCs w:val="24"/>
              </w:rPr>
              <w:t>группах</w:t>
            </w:r>
            <w:r w:rsidRPr="005C5188">
              <w:rPr>
                <w:rFonts w:ascii="Times New Roman" w:hAnsi="Times New Roman" w:cs="Times New Roman"/>
                <w:spacing w:val="22"/>
                <w:sz w:val="24"/>
                <w:szCs w:val="24"/>
              </w:rPr>
              <w:t xml:space="preserve"> </w:t>
            </w:r>
            <w:r w:rsidRPr="005C5188">
              <w:rPr>
                <w:rFonts w:ascii="Times New Roman" w:hAnsi="Times New Roman" w:cs="Times New Roman"/>
                <w:sz w:val="24"/>
                <w:szCs w:val="24"/>
              </w:rPr>
              <w:t>с</w:t>
            </w:r>
            <w:r w:rsidRPr="005C5188">
              <w:rPr>
                <w:rFonts w:ascii="Times New Roman" w:hAnsi="Times New Roman" w:cs="Times New Roman"/>
                <w:spacing w:val="21"/>
                <w:sz w:val="24"/>
                <w:szCs w:val="24"/>
              </w:rPr>
              <w:t xml:space="preserve"> </w:t>
            </w:r>
            <w:r w:rsidRPr="005C5188">
              <w:rPr>
                <w:rFonts w:ascii="Times New Roman" w:hAnsi="Times New Roman" w:cs="Times New Roman"/>
                <w:sz w:val="24"/>
                <w:szCs w:val="24"/>
              </w:rPr>
              <w:t>дальнейшим</w:t>
            </w:r>
            <w:r w:rsidRPr="005C5188">
              <w:rPr>
                <w:rFonts w:ascii="Times New Roman" w:hAnsi="Times New Roman" w:cs="Times New Roman"/>
                <w:spacing w:val="20"/>
                <w:sz w:val="24"/>
                <w:szCs w:val="24"/>
              </w:rPr>
              <w:t xml:space="preserve"> </w:t>
            </w:r>
            <w:r w:rsidRPr="005C5188">
              <w:rPr>
                <w:rFonts w:ascii="Times New Roman" w:hAnsi="Times New Roman" w:cs="Times New Roman"/>
                <w:sz w:val="24"/>
                <w:szCs w:val="24"/>
              </w:rPr>
              <w:t>обобщением:</w:t>
            </w:r>
            <w:r w:rsidRPr="005C5188">
              <w:rPr>
                <w:rFonts w:ascii="Times New Roman" w:hAnsi="Times New Roman" w:cs="Times New Roman"/>
                <w:spacing w:val="20"/>
                <w:sz w:val="24"/>
                <w:szCs w:val="24"/>
              </w:rPr>
              <w:t xml:space="preserve"> </w:t>
            </w:r>
            <w:r w:rsidRPr="005C5188">
              <w:rPr>
                <w:rFonts w:ascii="Times New Roman" w:hAnsi="Times New Roman" w:cs="Times New Roman"/>
                <w:sz w:val="24"/>
                <w:szCs w:val="24"/>
              </w:rPr>
              <w:t>«Плюсы</w:t>
            </w:r>
            <w:r w:rsidRPr="005C5188">
              <w:rPr>
                <w:rFonts w:ascii="Times New Roman" w:hAnsi="Times New Roman" w:cs="Times New Roman"/>
                <w:spacing w:val="21"/>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21"/>
                <w:sz w:val="24"/>
                <w:szCs w:val="24"/>
              </w:rPr>
              <w:t xml:space="preserve"> </w:t>
            </w:r>
            <w:r w:rsidRPr="005C5188">
              <w:rPr>
                <w:rFonts w:ascii="Times New Roman" w:hAnsi="Times New Roman" w:cs="Times New Roman"/>
                <w:sz w:val="24"/>
                <w:szCs w:val="24"/>
              </w:rPr>
              <w:t>минусы</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научно-технического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прогресса»</w:t>
            </w:r>
          </w:p>
        </w:tc>
      </w:tr>
    </w:tbl>
    <w:p w:rsidR="002D660D" w:rsidRPr="005C5188" w:rsidRDefault="002D660D" w:rsidP="00C237CF">
      <w:pPr>
        <w:spacing w:after="0" w:line="240" w:lineRule="auto"/>
        <w:jc w:val="both"/>
        <w:rPr>
          <w:rFonts w:ascii="Times New Roman" w:hAnsi="Times New Roman"/>
          <w:sz w:val="24"/>
          <w:szCs w:val="24"/>
          <w:lang w:val="ru-RU"/>
        </w:rPr>
        <w:sectPr w:rsidR="002D660D" w:rsidRPr="005C5188">
          <w:pgSz w:w="16840" w:h="11910" w:orient="landscape"/>
          <w:pgMar w:top="840" w:right="700" w:bottom="1120" w:left="740" w:header="0" w:footer="92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1"/>
        <w:gridCol w:w="4394"/>
        <w:gridCol w:w="7938"/>
      </w:tblGrid>
      <w:tr w:rsidR="002D660D" w:rsidRPr="005C5188" w:rsidTr="00520600">
        <w:trPr>
          <w:trHeight w:val="299"/>
        </w:trPr>
        <w:tc>
          <w:tcPr>
            <w:tcW w:w="2831" w:type="dxa"/>
          </w:tcPr>
          <w:p w:rsidR="002D660D" w:rsidRPr="005C5188" w:rsidRDefault="002D660D" w:rsidP="00C237CF">
            <w:pPr>
              <w:pStyle w:val="TableParagraph"/>
              <w:ind w:left="111" w:right="103"/>
              <w:jc w:val="both"/>
              <w:rPr>
                <w:rFonts w:ascii="Times New Roman" w:hAnsi="Times New Roman" w:cs="Times New Roman"/>
                <w:b/>
                <w:sz w:val="24"/>
                <w:szCs w:val="24"/>
              </w:rPr>
            </w:pPr>
            <w:r w:rsidRPr="005C5188">
              <w:rPr>
                <w:rFonts w:ascii="Times New Roman" w:hAnsi="Times New Roman" w:cs="Times New Roman"/>
                <w:b/>
                <w:sz w:val="24"/>
                <w:szCs w:val="24"/>
              </w:rPr>
              <w:lastRenderedPageBreak/>
              <w:t>Темы</w:t>
            </w:r>
          </w:p>
        </w:tc>
        <w:tc>
          <w:tcPr>
            <w:tcW w:w="4394" w:type="dxa"/>
          </w:tcPr>
          <w:p w:rsidR="002D660D" w:rsidRPr="005C5188" w:rsidRDefault="002D660D" w:rsidP="00C237CF">
            <w:pPr>
              <w:pStyle w:val="TableParagraph"/>
              <w:ind w:left="913"/>
              <w:jc w:val="both"/>
              <w:rPr>
                <w:rFonts w:ascii="Times New Roman" w:hAnsi="Times New Roman" w:cs="Times New Roman"/>
                <w:b/>
                <w:sz w:val="24"/>
                <w:szCs w:val="24"/>
              </w:rPr>
            </w:pPr>
            <w:r w:rsidRPr="005C5188">
              <w:rPr>
                <w:rFonts w:ascii="Times New Roman" w:hAnsi="Times New Roman" w:cs="Times New Roman"/>
                <w:b/>
                <w:sz w:val="24"/>
                <w:szCs w:val="24"/>
              </w:rPr>
              <w:t>Основное</w:t>
            </w:r>
            <w:r w:rsidRPr="005C5188">
              <w:rPr>
                <w:rFonts w:ascii="Times New Roman" w:hAnsi="Times New Roman" w:cs="Times New Roman"/>
                <w:b/>
                <w:spacing w:val="-2"/>
                <w:sz w:val="24"/>
                <w:szCs w:val="24"/>
              </w:rPr>
              <w:t xml:space="preserve"> </w:t>
            </w:r>
            <w:r w:rsidRPr="005C5188">
              <w:rPr>
                <w:rFonts w:ascii="Times New Roman" w:hAnsi="Times New Roman" w:cs="Times New Roman"/>
                <w:b/>
                <w:sz w:val="24"/>
                <w:szCs w:val="24"/>
              </w:rPr>
              <w:t>содержание</w:t>
            </w:r>
          </w:p>
        </w:tc>
        <w:tc>
          <w:tcPr>
            <w:tcW w:w="7938" w:type="dxa"/>
          </w:tcPr>
          <w:p w:rsidR="002D660D" w:rsidRPr="005C5188" w:rsidRDefault="002D660D" w:rsidP="00C237CF">
            <w:pPr>
              <w:pStyle w:val="TableParagraph"/>
              <w:ind w:left="2357" w:right="2345"/>
              <w:jc w:val="both"/>
              <w:rPr>
                <w:rFonts w:ascii="Times New Roman" w:hAnsi="Times New Roman" w:cs="Times New Roman"/>
                <w:b/>
                <w:sz w:val="24"/>
                <w:szCs w:val="24"/>
              </w:rPr>
            </w:pPr>
            <w:r w:rsidRPr="005C5188">
              <w:rPr>
                <w:rFonts w:ascii="Times New Roman" w:hAnsi="Times New Roman" w:cs="Times New Roman"/>
                <w:b/>
                <w:sz w:val="24"/>
                <w:szCs w:val="24"/>
              </w:rPr>
              <w:t>Деятельность</w:t>
            </w:r>
            <w:r w:rsidRPr="005C5188">
              <w:rPr>
                <w:rFonts w:ascii="Times New Roman" w:hAnsi="Times New Roman" w:cs="Times New Roman"/>
                <w:b/>
                <w:spacing w:val="-5"/>
                <w:sz w:val="24"/>
                <w:szCs w:val="24"/>
              </w:rPr>
              <w:t xml:space="preserve"> </w:t>
            </w:r>
            <w:r w:rsidRPr="005C5188">
              <w:rPr>
                <w:rFonts w:ascii="Times New Roman" w:hAnsi="Times New Roman" w:cs="Times New Roman"/>
                <w:b/>
                <w:sz w:val="24"/>
                <w:szCs w:val="24"/>
              </w:rPr>
              <w:t>школьников</w:t>
            </w:r>
          </w:p>
        </w:tc>
      </w:tr>
      <w:tr w:rsidR="002D660D" w:rsidRPr="000C07FF" w:rsidTr="00520600">
        <w:trPr>
          <w:trHeight w:val="4186"/>
        </w:trPr>
        <w:tc>
          <w:tcPr>
            <w:tcW w:w="2831" w:type="dxa"/>
          </w:tcPr>
          <w:p w:rsidR="002D660D" w:rsidRPr="005C5188" w:rsidRDefault="002D660D" w:rsidP="00C237CF">
            <w:pPr>
              <w:pStyle w:val="TableParagraph"/>
              <w:ind w:left="297" w:right="284" w:firstLine="825"/>
              <w:jc w:val="both"/>
              <w:rPr>
                <w:rFonts w:ascii="Times New Roman" w:hAnsi="Times New Roman" w:cs="Times New Roman"/>
                <w:b/>
                <w:sz w:val="24"/>
                <w:szCs w:val="24"/>
              </w:rPr>
            </w:pPr>
            <w:r w:rsidRPr="005C5188">
              <w:rPr>
                <w:rFonts w:ascii="Times New Roman" w:hAnsi="Times New Roman" w:cs="Times New Roman"/>
                <w:b/>
                <w:sz w:val="24"/>
                <w:szCs w:val="24"/>
              </w:rPr>
              <w:t>День</w:t>
            </w:r>
            <w:r w:rsidRPr="005C5188">
              <w:rPr>
                <w:rFonts w:ascii="Times New Roman" w:hAnsi="Times New Roman" w:cs="Times New Roman"/>
                <w:b/>
                <w:spacing w:val="1"/>
                <w:sz w:val="24"/>
                <w:szCs w:val="24"/>
              </w:rPr>
              <w:t xml:space="preserve"> </w:t>
            </w:r>
            <w:r w:rsidRPr="005C5188">
              <w:rPr>
                <w:rFonts w:ascii="Times New Roman" w:hAnsi="Times New Roman" w:cs="Times New Roman"/>
                <w:b/>
                <w:spacing w:val="-1"/>
                <w:sz w:val="24"/>
                <w:szCs w:val="24"/>
              </w:rPr>
              <w:t>перв</w:t>
            </w:r>
            <w:r w:rsidRPr="005C5188">
              <w:rPr>
                <w:rFonts w:ascii="Times New Roman" w:hAnsi="Times New Roman" w:cs="Times New Roman"/>
                <w:b/>
                <w:spacing w:val="-1"/>
                <w:sz w:val="24"/>
                <w:szCs w:val="24"/>
              </w:rPr>
              <w:t>о</w:t>
            </w:r>
            <w:r w:rsidRPr="005C5188">
              <w:rPr>
                <w:rFonts w:ascii="Times New Roman" w:hAnsi="Times New Roman" w:cs="Times New Roman"/>
                <w:b/>
                <w:spacing w:val="-1"/>
                <w:sz w:val="24"/>
                <w:szCs w:val="24"/>
              </w:rPr>
              <w:t>открывателя</w:t>
            </w:r>
          </w:p>
        </w:tc>
        <w:tc>
          <w:tcPr>
            <w:tcW w:w="4394" w:type="dxa"/>
          </w:tcPr>
          <w:p w:rsidR="002D660D" w:rsidRPr="005C5188" w:rsidRDefault="002D660D" w:rsidP="00C237CF">
            <w:pPr>
              <w:pStyle w:val="TableParagraph"/>
              <w:ind w:right="94" w:firstLine="339"/>
              <w:jc w:val="both"/>
              <w:rPr>
                <w:rFonts w:ascii="Times New Roman" w:hAnsi="Times New Roman" w:cs="Times New Roman"/>
                <w:sz w:val="24"/>
                <w:szCs w:val="24"/>
              </w:rPr>
            </w:pPr>
            <w:r w:rsidRPr="005C5188">
              <w:rPr>
                <w:rFonts w:ascii="Times New Roman" w:hAnsi="Times New Roman" w:cs="Times New Roman"/>
                <w:sz w:val="24"/>
                <w:szCs w:val="24"/>
              </w:rPr>
              <w:t>Россия является не только самой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большой страной в мире, которую за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ее продолжительную историю шаг за</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ш</w:t>
            </w:r>
            <w:r w:rsidRPr="005C5188">
              <w:rPr>
                <w:rFonts w:ascii="Times New Roman" w:hAnsi="Times New Roman" w:cs="Times New Roman"/>
                <w:sz w:val="24"/>
                <w:szCs w:val="24"/>
              </w:rPr>
              <w:t>а</w:t>
            </w:r>
            <w:r w:rsidRPr="005C5188">
              <w:rPr>
                <w:rFonts w:ascii="Times New Roman" w:hAnsi="Times New Roman" w:cs="Times New Roman"/>
                <w:sz w:val="24"/>
                <w:szCs w:val="24"/>
              </w:rPr>
              <w:t>гом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исследовали,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изучали,</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открывали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русские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землепроходцы.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Удивительные уголки нашей страны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сегодня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может</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открыть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для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себя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любой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школьник.</w:t>
            </w:r>
          </w:p>
        </w:tc>
        <w:tc>
          <w:tcPr>
            <w:tcW w:w="7938" w:type="dxa"/>
          </w:tcPr>
          <w:p w:rsidR="002D660D" w:rsidRPr="005C5188" w:rsidRDefault="002D660D" w:rsidP="00C237CF">
            <w:pPr>
              <w:pStyle w:val="TableParagraph"/>
              <w:ind w:left="108" w:right="93" w:firstLine="340"/>
              <w:jc w:val="both"/>
              <w:rPr>
                <w:rFonts w:ascii="Times New Roman" w:hAnsi="Times New Roman" w:cs="Times New Roman"/>
                <w:sz w:val="24"/>
                <w:szCs w:val="24"/>
              </w:rPr>
            </w:pPr>
            <w:r w:rsidRPr="005C5188">
              <w:rPr>
                <w:rFonts w:ascii="Times New Roman" w:hAnsi="Times New Roman" w:cs="Times New Roman"/>
                <w:sz w:val="24"/>
                <w:szCs w:val="24"/>
              </w:rPr>
              <w:t>Мотивационная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беседа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первооткрывателях,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открытиях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удивител</w:t>
            </w:r>
            <w:r w:rsidRPr="005C5188">
              <w:rPr>
                <w:rFonts w:ascii="Times New Roman" w:hAnsi="Times New Roman" w:cs="Times New Roman"/>
                <w:sz w:val="24"/>
                <w:szCs w:val="24"/>
              </w:rPr>
              <w:t>ь</w:t>
            </w:r>
            <w:r w:rsidRPr="005C5188">
              <w:rPr>
                <w:rFonts w:ascii="Times New Roman" w:hAnsi="Times New Roman" w:cs="Times New Roman"/>
                <w:sz w:val="24"/>
                <w:szCs w:val="24"/>
              </w:rPr>
              <w:t>ных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местах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России.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Мозговой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штурм,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ходе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которого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школьники за 1 м</w:t>
            </w:r>
            <w:r w:rsidRPr="005C5188">
              <w:rPr>
                <w:rFonts w:ascii="Times New Roman" w:hAnsi="Times New Roman" w:cs="Times New Roman"/>
                <w:sz w:val="24"/>
                <w:szCs w:val="24"/>
              </w:rPr>
              <w:t>и</w:t>
            </w:r>
            <w:r w:rsidRPr="005C5188">
              <w:rPr>
                <w:rFonts w:ascii="Times New Roman" w:hAnsi="Times New Roman" w:cs="Times New Roman"/>
                <w:sz w:val="24"/>
                <w:szCs w:val="24"/>
              </w:rPr>
              <w:t>нуту должны назвать 15 российских городов; за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вторую</w:t>
            </w:r>
            <w:r w:rsidRPr="005C5188">
              <w:rPr>
                <w:rFonts w:ascii="Times New Roman" w:hAnsi="Times New Roman" w:cs="Times New Roman"/>
                <w:spacing w:val="-16"/>
                <w:sz w:val="24"/>
                <w:szCs w:val="24"/>
              </w:rPr>
              <w:t xml:space="preserve"> </w:t>
            </w:r>
            <w:r w:rsidRPr="005C5188">
              <w:rPr>
                <w:rFonts w:ascii="Times New Roman" w:hAnsi="Times New Roman" w:cs="Times New Roman"/>
                <w:sz w:val="24"/>
                <w:szCs w:val="24"/>
              </w:rPr>
              <w:t>минуту</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w:t>
            </w:r>
            <w:r w:rsidRPr="005C5188">
              <w:rPr>
                <w:rFonts w:ascii="Times New Roman" w:hAnsi="Times New Roman" w:cs="Times New Roman"/>
                <w:spacing w:val="-15"/>
                <w:sz w:val="24"/>
                <w:szCs w:val="24"/>
              </w:rPr>
              <w:t xml:space="preserve"> </w:t>
            </w:r>
            <w:r w:rsidRPr="005C5188">
              <w:rPr>
                <w:rFonts w:ascii="Times New Roman" w:hAnsi="Times New Roman" w:cs="Times New Roman"/>
                <w:sz w:val="24"/>
                <w:szCs w:val="24"/>
              </w:rPr>
              <w:t>15</w:t>
            </w:r>
            <w:r w:rsidRPr="005C5188">
              <w:rPr>
                <w:rFonts w:ascii="Times New Roman" w:hAnsi="Times New Roman" w:cs="Times New Roman"/>
                <w:spacing w:val="-15"/>
                <w:sz w:val="24"/>
                <w:szCs w:val="24"/>
              </w:rPr>
              <w:t xml:space="preserve"> </w:t>
            </w:r>
            <w:r w:rsidRPr="005C5188">
              <w:rPr>
                <w:rFonts w:ascii="Times New Roman" w:hAnsi="Times New Roman" w:cs="Times New Roman"/>
                <w:sz w:val="24"/>
                <w:szCs w:val="24"/>
              </w:rPr>
              <w:t>ро</w:t>
            </w:r>
            <w:r w:rsidRPr="005C5188">
              <w:rPr>
                <w:rFonts w:ascii="Times New Roman" w:hAnsi="Times New Roman" w:cs="Times New Roman"/>
                <w:sz w:val="24"/>
                <w:szCs w:val="24"/>
              </w:rPr>
              <w:t>с</w:t>
            </w:r>
            <w:r w:rsidRPr="005C5188">
              <w:rPr>
                <w:rFonts w:ascii="Times New Roman" w:hAnsi="Times New Roman" w:cs="Times New Roman"/>
                <w:sz w:val="24"/>
                <w:szCs w:val="24"/>
              </w:rPr>
              <w:t>сийских</w:t>
            </w:r>
            <w:r w:rsidRPr="005C5188">
              <w:rPr>
                <w:rFonts w:ascii="Times New Roman" w:hAnsi="Times New Roman" w:cs="Times New Roman"/>
                <w:spacing w:val="-17"/>
                <w:sz w:val="24"/>
                <w:szCs w:val="24"/>
              </w:rPr>
              <w:t xml:space="preserve"> </w:t>
            </w:r>
            <w:r w:rsidRPr="005C5188">
              <w:rPr>
                <w:rFonts w:ascii="Times New Roman" w:hAnsi="Times New Roman" w:cs="Times New Roman"/>
                <w:sz w:val="24"/>
                <w:szCs w:val="24"/>
              </w:rPr>
              <w:t>рек;</w:t>
            </w:r>
            <w:r w:rsidRPr="005C5188">
              <w:rPr>
                <w:rFonts w:ascii="Times New Roman" w:hAnsi="Times New Roman" w:cs="Times New Roman"/>
                <w:spacing w:val="-16"/>
                <w:sz w:val="24"/>
                <w:szCs w:val="24"/>
              </w:rPr>
              <w:t xml:space="preserve"> </w:t>
            </w:r>
            <w:r w:rsidRPr="005C5188">
              <w:rPr>
                <w:rFonts w:ascii="Times New Roman" w:hAnsi="Times New Roman" w:cs="Times New Roman"/>
                <w:sz w:val="24"/>
                <w:szCs w:val="24"/>
              </w:rPr>
              <w:t>за</w:t>
            </w:r>
            <w:r w:rsidRPr="005C5188">
              <w:rPr>
                <w:rFonts w:ascii="Times New Roman" w:hAnsi="Times New Roman" w:cs="Times New Roman"/>
                <w:spacing w:val="-15"/>
                <w:sz w:val="24"/>
                <w:szCs w:val="24"/>
              </w:rPr>
              <w:t xml:space="preserve"> </w:t>
            </w:r>
            <w:r w:rsidRPr="005C5188">
              <w:rPr>
                <w:rFonts w:ascii="Times New Roman" w:hAnsi="Times New Roman" w:cs="Times New Roman"/>
                <w:sz w:val="24"/>
                <w:szCs w:val="24"/>
              </w:rPr>
              <w:t>третью</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w:t>
            </w:r>
            <w:r w:rsidRPr="005C5188">
              <w:rPr>
                <w:rFonts w:ascii="Times New Roman" w:hAnsi="Times New Roman" w:cs="Times New Roman"/>
                <w:spacing w:val="-15"/>
                <w:sz w:val="24"/>
                <w:szCs w:val="24"/>
              </w:rPr>
              <w:t xml:space="preserve"> </w:t>
            </w:r>
            <w:r w:rsidRPr="005C5188">
              <w:rPr>
                <w:rFonts w:ascii="Times New Roman" w:hAnsi="Times New Roman" w:cs="Times New Roman"/>
                <w:sz w:val="24"/>
                <w:szCs w:val="24"/>
              </w:rPr>
              <w:t>15</w:t>
            </w:r>
            <w:r w:rsidRPr="005C5188">
              <w:rPr>
                <w:rFonts w:ascii="Times New Roman" w:hAnsi="Times New Roman" w:cs="Times New Roman"/>
                <w:spacing w:val="-15"/>
                <w:sz w:val="24"/>
                <w:szCs w:val="24"/>
              </w:rPr>
              <w:t xml:space="preserve"> </w:t>
            </w:r>
            <w:r w:rsidRPr="005C5188">
              <w:rPr>
                <w:rFonts w:ascii="Times New Roman" w:hAnsi="Times New Roman" w:cs="Times New Roman"/>
                <w:sz w:val="24"/>
                <w:szCs w:val="24"/>
              </w:rPr>
              <w:t>названий</w:t>
            </w:r>
            <w:r w:rsidRPr="005C5188">
              <w:rPr>
                <w:rFonts w:ascii="Times New Roman" w:hAnsi="Times New Roman" w:cs="Times New Roman"/>
                <w:spacing w:val="-15"/>
                <w:sz w:val="24"/>
                <w:szCs w:val="24"/>
              </w:rPr>
              <w:t xml:space="preserve"> </w:t>
            </w:r>
            <w:r w:rsidRPr="005C5188">
              <w:rPr>
                <w:rFonts w:ascii="Times New Roman" w:hAnsi="Times New Roman" w:cs="Times New Roman"/>
                <w:sz w:val="24"/>
                <w:szCs w:val="24"/>
              </w:rPr>
              <w:t>деревьев,</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кустарников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 цветов,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кот</w:t>
            </w:r>
            <w:r w:rsidRPr="005C5188">
              <w:rPr>
                <w:rFonts w:ascii="Times New Roman" w:hAnsi="Times New Roman" w:cs="Times New Roman"/>
                <w:sz w:val="24"/>
                <w:szCs w:val="24"/>
              </w:rPr>
              <w:t>о</w:t>
            </w:r>
            <w:r w:rsidRPr="005C5188">
              <w:rPr>
                <w:rFonts w:ascii="Times New Roman" w:hAnsi="Times New Roman" w:cs="Times New Roman"/>
                <w:sz w:val="24"/>
                <w:szCs w:val="24"/>
              </w:rPr>
              <w:t>рые</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растут в их регионе.</w:t>
            </w:r>
          </w:p>
          <w:p w:rsidR="002D660D" w:rsidRPr="005C5188" w:rsidRDefault="002D660D" w:rsidP="00C237CF">
            <w:pPr>
              <w:pStyle w:val="TableParagraph"/>
              <w:ind w:left="108" w:right="96" w:firstLine="340"/>
              <w:jc w:val="both"/>
              <w:rPr>
                <w:rFonts w:ascii="Times New Roman" w:hAnsi="Times New Roman" w:cs="Times New Roman"/>
                <w:sz w:val="24"/>
                <w:szCs w:val="24"/>
              </w:rPr>
            </w:pPr>
            <w:r w:rsidRPr="005C5188">
              <w:rPr>
                <w:rFonts w:ascii="Times New Roman" w:hAnsi="Times New Roman" w:cs="Times New Roman"/>
                <w:sz w:val="24"/>
                <w:szCs w:val="24"/>
              </w:rPr>
              <w:t>Просмотр и обсуждение видеоролика Русского географического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общ</w:t>
            </w:r>
            <w:r w:rsidRPr="005C5188">
              <w:rPr>
                <w:rFonts w:ascii="Times New Roman" w:hAnsi="Times New Roman" w:cs="Times New Roman"/>
                <w:sz w:val="24"/>
                <w:szCs w:val="24"/>
              </w:rPr>
              <w:t>е</w:t>
            </w:r>
            <w:r w:rsidRPr="005C5188">
              <w:rPr>
                <w:rFonts w:ascii="Times New Roman" w:hAnsi="Times New Roman" w:cs="Times New Roman"/>
                <w:sz w:val="24"/>
                <w:szCs w:val="24"/>
              </w:rPr>
              <w:t>ства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 русских</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землепроходцах.</w:t>
            </w:r>
          </w:p>
          <w:p w:rsidR="002D660D" w:rsidRPr="005C5188" w:rsidRDefault="002D660D" w:rsidP="00C237CF">
            <w:pPr>
              <w:pStyle w:val="TableParagraph"/>
              <w:ind w:left="108" w:right="99" w:firstLine="340"/>
              <w:jc w:val="both"/>
              <w:rPr>
                <w:rFonts w:ascii="Times New Roman" w:hAnsi="Times New Roman" w:cs="Times New Roman"/>
                <w:sz w:val="24"/>
                <w:szCs w:val="24"/>
              </w:rPr>
            </w:pPr>
            <w:r w:rsidRPr="005C5188">
              <w:rPr>
                <w:rFonts w:ascii="Times New Roman" w:hAnsi="Times New Roman" w:cs="Times New Roman"/>
                <w:sz w:val="24"/>
                <w:szCs w:val="24"/>
              </w:rPr>
              <w:t>Игра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«Своя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игра»,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которой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разыгрываются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вопросы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об</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уникальных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местах России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их</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первооткрывателях.</w:t>
            </w:r>
          </w:p>
          <w:p w:rsidR="002D660D" w:rsidRPr="005C5188" w:rsidRDefault="002D660D" w:rsidP="00C237CF">
            <w:pPr>
              <w:pStyle w:val="TableParagraph"/>
              <w:ind w:left="108" w:right="93" w:firstLine="340"/>
              <w:jc w:val="both"/>
              <w:rPr>
                <w:rFonts w:ascii="Times New Roman" w:hAnsi="Times New Roman" w:cs="Times New Roman"/>
                <w:sz w:val="24"/>
                <w:szCs w:val="24"/>
              </w:rPr>
            </w:pPr>
            <w:r w:rsidRPr="005C5188">
              <w:rPr>
                <w:rFonts w:ascii="Times New Roman" w:hAnsi="Times New Roman" w:cs="Times New Roman"/>
                <w:sz w:val="24"/>
                <w:szCs w:val="24"/>
              </w:rPr>
              <w:t>Рефлексивная беседа со школьниками, в процессе которой они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w:t>
            </w:r>
            <w:r w:rsidRPr="005C5188">
              <w:rPr>
                <w:rFonts w:ascii="Times New Roman" w:hAnsi="Times New Roman" w:cs="Times New Roman"/>
                <w:sz w:val="24"/>
                <w:szCs w:val="24"/>
              </w:rPr>
              <w:t>о</w:t>
            </w:r>
            <w:r w:rsidRPr="005C5188">
              <w:rPr>
                <w:rFonts w:ascii="Times New Roman" w:hAnsi="Times New Roman" w:cs="Times New Roman"/>
                <w:sz w:val="24"/>
                <w:szCs w:val="24"/>
              </w:rPr>
              <w:t>должают предложения, начало которых произносит педагог: «Я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никогда не знал, что …»; «Если бы я делал пост в социальных сетях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w:t>
            </w:r>
            <w:r w:rsidRPr="005C5188">
              <w:rPr>
                <w:rFonts w:ascii="Times New Roman" w:hAnsi="Times New Roman" w:cs="Times New Roman"/>
                <w:spacing w:val="30"/>
                <w:sz w:val="24"/>
                <w:szCs w:val="24"/>
              </w:rPr>
              <w:t xml:space="preserve"> </w:t>
            </w:r>
            <w:r w:rsidRPr="005C5188">
              <w:rPr>
                <w:rFonts w:ascii="Times New Roman" w:hAnsi="Times New Roman" w:cs="Times New Roman"/>
                <w:sz w:val="24"/>
                <w:szCs w:val="24"/>
              </w:rPr>
              <w:t>итогам</w:t>
            </w:r>
            <w:r w:rsidRPr="005C5188">
              <w:rPr>
                <w:rFonts w:ascii="Times New Roman" w:hAnsi="Times New Roman" w:cs="Times New Roman"/>
                <w:spacing w:val="29"/>
                <w:sz w:val="24"/>
                <w:szCs w:val="24"/>
              </w:rPr>
              <w:t xml:space="preserve"> </w:t>
            </w:r>
            <w:r w:rsidRPr="005C5188">
              <w:rPr>
                <w:rFonts w:ascii="Times New Roman" w:hAnsi="Times New Roman" w:cs="Times New Roman"/>
                <w:sz w:val="24"/>
                <w:szCs w:val="24"/>
              </w:rPr>
              <w:t>нашего</w:t>
            </w:r>
            <w:r w:rsidRPr="005C5188">
              <w:rPr>
                <w:rFonts w:ascii="Times New Roman" w:hAnsi="Times New Roman" w:cs="Times New Roman"/>
                <w:spacing w:val="30"/>
                <w:sz w:val="24"/>
                <w:szCs w:val="24"/>
              </w:rPr>
              <w:t xml:space="preserve"> </w:t>
            </w:r>
            <w:r w:rsidRPr="005C5188">
              <w:rPr>
                <w:rFonts w:ascii="Times New Roman" w:hAnsi="Times New Roman" w:cs="Times New Roman"/>
                <w:sz w:val="24"/>
                <w:szCs w:val="24"/>
              </w:rPr>
              <w:t>сегодняшнего</w:t>
            </w:r>
            <w:r w:rsidRPr="005C5188">
              <w:rPr>
                <w:rFonts w:ascii="Times New Roman" w:hAnsi="Times New Roman" w:cs="Times New Roman"/>
                <w:spacing w:val="30"/>
                <w:sz w:val="24"/>
                <w:szCs w:val="24"/>
              </w:rPr>
              <w:t xml:space="preserve"> </w:t>
            </w:r>
            <w:r w:rsidRPr="005C5188">
              <w:rPr>
                <w:rFonts w:ascii="Times New Roman" w:hAnsi="Times New Roman" w:cs="Times New Roman"/>
                <w:sz w:val="24"/>
                <w:szCs w:val="24"/>
              </w:rPr>
              <w:t>разговора,</w:t>
            </w:r>
            <w:r w:rsidRPr="005C5188">
              <w:rPr>
                <w:rFonts w:ascii="Times New Roman" w:hAnsi="Times New Roman" w:cs="Times New Roman"/>
                <w:spacing w:val="29"/>
                <w:sz w:val="24"/>
                <w:szCs w:val="24"/>
              </w:rPr>
              <w:t xml:space="preserve"> </w:t>
            </w:r>
            <w:r w:rsidRPr="005C5188">
              <w:rPr>
                <w:rFonts w:ascii="Times New Roman" w:hAnsi="Times New Roman" w:cs="Times New Roman"/>
                <w:sz w:val="24"/>
                <w:szCs w:val="24"/>
              </w:rPr>
              <w:t>то</w:t>
            </w:r>
            <w:r w:rsidRPr="005C5188">
              <w:rPr>
                <w:rFonts w:ascii="Times New Roman" w:hAnsi="Times New Roman" w:cs="Times New Roman"/>
                <w:spacing w:val="31"/>
                <w:sz w:val="24"/>
                <w:szCs w:val="24"/>
              </w:rPr>
              <w:t xml:space="preserve"> </w:t>
            </w:r>
            <w:r w:rsidRPr="005C5188">
              <w:rPr>
                <w:rFonts w:ascii="Times New Roman" w:hAnsi="Times New Roman" w:cs="Times New Roman"/>
                <w:sz w:val="24"/>
                <w:szCs w:val="24"/>
              </w:rPr>
              <w:t>я</w:t>
            </w:r>
            <w:r w:rsidRPr="005C5188">
              <w:rPr>
                <w:rFonts w:ascii="Times New Roman" w:hAnsi="Times New Roman" w:cs="Times New Roman"/>
                <w:spacing w:val="31"/>
                <w:sz w:val="24"/>
                <w:szCs w:val="24"/>
              </w:rPr>
              <w:t xml:space="preserve"> </w:t>
            </w:r>
            <w:r w:rsidRPr="005C5188">
              <w:rPr>
                <w:rFonts w:ascii="Times New Roman" w:hAnsi="Times New Roman" w:cs="Times New Roman"/>
                <w:sz w:val="24"/>
                <w:szCs w:val="24"/>
              </w:rPr>
              <w:t>назвал</w:t>
            </w:r>
            <w:r w:rsidRPr="005C5188">
              <w:rPr>
                <w:rFonts w:ascii="Times New Roman" w:hAnsi="Times New Roman" w:cs="Times New Roman"/>
                <w:spacing w:val="28"/>
                <w:sz w:val="24"/>
                <w:szCs w:val="24"/>
              </w:rPr>
              <w:t xml:space="preserve"> </w:t>
            </w:r>
            <w:r w:rsidRPr="005C5188">
              <w:rPr>
                <w:rFonts w:ascii="Times New Roman" w:hAnsi="Times New Roman" w:cs="Times New Roman"/>
                <w:sz w:val="24"/>
                <w:szCs w:val="24"/>
              </w:rPr>
              <w:t>бы</w:t>
            </w:r>
            <w:r w:rsidRPr="005C5188">
              <w:rPr>
                <w:rFonts w:ascii="Times New Roman" w:hAnsi="Times New Roman" w:cs="Times New Roman"/>
                <w:spacing w:val="30"/>
                <w:sz w:val="24"/>
                <w:szCs w:val="24"/>
              </w:rPr>
              <w:t xml:space="preserve"> </w:t>
            </w:r>
            <w:r w:rsidRPr="005C5188">
              <w:rPr>
                <w:rFonts w:ascii="Times New Roman" w:hAnsi="Times New Roman" w:cs="Times New Roman"/>
                <w:sz w:val="24"/>
                <w:szCs w:val="24"/>
              </w:rPr>
              <w:t>его</w:t>
            </w:r>
            <w:r w:rsidRPr="005C5188">
              <w:rPr>
                <w:rFonts w:ascii="Times New Roman" w:hAnsi="Times New Roman" w:cs="Times New Roman"/>
                <w:spacing w:val="33"/>
                <w:sz w:val="24"/>
                <w:szCs w:val="24"/>
              </w:rPr>
              <w:t xml:space="preserve"> </w:t>
            </w:r>
            <w:r w:rsidRPr="005C5188">
              <w:rPr>
                <w:rFonts w:ascii="Times New Roman" w:hAnsi="Times New Roman" w:cs="Times New Roman"/>
                <w:sz w:val="24"/>
                <w:szCs w:val="24"/>
              </w:rPr>
              <w:t>…»;</w:t>
            </w:r>
          </w:p>
          <w:p w:rsidR="002D660D" w:rsidRPr="005C5188" w:rsidRDefault="002D660D" w:rsidP="00C237CF">
            <w:pPr>
              <w:pStyle w:val="TableParagraph"/>
              <w:ind w:left="108"/>
              <w:jc w:val="both"/>
              <w:rPr>
                <w:rFonts w:ascii="Times New Roman" w:hAnsi="Times New Roman" w:cs="Times New Roman"/>
                <w:sz w:val="24"/>
                <w:szCs w:val="24"/>
              </w:rPr>
            </w:pPr>
            <w:r w:rsidRPr="005C5188">
              <w:rPr>
                <w:rFonts w:ascii="Times New Roman" w:hAnsi="Times New Roman" w:cs="Times New Roman"/>
                <w:sz w:val="24"/>
                <w:szCs w:val="24"/>
              </w:rPr>
              <w:t>«Каждый</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может</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стать</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первооткрывателем,</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потому</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что</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w:t>
            </w:r>
          </w:p>
        </w:tc>
      </w:tr>
      <w:tr w:rsidR="002D660D" w:rsidRPr="000C07FF" w:rsidTr="00520600">
        <w:trPr>
          <w:trHeight w:val="3289"/>
        </w:trPr>
        <w:tc>
          <w:tcPr>
            <w:tcW w:w="2831" w:type="dxa"/>
          </w:tcPr>
          <w:p w:rsidR="002D660D" w:rsidRPr="005C5188" w:rsidRDefault="002D660D" w:rsidP="00C237CF">
            <w:pPr>
              <w:pStyle w:val="TableParagraph"/>
              <w:ind w:left="112" w:right="102"/>
              <w:jc w:val="both"/>
              <w:rPr>
                <w:rFonts w:ascii="Times New Roman" w:hAnsi="Times New Roman" w:cs="Times New Roman"/>
                <w:b/>
                <w:sz w:val="24"/>
                <w:szCs w:val="24"/>
              </w:rPr>
            </w:pPr>
            <w:r w:rsidRPr="005C5188">
              <w:rPr>
                <w:rFonts w:ascii="Times New Roman" w:hAnsi="Times New Roman" w:cs="Times New Roman"/>
                <w:b/>
                <w:sz w:val="24"/>
                <w:szCs w:val="24"/>
              </w:rPr>
              <w:t>День защитника</w:t>
            </w:r>
            <w:r w:rsidRPr="005C5188">
              <w:rPr>
                <w:rFonts w:ascii="Times New Roman" w:hAnsi="Times New Roman" w:cs="Times New Roman"/>
                <w:b/>
                <w:spacing w:val="-62"/>
                <w:sz w:val="24"/>
                <w:szCs w:val="24"/>
              </w:rPr>
              <w:t xml:space="preserve"> </w:t>
            </w:r>
            <w:r w:rsidRPr="005C5188">
              <w:rPr>
                <w:rFonts w:ascii="Times New Roman" w:hAnsi="Times New Roman" w:cs="Times New Roman"/>
                <w:b/>
                <w:sz w:val="24"/>
                <w:szCs w:val="24"/>
              </w:rPr>
              <w:t>Отеч</w:t>
            </w:r>
            <w:r w:rsidRPr="005C5188">
              <w:rPr>
                <w:rFonts w:ascii="Times New Roman" w:hAnsi="Times New Roman" w:cs="Times New Roman"/>
                <w:b/>
                <w:sz w:val="24"/>
                <w:szCs w:val="24"/>
              </w:rPr>
              <w:t>е</w:t>
            </w:r>
            <w:r w:rsidRPr="005C5188">
              <w:rPr>
                <w:rFonts w:ascii="Times New Roman" w:hAnsi="Times New Roman" w:cs="Times New Roman"/>
                <w:b/>
                <w:sz w:val="24"/>
                <w:szCs w:val="24"/>
              </w:rPr>
              <w:t>ства.</w:t>
            </w:r>
          </w:p>
          <w:p w:rsidR="002D660D" w:rsidRPr="005C5188" w:rsidRDefault="002D660D" w:rsidP="00C237CF">
            <w:pPr>
              <w:pStyle w:val="TableParagraph"/>
              <w:ind w:left="112" w:right="102"/>
              <w:jc w:val="both"/>
              <w:rPr>
                <w:rFonts w:ascii="Times New Roman" w:hAnsi="Times New Roman" w:cs="Times New Roman"/>
                <w:b/>
                <w:sz w:val="24"/>
                <w:szCs w:val="24"/>
              </w:rPr>
            </w:pPr>
            <w:r w:rsidRPr="005C5188">
              <w:rPr>
                <w:rFonts w:ascii="Times New Roman" w:hAnsi="Times New Roman" w:cs="Times New Roman"/>
                <w:b/>
                <w:sz w:val="24"/>
                <w:szCs w:val="24"/>
              </w:rPr>
              <w:t>280 лет со дня</w:t>
            </w:r>
            <w:r w:rsidRPr="005C5188">
              <w:rPr>
                <w:rFonts w:ascii="Times New Roman" w:hAnsi="Times New Roman" w:cs="Times New Roman"/>
                <w:b/>
                <w:spacing w:val="-62"/>
                <w:sz w:val="24"/>
                <w:szCs w:val="24"/>
              </w:rPr>
              <w:t xml:space="preserve"> </w:t>
            </w:r>
            <w:r w:rsidRPr="005C5188">
              <w:rPr>
                <w:rFonts w:ascii="Times New Roman" w:hAnsi="Times New Roman" w:cs="Times New Roman"/>
                <w:b/>
                <w:sz w:val="24"/>
                <w:szCs w:val="24"/>
              </w:rPr>
              <w:t>рождения</w:t>
            </w:r>
          </w:p>
          <w:p w:rsidR="002D660D" w:rsidRPr="005C5188" w:rsidRDefault="002D660D" w:rsidP="00C237CF">
            <w:pPr>
              <w:pStyle w:val="TableParagraph"/>
              <w:ind w:left="112" w:right="103"/>
              <w:jc w:val="both"/>
              <w:rPr>
                <w:rFonts w:ascii="Times New Roman" w:hAnsi="Times New Roman" w:cs="Times New Roman"/>
                <w:b/>
                <w:sz w:val="24"/>
                <w:szCs w:val="24"/>
              </w:rPr>
            </w:pPr>
            <w:r w:rsidRPr="005C5188">
              <w:rPr>
                <w:rFonts w:ascii="Times New Roman" w:hAnsi="Times New Roman" w:cs="Times New Roman"/>
                <w:b/>
                <w:sz w:val="24"/>
                <w:szCs w:val="24"/>
              </w:rPr>
              <w:t>Федора</w:t>
            </w:r>
            <w:r w:rsidRPr="005C5188">
              <w:rPr>
                <w:rFonts w:ascii="Times New Roman" w:hAnsi="Times New Roman" w:cs="Times New Roman"/>
                <w:b/>
                <w:spacing w:val="-3"/>
                <w:sz w:val="24"/>
                <w:szCs w:val="24"/>
              </w:rPr>
              <w:t xml:space="preserve"> </w:t>
            </w:r>
            <w:r w:rsidRPr="005C5188">
              <w:rPr>
                <w:rFonts w:ascii="Times New Roman" w:hAnsi="Times New Roman" w:cs="Times New Roman"/>
                <w:b/>
                <w:sz w:val="24"/>
                <w:szCs w:val="24"/>
              </w:rPr>
              <w:t>Ушакова</w:t>
            </w:r>
          </w:p>
        </w:tc>
        <w:tc>
          <w:tcPr>
            <w:tcW w:w="4394" w:type="dxa"/>
          </w:tcPr>
          <w:p w:rsidR="002D660D" w:rsidRPr="005C5188" w:rsidRDefault="002D660D" w:rsidP="00C237CF">
            <w:pPr>
              <w:pStyle w:val="TableParagraph"/>
              <w:ind w:right="95" w:firstLine="339"/>
              <w:jc w:val="both"/>
              <w:rPr>
                <w:rFonts w:ascii="Times New Roman" w:hAnsi="Times New Roman" w:cs="Times New Roman"/>
                <w:sz w:val="24"/>
                <w:szCs w:val="24"/>
              </w:rPr>
            </w:pPr>
            <w:r w:rsidRPr="005C5188">
              <w:rPr>
                <w:rFonts w:ascii="Times New Roman" w:hAnsi="Times New Roman" w:cs="Times New Roman"/>
                <w:sz w:val="24"/>
                <w:szCs w:val="24"/>
              </w:rPr>
              <w:t>День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защитника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Отечества: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истор</w:t>
            </w:r>
            <w:r w:rsidRPr="005C5188">
              <w:rPr>
                <w:rFonts w:ascii="Times New Roman" w:hAnsi="Times New Roman" w:cs="Times New Roman"/>
                <w:sz w:val="24"/>
                <w:szCs w:val="24"/>
              </w:rPr>
              <w:t>и</w:t>
            </w:r>
            <w:r w:rsidRPr="005C5188">
              <w:rPr>
                <w:rFonts w:ascii="Times New Roman" w:hAnsi="Times New Roman" w:cs="Times New Roman"/>
                <w:sz w:val="24"/>
                <w:szCs w:val="24"/>
              </w:rPr>
              <w:t>ческие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традиции.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Профессия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военного: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кто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её</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выбирает</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сегодня.</w:t>
            </w:r>
          </w:p>
          <w:p w:rsidR="002D660D" w:rsidRPr="005C5188" w:rsidRDefault="002D660D" w:rsidP="00C237CF">
            <w:pPr>
              <w:pStyle w:val="TableParagraph"/>
              <w:ind w:right="94" w:firstLine="339"/>
              <w:jc w:val="both"/>
              <w:rPr>
                <w:rFonts w:ascii="Times New Roman" w:hAnsi="Times New Roman" w:cs="Times New Roman"/>
                <w:sz w:val="24"/>
                <w:szCs w:val="24"/>
              </w:rPr>
            </w:pPr>
            <w:r w:rsidRPr="005C5188">
              <w:rPr>
                <w:rFonts w:ascii="Times New Roman" w:hAnsi="Times New Roman" w:cs="Times New Roman"/>
                <w:sz w:val="24"/>
                <w:szCs w:val="24"/>
              </w:rPr>
              <w:t>Смекалка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военном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деле.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280-</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л</w:t>
            </w:r>
            <w:r w:rsidRPr="005C5188">
              <w:rPr>
                <w:rFonts w:ascii="Times New Roman" w:hAnsi="Times New Roman" w:cs="Times New Roman"/>
                <w:sz w:val="24"/>
                <w:szCs w:val="24"/>
              </w:rPr>
              <w:t>е</w:t>
            </w:r>
            <w:r w:rsidRPr="005C5188">
              <w:rPr>
                <w:rFonts w:ascii="Times New Roman" w:hAnsi="Times New Roman" w:cs="Times New Roman"/>
                <w:sz w:val="24"/>
                <w:szCs w:val="24"/>
              </w:rPr>
              <w:t>тие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дня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рождения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великого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русского флотоводца, командующего</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Черномо</w:t>
            </w:r>
            <w:r w:rsidRPr="005C5188">
              <w:rPr>
                <w:rFonts w:ascii="Times New Roman" w:hAnsi="Times New Roman" w:cs="Times New Roman"/>
                <w:sz w:val="24"/>
                <w:szCs w:val="24"/>
              </w:rPr>
              <w:t>р</w:t>
            </w:r>
            <w:r w:rsidRPr="005C5188">
              <w:rPr>
                <w:rFonts w:ascii="Times New Roman" w:hAnsi="Times New Roman" w:cs="Times New Roman"/>
                <w:sz w:val="24"/>
                <w:szCs w:val="24"/>
              </w:rPr>
              <w:t>ским флотом (1790—1798);</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команду</w:t>
            </w:r>
            <w:r w:rsidRPr="005C5188">
              <w:rPr>
                <w:rFonts w:ascii="Times New Roman" w:hAnsi="Times New Roman" w:cs="Times New Roman"/>
                <w:sz w:val="24"/>
                <w:szCs w:val="24"/>
              </w:rPr>
              <w:t>ю</w:t>
            </w:r>
            <w:r w:rsidRPr="005C5188">
              <w:rPr>
                <w:rFonts w:ascii="Times New Roman" w:hAnsi="Times New Roman" w:cs="Times New Roman"/>
                <w:sz w:val="24"/>
                <w:szCs w:val="24"/>
              </w:rPr>
              <w:t>щего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русско-турецкой</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эскадрой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Ср</w:t>
            </w:r>
            <w:r w:rsidRPr="005C5188">
              <w:rPr>
                <w:rFonts w:ascii="Times New Roman" w:hAnsi="Times New Roman" w:cs="Times New Roman"/>
                <w:sz w:val="24"/>
                <w:szCs w:val="24"/>
              </w:rPr>
              <w:t>е</w:t>
            </w:r>
            <w:r w:rsidRPr="005C5188">
              <w:rPr>
                <w:rFonts w:ascii="Times New Roman" w:hAnsi="Times New Roman" w:cs="Times New Roman"/>
                <w:sz w:val="24"/>
                <w:szCs w:val="24"/>
              </w:rPr>
              <w:t>диземном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море</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(1798—1800),</w:t>
            </w:r>
            <w:r w:rsidRPr="005C5188">
              <w:rPr>
                <w:rFonts w:ascii="Times New Roman" w:hAnsi="Times New Roman" w:cs="Times New Roman"/>
                <w:spacing w:val="54"/>
                <w:sz w:val="24"/>
                <w:szCs w:val="24"/>
              </w:rPr>
              <w:t xml:space="preserve"> </w:t>
            </w:r>
            <w:r w:rsidRPr="005C5188">
              <w:rPr>
                <w:rFonts w:ascii="Times New Roman" w:hAnsi="Times New Roman" w:cs="Times New Roman"/>
                <w:sz w:val="24"/>
                <w:szCs w:val="24"/>
              </w:rPr>
              <w:t>адмирала</w:t>
            </w:r>
            <w:r w:rsidRPr="005C5188">
              <w:rPr>
                <w:rFonts w:ascii="Times New Roman" w:hAnsi="Times New Roman" w:cs="Times New Roman"/>
                <w:spacing w:val="53"/>
                <w:sz w:val="24"/>
                <w:szCs w:val="24"/>
              </w:rPr>
              <w:t xml:space="preserve"> </w:t>
            </w:r>
            <w:r w:rsidRPr="005C5188">
              <w:rPr>
                <w:rFonts w:ascii="Times New Roman" w:hAnsi="Times New Roman" w:cs="Times New Roman"/>
                <w:sz w:val="24"/>
                <w:szCs w:val="24"/>
              </w:rPr>
              <w:t>(1799)</w:t>
            </w:r>
            <w:r w:rsidRPr="005C5188">
              <w:rPr>
                <w:rFonts w:ascii="Times New Roman" w:hAnsi="Times New Roman" w:cs="Times New Roman"/>
                <w:spacing w:val="53"/>
                <w:sz w:val="24"/>
                <w:szCs w:val="24"/>
              </w:rPr>
              <w:t xml:space="preserve"> </w:t>
            </w:r>
            <w:r w:rsidRPr="005C5188">
              <w:rPr>
                <w:rFonts w:ascii="Times New Roman" w:hAnsi="Times New Roman" w:cs="Times New Roman"/>
                <w:sz w:val="24"/>
                <w:szCs w:val="24"/>
              </w:rPr>
              <w:t>Ф.Ф.</w:t>
            </w:r>
          </w:p>
          <w:p w:rsidR="002D660D" w:rsidRPr="005C5188" w:rsidRDefault="002D660D" w:rsidP="00C237CF">
            <w:pPr>
              <w:pStyle w:val="TableParagraph"/>
              <w:jc w:val="both"/>
              <w:rPr>
                <w:rFonts w:ascii="Times New Roman" w:hAnsi="Times New Roman" w:cs="Times New Roman"/>
                <w:sz w:val="24"/>
                <w:szCs w:val="24"/>
              </w:rPr>
            </w:pPr>
            <w:r w:rsidRPr="005C5188">
              <w:rPr>
                <w:rFonts w:ascii="Times New Roman" w:hAnsi="Times New Roman" w:cs="Times New Roman"/>
                <w:sz w:val="24"/>
                <w:szCs w:val="24"/>
              </w:rPr>
              <w:t>Ушакова.</w:t>
            </w:r>
          </w:p>
        </w:tc>
        <w:tc>
          <w:tcPr>
            <w:tcW w:w="7938" w:type="dxa"/>
          </w:tcPr>
          <w:p w:rsidR="002D660D" w:rsidRPr="005C5188" w:rsidRDefault="002D660D" w:rsidP="00C237CF">
            <w:pPr>
              <w:pStyle w:val="TableParagraph"/>
              <w:ind w:left="108" w:firstLine="340"/>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pacing w:val="16"/>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6"/>
                <w:sz w:val="24"/>
                <w:szCs w:val="24"/>
              </w:rPr>
              <w:t xml:space="preserve"> </w:t>
            </w:r>
            <w:r w:rsidRPr="005C5188">
              <w:rPr>
                <w:rFonts w:ascii="Times New Roman" w:hAnsi="Times New Roman" w:cs="Times New Roman"/>
                <w:sz w:val="24"/>
                <w:szCs w:val="24"/>
              </w:rPr>
              <w:t>интеллектуальной</w:t>
            </w:r>
            <w:r w:rsidRPr="005C5188">
              <w:rPr>
                <w:rFonts w:ascii="Times New Roman" w:hAnsi="Times New Roman" w:cs="Times New Roman"/>
                <w:spacing w:val="17"/>
                <w:sz w:val="24"/>
                <w:szCs w:val="24"/>
              </w:rPr>
              <w:t xml:space="preserve"> </w:t>
            </w:r>
            <w:r w:rsidRPr="005C5188">
              <w:rPr>
                <w:rFonts w:ascii="Times New Roman" w:hAnsi="Times New Roman" w:cs="Times New Roman"/>
                <w:sz w:val="24"/>
                <w:szCs w:val="24"/>
              </w:rPr>
              <w:t>разминке</w:t>
            </w:r>
            <w:r w:rsidRPr="005C5188">
              <w:rPr>
                <w:rFonts w:ascii="Times New Roman" w:hAnsi="Times New Roman" w:cs="Times New Roman"/>
                <w:spacing w:val="16"/>
                <w:sz w:val="24"/>
                <w:szCs w:val="24"/>
              </w:rPr>
              <w:t xml:space="preserve"> </w:t>
            </w:r>
            <w:r w:rsidRPr="005C5188">
              <w:rPr>
                <w:rFonts w:ascii="Times New Roman" w:hAnsi="Times New Roman" w:cs="Times New Roman"/>
                <w:sz w:val="24"/>
                <w:szCs w:val="24"/>
              </w:rPr>
              <w:t>«Что</w:t>
            </w:r>
            <w:r w:rsidRPr="005C5188">
              <w:rPr>
                <w:rFonts w:ascii="Times New Roman" w:hAnsi="Times New Roman" w:cs="Times New Roman"/>
                <w:spacing w:val="17"/>
                <w:sz w:val="24"/>
                <w:szCs w:val="24"/>
              </w:rPr>
              <w:t xml:space="preserve"> </w:t>
            </w:r>
            <w:r w:rsidRPr="005C5188">
              <w:rPr>
                <w:rFonts w:ascii="Times New Roman" w:hAnsi="Times New Roman" w:cs="Times New Roman"/>
                <w:sz w:val="24"/>
                <w:szCs w:val="24"/>
              </w:rPr>
              <w:t>вы</w:t>
            </w:r>
            <w:r w:rsidRPr="005C5188">
              <w:rPr>
                <w:rFonts w:ascii="Times New Roman" w:hAnsi="Times New Roman" w:cs="Times New Roman"/>
                <w:spacing w:val="17"/>
                <w:sz w:val="24"/>
                <w:szCs w:val="24"/>
              </w:rPr>
              <w:t xml:space="preserve"> </w:t>
            </w:r>
            <w:r w:rsidRPr="005C5188">
              <w:rPr>
                <w:rFonts w:ascii="Times New Roman" w:hAnsi="Times New Roman" w:cs="Times New Roman"/>
                <w:sz w:val="24"/>
                <w:szCs w:val="24"/>
              </w:rPr>
              <w:t>знаете</w:t>
            </w:r>
            <w:r w:rsidRPr="005C5188">
              <w:rPr>
                <w:rFonts w:ascii="Times New Roman" w:hAnsi="Times New Roman" w:cs="Times New Roman"/>
                <w:spacing w:val="16"/>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17"/>
                <w:sz w:val="24"/>
                <w:szCs w:val="24"/>
              </w:rPr>
              <w:t xml:space="preserve"> </w:t>
            </w:r>
            <w:r w:rsidRPr="005C5188">
              <w:rPr>
                <w:rFonts w:ascii="Times New Roman" w:hAnsi="Times New Roman" w:cs="Times New Roman"/>
                <w:sz w:val="24"/>
                <w:szCs w:val="24"/>
              </w:rPr>
              <w:t>Дне</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защитника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Отечества».</w:t>
            </w:r>
          </w:p>
          <w:p w:rsidR="002D660D" w:rsidRPr="005C5188" w:rsidRDefault="002D660D" w:rsidP="00C237CF">
            <w:pPr>
              <w:pStyle w:val="TableParagraph"/>
              <w:ind w:left="448"/>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pacing w:val="-5"/>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дискуссии</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причинах</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выбора</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профессии</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военного.</w:t>
            </w:r>
          </w:p>
          <w:p w:rsidR="002D660D" w:rsidRPr="005C5188" w:rsidRDefault="002D660D" w:rsidP="00C237CF">
            <w:pPr>
              <w:pStyle w:val="TableParagraph"/>
              <w:ind w:left="108" w:firstLine="340"/>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pacing w:val="19"/>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9"/>
                <w:sz w:val="24"/>
                <w:szCs w:val="24"/>
              </w:rPr>
              <w:t xml:space="preserve"> </w:t>
            </w:r>
            <w:r w:rsidRPr="005C5188">
              <w:rPr>
                <w:rFonts w:ascii="Times New Roman" w:hAnsi="Times New Roman" w:cs="Times New Roman"/>
                <w:sz w:val="24"/>
                <w:szCs w:val="24"/>
              </w:rPr>
              <w:t>работе</w:t>
            </w:r>
            <w:r w:rsidRPr="005C5188">
              <w:rPr>
                <w:rFonts w:ascii="Times New Roman" w:hAnsi="Times New Roman" w:cs="Times New Roman"/>
                <w:spacing w:val="20"/>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9"/>
                <w:sz w:val="24"/>
                <w:szCs w:val="24"/>
              </w:rPr>
              <w:t xml:space="preserve"> </w:t>
            </w:r>
            <w:r w:rsidRPr="005C5188">
              <w:rPr>
                <w:rFonts w:ascii="Times New Roman" w:hAnsi="Times New Roman" w:cs="Times New Roman"/>
                <w:sz w:val="24"/>
                <w:szCs w:val="24"/>
              </w:rPr>
              <w:t>парах:</w:t>
            </w:r>
            <w:r w:rsidRPr="005C5188">
              <w:rPr>
                <w:rFonts w:ascii="Times New Roman" w:hAnsi="Times New Roman" w:cs="Times New Roman"/>
                <w:spacing w:val="20"/>
                <w:sz w:val="24"/>
                <w:szCs w:val="24"/>
              </w:rPr>
              <w:t xml:space="preserve"> </w:t>
            </w:r>
            <w:r w:rsidRPr="005C5188">
              <w:rPr>
                <w:rFonts w:ascii="Times New Roman" w:hAnsi="Times New Roman" w:cs="Times New Roman"/>
                <w:sz w:val="24"/>
                <w:szCs w:val="24"/>
              </w:rPr>
              <w:t>знакомство</w:t>
            </w:r>
            <w:r w:rsidRPr="005C5188">
              <w:rPr>
                <w:rFonts w:ascii="Times New Roman" w:hAnsi="Times New Roman" w:cs="Times New Roman"/>
                <w:spacing w:val="19"/>
                <w:sz w:val="24"/>
                <w:szCs w:val="24"/>
              </w:rPr>
              <w:t xml:space="preserve"> </w:t>
            </w:r>
            <w:r w:rsidRPr="005C5188">
              <w:rPr>
                <w:rFonts w:ascii="Times New Roman" w:hAnsi="Times New Roman" w:cs="Times New Roman"/>
                <w:sz w:val="24"/>
                <w:szCs w:val="24"/>
              </w:rPr>
              <w:t>с</w:t>
            </w:r>
            <w:r w:rsidRPr="005C5188">
              <w:rPr>
                <w:rFonts w:ascii="Times New Roman" w:hAnsi="Times New Roman" w:cs="Times New Roman"/>
                <w:spacing w:val="19"/>
                <w:sz w:val="24"/>
                <w:szCs w:val="24"/>
              </w:rPr>
              <w:t xml:space="preserve"> </w:t>
            </w:r>
            <w:r w:rsidRPr="005C5188">
              <w:rPr>
                <w:rFonts w:ascii="Times New Roman" w:hAnsi="Times New Roman" w:cs="Times New Roman"/>
                <w:sz w:val="24"/>
                <w:szCs w:val="24"/>
              </w:rPr>
              <w:t>примерами</w:t>
            </w:r>
            <w:r w:rsidRPr="005C5188">
              <w:rPr>
                <w:rFonts w:ascii="Times New Roman" w:hAnsi="Times New Roman" w:cs="Times New Roman"/>
                <w:spacing w:val="19"/>
                <w:sz w:val="24"/>
                <w:szCs w:val="24"/>
              </w:rPr>
              <w:t xml:space="preserve"> </w:t>
            </w:r>
            <w:r w:rsidRPr="005C5188">
              <w:rPr>
                <w:rFonts w:ascii="Times New Roman" w:hAnsi="Times New Roman" w:cs="Times New Roman"/>
                <w:sz w:val="24"/>
                <w:szCs w:val="24"/>
              </w:rPr>
              <w:t>военных</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действий,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 которых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выручала</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смекалка.</w:t>
            </w:r>
          </w:p>
          <w:p w:rsidR="002D660D" w:rsidRPr="005C5188" w:rsidRDefault="002D660D" w:rsidP="00C237CF">
            <w:pPr>
              <w:pStyle w:val="TableParagraph"/>
              <w:ind w:left="448"/>
              <w:jc w:val="both"/>
              <w:rPr>
                <w:rFonts w:ascii="Times New Roman" w:hAnsi="Times New Roman" w:cs="Times New Roman"/>
                <w:sz w:val="24"/>
                <w:szCs w:val="24"/>
              </w:rPr>
            </w:pPr>
            <w:r w:rsidRPr="005C5188">
              <w:rPr>
                <w:rFonts w:ascii="Times New Roman" w:hAnsi="Times New Roman" w:cs="Times New Roman"/>
                <w:sz w:val="24"/>
                <w:szCs w:val="24"/>
              </w:rPr>
              <w:t>История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современность: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уроки</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адмирала</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Ушакова.</w:t>
            </w:r>
          </w:p>
          <w:p w:rsidR="002D660D" w:rsidRPr="005C5188" w:rsidRDefault="002D660D" w:rsidP="00C237CF">
            <w:pPr>
              <w:pStyle w:val="TableParagraph"/>
              <w:ind w:left="108" w:firstLine="340"/>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pacing w:val="17"/>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7"/>
                <w:sz w:val="24"/>
                <w:szCs w:val="24"/>
              </w:rPr>
              <w:t xml:space="preserve"> </w:t>
            </w:r>
            <w:r w:rsidRPr="005C5188">
              <w:rPr>
                <w:rFonts w:ascii="Times New Roman" w:hAnsi="Times New Roman" w:cs="Times New Roman"/>
                <w:sz w:val="24"/>
                <w:szCs w:val="24"/>
              </w:rPr>
              <w:t>беседе</w:t>
            </w:r>
            <w:r w:rsidRPr="005C5188">
              <w:rPr>
                <w:rFonts w:ascii="Times New Roman" w:hAnsi="Times New Roman" w:cs="Times New Roman"/>
                <w:spacing w:val="17"/>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20"/>
                <w:sz w:val="24"/>
                <w:szCs w:val="24"/>
              </w:rPr>
              <w:t xml:space="preserve"> </w:t>
            </w:r>
            <w:r w:rsidRPr="005C5188">
              <w:rPr>
                <w:rFonts w:ascii="Times New Roman" w:hAnsi="Times New Roman" w:cs="Times New Roman"/>
                <w:sz w:val="24"/>
                <w:szCs w:val="24"/>
              </w:rPr>
              <w:t>том,</w:t>
            </w:r>
            <w:r w:rsidRPr="005C5188">
              <w:rPr>
                <w:rFonts w:ascii="Times New Roman" w:hAnsi="Times New Roman" w:cs="Times New Roman"/>
                <w:spacing w:val="18"/>
                <w:sz w:val="24"/>
                <w:szCs w:val="24"/>
              </w:rPr>
              <w:t xml:space="preserve"> </w:t>
            </w:r>
            <w:r w:rsidRPr="005C5188">
              <w:rPr>
                <w:rFonts w:ascii="Times New Roman" w:hAnsi="Times New Roman" w:cs="Times New Roman"/>
                <w:sz w:val="24"/>
                <w:szCs w:val="24"/>
              </w:rPr>
              <w:t>как</w:t>
            </w:r>
            <w:r w:rsidRPr="005C5188">
              <w:rPr>
                <w:rFonts w:ascii="Times New Roman" w:hAnsi="Times New Roman" w:cs="Times New Roman"/>
                <w:spacing w:val="18"/>
                <w:sz w:val="24"/>
                <w:szCs w:val="24"/>
              </w:rPr>
              <w:t xml:space="preserve"> </w:t>
            </w:r>
            <w:r w:rsidRPr="005C5188">
              <w:rPr>
                <w:rFonts w:ascii="Times New Roman" w:hAnsi="Times New Roman" w:cs="Times New Roman"/>
                <w:sz w:val="24"/>
                <w:szCs w:val="24"/>
              </w:rPr>
              <w:t>жители</w:t>
            </w:r>
            <w:r w:rsidRPr="005C5188">
              <w:rPr>
                <w:rFonts w:ascii="Times New Roman" w:hAnsi="Times New Roman" w:cs="Times New Roman"/>
                <w:spacing w:val="17"/>
                <w:sz w:val="24"/>
                <w:szCs w:val="24"/>
              </w:rPr>
              <w:t xml:space="preserve"> </w:t>
            </w:r>
            <w:r w:rsidRPr="005C5188">
              <w:rPr>
                <w:rFonts w:ascii="Times New Roman" w:hAnsi="Times New Roman" w:cs="Times New Roman"/>
                <w:sz w:val="24"/>
                <w:szCs w:val="24"/>
              </w:rPr>
              <w:t>России</w:t>
            </w:r>
            <w:r w:rsidRPr="005C5188">
              <w:rPr>
                <w:rFonts w:ascii="Times New Roman" w:hAnsi="Times New Roman" w:cs="Times New Roman"/>
                <w:spacing w:val="18"/>
                <w:sz w:val="24"/>
                <w:szCs w:val="24"/>
              </w:rPr>
              <w:t xml:space="preserve"> </w:t>
            </w:r>
            <w:r w:rsidRPr="005C5188">
              <w:rPr>
                <w:rFonts w:ascii="Times New Roman" w:hAnsi="Times New Roman" w:cs="Times New Roman"/>
                <w:sz w:val="24"/>
                <w:szCs w:val="24"/>
              </w:rPr>
              <w:t>выражают</w:t>
            </w:r>
            <w:r w:rsidRPr="005C5188">
              <w:rPr>
                <w:rFonts w:ascii="Times New Roman" w:hAnsi="Times New Roman" w:cs="Times New Roman"/>
                <w:spacing w:val="17"/>
                <w:sz w:val="24"/>
                <w:szCs w:val="24"/>
              </w:rPr>
              <w:t xml:space="preserve"> </w:t>
            </w:r>
            <w:r w:rsidRPr="005C5188">
              <w:rPr>
                <w:rFonts w:ascii="Times New Roman" w:hAnsi="Times New Roman" w:cs="Times New Roman"/>
                <w:sz w:val="24"/>
                <w:szCs w:val="24"/>
              </w:rPr>
              <w:t>свою</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благода</w:t>
            </w:r>
            <w:r w:rsidRPr="005C5188">
              <w:rPr>
                <w:rFonts w:ascii="Times New Roman" w:hAnsi="Times New Roman" w:cs="Times New Roman"/>
                <w:sz w:val="24"/>
                <w:szCs w:val="24"/>
              </w:rPr>
              <w:t>р</w:t>
            </w:r>
            <w:r w:rsidRPr="005C5188">
              <w:rPr>
                <w:rFonts w:ascii="Times New Roman" w:hAnsi="Times New Roman" w:cs="Times New Roman"/>
                <w:sz w:val="24"/>
                <w:szCs w:val="24"/>
              </w:rPr>
              <w:t xml:space="preserve">ность </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защитникам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Отечества</w:t>
            </w:r>
          </w:p>
        </w:tc>
      </w:tr>
    </w:tbl>
    <w:p w:rsidR="002D660D" w:rsidRPr="005C5188" w:rsidRDefault="002D660D" w:rsidP="00C237CF">
      <w:pPr>
        <w:spacing w:after="0" w:line="240" w:lineRule="auto"/>
        <w:jc w:val="both"/>
        <w:rPr>
          <w:rFonts w:ascii="Times New Roman" w:hAnsi="Times New Roman"/>
          <w:sz w:val="24"/>
          <w:szCs w:val="24"/>
          <w:lang w:val="ru-RU"/>
        </w:rPr>
        <w:sectPr w:rsidR="002D660D" w:rsidRPr="005C5188">
          <w:pgSz w:w="16840" w:h="11910" w:orient="landscape"/>
          <w:pgMar w:top="840" w:right="700" w:bottom="1120" w:left="740" w:header="0" w:footer="92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1"/>
        <w:gridCol w:w="4394"/>
        <w:gridCol w:w="7938"/>
      </w:tblGrid>
      <w:tr w:rsidR="002D660D" w:rsidRPr="005C5188" w:rsidTr="00520600">
        <w:trPr>
          <w:trHeight w:val="299"/>
        </w:trPr>
        <w:tc>
          <w:tcPr>
            <w:tcW w:w="2831" w:type="dxa"/>
          </w:tcPr>
          <w:p w:rsidR="002D660D" w:rsidRPr="005C5188" w:rsidRDefault="002D660D" w:rsidP="00C237CF">
            <w:pPr>
              <w:pStyle w:val="TableParagraph"/>
              <w:ind w:left="111" w:right="103"/>
              <w:jc w:val="both"/>
              <w:rPr>
                <w:rFonts w:ascii="Times New Roman" w:hAnsi="Times New Roman" w:cs="Times New Roman"/>
                <w:b/>
                <w:sz w:val="24"/>
                <w:szCs w:val="24"/>
              </w:rPr>
            </w:pPr>
            <w:r w:rsidRPr="005C5188">
              <w:rPr>
                <w:rFonts w:ascii="Times New Roman" w:hAnsi="Times New Roman" w:cs="Times New Roman"/>
                <w:b/>
                <w:sz w:val="24"/>
                <w:szCs w:val="24"/>
              </w:rPr>
              <w:lastRenderedPageBreak/>
              <w:t>Темы</w:t>
            </w:r>
          </w:p>
        </w:tc>
        <w:tc>
          <w:tcPr>
            <w:tcW w:w="4394" w:type="dxa"/>
          </w:tcPr>
          <w:p w:rsidR="002D660D" w:rsidRPr="005C5188" w:rsidRDefault="002D660D" w:rsidP="00C237CF">
            <w:pPr>
              <w:pStyle w:val="TableParagraph"/>
              <w:ind w:left="913"/>
              <w:jc w:val="both"/>
              <w:rPr>
                <w:rFonts w:ascii="Times New Roman" w:hAnsi="Times New Roman" w:cs="Times New Roman"/>
                <w:b/>
                <w:sz w:val="24"/>
                <w:szCs w:val="24"/>
              </w:rPr>
            </w:pPr>
            <w:r w:rsidRPr="005C5188">
              <w:rPr>
                <w:rFonts w:ascii="Times New Roman" w:hAnsi="Times New Roman" w:cs="Times New Roman"/>
                <w:b/>
                <w:sz w:val="24"/>
                <w:szCs w:val="24"/>
              </w:rPr>
              <w:t>Основное</w:t>
            </w:r>
            <w:r w:rsidRPr="005C5188">
              <w:rPr>
                <w:rFonts w:ascii="Times New Roman" w:hAnsi="Times New Roman" w:cs="Times New Roman"/>
                <w:b/>
                <w:spacing w:val="-2"/>
                <w:sz w:val="24"/>
                <w:szCs w:val="24"/>
              </w:rPr>
              <w:t xml:space="preserve"> </w:t>
            </w:r>
            <w:r w:rsidRPr="005C5188">
              <w:rPr>
                <w:rFonts w:ascii="Times New Roman" w:hAnsi="Times New Roman" w:cs="Times New Roman"/>
                <w:b/>
                <w:sz w:val="24"/>
                <w:szCs w:val="24"/>
              </w:rPr>
              <w:t>содержание</w:t>
            </w:r>
          </w:p>
        </w:tc>
        <w:tc>
          <w:tcPr>
            <w:tcW w:w="7938" w:type="dxa"/>
          </w:tcPr>
          <w:p w:rsidR="002D660D" w:rsidRPr="005C5188" w:rsidRDefault="002D660D" w:rsidP="00C237CF">
            <w:pPr>
              <w:pStyle w:val="TableParagraph"/>
              <w:ind w:left="2357" w:right="2345"/>
              <w:jc w:val="both"/>
              <w:rPr>
                <w:rFonts w:ascii="Times New Roman" w:hAnsi="Times New Roman" w:cs="Times New Roman"/>
                <w:b/>
                <w:sz w:val="24"/>
                <w:szCs w:val="24"/>
              </w:rPr>
            </w:pPr>
            <w:r w:rsidRPr="005C5188">
              <w:rPr>
                <w:rFonts w:ascii="Times New Roman" w:hAnsi="Times New Roman" w:cs="Times New Roman"/>
                <w:b/>
                <w:sz w:val="24"/>
                <w:szCs w:val="24"/>
              </w:rPr>
              <w:t>Деятельность</w:t>
            </w:r>
            <w:r w:rsidRPr="005C5188">
              <w:rPr>
                <w:rFonts w:ascii="Times New Roman" w:hAnsi="Times New Roman" w:cs="Times New Roman"/>
                <w:b/>
                <w:spacing w:val="-5"/>
                <w:sz w:val="24"/>
                <w:szCs w:val="24"/>
              </w:rPr>
              <w:t xml:space="preserve"> </w:t>
            </w:r>
            <w:r w:rsidRPr="005C5188">
              <w:rPr>
                <w:rFonts w:ascii="Times New Roman" w:hAnsi="Times New Roman" w:cs="Times New Roman"/>
                <w:b/>
                <w:sz w:val="24"/>
                <w:szCs w:val="24"/>
              </w:rPr>
              <w:t>школьников</w:t>
            </w:r>
          </w:p>
        </w:tc>
      </w:tr>
      <w:tr w:rsidR="002D660D" w:rsidRPr="000C07FF" w:rsidTr="00520600">
        <w:trPr>
          <w:trHeight w:val="3887"/>
        </w:trPr>
        <w:tc>
          <w:tcPr>
            <w:tcW w:w="2831" w:type="dxa"/>
          </w:tcPr>
          <w:p w:rsidR="002D660D" w:rsidRPr="005C5188" w:rsidRDefault="002D660D" w:rsidP="00C237CF">
            <w:pPr>
              <w:pStyle w:val="TableParagraph"/>
              <w:ind w:left="765" w:right="119" w:hanging="621"/>
              <w:jc w:val="both"/>
              <w:rPr>
                <w:rFonts w:ascii="Times New Roman" w:hAnsi="Times New Roman" w:cs="Times New Roman"/>
                <w:b/>
                <w:sz w:val="24"/>
                <w:szCs w:val="24"/>
              </w:rPr>
            </w:pPr>
            <w:r w:rsidRPr="005C5188">
              <w:rPr>
                <w:rFonts w:ascii="Times New Roman" w:hAnsi="Times New Roman" w:cs="Times New Roman"/>
                <w:b/>
                <w:sz w:val="24"/>
                <w:szCs w:val="24"/>
              </w:rPr>
              <w:t>Как найти свое место</w:t>
            </w:r>
            <w:r w:rsidRPr="005C5188">
              <w:rPr>
                <w:rFonts w:ascii="Times New Roman" w:hAnsi="Times New Roman" w:cs="Times New Roman"/>
                <w:b/>
                <w:spacing w:val="-62"/>
                <w:sz w:val="24"/>
                <w:szCs w:val="24"/>
              </w:rPr>
              <w:t xml:space="preserve"> </w:t>
            </w:r>
            <w:r w:rsidRPr="005C5188">
              <w:rPr>
                <w:rFonts w:ascii="Times New Roman" w:hAnsi="Times New Roman" w:cs="Times New Roman"/>
                <w:b/>
                <w:sz w:val="24"/>
                <w:szCs w:val="24"/>
              </w:rPr>
              <w:t>в</w:t>
            </w:r>
            <w:r w:rsidRPr="005C5188">
              <w:rPr>
                <w:rFonts w:ascii="Times New Roman" w:hAnsi="Times New Roman" w:cs="Times New Roman"/>
                <w:b/>
                <w:spacing w:val="-2"/>
                <w:sz w:val="24"/>
                <w:szCs w:val="24"/>
              </w:rPr>
              <w:t xml:space="preserve"> </w:t>
            </w:r>
            <w:r w:rsidRPr="005C5188">
              <w:rPr>
                <w:rFonts w:ascii="Times New Roman" w:hAnsi="Times New Roman" w:cs="Times New Roman"/>
                <w:b/>
                <w:sz w:val="24"/>
                <w:szCs w:val="24"/>
              </w:rPr>
              <w:t>обществе</w:t>
            </w:r>
          </w:p>
        </w:tc>
        <w:tc>
          <w:tcPr>
            <w:tcW w:w="4394" w:type="dxa"/>
          </w:tcPr>
          <w:p w:rsidR="002D660D" w:rsidRPr="005C5188" w:rsidRDefault="002D660D" w:rsidP="00C237CF">
            <w:pPr>
              <w:pStyle w:val="TableParagraph"/>
              <w:tabs>
                <w:tab w:val="left" w:pos="2094"/>
              </w:tabs>
              <w:ind w:right="93" w:firstLine="339"/>
              <w:jc w:val="both"/>
              <w:rPr>
                <w:rFonts w:ascii="Times New Roman" w:hAnsi="Times New Roman" w:cs="Times New Roman"/>
                <w:sz w:val="24"/>
                <w:szCs w:val="24"/>
              </w:rPr>
            </w:pPr>
            <w:r w:rsidRPr="005C5188">
              <w:rPr>
                <w:rFonts w:ascii="Times New Roman" w:hAnsi="Times New Roman" w:cs="Times New Roman"/>
                <w:sz w:val="24"/>
                <w:szCs w:val="24"/>
              </w:rPr>
              <w:t>Что нужно для того, чтобы найти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друзей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самому</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быть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хорошим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др</w:t>
            </w:r>
            <w:r w:rsidRPr="005C5188">
              <w:rPr>
                <w:rFonts w:ascii="Times New Roman" w:hAnsi="Times New Roman" w:cs="Times New Roman"/>
                <w:sz w:val="24"/>
                <w:szCs w:val="24"/>
              </w:rPr>
              <w:t>у</w:t>
            </w:r>
            <w:r w:rsidRPr="005C5188">
              <w:rPr>
                <w:rFonts w:ascii="Times New Roman" w:hAnsi="Times New Roman" w:cs="Times New Roman"/>
                <w:sz w:val="24"/>
                <w:szCs w:val="24"/>
              </w:rPr>
              <w:t>гом?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Примеры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настоящей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дружбы. Что нужно для того, чтобы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создать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хор</w:t>
            </w:r>
            <w:r w:rsidRPr="005C5188">
              <w:rPr>
                <w:rFonts w:ascii="Times New Roman" w:hAnsi="Times New Roman" w:cs="Times New Roman"/>
                <w:sz w:val="24"/>
                <w:szCs w:val="24"/>
              </w:rPr>
              <w:t>о</w:t>
            </w:r>
            <w:r w:rsidRPr="005C5188">
              <w:rPr>
                <w:rFonts w:ascii="Times New Roman" w:hAnsi="Times New Roman" w:cs="Times New Roman"/>
                <w:sz w:val="24"/>
                <w:szCs w:val="24"/>
              </w:rPr>
              <w:t>шую</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семью</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самому</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быть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хорошим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семьянином.</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Поддержка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семьи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Ро</w:t>
            </w:r>
            <w:r w:rsidRPr="005C5188">
              <w:rPr>
                <w:rFonts w:ascii="Times New Roman" w:hAnsi="Times New Roman" w:cs="Times New Roman"/>
                <w:sz w:val="24"/>
                <w:szCs w:val="24"/>
              </w:rPr>
              <w:t>с</w:t>
            </w:r>
            <w:r w:rsidRPr="005C5188">
              <w:rPr>
                <w:rFonts w:ascii="Times New Roman" w:hAnsi="Times New Roman" w:cs="Times New Roman"/>
                <w:sz w:val="24"/>
                <w:szCs w:val="24"/>
              </w:rPr>
              <w:t>сии.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Что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нужно,</w:t>
            </w:r>
            <w:r w:rsidRPr="005C5188">
              <w:rPr>
                <w:rFonts w:ascii="Times New Roman" w:hAnsi="Times New Roman" w:cs="Times New Roman"/>
                <w:spacing w:val="-9"/>
                <w:sz w:val="24"/>
                <w:szCs w:val="24"/>
              </w:rPr>
              <w:t xml:space="preserve"> </w:t>
            </w:r>
            <w:r w:rsidRPr="005C5188">
              <w:rPr>
                <w:rFonts w:ascii="Times New Roman" w:hAnsi="Times New Roman" w:cs="Times New Roman"/>
                <w:sz w:val="24"/>
                <w:szCs w:val="24"/>
              </w:rPr>
              <w:t>чтобы</w:t>
            </w:r>
            <w:r w:rsidRPr="005C5188">
              <w:rPr>
                <w:rFonts w:ascii="Times New Roman" w:hAnsi="Times New Roman" w:cs="Times New Roman"/>
                <w:spacing w:val="-8"/>
                <w:sz w:val="24"/>
                <w:szCs w:val="24"/>
              </w:rPr>
              <w:t xml:space="preserve"> </w:t>
            </w:r>
            <w:r w:rsidRPr="005C5188">
              <w:rPr>
                <w:rFonts w:ascii="Times New Roman" w:hAnsi="Times New Roman" w:cs="Times New Roman"/>
                <w:sz w:val="24"/>
                <w:szCs w:val="24"/>
              </w:rPr>
              <w:t>найти</w:t>
            </w:r>
            <w:r w:rsidRPr="005C5188">
              <w:rPr>
                <w:rFonts w:ascii="Times New Roman" w:hAnsi="Times New Roman" w:cs="Times New Roman"/>
                <w:spacing w:val="-9"/>
                <w:sz w:val="24"/>
                <w:szCs w:val="24"/>
              </w:rPr>
              <w:t xml:space="preserve"> </w:t>
            </w:r>
            <w:r w:rsidRPr="005C5188">
              <w:rPr>
                <w:rFonts w:ascii="Times New Roman" w:hAnsi="Times New Roman" w:cs="Times New Roman"/>
                <w:sz w:val="24"/>
                <w:szCs w:val="24"/>
              </w:rPr>
              <w:t>свое</w:t>
            </w:r>
            <w:r w:rsidRPr="005C5188">
              <w:rPr>
                <w:rFonts w:ascii="Times New Roman" w:hAnsi="Times New Roman" w:cs="Times New Roman"/>
                <w:spacing w:val="-9"/>
                <w:sz w:val="24"/>
                <w:szCs w:val="24"/>
              </w:rPr>
              <w:t xml:space="preserve"> </w:t>
            </w:r>
            <w:r w:rsidRPr="005C5188">
              <w:rPr>
                <w:rFonts w:ascii="Times New Roman" w:hAnsi="Times New Roman" w:cs="Times New Roman"/>
                <w:sz w:val="24"/>
                <w:szCs w:val="24"/>
              </w:rPr>
              <w:t>пр</w:t>
            </w:r>
            <w:r w:rsidRPr="005C5188">
              <w:rPr>
                <w:rFonts w:ascii="Times New Roman" w:hAnsi="Times New Roman" w:cs="Times New Roman"/>
                <w:sz w:val="24"/>
                <w:szCs w:val="24"/>
              </w:rPr>
              <w:t>и</w:t>
            </w:r>
            <w:r w:rsidRPr="005C5188">
              <w:rPr>
                <w:rFonts w:ascii="Times New Roman" w:hAnsi="Times New Roman" w:cs="Times New Roman"/>
                <w:sz w:val="24"/>
                <w:szCs w:val="24"/>
              </w:rPr>
              <w:t>звание</w:t>
            </w:r>
            <w:r w:rsidRPr="005C5188">
              <w:rPr>
                <w:rFonts w:ascii="Times New Roman" w:hAnsi="Times New Roman" w:cs="Times New Roman"/>
                <w:spacing w:val="-8"/>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63"/>
                <w:sz w:val="24"/>
                <w:szCs w:val="24"/>
              </w:rPr>
              <w:t xml:space="preserve"> </w:t>
            </w:r>
            <w:r w:rsidRPr="005C5188">
              <w:rPr>
                <w:rFonts w:ascii="Times New Roman" w:hAnsi="Times New Roman" w:cs="Times New Roman"/>
                <w:sz w:val="24"/>
                <w:szCs w:val="24"/>
              </w:rPr>
              <w:t>стать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настоящим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профессион</w:t>
            </w:r>
            <w:r w:rsidRPr="005C5188">
              <w:rPr>
                <w:rFonts w:ascii="Times New Roman" w:hAnsi="Times New Roman" w:cs="Times New Roman"/>
                <w:sz w:val="24"/>
                <w:szCs w:val="24"/>
              </w:rPr>
              <w:t>а</w:t>
            </w:r>
            <w:r w:rsidRPr="005C5188">
              <w:rPr>
                <w:rFonts w:ascii="Times New Roman" w:hAnsi="Times New Roman" w:cs="Times New Roman"/>
                <w:sz w:val="24"/>
                <w:szCs w:val="24"/>
              </w:rPr>
              <w:t>лом.</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Поддержка</w:t>
            </w:r>
            <w:r w:rsidRPr="005C5188">
              <w:rPr>
                <w:rFonts w:ascii="Times New Roman" w:hAnsi="Times New Roman" w:cs="Times New Roman"/>
                <w:sz w:val="24"/>
                <w:szCs w:val="24"/>
              </w:rPr>
              <w:tab/>
              <w:t>профессионального</w:t>
            </w:r>
            <w:r w:rsidRPr="005C5188">
              <w:rPr>
                <w:rFonts w:ascii="Times New Roman" w:hAnsi="Times New Roman" w:cs="Times New Roman"/>
                <w:spacing w:val="-63"/>
                <w:sz w:val="24"/>
                <w:szCs w:val="24"/>
              </w:rPr>
              <w:t xml:space="preserve"> </w:t>
            </w:r>
            <w:r w:rsidRPr="005C5188">
              <w:rPr>
                <w:rFonts w:ascii="Times New Roman" w:hAnsi="Times New Roman" w:cs="Times New Roman"/>
                <w:sz w:val="24"/>
                <w:szCs w:val="24"/>
              </w:rPr>
              <w:t>самоопределения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школьников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России.</w:t>
            </w:r>
          </w:p>
        </w:tc>
        <w:tc>
          <w:tcPr>
            <w:tcW w:w="7938" w:type="dxa"/>
          </w:tcPr>
          <w:p w:rsidR="002D660D" w:rsidRPr="005C5188" w:rsidRDefault="002D660D" w:rsidP="00C237CF">
            <w:pPr>
              <w:pStyle w:val="TableParagraph"/>
              <w:ind w:left="108" w:right="97" w:firstLine="340"/>
              <w:jc w:val="both"/>
              <w:rPr>
                <w:rFonts w:ascii="Times New Roman" w:hAnsi="Times New Roman" w:cs="Times New Roman"/>
                <w:sz w:val="24"/>
                <w:szCs w:val="24"/>
              </w:rPr>
            </w:pPr>
            <w:r w:rsidRPr="005C5188">
              <w:rPr>
                <w:rFonts w:ascii="Times New Roman" w:hAnsi="Times New Roman" w:cs="Times New Roman"/>
                <w:sz w:val="24"/>
                <w:szCs w:val="24"/>
              </w:rPr>
              <w:t>Проблематизирующая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беседа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трех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слагаемых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успешной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самореал</w:t>
            </w:r>
            <w:r w:rsidRPr="005C5188">
              <w:rPr>
                <w:rFonts w:ascii="Times New Roman" w:hAnsi="Times New Roman" w:cs="Times New Roman"/>
                <w:sz w:val="24"/>
                <w:szCs w:val="24"/>
              </w:rPr>
              <w:t>и</w:t>
            </w:r>
            <w:r w:rsidRPr="005C5188">
              <w:rPr>
                <w:rFonts w:ascii="Times New Roman" w:hAnsi="Times New Roman" w:cs="Times New Roman"/>
                <w:sz w:val="24"/>
                <w:szCs w:val="24"/>
              </w:rPr>
              <w:t>зации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человека</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обществе:</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дружбе,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семье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профессии.</w:t>
            </w:r>
          </w:p>
          <w:p w:rsidR="002D660D" w:rsidRPr="005C5188" w:rsidRDefault="002D660D" w:rsidP="00C237CF">
            <w:pPr>
              <w:pStyle w:val="TableParagraph"/>
              <w:tabs>
                <w:tab w:val="left" w:pos="2522"/>
                <w:tab w:val="left" w:pos="3566"/>
                <w:tab w:val="left" w:pos="4255"/>
                <w:tab w:val="left" w:pos="6622"/>
                <w:tab w:val="left" w:pos="7023"/>
              </w:tabs>
              <w:ind w:left="108" w:right="95" w:firstLine="340"/>
              <w:jc w:val="both"/>
              <w:rPr>
                <w:rFonts w:ascii="Times New Roman" w:hAnsi="Times New Roman" w:cs="Times New Roman"/>
                <w:sz w:val="24"/>
                <w:szCs w:val="24"/>
              </w:rPr>
            </w:pPr>
            <w:r w:rsidRPr="005C5188">
              <w:rPr>
                <w:rFonts w:ascii="Times New Roman" w:hAnsi="Times New Roman" w:cs="Times New Roman"/>
                <w:sz w:val="24"/>
                <w:szCs w:val="24"/>
              </w:rPr>
              <w:t>Выступление</w:t>
            </w:r>
            <w:r w:rsidRPr="005C5188">
              <w:rPr>
                <w:rFonts w:ascii="Times New Roman" w:hAnsi="Times New Roman" w:cs="Times New Roman"/>
                <w:spacing w:val="44"/>
                <w:sz w:val="24"/>
                <w:szCs w:val="24"/>
              </w:rPr>
              <w:t xml:space="preserve"> </w:t>
            </w:r>
            <w:r w:rsidRPr="005C5188">
              <w:rPr>
                <w:rFonts w:ascii="Times New Roman" w:hAnsi="Times New Roman" w:cs="Times New Roman"/>
                <w:sz w:val="24"/>
                <w:szCs w:val="24"/>
              </w:rPr>
              <w:t>федерального</w:t>
            </w:r>
            <w:r w:rsidRPr="005C5188">
              <w:rPr>
                <w:rFonts w:ascii="Times New Roman" w:hAnsi="Times New Roman" w:cs="Times New Roman"/>
                <w:spacing w:val="43"/>
                <w:sz w:val="24"/>
                <w:szCs w:val="24"/>
              </w:rPr>
              <w:t xml:space="preserve"> </w:t>
            </w:r>
            <w:r w:rsidRPr="005C5188">
              <w:rPr>
                <w:rFonts w:ascii="Times New Roman" w:hAnsi="Times New Roman" w:cs="Times New Roman"/>
                <w:sz w:val="24"/>
                <w:szCs w:val="24"/>
              </w:rPr>
              <w:t>спикера</w:t>
            </w:r>
            <w:r w:rsidRPr="005C5188">
              <w:rPr>
                <w:rFonts w:ascii="Times New Roman" w:hAnsi="Times New Roman" w:cs="Times New Roman"/>
                <w:spacing w:val="45"/>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45"/>
                <w:sz w:val="24"/>
                <w:szCs w:val="24"/>
              </w:rPr>
              <w:t xml:space="preserve"> </w:t>
            </w:r>
            <w:r w:rsidRPr="005C5188">
              <w:rPr>
                <w:rFonts w:ascii="Times New Roman" w:hAnsi="Times New Roman" w:cs="Times New Roman"/>
                <w:sz w:val="24"/>
                <w:szCs w:val="24"/>
              </w:rPr>
              <w:t>примерах</w:t>
            </w:r>
            <w:r w:rsidRPr="005C5188">
              <w:rPr>
                <w:rFonts w:ascii="Times New Roman" w:hAnsi="Times New Roman" w:cs="Times New Roman"/>
                <w:spacing w:val="45"/>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44"/>
                <w:sz w:val="24"/>
                <w:szCs w:val="24"/>
              </w:rPr>
              <w:t xml:space="preserve"> </w:t>
            </w:r>
            <w:r w:rsidRPr="005C5188">
              <w:rPr>
                <w:rFonts w:ascii="Times New Roman" w:hAnsi="Times New Roman" w:cs="Times New Roman"/>
                <w:sz w:val="24"/>
                <w:szCs w:val="24"/>
              </w:rPr>
              <w:t>способах</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самор</w:t>
            </w:r>
            <w:r w:rsidRPr="005C5188">
              <w:rPr>
                <w:rFonts w:ascii="Times New Roman" w:hAnsi="Times New Roman" w:cs="Times New Roman"/>
                <w:sz w:val="24"/>
                <w:szCs w:val="24"/>
              </w:rPr>
              <w:t>е</w:t>
            </w:r>
            <w:r w:rsidRPr="005C5188">
              <w:rPr>
                <w:rFonts w:ascii="Times New Roman" w:hAnsi="Times New Roman" w:cs="Times New Roman"/>
                <w:sz w:val="24"/>
                <w:szCs w:val="24"/>
              </w:rPr>
              <w:t>ализации человека в различных сферах общественной жизни).</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Рефлекси</w:t>
            </w:r>
            <w:r w:rsidRPr="005C5188">
              <w:rPr>
                <w:rFonts w:ascii="Times New Roman" w:hAnsi="Times New Roman" w:cs="Times New Roman"/>
                <w:sz w:val="24"/>
                <w:szCs w:val="24"/>
              </w:rPr>
              <w:t>в</w:t>
            </w:r>
            <w:r w:rsidRPr="005C5188">
              <w:rPr>
                <w:rFonts w:ascii="Times New Roman" w:hAnsi="Times New Roman" w:cs="Times New Roman"/>
                <w:sz w:val="24"/>
                <w:szCs w:val="24"/>
              </w:rPr>
              <w:t>ная</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беседа</w:t>
            </w:r>
            <w:r w:rsidRPr="005C5188">
              <w:rPr>
                <w:rFonts w:ascii="Times New Roman" w:hAnsi="Times New Roman" w:cs="Times New Roman"/>
                <w:spacing w:val="16"/>
                <w:sz w:val="24"/>
                <w:szCs w:val="24"/>
              </w:rPr>
              <w:t xml:space="preserve"> </w:t>
            </w:r>
            <w:r w:rsidRPr="005C5188">
              <w:rPr>
                <w:rFonts w:ascii="Times New Roman" w:hAnsi="Times New Roman" w:cs="Times New Roman"/>
                <w:sz w:val="24"/>
                <w:szCs w:val="24"/>
              </w:rPr>
              <w:t>«Мое</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будущее»,</w:t>
            </w:r>
            <w:r w:rsidRPr="005C5188">
              <w:rPr>
                <w:rFonts w:ascii="Times New Roman" w:hAnsi="Times New Roman" w:cs="Times New Roman"/>
                <w:spacing w:val="16"/>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3"/>
                <w:sz w:val="24"/>
                <w:szCs w:val="24"/>
              </w:rPr>
              <w:t xml:space="preserve"> </w:t>
            </w:r>
            <w:r w:rsidRPr="005C5188">
              <w:rPr>
                <w:rFonts w:ascii="Times New Roman" w:hAnsi="Times New Roman" w:cs="Times New Roman"/>
                <w:sz w:val="24"/>
                <w:szCs w:val="24"/>
              </w:rPr>
              <w:t>ходе</w:t>
            </w:r>
            <w:r w:rsidRPr="005C5188">
              <w:rPr>
                <w:rFonts w:ascii="Times New Roman" w:hAnsi="Times New Roman" w:cs="Times New Roman"/>
                <w:spacing w:val="15"/>
                <w:sz w:val="24"/>
                <w:szCs w:val="24"/>
              </w:rPr>
              <w:t xml:space="preserve"> </w:t>
            </w:r>
            <w:r w:rsidRPr="005C5188">
              <w:rPr>
                <w:rFonts w:ascii="Times New Roman" w:hAnsi="Times New Roman" w:cs="Times New Roman"/>
                <w:sz w:val="24"/>
                <w:szCs w:val="24"/>
              </w:rPr>
              <w:t>которой</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школьники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обсуждают</w:t>
            </w:r>
            <w:r w:rsidRPr="005C5188">
              <w:rPr>
                <w:rFonts w:ascii="Times New Roman" w:hAnsi="Times New Roman" w:cs="Times New Roman"/>
                <w:spacing w:val="55"/>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z w:val="24"/>
                <w:szCs w:val="24"/>
              </w:rPr>
              <w:t>о</w:t>
            </w:r>
            <w:r w:rsidRPr="005C5188">
              <w:rPr>
                <w:rFonts w:ascii="Times New Roman" w:hAnsi="Times New Roman" w:cs="Times New Roman"/>
                <w:sz w:val="24"/>
                <w:szCs w:val="24"/>
              </w:rPr>
              <w:t>просы</w:t>
            </w:r>
            <w:r w:rsidRPr="005C5188">
              <w:rPr>
                <w:rFonts w:ascii="Times New Roman" w:hAnsi="Times New Roman" w:cs="Times New Roman"/>
                <w:spacing w:val="53"/>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55"/>
                <w:sz w:val="24"/>
                <w:szCs w:val="24"/>
              </w:rPr>
              <w:t xml:space="preserve"> </w:t>
            </w:r>
            <w:r w:rsidRPr="005C5188">
              <w:rPr>
                <w:rFonts w:ascii="Times New Roman" w:hAnsi="Times New Roman" w:cs="Times New Roman"/>
                <w:sz w:val="24"/>
                <w:szCs w:val="24"/>
              </w:rPr>
              <w:t>том,</w:t>
            </w:r>
            <w:r w:rsidRPr="005C5188">
              <w:rPr>
                <w:rFonts w:ascii="Times New Roman" w:hAnsi="Times New Roman" w:cs="Times New Roman"/>
                <w:spacing w:val="56"/>
                <w:sz w:val="24"/>
                <w:szCs w:val="24"/>
              </w:rPr>
              <w:t xml:space="preserve"> </w:t>
            </w:r>
            <w:r w:rsidRPr="005C5188">
              <w:rPr>
                <w:rFonts w:ascii="Times New Roman" w:hAnsi="Times New Roman" w:cs="Times New Roman"/>
                <w:sz w:val="24"/>
                <w:szCs w:val="24"/>
              </w:rPr>
              <w:t>как</w:t>
            </w:r>
            <w:r w:rsidRPr="005C5188">
              <w:rPr>
                <w:rFonts w:ascii="Times New Roman" w:hAnsi="Times New Roman" w:cs="Times New Roman"/>
                <w:spacing w:val="54"/>
                <w:sz w:val="24"/>
                <w:szCs w:val="24"/>
              </w:rPr>
              <w:t xml:space="preserve"> </w:t>
            </w:r>
            <w:r w:rsidRPr="005C5188">
              <w:rPr>
                <w:rFonts w:ascii="Times New Roman" w:hAnsi="Times New Roman" w:cs="Times New Roman"/>
                <w:sz w:val="24"/>
                <w:szCs w:val="24"/>
              </w:rPr>
              <w:t>найти</w:t>
            </w:r>
            <w:r w:rsidRPr="005C5188">
              <w:rPr>
                <w:rFonts w:ascii="Times New Roman" w:hAnsi="Times New Roman" w:cs="Times New Roman"/>
                <w:spacing w:val="54"/>
                <w:sz w:val="24"/>
                <w:szCs w:val="24"/>
              </w:rPr>
              <w:t xml:space="preserve"> </w:t>
            </w:r>
            <w:r w:rsidRPr="005C5188">
              <w:rPr>
                <w:rFonts w:ascii="Times New Roman" w:hAnsi="Times New Roman" w:cs="Times New Roman"/>
                <w:sz w:val="24"/>
                <w:szCs w:val="24"/>
              </w:rPr>
              <w:t>хороших</w:t>
            </w:r>
            <w:r w:rsidRPr="005C5188">
              <w:rPr>
                <w:rFonts w:ascii="Times New Roman" w:hAnsi="Times New Roman" w:cs="Times New Roman"/>
                <w:spacing w:val="56"/>
                <w:sz w:val="24"/>
                <w:szCs w:val="24"/>
              </w:rPr>
              <w:t xml:space="preserve"> </w:t>
            </w:r>
            <w:r w:rsidRPr="005C5188">
              <w:rPr>
                <w:rFonts w:ascii="Times New Roman" w:hAnsi="Times New Roman" w:cs="Times New Roman"/>
                <w:sz w:val="24"/>
                <w:szCs w:val="24"/>
              </w:rPr>
              <w:t>друзей,</w:t>
            </w:r>
            <w:r w:rsidRPr="005C5188">
              <w:rPr>
                <w:rFonts w:ascii="Times New Roman" w:hAnsi="Times New Roman" w:cs="Times New Roman"/>
                <w:spacing w:val="54"/>
                <w:sz w:val="24"/>
                <w:szCs w:val="24"/>
              </w:rPr>
              <w:t xml:space="preserve"> </w:t>
            </w:r>
            <w:r w:rsidRPr="005C5188">
              <w:rPr>
                <w:rFonts w:ascii="Times New Roman" w:hAnsi="Times New Roman" w:cs="Times New Roman"/>
                <w:sz w:val="24"/>
                <w:szCs w:val="24"/>
              </w:rPr>
              <w:t>как</w:t>
            </w:r>
            <w:r w:rsidRPr="005C5188">
              <w:rPr>
                <w:rFonts w:ascii="Times New Roman" w:hAnsi="Times New Roman" w:cs="Times New Roman"/>
                <w:spacing w:val="54"/>
                <w:sz w:val="24"/>
                <w:szCs w:val="24"/>
              </w:rPr>
              <w:t xml:space="preserve"> </w:t>
            </w:r>
            <w:r w:rsidRPr="005C5188">
              <w:rPr>
                <w:rFonts w:ascii="Times New Roman" w:hAnsi="Times New Roman" w:cs="Times New Roman"/>
                <w:sz w:val="24"/>
                <w:szCs w:val="24"/>
              </w:rPr>
              <w:t>найти</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спутника/спутницу</w:t>
            </w:r>
            <w:r w:rsidRPr="005C5188">
              <w:rPr>
                <w:rFonts w:ascii="Times New Roman" w:hAnsi="Times New Roman" w:cs="Times New Roman"/>
                <w:sz w:val="24"/>
                <w:szCs w:val="24"/>
              </w:rPr>
              <w:tab/>
              <w:t>жизни,</w:t>
            </w:r>
            <w:r w:rsidRPr="005C5188">
              <w:rPr>
                <w:rFonts w:ascii="Times New Roman" w:hAnsi="Times New Roman" w:cs="Times New Roman"/>
                <w:sz w:val="24"/>
                <w:szCs w:val="24"/>
              </w:rPr>
              <w:tab/>
              <w:t>чем</w:t>
            </w:r>
            <w:r w:rsidRPr="005C5188">
              <w:rPr>
                <w:rFonts w:ascii="Times New Roman" w:hAnsi="Times New Roman" w:cs="Times New Roman"/>
                <w:sz w:val="24"/>
                <w:szCs w:val="24"/>
              </w:rPr>
              <w:tab/>
              <w:t>руководствоваться</w:t>
            </w:r>
            <w:r w:rsidRPr="005C5188">
              <w:rPr>
                <w:rFonts w:ascii="Times New Roman" w:hAnsi="Times New Roman" w:cs="Times New Roman"/>
                <w:sz w:val="24"/>
                <w:szCs w:val="24"/>
              </w:rPr>
              <w:tab/>
              <w:t>в</w:t>
            </w:r>
            <w:r w:rsidRPr="005C5188">
              <w:rPr>
                <w:rFonts w:ascii="Times New Roman" w:hAnsi="Times New Roman" w:cs="Times New Roman"/>
                <w:sz w:val="24"/>
                <w:szCs w:val="24"/>
              </w:rPr>
              <w:tab/>
            </w:r>
            <w:r w:rsidRPr="005C5188">
              <w:rPr>
                <w:rFonts w:ascii="Times New Roman" w:hAnsi="Times New Roman" w:cs="Times New Roman"/>
                <w:spacing w:val="-1"/>
                <w:sz w:val="24"/>
                <w:szCs w:val="24"/>
              </w:rPr>
              <w:t>выборе</w:t>
            </w:r>
          </w:p>
          <w:p w:rsidR="002D660D" w:rsidRPr="005C5188" w:rsidRDefault="002D660D" w:rsidP="00C237CF">
            <w:pPr>
              <w:pStyle w:val="TableParagraph"/>
              <w:ind w:left="108"/>
              <w:jc w:val="both"/>
              <w:rPr>
                <w:rFonts w:ascii="Times New Roman" w:hAnsi="Times New Roman" w:cs="Times New Roman"/>
                <w:sz w:val="24"/>
                <w:szCs w:val="24"/>
              </w:rPr>
            </w:pPr>
            <w:r w:rsidRPr="005C5188">
              <w:rPr>
                <w:rFonts w:ascii="Times New Roman" w:hAnsi="Times New Roman" w:cs="Times New Roman"/>
                <w:sz w:val="24"/>
                <w:szCs w:val="24"/>
              </w:rPr>
              <w:t>профессии.</w:t>
            </w:r>
          </w:p>
          <w:p w:rsidR="002D660D" w:rsidRPr="005C5188" w:rsidRDefault="002D660D" w:rsidP="00C237CF">
            <w:pPr>
              <w:pStyle w:val="TableParagraph"/>
              <w:ind w:left="108" w:right="95" w:firstLine="340"/>
              <w:jc w:val="both"/>
              <w:rPr>
                <w:rFonts w:ascii="Times New Roman" w:hAnsi="Times New Roman" w:cs="Times New Roman"/>
                <w:sz w:val="24"/>
                <w:szCs w:val="24"/>
              </w:rPr>
            </w:pPr>
            <w:r w:rsidRPr="005C5188">
              <w:rPr>
                <w:rFonts w:ascii="Times New Roman" w:hAnsi="Times New Roman" w:cs="Times New Roman"/>
                <w:sz w:val="24"/>
                <w:szCs w:val="24"/>
              </w:rPr>
              <w:t>Групповая работа «Что я возьму с собой во взрослую жизнь?», 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ходе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которой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школьники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каждой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группе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из</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набора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карточек</w:t>
            </w:r>
            <w:r w:rsidRPr="005C5188">
              <w:rPr>
                <w:rFonts w:ascii="Times New Roman" w:hAnsi="Times New Roman" w:cs="Times New Roman"/>
                <w:spacing w:val="1"/>
                <w:sz w:val="24"/>
                <w:szCs w:val="24"/>
              </w:rPr>
              <w:t xml:space="preserve"> </w:t>
            </w:r>
            <w:r w:rsidRPr="005C5188">
              <w:rPr>
                <w:rFonts w:ascii="Times New Roman" w:hAnsi="Times New Roman" w:cs="Times New Roman"/>
                <w:spacing w:val="-1"/>
                <w:sz w:val="24"/>
                <w:szCs w:val="24"/>
              </w:rPr>
              <w:t>выбирают</w:t>
            </w:r>
            <w:r w:rsidRPr="005C5188">
              <w:rPr>
                <w:rFonts w:ascii="Times New Roman" w:hAnsi="Times New Roman" w:cs="Times New Roman"/>
                <w:spacing w:val="-16"/>
                <w:sz w:val="24"/>
                <w:szCs w:val="24"/>
              </w:rPr>
              <w:t xml:space="preserve"> </w:t>
            </w:r>
            <w:r w:rsidRPr="005C5188">
              <w:rPr>
                <w:rFonts w:ascii="Times New Roman" w:hAnsi="Times New Roman" w:cs="Times New Roman"/>
                <w:spacing w:val="-1"/>
                <w:sz w:val="24"/>
                <w:szCs w:val="24"/>
              </w:rPr>
              <w:t>5</w:t>
            </w:r>
            <w:r w:rsidRPr="005C5188">
              <w:rPr>
                <w:rFonts w:ascii="Times New Roman" w:hAnsi="Times New Roman" w:cs="Times New Roman"/>
                <w:spacing w:val="-14"/>
                <w:sz w:val="24"/>
                <w:szCs w:val="24"/>
              </w:rPr>
              <w:t xml:space="preserve"> </w:t>
            </w:r>
            <w:r w:rsidRPr="005C5188">
              <w:rPr>
                <w:rFonts w:ascii="Times New Roman" w:hAnsi="Times New Roman" w:cs="Times New Roman"/>
                <w:spacing w:val="-1"/>
                <w:sz w:val="24"/>
                <w:szCs w:val="24"/>
              </w:rPr>
              <w:t>и</w:t>
            </w:r>
            <w:r w:rsidRPr="005C5188">
              <w:rPr>
                <w:rFonts w:ascii="Times New Roman" w:hAnsi="Times New Roman" w:cs="Times New Roman"/>
                <w:spacing w:val="-14"/>
                <w:sz w:val="24"/>
                <w:szCs w:val="24"/>
              </w:rPr>
              <w:t xml:space="preserve"> </w:t>
            </w:r>
            <w:r w:rsidRPr="005C5188">
              <w:rPr>
                <w:rFonts w:ascii="Times New Roman" w:hAnsi="Times New Roman" w:cs="Times New Roman"/>
                <w:spacing w:val="-1"/>
                <w:sz w:val="24"/>
                <w:szCs w:val="24"/>
              </w:rPr>
              <w:t>а</w:t>
            </w:r>
            <w:r w:rsidRPr="005C5188">
              <w:rPr>
                <w:rFonts w:ascii="Times New Roman" w:hAnsi="Times New Roman" w:cs="Times New Roman"/>
                <w:spacing w:val="-1"/>
                <w:sz w:val="24"/>
                <w:szCs w:val="24"/>
              </w:rPr>
              <w:t>р</w:t>
            </w:r>
            <w:r w:rsidRPr="005C5188">
              <w:rPr>
                <w:rFonts w:ascii="Times New Roman" w:hAnsi="Times New Roman" w:cs="Times New Roman"/>
                <w:spacing w:val="-1"/>
                <w:sz w:val="24"/>
                <w:szCs w:val="24"/>
              </w:rPr>
              <w:t>гументируют</w:t>
            </w:r>
            <w:r w:rsidRPr="005C5188">
              <w:rPr>
                <w:rFonts w:ascii="Times New Roman" w:hAnsi="Times New Roman" w:cs="Times New Roman"/>
                <w:spacing w:val="-15"/>
                <w:sz w:val="24"/>
                <w:szCs w:val="24"/>
              </w:rPr>
              <w:t xml:space="preserve"> </w:t>
            </w:r>
            <w:r w:rsidRPr="005C5188">
              <w:rPr>
                <w:rFonts w:ascii="Times New Roman" w:hAnsi="Times New Roman" w:cs="Times New Roman"/>
                <w:spacing w:val="-1"/>
                <w:sz w:val="24"/>
                <w:szCs w:val="24"/>
              </w:rPr>
              <w:t>всему</w:t>
            </w:r>
            <w:r w:rsidRPr="005C5188">
              <w:rPr>
                <w:rFonts w:ascii="Times New Roman" w:hAnsi="Times New Roman" w:cs="Times New Roman"/>
                <w:spacing w:val="-15"/>
                <w:sz w:val="24"/>
                <w:szCs w:val="24"/>
              </w:rPr>
              <w:t xml:space="preserve"> </w:t>
            </w:r>
            <w:r w:rsidRPr="005C5188">
              <w:rPr>
                <w:rFonts w:ascii="Times New Roman" w:hAnsi="Times New Roman" w:cs="Times New Roman"/>
                <w:sz w:val="24"/>
                <w:szCs w:val="24"/>
              </w:rPr>
              <w:t>классу</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свой</w:t>
            </w:r>
            <w:r w:rsidRPr="005C5188">
              <w:rPr>
                <w:rFonts w:ascii="Times New Roman" w:hAnsi="Times New Roman" w:cs="Times New Roman"/>
                <w:spacing w:val="-15"/>
                <w:sz w:val="24"/>
                <w:szCs w:val="24"/>
              </w:rPr>
              <w:t xml:space="preserve"> </w:t>
            </w:r>
            <w:r w:rsidRPr="005C5188">
              <w:rPr>
                <w:rFonts w:ascii="Times New Roman" w:hAnsi="Times New Roman" w:cs="Times New Roman"/>
                <w:sz w:val="24"/>
                <w:szCs w:val="24"/>
              </w:rPr>
              <w:t>выбор.</w:t>
            </w:r>
            <w:r w:rsidRPr="005C5188">
              <w:rPr>
                <w:rFonts w:ascii="Times New Roman" w:hAnsi="Times New Roman" w:cs="Times New Roman"/>
                <w:spacing w:val="-16"/>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5"/>
                <w:sz w:val="24"/>
                <w:szCs w:val="24"/>
              </w:rPr>
              <w:t xml:space="preserve"> </w:t>
            </w:r>
            <w:r w:rsidRPr="005C5188">
              <w:rPr>
                <w:rFonts w:ascii="Times New Roman" w:hAnsi="Times New Roman" w:cs="Times New Roman"/>
                <w:sz w:val="24"/>
                <w:szCs w:val="24"/>
              </w:rPr>
              <w:t>набор</w:t>
            </w:r>
            <w:r w:rsidRPr="005C5188">
              <w:rPr>
                <w:rFonts w:ascii="Times New Roman" w:hAnsi="Times New Roman" w:cs="Times New Roman"/>
                <w:spacing w:val="-15"/>
                <w:sz w:val="24"/>
                <w:szCs w:val="24"/>
              </w:rPr>
              <w:t xml:space="preserve"> </w:t>
            </w:r>
            <w:r w:rsidRPr="005C5188">
              <w:rPr>
                <w:rFonts w:ascii="Times New Roman" w:hAnsi="Times New Roman" w:cs="Times New Roman"/>
                <w:sz w:val="24"/>
                <w:szCs w:val="24"/>
              </w:rPr>
              <w:t>могут</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входить,</w:t>
            </w:r>
            <w:r w:rsidRPr="005C5188">
              <w:rPr>
                <w:rFonts w:ascii="Times New Roman" w:hAnsi="Times New Roman" w:cs="Times New Roman"/>
                <w:spacing w:val="5"/>
                <w:sz w:val="24"/>
                <w:szCs w:val="24"/>
              </w:rPr>
              <w:t xml:space="preserve"> </w:t>
            </w:r>
            <w:r w:rsidRPr="005C5188">
              <w:rPr>
                <w:rFonts w:ascii="Times New Roman" w:hAnsi="Times New Roman" w:cs="Times New Roman"/>
                <w:sz w:val="24"/>
                <w:szCs w:val="24"/>
              </w:rPr>
              <w:t>например,</w:t>
            </w:r>
            <w:r w:rsidRPr="005C5188">
              <w:rPr>
                <w:rFonts w:ascii="Times New Roman" w:hAnsi="Times New Roman" w:cs="Times New Roman"/>
                <w:spacing w:val="6"/>
                <w:sz w:val="24"/>
                <w:szCs w:val="24"/>
              </w:rPr>
              <w:t xml:space="preserve"> </w:t>
            </w:r>
            <w:r w:rsidRPr="005C5188">
              <w:rPr>
                <w:rFonts w:ascii="Times New Roman" w:hAnsi="Times New Roman" w:cs="Times New Roman"/>
                <w:sz w:val="24"/>
                <w:szCs w:val="24"/>
              </w:rPr>
              <w:t>карточки</w:t>
            </w:r>
            <w:r w:rsidRPr="005C5188">
              <w:rPr>
                <w:rFonts w:ascii="Times New Roman" w:hAnsi="Times New Roman" w:cs="Times New Roman"/>
                <w:spacing w:val="5"/>
                <w:sz w:val="24"/>
                <w:szCs w:val="24"/>
              </w:rPr>
              <w:t xml:space="preserve"> </w:t>
            </w:r>
            <w:r w:rsidRPr="005C5188">
              <w:rPr>
                <w:rFonts w:ascii="Times New Roman" w:hAnsi="Times New Roman" w:cs="Times New Roman"/>
                <w:sz w:val="24"/>
                <w:szCs w:val="24"/>
              </w:rPr>
              <w:t>«умение</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готовить»,</w:t>
            </w:r>
            <w:r w:rsidRPr="005C5188">
              <w:rPr>
                <w:rFonts w:ascii="Times New Roman" w:hAnsi="Times New Roman" w:cs="Times New Roman"/>
                <w:spacing w:val="6"/>
                <w:sz w:val="24"/>
                <w:szCs w:val="24"/>
              </w:rPr>
              <w:t xml:space="preserve"> </w:t>
            </w:r>
            <w:r w:rsidRPr="005C5188">
              <w:rPr>
                <w:rFonts w:ascii="Times New Roman" w:hAnsi="Times New Roman" w:cs="Times New Roman"/>
                <w:sz w:val="24"/>
                <w:szCs w:val="24"/>
              </w:rPr>
              <w:t>«умение</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дружить»,</w:t>
            </w:r>
          </w:p>
          <w:p w:rsidR="002D660D" w:rsidRPr="005C5188" w:rsidRDefault="002D660D" w:rsidP="00C237CF">
            <w:pPr>
              <w:pStyle w:val="TableParagraph"/>
              <w:ind w:left="108"/>
              <w:jc w:val="both"/>
              <w:rPr>
                <w:rFonts w:ascii="Times New Roman" w:hAnsi="Times New Roman" w:cs="Times New Roman"/>
                <w:sz w:val="24"/>
                <w:szCs w:val="24"/>
              </w:rPr>
            </w:pPr>
            <w:r w:rsidRPr="005C5188">
              <w:rPr>
                <w:rFonts w:ascii="Times New Roman" w:hAnsi="Times New Roman" w:cs="Times New Roman"/>
                <w:sz w:val="24"/>
                <w:szCs w:val="24"/>
              </w:rPr>
              <w:t>«умение</w:t>
            </w:r>
            <w:r w:rsidRPr="005C5188">
              <w:rPr>
                <w:rFonts w:ascii="Times New Roman" w:hAnsi="Times New Roman" w:cs="Times New Roman"/>
                <w:spacing w:val="-6"/>
                <w:sz w:val="24"/>
                <w:szCs w:val="24"/>
              </w:rPr>
              <w:t xml:space="preserve"> </w:t>
            </w:r>
            <w:r w:rsidRPr="005C5188">
              <w:rPr>
                <w:rFonts w:ascii="Times New Roman" w:hAnsi="Times New Roman" w:cs="Times New Roman"/>
                <w:sz w:val="24"/>
                <w:szCs w:val="24"/>
              </w:rPr>
              <w:t>учиться»,</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«знать</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языки»,</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«умение</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шутить»</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т.д.</w:t>
            </w:r>
          </w:p>
        </w:tc>
      </w:tr>
      <w:tr w:rsidR="002D660D" w:rsidRPr="000C07FF" w:rsidTr="00520600">
        <w:trPr>
          <w:trHeight w:val="2093"/>
        </w:trPr>
        <w:tc>
          <w:tcPr>
            <w:tcW w:w="2831" w:type="dxa"/>
          </w:tcPr>
          <w:p w:rsidR="002D660D" w:rsidRPr="005C5188" w:rsidRDefault="002D660D" w:rsidP="00C237CF">
            <w:pPr>
              <w:pStyle w:val="TableParagraph"/>
              <w:ind w:left="792" w:right="714" w:hanging="69"/>
              <w:jc w:val="both"/>
              <w:rPr>
                <w:rFonts w:ascii="Times New Roman" w:hAnsi="Times New Roman" w:cs="Times New Roman"/>
                <w:b/>
                <w:sz w:val="24"/>
                <w:szCs w:val="24"/>
              </w:rPr>
            </w:pPr>
            <w:r w:rsidRPr="005C5188">
              <w:rPr>
                <w:rFonts w:ascii="Times New Roman" w:hAnsi="Times New Roman" w:cs="Times New Roman"/>
                <w:b/>
                <w:sz w:val="24"/>
                <w:szCs w:val="24"/>
              </w:rPr>
              <w:t>Всемирный</w:t>
            </w:r>
            <w:r w:rsidRPr="005C5188">
              <w:rPr>
                <w:rFonts w:ascii="Times New Roman" w:hAnsi="Times New Roman" w:cs="Times New Roman"/>
                <w:b/>
                <w:spacing w:val="-63"/>
                <w:sz w:val="24"/>
                <w:szCs w:val="24"/>
              </w:rPr>
              <w:t xml:space="preserve"> </w:t>
            </w:r>
            <w:r w:rsidRPr="005C5188">
              <w:rPr>
                <w:rFonts w:ascii="Times New Roman" w:hAnsi="Times New Roman" w:cs="Times New Roman"/>
                <w:b/>
                <w:sz w:val="24"/>
                <w:szCs w:val="24"/>
              </w:rPr>
              <w:t>фестиваль</w:t>
            </w:r>
            <w:r w:rsidRPr="005C5188">
              <w:rPr>
                <w:rFonts w:ascii="Times New Roman" w:hAnsi="Times New Roman" w:cs="Times New Roman"/>
                <w:b/>
                <w:spacing w:val="1"/>
                <w:sz w:val="24"/>
                <w:szCs w:val="24"/>
              </w:rPr>
              <w:t xml:space="preserve"> </w:t>
            </w:r>
            <w:r w:rsidRPr="005C5188">
              <w:rPr>
                <w:rFonts w:ascii="Times New Roman" w:hAnsi="Times New Roman" w:cs="Times New Roman"/>
                <w:b/>
                <w:sz w:val="24"/>
                <w:szCs w:val="24"/>
              </w:rPr>
              <w:t>молодежи</w:t>
            </w:r>
          </w:p>
        </w:tc>
        <w:tc>
          <w:tcPr>
            <w:tcW w:w="4394" w:type="dxa"/>
          </w:tcPr>
          <w:p w:rsidR="002D660D" w:rsidRPr="005C5188" w:rsidRDefault="002D660D" w:rsidP="00C237CF">
            <w:pPr>
              <w:pStyle w:val="TableParagraph"/>
              <w:ind w:right="93" w:firstLine="339"/>
              <w:jc w:val="both"/>
              <w:rPr>
                <w:rFonts w:ascii="Times New Roman" w:hAnsi="Times New Roman" w:cs="Times New Roman"/>
                <w:sz w:val="24"/>
                <w:szCs w:val="24"/>
              </w:rPr>
            </w:pPr>
            <w:r w:rsidRPr="005C5188">
              <w:rPr>
                <w:rFonts w:ascii="Times New Roman" w:hAnsi="Times New Roman" w:cs="Times New Roman"/>
                <w:sz w:val="24"/>
                <w:szCs w:val="24"/>
              </w:rPr>
              <w:t>Всемирный</w:t>
            </w:r>
            <w:r w:rsidRPr="005C5188">
              <w:rPr>
                <w:rFonts w:ascii="Times New Roman" w:hAnsi="Times New Roman" w:cs="Times New Roman"/>
                <w:spacing w:val="-15"/>
                <w:sz w:val="24"/>
                <w:szCs w:val="24"/>
              </w:rPr>
              <w:t xml:space="preserve"> </w:t>
            </w:r>
            <w:r w:rsidRPr="005C5188">
              <w:rPr>
                <w:rFonts w:ascii="Times New Roman" w:hAnsi="Times New Roman" w:cs="Times New Roman"/>
                <w:sz w:val="24"/>
                <w:szCs w:val="24"/>
              </w:rPr>
              <w:t>фестиваль</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молодежи</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2024.</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Сириус</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федеральная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площадка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фестиваля.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Исторические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факты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поя</w:t>
            </w:r>
            <w:r w:rsidRPr="005C5188">
              <w:rPr>
                <w:rFonts w:ascii="Times New Roman" w:hAnsi="Times New Roman" w:cs="Times New Roman"/>
                <w:sz w:val="24"/>
                <w:szCs w:val="24"/>
              </w:rPr>
              <w:t>в</w:t>
            </w:r>
            <w:r w:rsidRPr="005C5188">
              <w:rPr>
                <w:rFonts w:ascii="Times New Roman" w:hAnsi="Times New Roman" w:cs="Times New Roman"/>
                <w:sz w:val="24"/>
                <w:szCs w:val="24"/>
              </w:rPr>
              <w:t>ления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всемирного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фестиваля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молодежи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студентов.</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Фестивали,</w:t>
            </w:r>
            <w:r w:rsidRPr="005C5188">
              <w:rPr>
                <w:rFonts w:ascii="Times New Roman" w:hAnsi="Times New Roman" w:cs="Times New Roman"/>
                <w:spacing w:val="27"/>
                <w:sz w:val="24"/>
                <w:szCs w:val="24"/>
              </w:rPr>
              <w:t xml:space="preserve"> </w:t>
            </w:r>
            <w:r w:rsidRPr="005C5188">
              <w:rPr>
                <w:rFonts w:ascii="Times New Roman" w:hAnsi="Times New Roman" w:cs="Times New Roman"/>
                <w:sz w:val="24"/>
                <w:szCs w:val="24"/>
              </w:rPr>
              <w:t>которые</w:t>
            </w:r>
            <w:r w:rsidRPr="005C5188">
              <w:rPr>
                <w:rFonts w:ascii="Times New Roman" w:hAnsi="Times New Roman" w:cs="Times New Roman"/>
                <w:spacing w:val="27"/>
                <w:sz w:val="24"/>
                <w:szCs w:val="24"/>
              </w:rPr>
              <w:t xml:space="preserve"> </w:t>
            </w:r>
            <w:r w:rsidRPr="005C5188">
              <w:rPr>
                <w:rFonts w:ascii="Times New Roman" w:hAnsi="Times New Roman" w:cs="Times New Roman"/>
                <w:sz w:val="24"/>
                <w:szCs w:val="24"/>
              </w:rPr>
              <w:t>пр</w:t>
            </w:r>
            <w:r w:rsidRPr="005C5188">
              <w:rPr>
                <w:rFonts w:ascii="Times New Roman" w:hAnsi="Times New Roman" w:cs="Times New Roman"/>
                <w:sz w:val="24"/>
                <w:szCs w:val="24"/>
              </w:rPr>
              <w:t>о</w:t>
            </w:r>
            <w:r w:rsidRPr="005C5188">
              <w:rPr>
                <w:rFonts w:ascii="Times New Roman" w:hAnsi="Times New Roman" w:cs="Times New Roman"/>
                <w:sz w:val="24"/>
                <w:szCs w:val="24"/>
              </w:rPr>
              <w:t>ходили</w:t>
            </w:r>
            <w:r w:rsidRPr="005C5188">
              <w:rPr>
                <w:rFonts w:ascii="Times New Roman" w:hAnsi="Times New Roman" w:cs="Times New Roman"/>
                <w:spacing w:val="26"/>
                <w:sz w:val="24"/>
                <w:szCs w:val="24"/>
              </w:rPr>
              <w:t xml:space="preserve"> </w:t>
            </w:r>
            <w:r w:rsidRPr="005C5188">
              <w:rPr>
                <w:rFonts w:ascii="Times New Roman" w:hAnsi="Times New Roman" w:cs="Times New Roman"/>
                <w:sz w:val="24"/>
                <w:szCs w:val="24"/>
              </w:rPr>
              <w:t>в</w:t>
            </w:r>
          </w:p>
          <w:p w:rsidR="002D660D" w:rsidRPr="005C5188" w:rsidRDefault="002D660D" w:rsidP="00C237CF">
            <w:pPr>
              <w:pStyle w:val="TableParagraph"/>
              <w:jc w:val="both"/>
              <w:rPr>
                <w:rFonts w:ascii="Times New Roman" w:hAnsi="Times New Roman" w:cs="Times New Roman"/>
                <w:sz w:val="24"/>
                <w:szCs w:val="24"/>
              </w:rPr>
            </w:pPr>
            <w:r w:rsidRPr="005C5188">
              <w:rPr>
                <w:rFonts w:ascii="Times New Roman" w:hAnsi="Times New Roman" w:cs="Times New Roman"/>
                <w:sz w:val="24"/>
                <w:szCs w:val="24"/>
              </w:rPr>
              <w:t>нашей</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стране.</w:t>
            </w:r>
          </w:p>
        </w:tc>
        <w:tc>
          <w:tcPr>
            <w:tcW w:w="7938" w:type="dxa"/>
          </w:tcPr>
          <w:p w:rsidR="002D660D" w:rsidRPr="005C5188" w:rsidRDefault="002D660D" w:rsidP="00C237CF">
            <w:pPr>
              <w:pStyle w:val="TableParagraph"/>
              <w:ind w:left="108" w:right="95" w:firstLine="340"/>
              <w:jc w:val="both"/>
              <w:rPr>
                <w:rFonts w:ascii="Times New Roman" w:hAnsi="Times New Roman" w:cs="Times New Roman"/>
                <w:sz w:val="24"/>
                <w:szCs w:val="24"/>
              </w:rPr>
            </w:pPr>
            <w:r w:rsidRPr="005C5188">
              <w:rPr>
                <w:rFonts w:ascii="Times New Roman" w:hAnsi="Times New Roman" w:cs="Times New Roman"/>
                <w:sz w:val="24"/>
                <w:szCs w:val="24"/>
              </w:rPr>
              <w:t>Групповая</w:t>
            </w:r>
            <w:r w:rsidRPr="005C5188">
              <w:rPr>
                <w:rFonts w:ascii="Times New Roman" w:hAnsi="Times New Roman" w:cs="Times New Roman"/>
                <w:spacing w:val="33"/>
                <w:sz w:val="24"/>
                <w:szCs w:val="24"/>
              </w:rPr>
              <w:t xml:space="preserve"> </w:t>
            </w:r>
            <w:r w:rsidRPr="005C5188">
              <w:rPr>
                <w:rFonts w:ascii="Times New Roman" w:hAnsi="Times New Roman" w:cs="Times New Roman"/>
                <w:sz w:val="24"/>
                <w:szCs w:val="24"/>
              </w:rPr>
              <w:t>работа</w:t>
            </w:r>
            <w:r w:rsidRPr="005C5188">
              <w:rPr>
                <w:rFonts w:ascii="Times New Roman" w:hAnsi="Times New Roman" w:cs="Times New Roman"/>
                <w:spacing w:val="34"/>
                <w:sz w:val="24"/>
                <w:szCs w:val="24"/>
              </w:rPr>
              <w:t xml:space="preserve"> </w:t>
            </w:r>
            <w:r w:rsidRPr="005C5188">
              <w:rPr>
                <w:rFonts w:ascii="Times New Roman" w:hAnsi="Times New Roman" w:cs="Times New Roman"/>
                <w:sz w:val="24"/>
                <w:szCs w:val="24"/>
              </w:rPr>
              <w:t>по</w:t>
            </w:r>
            <w:r w:rsidRPr="005C5188">
              <w:rPr>
                <w:rFonts w:ascii="Times New Roman" w:hAnsi="Times New Roman" w:cs="Times New Roman"/>
                <w:spacing w:val="35"/>
                <w:sz w:val="24"/>
                <w:szCs w:val="24"/>
              </w:rPr>
              <w:t xml:space="preserve"> </w:t>
            </w:r>
            <w:r w:rsidRPr="005C5188">
              <w:rPr>
                <w:rFonts w:ascii="Times New Roman" w:hAnsi="Times New Roman" w:cs="Times New Roman"/>
                <w:sz w:val="24"/>
                <w:szCs w:val="24"/>
              </w:rPr>
              <w:t>созданию</w:t>
            </w:r>
            <w:r w:rsidRPr="005C5188">
              <w:rPr>
                <w:rFonts w:ascii="Times New Roman" w:hAnsi="Times New Roman" w:cs="Times New Roman"/>
                <w:spacing w:val="32"/>
                <w:sz w:val="24"/>
                <w:szCs w:val="24"/>
              </w:rPr>
              <w:t xml:space="preserve"> </w:t>
            </w:r>
            <w:r w:rsidRPr="005C5188">
              <w:rPr>
                <w:rFonts w:ascii="Times New Roman" w:hAnsi="Times New Roman" w:cs="Times New Roman"/>
                <w:sz w:val="24"/>
                <w:szCs w:val="24"/>
              </w:rPr>
              <w:t>кластера</w:t>
            </w:r>
            <w:r w:rsidRPr="005C5188">
              <w:rPr>
                <w:rFonts w:ascii="Times New Roman" w:hAnsi="Times New Roman" w:cs="Times New Roman"/>
                <w:spacing w:val="35"/>
                <w:sz w:val="24"/>
                <w:szCs w:val="24"/>
              </w:rPr>
              <w:t xml:space="preserve"> </w:t>
            </w:r>
            <w:r w:rsidRPr="005C5188">
              <w:rPr>
                <w:rFonts w:ascii="Times New Roman" w:hAnsi="Times New Roman" w:cs="Times New Roman"/>
                <w:sz w:val="24"/>
                <w:szCs w:val="24"/>
              </w:rPr>
              <w:t>«Всемирный</w:t>
            </w:r>
            <w:r w:rsidRPr="005C5188">
              <w:rPr>
                <w:rFonts w:ascii="Times New Roman" w:hAnsi="Times New Roman" w:cs="Times New Roman"/>
                <w:spacing w:val="34"/>
                <w:sz w:val="24"/>
                <w:szCs w:val="24"/>
              </w:rPr>
              <w:t xml:space="preserve"> </w:t>
            </w:r>
            <w:r w:rsidRPr="005C5188">
              <w:rPr>
                <w:rFonts w:ascii="Times New Roman" w:hAnsi="Times New Roman" w:cs="Times New Roman"/>
                <w:sz w:val="24"/>
                <w:szCs w:val="24"/>
              </w:rPr>
              <w:t>фестиваль</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м</w:t>
            </w:r>
            <w:r w:rsidRPr="005C5188">
              <w:rPr>
                <w:rFonts w:ascii="Times New Roman" w:hAnsi="Times New Roman" w:cs="Times New Roman"/>
                <w:sz w:val="24"/>
                <w:szCs w:val="24"/>
              </w:rPr>
              <w:t>о</w:t>
            </w:r>
            <w:r w:rsidRPr="005C5188">
              <w:rPr>
                <w:rFonts w:ascii="Times New Roman" w:hAnsi="Times New Roman" w:cs="Times New Roman"/>
                <w:sz w:val="24"/>
                <w:szCs w:val="24"/>
              </w:rPr>
              <w:t>лодежи».</w:t>
            </w:r>
          </w:p>
          <w:p w:rsidR="002D660D" w:rsidRPr="005C5188" w:rsidRDefault="002D660D" w:rsidP="00C237CF">
            <w:pPr>
              <w:pStyle w:val="TableParagraph"/>
              <w:ind w:left="108" w:firstLine="340"/>
              <w:jc w:val="both"/>
              <w:rPr>
                <w:rFonts w:ascii="Times New Roman" w:hAnsi="Times New Roman" w:cs="Times New Roman"/>
                <w:sz w:val="24"/>
                <w:szCs w:val="24"/>
              </w:rPr>
            </w:pPr>
            <w:r w:rsidRPr="005C5188">
              <w:rPr>
                <w:rFonts w:ascii="Times New Roman" w:hAnsi="Times New Roman" w:cs="Times New Roman"/>
                <w:sz w:val="24"/>
                <w:szCs w:val="24"/>
              </w:rPr>
              <w:t>Историческая</w:t>
            </w:r>
            <w:r w:rsidRPr="005C5188">
              <w:rPr>
                <w:rFonts w:ascii="Times New Roman" w:hAnsi="Times New Roman" w:cs="Times New Roman"/>
                <w:spacing w:val="26"/>
                <w:sz w:val="24"/>
                <w:szCs w:val="24"/>
              </w:rPr>
              <w:t xml:space="preserve"> </w:t>
            </w:r>
            <w:r w:rsidRPr="005C5188">
              <w:rPr>
                <w:rFonts w:ascii="Times New Roman" w:hAnsi="Times New Roman" w:cs="Times New Roman"/>
                <w:sz w:val="24"/>
                <w:szCs w:val="24"/>
              </w:rPr>
              <w:t>справка</w:t>
            </w:r>
            <w:r w:rsidRPr="005C5188">
              <w:rPr>
                <w:rFonts w:ascii="Times New Roman" w:hAnsi="Times New Roman" w:cs="Times New Roman"/>
                <w:spacing w:val="25"/>
                <w:sz w:val="24"/>
                <w:szCs w:val="24"/>
              </w:rPr>
              <w:t xml:space="preserve"> </w:t>
            </w:r>
            <w:r w:rsidRPr="005C5188">
              <w:rPr>
                <w:rFonts w:ascii="Times New Roman" w:hAnsi="Times New Roman" w:cs="Times New Roman"/>
                <w:sz w:val="24"/>
                <w:szCs w:val="24"/>
              </w:rPr>
              <w:t>об</w:t>
            </w:r>
            <w:r w:rsidRPr="005C5188">
              <w:rPr>
                <w:rFonts w:ascii="Times New Roman" w:hAnsi="Times New Roman" w:cs="Times New Roman"/>
                <w:spacing w:val="26"/>
                <w:sz w:val="24"/>
                <w:szCs w:val="24"/>
              </w:rPr>
              <w:t xml:space="preserve"> </w:t>
            </w:r>
            <w:r w:rsidRPr="005C5188">
              <w:rPr>
                <w:rFonts w:ascii="Times New Roman" w:hAnsi="Times New Roman" w:cs="Times New Roman"/>
                <w:sz w:val="24"/>
                <w:szCs w:val="24"/>
              </w:rPr>
              <w:t>истории</w:t>
            </w:r>
            <w:r w:rsidRPr="005C5188">
              <w:rPr>
                <w:rFonts w:ascii="Times New Roman" w:hAnsi="Times New Roman" w:cs="Times New Roman"/>
                <w:spacing w:val="26"/>
                <w:sz w:val="24"/>
                <w:szCs w:val="24"/>
              </w:rPr>
              <w:t xml:space="preserve"> </w:t>
            </w:r>
            <w:r w:rsidRPr="005C5188">
              <w:rPr>
                <w:rFonts w:ascii="Times New Roman" w:hAnsi="Times New Roman" w:cs="Times New Roman"/>
                <w:sz w:val="24"/>
                <w:szCs w:val="24"/>
              </w:rPr>
              <w:t>возникновения</w:t>
            </w:r>
            <w:r w:rsidRPr="005C5188">
              <w:rPr>
                <w:rFonts w:ascii="Times New Roman" w:hAnsi="Times New Roman" w:cs="Times New Roman"/>
                <w:spacing w:val="24"/>
                <w:sz w:val="24"/>
                <w:szCs w:val="24"/>
              </w:rPr>
              <w:t xml:space="preserve"> </w:t>
            </w:r>
            <w:r w:rsidRPr="005C5188">
              <w:rPr>
                <w:rFonts w:ascii="Times New Roman" w:hAnsi="Times New Roman" w:cs="Times New Roman"/>
                <w:sz w:val="24"/>
                <w:szCs w:val="24"/>
              </w:rPr>
              <w:t>Всемирного</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фестив</w:t>
            </w:r>
            <w:r w:rsidRPr="005C5188">
              <w:rPr>
                <w:rFonts w:ascii="Times New Roman" w:hAnsi="Times New Roman" w:cs="Times New Roman"/>
                <w:sz w:val="24"/>
                <w:szCs w:val="24"/>
              </w:rPr>
              <w:t>а</w:t>
            </w:r>
            <w:r w:rsidRPr="005C5188">
              <w:rPr>
                <w:rFonts w:ascii="Times New Roman" w:hAnsi="Times New Roman" w:cs="Times New Roman"/>
                <w:sz w:val="24"/>
                <w:szCs w:val="24"/>
              </w:rPr>
              <w:t>ля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молодежи.</w:t>
            </w:r>
          </w:p>
          <w:p w:rsidR="002D660D" w:rsidRPr="005C5188" w:rsidRDefault="002D660D" w:rsidP="00C237CF">
            <w:pPr>
              <w:pStyle w:val="TableParagraph"/>
              <w:ind w:left="448"/>
              <w:jc w:val="both"/>
              <w:rPr>
                <w:rFonts w:ascii="Times New Roman" w:hAnsi="Times New Roman" w:cs="Times New Roman"/>
                <w:sz w:val="24"/>
                <w:szCs w:val="24"/>
              </w:rPr>
            </w:pPr>
            <w:r w:rsidRPr="005C5188">
              <w:rPr>
                <w:rFonts w:ascii="Times New Roman" w:hAnsi="Times New Roman" w:cs="Times New Roman"/>
                <w:sz w:val="24"/>
                <w:szCs w:val="24"/>
              </w:rPr>
              <w:t>Беседа</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«Эмблемы</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символы</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фестивалей».</w:t>
            </w:r>
          </w:p>
          <w:p w:rsidR="002D660D" w:rsidRPr="005C5188" w:rsidRDefault="002D660D" w:rsidP="00C237CF">
            <w:pPr>
              <w:pStyle w:val="TableParagraph"/>
              <w:tabs>
                <w:tab w:val="left" w:pos="1916"/>
                <w:tab w:val="left" w:pos="3628"/>
                <w:tab w:val="left" w:pos="5059"/>
                <w:tab w:val="left" w:pos="6472"/>
                <w:tab w:val="left" w:pos="6895"/>
                <w:tab w:val="left" w:pos="7707"/>
              </w:tabs>
              <w:ind w:left="108" w:right="95" w:firstLine="340"/>
              <w:jc w:val="both"/>
              <w:rPr>
                <w:rFonts w:ascii="Times New Roman" w:hAnsi="Times New Roman" w:cs="Times New Roman"/>
                <w:sz w:val="24"/>
                <w:szCs w:val="24"/>
              </w:rPr>
            </w:pPr>
            <w:r w:rsidRPr="005C5188">
              <w:rPr>
                <w:rFonts w:ascii="Times New Roman" w:hAnsi="Times New Roman" w:cs="Times New Roman"/>
                <w:sz w:val="24"/>
                <w:szCs w:val="24"/>
              </w:rPr>
              <w:t>Дискуссия</w:t>
            </w:r>
            <w:r w:rsidRPr="005C5188">
              <w:rPr>
                <w:rFonts w:ascii="Times New Roman" w:hAnsi="Times New Roman" w:cs="Times New Roman"/>
                <w:sz w:val="24"/>
                <w:szCs w:val="24"/>
              </w:rPr>
              <w:tab/>
              <w:t>«Всемирный</w:t>
            </w:r>
            <w:r w:rsidRPr="005C5188">
              <w:rPr>
                <w:rFonts w:ascii="Times New Roman" w:hAnsi="Times New Roman" w:cs="Times New Roman"/>
                <w:sz w:val="24"/>
                <w:szCs w:val="24"/>
              </w:rPr>
              <w:tab/>
              <w:t>фестиваль</w:t>
            </w:r>
            <w:r w:rsidRPr="005C5188">
              <w:rPr>
                <w:rFonts w:ascii="Times New Roman" w:hAnsi="Times New Roman" w:cs="Times New Roman"/>
                <w:sz w:val="24"/>
                <w:szCs w:val="24"/>
              </w:rPr>
              <w:tab/>
              <w:t>молодежи</w:t>
            </w:r>
            <w:r w:rsidRPr="005C5188">
              <w:rPr>
                <w:rFonts w:ascii="Times New Roman" w:hAnsi="Times New Roman" w:cs="Times New Roman"/>
                <w:sz w:val="24"/>
                <w:szCs w:val="24"/>
              </w:rPr>
              <w:tab/>
              <w:t>–</w:t>
            </w:r>
            <w:r w:rsidRPr="005C5188">
              <w:rPr>
                <w:rFonts w:ascii="Times New Roman" w:hAnsi="Times New Roman" w:cs="Times New Roman"/>
                <w:sz w:val="24"/>
                <w:szCs w:val="24"/>
              </w:rPr>
              <w:tab/>
              <w:t>2024</w:t>
            </w:r>
            <w:r w:rsidRPr="005C5188">
              <w:rPr>
                <w:rFonts w:ascii="Times New Roman" w:hAnsi="Times New Roman" w:cs="Times New Roman"/>
                <w:sz w:val="24"/>
                <w:szCs w:val="24"/>
              </w:rPr>
              <w:tab/>
            </w:r>
            <w:r w:rsidRPr="005C5188">
              <w:rPr>
                <w:rFonts w:ascii="Times New Roman" w:hAnsi="Times New Roman" w:cs="Times New Roman"/>
                <w:spacing w:val="-4"/>
                <w:sz w:val="24"/>
                <w:szCs w:val="24"/>
              </w:rPr>
              <w:t>в</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подробностях».</w:t>
            </w:r>
          </w:p>
        </w:tc>
      </w:tr>
    </w:tbl>
    <w:p w:rsidR="002D660D" w:rsidRPr="005C5188" w:rsidRDefault="002D660D" w:rsidP="00C237CF">
      <w:pPr>
        <w:spacing w:after="0" w:line="240" w:lineRule="auto"/>
        <w:jc w:val="both"/>
        <w:rPr>
          <w:rFonts w:ascii="Times New Roman" w:hAnsi="Times New Roman"/>
          <w:sz w:val="24"/>
          <w:szCs w:val="24"/>
          <w:lang w:val="ru-RU"/>
        </w:rPr>
        <w:sectPr w:rsidR="002D660D" w:rsidRPr="005C5188">
          <w:pgSz w:w="16840" w:h="11910" w:orient="landscape"/>
          <w:pgMar w:top="840" w:right="700" w:bottom="1120" w:left="740" w:header="0" w:footer="92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1"/>
        <w:gridCol w:w="4394"/>
        <w:gridCol w:w="7938"/>
      </w:tblGrid>
      <w:tr w:rsidR="002D660D" w:rsidRPr="005C5188" w:rsidTr="00520600">
        <w:trPr>
          <w:trHeight w:val="299"/>
        </w:trPr>
        <w:tc>
          <w:tcPr>
            <w:tcW w:w="2831" w:type="dxa"/>
          </w:tcPr>
          <w:p w:rsidR="002D660D" w:rsidRPr="005C5188" w:rsidRDefault="002D660D" w:rsidP="00C237CF">
            <w:pPr>
              <w:pStyle w:val="TableParagraph"/>
              <w:ind w:left="111" w:right="103"/>
              <w:jc w:val="both"/>
              <w:rPr>
                <w:rFonts w:ascii="Times New Roman" w:hAnsi="Times New Roman" w:cs="Times New Roman"/>
                <w:b/>
                <w:sz w:val="24"/>
                <w:szCs w:val="24"/>
              </w:rPr>
            </w:pPr>
            <w:r w:rsidRPr="005C5188">
              <w:rPr>
                <w:rFonts w:ascii="Times New Roman" w:hAnsi="Times New Roman" w:cs="Times New Roman"/>
                <w:b/>
                <w:sz w:val="24"/>
                <w:szCs w:val="24"/>
              </w:rPr>
              <w:lastRenderedPageBreak/>
              <w:t>Темы</w:t>
            </w:r>
          </w:p>
        </w:tc>
        <w:tc>
          <w:tcPr>
            <w:tcW w:w="4394" w:type="dxa"/>
          </w:tcPr>
          <w:p w:rsidR="002D660D" w:rsidRPr="005C5188" w:rsidRDefault="002D660D" w:rsidP="00C237CF">
            <w:pPr>
              <w:pStyle w:val="TableParagraph"/>
              <w:ind w:left="913"/>
              <w:jc w:val="both"/>
              <w:rPr>
                <w:rFonts w:ascii="Times New Roman" w:hAnsi="Times New Roman" w:cs="Times New Roman"/>
                <w:b/>
                <w:sz w:val="24"/>
                <w:szCs w:val="24"/>
              </w:rPr>
            </w:pPr>
            <w:r w:rsidRPr="005C5188">
              <w:rPr>
                <w:rFonts w:ascii="Times New Roman" w:hAnsi="Times New Roman" w:cs="Times New Roman"/>
                <w:b/>
                <w:sz w:val="24"/>
                <w:szCs w:val="24"/>
              </w:rPr>
              <w:t>Основное</w:t>
            </w:r>
            <w:r w:rsidRPr="005C5188">
              <w:rPr>
                <w:rFonts w:ascii="Times New Roman" w:hAnsi="Times New Roman" w:cs="Times New Roman"/>
                <w:b/>
                <w:spacing w:val="-2"/>
                <w:sz w:val="24"/>
                <w:szCs w:val="24"/>
              </w:rPr>
              <w:t xml:space="preserve"> </w:t>
            </w:r>
            <w:r w:rsidRPr="005C5188">
              <w:rPr>
                <w:rFonts w:ascii="Times New Roman" w:hAnsi="Times New Roman" w:cs="Times New Roman"/>
                <w:b/>
                <w:sz w:val="24"/>
                <w:szCs w:val="24"/>
              </w:rPr>
              <w:t>содержание</w:t>
            </w:r>
          </w:p>
        </w:tc>
        <w:tc>
          <w:tcPr>
            <w:tcW w:w="7938" w:type="dxa"/>
          </w:tcPr>
          <w:p w:rsidR="002D660D" w:rsidRPr="005C5188" w:rsidRDefault="002D660D" w:rsidP="00C237CF">
            <w:pPr>
              <w:pStyle w:val="TableParagraph"/>
              <w:ind w:left="2357" w:right="2345"/>
              <w:jc w:val="both"/>
              <w:rPr>
                <w:rFonts w:ascii="Times New Roman" w:hAnsi="Times New Roman" w:cs="Times New Roman"/>
                <w:b/>
                <w:sz w:val="24"/>
                <w:szCs w:val="24"/>
              </w:rPr>
            </w:pPr>
            <w:r w:rsidRPr="005C5188">
              <w:rPr>
                <w:rFonts w:ascii="Times New Roman" w:hAnsi="Times New Roman" w:cs="Times New Roman"/>
                <w:b/>
                <w:sz w:val="24"/>
                <w:szCs w:val="24"/>
              </w:rPr>
              <w:t>Деятельность</w:t>
            </w:r>
            <w:r w:rsidRPr="005C5188">
              <w:rPr>
                <w:rFonts w:ascii="Times New Roman" w:hAnsi="Times New Roman" w:cs="Times New Roman"/>
                <w:b/>
                <w:spacing w:val="-5"/>
                <w:sz w:val="24"/>
                <w:szCs w:val="24"/>
              </w:rPr>
              <w:t xml:space="preserve"> </w:t>
            </w:r>
            <w:r w:rsidRPr="005C5188">
              <w:rPr>
                <w:rFonts w:ascii="Times New Roman" w:hAnsi="Times New Roman" w:cs="Times New Roman"/>
                <w:b/>
                <w:sz w:val="24"/>
                <w:szCs w:val="24"/>
              </w:rPr>
              <w:t>школьников</w:t>
            </w:r>
          </w:p>
        </w:tc>
      </w:tr>
      <w:tr w:rsidR="002D660D" w:rsidRPr="000C07FF" w:rsidTr="00520600">
        <w:trPr>
          <w:trHeight w:val="5382"/>
        </w:trPr>
        <w:tc>
          <w:tcPr>
            <w:tcW w:w="2831" w:type="dxa"/>
          </w:tcPr>
          <w:p w:rsidR="002D660D" w:rsidRPr="005C5188" w:rsidRDefault="002D660D" w:rsidP="00C237CF">
            <w:pPr>
              <w:pStyle w:val="TableParagraph"/>
              <w:ind w:left="112" w:right="103"/>
              <w:jc w:val="both"/>
              <w:rPr>
                <w:rFonts w:ascii="Times New Roman" w:hAnsi="Times New Roman" w:cs="Times New Roman"/>
                <w:b/>
                <w:sz w:val="24"/>
                <w:szCs w:val="24"/>
              </w:rPr>
            </w:pPr>
            <w:r w:rsidRPr="005C5188">
              <w:rPr>
                <w:rFonts w:ascii="Times New Roman" w:hAnsi="Times New Roman" w:cs="Times New Roman"/>
                <w:b/>
                <w:sz w:val="24"/>
                <w:szCs w:val="24"/>
              </w:rPr>
              <w:t>«Первым делом</w:t>
            </w:r>
            <w:r w:rsidRPr="005C5188">
              <w:rPr>
                <w:rFonts w:ascii="Times New Roman" w:hAnsi="Times New Roman" w:cs="Times New Roman"/>
                <w:b/>
                <w:spacing w:val="-62"/>
                <w:sz w:val="24"/>
                <w:szCs w:val="24"/>
              </w:rPr>
              <w:t xml:space="preserve"> </w:t>
            </w:r>
            <w:r w:rsidRPr="005C5188">
              <w:rPr>
                <w:rFonts w:ascii="Times New Roman" w:hAnsi="Times New Roman" w:cs="Times New Roman"/>
                <w:b/>
                <w:sz w:val="24"/>
                <w:szCs w:val="24"/>
              </w:rPr>
              <w:t>самол</w:t>
            </w:r>
            <w:r w:rsidRPr="005C5188">
              <w:rPr>
                <w:rFonts w:ascii="Times New Roman" w:hAnsi="Times New Roman" w:cs="Times New Roman"/>
                <w:b/>
                <w:sz w:val="24"/>
                <w:szCs w:val="24"/>
              </w:rPr>
              <w:t>е</w:t>
            </w:r>
            <w:r w:rsidRPr="005C5188">
              <w:rPr>
                <w:rFonts w:ascii="Times New Roman" w:hAnsi="Times New Roman" w:cs="Times New Roman"/>
                <w:b/>
                <w:sz w:val="24"/>
                <w:szCs w:val="24"/>
              </w:rPr>
              <w:t>ты».</w:t>
            </w:r>
          </w:p>
          <w:p w:rsidR="002D660D" w:rsidRPr="005C5188" w:rsidRDefault="002D660D" w:rsidP="00C237CF">
            <w:pPr>
              <w:pStyle w:val="TableParagraph"/>
              <w:ind w:left="111" w:right="103"/>
              <w:jc w:val="both"/>
              <w:rPr>
                <w:rFonts w:ascii="Times New Roman" w:hAnsi="Times New Roman" w:cs="Times New Roman"/>
                <w:b/>
                <w:sz w:val="24"/>
                <w:szCs w:val="24"/>
              </w:rPr>
            </w:pPr>
            <w:r w:rsidRPr="005C5188">
              <w:rPr>
                <w:rFonts w:ascii="Times New Roman" w:hAnsi="Times New Roman" w:cs="Times New Roman"/>
                <w:b/>
                <w:sz w:val="24"/>
                <w:szCs w:val="24"/>
              </w:rPr>
              <w:t>О гражданской</w:t>
            </w:r>
            <w:r w:rsidRPr="005C5188">
              <w:rPr>
                <w:rFonts w:ascii="Times New Roman" w:hAnsi="Times New Roman" w:cs="Times New Roman"/>
                <w:b/>
                <w:spacing w:val="-62"/>
                <w:sz w:val="24"/>
                <w:szCs w:val="24"/>
              </w:rPr>
              <w:t xml:space="preserve"> </w:t>
            </w:r>
            <w:r w:rsidRPr="005C5188">
              <w:rPr>
                <w:rFonts w:ascii="Times New Roman" w:hAnsi="Times New Roman" w:cs="Times New Roman"/>
                <w:b/>
                <w:sz w:val="24"/>
                <w:szCs w:val="24"/>
              </w:rPr>
              <w:t>авиации</w:t>
            </w:r>
          </w:p>
        </w:tc>
        <w:tc>
          <w:tcPr>
            <w:tcW w:w="4394" w:type="dxa"/>
          </w:tcPr>
          <w:p w:rsidR="002D660D" w:rsidRPr="005C5188" w:rsidRDefault="002D660D" w:rsidP="00C237CF">
            <w:pPr>
              <w:pStyle w:val="TableParagraph"/>
              <w:tabs>
                <w:tab w:val="left" w:pos="3473"/>
              </w:tabs>
              <w:ind w:right="95" w:firstLine="339"/>
              <w:jc w:val="both"/>
              <w:rPr>
                <w:rFonts w:ascii="Times New Roman" w:hAnsi="Times New Roman" w:cs="Times New Roman"/>
                <w:sz w:val="24"/>
                <w:szCs w:val="24"/>
              </w:rPr>
            </w:pPr>
            <w:r w:rsidRPr="005C5188">
              <w:rPr>
                <w:rFonts w:ascii="Times New Roman" w:hAnsi="Times New Roman" w:cs="Times New Roman"/>
                <w:sz w:val="24"/>
                <w:szCs w:val="24"/>
              </w:rPr>
              <w:t>Легендарная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история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развития</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ро</w:t>
            </w:r>
            <w:r w:rsidRPr="005C5188">
              <w:rPr>
                <w:rFonts w:ascii="Times New Roman" w:hAnsi="Times New Roman" w:cs="Times New Roman"/>
                <w:sz w:val="24"/>
                <w:szCs w:val="24"/>
              </w:rPr>
              <w:t>с</w:t>
            </w:r>
            <w:r w:rsidRPr="005C5188">
              <w:rPr>
                <w:rFonts w:ascii="Times New Roman" w:hAnsi="Times New Roman" w:cs="Times New Roman"/>
                <w:sz w:val="24"/>
                <w:szCs w:val="24"/>
              </w:rPr>
              <w:t>сийской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гражданской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авиации.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Героизм конструкторов, инженеров и</w:t>
            </w:r>
            <w:r w:rsidRPr="005C5188">
              <w:rPr>
                <w:rFonts w:ascii="Times New Roman" w:hAnsi="Times New Roman" w:cs="Times New Roman"/>
                <w:spacing w:val="-63"/>
                <w:sz w:val="24"/>
                <w:szCs w:val="24"/>
              </w:rPr>
              <w:t xml:space="preserve"> </w:t>
            </w:r>
            <w:r w:rsidRPr="005C5188">
              <w:rPr>
                <w:rFonts w:ascii="Times New Roman" w:hAnsi="Times New Roman" w:cs="Times New Roman"/>
                <w:sz w:val="24"/>
                <w:szCs w:val="24"/>
              </w:rPr>
              <w:t>летчиков-испытателей</w:t>
            </w:r>
            <w:r w:rsidRPr="005C5188">
              <w:rPr>
                <w:rFonts w:ascii="Times New Roman" w:hAnsi="Times New Roman" w:cs="Times New Roman"/>
                <w:sz w:val="24"/>
                <w:szCs w:val="24"/>
              </w:rPr>
              <w:tab/>
            </w:r>
            <w:r w:rsidRPr="005C5188">
              <w:rPr>
                <w:rFonts w:ascii="Times New Roman" w:hAnsi="Times New Roman" w:cs="Times New Roman"/>
                <w:spacing w:val="-1"/>
                <w:sz w:val="24"/>
                <w:szCs w:val="24"/>
              </w:rPr>
              <w:t>первых</w:t>
            </w:r>
            <w:r w:rsidRPr="005C5188">
              <w:rPr>
                <w:rFonts w:ascii="Times New Roman" w:hAnsi="Times New Roman" w:cs="Times New Roman"/>
                <w:spacing w:val="-63"/>
                <w:sz w:val="24"/>
                <w:szCs w:val="24"/>
              </w:rPr>
              <w:t xml:space="preserve"> </w:t>
            </w:r>
            <w:r w:rsidRPr="005C5188">
              <w:rPr>
                <w:rFonts w:ascii="Times New Roman" w:hAnsi="Times New Roman" w:cs="Times New Roman"/>
                <w:sz w:val="24"/>
                <w:szCs w:val="24"/>
              </w:rPr>
              <w:t>российских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самолетов.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Мировые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w:t>
            </w:r>
            <w:r w:rsidRPr="005C5188">
              <w:rPr>
                <w:rFonts w:ascii="Times New Roman" w:hAnsi="Times New Roman" w:cs="Times New Roman"/>
                <w:sz w:val="24"/>
                <w:szCs w:val="24"/>
              </w:rPr>
              <w:t>е</w:t>
            </w:r>
            <w:r w:rsidRPr="005C5188">
              <w:rPr>
                <w:rFonts w:ascii="Times New Roman" w:hAnsi="Times New Roman" w:cs="Times New Roman"/>
                <w:sz w:val="24"/>
                <w:szCs w:val="24"/>
              </w:rPr>
              <w:t>корды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российских</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летчиков.</w:t>
            </w:r>
          </w:p>
          <w:p w:rsidR="002D660D" w:rsidRPr="005C5188" w:rsidRDefault="002D660D" w:rsidP="00C237CF">
            <w:pPr>
              <w:pStyle w:val="TableParagraph"/>
              <w:tabs>
                <w:tab w:val="left" w:pos="2730"/>
              </w:tabs>
              <w:ind w:left="447"/>
              <w:jc w:val="both"/>
              <w:rPr>
                <w:rFonts w:ascii="Times New Roman" w:hAnsi="Times New Roman" w:cs="Times New Roman"/>
                <w:sz w:val="24"/>
                <w:szCs w:val="24"/>
              </w:rPr>
            </w:pPr>
            <w:r w:rsidRPr="005C5188">
              <w:rPr>
                <w:rFonts w:ascii="Times New Roman" w:hAnsi="Times New Roman" w:cs="Times New Roman"/>
                <w:sz w:val="24"/>
                <w:szCs w:val="24"/>
              </w:rPr>
              <w:t>Современное</w:t>
            </w:r>
            <w:r w:rsidRPr="005C5188">
              <w:rPr>
                <w:rFonts w:ascii="Times New Roman" w:hAnsi="Times New Roman" w:cs="Times New Roman"/>
                <w:sz w:val="24"/>
                <w:szCs w:val="24"/>
              </w:rPr>
              <w:tab/>
              <w:t>авиастроение.</w:t>
            </w:r>
          </w:p>
          <w:p w:rsidR="002D660D" w:rsidRPr="005C5188" w:rsidRDefault="002D660D" w:rsidP="00C237CF">
            <w:pPr>
              <w:pStyle w:val="TableParagraph"/>
              <w:jc w:val="both"/>
              <w:rPr>
                <w:rFonts w:ascii="Times New Roman" w:hAnsi="Times New Roman" w:cs="Times New Roman"/>
                <w:sz w:val="24"/>
                <w:szCs w:val="24"/>
              </w:rPr>
            </w:pPr>
            <w:r w:rsidRPr="005C5188">
              <w:rPr>
                <w:rFonts w:ascii="Times New Roman" w:hAnsi="Times New Roman" w:cs="Times New Roman"/>
                <w:sz w:val="24"/>
                <w:szCs w:val="24"/>
              </w:rPr>
              <w:t>Профессии,</w:t>
            </w:r>
            <w:r w:rsidRPr="005C5188">
              <w:rPr>
                <w:rFonts w:ascii="Times New Roman" w:hAnsi="Times New Roman" w:cs="Times New Roman"/>
                <w:spacing w:val="-5"/>
                <w:sz w:val="24"/>
                <w:szCs w:val="24"/>
              </w:rPr>
              <w:t xml:space="preserve"> </w:t>
            </w:r>
            <w:r w:rsidRPr="005C5188">
              <w:rPr>
                <w:rFonts w:ascii="Times New Roman" w:hAnsi="Times New Roman" w:cs="Times New Roman"/>
                <w:sz w:val="24"/>
                <w:szCs w:val="24"/>
              </w:rPr>
              <w:t>связанные</w:t>
            </w:r>
            <w:r w:rsidRPr="005C5188">
              <w:rPr>
                <w:rFonts w:ascii="Times New Roman" w:hAnsi="Times New Roman" w:cs="Times New Roman"/>
                <w:spacing w:val="-5"/>
                <w:sz w:val="24"/>
                <w:szCs w:val="24"/>
              </w:rPr>
              <w:t xml:space="preserve"> </w:t>
            </w:r>
            <w:r w:rsidRPr="005C5188">
              <w:rPr>
                <w:rFonts w:ascii="Times New Roman" w:hAnsi="Times New Roman" w:cs="Times New Roman"/>
                <w:sz w:val="24"/>
                <w:szCs w:val="24"/>
              </w:rPr>
              <w:t>с</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авиацией.</w:t>
            </w:r>
          </w:p>
        </w:tc>
        <w:tc>
          <w:tcPr>
            <w:tcW w:w="7938" w:type="dxa"/>
          </w:tcPr>
          <w:p w:rsidR="002D660D" w:rsidRPr="005C5188" w:rsidRDefault="002D660D" w:rsidP="00C237CF">
            <w:pPr>
              <w:pStyle w:val="TableParagraph"/>
              <w:ind w:left="108" w:right="94" w:firstLine="340"/>
              <w:jc w:val="both"/>
              <w:rPr>
                <w:rFonts w:ascii="Times New Roman" w:hAnsi="Times New Roman" w:cs="Times New Roman"/>
                <w:sz w:val="24"/>
                <w:szCs w:val="24"/>
              </w:rPr>
            </w:pPr>
            <w:r w:rsidRPr="005C5188">
              <w:rPr>
                <w:rFonts w:ascii="Times New Roman" w:hAnsi="Times New Roman" w:cs="Times New Roman"/>
                <w:sz w:val="24"/>
                <w:szCs w:val="24"/>
              </w:rPr>
              <w:t>Проблематизирующая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беседа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«Почему</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человек</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всегда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хотел</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подняться</w:t>
            </w:r>
            <w:r w:rsidRPr="005C5188">
              <w:rPr>
                <w:rFonts w:ascii="Times New Roman" w:hAnsi="Times New Roman" w:cs="Times New Roman"/>
                <w:spacing w:val="-5"/>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5"/>
                <w:sz w:val="24"/>
                <w:szCs w:val="24"/>
              </w:rPr>
              <w:t xml:space="preserve"> </w:t>
            </w:r>
            <w:r w:rsidRPr="005C5188">
              <w:rPr>
                <w:rFonts w:ascii="Times New Roman" w:hAnsi="Times New Roman" w:cs="Times New Roman"/>
                <w:sz w:val="24"/>
                <w:szCs w:val="24"/>
              </w:rPr>
              <w:t>небо?»,</w:t>
            </w:r>
            <w:r w:rsidRPr="005C5188">
              <w:rPr>
                <w:rFonts w:ascii="Times New Roman" w:hAnsi="Times New Roman" w:cs="Times New Roman"/>
                <w:spacing w:val="-5"/>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ходе</w:t>
            </w:r>
            <w:r w:rsidRPr="005C5188">
              <w:rPr>
                <w:rFonts w:ascii="Times New Roman" w:hAnsi="Times New Roman" w:cs="Times New Roman"/>
                <w:spacing w:val="-5"/>
                <w:sz w:val="24"/>
                <w:szCs w:val="24"/>
              </w:rPr>
              <w:t xml:space="preserve"> </w:t>
            </w:r>
            <w:r w:rsidRPr="005C5188">
              <w:rPr>
                <w:rFonts w:ascii="Times New Roman" w:hAnsi="Times New Roman" w:cs="Times New Roman"/>
                <w:sz w:val="24"/>
                <w:szCs w:val="24"/>
              </w:rPr>
              <w:t>которой</w:t>
            </w:r>
            <w:r w:rsidRPr="005C5188">
              <w:rPr>
                <w:rFonts w:ascii="Times New Roman" w:hAnsi="Times New Roman" w:cs="Times New Roman"/>
                <w:spacing w:val="-5"/>
                <w:sz w:val="24"/>
                <w:szCs w:val="24"/>
              </w:rPr>
              <w:t xml:space="preserve"> </w:t>
            </w:r>
            <w:r w:rsidRPr="005C5188">
              <w:rPr>
                <w:rFonts w:ascii="Times New Roman" w:hAnsi="Times New Roman" w:cs="Times New Roman"/>
                <w:sz w:val="24"/>
                <w:szCs w:val="24"/>
              </w:rPr>
              <w:t>обсуждаются</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события,</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связанные</w:t>
            </w:r>
            <w:r w:rsidRPr="005C5188">
              <w:rPr>
                <w:rFonts w:ascii="Times New Roman" w:hAnsi="Times New Roman" w:cs="Times New Roman"/>
                <w:spacing w:val="-63"/>
                <w:sz w:val="24"/>
                <w:szCs w:val="24"/>
              </w:rPr>
              <w:t xml:space="preserve"> </w:t>
            </w:r>
            <w:r w:rsidRPr="005C5188">
              <w:rPr>
                <w:rFonts w:ascii="Times New Roman" w:hAnsi="Times New Roman" w:cs="Times New Roman"/>
                <w:sz w:val="24"/>
                <w:szCs w:val="24"/>
              </w:rPr>
              <w:t>с</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первыми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w:t>
            </w:r>
            <w:r w:rsidRPr="005C5188">
              <w:rPr>
                <w:rFonts w:ascii="Times New Roman" w:hAnsi="Times New Roman" w:cs="Times New Roman"/>
                <w:sz w:val="24"/>
                <w:szCs w:val="24"/>
              </w:rPr>
              <w:t>о</w:t>
            </w:r>
            <w:r w:rsidRPr="005C5188">
              <w:rPr>
                <w:rFonts w:ascii="Times New Roman" w:hAnsi="Times New Roman" w:cs="Times New Roman"/>
                <w:sz w:val="24"/>
                <w:szCs w:val="24"/>
              </w:rPr>
              <w:t>пытками человека «обрести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крылья».</w:t>
            </w:r>
          </w:p>
          <w:p w:rsidR="002D660D" w:rsidRPr="005C5188" w:rsidRDefault="002D660D" w:rsidP="00C237CF">
            <w:pPr>
              <w:pStyle w:val="TableParagraph"/>
              <w:ind w:left="108" w:right="94" w:firstLine="340"/>
              <w:jc w:val="both"/>
              <w:rPr>
                <w:rFonts w:ascii="Times New Roman" w:hAnsi="Times New Roman" w:cs="Times New Roman"/>
                <w:sz w:val="24"/>
                <w:szCs w:val="24"/>
              </w:rPr>
            </w:pPr>
            <w:r w:rsidRPr="005C5188">
              <w:rPr>
                <w:rFonts w:ascii="Times New Roman" w:hAnsi="Times New Roman" w:cs="Times New Roman"/>
                <w:sz w:val="24"/>
                <w:szCs w:val="24"/>
              </w:rPr>
              <w:t>Видеоролик об истории российской авиации, от первого полета 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1913 году на первом в мире четырехмоторном самолете «Русский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витязь» до современных авиалайнеров "Суперджет", МС-21, Ил-114-</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300,</w:t>
            </w:r>
            <w:r w:rsidRPr="005C5188">
              <w:rPr>
                <w:rFonts w:ascii="Times New Roman" w:hAnsi="Times New Roman" w:cs="Times New Roman"/>
                <w:spacing w:val="5"/>
                <w:sz w:val="24"/>
                <w:szCs w:val="24"/>
              </w:rPr>
              <w:t xml:space="preserve"> </w:t>
            </w:r>
            <w:r w:rsidRPr="005C5188">
              <w:rPr>
                <w:rFonts w:ascii="Times New Roman" w:hAnsi="Times New Roman" w:cs="Times New Roman"/>
                <w:sz w:val="24"/>
                <w:szCs w:val="24"/>
              </w:rPr>
              <w:t>Ту-214,</w:t>
            </w:r>
            <w:r w:rsidRPr="005C5188">
              <w:rPr>
                <w:rFonts w:ascii="Times New Roman" w:hAnsi="Times New Roman" w:cs="Times New Roman"/>
                <w:spacing w:val="6"/>
                <w:sz w:val="24"/>
                <w:szCs w:val="24"/>
              </w:rPr>
              <w:t xml:space="preserve"> </w:t>
            </w:r>
            <w:r w:rsidRPr="005C5188">
              <w:rPr>
                <w:rFonts w:ascii="Times New Roman" w:hAnsi="Times New Roman" w:cs="Times New Roman"/>
                <w:sz w:val="24"/>
                <w:szCs w:val="24"/>
              </w:rPr>
              <w:t>Ил-96,</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"Байкал".</w:t>
            </w:r>
          </w:p>
          <w:p w:rsidR="002D660D" w:rsidRPr="005C5188" w:rsidRDefault="002D660D" w:rsidP="00C237CF">
            <w:pPr>
              <w:pStyle w:val="TableParagraph"/>
              <w:ind w:left="108" w:right="96" w:firstLine="404"/>
              <w:jc w:val="both"/>
              <w:rPr>
                <w:rFonts w:ascii="Times New Roman" w:hAnsi="Times New Roman" w:cs="Times New Roman"/>
                <w:sz w:val="24"/>
                <w:szCs w:val="24"/>
              </w:rPr>
            </w:pPr>
            <w:r w:rsidRPr="005C5188">
              <w:rPr>
                <w:rFonts w:ascii="Times New Roman" w:hAnsi="Times New Roman" w:cs="Times New Roman"/>
                <w:sz w:val="24"/>
                <w:szCs w:val="24"/>
              </w:rPr>
              <w:t>Интерактивная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игра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«33</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ступеньки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небо»,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ходе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которой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школьники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знакомятся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легендарными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российскими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пилотами,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испытателями,</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ко</w:t>
            </w:r>
            <w:r w:rsidRPr="005C5188">
              <w:rPr>
                <w:rFonts w:ascii="Times New Roman" w:hAnsi="Times New Roman" w:cs="Times New Roman"/>
                <w:sz w:val="24"/>
                <w:szCs w:val="24"/>
              </w:rPr>
              <w:t>н</w:t>
            </w:r>
            <w:r w:rsidRPr="005C5188">
              <w:rPr>
                <w:rFonts w:ascii="Times New Roman" w:hAnsi="Times New Roman" w:cs="Times New Roman"/>
                <w:sz w:val="24"/>
                <w:szCs w:val="24"/>
              </w:rPr>
              <w:t>структорами.</w:t>
            </w:r>
          </w:p>
          <w:p w:rsidR="002D660D" w:rsidRPr="005C5188" w:rsidRDefault="002D660D" w:rsidP="00C237CF">
            <w:pPr>
              <w:pStyle w:val="TableParagraph"/>
              <w:ind w:left="108" w:right="94" w:firstLine="340"/>
              <w:jc w:val="both"/>
              <w:rPr>
                <w:rFonts w:ascii="Times New Roman" w:hAnsi="Times New Roman" w:cs="Times New Roman"/>
                <w:sz w:val="24"/>
                <w:szCs w:val="24"/>
              </w:rPr>
            </w:pPr>
            <w:r w:rsidRPr="005C5188">
              <w:rPr>
                <w:rFonts w:ascii="Times New Roman" w:hAnsi="Times New Roman" w:cs="Times New Roman"/>
                <w:sz w:val="24"/>
                <w:szCs w:val="24"/>
              </w:rPr>
              <w:t>Мастер-класс «Тренажер летчика», в ходе которого школьники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выпо</w:t>
            </w:r>
            <w:r w:rsidRPr="005C5188">
              <w:rPr>
                <w:rFonts w:ascii="Times New Roman" w:hAnsi="Times New Roman" w:cs="Times New Roman"/>
                <w:sz w:val="24"/>
                <w:szCs w:val="24"/>
              </w:rPr>
              <w:t>л</w:t>
            </w:r>
            <w:r w:rsidRPr="005C5188">
              <w:rPr>
                <w:rFonts w:ascii="Times New Roman" w:hAnsi="Times New Roman" w:cs="Times New Roman"/>
                <w:sz w:val="24"/>
                <w:szCs w:val="24"/>
              </w:rPr>
              <w:t>няют</w:t>
            </w:r>
            <w:r w:rsidRPr="005C5188">
              <w:rPr>
                <w:rFonts w:ascii="Times New Roman" w:hAnsi="Times New Roman" w:cs="Times New Roman"/>
                <w:spacing w:val="23"/>
                <w:sz w:val="24"/>
                <w:szCs w:val="24"/>
              </w:rPr>
              <w:t xml:space="preserve"> </w:t>
            </w:r>
            <w:r w:rsidRPr="005C5188">
              <w:rPr>
                <w:rFonts w:ascii="Times New Roman" w:hAnsi="Times New Roman" w:cs="Times New Roman"/>
                <w:sz w:val="24"/>
                <w:szCs w:val="24"/>
              </w:rPr>
              <w:t>некоторые</w:t>
            </w:r>
            <w:r w:rsidRPr="005C5188">
              <w:rPr>
                <w:rFonts w:ascii="Times New Roman" w:hAnsi="Times New Roman" w:cs="Times New Roman"/>
                <w:spacing w:val="23"/>
                <w:sz w:val="24"/>
                <w:szCs w:val="24"/>
              </w:rPr>
              <w:t xml:space="preserve"> </w:t>
            </w:r>
            <w:r w:rsidRPr="005C5188">
              <w:rPr>
                <w:rFonts w:ascii="Times New Roman" w:hAnsi="Times New Roman" w:cs="Times New Roman"/>
                <w:sz w:val="24"/>
                <w:szCs w:val="24"/>
              </w:rPr>
              <w:t>упражнения</w:t>
            </w:r>
            <w:r w:rsidRPr="005C5188">
              <w:rPr>
                <w:rFonts w:ascii="Times New Roman" w:hAnsi="Times New Roman" w:cs="Times New Roman"/>
                <w:spacing w:val="22"/>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23"/>
                <w:sz w:val="24"/>
                <w:szCs w:val="24"/>
              </w:rPr>
              <w:t xml:space="preserve"> </w:t>
            </w:r>
            <w:r w:rsidRPr="005C5188">
              <w:rPr>
                <w:rFonts w:ascii="Times New Roman" w:hAnsi="Times New Roman" w:cs="Times New Roman"/>
                <w:sz w:val="24"/>
                <w:szCs w:val="24"/>
              </w:rPr>
              <w:t>задания</w:t>
            </w:r>
            <w:r w:rsidRPr="005C5188">
              <w:rPr>
                <w:rFonts w:ascii="Times New Roman" w:hAnsi="Times New Roman" w:cs="Times New Roman"/>
                <w:spacing w:val="23"/>
                <w:sz w:val="24"/>
                <w:szCs w:val="24"/>
              </w:rPr>
              <w:t xml:space="preserve"> </w:t>
            </w:r>
            <w:r w:rsidRPr="005C5188">
              <w:rPr>
                <w:rFonts w:ascii="Times New Roman" w:hAnsi="Times New Roman" w:cs="Times New Roman"/>
                <w:sz w:val="24"/>
                <w:szCs w:val="24"/>
              </w:rPr>
              <w:t>(например,</w:t>
            </w:r>
            <w:r w:rsidRPr="005C5188">
              <w:rPr>
                <w:rFonts w:ascii="Times New Roman" w:hAnsi="Times New Roman" w:cs="Times New Roman"/>
                <w:spacing w:val="25"/>
                <w:sz w:val="24"/>
                <w:szCs w:val="24"/>
              </w:rPr>
              <w:t xml:space="preserve"> </w:t>
            </w:r>
            <w:r w:rsidRPr="005C5188">
              <w:rPr>
                <w:rFonts w:ascii="Times New Roman" w:hAnsi="Times New Roman" w:cs="Times New Roman"/>
                <w:sz w:val="24"/>
                <w:szCs w:val="24"/>
              </w:rPr>
              <w:t>«Компас»,</w:t>
            </w:r>
          </w:p>
          <w:p w:rsidR="002D660D" w:rsidRPr="005C5188" w:rsidRDefault="002D660D" w:rsidP="00C237CF">
            <w:pPr>
              <w:pStyle w:val="TableParagraph"/>
              <w:ind w:left="108" w:right="98"/>
              <w:jc w:val="both"/>
              <w:rPr>
                <w:rFonts w:ascii="Times New Roman" w:hAnsi="Times New Roman" w:cs="Times New Roman"/>
                <w:sz w:val="24"/>
                <w:szCs w:val="24"/>
              </w:rPr>
            </w:pPr>
            <w:r w:rsidRPr="005C5188">
              <w:rPr>
                <w:rFonts w:ascii="Times New Roman" w:hAnsi="Times New Roman" w:cs="Times New Roman"/>
                <w:sz w:val="24"/>
                <w:szCs w:val="24"/>
              </w:rPr>
              <w:t>«Часы»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др.)</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которые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предлагают</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современным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пилотам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профотборе.</w:t>
            </w:r>
          </w:p>
          <w:p w:rsidR="002D660D" w:rsidRPr="005C5188" w:rsidRDefault="002D660D" w:rsidP="00C237CF">
            <w:pPr>
              <w:pStyle w:val="TableParagraph"/>
              <w:ind w:left="108" w:right="94" w:firstLine="340"/>
              <w:jc w:val="both"/>
              <w:rPr>
                <w:rFonts w:ascii="Times New Roman" w:hAnsi="Times New Roman" w:cs="Times New Roman"/>
                <w:sz w:val="24"/>
                <w:szCs w:val="24"/>
              </w:rPr>
            </w:pPr>
            <w:r w:rsidRPr="005C5188">
              <w:rPr>
                <w:rFonts w:ascii="Times New Roman" w:hAnsi="Times New Roman" w:cs="Times New Roman"/>
                <w:sz w:val="24"/>
                <w:szCs w:val="24"/>
              </w:rPr>
              <w:t>Рефлексивная беседа «Я могу стать кем захочу, или уже нет?», 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ходе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которой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подростки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рассуждают</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об</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ограничениях,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которые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накладывает</w:t>
            </w:r>
            <w:r w:rsidRPr="005C5188">
              <w:rPr>
                <w:rFonts w:ascii="Times New Roman" w:hAnsi="Times New Roman" w:cs="Times New Roman"/>
                <w:spacing w:val="-13"/>
                <w:sz w:val="24"/>
                <w:szCs w:val="24"/>
              </w:rPr>
              <w:t xml:space="preserve"> </w:t>
            </w:r>
            <w:r w:rsidRPr="005C5188">
              <w:rPr>
                <w:rFonts w:ascii="Times New Roman" w:hAnsi="Times New Roman" w:cs="Times New Roman"/>
                <w:sz w:val="24"/>
                <w:szCs w:val="24"/>
              </w:rPr>
              <w:t>профессия</w:t>
            </w:r>
            <w:r w:rsidRPr="005C5188">
              <w:rPr>
                <w:rFonts w:ascii="Times New Roman" w:hAnsi="Times New Roman" w:cs="Times New Roman"/>
                <w:spacing w:val="-13"/>
                <w:sz w:val="24"/>
                <w:szCs w:val="24"/>
              </w:rPr>
              <w:t xml:space="preserve"> </w:t>
            </w:r>
            <w:r w:rsidRPr="005C5188">
              <w:rPr>
                <w:rFonts w:ascii="Times New Roman" w:hAnsi="Times New Roman" w:cs="Times New Roman"/>
                <w:sz w:val="24"/>
                <w:szCs w:val="24"/>
              </w:rPr>
              <w:t>пилота,</w:t>
            </w:r>
            <w:r w:rsidRPr="005C5188">
              <w:rPr>
                <w:rFonts w:ascii="Times New Roman" w:hAnsi="Times New Roman" w:cs="Times New Roman"/>
                <w:spacing w:val="-13"/>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13"/>
                <w:sz w:val="24"/>
                <w:szCs w:val="24"/>
              </w:rPr>
              <w:t xml:space="preserve"> </w:t>
            </w:r>
            <w:r w:rsidRPr="005C5188">
              <w:rPr>
                <w:rFonts w:ascii="Times New Roman" w:hAnsi="Times New Roman" w:cs="Times New Roman"/>
                <w:sz w:val="24"/>
                <w:szCs w:val="24"/>
              </w:rPr>
              <w:t>том,</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как</w:t>
            </w:r>
            <w:r w:rsidRPr="005C5188">
              <w:rPr>
                <w:rFonts w:ascii="Times New Roman" w:hAnsi="Times New Roman" w:cs="Times New Roman"/>
                <w:spacing w:val="-13"/>
                <w:sz w:val="24"/>
                <w:szCs w:val="24"/>
              </w:rPr>
              <w:t xml:space="preserve"> </w:t>
            </w:r>
            <w:r w:rsidRPr="005C5188">
              <w:rPr>
                <w:rFonts w:ascii="Times New Roman" w:hAnsi="Times New Roman" w:cs="Times New Roman"/>
                <w:sz w:val="24"/>
                <w:szCs w:val="24"/>
              </w:rPr>
              <w:t>может</w:t>
            </w:r>
            <w:r w:rsidRPr="005C5188">
              <w:rPr>
                <w:rFonts w:ascii="Times New Roman" w:hAnsi="Times New Roman" w:cs="Times New Roman"/>
                <w:spacing w:val="-13"/>
                <w:sz w:val="24"/>
                <w:szCs w:val="24"/>
              </w:rPr>
              <w:t xml:space="preserve"> </w:t>
            </w:r>
            <w:r w:rsidRPr="005C5188">
              <w:rPr>
                <w:rFonts w:ascii="Times New Roman" w:hAnsi="Times New Roman" w:cs="Times New Roman"/>
                <w:sz w:val="24"/>
                <w:szCs w:val="24"/>
              </w:rPr>
              <w:t>реализоваться</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мечта</w:t>
            </w:r>
            <w:r w:rsidRPr="005C5188">
              <w:rPr>
                <w:rFonts w:ascii="Times New Roman" w:hAnsi="Times New Roman" w:cs="Times New Roman"/>
                <w:spacing w:val="-63"/>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небе, даже если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нельзя стать</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летчиком.</w:t>
            </w:r>
          </w:p>
        </w:tc>
      </w:tr>
      <w:tr w:rsidR="002D660D" w:rsidRPr="000C07FF" w:rsidTr="00520600">
        <w:trPr>
          <w:trHeight w:val="1794"/>
        </w:trPr>
        <w:tc>
          <w:tcPr>
            <w:tcW w:w="2831" w:type="dxa"/>
          </w:tcPr>
          <w:p w:rsidR="002D660D" w:rsidRPr="005C5188" w:rsidRDefault="002D660D" w:rsidP="00C237CF">
            <w:pPr>
              <w:pStyle w:val="TableParagraph"/>
              <w:ind w:left="112" w:right="103"/>
              <w:jc w:val="both"/>
              <w:rPr>
                <w:rFonts w:ascii="Times New Roman" w:hAnsi="Times New Roman" w:cs="Times New Roman"/>
                <w:b/>
                <w:sz w:val="24"/>
                <w:szCs w:val="24"/>
              </w:rPr>
            </w:pPr>
            <w:r w:rsidRPr="005C5188">
              <w:rPr>
                <w:rFonts w:ascii="Times New Roman" w:hAnsi="Times New Roman" w:cs="Times New Roman"/>
                <w:b/>
                <w:sz w:val="24"/>
                <w:szCs w:val="24"/>
              </w:rPr>
              <w:t>Крым.</w:t>
            </w:r>
            <w:r w:rsidRPr="005C5188">
              <w:rPr>
                <w:rFonts w:ascii="Times New Roman" w:hAnsi="Times New Roman" w:cs="Times New Roman"/>
                <w:b/>
                <w:spacing w:val="-2"/>
                <w:sz w:val="24"/>
                <w:szCs w:val="24"/>
              </w:rPr>
              <w:t xml:space="preserve"> </w:t>
            </w:r>
            <w:r w:rsidRPr="005C5188">
              <w:rPr>
                <w:rFonts w:ascii="Times New Roman" w:hAnsi="Times New Roman" w:cs="Times New Roman"/>
                <w:b/>
                <w:sz w:val="24"/>
                <w:szCs w:val="24"/>
              </w:rPr>
              <w:t>Путь</w:t>
            </w:r>
            <w:r w:rsidRPr="005C5188">
              <w:rPr>
                <w:rFonts w:ascii="Times New Roman" w:hAnsi="Times New Roman" w:cs="Times New Roman"/>
                <w:b/>
                <w:spacing w:val="-1"/>
                <w:sz w:val="24"/>
                <w:szCs w:val="24"/>
              </w:rPr>
              <w:t xml:space="preserve"> </w:t>
            </w:r>
            <w:r w:rsidRPr="005C5188">
              <w:rPr>
                <w:rFonts w:ascii="Times New Roman" w:hAnsi="Times New Roman" w:cs="Times New Roman"/>
                <w:b/>
                <w:sz w:val="24"/>
                <w:szCs w:val="24"/>
              </w:rPr>
              <w:t>домой</w:t>
            </w:r>
          </w:p>
        </w:tc>
        <w:tc>
          <w:tcPr>
            <w:tcW w:w="4394" w:type="dxa"/>
          </w:tcPr>
          <w:p w:rsidR="002D660D" w:rsidRPr="005C5188" w:rsidRDefault="002D660D" w:rsidP="00C237CF">
            <w:pPr>
              <w:pStyle w:val="TableParagraph"/>
              <w:ind w:right="95" w:firstLine="339"/>
              <w:jc w:val="both"/>
              <w:rPr>
                <w:rFonts w:ascii="Times New Roman" w:hAnsi="Times New Roman" w:cs="Times New Roman"/>
                <w:sz w:val="24"/>
                <w:szCs w:val="24"/>
              </w:rPr>
            </w:pPr>
            <w:r w:rsidRPr="005C5188">
              <w:rPr>
                <w:rFonts w:ascii="Times New Roman" w:hAnsi="Times New Roman" w:cs="Times New Roman"/>
                <w:sz w:val="24"/>
                <w:szCs w:val="24"/>
              </w:rPr>
              <w:t>Красивейший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полуостров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богатой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историей.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История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Крымского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пол</w:t>
            </w:r>
            <w:r w:rsidRPr="005C5188">
              <w:rPr>
                <w:rFonts w:ascii="Times New Roman" w:hAnsi="Times New Roman" w:cs="Times New Roman"/>
                <w:sz w:val="24"/>
                <w:szCs w:val="24"/>
              </w:rPr>
              <w:t>у</w:t>
            </w:r>
            <w:r w:rsidRPr="005C5188">
              <w:rPr>
                <w:rFonts w:ascii="Times New Roman" w:hAnsi="Times New Roman" w:cs="Times New Roman"/>
                <w:sz w:val="24"/>
                <w:szCs w:val="24"/>
              </w:rPr>
              <w:t>острова.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Значение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Крыма.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Достоприм</w:t>
            </w:r>
            <w:r w:rsidRPr="005C5188">
              <w:rPr>
                <w:rFonts w:ascii="Times New Roman" w:hAnsi="Times New Roman" w:cs="Times New Roman"/>
                <w:sz w:val="24"/>
                <w:szCs w:val="24"/>
              </w:rPr>
              <w:t>е</w:t>
            </w:r>
            <w:r w:rsidRPr="005C5188">
              <w:rPr>
                <w:rFonts w:ascii="Times New Roman" w:hAnsi="Times New Roman" w:cs="Times New Roman"/>
                <w:sz w:val="24"/>
                <w:szCs w:val="24"/>
              </w:rPr>
              <w:t>чательности</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Крыма</w:t>
            </w:r>
          </w:p>
        </w:tc>
        <w:tc>
          <w:tcPr>
            <w:tcW w:w="7938" w:type="dxa"/>
          </w:tcPr>
          <w:p w:rsidR="002D660D" w:rsidRPr="005C5188" w:rsidRDefault="002D660D" w:rsidP="00C237CF">
            <w:pPr>
              <w:pStyle w:val="TableParagraph"/>
              <w:ind w:left="108" w:right="98" w:firstLine="340"/>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беседе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географическом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положении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Крыма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использован</w:t>
            </w:r>
            <w:r w:rsidRPr="005C5188">
              <w:rPr>
                <w:rFonts w:ascii="Times New Roman" w:hAnsi="Times New Roman" w:cs="Times New Roman"/>
                <w:sz w:val="24"/>
                <w:szCs w:val="24"/>
              </w:rPr>
              <w:t>и</w:t>
            </w:r>
            <w:r w:rsidRPr="005C5188">
              <w:rPr>
                <w:rFonts w:ascii="Times New Roman" w:hAnsi="Times New Roman" w:cs="Times New Roman"/>
                <w:sz w:val="24"/>
                <w:szCs w:val="24"/>
              </w:rPr>
              <w:t>ем</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карты.</w:t>
            </w:r>
          </w:p>
          <w:p w:rsidR="002D660D" w:rsidRPr="005C5188" w:rsidRDefault="002D660D" w:rsidP="00C237CF">
            <w:pPr>
              <w:pStyle w:val="TableParagraph"/>
              <w:ind w:left="108" w:right="97" w:firstLine="340"/>
              <w:jc w:val="both"/>
              <w:rPr>
                <w:rFonts w:ascii="Times New Roman" w:hAnsi="Times New Roman" w:cs="Times New Roman"/>
                <w:sz w:val="24"/>
                <w:szCs w:val="24"/>
              </w:rPr>
            </w:pPr>
            <w:r w:rsidRPr="005C5188">
              <w:rPr>
                <w:rFonts w:ascii="Times New Roman" w:hAnsi="Times New Roman" w:cs="Times New Roman"/>
                <w:sz w:val="24"/>
                <w:szCs w:val="24"/>
              </w:rPr>
              <w:t>Самостоятельная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работа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изучению</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информации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истории</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Крыма.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Работа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группах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обобщением: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что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древних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времен</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привлекало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разные народы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Крымском полуострове?</w:t>
            </w:r>
          </w:p>
          <w:p w:rsidR="002D660D" w:rsidRPr="005C5188" w:rsidRDefault="002D660D" w:rsidP="00C237CF">
            <w:pPr>
              <w:pStyle w:val="TableParagraph"/>
              <w:ind w:left="448"/>
              <w:jc w:val="both"/>
              <w:rPr>
                <w:rFonts w:ascii="Times New Roman" w:hAnsi="Times New Roman" w:cs="Times New Roman"/>
                <w:sz w:val="24"/>
                <w:szCs w:val="24"/>
              </w:rPr>
            </w:pPr>
            <w:r w:rsidRPr="005C5188">
              <w:rPr>
                <w:rFonts w:ascii="Times New Roman" w:hAnsi="Times New Roman" w:cs="Times New Roman"/>
                <w:sz w:val="24"/>
                <w:szCs w:val="24"/>
              </w:rPr>
              <w:t>Обмен</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мнениями:</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что</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бы</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вы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рекомендовали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посетить</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Крыму</w:t>
            </w:r>
          </w:p>
        </w:tc>
      </w:tr>
      <w:tr w:rsidR="002D660D" w:rsidRPr="000C07FF" w:rsidTr="00520600">
        <w:trPr>
          <w:trHeight w:val="1793"/>
        </w:trPr>
        <w:tc>
          <w:tcPr>
            <w:tcW w:w="2831" w:type="dxa"/>
          </w:tcPr>
          <w:p w:rsidR="002D660D" w:rsidRPr="005C5188" w:rsidRDefault="002D660D" w:rsidP="00C237CF">
            <w:pPr>
              <w:pStyle w:val="TableParagraph"/>
              <w:ind w:left="923" w:right="349" w:hanging="550"/>
              <w:jc w:val="both"/>
              <w:rPr>
                <w:rFonts w:ascii="Times New Roman" w:hAnsi="Times New Roman" w:cs="Times New Roman"/>
                <w:b/>
                <w:sz w:val="24"/>
                <w:szCs w:val="24"/>
              </w:rPr>
            </w:pPr>
            <w:r w:rsidRPr="005C5188">
              <w:rPr>
                <w:rFonts w:ascii="Times New Roman" w:hAnsi="Times New Roman" w:cs="Times New Roman"/>
                <w:b/>
                <w:sz w:val="24"/>
                <w:szCs w:val="24"/>
              </w:rPr>
              <w:t>Россия - здоровая</w:t>
            </w:r>
            <w:r w:rsidRPr="005C5188">
              <w:rPr>
                <w:rFonts w:ascii="Times New Roman" w:hAnsi="Times New Roman" w:cs="Times New Roman"/>
                <w:b/>
                <w:spacing w:val="-62"/>
                <w:sz w:val="24"/>
                <w:szCs w:val="24"/>
              </w:rPr>
              <w:t xml:space="preserve"> </w:t>
            </w:r>
            <w:r w:rsidRPr="005C5188">
              <w:rPr>
                <w:rFonts w:ascii="Times New Roman" w:hAnsi="Times New Roman" w:cs="Times New Roman"/>
                <w:b/>
                <w:sz w:val="24"/>
                <w:szCs w:val="24"/>
              </w:rPr>
              <w:t>держава</w:t>
            </w:r>
          </w:p>
        </w:tc>
        <w:tc>
          <w:tcPr>
            <w:tcW w:w="4394" w:type="dxa"/>
          </w:tcPr>
          <w:p w:rsidR="002D660D" w:rsidRPr="005C5188" w:rsidRDefault="002D660D" w:rsidP="00C237CF">
            <w:pPr>
              <w:pStyle w:val="TableParagraph"/>
              <w:ind w:right="93" w:firstLine="339"/>
              <w:jc w:val="both"/>
              <w:rPr>
                <w:rFonts w:ascii="Times New Roman" w:hAnsi="Times New Roman" w:cs="Times New Roman"/>
                <w:sz w:val="24"/>
                <w:szCs w:val="24"/>
              </w:rPr>
            </w:pPr>
            <w:r w:rsidRPr="005C5188">
              <w:rPr>
                <w:rFonts w:ascii="Times New Roman" w:hAnsi="Times New Roman" w:cs="Times New Roman"/>
                <w:sz w:val="24"/>
                <w:szCs w:val="24"/>
              </w:rPr>
              <w:t>Здоровый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образ</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жизни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приорите</w:t>
            </w:r>
            <w:r w:rsidRPr="005C5188">
              <w:rPr>
                <w:rFonts w:ascii="Times New Roman" w:hAnsi="Times New Roman" w:cs="Times New Roman"/>
                <w:sz w:val="24"/>
                <w:szCs w:val="24"/>
              </w:rPr>
              <w:t>т</w:t>
            </w:r>
            <w:r w:rsidRPr="005C5188">
              <w:rPr>
                <w:rFonts w:ascii="Times New Roman" w:hAnsi="Times New Roman" w:cs="Times New Roman"/>
                <w:sz w:val="24"/>
                <w:szCs w:val="24"/>
              </w:rPr>
              <w:t>ное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направление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большинстве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гос</w:t>
            </w:r>
            <w:r w:rsidRPr="005C5188">
              <w:rPr>
                <w:rFonts w:ascii="Times New Roman" w:hAnsi="Times New Roman" w:cs="Times New Roman"/>
                <w:sz w:val="24"/>
                <w:szCs w:val="24"/>
              </w:rPr>
              <w:t>у</w:t>
            </w:r>
            <w:r w:rsidRPr="005C5188">
              <w:rPr>
                <w:rFonts w:ascii="Times New Roman" w:hAnsi="Times New Roman" w:cs="Times New Roman"/>
                <w:sz w:val="24"/>
                <w:szCs w:val="24"/>
              </w:rPr>
              <w:t>дарств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мира.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Основные</w:t>
            </w:r>
            <w:r w:rsidRPr="005C5188">
              <w:rPr>
                <w:rFonts w:ascii="Times New Roman" w:hAnsi="Times New Roman" w:cs="Times New Roman"/>
                <w:spacing w:val="61"/>
                <w:sz w:val="24"/>
                <w:szCs w:val="24"/>
              </w:rPr>
              <w:t xml:space="preserve"> </w:t>
            </w:r>
            <w:r w:rsidRPr="005C5188">
              <w:rPr>
                <w:rFonts w:ascii="Times New Roman" w:hAnsi="Times New Roman" w:cs="Times New Roman"/>
                <w:sz w:val="24"/>
                <w:szCs w:val="24"/>
              </w:rPr>
              <w:t>составляющие</w:t>
            </w:r>
            <w:r w:rsidRPr="005C5188">
              <w:rPr>
                <w:rFonts w:ascii="Times New Roman" w:hAnsi="Times New Roman" w:cs="Times New Roman"/>
                <w:spacing w:val="61"/>
                <w:sz w:val="24"/>
                <w:szCs w:val="24"/>
              </w:rPr>
              <w:t xml:space="preserve"> </w:t>
            </w:r>
            <w:r w:rsidRPr="005C5188">
              <w:rPr>
                <w:rFonts w:ascii="Times New Roman" w:hAnsi="Times New Roman" w:cs="Times New Roman"/>
                <w:sz w:val="24"/>
                <w:szCs w:val="24"/>
              </w:rPr>
              <w:t>здоровья.</w:t>
            </w:r>
          </w:p>
          <w:p w:rsidR="002D660D" w:rsidRPr="005C5188" w:rsidRDefault="002D660D" w:rsidP="00C237CF">
            <w:pPr>
              <w:pStyle w:val="TableParagraph"/>
              <w:ind w:right="96"/>
              <w:jc w:val="both"/>
              <w:rPr>
                <w:rFonts w:ascii="Times New Roman" w:hAnsi="Times New Roman" w:cs="Times New Roman"/>
                <w:sz w:val="24"/>
                <w:szCs w:val="24"/>
              </w:rPr>
            </w:pPr>
            <w:r w:rsidRPr="005C5188">
              <w:rPr>
                <w:rFonts w:ascii="Times New Roman" w:hAnsi="Times New Roman" w:cs="Times New Roman"/>
                <w:sz w:val="24"/>
                <w:szCs w:val="24"/>
              </w:rPr>
              <w:t>Современные проекты, связанные со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здоровьем.</w:t>
            </w:r>
          </w:p>
        </w:tc>
        <w:tc>
          <w:tcPr>
            <w:tcW w:w="7938" w:type="dxa"/>
          </w:tcPr>
          <w:p w:rsidR="002D660D" w:rsidRPr="005C5188" w:rsidRDefault="002D660D" w:rsidP="00C237CF">
            <w:pPr>
              <w:pStyle w:val="TableParagraph"/>
              <w:ind w:left="448" w:right="1092"/>
              <w:jc w:val="both"/>
              <w:rPr>
                <w:rFonts w:ascii="Times New Roman" w:hAnsi="Times New Roman" w:cs="Times New Roman"/>
                <w:sz w:val="24"/>
                <w:szCs w:val="24"/>
              </w:rPr>
            </w:pPr>
            <w:r w:rsidRPr="005C5188">
              <w:rPr>
                <w:rFonts w:ascii="Times New Roman" w:hAnsi="Times New Roman" w:cs="Times New Roman"/>
                <w:sz w:val="24"/>
                <w:szCs w:val="24"/>
              </w:rPr>
              <w:t>Дискуссия</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«Основные</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правила</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здорового</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образа</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жизни».</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Групповая</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работа:</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составление памятки</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ЗОЖ.</w:t>
            </w:r>
          </w:p>
          <w:p w:rsidR="002D660D" w:rsidRPr="005C5188" w:rsidRDefault="002D660D" w:rsidP="00C237CF">
            <w:pPr>
              <w:pStyle w:val="TableParagraph"/>
              <w:ind w:left="108" w:firstLine="340"/>
              <w:jc w:val="both"/>
              <w:rPr>
                <w:rFonts w:ascii="Times New Roman" w:hAnsi="Times New Roman" w:cs="Times New Roman"/>
                <w:sz w:val="24"/>
                <w:szCs w:val="24"/>
              </w:rPr>
            </w:pPr>
            <w:r w:rsidRPr="005C5188">
              <w:rPr>
                <w:rFonts w:ascii="Times New Roman" w:hAnsi="Times New Roman" w:cs="Times New Roman"/>
                <w:sz w:val="24"/>
                <w:szCs w:val="24"/>
              </w:rPr>
              <w:t>Дискуссия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«Следуешь</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моде</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вредишь</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здоровью»</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65"/>
                <w:sz w:val="24"/>
                <w:szCs w:val="24"/>
              </w:rPr>
              <w:t xml:space="preserve"> </w:t>
            </w:r>
            <w:r w:rsidRPr="005C5188">
              <w:rPr>
                <w:rFonts w:ascii="Times New Roman" w:hAnsi="Times New Roman" w:cs="Times New Roman"/>
                <w:sz w:val="24"/>
                <w:szCs w:val="24"/>
              </w:rPr>
              <w:t>тату,</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пирсинге,</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энергетиках и т.д.).</w:t>
            </w:r>
          </w:p>
        </w:tc>
      </w:tr>
    </w:tbl>
    <w:p w:rsidR="002D660D" w:rsidRPr="005C5188" w:rsidRDefault="002D660D" w:rsidP="00C237CF">
      <w:pPr>
        <w:spacing w:after="0" w:line="240" w:lineRule="auto"/>
        <w:jc w:val="both"/>
        <w:rPr>
          <w:rFonts w:ascii="Times New Roman" w:hAnsi="Times New Roman"/>
          <w:sz w:val="24"/>
          <w:szCs w:val="24"/>
          <w:lang w:val="ru-RU"/>
        </w:rPr>
        <w:sectPr w:rsidR="002D660D" w:rsidRPr="005C5188">
          <w:pgSz w:w="16840" w:h="11910" w:orient="landscape"/>
          <w:pgMar w:top="840" w:right="700" w:bottom="1120" w:left="740" w:header="0" w:footer="92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1"/>
        <w:gridCol w:w="4394"/>
        <w:gridCol w:w="7938"/>
      </w:tblGrid>
      <w:tr w:rsidR="002D660D" w:rsidRPr="005C5188" w:rsidTr="00520600">
        <w:trPr>
          <w:trHeight w:val="299"/>
        </w:trPr>
        <w:tc>
          <w:tcPr>
            <w:tcW w:w="2831" w:type="dxa"/>
          </w:tcPr>
          <w:p w:rsidR="002D660D" w:rsidRPr="005C5188" w:rsidRDefault="002D660D" w:rsidP="00C237CF">
            <w:pPr>
              <w:pStyle w:val="TableParagraph"/>
              <w:ind w:left="111" w:right="103"/>
              <w:jc w:val="both"/>
              <w:rPr>
                <w:rFonts w:ascii="Times New Roman" w:hAnsi="Times New Roman" w:cs="Times New Roman"/>
                <w:b/>
                <w:sz w:val="24"/>
                <w:szCs w:val="24"/>
              </w:rPr>
            </w:pPr>
            <w:r w:rsidRPr="005C5188">
              <w:rPr>
                <w:rFonts w:ascii="Times New Roman" w:hAnsi="Times New Roman" w:cs="Times New Roman"/>
                <w:b/>
                <w:sz w:val="24"/>
                <w:szCs w:val="24"/>
              </w:rPr>
              <w:lastRenderedPageBreak/>
              <w:t>Темы</w:t>
            </w:r>
          </w:p>
        </w:tc>
        <w:tc>
          <w:tcPr>
            <w:tcW w:w="4394" w:type="dxa"/>
          </w:tcPr>
          <w:p w:rsidR="002D660D" w:rsidRPr="005C5188" w:rsidRDefault="002D660D" w:rsidP="00C237CF">
            <w:pPr>
              <w:pStyle w:val="TableParagraph"/>
              <w:ind w:left="913"/>
              <w:jc w:val="both"/>
              <w:rPr>
                <w:rFonts w:ascii="Times New Roman" w:hAnsi="Times New Roman" w:cs="Times New Roman"/>
                <w:b/>
                <w:sz w:val="24"/>
                <w:szCs w:val="24"/>
              </w:rPr>
            </w:pPr>
            <w:r w:rsidRPr="005C5188">
              <w:rPr>
                <w:rFonts w:ascii="Times New Roman" w:hAnsi="Times New Roman" w:cs="Times New Roman"/>
                <w:b/>
                <w:sz w:val="24"/>
                <w:szCs w:val="24"/>
              </w:rPr>
              <w:t>Основное</w:t>
            </w:r>
            <w:r w:rsidRPr="005C5188">
              <w:rPr>
                <w:rFonts w:ascii="Times New Roman" w:hAnsi="Times New Roman" w:cs="Times New Roman"/>
                <w:b/>
                <w:spacing w:val="-2"/>
                <w:sz w:val="24"/>
                <w:szCs w:val="24"/>
              </w:rPr>
              <w:t xml:space="preserve"> </w:t>
            </w:r>
            <w:r w:rsidRPr="005C5188">
              <w:rPr>
                <w:rFonts w:ascii="Times New Roman" w:hAnsi="Times New Roman" w:cs="Times New Roman"/>
                <w:b/>
                <w:sz w:val="24"/>
                <w:szCs w:val="24"/>
              </w:rPr>
              <w:t>содержание</w:t>
            </w:r>
          </w:p>
        </w:tc>
        <w:tc>
          <w:tcPr>
            <w:tcW w:w="7938" w:type="dxa"/>
          </w:tcPr>
          <w:p w:rsidR="002D660D" w:rsidRPr="005C5188" w:rsidRDefault="002D660D" w:rsidP="00C237CF">
            <w:pPr>
              <w:pStyle w:val="TableParagraph"/>
              <w:ind w:left="2357" w:right="2345"/>
              <w:jc w:val="both"/>
              <w:rPr>
                <w:rFonts w:ascii="Times New Roman" w:hAnsi="Times New Roman" w:cs="Times New Roman"/>
                <w:b/>
                <w:sz w:val="24"/>
                <w:szCs w:val="24"/>
              </w:rPr>
            </w:pPr>
            <w:r w:rsidRPr="005C5188">
              <w:rPr>
                <w:rFonts w:ascii="Times New Roman" w:hAnsi="Times New Roman" w:cs="Times New Roman"/>
                <w:b/>
                <w:sz w:val="24"/>
                <w:szCs w:val="24"/>
              </w:rPr>
              <w:t>Деятельность</w:t>
            </w:r>
            <w:r w:rsidRPr="005C5188">
              <w:rPr>
                <w:rFonts w:ascii="Times New Roman" w:hAnsi="Times New Roman" w:cs="Times New Roman"/>
                <w:b/>
                <w:spacing w:val="-5"/>
                <w:sz w:val="24"/>
                <w:szCs w:val="24"/>
              </w:rPr>
              <w:t xml:space="preserve"> </w:t>
            </w:r>
            <w:r w:rsidRPr="005C5188">
              <w:rPr>
                <w:rFonts w:ascii="Times New Roman" w:hAnsi="Times New Roman" w:cs="Times New Roman"/>
                <w:b/>
                <w:sz w:val="24"/>
                <w:szCs w:val="24"/>
              </w:rPr>
              <w:t>школьников</w:t>
            </w:r>
          </w:p>
        </w:tc>
      </w:tr>
      <w:tr w:rsidR="002D660D" w:rsidRPr="000C07FF" w:rsidTr="00520600">
        <w:trPr>
          <w:trHeight w:val="4186"/>
        </w:trPr>
        <w:tc>
          <w:tcPr>
            <w:tcW w:w="2831" w:type="dxa"/>
          </w:tcPr>
          <w:p w:rsidR="002D660D" w:rsidRPr="005C5188" w:rsidRDefault="002D660D" w:rsidP="00C237CF">
            <w:pPr>
              <w:pStyle w:val="TableParagraph"/>
              <w:ind w:left="202" w:right="193" w:firstLine="2"/>
              <w:jc w:val="both"/>
              <w:rPr>
                <w:rFonts w:ascii="Times New Roman" w:hAnsi="Times New Roman" w:cs="Times New Roman"/>
                <w:b/>
                <w:sz w:val="24"/>
                <w:szCs w:val="24"/>
              </w:rPr>
            </w:pPr>
            <w:r w:rsidRPr="005C5188">
              <w:rPr>
                <w:rFonts w:ascii="Times New Roman" w:hAnsi="Times New Roman" w:cs="Times New Roman"/>
                <w:b/>
                <w:sz w:val="24"/>
                <w:szCs w:val="24"/>
              </w:rPr>
              <w:t>Цирк! Цирк! Цирк!</w:t>
            </w:r>
            <w:r w:rsidRPr="005C5188">
              <w:rPr>
                <w:rFonts w:ascii="Times New Roman" w:hAnsi="Times New Roman" w:cs="Times New Roman"/>
                <w:b/>
                <w:spacing w:val="1"/>
                <w:sz w:val="24"/>
                <w:szCs w:val="24"/>
              </w:rPr>
              <w:t xml:space="preserve"> </w:t>
            </w:r>
            <w:r w:rsidRPr="005C5188">
              <w:rPr>
                <w:rFonts w:ascii="Times New Roman" w:hAnsi="Times New Roman" w:cs="Times New Roman"/>
                <w:b/>
                <w:sz w:val="24"/>
                <w:szCs w:val="24"/>
              </w:rPr>
              <w:t>(К Международному</w:t>
            </w:r>
            <w:r w:rsidRPr="005C5188">
              <w:rPr>
                <w:rFonts w:ascii="Times New Roman" w:hAnsi="Times New Roman" w:cs="Times New Roman"/>
                <w:b/>
                <w:spacing w:val="-63"/>
                <w:sz w:val="24"/>
                <w:szCs w:val="24"/>
              </w:rPr>
              <w:t xml:space="preserve"> </w:t>
            </w:r>
            <w:r w:rsidRPr="005C5188">
              <w:rPr>
                <w:rFonts w:ascii="Times New Roman" w:hAnsi="Times New Roman" w:cs="Times New Roman"/>
                <w:b/>
                <w:sz w:val="24"/>
                <w:szCs w:val="24"/>
              </w:rPr>
              <w:t>дню</w:t>
            </w:r>
            <w:r w:rsidRPr="005C5188">
              <w:rPr>
                <w:rFonts w:ascii="Times New Roman" w:hAnsi="Times New Roman" w:cs="Times New Roman"/>
                <w:b/>
                <w:spacing w:val="-1"/>
                <w:sz w:val="24"/>
                <w:szCs w:val="24"/>
              </w:rPr>
              <w:t xml:space="preserve"> </w:t>
            </w:r>
            <w:r w:rsidRPr="005C5188">
              <w:rPr>
                <w:rFonts w:ascii="Times New Roman" w:hAnsi="Times New Roman" w:cs="Times New Roman"/>
                <w:b/>
                <w:sz w:val="24"/>
                <w:szCs w:val="24"/>
              </w:rPr>
              <w:t>цирка)</w:t>
            </w:r>
          </w:p>
        </w:tc>
        <w:tc>
          <w:tcPr>
            <w:tcW w:w="4394" w:type="dxa"/>
          </w:tcPr>
          <w:p w:rsidR="002D660D" w:rsidRPr="005C5188" w:rsidRDefault="002D660D" w:rsidP="00C237CF">
            <w:pPr>
              <w:pStyle w:val="TableParagraph"/>
              <w:ind w:right="94" w:firstLine="339"/>
              <w:jc w:val="both"/>
              <w:rPr>
                <w:rFonts w:ascii="Times New Roman" w:hAnsi="Times New Roman" w:cs="Times New Roman"/>
                <w:sz w:val="24"/>
                <w:szCs w:val="24"/>
              </w:rPr>
            </w:pPr>
            <w:r w:rsidRPr="005C5188">
              <w:rPr>
                <w:rFonts w:ascii="Times New Roman" w:hAnsi="Times New Roman" w:cs="Times New Roman"/>
                <w:sz w:val="24"/>
                <w:szCs w:val="24"/>
              </w:rPr>
              <w:t>Цирк</w:t>
            </w:r>
            <w:r w:rsidRPr="005C5188">
              <w:rPr>
                <w:rFonts w:ascii="Times New Roman" w:hAnsi="Times New Roman" w:cs="Times New Roman"/>
                <w:spacing w:val="-12"/>
                <w:sz w:val="24"/>
                <w:szCs w:val="24"/>
              </w:rPr>
              <w:t xml:space="preserve"> </w:t>
            </w:r>
            <w:r w:rsidRPr="005C5188">
              <w:rPr>
                <w:rFonts w:ascii="Times New Roman" w:hAnsi="Times New Roman" w:cs="Times New Roman"/>
                <w:sz w:val="24"/>
                <w:szCs w:val="24"/>
              </w:rPr>
              <w:t>как</w:t>
            </w:r>
            <w:r w:rsidRPr="005C5188">
              <w:rPr>
                <w:rFonts w:ascii="Times New Roman" w:hAnsi="Times New Roman" w:cs="Times New Roman"/>
                <w:spacing w:val="-11"/>
                <w:sz w:val="24"/>
                <w:szCs w:val="24"/>
              </w:rPr>
              <w:t xml:space="preserve"> </w:t>
            </w:r>
            <w:r w:rsidRPr="005C5188">
              <w:rPr>
                <w:rFonts w:ascii="Times New Roman" w:hAnsi="Times New Roman" w:cs="Times New Roman"/>
                <w:sz w:val="24"/>
                <w:szCs w:val="24"/>
              </w:rPr>
              <w:t>фантазийное</w:t>
            </w:r>
            <w:r w:rsidRPr="005C5188">
              <w:rPr>
                <w:rFonts w:ascii="Times New Roman" w:hAnsi="Times New Roman" w:cs="Times New Roman"/>
                <w:spacing w:val="-10"/>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0"/>
                <w:sz w:val="24"/>
                <w:szCs w:val="24"/>
              </w:rPr>
              <w:t xml:space="preserve"> </w:t>
            </w:r>
            <w:r w:rsidRPr="005C5188">
              <w:rPr>
                <w:rFonts w:ascii="Times New Roman" w:hAnsi="Times New Roman" w:cs="Times New Roman"/>
                <w:sz w:val="24"/>
                <w:szCs w:val="24"/>
              </w:rPr>
              <w:t>сказочное</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искусство. Цирк 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России, История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цирка,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цирковые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династии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России.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Знаменитые на весь мир российские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силачи,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дрессировщики,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акробаты,</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кл</w:t>
            </w:r>
            <w:r w:rsidRPr="005C5188">
              <w:rPr>
                <w:rFonts w:ascii="Times New Roman" w:hAnsi="Times New Roman" w:cs="Times New Roman"/>
                <w:sz w:val="24"/>
                <w:szCs w:val="24"/>
              </w:rPr>
              <w:t>о</w:t>
            </w:r>
            <w:r w:rsidRPr="005C5188">
              <w:rPr>
                <w:rFonts w:ascii="Times New Roman" w:hAnsi="Times New Roman" w:cs="Times New Roman"/>
                <w:sz w:val="24"/>
                <w:szCs w:val="24"/>
              </w:rPr>
              <w:t>уны,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фокусники.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Цирковые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профессии.</w:t>
            </w:r>
          </w:p>
        </w:tc>
        <w:tc>
          <w:tcPr>
            <w:tcW w:w="7938" w:type="dxa"/>
          </w:tcPr>
          <w:p w:rsidR="002D660D" w:rsidRPr="005C5188" w:rsidRDefault="002D660D" w:rsidP="00C237CF">
            <w:pPr>
              <w:pStyle w:val="TableParagraph"/>
              <w:ind w:left="108" w:right="94" w:firstLine="340"/>
              <w:jc w:val="both"/>
              <w:rPr>
                <w:rFonts w:ascii="Times New Roman" w:hAnsi="Times New Roman" w:cs="Times New Roman"/>
                <w:sz w:val="24"/>
                <w:szCs w:val="24"/>
              </w:rPr>
            </w:pPr>
            <w:r w:rsidRPr="005C5188">
              <w:rPr>
                <w:rFonts w:ascii="Times New Roman" w:hAnsi="Times New Roman" w:cs="Times New Roman"/>
                <w:sz w:val="24"/>
                <w:szCs w:val="24"/>
              </w:rPr>
              <w:t>Просмотр</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видеоролика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об</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истории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цирка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России,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начиная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первого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стационарного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цирка,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построенного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Петербурге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1877</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году.</w:t>
            </w:r>
          </w:p>
          <w:p w:rsidR="002D660D" w:rsidRPr="005C5188" w:rsidRDefault="002D660D" w:rsidP="00C237CF">
            <w:pPr>
              <w:pStyle w:val="TableParagraph"/>
              <w:ind w:left="108" w:right="95" w:firstLine="340"/>
              <w:jc w:val="both"/>
              <w:rPr>
                <w:rFonts w:ascii="Times New Roman" w:hAnsi="Times New Roman" w:cs="Times New Roman"/>
                <w:sz w:val="24"/>
                <w:szCs w:val="24"/>
              </w:rPr>
            </w:pPr>
            <w:r w:rsidRPr="005C5188">
              <w:rPr>
                <w:rFonts w:ascii="Times New Roman" w:hAnsi="Times New Roman" w:cs="Times New Roman"/>
                <w:sz w:val="24"/>
                <w:szCs w:val="24"/>
              </w:rPr>
              <w:t>Беседа о современном цирке, причинах его популярности у детей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взрослых,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видах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циркового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искусства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(клоунаде,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акробатике,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эквилибр</w:t>
            </w:r>
            <w:r w:rsidRPr="005C5188">
              <w:rPr>
                <w:rFonts w:ascii="Times New Roman" w:hAnsi="Times New Roman" w:cs="Times New Roman"/>
                <w:sz w:val="24"/>
                <w:szCs w:val="24"/>
              </w:rPr>
              <w:t>и</w:t>
            </w:r>
            <w:r w:rsidRPr="005C5188">
              <w:rPr>
                <w:rFonts w:ascii="Times New Roman" w:hAnsi="Times New Roman" w:cs="Times New Roman"/>
                <w:sz w:val="24"/>
                <w:szCs w:val="24"/>
              </w:rPr>
              <w:t>стике,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гимнастике,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жонглировании,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эксцентрике,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иллюзионизме,</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пант</w:t>
            </w:r>
            <w:r w:rsidRPr="005C5188">
              <w:rPr>
                <w:rFonts w:ascii="Times New Roman" w:hAnsi="Times New Roman" w:cs="Times New Roman"/>
                <w:sz w:val="24"/>
                <w:szCs w:val="24"/>
              </w:rPr>
              <w:t>о</w:t>
            </w:r>
            <w:r w:rsidRPr="005C5188">
              <w:rPr>
                <w:rFonts w:ascii="Times New Roman" w:hAnsi="Times New Roman" w:cs="Times New Roman"/>
                <w:sz w:val="24"/>
                <w:szCs w:val="24"/>
              </w:rPr>
              <w:t>миме,</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дрессировке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животных).</w:t>
            </w:r>
          </w:p>
          <w:p w:rsidR="002D660D" w:rsidRPr="005C5188" w:rsidRDefault="002D660D" w:rsidP="00C237CF">
            <w:pPr>
              <w:pStyle w:val="TableParagraph"/>
              <w:ind w:left="108" w:right="95" w:firstLine="340"/>
              <w:jc w:val="both"/>
              <w:rPr>
                <w:rFonts w:ascii="Times New Roman" w:hAnsi="Times New Roman" w:cs="Times New Roman"/>
                <w:sz w:val="24"/>
                <w:szCs w:val="24"/>
              </w:rPr>
            </w:pPr>
            <w:r w:rsidRPr="005C5188">
              <w:rPr>
                <w:rFonts w:ascii="Times New Roman" w:hAnsi="Times New Roman" w:cs="Times New Roman"/>
                <w:sz w:val="24"/>
                <w:szCs w:val="24"/>
              </w:rPr>
              <w:t>Мастер-класс</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«Фокус</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здесь</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сейчас»,</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5"/>
                <w:sz w:val="24"/>
                <w:szCs w:val="24"/>
              </w:rPr>
              <w:t xml:space="preserve"> </w:t>
            </w:r>
            <w:r w:rsidRPr="005C5188">
              <w:rPr>
                <w:rFonts w:ascii="Times New Roman" w:hAnsi="Times New Roman" w:cs="Times New Roman"/>
                <w:sz w:val="24"/>
                <w:szCs w:val="24"/>
              </w:rPr>
              <w:t>ходе</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которого</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школьники</w:t>
            </w:r>
            <w:r w:rsidRPr="005C5188">
              <w:rPr>
                <w:rFonts w:ascii="Times New Roman" w:hAnsi="Times New Roman" w:cs="Times New Roman"/>
                <w:spacing w:val="-63"/>
                <w:sz w:val="24"/>
                <w:szCs w:val="24"/>
              </w:rPr>
              <w:t xml:space="preserve"> </w:t>
            </w:r>
            <w:r w:rsidRPr="005C5188">
              <w:rPr>
                <w:rFonts w:ascii="Times New Roman" w:hAnsi="Times New Roman" w:cs="Times New Roman"/>
                <w:sz w:val="24"/>
                <w:szCs w:val="24"/>
              </w:rPr>
              <w:t>раз</w:t>
            </w:r>
            <w:r w:rsidRPr="005C5188">
              <w:rPr>
                <w:rFonts w:ascii="Times New Roman" w:hAnsi="Times New Roman" w:cs="Times New Roman"/>
                <w:sz w:val="24"/>
                <w:szCs w:val="24"/>
              </w:rPr>
              <w:t>у</w:t>
            </w:r>
            <w:r w:rsidRPr="005C5188">
              <w:rPr>
                <w:rFonts w:ascii="Times New Roman" w:hAnsi="Times New Roman" w:cs="Times New Roman"/>
                <w:sz w:val="24"/>
                <w:szCs w:val="24"/>
              </w:rPr>
              <w:t>чивают</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несколько простых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фокусов.</w:t>
            </w:r>
          </w:p>
          <w:p w:rsidR="002D660D" w:rsidRPr="005C5188" w:rsidRDefault="002D660D" w:rsidP="00C237CF">
            <w:pPr>
              <w:pStyle w:val="TableParagraph"/>
              <w:ind w:left="108" w:right="95" w:firstLine="340"/>
              <w:jc w:val="both"/>
              <w:rPr>
                <w:rFonts w:ascii="Times New Roman" w:hAnsi="Times New Roman" w:cs="Times New Roman"/>
                <w:sz w:val="24"/>
                <w:szCs w:val="24"/>
              </w:rPr>
            </w:pPr>
            <w:r w:rsidRPr="005C5188">
              <w:rPr>
                <w:rFonts w:ascii="Times New Roman" w:hAnsi="Times New Roman" w:cs="Times New Roman"/>
                <w:sz w:val="24"/>
                <w:szCs w:val="24"/>
              </w:rPr>
              <w:t>Видео-викторина «Клоун», в ходе которой школьники знакомятся</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z w:val="24"/>
                <w:szCs w:val="24"/>
              </w:rPr>
              <w:t>е</w:t>
            </w:r>
            <w:r w:rsidRPr="005C5188">
              <w:rPr>
                <w:rFonts w:ascii="Times New Roman" w:hAnsi="Times New Roman" w:cs="Times New Roman"/>
                <w:sz w:val="24"/>
                <w:szCs w:val="24"/>
              </w:rPr>
              <w:t>ликими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российскими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клоунами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(Юрий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Никулин,</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Олег</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Попов,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Юрий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Куклачев, Вячеслав</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Полунин).</w:t>
            </w:r>
          </w:p>
          <w:p w:rsidR="002D660D" w:rsidRPr="005C5188" w:rsidRDefault="002D660D" w:rsidP="00C237CF">
            <w:pPr>
              <w:pStyle w:val="TableParagraph"/>
              <w:ind w:left="108" w:right="99" w:firstLine="340"/>
              <w:jc w:val="both"/>
              <w:rPr>
                <w:rFonts w:ascii="Times New Roman" w:hAnsi="Times New Roman" w:cs="Times New Roman"/>
                <w:sz w:val="24"/>
                <w:szCs w:val="24"/>
              </w:rPr>
            </w:pPr>
            <w:r w:rsidRPr="005C5188">
              <w:rPr>
                <w:rFonts w:ascii="Times New Roman" w:hAnsi="Times New Roman" w:cs="Times New Roman"/>
                <w:sz w:val="24"/>
                <w:szCs w:val="24"/>
              </w:rPr>
              <w:t>Рефлексивная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беседа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том,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как</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важно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уметь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поддерживать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оптимизм</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себе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 в окружающих.</w:t>
            </w:r>
          </w:p>
        </w:tc>
      </w:tr>
      <w:tr w:rsidR="002D660D" w:rsidRPr="000C07FF" w:rsidTr="00520600">
        <w:trPr>
          <w:trHeight w:val="2689"/>
        </w:trPr>
        <w:tc>
          <w:tcPr>
            <w:tcW w:w="2831" w:type="dxa"/>
          </w:tcPr>
          <w:p w:rsidR="002D660D" w:rsidRPr="005C5188" w:rsidRDefault="002D660D" w:rsidP="00C237CF">
            <w:pPr>
              <w:pStyle w:val="TableParagraph"/>
              <w:ind w:left="351" w:right="339" w:firstLine="104"/>
              <w:jc w:val="both"/>
              <w:rPr>
                <w:rFonts w:ascii="Times New Roman" w:hAnsi="Times New Roman" w:cs="Times New Roman"/>
                <w:b/>
                <w:sz w:val="24"/>
                <w:szCs w:val="24"/>
              </w:rPr>
            </w:pPr>
            <w:r w:rsidRPr="005C5188">
              <w:rPr>
                <w:rFonts w:ascii="Times New Roman" w:hAnsi="Times New Roman" w:cs="Times New Roman"/>
                <w:b/>
                <w:sz w:val="24"/>
                <w:szCs w:val="24"/>
              </w:rPr>
              <w:t>«Я вижу Землю!</w:t>
            </w:r>
            <w:r w:rsidRPr="005C5188">
              <w:rPr>
                <w:rFonts w:ascii="Times New Roman" w:hAnsi="Times New Roman" w:cs="Times New Roman"/>
                <w:b/>
                <w:spacing w:val="1"/>
                <w:sz w:val="24"/>
                <w:szCs w:val="24"/>
              </w:rPr>
              <w:t xml:space="preserve"> </w:t>
            </w:r>
            <w:r w:rsidRPr="005C5188">
              <w:rPr>
                <w:rFonts w:ascii="Times New Roman" w:hAnsi="Times New Roman" w:cs="Times New Roman"/>
                <w:b/>
                <w:sz w:val="24"/>
                <w:szCs w:val="24"/>
              </w:rPr>
              <w:t>Это</w:t>
            </w:r>
            <w:r w:rsidRPr="005C5188">
              <w:rPr>
                <w:rFonts w:ascii="Times New Roman" w:hAnsi="Times New Roman" w:cs="Times New Roman"/>
                <w:b/>
                <w:spacing w:val="-9"/>
                <w:sz w:val="24"/>
                <w:szCs w:val="24"/>
              </w:rPr>
              <w:t xml:space="preserve"> </w:t>
            </w:r>
            <w:r w:rsidRPr="005C5188">
              <w:rPr>
                <w:rFonts w:ascii="Times New Roman" w:hAnsi="Times New Roman" w:cs="Times New Roman"/>
                <w:b/>
                <w:sz w:val="24"/>
                <w:szCs w:val="24"/>
              </w:rPr>
              <w:t>так</w:t>
            </w:r>
            <w:r w:rsidRPr="005C5188">
              <w:rPr>
                <w:rFonts w:ascii="Times New Roman" w:hAnsi="Times New Roman" w:cs="Times New Roman"/>
                <w:b/>
                <w:spacing w:val="-7"/>
                <w:sz w:val="24"/>
                <w:szCs w:val="24"/>
              </w:rPr>
              <w:t xml:space="preserve"> </w:t>
            </w:r>
            <w:r w:rsidRPr="005C5188">
              <w:rPr>
                <w:rFonts w:ascii="Times New Roman" w:hAnsi="Times New Roman" w:cs="Times New Roman"/>
                <w:b/>
                <w:sz w:val="24"/>
                <w:szCs w:val="24"/>
              </w:rPr>
              <w:t>красиво».</w:t>
            </w:r>
          </w:p>
        </w:tc>
        <w:tc>
          <w:tcPr>
            <w:tcW w:w="4394" w:type="dxa"/>
          </w:tcPr>
          <w:p w:rsidR="002D660D" w:rsidRPr="005C5188" w:rsidRDefault="002D660D" w:rsidP="00C237CF">
            <w:pPr>
              <w:pStyle w:val="TableParagraph"/>
              <w:ind w:right="95" w:firstLine="339"/>
              <w:jc w:val="both"/>
              <w:rPr>
                <w:rFonts w:ascii="Times New Roman" w:hAnsi="Times New Roman" w:cs="Times New Roman"/>
                <w:sz w:val="24"/>
                <w:szCs w:val="24"/>
              </w:rPr>
            </w:pPr>
            <w:r w:rsidRPr="005C5188">
              <w:rPr>
                <w:rFonts w:ascii="Times New Roman" w:hAnsi="Times New Roman" w:cs="Times New Roman"/>
                <w:sz w:val="24"/>
                <w:szCs w:val="24"/>
              </w:rPr>
              <w:t>Главные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события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истории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покор</w:t>
            </w:r>
            <w:r w:rsidRPr="005C5188">
              <w:rPr>
                <w:rFonts w:ascii="Times New Roman" w:hAnsi="Times New Roman" w:cs="Times New Roman"/>
                <w:sz w:val="24"/>
                <w:szCs w:val="24"/>
              </w:rPr>
              <w:t>е</w:t>
            </w:r>
            <w:r w:rsidRPr="005C5188">
              <w:rPr>
                <w:rFonts w:ascii="Times New Roman" w:hAnsi="Times New Roman" w:cs="Times New Roman"/>
                <w:sz w:val="24"/>
                <w:szCs w:val="24"/>
              </w:rPr>
              <w:t>ния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космоса.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Отечественные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космона</w:t>
            </w:r>
            <w:r w:rsidRPr="005C5188">
              <w:rPr>
                <w:rFonts w:ascii="Times New Roman" w:hAnsi="Times New Roman" w:cs="Times New Roman"/>
                <w:sz w:val="24"/>
                <w:szCs w:val="24"/>
              </w:rPr>
              <w:t>в</w:t>
            </w:r>
            <w:r w:rsidRPr="005C5188">
              <w:rPr>
                <w:rFonts w:ascii="Times New Roman" w:hAnsi="Times New Roman" w:cs="Times New Roman"/>
                <w:sz w:val="24"/>
                <w:szCs w:val="24"/>
              </w:rPr>
              <w:t>ты-рекордсмены.</w:t>
            </w:r>
          </w:p>
          <w:p w:rsidR="002D660D" w:rsidRPr="005C5188" w:rsidRDefault="002D660D" w:rsidP="00C237CF">
            <w:pPr>
              <w:pStyle w:val="TableParagraph"/>
              <w:ind w:right="95" w:firstLine="339"/>
              <w:jc w:val="both"/>
              <w:rPr>
                <w:rFonts w:ascii="Times New Roman" w:hAnsi="Times New Roman" w:cs="Times New Roman"/>
                <w:sz w:val="24"/>
                <w:szCs w:val="24"/>
              </w:rPr>
            </w:pPr>
            <w:r w:rsidRPr="005C5188">
              <w:rPr>
                <w:rFonts w:ascii="Times New Roman" w:hAnsi="Times New Roman" w:cs="Times New Roman"/>
                <w:sz w:val="24"/>
                <w:szCs w:val="24"/>
              </w:rPr>
              <w:t>Подготовка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полёту</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многолетний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процесс.</w:t>
            </w:r>
          </w:p>
          <w:p w:rsidR="002D660D" w:rsidRPr="005C5188" w:rsidRDefault="002D660D" w:rsidP="00C237CF">
            <w:pPr>
              <w:pStyle w:val="TableParagraph"/>
              <w:ind w:left="447"/>
              <w:jc w:val="both"/>
              <w:rPr>
                <w:rFonts w:ascii="Times New Roman" w:hAnsi="Times New Roman" w:cs="Times New Roman"/>
                <w:sz w:val="24"/>
                <w:szCs w:val="24"/>
              </w:rPr>
            </w:pPr>
            <w:r w:rsidRPr="005C5188">
              <w:rPr>
                <w:rFonts w:ascii="Times New Roman" w:hAnsi="Times New Roman" w:cs="Times New Roman"/>
                <w:sz w:val="24"/>
                <w:szCs w:val="24"/>
              </w:rPr>
              <w:t>Художественный</w:t>
            </w:r>
            <w:r w:rsidRPr="005C5188">
              <w:rPr>
                <w:rFonts w:ascii="Times New Roman" w:hAnsi="Times New Roman" w:cs="Times New Roman"/>
                <w:spacing w:val="42"/>
                <w:sz w:val="24"/>
                <w:szCs w:val="24"/>
              </w:rPr>
              <w:t xml:space="preserve"> </w:t>
            </w:r>
            <w:r w:rsidRPr="005C5188">
              <w:rPr>
                <w:rFonts w:ascii="Times New Roman" w:hAnsi="Times New Roman" w:cs="Times New Roman"/>
                <w:sz w:val="24"/>
                <w:szCs w:val="24"/>
              </w:rPr>
              <w:t>фильм</w:t>
            </w:r>
            <w:r w:rsidRPr="005C5188">
              <w:rPr>
                <w:rFonts w:ascii="Times New Roman" w:hAnsi="Times New Roman" w:cs="Times New Roman"/>
                <w:spacing w:val="42"/>
                <w:sz w:val="24"/>
                <w:szCs w:val="24"/>
              </w:rPr>
              <w:t xml:space="preserve"> </w:t>
            </w:r>
            <w:r w:rsidRPr="005C5188">
              <w:rPr>
                <w:rFonts w:ascii="Times New Roman" w:hAnsi="Times New Roman" w:cs="Times New Roman"/>
                <w:sz w:val="24"/>
                <w:szCs w:val="24"/>
              </w:rPr>
              <w:t>«Вызов»</w:t>
            </w:r>
          </w:p>
          <w:p w:rsidR="002D660D" w:rsidRPr="005C5188" w:rsidRDefault="002D660D" w:rsidP="00C237CF">
            <w:pPr>
              <w:pStyle w:val="TableParagraph"/>
              <w:ind w:right="96"/>
              <w:jc w:val="both"/>
              <w:rPr>
                <w:rFonts w:ascii="Times New Roman" w:hAnsi="Times New Roman" w:cs="Times New Roman"/>
                <w:sz w:val="24"/>
                <w:szCs w:val="24"/>
              </w:rPr>
            </w:pPr>
            <w:r w:rsidRPr="005C5188">
              <w:rPr>
                <w:rFonts w:ascii="Times New Roman" w:hAnsi="Times New Roman" w:cs="Times New Roman"/>
                <w:sz w:val="24"/>
                <w:szCs w:val="24"/>
              </w:rPr>
              <w:t>-</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героизм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персонажей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реальных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л</w:t>
            </w:r>
            <w:r w:rsidRPr="005C5188">
              <w:rPr>
                <w:rFonts w:ascii="Times New Roman" w:hAnsi="Times New Roman" w:cs="Times New Roman"/>
                <w:sz w:val="24"/>
                <w:szCs w:val="24"/>
              </w:rPr>
              <w:t>ю</w:t>
            </w:r>
            <w:r w:rsidRPr="005C5188">
              <w:rPr>
                <w:rFonts w:ascii="Times New Roman" w:hAnsi="Times New Roman" w:cs="Times New Roman"/>
                <w:sz w:val="24"/>
                <w:szCs w:val="24"/>
              </w:rPr>
              <w:t>дей.</w:t>
            </w:r>
          </w:p>
        </w:tc>
        <w:tc>
          <w:tcPr>
            <w:tcW w:w="7938" w:type="dxa"/>
          </w:tcPr>
          <w:p w:rsidR="002D660D" w:rsidRPr="005C5188" w:rsidRDefault="002D660D" w:rsidP="00C237CF">
            <w:pPr>
              <w:pStyle w:val="TableParagraph"/>
              <w:ind w:left="108" w:right="96" w:firstLine="340"/>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вступительной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беседе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об</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основных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исторических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событиях в космонавтике. Самостоятельная работа в группах: найти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интернете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информацию</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космонавте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сделать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сообщение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для</w:t>
            </w:r>
            <w:r w:rsidRPr="005C5188">
              <w:rPr>
                <w:rFonts w:ascii="Times New Roman" w:hAnsi="Times New Roman" w:cs="Times New Roman"/>
                <w:spacing w:val="-63"/>
                <w:sz w:val="24"/>
                <w:szCs w:val="24"/>
              </w:rPr>
              <w:t xml:space="preserve"> </w:t>
            </w:r>
            <w:r w:rsidRPr="005C5188">
              <w:rPr>
                <w:rFonts w:ascii="Times New Roman" w:hAnsi="Times New Roman" w:cs="Times New Roman"/>
                <w:sz w:val="24"/>
                <w:szCs w:val="24"/>
              </w:rPr>
              <w:t>одноклассников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(Ге</w:t>
            </w:r>
            <w:r w:rsidRPr="005C5188">
              <w:rPr>
                <w:rFonts w:ascii="Times New Roman" w:hAnsi="Times New Roman" w:cs="Times New Roman"/>
                <w:sz w:val="24"/>
                <w:szCs w:val="24"/>
              </w:rPr>
              <w:t>р</w:t>
            </w:r>
            <w:r w:rsidRPr="005C5188">
              <w:rPr>
                <w:rFonts w:ascii="Times New Roman" w:hAnsi="Times New Roman" w:cs="Times New Roman"/>
                <w:sz w:val="24"/>
                <w:szCs w:val="24"/>
              </w:rPr>
              <w:t>ман</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Титов,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Валентина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Терешкова,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Алексей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Леонов,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Светлана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Савицкая,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Валерий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Поляков,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Елена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Кондакова,</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Сергей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Крикалев,</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Геннадий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Падалка,</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Анатолий</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Соловьев).</w:t>
            </w:r>
          </w:p>
          <w:p w:rsidR="002D660D" w:rsidRPr="005C5188" w:rsidRDefault="002D660D" w:rsidP="00C237CF">
            <w:pPr>
              <w:pStyle w:val="TableParagraph"/>
              <w:ind w:left="108" w:right="96" w:firstLine="340"/>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беседе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трудном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процессе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подготовки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полёту.</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Обсужд</w:t>
            </w:r>
            <w:r w:rsidRPr="005C5188">
              <w:rPr>
                <w:rFonts w:ascii="Times New Roman" w:hAnsi="Times New Roman" w:cs="Times New Roman"/>
                <w:sz w:val="24"/>
                <w:szCs w:val="24"/>
              </w:rPr>
              <w:t>е</w:t>
            </w:r>
            <w:r w:rsidRPr="005C5188">
              <w:rPr>
                <w:rFonts w:ascii="Times New Roman" w:hAnsi="Times New Roman" w:cs="Times New Roman"/>
                <w:sz w:val="24"/>
                <w:szCs w:val="24"/>
              </w:rPr>
              <w:t>ние</w:t>
            </w:r>
            <w:r w:rsidRPr="005C5188">
              <w:rPr>
                <w:rFonts w:ascii="Times New Roman" w:hAnsi="Times New Roman" w:cs="Times New Roman"/>
                <w:spacing w:val="34"/>
                <w:sz w:val="24"/>
                <w:szCs w:val="24"/>
              </w:rPr>
              <w:t xml:space="preserve"> </w:t>
            </w:r>
            <w:r w:rsidRPr="005C5188">
              <w:rPr>
                <w:rFonts w:ascii="Times New Roman" w:hAnsi="Times New Roman" w:cs="Times New Roman"/>
                <w:sz w:val="24"/>
                <w:szCs w:val="24"/>
              </w:rPr>
              <w:t>фильма</w:t>
            </w:r>
            <w:r w:rsidRPr="005C5188">
              <w:rPr>
                <w:rFonts w:ascii="Times New Roman" w:hAnsi="Times New Roman" w:cs="Times New Roman"/>
                <w:spacing w:val="34"/>
                <w:sz w:val="24"/>
                <w:szCs w:val="24"/>
              </w:rPr>
              <w:t xml:space="preserve"> </w:t>
            </w:r>
            <w:r w:rsidRPr="005C5188">
              <w:rPr>
                <w:rFonts w:ascii="Times New Roman" w:hAnsi="Times New Roman" w:cs="Times New Roman"/>
                <w:sz w:val="24"/>
                <w:szCs w:val="24"/>
              </w:rPr>
              <w:t>«Вызов»</w:t>
            </w:r>
            <w:r w:rsidRPr="005C5188">
              <w:rPr>
                <w:rFonts w:ascii="Times New Roman" w:hAnsi="Times New Roman" w:cs="Times New Roman"/>
                <w:spacing w:val="37"/>
                <w:sz w:val="24"/>
                <w:szCs w:val="24"/>
              </w:rPr>
              <w:t xml:space="preserve"> </w:t>
            </w:r>
            <w:r w:rsidRPr="005C5188">
              <w:rPr>
                <w:rFonts w:ascii="Times New Roman" w:hAnsi="Times New Roman" w:cs="Times New Roman"/>
                <w:sz w:val="24"/>
                <w:szCs w:val="24"/>
              </w:rPr>
              <w:t>-</w:t>
            </w:r>
            <w:r w:rsidRPr="005C5188">
              <w:rPr>
                <w:rFonts w:ascii="Times New Roman" w:hAnsi="Times New Roman" w:cs="Times New Roman"/>
                <w:spacing w:val="35"/>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34"/>
                <w:sz w:val="24"/>
                <w:szCs w:val="24"/>
              </w:rPr>
              <w:t xml:space="preserve"> </w:t>
            </w:r>
            <w:r w:rsidRPr="005C5188">
              <w:rPr>
                <w:rFonts w:ascii="Times New Roman" w:hAnsi="Times New Roman" w:cs="Times New Roman"/>
                <w:sz w:val="24"/>
                <w:szCs w:val="24"/>
              </w:rPr>
              <w:t>чем</w:t>
            </w:r>
            <w:r w:rsidRPr="005C5188">
              <w:rPr>
                <w:rFonts w:ascii="Times New Roman" w:hAnsi="Times New Roman" w:cs="Times New Roman"/>
                <w:spacing w:val="35"/>
                <w:sz w:val="24"/>
                <w:szCs w:val="24"/>
              </w:rPr>
              <w:t xml:space="preserve"> </w:t>
            </w:r>
            <w:r w:rsidRPr="005C5188">
              <w:rPr>
                <w:rFonts w:ascii="Times New Roman" w:hAnsi="Times New Roman" w:cs="Times New Roman"/>
                <w:sz w:val="24"/>
                <w:szCs w:val="24"/>
              </w:rPr>
              <w:t>заключался</w:t>
            </w:r>
            <w:r w:rsidRPr="005C5188">
              <w:rPr>
                <w:rFonts w:ascii="Times New Roman" w:hAnsi="Times New Roman" w:cs="Times New Roman"/>
                <w:spacing w:val="36"/>
                <w:sz w:val="24"/>
                <w:szCs w:val="24"/>
              </w:rPr>
              <w:t xml:space="preserve"> </w:t>
            </w:r>
            <w:r w:rsidRPr="005C5188">
              <w:rPr>
                <w:rFonts w:ascii="Times New Roman" w:hAnsi="Times New Roman" w:cs="Times New Roman"/>
                <w:sz w:val="24"/>
                <w:szCs w:val="24"/>
              </w:rPr>
              <w:t>героизм</w:t>
            </w:r>
            <w:r w:rsidRPr="005C5188">
              <w:rPr>
                <w:rFonts w:ascii="Times New Roman" w:hAnsi="Times New Roman" w:cs="Times New Roman"/>
                <w:spacing w:val="34"/>
                <w:sz w:val="24"/>
                <w:szCs w:val="24"/>
              </w:rPr>
              <w:t xml:space="preserve"> </w:t>
            </w:r>
            <w:r w:rsidRPr="005C5188">
              <w:rPr>
                <w:rFonts w:ascii="Times New Roman" w:hAnsi="Times New Roman" w:cs="Times New Roman"/>
                <w:sz w:val="24"/>
                <w:szCs w:val="24"/>
              </w:rPr>
              <w:t>главных</w:t>
            </w:r>
          </w:p>
          <w:p w:rsidR="002D660D" w:rsidRPr="005C5188" w:rsidRDefault="002D660D" w:rsidP="00C237CF">
            <w:pPr>
              <w:pStyle w:val="TableParagraph"/>
              <w:ind w:left="108"/>
              <w:jc w:val="both"/>
              <w:rPr>
                <w:rFonts w:ascii="Times New Roman" w:hAnsi="Times New Roman" w:cs="Times New Roman"/>
                <w:sz w:val="24"/>
                <w:szCs w:val="24"/>
              </w:rPr>
            </w:pPr>
            <w:r w:rsidRPr="005C5188">
              <w:rPr>
                <w:rFonts w:ascii="Times New Roman" w:hAnsi="Times New Roman" w:cs="Times New Roman"/>
                <w:sz w:val="24"/>
                <w:szCs w:val="24"/>
              </w:rPr>
              <w:t>действующих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лиц</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 актрисы и</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режиссера</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фильма.</w:t>
            </w:r>
          </w:p>
        </w:tc>
      </w:tr>
    </w:tbl>
    <w:p w:rsidR="002D660D" w:rsidRPr="005C5188" w:rsidRDefault="002D660D" w:rsidP="00C237CF">
      <w:pPr>
        <w:spacing w:after="0" w:line="240" w:lineRule="auto"/>
        <w:jc w:val="both"/>
        <w:rPr>
          <w:rFonts w:ascii="Times New Roman" w:hAnsi="Times New Roman"/>
          <w:sz w:val="24"/>
          <w:szCs w:val="24"/>
          <w:lang w:val="ru-RU"/>
        </w:rPr>
        <w:sectPr w:rsidR="002D660D" w:rsidRPr="005C5188">
          <w:pgSz w:w="16840" w:h="11910" w:orient="landscape"/>
          <w:pgMar w:top="840" w:right="700" w:bottom="1120" w:left="740" w:header="0" w:footer="92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1"/>
        <w:gridCol w:w="4394"/>
        <w:gridCol w:w="7938"/>
      </w:tblGrid>
      <w:tr w:rsidR="002D660D" w:rsidRPr="005C5188" w:rsidTr="00520600">
        <w:trPr>
          <w:trHeight w:val="299"/>
        </w:trPr>
        <w:tc>
          <w:tcPr>
            <w:tcW w:w="2831" w:type="dxa"/>
          </w:tcPr>
          <w:p w:rsidR="002D660D" w:rsidRPr="005C5188" w:rsidRDefault="002D660D" w:rsidP="00C237CF">
            <w:pPr>
              <w:pStyle w:val="TableParagraph"/>
              <w:ind w:left="111" w:right="103"/>
              <w:jc w:val="both"/>
              <w:rPr>
                <w:rFonts w:ascii="Times New Roman" w:hAnsi="Times New Roman" w:cs="Times New Roman"/>
                <w:b/>
                <w:sz w:val="24"/>
                <w:szCs w:val="24"/>
              </w:rPr>
            </w:pPr>
            <w:r w:rsidRPr="005C5188">
              <w:rPr>
                <w:rFonts w:ascii="Times New Roman" w:hAnsi="Times New Roman" w:cs="Times New Roman"/>
                <w:b/>
                <w:sz w:val="24"/>
                <w:szCs w:val="24"/>
              </w:rPr>
              <w:lastRenderedPageBreak/>
              <w:t>Темы</w:t>
            </w:r>
          </w:p>
        </w:tc>
        <w:tc>
          <w:tcPr>
            <w:tcW w:w="4394" w:type="dxa"/>
          </w:tcPr>
          <w:p w:rsidR="002D660D" w:rsidRPr="005C5188" w:rsidRDefault="002D660D" w:rsidP="00C237CF">
            <w:pPr>
              <w:pStyle w:val="TableParagraph"/>
              <w:ind w:left="913"/>
              <w:jc w:val="both"/>
              <w:rPr>
                <w:rFonts w:ascii="Times New Roman" w:hAnsi="Times New Roman" w:cs="Times New Roman"/>
                <w:b/>
                <w:sz w:val="24"/>
                <w:szCs w:val="24"/>
              </w:rPr>
            </w:pPr>
            <w:r w:rsidRPr="005C5188">
              <w:rPr>
                <w:rFonts w:ascii="Times New Roman" w:hAnsi="Times New Roman" w:cs="Times New Roman"/>
                <w:b/>
                <w:sz w:val="24"/>
                <w:szCs w:val="24"/>
              </w:rPr>
              <w:t>Основное</w:t>
            </w:r>
            <w:r w:rsidRPr="005C5188">
              <w:rPr>
                <w:rFonts w:ascii="Times New Roman" w:hAnsi="Times New Roman" w:cs="Times New Roman"/>
                <w:b/>
                <w:spacing w:val="-2"/>
                <w:sz w:val="24"/>
                <w:szCs w:val="24"/>
              </w:rPr>
              <w:t xml:space="preserve"> </w:t>
            </w:r>
            <w:r w:rsidRPr="005C5188">
              <w:rPr>
                <w:rFonts w:ascii="Times New Roman" w:hAnsi="Times New Roman" w:cs="Times New Roman"/>
                <w:b/>
                <w:sz w:val="24"/>
                <w:szCs w:val="24"/>
              </w:rPr>
              <w:t>содержание</w:t>
            </w:r>
          </w:p>
        </w:tc>
        <w:tc>
          <w:tcPr>
            <w:tcW w:w="7938" w:type="dxa"/>
          </w:tcPr>
          <w:p w:rsidR="002D660D" w:rsidRPr="005C5188" w:rsidRDefault="002D660D" w:rsidP="00C237CF">
            <w:pPr>
              <w:pStyle w:val="TableParagraph"/>
              <w:ind w:left="2357" w:right="2345"/>
              <w:jc w:val="both"/>
              <w:rPr>
                <w:rFonts w:ascii="Times New Roman" w:hAnsi="Times New Roman" w:cs="Times New Roman"/>
                <w:b/>
                <w:sz w:val="24"/>
                <w:szCs w:val="24"/>
              </w:rPr>
            </w:pPr>
            <w:r w:rsidRPr="005C5188">
              <w:rPr>
                <w:rFonts w:ascii="Times New Roman" w:hAnsi="Times New Roman" w:cs="Times New Roman"/>
                <w:b/>
                <w:sz w:val="24"/>
                <w:szCs w:val="24"/>
              </w:rPr>
              <w:t>Деятельность</w:t>
            </w:r>
            <w:r w:rsidRPr="005C5188">
              <w:rPr>
                <w:rFonts w:ascii="Times New Roman" w:hAnsi="Times New Roman" w:cs="Times New Roman"/>
                <w:b/>
                <w:spacing w:val="-5"/>
                <w:sz w:val="24"/>
                <w:szCs w:val="24"/>
              </w:rPr>
              <w:t xml:space="preserve"> </w:t>
            </w:r>
            <w:r w:rsidRPr="005C5188">
              <w:rPr>
                <w:rFonts w:ascii="Times New Roman" w:hAnsi="Times New Roman" w:cs="Times New Roman"/>
                <w:b/>
                <w:sz w:val="24"/>
                <w:szCs w:val="24"/>
              </w:rPr>
              <w:t>школьников</w:t>
            </w:r>
          </w:p>
        </w:tc>
      </w:tr>
      <w:tr w:rsidR="002D660D" w:rsidRPr="000C07FF" w:rsidTr="00520600">
        <w:trPr>
          <w:trHeight w:val="3588"/>
        </w:trPr>
        <w:tc>
          <w:tcPr>
            <w:tcW w:w="2831" w:type="dxa"/>
          </w:tcPr>
          <w:p w:rsidR="002D660D" w:rsidRPr="005C5188" w:rsidRDefault="002D660D" w:rsidP="00C237CF">
            <w:pPr>
              <w:pStyle w:val="TableParagraph"/>
              <w:ind w:left="450" w:right="439"/>
              <w:jc w:val="both"/>
              <w:rPr>
                <w:rFonts w:ascii="Times New Roman" w:hAnsi="Times New Roman" w:cs="Times New Roman"/>
                <w:b/>
                <w:sz w:val="24"/>
                <w:szCs w:val="24"/>
              </w:rPr>
            </w:pPr>
            <w:r w:rsidRPr="005C5188">
              <w:rPr>
                <w:rFonts w:ascii="Times New Roman" w:hAnsi="Times New Roman" w:cs="Times New Roman"/>
                <w:b/>
                <w:sz w:val="24"/>
                <w:szCs w:val="24"/>
              </w:rPr>
              <w:t>215-летие со дня</w:t>
            </w:r>
            <w:r w:rsidRPr="005C5188">
              <w:rPr>
                <w:rFonts w:ascii="Times New Roman" w:hAnsi="Times New Roman" w:cs="Times New Roman"/>
                <w:b/>
                <w:spacing w:val="-62"/>
                <w:sz w:val="24"/>
                <w:szCs w:val="24"/>
              </w:rPr>
              <w:t xml:space="preserve"> </w:t>
            </w:r>
            <w:r w:rsidRPr="005C5188">
              <w:rPr>
                <w:rFonts w:ascii="Times New Roman" w:hAnsi="Times New Roman" w:cs="Times New Roman"/>
                <w:b/>
                <w:sz w:val="24"/>
                <w:szCs w:val="24"/>
              </w:rPr>
              <w:t>рождения Н. В.</w:t>
            </w:r>
            <w:r w:rsidRPr="005C5188">
              <w:rPr>
                <w:rFonts w:ascii="Times New Roman" w:hAnsi="Times New Roman" w:cs="Times New Roman"/>
                <w:b/>
                <w:spacing w:val="1"/>
                <w:sz w:val="24"/>
                <w:szCs w:val="24"/>
              </w:rPr>
              <w:t xml:space="preserve"> </w:t>
            </w:r>
            <w:r w:rsidRPr="005C5188">
              <w:rPr>
                <w:rFonts w:ascii="Times New Roman" w:hAnsi="Times New Roman" w:cs="Times New Roman"/>
                <w:b/>
                <w:sz w:val="24"/>
                <w:szCs w:val="24"/>
              </w:rPr>
              <w:t>Гоголя</w:t>
            </w:r>
          </w:p>
        </w:tc>
        <w:tc>
          <w:tcPr>
            <w:tcW w:w="4394" w:type="dxa"/>
          </w:tcPr>
          <w:p w:rsidR="002D660D" w:rsidRPr="005C5188" w:rsidRDefault="002D660D" w:rsidP="00C237CF">
            <w:pPr>
              <w:pStyle w:val="TableParagraph"/>
              <w:ind w:right="94" w:firstLine="339"/>
              <w:jc w:val="both"/>
              <w:rPr>
                <w:rFonts w:ascii="Times New Roman" w:hAnsi="Times New Roman" w:cs="Times New Roman"/>
                <w:sz w:val="24"/>
                <w:szCs w:val="24"/>
              </w:rPr>
            </w:pPr>
            <w:r w:rsidRPr="005C5188">
              <w:rPr>
                <w:rFonts w:ascii="Times New Roman" w:hAnsi="Times New Roman" w:cs="Times New Roman"/>
                <w:sz w:val="24"/>
                <w:szCs w:val="24"/>
              </w:rPr>
              <w:t>Николай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Гоголь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признанный</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кла</w:t>
            </w:r>
            <w:r w:rsidRPr="005C5188">
              <w:rPr>
                <w:rFonts w:ascii="Times New Roman" w:hAnsi="Times New Roman" w:cs="Times New Roman"/>
                <w:sz w:val="24"/>
                <w:szCs w:val="24"/>
              </w:rPr>
              <w:t>с</w:t>
            </w:r>
            <w:r w:rsidRPr="005C5188">
              <w:rPr>
                <w:rFonts w:ascii="Times New Roman" w:hAnsi="Times New Roman" w:cs="Times New Roman"/>
                <w:sz w:val="24"/>
                <w:szCs w:val="24"/>
              </w:rPr>
              <w:t>сик</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русской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литературы,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автор</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знам</w:t>
            </w:r>
            <w:r w:rsidRPr="005C5188">
              <w:rPr>
                <w:rFonts w:ascii="Times New Roman" w:hAnsi="Times New Roman" w:cs="Times New Roman"/>
                <w:sz w:val="24"/>
                <w:szCs w:val="24"/>
              </w:rPr>
              <w:t>е</w:t>
            </w:r>
            <w:r w:rsidRPr="005C5188">
              <w:rPr>
                <w:rFonts w:ascii="Times New Roman" w:hAnsi="Times New Roman" w:cs="Times New Roman"/>
                <w:sz w:val="24"/>
                <w:szCs w:val="24"/>
              </w:rPr>
              <w:t>нитых</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«Мертвых</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душ»,</w:t>
            </w:r>
          </w:p>
          <w:p w:rsidR="002D660D" w:rsidRPr="005C5188" w:rsidRDefault="002D660D" w:rsidP="00C237CF">
            <w:pPr>
              <w:pStyle w:val="TableParagraph"/>
              <w:ind w:right="96"/>
              <w:jc w:val="both"/>
              <w:rPr>
                <w:rFonts w:ascii="Times New Roman" w:hAnsi="Times New Roman" w:cs="Times New Roman"/>
                <w:sz w:val="24"/>
                <w:szCs w:val="24"/>
              </w:rPr>
            </w:pPr>
            <w:r w:rsidRPr="005C5188">
              <w:rPr>
                <w:rFonts w:ascii="Times New Roman" w:hAnsi="Times New Roman" w:cs="Times New Roman"/>
                <w:sz w:val="24"/>
                <w:szCs w:val="24"/>
              </w:rPr>
              <w:t>«Ревизора», «Вечеров на хуторе близ</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Диканьки».</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Сюжеты,</w:t>
            </w:r>
            <w:r w:rsidRPr="005C5188">
              <w:rPr>
                <w:rFonts w:ascii="Times New Roman" w:hAnsi="Times New Roman" w:cs="Times New Roman"/>
                <w:spacing w:val="-13"/>
                <w:sz w:val="24"/>
                <w:szCs w:val="24"/>
              </w:rPr>
              <w:t xml:space="preserve"> </w:t>
            </w:r>
            <w:r w:rsidRPr="005C5188">
              <w:rPr>
                <w:rFonts w:ascii="Times New Roman" w:hAnsi="Times New Roman" w:cs="Times New Roman"/>
                <w:sz w:val="24"/>
                <w:szCs w:val="24"/>
              </w:rPr>
              <w:t>герои,</w:t>
            </w:r>
            <w:r w:rsidRPr="005C5188">
              <w:rPr>
                <w:rFonts w:ascii="Times New Roman" w:hAnsi="Times New Roman" w:cs="Times New Roman"/>
                <w:spacing w:val="-13"/>
                <w:sz w:val="24"/>
                <w:szCs w:val="24"/>
              </w:rPr>
              <w:t xml:space="preserve"> </w:t>
            </w:r>
            <w:r w:rsidRPr="005C5188">
              <w:rPr>
                <w:rFonts w:ascii="Times New Roman" w:hAnsi="Times New Roman" w:cs="Times New Roman"/>
                <w:sz w:val="24"/>
                <w:szCs w:val="24"/>
              </w:rPr>
              <w:t>ситуации</w:t>
            </w:r>
            <w:r w:rsidRPr="005C5188">
              <w:rPr>
                <w:rFonts w:ascii="Times New Roman" w:hAnsi="Times New Roman" w:cs="Times New Roman"/>
                <w:spacing w:val="-63"/>
                <w:sz w:val="24"/>
                <w:szCs w:val="24"/>
              </w:rPr>
              <w:t xml:space="preserve"> </w:t>
            </w:r>
            <w:r w:rsidRPr="005C5188">
              <w:rPr>
                <w:rFonts w:ascii="Times New Roman" w:hAnsi="Times New Roman" w:cs="Times New Roman"/>
                <w:sz w:val="24"/>
                <w:szCs w:val="24"/>
              </w:rPr>
              <w:t>из</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произведений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Николая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Гоголя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актуал</w:t>
            </w:r>
            <w:r w:rsidRPr="005C5188">
              <w:rPr>
                <w:rFonts w:ascii="Times New Roman" w:hAnsi="Times New Roman" w:cs="Times New Roman"/>
                <w:sz w:val="24"/>
                <w:szCs w:val="24"/>
              </w:rPr>
              <w:t>ь</w:t>
            </w:r>
            <w:r w:rsidRPr="005C5188">
              <w:rPr>
                <w:rFonts w:ascii="Times New Roman" w:hAnsi="Times New Roman" w:cs="Times New Roman"/>
                <w:sz w:val="24"/>
                <w:szCs w:val="24"/>
              </w:rPr>
              <w:t>ны</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по сей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день.</w:t>
            </w:r>
          </w:p>
        </w:tc>
        <w:tc>
          <w:tcPr>
            <w:tcW w:w="7938" w:type="dxa"/>
          </w:tcPr>
          <w:p w:rsidR="002D660D" w:rsidRPr="005C5188" w:rsidRDefault="002D660D" w:rsidP="00C237CF">
            <w:pPr>
              <w:pStyle w:val="TableParagraph"/>
              <w:ind w:left="108" w:right="94" w:firstLine="340"/>
              <w:jc w:val="both"/>
              <w:rPr>
                <w:rFonts w:ascii="Times New Roman" w:hAnsi="Times New Roman" w:cs="Times New Roman"/>
                <w:sz w:val="24"/>
                <w:szCs w:val="24"/>
              </w:rPr>
            </w:pPr>
            <w:r w:rsidRPr="005C5188">
              <w:rPr>
                <w:rFonts w:ascii="Times New Roman" w:hAnsi="Times New Roman" w:cs="Times New Roman"/>
                <w:sz w:val="24"/>
                <w:szCs w:val="24"/>
              </w:rPr>
              <w:t>Проблематизирующая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беседа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«Классик</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есть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классик»,</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ходе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которой школьники обсуждают, какие сюжеты, герои, ситуации из</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произведений</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Гоголя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можно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было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назвать современными.</w:t>
            </w:r>
          </w:p>
          <w:p w:rsidR="002D660D" w:rsidRPr="005C5188" w:rsidRDefault="002D660D" w:rsidP="00C237CF">
            <w:pPr>
              <w:pStyle w:val="TableParagraph"/>
              <w:ind w:left="108" w:right="95" w:firstLine="340"/>
              <w:jc w:val="both"/>
              <w:rPr>
                <w:rFonts w:ascii="Times New Roman" w:hAnsi="Times New Roman" w:cs="Times New Roman"/>
                <w:sz w:val="24"/>
                <w:szCs w:val="24"/>
              </w:rPr>
            </w:pPr>
            <w:r w:rsidRPr="005C5188">
              <w:rPr>
                <w:rFonts w:ascii="Times New Roman" w:hAnsi="Times New Roman" w:cs="Times New Roman"/>
                <w:sz w:val="24"/>
                <w:szCs w:val="24"/>
              </w:rPr>
              <w:t>Игра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«Закончи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фразу,</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ставшую</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крылатой»,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ходе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которой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школьники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продолжают</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знаменитые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фразы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из</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произведений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Гоголя.</w:t>
            </w:r>
          </w:p>
          <w:p w:rsidR="002D660D" w:rsidRPr="005C5188" w:rsidRDefault="002D660D" w:rsidP="00C237CF">
            <w:pPr>
              <w:pStyle w:val="TableParagraph"/>
              <w:ind w:left="108" w:right="95" w:firstLine="340"/>
              <w:jc w:val="both"/>
              <w:rPr>
                <w:rFonts w:ascii="Times New Roman" w:hAnsi="Times New Roman" w:cs="Times New Roman"/>
                <w:sz w:val="24"/>
                <w:szCs w:val="24"/>
              </w:rPr>
            </w:pPr>
            <w:r w:rsidRPr="005C5188">
              <w:rPr>
                <w:rFonts w:ascii="Times New Roman" w:hAnsi="Times New Roman" w:cs="Times New Roman"/>
                <w:sz w:val="24"/>
                <w:szCs w:val="24"/>
              </w:rPr>
              <w:t>Интерактивная игра, в ходе которой школьники по отрывкам из</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тел</w:t>
            </w:r>
            <w:r w:rsidRPr="005C5188">
              <w:rPr>
                <w:rFonts w:ascii="Times New Roman" w:hAnsi="Times New Roman" w:cs="Times New Roman"/>
                <w:sz w:val="24"/>
                <w:szCs w:val="24"/>
              </w:rPr>
              <w:t>е</w:t>
            </w:r>
            <w:r w:rsidRPr="005C5188">
              <w:rPr>
                <w:rFonts w:ascii="Times New Roman" w:hAnsi="Times New Roman" w:cs="Times New Roman"/>
                <w:sz w:val="24"/>
                <w:szCs w:val="24"/>
              </w:rPr>
              <w:t>спектаклей,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кинофильмов,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иллюстраций,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созданных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произведениям</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Николая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Гоголя,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называют</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произведение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его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главных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героев.</w:t>
            </w:r>
          </w:p>
          <w:p w:rsidR="002D660D" w:rsidRPr="005C5188" w:rsidRDefault="002D660D" w:rsidP="00C237CF">
            <w:pPr>
              <w:pStyle w:val="TableParagraph"/>
              <w:ind w:left="108" w:right="97" w:firstLine="340"/>
              <w:jc w:val="both"/>
              <w:rPr>
                <w:rFonts w:ascii="Times New Roman" w:hAnsi="Times New Roman" w:cs="Times New Roman"/>
                <w:sz w:val="24"/>
                <w:szCs w:val="24"/>
              </w:rPr>
            </w:pPr>
            <w:r w:rsidRPr="005C5188">
              <w:rPr>
                <w:rFonts w:ascii="Times New Roman" w:hAnsi="Times New Roman" w:cs="Times New Roman"/>
                <w:sz w:val="24"/>
                <w:szCs w:val="24"/>
              </w:rPr>
              <w:t>Дискуссия,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ходе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которой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школьники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обсуждают</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фразу</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И.А.</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Гончар</w:t>
            </w:r>
            <w:r w:rsidRPr="005C5188">
              <w:rPr>
                <w:rFonts w:ascii="Times New Roman" w:hAnsi="Times New Roman" w:cs="Times New Roman"/>
                <w:sz w:val="24"/>
                <w:szCs w:val="24"/>
              </w:rPr>
              <w:t>о</w:t>
            </w:r>
            <w:r w:rsidRPr="005C5188">
              <w:rPr>
                <w:rFonts w:ascii="Times New Roman" w:hAnsi="Times New Roman" w:cs="Times New Roman"/>
                <w:sz w:val="24"/>
                <w:szCs w:val="24"/>
              </w:rPr>
              <w:t>ва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«Он,</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смеша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смеясь,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невидимо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плакал…».</w:t>
            </w:r>
          </w:p>
        </w:tc>
      </w:tr>
      <w:tr w:rsidR="002D660D" w:rsidRPr="000C07FF" w:rsidTr="00520600">
        <w:trPr>
          <w:trHeight w:val="2090"/>
        </w:trPr>
        <w:tc>
          <w:tcPr>
            <w:tcW w:w="2831" w:type="dxa"/>
          </w:tcPr>
          <w:p w:rsidR="002D660D" w:rsidRPr="005C5188" w:rsidRDefault="002D660D" w:rsidP="00C237CF">
            <w:pPr>
              <w:pStyle w:val="TableParagraph"/>
              <w:ind w:left="677" w:right="628" w:hanging="35"/>
              <w:jc w:val="both"/>
              <w:rPr>
                <w:rFonts w:ascii="Times New Roman" w:hAnsi="Times New Roman" w:cs="Times New Roman"/>
                <w:b/>
                <w:sz w:val="24"/>
                <w:szCs w:val="24"/>
              </w:rPr>
            </w:pPr>
            <w:r w:rsidRPr="005C5188">
              <w:rPr>
                <w:rFonts w:ascii="Times New Roman" w:hAnsi="Times New Roman" w:cs="Times New Roman"/>
                <w:b/>
                <w:spacing w:val="-1"/>
                <w:sz w:val="24"/>
                <w:szCs w:val="24"/>
              </w:rPr>
              <w:t>Экологичное</w:t>
            </w:r>
            <w:r w:rsidRPr="005C5188">
              <w:rPr>
                <w:rFonts w:ascii="Times New Roman" w:hAnsi="Times New Roman" w:cs="Times New Roman"/>
                <w:b/>
                <w:spacing w:val="-62"/>
                <w:sz w:val="24"/>
                <w:szCs w:val="24"/>
              </w:rPr>
              <w:t xml:space="preserve"> </w:t>
            </w:r>
            <w:r w:rsidRPr="005C5188">
              <w:rPr>
                <w:rFonts w:ascii="Times New Roman" w:hAnsi="Times New Roman" w:cs="Times New Roman"/>
                <w:b/>
                <w:sz w:val="24"/>
                <w:szCs w:val="24"/>
              </w:rPr>
              <w:t>потребление</w:t>
            </w:r>
          </w:p>
        </w:tc>
        <w:tc>
          <w:tcPr>
            <w:tcW w:w="4394" w:type="dxa"/>
          </w:tcPr>
          <w:p w:rsidR="002D660D" w:rsidRPr="005C5188" w:rsidRDefault="002D660D" w:rsidP="00C237CF">
            <w:pPr>
              <w:pStyle w:val="TableParagraph"/>
              <w:ind w:right="95" w:firstLine="339"/>
              <w:jc w:val="both"/>
              <w:rPr>
                <w:rFonts w:ascii="Times New Roman" w:hAnsi="Times New Roman" w:cs="Times New Roman"/>
                <w:sz w:val="24"/>
                <w:szCs w:val="24"/>
              </w:rPr>
            </w:pPr>
            <w:r w:rsidRPr="005C5188">
              <w:rPr>
                <w:rFonts w:ascii="Times New Roman" w:hAnsi="Times New Roman" w:cs="Times New Roman"/>
                <w:sz w:val="24"/>
                <w:szCs w:val="24"/>
              </w:rPr>
              <w:t>Экологичное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потребление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способ</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позаботиться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сохранности</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планеты.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Экологические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проблемы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как</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следствия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безответственного</w:t>
            </w:r>
            <w:r w:rsidRPr="005C5188">
              <w:rPr>
                <w:rFonts w:ascii="Times New Roman" w:hAnsi="Times New Roman" w:cs="Times New Roman"/>
                <w:spacing w:val="-63"/>
                <w:sz w:val="24"/>
                <w:szCs w:val="24"/>
              </w:rPr>
              <w:t xml:space="preserve"> </w:t>
            </w:r>
            <w:r w:rsidRPr="005C5188">
              <w:rPr>
                <w:rFonts w:ascii="Times New Roman" w:hAnsi="Times New Roman" w:cs="Times New Roman"/>
                <w:sz w:val="24"/>
                <w:szCs w:val="24"/>
              </w:rPr>
              <w:t>поведения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человека.</w:t>
            </w:r>
          </w:p>
          <w:p w:rsidR="002D660D" w:rsidRPr="005C5188" w:rsidRDefault="002D660D" w:rsidP="00C237CF">
            <w:pPr>
              <w:pStyle w:val="TableParagraph"/>
              <w:ind w:right="95" w:firstLine="339"/>
              <w:jc w:val="both"/>
              <w:rPr>
                <w:rFonts w:ascii="Times New Roman" w:hAnsi="Times New Roman" w:cs="Times New Roman"/>
                <w:sz w:val="24"/>
                <w:szCs w:val="24"/>
              </w:rPr>
            </w:pPr>
            <w:r w:rsidRPr="005C5188">
              <w:rPr>
                <w:rFonts w:ascii="Times New Roman" w:hAnsi="Times New Roman" w:cs="Times New Roman"/>
                <w:sz w:val="24"/>
                <w:szCs w:val="24"/>
              </w:rPr>
              <w:t>Соблюдать эко-правила — не так</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сложно</w:t>
            </w:r>
          </w:p>
        </w:tc>
        <w:tc>
          <w:tcPr>
            <w:tcW w:w="7938" w:type="dxa"/>
          </w:tcPr>
          <w:p w:rsidR="002D660D" w:rsidRPr="005C5188" w:rsidRDefault="002D660D" w:rsidP="00C237CF">
            <w:pPr>
              <w:pStyle w:val="TableParagraph"/>
              <w:ind w:left="108" w:right="95" w:firstLine="340"/>
              <w:jc w:val="both"/>
              <w:rPr>
                <w:rFonts w:ascii="Times New Roman" w:hAnsi="Times New Roman" w:cs="Times New Roman"/>
                <w:sz w:val="24"/>
                <w:szCs w:val="24"/>
              </w:rPr>
            </w:pPr>
            <w:r w:rsidRPr="005C5188">
              <w:rPr>
                <w:rFonts w:ascii="Times New Roman" w:hAnsi="Times New Roman" w:cs="Times New Roman"/>
                <w:sz w:val="24"/>
                <w:szCs w:val="24"/>
              </w:rPr>
              <w:t>Участие во вступительной беседе об экологическом потреблении.</w:t>
            </w:r>
            <w:r w:rsidRPr="005C5188">
              <w:rPr>
                <w:rFonts w:ascii="Times New Roman" w:hAnsi="Times New Roman" w:cs="Times New Roman"/>
                <w:spacing w:val="-62"/>
                <w:sz w:val="24"/>
                <w:szCs w:val="24"/>
              </w:rPr>
              <w:t xml:space="preserve"> </w:t>
            </w:r>
            <w:r w:rsidRPr="005C5188">
              <w:rPr>
                <w:rFonts w:ascii="Times New Roman" w:hAnsi="Times New Roman" w:cs="Times New Roman"/>
                <w:spacing w:val="-1"/>
                <w:sz w:val="24"/>
                <w:szCs w:val="24"/>
              </w:rPr>
              <w:t>О</w:t>
            </w:r>
            <w:r w:rsidRPr="005C5188">
              <w:rPr>
                <w:rFonts w:ascii="Times New Roman" w:hAnsi="Times New Roman" w:cs="Times New Roman"/>
                <w:spacing w:val="-1"/>
                <w:sz w:val="24"/>
                <w:szCs w:val="24"/>
              </w:rPr>
              <w:t>б</w:t>
            </w:r>
            <w:r w:rsidRPr="005C5188">
              <w:rPr>
                <w:rFonts w:ascii="Times New Roman" w:hAnsi="Times New Roman" w:cs="Times New Roman"/>
                <w:spacing w:val="-1"/>
                <w:sz w:val="24"/>
                <w:szCs w:val="24"/>
              </w:rPr>
              <w:t>суждение</w:t>
            </w:r>
            <w:r w:rsidRPr="005C5188">
              <w:rPr>
                <w:rFonts w:ascii="Times New Roman" w:hAnsi="Times New Roman" w:cs="Times New Roman"/>
                <w:spacing w:val="-15"/>
                <w:sz w:val="24"/>
                <w:szCs w:val="24"/>
              </w:rPr>
              <w:t xml:space="preserve"> </w:t>
            </w:r>
            <w:r w:rsidRPr="005C5188">
              <w:rPr>
                <w:rFonts w:ascii="Times New Roman" w:hAnsi="Times New Roman" w:cs="Times New Roman"/>
                <w:spacing w:val="-1"/>
                <w:sz w:val="24"/>
                <w:szCs w:val="24"/>
              </w:rPr>
              <w:t>экологических</w:t>
            </w:r>
            <w:r w:rsidRPr="005C5188">
              <w:rPr>
                <w:rFonts w:ascii="Times New Roman" w:hAnsi="Times New Roman" w:cs="Times New Roman"/>
                <w:spacing w:val="-15"/>
                <w:sz w:val="24"/>
                <w:szCs w:val="24"/>
              </w:rPr>
              <w:t xml:space="preserve"> </w:t>
            </w:r>
            <w:r w:rsidRPr="005C5188">
              <w:rPr>
                <w:rFonts w:ascii="Times New Roman" w:hAnsi="Times New Roman" w:cs="Times New Roman"/>
                <w:sz w:val="24"/>
                <w:szCs w:val="24"/>
              </w:rPr>
              <w:t>проблем,</w:t>
            </w:r>
            <w:r w:rsidRPr="005C5188">
              <w:rPr>
                <w:rFonts w:ascii="Times New Roman" w:hAnsi="Times New Roman" w:cs="Times New Roman"/>
                <w:spacing w:val="-15"/>
                <w:sz w:val="24"/>
                <w:szCs w:val="24"/>
              </w:rPr>
              <w:t xml:space="preserve"> </w:t>
            </w:r>
            <w:r w:rsidRPr="005C5188">
              <w:rPr>
                <w:rFonts w:ascii="Times New Roman" w:hAnsi="Times New Roman" w:cs="Times New Roman"/>
                <w:sz w:val="24"/>
                <w:szCs w:val="24"/>
              </w:rPr>
              <w:t>существующих</w:t>
            </w:r>
            <w:r w:rsidRPr="005C5188">
              <w:rPr>
                <w:rFonts w:ascii="Times New Roman" w:hAnsi="Times New Roman" w:cs="Times New Roman"/>
                <w:spacing w:val="-16"/>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6"/>
                <w:sz w:val="24"/>
                <w:szCs w:val="24"/>
              </w:rPr>
              <w:t xml:space="preserve"> </w:t>
            </w:r>
            <w:r w:rsidRPr="005C5188">
              <w:rPr>
                <w:rFonts w:ascii="Times New Roman" w:hAnsi="Times New Roman" w:cs="Times New Roman"/>
                <w:sz w:val="24"/>
                <w:szCs w:val="24"/>
              </w:rPr>
              <w:t>России,</w:t>
            </w:r>
            <w:r w:rsidRPr="005C5188">
              <w:rPr>
                <w:rFonts w:ascii="Times New Roman" w:hAnsi="Times New Roman" w:cs="Times New Roman"/>
                <w:spacing w:val="-16"/>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5"/>
                <w:sz w:val="24"/>
                <w:szCs w:val="24"/>
              </w:rPr>
              <w:t xml:space="preserve"> </w:t>
            </w:r>
            <w:r w:rsidRPr="005C5188">
              <w:rPr>
                <w:rFonts w:ascii="Times New Roman" w:hAnsi="Times New Roman" w:cs="Times New Roman"/>
                <w:sz w:val="24"/>
                <w:szCs w:val="24"/>
              </w:rPr>
              <w:t>роли</w:t>
            </w:r>
            <w:r w:rsidRPr="005C5188">
              <w:rPr>
                <w:rFonts w:ascii="Times New Roman" w:hAnsi="Times New Roman" w:cs="Times New Roman"/>
                <w:spacing w:val="-63"/>
                <w:sz w:val="24"/>
                <w:szCs w:val="24"/>
              </w:rPr>
              <w:t xml:space="preserve"> </w:t>
            </w:r>
            <w:r w:rsidRPr="005C5188">
              <w:rPr>
                <w:rFonts w:ascii="Times New Roman" w:hAnsi="Times New Roman" w:cs="Times New Roman"/>
                <w:sz w:val="24"/>
                <w:szCs w:val="24"/>
              </w:rPr>
              <w:t>людей</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их появлении,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поиски решений.</w:t>
            </w:r>
          </w:p>
          <w:p w:rsidR="002D660D" w:rsidRPr="005C5188" w:rsidRDefault="002D660D" w:rsidP="00C237CF">
            <w:pPr>
              <w:pStyle w:val="TableParagraph"/>
              <w:ind w:left="108" w:right="95" w:firstLine="340"/>
              <w:jc w:val="both"/>
              <w:rPr>
                <w:rFonts w:ascii="Times New Roman" w:hAnsi="Times New Roman" w:cs="Times New Roman"/>
                <w:sz w:val="24"/>
                <w:szCs w:val="24"/>
              </w:rPr>
            </w:pPr>
            <w:r w:rsidRPr="005C5188">
              <w:rPr>
                <w:rFonts w:ascii="Times New Roman" w:hAnsi="Times New Roman" w:cs="Times New Roman"/>
                <w:sz w:val="24"/>
                <w:szCs w:val="24"/>
              </w:rPr>
              <w:t>Работа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группах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составлению</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общего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списка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эко-правил,</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которые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легко может соблюдать каждый</w:t>
            </w:r>
          </w:p>
        </w:tc>
      </w:tr>
      <w:tr w:rsidR="002D660D" w:rsidRPr="000C07FF" w:rsidTr="00520600">
        <w:trPr>
          <w:trHeight w:val="1789"/>
        </w:trPr>
        <w:tc>
          <w:tcPr>
            <w:tcW w:w="2831" w:type="dxa"/>
          </w:tcPr>
          <w:p w:rsidR="002D660D" w:rsidRPr="005C5188" w:rsidRDefault="002D660D" w:rsidP="00C237CF">
            <w:pPr>
              <w:pStyle w:val="TableParagraph"/>
              <w:ind w:left="110" w:right="103"/>
              <w:jc w:val="both"/>
              <w:rPr>
                <w:rFonts w:ascii="Times New Roman" w:hAnsi="Times New Roman" w:cs="Times New Roman"/>
                <w:b/>
                <w:sz w:val="24"/>
                <w:szCs w:val="24"/>
              </w:rPr>
            </w:pPr>
            <w:r w:rsidRPr="005C5188">
              <w:rPr>
                <w:rFonts w:ascii="Times New Roman" w:hAnsi="Times New Roman" w:cs="Times New Roman"/>
                <w:b/>
                <w:sz w:val="24"/>
                <w:szCs w:val="24"/>
              </w:rPr>
              <w:t>Труд</w:t>
            </w:r>
            <w:r w:rsidRPr="005C5188">
              <w:rPr>
                <w:rFonts w:ascii="Times New Roman" w:hAnsi="Times New Roman" w:cs="Times New Roman"/>
                <w:b/>
                <w:spacing w:val="-2"/>
                <w:sz w:val="24"/>
                <w:szCs w:val="24"/>
              </w:rPr>
              <w:t xml:space="preserve"> </w:t>
            </w:r>
            <w:r w:rsidRPr="005C5188">
              <w:rPr>
                <w:rFonts w:ascii="Times New Roman" w:hAnsi="Times New Roman" w:cs="Times New Roman"/>
                <w:b/>
                <w:sz w:val="24"/>
                <w:szCs w:val="24"/>
              </w:rPr>
              <w:t>крут!</w:t>
            </w:r>
          </w:p>
        </w:tc>
        <w:tc>
          <w:tcPr>
            <w:tcW w:w="4394" w:type="dxa"/>
          </w:tcPr>
          <w:p w:rsidR="002D660D" w:rsidRPr="005C5188" w:rsidRDefault="002D660D" w:rsidP="00C237CF">
            <w:pPr>
              <w:pStyle w:val="TableParagraph"/>
              <w:ind w:left="447"/>
              <w:jc w:val="both"/>
              <w:rPr>
                <w:rFonts w:ascii="Times New Roman" w:hAnsi="Times New Roman" w:cs="Times New Roman"/>
                <w:sz w:val="24"/>
                <w:szCs w:val="24"/>
              </w:rPr>
            </w:pPr>
            <w:r w:rsidRPr="005C5188">
              <w:rPr>
                <w:rFonts w:ascii="Times New Roman" w:hAnsi="Times New Roman" w:cs="Times New Roman"/>
                <w:sz w:val="24"/>
                <w:szCs w:val="24"/>
              </w:rPr>
              <w:t>История</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Праздника</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труда.</w:t>
            </w:r>
          </w:p>
          <w:p w:rsidR="002D660D" w:rsidRPr="005C5188" w:rsidRDefault="002D660D" w:rsidP="00C237CF">
            <w:pPr>
              <w:pStyle w:val="TableParagraph"/>
              <w:ind w:right="91" w:firstLine="339"/>
              <w:jc w:val="both"/>
              <w:rPr>
                <w:rFonts w:ascii="Times New Roman" w:hAnsi="Times New Roman" w:cs="Times New Roman"/>
                <w:sz w:val="24"/>
                <w:szCs w:val="24"/>
              </w:rPr>
            </w:pPr>
            <w:r w:rsidRPr="005C5188">
              <w:rPr>
                <w:rFonts w:ascii="Times New Roman" w:hAnsi="Times New Roman" w:cs="Times New Roman"/>
                <w:sz w:val="24"/>
                <w:szCs w:val="24"/>
              </w:rPr>
              <w:t>Труд</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w:t>
            </w:r>
            <w:r w:rsidRPr="005C5188">
              <w:rPr>
                <w:rFonts w:ascii="Times New Roman" w:hAnsi="Times New Roman" w:cs="Times New Roman"/>
                <w:spacing w:val="-13"/>
                <w:sz w:val="24"/>
                <w:szCs w:val="24"/>
              </w:rPr>
              <w:t xml:space="preserve"> </w:t>
            </w:r>
            <w:r w:rsidRPr="005C5188">
              <w:rPr>
                <w:rFonts w:ascii="Times New Roman" w:hAnsi="Times New Roman" w:cs="Times New Roman"/>
                <w:sz w:val="24"/>
                <w:szCs w:val="24"/>
              </w:rPr>
              <w:t>это</w:t>
            </w:r>
            <w:r w:rsidRPr="005C5188">
              <w:rPr>
                <w:rFonts w:ascii="Times New Roman" w:hAnsi="Times New Roman" w:cs="Times New Roman"/>
                <w:spacing w:val="-12"/>
                <w:sz w:val="24"/>
                <w:szCs w:val="24"/>
              </w:rPr>
              <w:t xml:space="preserve"> </w:t>
            </w:r>
            <w:r w:rsidRPr="005C5188">
              <w:rPr>
                <w:rFonts w:ascii="Times New Roman" w:hAnsi="Times New Roman" w:cs="Times New Roman"/>
                <w:sz w:val="24"/>
                <w:szCs w:val="24"/>
              </w:rPr>
              <w:t>право</w:t>
            </w:r>
            <w:r w:rsidRPr="005C5188">
              <w:rPr>
                <w:rFonts w:ascii="Times New Roman" w:hAnsi="Times New Roman" w:cs="Times New Roman"/>
                <w:spacing w:val="-13"/>
                <w:sz w:val="24"/>
                <w:szCs w:val="24"/>
              </w:rPr>
              <w:t xml:space="preserve"> </w:t>
            </w:r>
            <w:r w:rsidRPr="005C5188">
              <w:rPr>
                <w:rFonts w:ascii="Times New Roman" w:hAnsi="Times New Roman" w:cs="Times New Roman"/>
                <w:sz w:val="24"/>
                <w:szCs w:val="24"/>
              </w:rPr>
              <w:t>или</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обязанность</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человека?</w:t>
            </w:r>
          </w:p>
          <w:p w:rsidR="002D660D" w:rsidRPr="005C5188" w:rsidRDefault="002D660D" w:rsidP="00C237CF">
            <w:pPr>
              <w:pStyle w:val="TableParagraph"/>
              <w:ind w:right="88" w:firstLine="339"/>
              <w:jc w:val="both"/>
              <w:rPr>
                <w:rFonts w:ascii="Times New Roman" w:hAnsi="Times New Roman" w:cs="Times New Roman"/>
                <w:sz w:val="24"/>
                <w:szCs w:val="24"/>
              </w:rPr>
            </w:pPr>
            <w:r w:rsidRPr="005C5188">
              <w:rPr>
                <w:rFonts w:ascii="Times New Roman" w:hAnsi="Times New Roman" w:cs="Times New Roman"/>
                <w:sz w:val="24"/>
                <w:szCs w:val="24"/>
              </w:rPr>
              <w:t>Работа</w:t>
            </w:r>
            <w:r w:rsidRPr="005C5188">
              <w:rPr>
                <w:rFonts w:ascii="Times New Roman" w:hAnsi="Times New Roman" w:cs="Times New Roman"/>
                <w:spacing w:val="45"/>
                <w:sz w:val="24"/>
                <w:szCs w:val="24"/>
              </w:rPr>
              <w:t xml:space="preserve"> </w:t>
            </w:r>
            <w:r w:rsidRPr="005C5188">
              <w:rPr>
                <w:rFonts w:ascii="Times New Roman" w:hAnsi="Times New Roman" w:cs="Times New Roman"/>
                <w:sz w:val="24"/>
                <w:szCs w:val="24"/>
              </w:rPr>
              <w:t>мечты.</w:t>
            </w:r>
            <w:r w:rsidRPr="005C5188">
              <w:rPr>
                <w:rFonts w:ascii="Times New Roman" w:hAnsi="Times New Roman" w:cs="Times New Roman"/>
                <w:spacing w:val="45"/>
                <w:sz w:val="24"/>
                <w:szCs w:val="24"/>
              </w:rPr>
              <w:t xml:space="preserve"> </w:t>
            </w:r>
            <w:r w:rsidRPr="005C5188">
              <w:rPr>
                <w:rFonts w:ascii="Times New Roman" w:hAnsi="Times New Roman" w:cs="Times New Roman"/>
                <w:sz w:val="24"/>
                <w:szCs w:val="24"/>
              </w:rPr>
              <w:t>Жизненно</w:t>
            </w:r>
            <w:r w:rsidRPr="005C5188">
              <w:rPr>
                <w:rFonts w:ascii="Times New Roman" w:hAnsi="Times New Roman" w:cs="Times New Roman"/>
                <w:spacing w:val="45"/>
                <w:sz w:val="24"/>
                <w:szCs w:val="24"/>
              </w:rPr>
              <w:t xml:space="preserve"> </w:t>
            </w:r>
            <w:r w:rsidRPr="005C5188">
              <w:rPr>
                <w:rFonts w:ascii="Times New Roman" w:hAnsi="Times New Roman" w:cs="Times New Roman"/>
                <w:sz w:val="24"/>
                <w:szCs w:val="24"/>
              </w:rPr>
              <w:t>важные</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навыки</w:t>
            </w:r>
          </w:p>
        </w:tc>
        <w:tc>
          <w:tcPr>
            <w:tcW w:w="7938" w:type="dxa"/>
          </w:tcPr>
          <w:p w:rsidR="002D660D" w:rsidRPr="005C5188" w:rsidRDefault="002D660D" w:rsidP="00C237CF">
            <w:pPr>
              <w:pStyle w:val="TableParagraph"/>
              <w:ind w:left="448"/>
              <w:jc w:val="both"/>
              <w:rPr>
                <w:rFonts w:ascii="Times New Roman" w:hAnsi="Times New Roman" w:cs="Times New Roman"/>
                <w:sz w:val="24"/>
                <w:szCs w:val="24"/>
              </w:rPr>
            </w:pPr>
            <w:r w:rsidRPr="005C5188">
              <w:rPr>
                <w:rFonts w:ascii="Times New Roman" w:hAnsi="Times New Roman" w:cs="Times New Roman"/>
                <w:sz w:val="24"/>
                <w:szCs w:val="24"/>
              </w:rPr>
              <w:t>Вступительная</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беседа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об</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истории</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Праздника</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труда.</w:t>
            </w:r>
          </w:p>
          <w:p w:rsidR="002D660D" w:rsidRPr="005C5188" w:rsidRDefault="002D660D" w:rsidP="00C237CF">
            <w:pPr>
              <w:pStyle w:val="TableParagraph"/>
              <w:ind w:left="108" w:firstLine="340"/>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pacing w:val="46"/>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46"/>
                <w:sz w:val="24"/>
                <w:szCs w:val="24"/>
              </w:rPr>
              <w:t xml:space="preserve"> </w:t>
            </w:r>
            <w:r w:rsidRPr="005C5188">
              <w:rPr>
                <w:rFonts w:ascii="Times New Roman" w:hAnsi="Times New Roman" w:cs="Times New Roman"/>
                <w:sz w:val="24"/>
                <w:szCs w:val="24"/>
              </w:rPr>
              <w:t>дискуссии:</w:t>
            </w:r>
            <w:r w:rsidRPr="005C5188">
              <w:rPr>
                <w:rFonts w:ascii="Times New Roman" w:hAnsi="Times New Roman" w:cs="Times New Roman"/>
                <w:spacing w:val="46"/>
                <w:sz w:val="24"/>
                <w:szCs w:val="24"/>
              </w:rPr>
              <w:t xml:space="preserve"> </w:t>
            </w:r>
            <w:r w:rsidRPr="005C5188">
              <w:rPr>
                <w:rFonts w:ascii="Times New Roman" w:hAnsi="Times New Roman" w:cs="Times New Roman"/>
                <w:sz w:val="24"/>
                <w:szCs w:val="24"/>
              </w:rPr>
              <w:t>«Труд</w:t>
            </w:r>
            <w:r w:rsidRPr="005C5188">
              <w:rPr>
                <w:rFonts w:ascii="Times New Roman" w:hAnsi="Times New Roman" w:cs="Times New Roman"/>
                <w:spacing w:val="47"/>
                <w:sz w:val="24"/>
                <w:szCs w:val="24"/>
              </w:rPr>
              <w:t xml:space="preserve"> </w:t>
            </w:r>
            <w:r w:rsidRPr="005C5188">
              <w:rPr>
                <w:rFonts w:ascii="Times New Roman" w:hAnsi="Times New Roman" w:cs="Times New Roman"/>
                <w:sz w:val="24"/>
                <w:szCs w:val="24"/>
              </w:rPr>
              <w:t>—</w:t>
            </w:r>
            <w:r w:rsidRPr="005C5188">
              <w:rPr>
                <w:rFonts w:ascii="Times New Roman" w:hAnsi="Times New Roman" w:cs="Times New Roman"/>
                <w:spacing w:val="47"/>
                <w:sz w:val="24"/>
                <w:szCs w:val="24"/>
              </w:rPr>
              <w:t xml:space="preserve"> </w:t>
            </w:r>
            <w:r w:rsidRPr="005C5188">
              <w:rPr>
                <w:rFonts w:ascii="Times New Roman" w:hAnsi="Times New Roman" w:cs="Times New Roman"/>
                <w:sz w:val="24"/>
                <w:szCs w:val="24"/>
              </w:rPr>
              <w:t>это</w:t>
            </w:r>
            <w:r w:rsidRPr="005C5188">
              <w:rPr>
                <w:rFonts w:ascii="Times New Roman" w:hAnsi="Times New Roman" w:cs="Times New Roman"/>
                <w:spacing w:val="46"/>
                <w:sz w:val="24"/>
                <w:szCs w:val="24"/>
              </w:rPr>
              <w:t xml:space="preserve"> </w:t>
            </w:r>
            <w:r w:rsidRPr="005C5188">
              <w:rPr>
                <w:rFonts w:ascii="Times New Roman" w:hAnsi="Times New Roman" w:cs="Times New Roman"/>
                <w:sz w:val="24"/>
                <w:szCs w:val="24"/>
              </w:rPr>
              <w:t>право</w:t>
            </w:r>
            <w:r w:rsidRPr="005C5188">
              <w:rPr>
                <w:rFonts w:ascii="Times New Roman" w:hAnsi="Times New Roman" w:cs="Times New Roman"/>
                <w:spacing w:val="47"/>
                <w:sz w:val="24"/>
                <w:szCs w:val="24"/>
              </w:rPr>
              <w:t xml:space="preserve"> </w:t>
            </w:r>
            <w:r w:rsidRPr="005C5188">
              <w:rPr>
                <w:rFonts w:ascii="Times New Roman" w:hAnsi="Times New Roman" w:cs="Times New Roman"/>
                <w:sz w:val="24"/>
                <w:szCs w:val="24"/>
              </w:rPr>
              <w:t>или</w:t>
            </w:r>
            <w:r w:rsidRPr="005C5188">
              <w:rPr>
                <w:rFonts w:ascii="Times New Roman" w:hAnsi="Times New Roman" w:cs="Times New Roman"/>
                <w:spacing w:val="45"/>
                <w:sz w:val="24"/>
                <w:szCs w:val="24"/>
              </w:rPr>
              <w:t xml:space="preserve"> </w:t>
            </w:r>
            <w:r w:rsidRPr="005C5188">
              <w:rPr>
                <w:rFonts w:ascii="Times New Roman" w:hAnsi="Times New Roman" w:cs="Times New Roman"/>
                <w:sz w:val="24"/>
                <w:szCs w:val="24"/>
              </w:rPr>
              <w:t>обязанность</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челов</w:t>
            </w:r>
            <w:r w:rsidRPr="005C5188">
              <w:rPr>
                <w:rFonts w:ascii="Times New Roman" w:hAnsi="Times New Roman" w:cs="Times New Roman"/>
                <w:sz w:val="24"/>
                <w:szCs w:val="24"/>
              </w:rPr>
              <w:t>е</w:t>
            </w:r>
            <w:r w:rsidRPr="005C5188">
              <w:rPr>
                <w:rFonts w:ascii="Times New Roman" w:hAnsi="Times New Roman" w:cs="Times New Roman"/>
                <w:sz w:val="24"/>
                <w:szCs w:val="24"/>
              </w:rPr>
              <w:t>ка?»</w:t>
            </w:r>
          </w:p>
          <w:p w:rsidR="002D660D" w:rsidRPr="005C5188" w:rsidRDefault="002D660D" w:rsidP="00C237CF">
            <w:pPr>
              <w:pStyle w:val="TableParagraph"/>
              <w:ind w:left="448"/>
              <w:jc w:val="both"/>
              <w:rPr>
                <w:rFonts w:ascii="Times New Roman" w:hAnsi="Times New Roman" w:cs="Times New Roman"/>
                <w:sz w:val="24"/>
                <w:szCs w:val="24"/>
              </w:rPr>
            </w:pPr>
            <w:r w:rsidRPr="005C5188">
              <w:rPr>
                <w:rFonts w:ascii="Times New Roman" w:hAnsi="Times New Roman" w:cs="Times New Roman"/>
                <w:sz w:val="24"/>
                <w:szCs w:val="24"/>
              </w:rPr>
              <w:t>Мозговой</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штурм</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обсуждение</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критериев</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работы</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мечты.</w:t>
            </w:r>
          </w:p>
          <w:p w:rsidR="002D660D" w:rsidRPr="005C5188" w:rsidRDefault="002D660D" w:rsidP="00C237CF">
            <w:pPr>
              <w:pStyle w:val="TableParagraph"/>
              <w:tabs>
                <w:tab w:val="left" w:pos="2016"/>
                <w:tab w:val="left" w:pos="3436"/>
                <w:tab w:val="left" w:pos="3985"/>
                <w:tab w:val="left" w:pos="4561"/>
                <w:tab w:val="left" w:pos="6594"/>
              </w:tabs>
              <w:ind w:left="108" w:right="93" w:firstLine="340"/>
              <w:jc w:val="both"/>
              <w:rPr>
                <w:rFonts w:ascii="Times New Roman" w:hAnsi="Times New Roman" w:cs="Times New Roman"/>
                <w:sz w:val="24"/>
                <w:szCs w:val="24"/>
              </w:rPr>
            </w:pPr>
            <w:r w:rsidRPr="005C5188">
              <w:rPr>
                <w:rFonts w:ascii="Times New Roman" w:hAnsi="Times New Roman" w:cs="Times New Roman"/>
                <w:sz w:val="24"/>
                <w:szCs w:val="24"/>
              </w:rPr>
              <w:t>Блиц-опрос</w:t>
            </w:r>
            <w:r w:rsidRPr="005C5188">
              <w:rPr>
                <w:rFonts w:ascii="Times New Roman" w:hAnsi="Times New Roman" w:cs="Times New Roman"/>
                <w:sz w:val="24"/>
                <w:szCs w:val="24"/>
              </w:rPr>
              <w:tab/>
              <w:t>«Владеете</w:t>
            </w:r>
            <w:r w:rsidRPr="005C5188">
              <w:rPr>
                <w:rFonts w:ascii="Times New Roman" w:hAnsi="Times New Roman" w:cs="Times New Roman"/>
                <w:sz w:val="24"/>
                <w:szCs w:val="24"/>
              </w:rPr>
              <w:tab/>
              <w:t>ли</w:t>
            </w:r>
            <w:r w:rsidRPr="005C5188">
              <w:rPr>
                <w:rFonts w:ascii="Times New Roman" w:hAnsi="Times New Roman" w:cs="Times New Roman"/>
                <w:sz w:val="24"/>
                <w:szCs w:val="24"/>
              </w:rPr>
              <w:tab/>
              <w:t>вы</w:t>
            </w:r>
            <w:r w:rsidRPr="005C5188">
              <w:rPr>
                <w:rFonts w:ascii="Times New Roman" w:hAnsi="Times New Roman" w:cs="Times New Roman"/>
                <w:sz w:val="24"/>
                <w:szCs w:val="24"/>
              </w:rPr>
              <w:tab/>
              <w:t>элементарными</w:t>
            </w:r>
            <w:r w:rsidRPr="005C5188">
              <w:rPr>
                <w:rFonts w:ascii="Times New Roman" w:hAnsi="Times New Roman" w:cs="Times New Roman"/>
                <w:sz w:val="24"/>
                <w:szCs w:val="24"/>
              </w:rPr>
              <w:tab/>
            </w:r>
            <w:r w:rsidRPr="005C5188">
              <w:rPr>
                <w:rFonts w:ascii="Times New Roman" w:hAnsi="Times New Roman" w:cs="Times New Roman"/>
                <w:spacing w:val="-1"/>
                <w:sz w:val="24"/>
                <w:szCs w:val="24"/>
              </w:rPr>
              <w:t>трудовыми</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навыками?»</w:t>
            </w:r>
          </w:p>
        </w:tc>
      </w:tr>
      <w:tr w:rsidR="002D660D" w:rsidRPr="005C5188" w:rsidTr="00520600">
        <w:trPr>
          <w:trHeight w:val="1792"/>
        </w:trPr>
        <w:tc>
          <w:tcPr>
            <w:tcW w:w="2831" w:type="dxa"/>
          </w:tcPr>
          <w:p w:rsidR="002D660D" w:rsidRPr="005C5188" w:rsidRDefault="002D660D" w:rsidP="00C237CF">
            <w:pPr>
              <w:pStyle w:val="TableParagraph"/>
              <w:ind w:left="112" w:right="103"/>
              <w:jc w:val="both"/>
              <w:rPr>
                <w:rFonts w:ascii="Times New Roman" w:hAnsi="Times New Roman" w:cs="Times New Roman"/>
                <w:b/>
                <w:sz w:val="24"/>
                <w:szCs w:val="24"/>
              </w:rPr>
            </w:pPr>
            <w:r w:rsidRPr="005C5188">
              <w:rPr>
                <w:rFonts w:ascii="Times New Roman" w:hAnsi="Times New Roman" w:cs="Times New Roman"/>
                <w:b/>
                <w:sz w:val="24"/>
                <w:szCs w:val="24"/>
              </w:rPr>
              <w:t>Урок</w:t>
            </w:r>
            <w:r w:rsidRPr="005C5188">
              <w:rPr>
                <w:rFonts w:ascii="Times New Roman" w:hAnsi="Times New Roman" w:cs="Times New Roman"/>
                <w:b/>
                <w:spacing w:val="-1"/>
                <w:sz w:val="24"/>
                <w:szCs w:val="24"/>
              </w:rPr>
              <w:t xml:space="preserve"> </w:t>
            </w:r>
            <w:r w:rsidRPr="005C5188">
              <w:rPr>
                <w:rFonts w:ascii="Times New Roman" w:hAnsi="Times New Roman" w:cs="Times New Roman"/>
                <w:b/>
                <w:sz w:val="24"/>
                <w:szCs w:val="24"/>
              </w:rPr>
              <w:t>памяти</w:t>
            </w:r>
          </w:p>
        </w:tc>
        <w:tc>
          <w:tcPr>
            <w:tcW w:w="4394" w:type="dxa"/>
          </w:tcPr>
          <w:p w:rsidR="002D660D" w:rsidRPr="005C5188" w:rsidRDefault="002D660D" w:rsidP="00C237CF">
            <w:pPr>
              <w:pStyle w:val="TableParagraph"/>
              <w:ind w:right="95" w:firstLine="339"/>
              <w:jc w:val="both"/>
              <w:rPr>
                <w:rFonts w:ascii="Times New Roman" w:hAnsi="Times New Roman" w:cs="Times New Roman"/>
                <w:sz w:val="24"/>
                <w:szCs w:val="24"/>
              </w:rPr>
            </w:pPr>
            <w:r w:rsidRPr="005C5188">
              <w:rPr>
                <w:rFonts w:ascii="Times New Roman" w:hAnsi="Times New Roman" w:cs="Times New Roman"/>
                <w:sz w:val="24"/>
                <w:szCs w:val="24"/>
              </w:rPr>
              <w:t>История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появления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праздника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День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Победы.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Поисковое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движение</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России.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Могила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Неизвестного</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Солдата.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Семе</w:t>
            </w:r>
            <w:r w:rsidRPr="005C5188">
              <w:rPr>
                <w:rFonts w:ascii="Times New Roman" w:hAnsi="Times New Roman" w:cs="Times New Roman"/>
                <w:sz w:val="24"/>
                <w:szCs w:val="24"/>
              </w:rPr>
              <w:t>й</w:t>
            </w:r>
            <w:r w:rsidRPr="005C5188">
              <w:rPr>
                <w:rFonts w:ascii="Times New Roman" w:hAnsi="Times New Roman" w:cs="Times New Roman"/>
                <w:sz w:val="24"/>
                <w:szCs w:val="24"/>
              </w:rPr>
              <w:t>ные</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традиции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празднования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Дня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Поб</w:t>
            </w:r>
            <w:r w:rsidRPr="005C5188">
              <w:rPr>
                <w:rFonts w:ascii="Times New Roman" w:hAnsi="Times New Roman" w:cs="Times New Roman"/>
                <w:sz w:val="24"/>
                <w:szCs w:val="24"/>
              </w:rPr>
              <w:t>е</w:t>
            </w:r>
            <w:r w:rsidRPr="005C5188">
              <w:rPr>
                <w:rFonts w:ascii="Times New Roman" w:hAnsi="Times New Roman" w:cs="Times New Roman"/>
                <w:sz w:val="24"/>
                <w:szCs w:val="24"/>
              </w:rPr>
              <w:t>ды.</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Бессмертный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полк</w:t>
            </w:r>
          </w:p>
        </w:tc>
        <w:tc>
          <w:tcPr>
            <w:tcW w:w="7938" w:type="dxa"/>
          </w:tcPr>
          <w:p w:rsidR="002D660D" w:rsidRPr="005C5188" w:rsidRDefault="002D660D" w:rsidP="00C237CF">
            <w:pPr>
              <w:pStyle w:val="TableParagraph"/>
              <w:ind w:left="108" w:right="95" w:firstLine="340"/>
              <w:jc w:val="both"/>
              <w:rPr>
                <w:rFonts w:ascii="Times New Roman" w:hAnsi="Times New Roman" w:cs="Times New Roman"/>
                <w:sz w:val="24"/>
                <w:szCs w:val="24"/>
              </w:rPr>
            </w:pPr>
            <w:r w:rsidRPr="005C5188">
              <w:rPr>
                <w:rFonts w:ascii="Times New Roman" w:hAnsi="Times New Roman" w:cs="Times New Roman"/>
                <w:spacing w:val="-1"/>
                <w:sz w:val="24"/>
                <w:szCs w:val="24"/>
              </w:rPr>
              <w:t>Участие</w:t>
            </w:r>
            <w:r w:rsidRPr="005C5188">
              <w:rPr>
                <w:rFonts w:ascii="Times New Roman" w:hAnsi="Times New Roman" w:cs="Times New Roman"/>
                <w:spacing w:val="-15"/>
                <w:sz w:val="24"/>
                <w:szCs w:val="24"/>
              </w:rPr>
              <w:t xml:space="preserve"> </w:t>
            </w:r>
            <w:r w:rsidRPr="005C5188">
              <w:rPr>
                <w:rFonts w:ascii="Times New Roman" w:hAnsi="Times New Roman" w:cs="Times New Roman"/>
                <w:sz w:val="24"/>
                <w:szCs w:val="24"/>
              </w:rPr>
              <w:t>во</w:t>
            </w:r>
            <w:r w:rsidRPr="005C5188">
              <w:rPr>
                <w:rFonts w:ascii="Times New Roman" w:hAnsi="Times New Roman" w:cs="Times New Roman"/>
                <w:spacing w:val="-15"/>
                <w:sz w:val="24"/>
                <w:szCs w:val="24"/>
              </w:rPr>
              <w:t xml:space="preserve"> </w:t>
            </w:r>
            <w:r w:rsidRPr="005C5188">
              <w:rPr>
                <w:rFonts w:ascii="Times New Roman" w:hAnsi="Times New Roman" w:cs="Times New Roman"/>
                <w:sz w:val="24"/>
                <w:szCs w:val="24"/>
              </w:rPr>
              <w:t>вступительной</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беседе</w:t>
            </w:r>
            <w:r w:rsidRPr="005C5188">
              <w:rPr>
                <w:rFonts w:ascii="Times New Roman" w:hAnsi="Times New Roman" w:cs="Times New Roman"/>
                <w:spacing w:val="-15"/>
                <w:sz w:val="24"/>
                <w:szCs w:val="24"/>
              </w:rPr>
              <w:t xml:space="preserve"> </w:t>
            </w:r>
            <w:r w:rsidRPr="005C5188">
              <w:rPr>
                <w:rFonts w:ascii="Times New Roman" w:hAnsi="Times New Roman" w:cs="Times New Roman"/>
                <w:sz w:val="24"/>
                <w:szCs w:val="24"/>
              </w:rPr>
              <w:t>об</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истории</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появления</w:t>
            </w:r>
            <w:r w:rsidRPr="005C5188">
              <w:rPr>
                <w:rFonts w:ascii="Times New Roman" w:hAnsi="Times New Roman" w:cs="Times New Roman"/>
                <w:spacing w:val="-14"/>
                <w:sz w:val="24"/>
                <w:szCs w:val="24"/>
              </w:rPr>
              <w:t xml:space="preserve"> </w:t>
            </w:r>
            <w:r w:rsidRPr="005C5188">
              <w:rPr>
                <w:rFonts w:ascii="Times New Roman" w:hAnsi="Times New Roman" w:cs="Times New Roman"/>
                <w:sz w:val="24"/>
                <w:szCs w:val="24"/>
              </w:rPr>
              <w:t>праздника</w:t>
            </w:r>
            <w:r w:rsidRPr="005C5188">
              <w:rPr>
                <w:rFonts w:ascii="Times New Roman" w:hAnsi="Times New Roman" w:cs="Times New Roman"/>
                <w:spacing w:val="-63"/>
                <w:sz w:val="24"/>
                <w:szCs w:val="24"/>
              </w:rPr>
              <w:t xml:space="preserve"> </w:t>
            </w:r>
            <w:r w:rsidRPr="005C5188">
              <w:rPr>
                <w:rFonts w:ascii="Times New Roman" w:hAnsi="Times New Roman" w:cs="Times New Roman"/>
                <w:sz w:val="24"/>
                <w:szCs w:val="24"/>
              </w:rPr>
              <w:t>День Победы. Участие в беседе о том, что заставляет тысячи человек</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заниматься поиском и захоронением останков погибших защитников</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Отечества?</w:t>
            </w:r>
          </w:p>
          <w:p w:rsidR="002D660D" w:rsidRPr="005C5188" w:rsidRDefault="002D660D" w:rsidP="00C237CF">
            <w:pPr>
              <w:pStyle w:val="TableParagraph"/>
              <w:ind w:left="108" w:right="95" w:firstLine="340"/>
              <w:jc w:val="both"/>
              <w:rPr>
                <w:rFonts w:ascii="Times New Roman" w:hAnsi="Times New Roman" w:cs="Times New Roman"/>
                <w:sz w:val="24"/>
                <w:szCs w:val="24"/>
              </w:rPr>
            </w:pPr>
            <w:r w:rsidRPr="005C5188">
              <w:rPr>
                <w:rFonts w:ascii="Times New Roman" w:hAnsi="Times New Roman" w:cs="Times New Roman"/>
                <w:sz w:val="24"/>
                <w:szCs w:val="24"/>
              </w:rPr>
              <w:t>Обмен мнениями: есть ли в вашей семье традиция отмечать День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w:t>
            </w:r>
            <w:r w:rsidRPr="005C5188">
              <w:rPr>
                <w:rFonts w:ascii="Times New Roman" w:hAnsi="Times New Roman" w:cs="Times New Roman"/>
                <w:sz w:val="24"/>
                <w:szCs w:val="24"/>
              </w:rPr>
              <w:t>о</w:t>
            </w:r>
            <w:r w:rsidRPr="005C5188">
              <w:rPr>
                <w:rFonts w:ascii="Times New Roman" w:hAnsi="Times New Roman" w:cs="Times New Roman"/>
                <w:sz w:val="24"/>
                <w:szCs w:val="24"/>
              </w:rPr>
              <w:t>беды?</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Участвует</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ли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семья в</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шествиях</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Бессмертного полка?</w:t>
            </w:r>
          </w:p>
        </w:tc>
      </w:tr>
    </w:tbl>
    <w:p w:rsidR="002D660D" w:rsidRPr="005C5188" w:rsidRDefault="002D660D" w:rsidP="00C237CF">
      <w:pPr>
        <w:spacing w:after="0" w:line="240" w:lineRule="auto"/>
        <w:jc w:val="both"/>
        <w:rPr>
          <w:rFonts w:ascii="Times New Roman" w:hAnsi="Times New Roman"/>
          <w:sz w:val="24"/>
          <w:szCs w:val="24"/>
        </w:rPr>
        <w:sectPr w:rsidR="002D660D" w:rsidRPr="005C5188">
          <w:pgSz w:w="16840" w:h="11910" w:orient="landscape"/>
          <w:pgMar w:top="840" w:right="700" w:bottom="1120" w:left="740" w:header="0" w:footer="92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1"/>
        <w:gridCol w:w="4394"/>
        <w:gridCol w:w="7938"/>
      </w:tblGrid>
      <w:tr w:rsidR="002D660D" w:rsidRPr="005C5188" w:rsidTr="00520600">
        <w:trPr>
          <w:trHeight w:val="299"/>
        </w:trPr>
        <w:tc>
          <w:tcPr>
            <w:tcW w:w="2831" w:type="dxa"/>
          </w:tcPr>
          <w:p w:rsidR="002D660D" w:rsidRPr="005C5188" w:rsidRDefault="002D660D" w:rsidP="00C237CF">
            <w:pPr>
              <w:pStyle w:val="TableParagraph"/>
              <w:ind w:left="111" w:right="103"/>
              <w:jc w:val="both"/>
              <w:rPr>
                <w:rFonts w:ascii="Times New Roman" w:hAnsi="Times New Roman" w:cs="Times New Roman"/>
                <w:b/>
                <w:sz w:val="24"/>
                <w:szCs w:val="24"/>
              </w:rPr>
            </w:pPr>
            <w:r w:rsidRPr="005C5188">
              <w:rPr>
                <w:rFonts w:ascii="Times New Roman" w:hAnsi="Times New Roman" w:cs="Times New Roman"/>
                <w:b/>
                <w:sz w:val="24"/>
                <w:szCs w:val="24"/>
              </w:rPr>
              <w:lastRenderedPageBreak/>
              <w:t>Темы</w:t>
            </w:r>
          </w:p>
        </w:tc>
        <w:tc>
          <w:tcPr>
            <w:tcW w:w="4394" w:type="dxa"/>
          </w:tcPr>
          <w:p w:rsidR="002D660D" w:rsidRPr="005C5188" w:rsidRDefault="002D660D" w:rsidP="00C237CF">
            <w:pPr>
              <w:pStyle w:val="TableParagraph"/>
              <w:ind w:left="913"/>
              <w:jc w:val="both"/>
              <w:rPr>
                <w:rFonts w:ascii="Times New Roman" w:hAnsi="Times New Roman" w:cs="Times New Roman"/>
                <w:b/>
                <w:sz w:val="24"/>
                <w:szCs w:val="24"/>
              </w:rPr>
            </w:pPr>
            <w:r w:rsidRPr="005C5188">
              <w:rPr>
                <w:rFonts w:ascii="Times New Roman" w:hAnsi="Times New Roman" w:cs="Times New Roman"/>
                <w:b/>
                <w:sz w:val="24"/>
                <w:szCs w:val="24"/>
              </w:rPr>
              <w:t>Основное</w:t>
            </w:r>
            <w:r w:rsidRPr="005C5188">
              <w:rPr>
                <w:rFonts w:ascii="Times New Roman" w:hAnsi="Times New Roman" w:cs="Times New Roman"/>
                <w:b/>
                <w:spacing w:val="-2"/>
                <w:sz w:val="24"/>
                <w:szCs w:val="24"/>
              </w:rPr>
              <w:t xml:space="preserve"> </w:t>
            </w:r>
            <w:r w:rsidRPr="005C5188">
              <w:rPr>
                <w:rFonts w:ascii="Times New Roman" w:hAnsi="Times New Roman" w:cs="Times New Roman"/>
                <w:b/>
                <w:sz w:val="24"/>
                <w:szCs w:val="24"/>
              </w:rPr>
              <w:t>содержание</w:t>
            </w:r>
          </w:p>
        </w:tc>
        <w:tc>
          <w:tcPr>
            <w:tcW w:w="7938" w:type="dxa"/>
          </w:tcPr>
          <w:p w:rsidR="002D660D" w:rsidRPr="005C5188" w:rsidRDefault="002D660D" w:rsidP="00C237CF">
            <w:pPr>
              <w:pStyle w:val="TableParagraph"/>
              <w:ind w:left="2357" w:right="2345"/>
              <w:jc w:val="both"/>
              <w:rPr>
                <w:rFonts w:ascii="Times New Roman" w:hAnsi="Times New Roman" w:cs="Times New Roman"/>
                <w:b/>
                <w:sz w:val="24"/>
                <w:szCs w:val="24"/>
              </w:rPr>
            </w:pPr>
            <w:r w:rsidRPr="005C5188">
              <w:rPr>
                <w:rFonts w:ascii="Times New Roman" w:hAnsi="Times New Roman" w:cs="Times New Roman"/>
                <w:b/>
                <w:sz w:val="24"/>
                <w:szCs w:val="24"/>
              </w:rPr>
              <w:t>Деятельность</w:t>
            </w:r>
            <w:r w:rsidRPr="005C5188">
              <w:rPr>
                <w:rFonts w:ascii="Times New Roman" w:hAnsi="Times New Roman" w:cs="Times New Roman"/>
                <w:b/>
                <w:spacing w:val="-5"/>
                <w:sz w:val="24"/>
                <w:szCs w:val="24"/>
              </w:rPr>
              <w:t xml:space="preserve"> </w:t>
            </w:r>
            <w:r w:rsidRPr="005C5188">
              <w:rPr>
                <w:rFonts w:ascii="Times New Roman" w:hAnsi="Times New Roman" w:cs="Times New Roman"/>
                <w:b/>
                <w:sz w:val="24"/>
                <w:szCs w:val="24"/>
              </w:rPr>
              <w:t>школьников</w:t>
            </w:r>
          </w:p>
        </w:tc>
      </w:tr>
      <w:tr w:rsidR="002D660D" w:rsidRPr="000C07FF" w:rsidTr="00520600">
        <w:trPr>
          <w:trHeight w:val="2092"/>
        </w:trPr>
        <w:tc>
          <w:tcPr>
            <w:tcW w:w="2831" w:type="dxa"/>
          </w:tcPr>
          <w:p w:rsidR="002D660D" w:rsidRPr="005C5188" w:rsidRDefault="002D660D" w:rsidP="00C237CF">
            <w:pPr>
              <w:pStyle w:val="TableParagraph"/>
              <w:ind w:left="730"/>
              <w:jc w:val="both"/>
              <w:rPr>
                <w:rFonts w:ascii="Times New Roman" w:hAnsi="Times New Roman" w:cs="Times New Roman"/>
                <w:b/>
                <w:sz w:val="24"/>
                <w:szCs w:val="24"/>
              </w:rPr>
            </w:pPr>
            <w:r w:rsidRPr="005C5188">
              <w:rPr>
                <w:rFonts w:ascii="Times New Roman" w:hAnsi="Times New Roman" w:cs="Times New Roman"/>
                <w:b/>
                <w:sz w:val="24"/>
                <w:szCs w:val="24"/>
              </w:rPr>
              <w:t>Будь</w:t>
            </w:r>
            <w:r w:rsidRPr="005C5188">
              <w:rPr>
                <w:rFonts w:ascii="Times New Roman" w:hAnsi="Times New Roman" w:cs="Times New Roman"/>
                <w:b/>
                <w:spacing w:val="-10"/>
                <w:sz w:val="24"/>
                <w:szCs w:val="24"/>
              </w:rPr>
              <w:t xml:space="preserve"> </w:t>
            </w:r>
            <w:r w:rsidRPr="005C5188">
              <w:rPr>
                <w:rFonts w:ascii="Times New Roman" w:hAnsi="Times New Roman" w:cs="Times New Roman"/>
                <w:b/>
                <w:sz w:val="24"/>
                <w:szCs w:val="24"/>
              </w:rPr>
              <w:t>готов!</w:t>
            </w:r>
          </w:p>
          <w:p w:rsidR="002D660D" w:rsidRPr="005C5188" w:rsidRDefault="002D660D" w:rsidP="00C237CF">
            <w:pPr>
              <w:pStyle w:val="TableParagraph"/>
              <w:ind w:left="551" w:right="479" w:hanging="63"/>
              <w:jc w:val="both"/>
              <w:rPr>
                <w:rFonts w:ascii="Times New Roman" w:hAnsi="Times New Roman" w:cs="Times New Roman"/>
                <w:b/>
                <w:sz w:val="24"/>
                <w:szCs w:val="24"/>
              </w:rPr>
            </w:pPr>
            <w:r w:rsidRPr="005C5188">
              <w:rPr>
                <w:rFonts w:ascii="Times New Roman" w:hAnsi="Times New Roman" w:cs="Times New Roman"/>
                <w:b/>
                <w:sz w:val="24"/>
                <w:szCs w:val="24"/>
              </w:rPr>
              <w:t>Ко дню детских</w:t>
            </w:r>
            <w:r w:rsidRPr="005C5188">
              <w:rPr>
                <w:rFonts w:ascii="Times New Roman" w:hAnsi="Times New Roman" w:cs="Times New Roman"/>
                <w:b/>
                <w:spacing w:val="-62"/>
                <w:sz w:val="24"/>
                <w:szCs w:val="24"/>
              </w:rPr>
              <w:t xml:space="preserve"> </w:t>
            </w:r>
            <w:r w:rsidRPr="005C5188">
              <w:rPr>
                <w:rFonts w:ascii="Times New Roman" w:hAnsi="Times New Roman" w:cs="Times New Roman"/>
                <w:b/>
                <w:sz w:val="24"/>
                <w:szCs w:val="24"/>
              </w:rPr>
              <w:t>общественных</w:t>
            </w:r>
            <w:r w:rsidRPr="005C5188">
              <w:rPr>
                <w:rFonts w:ascii="Times New Roman" w:hAnsi="Times New Roman" w:cs="Times New Roman"/>
                <w:b/>
                <w:spacing w:val="-63"/>
                <w:sz w:val="24"/>
                <w:szCs w:val="24"/>
              </w:rPr>
              <w:t xml:space="preserve"> </w:t>
            </w:r>
            <w:r w:rsidRPr="005C5188">
              <w:rPr>
                <w:rFonts w:ascii="Times New Roman" w:hAnsi="Times New Roman" w:cs="Times New Roman"/>
                <w:b/>
                <w:sz w:val="24"/>
                <w:szCs w:val="24"/>
              </w:rPr>
              <w:t>организаций</w:t>
            </w:r>
          </w:p>
        </w:tc>
        <w:tc>
          <w:tcPr>
            <w:tcW w:w="4394" w:type="dxa"/>
          </w:tcPr>
          <w:p w:rsidR="002D660D" w:rsidRPr="005C5188" w:rsidRDefault="002D660D" w:rsidP="00C237CF">
            <w:pPr>
              <w:pStyle w:val="TableParagraph"/>
              <w:ind w:right="94" w:firstLine="339"/>
              <w:jc w:val="both"/>
              <w:rPr>
                <w:rFonts w:ascii="Times New Roman" w:hAnsi="Times New Roman" w:cs="Times New Roman"/>
                <w:sz w:val="24"/>
                <w:szCs w:val="24"/>
              </w:rPr>
            </w:pPr>
            <w:r w:rsidRPr="005C5188">
              <w:rPr>
                <w:rFonts w:ascii="Times New Roman" w:hAnsi="Times New Roman" w:cs="Times New Roman"/>
                <w:sz w:val="24"/>
                <w:szCs w:val="24"/>
              </w:rPr>
              <w:t>19</w:t>
            </w:r>
            <w:r w:rsidRPr="005C5188">
              <w:rPr>
                <w:rFonts w:ascii="Times New Roman" w:hAnsi="Times New Roman" w:cs="Times New Roman"/>
                <w:spacing w:val="-12"/>
                <w:sz w:val="24"/>
                <w:szCs w:val="24"/>
              </w:rPr>
              <w:t xml:space="preserve"> </w:t>
            </w:r>
            <w:r w:rsidRPr="005C5188">
              <w:rPr>
                <w:rFonts w:ascii="Times New Roman" w:hAnsi="Times New Roman" w:cs="Times New Roman"/>
                <w:sz w:val="24"/>
                <w:szCs w:val="24"/>
              </w:rPr>
              <w:t>мая</w:t>
            </w:r>
            <w:r w:rsidRPr="005C5188">
              <w:rPr>
                <w:rFonts w:ascii="Times New Roman" w:hAnsi="Times New Roman" w:cs="Times New Roman"/>
                <w:spacing w:val="-13"/>
                <w:sz w:val="24"/>
                <w:szCs w:val="24"/>
              </w:rPr>
              <w:t xml:space="preserve"> </w:t>
            </w:r>
            <w:r w:rsidRPr="005C5188">
              <w:rPr>
                <w:rFonts w:ascii="Times New Roman" w:hAnsi="Times New Roman" w:cs="Times New Roman"/>
                <w:sz w:val="24"/>
                <w:szCs w:val="24"/>
              </w:rPr>
              <w:t>1922</w:t>
            </w:r>
            <w:r w:rsidRPr="005C5188">
              <w:rPr>
                <w:rFonts w:ascii="Times New Roman" w:hAnsi="Times New Roman" w:cs="Times New Roman"/>
                <w:spacing w:val="-13"/>
                <w:sz w:val="24"/>
                <w:szCs w:val="24"/>
              </w:rPr>
              <w:t xml:space="preserve"> </w:t>
            </w:r>
            <w:r w:rsidRPr="005C5188">
              <w:rPr>
                <w:rFonts w:ascii="Times New Roman" w:hAnsi="Times New Roman" w:cs="Times New Roman"/>
                <w:sz w:val="24"/>
                <w:szCs w:val="24"/>
              </w:rPr>
              <w:t>года</w:t>
            </w:r>
            <w:r w:rsidRPr="005C5188">
              <w:rPr>
                <w:rFonts w:ascii="Times New Roman" w:hAnsi="Times New Roman" w:cs="Times New Roman"/>
                <w:spacing w:val="-11"/>
                <w:sz w:val="24"/>
                <w:szCs w:val="24"/>
              </w:rPr>
              <w:t xml:space="preserve"> </w:t>
            </w:r>
            <w:r w:rsidRPr="005C5188">
              <w:rPr>
                <w:rFonts w:ascii="Times New Roman" w:hAnsi="Times New Roman" w:cs="Times New Roman"/>
                <w:sz w:val="24"/>
                <w:szCs w:val="24"/>
              </w:rPr>
              <w:t>—</w:t>
            </w:r>
            <w:r w:rsidRPr="005C5188">
              <w:rPr>
                <w:rFonts w:ascii="Times New Roman" w:hAnsi="Times New Roman" w:cs="Times New Roman"/>
                <w:spacing w:val="-12"/>
                <w:sz w:val="24"/>
                <w:szCs w:val="24"/>
              </w:rPr>
              <w:t xml:space="preserve"> </w:t>
            </w:r>
            <w:r w:rsidRPr="005C5188">
              <w:rPr>
                <w:rFonts w:ascii="Times New Roman" w:hAnsi="Times New Roman" w:cs="Times New Roman"/>
                <w:sz w:val="24"/>
                <w:szCs w:val="24"/>
              </w:rPr>
              <w:t>день</w:t>
            </w:r>
            <w:r w:rsidRPr="005C5188">
              <w:rPr>
                <w:rFonts w:ascii="Times New Roman" w:hAnsi="Times New Roman" w:cs="Times New Roman"/>
                <w:spacing w:val="-13"/>
                <w:sz w:val="24"/>
                <w:szCs w:val="24"/>
              </w:rPr>
              <w:t xml:space="preserve"> </w:t>
            </w:r>
            <w:r w:rsidRPr="005C5188">
              <w:rPr>
                <w:rFonts w:ascii="Times New Roman" w:hAnsi="Times New Roman" w:cs="Times New Roman"/>
                <w:sz w:val="24"/>
                <w:szCs w:val="24"/>
              </w:rPr>
              <w:t>рождения</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пионерской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организации.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Цель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её</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с</w:t>
            </w:r>
            <w:r w:rsidRPr="005C5188">
              <w:rPr>
                <w:rFonts w:ascii="Times New Roman" w:hAnsi="Times New Roman" w:cs="Times New Roman"/>
                <w:sz w:val="24"/>
                <w:szCs w:val="24"/>
              </w:rPr>
              <w:t>о</w:t>
            </w:r>
            <w:r w:rsidRPr="005C5188">
              <w:rPr>
                <w:rFonts w:ascii="Times New Roman" w:hAnsi="Times New Roman" w:cs="Times New Roman"/>
                <w:sz w:val="24"/>
                <w:szCs w:val="24"/>
              </w:rPr>
              <w:t>здания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деятельность.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Распад</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пионе</w:t>
            </w:r>
            <w:r w:rsidRPr="005C5188">
              <w:rPr>
                <w:rFonts w:ascii="Times New Roman" w:hAnsi="Times New Roman" w:cs="Times New Roman"/>
                <w:sz w:val="24"/>
                <w:szCs w:val="24"/>
              </w:rPr>
              <w:t>р</w:t>
            </w:r>
            <w:r w:rsidRPr="005C5188">
              <w:rPr>
                <w:rFonts w:ascii="Times New Roman" w:hAnsi="Times New Roman" w:cs="Times New Roman"/>
                <w:sz w:val="24"/>
                <w:szCs w:val="24"/>
              </w:rPr>
              <w:t>ской</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организации.</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Причины,</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по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кот</w:t>
            </w:r>
            <w:r w:rsidRPr="005C5188">
              <w:rPr>
                <w:rFonts w:ascii="Times New Roman" w:hAnsi="Times New Roman" w:cs="Times New Roman"/>
                <w:sz w:val="24"/>
                <w:szCs w:val="24"/>
              </w:rPr>
              <w:t>о</w:t>
            </w:r>
            <w:r w:rsidRPr="005C5188">
              <w:rPr>
                <w:rFonts w:ascii="Times New Roman" w:hAnsi="Times New Roman" w:cs="Times New Roman"/>
                <w:sz w:val="24"/>
                <w:szCs w:val="24"/>
              </w:rPr>
              <w:t>рым</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дети объединяются</w:t>
            </w:r>
          </w:p>
        </w:tc>
        <w:tc>
          <w:tcPr>
            <w:tcW w:w="7938" w:type="dxa"/>
          </w:tcPr>
          <w:p w:rsidR="002D660D" w:rsidRPr="005C5188" w:rsidRDefault="002D660D" w:rsidP="00C237CF">
            <w:pPr>
              <w:pStyle w:val="TableParagraph"/>
              <w:ind w:left="448"/>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pacing w:val="-5"/>
                <w:sz w:val="24"/>
                <w:szCs w:val="24"/>
              </w:rPr>
              <w:t xml:space="preserve"> </w:t>
            </w:r>
            <w:r w:rsidRPr="005C5188">
              <w:rPr>
                <w:rFonts w:ascii="Times New Roman" w:hAnsi="Times New Roman" w:cs="Times New Roman"/>
                <w:sz w:val="24"/>
                <w:szCs w:val="24"/>
              </w:rPr>
              <w:t>во</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вступительной</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беседе</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пионерской</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организации.</w:t>
            </w:r>
          </w:p>
          <w:p w:rsidR="002D660D" w:rsidRPr="005C5188" w:rsidRDefault="002D660D" w:rsidP="00C237CF">
            <w:pPr>
              <w:pStyle w:val="TableParagraph"/>
              <w:tabs>
                <w:tab w:val="left" w:pos="1580"/>
                <w:tab w:val="left" w:pos="1921"/>
                <w:tab w:val="left" w:pos="3293"/>
                <w:tab w:val="left" w:pos="3642"/>
                <w:tab w:val="left" w:pos="4332"/>
                <w:tab w:val="left" w:pos="5164"/>
                <w:tab w:val="left" w:pos="6223"/>
                <w:tab w:val="left" w:pos="6982"/>
              </w:tabs>
              <w:ind w:left="108" w:right="94" w:firstLine="340"/>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z w:val="24"/>
                <w:szCs w:val="24"/>
              </w:rPr>
              <w:tab/>
              <w:t>в</w:t>
            </w:r>
            <w:r w:rsidRPr="005C5188">
              <w:rPr>
                <w:rFonts w:ascii="Times New Roman" w:hAnsi="Times New Roman" w:cs="Times New Roman"/>
                <w:sz w:val="24"/>
                <w:szCs w:val="24"/>
              </w:rPr>
              <w:tab/>
              <w:t>дискуссии</w:t>
            </w:r>
            <w:r w:rsidRPr="005C5188">
              <w:rPr>
                <w:rFonts w:ascii="Times New Roman" w:hAnsi="Times New Roman" w:cs="Times New Roman"/>
                <w:sz w:val="24"/>
                <w:szCs w:val="24"/>
              </w:rPr>
              <w:tab/>
              <w:t>о</w:t>
            </w:r>
            <w:r w:rsidRPr="005C5188">
              <w:rPr>
                <w:rFonts w:ascii="Times New Roman" w:hAnsi="Times New Roman" w:cs="Times New Roman"/>
                <w:sz w:val="24"/>
                <w:szCs w:val="24"/>
              </w:rPr>
              <w:tab/>
              <w:t>том,</w:t>
            </w:r>
            <w:r w:rsidRPr="005C5188">
              <w:rPr>
                <w:rFonts w:ascii="Times New Roman" w:hAnsi="Times New Roman" w:cs="Times New Roman"/>
                <w:sz w:val="24"/>
                <w:szCs w:val="24"/>
              </w:rPr>
              <w:tab/>
              <w:t>какое</w:t>
            </w:r>
            <w:r w:rsidRPr="005C5188">
              <w:rPr>
                <w:rFonts w:ascii="Times New Roman" w:hAnsi="Times New Roman" w:cs="Times New Roman"/>
                <w:sz w:val="24"/>
                <w:szCs w:val="24"/>
              </w:rPr>
              <w:tab/>
              <w:t>должно</w:t>
            </w:r>
            <w:r w:rsidRPr="005C5188">
              <w:rPr>
                <w:rFonts w:ascii="Times New Roman" w:hAnsi="Times New Roman" w:cs="Times New Roman"/>
                <w:sz w:val="24"/>
                <w:szCs w:val="24"/>
              </w:rPr>
              <w:tab/>
              <w:t>быть</w:t>
            </w:r>
            <w:r w:rsidRPr="005C5188">
              <w:rPr>
                <w:rFonts w:ascii="Times New Roman" w:hAnsi="Times New Roman" w:cs="Times New Roman"/>
                <w:sz w:val="24"/>
                <w:szCs w:val="24"/>
              </w:rPr>
              <w:tab/>
            </w:r>
            <w:r w:rsidRPr="005C5188">
              <w:rPr>
                <w:rFonts w:ascii="Times New Roman" w:hAnsi="Times New Roman" w:cs="Times New Roman"/>
                <w:spacing w:val="-1"/>
                <w:sz w:val="24"/>
                <w:szCs w:val="24"/>
              </w:rPr>
              <w:t>детское</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общественное</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объединение,</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чтобы</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вам</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захотелось</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него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вступить.</w:t>
            </w:r>
          </w:p>
          <w:p w:rsidR="002D660D" w:rsidRPr="005C5188" w:rsidRDefault="002D660D" w:rsidP="00C237CF">
            <w:pPr>
              <w:pStyle w:val="TableParagraph"/>
              <w:ind w:left="108" w:firstLine="340"/>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pacing w:val="5"/>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7"/>
                <w:sz w:val="24"/>
                <w:szCs w:val="24"/>
              </w:rPr>
              <w:t xml:space="preserve"> </w:t>
            </w:r>
            <w:r w:rsidRPr="005C5188">
              <w:rPr>
                <w:rFonts w:ascii="Times New Roman" w:hAnsi="Times New Roman" w:cs="Times New Roman"/>
                <w:sz w:val="24"/>
                <w:szCs w:val="24"/>
              </w:rPr>
              <w:t>мозговом</w:t>
            </w:r>
            <w:r w:rsidRPr="005C5188">
              <w:rPr>
                <w:rFonts w:ascii="Times New Roman" w:hAnsi="Times New Roman" w:cs="Times New Roman"/>
                <w:spacing w:val="6"/>
                <w:sz w:val="24"/>
                <w:szCs w:val="24"/>
              </w:rPr>
              <w:t xml:space="preserve"> </w:t>
            </w:r>
            <w:r w:rsidRPr="005C5188">
              <w:rPr>
                <w:rFonts w:ascii="Times New Roman" w:hAnsi="Times New Roman" w:cs="Times New Roman"/>
                <w:sz w:val="24"/>
                <w:szCs w:val="24"/>
              </w:rPr>
              <w:t>штурме</w:t>
            </w:r>
            <w:r w:rsidRPr="005C5188">
              <w:rPr>
                <w:rFonts w:ascii="Times New Roman" w:hAnsi="Times New Roman" w:cs="Times New Roman"/>
                <w:spacing w:val="5"/>
                <w:sz w:val="24"/>
                <w:szCs w:val="24"/>
              </w:rPr>
              <w:t xml:space="preserve"> </w:t>
            </w:r>
            <w:r w:rsidRPr="005C5188">
              <w:rPr>
                <w:rFonts w:ascii="Times New Roman" w:hAnsi="Times New Roman" w:cs="Times New Roman"/>
                <w:sz w:val="24"/>
                <w:szCs w:val="24"/>
              </w:rPr>
              <w:t>по</w:t>
            </w:r>
            <w:r w:rsidRPr="005C5188">
              <w:rPr>
                <w:rFonts w:ascii="Times New Roman" w:hAnsi="Times New Roman" w:cs="Times New Roman"/>
                <w:spacing w:val="6"/>
                <w:sz w:val="24"/>
                <w:szCs w:val="24"/>
              </w:rPr>
              <w:t xml:space="preserve"> </w:t>
            </w:r>
            <w:r w:rsidRPr="005C5188">
              <w:rPr>
                <w:rFonts w:ascii="Times New Roman" w:hAnsi="Times New Roman" w:cs="Times New Roman"/>
                <w:sz w:val="24"/>
                <w:szCs w:val="24"/>
              </w:rPr>
              <w:t>выдвижению</w:t>
            </w:r>
            <w:r w:rsidRPr="005C5188">
              <w:rPr>
                <w:rFonts w:ascii="Times New Roman" w:hAnsi="Times New Roman" w:cs="Times New Roman"/>
                <w:spacing w:val="6"/>
                <w:sz w:val="24"/>
                <w:szCs w:val="24"/>
              </w:rPr>
              <w:t xml:space="preserve"> </w:t>
            </w:r>
            <w:r w:rsidRPr="005C5188">
              <w:rPr>
                <w:rFonts w:ascii="Times New Roman" w:hAnsi="Times New Roman" w:cs="Times New Roman"/>
                <w:sz w:val="24"/>
                <w:szCs w:val="24"/>
              </w:rPr>
              <w:t>причин,</w:t>
            </w:r>
            <w:r w:rsidRPr="005C5188">
              <w:rPr>
                <w:rFonts w:ascii="Times New Roman" w:hAnsi="Times New Roman" w:cs="Times New Roman"/>
                <w:spacing w:val="6"/>
                <w:sz w:val="24"/>
                <w:szCs w:val="24"/>
              </w:rPr>
              <w:t xml:space="preserve"> </w:t>
            </w:r>
            <w:r w:rsidRPr="005C5188">
              <w:rPr>
                <w:rFonts w:ascii="Times New Roman" w:hAnsi="Times New Roman" w:cs="Times New Roman"/>
                <w:sz w:val="24"/>
                <w:szCs w:val="24"/>
              </w:rPr>
              <w:t>по</w:t>
            </w:r>
            <w:r w:rsidRPr="005C5188">
              <w:rPr>
                <w:rFonts w:ascii="Times New Roman" w:hAnsi="Times New Roman" w:cs="Times New Roman"/>
                <w:spacing w:val="6"/>
                <w:sz w:val="24"/>
                <w:szCs w:val="24"/>
              </w:rPr>
              <w:t xml:space="preserve"> </w:t>
            </w:r>
            <w:r w:rsidRPr="005C5188">
              <w:rPr>
                <w:rFonts w:ascii="Times New Roman" w:hAnsi="Times New Roman" w:cs="Times New Roman"/>
                <w:sz w:val="24"/>
                <w:szCs w:val="24"/>
              </w:rPr>
              <w:t>которым</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дети объединяются.</w:t>
            </w:r>
          </w:p>
          <w:p w:rsidR="002D660D" w:rsidRPr="005C5188" w:rsidRDefault="002D660D" w:rsidP="00C237CF">
            <w:pPr>
              <w:pStyle w:val="TableParagraph"/>
              <w:ind w:left="108" w:firstLine="340"/>
              <w:jc w:val="both"/>
              <w:rPr>
                <w:rFonts w:ascii="Times New Roman" w:hAnsi="Times New Roman" w:cs="Times New Roman"/>
                <w:sz w:val="24"/>
                <w:szCs w:val="24"/>
              </w:rPr>
            </w:pPr>
            <w:r w:rsidRPr="005C5188">
              <w:rPr>
                <w:rFonts w:ascii="Times New Roman" w:hAnsi="Times New Roman" w:cs="Times New Roman"/>
                <w:sz w:val="24"/>
                <w:szCs w:val="24"/>
              </w:rPr>
              <w:t>Участие</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в</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беседе</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о</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том,</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какие</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бывают</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детские</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общественные</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объедин</w:t>
            </w:r>
            <w:r w:rsidRPr="005C5188">
              <w:rPr>
                <w:rFonts w:ascii="Times New Roman" w:hAnsi="Times New Roman" w:cs="Times New Roman"/>
                <w:sz w:val="24"/>
                <w:szCs w:val="24"/>
              </w:rPr>
              <w:t>е</w:t>
            </w:r>
            <w:r w:rsidRPr="005C5188">
              <w:rPr>
                <w:rFonts w:ascii="Times New Roman" w:hAnsi="Times New Roman" w:cs="Times New Roman"/>
                <w:sz w:val="24"/>
                <w:szCs w:val="24"/>
              </w:rPr>
              <w:t>ния</w:t>
            </w:r>
          </w:p>
        </w:tc>
      </w:tr>
      <w:tr w:rsidR="002D660D" w:rsidRPr="000C07FF" w:rsidTr="00520600">
        <w:trPr>
          <w:trHeight w:val="1493"/>
        </w:trPr>
        <w:tc>
          <w:tcPr>
            <w:tcW w:w="2831" w:type="dxa"/>
          </w:tcPr>
          <w:p w:rsidR="002D660D" w:rsidRPr="005C5188" w:rsidRDefault="002D660D" w:rsidP="00C237CF">
            <w:pPr>
              <w:pStyle w:val="TableParagraph"/>
              <w:ind w:left="111" w:right="103"/>
              <w:jc w:val="both"/>
              <w:rPr>
                <w:rFonts w:ascii="Times New Roman" w:hAnsi="Times New Roman" w:cs="Times New Roman"/>
                <w:b/>
                <w:sz w:val="24"/>
                <w:szCs w:val="24"/>
              </w:rPr>
            </w:pPr>
            <w:r w:rsidRPr="005C5188">
              <w:rPr>
                <w:rFonts w:ascii="Times New Roman" w:hAnsi="Times New Roman" w:cs="Times New Roman"/>
                <w:b/>
                <w:sz w:val="24"/>
                <w:szCs w:val="24"/>
              </w:rPr>
              <w:t>Русский</w:t>
            </w:r>
            <w:r w:rsidRPr="005C5188">
              <w:rPr>
                <w:rFonts w:ascii="Times New Roman" w:hAnsi="Times New Roman" w:cs="Times New Roman"/>
                <w:b/>
                <w:spacing w:val="-3"/>
                <w:sz w:val="24"/>
                <w:szCs w:val="24"/>
              </w:rPr>
              <w:t xml:space="preserve"> </w:t>
            </w:r>
            <w:r w:rsidRPr="005C5188">
              <w:rPr>
                <w:rFonts w:ascii="Times New Roman" w:hAnsi="Times New Roman" w:cs="Times New Roman"/>
                <w:b/>
                <w:sz w:val="24"/>
                <w:szCs w:val="24"/>
              </w:rPr>
              <w:t>язык.</w:t>
            </w:r>
          </w:p>
          <w:p w:rsidR="002D660D" w:rsidRPr="005C5188" w:rsidRDefault="002D660D" w:rsidP="00C237CF">
            <w:pPr>
              <w:pStyle w:val="TableParagraph"/>
              <w:ind w:left="213" w:right="201" w:hanging="3"/>
              <w:jc w:val="both"/>
              <w:rPr>
                <w:rFonts w:ascii="Times New Roman" w:hAnsi="Times New Roman" w:cs="Times New Roman"/>
                <w:b/>
                <w:sz w:val="24"/>
                <w:szCs w:val="24"/>
              </w:rPr>
            </w:pPr>
            <w:r w:rsidRPr="005C5188">
              <w:rPr>
                <w:rFonts w:ascii="Times New Roman" w:hAnsi="Times New Roman" w:cs="Times New Roman"/>
                <w:b/>
                <w:sz w:val="24"/>
                <w:szCs w:val="24"/>
              </w:rPr>
              <w:t>Великий и могучий.</w:t>
            </w:r>
            <w:r w:rsidRPr="005C5188">
              <w:rPr>
                <w:rFonts w:ascii="Times New Roman" w:hAnsi="Times New Roman" w:cs="Times New Roman"/>
                <w:b/>
                <w:spacing w:val="-62"/>
                <w:sz w:val="24"/>
                <w:szCs w:val="24"/>
              </w:rPr>
              <w:t xml:space="preserve"> </w:t>
            </w:r>
            <w:r w:rsidRPr="005C5188">
              <w:rPr>
                <w:rFonts w:ascii="Times New Roman" w:hAnsi="Times New Roman" w:cs="Times New Roman"/>
                <w:b/>
                <w:sz w:val="24"/>
                <w:szCs w:val="24"/>
              </w:rPr>
              <w:t>225 со дня рождения</w:t>
            </w:r>
            <w:r w:rsidRPr="005C5188">
              <w:rPr>
                <w:rFonts w:ascii="Times New Roman" w:hAnsi="Times New Roman" w:cs="Times New Roman"/>
                <w:b/>
                <w:spacing w:val="-62"/>
                <w:sz w:val="24"/>
                <w:szCs w:val="24"/>
              </w:rPr>
              <w:t xml:space="preserve"> </w:t>
            </w:r>
            <w:r w:rsidRPr="005C5188">
              <w:rPr>
                <w:rFonts w:ascii="Times New Roman" w:hAnsi="Times New Roman" w:cs="Times New Roman"/>
                <w:b/>
                <w:sz w:val="24"/>
                <w:szCs w:val="24"/>
              </w:rPr>
              <w:t>А.</w:t>
            </w:r>
            <w:r w:rsidRPr="005C5188">
              <w:rPr>
                <w:rFonts w:ascii="Times New Roman" w:hAnsi="Times New Roman" w:cs="Times New Roman"/>
                <w:b/>
                <w:spacing w:val="-1"/>
                <w:sz w:val="24"/>
                <w:szCs w:val="24"/>
              </w:rPr>
              <w:t xml:space="preserve"> </w:t>
            </w:r>
            <w:r w:rsidRPr="005C5188">
              <w:rPr>
                <w:rFonts w:ascii="Times New Roman" w:hAnsi="Times New Roman" w:cs="Times New Roman"/>
                <w:b/>
                <w:sz w:val="24"/>
                <w:szCs w:val="24"/>
              </w:rPr>
              <w:t>С.</w:t>
            </w:r>
            <w:r w:rsidRPr="005C5188">
              <w:rPr>
                <w:rFonts w:ascii="Times New Roman" w:hAnsi="Times New Roman" w:cs="Times New Roman"/>
                <w:b/>
                <w:spacing w:val="-1"/>
                <w:sz w:val="24"/>
                <w:szCs w:val="24"/>
              </w:rPr>
              <w:t xml:space="preserve"> </w:t>
            </w:r>
            <w:r w:rsidRPr="005C5188">
              <w:rPr>
                <w:rFonts w:ascii="Times New Roman" w:hAnsi="Times New Roman" w:cs="Times New Roman"/>
                <w:b/>
                <w:sz w:val="24"/>
                <w:szCs w:val="24"/>
              </w:rPr>
              <w:t>Пушкина</w:t>
            </w:r>
          </w:p>
        </w:tc>
        <w:tc>
          <w:tcPr>
            <w:tcW w:w="4394" w:type="dxa"/>
          </w:tcPr>
          <w:p w:rsidR="002D660D" w:rsidRPr="005C5188" w:rsidRDefault="002D660D" w:rsidP="00C237CF">
            <w:pPr>
              <w:pStyle w:val="TableParagraph"/>
              <w:ind w:left="447"/>
              <w:jc w:val="both"/>
              <w:rPr>
                <w:rFonts w:ascii="Times New Roman" w:hAnsi="Times New Roman" w:cs="Times New Roman"/>
                <w:sz w:val="24"/>
                <w:szCs w:val="24"/>
              </w:rPr>
            </w:pPr>
            <w:r w:rsidRPr="005C5188">
              <w:rPr>
                <w:rFonts w:ascii="Times New Roman" w:hAnsi="Times New Roman" w:cs="Times New Roman"/>
                <w:sz w:val="24"/>
                <w:szCs w:val="24"/>
              </w:rPr>
              <w:t>Неизвестный</w:t>
            </w:r>
            <w:r w:rsidRPr="005C5188">
              <w:rPr>
                <w:rFonts w:ascii="Times New Roman" w:hAnsi="Times New Roman" w:cs="Times New Roman"/>
                <w:spacing w:val="-4"/>
                <w:sz w:val="24"/>
                <w:szCs w:val="24"/>
              </w:rPr>
              <w:t xml:space="preserve"> </w:t>
            </w:r>
            <w:r w:rsidRPr="005C5188">
              <w:rPr>
                <w:rFonts w:ascii="Times New Roman" w:hAnsi="Times New Roman" w:cs="Times New Roman"/>
                <w:sz w:val="24"/>
                <w:szCs w:val="24"/>
              </w:rPr>
              <w:t>Пушкин.</w:t>
            </w:r>
          </w:p>
          <w:p w:rsidR="002D660D" w:rsidRPr="005C5188" w:rsidRDefault="002D660D" w:rsidP="00C237CF">
            <w:pPr>
              <w:pStyle w:val="TableParagraph"/>
              <w:ind w:right="93" w:firstLine="339"/>
              <w:jc w:val="both"/>
              <w:rPr>
                <w:rFonts w:ascii="Times New Roman" w:hAnsi="Times New Roman" w:cs="Times New Roman"/>
                <w:sz w:val="24"/>
                <w:szCs w:val="24"/>
              </w:rPr>
            </w:pPr>
            <w:r w:rsidRPr="005C5188">
              <w:rPr>
                <w:rFonts w:ascii="Times New Roman" w:hAnsi="Times New Roman" w:cs="Times New Roman"/>
                <w:sz w:val="24"/>
                <w:szCs w:val="24"/>
              </w:rPr>
              <w:t>Творчество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Пушкина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объединяет</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поколения.</w:t>
            </w:r>
            <w:r w:rsidRPr="005C5188">
              <w:rPr>
                <w:rFonts w:ascii="Times New Roman" w:hAnsi="Times New Roman" w:cs="Times New Roman"/>
                <w:spacing w:val="55"/>
                <w:sz w:val="24"/>
                <w:szCs w:val="24"/>
              </w:rPr>
              <w:t xml:space="preserve"> </w:t>
            </w:r>
            <w:r w:rsidRPr="005C5188">
              <w:rPr>
                <w:rFonts w:ascii="Times New Roman" w:hAnsi="Times New Roman" w:cs="Times New Roman"/>
                <w:sz w:val="24"/>
                <w:szCs w:val="24"/>
              </w:rPr>
              <w:t>Вклад</w:t>
            </w:r>
            <w:r w:rsidRPr="005C5188">
              <w:rPr>
                <w:rFonts w:ascii="Times New Roman" w:hAnsi="Times New Roman" w:cs="Times New Roman"/>
                <w:spacing w:val="56"/>
                <w:sz w:val="24"/>
                <w:szCs w:val="24"/>
              </w:rPr>
              <w:t xml:space="preserve"> </w:t>
            </w:r>
            <w:r w:rsidRPr="005C5188">
              <w:rPr>
                <w:rFonts w:ascii="Times New Roman" w:hAnsi="Times New Roman" w:cs="Times New Roman"/>
                <w:sz w:val="24"/>
                <w:szCs w:val="24"/>
              </w:rPr>
              <w:t>А.</w:t>
            </w:r>
            <w:r w:rsidRPr="005C5188">
              <w:rPr>
                <w:rFonts w:ascii="Times New Roman" w:hAnsi="Times New Roman" w:cs="Times New Roman"/>
                <w:spacing w:val="55"/>
                <w:sz w:val="24"/>
                <w:szCs w:val="24"/>
              </w:rPr>
              <w:t xml:space="preserve"> </w:t>
            </w:r>
            <w:r w:rsidRPr="005C5188">
              <w:rPr>
                <w:rFonts w:ascii="Times New Roman" w:hAnsi="Times New Roman" w:cs="Times New Roman"/>
                <w:sz w:val="24"/>
                <w:szCs w:val="24"/>
              </w:rPr>
              <w:t>С.</w:t>
            </w:r>
            <w:r w:rsidRPr="005C5188">
              <w:rPr>
                <w:rFonts w:ascii="Times New Roman" w:hAnsi="Times New Roman" w:cs="Times New Roman"/>
                <w:spacing w:val="56"/>
                <w:sz w:val="24"/>
                <w:szCs w:val="24"/>
              </w:rPr>
              <w:t xml:space="preserve"> </w:t>
            </w:r>
            <w:r w:rsidRPr="005C5188">
              <w:rPr>
                <w:rFonts w:ascii="Times New Roman" w:hAnsi="Times New Roman" w:cs="Times New Roman"/>
                <w:sz w:val="24"/>
                <w:szCs w:val="24"/>
              </w:rPr>
              <w:t>Пушкина</w:t>
            </w:r>
            <w:r w:rsidRPr="005C5188">
              <w:rPr>
                <w:rFonts w:ascii="Times New Roman" w:hAnsi="Times New Roman" w:cs="Times New Roman"/>
                <w:spacing w:val="54"/>
                <w:sz w:val="24"/>
                <w:szCs w:val="24"/>
              </w:rPr>
              <w:t xml:space="preserve"> </w:t>
            </w:r>
            <w:r w:rsidRPr="005C5188">
              <w:rPr>
                <w:rFonts w:ascii="Times New Roman" w:hAnsi="Times New Roman" w:cs="Times New Roman"/>
                <w:sz w:val="24"/>
                <w:szCs w:val="24"/>
              </w:rPr>
              <w:t>в</w:t>
            </w:r>
          </w:p>
          <w:p w:rsidR="002D660D" w:rsidRPr="005C5188" w:rsidRDefault="002D660D" w:rsidP="00C237CF">
            <w:pPr>
              <w:pStyle w:val="TableParagraph"/>
              <w:tabs>
                <w:tab w:val="left" w:pos="2747"/>
              </w:tabs>
              <w:ind w:right="95"/>
              <w:jc w:val="both"/>
              <w:rPr>
                <w:rFonts w:ascii="Times New Roman" w:hAnsi="Times New Roman" w:cs="Times New Roman"/>
                <w:sz w:val="24"/>
                <w:szCs w:val="24"/>
              </w:rPr>
            </w:pPr>
            <w:r w:rsidRPr="005C5188">
              <w:rPr>
                <w:rFonts w:ascii="Times New Roman" w:hAnsi="Times New Roman" w:cs="Times New Roman"/>
                <w:sz w:val="24"/>
                <w:szCs w:val="24"/>
              </w:rPr>
              <w:t>формирование</w:t>
            </w:r>
            <w:r w:rsidRPr="005C5188">
              <w:rPr>
                <w:rFonts w:ascii="Times New Roman" w:hAnsi="Times New Roman" w:cs="Times New Roman"/>
                <w:sz w:val="24"/>
                <w:szCs w:val="24"/>
              </w:rPr>
              <w:tab/>
            </w:r>
            <w:r w:rsidRPr="005C5188">
              <w:rPr>
                <w:rFonts w:ascii="Times New Roman" w:hAnsi="Times New Roman" w:cs="Times New Roman"/>
                <w:spacing w:val="-1"/>
                <w:sz w:val="24"/>
                <w:szCs w:val="24"/>
              </w:rPr>
              <w:t>современного</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литературного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русского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языка.</w:t>
            </w:r>
          </w:p>
        </w:tc>
        <w:tc>
          <w:tcPr>
            <w:tcW w:w="7938" w:type="dxa"/>
          </w:tcPr>
          <w:p w:rsidR="002D660D" w:rsidRPr="005C5188" w:rsidRDefault="002D660D" w:rsidP="00C237CF">
            <w:pPr>
              <w:pStyle w:val="TableParagraph"/>
              <w:ind w:left="448"/>
              <w:jc w:val="both"/>
              <w:rPr>
                <w:rFonts w:ascii="Times New Roman" w:hAnsi="Times New Roman" w:cs="Times New Roman"/>
                <w:sz w:val="24"/>
                <w:szCs w:val="24"/>
              </w:rPr>
            </w:pPr>
            <w:r w:rsidRPr="005C5188">
              <w:rPr>
                <w:rFonts w:ascii="Times New Roman" w:hAnsi="Times New Roman" w:cs="Times New Roman"/>
                <w:sz w:val="24"/>
                <w:szCs w:val="24"/>
              </w:rPr>
              <w:t>Брейн-</w:t>
            </w:r>
            <w:r w:rsidRPr="005C5188">
              <w:rPr>
                <w:rFonts w:ascii="Times New Roman" w:hAnsi="Times New Roman" w:cs="Times New Roman"/>
                <w:spacing w:val="-5"/>
                <w:sz w:val="24"/>
                <w:szCs w:val="24"/>
              </w:rPr>
              <w:t xml:space="preserve"> </w:t>
            </w:r>
            <w:r w:rsidRPr="005C5188">
              <w:rPr>
                <w:rFonts w:ascii="Times New Roman" w:hAnsi="Times New Roman" w:cs="Times New Roman"/>
                <w:sz w:val="24"/>
                <w:szCs w:val="24"/>
              </w:rPr>
              <w:t>ринг</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«Узнай</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произведение</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по</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иллюстрации».</w:t>
            </w:r>
          </w:p>
          <w:p w:rsidR="002D660D" w:rsidRPr="005C5188" w:rsidRDefault="002D660D" w:rsidP="00C237CF">
            <w:pPr>
              <w:pStyle w:val="TableParagraph"/>
              <w:ind w:left="108" w:firstLine="340"/>
              <w:jc w:val="both"/>
              <w:rPr>
                <w:rFonts w:ascii="Times New Roman" w:hAnsi="Times New Roman" w:cs="Times New Roman"/>
                <w:sz w:val="24"/>
                <w:szCs w:val="24"/>
              </w:rPr>
            </w:pPr>
            <w:r w:rsidRPr="005C5188">
              <w:rPr>
                <w:rFonts w:ascii="Times New Roman" w:hAnsi="Times New Roman" w:cs="Times New Roman"/>
                <w:sz w:val="24"/>
                <w:szCs w:val="24"/>
              </w:rPr>
              <w:t>Историческая</w:t>
            </w:r>
            <w:r w:rsidRPr="005C5188">
              <w:rPr>
                <w:rFonts w:ascii="Times New Roman" w:hAnsi="Times New Roman" w:cs="Times New Roman"/>
                <w:spacing w:val="8"/>
                <w:sz w:val="24"/>
                <w:szCs w:val="24"/>
              </w:rPr>
              <w:t xml:space="preserve"> </w:t>
            </w:r>
            <w:r w:rsidRPr="005C5188">
              <w:rPr>
                <w:rFonts w:ascii="Times New Roman" w:hAnsi="Times New Roman" w:cs="Times New Roman"/>
                <w:sz w:val="24"/>
                <w:szCs w:val="24"/>
              </w:rPr>
              <w:t>справка</w:t>
            </w:r>
            <w:r w:rsidRPr="005C5188">
              <w:rPr>
                <w:rFonts w:ascii="Times New Roman" w:hAnsi="Times New Roman" w:cs="Times New Roman"/>
                <w:spacing w:val="7"/>
                <w:sz w:val="24"/>
                <w:szCs w:val="24"/>
              </w:rPr>
              <w:t xml:space="preserve"> </w:t>
            </w:r>
            <w:r w:rsidRPr="005C5188">
              <w:rPr>
                <w:rFonts w:ascii="Times New Roman" w:hAnsi="Times New Roman" w:cs="Times New Roman"/>
                <w:sz w:val="24"/>
                <w:szCs w:val="24"/>
              </w:rPr>
              <w:t>«Малоизвестные</w:t>
            </w:r>
            <w:r w:rsidRPr="005C5188">
              <w:rPr>
                <w:rFonts w:ascii="Times New Roman" w:hAnsi="Times New Roman" w:cs="Times New Roman"/>
                <w:spacing w:val="7"/>
                <w:sz w:val="24"/>
                <w:szCs w:val="24"/>
              </w:rPr>
              <w:t xml:space="preserve"> </w:t>
            </w:r>
            <w:r w:rsidRPr="005C5188">
              <w:rPr>
                <w:rFonts w:ascii="Times New Roman" w:hAnsi="Times New Roman" w:cs="Times New Roman"/>
                <w:sz w:val="24"/>
                <w:szCs w:val="24"/>
              </w:rPr>
              <w:t>факты</w:t>
            </w:r>
            <w:r w:rsidRPr="005C5188">
              <w:rPr>
                <w:rFonts w:ascii="Times New Roman" w:hAnsi="Times New Roman" w:cs="Times New Roman"/>
                <w:spacing w:val="7"/>
                <w:sz w:val="24"/>
                <w:szCs w:val="24"/>
              </w:rPr>
              <w:t xml:space="preserve"> </w:t>
            </w:r>
            <w:r w:rsidRPr="005C5188">
              <w:rPr>
                <w:rFonts w:ascii="Times New Roman" w:hAnsi="Times New Roman" w:cs="Times New Roman"/>
                <w:sz w:val="24"/>
                <w:szCs w:val="24"/>
              </w:rPr>
              <w:t>из</w:t>
            </w:r>
            <w:r w:rsidRPr="005C5188">
              <w:rPr>
                <w:rFonts w:ascii="Times New Roman" w:hAnsi="Times New Roman" w:cs="Times New Roman"/>
                <w:spacing w:val="7"/>
                <w:sz w:val="24"/>
                <w:szCs w:val="24"/>
              </w:rPr>
              <w:t xml:space="preserve"> </w:t>
            </w:r>
            <w:r w:rsidRPr="005C5188">
              <w:rPr>
                <w:rFonts w:ascii="Times New Roman" w:hAnsi="Times New Roman" w:cs="Times New Roman"/>
                <w:sz w:val="24"/>
                <w:szCs w:val="24"/>
              </w:rPr>
              <w:t>жизни</w:t>
            </w:r>
            <w:r w:rsidRPr="005C5188">
              <w:rPr>
                <w:rFonts w:ascii="Times New Roman" w:hAnsi="Times New Roman" w:cs="Times New Roman"/>
                <w:spacing w:val="6"/>
                <w:sz w:val="24"/>
                <w:szCs w:val="24"/>
              </w:rPr>
              <w:t xml:space="preserve"> </w:t>
            </w:r>
            <w:r w:rsidRPr="005C5188">
              <w:rPr>
                <w:rFonts w:ascii="Times New Roman" w:hAnsi="Times New Roman" w:cs="Times New Roman"/>
                <w:sz w:val="24"/>
                <w:szCs w:val="24"/>
              </w:rPr>
              <w:t>А.</w:t>
            </w:r>
            <w:r w:rsidRPr="005C5188">
              <w:rPr>
                <w:rFonts w:ascii="Times New Roman" w:hAnsi="Times New Roman" w:cs="Times New Roman"/>
                <w:spacing w:val="7"/>
                <w:sz w:val="24"/>
                <w:szCs w:val="24"/>
              </w:rPr>
              <w:t xml:space="preserve"> </w:t>
            </w:r>
            <w:r w:rsidRPr="005C5188">
              <w:rPr>
                <w:rFonts w:ascii="Times New Roman" w:hAnsi="Times New Roman" w:cs="Times New Roman"/>
                <w:sz w:val="24"/>
                <w:szCs w:val="24"/>
              </w:rPr>
              <w:t>С.</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Пушк</w:t>
            </w:r>
            <w:r w:rsidRPr="005C5188">
              <w:rPr>
                <w:rFonts w:ascii="Times New Roman" w:hAnsi="Times New Roman" w:cs="Times New Roman"/>
                <w:sz w:val="24"/>
                <w:szCs w:val="24"/>
              </w:rPr>
              <w:t>и</w:t>
            </w:r>
            <w:r w:rsidRPr="005C5188">
              <w:rPr>
                <w:rFonts w:ascii="Times New Roman" w:hAnsi="Times New Roman" w:cs="Times New Roman"/>
                <w:sz w:val="24"/>
                <w:szCs w:val="24"/>
              </w:rPr>
              <w:t>на».</w:t>
            </w:r>
          </w:p>
          <w:p w:rsidR="002D660D" w:rsidRPr="005C5188" w:rsidRDefault="002D660D" w:rsidP="00C237CF">
            <w:pPr>
              <w:pStyle w:val="TableParagraph"/>
              <w:ind w:left="448" w:right="1104"/>
              <w:jc w:val="both"/>
              <w:rPr>
                <w:rFonts w:ascii="Times New Roman" w:hAnsi="Times New Roman" w:cs="Times New Roman"/>
                <w:sz w:val="24"/>
                <w:szCs w:val="24"/>
              </w:rPr>
            </w:pPr>
            <w:r w:rsidRPr="005C5188">
              <w:rPr>
                <w:rFonts w:ascii="Times New Roman" w:hAnsi="Times New Roman" w:cs="Times New Roman"/>
                <w:sz w:val="24"/>
                <w:szCs w:val="24"/>
              </w:rPr>
              <w:t>Эвристическая беседа «Мы говорим на языке Пушкина».</w:t>
            </w:r>
            <w:r w:rsidRPr="005C5188">
              <w:rPr>
                <w:rFonts w:ascii="Times New Roman" w:hAnsi="Times New Roman" w:cs="Times New Roman"/>
                <w:spacing w:val="-62"/>
                <w:sz w:val="24"/>
                <w:szCs w:val="24"/>
              </w:rPr>
              <w:t xml:space="preserve"> </w:t>
            </w:r>
            <w:r w:rsidRPr="005C5188">
              <w:rPr>
                <w:rFonts w:ascii="Times New Roman" w:hAnsi="Times New Roman" w:cs="Times New Roman"/>
                <w:sz w:val="24"/>
                <w:szCs w:val="24"/>
              </w:rPr>
              <w:t>И</w:t>
            </w:r>
            <w:r w:rsidRPr="005C5188">
              <w:rPr>
                <w:rFonts w:ascii="Times New Roman" w:hAnsi="Times New Roman" w:cs="Times New Roman"/>
                <w:sz w:val="24"/>
                <w:szCs w:val="24"/>
              </w:rPr>
              <w:t>н</w:t>
            </w:r>
            <w:r w:rsidRPr="005C5188">
              <w:rPr>
                <w:rFonts w:ascii="Times New Roman" w:hAnsi="Times New Roman" w:cs="Times New Roman"/>
                <w:sz w:val="24"/>
                <w:szCs w:val="24"/>
              </w:rPr>
              <w:t>терактивные</w:t>
            </w:r>
            <w:r w:rsidRPr="005C5188">
              <w:rPr>
                <w:rFonts w:ascii="Times New Roman" w:hAnsi="Times New Roman" w:cs="Times New Roman"/>
                <w:spacing w:val="-2"/>
                <w:sz w:val="24"/>
                <w:szCs w:val="24"/>
              </w:rPr>
              <w:t xml:space="preserve"> </w:t>
            </w:r>
            <w:r w:rsidRPr="005C5188">
              <w:rPr>
                <w:rFonts w:ascii="Times New Roman" w:hAnsi="Times New Roman" w:cs="Times New Roman"/>
                <w:sz w:val="24"/>
                <w:szCs w:val="24"/>
              </w:rPr>
              <w:t>задания</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на</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знание</w:t>
            </w:r>
            <w:r w:rsidRPr="005C5188">
              <w:rPr>
                <w:rFonts w:ascii="Times New Roman" w:hAnsi="Times New Roman" w:cs="Times New Roman"/>
                <w:spacing w:val="-3"/>
                <w:sz w:val="24"/>
                <w:szCs w:val="24"/>
              </w:rPr>
              <w:t xml:space="preserve"> </w:t>
            </w:r>
            <w:r w:rsidRPr="005C5188">
              <w:rPr>
                <w:rFonts w:ascii="Times New Roman" w:hAnsi="Times New Roman" w:cs="Times New Roman"/>
                <w:sz w:val="24"/>
                <w:szCs w:val="24"/>
              </w:rPr>
              <w:t>русского</w:t>
            </w:r>
            <w:r w:rsidRPr="005C5188">
              <w:rPr>
                <w:rFonts w:ascii="Times New Roman" w:hAnsi="Times New Roman" w:cs="Times New Roman"/>
                <w:spacing w:val="-1"/>
                <w:sz w:val="24"/>
                <w:szCs w:val="24"/>
              </w:rPr>
              <w:t xml:space="preserve"> </w:t>
            </w:r>
            <w:r w:rsidRPr="005C5188">
              <w:rPr>
                <w:rFonts w:ascii="Times New Roman" w:hAnsi="Times New Roman" w:cs="Times New Roman"/>
                <w:sz w:val="24"/>
                <w:szCs w:val="24"/>
              </w:rPr>
              <w:t>языка.</w:t>
            </w:r>
          </w:p>
        </w:tc>
      </w:tr>
    </w:tbl>
    <w:p w:rsidR="002D660D" w:rsidRPr="005C5188" w:rsidRDefault="002D660D" w:rsidP="00C237CF">
      <w:pPr>
        <w:spacing w:after="0" w:line="240" w:lineRule="auto"/>
        <w:jc w:val="both"/>
        <w:rPr>
          <w:rFonts w:ascii="Times New Roman" w:hAnsi="Times New Roman"/>
          <w:sz w:val="24"/>
          <w:szCs w:val="24"/>
          <w:lang w:val="ru-RU"/>
        </w:rPr>
        <w:sectPr w:rsidR="002D660D" w:rsidRPr="005C5188">
          <w:pgSz w:w="16840" w:h="11910" w:orient="landscape"/>
          <w:pgMar w:top="840" w:right="700" w:bottom="1120" w:left="740" w:header="0" w:footer="920" w:gutter="0"/>
          <w:cols w:space="720"/>
        </w:sectPr>
      </w:pPr>
    </w:p>
    <w:p w:rsidR="00652168" w:rsidRDefault="00652168" w:rsidP="00C237CF">
      <w:pPr>
        <w:pStyle w:val="1"/>
        <w:pBdr>
          <w:bottom w:val="none" w:sz="0" w:space="0" w:color="auto"/>
        </w:pBdr>
        <w:spacing w:before="0" w:line="240" w:lineRule="auto"/>
        <w:ind w:firstLine="708"/>
        <w:jc w:val="both"/>
        <w:rPr>
          <w:rFonts w:eastAsia="SchoolBookSanPin"/>
          <w:sz w:val="24"/>
          <w:szCs w:val="24"/>
          <w:lang w:val="ru-RU"/>
        </w:rPr>
      </w:pPr>
      <w:r>
        <w:rPr>
          <w:rFonts w:eastAsia="SchoolBookSanPin"/>
          <w:sz w:val="24"/>
          <w:szCs w:val="24"/>
          <w:lang w:val="ru-RU"/>
        </w:rPr>
        <w:lastRenderedPageBreak/>
        <w:t>2.1.22</w:t>
      </w:r>
      <w:r w:rsidR="00912ABD" w:rsidRPr="00912ABD">
        <w:rPr>
          <w:sz w:val="24"/>
          <w:szCs w:val="24"/>
          <w:lang w:val="ru-RU"/>
        </w:rPr>
        <w:t xml:space="preserve"> </w:t>
      </w:r>
      <w:r w:rsidR="00912ABD">
        <w:rPr>
          <w:sz w:val="24"/>
          <w:szCs w:val="24"/>
          <w:lang w:val="ru-RU"/>
        </w:rPr>
        <w:t xml:space="preserve"> </w:t>
      </w:r>
      <w:r w:rsidR="00912ABD" w:rsidRPr="005C5188">
        <w:rPr>
          <w:sz w:val="24"/>
          <w:szCs w:val="24"/>
          <w:lang w:val="ru-RU"/>
        </w:rPr>
        <w:t>Рабочая программа курса</w:t>
      </w:r>
      <w:r w:rsidR="00072B24">
        <w:rPr>
          <w:sz w:val="24"/>
          <w:szCs w:val="24"/>
          <w:lang w:val="ru-RU"/>
        </w:rPr>
        <w:t xml:space="preserve"> внеурочной деятельности</w:t>
      </w:r>
      <w:r w:rsidR="00912ABD" w:rsidRPr="005C5188">
        <w:rPr>
          <w:sz w:val="24"/>
          <w:szCs w:val="24"/>
          <w:lang w:val="ru-RU"/>
        </w:rPr>
        <w:t xml:space="preserve"> «Функциональная грамо</w:t>
      </w:r>
      <w:r w:rsidR="00912ABD" w:rsidRPr="005C5188">
        <w:rPr>
          <w:sz w:val="24"/>
          <w:szCs w:val="24"/>
          <w:lang w:val="ru-RU"/>
        </w:rPr>
        <w:t>т</w:t>
      </w:r>
      <w:r w:rsidR="00912ABD" w:rsidRPr="005C5188">
        <w:rPr>
          <w:sz w:val="24"/>
          <w:szCs w:val="24"/>
          <w:lang w:val="ru-RU"/>
        </w:rPr>
        <w:t>ность»</w:t>
      </w:r>
    </w:p>
    <w:p w:rsidR="00912ABD" w:rsidRPr="00912ABD" w:rsidRDefault="00912ABD" w:rsidP="00C237CF">
      <w:pPr>
        <w:spacing w:after="0" w:line="240" w:lineRule="auto"/>
        <w:ind w:left="113"/>
        <w:jc w:val="both"/>
        <w:rPr>
          <w:rFonts w:ascii="Times New Roman" w:hAnsi="Times New Roman"/>
          <w:sz w:val="24"/>
          <w:szCs w:val="24"/>
          <w:lang w:val="ru-RU"/>
        </w:rPr>
      </w:pPr>
      <w:r w:rsidRPr="00912ABD">
        <w:rPr>
          <w:rFonts w:ascii="Times New Roman" w:hAnsi="Times New Roman"/>
          <w:sz w:val="24"/>
          <w:szCs w:val="24"/>
          <w:lang w:val="ru-RU"/>
        </w:rPr>
        <w:t xml:space="preserve">В результате освоения программы курса обучающийся </w:t>
      </w:r>
      <w:r w:rsidRPr="00912ABD">
        <w:rPr>
          <w:rFonts w:ascii="Times New Roman" w:hAnsi="Times New Roman"/>
          <w:b/>
          <w:sz w:val="24"/>
          <w:szCs w:val="24"/>
          <w:lang w:val="ru-RU"/>
        </w:rPr>
        <w:t>научится</w:t>
      </w:r>
      <w:r w:rsidRPr="00912ABD">
        <w:rPr>
          <w:rFonts w:ascii="Times New Roman" w:hAnsi="Times New Roman"/>
          <w:sz w:val="24"/>
          <w:szCs w:val="24"/>
          <w:lang w:val="ru-RU"/>
        </w:rPr>
        <w:t xml:space="preserve"> теоретическим основам образ</w:t>
      </w:r>
      <w:r w:rsidRPr="00912ABD">
        <w:rPr>
          <w:rFonts w:ascii="Times New Roman" w:hAnsi="Times New Roman"/>
          <w:sz w:val="24"/>
          <w:szCs w:val="24"/>
          <w:lang w:val="ru-RU"/>
        </w:rPr>
        <w:t>о</w:t>
      </w:r>
      <w:r w:rsidRPr="00912ABD">
        <w:rPr>
          <w:rFonts w:ascii="Times New Roman" w:hAnsi="Times New Roman"/>
          <w:sz w:val="24"/>
          <w:szCs w:val="24"/>
          <w:lang w:val="ru-RU"/>
        </w:rPr>
        <w:t>вания и преобразования текстов; когнитивным и коммуникативным механизмам обработки те</w:t>
      </w:r>
      <w:r w:rsidRPr="00912ABD">
        <w:rPr>
          <w:rFonts w:ascii="Times New Roman" w:hAnsi="Times New Roman"/>
          <w:sz w:val="24"/>
          <w:szCs w:val="24"/>
          <w:lang w:val="ru-RU"/>
        </w:rPr>
        <w:t>к</w:t>
      </w:r>
      <w:r w:rsidRPr="00912ABD">
        <w:rPr>
          <w:rFonts w:ascii="Times New Roman" w:hAnsi="Times New Roman"/>
          <w:sz w:val="24"/>
          <w:szCs w:val="24"/>
          <w:lang w:val="ru-RU"/>
        </w:rPr>
        <w:t>стов; способам обработки текста с учетом коммуникативных целей; анализировать и п</w:t>
      </w:r>
      <w:r w:rsidRPr="00912ABD">
        <w:rPr>
          <w:rFonts w:ascii="Times New Roman" w:hAnsi="Times New Roman"/>
          <w:sz w:val="24"/>
          <w:szCs w:val="24"/>
          <w:lang w:val="ru-RU"/>
        </w:rPr>
        <w:t>о</w:t>
      </w:r>
      <w:r w:rsidRPr="00912ABD">
        <w:rPr>
          <w:rFonts w:ascii="Times New Roman" w:hAnsi="Times New Roman"/>
          <w:sz w:val="24"/>
          <w:szCs w:val="24"/>
          <w:lang w:val="ru-RU"/>
        </w:rPr>
        <w:t>рождать тексты разных типов; определять коммуникативные особенности текстовой коммуникации; пр</w:t>
      </w:r>
      <w:r w:rsidRPr="00912ABD">
        <w:rPr>
          <w:rFonts w:ascii="Times New Roman" w:hAnsi="Times New Roman"/>
          <w:sz w:val="24"/>
          <w:szCs w:val="24"/>
          <w:lang w:val="ru-RU"/>
        </w:rPr>
        <w:t>е</w:t>
      </w:r>
      <w:r w:rsidRPr="00912ABD">
        <w:rPr>
          <w:rFonts w:ascii="Times New Roman" w:hAnsi="Times New Roman"/>
          <w:sz w:val="24"/>
          <w:szCs w:val="24"/>
          <w:lang w:val="ru-RU"/>
        </w:rPr>
        <w:t>образовывать форму текста в соответствии с изменившейся содержательной структурой; выя</w:t>
      </w:r>
      <w:r w:rsidRPr="00912ABD">
        <w:rPr>
          <w:rFonts w:ascii="Times New Roman" w:hAnsi="Times New Roman"/>
          <w:sz w:val="24"/>
          <w:szCs w:val="24"/>
          <w:lang w:val="ru-RU"/>
        </w:rPr>
        <w:t>в</w:t>
      </w:r>
      <w:r w:rsidRPr="00912ABD">
        <w:rPr>
          <w:rFonts w:ascii="Times New Roman" w:hAnsi="Times New Roman"/>
          <w:sz w:val="24"/>
          <w:szCs w:val="24"/>
          <w:lang w:val="ru-RU"/>
        </w:rPr>
        <w:t>лять смысловую доминанту текста, и способы ее интерпретации; освоит типол</w:t>
      </w:r>
      <w:r w:rsidRPr="00912ABD">
        <w:rPr>
          <w:rFonts w:ascii="Times New Roman" w:hAnsi="Times New Roman"/>
          <w:sz w:val="24"/>
          <w:szCs w:val="24"/>
          <w:lang w:val="ru-RU"/>
        </w:rPr>
        <w:t>о</w:t>
      </w:r>
      <w:r w:rsidRPr="00912ABD">
        <w:rPr>
          <w:rFonts w:ascii="Times New Roman" w:hAnsi="Times New Roman"/>
          <w:sz w:val="24"/>
          <w:szCs w:val="24"/>
          <w:lang w:val="ru-RU"/>
        </w:rPr>
        <w:t>гию первичных и вторичных текстов; овладеет навыками сбора речевых фактов с использов</w:t>
      </w:r>
      <w:r w:rsidRPr="00912ABD">
        <w:rPr>
          <w:rFonts w:ascii="Times New Roman" w:hAnsi="Times New Roman"/>
          <w:sz w:val="24"/>
          <w:szCs w:val="24"/>
          <w:lang w:val="ru-RU"/>
        </w:rPr>
        <w:t>а</w:t>
      </w:r>
      <w:r w:rsidRPr="00912ABD">
        <w:rPr>
          <w:rFonts w:ascii="Times New Roman" w:hAnsi="Times New Roman"/>
          <w:sz w:val="24"/>
          <w:szCs w:val="24"/>
          <w:lang w:val="ru-RU"/>
        </w:rPr>
        <w:t>нием традиционных методов и современных информационных технологий; основными методами анализа, редактир</w:t>
      </w:r>
      <w:r w:rsidRPr="00912ABD">
        <w:rPr>
          <w:rFonts w:ascii="Times New Roman" w:hAnsi="Times New Roman"/>
          <w:sz w:val="24"/>
          <w:szCs w:val="24"/>
          <w:lang w:val="ru-RU"/>
        </w:rPr>
        <w:t>о</w:t>
      </w:r>
      <w:r w:rsidRPr="00912ABD">
        <w:rPr>
          <w:rFonts w:ascii="Times New Roman" w:hAnsi="Times New Roman"/>
          <w:sz w:val="24"/>
          <w:szCs w:val="24"/>
          <w:lang w:val="ru-RU"/>
        </w:rPr>
        <w:t xml:space="preserve">вания и преобразования речевых произведений в соответствии с разными коммуникативными целями; способам аналитико-синтетической, ассоциативной, понятийной, образной обработки текстов; а также </w:t>
      </w:r>
      <w:r w:rsidRPr="00912ABD">
        <w:rPr>
          <w:rFonts w:ascii="Times New Roman" w:hAnsi="Times New Roman"/>
          <w:b/>
          <w:sz w:val="24"/>
          <w:szCs w:val="24"/>
          <w:lang w:val="ru-RU"/>
        </w:rPr>
        <w:t>получит возможность</w:t>
      </w:r>
      <w:r w:rsidRPr="00912ABD">
        <w:rPr>
          <w:rFonts w:ascii="Times New Roman" w:hAnsi="Times New Roman"/>
          <w:sz w:val="24"/>
          <w:szCs w:val="24"/>
          <w:lang w:val="ru-RU"/>
        </w:rPr>
        <w:t xml:space="preserve"> освоить / углубить / систематизировать знания и соо</w:t>
      </w:r>
      <w:r w:rsidRPr="00912ABD">
        <w:rPr>
          <w:rFonts w:ascii="Times New Roman" w:hAnsi="Times New Roman"/>
          <w:sz w:val="24"/>
          <w:szCs w:val="24"/>
          <w:lang w:val="ru-RU"/>
        </w:rPr>
        <w:t>т</w:t>
      </w:r>
      <w:r w:rsidRPr="00912ABD">
        <w:rPr>
          <w:rFonts w:ascii="Times New Roman" w:hAnsi="Times New Roman"/>
          <w:sz w:val="24"/>
          <w:szCs w:val="24"/>
          <w:lang w:val="ru-RU"/>
        </w:rPr>
        <w:t>ветствующие умения в области владения культурой мышления; восприятия, анализа, обобщения информации; постановке цели и выбора путей её достижения; владения нормами русского лит</w:t>
      </w:r>
      <w:r w:rsidRPr="00912ABD">
        <w:rPr>
          <w:rFonts w:ascii="Times New Roman" w:hAnsi="Times New Roman"/>
          <w:sz w:val="24"/>
          <w:szCs w:val="24"/>
          <w:lang w:val="ru-RU"/>
        </w:rPr>
        <w:t>е</w:t>
      </w:r>
      <w:r w:rsidRPr="00912ABD">
        <w:rPr>
          <w:rFonts w:ascii="Times New Roman" w:hAnsi="Times New Roman"/>
          <w:sz w:val="24"/>
          <w:szCs w:val="24"/>
          <w:lang w:val="ru-RU"/>
        </w:rPr>
        <w:t>ратурного языка, практического использования системы функциональных стилей речи; создания на основе стандартных методик и действующих но</w:t>
      </w:r>
      <w:r w:rsidRPr="00912ABD">
        <w:rPr>
          <w:rFonts w:ascii="Times New Roman" w:hAnsi="Times New Roman"/>
          <w:sz w:val="24"/>
          <w:szCs w:val="24"/>
          <w:lang w:val="ru-RU"/>
        </w:rPr>
        <w:t>р</w:t>
      </w:r>
      <w:r w:rsidRPr="00912ABD">
        <w:rPr>
          <w:rFonts w:ascii="Times New Roman" w:hAnsi="Times New Roman"/>
          <w:sz w:val="24"/>
          <w:szCs w:val="24"/>
          <w:lang w:val="ru-RU"/>
        </w:rPr>
        <w:t>мативов различных типов текстов; доработки и обработки (корректура, редактирование, ко</w:t>
      </w:r>
      <w:r w:rsidRPr="00912ABD">
        <w:rPr>
          <w:rFonts w:ascii="Times New Roman" w:hAnsi="Times New Roman"/>
          <w:sz w:val="24"/>
          <w:szCs w:val="24"/>
          <w:lang w:val="ru-RU"/>
        </w:rPr>
        <w:t>м</w:t>
      </w:r>
      <w:r w:rsidRPr="00912ABD">
        <w:rPr>
          <w:rFonts w:ascii="Times New Roman" w:hAnsi="Times New Roman"/>
          <w:sz w:val="24"/>
          <w:szCs w:val="24"/>
          <w:lang w:val="ru-RU"/>
        </w:rPr>
        <w:t>ментирование, реферирование и т. п.) различных типов текстов; создания и редактирования текстов профессионального назначения на русском языке; подготовки научных обзоров, аннотаций, составления рефератов и библиографий по тем</w:t>
      </w:r>
      <w:r w:rsidRPr="00912ABD">
        <w:rPr>
          <w:rFonts w:ascii="Times New Roman" w:hAnsi="Times New Roman"/>
          <w:sz w:val="24"/>
          <w:szCs w:val="24"/>
          <w:lang w:val="ru-RU"/>
        </w:rPr>
        <w:t>а</w:t>
      </w:r>
      <w:r w:rsidRPr="00912ABD">
        <w:rPr>
          <w:rFonts w:ascii="Times New Roman" w:hAnsi="Times New Roman"/>
          <w:sz w:val="24"/>
          <w:szCs w:val="24"/>
          <w:lang w:val="ru-RU"/>
        </w:rPr>
        <w:t>тике проводимых исследований, осво</w:t>
      </w:r>
      <w:r w:rsidRPr="00912ABD">
        <w:rPr>
          <w:rFonts w:ascii="Times New Roman" w:hAnsi="Times New Roman"/>
          <w:sz w:val="24"/>
          <w:szCs w:val="24"/>
          <w:lang w:val="ru-RU"/>
        </w:rPr>
        <w:t>е</w:t>
      </w:r>
      <w:r w:rsidRPr="00912ABD">
        <w:rPr>
          <w:rFonts w:ascii="Times New Roman" w:hAnsi="Times New Roman"/>
          <w:sz w:val="24"/>
          <w:szCs w:val="24"/>
          <w:lang w:val="ru-RU"/>
        </w:rPr>
        <w:t>ния приёмов библиографического описания; применения полученных знаний в собственной учебно-исследовательской деятельности</w:t>
      </w:r>
    </w:p>
    <w:p w:rsidR="00912ABD" w:rsidRPr="00C5550D" w:rsidRDefault="00912ABD" w:rsidP="00C237CF">
      <w:pPr>
        <w:pStyle w:val="afa"/>
        <w:shd w:val="clear" w:color="auto" w:fill="FFFFFF"/>
        <w:spacing w:before="0" w:beforeAutospacing="0" w:after="0" w:afterAutospacing="0"/>
        <w:jc w:val="both"/>
        <w:rPr>
          <w:color w:val="000000"/>
        </w:rPr>
      </w:pPr>
      <w:r w:rsidRPr="00C5550D">
        <w:rPr>
          <w:color w:val="000000"/>
        </w:rPr>
        <w:t>Коммуникативные УУД :</w:t>
      </w:r>
    </w:p>
    <w:p w:rsidR="00912ABD" w:rsidRPr="00C5550D" w:rsidRDefault="00912ABD" w:rsidP="00C237CF">
      <w:pPr>
        <w:pStyle w:val="afa"/>
        <w:numPr>
          <w:ilvl w:val="0"/>
          <w:numId w:val="111"/>
        </w:numPr>
        <w:shd w:val="clear" w:color="auto" w:fill="FFFFFF"/>
        <w:spacing w:before="0" w:beforeAutospacing="0" w:after="0" w:afterAutospacing="0"/>
        <w:jc w:val="both"/>
        <w:rPr>
          <w:color w:val="000000"/>
        </w:rPr>
      </w:pPr>
      <w:r w:rsidRPr="00C5550D">
        <w:rPr>
          <w:color w:val="000000"/>
        </w:rPr>
        <w:t>планирование учебного сотрудничества с учителем и сверстниками – определение целей, функций участников, способов взаимодействия;</w:t>
      </w:r>
    </w:p>
    <w:p w:rsidR="00912ABD" w:rsidRPr="00C5550D" w:rsidRDefault="00912ABD" w:rsidP="00C237CF">
      <w:pPr>
        <w:pStyle w:val="afa"/>
        <w:numPr>
          <w:ilvl w:val="0"/>
          <w:numId w:val="111"/>
        </w:numPr>
        <w:shd w:val="clear" w:color="auto" w:fill="FFFFFF"/>
        <w:spacing w:before="0" w:beforeAutospacing="0" w:after="0" w:afterAutospacing="0"/>
        <w:jc w:val="both"/>
        <w:rPr>
          <w:color w:val="000000"/>
        </w:rPr>
      </w:pPr>
      <w:r w:rsidRPr="00C5550D">
        <w:rPr>
          <w:color w:val="000000"/>
        </w:rPr>
        <w:t>постановка вопросов – инициативное сотрудничество в поиске и сборе информации;</w:t>
      </w:r>
    </w:p>
    <w:p w:rsidR="00912ABD" w:rsidRPr="00C5550D" w:rsidRDefault="00912ABD" w:rsidP="00C237CF">
      <w:pPr>
        <w:pStyle w:val="afa"/>
        <w:numPr>
          <w:ilvl w:val="0"/>
          <w:numId w:val="111"/>
        </w:numPr>
        <w:shd w:val="clear" w:color="auto" w:fill="FFFFFF"/>
        <w:spacing w:before="0" w:beforeAutospacing="0" w:after="0" w:afterAutospacing="0"/>
        <w:jc w:val="both"/>
        <w:rPr>
          <w:color w:val="000000"/>
        </w:rPr>
      </w:pPr>
      <w:r w:rsidRPr="00C5550D">
        <w:rPr>
          <w:color w:val="000000"/>
        </w:rPr>
        <w:t>разрешение конфликтов – выявление, идентификация проблемы, поиск и оценка альтерн</w:t>
      </w:r>
      <w:r w:rsidRPr="00C5550D">
        <w:rPr>
          <w:color w:val="000000"/>
        </w:rPr>
        <w:t>а</w:t>
      </w:r>
      <w:r w:rsidRPr="00C5550D">
        <w:rPr>
          <w:color w:val="000000"/>
        </w:rPr>
        <w:t>тивных способов разрешение конфликта, принятие решения и его реализация;</w:t>
      </w:r>
    </w:p>
    <w:p w:rsidR="00912ABD" w:rsidRPr="00C5550D" w:rsidRDefault="00912ABD" w:rsidP="00C237CF">
      <w:pPr>
        <w:pStyle w:val="afa"/>
        <w:numPr>
          <w:ilvl w:val="0"/>
          <w:numId w:val="111"/>
        </w:numPr>
        <w:shd w:val="clear" w:color="auto" w:fill="FFFFFF"/>
        <w:spacing w:before="0" w:beforeAutospacing="0" w:after="0" w:afterAutospacing="0"/>
        <w:jc w:val="both"/>
        <w:rPr>
          <w:color w:val="000000"/>
        </w:rPr>
      </w:pPr>
      <w:r w:rsidRPr="00C5550D">
        <w:rPr>
          <w:color w:val="000000"/>
        </w:rPr>
        <w:t>умение с достаточной полнотой и точностью выражать свои мысли в соответствии с зад</w:t>
      </w:r>
      <w:r w:rsidRPr="00C5550D">
        <w:rPr>
          <w:color w:val="000000"/>
        </w:rPr>
        <w:t>а</w:t>
      </w:r>
      <w:r w:rsidRPr="00C5550D">
        <w:rPr>
          <w:color w:val="000000"/>
        </w:rPr>
        <w:t>чами и условиями коммуникации, владение монологической и диалогической формами р</w:t>
      </w:r>
      <w:r w:rsidRPr="00C5550D">
        <w:rPr>
          <w:color w:val="000000"/>
        </w:rPr>
        <w:t>е</w:t>
      </w:r>
      <w:r w:rsidRPr="00C5550D">
        <w:rPr>
          <w:color w:val="000000"/>
        </w:rPr>
        <w:t>чи в соответствии с грамматическими и синтаксическими нормами родного языка.</w:t>
      </w:r>
    </w:p>
    <w:p w:rsidR="00912ABD" w:rsidRPr="00C5550D" w:rsidRDefault="00912ABD" w:rsidP="00C237CF">
      <w:pPr>
        <w:pStyle w:val="afa"/>
        <w:numPr>
          <w:ilvl w:val="0"/>
          <w:numId w:val="111"/>
        </w:numPr>
        <w:shd w:val="clear" w:color="auto" w:fill="FFFFFF"/>
        <w:spacing w:before="0" w:beforeAutospacing="0" w:after="0" w:afterAutospacing="0"/>
        <w:jc w:val="both"/>
        <w:rPr>
          <w:color w:val="000000"/>
        </w:rPr>
      </w:pPr>
      <w:r w:rsidRPr="00C5550D">
        <w:rPr>
          <w:color w:val="000000"/>
        </w:rPr>
        <w:t>виды чтения: просмотровое (ознакомительное), поисковое, выборочное чтение, детальное прочтение, перечитывание;</w:t>
      </w:r>
    </w:p>
    <w:p w:rsidR="00912ABD" w:rsidRPr="00C5550D" w:rsidRDefault="00912ABD" w:rsidP="00C237CF">
      <w:pPr>
        <w:pStyle w:val="afa"/>
        <w:numPr>
          <w:ilvl w:val="0"/>
          <w:numId w:val="111"/>
        </w:numPr>
        <w:shd w:val="clear" w:color="auto" w:fill="FFFFFF"/>
        <w:spacing w:before="0" w:beforeAutospacing="0" w:after="0" w:afterAutospacing="0"/>
        <w:jc w:val="both"/>
        <w:rPr>
          <w:color w:val="000000"/>
        </w:rPr>
      </w:pPr>
      <w:r w:rsidRPr="00C5550D">
        <w:rPr>
          <w:color w:val="000000"/>
        </w:rPr>
        <w:t>реконструкция текста произведения; «досказывание» и «дописывание»</w:t>
      </w:r>
    </w:p>
    <w:p w:rsidR="00912ABD" w:rsidRPr="00C5550D" w:rsidRDefault="00912ABD" w:rsidP="00C237CF">
      <w:pPr>
        <w:pStyle w:val="afa"/>
        <w:numPr>
          <w:ilvl w:val="0"/>
          <w:numId w:val="111"/>
        </w:numPr>
        <w:shd w:val="clear" w:color="auto" w:fill="FFFFFF"/>
        <w:spacing w:before="0" w:beforeAutospacing="0" w:after="0" w:afterAutospacing="0"/>
        <w:jc w:val="both"/>
        <w:rPr>
          <w:color w:val="000000"/>
        </w:rPr>
      </w:pPr>
      <w:r w:rsidRPr="00C5550D">
        <w:rPr>
          <w:color w:val="000000"/>
        </w:rPr>
        <w:t>работа с текстом: с его структурой и композицией (планы и ключевые слова, схемы), с с</w:t>
      </w:r>
      <w:r w:rsidRPr="00C5550D">
        <w:rPr>
          <w:color w:val="000000"/>
        </w:rPr>
        <w:t>о</w:t>
      </w:r>
      <w:r w:rsidRPr="00C5550D">
        <w:rPr>
          <w:color w:val="000000"/>
        </w:rPr>
        <w:t>держанием и описанием персонажей (ключевые мысли и идеи, детали описания, цит</w:t>
      </w:r>
      <w:r w:rsidRPr="00C5550D">
        <w:rPr>
          <w:color w:val="000000"/>
        </w:rPr>
        <w:t>а</w:t>
      </w:r>
      <w:r w:rsidRPr="00C5550D">
        <w:rPr>
          <w:color w:val="000000"/>
        </w:rPr>
        <w:t>ты), с языковыми средствами (средства выразительности);</w:t>
      </w:r>
    </w:p>
    <w:p w:rsidR="00912ABD" w:rsidRPr="00C5550D" w:rsidRDefault="00912ABD" w:rsidP="00C237CF">
      <w:pPr>
        <w:pStyle w:val="afa"/>
        <w:numPr>
          <w:ilvl w:val="0"/>
          <w:numId w:val="111"/>
        </w:numPr>
        <w:shd w:val="clear" w:color="auto" w:fill="FFFFFF"/>
        <w:spacing w:before="0" w:beforeAutospacing="0" w:after="0" w:afterAutospacing="0"/>
        <w:jc w:val="both"/>
        <w:rPr>
          <w:color w:val="000000"/>
        </w:rPr>
      </w:pPr>
      <w:r w:rsidRPr="00C5550D">
        <w:rPr>
          <w:color w:val="000000"/>
        </w:rPr>
        <w:t>создание собственных высказываний и текстов на основе прочитанного (изложение, пер</w:t>
      </w:r>
      <w:r w:rsidRPr="00C5550D">
        <w:rPr>
          <w:color w:val="000000"/>
        </w:rPr>
        <w:t>е</w:t>
      </w:r>
      <w:r w:rsidRPr="00C5550D">
        <w:rPr>
          <w:color w:val="000000"/>
        </w:rPr>
        <w:t>сказ; отклики, отзывы и оценки, аннотации; аналоги и реконструкция);</w:t>
      </w:r>
    </w:p>
    <w:p w:rsidR="00912ABD" w:rsidRPr="00C5550D" w:rsidRDefault="00912ABD" w:rsidP="00C237CF">
      <w:pPr>
        <w:pStyle w:val="afa"/>
        <w:numPr>
          <w:ilvl w:val="0"/>
          <w:numId w:val="111"/>
        </w:numPr>
        <w:shd w:val="clear" w:color="auto" w:fill="FFFFFF"/>
        <w:spacing w:before="0" w:beforeAutospacing="0" w:after="0" w:afterAutospacing="0"/>
        <w:jc w:val="both"/>
        <w:rPr>
          <w:color w:val="000000"/>
        </w:rPr>
      </w:pPr>
      <w:r w:rsidRPr="00C5550D">
        <w:rPr>
          <w:color w:val="000000"/>
        </w:rPr>
        <w:t>коллективное и групповое обсуждение собственных творческих замыслов и работ;</w:t>
      </w:r>
    </w:p>
    <w:p w:rsidR="00912ABD" w:rsidRPr="00C5550D" w:rsidRDefault="00912ABD" w:rsidP="00C237CF">
      <w:pPr>
        <w:pStyle w:val="afa"/>
        <w:numPr>
          <w:ilvl w:val="0"/>
          <w:numId w:val="111"/>
        </w:numPr>
        <w:shd w:val="clear" w:color="auto" w:fill="FFFFFF"/>
        <w:spacing w:before="0" w:beforeAutospacing="0" w:after="0" w:afterAutospacing="0"/>
        <w:jc w:val="both"/>
        <w:rPr>
          <w:color w:val="000000"/>
        </w:rPr>
      </w:pPr>
      <w:r w:rsidRPr="00C5550D">
        <w:rPr>
          <w:color w:val="000000"/>
        </w:rPr>
        <w:t>обсуждение порядка действий при поиске и выборе информации, книги, при подготовке к выступлению, при разучивании наизусть; составление памяток и алгоритмов.</w:t>
      </w:r>
    </w:p>
    <w:p w:rsidR="00912ABD" w:rsidRPr="00C5550D" w:rsidRDefault="00912ABD" w:rsidP="00C237CF">
      <w:pPr>
        <w:pStyle w:val="afa"/>
        <w:shd w:val="clear" w:color="auto" w:fill="FFFFFF"/>
        <w:spacing w:before="0" w:beforeAutospacing="0" w:after="0" w:afterAutospacing="0"/>
        <w:jc w:val="both"/>
        <w:rPr>
          <w:color w:val="000000"/>
        </w:rPr>
      </w:pPr>
      <w:r w:rsidRPr="00C5550D">
        <w:rPr>
          <w:color w:val="000000"/>
        </w:rPr>
        <w:t>Регулятивные УУД :</w:t>
      </w:r>
    </w:p>
    <w:p w:rsidR="00912ABD" w:rsidRPr="00C5550D" w:rsidRDefault="00912ABD" w:rsidP="00C237CF">
      <w:pPr>
        <w:pStyle w:val="afa"/>
        <w:numPr>
          <w:ilvl w:val="0"/>
          <w:numId w:val="112"/>
        </w:numPr>
        <w:shd w:val="clear" w:color="auto" w:fill="FFFFFF"/>
        <w:spacing w:before="0" w:beforeAutospacing="0" w:after="0" w:afterAutospacing="0"/>
        <w:jc w:val="both"/>
        <w:rPr>
          <w:color w:val="000000"/>
        </w:rPr>
      </w:pPr>
      <w:r w:rsidRPr="00C5550D">
        <w:rPr>
          <w:color w:val="000000"/>
        </w:rPr>
        <w:t>целеполагание - как постановка учебной задачи на основе соотнесения того, что уже и</w:t>
      </w:r>
      <w:r w:rsidRPr="00C5550D">
        <w:rPr>
          <w:color w:val="000000"/>
        </w:rPr>
        <w:t>з</w:t>
      </w:r>
      <w:r w:rsidRPr="00C5550D">
        <w:rPr>
          <w:color w:val="000000"/>
        </w:rPr>
        <w:t>вестно и усвоено учащимся, и того, что еще неизвестно;</w:t>
      </w:r>
    </w:p>
    <w:p w:rsidR="00912ABD" w:rsidRPr="00C5550D" w:rsidRDefault="00912ABD" w:rsidP="00C237CF">
      <w:pPr>
        <w:pStyle w:val="afa"/>
        <w:numPr>
          <w:ilvl w:val="0"/>
          <w:numId w:val="112"/>
        </w:numPr>
        <w:shd w:val="clear" w:color="auto" w:fill="FFFFFF"/>
        <w:spacing w:before="0" w:beforeAutospacing="0" w:after="0" w:afterAutospacing="0"/>
        <w:jc w:val="both"/>
        <w:rPr>
          <w:color w:val="000000"/>
        </w:rPr>
      </w:pPr>
      <w:r w:rsidRPr="00C5550D">
        <w:rPr>
          <w:color w:val="000000"/>
        </w:rPr>
        <w:t>планирование - определение последовательности промежуточных целей с учетом конечн</w:t>
      </w:r>
      <w:r w:rsidRPr="00C5550D">
        <w:rPr>
          <w:color w:val="000000"/>
        </w:rPr>
        <w:t>о</w:t>
      </w:r>
      <w:r w:rsidRPr="00C5550D">
        <w:rPr>
          <w:color w:val="000000"/>
        </w:rPr>
        <w:t>го результата; составление плана и последовательности действий;</w:t>
      </w:r>
    </w:p>
    <w:p w:rsidR="00912ABD" w:rsidRPr="00C5550D" w:rsidRDefault="00912ABD" w:rsidP="00C237CF">
      <w:pPr>
        <w:pStyle w:val="afa"/>
        <w:numPr>
          <w:ilvl w:val="0"/>
          <w:numId w:val="112"/>
        </w:numPr>
        <w:shd w:val="clear" w:color="auto" w:fill="FFFFFF"/>
        <w:spacing w:before="0" w:beforeAutospacing="0" w:after="0" w:afterAutospacing="0"/>
        <w:jc w:val="both"/>
        <w:rPr>
          <w:color w:val="000000"/>
        </w:rPr>
      </w:pPr>
      <w:r w:rsidRPr="00C5550D">
        <w:rPr>
          <w:color w:val="000000"/>
        </w:rPr>
        <w:t>прогнозирование – предвосхищение результата и уровня усвоения; его временных характ</w:t>
      </w:r>
      <w:r w:rsidRPr="00C5550D">
        <w:rPr>
          <w:color w:val="000000"/>
        </w:rPr>
        <w:t>е</w:t>
      </w:r>
      <w:r w:rsidRPr="00C5550D">
        <w:rPr>
          <w:color w:val="000000"/>
        </w:rPr>
        <w:t>ристик;</w:t>
      </w:r>
    </w:p>
    <w:p w:rsidR="00912ABD" w:rsidRPr="00C5550D" w:rsidRDefault="00912ABD" w:rsidP="00C237CF">
      <w:pPr>
        <w:pStyle w:val="afa"/>
        <w:numPr>
          <w:ilvl w:val="0"/>
          <w:numId w:val="112"/>
        </w:numPr>
        <w:shd w:val="clear" w:color="auto" w:fill="FFFFFF"/>
        <w:spacing w:before="0" w:beforeAutospacing="0" w:after="0" w:afterAutospacing="0"/>
        <w:jc w:val="both"/>
        <w:rPr>
          <w:color w:val="000000"/>
        </w:rPr>
      </w:pPr>
      <w:r w:rsidRPr="00C5550D">
        <w:rPr>
          <w:color w:val="000000"/>
        </w:rPr>
        <w:t>коррекция – внесение необходимых дополнений и корректив в план и способ действия в случае расхождения ожидаемого результата действия и его реального продукта;</w:t>
      </w:r>
    </w:p>
    <w:p w:rsidR="00912ABD" w:rsidRPr="00C5550D" w:rsidRDefault="00912ABD" w:rsidP="00C237CF">
      <w:pPr>
        <w:pStyle w:val="afa"/>
        <w:numPr>
          <w:ilvl w:val="0"/>
          <w:numId w:val="112"/>
        </w:numPr>
        <w:shd w:val="clear" w:color="auto" w:fill="FFFFFF"/>
        <w:spacing w:before="0" w:beforeAutospacing="0" w:after="0" w:afterAutospacing="0"/>
        <w:jc w:val="both"/>
        <w:rPr>
          <w:color w:val="000000"/>
        </w:rPr>
      </w:pPr>
      <w:r w:rsidRPr="00C5550D">
        <w:rPr>
          <w:color w:val="000000"/>
        </w:rPr>
        <w:t>оценка – выделение и осознание учащимся того, что уже усвоено и что еще подлежит усв</w:t>
      </w:r>
      <w:r w:rsidRPr="00C5550D">
        <w:rPr>
          <w:color w:val="000000"/>
        </w:rPr>
        <w:t>о</w:t>
      </w:r>
      <w:r w:rsidRPr="00C5550D">
        <w:rPr>
          <w:color w:val="000000"/>
        </w:rPr>
        <w:t>ению, оценивание качества и уровня усвоения;</w:t>
      </w:r>
    </w:p>
    <w:p w:rsidR="00912ABD" w:rsidRPr="00C5550D" w:rsidRDefault="00912ABD" w:rsidP="00C237CF">
      <w:pPr>
        <w:pStyle w:val="afa"/>
        <w:numPr>
          <w:ilvl w:val="0"/>
          <w:numId w:val="112"/>
        </w:numPr>
        <w:shd w:val="clear" w:color="auto" w:fill="FFFFFF"/>
        <w:spacing w:before="0" w:beforeAutospacing="0" w:after="0" w:afterAutospacing="0"/>
        <w:jc w:val="both"/>
        <w:rPr>
          <w:color w:val="000000"/>
        </w:rPr>
      </w:pPr>
      <w:r w:rsidRPr="00C5550D">
        <w:rPr>
          <w:color w:val="000000"/>
        </w:rPr>
        <w:lastRenderedPageBreak/>
        <w:t>саморегуляция как способность к мобилизации сил и энергии; способность к волевому ус</w:t>
      </w:r>
      <w:r w:rsidRPr="00C5550D">
        <w:rPr>
          <w:color w:val="000000"/>
        </w:rPr>
        <w:t>и</w:t>
      </w:r>
      <w:r w:rsidRPr="00C5550D">
        <w:rPr>
          <w:color w:val="000000"/>
        </w:rPr>
        <w:t>лию – выбору в ситуации мотивационного конфликта и к преодолению препятствий.</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Личностные УУД:</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самоопределение - личностное, профессиональное, жизненное самоопределение;</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смыслообразование - установление учащимися связи между целью учебной деятельности и ее м</w:t>
      </w:r>
      <w:r w:rsidRPr="00912ABD">
        <w:rPr>
          <w:rFonts w:ascii="Times New Roman" w:hAnsi="Times New Roman"/>
          <w:sz w:val="24"/>
          <w:szCs w:val="24"/>
          <w:lang w:val="ru-RU"/>
        </w:rPr>
        <w:t>о</w:t>
      </w:r>
      <w:r w:rsidRPr="00912ABD">
        <w:rPr>
          <w:rFonts w:ascii="Times New Roman" w:hAnsi="Times New Roman"/>
          <w:sz w:val="24"/>
          <w:szCs w:val="24"/>
          <w:lang w:val="ru-RU"/>
        </w:rPr>
        <w:t>тивом, другими словами, между результатом учения и тем, что побуждает деятельность, ради чего она осуществляется. Учащийся должен задаваться вопросом о том, «какое значение, смысл имеет для меня учение», и уметь находить ответ на него;</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нравственно-этическая ориентация - действие нравственно – этического оценивания усваива</w:t>
      </w:r>
      <w:r w:rsidRPr="00912ABD">
        <w:rPr>
          <w:rFonts w:ascii="Times New Roman" w:hAnsi="Times New Roman"/>
          <w:sz w:val="24"/>
          <w:szCs w:val="24"/>
          <w:lang w:val="ru-RU"/>
        </w:rPr>
        <w:t>е</w:t>
      </w:r>
      <w:r w:rsidRPr="00912ABD">
        <w:rPr>
          <w:rFonts w:ascii="Times New Roman" w:hAnsi="Times New Roman"/>
          <w:sz w:val="24"/>
          <w:szCs w:val="24"/>
          <w:lang w:val="ru-RU"/>
        </w:rPr>
        <w:t>мого содержания, обеспечивающее личностный моральный выбор на основе социальных и ли</w:t>
      </w:r>
      <w:r w:rsidRPr="00912ABD">
        <w:rPr>
          <w:rFonts w:ascii="Times New Roman" w:hAnsi="Times New Roman"/>
          <w:sz w:val="24"/>
          <w:szCs w:val="24"/>
          <w:lang w:val="ru-RU"/>
        </w:rPr>
        <w:t>ч</w:t>
      </w:r>
      <w:r w:rsidRPr="00912ABD">
        <w:rPr>
          <w:rFonts w:ascii="Times New Roman" w:hAnsi="Times New Roman"/>
          <w:sz w:val="24"/>
          <w:szCs w:val="24"/>
          <w:lang w:val="ru-RU"/>
        </w:rPr>
        <w:t>ностных ценностей.</w:t>
      </w:r>
    </w:p>
    <w:p w:rsidR="00912ABD" w:rsidRPr="00912ABD" w:rsidRDefault="00912ABD" w:rsidP="00C237CF">
      <w:pPr>
        <w:spacing w:after="0" w:line="240" w:lineRule="auto"/>
        <w:jc w:val="both"/>
        <w:rPr>
          <w:rFonts w:ascii="Times New Roman" w:hAnsi="Times New Roman"/>
          <w:sz w:val="24"/>
          <w:szCs w:val="24"/>
          <w:lang w:val="ru-RU"/>
        </w:rPr>
      </w:pPr>
    </w:p>
    <w:p w:rsidR="00912ABD" w:rsidRPr="00912ABD" w:rsidRDefault="00912ABD" w:rsidP="00C237CF">
      <w:pPr>
        <w:spacing w:after="0" w:line="240" w:lineRule="auto"/>
        <w:jc w:val="both"/>
        <w:rPr>
          <w:rFonts w:ascii="Times New Roman" w:hAnsi="Times New Roman"/>
          <w:sz w:val="24"/>
          <w:szCs w:val="24"/>
          <w:lang w:val="ru-RU"/>
        </w:rPr>
      </w:pPr>
    </w:p>
    <w:p w:rsidR="00912ABD" w:rsidRPr="00C5550D" w:rsidRDefault="00912ABD" w:rsidP="00C237CF">
      <w:pPr>
        <w:pStyle w:val="a6"/>
        <w:widowControl/>
        <w:numPr>
          <w:ilvl w:val="0"/>
          <w:numId w:val="113"/>
        </w:numPr>
        <w:spacing w:after="0" w:line="240" w:lineRule="auto"/>
        <w:jc w:val="both"/>
        <w:rPr>
          <w:rFonts w:ascii="Times New Roman" w:hAnsi="Times New Roman"/>
          <w:b/>
          <w:sz w:val="24"/>
          <w:szCs w:val="24"/>
        </w:rPr>
      </w:pPr>
      <w:r w:rsidRPr="00C5550D">
        <w:rPr>
          <w:rFonts w:ascii="Times New Roman" w:hAnsi="Times New Roman"/>
          <w:b/>
          <w:sz w:val="24"/>
          <w:szCs w:val="24"/>
        </w:rPr>
        <w:t>Содержание программы</w:t>
      </w:r>
    </w:p>
    <w:p w:rsidR="00912ABD" w:rsidRPr="00C5550D" w:rsidRDefault="00912ABD" w:rsidP="00C237CF">
      <w:pPr>
        <w:spacing w:after="0" w:line="240" w:lineRule="auto"/>
        <w:jc w:val="both"/>
        <w:rPr>
          <w:rFonts w:ascii="Times New Roman" w:hAnsi="Times New Roman"/>
          <w:sz w:val="24"/>
          <w:szCs w:val="24"/>
        </w:rPr>
      </w:pPr>
      <w:r w:rsidRPr="00C5550D">
        <w:rPr>
          <w:rFonts w:ascii="Times New Roman" w:hAnsi="Times New Roman"/>
          <w:sz w:val="24"/>
          <w:szCs w:val="24"/>
        </w:rPr>
        <w:t xml:space="preserve">                                                            10 класс</w:t>
      </w:r>
    </w:p>
    <w:p w:rsidR="00912ABD" w:rsidRPr="00C5550D" w:rsidRDefault="00912ABD" w:rsidP="00C237CF">
      <w:pPr>
        <w:spacing w:after="0" w:line="240" w:lineRule="auto"/>
        <w:jc w:val="both"/>
        <w:rPr>
          <w:rFonts w:ascii="Times New Roman" w:hAnsi="Times New Roman"/>
          <w:sz w:val="24"/>
          <w:szCs w:val="24"/>
        </w:rPr>
      </w:pPr>
      <w:r w:rsidRPr="00C5550D">
        <w:rPr>
          <w:rFonts w:ascii="Times New Roman" w:hAnsi="Times New Roman"/>
          <w:sz w:val="24"/>
          <w:szCs w:val="24"/>
        </w:rPr>
        <w:t>Введение.</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Презентация курса: цели, задачи, формы работы, требования, прогнозируемый результат. Обсу</w:t>
      </w:r>
      <w:r w:rsidRPr="00912ABD">
        <w:rPr>
          <w:rFonts w:ascii="Times New Roman" w:hAnsi="Times New Roman"/>
          <w:sz w:val="24"/>
          <w:szCs w:val="24"/>
          <w:lang w:val="ru-RU"/>
        </w:rPr>
        <w:t>ж</w:t>
      </w:r>
      <w:r w:rsidRPr="00912ABD">
        <w:rPr>
          <w:rFonts w:ascii="Times New Roman" w:hAnsi="Times New Roman"/>
          <w:sz w:val="24"/>
          <w:szCs w:val="24"/>
          <w:lang w:val="ru-RU"/>
        </w:rPr>
        <w:t>дение вариантов итоговой учебно-творческой работы и определение стратегии достижения р</w:t>
      </w:r>
      <w:r w:rsidRPr="00912ABD">
        <w:rPr>
          <w:rFonts w:ascii="Times New Roman" w:hAnsi="Times New Roman"/>
          <w:sz w:val="24"/>
          <w:szCs w:val="24"/>
          <w:lang w:val="ru-RU"/>
        </w:rPr>
        <w:t>е</w:t>
      </w:r>
      <w:r w:rsidRPr="00912ABD">
        <w:rPr>
          <w:rFonts w:ascii="Times New Roman" w:hAnsi="Times New Roman"/>
          <w:sz w:val="24"/>
          <w:szCs w:val="24"/>
          <w:lang w:val="ru-RU"/>
        </w:rPr>
        <w:t>зультата. Текст: понятие текста и виды его обработки</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Текст как средство порождения, хранения и передачи информации. Текст как</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результат реализации замысла автора. Виды обработки текста в когнитивной теории: обработка содержания текста с позиций соответствия замыслу автора и пониманию читателя. Свертыв</w:t>
      </w:r>
      <w:r w:rsidRPr="00912ABD">
        <w:rPr>
          <w:rFonts w:ascii="Times New Roman" w:hAnsi="Times New Roman"/>
          <w:sz w:val="24"/>
          <w:szCs w:val="24"/>
          <w:lang w:val="ru-RU"/>
        </w:rPr>
        <w:t>а</w:t>
      </w:r>
      <w:r w:rsidRPr="00912ABD">
        <w:rPr>
          <w:rFonts w:ascii="Times New Roman" w:hAnsi="Times New Roman"/>
          <w:sz w:val="24"/>
          <w:szCs w:val="24"/>
          <w:lang w:val="ru-RU"/>
        </w:rPr>
        <w:t>ние и развертывание текста как его основные динамические механизмы. Виды обработки текста при чтении и письме. Коммуникативный принцип организации текста: текст «для других»;</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Копирайтинг и рерайтинг как виды работы с текстом.</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Уровни понимания и обработки текста.</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Уровни понимания текста: языковой, речевой, предметно- содержательный,</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модальный, смысловой. Лингвистические основания переработки текста.</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Переработка текста как вид вторичной текстовой деятельности.</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Преднамереннаяи непреднамереннаяпереработка текстов.Виды ремейков.</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Виды структурной переработки текста.</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Компрессия и декомпрессия как механизмы структурной переработки текстов.</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Развернутые, полуразвернутые и свернутые тексты. Понятие текста- примитива. Виды аналит</w:t>
      </w:r>
      <w:r w:rsidRPr="00912ABD">
        <w:rPr>
          <w:rFonts w:ascii="Times New Roman" w:hAnsi="Times New Roman"/>
          <w:sz w:val="24"/>
          <w:szCs w:val="24"/>
          <w:lang w:val="ru-RU"/>
        </w:rPr>
        <w:t>и</w:t>
      </w:r>
      <w:r w:rsidRPr="00912ABD">
        <w:rPr>
          <w:rFonts w:ascii="Times New Roman" w:hAnsi="Times New Roman"/>
          <w:sz w:val="24"/>
          <w:szCs w:val="24"/>
          <w:lang w:val="ru-RU"/>
        </w:rPr>
        <w:t>ко-синтетической переработки информации: составление библиографического описания, индексир</w:t>
      </w:r>
      <w:r w:rsidRPr="00912ABD">
        <w:rPr>
          <w:rFonts w:ascii="Times New Roman" w:hAnsi="Times New Roman"/>
          <w:sz w:val="24"/>
          <w:szCs w:val="24"/>
          <w:lang w:val="ru-RU"/>
        </w:rPr>
        <w:t>о</w:t>
      </w:r>
      <w:r w:rsidRPr="00912ABD">
        <w:rPr>
          <w:rFonts w:ascii="Times New Roman" w:hAnsi="Times New Roman"/>
          <w:sz w:val="24"/>
          <w:szCs w:val="24"/>
          <w:lang w:val="ru-RU"/>
        </w:rPr>
        <w:t>вание (систематизация, индексирование с помощью ключевых слов), аннотирование, рефериров</w:t>
      </w:r>
      <w:r w:rsidRPr="00912ABD">
        <w:rPr>
          <w:rFonts w:ascii="Times New Roman" w:hAnsi="Times New Roman"/>
          <w:sz w:val="24"/>
          <w:szCs w:val="24"/>
          <w:lang w:val="ru-RU"/>
        </w:rPr>
        <w:t>а</w:t>
      </w:r>
      <w:r w:rsidRPr="00912ABD">
        <w:rPr>
          <w:rFonts w:ascii="Times New Roman" w:hAnsi="Times New Roman"/>
          <w:sz w:val="24"/>
          <w:szCs w:val="24"/>
          <w:lang w:val="ru-RU"/>
        </w:rPr>
        <w:t>ние, выделение фактов, составление обзоров.</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Требования, предъявляемые к видам аналитико-синтетической переработки</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информации: адекватность (полнота и точность) отражения информации,</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лаконичность. Виды семантической переработки текстов. Тексты уподобляющие и разуподобл</w:t>
      </w:r>
      <w:r w:rsidRPr="00912ABD">
        <w:rPr>
          <w:rFonts w:ascii="Times New Roman" w:hAnsi="Times New Roman"/>
          <w:sz w:val="24"/>
          <w:szCs w:val="24"/>
          <w:lang w:val="ru-RU"/>
        </w:rPr>
        <w:t>я</w:t>
      </w:r>
      <w:r w:rsidRPr="00912ABD">
        <w:rPr>
          <w:rFonts w:ascii="Times New Roman" w:hAnsi="Times New Roman"/>
          <w:sz w:val="24"/>
          <w:szCs w:val="24"/>
          <w:lang w:val="ru-RU"/>
        </w:rPr>
        <w:t>ющие в применении к тематической структуре первичного речевого произведения. Модал</w:t>
      </w:r>
      <w:r w:rsidRPr="00912ABD">
        <w:rPr>
          <w:rFonts w:ascii="Times New Roman" w:hAnsi="Times New Roman"/>
          <w:sz w:val="24"/>
          <w:szCs w:val="24"/>
          <w:lang w:val="ru-RU"/>
        </w:rPr>
        <w:t>ь</w:t>
      </w:r>
      <w:r w:rsidRPr="00912ABD">
        <w:rPr>
          <w:rFonts w:ascii="Times New Roman" w:hAnsi="Times New Roman"/>
          <w:sz w:val="24"/>
          <w:szCs w:val="24"/>
          <w:lang w:val="ru-RU"/>
        </w:rPr>
        <w:t>ность текста.</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Подготовка индивидуальной (коллективной) итоговой учебно-творческой работы.</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Виды функциональной переработки текстов.</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Тексты репродуктивного типа и непреднамеренная переработка текста:</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переписывание текста, диктант, воспроизведение письменного текста в устной форме, запись зв</w:t>
      </w:r>
      <w:r w:rsidRPr="00912ABD">
        <w:rPr>
          <w:rFonts w:ascii="Times New Roman" w:hAnsi="Times New Roman"/>
          <w:sz w:val="24"/>
          <w:szCs w:val="24"/>
          <w:lang w:val="ru-RU"/>
        </w:rPr>
        <w:t>у</w:t>
      </w:r>
      <w:r w:rsidRPr="00912ABD">
        <w:rPr>
          <w:rFonts w:ascii="Times New Roman" w:hAnsi="Times New Roman"/>
          <w:sz w:val="24"/>
          <w:szCs w:val="24"/>
          <w:lang w:val="ru-RU"/>
        </w:rPr>
        <w:t>чащего текста. Объективные и субъективные причины непреднамеренной переработки текста. Тексты репродуктивного типа и преднамеренная переработка текста: подробный пересказ, краткий пересказ, реферат, конспект). Интерпретация, адаптация и имитация как виды перер</w:t>
      </w:r>
      <w:r w:rsidRPr="00912ABD">
        <w:rPr>
          <w:rFonts w:ascii="Times New Roman" w:hAnsi="Times New Roman"/>
          <w:sz w:val="24"/>
          <w:szCs w:val="24"/>
          <w:lang w:val="ru-RU"/>
        </w:rPr>
        <w:t>а</w:t>
      </w:r>
      <w:r w:rsidRPr="00912ABD">
        <w:rPr>
          <w:rFonts w:ascii="Times New Roman" w:hAnsi="Times New Roman"/>
          <w:sz w:val="24"/>
          <w:szCs w:val="24"/>
          <w:lang w:val="ru-RU"/>
        </w:rPr>
        <w:t>ботки текста.</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Подготовка индивидуальной (коллективной) итоговой учебно- творческой</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работы.</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 xml:space="preserve"> Интертекстуальные явления в обработке и переработке текстов</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Понятие интертекста в лингвистике и его явления. Интертекст как текстовое</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включение. Цитата, аллюзия, ссылка в тексте. Правила включения чужой речи в ткань текста. Пл</w:t>
      </w:r>
      <w:r w:rsidRPr="00912ABD">
        <w:rPr>
          <w:rFonts w:ascii="Times New Roman" w:hAnsi="Times New Roman"/>
          <w:sz w:val="24"/>
          <w:szCs w:val="24"/>
          <w:lang w:val="ru-RU"/>
        </w:rPr>
        <w:t>а</w:t>
      </w:r>
      <w:r w:rsidRPr="00912ABD">
        <w:rPr>
          <w:rFonts w:ascii="Times New Roman" w:hAnsi="Times New Roman"/>
          <w:sz w:val="24"/>
          <w:szCs w:val="24"/>
          <w:lang w:val="ru-RU"/>
        </w:rPr>
        <w:t>гиат и рерайтинг как использование чужого текста. Сверхтекст и способы объединение р</w:t>
      </w:r>
      <w:r w:rsidRPr="00912ABD">
        <w:rPr>
          <w:rFonts w:ascii="Times New Roman" w:hAnsi="Times New Roman"/>
          <w:sz w:val="24"/>
          <w:szCs w:val="24"/>
          <w:lang w:val="ru-RU"/>
        </w:rPr>
        <w:t>е</w:t>
      </w:r>
      <w:r w:rsidRPr="00912ABD">
        <w:rPr>
          <w:rFonts w:ascii="Times New Roman" w:hAnsi="Times New Roman"/>
          <w:sz w:val="24"/>
          <w:szCs w:val="24"/>
          <w:lang w:val="ru-RU"/>
        </w:rPr>
        <w:t xml:space="preserve">чевых </w:t>
      </w:r>
      <w:r w:rsidRPr="00912ABD">
        <w:rPr>
          <w:rFonts w:ascii="Times New Roman" w:hAnsi="Times New Roman"/>
          <w:sz w:val="24"/>
          <w:szCs w:val="24"/>
          <w:lang w:val="ru-RU"/>
        </w:rPr>
        <w:lastRenderedPageBreak/>
        <w:t>произведений в единое текстовое образование. Подготовка индивидуальной (коллективной) ит</w:t>
      </w:r>
      <w:r w:rsidRPr="00912ABD">
        <w:rPr>
          <w:rFonts w:ascii="Times New Roman" w:hAnsi="Times New Roman"/>
          <w:sz w:val="24"/>
          <w:szCs w:val="24"/>
          <w:lang w:val="ru-RU"/>
        </w:rPr>
        <w:t>о</w:t>
      </w:r>
      <w:r w:rsidRPr="00912ABD">
        <w:rPr>
          <w:rFonts w:ascii="Times New Roman" w:hAnsi="Times New Roman"/>
          <w:sz w:val="24"/>
          <w:szCs w:val="24"/>
          <w:lang w:val="ru-RU"/>
        </w:rPr>
        <w:t>говой учебно- творческой работы.</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Типы нелинейного текста</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Нелинейное и линейное представление информации.</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Монокодовый текст, дикодовый, поликодовый. Вербальный и невербальный</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компоненты в поликодовых текстах. Степень обработки и варьирования вербальной и визуал</w:t>
      </w:r>
      <w:r w:rsidRPr="00912ABD">
        <w:rPr>
          <w:rFonts w:ascii="Times New Roman" w:hAnsi="Times New Roman"/>
          <w:sz w:val="24"/>
          <w:szCs w:val="24"/>
          <w:lang w:val="ru-RU"/>
        </w:rPr>
        <w:t>ь</w:t>
      </w:r>
      <w:r w:rsidRPr="00912ABD">
        <w:rPr>
          <w:rFonts w:ascii="Times New Roman" w:hAnsi="Times New Roman"/>
          <w:sz w:val="24"/>
          <w:szCs w:val="24"/>
          <w:lang w:val="ru-RU"/>
        </w:rPr>
        <w:t>ной информации в тексте. Способы повышения изобразительной силы текста вербальными средств</w:t>
      </w:r>
      <w:r w:rsidRPr="00912ABD">
        <w:rPr>
          <w:rFonts w:ascii="Times New Roman" w:hAnsi="Times New Roman"/>
          <w:sz w:val="24"/>
          <w:szCs w:val="24"/>
          <w:lang w:val="ru-RU"/>
        </w:rPr>
        <w:t>а</w:t>
      </w:r>
      <w:r w:rsidRPr="00912ABD">
        <w:rPr>
          <w:rFonts w:ascii="Times New Roman" w:hAnsi="Times New Roman"/>
          <w:sz w:val="24"/>
          <w:szCs w:val="24"/>
          <w:lang w:val="ru-RU"/>
        </w:rPr>
        <w:t>ми.</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Подготовка индивидуальной (коллективной) итоговой учебно- творческой</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работы.</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eastAsia="Times New Roman" w:hAnsi="Times New Roman"/>
          <w:sz w:val="24"/>
          <w:szCs w:val="24"/>
          <w:lang w:val="ru-RU" w:eastAsia="ar-SA"/>
        </w:rPr>
        <w:t>Информационная переработка текстов.</w:t>
      </w:r>
    </w:p>
    <w:p w:rsidR="00912ABD" w:rsidRPr="00912ABD" w:rsidRDefault="00912ABD" w:rsidP="00C237CF">
      <w:pPr>
        <w:spacing w:after="0" w:line="240" w:lineRule="auto"/>
        <w:jc w:val="both"/>
        <w:rPr>
          <w:rFonts w:ascii="Times New Roman" w:hAnsi="Times New Roman"/>
          <w:color w:val="000000"/>
          <w:sz w:val="24"/>
          <w:szCs w:val="24"/>
          <w:shd w:val="clear" w:color="auto" w:fill="FFFFFF"/>
          <w:lang w:val="ru-RU"/>
        </w:rPr>
      </w:pPr>
      <w:r w:rsidRPr="00912ABD">
        <w:rPr>
          <w:rFonts w:ascii="Times New Roman" w:hAnsi="Times New Roman"/>
          <w:color w:val="000000"/>
          <w:sz w:val="24"/>
          <w:szCs w:val="24"/>
          <w:shd w:val="clear" w:color="auto" w:fill="FFFFFF"/>
          <w:lang w:val="ru-RU"/>
        </w:rPr>
        <w:t xml:space="preserve">Текст как речевое произведение. Смысловая и композиционная целостность текста. </w:t>
      </w:r>
      <w:r w:rsidRPr="00912ABD">
        <w:rPr>
          <w:rFonts w:ascii="Times New Roman" w:eastAsia="Times New Roman" w:hAnsi="Times New Roman"/>
          <w:sz w:val="24"/>
          <w:szCs w:val="24"/>
          <w:lang w:val="ru-RU" w:eastAsia="ar-SA"/>
        </w:rPr>
        <w:t>Практич</w:t>
      </w:r>
      <w:r w:rsidRPr="00912ABD">
        <w:rPr>
          <w:rFonts w:ascii="Times New Roman" w:eastAsia="Times New Roman" w:hAnsi="Times New Roman"/>
          <w:sz w:val="24"/>
          <w:szCs w:val="24"/>
          <w:lang w:val="ru-RU" w:eastAsia="ar-SA"/>
        </w:rPr>
        <w:t>е</w:t>
      </w:r>
      <w:r w:rsidRPr="00912ABD">
        <w:rPr>
          <w:rFonts w:ascii="Times New Roman" w:eastAsia="Times New Roman" w:hAnsi="Times New Roman"/>
          <w:sz w:val="24"/>
          <w:szCs w:val="24"/>
          <w:lang w:val="ru-RU" w:eastAsia="ar-SA"/>
        </w:rPr>
        <w:t>ское занятие. Поиск и отбор информации. Извлечение необходимой информации из прослушанных текстов различных жанров. Свободная ориентация и восприятие тестов разных стилей. Практ</w:t>
      </w:r>
      <w:r w:rsidRPr="00912ABD">
        <w:rPr>
          <w:rFonts w:ascii="Times New Roman" w:eastAsia="Times New Roman" w:hAnsi="Times New Roman"/>
          <w:sz w:val="24"/>
          <w:szCs w:val="24"/>
          <w:lang w:val="ru-RU" w:eastAsia="ar-SA"/>
        </w:rPr>
        <w:t>и</w:t>
      </w:r>
      <w:r w:rsidRPr="00912ABD">
        <w:rPr>
          <w:rFonts w:ascii="Times New Roman" w:eastAsia="Times New Roman" w:hAnsi="Times New Roman"/>
          <w:sz w:val="24"/>
          <w:szCs w:val="24"/>
          <w:lang w:val="ru-RU" w:eastAsia="ar-SA"/>
        </w:rPr>
        <w:t>кум. Определение композиционных частей прозаического текста разных жанров, стилей, напра</w:t>
      </w:r>
      <w:r w:rsidRPr="00912ABD">
        <w:rPr>
          <w:rFonts w:ascii="Times New Roman" w:eastAsia="Times New Roman" w:hAnsi="Times New Roman"/>
          <w:sz w:val="24"/>
          <w:szCs w:val="24"/>
          <w:lang w:val="ru-RU" w:eastAsia="ar-SA"/>
        </w:rPr>
        <w:t>в</w:t>
      </w:r>
      <w:r w:rsidRPr="00912ABD">
        <w:rPr>
          <w:rFonts w:ascii="Times New Roman" w:eastAsia="Times New Roman" w:hAnsi="Times New Roman"/>
          <w:sz w:val="24"/>
          <w:szCs w:val="24"/>
          <w:lang w:val="ru-RU" w:eastAsia="ar-SA"/>
        </w:rPr>
        <w:t>лений. Интерпретация текстов: жанровая особенность, композиция, лексический пласт. Интерпр</w:t>
      </w:r>
      <w:r w:rsidRPr="00912ABD">
        <w:rPr>
          <w:rFonts w:ascii="Times New Roman" w:eastAsia="Times New Roman" w:hAnsi="Times New Roman"/>
          <w:sz w:val="24"/>
          <w:szCs w:val="24"/>
          <w:lang w:val="ru-RU" w:eastAsia="ar-SA"/>
        </w:rPr>
        <w:t>е</w:t>
      </w:r>
      <w:r w:rsidRPr="00912ABD">
        <w:rPr>
          <w:rFonts w:ascii="Times New Roman" w:eastAsia="Times New Roman" w:hAnsi="Times New Roman"/>
          <w:sz w:val="24"/>
          <w:szCs w:val="24"/>
          <w:lang w:val="ru-RU" w:eastAsia="ar-SA"/>
        </w:rPr>
        <w:t>тация поэтического текст</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Учебное исследование</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Обобщение. Подведение итогов и представление учебно-творческой работы.</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Экспертиза и самоэкспертиза итоговой работы.</w:t>
      </w:r>
    </w:p>
    <w:p w:rsidR="00912ABD" w:rsidRPr="00912ABD" w:rsidRDefault="00912ABD" w:rsidP="00C237CF">
      <w:pPr>
        <w:spacing w:after="0" w:line="240" w:lineRule="auto"/>
        <w:jc w:val="both"/>
        <w:rPr>
          <w:rFonts w:ascii="Times New Roman" w:hAnsi="Times New Roman"/>
          <w:sz w:val="24"/>
          <w:szCs w:val="24"/>
          <w:lang w:val="ru-RU"/>
        </w:rPr>
      </w:pPr>
    </w:p>
    <w:p w:rsidR="00912ABD" w:rsidRPr="00912ABD" w:rsidRDefault="00912ABD" w:rsidP="00C237CF">
      <w:pPr>
        <w:spacing w:after="0" w:line="240" w:lineRule="auto"/>
        <w:jc w:val="both"/>
        <w:rPr>
          <w:rFonts w:ascii="Times New Roman" w:hAnsi="Times New Roman"/>
          <w:b/>
          <w:sz w:val="24"/>
          <w:szCs w:val="24"/>
          <w:lang w:val="ru-RU"/>
        </w:rPr>
      </w:pPr>
      <w:r w:rsidRPr="00912ABD">
        <w:rPr>
          <w:rFonts w:ascii="Times New Roman" w:hAnsi="Times New Roman"/>
          <w:b/>
          <w:sz w:val="24"/>
          <w:szCs w:val="24"/>
          <w:lang w:val="ru-RU"/>
        </w:rPr>
        <w:t>11 класс</w:t>
      </w:r>
    </w:p>
    <w:p w:rsidR="00912ABD" w:rsidRPr="00912ABD" w:rsidRDefault="00912ABD" w:rsidP="00C237CF">
      <w:pPr>
        <w:spacing w:after="0" w:line="240" w:lineRule="auto"/>
        <w:jc w:val="both"/>
        <w:rPr>
          <w:rFonts w:ascii="Times New Roman" w:hAnsi="Times New Roman"/>
          <w:color w:val="000000"/>
          <w:sz w:val="24"/>
          <w:szCs w:val="24"/>
          <w:shd w:val="clear" w:color="auto" w:fill="FFFFFF"/>
          <w:lang w:val="ru-RU"/>
        </w:rPr>
      </w:pPr>
      <w:r w:rsidRPr="00912ABD">
        <w:rPr>
          <w:rFonts w:ascii="Times New Roman" w:hAnsi="Times New Roman"/>
          <w:color w:val="000000"/>
          <w:sz w:val="24"/>
          <w:szCs w:val="24"/>
          <w:shd w:val="clear" w:color="auto" w:fill="FFFFFF"/>
          <w:lang w:val="ru-RU"/>
        </w:rPr>
        <w:t>Введение. Читательская грамотность.</w:t>
      </w:r>
      <w:r w:rsidRPr="00912ABD">
        <w:rPr>
          <w:rFonts w:ascii="Times New Roman" w:hAnsi="Times New Roman"/>
          <w:sz w:val="24"/>
          <w:szCs w:val="24"/>
          <w:lang w:val="ru-RU"/>
        </w:rPr>
        <w:t xml:space="preserve"> Новые социально-экономические ожидания по отнош</w:t>
      </w:r>
      <w:r w:rsidRPr="00912ABD">
        <w:rPr>
          <w:rFonts w:ascii="Times New Roman" w:hAnsi="Times New Roman"/>
          <w:sz w:val="24"/>
          <w:szCs w:val="24"/>
          <w:lang w:val="ru-RU"/>
        </w:rPr>
        <w:t>е</w:t>
      </w:r>
      <w:r w:rsidRPr="00912ABD">
        <w:rPr>
          <w:rFonts w:ascii="Times New Roman" w:hAnsi="Times New Roman"/>
          <w:sz w:val="24"/>
          <w:szCs w:val="24"/>
          <w:lang w:val="ru-RU"/>
        </w:rPr>
        <w:t>нию к читателю. Основные читательские действия и умения.  Составляющие читательской де</w:t>
      </w:r>
      <w:r w:rsidRPr="00912ABD">
        <w:rPr>
          <w:rFonts w:ascii="Times New Roman" w:hAnsi="Times New Roman"/>
          <w:sz w:val="24"/>
          <w:szCs w:val="24"/>
          <w:lang w:val="ru-RU"/>
        </w:rPr>
        <w:t>я</w:t>
      </w:r>
      <w:r w:rsidRPr="00912ABD">
        <w:rPr>
          <w:rFonts w:ascii="Times New Roman" w:hAnsi="Times New Roman"/>
          <w:sz w:val="24"/>
          <w:szCs w:val="24"/>
          <w:lang w:val="ru-RU"/>
        </w:rPr>
        <w:t>тельности</w:t>
      </w:r>
    </w:p>
    <w:p w:rsidR="00912ABD" w:rsidRPr="00C5550D" w:rsidRDefault="00912ABD" w:rsidP="00C237CF">
      <w:pPr>
        <w:pStyle w:val="afa"/>
        <w:spacing w:before="0" w:beforeAutospacing="0" w:after="0" w:afterAutospacing="0"/>
        <w:jc w:val="both"/>
        <w:rPr>
          <w:color w:val="000000"/>
          <w:shd w:val="clear" w:color="auto" w:fill="FFFFFF"/>
        </w:rPr>
      </w:pPr>
      <w:r w:rsidRPr="00C5550D">
        <w:rPr>
          <w:color w:val="000000"/>
          <w:shd w:val="clear" w:color="auto" w:fill="FFFFFF"/>
        </w:rPr>
        <w:t>Информационная культура</w:t>
      </w:r>
    </w:p>
    <w:p w:rsidR="00912ABD" w:rsidRPr="00C5550D" w:rsidRDefault="00912ABD" w:rsidP="00C237CF">
      <w:pPr>
        <w:pStyle w:val="afa"/>
        <w:spacing w:before="0" w:beforeAutospacing="0" w:after="0" w:afterAutospacing="0"/>
        <w:jc w:val="both"/>
        <w:rPr>
          <w:color w:val="000000"/>
          <w:shd w:val="clear" w:color="auto" w:fill="FFFFFF"/>
        </w:rPr>
      </w:pPr>
      <w:r w:rsidRPr="00C5550D">
        <w:rPr>
          <w:bCs/>
          <w:shd w:val="clear" w:color="auto" w:fill="FFFFFF" w:themeFill="background1"/>
        </w:rPr>
        <w:t>Информационная культура и культура чтения: роль библиографии в их развитии.</w:t>
      </w:r>
      <w:r w:rsidRPr="00C5550D">
        <w:rPr>
          <w:bCs/>
          <w:color w:val="000000"/>
          <w:shd w:val="clear" w:color="auto" w:fill="F5F5F5"/>
        </w:rPr>
        <w:t xml:space="preserve"> </w:t>
      </w:r>
      <w:r w:rsidRPr="00C5550D">
        <w:t>Интеграти</w:t>
      </w:r>
      <w:r w:rsidRPr="00C5550D">
        <w:t>в</w:t>
      </w:r>
      <w:r w:rsidRPr="00C5550D">
        <w:t xml:space="preserve">ные компоненты функциональной грамотности. </w:t>
      </w:r>
    </w:p>
    <w:p w:rsidR="00912ABD" w:rsidRPr="00912ABD" w:rsidRDefault="00912ABD" w:rsidP="00C237CF">
      <w:pPr>
        <w:pStyle w:val="1"/>
        <w:spacing w:before="0" w:line="240" w:lineRule="auto"/>
        <w:jc w:val="both"/>
        <w:rPr>
          <w:kern w:val="36"/>
          <w:sz w:val="24"/>
          <w:szCs w:val="24"/>
          <w:lang w:val="ru-RU" w:eastAsia="ru-RU"/>
        </w:rPr>
      </w:pPr>
      <w:r w:rsidRPr="00912ABD">
        <w:rPr>
          <w:color w:val="000000"/>
          <w:sz w:val="24"/>
          <w:szCs w:val="24"/>
          <w:lang w:val="ru-RU"/>
        </w:rPr>
        <w:t xml:space="preserve">Интерпретация текстов. Деловая игра «Умеете ли вычитать?» </w:t>
      </w:r>
      <w:r w:rsidRPr="00912ABD">
        <w:rPr>
          <w:kern w:val="36"/>
          <w:sz w:val="24"/>
          <w:szCs w:val="24"/>
          <w:lang w:val="ru-RU" w:eastAsia="ru-RU"/>
        </w:rPr>
        <w:t>Понимание и интерпрет</w:t>
      </w:r>
      <w:r w:rsidRPr="00912ABD">
        <w:rPr>
          <w:kern w:val="36"/>
          <w:sz w:val="24"/>
          <w:szCs w:val="24"/>
          <w:lang w:val="ru-RU" w:eastAsia="ru-RU"/>
        </w:rPr>
        <w:t>а</w:t>
      </w:r>
      <w:r w:rsidRPr="00912ABD">
        <w:rPr>
          <w:kern w:val="36"/>
          <w:sz w:val="24"/>
          <w:szCs w:val="24"/>
          <w:lang w:val="ru-RU" w:eastAsia="ru-RU"/>
        </w:rPr>
        <w:t>ция как элемент восприятия текста.</w:t>
      </w:r>
    </w:p>
    <w:p w:rsidR="00912ABD" w:rsidRPr="00912ABD" w:rsidRDefault="00912ABD" w:rsidP="00C237CF">
      <w:pPr>
        <w:shd w:val="clear" w:color="auto" w:fill="FFFFFF" w:themeFill="background1"/>
        <w:spacing w:after="0" w:line="240" w:lineRule="auto"/>
        <w:jc w:val="both"/>
        <w:rPr>
          <w:rFonts w:ascii="Times New Roman" w:eastAsia="Times New Roman" w:hAnsi="Times New Roman"/>
          <w:sz w:val="24"/>
          <w:szCs w:val="24"/>
          <w:lang w:val="ru-RU" w:eastAsia="ar-SA"/>
        </w:rPr>
      </w:pPr>
      <w:r w:rsidRPr="00912ABD">
        <w:rPr>
          <w:rFonts w:ascii="Times New Roman" w:eastAsia="Times New Roman" w:hAnsi="Times New Roman"/>
          <w:b/>
          <w:sz w:val="24"/>
          <w:szCs w:val="24"/>
          <w:lang w:val="ru-RU" w:eastAsia="ar-SA"/>
        </w:rPr>
        <w:t xml:space="preserve"> </w:t>
      </w:r>
      <w:r w:rsidRPr="00912ABD">
        <w:rPr>
          <w:rFonts w:ascii="Times New Roman" w:eastAsia="Times New Roman" w:hAnsi="Times New Roman"/>
          <w:sz w:val="24"/>
          <w:szCs w:val="24"/>
          <w:lang w:val="ru-RU" w:eastAsia="ar-SA"/>
        </w:rPr>
        <w:t>Создание текстов с учетом требований информационной грамотности.</w:t>
      </w:r>
      <w:r w:rsidRPr="00912ABD">
        <w:rPr>
          <w:rFonts w:ascii="Times New Roman" w:hAnsi="Times New Roman"/>
          <w:color w:val="000000"/>
          <w:sz w:val="24"/>
          <w:szCs w:val="24"/>
          <w:shd w:val="clear" w:color="auto" w:fill="F5F5F5"/>
          <w:lang w:val="ru-RU"/>
        </w:rPr>
        <w:t xml:space="preserve"> Содержательно-языковой анализ текста и его информационная переработка.</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Особенности устно-письменных преобразований текстов</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Специфика устной и письменной реализации речи. Нормы графической фиксации и пунктуацио</w:t>
      </w:r>
      <w:r w:rsidRPr="00912ABD">
        <w:rPr>
          <w:rFonts w:ascii="Times New Roman" w:hAnsi="Times New Roman"/>
          <w:sz w:val="24"/>
          <w:szCs w:val="24"/>
          <w:lang w:val="ru-RU"/>
        </w:rPr>
        <w:t>н</w:t>
      </w:r>
      <w:r w:rsidRPr="00912ABD">
        <w:rPr>
          <w:rFonts w:ascii="Times New Roman" w:hAnsi="Times New Roman"/>
          <w:sz w:val="24"/>
          <w:szCs w:val="24"/>
          <w:lang w:val="ru-RU"/>
        </w:rPr>
        <w:t>ного оформления устной речи на письме. Переработка письменных текстов для их устной реал</w:t>
      </w:r>
      <w:r w:rsidRPr="00912ABD">
        <w:rPr>
          <w:rFonts w:ascii="Times New Roman" w:hAnsi="Times New Roman"/>
          <w:sz w:val="24"/>
          <w:szCs w:val="24"/>
          <w:lang w:val="ru-RU"/>
        </w:rPr>
        <w:t>и</w:t>
      </w:r>
      <w:r w:rsidRPr="00912ABD">
        <w:rPr>
          <w:rFonts w:ascii="Times New Roman" w:hAnsi="Times New Roman"/>
          <w:sz w:val="24"/>
          <w:szCs w:val="24"/>
          <w:lang w:val="ru-RU"/>
        </w:rPr>
        <w:t>зации: адаптация сложного текста в устном изложении; передача психологических состо</w:t>
      </w:r>
      <w:r w:rsidRPr="00912ABD">
        <w:rPr>
          <w:rFonts w:ascii="Times New Roman" w:hAnsi="Times New Roman"/>
          <w:sz w:val="24"/>
          <w:szCs w:val="24"/>
          <w:lang w:val="ru-RU"/>
        </w:rPr>
        <w:t>я</w:t>
      </w:r>
      <w:r w:rsidRPr="00912ABD">
        <w:rPr>
          <w:rFonts w:ascii="Times New Roman" w:hAnsi="Times New Roman"/>
          <w:sz w:val="24"/>
          <w:szCs w:val="24"/>
          <w:lang w:val="ru-RU"/>
        </w:rPr>
        <w:t>ний и особенностей чужой речи в устном представлении письменного текста.</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Особенности обработки и переработки текстов учебно-научного дискурса.</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Стилистическая и текстовая специфика речевых произведений научного дискурса.</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Разновидности и жанры научных текстов (диссертация, монография, статья и др.) и их перераб</w:t>
      </w:r>
      <w:r w:rsidRPr="00912ABD">
        <w:rPr>
          <w:rFonts w:ascii="Times New Roman" w:hAnsi="Times New Roman"/>
          <w:sz w:val="24"/>
          <w:szCs w:val="24"/>
          <w:lang w:val="ru-RU"/>
        </w:rPr>
        <w:t>о</w:t>
      </w:r>
      <w:r w:rsidRPr="00912ABD">
        <w:rPr>
          <w:rFonts w:ascii="Times New Roman" w:hAnsi="Times New Roman"/>
          <w:sz w:val="24"/>
          <w:szCs w:val="24"/>
          <w:lang w:val="ru-RU"/>
        </w:rPr>
        <w:t>танных вариантов (тезисы, конспект, реферат, обзор и др.). Реферат, конспект, тезисы в а</w:t>
      </w:r>
      <w:r w:rsidRPr="00912ABD">
        <w:rPr>
          <w:rFonts w:ascii="Times New Roman" w:hAnsi="Times New Roman"/>
          <w:sz w:val="24"/>
          <w:szCs w:val="24"/>
          <w:lang w:val="ru-RU"/>
        </w:rPr>
        <w:t>с</w:t>
      </w:r>
      <w:r w:rsidRPr="00912ABD">
        <w:rPr>
          <w:rFonts w:ascii="Times New Roman" w:hAnsi="Times New Roman"/>
          <w:sz w:val="24"/>
          <w:szCs w:val="24"/>
          <w:lang w:val="ru-RU"/>
        </w:rPr>
        <w:t>пектах структурной, семантической и функциональной переработки.</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Требования, предъявляемые к составлению этих текстов.</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Подготовка индивидуальной (коллективной) итоговой учебно- творческой</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работы.</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Особенности обработки и переработки деловых документов</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Виды официально-деловых текстов и особенности их обработки.</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Аннотация как разновидность вторичных документов с высоким уровнем обобщения и свертыв</w:t>
      </w:r>
      <w:r w:rsidRPr="00912ABD">
        <w:rPr>
          <w:rFonts w:ascii="Times New Roman" w:hAnsi="Times New Roman"/>
          <w:sz w:val="24"/>
          <w:szCs w:val="24"/>
          <w:lang w:val="ru-RU"/>
        </w:rPr>
        <w:t>а</w:t>
      </w:r>
      <w:r w:rsidRPr="00912ABD">
        <w:rPr>
          <w:rFonts w:ascii="Times New Roman" w:hAnsi="Times New Roman"/>
          <w:sz w:val="24"/>
          <w:szCs w:val="24"/>
          <w:lang w:val="ru-RU"/>
        </w:rPr>
        <w:t>ния информации. Библиографическое описание как форма свертывания и модель первичного д</w:t>
      </w:r>
      <w:r w:rsidRPr="00912ABD">
        <w:rPr>
          <w:rFonts w:ascii="Times New Roman" w:hAnsi="Times New Roman"/>
          <w:sz w:val="24"/>
          <w:szCs w:val="24"/>
          <w:lang w:val="ru-RU"/>
        </w:rPr>
        <w:t>о</w:t>
      </w:r>
      <w:r w:rsidRPr="00912ABD">
        <w:rPr>
          <w:rFonts w:ascii="Times New Roman" w:hAnsi="Times New Roman"/>
          <w:sz w:val="24"/>
          <w:szCs w:val="24"/>
          <w:lang w:val="ru-RU"/>
        </w:rPr>
        <w:t>кумента. Информативность элементов библиографического описания.</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Подготовка индивидуальной (коллективной) итоговой учебно-творческой работы.</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Особенности обработки и переработки медийных текстов</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Виды медийных текстов и особенности ихпереработки. Пресс-релиз и его</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преобразования в газетном тексте. Обзор, аннотация, анонс как жанры вторичных текстов СМИ. Интертекстуальные элементы в тексте СМИ: пример, цитата, аллюзия. Подготовка индивидуал</w:t>
      </w:r>
      <w:r w:rsidRPr="00912ABD">
        <w:rPr>
          <w:rFonts w:ascii="Times New Roman" w:hAnsi="Times New Roman"/>
          <w:sz w:val="24"/>
          <w:szCs w:val="24"/>
          <w:lang w:val="ru-RU"/>
        </w:rPr>
        <w:t>ь</w:t>
      </w:r>
      <w:r w:rsidRPr="00912ABD">
        <w:rPr>
          <w:rFonts w:ascii="Times New Roman" w:hAnsi="Times New Roman"/>
          <w:sz w:val="24"/>
          <w:szCs w:val="24"/>
          <w:lang w:val="ru-RU"/>
        </w:rPr>
        <w:lastRenderedPageBreak/>
        <w:t>ной (коллективной) итоговой учебно-творческой работы.</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Особенности обработки и переработки художественных текстов</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Художественный текст как выражение творческого сознания автора. Особенности редактиров</w:t>
      </w:r>
      <w:r w:rsidRPr="00912ABD">
        <w:rPr>
          <w:rFonts w:ascii="Times New Roman" w:hAnsi="Times New Roman"/>
          <w:sz w:val="24"/>
          <w:szCs w:val="24"/>
          <w:lang w:val="ru-RU"/>
        </w:rPr>
        <w:t>а</w:t>
      </w:r>
      <w:r w:rsidRPr="00912ABD">
        <w:rPr>
          <w:rFonts w:ascii="Times New Roman" w:hAnsi="Times New Roman"/>
          <w:sz w:val="24"/>
          <w:szCs w:val="24"/>
          <w:lang w:val="ru-RU"/>
        </w:rPr>
        <w:t>ния художественных текстов. Пересказ и сценарий как способы переработки художественного текста. Анонс и рецензия как способы вторичного представления содержания художественного текста. Имитация и стилизация как способы обработки и переработки текста. Невозможность реферир</w:t>
      </w:r>
      <w:r w:rsidRPr="00912ABD">
        <w:rPr>
          <w:rFonts w:ascii="Times New Roman" w:hAnsi="Times New Roman"/>
          <w:sz w:val="24"/>
          <w:szCs w:val="24"/>
          <w:lang w:val="ru-RU"/>
        </w:rPr>
        <w:t>о</w:t>
      </w:r>
      <w:r w:rsidRPr="00912ABD">
        <w:rPr>
          <w:rFonts w:ascii="Times New Roman" w:hAnsi="Times New Roman"/>
          <w:sz w:val="24"/>
          <w:szCs w:val="24"/>
          <w:lang w:val="ru-RU"/>
        </w:rPr>
        <w:t>вания и конспектирования художественного текста.</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Подготовка индивидуальной (коллективной) итоговой учебно- творческой работы.</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Обобщение. Учебное исследование</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Подведение итогов и представление учебно-творческой работы.</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hAnsi="Times New Roman"/>
          <w:sz w:val="24"/>
          <w:szCs w:val="24"/>
          <w:lang w:val="ru-RU"/>
        </w:rPr>
        <w:t>Экспертиза и самоэкспертиза итоговой работы.</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eastAsia="Times New Roman" w:hAnsi="Times New Roman"/>
          <w:sz w:val="24"/>
          <w:szCs w:val="24"/>
          <w:lang w:val="ru-RU" w:eastAsia="ar-SA"/>
        </w:rPr>
        <w:t>Сочинение ЕГЭ по русскому языку</w:t>
      </w:r>
    </w:p>
    <w:p w:rsidR="00912ABD" w:rsidRPr="00C5550D" w:rsidRDefault="00912ABD" w:rsidP="00C237CF">
      <w:pPr>
        <w:pStyle w:val="afa"/>
        <w:shd w:val="clear" w:color="auto" w:fill="FFFFFF"/>
        <w:spacing w:before="0" w:beforeAutospacing="0" w:after="0" w:afterAutospacing="0"/>
        <w:jc w:val="both"/>
        <w:rPr>
          <w:color w:val="000000"/>
        </w:rPr>
      </w:pPr>
      <w:r w:rsidRPr="00C5550D">
        <w:rPr>
          <w:color w:val="000000"/>
        </w:rPr>
        <w:t>Требования к письменной работе выпускника. Композиция письменной экзаменационной раб</w:t>
      </w:r>
      <w:r w:rsidRPr="00C5550D">
        <w:rPr>
          <w:color w:val="000000"/>
        </w:rPr>
        <w:t>о</w:t>
      </w:r>
      <w:r w:rsidRPr="00C5550D">
        <w:rPr>
          <w:color w:val="000000"/>
        </w:rPr>
        <w:t>ты.</w:t>
      </w:r>
    </w:p>
    <w:p w:rsidR="00912ABD" w:rsidRPr="00C5550D" w:rsidRDefault="00912ABD" w:rsidP="00C237CF">
      <w:pPr>
        <w:pStyle w:val="afa"/>
        <w:shd w:val="clear" w:color="auto" w:fill="FFFFFF"/>
        <w:spacing w:before="0" w:beforeAutospacing="0" w:after="0" w:afterAutospacing="0"/>
        <w:jc w:val="both"/>
        <w:rPr>
          <w:color w:val="000000"/>
        </w:rPr>
      </w:pPr>
      <w:r w:rsidRPr="00C5550D">
        <w:rPr>
          <w:color w:val="000000"/>
        </w:rPr>
        <w:t>Формулировка проблем исходного текста. Виды проблем. Способы формулировки проблемы. Анализ текстов и проблем экзаменационных работ предыдущих лет.</w:t>
      </w:r>
    </w:p>
    <w:p w:rsidR="00912ABD" w:rsidRPr="00C5550D" w:rsidRDefault="00912ABD" w:rsidP="00C237CF">
      <w:pPr>
        <w:pStyle w:val="afa"/>
        <w:shd w:val="clear" w:color="auto" w:fill="FFFFFF"/>
        <w:spacing w:before="0" w:beforeAutospacing="0" w:after="0" w:afterAutospacing="0"/>
        <w:jc w:val="both"/>
        <w:rPr>
          <w:color w:val="000000"/>
        </w:rPr>
      </w:pPr>
      <w:r w:rsidRPr="00C5550D">
        <w:rPr>
          <w:color w:val="000000"/>
        </w:rPr>
        <w:t>Комментарий к сформулированной проблеме исходного текста. Способы комментария пробл</w:t>
      </w:r>
      <w:r w:rsidRPr="00C5550D">
        <w:rPr>
          <w:color w:val="000000"/>
        </w:rPr>
        <w:t>е</w:t>
      </w:r>
      <w:r w:rsidRPr="00C5550D">
        <w:rPr>
          <w:color w:val="000000"/>
        </w:rPr>
        <w:t>мы. Письменное оформление комментария.</w:t>
      </w:r>
    </w:p>
    <w:p w:rsidR="00912ABD" w:rsidRPr="00C5550D" w:rsidRDefault="00912ABD" w:rsidP="00C237CF">
      <w:pPr>
        <w:pStyle w:val="afa"/>
        <w:shd w:val="clear" w:color="auto" w:fill="FFFFFF"/>
        <w:spacing w:before="0" w:beforeAutospacing="0" w:after="0" w:afterAutospacing="0"/>
        <w:jc w:val="both"/>
        <w:rPr>
          <w:color w:val="000000"/>
        </w:rPr>
      </w:pPr>
      <w:r w:rsidRPr="00C5550D">
        <w:rPr>
          <w:color w:val="000000"/>
        </w:rPr>
        <w:t>Авторская позиция. Отражение авторской позиции в тексте. Требования к формулировке поз</w:t>
      </w:r>
      <w:r w:rsidRPr="00C5550D">
        <w:rPr>
          <w:color w:val="000000"/>
        </w:rPr>
        <w:t>и</w:t>
      </w:r>
      <w:r w:rsidRPr="00C5550D">
        <w:rPr>
          <w:color w:val="000000"/>
        </w:rPr>
        <w:t>ции автора в письменной работе. Анализ оформления авторской позиции в письменных работах в</w:t>
      </w:r>
      <w:r w:rsidRPr="00C5550D">
        <w:rPr>
          <w:color w:val="000000"/>
        </w:rPr>
        <w:t>ы</w:t>
      </w:r>
      <w:r w:rsidRPr="00C5550D">
        <w:rPr>
          <w:color w:val="000000"/>
        </w:rPr>
        <w:t>пускников.</w:t>
      </w:r>
    </w:p>
    <w:p w:rsidR="00912ABD" w:rsidRPr="00C5550D" w:rsidRDefault="00912ABD" w:rsidP="00C237CF">
      <w:pPr>
        <w:pStyle w:val="afa"/>
        <w:shd w:val="clear" w:color="auto" w:fill="FFFFFF"/>
        <w:spacing w:before="0" w:beforeAutospacing="0" w:after="0" w:afterAutospacing="0"/>
        <w:jc w:val="both"/>
        <w:rPr>
          <w:color w:val="000000"/>
        </w:rPr>
      </w:pPr>
      <w:r w:rsidRPr="00C5550D">
        <w:rPr>
          <w:color w:val="000000"/>
        </w:rPr>
        <w:t>Аргументация собственного мнения по проблеме. Формы аргументации. Правила использов</w:t>
      </w:r>
      <w:r w:rsidRPr="00C5550D">
        <w:rPr>
          <w:color w:val="000000"/>
        </w:rPr>
        <w:t>а</w:t>
      </w:r>
      <w:r w:rsidRPr="00C5550D">
        <w:rPr>
          <w:color w:val="000000"/>
        </w:rPr>
        <w:t>ния аргументов. Источники аргументации. Анализ письменных работ выпускников с точки зрения правильности и убедительности приводимых аргументов.</w:t>
      </w:r>
    </w:p>
    <w:p w:rsidR="00912ABD" w:rsidRPr="00C5550D" w:rsidRDefault="00912ABD" w:rsidP="00C237CF">
      <w:pPr>
        <w:pStyle w:val="afa"/>
        <w:shd w:val="clear" w:color="auto" w:fill="FFFFFF"/>
        <w:spacing w:before="0" w:beforeAutospacing="0" w:after="0" w:afterAutospacing="0"/>
        <w:jc w:val="both"/>
        <w:rPr>
          <w:color w:val="000000"/>
          <w:shd w:val="clear" w:color="auto" w:fill="F5F5F5"/>
        </w:rPr>
      </w:pPr>
      <w:r w:rsidRPr="00C5550D">
        <w:rPr>
          <w:color w:val="000000"/>
        </w:rPr>
        <w:t>Смысловая цельность, речевая связность и последовательность изложения. Логические ошибки, их характеристика и предупреждение. Абзацное членение, типичные ошибки в абзацном член</w:t>
      </w:r>
      <w:r w:rsidRPr="00C5550D">
        <w:rPr>
          <w:color w:val="000000"/>
        </w:rPr>
        <w:t>е</w:t>
      </w:r>
      <w:r w:rsidRPr="00C5550D">
        <w:rPr>
          <w:color w:val="000000"/>
        </w:rPr>
        <w:t>нии письменной работы, их предупреждение.</w:t>
      </w:r>
    </w:p>
    <w:p w:rsidR="00912ABD" w:rsidRPr="00C5550D" w:rsidRDefault="00912ABD" w:rsidP="00C237CF">
      <w:pPr>
        <w:pStyle w:val="afa"/>
        <w:shd w:val="clear" w:color="auto" w:fill="FFFFFF"/>
        <w:spacing w:before="0" w:beforeAutospacing="0" w:after="0" w:afterAutospacing="0"/>
        <w:jc w:val="both"/>
        <w:rPr>
          <w:color w:val="000000"/>
        </w:rPr>
      </w:pPr>
      <w:r w:rsidRPr="00C5550D">
        <w:rPr>
          <w:color w:val="000000"/>
          <w:shd w:val="clear" w:color="auto" w:fill="FFFFFF"/>
        </w:rPr>
        <w:t> Редактирование. Типы речевых и грамматических ошибок. Способы их устранения.</w:t>
      </w:r>
      <w:r w:rsidRPr="00C5550D">
        <w:rPr>
          <w:color w:val="000000"/>
          <w:shd w:val="clear" w:color="auto" w:fill="F5F5F5"/>
        </w:rPr>
        <w:t> </w:t>
      </w:r>
      <w:r w:rsidRPr="00C5550D">
        <w:rPr>
          <w:color w:val="000000"/>
          <w:shd w:val="clear" w:color="auto" w:fill="FFFFFF"/>
        </w:rPr>
        <w:t>Анализ те</w:t>
      </w:r>
      <w:r w:rsidRPr="00C5550D">
        <w:rPr>
          <w:color w:val="000000"/>
          <w:shd w:val="clear" w:color="auto" w:fill="FFFFFF"/>
        </w:rPr>
        <w:t>к</w:t>
      </w:r>
      <w:r w:rsidRPr="00C5550D">
        <w:rPr>
          <w:color w:val="000000"/>
          <w:shd w:val="clear" w:color="auto" w:fill="FFFFFF"/>
        </w:rPr>
        <w:t>стов изложений, взаимопроверка. Отредактированный текст.</w:t>
      </w:r>
      <w:r w:rsidRPr="00C5550D">
        <w:rPr>
          <w:color w:val="000000"/>
          <w:shd w:val="clear" w:color="auto" w:fill="F5F5F5"/>
        </w:rPr>
        <w:t> </w:t>
      </w:r>
    </w:p>
    <w:p w:rsidR="00912ABD" w:rsidRPr="00912ABD" w:rsidRDefault="00912ABD" w:rsidP="00C237CF">
      <w:pPr>
        <w:pStyle w:val="1"/>
        <w:spacing w:before="0" w:line="240" w:lineRule="auto"/>
        <w:jc w:val="both"/>
        <w:rPr>
          <w:kern w:val="36"/>
          <w:sz w:val="24"/>
          <w:szCs w:val="24"/>
          <w:lang w:val="ru-RU" w:eastAsia="ru-RU"/>
        </w:rPr>
      </w:pPr>
      <w:r w:rsidRPr="00912ABD">
        <w:rPr>
          <w:sz w:val="24"/>
          <w:szCs w:val="24"/>
          <w:lang w:val="ru-RU" w:eastAsia="ar-SA"/>
        </w:rPr>
        <w:t xml:space="preserve">Медиакультура и медиаграмотность. </w:t>
      </w:r>
      <w:r w:rsidRPr="00912ABD">
        <w:rPr>
          <w:kern w:val="36"/>
          <w:sz w:val="24"/>
          <w:szCs w:val="24"/>
          <w:lang w:val="ru-RU" w:eastAsia="ru-RU"/>
        </w:rPr>
        <w:t>Роль медиаобразования в формировании медиакул</w:t>
      </w:r>
      <w:r w:rsidRPr="00912ABD">
        <w:rPr>
          <w:kern w:val="36"/>
          <w:sz w:val="24"/>
          <w:szCs w:val="24"/>
          <w:lang w:val="ru-RU" w:eastAsia="ru-RU"/>
        </w:rPr>
        <w:t>ь</w:t>
      </w:r>
      <w:r w:rsidRPr="00912ABD">
        <w:rPr>
          <w:kern w:val="36"/>
          <w:sz w:val="24"/>
          <w:szCs w:val="24"/>
          <w:lang w:val="ru-RU" w:eastAsia="ru-RU"/>
        </w:rPr>
        <w:t>туры личности. Формирование медиакультуры.</w:t>
      </w:r>
    </w:p>
    <w:p w:rsidR="00912ABD" w:rsidRPr="00912ABD" w:rsidRDefault="00912ABD" w:rsidP="00C237CF">
      <w:pPr>
        <w:spacing w:after="0" w:line="240" w:lineRule="auto"/>
        <w:jc w:val="both"/>
        <w:rPr>
          <w:rFonts w:ascii="Times New Roman" w:hAnsi="Times New Roman"/>
          <w:sz w:val="24"/>
          <w:szCs w:val="24"/>
          <w:lang w:val="ru-RU"/>
        </w:rPr>
      </w:pPr>
      <w:r w:rsidRPr="00912ABD">
        <w:rPr>
          <w:rFonts w:ascii="Times New Roman" w:eastAsia="Times New Roman" w:hAnsi="Times New Roman"/>
          <w:sz w:val="24"/>
          <w:szCs w:val="24"/>
          <w:lang w:val="ru-RU" w:eastAsia="ar-SA"/>
        </w:rPr>
        <w:t>Мини-исследование. Медиакультура и текст.</w:t>
      </w:r>
    </w:p>
    <w:p w:rsidR="00912ABD" w:rsidRPr="00912ABD" w:rsidRDefault="00912ABD" w:rsidP="00C237CF">
      <w:pPr>
        <w:suppressAutoHyphens/>
        <w:spacing w:after="0" w:line="240" w:lineRule="auto"/>
        <w:jc w:val="both"/>
        <w:rPr>
          <w:rFonts w:ascii="Times New Roman" w:eastAsia="Times New Roman" w:hAnsi="Times New Roman"/>
          <w:b/>
          <w:sz w:val="24"/>
          <w:szCs w:val="24"/>
          <w:lang w:val="ru-RU" w:eastAsia="ar-SA"/>
        </w:rPr>
      </w:pPr>
      <w:r w:rsidRPr="00912ABD">
        <w:rPr>
          <w:rFonts w:ascii="Times New Roman" w:eastAsia="Times New Roman" w:hAnsi="Times New Roman"/>
          <w:sz w:val="24"/>
          <w:szCs w:val="24"/>
          <w:lang w:val="ru-RU" w:eastAsia="ar-SA"/>
        </w:rPr>
        <w:t>Визуальная грамотность. Кинограмотность.</w:t>
      </w:r>
      <w:r w:rsidRPr="00912ABD">
        <w:rPr>
          <w:rFonts w:ascii="Times New Roman" w:eastAsia="Times New Roman" w:hAnsi="Times New Roman"/>
          <w:b/>
          <w:sz w:val="24"/>
          <w:szCs w:val="24"/>
          <w:lang w:val="ru-RU" w:eastAsia="ar-SA"/>
        </w:rPr>
        <w:t xml:space="preserve"> </w:t>
      </w:r>
    </w:p>
    <w:p w:rsidR="00912ABD" w:rsidRPr="00912ABD" w:rsidRDefault="00912ABD" w:rsidP="00C237CF">
      <w:pPr>
        <w:suppressAutoHyphens/>
        <w:spacing w:after="0" w:line="240" w:lineRule="auto"/>
        <w:jc w:val="both"/>
        <w:rPr>
          <w:rFonts w:ascii="Times New Roman" w:eastAsia="Times New Roman" w:hAnsi="Times New Roman"/>
          <w:sz w:val="24"/>
          <w:szCs w:val="24"/>
          <w:lang w:val="ru-RU" w:eastAsia="ar-SA"/>
        </w:rPr>
      </w:pPr>
      <w:r w:rsidRPr="00912ABD">
        <w:rPr>
          <w:rFonts w:ascii="Times New Roman" w:eastAsia="Times New Roman" w:hAnsi="Times New Roman"/>
          <w:sz w:val="24"/>
          <w:szCs w:val="24"/>
          <w:lang w:val="ru-RU" w:eastAsia="ar-SA"/>
        </w:rPr>
        <w:t>Практикум.</w:t>
      </w:r>
      <w:r w:rsidRPr="00912ABD">
        <w:rPr>
          <w:rFonts w:ascii="Times New Roman" w:eastAsia="Times New Roman" w:hAnsi="Times New Roman"/>
          <w:b/>
          <w:sz w:val="24"/>
          <w:szCs w:val="24"/>
          <w:lang w:val="ru-RU" w:eastAsia="ar-SA"/>
        </w:rPr>
        <w:t xml:space="preserve"> </w:t>
      </w:r>
      <w:r w:rsidRPr="00912ABD">
        <w:rPr>
          <w:rFonts w:ascii="Times New Roman" w:eastAsia="Times New Roman" w:hAnsi="Times New Roman"/>
          <w:sz w:val="24"/>
          <w:szCs w:val="24"/>
          <w:lang w:val="ru-RU" w:eastAsia="ar-SA"/>
        </w:rPr>
        <w:t>Интерпретация информационных текстов и медиатекстов.</w:t>
      </w:r>
      <w:r w:rsidRPr="00912ABD">
        <w:rPr>
          <w:rFonts w:ascii="Times New Roman" w:eastAsia="Times New Roman" w:hAnsi="Times New Roman"/>
          <w:b/>
          <w:sz w:val="24"/>
          <w:szCs w:val="24"/>
          <w:lang w:val="ru-RU" w:eastAsia="ar-SA"/>
        </w:rPr>
        <w:t xml:space="preserve"> </w:t>
      </w:r>
    </w:p>
    <w:p w:rsidR="00912ABD" w:rsidRPr="00912ABD" w:rsidRDefault="00912ABD" w:rsidP="00C237CF">
      <w:pPr>
        <w:spacing w:after="0" w:line="240" w:lineRule="auto"/>
        <w:jc w:val="both"/>
        <w:rPr>
          <w:rFonts w:ascii="Times New Roman" w:eastAsia="Times New Roman" w:hAnsi="Times New Roman"/>
          <w:b/>
          <w:sz w:val="24"/>
          <w:szCs w:val="24"/>
          <w:lang w:val="ru-RU" w:eastAsia="ar-SA"/>
        </w:rPr>
      </w:pPr>
      <w:r w:rsidRPr="00912ABD">
        <w:rPr>
          <w:rFonts w:ascii="Times New Roman" w:eastAsia="Times New Roman" w:hAnsi="Times New Roman"/>
          <w:sz w:val="24"/>
          <w:szCs w:val="24"/>
          <w:lang w:val="ru-RU" w:eastAsia="ar-SA"/>
        </w:rPr>
        <w:t>Электронные тексты</w:t>
      </w:r>
      <w:r w:rsidRPr="00912ABD">
        <w:rPr>
          <w:rFonts w:ascii="Times New Roman" w:eastAsia="Times New Roman" w:hAnsi="Times New Roman"/>
          <w:b/>
          <w:sz w:val="24"/>
          <w:szCs w:val="24"/>
          <w:lang w:val="ru-RU" w:eastAsia="ar-SA"/>
        </w:rPr>
        <w:t>.</w:t>
      </w:r>
    </w:p>
    <w:p w:rsidR="00912ABD" w:rsidRPr="00912ABD" w:rsidRDefault="00912ABD" w:rsidP="00C237CF">
      <w:pPr>
        <w:suppressAutoHyphens/>
        <w:spacing w:after="0" w:line="240" w:lineRule="auto"/>
        <w:jc w:val="both"/>
        <w:rPr>
          <w:rFonts w:ascii="Times New Roman" w:eastAsia="Times New Roman" w:hAnsi="Times New Roman"/>
          <w:b/>
          <w:sz w:val="24"/>
          <w:szCs w:val="24"/>
          <w:lang w:val="ru-RU" w:eastAsia="ar-SA"/>
        </w:rPr>
      </w:pPr>
      <w:r w:rsidRPr="00912ABD">
        <w:rPr>
          <w:rFonts w:ascii="Times New Roman" w:eastAsia="Times New Roman" w:hAnsi="Times New Roman"/>
          <w:sz w:val="24"/>
          <w:szCs w:val="24"/>
          <w:lang w:val="ru-RU" w:eastAsia="ar-SA"/>
        </w:rPr>
        <w:t>Электронные книги и библиотеки: назначение, возможности.</w:t>
      </w:r>
      <w:r w:rsidRPr="00912ABD">
        <w:rPr>
          <w:rFonts w:ascii="Times New Roman" w:eastAsia="Times New Roman" w:hAnsi="Times New Roman"/>
          <w:b/>
          <w:sz w:val="24"/>
          <w:szCs w:val="24"/>
          <w:lang w:val="ru-RU" w:eastAsia="ar-SA"/>
        </w:rPr>
        <w:t xml:space="preserve"> </w:t>
      </w:r>
    </w:p>
    <w:p w:rsidR="00912ABD" w:rsidRDefault="00912ABD" w:rsidP="00C237CF">
      <w:pPr>
        <w:suppressAutoHyphens/>
        <w:spacing w:after="0" w:line="240" w:lineRule="auto"/>
        <w:jc w:val="both"/>
        <w:rPr>
          <w:rFonts w:ascii="Times New Roman" w:hAnsi="Times New Roman"/>
          <w:sz w:val="24"/>
          <w:szCs w:val="24"/>
          <w:lang w:val="ru-RU"/>
        </w:rPr>
      </w:pPr>
      <w:r w:rsidRPr="00912ABD">
        <w:rPr>
          <w:rFonts w:ascii="Times New Roman" w:eastAsia="Times New Roman" w:hAnsi="Times New Roman"/>
          <w:sz w:val="24"/>
          <w:szCs w:val="24"/>
          <w:lang w:val="ru-RU" w:eastAsia="ar-SA"/>
        </w:rPr>
        <w:t>Практикум.</w:t>
      </w:r>
      <w:r w:rsidRPr="00912ABD">
        <w:rPr>
          <w:rFonts w:ascii="Times New Roman" w:eastAsia="Times New Roman" w:hAnsi="Times New Roman"/>
          <w:b/>
          <w:sz w:val="24"/>
          <w:szCs w:val="24"/>
          <w:lang w:val="ru-RU" w:eastAsia="ar-SA"/>
        </w:rPr>
        <w:t xml:space="preserve"> </w:t>
      </w:r>
      <w:r w:rsidRPr="00912ABD">
        <w:rPr>
          <w:rFonts w:ascii="Times New Roman" w:eastAsia="Times New Roman" w:hAnsi="Times New Roman"/>
          <w:sz w:val="24"/>
          <w:szCs w:val="24"/>
          <w:lang w:val="ru-RU" w:eastAsia="ar-SA"/>
        </w:rPr>
        <w:t xml:space="preserve">Работа с электронными учебниками: плюсы и минусы. Участие в </w:t>
      </w:r>
      <w:r w:rsidRPr="00C5550D">
        <w:rPr>
          <w:rFonts w:ascii="Times New Roman" w:eastAsia="Times New Roman" w:hAnsi="Times New Roman"/>
          <w:sz w:val="24"/>
          <w:szCs w:val="24"/>
          <w:lang w:eastAsia="ar-SA"/>
        </w:rPr>
        <w:t>on</w:t>
      </w:r>
      <w:r w:rsidRPr="00912ABD">
        <w:rPr>
          <w:rFonts w:ascii="Times New Roman" w:eastAsia="Times New Roman" w:hAnsi="Times New Roman"/>
          <w:sz w:val="24"/>
          <w:szCs w:val="24"/>
          <w:lang w:val="ru-RU" w:eastAsia="ar-SA"/>
        </w:rPr>
        <w:t>-</w:t>
      </w:r>
      <w:r w:rsidRPr="00C5550D">
        <w:rPr>
          <w:rFonts w:ascii="Times New Roman" w:eastAsia="Times New Roman" w:hAnsi="Times New Roman"/>
          <w:sz w:val="24"/>
          <w:szCs w:val="24"/>
          <w:lang w:eastAsia="ar-SA"/>
        </w:rPr>
        <w:t>lain</w:t>
      </w:r>
      <w:r w:rsidRPr="00912ABD">
        <w:rPr>
          <w:rFonts w:ascii="Times New Roman" w:eastAsia="Times New Roman" w:hAnsi="Times New Roman"/>
          <w:sz w:val="24"/>
          <w:szCs w:val="24"/>
          <w:lang w:val="ru-RU" w:eastAsia="ar-SA"/>
        </w:rPr>
        <w:t xml:space="preserve"> конференциях. Общение в чатах, речь чатов: плюсы и минусы. Кейс-стади. </w:t>
      </w:r>
      <w:r w:rsidRPr="00C5550D">
        <w:rPr>
          <w:rFonts w:ascii="Times New Roman" w:hAnsi="Times New Roman"/>
          <w:sz w:val="24"/>
          <w:szCs w:val="24"/>
        </w:rPr>
        <w:t>Подведение итогов работы.</w:t>
      </w:r>
    </w:p>
    <w:p w:rsidR="00C761EA" w:rsidRDefault="00C761EA" w:rsidP="00C237CF">
      <w:pPr>
        <w:suppressAutoHyphens/>
        <w:spacing w:after="0" w:line="240" w:lineRule="auto"/>
        <w:jc w:val="both"/>
        <w:rPr>
          <w:rFonts w:ascii="Times New Roman" w:hAnsi="Times New Roman"/>
          <w:sz w:val="24"/>
          <w:szCs w:val="24"/>
          <w:lang w:val="ru-RU"/>
        </w:rPr>
      </w:pPr>
    </w:p>
    <w:p w:rsidR="00C761EA" w:rsidRDefault="00C761EA" w:rsidP="00C237CF">
      <w:pPr>
        <w:suppressAutoHyphens/>
        <w:spacing w:after="0" w:line="240" w:lineRule="auto"/>
        <w:jc w:val="both"/>
        <w:rPr>
          <w:rFonts w:ascii="Times New Roman" w:hAnsi="Times New Roman"/>
          <w:sz w:val="24"/>
          <w:szCs w:val="24"/>
          <w:lang w:val="ru-RU"/>
        </w:rPr>
      </w:pPr>
    </w:p>
    <w:p w:rsidR="00C761EA" w:rsidRDefault="00C761EA" w:rsidP="00C237CF">
      <w:pPr>
        <w:suppressAutoHyphens/>
        <w:spacing w:after="0" w:line="240" w:lineRule="auto"/>
        <w:jc w:val="both"/>
        <w:rPr>
          <w:rFonts w:ascii="Times New Roman" w:hAnsi="Times New Roman"/>
          <w:sz w:val="24"/>
          <w:szCs w:val="24"/>
          <w:lang w:val="ru-RU"/>
        </w:rPr>
      </w:pPr>
    </w:p>
    <w:p w:rsidR="00C761EA" w:rsidRDefault="00C761EA" w:rsidP="00C237CF">
      <w:pPr>
        <w:suppressAutoHyphens/>
        <w:spacing w:after="0" w:line="240" w:lineRule="auto"/>
        <w:jc w:val="both"/>
        <w:rPr>
          <w:rFonts w:ascii="Times New Roman" w:hAnsi="Times New Roman"/>
          <w:sz w:val="24"/>
          <w:szCs w:val="24"/>
          <w:lang w:val="ru-RU"/>
        </w:rPr>
      </w:pPr>
    </w:p>
    <w:p w:rsidR="00C761EA" w:rsidRPr="00C761EA" w:rsidRDefault="00C761EA" w:rsidP="00C237CF">
      <w:pPr>
        <w:suppressAutoHyphens/>
        <w:spacing w:after="0" w:line="240" w:lineRule="auto"/>
        <w:jc w:val="both"/>
        <w:rPr>
          <w:rFonts w:ascii="Times New Roman" w:eastAsia="Times New Roman" w:hAnsi="Times New Roman"/>
          <w:sz w:val="24"/>
          <w:szCs w:val="24"/>
          <w:lang w:val="ru-RU" w:eastAsia="ar-SA"/>
        </w:rPr>
      </w:pPr>
    </w:p>
    <w:p w:rsidR="00912ABD" w:rsidRPr="00C761EA" w:rsidRDefault="00912ABD" w:rsidP="00C237CF">
      <w:pPr>
        <w:pStyle w:val="a6"/>
        <w:widowControl/>
        <w:numPr>
          <w:ilvl w:val="0"/>
          <w:numId w:val="113"/>
        </w:numPr>
        <w:spacing w:after="0" w:line="240" w:lineRule="auto"/>
        <w:jc w:val="both"/>
        <w:rPr>
          <w:rFonts w:ascii="Times New Roman" w:hAnsi="Times New Roman"/>
          <w:b/>
          <w:sz w:val="24"/>
          <w:szCs w:val="24"/>
          <w:lang w:val="ru-RU"/>
        </w:rPr>
      </w:pPr>
      <w:r w:rsidRPr="00C761EA">
        <w:rPr>
          <w:rFonts w:ascii="Times New Roman" w:hAnsi="Times New Roman"/>
          <w:b/>
          <w:sz w:val="24"/>
          <w:szCs w:val="24"/>
          <w:lang w:val="ru-RU"/>
        </w:rPr>
        <w:t>Тематическое планирование. Календарно-тематическое планирование</w:t>
      </w:r>
    </w:p>
    <w:p w:rsidR="00912ABD" w:rsidRPr="00C5550D" w:rsidRDefault="00912ABD" w:rsidP="00C237CF">
      <w:pPr>
        <w:spacing w:after="0" w:line="240" w:lineRule="auto"/>
        <w:jc w:val="both"/>
        <w:rPr>
          <w:rFonts w:ascii="Times New Roman" w:hAnsi="Times New Roman"/>
          <w:b/>
          <w:sz w:val="24"/>
          <w:szCs w:val="24"/>
        </w:rPr>
      </w:pPr>
      <w:r w:rsidRPr="00C5550D">
        <w:rPr>
          <w:rFonts w:ascii="Times New Roman" w:hAnsi="Times New Roman"/>
          <w:b/>
          <w:sz w:val="24"/>
          <w:szCs w:val="24"/>
        </w:rPr>
        <w:t xml:space="preserve">Учебно-тематический план </w:t>
      </w:r>
    </w:p>
    <w:p w:rsidR="00912ABD" w:rsidRPr="00F21B25" w:rsidRDefault="00912ABD" w:rsidP="00C237CF">
      <w:pPr>
        <w:spacing w:after="0" w:line="240" w:lineRule="auto"/>
        <w:jc w:val="both"/>
        <w:rPr>
          <w:rFonts w:ascii="Times New Roman" w:hAnsi="Times New Roman"/>
          <w:b/>
          <w:sz w:val="28"/>
          <w:szCs w:val="28"/>
        </w:rPr>
      </w:pPr>
      <w:r w:rsidRPr="00F21B25">
        <w:rPr>
          <w:rFonts w:ascii="Times New Roman" w:hAnsi="Times New Roman"/>
          <w:b/>
          <w:sz w:val="28"/>
          <w:szCs w:val="28"/>
        </w:rPr>
        <w:t>10 класс</w:t>
      </w:r>
    </w:p>
    <w:tbl>
      <w:tblPr>
        <w:tblStyle w:val="aff0"/>
        <w:tblW w:w="10060" w:type="dxa"/>
        <w:tblLook w:val="04A0" w:firstRow="1" w:lastRow="0" w:firstColumn="1" w:lastColumn="0" w:noHBand="0" w:noVBand="1"/>
      </w:tblPr>
      <w:tblGrid>
        <w:gridCol w:w="1271"/>
        <w:gridCol w:w="7088"/>
        <w:gridCol w:w="1701"/>
      </w:tblGrid>
      <w:tr w:rsidR="00912ABD" w:rsidRPr="004176D2" w:rsidTr="00C23EA1">
        <w:tc>
          <w:tcPr>
            <w:tcW w:w="1271"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Номер раздела</w:t>
            </w:r>
          </w:p>
        </w:tc>
        <w:tc>
          <w:tcPr>
            <w:tcW w:w="7088"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Название раздела</w:t>
            </w:r>
          </w:p>
        </w:tc>
        <w:tc>
          <w:tcPr>
            <w:tcW w:w="1701"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Количество часов</w:t>
            </w:r>
          </w:p>
        </w:tc>
      </w:tr>
      <w:tr w:rsidR="00912ABD" w:rsidRPr="004176D2" w:rsidTr="00C23EA1">
        <w:tc>
          <w:tcPr>
            <w:tcW w:w="1271"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1.</w:t>
            </w:r>
          </w:p>
        </w:tc>
        <w:tc>
          <w:tcPr>
            <w:tcW w:w="7088"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Введение</w:t>
            </w:r>
          </w:p>
        </w:tc>
        <w:tc>
          <w:tcPr>
            <w:tcW w:w="1701"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 xml:space="preserve"> 1 час</w:t>
            </w:r>
          </w:p>
        </w:tc>
      </w:tr>
      <w:tr w:rsidR="00912ABD" w:rsidRPr="004176D2" w:rsidTr="00C23EA1">
        <w:tc>
          <w:tcPr>
            <w:tcW w:w="1271"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2.</w:t>
            </w:r>
          </w:p>
        </w:tc>
        <w:tc>
          <w:tcPr>
            <w:tcW w:w="7088" w:type="dxa"/>
          </w:tcPr>
          <w:p w:rsidR="00912ABD" w:rsidRPr="00912ABD" w:rsidRDefault="00912ABD" w:rsidP="00C237CF">
            <w:pPr>
              <w:spacing w:after="0" w:line="240" w:lineRule="auto"/>
              <w:jc w:val="both"/>
              <w:rPr>
                <w:rFonts w:ascii="PT Astra Serif" w:hAnsi="PT Astra Serif"/>
                <w:sz w:val="24"/>
                <w:szCs w:val="24"/>
                <w:lang w:val="ru-RU"/>
              </w:rPr>
            </w:pPr>
            <w:r w:rsidRPr="00912ABD">
              <w:rPr>
                <w:rFonts w:ascii="PT Astra Serif" w:hAnsi="PT Astra Serif"/>
                <w:sz w:val="24"/>
                <w:szCs w:val="24"/>
                <w:lang w:val="ru-RU"/>
              </w:rPr>
              <w:t xml:space="preserve">Текст: понятие текста и виды его обработки </w:t>
            </w:r>
          </w:p>
        </w:tc>
        <w:tc>
          <w:tcPr>
            <w:tcW w:w="1701" w:type="dxa"/>
          </w:tcPr>
          <w:p w:rsidR="00912ABD" w:rsidRPr="004176D2" w:rsidRDefault="00912ABD" w:rsidP="00C237CF">
            <w:pPr>
              <w:spacing w:after="0" w:line="240" w:lineRule="auto"/>
              <w:jc w:val="both"/>
              <w:rPr>
                <w:rFonts w:ascii="PT Astra Serif" w:hAnsi="PT Astra Serif"/>
                <w:sz w:val="24"/>
                <w:szCs w:val="24"/>
              </w:rPr>
            </w:pPr>
            <w:r w:rsidRPr="00912ABD">
              <w:rPr>
                <w:rFonts w:ascii="PT Astra Serif" w:hAnsi="PT Astra Serif"/>
                <w:sz w:val="24"/>
                <w:szCs w:val="24"/>
                <w:lang w:val="ru-RU"/>
              </w:rPr>
              <w:t xml:space="preserve"> </w:t>
            </w:r>
            <w:r w:rsidRPr="004176D2">
              <w:rPr>
                <w:rFonts w:ascii="PT Astra Serif" w:hAnsi="PT Astra Serif"/>
                <w:sz w:val="24"/>
                <w:szCs w:val="24"/>
              </w:rPr>
              <w:t>5 час.</w:t>
            </w:r>
          </w:p>
        </w:tc>
      </w:tr>
      <w:tr w:rsidR="00912ABD" w:rsidRPr="004176D2" w:rsidTr="00C23EA1">
        <w:tc>
          <w:tcPr>
            <w:tcW w:w="1271"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3.</w:t>
            </w:r>
          </w:p>
        </w:tc>
        <w:tc>
          <w:tcPr>
            <w:tcW w:w="7088"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 xml:space="preserve">Виды структурной переработки текста </w:t>
            </w:r>
          </w:p>
        </w:tc>
        <w:tc>
          <w:tcPr>
            <w:tcW w:w="1701"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 xml:space="preserve"> 7 час.</w:t>
            </w:r>
          </w:p>
        </w:tc>
      </w:tr>
      <w:tr w:rsidR="00912ABD" w:rsidRPr="004176D2" w:rsidTr="00C23EA1">
        <w:tc>
          <w:tcPr>
            <w:tcW w:w="1271"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4.</w:t>
            </w:r>
          </w:p>
        </w:tc>
        <w:tc>
          <w:tcPr>
            <w:tcW w:w="7088"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 xml:space="preserve">Виды функциональной переработки текстов </w:t>
            </w:r>
          </w:p>
        </w:tc>
        <w:tc>
          <w:tcPr>
            <w:tcW w:w="1701"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10  час.</w:t>
            </w:r>
          </w:p>
        </w:tc>
      </w:tr>
      <w:tr w:rsidR="00912ABD" w:rsidRPr="004176D2" w:rsidTr="00C23EA1">
        <w:trPr>
          <w:trHeight w:val="653"/>
        </w:trPr>
        <w:tc>
          <w:tcPr>
            <w:tcW w:w="1271"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lastRenderedPageBreak/>
              <w:t>5.</w:t>
            </w:r>
          </w:p>
        </w:tc>
        <w:tc>
          <w:tcPr>
            <w:tcW w:w="7088"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eastAsia="Times New Roman" w:hAnsi="PT Astra Serif"/>
                <w:sz w:val="24"/>
                <w:szCs w:val="24"/>
                <w:lang w:eastAsia="ar-SA"/>
              </w:rPr>
              <w:t>Информационная переработка текстов</w:t>
            </w:r>
          </w:p>
        </w:tc>
        <w:tc>
          <w:tcPr>
            <w:tcW w:w="1701"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12 час.</w:t>
            </w:r>
          </w:p>
        </w:tc>
      </w:tr>
      <w:tr w:rsidR="00912ABD" w:rsidRPr="004176D2" w:rsidTr="00C23EA1">
        <w:tc>
          <w:tcPr>
            <w:tcW w:w="1271" w:type="dxa"/>
          </w:tcPr>
          <w:p w:rsidR="00912ABD" w:rsidRPr="004176D2" w:rsidRDefault="00912ABD" w:rsidP="00C237CF">
            <w:pPr>
              <w:spacing w:after="0" w:line="240" w:lineRule="auto"/>
              <w:jc w:val="both"/>
              <w:rPr>
                <w:rFonts w:ascii="PT Astra Serif" w:hAnsi="PT Astra Serif"/>
                <w:sz w:val="24"/>
                <w:szCs w:val="24"/>
              </w:rPr>
            </w:pPr>
          </w:p>
        </w:tc>
        <w:tc>
          <w:tcPr>
            <w:tcW w:w="7088" w:type="dxa"/>
          </w:tcPr>
          <w:p w:rsidR="00912ABD" w:rsidRPr="004176D2" w:rsidRDefault="00912ABD" w:rsidP="00C237CF">
            <w:pPr>
              <w:spacing w:after="0" w:line="240" w:lineRule="auto"/>
              <w:jc w:val="both"/>
              <w:rPr>
                <w:rFonts w:ascii="PT Astra Serif" w:hAnsi="PT Astra Serif"/>
                <w:b/>
                <w:sz w:val="24"/>
                <w:szCs w:val="24"/>
              </w:rPr>
            </w:pPr>
            <w:r w:rsidRPr="004176D2">
              <w:rPr>
                <w:rFonts w:ascii="PT Astra Serif" w:hAnsi="PT Astra Serif"/>
                <w:b/>
                <w:sz w:val="24"/>
                <w:szCs w:val="24"/>
              </w:rPr>
              <w:t>Итого</w:t>
            </w:r>
          </w:p>
        </w:tc>
        <w:tc>
          <w:tcPr>
            <w:tcW w:w="1701"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 xml:space="preserve"> 35 час.</w:t>
            </w:r>
          </w:p>
        </w:tc>
      </w:tr>
    </w:tbl>
    <w:p w:rsidR="00912ABD" w:rsidRDefault="00912ABD" w:rsidP="00C237CF">
      <w:pPr>
        <w:spacing w:after="0" w:line="240" w:lineRule="auto"/>
        <w:jc w:val="both"/>
        <w:rPr>
          <w:rFonts w:ascii="PT Astra Serif" w:hAnsi="PT Astra Serif"/>
          <w:b/>
          <w:sz w:val="24"/>
          <w:szCs w:val="24"/>
        </w:rPr>
      </w:pPr>
    </w:p>
    <w:p w:rsidR="00912ABD" w:rsidRPr="004176D2" w:rsidRDefault="00912ABD" w:rsidP="00C237CF">
      <w:pPr>
        <w:spacing w:after="0" w:line="240" w:lineRule="auto"/>
        <w:jc w:val="both"/>
        <w:rPr>
          <w:rFonts w:ascii="PT Astra Serif" w:hAnsi="PT Astra Serif"/>
          <w:b/>
          <w:sz w:val="28"/>
          <w:szCs w:val="28"/>
        </w:rPr>
      </w:pPr>
      <w:r w:rsidRPr="004176D2">
        <w:rPr>
          <w:rFonts w:ascii="PT Astra Serif" w:hAnsi="PT Astra Serif"/>
          <w:b/>
          <w:sz w:val="28"/>
          <w:szCs w:val="28"/>
        </w:rPr>
        <w:t xml:space="preserve">Учебно-тематический план </w:t>
      </w:r>
    </w:p>
    <w:p w:rsidR="00912ABD" w:rsidRPr="00F21B25" w:rsidRDefault="00912ABD" w:rsidP="00C237CF">
      <w:pPr>
        <w:spacing w:after="0" w:line="240" w:lineRule="auto"/>
        <w:jc w:val="both"/>
        <w:rPr>
          <w:rFonts w:ascii="Times New Roman" w:hAnsi="Times New Roman"/>
          <w:b/>
          <w:sz w:val="28"/>
          <w:szCs w:val="28"/>
        </w:rPr>
      </w:pPr>
      <w:r w:rsidRPr="00F21B25">
        <w:rPr>
          <w:rFonts w:ascii="Times New Roman" w:hAnsi="Times New Roman"/>
          <w:b/>
          <w:sz w:val="28"/>
          <w:szCs w:val="28"/>
        </w:rPr>
        <w:t>11 класс</w:t>
      </w:r>
    </w:p>
    <w:tbl>
      <w:tblPr>
        <w:tblStyle w:val="aff0"/>
        <w:tblW w:w="10343" w:type="dxa"/>
        <w:tblLook w:val="04A0" w:firstRow="1" w:lastRow="0" w:firstColumn="1" w:lastColumn="0" w:noHBand="0" w:noVBand="1"/>
      </w:tblPr>
      <w:tblGrid>
        <w:gridCol w:w="1271"/>
        <w:gridCol w:w="6379"/>
        <w:gridCol w:w="2693"/>
      </w:tblGrid>
      <w:tr w:rsidR="00912ABD" w:rsidRPr="004176D2" w:rsidTr="00C23EA1">
        <w:tc>
          <w:tcPr>
            <w:tcW w:w="1271"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Номер раздела</w:t>
            </w:r>
          </w:p>
        </w:tc>
        <w:tc>
          <w:tcPr>
            <w:tcW w:w="637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Название раздела</w:t>
            </w:r>
          </w:p>
        </w:tc>
        <w:tc>
          <w:tcPr>
            <w:tcW w:w="2693"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Количество часов</w:t>
            </w:r>
          </w:p>
        </w:tc>
      </w:tr>
      <w:tr w:rsidR="00912ABD" w:rsidRPr="004176D2" w:rsidTr="00C23EA1">
        <w:tc>
          <w:tcPr>
            <w:tcW w:w="1271"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1.</w:t>
            </w:r>
          </w:p>
        </w:tc>
        <w:tc>
          <w:tcPr>
            <w:tcW w:w="637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Введение</w:t>
            </w:r>
          </w:p>
        </w:tc>
        <w:tc>
          <w:tcPr>
            <w:tcW w:w="2693"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1</w:t>
            </w:r>
          </w:p>
        </w:tc>
      </w:tr>
      <w:tr w:rsidR="00912ABD" w:rsidRPr="004176D2" w:rsidTr="00C23EA1">
        <w:tc>
          <w:tcPr>
            <w:tcW w:w="1271"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2.</w:t>
            </w:r>
          </w:p>
        </w:tc>
        <w:tc>
          <w:tcPr>
            <w:tcW w:w="637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Информационная культура</w:t>
            </w:r>
          </w:p>
        </w:tc>
        <w:tc>
          <w:tcPr>
            <w:tcW w:w="2693"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3</w:t>
            </w:r>
          </w:p>
        </w:tc>
      </w:tr>
      <w:tr w:rsidR="00912ABD" w:rsidRPr="004176D2" w:rsidTr="00C23EA1">
        <w:tc>
          <w:tcPr>
            <w:tcW w:w="1271"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3.</w:t>
            </w:r>
          </w:p>
        </w:tc>
        <w:tc>
          <w:tcPr>
            <w:tcW w:w="6379" w:type="dxa"/>
          </w:tcPr>
          <w:p w:rsidR="00912ABD" w:rsidRPr="00912ABD" w:rsidRDefault="00912ABD" w:rsidP="00C237CF">
            <w:pPr>
              <w:spacing w:after="0" w:line="240" w:lineRule="auto"/>
              <w:jc w:val="both"/>
              <w:rPr>
                <w:rFonts w:ascii="PT Astra Serif" w:hAnsi="PT Astra Serif"/>
                <w:sz w:val="24"/>
                <w:szCs w:val="24"/>
                <w:lang w:val="ru-RU"/>
              </w:rPr>
            </w:pPr>
            <w:r w:rsidRPr="00912ABD">
              <w:rPr>
                <w:rFonts w:ascii="PT Astra Serif" w:hAnsi="PT Astra Serif"/>
                <w:sz w:val="24"/>
                <w:szCs w:val="24"/>
                <w:lang w:val="ru-RU"/>
              </w:rPr>
              <w:t>Особенности устно-письменных преобразований текстов</w:t>
            </w:r>
            <w:r w:rsidRPr="00912ABD">
              <w:rPr>
                <w:rFonts w:ascii="PT Astra Serif" w:hAnsi="PT Astra Serif"/>
                <w:b/>
                <w:sz w:val="24"/>
                <w:szCs w:val="24"/>
                <w:lang w:val="ru-RU"/>
              </w:rPr>
              <w:t xml:space="preserve"> </w:t>
            </w:r>
          </w:p>
        </w:tc>
        <w:tc>
          <w:tcPr>
            <w:tcW w:w="2693"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13</w:t>
            </w:r>
          </w:p>
        </w:tc>
      </w:tr>
      <w:tr w:rsidR="00912ABD" w:rsidRPr="004176D2" w:rsidTr="00C23EA1">
        <w:tc>
          <w:tcPr>
            <w:tcW w:w="1271"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4.</w:t>
            </w:r>
          </w:p>
        </w:tc>
        <w:tc>
          <w:tcPr>
            <w:tcW w:w="6379" w:type="dxa"/>
          </w:tcPr>
          <w:p w:rsidR="00912ABD" w:rsidRPr="00912ABD" w:rsidRDefault="00912ABD" w:rsidP="00C237CF">
            <w:pPr>
              <w:spacing w:after="0" w:line="240" w:lineRule="auto"/>
              <w:jc w:val="both"/>
              <w:rPr>
                <w:rFonts w:ascii="PT Astra Serif" w:hAnsi="PT Astra Serif"/>
                <w:sz w:val="24"/>
                <w:szCs w:val="24"/>
                <w:lang w:val="ru-RU"/>
              </w:rPr>
            </w:pPr>
            <w:r w:rsidRPr="00912ABD">
              <w:rPr>
                <w:rFonts w:ascii="PT Astra Serif" w:eastAsia="Times New Roman" w:hAnsi="PT Astra Serif"/>
                <w:sz w:val="24"/>
                <w:szCs w:val="24"/>
                <w:lang w:val="ru-RU" w:eastAsia="ar-SA"/>
              </w:rPr>
              <w:t>Сочинение ЕГЭ по русскому языку</w:t>
            </w:r>
          </w:p>
        </w:tc>
        <w:tc>
          <w:tcPr>
            <w:tcW w:w="2693"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7</w:t>
            </w:r>
          </w:p>
        </w:tc>
      </w:tr>
      <w:tr w:rsidR="00912ABD" w:rsidRPr="004176D2" w:rsidTr="00C23EA1">
        <w:trPr>
          <w:trHeight w:val="653"/>
        </w:trPr>
        <w:tc>
          <w:tcPr>
            <w:tcW w:w="1271"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5.</w:t>
            </w:r>
          </w:p>
        </w:tc>
        <w:tc>
          <w:tcPr>
            <w:tcW w:w="637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Медиакультура</w:t>
            </w:r>
          </w:p>
        </w:tc>
        <w:tc>
          <w:tcPr>
            <w:tcW w:w="2693"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5</w:t>
            </w:r>
          </w:p>
        </w:tc>
      </w:tr>
      <w:tr w:rsidR="00912ABD" w:rsidRPr="004176D2" w:rsidTr="00C23EA1">
        <w:trPr>
          <w:trHeight w:val="483"/>
        </w:trPr>
        <w:tc>
          <w:tcPr>
            <w:tcW w:w="1271"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6.</w:t>
            </w:r>
          </w:p>
        </w:tc>
        <w:tc>
          <w:tcPr>
            <w:tcW w:w="637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Электронные тексты</w:t>
            </w:r>
          </w:p>
        </w:tc>
        <w:tc>
          <w:tcPr>
            <w:tcW w:w="2693"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5</w:t>
            </w:r>
          </w:p>
        </w:tc>
      </w:tr>
      <w:tr w:rsidR="00912ABD" w:rsidRPr="004176D2" w:rsidTr="00C23EA1">
        <w:tc>
          <w:tcPr>
            <w:tcW w:w="1271" w:type="dxa"/>
          </w:tcPr>
          <w:p w:rsidR="00912ABD" w:rsidRPr="004176D2" w:rsidRDefault="00912ABD" w:rsidP="00C237CF">
            <w:pPr>
              <w:spacing w:after="0" w:line="240" w:lineRule="auto"/>
              <w:jc w:val="both"/>
              <w:rPr>
                <w:rFonts w:ascii="PT Astra Serif" w:hAnsi="PT Astra Serif"/>
                <w:sz w:val="24"/>
                <w:szCs w:val="24"/>
              </w:rPr>
            </w:pPr>
          </w:p>
        </w:tc>
        <w:tc>
          <w:tcPr>
            <w:tcW w:w="6379" w:type="dxa"/>
          </w:tcPr>
          <w:p w:rsidR="00912ABD" w:rsidRPr="004176D2" w:rsidRDefault="00912ABD" w:rsidP="00C237CF">
            <w:pPr>
              <w:spacing w:after="0" w:line="240" w:lineRule="auto"/>
              <w:jc w:val="both"/>
              <w:rPr>
                <w:rFonts w:ascii="PT Astra Serif" w:hAnsi="PT Astra Serif"/>
                <w:b/>
                <w:sz w:val="24"/>
                <w:szCs w:val="24"/>
              </w:rPr>
            </w:pPr>
            <w:r w:rsidRPr="004176D2">
              <w:rPr>
                <w:rFonts w:ascii="PT Astra Serif" w:hAnsi="PT Astra Serif"/>
                <w:b/>
                <w:sz w:val="24"/>
                <w:szCs w:val="24"/>
              </w:rPr>
              <w:t>Итого</w:t>
            </w:r>
          </w:p>
        </w:tc>
        <w:tc>
          <w:tcPr>
            <w:tcW w:w="2693"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 xml:space="preserve"> 34 час</w:t>
            </w:r>
          </w:p>
        </w:tc>
      </w:tr>
    </w:tbl>
    <w:p w:rsidR="00912ABD" w:rsidRDefault="00912ABD" w:rsidP="00C237CF">
      <w:pPr>
        <w:spacing w:after="0" w:line="240" w:lineRule="auto"/>
        <w:jc w:val="both"/>
        <w:rPr>
          <w:rFonts w:ascii="PT Astra Serif" w:hAnsi="PT Astra Serif"/>
          <w:b/>
          <w:sz w:val="24"/>
          <w:szCs w:val="24"/>
        </w:rPr>
      </w:pPr>
    </w:p>
    <w:p w:rsidR="00912ABD" w:rsidRDefault="00912ABD" w:rsidP="00C237CF">
      <w:pPr>
        <w:spacing w:after="0" w:line="240" w:lineRule="auto"/>
        <w:jc w:val="both"/>
        <w:rPr>
          <w:rFonts w:ascii="PT Astra Serif" w:hAnsi="PT Astra Serif"/>
          <w:b/>
          <w:sz w:val="24"/>
          <w:szCs w:val="24"/>
        </w:rPr>
      </w:pPr>
    </w:p>
    <w:p w:rsidR="00912ABD" w:rsidRDefault="00912ABD" w:rsidP="00C237CF">
      <w:pPr>
        <w:spacing w:after="0" w:line="240" w:lineRule="auto"/>
        <w:jc w:val="both"/>
        <w:rPr>
          <w:rFonts w:ascii="PT Astra Serif" w:hAnsi="PT Astra Serif"/>
          <w:b/>
          <w:sz w:val="24"/>
          <w:szCs w:val="24"/>
        </w:rPr>
      </w:pPr>
      <w:r w:rsidRPr="004176D2">
        <w:rPr>
          <w:rFonts w:ascii="PT Astra Serif" w:hAnsi="PT Astra Serif"/>
          <w:b/>
          <w:sz w:val="24"/>
          <w:szCs w:val="24"/>
        </w:rPr>
        <w:t xml:space="preserve">Календарно-тематическое планирование </w:t>
      </w:r>
    </w:p>
    <w:p w:rsidR="00912ABD" w:rsidRPr="004176D2" w:rsidRDefault="00912ABD" w:rsidP="00C237CF">
      <w:pPr>
        <w:spacing w:after="0" w:line="240" w:lineRule="auto"/>
        <w:jc w:val="both"/>
        <w:rPr>
          <w:rFonts w:ascii="PT Astra Serif" w:hAnsi="PT Astra Serif"/>
          <w:b/>
          <w:sz w:val="24"/>
          <w:szCs w:val="24"/>
        </w:rPr>
      </w:pPr>
      <w:r w:rsidRPr="004176D2">
        <w:rPr>
          <w:rFonts w:ascii="PT Astra Serif" w:hAnsi="PT Astra Serif"/>
          <w:b/>
          <w:sz w:val="24"/>
          <w:szCs w:val="24"/>
        </w:rPr>
        <w:t>10 класс</w:t>
      </w:r>
    </w:p>
    <w:p w:rsidR="00912ABD" w:rsidRPr="004176D2" w:rsidRDefault="00912ABD" w:rsidP="00C237CF">
      <w:pPr>
        <w:spacing w:after="0" w:line="240" w:lineRule="auto"/>
        <w:jc w:val="both"/>
        <w:rPr>
          <w:rFonts w:ascii="PT Astra Serif" w:hAnsi="PT Astra Serif"/>
          <w:sz w:val="24"/>
          <w:szCs w:val="24"/>
        </w:rPr>
      </w:pPr>
    </w:p>
    <w:tbl>
      <w:tblPr>
        <w:tblStyle w:val="aff0"/>
        <w:tblW w:w="0" w:type="auto"/>
        <w:tblLook w:val="04A0" w:firstRow="1" w:lastRow="0" w:firstColumn="1" w:lastColumn="0" w:noHBand="0" w:noVBand="1"/>
      </w:tblPr>
      <w:tblGrid>
        <w:gridCol w:w="988"/>
        <w:gridCol w:w="1275"/>
        <w:gridCol w:w="7797"/>
      </w:tblGrid>
      <w:tr w:rsidR="00912ABD" w:rsidRPr="004176D2" w:rsidTr="00C23EA1">
        <w:tc>
          <w:tcPr>
            <w:tcW w:w="988"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 п/п</w:t>
            </w:r>
          </w:p>
        </w:tc>
        <w:tc>
          <w:tcPr>
            <w:tcW w:w="1275"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Дата</w:t>
            </w:r>
          </w:p>
        </w:tc>
        <w:tc>
          <w:tcPr>
            <w:tcW w:w="7797"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Тема</w:t>
            </w:r>
          </w:p>
        </w:tc>
      </w:tr>
      <w:tr w:rsidR="00912ABD" w:rsidRPr="004176D2" w:rsidTr="00C23EA1">
        <w:tc>
          <w:tcPr>
            <w:tcW w:w="988"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1</w:t>
            </w:r>
          </w:p>
        </w:tc>
        <w:tc>
          <w:tcPr>
            <w:tcW w:w="1275" w:type="dxa"/>
          </w:tcPr>
          <w:p w:rsidR="00912ABD" w:rsidRPr="004176D2" w:rsidRDefault="00912ABD" w:rsidP="00C237CF">
            <w:pPr>
              <w:spacing w:after="0" w:line="240" w:lineRule="auto"/>
              <w:jc w:val="both"/>
              <w:rPr>
                <w:rFonts w:ascii="PT Astra Serif" w:hAnsi="PT Astra Serif"/>
                <w:sz w:val="24"/>
                <w:szCs w:val="24"/>
              </w:rPr>
            </w:pPr>
          </w:p>
        </w:tc>
        <w:tc>
          <w:tcPr>
            <w:tcW w:w="7797" w:type="dxa"/>
          </w:tcPr>
          <w:p w:rsidR="00912ABD" w:rsidRPr="004176D2" w:rsidRDefault="00912ABD" w:rsidP="00C237CF">
            <w:pPr>
              <w:spacing w:after="0" w:line="240" w:lineRule="auto"/>
              <w:jc w:val="both"/>
              <w:rPr>
                <w:rFonts w:ascii="PT Astra Serif" w:hAnsi="PT Astra Serif"/>
                <w:b/>
                <w:sz w:val="24"/>
                <w:szCs w:val="24"/>
              </w:rPr>
            </w:pPr>
            <w:r w:rsidRPr="004176D2">
              <w:rPr>
                <w:rFonts w:ascii="PT Astra Serif" w:hAnsi="PT Astra Serif"/>
                <w:b/>
                <w:sz w:val="24"/>
                <w:szCs w:val="24"/>
              </w:rPr>
              <w:t>Введение (1ч.)</w:t>
            </w:r>
          </w:p>
        </w:tc>
      </w:tr>
      <w:tr w:rsidR="00912ABD" w:rsidRPr="000C07FF" w:rsidTr="00C23EA1">
        <w:tc>
          <w:tcPr>
            <w:tcW w:w="10060" w:type="dxa"/>
            <w:gridSpan w:val="3"/>
          </w:tcPr>
          <w:p w:rsidR="00912ABD" w:rsidRPr="00912ABD" w:rsidRDefault="00912ABD" w:rsidP="00C237CF">
            <w:pPr>
              <w:spacing w:after="0" w:line="240" w:lineRule="auto"/>
              <w:jc w:val="both"/>
              <w:rPr>
                <w:rFonts w:ascii="PT Astra Serif" w:hAnsi="PT Astra Serif"/>
                <w:b/>
                <w:sz w:val="24"/>
                <w:szCs w:val="24"/>
                <w:lang w:val="ru-RU"/>
              </w:rPr>
            </w:pPr>
            <w:r w:rsidRPr="00912ABD">
              <w:rPr>
                <w:rFonts w:ascii="PT Astra Serif" w:hAnsi="PT Astra Serif"/>
                <w:b/>
                <w:sz w:val="24"/>
                <w:szCs w:val="24"/>
                <w:lang w:val="ru-RU"/>
              </w:rPr>
              <w:t>Текст: понятие текста и виды его обработки (5 ч.)</w:t>
            </w:r>
          </w:p>
        </w:tc>
      </w:tr>
      <w:tr w:rsidR="00912ABD" w:rsidRPr="004176D2" w:rsidTr="00C23EA1">
        <w:tc>
          <w:tcPr>
            <w:tcW w:w="988"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2</w:t>
            </w:r>
          </w:p>
        </w:tc>
        <w:tc>
          <w:tcPr>
            <w:tcW w:w="1275" w:type="dxa"/>
          </w:tcPr>
          <w:p w:rsidR="00912ABD" w:rsidRPr="004176D2" w:rsidRDefault="00912ABD" w:rsidP="00C237CF">
            <w:pPr>
              <w:spacing w:after="0" w:line="240" w:lineRule="auto"/>
              <w:jc w:val="both"/>
              <w:rPr>
                <w:rFonts w:ascii="PT Astra Serif" w:hAnsi="PT Astra Serif"/>
                <w:sz w:val="24"/>
                <w:szCs w:val="24"/>
              </w:rPr>
            </w:pPr>
          </w:p>
        </w:tc>
        <w:tc>
          <w:tcPr>
            <w:tcW w:w="7797"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Виды обработки текста</w:t>
            </w:r>
          </w:p>
        </w:tc>
      </w:tr>
      <w:tr w:rsidR="00912ABD" w:rsidRPr="000C07FF" w:rsidTr="00C23EA1">
        <w:tc>
          <w:tcPr>
            <w:tcW w:w="988"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3</w:t>
            </w:r>
          </w:p>
        </w:tc>
        <w:tc>
          <w:tcPr>
            <w:tcW w:w="1275" w:type="dxa"/>
          </w:tcPr>
          <w:p w:rsidR="00912ABD" w:rsidRPr="004176D2" w:rsidRDefault="00912ABD" w:rsidP="00C237CF">
            <w:pPr>
              <w:spacing w:after="0" w:line="240" w:lineRule="auto"/>
              <w:jc w:val="both"/>
              <w:rPr>
                <w:rFonts w:ascii="PT Astra Serif" w:hAnsi="PT Astra Serif"/>
                <w:sz w:val="24"/>
                <w:szCs w:val="24"/>
              </w:rPr>
            </w:pPr>
          </w:p>
        </w:tc>
        <w:tc>
          <w:tcPr>
            <w:tcW w:w="7797" w:type="dxa"/>
          </w:tcPr>
          <w:p w:rsidR="00912ABD" w:rsidRPr="00912ABD" w:rsidRDefault="00912ABD" w:rsidP="00C237CF">
            <w:pPr>
              <w:spacing w:after="0" w:line="240" w:lineRule="auto"/>
              <w:jc w:val="both"/>
              <w:rPr>
                <w:rFonts w:ascii="PT Astra Serif" w:hAnsi="PT Astra Serif"/>
                <w:sz w:val="24"/>
                <w:szCs w:val="24"/>
                <w:lang w:val="ru-RU"/>
              </w:rPr>
            </w:pPr>
            <w:r w:rsidRPr="00912ABD">
              <w:rPr>
                <w:rFonts w:ascii="PT Astra Serif" w:hAnsi="PT Astra Serif"/>
                <w:sz w:val="24"/>
                <w:szCs w:val="24"/>
                <w:lang w:val="ru-RU"/>
              </w:rPr>
              <w:t>Копирайтинг и рерайтинг как виды работы с текстом</w:t>
            </w:r>
          </w:p>
        </w:tc>
      </w:tr>
      <w:tr w:rsidR="00912ABD" w:rsidRPr="000C07FF" w:rsidTr="00C23EA1">
        <w:tc>
          <w:tcPr>
            <w:tcW w:w="988"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4</w:t>
            </w:r>
          </w:p>
        </w:tc>
        <w:tc>
          <w:tcPr>
            <w:tcW w:w="1275" w:type="dxa"/>
          </w:tcPr>
          <w:p w:rsidR="00912ABD" w:rsidRPr="004176D2" w:rsidRDefault="00912ABD" w:rsidP="00C237CF">
            <w:pPr>
              <w:spacing w:after="0" w:line="240" w:lineRule="auto"/>
              <w:jc w:val="both"/>
              <w:rPr>
                <w:rFonts w:ascii="PT Astra Serif" w:hAnsi="PT Astra Serif"/>
                <w:sz w:val="24"/>
                <w:szCs w:val="24"/>
              </w:rPr>
            </w:pPr>
          </w:p>
        </w:tc>
        <w:tc>
          <w:tcPr>
            <w:tcW w:w="7797" w:type="dxa"/>
          </w:tcPr>
          <w:p w:rsidR="00912ABD" w:rsidRPr="00912ABD" w:rsidRDefault="00912ABD" w:rsidP="00C237CF">
            <w:pPr>
              <w:spacing w:after="0" w:line="240" w:lineRule="auto"/>
              <w:jc w:val="both"/>
              <w:rPr>
                <w:rFonts w:ascii="PT Astra Serif" w:hAnsi="PT Astra Serif"/>
                <w:sz w:val="24"/>
                <w:szCs w:val="24"/>
                <w:lang w:val="ru-RU"/>
              </w:rPr>
            </w:pPr>
            <w:r w:rsidRPr="00912ABD">
              <w:rPr>
                <w:rFonts w:ascii="PT Astra Serif" w:hAnsi="PT Astra Serif"/>
                <w:sz w:val="24"/>
                <w:szCs w:val="24"/>
                <w:lang w:val="ru-RU"/>
              </w:rPr>
              <w:t xml:space="preserve">Уровни понимания и обработки текстов </w:t>
            </w:r>
          </w:p>
          <w:p w:rsidR="00912ABD" w:rsidRPr="00912ABD" w:rsidRDefault="00912ABD" w:rsidP="00C237CF">
            <w:pPr>
              <w:spacing w:after="0" w:line="240" w:lineRule="auto"/>
              <w:jc w:val="both"/>
              <w:rPr>
                <w:rFonts w:ascii="PT Astra Serif" w:hAnsi="PT Astra Serif"/>
                <w:sz w:val="24"/>
                <w:szCs w:val="24"/>
                <w:lang w:val="ru-RU"/>
              </w:rPr>
            </w:pPr>
            <w:r w:rsidRPr="00912ABD">
              <w:rPr>
                <w:rFonts w:ascii="PT Astra Serif" w:hAnsi="PT Astra Serif"/>
                <w:sz w:val="24"/>
                <w:szCs w:val="24"/>
                <w:lang w:val="ru-RU"/>
              </w:rPr>
              <w:t>Уровни понимания текстов</w:t>
            </w:r>
          </w:p>
        </w:tc>
      </w:tr>
      <w:tr w:rsidR="00912ABD" w:rsidRPr="000C07FF" w:rsidTr="00C23EA1">
        <w:tc>
          <w:tcPr>
            <w:tcW w:w="988"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5-6</w:t>
            </w:r>
          </w:p>
        </w:tc>
        <w:tc>
          <w:tcPr>
            <w:tcW w:w="1275" w:type="dxa"/>
          </w:tcPr>
          <w:p w:rsidR="00912ABD" w:rsidRPr="004176D2" w:rsidRDefault="00912ABD" w:rsidP="00C237CF">
            <w:pPr>
              <w:spacing w:after="0" w:line="240" w:lineRule="auto"/>
              <w:jc w:val="both"/>
              <w:rPr>
                <w:rFonts w:ascii="PT Astra Serif" w:hAnsi="PT Astra Serif"/>
                <w:sz w:val="24"/>
                <w:szCs w:val="24"/>
              </w:rPr>
            </w:pPr>
          </w:p>
        </w:tc>
        <w:tc>
          <w:tcPr>
            <w:tcW w:w="7797" w:type="dxa"/>
          </w:tcPr>
          <w:p w:rsidR="00912ABD" w:rsidRPr="00912ABD" w:rsidRDefault="00912ABD" w:rsidP="00C237CF">
            <w:pPr>
              <w:spacing w:after="0" w:line="240" w:lineRule="auto"/>
              <w:jc w:val="both"/>
              <w:rPr>
                <w:rFonts w:ascii="PT Astra Serif" w:hAnsi="PT Astra Serif"/>
                <w:sz w:val="24"/>
                <w:szCs w:val="24"/>
                <w:lang w:val="ru-RU"/>
              </w:rPr>
            </w:pPr>
            <w:r w:rsidRPr="00912ABD">
              <w:rPr>
                <w:rFonts w:ascii="PT Astra Serif" w:hAnsi="PT Astra Serif"/>
                <w:sz w:val="24"/>
                <w:szCs w:val="24"/>
                <w:lang w:val="ru-RU"/>
              </w:rPr>
              <w:t>Практикум. Переработка текстов как вид вторичной текстовой деятел</w:t>
            </w:r>
            <w:r w:rsidRPr="00912ABD">
              <w:rPr>
                <w:rFonts w:ascii="PT Astra Serif" w:hAnsi="PT Astra Serif"/>
                <w:sz w:val="24"/>
                <w:szCs w:val="24"/>
                <w:lang w:val="ru-RU"/>
              </w:rPr>
              <w:t>ь</w:t>
            </w:r>
            <w:r w:rsidRPr="00912ABD">
              <w:rPr>
                <w:rFonts w:ascii="PT Astra Serif" w:hAnsi="PT Astra Serif"/>
                <w:sz w:val="24"/>
                <w:szCs w:val="24"/>
                <w:lang w:val="ru-RU"/>
              </w:rPr>
              <w:t>ности</w:t>
            </w:r>
          </w:p>
        </w:tc>
      </w:tr>
      <w:tr w:rsidR="00912ABD" w:rsidRPr="000C07FF" w:rsidTr="00C23EA1">
        <w:tc>
          <w:tcPr>
            <w:tcW w:w="10060" w:type="dxa"/>
            <w:gridSpan w:val="3"/>
          </w:tcPr>
          <w:p w:rsidR="00912ABD" w:rsidRPr="00912ABD" w:rsidRDefault="00912ABD" w:rsidP="00C237CF">
            <w:pPr>
              <w:spacing w:after="0" w:line="240" w:lineRule="auto"/>
              <w:jc w:val="both"/>
              <w:rPr>
                <w:rFonts w:ascii="PT Astra Serif" w:hAnsi="PT Astra Serif"/>
                <w:b/>
                <w:sz w:val="24"/>
                <w:szCs w:val="24"/>
                <w:lang w:val="ru-RU"/>
              </w:rPr>
            </w:pPr>
            <w:r w:rsidRPr="00912ABD">
              <w:rPr>
                <w:rFonts w:ascii="PT Astra Serif" w:hAnsi="PT Astra Serif"/>
                <w:b/>
                <w:sz w:val="24"/>
                <w:szCs w:val="24"/>
                <w:lang w:val="ru-RU"/>
              </w:rPr>
              <w:t>Виды структурной переработки текста (7ч.)</w:t>
            </w:r>
          </w:p>
          <w:p w:rsidR="00912ABD" w:rsidRPr="00912ABD" w:rsidRDefault="00912ABD" w:rsidP="00C237CF">
            <w:pPr>
              <w:spacing w:after="0" w:line="240" w:lineRule="auto"/>
              <w:jc w:val="both"/>
              <w:rPr>
                <w:rFonts w:ascii="PT Astra Serif" w:hAnsi="PT Astra Serif"/>
                <w:sz w:val="24"/>
                <w:szCs w:val="24"/>
                <w:lang w:val="ru-RU"/>
              </w:rPr>
            </w:pPr>
          </w:p>
        </w:tc>
      </w:tr>
      <w:tr w:rsidR="00912ABD" w:rsidRPr="004176D2" w:rsidTr="00C23EA1">
        <w:tc>
          <w:tcPr>
            <w:tcW w:w="988"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7</w:t>
            </w:r>
          </w:p>
        </w:tc>
        <w:tc>
          <w:tcPr>
            <w:tcW w:w="1275" w:type="dxa"/>
          </w:tcPr>
          <w:p w:rsidR="00912ABD" w:rsidRPr="004176D2" w:rsidRDefault="00912ABD" w:rsidP="00C237CF">
            <w:pPr>
              <w:spacing w:after="0" w:line="240" w:lineRule="auto"/>
              <w:jc w:val="both"/>
              <w:rPr>
                <w:rFonts w:ascii="PT Astra Serif" w:hAnsi="PT Astra Serif"/>
                <w:sz w:val="24"/>
                <w:szCs w:val="24"/>
              </w:rPr>
            </w:pPr>
          </w:p>
        </w:tc>
        <w:tc>
          <w:tcPr>
            <w:tcW w:w="7797"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Компрессия и декомпрессия</w:t>
            </w:r>
          </w:p>
        </w:tc>
      </w:tr>
      <w:tr w:rsidR="00912ABD" w:rsidRPr="000C07FF" w:rsidTr="00C23EA1">
        <w:tc>
          <w:tcPr>
            <w:tcW w:w="988"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8</w:t>
            </w:r>
          </w:p>
        </w:tc>
        <w:tc>
          <w:tcPr>
            <w:tcW w:w="1275" w:type="dxa"/>
          </w:tcPr>
          <w:p w:rsidR="00912ABD" w:rsidRPr="004176D2" w:rsidRDefault="00912ABD" w:rsidP="00C237CF">
            <w:pPr>
              <w:spacing w:after="0" w:line="240" w:lineRule="auto"/>
              <w:jc w:val="both"/>
              <w:rPr>
                <w:rFonts w:ascii="PT Astra Serif" w:hAnsi="PT Astra Serif"/>
                <w:sz w:val="24"/>
                <w:szCs w:val="24"/>
              </w:rPr>
            </w:pPr>
          </w:p>
        </w:tc>
        <w:tc>
          <w:tcPr>
            <w:tcW w:w="7797" w:type="dxa"/>
          </w:tcPr>
          <w:p w:rsidR="00912ABD" w:rsidRPr="00912ABD" w:rsidRDefault="00912ABD" w:rsidP="00C237CF">
            <w:pPr>
              <w:spacing w:after="0" w:line="240" w:lineRule="auto"/>
              <w:jc w:val="both"/>
              <w:rPr>
                <w:rFonts w:ascii="PT Astra Serif" w:hAnsi="PT Astra Serif"/>
                <w:sz w:val="24"/>
                <w:szCs w:val="24"/>
                <w:lang w:val="ru-RU"/>
              </w:rPr>
            </w:pPr>
            <w:r w:rsidRPr="00912ABD">
              <w:rPr>
                <w:rFonts w:ascii="PT Astra Serif" w:hAnsi="PT Astra Serif"/>
                <w:sz w:val="24"/>
                <w:szCs w:val="24"/>
                <w:lang w:val="ru-RU"/>
              </w:rPr>
              <w:t>Развернутые полуразвернутые и свернутые тексты</w:t>
            </w:r>
          </w:p>
        </w:tc>
      </w:tr>
      <w:tr w:rsidR="00912ABD" w:rsidRPr="000C07FF" w:rsidTr="00C23EA1">
        <w:tc>
          <w:tcPr>
            <w:tcW w:w="988"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9-10</w:t>
            </w:r>
          </w:p>
        </w:tc>
        <w:tc>
          <w:tcPr>
            <w:tcW w:w="1275" w:type="dxa"/>
          </w:tcPr>
          <w:p w:rsidR="00912ABD" w:rsidRPr="004176D2" w:rsidRDefault="00912ABD" w:rsidP="00C237CF">
            <w:pPr>
              <w:spacing w:after="0" w:line="240" w:lineRule="auto"/>
              <w:jc w:val="both"/>
              <w:rPr>
                <w:rFonts w:ascii="PT Astra Serif" w:hAnsi="PT Astra Serif"/>
                <w:sz w:val="24"/>
                <w:szCs w:val="24"/>
              </w:rPr>
            </w:pPr>
          </w:p>
        </w:tc>
        <w:tc>
          <w:tcPr>
            <w:tcW w:w="7797" w:type="dxa"/>
          </w:tcPr>
          <w:p w:rsidR="00912ABD" w:rsidRPr="00912ABD" w:rsidRDefault="00912ABD" w:rsidP="00C237CF">
            <w:pPr>
              <w:spacing w:after="0" w:line="240" w:lineRule="auto"/>
              <w:jc w:val="both"/>
              <w:rPr>
                <w:rFonts w:ascii="PT Astra Serif" w:hAnsi="PT Astra Serif"/>
                <w:sz w:val="24"/>
                <w:szCs w:val="24"/>
                <w:lang w:val="ru-RU"/>
              </w:rPr>
            </w:pPr>
            <w:r w:rsidRPr="00912ABD">
              <w:rPr>
                <w:rFonts w:ascii="PT Astra Serif" w:hAnsi="PT Astra Serif"/>
                <w:sz w:val="24"/>
                <w:szCs w:val="24"/>
                <w:lang w:val="ru-RU"/>
              </w:rPr>
              <w:t>Зачетная работа. Мини-исследование. Библиографическое описание</w:t>
            </w:r>
          </w:p>
        </w:tc>
      </w:tr>
      <w:tr w:rsidR="00912ABD" w:rsidRPr="004176D2" w:rsidTr="00C23EA1">
        <w:tc>
          <w:tcPr>
            <w:tcW w:w="988"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11-12</w:t>
            </w:r>
          </w:p>
        </w:tc>
        <w:tc>
          <w:tcPr>
            <w:tcW w:w="1275" w:type="dxa"/>
          </w:tcPr>
          <w:p w:rsidR="00912ABD" w:rsidRPr="004176D2" w:rsidRDefault="00912ABD" w:rsidP="00C237CF">
            <w:pPr>
              <w:spacing w:after="0" w:line="240" w:lineRule="auto"/>
              <w:jc w:val="both"/>
              <w:rPr>
                <w:rFonts w:ascii="PT Astra Serif" w:hAnsi="PT Astra Serif"/>
                <w:sz w:val="24"/>
                <w:szCs w:val="24"/>
              </w:rPr>
            </w:pPr>
          </w:p>
        </w:tc>
        <w:tc>
          <w:tcPr>
            <w:tcW w:w="7797"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Аннотирование</w:t>
            </w:r>
          </w:p>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 xml:space="preserve"> Реферирование</w:t>
            </w:r>
          </w:p>
        </w:tc>
      </w:tr>
      <w:tr w:rsidR="00912ABD" w:rsidRPr="004176D2" w:rsidTr="00C23EA1">
        <w:tc>
          <w:tcPr>
            <w:tcW w:w="988"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13</w:t>
            </w:r>
          </w:p>
        </w:tc>
        <w:tc>
          <w:tcPr>
            <w:tcW w:w="1275" w:type="dxa"/>
          </w:tcPr>
          <w:p w:rsidR="00912ABD" w:rsidRPr="004176D2" w:rsidRDefault="00912ABD" w:rsidP="00C237CF">
            <w:pPr>
              <w:spacing w:after="0" w:line="240" w:lineRule="auto"/>
              <w:jc w:val="both"/>
              <w:rPr>
                <w:rFonts w:ascii="PT Astra Serif" w:hAnsi="PT Astra Serif"/>
                <w:sz w:val="24"/>
                <w:szCs w:val="24"/>
              </w:rPr>
            </w:pPr>
          </w:p>
        </w:tc>
        <w:tc>
          <w:tcPr>
            <w:tcW w:w="7797"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Виды семантической переработки текстов</w:t>
            </w:r>
          </w:p>
        </w:tc>
      </w:tr>
      <w:tr w:rsidR="00912ABD" w:rsidRPr="000C07FF" w:rsidTr="00C23EA1">
        <w:tc>
          <w:tcPr>
            <w:tcW w:w="10060" w:type="dxa"/>
            <w:gridSpan w:val="3"/>
          </w:tcPr>
          <w:p w:rsidR="00912ABD" w:rsidRPr="00912ABD" w:rsidRDefault="00912ABD" w:rsidP="00C237CF">
            <w:pPr>
              <w:spacing w:after="0" w:line="240" w:lineRule="auto"/>
              <w:jc w:val="both"/>
              <w:rPr>
                <w:rFonts w:ascii="PT Astra Serif" w:hAnsi="PT Astra Serif"/>
                <w:sz w:val="24"/>
                <w:szCs w:val="24"/>
                <w:lang w:val="ru-RU"/>
              </w:rPr>
            </w:pPr>
            <w:r w:rsidRPr="00912ABD">
              <w:rPr>
                <w:rFonts w:ascii="PT Astra Serif" w:hAnsi="PT Astra Serif"/>
                <w:b/>
                <w:sz w:val="24"/>
                <w:szCs w:val="24"/>
                <w:lang w:val="ru-RU"/>
              </w:rPr>
              <w:t xml:space="preserve">            Виды функциональной переработки текстов (10 ч.)</w:t>
            </w:r>
          </w:p>
        </w:tc>
      </w:tr>
      <w:tr w:rsidR="00912ABD" w:rsidRPr="000C07FF" w:rsidTr="00C23EA1">
        <w:tc>
          <w:tcPr>
            <w:tcW w:w="988"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14</w:t>
            </w:r>
          </w:p>
        </w:tc>
        <w:tc>
          <w:tcPr>
            <w:tcW w:w="1275" w:type="dxa"/>
          </w:tcPr>
          <w:p w:rsidR="00912ABD" w:rsidRPr="004176D2" w:rsidRDefault="00912ABD" w:rsidP="00C237CF">
            <w:pPr>
              <w:spacing w:after="0" w:line="240" w:lineRule="auto"/>
              <w:jc w:val="both"/>
              <w:rPr>
                <w:rFonts w:ascii="PT Astra Serif" w:hAnsi="PT Astra Serif"/>
                <w:sz w:val="24"/>
                <w:szCs w:val="24"/>
              </w:rPr>
            </w:pPr>
          </w:p>
        </w:tc>
        <w:tc>
          <w:tcPr>
            <w:tcW w:w="7797" w:type="dxa"/>
          </w:tcPr>
          <w:p w:rsidR="00912ABD" w:rsidRPr="00912ABD" w:rsidRDefault="00912ABD" w:rsidP="00C237CF">
            <w:pPr>
              <w:spacing w:after="0" w:line="240" w:lineRule="auto"/>
              <w:jc w:val="both"/>
              <w:rPr>
                <w:rFonts w:ascii="PT Astra Serif" w:hAnsi="PT Astra Serif"/>
                <w:sz w:val="24"/>
                <w:szCs w:val="24"/>
                <w:lang w:val="ru-RU"/>
              </w:rPr>
            </w:pPr>
            <w:r w:rsidRPr="00912ABD">
              <w:rPr>
                <w:rFonts w:ascii="PT Astra Serif" w:hAnsi="PT Astra Serif"/>
                <w:sz w:val="24"/>
                <w:szCs w:val="24"/>
                <w:lang w:val="ru-RU"/>
              </w:rPr>
              <w:t>Тексты репродуктивного типа и непреднамеренная переработка текста</w:t>
            </w:r>
          </w:p>
        </w:tc>
      </w:tr>
      <w:tr w:rsidR="00912ABD" w:rsidRPr="004176D2" w:rsidTr="00C23EA1">
        <w:tc>
          <w:tcPr>
            <w:tcW w:w="988"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15</w:t>
            </w:r>
          </w:p>
        </w:tc>
        <w:tc>
          <w:tcPr>
            <w:tcW w:w="1275" w:type="dxa"/>
          </w:tcPr>
          <w:p w:rsidR="00912ABD" w:rsidRPr="004176D2" w:rsidRDefault="00912ABD" w:rsidP="00C237CF">
            <w:pPr>
              <w:spacing w:after="0" w:line="240" w:lineRule="auto"/>
              <w:jc w:val="both"/>
              <w:rPr>
                <w:rFonts w:ascii="PT Astra Serif" w:hAnsi="PT Astra Serif"/>
                <w:sz w:val="24"/>
                <w:szCs w:val="24"/>
              </w:rPr>
            </w:pPr>
          </w:p>
        </w:tc>
        <w:tc>
          <w:tcPr>
            <w:tcW w:w="7797" w:type="dxa"/>
          </w:tcPr>
          <w:p w:rsidR="00912ABD" w:rsidRPr="004176D2" w:rsidRDefault="00912ABD" w:rsidP="00C237CF">
            <w:pPr>
              <w:spacing w:after="0" w:line="240" w:lineRule="auto"/>
              <w:jc w:val="both"/>
              <w:rPr>
                <w:rFonts w:ascii="PT Astra Serif" w:hAnsi="PT Astra Serif"/>
                <w:sz w:val="24"/>
                <w:szCs w:val="24"/>
              </w:rPr>
            </w:pPr>
            <w:r w:rsidRPr="00912ABD">
              <w:rPr>
                <w:rFonts w:ascii="PT Astra Serif" w:hAnsi="PT Astra Serif"/>
                <w:sz w:val="24"/>
                <w:szCs w:val="24"/>
                <w:lang w:val="ru-RU"/>
              </w:rPr>
              <w:t xml:space="preserve">Тексты репродуктивного типа и преднамеренная переработка текста. </w:t>
            </w:r>
            <w:r w:rsidRPr="004176D2">
              <w:rPr>
                <w:rFonts w:ascii="PT Astra Serif" w:hAnsi="PT Astra Serif"/>
                <w:sz w:val="24"/>
                <w:szCs w:val="24"/>
              </w:rPr>
              <w:t>Пересказ.</w:t>
            </w:r>
          </w:p>
        </w:tc>
      </w:tr>
      <w:tr w:rsidR="00912ABD" w:rsidRPr="004176D2" w:rsidTr="00C23EA1">
        <w:tc>
          <w:tcPr>
            <w:tcW w:w="988"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16</w:t>
            </w:r>
          </w:p>
        </w:tc>
        <w:tc>
          <w:tcPr>
            <w:tcW w:w="1275" w:type="dxa"/>
          </w:tcPr>
          <w:p w:rsidR="00912ABD" w:rsidRPr="004176D2" w:rsidRDefault="00912ABD" w:rsidP="00C237CF">
            <w:pPr>
              <w:spacing w:after="0" w:line="240" w:lineRule="auto"/>
              <w:jc w:val="both"/>
              <w:rPr>
                <w:rFonts w:ascii="PT Astra Serif" w:hAnsi="PT Astra Serif"/>
                <w:sz w:val="24"/>
                <w:szCs w:val="24"/>
              </w:rPr>
            </w:pPr>
          </w:p>
        </w:tc>
        <w:tc>
          <w:tcPr>
            <w:tcW w:w="7797"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Конспект</w:t>
            </w:r>
          </w:p>
        </w:tc>
      </w:tr>
      <w:tr w:rsidR="00912ABD" w:rsidRPr="004176D2" w:rsidTr="00C23EA1">
        <w:tc>
          <w:tcPr>
            <w:tcW w:w="988"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17-18</w:t>
            </w:r>
          </w:p>
        </w:tc>
        <w:tc>
          <w:tcPr>
            <w:tcW w:w="1275" w:type="dxa"/>
          </w:tcPr>
          <w:p w:rsidR="00912ABD" w:rsidRPr="004176D2" w:rsidRDefault="00912ABD" w:rsidP="00C237CF">
            <w:pPr>
              <w:spacing w:after="0" w:line="240" w:lineRule="auto"/>
              <w:jc w:val="both"/>
              <w:rPr>
                <w:rFonts w:ascii="PT Astra Serif" w:hAnsi="PT Astra Serif"/>
                <w:sz w:val="24"/>
                <w:szCs w:val="24"/>
              </w:rPr>
            </w:pPr>
          </w:p>
        </w:tc>
        <w:tc>
          <w:tcPr>
            <w:tcW w:w="7797"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 xml:space="preserve"> Мини-исследование</w:t>
            </w:r>
          </w:p>
        </w:tc>
      </w:tr>
      <w:tr w:rsidR="00912ABD" w:rsidRPr="000C07FF" w:rsidTr="00C23EA1">
        <w:tc>
          <w:tcPr>
            <w:tcW w:w="988"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19</w:t>
            </w:r>
          </w:p>
        </w:tc>
        <w:tc>
          <w:tcPr>
            <w:tcW w:w="1275" w:type="dxa"/>
          </w:tcPr>
          <w:p w:rsidR="00912ABD" w:rsidRPr="004176D2" w:rsidRDefault="00912ABD" w:rsidP="00C237CF">
            <w:pPr>
              <w:spacing w:after="0" w:line="240" w:lineRule="auto"/>
              <w:jc w:val="both"/>
              <w:rPr>
                <w:rFonts w:ascii="PT Astra Serif" w:hAnsi="PT Astra Serif"/>
                <w:sz w:val="24"/>
                <w:szCs w:val="24"/>
              </w:rPr>
            </w:pPr>
          </w:p>
        </w:tc>
        <w:tc>
          <w:tcPr>
            <w:tcW w:w="7797" w:type="dxa"/>
          </w:tcPr>
          <w:p w:rsidR="00912ABD" w:rsidRPr="00912ABD" w:rsidRDefault="00912ABD" w:rsidP="00C237CF">
            <w:pPr>
              <w:spacing w:after="0" w:line="240" w:lineRule="auto"/>
              <w:jc w:val="both"/>
              <w:rPr>
                <w:rFonts w:ascii="PT Astra Serif" w:hAnsi="PT Astra Serif"/>
                <w:sz w:val="24"/>
                <w:szCs w:val="24"/>
                <w:lang w:val="ru-RU"/>
              </w:rPr>
            </w:pPr>
            <w:r w:rsidRPr="00912ABD">
              <w:rPr>
                <w:rFonts w:ascii="PT Astra Serif" w:hAnsi="PT Astra Serif"/>
                <w:sz w:val="24"/>
                <w:szCs w:val="24"/>
                <w:lang w:val="ru-RU"/>
              </w:rPr>
              <w:t>Интерпретация, адаптация и имитация как виды переработки текста</w:t>
            </w:r>
          </w:p>
        </w:tc>
      </w:tr>
      <w:tr w:rsidR="00912ABD" w:rsidRPr="004176D2" w:rsidTr="00C23EA1">
        <w:tc>
          <w:tcPr>
            <w:tcW w:w="988"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20</w:t>
            </w:r>
          </w:p>
        </w:tc>
        <w:tc>
          <w:tcPr>
            <w:tcW w:w="1275" w:type="dxa"/>
          </w:tcPr>
          <w:p w:rsidR="00912ABD" w:rsidRPr="004176D2" w:rsidRDefault="00912ABD" w:rsidP="00C237CF">
            <w:pPr>
              <w:spacing w:after="0" w:line="240" w:lineRule="auto"/>
              <w:jc w:val="both"/>
              <w:rPr>
                <w:rFonts w:ascii="PT Astra Serif" w:hAnsi="PT Astra Serif"/>
                <w:sz w:val="24"/>
                <w:szCs w:val="24"/>
              </w:rPr>
            </w:pPr>
          </w:p>
        </w:tc>
        <w:tc>
          <w:tcPr>
            <w:tcW w:w="7797" w:type="dxa"/>
          </w:tcPr>
          <w:p w:rsidR="00912ABD" w:rsidRPr="00912ABD" w:rsidRDefault="00912ABD" w:rsidP="00C237CF">
            <w:pPr>
              <w:spacing w:after="0" w:line="240" w:lineRule="auto"/>
              <w:jc w:val="both"/>
              <w:rPr>
                <w:rFonts w:ascii="PT Astra Serif" w:hAnsi="PT Astra Serif"/>
                <w:sz w:val="24"/>
                <w:szCs w:val="24"/>
                <w:lang w:val="ru-RU"/>
              </w:rPr>
            </w:pPr>
            <w:r w:rsidRPr="00912ABD">
              <w:rPr>
                <w:rFonts w:ascii="PT Astra Serif" w:hAnsi="PT Astra Serif"/>
                <w:sz w:val="24"/>
                <w:szCs w:val="24"/>
                <w:lang w:val="ru-RU"/>
              </w:rPr>
              <w:t>Интертекстуальные явления в обработке и переработке текстов</w:t>
            </w:r>
          </w:p>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Интертекстуальные явления</w:t>
            </w:r>
          </w:p>
        </w:tc>
      </w:tr>
      <w:tr w:rsidR="00912ABD" w:rsidRPr="000C07FF" w:rsidTr="00C23EA1">
        <w:tc>
          <w:tcPr>
            <w:tcW w:w="988"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21</w:t>
            </w:r>
          </w:p>
        </w:tc>
        <w:tc>
          <w:tcPr>
            <w:tcW w:w="1275" w:type="dxa"/>
          </w:tcPr>
          <w:p w:rsidR="00912ABD" w:rsidRPr="004176D2" w:rsidRDefault="00912ABD" w:rsidP="00C237CF">
            <w:pPr>
              <w:spacing w:after="0" w:line="240" w:lineRule="auto"/>
              <w:jc w:val="both"/>
              <w:rPr>
                <w:rFonts w:ascii="PT Astra Serif" w:hAnsi="PT Astra Serif"/>
                <w:sz w:val="24"/>
                <w:szCs w:val="24"/>
              </w:rPr>
            </w:pPr>
          </w:p>
        </w:tc>
        <w:tc>
          <w:tcPr>
            <w:tcW w:w="7797" w:type="dxa"/>
          </w:tcPr>
          <w:p w:rsidR="00912ABD" w:rsidRPr="00912ABD" w:rsidRDefault="00912ABD" w:rsidP="00C237CF">
            <w:pPr>
              <w:spacing w:after="0" w:line="240" w:lineRule="auto"/>
              <w:jc w:val="both"/>
              <w:rPr>
                <w:rFonts w:ascii="PT Astra Serif" w:hAnsi="PT Astra Serif"/>
                <w:sz w:val="24"/>
                <w:szCs w:val="24"/>
                <w:lang w:val="ru-RU"/>
              </w:rPr>
            </w:pPr>
            <w:r w:rsidRPr="00912ABD">
              <w:rPr>
                <w:rFonts w:ascii="PT Astra Serif" w:hAnsi="PT Astra Serif"/>
                <w:sz w:val="24"/>
                <w:szCs w:val="24"/>
                <w:lang w:val="ru-RU"/>
              </w:rPr>
              <w:t xml:space="preserve"> Правила включения чужой речи в ткань текста</w:t>
            </w:r>
          </w:p>
        </w:tc>
      </w:tr>
      <w:tr w:rsidR="00912ABD" w:rsidRPr="000C07FF" w:rsidTr="00C23EA1">
        <w:tc>
          <w:tcPr>
            <w:tcW w:w="988"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22</w:t>
            </w:r>
          </w:p>
        </w:tc>
        <w:tc>
          <w:tcPr>
            <w:tcW w:w="1275" w:type="dxa"/>
          </w:tcPr>
          <w:p w:rsidR="00912ABD" w:rsidRPr="004176D2" w:rsidRDefault="00912ABD" w:rsidP="00C237CF">
            <w:pPr>
              <w:spacing w:after="0" w:line="240" w:lineRule="auto"/>
              <w:jc w:val="both"/>
              <w:rPr>
                <w:rFonts w:ascii="PT Astra Serif" w:hAnsi="PT Astra Serif"/>
                <w:sz w:val="24"/>
                <w:szCs w:val="24"/>
              </w:rPr>
            </w:pPr>
          </w:p>
        </w:tc>
        <w:tc>
          <w:tcPr>
            <w:tcW w:w="7797" w:type="dxa"/>
          </w:tcPr>
          <w:p w:rsidR="00912ABD" w:rsidRPr="00912ABD" w:rsidRDefault="00912ABD" w:rsidP="00C237CF">
            <w:pPr>
              <w:spacing w:after="0" w:line="240" w:lineRule="auto"/>
              <w:jc w:val="both"/>
              <w:rPr>
                <w:rFonts w:ascii="PT Astra Serif" w:hAnsi="PT Astra Serif"/>
                <w:sz w:val="24"/>
                <w:szCs w:val="24"/>
                <w:lang w:val="ru-RU"/>
              </w:rPr>
            </w:pPr>
            <w:r w:rsidRPr="00912ABD">
              <w:rPr>
                <w:rFonts w:ascii="PT Astra Serif" w:hAnsi="PT Astra Serif"/>
                <w:sz w:val="24"/>
                <w:szCs w:val="24"/>
                <w:lang w:val="ru-RU"/>
              </w:rPr>
              <w:t>Типы нелинейного текста Нелинейное и линейное представление и</w:t>
            </w:r>
            <w:r w:rsidRPr="00912ABD">
              <w:rPr>
                <w:rFonts w:ascii="PT Astra Serif" w:hAnsi="PT Astra Serif"/>
                <w:sz w:val="24"/>
                <w:szCs w:val="24"/>
                <w:lang w:val="ru-RU"/>
              </w:rPr>
              <w:t>н</w:t>
            </w:r>
            <w:r w:rsidRPr="00912ABD">
              <w:rPr>
                <w:rFonts w:ascii="PT Astra Serif" w:hAnsi="PT Astra Serif"/>
                <w:sz w:val="24"/>
                <w:szCs w:val="24"/>
                <w:lang w:val="ru-RU"/>
              </w:rPr>
              <w:t>формации</w:t>
            </w:r>
          </w:p>
        </w:tc>
      </w:tr>
      <w:tr w:rsidR="00912ABD" w:rsidRPr="000C07FF" w:rsidTr="00C23EA1">
        <w:tc>
          <w:tcPr>
            <w:tcW w:w="988"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23</w:t>
            </w:r>
          </w:p>
        </w:tc>
        <w:tc>
          <w:tcPr>
            <w:tcW w:w="1275" w:type="dxa"/>
          </w:tcPr>
          <w:p w:rsidR="00912ABD" w:rsidRPr="004176D2" w:rsidRDefault="00912ABD" w:rsidP="00C237CF">
            <w:pPr>
              <w:spacing w:after="0" w:line="240" w:lineRule="auto"/>
              <w:jc w:val="both"/>
              <w:rPr>
                <w:rFonts w:ascii="PT Astra Serif" w:hAnsi="PT Astra Serif"/>
                <w:sz w:val="24"/>
                <w:szCs w:val="24"/>
              </w:rPr>
            </w:pPr>
          </w:p>
        </w:tc>
        <w:tc>
          <w:tcPr>
            <w:tcW w:w="7797" w:type="dxa"/>
          </w:tcPr>
          <w:p w:rsidR="00912ABD" w:rsidRPr="00912ABD" w:rsidRDefault="00912ABD" w:rsidP="00C237CF">
            <w:pPr>
              <w:spacing w:after="0" w:line="240" w:lineRule="auto"/>
              <w:jc w:val="both"/>
              <w:rPr>
                <w:rFonts w:ascii="PT Astra Serif" w:hAnsi="PT Astra Serif"/>
                <w:sz w:val="24"/>
                <w:szCs w:val="24"/>
                <w:lang w:val="ru-RU"/>
              </w:rPr>
            </w:pPr>
            <w:r w:rsidRPr="00912ABD">
              <w:rPr>
                <w:rFonts w:ascii="PT Astra Serif" w:hAnsi="PT Astra Serif"/>
                <w:sz w:val="24"/>
                <w:szCs w:val="24"/>
                <w:lang w:val="ru-RU"/>
              </w:rPr>
              <w:t>Степень обработки и варьирования вербальной и визуальной информ</w:t>
            </w:r>
            <w:r w:rsidRPr="00912ABD">
              <w:rPr>
                <w:rFonts w:ascii="PT Astra Serif" w:hAnsi="PT Astra Serif"/>
                <w:sz w:val="24"/>
                <w:szCs w:val="24"/>
                <w:lang w:val="ru-RU"/>
              </w:rPr>
              <w:t>а</w:t>
            </w:r>
            <w:r w:rsidRPr="00912ABD">
              <w:rPr>
                <w:rFonts w:ascii="PT Astra Serif" w:hAnsi="PT Astra Serif"/>
                <w:sz w:val="24"/>
                <w:szCs w:val="24"/>
                <w:lang w:val="ru-RU"/>
              </w:rPr>
              <w:lastRenderedPageBreak/>
              <w:t>ции в тексте</w:t>
            </w:r>
          </w:p>
        </w:tc>
      </w:tr>
      <w:tr w:rsidR="00912ABD" w:rsidRPr="004176D2" w:rsidTr="00C23EA1">
        <w:tc>
          <w:tcPr>
            <w:tcW w:w="10060" w:type="dxa"/>
            <w:gridSpan w:val="3"/>
          </w:tcPr>
          <w:p w:rsidR="00912ABD" w:rsidRPr="004176D2" w:rsidRDefault="00912ABD" w:rsidP="00C237CF">
            <w:pPr>
              <w:spacing w:after="0" w:line="240" w:lineRule="auto"/>
              <w:jc w:val="both"/>
              <w:rPr>
                <w:rFonts w:ascii="PT Astra Serif" w:hAnsi="PT Astra Serif"/>
                <w:sz w:val="24"/>
                <w:szCs w:val="24"/>
              </w:rPr>
            </w:pPr>
            <w:r w:rsidRPr="00912ABD">
              <w:rPr>
                <w:rFonts w:ascii="PT Astra Serif" w:eastAsia="Times New Roman" w:hAnsi="PT Astra Serif"/>
                <w:b/>
                <w:sz w:val="24"/>
                <w:szCs w:val="24"/>
                <w:lang w:val="ru-RU" w:eastAsia="ar-SA"/>
              </w:rPr>
              <w:lastRenderedPageBreak/>
              <w:t xml:space="preserve">                                 </w:t>
            </w:r>
            <w:r w:rsidRPr="004176D2">
              <w:rPr>
                <w:rFonts w:ascii="PT Astra Serif" w:eastAsia="Times New Roman" w:hAnsi="PT Astra Serif"/>
                <w:b/>
                <w:sz w:val="24"/>
                <w:szCs w:val="24"/>
                <w:lang w:eastAsia="ar-SA"/>
              </w:rPr>
              <w:t>Информационная переработка текстов (12 ч.)</w:t>
            </w:r>
          </w:p>
        </w:tc>
      </w:tr>
      <w:tr w:rsidR="00912ABD" w:rsidRPr="000C07FF" w:rsidTr="00C23EA1">
        <w:tc>
          <w:tcPr>
            <w:tcW w:w="988"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24</w:t>
            </w:r>
          </w:p>
        </w:tc>
        <w:tc>
          <w:tcPr>
            <w:tcW w:w="1275" w:type="dxa"/>
          </w:tcPr>
          <w:p w:rsidR="00912ABD" w:rsidRPr="004176D2" w:rsidRDefault="00912ABD" w:rsidP="00C237CF">
            <w:pPr>
              <w:spacing w:after="0" w:line="240" w:lineRule="auto"/>
              <w:jc w:val="both"/>
              <w:rPr>
                <w:rFonts w:ascii="PT Astra Serif" w:hAnsi="PT Astra Serif"/>
                <w:sz w:val="24"/>
                <w:szCs w:val="24"/>
              </w:rPr>
            </w:pPr>
          </w:p>
        </w:tc>
        <w:tc>
          <w:tcPr>
            <w:tcW w:w="7797" w:type="dxa"/>
          </w:tcPr>
          <w:p w:rsidR="00912ABD" w:rsidRPr="00912ABD" w:rsidRDefault="00912ABD" w:rsidP="00C237CF">
            <w:pPr>
              <w:spacing w:after="0" w:line="240" w:lineRule="auto"/>
              <w:jc w:val="both"/>
              <w:rPr>
                <w:rFonts w:ascii="PT Astra Serif" w:hAnsi="PT Astra Serif"/>
                <w:sz w:val="24"/>
                <w:szCs w:val="24"/>
                <w:lang w:val="ru-RU"/>
              </w:rPr>
            </w:pPr>
            <w:r w:rsidRPr="00912ABD">
              <w:rPr>
                <w:rFonts w:ascii="PT Astra Serif" w:hAnsi="PT Astra Serif"/>
                <w:color w:val="000000"/>
                <w:sz w:val="24"/>
                <w:szCs w:val="24"/>
                <w:shd w:val="clear" w:color="auto" w:fill="FFFFFF"/>
                <w:lang w:val="ru-RU"/>
              </w:rPr>
              <w:t>Текст как речевое произведение. Смысловая и композиционная целос</w:t>
            </w:r>
            <w:r w:rsidRPr="00912ABD">
              <w:rPr>
                <w:rFonts w:ascii="PT Astra Serif" w:hAnsi="PT Astra Serif"/>
                <w:color w:val="000000"/>
                <w:sz w:val="24"/>
                <w:szCs w:val="24"/>
                <w:shd w:val="clear" w:color="auto" w:fill="FFFFFF"/>
                <w:lang w:val="ru-RU"/>
              </w:rPr>
              <w:t>т</w:t>
            </w:r>
            <w:r w:rsidRPr="00912ABD">
              <w:rPr>
                <w:rFonts w:ascii="PT Astra Serif" w:hAnsi="PT Astra Serif"/>
                <w:color w:val="000000"/>
                <w:sz w:val="24"/>
                <w:szCs w:val="24"/>
                <w:shd w:val="clear" w:color="auto" w:fill="FFFFFF"/>
                <w:lang w:val="ru-RU"/>
              </w:rPr>
              <w:t xml:space="preserve">ность текста. </w:t>
            </w:r>
          </w:p>
        </w:tc>
      </w:tr>
      <w:tr w:rsidR="00912ABD" w:rsidRPr="000C07FF" w:rsidTr="00C23EA1">
        <w:tc>
          <w:tcPr>
            <w:tcW w:w="988"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25</w:t>
            </w:r>
          </w:p>
        </w:tc>
        <w:tc>
          <w:tcPr>
            <w:tcW w:w="1275" w:type="dxa"/>
          </w:tcPr>
          <w:p w:rsidR="00912ABD" w:rsidRPr="004176D2" w:rsidRDefault="00912ABD" w:rsidP="00C237CF">
            <w:pPr>
              <w:spacing w:after="0" w:line="240" w:lineRule="auto"/>
              <w:jc w:val="both"/>
              <w:rPr>
                <w:rFonts w:ascii="PT Astra Serif" w:hAnsi="PT Astra Serif"/>
                <w:sz w:val="24"/>
                <w:szCs w:val="24"/>
              </w:rPr>
            </w:pPr>
          </w:p>
        </w:tc>
        <w:tc>
          <w:tcPr>
            <w:tcW w:w="7797" w:type="dxa"/>
          </w:tcPr>
          <w:p w:rsidR="00912ABD" w:rsidRPr="00912ABD" w:rsidRDefault="00912ABD" w:rsidP="00C237CF">
            <w:pPr>
              <w:suppressAutoHyphens/>
              <w:spacing w:after="0" w:line="240" w:lineRule="auto"/>
              <w:jc w:val="both"/>
              <w:rPr>
                <w:rFonts w:ascii="PT Astra Serif" w:eastAsia="Times New Roman" w:hAnsi="PT Astra Serif"/>
                <w:sz w:val="24"/>
                <w:szCs w:val="24"/>
                <w:lang w:val="ru-RU" w:eastAsia="ar-SA"/>
              </w:rPr>
            </w:pPr>
            <w:r w:rsidRPr="00912ABD">
              <w:rPr>
                <w:rFonts w:ascii="PT Astra Serif" w:eastAsia="Times New Roman" w:hAnsi="PT Astra Serif"/>
                <w:sz w:val="24"/>
                <w:szCs w:val="24"/>
                <w:lang w:val="ru-RU" w:eastAsia="ar-SA"/>
              </w:rPr>
              <w:t>Практическое занятие. Поиск и отбор информации.</w:t>
            </w:r>
          </w:p>
        </w:tc>
      </w:tr>
      <w:tr w:rsidR="00912ABD" w:rsidRPr="000C07FF" w:rsidTr="00C23EA1">
        <w:tc>
          <w:tcPr>
            <w:tcW w:w="988"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26</w:t>
            </w:r>
          </w:p>
        </w:tc>
        <w:tc>
          <w:tcPr>
            <w:tcW w:w="1275" w:type="dxa"/>
          </w:tcPr>
          <w:p w:rsidR="00912ABD" w:rsidRPr="004176D2" w:rsidRDefault="00912ABD" w:rsidP="00C237CF">
            <w:pPr>
              <w:spacing w:after="0" w:line="240" w:lineRule="auto"/>
              <w:jc w:val="both"/>
              <w:rPr>
                <w:rFonts w:ascii="PT Astra Serif" w:hAnsi="PT Astra Serif"/>
                <w:sz w:val="24"/>
                <w:szCs w:val="24"/>
              </w:rPr>
            </w:pPr>
          </w:p>
        </w:tc>
        <w:tc>
          <w:tcPr>
            <w:tcW w:w="7797" w:type="dxa"/>
          </w:tcPr>
          <w:p w:rsidR="00912ABD" w:rsidRPr="00912ABD" w:rsidRDefault="00912ABD" w:rsidP="00C237CF">
            <w:pPr>
              <w:suppressAutoHyphens/>
              <w:spacing w:after="0" w:line="240" w:lineRule="auto"/>
              <w:jc w:val="both"/>
              <w:rPr>
                <w:rFonts w:ascii="PT Astra Serif" w:eastAsia="Times New Roman" w:hAnsi="PT Astra Serif"/>
                <w:sz w:val="24"/>
                <w:szCs w:val="24"/>
                <w:lang w:val="ru-RU" w:eastAsia="ar-SA"/>
              </w:rPr>
            </w:pPr>
            <w:r w:rsidRPr="00912ABD">
              <w:rPr>
                <w:rFonts w:ascii="PT Astra Serif" w:eastAsia="Times New Roman" w:hAnsi="PT Astra Serif"/>
                <w:sz w:val="24"/>
                <w:szCs w:val="24"/>
                <w:lang w:val="ru-RU" w:eastAsia="ar-SA"/>
              </w:rPr>
              <w:t>Извлечение необходимой информации из прослушанных текстов различных жанров.</w:t>
            </w:r>
          </w:p>
        </w:tc>
      </w:tr>
      <w:tr w:rsidR="00912ABD" w:rsidRPr="000C07FF" w:rsidTr="00C23EA1">
        <w:tc>
          <w:tcPr>
            <w:tcW w:w="988"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27</w:t>
            </w:r>
          </w:p>
        </w:tc>
        <w:tc>
          <w:tcPr>
            <w:tcW w:w="1275" w:type="dxa"/>
          </w:tcPr>
          <w:p w:rsidR="00912ABD" w:rsidRPr="004176D2" w:rsidRDefault="00912ABD" w:rsidP="00C237CF">
            <w:pPr>
              <w:spacing w:after="0" w:line="240" w:lineRule="auto"/>
              <w:jc w:val="both"/>
              <w:rPr>
                <w:rFonts w:ascii="PT Astra Serif" w:hAnsi="PT Astra Serif"/>
                <w:sz w:val="24"/>
                <w:szCs w:val="24"/>
              </w:rPr>
            </w:pPr>
          </w:p>
        </w:tc>
        <w:tc>
          <w:tcPr>
            <w:tcW w:w="7797" w:type="dxa"/>
          </w:tcPr>
          <w:p w:rsidR="00912ABD" w:rsidRPr="00912ABD" w:rsidRDefault="00912ABD" w:rsidP="00C237CF">
            <w:pPr>
              <w:suppressAutoHyphens/>
              <w:spacing w:after="0" w:line="240" w:lineRule="auto"/>
              <w:jc w:val="both"/>
              <w:rPr>
                <w:rFonts w:ascii="PT Astra Serif" w:eastAsia="Times New Roman" w:hAnsi="PT Astra Serif"/>
                <w:sz w:val="24"/>
                <w:szCs w:val="24"/>
                <w:lang w:val="ru-RU" w:eastAsia="ar-SA"/>
              </w:rPr>
            </w:pPr>
            <w:r w:rsidRPr="00912ABD">
              <w:rPr>
                <w:rFonts w:ascii="PT Astra Serif" w:eastAsia="Times New Roman" w:hAnsi="PT Astra Serif"/>
                <w:sz w:val="24"/>
                <w:szCs w:val="24"/>
                <w:lang w:val="ru-RU" w:eastAsia="ar-SA"/>
              </w:rPr>
              <w:t>Свободная ориентация и восприятие тестов разных стилей.</w:t>
            </w:r>
          </w:p>
        </w:tc>
      </w:tr>
      <w:tr w:rsidR="00912ABD" w:rsidRPr="000C07FF" w:rsidTr="00C23EA1">
        <w:tc>
          <w:tcPr>
            <w:tcW w:w="988"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28-29</w:t>
            </w:r>
          </w:p>
        </w:tc>
        <w:tc>
          <w:tcPr>
            <w:tcW w:w="1275" w:type="dxa"/>
          </w:tcPr>
          <w:p w:rsidR="00912ABD" w:rsidRPr="004176D2" w:rsidRDefault="00912ABD" w:rsidP="00C237CF">
            <w:pPr>
              <w:spacing w:after="0" w:line="240" w:lineRule="auto"/>
              <w:jc w:val="both"/>
              <w:rPr>
                <w:rFonts w:ascii="PT Astra Serif" w:hAnsi="PT Astra Serif"/>
                <w:sz w:val="24"/>
                <w:szCs w:val="24"/>
              </w:rPr>
            </w:pPr>
          </w:p>
        </w:tc>
        <w:tc>
          <w:tcPr>
            <w:tcW w:w="7797" w:type="dxa"/>
          </w:tcPr>
          <w:p w:rsidR="00912ABD" w:rsidRPr="00912ABD" w:rsidRDefault="00912ABD" w:rsidP="00C237CF">
            <w:pPr>
              <w:spacing w:after="0" w:line="240" w:lineRule="auto"/>
              <w:jc w:val="both"/>
              <w:rPr>
                <w:rFonts w:ascii="PT Astra Serif" w:hAnsi="PT Astra Serif"/>
                <w:sz w:val="24"/>
                <w:szCs w:val="24"/>
                <w:lang w:val="ru-RU"/>
              </w:rPr>
            </w:pPr>
            <w:r w:rsidRPr="00912ABD">
              <w:rPr>
                <w:rFonts w:ascii="PT Astra Serif" w:eastAsia="Times New Roman" w:hAnsi="PT Astra Serif"/>
                <w:b/>
                <w:sz w:val="24"/>
                <w:szCs w:val="24"/>
                <w:lang w:val="ru-RU" w:eastAsia="ar-SA"/>
              </w:rPr>
              <w:t xml:space="preserve">Практикум. </w:t>
            </w:r>
            <w:r w:rsidRPr="00912ABD">
              <w:rPr>
                <w:rFonts w:ascii="PT Astra Serif" w:eastAsia="Times New Roman" w:hAnsi="PT Astra Serif"/>
                <w:sz w:val="24"/>
                <w:szCs w:val="24"/>
                <w:lang w:val="ru-RU" w:eastAsia="ar-SA"/>
              </w:rPr>
              <w:t>Определение  композиционных частей прозаического те</w:t>
            </w:r>
            <w:r w:rsidRPr="00912ABD">
              <w:rPr>
                <w:rFonts w:ascii="PT Astra Serif" w:eastAsia="Times New Roman" w:hAnsi="PT Astra Serif"/>
                <w:sz w:val="24"/>
                <w:szCs w:val="24"/>
                <w:lang w:val="ru-RU" w:eastAsia="ar-SA"/>
              </w:rPr>
              <w:t>к</w:t>
            </w:r>
            <w:r w:rsidRPr="00912ABD">
              <w:rPr>
                <w:rFonts w:ascii="PT Astra Serif" w:eastAsia="Times New Roman" w:hAnsi="PT Astra Serif"/>
                <w:sz w:val="24"/>
                <w:szCs w:val="24"/>
                <w:lang w:val="ru-RU" w:eastAsia="ar-SA"/>
              </w:rPr>
              <w:t>ста разных жанров, стилей, направлений.</w:t>
            </w:r>
          </w:p>
        </w:tc>
      </w:tr>
      <w:tr w:rsidR="00912ABD" w:rsidRPr="000C07FF" w:rsidTr="00C23EA1">
        <w:tc>
          <w:tcPr>
            <w:tcW w:w="988"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30</w:t>
            </w:r>
          </w:p>
        </w:tc>
        <w:tc>
          <w:tcPr>
            <w:tcW w:w="1275" w:type="dxa"/>
          </w:tcPr>
          <w:p w:rsidR="00912ABD" w:rsidRPr="004176D2" w:rsidRDefault="00912ABD" w:rsidP="00C237CF">
            <w:pPr>
              <w:spacing w:after="0" w:line="240" w:lineRule="auto"/>
              <w:jc w:val="both"/>
              <w:rPr>
                <w:rFonts w:ascii="PT Astra Serif" w:hAnsi="PT Astra Serif"/>
                <w:sz w:val="24"/>
                <w:szCs w:val="24"/>
              </w:rPr>
            </w:pPr>
          </w:p>
        </w:tc>
        <w:tc>
          <w:tcPr>
            <w:tcW w:w="7797" w:type="dxa"/>
          </w:tcPr>
          <w:p w:rsidR="00912ABD" w:rsidRPr="00912ABD" w:rsidRDefault="00912ABD" w:rsidP="00C237CF">
            <w:pPr>
              <w:spacing w:after="0" w:line="240" w:lineRule="auto"/>
              <w:jc w:val="both"/>
              <w:rPr>
                <w:rFonts w:ascii="PT Astra Serif" w:eastAsia="Times New Roman" w:hAnsi="PT Astra Serif"/>
                <w:b/>
                <w:sz w:val="24"/>
                <w:szCs w:val="24"/>
                <w:lang w:val="ru-RU" w:eastAsia="ar-SA"/>
              </w:rPr>
            </w:pPr>
            <w:r w:rsidRPr="00912ABD">
              <w:rPr>
                <w:rFonts w:ascii="PT Astra Serif" w:eastAsia="Times New Roman" w:hAnsi="PT Astra Serif"/>
                <w:sz w:val="24"/>
                <w:szCs w:val="24"/>
                <w:lang w:val="ru-RU" w:eastAsia="ar-SA"/>
              </w:rPr>
              <w:t>Интерпретация текстов: жанровая особенность, композиция, лексич</w:t>
            </w:r>
            <w:r w:rsidRPr="00912ABD">
              <w:rPr>
                <w:rFonts w:ascii="PT Astra Serif" w:eastAsia="Times New Roman" w:hAnsi="PT Astra Serif"/>
                <w:sz w:val="24"/>
                <w:szCs w:val="24"/>
                <w:lang w:val="ru-RU" w:eastAsia="ar-SA"/>
              </w:rPr>
              <w:t>е</w:t>
            </w:r>
            <w:r w:rsidRPr="00912ABD">
              <w:rPr>
                <w:rFonts w:ascii="PT Astra Serif" w:eastAsia="Times New Roman" w:hAnsi="PT Astra Serif"/>
                <w:sz w:val="24"/>
                <w:szCs w:val="24"/>
                <w:lang w:val="ru-RU" w:eastAsia="ar-SA"/>
              </w:rPr>
              <w:t>ский пласт.</w:t>
            </w:r>
          </w:p>
        </w:tc>
      </w:tr>
      <w:tr w:rsidR="00912ABD" w:rsidRPr="004176D2" w:rsidTr="00C23EA1">
        <w:tc>
          <w:tcPr>
            <w:tcW w:w="988"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31</w:t>
            </w:r>
          </w:p>
        </w:tc>
        <w:tc>
          <w:tcPr>
            <w:tcW w:w="1275" w:type="dxa"/>
          </w:tcPr>
          <w:p w:rsidR="00912ABD" w:rsidRPr="004176D2" w:rsidRDefault="00912ABD" w:rsidP="00C237CF">
            <w:pPr>
              <w:spacing w:after="0" w:line="240" w:lineRule="auto"/>
              <w:jc w:val="both"/>
              <w:rPr>
                <w:rFonts w:ascii="PT Astra Serif" w:hAnsi="PT Astra Serif"/>
                <w:sz w:val="24"/>
                <w:szCs w:val="24"/>
              </w:rPr>
            </w:pPr>
          </w:p>
        </w:tc>
        <w:tc>
          <w:tcPr>
            <w:tcW w:w="7797"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eastAsia="Times New Roman" w:hAnsi="PT Astra Serif"/>
                <w:sz w:val="24"/>
                <w:szCs w:val="24"/>
                <w:lang w:eastAsia="ar-SA"/>
              </w:rPr>
              <w:t>Интерпретация поэтического текста</w:t>
            </w:r>
          </w:p>
        </w:tc>
      </w:tr>
      <w:tr w:rsidR="00912ABD" w:rsidRPr="004176D2" w:rsidTr="00C23EA1">
        <w:tc>
          <w:tcPr>
            <w:tcW w:w="988"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32-34</w:t>
            </w:r>
          </w:p>
        </w:tc>
        <w:tc>
          <w:tcPr>
            <w:tcW w:w="1275" w:type="dxa"/>
          </w:tcPr>
          <w:p w:rsidR="00912ABD" w:rsidRPr="004176D2" w:rsidRDefault="00912ABD" w:rsidP="00C237CF">
            <w:pPr>
              <w:spacing w:after="0" w:line="240" w:lineRule="auto"/>
              <w:jc w:val="both"/>
              <w:rPr>
                <w:rFonts w:ascii="PT Astra Serif" w:hAnsi="PT Astra Serif"/>
                <w:sz w:val="24"/>
                <w:szCs w:val="24"/>
              </w:rPr>
            </w:pPr>
          </w:p>
        </w:tc>
        <w:tc>
          <w:tcPr>
            <w:tcW w:w="7797" w:type="dxa"/>
          </w:tcPr>
          <w:p w:rsidR="00912ABD" w:rsidRPr="004176D2" w:rsidRDefault="00912ABD" w:rsidP="00C237CF">
            <w:pPr>
              <w:spacing w:after="0" w:line="240" w:lineRule="auto"/>
              <w:jc w:val="both"/>
              <w:rPr>
                <w:rFonts w:ascii="PT Astra Serif" w:eastAsia="Times New Roman" w:hAnsi="PT Astra Serif"/>
                <w:b/>
                <w:sz w:val="24"/>
                <w:szCs w:val="24"/>
                <w:lang w:eastAsia="ar-SA"/>
              </w:rPr>
            </w:pPr>
            <w:r w:rsidRPr="004176D2">
              <w:rPr>
                <w:rFonts w:ascii="PT Astra Serif" w:eastAsia="Times New Roman" w:hAnsi="PT Astra Serif"/>
                <w:b/>
                <w:sz w:val="24"/>
                <w:szCs w:val="24"/>
                <w:lang w:eastAsia="ar-SA"/>
              </w:rPr>
              <w:t>Учебное исследование</w:t>
            </w:r>
          </w:p>
        </w:tc>
      </w:tr>
      <w:tr w:rsidR="00912ABD" w:rsidRPr="004176D2" w:rsidTr="00C23EA1">
        <w:tc>
          <w:tcPr>
            <w:tcW w:w="988"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35</w:t>
            </w:r>
          </w:p>
        </w:tc>
        <w:tc>
          <w:tcPr>
            <w:tcW w:w="1275" w:type="dxa"/>
          </w:tcPr>
          <w:p w:rsidR="00912ABD" w:rsidRPr="004176D2" w:rsidRDefault="00912ABD" w:rsidP="00C237CF">
            <w:pPr>
              <w:spacing w:after="0" w:line="240" w:lineRule="auto"/>
              <w:jc w:val="both"/>
              <w:rPr>
                <w:rFonts w:ascii="PT Astra Serif" w:hAnsi="PT Astra Serif"/>
                <w:sz w:val="24"/>
                <w:szCs w:val="24"/>
              </w:rPr>
            </w:pPr>
          </w:p>
        </w:tc>
        <w:tc>
          <w:tcPr>
            <w:tcW w:w="7797"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 xml:space="preserve">Обобщение.  </w:t>
            </w:r>
          </w:p>
        </w:tc>
      </w:tr>
    </w:tbl>
    <w:p w:rsidR="00912ABD" w:rsidRPr="004176D2" w:rsidRDefault="00912ABD" w:rsidP="00C237CF">
      <w:pPr>
        <w:spacing w:after="0" w:line="240" w:lineRule="auto"/>
        <w:jc w:val="both"/>
        <w:rPr>
          <w:rFonts w:ascii="PT Astra Serif" w:hAnsi="PT Astra Serif"/>
          <w:b/>
          <w:sz w:val="24"/>
          <w:szCs w:val="24"/>
        </w:rPr>
      </w:pPr>
      <w:r w:rsidRPr="004176D2">
        <w:rPr>
          <w:rFonts w:ascii="PT Astra Serif" w:hAnsi="PT Astra Serif"/>
          <w:b/>
          <w:sz w:val="24"/>
          <w:szCs w:val="24"/>
        </w:rPr>
        <w:t>Календарно-тематическое планирование 11 класс</w:t>
      </w:r>
    </w:p>
    <w:p w:rsidR="00912ABD" w:rsidRPr="004176D2" w:rsidRDefault="00912ABD" w:rsidP="00C237CF">
      <w:pPr>
        <w:spacing w:after="0" w:line="240" w:lineRule="auto"/>
        <w:jc w:val="both"/>
        <w:rPr>
          <w:rFonts w:ascii="PT Astra Serif" w:hAnsi="PT Astra Serif"/>
          <w:sz w:val="24"/>
          <w:szCs w:val="24"/>
        </w:rPr>
      </w:pPr>
    </w:p>
    <w:tbl>
      <w:tblPr>
        <w:tblStyle w:val="aff0"/>
        <w:tblW w:w="10201" w:type="dxa"/>
        <w:tblLook w:val="04A0" w:firstRow="1" w:lastRow="0" w:firstColumn="1" w:lastColumn="0" w:noHBand="0" w:noVBand="1"/>
      </w:tblPr>
      <w:tblGrid>
        <w:gridCol w:w="969"/>
        <w:gridCol w:w="1549"/>
        <w:gridCol w:w="7683"/>
      </w:tblGrid>
      <w:tr w:rsidR="00912ABD" w:rsidRPr="004176D2" w:rsidTr="00C23EA1">
        <w:tc>
          <w:tcPr>
            <w:tcW w:w="96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 п/п</w:t>
            </w:r>
          </w:p>
        </w:tc>
        <w:tc>
          <w:tcPr>
            <w:tcW w:w="154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Дата</w:t>
            </w:r>
          </w:p>
        </w:tc>
        <w:tc>
          <w:tcPr>
            <w:tcW w:w="7683"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Тема</w:t>
            </w:r>
          </w:p>
        </w:tc>
      </w:tr>
      <w:tr w:rsidR="00912ABD" w:rsidRPr="004176D2" w:rsidTr="00C23EA1">
        <w:trPr>
          <w:trHeight w:val="647"/>
        </w:trPr>
        <w:tc>
          <w:tcPr>
            <w:tcW w:w="10201" w:type="dxa"/>
            <w:gridSpan w:val="3"/>
          </w:tcPr>
          <w:p w:rsidR="00912ABD" w:rsidRPr="00912ABD" w:rsidRDefault="00912ABD" w:rsidP="00C237CF">
            <w:pPr>
              <w:spacing w:after="0" w:line="240" w:lineRule="auto"/>
              <w:jc w:val="both"/>
              <w:rPr>
                <w:rFonts w:ascii="PT Astra Serif" w:hAnsi="PT Astra Serif"/>
                <w:sz w:val="24"/>
                <w:szCs w:val="24"/>
                <w:lang w:val="ru-RU"/>
              </w:rPr>
            </w:pPr>
          </w:p>
          <w:p w:rsidR="00912ABD" w:rsidRPr="004176D2" w:rsidRDefault="00912ABD" w:rsidP="00C237CF">
            <w:pPr>
              <w:spacing w:after="0" w:line="240" w:lineRule="auto"/>
              <w:jc w:val="both"/>
              <w:rPr>
                <w:rFonts w:ascii="PT Astra Serif" w:hAnsi="PT Astra Serif"/>
                <w:b/>
                <w:sz w:val="24"/>
                <w:szCs w:val="24"/>
              </w:rPr>
            </w:pPr>
            <w:r w:rsidRPr="004176D2">
              <w:rPr>
                <w:rFonts w:ascii="PT Astra Serif" w:hAnsi="PT Astra Serif"/>
                <w:b/>
                <w:sz w:val="24"/>
                <w:szCs w:val="24"/>
              </w:rPr>
              <w:t xml:space="preserve">             </w:t>
            </w:r>
            <w:r>
              <w:rPr>
                <w:rFonts w:ascii="PT Astra Serif" w:hAnsi="PT Astra Serif"/>
                <w:b/>
                <w:sz w:val="24"/>
                <w:szCs w:val="24"/>
              </w:rPr>
              <w:t xml:space="preserve">                         </w:t>
            </w:r>
            <w:r w:rsidRPr="004176D2">
              <w:rPr>
                <w:rFonts w:ascii="PT Astra Serif" w:hAnsi="PT Astra Serif"/>
                <w:b/>
                <w:sz w:val="24"/>
                <w:szCs w:val="24"/>
              </w:rPr>
              <w:t xml:space="preserve">  Введение (1ч.)</w:t>
            </w:r>
          </w:p>
        </w:tc>
      </w:tr>
      <w:tr w:rsidR="00912ABD" w:rsidRPr="000C07FF" w:rsidTr="00C23EA1">
        <w:tc>
          <w:tcPr>
            <w:tcW w:w="96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1</w:t>
            </w:r>
          </w:p>
        </w:tc>
        <w:tc>
          <w:tcPr>
            <w:tcW w:w="1549" w:type="dxa"/>
          </w:tcPr>
          <w:p w:rsidR="00912ABD" w:rsidRPr="004176D2" w:rsidRDefault="00912ABD" w:rsidP="00C237CF">
            <w:pPr>
              <w:spacing w:after="0" w:line="240" w:lineRule="auto"/>
              <w:jc w:val="both"/>
              <w:rPr>
                <w:rFonts w:ascii="PT Astra Serif" w:hAnsi="PT Astra Serif"/>
                <w:sz w:val="24"/>
                <w:szCs w:val="24"/>
              </w:rPr>
            </w:pPr>
          </w:p>
        </w:tc>
        <w:tc>
          <w:tcPr>
            <w:tcW w:w="7683" w:type="dxa"/>
          </w:tcPr>
          <w:p w:rsidR="00912ABD" w:rsidRPr="00912ABD" w:rsidRDefault="00912ABD" w:rsidP="00C237CF">
            <w:pPr>
              <w:spacing w:after="0" w:line="240" w:lineRule="auto"/>
              <w:jc w:val="both"/>
              <w:rPr>
                <w:rFonts w:ascii="PT Astra Serif" w:eastAsia="Times New Roman" w:hAnsi="PT Astra Serif"/>
                <w:sz w:val="24"/>
                <w:szCs w:val="24"/>
                <w:lang w:val="ru-RU" w:eastAsia="ar-SA"/>
              </w:rPr>
            </w:pPr>
            <w:r w:rsidRPr="00912ABD">
              <w:rPr>
                <w:rFonts w:ascii="PT Astra Serif" w:eastAsia="Times New Roman" w:hAnsi="PT Astra Serif"/>
                <w:sz w:val="24"/>
                <w:szCs w:val="24"/>
                <w:lang w:val="ru-RU" w:eastAsia="ar-SA"/>
              </w:rPr>
              <w:t>Читательская грамотность в современном мире.</w:t>
            </w:r>
          </w:p>
        </w:tc>
      </w:tr>
      <w:tr w:rsidR="00912ABD" w:rsidRPr="004176D2" w:rsidTr="00C23EA1">
        <w:tc>
          <w:tcPr>
            <w:tcW w:w="10201" w:type="dxa"/>
            <w:gridSpan w:val="3"/>
          </w:tcPr>
          <w:p w:rsidR="00912ABD" w:rsidRPr="00912ABD" w:rsidRDefault="00912ABD" w:rsidP="00C237CF">
            <w:pPr>
              <w:spacing w:after="0" w:line="240" w:lineRule="auto"/>
              <w:jc w:val="both"/>
              <w:rPr>
                <w:rFonts w:ascii="PT Astra Serif" w:hAnsi="PT Astra Serif"/>
                <w:b/>
                <w:sz w:val="24"/>
                <w:szCs w:val="24"/>
                <w:lang w:val="ru-RU"/>
              </w:rPr>
            </w:pPr>
            <w:r w:rsidRPr="00912ABD">
              <w:rPr>
                <w:rFonts w:ascii="PT Astra Serif" w:hAnsi="PT Astra Serif"/>
                <w:b/>
                <w:sz w:val="24"/>
                <w:szCs w:val="24"/>
                <w:lang w:val="ru-RU"/>
              </w:rPr>
              <w:t xml:space="preserve">                                         </w:t>
            </w:r>
            <w:r w:rsidRPr="004176D2">
              <w:rPr>
                <w:rFonts w:ascii="PT Astra Serif" w:hAnsi="PT Astra Serif"/>
                <w:b/>
                <w:sz w:val="24"/>
                <w:szCs w:val="24"/>
              </w:rPr>
              <w:t>Информационная культура (3 ч.)</w:t>
            </w:r>
          </w:p>
        </w:tc>
      </w:tr>
      <w:tr w:rsidR="00912ABD" w:rsidRPr="004176D2" w:rsidTr="00C23EA1">
        <w:tc>
          <w:tcPr>
            <w:tcW w:w="96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2</w:t>
            </w:r>
          </w:p>
        </w:tc>
        <w:tc>
          <w:tcPr>
            <w:tcW w:w="1549" w:type="dxa"/>
          </w:tcPr>
          <w:p w:rsidR="00912ABD" w:rsidRPr="004176D2" w:rsidRDefault="00912ABD" w:rsidP="00C237CF">
            <w:pPr>
              <w:spacing w:after="0" w:line="240" w:lineRule="auto"/>
              <w:jc w:val="both"/>
              <w:rPr>
                <w:rFonts w:ascii="PT Astra Serif" w:hAnsi="PT Astra Serif"/>
                <w:sz w:val="24"/>
                <w:szCs w:val="24"/>
              </w:rPr>
            </w:pPr>
          </w:p>
        </w:tc>
        <w:tc>
          <w:tcPr>
            <w:tcW w:w="7683" w:type="dxa"/>
          </w:tcPr>
          <w:p w:rsidR="00912ABD" w:rsidRPr="00912ABD" w:rsidRDefault="00912ABD" w:rsidP="00C237CF">
            <w:pPr>
              <w:suppressAutoHyphens/>
              <w:spacing w:after="0" w:line="240" w:lineRule="auto"/>
              <w:jc w:val="both"/>
              <w:rPr>
                <w:rFonts w:ascii="PT Astra Serif" w:eastAsia="Times New Roman" w:hAnsi="PT Astra Serif"/>
                <w:sz w:val="24"/>
                <w:szCs w:val="24"/>
                <w:lang w:val="ru-RU" w:eastAsia="ar-SA"/>
              </w:rPr>
            </w:pPr>
            <w:r w:rsidRPr="004176D2">
              <w:rPr>
                <w:rFonts w:ascii="PT Astra Serif" w:eastAsia="Times New Roman" w:hAnsi="PT Astra Serif"/>
                <w:sz w:val="24"/>
                <w:szCs w:val="24"/>
                <w:lang w:eastAsia="ar-SA"/>
              </w:rPr>
              <w:t>Понятие информационной культуры</w:t>
            </w:r>
          </w:p>
        </w:tc>
      </w:tr>
      <w:tr w:rsidR="00912ABD" w:rsidRPr="000C07FF" w:rsidTr="00C23EA1">
        <w:tc>
          <w:tcPr>
            <w:tcW w:w="96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3</w:t>
            </w:r>
          </w:p>
        </w:tc>
        <w:tc>
          <w:tcPr>
            <w:tcW w:w="1549" w:type="dxa"/>
          </w:tcPr>
          <w:p w:rsidR="00912ABD" w:rsidRPr="004176D2" w:rsidRDefault="00912ABD" w:rsidP="00C237CF">
            <w:pPr>
              <w:spacing w:after="0" w:line="240" w:lineRule="auto"/>
              <w:jc w:val="both"/>
              <w:rPr>
                <w:rFonts w:ascii="PT Astra Serif" w:hAnsi="PT Astra Serif"/>
                <w:sz w:val="24"/>
                <w:szCs w:val="24"/>
              </w:rPr>
            </w:pPr>
          </w:p>
        </w:tc>
        <w:tc>
          <w:tcPr>
            <w:tcW w:w="7683" w:type="dxa"/>
          </w:tcPr>
          <w:p w:rsidR="00912ABD" w:rsidRPr="00912ABD" w:rsidRDefault="00912ABD" w:rsidP="00C237CF">
            <w:pPr>
              <w:spacing w:after="0" w:line="240" w:lineRule="auto"/>
              <w:jc w:val="both"/>
              <w:rPr>
                <w:rFonts w:ascii="PT Astra Serif" w:hAnsi="PT Astra Serif"/>
                <w:sz w:val="24"/>
                <w:szCs w:val="24"/>
                <w:lang w:val="ru-RU"/>
              </w:rPr>
            </w:pPr>
            <w:r w:rsidRPr="00912ABD">
              <w:rPr>
                <w:rFonts w:ascii="PT Astra Serif" w:eastAsia="Times New Roman" w:hAnsi="PT Astra Serif"/>
                <w:sz w:val="24"/>
                <w:szCs w:val="24"/>
                <w:lang w:val="ru-RU" w:eastAsia="ar-SA"/>
              </w:rPr>
              <w:t>Деловая игра «Умеете ли вы читать?»</w:t>
            </w:r>
          </w:p>
        </w:tc>
      </w:tr>
      <w:tr w:rsidR="00912ABD" w:rsidRPr="000C07FF" w:rsidTr="00C23EA1">
        <w:tc>
          <w:tcPr>
            <w:tcW w:w="96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4</w:t>
            </w:r>
          </w:p>
        </w:tc>
        <w:tc>
          <w:tcPr>
            <w:tcW w:w="1549" w:type="dxa"/>
          </w:tcPr>
          <w:p w:rsidR="00912ABD" w:rsidRPr="004176D2" w:rsidRDefault="00912ABD" w:rsidP="00C237CF">
            <w:pPr>
              <w:spacing w:after="0" w:line="240" w:lineRule="auto"/>
              <w:jc w:val="both"/>
              <w:rPr>
                <w:rFonts w:ascii="PT Astra Serif" w:hAnsi="PT Astra Serif"/>
                <w:sz w:val="24"/>
                <w:szCs w:val="24"/>
              </w:rPr>
            </w:pPr>
          </w:p>
        </w:tc>
        <w:tc>
          <w:tcPr>
            <w:tcW w:w="7683" w:type="dxa"/>
          </w:tcPr>
          <w:p w:rsidR="00912ABD" w:rsidRPr="00912ABD" w:rsidRDefault="00912ABD" w:rsidP="00C237CF">
            <w:pPr>
              <w:spacing w:after="0" w:line="240" w:lineRule="auto"/>
              <w:jc w:val="both"/>
              <w:rPr>
                <w:rFonts w:ascii="PT Astra Serif" w:eastAsia="Times New Roman" w:hAnsi="PT Astra Serif"/>
                <w:sz w:val="24"/>
                <w:szCs w:val="24"/>
                <w:lang w:val="ru-RU" w:eastAsia="ar-SA"/>
              </w:rPr>
            </w:pPr>
            <w:r w:rsidRPr="00912ABD">
              <w:rPr>
                <w:rFonts w:ascii="PT Astra Serif" w:eastAsia="Times New Roman" w:hAnsi="PT Astra Serif"/>
                <w:sz w:val="24"/>
                <w:szCs w:val="24"/>
                <w:lang w:val="ru-RU" w:eastAsia="ar-SA"/>
              </w:rPr>
              <w:t>Создание текстов с учетом требований информационной грамотности.</w:t>
            </w:r>
          </w:p>
        </w:tc>
      </w:tr>
      <w:tr w:rsidR="00912ABD" w:rsidRPr="000C07FF" w:rsidTr="00C23EA1">
        <w:tc>
          <w:tcPr>
            <w:tcW w:w="10201" w:type="dxa"/>
            <w:gridSpan w:val="3"/>
          </w:tcPr>
          <w:p w:rsidR="00912ABD" w:rsidRPr="00912ABD" w:rsidRDefault="00912ABD" w:rsidP="00C237CF">
            <w:pPr>
              <w:spacing w:after="0" w:line="240" w:lineRule="auto"/>
              <w:jc w:val="both"/>
              <w:rPr>
                <w:rFonts w:ascii="PT Astra Serif" w:hAnsi="PT Astra Serif"/>
                <w:b/>
                <w:sz w:val="24"/>
                <w:szCs w:val="24"/>
                <w:lang w:val="ru-RU"/>
              </w:rPr>
            </w:pPr>
            <w:r w:rsidRPr="00912ABD">
              <w:rPr>
                <w:rFonts w:ascii="PT Astra Serif" w:hAnsi="PT Astra Serif"/>
                <w:b/>
                <w:sz w:val="24"/>
                <w:szCs w:val="24"/>
                <w:lang w:val="ru-RU"/>
              </w:rPr>
              <w:t>Особенности устно-письменных преобразований текстов (13 ч.)</w:t>
            </w:r>
          </w:p>
          <w:p w:rsidR="00912ABD" w:rsidRPr="00912ABD" w:rsidRDefault="00912ABD" w:rsidP="00C237CF">
            <w:pPr>
              <w:suppressAutoHyphens/>
              <w:spacing w:after="0" w:line="240" w:lineRule="auto"/>
              <w:jc w:val="both"/>
              <w:rPr>
                <w:rFonts w:ascii="PT Astra Serif" w:eastAsia="Times New Roman" w:hAnsi="PT Astra Serif"/>
                <w:sz w:val="24"/>
                <w:szCs w:val="24"/>
                <w:lang w:val="ru-RU" w:eastAsia="ar-SA"/>
              </w:rPr>
            </w:pPr>
          </w:p>
        </w:tc>
      </w:tr>
      <w:tr w:rsidR="00912ABD" w:rsidRPr="000C07FF" w:rsidTr="00C23EA1">
        <w:tc>
          <w:tcPr>
            <w:tcW w:w="96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5</w:t>
            </w:r>
          </w:p>
        </w:tc>
        <w:tc>
          <w:tcPr>
            <w:tcW w:w="1549" w:type="dxa"/>
          </w:tcPr>
          <w:p w:rsidR="00912ABD" w:rsidRPr="004176D2" w:rsidRDefault="00912ABD" w:rsidP="00C237CF">
            <w:pPr>
              <w:spacing w:after="0" w:line="240" w:lineRule="auto"/>
              <w:jc w:val="both"/>
              <w:rPr>
                <w:rFonts w:ascii="PT Astra Serif" w:hAnsi="PT Astra Serif"/>
                <w:sz w:val="24"/>
                <w:szCs w:val="24"/>
              </w:rPr>
            </w:pPr>
          </w:p>
        </w:tc>
        <w:tc>
          <w:tcPr>
            <w:tcW w:w="7683" w:type="dxa"/>
          </w:tcPr>
          <w:p w:rsidR="00912ABD" w:rsidRPr="00912ABD" w:rsidRDefault="00912ABD" w:rsidP="00C237CF">
            <w:pPr>
              <w:spacing w:after="0" w:line="240" w:lineRule="auto"/>
              <w:jc w:val="both"/>
              <w:rPr>
                <w:rFonts w:ascii="PT Astra Serif" w:hAnsi="PT Astra Serif"/>
                <w:sz w:val="24"/>
                <w:szCs w:val="24"/>
                <w:lang w:val="ru-RU"/>
              </w:rPr>
            </w:pPr>
            <w:r w:rsidRPr="00912ABD">
              <w:rPr>
                <w:rFonts w:ascii="PT Astra Serif" w:hAnsi="PT Astra Serif"/>
                <w:sz w:val="24"/>
                <w:szCs w:val="24"/>
                <w:lang w:val="ru-RU"/>
              </w:rPr>
              <w:t>Специфика устной и письменной реализации речи</w:t>
            </w:r>
          </w:p>
        </w:tc>
      </w:tr>
      <w:tr w:rsidR="00912ABD" w:rsidRPr="000C07FF" w:rsidTr="00C23EA1">
        <w:tc>
          <w:tcPr>
            <w:tcW w:w="96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6</w:t>
            </w:r>
          </w:p>
        </w:tc>
        <w:tc>
          <w:tcPr>
            <w:tcW w:w="1549" w:type="dxa"/>
          </w:tcPr>
          <w:p w:rsidR="00912ABD" w:rsidRPr="004176D2" w:rsidRDefault="00912ABD" w:rsidP="00C237CF">
            <w:pPr>
              <w:spacing w:after="0" w:line="240" w:lineRule="auto"/>
              <w:jc w:val="both"/>
              <w:rPr>
                <w:rFonts w:ascii="PT Astra Serif" w:hAnsi="PT Astra Serif"/>
                <w:sz w:val="24"/>
                <w:szCs w:val="24"/>
              </w:rPr>
            </w:pPr>
          </w:p>
        </w:tc>
        <w:tc>
          <w:tcPr>
            <w:tcW w:w="7683" w:type="dxa"/>
          </w:tcPr>
          <w:p w:rsidR="00912ABD" w:rsidRPr="00912ABD" w:rsidRDefault="00912ABD" w:rsidP="00C237CF">
            <w:pPr>
              <w:spacing w:after="0" w:line="240" w:lineRule="auto"/>
              <w:jc w:val="both"/>
              <w:rPr>
                <w:rFonts w:ascii="PT Astra Serif" w:hAnsi="PT Astra Serif"/>
                <w:sz w:val="24"/>
                <w:szCs w:val="24"/>
                <w:lang w:val="ru-RU"/>
              </w:rPr>
            </w:pPr>
            <w:r w:rsidRPr="00912ABD">
              <w:rPr>
                <w:rFonts w:ascii="PT Astra Serif" w:hAnsi="PT Astra Serif"/>
                <w:sz w:val="24"/>
                <w:szCs w:val="24"/>
                <w:lang w:val="ru-RU"/>
              </w:rPr>
              <w:t xml:space="preserve"> Переработка письменных текстов для их устной реализации</w:t>
            </w:r>
          </w:p>
        </w:tc>
      </w:tr>
      <w:tr w:rsidR="00912ABD" w:rsidRPr="000C07FF" w:rsidTr="00C23EA1">
        <w:tc>
          <w:tcPr>
            <w:tcW w:w="96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7</w:t>
            </w:r>
          </w:p>
        </w:tc>
        <w:tc>
          <w:tcPr>
            <w:tcW w:w="1549" w:type="dxa"/>
          </w:tcPr>
          <w:p w:rsidR="00912ABD" w:rsidRPr="004176D2" w:rsidRDefault="00912ABD" w:rsidP="00C237CF">
            <w:pPr>
              <w:spacing w:after="0" w:line="240" w:lineRule="auto"/>
              <w:jc w:val="both"/>
              <w:rPr>
                <w:rFonts w:ascii="PT Astra Serif" w:hAnsi="PT Astra Serif"/>
                <w:sz w:val="24"/>
                <w:szCs w:val="24"/>
              </w:rPr>
            </w:pPr>
          </w:p>
        </w:tc>
        <w:tc>
          <w:tcPr>
            <w:tcW w:w="7683" w:type="dxa"/>
          </w:tcPr>
          <w:p w:rsidR="00912ABD" w:rsidRPr="00912ABD" w:rsidRDefault="00912ABD" w:rsidP="00C237CF">
            <w:pPr>
              <w:spacing w:after="0" w:line="240" w:lineRule="auto"/>
              <w:jc w:val="both"/>
              <w:rPr>
                <w:rFonts w:ascii="PT Astra Serif" w:hAnsi="PT Astra Serif"/>
                <w:sz w:val="24"/>
                <w:szCs w:val="24"/>
                <w:lang w:val="ru-RU"/>
              </w:rPr>
            </w:pPr>
            <w:r w:rsidRPr="00912ABD">
              <w:rPr>
                <w:rFonts w:ascii="PT Astra Serif" w:hAnsi="PT Astra Serif"/>
                <w:sz w:val="24"/>
                <w:szCs w:val="24"/>
                <w:lang w:val="ru-RU"/>
              </w:rPr>
              <w:t xml:space="preserve"> Особенности обработки и переработки текстов учебно-научного ди</w:t>
            </w:r>
            <w:r w:rsidRPr="00912ABD">
              <w:rPr>
                <w:rFonts w:ascii="PT Astra Serif" w:hAnsi="PT Astra Serif"/>
                <w:sz w:val="24"/>
                <w:szCs w:val="24"/>
                <w:lang w:val="ru-RU"/>
              </w:rPr>
              <w:t>с</w:t>
            </w:r>
            <w:r w:rsidRPr="00912ABD">
              <w:rPr>
                <w:rFonts w:ascii="PT Astra Serif" w:hAnsi="PT Astra Serif"/>
                <w:sz w:val="24"/>
                <w:szCs w:val="24"/>
                <w:lang w:val="ru-RU"/>
              </w:rPr>
              <w:t>курса</w:t>
            </w:r>
          </w:p>
        </w:tc>
      </w:tr>
      <w:tr w:rsidR="00912ABD" w:rsidRPr="000C07FF" w:rsidTr="00C23EA1">
        <w:tc>
          <w:tcPr>
            <w:tcW w:w="96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8</w:t>
            </w:r>
          </w:p>
        </w:tc>
        <w:tc>
          <w:tcPr>
            <w:tcW w:w="1549" w:type="dxa"/>
          </w:tcPr>
          <w:p w:rsidR="00912ABD" w:rsidRPr="004176D2" w:rsidRDefault="00912ABD" w:rsidP="00C237CF">
            <w:pPr>
              <w:spacing w:after="0" w:line="240" w:lineRule="auto"/>
              <w:jc w:val="both"/>
              <w:rPr>
                <w:rFonts w:ascii="PT Astra Serif" w:hAnsi="PT Astra Serif"/>
                <w:sz w:val="24"/>
                <w:szCs w:val="24"/>
              </w:rPr>
            </w:pPr>
          </w:p>
        </w:tc>
        <w:tc>
          <w:tcPr>
            <w:tcW w:w="7683" w:type="dxa"/>
          </w:tcPr>
          <w:p w:rsidR="00912ABD" w:rsidRPr="00912ABD" w:rsidRDefault="00912ABD" w:rsidP="00C237CF">
            <w:pPr>
              <w:spacing w:after="0" w:line="240" w:lineRule="auto"/>
              <w:jc w:val="both"/>
              <w:rPr>
                <w:rFonts w:ascii="PT Astra Serif" w:hAnsi="PT Astra Serif"/>
                <w:sz w:val="24"/>
                <w:szCs w:val="24"/>
                <w:lang w:val="ru-RU"/>
              </w:rPr>
            </w:pPr>
            <w:r w:rsidRPr="00912ABD">
              <w:rPr>
                <w:rFonts w:ascii="PT Astra Serif" w:hAnsi="PT Astra Serif"/>
                <w:sz w:val="24"/>
                <w:szCs w:val="24"/>
                <w:lang w:val="ru-RU"/>
              </w:rPr>
              <w:t>Разновидности и жанры научных текстов и их переработанных вариа</w:t>
            </w:r>
            <w:r w:rsidRPr="00912ABD">
              <w:rPr>
                <w:rFonts w:ascii="PT Astra Serif" w:hAnsi="PT Astra Serif"/>
                <w:sz w:val="24"/>
                <w:szCs w:val="24"/>
                <w:lang w:val="ru-RU"/>
              </w:rPr>
              <w:t>н</w:t>
            </w:r>
            <w:r w:rsidRPr="00912ABD">
              <w:rPr>
                <w:rFonts w:ascii="PT Astra Serif" w:hAnsi="PT Astra Serif"/>
                <w:sz w:val="24"/>
                <w:szCs w:val="24"/>
                <w:lang w:val="ru-RU"/>
              </w:rPr>
              <w:t>тов</w:t>
            </w:r>
          </w:p>
        </w:tc>
      </w:tr>
      <w:tr w:rsidR="00912ABD" w:rsidRPr="004176D2" w:rsidTr="00C23EA1">
        <w:tc>
          <w:tcPr>
            <w:tcW w:w="96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9</w:t>
            </w:r>
          </w:p>
        </w:tc>
        <w:tc>
          <w:tcPr>
            <w:tcW w:w="1549" w:type="dxa"/>
          </w:tcPr>
          <w:p w:rsidR="00912ABD" w:rsidRPr="004176D2" w:rsidRDefault="00912ABD" w:rsidP="00C237CF">
            <w:pPr>
              <w:spacing w:after="0" w:line="240" w:lineRule="auto"/>
              <w:jc w:val="both"/>
              <w:rPr>
                <w:rFonts w:ascii="PT Astra Serif" w:hAnsi="PT Astra Serif"/>
                <w:sz w:val="24"/>
                <w:szCs w:val="24"/>
              </w:rPr>
            </w:pPr>
          </w:p>
        </w:tc>
        <w:tc>
          <w:tcPr>
            <w:tcW w:w="7683"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Тезисы</w:t>
            </w:r>
          </w:p>
        </w:tc>
      </w:tr>
      <w:tr w:rsidR="00912ABD" w:rsidRPr="004176D2" w:rsidTr="00C23EA1">
        <w:tc>
          <w:tcPr>
            <w:tcW w:w="96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10</w:t>
            </w:r>
          </w:p>
        </w:tc>
        <w:tc>
          <w:tcPr>
            <w:tcW w:w="1549" w:type="dxa"/>
          </w:tcPr>
          <w:p w:rsidR="00912ABD" w:rsidRPr="004176D2" w:rsidRDefault="00912ABD" w:rsidP="00C237CF">
            <w:pPr>
              <w:spacing w:after="0" w:line="240" w:lineRule="auto"/>
              <w:jc w:val="both"/>
              <w:rPr>
                <w:rFonts w:ascii="PT Astra Serif" w:hAnsi="PT Astra Serif"/>
                <w:sz w:val="24"/>
                <w:szCs w:val="24"/>
              </w:rPr>
            </w:pPr>
          </w:p>
        </w:tc>
        <w:tc>
          <w:tcPr>
            <w:tcW w:w="7683"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Мини-исследование</w:t>
            </w:r>
          </w:p>
        </w:tc>
      </w:tr>
      <w:tr w:rsidR="00912ABD" w:rsidRPr="004176D2" w:rsidTr="00C23EA1">
        <w:tc>
          <w:tcPr>
            <w:tcW w:w="96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11</w:t>
            </w:r>
          </w:p>
        </w:tc>
        <w:tc>
          <w:tcPr>
            <w:tcW w:w="1549" w:type="dxa"/>
          </w:tcPr>
          <w:p w:rsidR="00912ABD" w:rsidRPr="004176D2" w:rsidRDefault="00912ABD" w:rsidP="00C237CF">
            <w:pPr>
              <w:spacing w:after="0" w:line="240" w:lineRule="auto"/>
              <w:jc w:val="both"/>
              <w:rPr>
                <w:rFonts w:ascii="PT Astra Serif" w:hAnsi="PT Astra Serif"/>
                <w:sz w:val="24"/>
                <w:szCs w:val="24"/>
              </w:rPr>
            </w:pPr>
          </w:p>
        </w:tc>
        <w:tc>
          <w:tcPr>
            <w:tcW w:w="7683"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 xml:space="preserve"> Реферат</w:t>
            </w:r>
          </w:p>
        </w:tc>
      </w:tr>
      <w:tr w:rsidR="00912ABD" w:rsidRPr="000C07FF" w:rsidTr="00C23EA1">
        <w:tc>
          <w:tcPr>
            <w:tcW w:w="96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12</w:t>
            </w:r>
          </w:p>
        </w:tc>
        <w:tc>
          <w:tcPr>
            <w:tcW w:w="1549" w:type="dxa"/>
          </w:tcPr>
          <w:p w:rsidR="00912ABD" w:rsidRPr="004176D2" w:rsidRDefault="00912ABD" w:rsidP="00C237CF">
            <w:pPr>
              <w:spacing w:after="0" w:line="240" w:lineRule="auto"/>
              <w:jc w:val="both"/>
              <w:rPr>
                <w:rFonts w:ascii="PT Astra Serif" w:hAnsi="PT Astra Serif"/>
                <w:sz w:val="24"/>
                <w:szCs w:val="24"/>
              </w:rPr>
            </w:pPr>
          </w:p>
        </w:tc>
        <w:tc>
          <w:tcPr>
            <w:tcW w:w="7683" w:type="dxa"/>
          </w:tcPr>
          <w:p w:rsidR="00912ABD" w:rsidRPr="00912ABD" w:rsidRDefault="00912ABD" w:rsidP="00C237CF">
            <w:pPr>
              <w:spacing w:after="0" w:line="240" w:lineRule="auto"/>
              <w:jc w:val="both"/>
              <w:rPr>
                <w:rFonts w:ascii="PT Astra Serif" w:hAnsi="PT Astra Serif"/>
                <w:sz w:val="24"/>
                <w:szCs w:val="24"/>
                <w:lang w:val="ru-RU"/>
              </w:rPr>
            </w:pPr>
            <w:r w:rsidRPr="00912ABD">
              <w:rPr>
                <w:rFonts w:ascii="PT Astra Serif" w:hAnsi="PT Astra Serif"/>
                <w:sz w:val="24"/>
                <w:szCs w:val="24"/>
                <w:lang w:val="ru-RU"/>
              </w:rPr>
              <w:t>Особенности обработки и переработки деловых документов Виды оф</w:t>
            </w:r>
            <w:r w:rsidRPr="00912ABD">
              <w:rPr>
                <w:rFonts w:ascii="PT Astra Serif" w:hAnsi="PT Astra Serif"/>
                <w:sz w:val="24"/>
                <w:szCs w:val="24"/>
                <w:lang w:val="ru-RU"/>
              </w:rPr>
              <w:t>и</w:t>
            </w:r>
            <w:r w:rsidRPr="00912ABD">
              <w:rPr>
                <w:rFonts w:ascii="PT Astra Serif" w:hAnsi="PT Astra Serif"/>
                <w:sz w:val="24"/>
                <w:szCs w:val="24"/>
                <w:lang w:val="ru-RU"/>
              </w:rPr>
              <w:t>циально-деловых текстов</w:t>
            </w:r>
          </w:p>
        </w:tc>
      </w:tr>
      <w:tr w:rsidR="00912ABD" w:rsidRPr="000C07FF" w:rsidTr="00C23EA1">
        <w:tc>
          <w:tcPr>
            <w:tcW w:w="96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13</w:t>
            </w:r>
          </w:p>
        </w:tc>
        <w:tc>
          <w:tcPr>
            <w:tcW w:w="1549" w:type="dxa"/>
          </w:tcPr>
          <w:p w:rsidR="00912ABD" w:rsidRPr="004176D2" w:rsidRDefault="00912ABD" w:rsidP="00C237CF">
            <w:pPr>
              <w:spacing w:after="0" w:line="240" w:lineRule="auto"/>
              <w:jc w:val="both"/>
              <w:rPr>
                <w:rFonts w:ascii="PT Astra Serif" w:hAnsi="PT Astra Serif"/>
                <w:sz w:val="24"/>
                <w:szCs w:val="24"/>
              </w:rPr>
            </w:pPr>
          </w:p>
        </w:tc>
        <w:tc>
          <w:tcPr>
            <w:tcW w:w="7683" w:type="dxa"/>
          </w:tcPr>
          <w:p w:rsidR="00912ABD" w:rsidRPr="00912ABD" w:rsidRDefault="00912ABD" w:rsidP="00C237CF">
            <w:pPr>
              <w:spacing w:after="0" w:line="240" w:lineRule="auto"/>
              <w:jc w:val="both"/>
              <w:rPr>
                <w:rFonts w:ascii="PT Astra Serif" w:hAnsi="PT Astra Serif"/>
                <w:sz w:val="24"/>
                <w:szCs w:val="24"/>
                <w:lang w:val="ru-RU"/>
              </w:rPr>
            </w:pPr>
            <w:r w:rsidRPr="00912ABD">
              <w:rPr>
                <w:rFonts w:ascii="PT Astra Serif" w:hAnsi="PT Astra Serif"/>
                <w:sz w:val="24"/>
                <w:szCs w:val="24"/>
                <w:lang w:val="ru-RU"/>
              </w:rPr>
              <w:t>Особенности обработки официально-деловых текстов</w:t>
            </w:r>
          </w:p>
        </w:tc>
      </w:tr>
      <w:tr w:rsidR="00912ABD" w:rsidRPr="000C07FF" w:rsidTr="00C23EA1">
        <w:tc>
          <w:tcPr>
            <w:tcW w:w="96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14</w:t>
            </w:r>
          </w:p>
        </w:tc>
        <w:tc>
          <w:tcPr>
            <w:tcW w:w="1549" w:type="dxa"/>
          </w:tcPr>
          <w:p w:rsidR="00912ABD" w:rsidRPr="004176D2" w:rsidRDefault="00912ABD" w:rsidP="00C237CF">
            <w:pPr>
              <w:spacing w:after="0" w:line="240" w:lineRule="auto"/>
              <w:jc w:val="both"/>
              <w:rPr>
                <w:rFonts w:ascii="PT Astra Serif" w:hAnsi="PT Astra Serif"/>
                <w:sz w:val="24"/>
                <w:szCs w:val="24"/>
              </w:rPr>
            </w:pPr>
          </w:p>
        </w:tc>
        <w:tc>
          <w:tcPr>
            <w:tcW w:w="7683" w:type="dxa"/>
          </w:tcPr>
          <w:p w:rsidR="00912ABD" w:rsidRPr="00912ABD" w:rsidRDefault="00912ABD" w:rsidP="00C237CF">
            <w:pPr>
              <w:spacing w:after="0" w:line="240" w:lineRule="auto"/>
              <w:jc w:val="both"/>
              <w:rPr>
                <w:rFonts w:ascii="PT Astra Serif" w:hAnsi="PT Astra Serif"/>
                <w:sz w:val="24"/>
                <w:szCs w:val="24"/>
                <w:lang w:val="ru-RU"/>
              </w:rPr>
            </w:pPr>
            <w:r w:rsidRPr="00912ABD">
              <w:rPr>
                <w:rFonts w:ascii="PT Astra Serif" w:hAnsi="PT Astra Serif"/>
                <w:sz w:val="24"/>
                <w:szCs w:val="24"/>
                <w:lang w:val="ru-RU"/>
              </w:rPr>
              <w:t xml:space="preserve">Особенности обработки медийных текстов </w:t>
            </w:r>
          </w:p>
          <w:p w:rsidR="00912ABD" w:rsidRPr="00912ABD" w:rsidRDefault="00912ABD" w:rsidP="00C237CF">
            <w:pPr>
              <w:spacing w:after="0" w:line="240" w:lineRule="auto"/>
              <w:jc w:val="both"/>
              <w:rPr>
                <w:rFonts w:ascii="PT Astra Serif" w:hAnsi="PT Astra Serif"/>
                <w:sz w:val="24"/>
                <w:szCs w:val="24"/>
                <w:lang w:val="ru-RU"/>
              </w:rPr>
            </w:pPr>
            <w:r w:rsidRPr="00912ABD">
              <w:rPr>
                <w:rFonts w:ascii="PT Astra Serif" w:hAnsi="PT Astra Serif"/>
                <w:sz w:val="24"/>
                <w:szCs w:val="24"/>
                <w:lang w:val="ru-RU"/>
              </w:rPr>
              <w:t>Тексты СМИ</w:t>
            </w:r>
          </w:p>
        </w:tc>
      </w:tr>
      <w:tr w:rsidR="00912ABD" w:rsidRPr="000C07FF" w:rsidTr="00C23EA1">
        <w:tc>
          <w:tcPr>
            <w:tcW w:w="96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15</w:t>
            </w:r>
          </w:p>
        </w:tc>
        <w:tc>
          <w:tcPr>
            <w:tcW w:w="1549" w:type="dxa"/>
          </w:tcPr>
          <w:p w:rsidR="00912ABD" w:rsidRPr="004176D2" w:rsidRDefault="00912ABD" w:rsidP="00C237CF">
            <w:pPr>
              <w:spacing w:after="0" w:line="240" w:lineRule="auto"/>
              <w:jc w:val="both"/>
              <w:rPr>
                <w:rFonts w:ascii="PT Astra Serif" w:hAnsi="PT Astra Serif"/>
                <w:sz w:val="24"/>
                <w:szCs w:val="24"/>
              </w:rPr>
            </w:pPr>
          </w:p>
        </w:tc>
        <w:tc>
          <w:tcPr>
            <w:tcW w:w="7683" w:type="dxa"/>
          </w:tcPr>
          <w:p w:rsidR="00912ABD" w:rsidRPr="00912ABD" w:rsidRDefault="00912ABD" w:rsidP="00C237CF">
            <w:pPr>
              <w:spacing w:after="0" w:line="240" w:lineRule="auto"/>
              <w:jc w:val="both"/>
              <w:rPr>
                <w:rFonts w:ascii="PT Astra Serif" w:hAnsi="PT Astra Serif"/>
                <w:sz w:val="24"/>
                <w:szCs w:val="24"/>
                <w:lang w:val="ru-RU"/>
              </w:rPr>
            </w:pPr>
            <w:r w:rsidRPr="00912ABD">
              <w:rPr>
                <w:rFonts w:ascii="PT Astra Serif" w:hAnsi="PT Astra Serif"/>
                <w:sz w:val="24"/>
                <w:szCs w:val="24"/>
                <w:lang w:val="ru-RU"/>
              </w:rPr>
              <w:t xml:space="preserve">Особенности обработки и переработки художественных текстов </w:t>
            </w:r>
          </w:p>
          <w:p w:rsidR="00912ABD" w:rsidRPr="00912ABD" w:rsidRDefault="00912ABD" w:rsidP="00C237CF">
            <w:pPr>
              <w:spacing w:after="0" w:line="240" w:lineRule="auto"/>
              <w:jc w:val="both"/>
              <w:rPr>
                <w:rFonts w:ascii="PT Astra Serif" w:hAnsi="PT Astra Serif"/>
                <w:sz w:val="24"/>
                <w:szCs w:val="24"/>
                <w:lang w:val="ru-RU"/>
              </w:rPr>
            </w:pPr>
            <w:r w:rsidRPr="00912ABD">
              <w:rPr>
                <w:rFonts w:ascii="PT Astra Serif" w:hAnsi="PT Astra Serif"/>
                <w:sz w:val="24"/>
                <w:szCs w:val="24"/>
                <w:lang w:val="ru-RU"/>
              </w:rPr>
              <w:t>Художественный текст как выражение творческого сознания автора</w:t>
            </w:r>
          </w:p>
        </w:tc>
      </w:tr>
      <w:tr w:rsidR="00912ABD" w:rsidRPr="004176D2" w:rsidTr="00C23EA1">
        <w:tc>
          <w:tcPr>
            <w:tcW w:w="96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16</w:t>
            </w:r>
          </w:p>
        </w:tc>
        <w:tc>
          <w:tcPr>
            <w:tcW w:w="1549" w:type="dxa"/>
          </w:tcPr>
          <w:p w:rsidR="00912ABD" w:rsidRPr="004176D2" w:rsidRDefault="00912ABD" w:rsidP="00C237CF">
            <w:pPr>
              <w:spacing w:after="0" w:line="240" w:lineRule="auto"/>
              <w:jc w:val="both"/>
              <w:rPr>
                <w:rFonts w:ascii="PT Astra Serif" w:hAnsi="PT Astra Serif"/>
                <w:sz w:val="24"/>
                <w:szCs w:val="24"/>
              </w:rPr>
            </w:pPr>
          </w:p>
        </w:tc>
        <w:tc>
          <w:tcPr>
            <w:tcW w:w="7683"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 xml:space="preserve"> Особенности редактирования художественных текстов</w:t>
            </w:r>
          </w:p>
        </w:tc>
      </w:tr>
      <w:tr w:rsidR="00912ABD" w:rsidRPr="004176D2" w:rsidTr="00C23EA1">
        <w:tc>
          <w:tcPr>
            <w:tcW w:w="96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17</w:t>
            </w:r>
          </w:p>
        </w:tc>
        <w:tc>
          <w:tcPr>
            <w:tcW w:w="1549" w:type="dxa"/>
          </w:tcPr>
          <w:p w:rsidR="00912ABD" w:rsidRPr="004176D2" w:rsidRDefault="00912ABD" w:rsidP="00C237CF">
            <w:pPr>
              <w:spacing w:after="0" w:line="240" w:lineRule="auto"/>
              <w:jc w:val="both"/>
              <w:rPr>
                <w:rFonts w:ascii="PT Astra Serif" w:hAnsi="PT Astra Serif"/>
                <w:sz w:val="24"/>
                <w:szCs w:val="24"/>
              </w:rPr>
            </w:pPr>
          </w:p>
        </w:tc>
        <w:tc>
          <w:tcPr>
            <w:tcW w:w="7683"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Обобщение.  Учебное исследование</w:t>
            </w:r>
          </w:p>
        </w:tc>
      </w:tr>
      <w:tr w:rsidR="00912ABD" w:rsidRPr="000C07FF" w:rsidTr="00C23EA1">
        <w:tc>
          <w:tcPr>
            <w:tcW w:w="10201" w:type="dxa"/>
            <w:gridSpan w:val="3"/>
          </w:tcPr>
          <w:p w:rsidR="00912ABD" w:rsidRPr="00912ABD" w:rsidRDefault="00912ABD" w:rsidP="00C237CF">
            <w:pPr>
              <w:spacing w:after="0" w:line="240" w:lineRule="auto"/>
              <w:jc w:val="both"/>
              <w:rPr>
                <w:rFonts w:ascii="PT Astra Serif" w:eastAsia="Times New Roman" w:hAnsi="PT Astra Serif"/>
                <w:b/>
                <w:sz w:val="24"/>
                <w:szCs w:val="24"/>
                <w:lang w:val="ru-RU" w:eastAsia="ar-SA"/>
              </w:rPr>
            </w:pPr>
            <w:r w:rsidRPr="00912ABD">
              <w:rPr>
                <w:rFonts w:ascii="PT Astra Serif" w:eastAsia="Times New Roman" w:hAnsi="PT Astra Serif"/>
                <w:b/>
                <w:sz w:val="24"/>
                <w:szCs w:val="24"/>
                <w:lang w:val="ru-RU" w:eastAsia="ar-SA"/>
              </w:rPr>
              <w:t xml:space="preserve">                                   Сочинение ЕГЭ по русскому языку (7 ч.)</w:t>
            </w:r>
          </w:p>
        </w:tc>
      </w:tr>
      <w:tr w:rsidR="00912ABD" w:rsidRPr="000C07FF" w:rsidTr="00C23EA1">
        <w:tc>
          <w:tcPr>
            <w:tcW w:w="96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18</w:t>
            </w:r>
          </w:p>
        </w:tc>
        <w:tc>
          <w:tcPr>
            <w:tcW w:w="1549" w:type="dxa"/>
          </w:tcPr>
          <w:p w:rsidR="00912ABD" w:rsidRPr="004176D2" w:rsidRDefault="00912ABD" w:rsidP="00C237CF">
            <w:pPr>
              <w:spacing w:after="0" w:line="240" w:lineRule="auto"/>
              <w:jc w:val="both"/>
              <w:rPr>
                <w:rFonts w:ascii="PT Astra Serif" w:hAnsi="PT Astra Serif"/>
                <w:sz w:val="24"/>
                <w:szCs w:val="24"/>
              </w:rPr>
            </w:pPr>
          </w:p>
        </w:tc>
        <w:tc>
          <w:tcPr>
            <w:tcW w:w="7683" w:type="dxa"/>
          </w:tcPr>
          <w:p w:rsidR="00912ABD" w:rsidRPr="00912ABD" w:rsidRDefault="00912ABD" w:rsidP="00C237CF">
            <w:pPr>
              <w:suppressAutoHyphens/>
              <w:spacing w:after="0" w:line="240" w:lineRule="auto"/>
              <w:ind w:left="-708" w:firstLine="540"/>
              <w:jc w:val="both"/>
              <w:rPr>
                <w:rFonts w:ascii="PT Astra Serif" w:eastAsia="Times New Roman" w:hAnsi="PT Astra Serif"/>
                <w:sz w:val="24"/>
                <w:szCs w:val="24"/>
                <w:lang w:val="ru-RU" w:eastAsia="ar-SA"/>
              </w:rPr>
            </w:pPr>
            <w:r w:rsidRPr="00912ABD">
              <w:rPr>
                <w:rFonts w:ascii="PT Astra Serif" w:eastAsia="Times New Roman" w:hAnsi="PT Astra Serif"/>
                <w:sz w:val="24"/>
                <w:szCs w:val="24"/>
                <w:lang w:val="ru-RU" w:eastAsia="ar-SA"/>
              </w:rPr>
              <w:t xml:space="preserve">.   </w:t>
            </w:r>
            <w:r w:rsidRPr="00912ABD">
              <w:rPr>
                <w:rFonts w:ascii="PT Astra Serif" w:hAnsi="PT Astra Serif"/>
                <w:color w:val="000000"/>
                <w:sz w:val="24"/>
                <w:szCs w:val="24"/>
                <w:shd w:val="clear" w:color="auto" w:fill="FFFFFF"/>
                <w:lang w:val="ru-RU"/>
              </w:rPr>
              <w:t>Структура сочинения ЕГЭ. Критерии оценивания.</w:t>
            </w:r>
          </w:p>
        </w:tc>
      </w:tr>
      <w:tr w:rsidR="00912ABD" w:rsidRPr="000C07FF" w:rsidTr="00C23EA1">
        <w:tc>
          <w:tcPr>
            <w:tcW w:w="96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19</w:t>
            </w:r>
          </w:p>
        </w:tc>
        <w:tc>
          <w:tcPr>
            <w:tcW w:w="1549" w:type="dxa"/>
          </w:tcPr>
          <w:p w:rsidR="00912ABD" w:rsidRPr="004176D2" w:rsidRDefault="00912ABD" w:rsidP="00C237CF">
            <w:pPr>
              <w:spacing w:after="0" w:line="240" w:lineRule="auto"/>
              <w:jc w:val="both"/>
              <w:rPr>
                <w:rFonts w:ascii="PT Astra Serif" w:hAnsi="PT Astra Serif"/>
                <w:sz w:val="24"/>
                <w:szCs w:val="24"/>
              </w:rPr>
            </w:pPr>
          </w:p>
        </w:tc>
        <w:tc>
          <w:tcPr>
            <w:tcW w:w="7683" w:type="dxa"/>
          </w:tcPr>
          <w:p w:rsidR="00912ABD" w:rsidRPr="00912ABD" w:rsidRDefault="00912ABD" w:rsidP="00C237CF">
            <w:pPr>
              <w:spacing w:after="0" w:line="240" w:lineRule="auto"/>
              <w:jc w:val="both"/>
              <w:rPr>
                <w:rFonts w:ascii="PT Astra Serif" w:hAnsi="PT Astra Serif"/>
                <w:sz w:val="24"/>
                <w:szCs w:val="24"/>
                <w:lang w:val="ru-RU"/>
              </w:rPr>
            </w:pPr>
            <w:r w:rsidRPr="00912ABD">
              <w:rPr>
                <w:rFonts w:ascii="PT Astra Serif" w:hAnsi="PT Astra Serif"/>
                <w:color w:val="000000"/>
                <w:sz w:val="24"/>
                <w:szCs w:val="24"/>
                <w:shd w:val="clear" w:color="auto" w:fill="FFFFFF"/>
                <w:lang w:val="ru-RU"/>
              </w:rPr>
              <w:t>Формулировка проблемы текста. Способы формулировки проблемы.</w:t>
            </w:r>
          </w:p>
        </w:tc>
      </w:tr>
      <w:tr w:rsidR="00912ABD" w:rsidRPr="000C07FF" w:rsidTr="00C23EA1">
        <w:tc>
          <w:tcPr>
            <w:tcW w:w="96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20</w:t>
            </w:r>
          </w:p>
        </w:tc>
        <w:tc>
          <w:tcPr>
            <w:tcW w:w="1549" w:type="dxa"/>
          </w:tcPr>
          <w:p w:rsidR="00912ABD" w:rsidRPr="004176D2" w:rsidRDefault="00912ABD" w:rsidP="00C237CF">
            <w:pPr>
              <w:spacing w:after="0" w:line="240" w:lineRule="auto"/>
              <w:jc w:val="both"/>
              <w:rPr>
                <w:rFonts w:ascii="PT Astra Serif" w:hAnsi="PT Astra Serif"/>
                <w:sz w:val="24"/>
                <w:szCs w:val="24"/>
              </w:rPr>
            </w:pPr>
          </w:p>
        </w:tc>
        <w:tc>
          <w:tcPr>
            <w:tcW w:w="7683" w:type="dxa"/>
          </w:tcPr>
          <w:p w:rsidR="00912ABD" w:rsidRPr="00912ABD" w:rsidRDefault="00912ABD" w:rsidP="00C237CF">
            <w:pPr>
              <w:spacing w:after="0" w:line="240" w:lineRule="auto"/>
              <w:jc w:val="both"/>
              <w:rPr>
                <w:rFonts w:ascii="PT Astra Serif" w:hAnsi="PT Astra Serif"/>
                <w:sz w:val="24"/>
                <w:szCs w:val="24"/>
                <w:lang w:val="ru-RU"/>
              </w:rPr>
            </w:pPr>
            <w:r w:rsidRPr="00912ABD">
              <w:rPr>
                <w:rFonts w:ascii="PT Astra Serif" w:hAnsi="PT Astra Serif"/>
                <w:color w:val="000000"/>
                <w:sz w:val="24"/>
                <w:szCs w:val="24"/>
                <w:shd w:val="clear" w:color="auto" w:fill="FFFFFF"/>
                <w:lang w:val="ru-RU"/>
              </w:rPr>
              <w:t>Примеры-иллюстрации к сформулированной проблеме</w:t>
            </w:r>
          </w:p>
        </w:tc>
      </w:tr>
      <w:tr w:rsidR="00912ABD" w:rsidRPr="000C07FF" w:rsidTr="00C23EA1">
        <w:tc>
          <w:tcPr>
            <w:tcW w:w="96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21</w:t>
            </w:r>
          </w:p>
        </w:tc>
        <w:tc>
          <w:tcPr>
            <w:tcW w:w="1549" w:type="dxa"/>
          </w:tcPr>
          <w:p w:rsidR="00912ABD" w:rsidRPr="004176D2" w:rsidRDefault="00912ABD" w:rsidP="00C237CF">
            <w:pPr>
              <w:spacing w:after="0" w:line="240" w:lineRule="auto"/>
              <w:jc w:val="both"/>
              <w:rPr>
                <w:rFonts w:ascii="PT Astra Serif" w:hAnsi="PT Astra Serif"/>
                <w:sz w:val="24"/>
                <w:szCs w:val="24"/>
              </w:rPr>
            </w:pPr>
          </w:p>
        </w:tc>
        <w:tc>
          <w:tcPr>
            <w:tcW w:w="7683" w:type="dxa"/>
          </w:tcPr>
          <w:p w:rsidR="00912ABD" w:rsidRPr="00912ABD" w:rsidRDefault="00912ABD" w:rsidP="00C237CF">
            <w:pPr>
              <w:spacing w:after="0" w:line="240" w:lineRule="auto"/>
              <w:jc w:val="both"/>
              <w:rPr>
                <w:rFonts w:ascii="PT Astra Serif" w:hAnsi="PT Astra Serif"/>
                <w:color w:val="000000"/>
                <w:sz w:val="24"/>
                <w:szCs w:val="24"/>
                <w:shd w:val="clear" w:color="auto" w:fill="FFFFFF"/>
                <w:lang w:val="ru-RU"/>
              </w:rPr>
            </w:pPr>
            <w:r w:rsidRPr="00912ABD">
              <w:rPr>
                <w:rFonts w:ascii="PT Astra Serif" w:hAnsi="PT Astra Serif"/>
                <w:color w:val="000000"/>
                <w:sz w:val="24"/>
                <w:szCs w:val="24"/>
                <w:shd w:val="clear" w:color="auto" w:fill="FFFFFF"/>
                <w:lang w:val="ru-RU"/>
              </w:rPr>
              <w:t xml:space="preserve">Позиция автора. Аргументация собственного мнения. </w:t>
            </w:r>
          </w:p>
        </w:tc>
      </w:tr>
      <w:tr w:rsidR="00912ABD" w:rsidRPr="004176D2" w:rsidTr="00C23EA1">
        <w:tc>
          <w:tcPr>
            <w:tcW w:w="96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22</w:t>
            </w:r>
          </w:p>
        </w:tc>
        <w:tc>
          <w:tcPr>
            <w:tcW w:w="1549" w:type="dxa"/>
          </w:tcPr>
          <w:p w:rsidR="00912ABD" w:rsidRPr="004176D2" w:rsidRDefault="00912ABD" w:rsidP="00C237CF">
            <w:pPr>
              <w:spacing w:after="0" w:line="240" w:lineRule="auto"/>
              <w:jc w:val="both"/>
              <w:rPr>
                <w:rFonts w:ascii="PT Astra Serif" w:hAnsi="PT Astra Serif"/>
                <w:sz w:val="24"/>
                <w:szCs w:val="24"/>
              </w:rPr>
            </w:pPr>
          </w:p>
        </w:tc>
        <w:tc>
          <w:tcPr>
            <w:tcW w:w="7683"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color w:val="000000"/>
                <w:sz w:val="24"/>
                <w:szCs w:val="24"/>
                <w:shd w:val="clear" w:color="auto" w:fill="FFFFFF"/>
              </w:rPr>
              <w:t>Написание сочинения-рассуждения</w:t>
            </w:r>
          </w:p>
        </w:tc>
      </w:tr>
      <w:tr w:rsidR="00912ABD" w:rsidRPr="000C07FF" w:rsidTr="00C23EA1">
        <w:tc>
          <w:tcPr>
            <w:tcW w:w="96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23-24</w:t>
            </w:r>
          </w:p>
        </w:tc>
        <w:tc>
          <w:tcPr>
            <w:tcW w:w="1549" w:type="dxa"/>
          </w:tcPr>
          <w:p w:rsidR="00912ABD" w:rsidRPr="004176D2" w:rsidRDefault="00912ABD" w:rsidP="00C237CF">
            <w:pPr>
              <w:spacing w:after="0" w:line="240" w:lineRule="auto"/>
              <w:jc w:val="both"/>
              <w:rPr>
                <w:rFonts w:ascii="PT Astra Serif" w:hAnsi="PT Astra Serif"/>
                <w:sz w:val="24"/>
                <w:szCs w:val="24"/>
              </w:rPr>
            </w:pPr>
          </w:p>
        </w:tc>
        <w:tc>
          <w:tcPr>
            <w:tcW w:w="7683" w:type="dxa"/>
          </w:tcPr>
          <w:p w:rsidR="00912ABD" w:rsidRPr="00912ABD" w:rsidRDefault="00912ABD" w:rsidP="00C237CF">
            <w:pPr>
              <w:spacing w:after="0" w:line="240" w:lineRule="auto"/>
              <w:jc w:val="both"/>
              <w:rPr>
                <w:rFonts w:ascii="PT Astra Serif" w:hAnsi="PT Astra Serif"/>
                <w:color w:val="000000"/>
                <w:sz w:val="24"/>
                <w:szCs w:val="24"/>
                <w:shd w:val="clear" w:color="auto" w:fill="FFFFFF"/>
                <w:lang w:val="ru-RU"/>
              </w:rPr>
            </w:pPr>
            <w:r w:rsidRPr="00912ABD">
              <w:rPr>
                <w:rFonts w:ascii="PT Astra Serif" w:hAnsi="PT Astra Serif"/>
                <w:color w:val="000000"/>
                <w:sz w:val="24"/>
                <w:szCs w:val="24"/>
                <w:shd w:val="clear" w:color="auto" w:fill="FFFFFF"/>
                <w:lang w:val="ru-RU"/>
              </w:rPr>
              <w:t>Практикум. Анализ и корректировка написанного сочинения.</w:t>
            </w:r>
          </w:p>
        </w:tc>
      </w:tr>
      <w:tr w:rsidR="00912ABD" w:rsidRPr="004176D2" w:rsidTr="00C23EA1">
        <w:tc>
          <w:tcPr>
            <w:tcW w:w="10201" w:type="dxa"/>
            <w:gridSpan w:val="3"/>
          </w:tcPr>
          <w:p w:rsidR="00912ABD" w:rsidRPr="004176D2" w:rsidRDefault="00912ABD" w:rsidP="00C237CF">
            <w:pPr>
              <w:spacing w:after="0" w:line="240" w:lineRule="auto"/>
              <w:jc w:val="both"/>
              <w:rPr>
                <w:rFonts w:ascii="PT Astra Serif" w:eastAsia="Times New Roman" w:hAnsi="PT Astra Serif"/>
                <w:b/>
                <w:sz w:val="24"/>
                <w:szCs w:val="24"/>
                <w:lang w:eastAsia="ar-SA"/>
              </w:rPr>
            </w:pPr>
            <w:r w:rsidRPr="00912ABD">
              <w:rPr>
                <w:rFonts w:ascii="PT Astra Serif" w:eastAsia="Times New Roman" w:hAnsi="PT Astra Serif"/>
                <w:b/>
                <w:sz w:val="24"/>
                <w:szCs w:val="24"/>
                <w:lang w:val="ru-RU" w:eastAsia="ar-SA"/>
              </w:rPr>
              <w:lastRenderedPageBreak/>
              <w:t xml:space="preserve">                                    </w:t>
            </w:r>
            <w:r w:rsidRPr="004176D2">
              <w:rPr>
                <w:rFonts w:ascii="PT Astra Serif" w:eastAsia="Times New Roman" w:hAnsi="PT Astra Serif"/>
                <w:b/>
                <w:sz w:val="24"/>
                <w:szCs w:val="24"/>
                <w:lang w:eastAsia="ar-SA"/>
              </w:rPr>
              <w:t>Медиакультура (5 ч.)</w:t>
            </w:r>
          </w:p>
          <w:p w:rsidR="00912ABD" w:rsidRPr="004176D2" w:rsidRDefault="00912ABD" w:rsidP="00C237CF">
            <w:pPr>
              <w:spacing w:after="0" w:line="240" w:lineRule="auto"/>
              <w:jc w:val="both"/>
              <w:rPr>
                <w:rFonts w:ascii="PT Astra Serif" w:eastAsia="Times New Roman" w:hAnsi="PT Astra Serif"/>
                <w:b/>
                <w:sz w:val="24"/>
                <w:szCs w:val="24"/>
                <w:lang w:eastAsia="ar-SA"/>
              </w:rPr>
            </w:pPr>
          </w:p>
        </w:tc>
      </w:tr>
      <w:tr w:rsidR="00912ABD" w:rsidRPr="004176D2" w:rsidTr="00C23EA1">
        <w:tc>
          <w:tcPr>
            <w:tcW w:w="96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25</w:t>
            </w:r>
          </w:p>
        </w:tc>
        <w:tc>
          <w:tcPr>
            <w:tcW w:w="1549" w:type="dxa"/>
          </w:tcPr>
          <w:p w:rsidR="00912ABD" w:rsidRPr="004176D2" w:rsidRDefault="00912ABD" w:rsidP="00C237CF">
            <w:pPr>
              <w:spacing w:after="0" w:line="240" w:lineRule="auto"/>
              <w:jc w:val="both"/>
              <w:rPr>
                <w:rFonts w:ascii="PT Astra Serif" w:hAnsi="PT Astra Serif"/>
                <w:sz w:val="24"/>
                <w:szCs w:val="24"/>
              </w:rPr>
            </w:pPr>
          </w:p>
        </w:tc>
        <w:tc>
          <w:tcPr>
            <w:tcW w:w="7683" w:type="dxa"/>
          </w:tcPr>
          <w:p w:rsidR="00912ABD" w:rsidRPr="004176D2" w:rsidRDefault="00912ABD" w:rsidP="00C237CF">
            <w:pPr>
              <w:suppressAutoHyphens/>
              <w:spacing w:after="0" w:line="240" w:lineRule="auto"/>
              <w:jc w:val="both"/>
              <w:rPr>
                <w:rFonts w:ascii="PT Astra Serif" w:eastAsia="Times New Roman" w:hAnsi="PT Astra Serif"/>
                <w:sz w:val="24"/>
                <w:szCs w:val="24"/>
                <w:lang w:eastAsia="ar-SA"/>
              </w:rPr>
            </w:pPr>
            <w:r w:rsidRPr="004176D2">
              <w:rPr>
                <w:rFonts w:ascii="PT Astra Serif" w:eastAsia="Times New Roman" w:hAnsi="PT Astra Serif"/>
                <w:sz w:val="24"/>
                <w:szCs w:val="24"/>
                <w:lang w:eastAsia="ar-SA"/>
              </w:rPr>
              <w:t>Медиакультура и медиаграмотность.</w:t>
            </w:r>
          </w:p>
        </w:tc>
      </w:tr>
      <w:tr w:rsidR="00912ABD" w:rsidRPr="000C07FF" w:rsidTr="00C23EA1">
        <w:tc>
          <w:tcPr>
            <w:tcW w:w="96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26</w:t>
            </w:r>
          </w:p>
        </w:tc>
        <w:tc>
          <w:tcPr>
            <w:tcW w:w="1549" w:type="dxa"/>
          </w:tcPr>
          <w:p w:rsidR="00912ABD" w:rsidRPr="004176D2" w:rsidRDefault="00912ABD" w:rsidP="00C237CF">
            <w:pPr>
              <w:spacing w:after="0" w:line="240" w:lineRule="auto"/>
              <w:jc w:val="both"/>
              <w:rPr>
                <w:rFonts w:ascii="PT Astra Serif" w:hAnsi="PT Astra Serif"/>
                <w:sz w:val="24"/>
                <w:szCs w:val="24"/>
              </w:rPr>
            </w:pPr>
          </w:p>
        </w:tc>
        <w:tc>
          <w:tcPr>
            <w:tcW w:w="7683" w:type="dxa"/>
          </w:tcPr>
          <w:p w:rsidR="00912ABD" w:rsidRPr="00912ABD" w:rsidRDefault="00912ABD" w:rsidP="00C237CF">
            <w:pPr>
              <w:suppressAutoHyphens/>
              <w:spacing w:after="0" w:line="240" w:lineRule="auto"/>
              <w:jc w:val="both"/>
              <w:rPr>
                <w:rFonts w:ascii="PT Astra Serif" w:eastAsia="Times New Roman" w:hAnsi="PT Astra Serif"/>
                <w:sz w:val="24"/>
                <w:szCs w:val="24"/>
                <w:lang w:val="ru-RU" w:eastAsia="ar-SA"/>
              </w:rPr>
            </w:pPr>
            <w:r w:rsidRPr="00912ABD">
              <w:rPr>
                <w:rFonts w:ascii="PT Astra Serif" w:eastAsia="Times New Roman" w:hAnsi="PT Astra Serif"/>
                <w:sz w:val="24"/>
                <w:szCs w:val="24"/>
                <w:lang w:val="ru-RU" w:eastAsia="ar-SA"/>
              </w:rPr>
              <w:t>Мини-исследование. Медиакультура и текст.</w:t>
            </w:r>
          </w:p>
        </w:tc>
      </w:tr>
      <w:tr w:rsidR="00912ABD" w:rsidRPr="004176D2" w:rsidTr="00C23EA1">
        <w:tc>
          <w:tcPr>
            <w:tcW w:w="96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27</w:t>
            </w:r>
          </w:p>
        </w:tc>
        <w:tc>
          <w:tcPr>
            <w:tcW w:w="1549" w:type="dxa"/>
          </w:tcPr>
          <w:p w:rsidR="00912ABD" w:rsidRPr="004176D2" w:rsidRDefault="00912ABD" w:rsidP="00C237CF">
            <w:pPr>
              <w:spacing w:after="0" w:line="240" w:lineRule="auto"/>
              <w:jc w:val="both"/>
              <w:rPr>
                <w:rFonts w:ascii="PT Astra Serif" w:hAnsi="PT Astra Serif"/>
                <w:sz w:val="24"/>
                <w:szCs w:val="24"/>
              </w:rPr>
            </w:pPr>
          </w:p>
        </w:tc>
        <w:tc>
          <w:tcPr>
            <w:tcW w:w="7683" w:type="dxa"/>
          </w:tcPr>
          <w:p w:rsidR="00912ABD" w:rsidRPr="004176D2" w:rsidRDefault="00912ABD" w:rsidP="00C237CF">
            <w:pPr>
              <w:suppressAutoHyphens/>
              <w:spacing w:after="0" w:line="240" w:lineRule="auto"/>
              <w:jc w:val="both"/>
              <w:rPr>
                <w:rFonts w:ascii="PT Astra Serif" w:eastAsia="Times New Roman" w:hAnsi="PT Astra Serif"/>
                <w:sz w:val="24"/>
                <w:szCs w:val="24"/>
                <w:lang w:eastAsia="ar-SA"/>
              </w:rPr>
            </w:pPr>
            <w:r w:rsidRPr="004176D2">
              <w:rPr>
                <w:rFonts w:ascii="PT Astra Serif" w:eastAsia="Times New Roman" w:hAnsi="PT Astra Serif"/>
                <w:sz w:val="24"/>
                <w:szCs w:val="24"/>
                <w:lang w:eastAsia="ar-SA"/>
              </w:rPr>
              <w:t>Визуальная грамотность.</w:t>
            </w:r>
          </w:p>
        </w:tc>
      </w:tr>
      <w:tr w:rsidR="00912ABD" w:rsidRPr="004176D2" w:rsidTr="00C23EA1">
        <w:tc>
          <w:tcPr>
            <w:tcW w:w="96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28</w:t>
            </w:r>
          </w:p>
        </w:tc>
        <w:tc>
          <w:tcPr>
            <w:tcW w:w="1549" w:type="dxa"/>
          </w:tcPr>
          <w:p w:rsidR="00912ABD" w:rsidRPr="004176D2" w:rsidRDefault="00912ABD" w:rsidP="00C237CF">
            <w:pPr>
              <w:spacing w:after="0" w:line="240" w:lineRule="auto"/>
              <w:jc w:val="both"/>
              <w:rPr>
                <w:rFonts w:ascii="PT Astra Serif" w:hAnsi="PT Astra Serif"/>
                <w:sz w:val="24"/>
                <w:szCs w:val="24"/>
              </w:rPr>
            </w:pPr>
          </w:p>
        </w:tc>
        <w:tc>
          <w:tcPr>
            <w:tcW w:w="7683" w:type="dxa"/>
          </w:tcPr>
          <w:p w:rsidR="00912ABD" w:rsidRPr="004176D2" w:rsidRDefault="00912ABD" w:rsidP="00C237CF">
            <w:pPr>
              <w:suppressAutoHyphens/>
              <w:spacing w:after="0" w:line="240" w:lineRule="auto"/>
              <w:jc w:val="both"/>
              <w:rPr>
                <w:rFonts w:ascii="PT Astra Serif" w:eastAsia="Times New Roman" w:hAnsi="PT Astra Serif"/>
                <w:sz w:val="24"/>
                <w:szCs w:val="24"/>
                <w:lang w:eastAsia="ar-SA"/>
              </w:rPr>
            </w:pPr>
            <w:r w:rsidRPr="004176D2">
              <w:rPr>
                <w:rFonts w:ascii="PT Astra Serif" w:eastAsia="Times New Roman" w:hAnsi="PT Astra Serif"/>
                <w:sz w:val="24"/>
                <w:szCs w:val="24"/>
                <w:lang w:eastAsia="ar-SA"/>
              </w:rPr>
              <w:t>Кинограмотность.</w:t>
            </w:r>
          </w:p>
        </w:tc>
      </w:tr>
      <w:tr w:rsidR="00912ABD" w:rsidRPr="000C07FF" w:rsidTr="00C23EA1">
        <w:tc>
          <w:tcPr>
            <w:tcW w:w="96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29</w:t>
            </w:r>
          </w:p>
        </w:tc>
        <w:tc>
          <w:tcPr>
            <w:tcW w:w="1549" w:type="dxa"/>
          </w:tcPr>
          <w:p w:rsidR="00912ABD" w:rsidRPr="004176D2" w:rsidRDefault="00912ABD" w:rsidP="00C237CF">
            <w:pPr>
              <w:spacing w:after="0" w:line="240" w:lineRule="auto"/>
              <w:jc w:val="both"/>
              <w:rPr>
                <w:rFonts w:ascii="PT Astra Serif" w:hAnsi="PT Astra Serif"/>
                <w:sz w:val="24"/>
                <w:szCs w:val="24"/>
              </w:rPr>
            </w:pPr>
          </w:p>
        </w:tc>
        <w:tc>
          <w:tcPr>
            <w:tcW w:w="7683" w:type="dxa"/>
          </w:tcPr>
          <w:p w:rsidR="00912ABD" w:rsidRPr="00912ABD" w:rsidRDefault="00912ABD" w:rsidP="00C237CF">
            <w:pPr>
              <w:suppressAutoHyphens/>
              <w:spacing w:after="0" w:line="240" w:lineRule="auto"/>
              <w:jc w:val="both"/>
              <w:rPr>
                <w:rFonts w:ascii="PT Astra Serif" w:eastAsia="Times New Roman" w:hAnsi="PT Astra Serif"/>
                <w:sz w:val="24"/>
                <w:szCs w:val="24"/>
                <w:lang w:val="ru-RU" w:eastAsia="ar-SA"/>
              </w:rPr>
            </w:pPr>
            <w:r w:rsidRPr="00912ABD">
              <w:rPr>
                <w:rFonts w:ascii="PT Astra Serif" w:eastAsia="Times New Roman" w:hAnsi="PT Astra Serif"/>
                <w:b/>
                <w:sz w:val="24"/>
                <w:szCs w:val="24"/>
                <w:lang w:val="ru-RU" w:eastAsia="ar-SA"/>
              </w:rPr>
              <w:t xml:space="preserve">Практикум. </w:t>
            </w:r>
            <w:r w:rsidRPr="00912ABD">
              <w:rPr>
                <w:rFonts w:ascii="PT Astra Serif" w:eastAsia="Times New Roman" w:hAnsi="PT Astra Serif"/>
                <w:sz w:val="24"/>
                <w:szCs w:val="24"/>
                <w:lang w:val="ru-RU" w:eastAsia="ar-SA"/>
              </w:rPr>
              <w:t>Интерпретация информационных текстов и медиатекстов.</w:t>
            </w:r>
            <w:r w:rsidRPr="00912ABD">
              <w:rPr>
                <w:rFonts w:ascii="PT Astra Serif" w:eastAsia="Times New Roman" w:hAnsi="PT Astra Serif"/>
                <w:b/>
                <w:sz w:val="24"/>
                <w:szCs w:val="24"/>
                <w:lang w:val="ru-RU" w:eastAsia="ar-SA"/>
              </w:rPr>
              <w:t xml:space="preserve"> </w:t>
            </w:r>
          </w:p>
        </w:tc>
      </w:tr>
      <w:tr w:rsidR="00912ABD" w:rsidRPr="004176D2" w:rsidTr="00C23EA1">
        <w:tc>
          <w:tcPr>
            <w:tcW w:w="10201" w:type="dxa"/>
            <w:gridSpan w:val="3"/>
          </w:tcPr>
          <w:p w:rsidR="00912ABD" w:rsidRPr="00912ABD" w:rsidRDefault="00912ABD" w:rsidP="00C237CF">
            <w:pPr>
              <w:suppressAutoHyphens/>
              <w:spacing w:after="0" w:line="240" w:lineRule="auto"/>
              <w:jc w:val="both"/>
              <w:rPr>
                <w:rFonts w:ascii="PT Astra Serif" w:eastAsia="Times New Roman" w:hAnsi="PT Astra Serif"/>
                <w:b/>
                <w:sz w:val="24"/>
                <w:szCs w:val="24"/>
                <w:lang w:val="ru-RU" w:eastAsia="ar-SA"/>
              </w:rPr>
            </w:pPr>
            <w:r w:rsidRPr="00912ABD">
              <w:rPr>
                <w:rFonts w:ascii="PT Astra Serif" w:eastAsia="Times New Roman" w:hAnsi="PT Astra Serif"/>
                <w:b/>
                <w:sz w:val="24"/>
                <w:szCs w:val="24"/>
                <w:lang w:val="ru-RU" w:eastAsia="ar-SA"/>
              </w:rPr>
              <w:t xml:space="preserve">                                     </w:t>
            </w:r>
            <w:r w:rsidRPr="004176D2">
              <w:rPr>
                <w:rFonts w:ascii="PT Astra Serif" w:eastAsia="Times New Roman" w:hAnsi="PT Astra Serif"/>
                <w:b/>
                <w:sz w:val="24"/>
                <w:szCs w:val="24"/>
                <w:lang w:eastAsia="ar-SA"/>
              </w:rPr>
              <w:t>Электронные тексты (5 ч.)</w:t>
            </w:r>
          </w:p>
        </w:tc>
      </w:tr>
      <w:tr w:rsidR="00912ABD" w:rsidRPr="000C07FF" w:rsidTr="00C23EA1">
        <w:tc>
          <w:tcPr>
            <w:tcW w:w="96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30</w:t>
            </w:r>
          </w:p>
        </w:tc>
        <w:tc>
          <w:tcPr>
            <w:tcW w:w="1549" w:type="dxa"/>
          </w:tcPr>
          <w:p w:rsidR="00912ABD" w:rsidRPr="004176D2" w:rsidRDefault="00912ABD" w:rsidP="00C237CF">
            <w:pPr>
              <w:spacing w:after="0" w:line="240" w:lineRule="auto"/>
              <w:jc w:val="both"/>
              <w:rPr>
                <w:rFonts w:ascii="PT Astra Serif" w:hAnsi="PT Astra Serif"/>
                <w:sz w:val="24"/>
                <w:szCs w:val="24"/>
              </w:rPr>
            </w:pPr>
          </w:p>
        </w:tc>
        <w:tc>
          <w:tcPr>
            <w:tcW w:w="7683" w:type="dxa"/>
          </w:tcPr>
          <w:p w:rsidR="00912ABD" w:rsidRPr="00912ABD" w:rsidRDefault="00912ABD" w:rsidP="00C237CF">
            <w:pPr>
              <w:suppressAutoHyphens/>
              <w:spacing w:after="0" w:line="240" w:lineRule="auto"/>
              <w:jc w:val="both"/>
              <w:rPr>
                <w:rFonts w:ascii="PT Astra Serif" w:eastAsia="Times New Roman" w:hAnsi="PT Astra Serif"/>
                <w:sz w:val="24"/>
                <w:szCs w:val="24"/>
                <w:lang w:val="ru-RU" w:eastAsia="ar-SA"/>
              </w:rPr>
            </w:pPr>
            <w:r w:rsidRPr="00912ABD">
              <w:rPr>
                <w:rFonts w:ascii="PT Astra Serif" w:eastAsia="Times New Roman" w:hAnsi="PT Astra Serif"/>
                <w:sz w:val="24"/>
                <w:szCs w:val="24"/>
                <w:lang w:val="ru-RU" w:eastAsia="ar-SA"/>
              </w:rPr>
              <w:t>Электронные книги и библиотеки: назначение, возможности.</w:t>
            </w:r>
          </w:p>
        </w:tc>
      </w:tr>
      <w:tr w:rsidR="00912ABD" w:rsidRPr="000C07FF" w:rsidTr="00C23EA1">
        <w:tc>
          <w:tcPr>
            <w:tcW w:w="96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31</w:t>
            </w:r>
          </w:p>
        </w:tc>
        <w:tc>
          <w:tcPr>
            <w:tcW w:w="1549" w:type="dxa"/>
          </w:tcPr>
          <w:p w:rsidR="00912ABD" w:rsidRPr="004176D2" w:rsidRDefault="00912ABD" w:rsidP="00C237CF">
            <w:pPr>
              <w:spacing w:after="0" w:line="240" w:lineRule="auto"/>
              <w:jc w:val="both"/>
              <w:rPr>
                <w:rFonts w:ascii="PT Astra Serif" w:hAnsi="PT Astra Serif"/>
                <w:sz w:val="24"/>
                <w:szCs w:val="24"/>
              </w:rPr>
            </w:pPr>
          </w:p>
        </w:tc>
        <w:tc>
          <w:tcPr>
            <w:tcW w:w="7683" w:type="dxa"/>
          </w:tcPr>
          <w:p w:rsidR="00912ABD" w:rsidRPr="00912ABD" w:rsidRDefault="00912ABD" w:rsidP="00C237CF">
            <w:pPr>
              <w:spacing w:after="0" w:line="240" w:lineRule="auto"/>
              <w:jc w:val="both"/>
              <w:rPr>
                <w:rFonts w:ascii="PT Astra Serif" w:eastAsia="Times New Roman" w:hAnsi="PT Astra Serif"/>
                <w:sz w:val="24"/>
                <w:szCs w:val="24"/>
                <w:lang w:val="ru-RU" w:eastAsia="ar-SA"/>
              </w:rPr>
            </w:pPr>
            <w:r w:rsidRPr="00912ABD">
              <w:rPr>
                <w:rFonts w:ascii="PT Astra Serif" w:eastAsia="Times New Roman" w:hAnsi="PT Astra Serif"/>
                <w:b/>
                <w:sz w:val="24"/>
                <w:szCs w:val="24"/>
                <w:lang w:val="ru-RU" w:eastAsia="ar-SA"/>
              </w:rPr>
              <w:t xml:space="preserve">Практикум. </w:t>
            </w:r>
            <w:r w:rsidRPr="00912ABD">
              <w:rPr>
                <w:rFonts w:ascii="PT Astra Serif" w:eastAsia="Times New Roman" w:hAnsi="PT Astra Serif"/>
                <w:sz w:val="24"/>
                <w:szCs w:val="24"/>
                <w:lang w:val="ru-RU" w:eastAsia="ar-SA"/>
              </w:rPr>
              <w:t>Работа с электронными учебниками: плюсы и минусы.</w:t>
            </w:r>
          </w:p>
        </w:tc>
      </w:tr>
      <w:tr w:rsidR="00912ABD" w:rsidRPr="004176D2" w:rsidTr="00C23EA1">
        <w:tc>
          <w:tcPr>
            <w:tcW w:w="969" w:type="dxa"/>
          </w:tcPr>
          <w:p w:rsidR="00912ABD" w:rsidRPr="00912ABD" w:rsidRDefault="00912ABD" w:rsidP="00C237CF">
            <w:pPr>
              <w:spacing w:after="0" w:line="240" w:lineRule="auto"/>
              <w:jc w:val="both"/>
              <w:rPr>
                <w:rFonts w:ascii="PT Astra Serif" w:hAnsi="PT Astra Serif"/>
                <w:sz w:val="24"/>
                <w:szCs w:val="24"/>
                <w:lang w:val="ru-RU"/>
              </w:rPr>
            </w:pPr>
          </w:p>
        </w:tc>
        <w:tc>
          <w:tcPr>
            <w:tcW w:w="1549" w:type="dxa"/>
          </w:tcPr>
          <w:p w:rsidR="00912ABD" w:rsidRPr="00912ABD" w:rsidRDefault="00912ABD" w:rsidP="00C237CF">
            <w:pPr>
              <w:spacing w:after="0" w:line="240" w:lineRule="auto"/>
              <w:jc w:val="both"/>
              <w:rPr>
                <w:rFonts w:ascii="PT Astra Serif" w:hAnsi="PT Astra Serif"/>
                <w:sz w:val="24"/>
                <w:szCs w:val="24"/>
                <w:lang w:val="ru-RU"/>
              </w:rPr>
            </w:pPr>
          </w:p>
        </w:tc>
        <w:tc>
          <w:tcPr>
            <w:tcW w:w="7683"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eastAsia="Times New Roman" w:hAnsi="PT Astra Serif"/>
                <w:sz w:val="24"/>
                <w:szCs w:val="24"/>
                <w:lang w:eastAsia="ar-SA"/>
              </w:rPr>
              <w:t>Законы построения электронного текста.</w:t>
            </w:r>
          </w:p>
        </w:tc>
      </w:tr>
      <w:tr w:rsidR="00912ABD" w:rsidRPr="000C07FF" w:rsidTr="00C23EA1">
        <w:tc>
          <w:tcPr>
            <w:tcW w:w="96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32</w:t>
            </w:r>
          </w:p>
        </w:tc>
        <w:tc>
          <w:tcPr>
            <w:tcW w:w="1549" w:type="dxa"/>
          </w:tcPr>
          <w:p w:rsidR="00912ABD" w:rsidRPr="004176D2" w:rsidRDefault="00912ABD" w:rsidP="00C237CF">
            <w:pPr>
              <w:spacing w:after="0" w:line="240" w:lineRule="auto"/>
              <w:jc w:val="both"/>
              <w:rPr>
                <w:rFonts w:ascii="PT Astra Serif" w:hAnsi="PT Astra Serif"/>
                <w:sz w:val="24"/>
                <w:szCs w:val="24"/>
              </w:rPr>
            </w:pPr>
          </w:p>
        </w:tc>
        <w:tc>
          <w:tcPr>
            <w:tcW w:w="7683" w:type="dxa"/>
          </w:tcPr>
          <w:p w:rsidR="00912ABD" w:rsidRPr="00912ABD" w:rsidRDefault="00912ABD" w:rsidP="00C237CF">
            <w:pPr>
              <w:suppressAutoHyphens/>
              <w:spacing w:after="0" w:line="240" w:lineRule="auto"/>
              <w:jc w:val="both"/>
              <w:rPr>
                <w:rFonts w:ascii="PT Astra Serif" w:eastAsia="Times New Roman" w:hAnsi="PT Astra Serif"/>
                <w:sz w:val="24"/>
                <w:szCs w:val="24"/>
                <w:lang w:val="ru-RU" w:eastAsia="ar-SA"/>
              </w:rPr>
            </w:pPr>
            <w:r w:rsidRPr="00912ABD">
              <w:rPr>
                <w:rFonts w:ascii="PT Astra Serif" w:eastAsia="Times New Roman" w:hAnsi="PT Astra Serif"/>
                <w:b/>
                <w:sz w:val="24"/>
                <w:szCs w:val="24"/>
                <w:lang w:val="ru-RU" w:eastAsia="ar-SA"/>
              </w:rPr>
              <w:t>Практикум:</w:t>
            </w:r>
          </w:p>
          <w:p w:rsidR="00912ABD" w:rsidRPr="00912ABD" w:rsidRDefault="00912ABD" w:rsidP="00C237CF">
            <w:pPr>
              <w:suppressAutoHyphens/>
              <w:spacing w:after="0" w:line="240" w:lineRule="auto"/>
              <w:jc w:val="both"/>
              <w:rPr>
                <w:rFonts w:ascii="PT Astra Serif" w:eastAsia="Times New Roman" w:hAnsi="PT Astra Serif"/>
                <w:sz w:val="24"/>
                <w:szCs w:val="24"/>
                <w:lang w:val="ru-RU" w:eastAsia="ar-SA"/>
              </w:rPr>
            </w:pPr>
            <w:r w:rsidRPr="00912ABD">
              <w:rPr>
                <w:rFonts w:ascii="PT Astra Serif" w:eastAsia="Times New Roman" w:hAnsi="PT Astra Serif"/>
                <w:sz w:val="24"/>
                <w:szCs w:val="24"/>
                <w:lang w:val="ru-RU" w:eastAsia="ar-SA"/>
              </w:rPr>
              <w:t xml:space="preserve">Электронный текст в режиме </w:t>
            </w:r>
            <w:r w:rsidRPr="004176D2">
              <w:rPr>
                <w:rFonts w:ascii="PT Astra Serif" w:eastAsia="Times New Roman" w:hAnsi="PT Astra Serif"/>
                <w:sz w:val="24"/>
                <w:szCs w:val="24"/>
                <w:lang w:eastAsia="ar-SA"/>
              </w:rPr>
              <w:t>on</w:t>
            </w:r>
            <w:r w:rsidRPr="00912ABD">
              <w:rPr>
                <w:rFonts w:ascii="PT Astra Serif" w:eastAsia="Times New Roman" w:hAnsi="PT Astra Serif"/>
                <w:sz w:val="24"/>
                <w:szCs w:val="24"/>
                <w:lang w:val="ru-RU" w:eastAsia="ar-SA"/>
              </w:rPr>
              <w:t>-</w:t>
            </w:r>
            <w:r w:rsidRPr="004176D2">
              <w:rPr>
                <w:rFonts w:ascii="PT Astra Serif" w:eastAsia="Times New Roman" w:hAnsi="PT Astra Serif"/>
                <w:sz w:val="24"/>
                <w:szCs w:val="24"/>
                <w:lang w:eastAsia="ar-SA"/>
              </w:rPr>
              <w:t>laine</w:t>
            </w:r>
            <w:r w:rsidRPr="00912ABD">
              <w:rPr>
                <w:rFonts w:ascii="PT Astra Serif" w:eastAsia="Times New Roman" w:hAnsi="PT Astra Serif"/>
                <w:sz w:val="24"/>
                <w:szCs w:val="24"/>
                <w:lang w:val="ru-RU" w:eastAsia="ar-SA"/>
              </w:rPr>
              <w:t>, его структура.</w:t>
            </w:r>
          </w:p>
        </w:tc>
      </w:tr>
      <w:tr w:rsidR="00912ABD" w:rsidRPr="000C07FF" w:rsidTr="00C23EA1">
        <w:tc>
          <w:tcPr>
            <w:tcW w:w="969" w:type="dxa"/>
          </w:tcPr>
          <w:p w:rsidR="00912ABD" w:rsidRPr="00912ABD" w:rsidRDefault="00912ABD" w:rsidP="00C237CF">
            <w:pPr>
              <w:spacing w:after="0" w:line="240" w:lineRule="auto"/>
              <w:jc w:val="both"/>
              <w:rPr>
                <w:rFonts w:ascii="PT Astra Serif" w:hAnsi="PT Astra Serif"/>
                <w:sz w:val="24"/>
                <w:szCs w:val="24"/>
                <w:lang w:val="ru-RU"/>
              </w:rPr>
            </w:pPr>
          </w:p>
        </w:tc>
        <w:tc>
          <w:tcPr>
            <w:tcW w:w="1549" w:type="dxa"/>
          </w:tcPr>
          <w:p w:rsidR="00912ABD" w:rsidRPr="00912ABD" w:rsidRDefault="00912ABD" w:rsidP="00C237CF">
            <w:pPr>
              <w:spacing w:after="0" w:line="240" w:lineRule="auto"/>
              <w:jc w:val="both"/>
              <w:rPr>
                <w:rFonts w:ascii="PT Astra Serif" w:hAnsi="PT Astra Serif"/>
                <w:sz w:val="24"/>
                <w:szCs w:val="24"/>
                <w:lang w:val="ru-RU"/>
              </w:rPr>
            </w:pPr>
          </w:p>
        </w:tc>
        <w:tc>
          <w:tcPr>
            <w:tcW w:w="7683" w:type="dxa"/>
          </w:tcPr>
          <w:p w:rsidR="00912ABD" w:rsidRPr="00912ABD" w:rsidRDefault="00912ABD" w:rsidP="00C237CF">
            <w:pPr>
              <w:spacing w:after="0" w:line="240" w:lineRule="auto"/>
              <w:jc w:val="both"/>
              <w:rPr>
                <w:rFonts w:ascii="PT Astra Serif" w:hAnsi="PT Astra Serif"/>
                <w:sz w:val="24"/>
                <w:szCs w:val="24"/>
                <w:lang w:val="ru-RU"/>
              </w:rPr>
            </w:pPr>
            <w:r w:rsidRPr="00912ABD">
              <w:rPr>
                <w:rFonts w:ascii="PT Astra Serif" w:eastAsia="Times New Roman" w:hAnsi="PT Astra Serif"/>
                <w:sz w:val="24"/>
                <w:szCs w:val="24"/>
                <w:lang w:val="ru-RU" w:eastAsia="ar-SA"/>
              </w:rPr>
              <w:t xml:space="preserve">Участие в </w:t>
            </w:r>
            <w:r w:rsidRPr="004176D2">
              <w:rPr>
                <w:rFonts w:ascii="PT Astra Serif" w:eastAsia="Times New Roman" w:hAnsi="PT Astra Serif"/>
                <w:sz w:val="24"/>
                <w:szCs w:val="24"/>
                <w:lang w:eastAsia="ar-SA"/>
              </w:rPr>
              <w:t>on</w:t>
            </w:r>
            <w:r w:rsidRPr="00912ABD">
              <w:rPr>
                <w:rFonts w:ascii="PT Astra Serif" w:eastAsia="Times New Roman" w:hAnsi="PT Astra Serif"/>
                <w:sz w:val="24"/>
                <w:szCs w:val="24"/>
                <w:lang w:val="ru-RU" w:eastAsia="ar-SA"/>
              </w:rPr>
              <w:t>-</w:t>
            </w:r>
            <w:r w:rsidRPr="004176D2">
              <w:rPr>
                <w:rFonts w:ascii="PT Astra Serif" w:eastAsia="Times New Roman" w:hAnsi="PT Astra Serif"/>
                <w:sz w:val="24"/>
                <w:szCs w:val="24"/>
                <w:lang w:eastAsia="ar-SA"/>
              </w:rPr>
              <w:t>lain</w:t>
            </w:r>
            <w:r w:rsidRPr="00912ABD">
              <w:rPr>
                <w:rFonts w:ascii="PT Astra Serif" w:eastAsia="Times New Roman" w:hAnsi="PT Astra Serif"/>
                <w:sz w:val="24"/>
                <w:szCs w:val="24"/>
                <w:lang w:val="ru-RU" w:eastAsia="ar-SA"/>
              </w:rPr>
              <w:t xml:space="preserve"> конференциях.</w:t>
            </w:r>
          </w:p>
        </w:tc>
      </w:tr>
      <w:tr w:rsidR="00912ABD" w:rsidRPr="000C07FF" w:rsidTr="00C23EA1">
        <w:tc>
          <w:tcPr>
            <w:tcW w:w="969" w:type="dxa"/>
          </w:tcPr>
          <w:p w:rsidR="00912ABD" w:rsidRPr="00912ABD" w:rsidRDefault="00912ABD" w:rsidP="00C237CF">
            <w:pPr>
              <w:spacing w:after="0" w:line="240" w:lineRule="auto"/>
              <w:jc w:val="both"/>
              <w:rPr>
                <w:rFonts w:ascii="PT Astra Serif" w:hAnsi="PT Astra Serif"/>
                <w:sz w:val="24"/>
                <w:szCs w:val="24"/>
                <w:lang w:val="ru-RU"/>
              </w:rPr>
            </w:pPr>
          </w:p>
        </w:tc>
        <w:tc>
          <w:tcPr>
            <w:tcW w:w="1549" w:type="dxa"/>
          </w:tcPr>
          <w:p w:rsidR="00912ABD" w:rsidRPr="00912ABD" w:rsidRDefault="00912ABD" w:rsidP="00C237CF">
            <w:pPr>
              <w:spacing w:after="0" w:line="240" w:lineRule="auto"/>
              <w:jc w:val="both"/>
              <w:rPr>
                <w:rFonts w:ascii="PT Astra Serif" w:hAnsi="PT Astra Serif"/>
                <w:sz w:val="24"/>
                <w:szCs w:val="24"/>
                <w:lang w:val="ru-RU"/>
              </w:rPr>
            </w:pPr>
          </w:p>
        </w:tc>
        <w:tc>
          <w:tcPr>
            <w:tcW w:w="7683" w:type="dxa"/>
          </w:tcPr>
          <w:p w:rsidR="00912ABD" w:rsidRPr="00912ABD" w:rsidRDefault="00912ABD" w:rsidP="00C237CF">
            <w:pPr>
              <w:suppressAutoHyphens/>
              <w:spacing w:after="0" w:line="240" w:lineRule="auto"/>
              <w:jc w:val="both"/>
              <w:rPr>
                <w:rFonts w:ascii="PT Astra Serif" w:eastAsia="Times New Roman" w:hAnsi="PT Astra Serif"/>
                <w:sz w:val="24"/>
                <w:szCs w:val="24"/>
                <w:lang w:val="ru-RU" w:eastAsia="ar-SA"/>
              </w:rPr>
            </w:pPr>
            <w:r w:rsidRPr="00912ABD">
              <w:rPr>
                <w:rFonts w:ascii="PT Astra Serif" w:eastAsia="Times New Roman" w:hAnsi="PT Astra Serif"/>
                <w:sz w:val="24"/>
                <w:szCs w:val="24"/>
                <w:lang w:val="ru-RU" w:eastAsia="ar-SA"/>
              </w:rPr>
              <w:t>Общение в чатах, речь чатов: плюсы и минусы.</w:t>
            </w:r>
          </w:p>
        </w:tc>
      </w:tr>
      <w:tr w:rsidR="00912ABD" w:rsidRPr="004176D2" w:rsidTr="00C23EA1">
        <w:tc>
          <w:tcPr>
            <w:tcW w:w="96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33</w:t>
            </w:r>
          </w:p>
        </w:tc>
        <w:tc>
          <w:tcPr>
            <w:tcW w:w="1549" w:type="dxa"/>
          </w:tcPr>
          <w:p w:rsidR="00912ABD" w:rsidRPr="004176D2" w:rsidRDefault="00912ABD" w:rsidP="00C237CF">
            <w:pPr>
              <w:spacing w:after="0" w:line="240" w:lineRule="auto"/>
              <w:jc w:val="both"/>
              <w:rPr>
                <w:rFonts w:ascii="PT Astra Serif" w:hAnsi="PT Astra Serif"/>
                <w:sz w:val="24"/>
                <w:szCs w:val="24"/>
              </w:rPr>
            </w:pPr>
          </w:p>
        </w:tc>
        <w:tc>
          <w:tcPr>
            <w:tcW w:w="7683"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eastAsia="Times New Roman" w:hAnsi="PT Astra Serif"/>
                <w:sz w:val="24"/>
                <w:szCs w:val="24"/>
                <w:lang w:eastAsia="ar-SA"/>
              </w:rPr>
              <w:t>Кейс-стади</w:t>
            </w:r>
          </w:p>
        </w:tc>
      </w:tr>
      <w:tr w:rsidR="00912ABD" w:rsidRPr="004176D2" w:rsidTr="00C23EA1">
        <w:tc>
          <w:tcPr>
            <w:tcW w:w="969"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34</w:t>
            </w:r>
          </w:p>
        </w:tc>
        <w:tc>
          <w:tcPr>
            <w:tcW w:w="1549" w:type="dxa"/>
          </w:tcPr>
          <w:p w:rsidR="00912ABD" w:rsidRPr="004176D2" w:rsidRDefault="00912ABD" w:rsidP="00C237CF">
            <w:pPr>
              <w:spacing w:after="0" w:line="240" w:lineRule="auto"/>
              <w:jc w:val="both"/>
              <w:rPr>
                <w:rFonts w:ascii="PT Astra Serif" w:hAnsi="PT Astra Serif"/>
                <w:sz w:val="24"/>
                <w:szCs w:val="24"/>
              </w:rPr>
            </w:pPr>
          </w:p>
        </w:tc>
        <w:tc>
          <w:tcPr>
            <w:tcW w:w="7683" w:type="dxa"/>
          </w:tcPr>
          <w:p w:rsidR="00912ABD" w:rsidRPr="004176D2" w:rsidRDefault="00912ABD" w:rsidP="00C237CF">
            <w:pPr>
              <w:spacing w:after="0" w:line="240" w:lineRule="auto"/>
              <w:jc w:val="both"/>
              <w:rPr>
                <w:rFonts w:ascii="PT Astra Serif" w:hAnsi="PT Astra Serif"/>
                <w:sz w:val="24"/>
                <w:szCs w:val="24"/>
              </w:rPr>
            </w:pPr>
            <w:r w:rsidRPr="004176D2">
              <w:rPr>
                <w:rFonts w:ascii="PT Astra Serif" w:hAnsi="PT Astra Serif"/>
                <w:sz w:val="24"/>
                <w:szCs w:val="24"/>
              </w:rPr>
              <w:t>Подведение итогов работы</w:t>
            </w:r>
          </w:p>
        </w:tc>
      </w:tr>
    </w:tbl>
    <w:p w:rsidR="00912ABD" w:rsidRPr="00F21B25" w:rsidRDefault="00912ABD" w:rsidP="00C237CF">
      <w:pPr>
        <w:spacing w:after="0" w:line="240" w:lineRule="auto"/>
        <w:jc w:val="both"/>
        <w:rPr>
          <w:rFonts w:ascii="Times New Roman" w:hAnsi="Times New Roman"/>
          <w:sz w:val="28"/>
          <w:szCs w:val="28"/>
        </w:rPr>
      </w:pPr>
    </w:p>
    <w:p w:rsidR="00652168" w:rsidRPr="00652168" w:rsidRDefault="00652168" w:rsidP="00C237CF">
      <w:pPr>
        <w:spacing w:after="0" w:line="240" w:lineRule="auto"/>
        <w:jc w:val="both"/>
        <w:rPr>
          <w:lang w:val="ru-RU"/>
        </w:rPr>
      </w:pPr>
    </w:p>
    <w:p w:rsidR="005C5188" w:rsidRPr="005C5188" w:rsidRDefault="005C5188" w:rsidP="00C237CF">
      <w:pPr>
        <w:pStyle w:val="1"/>
        <w:pBdr>
          <w:bottom w:val="none" w:sz="0" w:space="0" w:color="auto"/>
        </w:pBdr>
        <w:spacing w:before="0" w:line="240" w:lineRule="auto"/>
        <w:ind w:firstLine="708"/>
        <w:jc w:val="both"/>
        <w:rPr>
          <w:sz w:val="24"/>
          <w:szCs w:val="24"/>
          <w:lang w:val="ru-RU" w:eastAsia="ru-RU"/>
        </w:rPr>
      </w:pPr>
      <w:r w:rsidRPr="005C5188">
        <w:rPr>
          <w:rFonts w:eastAsia="SchoolBookSanPin"/>
          <w:sz w:val="24"/>
          <w:szCs w:val="24"/>
          <w:lang w:val="ru-RU"/>
        </w:rPr>
        <w:t xml:space="preserve">2.1.23. </w:t>
      </w:r>
      <w:r w:rsidRPr="005C5188">
        <w:rPr>
          <w:sz w:val="24"/>
          <w:szCs w:val="24"/>
          <w:lang w:val="ru-RU" w:eastAsia="ru-RU"/>
        </w:rPr>
        <w:t>Рабочая программа курса внеурочной деятельности «</w:t>
      </w:r>
      <w:r w:rsidR="00317246">
        <w:rPr>
          <w:sz w:val="24"/>
          <w:szCs w:val="24"/>
          <w:lang w:val="ru-RU" w:eastAsia="ru-RU"/>
        </w:rPr>
        <w:t>Мир профессий</w:t>
      </w:r>
      <w:r w:rsidRPr="005C5188">
        <w:rPr>
          <w:sz w:val="24"/>
          <w:szCs w:val="24"/>
          <w:lang w:val="ru-RU" w:eastAsia="ru-RU"/>
        </w:rPr>
        <w:t xml:space="preserve">». </w:t>
      </w:r>
    </w:p>
    <w:p w:rsidR="005C5188" w:rsidRPr="0095269A" w:rsidRDefault="005C5188" w:rsidP="00C237CF">
      <w:pPr>
        <w:pStyle w:val="aff6"/>
        <w:rPr>
          <w:rFonts w:ascii="Times New Roman" w:hAnsi="Times New Roman"/>
          <w:b/>
          <w:sz w:val="24"/>
          <w:szCs w:val="24"/>
          <w:lang w:val="ru-RU"/>
        </w:rPr>
      </w:pPr>
      <w:r w:rsidRPr="0095269A">
        <w:rPr>
          <w:rFonts w:ascii="Times New Roman" w:hAnsi="Times New Roman"/>
          <w:b/>
          <w:sz w:val="24"/>
          <w:szCs w:val="24"/>
          <w:lang w:val="ru-RU"/>
        </w:rPr>
        <w:t>Пояснительная записка</w:t>
      </w:r>
    </w:p>
    <w:p w:rsidR="005C5188" w:rsidRPr="00520600" w:rsidRDefault="005C5188" w:rsidP="00C237CF">
      <w:pPr>
        <w:shd w:val="clear" w:color="auto" w:fill="FFFFFF"/>
        <w:spacing w:after="0" w:line="240" w:lineRule="auto"/>
        <w:ind w:firstLine="284"/>
        <w:jc w:val="both"/>
        <w:rPr>
          <w:rFonts w:ascii="Times New Roman" w:hAnsi="Times New Roman"/>
          <w:color w:val="000000"/>
          <w:sz w:val="24"/>
          <w:szCs w:val="24"/>
          <w:lang w:val="ru-RU" w:eastAsia="ru-RU"/>
        </w:rPr>
      </w:pPr>
      <w:r w:rsidRPr="00520600">
        <w:rPr>
          <w:rFonts w:ascii="Times New Roman" w:hAnsi="Times New Roman"/>
          <w:color w:val="000000"/>
          <w:sz w:val="24"/>
          <w:szCs w:val="24"/>
          <w:lang w:val="ru-RU"/>
        </w:rPr>
        <w:t>Рабочая программа курса внеурочной деятельности по профориентации «Билет в будущее» (д</w:t>
      </w:r>
      <w:r w:rsidRPr="00520600">
        <w:rPr>
          <w:rFonts w:ascii="Times New Roman" w:hAnsi="Times New Roman"/>
          <w:color w:val="000000"/>
          <w:sz w:val="24"/>
          <w:szCs w:val="24"/>
          <w:lang w:val="ru-RU"/>
        </w:rPr>
        <w:t>а</w:t>
      </w:r>
      <w:r w:rsidRPr="00520600">
        <w:rPr>
          <w:rFonts w:ascii="Times New Roman" w:hAnsi="Times New Roman"/>
          <w:color w:val="000000"/>
          <w:sz w:val="24"/>
          <w:szCs w:val="24"/>
          <w:lang w:val="ru-RU"/>
        </w:rPr>
        <w:t>лее – рабочая программа «Билет в будущее») составлена в соответствии с требованиями ФГОС СОО к результатам освоения программы среднего общего образования, на основе рабочей пр</w:t>
      </w:r>
      <w:r w:rsidRPr="00520600">
        <w:rPr>
          <w:rFonts w:ascii="Times New Roman" w:hAnsi="Times New Roman"/>
          <w:color w:val="000000"/>
          <w:sz w:val="24"/>
          <w:szCs w:val="24"/>
          <w:lang w:val="ru-RU"/>
        </w:rPr>
        <w:t>о</w:t>
      </w:r>
      <w:r w:rsidRPr="00520600">
        <w:rPr>
          <w:rFonts w:ascii="Times New Roman" w:hAnsi="Times New Roman"/>
          <w:color w:val="000000"/>
          <w:sz w:val="24"/>
          <w:szCs w:val="24"/>
          <w:lang w:val="ru-RU"/>
        </w:rPr>
        <w:t>граммы курса внеурочной деятельности по профориентации «Билет в будущее», разр</w:t>
      </w:r>
      <w:r w:rsidRPr="00520600">
        <w:rPr>
          <w:rFonts w:ascii="Times New Roman" w:hAnsi="Times New Roman"/>
          <w:color w:val="000000"/>
          <w:sz w:val="24"/>
          <w:szCs w:val="24"/>
          <w:lang w:val="ru-RU"/>
        </w:rPr>
        <w:t>а</w:t>
      </w:r>
      <w:r w:rsidRPr="00520600">
        <w:rPr>
          <w:rFonts w:ascii="Times New Roman" w:hAnsi="Times New Roman"/>
          <w:color w:val="000000"/>
          <w:sz w:val="24"/>
          <w:szCs w:val="24"/>
          <w:lang w:val="ru-RU"/>
        </w:rPr>
        <w:t>ботанной Фондом Гуманитарных Проектов.</w:t>
      </w:r>
    </w:p>
    <w:p w:rsidR="005C5188" w:rsidRPr="0095269A" w:rsidRDefault="005C5188" w:rsidP="00C237CF">
      <w:pPr>
        <w:pStyle w:val="aff6"/>
        <w:tabs>
          <w:tab w:val="left" w:pos="709"/>
        </w:tabs>
        <w:ind w:firstLine="284"/>
        <w:rPr>
          <w:rFonts w:ascii="Times New Roman" w:hAnsi="Times New Roman"/>
          <w:color w:val="000000"/>
          <w:w w:val="0"/>
          <w:sz w:val="24"/>
          <w:szCs w:val="24"/>
          <w:lang w:val="ru-RU"/>
        </w:rPr>
      </w:pPr>
      <w:r w:rsidRPr="0095269A">
        <w:rPr>
          <w:rFonts w:ascii="Times New Roman" w:hAnsi="Times New Roman"/>
          <w:color w:val="000000"/>
          <w:sz w:val="24"/>
          <w:szCs w:val="24"/>
          <w:lang w:val="ru-RU"/>
        </w:rPr>
        <w:t xml:space="preserve">Рабочая программа курса внеурочной деятельности «Билет в будущее» </w:t>
      </w:r>
      <w:r w:rsidRPr="0095269A">
        <w:rPr>
          <w:rFonts w:ascii="Times New Roman" w:hAnsi="Times New Roman"/>
          <w:sz w:val="24"/>
          <w:szCs w:val="24"/>
          <w:lang w:val="ru-RU"/>
        </w:rPr>
        <w:t>соотнесена с р</w:t>
      </w:r>
      <w:r w:rsidRPr="0095269A">
        <w:rPr>
          <w:rFonts w:ascii="Times New Roman" w:hAnsi="Times New Roman"/>
          <w:sz w:val="24"/>
          <w:szCs w:val="24"/>
          <w:lang w:val="ru-RU"/>
        </w:rPr>
        <w:t>а</w:t>
      </w:r>
      <w:r w:rsidRPr="0095269A">
        <w:rPr>
          <w:rFonts w:ascii="Times New Roman" w:hAnsi="Times New Roman"/>
          <w:sz w:val="24"/>
          <w:szCs w:val="24"/>
          <w:lang w:val="ru-RU"/>
        </w:rPr>
        <w:t xml:space="preserve">бочей программой воспитания в части </w:t>
      </w:r>
      <w:r w:rsidRPr="0095269A">
        <w:rPr>
          <w:rFonts w:ascii="Times New Roman" w:hAnsi="Times New Roman"/>
          <w:color w:val="000000"/>
          <w:w w:val="0"/>
          <w:sz w:val="24"/>
          <w:szCs w:val="24"/>
          <w:lang w:val="ru-RU"/>
        </w:rPr>
        <w:t>формирования у обучающихся системных знаний о различных аспектах развития России и мира, приобщения обучающихся к российским традиционным д</w:t>
      </w:r>
      <w:r w:rsidRPr="0095269A">
        <w:rPr>
          <w:rFonts w:ascii="Times New Roman" w:hAnsi="Times New Roman"/>
          <w:color w:val="000000"/>
          <w:w w:val="0"/>
          <w:sz w:val="24"/>
          <w:szCs w:val="24"/>
          <w:lang w:val="ru-RU"/>
        </w:rPr>
        <w:t>у</w:t>
      </w:r>
      <w:r w:rsidRPr="0095269A">
        <w:rPr>
          <w:rFonts w:ascii="Times New Roman" w:hAnsi="Times New Roman"/>
          <w:color w:val="000000"/>
          <w:w w:val="0"/>
          <w:sz w:val="24"/>
          <w:szCs w:val="24"/>
          <w:lang w:val="ru-RU"/>
        </w:rPr>
        <w:t>ховным ценностям, правилам и нормам поведения в российском обществе.</w:t>
      </w:r>
    </w:p>
    <w:p w:rsidR="005C5188" w:rsidRPr="00520600" w:rsidRDefault="005C5188" w:rsidP="00C237CF">
      <w:pPr>
        <w:shd w:val="clear" w:color="auto" w:fill="FFFFFF"/>
        <w:spacing w:after="0" w:line="240" w:lineRule="auto"/>
        <w:ind w:firstLine="284"/>
        <w:jc w:val="both"/>
        <w:rPr>
          <w:rFonts w:ascii="Times New Roman" w:hAnsi="Times New Roman"/>
          <w:b/>
          <w:bCs/>
          <w:color w:val="000000"/>
          <w:sz w:val="24"/>
          <w:szCs w:val="24"/>
          <w:lang w:val="ru-RU" w:eastAsia="ru-RU"/>
        </w:rPr>
      </w:pPr>
      <w:r w:rsidRPr="00520600">
        <w:rPr>
          <w:rFonts w:ascii="Times New Roman" w:hAnsi="Times New Roman"/>
          <w:b/>
          <w:bCs/>
          <w:color w:val="000000"/>
          <w:sz w:val="24"/>
          <w:szCs w:val="24"/>
          <w:lang w:val="ru-RU" w:eastAsia="ru-RU"/>
        </w:rPr>
        <w:t>Цель курса:</w:t>
      </w:r>
    </w:p>
    <w:p w:rsidR="005C5188" w:rsidRPr="00520600" w:rsidRDefault="005C5188" w:rsidP="00C237CF">
      <w:pPr>
        <w:shd w:val="clear" w:color="auto" w:fill="FFFFFF"/>
        <w:spacing w:after="0" w:line="240" w:lineRule="auto"/>
        <w:ind w:firstLine="284"/>
        <w:jc w:val="both"/>
        <w:rPr>
          <w:rFonts w:ascii="Times New Roman" w:hAnsi="Times New Roman"/>
          <w:b/>
          <w:bCs/>
          <w:color w:val="000000"/>
          <w:sz w:val="24"/>
          <w:szCs w:val="24"/>
          <w:lang w:val="ru-RU" w:eastAsia="ru-RU"/>
        </w:rPr>
      </w:pPr>
      <w:r w:rsidRPr="00520600">
        <w:rPr>
          <w:rFonts w:ascii="Times New Roman" w:eastAsia="Times New Roman" w:hAnsi="Times New Roman"/>
          <w:sz w:val="24"/>
          <w:szCs w:val="24"/>
          <w:lang w:val="ru-RU"/>
        </w:rPr>
        <w:t>формирование готовности к профессиональному самоопределению обучающихся 10-11 кла</w:t>
      </w:r>
      <w:r w:rsidRPr="00520600">
        <w:rPr>
          <w:rFonts w:ascii="Times New Roman" w:eastAsia="Times New Roman" w:hAnsi="Times New Roman"/>
          <w:sz w:val="24"/>
          <w:szCs w:val="24"/>
          <w:lang w:val="ru-RU"/>
        </w:rPr>
        <w:t>с</w:t>
      </w:r>
      <w:r w:rsidRPr="00520600">
        <w:rPr>
          <w:rFonts w:ascii="Times New Roman" w:eastAsia="Times New Roman" w:hAnsi="Times New Roman"/>
          <w:sz w:val="24"/>
          <w:szCs w:val="24"/>
          <w:lang w:val="ru-RU"/>
        </w:rPr>
        <w:t xml:space="preserve">сов. </w:t>
      </w:r>
    </w:p>
    <w:p w:rsidR="005C5188" w:rsidRPr="00520600" w:rsidRDefault="005C5188" w:rsidP="00C237CF">
      <w:pPr>
        <w:shd w:val="clear" w:color="auto" w:fill="FFFFFF"/>
        <w:spacing w:after="0" w:line="240" w:lineRule="auto"/>
        <w:ind w:firstLine="284"/>
        <w:jc w:val="both"/>
        <w:rPr>
          <w:rFonts w:ascii="Times New Roman" w:hAnsi="Times New Roman"/>
          <w:b/>
          <w:bCs/>
          <w:color w:val="000000"/>
          <w:sz w:val="24"/>
          <w:szCs w:val="24"/>
          <w:lang w:val="ru-RU" w:eastAsia="ru-RU"/>
        </w:rPr>
      </w:pPr>
      <w:r w:rsidRPr="00520600">
        <w:rPr>
          <w:rFonts w:ascii="Times New Roman" w:eastAsia="Times New Roman" w:hAnsi="Times New Roman"/>
          <w:b/>
          <w:sz w:val="24"/>
          <w:szCs w:val="24"/>
          <w:lang w:val="ru-RU"/>
        </w:rPr>
        <w:t xml:space="preserve">Задачи курса: </w:t>
      </w:r>
    </w:p>
    <w:p w:rsidR="005C5188" w:rsidRPr="00520600" w:rsidRDefault="005C5188" w:rsidP="00C237CF">
      <w:pPr>
        <w:spacing w:after="0" w:line="240" w:lineRule="auto"/>
        <w:ind w:firstLine="284"/>
        <w:jc w:val="both"/>
        <w:rPr>
          <w:rFonts w:ascii="Times New Roman" w:eastAsia="Times New Roman" w:hAnsi="Times New Roman"/>
          <w:sz w:val="24"/>
          <w:szCs w:val="24"/>
          <w:lang w:val="ru-RU"/>
        </w:rPr>
      </w:pPr>
      <w:r w:rsidRPr="00520600">
        <w:rPr>
          <w:rFonts w:ascii="Times New Roman" w:eastAsia="Times New Roman" w:hAnsi="Times New Roman"/>
          <w:sz w:val="24"/>
          <w:szCs w:val="24"/>
          <w:lang w:val="ru-RU"/>
        </w:rPr>
        <w:t>содействовать осознанному и самостоятельному выбору профессии обучающимися;</w:t>
      </w:r>
    </w:p>
    <w:p w:rsidR="005C5188" w:rsidRPr="00520600" w:rsidRDefault="005C5188" w:rsidP="00C237CF">
      <w:pPr>
        <w:spacing w:after="0" w:line="240" w:lineRule="auto"/>
        <w:ind w:firstLine="284"/>
        <w:jc w:val="both"/>
        <w:rPr>
          <w:rFonts w:ascii="Times New Roman" w:eastAsia="Times New Roman" w:hAnsi="Times New Roman"/>
          <w:sz w:val="24"/>
          <w:szCs w:val="24"/>
          <w:lang w:val="ru-RU"/>
        </w:rPr>
      </w:pPr>
      <w:r w:rsidRPr="00520600">
        <w:rPr>
          <w:rFonts w:ascii="Times New Roman" w:eastAsia="Times New Roman" w:hAnsi="Times New Roman"/>
          <w:sz w:val="24"/>
          <w:szCs w:val="24"/>
          <w:lang w:val="ru-RU"/>
        </w:rPr>
        <w:t>выявить исходный уровень сформированности внутренней (мотивационно-личностной) и внешней (знаниевой в виде карьерной грамотности) сторон готовности к профессиональному с</w:t>
      </w:r>
      <w:r w:rsidRPr="00520600">
        <w:rPr>
          <w:rFonts w:ascii="Times New Roman" w:eastAsia="Times New Roman" w:hAnsi="Times New Roman"/>
          <w:sz w:val="24"/>
          <w:szCs w:val="24"/>
          <w:lang w:val="ru-RU"/>
        </w:rPr>
        <w:t>а</w:t>
      </w:r>
      <w:r w:rsidRPr="00520600">
        <w:rPr>
          <w:rFonts w:ascii="Times New Roman" w:eastAsia="Times New Roman" w:hAnsi="Times New Roman"/>
          <w:sz w:val="24"/>
          <w:szCs w:val="24"/>
          <w:lang w:val="ru-RU"/>
        </w:rPr>
        <w:t>моопределению у обучающихся и уровень готовности, который продемонстрирует обуча</w:t>
      </w:r>
      <w:r w:rsidRPr="00520600">
        <w:rPr>
          <w:rFonts w:ascii="Times New Roman" w:eastAsia="Times New Roman" w:hAnsi="Times New Roman"/>
          <w:sz w:val="24"/>
          <w:szCs w:val="24"/>
          <w:lang w:val="ru-RU"/>
        </w:rPr>
        <w:t>ю</w:t>
      </w:r>
      <w:r w:rsidRPr="00520600">
        <w:rPr>
          <w:rFonts w:ascii="Times New Roman" w:eastAsia="Times New Roman" w:hAnsi="Times New Roman"/>
          <w:sz w:val="24"/>
          <w:szCs w:val="24"/>
          <w:lang w:val="ru-RU"/>
        </w:rPr>
        <w:t>щийся после участия в профориентационной программе;</w:t>
      </w:r>
    </w:p>
    <w:p w:rsidR="005C5188" w:rsidRPr="00520600" w:rsidRDefault="005C5188" w:rsidP="00C237CF">
      <w:pPr>
        <w:spacing w:after="0" w:line="240" w:lineRule="auto"/>
        <w:ind w:firstLine="284"/>
        <w:jc w:val="both"/>
        <w:rPr>
          <w:rFonts w:ascii="Times New Roman" w:eastAsia="Times New Roman" w:hAnsi="Times New Roman"/>
          <w:sz w:val="24"/>
          <w:szCs w:val="24"/>
          <w:lang w:val="ru-RU"/>
        </w:rPr>
      </w:pPr>
      <w:r w:rsidRPr="00520600">
        <w:rPr>
          <w:rFonts w:ascii="Times New Roman" w:eastAsia="Times New Roman" w:hAnsi="Times New Roman"/>
          <w:sz w:val="24"/>
          <w:szCs w:val="24"/>
          <w:lang w:val="ru-RU"/>
        </w:rPr>
        <w:t>сформировать индивидуальные рекомендации для обучающихся по построению образовател</w:t>
      </w:r>
      <w:r w:rsidRPr="00520600">
        <w:rPr>
          <w:rFonts w:ascii="Times New Roman" w:eastAsia="Times New Roman" w:hAnsi="Times New Roman"/>
          <w:sz w:val="24"/>
          <w:szCs w:val="24"/>
          <w:lang w:val="ru-RU"/>
        </w:rPr>
        <w:t>ь</w:t>
      </w:r>
      <w:r w:rsidRPr="00520600">
        <w:rPr>
          <w:rFonts w:ascii="Times New Roman" w:eastAsia="Times New Roman" w:hAnsi="Times New Roman"/>
          <w:sz w:val="24"/>
          <w:szCs w:val="24"/>
          <w:lang w:val="ru-RU"/>
        </w:rPr>
        <w:t>но-профессиональной траектории в зависимости от уровня осознанности, интересов, способн</w:t>
      </w:r>
      <w:r w:rsidRPr="00520600">
        <w:rPr>
          <w:rFonts w:ascii="Times New Roman" w:eastAsia="Times New Roman" w:hAnsi="Times New Roman"/>
          <w:sz w:val="24"/>
          <w:szCs w:val="24"/>
          <w:lang w:val="ru-RU"/>
        </w:rPr>
        <w:t>о</w:t>
      </w:r>
      <w:r w:rsidRPr="00520600">
        <w:rPr>
          <w:rFonts w:ascii="Times New Roman" w:eastAsia="Times New Roman" w:hAnsi="Times New Roman"/>
          <w:sz w:val="24"/>
          <w:szCs w:val="24"/>
          <w:lang w:val="ru-RU"/>
        </w:rPr>
        <w:t>стей, доступных им возможностей;</w:t>
      </w:r>
    </w:p>
    <w:p w:rsidR="005C5188" w:rsidRPr="00520600" w:rsidRDefault="005C5188" w:rsidP="00C237CF">
      <w:pPr>
        <w:spacing w:after="0" w:line="240" w:lineRule="auto"/>
        <w:ind w:firstLine="284"/>
        <w:jc w:val="both"/>
        <w:rPr>
          <w:rFonts w:ascii="Times New Roman" w:eastAsia="Times New Roman" w:hAnsi="Times New Roman"/>
          <w:sz w:val="24"/>
          <w:szCs w:val="24"/>
          <w:lang w:val="ru-RU"/>
        </w:rPr>
      </w:pPr>
      <w:r w:rsidRPr="00520600">
        <w:rPr>
          <w:rFonts w:ascii="Times New Roman" w:eastAsia="Times New Roman" w:hAnsi="Times New Roman"/>
          <w:sz w:val="24"/>
          <w:szCs w:val="24"/>
          <w:lang w:val="ru-RU"/>
        </w:rPr>
        <w:t>информировать обучающихся о специфике рынка труда и системе профессионального образ</w:t>
      </w:r>
      <w:r w:rsidRPr="00520600">
        <w:rPr>
          <w:rFonts w:ascii="Times New Roman" w:eastAsia="Times New Roman" w:hAnsi="Times New Roman"/>
          <w:sz w:val="24"/>
          <w:szCs w:val="24"/>
          <w:lang w:val="ru-RU"/>
        </w:rPr>
        <w:t>о</w:t>
      </w:r>
      <w:r w:rsidRPr="00520600">
        <w:rPr>
          <w:rFonts w:ascii="Times New Roman" w:eastAsia="Times New Roman" w:hAnsi="Times New Roman"/>
          <w:sz w:val="24"/>
          <w:szCs w:val="24"/>
          <w:lang w:val="ru-RU"/>
        </w:rPr>
        <w:t>вания (включая знакомство с перспективными и востребованными в ближайшем будущем профе</w:t>
      </w:r>
      <w:r w:rsidRPr="00520600">
        <w:rPr>
          <w:rFonts w:ascii="Times New Roman" w:eastAsia="Times New Roman" w:hAnsi="Times New Roman"/>
          <w:sz w:val="24"/>
          <w:szCs w:val="24"/>
          <w:lang w:val="ru-RU"/>
        </w:rPr>
        <w:t>с</w:t>
      </w:r>
      <w:r w:rsidRPr="00520600">
        <w:rPr>
          <w:rFonts w:ascii="Times New Roman" w:eastAsia="Times New Roman" w:hAnsi="Times New Roman"/>
          <w:sz w:val="24"/>
          <w:szCs w:val="24"/>
          <w:lang w:val="ru-RU"/>
        </w:rPr>
        <w:t>сиями и отраслями экономики РФ) посредством различных мероприятий, в т.ч. профе</w:t>
      </w:r>
      <w:r w:rsidRPr="00520600">
        <w:rPr>
          <w:rFonts w:ascii="Times New Roman" w:eastAsia="Times New Roman" w:hAnsi="Times New Roman"/>
          <w:sz w:val="24"/>
          <w:szCs w:val="24"/>
          <w:lang w:val="ru-RU"/>
        </w:rPr>
        <w:t>с</w:t>
      </w:r>
      <w:r w:rsidRPr="00520600">
        <w:rPr>
          <w:rFonts w:ascii="Times New Roman" w:eastAsia="Times New Roman" w:hAnsi="Times New Roman"/>
          <w:sz w:val="24"/>
          <w:szCs w:val="24"/>
          <w:lang w:val="ru-RU"/>
        </w:rPr>
        <w:t>сиональных проб;</w:t>
      </w:r>
    </w:p>
    <w:p w:rsidR="005C5188" w:rsidRPr="00520600" w:rsidRDefault="005C5188" w:rsidP="00C237CF">
      <w:pPr>
        <w:spacing w:after="0" w:line="240" w:lineRule="auto"/>
        <w:ind w:firstLine="284"/>
        <w:jc w:val="both"/>
        <w:rPr>
          <w:rFonts w:ascii="Times New Roman" w:eastAsia="Times New Roman" w:hAnsi="Times New Roman"/>
          <w:sz w:val="24"/>
          <w:szCs w:val="24"/>
          <w:lang w:val="ru-RU"/>
        </w:rPr>
      </w:pPr>
      <w:r w:rsidRPr="00520600">
        <w:rPr>
          <w:rFonts w:ascii="Times New Roman" w:eastAsia="Times New Roman" w:hAnsi="Times New Roman"/>
          <w:sz w:val="24"/>
          <w:szCs w:val="24"/>
          <w:lang w:val="ru-RU"/>
        </w:rPr>
        <w:t>способствовать формированию у обучающихся навыков и умений  карьерной грамотности и других компетенций, необходимых для осуществления всех этапов карьерной самонавигации, приобретения и осмысления профориентационно значимого опыта, активного освоения ресу</w:t>
      </w:r>
      <w:r w:rsidRPr="00520600">
        <w:rPr>
          <w:rFonts w:ascii="Times New Roman" w:eastAsia="Times New Roman" w:hAnsi="Times New Roman"/>
          <w:sz w:val="24"/>
          <w:szCs w:val="24"/>
          <w:lang w:val="ru-RU"/>
        </w:rPr>
        <w:t>р</w:t>
      </w:r>
      <w:r w:rsidRPr="00520600">
        <w:rPr>
          <w:rFonts w:ascii="Times New Roman" w:eastAsia="Times New Roman" w:hAnsi="Times New Roman"/>
          <w:sz w:val="24"/>
          <w:szCs w:val="24"/>
          <w:lang w:val="ru-RU"/>
        </w:rPr>
        <w:t>сов территориальной среды профессионального самоопределения, самооценки успешности прохожд</w:t>
      </w:r>
      <w:r w:rsidRPr="00520600">
        <w:rPr>
          <w:rFonts w:ascii="Times New Roman" w:eastAsia="Times New Roman" w:hAnsi="Times New Roman"/>
          <w:sz w:val="24"/>
          <w:szCs w:val="24"/>
          <w:lang w:val="ru-RU"/>
        </w:rPr>
        <w:t>е</w:t>
      </w:r>
      <w:r w:rsidRPr="00520600">
        <w:rPr>
          <w:rFonts w:ascii="Times New Roman" w:eastAsia="Times New Roman" w:hAnsi="Times New Roman"/>
          <w:sz w:val="24"/>
          <w:szCs w:val="24"/>
          <w:lang w:val="ru-RU"/>
        </w:rPr>
        <w:t>ния профессиональных проб, осознанного конструирования индивидуальной образ</w:t>
      </w:r>
      <w:r w:rsidRPr="00520600">
        <w:rPr>
          <w:rFonts w:ascii="Times New Roman" w:eastAsia="Times New Roman" w:hAnsi="Times New Roman"/>
          <w:sz w:val="24"/>
          <w:szCs w:val="24"/>
          <w:lang w:val="ru-RU"/>
        </w:rPr>
        <w:t>о</w:t>
      </w:r>
      <w:r w:rsidRPr="00520600">
        <w:rPr>
          <w:rFonts w:ascii="Times New Roman" w:eastAsia="Times New Roman" w:hAnsi="Times New Roman"/>
          <w:sz w:val="24"/>
          <w:szCs w:val="24"/>
          <w:lang w:val="ru-RU"/>
        </w:rPr>
        <w:t>вательно-профессиональной траектории и ее адаптации с учетом имеющихся компетенций и возможностей среды.</w:t>
      </w:r>
    </w:p>
    <w:p w:rsidR="005C5188" w:rsidRPr="00520600" w:rsidRDefault="005C5188" w:rsidP="00C237CF">
      <w:pPr>
        <w:spacing w:after="0" w:line="240" w:lineRule="auto"/>
        <w:ind w:firstLine="284"/>
        <w:jc w:val="both"/>
        <w:rPr>
          <w:rFonts w:ascii="Times New Roman" w:eastAsia="Times New Roman" w:hAnsi="Times New Roman"/>
          <w:sz w:val="24"/>
          <w:szCs w:val="24"/>
          <w:lang w:val="ru-RU"/>
        </w:rPr>
      </w:pPr>
      <w:r w:rsidRPr="00520600">
        <w:rPr>
          <w:rFonts w:ascii="Times New Roman" w:eastAsia="Times New Roman" w:hAnsi="Times New Roman"/>
          <w:sz w:val="24"/>
          <w:szCs w:val="24"/>
          <w:lang w:val="ru-RU"/>
        </w:rPr>
        <w:t>продолжить формирование ценностного отношения к труду как основному способу дост</w:t>
      </w:r>
      <w:r w:rsidRPr="00520600">
        <w:rPr>
          <w:rFonts w:ascii="Times New Roman" w:eastAsia="Times New Roman" w:hAnsi="Times New Roman"/>
          <w:sz w:val="24"/>
          <w:szCs w:val="24"/>
          <w:lang w:val="ru-RU"/>
        </w:rPr>
        <w:t>и</w:t>
      </w:r>
      <w:r w:rsidRPr="00520600">
        <w:rPr>
          <w:rFonts w:ascii="Times New Roman" w:eastAsia="Times New Roman" w:hAnsi="Times New Roman"/>
          <w:sz w:val="24"/>
          <w:szCs w:val="24"/>
          <w:lang w:val="ru-RU"/>
        </w:rPr>
        <w:t xml:space="preserve">жения </w:t>
      </w:r>
      <w:r w:rsidRPr="00520600">
        <w:rPr>
          <w:rFonts w:ascii="Times New Roman" w:eastAsia="Times New Roman" w:hAnsi="Times New Roman"/>
          <w:sz w:val="24"/>
          <w:szCs w:val="24"/>
          <w:lang w:val="ru-RU"/>
        </w:rPr>
        <w:lastRenderedPageBreak/>
        <w:t>жизненного благополучия, залогу его успешного профессионального самоопределения и ощущ</w:t>
      </w:r>
      <w:r w:rsidRPr="00520600">
        <w:rPr>
          <w:rFonts w:ascii="Times New Roman" w:eastAsia="Times New Roman" w:hAnsi="Times New Roman"/>
          <w:sz w:val="24"/>
          <w:szCs w:val="24"/>
          <w:lang w:val="ru-RU"/>
        </w:rPr>
        <w:t>е</w:t>
      </w:r>
      <w:r w:rsidRPr="00520600">
        <w:rPr>
          <w:rFonts w:ascii="Times New Roman" w:eastAsia="Times New Roman" w:hAnsi="Times New Roman"/>
          <w:sz w:val="24"/>
          <w:szCs w:val="24"/>
          <w:lang w:val="ru-RU"/>
        </w:rPr>
        <w:t xml:space="preserve">ния уверенности в завтрашнем дне. </w:t>
      </w:r>
    </w:p>
    <w:p w:rsidR="005C5188" w:rsidRPr="00520600" w:rsidRDefault="005C5188" w:rsidP="00C237CF">
      <w:pPr>
        <w:spacing w:after="0" w:line="240" w:lineRule="auto"/>
        <w:ind w:firstLine="284"/>
        <w:jc w:val="both"/>
        <w:rPr>
          <w:rFonts w:ascii="Times New Roman" w:eastAsia="Times New Roman" w:hAnsi="Times New Roman"/>
          <w:sz w:val="24"/>
          <w:szCs w:val="24"/>
          <w:lang w:val="ru-RU"/>
        </w:rPr>
      </w:pPr>
      <w:r w:rsidRPr="00520600">
        <w:rPr>
          <w:rFonts w:ascii="Times New Roman" w:eastAsia="Times New Roman" w:hAnsi="Times New Roman"/>
          <w:sz w:val="24"/>
          <w:szCs w:val="24"/>
          <w:lang w:val="ru-RU"/>
        </w:rPr>
        <w:t>Рабочая программа разработана с учетом преемственности профориентационных задач при п</w:t>
      </w:r>
      <w:r w:rsidRPr="00520600">
        <w:rPr>
          <w:rFonts w:ascii="Times New Roman" w:eastAsia="Times New Roman" w:hAnsi="Times New Roman"/>
          <w:sz w:val="24"/>
          <w:szCs w:val="24"/>
          <w:lang w:val="ru-RU"/>
        </w:rPr>
        <w:t>е</w:t>
      </w:r>
      <w:r w:rsidRPr="00520600">
        <w:rPr>
          <w:rFonts w:ascii="Times New Roman" w:eastAsia="Times New Roman" w:hAnsi="Times New Roman"/>
          <w:sz w:val="24"/>
          <w:szCs w:val="24"/>
          <w:lang w:val="ru-RU"/>
        </w:rPr>
        <w:t>реходе обучаю</w:t>
      </w:r>
      <w:r w:rsidRPr="00520600">
        <w:rPr>
          <w:rFonts w:ascii="Times New Roman" w:eastAsia="Times New Roman" w:hAnsi="Times New Roman"/>
          <w:sz w:val="24"/>
          <w:szCs w:val="24"/>
          <w:highlight w:val="white"/>
          <w:lang w:val="ru-RU"/>
        </w:rPr>
        <w:t xml:space="preserve">щихся из класса в класс. </w:t>
      </w:r>
      <w:r w:rsidRPr="00520600">
        <w:rPr>
          <w:rFonts w:ascii="Times New Roman" w:eastAsia="Times New Roman" w:hAnsi="Times New Roman"/>
          <w:sz w:val="24"/>
          <w:szCs w:val="24"/>
          <w:lang w:val="ru-RU"/>
        </w:rPr>
        <w:t>В программе запланирована аудиторная и внеауд</w:t>
      </w:r>
      <w:r w:rsidRPr="00520600">
        <w:rPr>
          <w:rFonts w:ascii="Times New Roman" w:eastAsia="Times New Roman" w:hAnsi="Times New Roman"/>
          <w:sz w:val="24"/>
          <w:szCs w:val="24"/>
          <w:lang w:val="ru-RU"/>
        </w:rPr>
        <w:t>и</w:t>
      </w:r>
      <w:r w:rsidRPr="00520600">
        <w:rPr>
          <w:rFonts w:ascii="Times New Roman" w:eastAsia="Times New Roman" w:hAnsi="Times New Roman"/>
          <w:sz w:val="24"/>
          <w:szCs w:val="24"/>
          <w:lang w:val="ru-RU"/>
        </w:rPr>
        <w:t>торная (самостоятельная) работа. На групповых и индивидуальных занятиях используются с</w:t>
      </w:r>
      <w:r w:rsidRPr="00520600">
        <w:rPr>
          <w:rFonts w:ascii="Times New Roman" w:eastAsia="Times New Roman" w:hAnsi="Times New Roman"/>
          <w:sz w:val="24"/>
          <w:szCs w:val="24"/>
          <w:lang w:val="ru-RU"/>
        </w:rPr>
        <w:t>о</w:t>
      </w:r>
      <w:r w:rsidRPr="00520600">
        <w:rPr>
          <w:rFonts w:ascii="Times New Roman" w:eastAsia="Times New Roman" w:hAnsi="Times New Roman"/>
          <w:sz w:val="24"/>
          <w:szCs w:val="24"/>
          <w:lang w:val="ru-RU"/>
        </w:rPr>
        <w:t>временные профориентационные виды деятельности: профориентационные уроки, диагностика, разбор р</w:t>
      </w:r>
      <w:r w:rsidRPr="00520600">
        <w:rPr>
          <w:rFonts w:ascii="Times New Roman" w:eastAsia="Times New Roman" w:hAnsi="Times New Roman"/>
          <w:sz w:val="24"/>
          <w:szCs w:val="24"/>
          <w:lang w:val="ru-RU"/>
        </w:rPr>
        <w:t>е</w:t>
      </w:r>
      <w:r w:rsidRPr="00520600">
        <w:rPr>
          <w:rFonts w:ascii="Times New Roman" w:eastAsia="Times New Roman" w:hAnsi="Times New Roman"/>
          <w:sz w:val="24"/>
          <w:szCs w:val="24"/>
          <w:lang w:val="ru-RU"/>
        </w:rPr>
        <w:t>зультатов диагностики, посещение мероприятий профориентационного выбора в р</w:t>
      </w:r>
      <w:r w:rsidRPr="00520600">
        <w:rPr>
          <w:rFonts w:ascii="Times New Roman" w:eastAsia="Times New Roman" w:hAnsi="Times New Roman"/>
          <w:sz w:val="24"/>
          <w:szCs w:val="24"/>
          <w:lang w:val="ru-RU"/>
        </w:rPr>
        <w:t>е</w:t>
      </w:r>
      <w:r w:rsidRPr="00520600">
        <w:rPr>
          <w:rFonts w:ascii="Times New Roman" w:eastAsia="Times New Roman" w:hAnsi="Times New Roman"/>
          <w:sz w:val="24"/>
          <w:szCs w:val="24"/>
          <w:lang w:val="ru-RU"/>
        </w:rPr>
        <w:t>гионе (очный формат и онлайн-формат), прохождение профессиональных проб и др.</w:t>
      </w:r>
    </w:p>
    <w:p w:rsidR="005C5188" w:rsidRPr="00520600" w:rsidRDefault="005C5188" w:rsidP="00C237CF">
      <w:pPr>
        <w:spacing w:after="0" w:line="240" w:lineRule="auto"/>
        <w:ind w:firstLine="284"/>
        <w:jc w:val="both"/>
        <w:rPr>
          <w:rFonts w:ascii="Times New Roman" w:eastAsia="Times New Roman" w:hAnsi="Times New Roman"/>
          <w:sz w:val="24"/>
          <w:szCs w:val="24"/>
          <w:lang w:val="ru-RU"/>
        </w:rPr>
      </w:pPr>
      <w:r w:rsidRPr="00520600">
        <w:rPr>
          <w:rFonts w:ascii="Times New Roman" w:eastAsia="Times New Roman" w:hAnsi="Times New Roman"/>
          <w:color w:val="000000"/>
          <w:sz w:val="24"/>
          <w:szCs w:val="24"/>
          <w:lang w:val="ru-RU" w:eastAsia="ru-RU"/>
        </w:rPr>
        <w:t>Структура программы концентрическая, т.е. одна и та же тема изучается в 10 и 11 классах. Но содержание тем изменяется ежегодно в зависимости от степени сложности и с учетом во</w:t>
      </w:r>
      <w:r w:rsidRPr="00520600">
        <w:rPr>
          <w:rFonts w:ascii="Times New Roman" w:eastAsia="Times New Roman" w:hAnsi="Times New Roman"/>
          <w:color w:val="000000"/>
          <w:sz w:val="24"/>
          <w:szCs w:val="24"/>
          <w:lang w:val="ru-RU" w:eastAsia="ru-RU"/>
        </w:rPr>
        <w:t>з</w:t>
      </w:r>
      <w:r w:rsidRPr="00520600">
        <w:rPr>
          <w:rFonts w:ascii="Times New Roman" w:eastAsia="Times New Roman" w:hAnsi="Times New Roman"/>
          <w:color w:val="000000"/>
          <w:sz w:val="24"/>
          <w:szCs w:val="24"/>
          <w:lang w:val="ru-RU" w:eastAsia="ru-RU"/>
        </w:rPr>
        <w:t>растных особенностей и уровня предметной подготовки обучающихся.</w:t>
      </w:r>
    </w:p>
    <w:p w:rsidR="005C5188" w:rsidRPr="00520600" w:rsidRDefault="005C5188" w:rsidP="00C237CF">
      <w:pPr>
        <w:spacing w:after="0" w:line="240" w:lineRule="auto"/>
        <w:ind w:firstLine="284"/>
        <w:jc w:val="both"/>
        <w:rPr>
          <w:rFonts w:ascii="Times New Roman" w:eastAsia="Times New Roman" w:hAnsi="Times New Roman"/>
          <w:sz w:val="24"/>
          <w:szCs w:val="24"/>
          <w:lang w:val="ru-RU"/>
        </w:rPr>
      </w:pPr>
      <w:r w:rsidRPr="00520600">
        <w:rPr>
          <w:rFonts w:ascii="Times New Roman" w:eastAsia="Times New Roman" w:hAnsi="Times New Roman"/>
          <w:sz w:val="24"/>
          <w:szCs w:val="24"/>
          <w:lang w:val="ru-RU"/>
        </w:rPr>
        <w:t>Методическое сопровождение курса обеспечено методическими рекомендациями о реализ</w:t>
      </w:r>
      <w:r w:rsidRPr="00520600">
        <w:rPr>
          <w:rFonts w:ascii="Times New Roman" w:eastAsia="Times New Roman" w:hAnsi="Times New Roman"/>
          <w:sz w:val="24"/>
          <w:szCs w:val="24"/>
          <w:lang w:val="ru-RU"/>
        </w:rPr>
        <w:t>а</w:t>
      </w:r>
      <w:r w:rsidRPr="00520600">
        <w:rPr>
          <w:rFonts w:ascii="Times New Roman" w:eastAsia="Times New Roman" w:hAnsi="Times New Roman"/>
          <w:sz w:val="24"/>
          <w:szCs w:val="24"/>
          <w:lang w:val="ru-RU"/>
        </w:rPr>
        <w:t>ции Всероссийского проекта профессиональной ориентации обучающихся 6-11 классов общеобразов</w:t>
      </w:r>
      <w:r w:rsidRPr="00520600">
        <w:rPr>
          <w:rFonts w:ascii="Times New Roman" w:eastAsia="Times New Roman" w:hAnsi="Times New Roman"/>
          <w:sz w:val="24"/>
          <w:szCs w:val="24"/>
          <w:lang w:val="ru-RU"/>
        </w:rPr>
        <w:t>а</w:t>
      </w:r>
      <w:r w:rsidRPr="00520600">
        <w:rPr>
          <w:rFonts w:ascii="Times New Roman" w:eastAsia="Times New Roman" w:hAnsi="Times New Roman"/>
          <w:sz w:val="24"/>
          <w:szCs w:val="24"/>
          <w:lang w:val="ru-RU"/>
        </w:rPr>
        <w:t>тельной школы «Билет в будущее», материалами Всероссийского проекта «Билет в будущее», д</w:t>
      </w:r>
      <w:r w:rsidRPr="00520600">
        <w:rPr>
          <w:rFonts w:ascii="Times New Roman" w:eastAsia="Times New Roman" w:hAnsi="Times New Roman"/>
          <w:sz w:val="24"/>
          <w:szCs w:val="24"/>
          <w:lang w:val="ru-RU"/>
        </w:rPr>
        <w:t>о</w:t>
      </w:r>
      <w:r w:rsidRPr="00520600">
        <w:rPr>
          <w:rFonts w:ascii="Times New Roman" w:eastAsia="Times New Roman" w:hAnsi="Times New Roman"/>
          <w:sz w:val="24"/>
          <w:szCs w:val="24"/>
          <w:lang w:val="ru-RU"/>
        </w:rPr>
        <w:t>ступными для ознакомления на интернет-платформе</w:t>
      </w:r>
      <w:hyperlink r:id="rId78"/>
      <w:hyperlink r:id="rId79">
        <w:r w:rsidRPr="005C5188">
          <w:rPr>
            <w:rFonts w:ascii="Times New Roman" w:eastAsia="Times New Roman" w:hAnsi="Times New Roman"/>
            <w:color w:val="1155CC"/>
            <w:sz w:val="24"/>
            <w:szCs w:val="24"/>
            <w:u w:val="single"/>
          </w:rPr>
          <w:t>https</w:t>
        </w:r>
        <w:r w:rsidRPr="00520600">
          <w:rPr>
            <w:rFonts w:ascii="Times New Roman" w:eastAsia="Times New Roman" w:hAnsi="Times New Roman"/>
            <w:color w:val="1155CC"/>
            <w:sz w:val="24"/>
            <w:szCs w:val="24"/>
            <w:u w:val="single"/>
            <w:lang w:val="ru-RU"/>
          </w:rPr>
          <w:t>://</w:t>
        </w:r>
        <w:r w:rsidRPr="005C5188">
          <w:rPr>
            <w:rFonts w:ascii="Times New Roman" w:eastAsia="Times New Roman" w:hAnsi="Times New Roman"/>
            <w:color w:val="1155CC"/>
            <w:sz w:val="24"/>
            <w:szCs w:val="24"/>
            <w:u w:val="single"/>
          </w:rPr>
          <w:t>bvbinfo</w:t>
        </w:r>
        <w:r w:rsidRPr="00520600">
          <w:rPr>
            <w:rFonts w:ascii="Times New Roman" w:eastAsia="Times New Roman" w:hAnsi="Times New Roman"/>
            <w:color w:val="1155CC"/>
            <w:sz w:val="24"/>
            <w:szCs w:val="24"/>
            <w:u w:val="single"/>
            <w:lang w:val="ru-RU"/>
          </w:rPr>
          <w:t>.</w:t>
        </w:r>
        <w:r w:rsidRPr="005C5188">
          <w:rPr>
            <w:rFonts w:ascii="Times New Roman" w:eastAsia="Times New Roman" w:hAnsi="Times New Roman"/>
            <w:color w:val="1155CC"/>
            <w:sz w:val="24"/>
            <w:szCs w:val="24"/>
            <w:u w:val="single"/>
          </w:rPr>
          <w:t>ru</w:t>
        </w:r>
        <w:r w:rsidRPr="00520600">
          <w:rPr>
            <w:rFonts w:ascii="Times New Roman" w:eastAsia="Times New Roman" w:hAnsi="Times New Roman"/>
            <w:color w:val="1155CC"/>
            <w:sz w:val="24"/>
            <w:szCs w:val="24"/>
            <w:u w:val="single"/>
            <w:lang w:val="ru-RU"/>
          </w:rPr>
          <w:t>/</w:t>
        </w:r>
      </w:hyperlink>
      <w:r w:rsidRPr="00520600">
        <w:rPr>
          <w:rFonts w:ascii="Times New Roman" w:hAnsi="Times New Roman"/>
          <w:sz w:val="24"/>
          <w:szCs w:val="24"/>
          <w:lang w:val="ru-RU"/>
        </w:rPr>
        <w:t>(только зарег</w:t>
      </w:r>
      <w:r w:rsidRPr="00520600">
        <w:rPr>
          <w:rFonts w:ascii="Times New Roman" w:hAnsi="Times New Roman"/>
          <w:sz w:val="24"/>
          <w:szCs w:val="24"/>
          <w:lang w:val="ru-RU"/>
        </w:rPr>
        <w:t>и</w:t>
      </w:r>
      <w:r w:rsidRPr="00520600">
        <w:rPr>
          <w:rFonts w:ascii="Times New Roman" w:hAnsi="Times New Roman"/>
          <w:sz w:val="24"/>
          <w:szCs w:val="24"/>
          <w:lang w:val="ru-RU"/>
        </w:rPr>
        <w:t>стрированным пользователям)</w:t>
      </w:r>
      <w:r w:rsidRPr="00520600">
        <w:rPr>
          <w:rFonts w:ascii="Times New Roman" w:eastAsia="Times New Roman" w:hAnsi="Times New Roman"/>
          <w:sz w:val="24"/>
          <w:szCs w:val="24"/>
          <w:lang w:val="ru-RU"/>
        </w:rPr>
        <w:t>.</w:t>
      </w:r>
    </w:p>
    <w:p w:rsidR="005C5188" w:rsidRPr="005C5188" w:rsidRDefault="005C5188" w:rsidP="00C237CF">
      <w:pPr>
        <w:pStyle w:val="Standard"/>
        <w:tabs>
          <w:tab w:val="left" w:pos="474"/>
        </w:tabs>
        <w:spacing w:after="0" w:line="240" w:lineRule="auto"/>
        <w:ind w:firstLine="284"/>
        <w:jc w:val="both"/>
        <w:rPr>
          <w:rFonts w:ascii="Times New Roman" w:eastAsia="Calibri" w:hAnsi="Times New Roman" w:cs="Times New Roman"/>
          <w:sz w:val="24"/>
          <w:szCs w:val="24"/>
          <w:lang w:eastAsia="en-US"/>
        </w:rPr>
      </w:pPr>
      <w:r w:rsidRPr="005C5188">
        <w:rPr>
          <w:rFonts w:ascii="Times New Roman" w:eastAsia="Calibri" w:hAnsi="Times New Roman" w:cs="Times New Roman"/>
          <w:sz w:val="24"/>
          <w:szCs w:val="24"/>
          <w:lang w:eastAsia="en-US"/>
        </w:rPr>
        <w:t>Рабочая программа «Билет в будущее» рассчитана на два года с проведением занятий 1 раз в неделю.</w:t>
      </w:r>
    </w:p>
    <w:p w:rsidR="005C5188" w:rsidRPr="0095269A" w:rsidRDefault="005C5188" w:rsidP="00C237CF">
      <w:pPr>
        <w:pStyle w:val="aff6"/>
        <w:rPr>
          <w:rFonts w:ascii="Times New Roman" w:hAnsi="Times New Roman"/>
          <w:b/>
          <w:sz w:val="24"/>
          <w:szCs w:val="24"/>
          <w:lang w:val="ru-RU"/>
        </w:rPr>
      </w:pPr>
      <w:r w:rsidRPr="0095269A">
        <w:rPr>
          <w:rFonts w:ascii="Times New Roman" w:hAnsi="Times New Roman"/>
          <w:b/>
          <w:sz w:val="24"/>
          <w:szCs w:val="24"/>
          <w:lang w:val="ru-RU"/>
        </w:rPr>
        <w:t>Содержание курса «</w:t>
      </w:r>
      <w:r w:rsidR="001B30EA">
        <w:rPr>
          <w:rFonts w:ascii="Times New Roman" w:hAnsi="Times New Roman"/>
          <w:b/>
          <w:sz w:val="24"/>
          <w:szCs w:val="24"/>
          <w:lang w:val="ru-RU"/>
        </w:rPr>
        <w:t>Мир профессий</w:t>
      </w:r>
      <w:r w:rsidRPr="0095269A">
        <w:rPr>
          <w:rFonts w:ascii="Times New Roman" w:hAnsi="Times New Roman"/>
          <w:b/>
          <w:sz w:val="24"/>
          <w:szCs w:val="24"/>
          <w:lang w:val="ru-RU"/>
        </w:rPr>
        <w:t>»</w:t>
      </w:r>
    </w:p>
    <w:p w:rsidR="005C5188" w:rsidRPr="0095269A" w:rsidRDefault="005C5188" w:rsidP="00C237CF">
      <w:pPr>
        <w:pStyle w:val="aff6"/>
        <w:rPr>
          <w:rFonts w:ascii="Times New Roman" w:hAnsi="Times New Roman"/>
          <w:sz w:val="24"/>
          <w:szCs w:val="24"/>
          <w:lang w:val="ru-RU"/>
        </w:rPr>
      </w:pPr>
      <w:r w:rsidRPr="0095269A">
        <w:rPr>
          <w:rFonts w:ascii="Times New Roman" w:hAnsi="Times New Roman"/>
          <w:sz w:val="24"/>
          <w:szCs w:val="24"/>
          <w:lang w:val="ru-RU"/>
        </w:rPr>
        <w:t>10-11 КЛАССЫ</w:t>
      </w:r>
    </w:p>
    <w:p w:rsidR="005C5188" w:rsidRPr="00520600" w:rsidRDefault="005C5188" w:rsidP="00C237CF">
      <w:pPr>
        <w:spacing w:after="0" w:line="240" w:lineRule="auto"/>
        <w:ind w:firstLine="284"/>
        <w:jc w:val="both"/>
        <w:rPr>
          <w:rFonts w:ascii="Times New Roman" w:eastAsia="Times New Roman" w:hAnsi="Times New Roman"/>
          <w:b/>
          <w:color w:val="C00000"/>
          <w:sz w:val="24"/>
          <w:szCs w:val="24"/>
          <w:lang w:val="ru-RU"/>
        </w:rPr>
      </w:pPr>
      <w:r w:rsidRPr="00520600">
        <w:rPr>
          <w:rFonts w:ascii="Times New Roman" w:eastAsia="Times New Roman" w:hAnsi="Times New Roman"/>
          <w:b/>
          <w:sz w:val="24"/>
          <w:szCs w:val="24"/>
          <w:lang w:val="ru-RU"/>
        </w:rPr>
        <w:t xml:space="preserve">1.Профориентационные уроки «Увлекаюсь» </w:t>
      </w:r>
    </w:p>
    <w:p w:rsidR="005C5188" w:rsidRPr="00520600" w:rsidRDefault="005C5188" w:rsidP="00C237CF">
      <w:pPr>
        <w:spacing w:after="0" w:line="240" w:lineRule="auto"/>
        <w:ind w:firstLine="284"/>
        <w:jc w:val="both"/>
        <w:rPr>
          <w:rFonts w:ascii="Times New Roman" w:eastAsia="Times New Roman" w:hAnsi="Times New Roman"/>
          <w:sz w:val="24"/>
          <w:szCs w:val="24"/>
          <w:lang w:val="ru-RU"/>
        </w:rPr>
      </w:pPr>
      <w:r w:rsidRPr="00520600">
        <w:rPr>
          <w:rFonts w:ascii="Times New Roman" w:eastAsia="Times New Roman" w:hAnsi="Times New Roman"/>
          <w:sz w:val="24"/>
          <w:szCs w:val="24"/>
          <w:lang w:val="ru-RU"/>
        </w:rPr>
        <w:t>Проведение профориентационных уроков – стартового и тематического (по классам).</w:t>
      </w:r>
    </w:p>
    <w:p w:rsidR="005C5188" w:rsidRPr="00520600" w:rsidRDefault="005C5188" w:rsidP="00C237CF">
      <w:pPr>
        <w:spacing w:after="0" w:line="240" w:lineRule="auto"/>
        <w:ind w:firstLine="284"/>
        <w:jc w:val="both"/>
        <w:rPr>
          <w:rFonts w:ascii="Times New Roman" w:eastAsia="Times New Roman" w:hAnsi="Times New Roman"/>
          <w:sz w:val="24"/>
          <w:szCs w:val="24"/>
          <w:lang w:val="ru-RU"/>
        </w:rPr>
      </w:pPr>
      <w:r w:rsidRPr="00520600">
        <w:rPr>
          <w:rFonts w:ascii="Times New Roman" w:eastAsia="Times New Roman" w:hAnsi="Times New Roman"/>
          <w:b/>
          <w:i/>
          <w:sz w:val="24"/>
          <w:szCs w:val="24"/>
          <w:lang w:val="ru-RU"/>
        </w:rPr>
        <w:t>Стартовый профориентационный урок (открывает программу курса)</w:t>
      </w:r>
      <w:r w:rsidRPr="00520600">
        <w:rPr>
          <w:rFonts w:ascii="Times New Roman" w:eastAsia="Times New Roman" w:hAnsi="Times New Roman"/>
          <w:b/>
          <w:sz w:val="24"/>
          <w:szCs w:val="24"/>
          <w:lang w:val="ru-RU"/>
        </w:rPr>
        <w:t xml:space="preserve">: </w:t>
      </w:r>
      <w:r w:rsidRPr="00520600">
        <w:rPr>
          <w:rFonts w:ascii="Times New Roman" w:eastAsia="Times New Roman" w:hAnsi="Times New Roman"/>
          <w:sz w:val="24"/>
          <w:szCs w:val="24"/>
          <w:lang w:val="ru-RU"/>
        </w:rPr>
        <w:t>раскрывает возмо</w:t>
      </w:r>
      <w:r w:rsidRPr="00520600">
        <w:rPr>
          <w:rFonts w:ascii="Times New Roman" w:eastAsia="Times New Roman" w:hAnsi="Times New Roman"/>
          <w:sz w:val="24"/>
          <w:szCs w:val="24"/>
          <w:lang w:val="ru-RU"/>
        </w:rPr>
        <w:t>ж</w:t>
      </w:r>
      <w:r w:rsidRPr="00520600">
        <w:rPr>
          <w:rFonts w:ascii="Times New Roman" w:eastAsia="Times New Roman" w:hAnsi="Times New Roman"/>
          <w:sz w:val="24"/>
          <w:szCs w:val="24"/>
          <w:lang w:val="ru-RU"/>
        </w:rPr>
        <w:t>ности учащихся в выборе персонального профессионального пути. Выбор профессионального п</w:t>
      </w:r>
      <w:r w:rsidRPr="00520600">
        <w:rPr>
          <w:rFonts w:ascii="Times New Roman" w:eastAsia="Times New Roman" w:hAnsi="Times New Roman"/>
          <w:sz w:val="24"/>
          <w:szCs w:val="24"/>
          <w:lang w:val="ru-RU"/>
        </w:rPr>
        <w:t>у</w:t>
      </w:r>
      <w:r w:rsidRPr="00520600">
        <w:rPr>
          <w:rFonts w:ascii="Times New Roman" w:eastAsia="Times New Roman" w:hAnsi="Times New Roman"/>
          <w:sz w:val="24"/>
          <w:szCs w:val="24"/>
          <w:lang w:val="ru-RU"/>
        </w:rPr>
        <w:t>ти — одно из важнейших решений, которое предстоит принять школьникам. Рынок труда в усл</w:t>
      </w:r>
      <w:r w:rsidRPr="00520600">
        <w:rPr>
          <w:rFonts w:ascii="Times New Roman" w:eastAsia="Times New Roman" w:hAnsi="Times New Roman"/>
          <w:sz w:val="24"/>
          <w:szCs w:val="24"/>
          <w:lang w:val="ru-RU"/>
        </w:rPr>
        <w:t>о</w:t>
      </w:r>
      <w:r w:rsidRPr="00520600">
        <w:rPr>
          <w:rFonts w:ascii="Times New Roman" w:eastAsia="Times New Roman" w:hAnsi="Times New Roman"/>
          <w:sz w:val="24"/>
          <w:szCs w:val="24"/>
          <w:lang w:val="ru-RU"/>
        </w:rPr>
        <w:t>виях неопределенности всегда пугает и вызывает много вопросов: куда пойти учиться, чтобы за</w:t>
      </w:r>
      <w:r w:rsidRPr="00520600">
        <w:rPr>
          <w:rFonts w:ascii="Times New Roman" w:eastAsia="Times New Roman" w:hAnsi="Times New Roman"/>
          <w:sz w:val="24"/>
          <w:szCs w:val="24"/>
          <w:lang w:val="ru-RU"/>
        </w:rPr>
        <w:t>в</w:t>
      </w:r>
      <w:r w:rsidRPr="00520600">
        <w:rPr>
          <w:rFonts w:ascii="Times New Roman" w:eastAsia="Times New Roman" w:hAnsi="Times New Roman"/>
          <w:sz w:val="24"/>
          <w:szCs w:val="24"/>
          <w:lang w:val="ru-RU"/>
        </w:rPr>
        <w:t>тра не остаться без работы? Найдётся ли для меня место на этом рынке труда? Чему нужно учит</w:t>
      </w:r>
      <w:r w:rsidRPr="00520600">
        <w:rPr>
          <w:rFonts w:ascii="Times New Roman" w:eastAsia="Times New Roman" w:hAnsi="Times New Roman"/>
          <w:sz w:val="24"/>
          <w:szCs w:val="24"/>
          <w:lang w:val="ru-RU"/>
        </w:rPr>
        <w:t>ь</w:t>
      </w:r>
      <w:r w:rsidRPr="00520600">
        <w:rPr>
          <w:rFonts w:ascii="Times New Roman" w:eastAsia="Times New Roman" w:hAnsi="Times New Roman"/>
          <w:sz w:val="24"/>
          <w:szCs w:val="24"/>
          <w:lang w:val="ru-RU"/>
        </w:rPr>
        <w:t>ся уже сегодня, чтобы завтра быть востребованным?</w:t>
      </w:r>
    </w:p>
    <w:p w:rsidR="005C5188" w:rsidRPr="00520600" w:rsidRDefault="005C5188" w:rsidP="00C237CF">
      <w:pPr>
        <w:spacing w:after="0" w:line="240" w:lineRule="auto"/>
        <w:ind w:firstLine="284"/>
        <w:jc w:val="both"/>
        <w:rPr>
          <w:rFonts w:ascii="Times New Roman" w:eastAsia="Times New Roman" w:hAnsi="Times New Roman"/>
          <w:b/>
          <w:i/>
          <w:sz w:val="24"/>
          <w:szCs w:val="24"/>
          <w:lang w:val="ru-RU"/>
        </w:rPr>
      </w:pPr>
      <w:r w:rsidRPr="00520600">
        <w:rPr>
          <w:rFonts w:ascii="Times New Roman" w:eastAsia="Times New Roman" w:hAnsi="Times New Roman"/>
          <w:b/>
          <w:i/>
          <w:sz w:val="24"/>
          <w:szCs w:val="24"/>
          <w:lang w:val="ru-RU"/>
        </w:rPr>
        <w:t>Тематические профориентационные уроки по классам (рекомендуется проводить после стартового урока):</w:t>
      </w:r>
    </w:p>
    <w:p w:rsidR="005C5188" w:rsidRPr="00520600" w:rsidRDefault="005C5188" w:rsidP="00C237CF">
      <w:pPr>
        <w:spacing w:after="0" w:line="240" w:lineRule="auto"/>
        <w:ind w:firstLine="284"/>
        <w:jc w:val="both"/>
        <w:rPr>
          <w:rFonts w:ascii="Times New Roman" w:eastAsia="Times New Roman" w:hAnsi="Times New Roman"/>
          <w:sz w:val="24"/>
          <w:szCs w:val="24"/>
          <w:lang w:val="ru-RU"/>
        </w:rPr>
      </w:pPr>
      <w:r w:rsidRPr="00520600">
        <w:rPr>
          <w:rFonts w:ascii="Times New Roman" w:eastAsia="Times New Roman" w:hAnsi="Times New Roman"/>
          <w:i/>
          <w:sz w:val="24"/>
          <w:szCs w:val="24"/>
          <w:lang w:val="ru-RU"/>
        </w:rPr>
        <w:t xml:space="preserve">10 класс: </w:t>
      </w:r>
      <w:r w:rsidRPr="00520600">
        <w:rPr>
          <w:rFonts w:ascii="Times New Roman" w:eastAsia="Times New Roman" w:hAnsi="Times New Roman"/>
          <w:sz w:val="24"/>
          <w:szCs w:val="24"/>
          <w:lang w:val="ru-RU"/>
        </w:rPr>
        <w:t>в ходе урока обучающиеся получают информацию по следующим направлениям пр</w:t>
      </w:r>
      <w:r w:rsidRPr="00520600">
        <w:rPr>
          <w:rFonts w:ascii="Times New Roman" w:eastAsia="Times New Roman" w:hAnsi="Times New Roman"/>
          <w:sz w:val="24"/>
          <w:szCs w:val="24"/>
          <w:lang w:val="ru-RU"/>
        </w:rPr>
        <w:t>о</w:t>
      </w:r>
      <w:r w:rsidRPr="00520600">
        <w:rPr>
          <w:rFonts w:ascii="Times New Roman" w:eastAsia="Times New Roman" w:hAnsi="Times New Roman"/>
          <w:sz w:val="24"/>
          <w:szCs w:val="24"/>
          <w:lang w:val="ru-RU"/>
        </w:rPr>
        <w:t>фессиональной деятельности:</w:t>
      </w:r>
    </w:p>
    <w:p w:rsidR="005C5188" w:rsidRPr="005C5188" w:rsidRDefault="005C5188" w:rsidP="00C237CF">
      <w:pPr>
        <w:widowControl/>
        <w:numPr>
          <w:ilvl w:val="0"/>
          <w:numId w:val="100"/>
        </w:numPr>
        <w:spacing w:after="0" w:line="240" w:lineRule="auto"/>
        <w:ind w:left="0" w:firstLine="284"/>
        <w:jc w:val="both"/>
        <w:rPr>
          <w:rFonts w:ascii="Times New Roman" w:eastAsia="Times New Roman" w:hAnsi="Times New Roman"/>
          <w:sz w:val="24"/>
          <w:szCs w:val="24"/>
        </w:rPr>
      </w:pPr>
      <w:r w:rsidRPr="005C5188">
        <w:rPr>
          <w:rFonts w:ascii="Times New Roman" w:eastAsia="Times New Roman" w:hAnsi="Times New Roman"/>
          <w:sz w:val="24"/>
          <w:szCs w:val="24"/>
        </w:rPr>
        <w:t>естественно-научное направление;</w:t>
      </w:r>
    </w:p>
    <w:p w:rsidR="005C5188" w:rsidRPr="005C5188" w:rsidRDefault="005C5188" w:rsidP="00C237CF">
      <w:pPr>
        <w:widowControl/>
        <w:numPr>
          <w:ilvl w:val="0"/>
          <w:numId w:val="100"/>
        </w:numPr>
        <w:spacing w:after="0" w:line="240" w:lineRule="auto"/>
        <w:ind w:left="0" w:firstLine="284"/>
        <w:jc w:val="both"/>
        <w:rPr>
          <w:rFonts w:ascii="Times New Roman" w:eastAsia="Times New Roman" w:hAnsi="Times New Roman"/>
          <w:sz w:val="24"/>
          <w:szCs w:val="24"/>
        </w:rPr>
      </w:pPr>
      <w:r w:rsidRPr="005C5188">
        <w:rPr>
          <w:rFonts w:ascii="Times New Roman" w:eastAsia="Times New Roman" w:hAnsi="Times New Roman"/>
          <w:sz w:val="24"/>
          <w:szCs w:val="24"/>
        </w:rPr>
        <w:t>инженерно-техническое направление;</w:t>
      </w:r>
    </w:p>
    <w:p w:rsidR="005C5188" w:rsidRPr="005C5188" w:rsidRDefault="005C5188" w:rsidP="00C237CF">
      <w:pPr>
        <w:widowControl/>
        <w:numPr>
          <w:ilvl w:val="0"/>
          <w:numId w:val="100"/>
        </w:numPr>
        <w:spacing w:after="0" w:line="240" w:lineRule="auto"/>
        <w:ind w:left="0" w:firstLine="284"/>
        <w:jc w:val="both"/>
        <w:rPr>
          <w:rFonts w:ascii="Times New Roman" w:eastAsia="Times New Roman" w:hAnsi="Times New Roman"/>
          <w:sz w:val="24"/>
          <w:szCs w:val="24"/>
        </w:rPr>
      </w:pPr>
      <w:r w:rsidRPr="005C5188">
        <w:rPr>
          <w:rFonts w:ascii="Times New Roman" w:eastAsia="Times New Roman" w:hAnsi="Times New Roman"/>
          <w:sz w:val="24"/>
          <w:szCs w:val="24"/>
        </w:rPr>
        <w:t>информационно-технологическое направление;</w:t>
      </w:r>
    </w:p>
    <w:p w:rsidR="005C5188" w:rsidRPr="005C5188" w:rsidRDefault="005C5188" w:rsidP="00C237CF">
      <w:pPr>
        <w:widowControl/>
        <w:numPr>
          <w:ilvl w:val="0"/>
          <w:numId w:val="100"/>
        </w:numPr>
        <w:spacing w:after="0" w:line="240" w:lineRule="auto"/>
        <w:ind w:left="0" w:firstLine="284"/>
        <w:jc w:val="both"/>
        <w:rPr>
          <w:rFonts w:ascii="Times New Roman" w:eastAsia="Times New Roman" w:hAnsi="Times New Roman"/>
          <w:sz w:val="24"/>
          <w:szCs w:val="24"/>
        </w:rPr>
      </w:pPr>
      <w:r w:rsidRPr="005C5188">
        <w:rPr>
          <w:rFonts w:ascii="Times New Roman" w:eastAsia="Times New Roman" w:hAnsi="Times New Roman"/>
          <w:sz w:val="24"/>
          <w:szCs w:val="24"/>
        </w:rPr>
        <w:t>оборонно-спортивное направление;</w:t>
      </w:r>
    </w:p>
    <w:p w:rsidR="005C5188" w:rsidRPr="005C5188" w:rsidRDefault="005C5188" w:rsidP="00C237CF">
      <w:pPr>
        <w:widowControl/>
        <w:numPr>
          <w:ilvl w:val="0"/>
          <w:numId w:val="100"/>
        </w:numPr>
        <w:spacing w:after="0" w:line="240" w:lineRule="auto"/>
        <w:ind w:left="0" w:firstLine="284"/>
        <w:jc w:val="both"/>
        <w:rPr>
          <w:rFonts w:ascii="Times New Roman" w:eastAsia="Times New Roman" w:hAnsi="Times New Roman"/>
          <w:sz w:val="24"/>
          <w:szCs w:val="24"/>
        </w:rPr>
      </w:pPr>
      <w:r w:rsidRPr="005C5188">
        <w:rPr>
          <w:rFonts w:ascii="Times New Roman" w:eastAsia="Times New Roman" w:hAnsi="Times New Roman"/>
          <w:sz w:val="24"/>
          <w:szCs w:val="24"/>
        </w:rPr>
        <w:t>производственно-технологическое направление;</w:t>
      </w:r>
    </w:p>
    <w:p w:rsidR="005C5188" w:rsidRPr="005C5188" w:rsidRDefault="005C5188" w:rsidP="00C237CF">
      <w:pPr>
        <w:widowControl/>
        <w:numPr>
          <w:ilvl w:val="0"/>
          <w:numId w:val="100"/>
        </w:numPr>
        <w:spacing w:after="0" w:line="240" w:lineRule="auto"/>
        <w:ind w:left="0" w:firstLine="284"/>
        <w:jc w:val="both"/>
        <w:rPr>
          <w:rFonts w:ascii="Times New Roman" w:eastAsia="Times New Roman" w:hAnsi="Times New Roman"/>
          <w:sz w:val="24"/>
          <w:szCs w:val="24"/>
        </w:rPr>
      </w:pPr>
      <w:r w:rsidRPr="005C5188">
        <w:rPr>
          <w:rFonts w:ascii="Times New Roman" w:eastAsia="Times New Roman" w:hAnsi="Times New Roman"/>
          <w:sz w:val="24"/>
          <w:szCs w:val="24"/>
        </w:rPr>
        <w:t>социально-гуманитарное направление;</w:t>
      </w:r>
    </w:p>
    <w:p w:rsidR="005C5188" w:rsidRPr="005C5188" w:rsidRDefault="005C5188" w:rsidP="00C237CF">
      <w:pPr>
        <w:widowControl/>
        <w:numPr>
          <w:ilvl w:val="0"/>
          <w:numId w:val="100"/>
        </w:numPr>
        <w:spacing w:after="0" w:line="240" w:lineRule="auto"/>
        <w:ind w:left="0" w:firstLine="284"/>
        <w:jc w:val="both"/>
        <w:rPr>
          <w:rFonts w:ascii="Times New Roman" w:eastAsia="Times New Roman" w:hAnsi="Times New Roman"/>
          <w:sz w:val="24"/>
          <w:szCs w:val="24"/>
        </w:rPr>
      </w:pPr>
      <w:r w:rsidRPr="005C5188">
        <w:rPr>
          <w:rFonts w:ascii="Times New Roman" w:eastAsia="Times New Roman" w:hAnsi="Times New Roman"/>
          <w:sz w:val="24"/>
          <w:szCs w:val="24"/>
        </w:rPr>
        <w:t>финансово-экономическое направление;</w:t>
      </w:r>
    </w:p>
    <w:p w:rsidR="005C5188" w:rsidRPr="005C5188" w:rsidRDefault="005C5188" w:rsidP="00C237CF">
      <w:pPr>
        <w:widowControl/>
        <w:numPr>
          <w:ilvl w:val="0"/>
          <w:numId w:val="100"/>
        </w:numPr>
        <w:spacing w:after="0" w:line="240" w:lineRule="auto"/>
        <w:ind w:left="0" w:firstLine="284"/>
        <w:jc w:val="both"/>
        <w:rPr>
          <w:rFonts w:ascii="Times New Roman" w:eastAsia="Times New Roman" w:hAnsi="Times New Roman"/>
          <w:sz w:val="24"/>
          <w:szCs w:val="24"/>
        </w:rPr>
      </w:pPr>
      <w:r w:rsidRPr="005C5188">
        <w:rPr>
          <w:rFonts w:ascii="Times New Roman" w:eastAsia="Times New Roman" w:hAnsi="Times New Roman"/>
          <w:sz w:val="24"/>
          <w:szCs w:val="24"/>
        </w:rPr>
        <w:t>творческое направление.</w:t>
      </w:r>
    </w:p>
    <w:p w:rsidR="005C5188" w:rsidRPr="00520600" w:rsidRDefault="005C5188" w:rsidP="00C237CF">
      <w:pPr>
        <w:spacing w:after="0" w:line="240" w:lineRule="auto"/>
        <w:ind w:firstLine="284"/>
        <w:jc w:val="both"/>
        <w:rPr>
          <w:rFonts w:ascii="Times New Roman" w:eastAsia="Times New Roman" w:hAnsi="Times New Roman"/>
          <w:sz w:val="24"/>
          <w:szCs w:val="24"/>
          <w:lang w:val="ru-RU"/>
        </w:rPr>
      </w:pPr>
      <w:r w:rsidRPr="00520600">
        <w:rPr>
          <w:rFonts w:ascii="Times New Roman" w:eastAsia="Times New Roman" w:hAnsi="Times New Roman"/>
          <w:sz w:val="24"/>
          <w:szCs w:val="24"/>
          <w:lang w:val="ru-RU"/>
        </w:rPr>
        <w:t>Информирование обучающихся об особенностях рынка труда. «Проигрывание» вариантов в</w:t>
      </w:r>
      <w:r w:rsidRPr="00520600">
        <w:rPr>
          <w:rFonts w:ascii="Times New Roman" w:eastAsia="Times New Roman" w:hAnsi="Times New Roman"/>
          <w:sz w:val="24"/>
          <w:szCs w:val="24"/>
          <w:lang w:val="ru-RU"/>
        </w:rPr>
        <w:t>ы</w:t>
      </w:r>
      <w:r w:rsidRPr="00520600">
        <w:rPr>
          <w:rFonts w:ascii="Times New Roman" w:eastAsia="Times New Roman" w:hAnsi="Times New Roman"/>
          <w:sz w:val="24"/>
          <w:szCs w:val="24"/>
          <w:lang w:val="ru-RU"/>
        </w:rPr>
        <w:t>бора (альтернатив) профессии. Формирование представления о компетентностном профиле спец</w:t>
      </w:r>
      <w:r w:rsidRPr="00520600">
        <w:rPr>
          <w:rFonts w:ascii="Times New Roman" w:eastAsia="Times New Roman" w:hAnsi="Times New Roman"/>
          <w:sz w:val="24"/>
          <w:szCs w:val="24"/>
          <w:lang w:val="ru-RU"/>
        </w:rPr>
        <w:t>и</w:t>
      </w:r>
      <w:r w:rsidRPr="00520600">
        <w:rPr>
          <w:rFonts w:ascii="Times New Roman" w:eastAsia="Times New Roman" w:hAnsi="Times New Roman"/>
          <w:sz w:val="24"/>
          <w:szCs w:val="24"/>
          <w:lang w:val="ru-RU"/>
        </w:rPr>
        <w:t>алистов из разных направлений. Знакомство с инструментами и мероприятиями профессиональн</w:t>
      </w:r>
      <w:r w:rsidRPr="00520600">
        <w:rPr>
          <w:rFonts w:ascii="Times New Roman" w:eastAsia="Times New Roman" w:hAnsi="Times New Roman"/>
          <w:sz w:val="24"/>
          <w:szCs w:val="24"/>
          <w:lang w:val="ru-RU"/>
        </w:rPr>
        <w:t>о</w:t>
      </w:r>
      <w:r w:rsidRPr="00520600">
        <w:rPr>
          <w:rFonts w:ascii="Times New Roman" w:eastAsia="Times New Roman" w:hAnsi="Times New Roman"/>
          <w:sz w:val="24"/>
          <w:szCs w:val="24"/>
          <w:lang w:val="ru-RU"/>
        </w:rPr>
        <w:t>го выбора.</w:t>
      </w:r>
    </w:p>
    <w:p w:rsidR="005C5188" w:rsidRPr="00520600" w:rsidRDefault="005C5188" w:rsidP="00C237CF">
      <w:pPr>
        <w:shd w:val="clear" w:color="auto" w:fill="FFFFFF"/>
        <w:spacing w:after="0" w:line="240" w:lineRule="auto"/>
        <w:ind w:firstLine="284"/>
        <w:jc w:val="both"/>
        <w:rPr>
          <w:rFonts w:ascii="Times New Roman" w:eastAsia="Times New Roman" w:hAnsi="Times New Roman"/>
          <w:sz w:val="24"/>
          <w:szCs w:val="24"/>
          <w:lang w:val="ru-RU"/>
        </w:rPr>
      </w:pPr>
      <w:r w:rsidRPr="00520600">
        <w:rPr>
          <w:rFonts w:ascii="Times New Roman" w:eastAsia="Times New Roman" w:hAnsi="Times New Roman"/>
          <w:i/>
          <w:sz w:val="24"/>
          <w:szCs w:val="24"/>
          <w:lang w:val="ru-RU"/>
        </w:rPr>
        <w:t xml:space="preserve">11 класс: </w:t>
      </w:r>
      <w:r w:rsidRPr="00520600">
        <w:rPr>
          <w:rFonts w:ascii="Times New Roman" w:eastAsia="Times New Roman" w:hAnsi="Times New Roman"/>
          <w:sz w:val="24"/>
          <w:szCs w:val="24"/>
          <w:lang w:val="ru-RU"/>
        </w:rPr>
        <w:t>урок направлен помочь выпускникам взглянуть на различные жизненные сценарии и профессиональные пути, которые ждут их после окончания школы. Через призму разнообр</w:t>
      </w:r>
      <w:r w:rsidRPr="00520600">
        <w:rPr>
          <w:rFonts w:ascii="Times New Roman" w:eastAsia="Times New Roman" w:hAnsi="Times New Roman"/>
          <w:sz w:val="24"/>
          <w:szCs w:val="24"/>
          <w:lang w:val="ru-RU"/>
        </w:rPr>
        <w:t>а</w:t>
      </w:r>
      <w:r w:rsidRPr="00520600">
        <w:rPr>
          <w:rFonts w:ascii="Times New Roman" w:eastAsia="Times New Roman" w:hAnsi="Times New Roman"/>
          <w:sz w:val="24"/>
          <w:szCs w:val="24"/>
          <w:lang w:val="ru-RU"/>
        </w:rPr>
        <w:t>зия вариантов развития событий будет раскрыта и тема разнообразия выбора профессий в ра</w:t>
      </w:r>
      <w:r w:rsidRPr="00520600">
        <w:rPr>
          <w:rFonts w:ascii="Times New Roman" w:eastAsia="Times New Roman" w:hAnsi="Times New Roman"/>
          <w:sz w:val="24"/>
          <w:szCs w:val="24"/>
          <w:lang w:val="ru-RU"/>
        </w:rPr>
        <w:t>з</w:t>
      </w:r>
      <w:r w:rsidRPr="00520600">
        <w:rPr>
          <w:rFonts w:ascii="Times New Roman" w:eastAsia="Times New Roman" w:hAnsi="Times New Roman"/>
          <w:sz w:val="24"/>
          <w:szCs w:val="24"/>
          <w:lang w:val="ru-RU"/>
        </w:rPr>
        <w:t>личных профессиональных направлениях.</w:t>
      </w:r>
    </w:p>
    <w:p w:rsidR="005C5188" w:rsidRPr="00520600" w:rsidRDefault="005C5188" w:rsidP="00C237CF">
      <w:pPr>
        <w:shd w:val="clear" w:color="auto" w:fill="FFFFFF"/>
        <w:spacing w:after="0" w:line="240" w:lineRule="auto"/>
        <w:ind w:firstLine="284"/>
        <w:jc w:val="both"/>
        <w:rPr>
          <w:rFonts w:ascii="Times New Roman" w:eastAsia="Times New Roman" w:hAnsi="Times New Roman"/>
          <w:sz w:val="24"/>
          <w:szCs w:val="24"/>
          <w:lang w:val="ru-RU"/>
        </w:rPr>
      </w:pPr>
      <w:r w:rsidRPr="00520600">
        <w:rPr>
          <w:rFonts w:ascii="Times New Roman" w:eastAsia="Times New Roman" w:hAnsi="Times New Roman"/>
          <w:sz w:val="24"/>
          <w:szCs w:val="24"/>
          <w:lang w:val="ru-RU"/>
        </w:rPr>
        <w:t>Формирование представления о выборе, развитии и возможных изменениях в построении пе</w:t>
      </w:r>
      <w:r w:rsidRPr="00520600">
        <w:rPr>
          <w:rFonts w:ascii="Times New Roman" w:eastAsia="Times New Roman" w:hAnsi="Times New Roman"/>
          <w:sz w:val="24"/>
          <w:szCs w:val="24"/>
          <w:lang w:val="ru-RU"/>
        </w:rPr>
        <w:t>р</w:t>
      </w:r>
      <w:r w:rsidRPr="00520600">
        <w:rPr>
          <w:rFonts w:ascii="Times New Roman" w:eastAsia="Times New Roman" w:hAnsi="Times New Roman"/>
          <w:sz w:val="24"/>
          <w:szCs w:val="24"/>
          <w:lang w:val="ru-RU"/>
        </w:rPr>
        <w:t>сонального карьерного пути. Формирование позитивного отношения и вовлеченности обуча</w:t>
      </w:r>
      <w:r w:rsidRPr="00520600">
        <w:rPr>
          <w:rFonts w:ascii="Times New Roman" w:eastAsia="Times New Roman" w:hAnsi="Times New Roman"/>
          <w:sz w:val="24"/>
          <w:szCs w:val="24"/>
          <w:lang w:val="ru-RU"/>
        </w:rPr>
        <w:t>ю</w:t>
      </w:r>
      <w:r w:rsidRPr="00520600">
        <w:rPr>
          <w:rFonts w:ascii="Times New Roman" w:eastAsia="Times New Roman" w:hAnsi="Times New Roman"/>
          <w:sz w:val="24"/>
          <w:szCs w:val="24"/>
          <w:lang w:val="ru-RU"/>
        </w:rPr>
        <w:t>щихся к вопросам самоопределения. Овладение приемами построения карьерных траекторий ра</w:t>
      </w:r>
      <w:r w:rsidRPr="00520600">
        <w:rPr>
          <w:rFonts w:ascii="Times New Roman" w:eastAsia="Times New Roman" w:hAnsi="Times New Roman"/>
          <w:sz w:val="24"/>
          <w:szCs w:val="24"/>
          <w:lang w:val="ru-RU"/>
        </w:rPr>
        <w:t>з</w:t>
      </w:r>
      <w:r w:rsidRPr="00520600">
        <w:rPr>
          <w:rFonts w:ascii="Times New Roman" w:eastAsia="Times New Roman" w:hAnsi="Times New Roman"/>
          <w:sz w:val="24"/>
          <w:szCs w:val="24"/>
          <w:lang w:val="ru-RU"/>
        </w:rPr>
        <w:t>вития. Актуализация знаний по выбору образовательной организации в организации высшего о</w:t>
      </w:r>
      <w:r w:rsidRPr="00520600">
        <w:rPr>
          <w:rFonts w:ascii="Times New Roman" w:eastAsia="Times New Roman" w:hAnsi="Times New Roman"/>
          <w:sz w:val="24"/>
          <w:szCs w:val="24"/>
          <w:lang w:val="ru-RU"/>
        </w:rPr>
        <w:t>б</w:t>
      </w:r>
      <w:r w:rsidRPr="00520600">
        <w:rPr>
          <w:rFonts w:ascii="Times New Roman" w:eastAsia="Times New Roman" w:hAnsi="Times New Roman"/>
          <w:sz w:val="24"/>
          <w:szCs w:val="24"/>
          <w:lang w:val="ru-RU"/>
        </w:rPr>
        <w:t>разования (ВО, вузы) или в организации среднего профессионального образования (СПО) как пе</w:t>
      </w:r>
      <w:r w:rsidRPr="00520600">
        <w:rPr>
          <w:rFonts w:ascii="Times New Roman" w:eastAsia="Times New Roman" w:hAnsi="Times New Roman"/>
          <w:sz w:val="24"/>
          <w:szCs w:val="24"/>
          <w:lang w:val="ru-RU"/>
        </w:rPr>
        <w:t>р</w:t>
      </w:r>
      <w:r w:rsidRPr="00520600">
        <w:rPr>
          <w:rFonts w:ascii="Times New Roman" w:eastAsia="Times New Roman" w:hAnsi="Times New Roman"/>
          <w:sz w:val="24"/>
          <w:szCs w:val="24"/>
          <w:lang w:val="ru-RU"/>
        </w:rPr>
        <w:t>вого шага формирования персонального карьерного пути.</w:t>
      </w:r>
    </w:p>
    <w:p w:rsidR="005C5188" w:rsidRPr="00520600" w:rsidRDefault="005C5188" w:rsidP="00C237CF">
      <w:pPr>
        <w:spacing w:after="0" w:line="240" w:lineRule="auto"/>
        <w:ind w:firstLine="284"/>
        <w:jc w:val="both"/>
        <w:rPr>
          <w:rFonts w:ascii="Times New Roman" w:eastAsia="Times New Roman" w:hAnsi="Times New Roman"/>
          <w:b/>
          <w:sz w:val="24"/>
          <w:szCs w:val="24"/>
          <w:lang w:val="ru-RU"/>
        </w:rPr>
      </w:pPr>
      <w:r w:rsidRPr="00520600">
        <w:rPr>
          <w:rFonts w:ascii="Times New Roman" w:eastAsia="Times New Roman" w:hAnsi="Times New Roman"/>
          <w:b/>
          <w:sz w:val="24"/>
          <w:szCs w:val="24"/>
          <w:lang w:val="ru-RU"/>
        </w:rPr>
        <w:lastRenderedPageBreak/>
        <w:t>2. Профориентационная онлайн-диагностика. Первая часть «Понимаю себя»</w:t>
      </w:r>
    </w:p>
    <w:p w:rsidR="005C5188" w:rsidRPr="00520600" w:rsidRDefault="005C5188" w:rsidP="00C237CF">
      <w:pPr>
        <w:spacing w:after="0" w:line="240" w:lineRule="auto"/>
        <w:ind w:firstLine="284"/>
        <w:jc w:val="both"/>
        <w:rPr>
          <w:rFonts w:ascii="Times New Roman" w:eastAsia="Times New Roman" w:hAnsi="Times New Roman"/>
          <w:sz w:val="24"/>
          <w:szCs w:val="24"/>
          <w:lang w:val="ru-RU"/>
        </w:rPr>
      </w:pPr>
      <w:r w:rsidRPr="00520600">
        <w:rPr>
          <w:rFonts w:ascii="Times New Roman" w:eastAsia="Times New Roman" w:hAnsi="Times New Roman"/>
          <w:sz w:val="24"/>
          <w:szCs w:val="24"/>
          <w:lang w:val="ru-RU"/>
        </w:rPr>
        <w:t>Профориентационная диагностика обучающихся на интернет-платформе</w:t>
      </w:r>
      <w:hyperlink r:id="rId80"/>
      <w:hyperlink r:id="rId81">
        <w:r w:rsidRPr="005C5188">
          <w:rPr>
            <w:rFonts w:ascii="Times New Roman" w:eastAsia="Times New Roman" w:hAnsi="Times New Roman"/>
            <w:color w:val="1155CC"/>
            <w:sz w:val="24"/>
            <w:szCs w:val="24"/>
          </w:rPr>
          <w:t>https</w:t>
        </w:r>
        <w:r w:rsidRPr="00520600">
          <w:rPr>
            <w:rFonts w:ascii="Times New Roman" w:eastAsia="Times New Roman" w:hAnsi="Times New Roman"/>
            <w:color w:val="1155CC"/>
            <w:sz w:val="24"/>
            <w:szCs w:val="24"/>
            <w:lang w:val="ru-RU"/>
          </w:rPr>
          <w:t>://</w:t>
        </w:r>
        <w:r w:rsidRPr="005C5188">
          <w:rPr>
            <w:rFonts w:ascii="Times New Roman" w:eastAsia="Times New Roman" w:hAnsi="Times New Roman"/>
            <w:color w:val="1155CC"/>
            <w:sz w:val="24"/>
            <w:szCs w:val="24"/>
          </w:rPr>
          <w:t>bvbinfo</w:t>
        </w:r>
        <w:r w:rsidRPr="00520600">
          <w:rPr>
            <w:rFonts w:ascii="Times New Roman" w:eastAsia="Times New Roman" w:hAnsi="Times New Roman"/>
            <w:color w:val="1155CC"/>
            <w:sz w:val="24"/>
            <w:szCs w:val="24"/>
            <w:lang w:val="ru-RU"/>
          </w:rPr>
          <w:t>.</w:t>
        </w:r>
        <w:r w:rsidRPr="005C5188">
          <w:rPr>
            <w:rFonts w:ascii="Times New Roman" w:eastAsia="Times New Roman" w:hAnsi="Times New Roman"/>
            <w:color w:val="1155CC"/>
            <w:sz w:val="24"/>
            <w:szCs w:val="24"/>
          </w:rPr>
          <w:t>ru</w:t>
        </w:r>
        <w:r w:rsidRPr="00520600">
          <w:rPr>
            <w:rFonts w:ascii="Times New Roman" w:eastAsia="Times New Roman" w:hAnsi="Times New Roman"/>
            <w:color w:val="1155CC"/>
            <w:sz w:val="24"/>
            <w:szCs w:val="24"/>
            <w:lang w:val="ru-RU"/>
          </w:rPr>
          <w:t>/</w:t>
        </w:r>
      </w:hyperlink>
      <w:r w:rsidRPr="00520600">
        <w:rPr>
          <w:rFonts w:ascii="Times New Roman" w:eastAsia="Times New Roman" w:hAnsi="Times New Roman"/>
          <w:sz w:val="24"/>
          <w:szCs w:val="24"/>
          <w:lang w:val="ru-RU"/>
        </w:rPr>
        <w:t xml:space="preserve">  (для зарегистрированных участников проекта) позволяет определить требуемый объем профориент</w:t>
      </w:r>
      <w:r w:rsidRPr="00520600">
        <w:rPr>
          <w:rFonts w:ascii="Times New Roman" w:eastAsia="Times New Roman" w:hAnsi="Times New Roman"/>
          <w:sz w:val="24"/>
          <w:szCs w:val="24"/>
          <w:lang w:val="ru-RU"/>
        </w:rPr>
        <w:t>а</w:t>
      </w:r>
      <w:r w:rsidRPr="00520600">
        <w:rPr>
          <w:rFonts w:ascii="Times New Roman" w:eastAsia="Times New Roman" w:hAnsi="Times New Roman"/>
          <w:sz w:val="24"/>
          <w:szCs w:val="24"/>
          <w:lang w:val="ru-RU"/>
        </w:rPr>
        <w:t>ционной помощи и сформировать дальнейшую индивидуальную траекторию участия в программе профориентационной работы.</w:t>
      </w:r>
    </w:p>
    <w:p w:rsidR="005C5188" w:rsidRPr="00520600" w:rsidRDefault="005C5188" w:rsidP="00C237CF">
      <w:pPr>
        <w:spacing w:after="0" w:line="240" w:lineRule="auto"/>
        <w:ind w:firstLine="284"/>
        <w:jc w:val="both"/>
        <w:rPr>
          <w:rFonts w:ascii="Times New Roman" w:eastAsia="Times New Roman" w:hAnsi="Times New Roman"/>
          <w:sz w:val="24"/>
          <w:szCs w:val="24"/>
          <w:lang w:val="ru-RU"/>
        </w:rPr>
      </w:pPr>
      <w:r w:rsidRPr="00520600">
        <w:rPr>
          <w:rFonts w:ascii="Times New Roman" w:eastAsia="Times New Roman" w:hAnsi="Times New Roman"/>
          <w:b/>
          <w:sz w:val="24"/>
          <w:szCs w:val="24"/>
          <w:lang w:val="ru-RU"/>
        </w:rPr>
        <w:t xml:space="preserve">Онлайн-диагностика </w:t>
      </w:r>
      <w:r w:rsidRPr="005C5188">
        <w:rPr>
          <w:rFonts w:ascii="Times New Roman" w:eastAsia="Times New Roman" w:hAnsi="Times New Roman"/>
          <w:b/>
          <w:sz w:val="24"/>
          <w:szCs w:val="24"/>
        </w:rPr>
        <w:t>I</w:t>
      </w:r>
      <w:r w:rsidRPr="00520600">
        <w:rPr>
          <w:rFonts w:ascii="Times New Roman" w:eastAsia="Times New Roman" w:hAnsi="Times New Roman"/>
          <w:b/>
          <w:sz w:val="24"/>
          <w:szCs w:val="24"/>
          <w:lang w:val="ru-RU"/>
        </w:rPr>
        <w:t xml:space="preserve"> </w:t>
      </w:r>
      <w:r w:rsidRPr="00520600">
        <w:rPr>
          <w:rFonts w:ascii="Times New Roman" w:eastAsia="Times New Roman" w:hAnsi="Times New Roman"/>
          <w:b/>
          <w:i/>
          <w:sz w:val="24"/>
          <w:szCs w:val="24"/>
          <w:lang w:val="ru-RU"/>
        </w:rPr>
        <w:t>«Мой выбор профессии»</w:t>
      </w:r>
      <w:r w:rsidRPr="00520600">
        <w:rPr>
          <w:rFonts w:ascii="Times New Roman" w:eastAsia="Times New Roman" w:hAnsi="Times New Roman"/>
          <w:sz w:val="24"/>
          <w:szCs w:val="24"/>
          <w:lang w:val="ru-RU"/>
        </w:rPr>
        <w:t xml:space="preserve"> состоит из двух частей:</w:t>
      </w:r>
    </w:p>
    <w:p w:rsidR="005C5188" w:rsidRPr="00520600" w:rsidRDefault="005C5188" w:rsidP="00C237CF">
      <w:pPr>
        <w:widowControl/>
        <w:numPr>
          <w:ilvl w:val="0"/>
          <w:numId w:val="101"/>
        </w:numPr>
        <w:spacing w:after="0" w:line="240" w:lineRule="auto"/>
        <w:ind w:left="0" w:firstLine="284"/>
        <w:jc w:val="both"/>
        <w:rPr>
          <w:rFonts w:ascii="Times New Roman" w:eastAsia="Times New Roman" w:hAnsi="Times New Roman"/>
          <w:sz w:val="24"/>
          <w:szCs w:val="24"/>
          <w:lang w:val="ru-RU"/>
        </w:rPr>
      </w:pPr>
      <w:r w:rsidRPr="00520600">
        <w:rPr>
          <w:rFonts w:ascii="Times New Roman" w:eastAsia="Times New Roman" w:hAnsi="Times New Roman"/>
          <w:sz w:val="24"/>
          <w:szCs w:val="24"/>
          <w:lang w:val="ru-RU"/>
        </w:rPr>
        <w:t xml:space="preserve">методика онлайн-диагностики учащихся </w:t>
      </w:r>
      <w:r w:rsidRPr="00520600">
        <w:rPr>
          <w:rFonts w:ascii="Times New Roman" w:eastAsia="Times New Roman" w:hAnsi="Times New Roman"/>
          <w:i/>
          <w:sz w:val="24"/>
          <w:szCs w:val="24"/>
          <w:lang w:val="ru-RU"/>
        </w:rPr>
        <w:t>«Моя готовность»</w:t>
      </w:r>
      <w:r w:rsidRPr="00520600">
        <w:rPr>
          <w:rFonts w:ascii="Times New Roman" w:eastAsia="Times New Roman" w:hAnsi="Times New Roman"/>
          <w:sz w:val="24"/>
          <w:szCs w:val="24"/>
          <w:lang w:val="ru-RU"/>
        </w:rPr>
        <w:t xml:space="preserve"> направлена на оценку це</w:t>
      </w:r>
      <w:r w:rsidRPr="00520600">
        <w:rPr>
          <w:rFonts w:ascii="Times New Roman" w:eastAsia="Times New Roman" w:hAnsi="Times New Roman"/>
          <w:sz w:val="24"/>
          <w:szCs w:val="24"/>
          <w:lang w:val="ru-RU"/>
        </w:rPr>
        <w:t>н</w:t>
      </w:r>
      <w:r w:rsidRPr="00520600">
        <w:rPr>
          <w:rFonts w:ascii="Times New Roman" w:eastAsia="Times New Roman" w:hAnsi="Times New Roman"/>
          <w:sz w:val="24"/>
          <w:szCs w:val="24"/>
          <w:lang w:val="ru-RU"/>
        </w:rPr>
        <w:t>ностных ориентиров в сфере самоопределения обучающихся и уровень готовности к выбору пр</w:t>
      </w:r>
      <w:r w:rsidRPr="00520600">
        <w:rPr>
          <w:rFonts w:ascii="Times New Roman" w:eastAsia="Times New Roman" w:hAnsi="Times New Roman"/>
          <w:sz w:val="24"/>
          <w:szCs w:val="24"/>
          <w:lang w:val="ru-RU"/>
        </w:rPr>
        <w:t>о</w:t>
      </w:r>
      <w:r w:rsidRPr="00520600">
        <w:rPr>
          <w:rFonts w:ascii="Times New Roman" w:eastAsia="Times New Roman" w:hAnsi="Times New Roman"/>
          <w:sz w:val="24"/>
          <w:szCs w:val="24"/>
          <w:lang w:val="ru-RU"/>
        </w:rPr>
        <w:t>фессии.</w:t>
      </w:r>
    </w:p>
    <w:p w:rsidR="005C5188" w:rsidRPr="00520600" w:rsidRDefault="005C5188" w:rsidP="00C237CF">
      <w:pPr>
        <w:widowControl/>
        <w:numPr>
          <w:ilvl w:val="0"/>
          <w:numId w:val="102"/>
        </w:numPr>
        <w:spacing w:after="0" w:line="240" w:lineRule="auto"/>
        <w:ind w:left="0" w:firstLine="284"/>
        <w:jc w:val="both"/>
        <w:rPr>
          <w:rFonts w:ascii="Times New Roman" w:eastAsia="Times New Roman" w:hAnsi="Times New Roman"/>
          <w:sz w:val="24"/>
          <w:szCs w:val="24"/>
          <w:lang w:val="ru-RU"/>
        </w:rPr>
      </w:pPr>
      <w:r w:rsidRPr="00520600">
        <w:rPr>
          <w:rFonts w:ascii="Times New Roman" w:eastAsia="Times New Roman" w:hAnsi="Times New Roman"/>
          <w:sz w:val="24"/>
          <w:szCs w:val="24"/>
          <w:lang w:val="ru-RU"/>
        </w:rPr>
        <w:t>методика онлайн-диагностики на определение профессиональных склонностей и напра</w:t>
      </w:r>
      <w:r w:rsidRPr="00520600">
        <w:rPr>
          <w:rFonts w:ascii="Times New Roman" w:eastAsia="Times New Roman" w:hAnsi="Times New Roman"/>
          <w:sz w:val="24"/>
          <w:szCs w:val="24"/>
          <w:lang w:val="ru-RU"/>
        </w:rPr>
        <w:t>в</w:t>
      </w:r>
      <w:r w:rsidRPr="00520600">
        <w:rPr>
          <w:rFonts w:ascii="Times New Roman" w:eastAsia="Times New Roman" w:hAnsi="Times New Roman"/>
          <w:sz w:val="24"/>
          <w:szCs w:val="24"/>
          <w:lang w:val="ru-RU"/>
        </w:rPr>
        <w:t>ленности обучающихся (</w:t>
      </w:r>
      <w:r w:rsidRPr="00520600">
        <w:rPr>
          <w:rFonts w:ascii="Times New Roman" w:eastAsia="Times New Roman" w:hAnsi="Times New Roman"/>
          <w:i/>
          <w:sz w:val="24"/>
          <w:szCs w:val="24"/>
          <w:lang w:val="ru-RU"/>
        </w:rPr>
        <w:t>«Мой выбор»</w:t>
      </w:r>
      <w:r w:rsidRPr="00520600">
        <w:rPr>
          <w:rFonts w:ascii="Times New Roman" w:eastAsia="Times New Roman" w:hAnsi="Times New Roman"/>
          <w:sz w:val="24"/>
          <w:szCs w:val="24"/>
          <w:lang w:val="ru-RU"/>
        </w:rPr>
        <w:t xml:space="preserve">). </w:t>
      </w:r>
    </w:p>
    <w:p w:rsidR="005C5188" w:rsidRPr="00520600" w:rsidRDefault="005C5188" w:rsidP="00C237CF">
      <w:pPr>
        <w:spacing w:after="0" w:line="240" w:lineRule="auto"/>
        <w:ind w:firstLine="284"/>
        <w:jc w:val="both"/>
        <w:rPr>
          <w:rFonts w:ascii="Times New Roman" w:eastAsia="Times New Roman" w:hAnsi="Times New Roman"/>
          <w:sz w:val="24"/>
          <w:szCs w:val="24"/>
          <w:lang w:val="ru-RU"/>
        </w:rPr>
      </w:pPr>
      <w:r w:rsidRPr="00520600">
        <w:rPr>
          <w:rFonts w:ascii="Times New Roman" w:eastAsia="Times New Roman" w:hAnsi="Times New Roman"/>
          <w:b/>
          <w:sz w:val="24"/>
          <w:szCs w:val="24"/>
          <w:lang w:val="ru-RU"/>
        </w:rPr>
        <w:t xml:space="preserve">Онлайн-диагностика </w:t>
      </w:r>
      <w:r w:rsidRPr="005C5188">
        <w:rPr>
          <w:rFonts w:ascii="Times New Roman" w:eastAsia="Times New Roman" w:hAnsi="Times New Roman"/>
          <w:b/>
          <w:sz w:val="24"/>
          <w:szCs w:val="24"/>
        </w:rPr>
        <w:t>II</w:t>
      </w:r>
      <w:r w:rsidRPr="00520600">
        <w:rPr>
          <w:rFonts w:ascii="Times New Roman" w:eastAsia="Times New Roman" w:hAnsi="Times New Roman"/>
          <w:b/>
          <w:sz w:val="24"/>
          <w:szCs w:val="24"/>
          <w:lang w:val="ru-RU"/>
        </w:rPr>
        <w:t xml:space="preserve"> </w:t>
      </w:r>
      <w:r w:rsidRPr="00520600">
        <w:rPr>
          <w:rFonts w:ascii="Times New Roman" w:eastAsia="Times New Roman" w:hAnsi="Times New Roman"/>
          <w:b/>
          <w:i/>
          <w:sz w:val="24"/>
          <w:szCs w:val="24"/>
          <w:lang w:val="ru-RU"/>
        </w:rPr>
        <w:t>«Мои таланты»</w:t>
      </w:r>
      <w:r w:rsidRPr="00520600">
        <w:rPr>
          <w:rFonts w:ascii="Times New Roman" w:eastAsia="Times New Roman" w:hAnsi="Times New Roman"/>
          <w:sz w:val="24"/>
          <w:szCs w:val="24"/>
          <w:lang w:val="ru-RU"/>
        </w:rPr>
        <w:t>включает комплексную методику онлайн-диагностики на определение профессиональных интересов и сильных сторон обучающихся с в</w:t>
      </w:r>
      <w:r w:rsidRPr="00520600">
        <w:rPr>
          <w:rFonts w:ascii="Times New Roman" w:eastAsia="Times New Roman" w:hAnsi="Times New Roman"/>
          <w:sz w:val="24"/>
          <w:szCs w:val="24"/>
          <w:lang w:val="ru-RU"/>
        </w:rPr>
        <w:t>ы</w:t>
      </w:r>
      <w:r w:rsidRPr="00520600">
        <w:rPr>
          <w:rFonts w:ascii="Times New Roman" w:eastAsia="Times New Roman" w:hAnsi="Times New Roman"/>
          <w:sz w:val="24"/>
          <w:szCs w:val="24"/>
          <w:lang w:val="ru-RU"/>
        </w:rPr>
        <w:t xml:space="preserve">делением «зон потенциала» (талантов) для дальнейшего развития. </w:t>
      </w:r>
    </w:p>
    <w:p w:rsidR="005C5188" w:rsidRPr="00520600" w:rsidRDefault="005C5188" w:rsidP="00C237CF">
      <w:pPr>
        <w:spacing w:after="0" w:line="240" w:lineRule="auto"/>
        <w:ind w:firstLine="284"/>
        <w:jc w:val="both"/>
        <w:rPr>
          <w:rFonts w:ascii="Times New Roman" w:eastAsia="Times New Roman" w:hAnsi="Times New Roman"/>
          <w:sz w:val="24"/>
          <w:szCs w:val="24"/>
          <w:lang w:val="ru-RU"/>
        </w:rPr>
      </w:pPr>
      <w:r w:rsidRPr="00520600">
        <w:rPr>
          <w:rFonts w:ascii="Times New Roman" w:eastAsia="Times New Roman" w:hAnsi="Times New Roman"/>
          <w:b/>
          <w:sz w:val="24"/>
          <w:szCs w:val="24"/>
          <w:lang w:val="ru-RU"/>
        </w:rPr>
        <w:t xml:space="preserve">Консультации по результатам онлайн-диагностики. </w:t>
      </w:r>
      <w:r w:rsidRPr="00520600">
        <w:rPr>
          <w:rFonts w:ascii="Times New Roman" w:eastAsia="Times New Roman" w:hAnsi="Times New Roman"/>
          <w:sz w:val="24"/>
          <w:szCs w:val="24"/>
          <w:lang w:val="ru-RU"/>
        </w:rPr>
        <w:t>Сопровождение обучающихся по ит</w:t>
      </w:r>
      <w:r w:rsidRPr="00520600">
        <w:rPr>
          <w:rFonts w:ascii="Times New Roman" w:eastAsia="Times New Roman" w:hAnsi="Times New Roman"/>
          <w:sz w:val="24"/>
          <w:szCs w:val="24"/>
          <w:lang w:val="ru-RU"/>
        </w:rPr>
        <w:t>о</w:t>
      </w:r>
      <w:r w:rsidRPr="00520600">
        <w:rPr>
          <w:rFonts w:ascii="Times New Roman" w:eastAsia="Times New Roman" w:hAnsi="Times New Roman"/>
          <w:sz w:val="24"/>
          <w:szCs w:val="24"/>
          <w:lang w:val="ru-RU"/>
        </w:rPr>
        <w:t>гам диагностики (в индивидуальном или групповом формате). Возможно проведение консульт</w:t>
      </w:r>
      <w:r w:rsidRPr="00520600">
        <w:rPr>
          <w:rFonts w:ascii="Times New Roman" w:eastAsia="Times New Roman" w:hAnsi="Times New Roman"/>
          <w:sz w:val="24"/>
          <w:szCs w:val="24"/>
          <w:lang w:val="ru-RU"/>
        </w:rPr>
        <w:t>а</w:t>
      </w:r>
      <w:r w:rsidRPr="00520600">
        <w:rPr>
          <w:rFonts w:ascii="Times New Roman" w:eastAsia="Times New Roman" w:hAnsi="Times New Roman"/>
          <w:sz w:val="24"/>
          <w:szCs w:val="24"/>
          <w:lang w:val="ru-RU"/>
        </w:rPr>
        <w:t>ции с помощью видеозаписи готовой консультации (доступной участникам проекта «Билет в б</w:t>
      </w:r>
      <w:r w:rsidRPr="00520600">
        <w:rPr>
          <w:rFonts w:ascii="Times New Roman" w:eastAsia="Times New Roman" w:hAnsi="Times New Roman"/>
          <w:sz w:val="24"/>
          <w:szCs w:val="24"/>
          <w:lang w:val="ru-RU"/>
        </w:rPr>
        <w:t>у</w:t>
      </w:r>
      <w:r w:rsidRPr="00520600">
        <w:rPr>
          <w:rFonts w:ascii="Times New Roman" w:eastAsia="Times New Roman" w:hAnsi="Times New Roman"/>
          <w:sz w:val="24"/>
          <w:szCs w:val="24"/>
          <w:lang w:val="ru-RU"/>
        </w:rPr>
        <w:t>дущее» на интернет-платформе</w:t>
      </w:r>
      <w:hyperlink r:id="rId82"/>
      <w:hyperlink r:id="rId83">
        <w:r w:rsidRPr="005C5188">
          <w:rPr>
            <w:rFonts w:ascii="Times New Roman" w:eastAsia="Times New Roman" w:hAnsi="Times New Roman"/>
            <w:color w:val="1155CC"/>
            <w:sz w:val="24"/>
            <w:szCs w:val="24"/>
            <w:u w:val="single"/>
          </w:rPr>
          <w:t>https</w:t>
        </w:r>
        <w:r w:rsidRPr="00520600">
          <w:rPr>
            <w:rFonts w:ascii="Times New Roman" w:eastAsia="Times New Roman" w:hAnsi="Times New Roman"/>
            <w:color w:val="1155CC"/>
            <w:sz w:val="24"/>
            <w:szCs w:val="24"/>
            <w:u w:val="single"/>
            <w:lang w:val="ru-RU"/>
          </w:rPr>
          <w:t>://</w:t>
        </w:r>
        <w:r w:rsidRPr="005C5188">
          <w:rPr>
            <w:rFonts w:ascii="Times New Roman" w:eastAsia="Times New Roman" w:hAnsi="Times New Roman"/>
            <w:color w:val="1155CC"/>
            <w:sz w:val="24"/>
            <w:szCs w:val="24"/>
            <w:u w:val="single"/>
          </w:rPr>
          <w:t>bvbinfo</w:t>
        </w:r>
        <w:r w:rsidRPr="00520600">
          <w:rPr>
            <w:rFonts w:ascii="Times New Roman" w:eastAsia="Times New Roman" w:hAnsi="Times New Roman"/>
            <w:color w:val="1155CC"/>
            <w:sz w:val="24"/>
            <w:szCs w:val="24"/>
            <w:u w:val="single"/>
            <w:lang w:val="ru-RU"/>
          </w:rPr>
          <w:t>.</w:t>
        </w:r>
        <w:r w:rsidRPr="005C5188">
          <w:rPr>
            <w:rFonts w:ascii="Times New Roman" w:eastAsia="Times New Roman" w:hAnsi="Times New Roman"/>
            <w:color w:val="1155CC"/>
            <w:sz w:val="24"/>
            <w:szCs w:val="24"/>
            <w:u w:val="single"/>
          </w:rPr>
          <w:t>ru</w:t>
        </w:r>
        <w:r w:rsidRPr="00520600">
          <w:rPr>
            <w:rFonts w:ascii="Times New Roman" w:eastAsia="Times New Roman" w:hAnsi="Times New Roman"/>
            <w:color w:val="1155CC"/>
            <w:sz w:val="24"/>
            <w:szCs w:val="24"/>
            <w:u w:val="single"/>
            <w:lang w:val="ru-RU"/>
          </w:rPr>
          <w:t>/</w:t>
        </w:r>
      </w:hyperlink>
      <w:r w:rsidRPr="00520600">
        <w:rPr>
          <w:rFonts w:ascii="Times New Roman" w:eastAsia="Times New Roman" w:hAnsi="Times New Roman"/>
          <w:sz w:val="24"/>
          <w:szCs w:val="24"/>
          <w:lang w:val="ru-RU"/>
        </w:rPr>
        <w:t>).</w:t>
      </w:r>
    </w:p>
    <w:p w:rsidR="005C5188" w:rsidRPr="00520600" w:rsidRDefault="005C5188" w:rsidP="00C237CF">
      <w:pPr>
        <w:spacing w:after="0" w:line="240" w:lineRule="auto"/>
        <w:ind w:firstLine="284"/>
        <w:jc w:val="both"/>
        <w:rPr>
          <w:rFonts w:ascii="Times New Roman" w:eastAsia="Times New Roman" w:hAnsi="Times New Roman"/>
          <w:b/>
          <w:sz w:val="24"/>
          <w:szCs w:val="24"/>
          <w:highlight w:val="white"/>
          <w:lang w:val="ru-RU"/>
        </w:rPr>
      </w:pPr>
      <w:r w:rsidRPr="00520600">
        <w:rPr>
          <w:rFonts w:ascii="Times New Roman" w:eastAsia="Times New Roman" w:hAnsi="Times New Roman"/>
          <w:b/>
          <w:sz w:val="24"/>
          <w:szCs w:val="24"/>
          <w:highlight w:val="white"/>
          <w:lang w:val="ru-RU"/>
        </w:rPr>
        <w:t xml:space="preserve">3. Профориентационная выставка «Лаборатория будущего. Узнаю рынок» </w:t>
      </w:r>
    </w:p>
    <w:p w:rsidR="005C5188" w:rsidRPr="00520600" w:rsidRDefault="005C5188" w:rsidP="00C237CF">
      <w:pPr>
        <w:spacing w:after="0" w:line="240" w:lineRule="auto"/>
        <w:ind w:firstLine="284"/>
        <w:jc w:val="both"/>
        <w:rPr>
          <w:rFonts w:ascii="Times New Roman" w:eastAsia="Times New Roman" w:hAnsi="Times New Roman"/>
          <w:sz w:val="24"/>
          <w:szCs w:val="24"/>
          <w:lang w:val="ru-RU"/>
        </w:rPr>
      </w:pPr>
      <w:r w:rsidRPr="00520600">
        <w:rPr>
          <w:rFonts w:ascii="Times New Roman" w:eastAsia="Times New Roman" w:hAnsi="Times New Roman"/>
          <w:b/>
          <w:i/>
          <w:sz w:val="24"/>
          <w:szCs w:val="24"/>
          <w:lang w:val="ru-RU"/>
        </w:rPr>
        <w:t>Посещение мультимедийной выставки «Лаборатория будущего»</w:t>
      </w:r>
      <w:r w:rsidRPr="00520600">
        <w:rPr>
          <w:rFonts w:ascii="Times New Roman" w:eastAsia="Times New Roman" w:hAnsi="Times New Roman"/>
          <w:i/>
          <w:sz w:val="24"/>
          <w:szCs w:val="24"/>
          <w:lang w:val="ru-RU"/>
        </w:rPr>
        <w:t xml:space="preserve"> - </w:t>
      </w:r>
      <w:r w:rsidRPr="00520600">
        <w:rPr>
          <w:rFonts w:ascii="Times New Roman" w:eastAsia="Times New Roman" w:hAnsi="Times New Roman"/>
          <w:sz w:val="24"/>
          <w:szCs w:val="24"/>
          <w:lang w:val="ru-RU"/>
        </w:rPr>
        <w:t>специально организова</w:t>
      </w:r>
      <w:r w:rsidRPr="00520600">
        <w:rPr>
          <w:rFonts w:ascii="Times New Roman" w:eastAsia="Times New Roman" w:hAnsi="Times New Roman"/>
          <w:sz w:val="24"/>
          <w:szCs w:val="24"/>
          <w:lang w:val="ru-RU"/>
        </w:rPr>
        <w:t>н</w:t>
      </w:r>
      <w:r w:rsidRPr="00520600">
        <w:rPr>
          <w:rFonts w:ascii="Times New Roman" w:eastAsia="Times New Roman" w:hAnsi="Times New Roman"/>
          <w:sz w:val="24"/>
          <w:szCs w:val="24"/>
          <w:lang w:val="ru-RU"/>
        </w:rPr>
        <w:t>ная постоянно действующая экспозиция на базе исторических парков «Россия – моя история» (о</w:t>
      </w:r>
      <w:r w:rsidRPr="00520600">
        <w:rPr>
          <w:rFonts w:ascii="Times New Roman" w:eastAsia="Times New Roman" w:hAnsi="Times New Roman"/>
          <w:sz w:val="24"/>
          <w:szCs w:val="24"/>
          <w:lang w:val="ru-RU"/>
        </w:rPr>
        <w:t>ч</w:t>
      </w:r>
      <w:r w:rsidRPr="00520600">
        <w:rPr>
          <w:rFonts w:ascii="Times New Roman" w:eastAsia="Times New Roman" w:hAnsi="Times New Roman"/>
          <w:sz w:val="24"/>
          <w:szCs w:val="24"/>
          <w:lang w:val="ru-RU"/>
        </w:rPr>
        <w:t>но или в онлайн-формате (доступно на интернет-платформе</w:t>
      </w:r>
      <w:hyperlink r:id="rId84"/>
      <w:hyperlink r:id="rId85">
        <w:r w:rsidRPr="005C5188">
          <w:rPr>
            <w:rFonts w:ascii="Times New Roman" w:eastAsia="Times New Roman" w:hAnsi="Times New Roman"/>
            <w:color w:val="1155CC"/>
            <w:sz w:val="24"/>
            <w:szCs w:val="24"/>
            <w:u w:val="single"/>
          </w:rPr>
          <w:t>https</w:t>
        </w:r>
        <w:r w:rsidRPr="00520600">
          <w:rPr>
            <w:rFonts w:ascii="Times New Roman" w:eastAsia="Times New Roman" w:hAnsi="Times New Roman"/>
            <w:color w:val="1155CC"/>
            <w:sz w:val="24"/>
            <w:szCs w:val="24"/>
            <w:u w:val="single"/>
            <w:lang w:val="ru-RU"/>
          </w:rPr>
          <w:t>://</w:t>
        </w:r>
        <w:r w:rsidRPr="005C5188">
          <w:rPr>
            <w:rFonts w:ascii="Times New Roman" w:eastAsia="Times New Roman" w:hAnsi="Times New Roman"/>
            <w:color w:val="1155CC"/>
            <w:sz w:val="24"/>
            <w:szCs w:val="24"/>
            <w:u w:val="single"/>
          </w:rPr>
          <w:t>bvbinfo</w:t>
        </w:r>
        <w:r w:rsidRPr="00520600">
          <w:rPr>
            <w:rFonts w:ascii="Times New Roman" w:eastAsia="Times New Roman" w:hAnsi="Times New Roman"/>
            <w:color w:val="1155CC"/>
            <w:sz w:val="24"/>
            <w:szCs w:val="24"/>
            <w:u w:val="single"/>
            <w:lang w:val="ru-RU"/>
          </w:rPr>
          <w:t>.</w:t>
        </w:r>
        <w:r w:rsidRPr="005C5188">
          <w:rPr>
            <w:rFonts w:ascii="Times New Roman" w:eastAsia="Times New Roman" w:hAnsi="Times New Roman"/>
            <w:color w:val="1155CC"/>
            <w:sz w:val="24"/>
            <w:szCs w:val="24"/>
            <w:u w:val="single"/>
          </w:rPr>
          <w:t>ru</w:t>
        </w:r>
        <w:r w:rsidRPr="00520600">
          <w:rPr>
            <w:rFonts w:ascii="Times New Roman" w:eastAsia="Times New Roman" w:hAnsi="Times New Roman"/>
            <w:color w:val="1155CC"/>
            <w:sz w:val="24"/>
            <w:szCs w:val="24"/>
            <w:u w:val="single"/>
            <w:lang w:val="ru-RU"/>
          </w:rPr>
          <w:t>/</w:t>
        </w:r>
      </w:hyperlink>
      <w:r w:rsidRPr="00520600">
        <w:rPr>
          <w:rFonts w:ascii="Times New Roman" w:eastAsia="Times New Roman" w:hAnsi="Times New Roman"/>
          <w:sz w:val="24"/>
          <w:szCs w:val="24"/>
          <w:lang w:val="ru-RU"/>
        </w:rPr>
        <w:t>)). Знакомство с ры</w:t>
      </w:r>
      <w:r w:rsidRPr="00520600">
        <w:rPr>
          <w:rFonts w:ascii="Times New Roman" w:eastAsia="Times New Roman" w:hAnsi="Times New Roman"/>
          <w:sz w:val="24"/>
          <w:szCs w:val="24"/>
          <w:lang w:val="ru-RU"/>
        </w:rPr>
        <w:t>н</w:t>
      </w:r>
      <w:r w:rsidRPr="00520600">
        <w:rPr>
          <w:rFonts w:ascii="Times New Roman" w:eastAsia="Times New Roman" w:hAnsi="Times New Roman"/>
          <w:sz w:val="24"/>
          <w:szCs w:val="24"/>
          <w:lang w:val="ru-RU"/>
        </w:rPr>
        <w:t>ком труда, 9-ю ключевыми отраслями (направлениями) экономического развития, профессиями: Индустриальная среда; Здоровая среда; Умная среда; Деловая среда; Социальная среда; Безопа</w:t>
      </w:r>
      <w:r w:rsidRPr="00520600">
        <w:rPr>
          <w:rFonts w:ascii="Times New Roman" w:eastAsia="Times New Roman" w:hAnsi="Times New Roman"/>
          <w:sz w:val="24"/>
          <w:szCs w:val="24"/>
          <w:lang w:val="ru-RU"/>
        </w:rPr>
        <w:t>с</w:t>
      </w:r>
      <w:r w:rsidRPr="00520600">
        <w:rPr>
          <w:rFonts w:ascii="Times New Roman" w:eastAsia="Times New Roman" w:hAnsi="Times New Roman"/>
          <w:sz w:val="24"/>
          <w:szCs w:val="24"/>
          <w:lang w:val="ru-RU"/>
        </w:rPr>
        <w:t>ная среда; Комфортная среда; Креативная среда; Аграрная среда. Решение интерактивных зад</w:t>
      </w:r>
      <w:r w:rsidRPr="00520600">
        <w:rPr>
          <w:rFonts w:ascii="Times New Roman" w:eastAsia="Times New Roman" w:hAnsi="Times New Roman"/>
          <w:sz w:val="24"/>
          <w:szCs w:val="24"/>
          <w:lang w:val="ru-RU"/>
        </w:rPr>
        <w:t>а</w:t>
      </w:r>
      <w:r w:rsidRPr="00520600">
        <w:rPr>
          <w:rFonts w:ascii="Times New Roman" w:eastAsia="Times New Roman" w:hAnsi="Times New Roman"/>
          <w:sz w:val="24"/>
          <w:szCs w:val="24"/>
          <w:lang w:val="ru-RU"/>
        </w:rPr>
        <w:t>ний, направленных на получение новых знаний о профессиях, об особенностях профессиональной деятельности различных специалистов, о качествах и навыках, необходимых для работы разли</w:t>
      </w:r>
      <w:r w:rsidRPr="00520600">
        <w:rPr>
          <w:rFonts w:ascii="Times New Roman" w:eastAsia="Times New Roman" w:hAnsi="Times New Roman"/>
          <w:sz w:val="24"/>
          <w:szCs w:val="24"/>
          <w:lang w:val="ru-RU"/>
        </w:rPr>
        <w:t>ч</w:t>
      </w:r>
      <w:r w:rsidRPr="00520600">
        <w:rPr>
          <w:rFonts w:ascii="Times New Roman" w:eastAsia="Times New Roman" w:hAnsi="Times New Roman"/>
          <w:sz w:val="24"/>
          <w:szCs w:val="24"/>
          <w:lang w:val="ru-RU"/>
        </w:rPr>
        <w:t>ных специалистов.</w:t>
      </w:r>
    </w:p>
    <w:p w:rsidR="005C5188" w:rsidRPr="00520600" w:rsidRDefault="005C5188" w:rsidP="00C237CF">
      <w:pPr>
        <w:spacing w:after="0" w:line="240" w:lineRule="auto"/>
        <w:ind w:firstLine="284"/>
        <w:jc w:val="both"/>
        <w:rPr>
          <w:rFonts w:ascii="Times New Roman" w:eastAsia="Times New Roman" w:hAnsi="Times New Roman"/>
          <w:sz w:val="24"/>
          <w:szCs w:val="24"/>
          <w:lang w:val="ru-RU"/>
        </w:rPr>
      </w:pPr>
      <w:r w:rsidRPr="00520600">
        <w:rPr>
          <w:rFonts w:ascii="Times New Roman" w:eastAsia="Times New Roman" w:hAnsi="Times New Roman"/>
          <w:b/>
          <w:sz w:val="24"/>
          <w:szCs w:val="24"/>
          <w:lang w:val="ru-RU"/>
        </w:rPr>
        <w:t>4. Профессиональные пробы «Пробую. Получаю опыт»</w:t>
      </w:r>
    </w:p>
    <w:p w:rsidR="005C5188" w:rsidRPr="00520600" w:rsidRDefault="005C5188" w:rsidP="00C237CF">
      <w:pPr>
        <w:spacing w:after="0" w:line="240" w:lineRule="auto"/>
        <w:ind w:firstLine="284"/>
        <w:jc w:val="both"/>
        <w:rPr>
          <w:rFonts w:ascii="Times New Roman" w:eastAsia="Times New Roman" w:hAnsi="Times New Roman"/>
          <w:sz w:val="24"/>
          <w:szCs w:val="24"/>
          <w:lang w:val="ru-RU"/>
        </w:rPr>
      </w:pPr>
      <w:r w:rsidRPr="00520600">
        <w:rPr>
          <w:rFonts w:ascii="Times New Roman" w:eastAsia="Times New Roman" w:hAnsi="Times New Roman"/>
          <w:b/>
          <w:i/>
          <w:sz w:val="24"/>
          <w:szCs w:val="24"/>
          <w:lang w:val="ru-RU"/>
        </w:rPr>
        <w:t>Профессиональные пробы.</w:t>
      </w:r>
      <w:r w:rsidRPr="00520600">
        <w:rPr>
          <w:rFonts w:ascii="Times New Roman" w:eastAsia="Times New Roman" w:hAnsi="Times New Roman"/>
          <w:sz w:val="24"/>
          <w:szCs w:val="24"/>
          <w:lang w:val="ru-RU"/>
        </w:rPr>
        <w:t>Данный формат реализуется очно (на базе образовательной орган</w:t>
      </w:r>
      <w:r w:rsidRPr="00520600">
        <w:rPr>
          <w:rFonts w:ascii="Times New Roman" w:eastAsia="Times New Roman" w:hAnsi="Times New Roman"/>
          <w:sz w:val="24"/>
          <w:szCs w:val="24"/>
          <w:lang w:val="ru-RU"/>
        </w:rPr>
        <w:t>и</w:t>
      </w:r>
      <w:r w:rsidRPr="00520600">
        <w:rPr>
          <w:rFonts w:ascii="Times New Roman" w:eastAsia="Times New Roman" w:hAnsi="Times New Roman"/>
          <w:sz w:val="24"/>
          <w:szCs w:val="24"/>
          <w:lang w:val="ru-RU"/>
        </w:rPr>
        <w:t>зации и/ или в учебных профессиональных заведениях, организациях дополнительного образов</w:t>
      </w:r>
      <w:r w:rsidRPr="00520600">
        <w:rPr>
          <w:rFonts w:ascii="Times New Roman" w:eastAsia="Times New Roman" w:hAnsi="Times New Roman"/>
          <w:sz w:val="24"/>
          <w:szCs w:val="24"/>
          <w:lang w:val="ru-RU"/>
        </w:rPr>
        <w:t>а</w:t>
      </w:r>
      <w:r w:rsidRPr="00520600">
        <w:rPr>
          <w:rFonts w:ascii="Times New Roman" w:eastAsia="Times New Roman" w:hAnsi="Times New Roman"/>
          <w:sz w:val="24"/>
          <w:szCs w:val="24"/>
          <w:lang w:val="ru-RU"/>
        </w:rPr>
        <w:t xml:space="preserve">ния, на предприятиях, организациях региона) или в онлайн-формате (профессиональные пробы на основе платформы, вебинар-площадки, сервисы видеоконференций, чат и т.п.). </w:t>
      </w:r>
    </w:p>
    <w:p w:rsidR="005C5188" w:rsidRPr="00520600" w:rsidRDefault="005C5188" w:rsidP="00C237CF">
      <w:pPr>
        <w:spacing w:after="0" w:line="240" w:lineRule="auto"/>
        <w:ind w:firstLine="284"/>
        <w:jc w:val="both"/>
        <w:rPr>
          <w:rFonts w:ascii="Times New Roman" w:eastAsia="Times New Roman" w:hAnsi="Times New Roman"/>
          <w:sz w:val="24"/>
          <w:szCs w:val="24"/>
          <w:lang w:val="ru-RU"/>
        </w:rPr>
      </w:pPr>
      <w:r w:rsidRPr="00520600">
        <w:rPr>
          <w:rFonts w:ascii="Times New Roman" w:eastAsia="Times New Roman" w:hAnsi="Times New Roman"/>
          <w:sz w:val="24"/>
          <w:szCs w:val="24"/>
          <w:lang w:val="ru-RU"/>
        </w:rPr>
        <w:t>Уровни профессиональных проб: моделирующие и практические профессиональные пробы. Виды: базовая и ознакомительная.</w:t>
      </w:r>
    </w:p>
    <w:p w:rsidR="005C5188" w:rsidRPr="00520600" w:rsidRDefault="005C5188" w:rsidP="00C237CF">
      <w:pPr>
        <w:spacing w:after="0" w:line="240" w:lineRule="auto"/>
        <w:ind w:firstLine="284"/>
        <w:jc w:val="both"/>
        <w:rPr>
          <w:rFonts w:ascii="Times New Roman" w:eastAsia="Times New Roman" w:hAnsi="Times New Roman"/>
          <w:sz w:val="24"/>
          <w:szCs w:val="24"/>
          <w:lang w:val="ru-RU"/>
        </w:rPr>
      </w:pPr>
      <w:r w:rsidRPr="00520600">
        <w:rPr>
          <w:rFonts w:ascii="Times New Roman" w:eastAsia="Times New Roman" w:hAnsi="Times New Roman"/>
          <w:b/>
          <w:sz w:val="24"/>
          <w:szCs w:val="24"/>
          <w:highlight w:val="white"/>
          <w:lang w:val="ru-RU"/>
        </w:rPr>
        <w:t>5. Профориентационная онлайн-диагностика. Вторая часть «Осознаю»</w:t>
      </w:r>
    </w:p>
    <w:p w:rsidR="005C5188" w:rsidRPr="00520600" w:rsidRDefault="005C5188" w:rsidP="00C237CF">
      <w:pPr>
        <w:spacing w:after="0" w:line="240" w:lineRule="auto"/>
        <w:ind w:firstLine="284"/>
        <w:jc w:val="both"/>
        <w:rPr>
          <w:rFonts w:ascii="Times New Roman" w:eastAsia="Times New Roman" w:hAnsi="Times New Roman"/>
          <w:sz w:val="24"/>
          <w:szCs w:val="24"/>
          <w:lang w:val="ru-RU"/>
        </w:rPr>
      </w:pPr>
      <w:r w:rsidRPr="00520600">
        <w:rPr>
          <w:rFonts w:ascii="Times New Roman" w:eastAsia="Times New Roman" w:hAnsi="Times New Roman"/>
          <w:sz w:val="24"/>
          <w:szCs w:val="24"/>
          <w:lang w:val="ru-RU"/>
        </w:rPr>
        <w:t>Проведение второй части профориентационной диагностики. Направлена на уточнение рек</w:t>
      </w:r>
      <w:r w:rsidRPr="00520600">
        <w:rPr>
          <w:rFonts w:ascii="Times New Roman" w:eastAsia="Times New Roman" w:hAnsi="Times New Roman"/>
          <w:sz w:val="24"/>
          <w:szCs w:val="24"/>
          <w:lang w:val="ru-RU"/>
        </w:rPr>
        <w:t>о</w:t>
      </w:r>
      <w:r w:rsidRPr="00520600">
        <w:rPr>
          <w:rFonts w:ascii="Times New Roman" w:eastAsia="Times New Roman" w:hAnsi="Times New Roman"/>
          <w:sz w:val="24"/>
          <w:szCs w:val="24"/>
          <w:lang w:val="ru-RU"/>
        </w:rPr>
        <w:t>мендации по построению образовательно-профессиональной траектории с учетом рефлексии оп</w:t>
      </w:r>
      <w:r w:rsidRPr="00520600">
        <w:rPr>
          <w:rFonts w:ascii="Times New Roman" w:eastAsia="Times New Roman" w:hAnsi="Times New Roman"/>
          <w:sz w:val="24"/>
          <w:szCs w:val="24"/>
          <w:lang w:val="ru-RU"/>
        </w:rPr>
        <w:t>ы</w:t>
      </w:r>
      <w:r w:rsidRPr="00520600">
        <w:rPr>
          <w:rFonts w:ascii="Times New Roman" w:eastAsia="Times New Roman" w:hAnsi="Times New Roman"/>
          <w:sz w:val="24"/>
          <w:szCs w:val="24"/>
          <w:lang w:val="ru-RU"/>
        </w:rPr>
        <w:t xml:space="preserve">та, полученного на предыдущих этапах. </w:t>
      </w:r>
    </w:p>
    <w:p w:rsidR="005C5188" w:rsidRPr="00520600" w:rsidRDefault="005C5188" w:rsidP="00C237CF">
      <w:pPr>
        <w:spacing w:after="0" w:line="240" w:lineRule="auto"/>
        <w:ind w:firstLine="284"/>
        <w:jc w:val="both"/>
        <w:rPr>
          <w:rFonts w:ascii="Times New Roman" w:eastAsia="Times New Roman" w:hAnsi="Times New Roman"/>
          <w:sz w:val="24"/>
          <w:szCs w:val="24"/>
          <w:highlight w:val="white"/>
          <w:lang w:val="ru-RU"/>
        </w:rPr>
      </w:pPr>
      <w:r w:rsidRPr="00520600">
        <w:rPr>
          <w:rFonts w:ascii="Times New Roman" w:eastAsia="Times New Roman" w:hAnsi="Times New Roman"/>
          <w:b/>
          <w:sz w:val="24"/>
          <w:szCs w:val="24"/>
          <w:highlight w:val="white"/>
          <w:lang w:val="ru-RU"/>
        </w:rPr>
        <w:t xml:space="preserve">Онлайн-диагностика </w:t>
      </w:r>
      <w:r w:rsidRPr="005C5188">
        <w:rPr>
          <w:rFonts w:ascii="Times New Roman" w:eastAsia="Times New Roman" w:hAnsi="Times New Roman"/>
          <w:b/>
          <w:sz w:val="24"/>
          <w:szCs w:val="24"/>
          <w:highlight w:val="white"/>
        </w:rPr>
        <w:t>I</w:t>
      </w:r>
      <w:r w:rsidRPr="00520600">
        <w:rPr>
          <w:rFonts w:ascii="Times New Roman" w:eastAsia="Times New Roman" w:hAnsi="Times New Roman"/>
          <w:b/>
          <w:sz w:val="24"/>
          <w:szCs w:val="24"/>
          <w:highlight w:val="white"/>
          <w:lang w:val="ru-RU"/>
        </w:rPr>
        <w:t xml:space="preserve"> </w:t>
      </w:r>
      <w:r w:rsidRPr="00520600">
        <w:rPr>
          <w:rFonts w:ascii="Times New Roman" w:eastAsia="Times New Roman" w:hAnsi="Times New Roman"/>
          <w:b/>
          <w:i/>
          <w:sz w:val="24"/>
          <w:szCs w:val="24"/>
          <w:highlight w:val="white"/>
          <w:lang w:val="ru-RU"/>
        </w:rPr>
        <w:t>«Мой выбор профессии»</w:t>
      </w:r>
      <w:r w:rsidRPr="00520600">
        <w:rPr>
          <w:rFonts w:ascii="Times New Roman" w:eastAsia="Times New Roman" w:hAnsi="Times New Roman"/>
          <w:sz w:val="24"/>
          <w:szCs w:val="24"/>
          <w:highlight w:val="white"/>
          <w:lang w:val="ru-RU"/>
        </w:rPr>
        <w:t xml:space="preserve"> состоит из двух частей:</w:t>
      </w:r>
    </w:p>
    <w:p w:rsidR="005C5188" w:rsidRPr="00520600" w:rsidRDefault="005C5188" w:rsidP="00C237CF">
      <w:pPr>
        <w:widowControl/>
        <w:numPr>
          <w:ilvl w:val="0"/>
          <w:numId w:val="101"/>
        </w:numPr>
        <w:spacing w:after="0" w:line="240" w:lineRule="auto"/>
        <w:ind w:left="0" w:firstLine="284"/>
        <w:jc w:val="both"/>
        <w:rPr>
          <w:rFonts w:ascii="Times New Roman" w:eastAsia="Times New Roman" w:hAnsi="Times New Roman"/>
          <w:sz w:val="24"/>
          <w:szCs w:val="24"/>
          <w:highlight w:val="white"/>
          <w:lang w:val="ru-RU"/>
        </w:rPr>
      </w:pPr>
      <w:r w:rsidRPr="00520600">
        <w:rPr>
          <w:rFonts w:ascii="Times New Roman" w:eastAsia="Times New Roman" w:hAnsi="Times New Roman"/>
          <w:sz w:val="24"/>
          <w:szCs w:val="24"/>
          <w:highlight w:val="white"/>
          <w:lang w:val="ru-RU"/>
        </w:rPr>
        <w:t xml:space="preserve">методика онлайн-диагностики учащихся </w:t>
      </w:r>
      <w:r w:rsidRPr="00520600">
        <w:rPr>
          <w:rFonts w:ascii="Times New Roman" w:eastAsia="Times New Roman" w:hAnsi="Times New Roman"/>
          <w:i/>
          <w:sz w:val="24"/>
          <w:szCs w:val="24"/>
          <w:highlight w:val="white"/>
          <w:lang w:val="ru-RU"/>
        </w:rPr>
        <w:t>«Моя готовность»</w:t>
      </w:r>
      <w:r w:rsidRPr="00520600">
        <w:rPr>
          <w:rFonts w:ascii="Times New Roman" w:eastAsia="Times New Roman" w:hAnsi="Times New Roman"/>
          <w:sz w:val="24"/>
          <w:szCs w:val="24"/>
          <w:highlight w:val="white"/>
          <w:lang w:val="ru-RU"/>
        </w:rPr>
        <w:t xml:space="preserve"> направлена на оценку це</w:t>
      </w:r>
      <w:r w:rsidRPr="00520600">
        <w:rPr>
          <w:rFonts w:ascii="Times New Roman" w:eastAsia="Times New Roman" w:hAnsi="Times New Roman"/>
          <w:sz w:val="24"/>
          <w:szCs w:val="24"/>
          <w:highlight w:val="white"/>
          <w:lang w:val="ru-RU"/>
        </w:rPr>
        <w:t>н</w:t>
      </w:r>
      <w:r w:rsidRPr="00520600">
        <w:rPr>
          <w:rFonts w:ascii="Times New Roman" w:eastAsia="Times New Roman" w:hAnsi="Times New Roman"/>
          <w:sz w:val="24"/>
          <w:szCs w:val="24"/>
          <w:highlight w:val="white"/>
          <w:lang w:val="ru-RU"/>
        </w:rPr>
        <w:t>ностных ориентиров в сфере самоопределения обучающихся и уровень готовности к выбору пр</w:t>
      </w:r>
      <w:r w:rsidRPr="00520600">
        <w:rPr>
          <w:rFonts w:ascii="Times New Roman" w:eastAsia="Times New Roman" w:hAnsi="Times New Roman"/>
          <w:sz w:val="24"/>
          <w:szCs w:val="24"/>
          <w:highlight w:val="white"/>
          <w:lang w:val="ru-RU"/>
        </w:rPr>
        <w:t>о</w:t>
      </w:r>
      <w:r w:rsidRPr="00520600">
        <w:rPr>
          <w:rFonts w:ascii="Times New Roman" w:eastAsia="Times New Roman" w:hAnsi="Times New Roman"/>
          <w:sz w:val="24"/>
          <w:szCs w:val="24"/>
          <w:highlight w:val="white"/>
          <w:lang w:val="ru-RU"/>
        </w:rPr>
        <w:t>фессии.</w:t>
      </w:r>
    </w:p>
    <w:p w:rsidR="005C5188" w:rsidRPr="00520600" w:rsidRDefault="005C5188" w:rsidP="00C237CF">
      <w:pPr>
        <w:widowControl/>
        <w:numPr>
          <w:ilvl w:val="0"/>
          <w:numId w:val="102"/>
        </w:numPr>
        <w:spacing w:after="0" w:line="240" w:lineRule="auto"/>
        <w:ind w:left="0" w:firstLine="284"/>
        <w:jc w:val="both"/>
        <w:rPr>
          <w:rFonts w:ascii="Times New Roman" w:eastAsia="Times New Roman" w:hAnsi="Times New Roman"/>
          <w:sz w:val="24"/>
          <w:szCs w:val="24"/>
          <w:highlight w:val="white"/>
          <w:lang w:val="ru-RU"/>
        </w:rPr>
      </w:pPr>
      <w:r w:rsidRPr="00520600">
        <w:rPr>
          <w:rFonts w:ascii="Times New Roman" w:eastAsia="Times New Roman" w:hAnsi="Times New Roman"/>
          <w:sz w:val="24"/>
          <w:szCs w:val="24"/>
          <w:highlight w:val="white"/>
          <w:lang w:val="ru-RU"/>
        </w:rPr>
        <w:t>методика онлайн-диагностики на определение профессиональных склонностей и напра</w:t>
      </w:r>
      <w:r w:rsidRPr="00520600">
        <w:rPr>
          <w:rFonts w:ascii="Times New Roman" w:eastAsia="Times New Roman" w:hAnsi="Times New Roman"/>
          <w:sz w:val="24"/>
          <w:szCs w:val="24"/>
          <w:highlight w:val="white"/>
          <w:lang w:val="ru-RU"/>
        </w:rPr>
        <w:t>в</w:t>
      </w:r>
      <w:r w:rsidRPr="00520600">
        <w:rPr>
          <w:rFonts w:ascii="Times New Roman" w:eastAsia="Times New Roman" w:hAnsi="Times New Roman"/>
          <w:sz w:val="24"/>
          <w:szCs w:val="24"/>
          <w:highlight w:val="white"/>
          <w:lang w:val="ru-RU"/>
        </w:rPr>
        <w:t>ленности обучающихся (</w:t>
      </w:r>
      <w:r w:rsidRPr="00520600">
        <w:rPr>
          <w:rFonts w:ascii="Times New Roman" w:eastAsia="Times New Roman" w:hAnsi="Times New Roman"/>
          <w:i/>
          <w:sz w:val="24"/>
          <w:szCs w:val="24"/>
          <w:highlight w:val="white"/>
          <w:lang w:val="ru-RU"/>
        </w:rPr>
        <w:t>«Мой выбор»</w:t>
      </w:r>
      <w:r w:rsidRPr="00520600">
        <w:rPr>
          <w:rFonts w:ascii="Times New Roman" w:eastAsia="Times New Roman" w:hAnsi="Times New Roman"/>
          <w:sz w:val="24"/>
          <w:szCs w:val="24"/>
          <w:highlight w:val="white"/>
          <w:lang w:val="ru-RU"/>
        </w:rPr>
        <w:t xml:space="preserve">). </w:t>
      </w:r>
    </w:p>
    <w:p w:rsidR="005C5188" w:rsidRPr="00520600" w:rsidRDefault="005C5188" w:rsidP="00C237CF">
      <w:pPr>
        <w:spacing w:after="0" w:line="240" w:lineRule="auto"/>
        <w:ind w:firstLine="284"/>
        <w:jc w:val="both"/>
        <w:rPr>
          <w:rFonts w:ascii="Times New Roman" w:eastAsia="Times New Roman" w:hAnsi="Times New Roman"/>
          <w:sz w:val="24"/>
          <w:szCs w:val="24"/>
          <w:highlight w:val="white"/>
          <w:lang w:val="ru-RU"/>
        </w:rPr>
      </w:pPr>
      <w:r w:rsidRPr="00520600">
        <w:rPr>
          <w:rFonts w:ascii="Times New Roman" w:eastAsia="Times New Roman" w:hAnsi="Times New Roman"/>
          <w:b/>
          <w:sz w:val="24"/>
          <w:szCs w:val="24"/>
          <w:highlight w:val="white"/>
          <w:lang w:val="ru-RU"/>
        </w:rPr>
        <w:t xml:space="preserve">Онлайн-диагностика </w:t>
      </w:r>
      <w:r w:rsidRPr="005C5188">
        <w:rPr>
          <w:rFonts w:ascii="Times New Roman" w:eastAsia="Times New Roman" w:hAnsi="Times New Roman"/>
          <w:b/>
          <w:sz w:val="24"/>
          <w:szCs w:val="24"/>
          <w:highlight w:val="white"/>
        </w:rPr>
        <w:t>II</w:t>
      </w:r>
      <w:r w:rsidRPr="00520600">
        <w:rPr>
          <w:rFonts w:ascii="Times New Roman" w:eastAsia="Times New Roman" w:hAnsi="Times New Roman"/>
          <w:b/>
          <w:sz w:val="24"/>
          <w:szCs w:val="24"/>
          <w:highlight w:val="white"/>
          <w:lang w:val="ru-RU"/>
        </w:rPr>
        <w:t xml:space="preserve"> </w:t>
      </w:r>
      <w:r w:rsidRPr="00520600">
        <w:rPr>
          <w:rFonts w:ascii="Times New Roman" w:eastAsia="Times New Roman" w:hAnsi="Times New Roman"/>
          <w:b/>
          <w:i/>
          <w:sz w:val="24"/>
          <w:szCs w:val="24"/>
          <w:highlight w:val="white"/>
          <w:lang w:val="ru-RU"/>
        </w:rPr>
        <w:t>«Мои таланты»</w:t>
      </w:r>
      <w:r w:rsidRPr="00520600">
        <w:rPr>
          <w:rFonts w:ascii="Times New Roman" w:eastAsia="Times New Roman" w:hAnsi="Times New Roman"/>
          <w:b/>
          <w:sz w:val="24"/>
          <w:szCs w:val="24"/>
          <w:highlight w:val="white"/>
          <w:lang w:val="ru-RU"/>
        </w:rPr>
        <w:t xml:space="preserve"> включает</w:t>
      </w:r>
      <w:r w:rsidRPr="00520600">
        <w:rPr>
          <w:rFonts w:ascii="Times New Roman" w:eastAsia="Times New Roman" w:hAnsi="Times New Roman"/>
          <w:sz w:val="24"/>
          <w:szCs w:val="24"/>
          <w:highlight w:val="white"/>
          <w:lang w:val="ru-RU"/>
        </w:rPr>
        <w:t xml:space="preserve"> комплексную методику онлайн-диагностики на определение профессиональных интересов и сильных сторон обучающихся с в</w:t>
      </w:r>
      <w:r w:rsidRPr="00520600">
        <w:rPr>
          <w:rFonts w:ascii="Times New Roman" w:eastAsia="Times New Roman" w:hAnsi="Times New Roman"/>
          <w:sz w:val="24"/>
          <w:szCs w:val="24"/>
          <w:highlight w:val="white"/>
          <w:lang w:val="ru-RU"/>
        </w:rPr>
        <w:t>ы</w:t>
      </w:r>
      <w:r w:rsidRPr="00520600">
        <w:rPr>
          <w:rFonts w:ascii="Times New Roman" w:eastAsia="Times New Roman" w:hAnsi="Times New Roman"/>
          <w:sz w:val="24"/>
          <w:szCs w:val="24"/>
          <w:highlight w:val="white"/>
          <w:lang w:val="ru-RU"/>
        </w:rPr>
        <w:t xml:space="preserve">делением «зон потенциала» (талантов) для дальнейшего развития. </w:t>
      </w:r>
    </w:p>
    <w:p w:rsidR="005C5188" w:rsidRPr="00520600" w:rsidRDefault="005C5188" w:rsidP="00C237CF">
      <w:pPr>
        <w:spacing w:after="0" w:line="240" w:lineRule="auto"/>
        <w:ind w:firstLine="284"/>
        <w:jc w:val="both"/>
        <w:rPr>
          <w:rFonts w:ascii="Times New Roman" w:eastAsia="Times New Roman" w:hAnsi="Times New Roman"/>
          <w:sz w:val="24"/>
          <w:szCs w:val="24"/>
          <w:highlight w:val="white"/>
          <w:lang w:val="ru-RU"/>
        </w:rPr>
      </w:pPr>
      <w:r w:rsidRPr="00520600">
        <w:rPr>
          <w:rFonts w:ascii="Times New Roman" w:eastAsia="Times New Roman" w:hAnsi="Times New Roman"/>
          <w:b/>
          <w:sz w:val="24"/>
          <w:szCs w:val="24"/>
          <w:highlight w:val="white"/>
          <w:lang w:val="ru-RU"/>
        </w:rPr>
        <w:t xml:space="preserve">Развернутая консультации по результатам повторной онлайн-диагностики. </w:t>
      </w:r>
      <w:r w:rsidRPr="00520600">
        <w:rPr>
          <w:rFonts w:ascii="Times New Roman" w:eastAsia="Times New Roman" w:hAnsi="Times New Roman"/>
          <w:sz w:val="24"/>
          <w:szCs w:val="24"/>
          <w:highlight w:val="white"/>
          <w:lang w:val="ru-RU"/>
        </w:rPr>
        <w:t>Сопровожд</w:t>
      </w:r>
      <w:r w:rsidRPr="00520600">
        <w:rPr>
          <w:rFonts w:ascii="Times New Roman" w:eastAsia="Times New Roman" w:hAnsi="Times New Roman"/>
          <w:sz w:val="24"/>
          <w:szCs w:val="24"/>
          <w:highlight w:val="white"/>
          <w:lang w:val="ru-RU"/>
        </w:rPr>
        <w:t>е</w:t>
      </w:r>
      <w:r w:rsidRPr="00520600">
        <w:rPr>
          <w:rFonts w:ascii="Times New Roman" w:eastAsia="Times New Roman" w:hAnsi="Times New Roman"/>
          <w:sz w:val="24"/>
          <w:szCs w:val="24"/>
          <w:highlight w:val="white"/>
          <w:lang w:val="ru-RU"/>
        </w:rPr>
        <w:t>ние обучающихся по итогам диагностики (в индивидуальном или групповом формате). Во</w:t>
      </w:r>
      <w:r w:rsidRPr="00520600">
        <w:rPr>
          <w:rFonts w:ascii="Times New Roman" w:eastAsia="Times New Roman" w:hAnsi="Times New Roman"/>
          <w:sz w:val="24"/>
          <w:szCs w:val="24"/>
          <w:highlight w:val="white"/>
          <w:lang w:val="ru-RU"/>
        </w:rPr>
        <w:t>з</w:t>
      </w:r>
      <w:r w:rsidRPr="00520600">
        <w:rPr>
          <w:rFonts w:ascii="Times New Roman" w:eastAsia="Times New Roman" w:hAnsi="Times New Roman"/>
          <w:sz w:val="24"/>
          <w:szCs w:val="24"/>
          <w:highlight w:val="white"/>
          <w:lang w:val="ru-RU"/>
        </w:rPr>
        <w:t>можно проведение консультации с помощью видеозаписи готовой консультации (доступной участникам проекта «Билет в будущее» на интернет-платформе</w:t>
      </w:r>
      <w:hyperlink r:id="rId86"/>
      <w:hyperlink r:id="rId87">
        <w:r w:rsidRPr="005C5188">
          <w:rPr>
            <w:rFonts w:ascii="Times New Roman" w:eastAsia="Times New Roman" w:hAnsi="Times New Roman"/>
            <w:color w:val="1155CC"/>
            <w:sz w:val="24"/>
            <w:szCs w:val="24"/>
            <w:highlight w:val="white"/>
            <w:u w:val="single"/>
          </w:rPr>
          <w:t>https</w:t>
        </w:r>
        <w:r w:rsidRPr="00520600">
          <w:rPr>
            <w:rFonts w:ascii="Times New Roman" w:eastAsia="Times New Roman" w:hAnsi="Times New Roman"/>
            <w:color w:val="1155CC"/>
            <w:sz w:val="24"/>
            <w:szCs w:val="24"/>
            <w:highlight w:val="white"/>
            <w:u w:val="single"/>
            <w:lang w:val="ru-RU"/>
          </w:rPr>
          <w:t>://</w:t>
        </w:r>
        <w:r w:rsidRPr="005C5188">
          <w:rPr>
            <w:rFonts w:ascii="Times New Roman" w:eastAsia="Times New Roman" w:hAnsi="Times New Roman"/>
            <w:color w:val="1155CC"/>
            <w:sz w:val="24"/>
            <w:szCs w:val="24"/>
            <w:highlight w:val="white"/>
            <w:u w:val="single"/>
          </w:rPr>
          <w:t>bvbinfo</w:t>
        </w:r>
        <w:r w:rsidRPr="00520600">
          <w:rPr>
            <w:rFonts w:ascii="Times New Roman" w:eastAsia="Times New Roman" w:hAnsi="Times New Roman"/>
            <w:color w:val="1155CC"/>
            <w:sz w:val="24"/>
            <w:szCs w:val="24"/>
            <w:highlight w:val="white"/>
            <w:u w:val="single"/>
            <w:lang w:val="ru-RU"/>
          </w:rPr>
          <w:t>.</w:t>
        </w:r>
        <w:r w:rsidRPr="005C5188">
          <w:rPr>
            <w:rFonts w:ascii="Times New Roman" w:eastAsia="Times New Roman" w:hAnsi="Times New Roman"/>
            <w:color w:val="1155CC"/>
            <w:sz w:val="24"/>
            <w:szCs w:val="24"/>
            <w:highlight w:val="white"/>
            <w:u w:val="single"/>
          </w:rPr>
          <w:t>ru</w:t>
        </w:r>
        <w:r w:rsidRPr="00520600">
          <w:rPr>
            <w:rFonts w:ascii="Times New Roman" w:eastAsia="Times New Roman" w:hAnsi="Times New Roman"/>
            <w:color w:val="1155CC"/>
            <w:sz w:val="24"/>
            <w:szCs w:val="24"/>
            <w:highlight w:val="white"/>
            <w:u w:val="single"/>
            <w:lang w:val="ru-RU"/>
          </w:rPr>
          <w:t>/</w:t>
        </w:r>
      </w:hyperlink>
      <w:r w:rsidRPr="00520600">
        <w:rPr>
          <w:rFonts w:ascii="Times New Roman" w:eastAsia="Times New Roman" w:hAnsi="Times New Roman"/>
          <w:sz w:val="24"/>
          <w:szCs w:val="24"/>
          <w:highlight w:val="white"/>
          <w:lang w:val="ru-RU"/>
        </w:rPr>
        <w:t>).</w:t>
      </w:r>
    </w:p>
    <w:p w:rsidR="005C5188" w:rsidRPr="00520600" w:rsidRDefault="005C5188" w:rsidP="00C237CF">
      <w:pPr>
        <w:spacing w:after="0" w:line="240" w:lineRule="auto"/>
        <w:ind w:firstLine="284"/>
        <w:jc w:val="both"/>
        <w:rPr>
          <w:rFonts w:ascii="Times New Roman" w:hAnsi="Times New Roman"/>
          <w:sz w:val="24"/>
          <w:szCs w:val="24"/>
          <w:lang w:val="ru-RU"/>
        </w:rPr>
      </w:pPr>
      <w:r w:rsidRPr="00520600">
        <w:rPr>
          <w:rFonts w:ascii="Times New Roman" w:hAnsi="Times New Roman"/>
          <w:b/>
          <w:sz w:val="24"/>
          <w:szCs w:val="24"/>
          <w:lang w:val="ru-RU"/>
        </w:rPr>
        <w:t>6. Профориентационный видеопроект «Один день в профессии» (</w:t>
      </w:r>
      <w:hyperlink r:id="rId88" w:history="1">
        <w:r w:rsidRPr="005C5188">
          <w:rPr>
            <w:rStyle w:val="a5"/>
            <w:rFonts w:ascii="Times New Roman" w:hAnsi="Times New Roman"/>
            <w:sz w:val="24"/>
            <w:szCs w:val="24"/>
          </w:rPr>
          <w:t>https</w:t>
        </w:r>
        <w:r w:rsidRPr="00520600">
          <w:rPr>
            <w:rStyle w:val="a5"/>
            <w:rFonts w:ascii="Times New Roman" w:hAnsi="Times New Roman"/>
            <w:sz w:val="24"/>
            <w:szCs w:val="24"/>
            <w:lang w:val="ru-RU"/>
          </w:rPr>
          <w:t>://</w:t>
        </w:r>
        <w:r w:rsidRPr="005C5188">
          <w:rPr>
            <w:rStyle w:val="a5"/>
            <w:rFonts w:ascii="Times New Roman" w:hAnsi="Times New Roman"/>
            <w:sz w:val="24"/>
            <w:szCs w:val="24"/>
          </w:rPr>
          <w:t>bvbinfo</w:t>
        </w:r>
        <w:r w:rsidRPr="00520600">
          <w:rPr>
            <w:rStyle w:val="a5"/>
            <w:rFonts w:ascii="Times New Roman" w:hAnsi="Times New Roman"/>
            <w:sz w:val="24"/>
            <w:szCs w:val="24"/>
            <w:lang w:val="ru-RU"/>
          </w:rPr>
          <w:t>.</w:t>
        </w:r>
        <w:r w:rsidRPr="005C5188">
          <w:rPr>
            <w:rStyle w:val="a5"/>
            <w:rFonts w:ascii="Times New Roman" w:hAnsi="Times New Roman"/>
            <w:sz w:val="24"/>
            <w:szCs w:val="24"/>
          </w:rPr>
          <w:t>ru</w:t>
        </w:r>
        <w:r w:rsidRPr="00520600">
          <w:rPr>
            <w:rStyle w:val="a5"/>
            <w:rFonts w:ascii="Times New Roman" w:hAnsi="Times New Roman"/>
            <w:sz w:val="24"/>
            <w:szCs w:val="24"/>
            <w:lang w:val="ru-RU"/>
          </w:rPr>
          <w:t>/</w:t>
        </w:r>
      </w:hyperlink>
      <w:r w:rsidRPr="00520600">
        <w:rPr>
          <w:rFonts w:ascii="Times New Roman" w:hAnsi="Times New Roman"/>
          <w:sz w:val="24"/>
          <w:szCs w:val="24"/>
          <w:lang w:val="ru-RU"/>
        </w:rPr>
        <w:t>)</w:t>
      </w:r>
    </w:p>
    <w:p w:rsidR="005C5188" w:rsidRPr="00520600" w:rsidRDefault="005C5188" w:rsidP="00C237CF">
      <w:pPr>
        <w:spacing w:after="0" w:line="240" w:lineRule="auto"/>
        <w:ind w:firstLine="284"/>
        <w:jc w:val="both"/>
        <w:rPr>
          <w:rFonts w:ascii="Times New Roman" w:eastAsia="Times New Roman" w:hAnsi="Times New Roman"/>
          <w:b/>
          <w:sz w:val="24"/>
          <w:szCs w:val="24"/>
          <w:lang w:val="ru-RU"/>
        </w:rPr>
      </w:pPr>
      <w:r w:rsidRPr="00520600">
        <w:rPr>
          <w:rFonts w:ascii="Times New Roman" w:eastAsia="Times New Roman" w:hAnsi="Times New Roman"/>
          <w:sz w:val="24"/>
          <w:szCs w:val="24"/>
          <w:lang w:val="ru-RU"/>
        </w:rPr>
        <w:t>Онлайн-знакомство в формате видео-обзоров и интервью с носителями профессий, которые п</w:t>
      </w:r>
      <w:r w:rsidRPr="00520600">
        <w:rPr>
          <w:rFonts w:ascii="Times New Roman" w:eastAsia="Times New Roman" w:hAnsi="Times New Roman"/>
          <w:sz w:val="24"/>
          <w:szCs w:val="24"/>
          <w:lang w:val="ru-RU"/>
        </w:rPr>
        <w:t>о</w:t>
      </w:r>
      <w:r w:rsidRPr="00520600">
        <w:rPr>
          <w:rFonts w:ascii="Times New Roman" w:eastAsia="Times New Roman" w:hAnsi="Times New Roman"/>
          <w:sz w:val="24"/>
          <w:szCs w:val="24"/>
          <w:lang w:val="ru-RU"/>
        </w:rPr>
        <w:lastRenderedPageBreak/>
        <w:t>делятся актуальной информацией об отраслях и покажут, как можно добиться успеха. В ра</w:t>
      </w:r>
      <w:r w:rsidRPr="00520600">
        <w:rPr>
          <w:rFonts w:ascii="Times New Roman" w:eastAsia="Times New Roman" w:hAnsi="Times New Roman"/>
          <w:sz w:val="24"/>
          <w:szCs w:val="24"/>
          <w:lang w:val="ru-RU"/>
        </w:rPr>
        <w:t>м</w:t>
      </w:r>
      <w:r w:rsidRPr="00520600">
        <w:rPr>
          <w:rFonts w:ascii="Times New Roman" w:eastAsia="Times New Roman" w:hAnsi="Times New Roman"/>
          <w:sz w:val="24"/>
          <w:szCs w:val="24"/>
          <w:lang w:val="ru-RU"/>
        </w:rPr>
        <w:t>ках урока ученикам будут предложены задания и упражнения, позволяющие лучше понять интерес</w:t>
      </w:r>
      <w:r w:rsidRPr="00520600">
        <w:rPr>
          <w:rFonts w:ascii="Times New Roman" w:eastAsia="Times New Roman" w:hAnsi="Times New Roman"/>
          <w:sz w:val="24"/>
          <w:szCs w:val="24"/>
          <w:lang w:val="ru-RU"/>
        </w:rPr>
        <w:t>у</w:t>
      </w:r>
      <w:r w:rsidRPr="00520600">
        <w:rPr>
          <w:rFonts w:ascii="Times New Roman" w:eastAsia="Times New Roman" w:hAnsi="Times New Roman"/>
          <w:sz w:val="24"/>
          <w:szCs w:val="24"/>
          <w:lang w:val="ru-RU"/>
        </w:rPr>
        <w:t>ющие их сферы.</w:t>
      </w:r>
    </w:p>
    <w:p w:rsidR="005C5188" w:rsidRPr="00520600" w:rsidRDefault="005C5188" w:rsidP="00C237CF">
      <w:pPr>
        <w:spacing w:after="0" w:line="240" w:lineRule="auto"/>
        <w:ind w:firstLine="284"/>
        <w:jc w:val="both"/>
        <w:rPr>
          <w:rFonts w:ascii="Times New Roman" w:eastAsia="Times New Roman" w:hAnsi="Times New Roman"/>
          <w:b/>
          <w:sz w:val="24"/>
          <w:szCs w:val="24"/>
          <w:lang w:val="ru-RU"/>
        </w:rPr>
      </w:pPr>
      <w:r w:rsidRPr="00520600">
        <w:rPr>
          <w:rFonts w:ascii="Times New Roman" w:eastAsia="Times New Roman" w:hAnsi="Times New Roman"/>
          <w:b/>
          <w:sz w:val="24"/>
          <w:szCs w:val="24"/>
          <w:lang w:val="ru-RU"/>
        </w:rPr>
        <w:t>7. Профориентационный рефлексивный урок «Планирую»</w:t>
      </w:r>
    </w:p>
    <w:p w:rsidR="005C5188" w:rsidRPr="00520600" w:rsidRDefault="005C5188" w:rsidP="00C237CF">
      <w:pPr>
        <w:spacing w:after="0" w:line="240" w:lineRule="auto"/>
        <w:ind w:firstLine="284"/>
        <w:jc w:val="both"/>
        <w:rPr>
          <w:rFonts w:ascii="Times New Roman" w:eastAsia="Times New Roman" w:hAnsi="Times New Roman"/>
          <w:sz w:val="24"/>
          <w:szCs w:val="24"/>
          <w:lang w:val="ru-RU"/>
        </w:rPr>
      </w:pPr>
      <w:r w:rsidRPr="00520600">
        <w:rPr>
          <w:rFonts w:ascii="Times New Roman" w:eastAsia="Times New Roman" w:hAnsi="Times New Roman"/>
          <w:sz w:val="24"/>
          <w:szCs w:val="24"/>
          <w:lang w:val="ru-RU"/>
        </w:rPr>
        <w:t>Профориентационный рефлексивный урок (проводится в конце курса, по итогам проведения всех профориентационных мероприятий</w:t>
      </w:r>
      <w:r w:rsidRPr="00520600">
        <w:rPr>
          <w:rFonts w:ascii="Times New Roman" w:eastAsia="Times New Roman" w:hAnsi="Times New Roman"/>
          <w:b/>
          <w:i/>
          <w:sz w:val="24"/>
          <w:szCs w:val="24"/>
          <w:lang w:val="ru-RU"/>
        </w:rPr>
        <w:t xml:space="preserve">): </w:t>
      </w:r>
      <w:r w:rsidRPr="00520600">
        <w:rPr>
          <w:rFonts w:ascii="Times New Roman" w:eastAsia="Times New Roman" w:hAnsi="Times New Roman"/>
          <w:sz w:val="24"/>
          <w:szCs w:val="24"/>
          <w:lang w:val="ru-RU"/>
        </w:rPr>
        <w:t>разбор и обсуждение персональных рекомендаций (по возрастам).Разбор и обсуждение полученного опыта по итогам профессиональных проб и мер</w:t>
      </w:r>
      <w:r w:rsidRPr="00520600">
        <w:rPr>
          <w:rFonts w:ascii="Times New Roman" w:eastAsia="Times New Roman" w:hAnsi="Times New Roman"/>
          <w:sz w:val="24"/>
          <w:szCs w:val="24"/>
          <w:lang w:val="ru-RU"/>
        </w:rPr>
        <w:t>о</w:t>
      </w:r>
      <w:r w:rsidRPr="00520600">
        <w:rPr>
          <w:rFonts w:ascii="Times New Roman" w:eastAsia="Times New Roman" w:hAnsi="Times New Roman"/>
          <w:sz w:val="24"/>
          <w:szCs w:val="24"/>
          <w:lang w:val="ru-RU"/>
        </w:rPr>
        <w:t>приятий.Постановка образовательных и карьерных целей (стратегических и тактич</w:t>
      </w:r>
      <w:r w:rsidRPr="00520600">
        <w:rPr>
          <w:rFonts w:ascii="Times New Roman" w:eastAsia="Times New Roman" w:hAnsi="Times New Roman"/>
          <w:sz w:val="24"/>
          <w:szCs w:val="24"/>
          <w:lang w:val="ru-RU"/>
        </w:rPr>
        <w:t>е</w:t>
      </w:r>
      <w:r w:rsidRPr="00520600">
        <w:rPr>
          <w:rFonts w:ascii="Times New Roman" w:eastAsia="Times New Roman" w:hAnsi="Times New Roman"/>
          <w:sz w:val="24"/>
          <w:szCs w:val="24"/>
          <w:lang w:val="ru-RU"/>
        </w:rPr>
        <w:t>ских).Формирование планов образовательных шагов и формулирование траектории развития (п</w:t>
      </w:r>
      <w:r w:rsidRPr="00520600">
        <w:rPr>
          <w:rFonts w:ascii="Times New Roman" w:eastAsia="Times New Roman" w:hAnsi="Times New Roman"/>
          <w:sz w:val="24"/>
          <w:szCs w:val="24"/>
          <w:lang w:val="ru-RU"/>
        </w:rPr>
        <w:t>о</w:t>
      </w:r>
      <w:r w:rsidRPr="00520600">
        <w:rPr>
          <w:rFonts w:ascii="Times New Roman" w:eastAsia="Times New Roman" w:hAnsi="Times New Roman"/>
          <w:sz w:val="24"/>
          <w:szCs w:val="24"/>
          <w:lang w:val="ru-RU"/>
        </w:rPr>
        <w:t>следовательность реализации целей).</w:t>
      </w:r>
    </w:p>
    <w:p w:rsidR="005C5188" w:rsidRPr="00520600" w:rsidRDefault="005C5188" w:rsidP="00C237CF">
      <w:pPr>
        <w:spacing w:after="0" w:line="240" w:lineRule="auto"/>
        <w:jc w:val="both"/>
        <w:rPr>
          <w:rFonts w:ascii="Times New Roman" w:eastAsia="Times New Roman" w:hAnsi="Times New Roman"/>
          <w:b/>
          <w:sz w:val="24"/>
          <w:szCs w:val="24"/>
          <w:lang w:val="ru-RU"/>
        </w:rPr>
      </w:pPr>
      <w:r w:rsidRPr="00520600">
        <w:rPr>
          <w:rFonts w:ascii="Times New Roman" w:eastAsia="Times New Roman" w:hAnsi="Times New Roman"/>
          <w:b/>
          <w:sz w:val="24"/>
          <w:szCs w:val="24"/>
          <w:lang w:val="ru-RU"/>
        </w:rPr>
        <w:t>Планируемые результаты</w:t>
      </w:r>
    </w:p>
    <w:p w:rsidR="005C5188" w:rsidRPr="00520600" w:rsidRDefault="005C5188" w:rsidP="00C237CF">
      <w:pPr>
        <w:spacing w:after="0" w:line="240" w:lineRule="auto"/>
        <w:ind w:firstLine="284"/>
        <w:jc w:val="both"/>
        <w:rPr>
          <w:rFonts w:ascii="Times New Roman" w:eastAsia="Times New Roman" w:hAnsi="Times New Roman"/>
          <w:sz w:val="24"/>
          <w:szCs w:val="24"/>
          <w:lang w:val="ru-RU"/>
        </w:rPr>
      </w:pPr>
      <w:r w:rsidRPr="00520600">
        <w:rPr>
          <w:rFonts w:ascii="Times New Roman" w:eastAsia="Times New Roman" w:hAnsi="Times New Roman"/>
          <w:sz w:val="24"/>
          <w:szCs w:val="24"/>
          <w:lang w:val="ru-RU"/>
        </w:rPr>
        <w:t>Программа способствует развитию личностных, метапредметных и предметных результатов у обучающихся.</w:t>
      </w:r>
    </w:p>
    <w:p w:rsidR="005C5188" w:rsidRPr="00520600" w:rsidRDefault="005C5188" w:rsidP="00C237CF">
      <w:pPr>
        <w:spacing w:after="0" w:line="240" w:lineRule="auto"/>
        <w:jc w:val="both"/>
        <w:rPr>
          <w:rFonts w:ascii="Times New Roman" w:eastAsia="Times New Roman" w:hAnsi="Times New Roman"/>
          <w:b/>
          <w:sz w:val="24"/>
          <w:szCs w:val="24"/>
          <w:lang w:val="ru-RU"/>
        </w:rPr>
      </w:pPr>
      <w:r w:rsidRPr="00520600">
        <w:rPr>
          <w:rFonts w:ascii="Times New Roman" w:eastAsia="Times New Roman" w:hAnsi="Times New Roman"/>
          <w:b/>
          <w:sz w:val="24"/>
          <w:szCs w:val="24"/>
          <w:lang w:val="ru-RU"/>
        </w:rPr>
        <w:t>Личностные результаты</w:t>
      </w:r>
    </w:p>
    <w:p w:rsidR="005C5188" w:rsidRPr="00520600" w:rsidRDefault="005C5188" w:rsidP="00C237CF">
      <w:pPr>
        <w:spacing w:after="0" w:line="240" w:lineRule="auto"/>
        <w:ind w:firstLine="284"/>
        <w:jc w:val="both"/>
        <w:rPr>
          <w:rFonts w:ascii="Times New Roman" w:hAnsi="Times New Roman"/>
          <w:sz w:val="24"/>
          <w:szCs w:val="24"/>
          <w:lang w:val="ru-RU"/>
        </w:rPr>
      </w:pPr>
      <w:r w:rsidRPr="00520600">
        <w:rPr>
          <w:rFonts w:ascii="Times New Roman" w:hAnsi="Times New Roman"/>
          <w:b/>
          <w:sz w:val="24"/>
          <w:szCs w:val="24"/>
          <w:lang w:val="ru-RU"/>
        </w:rPr>
        <w:t>в сфере патриотического воспитания</w:t>
      </w:r>
      <w:r w:rsidRPr="00520600">
        <w:rPr>
          <w:rFonts w:ascii="Times New Roman" w:hAnsi="Times New Roman"/>
          <w:sz w:val="24"/>
          <w:szCs w:val="24"/>
          <w:lang w:val="ru-RU"/>
        </w:rPr>
        <w:t xml:space="preserve">: </w:t>
      </w:r>
      <w:r w:rsidRPr="00520600">
        <w:rPr>
          <w:rFonts w:ascii="Times New Roman" w:eastAsiaTheme="minorHAnsi" w:hAnsi="Times New Roman"/>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ист</w:t>
      </w:r>
      <w:r w:rsidRPr="00520600">
        <w:rPr>
          <w:rFonts w:ascii="Times New Roman" w:eastAsiaTheme="minorHAnsi" w:hAnsi="Times New Roman"/>
          <w:sz w:val="24"/>
          <w:szCs w:val="24"/>
          <w:lang w:val="ru-RU"/>
        </w:rPr>
        <w:t>о</w:t>
      </w:r>
      <w:r w:rsidRPr="00520600">
        <w:rPr>
          <w:rFonts w:ascii="Times New Roman" w:eastAsiaTheme="minorHAnsi" w:hAnsi="Times New Roman"/>
          <w:sz w:val="24"/>
          <w:szCs w:val="24"/>
          <w:lang w:val="ru-RU"/>
        </w:rPr>
        <w:t>рии, культуры Российской Федерации, своего края, народов России; ценностное отношение к достиж</w:t>
      </w:r>
      <w:r w:rsidRPr="00520600">
        <w:rPr>
          <w:rFonts w:ascii="Times New Roman" w:eastAsiaTheme="minorHAnsi" w:hAnsi="Times New Roman"/>
          <w:sz w:val="24"/>
          <w:szCs w:val="24"/>
          <w:lang w:val="ru-RU"/>
        </w:rPr>
        <w:t>е</w:t>
      </w:r>
      <w:r w:rsidRPr="00520600">
        <w:rPr>
          <w:rFonts w:ascii="Times New Roman" w:eastAsiaTheme="minorHAnsi" w:hAnsi="Times New Roman"/>
          <w:sz w:val="24"/>
          <w:szCs w:val="24"/>
          <w:lang w:val="ru-RU"/>
        </w:rPr>
        <w:t>ниям своей Родины – России, к науке, искусству, спорту, технологиям, боевым подвигам и труд</w:t>
      </w:r>
      <w:r w:rsidRPr="00520600">
        <w:rPr>
          <w:rFonts w:ascii="Times New Roman" w:eastAsiaTheme="minorHAnsi" w:hAnsi="Times New Roman"/>
          <w:sz w:val="24"/>
          <w:szCs w:val="24"/>
          <w:lang w:val="ru-RU"/>
        </w:rPr>
        <w:t>о</w:t>
      </w:r>
      <w:r w:rsidRPr="00520600">
        <w:rPr>
          <w:rFonts w:ascii="Times New Roman" w:eastAsiaTheme="minorHAnsi" w:hAnsi="Times New Roman"/>
          <w:sz w:val="24"/>
          <w:szCs w:val="24"/>
          <w:lang w:val="ru-RU"/>
        </w:rPr>
        <w:t>вым достижениям народа, с которыми школьники будут знакомиться в ходе проф</w:t>
      </w:r>
      <w:r w:rsidRPr="00520600">
        <w:rPr>
          <w:rFonts w:ascii="Times New Roman" w:eastAsiaTheme="minorHAnsi" w:hAnsi="Times New Roman"/>
          <w:sz w:val="24"/>
          <w:szCs w:val="24"/>
          <w:lang w:val="ru-RU"/>
        </w:rPr>
        <w:t>о</w:t>
      </w:r>
      <w:r w:rsidRPr="00520600">
        <w:rPr>
          <w:rFonts w:ascii="Times New Roman" w:eastAsiaTheme="minorHAnsi" w:hAnsi="Times New Roman"/>
          <w:sz w:val="24"/>
          <w:szCs w:val="24"/>
          <w:lang w:val="ru-RU"/>
        </w:rPr>
        <w:t>риентационных мероприятий.</w:t>
      </w:r>
    </w:p>
    <w:p w:rsidR="005C5188" w:rsidRPr="00520600" w:rsidRDefault="005C5188" w:rsidP="00C237CF">
      <w:pPr>
        <w:spacing w:after="0" w:line="240" w:lineRule="auto"/>
        <w:ind w:firstLine="284"/>
        <w:jc w:val="both"/>
        <w:rPr>
          <w:rFonts w:ascii="Times New Roman" w:hAnsi="Times New Roman"/>
          <w:sz w:val="24"/>
          <w:szCs w:val="24"/>
          <w:lang w:val="ru-RU"/>
        </w:rPr>
      </w:pPr>
      <w:r w:rsidRPr="00520600">
        <w:rPr>
          <w:rFonts w:ascii="Times New Roman" w:hAnsi="Times New Roman"/>
          <w:b/>
          <w:sz w:val="24"/>
          <w:szCs w:val="24"/>
          <w:lang w:val="ru-RU"/>
        </w:rPr>
        <w:t>в сфере гражданского воспитания</w:t>
      </w:r>
      <w:r w:rsidRPr="00520600">
        <w:rPr>
          <w:rFonts w:ascii="Times New Roman" w:hAnsi="Times New Roman"/>
          <w:sz w:val="24"/>
          <w:szCs w:val="24"/>
          <w:lang w:val="ru-RU"/>
        </w:rPr>
        <w:t xml:space="preserve">: </w:t>
      </w:r>
      <w:r w:rsidRPr="00520600">
        <w:rPr>
          <w:rFonts w:ascii="Times New Roman" w:eastAsiaTheme="minorHAnsi" w:hAnsi="Times New Roman"/>
          <w:sz w:val="24"/>
          <w:szCs w:val="24"/>
          <w:lang w:val="ru-RU"/>
        </w:rPr>
        <w:t>готовность к выполнению обязанностей гражданина и р</w:t>
      </w:r>
      <w:r w:rsidRPr="00520600">
        <w:rPr>
          <w:rFonts w:ascii="Times New Roman" w:eastAsiaTheme="minorHAnsi" w:hAnsi="Times New Roman"/>
          <w:sz w:val="24"/>
          <w:szCs w:val="24"/>
          <w:lang w:val="ru-RU"/>
        </w:rPr>
        <w:t>е</w:t>
      </w:r>
      <w:r w:rsidRPr="00520600">
        <w:rPr>
          <w:rFonts w:ascii="Times New Roman" w:eastAsiaTheme="minorHAnsi" w:hAnsi="Times New Roman"/>
          <w:sz w:val="24"/>
          <w:szCs w:val="24"/>
          <w:lang w:val="ru-RU"/>
        </w:rPr>
        <w:t>ализации его прав, уважение прав, свобод и законных интересовдругих людей, с которыми школ</w:t>
      </w:r>
      <w:r w:rsidRPr="00520600">
        <w:rPr>
          <w:rFonts w:ascii="Times New Roman" w:eastAsiaTheme="minorHAnsi" w:hAnsi="Times New Roman"/>
          <w:sz w:val="24"/>
          <w:szCs w:val="24"/>
          <w:lang w:val="ru-RU"/>
        </w:rPr>
        <w:t>ь</w:t>
      </w:r>
      <w:r w:rsidRPr="00520600">
        <w:rPr>
          <w:rFonts w:ascii="Times New Roman" w:eastAsiaTheme="minorHAnsi" w:hAnsi="Times New Roman"/>
          <w:sz w:val="24"/>
          <w:szCs w:val="24"/>
          <w:lang w:val="ru-RU"/>
        </w:rPr>
        <w:t>никам предстоит взаимодействовать в рамках реализации программы «Билет в буд</w:t>
      </w:r>
      <w:r w:rsidRPr="00520600">
        <w:rPr>
          <w:rFonts w:ascii="Times New Roman" w:eastAsiaTheme="minorHAnsi" w:hAnsi="Times New Roman"/>
          <w:sz w:val="24"/>
          <w:szCs w:val="24"/>
          <w:lang w:val="ru-RU"/>
        </w:rPr>
        <w:t>у</w:t>
      </w:r>
      <w:r w:rsidRPr="00520600">
        <w:rPr>
          <w:rFonts w:ascii="Times New Roman" w:eastAsiaTheme="minorHAnsi" w:hAnsi="Times New Roman"/>
          <w:sz w:val="24"/>
          <w:szCs w:val="24"/>
          <w:lang w:val="ru-RU"/>
        </w:rPr>
        <w:t>щее»;готовность к разнообразной совместной деятельности;выстраивание доброжелательных о</w:t>
      </w:r>
      <w:r w:rsidRPr="00520600">
        <w:rPr>
          <w:rFonts w:ascii="Times New Roman" w:eastAsiaTheme="minorHAnsi" w:hAnsi="Times New Roman"/>
          <w:sz w:val="24"/>
          <w:szCs w:val="24"/>
          <w:lang w:val="ru-RU"/>
        </w:rPr>
        <w:t>т</w:t>
      </w:r>
      <w:r w:rsidRPr="00520600">
        <w:rPr>
          <w:rFonts w:ascii="Times New Roman" w:eastAsiaTheme="minorHAnsi" w:hAnsi="Times New Roman"/>
          <w:sz w:val="24"/>
          <w:szCs w:val="24"/>
          <w:lang w:val="ru-RU"/>
        </w:rPr>
        <w:t>ношений с участникамикурса на основе взаимопонимания и взаимопомощи.</w:t>
      </w:r>
    </w:p>
    <w:p w:rsidR="005C5188" w:rsidRPr="00520600" w:rsidRDefault="005C5188" w:rsidP="00C237CF">
      <w:pPr>
        <w:spacing w:after="0" w:line="240" w:lineRule="auto"/>
        <w:ind w:firstLine="284"/>
        <w:jc w:val="both"/>
        <w:rPr>
          <w:rFonts w:ascii="Times New Roman" w:hAnsi="Times New Roman"/>
          <w:sz w:val="24"/>
          <w:szCs w:val="24"/>
          <w:lang w:val="ru-RU"/>
        </w:rPr>
      </w:pPr>
      <w:r w:rsidRPr="00520600">
        <w:rPr>
          <w:rFonts w:ascii="Times New Roman" w:hAnsi="Times New Roman"/>
          <w:b/>
          <w:sz w:val="24"/>
          <w:szCs w:val="24"/>
          <w:lang w:val="ru-RU"/>
        </w:rPr>
        <w:t>в сфере духовно-нравственного воспитания</w:t>
      </w:r>
      <w:r w:rsidRPr="00520600">
        <w:rPr>
          <w:rFonts w:ascii="Times New Roman" w:hAnsi="Times New Roman"/>
          <w:sz w:val="24"/>
          <w:szCs w:val="24"/>
          <w:lang w:val="ru-RU"/>
        </w:rPr>
        <w:t>: ориентация на моральные ценности и нормы в ситуациях нравственного выбора; готовность оценивать своё поведение и поступки, повед</w:t>
      </w:r>
      <w:r w:rsidRPr="00520600">
        <w:rPr>
          <w:rFonts w:ascii="Times New Roman" w:hAnsi="Times New Roman"/>
          <w:sz w:val="24"/>
          <w:szCs w:val="24"/>
          <w:lang w:val="ru-RU"/>
        </w:rPr>
        <w:t>е</w:t>
      </w:r>
      <w:r w:rsidRPr="00520600">
        <w:rPr>
          <w:rFonts w:ascii="Times New Roman" w:hAnsi="Times New Roman"/>
          <w:sz w:val="24"/>
          <w:szCs w:val="24"/>
          <w:lang w:val="ru-RU"/>
        </w:rPr>
        <w:t>ние и поступки других людей с позиции нравственных и правовых норм с учётом осознания после</w:t>
      </w:r>
      <w:r w:rsidRPr="00520600">
        <w:rPr>
          <w:rFonts w:ascii="Times New Roman" w:hAnsi="Times New Roman"/>
          <w:sz w:val="24"/>
          <w:szCs w:val="24"/>
          <w:lang w:val="ru-RU"/>
        </w:rPr>
        <w:t>д</w:t>
      </w:r>
      <w:r w:rsidRPr="00520600">
        <w:rPr>
          <w:rFonts w:ascii="Times New Roman" w:hAnsi="Times New Roman"/>
          <w:sz w:val="24"/>
          <w:szCs w:val="24"/>
          <w:lang w:val="ru-RU"/>
        </w:rPr>
        <w:t xml:space="preserve">ствий поступков; </w:t>
      </w:r>
      <w:r w:rsidRPr="00520600">
        <w:rPr>
          <w:rFonts w:ascii="Times New Roman" w:eastAsiaTheme="minorHAnsi" w:hAnsi="Times New Roman"/>
          <w:sz w:val="24"/>
          <w:szCs w:val="24"/>
          <w:lang w:val="ru-RU"/>
        </w:rPr>
        <w:t>осознание важности свободы и необходимости брать на себяответстве</w:t>
      </w:r>
      <w:r w:rsidRPr="00520600">
        <w:rPr>
          <w:rFonts w:ascii="Times New Roman" w:eastAsiaTheme="minorHAnsi" w:hAnsi="Times New Roman"/>
          <w:sz w:val="24"/>
          <w:szCs w:val="24"/>
          <w:lang w:val="ru-RU"/>
        </w:rPr>
        <w:t>н</w:t>
      </w:r>
      <w:r w:rsidRPr="00520600">
        <w:rPr>
          <w:rFonts w:ascii="Times New Roman" w:eastAsiaTheme="minorHAnsi" w:hAnsi="Times New Roman"/>
          <w:sz w:val="24"/>
          <w:szCs w:val="24"/>
          <w:lang w:val="ru-RU"/>
        </w:rPr>
        <w:t>ность в ситуации подготовки к выбору будущейпрофессии;</w:t>
      </w:r>
    </w:p>
    <w:p w:rsidR="005C5188" w:rsidRPr="00520600" w:rsidRDefault="005C5188" w:rsidP="00C237CF">
      <w:pPr>
        <w:spacing w:after="0" w:line="240" w:lineRule="auto"/>
        <w:ind w:firstLine="284"/>
        <w:jc w:val="both"/>
        <w:rPr>
          <w:rFonts w:ascii="Times New Roman" w:eastAsia="Times New Roman" w:hAnsi="Times New Roman"/>
          <w:sz w:val="24"/>
          <w:szCs w:val="24"/>
          <w:lang w:val="ru-RU"/>
        </w:rPr>
      </w:pPr>
      <w:r w:rsidRPr="00520600">
        <w:rPr>
          <w:rFonts w:ascii="Times New Roman" w:hAnsi="Times New Roman"/>
          <w:b/>
          <w:sz w:val="24"/>
          <w:szCs w:val="24"/>
          <w:lang w:val="ru-RU"/>
        </w:rPr>
        <w:t xml:space="preserve">в сфере эстетического воспитания: </w:t>
      </w:r>
      <w:r w:rsidRPr="00520600">
        <w:rPr>
          <w:rFonts w:ascii="Times New Roman" w:eastAsiaTheme="minorHAnsi" w:hAnsi="Times New Roman"/>
          <w:sz w:val="24"/>
          <w:szCs w:val="24"/>
          <w:lang w:val="ru-RU"/>
        </w:rPr>
        <w:t>осознание важности художественной культуры как сре</w:t>
      </w:r>
      <w:r w:rsidRPr="00520600">
        <w:rPr>
          <w:rFonts w:ascii="Times New Roman" w:eastAsiaTheme="minorHAnsi" w:hAnsi="Times New Roman"/>
          <w:sz w:val="24"/>
          <w:szCs w:val="24"/>
          <w:lang w:val="ru-RU"/>
        </w:rPr>
        <w:t>д</w:t>
      </w:r>
      <w:r w:rsidRPr="00520600">
        <w:rPr>
          <w:rFonts w:ascii="Times New Roman" w:eastAsiaTheme="minorHAnsi" w:hAnsi="Times New Roman"/>
          <w:sz w:val="24"/>
          <w:szCs w:val="24"/>
          <w:lang w:val="ru-RU"/>
        </w:rPr>
        <w:t>ства коммуникации и самовыражения для представителей многих профессий; стремление к сам</w:t>
      </w:r>
      <w:r w:rsidRPr="00520600">
        <w:rPr>
          <w:rFonts w:ascii="Times New Roman" w:eastAsiaTheme="minorHAnsi" w:hAnsi="Times New Roman"/>
          <w:sz w:val="24"/>
          <w:szCs w:val="24"/>
          <w:lang w:val="ru-RU"/>
        </w:rPr>
        <w:t>о</w:t>
      </w:r>
      <w:r w:rsidRPr="00520600">
        <w:rPr>
          <w:rFonts w:ascii="Times New Roman" w:eastAsiaTheme="minorHAnsi" w:hAnsi="Times New Roman"/>
          <w:sz w:val="24"/>
          <w:szCs w:val="24"/>
          <w:lang w:val="ru-RU"/>
        </w:rPr>
        <w:t>выражению в разных видах искусства, в том числе прикладного; стремление создавать в</w:t>
      </w:r>
      <w:r w:rsidRPr="00520600">
        <w:rPr>
          <w:rFonts w:ascii="Times New Roman" w:eastAsiaTheme="minorHAnsi" w:hAnsi="Times New Roman"/>
          <w:sz w:val="24"/>
          <w:szCs w:val="24"/>
          <w:lang w:val="ru-RU"/>
        </w:rPr>
        <w:t>о</w:t>
      </w:r>
      <w:r w:rsidRPr="00520600">
        <w:rPr>
          <w:rFonts w:ascii="Times New Roman" w:eastAsiaTheme="minorHAnsi" w:hAnsi="Times New Roman"/>
          <w:sz w:val="24"/>
          <w:szCs w:val="24"/>
          <w:lang w:val="ru-RU"/>
        </w:rPr>
        <w:t>круг себя эстетически привлекательную среду вне зависимости от той сферы профессиональной деятельн</w:t>
      </w:r>
      <w:r w:rsidRPr="00520600">
        <w:rPr>
          <w:rFonts w:ascii="Times New Roman" w:eastAsiaTheme="minorHAnsi" w:hAnsi="Times New Roman"/>
          <w:sz w:val="24"/>
          <w:szCs w:val="24"/>
          <w:lang w:val="ru-RU"/>
        </w:rPr>
        <w:t>о</w:t>
      </w:r>
      <w:r w:rsidRPr="00520600">
        <w:rPr>
          <w:rFonts w:ascii="Times New Roman" w:eastAsiaTheme="minorHAnsi" w:hAnsi="Times New Roman"/>
          <w:sz w:val="24"/>
          <w:szCs w:val="24"/>
          <w:lang w:val="ru-RU"/>
        </w:rPr>
        <w:t>сти, которой школьник планирует заниматься в будущем;</w:t>
      </w:r>
    </w:p>
    <w:p w:rsidR="005C5188" w:rsidRPr="00520600" w:rsidRDefault="005C5188" w:rsidP="00C237CF">
      <w:pPr>
        <w:adjustRightInd w:val="0"/>
        <w:spacing w:after="0" w:line="240" w:lineRule="auto"/>
        <w:ind w:firstLine="284"/>
        <w:jc w:val="both"/>
        <w:rPr>
          <w:rFonts w:ascii="Times New Roman" w:eastAsiaTheme="minorHAnsi" w:hAnsi="Times New Roman"/>
          <w:sz w:val="24"/>
          <w:szCs w:val="24"/>
          <w:lang w:val="ru-RU"/>
        </w:rPr>
      </w:pPr>
      <w:r w:rsidRPr="00520600">
        <w:rPr>
          <w:rFonts w:ascii="Times New Roman" w:hAnsi="Times New Roman"/>
          <w:b/>
          <w:sz w:val="24"/>
          <w:szCs w:val="24"/>
          <w:lang w:val="ru-RU"/>
        </w:rPr>
        <w:t xml:space="preserve">в сфере физического воспитания, </w:t>
      </w:r>
      <w:r w:rsidRPr="00520600">
        <w:rPr>
          <w:rFonts w:ascii="Times New Roman" w:eastAsiaTheme="minorHAnsi" w:hAnsi="Times New Roman"/>
          <w:b/>
          <w:iCs/>
          <w:sz w:val="24"/>
          <w:szCs w:val="24"/>
          <w:lang w:val="ru-RU"/>
        </w:rPr>
        <w:t>формирования культуры здоровья и эмоционального благополучия:</w:t>
      </w:r>
      <w:r w:rsidRPr="00520600">
        <w:rPr>
          <w:rFonts w:ascii="Times New Roman" w:eastAsiaTheme="minorHAnsi" w:hAnsi="Times New Roman"/>
          <w:sz w:val="24"/>
          <w:szCs w:val="24"/>
          <w:lang w:val="ru-RU"/>
        </w:rPr>
        <w:t>осознание необходимости соблюдения правил безопасности в любой профессии, в том числе навыков безопасного поведения в интернет-среде; ответственное отношение к св</w:t>
      </w:r>
      <w:r w:rsidRPr="00520600">
        <w:rPr>
          <w:rFonts w:ascii="Times New Roman" w:eastAsiaTheme="minorHAnsi" w:hAnsi="Times New Roman"/>
          <w:sz w:val="24"/>
          <w:szCs w:val="24"/>
          <w:lang w:val="ru-RU"/>
        </w:rPr>
        <w:t>о</w:t>
      </w:r>
      <w:r w:rsidRPr="00520600">
        <w:rPr>
          <w:rFonts w:ascii="Times New Roman" w:eastAsiaTheme="minorHAnsi" w:hAnsi="Times New Roman"/>
          <w:sz w:val="24"/>
          <w:szCs w:val="24"/>
          <w:lang w:val="ru-RU"/>
        </w:rPr>
        <w:t>ему здоровью и установка на здоровый образ жизни; способность адаптироваться к стрессовым ситу</w:t>
      </w:r>
      <w:r w:rsidRPr="00520600">
        <w:rPr>
          <w:rFonts w:ascii="Times New Roman" w:eastAsiaTheme="minorHAnsi" w:hAnsi="Times New Roman"/>
          <w:sz w:val="24"/>
          <w:szCs w:val="24"/>
          <w:lang w:val="ru-RU"/>
        </w:rPr>
        <w:t>а</w:t>
      </w:r>
      <w:r w:rsidRPr="00520600">
        <w:rPr>
          <w:rFonts w:ascii="Times New Roman" w:eastAsiaTheme="minorHAnsi" w:hAnsi="Times New Roman"/>
          <w:sz w:val="24"/>
          <w:szCs w:val="24"/>
          <w:lang w:val="ru-RU"/>
        </w:rPr>
        <w:t>циям, вызванным необходимостью профессионального самоопределения, осмысляя со</w:t>
      </w:r>
      <w:r w:rsidRPr="00520600">
        <w:rPr>
          <w:rFonts w:ascii="Times New Roman" w:eastAsiaTheme="minorHAnsi" w:hAnsi="Times New Roman"/>
          <w:sz w:val="24"/>
          <w:szCs w:val="24"/>
          <w:lang w:val="ru-RU"/>
        </w:rPr>
        <w:t>б</w:t>
      </w:r>
      <w:r w:rsidRPr="00520600">
        <w:rPr>
          <w:rFonts w:ascii="Times New Roman" w:eastAsiaTheme="minorHAnsi" w:hAnsi="Times New Roman"/>
          <w:sz w:val="24"/>
          <w:szCs w:val="24"/>
          <w:lang w:val="ru-RU"/>
        </w:rPr>
        <w:t>ственный опыт и выстраивая дальнейшие цели, связанные с будущей профессиональной жи</w:t>
      </w:r>
      <w:r w:rsidRPr="00520600">
        <w:rPr>
          <w:rFonts w:ascii="Times New Roman" w:eastAsiaTheme="minorHAnsi" w:hAnsi="Times New Roman"/>
          <w:sz w:val="24"/>
          <w:szCs w:val="24"/>
          <w:lang w:val="ru-RU"/>
        </w:rPr>
        <w:t>з</w:t>
      </w:r>
      <w:r w:rsidRPr="00520600">
        <w:rPr>
          <w:rFonts w:ascii="Times New Roman" w:eastAsiaTheme="minorHAnsi" w:hAnsi="Times New Roman"/>
          <w:sz w:val="24"/>
          <w:szCs w:val="24"/>
          <w:lang w:val="ru-RU"/>
        </w:rPr>
        <w:t>нью; умение принимать себя и других, не осуждая; умение осознавать эмоциональное состо</w:t>
      </w:r>
      <w:r w:rsidRPr="00520600">
        <w:rPr>
          <w:rFonts w:ascii="Times New Roman" w:eastAsiaTheme="minorHAnsi" w:hAnsi="Times New Roman"/>
          <w:sz w:val="24"/>
          <w:szCs w:val="24"/>
          <w:lang w:val="ru-RU"/>
        </w:rPr>
        <w:t>я</w:t>
      </w:r>
      <w:r w:rsidRPr="00520600">
        <w:rPr>
          <w:rFonts w:ascii="Times New Roman" w:eastAsiaTheme="minorHAnsi" w:hAnsi="Times New Roman"/>
          <w:sz w:val="24"/>
          <w:szCs w:val="24"/>
          <w:lang w:val="ru-RU"/>
        </w:rPr>
        <w:t>ние себя и других, умение управлять собственным эмоциональным состоянием для экономии внутренних ресурсов</w:t>
      </w:r>
      <w:r w:rsidRPr="00520600">
        <w:rPr>
          <w:rFonts w:ascii="Times New Roman" w:hAnsi="Times New Roman"/>
          <w:w w:val="115"/>
          <w:sz w:val="24"/>
          <w:szCs w:val="24"/>
          <w:lang w:val="ru-RU"/>
        </w:rPr>
        <w:t>;</w:t>
      </w:r>
    </w:p>
    <w:p w:rsidR="005C5188" w:rsidRPr="00520600" w:rsidRDefault="005C5188" w:rsidP="00C237CF">
      <w:pPr>
        <w:adjustRightInd w:val="0"/>
        <w:spacing w:after="0" w:line="240" w:lineRule="auto"/>
        <w:ind w:firstLine="284"/>
        <w:jc w:val="both"/>
        <w:rPr>
          <w:rFonts w:ascii="Times New Roman" w:eastAsiaTheme="minorHAnsi" w:hAnsi="Times New Roman"/>
          <w:sz w:val="24"/>
          <w:szCs w:val="24"/>
          <w:lang w:val="ru-RU"/>
        </w:rPr>
      </w:pPr>
      <w:r w:rsidRPr="00520600">
        <w:rPr>
          <w:rFonts w:ascii="Times New Roman" w:hAnsi="Times New Roman"/>
          <w:b/>
          <w:sz w:val="24"/>
          <w:szCs w:val="24"/>
          <w:lang w:val="ru-RU"/>
        </w:rPr>
        <w:t>в сфере трудового воспитания</w:t>
      </w:r>
      <w:r w:rsidRPr="00520600">
        <w:rPr>
          <w:rFonts w:ascii="Times New Roman" w:hAnsi="Times New Roman"/>
          <w:sz w:val="24"/>
          <w:szCs w:val="24"/>
          <w:lang w:val="ru-RU"/>
        </w:rPr>
        <w:t>: интерес к практическому изучению профессий и труда ра</w:t>
      </w:r>
      <w:r w:rsidRPr="00520600">
        <w:rPr>
          <w:rFonts w:ascii="Times New Roman" w:hAnsi="Times New Roman"/>
          <w:sz w:val="24"/>
          <w:szCs w:val="24"/>
          <w:lang w:val="ru-RU"/>
        </w:rPr>
        <w:t>з</w:t>
      </w:r>
      <w:r w:rsidRPr="00520600">
        <w:rPr>
          <w:rFonts w:ascii="Times New Roman" w:hAnsi="Times New Roman"/>
          <w:sz w:val="24"/>
          <w:szCs w:val="24"/>
          <w:lang w:val="ru-RU"/>
        </w:rPr>
        <w:t xml:space="preserve">личного рода; </w:t>
      </w:r>
      <w:r w:rsidRPr="00520600">
        <w:rPr>
          <w:rFonts w:ascii="Times New Roman" w:hAnsi="Times New Roman"/>
          <w:w w:val="115"/>
          <w:sz w:val="24"/>
          <w:szCs w:val="24"/>
          <w:lang w:val="ru-RU"/>
        </w:rPr>
        <w:t>осознанныйвыборбудущейпрофессииивозможностейреализациисо</w:t>
      </w:r>
      <w:r w:rsidRPr="00520600">
        <w:rPr>
          <w:rFonts w:ascii="Times New Roman" w:hAnsi="Times New Roman"/>
          <w:w w:val="115"/>
          <w:sz w:val="24"/>
          <w:szCs w:val="24"/>
          <w:lang w:val="ru-RU"/>
        </w:rPr>
        <w:t>б</w:t>
      </w:r>
      <w:r w:rsidRPr="00520600">
        <w:rPr>
          <w:rFonts w:ascii="Times New Roman" w:hAnsi="Times New Roman"/>
          <w:w w:val="115"/>
          <w:sz w:val="24"/>
          <w:szCs w:val="24"/>
          <w:lang w:val="ru-RU"/>
        </w:rPr>
        <w:t>ственныхжизненныхпланов;отношениекпрофессиональной деятельности как возмо</w:t>
      </w:r>
      <w:r w:rsidRPr="00520600">
        <w:rPr>
          <w:rFonts w:ascii="Times New Roman" w:hAnsi="Times New Roman"/>
          <w:w w:val="115"/>
          <w:sz w:val="24"/>
          <w:szCs w:val="24"/>
          <w:lang w:val="ru-RU"/>
        </w:rPr>
        <w:t>ж</w:t>
      </w:r>
      <w:r w:rsidRPr="00520600">
        <w:rPr>
          <w:rFonts w:ascii="Times New Roman" w:hAnsi="Times New Roman"/>
          <w:w w:val="115"/>
          <w:sz w:val="24"/>
          <w:szCs w:val="24"/>
          <w:lang w:val="ru-RU"/>
        </w:rPr>
        <w:t xml:space="preserve">ности участия в решении личных, общественных проблем; </w:t>
      </w:r>
      <w:r w:rsidRPr="00520600">
        <w:rPr>
          <w:rFonts w:ascii="Times New Roman" w:eastAsiaTheme="minorHAnsi" w:hAnsi="Times New Roman"/>
          <w:sz w:val="24"/>
          <w:szCs w:val="24"/>
          <w:lang w:val="ru-RU"/>
        </w:rPr>
        <w:t>готовность адаптир</w:t>
      </w:r>
      <w:r w:rsidRPr="00520600">
        <w:rPr>
          <w:rFonts w:ascii="Times New Roman" w:eastAsiaTheme="minorHAnsi" w:hAnsi="Times New Roman"/>
          <w:sz w:val="24"/>
          <w:szCs w:val="24"/>
          <w:lang w:val="ru-RU"/>
        </w:rPr>
        <w:t>о</w:t>
      </w:r>
      <w:r w:rsidRPr="00520600">
        <w:rPr>
          <w:rFonts w:ascii="Times New Roman" w:eastAsiaTheme="minorHAnsi" w:hAnsi="Times New Roman"/>
          <w:sz w:val="24"/>
          <w:szCs w:val="24"/>
          <w:lang w:val="ru-RU"/>
        </w:rPr>
        <w:t>ваться в профессиональной среде;</w:t>
      </w:r>
    </w:p>
    <w:p w:rsidR="005C5188" w:rsidRPr="00520600" w:rsidRDefault="005C5188" w:rsidP="00C237CF">
      <w:pPr>
        <w:adjustRightInd w:val="0"/>
        <w:spacing w:after="0" w:line="240" w:lineRule="auto"/>
        <w:ind w:firstLine="284"/>
        <w:jc w:val="both"/>
        <w:rPr>
          <w:rFonts w:ascii="Times New Roman" w:eastAsiaTheme="minorHAnsi" w:hAnsi="Times New Roman"/>
          <w:sz w:val="24"/>
          <w:szCs w:val="24"/>
          <w:lang w:val="ru-RU"/>
        </w:rPr>
      </w:pPr>
      <w:r w:rsidRPr="00520600">
        <w:rPr>
          <w:rFonts w:ascii="Times New Roman" w:hAnsi="Times New Roman"/>
          <w:b/>
          <w:sz w:val="24"/>
          <w:szCs w:val="24"/>
          <w:lang w:val="ru-RU"/>
        </w:rPr>
        <w:t>в сфере экологического воспитания</w:t>
      </w:r>
      <w:r w:rsidRPr="00520600">
        <w:rPr>
          <w:rFonts w:ascii="Times New Roman" w:hAnsi="Times New Roman"/>
          <w:sz w:val="24"/>
          <w:szCs w:val="24"/>
          <w:lang w:val="ru-RU"/>
        </w:rPr>
        <w:t xml:space="preserve">: </w:t>
      </w:r>
      <w:r w:rsidRPr="00520600">
        <w:rPr>
          <w:rFonts w:ascii="Times New Roman" w:eastAsiaTheme="minorHAnsi" w:hAnsi="Times New Roman"/>
          <w:sz w:val="24"/>
          <w:szCs w:val="24"/>
          <w:lang w:val="ru-RU"/>
        </w:rPr>
        <w:t>осознание глобального характера экологических пр</w:t>
      </w:r>
      <w:r w:rsidRPr="00520600">
        <w:rPr>
          <w:rFonts w:ascii="Times New Roman" w:eastAsiaTheme="minorHAnsi" w:hAnsi="Times New Roman"/>
          <w:sz w:val="24"/>
          <w:szCs w:val="24"/>
          <w:lang w:val="ru-RU"/>
        </w:rPr>
        <w:t>о</w:t>
      </w:r>
      <w:r w:rsidRPr="00520600">
        <w:rPr>
          <w:rFonts w:ascii="Times New Roman" w:eastAsiaTheme="minorHAnsi" w:hAnsi="Times New Roman"/>
          <w:sz w:val="24"/>
          <w:szCs w:val="24"/>
          <w:lang w:val="ru-RU"/>
        </w:rPr>
        <w:t xml:space="preserve">блем и путей их решения, в том числе в процессе ознакомления с профессиями сферы «человек-природа»; </w:t>
      </w:r>
      <w:r w:rsidRPr="00520600">
        <w:rPr>
          <w:rFonts w:ascii="Times New Roman" w:hAnsi="Times New Roman"/>
          <w:w w:val="115"/>
          <w:sz w:val="24"/>
          <w:szCs w:val="24"/>
          <w:lang w:val="ru-RU"/>
        </w:rPr>
        <w:t>приобретение опыта экологонаправленной деятельности;</w:t>
      </w:r>
      <w:r w:rsidRPr="00520600">
        <w:rPr>
          <w:rFonts w:ascii="Times New Roman" w:eastAsiaTheme="minorHAnsi" w:hAnsi="Times New Roman"/>
          <w:sz w:val="24"/>
          <w:szCs w:val="24"/>
          <w:lang w:val="ru-RU"/>
        </w:rPr>
        <w:t>активное неприятие действий, приносящих вред окружающей среде, в том числе осознание потенциального ущерба природе, который сопровождает ту или иную профессиональную деятельность; осознание св</w:t>
      </w:r>
      <w:r w:rsidRPr="00520600">
        <w:rPr>
          <w:rFonts w:ascii="Times New Roman" w:eastAsiaTheme="minorHAnsi" w:hAnsi="Times New Roman"/>
          <w:sz w:val="24"/>
          <w:szCs w:val="24"/>
          <w:lang w:val="ru-RU"/>
        </w:rPr>
        <w:t>о</w:t>
      </w:r>
      <w:r w:rsidRPr="00520600">
        <w:rPr>
          <w:rFonts w:ascii="Times New Roman" w:eastAsiaTheme="minorHAnsi" w:hAnsi="Times New Roman"/>
          <w:sz w:val="24"/>
          <w:szCs w:val="24"/>
          <w:lang w:val="ru-RU"/>
        </w:rPr>
        <w:t>ей роли как гражданина и потребителя в условиях взаимосвязи природной, технологической и соц</w:t>
      </w:r>
      <w:r w:rsidRPr="00520600">
        <w:rPr>
          <w:rFonts w:ascii="Times New Roman" w:eastAsiaTheme="minorHAnsi" w:hAnsi="Times New Roman"/>
          <w:sz w:val="24"/>
          <w:szCs w:val="24"/>
          <w:lang w:val="ru-RU"/>
        </w:rPr>
        <w:t>и</w:t>
      </w:r>
      <w:r w:rsidRPr="00520600">
        <w:rPr>
          <w:rFonts w:ascii="Times New Roman" w:eastAsiaTheme="minorHAnsi" w:hAnsi="Times New Roman"/>
          <w:sz w:val="24"/>
          <w:szCs w:val="24"/>
          <w:lang w:val="ru-RU"/>
        </w:rPr>
        <w:lastRenderedPageBreak/>
        <w:t>альной сред;</w:t>
      </w:r>
    </w:p>
    <w:p w:rsidR="005C5188" w:rsidRPr="00520600" w:rsidRDefault="005C5188" w:rsidP="00C237CF">
      <w:pPr>
        <w:spacing w:after="0" w:line="240" w:lineRule="auto"/>
        <w:ind w:firstLine="284"/>
        <w:jc w:val="both"/>
        <w:rPr>
          <w:rFonts w:ascii="Times New Roman" w:hAnsi="Times New Roman"/>
          <w:sz w:val="24"/>
          <w:szCs w:val="24"/>
          <w:lang w:val="ru-RU"/>
        </w:rPr>
      </w:pPr>
      <w:r w:rsidRPr="00520600">
        <w:rPr>
          <w:rFonts w:ascii="Times New Roman" w:hAnsi="Times New Roman"/>
          <w:b/>
          <w:sz w:val="24"/>
          <w:szCs w:val="24"/>
          <w:lang w:val="ru-RU"/>
        </w:rPr>
        <w:t>в сфере понимания ценности научного познания</w:t>
      </w:r>
      <w:r w:rsidRPr="00520600">
        <w:rPr>
          <w:rFonts w:ascii="Times New Roman" w:hAnsi="Times New Roman"/>
          <w:sz w:val="24"/>
          <w:szCs w:val="24"/>
          <w:lang w:val="ru-RU"/>
        </w:rPr>
        <w:t>: ориентация в деятельности на совреме</w:t>
      </w:r>
      <w:r w:rsidRPr="00520600">
        <w:rPr>
          <w:rFonts w:ascii="Times New Roman" w:hAnsi="Times New Roman"/>
          <w:sz w:val="24"/>
          <w:szCs w:val="24"/>
          <w:lang w:val="ru-RU"/>
        </w:rPr>
        <w:t>н</w:t>
      </w:r>
      <w:r w:rsidRPr="00520600">
        <w:rPr>
          <w:rFonts w:ascii="Times New Roman" w:hAnsi="Times New Roman"/>
          <w:sz w:val="24"/>
          <w:szCs w:val="24"/>
          <w:lang w:val="ru-RU"/>
        </w:rPr>
        <w:t>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w:t>
      </w:r>
      <w:r w:rsidRPr="00520600">
        <w:rPr>
          <w:rFonts w:ascii="Times New Roman" w:hAnsi="Times New Roman"/>
          <w:sz w:val="24"/>
          <w:szCs w:val="24"/>
          <w:lang w:val="ru-RU"/>
        </w:rPr>
        <w:t>ы</w:t>
      </w:r>
      <w:r w:rsidRPr="00520600">
        <w:rPr>
          <w:rFonts w:ascii="Times New Roman" w:hAnsi="Times New Roman"/>
          <w:sz w:val="24"/>
          <w:szCs w:val="24"/>
          <w:lang w:val="ru-RU"/>
        </w:rPr>
        <w:t>ками исследовательской деятельности; осознание важности обучения на прот</w:t>
      </w:r>
      <w:r w:rsidRPr="00520600">
        <w:rPr>
          <w:rFonts w:ascii="Times New Roman" w:hAnsi="Times New Roman"/>
          <w:sz w:val="24"/>
          <w:szCs w:val="24"/>
          <w:lang w:val="ru-RU"/>
        </w:rPr>
        <w:t>я</w:t>
      </w:r>
      <w:r w:rsidRPr="00520600">
        <w:rPr>
          <w:rFonts w:ascii="Times New Roman" w:hAnsi="Times New Roman"/>
          <w:sz w:val="24"/>
          <w:szCs w:val="24"/>
          <w:lang w:val="ru-RU"/>
        </w:rPr>
        <w:t>жении всей жизни для успешной профессиональной деятельности и развитие необходимых умений для этого.</w:t>
      </w:r>
    </w:p>
    <w:p w:rsidR="005C5188" w:rsidRPr="00520600" w:rsidRDefault="005C5188" w:rsidP="00C237CF">
      <w:pPr>
        <w:adjustRightInd w:val="0"/>
        <w:spacing w:after="0" w:line="240" w:lineRule="auto"/>
        <w:ind w:firstLine="284"/>
        <w:jc w:val="both"/>
        <w:rPr>
          <w:rFonts w:ascii="Times New Roman" w:eastAsiaTheme="minorHAnsi" w:hAnsi="Times New Roman"/>
          <w:sz w:val="24"/>
          <w:szCs w:val="24"/>
          <w:lang w:val="ru-RU"/>
        </w:rPr>
      </w:pPr>
      <w:r w:rsidRPr="00520600">
        <w:rPr>
          <w:rFonts w:ascii="Times New Roman" w:hAnsi="Times New Roman"/>
          <w:b/>
          <w:sz w:val="24"/>
          <w:szCs w:val="24"/>
          <w:lang w:val="ru-RU"/>
        </w:rPr>
        <w:t>В сфере адаптации обучающегося к изменяющимся условиям социальной и природной среды</w:t>
      </w:r>
      <w:r w:rsidRPr="00520600">
        <w:rPr>
          <w:rFonts w:ascii="Times New Roman" w:hAnsi="Times New Roman"/>
          <w:sz w:val="24"/>
          <w:szCs w:val="24"/>
          <w:lang w:val="ru-RU"/>
        </w:rPr>
        <w:t>: освоение социального опыта, основных социальных ролей, соответствующих ведущей де</w:t>
      </w:r>
      <w:r w:rsidRPr="00520600">
        <w:rPr>
          <w:rFonts w:ascii="Times New Roman" w:hAnsi="Times New Roman"/>
          <w:sz w:val="24"/>
          <w:szCs w:val="24"/>
          <w:lang w:val="ru-RU"/>
        </w:rPr>
        <w:t>я</w:t>
      </w:r>
      <w:r w:rsidRPr="00520600">
        <w:rPr>
          <w:rFonts w:ascii="Times New Roman" w:hAnsi="Times New Roman"/>
          <w:sz w:val="24"/>
          <w:szCs w:val="24"/>
          <w:lang w:val="ru-RU"/>
        </w:rPr>
        <w:t>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w:t>
      </w:r>
      <w:r w:rsidRPr="00520600">
        <w:rPr>
          <w:rFonts w:ascii="Times New Roman" w:hAnsi="Times New Roman"/>
          <w:sz w:val="24"/>
          <w:szCs w:val="24"/>
          <w:lang w:val="ru-RU"/>
        </w:rPr>
        <w:t>я</w:t>
      </w:r>
      <w:r w:rsidRPr="00520600">
        <w:rPr>
          <w:rFonts w:ascii="Times New Roman" w:hAnsi="Times New Roman"/>
          <w:sz w:val="24"/>
          <w:szCs w:val="24"/>
          <w:lang w:val="ru-RU"/>
        </w:rPr>
        <w:t>тельности, а также в рамках социального взаимодействия с людьми из другой культурной ср</w:t>
      </w:r>
      <w:r w:rsidRPr="00520600">
        <w:rPr>
          <w:rFonts w:ascii="Times New Roman" w:hAnsi="Times New Roman"/>
          <w:sz w:val="24"/>
          <w:szCs w:val="24"/>
          <w:lang w:val="ru-RU"/>
        </w:rPr>
        <w:t>е</w:t>
      </w:r>
      <w:r w:rsidRPr="00520600">
        <w:rPr>
          <w:rFonts w:ascii="Times New Roman" w:hAnsi="Times New Roman"/>
          <w:sz w:val="24"/>
          <w:szCs w:val="24"/>
          <w:lang w:val="ru-RU"/>
        </w:rPr>
        <w:t xml:space="preserve">ды; открытость опыту и знаниям других; </w:t>
      </w:r>
      <w:r w:rsidRPr="00520600">
        <w:rPr>
          <w:rFonts w:ascii="Times New Roman" w:eastAsiaTheme="minorHAnsi" w:hAnsi="Times New Roman"/>
          <w:sz w:val="24"/>
          <w:szCs w:val="24"/>
          <w:lang w:val="ru-RU"/>
        </w:rPr>
        <w:t>способность действовать в условиях неопределённости, повышать ур</w:t>
      </w:r>
      <w:r w:rsidRPr="00520600">
        <w:rPr>
          <w:rFonts w:ascii="Times New Roman" w:eastAsiaTheme="minorHAnsi" w:hAnsi="Times New Roman"/>
          <w:sz w:val="24"/>
          <w:szCs w:val="24"/>
          <w:lang w:val="ru-RU"/>
        </w:rPr>
        <w:t>о</w:t>
      </w:r>
      <w:r w:rsidRPr="00520600">
        <w:rPr>
          <w:rFonts w:ascii="Times New Roman" w:eastAsiaTheme="minorHAnsi" w:hAnsi="Times New Roman"/>
          <w:sz w:val="24"/>
          <w:szCs w:val="24"/>
          <w:lang w:val="ru-RU"/>
        </w:rPr>
        <w:t>вень своей компетентности через практическую деятельность, в том числе умение учиться у др</w:t>
      </w:r>
      <w:r w:rsidRPr="00520600">
        <w:rPr>
          <w:rFonts w:ascii="Times New Roman" w:eastAsiaTheme="minorHAnsi" w:hAnsi="Times New Roman"/>
          <w:sz w:val="24"/>
          <w:szCs w:val="24"/>
          <w:lang w:val="ru-RU"/>
        </w:rPr>
        <w:t>у</w:t>
      </w:r>
      <w:r w:rsidRPr="00520600">
        <w:rPr>
          <w:rFonts w:ascii="Times New Roman" w:eastAsiaTheme="minorHAnsi" w:hAnsi="Times New Roman"/>
          <w:sz w:val="24"/>
          <w:szCs w:val="24"/>
          <w:lang w:val="ru-RU"/>
        </w:rPr>
        <w:t>гих людей, осознавать в совместной деятельности новые знания, навыки и компетенции из опыта других, проходить профессиональные пробы в разных сферах деятел</w:t>
      </w:r>
      <w:r w:rsidRPr="00520600">
        <w:rPr>
          <w:rFonts w:ascii="Times New Roman" w:eastAsiaTheme="minorHAnsi" w:hAnsi="Times New Roman"/>
          <w:sz w:val="24"/>
          <w:szCs w:val="24"/>
          <w:lang w:val="ru-RU"/>
        </w:rPr>
        <w:t>ь</w:t>
      </w:r>
      <w:r w:rsidRPr="00520600">
        <w:rPr>
          <w:rFonts w:ascii="Times New Roman" w:eastAsiaTheme="minorHAnsi" w:hAnsi="Times New Roman"/>
          <w:sz w:val="24"/>
          <w:szCs w:val="24"/>
          <w:lang w:val="ru-RU"/>
        </w:rPr>
        <w:t xml:space="preserve">ности; </w:t>
      </w:r>
      <w:r w:rsidRPr="00520600">
        <w:rPr>
          <w:rFonts w:ascii="Times New Roman" w:hAnsi="Times New Roman"/>
          <w:sz w:val="24"/>
          <w:szCs w:val="24"/>
          <w:lang w:val="ru-RU"/>
        </w:rPr>
        <w:t>осознавать дефициты собственных знаний и компетентностей, планировать своё развитие; умение анализировать и в</w:t>
      </w:r>
      <w:r w:rsidRPr="00520600">
        <w:rPr>
          <w:rFonts w:ascii="Times New Roman" w:hAnsi="Times New Roman"/>
          <w:sz w:val="24"/>
          <w:szCs w:val="24"/>
          <w:lang w:val="ru-RU"/>
        </w:rPr>
        <w:t>ы</w:t>
      </w:r>
      <w:r w:rsidRPr="00520600">
        <w:rPr>
          <w:rFonts w:ascii="Times New Roman" w:hAnsi="Times New Roman"/>
          <w:sz w:val="24"/>
          <w:szCs w:val="24"/>
          <w:lang w:val="ru-RU"/>
        </w:rPr>
        <w:t>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w:t>
      </w:r>
      <w:r w:rsidRPr="00520600">
        <w:rPr>
          <w:rFonts w:ascii="Times New Roman" w:hAnsi="Times New Roman"/>
          <w:sz w:val="24"/>
          <w:szCs w:val="24"/>
          <w:lang w:val="ru-RU"/>
        </w:rPr>
        <w:t>ь</w:t>
      </w:r>
      <w:r w:rsidRPr="00520600">
        <w:rPr>
          <w:rFonts w:ascii="Times New Roman" w:hAnsi="Times New Roman"/>
          <w:sz w:val="24"/>
          <w:szCs w:val="24"/>
          <w:lang w:val="ru-RU"/>
        </w:rPr>
        <w:t>ных последствий.</w:t>
      </w:r>
    </w:p>
    <w:p w:rsidR="005C5188" w:rsidRPr="00520600" w:rsidRDefault="005C5188" w:rsidP="00C237CF">
      <w:pPr>
        <w:shd w:val="clear" w:color="auto" w:fill="FFFFFF"/>
        <w:spacing w:after="0" w:line="240" w:lineRule="auto"/>
        <w:jc w:val="both"/>
        <w:rPr>
          <w:rFonts w:ascii="Times New Roman" w:hAnsi="Times New Roman"/>
          <w:b/>
          <w:bCs/>
          <w:color w:val="000000"/>
          <w:sz w:val="24"/>
          <w:szCs w:val="24"/>
          <w:lang w:val="ru-RU" w:eastAsia="ru-RU"/>
        </w:rPr>
      </w:pPr>
      <w:r w:rsidRPr="00520600">
        <w:rPr>
          <w:rFonts w:ascii="Times New Roman" w:hAnsi="Times New Roman"/>
          <w:b/>
          <w:bCs/>
          <w:color w:val="000000"/>
          <w:sz w:val="24"/>
          <w:szCs w:val="24"/>
          <w:lang w:val="ru-RU" w:eastAsia="ru-RU"/>
        </w:rPr>
        <w:t>Метапредметные результаты</w:t>
      </w:r>
    </w:p>
    <w:p w:rsidR="005C5188" w:rsidRPr="00520600" w:rsidRDefault="005C5188" w:rsidP="00C237CF">
      <w:pPr>
        <w:spacing w:after="0" w:line="240" w:lineRule="auto"/>
        <w:ind w:firstLine="284"/>
        <w:jc w:val="both"/>
        <w:rPr>
          <w:rFonts w:ascii="Times New Roman" w:hAnsi="Times New Roman"/>
          <w:w w:val="115"/>
          <w:sz w:val="24"/>
          <w:szCs w:val="24"/>
          <w:lang w:val="ru-RU"/>
        </w:rPr>
      </w:pPr>
      <w:r w:rsidRPr="00520600">
        <w:rPr>
          <w:rFonts w:ascii="Times New Roman" w:hAnsi="Times New Roman"/>
          <w:b/>
          <w:i/>
          <w:sz w:val="24"/>
          <w:szCs w:val="24"/>
          <w:lang w:val="ru-RU"/>
        </w:rPr>
        <w:t>1. В сфере овладения универсальными учебными познавательными действиями</w:t>
      </w:r>
    </w:p>
    <w:p w:rsidR="005C5188" w:rsidRPr="00520600" w:rsidRDefault="005C5188" w:rsidP="00C237CF">
      <w:pPr>
        <w:tabs>
          <w:tab w:val="left" w:pos="758"/>
        </w:tabs>
        <w:spacing w:after="0" w:line="240" w:lineRule="auto"/>
        <w:ind w:firstLine="284"/>
        <w:jc w:val="both"/>
        <w:rPr>
          <w:rFonts w:ascii="Times New Roman" w:hAnsi="Times New Roman"/>
          <w:i/>
          <w:w w:val="115"/>
          <w:sz w:val="24"/>
          <w:szCs w:val="24"/>
          <w:lang w:val="ru-RU"/>
        </w:rPr>
      </w:pPr>
      <w:r w:rsidRPr="00520600">
        <w:rPr>
          <w:rFonts w:ascii="Times New Roman" w:hAnsi="Times New Roman"/>
          <w:i/>
          <w:w w:val="115"/>
          <w:sz w:val="24"/>
          <w:szCs w:val="24"/>
          <w:lang w:val="ru-RU"/>
        </w:rPr>
        <w:t>Базовые логические действия:</w:t>
      </w:r>
    </w:p>
    <w:p w:rsidR="005C5188" w:rsidRPr="00520600" w:rsidRDefault="005C5188" w:rsidP="00C237CF">
      <w:pPr>
        <w:tabs>
          <w:tab w:val="left" w:pos="758"/>
        </w:tabs>
        <w:spacing w:after="0" w:line="240" w:lineRule="auto"/>
        <w:ind w:firstLine="284"/>
        <w:jc w:val="both"/>
        <w:rPr>
          <w:rFonts w:ascii="Times New Roman" w:hAnsi="Times New Roman"/>
          <w:i/>
          <w:w w:val="115"/>
          <w:sz w:val="24"/>
          <w:szCs w:val="24"/>
          <w:lang w:val="ru-RU"/>
        </w:rPr>
      </w:pPr>
      <w:r w:rsidRPr="00520600">
        <w:rPr>
          <w:rFonts w:ascii="Times New Roman" w:eastAsiaTheme="minorHAnsi" w:hAnsi="Times New Roman"/>
          <w:sz w:val="24"/>
          <w:szCs w:val="24"/>
          <w:lang w:val="ru-RU"/>
        </w:rPr>
        <w:t>умение выявлять дефицит информации о той или иной профессии, необходимой для полноты представлений о ней, и находитьспособы для решения возникшей проблемы;</w:t>
      </w:r>
    </w:p>
    <w:p w:rsidR="005C5188" w:rsidRPr="00520600" w:rsidRDefault="005C5188" w:rsidP="00C237CF">
      <w:pPr>
        <w:tabs>
          <w:tab w:val="left" w:pos="758"/>
        </w:tabs>
        <w:spacing w:after="0" w:line="240" w:lineRule="auto"/>
        <w:ind w:firstLine="284"/>
        <w:jc w:val="both"/>
        <w:rPr>
          <w:rFonts w:ascii="Times New Roman" w:hAnsi="Times New Roman"/>
          <w:i/>
          <w:w w:val="115"/>
          <w:sz w:val="24"/>
          <w:szCs w:val="24"/>
          <w:lang w:val="ru-RU"/>
        </w:rPr>
      </w:pPr>
      <w:r w:rsidRPr="00520600">
        <w:rPr>
          <w:rFonts w:ascii="Times New Roman" w:eastAsiaTheme="minorHAnsi" w:hAnsi="Times New Roman"/>
          <w:sz w:val="24"/>
          <w:szCs w:val="24"/>
          <w:lang w:val="ru-RU"/>
        </w:rPr>
        <w:t>умение использовать вопросы как инструмент для познания будущейпрофессии;</w:t>
      </w:r>
    </w:p>
    <w:p w:rsidR="005C5188" w:rsidRPr="00520600" w:rsidRDefault="005C5188" w:rsidP="00C237CF">
      <w:pPr>
        <w:tabs>
          <w:tab w:val="left" w:pos="758"/>
        </w:tabs>
        <w:spacing w:after="0" w:line="240" w:lineRule="auto"/>
        <w:ind w:firstLine="284"/>
        <w:jc w:val="both"/>
        <w:rPr>
          <w:rFonts w:ascii="Times New Roman" w:hAnsi="Times New Roman"/>
          <w:i/>
          <w:w w:val="115"/>
          <w:sz w:val="24"/>
          <w:szCs w:val="24"/>
          <w:lang w:val="ru-RU"/>
        </w:rPr>
      </w:pPr>
      <w:r w:rsidRPr="00520600">
        <w:rPr>
          <w:rFonts w:ascii="Times New Roman" w:eastAsiaTheme="minorHAnsi" w:hAnsi="Times New Roman"/>
          <w:sz w:val="24"/>
          <w:szCs w:val="24"/>
          <w:lang w:val="ru-RU"/>
        </w:rPr>
        <w:t>умение самостоятельно формулировать обобщения и выводы по результатам проведённого о</w:t>
      </w:r>
      <w:r w:rsidRPr="00520600">
        <w:rPr>
          <w:rFonts w:ascii="Times New Roman" w:eastAsiaTheme="minorHAnsi" w:hAnsi="Times New Roman"/>
          <w:sz w:val="24"/>
          <w:szCs w:val="24"/>
          <w:lang w:val="ru-RU"/>
        </w:rPr>
        <w:t>б</w:t>
      </w:r>
      <w:r w:rsidRPr="00520600">
        <w:rPr>
          <w:rFonts w:ascii="Times New Roman" w:eastAsiaTheme="minorHAnsi" w:hAnsi="Times New Roman"/>
          <w:sz w:val="24"/>
          <w:szCs w:val="24"/>
          <w:lang w:val="ru-RU"/>
        </w:rPr>
        <w:t>суждения в группе или в паре;</w:t>
      </w:r>
    </w:p>
    <w:p w:rsidR="005C5188" w:rsidRPr="00520600" w:rsidRDefault="005C5188" w:rsidP="00C237CF">
      <w:pPr>
        <w:tabs>
          <w:tab w:val="left" w:pos="758"/>
        </w:tabs>
        <w:spacing w:after="0" w:line="240" w:lineRule="auto"/>
        <w:ind w:firstLine="284"/>
        <w:jc w:val="both"/>
        <w:rPr>
          <w:rFonts w:ascii="Times New Roman" w:hAnsi="Times New Roman"/>
          <w:i/>
          <w:w w:val="115"/>
          <w:sz w:val="24"/>
          <w:szCs w:val="24"/>
          <w:lang w:val="ru-RU"/>
        </w:rPr>
      </w:pPr>
      <w:r w:rsidRPr="00520600">
        <w:rPr>
          <w:rFonts w:ascii="Times New Roman" w:eastAsiaTheme="minorHAnsi" w:hAnsi="Times New Roman"/>
          <w:sz w:val="24"/>
          <w:szCs w:val="24"/>
          <w:lang w:val="ru-RU"/>
        </w:rPr>
        <w:t>умение прогнозировать возможное дальнейшее развитие процессов,событий и их после</w:t>
      </w:r>
      <w:r w:rsidRPr="00520600">
        <w:rPr>
          <w:rFonts w:ascii="Times New Roman" w:eastAsiaTheme="minorHAnsi" w:hAnsi="Times New Roman"/>
          <w:sz w:val="24"/>
          <w:szCs w:val="24"/>
          <w:lang w:val="ru-RU"/>
        </w:rPr>
        <w:t>д</w:t>
      </w:r>
      <w:r w:rsidRPr="00520600">
        <w:rPr>
          <w:rFonts w:ascii="Times New Roman" w:eastAsiaTheme="minorHAnsi" w:hAnsi="Times New Roman"/>
          <w:sz w:val="24"/>
          <w:szCs w:val="24"/>
          <w:lang w:val="ru-RU"/>
        </w:rPr>
        <w:t>ствия, связанные с выбором будущейпрофессии;</w:t>
      </w:r>
    </w:p>
    <w:p w:rsidR="005C5188" w:rsidRPr="00520600" w:rsidRDefault="005C5188" w:rsidP="00C237CF">
      <w:pPr>
        <w:tabs>
          <w:tab w:val="left" w:pos="758"/>
        </w:tabs>
        <w:spacing w:after="0" w:line="240" w:lineRule="auto"/>
        <w:ind w:firstLine="284"/>
        <w:jc w:val="both"/>
        <w:rPr>
          <w:rFonts w:ascii="Times New Roman" w:hAnsi="Times New Roman"/>
          <w:i/>
          <w:w w:val="115"/>
          <w:sz w:val="24"/>
          <w:szCs w:val="24"/>
          <w:lang w:val="ru-RU"/>
        </w:rPr>
      </w:pPr>
      <w:r w:rsidRPr="00520600">
        <w:rPr>
          <w:rFonts w:ascii="Times New Roman" w:eastAsiaTheme="minorHAnsi" w:hAnsi="Times New Roman"/>
          <w:sz w:val="24"/>
          <w:szCs w:val="24"/>
          <w:lang w:val="ru-RU"/>
        </w:rPr>
        <w:t>умение выдвигать предположения о возможном росте и паденииспроса на ту или иную спец</w:t>
      </w:r>
      <w:r w:rsidRPr="00520600">
        <w:rPr>
          <w:rFonts w:ascii="Times New Roman" w:eastAsiaTheme="minorHAnsi" w:hAnsi="Times New Roman"/>
          <w:sz w:val="24"/>
          <w:szCs w:val="24"/>
          <w:lang w:val="ru-RU"/>
        </w:rPr>
        <w:t>и</w:t>
      </w:r>
      <w:r w:rsidRPr="00520600">
        <w:rPr>
          <w:rFonts w:ascii="Times New Roman" w:eastAsiaTheme="minorHAnsi" w:hAnsi="Times New Roman"/>
          <w:sz w:val="24"/>
          <w:szCs w:val="24"/>
          <w:lang w:val="ru-RU"/>
        </w:rPr>
        <w:t>альность в новых условиях.</w:t>
      </w:r>
    </w:p>
    <w:p w:rsidR="005C5188" w:rsidRPr="00520600" w:rsidRDefault="005C5188" w:rsidP="00C237CF">
      <w:pPr>
        <w:tabs>
          <w:tab w:val="left" w:pos="758"/>
        </w:tabs>
        <w:spacing w:after="0" w:line="240" w:lineRule="auto"/>
        <w:ind w:firstLine="284"/>
        <w:jc w:val="both"/>
        <w:rPr>
          <w:rFonts w:ascii="Times New Roman" w:hAnsi="Times New Roman"/>
          <w:w w:val="115"/>
          <w:sz w:val="24"/>
          <w:szCs w:val="24"/>
          <w:lang w:val="ru-RU"/>
        </w:rPr>
      </w:pPr>
      <w:r w:rsidRPr="00520600">
        <w:rPr>
          <w:rFonts w:ascii="Times New Roman" w:hAnsi="Times New Roman"/>
          <w:i/>
          <w:w w:val="115"/>
          <w:sz w:val="24"/>
          <w:szCs w:val="24"/>
          <w:lang w:val="ru-RU"/>
        </w:rPr>
        <w:t>Базовые исследовательские действия</w:t>
      </w:r>
      <w:r w:rsidRPr="00520600">
        <w:rPr>
          <w:rFonts w:ascii="Times New Roman" w:hAnsi="Times New Roman"/>
          <w:w w:val="115"/>
          <w:sz w:val="24"/>
          <w:szCs w:val="24"/>
          <w:lang w:val="ru-RU"/>
        </w:rPr>
        <w:t>:</w:t>
      </w:r>
    </w:p>
    <w:p w:rsidR="005C5188" w:rsidRPr="00520600" w:rsidRDefault="005C5188" w:rsidP="00C237CF">
      <w:pPr>
        <w:tabs>
          <w:tab w:val="left" w:pos="758"/>
        </w:tabs>
        <w:spacing w:after="0" w:line="240" w:lineRule="auto"/>
        <w:ind w:firstLine="284"/>
        <w:jc w:val="both"/>
        <w:rPr>
          <w:rFonts w:ascii="Times New Roman" w:hAnsi="Times New Roman"/>
          <w:spacing w:val="12"/>
          <w:w w:val="115"/>
          <w:sz w:val="24"/>
          <w:szCs w:val="24"/>
          <w:lang w:val="ru-RU"/>
        </w:rPr>
      </w:pPr>
      <w:r w:rsidRPr="00520600">
        <w:rPr>
          <w:rFonts w:ascii="Times New Roman" w:hAnsi="Times New Roman"/>
          <w:w w:val="115"/>
          <w:sz w:val="24"/>
          <w:szCs w:val="24"/>
          <w:lang w:val="ru-RU"/>
        </w:rPr>
        <w:t xml:space="preserve">владение навыками познавательной, </w:t>
      </w:r>
      <w:r w:rsidRPr="00520600">
        <w:rPr>
          <w:rFonts w:ascii="Times New Roman" w:hAnsi="Times New Roman"/>
          <w:w w:val="110"/>
          <w:sz w:val="24"/>
          <w:szCs w:val="24"/>
          <w:lang w:val="ru-RU"/>
        </w:rPr>
        <w:t>учебно-исследовательской</w:t>
      </w:r>
      <w:r w:rsidRPr="00520600">
        <w:rPr>
          <w:rFonts w:ascii="Times New Roman" w:hAnsi="Times New Roman"/>
          <w:w w:val="115"/>
          <w:sz w:val="24"/>
          <w:szCs w:val="24"/>
          <w:lang w:val="ru-RU"/>
        </w:rPr>
        <w:t>ипроектнойдеятельности;</w:t>
      </w:r>
    </w:p>
    <w:p w:rsidR="005C5188" w:rsidRPr="00520600" w:rsidRDefault="005C5188" w:rsidP="00C237CF">
      <w:pPr>
        <w:tabs>
          <w:tab w:val="left" w:pos="758"/>
        </w:tabs>
        <w:spacing w:after="0" w:line="240" w:lineRule="auto"/>
        <w:ind w:firstLine="284"/>
        <w:jc w:val="both"/>
        <w:rPr>
          <w:rFonts w:ascii="Times New Roman" w:hAnsi="Times New Roman"/>
          <w:sz w:val="24"/>
          <w:szCs w:val="24"/>
          <w:lang w:val="ru-RU"/>
        </w:rPr>
      </w:pPr>
      <w:r w:rsidRPr="00520600">
        <w:rPr>
          <w:rFonts w:ascii="Times New Roman" w:hAnsi="Times New Roman"/>
          <w:w w:val="115"/>
          <w:sz w:val="24"/>
          <w:szCs w:val="24"/>
          <w:lang w:val="ru-RU"/>
        </w:rPr>
        <w:t>способность и готовность к самостоятельному поиску методов решенияпрактич</w:t>
      </w:r>
      <w:r w:rsidRPr="00520600">
        <w:rPr>
          <w:rFonts w:ascii="Times New Roman" w:hAnsi="Times New Roman"/>
          <w:w w:val="115"/>
          <w:sz w:val="24"/>
          <w:szCs w:val="24"/>
          <w:lang w:val="ru-RU"/>
        </w:rPr>
        <w:t>е</w:t>
      </w:r>
      <w:r w:rsidRPr="00520600">
        <w:rPr>
          <w:rFonts w:ascii="Times New Roman" w:hAnsi="Times New Roman"/>
          <w:w w:val="115"/>
          <w:sz w:val="24"/>
          <w:szCs w:val="24"/>
          <w:lang w:val="ru-RU"/>
        </w:rPr>
        <w:t>скихзадач,применениюразличныхметодовпознания.</w:t>
      </w:r>
    </w:p>
    <w:p w:rsidR="005C5188" w:rsidRPr="00520600" w:rsidRDefault="005C5188" w:rsidP="00C237CF">
      <w:pPr>
        <w:tabs>
          <w:tab w:val="left" w:pos="758"/>
        </w:tabs>
        <w:spacing w:after="0" w:line="240" w:lineRule="auto"/>
        <w:ind w:firstLine="284"/>
        <w:jc w:val="both"/>
        <w:rPr>
          <w:rFonts w:ascii="Times New Roman" w:hAnsi="Times New Roman"/>
          <w:i/>
          <w:w w:val="115"/>
          <w:sz w:val="24"/>
          <w:szCs w:val="24"/>
          <w:lang w:val="ru-RU"/>
        </w:rPr>
      </w:pPr>
      <w:r w:rsidRPr="00520600">
        <w:rPr>
          <w:rFonts w:ascii="Times New Roman" w:hAnsi="Times New Roman"/>
          <w:i/>
          <w:w w:val="115"/>
          <w:sz w:val="24"/>
          <w:szCs w:val="24"/>
          <w:lang w:val="ru-RU"/>
        </w:rPr>
        <w:t>Работа с информацией:</w:t>
      </w:r>
    </w:p>
    <w:p w:rsidR="005C5188" w:rsidRPr="00520600" w:rsidRDefault="005C5188" w:rsidP="00C237CF">
      <w:pPr>
        <w:tabs>
          <w:tab w:val="left" w:pos="758"/>
        </w:tabs>
        <w:spacing w:after="0" w:line="240" w:lineRule="auto"/>
        <w:ind w:firstLine="284"/>
        <w:jc w:val="both"/>
        <w:rPr>
          <w:rFonts w:ascii="Times New Roman" w:hAnsi="Times New Roman"/>
          <w:sz w:val="24"/>
          <w:szCs w:val="24"/>
          <w:lang w:val="ru-RU"/>
        </w:rPr>
      </w:pPr>
      <w:r w:rsidRPr="00520600">
        <w:rPr>
          <w:rFonts w:ascii="Times New Roman" w:hAnsi="Times New Roman"/>
          <w:w w:val="115"/>
          <w:sz w:val="24"/>
          <w:szCs w:val="24"/>
          <w:lang w:val="ru-RU"/>
        </w:rPr>
        <w:t>умение ориентироваться в различных источниках информации, критически оцен</w:t>
      </w:r>
      <w:r w:rsidRPr="00520600">
        <w:rPr>
          <w:rFonts w:ascii="Times New Roman" w:hAnsi="Times New Roman"/>
          <w:w w:val="115"/>
          <w:sz w:val="24"/>
          <w:szCs w:val="24"/>
          <w:lang w:val="ru-RU"/>
        </w:rPr>
        <w:t>и</w:t>
      </w:r>
      <w:r w:rsidRPr="00520600">
        <w:rPr>
          <w:rFonts w:ascii="Times New Roman" w:hAnsi="Times New Roman"/>
          <w:w w:val="115"/>
          <w:sz w:val="24"/>
          <w:szCs w:val="24"/>
          <w:lang w:val="ru-RU"/>
        </w:rPr>
        <w:t>ватьи интерпретировать информацию, получаемую из различных источников;</w:t>
      </w:r>
    </w:p>
    <w:p w:rsidR="005C5188" w:rsidRPr="00520600" w:rsidRDefault="005C5188" w:rsidP="00C237CF">
      <w:pPr>
        <w:tabs>
          <w:tab w:val="left" w:pos="758"/>
        </w:tabs>
        <w:spacing w:after="0" w:line="240" w:lineRule="auto"/>
        <w:ind w:firstLine="284"/>
        <w:jc w:val="both"/>
        <w:rPr>
          <w:rFonts w:ascii="Times New Roman" w:hAnsi="Times New Roman"/>
          <w:sz w:val="24"/>
          <w:szCs w:val="24"/>
          <w:lang w:val="ru-RU"/>
        </w:rPr>
      </w:pPr>
      <w:r w:rsidRPr="00520600">
        <w:rPr>
          <w:rFonts w:ascii="Times New Roman" w:hAnsi="Times New Roman"/>
          <w:w w:val="115"/>
          <w:sz w:val="24"/>
          <w:szCs w:val="24"/>
          <w:lang w:val="ru-RU"/>
        </w:rPr>
        <w:t>умениеиспользоватьсредстваинформационныхикоммуникацион</w:t>
      </w:r>
      <w:r w:rsidRPr="00520600">
        <w:rPr>
          <w:rFonts w:ascii="Times New Roman" w:hAnsi="Times New Roman"/>
          <w:spacing w:val="-1"/>
          <w:w w:val="115"/>
          <w:sz w:val="24"/>
          <w:szCs w:val="24"/>
          <w:lang w:val="ru-RU"/>
        </w:rPr>
        <w:t>ныхтехн</w:t>
      </w:r>
      <w:r w:rsidRPr="00520600">
        <w:rPr>
          <w:rFonts w:ascii="Times New Roman" w:hAnsi="Times New Roman"/>
          <w:spacing w:val="-1"/>
          <w:w w:val="115"/>
          <w:sz w:val="24"/>
          <w:szCs w:val="24"/>
          <w:lang w:val="ru-RU"/>
        </w:rPr>
        <w:t>о</w:t>
      </w:r>
      <w:r w:rsidRPr="00520600">
        <w:rPr>
          <w:rFonts w:ascii="Times New Roman" w:hAnsi="Times New Roman"/>
          <w:spacing w:val="-1"/>
          <w:w w:val="115"/>
          <w:sz w:val="24"/>
          <w:szCs w:val="24"/>
          <w:lang w:val="ru-RU"/>
        </w:rPr>
        <w:t>логий</w:t>
      </w:r>
      <w:r w:rsidRPr="00520600">
        <w:rPr>
          <w:rFonts w:ascii="Times New Roman" w:hAnsi="Times New Roman"/>
          <w:w w:val="115"/>
          <w:sz w:val="24"/>
          <w:szCs w:val="24"/>
          <w:lang w:val="ru-RU"/>
        </w:rPr>
        <w:t xml:space="preserve">(ИКТ)врешениипрофориентационных </w:t>
      </w:r>
      <w:r w:rsidRPr="00520600">
        <w:rPr>
          <w:rFonts w:ascii="Times New Roman" w:hAnsi="Times New Roman"/>
          <w:w w:val="110"/>
          <w:sz w:val="24"/>
          <w:szCs w:val="24"/>
          <w:lang w:val="ru-RU"/>
        </w:rPr>
        <w:t>задач с соблюдением требований эргон</w:t>
      </w:r>
      <w:r w:rsidRPr="00520600">
        <w:rPr>
          <w:rFonts w:ascii="Times New Roman" w:hAnsi="Times New Roman"/>
          <w:w w:val="110"/>
          <w:sz w:val="24"/>
          <w:szCs w:val="24"/>
          <w:lang w:val="ru-RU"/>
        </w:rPr>
        <w:t>о</w:t>
      </w:r>
      <w:r w:rsidRPr="00520600">
        <w:rPr>
          <w:rFonts w:ascii="Times New Roman" w:hAnsi="Times New Roman"/>
          <w:w w:val="110"/>
          <w:sz w:val="24"/>
          <w:szCs w:val="24"/>
          <w:lang w:val="ru-RU"/>
        </w:rPr>
        <w:t>м</w:t>
      </w:r>
      <w:r w:rsidRPr="00520600">
        <w:rPr>
          <w:rFonts w:ascii="Times New Roman" w:hAnsi="Times New Roman"/>
          <w:w w:val="110"/>
          <w:sz w:val="24"/>
          <w:szCs w:val="24"/>
          <w:lang w:val="ru-RU"/>
        </w:rPr>
        <w:t>и</w:t>
      </w:r>
      <w:r w:rsidRPr="00520600">
        <w:rPr>
          <w:rFonts w:ascii="Times New Roman" w:hAnsi="Times New Roman"/>
          <w:w w:val="110"/>
          <w:sz w:val="24"/>
          <w:szCs w:val="24"/>
          <w:lang w:val="ru-RU"/>
        </w:rPr>
        <w:t>ки,техникибезопасности,гигиены,ресурсосбережения,правовых</w:t>
      </w:r>
      <w:r w:rsidRPr="00520600">
        <w:rPr>
          <w:rFonts w:ascii="Times New Roman" w:hAnsi="Times New Roman"/>
          <w:w w:val="115"/>
          <w:sz w:val="24"/>
          <w:szCs w:val="24"/>
          <w:lang w:val="ru-RU"/>
        </w:rPr>
        <w:t>иэтическихнорм,норминформационнойбезопасности.</w:t>
      </w:r>
    </w:p>
    <w:p w:rsidR="005C5188" w:rsidRPr="00520600" w:rsidRDefault="005C5188" w:rsidP="00C237CF">
      <w:pPr>
        <w:spacing w:after="0" w:line="240" w:lineRule="auto"/>
        <w:ind w:firstLine="284"/>
        <w:jc w:val="both"/>
        <w:rPr>
          <w:rFonts w:ascii="Times New Roman" w:hAnsi="Times New Roman"/>
          <w:w w:val="115"/>
          <w:sz w:val="24"/>
          <w:szCs w:val="24"/>
          <w:lang w:val="ru-RU"/>
        </w:rPr>
      </w:pPr>
      <w:r w:rsidRPr="00520600">
        <w:rPr>
          <w:rFonts w:ascii="Times New Roman" w:hAnsi="Times New Roman"/>
          <w:b/>
          <w:i/>
          <w:sz w:val="24"/>
          <w:szCs w:val="24"/>
          <w:lang w:val="ru-RU"/>
        </w:rPr>
        <w:t>2. В сфере овладения универсальными учебными коммуникативными действиями</w:t>
      </w:r>
    </w:p>
    <w:p w:rsidR="005C5188" w:rsidRPr="00520600" w:rsidRDefault="005C5188" w:rsidP="00C237CF">
      <w:pPr>
        <w:tabs>
          <w:tab w:val="left" w:pos="758"/>
        </w:tabs>
        <w:spacing w:after="0" w:line="240" w:lineRule="auto"/>
        <w:ind w:firstLine="284"/>
        <w:jc w:val="both"/>
        <w:rPr>
          <w:rFonts w:ascii="Times New Roman" w:hAnsi="Times New Roman"/>
          <w:i/>
          <w:w w:val="115"/>
          <w:sz w:val="24"/>
          <w:szCs w:val="24"/>
          <w:lang w:val="ru-RU"/>
        </w:rPr>
      </w:pPr>
      <w:r w:rsidRPr="00520600">
        <w:rPr>
          <w:rFonts w:ascii="Times New Roman" w:hAnsi="Times New Roman"/>
          <w:i/>
          <w:w w:val="115"/>
          <w:sz w:val="24"/>
          <w:szCs w:val="24"/>
          <w:lang w:val="ru-RU"/>
        </w:rPr>
        <w:t>Общение:</w:t>
      </w:r>
    </w:p>
    <w:p w:rsidR="005C5188" w:rsidRPr="0095269A" w:rsidRDefault="005C5188" w:rsidP="00C237CF">
      <w:pPr>
        <w:pStyle w:val="aff6"/>
        <w:ind w:firstLine="284"/>
        <w:rPr>
          <w:rFonts w:ascii="Times New Roman" w:hAnsi="Times New Roman"/>
          <w:w w:val="110"/>
          <w:sz w:val="24"/>
          <w:szCs w:val="24"/>
          <w:lang w:val="ru-RU"/>
        </w:rPr>
      </w:pPr>
      <w:r w:rsidRPr="0095269A">
        <w:rPr>
          <w:rFonts w:ascii="Times New Roman" w:hAnsi="Times New Roman"/>
          <w:w w:val="110"/>
          <w:sz w:val="24"/>
          <w:szCs w:val="24"/>
          <w:lang w:val="ru-RU"/>
        </w:rPr>
        <w:t>владениеязыковымисредствами–умениея</w:t>
      </w:r>
      <w:r w:rsidRPr="0095269A">
        <w:rPr>
          <w:rFonts w:ascii="Times New Roman" w:hAnsi="Times New Roman"/>
          <w:w w:val="110"/>
          <w:sz w:val="24"/>
          <w:szCs w:val="24"/>
          <w:lang w:val="ru-RU"/>
        </w:rPr>
        <w:t>с</w:t>
      </w:r>
      <w:r w:rsidRPr="0095269A">
        <w:rPr>
          <w:rFonts w:ascii="Times New Roman" w:hAnsi="Times New Roman"/>
          <w:w w:val="110"/>
          <w:sz w:val="24"/>
          <w:szCs w:val="24"/>
          <w:lang w:val="ru-RU"/>
        </w:rPr>
        <w:t>но,логичноиточноизлагатьсвоюточкузрения,использоватьадекватныеязыковыесредства.</w:t>
      </w:r>
    </w:p>
    <w:p w:rsidR="005C5188" w:rsidRPr="00520600" w:rsidRDefault="005C5188" w:rsidP="00C237CF">
      <w:pPr>
        <w:tabs>
          <w:tab w:val="left" w:pos="758"/>
        </w:tabs>
        <w:spacing w:after="0" w:line="240" w:lineRule="auto"/>
        <w:ind w:firstLine="284"/>
        <w:jc w:val="both"/>
        <w:rPr>
          <w:rFonts w:ascii="Times New Roman" w:hAnsi="Times New Roman"/>
          <w:i/>
          <w:w w:val="115"/>
          <w:sz w:val="24"/>
          <w:szCs w:val="24"/>
          <w:lang w:val="ru-RU"/>
        </w:rPr>
      </w:pPr>
      <w:r w:rsidRPr="00520600">
        <w:rPr>
          <w:rFonts w:ascii="Times New Roman" w:hAnsi="Times New Roman"/>
          <w:i/>
          <w:w w:val="115"/>
          <w:sz w:val="24"/>
          <w:szCs w:val="24"/>
          <w:lang w:val="ru-RU"/>
        </w:rPr>
        <w:t>Совместная деятельность:</w:t>
      </w:r>
    </w:p>
    <w:p w:rsidR="005C5188" w:rsidRPr="00520600" w:rsidRDefault="005C5188" w:rsidP="00C237CF">
      <w:pPr>
        <w:tabs>
          <w:tab w:val="left" w:pos="758"/>
        </w:tabs>
        <w:spacing w:after="0" w:line="240" w:lineRule="auto"/>
        <w:ind w:firstLine="284"/>
        <w:jc w:val="both"/>
        <w:rPr>
          <w:rFonts w:ascii="Times New Roman" w:hAnsi="Times New Roman"/>
          <w:w w:val="115"/>
          <w:sz w:val="24"/>
          <w:szCs w:val="24"/>
          <w:lang w:val="ru-RU"/>
        </w:rPr>
      </w:pPr>
      <w:r w:rsidRPr="00520600">
        <w:rPr>
          <w:rFonts w:ascii="Times New Roman" w:hAnsi="Times New Roman"/>
          <w:w w:val="115"/>
          <w:sz w:val="24"/>
          <w:szCs w:val="24"/>
          <w:lang w:val="ru-RU"/>
        </w:rPr>
        <w:t>умениепродуктивнообщатьсяивзаимодействоватьвпроцессесовместно</w:t>
      </w:r>
      <w:r w:rsidRPr="00520600">
        <w:rPr>
          <w:rFonts w:ascii="Times New Roman" w:hAnsi="Times New Roman"/>
          <w:w w:val="115"/>
          <w:sz w:val="24"/>
          <w:szCs w:val="24"/>
          <w:lang w:val="ru-RU"/>
        </w:rPr>
        <w:t>й</w:t>
      </w:r>
      <w:r w:rsidRPr="00520600">
        <w:rPr>
          <w:rFonts w:ascii="Times New Roman" w:hAnsi="Times New Roman"/>
          <w:w w:val="115"/>
          <w:sz w:val="24"/>
          <w:szCs w:val="24"/>
          <w:lang w:val="ru-RU"/>
        </w:rPr>
        <w:t>деятельн</w:t>
      </w:r>
      <w:r w:rsidRPr="00520600">
        <w:rPr>
          <w:rFonts w:ascii="Times New Roman" w:hAnsi="Times New Roman"/>
          <w:w w:val="115"/>
          <w:sz w:val="24"/>
          <w:szCs w:val="24"/>
          <w:lang w:val="ru-RU"/>
        </w:rPr>
        <w:t>о</w:t>
      </w:r>
      <w:r w:rsidRPr="00520600">
        <w:rPr>
          <w:rFonts w:ascii="Times New Roman" w:hAnsi="Times New Roman"/>
          <w:w w:val="115"/>
          <w:sz w:val="24"/>
          <w:szCs w:val="24"/>
          <w:lang w:val="ru-RU"/>
        </w:rPr>
        <w:t>сти,учитыватьпозициидругихучастниковдеятельности,эффективноразрешатьконфлик</w:t>
      </w:r>
      <w:r w:rsidRPr="00520600">
        <w:rPr>
          <w:rFonts w:ascii="Times New Roman" w:hAnsi="Times New Roman"/>
          <w:w w:val="115"/>
          <w:sz w:val="24"/>
          <w:szCs w:val="24"/>
          <w:lang w:val="ru-RU"/>
        </w:rPr>
        <w:lastRenderedPageBreak/>
        <w:t>ты;</w:t>
      </w:r>
    </w:p>
    <w:p w:rsidR="005C5188" w:rsidRPr="00520600" w:rsidRDefault="005C5188" w:rsidP="00C237CF">
      <w:pPr>
        <w:tabs>
          <w:tab w:val="left" w:pos="758"/>
        </w:tabs>
        <w:spacing w:after="0" w:line="240" w:lineRule="auto"/>
        <w:ind w:firstLine="284"/>
        <w:jc w:val="both"/>
        <w:rPr>
          <w:rFonts w:ascii="Times New Roman" w:hAnsi="Times New Roman"/>
          <w:w w:val="115"/>
          <w:sz w:val="24"/>
          <w:szCs w:val="24"/>
          <w:lang w:val="ru-RU"/>
        </w:rPr>
      </w:pPr>
      <w:r w:rsidRPr="00520600">
        <w:rPr>
          <w:rFonts w:ascii="Times New Roman" w:eastAsiaTheme="minorHAnsi" w:hAnsi="Times New Roman"/>
          <w:sz w:val="24"/>
          <w:szCs w:val="24"/>
          <w:lang w:val="ru-RU"/>
        </w:rPr>
        <w:t>понимать и использовать преимущества командной и индивидуальной работы при решении конкретной проблемы, принимать цель совместной деятельности, коллективно планировать де</w:t>
      </w:r>
      <w:r w:rsidRPr="00520600">
        <w:rPr>
          <w:rFonts w:ascii="Times New Roman" w:eastAsiaTheme="minorHAnsi" w:hAnsi="Times New Roman"/>
          <w:sz w:val="24"/>
          <w:szCs w:val="24"/>
          <w:lang w:val="ru-RU"/>
        </w:rPr>
        <w:t>й</w:t>
      </w:r>
      <w:r w:rsidRPr="00520600">
        <w:rPr>
          <w:rFonts w:ascii="Times New Roman" w:eastAsiaTheme="minorHAnsi" w:hAnsi="Times New Roman"/>
          <w:sz w:val="24"/>
          <w:szCs w:val="24"/>
          <w:lang w:val="ru-RU"/>
        </w:rPr>
        <w:t>ствия по её достижению: распределять роли, договариваться, обсуждать процесс и результат со</w:t>
      </w:r>
      <w:r w:rsidRPr="00520600">
        <w:rPr>
          <w:rFonts w:ascii="Times New Roman" w:eastAsiaTheme="minorHAnsi" w:hAnsi="Times New Roman"/>
          <w:sz w:val="24"/>
          <w:szCs w:val="24"/>
          <w:lang w:val="ru-RU"/>
        </w:rPr>
        <w:t>в</w:t>
      </w:r>
      <w:r w:rsidRPr="00520600">
        <w:rPr>
          <w:rFonts w:ascii="Times New Roman" w:eastAsiaTheme="minorHAnsi" w:hAnsi="Times New Roman"/>
          <w:sz w:val="24"/>
          <w:szCs w:val="24"/>
          <w:lang w:val="ru-RU"/>
        </w:rPr>
        <w:t>местной работы.</w:t>
      </w:r>
    </w:p>
    <w:p w:rsidR="005C5188" w:rsidRPr="00520600" w:rsidRDefault="005C5188" w:rsidP="00C237CF">
      <w:pPr>
        <w:spacing w:after="0" w:line="240" w:lineRule="auto"/>
        <w:ind w:firstLine="284"/>
        <w:jc w:val="both"/>
        <w:rPr>
          <w:rFonts w:ascii="Times New Roman" w:hAnsi="Times New Roman"/>
          <w:w w:val="115"/>
          <w:sz w:val="24"/>
          <w:szCs w:val="24"/>
          <w:lang w:val="ru-RU"/>
        </w:rPr>
      </w:pPr>
      <w:r w:rsidRPr="00520600">
        <w:rPr>
          <w:rFonts w:ascii="Times New Roman" w:hAnsi="Times New Roman"/>
          <w:b/>
          <w:i/>
          <w:sz w:val="24"/>
          <w:szCs w:val="24"/>
          <w:lang w:val="ru-RU"/>
        </w:rPr>
        <w:t>3. В сфере овладения универсальными учебными регулятивными действиями</w:t>
      </w:r>
    </w:p>
    <w:p w:rsidR="005C5188" w:rsidRPr="00520600" w:rsidRDefault="005C5188" w:rsidP="00C237CF">
      <w:pPr>
        <w:tabs>
          <w:tab w:val="left" w:pos="758"/>
        </w:tabs>
        <w:spacing w:after="0" w:line="240" w:lineRule="auto"/>
        <w:ind w:firstLine="284"/>
        <w:jc w:val="both"/>
        <w:rPr>
          <w:rFonts w:ascii="Times New Roman" w:hAnsi="Times New Roman"/>
          <w:i/>
          <w:w w:val="115"/>
          <w:sz w:val="24"/>
          <w:szCs w:val="24"/>
          <w:lang w:val="ru-RU"/>
        </w:rPr>
      </w:pPr>
      <w:r w:rsidRPr="00520600">
        <w:rPr>
          <w:rFonts w:ascii="Times New Roman" w:hAnsi="Times New Roman"/>
          <w:i/>
          <w:w w:val="115"/>
          <w:sz w:val="24"/>
          <w:szCs w:val="24"/>
          <w:lang w:val="ru-RU"/>
        </w:rPr>
        <w:t>Самоорганизация:</w:t>
      </w:r>
    </w:p>
    <w:p w:rsidR="005C5188" w:rsidRPr="00520600" w:rsidRDefault="005C5188" w:rsidP="00C237CF">
      <w:pPr>
        <w:tabs>
          <w:tab w:val="left" w:pos="758"/>
        </w:tabs>
        <w:spacing w:after="0" w:line="240" w:lineRule="auto"/>
        <w:ind w:firstLine="284"/>
        <w:jc w:val="both"/>
        <w:rPr>
          <w:rFonts w:ascii="Times New Roman" w:hAnsi="Times New Roman"/>
          <w:spacing w:val="1"/>
          <w:w w:val="115"/>
          <w:sz w:val="24"/>
          <w:szCs w:val="24"/>
          <w:lang w:val="ru-RU"/>
        </w:rPr>
      </w:pPr>
      <w:r w:rsidRPr="00520600">
        <w:rPr>
          <w:rFonts w:ascii="Times New Roman" w:hAnsi="Times New Roman"/>
          <w:w w:val="115"/>
          <w:sz w:val="24"/>
          <w:szCs w:val="24"/>
          <w:lang w:val="ru-RU"/>
        </w:rPr>
        <w:t>умениесамостоятельноопределятьцелидеятельностиисоставлять планы в отнош</w:t>
      </w:r>
      <w:r w:rsidRPr="00520600">
        <w:rPr>
          <w:rFonts w:ascii="Times New Roman" w:hAnsi="Times New Roman"/>
          <w:w w:val="115"/>
          <w:sz w:val="24"/>
          <w:szCs w:val="24"/>
          <w:lang w:val="ru-RU"/>
        </w:rPr>
        <w:t>е</w:t>
      </w:r>
      <w:r w:rsidRPr="00520600">
        <w:rPr>
          <w:rFonts w:ascii="Times New Roman" w:hAnsi="Times New Roman"/>
          <w:w w:val="115"/>
          <w:sz w:val="24"/>
          <w:szCs w:val="24"/>
          <w:lang w:val="ru-RU"/>
        </w:rPr>
        <w:t>ниисвоего будущего;</w:t>
      </w:r>
    </w:p>
    <w:p w:rsidR="005C5188" w:rsidRPr="00520600" w:rsidRDefault="005C5188" w:rsidP="00C237CF">
      <w:pPr>
        <w:tabs>
          <w:tab w:val="left" w:pos="758"/>
        </w:tabs>
        <w:spacing w:after="0" w:line="240" w:lineRule="auto"/>
        <w:ind w:firstLine="284"/>
        <w:jc w:val="both"/>
        <w:rPr>
          <w:rFonts w:ascii="Times New Roman" w:hAnsi="Times New Roman"/>
          <w:spacing w:val="1"/>
          <w:w w:val="115"/>
          <w:sz w:val="24"/>
          <w:szCs w:val="24"/>
          <w:lang w:val="ru-RU"/>
        </w:rPr>
      </w:pPr>
      <w:r w:rsidRPr="00520600">
        <w:rPr>
          <w:rFonts w:ascii="Times New Roman" w:eastAsiaTheme="minorHAnsi" w:hAnsi="Times New Roman"/>
          <w:sz w:val="24"/>
          <w:szCs w:val="24"/>
          <w:lang w:val="ru-RU"/>
        </w:rPr>
        <w:t>выявлять проблемы, возникающие в ходе выбора будущейпрофессии;</w:t>
      </w:r>
    </w:p>
    <w:p w:rsidR="005C5188" w:rsidRPr="00520600" w:rsidRDefault="005C5188" w:rsidP="00C237CF">
      <w:pPr>
        <w:tabs>
          <w:tab w:val="left" w:pos="758"/>
        </w:tabs>
        <w:spacing w:after="0" w:line="240" w:lineRule="auto"/>
        <w:ind w:firstLine="284"/>
        <w:jc w:val="both"/>
        <w:rPr>
          <w:rFonts w:ascii="Times New Roman" w:hAnsi="Times New Roman"/>
          <w:spacing w:val="1"/>
          <w:w w:val="115"/>
          <w:sz w:val="24"/>
          <w:szCs w:val="24"/>
          <w:lang w:val="ru-RU"/>
        </w:rPr>
      </w:pPr>
      <w:r w:rsidRPr="00520600">
        <w:rPr>
          <w:rFonts w:ascii="Times New Roman" w:eastAsiaTheme="minorHAnsi" w:hAnsi="Times New Roman"/>
          <w:sz w:val="24"/>
          <w:szCs w:val="24"/>
          <w:lang w:val="ru-RU"/>
        </w:rPr>
        <w:t>ориентироваться в различных подходах принятия решений(индивидуальное, принятие реш</w:t>
      </w:r>
      <w:r w:rsidRPr="00520600">
        <w:rPr>
          <w:rFonts w:ascii="Times New Roman" w:eastAsiaTheme="minorHAnsi" w:hAnsi="Times New Roman"/>
          <w:sz w:val="24"/>
          <w:szCs w:val="24"/>
          <w:lang w:val="ru-RU"/>
        </w:rPr>
        <w:t>е</w:t>
      </w:r>
      <w:r w:rsidRPr="00520600">
        <w:rPr>
          <w:rFonts w:ascii="Times New Roman" w:eastAsiaTheme="minorHAnsi" w:hAnsi="Times New Roman"/>
          <w:sz w:val="24"/>
          <w:szCs w:val="24"/>
          <w:lang w:val="ru-RU"/>
        </w:rPr>
        <w:t>ния в группе, принятие решений группой);</w:t>
      </w:r>
    </w:p>
    <w:p w:rsidR="005C5188" w:rsidRPr="00520600" w:rsidRDefault="005C5188" w:rsidP="00C237CF">
      <w:pPr>
        <w:tabs>
          <w:tab w:val="left" w:pos="758"/>
        </w:tabs>
        <w:spacing w:after="0" w:line="240" w:lineRule="auto"/>
        <w:ind w:firstLine="284"/>
        <w:jc w:val="both"/>
        <w:rPr>
          <w:rFonts w:ascii="Times New Roman" w:hAnsi="Times New Roman"/>
          <w:w w:val="115"/>
          <w:sz w:val="24"/>
          <w:szCs w:val="24"/>
          <w:lang w:val="ru-RU"/>
        </w:rPr>
      </w:pPr>
      <w:r w:rsidRPr="00520600">
        <w:rPr>
          <w:rFonts w:ascii="Times New Roman" w:eastAsiaTheme="minorHAnsi" w:hAnsi="Times New Roman"/>
          <w:sz w:val="24"/>
          <w:szCs w:val="24"/>
          <w:lang w:val="ru-RU"/>
        </w:rPr>
        <w:t>делать выбор и брать на себя ответственность за решения, принимаемые в процессе професси</w:t>
      </w:r>
      <w:r w:rsidRPr="00520600">
        <w:rPr>
          <w:rFonts w:ascii="Times New Roman" w:eastAsiaTheme="minorHAnsi" w:hAnsi="Times New Roman"/>
          <w:sz w:val="24"/>
          <w:szCs w:val="24"/>
          <w:lang w:val="ru-RU"/>
        </w:rPr>
        <w:t>о</w:t>
      </w:r>
      <w:r w:rsidRPr="00520600">
        <w:rPr>
          <w:rFonts w:ascii="Times New Roman" w:eastAsiaTheme="minorHAnsi" w:hAnsi="Times New Roman"/>
          <w:sz w:val="24"/>
          <w:szCs w:val="24"/>
          <w:lang w:val="ru-RU"/>
        </w:rPr>
        <w:t>нального самоопределения;</w:t>
      </w:r>
      <w:r w:rsidRPr="00520600">
        <w:rPr>
          <w:rFonts w:ascii="Times New Roman" w:hAnsi="Times New Roman"/>
          <w:w w:val="115"/>
          <w:sz w:val="24"/>
          <w:szCs w:val="24"/>
          <w:lang w:val="ru-RU"/>
        </w:rPr>
        <w:t xml:space="preserve"> у</w:t>
      </w:r>
    </w:p>
    <w:p w:rsidR="005C5188" w:rsidRPr="00520600" w:rsidRDefault="005C5188" w:rsidP="00C237CF">
      <w:pPr>
        <w:tabs>
          <w:tab w:val="left" w:pos="758"/>
        </w:tabs>
        <w:spacing w:after="0" w:line="240" w:lineRule="auto"/>
        <w:ind w:firstLine="284"/>
        <w:jc w:val="both"/>
        <w:rPr>
          <w:rFonts w:ascii="Times New Roman" w:hAnsi="Times New Roman"/>
          <w:spacing w:val="1"/>
          <w:w w:val="115"/>
          <w:sz w:val="24"/>
          <w:szCs w:val="24"/>
          <w:lang w:val="ru-RU"/>
        </w:rPr>
      </w:pPr>
      <w:r w:rsidRPr="00520600">
        <w:rPr>
          <w:rFonts w:ascii="Times New Roman" w:hAnsi="Times New Roman"/>
          <w:w w:val="115"/>
          <w:sz w:val="24"/>
          <w:szCs w:val="24"/>
          <w:lang w:val="ru-RU"/>
        </w:rPr>
        <w:t>умение самостоятельноосуществлять, контролировать и корректировать деятел</w:t>
      </w:r>
      <w:r w:rsidRPr="00520600">
        <w:rPr>
          <w:rFonts w:ascii="Times New Roman" w:hAnsi="Times New Roman"/>
          <w:w w:val="115"/>
          <w:sz w:val="24"/>
          <w:szCs w:val="24"/>
          <w:lang w:val="ru-RU"/>
        </w:rPr>
        <w:t>ь</w:t>
      </w:r>
      <w:r w:rsidRPr="00520600">
        <w:rPr>
          <w:rFonts w:ascii="Times New Roman" w:hAnsi="Times New Roman"/>
          <w:w w:val="115"/>
          <w:sz w:val="24"/>
          <w:szCs w:val="24"/>
          <w:lang w:val="ru-RU"/>
        </w:rPr>
        <w:t xml:space="preserve">ность; </w:t>
      </w:r>
    </w:p>
    <w:p w:rsidR="005C5188" w:rsidRPr="00520600" w:rsidRDefault="005C5188" w:rsidP="00C237CF">
      <w:pPr>
        <w:tabs>
          <w:tab w:val="left" w:pos="758"/>
        </w:tabs>
        <w:spacing w:after="0" w:line="240" w:lineRule="auto"/>
        <w:ind w:firstLine="284"/>
        <w:jc w:val="both"/>
        <w:rPr>
          <w:rFonts w:ascii="Times New Roman" w:hAnsi="Times New Roman"/>
          <w:sz w:val="24"/>
          <w:szCs w:val="24"/>
          <w:lang w:val="ru-RU"/>
        </w:rPr>
      </w:pPr>
      <w:r w:rsidRPr="00520600">
        <w:rPr>
          <w:rFonts w:ascii="Times New Roman" w:hAnsi="Times New Roman"/>
          <w:w w:val="115"/>
          <w:sz w:val="24"/>
          <w:szCs w:val="24"/>
          <w:lang w:val="ru-RU"/>
        </w:rPr>
        <w:t>умение использовать все возможные ресурсы для достижения поставленных ц</w:t>
      </w:r>
      <w:r w:rsidRPr="00520600">
        <w:rPr>
          <w:rFonts w:ascii="Times New Roman" w:hAnsi="Times New Roman"/>
          <w:w w:val="115"/>
          <w:sz w:val="24"/>
          <w:szCs w:val="24"/>
          <w:lang w:val="ru-RU"/>
        </w:rPr>
        <w:t>е</w:t>
      </w:r>
      <w:r w:rsidRPr="00520600">
        <w:rPr>
          <w:rFonts w:ascii="Times New Roman" w:hAnsi="Times New Roman"/>
          <w:w w:val="115"/>
          <w:sz w:val="24"/>
          <w:szCs w:val="24"/>
          <w:lang w:val="ru-RU"/>
        </w:rPr>
        <w:t>лей и реализации планов деятельн</w:t>
      </w:r>
      <w:r w:rsidRPr="00520600">
        <w:rPr>
          <w:rFonts w:ascii="Times New Roman" w:hAnsi="Times New Roman"/>
          <w:w w:val="115"/>
          <w:sz w:val="24"/>
          <w:szCs w:val="24"/>
          <w:lang w:val="ru-RU"/>
        </w:rPr>
        <w:t>о</w:t>
      </w:r>
      <w:r w:rsidRPr="00520600">
        <w:rPr>
          <w:rFonts w:ascii="Times New Roman" w:hAnsi="Times New Roman"/>
          <w:w w:val="115"/>
          <w:sz w:val="24"/>
          <w:szCs w:val="24"/>
          <w:lang w:val="ru-RU"/>
        </w:rPr>
        <w:t>сти;выбиратьуспешныестратегиивразличныхситуациях;</w:t>
      </w:r>
    </w:p>
    <w:p w:rsidR="005C5188" w:rsidRPr="00520600" w:rsidRDefault="005C5188" w:rsidP="00C237CF">
      <w:pPr>
        <w:tabs>
          <w:tab w:val="left" w:pos="758"/>
        </w:tabs>
        <w:spacing w:after="0" w:line="240" w:lineRule="auto"/>
        <w:ind w:firstLine="284"/>
        <w:jc w:val="both"/>
        <w:rPr>
          <w:rFonts w:ascii="Times New Roman" w:hAnsi="Times New Roman"/>
          <w:w w:val="110"/>
          <w:sz w:val="24"/>
          <w:szCs w:val="24"/>
          <w:lang w:val="ru-RU"/>
        </w:rPr>
      </w:pPr>
      <w:r w:rsidRPr="00520600">
        <w:rPr>
          <w:rFonts w:ascii="Times New Roman" w:hAnsi="Times New Roman"/>
          <w:w w:val="115"/>
          <w:sz w:val="24"/>
          <w:szCs w:val="24"/>
          <w:lang w:val="ru-RU"/>
        </w:rPr>
        <w:t xml:space="preserve">умениеопределятьназначениеифункцииразличныхсоциальных </w:t>
      </w:r>
      <w:r w:rsidRPr="00520600">
        <w:rPr>
          <w:rFonts w:ascii="Times New Roman" w:hAnsi="Times New Roman"/>
          <w:w w:val="110"/>
          <w:sz w:val="24"/>
          <w:szCs w:val="24"/>
          <w:lang w:val="ru-RU"/>
        </w:rPr>
        <w:t>институтов.</w:t>
      </w:r>
    </w:p>
    <w:p w:rsidR="005C5188" w:rsidRPr="00520600" w:rsidRDefault="005C5188" w:rsidP="00C237CF">
      <w:pPr>
        <w:tabs>
          <w:tab w:val="left" w:pos="758"/>
        </w:tabs>
        <w:spacing w:after="0" w:line="240" w:lineRule="auto"/>
        <w:ind w:firstLine="284"/>
        <w:jc w:val="both"/>
        <w:rPr>
          <w:rFonts w:ascii="Times New Roman" w:hAnsi="Times New Roman"/>
          <w:i/>
          <w:sz w:val="24"/>
          <w:szCs w:val="24"/>
          <w:lang w:val="ru-RU"/>
        </w:rPr>
      </w:pPr>
      <w:r w:rsidRPr="00520600">
        <w:rPr>
          <w:rFonts w:ascii="Times New Roman" w:hAnsi="Times New Roman"/>
          <w:i/>
          <w:sz w:val="24"/>
          <w:szCs w:val="24"/>
          <w:lang w:val="ru-RU"/>
        </w:rPr>
        <w:t>Самооценка и самоконтроль:</w:t>
      </w:r>
    </w:p>
    <w:p w:rsidR="005C5188" w:rsidRPr="0095269A" w:rsidRDefault="005C5188" w:rsidP="00C237CF">
      <w:pPr>
        <w:pStyle w:val="aff6"/>
        <w:ind w:firstLine="284"/>
        <w:rPr>
          <w:rFonts w:ascii="Times New Roman" w:hAnsi="Times New Roman"/>
          <w:w w:val="110"/>
          <w:sz w:val="24"/>
          <w:szCs w:val="24"/>
          <w:lang w:val="ru-RU"/>
        </w:rPr>
      </w:pPr>
      <w:r w:rsidRPr="0095269A">
        <w:rPr>
          <w:rFonts w:ascii="Times New Roman" w:hAnsi="Times New Roman"/>
          <w:w w:val="115"/>
          <w:sz w:val="24"/>
          <w:szCs w:val="24"/>
          <w:lang w:val="ru-RU"/>
        </w:rPr>
        <w:t>умениесамостоятельнооцениватьиприниматьреш</w:t>
      </w:r>
      <w:r w:rsidRPr="0095269A">
        <w:rPr>
          <w:rFonts w:ascii="Times New Roman" w:hAnsi="Times New Roman"/>
          <w:w w:val="115"/>
          <w:sz w:val="24"/>
          <w:szCs w:val="24"/>
          <w:lang w:val="ru-RU"/>
        </w:rPr>
        <w:t>е</w:t>
      </w:r>
      <w:r w:rsidRPr="0095269A">
        <w:rPr>
          <w:rFonts w:ascii="Times New Roman" w:hAnsi="Times New Roman"/>
          <w:w w:val="115"/>
          <w:sz w:val="24"/>
          <w:szCs w:val="24"/>
          <w:lang w:val="ru-RU"/>
        </w:rPr>
        <w:t>ния,определяющиестратегиюповедения,сучётомгражданскихинравственныхценностей;</w:t>
      </w:r>
    </w:p>
    <w:p w:rsidR="005C5188" w:rsidRPr="00520600" w:rsidRDefault="005C5188" w:rsidP="00C237CF">
      <w:pPr>
        <w:spacing w:after="0" w:line="240" w:lineRule="auto"/>
        <w:ind w:firstLine="284"/>
        <w:jc w:val="both"/>
        <w:rPr>
          <w:rFonts w:ascii="Times New Roman" w:hAnsi="Times New Roman"/>
          <w:w w:val="115"/>
          <w:sz w:val="24"/>
          <w:szCs w:val="24"/>
          <w:lang w:val="ru-RU"/>
        </w:rPr>
      </w:pPr>
      <w:r w:rsidRPr="00520600">
        <w:rPr>
          <w:rFonts w:ascii="Times New Roman" w:hAnsi="Times New Roman"/>
          <w:w w:val="115"/>
          <w:sz w:val="24"/>
          <w:szCs w:val="24"/>
          <w:lang w:val="ru-RU"/>
        </w:rPr>
        <w:t>владениенавыкамипознавательнойрефлексиикакосознаниясовер</w:t>
      </w:r>
      <w:r w:rsidRPr="00520600">
        <w:rPr>
          <w:rFonts w:ascii="Times New Roman" w:hAnsi="Times New Roman"/>
          <w:spacing w:val="-1"/>
          <w:w w:val="115"/>
          <w:sz w:val="24"/>
          <w:szCs w:val="24"/>
          <w:lang w:val="ru-RU"/>
        </w:rPr>
        <w:t>шаемы</w:t>
      </w:r>
      <w:r w:rsidRPr="00520600">
        <w:rPr>
          <w:rFonts w:ascii="Times New Roman" w:hAnsi="Times New Roman"/>
          <w:spacing w:val="-1"/>
          <w:w w:val="115"/>
          <w:sz w:val="24"/>
          <w:szCs w:val="24"/>
          <w:lang w:val="ru-RU"/>
        </w:rPr>
        <w:t>х</w:t>
      </w:r>
      <w:r w:rsidRPr="00520600">
        <w:rPr>
          <w:rFonts w:ascii="Times New Roman" w:hAnsi="Times New Roman"/>
          <w:spacing w:val="-1"/>
          <w:w w:val="115"/>
          <w:sz w:val="24"/>
          <w:szCs w:val="24"/>
          <w:lang w:val="ru-RU"/>
        </w:rPr>
        <w:t>действийимыслительныхпроцессов,</w:t>
      </w:r>
      <w:r w:rsidRPr="00520600">
        <w:rPr>
          <w:rFonts w:ascii="Times New Roman" w:hAnsi="Times New Roman"/>
          <w:w w:val="115"/>
          <w:sz w:val="24"/>
          <w:szCs w:val="24"/>
          <w:lang w:val="ru-RU"/>
        </w:rPr>
        <w:t>ихрезультатовиоснований, границ своего зн</w:t>
      </w:r>
      <w:r w:rsidRPr="00520600">
        <w:rPr>
          <w:rFonts w:ascii="Times New Roman" w:hAnsi="Times New Roman"/>
          <w:w w:val="115"/>
          <w:sz w:val="24"/>
          <w:szCs w:val="24"/>
          <w:lang w:val="ru-RU"/>
        </w:rPr>
        <w:t>а</w:t>
      </w:r>
      <w:r w:rsidRPr="00520600">
        <w:rPr>
          <w:rFonts w:ascii="Times New Roman" w:hAnsi="Times New Roman"/>
          <w:w w:val="115"/>
          <w:sz w:val="24"/>
          <w:szCs w:val="24"/>
          <w:lang w:val="ru-RU"/>
        </w:rPr>
        <w:t>ния и незнания, новых познавательных задачисредствихдостижения.</w:t>
      </w:r>
    </w:p>
    <w:p w:rsidR="005C5188" w:rsidRPr="00520600" w:rsidRDefault="005C5188" w:rsidP="00C237CF">
      <w:pPr>
        <w:spacing w:after="0" w:line="240" w:lineRule="auto"/>
        <w:ind w:firstLine="284"/>
        <w:jc w:val="both"/>
        <w:rPr>
          <w:rFonts w:ascii="Times New Roman" w:hAnsi="Times New Roman"/>
          <w:i/>
          <w:sz w:val="24"/>
          <w:szCs w:val="24"/>
          <w:lang w:val="ru-RU"/>
        </w:rPr>
      </w:pPr>
      <w:r w:rsidRPr="00520600">
        <w:rPr>
          <w:rFonts w:ascii="Times New Roman" w:hAnsi="Times New Roman"/>
          <w:i/>
          <w:w w:val="115"/>
          <w:sz w:val="24"/>
          <w:szCs w:val="24"/>
          <w:lang w:val="ru-RU"/>
        </w:rPr>
        <w:t>Эмоциональный интеллект:</w:t>
      </w:r>
    </w:p>
    <w:p w:rsidR="005C5188" w:rsidRPr="00520600" w:rsidRDefault="005C5188" w:rsidP="00C237CF">
      <w:pPr>
        <w:spacing w:after="0" w:line="240" w:lineRule="auto"/>
        <w:ind w:firstLine="284"/>
        <w:jc w:val="both"/>
        <w:rPr>
          <w:rFonts w:ascii="Times New Roman" w:hAnsi="Times New Roman"/>
          <w:sz w:val="24"/>
          <w:szCs w:val="24"/>
          <w:lang w:val="ru-RU"/>
        </w:rPr>
      </w:pPr>
      <w:r w:rsidRPr="00520600">
        <w:rPr>
          <w:rFonts w:ascii="Times New Roman" w:hAnsi="Times New Roman"/>
          <w:w w:val="115"/>
          <w:sz w:val="24"/>
          <w:szCs w:val="24"/>
          <w:lang w:val="ru-RU"/>
        </w:rPr>
        <w:t>умение</w:t>
      </w:r>
      <w:r w:rsidRPr="00520600">
        <w:rPr>
          <w:rFonts w:ascii="Times New Roman" w:hAnsi="Times New Roman"/>
          <w:sz w:val="24"/>
          <w:szCs w:val="24"/>
          <w:lang w:val="ru-RU"/>
        </w:rPr>
        <w:t xml:space="preserve"> выявлять и анализировать причины эмоций; </w:t>
      </w:r>
    </w:p>
    <w:p w:rsidR="005C5188" w:rsidRPr="00520600" w:rsidRDefault="005C5188" w:rsidP="00C237CF">
      <w:pPr>
        <w:spacing w:after="0" w:line="240" w:lineRule="auto"/>
        <w:ind w:firstLine="284"/>
        <w:jc w:val="both"/>
        <w:rPr>
          <w:rFonts w:ascii="Times New Roman" w:hAnsi="Times New Roman"/>
          <w:sz w:val="24"/>
          <w:szCs w:val="24"/>
          <w:lang w:val="ru-RU"/>
        </w:rPr>
      </w:pPr>
      <w:r w:rsidRPr="00520600">
        <w:rPr>
          <w:rFonts w:ascii="Times New Roman" w:hAnsi="Times New Roman"/>
          <w:w w:val="115"/>
          <w:sz w:val="24"/>
          <w:szCs w:val="24"/>
          <w:lang w:val="ru-RU"/>
        </w:rPr>
        <w:t>умение</w:t>
      </w:r>
      <w:r w:rsidRPr="00520600">
        <w:rPr>
          <w:rFonts w:ascii="Times New Roman" w:hAnsi="Times New Roman"/>
          <w:sz w:val="24"/>
          <w:szCs w:val="24"/>
          <w:lang w:val="ru-RU"/>
        </w:rPr>
        <w:t xml:space="preserve"> ставить себя на место другого человека, понимать мотивы и намерения другого; рег</w:t>
      </w:r>
      <w:r w:rsidRPr="00520600">
        <w:rPr>
          <w:rFonts w:ascii="Times New Roman" w:hAnsi="Times New Roman"/>
          <w:sz w:val="24"/>
          <w:szCs w:val="24"/>
          <w:lang w:val="ru-RU"/>
        </w:rPr>
        <w:t>у</w:t>
      </w:r>
      <w:r w:rsidRPr="00520600">
        <w:rPr>
          <w:rFonts w:ascii="Times New Roman" w:hAnsi="Times New Roman"/>
          <w:sz w:val="24"/>
          <w:szCs w:val="24"/>
          <w:lang w:val="ru-RU"/>
        </w:rPr>
        <w:t xml:space="preserve">лировать способ выражения эмоций; </w:t>
      </w:r>
    </w:p>
    <w:p w:rsidR="005C5188" w:rsidRPr="00520600" w:rsidRDefault="005C5188" w:rsidP="00C237CF">
      <w:pPr>
        <w:spacing w:after="0" w:line="240" w:lineRule="auto"/>
        <w:ind w:firstLine="284"/>
        <w:jc w:val="both"/>
        <w:rPr>
          <w:rFonts w:ascii="Times New Roman" w:hAnsi="Times New Roman"/>
          <w:sz w:val="24"/>
          <w:szCs w:val="24"/>
          <w:lang w:val="ru-RU"/>
        </w:rPr>
      </w:pPr>
      <w:r w:rsidRPr="00520600">
        <w:rPr>
          <w:rFonts w:ascii="Times New Roman" w:hAnsi="Times New Roman"/>
          <w:w w:val="115"/>
          <w:sz w:val="24"/>
          <w:szCs w:val="24"/>
          <w:lang w:val="ru-RU"/>
        </w:rPr>
        <w:t>умение</w:t>
      </w:r>
      <w:r w:rsidRPr="00520600">
        <w:rPr>
          <w:rFonts w:ascii="Times New Roman" w:hAnsi="Times New Roman"/>
          <w:sz w:val="24"/>
          <w:szCs w:val="24"/>
          <w:lang w:val="ru-RU"/>
        </w:rPr>
        <w:t xml:space="preserve"> осознанно относиться к другому человеку, его мнению; признавать свое право на ошибку и такое же право другого.</w:t>
      </w:r>
    </w:p>
    <w:p w:rsidR="005C5188" w:rsidRPr="00520600" w:rsidRDefault="005C5188" w:rsidP="00C237CF">
      <w:pPr>
        <w:spacing w:after="0" w:line="240" w:lineRule="auto"/>
        <w:ind w:firstLine="284"/>
        <w:jc w:val="both"/>
        <w:rPr>
          <w:rFonts w:ascii="Times New Roman" w:hAnsi="Times New Roman"/>
          <w:i/>
          <w:sz w:val="24"/>
          <w:szCs w:val="24"/>
          <w:lang w:val="ru-RU"/>
        </w:rPr>
      </w:pPr>
      <w:r w:rsidRPr="00520600">
        <w:rPr>
          <w:rFonts w:ascii="Times New Roman" w:hAnsi="Times New Roman"/>
          <w:i/>
          <w:sz w:val="24"/>
          <w:szCs w:val="24"/>
          <w:lang w:val="ru-RU"/>
        </w:rPr>
        <w:t>Принятие себя и других:</w:t>
      </w:r>
    </w:p>
    <w:p w:rsidR="005C5188" w:rsidRPr="00520600" w:rsidRDefault="005C5188" w:rsidP="00C237CF">
      <w:pPr>
        <w:spacing w:after="0" w:line="240" w:lineRule="auto"/>
        <w:ind w:firstLine="284"/>
        <w:jc w:val="both"/>
        <w:rPr>
          <w:rFonts w:ascii="Times New Roman" w:hAnsi="Times New Roman"/>
          <w:sz w:val="24"/>
          <w:szCs w:val="24"/>
          <w:lang w:val="ru-RU"/>
        </w:rPr>
      </w:pPr>
      <w:r w:rsidRPr="00520600">
        <w:rPr>
          <w:rFonts w:ascii="Times New Roman" w:hAnsi="Times New Roman"/>
          <w:w w:val="115"/>
          <w:sz w:val="24"/>
          <w:szCs w:val="24"/>
          <w:lang w:val="ru-RU"/>
        </w:rPr>
        <w:t>умение</w:t>
      </w:r>
      <w:r w:rsidRPr="00520600">
        <w:rPr>
          <w:rFonts w:ascii="Times New Roman" w:hAnsi="Times New Roman"/>
          <w:sz w:val="24"/>
          <w:szCs w:val="24"/>
          <w:lang w:val="ru-RU"/>
        </w:rPr>
        <w:t xml:space="preserve"> принимать себя и других, не осуждая;</w:t>
      </w:r>
    </w:p>
    <w:p w:rsidR="005C5188" w:rsidRPr="00520600" w:rsidRDefault="005C5188" w:rsidP="00C237CF">
      <w:pPr>
        <w:spacing w:after="0" w:line="240" w:lineRule="auto"/>
        <w:ind w:firstLine="284"/>
        <w:jc w:val="both"/>
        <w:rPr>
          <w:rFonts w:ascii="Times New Roman" w:hAnsi="Times New Roman"/>
          <w:sz w:val="24"/>
          <w:szCs w:val="24"/>
          <w:lang w:val="ru-RU"/>
        </w:rPr>
      </w:pPr>
      <w:r w:rsidRPr="00520600">
        <w:rPr>
          <w:rFonts w:ascii="Times New Roman" w:hAnsi="Times New Roman"/>
          <w:sz w:val="24"/>
          <w:szCs w:val="24"/>
          <w:lang w:val="ru-RU"/>
        </w:rPr>
        <w:t xml:space="preserve">открытость себе и другим; </w:t>
      </w:r>
    </w:p>
    <w:p w:rsidR="005C5188" w:rsidRPr="00520600" w:rsidRDefault="005C5188" w:rsidP="00C237CF">
      <w:pPr>
        <w:spacing w:after="0" w:line="240" w:lineRule="auto"/>
        <w:ind w:firstLine="284"/>
        <w:jc w:val="both"/>
        <w:rPr>
          <w:rFonts w:ascii="Times New Roman" w:hAnsi="Times New Roman"/>
          <w:sz w:val="24"/>
          <w:szCs w:val="24"/>
          <w:lang w:val="ru-RU"/>
        </w:rPr>
      </w:pPr>
      <w:r w:rsidRPr="00520600">
        <w:rPr>
          <w:rFonts w:ascii="Times New Roman" w:hAnsi="Times New Roman"/>
          <w:w w:val="115"/>
          <w:sz w:val="24"/>
          <w:szCs w:val="24"/>
          <w:lang w:val="ru-RU"/>
        </w:rPr>
        <w:t>умение</w:t>
      </w:r>
      <w:r w:rsidRPr="00520600">
        <w:rPr>
          <w:rFonts w:ascii="Times New Roman" w:hAnsi="Times New Roman"/>
          <w:sz w:val="24"/>
          <w:szCs w:val="24"/>
          <w:lang w:val="ru-RU"/>
        </w:rPr>
        <w:t xml:space="preserve"> осознавать невозможность контролировать всё вокруг.</w:t>
      </w:r>
    </w:p>
    <w:p w:rsidR="005C5188" w:rsidRPr="0095269A" w:rsidRDefault="005C5188" w:rsidP="00C237CF">
      <w:pPr>
        <w:pStyle w:val="aff6"/>
        <w:rPr>
          <w:rFonts w:ascii="Times New Roman" w:hAnsi="Times New Roman"/>
          <w:b/>
          <w:color w:val="231F20"/>
          <w:w w:val="110"/>
          <w:sz w:val="24"/>
          <w:szCs w:val="24"/>
          <w:lang w:val="ru-RU"/>
        </w:rPr>
      </w:pPr>
      <w:r w:rsidRPr="0095269A">
        <w:rPr>
          <w:rFonts w:ascii="Times New Roman" w:hAnsi="Times New Roman"/>
          <w:b/>
          <w:color w:val="231F20"/>
          <w:w w:val="110"/>
          <w:sz w:val="24"/>
          <w:szCs w:val="24"/>
          <w:lang w:val="ru-RU"/>
        </w:rPr>
        <w:t>Предметные результаты</w:t>
      </w:r>
    </w:p>
    <w:p w:rsidR="005C5188" w:rsidRPr="00520600" w:rsidRDefault="005C5188" w:rsidP="00C237CF">
      <w:pPr>
        <w:shd w:val="clear" w:color="auto" w:fill="FFFFFF"/>
        <w:spacing w:after="0" w:line="240" w:lineRule="auto"/>
        <w:jc w:val="both"/>
        <w:rPr>
          <w:rFonts w:ascii="Times New Roman" w:hAnsi="Times New Roman"/>
          <w:sz w:val="24"/>
          <w:szCs w:val="24"/>
          <w:lang w:val="ru-RU"/>
        </w:rPr>
      </w:pPr>
      <w:r w:rsidRPr="00520600">
        <w:rPr>
          <w:rFonts w:ascii="Times New Roman" w:hAnsi="Times New Roman"/>
          <w:sz w:val="24"/>
          <w:szCs w:val="24"/>
          <w:lang w:val="ru-RU"/>
        </w:rPr>
        <w:t>10 КЛАСС</w:t>
      </w:r>
    </w:p>
    <w:p w:rsidR="005C5188" w:rsidRPr="00520600" w:rsidRDefault="005C5188" w:rsidP="00C237CF">
      <w:pPr>
        <w:shd w:val="clear" w:color="auto" w:fill="FFFFFF"/>
        <w:spacing w:after="0" w:line="240" w:lineRule="auto"/>
        <w:ind w:firstLine="284"/>
        <w:jc w:val="both"/>
        <w:rPr>
          <w:rFonts w:ascii="Times New Roman" w:hAnsi="Times New Roman"/>
          <w:sz w:val="24"/>
          <w:szCs w:val="24"/>
          <w:lang w:val="ru-RU"/>
        </w:rPr>
      </w:pPr>
      <w:r w:rsidRPr="00520600">
        <w:rPr>
          <w:rFonts w:ascii="Times New Roman" w:hAnsi="Times New Roman"/>
          <w:sz w:val="24"/>
          <w:szCs w:val="24"/>
          <w:lang w:val="ru-RU"/>
        </w:rPr>
        <w:t>Обучающиеся будут</w:t>
      </w:r>
      <w:r w:rsidRPr="00520600">
        <w:rPr>
          <w:rFonts w:ascii="Times New Roman" w:hAnsi="Times New Roman"/>
          <w:i/>
          <w:sz w:val="24"/>
          <w:szCs w:val="24"/>
          <w:lang w:val="ru-RU"/>
        </w:rPr>
        <w:t>знать:</w:t>
      </w:r>
    </w:p>
    <w:p w:rsidR="005C5188" w:rsidRPr="00520600" w:rsidRDefault="005C5188" w:rsidP="00C237CF">
      <w:pPr>
        <w:shd w:val="clear" w:color="auto" w:fill="FFFFFF"/>
        <w:spacing w:after="0" w:line="240" w:lineRule="auto"/>
        <w:ind w:firstLine="284"/>
        <w:jc w:val="both"/>
        <w:rPr>
          <w:rFonts w:ascii="Times New Roman" w:hAnsi="Times New Roman"/>
          <w:sz w:val="24"/>
          <w:szCs w:val="24"/>
          <w:lang w:val="ru-RU"/>
        </w:rPr>
      </w:pPr>
      <w:r w:rsidRPr="00520600">
        <w:rPr>
          <w:rFonts w:ascii="Times New Roman" w:hAnsi="Times New Roman"/>
          <w:sz w:val="24"/>
          <w:szCs w:val="24"/>
          <w:lang w:val="ru-RU"/>
        </w:rPr>
        <w:t>свой уровень готовности к выбору профессии: первая версия;</w:t>
      </w:r>
    </w:p>
    <w:p w:rsidR="005C5188" w:rsidRPr="00520600" w:rsidRDefault="005C5188" w:rsidP="00C237CF">
      <w:pPr>
        <w:shd w:val="clear" w:color="auto" w:fill="FFFFFF"/>
        <w:spacing w:after="0" w:line="240" w:lineRule="auto"/>
        <w:ind w:firstLine="284"/>
        <w:jc w:val="both"/>
        <w:rPr>
          <w:rFonts w:ascii="Times New Roman" w:hAnsi="Times New Roman"/>
          <w:sz w:val="24"/>
          <w:szCs w:val="24"/>
          <w:lang w:val="ru-RU"/>
        </w:rPr>
      </w:pPr>
      <w:r w:rsidRPr="00520600">
        <w:rPr>
          <w:rFonts w:ascii="Times New Roman" w:hAnsi="Times New Roman"/>
          <w:sz w:val="24"/>
          <w:szCs w:val="24"/>
          <w:lang w:val="ru-RU"/>
        </w:rPr>
        <w:t>собственный ранжированный список предпочитаемых профессий: первая версия.</w:t>
      </w:r>
    </w:p>
    <w:p w:rsidR="005C5188" w:rsidRPr="00520600" w:rsidRDefault="005C5188" w:rsidP="00C237CF">
      <w:pPr>
        <w:shd w:val="clear" w:color="auto" w:fill="FFFFFF"/>
        <w:spacing w:after="0" w:line="240" w:lineRule="auto"/>
        <w:ind w:firstLine="284"/>
        <w:jc w:val="both"/>
        <w:rPr>
          <w:rFonts w:ascii="Times New Roman" w:hAnsi="Times New Roman"/>
          <w:sz w:val="24"/>
          <w:szCs w:val="24"/>
          <w:lang w:val="ru-RU"/>
        </w:rPr>
      </w:pPr>
      <w:r w:rsidRPr="00520600">
        <w:rPr>
          <w:rFonts w:ascii="Times New Roman" w:hAnsi="Times New Roman"/>
          <w:sz w:val="24"/>
          <w:szCs w:val="24"/>
          <w:lang w:val="ru-RU"/>
        </w:rPr>
        <w:t xml:space="preserve">Обучающиесябудут иметь </w:t>
      </w:r>
      <w:r w:rsidRPr="00520600">
        <w:rPr>
          <w:rFonts w:ascii="Times New Roman" w:hAnsi="Times New Roman"/>
          <w:i/>
          <w:sz w:val="24"/>
          <w:szCs w:val="24"/>
          <w:lang w:val="ru-RU"/>
        </w:rPr>
        <w:t>представления о (об)</w:t>
      </w:r>
      <w:r w:rsidRPr="00520600">
        <w:rPr>
          <w:rFonts w:ascii="Times New Roman" w:hAnsi="Times New Roman"/>
          <w:sz w:val="24"/>
          <w:szCs w:val="24"/>
          <w:lang w:val="ru-RU"/>
        </w:rPr>
        <w:t>:</w:t>
      </w:r>
    </w:p>
    <w:p w:rsidR="005C5188" w:rsidRPr="00520600" w:rsidRDefault="005C5188" w:rsidP="00C237CF">
      <w:pPr>
        <w:shd w:val="clear" w:color="auto" w:fill="FFFFFF"/>
        <w:spacing w:after="0" w:line="240" w:lineRule="auto"/>
        <w:ind w:firstLine="284"/>
        <w:jc w:val="both"/>
        <w:rPr>
          <w:rFonts w:ascii="Times New Roman" w:hAnsi="Times New Roman"/>
          <w:sz w:val="24"/>
          <w:szCs w:val="24"/>
          <w:lang w:val="ru-RU"/>
        </w:rPr>
      </w:pPr>
      <w:r w:rsidRPr="00520600">
        <w:rPr>
          <w:rFonts w:ascii="Times New Roman" w:hAnsi="Times New Roman"/>
          <w:sz w:val="24"/>
          <w:szCs w:val="24"/>
          <w:lang w:val="ru-RU"/>
        </w:rPr>
        <w:t>системе профессионального образования в России;</w:t>
      </w:r>
    </w:p>
    <w:p w:rsidR="005C5188" w:rsidRPr="00520600" w:rsidRDefault="005C5188" w:rsidP="00C237CF">
      <w:pPr>
        <w:shd w:val="clear" w:color="auto" w:fill="FFFFFF"/>
        <w:spacing w:after="0" w:line="240" w:lineRule="auto"/>
        <w:ind w:firstLine="284"/>
        <w:jc w:val="both"/>
        <w:rPr>
          <w:rFonts w:ascii="Times New Roman" w:hAnsi="Times New Roman"/>
          <w:sz w:val="24"/>
          <w:szCs w:val="24"/>
          <w:lang w:val="ru-RU"/>
        </w:rPr>
      </w:pPr>
      <w:r w:rsidRPr="00520600">
        <w:rPr>
          <w:rFonts w:ascii="Times New Roman" w:hAnsi="Times New Roman"/>
          <w:sz w:val="24"/>
          <w:szCs w:val="24"/>
          <w:lang w:val="ru-RU"/>
        </w:rPr>
        <w:t>современном разнообразии профессий и специальностей, важности трудовой деятельности и выбора ее специфики с учетом своих способностей и психофизиологических особенностей;</w:t>
      </w:r>
    </w:p>
    <w:p w:rsidR="005C5188" w:rsidRPr="00520600" w:rsidRDefault="005C5188" w:rsidP="00C237CF">
      <w:pPr>
        <w:shd w:val="clear" w:color="auto" w:fill="FFFFFF"/>
        <w:spacing w:after="0" w:line="240" w:lineRule="auto"/>
        <w:ind w:firstLine="284"/>
        <w:jc w:val="both"/>
        <w:rPr>
          <w:rFonts w:ascii="Times New Roman" w:hAnsi="Times New Roman"/>
          <w:sz w:val="24"/>
          <w:szCs w:val="24"/>
          <w:lang w:val="ru-RU"/>
        </w:rPr>
      </w:pPr>
      <w:r w:rsidRPr="00520600">
        <w:rPr>
          <w:rFonts w:ascii="Times New Roman" w:eastAsia="Times New Roman" w:hAnsi="Times New Roman"/>
          <w:sz w:val="24"/>
          <w:szCs w:val="24"/>
          <w:lang w:val="ru-RU"/>
        </w:rPr>
        <w:t>особенностях профессиональной деятельности различных специалистов, о качествах и нав</w:t>
      </w:r>
      <w:r w:rsidRPr="00520600">
        <w:rPr>
          <w:rFonts w:ascii="Times New Roman" w:eastAsia="Times New Roman" w:hAnsi="Times New Roman"/>
          <w:sz w:val="24"/>
          <w:szCs w:val="24"/>
          <w:lang w:val="ru-RU"/>
        </w:rPr>
        <w:t>ы</w:t>
      </w:r>
      <w:r w:rsidRPr="00520600">
        <w:rPr>
          <w:rFonts w:ascii="Times New Roman" w:eastAsia="Times New Roman" w:hAnsi="Times New Roman"/>
          <w:sz w:val="24"/>
          <w:szCs w:val="24"/>
          <w:lang w:val="ru-RU"/>
        </w:rPr>
        <w:t>ках, необходимых для работы различных специалистов.</w:t>
      </w:r>
    </w:p>
    <w:p w:rsidR="005C5188" w:rsidRPr="00520600" w:rsidRDefault="005C5188" w:rsidP="00C237CF">
      <w:pPr>
        <w:shd w:val="clear" w:color="auto" w:fill="FFFFFF"/>
        <w:spacing w:after="0" w:line="240" w:lineRule="auto"/>
        <w:ind w:firstLine="284"/>
        <w:jc w:val="both"/>
        <w:rPr>
          <w:rFonts w:ascii="Times New Roman" w:hAnsi="Times New Roman"/>
          <w:sz w:val="24"/>
          <w:szCs w:val="24"/>
          <w:lang w:val="ru-RU"/>
        </w:rPr>
      </w:pPr>
      <w:r w:rsidRPr="00520600">
        <w:rPr>
          <w:rFonts w:ascii="Times New Roman" w:hAnsi="Times New Roman"/>
          <w:sz w:val="24"/>
          <w:szCs w:val="24"/>
          <w:lang w:val="ru-RU"/>
        </w:rPr>
        <w:t>У обучающихся будет сформирована готовность инициативно и самостоятельно выстраивать индивидуальную образовательно-профессиональную траекторию.</w:t>
      </w:r>
    </w:p>
    <w:p w:rsidR="005C5188" w:rsidRPr="00520600" w:rsidRDefault="005C5188" w:rsidP="00C237CF">
      <w:pPr>
        <w:shd w:val="clear" w:color="auto" w:fill="FFFFFF"/>
        <w:spacing w:after="0" w:line="240" w:lineRule="auto"/>
        <w:jc w:val="both"/>
        <w:rPr>
          <w:rFonts w:ascii="Times New Roman" w:hAnsi="Times New Roman"/>
          <w:sz w:val="24"/>
          <w:szCs w:val="24"/>
          <w:lang w:val="ru-RU"/>
        </w:rPr>
      </w:pPr>
      <w:r w:rsidRPr="00520600">
        <w:rPr>
          <w:rFonts w:ascii="Times New Roman" w:hAnsi="Times New Roman"/>
          <w:sz w:val="24"/>
          <w:szCs w:val="24"/>
          <w:lang w:val="ru-RU"/>
        </w:rPr>
        <w:t>11 КЛАСС</w:t>
      </w:r>
    </w:p>
    <w:p w:rsidR="005C5188" w:rsidRPr="00520600" w:rsidRDefault="005C5188" w:rsidP="00C237CF">
      <w:pPr>
        <w:shd w:val="clear" w:color="auto" w:fill="FFFFFF"/>
        <w:spacing w:after="0" w:line="240" w:lineRule="auto"/>
        <w:ind w:left="720" w:hanging="436"/>
        <w:jc w:val="both"/>
        <w:rPr>
          <w:rFonts w:ascii="Times New Roman" w:hAnsi="Times New Roman"/>
          <w:sz w:val="24"/>
          <w:szCs w:val="24"/>
          <w:lang w:val="ru-RU"/>
        </w:rPr>
      </w:pPr>
      <w:r w:rsidRPr="00520600">
        <w:rPr>
          <w:rFonts w:ascii="Times New Roman" w:hAnsi="Times New Roman"/>
          <w:sz w:val="24"/>
          <w:szCs w:val="24"/>
          <w:lang w:val="ru-RU"/>
        </w:rPr>
        <w:t xml:space="preserve">Обучающиеся будут </w:t>
      </w:r>
      <w:r w:rsidRPr="00520600">
        <w:rPr>
          <w:rFonts w:ascii="Times New Roman" w:hAnsi="Times New Roman"/>
          <w:i/>
          <w:sz w:val="24"/>
          <w:szCs w:val="24"/>
          <w:lang w:val="ru-RU"/>
        </w:rPr>
        <w:t>знать</w:t>
      </w:r>
      <w:r w:rsidRPr="00520600">
        <w:rPr>
          <w:rFonts w:ascii="Times New Roman" w:hAnsi="Times New Roman"/>
          <w:sz w:val="24"/>
          <w:szCs w:val="24"/>
          <w:lang w:val="ru-RU"/>
        </w:rPr>
        <w:t>:</w:t>
      </w:r>
    </w:p>
    <w:p w:rsidR="005C5188" w:rsidRPr="00520600" w:rsidRDefault="005C5188" w:rsidP="00C237CF">
      <w:pPr>
        <w:shd w:val="clear" w:color="auto" w:fill="FFFFFF"/>
        <w:spacing w:after="0" w:line="240" w:lineRule="auto"/>
        <w:ind w:firstLine="284"/>
        <w:jc w:val="both"/>
        <w:rPr>
          <w:rFonts w:ascii="Times New Roman" w:hAnsi="Times New Roman"/>
          <w:sz w:val="24"/>
          <w:szCs w:val="24"/>
          <w:lang w:val="ru-RU"/>
        </w:rPr>
      </w:pPr>
      <w:r w:rsidRPr="00520600">
        <w:rPr>
          <w:rFonts w:ascii="Times New Roman" w:hAnsi="Times New Roman"/>
          <w:sz w:val="24"/>
          <w:szCs w:val="24"/>
          <w:lang w:val="ru-RU"/>
        </w:rPr>
        <w:t>свой уровень готовности к выбору профессии: вторая версия;</w:t>
      </w:r>
    </w:p>
    <w:p w:rsidR="005C5188" w:rsidRPr="00520600" w:rsidRDefault="005C5188" w:rsidP="00C237CF">
      <w:pPr>
        <w:shd w:val="clear" w:color="auto" w:fill="FFFFFF"/>
        <w:spacing w:after="0" w:line="240" w:lineRule="auto"/>
        <w:ind w:firstLine="284"/>
        <w:jc w:val="both"/>
        <w:rPr>
          <w:rFonts w:ascii="Times New Roman" w:hAnsi="Times New Roman"/>
          <w:sz w:val="24"/>
          <w:szCs w:val="24"/>
          <w:lang w:val="ru-RU"/>
        </w:rPr>
      </w:pPr>
      <w:r w:rsidRPr="00520600">
        <w:rPr>
          <w:rFonts w:ascii="Times New Roman" w:hAnsi="Times New Roman"/>
          <w:sz w:val="24"/>
          <w:szCs w:val="24"/>
          <w:lang w:val="ru-RU"/>
        </w:rPr>
        <w:t>собственный ранжированный список предпочитаемых профессий: вторая версия.</w:t>
      </w:r>
    </w:p>
    <w:p w:rsidR="005C5188" w:rsidRPr="00520600" w:rsidRDefault="005C5188" w:rsidP="00C237CF">
      <w:pPr>
        <w:shd w:val="clear" w:color="auto" w:fill="FFFFFF"/>
        <w:spacing w:after="0" w:line="240" w:lineRule="auto"/>
        <w:ind w:firstLine="284"/>
        <w:jc w:val="both"/>
        <w:rPr>
          <w:rFonts w:ascii="Times New Roman" w:hAnsi="Times New Roman"/>
          <w:sz w:val="24"/>
          <w:szCs w:val="24"/>
          <w:lang w:val="ru-RU"/>
        </w:rPr>
      </w:pPr>
      <w:r w:rsidRPr="00520600">
        <w:rPr>
          <w:rFonts w:ascii="Times New Roman" w:hAnsi="Times New Roman"/>
          <w:sz w:val="24"/>
          <w:szCs w:val="24"/>
          <w:lang w:val="ru-RU"/>
        </w:rPr>
        <w:lastRenderedPageBreak/>
        <w:t xml:space="preserve">Обучающиеся будут иметь </w:t>
      </w:r>
      <w:r w:rsidRPr="00520600">
        <w:rPr>
          <w:rFonts w:ascii="Times New Roman" w:hAnsi="Times New Roman"/>
          <w:i/>
          <w:sz w:val="24"/>
          <w:szCs w:val="24"/>
          <w:lang w:val="ru-RU"/>
        </w:rPr>
        <w:t>представления о (об):</w:t>
      </w:r>
    </w:p>
    <w:p w:rsidR="005C5188" w:rsidRPr="00520600" w:rsidRDefault="005C5188" w:rsidP="00C237CF">
      <w:pPr>
        <w:shd w:val="clear" w:color="auto" w:fill="FFFFFF"/>
        <w:spacing w:after="0" w:line="240" w:lineRule="auto"/>
        <w:ind w:firstLine="284"/>
        <w:jc w:val="both"/>
        <w:rPr>
          <w:rFonts w:ascii="Times New Roman" w:hAnsi="Times New Roman"/>
          <w:sz w:val="24"/>
          <w:szCs w:val="24"/>
          <w:lang w:val="ru-RU"/>
        </w:rPr>
      </w:pPr>
      <w:r w:rsidRPr="00520600">
        <w:rPr>
          <w:rFonts w:ascii="Times New Roman" w:hAnsi="Times New Roman"/>
          <w:sz w:val="24"/>
          <w:szCs w:val="24"/>
          <w:lang w:val="ru-RU"/>
        </w:rPr>
        <w:t>востребованных и перспективных профессиях на современном рынке труда страны и в Моско</w:t>
      </w:r>
      <w:r w:rsidRPr="00520600">
        <w:rPr>
          <w:rFonts w:ascii="Times New Roman" w:hAnsi="Times New Roman"/>
          <w:sz w:val="24"/>
          <w:szCs w:val="24"/>
          <w:lang w:val="ru-RU"/>
        </w:rPr>
        <w:t>в</w:t>
      </w:r>
      <w:r w:rsidRPr="00520600">
        <w:rPr>
          <w:rFonts w:ascii="Times New Roman" w:hAnsi="Times New Roman"/>
          <w:sz w:val="24"/>
          <w:szCs w:val="24"/>
          <w:lang w:val="ru-RU"/>
        </w:rPr>
        <w:t>ском регионе;</w:t>
      </w:r>
    </w:p>
    <w:p w:rsidR="005C5188" w:rsidRPr="00520600" w:rsidRDefault="005C5188" w:rsidP="00C237CF">
      <w:pPr>
        <w:shd w:val="clear" w:color="auto" w:fill="FFFFFF"/>
        <w:spacing w:after="0" w:line="240" w:lineRule="auto"/>
        <w:ind w:firstLine="284"/>
        <w:jc w:val="both"/>
        <w:rPr>
          <w:rFonts w:ascii="Times New Roman" w:hAnsi="Times New Roman"/>
          <w:sz w:val="24"/>
          <w:szCs w:val="24"/>
          <w:lang w:val="ru-RU"/>
        </w:rPr>
      </w:pPr>
      <w:r w:rsidRPr="00520600">
        <w:rPr>
          <w:rFonts w:ascii="Times New Roman" w:eastAsia="Times New Roman" w:hAnsi="Times New Roman"/>
          <w:sz w:val="24"/>
          <w:szCs w:val="24"/>
          <w:lang w:val="ru-RU"/>
        </w:rPr>
        <w:t>особенностях профессиональной деятельности различных специалистов, о качествах и нав</w:t>
      </w:r>
      <w:r w:rsidRPr="00520600">
        <w:rPr>
          <w:rFonts w:ascii="Times New Roman" w:eastAsia="Times New Roman" w:hAnsi="Times New Roman"/>
          <w:sz w:val="24"/>
          <w:szCs w:val="24"/>
          <w:lang w:val="ru-RU"/>
        </w:rPr>
        <w:t>ы</w:t>
      </w:r>
      <w:r w:rsidRPr="00520600">
        <w:rPr>
          <w:rFonts w:ascii="Times New Roman" w:eastAsia="Times New Roman" w:hAnsi="Times New Roman"/>
          <w:sz w:val="24"/>
          <w:szCs w:val="24"/>
          <w:lang w:val="ru-RU"/>
        </w:rPr>
        <w:t>ках, необходимых для работы различных специалистов;</w:t>
      </w:r>
    </w:p>
    <w:p w:rsidR="005C5188" w:rsidRPr="00520600" w:rsidRDefault="005C5188" w:rsidP="00C237CF">
      <w:pPr>
        <w:shd w:val="clear" w:color="auto" w:fill="FFFFFF"/>
        <w:spacing w:after="0" w:line="240" w:lineRule="auto"/>
        <w:ind w:firstLine="284"/>
        <w:jc w:val="both"/>
        <w:rPr>
          <w:rFonts w:ascii="Times New Roman" w:hAnsi="Times New Roman"/>
          <w:sz w:val="24"/>
          <w:szCs w:val="24"/>
          <w:lang w:val="ru-RU"/>
        </w:rPr>
      </w:pPr>
      <w:r w:rsidRPr="00520600">
        <w:rPr>
          <w:rFonts w:ascii="Times New Roman" w:hAnsi="Times New Roman"/>
          <w:sz w:val="24"/>
          <w:szCs w:val="24"/>
          <w:lang w:val="ru-RU"/>
        </w:rPr>
        <w:t>направлениях подготовки в средних профессиональных и высших учебных заведениях, особе</w:t>
      </w:r>
      <w:r w:rsidRPr="00520600">
        <w:rPr>
          <w:rFonts w:ascii="Times New Roman" w:hAnsi="Times New Roman"/>
          <w:sz w:val="24"/>
          <w:szCs w:val="24"/>
          <w:lang w:val="ru-RU"/>
        </w:rPr>
        <w:t>н</w:t>
      </w:r>
      <w:r w:rsidRPr="00520600">
        <w:rPr>
          <w:rFonts w:ascii="Times New Roman" w:hAnsi="Times New Roman"/>
          <w:sz w:val="24"/>
          <w:szCs w:val="24"/>
          <w:lang w:val="ru-RU"/>
        </w:rPr>
        <w:t>ностях поступления в ведущие вузы страны.</w:t>
      </w:r>
    </w:p>
    <w:p w:rsidR="005C5188" w:rsidRPr="00520600" w:rsidRDefault="005C5188" w:rsidP="00C237CF">
      <w:pPr>
        <w:shd w:val="clear" w:color="auto" w:fill="FFFFFF"/>
        <w:spacing w:after="0" w:line="240" w:lineRule="auto"/>
        <w:ind w:firstLine="284"/>
        <w:jc w:val="both"/>
        <w:rPr>
          <w:rFonts w:ascii="Times New Roman" w:hAnsi="Times New Roman"/>
          <w:sz w:val="24"/>
          <w:szCs w:val="24"/>
          <w:lang w:val="ru-RU"/>
        </w:rPr>
      </w:pPr>
      <w:r w:rsidRPr="00520600">
        <w:rPr>
          <w:rFonts w:ascii="Times New Roman" w:hAnsi="Times New Roman"/>
          <w:sz w:val="24"/>
          <w:szCs w:val="24"/>
          <w:lang w:val="ru-RU"/>
        </w:rPr>
        <w:t xml:space="preserve">У обучающихся будет </w:t>
      </w:r>
      <w:r w:rsidRPr="00520600">
        <w:rPr>
          <w:rFonts w:ascii="Times New Roman" w:hAnsi="Times New Roman"/>
          <w:i/>
          <w:sz w:val="24"/>
          <w:szCs w:val="24"/>
          <w:lang w:val="ru-RU"/>
        </w:rPr>
        <w:t>сформирована</w:t>
      </w:r>
      <w:r w:rsidRPr="00520600">
        <w:rPr>
          <w:rFonts w:ascii="Times New Roman" w:hAnsi="Times New Roman"/>
          <w:sz w:val="24"/>
          <w:szCs w:val="24"/>
          <w:lang w:val="ru-RU"/>
        </w:rPr>
        <w:t xml:space="preserve"> готовность к осознанному и самостоятельному выбору: поступить в среднее профессиональное или высшее учебное заведение, пойти служить в армию, трудоустроиться.</w:t>
      </w:r>
    </w:p>
    <w:p w:rsidR="005C5188" w:rsidRPr="005C5188" w:rsidRDefault="005C5188" w:rsidP="00C237CF">
      <w:pPr>
        <w:pStyle w:val="a6"/>
        <w:tabs>
          <w:tab w:val="left" w:pos="993"/>
        </w:tabs>
        <w:spacing w:after="0" w:line="240" w:lineRule="auto"/>
        <w:ind w:left="0"/>
        <w:jc w:val="both"/>
        <w:rPr>
          <w:rStyle w:val="affffc"/>
          <w:rFonts w:ascii="Times New Roman" w:hAnsi="Times New Roman"/>
          <w:sz w:val="24"/>
          <w:szCs w:val="24"/>
        </w:rPr>
      </w:pPr>
      <w:r w:rsidRPr="005C5188">
        <w:rPr>
          <w:rStyle w:val="affffc"/>
          <w:rFonts w:ascii="Times New Roman" w:hAnsi="Times New Roman"/>
          <w:sz w:val="24"/>
          <w:szCs w:val="24"/>
        </w:rPr>
        <w:t>Тематическое планирование</w:t>
      </w:r>
    </w:p>
    <w:p w:rsidR="005C5188" w:rsidRPr="00652168" w:rsidRDefault="005C5188" w:rsidP="00C237CF">
      <w:pPr>
        <w:pStyle w:val="a6"/>
        <w:tabs>
          <w:tab w:val="left" w:pos="993"/>
        </w:tabs>
        <w:spacing w:after="0" w:line="240" w:lineRule="auto"/>
        <w:ind w:left="0"/>
        <w:jc w:val="both"/>
        <w:rPr>
          <w:rStyle w:val="affffc"/>
          <w:rFonts w:ascii="Times New Roman" w:hAnsi="Times New Roman"/>
          <w:sz w:val="24"/>
          <w:szCs w:val="24"/>
          <w:lang w:val="ru-RU"/>
        </w:rPr>
      </w:pPr>
      <w:r w:rsidRPr="005C5188">
        <w:rPr>
          <w:rStyle w:val="affffc"/>
          <w:rFonts w:ascii="Times New Roman" w:hAnsi="Times New Roman"/>
          <w:sz w:val="24"/>
          <w:szCs w:val="24"/>
        </w:rPr>
        <w:t>10-11 классы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4546"/>
        <w:gridCol w:w="1134"/>
        <w:gridCol w:w="2977"/>
      </w:tblGrid>
      <w:tr w:rsidR="005C5188" w:rsidRPr="005C5188" w:rsidTr="00520600">
        <w:trPr>
          <w:trHeight w:val="1146"/>
        </w:trPr>
        <w:tc>
          <w:tcPr>
            <w:tcW w:w="699" w:type="dxa"/>
            <w:shd w:val="clear" w:color="auto" w:fill="auto"/>
          </w:tcPr>
          <w:p w:rsidR="005C5188" w:rsidRPr="005C5188" w:rsidRDefault="005C5188" w:rsidP="00C237CF">
            <w:pPr>
              <w:tabs>
                <w:tab w:val="left" w:pos="709"/>
              </w:tabs>
              <w:spacing w:after="0" w:line="240" w:lineRule="auto"/>
              <w:jc w:val="both"/>
              <w:rPr>
                <w:rFonts w:ascii="Times New Roman" w:hAnsi="Times New Roman"/>
                <w:b/>
                <w:sz w:val="24"/>
                <w:szCs w:val="24"/>
              </w:rPr>
            </w:pPr>
            <w:r w:rsidRPr="005C5188">
              <w:rPr>
                <w:rFonts w:ascii="Times New Roman" w:hAnsi="Times New Roman"/>
                <w:b/>
                <w:sz w:val="24"/>
                <w:szCs w:val="24"/>
              </w:rPr>
              <w:t>№</w:t>
            </w:r>
          </w:p>
          <w:p w:rsidR="005C5188" w:rsidRPr="005C5188" w:rsidRDefault="005C5188" w:rsidP="00C237CF">
            <w:pPr>
              <w:tabs>
                <w:tab w:val="left" w:pos="709"/>
              </w:tabs>
              <w:spacing w:after="0" w:line="240" w:lineRule="auto"/>
              <w:jc w:val="both"/>
              <w:rPr>
                <w:rFonts w:ascii="Times New Roman" w:hAnsi="Times New Roman"/>
                <w:sz w:val="24"/>
                <w:szCs w:val="24"/>
              </w:rPr>
            </w:pPr>
            <w:r w:rsidRPr="005C5188">
              <w:rPr>
                <w:rFonts w:ascii="Times New Roman" w:hAnsi="Times New Roman"/>
                <w:sz w:val="24"/>
                <w:szCs w:val="24"/>
              </w:rPr>
              <w:t>№№№п/п</w:t>
            </w:r>
          </w:p>
        </w:tc>
        <w:tc>
          <w:tcPr>
            <w:tcW w:w="4546" w:type="dxa"/>
            <w:shd w:val="clear" w:color="auto" w:fill="auto"/>
          </w:tcPr>
          <w:p w:rsidR="005C5188" w:rsidRPr="005C5188" w:rsidRDefault="005C5188" w:rsidP="00C237CF">
            <w:pPr>
              <w:tabs>
                <w:tab w:val="left" w:pos="709"/>
              </w:tabs>
              <w:spacing w:after="0" w:line="240" w:lineRule="auto"/>
              <w:jc w:val="both"/>
              <w:rPr>
                <w:rFonts w:ascii="Times New Roman" w:hAnsi="Times New Roman"/>
                <w:b/>
                <w:sz w:val="24"/>
                <w:szCs w:val="24"/>
              </w:rPr>
            </w:pPr>
          </w:p>
          <w:p w:rsidR="005C5188" w:rsidRPr="005C5188" w:rsidRDefault="005C5188" w:rsidP="00C237CF">
            <w:pPr>
              <w:tabs>
                <w:tab w:val="left" w:pos="709"/>
              </w:tabs>
              <w:spacing w:after="0" w:line="240" w:lineRule="auto"/>
              <w:jc w:val="both"/>
              <w:rPr>
                <w:rFonts w:ascii="Times New Roman" w:hAnsi="Times New Roman"/>
                <w:b/>
                <w:sz w:val="24"/>
                <w:szCs w:val="24"/>
              </w:rPr>
            </w:pPr>
            <w:r w:rsidRPr="005C5188">
              <w:rPr>
                <w:rFonts w:ascii="Times New Roman" w:hAnsi="Times New Roman"/>
                <w:b/>
                <w:sz w:val="24"/>
                <w:szCs w:val="24"/>
              </w:rPr>
              <w:t>Наименование темы</w:t>
            </w:r>
          </w:p>
        </w:tc>
        <w:tc>
          <w:tcPr>
            <w:tcW w:w="1134" w:type="dxa"/>
            <w:shd w:val="clear" w:color="auto" w:fill="auto"/>
          </w:tcPr>
          <w:p w:rsidR="005C5188" w:rsidRPr="005C5188" w:rsidRDefault="005C5188" w:rsidP="00C237CF">
            <w:pPr>
              <w:tabs>
                <w:tab w:val="left" w:pos="709"/>
              </w:tabs>
              <w:spacing w:after="0" w:line="240" w:lineRule="auto"/>
              <w:jc w:val="both"/>
              <w:rPr>
                <w:rFonts w:ascii="Times New Roman" w:hAnsi="Times New Roman"/>
                <w:b/>
                <w:sz w:val="24"/>
                <w:szCs w:val="24"/>
              </w:rPr>
            </w:pPr>
            <w:r w:rsidRPr="005C5188">
              <w:rPr>
                <w:rFonts w:ascii="Times New Roman" w:hAnsi="Times New Roman"/>
                <w:b/>
                <w:sz w:val="24"/>
                <w:szCs w:val="24"/>
              </w:rPr>
              <w:t>Общее количество часов</w:t>
            </w:r>
          </w:p>
        </w:tc>
        <w:tc>
          <w:tcPr>
            <w:tcW w:w="2977" w:type="dxa"/>
          </w:tcPr>
          <w:p w:rsidR="005C5188" w:rsidRPr="005C5188" w:rsidRDefault="005C5188" w:rsidP="00C237CF">
            <w:pPr>
              <w:tabs>
                <w:tab w:val="left" w:pos="709"/>
              </w:tabs>
              <w:spacing w:after="0" w:line="240" w:lineRule="auto"/>
              <w:jc w:val="both"/>
              <w:rPr>
                <w:rFonts w:ascii="Times New Roman" w:hAnsi="Times New Roman"/>
                <w:b/>
                <w:sz w:val="24"/>
                <w:szCs w:val="24"/>
              </w:rPr>
            </w:pPr>
          </w:p>
          <w:p w:rsidR="005C5188" w:rsidRPr="005C5188" w:rsidRDefault="005C5188" w:rsidP="00C237CF">
            <w:pPr>
              <w:tabs>
                <w:tab w:val="left" w:pos="709"/>
              </w:tabs>
              <w:spacing w:after="0" w:line="240" w:lineRule="auto"/>
              <w:jc w:val="both"/>
              <w:rPr>
                <w:rFonts w:ascii="Times New Roman" w:hAnsi="Times New Roman"/>
                <w:b/>
                <w:sz w:val="24"/>
                <w:szCs w:val="24"/>
              </w:rPr>
            </w:pPr>
            <w:r w:rsidRPr="005C5188">
              <w:rPr>
                <w:rFonts w:ascii="Times New Roman" w:hAnsi="Times New Roman"/>
                <w:b/>
                <w:sz w:val="24"/>
                <w:szCs w:val="24"/>
              </w:rPr>
              <w:t>Ссылка на ЭОР /ЦОР</w:t>
            </w:r>
          </w:p>
        </w:tc>
      </w:tr>
      <w:tr w:rsidR="005C5188" w:rsidRPr="005C5188" w:rsidTr="00520600">
        <w:trPr>
          <w:trHeight w:val="443"/>
        </w:trPr>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shd w:val="clear" w:color="auto" w:fill="auto"/>
          </w:tcPr>
          <w:p w:rsidR="005C5188" w:rsidRPr="005C5188" w:rsidRDefault="005C5188" w:rsidP="00C237CF">
            <w:pPr>
              <w:spacing w:after="0" w:line="240" w:lineRule="auto"/>
              <w:jc w:val="both"/>
              <w:rPr>
                <w:rFonts w:ascii="Times New Roman" w:hAnsi="Times New Roman"/>
                <w:sz w:val="24"/>
                <w:szCs w:val="24"/>
              </w:rPr>
            </w:pPr>
            <w:r w:rsidRPr="005C5188">
              <w:rPr>
                <w:rFonts w:ascii="Times New Roman" w:hAnsi="Times New Roman"/>
                <w:sz w:val="24"/>
                <w:szCs w:val="24"/>
              </w:rPr>
              <w:t>Вводный профориентационный урок</w:t>
            </w:r>
          </w:p>
        </w:tc>
        <w:tc>
          <w:tcPr>
            <w:tcW w:w="1134" w:type="dxa"/>
            <w:shd w:val="clear" w:color="auto" w:fill="auto"/>
          </w:tcPr>
          <w:p w:rsidR="005C5188" w:rsidRPr="005C5188" w:rsidRDefault="005C5188" w:rsidP="00C237CF">
            <w:pPr>
              <w:tabs>
                <w:tab w:val="left" w:pos="709"/>
              </w:tabs>
              <w:spacing w:after="0" w:line="240" w:lineRule="auto"/>
              <w:ind w:firstLine="34"/>
              <w:jc w:val="both"/>
              <w:rPr>
                <w:rFonts w:ascii="Times New Roman" w:hAnsi="Times New Roman"/>
                <w:sz w:val="24"/>
                <w:szCs w:val="24"/>
              </w:rPr>
            </w:pPr>
            <w:r w:rsidRPr="005C5188">
              <w:rPr>
                <w:rFonts w:ascii="Times New Roman" w:hAnsi="Times New Roman"/>
                <w:sz w:val="24"/>
                <w:szCs w:val="24"/>
              </w:rPr>
              <w:t>1</w:t>
            </w:r>
          </w:p>
        </w:tc>
        <w:tc>
          <w:tcPr>
            <w:tcW w:w="2977" w:type="dxa"/>
          </w:tcPr>
          <w:p w:rsidR="005C5188" w:rsidRPr="005C5188" w:rsidRDefault="000C07FF" w:rsidP="00C237CF">
            <w:pPr>
              <w:spacing w:after="0" w:line="240" w:lineRule="auto"/>
              <w:jc w:val="both"/>
              <w:rPr>
                <w:rFonts w:ascii="Times New Roman" w:hAnsi="Times New Roman"/>
                <w:sz w:val="24"/>
                <w:szCs w:val="24"/>
              </w:rPr>
            </w:pPr>
            <w:hyperlink r:id="rId89" w:history="1">
              <w:r w:rsidR="005C5188" w:rsidRPr="005C5188">
                <w:rPr>
                  <w:rStyle w:val="a5"/>
                  <w:rFonts w:ascii="Times New Roman" w:hAnsi="Times New Roman"/>
                  <w:sz w:val="24"/>
                  <w:szCs w:val="24"/>
                </w:rPr>
                <w:t>https://bvbinfo.ru/</w:t>
              </w:r>
            </w:hyperlink>
          </w:p>
        </w:tc>
      </w:tr>
      <w:tr w:rsidR="005C5188" w:rsidRPr="005C5188" w:rsidTr="00520600">
        <w:trPr>
          <w:trHeight w:val="421"/>
        </w:trPr>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shd w:val="clear" w:color="auto" w:fill="auto"/>
          </w:tcPr>
          <w:p w:rsidR="005C5188" w:rsidRPr="005C5188" w:rsidRDefault="005C5188" w:rsidP="00C237CF">
            <w:pPr>
              <w:spacing w:after="0" w:line="240" w:lineRule="auto"/>
              <w:jc w:val="both"/>
              <w:rPr>
                <w:rFonts w:ascii="Times New Roman" w:hAnsi="Times New Roman"/>
                <w:sz w:val="24"/>
                <w:szCs w:val="24"/>
              </w:rPr>
            </w:pPr>
            <w:r w:rsidRPr="005C5188">
              <w:rPr>
                <w:rFonts w:ascii="Times New Roman" w:hAnsi="Times New Roman"/>
                <w:sz w:val="24"/>
                <w:szCs w:val="24"/>
              </w:rPr>
              <w:t>Тематический профориентационный урок</w:t>
            </w:r>
          </w:p>
        </w:tc>
        <w:tc>
          <w:tcPr>
            <w:tcW w:w="1134" w:type="dxa"/>
            <w:shd w:val="clear" w:color="auto" w:fill="auto"/>
          </w:tcPr>
          <w:p w:rsidR="005C5188" w:rsidRPr="005C5188" w:rsidRDefault="005C5188" w:rsidP="00C237CF">
            <w:pPr>
              <w:tabs>
                <w:tab w:val="left" w:pos="709"/>
              </w:tabs>
              <w:spacing w:after="0" w:line="240" w:lineRule="auto"/>
              <w:ind w:firstLine="34"/>
              <w:jc w:val="both"/>
              <w:rPr>
                <w:rFonts w:ascii="Times New Roman" w:hAnsi="Times New Roman"/>
                <w:sz w:val="24"/>
                <w:szCs w:val="24"/>
              </w:rPr>
            </w:pPr>
            <w:r w:rsidRPr="005C5188">
              <w:rPr>
                <w:rFonts w:ascii="Times New Roman" w:hAnsi="Times New Roman"/>
                <w:sz w:val="24"/>
                <w:szCs w:val="24"/>
              </w:rPr>
              <w:t>1</w:t>
            </w:r>
          </w:p>
        </w:tc>
        <w:tc>
          <w:tcPr>
            <w:tcW w:w="2977" w:type="dxa"/>
          </w:tcPr>
          <w:p w:rsidR="005C5188" w:rsidRPr="005C5188" w:rsidRDefault="000C07FF" w:rsidP="00C237CF">
            <w:pPr>
              <w:spacing w:after="0" w:line="240" w:lineRule="auto"/>
              <w:jc w:val="both"/>
              <w:rPr>
                <w:rFonts w:ascii="Times New Roman" w:hAnsi="Times New Roman"/>
                <w:sz w:val="24"/>
                <w:szCs w:val="24"/>
              </w:rPr>
            </w:pPr>
            <w:hyperlink r:id="rId90" w:history="1">
              <w:r w:rsidR="005C5188" w:rsidRPr="005C5188">
                <w:rPr>
                  <w:rStyle w:val="a5"/>
                  <w:rFonts w:ascii="Times New Roman" w:hAnsi="Times New Roman"/>
                  <w:sz w:val="24"/>
                  <w:szCs w:val="24"/>
                </w:rPr>
                <w:t>https://bvbinfo.ru/</w:t>
              </w:r>
            </w:hyperlink>
          </w:p>
        </w:tc>
      </w:tr>
      <w:tr w:rsidR="005C5188" w:rsidRPr="005C5188" w:rsidTr="00520600">
        <w:trPr>
          <w:trHeight w:val="565"/>
        </w:trPr>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shd w:val="clear" w:color="auto" w:fill="auto"/>
          </w:tcPr>
          <w:p w:rsidR="005C5188" w:rsidRPr="00520600" w:rsidRDefault="005C5188" w:rsidP="00C237CF">
            <w:pPr>
              <w:spacing w:after="0" w:line="240" w:lineRule="auto"/>
              <w:jc w:val="both"/>
              <w:rPr>
                <w:rFonts w:ascii="Times New Roman" w:hAnsi="Times New Roman"/>
                <w:sz w:val="24"/>
                <w:szCs w:val="24"/>
                <w:lang w:val="ru-RU"/>
              </w:rPr>
            </w:pPr>
            <w:r w:rsidRPr="00520600">
              <w:rPr>
                <w:rFonts w:ascii="Times New Roman" w:hAnsi="Times New Roman"/>
                <w:sz w:val="24"/>
                <w:szCs w:val="24"/>
                <w:lang w:val="ru-RU"/>
              </w:rPr>
              <w:t>Профориентационная диагностика № 1 и разбор результатов</w:t>
            </w:r>
          </w:p>
        </w:tc>
        <w:tc>
          <w:tcPr>
            <w:tcW w:w="1134" w:type="dxa"/>
            <w:shd w:val="clear" w:color="auto" w:fill="auto"/>
          </w:tcPr>
          <w:p w:rsidR="005C5188" w:rsidRPr="005C5188" w:rsidRDefault="005C5188" w:rsidP="00C237CF">
            <w:pPr>
              <w:tabs>
                <w:tab w:val="left" w:pos="709"/>
              </w:tabs>
              <w:spacing w:after="0" w:line="240" w:lineRule="auto"/>
              <w:ind w:firstLine="34"/>
              <w:jc w:val="both"/>
              <w:rPr>
                <w:rFonts w:ascii="Times New Roman" w:hAnsi="Times New Roman"/>
                <w:sz w:val="24"/>
                <w:szCs w:val="24"/>
              </w:rPr>
            </w:pPr>
            <w:r w:rsidRPr="005C5188">
              <w:rPr>
                <w:rFonts w:ascii="Times New Roman" w:hAnsi="Times New Roman"/>
                <w:sz w:val="24"/>
                <w:szCs w:val="24"/>
              </w:rPr>
              <w:t>1</w:t>
            </w:r>
          </w:p>
        </w:tc>
        <w:tc>
          <w:tcPr>
            <w:tcW w:w="2977" w:type="dxa"/>
          </w:tcPr>
          <w:p w:rsidR="005C5188" w:rsidRPr="005C5188" w:rsidRDefault="000C07FF" w:rsidP="00C237CF">
            <w:pPr>
              <w:spacing w:after="0" w:line="240" w:lineRule="auto"/>
              <w:jc w:val="both"/>
              <w:rPr>
                <w:rFonts w:ascii="Times New Roman" w:hAnsi="Times New Roman"/>
                <w:sz w:val="24"/>
                <w:szCs w:val="24"/>
              </w:rPr>
            </w:pPr>
            <w:hyperlink r:id="rId91" w:history="1">
              <w:r w:rsidR="005C5188" w:rsidRPr="005C5188">
                <w:rPr>
                  <w:rStyle w:val="a5"/>
                  <w:rFonts w:ascii="Times New Roman" w:hAnsi="Times New Roman"/>
                  <w:sz w:val="24"/>
                  <w:szCs w:val="24"/>
                </w:rPr>
                <w:t>https://bvbinfo.ru/</w:t>
              </w:r>
            </w:hyperlink>
          </w:p>
        </w:tc>
      </w:tr>
      <w:tr w:rsidR="005C5188" w:rsidRPr="005C5188" w:rsidTr="00520600">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shd w:val="clear" w:color="auto" w:fill="auto"/>
          </w:tcPr>
          <w:p w:rsidR="005C5188" w:rsidRPr="00520600" w:rsidRDefault="005C5188" w:rsidP="00C237CF">
            <w:pPr>
              <w:spacing w:after="0" w:line="240" w:lineRule="auto"/>
              <w:jc w:val="both"/>
              <w:rPr>
                <w:rFonts w:ascii="Times New Roman" w:hAnsi="Times New Roman"/>
                <w:sz w:val="24"/>
                <w:szCs w:val="24"/>
                <w:lang w:val="ru-RU"/>
              </w:rPr>
            </w:pPr>
            <w:r w:rsidRPr="00520600">
              <w:rPr>
                <w:rFonts w:ascii="Times New Roman" w:hAnsi="Times New Roman"/>
                <w:sz w:val="24"/>
                <w:szCs w:val="24"/>
                <w:lang w:val="ru-RU"/>
              </w:rPr>
              <w:t>Профориентационный марафон проекта «Билет в будущее»</w:t>
            </w:r>
          </w:p>
        </w:tc>
        <w:tc>
          <w:tcPr>
            <w:tcW w:w="1134" w:type="dxa"/>
            <w:shd w:val="clear" w:color="auto" w:fill="auto"/>
          </w:tcPr>
          <w:p w:rsidR="005C5188" w:rsidRPr="005C5188" w:rsidRDefault="005C5188" w:rsidP="00C237CF">
            <w:pPr>
              <w:tabs>
                <w:tab w:val="left" w:pos="709"/>
              </w:tabs>
              <w:spacing w:after="0" w:line="240" w:lineRule="auto"/>
              <w:ind w:firstLine="34"/>
              <w:jc w:val="both"/>
              <w:rPr>
                <w:rFonts w:ascii="Times New Roman" w:hAnsi="Times New Roman"/>
                <w:sz w:val="24"/>
                <w:szCs w:val="24"/>
              </w:rPr>
            </w:pPr>
            <w:r w:rsidRPr="005C5188">
              <w:rPr>
                <w:rFonts w:ascii="Times New Roman" w:hAnsi="Times New Roman"/>
                <w:sz w:val="24"/>
                <w:szCs w:val="24"/>
              </w:rPr>
              <w:t>1</w:t>
            </w:r>
          </w:p>
        </w:tc>
        <w:tc>
          <w:tcPr>
            <w:tcW w:w="2977" w:type="dxa"/>
          </w:tcPr>
          <w:p w:rsidR="005C5188" w:rsidRPr="005C5188" w:rsidRDefault="000C07FF" w:rsidP="00C237CF">
            <w:pPr>
              <w:spacing w:after="0" w:line="240" w:lineRule="auto"/>
              <w:jc w:val="both"/>
              <w:rPr>
                <w:rFonts w:ascii="Times New Roman" w:hAnsi="Times New Roman"/>
                <w:sz w:val="24"/>
                <w:szCs w:val="24"/>
              </w:rPr>
            </w:pPr>
            <w:hyperlink r:id="rId92" w:history="1">
              <w:r w:rsidR="005C5188" w:rsidRPr="005C5188">
                <w:rPr>
                  <w:rStyle w:val="a5"/>
                  <w:rFonts w:ascii="Times New Roman" w:hAnsi="Times New Roman"/>
                  <w:sz w:val="24"/>
                  <w:szCs w:val="24"/>
                </w:rPr>
                <w:t>https://bvbinfo.ru/</w:t>
              </w:r>
            </w:hyperlink>
          </w:p>
        </w:tc>
      </w:tr>
      <w:tr w:rsidR="005C5188" w:rsidRPr="005C5188" w:rsidTr="00520600">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shd w:val="clear" w:color="auto" w:fill="auto"/>
          </w:tcPr>
          <w:p w:rsidR="005C5188" w:rsidRPr="00520600" w:rsidRDefault="005C5188" w:rsidP="00C237CF">
            <w:pPr>
              <w:spacing w:after="0" w:line="240" w:lineRule="auto"/>
              <w:jc w:val="both"/>
              <w:rPr>
                <w:rFonts w:ascii="Times New Roman" w:hAnsi="Times New Roman"/>
                <w:sz w:val="24"/>
                <w:szCs w:val="24"/>
                <w:lang w:val="ru-RU"/>
              </w:rPr>
            </w:pPr>
            <w:r w:rsidRPr="00520600">
              <w:rPr>
                <w:rFonts w:ascii="Times New Roman" w:hAnsi="Times New Roman"/>
                <w:sz w:val="24"/>
                <w:szCs w:val="24"/>
                <w:lang w:val="ru-RU"/>
              </w:rPr>
              <w:t>Профориентационная диагностика № 2 и разбор результатов</w:t>
            </w:r>
          </w:p>
        </w:tc>
        <w:tc>
          <w:tcPr>
            <w:tcW w:w="1134" w:type="dxa"/>
            <w:shd w:val="clear" w:color="auto" w:fill="auto"/>
          </w:tcPr>
          <w:p w:rsidR="005C5188" w:rsidRPr="005C5188" w:rsidRDefault="005C5188" w:rsidP="00C237CF">
            <w:pPr>
              <w:tabs>
                <w:tab w:val="left" w:pos="709"/>
              </w:tabs>
              <w:spacing w:after="0" w:line="240" w:lineRule="auto"/>
              <w:ind w:firstLine="34"/>
              <w:jc w:val="both"/>
              <w:rPr>
                <w:rFonts w:ascii="Times New Roman" w:hAnsi="Times New Roman"/>
                <w:sz w:val="24"/>
                <w:szCs w:val="24"/>
              </w:rPr>
            </w:pPr>
            <w:r w:rsidRPr="005C5188">
              <w:rPr>
                <w:rFonts w:ascii="Times New Roman" w:hAnsi="Times New Roman"/>
                <w:sz w:val="24"/>
                <w:szCs w:val="24"/>
              </w:rPr>
              <w:t>1</w:t>
            </w:r>
          </w:p>
        </w:tc>
        <w:tc>
          <w:tcPr>
            <w:tcW w:w="2977" w:type="dxa"/>
          </w:tcPr>
          <w:p w:rsidR="005C5188" w:rsidRPr="005C5188" w:rsidRDefault="000C07FF" w:rsidP="00C237CF">
            <w:pPr>
              <w:spacing w:after="0" w:line="240" w:lineRule="auto"/>
              <w:jc w:val="both"/>
              <w:rPr>
                <w:rFonts w:ascii="Times New Roman" w:hAnsi="Times New Roman"/>
                <w:sz w:val="24"/>
                <w:szCs w:val="24"/>
              </w:rPr>
            </w:pPr>
            <w:hyperlink r:id="rId93" w:history="1">
              <w:r w:rsidR="005C5188" w:rsidRPr="005C5188">
                <w:rPr>
                  <w:rStyle w:val="a5"/>
                  <w:rFonts w:ascii="Times New Roman" w:hAnsi="Times New Roman"/>
                  <w:sz w:val="24"/>
                  <w:szCs w:val="24"/>
                </w:rPr>
                <w:t>https://bvbinfo.ru/</w:t>
              </w:r>
            </w:hyperlink>
          </w:p>
        </w:tc>
      </w:tr>
      <w:tr w:rsidR="005C5188" w:rsidRPr="005C5188" w:rsidTr="00520600">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shd w:val="clear" w:color="auto" w:fill="auto"/>
          </w:tcPr>
          <w:p w:rsidR="005C5188" w:rsidRPr="00520600" w:rsidRDefault="005C5188" w:rsidP="00C237CF">
            <w:pPr>
              <w:spacing w:after="0" w:line="240" w:lineRule="auto"/>
              <w:jc w:val="both"/>
              <w:rPr>
                <w:rFonts w:ascii="Times New Roman" w:hAnsi="Times New Roman"/>
                <w:sz w:val="24"/>
                <w:szCs w:val="24"/>
                <w:lang w:val="ru-RU"/>
              </w:rPr>
            </w:pPr>
            <w:r w:rsidRPr="00520600">
              <w:rPr>
                <w:rFonts w:ascii="Times New Roman" w:hAnsi="Times New Roman"/>
                <w:sz w:val="24"/>
                <w:szCs w:val="24"/>
                <w:lang w:val="ru-RU"/>
              </w:rPr>
              <w:t>Мультимедийная выставка «Лаборатория будущего» (онлайн-формат)</w:t>
            </w:r>
          </w:p>
        </w:tc>
        <w:tc>
          <w:tcPr>
            <w:tcW w:w="1134" w:type="dxa"/>
            <w:shd w:val="clear" w:color="auto" w:fill="auto"/>
          </w:tcPr>
          <w:p w:rsidR="005C5188" w:rsidRPr="005C5188" w:rsidRDefault="005C5188" w:rsidP="00C237CF">
            <w:pPr>
              <w:tabs>
                <w:tab w:val="left" w:pos="709"/>
              </w:tabs>
              <w:spacing w:after="0" w:line="240" w:lineRule="auto"/>
              <w:ind w:firstLine="34"/>
              <w:jc w:val="both"/>
              <w:rPr>
                <w:rFonts w:ascii="Times New Roman" w:hAnsi="Times New Roman"/>
                <w:sz w:val="24"/>
                <w:szCs w:val="24"/>
              </w:rPr>
            </w:pPr>
            <w:r w:rsidRPr="005C5188">
              <w:rPr>
                <w:rFonts w:ascii="Times New Roman" w:hAnsi="Times New Roman"/>
                <w:sz w:val="24"/>
                <w:szCs w:val="24"/>
              </w:rPr>
              <w:t>1</w:t>
            </w:r>
          </w:p>
        </w:tc>
        <w:tc>
          <w:tcPr>
            <w:tcW w:w="2977" w:type="dxa"/>
          </w:tcPr>
          <w:p w:rsidR="005C5188" w:rsidRPr="005C5188" w:rsidRDefault="000C07FF" w:rsidP="00C237CF">
            <w:pPr>
              <w:spacing w:after="0" w:line="240" w:lineRule="auto"/>
              <w:jc w:val="both"/>
              <w:rPr>
                <w:rFonts w:ascii="Times New Roman" w:hAnsi="Times New Roman"/>
                <w:sz w:val="24"/>
                <w:szCs w:val="24"/>
              </w:rPr>
            </w:pPr>
            <w:hyperlink r:id="rId94" w:history="1">
              <w:r w:rsidR="005C5188" w:rsidRPr="005C5188">
                <w:rPr>
                  <w:rStyle w:val="a5"/>
                  <w:rFonts w:ascii="Times New Roman" w:hAnsi="Times New Roman"/>
                  <w:sz w:val="24"/>
                  <w:szCs w:val="24"/>
                </w:rPr>
                <w:t>https://bvbinfo.ru/</w:t>
              </w:r>
            </w:hyperlink>
          </w:p>
        </w:tc>
      </w:tr>
      <w:tr w:rsidR="005C5188" w:rsidRPr="005C5188" w:rsidTr="00520600">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shd w:val="clear" w:color="auto" w:fill="auto"/>
          </w:tcPr>
          <w:p w:rsidR="005C5188" w:rsidRPr="00520600" w:rsidRDefault="005C5188" w:rsidP="00C237CF">
            <w:pPr>
              <w:spacing w:after="0" w:line="240" w:lineRule="auto"/>
              <w:jc w:val="both"/>
              <w:rPr>
                <w:rFonts w:ascii="Times New Roman" w:hAnsi="Times New Roman"/>
                <w:sz w:val="24"/>
                <w:szCs w:val="24"/>
                <w:lang w:val="ru-RU"/>
              </w:rPr>
            </w:pPr>
            <w:r w:rsidRPr="00520600">
              <w:rPr>
                <w:rFonts w:ascii="Times New Roman" w:hAnsi="Times New Roman"/>
                <w:sz w:val="24"/>
                <w:szCs w:val="24"/>
                <w:lang w:val="ru-RU"/>
              </w:rPr>
              <w:t>Профессиональная проба № 1 (проба на платформе проекта «Билет в будущее»)</w:t>
            </w:r>
          </w:p>
        </w:tc>
        <w:tc>
          <w:tcPr>
            <w:tcW w:w="1134" w:type="dxa"/>
            <w:shd w:val="clear" w:color="auto" w:fill="auto"/>
          </w:tcPr>
          <w:p w:rsidR="005C5188" w:rsidRPr="005C5188" w:rsidRDefault="005C5188" w:rsidP="00C237CF">
            <w:pPr>
              <w:spacing w:after="0" w:line="240" w:lineRule="auto"/>
              <w:ind w:firstLine="34"/>
              <w:jc w:val="both"/>
              <w:rPr>
                <w:rFonts w:ascii="Times New Roman" w:hAnsi="Times New Roman"/>
                <w:sz w:val="24"/>
                <w:szCs w:val="24"/>
              </w:rPr>
            </w:pPr>
            <w:r w:rsidRPr="005C5188">
              <w:rPr>
                <w:rFonts w:ascii="Times New Roman" w:hAnsi="Times New Roman"/>
                <w:sz w:val="24"/>
                <w:szCs w:val="24"/>
              </w:rPr>
              <w:t>1</w:t>
            </w:r>
          </w:p>
        </w:tc>
        <w:tc>
          <w:tcPr>
            <w:tcW w:w="2977" w:type="dxa"/>
          </w:tcPr>
          <w:p w:rsidR="005C5188" w:rsidRPr="005C5188" w:rsidRDefault="000C07FF" w:rsidP="00C237CF">
            <w:pPr>
              <w:spacing w:after="0" w:line="240" w:lineRule="auto"/>
              <w:jc w:val="both"/>
              <w:rPr>
                <w:rFonts w:ascii="Times New Roman" w:hAnsi="Times New Roman"/>
                <w:sz w:val="24"/>
                <w:szCs w:val="24"/>
              </w:rPr>
            </w:pPr>
            <w:hyperlink r:id="rId95" w:history="1">
              <w:r w:rsidR="005C5188" w:rsidRPr="005C5188">
                <w:rPr>
                  <w:rStyle w:val="a5"/>
                  <w:rFonts w:ascii="Times New Roman" w:hAnsi="Times New Roman"/>
                  <w:sz w:val="24"/>
                  <w:szCs w:val="24"/>
                </w:rPr>
                <w:t>https://bvbinfo.ru/</w:t>
              </w:r>
            </w:hyperlink>
          </w:p>
        </w:tc>
      </w:tr>
      <w:tr w:rsidR="005C5188" w:rsidRPr="005C5188" w:rsidTr="00520600">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shd w:val="clear" w:color="auto" w:fill="auto"/>
          </w:tcPr>
          <w:p w:rsidR="005C5188" w:rsidRPr="00520600" w:rsidRDefault="005C5188" w:rsidP="00C237CF">
            <w:pPr>
              <w:spacing w:after="0" w:line="240" w:lineRule="auto"/>
              <w:jc w:val="both"/>
              <w:rPr>
                <w:rFonts w:ascii="Times New Roman" w:hAnsi="Times New Roman"/>
                <w:sz w:val="24"/>
                <w:szCs w:val="24"/>
                <w:lang w:val="ru-RU"/>
              </w:rPr>
            </w:pPr>
            <w:r w:rsidRPr="00520600">
              <w:rPr>
                <w:rFonts w:ascii="Times New Roman" w:hAnsi="Times New Roman"/>
                <w:sz w:val="24"/>
                <w:szCs w:val="24"/>
                <w:lang w:val="ru-RU"/>
              </w:rPr>
              <w:t>Профориентационный марафон проекта «Билет в будущее»</w:t>
            </w:r>
          </w:p>
        </w:tc>
        <w:tc>
          <w:tcPr>
            <w:tcW w:w="1134" w:type="dxa"/>
            <w:shd w:val="clear" w:color="auto" w:fill="auto"/>
          </w:tcPr>
          <w:p w:rsidR="005C5188" w:rsidRPr="005C5188" w:rsidRDefault="005C5188" w:rsidP="00C237CF">
            <w:pPr>
              <w:spacing w:after="0" w:line="240" w:lineRule="auto"/>
              <w:ind w:firstLine="34"/>
              <w:jc w:val="both"/>
              <w:rPr>
                <w:rFonts w:ascii="Times New Roman" w:hAnsi="Times New Roman"/>
                <w:sz w:val="24"/>
                <w:szCs w:val="24"/>
              </w:rPr>
            </w:pPr>
            <w:r w:rsidRPr="005C5188">
              <w:rPr>
                <w:rFonts w:ascii="Times New Roman" w:hAnsi="Times New Roman"/>
                <w:sz w:val="24"/>
                <w:szCs w:val="24"/>
              </w:rPr>
              <w:t>1</w:t>
            </w:r>
          </w:p>
        </w:tc>
        <w:tc>
          <w:tcPr>
            <w:tcW w:w="2977" w:type="dxa"/>
          </w:tcPr>
          <w:p w:rsidR="005C5188" w:rsidRPr="005C5188" w:rsidRDefault="000C07FF" w:rsidP="00C237CF">
            <w:pPr>
              <w:spacing w:after="0" w:line="240" w:lineRule="auto"/>
              <w:jc w:val="both"/>
              <w:rPr>
                <w:rFonts w:ascii="Times New Roman" w:hAnsi="Times New Roman"/>
                <w:sz w:val="24"/>
                <w:szCs w:val="24"/>
              </w:rPr>
            </w:pPr>
            <w:hyperlink r:id="rId96" w:history="1">
              <w:r w:rsidR="005C5188" w:rsidRPr="005C5188">
                <w:rPr>
                  <w:rStyle w:val="a5"/>
                  <w:rFonts w:ascii="Times New Roman" w:hAnsi="Times New Roman"/>
                  <w:sz w:val="24"/>
                  <w:szCs w:val="24"/>
                </w:rPr>
                <w:t>https://bvbinfo.ru/</w:t>
              </w:r>
            </w:hyperlink>
          </w:p>
        </w:tc>
      </w:tr>
      <w:tr w:rsidR="005C5188" w:rsidRPr="005C5188" w:rsidTr="00520600">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shd w:val="clear" w:color="auto" w:fill="auto"/>
          </w:tcPr>
          <w:p w:rsidR="005C5188" w:rsidRPr="00520600" w:rsidRDefault="005C5188" w:rsidP="00C237CF">
            <w:pPr>
              <w:spacing w:after="0" w:line="240" w:lineRule="auto"/>
              <w:jc w:val="both"/>
              <w:rPr>
                <w:rFonts w:ascii="Times New Roman" w:hAnsi="Times New Roman"/>
                <w:sz w:val="24"/>
                <w:szCs w:val="24"/>
                <w:lang w:val="ru-RU"/>
              </w:rPr>
            </w:pPr>
            <w:r w:rsidRPr="00520600">
              <w:rPr>
                <w:rFonts w:ascii="Times New Roman" w:hAnsi="Times New Roman"/>
                <w:sz w:val="24"/>
                <w:szCs w:val="24"/>
                <w:lang w:val="ru-RU"/>
              </w:rPr>
              <w:t xml:space="preserve">Профессиональная проба </w:t>
            </w:r>
            <w:r w:rsidRPr="005C5188">
              <w:rPr>
                <w:rFonts w:ascii="Times New Roman" w:hAnsi="Times New Roman"/>
                <w:sz w:val="24"/>
                <w:szCs w:val="24"/>
              </w:rPr>
              <w:t>N</w:t>
            </w:r>
            <w:r w:rsidRPr="00520600">
              <w:rPr>
                <w:rFonts w:ascii="Times New Roman" w:hAnsi="Times New Roman"/>
                <w:sz w:val="24"/>
                <w:szCs w:val="24"/>
                <w:lang w:val="ru-RU"/>
              </w:rPr>
              <w:t>°- 2 (проба на платформе проекта «Билет в будущее»)</w:t>
            </w:r>
          </w:p>
        </w:tc>
        <w:tc>
          <w:tcPr>
            <w:tcW w:w="1134" w:type="dxa"/>
            <w:shd w:val="clear" w:color="auto" w:fill="auto"/>
          </w:tcPr>
          <w:p w:rsidR="005C5188" w:rsidRPr="005C5188" w:rsidRDefault="005C5188" w:rsidP="00C237CF">
            <w:pPr>
              <w:spacing w:after="0" w:line="240" w:lineRule="auto"/>
              <w:ind w:firstLine="34"/>
              <w:jc w:val="both"/>
              <w:rPr>
                <w:rFonts w:ascii="Times New Roman" w:hAnsi="Times New Roman"/>
                <w:sz w:val="24"/>
                <w:szCs w:val="24"/>
              </w:rPr>
            </w:pPr>
            <w:r w:rsidRPr="005C5188">
              <w:rPr>
                <w:rFonts w:ascii="Times New Roman" w:hAnsi="Times New Roman"/>
                <w:sz w:val="24"/>
                <w:szCs w:val="24"/>
              </w:rPr>
              <w:t>1</w:t>
            </w:r>
          </w:p>
        </w:tc>
        <w:tc>
          <w:tcPr>
            <w:tcW w:w="2977" w:type="dxa"/>
          </w:tcPr>
          <w:p w:rsidR="005C5188" w:rsidRPr="005C5188" w:rsidRDefault="000C07FF" w:rsidP="00C237CF">
            <w:pPr>
              <w:spacing w:after="0" w:line="240" w:lineRule="auto"/>
              <w:jc w:val="both"/>
              <w:rPr>
                <w:rFonts w:ascii="Times New Roman" w:hAnsi="Times New Roman"/>
                <w:sz w:val="24"/>
                <w:szCs w:val="24"/>
              </w:rPr>
            </w:pPr>
            <w:hyperlink r:id="rId97" w:history="1">
              <w:r w:rsidR="005C5188" w:rsidRPr="005C5188">
                <w:rPr>
                  <w:rStyle w:val="a5"/>
                  <w:rFonts w:ascii="Times New Roman" w:hAnsi="Times New Roman"/>
                  <w:sz w:val="24"/>
                  <w:szCs w:val="24"/>
                </w:rPr>
                <w:t>https://bvbinfo.ru/</w:t>
              </w:r>
            </w:hyperlink>
          </w:p>
        </w:tc>
      </w:tr>
      <w:tr w:rsidR="005C5188" w:rsidRPr="005C5188" w:rsidTr="00520600">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shd w:val="clear" w:color="auto" w:fill="auto"/>
          </w:tcPr>
          <w:p w:rsidR="005C5188" w:rsidRPr="00520600" w:rsidRDefault="005C5188" w:rsidP="00C237CF">
            <w:pPr>
              <w:spacing w:after="0" w:line="240" w:lineRule="auto"/>
              <w:jc w:val="both"/>
              <w:rPr>
                <w:rFonts w:ascii="Times New Roman" w:hAnsi="Times New Roman"/>
                <w:sz w:val="24"/>
                <w:szCs w:val="24"/>
                <w:lang w:val="ru-RU"/>
              </w:rPr>
            </w:pPr>
            <w:r w:rsidRPr="00520600">
              <w:rPr>
                <w:rFonts w:ascii="Times New Roman" w:hAnsi="Times New Roman"/>
                <w:sz w:val="24"/>
                <w:szCs w:val="24"/>
                <w:lang w:val="ru-RU"/>
              </w:rPr>
              <w:t>Профориентационная диагностика № 3 и разбор результатов</w:t>
            </w:r>
          </w:p>
        </w:tc>
        <w:tc>
          <w:tcPr>
            <w:tcW w:w="1134" w:type="dxa"/>
            <w:shd w:val="clear" w:color="auto" w:fill="auto"/>
          </w:tcPr>
          <w:p w:rsidR="005C5188" w:rsidRPr="005C5188" w:rsidRDefault="005C5188" w:rsidP="00C237CF">
            <w:pPr>
              <w:spacing w:after="0" w:line="240" w:lineRule="auto"/>
              <w:ind w:firstLine="34"/>
              <w:jc w:val="both"/>
              <w:rPr>
                <w:rFonts w:ascii="Times New Roman" w:hAnsi="Times New Roman"/>
                <w:sz w:val="24"/>
                <w:szCs w:val="24"/>
              </w:rPr>
            </w:pPr>
            <w:r w:rsidRPr="005C5188">
              <w:rPr>
                <w:rFonts w:ascii="Times New Roman" w:hAnsi="Times New Roman"/>
                <w:sz w:val="24"/>
                <w:szCs w:val="24"/>
              </w:rPr>
              <w:t>1</w:t>
            </w:r>
          </w:p>
        </w:tc>
        <w:tc>
          <w:tcPr>
            <w:tcW w:w="2977" w:type="dxa"/>
          </w:tcPr>
          <w:p w:rsidR="005C5188" w:rsidRPr="005C5188" w:rsidRDefault="000C07FF" w:rsidP="00C237CF">
            <w:pPr>
              <w:spacing w:after="0" w:line="240" w:lineRule="auto"/>
              <w:jc w:val="both"/>
              <w:rPr>
                <w:rFonts w:ascii="Times New Roman" w:hAnsi="Times New Roman"/>
                <w:sz w:val="24"/>
                <w:szCs w:val="24"/>
              </w:rPr>
            </w:pPr>
            <w:hyperlink r:id="rId98" w:history="1">
              <w:r w:rsidR="005C5188" w:rsidRPr="005C5188">
                <w:rPr>
                  <w:rStyle w:val="a5"/>
                  <w:rFonts w:ascii="Times New Roman" w:hAnsi="Times New Roman"/>
                  <w:sz w:val="24"/>
                  <w:szCs w:val="24"/>
                </w:rPr>
                <w:t>https://bvbinfo.ru/</w:t>
              </w:r>
            </w:hyperlink>
          </w:p>
        </w:tc>
      </w:tr>
      <w:tr w:rsidR="005C5188" w:rsidRPr="005C5188" w:rsidTr="00520600">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tcPr>
          <w:p w:rsidR="005C5188" w:rsidRPr="00520600" w:rsidRDefault="005C5188" w:rsidP="00C237CF">
            <w:pPr>
              <w:spacing w:after="0" w:line="240" w:lineRule="auto"/>
              <w:jc w:val="both"/>
              <w:rPr>
                <w:rFonts w:ascii="Times New Roman" w:hAnsi="Times New Roman"/>
                <w:sz w:val="24"/>
                <w:szCs w:val="24"/>
                <w:lang w:val="ru-RU"/>
              </w:rPr>
            </w:pPr>
            <w:r w:rsidRPr="00520600">
              <w:rPr>
                <w:rFonts w:ascii="Times New Roman" w:hAnsi="Times New Roman"/>
                <w:sz w:val="24"/>
                <w:szCs w:val="24"/>
                <w:lang w:val="ru-RU"/>
              </w:rPr>
              <w:t xml:space="preserve">Профессиональная проба № 3 (проба на платформе проекта «Билет в будущее») </w:t>
            </w:r>
          </w:p>
        </w:tc>
        <w:tc>
          <w:tcPr>
            <w:tcW w:w="1134" w:type="dxa"/>
            <w:shd w:val="clear" w:color="auto" w:fill="auto"/>
          </w:tcPr>
          <w:p w:rsidR="005C5188" w:rsidRPr="005C5188" w:rsidRDefault="005C5188" w:rsidP="00C237CF">
            <w:pPr>
              <w:spacing w:after="0" w:line="240" w:lineRule="auto"/>
              <w:ind w:firstLine="34"/>
              <w:jc w:val="both"/>
              <w:rPr>
                <w:rFonts w:ascii="Times New Roman" w:hAnsi="Times New Roman"/>
                <w:sz w:val="24"/>
                <w:szCs w:val="24"/>
              </w:rPr>
            </w:pPr>
            <w:r w:rsidRPr="005C5188">
              <w:rPr>
                <w:rFonts w:ascii="Times New Roman" w:hAnsi="Times New Roman"/>
                <w:sz w:val="24"/>
                <w:szCs w:val="24"/>
              </w:rPr>
              <w:t>1</w:t>
            </w:r>
          </w:p>
        </w:tc>
        <w:tc>
          <w:tcPr>
            <w:tcW w:w="2977" w:type="dxa"/>
          </w:tcPr>
          <w:p w:rsidR="005C5188" w:rsidRPr="005C5188" w:rsidRDefault="000C07FF" w:rsidP="00C237CF">
            <w:pPr>
              <w:spacing w:after="0" w:line="240" w:lineRule="auto"/>
              <w:jc w:val="both"/>
              <w:rPr>
                <w:rFonts w:ascii="Times New Roman" w:hAnsi="Times New Roman"/>
                <w:sz w:val="24"/>
                <w:szCs w:val="24"/>
              </w:rPr>
            </w:pPr>
            <w:hyperlink r:id="rId99" w:history="1">
              <w:r w:rsidR="005C5188" w:rsidRPr="005C5188">
                <w:rPr>
                  <w:rStyle w:val="a5"/>
                  <w:rFonts w:ascii="Times New Roman" w:hAnsi="Times New Roman"/>
                  <w:sz w:val="24"/>
                  <w:szCs w:val="24"/>
                </w:rPr>
                <w:t>https://bvbinfo.ru/</w:t>
              </w:r>
            </w:hyperlink>
          </w:p>
        </w:tc>
      </w:tr>
      <w:tr w:rsidR="005C5188" w:rsidRPr="005C5188" w:rsidTr="00520600">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tcPr>
          <w:p w:rsidR="005C5188" w:rsidRPr="00520600" w:rsidRDefault="005C5188" w:rsidP="00C237CF">
            <w:pPr>
              <w:spacing w:after="0" w:line="240" w:lineRule="auto"/>
              <w:jc w:val="both"/>
              <w:rPr>
                <w:rFonts w:ascii="Times New Roman" w:hAnsi="Times New Roman"/>
                <w:sz w:val="24"/>
                <w:szCs w:val="24"/>
                <w:lang w:val="ru-RU"/>
              </w:rPr>
            </w:pPr>
            <w:r w:rsidRPr="00520600">
              <w:rPr>
                <w:rFonts w:ascii="Times New Roman" w:hAnsi="Times New Roman"/>
                <w:sz w:val="24"/>
                <w:szCs w:val="24"/>
                <w:lang w:val="ru-RU"/>
              </w:rPr>
              <w:t>Профориентационная  диагностика № 4 и раз бор результатов</w:t>
            </w:r>
          </w:p>
        </w:tc>
        <w:tc>
          <w:tcPr>
            <w:tcW w:w="1134" w:type="dxa"/>
            <w:shd w:val="clear" w:color="auto" w:fill="auto"/>
          </w:tcPr>
          <w:p w:rsidR="005C5188" w:rsidRPr="005C5188" w:rsidRDefault="005C5188" w:rsidP="00C237CF">
            <w:pPr>
              <w:spacing w:after="0" w:line="240" w:lineRule="auto"/>
              <w:ind w:firstLine="34"/>
              <w:jc w:val="both"/>
              <w:rPr>
                <w:rFonts w:ascii="Times New Roman" w:hAnsi="Times New Roman"/>
                <w:sz w:val="24"/>
                <w:szCs w:val="24"/>
              </w:rPr>
            </w:pPr>
            <w:r w:rsidRPr="005C5188">
              <w:rPr>
                <w:rFonts w:ascii="Times New Roman" w:hAnsi="Times New Roman"/>
                <w:sz w:val="24"/>
                <w:szCs w:val="24"/>
              </w:rPr>
              <w:t>1</w:t>
            </w:r>
          </w:p>
        </w:tc>
        <w:tc>
          <w:tcPr>
            <w:tcW w:w="2977" w:type="dxa"/>
          </w:tcPr>
          <w:p w:rsidR="005C5188" w:rsidRPr="005C5188" w:rsidRDefault="000C07FF" w:rsidP="00C237CF">
            <w:pPr>
              <w:spacing w:after="0" w:line="240" w:lineRule="auto"/>
              <w:jc w:val="both"/>
              <w:rPr>
                <w:rFonts w:ascii="Times New Roman" w:hAnsi="Times New Roman"/>
                <w:sz w:val="24"/>
                <w:szCs w:val="24"/>
              </w:rPr>
            </w:pPr>
            <w:hyperlink r:id="rId100" w:history="1">
              <w:r w:rsidR="005C5188" w:rsidRPr="005C5188">
                <w:rPr>
                  <w:rStyle w:val="a5"/>
                  <w:rFonts w:ascii="Times New Roman" w:hAnsi="Times New Roman"/>
                  <w:sz w:val="24"/>
                  <w:szCs w:val="24"/>
                </w:rPr>
                <w:t>https://bvbinfo.ru/</w:t>
              </w:r>
            </w:hyperlink>
          </w:p>
          <w:p w:rsidR="005C5188" w:rsidRPr="005C5188" w:rsidRDefault="005C5188" w:rsidP="00C237CF">
            <w:pPr>
              <w:spacing w:after="0" w:line="240" w:lineRule="auto"/>
              <w:jc w:val="both"/>
              <w:rPr>
                <w:rFonts w:ascii="Times New Roman" w:hAnsi="Times New Roman"/>
                <w:sz w:val="24"/>
                <w:szCs w:val="24"/>
              </w:rPr>
            </w:pPr>
          </w:p>
        </w:tc>
      </w:tr>
      <w:tr w:rsidR="005C5188" w:rsidRPr="005C5188" w:rsidTr="00520600">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tcPr>
          <w:p w:rsidR="005C5188" w:rsidRPr="00520600" w:rsidRDefault="005C5188" w:rsidP="00C237CF">
            <w:pPr>
              <w:spacing w:after="0" w:line="240" w:lineRule="auto"/>
              <w:jc w:val="both"/>
              <w:rPr>
                <w:rFonts w:ascii="Times New Roman" w:hAnsi="Times New Roman"/>
                <w:sz w:val="24"/>
                <w:szCs w:val="24"/>
                <w:lang w:val="ru-RU"/>
              </w:rPr>
            </w:pPr>
            <w:r w:rsidRPr="00520600">
              <w:rPr>
                <w:rFonts w:ascii="Times New Roman" w:hAnsi="Times New Roman"/>
                <w:sz w:val="24"/>
                <w:szCs w:val="24"/>
                <w:lang w:val="ru-RU"/>
              </w:rPr>
              <w:t>Профориентационный марафон проекта «Билет в будущее»</w:t>
            </w:r>
          </w:p>
        </w:tc>
        <w:tc>
          <w:tcPr>
            <w:tcW w:w="1134" w:type="dxa"/>
            <w:shd w:val="clear" w:color="auto" w:fill="auto"/>
          </w:tcPr>
          <w:p w:rsidR="005C5188" w:rsidRPr="005C5188" w:rsidRDefault="005C5188" w:rsidP="00C237CF">
            <w:pPr>
              <w:spacing w:after="0" w:line="240" w:lineRule="auto"/>
              <w:ind w:firstLine="34"/>
              <w:jc w:val="both"/>
              <w:rPr>
                <w:rFonts w:ascii="Times New Roman" w:hAnsi="Times New Roman"/>
                <w:sz w:val="24"/>
                <w:szCs w:val="24"/>
              </w:rPr>
            </w:pPr>
            <w:r w:rsidRPr="005C5188">
              <w:rPr>
                <w:rFonts w:ascii="Times New Roman" w:hAnsi="Times New Roman"/>
                <w:sz w:val="24"/>
                <w:szCs w:val="24"/>
              </w:rPr>
              <w:t>1</w:t>
            </w:r>
          </w:p>
        </w:tc>
        <w:tc>
          <w:tcPr>
            <w:tcW w:w="2977" w:type="dxa"/>
          </w:tcPr>
          <w:p w:rsidR="005C5188" w:rsidRPr="005C5188" w:rsidRDefault="000C07FF" w:rsidP="00C237CF">
            <w:pPr>
              <w:spacing w:after="0" w:line="240" w:lineRule="auto"/>
              <w:jc w:val="both"/>
              <w:rPr>
                <w:rFonts w:ascii="Times New Roman" w:hAnsi="Times New Roman"/>
                <w:sz w:val="24"/>
                <w:szCs w:val="24"/>
              </w:rPr>
            </w:pPr>
            <w:hyperlink r:id="rId101" w:history="1">
              <w:r w:rsidR="005C5188" w:rsidRPr="005C5188">
                <w:rPr>
                  <w:rStyle w:val="a5"/>
                  <w:rFonts w:ascii="Times New Roman" w:hAnsi="Times New Roman"/>
                  <w:sz w:val="24"/>
                  <w:szCs w:val="24"/>
                </w:rPr>
                <w:t>https://bvbinfo.ru/</w:t>
              </w:r>
            </w:hyperlink>
          </w:p>
          <w:p w:rsidR="005C5188" w:rsidRPr="005C5188" w:rsidRDefault="005C5188" w:rsidP="00C237CF">
            <w:pPr>
              <w:spacing w:after="0" w:line="240" w:lineRule="auto"/>
              <w:jc w:val="both"/>
              <w:rPr>
                <w:rFonts w:ascii="Times New Roman" w:hAnsi="Times New Roman"/>
                <w:sz w:val="24"/>
                <w:szCs w:val="24"/>
              </w:rPr>
            </w:pPr>
          </w:p>
        </w:tc>
      </w:tr>
      <w:tr w:rsidR="005C5188" w:rsidRPr="005C5188" w:rsidTr="00520600">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tcPr>
          <w:p w:rsidR="005C5188" w:rsidRPr="00520600" w:rsidRDefault="005C5188" w:rsidP="00C237CF">
            <w:pPr>
              <w:spacing w:after="0" w:line="240" w:lineRule="auto"/>
              <w:jc w:val="both"/>
              <w:rPr>
                <w:rFonts w:ascii="Times New Roman" w:hAnsi="Times New Roman"/>
                <w:sz w:val="24"/>
                <w:szCs w:val="24"/>
                <w:lang w:val="ru-RU"/>
              </w:rPr>
            </w:pPr>
            <w:r w:rsidRPr="00520600">
              <w:rPr>
                <w:rFonts w:ascii="Times New Roman" w:hAnsi="Times New Roman"/>
                <w:sz w:val="24"/>
                <w:szCs w:val="24"/>
                <w:lang w:val="ru-RU"/>
              </w:rPr>
              <w:t>Мультимедийная выставка «Лаборатория будущего» (онлайн-формат)</w:t>
            </w:r>
          </w:p>
        </w:tc>
        <w:tc>
          <w:tcPr>
            <w:tcW w:w="1134" w:type="dxa"/>
            <w:shd w:val="clear" w:color="auto" w:fill="auto"/>
          </w:tcPr>
          <w:p w:rsidR="005C5188" w:rsidRPr="005C5188" w:rsidRDefault="005C5188" w:rsidP="00C237CF">
            <w:pPr>
              <w:spacing w:after="0" w:line="240" w:lineRule="auto"/>
              <w:ind w:firstLine="34"/>
              <w:jc w:val="both"/>
              <w:rPr>
                <w:rFonts w:ascii="Times New Roman" w:hAnsi="Times New Roman"/>
                <w:sz w:val="24"/>
                <w:szCs w:val="24"/>
              </w:rPr>
            </w:pPr>
            <w:r w:rsidRPr="005C5188">
              <w:rPr>
                <w:rFonts w:ascii="Times New Roman" w:hAnsi="Times New Roman"/>
                <w:sz w:val="24"/>
                <w:szCs w:val="24"/>
              </w:rPr>
              <w:t>1</w:t>
            </w:r>
          </w:p>
        </w:tc>
        <w:tc>
          <w:tcPr>
            <w:tcW w:w="2977" w:type="dxa"/>
          </w:tcPr>
          <w:p w:rsidR="005C5188" w:rsidRPr="005C5188" w:rsidRDefault="000C07FF" w:rsidP="00C237CF">
            <w:pPr>
              <w:spacing w:after="0" w:line="240" w:lineRule="auto"/>
              <w:jc w:val="both"/>
              <w:rPr>
                <w:rFonts w:ascii="Times New Roman" w:hAnsi="Times New Roman"/>
                <w:sz w:val="24"/>
                <w:szCs w:val="24"/>
              </w:rPr>
            </w:pPr>
            <w:hyperlink r:id="rId102" w:history="1">
              <w:r w:rsidR="005C5188" w:rsidRPr="005C5188">
                <w:rPr>
                  <w:rStyle w:val="a5"/>
                  <w:rFonts w:ascii="Times New Roman" w:hAnsi="Times New Roman"/>
                  <w:sz w:val="24"/>
                  <w:szCs w:val="24"/>
                </w:rPr>
                <w:t>https://bvbinfo.ru/</w:t>
              </w:r>
            </w:hyperlink>
          </w:p>
          <w:p w:rsidR="005C5188" w:rsidRPr="005C5188" w:rsidRDefault="005C5188" w:rsidP="00C237CF">
            <w:pPr>
              <w:spacing w:after="0" w:line="240" w:lineRule="auto"/>
              <w:jc w:val="both"/>
              <w:rPr>
                <w:rFonts w:ascii="Times New Roman" w:hAnsi="Times New Roman"/>
                <w:sz w:val="24"/>
                <w:szCs w:val="24"/>
              </w:rPr>
            </w:pPr>
          </w:p>
        </w:tc>
      </w:tr>
      <w:tr w:rsidR="005C5188" w:rsidRPr="005C5188" w:rsidTr="00520600">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tcPr>
          <w:p w:rsidR="005C5188" w:rsidRPr="00520600" w:rsidRDefault="005C5188" w:rsidP="00C237CF">
            <w:pPr>
              <w:spacing w:after="0" w:line="240" w:lineRule="auto"/>
              <w:jc w:val="both"/>
              <w:rPr>
                <w:rFonts w:ascii="Times New Roman" w:hAnsi="Times New Roman"/>
                <w:sz w:val="24"/>
                <w:szCs w:val="24"/>
                <w:lang w:val="ru-RU"/>
              </w:rPr>
            </w:pPr>
            <w:r w:rsidRPr="00520600">
              <w:rPr>
                <w:rFonts w:ascii="Times New Roman" w:hAnsi="Times New Roman"/>
                <w:sz w:val="24"/>
                <w:szCs w:val="24"/>
                <w:lang w:val="ru-RU"/>
              </w:rPr>
              <w:t>Профессиональная проба № 4 (проба на платформе проекта «Билет в будущее»)</w:t>
            </w:r>
          </w:p>
        </w:tc>
        <w:tc>
          <w:tcPr>
            <w:tcW w:w="1134" w:type="dxa"/>
            <w:shd w:val="clear" w:color="auto" w:fill="auto"/>
          </w:tcPr>
          <w:p w:rsidR="005C5188" w:rsidRPr="005C5188" w:rsidRDefault="005C5188" w:rsidP="00C237CF">
            <w:pPr>
              <w:spacing w:after="0" w:line="240" w:lineRule="auto"/>
              <w:ind w:firstLine="34"/>
              <w:jc w:val="both"/>
              <w:rPr>
                <w:rFonts w:ascii="Times New Roman" w:hAnsi="Times New Roman"/>
                <w:sz w:val="24"/>
                <w:szCs w:val="24"/>
              </w:rPr>
            </w:pPr>
            <w:r w:rsidRPr="005C5188">
              <w:rPr>
                <w:rFonts w:ascii="Times New Roman" w:hAnsi="Times New Roman"/>
                <w:sz w:val="24"/>
                <w:szCs w:val="24"/>
              </w:rPr>
              <w:t>1</w:t>
            </w:r>
          </w:p>
        </w:tc>
        <w:tc>
          <w:tcPr>
            <w:tcW w:w="2977" w:type="dxa"/>
          </w:tcPr>
          <w:p w:rsidR="005C5188" w:rsidRPr="005C5188" w:rsidRDefault="000C07FF" w:rsidP="00C237CF">
            <w:pPr>
              <w:spacing w:after="0" w:line="240" w:lineRule="auto"/>
              <w:jc w:val="both"/>
              <w:rPr>
                <w:rFonts w:ascii="Times New Roman" w:hAnsi="Times New Roman"/>
                <w:sz w:val="24"/>
                <w:szCs w:val="24"/>
              </w:rPr>
            </w:pPr>
            <w:hyperlink r:id="rId103" w:history="1">
              <w:r w:rsidR="005C5188" w:rsidRPr="005C5188">
                <w:rPr>
                  <w:rStyle w:val="a5"/>
                  <w:rFonts w:ascii="Times New Roman" w:hAnsi="Times New Roman"/>
                  <w:sz w:val="24"/>
                  <w:szCs w:val="24"/>
                </w:rPr>
                <w:t>https://bvbinfo.ru/</w:t>
              </w:r>
            </w:hyperlink>
          </w:p>
          <w:p w:rsidR="005C5188" w:rsidRPr="005C5188" w:rsidRDefault="005C5188" w:rsidP="00C237CF">
            <w:pPr>
              <w:spacing w:after="0" w:line="240" w:lineRule="auto"/>
              <w:jc w:val="both"/>
              <w:rPr>
                <w:rFonts w:ascii="Times New Roman" w:hAnsi="Times New Roman"/>
                <w:sz w:val="24"/>
                <w:szCs w:val="24"/>
              </w:rPr>
            </w:pPr>
          </w:p>
        </w:tc>
      </w:tr>
      <w:tr w:rsidR="005C5188" w:rsidRPr="005C5188" w:rsidTr="00520600">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tcPr>
          <w:p w:rsidR="005C5188" w:rsidRPr="00520600" w:rsidRDefault="005C5188" w:rsidP="00C237CF">
            <w:pPr>
              <w:spacing w:after="0" w:line="240" w:lineRule="auto"/>
              <w:jc w:val="both"/>
              <w:rPr>
                <w:rFonts w:ascii="Times New Roman" w:hAnsi="Times New Roman"/>
                <w:sz w:val="24"/>
                <w:szCs w:val="24"/>
                <w:lang w:val="ru-RU"/>
              </w:rPr>
            </w:pPr>
            <w:r w:rsidRPr="00520600">
              <w:rPr>
                <w:rFonts w:ascii="Times New Roman" w:hAnsi="Times New Roman"/>
                <w:sz w:val="24"/>
                <w:szCs w:val="24"/>
                <w:lang w:val="ru-RU"/>
              </w:rPr>
              <w:t>Профессиональная проба № 5 (проба на платформе проекта «Билет в будущее»)</w:t>
            </w:r>
          </w:p>
        </w:tc>
        <w:tc>
          <w:tcPr>
            <w:tcW w:w="1134" w:type="dxa"/>
            <w:shd w:val="clear" w:color="auto" w:fill="auto"/>
          </w:tcPr>
          <w:p w:rsidR="005C5188" w:rsidRPr="005C5188" w:rsidRDefault="005C5188" w:rsidP="00C237CF">
            <w:pPr>
              <w:spacing w:after="0" w:line="240" w:lineRule="auto"/>
              <w:ind w:firstLine="34"/>
              <w:jc w:val="both"/>
              <w:rPr>
                <w:rFonts w:ascii="Times New Roman" w:hAnsi="Times New Roman"/>
                <w:sz w:val="24"/>
                <w:szCs w:val="24"/>
              </w:rPr>
            </w:pPr>
            <w:r w:rsidRPr="005C5188">
              <w:rPr>
                <w:rFonts w:ascii="Times New Roman" w:hAnsi="Times New Roman"/>
                <w:sz w:val="24"/>
                <w:szCs w:val="24"/>
              </w:rPr>
              <w:t>1</w:t>
            </w:r>
          </w:p>
        </w:tc>
        <w:tc>
          <w:tcPr>
            <w:tcW w:w="2977" w:type="dxa"/>
          </w:tcPr>
          <w:p w:rsidR="005C5188" w:rsidRPr="005C5188" w:rsidRDefault="000C07FF" w:rsidP="00C237CF">
            <w:pPr>
              <w:spacing w:after="0" w:line="240" w:lineRule="auto"/>
              <w:jc w:val="both"/>
              <w:rPr>
                <w:rFonts w:ascii="Times New Roman" w:hAnsi="Times New Roman"/>
                <w:sz w:val="24"/>
                <w:szCs w:val="24"/>
              </w:rPr>
            </w:pPr>
            <w:hyperlink r:id="rId104" w:history="1">
              <w:r w:rsidR="005C5188" w:rsidRPr="005C5188">
                <w:rPr>
                  <w:rStyle w:val="a5"/>
                  <w:rFonts w:ascii="Times New Roman" w:hAnsi="Times New Roman"/>
                  <w:sz w:val="24"/>
                  <w:szCs w:val="24"/>
                </w:rPr>
                <w:t>https://bvbinfo.ru/</w:t>
              </w:r>
            </w:hyperlink>
          </w:p>
          <w:p w:rsidR="005C5188" w:rsidRPr="005C5188" w:rsidRDefault="005C5188" w:rsidP="00C237CF">
            <w:pPr>
              <w:spacing w:after="0" w:line="240" w:lineRule="auto"/>
              <w:jc w:val="both"/>
              <w:rPr>
                <w:rFonts w:ascii="Times New Roman" w:hAnsi="Times New Roman"/>
                <w:sz w:val="24"/>
                <w:szCs w:val="24"/>
              </w:rPr>
            </w:pPr>
          </w:p>
        </w:tc>
      </w:tr>
      <w:tr w:rsidR="005C5188" w:rsidRPr="005C5188" w:rsidTr="00520600">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tcPr>
          <w:p w:rsidR="005C5188" w:rsidRPr="00520600" w:rsidRDefault="005C5188" w:rsidP="00C237CF">
            <w:pPr>
              <w:spacing w:after="0" w:line="240" w:lineRule="auto"/>
              <w:jc w:val="both"/>
              <w:rPr>
                <w:rFonts w:ascii="Times New Roman" w:hAnsi="Times New Roman"/>
                <w:sz w:val="24"/>
                <w:szCs w:val="24"/>
                <w:lang w:val="ru-RU"/>
              </w:rPr>
            </w:pPr>
            <w:r w:rsidRPr="00520600">
              <w:rPr>
                <w:rFonts w:ascii="Times New Roman" w:hAnsi="Times New Roman"/>
                <w:sz w:val="24"/>
                <w:szCs w:val="24"/>
                <w:lang w:val="ru-RU"/>
              </w:rPr>
              <w:t>Профессиональная проба № 6 (проба на платформе проекта «Билет в будущее»)</w:t>
            </w:r>
          </w:p>
        </w:tc>
        <w:tc>
          <w:tcPr>
            <w:tcW w:w="1134" w:type="dxa"/>
            <w:shd w:val="clear" w:color="auto" w:fill="auto"/>
          </w:tcPr>
          <w:p w:rsidR="005C5188" w:rsidRPr="005C5188" w:rsidRDefault="005C5188" w:rsidP="00C237CF">
            <w:pPr>
              <w:spacing w:after="0" w:line="240" w:lineRule="auto"/>
              <w:ind w:firstLine="34"/>
              <w:jc w:val="both"/>
              <w:rPr>
                <w:rFonts w:ascii="Times New Roman" w:hAnsi="Times New Roman"/>
                <w:sz w:val="24"/>
                <w:szCs w:val="24"/>
              </w:rPr>
            </w:pPr>
            <w:r w:rsidRPr="005C5188">
              <w:rPr>
                <w:rFonts w:ascii="Times New Roman" w:hAnsi="Times New Roman"/>
                <w:sz w:val="24"/>
                <w:szCs w:val="24"/>
              </w:rPr>
              <w:t>1</w:t>
            </w:r>
          </w:p>
        </w:tc>
        <w:tc>
          <w:tcPr>
            <w:tcW w:w="2977" w:type="dxa"/>
          </w:tcPr>
          <w:p w:rsidR="005C5188" w:rsidRPr="005C5188" w:rsidRDefault="000C07FF" w:rsidP="00C237CF">
            <w:pPr>
              <w:spacing w:after="0" w:line="240" w:lineRule="auto"/>
              <w:jc w:val="both"/>
              <w:rPr>
                <w:rFonts w:ascii="Times New Roman" w:hAnsi="Times New Roman"/>
                <w:sz w:val="24"/>
                <w:szCs w:val="24"/>
              </w:rPr>
            </w:pPr>
            <w:hyperlink r:id="rId105" w:history="1">
              <w:r w:rsidR="005C5188" w:rsidRPr="005C5188">
                <w:rPr>
                  <w:rStyle w:val="a5"/>
                  <w:rFonts w:ascii="Times New Roman" w:hAnsi="Times New Roman"/>
                  <w:sz w:val="24"/>
                  <w:szCs w:val="24"/>
                </w:rPr>
                <w:t>https://bvbinfo.ru/</w:t>
              </w:r>
            </w:hyperlink>
          </w:p>
          <w:p w:rsidR="005C5188" w:rsidRPr="005C5188" w:rsidRDefault="005C5188" w:rsidP="00C237CF">
            <w:pPr>
              <w:spacing w:after="0" w:line="240" w:lineRule="auto"/>
              <w:jc w:val="both"/>
              <w:rPr>
                <w:rFonts w:ascii="Times New Roman" w:hAnsi="Times New Roman"/>
                <w:sz w:val="24"/>
                <w:szCs w:val="24"/>
              </w:rPr>
            </w:pPr>
          </w:p>
        </w:tc>
      </w:tr>
      <w:tr w:rsidR="005C5188" w:rsidRPr="005C5188" w:rsidTr="00520600">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tcPr>
          <w:p w:rsidR="005C5188" w:rsidRPr="005C5188" w:rsidRDefault="005C5188" w:rsidP="00C237CF">
            <w:pPr>
              <w:spacing w:after="0" w:line="240" w:lineRule="auto"/>
              <w:jc w:val="both"/>
              <w:rPr>
                <w:rFonts w:ascii="Times New Roman" w:hAnsi="Times New Roman"/>
                <w:sz w:val="24"/>
                <w:szCs w:val="24"/>
              </w:rPr>
            </w:pPr>
            <w:r w:rsidRPr="005C5188">
              <w:rPr>
                <w:rFonts w:ascii="Times New Roman" w:hAnsi="Times New Roman"/>
                <w:sz w:val="24"/>
                <w:szCs w:val="24"/>
              </w:rPr>
              <w:t>Рефлексивный урок</w:t>
            </w:r>
          </w:p>
        </w:tc>
        <w:tc>
          <w:tcPr>
            <w:tcW w:w="1134" w:type="dxa"/>
            <w:shd w:val="clear" w:color="auto" w:fill="auto"/>
          </w:tcPr>
          <w:p w:rsidR="005C5188" w:rsidRPr="005C5188" w:rsidRDefault="005C5188" w:rsidP="00C237CF">
            <w:pPr>
              <w:spacing w:after="0" w:line="240" w:lineRule="auto"/>
              <w:ind w:firstLine="34"/>
              <w:jc w:val="both"/>
              <w:rPr>
                <w:rFonts w:ascii="Times New Roman" w:hAnsi="Times New Roman"/>
                <w:sz w:val="24"/>
                <w:szCs w:val="24"/>
              </w:rPr>
            </w:pPr>
            <w:r w:rsidRPr="005C5188">
              <w:rPr>
                <w:rFonts w:ascii="Times New Roman" w:hAnsi="Times New Roman"/>
                <w:sz w:val="24"/>
                <w:szCs w:val="24"/>
              </w:rPr>
              <w:t>1</w:t>
            </w:r>
          </w:p>
        </w:tc>
        <w:tc>
          <w:tcPr>
            <w:tcW w:w="2977" w:type="dxa"/>
          </w:tcPr>
          <w:p w:rsidR="005C5188" w:rsidRPr="005C5188" w:rsidRDefault="000C07FF" w:rsidP="00C237CF">
            <w:pPr>
              <w:spacing w:after="0" w:line="240" w:lineRule="auto"/>
              <w:jc w:val="both"/>
              <w:rPr>
                <w:rFonts w:ascii="Times New Roman" w:hAnsi="Times New Roman"/>
                <w:sz w:val="24"/>
                <w:szCs w:val="24"/>
              </w:rPr>
            </w:pPr>
            <w:hyperlink r:id="rId106" w:history="1">
              <w:r w:rsidR="005C5188" w:rsidRPr="005C5188">
                <w:rPr>
                  <w:rStyle w:val="a5"/>
                  <w:rFonts w:ascii="Times New Roman" w:hAnsi="Times New Roman"/>
                  <w:sz w:val="24"/>
                  <w:szCs w:val="24"/>
                </w:rPr>
                <w:t>https://bvbinfo.ru/</w:t>
              </w:r>
            </w:hyperlink>
          </w:p>
        </w:tc>
      </w:tr>
      <w:tr w:rsidR="005C5188" w:rsidRPr="005C5188" w:rsidTr="00520600">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tcPr>
          <w:p w:rsidR="005C5188" w:rsidRPr="00520600" w:rsidRDefault="005C5188" w:rsidP="00C237CF">
            <w:pPr>
              <w:spacing w:after="0" w:line="240" w:lineRule="auto"/>
              <w:jc w:val="both"/>
              <w:rPr>
                <w:rFonts w:ascii="Times New Roman" w:hAnsi="Times New Roman"/>
                <w:sz w:val="24"/>
                <w:szCs w:val="24"/>
                <w:lang w:val="ru-RU"/>
              </w:rPr>
            </w:pPr>
            <w:r w:rsidRPr="00520600">
              <w:rPr>
                <w:rFonts w:ascii="Times New Roman" w:hAnsi="Times New Roman"/>
                <w:sz w:val="24"/>
                <w:szCs w:val="24"/>
                <w:lang w:val="ru-RU"/>
              </w:rPr>
              <w:t>Профориентационный марафон проекта «Билет в будущее»</w:t>
            </w:r>
          </w:p>
        </w:tc>
        <w:tc>
          <w:tcPr>
            <w:tcW w:w="1134" w:type="dxa"/>
            <w:shd w:val="clear" w:color="auto" w:fill="auto"/>
          </w:tcPr>
          <w:p w:rsidR="005C5188" w:rsidRPr="005C5188" w:rsidRDefault="005C5188" w:rsidP="00C237CF">
            <w:pPr>
              <w:spacing w:after="0" w:line="240" w:lineRule="auto"/>
              <w:ind w:firstLine="34"/>
              <w:jc w:val="both"/>
              <w:rPr>
                <w:rFonts w:ascii="Times New Roman" w:hAnsi="Times New Roman"/>
                <w:sz w:val="24"/>
                <w:szCs w:val="24"/>
              </w:rPr>
            </w:pPr>
            <w:r w:rsidRPr="005C5188">
              <w:rPr>
                <w:rFonts w:ascii="Times New Roman" w:hAnsi="Times New Roman"/>
                <w:sz w:val="24"/>
                <w:szCs w:val="24"/>
              </w:rPr>
              <w:t>1</w:t>
            </w:r>
          </w:p>
        </w:tc>
        <w:tc>
          <w:tcPr>
            <w:tcW w:w="2977" w:type="dxa"/>
          </w:tcPr>
          <w:p w:rsidR="005C5188" w:rsidRPr="005C5188" w:rsidRDefault="000C07FF" w:rsidP="00C237CF">
            <w:pPr>
              <w:spacing w:after="0" w:line="240" w:lineRule="auto"/>
              <w:jc w:val="both"/>
              <w:rPr>
                <w:rFonts w:ascii="Times New Roman" w:hAnsi="Times New Roman"/>
                <w:sz w:val="24"/>
                <w:szCs w:val="24"/>
              </w:rPr>
            </w:pPr>
            <w:hyperlink r:id="rId107" w:history="1">
              <w:r w:rsidR="005C5188" w:rsidRPr="005C5188">
                <w:rPr>
                  <w:rStyle w:val="a5"/>
                  <w:rFonts w:ascii="Times New Roman" w:hAnsi="Times New Roman"/>
                  <w:sz w:val="24"/>
                  <w:szCs w:val="24"/>
                </w:rPr>
                <w:t>https://bvbinfo.ru/</w:t>
              </w:r>
            </w:hyperlink>
          </w:p>
          <w:p w:rsidR="005C5188" w:rsidRPr="005C5188" w:rsidRDefault="005C5188" w:rsidP="00C237CF">
            <w:pPr>
              <w:spacing w:after="0" w:line="240" w:lineRule="auto"/>
              <w:jc w:val="both"/>
              <w:rPr>
                <w:rFonts w:ascii="Times New Roman" w:hAnsi="Times New Roman"/>
                <w:sz w:val="24"/>
                <w:szCs w:val="24"/>
              </w:rPr>
            </w:pPr>
          </w:p>
        </w:tc>
      </w:tr>
      <w:tr w:rsidR="005C5188" w:rsidRPr="005C5188" w:rsidTr="00520600">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tcPr>
          <w:p w:rsidR="005C5188" w:rsidRPr="00520600" w:rsidRDefault="005C5188" w:rsidP="00C237CF">
            <w:pPr>
              <w:spacing w:after="0" w:line="240" w:lineRule="auto"/>
              <w:jc w:val="both"/>
              <w:rPr>
                <w:rFonts w:ascii="Times New Roman" w:hAnsi="Times New Roman"/>
                <w:sz w:val="24"/>
                <w:szCs w:val="24"/>
                <w:lang w:val="ru-RU"/>
              </w:rPr>
            </w:pPr>
            <w:r w:rsidRPr="00520600">
              <w:rPr>
                <w:rFonts w:ascii="Times New Roman" w:hAnsi="Times New Roman"/>
                <w:sz w:val="24"/>
                <w:szCs w:val="24"/>
                <w:lang w:val="ru-RU"/>
              </w:rPr>
              <w:t xml:space="preserve">Мультимедийная выставка «Лаборатория </w:t>
            </w:r>
            <w:r w:rsidRPr="00520600">
              <w:rPr>
                <w:rFonts w:ascii="Times New Roman" w:hAnsi="Times New Roman"/>
                <w:sz w:val="24"/>
                <w:szCs w:val="24"/>
                <w:lang w:val="ru-RU"/>
              </w:rPr>
              <w:lastRenderedPageBreak/>
              <w:t>будущего» (онлайн-формат)</w:t>
            </w:r>
          </w:p>
        </w:tc>
        <w:tc>
          <w:tcPr>
            <w:tcW w:w="1134" w:type="dxa"/>
            <w:shd w:val="clear" w:color="auto" w:fill="auto"/>
          </w:tcPr>
          <w:p w:rsidR="005C5188" w:rsidRPr="005C5188" w:rsidRDefault="005C5188" w:rsidP="00C237CF">
            <w:pPr>
              <w:spacing w:after="0" w:line="240" w:lineRule="auto"/>
              <w:ind w:firstLine="34"/>
              <w:jc w:val="both"/>
              <w:rPr>
                <w:rFonts w:ascii="Times New Roman" w:hAnsi="Times New Roman"/>
                <w:sz w:val="24"/>
                <w:szCs w:val="24"/>
              </w:rPr>
            </w:pPr>
            <w:r w:rsidRPr="005C5188">
              <w:rPr>
                <w:rFonts w:ascii="Times New Roman" w:hAnsi="Times New Roman"/>
                <w:sz w:val="24"/>
                <w:szCs w:val="24"/>
              </w:rPr>
              <w:lastRenderedPageBreak/>
              <w:t>1</w:t>
            </w:r>
          </w:p>
        </w:tc>
        <w:tc>
          <w:tcPr>
            <w:tcW w:w="2977" w:type="dxa"/>
          </w:tcPr>
          <w:p w:rsidR="005C5188" w:rsidRPr="005C5188" w:rsidRDefault="000C07FF" w:rsidP="00C237CF">
            <w:pPr>
              <w:spacing w:after="0" w:line="240" w:lineRule="auto"/>
              <w:jc w:val="both"/>
              <w:rPr>
                <w:rFonts w:ascii="Times New Roman" w:hAnsi="Times New Roman"/>
                <w:sz w:val="24"/>
                <w:szCs w:val="24"/>
              </w:rPr>
            </w:pPr>
            <w:hyperlink r:id="rId108" w:history="1">
              <w:r w:rsidR="005C5188" w:rsidRPr="005C5188">
                <w:rPr>
                  <w:rStyle w:val="a5"/>
                  <w:rFonts w:ascii="Times New Roman" w:hAnsi="Times New Roman"/>
                  <w:sz w:val="24"/>
                  <w:szCs w:val="24"/>
                </w:rPr>
                <w:t>https://bvbinfo.ru/</w:t>
              </w:r>
            </w:hyperlink>
          </w:p>
        </w:tc>
      </w:tr>
      <w:tr w:rsidR="005C5188" w:rsidRPr="005C5188" w:rsidTr="00520600">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tcPr>
          <w:p w:rsidR="005C5188" w:rsidRPr="00520600" w:rsidRDefault="005C5188" w:rsidP="00C237CF">
            <w:pPr>
              <w:spacing w:after="0" w:line="240" w:lineRule="auto"/>
              <w:jc w:val="both"/>
              <w:rPr>
                <w:rFonts w:ascii="Times New Roman" w:hAnsi="Times New Roman"/>
                <w:sz w:val="24"/>
                <w:szCs w:val="24"/>
                <w:lang w:val="ru-RU"/>
              </w:rPr>
            </w:pPr>
            <w:r w:rsidRPr="00520600">
              <w:rPr>
                <w:rFonts w:ascii="Times New Roman" w:hAnsi="Times New Roman"/>
                <w:sz w:val="24"/>
                <w:szCs w:val="24"/>
                <w:lang w:val="ru-RU"/>
              </w:rPr>
              <w:t>Профессиональная проба № 7 (проба на платформе проекта «Билет в будущее»)</w:t>
            </w:r>
          </w:p>
        </w:tc>
        <w:tc>
          <w:tcPr>
            <w:tcW w:w="1134" w:type="dxa"/>
            <w:shd w:val="clear" w:color="auto" w:fill="auto"/>
          </w:tcPr>
          <w:p w:rsidR="005C5188" w:rsidRPr="005C5188" w:rsidRDefault="005C5188" w:rsidP="00C237CF">
            <w:pPr>
              <w:spacing w:after="0" w:line="240" w:lineRule="auto"/>
              <w:ind w:firstLine="34"/>
              <w:jc w:val="both"/>
              <w:rPr>
                <w:rFonts w:ascii="Times New Roman" w:hAnsi="Times New Roman"/>
                <w:sz w:val="24"/>
                <w:szCs w:val="24"/>
              </w:rPr>
            </w:pPr>
            <w:r w:rsidRPr="005C5188">
              <w:rPr>
                <w:rFonts w:ascii="Times New Roman" w:hAnsi="Times New Roman"/>
                <w:sz w:val="24"/>
                <w:szCs w:val="24"/>
              </w:rPr>
              <w:t>1</w:t>
            </w:r>
          </w:p>
        </w:tc>
        <w:tc>
          <w:tcPr>
            <w:tcW w:w="2977" w:type="dxa"/>
          </w:tcPr>
          <w:p w:rsidR="005C5188" w:rsidRPr="005C5188" w:rsidRDefault="000C07FF" w:rsidP="00C237CF">
            <w:pPr>
              <w:spacing w:after="0" w:line="240" w:lineRule="auto"/>
              <w:jc w:val="both"/>
              <w:rPr>
                <w:rFonts w:ascii="Times New Roman" w:hAnsi="Times New Roman"/>
                <w:sz w:val="24"/>
                <w:szCs w:val="24"/>
              </w:rPr>
            </w:pPr>
            <w:hyperlink r:id="rId109" w:history="1">
              <w:r w:rsidR="005C5188" w:rsidRPr="005C5188">
                <w:rPr>
                  <w:rStyle w:val="a5"/>
                  <w:rFonts w:ascii="Times New Roman" w:hAnsi="Times New Roman"/>
                  <w:sz w:val="24"/>
                  <w:szCs w:val="24"/>
                </w:rPr>
                <w:t>https://bvbinfo.ru/</w:t>
              </w:r>
            </w:hyperlink>
          </w:p>
        </w:tc>
      </w:tr>
      <w:tr w:rsidR="005C5188" w:rsidRPr="005C5188" w:rsidTr="00520600">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tcPr>
          <w:p w:rsidR="005C5188" w:rsidRPr="00520600" w:rsidRDefault="005C5188" w:rsidP="00C237CF">
            <w:pPr>
              <w:spacing w:after="0" w:line="240" w:lineRule="auto"/>
              <w:jc w:val="both"/>
              <w:rPr>
                <w:rFonts w:ascii="Times New Roman" w:hAnsi="Times New Roman"/>
                <w:sz w:val="24"/>
                <w:szCs w:val="24"/>
                <w:lang w:val="ru-RU"/>
              </w:rPr>
            </w:pPr>
            <w:r w:rsidRPr="00520600">
              <w:rPr>
                <w:rFonts w:ascii="Times New Roman" w:hAnsi="Times New Roman"/>
                <w:sz w:val="24"/>
                <w:szCs w:val="24"/>
                <w:lang w:val="ru-RU"/>
              </w:rPr>
              <w:t>Профессиональная проба № 8 (проба на платформе проекта «Билет в будущее»)</w:t>
            </w:r>
          </w:p>
        </w:tc>
        <w:tc>
          <w:tcPr>
            <w:tcW w:w="1134" w:type="dxa"/>
            <w:shd w:val="clear" w:color="auto" w:fill="auto"/>
          </w:tcPr>
          <w:p w:rsidR="005C5188" w:rsidRPr="005C5188" w:rsidRDefault="005C5188" w:rsidP="00C237CF">
            <w:pPr>
              <w:spacing w:after="0" w:line="240" w:lineRule="auto"/>
              <w:ind w:firstLine="34"/>
              <w:jc w:val="both"/>
              <w:rPr>
                <w:rFonts w:ascii="Times New Roman" w:hAnsi="Times New Roman"/>
                <w:sz w:val="24"/>
                <w:szCs w:val="24"/>
              </w:rPr>
            </w:pPr>
            <w:r w:rsidRPr="005C5188">
              <w:rPr>
                <w:rFonts w:ascii="Times New Roman" w:hAnsi="Times New Roman"/>
                <w:sz w:val="24"/>
                <w:szCs w:val="24"/>
              </w:rPr>
              <w:t>1</w:t>
            </w:r>
          </w:p>
        </w:tc>
        <w:tc>
          <w:tcPr>
            <w:tcW w:w="2977" w:type="dxa"/>
          </w:tcPr>
          <w:p w:rsidR="005C5188" w:rsidRPr="005C5188" w:rsidRDefault="000C07FF" w:rsidP="00C237CF">
            <w:pPr>
              <w:spacing w:after="0" w:line="240" w:lineRule="auto"/>
              <w:jc w:val="both"/>
              <w:rPr>
                <w:rFonts w:ascii="Times New Roman" w:hAnsi="Times New Roman"/>
                <w:sz w:val="24"/>
                <w:szCs w:val="24"/>
              </w:rPr>
            </w:pPr>
            <w:hyperlink r:id="rId110" w:history="1">
              <w:r w:rsidR="005C5188" w:rsidRPr="005C5188">
                <w:rPr>
                  <w:rStyle w:val="a5"/>
                  <w:rFonts w:ascii="Times New Roman" w:hAnsi="Times New Roman"/>
                  <w:sz w:val="24"/>
                  <w:szCs w:val="24"/>
                </w:rPr>
                <w:t>https://bvbinfo.ru/</w:t>
              </w:r>
            </w:hyperlink>
          </w:p>
        </w:tc>
      </w:tr>
      <w:tr w:rsidR="005C5188" w:rsidRPr="005C5188" w:rsidTr="00520600">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tcPr>
          <w:p w:rsidR="005C5188" w:rsidRPr="00520600" w:rsidRDefault="005C5188" w:rsidP="00C237CF">
            <w:pPr>
              <w:spacing w:after="0" w:line="240" w:lineRule="auto"/>
              <w:jc w:val="both"/>
              <w:rPr>
                <w:rFonts w:ascii="Times New Roman" w:hAnsi="Times New Roman"/>
                <w:sz w:val="24"/>
                <w:szCs w:val="24"/>
                <w:lang w:val="ru-RU"/>
              </w:rPr>
            </w:pPr>
            <w:r w:rsidRPr="00520600">
              <w:rPr>
                <w:rFonts w:ascii="Times New Roman" w:hAnsi="Times New Roman"/>
                <w:sz w:val="24"/>
                <w:szCs w:val="24"/>
                <w:lang w:val="ru-RU"/>
              </w:rPr>
              <w:t>Профессиональная проба № 9 (проба на платформе проекта «Билет в будущее»)</w:t>
            </w:r>
          </w:p>
        </w:tc>
        <w:tc>
          <w:tcPr>
            <w:tcW w:w="1134" w:type="dxa"/>
            <w:shd w:val="clear" w:color="auto" w:fill="auto"/>
          </w:tcPr>
          <w:p w:rsidR="005C5188" w:rsidRPr="005C5188" w:rsidRDefault="005C5188" w:rsidP="00C237CF">
            <w:pPr>
              <w:spacing w:after="0" w:line="240" w:lineRule="auto"/>
              <w:ind w:firstLine="34"/>
              <w:jc w:val="both"/>
              <w:rPr>
                <w:rFonts w:ascii="Times New Roman" w:hAnsi="Times New Roman"/>
                <w:sz w:val="24"/>
                <w:szCs w:val="24"/>
              </w:rPr>
            </w:pPr>
            <w:r w:rsidRPr="005C5188">
              <w:rPr>
                <w:rFonts w:ascii="Times New Roman" w:hAnsi="Times New Roman"/>
                <w:sz w:val="24"/>
                <w:szCs w:val="24"/>
              </w:rPr>
              <w:t>1</w:t>
            </w:r>
          </w:p>
        </w:tc>
        <w:tc>
          <w:tcPr>
            <w:tcW w:w="2977" w:type="dxa"/>
          </w:tcPr>
          <w:p w:rsidR="005C5188" w:rsidRPr="005C5188" w:rsidRDefault="000C07FF" w:rsidP="00C237CF">
            <w:pPr>
              <w:spacing w:after="0" w:line="240" w:lineRule="auto"/>
              <w:jc w:val="both"/>
              <w:rPr>
                <w:rFonts w:ascii="Times New Roman" w:hAnsi="Times New Roman"/>
                <w:sz w:val="24"/>
                <w:szCs w:val="24"/>
              </w:rPr>
            </w:pPr>
            <w:hyperlink r:id="rId111" w:history="1">
              <w:r w:rsidR="005C5188" w:rsidRPr="005C5188">
                <w:rPr>
                  <w:rStyle w:val="a5"/>
                  <w:rFonts w:ascii="Times New Roman" w:hAnsi="Times New Roman"/>
                  <w:sz w:val="24"/>
                  <w:szCs w:val="24"/>
                </w:rPr>
                <w:t>https://bvbinfo.ru/</w:t>
              </w:r>
            </w:hyperlink>
          </w:p>
        </w:tc>
      </w:tr>
      <w:tr w:rsidR="005C5188" w:rsidRPr="005C5188" w:rsidTr="00520600">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tcPr>
          <w:p w:rsidR="005C5188" w:rsidRPr="00520600" w:rsidRDefault="005C5188" w:rsidP="00C237CF">
            <w:pPr>
              <w:spacing w:after="0" w:line="240" w:lineRule="auto"/>
              <w:jc w:val="both"/>
              <w:rPr>
                <w:rFonts w:ascii="Times New Roman" w:hAnsi="Times New Roman"/>
                <w:sz w:val="24"/>
                <w:szCs w:val="24"/>
                <w:lang w:val="ru-RU"/>
              </w:rPr>
            </w:pPr>
            <w:r w:rsidRPr="00520600">
              <w:rPr>
                <w:rFonts w:ascii="Times New Roman" w:hAnsi="Times New Roman"/>
                <w:sz w:val="24"/>
                <w:szCs w:val="24"/>
                <w:lang w:val="ru-RU"/>
              </w:rPr>
              <w:t>Профориентационный видеопроект «Ро</w:t>
            </w:r>
            <w:r w:rsidRPr="00520600">
              <w:rPr>
                <w:rFonts w:ascii="Times New Roman" w:hAnsi="Times New Roman"/>
                <w:sz w:val="24"/>
                <w:szCs w:val="24"/>
                <w:lang w:val="ru-RU"/>
              </w:rPr>
              <w:t>с</w:t>
            </w:r>
            <w:r w:rsidRPr="00520600">
              <w:rPr>
                <w:rFonts w:ascii="Times New Roman" w:hAnsi="Times New Roman"/>
                <w:sz w:val="24"/>
                <w:szCs w:val="24"/>
                <w:lang w:val="ru-RU"/>
              </w:rPr>
              <w:t>сия в деле» (1,2,3 серии)</w:t>
            </w:r>
          </w:p>
        </w:tc>
        <w:tc>
          <w:tcPr>
            <w:tcW w:w="1134" w:type="dxa"/>
            <w:shd w:val="clear" w:color="auto" w:fill="auto"/>
          </w:tcPr>
          <w:p w:rsidR="005C5188" w:rsidRPr="005C5188" w:rsidRDefault="005C5188" w:rsidP="00C237CF">
            <w:pPr>
              <w:spacing w:after="0" w:line="240" w:lineRule="auto"/>
              <w:ind w:firstLine="34"/>
              <w:jc w:val="both"/>
              <w:rPr>
                <w:rFonts w:ascii="Times New Roman" w:hAnsi="Times New Roman"/>
                <w:sz w:val="24"/>
                <w:szCs w:val="24"/>
              </w:rPr>
            </w:pPr>
            <w:r w:rsidRPr="005C5188">
              <w:rPr>
                <w:rFonts w:ascii="Times New Roman" w:hAnsi="Times New Roman"/>
                <w:sz w:val="24"/>
                <w:szCs w:val="24"/>
              </w:rPr>
              <w:t>1</w:t>
            </w:r>
          </w:p>
        </w:tc>
        <w:tc>
          <w:tcPr>
            <w:tcW w:w="2977" w:type="dxa"/>
          </w:tcPr>
          <w:p w:rsidR="005C5188" w:rsidRPr="005C5188" w:rsidRDefault="000C07FF" w:rsidP="00C237CF">
            <w:pPr>
              <w:spacing w:after="0" w:line="240" w:lineRule="auto"/>
              <w:jc w:val="both"/>
              <w:rPr>
                <w:rFonts w:ascii="Times New Roman" w:hAnsi="Times New Roman"/>
                <w:sz w:val="24"/>
                <w:szCs w:val="24"/>
              </w:rPr>
            </w:pPr>
            <w:hyperlink r:id="rId112" w:history="1">
              <w:r w:rsidR="005C5188" w:rsidRPr="005C5188">
                <w:rPr>
                  <w:rStyle w:val="a5"/>
                  <w:rFonts w:ascii="Times New Roman" w:hAnsi="Times New Roman"/>
                  <w:sz w:val="24"/>
                  <w:szCs w:val="24"/>
                </w:rPr>
                <w:t>https://bvbinfo.ru/</w:t>
              </w:r>
            </w:hyperlink>
          </w:p>
        </w:tc>
      </w:tr>
      <w:tr w:rsidR="005C5188" w:rsidRPr="005C5188" w:rsidTr="00520600">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tcPr>
          <w:p w:rsidR="005C5188" w:rsidRPr="00520600" w:rsidRDefault="005C5188" w:rsidP="00C237CF">
            <w:pPr>
              <w:spacing w:after="0" w:line="240" w:lineRule="auto"/>
              <w:jc w:val="both"/>
              <w:rPr>
                <w:rFonts w:ascii="Times New Roman" w:hAnsi="Times New Roman"/>
                <w:sz w:val="24"/>
                <w:szCs w:val="24"/>
                <w:lang w:val="ru-RU"/>
              </w:rPr>
            </w:pPr>
            <w:r w:rsidRPr="00520600">
              <w:rPr>
                <w:rFonts w:ascii="Times New Roman" w:hAnsi="Times New Roman"/>
                <w:sz w:val="24"/>
                <w:szCs w:val="24"/>
                <w:lang w:val="ru-RU"/>
              </w:rPr>
              <w:t>Профориентационный видеопроект «Ро</w:t>
            </w:r>
            <w:r w:rsidRPr="00520600">
              <w:rPr>
                <w:rFonts w:ascii="Times New Roman" w:hAnsi="Times New Roman"/>
                <w:sz w:val="24"/>
                <w:szCs w:val="24"/>
                <w:lang w:val="ru-RU"/>
              </w:rPr>
              <w:t>с</w:t>
            </w:r>
            <w:r w:rsidRPr="00520600">
              <w:rPr>
                <w:rFonts w:ascii="Times New Roman" w:hAnsi="Times New Roman"/>
                <w:sz w:val="24"/>
                <w:szCs w:val="24"/>
                <w:lang w:val="ru-RU"/>
              </w:rPr>
              <w:t>сия в деле» (4,5 серии)</w:t>
            </w:r>
          </w:p>
        </w:tc>
        <w:tc>
          <w:tcPr>
            <w:tcW w:w="1134" w:type="dxa"/>
            <w:shd w:val="clear" w:color="auto" w:fill="auto"/>
          </w:tcPr>
          <w:p w:rsidR="005C5188" w:rsidRPr="005C5188" w:rsidRDefault="005C5188" w:rsidP="00C237CF">
            <w:pPr>
              <w:spacing w:after="0" w:line="240" w:lineRule="auto"/>
              <w:ind w:firstLine="34"/>
              <w:jc w:val="both"/>
              <w:rPr>
                <w:rFonts w:ascii="Times New Roman" w:hAnsi="Times New Roman"/>
                <w:sz w:val="24"/>
                <w:szCs w:val="24"/>
              </w:rPr>
            </w:pPr>
            <w:r w:rsidRPr="005C5188">
              <w:rPr>
                <w:rFonts w:ascii="Times New Roman" w:hAnsi="Times New Roman"/>
                <w:sz w:val="24"/>
                <w:szCs w:val="24"/>
              </w:rPr>
              <w:t>1</w:t>
            </w:r>
          </w:p>
        </w:tc>
        <w:tc>
          <w:tcPr>
            <w:tcW w:w="2977" w:type="dxa"/>
          </w:tcPr>
          <w:p w:rsidR="005C5188" w:rsidRPr="005C5188" w:rsidRDefault="000C07FF" w:rsidP="00C237CF">
            <w:pPr>
              <w:spacing w:after="0" w:line="240" w:lineRule="auto"/>
              <w:jc w:val="both"/>
              <w:rPr>
                <w:rFonts w:ascii="Times New Roman" w:hAnsi="Times New Roman"/>
                <w:sz w:val="24"/>
                <w:szCs w:val="24"/>
              </w:rPr>
            </w:pPr>
            <w:hyperlink r:id="rId113" w:history="1">
              <w:r w:rsidR="005C5188" w:rsidRPr="005C5188">
                <w:rPr>
                  <w:rStyle w:val="a5"/>
                  <w:rFonts w:ascii="Times New Roman" w:hAnsi="Times New Roman"/>
                  <w:sz w:val="24"/>
                  <w:szCs w:val="24"/>
                </w:rPr>
                <w:t>https://bvbinfo.ru/</w:t>
              </w:r>
            </w:hyperlink>
          </w:p>
        </w:tc>
      </w:tr>
      <w:tr w:rsidR="005C5188" w:rsidRPr="005C5188" w:rsidTr="00520600">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tcPr>
          <w:p w:rsidR="005C5188" w:rsidRPr="00520600" w:rsidRDefault="005C5188" w:rsidP="00C237CF">
            <w:pPr>
              <w:spacing w:after="0" w:line="240" w:lineRule="auto"/>
              <w:jc w:val="both"/>
              <w:rPr>
                <w:rFonts w:ascii="Times New Roman" w:hAnsi="Times New Roman"/>
                <w:sz w:val="24"/>
                <w:szCs w:val="24"/>
                <w:lang w:val="ru-RU"/>
              </w:rPr>
            </w:pPr>
            <w:r w:rsidRPr="00520600">
              <w:rPr>
                <w:rFonts w:ascii="Times New Roman" w:hAnsi="Times New Roman"/>
                <w:sz w:val="24"/>
                <w:szCs w:val="24"/>
                <w:lang w:val="ru-RU"/>
              </w:rPr>
              <w:t>Профориентационный видеопроект «Ро</w:t>
            </w:r>
            <w:r w:rsidRPr="00520600">
              <w:rPr>
                <w:rFonts w:ascii="Times New Roman" w:hAnsi="Times New Roman"/>
                <w:sz w:val="24"/>
                <w:szCs w:val="24"/>
                <w:lang w:val="ru-RU"/>
              </w:rPr>
              <w:t>с</w:t>
            </w:r>
            <w:r w:rsidRPr="00520600">
              <w:rPr>
                <w:rFonts w:ascii="Times New Roman" w:hAnsi="Times New Roman"/>
                <w:sz w:val="24"/>
                <w:szCs w:val="24"/>
                <w:lang w:val="ru-RU"/>
              </w:rPr>
              <w:t>сия в деле» (6,7 серии)</w:t>
            </w:r>
          </w:p>
        </w:tc>
        <w:tc>
          <w:tcPr>
            <w:tcW w:w="1134" w:type="dxa"/>
            <w:shd w:val="clear" w:color="auto" w:fill="auto"/>
          </w:tcPr>
          <w:p w:rsidR="005C5188" w:rsidRPr="005C5188" w:rsidRDefault="005C5188" w:rsidP="00C237CF">
            <w:pPr>
              <w:spacing w:after="0" w:line="240" w:lineRule="auto"/>
              <w:ind w:firstLine="34"/>
              <w:jc w:val="both"/>
              <w:rPr>
                <w:rFonts w:ascii="Times New Roman" w:hAnsi="Times New Roman"/>
                <w:sz w:val="24"/>
                <w:szCs w:val="24"/>
              </w:rPr>
            </w:pPr>
            <w:r w:rsidRPr="005C5188">
              <w:rPr>
                <w:rFonts w:ascii="Times New Roman" w:hAnsi="Times New Roman"/>
                <w:sz w:val="24"/>
                <w:szCs w:val="24"/>
              </w:rPr>
              <w:t>1</w:t>
            </w:r>
          </w:p>
        </w:tc>
        <w:tc>
          <w:tcPr>
            <w:tcW w:w="2977" w:type="dxa"/>
          </w:tcPr>
          <w:p w:rsidR="005C5188" w:rsidRPr="005C5188" w:rsidRDefault="000C07FF" w:rsidP="00C237CF">
            <w:pPr>
              <w:spacing w:after="0" w:line="240" w:lineRule="auto"/>
              <w:jc w:val="both"/>
              <w:rPr>
                <w:rFonts w:ascii="Times New Roman" w:hAnsi="Times New Roman"/>
                <w:sz w:val="24"/>
                <w:szCs w:val="24"/>
              </w:rPr>
            </w:pPr>
            <w:hyperlink r:id="rId114" w:history="1">
              <w:r w:rsidR="005C5188" w:rsidRPr="005C5188">
                <w:rPr>
                  <w:rStyle w:val="a5"/>
                  <w:rFonts w:ascii="Times New Roman" w:hAnsi="Times New Roman"/>
                  <w:sz w:val="24"/>
                  <w:szCs w:val="24"/>
                </w:rPr>
                <w:t>https://bvbinfo.ru/</w:t>
              </w:r>
            </w:hyperlink>
          </w:p>
        </w:tc>
      </w:tr>
      <w:tr w:rsidR="005C5188" w:rsidRPr="005C5188" w:rsidTr="00520600">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tcPr>
          <w:p w:rsidR="005C5188" w:rsidRPr="00520600" w:rsidRDefault="005C5188" w:rsidP="00C237CF">
            <w:pPr>
              <w:spacing w:after="0" w:line="240" w:lineRule="auto"/>
              <w:jc w:val="both"/>
              <w:rPr>
                <w:rFonts w:ascii="Times New Roman" w:hAnsi="Times New Roman"/>
                <w:sz w:val="24"/>
                <w:szCs w:val="24"/>
                <w:lang w:val="ru-RU"/>
              </w:rPr>
            </w:pPr>
            <w:r w:rsidRPr="00520600">
              <w:rPr>
                <w:rFonts w:ascii="Times New Roman" w:hAnsi="Times New Roman"/>
                <w:sz w:val="24"/>
                <w:szCs w:val="24"/>
                <w:lang w:val="ru-RU"/>
              </w:rPr>
              <w:t>Профессиональная проба № 10 (проба на платформе проекта «Билет в будущее»)</w:t>
            </w:r>
          </w:p>
        </w:tc>
        <w:tc>
          <w:tcPr>
            <w:tcW w:w="1134" w:type="dxa"/>
            <w:shd w:val="clear" w:color="auto" w:fill="auto"/>
          </w:tcPr>
          <w:p w:rsidR="005C5188" w:rsidRPr="005C5188" w:rsidRDefault="005C5188" w:rsidP="00C237CF">
            <w:pPr>
              <w:spacing w:after="0" w:line="240" w:lineRule="auto"/>
              <w:ind w:firstLine="34"/>
              <w:jc w:val="both"/>
              <w:rPr>
                <w:rFonts w:ascii="Times New Roman" w:hAnsi="Times New Roman"/>
                <w:sz w:val="24"/>
                <w:szCs w:val="24"/>
              </w:rPr>
            </w:pPr>
            <w:r w:rsidRPr="005C5188">
              <w:rPr>
                <w:rFonts w:ascii="Times New Roman" w:hAnsi="Times New Roman"/>
                <w:sz w:val="24"/>
                <w:szCs w:val="24"/>
              </w:rPr>
              <w:t>1</w:t>
            </w:r>
          </w:p>
        </w:tc>
        <w:tc>
          <w:tcPr>
            <w:tcW w:w="2977" w:type="dxa"/>
          </w:tcPr>
          <w:p w:rsidR="005C5188" w:rsidRPr="005C5188" w:rsidRDefault="000C07FF" w:rsidP="00C237CF">
            <w:pPr>
              <w:spacing w:after="0" w:line="240" w:lineRule="auto"/>
              <w:jc w:val="both"/>
              <w:rPr>
                <w:rFonts w:ascii="Times New Roman" w:hAnsi="Times New Roman"/>
                <w:sz w:val="24"/>
                <w:szCs w:val="24"/>
              </w:rPr>
            </w:pPr>
            <w:hyperlink r:id="rId115" w:history="1">
              <w:r w:rsidR="005C5188" w:rsidRPr="005C5188">
                <w:rPr>
                  <w:rStyle w:val="a5"/>
                  <w:rFonts w:ascii="Times New Roman" w:hAnsi="Times New Roman"/>
                  <w:sz w:val="24"/>
                  <w:szCs w:val="24"/>
                </w:rPr>
                <w:t>https://bvbinfo.ru/</w:t>
              </w:r>
            </w:hyperlink>
          </w:p>
        </w:tc>
      </w:tr>
      <w:tr w:rsidR="005C5188" w:rsidRPr="005C5188" w:rsidTr="00520600">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tcPr>
          <w:p w:rsidR="005C5188" w:rsidRPr="00520600" w:rsidRDefault="005C5188" w:rsidP="00C237CF">
            <w:pPr>
              <w:spacing w:after="0" w:line="240" w:lineRule="auto"/>
              <w:jc w:val="both"/>
              <w:rPr>
                <w:rFonts w:ascii="Times New Roman" w:hAnsi="Times New Roman"/>
                <w:sz w:val="24"/>
                <w:szCs w:val="24"/>
                <w:lang w:val="ru-RU"/>
              </w:rPr>
            </w:pPr>
            <w:r w:rsidRPr="00520600">
              <w:rPr>
                <w:rFonts w:ascii="Times New Roman" w:hAnsi="Times New Roman"/>
                <w:sz w:val="24"/>
                <w:szCs w:val="24"/>
                <w:lang w:val="ru-RU"/>
              </w:rPr>
              <w:t>Профориентационный видеопроект «Один день в профессии» (1,2 серии)</w:t>
            </w:r>
          </w:p>
        </w:tc>
        <w:tc>
          <w:tcPr>
            <w:tcW w:w="1134" w:type="dxa"/>
            <w:shd w:val="clear" w:color="auto" w:fill="auto"/>
          </w:tcPr>
          <w:p w:rsidR="005C5188" w:rsidRPr="005C5188" w:rsidRDefault="005C5188" w:rsidP="00C237CF">
            <w:pPr>
              <w:spacing w:after="0" w:line="240" w:lineRule="auto"/>
              <w:ind w:firstLine="34"/>
              <w:jc w:val="both"/>
              <w:rPr>
                <w:rFonts w:ascii="Times New Roman" w:hAnsi="Times New Roman"/>
                <w:sz w:val="24"/>
                <w:szCs w:val="24"/>
              </w:rPr>
            </w:pPr>
            <w:r w:rsidRPr="005C5188">
              <w:rPr>
                <w:rFonts w:ascii="Times New Roman" w:hAnsi="Times New Roman"/>
                <w:sz w:val="24"/>
                <w:szCs w:val="24"/>
              </w:rPr>
              <w:t>1</w:t>
            </w:r>
          </w:p>
        </w:tc>
        <w:tc>
          <w:tcPr>
            <w:tcW w:w="2977" w:type="dxa"/>
          </w:tcPr>
          <w:p w:rsidR="005C5188" w:rsidRPr="005C5188" w:rsidRDefault="000C07FF" w:rsidP="00C237CF">
            <w:pPr>
              <w:spacing w:after="0" w:line="240" w:lineRule="auto"/>
              <w:jc w:val="both"/>
              <w:rPr>
                <w:rFonts w:ascii="Times New Roman" w:hAnsi="Times New Roman"/>
                <w:sz w:val="24"/>
                <w:szCs w:val="24"/>
              </w:rPr>
            </w:pPr>
            <w:hyperlink r:id="rId116" w:history="1">
              <w:r w:rsidR="005C5188" w:rsidRPr="005C5188">
                <w:rPr>
                  <w:rStyle w:val="a5"/>
                  <w:rFonts w:ascii="Times New Roman" w:hAnsi="Times New Roman"/>
                  <w:sz w:val="24"/>
                  <w:szCs w:val="24"/>
                </w:rPr>
                <w:t>https://bvbinfo.ru/</w:t>
              </w:r>
            </w:hyperlink>
          </w:p>
        </w:tc>
      </w:tr>
      <w:tr w:rsidR="005C5188" w:rsidRPr="005C5188" w:rsidTr="00520600">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tcPr>
          <w:p w:rsidR="005C5188" w:rsidRPr="00520600" w:rsidRDefault="005C5188" w:rsidP="00C237CF">
            <w:pPr>
              <w:spacing w:after="0" w:line="240" w:lineRule="auto"/>
              <w:jc w:val="both"/>
              <w:rPr>
                <w:rFonts w:ascii="Times New Roman" w:hAnsi="Times New Roman"/>
                <w:sz w:val="24"/>
                <w:szCs w:val="24"/>
                <w:lang w:val="ru-RU"/>
              </w:rPr>
            </w:pPr>
            <w:r w:rsidRPr="00520600">
              <w:rPr>
                <w:rFonts w:ascii="Times New Roman" w:hAnsi="Times New Roman"/>
                <w:sz w:val="24"/>
                <w:szCs w:val="24"/>
                <w:lang w:val="ru-RU"/>
              </w:rPr>
              <w:t>Профессиональная проба № 11 (проба на платформе проекта «Билет в будущее»)</w:t>
            </w:r>
          </w:p>
        </w:tc>
        <w:tc>
          <w:tcPr>
            <w:tcW w:w="1134" w:type="dxa"/>
            <w:shd w:val="clear" w:color="auto" w:fill="auto"/>
          </w:tcPr>
          <w:p w:rsidR="005C5188" w:rsidRPr="005C5188" w:rsidRDefault="005C5188" w:rsidP="00C237CF">
            <w:pPr>
              <w:spacing w:after="0" w:line="240" w:lineRule="auto"/>
              <w:ind w:firstLine="34"/>
              <w:jc w:val="both"/>
              <w:rPr>
                <w:rFonts w:ascii="Times New Roman" w:hAnsi="Times New Roman"/>
                <w:sz w:val="24"/>
                <w:szCs w:val="24"/>
              </w:rPr>
            </w:pPr>
            <w:r w:rsidRPr="005C5188">
              <w:rPr>
                <w:rFonts w:ascii="Times New Roman" w:hAnsi="Times New Roman"/>
                <w:sz w:val="24"/>
                <w:szCs w:val="24"/>
              </w:rPr>
              <w:t>1</w:t>
            </w:r>
          </w:p>
        </w:tc>
        <w:tc>
          <w:tcPr>
            <w:tcW w:w="2977" w:type="dxa"/>
          </w:tcPr>
          <w:p w:rsidR="005C5188" w:rsidRPr="005C5188" w:rsidRDefault="000C07FF" w:rsidP="00C237CF">
            <w:pPr>
              <w:spacing w:after="0" w:line="240" w:lineRule="auto"/>
              <w:jc w:val="both"/>
              <w:rPr>
                <w:rFonts w:ascii="Times New Roman" w:hAnsi="Times New Roman"/>
                <w:sz w:val="24"/>
                <w:szCs w:val="24"/>
              </w:rPr>
            </w:pPr>
            <w:hyperlink r:id="rId117" w:history="1">
              <w:r w:rsidR="005C5188" w:rsidRPr="005C5188">
                <w:rPr>
                  <w:rStyle w:val="a5"/>
                  <w:rFonts w:ascii="Times New Roman" w:hAnsi="Times New Roman"/>
                  <w:sz w:val="24"/>
                  <w:szCs w:val="24"/>
                </w:rPr>
                <w:t>https://bvbinfo.ru/</w:t>
              </w:r>
            </w:hyperlink>
          </w:p>
        </w:tc>
      </w:tr>
      <w:tr w:rsidR="005C5188" w:rsidRPr="005C5188" w:rsidTr="00520600">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tcPr>
          <w:p w:rsidR="005C5188" w:rsidRPr="00520600" w:rsidRDefault="005C5188" w:rsidP="00C237CF">
            <w:pPr>
              <w:spacing w:after="0" w:line="240" w:lineRule="auto"/>
              <w:jc w:val="both"/>
              <w:rPr>
                <w:rFonts w:ascii="Times New Roman" w:hAnsi="Times New Roman"/>
                <w:sz w:val="24"/>
                <w:szCs w:val="24"/>
                <w:lang w:val="ru-RU"/>
              </w:rPr>
            </w:pPr>
            <w:r w:rsidRPr="00520600">
              <w:rPr>
                <w:rFonts w:ascii="Times New Roman" w:hAnsi="Times New Roman"/>
                <w:sz w:val="24"/>
                <w:szCs w:val="24"/>
                <w:lang w:val="ru-RU"/>
              </w:rPr>
              <w:t>Профориентационный видеопроект «Один день в профессии» (3,4 серии)</w:t>
            </w:r>
          </w:p>
        </w:tc>
        <w:tc>
          <w:tcPr>
            <w:tcW w:w="1134" w:type="dxa"/>
            <w:shd w:val="clear" w:color="auto" w:fill="auto"/>
          </w:tcPr>
          <w:p w:rsidR="005C5188" w:rsidRPr="005C5188" w:rsidRDefault="005C5188" w:rsidP="00C237CF">
            <w:pPr>
              <w:spacing w:after="0" w:line="240" w:lineRule="auto"/>
              <w:ind w:firstLine="34"/>
              <w:jc w:val="both"/>
              <w:rPr>
                <w:rFonts w:ascii="Times New Roman" w:hAnsi="Times New Roman"/>
                <w:sz w:val="24"/>
                <w:szCs w:val="24"/>
              </w:rPr>
            </w:pPr>
            <w:r w:rsidRPr="005C5188">
              <w:rPr>
                <w:rFonts w:ascii="Times New Roman" w:hAnsi="Times New Roman"/>
                <w:sz w:val="24"/>
                <w:szCs w:val="24"/>
              </w:rPr>
              <w:t>1</w:t>
            </w:r>
          </w:p>
        </w:tc>
        <w:tc>
          <w:tcPr>
            <w:tcW w:w="2977" w:type="dxa"/>
          </w:tcPr>
          <w:p w:rsidR="005C5188" w:rsidRPr="005C5188" w:rsidRDefault="000C07FF" w:rsidP="00C237CF">
            <w:pPr>
              <w:spacing w:after="0" w:line="240" w:lineRule="auto"/>
              <w:jc w:val="both"/>
              <w:rPr>
                <w:rFonts w:ascii="Times New Roman" w:hAnsi="Times New Roman"/>
                <w:sz w:val="24"/>
                <w:szCs w:val="24"/>
              </w:rPr>
            </w:pPr>
            <w:hyperlink r:id="rId118" w:history="1">
              <w:r w:rsidR="005C5188" w:rsidRPr="005C5188">
                <w:rPr>
                  <w:rStyle w:val="a5"/>
                  <w:rFonts w:ascii="Times New Roman" w:hAnsi="Times New Roman"/>
                  <w:sz w:val="24"/>
                  <w:szCs w:val="24"/>
                </w:rPr>
                <w:t>https://bvbinfo.ru/</w:t>
              </w:r>
            </w:hyperlink>
          </w:p>
        </w:tc>
      </w:tr>
      <w:tr w:rsidR="005C5188" w:rsidRPr="005C5188" w:rsidTr="00520600">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tcPr>
          <w:p w:rsidR="005C5188" w:rsidRPr="00520600" w:rsidRDefault="005C5188" w:rsidP="00C237CF">
            <w:pPr>
              <w:spacing w:after="0" w:line="240" w:lineRule="auto"/>
              <w:jc w:val="both"/>
              <w:rPr>
                <w:rFonts w:ascii="Times New Roman" w:hAnsi="Times New Roman"/>
                <w:sz w:val="24"/>
                <w:szCs w:val="24"/>
                <w:lang w:val="ru-RU"/>
              </w:rPr>
            </w:pPr>
            <w:r w:rsidRPr="00520600">
              <w:rPr>
                <w:rFonts w:ascii="Times New Roman" w:hAnsi="Times New Roman"/>
                <w:sz w:val="24"/>
                <w:szCs w:val="24"/>
                <w:lang w:val="ru-RU"/>
              </w:rPr>
              <w:t>Профессиональная проба № 12 (проба на платформе проекта «Билет в будущее»)</w:t>
            </w:r>
          </w:p>
        </w:tc>
        <w:tc>
          <w:tcPr>
            <w:tcW w:w="1134" w:type="dxa"/>
            <w:shd w:val="clear" w:color="auto" w:fill="auto"/>
          </w:tcPr>
          <w:p w:rsidR="005C5188" w:rsidRPr="005C5188" w:rsidRDefault="005C5188" w:rsidP="00C237CF">
            <w:pPr>
              <w:spacing w:after="0" w:line="240" w:lineRule="auto"/>
              <w:ind w:firstLine="34"/>
              <w:jc w:val="both"/>
              <w:rPr>
                <w:rFonts w:ascii="Times New Roman" w:hAnsi="Times New Roman"/>
                <w:sz w:val="24"/>
                <w:szCs w:val="24"/>
              </w:rPr>
            </w:pPr>
            <w:r w:rsidRPr="005C5188">
              <w:rPr>
                <w:rFonts w:ascii="Times New Roman" w:hAnsi="Times New Roman"/>
                <w:sz w:val="24"/>
                <w:szCs w:val="24"/>
              </w:rPr>
              <w:t>1</w:t>
            </w:r>
          </w:p>
        </w:tc>
        <w:tc>
          <w:tcPr>
            <w:tcW w:w="2977" w:type="dxa"/>
          </w:tcPr>
          <w:p w:rsidR="005C5188" w:rsidRPr="005C5188" w:rsidRDefault="000C07FF" w:rsidP="00C237CF">
            <w:pPr>
              <w:spacing w:after="0" w:line="240" w:lineRule="auto"/>
              <w:jc w:val="both"/>
              <w:rPr>
                <w:rFonts w:ascii="Times New Roman" w:hAnsi="Times New Roman"/>
                <w:sz w:val="24"/>
                <w:szCs w:val="24"/>
              </w:rPr>
            </w:pPr>
            <w:hyperlink r:id="rId119" w:history="1">
              <w:r w:rsidR="005C5188" w:rsidRPr="005C5188">
                <w:rPr>
                  <w:rStyle w:val="a5"/>
                  <w:rFonts w:ascii="Times New Roman" w:hAnsi="Times New Roman"/>
                  <w:sz w:val="24"/>
                  <w:szCs w:val="24"/>
                </w:rPr>
                <w:t>https://bvbinfo.ru/</w:t>
              </w:r>
            </w:hyperlink>
          </w:p>
        </w:tc>
      </w:tr>
      <w:tr w:rsidR="005C5188" w:rsidRPr="005C5188" w:rsidTr="00520600">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tcPr>
          <w:p w:rsidR="005C5188" w:rsidRPr="005C5188" w:rsidRDefault="005C5188"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Профориентационный видеопроект «Один день в профессии» (5,6 серии)</w:t>
            </w:r>
          </w:p>
        </w:tc>
        <w:tc>
          <w:tcPr>
            <w:tcW w:w="1134" w:type="dxa"/>
            <w:shd w:val="clear" w:color="auto" w:fill="auto"/>
          </w:tcPr>
          <w:p w:rsidR="005C5188" w:rsidRPr="005C5188" w:rsidRDefault="005C5188" w:rsidP="00C237CF">
            <w:pPr>
              <w:spacing w:after="0" w:line="240" w:lineRule="auto"/>
              <w:ind w:firstLine="34"/>
              <w:jc w:val="both"/>
              <w:rPr>
                <w:rFonts w:ascii="Times New Roman" w:hAnsi="Times New Roman"/>
                <w:sz w:val="24"/>
                <w:szCs w:val="24"/>
              </w:rPr>
            </w:pPr>
            <w:r w:rsidRPr="005C5188">
              <w:rPr>
                <w:rFonts w:ascii="Times New Roman" w:hAnsi="Times New Roman"/>
                <w:sz w:val="24"/>
                <w:szCs w:val="24"/>
              </w:rPr>
              <w:t>1</w:t>
            </w:r>
          </w:p>
        </w:tc>
        <w:tc>
          <w:tcPr>
            <w:tcW w:w="2977" w:type="dxa"/>
          </w:tcPr>
          <w:p w:rsidR="005C5188" w:rsidRPr="005C5188" w:rsidRDefault="000C07FF" w:rsidP="00C237CF">
            <w:pPr>
              <w:spacing w:after="0" w:line="240" w:lineRule="auto"/>
              <w:jc w:val="both"/>
              <w:rPr>
                <w:rFonts w:ascii="Times New Roman" w:hAnsi="Times New Roman"/>
                <w:sz w:val="24"/>
                <w:szCs w:val="24"/>
              </w:rPr>
            </w:pPr>
            <w:hyperlink r:id="rId120" w:history="1">
              <w:r w:rsidR="005C5188" w:rsidRPr="005C5188">
                <w:rPr>
                  <w:rStyle w:val="a5"/>
                  <w:rFonts w:ascii="Times New Roman" w:hAnsi="Times New Roman"/>
                  <w:sz w:val="24"/>
                  <w:szCs w:val="24"/>
                </w:rPr>
                <w:t>https://bvbinfo.ru/</w:t>
              </w:r>
            </w:hyperlink>
          </w:p>
        </w:tc>
      </w:tr>
      <w:tr w:rsidR="005C5188" w:rsidRPr="005C5188" w:rsidTr="00520600">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tcPr>
          <w:p w:rsidR="005C5188" w:rsidRPr="005C5188" w:rsidRDefault="005C5188"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Профессиональная проба № 13 (проба на платформе проекта «Билет в будущее»)</w:t>
            </w:r>
          </w:p>
        </w:tc>
        <w:tc>
          <w:tcPr>
            <w:tcW w:w="1134" w:type="dxa"/>
            <w:shd w:val="clear" w:color="auto" w:fill="auto"/>
          </w:tcPr>
          <w:p w:rsidR="005C5188" w:rsidRPr="005C5188" w:rsidRDefault="005C5188" w:rsidP="00C237CF">
            <w:pPr>
              <w:spacing w:after="0" w:line="240" w:lineRule="auto"/>
              <w:ind w:firstLine="34"/>
              <w:jc w:val="both"/>
              <w:rPr>
                <w:rFonts w:ascii="Times New Roman" w:hAnsi="Times New Roman"/>
                <w:sz w:val="24"/>
                <w:szCs w:val="24"/>
              </w:rPr>
            </w:pPr>
            <w:r w:rsidRPr="005C5188">
              <w:rPr>
                <w:rFonts w:ascii="Times New Roman" w:hAnsi="Times New Roman"/>
                <w:sz w:val="24"/>
                <w:szCs w:val="24"/>
              </w:rPr>
              <w:t>1</w:t>
            </w:r>
          </w:p>
        </w:tc>
        <w:tc>
          <w:tcPr>
            <w:tcW w:w="2977" w:type="dxa"/>
          </w:tcPr>
          <w:p w:rsidR="005C5188" w:rsidRPr="005C5188" w:rsidRDefault="000C07FF" w:rsidP="00C237CF">
            <w:pPr>
              <w:spacing w:after="0" w:line="240" w:lineRule="auto"/>
              <w:jc w:val="both"/>
              <w:rPr>
                <w:rFonts w:ascii="Times New Roman" w:hAnsi="Times New Roman"/>
                <w:sz w:val="24"/>
                <w:szCs w:val="24"/>
              </w:rPr>
            </w:pPr>
            <w:hyperlink r:id="rId121" w:history="1">
              <w:r w:rsidR="005C5188" w:rsidRPr="005C5188">
                <w:rPr>
                  <w:rStyle w:val="a5"/>
                  <w:rFonts w:ascii="Times New Roman" w:hAnsi="Times New Roman"/>
                  <w:sz w:val="24"/>
                  <w:szCs w:val="24"/>
                </w:rPr>
                <w:t>https://bvbinfo.ru/</w:t>
              </w:r>
            </w:hyperlink>
          </w:p>
        </w:tc>
      </w:tr>
      <w:tr w:rsidR="005C5188" w:rsidRPr="005C5188" w:rsidTr="00520600">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tcPr>
          <w:p w:rsidR="005C5188" w:rsidRPr="005C5188" w:rsidRDefault="005C5188" w:rsidP="00C237CF">
            <w:pPr>
              <w:spacing w:after="0" w:line="240" w:lineRule="auto"/>
              <w:jc w:val="both"/>
              <w:rPr>
                <w:rFonts w:ascii="Times New Roman" w:hAnsi="Times New Roman"/>
                <w:sz w:val="24"/>
                <w:szCs w:val="24"/>
              </w:rPr>
            </w:pPr>
            <w:r w:rsidRPr="005C5188">
              <w:rPr>
                <w:rFonts w:ascii="Times New Roman" w:hAnsi="Times New Roman"/>
                <w:sz w:val="24"/>
                <w:szCs w:val="24"/>
                <w:lang w:val="ru-RU"/>
              </w:rPr>
              <w:t xml:space="preserve">Профориентационный марафон проекта «Билет в будущее». </w:t>
            </w:r>
            <w:r w:rsidRPr="005C5188">
              <w:rPr>
                <w:rFonts w:ascii="Times New Roman" w:hAnsi="Times New Roman"/>
                <w:sz w:val="24"/>
                <w:szCs w:val="24"/>
              </w:rPr>
              <w:t>Итоги года.</w:t>
            </w:r>
          </w:p>
        </w:tc>
        <w:tc>
          <w:tcPr>
            <w:tcW w:w="1134" w:type="dxa"/>
            <w:shd w:val="clear" w:color="auto" w:fill="auto"/>
          </w:tcPr>
          <w:p w:rsidR="005C5188" w:rsidRPr="005C5188" w:rsidRDefault="005C5188" w:rsidP="00C237CF">
            <w:pPr>
              <w:spacing w:after="0" w:line="240" w:lineRule="auto"/>
              <w:ind w:firstLine="34"/>
              <w:jc w:val="both"/>
              <w:rPr>
                <w:rFonts w:ascii="Times New Roman" w:hAnsi="Times New Roman"/>
                <w:sz w:val="24"/>
                <w:szCs w:val="24"/>
              </w:rPr>
            </w:pPr>
            <w:r w:rsidRPr="005C5188">
              <w:rPr>
                <w:rFonts w:ascii="Times New Roman" w:hAnsi="Times New Roman"/>
                <w:sz w:val="24"/>
                <w:szCs w:val="24"/>
              </w:rPr>
              <w:t>1</w:t>
            </w:r>
          </w:p>
        </w:tc>
        <w:tc>
          <w:tcPr>
            <w:tcW w:w="2977" w:type="dxa"/>
          </w:tcPr>
          <w:p w:rsidR="005C5188" w:rsidRPr="005C5188" w:rsidRDefault="000C07FF" w:rsidP="00C237CF">
            <w:pPr>
              <w:spacing w:after="0" w:line="240" w:lineRule="auto"/>
              <w:jc w:val="both"/>
              <w:rPr>
                <w:rFonts w:ascii="Times New Roman" w:hAnsi="Times New Roman"/>
                <w:sz w:val="24"/>
                <w:szCs w:val="24"/>
              </w:rPr>
            </w:pPr>
            <w:hyperlink r:id="rId122" w:history="1">
              <w:r w:rsidR="005C5188" w:rsidRPr="005C5188">
                <w:rPr>
                  <w:rStyle w:val="a5"/>
                  <w:rFonts w:ascii="Times New Roman" w:hAnsi="Times New Roman"/>
                  <w:sz w:val="24"/>
                  <w:szCs w:val="24"/>
                </w:rPr>
                <w:t>https://bvbinfo.ru/</w:t>
              </w:r>
            </w:hyperlink>
          </w:p>
        </w:tc>
      </w:tr>
      <w:tr w:rsidR="005C5188" w:rsidRPr="005C5188" w:rsidTr="00520600">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tcPr>
          <w:p w:rsidR="005C5188" w:rsidRPr="005C5188" w:rsidRDefault="005C5188"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Проведение родительских собраний (о</w:t>
            </w:r>
            <w:r w:rsidRPr="005C5188">
              <w:rPr>
                <w:rFonts w:ascii="Times New Roman" w:hAnsi="Times New Roman"/>
                <w:sz w:val="24"/>
                <w:szCs w:val="24"/>
                <w:lang w:val="ru-RU"/>
              </w:rPr>
              <w:t>б</w:t>
            </w:r>
            <w:r w:rsidRPr="005C5188">
              <w:rPr>
                <w:rFonts w:ascii="Times New Roman" w:hAnsi="Times New Roman"/>
                <w:sz w:val="24"/>
                <w:szCs w:val="24"/>
                <w:lang w:val="ru-RU"/>
              </w:rPr>
              <w:t xml:space="preserve">щешкольных, классных) с освещением вопросов профориентации школьников. </w:t>
            </w:r>
          </w:p>
          <w:p w:rsidR="005C5188" w:rsidRPr="005C5188" w:rsidRDefault="005C5188" w:rsidP="00C237CF">
            <w:pPr>
              <w:spacing w:after="0" w:line="240" w:lineRule="auto"/>
              <w:jc w:val="both"/>
              <w:rPr>
                <w:rFonts w:ascii="Times New Roman" w:hAnsi="Times New Roman"/>
                <w:sz w:val="24"/>
                <w:szCs w:val="24"/>
              </w:rPr>
            </w:pPr>
            <w:r w:rsidRPr="005C5188">
              <w:rPr>
                <w:rFonts w:ascii="Times New Roman" w:hAnsi="Times New Roman"/>
                <w:sz w:val="24"/>
                <w:szCs w:val="24"/>
              </w:rPr>
              <w:t>Родители</w:t>
            </w:r>
          </w:p>
        </w:tc>
        <w:tc>
          <w:tcPr>
            <w:tcW w:w="1134" w:type="dxa"/>
            <w:shd w:val="clear" w:color="auto" w:fill="auto"/>
          </w:tcPr>
          <w:p w:rsidR="005C5188" w:rsidRPr="005C5188" w:rsidRDefault="005C5188" w:rsidP="00C237CF">
            <w:pPr>
              <w:spacing w:after="0" w:line="240" w:lineRule="auto"/>
              <w:ind w:firstLine="34"/>
              <w:jc w:val="both"/>
              <w:rPr>
                <w:rFonts w:ascii="Times New Roman" w:hAnsi="Times New Roman"/>
                <w:sz w:val="24"/>
                <w:szCs w:val="24"/>
              </w:rPr>
            </w:pPr>
          </w:p>
        </w:tc>
        <w:tc>
          <w:tcPr>
            <w:tcW w:w="2977" w:type="dxa"/>
          </w:tcPr>
          <w:p w:rsidR="005C5188" w:rsidRPr="005C5188" w:rsidRDefault="005C5188" w:rsidP="00C237CF">
            <w:pPr>
              <w:spacing w:after="0" w:line="240" w:lineRule="auto"/>
              <w:jc w:val="both"/>
              <w:rPr>
                <w:rStyle w:val="a5"/>
                <w:rFonts w:ascii="Times New Roman" w:hAnsi="Times New Roman"/>
                <w:sz w:val="24"/>
                <w:szCs w:val="24"/>
              </w:rPr>
            </w:pPr>
          </w:p>
        </w:tc>
      </w:tr>
      <w:tr w:rsidR="005C5188" w:rsidRPr="000C07FF" w:rsidTr="00520600">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rPr>
            </w:pPr>
          </w:p>
        </w:tc>
        <w:tc>
          <w:tcPr>
            <w:tcW w:w="4546" w:type="dxa"/>
          </w:tcPr>
          <w:p w:rsidR="005C5188" w:rsidRPr="005C5188" w:rsidRDefault="005C5188"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Подготовка рекомендаций родителям по проблемам профориентации</w:t>
            </w:r>
          </w:p>
        </w:tc>
        <w:tc>
          <w:tcPr>
            <w:tcW w:w="1134" w:type="dxa"/>
            <w:shd w:val="clear" w:color="auto" w:fill="auto"/>
          </w:tcPr>
          <w:p w:rsidR="005C5188" w:rsidRPr="005C5188" w:rsidRDefault="005C5188" w:rsidP="00C237CF">
            <w:pPr>
              <w:spacing w:after="0" w:line="240" w:lineRule="auto"/>
              <w:ind w:firstLine="34"/>
              <w:jc w:val="both"/>
              <w:rPr>
                <w:rFonts w:ascii="Times New Roman" w:hAnsi="Times New Roman"/>
                <w:sz w:val="24"/>
                <w:szCs w:val="24"/>
                <w:lang w:val="ru-RU"/>
              </w:rPr>
            </w:pPr>
          </w:p>
        </w:tc>
        <w:tc>
          <w:tcPr>
            <w:tcW w:w="2977" w:type="dxa"/>
          </w:tcPr>
          <w:p w:rsidR="005C5188" w:rsidRPr="005C5188" w:rsidRDefault="005C5188" w:rsidP="00C237CF">
            <w:pPr>
              <w:spacing w:after="0" w:line="240" w:lineRule="auto"/>
              <w:jc w:val="both"/>
              <w:rPr>
                <w:rStyle w:val="a5"/>
                <w:rFonts w:ascii="Times New Roman" w:hAnsi="Times New Roman"/>
                <w:sz w:val="24"/>
                <w:szCs w:val="24"/>
                <w:lang w:val="ru-RU"/>
              </w:rPr>
            </w:pPr>
          </w:p>
        </w:tc>
      </w:tr>
      <w:tr w:rsidR="005C5188" w:rsidRPr="000C07FF" w:rsidTr="00520600">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lang w:val="ru-RU"/>
              </w:rPr>
            </w:pPr>
          </w:p>
        </w:tc>
        <w:tc>
          <w:tcPr>
            <w:tcW w:w="4546" w:type="dxa"/>
          </w:tcPr>
          <w:p w:rsidR="005C5188" w:rsidRPr="00520600" w:rsidRDefault="005C5188" w:rsidP="00C237CF">
            <w:pPr>
              <w:spacing w:after="0" w:line="240" w:lineRule="auto"/>
              <w:jc w:val="both"/>
              <w:rPr>
                <w:rFonts w:ascii="Times New Roman" w:hAnsi="Times New Roman"/>
                <w:sz w:val="24"/>
                <w:szCs w:val="24"/>
                <w:lang w:val="ru-RU"/>
              </w:rPr>
            </w:pPr>
            <w:r w:rsidRPr="00520600">
              <w:rPr>
                <w:rFonts w:ascii="Times New Roman" w:hAnsi="Times New Roman"/>
                <w:sz w:val="24"/>
                <w:szCs w:val="24"/>
                <w:lang w:val="ru-RU"/>
              </w:rPr>
              <w:t>Проведение индивидуальных консульт</w:t>
            </w:r>
            <w:r w:rsidRPr="00520600">
              <w:rPr>
                <w:rFonts w:ascii="Times New Roman" w:hAnsi="Times New Roman"/>
                <w:sz w:val="24"/>
                <w:szCs w:val="24"/>
                <w:lang w:val="ru-RU"/>
              </w:rPr>
              <w:t>а</w:t>
            </w:r>
            <w:r w:rsidRPr="00520600">
              <w:rPr>
                <w:rFonts w:ascii="Times New Roman" w:hAnsi="Times New Roman"/>
                <w:sz w:val="24"/>
                <w:szCs w:val="24"/>
                <w:lang w:val="ru-RU"/>
              </w:rPr>
              <w:t>ций с родителями по вопросу выбора профессий учащимися</w:t>
            </w:r>
          </w:p>
        </w:tc>
        <w:tc>
          <w:tcPr>
            <w:tcW w:w="1134" w:type="dxa"/>
            <w:shd w:val="clear" w:color="auto" w:fill="auto"/>
          </w:tcPr>
          <w:p w:rsidR="005C5188" w:rsidRPr="00520600" w:rsidRDefault="005C5188" w:rsidP="00C237CF">
            <w:pPr>
              <w:spacing w:after="0" w:line="240" w:lineRule="auto"/>
              <w:ind w:firstLine="34"/>
              <w:jc w:val="both"/>
              <w:rPr>
                <w:rFonts w:ascii="Times New Roman" w:hAnsi="Times New Roman"/>
                <w:sz w:val="24"/>
                <w:szCs w:val="24"/>
                <w:lang w:val="ru-RU"/>
              </w:rPr>
            </w:pPr>
          </w:p>
        </w:tc>
        <w:tc>
          <w:tcPr>
            <w:tcW w:w="2977" w:type="dxa"/>
          </w:tcPr>
          <w:p w:rsidR="005C5188" w:rsidRPr="00520600" w:rsidRDefault="005C5188" w:rsidP="00C237CF">
            <w:pPr>
              <w:spacing w:after="0" w:line="240" w:lineRule="auto"/>
              <w:jc w:val="both"/>
              <w:rPr>
                <w:rStyle w:val="a5"/>
                <w:rFonts w:ascii="Times New Roman" w:hAnsi="Times New Roman"/>
                <w:sz w:val="24"/>
                <w:szCs w:val="24"/>
                <w:lang w:val="ru-RU"/>
              </w:rPr>
            </w:pPr>
          </w:p>
        </w:tc>
      </w:tr>
      <w:tr w:rsidR="005C5188" w:rsidRPr="000C07FF" w:rsidTr="00520600">
        <w:tc>
          <w:tcPr>
            <w:tcW w:w="699" w:type="dxa"/>
            <w:shd w:val="clear" w:color="auto" w:fill="auto"/>
          </w:tcPr>
          <w:p w:rsidR="005C5188" w:rsidRPr="00520600"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lang w:val="ru-RU"/>
              </w:rPr>
            </w:pPr>
          </w:p>
        </w:tc>
        <w:tc>
          <w:tcPr>
            <w:tcW w:w="4546" w:type="dxa"/>
          </w:tcPr>
          <w:p w:rsidR="005C5188" w:rsidRPr="00520600" w:rsidRDefault="005C5188" w:rsidP="00C237CF">
            <w:pPr>
              <w:spacing w:after="0" w:line="240" w:lineRule="auto"/>
              <w:jc w:val="both"/>
              <w:rPr>
                <w:rFonts w:ascii="Times New Roman" w:hAnsi="Times New Roman"/>
                <w:sz w:val="24"/>
                <w:szCs w:val="24"/>
                <w:lang w:val="ru-RU"/>
              </w:rPr>
            </w:pPr>
            <w:r w:rsidRPr="00520600">
              <w:rPr>
                <w:rFonts w:ascii="Times New Roman" w:hAnsi="Times New Roman"/>
                <w:sz w:val="24"/>
                <w:szCs w:val="24"/>
                <w:lang w:val="ru-RU"/>
              </w:rPr>
              <w:t>Мониторинг «Изучение участия родит</w:t>
            </w:r>
            <w:r w:rsidRPr="00520600">
              <w:rPr>
                <w:rFonts w:ascii="Times New Roman" w:hAnsi="Times New Roman"/>
                <w:sz w:val="24"/>
                <w:szCs w:val="24"/>
                <w:lang w:val="ru-RU"/>
              </w:rPr>
              <w:t>е</w:t>
            </w:r>
            <w:r w:rsidRPr="00520600">
              <w:rPr>
                <w:rFonts w:ascii="Times New Roman" w:hAnsi="Times New Roman"/>
                <w:sz w:val="24"/>
                <w:szCs w:val="24"/>
                <w:lang w:val="ru-RU"/>
              </w:rPr>
              <w:t>лей об-ся 11 классов ОО в професси</w:t>
            </w:r>
            <w:r w:rsidRPr="00520600">
              <w:rPr>
                <w:rFonts w:ascii="Times New Roman" w:hAnsi="Times New Roman"/>
                <w:sz w:val="24"/>
                <w:szCs w:val="24"/>
                <w:lang w:val="ru-RU"/>
              </w:rPr>
              <w:t>о</w:t>
            </w:r>
            <w:r w:rsidRPr="00520600">
              <w:rPr>
                <w:rFonts w:ascii="Times New Roman" w:hAnsi="Times New Roman"/>
                <w:sz w:val="24"/>
                <w:szCs w:val="24"/>
                <w:lang w:val="ru-RU"/>
              </w:rPr>
              <w:t xml:space="preserve">нальном выборе ребенка» </w:t>
            </w:r>
          </w:p>
          <w:p w:rsidR="005C5188" w:rsidRPr="00520600" w:rsidRDefault="005C5188" w:rsidP="00C237CF">
            <w:pPr>
              <w:spacing w:after="0" w:line="240" w:lineRule="auto"/>
              <w:jc w:val="both"/>
              <w:rPr>
                <w:rFonts w:ascii="Times New Roman" w:hAnsi="Times New Roman"/>
                <w:sz w:val="24"/>
                <w:szCs w:val="24"/>
                <w:lang w:val="ru-RU"/>
              </w:rPr>
            </w:pPr>
          </w:p>
        </w:tc>
        <w:tc>
          <w:tcPr>
            <w:tcW w:w="1134" w:type="dxa"/>
            <w:shd w:val="clear" w:color="auto" w:fill="auto"/>
          </w:tcPr>
          <w:p w:rsidR="005C5188" w:rsidRPr="00520600" w:rsidRDefault="005C5188" w:rsidP="00C237CF">
            <w:pPr>
              <w:spacing w:after="0" w:line="240" w:lineRule="auto"/>
              <w:ind w:firstLine="34"/>
              <w:jc w:val="both"/>
              <w:rPr>
                <w:rFonts w:ascii="Times New Roman" w:hAnsi="Times New Roman"/>
                <w:sz w:val="24"/>
                <w:szCs w:val="24"/>
                <w:lang w:val="ru-RU"/>
              </w:rPr>
            </w:pPr>
          </w:p>
        </w:tc>
        <w:tc>
          <w:tcPr>
            <w:tcW w:w="2977" w:type="dxa"/>
          </w:tcPr>
          <w:p w:rsidR="005C5188" w:rsidRPr="00520600" w:rsidRDefault="005C5188" w:rsidP="00C237CF">
            <w:pPr>
              <w:spacing w:after="0" w:line="240" w:lineRule="auto"/>
              <w:jc w:val="both"/>
              <w:rPr>
                <w:rStyle w:val="a5"/>
                <w:rFonts w:ascii="Times New Roman" w:hAnsi="Times New Roman"/>
                <w:sz w:val="24"/>
                <w:szCs w:val="24"/>
                <w:lang w:val="ru-RU"/>
              </w:rPr>
            </w:pPr>
          </w:p>
        </w:tc>
      </w:tr>
      <w:tr w:rsidR="005C5188" w:rsidRPr="000C07FF" w:rsidTr="00520600">
        <w:tc>
          <w:tcPr>
            <w:tcW w:w="699" w:type="dxa"/>
            <w:shd w:val="clear" w:color="auto" w:fill="auto"/>
          </w:tcPr>
          <w:p w:rsidR="005C5188" w:rsidRPr="00520600"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lang w:val="ru-RU"/>
              </w:rPr>
            </w:pPr>
          </w:p>
        </w:tc>
        <w:tc>
          <w:tcPr>
            <w:tcW w:w="4546" w:type="dxa"/>
          </w:tcPr>
          <w:p w:rsidR="005C5188" w:rsidRPr="005C5188" w:rsidRDefault="005C5188"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Привлечение родителей к выезду обуч</w:t>
            </w:r>
            <w:r w:rsidRPr="005C5188">
              <w:rPr>
                <w:rFonts w:ascii="Times New Roman" w:hAnsi="Times New Roman"/>
                <w:sz w:val="24"/>
                <w:szCs w:val="24"/>
                <w:lang w:val="ru-RU"/>
              </w:rPr>
              <w:t>а</w:t>
            </w:r>
            <w:r w:rsidRPr="005C5188">
              <w:rPr>
                <w:rFonts w:ascii="Times New Roman" w:hAnsi="Times New Roman"/>
                <w:sz w:val="24"/>
                <w:szCs w:val="24"/>
                <w:lang w:val="ru-RU"/>
              </w:rPr>
              <w:t>ющихся в дни Открытых дверей учр</w:t>
            </w:r>
            <w:r w:rsidRPr="005C5188">
              <w:rPr>
                <w:rFonts w:ascii="Times New Roman" w:hAnsi="Times New Roman"/>
                <w:sz w:val="24"/>
                <w:szCs w:val="24"/>
                <w:lang w:val="ru-RU"/>
              </w:rPr>
              <w:t>е</w:t>
            </w:r>
            <w:r w:rsidRPr="005C5188">
              <w:rPr>
                <w:rFonts w:ascii="Times New Roman" w:hAnsi="Times New Roman"/>
                <w:sz w:val="24"/>
                <w:szCs w:val="24"/>
                <w:lang w:val="ru-RU"/>
              </w:rPr>
              <w:t>ждений среднего профессионального о</w:t>
            </w:r>
            <w:r w:rsidRPr="005C5188">
              <w:rPr>
                <w:rFonts w:ascii="Times New Roman" w:hAnsi="Times New Roman"/>
                <w:sz w:val="24"/>
                <w:szCs w:val="24"/>
                <w:lang w:val="ru-RU"/>
              </w:rPr>
              <w:t>б</w:t>
            </w:r>
            <w:r w:rsidRPr="005C5188">
              <w:rPr>
                <w:rFonts w:ascii="Times New Roman" w:hAnsi="Times New Roman"/>
                <w:sz w:val="24"/>
                <w:szCs w:val="24"/>
                <w:lang w:val="ru-RU"/>
              </w:rPr>
              <w:t>разования</w:t>
            </w:r>
          </w:p>
        </w:tc>
        <w:tc>
          <w:tcPr>
            <w:tcW w:w="1134" w:type="dxa"/>
            <w:shd w:val="clear" w:color="auto" w:fill="auto"/>
          </w:tcPr>
          <w:p w:rsidR="005C5188" w:rsidRPr="005C5188" w:rsidRDefault="005C5188" w:rsidP="00C237CF">
            <w:pPr>
              <w:spacing w:after="0" w:line="240" w:lineRule="auto"/>
              <w:ind w:firstLine="34"/>
              <w:jc w:val="both"/>
              <w:rPr>
                <w:rFonts w:ascii="Times New Roman" w:hAnsi="Times New Roman"/>
                <w:sz w:val="24"/>
                <w:szCs w:val="24"/>
                <w:lang w:val="ru-RU"/>
              </w:rPr>
            </w:pPr>
          </w:p>
        </w:tc>
        <w:tc>
          <w:tcPr>
            <w:tcW w:w="2977" w:type="dxa"/>
          </w:tcPr>
          <w:p w:rsidR="005C5188" w:rsidRPr="005C5188" w:rsidRDefault="005C5188" w:rsidP="00C237CF">
            <w:pPr>
              <w:spacing w:after="0" w:line="240" w:lineRule="auto"/>
              <w:jc w:val="both"/>
              <w:rPr>
                <w:rStyle w:val="a5"/>
                <w:rFonts w:ascii="Times New Roman" w:hAnsi="Times New Roman"/>
                <w:sz w:val="24"/>
                <w:szCs w:val="24"/>
                <w:lang w:val="ru-RU"/>
              </w:rPr>
            </w:pPr>
          </w:p>
        </w:tc>
      </w:tr>
      <w:tr w:rsidR="005C5188" w:rsidRPr="000C07FF" w:rsidTr="00520600">
        <w:tc>
          <w:tcPr>
            <w:tcW w:w="699" w:type="dxa"/>
            <w:shd w:val="clear" w:color="auto" w:fill="auto"/>
          </w:tcPr>
          <w:p w:rsidR="005C5188" w:rsidRPr="005C5188" w:rsidRDefault="005C5188" w:rsidP="00C237CF">
            <w:pPr>
              <w:widowControl/>
              <w:numPr>
                <w:ilvl w:val="0"/>
                <w:numId w:val="103"/>
              </w:numPr>
              <w:tabs>
                <w:tab w:val="left" w:pos="709"/>
              </w:tabs>
              <w:spacing w:after="0" w:line="240" w:lineRule="auto"/>
              <w:ind w:left="0" w:firstLine="0"/>
              <w:jc w:val="both"/>
              <w:rPr>
                <w:rFonts w:ascii="Times New Roman" w:hAnsi="Times New Roman"/>
                <w:sz w:val="24"/>
                <w:szCs w:val="24"/>
                <w:lang w:val="ru-RU"/>
              </w:rPr>
            </w:pPr>
          </w:p>
        </w:tc>
        <w:tc>
          <w:tcPr>
            <w:tcW w:w="4546" w:type="dxa"/>
          </w:tcPr>
          <w:p w:rsidR="005C5188" w:rsidRPr="005C5188" w:rsidRDefault="005C5188"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Онлайн экскурсии по средним професс</w:t>
            </w:r>
            <w:r w:rsidRPr="005C5188">
              <w:rPr>
                <w:rFonts w:ascii="Times New Roman" w:hAnsi="Times New Roman"/>
                <w:sz w:val="24"/>
                <w:szCs w:val="24"/>
                <w:lang w:val="ru-RU"/>
              </w:rPr>
              <w:t>и</w:t>
            </w:r>
            <w:r w:rsidRPr="005C5188">
              <w:rPr>
                <w:rFonts w:ascii="Times New Roman" w:hAnsi="Times New Roman"/>
                <w:sz w:val="24"/>
                <w:szCs w:val="24"/>
                <w:lang w:val="ru-RU"/>
              </w:rPr>
              <w:t>ональный учреждениям</w:t>
            </w:r>
          </w:p>
        </w:tc>
        <w:tc>
          <w:tcPr>
            <w:tcW w:w="1134" w:type="dxa"/>
            <w:shd w:val="clear" w:color="auto" w:fill="auto"/>
          </w:tcPr>
          <w:p w:rsidR="005C5188" w:rsidRPr="005C5188" w:rsidRDefault="005C5188" w:rsidP="00C237CF">
            <w:pPr>
              <w:spacing w:after="0" w:line="240" w:lineRule="auto"/>
              <w:ind w:firstLine="34"/>
              <w:jc w:val="both"/>
              <w:rPr>
                <w:rFonts w:ascii="Times New Roman" w:hAnsi="Times New Roman"/>
                <w:sz w:val="24"/>
                <w:szCs w:val="24"/>
                <w:lang w:val="ru-RU"/>
              </w:rPr>
            </w:pPr>
          </w:p>
        </w:tc>
        <w:tc>
          <w:tcPr>
            <w:tcW w:w="2977" w:type="dxa"/>
          </w:tcPr>
          <w:p w:rsidR="005C5188" w:rsidRPr="005C5188" w:rsidRDefault="005C5188" w:rsidP="00C237CF">
            <w:pPr>
              <w:spacing w:after="0" w:line="240" w:lineRule="auto"/>
              <w:jc w:val="both"/>
              <w:rPr>
                <w:rStyle w:val="a5"/>
                <w:rFonts w:ascii="Times New Roman" w:hAnsi="Times New Roman"/>
                <w:sz w:val="24"/>
                <w:szCs w:val="24"/>
                <w:lang w:val="ru-RU"/>
              </w:rPr>
            </w:pPr>
          </w:p>
        </w:tc>
      </w:tr>
      <w:tr w:rsidR="005C5188" w:rsidRPr="005C5188" w:rsidTr="00520600">
        <w:tc>
          <w:tcPr>
            <w:tcW w:w="699" w:type="dxa"/>
            <w:shd w:val="clear" w:color="auto" w:fill="auto"/>
          </w:tcPr>
          <w:p w:rsidR="005C5188" w:rsidRPr="005C5188" w:rsidRDefault="005C5188" w:rsidP="00C237CF">
            <w:pPr>
              <w:tabs>
                <w:tab w:val="left" w:pos="709"/>
              </w:tabs>
              <w:spacing w:after="0" w:line="240" w:lineRule="auto"/>
              <w:jc w:val="both"/>
              <w:rPr>
                <w:rFonts w:ascii="Times New Roman" w:hAnsi="Times New Roman"/>
                <w:sz w:val="24"/>
                <w:szCs w:val="24"/>
                <w:lang w:val="ru-RU"/>
              </w:rPr>
            </w:pPr>
          </w:p>
        </w:tc>
        <w:tc>
          <w:tcPr>
            <w:tcW w:w="4546" w:type="dxa"/>
            <w:shd w:val="clear" w:color="auto" w:fill="auto"/>
          </w:tcPr>
          <w:p w:rsidR="005C5188" w:rsidRPr="005C5188" w:rsidRDefault="005C5188" w:rsidP="00C237CF">
            <w:pPr>
              <w:spacing w:after="0" w:line="240" w:lineRule="auto"/>
              <w:jc w:val="both"/>
              <w:rPr>
                <w:rFonts w:ascii="Times New Roman" w:hAnsi="Times New Roman"/>
                <w:b/>
                <w:sz w:val="24"/>
                <w:szCs w:val="24"/>
              </w:rPr>
            </w:pPr>
            <w:r w:rsidRPr="005C5188">
              <w:rPr>
                <w:rFonts w:ascii="Times New Roman" w:hAnsi="Times New Roman"/>
                <w:b/>
                <w:sz w:val="24"/>
                <w:szCs w:val="24"/>
              </w:rPr>
              <w:t>Всего</w:t>
            </w:r>
          </w:p>
        </w:tc>
        <w:tc>
          <w:tcPr>
            <w:tcW w:w="1134" w:type="dxa"/>
            <w:shd w:val="clear" w:color="auto" w:fill="auto"/>
          </w:tcPr>
          <w:p w:rsidR="005C5188" w:rsidRPr="005C5188" w:rsidRDefault="005C5188" w:rsidP="00C237CF">
            <w:pPr>
              <w:tabs>
                <w:tab w:val="left" w:pos="709"/>
              </w:tabs>
              <w:spacing w:after="0" w:line="240" w:lineRule="auto"/>
              <w:ind w:firstLine="34"/>
              <w:jc w:val="both"/>
              <w:rPr>
                <w:rFonts w:ascii="Times New Roman" w:hAnsi="Times New Roman"/>
                <w:b/>
                <w:sz w:val="24"/>
                <w:szCs w:val="24"/>
              </w:rPr>
            </w:pPr>
            <w:r w:rsidRPr="005C5188">
              <w:rPr>
                <w:rFonts w:ascii="Times New Roman" w:hAnsi="Times New Roman"/>
                <w:b/>
                <w:sz w:val="24"/>
                <w:szCs w:val="24"/>
              </w:rPr>
              <w:t>40</w:t>
            </w:r>
          </w:p>
        </w:tc>
        <w:tc>
          <w:tcPr>
            <w:tcW w:w="2977" w:type="dxa"/>
          </w:tcPr>
          <w:p w:rsidR="005C5188" w:rsidRPr="005C5188" w:rsidRDefault="005C5188" w:rsidP="00C237CF">
            <w:pPr>
              <w:tabs>
                <w:tab w:val="left" w:pos="709"/>
              </w:tabs>
              <w:spacing w:after="0" w:line="240" w:lineRule="auto"/>
              <w:jc w:val="both"/>
              <w:rPr>
                <w:rFonts w:ascii="Times New Roman" w:hAnsi="Times New Roman"/>
                <w:b/>
                <w:sz w:val="24"/>
                <w:szCs w:val="24"/>
              </w:rPr>
            </w:pPr>
          </w:p>
        </w:tc>
      </w:tr>
    </w:tbl>
    <w:p w:rsidR="005C5188" w:rsidRPr="005C5188" w:rsidRDefault="005C5188" w:rsidP="00C237CF">
      <w:pPr>
        <w:pStyle w:val="a6"/>
        <w:tabs>
          <w:tab w:val="left" w:pos="0"/>
          <w:tab w:val="left" w:pos="851"/>
          <w:tab w:val="left" w:pos="1134"/>
        </w:tabs>
        <w:spacing w:after="0" w:line="240" w:lineRule="auto"/>
        <w:ind w:left="567"/>
        <w:jc w:val="both"/>
        <w:rPr>
          <w:rStyle w:val="affffc"/>
          <w:rFonts w:ascii="Times New Roman" w:hAnsi="Times New Roman"/>
          <w:b w:val="0"/>
          <w:color w:val="C00000"/>
          <w:sz w:val="24"/>
          <w:szCs w:val="24"/>
        </w:rPr>
      </w:pPr>
    </w:p>
    <w:p w:rsidR="005C5188" w:rsidRPr="00072B24" w:rsidRDefault="0028250D" w:rsidP="00C237CF">
      <w:pPr>
        <w:spacing w:after="0" w:line="240" w:lineRule="auto"/>
        <w:jc w:val="both"/>
        <w:rPr>
          <w:rFonts w:ascii="Times New Roman" w:hAnsi="Times New Roman"/>
          <w:b/>
          <w:sz w:val="24"/>
          <w:szCs w:val="24"/>
          <w:lang w:val="ru-RU"/>
        </w:rPr>
      </w:pPr>
      <w:r w:rsidRPr="00072B24">
        <w:rPr>
          <w:rFonts w:ascii="Times New Roman" w:hAnsi="Times New Roman"/>
          <w:b/>
          <w:sz w:val="24"/>
          <w:szCs w:val="24"/>
          <w:lang w:val="ru-RU"/>
        </w:rPr>
        <w:t>2.1.24 Рабочая программа курса</w:t>
      </w:r>
      <w:r w:rsidR="00072B24" w:rsidRPr="00072B24">
        <w:rPr>
          <w:rFonts w:ascii="Times New Roman" w:hAnsi="Times New Roman"/>
          <w:b/>
          <w:sz w:val="24"/>
          <w:szCs w:val="24"/>
          <w:lang w:val="ru-RU"/>
        </w:rPr>
        <w:t xml:space="preserve"> внеурочной деятельности</w:t>
      </w:r>
      <w:r w:rsidRPr="00072B24">
        <w:rPr>
          <w:rFonts w:ascii="Times New Roman" w:hAnsi="Times New Roman"/>
          <w:b/>
          <w:sz w:val="24"/>
          <w:szCs w:val="24"/>
          <w:lang w:val="ru-RU"/>
        </w:rPr>
        <w:t xml:space="preserve"> «Русское слово»</w:t>
      </w:r>
    </w:p>
    <w:p w:rsidR="0028250D" w:rsidRPr="00FB4700" w:rsidRDefault="0028250D" w:rsidP="00C237CF">
      <w:pPr>
        <w:pStyle w:val="afffffc"/>
        <w:spacing w:before="0" w:beforeAutospacing="0" w:after="0" w:afterAutospacing="0"/>
        <w:jc w:val="both"/>
      </w:pPr>
      <w:r w:rsidRPr="00FB4700">
        <w:rPr>
          <w:b/>
          <w:bCs/>
        </w:rPr>
        <w:t>Пояснительная записка</w:t>
      </w:r>
    </w:p>
    <w:p w:rsidR="0028250D" w:rsidRPr="00FB4700" w:rsidRDefault="0028250D" w:rsidP="00C237CF">
      <w:pPr>
        <w:pStyle w:val="afffffc"/>
        <w:spacing w:before="0" w:beforeAutospacing="0" w:after="0" w:afterAutospacing="0"/>
        <w:ind w:firstLine="708"/>
        <w:jc w:val="both"/>
      </w:pPr>
      <w:r w:rsidRPr="00FB4700">
        <w:t>Программа кружка «Русское слово» предназначена для обучения учащихся 11 класса, ра</w:t>
      </w:r>
      <w:r w:rsidRPr="00FB4700">
        <w:t>с</w:t>
      </w:r>
      <w:r w:rsidRPr="00FB4700">
        <w:t>считана на 34 часа, базируется на программно-методических материалах по русскому языку, с</w:t>
      </w:r>
      <w:r w:rsidRPr="00FB4700">
        <w:t>о</w:t>
      </w:r>
      <w:r w:rsidRPr="00FB4700">
        <w:lastRenderedPageBreak/>
        <w:t xml:space="preserve">ставитель Власенков А.И. </w:t>
      </w:r>
      <w:r w:rsidRPr="00FB4700">
        <w:rPr>
          <w:b/>
        </w:rPr>
        <w:t>Главные принципы</w:t>
      </w:r>
      <w:r w:rsidRPr="00FB4700">
        <w:t xml:space="preserve">, на которых строится курс,- </w:t>
      </w:r>
      <w:r w:rsidRPr="00FB4700">
        <w:rPr>
          <w:b/>
        </w:rPr>
        <w:t>научность, систе</w:t>
      </w:r>
      <w:r w:rsidRPr="00FB4700">
        <w:rPr>
          <w:b/>
        </w:rPr>
        <w:t>м</w:t>
      </w:r>
      <w:r w:rsidRPr="00FB4700">
        <w:rPr>
          <w:b/>
        </w:rPr>
        <w:t>ность, доступность.</w:t>
      </w:r>
      <w:r w:rsidRPr="00FB4700">
        <w:t xml:space="preserve"> Это позволит учащихся максимально успешно овладеть ключевыми язык</w:t>
      </w:r>
      <w:r w:rsidRPr="00FB4700">
        <w:t>о</w:t>
      </w:r>
      <w:r w:rsidRPr="00FB4700">
        <w:t xml:space="preserve">выми и речевыми компетенциями. </w:t>
      </w:r>
      <w:r w:rsidRPr="00FB4700">
        <w:rPr>
          <w:b/>
        </w:rPr>
        <w:t>Актуальность курса</w:t>
      </w:r>
      <w:r w:rsidRPr="00FB4700">
        <w:t xml:space="preserve"> заключается в расширении знаний по русскому языку с целью успешной сдачи ЕГЭ.</w:t>
      </w:r>
    </w:p>
    <w:p w:rsidR="0028250D" w:rsidRPr="00FB4700" w:rsidRDefault="0028250D" w:rsidP="00C237CF">
      <w:pPr>
        <w:pStyle w:val="afffffc"/>
        <w:spacing w:before="0" w:beforeAutospacing="0" w:after="0" w:afterAutospacing="0"/>
        <w:ind w:firstLine="708"/>
        <w:jc w:val="both"/>
      </w:pPr>
      <w:r w:rsidRPr="00FB4700">
        <w:t xml:space="preserve">Используются  в качестве программно-методического сопровождения: </w:t>
      </w:r>
    </w:p>
    <w:p w:rsidR="0028250D" w:rsidRPr="0028250D" w:rsidRDefault="0028250D" w:rsidP="00C237CF">
      <w:pPr>
        <w:widowControl/>
        <w:numPr>
          <w:ilvl w:val="0"/>
          <w:numId w:val="114"/>
        </w:numPr>
        <w:spacing w:after="0" w:line="240" w:lineRule="auto"/>
        <w:ind w:left="0" w:firstLine="0"/>
        <w:jc w:val="both"/>
        <w:rPr>
          <w:rFonts w:ascii="Times New Roman" w:hAnsi="Times New Roman"/>
          <w:sz w:val="24"/>
          <w:szCs w:val="24"/>
          <w:lang w:val="ru-RU"/>
        </w:rPr>
      </w:pPr>
      <w:r w:rsidRPr="0028250D">
        <w:rPr>
          <w:rFonts w:ascii="Times New Roman" w:hAnsi="Times New Roman"/>
          <w:sz w:val="24"/>
          <w:szCs w:val="24"/>
          <w:lang w:val="ru-RU"/>
        </w:rPr>
        <w:t xml:space="preserve">Учебник «Русский язык» в 10-11 классах А. И. Власенкова. Разделы «Текст и его строение», «Стили речи». </w:t>
      </w:r>
    </w:p>
    <w:p w:rsidR="0028250D" w:rsidRPr="0028250D" w:rsidRDefault="0028250D" w:rsidP="00C237CF">
      <w:pPr>
        <w:widowControl/>
        <w:numPr>
          <w:ilvl w:val="0"/>
          <w:numId w:val="114"/>
        </w:numPr>
        <w:spacing w:after="0" w:line="240" w:lineRule="auto"/>
        <w:ind w:left="0" w:firstLine="0"/>
        <w:jc w:val="both"/>
        <w:rPr>
          <w:rFonts w:ascii="Times New Roman" w:hAnsi="Times New Roman"/>
          <w:sz w:val="24"/>
          <w:szCs w:val="24"/>
          <w:lang w:val="ru-RU"/>
        </w:rPr>
      </w:pPr>
      <w:r w:rsidRPr="0028250D">
        <w:rPr>
          <w:rFonts w:ascii="Times New Roman" w:hAnsi="Times New Roman"/>
          <w:sz w:val="24"/>
          <w:szCs w:val="24"/>
          <w:lang w:val="ru-RU"/>
        </w:rPr>
        <w:t xml:space="preserve">Г. Т. Егораева. «Русский язык», выполнение задания 27 </w:t>
      </w:r>
    </w:p>
    <w:p w:rsidR="0028250D" w:rsidRPr="0028250D" w:rsidRDefault="0028250D" w:rsidP="00C237CF">
      <w:pPr>
        <w:widowControl/>
        <w:numPr>
          <w:ilvl w:val="0"/>
          <w:numId w:val="114"/>
        </w:numPr>
        <w:spacing w:after="0" w:line="240" w:lineRule="auto"/>
        <w:ind w:left="0" w:firstLine="0"/>
        <w:jc w:val="both"/>
        <w:rPr>
          <w:rFonts w:ascii="Times New Roman" w:hAnsi="Times New Roman"/>
          <w:sz w:val="24"/>
          <w:szCs w:val="24"/>
          <w:lang w:val="ru-RU"/>
        </w:rPr>
      </w:pPr>
      <w:r w:rsidRPr="0028250D">
        <w:rPr>
          <w:rFonts w:ascii="Times New Roman" w:hAnsi="Times New Roman"/>
          <w:sz w:val="24"/>
          <w:szCs w:val="24"/>
          <w:lang w:val="ru-RU"/>
        </w:rPr>
        <w:t xml:space="preserve">Учебно-тренировочные и контрольно-измерительные материалы к ЕГЭ. </w:t>
      </w:r>
    </w:p>
    <w:p w:rsidR="0028250D" w:rsidRPr="00FB4700" w:rsidRDefault="0028250D" w:rsidP="00C237CF">
      <w:pPr>
        <w:pStyle w:val="afffffc"/>
        <w:spacing w:before="0" w:beforeAutospacing="0" w:after="0" w:afterAutospacing="0"/>
        <w:ind w:firstLine="708"/>
        <w:jc w:val="both"/>
      </w:pPr>
      <w:r w:rsidRPr="00FB4700">
        <w:t>Программа кружка состоит из 2-х разделов.</w:t>
      </w:r>
    </w:p>
    <w:p w:rsidR="0028250D" w:rsidRPr="00FB4700" w:rsidRDefault="0028250D" w:rsidP="00C237CF">
      <w:pPr>
        <w:pStyle w:val="afffffc"/>
        <w:spacing w:before="0" w:beforeAutospacing="0" w:after="0" w:afterAutospacing="0"/>
        <w:ind w:firstLine="708"/>
        <w:jc w:val="both"/>
      </w:pPr>
      <w:r w:rsidRPr="00FB4700">
        <w:t>Первый раздел «Разноаспектный анализ текста». В данном разделе рассматривается посл</w:t>
      </w:r>
      <w:r w:rsidRPr="00FB4700">
        <w:t>е</w:t>
      </w:r>
      <w:r w:rsidRPr="00FB4700">
        <w:t>довательность расположения частей текста, систематизируются и дополняются знания о стилях, типах речи, способах и средствах связи в тексте. Поскольку данный раздел носит ко</w:t>
      </w:r>
      <w:r w:rsidRPr="00FB4700">
        <w:t>м</w:t>
      </w:r>
      <w:r w:rsidRPr="00FB4700">
        <w:t>плексный характер, учащиеся будут учиться анализировать не только стилевые особенности текста, но и с</w:t>
      </w:r>
      <w:r w:rsidRPr="00FB4700">
        <w:t>о</w:t>
      </w:r>
      <w:r w:rsidRPr="00FB4700">
        <w:t>держащиеся в нем изобразительно-выразительные средства.</w:t>
      </w:r>
    </w:p>
    <w:p w:rsidR="0028250D" w:rsidRPr="00FB4700" w:rsidRDefault="0028250D" w:rsidP="00C237CF">
      <w:pPr>
        <w:pStyle w:val="afffffc"/>
        <w:spacing w:before="0" w:beforeAutospacing="0" w:after="0" w:afterAutospacing="0"/>
        <w:ind w:firstLine="708"/>
        <w:jc w:val="both"/>
      </w:pPr>
      <w:r w:rsidRPr="00FB4700">
        <w:t>Второй раздел «Сочинение – рассуждение». Данный раздел программы предусматривает конструирование текста типа рассуждения на основе исходного текста, развивает умение пон</w:t>
      </w:r>
      <w:r w:rsidRPr="00FB4700">
        <w:t>и</w:t>
      </w:r>
      <w:r w:rsidRPr="00FB4700">
        <w:t>мать и интерпретировать читаемый текст, создавать свое высказывание, уточняя тему и осно</w:t>
      </w:r>
      <w:r w:rsidRPr="00FB4700">
        <w:t>в</w:t>
      </w:r>
      <w:r w:rsidRPr="00FB4700">
        <w:t>ную мысль, выстраивать композицию, отбирать языковые средства, объяснять их роль в тексте, выб</w:t>
      </w:r>
      <w:r w:rsidRPr="00FB4700">
        <w:t>и</w:t>
      </w:r>
      <w:r w:rsidRPr="00FB4700">
        <w:t>рать стиль и тип речи. Умения и навыки, приобретенные в данном разделе, направлены на выпо</w:t>
      </w:r>
      <w:r w:rsidRPr="00FB4700">
        <w:t>л</w:t>
      </w:r>
      <w:r w:rsidRPr="00FB4700">
        <w:t>нение задания повышенного уровня сложности.</w:t>
      </w:r>
    </w:p>
    <w:p w:rsidR="0028250D" w:rsidRPr="00FB4700" w:rsidRDefault="0028250D" w:rsidP="00C237CF">
      <w:pPr>
        <w:pStyle w:val="afffffc"/>
        <w:spacing w:before="0" w:beforeAutospacing="0" w:after="0" w:afterAutospacing="0"/>
        <w:ind w:firstLine="708"/>
        <w:jc w:val="both"/>
      </w:pPr>
      <w:r w:rsidRPr="00FB4700">
        <w:t xml:space="preserve">Программа включает в себя: </w:t>
      </w:r>
    </w:p>
    <w:p w:rsidR="0028250D" w:rsidRPr="00FB4700" w:rsidRDefault="0028250D" w:rsidP="00C237CF">
      <w:pPr>
        <w:widowControl/>
        <w:numPr>
          <w:ilvl w:val="0"/>
          <w:numId w:val="115"/>
        </w:numPr>
        <w:spacing w:after="0" w:line="240" w:lineRule="auto"/>
        <w:jc w:val="both"/>
        <w:rPr>
          <w:rFonts w:ascii="Times New Roman" w:hAnsi="Times New Roman"/>
          <w:sz w:val="24"/>
          <w:szCs w:val="24"/>
        </w:rPr>
      </w:pPr>
      <w:r w:rsidRPr="00FB4700">
        <w:rPr>
          <w:rFonts w:ascii="Times New Roman" w:hAnsi="Times New Roman"/>
          <w:sz w:val="24"/>
          <w:szCs w:val="24"/>
        </w:rPr>
        <w:t xml:space="preserve">пояснительную записку; </w:t>
      </w:r>
    </w:p>
    <w:p w:rsidR="0028250D" w:rsidRPr="00FB4700" w:rsidRDefault="0028250D" w:rsidP="00C237CF">
      <w:pPr>
        <w:widowControl/>
        <w:numPr>
          <w:ilvl w:val="0"/>
          <w:numId w:val="115"/>
        </w:numPr>
        <w:spacing w:after="0" w:line="240" w:lineRule="auto"/>
        <w:jc w:val="both"/>
        <w:rPr>
          <w:rFonts w:ascii="Times New Roman" w:hAnsi="Times New Roman"/>
          <w:sz w:val="24"/>
          <w:szCs w:val="24"/>
        </w:rPr>
      </w:pPr>
      <w:r w:rsidRPr="00FB4700">
        <w:rPr>
          <w:rFonts w:ascii="Times New Roman" w:hAnsi="Times New Roman"/>
          <w:sz w:val="24"/>
          <w:szCs w:val="24"/>
        </w:rPr>
        <w:t xml:space="preserve">содержание программы; </w:t>
      </w:r>
    </w:p>
    <w:p w:rsidR="0028250D" w:rsidRPr="00FB4700" w:rsidRDefault="0028250D" w:rsidP="00C237CF">
      <w:pPr>
        <w:widowControl/>
        <w:numPr>
          <w:ilvl w:val="0"/>
          <w:numId w:val="115"/>
        </w:numPr>
        <w:spacing w:after="0" w:line="240" w:lineRule="auto"/>
        <w:jc w:val="both"/>
        <w:rPr>
          <w:rFonts w:ascii="Times New Roman" w:hAnsi="Times New Roman"/>
          <w:sz w:val="24"/>
          <w:szCs w:val="24"/>
        </w:rPr>
      </w:pPr>
      <w:r w:rsidRPr="00FB4700">
        <w:rPr>
          <w:rFonts w:ascii="Times New Roman" w:hAnsi="Times New Roman"/>
          <w:sz w:val="24"/>
          <w:szCs w:val="24"/>
        </w:rPr>
        <w:t xml:space="preserve">технологию организации учебного процесса; </w:t>
      </w:r>
    </w:p>
    <w:p w:rsidR="0028250D" w:rsidRPr="0028250D" w:rsidRDefault="0028250D" w:rsidP="00C237CF">
      <w:pPr>
        <w:widowControl/>
        <w:numPr>
          <w:ilvl w:val="0"/>
          <w:numId w:val="115"/>
        </w:numPr>
        <w:spacing w:after="0" w:line="240" w:lineRule="auto"/>
        <w:jc w:val="both"/>
        <w:rPr>
          <w:rFonts w:ascii="Times New Roman" w:hAnsi="Times New Roman"/>
          <w:sz w:val="24"/>
          <w:szCs w:val="24"/>
          <w:lang w:val="ru-RU"/>
        </w:rPr>
      </w:pPr>
      <w:r w:rsidRPr="0028250D">
        <w:rPr>
          <w:rFonts w:ascii="Times New Roman" w:hAnsi="Times New Roman"/>
          <w:sz w:val="24"/>
          <w:szCs w:val="24"/>
          <w:lang w:val="ru-RU"/>
        </w:rPr>
        <w:t xml:space="preserve">формы итогового контроля по освоению и критерии их оценки; </w:t>
      </w:r>
    </w:p>
    <w:p w:rsidR="0028250D" w:rsidRPr="0028250D" w:rsidRDefault="0028250D" w:rsidP="00C237CF">
      <w:pPr>
        <w:widowControl/>
        <w:numPr>
          <w:ilvl w:val="0"/>
          <w:numId w:val="115"/>
        </w:numPr>
        <w:spacing w:after="0" w:line="240" w:lineRule="auto"/>
        <w:jc w:val="both"/>
        <w:rPr>
          <w:rFonts w:ascii="Times New Roman" w:hAnsi="Times New Roman"/>
          <w:sz w:val="24"/>
          <w:szCs w:val="24"/>
          <w:lang w:val="ru-RU"/>
        </w:rPr>
      </w:pPr>
      <w:r w:rsidRPr="0028250D">
        <w:rPr>
          <w:rFonts w:ascii="Times New Roman" w:hAnsi="Times New Roman"/>
          <w:sz w:val="24"/>
          <w:szCs w:val="24"/>
          <w:lang w:val="ru-RU"/>
        </w:rPr>
        <w:t xml:space="preserve">требования к результатам освоения ЕГЭ; </w:t>
      </w:r>
    </w:p>
    <w:p w:rsidR="0028250D" w:rsidRPr="0028250D" w:rsidRDefault="0028250D" w:rsidP="00C237CF">
      <w:pPr>
        <w:widowControl/>
        <w:numPr>
          <w:ilvl w:val="0"/>
          <w:numId w:val="115"/>
        </w:numPr>
        <w:spacing w:after="0" w:line="240" w:lineRule="auto"/>
        <w:jc w:val="both"/>
        <w:rPr>
          <w:rFonts w:ascii="Times New Roman" w:hAnsi="Times New Roman"/>
          <w:sz w:val="24"/>
          <w:szCs w:val="24"/>
          <w:lang w:val="ru-RU"/>
        </w:rPr>
      </w:pPr>
      <w:r w:rsidRPr="0028250D">
        <w:rPr>
          <w:rFonts w:ascii="Times New Roman" w:hAnsi="Times New Roman"/>
          <w:sz w:val="24"/>
          <w:szCs w:val="24"/>
          <w:lang w:val="ru-RU"/>
        </w:rPr>
        <w:t xml:space="preserve">основные термины и понятия, необходимые для овладения элективным курсом; </w:t>
      </w:r>
    </w:p>
    <w:p w:rsidR="0028250D" w:rsidRPr="00FB4700" w:rsidRDefault="0028250D" w:rsidP="00C237CF">
      <w:pPr>
        <w:widowControl/>
        <w:numPr>
          <w:ilvl w:val="0"/>
          <w:numId w:val="115"/>
        </w:numPr>
        <w:spacing w:after="0" w:line="240" w:lineRule="auto"/>
        <w:jc w:val="both"/>
        <w:rPr>
          <w:rStyle w:val="affffc"/>
          <w:rFonts w:ascii="Times New Roman" w:hAnsi="Times New Roman"/>
          <w:b w:val="0"/>
          <w:bCs w:val="0"/>
          <w:sz w:val="24"/>
          <w:szCs w:val="24"/>
        </w:rPr>
      </w:pPr>
      <w:r w:rsidRPr="00FB4700">
        <w:rPr>
          <w:rFonts w:ascii="Times New Roman" w:hAnsi="Times New Roman"/>
          <w:sz w:val="24"/>
          <w:szCs w:val="24"/>
        </w:rPr>
        <w:t xml:space="preserve">список литературы для учащихся. </w:t>
      </w:r>
    </w:p>
    <w:p w:rsidR="0028250D" w:rsidRPr="00FB4700" w:rsidRDefault="0028250D" w:rsidP="00C237CF">
      <w:pPr>
        <w:pStyle w:val="afffffc"/>
        <w:spacing w:before="0" w:beforeAutospacing="0" w:after="0" w:afterAutospacing="0"/>
        <w:jc w:val="both"/>
        <w:rPr>
          <w:rStyle w:val="affffc"/>
          <w:rFonts w:eastAsia="OfficinaSansBoldITC"/>
        </w:rPr>
      </w:pPr>
    </w:p>
    <w:p w:rsidR="0028250D" w:rsidRPr="00FB4700" w:rsidRDefault="0028250D" w:rsidP="00C237CF">
      <w:pPr>
        <w:pStyle w:val="afffffc"/>
        <w:spacing w:before="0" w:beforeAutospacing="0" w:after="0" w:afterAutospacing="0"/>
        <w:ind w:firstLine="360"/>
        <w:jc w:val="both"/>
      </w:pPr>
      <w:r w:rsidRPr="00FB4700">
        <w:rPr>
          <w:rStyle w:val="affffc"/>
          <w:rFonts w:eastAsia="OfficinaSansBoldITC"/>
        </w:rPr>
        <w:t>Цели кружка:</w:t>
      </w:r>
    </w:p>
    <w:p w:rsidR="00C237CF" w:rsidRDefault="0028250D" w:rsidP="00C237CF">
      <w:pPr>
        <w:pStyle w:val="afffffc"/>
        <w:spacing w:before="0" w:beforeAutospacing="0" w:after="0" w:afterAutospacing="0"/>
        <w:jc w:val="both"/>
      </w:pPr>
      <w:r w:rsidRPr="00FB4700">
        <w:t>1. Помочь ученикам максимально подготовиться к выполнению задания с ЕГЭ.</w:t>
      </w:r>
    </w:p>
    <w:p w:rsidR="00C237CF" w:rsidRDefault="0028250D" w:rsidP="00C237CF">
      <w:pPr>
        <w:pStyle w:val="afffffc"/>
        <w:spacing w:before="0" w:beforeAutospacing="0" w:after="0" w:afterAutospacing="0"/>
        <w:jc w:val="both"/>
      </w:pPr>
      <w:r w:rsidRPr="00FB4700">
        <w:t>2. Соверше</w:t>
      </w:r>
      <w:r w:rsidRPr="00FB4700">
        <w:t>н</w:t>
      </w:r>
      <w:r w:rsidRPr="00FB4700">
        <w:t>ствование и развитие умения строить письменное высказывание в жанре рецензии или эссе.</w:t>
      </w:r>
    </w:p>
    <w:p w:rsidR="00C237CF" w:rsidRDefault="0028250D" w:rsidP="00C237CF">
      <w:pPr>
        <w:pStyle w:val="afffffc"/>
        <w:spacing w:before="0" w:beforeAutospacing="0" w:after="0" w:afterAutospacing="0"/>
        <w:jc w:val="both"/>
      </w:pPr>
      <w:r w:rsidRPr="00FB4700">
        <w:t>3. Формирование и развитие навыков грамотного и свободного владения письменной речью.</w:t>
      </w:r>
      <w:r w:rsidRPr="00FB4700">
        <w:br/>
        <w:t>4. Совершенствование и развитие умения читать и понимать общее содержание текстов разных функциональных стилей.</w:t>
      </w:r>
    </w:p>
    <w:p w:rsidR="00C237CF" w:rsidRDefault="0028250D" w:rsidP="00C237CF">
      <w:pPr>
        <w:pStyle w:val="afffffc"/>
        <w:spacing w:before="0" w:beforeAutospacing="0" w:after="0" w:afterAutospacing="0"/>
        <w:jc w:val="both"/>
      </w:pPr>
      <w:r w:rsidRPr="00FB4700">
        <w:t>5. Формирование и развитие умения находить изобразительные средства языка и объяснять их роль в тексте.</w:t>
      </w:r>
    </w:p>
    <w:p w:rsidR="0028250D" w:rsidRPr="00FB4700" w:rsidRDefault="0028250D" w:rsidP="00C237CF">
      <w:pPr>
        <w:pStyle w:val="afffffc"/>
        <w:spacing w:before="0" w:beforeAutospacing="0" w:after="0" w:afterAutospacing="0"/>
        <w:jc w:val="both"/>
      </w:pPr>
      <w:r w:rsidRPr="00FB4700">
        <w:t>6. Совершенствование и развитие умения передавать в письменной форме свое, индивидуал</w:t>
      </w:r>
      <w:r w:rsidRPr="00FB4700">
        <w:t>ь</w:t>
      </w:r>
      <w:r w:rsidRPr="00FB4700">
        <w:t>ное восприятие, свое понимание поставленных в тексте проблем, свои оценки фактов и явл</w:t>
      </w:r>
      <w:r w:rsidRPr="00FB4700">
        <w:t>е</w:t>
      </w:r>
      <w:r w:rsidRPr="00FB4700">
        <w:t>ний.</w:t>
      </w:r>
    </w:p>
    <w:p w:rsidR="0028250D" w:rsidRPr="00FB4700" w:rsidRDefault="0028250D" w:rsidP="00C237CF">
      <w:pPr>
        <w:pStyle w:val="afffffc"/>
        <w:spacing w:before="0" w:beforeAutospacing="0" w:after="0" w:afterAutospacing="0"/>
        <w:ind w:firstLine="360"/>
        <w:jc w:val="both"/>
      </w:pPr>
      <w:r w:rsidRPr="00FB4700">
        <w:rPr>
          <w:rStyle w:val="affffc"/>
          <w:rFonts w:eastAsia="OfficinaSansBoldITC"/>
        </w:rPr>
        <w:t>Задачи кружка:</w:t>
      </w:r>
      <w:r w:rsidRPr="00FB4700">
        <w:t xml:space="preserve"> </w:t>
      </w:r>
    </w:p>
    <w:p w:rsidR="0028250D" w:rsidRPr="0028250D" w:rsidRDefault="0028250D" w:rsidP="00C237CF">
      <w:pPr>
        <w:widowControl/>
        <w:numPr>
          <w:ilvl w:val="0"/>
          <w:numId w:val="116"/>
        </w:numPr>
        <w:spacing w:after="0" w:line="240" w:lineRule="auto"/>
        <w:jc w:val="both"/>
        <w:rPr>
          <w:rFonts w:ascii="Times New Roman" w:hAnsi="Times New Roman"/>
          <w:sz w:val="24"/>
          <w:szCs w:val="24"/>
          <w:lang w:val="ru-RU"/>
        </w:rPr>
      </w:pPr>
      <w:r w:rsidRPr="0028250D">
        <w:rPr>
          <w:rFonts w:ascii="Times New Roman" w:hAnsi="Times New Roman"/>
          <w:sz w:val="24"/>
          <w:szCs w:val="24"/>
          <w:lang w:val="ru-RU"/>
        </w:rPr>
        <w:t xml:space="preserve">Помочь овладеть литературно-критическими жанрами (рецензия, эссе). </w:t>
      </w:r>
    </w:p>
    <w:p w:rsidR="0028250D" w:rsidRPr="0028250D" w:rsidRDefault="0028250D" w:rsidP="00C237CF">
      <w:pPr>
        <w:widowControl/>
        <w:numPr>
          <w:ilvl w:val="0"/>
          <w:numId w:val="116"/>
        </w:numPr>
        <w:spacing w:after="0" w:line="240" w:lineRule="auto"/>
        <w:jc w:val="both"/>
        <w:rPr>
          <w:rFonts w:ascii="Times New Roman" w:hAnsi="Times New Roman"/>
          <w:sz w:val="24"/>
          <w:szCs w:val="24"/>
          <w:lang w:val="ru-RU"/>
        </w:rPr>
      </w:pPr>
      <w:r w:rsidRPr="0028250D">
        <w:rPr>
          <w:rFonts w:ascii="Times New Roman" w:hAnsi="Times New Roman"/>
          <w:sz w:val="24"/>
          <w:szCs w:val="24"/>
          <w:lang w:val="ru-RU"/>
        </w:rPr>
        <w:t>Закрепить и расширить знания учащихся о тексте, совершенствуя в то же время навыки ко</w:t>
      </w:r>
      <w:r w:rsidRPr="0028250D">
        <w:rPr>
          <w:rFonts w:ascii="Times New Roman" w:hAnsi="Times New Roman"/>
          <w:sz w:val="24"/>
          <w:szCs w:val="24"/>
          <w:lang w:val="ru-RU"/>
        </w:rPr>
        <w:t>н</w:t>
      </w:r>
      <w:r w:rsidRPr="0028250D">
        <w:rPr>
          <w:rFonts w:ascii="Times New Roman" w:hAnsi="Times New Roman"/>
          <w:sz w:val="24"/>
          <w:szCs w:val="24"/>
          <w:lang w:val="ru-RU"/>
        </w:rPr>
        <w:t xml:space="preserve">струирования текстов в жанре рецензии или эссе. </w:t>
      </w:r>
    </w:p>
    <w:p w:rsidR="0028250D" w:rsidRPr="00FB4700" w:rsidRDefault="0028250D" w:rsidP="00C237CF">
      <w:pPr>
        <w:widowControl/>
        <w:numPr>
          <w:ilvl w:val="0"/>
          <w:numId w:val="116"/>
        </w:numPr>
        <w:spacing w:after="0" w:line="240" w:lineRule="auto"/>
        <w:jc w:val="both"/>
        <w:rPr>
          <w:rFonts w:ascii="Times New Roman" w:hAnsi="Times New Roman"/>
          <w:sz w:val="24"/>
          <w:szCs w:val="24"/>
        </w:rPr>
      </w:pPr>
      <w:r w:rsidRPr="00FB4700">
        <w:rPr>
          <w:rFonts w:ascii="Times New Roman" w:hAnsi="Times New Roman"/>
          <w:sz w:val="24"/>
          <w:szCs w:val="24"/>
        </w:rPr>
        <w:t xml:space="preserve">Способствовать развитию письменной речи. </w:t>
      </w:r>
    </w:p>
    <w:p w:rsidR="0028250D" w:rsidRPr="0028250D" w:rsidRDefault="0028250D" w:rsidP="00C237CF">
      <w:pPr>
        <w:widowControl/>
        <w:numPr>
          <w:ilvl w:val="0"/>
          <w:numId w:val="116"/>
        </w:numPr>
        <w:spacing w:after="0" w:line="240" w:lineRule="auto"/>
        <w:jc w:val="both"/>
        <w:rPr>
          <w:rFonts w:ascii="Times New Roman" w:hAnsi="Times New Roman"/>
          <w:sz w:val="24"/>
          <w:szCs w:val="24"/>
          <w:lang w:val="ru-RU"/>
        </w:rPr>
      </w:pPr>
      <w:r w:rsidRPr="0028250D">
        <w:rPr>
          <w:rFonts w:ascii="Times New Roman" w:hAnsi="Times New Roman"/>
          <w:sz w:val="24"/>
          <w:szCs w:val="24"/>
          <w:lang w:val="ru-RU"/>
        </w:rPr>
        <w:t xml:space="preserve">Подготовить учащихся к выполнению задания ЕГЭ. </w:t>
      </w:r>
    </w:p>
    <w:p w:rsidR="0028250D" w:rsidRPr="0028250D" w:rsidRDefault="0028250D" w:rsidP="00C237CF">
      <w:pPr>
        <w:spacing w:after="0" w:line="240" w:lineRule="auto"/>
        <w:jc w:val="both"/>
        <w:rPr>
          <w:rFonts w:ascii="Times New Roman" w:hAnsi="Times New Roman"/>
          <w:sz w:val="24"/>
          <w:szCs w:val="24"/>
          <w:lang w:val="ru-RU"/>
        </w:rPr>
      </w:pPr>
    </w:p>
    <w:p w:rsidR="0028250D" w:rsidRPr="00FB4700" w:rsidRDefault="0028250D" w:rsidP="00C237CF">
      <w:pPr>
        <w:pStyle w:val="afffffc"/>
        <w:spacing w:before="0" w:beforeAutospacing="0" w:after="0" w:afterAutospacing="0"/>
        <w:ind w:firstLine="360"/>
        <w:jc w:val="both"/>
        <w:rPr>
          <w:b/>
        </w:rPr>
      </w:pPr>
      <w:r w:rsidRPr="00FB4700">
        <w:rPr>
          <w:bCs/>
        </w:rPr>
        <w:t xml:space="preserve">В результате прохождения программного материала обучающиеся должны </w:t>
      </w:r>
      <w:r w:rsidRPr="00FB4700">
        <w:rPr>
          <w:b/>
          <w:bCs/>
        </w:rPr>
        <w:t>знать:</w:t>
      </w:r>
      <w:r w:rsidRPr="00FB4700">
        <w:rPr>
          <w:b/>
        </w:rPr>
        <w:t xml:space="preserve"> </w:t>
      </w:r>
    </w:p>
    <w:p w:rsidR="0028250D" w:rsidRPr="0028250D" w:rsidRDefault="0028250D" w:rsidP="00C237CF">
      <w:pPr>
        <w:widowControl/>
        <w:numPr>
          <w:ilvl w:val="0"/>
          <w:numId w:val="117"/>
        </w:numPr>
        <w:tabs>
          <w:tab w:val="num" w:pos="360"/>
        </w:tabs>
        <w:spacing w:after="0" w:line="240" w:lineRule="auto"/>
        <w:ind w:left="360"/>
        <w:jc w:val="both"/>
        <w:rPr>
          <w:rFonts w:ascii="Times New Roman" w:hAnsi="Times New Roman"/>
          <w:sz w:val="24"/>
          <w:szCs w:val="24"/>
          <w:lang w:val="ru-RU"/>
        </w:rPr>
      </w:pPr>
      <w:r w:rsidRPr="0028250D">
        <w:rPr>
          <w:rFonts w:ascii="Times New Roman" w:hAnsi="Times New Roman"/>
          <w:sz w:val="24"/>
          <w:szCs w:val="24"/>
          <w:lang w:val="ru-RU"/>
        </w:rPr>
        <w:t>основные понятия, необходимые для создания текста и его анализа;</w:t>
      </w:r>
    </w:p>
    <w:p w:rsidR="0028250D" w:rsidRPr="0028250D" w:rsidRDefault="0028250D" w:rsidP="00C237CF">
      <w:pPr>
        <w:widowControl/>
        <w:numPr>
          <w:ilvl w:val="0"/>
          <w:numId w:val="117"/>
        </w:numPr>
        <w:tabs>
          <w:tab w:val="num" w:pos="360"/>
        </w:tabs>
        <w:spacing w:after="0" w:line="240" w:lineRule="auto"/>
        <w:ind w:left="360"/>
        <w:jc w:val="both"/>
        <w:rPr>
          <w:rFonts w:ascii="Times New Roman" w:hAnsi="Times New Roman"/>
          <w:sz w:val="24"/>
          <w:szCs w:val="24"/>
          <w:lang w:val="ru-RU"/>
        </w:rPr>
      </w:pPr>
      <w:r w:rsidRPr="0028250D">
        <w:rPr>
          <w:rFonts w:ascii="Times New Roman" w:hAnsi="Times New Roman"/>
          <w:sz w:val="24"/>
          <w:szCs w:val="24"/>
          <w:lang w:val="ru-RU"/>
        </w:rPr>
        <w:t>определение терминов, встречающихся в формулировке задания в критериях оценивания;</w:t>
      </w:r>
    </w:p>
    <w:p w:rsidR="0028250D" w:rsidRPr="00FB4700" w:rsidRDefault="0028250D" w:rsidP="00C237CF">
      <w:pPr>
        <w:widowControl/>
        <w:numPr>
          <w:ilvl w:val="0"/>
          <w:numId w:val="117"/>
        </w:numPr>
        <w:tabs>
          <w:tab w:val="num" w:pos="360"/>
        </w:tabs>
        <w:spacing w:after="0" w:line="240" w:lineRule="auto"/>
        <w:ind w:left="360"/>
        <w:jc w:val="both"/>
        <w:rPr>
          <w:rFonts w:ascii="Times New Roman" w:hAnsi="Times New Roman"/>
          <w:sz w:val="24"/>
          <w:szCs w:val="24"/>
        </w:rPr>
      </w:pPr>
      <w:r w:rsidRPr="00FB4700">
        <w:rPr>
          <w:rFonts w:ascii="Times New Roman" w:hAnsi="Times New Roman"/>
          <w:sz w:val="24"/>
          <w:szCs w:val="24"/>
        </w:rPr>
        <w:t>виды текста;</w:t>
      </w:r>
    </w:p>
    <w:p w:rsidR="0028250D" w:rsidRPr="0028250D" w:rsidRDefault="0028250D" w:rsidP="00C237CF">
      <w:pPr>
        <w:widowControl/>
        <w:numPr>
          <w:ilvl w:val="0"/>
          <w:numId w:val="117"/>
        </w:numPr>
        <w:tabs>
          <w:tab w:val="num" w:pos="360"/>
        </w:tabs>
        <w:spacing w:after="0" w:line="240" w:lineRule="auto"/>
        <w:ind w:left="360"/>
        <w:jc w:val="both"/>
        <w:rPr>
          <w:rFonts w:ascii="Times New Roman" w:hAnsi="Times New Roman"/>
          <w:sz w:val="24"/>
          <w:szCs w:val="24"/>
          <w:lang w:val="ru-RU"/>
        </w:rPr>
      </w:pPr>
      <w:r w:rsidRPr="0028250D">
        <w:rPr>
          <w:rFonts w:ascii="Times New Roman" w:hAnsi="Times New Roman"/>
          <w:sz w:val="24"/>
          <w:szCs w:val="24"/>
          <w:lang w:val="ru-RU"/>
        </w:rPr>
        <w:t>определение понятий «вступление» и «заключение»;</w:t>
      </w:r>
    </w:p>
    <w:p w:rsidR="0028250D" w:rsidRPr="0028250D" w:rsidRDefault="0028250D" w:rsidP="00C237CF">
      <w:pPr>
        <w:widowControl/>
        <w:numPr>
          <w:ilvl w:val="0"/>
          <w:numId w:val="117"/>
        </w:numPr>
        <w:tabs>
          <w:tab w:val="num" w:pos="360"/>
        </w:tabs>
        <w:spacing w:after="0" w:line="240" w:lineRule="auto"/>
        <w:ind w:left="360"/>
        <w:jc w:val="both"/>
        <w:rPr>
          <w:rFonts w:ascii="Times New Roman" w:hAnsi="Times New Roman"/>
          <w:sz w:val="24"/>
          <w:szCs w:val="24"/>
          <w:lang w:val="ru-RU"/>
        </w:rPr>
      </w:pPr>
      <w:r w:rsidRPr="0028250D">
        <w:rPr>
          <w:rFonts w:ascii="Times New Roman" w:hAnsi="Times New Roman"/>
          <w:sz w:val="24"/>
          <w:szCs w:val="24"/>
          <w:lang w:val="ru-RU"/>
        </w:rPr>
        <w:lastRenderedPageBreak/>
        <w:t>что такое проблема текста, комментарий, позиция автора;</w:t>
      </w:r>
    </w:p>
    <w:p w:rsidR="0028250D" w:rsidRPr="00FB4700" w:rsidRDefault="0028250D" w:rsidP="00C237CF">
      <w:pPr>
        <w:pStyle w:val="afffffc"/>
        <w:tabs>
          <w:tab w:val="num" w:pos="360"/>
        </w:tabs>
        <w:spacing w:before="0" w:beforeAutospacing="0" w:after="0" w:afterAutospacing="0"/>
        <w:ind w:left="360" w:hanging="360"/>
        <w:jc w:val="both"/>
      </w:pPr>
      <w:r w:rsidRPr="00FB4700">
        <w:tab/>
        <w:t>Обучающиеся должны уметь:</w:t>
      </w:r>
    </w:p>
    <w:p w:rsidR="0028250D" w:rsidRPr="0028250D" w:rsidRDefault="0028250D" w:rsidP="00C237CF">
      <w:pPr>
        <w:widowControl/>
        <w:numPr>
          <w:ilvl w:val="1"/>
          <w:numId w:val="116"/>
        </w:numPr>
        <w:tabs>
          <w:tab w:val="num" w:pos="360"/>
        </w:tabs>
        <w:spacing w:after="0" w:line="240" w:lineRule="auto"/>
        <w:ind w:left="360"/>
        <w:jc w:val="both"/>
        <w:rPr>
          <w:rFonts w:ascii="Times New Roman" w:hAnsi="Times New Roman"/>
          <w:sz w:val="24"/>
          <w:szCs w:val="24"/>
          <w:lang w:val="ru-RU"/>
        </w:rPr>
      </w:pPr>
      <w:r w:rsidRPr="0028250D">
        <w:rPr>
          <w:rFonts w:ascii="Times New Roman" w:hAnsi="Times New Roman"/>
          <w:sz w:val="24"/>
          <w:szCs w:val="24"/>
          <w:lang w:val="ru-RU"/>
        </w:rPr>
        <w:t xml:space="preserve">указывать средства связи между частями текста; </w:t>
      </w:r>
    </w:p>
    <w:p w:rsidR="0028250D" w:rsidRPr="0028250D" w:rsidRDefault="0028250D" w:rsidP="00C237CF">
      <w:pPr>
        <w:widowControl/>
        <w:numPr>
          <w:ilvl w:val="1"/>
          <w:numId w:val="116"/>
        </w:numPr>
        <w:tabs>
          <w:tab w:val="num" w:pos="360"/>
        </w:tabs>
        <w:spacing w:after="0" w:line="240" w:lineRule="auto"/>
        <w:ind w:left="360"/>
        <w:jc w:val="both"/>
        <w:rPr>
          <w:rFonts w:ascii="Times New Roman" w:hAnsi="Times New Roman"/>
          <w:sz w:val="24"/>
          <w:szCs w:val="24"/>
          <w:lang w:val="ru-RU"/>
        </w:rPr>
      </w:pPr>
      <w:r w:rsidRPr="0028250D">
        <w:rPr>
          <w:rFonts w:ascii="Times New Roman" w:hAnsi="Times New Roman"/>
          <w:sz w:val="24"/>
          <w:szCs w:val="24"/>
          <w:lang w:val="ru-RU"/>
        </w:rPr>
        <w:t xml:space="preserve">определить тему и основную мысль текста; </w:t>
      </w:r>
    </w:p>
    <w:p w:rsidR="0028250D" w:rsidRPr="0028250D" w:rsidRDefault="0028250D" w:rsidP="00C237CF">
      <w:pPr>
        <w:widowControl/>
        <w:numPr>
          <w:ilvl w:val="1"/>
          <w:numId w:val="116"/>
        </w:numPr>
        <w:tabs>
          <w:tab w:val="num" w:pos="360"/>
        </w:tabs>
        <w:spacing w:after="0" w:line="240" w:lineRule="auto"/>
        <w:ind w:left="360"/>
        <w:jc w:val="both"/>
        <w:rPr>
          <w:rFonts w:ascii="Times New Roman" w:hAnsi="Times New Roman"/>
          <w:sz w:val="24"/>
          <w:szCs w:val="24"/>
          <w:lang w:val="ru-RU"/>
        </w:rPr>
      </w:pPr>
      <w:r w:rsidRPr="0028250D">
        <w:rPr>
          <w:rFonts w:ascii="Times New Roman" w:hAnsi="Times New Roman"/>
          <w:sz w:val="24"/>
          <w:szCs w:val="24"/>
          <w:lang w:val="ru-RU"/>
        </w:rPr>
        <w:t xml:space="preserve">определить тип и стиль речи; </w:t>
      </w:r>
    </w:p>
    <w:p w:rsidR="0028250D" w:rsidRPr="0028250D" w:rsidRDefault="0028250D" w:rsidP="00C237CF">
      <w:pPr>
        <w:widowControl/>
        <w:numPr>
          <w:ilvl w:val="1"/>
          <w:numId w:val="116"/>
        </w:numPr>
        <w:tabs>
          <w:tab w:val="num" w:pos="360"/>
        </w:tabs>
        <w:spacing w:after="0" w:line="240" w:lineRule="auto"/>
        <w:ind w:left="360"/>
        <w:jc w:val="both"/>
        <w:rPr>
          <w:rFonts w:ascii="Times New Roman" w:hAnsi="Times New Roman"/>
          <w:sz w:val="24"/>
          <w:szCs w:val="24"/>
          <w:lang w:val="ru-RU"/>
        </w:rPr>
      </w:pPr>
      <w:r w:rsidRPr="0028250D">
        <w:rPr>
          <w:rFonts w:ascii="Times New Roman" w:hAnsi="Times New Roman"/>
          <w:sz w:val="24"/>
          <w:szCs w:val="24"/>
          <w:lang w:val="ru-RU"/>
        </w:rPr>
        <w:t>использовать знания о тексте и изобразительно-выразительных средствах     языка при ан</w:t>
      </w:r>
      <w:r w:rsidRPr="0028250D">
        <w:rPr>
          <w:rFonts w:ascii="Times New Roman" w:hAnsi="Times New Roman"/>
          <w:sz w:val="24"/>
          <w:szCs w:val="24"/>
          <w:lang w:val="ru-RU"/>
        </w:rPr>
        <w:t>а</w:t>
      </w:r>
      <w:r w:rsidRPr="0028250D">
        <w:rPr>
          <w:rFonts w:ascii="Times New Roman" w:hAnsi="Times New Roman"/>
          <w:sz w:val="24"/>
          <w:szCs w:val="24"/>
          <w:lang w:val="ru-RU"/>
        </w:rPr>
        <w:t xml:space="preserve">лизе текста; </w:t>
      </w:r>
    </w:p>
    <w:p w:rsidR="0028250D" w:rsidRPr="0028250D" w:rsidRDefault="0028250D" w:rsidP="00C237CF">
      <w:pPr>
        <w:widowControl/>
        <w:numPr>
          <w:ilvl w:val="1"/>
          <w:numId w:val="116"/>
        </w:numPr>
        <w:tabs>
          <w:tab w:val="num" w:pos="360"/>
        </w:tabs>
        <w:spacing w:after="0" w:line="240" w:lineRule="auto"/>
        <w:ind w:left="360"/>
        <w:jc w:val="both"/>
        <w:rPr>
          <w:rFonts w:ascii="Times New Roman" w:hAnsi="Times New Roman"/>
          <w:sz w:val="24"/>
          <w:szCs w:val="24"/>
          <w:lang w:val="ru-RU"/>
        </w:rPr>
      </w:pPr>
      <w:r w:rsidRPr="0028250D">
        <w:rPr>
          <w:rFonts w:ascii="Times New Roman" w:hAnsi="Times New Roman"/>
          <w:sz w:val="24"/>
          <w:szCs w:val="24"/>
          <w:lang w:val="ru-RU"/>
        </w:rPr>
        <w:t>понимать и интерпретировать содержание исходного текста;</w:t>
      </w:r>
    </w:p>
    <w:p w:rsidR="0028250D" w:rsidRPr="00FB4700" w:rsidRDefault="0028250D" w:rsidP="00C237CF">
      <w:pPr>
        <w:widowControl/>
        <w:numPr>
          <w:ilvl w:val="1"/>
          <w:numId w:val="116"/>
        </w:numPr>
        <w:tabs>
          <w:tab w:val="num" w:pos="360"/>
        </w:tabs>
        <w:spacing w:after="0" w:line="240" w:lineRule="auto"/>
        <w:ind w:left="360"/>
        <w:jc w:val="both"/>
        <w:rPr>
          <w:rFonts w:ascii="Times New Roman" w:hAnsi="Times New Roman"/>
          <w:sz w:val="24"/>
          <w:szCs w:val="24"/>
        </w:rPr>
      </w:pPr>
      <w:r w:rsidRPr="0028250D">
        <w:rPr>
          <w:rFonts w:ascii="Times New Roman" w:hAnsi="Times New Roman"/>
          <w:sz w:val="24"/>
          <w:szCs w:val="24"/>
          <w:lang w:val="ru-RU"/>
        </w:rPr>
        <w:t xml:space="preserve"> </w:t>
      </w:r>
      <w:r w:rsidRPr="00FB4700">
        <w:rPr>
          <w:rFonts w:ascii="Times New Roman" w:hAnsi="Times New Roman"/>
          <w:sz w:val="24"/>
          <w:szCs w:val="24"/>
        </w:rPr>
        <w:t xml:space="preserve">анализировать форму исходного текста; </w:t>
      </w:r>
    </w:p>
    <w:p w:rsidR="0028250D" w:rsidRPr="0028250D" w:rsidRDefault="0028250D" w:rsidP="00C237CF">
      <w:pPr>
        <w:widowControl/>
        <w:numPr>
          <w:ilvl w:val="1"/>
          <w:numId w:val="116"/>
        </w:numPr>
        <w:tabs>
          <w:tab w:val="num" w:pos="360"/>
        </w:tabs>
        <w:spacing w:after="0" w:line="240" w:lineRule="auto"/>
        <w:ind w:left="360"/>
        <w:jc w:val="both"/>
        <w:rPr>
          <w:rFonts w:ascii="Times New Roman" w:hAnsi="Times New Roman"/>
          <w:sz w:val="24"/>
          <w:szCs w:val="24"/>
          <w:lang w:val="ru-RU"/>
        </w:rPr>
      </w:pPr>
      <w:r w:rsidRPr="0028250D">
        <w:rPr>
          <w:rFonts w:ascii="Times New Roman" w:hAnsi="Times New Roman"/>
          <w:sz w:val="24"/>
          <w:szCs w:val="24"/>
          <w:lang w:val="ru-RU"/>
        </w:rPr>
        <w:t xml:space="preserve"> находить характерные для исходного текста языковые средства; </w:t>
      </w:r>
    </w:p>
    <w:p w:rsidR="0028250D" w:rsidRPr="00FB4700" w:rsidRDefault="0028250D" w:rsidP="00C237CF">
      <w:pPr>
        <w:widowControl/>
        <w:numPr>
          <w:ilvl w:val="1"/>
          <w:numId w:val="116"/>
        </w:numPr>
        <w:tabs>
          <w:tab w:val="num" w:pos="360"/>
        </w:tabs>
        <w:spacing w:after="0" w:line="240" w:lineRule="auto"/>
        <w:ind w:left="360"/>
        <w:jc w:val="both"/>
        <w:rPr>
          <w:rFonts w:ascii="Times New Roman" w:hAnsi="Times New Roman"/>
          <w:sz w:val="24"/>
          <w:szCs w:val="24"/>
        </w:rPr>
      </w:pPr>
      <w:r w:rsidRPr="0028250D">
        <w:rPr>
          <w:rFonts w:ascii="Times New Roman" w:hAnsi="Times New Roman"/>
          <w:sz w:val="24"/>
          <w:szCs w:val="24"/>
          <w:lang w:val="ru-RU"/>
        </w:rPr>
        <w:t xml:space="preserve"> </w:t>
      </w:r>
      <w:r w:rsidRPr="00FB4700">
        <w:rPr>
          <w:rFonts w:ascii="Times New Roman" w:hAnsi="Times New Roman"/>
          <w:sz w:val="24"/>
          <w:szCs w:val="24"/>
        </w:rPr>
        <w:t xml:space="preserve">создавать связное высказывание; </w:t>
      </w:r>
    </w:p>
    <w:p w:rsidR="0028250D" w:rsidRPr="00FB4700" w:rsidRDefault="0028250D" w:rsidP="00C237CF">
      <w:pPr>
        <w:widowControl/>
        <w:numPr>
          <w:ilvl w:val="1"/>
          <w:numId w:val="116"/>
        </w:numPr>
        <w:tabs>
          <w:tab w:val="num" w:pos="360"/>
        </w:tabs>
        <w:spacing w:after="0" w:line="240" w:lineRule="auto"/>
        <w:ind w:left="360"/>
        <w:jc w:val="both"/>
        <w:rPr>
          <w:rFonts w:ascii="Times New Roman" w:hAnsi="Times New Roman"/>
          <w:sz w:val="24"/>
          <w:szCs w:val="24"/>
        </w:rPr>
      </w:pPr>
      <w:r w:rsidRPr="00FB4700">
        <w:rPr>
          <w:rFonts w:ascii="Times New Roman" w:hAnsi="Times New Roman"/>
          <w:sz w:val="24"/>
          <w:szCs w:val="24"/>
        </w:rPr>
        <w:t xml:space="preserve"> излагать последовательно собственные мысли; </w:t>
      </w:r>
    </w:p>
    <w:p w:rsidR="0028250D" w:rsidRPr="0028250D" w:rsidRDefault="0028250D" w:rsidP="00C237CF">
      <w:pPr>
        <w:widowControl/>
        <w:numPr>
          <w:ilvl w:val="1"/>
          <w:numId w:val="116"/>
        </w:numPr>
        <w:tabs>
          <w:tab w:val="num" w:pos="360"/>
        </w:tabs>
        <w:spacing w:after="0" w:line="240" w:lineRule="auto"/>
        <w:ind w:left="360"/>
        <w:jc w:val="both"/>
        <w:rPr>
          <w:rFonts w:ascii="Times New Roman" w:hAnsi="Times New Roman"/>
          <w:sz w:val="24"/>
          <w:szCs w:val="24"/>
          <w:lang w:val="ru-RU"/>
        </w:rPr>
      </w:pPr>
      <w:r w:rsidRPr="0028250D">
        <w:rPr>
          <w:rFonts w:ascii="Times New Roman" w:hAnsi="Times New Roman"/>
          <w:sz w:val="24"/>
          <w:szCs w:val="24"/>
          <w:lang w:val="ru-RU"/>
        </w:rPr>
        <w:t xml:space="preserve"> использовать в собственной речи разнообразие грамматических конструкций и лексическое богатство языка. </w:t>
      </w:r>
    </w:p>
    <w:p w:rsidR="0028250D" w:rsidRPr="0028250D" w:rsidRDefault="0028250D" w:rsidP="00C237CF">
      <w:pPr>
        <w:widowControl/>
        <w:numPr>
          <w:ilvl w:val="1"/>
          <w:numId w:val="116"/>
        </w:numPr>
        <w:tabs>
          <w:tab w:val="num" w:pos="360"/>
        </w:tabs>
        <w:spacing w:after="0" w:line="240" w:lineRule="auto"/>
        <w:ind w:left="360"/>
        <w:jc w:val="both"/>
        <w:rPr>
          <w:rFonts w:ascii="Times New Roman" w:hAnsi="Times New Roman"/>
          <w:sz w:val="24"/>
          <w:szCs w:val="24"/>
          <w:lang w:val="ru-RU"/>
        </w:rPr>
      </w:pPr>
      <w:r w:rsidRPr="0028250D">
        <w:rPr>
          <w:rFonts w:ascii="Times New Roman" w:hAnsi="Times New Roman"/>
          <w:sz w:val="24"/>
          <w:szCs w:val="24"/>
          <w:lang w:val="ru-RU"/>
        </w:rPr>
        <w:t xml:space="preserve"> оформлять речь в соответствии с орфографическими, грамматическими и пунктуационн</w:t>
      </w:r>
      <w:r w:rsidRPr="0028250D">
        <w:rPr>
          <w:rFonts w:ascii="Times New Roman" w:hAnsi="Times New Roman"/>
          <w:sz w:val="24"/>
          <w:szCs w:val="24"/>
          <w:lang w:val="ru-RU"/>
        </w:rPr>
        <w:t>ы</w:t>
      </w:r>
      <w:r w:rsidRPr="0028250D">
        <w:rPr>
          <w:rFonts w:ascii="Times New Roman" w:hAnsi="Times New Roman"/>
          <w:sz w:val="24"/>
          <w:szCs w:val="24"/>
          <w:lang w:val="ru-RU"/>
        </w:rPr>
        <w:t xml:space="preserve">ми нормами литературного языка. </w:t>
      </w:r>
    </w:p>
    <w:p w:rsidR="0028250D" w:rsidRPr="0028250D" w:rsidRDefault="0028250D" w:rsidP="00C237CF">
      <w:pPr>
        <w:spacing w:after="0" w:line="240" w:lineRule="auto"/>
        <w:ind w:firstLine="360"/>
        <w:jc w:val="both"/>
        <w:rPr>
          <w:rFonts w:ascii="Times New Roman" w:hAnsi="Times New Roman"/>
          <w:sz w:val="24"/>
          <w:szCs w:val="24"/>
          <w:lang w:val="ru-RU"/>
        </w:rPr>
      </w:pPr>
      <w:r w:rsidRPr="0028250D">
        <w:rPr>
          <w:rFonts w:ascii="Times New Roman" w:hAnsi="Times New Roman"/>
          <w:sz w:val="24"/>
          <w:szCs w:val="24"/>
          <w:lang w:val="ru-RU"/>
        </w:rPr>
        <w:t>Ожидаемые результаты можно представить в виде практических умений и навыков по сам</w:t>
      </w:r>
      <w:r w:rsidRPr="0028250D">
        <w:rPr>
          <w:rFonts w:ascii="Times New Roman" w:hAnsi="Times New Roman"/>
          <w:sz w:val="24"/>
          <w:szCs w:val="24"/>
          <w:lang w:val="ru-RU"/>
        </w:rPr>
        <w:t>о</w:t>
      </w:r>
      <w:r w:rsidRPr="0028250D">
        <w:rPr>
          <w:rFonts w:ascii="Times New Roman" w:hAnsi="Times New Roman"/>
          <w:sz w:val="24"/>
          <w:szCs w:val="24"/>
          <w:lang w:val="ru-RU"/>
        </w:rPr>
        <w:t>стоятельному анализу и оценке текстов разной стилистической принадлежности, в том числе сп</w:t>
      </w:r>
      <w:r w:rsidRPr="0028250D">
        <w:rPr>
          <w:rFonts w:ascii="Times New Roman" w:hAnsi="Times New Roman"/>
          <w:sz w:val="24"/>
          <w:szCs w:val="24"/>
          <w:lang w:val="ru-RU"/>
        </w:rPr>
        <w:t>е</w:t>
      </w:r>
      <w:r w:rsidRPr="0028250D">
        <w:rPr>
          <w:rFonts w:ascii="Times New Roman" w:hAnsi="Times New Roman"/>
          <w:sz w:val="24"/>
          <w:szCs w:val="24"/>
          <w:lang w:val="ru-RU"/>
        </w:rPr>
        <w:t>циальной языковедческой тематики и проблематики и написание творческой работы по да</w:t>
      </w:r>
      <w:r w:rsidRPr="0028250D">
        <w:rPr>
          <w:rFonts w:ascii="Times New Roman" w:hAnsi="Times New Roman"/>
          <w:sz w:val="24"/>
          <w:szCs w:val="24"/>
          <w:lang w:val="ru-RU"/>
        </w:rPr>
        <w:t>н</w:t>
      </w:r>
      <w:r w:rsidRPr="0028250D">
        <w:rPr>
          <w:rFonts w:ascii="Times New Roman" w:hAnsi="Times New Roman"/>
          <w:sz w:val="24"/>
          <w:szCs w:val="24"/>
          <w:lang w:val="ru-RU"/>
        </w:rPr>
        <w:t>ной проблематике, что предполагает последний вид испытаний ЕГЭ.</w:t>
      </w:r>
    </w:p>
    <w:p w:rsidR="0028250D" w:rsidRPr="00FB4700" w:rsidRDefault="0028250D" w:rsidP="00C237CF">
      <w:pPr>
        <w:pStyle w:val="afffffc"/>
        <w:tabs>
          <w:tab w:val="num" w:pos="360"/>
        </w:tabs>
        <w:spacing w:before="0" w:beforeAutospacing="0" w:after="0" w:afterAutospacing="0"/>
        <w:ind w:left="360" w:hanging="360"/>
        <w:jc w:val="both"/>
        <w:rPr>
          <w:b/>
          <w:bCs/>
        </w:rPr>
      </w:pPr>
    </w:p>
    <w:p w:rsidR="0028250D" w:rsidRPr="00FB4700" w:rsidRDefault="0028250D" w:rsidP="00C237CF">
      <w:pPr>
        <w:pStyle w:val="afffffc"/>
        <w:spacing w:before="0" w:beforeAutospacing="0" w:after="0" w:afterAutospacing="0"/>
        <w:jc w:val="both"/>
      </w:pPr>
      <w:r w:rsidRPr="00FB4700">
        <w:rPr>
          <w:b/>
          <w:bCs/>
        </w:rPr>
        <w:t xml:space="preserve">Технология организации учебного процесса </w:t>
      </w:r>
    </w:p>
    <w:p w:rsidR="0028250D" w:rsidRPr="00FB4700" w:rsidRDefault="0028250D" w:rsidP="00C237CF">
      <w:pPr>
        <w:pStyle w:val="afffffc"/>
        <w:spacing w:before="0" w:beforeAutospacing="0" w:after="0" w:afterAutospacing="0"/>
        <w:ind w:firstLine="708"/>
        <w:jc w:val="both"/>
      </w:pPr>
      <w:r w:rsidRPr="00FB4700">
        <w:t>Реализация данной программы предусматривает использование личностно-ориентированного обучения, признающего  ученика главной фигурой образовательного пр</w:t>
      </w:r>
      <w:r w:rsidRPr="00FB4700">
        <w:t>о</w:t>
      </w:r>
      <w:r w:rsidRPr="00FB4700">
        <w:t>цесса.</w:t>
      </w:r>
    </w:p>
    <w:p w:rsidR="0028250D" w:rsidRPr="00FB4700" w:rsidRDefault="0028250D" w:rsidP="00C237CF">
      <w:pPr>
        <w:pStyle w:val="afffffc"/>
        <w:spacing w:before="0" w:beforeAutospacing="0" w:after="0" w:afterAutospacing="0"/>
        <w:ind w:firstLine="708"/>
        <w:jc w:val="both"/>
      </w:pPr>
      <w:r w:rsidRPr="00FB4700">
        <w:t>Цели обучения реализуются в ходе активной познавательной деятельности каждого учен</w:t>
      </w:r>
      <w:r w:rsidRPr="00FB4700">
        <w:t>и</w:t>
      </w:r>
      <w:r w:rsidRPr="00FB4700">
        <w:t>ка при его взаимодействии с учителем и соучениками. Обучение строится на основе теоретич</w:t>
      </w:r>
      <w:r w:rsidRPr="00FB4700">
        <w:t>е</w:t>
      </w:r>
      <w:r w:rsidRPr="00FB4700">
        <w:t>ской и практической формы работы с учащимися. Освоение курса предполагает следующую тип</w:t>
      </w:r>
      <w:r w:rsidRPr="00FB4700">
        <w:t>о</w:t>
      </w:r>
      <w:r w:rsidRPr="00FB4700">
        <w:t>логию уроков:</w:t>
      </w:r>
    </w:p>
    <w:p w:rsidR="0028250D" w:rsidRPr="00FB4700" w:rsidRDefault="0028250D" w:rsidP="00C237CF">
      <w:pPr>
        <w:pStyle w:val="afffffc"/>
        <w:spacing w:before="0" w:beforeAutospacing="0" w:after="0" w:afterAutospacing="0"/>
        <w:jc w:val="both"/>
      </w:pPr>
      <w:r w:rsidRPr="00FB4700">
        <w:t>- уроки-лекции;</w:t>
      </w:r>
      <w:r w:rsidRPr="00FB4700">
        <w:br/>
        <w:t>- уроки применения знаний на практике;</w:t>
      </w:r>
      <w:r w:rsidRPr="00FB4700">
        <w:br/>
        <w:t>- уроки навыков (тренировочные);</w:t>
      </w:r>
      <w:r w:rsidRPr="00FB4700">
        <w:br/>
        <w:t>- уроки комплексного применения знаний.</w:t>
      </w:r>
    </w:p>
    <w:p w:rsidR="0028250D" w:rsidRPr="00FB4700" w:rsidRDefault="0028250D" w:rsidP="00C237CF">
      <w:pPr>
        <w:pStyle w:val="afffffc"/>
        <w:spacing w:before="0" w:beforeAutospacing="0" w:after="0" w:afterAutospacing="0"/>
        <w:ind w:firstLine="708"/>
        <w:jc w:val="both"/>
      </w:pPr>
      <w:r w:rsidRPr="00FB4700">
        <w:t>Преобладают групповые и индивидуальные формы работы. Основными организацио</w:t>
      </w:r>
      <w:r w:rsidRPr="00FB4700">
        <w:t>н</w:t>
      </w:r>
      <w:r w:rsidRPr="00FB4700">
        <w:t>ными формами вовлечения учащихся в учебную деятельность являются:</w:t>
      </w:r>
    </w:p>
    <w:p w:rsidR="0028250D" w:rsidRPr="00FB4700" w:rsidRDefault="0028250D" w:rsidP="00C237CF">
      <w:pPr>
        <w:pStyle w:val="afffffc"/>
        <w:spacing w:before="0" w:beforeAutospacing="0" w:after="0" w:afterAutospacing="0"/>
        <w:jc w:val="both"/>
      </w:pPr>
      <w:r w:rsidRPr="00FB4700">
        <w:t>- работа под руководством учителя (усвоение и закрепление теоретического материала, составл</w:t>
      </w:r>
      <w:r w:rsidRPr="00FB4700">
        <w:t>е</w:t>
      </w:r>
      <w:r w:rsidRPr="00FB4700">
        <w:t>ние текстов в жанре рецензии, эссе);</w:t>
      </w:r>
      <w:r w:rsidRPr="00FB4700">
        <w:br/>
        <w:t>- самостоятельная работа (написание рецензии, эссе, нахождение выразительных средств языка и объяснение их роли);</w:t>
      </w:r>
      <w:r w:rsidRPr="00FB4700">
        <w:br/>
        <w:t>- работа в группах;</w:t>
      </w:r>
      <w:r w:rsidRPr="00FB4700">
        <w:br/>
        <w:t>- индивидуальная работа.</w:t>
      </w:r>
    </w:p>
    <w:p w:rsidR="0028250D" w:rsidRPr="00FB4700" w:rsidRDefault="0028250D" w:rsidP="00C237CF">
      <w:pPr>
        <w:pStyle w:val="afffffc"/>
        <w:spacing w:before="0" w:beforeAutospacing="0" w:after="0" w:afterAutospacing="0"/>
        <w:ind w:firstLine="708"/>
        <w:jc w:val="both"/>
      </w:pPr>
      <w:r w:rsidRPr="00FB4700">
        <w:t>Организация урока предусматривает создание благоприятных эмоционально-деловых о</w:t>
      </w:r>
      <w:r w:rsidRPr="00FB4700">
        <w:t>т</w:t>
      </w:r>
      <w:r w:rsidRPr="00FB4700">
        <w:t>ношений, организацию самостоятельной познавательной деятельности учащихся, направле</w:t>
      </w:r>
      <w:r w:rsidRPr="00FB4700">
        <w:t>н</w:t>
      </w:r>
      <w:r w:rsidRPr="00FB4700">
        <w:t>ной на развитие самостоятельности как черты личности.</w:t>
      </w:r>
    </w:p>
    <w:p w:rsidR="0028250D" w:rsidRPr="00FB4700" w:rsidRDefault="0028250D" w:rsidP="00C237CF">
      <w:pPr>
        <w:pStyle w:val="afffffc"/>
        <w:spacing w:before="0" w:beforeAutospacing="0" w:after="0" w:afterAutospacing="0"/>
        <w:ind w:firstLine="708"/>
        <w:jc w:val="both"/>
      </w:pPr>
      <w:r w:rsidRPr="00FB4700">
        <w:t>Набор заданий для работы помещён в тренировочных тестах и индивидуальных карто</w:t>
      </w:r>
      <w:r w:rsidRPr="00FB4700">
        <w:t>ч</w:t>
      </w:r>
      <w:r w:rsidRPr="00FB4700">
        <w:t>ках, распределён в соответствии с процессом и структурой ЕГЭ.</w:t>
      </w:r>
    </w:p>
    <w:p w:rsidR="0028250D" w:rsidRPr="00FB4700" w:rsidRDefault="0028250D" w:rsidP="00C237CF">
      <w:pPr>
        <w:pStyle w:val="afffffc"/>
        <w:spacing w:before="0" w:beforeAutospacing="0" w:after="0" w:afterAutospacing="0"/>
        <w:jc w:val="both"/>
      </w:pPr>
      <w:r w:rsidRPr="00FB4700">
        <w:rPr>
          <w:b/>
          <w:bCs/>
        </w:rPr>
        <w:t>Формы итогового контроля и критерии их оценки</w:t>
      </w:r>
    </w:p>
    <w:p w:rsidR="0028250D" w:rsidRPr="00FB4700" w:rsidRDefault="0028250D" w:rsidP="00C237CF">
      <w:pPr>
        <w:pStyle w:val="afffffc"/>
        <w:spacing w:before="0" w:beforeAutospacing="0" w:after="0" w:afterAutospacing="0"/>
        <w:ind w:firstLine="360"/>
        <w:jc w:val="both"/>
      </w:pPr>
      <w:r w:rsidRPr="00FB4700">
        <w:t xml:space="preserve">Контроль уровня сформированности по освоению ЗУН осуществляется на трёх уровнях: </w:t>
      </w:r>
    </w:p>
    <w:p w:rsidR="0028250D" w:rsidRPr="0028250D" w:rsidRDefault="0028250D" w:rsidP="00C237CF">
      <w:pPr>
        <w:widowControl/>
        <w:numPr>
          <w:ilvl w:val="0"/>
          <w:numId w:val="118"/>
        </w:numPr>
        <w:spacing w:after="0" w:line="240" w:lineRule="auto"/>
        <w:jc w:val="both"/>
        <w:rPr>
          <w:rFonts w:ascii="Times New Roman" w:hAnsi="Times New Roman"/>
          <w:sz w:val="24"/>
          <w:szCs w:val="24"/>
          <w:lang w:val="ru-RU"/>
        </w:rPr>
      </w:pPr>
      <w:r w:rsidRPr="0028250D">
        <w:rPr>
          <w:rFonts w:ascii="Times New Roman" w:hAnsi="Times New Roman"/>
          <w:sz w:val="24"/>
          <w:szCs w:val="24"/>
          <w:lang w:val="ru-RU"/>
        </w:rPr>
        <w:t xml:space="preserve">текущий (коэффициент успешности выполнения заданий на каждом уроке); </w:t>
      </w:r>
    </w:p>
    <w:p w:rsidR="0028250D" w:rsidRPr="0028250D" w:rsidRDefault="0028250D" w:rsidP="00C237CF">
      <w:pPr>
        <w:widowControl/>
        <w:numPr>
          <w:ilvl w:val="0"/>
          <w:numId w:val="119"/>
        </w:numPr>
        <w:spacing w:after="0" w:line="240" w:lineRule="auto"/>
        <w:jc w:val="both"/>
        <w:rPr>
          <w:rFonts w:ascii="Times New Roman" w:hAnsi="Times New Roman"/>
          <w:sz w:val="24"/>
          <w:szCs w:val="24"/>
          <w:lang w:val="ru-RU"/>
        </w:rPr>
      </w:pPr>
      <w:r w:rsidRPr="0028250D">
        <w:rPr>
          <w:rFonts w:ascii="Times New Roman" w:hAnsi="Times New Roman"/>
          <w:sz w:val="24"/>
          <w:szCs w:val="24"/>
          <w:lang w:val="ru-RU"/>
        </w:rPr>
        <w:t xml:space="preserve">промежуточный (проводится в форме теста в соответствии с требованиями ЕГЭ и на основе КИМов); </w:t>
      </w:r>
    </w:p>
    <w:p w:rsidR="0028250D" w:rsidRPr="0028250D" w:rsidRDefault="0028250D" w:rsidP="00C237CF">
      <w:pPr>
        <w:widowControl/>
        <w:numPr>
          <w:ilvl w:val="0"/>
          <w:numId w:val="120"/>
        </w:numPr>
        <w:spacing w:after="0" w:line="240" w:lineRule="auto"/>
        <w:jc w:val="both"/>
        <w:rPr>
          <w:rFonts w:ascii="Times New Roman" w:hAnsi="Times New Roman"/>
          <w:sz w:val="24"/>
          <w:szCs w:val="24"/>
          <w:lang w:val="ru-RU"/>
        </w:rPr>
      </w:pPr>
      <w:r w:rsidRPr="0028250D">
        <w:rPr>
          <w:rFonts w:ascii="Times New Roman" w:hAnsi="Times New Roman"/>
          <w:sz w:val="24"/>
          <w:szCs w:val="24"/>
          <w:lang w:val="ru-RU"/>
        </w:rPr>
        <w:t xml:space="preserve">итоговый (в конце курса) проводится в форме теста в соответствии с требованиями ЕГЭ и на основе КИМов; </w:t>
      </w:r>
    </w:p>
    <w:p w:rsidR="0028250D" w:rsidRPr="00FB4700" w:rsidRDefault="0028250D" w:rsidP="00C237CF">
      <w:pPr>
        <w:pStyle w:val="afffffc"/>
        <w:spacing w:before="0" w:beforeAutospacing="0" w:after="0" w:afterAutospacing="0"/>
        <w:jc w:val="both"/>
        <w:rPr>
          <w:b/>
          <w:bCs/>
        </w:rPr>
      </w:pPr>
    </w:p>
    <w:p w:rsidR="0028250D" w:rsidRPr="00FB4700" w:rsidRDefault="0028250D" w:rsidP="00C237CF">
      <w:pPr>
        <w:pStyle w:val="afffffc"/>
        <w:spacing w:before="0" w:beforeAutospacing="0" w:after="0" w:afterAutospacing="0"/>
        <w:jc w:val="both"/>
        <w:rPr>
          <w:b/>
          <w:bCs/>
        </w:rPr>
      </w:pPr>
      <w:r w:rsidRPr="00FB4700">
        <w:rPr>
          <w:b/>
          <w:bCs/>
        </w:rPr>
        <w:lastRenderedPageBreak/>
        <w:t>Календарно-тематическое планирование</w:t>
      </w:r>
    </w:p>
    <w:p w:rsidR="0028250D" w:rsidRPr="00FB4700" w:rsidRDefault="0028250D" w:rsidP="00C237CF">
      <w:pPr>
        <w:pStyle w:val="afffffc"/>
        <w:spacing w:before="0" w:beforeAutospacing="0" w:after="0" w:afterAutospacing="0"/>
        <w:jc w:val="both"/>
      </w:pPr>
    </w:p>
    <w:tbl>
      <w:tblPr>
        <w:tblW w:w="0" w:type="auto"/>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663"/>
        <w:gridCol w:w="5424"/>
        <w:gridCol w:w="822"/>
        <w:gridCol w:w="1574"/>
        <w:gridCol w:w="889"/>
        <w:gridCol w:w="1001"/>
      </w:tblGrid>
      <w:tr w:rsidR="0028250D" w:rsidRPr="00FB4700" w:rsidTr="00C23EA1">
        <w:trPr>
          <w:tblCellSpacing w:w="7" w:type="dxa"/>
        </w:trPr>
        <w:tc>
          <w:tcPr>
            <w:tcW w:w="6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rPr>
                <w:bCs/>
              </w:rPr>
              <w:t>№ п/п</w:t>
            </w:r>
          </w:p>
        </w:tc>
        <w:tc>
          <w:tcPr>
            <w:tcW w:w="5410"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rPr>
                <w:bCs/>
              </w:rPr>
              <w:t>Тема</w:t>
            </w:r>
          </w:p>
        </w:tc>
        <w:tc>
          <w:tcPr>
            <w:tcW w:w="7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Кол-во часов</w:t>
            </w:r>
          </w:p>
        </w:tc>
        <w:tc>
          <w:tcPr>
            <w:tcW w:w="874"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Дата план.</w:t>
            </w:r>
          </w:p>
        </w:tc>
        <w:tc>
          <w:tcPr>
            <w:tcW w:w="875"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Дата факт.</w:t>
            </w:r>
          </w:p>
        </w:tc>
        <w:tc>
          <w:tcPr>
            <w:tcW w:w="980"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Прим.</w:t>
            </w:r>
          </w:p>
        </w:tc>
      </w:tr>
      <w:tr w:rsidR="0028250D" w:rsidRPr="00FB4700" w:rsidTr="00C23EA1">
        <w:trPr>
          <w:tblCellSpacing w:w="7" w:type="dxa"/>
        </w:trPr>
        <w:tc>
          <w:tcPr>
            <w:tcW w:w="6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spacing w:after="0" w:line="240" w:lineRule="auto"/>
              <w:jc w:val="both"/>
              <w:rPr>
                <w:rFonts w:ascii="Times New Roman" w:hAnsi="Times New Roman"/>
                <w:sz w:val="24"/>
                <w:szCs w:val="24"/>
              </w:rPr>
            </w:pPr>
            <w:r w:rsidRPr="00FB4700">
              <w:rPr>
                <w:rFonts w:ascii="Times New Roman" w:hAnsi="Times New Roman"/>
                <w:sz w:val="24"/>
                <w:szCs w:val="24"/>
              </w:rPr>
              <w:t> </w:t>
            </w:r>
          </w:p>
        </w:tc>
        <w:tc>
          <w:tcPr>
            <w:tcW w:w="5410"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rPr>
                <w:b/>
                <w:bCs/>
              </w:rPr>
            </w:pPr>
            <w:r w:rsidRPr="00FB4700">
              <w:rPr>
                <w:b/>
                <w:bCs/>
              </w:rPr>
              <w:t>Тема 1. Стилистический и типологический анализ текста</w:t>
            </w:r>
          </w:p>
          <w:p w:rsidR="0028250D" w:rsidRPr="00FB4700" w:rsidRDefault="0028250D" w:rsidP="00C237CF">
            <w:pPr>
              <w:pStyle w:val="afffffc"/>
              <w:spacing w:before="0" w:beforeAutospacing="0" w:after="0" w:afterAutospacing="0"/>
              <w:jc w:val="both"/>
            </w:pPr>
            <w:r w:rsidRPr="00FB4700">
              <w:rPr>
                <w:b/>
                <w:bCs/>
              </w:rPr>
              <w:t xml:space="preserve"> (3 часа)</w:t>
            </w:r>
          </w:p>
        </w:tc>
        <w:tc>
          <w:tcPr>
            <w:tcW w:w="7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spacing w:after="0" w:line="240" w:lineRule="auto"/>
              <w:jc w:val="both"/>
              <w:rPr>
                <w:rFonts w:ascii="Times New Roman" w:hAnsi="Times New Roman"/>
                <w:sz w:val="24"/>
                <w:szCs w:val="24"/>
              </w:rPr>
            </w:pPr>
          </w:p>
        </w:tc>
        <w:tc>
          <w:tcPr>
            <w:tcW w:w="874"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spacing w:after="0" w:line="240" w:lineRule="auto"/>
              <w:jc w:val="both"/>
              <w:rPr>
                <w:rFonts w:ascii="Times New Roman" w:hAnsi="Times New Roman"/>
                <w:sz w:val="24"/>
                <w:szCs w:val="24"/>
              </w:rPr>
            </w:pPr>
            <w:r w:rsidRPr="00FB4700">
              <w:rPr>
                <w:rFonts w:ascii="Times New Roman" w:hAnsi="Times New Roman"/>
                <w:sz w:val="24"/>
                <w:szCs w:val="24"/>
              </w:rPr>
              <w:t> </w:t>
            </w:r>
          </w:p>
        </w:tc>
        <w:tc>
          <w:tcPr>
            <w:tcW w:w="875"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spacing w:after="0" w:line="240" w:lineRule="auto"/>
              <w:jc w:val="both"/>
              <w:rPr>
                <w:rFonts w:ascii="Times New Roman" w:hAnsi="Times New Roman"/>
                <w:sz w:val="24"/>
                <w:szCs w:val="24"/>
              </w:rPr>
            </w:pPr>
          </w:p>
        </w:tc>
        <w:tc>
          <w:tcPr>
            <w:tcW w:w="980"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spacing w:after="0" w:line="240" w:lineRule="auto"/>
              <w:jc w:val="both"/>
              <w:rPr>
                <w:rFonts w:ascii="Times New Roman" w:hAnsi="Times New Roman"/>
                <w:sz w:val="24"/>
                <w:szCs w:val="24"/>
              </w:rPr>
            </w:pPr>
          </w:p>
        </w:tc>
      </w:tr>
      <w:tr w:rsidR="0028250D" w:rsidRPr="00FB4700" w:rsidTr="00C23EA1">
        <w:trPr>
          <w:tblCellSpacing w:w="7" w:type="dxa"/>
        </w:trPr>
        <w:tc>
          <w:tcPr>
            <w:tcW w:w="6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1</w:t>
            </w:r>
          </w:p>
        </w:tc>
        <w:tc>
          <w:tcPr>
            <w:tcW w:w="5410" w:type="dxa"/>
            <w:tcBorders>
              <w:top w:val="outset" w:sz="6" w:space="0" w:color="auto"/>
              <w:left w:val="outset" w:sz="6" w:space="0" w:color="auto"/>
              <w:bottom w:val="outset" w:sz="6" w:space="0" w:color="auto"/>
              <w:right w:val="outset" w:sz="6" w:space="0" w:color="auto"/>
            </w:tcBorders>
          </w:tcPr>
          <w:p w:rsidR="0028250D" w:rsidRPr="0028250D" w:rsidRDefault="0028250D" w:rsidP="00C237CF">
            <w:pPr>
              <w:spacing w:after="0" w:line="240" w:lineRule="auto"/>
              <w:jc w:val="both"/>
              <w:rPr>
                <w:rFonts w:ascii="Times New Roman" w:hAnsi="Times New Roman"/>
                <w:sz w:val="24"/>
                <w:szCs w:val="24"/>
                <w:lang w:val="ru-RU"/>
              </w:rPr>
            </w:pPr>
            <w:r w:rsidRPr="0028250D">
              <w:rPr>
                <w:rFonts w:ascii="Times New Roman" w:hAnsi="Times New Roman"/>
                <w:sz w:val="24"/>
                <w:szCs w:val="24"/>
                <w:lang w:val="ru-RU"/>
              </w:rPr>
              <w:t>Текст. Тема и основная мысль текста. Средства связи между частями текста Способы связи пре</w:t>
            </w:r>
            <w:r w:rsidRPr="0028250D">
              <w:rPr>
                <w:rFonts w:ascii="Times New Roman" w:hAnsi="Times New Roman"/>
                <w:sz w:val="24"/>
                <w:szCs w:val="24"/>
                <w:lang w:val="ru-RU"/>
              </w:rPr>
              <w:t>д</w:t>
            </w:r>
            <w:r w:rsidRPr="0028250D">
              <w:rPr>
                <w:rFonts w:ascii="Times New Roman" w:hAnsi="Times New Roman"/>
                <w:sz w:val="24"/>
                <w:szCs w:val="24"/>
                <w:lang w:val="ru-RU"/>
              </w:rPr>
              <w:t>ложений в тексте</w:t>
            </w:r>
          </w:p>
        </w:tc>
        <w:tc>
          <w:tcPr>
            <w:tcW w:w="7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1</w:t>
            </w:r>
          </w:p>
        </w:tc>
        <w:tc>
          <w:tcPr>
            <w:tcW w:w="874"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08.09</w:t>
            </w:r>
          </w:p>
        </w:tc>
        <w:tc>
          <w:tcPr>
            <w:tcW w:w="875"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p>
        </w:tc>
        <w:tc>
          <w:tcPr>
            <w:tcW w:w="980"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p>
        </w:tc>
      </w:tr>
      <w:tr w:rsidR="0028250D" w:rsidRPr="00FB4700" w:rsidTr="00C23EA1">
        <w:trPr>
          <w:tblCellSpacing w:w="7" w:type="dxa"/>
        </w:trPr>
        <w:tc>
          <w:tcPr>
            <w:tcW w:w="6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2</w:t>
            </w:r>
          </w:p>
        </w:tc>
        <w:tc>
          <w:tcPr>
            <w:tcW w:w="5410" w:type="dxa"/>
            <w:tcBorders>
              <w:top w:val="outset" w:sz="6" w:space="0" w:color="auto"/>
              <w:left w:val="outset" w:sz="6" w:space="0" w:color="auto"/>
              <w:bottom w:val="outset" w:sz="6" w:space="0" w:color="auto"/>
              <w:right w:val="outset" w:sz="6" w:space="0" w:color="auto"/>
            </w:tcBorders>
          </w:tcPr>
          <w:p w:rsidR="0028250D" w:rsidRPr="0028250D" w:rsidRDefault="0028250D" w:rsidP="00C237CF">
            <w:pPr>
              <w:spacing w:after="0" w:line="240" w:lineRule="auto"/>
              <w:jc w:val="both"/>
              <w:rPr>
                <w:rFonts w:ascii="Times New Roman" w:hAnsi="Times New Roman"/>
                <w:sz w:val="24"/>
                <w:szCs w:val="24"/>
                <w:lang w:val="ru-RU"/>
              </w:rPr>
            </w:pPr>
            <w:r w:rsidRPr="0028250D">
              <w:rPr>
                <w:rFonts w:ascii="Times New Roman" w:hAnsi="Times New Roman"/>
                <w:sz w:val="24"/>
                <w:szCs w:val="24"/>
                <w:lang w:val="ru-RU"/>
              </w:rPr>
              <w:t>Лексические, морфологические,  синтаксич</w:t>
            </w:r>
            <w:r w:rsidRPr="0028250D">
              <w:rPr>
                <w:rFonts w:ascii="Times New Roman" w:hAnsi="Times New Roman"/>
                <w:sz w:val="24"/>
                <w:szCs w:val="24"/>
                <w:lang w:val="ru-RU"/>
              </w:rPr>
              <w:t>е</w:t>
            </w:r>
            <w:r w:rsidRPr="0028250D">
              <w:rPr>
                <w:rFonts w:ascii="Times New Roman" w:hAnsi="Times New Roman"/>
                <w:sz w:val="24"/>
                <w:szCs w:val="24"/>
                <w:lang w:val="ru-RU"/>
              </w:rPr>
              <w:t>ские средства организации текста</w:t>
            </w:r>
          </w:p>
        </w:tc>
        <w:tc>
          <w:tcPr>
            <w:tcW w:w="7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1</w:t>
            </w:r>
          </w:p>
        </w:tc>
        <w:tc>
          <w:tcPr>
            <w:tcW w:w="874"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15.09</w:t>
            </w:r>
          </w:p>
        </w:tc>
        <w:tc>
          <w:tcPr>
            <w:tcW w:w="875"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p>
        </w:tc>
        <w:tc>
          <w:tcPr>
            <w:tcW w:w="980"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p>
        </w:tc>
      </w:tr>
      <w:tr w:rsidR="0028250D" w:rsidRPr="00FB4700" w:rsidTr="00C23EA1">
        <w:trPr>
          <w:tblCellSpacing w:w="7" w:type="dxa"/>
        </w:trPr>
        <w:tc>
          <w:tcPr>
            <w:tcW w:w="6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3</w:t>
            </w:r>
          </w:p>
        </w:tc>
        <w:tc>
          <w:tcPr>
            <w:tcW w:w="5410"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spacing w:after="0" w:line="240" w:lineRule="auto"/>
              <w:jc w:val="both"/>
              <w:rPr>
                <w:rFonts w:ascii="Times New Roman" w:hAnsi="Times New Roman"/>
                <w:sz w:val="24"/>
                <w:szCs w:val="24"/>
              </w:rPr>
            </w:pPr>
            <w:r w:rsidRPr="00FB4700">
              <w:rPr>
                <w:rFonts w:ascii="Times New Roman" w:hAnsi="Times New Roman"/>
                <w:sz w:val="24"/>
                <w:szCs w:val="24"/>
              </w:rPr>
              <w:t>Стили речи. Типы речи</w:t>
            </w:r>
          </w:p>
        </w:tc>
        <w:tc>
          <w:tcPr>
            <w:tcW w:w="7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1</w:t>
            </w:r>
          </w:p>
        </w:tc>
        <w:tc>
          <w:tcPr>
            <w:tcW w:w="874"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22.09</w:t>
            </w:r>
          </w:p>
        </w:tc>
        <w:tc>
          <w:tcPr>
            <w:tcW w:w="875"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p>
        </w:tc>
        <w:tc>
          <w:tcPr>
            <w:tcW w:w="980"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p>
        </w:tc>
      </w:tr>
      <w:tr w:rsidR="0028250D" w:rsidRPr="000C07FF" w:rsidTr="00C23EA1">
        <w:trPr>
          <w:tblCellSpacing w:w="7" w:type="dxa"/>
        </w:trPr>
        <w:tc>
          <w:tcPr>
            <w:tcW w:w="6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spacing w:after="0" w:line="240" w:lineRule="auto"/>
              <w:jc w:val="both"/>
              <w:rPr>
                <w:rFonts w:ascii="Times New Roman" w:hAnsi="Times New Roman"/>
                <w:sz w:val="24"/>
                <w:szCs w:val="24"/>
              </w:rPr>
            </w:pPr>
            <w:r w:rsidRPr="00FB4700">
              <w:rPr>
                <w:rFonts w:ascii="Times New Roman" w:hAnsi="Times New Roman"/>
                <w:sz w:val="24"/>
                <w:szCs w:val="24"/>
              </w:rPr>
              <w:t> </w:t>
            </w:r>
          </w:p>
        </w:tc>
        <w:tc>
          <w:tcPr>
            <w:tcW w:w="5410"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rPr>
                <w:b/>
                <w:bCs/>
              </w:rPr>
              <w:t>Тема 2. Лингвистический анализ текста (13часов)</w:t>
            </w:r>
          </w:p>
        </w:tc>
        <w:tc>
          <w:tcPr>
            <w:tcW w:w="742" w:type="dxa"/>
            <w:tcBorders>
              <w:top w:val="outset" w:sz="6" w:space="0" w:color="auto"/>
              <w:left w:val="outset" w:sz="6" w:space="0" w:color="auto"/>
              <w:bottom w:val="outset" w:sz="6" w:space="0" w:color="auto"/>
              <w:right w:val="outset" w:sz="6" w:space="0" w:color="auto"/>
            </w:tcBorders>
          </w:tcPr>
          <w:p w:rsidR="0028250D" w:rsidRPr="0028250D" w:rsidRDefault="0028250D" w:rsidP="00C237CF">
            <w:pPr>
              <w:spacing w:after="0" w:line="240" w:lineRule="auto"/>
              <w:jc w:val="both"/>
              <w:rPr>
                <w:rFonts w:ascii="Times New Roman" w:hAnsi="Times New Roman"/>
                <w:sz w:val="24"/>
                <w:szCs w:val="24"/>
                <w:lang w:val="ru-RU"/>
              </w:rPr>
            </w:pPr>
          </w:p>
        </w:tc>
        <w:tc>
          <w:tcPr>
            <w:tcW w:w="874" w:type="dxa"/>
            <w:tcBorders>
              <w:top w:val="outset" w:sz="6" w:space="0" w:color="auto"/>
              <w:left w:val="outset" w:sz="6" w:space="0" w:color="auto"/>
              <w:bottom w:val="outset" w:sz="6" w:space="0" w:color="auto"/>
              <w:right w:val="outset" w:sz="6" w:space="0" w:color="auto"/>
            </w:tcBorders>
          </w:tcPr>
          <w:p w:rsidR="0028250D" w:rsidRPr="0028250D" w:rsidRDefault="0028250D" w:rsidP="00C237CF">
            <w:pPr>
              <w:spacing w:after="0" w:line="240" w:lineRule="auto"/>
              <w:jc w:val="both"/>
              <w:rPr>
                <w:rFonts w:ascii="Times New Roman" w:hAnsi="Times New Roman"/>
                <w:sz w:val="24"/>
                <w:szCs w:val="24"/>
                <w:lang w:val="ru-RU"/>
              </w:rPr>
            </w:pPr>
            <w:r w:rsidRPr="00FB4700">
              <w:rPr>
                <w:rFonts w:ascii="Times New Roman" w:hAnsi="Times New Roman"/>
                <w:sz w:val="24"/>
                <w:szCs w:val="24"/>
              </w:rPr>
              <w:t> </w:t>
            </w:r>
          </w:p>
        </w:tc>
        <w:tc>
          <w:tcPr>
            <w:tcW w:w="875" w:type="dxa"/>
            <w:tcBorders>
              <w:top w:val="outset" w:sz="6" w:space="0" w:color="auto"/>
              <w:left w:val="outset" w:sz="6" w:space="0" w:color="auto"/>
              <w:bottom w:val="outset" w:sz="6" w:space="0" w:color="auto"/>
              <w:right w:val="outset" w:sz="6" w:space="0" w:color="auto"/>
            </w:tcBorders>
          </w:tcPr>
          <w:p w:rsidR="0028250D" w:rsidRPr="0028250D" w:rsidRDefault="0028250D" w:rsidP="00C237CF">
            <w:pPr>
              <w:spacing w:after="0" w:line="240" w:lineRule="auto"/>
              <w:jc w:val="both"/>
              <w:rPr>
                <w:rFonts w:ascii="Times New Roman" w:hAnsi="Times New Roman"/>
                <w:sz w:val="24"/>
                <w:szCs w:val="24"/>
                <w:lang w:val="ru-RU"/>
              </w:rPr>
            </w:pPr>
          </w:p>
        </w:tc>
        <w:tc>
          <w:tcPr>
            <w:tcW w:w="980" w:type="dxa"/>
            <w:tcBorders>
              <w:top w:val="outset" w:sz="6" w:space="0" w:color="auto"/>
              <w:left w:val="outset" w:sz="6" w:space="0" w:color="auto"/>
              <w:bottom w:val="outset" w:sz="6" w:space="0" w:color="auto"/>
              <w:right w:val="outset" w:sz="6" w:space="0" w:color="auto"/>
            </w:tcBorders>
          </w:tcPr>
          <w:p w:rsidR="0028250D" w:rsidRPr="0028250D" w:rsidRDefault="0028250D" w:rsidP="00C237CF">
            <w:pPr>
              <w:spacing w:after="0" w:line="240" w:lineRule="auto"/>
              <w:jc w:val="both"/>
              <w:rPr>
                <w:rFonts w:ascii="Times New Roman" w:hAnsi="Times New Roman"/>
                <w:sz w:val="24"/>
                <w:szCs w:val="24"/>
                <w:lang w:val="ru-RU"/>
              </w:rPr>
            </w:pPr>
          </w:p>
        </w:tc>
      </w:tr>
      <w:tr w:rsidR="0028250D" w:rsidRPr="00FB4700" w:rsidTr="00C23EA1">
        <w:trPr>
          <w:tblCellSpacing w:w="7" w:type="dxa"/>
        </w:trPr>
        <w:tc>
          <w:tcPr>
            <w:tcW w:w="6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4-5</w:t>
            </w:r>
          </w:p>
        </w:tc>
        <w:tc>
          <w:tcPr>
            <w:tcW w:w="5410" w:type="dxa"/>
            <w:tcBorders>
              <w:top w:val="outset" w:sz="6" w:space="0" w:color="auto"/>
              <w:left w:val="outset" w:sz="6" w:space="0" w:color="auto"/>
              <w:bottom w:val="outset" w:sz="6" w:space="0" w:color="auto"/>
              <w:right w:val="outset" w:sz="6" w:space="0" w:color="auto"/>
            </w:tcBorders>
          </w:tcPr>
          <w:p w:rsidR="0028250D" w:rsidRPr="0028250D" w:rsidRDefault="0028250D" w:rsidP="00C237CF">
            <w:pPr>
              <w:spacing w:after="0" w:line="240" w:lineRule="auto"/>
              <w:jc w:val="both"/>
              <w:rPr>
                <w:rFonts w:ascii="Times New Roman" w:hAnsi="Times New Roman"/>
                <w:sz w:val="24"/>
                <w:szCs w:val="24"/>
                <w:lang w:val="ru-RU"/>
              </w:rPr>
            </w:pPr>
            <w:r w:rsidRPr="0028250D">
              <w:rPr>
                <w:rFonts w:ascii="Times New Roman" w:hAnsi="Times New Roman"/>
                <w:sz w:val="24"/>
                <w:szCs w:val="24"/>
                <w:lang w:val="ru-RU"/>
              </w:rPr>
              <w:t>Изобразительно-выразительные средства языка, оформляющие описание и рассуждение</w:t>
            </w:r>
          </w:p>
        </w:tc>
        <w:tc>
          <w:tcPr>
            <w:tcW w:w="7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2</w:t>
            </w:r>
          </w:p>
        </w:tc>
        <w:tc>
          <w:tcPr>
            <w:tcW w:w="874"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29.09</w:t>
            </w:r>
          </w:p>
          <w:p w:rsidR="0028250D" w:rsidRPr="00FB4700" w:rsidRDefault="0028250D" w:rsidP="00C237CF">
            <w:pPr>
              <w:pStyle w:val="afffffc"/>
              <w:spacing w:before="0" w:beforeAutospacing="0" w:after="0" w:afterAutospacing="0"/>
              <w:jc w:val="both"/>
            </w:pPr>
            <w:r w:rsidRPr="00FB4700">
              <w:t>06.10</w:t>
            </w:r>
          </w:p>
        </w:tc>
        <w:tc>
          <w:tcPr>
            <w:tcW w:w="875"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p>
        </w:tc>
        <w:tc>
          <w:tcPr>
            <w:tcW w:w="980"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p>
        </w:tc>
      </w:tr>
      <w:tr w:rsidR="0028250D" w:rsidRPr="00FB4700" w:rsidTr="00C23EA1">
        <w:trPr>
          <w:tblCellSpacing w:w="7" w:type="dxa"/>
        </w:trPr>
        <w:tc>
          <w:tcPr>
            <w:tcW w:w="6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6-7</w:t>
            </w:r>
          </w:p>
        </w:tc>
        <w:tc>
          <w:tcPr>
            <w:tcW w:w="5410"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spacing w:after="0" w:line="240" w:lineRule="auto"/>
              <w:jc w:val="both"/>
              <w:rPr>
                <w:rFonts w:ascii="Times New Roman" w:hAnsi="Times New Roman"/>
                <w:sz w:val="24"/>
                <w:szCs w:val="24"/>
              </w:rPr>
            </w:pPr>
            <w:r w:rsidRPr="0028250D">
              <w:rPr>
                <w:rFonts w:ascii="Times New Roman" w:hAnsi="Times New Roman"/>
                <w:sz w:val="24"/>
                <w:szCs w:val="24"/>
                <w:lang w:val="ru-RU"/>
              </w:rPr>
              <w:t>Многозначные слова. Переносное значение сл</w:t>
            </w:r>
            <w:r w:rsidRPr="0028250D">
              <w:rPr>
                <w:rFonts w:ascii="Times New Roman" w:hAnsi="Times New Roman"/>
                <w:sz w:val="24"/>
                <w:szCs w:val="24"/>
                <w:lang w:val="ru-RU"/>
              </w:rPr>
              <w:t>о</w:t>
            </w:r>
            <w:r w:rsidRPr="0028250D">
              <w:rPr>
                <w:rFonts w:ascii="Times New Roman" w:hAnsi="Times New Roman"/>
                <w:sz w:val="24"/>
                <w:szCs w:val="24"/>
                <w:lang w:val="ru-RU"/>
              </w:rPr>
              <w:t xml:space="preserve">ва. </w:t>
            </w:r>
            <w:r w:rsidRPr="00FB4700">
              <w:rPr>
                <w:rFonts w:ascii="Times New Roman" w:hAnsi="Times New Roman"/>
                <w:sz w:val="24"/>
                <w:szCs w:val="24"/>
              </w:rPr>
              <w:t>Лексика ограниченного употребления. Фразеологизм</w:t>
            </w:r>
          </w:p>
        </w:tc>
        <w:tc>
          <w:tcPr>
            <w:tcW w:w="7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2</w:t>
            </w:r>
          </w:p>
        </w:tc>
        <w:tc>
          <w:tcPr>
            <w:tcW w:w="874"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13.10</w:t>
            </w:r>
          </w:p>
          <w:p w:rsidR="0028250D" w:rsidRPr="00FB4700" w:rsidRDefault="0028250D" w:rsidP="00C237CF">
            <w:pPr>
              <w:pStyle w:val="afffffc"/>
              <w:spacing w:before="0" w:beforeAutospacing="0" w:after="0" w:afterAutospacing="0"/>
              <w:jc w:val="both"/>
            </w:pPr>
            <w:r w:rsidRPr="00FB4700">
              <w:t>20.10</w:t>
            </w:r>
          </w:p>
        </w:tc>
        <w:tc>
          <w:tcPr>
            <w:tcW w:w="875"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p>
        </w:tc>
        <w:tc>
          <w:tcPr>
            <w:tcW w:w="980"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p>
        </w:tc>
      </w:tr>
      <w:tr w:rsidR="0028250D" w:rsidRPr="00FB4700" w:rsidTr="00C23EA1">
        <w:trPr>
          <w:tblCellSpacing w:w="7" w:type="dxa"/>
        </w:trPr>
        <w:tc>
          <w:tcPr>
            <w:tcW w:w="6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8-9</w:t>
            </w:r>
          </w:p>
        </w:tc>
        <w:tc>
          <w:tcPr>
            <w:tcW w:w="5410" w:type="dxa"/>
            <w:tcBorders>
              <w:top w:val="outset" w:sz="6" w:space="0" w:color="auto"/>
              <w:left w:val="outset" w:sz="6" w:space="0" w:color="auto"/>
              <w:bottom w:val="outset" w:sz="6" w:space="0" w:color="auto"/>
              <w:right w:val="outset" w:sz="6" w:space="0" w:color="auto"/>
            </w:tcBorders>
          </w:tcPr>
          <w:p w:rsidR="0028250D" w:rsidRPr="0028250D" w:rsidRDefault="0028250D" w:rsidP="00C237CF">
            <w:pPr>
              <w:spacing w:after="0" w:line="240" w:lineRule="auto"/>
              <w:jc w:val="both"/>
              <w:rPr>
                <w:rFonts w:ascii="Times New Roman" w:hAnsi="Times New Roman"/>
                <w:sz w:val="24"/>
                <w:szCs w:val="24"/>
                <w:lang w:val="ru-RU"/>
              </w:rPr>
            </w:pPr>
            <w:r w:rsidRPr="0028250D">
              <w:rPr>
                <w:rFonts w:ascii="Times New Roman" w:hAnsi="Times New Roman"/>
                <w:sz w:val="24"/>
                <w:szCs w:val="24"/>
                <w:lang w:val="ru-RU"/>
              </w:rPr>
              <w:t>Синонимы. Контекстные синонимы Антонимы. Контекстные антонимы</w:t>
            </w:r>
          </w:p>
        </w:tc>
        <w:tc>
          <w:tcPr>
            <w:tcW w:w="7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2</w:t>
            </w:r>
          </w:p>
        </w:tc>
        <w:tc>
          <w:tcPr>
            <w:tcW w:w="874"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27.10</w:t>
            </w:r>
          </w:p>
          <w:p w:rsidR="0028250D" w:rsidRPr="00FB4700" w:rsidRDefault="0028250D" w:rsidP="00C237CF">
            <w:pPr>
              <w:pStyle w:val="afffffc"/>
              <w:spacing w:before="0" w:beforeAutospacing="0" w:after="0" w:afterAutospacing="0"/>
              <w:jc w:val="both"/>
            </w:pPr>
            <w:r w:rsidRPr="00FB4700">
              <w:t>10.11</w:t>
            </w:r>
          </w:p>
        </w:tc>
        <w:tc>
          <w:tcPr>
            <w:tcW w:w="875"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p>
        </w:tc>
        <w:tc>
          <w:tcPr>
            <w:tcW w:w="980"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p>
        </w:tc>
      </w:tr>
      <w:tr w:rsidR="0028250D" w:rsidRPr="00FB4700" w:rsidTr="00C23EA1">
        <w:trPr>
          <w:tblCellSpacing w:w="7" w:type="dxa"/>
        </w:trPr>
        <w:tc>
          <w:tcPr>
            <w:tcW w:w="6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10</w:t>
            </w:r>
          </w:p>
        </w:tc>
        <w:tc>
          <w:tcPr>
            <w:tcW w:w="5410"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spacing w:after="0" w:line="240" w:lineRule="auto"/>
              <w:jc w:val="both"/>
              <w:rPr>
                <w:rFonts w:ascii="Times New Roman" w:hAnsi="Times New Roman"/>
                <w:sz w:val="24"/>
                <w:szCs w:val="24"/>
              </w:rPr>
            </w:pPr>
            <w:r w:rsidRPr="0028250D">
              <w:rPr>
                <w:rFonts w:ascii="Times New Roman" w:hAnsi="Times New Roman"/>
                <w:sz w:val="24"/>
                <w:szCs w:val="24"/>
                <w:lang w:val="ru-RU"/>
              </w:rPr>
              <w:t>Фонетические средства выразительности: аллит</w:t>
            </w:r>
            <w:r w:rsidRPr="0028250D">
              <w:rPr>
                <w:rFonts w:ascii="Times New Roman" w:hAnsi="Times New Roman"/>
                <w:sz w:val="24"/>
                <w:szCs w:val="24"/>
                <w:lang w:val="ru-RU"/>
              </w:rPr>
              <w:t>е</w:t>
            </w:r>
            <w:r w:rsidRPr="0028250D">
              <w:rPr>
                <w:rFonts w:ascii="Times New Roman" w:hAnsi="Times New Roman"/>
                <w:sz w:val="24"/>
                <w:szCs w:val="24"/>
                <w:lang w:val="ru-RU"/>
              </w:rPr>
              <w:t xml:space="preserve">рация, ассонанс, эвфония, диссонанс. </w:t>
            </w:r>
            <w:r w:rsidRPr="00FB4700">
              <w:rPr>
                <w:rFonts w:ascii="Times New Roman" w:hAnsi="Times New Roman"/>
                <w:sz w:val="24"/>
                <w:szCs w:val="24"/>
              </w:rPr>
              <w:t>Звукопись</w:t>
            </w:r>
          </w:p>
        </w:tc>
        <w:tc>
          <w:tcPr>
            <w:tcW w:w="7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1</w:t>
            </w:r>
          </w:p>
        </w:tc>
        <w:tc>
          <w:tcPr>
            <w:tcW w:w="874"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17.11</w:t>
            </w:r>
          </w:p>
        </w:tc>
        <w:tc>
          <w:tcPr>
            <w:tcW w:w="875"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p>
        </w:tc>
        <w:tc>
          <w:tcPr>
            <w:tcW w:w="980"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p>
        </w:tc>
      </w:tr>
      <w:tr w:rsidR="0028250D" w:rsidRPr="00FB4700" w:rsidTr="00C23EA1">
        <w:trPr>
          <w:tblCellSpacing w:w="7" w:type="dxa"/>
        </w:trPr>
        <w:tc>
          <w:tcPr>
            <w:tcW w:w="6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11-16</w:t>
            </w:r>
          </w:p>
        </w:tc>
        <w:tc>
          <w:tcPr>
            <w:tcW w:w="5410" w:type="dxa"/>
            <w:tcBorders>
              <w:top w:val="outset" w:sz="6" w:space="0" w:color="auto"/>
              <w:left w:val="outset" w:sz="6" w:space="0" w:color="auto"/>
              <w:bottom w:val="outset" w:sz="6" w:space="0" w:color="auto"/>
              <w:right w:val="outset" w:sz="6" w:space="0" w:color="auto"/>
            </w:tcBorders>
          </w:tcPr>
          <w:p w:rsidR="0028250D" w:rsidRPr="0028250D" w:rsidRDefault="0028250D" w:rsidP="00C237CF">
            <w:pPr>
              <w:spacing w:after="0" w:line="240" w:lineRule="auto"/>
              <w:jc w:val="both"/>
              <w:rPr>
                <w:rFonts w:ascii="Times New Roman" w:hAnsi="Times New Roman"/>
                <w:sz w:val="24"/>
                <w:szCs w:val="24"/>
                <w:lang w:val="ru-RU"/>
              </w:rPr>
            </w:pPr>
            <w:r w:rsidRPr="0028250D">
              <w:rPr>
                <w:rFonts w:ascii="Times New Roman" w:hAnsi="Times New Roman"/>
                <w:sz w:val="24"/>
                <w:szCs w:val="24"/>
                <w:lang w:val="ru-RU"/>
              </w:rPr>
              <w:t>Тропы (метафоры, сравнение, эпитет, олицетв</w:t>
            </w:r>
            <w:r w:rsidRPr="0028250D">
              <w:rPr>
                <w:rFonts w:ascii="Times New Roman" w:hAnsi="Times New Roman"/>
                <w:sz w:val="24"/>
                <w:szCs w:val="24"/>
                <w:lang w:val="ru-RU"/>
              </w:rPr>
              <w:t>о</w:t>
            </w:r>
            <w:r w:rsidRPr="0028250D">
              <w:rPr>
                <w:rFonts w:ascii="Times New Roman" w:hAnsi="Times New Roman"/>
                <w:sz w:val="24"/>
                <w:szCs w:val="24"/>
                <w:lang w:val="ru-RU"/>
              </w:rPr>
              <w:t>рение, ирония, гипербола, метафора, аллегория, перифраза) и стилистические фигуры: градация, антитеза, оксюморон, лексический повтор, ан</w:t>
            </w:r>
            <w:r w:rsidRPr="0028250D">
              <w:rPr>
                <w:rFonts w:ascii="Times New Roman" w:hAnsi="Times New Roman"/>
                <w:sz w:val="24"/>
                <w:szCs w:val="24"/>
                <w:lang w:val="ru-RU"/>
              </w:rPr>
              <w:t>а</w:t>
            </w:r>
            <w:r w:rsidRPr="0028250D">
              <w:rPr>
                <w:rFonts w:ascii="Times New Roman" w:hAnsi="Times New Roman"/>
                <w:sz w:val="24"/>
                <w:szCs w:val="24"/>
                <w:lang w:val="ru-RU"/>
              </w:rPr>
              <w:t>фора, эпифора, параллелизм, эллипсис</w:t>
            </w:r>
          </w:p>
        </w:tc>
        <w:tc>
          <w:tcPr>
            <w:tcW w:w="7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6</w:t>
            </w:r>
          </w:p>
        </w:tc>
        <w:tc>
          <w:tcPr>
            <w:tcW w:w="874"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24.11,1.12</w:t>
            </w:r>
          </w:p>
          <w:p w:rsidR="0028250D" w:rsidRPr="00FB4700" w:rsidRDefault="0028250D" w:rsidP="00C237CF">
            <w:pPr>
              <w:pStyle w:val="afffffc"/>
              <w:spacing w:before="0" w:beforeAutospacing="0" w:after="0" w:afterAutospacing="0"/>
              <w:jc w:val="both"/>
            </w:pPr>
            <w:r w:rsidRPr="00FB4700">
              <w:t>8,15,22,29.12</w:t>
            </w:r>
          </w:p>
          <w:p w:rsidR="0028250D" w:rsidRPr="00FB4700" w:rsidRDefault="0028250D" w:rsidP="00C237CF">
            <w:pPr>
              <w:pStyle w:val="afffffc"/>
              <w:spacing w:before="0" w:beforeAutospacing="0" w:after="0" w:afterAutospacing="0"/>
              <w:jc w:val="both"/>
            </w:pPr>
          </w:p>
        </w:tc>
        <w:tc>
          <w:tcPr>
            <w:tcW w:w="875"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p>
        </w:tc>
        <w:tc>
          <w:tcPr>
            <w:tcW w:w="980"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p>
        </w:tc>
      </w:tr>
      <w:tr w:rsidR="0028250D" w:rsidRPr="00FB4700" w:rsidTr="00C23EA1">
        <w:trPr>
          <w:tblCellSpacing w:w="7" w:type="dxa"/>
        </w:trPr>
        <w:tc>
          <w:tcPr>
            <w:tcW w:w="6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spacing w:after="0" w:line="240" w:lineRule="auto"/>
              <w:jc w:val="both"/>
              <w:rPr>
                <w:rFonts w:ascii="Times New Roman" w:hAnsi="Times New Roman"/>
                <w:sz w:val="24"/>
                <w:szCs w:val="24"/>
              </w:rPr>
            </w:pPr>
            <w:r w:rsidRPr="00FB4700">
              <w:rPr>
                <w:rFonts w:ascii="Times New Roman" w:hAnsi="Times New Roman"/>
                <w:sz w:val="24"/>
                <w:szCs w:val="24"/>
              </w:rPr>
              <w:t> </w:t>
            </w:r>
          </w:p>
        </w:tc>
        <w:tc>
          <w:tcPr>
            <w:tcW w:w="5410"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rPr>
                <w:b/>
                <w:bCs/>
              </w:rPr>
              <w:t>Тема 3. Анализ текста (6 часов)</w:t>
            </w:r>
          </w:p>
        </w:tc>
        <w:tc>
          <w:tcPr>
            <w:tcW w:w="7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spacing w:after="0" w:line="240" w:lineRule="auto"/>
              <w:jc w:val="both"/>
              <w:rPr>
                <w:rFonts w:ascii="Times New Roman" w:hAnsi="Times New Roman"/>
                <w:sz w:val="24"/>
                <w:szCs w:val="24"/>
              </w:rPr>
            </w:pPr>
          </w:p>
        </w:tc>
        <w:tc>
          <w:tcPr>
            <w:tcW w:w="874"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spacing w:after="0" w:line="240" w:lineRule="auto"/>
              <w:jc w:val="both"/>
              <w:rPr>
                <w:rFonts w:ascii="Times New Roman" w:hAnsi="Times New Roman"/>
                <w:sz w:val="24"/>
                <w:szCs w:val="24"/>
              </w:rPr>
            </w:pPr>
            <w:r w:rsidRPr="00FB4700">
              <w:rPr>
                <w:rFonts w:ascii="Times New Roman" w:hAnsi="Times New Roman"/>
                <w:sz w:val="24"/>
                <w:szCs w:val="24"/>
              </w:rPr>
              <w:t> </w:t>
            </w:r>
          </w:p>
        </w:tc>
        <w:tc>
          <w:tcPr>
            <w:tcW w:w="875"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spacing w:after="0" w:line="240" w:lineRule="auto"/>
              <w:jc w:val="both"/>
              <w:rPr>
                <w:rFonts w:ascii="Times New Roman" w:hAnsi="Times New Roman"/>
                <w:sz w:val="24"/>
                <w:szCs w:val="24"/>
              </w:rPr>
            </w:pPr>
          </w:p>
        </w:tc>
        <w:tc>
          <w:tcPr>
            <w:tcW w:w="980"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spacing w:after="0" w:line="240" w:lineRule="auto"/>
              <w:jc w:val="both"/>
              <w:rPr>
                <w:rFonts w:ascii="Times New Roman" w:hAnsi="Times New Roman"/>
                <w:sz w:val="24"/>
                <w:szCs w:val="24"/>
              </w:rPr>
            </w:pPr>
          </w:p>
        </w:tc>
      </w:tr>
      <w:tr w:rsidR="0028250D" w:rsidRPr="00FB4700" w:rsidTr="00C23EA1">
        <w:trPr>
          <w:tblCellSpacing w:w="7" w:type="dxa"/>
        </w:trPr>
        <w:tc>
          <w:tcPr>
            <w:tcW w:w="6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17</w:t>
            </w:r>
          </w:p>
        </w:tc>
        <w:tc>
          <w:tcPr>
            <w:tcW w:w="5410"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spacing w:after="0" w:line="240" w:lineRule="auto"/>
              <w:jc w:val="both"/>
              <w:rPr>
                <w:rFonts w:ascii="Times New Roman" w:hAnsi="Times New Roman"/>
                <w:sz w:val="24"/>
                <w:szCs w:val="24"/>
              </w:rPr>
            </w:pPr>
            <w:r w:rsidRPr="00FB4700">
              <w:rPr>
                <w:rFonts w:ascii="Times New Roman" w:hAnsi="Times New Roman"/>
                <w:sz w:val="24"/>
                <w:szCs w:val="24"/>
              </w:rPr>
              <w:t>Содержание исходного текста</w:t>
            </w:r>
          </w:p>
        </w:tc>
        <w:tc>
          <w:tcPr>
            <w:tcW w:w="7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1</w:t>
            </w:r>
          </w:p>
        </w:tc>
        <w:tc>
          <w:tcPr>
            <w:tcW w:w="874"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12.01</w:t>
            </w:r>
          </w:p>
        </w:tc>
        <w:tc>
          <w:tcPr>
            <w:tcW w:w="875"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p>
        </w:tc>
        <w:tc>
          <w:tcPr>
            <w:tcW w:w="980"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p>
        </w:tc>
      </w:tr>
      <w:tr w:rsidR="0028250D" w:rsidRPr="00FB4700" w:rsidTr="00C23EA1">
        <w:trPr>
          <w:tblCellSpacing w:w="7" w:type="dxa"/>
        </w:trPr>
        <w:tc>
          <w:tcPr>
            <w:tcW w:w="6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18-22</w:t>
            </w:r>
          </w:p>
        </w:tc>
        <w:tc>
          <w:tcPr>
            <w:tcW w:w="5410" w:type="dxa"/>
            <w:tcBorders>
              <w:top w:val="outset" w:sz="6" w:space="0" w:color="auto"/>
              <w:left w:val="outset" w:sz="6" w:space="0" w:color="auto"/>
              <w:bottom w:val="outset" w:sz="6" w:space="0" w:color="auto"/>
              <w:right w:val="outset" w:sz="6" w:space="0" w:color="auto"/>
            </w:tcBorders>
          </w:tcPr>
          <w:p w:rsidR="0028250D" w:rsidRPr="0028250D" w:rsidRDefault="0028250D" w:rsidP="00C237CF">
            <w:pPr>
              <w:spacing w:after="0" w:line="240" w:lineRule="auto"/>
              <w:jc w:val="both"/>
              <w:rPr>
                <w:rFonts w:ascii="Times New Roman" w:hAnsi="Times New Roman"/>
                <w:sz w:val="24"/>
                <w:szCs w:val="24"/>
                <w:lang w:val="ru-RU"/>
              </w:rPr>
            </w:pPr>
            <w:r w:rsidRPr="0028250D">
              <w:rPr>
                <w:rFonts w:ascii="Times New Roman" w:hAnsi="Times New Roman"/>
                <w:sz w:val="24"/>
                <w:szCs w:val="24"/>
                <w:lang w:val="ru-RU"/>
              </w:rPr>
              <w:t>Тексты функционального стиля. Анализ комп</w:t>
            </w:r>
            <w:r w:rsidRPr="0028250D">
              <w:rPr>
                <w:rFonts w:ascii="Times New Roman" w:hAnsi="Times New Roman"/>
                <w:sz w:val="24"/>
                <w:szCs w:val="24"/>
                <w:lang w:val="ru-RU"/>
              </w:rPr>
              <w:t>о</w:t>
            </w:r>
            <w:r w:rsidRPr="0028250D">
              <w:rPr>
                <w:rFonts w:ascii="Times New Roman" w:hAnsi="Times New Roman"/>
                <w:sz w:val="24"/>
                <w:szCs w:val="24"/>
                <w:lang w:val="ru-RU"/>
              </w:rPr>
              <w:t>зиции текстов научного, публицистического, ра</w:t>
            </w:r>
            <w:r w:rsidRPr="0028250D">
              <w:rPr>
                <w:rFonts w:ascii="Times New Roman" w:hAnsi="Times New Roman"/>
                <w:sz w:val="24"/>
                <w:szCs w:val="24"/>
                <w:lang w:val="ru-RU"/>
              </w:rPr>
              <w:t>з</w:t>
            </w:r>
            <w:r w:rsidRPr="0028250D">
              <w:rPr>
                <w:rFonts w:ascii="Times New Roman" w:hAnsi="Times New Roman"/>
                <w:sz w:val="24"/>
                <w:szCs w:val="24"/>
                <w:lang w:val="ru-RU"/>
              </w:rPr>
              <w:t>говорного стилей</w:t>
            </w:r>
          </w:p>
        </w:tc>
        <w:tc>
          <w:tcPr>
            <w:tcW w:w="7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5</w:t>
            </w:r>
          </w:p>
        </w:tc>
        <w:tc>
          <w:tcPr>
            <w:tcW w:w="874"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19,26.01, 2,9.02</w:t>
            </w:r>
          </w:p>
          <w:p w:rsidR="0028250D" w:rsidRPr="00FB4700" w:rsidRDefault="0028250D" w:rsidP="00C237CF">
            <w:pPr>
              <w:pStyle w:val="afffffc"/>
              <w:spacing w:before="0" w:beforeAutospacing="0" w:after="0" w:afterAutospacing="0"/>
              <w:jc w:val="both"/>
            </w:pPr>
            <w:r w:rsidRPr="00FB4700">
              <w:t>16.02</w:t>
            </w:r>
          </w:p>
        </w:tc>
        <w:tc>
          <w:tcPr>
            <w:tcW w:w="875"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p>
        </w:tc>
        <w:tc>
          <w:tcPr>
            <w:tcW w:w="980"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p>
        </w:tc>
      </w:tr>
      <w:tr w:rsidR="0028250D" w:rsidRPr="000C07FF" w:rsidTr="00C23EA1">
        <w:trPr>
          <w:tblCellSpacing w:w="7" w:type="dxa"/>
        </w:trPr>
        <w:tc>
          <w:tcPr>
            <w:tcW w:w="6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spacing w:after="0" w:line="240" w:lineRule="auto"/>
              <w:jc w:val="both"/>
              <w:rPr>
                <w:rFonts w:ascii="Times New Roman" w:hAnsi="Times New Roman"/>
                <w:sz w:val="24"/>
                <w:szCs w:val="24"/>
              </w:rPr>
            </w:pPr>
            <w:r w:rsidRPr="00FB4700">
              <w:rPr>
                <w:rFonts w:ascii="Times New Roman" w:hAnsi="Times New Roman"/>
                <w:sz w:val="24"/>
                <w:szCs w:val="24"/>
              </w:rPr>
              <w:t> </w:t>
            </w:r>
          </w:p>
        </w:tc>
        <w:tc>
          <w:tcPr>
            <w:tcW w:w="5410"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rPr>
                <w:b/>
                <w:bCs/>
              </w:rPr>
              <w:t>Тема 4. Композиция и языковое оформление сочинения (14 часов)</w:t>
            </w:r>
          </w:p>
        </w:tc>
        <w:tc>
          <w:tcPr>
            <w:tcW w:w="742" w:type="dxa"/>
            <w:tcBorders>
              <w:top w:val="outset" w:sz="6" w:space="0" w:color="auto"/>
              <w:left w:val="outset" w:sz="6" w:space="0" w:color="auto"/>
              <w:bottom w:val="outset" w:sz="6" w:space="0" w:color="auto"/>
              <w:right w:val="outset" w:sz="6" w:space="0" w:color="auto"/>
            </w:tcBorders>
          </w:tcPr>
          <w:p w:rsidR="0028250D" w:rsidRPr="0028250D" w:rsidRDefault="0028250D" w:rsidP="00C237CF">
            <w:pPr>
              <w:spacing w:after="0" w:line="240" w:lineRule="auto"/>
              <w:jc w:val="both"/>
              <w:rPr>
                <w:rFonts w:ascii="Times New Roman" w:hAnsi="Times New Roman"/>
                <w:sz w:val="24"/>
                <w:szCs w:val="24"/>
                <w:lang w:val="ru-RU"/>
              </w:rPr>
            </w:pPr>
          </w:p>
        </w:tc>
        <w:tc>
          <w:tcPr>
            <w:tcW w:w="874" w:type="dxa"/>
            <w:tcBorders>
              <w:top w:val="outset" w:sz="6" w:space="0" w:color="auto"/>
              <w:left w:val="outset" w:sz="6" w:space="0" w:color="auto"/>
              <w:bottom w:val="outset" w:sz="6" w:space="0" w:color="auto"/>
              <w:right w:val="outset" w:sz="6" w:space="0" w:color="auto"/>
            </w:tcBorders>
          </w:tcPr>
          <w:p w:rsidR="0028250D" w:rsidRPr="0028250D" w:rsidRDefault="0028250D" w:rsidP="00C237CF">
            <w:pPr>
              <w:spacing w:after="0" w:line="240" w:lineRule="auto"/>
              <w:jc w:val="both"/>
              <w:rPr>
                <w:rFonts w:ascii="Times New Roman" w:hAnsi="Times New Roman"/>
                <w:sz w:val="24"/>
                <w:szCs w:val="24"/>
                <w:lang w:val="ru-RU"/>
              </w:rPr>
            </w:pPr>
            <w:r w:rsidRPr="00FB4700">
              <w:rPr>
                <w:rFonts w:ascii="Times New Roman" w:hAnsi="Times New Roman"/>
                <w:sz w:val="24"/>
                <w:szCs w:val="24"/>
              </w:rPr>
              <w:t> </w:t>
            </w:r>
          </w:p>
        </w:tc>
        <w:tc>
          <w:tcPr>
            <w:tcW w:w="875" w:type="dxa"/>
            <w:tcBorders>
              <w:top w:val="outset" w:sz="6" w:space="0" w:color="auto"/>
              <w:left w:val="outset" w:sz="6" w:space="0" w:color="auto"/>
              <w:bottom w:val="outset" w:sz="6" w:space="0" w:color="auto"/>
              <w:right w:val="outset" w:sz="6" w:space="0" w:color="auto"/>
            </w:tcBorders>
          </w:tcPr>
          <w:p w:rsidR="0028250D" w:rsidRPr="0028250D" w:rsidRDefault="0028250D" w:rsidP="00C237CF">
            <w:pPr>
              <w:spacing w:after="0" w:line="240" w:lineRule="auto"/>
              <w:jc w:val="both"/>
              <w:rPr>
                <w:rFonts w:ascii="Times New Roman" w:hAnsi="Times New Roman"/>
                <w:sz w:val="24"/>
                <w:szCs w:val="24"/>
                <w:lang w:val="ru-RU"/>
              </w:rPr>
            </w:pPr>
          </w:p>
        </w:tc>
        <w:tc>
          <w:tcPr>
            <w:tcW w:w="980" w:type="dxa"/>
            <w:tcBorders>
              <w:top w:val="outset" w:sz="6" w:space="0" w:color="auto"/>
              <w:left w:val="outset" w:sz="6" w:space="0" w:color="auto"/>
              <w:bottom w:val="outset" w:sz="6" w:space="0" w:color="auto"/>
              <w:right w:val="outset" w:sz="6" w:space="0" w:color="auto"/>
            </w:tcBorders>
          </w:tcPr>
          <w:p w:rsidR="0028250D" w:rsidRPr="0028250D" w:rsidRDefault="0028250D" w:rsidP="00C237CF">
            <w:pPr>
              <w:spacing w:after="0" w:line="240" w:lineRule="auto"/>
              <w:jc w:val="both"/>
              <w:rPr>
                <w:rFonts w:ascii="Times New Roman" w:hAnsi="Times New Roman"/>
                <w:sz w:val="24"/>
                <w:szCs w:val="24"/>
                <w:lang w:val="ru-RU"/>
              </w:rPr>
            </w:pPr>
          </w:p>
        </w:tc>
      </w:tr>
      <w:tr w:rsidR="0028250D" w:rsidRPr="00FB4700" w:rsidTr="00C23EA1">
        <w:trPr>
          <w:tblCellSpacing w:w="7" w:type="dxa"/>
        </w:trPr>
        <w:tc>
          <w:tcPr>
            <w:tcW w:w="6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23-25</w:t>
            </w:r>
          </w:p>
        </w:tc>
        <w:tc>
          <w:tcPr>
            <w:tcW w:w="5410"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spacing w:after="0" w:line="240" w:lineRule="auto"/>
              <w:jc w:val="both"/>
              <w:rPr>
                <w:rFonts w:ascii="Times New Roman" w:hAnsi="Times New Roman"/>
                <w:sz w:val="24"/>
                <w:szCs w:val="24"/>
              </w:rPr>
            </w:pPr>
            <w:r w:rsidRPr="0028250D">
              <w:rPr>
                <w:rFonts w:ascii="Times New Roman" w:hAnsi="Times New Roman"/>
                <w:sz w:val="24"/>
                <w:szCs w:val="24"/>
                <w:lang w:val="ru-RU"/>
              </w:rPr>
              <w:t>Выступление к сочинению. Смысловые и грамм</w:t>
            </w:r>
            <w:r w:rsidRPr="0028250D">
              <w:rPr>
                <w:rFonts w:ascii="Times New Roman" w:hAnsi="Times New Roman"/>
                <w:sz w:val="24"/>
                <w:szCs w:val="24"/>
                <w:lang w:val="ru-RU"/>
              </w:rPr>
              <w:t>а</w:t>
            </w:r>
            <w:r w:rsidRPr="0028250D">
              <w:rPr>
                <w:rFonts w:ascii="Times New Roman" w:hAnsi="Times New Roman"/>
                <w:sz w:val="24"/>
                <w:szCs w:val="24"/>
                <w:lang w:val="ru-RU"/>
              </w:rPr>
              <w:t xml:space="preserve">тические связи предложений. </w:t>
            </w:r>
            <w:r w:rsidRPr="00FB4700">
              <w:rPr>
                <w:rFonts w:ascii="Times New Roman" w:hAnsi="Times New Roman"/>
                <w:sz w:val="24"/>
                <w:szCs w:val="24"/>
              </w:rPr>
              <w:t>Авторская позиция</w:t>
            </w:r>
          </w:p>
        </w:tc>
        <w:tc>
          <w:tcPr>
            <w:tcW w:w="7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3</w:t>
            </w:r>
          </w:p>
        </w:tc>
        <w:tc>
          <w:tcPr>
            <w:tcW w:w="874"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 xml:space="preserve">01,15, 22.03,  </w:t>
            </w:r>
          </w:p>
          <w:p w:rsidR="0028250D" w:rsidRPr="00FB4700" w:rsidRDefault="0028250D" w:rsidP="00C237CF">
            <w:pPr>
              <w:pStyle w:val="afffffc"/>
              <w:spacing w:before="0" w:beforeAutospacing="0" w:after="0" w:afterAutospacing="0"/>
              <w:jc w:val="both"/>
            </w:pPr>
          </w:p>
        </w:tc>
        <w:tc>
          <w:tcPr>
            <w:tcW w:w="875"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p>
        </w:tc>
        <w:tc>
          <w:tcPr>
            <w:tcW w:w="980"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p>
        </w:tc>
      </w:tr>
      <w:tr w:rsidR="0028250D" w:rsidRPr="00FB4700" w:rsidTr="00C23EA1">
        <w:trPr>
          <w:tblCellSpacing w:w="7" w:type="dxa"/>
        </w:trPr>
        <w:tc>
          <w:tcPr>
            <w:tcW w:w="6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lastRenderedPageBreak/>
              <w:t>26-27</w:t>
            </w:r>
          </w:p>
        </w:tc>
        <w:tc>
          <w:tcPr>
            <w:tcW w:w="5410" w:type="dxa"/>
            <w:tcBorders>
              <w:top w:val="outset" w:sz="6" w:space="0" w:color="auto"/>
              <w:left w:val="outset" w:sz="6" w:space="0" w:color="auto"/>
              <w:bottom w:val="outset" w:sz="6" w:space="0" w:color="auto"/>
              <w:right w:val="outset" w:sz="6" w:space="0" w:color="auto"/>
            </w:tcBorders>
          </w:tcPr>
          <w:p w:rsidR="0028250D" w:rsidRPr="0028250D" w:rsidRDefault="0028250D" w:rsidP="00C237CF">
            <w:pPr>
              <w:spacing w:after="0" w:line="240" w:lineRule="auto"/>
              <w:jc w:val="both"/>
              <w:rPr>
                <w:rFonts w:ascii="Times New Roman" w:hAnsi="Times New Roman"/>
                <w:sz w:val="24"/>
                <w:szCs w:val="24"/>
                <w:lang w:val="ru-RU"/>
              </w:rPr>
            </w:pPr>
            <w:r w:rsidRPr="0028250D">
              <w:rPr>
                <w:rFonts w:ascii="Times New Roman" w:hAnsi="Times New Roman"/>
                <w:sz w:val="24"/>
                <w:szCs w:val="24"/>
                <w:lang w:val="ru-RU"/>
              </w:rPr>
              <w:t>Основная часть сочинения. Изложение собстве</w:t>
            </w:r>
            <w:r w:rsidRPr="0028250D">
              <w:rPr>
                <w:rFonts w:ascii="Times New Roman" w:hAnsi="Times New Roman"/>
                <w:sz w:val="24"/>
                <w:szCs w:val="24"/>
                <w:lang w:val="ru-RU"/>
              </w:rPr>
              <w:t>н</w:t>
            </w:r>
            <w:r w:rsidRPr="0028250D">
              <w:rPr>
                <w:rFonts w:ascii="Times New Roman" w:hAnsi="Times New Roman"/>
                <w:sz w:val="24"/>
                <w:szCs w:val="24"/>
                <w:lang w:val="ru-RU"/>
              </w:rPr>
              <w:t>ного мнения</w:t>
            </w:r>
          </w:p>
        </w:tc>
        <w:tc>
          <w:tcPr>
            <w:tcW w:w="7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2</w:t>
            </w:r>
          </w:p>
        </w:tc>
        <w:tc>
          <w:tcPr>
            <w:tcW w:w="874"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05.04</w:t>
            </w:r>
          </w:p>
          <w:p w:rsidR="0028250D" w:rsidRPr="00FB4700" w:rsidRDefault="0028250D" w:rsidP="00C237CF">
            <w:pPr>
              <w:pStyle w:val="afffffc"/>
              <w:spacing w:before="0" w:beforeAutospacing="0" w:after="0" w:afterAutospacing="0"/>
              <w:jc w:val="both"/>
            </w:pPr>
            <w:r w:rsidRPr="00FB4700">
              <w:t>12.04</w:t>
            </w:r>
          </w:p>
        </w:tc>
        <w:tc>
          <w:tcPr>
            <w:tcW w:w="875"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p>
        </w:tc>
        <w:tc>
          <w:tcPr>
            <w:tcW w:w="980"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p>
        </w:tc>
      </w:tr>
      <w:tr w:rsidR="0028250D" w:rsidRPr="00FB4700" w:rsidTr="00C23EA1">
        <w:trPr>
          <w:tblCellSpacing w:w="7" w:type="dxa"/>
        </w:trPr>
        <w:tc>
          <w:tcPr>
            <w:tcW w:w="6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28-29</w:t>
            </w:r>
          </w:p>
        </w:tc>
        <w:tc>
          <w:tcPr>
            <w:tcW w:w="5410"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spacing w:after="0" w:line="240" w:lineRule="auto"/>
              <w:jc w:val="both"/>
              <w:rPr>
                <w:rFonts w:ascii="Times New Roman" w:hAnsi="Times New Roman"/>
                <w:sz w:val="24"/>
                <w:szCs w:val="24"/>
              </w:rPr>
            </w:pPr>
            <w:r w:rsidRPr="00FB4700">
              <w:rPr>
                <w:rFonts w:ascii="Times New Roman" w:hAnsi="Times New Roman"/>
                <w:sz w:val="24"/>
                <w:szCs w:val="24"/>
              </w:rPr>
              <w:t>Заключительная часть сочинения</w:t>
            </w:r>
          </w:p>
        </w:tc>
        <w:tc>
          <w:tcPr>
            <w:tcW w:w="7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2</w:t>
            </w:r>
          </w:p>
        </w:tc>
        <w:tc>
          <w:tcPr>
            <w:tcW w:w="874"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19.04</w:t>
            </w:r>
          </w:p>
          <w:p w:rsidR="0028250D" w:rsidRPr="00FB4700" w:rsidRDefault="0028250D" w:rsidP="00C237CF">
            <w:pPr>
              <w:pStyle w:val="afffffc"/>
              <w:spacing w:before="0" w:beforeAutospacing="0" w:after="0" w:afterAutospacing="0"/>
              <w:jc w:val="both"/>
            </w:pPr>
            <w:r w:rsidRPr="00FB4700">
              <w:t>26.04</w:t>
            </w:r>
          </w:p>
        </w:tc>
        <w:tc>
          <w:tcPr>
            <w:tcW w:w="875"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p>
        </w:tc>
        <w:tc>
          <w:tcPr>
            <w:tcW w:w="980"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p>
        </w:tc>
      </w:tr>
      <w:tr w:rsidR="0028250D" w:rsidRPr="00FB4700" w:rsidTr="00C23EA1">
        <w:trPr>
          <w:tblCellSpacing w:w="7" w:type="dxa"/>
        </w:trPr>
        <w:tc>
          <w:tcPr>
            <w:tcW w:w="6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30-32</w:t>
            </w:r>
          </w:p>
        </w:tc>
        <w:tc>
          <w:tcPr>
            <w:tcW w:w="5410"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spacing w:after="0" w:line="240" w:lineRule="auto"/>
              <w:jc w:val="both"/>
              <w:rPr>
                <w:rFonts w:ascii="Times New Roman" w:hAnsi="Times New Roman"/>
                <w:sz w:val="24"/>
                <w:szCs w:val="24"/>
              </w:rPr>
            </w:pPr>
            <w:r w:rsidRPr="00FB4700">
              <w:rPr>
                <w:rFonts w:ascii="Times New Roman" w:hAnsi="Times New Roman"/>
                <w:sz w:val="24"/>
                <w:szCs w:val="24"/>
              </w:rPr>
              <w:t>Тренировочные сочинения</w:t>
            </w:r>
          </w:p>
        </w:tc>
        <w:tc>
          <w:tcPr>
            <w:tcW w:w="7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3</w:t>
            </w:r>
          </w:p>
        </w:tc>
        <w:tc>
          <w:tcPr>
            <w:tcW w:w="874"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17.05</w:t>
            </w:r>
          </w:p>
          <w:p w:rsidR="0028250D" w:rsidRPr="00FB4700" w:rsidRDefault="0028250D" w:rsidP="00C237CF">
            <w:pPr>
              <w:pStyle w:val="afffffc"/>
              <w:spacing w:before="0" w:beforeAutospacing="0" w:after="0" w:afterAutospacing="0"/>
              <w:jc w:val="both"/>
            </w:pPr>
            <w:r w:rsidRPr="00FB4700">
              <w:t>24.05</w:t>
            </w:r>
          </w:p>
        </w:tc>
        <w:tc>
          <w:tcPr>
            <w:tcW w:w="875"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p>
        </w:tc>
        <w:tc>
          <w:tcPr>
            <w:tcW w:w="980"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p>
        </w:tc>
      </w:tr>
      <w:tr w:rsidR="0028250D" w:rsidRPr="00FB4700" w:rsidTr="00C23EA1">
        <w:trPr>
          <w:tblCellSpacing w:w="7" w:type="dxa"/>
        </w:trPr>
        <w:tc>
          <w:tcPr>
            <w:tcW w:w="6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r w:rsidRPr="00FB4700">
              <w:t>33-34</w:t>
            </w:r>
          </w:p>
        </w:tc>
        <w:tc>
          <w:tcPr>
            <w:tcW w:w="5410"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spacing w:after="0" w:line="240" w:lineRule="auto"/>
              <w:jc w:val="both"/>
              <w:rPr>
                <w:rFonts w:ascii="Times New Roman" w:hAnsi="Times New Roman"/>
                <w:sz w:val="24"/>
                <w:szCs w:val="24"/>
              </w:rPr>
            </w:pPr>
            <w:r w:rsidRPr="00FB4700">
              <w:rPr>
                <w:rFonts w:ascii="Times New Roman" w:hAnsi="Times New Roman"/>
                <w:sz w:val="24"/>
                <w:szCs w:val="24"/>
              </w:rPr>
              <w:t>Итоговая контрольная работа</w:t>
            </w:r>
          </w:p>
        </w:tc>
        <w:tc>
          <w:tcPr>
            <w:tcW w:w="7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spacing w:after="0" w:line="240" w:lineRule="auto"/>
              <w:jc w:val="both"/>
              <w:rPr>
                <w:rFonts w:ascii="Times New Roman" w:hAnsi="Times New Roman"/>
                <w:sz w:val="24"/>
                <w:szCs w:val="24"/>
              </w:rPr>
            </w:pPr>
            <w:r w:rsidRPr="00FB4700">
              <w:rPr>
                <w:rFonts w:ascii="Times New Roman" w:hAnsi="Times New Roman"/>
                <w:sz w:val="24"/>
                <w:szCs w:val="24"/>
              </w:rPr>
              <w:t>2</w:t>
            </w:r>
          </w:p>
        </w:tc>
        <w:tc>
          <w:tcPr>
            <w:tcW w:w="874"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spacing w:after="0" w:line="240" w:lineRule="auto"/>
              <w:jc w:val="both"/>
              <w:rPr>
                <w:rFonts w:ascii="Times New Roman" w:hAnsi="Times New Roman"/>
                <w:sz w:val="24"/>
                <w:szCs w:val="24"/>
              </w:rPr>
            </w:pPr>
            <w:r w:rsidRPr="00FB4700">
              <w:rPr>
                <w:rFonts w:ascii="Times New Roman" w:hAnsi="Times New Roman"/>
                <w:sz w:val="24"/>
                <w:szCs w:val="24"/>
              </w:rPr>
              <w:t> 27.05</w:t>
            </w:r>
          </w:p>
        </w:tc>
        <w:tc>
          <w:tcPr>
            <w:tcW w:w="875"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spacing w:after="0" w:line="240" w:lineRule="auto"/>
              <w:jc w:val="both"/>
              <w:rPr>
                <w:rFonts w:ascii="Times New Roman" w:hAnsi="Times New Roman"/>
                <w:sz w:val="24"/>
                <w:szCs w:val="24"/>
              </w:rPr>
            </w:pPr>
          </w:p>
        </w:tc>
        <w:tc>
          <w:tcPr>
            <w:tcW w:w="980"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spacing w:after="0" w:line="240" w:lineRule="auto"/>
              <w:jc w:val="both"/>
              <w:rPr>
                <w:rFonts w:ascii="Times New Roman" w:hAnsi="Times New Roman"/>
                <w:sz w:val="24"/>
                <w:szCs w:val="24"/>
              </w:rPr>
            </w:pPr>
          </w:p>
        </w:tc>
      </w:tr>
      <w:tr w:rsidR="0028250D" w:rsidRPr="00FB4700" w:rsidTr="00C23EA1">
        <w:trPr>
          <w:tblCellSpacing w:w="7" w:type="dxa"/>
        </w:trPr>
        <w:tc>
          <w:tcPr>
            <w:tcW w:w="6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pStyle w:val="afffffc"/>
              <w:spacing w:before="0" w:beforeAutospacing="0" w:after="0" w:afterAutospacing="0"/>
              <w:jc w:val="both"/>
            </w:pPr>
          </w:p>
        </w:tc>
        <w:tc>
          <w:tcPr>
            <w:tcW w:w="5410"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spacing w:after="0" w:line="240" w:lineRule="auto"/>
              <w:jc w:val="both"/>
              <w:rPr>
                <w:rFonts w:ascii="Times New Roman" w:hAnsi="Times New Roman"/>
                <w:sz w:val="24"/>
                <w:szCs w:val="24"/>
              </w:rPr>
            </w:pPr>
            <w:r w:rsidRPr="00FB4700">
              <w:rPr>
                <w:rFonts w:ascii="Times New Roman" w:hAnsi="Times New Roman"/>
                <w:sz w:val="24"/>
                <w:szCs w:val="24"/>
              </w:rPr>
              <w:t>Итого 34 час</w:t>
            </w:r>
          </w:p>
        </w:tc>
        <w:tc>
          <w:tcPr>
            <w:tcW w:w="742"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spacing w:after="0" w:line="240" w:lineRule="auto"/>
              <w:jc w:val="both"/>
              <w:rPr>
                <w:rFonts w:ascii="Times New Roman" w:hAnsi="Times New Roman"/>
                <w:sz w:val="24"/>
                <w:szCs w:val="24"/>
              </w:rPr>
            </w:pPr>
          </w:p>
        </w:tc>
        <w:tc>
          <w:tcPr>
            <w:tcW w:w="874"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spacing w:after="0" w:line="240" w:lineRule="auto"/>
              <w:jc w:val="both"/>
              <w:rPr>
                <w:rFonts w:ascii="Times New Roman" w:hAnsi="Times New Roman"/>
                <w:sz w:val="24"/>
                <w:szCs w:val="24"/>
              </w:rPr>
            </w:pPr>
          </w:p>
        </w:tc>
        <w:tc>
          <w:tcPr>
            <w:tcW w:w="875"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spacing w:after="0" w:line="240" w:lineRule="auto"/>
              <w:jc w:val="both"/>
              <w:rPr>
                <w:rFonts w:ascii="Times New Roman" w:hAnsi="Times New Roman"/>
                <w:sz w:val="24"/>
                <w:szCs w:val="24"/>
              </w:rPr>
            </w:pPr>
          </w:p>
        </w:tc>
        <w:tc>
          <w:tcPr>
            <w:tcW w:w="980" w:type="dxa"/>
            <w:tcBorders>
              <w:top w:val="outset" w:sz="6" w:space="0" w:color="auto"/>
              <w:left w:val="outset" w:sz="6" w:space="0" w:color="auto"/>
              <w:bottom w:val="outset" w:sz="6" w:space="0" w:color="auto"/>
              <w:right w:val="outset" w:sz="6" w:space="0" w:color="auto"/>
            </w:tcBorders>
          </w:tcPr>
          <w:p w:rsidR="0028250D" w:rsidRPr="00FB4700" w:rsidRDefault="0028250D" w:rsidP="00C237CF">
            <w:pPr>
              <w:spacing w:after="0" w:line="240" w:lineRule="auto"/>
              <w:jc w:val="both"/>
              <w:rPr>
                <w:rFonts w:ascii="Times New Roman" w:hAnsi="Times New Roman"/>
                <w:sz w:val="24"/>
                <w:szCs w:val="24"/>
              </w:rPr>
            </w:pPr>
          </w:p>
        </w:tc>
      </w:tr>
    </w:tbl>
    <w:p w:rsidR="0028250D" w:rsidRPr="00FB4700" w:rsidRDefault="0028250D" w:rsidP="00C237CF">
      <w:pPr>
        <w:spacing w:after="0" w:line="240" w:lineRule="auto"/>
        <w:jc w:val="both"/>
        <w:rPr>
          <w:rFonts w:ascii="Times New Roman" w:hAnsi="Times New Roman"/>
          <w:sz w:val="24"/>
          <w:szCs w:val="24"/>
        </w:rPr>
      </w:pPr>
    </w:p>
    <w:p w:rsidR="0028250D" w:rsidRPr="00FB4700" w:rsidRDefault="0028250D" w:rsidP="00C237CF">
      <w:pPr>
        <w:tabs>
          <w:tab w:val="left" w:pos="1180"/>
        </w:tabs>
        <w:spacing w:after="0" w:line="240" w:lineRule="auto"/>
        <w:ind w:firstLine="284"/>
        <w:jc w:val="both"/>
        <w:rPr>
          <w:rFonts w:ascii="Times New Roman" w:hAnsi="Times New Roman"/>
          <w:b/>
          <w:sz w:val="24"/>
          <w:szCs w:val="24"/>
        </w:rPr>
      </w:pPr>
      <w:r w:rsidRPr="00FB4700">
        <w:rPr>
          <w:rFonts w:ascii="Times New Roman" w:hAnsi="Times New Roman"/>
          <w:b/>
          <w:sz w:val="24"/>
          <w:szCs w:val="24"/>
        </w:rPr>
        <w:t>Примечание</w:t>
      </w:r>
    </w:p>
    <w:p w:rsidR="0028250D" w:rsidRPr="0028250D" w:rsidRDefault="0028250D" w:rsidP="00C237CF">
      <w:pPr>
        <w:tabs>
          <w:tab w:val="left" w:pos="1180"/>
        </w:tabs>
        <w:spacing w:after="0" w:line="240" w:lineRule="auto"/>
        <w:ind w:firstLine="284"/>
        <w:jc w:val="both"/>
        <w:rPr>
          <w:rFonts w:ascii="Times New Roman" w:hAnsi="Times New Roman"/>
          <w:sz w:val="24"/>
          <w:szCs w:val="24"/>
          <w:lang w:val="ru-RU"/>
        </w:rPr>
      </w:pPr>
      <w:r w:rsidRPr="0028250D">
        <w:rPr>
          <w:rFonts w:ascii="Times New Roman" w:hAnsi="Times New Roman"/>
          <w:sz w:val="24"/>
          <w:szCs w:val="24"/>
          <w:lang w:val="ru-RU"/>
        </w:rPr>
        <w:t xml:space="preserve">Календарно – тематическое планирование составлено в соответствии с годовым календарным учебным графиком на 2023-2024 учебный год. </w:t>
      </w:r>
    </w:p>
    <w:p w:rsidR="0028250D" w:rsidRPr="00FB4700" w:rsidRDefault="0028250D" w:rsidP="00C237CF">
      <w:pPr>
        <w:pStyle w:val="afffffc"/>
        <w:spacing w:before="0" w:beforeAutospacing="0" w:after="0" w:afterAutospacing="0"/>
        <w:jc w:val="both"/>
        <w:rPr>
          <w:b/>
          <w:bCs/>
        </w:rPr>
      </w:pPr>
    </w:p>
    <w:p w:rsidR="0028250D" w:rsidRPr="00FB4700" w:rsidRDefault="0028250D" w:rsidP="00C237CF">
      <w:pPr>
        <w:pStyle w:val="afffffc"/>
        <w:spacing w:before="0" w:beforeAutospacing="0" w:after="0" w:afterAutospacing="0"/>
        <w:jc w:val="both"/>
        <w:rPr>
          <w:b/>
          <w:bCs/>
        </w:rPr>
      </w:pPr>
      <w:r w:rsidRPr="00FB4700">
        <w:rPr>
          <w:b/>
          <w:bCs/>
        </w:rPr>
        <w:t>РАЗДЕЛ I</w:t>
      </w:r>
    </w:p>
    <w:p w:rsidR="0028250D" w:rsidRPr="00FB4700" w:rsidRDefault="0028250D" w:rsidP="00C237CF">
      <w:pPr>
        <w:pStyle w:val="afffffc"/>
        <w:spacing w:before="0" w:beforeAutospacing="0" w:after="0" w:afterAutospacing="0"/>
        <w:jc w:val="both"/>
      </w:pPr>
      <w:r w:rsidRPr="00FB4700">
        <w:rPr>
          <w:b/>
          <w:bCs/>
        </w:rPr>
        <w:t xml:space="preserve">Разноаспектный анализ текста. </w:t>
      </w:r>
      <w:r w:rsidRPr="00FB4700">
        <w:rPr>
          <w:bCs/>
        </w:rPr>
        <w:t>(</w:t>
      </w:r>
      <w:r w:rsidRPr="00FB4700">
        <w:t>16 часов)</w:t>
      </w:r>
    </w:p>
    <w:p w:rsidR="0028250D" w:rsidRPr="00FB4700" w:rsidRDefault="0028250D" w:rsidP="00C237CF">
      <w:pPr>
        <w:pStyle w:val="afffffc"/>
        <w:spacing w:before="0" w:beforeAutospacing="0" w:after="0" w:afterAutospacing="0"/>
        <w:jc w:val="both"/>
      </w:pPr>
      <w:r w:rsidRPr="00FB4700">
        <w:rPr>
          <w:b/>
          <w:bCs/>
        </w:rPr>
        <w:t>Тема 1.</w:t>
      </w:r>
      <w:r w:rsidRPr="00FB4700">
        <w:t xml:space="preserve"> Стилистический и типологический анализ текста. (3часа)</w:t>
      </w:r>
    </w:p>
    <w:p w:rsidR="0028250D" w:rsidRPr="00FB4700" w:rsidRDefault="0028250D" w:rsidP="00C237CF">
      <w:pPr>
        <w:pStyle w:val="afffffc"/>
        <w:spacing w:before="0" w:beforeAutospacing="0" w:after="0" w:afterAutospacing="0"/>
        <w:jc w:val="both"/>
      </w:pPr>
      <w:r w:rsidRPr="00FB4700">
        <w:t>Текст. Тема и основная мысль текста. Средства связи между частями текста. Способы связи в те</w:t>
      </w:r>
      <w:r w:rsidRPr="00FB4700">
        <w:t>к</w:t>
      </w:r>
      <w:r w:rsidRPr="00FB4700">
        <w:t>сте. Выделение микротем. Лексические, морфологические, синтаксические средства орган</w:t>
      </w:r>
      <w:r w:rsidRPr="00FB4700">
        <w:t>и</w:t>
      </w:r>
      <w:r w:rsidRPr="00FB4700">
        <w:t>зации текста. Стили речи. Типы речи.</w:t>
      </w:r>
    </w:p>
    <w:p w:rsidR="0028250D" w:rsidRPr="00FB4700" w:rsidRDefault="0028250D" w:rsidP="00C237CF">
      <w:pPr>
        <w:pStyle w:val="afffffc"/>
        <w:spacing w:before="0" w:beforeAutospacing="0" w:after="0" w:afterAutospacing="0"/>
        <w:jc w:val="both"/>
      </w:pPr>
      <w:r w:rsidRPr="00FB4700">
        <w:rPr>
          <w:b/>
          <w:bCs/>
        </w:rPr>
        <w:t xml:space="preserve">Тема 2. </w:t>
      </w:r>
      <w:r w:rsidRPr="00FB4700">
        <w:t>Лингвистический анализ текста. (13 часов)</w:t>
      </w:r>
    </w:p>
    <w:p w:rsidR="0028250D" w:rsidRPr="00FB4700" w:rsidRDefault="0028250D" w:rsidP="00C237CF">
      <w:pPr>
        <w:pStyle w:val="afffffc"/>
        <w:spacing w:before="0" w:beforeAutospacing="0" w:after="0" w:afterAutospacing="0"/>
        <w:jc w:val="both"/>
      </w:pPr>
      <w:r w:rsidRPr="00FB4700">
        <w:t>Изобразительно-выразительные средства языка, оформляющие описание и рассуждение.</w:t>
      </w:r>
    </w:p>
    <w:p w:rsidR="0028250D" w:rsidRPr="00FB4700" w:rsidRDefault="0028250D" w:rsidP="00C237CF">
      <w:pPr>
        <w:pStyle w:val="afffffc"/>
        <w:spacing w:before="0" w:beforeAutospacing="0" w:after="0" w:afterAutospacing="0"/>
        <w:jc w:val="both"/>
      </w:pPr>
      <w:r w:rsidRPr="00FB4700">
        <w:t>Анализ изобразительно-выразительных средств, оформляющих описание и рассуждение.</w:t>
      </w:r>
    </w:p>
    <w:p w:rsidR="0028250D" w:rsidRPr="00FB4700" w:rsidRDefault="0028250D" w:rsidP="00C237CF">
      <w:pPr>
        <w:pStyle w:val="afffffc"/>
        <w:spacing w:before="0" w:beforeAutospacing="0" w:after="0" w:afterAutospacing="0"/>
        <w:jc w:val="both"/>
      </w:pPr>
      <w:r w:rsidRPr="00FB4700">
        <w:t>Анализ лексики: многозначные слова, переносное значение слова, синонимы, антонимы, лекс</w:t>
      </w:r>
      <w:r w:rsidRPr="00FB4700">
        <w:t>и</w:t>
      </w:r>
      <w:r w:rsidRPr="00FB4700">
        <w:t>ка ограниченного употребления, фразеологизмы. Контекстные синонимы. Контекстные ант</w:t>
      </w:r>
      <w:r w:rsidRPr="00FB4700">
        <w:t>о</w:t>
      </w:r>
      <w:r w:rsidRPr="00FB4700">
        <w:t>нимы.</w:t>
      </w:r>
    </w:p>
    <w:p w:rsidR="0028250D" w:rsidRPr="00FB4700" w:rsidRDefault="0028250D" w:rsidP="00C237CF">
      <w:pPr>
        <w:pStyle w:val="afffffc"/>
        <w:spacing w:before="0" w:beforeAutospacing="0" w:after="0" w:afterAutospacing="0"/>
        <w:jc w:val="both"/>
      </w:pPr>
      <w:r w:rsidRPr="00FB4700">
        <w:t>Фонетические средства выразительности: аллитерация, ассонанс, благозвучие (эвфония), дисс</w:t>
      </w:r>
      <w:r w:rsidRPr="00FB4700">
        <w:t>о</w:t>
      </w:r>
      <w:r w:rsidRPr="00FB4700">
        <w:t>нанс, звукопись.</w:t>
      </w:r>
    </w:p>
    <w:p w:rsidR="0028250D" w:rsidRPr="00FB4700" w:rsidRDefault="0028250D" w:rsidP="00C237CF">
      <w:pPr>
        <w:pStyle w:val="afffffc"/>
        <w:spacing w:before="0" w:beforeAutospacing="0" w:after="0" w:afterAutospacing="0"/>
        <w:jc w:val="both"/>
      </w:pPr>
      <w:r w:rsidRPr="00FB4700">
        <w:t>Лексически – поэтические тропы: метафора, синекдоха, ирония, гипербола, литота, олицетвор</w:t>
      </w:r>
      <w:r w:rsidRPr="00FB4700">
        <w:t>е</w:t>
      </w:r>
      <w:r w:rsidRPr="00FB4700">
        <w:t>ние, эпитет, аллегория, перифраза, художественный символ, паронимы.</w:t>
      </w:r>
    </w:p>
    <w:p w:rsidR="0028250D" w:rsidRPr="00FB4700" w:rsidRDefault="0028250D" w:rsidP="00C237CF">
      <w:pPr>
        <w:pStyle w:val="afffffc"/>
        <w:spacing w:before="0" w:beforeAutospacing="0" w:after="0" w:afterAutospacing="0"/>
        <w:jc w:val="both"/>
      </w:pPr>
      <w:r w:rsidRPr="00FB4700">
        <w:t>Стилистические фигуры: градация, антитеза, оксюморон, лексический повтор, анафора, эпиф</w:t>
      </w:r>
      <w:r w:rsidRPr="00FB4700">
        <w:t>о</w:t>
      </w:r>
      <w:r w:rsidRPr="00FB4700">
        <w:t>ра, параллелизм, эллипсис, умолчание, риторический вопрос, риторическое восклицание, риторич</w:t>
      </w:r>
      <w:r w:rsidRPr="00FB4700">
        <w:t>е</w:t>
      </w:r>
      <w:r w:rsidRPr="00FB4700">
        <w:t>ское обращение, синтаксические конструкции.</w:t>
      </w:r>
    </w:p>
    <w:p w:rsidR="0028250D" w:rsidRPr="00FB4700" w:rsidRDefault="0028250D" w:rsidP="00C237CF">
      <w:pPr>
        <w:pStyle w:val="afffffc"/>
        <w:spacing w:before="0" w:beforeAutospacing="0" w:after="0" w:afterAutospacing="0"/>
        <w:jc w:val="both"/>
        <w:rPr>
          <w:b/>
          <w:bCs/>
        </w:rPr>
      </w:pPr>
    </w:p>
    <w:p w:rsidR="0028250D" w:rsidRPr="00FB4700" w:rsidRDefault="0028250D" w:rsidP="00C237CF">
      <w:pPr>
        <w:pStyle w:val="afffffc"/>
        <w:spacing w:before="0" w:beforeAutospacing="0" w:after="0" w:afterAutospacing="0"/>
        <w:jc w:val="both"/>
        <w:rPr>
          <w:b/>
          <w:bCs/>
        </w:rPr>
      </w:pPr>
      <w:r w:rsidRPr="00FB4700">
        <w:rPr>
          <w:b/>
          <w:bCs/>
        </w:rPr>
        <w:t>РАЗДЕЛ II</w:t>
      </w:r>
    </w:p>
    <w:p w:rsidR="0028250D" w:rsidRPr="00FB4700" w:rsidRDefault="0028250D" w:rsidP="00C237CF">
      <w:pPr>
        <w:pStyle w:val="afffffc"/>
        <w:spacing w:before="0" w:beforeAutospacing="0" w:after="0" w:afterAutospacing="0"/>
        <w:jc w:val="both"/>
      </w:pPr>
      <w:r w:rsidRPr="00FB4700">
        <w:rPr>
          <w:b/>
          <w:bCs/>
        </w:rPr>
        <w:t xml:space="preserve">Сочинение-рассуждение на основе текста. </w:t>
      </w:r>
      <w:r w:rsidRPr="00FB4700">
        <w:rPr>
          <w:bCs/>
        </w:rPr>
        <w:t>(</w:t>
      </w:r>
      <w:r w:rsidRPr="00FB4700">
        <w:t>18 часов)</w:t>
      </w:r>
    </w:p>
    <w:p w:rsidR="0028250D" w:rsidRPr="00FB4700" w:rsidRDefault="0028250D" w:rsidP="00C237CF">
      <w:pPr>
        <w:pStyle w:val="afffffc"/>
        <w:spacing w:before="0" w:beforeAutospacing="0" w:after="0" w:afterAutospacing="0"/>
        <w:jc w:val="both"/>
      </w:pPr>
      <w:r w:rsidRPr="00FB4700">
        <w:rPr>
          <w:b/>
          <w:bCs/>
        </w:rPr>
        <w:t>Тема 1.</w:t>
      </w:r>
      <w:r w:rsidRPr="00FB4700">
        <w:t xml:space="preserve"> Анализ текста. (6 часов)</w:t>
      </w:r>
    </w:p>
    <w:p w:rsidR="0028250D" w:rsidRPr="00FB4700" w:rsidRDefault="0028250D" w:rsidP="00C237CF">
      <w:pPr>
        <w:pStyle w:val="afffffc"/>
        <w:spacing w:before="0" w:beforeAutospacing="0" w:after="0" w:afterAutospacing="0"/>
        <w:jc w:val="both"/>
      </w:pPr>
      <w:r w:rsidRPr="00FB4700">
        <w:t>Содержание исходного текста.</w:t>
      </w:r>
    </w:p>
    <w:p w:rsidR="0028250D" w:rsidRPr="00FB4700" w:rsidRDefault="0028250D" w:rsidP="00C237CF">
      <w:pPr>
        <w:pStyle w:val="afffffc"/>
        <w:spacing w:before="0" w:beforeAutospacing="0" w:after="0" w:afterAutospacing="0"/>
        <w:jc w:val="both"/>
      </w:pPr>
      <w:r w:rsidRPr="00FB4700">
        <w:t>Тексты научно-популярного, публицистического, разговорного стиля. Анализ композиции нау</w:t>
      </w:r>
      <w:r w:rsidRPr="00FB4700">
        <w:t>ч</w:t>
      </w:r>
      <w:r w:rsidRPr="00FB4700">
        <w:t>ного, публицистического, разговорного стиля. Рецензия. Эссе.</w:t>
      </w:r>
    </w:p>
    <w:p w:rsidR="0028250D" w:rsidRPr="00FB4700" w:rsidRDefault="0028250D" w:rsidP="00C237CF">
      <w:pPr>
        <w:pStyle w:val="afffffc"/>
        <w:spacing w:before="0" w:beforeAutospacing="0" w:after="0" w:afterAutospacing="0"/>
        <w:jc w:val="both"/>
      </w:pPr>
      <w:r w:rsidRPr="00FB4700">
        <w:rPr>
          <w:b/>
          <w:bCs/>
        </w:rPr>
        <w:t xml:space="preserve">Тема 2. </w:t>
      </w:r>
      <w:r w:rsidRPr="00FB4700">
        <w:t>Композиция и языковое оформление сочинения.(12 часов)</w:t>
      </w:r>
    </w:p>
    <w:p w:rsidR="0028250D" w:rsidRPr="00FB4700" w:rsidRDefault="0028250D" w:rsidP="00C237CF">
      <w:pPr>
        <w:pStyle w:val="afffffc"/>
        <w:spacing w:before="0" w:beforeAutospacing="0" w:after="0" w:afterAutospacing="0"/>
        <w:jc w:val="both"/>
      </w:pPr>
      <w:r w:rsidRPr="00FB4700">
        <w:t>Вступление к сочинению. Смысловые и грамматические связи предложений.</w:t>
      </w:r>
    </w:p>
    <w:p w:rsidR="0028250D" w:rsidRPr="00FB4700" w:rsidRDefault="0028250D" w:rsidP="00C237CF">
      <w:pPr>
        <w:pStyle w:val="afffffc"/>
        <w:spacing w:before="0" w:beforeAutospacing="0" w:after="0" w:afterAutospacing="0"/>
        <w:jc w:val="both"/>
      </w:pPr>
      <w:r w:rsidRPr="00FB4700">
        <w:t>Авторская позиция.</w:t>
      </w:r>
    </w:p>
    <w:p w:rsidR="0028250D" w:rsidRPr="00FB4700" w:rsidRDefault="0028250D" w:rsidP="00C237CF">
      <w:pPr>
        <w:pStyle w:val="afffffc"/>
        <w:spacing w:before="0" w:beforeAutospacing="0" w:after="0" w:afterAutospacing="0"/>
        <w:jc w:val="both"/>
      </w:pPr>
      <w:r w:rsidRPr="00FB4700">
        <w:t>Основная часть сочинения.</w:t>
      </w:r>
    </w:p>
    <w:p w:rsidR="0028250D" w:rsidRPr="00FB4700" w:rsidRDefault="0028250D" w:rsidP="00C237CF">
      <w:pPr>
        <w:pStyle w:val="afffffc"/>
        <w:spacing w:before="0" w:beforeAutospacing="0" w:after="0" w:afterAutospacing="0"/>
        <w:jc w:val="both"/>
      </w:pPr>
      <w:r w:rsidRPr="00FB4700">
        <w:t>Финал сочинения-рассуждения. Изложение собственного мнения.</w:t>
      </w:r>
    </w:p>
    <w:p w:rsidR="0028250D" w:rsidRPr="00FB4700" w:rsidRDefault="0028250D" w:rsidP="00C237CF">
      <w:pPr>
        <w:pStyle w:val="afffffc"/>
        <w:spacing w:before="0" w:beforeAutospacing="0" w:after="0" w:afterAutospacing="0"/>
        <w:jc w:val="both"/>
      </w:pPr>
      <w:r w:rsidRPr="00FB4700">
        <w:t>Тренировочные сочинения. (5 часов)</w:t>
      </w:r>
    </w:p>
    <w:p w:rsidR="0028250D" w:rsidRPr="00FB4700" w:rsidRDefault="0028250D" w:rsidP="00C237CF">
      <w:pPr>
        <w:pStyle w:val="afffffc"/>
        <w:spacing w:before="0" w:beforeAutospacing="0" w:after="0" w:afterAutospacing="0"/>
        <w:jc w:val="both"/>
      </w:pPr>
      <w:r w:rsidRPr="00FB4700">
        <w:rPr>
          <w:b/>
          <w:bCs/>
        </w:rPr>
        <w:t>Практические работы:</w:t>
      </w:r>
      <w:r w:rsidRPr="00FB4700">
        <w:t xml:space="preserve"> </w:t>
      </w:r>
    </w:p>
    <w:p w:rsidR="0028250D" w:rsidRPr="00FB4700" w:rsidRDefault="0028250D" w:rsidP="00C237CF">
      <w:pPr>
        <w:widowControl/>
        <w:numPr>
          <w:ilvl w:val="0"/>
          <w:numId w:val="121"/>
        </w:numPr>
        <w:spacing w:after="0" w:line="240" w:lineRule="auto"/>
        <w:jc w:val="both"/>
        <w:rPr>
          <w:rFonts w:ascii="Times New Roman" w:hAnsi="Times New Roman"/>
          <w:sz w:val="24"/>
          <w:szCs w:val="24"/>
        </w:rPr>
      </w:pPr>
      <w:r w:rsidRPr="00FB4700">
        <w:rPr>
          <w:rFonts w:ascii="Times New Roman" w:hAnsi="Times New Roman"/>
          <w:sz w:val="24"/>
          <w:szCs w:val="24"/>
        </w:rPr>
        <w:t xml:space="preserve">написание сочинений-рассуждений; </w:t>
      </w:r>
    </w:p>
    <w:p w:rsidR="0028250D" w:rsidRPr="00FB4700" w:rsidRDefault="0028250D" w:rsidP="00C237CF">
      <w:pPr>
        <w:widowControl/>
        <w:numPr>
          <w:ilvl w:val="0"/>
          <w:numId w:val="121"/>
        </w:numPr>
        <w:spacing w:after="0" w:line="240" w:lineRule="auto"/>
        <w:jc w:val="both"/>
        <w:rPr>
          <w:rFonts w:ascii="Times New Roman" w:hAnsi="Times New Roman"/>
          <w:sz w:val="24"/>
          <w:szCs w:val="24"/>
        </w:rPr>
      </w:pPr>
      <w:r w:rsidRPr="00FB4700">
        <w:rPr>
          <w:rFonts w:ascii="Times New Roman" w:hAnsi="Times New Roman"/>
          <w:sz w:val="24"/>
          <w:szCs w:val="24"/>
        </w:rPr>
        <w:t>редактирование.</w:t>
      </w:r>
    </w:p>
    <w:p w:rsidR="0028250D" w:rsidRPr="00FB4700" w:rsidRDefault="0028250D" w:rsidP="00C237CF">
      <w:pPr>
        <w:pStyle w:val="afffffc"/>
        <w:spacing w:before="0" w:beforeAutospacing="0" w:after="0" w:afterAutospacing="0"/>
        <w:jc w:val="both"/>
        <w:rPr>
          <w:b/>
          <w:bCs/>
        </w:rPr>
      </w:pPr>
    </w:p>
    <w:p w:rsidR="0028250D" w:rsidRPr="00FB4700" w:rsidRDefault="0028250D" w:rsidP="00C237CF">
      <w:pPr>
        <w:pStyle w:val="afffffc"/>
        <w:spacing w:before="0" w:beforeAutospacing="0" w:after="0" w:afterAutospacing="0"/>
        <w:jc w:val="both"/>
        <w:rPr>
          <w:b/>
          <w:bCs/>
        </w:rPr>
      </w:pPr>
      <w:r w:rsidRPr="00FB4700">
        <w:rPr>
          <w:b/>
          <w:bCs/>
        </w:rPr>
        <w:lastRenderedPageBreak/>
        <w:t>Основные термины и понятия</w:t>
      </w:r>
    </w:p>
    <w:p w:rsidR="0028250D" w:rsidRPr="00FB4700" w:rsidRDefault="0028250D" w:rsidP="00C237CF">
      <w:pPr>
        <w:pStyle w:val="afffffc"/>
        <w:spacing w:before="0" w:beforeAutospacing="0" w:after="0" w:afterAutospacing="0"/>
        <w:jc w:val="both"/>
      </w:pPr>
      <w:r w:rsidRPr="00FB4700">
        <w:rPr>
          <w:b/>
          <w:bCs/>
        </w:rPr>
        <w:t>Стили речи:</w:t>
      </w:r>
      <w:r w:rsidRPr="00FB4700">
        <w:t xml:space="preserve"> публицистический, художественный, научный, разговорный.</w:t>
      </w:r>
    </w:p>
    <w:p w:rsidR="0028250D" w:rsidRPr="00FB4700" w:rsidRDefault="0028250D" w:rsidP="00C237CF">
      <w:pPr>
        <w:pStyle w:val="afffffc"/>
        <w:spacing w:before="0" w:beforeAutospacing="0" w:after="0" w:afterAutospacing="0"/>
        <w:jc w:val="both"/>
      </w:pPr>
      <w:r w:rsidRPr="00FB4700">
        <w:rPr>
          <w:b/>
          <w:bCs/>
        </w:rPr>
        <w:t>Типы речи:</w:t>
      </w:r>
      <w:r w:rsidRPr="00FB4700">
        <w:t xml:space="preserve"> описание, повествование, рассуждение.</w:t>
      </w:r>
    </w:p>
    <w:p w:rsidR="0028250D" w:rsidRPr="00FB4700" w:rsidRDefault="0028250D" w:rsidP="00C237CF">
      <w:pPr>
        <w:pStyle w:val="afffffc"/>
        <w:spacing w:before="0" w:beforeAutospacing="0" w:after="0" w:afterAutospacing="0"/>
        <w:jc w:val="both"/>
        <w:rPr>
          <w:bCs/>
        </w:rPr>
      </w:pPr>
      <w:r w:rsidRPr="00FB4700">
        <w:rPr>
          <w:b/>
          <w:bCs/>
        </w:rPr>
        <w:t xml:space="preserve">Изобразительно-выразительные средства языка: </w:t>
      </w:r>
      <w:r w:rsidRPr="00FB4700">
        <w:rPr>
          <w:bCs/>
        </w:rPr>
        <w:t>эпитет, метафора, сравнение, аллегория.</w:t>
      </w:r>
    </w:p>
    <w:p w:rsidR="0028250D" w:rsidRPr="00FB4700" w:rsidRDefault="0028250D" w:rsidP="00C237CF">
      <w:pPr>
        <w:pStyle w:val="afffffc"/>
        <w:spacing w:before="0" w:beforeAutospacing="0" w:after="0" w:afterAutospacing="0"/>
        <w:jc w:val="both"/>
      </w:pPr>
      <w:r w:rsidRPr="00FB4700">
        <w:rPr>
          <w:b/>
          <w:bCs/>
        </w:rPr>
        <w:t>Лексические средства:</w:t>
      </w:r>
      <w:r w:rsidRPr="00FB4700">
        <w:t xml:space="preserve"> антонимы, контекстные антонимы, гипербола, индивидуально-авторские неологизмы, синонимы, контекстные синонимы, синтаксические синонимы, стилистические син</w:t>
      </w:r>
      <w:r w:rsidRPr="00FB4700">
        <w:t>о</w:t>
      </w:r>
      <w:r w:rsidRPr="00FB4700">
        <w:t>нимы, метафора, метонимия, оксюморон, олицетворение, оценочная лексика, перифраза, послов</w:t>
      </w:r>
      <w:r w:rsidRPr="00FB4700">
        <w:t>и</w:t>
      </w:r>
      <w:r w:rsidRPr="00FB4700">
        <w:t>цы и поговорки, фразеологизмы, цитаты, эпитет.</w:t>
      </w:r>
    </w:p>
    <w:p w:rsidR="0028250D" w:rsidRPr="00FB4700" w:rsidRDefault="0028250D" w:rsidP="00C237CF">
      <w:pPr>
        <w:pStyle w:val="afffffc"/>
        <w:spacing w:before="0" w:beforeAutospacing="0" w:after="0" w:afterAutospacing="0"/>
        <w:jc w:val="both"/>
      </w:pPr>
      <w:r w:rsidRPr="00FB4700">
        <w:rPr>
          <w:b/>
          <w:bCs/>
        </w:rPr>
        <w:t>Синтаксические средства:</w:t>
      </w:r>
      <w:r w:rsidRPr="00FB4700">
        <w:t xml:space="preserve"> авторская пунктуация, анафора, антитеза, риторические фигуры, гр</w:t>
      </w:r>
      <w:r w:rsidRPr="00FB4700">
        <w:t>а</w:t>
      </w:r>
      <w:r w:rsidRPr="00FB4700">
        <w:t>дация, инверсия, композиционный стык, многосоюзие, парцелляция, повтор, присоедин</w:t>
      </w:r>
      <w:r w:rsidRPr="00FB4700">
        <w:t>и</w:t>
      </w:r>
      <w:r w:rsidRPr="00FB4700">
        <w:t>тельные конструкции, синтаксический параллелизм, эпифора.</w:t>
      </w:r>
    </w:p>
    <w:p w:rsidR="0028250D" w:rsidRPr="00FB4700" w:rsidRDefault="0028250D" w:rsidP="00C237CF">
      <w:pPr>
        <w:pStyle w:val="afffffc"/>
        <w:spacing w:before="0" w:beforeAutospacing="0" w:after="0" w:afterAutospacing="0"/>
        <w:jc w:val="both"/>
        <w:rPr>
          <w:b/>
          <w:bCs/>
        </w:rPr>
      </w:pPr>
    </w:p>
    <w:p w:rsidR="0028250D" w:rsidRPr="00FB4700" w:rsidRDefault="0028250D" w:rsidP="00C237CF">
      <w:pPr>
        <w:spacing w:after="0" w:line="240" w:lineRule="auto"/>
        <w:jc w:val="both"/>
        <w:outlineLvl w:val="0"/>
        <w:rPr>
          <w:rFonts w:ascii="Times New Roman" w:hAnsi="Times New Roman"/>
          <w:sz w:val="24"/>
          <w:szCs w:val="24"/>
        </w:rPr>
      </w:pPr>
      <w:r w:rsidRPr="0028250D">
        <w:rPr>
          <w:rFonts w:ascii="Times New Roman" w:hAnsi="Times New Roman"/>
          <w:b/>
          <w:bCs/>
          <w:sz w:val="24"/>
          <w:szCs w:val="24"/>
          <w:lang w:val="ru-RU"/>
        </w:rPr>
        <w:t xml:space="preserve">     </w:t>
      </w:r>
      <w:r w:rsidRPr="00FB4700">
        <w:rPr>
          <w:rFonts w:ascii="Times New Roman" w:hAnsi="Times New Roman"/>
          <w:b/>
          <w:sz w:val="24"/>
          <w:szCs w:val="24"/>
        </w:rPr>
        <w:t>Интернет-ресурсы</w:t>
      </w:r>
    </w:p>
    <w:p w:rsidR="0028250D" w:rsidRPr="00FB4700" w:rsidRDefault="0028250D" w:rsidP="00C237CF">
      <w:pPr>
        <w:pStyle w:val="a6"/>
        <w:spacing w:after="0" w:line="240" w:lineRule="auto"/>
        <w:ind w:left="360" w:firstLine="348"/>
        <w:jc w:val="both"/>
        <w:rPr>
          <w:rFonts w:ascii="Times New Roman" w:hAnsi="Times New Roman"/>
          <w:sz w:val="24"/>
          <w:szCs w:val="24"/>
        </w:rPr>
      </w:pPr>
      <w:r w:rsidRPr="00FB4700">
        <w:rPr>
          <w:rFonts w:ascii="Times New Roman" w:hAnsi="Times New Roman"/>
          <w:sz w:val="24"/>
          <w:szCs w:val="24"/>
        </w:rPr>
        <w:t>Материалы сайтов:</w:t>
      </w:r>
    </w:p>
    <w:p w:rsidR="0028250D" w:rsidRPr="00FB4700" w:rsidRDefault="0028250D" w:rsidP="00C237CF">
      <w:pPr>
        <w:widowControl/>
        <w:numPr>
          <w:ilvl w:val="0"/>
          <w:numId w:val="122"/>
        </w:numPr>
        <w:spacing w:after="0" w:line="240" w:lineRule="auto"/>
        <w:jc w:val="both"/>
        <w:rPr>
          <w:rFonts w:ascii="Times New Roman" w:hAnsi="Times New Roman"/>
          <w:sz w:val="24"/>
          <w:szCs w:val="24"/>
        </w:rPr>
      </w:pPr>
      <w:r w:rsidRPr="00FB4700">
        <w:rPr>
          <w:rFonts w:ascii="Times New Roman" w:hAnsi="Times New Roman"/>
          <w:sz w:val="24"/>
          <w:szCs w:val="24"/>
        </w:rPr>
        <w:t>http://www.ege.edu.ru</w:t>
      </w:r>
    </w:p>
    <w:p w:rsidR="0028250D" w:rsidRPr="00FB4700" w:rsidRDefault="0028250D" w:rsidP="00C237CF">
      <w:pPr>
        <w:widowControl/>
        <w:numPr>
          <w:ilvl w:val="0"/>
          <w:numId w:val="122"/>
        </w:numPr>
        <w:spacing w:after="0" w:line="240" w:lineRule="auto"/>
        <w:jc w:val="both"/>
        <w:rPr>
          <w:rFonts w:ascii="Times New Roman" w:hAnsi="Times New Roman"/>
          <w:sz w:val="24"/>
          <w:szCs w:val="24"/>
        </w:rPr>
      </w:pPr>
      <w:r w:rsidRPr="00FB4700">
        <w:rPr>
          <w:rFonts w:ascii="Times New Roman" w:hAnsi="Times New Roman"/>
          <w:sz w:val="24"/>
          <w:szCs w:val="24"/>
        </w:rPr>
        <w:t>http://rustest.ru</w:t>
      </w:r>
    </w:p>
    <w:p w:rsidR="0028250D" w:rsidRPr="00FB4700" w:rsidRDefault="0028250D" w:rsidP="00C237CF">
      <w:pPr>
        <w:widowControl/>
        <w:numPr>
          <w:ilvl w:val="0"/>
          <w:numId w:val="122"/>
        </w:numPr>
        <w:spacing w:after="0" w:line="240" w:lineRule="auto"/>
        <w:jc w:val="both"/>
        <w:rPr>
          <w:rFonts w:ascii="Times New Roman" w:hAnsi="Times New Roman"/>
          <w:sz w:val="24"/>
          <w:szCs w:val="24"/>
        </w:rPr>
      </w:pPr>
      <w:r w:rsidRPr="00FB4700">
        <w:rPr>
          <w:rFonts w:ascii="Times New Roman" w:hAnsi="Times New Roman"/>
          <w:sz w:val="24"/>
          <w:szCs w:val="24"/>
        </w:rPr>
        <w:t>wwwfipi.ru</w:t>
      </w:r>
    </w:p>
    <w:p w:rsidR="0028250D" w:rsidRPr="00FB4700" w:rsidRDefault="0028250D" w:rsidP="00C237CF">
      <w:pPr>
        <w:widowControl/>
        <w:numPr>
          <w:ilvl w:val="0"/>
          <w:numId w:val="122"/>
        </w:numPr>
        <w:spacing w:after="0" w:line="240" w:lineRule="auto"/>
        <w:jc w:val="both"/>
        <w:rPr>
          <w:rFonts w:ascii="Times New Roman" w:hAnsi="Times New Roman"/>
          <w:sz w:val="24"/>
          <w:szCs w:val="24"/>
        </w:rPr>
      </w:pPr>
      <w:r w:rsidRPr="00FB4700">
        <w:rPr>
          <w:rFonts w:ascii="Times New Roman" w:hAnsi="Times New Roman"/>
          <w:sz w:val="24"/>
          <w:szCs w:val="24"/>
        </w:rPr>
        <w:t>http://www.prosa.ru</w:t>
      </w:r>
    </w:p>
    <w:p w:rsidR="0028250D" w:rsidRPr="00FB4700" w:rsidRDefault="0028250D" w:rsidP="00C237CF">
      <w:pPr>
        <w:widowControl/>
        <w:numPr>
          <w:ilvl w:val="0"/>
          <w:numId w:val="122"/>
        </w:numPr>
        <w:spacing w:after="0" w:line="240" w:lineRule="auto"/>
        <w:jc w:val="both"/>
        <w:rPr>
          <w:rFonts w:ascii="Times New Roman" w:hAnsi="Times New Roman"/>
          <w:sz w:val="24"/>
          <w:szCs w:val="24"/>
        </w:rPr>
      </w:pPr>
      <w:r w:rsidRPr="00FB4700">
        <w:rPr>
          <w:rFonts w:ascii="Times New Roman" w:hAnsi="Times New Roman"/>
          <w:sz w:val="24"/>
          <w:szCs w:val="24"/>
        </w:rPr>
        <w:t>http://www.pritchi.nm.ru</w:t>
      </w:r>
    </w:p>
    <w:p w:rsidR="0028250D" w:rsidRPr="00FB4700" w:rsidRDefault="0028250D" w:rsidP="00C237CF">
      <w:pPr>
        <w:spacing w:after="0" w:line="240" w:lineRule="auto"/>
        <w:ind w:left="60"/>
        <w:contextualSpacing/>
        <w:jc w:val="both"/>
        <w:rPr>
          <w:rFonts w:ascii="Times New Roman" w:hAnsi="Times New Roman"/>
          <w:sz w:val="24"/>
          <w:szCs w:val="24"/>
        </w:rPr>
      </w:pPr>
    </w:p>
    <w:p w:rsidR="0028250D" w:rsidRPr="00FB4700" w:rsidRDefault="0028250D" w:rsidP="00C237CF">
      <w:pPr>
        <w:pStyle w:val="afffffc"/>
        <w:spacing w:before="0" w:beforeAutospacing="0" w:after="0" w:afterAutospacing="0"/>
        <w:jc w:val="both"/>
        <w:rPr>
          <w:b/>
          <w:bCs/>
        </w:rPr>
      </w:pPr>
      <w:r w:rsidRPr="00FB4700">
        <w:rPr>
          <w:b/>
          <w:bCs/>
        </w:rPr>
        <w:t>Контролирующие материалы</w:t>
      </w:r>
    </w:p>
    <w:p w:rsidR="0028250D" w:rsidRPr="00FB4700" w:rsidRDefault="0028250D" w:rsidP="00C237CF">
      <w:pPr>
        <w:pStyle w:val="afffffc"/>
        <w:spacing w:before="0" w:beforeAutospacing="0" w:after="0" w:afterAutospacing="0"/>
        <w:jc w:val="both"/>
        <w:rPr>
          <w:b/>
          <w:bCs/>
        </w:rPr>
      </w:pPr>
    </w:p>
    <w:p w:rsidR="0028250D" w:rsidRPr="00FB4700" w:rsidRDefault="0028250D" w:rsidP="00C237CF">
      <w:pPr>
        <w:pStyle w:val="afffffc"/>
        <w:spacing w:before="0" w:beforeAutospacing="0" w:after="0" w:afterAutospacing="0"/>
        <w:jc w:val="both"/>
      </w:pPr>
      <w:r w:rsidRPr="00FB4700">
        <w:rPr>
          <w:bCs/>
        </w:rPr>
        <w:t>1. Практическая работа.</w:t>
      </w:r>
      <w:r w:rsidRPr="00FB4700">
        <w:t xml:space="preserve"> ( Приложение №1)</w:t>
      </w:r>
    </w:p>
    <w:p w:rsidR="0028250D" w:rsidRPr="0028250D" w:rsidRDefault="0028250D" w:rsidP="00C237CF">
      <w:pPr>
        <w:pStyle w:val="a6"/>
        <w:spacing w:after="0" w:line="240" w:lineRule="auto"/>
        <w:ind w:left="0"/>
        <w:jc w:val="both"/>
        <w:rPr>
          <w:rFonts w:ascii="Times New Roman" w:hAnsi="Times New Roman"/>
          <w:sz w:val="24"/>
          <w:szCs w:val="24"/>
          <w:lang w:val="ru-RU"/>
        </w:rPr>
      </w:pPr>
      <w:r w:rsidRPr="0028250D">
        <w:rPr>
          <w:rFonts w:ascii="Times New Roman" w:hAnsi="Times New Roman"/>
          <w:sz w:val="24"/>
          <w:szCs w:val="24"/>
          <w:lang w:val="ru-RU"/>
        </w:rPr>
        <w:t>2. Написание сочинения-рассуждения. (Приложение №2)</w:t>
      </w:r>
    </w:p>
    <w:p w:rsidR="0028250D" w:rsidRPr="00FB4700" w:rsidRDefault="0028250D" w:rsidP="00C237CF">
      <w:pPr>
        <w:spacing w:after="0" w:line="240" w:lineRule="auto"/>
        <w:ind w:hanging="720"/>
        <w:contextualSpacing/>
        <w:jc w:val="both"/>
        <w:rPr>
          <w:rFonts w:ascii="Times New Roman" w:hAnsi="Times New Roman"/>
          <w:sz w:val="24"/>
          <w:szCs w:val="24"/>
        </w:rPr>
      </w:pPr>
      <w:r w:rsidRPr="0028250D">
        <w:rPr>
          <w:rFonts w:ascii="Times New Roman" w:hAnsi="Times New Roman"/>
          <w:sz w:val="24"/>
          <w:szCs w:val="24"/>
          <w:lang w:val="ru-RU"/>
        </w:rPr>
        <w:t xml:space="preserve">          </w:t>
      </w:r>
      <w:r w:rsidRPr="0028250D">
        <w:rPr>
          <w:rFonts w:ascii="Times New Roman" w:hAnsi="Times New Roman"/>
          <w:sz w:val="24"/>
          <w:szCs w:val="24"/>
          <w:lang w:val="ru-RU"/>
        </w:rPr>
        <w:tab/>
        <w:t xml:space="preserve">3. Промежуточная контрольная работа. </w:t>
      </w:r>
      <w:r w:rsidRPr="00FB4700">
        <w:rPr>
          <w:rFonts w:ascii="Times New Roman" w:hAnsi="Times New Roman"/>
          <w:sz w:val="24"/>
          <w:szCs w:val="24"/>
        </w:rPr>
        <w:t>(Приложение №3)</w:t>
      </w:r>
    </w:p>
    <w:p w:rsidR="0028250D" w:rsidRPr="00FB4700" w:rsidRDefault="0028250D" w:rsidP="00C237CF">
      <w:pPr>
        <w:spacing w:after="0" w:line="240" w:lineRule="auto"/>
        <w:contextualSpacing/>
        <w:jc w:val="both"/>
        <w:rPr>
          <w:rFonts w:ascii="Times New Roman" w:hAnsi="Times New Roman"/>
          <w:sz w:val="24"/>
          <w:szCs w:val="24"/>
        </w:rPr>
      </w:pPr>
    </w:p>
    <w:p w:rsidR="0028250D" w:rsidRPr="00FB4700" w:rsidRDefault="0028250D" w:rsidP="00C237CF">
      <w:pPr>
        <w:spacing w:after="0" w:line="240" w:lineRule="auto"/>
        <w:ind w:hanging="720"/>
        <w:contextualSpacing/>
        <w:jc w:val="both"/>
        <w:rPr>
          <w:rFonts w:ascii="Times New Roman" w:hAnsi="Times New Roman"/>
          <w:b/>
          <w:sz w:val="24"/>
          <w:szCs w:val="24"/>
        </w:rPr>
      </w:pPr>
      <w:r w:rsidRPr="00FB4700">
        <w:rPr>
          <w:rFonts w:ascii="Times New Roman" w:hAnsi="Times New Roman"/>
          <w:sz w:val="24"/>
          <w:szCs w:val="24"/>
        </w:rPr>
        <w:t xml:space="preserve">                                                     Приложение №1</w:t>
      </w:r>
    </w:p>
    <w:p w:rsidR="0028250D" w:rsidRPr="00FB4700" w:rsidRDefault="0028250D" w:rsidP="00C237CF">
      <w:pPr>
        <w:pStyle w:val="afffffc"/>
        <w:spacing w:before="0" w:beforeAutospacing="0" w:after="0" w:afterAutospacing="0"/>
        <w:jc w:val="both"/>
        <w:rPr>
          <w:b/>
          <w:bCs/>
        </w:rPr>
      </w:pPr>
      <w:r w:rsidRPr="00FB4700">
        <w:rPr>
          <w:b/>
          <w:bCs/>
        </w:rPr>
        <w:t>Практические задания:</w:t>
      </w:r>
    </w:p>
    <w:p w:rsidR="0028250D" w:rsidRPr="0028250D" w:rsidRDefault="0028250D" w:rsidP="00C237CF">
      <w:pPr>
        <w:widowControl/>
        <w:numPr>
          <w:ilvl w:val="0"/>
          <w:numId w:val="123"/>
        </w:numPr>
        <w:spacing w:after="0" w:line="240" w:lineRule="auto"/>
        <w:ind w:left="0" w:firstLine="0"/>
        <w:jc w:val="both"/>
        <w:rPr>
          <w:rFonts w:ascii="Times New Roman" w:hAnsi="Times New Roman"/>
          <w:sz w:val="24"/>
          <w:szCs w:val="24"/>
          <w:lang w:val="ru-RU"/>
        </w:rPr>
      </w:pPr>
      <w:r w:rsidRPr="0028250D">
        <w:rPr>
          <w:rFonts w:ascii="Times New Roman" w:hAnsi="Times New Roman"/>
          <w:sz w:val="24"/>
          <w:szCs w:val="24"/>
          <w:lang w:val="ru-RU"/>
        </w:rPr>
        <w:t xml:space="preserve">Прочитать текст и определить, к какому стилю и типу речи он относится. </w:t>
      </w:r>
    </w:p>
    <w:p w:rsidR="0028250D" w:rsidRPr="0028250D" w:rsidRDefault="0028250D" w:rsidP="00C237CF">
      <w:pPr>
        <w:widowControl/>
        <w:numPr>
          <w:ilvl w:val="0"/>
          <w:numId w:val="123"/>
        </w:numPr>
        <w:spacing w:after="0" w:line="240" w:lineRule="auto"/>
        <w:ind w:left="0" w:firstLine="0"/>
        <w:jc w:val="both"/>
        <w:rPr>
          <w:rFonts w:ascii="Times New Roman" w:hAnsi="Times New Roman"/>
          <w:sz w:val="24"/>
          <w:szCs w:val="24"/>
          <w:lang w:val="ru-RU"/>
        </w:rPr>
      </w:pPr>
      <w:r w:rsidRPr="0028250D">
        <w:rPr>
          <w:rFonts w:ascii="Times New Roman" w:hAnsi="Times New Roman"/>
          <w:sz w:val="24"/>
          <w:szCs w:val="24"/>
          <w:lang w:val="ru-RU"/>
        </w:rPr>
        <w:t xml:space="preserve">Прочитать текст и определить, в каком предложении заключена основная мысль автора. </w:t>
      </w:r>
    </w:p>
    <w:p w:rsidR="0028250D" w:rsidRPr="0028250D" w:rsidRDefault="0028250D" w:rsidP="00C237CF">
      <w:pPr>
        <w:widowControl/>
        <w:numPr>
          <w:ilvl w:val="0"/>
          <w:numId w:val="123"/>
        </w:numPr>
        <w:spacing w:after="0" w:line="240" w:lineRule="auto"/>
        <w:ind w:left="0" w:firstLine="0"/>
        <w:jc w:val="both"/>
        <w:rPr>
          <w:rFonts w:ascii="Times New Roman" w:hAnsi="Times New Roman"/>
          <w:sz w:val="24"/>
          <w:szCs w:val="24"/>
          <w:lang w:val="ru-RU"/>
        </w:rPr>
      </w:pPr>
      <w:r w:rsidRPr="0028250D">
        <w:rPr>
          <w:rFonts w:ascii="Times New Roman" w:hAnsi="Times New Roman"/>
          <w:sz w:val="24"/>
          <w:szCs w:val="24"/>
          <w:lang w:val="ru-RU"/>
        </w:rPr>
        <w:t xml:space="preserve">Определить, какое утверждение противоречит позиции автора. </w:t>
      </w:r>
    </w:p>
    <w:p w:rsidR="0028250D" w:rsidRPr="0028250D" w:rsidRDefault="0028250D" w:rsidP="00C237CF">
      <w:pPr>
        <w:widowControl/>
        <w:numPr>
          <w:ilvl w:val="0"/>
          <w:numId w:val="123"/>
        </w:numPr>
        <w:spacing w:after="0" w:line="240" w:lineRule="auto"/>
        <w:ind w:left="0" w:firstLine="0"/>
        <w:jc w:val="both"/>
        <w:rPr>
          <w:rFonts w:ascii="Times New Roman" w:hAnsi="Times New Roman"/>
          <w:sz w:val="24"/>
          <w:szCs w:val="24"/>
          <w:lang w:val="ru-RU"/>
        </w:rPr>
      </w:pPr>
      <w:r w:rsidRPr="0028250D">
        <w:rPr>
          <w:rFonts w:ascii="Times New Roman" w:hAnsi="Times New Roman"/>
          <w:sz w:val="24"/>
          <w:szCs w:val="24"/>
          <w:lang w:val="ru-RU"/>
        </w:rPr>
        <w:t>Определить, в каком предложении автор использует синонимы (антонимы…).</w:t>
      </w:r>
    </w:p>
    <w:p w:rsidR="0028250D" w:rsidRPr="0028250D" w:rsidRDefault="0028250D" w:rsidP="00C237CF">
      <w:pPr>
        <w:widowControl/>
        <w:numPr>
          <w:ilvl w:val="0"/>
          <w:numId w:val="123"/>
        </w:numPr>
        <w:spacing w:after="0" w:line="240" w:lineRule="auto"/>
        <w:ind w:left="0" w:firstLine="0"/>
        <w:jc w:val="both"/>
        <w:rPr>
          <w:rFonts w:ascii="Times New Roman" w:hAnsi="Times New Roman"/>
          <w:sz w:val="24"/>
          <w:szCs w:val="24"/>
          <w:lang w:val="ru-RU"/>
        </w:rPr>
      </w:pPr>
      <w:r w:rsidRPr="0028250D">
        <w:rPr>
          <w:rFonts w:ascii="Times New Roman" w:hAnsi="Times New Roman"/>
          <w:sz w:val="24"/>
          <w:szCs w:val="24"/>
          <w:lang w:val="ru-RU"/>
        </w:rPr>
        <w:t>Найти предложение, которое связано с предыдущим с помощью личного местоимения (указ</w:t>
      </w:r>
      <w:r w:rsidRPr="0028250D">
        <w:rPr>
          <w:rFonts w:ascii="Times New Roman" w:hAnsi="Times New Roman"/>
          <w:sz w:val="24"/>
          <w:szCs w:val="24"/>
          <w:lang w:val="ru-RU"/>
        </w:rPr>
        <w:t>а</w:t>
      </w:r>
      <w:r w:rsidRPr="0028250D">
        <w:rPr>
          <w:rFonts w:ascii="Times New Roman" w:hAnsi="Times New Roman"/>
          <w:sz w:val="24"/>
          <w:szCs w:val="24"/>
          <w:lang w:val="ru-RU"/>
        </w:rPr>
        <w:t xml:space="preserve">тельного местоимения и другие средства связи). </w:t>
      </w:r>
    </w:p>
    <w:p w:rsidR="0028250D" w:rsidRPr="0028250D" w:rsidRDefault="0028250D" w:rsidP="00C237CF">
      <w:pPr>
        <w:widowControl/>
        <w:numPr>
          <w:ilvl w:val="0"/>
          <w:numId w:val="123"/>
        </w:numPr>
        <w:spacing w:after="0" w:line="240" w:lineRule="auto"/>
        <w:ind w:left="0" w:firstLine="0"/>
        <w:jc w:val="both"/>
        <w:rPr>
          <w:rFonts w:ascii="Times New Roman" w:hAnsi="Times New Roman"/>
          <w:sz w:val="24"/>
          <w:szCs w:val="24"/>
          <w:lang w:val="ru-RU"/>
        </w:rPr>
      </w:pPr>
      <w:r w:rsidRPr="0028250D">
        <w:rPr>
          <w:rFonts w:ascii="Times New Roman" w:hAnsi="Times New Roman"/>
          <w:sz w:val="24"/>
          <w:szCs w:val="24"/>
          <w:lang w:val="ru-RU"/>
        </w:rPr>
        <w:t xml:space="preserve">Написать номера тех средств выразительности, которые использованы в указанном абзаце. </w:t>
      </w:r>
    </w:p>
    <w:p w:rsidR="0028250D" w:rsidRPr="0028250D" w:rsidRDefault="0028250D" w:rsidP="00C237CF">
      <w:pPr>
        <w:widowControl/>
        <w:numPr>
          <w:ilvl w:val="0"/>
          <w:numId w:val="123"/>
        </w:numPr>
        <w:spacing w:after="0" w:line="240" w:lineRule="auto"/>
        <w:ind w:left="0" w:firstLine="0"/>
        <w:jc w:val="both"/>
        <w:rPr>
          <w:rFonts w:ascii="Times New Roman" w:hAnsi="Times New Roman"/>
          <w:sz w:val="24"/>
          <w:szCs w:val="24"/>
          <w:lang w:val="ru-RU"/>
        </w:rPr>
      </w:pPr>
      <w:r w:rsidRPr="0028250D">
        <w:rPr>
          <w:rFonts w:ascii="Times New Roman" w:hAnsi="Times New Roman"/>
          <w:sz w:val="24"/>
          <w:szCs w:val="24"/>
          <w:lang w:val="ru-RU"/>
        </w:rPr>
        <w:t>Какой из перечисленных тропов используется в указанном предложении.</w:t>
      </w:r>
    </w:p>
    <w:p w:rsidR="0028250D" w:rsidRPr="00FB4700" w:rsidRDefault="0028250D" w:rsidP="00C237CF">
      <w:pPr>
        <w:pStyle w:val="afffffc"/>
        <w:spacing w:before="0" w:beforeAutospacing="0" w:after="0" w:afterAutospacing="0"/>
        <w:jc w:val="both"/>
        <w:rPr>
          <w:b/>
          <w:bCs/>
        </w:rPr>
      </w:pPr>
    </w:p>
    <w:p w:rsidR="0028250D" w:rsidRPr="00FB4700" w:rsidRDefault="0028250D" w:rsidP="00C237CF">
      <w:pPr>
        <w:pStyle w:val="afffffc"/>
        <w:spacing w:before="0" w:beforeAutospacing="0" w:after="0" w:afterAutospacing="0"/>
        <w:jc w:val="both"/>
        <w:rPr>
          <w:b/>
          <w:bCs/>
        </w:rPr>
      </w:pPr>
      <w:r w:rsidRPr="00FB4700">
        <w:rPr>
          <w:b/>
          <w:bCs/>
        </w:rPr>
        <w:t>Приложение №2</w:t>
      </w:r>
    </w:p>
    <w:p w:rsidR="0028250D" w:rsidRPr="00FB4700" w:rsidRDefault="0028250D" w:rsidP="00C237CF">
      <w:pPr>
        <w:pStyle w:val="afffffc"/>
        <w:spacing w:before="0" w:beforeAutospacing="0" w:after="0" w:afterAutospacing="0"/>
        <w:jc w:val="both"/>
        <w:rPr>
          <w:b/>
          <w:bCs/>
        </w:rPr>
      </w:pPr>
    </w:p>
    <w:p w:rsidR="0028250D" w:rsidRPr="0028250D" w:rsidRDefault="0028250D" w:rsidP="00C237CF">
      <w:pPr>
        <w:pStyle w:val="a6"/>
        <w:spacing w:after="0" w:line="240" w:lineRule="auto"/>
        <w:ind w:left="0" w:firstLine="709"/>
        <w:jc w:val="both"/>
        <w:rPr>
          <w:rFonts w:ascii="Times New Roman" w:hAnsi="Times New Roman"/>
          <w:b/>
          <w:sz w:val="24"/>
          <w:szCs w:val="24"/>
          <w:lang w:val="ru-RU"/>
        </w:rPr>
      </w:pPr>
      <w:r w:rsidRPr="0028250D">
        <w:rPr>
          <w:rFonts w:ascii="Times New Roman" w:hAnsi="Times New Roman"/>
          <w:b/>
          <w:sz w:val="24"/>
          <w:szCs w:val="24"/>
          <w:lang w:val="ru-RU"/>
        </w:rPr>
        <w:t>Тексты для написания сочинений-рассуждений:</w:t>
      </w:r>
    </w:p>
    <w:p w:rsidR="0028250D" w:rsidRPr="0028250D" w:rsidRDefault="0028250D" w:rsidP="00C237CF">
      <w:pPr>
        <w:spacing w:after="0" w:line="240" w:lineRule="auto"/>
        <w:contextualSpacing/>
        <w:jc w:val="both"/>
        <w:rPr>
          <w:rFonts w:ascii="Times New Roman" w:hAnsi="Times New Roman"/>
          <w:sz w:val="24"/>
          <w:szCs w:val="24"/>
          <w:lang w:val="ru-RU"/>
        </w:rPr>
      </w:pPr>
      <w:r w:rsidRPr="0028250D">
        <w:rPr>
          <w:rFonts w:ascii="Times New Roman" w:hAnsi="Times New Roman"/>
          <w:sz w:val="24"/>
          <w:szCs w:val="24"/>
          <w:lang w:val="ru-RU"/>
        </w:rPr>
        <w:t>1. Р.А.Дощинского, И.П.Цыбулько Русский язык. Типовые экзаменационные файлы: учебно-методическое пособие. –М.: Издательство «Национальное образование», 2024</w:t>
      </w:r>
    </w:p>
    <w:p w:rsidR="0028250D" w:rsidRPr="0028250D" w:rsidRDefault="0028250D" w:rsidP="00C237CF">
      <w:pPr>
        <w:spacing w:after="0" w:line="240" w:lineRule="auto"/>
        <w:jc w:val="both"/>
        <w:rPr>
          <w:rFonts w:ascii="Times New Roman" w:hAnsi="Times New Roman"/>
          <w:sz w:val="24"/>
          <w:szCs w:val="24"/>
          <w:lang w:val="ru-RU"/>
        </w:rPr>
      </w:pPr>
      <w:r w:rsidRPr="0028250D">
        <w:rPr>
          <w:rFonts w:ascii="Times New Roman" w:hAnsi="Times New Roman"/>
          <w:sz w:val="24"/>
          <w:szCs w:val="24"/>
          <w:lang w:val="ru-RU"/>
        </w:rPr>
        <w:t xml:space="preserve">2. </w:t>
      </w:r>
      <w:r w:rsidRPr="0028250D">
        <w:rPr>
          <w:rFonts w:ascii="Times New Roman" w:hAnsi="Times New Roman"/>
          <w:sz w:val="24"/>
          <w:szCs w:val="24"/>
          <w:lang w:val="ru-RU"/>
        </w:rPr>
        <w:tab/>
        <w:t xml:space="preserve">                                   Примерный текст:</w:t>
      </w:r>
    </w:p>
    <w:p w:rsidR="0028250D" w:rsidRPr="0028250D" w:rsidRDefault="0028250D" w:rsidP="00C237CF">
      <w:pPr>
        <w:spacing w:after="0" w:line="240" w:lineRule="auto"/>
        <w:ind w:left="-180"/>
        <w:jc w:val="both"/>
        <w:rPr>
          <w:rFonts w:ascii="Times New Roman" w:hAnsi="Times New Roman"/>
          <w:sz w:val="24"/>
          <w:szCs w:val="24"/>
          <w:lang w:val="ru-RU"/>
        </w:rPr>
      </w:pPr>
      <w:r w:rsidRPr="0028250D">
        <w:rPr>
          <w:rFonts w:ascii="Times New Roman" w:hAnsi="Times New Roman"/>
          <w:sz w:val="24"/>
          <w:szCs w:val="24"/>
          <w:lang w:val="ru-RU"/>
        </w:rPr>
        <w:t>Людей всегда мучают разнообразные сожаления — боль</w:t>
      </w:r>
      <w:r w:rsidRPr="0028250D">
        <w:rPr>
          <w:rFonts w:ascii="Times New Roman" w:hAnsi="Times New Roman"/>
          <w:sz w:val="24"/>
          <w:szCs w:val="24"/>
          <w:lang w:val="ru-RU"/>
        </w:rPr>
        <w:softHyphen/>
        <w:t>шие и малые, серьёзные и смешные. Самое сильное сожаление вызывает у нас чрезмерная и ничем не оправданная стремительность времени. Действи</w:t>
      </w:r>
      <w:r w:rsidRPr="0028250D">
        <w:rPr>
          <w:rFonts w:ascii="Times New Roman" w:hAnsi="Times New Roman"/>
          <w:sz w:val="24"/>
          <w:szCs w:val="24"/>
          <w:lang w:val="ru-RU"/>
        </w:rPr>
        <w:softHyphen/>
        <w:t>тельно, не успеешь оглянуться, как уже вянет лето — то «не</w:t>
      </w:r>
      <w:r w:rsidRPr="0028250D">
        <w:rPr>
          <w:rFonts w:ascii="Times New Roman" w:hAnsi="Times New Roman"/>
          <w:sz w:val="24"/>
          <w:szCs w:val="24"/>
          <w:lang w:val="ru-RU"/>
        </w:rPr>
        <w:softHyphen/>
        <w:t>возвратное» лето, которое п</w:t>
      </w:r>
      <w:r w:rsidRPr="0028250D">
        <w:rPr>
          <w:rFonts w:ascii="Times New Roman" w:hAnsi="Times New Roman"/>
          <w:sz w:val="24"/>
          <w:szCs w:val="24"/>
          <w:lang w:val="ru-RU"/>
        </w:rPr>
        <w:t>о</w:t>
      </w:r>
      <w:r w:rsidRPr="0028250D">
        <w:rPr>
          <w:rFonts w:ascii="Times New Roman" w:hAnsi="Times New Roman"/>
          <w:sz w:val="24"/>
          <w:szCs w:val="24"/>
          <w:lang w:val="ru-RU"/>
        </w:rPr>
        <w:t>чти у всех людей связано с вос</w:t>
      </w:r>
      <w:r w:rsidRPr="0028250D">
        <w:rPr>
          <w:rFonts w:ascii="Times New Roman" w:hAnsi="Times New Roman"/>
          <w:sz w:val="24"/>
          <w:szCs w:val="24"/>
          <w:lang w:val="ru-RU"/>
        </w:rPr>
        <w:softHyphen/>
        <w:t>поминаниями детства. Не успеешь опомниться, как уже блекнет м</w:t>
      </w:r>
      <w:r w:rsidRPr="0028250D">
        <w:rPr>
          <w:rFonts w:ascii="Times New Roman" w:hAnsi="Times New Roman"/>
          <w:sz w:val="24"/>
          <w:szCs w:val="24"/>
          <w:lang w:val="ru-RU"/>
        </w:rPr>
        <w:t>о</w:t>
      </w:r>
      <w:r w:rsidRPr="0028250D">
        <w:rPr>
          <w:rFonts w:ascii="Times New Roman" w:hAnsi="Times New Roman"/>
          <w:sz w:val="24"/>
          <w:szCs w:val="24"/>
          <w:lang w:val="ru-RU"/>
        </w:rPr>
        <w:t>лодость и тускнеют глаза. А между тем ты ещё не увидел сотой доли того очарования, какое жизнь разбросала вокруг. Свои сожаления есть у каждого дня, а порой и у каждого часа. Сожаления пр</w:t>
      </w:r>
      <w:r w:rsidRPr="0028250D">
        <w:rPr>
          <w:rFonts w:ascii="Times New Roman" w:hAnsi="Times New Roman"/>
          <w:sz w:val="24"/>
          <w:szCs w:val="24"/>
          <w:lang w:val="ru-RU"/>
        </w:rPr>
        <w:t>о</w:t>
      </w:r>
      <w:r w:rsidRPr="0028250D">
        <w:rPr>
          <w:rFonts w:ascii="Times New Roman" w:hAnsi="Times New Roman"/>
          <w:sz w:val="24"/>
          <w:szCs w:val="24"/>
          <w:lang w:val="ru-RU"/>
        </w:rPr>
        <w:t>сыпаются утром, но не всегда засыпа</w:t>
      </w:r>
      <w:r w:rsidRPr="0028250D">
        <w:rPr>
          <w:rFonts w:ascii="Times New Roman" w:hAnsi="Times New Roman"/>
          <w:sz w:val="24"/>
          <w:szCs w:val="24"/>
          <w:lang w:val="ru-RU"/>
        </w:rPr>
        <w:softHyphen/>
        <w:t>ют ночью. Наоборот, по ночам они разгор</w:t>
      </w:r>
      <w:r w:rsidRPr="0028250D">
        <w:rPr>
          <w:rFonts w:ascii="Times New Roman" w:hAnsi="Times New Roman"/>
          <w:sz w:val="24"/>
          <w:szCs w:val="24"/>
          <w:lang w:val="ru-RU"/>
        </w:rPr>
        <w:t>а</w:t>
      </w:r>
      <w:r w:rsidRPr="0028250D">
        <w:rPr>
          <w:rFonts w:ascii="Times New Roman" w:hAnsi="Times New Roman"/>
          <w:sz w:val="24"/>
          <w:szCs w:val="24"/>
          <w:lang w:val="ru-RU"/>
        </w:rPr>
        <w:t>ются. И нет та</w:t>
      </w:r>
      <w:r w:rsidRPr="0028250D">
        <w:rPr>
          <w:rFonts w:ascii="Times New Roman" w:hAnsi="Times New Roman"/>
          <w:sz w:val="24"/>
          <w:szCs w:val="24"/>
          <w:lang w:val="ru-RU"/>
        </w:rPr>
        <w:softHyphen/>
        <w:t>кого снотворного, чтобы усыпить их. Наряду с самым силь</w:t>
      </w:r>
      <w:r w:rsidRPr="0028250D">
        <w:rPr>
          <w:rFonts w:ascii="Times New Roman" w:hAnsi="Times New Roman"/>
          <w:sz w:val="24"/>
          <w:szCs w:val="24"/>
          <w:lang w:val="ru-RU"/>
        </w:rPr>
        <w:softHyphen/>
        <w:t>ным сожалением о быстротечности времени есть ещё одно, липкое, как сосновая смола. Это — сожаление о том, что не удалось — да, пожалуй, и не удастся — увидеть весь мир в его ошеломляющем и таинстве</w:t>
      </w:r>
      <w:r w:rsidRPr="0028250D">
        <w:rPr>
          <w:rFonts w:ascii="Times New Roman" w:hAnsi="Times New Roman"/>
          <w:sz w:val="24"/>
          <w:szCs w:val="24"/>
          <w:lang w:val="ru-RU"/>
        </w:rPr>
        <w:t>н</w:t>
      </w:r>
      <w:r w:rsidRPr="0028250D">
        <w:rPr>
          <w:rFonts w:ascii="Times New Roman" w:hAnsi="Times New Roman"/>
          <w:sz w:val="24"/>
          <w:szCs w:val="24"/>
          <w:lang w:val="ru-RU"/>
        </w:rPr>
        <w:t>ном разнообразии.</w:t>
      </w:r>
    </w:p>
    <w:p w:rsidR="0028250D" w:rsidRPr="0028250D" w:rsidRDefault="0028250D" w:rsidP="00C237CF">
      <w:pPr>
        <w:spacing w:after="0" w:line="240" w:lineRule="auto"/>
        <w:ind w:left="-180" w:hanging="540"/>
        <w:jc w:val="both"/>
        <w:rPr>
          <w:rFonts w:ascii="Times New Roman" w:hAnsi="Times New Roman"/>
          <w:sz w:val="24"/>
          <w:szCs w:val="24"/>
          <w:lang w:val="ru-RU"/>
        </w:rPr>
      </w:pPr>
      <w:r w:rsidRPr="0028250D">
        <w:rPr>
          <w:rFonts w:ascii="Times New Roman" w:hAnsi="Times New Roman"/>
          <w:sz w:val="24"/>
          <w:szCs w:val="24"/>
          <w:lang w:val="ru-RU"/>
        </w:rPr>
        <w:t xml:space="preserve"> </w:t>
      </w:r>
      <w:r w:rsidRPr="0028250D">
        <w:rPr>
          <w:rFonts w:ascii="Times New Roman" w:hAnsi="Times New Roman"/>
          <w:sz w:val="24"/>
          <w:szCs w:val="24"/>
          <w:lang w:val="ru-RU"/>
        </w:rPr>
        <w:tab/>
        <w:t>Да что там — весь мир! На знакомство даже со своей стра</w:t>
      </w:r>
      <w:r w:rsidRPr="0028250D">
        <w:rPr>
          <w:rFonts w:ascii="Times New Roman" w:hAnsi="Times New Roman"/>
          <w:sz w:val="24"/>
          <w:szCs w:val="24"/>
          <w:lang w:val="ru-RU"/>
        </w:rPr>
        <w:softHyphen/>
        <w:t>ной не хватает ни времени, ни здоровья.</w:t>
      </w:r>
    </w:p>
    <w:p w:rsidR="005C5188" w:rsidRDefault="0028250D" w:rsidP="00C237CF">
      <w:pPr>
        <w:spacing w:after="0" w:line="240" w:lineRule="auto"/>
        <w:ind w:left="-180" w:hanging="540"/>
        <w:jc w:val="both"/>
        <w:rPr>
          <w:rFonts w:ascii="Times New Roman" w:hAnsi="Times New Roman"/>
          <w:sz w:val="24"/>
          <w:szCs w:val="24"/>
          <w:lang w:val="ru-RU"/>
        </w:rPr>
      </w:pPr>
      <w:r w:rsidRPr="0028250D">
        <w:rPr>
          <w:rFonts w:ascii="Times New Roman" w:hAnsi="Times New Roman"/>
          <w:sz w:val="24"/>
          <w:szCs w:val="24"/>
          <w:lang w:val="ru-RU"/>
        </w:rPr>
        <w:lastRenderedPageBreak/>
        <w:t xml:space="preserve">       </w:t>
      </w:r>
      <w:r w:rsidRPr="0028250D">
        <w:rPr>
          <w:rFonts w:ascii="Times New Roman" w:hAnsi="Times New Roman"/>
          <w:sz w:val="24"/>
          <w:szCs w:val="24"/>
          <w:lang w:val="ru-RU"/>
        </w:rPr>
        <w:tab/>
      </w:r>
      <w:r w:rsidRPr="0028250D">
        <w:rPr>
          <w:rFonts w:ascii="Times New Roman" w:hAnsi="Times New Roman"/>
          <w:sz w:val="24"/>
          <w:szCs w:val="24"/>
          <w:lang w:val="ru-RU"/>
        </w:rPr>
        <w:tab/>
      </w:r>
      <w:r w:rsidRPr="0028250D">
        <w:rPr>
          <w:rFonts w:ascii="Times New Roman" w:hAnsi="Times New Roman"/>
          <w:sz w:val="24"/>
          <w:szCs w:val="24"/>
          <w:lang w:val="ru-RU"/>
        </w:rPr>
        <w:tab/>
        <w:t>Я перебираю в памяти места, какие видел, и убежда</w:t>
      </w:r>
      <w:r w:rsidRPr="0028250D">
        <w:rPr>
          <w:rFonts w:ascii="Times New Roman" w:hAnsi="Times New Roman"/>
          <w:sz w:val="24"/>
          <w:szCs w:val="24"/>
          <w:lang w:val="ru-RU"/>
        </w:rPr>
        <w:softHyphen/>
        <w:t>юсь, что видел мало. Но не так уж страшно, если вспоми</w:t>
      </w:r>
      <w:r w:rsidRPr="0028250D">
        <w:rPr>
          <w:rFonts w:ascii="Times New Roman" w:hAnsi="Times New Roman"/>
          <w:sz w:val="24"/>
          <w:szCs w:val="24"/>
          <w:lang w:val="ru-RU"/>
        </w:rPr>
        <w:softHyphen/>
        <w:t>нать увиденные места не по их количеству, а по их свой</w:t>
      </w:r>
      <w:r w:rsidRPr="0028250D">
        <w:rPr>
          <w:rFonts w:ascii="Times New Roman" w:hAnsi="Times New Roman"/>
          <w:sz w:val="24"/>
          <w:szCs w:val="24"/>
          <w:lang w:val="ru-RU"/>
        </w:rPr>
        <w:softHyphen/>
        <w:t>ствам, по их кач</w:t>
      </w:r>
      <w:r w:rsidRPr="0028250D">
        <w:rPr>
          <w:rFonts w:ascii="Times New Roman" w:hAnsi="Times New Roman"/>
          <w:sz w:val="24"/>
          <w:szCs w:val="24"/>
          <w:lang w:val="ru-RU"/>
        </w:rPr>
        <w:t>е</w:t>
      </w:r>
      <w:r w:rsidRPr="0028250D">
        <w:rPr>
          <w:rFonts w:ascii="Times New Roman" w:hAnsi="Times New Roman"/>
          <w:sz w:val="24"/>
          <w:szCs w:val="24"/>
          <w:lang w:val="ru-RU"/>
        </w:rPr>
        <w:t>ству. Можно, даже сидя всю жизнь на од</w:t>
      </w:r>
      <w:r w:rsidRPr="0028250D">
        <w:rPr>
          <w:rFonts w:ascii="Times New Roman" w:hAnsi="Times New Roman"/>
          <w:sz w:val="24"/>
          <w:szCs w:val="24"/>
          <w:lang w:val="ru-RU"/>
        </w:rPr>
        <w:softHyphen/>
        <w:t>ном клочке, увидеть необыкновенно много. Всё зависит от пы</w:t>
      </w:r>
      <w:r w:rsidRPr="0028250D">
        <w:rPr>
          <w:rFonts w:ascii="Times New Roman" w:hAnsi="Times New Roman"/>
          <w:sz w:val="24"/>
          <w:szCs w:val="24"/>
          <w:lang w:val="ru-RU"/>
        </w:rPr>
        <w:t>т</w:t>
      </w:r>
      <w:r w:rsidRPr="0028250D">
        <w:rPr>
          <w:rFonts w:ascii="Times New Roman" w:hAnsi="Times New Roman"/>
          <w:sz w:val="24"/>
          <w:szCs w:val="24"/>
          <w:lang w:val="ru-RU"/>
        </w:rPr>
        <w:t>ливости и от остроты глаза. Ведь всем известно, что в самой малой капле отражается к</w:t>
      </w:r>
      <w:r w:rsidRPr="0028250D">
        <w:rPr>
          <w:rFonts w:ascii="Times New Roman" w:hAnsi="Times New Roman"/>
          <w:sz w:val="24"/>
          <w:szCs w:val="24"/>
          <w:lang w:val="ru-RU"/>
        </w:rPr>
        <w:t>а</w:t>
      </w:r>
      <w:r w:rsidRPr="0028250D">
        <w:rPr>
          <w:rFonts w:ascii="Times New Roman" w:hAnsi="Times New Roman"/>
          <w:sz w:val="24"/>
          <w:szCs w:val="24"/>
          <w:lang w:val="ru-RU"/>
        </w:rPr>
        <w:t>лейдоскоп света и красок, — вплоть до множества оттенков совершенно разного зелёного цвета в листьях б</w:t>
      </w:r>
      <w:r w:rsidRPr="0028250D">
        <w:rPr>
          <w:rFonts w:ascii="Times New Roman" w:hAnsi="Times New Roman"/>
          <w:sz w:val="24"/>
          <w:szCs w:val="24"/>
          <w:lang w:val="ru-RU"/>
        </w:rPr>
        <w:t>у</w:t>
      </w:r>
      <w:r w:rsidRPr="0028250D">
        <w:rPr>
          <w:rFonts w:ascii="Times New Roman" w:hAnsi="Times New Roman"/>
          <w:sz w:val="24"/>
          <w:szCs w:val="24"/>
          <w:lang w:val="ru-RU"/>
        </w:rPr>
        <w:t>зины или в листьях черёмухи, липы или ольхи. Кстати, листья ольхи похожи на де</w:t>
      </w:r>
      <w:r w:rsidRPr="0028250D">
        <w:rPr>
          <w:rFonts w:ascii="Times New Roman" w:hAnsi="Times New Roman"/>
          <w:sz w:val="24"/>
          <w:szCs w:val="24"/>
          <w:lang w:val="ru-RU"/>
        </w:rPr>
        <w:t>т</w:t>
      </w:r>
      <w:r w:rsidRPr="0028250D">
        <w:rPr>
          <w:rFonts w:ascii="Times New Roman" w:hAnsi="Times New Roman"/>
          <w:sz w:val="24"/>
          <w:szCs w:val="24"/>
          <w:lang w:val="ru-RU"/>
        </w:rPr>
        <w:t xml:space="preserve">ские ладони — с их нежной припухлостью между тоненьких жилок.( </w:t>
      </w:r>
      <w:r w:rsidRPr="00072B24">
        <w:rPr>
          <w:rFonts w:ascii="Times New Roman" w:hAnsi="Times New Roman"/>
          <w:sz w:val="24"/>
          <w:szCs w:val="24"/>
          <w:lang w:val="ru-RU"/>
        </w:rPr>
        <w:t>По К.Г. Паустовскому)</w:t>
      </w:r>
    </w:p>
    <w:p w:rsidR="0028250D" w:rsidRDefault="002046DD" w:rsidP="00C237CF">
      <w:pPr>
        <w:spacing w:after="0" w:line="240" w:lineRule="auto"/>
        <w:ind w:left="-180" w:hanging="540"/>
        <w:jc w:val="both"/>
        <w:rPr>
          <w:rFonts w:ascii="Times New Roman" w:hAnsi="Times New Roman"/>
          <w:sz w:val="24"/>
          <w:szCs w:val="24"/>
          <w:lang w:val="ru-RU"/>
        </w:rPr>
      </w:pPr>
      <w:r>
        <w:rPr>
          <w:rFonts w:ascii="Times New Roman" w:hAnsi="Times New Roman"/>
          <w:sz w:val="24"/>
          <w:szCs w:val="24"/>
          <w:lang w:val="ru-RU"/>
        </w:rPr>
        <w:t>2.1.25</w:t>
      </w:r>
      <w:r w:rsidRPr="002046DD">
        <w:rPr>
          <w:rFonts w:ascii="Times New Roman" w:hAnsi="Times New Roman"/>
          <w:sz w:val="24"/>
          <w:szCs w:val="24"/>
          <w:lang w:val="ru-RU"/>
        </w:rPr>
        <w:t xml:space="preserve"> </w:t>
      </w:r>
      <w:r w:rsidRPr="00072B24">
        <w:rPr>
          <w:rFonts w:ascii="Times New Roman" w:hAnsi="Times New Roman"/>
          <w:b/>
          <w:sz w:val="24"/>
          <w:szCs w:val="24"/>
          <w:lang w:val="ru-RU"/>
        </w:rPr>
        <w:t>Рабочая программа  курса внеурочной деятельности«Я гражданин»</w:t>
      </w:r>
    </w:p>
    <w:p w:rsidR="002046DD" w:rsidRDefault="002046DD" w:rsidP="00C237CF">
      <w:pPr>
        <w:pStyle w:val="Style1"/>
        <w:widowControl/>
        <w:spacing w:line="240" w:lineRule="auto"/>
        <w:jc w:val="both"/>
      </w:pPr>
      <w:r>
        <w:rPr>
          <w:rStyle w:val="FontStyle37"/>
          <w:sz w:val="21"/>
          <w:szCs w:val="21"/>
        </w:rPr>
        <w:t>Пояснительная записка</w:t>
      </w:r>
    </w:p>
    <w:p w:rsidR="002046DD" w:rsidRDefault="002046DD" w:rsidP="00C237CF">
      <w:pPr>
        <w:pStyle w:val="Style9"/>
        <w:widowControl/>
        <w:spacing w:line="240" w:lineRule="auto"/>
        <w:ind w:firstLine="709"/>
      </w:pPr>
      <w:r>
        <w:rPr>
          <w:rStyle w:val="FontStyle38"/>
          <w:sz w:val="21"/>
          <w:szCs w:val="21"/>
        </w:rPr>
        <w:t>В настоящее время актуальной стала проблема подготовки обучающихся к новой форме аттестации –ОГЭ, ЕГЭ. Экзамен по обществознанию в форме ЕГЭ является наиболее востребованным.</w:t>
      </w:r>
    </w:p>
    <w:p w:rsidR="002046DD" w:rsidRDefault="002046DD" w:rsidP="00C237CF">
      <w:pPr>
        <w:pStyle w:val="Style9"/>
        <w:widowControl/>
        <w:spacing w:line="240" w:lineRule="auto"/>
        <w:ind w:right="5" w:firstLine="709"/>
      </w:pPr>
      <w:r>
        <w:rPr>
          <w:rStyle w:val="FontStyle38"/>
          <w:sz w:val="21"/>
          <w:szCs w:val="21"/>
        </w:rPr>
        <w:t>Программа элективного курса «Человек и общество» предназначена для теоретической и практической помощи в подготовке к ОГЭ, ЕГЭ.</w:t>
      </w:r>
    </w:p>
    <w:p w:rsidR="002046DD" w:rsidRDefault="002046DD" w:rsidP="00C237CF">
      <w:pPr>
        <w:pStyle w:val="Style9"/>
        <w:widowControl/>
        <w:spacing w:line="240" w:lineRule="auto"/>
        <w:ind w:firstLine="709"/>
      </w:pPr>
      <w:r>
        <w:rPr>
          <w:rStyle w:val="FontStyle38"/>
          <w:sz w:val="21"/>
          <w:szCs w:val="21"/>
        </w:rPr>
        <w:t>Курс является практико-ориентированным, призван помочь будущим выпускникам повторить, систем</w:t>
      </w:r>
      <w:r>
        <w:rPr>
          <w:rStyle w:val="FontStyle38"/>
          <w:sz w:val="21"/>
          <w:szCs w:val="21"/>
        </w:rPr>
        <w:t>а</w:t>
      </w:r>
      <w:r>
        <w:rPr>
          <w:rStyle w:val="FontStyle38"/>
          <w:sz w:val="21"/>
          <w:szCs w:val="21"/>
        </w:rPr>
        <w:t>тизировать и углубленно изучить курс обществознания средней школы и подготовиться к ОГЭ,ЕГЭ. Кроме того, ЕГЭ по обществознанию включает умение написания эссе. В рамках обычного преподавания для отработки да</w:t>
      </w:r>
      <w:r>
        <w:rPr>
          <w:rStyle w:val="FontStyle38"/>
          <w:sz w:val="21"/>
          <w:szCs w:val="21"/>
        </w:rPr>
        <w:t>н</w:t>
      </w:r>
      <w:r>
        <w:rPr>
          <w:rStyle w:val="FontStyle38"/>
          <w:sz w:val="21"/>
          <w:szCs w:val="21"/>
        </w:rPr>
        <w:t>ного умения не хватает времени. В программе элективного курса уделяется большое внимание практическим занятиям: отработке навыков выполнения тестовых заданий, написанию эссе, составлению развёрнутого плана.</w:t>
      </w:r>
    </w:p>
    <w:p w:rsidR="002046DD" w:rsidRDefault="002046DD" w:rsidP="00C237CF">
      <w:pPr>
        <w:pStyle w:val="Style10"/>
        <w:widowControl/>
        <w:spacing w:line="240" w:lineRule="auto"/>
        <w:ind w:firstLine="709"/>
        <w:jc w:val="both"/>
      </w:pPr>
      <w:r>
        <w:rPr>
          <w:rStyle w:val="FontStyle38"/>
          <w:sz w:val="21"/>
          <w:szCs w:val="21"/>
        </w:rPr>
        <w:t>Программа  курса «Человек и общество» предназначена для обучающихся 9-11 классов и рассчитана на 34 часа. Программа элективного курса составлена на основе:</w:t>
      </w:r>
    </w:p>
    <w:p w:rsidR="002046DD" w:rsidRDefault="002046DD" w:rsidP="00C237CF">
      <w:pPr>
        <w:pStyle w:val="Style11"/>
        <w:widowControl/>
        <w:numPr>
          <w:ilvl w:val="0"/>
          <w:numId w:val="125"/>
        </w:numPr>
        <w:tabs>
          <w:tab w:val="left" w:pos="134"/>
        </w:tabs>
        <w:spacing w:line="240" w:lineRule="auto"/>
        <w:jc w:val="both"/>
      </w:pPr>
      <w:r>
        <w:rPr>
          <w:rStyle w:val="FontStyle38"/>
          <w:sz w:val="21"/>
          <w:szCs w:val="21"/>
        </w:rPr>
        <w:t>Федерального компонента государственного стандарта общего образования по обществознанию (от 05.03.2004 №1089);</w:t>
      </w:r>
    </w:p>
    <w:p w:rsidR="002046DD" w:rsidRDefault="002046DD" w:rsidP="00C237CF">
      <w:pPr>
        <w:pStyle w:val="Style11"/>
        <w:widowControl/>
        <w:numPr>
          <w:ilvl w:val="0"/>
          <w:numId w:val="125"/>
        </w:numPr>
        <w:tabs>
          <w:tab w:val="left" w:pos="134"/>
        </w:tabs>
        <w:spacing w:line="240" w:lineRule="auto"/>
        <w:ind w:right="-1"/>
        <w:jc w:val="both"/>
      </w:pPr>
      <w:r>
        <w:rPr>
          <w:rStyle w:val="FontStyle38"/>
          <w:sz w:val="21"/>
          <w:szCs w:val="21"/>
        </w:rPr>
        <w:t>Демонстрационного варианта контрольных измерительных материалов единого государственного экз</w:t>
      </w:r>
      <w:r>
        <w:rPr>
          <w:rStyle w:val="FontStyle38"/>
          <w:sz w:val="21"/>
          <w:szCs w:val="21"/>
        </w:rPr>
        <w:t>а</w:t>
      </w:r>
      <w:r>
        <w:rPr>
          <w:rStyle w:val="FontStyle38"/>
          <w:sz w:val="21"/>
          <w:szCs w:val="21"/>
        </w:rPr>
        <w:t>мена по обществознанию;</w:t>
      </w:r>
    </w:p>
    <w:p w:rsidR="002046DD" w:rsidRDefault="002046DD" w:rsidP="00C237CF">
      <w:pPr>
        <w:pStyle w:val="Style11"/>
        <w:widowControl/>
        <w:numPr>
          <w:ilvl w:val="0"/>
          <w:numId w:val="125"/>
        </w:numPr>
        <w:tabs>
          <w:tab w:val="left" w:pos="134"/>
        </w:tabs>
        <w:spacing w:line="240" w:lineRule="auto"/>
        <w:jc w:val="both"/>
      </w:pPr>
      <w:r>
        <w:rPr>
          <w:rStyle w:val="FontStyle38"/>
          <w:sz w:val="21"/>
          <w:szCs w:val="21"/>
        </w:rPr>
        <w:t>Кодификатора элементов содержания и требований к уровню подготовки выпускников общеобразов</w:t>
      </w:r>
      <w:r>
        <w:rPr>
          <w:rStyle w:val="FontStyle38"/>
          <w:sz w:val="21"/>
          <w:szCs w:val="21"/>
        </w:rPr>
        <w:t>а</w:t>
      </w:r>
      <w:r>
        <w:rPr>
          <w:rStyle w:val="FontStyle38"/>
          <w:sz w:val="21"/>
          <w:szCs w:val="21"/>
        </w:rPr>
        <w:t>тельных учреждений для проведения единого государственного экзамена по обществознанию;</w:t>
      </w:r>
    </w:p>
    <w:p w:rsidR="002046DD" w:rsidRDefault="002046DD" w:rsidP="00C237CF">
      <w:pPr>
        <w:pStyle w:val="Style11"/>
        <w:widowControl/>
        <w:numPr>
          <w:ilvl w:val="0"/>
          <w:numId w:val="125"/>
        </w:numPr>
        <w:tabs>
          <w:tab w:val="left" w:pos="134"/>
        </w:tabs>
        <w:spacing w:line="240" w:lineRule="auto"/>
        <w:jc w:val="both"/>
      </w:pPr>
      <w:r>
        <w:rPr>
          <w:rStyle w:val="FontStyle38"/>
          <w:sz w:val="21"/>
          <w:szCs w:val="21"/>
        </w:rPr>
        <w:t>Спецификации контрольных измерительных материалов для проведения единого государственного э</w:t>
      </w:r>
      <w:r>
        <w:rPr>
          <w:rStyle w:val="FontStyle38"/>
          <w:sz w:val="21"/>
          <w:szCs w:val="21"/>
        </w:rPr>
        <w:t>к</w:t>
      </w:r>
      <w:r>
        <w:rPr>
          <w:rStyle w:val="FontStyle38"/>
          <w:sz w:val="21"/>
          <w:szCs w:val="21"/>
        </w:rPr>
        <w:t>замена по обществознанию.</w:t>
      </w:r>
    </w:p>
    <w:p w:rsidR="002046DD" w:rsidRDefault="002046DD" w:rsidP="00C237CF">
      <w:pPr>
        <w:pStyle w:val="Style12"/>
        <w:widowControl/>
        <w:spacing w:line="240" w:lineRule="auto"/>
        <w:ind w:right="5" w:firstLine="709"/>
      </w:pPr>
      <w:r>
        <w:rPr>
          <w:rStyle w:val="FontStyle37"/>
          <w:sz w:val="21"/>
          <w:szCs w:val="21"/>
        </w:rPr>
        <w:t xml:space="preserve">Цель курса </w:t>
      </w:r>
      <w:r>
        <w:rPr>
          <w:rStyle w:val="FontStyle38"/>
          <w:sz w:val="21"/>
          <w:szCs w:val="21"/>
        </w:rPr>
        <w:t>- целенаправленная и качественная подготовка учащихся к новой форме аттестации –ОГЭ, ЕГЭ; повторение тем, вызывающих наибольшие трудности содержательного характера.</w:t>
      </w:r>
    </w:p>
    <w:p w:rsidR="002046DD" w:rsidRDefault="002046DD" w:rsidP="00C237CF">
      <w:pPr>
        <w:pStyle w:val="Style13"/>
        <w:widowControl/>
        <w:spacing w:line="240" w:lineRule="auto"/>
        <w:ind w:firstLine="709"/>
        <w:jc w:val="both"/>
        <w:rPr>
          <w:color w:val="000000"/>
          <w:sz w:val="21"/>
          <w:szCs w:val="21"/>
        </w:rPr>
      </w:pPr>
      <w:r>
        <w:rPr>
          <w:rStyle w:val="FontStyle38"/>
          <w:sz w:val="21"/>
          <w:szCs w:val="21"/>
        </w:rPr>
        <w:t>Для достижения поставленных целей наиболее целесообразными являются различные формы занятий: лекции, практикумы, тренинги.</w:t>
      </w:r>
    </w:p>
    <w:p w:rsidR="002046DD" w:rsidRDefault="002046DD" w:rsidP="00C237CF">
      <w:pPr>
        <w:pStyle w:val="Style1"/>
        <w:widowControl/>
        <w:spacing w:line="240" w:lineRule="auto"/>
        <w:ind w:firstLine="709"/>
        <w:jc w:val="both"/>
      </w:pPr>
      <w:r>
        <w:rPr>
          <w:rStyle w:val="FontStyle37"/>
          <w:sz w:val="21"/>
          <w:szCs w:val="21"/>
        </w:rPr>
        <w:t>Задачи курса:</w:t>
      </w:r>
    </w:p>
    <w:p w:rsidR="002046DD" w:rsidRDefault="002046DD" w:rsidP="00C237CF">
      <w:pPr>
        <w:pStyle w:val="Style12"/>
        <w:widowControl/>
        <w:numPr>
          <w:ilvl w:val="0"/>
          <w:numId w:val="127"/>
        </w:numPr>
        <w:spacing w:line="240" w:lineRule="auto"/>
      </w:pPr>
      <w:r>
        <w:rPr>
          <w:rStyle w:val="FontStyle38"/>
          <w:sz w:val="21"/>
          <w:szCs w:val="21"/>
        </w:rPr>
        <w:t xml:space="preserve">повторение курса обществознания; </w:t>
      </w:r>
    </w:p>
    <w:p w:rsidR="002046DD" w:rsidRDefault="002046DD" w:rsidP="00C237CF">
      <w:pPr>
        <w:pStyle w:val="Style12"/>
        <w:widowControl/>
        <w:numPr>
          <w:ilvl w:val="0"/>
          <w:numId w:val="127"/>
        </w:numPr>
        <w:spacing w:line="240" w:lineRule="auto"/>
      </w:pPr>
      <w:r>
        <w:rPr>
          <w:rStyle w:val="FontStyle38"/>
          <w:sz w:val="21"/>
          <w:szCs w:val="21"/>
        </w:rPr>
        <w:t>формирование умений и навыков решения тестовых заданий;</w:t>
      </w:r>
    </w:p>
    <w:p w:rsidR="002046DD" w:rsidRPr="00D02EA8" w:rsidRDefault="002046DD" w:rsidP="00C237CF">
      <w:pPr>
        <w:widowControl/>
        <w:numPr>
          <w:ilvl w:val="0"/>
          <w:numId w:val="127"/>
        </w:numPr>
        <w:spacing w:after="0" w:line="240" w:lineRule="auto"/>
        <w:jc w:val="both"/>
        <w:rPr>
          <w:lang w:val="ru-RU"/>
        </w:rPr>
      </w:pPr>
      <w:r w:rsidRPr="00D02EA8">
        <w:rPr>
          <w:rFonts w:ascii="Times New Roman" w:hAnsi="Times New Roman"/>
          <w:sz w:val="21"/>
          <w:szCs w:val="21"/>
          <w:lang w:val="ru-RU"/>
        </w:rPr>
        <w:t>знакомство со структурой и содержанием контрольных измерительных материалов по предмету;</w:t>
      </w:r>
      <w:r w:rsidRPr="00D02EA8">
        <w:rPr>
          <w:rFonts w:ascii="Times New Roman" w:hAnsi="Times New Roman"/>
          <w:sz w:val="21"/>
          <w:szCs w:val="21"/>
          <w:lang w:val="ru-RU"/>
        </w:rPr>
        <w:tab/>
      </w:r>
    </w:p>
    <w:p w:rsidR="002046DD" w:rsidRPr="00D02EA8" w:rsidRDefault="002046DD" w:rsidP="00C237CF">
      <w:pPr>
        <w:widowControl/>
        <w:numPr>
          <w:ilvl w:val="0"/>
          <w:numId w:val="127"/>
        </w:numPr>
        <w:spacing w:after="0" w:line="240" w:lineRule="auto"/>
        <w:jc w:val="both"/>
        <w:rPr>
          <w:rFonts w:ascii="Times New Roman" w:hAnsi="Times New Roman"/>
          <w:sz w:val="21"/>
          <w:szCs w:val="21"/>
          <w:lang w:val="ru-RU"/>
        </w:rPr>
      </w:pPr>
      <w:r w:rsidRPr="00D02EA8">
        <w:rPr>
          <w:rFonts w:ascii="Times New Roman" w:hAnsi="Times New Roman"/>
          <w:sz w:val="21"/>
          <w:szCs w:val="21"/>
          <w:lang w:val="ru-RU"/>
        </w:rPr>
        <w:t>формирование позитивного отношения к процедуре ЕГЭ по обществознанию.</w:t>
      </w:r>
    </w:p>
    <w:p w:rsidR="002046DD" w:rsidRDefault="002046DD" w:rsidP="00C237CF">
      <w:pPr>
        <w:pStyle w:val="Style1"/>
        <w:widowControl/>
        <w:spacing w:line="240" w:lineRule="auto"/>
        <w:jc w:val="both"/>
      </w:pPr>
      <w:r>
        <w:rPr>
          <w:rStyle w:val="FontStyle37"/>
          <w:sz w:val="21"/>
          <w:szCs w:val="21"/>
        </w:rPr>
        <w:t>Содержание элективного курса</w:t>
      </w:r>
    </w:p>
    <w:p w:rsidR="002046DD" w:rsidRDefault="002046DD" w:rsidP="00C237CF">
      <w:pPr>
        <w:pStyle w:val="Style12"/>
        <w:widowControl/>
        <w:spacing w:line="240" w:lineRule="auto"/>
      </w:pPr>
      <w:r>
        <w:rPr>
          <w:rStyle w:val="FontStyle37"/>
          <w:sz w:val="21"/>
          <w:szCs w:val="21"/>
        </w:rPr>
        <w:t>Введение. (1 ч.)</w:t>
      </w:r>
    </w:p>
    <w:p w:rsidR="002046DD" w:rsidRDefault="002046DD" w:rsidP="00C237CF">
      <w:pPr>
        <w:pStyle w:val="Style12"/>
        <w:widowControl/>
        <w:spacing w:line="240" w:lineRule="auto"/>
        <w:ind w:firstLine="709"/>
      </w:pPr>
      <w:r>
        <w:rPr>
          <w:rStyle w:val="FontStyle36"/>
          <w:sz w:val="21"/>
          <w:szCs w:val="21"/>
        </w:rPr>
        <w:t xml:space="preserve">Особенности ЕГЭ по обществознанию в данном учебном году </w:t>
      </w:r>
      <w:r>
        <w:rPr>
          <w:rStyle w:val="FontStyle38"/>
          <w:sz w:val="21"/>
          <w:szCs w:val="21"/>
        </w:rPr>
        <w:t>Организация и методика подготовки к ЕГЭ по обществознанию. Требования к ЕГЭ  по  обществознанию.  Знакомство  с демоверсией  по обществозн</w:t>
      </w:r>
      <w:r>
        <w:rPr>
          <w:rStyle w:val="FontStyle38"/>
          <w:sz w:val="21"/>
          <w:szCs w:val="21"/>
        </w:rPr>
        <w:t>а</w:t>
      </w:r>
      <w:r>
        <w:rPr>
          <w:rStyle w:val="FontStyle38"/>
          <w:sz w:val="21"/>
          <w:szCs w:val="21"/>
        </w:rPr>
        <w:t>нию Федерального института педагогических измерений. Кодификатор и спецификация ЕГЭ по обществозн</w:t>
      </w:r>
      <w:r>
        <w:rPr>
          <w:rStyle w:val="FontStyle38"/>
          <w:sz w:val="21"/>
          <w:szCs w:val="21"/>
        </w:rPr>
        <w:t>а</w:t>
      </w:r>
      <w:r>
        <w:rPr>
          <w:rStyle w:val="FontStyle38"/>
          <w:sz w:val="21"/>
          <w:szCs w:val="21"/>
        </w:rPr>
        <w:t xml:space="preserve">нию. </w:t>
      </w:r>
    </w:p>
    <w:p w:rsidR="002046DD" w:rsidRDefault="002046DD" w:rsidP="00C237CF">
      <w:pPr>
        <w:pStyle w:val="Style12"/>
        <w:widowControl/>
        <w:spacing w:line="240" w:lineRule="auto"/>
      </w:pPr>
      <w:r>
        <w:rPr>
          <w:rStyle w:val="FontStyle37"/>
          <w:sz w:val="21"/>
          <w:szCs w:val="21"/>
        </w:rPr>
        <w:t>Тема 1. Общество. (4 ч.)</w:t>
      </w:r>
    </w:p>
    <w:p w:rsidR="002046DD" w:rsidRDefault="002046DD" w:rsidP="00C237CF">
      <w:pPr>
        <w:pStyle w:val="Style18"/>
        <w:widowControl/>
        <w:spacing w:line="240" w:lineRule="auto"/>
        <w:rPr>
          <w:color w:val="000000"/>
          <w:sz w:val="21"/>
          <w:szCs w:val="21"/>
        </w:rPr>
      </w:pPr>
      <w:r>
        <w:rPr>
          <w:rStyle w:val="FontStyle36"/>
          <w:sz w:val="21"/>
          <w:szCs w:val="21"/>
        </w:rPr>
        <w:t xml:space="preserve">Общество - сложная, динамично развивающаяся система. </w:t>
      </w:r>
      <w:r>
        <w:rPr>
          <w:rStyle w:val="FontStyle38"/>
          <w:sz w:val="21"/>
          <w:szCs w:val="21"/>
        </w:rPr>
        <w:t xml:space="preserve">Общество и природа. Общество и культура. Сферы жизни общества, их взаимосвязь. Общественные отношения. Социальные институты. </w:t>
      </w:r>
      <w:r>
        <w:rPr>
          <w:rStyle w:val="FontStyle36"/>
          <w:sz w:val="21"/>
          <w:szCs w:val="21"/>
        </w:rPr>
        <w:t xml:space="preserve">Ступени развития общества. </w:t>
      </w:r>
      <w:r>
        <w:rPr>
          <w:rStyle w:val="FontStyle38"/>
          <w:sz w:val="21"/>
          <w:szCs w:val="21"/>
        </w:rPr>
        <w:t>Типология обществ. Социальные изменения. Прогресс и регресс. Глобальные проблемы человеч</w:t>
      </w:r>
      <w:r>
        <w:rPr>
          <w:rStyle w:val="FontStyle38"/>
          <w:sz w:val="21"/>
          <w:szCs w:val="21"/>
        </w:rPr>
        <w:t>е</w:t>
      </w:r>
      <w:r>
        <w:rPr>
          <w:rStyle w:val="FontStyle38"/>
          <w:sz w:val="21"/>
          <w:szCs w:val="21"/>
        </w:rPr>
        <w:t>ства. Современный этап НТР.</w:t>
      </w:r>
    </w:p>
    <w:p w:rsidR="002046DD" w:rsidRDefault="002046DD" w:rsidP="00C237CF">
      <w:pPr>
        <w:pStyle w:val="Style1"/>
        <w:widowControl/>
        <w:spacing w:line="240" w:lineRule="auto"/>
        <w:ind w:left="437"/>
        <w:jc w:val="both"/>
      </w:pPr>
      <w:r>
        <w:rPr>
          <w:rStyle w:val="FontStyle37"/>
          <w:sz w:val="21"/>
          <w:szCs w:val="21"/>
        </w:rPr>
        <w:t>Тема 2. Человек. (4 ч.)</w:t>
      </w:r>
    </w:p>
    <w:p w:rsidR="002046DD" w:rsidRDefault="002046DD" w:rsidP="00C237CF">
      <w:pPr>
        <w:pStyle w:val="Style18"/>
        <w:widowControl/>
        <w:spacing w:line="240" w:lineRule="auto"/>
        <w:ind w:firstLine="734"/>
        <w:rPr>
          <w:rStyle w:val="FontStyle37"/>
          <w:b w:val="0"/>
          <w:bCs w:val="0"/>
          <w:sz w:val="21"/>
          <w:szCs w:val="21"/>
        </w:rPr>
      </w:pPr>
      <w:r>
        <w:rPr>
          <w:rStyle w:val="FontStyle36"/>
          <w:sz w:val="21"/>
          <w:szCs w:val="21"/>
        </w:rPr>
        <w:t xml:space="preserve">Человек как результат биологической и социокультурной эволюции. </w:t>
      </w:r>
      <w:r>
        <w:rPr>
          <w:rStyle w:val="FontStyle38"/>
          <w:sz w:val="21"/>
          <w:szCs w:val="21"/>
        </w:rPr>
        <w:t xml:space="preserve">Сущность человеческого бытия. Потребности и способности человека. Степени развития способностей. </w:t>
      </w:r>
      <w:r>
        <w:rPr>
          <w:rStyle w:val="FontStyle36"/>
          <w:sz w:val="21"/>
          <w:szCs w:val="21"/>
        </w:rPr>
        <w:t>Многообразие видов деятельности чел</w:t>
      </w:r>
      <w:r>
        <w:rPr>
          <w:rStyle w:val="FontStyle36"/>
          <w:sz w:val="21"/>
          <w:szCs w:val="21"/>
        </w:rPr>
        <w:t>о</w:t>
      </w:r>
      <w:r>
        <w:rPr>
          <w:rStyle w:val="FontStyle36"/>
          <w:sz w:val="21"/>
          <w:szCs w:val="21"/>
        </w:rPr>
        <w:t xml:space="preserve">века. </w:t>
      </w:r>
      <w:r>
        <w:rPr>
          <w:rStyle w:val="FontStyle38"/>
          <w:sz w:val="21"/>
          <w:szCs w:val="21"/>
        </w:rPr>
        <w:t xml:space="preserve">Общение, Труд, Игра, Учение, Творчество. </w:t>
      </w:r>
      <w:r>
        <w:rPr>
          <w:rStyle w:val="FontStyle36"/>
          <w:sz w:val="21"/>
          <w:szCs w:val="21"/>
        </w:rPr>
        <w:t xml:space="preserve">Человек в системе социальных связей. </w:t>
      </w:r>
      <w:r>
        <w:rPr>
          <w:rStyle w:val="FontStyle38"/>
          <w:sz w:val="21"/>
          <w:szCs w:val="21"/>
        </w:rPr>
        <w:t>Индивид, индивидуал</w:t>
      </w:r>
      <w:r>
        <w:rPr>
          <w:rStyle w:val="FontStyle38"/>
          <w:sz w:val="21"/>
          <w:szCs w:val="21"/>
        </w:rPr>
        <w:t>ь</w:t>
      </w:r>
      <w:r>
        <w:rPr>
          <w:rStyle w:val="FontStyle38"/>
          <w:sz w:val="21"/>
          <w:szCs w:val="21"/>
        </w:rPr>
        <w:t>ность, личность. Социализация индивида. Социальная роль. Социальный статус человека. Свобода и отве</w:t>
      </w:r>
      <w:r>
        <w:rPr>
          <w:rStyle w:val="FontStyle38"/>
          <w:sz w:val="21"/>
          <w:szCs w:val="21"/>
        </w:rPr>
        <w:t>т</w:t>
      </w:r>
      <w:r>
        <w:rPr>
          <w:rStyle w:val="FontStyle38"/>
          <w:sz w:val="21"/>
          <w:szCs w:val="21"/>
        </w:rPr>
        <w:t>ственность личности.</w:t>
      </w:r>
    </w:p>
    <w:p w:rsidR="002046DD" w:rsidRDefault="002046DD" w:rsidP="00C237CF">
      <w:pPr>
        <w:pStyle w:val="Style1"/>
        <w:widowControl/>
        <w:spacing w:line="240" w:lineRule="auto"/>
        <w:jc w:val="both"/>
      </w:pPr>
      <w:r>
        <w:rPr>
          <w:rStyle w:val="FontStyle37"/>
          <w:sz w:val="21"/>
          <w:szCs w:val="21"/>
        </w:rPr>
        <w:t>Тема 3. Духовная сфера общества. (2 ч.)</w:t>
      </w:r>
    </w:p>
    <w:p w:rsidR="002046DD" w:rsidRDefault="002046DD" w:rsidP="00C237CF">
      <w:pPr>
        <w:pStyle w:val="Style18"/>
        <w:widowControl/>
        <w:spacing w:line="240" w:lineRule="auto"/>
        <w:ind w:firstLine="720"/>
      </w:pPr>
      <w:r>
        <w:rPr>
          <w:rStyle w:val="FontStyle36"/>
          <w:sz w:val="21"/>
          <w:szCs w:val="21"/>
        </w:rPr>
        <w:t xml:space="preserve">Формы и разновидности культуры. Искусство, его виды. </w:t>
      </w:r>
      <w:r>
        <w:rPr>
          <w:rStyle w:val="FontStyle38"/>
          <w:sz w:val="21"/>
          <w:szCs w:val="21"/>
        </w:rPr>
        <w:t>Культура народная, элитарная, массовая. О</w:t>
      </w:r>
      <w:r>
        <w:rPr>
          <w:rStyle w:val="FontStyle38"/>
          <w:sz w:val="21"/>
          <w:szCs w:val="21"/>
        </w:rPr>
        <w:t>с</w:t>
      </w:r>
      <w:r>
        <w:rPr>
          <w:rStyle w:val="FontStyle38"/>
          <w:sz w:val="21"/>
          <w:szCs w:val="21"/>
        </w:rPr>
        <w:t xml:space="preserve">новные направления искусства. СМИ. </w:t>
      </w:r>
      <w:r>
        <w:rPr>
          <w:rStyle w:val="FontStyle36"/>
          <w:sz w:val="21"/>
          <w:szCs w:val="21"/>
        </w:rPr>
        <w:t xml:space="preserve">Наука и образование. Мораль. Религия. </w:t>
      </w:r>
      <w:r>
        <w:rPr>
          <w:rStyle w:val="FontStyle38"/>
          <w:sz w:val="21"/>
          <w:szCs w:val="21"/>
        </w:rPr>
        <w:t>Особенности современной науки. Роль науки в условиях НТР. Образование и самообразование. Основные ценности и нормы морали. Религия, ее роль в жизни общества. Мировые религии.</w:t>
      </w:r>
    </w:p>
    <w:p w:rsidR="002046DD" w:rsidRDefault="002046DD" w:rsidP="00C237CF">
      <w:pPr>
        <w:pStyle w:val="Style1"/>
        <w:widowControl/>
        <w:spacing w:line="240" w:lineRule="auto"/>
        <w:ind w:left="437"/>
        <w:jc w:val="both"/>
      </w:pPr>
      <w:r>
        <w:rPr>
          <w:rStyle w:val="FontStyle37"/>
          <w:sz w:val="21"/>
          <w:szCs w:val="21"/>
        </w:rPr>
        <w:t>Тема 4. Познание. (3 ч.)</w:t>
      </w:r>
    </w:p>
    <w:p w:rsidR="002046DD" w:rsidRDefault="002046DD" w:rsidP="00C237CF">
      <w:pPr>
        <w:pStyle w:val="Style18"/>
        <w:widowControl/>
        <w:spacing w:line="240" w:lineRule="auto"/>
        <w:ind w:firstLine="696"/>
        <w:rPr>
          <w:color w:val="000000"/>
          <w:sz w:val="21"/>
          <w:szCs w:val="21"/>
        </w:rPr>
      </w:pPr>
      <w:r>
        <w:rPr>
          <w:rStyle w:val="FontStyle36"/>
          <w:sz w:val="21"/>
          <w:szCs w:val="21"/>
        </w:rPr>
        <w:lastRenderedPageBreak/>
        <w:t xml:space="preserve">Познание мира. </w:t>
      </w:r>
      <w:r>
        <w:rPr>
          <w:rStyle w:val="FontStyle38"/>
          <w:sz w:val="21"/>
          <w:szCs w:val="21"/>
        </w:rPr>
        <w:t>Формы познания. Виды и уровни познания. Истина и её критерии. Истина абсолю</w:t>
      </w:r>
      <w:r>
        <w:rPr>
          <w:rStyle w:val="FontStyle38"/>
          <w:sz w:val="21"/>
          <w:szCs w:val="21"/>
        </w:rPr>
        <w:t>т</w:t>
      </w:r>
      <w:r>
        <w:rPr>
          <w:rStyle w:val="FontStyle38"/>
          <w:sz w:val="21"/>
          <w:szCs w:val="21"/>
        </w:rPr>
        <w:t xml:space="preserve">ная и относительная. Проблема познаваемости мира в философии. </w:t>
      </w:r>
      <w:r>
        <w:rPr>
          <w:rStyle w:val="FontStyle36"/>
          <w:sz w:val="21"/>
          <w:szCs w:val="21"/>
        </w:rPr>
        <w:t xml:space="preserve">Многообразие форм человеческого знания. </w:t>
      </w:r>
      <w:r>
        <w:rPr>
          <w:rStyle w:val="FontStyle38"/>
          <w:sz w:val="21"/>
          <w:szCs w:val="21"/>
        </w:rPr>
        <w:t>Самоп</w:t>
      </w:r>
      <w:r>
        <w:rPr>
          <w:rStyle w:val="FontStyle38"/>
          <w:sz w:val="21"/>
          <w:szCs w:val="21"/>
        </w:rPr>
        <w:t>о</w:t>
      </w:r>
      <w:r>
        <w:rPr>
          <w:rStyle w:val="FontStyle38"/>
          <w:sz w:val="21"/>
          <w:szCs w:val="21"/>
        </w:rPr>
        <w:t xml:space="preserve">знание. Научное познание. Социальное познание. Науки о человеке и обществе. </w:t>
      </w:r>
      <w:r>
        <w:rPr>
          <w:rStyle w:val="FontStyle36"/>
          <w:sz w:val="21"/>
          <w:szCs w:val="21"/>
        </w:rPr>
        <w:t>Решение тестовых заданий ч</w:t>
      </w:r>
      <w:r>
        <w:rPr>
          <w:rStyle w:val="FontStyle36"/>
          <w:sz w:val="21"/>
          <w:szCs w:val="21"/>
        </w:rPr>
        <w:t>а</w:t>
      </w:r>
      <w:r>
        <w:rPr>
          <w:rStyle w:val="FontStyle36"/>
          <w:sz w:val="21"/>
          <w:szCs w:val="21"/>
        </w:rPr>
        <w:t>сти А.</w:t>
      </w:r>
    </w:p>
    <w:p w:rsidR="002046DD" w:rsidRDefault="002046DD" w:rsidP="00C237CF">
      <w:pPr>
        <w:pStyle w:val="Style1"/>
        <w:widowControl/>
        <w:spacing w:line="240" w:lineRule="auto"/>
        <w:ind w:left="437"/>
        <w:jc w:val="both"/>
      </w:pPr>
      <w:r>
        <w:rPr>
          <w:rStyle w:val="FontStyle37"/>
          <w:sz w:val="21"/>
          <w:szCs w:val="21"/>
        </w:rPr>
        <w:t>Тема 5. Экономическая сфера общества. (4 ч.)</w:t>
      </w:r>
    </w:p>
    <w:p w:rsidR="002046DD" w:rsidRDefault="002046DD" w:rsidP="00C237CF">
      <w:pPr>
        <w:pStyle w:val="Style9"/>
        <w:widowControl/>
        <w:spacing w:line="240" w:lineRule="auto"/>
        <w:ind w:firstLine="709"/>
        <w:rPr>
          <w:color w:val="000000"/>
          <w:sz w:val="21"/>
          <w:szCs w:val="21"/>
        </w:rPr>
      </w:pPr>
      <w:r>
        <w:rPr>
          <w:rStyle w:val="FontStyle36"/>
          <w:sz w:val="21"/>
          <w:szCs w:val="21"/>
        </w:rPr>
        <w:t xml:space="preserve">Экономика: наука и хозяйство. </w:t>
      </w:r>
      <w:r>
        <w:rPr>
          <w:rStyle w:val="FontStyle38"/>
          <w:sz w:val="21"/>
          <w:szCs w:val="21"/>
        </w:rPr>
        <w:t xml:space="preserve">Роль экономики в жизни общества. Факторы производства: земля, труд, капитал, предпринимательство. Издержки производства. </w:t>
      </w:r>
      <w:r>
        <w:rPr>
          <w:rStyle w:val="FontStyle36"/>
          <w:sz w:val="21"/>
          <w:szCs w:val="21"/>
        </w:rPr>
        <w:t xml:space="preserve">Экономические системы: </w:t>
      </w:r>
      <w:r>
        <w:rPr>
          <w:rStyle w:val="FontStyle38"/>
          <w:sz w:val="21"/>
          <w:szCs w:val="21"/>
        </w:rPr>
        <w:t>традиционная, плановая, р</w:t>
      </w:r>
      <w:r>
        <w:rPr>
          <w:rStyle w:val="FontStyle38"/>
          <w:sz w:val="21"/>
          <w:szCs w:val="21"/>
        </w:rPr>
        <w:t>ы</w:t>
      </w:r>
      <w:r>
        <w:rPr>
          <w:rStyle w:val="FontStyle38"/>
          <w:sz w:val="21"/>
          <w:szCs w:val="21"/>
        </w:rPr>
        <w:t xml:space="preserve">ночная. </w:t>
      </w:r>
      <w:r>
        <w:rPr>
          <w:rStyle w:val="FontStyle36"/>
          <w:sz w:val="21"/>
          <w:szCs w:val="21"/>
        </w:rPr>
        <w:t xml:space="preserve">Многообразие рынков. </w:t>
      </w:r>
      <w:r>
        <w:rPr>
          <w:rStyle w:val="FontStyle38"/>
          <w:sz w:val="21"/>
          <w:szCs w:val="21"/>
        </w:rPr>
        <w:t>Собственность и её формы. Национализация и приватизация собственности. Ко</w:t>
      </w:r>
      <w:r>
        <w:rPr>
          <w:rStyle w:val="FontStyle38"/>
          <w:sz w:val="21"/>
          <w:szCs w:val="21"/>
        </w:rPr>
        <w:t>н</w:t>
      </w:r>
      <w:r>
        <w:rPr>
          <w:rStyle w:val="FontStyle38"/>
          <w:sz w:val="21"/>
          <w:szCs w:val="21"/>
        </w:rPr>
        <w:t xml:space="preserve">куренция. Спрос и предложение. Многообразие рынков. </w:t>
      </w:r>
      <w:r>
        <w:rPr>
          <w:rStyle w:val="FontStyle36"/>
          <w:sz w:val="21"/>
          <w:szCs w:val="21"/>
        </w:rPr>
        <w:t xml:space="preserve">Рыночные отношения. </w:t>
      </w:r>
      <w:r>
        <w:rPr>
          <w:rStyle w:val="FontStyle38"/>
          <w:sz w:val="21"/>
          <w:szCs w:val="21"/>
        </w:rPr>
        <w:t>Роль гос</w:t>
      </w:r>
      <w:r>
        <w:rPr>
          <w:rStyle w:val="FontStyle38"/>
          <w:sz w:val="21"/>
          <w:szCs w:val="21"/>
        </w:rPr>
        <w:t>у</w:t>
      </w:r>
      <w:r>
        <w:rPr>
          <w:rStyle w:val="FontStyle38"/>
          <w:sz w:val="21"/>
          <w:szCs w:val="21"/>
        </w:rPr>
        <w:t>дарства в экономике. Экономический рост. Государственный бюджет. Ценные бумаги. Деньги, их функции. Налоги, их виды и фун</w:t>
      </w:r>
      <w:r>
        <w:rPr>
          <w:rStyle w:val="FontStyle38"/>
          <w:sz w:val="21"/>
          <w:szCs w:val="21"/>
        </w:rPr>
        <w:t>к</w:t>
      </w:r>
      <w:r>
        <w:rPr>
          <w:rStyle w:val="FontStyle38"/>
          <w:sz w:val="21"/>
          <w:szCs w:val="21"/>
        </w:rPr>
        <w:t>ции. Рынок труда и безработица. Инфляция.</w:t>
      </w:r>
    </w:p>
    <w:p w:rsidR="002046DD" w:rsidRDefault="002046DD" w:rsidP="00C237CF">
      <w:pPr>
        <w:pStyle w:val="Style1"/>
        <w:widowControl/>
        <w:spacing w:line="240" w:lineRule="auto"/>
        <w:ind w:left="437"/>
        <w:jc w:val="both"/>
      </w:pPr>
      <w:r>
        <w:rPr>
          <w:rStyle w:val="FontStyle37"/>
          <w:sz w:val="21"/>
          <w:szCs w:val="21"/>
        </w:rPr>
        <w:t>Тема 6. Социальная сфера общества. (3 ч.)</w:t>
      </w:r>
    </w:p>
    <w:p w:rsidR="002046DD" w:rsidRPr="00D02EA8" w:rsidRDefault="002046DD" w:rsidP="00C237CF">
      <w:pPr>
        <w:spacing w:after="0" w:line="240" w:lineRule="auto"/>
        <w:ind w:firstLine="709"/>
        <w:jc w:val="both"/>
        <w:rPr>
          <w:rStyle w:val="FontStyle38"/>
          <w:sz w:val="21"/>
          <w:szCs w:val="21"/>
          <w:lang w:val="ru-RU"/>
        </w:rPr>
      </w:pPr>
      <w:r w:rsidRPr="00D02EA8">
        <w:rPr>
          <w:rStyle w:val="FontStyle36"/>
          <w:sz w:val="21"/>
          <w:szCs w:val="21"/>
          <w:lang w:val="ru-RU"/>
        </w:rPr>
        <w:t xml:space="preserve">Социальная система. </w:t>
      </w:r>
      <w:r w:rsidRPr="00D02EA8">
        <w:rPr>
          <w:rStyle w:val="FontStyle38"/>
          <w:sz w:val="21"/>
          <w:szCs w:val="21"/>
          <w:lang w:val="ru-RU"/>
        </w:rPr>
        <w:t>Социальные отношения. Социальные группы (касты, сословия, классы). Социал</w:t>
      </w:r>
      <w:r w:rsidRPr="00D02EA8">
        <w:rPr>
          <w:rStyle w:val="FontStyle38"/>
          <w:sz w:val="21"/>
          <w:szCs w:val="21"/>
          <w:lang w:val="ru-RU"/>
        </w:rPr>
        <w:t>ь</w:t>
      </w:r>
      <w:r w:rsidRPr="00D02EA8">
        <w:rPr>
          <w:rStyle w:val="FontStyle38"/>
          <w:sz w:val="21"/>
          <w:szCs w:val="21"/>
          <w:lang w:val="ru-RU"/>
        </w:rPr>
        <w:t>ные роли. Социальная дифференциация. Социальные нормы и социальная ответственность. Отклоняющееся п</w:t>
      </w:r>
      <w:r w:rsidRPr="00D02EA8">
        <w:rPr>
          <w:rStyle w:val="FontStyle38"/>
          <w:sz w:val="21"/>
          <w:szCs w:val="21"/>
          <w:lang w:val="ru-RU"/>
        </w:rPr>
        <w:t>о</w:t>
      </w:r>
      <w:r w:rsidRPr="00D02EA8">
        <w:rPr>
          <w:rStyle w:val="FontStyle38"/>
          <w:sz w:val="21"/>
          <w:szCs w:val="21"/>
          <w:lang w:val="ru-RU"/>
        </w:rPr>
        <w:t xml:space="preserve">ведение личности. Социальный контроль. Социальное государство. Социальная политика государства. </w:t>
      </w:r>
      <w:r w:rsidRPr="00D02EA8">
        <w:rPr>
          <w:rStyle w:val="FontStyle36"/>
          <w:sz w:val="21"/>
          <w:szCs w:val="21"/>
          <w:lang w:val="ru-RU"/>
        </w:rPr>
        <w:t xml:space="preserve">Семья и брак как социальные институты. </w:t>
      </w:r>
      <w:r w:rsidRPr="00D02EA8">
        <w:rPr>
          <w:rStyle w:val="FontStyle38"/>
          <w:sz w:val="21"/>
          <w:szCs w:val="21"/>
          <w:lang w:val="ru-RU"/>
        </w:rPr>
        <w:t xml:space="preserve">Психологический климат семьи. </w:t>
      </w:r>
      <w:r w:rsidRPr="00D02EA8">
        <w:rPr>
          <w:rStyle w:val="FontStyle36"/>
          <w:sz w:val="21"/>
          <w:szCs w:val="21"/>
          <w:lang w:val="ru-RU"/>
        </w:rPr>
        <w:t>Социальный конфликт и пути его разреш</w:t>
      </w:r>
      <w:r w:rsidRPr="00D02EA8">
        <w:rPr>
          <w:rStyle w:val="FontStyle36"/>
          <w:sz w:val="21"/>
          <w:szCs w:val="21"/>
          <w:lang w:val="ru-RU"/>
        </w:rPr>
        <w:t>е</w:t>
      </w:r>
      <w:r w:rsidRPr="00D02EA8">
        <w:rPr>
          <w:rStyle w:val="FontStyle36"/>
          <w:sz w:val="21"/>
          <w:szCs w:val="21"/>
          <w:lang w:val="ru-RU"/>
        </w:rPr>
        <w:t xml:space="preserve">ния. </w:t>
      </w:r>
      <w:r w:rsidRPr="00D02EA8">
        <w:rPr>
          <w:rStyle w:val="FontStyle38"/>
          <w:sz w:val="21"/>
          <w:szCs w:val="21"/>
          <w:lang w:val="ru-RU"/>
        </w:rPr>
        <w:t>Экстремизм. Компромисс. Толерантность. Межнациональные отношения. Национализм.</w:t>
      </w:r>
    </w:p>
    <w:p w:rsidR="002046DD" w:rsidRDefault="002046DD" w:rsidP="00C237CF">
      <w:pPr>
        <w:pStyle w:val="Style1"/>
        <w:widowControl/>
        <w:spacing w:line="240" w:lineRule="auto"/>
        <w:ind w:left="370"/>
        <w:jc w:val="both"/>
        <w:rPr>
          <w:rStyle w:val="FontStyle36"/>
          <w:b/>
          <w:bCs/>
          <w:i w:val="0"/>
          <w:iCs w:val="0"/>
          <w:sz w:val="21"/>
          <w:szCs w:val="21"/>
        </w:rPr>
      </w:pPr>
      <w:r>
        <w:rPr>
          <w:rStyle w:val="FontStyle37"/>
          <w:sz w:val="21"/>
          <w:szCs w:val="21"/>
        </w:rPr>
        <w:t>Тема 7. Политическая сфера общества. (4 ч.)</w:t>
      </w:r>
    </w:p>
    <w:p w:rsidR="002046DD" w:rsidRDefault="002046DD" w:rsidP="00C237CF">
      <w:pPr>
        <w:pStyle w:val="Style13"/>
        <w:widowControl/>
        <w:spacing w:line="240" w:lineRule="auto"/>
        <w:ind w:firstLine="709"/>
        <w:jc w:val="both"/>
        <w:rPr>
          <w:color w:val="000000"/>
          <w:sz w:val="21"/>
          <w:szCs w:val="21"/>
        </w:rPr>
      </w:pPr>
      <w:r>
        <w:rPr>
          <w:rStyle w:val="FontStyle36"/>
          <w:sz w:val="21"/>
          <w:szCs w:val="21"/>
        </w:rPr>
        <w:t xml:space="preserve">Политическая система. </w:t>
      </w:r>
      <w:r>
        <w:rPr>
          <w:rStyle w:val="FontStyle38"/>
          <w:sz w:val="21"/>
          <w:szCs w:val="21"/>
        </w:rPr>
        <w:t xml:space="preserve">Структура политической системы; функции политической системы. </w:t>
      </w:r>
      <w:r>
        <w:rPr>
          <w:rStyle w:val="FontStyle36"/>
          <w:sz w:val="21"/>
          <w:szCs w:val="21"/>
        </w:rPr>
        <w:t>Призн</w:t>
      </w:r>
      <w:r>
        <w:rPr>
          <w:rStyle w:val="FontStyle36"/>
          <w:sz w:val="21"/>
          <w:szCs w:val="21"/>
        </w:rPr>
        <w:t>а</w:t>
      </w:r>
      <w:r>
        <w:rPr>
          <w:rStyle w:val="FontStyle36"/>
          <w:sz w:val="21"/>
          <w:szCs w:val="21"/>
        </w:rPr>
        <w:t xml:space="preserve">ки, функции и формы государства. </w:t>
      </w:r>
      <w:r>
        <w:rPr>
          <w:rStyle w:val="FontStyle38"/>
          <w:sz w:val="21"/>
          <w:szCs w:val="21"/>
        </w:rPr>
        <w:t>Формы государства. Политическая идеология. Гражданское общество и прав</w:t>
      </w:r>
      <w:r>
        <w:rPr>
          <w:rStyle w:val="FontStyle38"/>
          <w:sz w:val="21"/>
          <w:szCs w:val="21"/>
        </w:rPr>
        <w:t>о</w:t>
      </w:r>
      <w:r>
        <w:rPr>
          <w:rStyle w:val="FontStyle38"/>
          <w:sz w:val="21"/>
          <w:szCs w:val="21"/>
        </w:rPr>
        <w:t xml:space="preserve">вое государство. Признаки правового государства. </w:t>
      </w:r>
      <w:r>
        <w:rPr>
          <w:rStyle w:val="FontStyle36"/>
          <w:sz w:val="21"/>
          <w:szCs w:val="21"/>
        </w:rPr>
        <w:t xml:space="preserve">Политический плюрализм. </w:t>
      </w:r>
      <w:r>
        <w:rPr>
          <w:rStyle w:val="FontStyle38"/>
          <w:sz w:val="21"/>
          <w:szCs w:val="21"/>
        </w:rPr>
        <w:t>Многопартийность. Па</w:t>
      </w:r>
      <w:r>
        <w:rPr>
          <w:rStyle w:val="FontStyle38"/>
          <w:sz w:val="21"/>
          <w:szCs w:val="21"/>
        </w:rPr>
        <w:t>р</w:t>
      </w:r>
      <w:r>
        <w:rPr>
          <w:rStyle w:val="FontStyle38"/>
          <w:sz w:val="21"/>
          <w:szCs w:val="21"/>
        </w:rPr>
        <w:t xml:space="preserve">тийная система РФ. </w:t>
      </w:r>
      <w:r>
        <w:rPr>
          <w:rStyle w:val="FontStyle36"/>
          <w:sz w:val="21"/>
          <w:szCs w:val="21"/>
        </w:rPr>
        <w:t xml:space="preserve">Структура политической власти в РФ. </w:t>
      </w:r>
      <w:r>
        <w:rPr>
          <w:rStyle w:val="FontStyle38"/>
          <w:sz w:val="21"/>
          <w:szCs w:val="21"/>
        </w:rPr>
        <w:t>Государственный  аппарат. Избирательные системы. Выб</w:t>
      </w:r>
      <w:r>
        <w:rPr>
          <w:rStyle w:val="FontStyle38"/>
          <w:sz w:val="21"/>
          <w:szCs w:val="21"/>
        </w:rPr>
        <w:t>о</w:t>
      </w:r>
      <w:r>
        <w:rPr>
          <w:rStyle w:val="FontStyle38"/>
          <w:sz w:val="21"/>
          <w:szCs w:val="21"/>
        </w:rPr>
        <w:t>ры, референдум. Человек в политической жизни.</w:t>
      </w:r>
    </w:p>
    <w:p w:rsidR="002046DD" w:rsidRDefault="002046DD" w:rsidP="00C237CF">
      <w:pPr>
        <w:pStyle w:val="Style1"/>
        <w:widowControl/>
        <w:spacing w:line="240" w:lineRule="auto"/>
        <w:ind w:left="437"/>
        <w:jc w:val="both"/>
      </w:pPr>
      <w:r>
        <w:rPr>
          <w:rStyle w:val="FontStyle37"/>
          <w:sz w:val="21"/>
          <w:szCs w:val="21"/>
        </w:rPr>
        <w:t>Тема 8. Правовая сфера общества. (4 ч.)</w:t>
      </w:r>
    </w:p>
    <w:p w:rsidR="002046DD" w:rsidRDefault="002046DD" w:rsidP="00C237CF">
      <w:pPr>
        <w:pStyle w:val="Style13"/>
        <w:widowControl/>
        <w:spacing w:line="240" w:lineRule="auto"/>
        <w:ind w:firstLine="696"/>
        <w:jc w:val="both"/>
        <w:rPr>
          <w:color w:val="000000"/>
          <w:sz w:val="21"/>
          <w:szCs w:val="21"/>
        </w:rPr>
      </w:pPr>
      <w:r>
        <w:rPr>
          <w:rStyle w:val="FontStyle36"/>
          <w:sz w:val="21"/>
          <w:szCs w:val="21"/>
        </w:rPr>
        <w:t xml:space="preserve">Право, система права. Источники права. </w:t>
      </w:r>
      <w:r>
        <w:rPr>
          <w:rStyle w:val="FontStyle38"/>
          <w:sz w:val="21"/>
          <w:szCs w:val="21"/>
        </w:rPr>
        <w:t>Понятие права. Нормы права. Отрасли права. Основные пон</w:t>
      </w:r>
      <w:r>
        <w:rPr>
          <w:rStyle w:val="FontStyle38"/>
          <w:sz w:val="21"/>
          <w:szCs w:val="21"/>
        </w:rPr>
        <w:t>я</w:t>
      </w:r>
      <w:r>
        <w:rPr>
          <w:rStyle w:val="FontStyle38"/>
          <w:sz w:val="21"/>
          <w:szCs w:val="21"/>
        </w:rPr>
        <w:t>тия и нормы государственного, административного, гражданского, трудового и уголовного права в Росси</w:t>
      </w:r>
      <w:r>
        <w:rPr>
          <w:rStyle w:val="FontStyle38"/>
          <w:sz w:val="21"/>
          <w:szCs w:val="21"/>
        </w:rPr>
        <w:t>й</w:t>
      </w:r>
      <w:r>
        <w:rPr>
          <w:rStyle w:val="FontStyle38"/>
          <w:sz w:val="21"/>
          <w:szCs w:val="21"/>
        </w:rPr>
        <w:t xml:space="preserve">ской Федерации. </w:t>
      </w:r>
      <w:r>
        <w:rPr>
          <w:rStyle w:val="FontStyle36"/>
          <w:sz w:val="21"/>
          <w:szCs w:val="21"/>
        </w:rPr>
        <w:t xml:space="preserve">Права человека. </w:t>
      </w:r>
      <w:r>
        <w:rPr>
          <w:rStyle w:val="FontStyle38"/>
          <w:sz w:val="21"/>
          <w:szCs w:val="21"/>
        </w:rPr>
        <w:t xml:space="preserve">Правовые основы семьи и брака. Правовой статус ребенка. Международная защита прав человека в условиях мирного и военного времени </w:t>
      </w:r>
      <w:r>
        <w:rPr>
          <w:rStyle w:val="FontStyle36"/>
          <w:sz w:val="21"/>
          <w:szCs w:val="21"/>
        </w:rPr>
        <w:t xml:space="preserve">Конституция РФ. </w:t>
      </w:r>
      <w:r>
        <w:rPr>
          <w:rStyle w:val="FontStyle38"/>
          <w:sz w:val="21"/>
          <w:szCs w:val="21"/>
        </w:rPr>
        <w:t>Основы конституционного строя Ро</w:t>
      </w:r>
      <w:r>
        <w:rPr>
          <w:rStyle w:val="FontStyle38"/>
          <w:sz w:val="21"/>
          <w:szCs w:val="21"/>
        </w:rPr>
        <w:t>с</w:t>
      </w:r>
      <w:r>
        <w:rPr>
          <w:rStyle w:val="FontStyle38"/>
          <w:sz w:val="21"/>
          <w:szCs w:val="21"/>
        </w:rPr>
        <w:t>сийской Федерации. Структура высшей государственной власти в РФ. Федерация и ее субъекты. Правоохран</w:t>
      </w:r>
      <w:r>
        <w:rPr>
          <w:rStyle w:val="FontStyle38"/>
          <w:sz w:val="21"/>
          <w:szCs w:val="21"/>
        </w:rPr>
        <w:t>и</w:t>
      </w:r>
      <w:r>
        <w:rPr>
          <w:rStyle w:val="FontStyle38"/>
          <w:sz w:val="21"/>
          <w:szCs w:val="21"/>
        </w:rPr>
        <w:t xml:space="preserve">тельные органы. Местное самоуправление. </w:t>
      </w:r>
      <w:r>
        <w:rPr>
          <w:rStyle w:val="FontStyle36"/>
          <w:sz w:val="21"/>
          <w:szCs w:val="21"/>
        </w:rPr>
        <w:t>Правоотношения и правонарушения. Юридическая ответстве</w:t>
      </w:r>
      <w:r>
        <w:rPr>
          <w:rStyle w:val="FontStyle36"/>
          <w:sz w:val="21"/>
          <w:szCs w:val="21"/>
        </w:rPr>
        <w:t>н</w:t>
      </w:r>
      <w:r>
        <w:rPr>
          <w:rStyle w:val="FontStyle36"/>
          <w:sz w:val="21"/>
          <w:szCs w:val="21"/>
        </w:rPr>
        <w:t xml:space="preserve">ность. </w:t>
      </w:r>
      <w:r>
        <w:rPr>
          <w:rStyle w:val="FontStyle38"/>
          <w:sz w:val="21"/>
          <w:szCs w:val="21"/>
        </w:rPr>
        <w:t>Признаки и виды правонарушений. Проступок и преступление. Юридическая ответстве</w:t>
      </w:r>
      <w:r>
        <w:rPr>
          <w:rStyle w:val="FontStyle38"/>
          <w:sz w:val="21"/>
          <w:szCs w:val="21"/>
        </w:rPr>
        <w:t>н</w:t>
      </w:r>
      <w:r>
        <w:rPr>
          <w:rStyle w:val="FontStyle38"/>
          <w:sz w:val="21"/>
          <w:szCs w:val="21"/>
        </w:rPr>
        <w:t>ность и ее виды.</w:t>
      </w:r>
    </w:p>
    <w:p w:rsidR="002046DD" w:rsidRDefault="002046DD" w:rsidP="00C237CF">
      <w:pPr>
        <w:pStyle w:val="Style1"/>
        <w:widowControl/>
        <w:spacing w:line="240" w:lineRule="auto"/>
        <w:jc w:val="both"/>
      </w:pPr>
      <w:r>
        <w:rPr>
          <w:rStyle w:val="FontStyle37"/>
          <w:sz w:val="21"/>
          <w:szCs w:val="21"/>
        </w:rPr>
        <w:t>Тема 9. Решение заданий различных типов. (2 ч.)</w:t>
      </w:r>
    </w:p>
    <w:p w:rsidR="002046DD" w:rsidRDefault="002046DD" w:rsidP="00C237CF">
      <w:pPr>
        <w:pStyle w:val="Style22"/>
        <w:widowControl/>
        <w:spacing w:line="240" w:lineRule="auto"/>
        <w:ind w:firstLine="709"/>
        <w:jc w:val="both"/>
      </w:pPr>
      <w:r>
        <w:rPr>
          <w:rStyle w:val="FontStyle38"/>
          <w:sz w:val="21"/>
          <w:szCs w:val="21"/>
        </w:rPr>
        <w:t>Основные типы заданий. Специфика заданий на сравнение, на классификацию. Задания на распредел</w:t>
      </w:r>
      <w:r>
        <w:rPr>
          <w:rStyle w:val="FontStyle38"/>
          <w:sz w:val="21"/>
          <w:szCs w:val="21"/>
        </w:rPr>
        <w:t>е</w:t>
      </w:r>
      <w:r>
        <w:rPr>
          <w:rStyle w:val="FontStyle38"/>
          <w:sz w:val="21"/>
          <w:szCs w:val="21"/>
        </w:rPr>
        <w:t xml:space="preserve">ние позиций по группам и на установление соответствия. Задания на соотнесение понятий и определений; на конкретизацию. Решение задач с выбором ответа. </w:t>
      </w:r>
    </w:p>
    <w:p w:rsidR="002046DD" w:rsidRDefault="002046DD" w:rsidP="00C237CF">
      <w:pPr>
        <w:pStyle w:val="Style22"/>
        <w:widowControl/>
        <w:spacing w:line="240" w:lineRule="auto"/>
        <w:jc w:val="both"/>
      </w:pPr>
      <w:r>
        <w:rPr>
          <w:rStyle w:val="FontStyle37"/>
          <w:sz w:val="21"/>
          <w:szCs w:val="21"/>
        </w:rPr>
        <w:t>Тема 10. Решение заданий части С. (1 ч.)</w:t>
      </w:r>
    </w:p>
    <w:p w:rsidR="002046DD" w:rsidRDefault="002046DD" w:rsidP="00C237CF">
      <w:pPr>
        <w:pStyle w:val="Style12"/>
        <w:widowControl/>
        <w:spacing w:line="240" w:lineRule="auto"/>
        <w:ind w:firstLine="709"/>
      </w:pPr>
      <w:r>
        <w:rPr>
          <w:rStyle w:val="FontStyle38"/>
          <w:sz w:val="21"/>
          <w:szCs w:val="21"/>
        </w:rPr>
        <w:t>Задания С1 - С4. Характер заданий к тексту документа. Умение выделять главную мысль и позицию а</w:t>
      </w:r>
      <w:r>
        <w:rPr>
          <w:rStyle w:val="FontStyle38"/>
          <w:sz w:val="21"/>
          <w:szCs w:val="21"/>
        </w:rPr>
        <w:t>в</w:t>
      </w:r>
      <w:r>
        <w:rPr>
          <w:rStyle w:val="FontStyle38"/>
          <w:sz w:val="21"/>
          <w:szCs w:val="21"/>
        </w:rPr>
        <w:t>тора и сформулировать ответ на вопрос Задание С5 (задание на перечисление признаков какого-либо явл</w:t>
      </w:r>
      <w:r>
        <w:rPr>
          <w:rStyle w:val="FontStyle38"/>
          <w:sz w:val="21"/>
          <w:szCs w:val="21"/>
        </w:rPr>
        <w:t>е</w:t>
      </w:r>
      <w:r>
        <w:rPr>
          <w:rStyle w:val="FontStyle38"/>
          <w:sz w:val="21"/>
          <w:szCs w:val="21"/>
        </w:rPr>
        <w:t xml:space="preserve">ния, объектов одного класса). Задание С6 (задание на раскрытие какого-либо теоретического положения). Задание С7 (Решение познавательных задач). Задание С8 (Развернутый ответ по заданной теме. Составление плана). </w:t>
      </w:r>
      <w:r>
        <w:rPr>
          <w:rStyle w:val="FontStyle37"/>
          <w:sz w:val="21"/>
          <w:szCs w:val="21"/>
        </w:rPr>
        <w:t xml:space="preserve">Эссе. </w:t>
      </w:r>
      <w:r>
        <w:rPr>
          <w:rStyle w:val="FontStyle38"/>
          <w:sz w:val="21"/>
          <w:szCs w:val="21"/>
        </w:rPr>
        <w:t>Алгоритм написания эссе по обществознанию. Структура письменного рассуждения. Определ</w:t>
      </w:r>
      <w:r>
        <w:rPr>
          <w:rStyle w:val="FontStyle38"/>
          <w:sz w:val="21"/>
          <w:szCs w:val="21"/>
        </w:rPr>
        <w:t>е</w:t>
      </w:r>
      <w:r>
        <w:rPr>
          <w:rStyle w:val="FontStyle38"/>
          <w:sz w:val="21"/>
          <w:szCs w:val="21"/>
        </w:rPr>
        <w:t>ние проблемы и позиции автора по высказыванию (цитате). Использование понятийного аппарата и терминологии курса «Общ</w:t>
      </w:r>
      <w:r>
        <w:rPr>
          <w:rStyle w:val="FontStyle38"/>
          <w:sz w:val="21"/>
          <w:szCs w:val="21"/>
        </w:rPr>
        <w:t>е</w:t>
      </w:r>
      <w:r>
        <w:rPr>
          <w:rStyle w:val="FontStyle38"/>
          <w:sz w:val="21"/>
          <w:szCs w:val="21"/>
        </w:rPr>
        <w:t xml:space="preserve">ствознание». Изложение своих мыслей и собственной позиции по теме высказывания. Приведение аргументов «за» и «против». </w:t>
      </w:r>
    </w:p>
    <w:p w:rsidR="002046DD" w:rsidRPr="00D02EA8" w:rsidRDefault="002046DD" w:rsidP="00C237CF">
      <w:pPr>
        <w:spacing w:after="0" w:line="240" w:lineRule="auto"/>
        <w:ind w:firstLine="709"/>
        <w:jc w:val="both"/>
        <w:rPr>
          <w:lang w:val="ru-RU"/>
        </w:rPr>
      </w:pPr>
      <w:r w:rsidRPr="00D02EA8">
        <w:rPr>
          <w:rStyle w:val="FontStyle37"/>
          <w:sz w:val="21"/>
          <w:szCs w:val="21"/>
          <w:lang w:val="ru-RU"/>
        </w:rPr>
        <w:t xml:space="preserve">Итоговое тестирование. (1 ч.). </w:t>
      </w:r>
      <w:r w:rsidRPr="00D02EA8">
        <w:rPr>
          <w:rStyle w:val="FontStyle38"/>
          <w:sz w:val="21"/>
          <w:szCs w:val="21"/>
          <w:lang w:val="ru-RU"/>
        </w:rPr>
        <w:t>Решение КИМов.</w:t>
      </w:r>
    </w:p>
    <w:p w:rsidR="002046DD" w:rsidRDefault="002046DD" w:rsidP="00C237CF">
      <w:pPr>
        <w:pStyle w:val="Style1"/>
        <w:widowControl/>
        <w:spacing w:line="240" w:lineRule="auto"/>
        <w:jc w:val="both"/>
      </w:pPr>
      <w:r>
        <w:rPr>
          <w:rStyle w:val="FontStyle37"/>
          <w:sz w:val="21"/>
          <w:szCs w:val="21"/>
        </w:rPr>
        <w:t>Требования к уровню подготовки выпускников</w:t>
      </w:r>
    </w:p>
    <w:p w:rsidR="002046DD" w:rsidRDefault="002046DD" w:rsidP="00C237CF">
      <w:pPr>
        <w:pStyle w:val="Style1"/>
        <w:widowControl/>
        <w:spacing w:line="240" w:lineRule="auto"/>
        <w:ind w:firstLine="709"/>
        <w:jc w:val="both"/>
      </w:pPr>
      <w:r>
        <w:rPr>
          <w:rStyle w:val="FontStyle37"/>
          <w:sz w:val="21"/>
          <w:szCs w:val="21"/>
        </w:rPr>
        <w:t>Знать и понимать:</w:t>
      </w:r>
    </w:p>
    <w:p w:rsidR="002046DD" w:rsidRDefault="002046DD" w:rsidP="00C237CF">
      <w:pPr>
        <w:pStyle w:val="Style21"/>
        <w:widowControl/>
        <w:numPr>
          <w:ilvl w:val="0"/>
          <w:numId w:val="124"/>
        </w:numPr>
        <w:tabs>
          <w:tab w:val="left" w:pos="720"/>
        </w:tabs>
        <w:spacing w:line="240" w:lineRule="auto"/>
        <w:jc w:val="both"/>
      </w:pPr>
      <w:r>
        <w:rPr>
          <w:rStyle w:val="FontStyle38"/>
          <w:sz w:val="21"/>
          <w:szCs w:val="21"/>
        </w:rPr>
        <w:t>биосоциальную сущность человека;</w:t>
      </w:r>
    </w:p>
    <w:p w:rsidR="002046DD" w:rsidRDefault="002046DD" w:rsidP="00C237CF">
      <w:pPr>
        <w:pStyle w:val="Style21"/>
        <w:widowControl/>
        <w:numPr>
          <w:ilvl w:val="0"/>
          <w:numId w:val="124"/>
        </w:numPr>
        <w:tabs>
          <w:tab w:val="left" w:pos="720"/>
        </w:tabs>
        <w:spacing w:line="240" w:lineRule="auto"/>
        <w:jc w:val="both"/>
        <w:rPr>
          <w:rStyle w:val="FontStyle38"/>
          <w:sz w:val="21"/>
          <w:szCs w:val="21"/>
        </w:rPr>
      </w:pPr>
      <w:r>
        <w:rPr>
          <w:rStyle w:val="FontStyle38"/>
          <w:sz w:val="21"/>
          <w:szCs w:val="21"/>
        </w:rPr>
        <w:t>основные этапы и факторы социализации личности;</w:t>
      </w:r>
    </w:p>
    <w:p w:rsidR="002046DD" w:rsidRDefault="002046DD" w:rsidP="00C237CF">
      <w:pPr>
        <w:pStyle w:val="Style21"/>
        <w:widowControl/>
        <w:numPr>
          <w:ilvl w:val="0"/>
          <w:numId w:val="124"/>
        </w:numPr>
        <w:tabs>
          <w:tab w:val="left" w:pos="720"/>
        </w:tabs>
        <w:spacing w:line="240" w:lineRule="auto"/>
        <w:jc w:val="both"/>
        <w:rPr>
          <w:rStyle w:val="FontStyle38"/>
          <w:sz w:val="21"/>
          <w:szCs w:val="21"/>
        </w:rPr>
      </w:pPr>
      <w:r>
        <w:rPr>
          <w:rStyle w:val="FontStyle38"/>
          <w:sz w:val="21"/>
          <w:szCs w:val="21"/>
        </w:rPr>
        <w:t>место и роль человека в системе общественных отношений;</w:t>
      </w:r>
    </w:p>
    <w:p w:rsidR="002046DD" w:rsidRDefault="002046DD" w:rsidP="00C237CF">
      <w:pPr>
        <w:pStyle w:val="Style21"/>
        <w:widowControl/>
        <w:numPr>
          <w:ilvl w:val="0"/>
          <w:numId w:val="124"/>
        </w:numPr>
        <w:tabs>
          <w:tab w:val="left" w:pos="720"/>
        </w:tabs>
        <w:spacing w:line="240" w:lineRule="auto"/>
        <w:jc w:val="both"/>
        <w:rPr>
          <w:rStyle w:val="FontStyle38"/>
          <w:sz w:val="21"/>
          <w:szCs w:val="21"/>
        </w:rPr>
      </w:pPr>
      <w:r>
        <w:rPr>
          <w:rStyle w:val="FontStyle38"/>
          <w:sz w:val="21"/>
          <w:szCs w:val="21"/>
        </w:rPr>
        <w:t>закономерности развития общества как сложной самоорганизующейся системы;</w:t>
      </w:r>
    </w:p>
    <w:p w:rsidR="002046DD" w:rsidRDefault="002046DD" w:rsidP="00C237CF">
      <w:pPr>
        <w:pStyle w:val="Style21"/>
        <w:widowControl/>
        <w:numPr>
          <w:ilvl w:val="0"/>
          <w:numId w:val="124"/>
        </w:numPr>
        <w:tabs>
          <w:tab w:val="left" w:pos="720"/>
        </w:tabs>
        <w:spacing w:line="240" w:lineRule="auto"/>
        <w:jc w:val="both"/>
        <w:rPr>
          <w:rStyle w:val="FontStyle38"/>
          <w:sz w:val="21"/>
          <w:szCs w:val="21"/>
        </w:rPr>
      </w:pPr>
      <w:r>
        <w:rPr>
          <w:rStyle w:val="FontStyle38"/>
          <w:sz w:val="21"/>
          <w:szCs w:val="21"/>
        </w:rPr>
        <w:t>тенденции развития общества в целом как сложной динамичной системы, а также важнейших социал</w:t>
      </w:r>
      <w:r>
        <w:rPr>
          <w:rStyle w:val="FontStyle38"/>
          <w:sz w:val="21"/>
          <w:szCs w:val="21"/>
        </w:rPr>
        <w:t>ь</w:t>
      </w:r>
      <w:r>
        <w:rPr>
          <w:rStyle w:val="FontStyle38"/>
          <w:sz w:val="21"/>
          <w:szCs w:val="21"/>
        </w:rPr>
        <w:t>ных институтов;</w:t>
      </w:r>
    </w:p>
    <w:p w:rsidR="002046DD" w:rsidRDefault="002046DD" w:rsidP="00C237CF">
      <w:pPr>
        <w:pStyle w:val="Style21"/>
        <w:widowControl/>
        <w:numPr>
          <w:ilvl w:val="0"/>
          <w:numId w:val="124"/>
        </w:numPr>
        <w:tabs>
          <w:tab w:val="left" w:pos="720"/>
        </w:tabs>
        <w:spacing w:line="240" w:lineRule="auto"/>
        <w:jc w:val="both"/>
        <w:rPr>
          <w:rStyle w:val="FontStyle38"/>
          <w:sz w:val="21"/>
          <w:szCs w:val="21"/>
        </w:rPr>
      </w:pPr>
      <w:r>
        <w:rPr>
          <w:rStyle w:val="FontStyle38"/>
          <w:sz w:val="21"/>
          <w:szCs w:val="21"/>
        </w:rPr>
        <w:t>основные социальные институты и процессы;</w:t>
      </w:r>
    </w:p>
    <w:p w:rsidR="002046DD" w:rsidRDefault="002046DD" w:rsidP="00C237CF">
      <w:pPr>
        <w:pStyle w:val="Style21"/>
        <w:widowControl/>
        <w:numPr>
          <w:ilvl w:val="0"/>
          <w:numId w:val="124"/>
        </w:numPr>
        <w:tabs>
          <w:tab w:val="left" w:pos="720"/>
        </w:tabs>
        <w:spacing w:line="240" w:lineRule="auto"/>
        <w:jc w:val="both"/>
        <w:rPr>
          <w:rStyle w:val="FontStyle38"/>
          <w:sz w:val="21"/>
          <w:szCs w:val="21"/>
        </w:rPr>
      </w:pPr>
      <w:r>
        <w:rPr>
          <w:rStyle w:val="FontStyle38"/>
          <w:sz w:val="21"/>
          <w:szCs w:val="21"/>
        </w:rPr>
        <w:t>необходимость регулирования общественных отношений, сущность социальных норм, механизмы пр</w:t>
      </w:r>
      <w:r>
        <w:rPr>
          <w:rStyle w:val="FontStyle38"/>
          <w:sz w:val="21"/>
          <w:szCs w:val="21"/>
        </w:rPr>
        <w:t>а</w:t>
      </w:r>
      <w:r>
        <w:rPr>
          <w:rStyle w:val="FontStyle38"/>
          <w:sz w:val="21"/>
          <w:szCs w:val="21"/>
        </w:rPr>
        <w:t>вового регулирования;</w:t>
      </w:r>
    </w:p>
    <w:p w:rsidR="002046DD" w:rsidRDefault="002046DD" w:rsidP="00C237CF">
      <w:pPr>
        <w:pStyle w:val="Style14"/>
        <w:widowControl/>
        <w:numPr>
          <w:ilvl w:val="0"/>
          <w:numId w:val="124"/>
        </w:numPr>
        <w:tabs>
          <w:tab w:val="left" w:pos="730"/>
        </w:tabs>
        <w:spacing w:line="240" w:lineRule="auto"/>
        <w:ind w:right="-1"/>
        <w:jc w:val="both"/>
      </w:pPr>
      <w:r>
        <w:rPr>
          <w:rStyle w:val="FontStyle38"/>
          <w:sz w:val="21"/>
          <w:szCs w:val="21"/>
        </w:rPr>
        <w:t xml:space="preserve">особенности социально-гуманитарного познания. </w:t>
      </w:r>
    </w:p>
    <w:p w:rsidR="002046DD" w:rsidRDefault="002046DD" w:rsidP="00C237CF">
      <w:pPr>
        <w:pStyle w:val="Style14"/>
        <w:widowControl/>
        <w:tabs>
          <w:tab w:val="left" w:pos="730"/>
          <w:tab w:val="left" w:pos="9355"/>
        </w:tabs>
        <w:spacing w:line="240" w:lineRule="auto"/>
        <w:ind w:right="-1" w:firstLine="709"/>
        <w:jc w:val="both"/>
      </w:pPr>
      <w:r>
        <w:rPr>
          <w:rStyle w:val="FontStyle37"/>
          <w:sz w:val="21"/>
          <w:szCs w:val="21"/>
        </w:rPr>
        <w:t>Уметь:</w:t>
      </w:r>
    </w:p>
    <w:p w:rsidR="002046DD" w:rsidRDefault="002046DD" w:rsidP="00C237CF">
      <w:pPr>
        <w:pStyle w:val="Style21"/>
        <w:widowControl/>
        <w:numPr>
          <w:ilvl w:val="0"/>
          <w:numId w:val="126"/>
        </w:numPr>
        <w:tabs>
          <w:tab w:val="left" w:pos="691"/>
        </w:tabs>
        <w:spacing w:line="240" w:lineRule="auto"/>
        <w:jc w:val="both"/>
        <w:rPr>
          <w:rStyle w:val="FontStyle38"/>
          <w:sz w:val="21"/>
          <w:szCs w:val="21"/>
        </w:rPr>
      </w:pPr>
      <w:r>
        <w:rPr>
          <w:rStyle w:val="FontStyle35"/>
          <w:sz w:val="21"/>
          <w:szCs w:val="21"/>
        </w:rPr>
        <w:t xml:space="preserve">характеризовать </w:t>
      </w:r>
      <w:r>
        <w:rPr>
          <w:rStyle w:val="FontStyle38"/>
          <w:sz w:val="21"/>
          <w:szCs w:val="21"/>
        </w:rPr>
        <w:t>с научных позиций основные социальные объекты (факты, явления, процессы, инст</w:t>
      </w:r>
      <w:r>
        <w:rPr>
          <w:rStyle w:val="FontStyle38"/>
          <w:sz w:val="21"/>
          <w:szCs w:val="21"/>
        </w:rPr>
        <w:t>и</w:t>
      </w:r>
      <w:r>
        <w:rPr>
          <w:rStyle w:val="FontStyle38"/>
          <w:sz w:val="21"/>
          <w:szCs w:val="21"/>
        </w:rPr>
        <w:t>туты), их место и значение в жизни общества как целостной системы;</w:t>
      </w:r>
    </w:p>
    <w:p w:rsidR="002046DD" w:rsidRDefault="002046DD" w:rsidP="00C237CF">
      <w:pPr>
        <w:pStyle w:val="Style21"/>
        <w:widowControl/>
        <w:numPr>
          <w:ilvl w:val="0"/>
          <w:numId w:val="126"/>
        </w:numPr>
        <w:tabs>
          <w:tab w:val="left" w:pos="691"/>
        </w:tabs>
        <w:spacing w:line="240" w:lineRule="auto"/>
        <w:jc w:val="both"/>
        <w:rPr>
          <w:rStyle w:val="FontStyle38"/>
          <w:sz w:val="21"/>
          <w:szCs w:val="21"/>
        </w:rPr>
      </w:pPr>
      <w:r>
        <w:rPr>
          <w:rStyle w:val="FontStyle35"/>
          <w:sz w:val="21"/>
          <w:szCs w:val="21"/>
        </w:rPr>
        <w:lastRenderedPageBreak/>
        <w:t xml:space="preserve">анализировать </w:t>
      </w:r>
      <w:r>
        <w:rPr>
          <w:rStyle w:val="FontStyle38"/>
          <w:sz w:val="21"/>
          <w:szCs w:val="21"/>
        </w:rPr>
        <w:t>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w:t>
      </w:r>
      <w:r>
        <w:rPr>
          <w:rStyle w:val="FontStyle38"/>
          <w:sz w:val="21"/>
          <w:szCs w:val="21"/>
        </w:rPr>
        <w:t>е</w:t>
      </w:r>
      <w:r>
        <w:rPr>
          <w:rStyle w:val="FontStyle38"/>
          <w:sz w:val="21"/>
          <w:szCs w:val="21"/>
        </w:rPr>
        <w:t>ний и обществоведческими терминами и понятиями;</w:t>
      </w:r>
    </w:p>
    <w:p w:rsidR="002046DD" w:rsidRDefault="002046DD" w:rsidP="00C237CF">
      <w:pPr>
        <w:pStyle w:val="Style21"/>
        <w:widowControl/>
        <w:numPr>
          <w:ilvl w:val="0"/>
          <w:numId w:val="126"/>
        </w:numPr>
        <w:tabs>
          <w:tab w:val="left" w:pos="691"/>
        </w:tabs>
        <w:spacing w:line="240" w:lineRule="auto"/>
        <w:jc w:val="both"/>
        <w:rPr>
          <w:rStyle w:val="FontStyle38"/>
          <w:sz w:val="21"/>
          <w:szCs w:val="21"/>
        </w:rPr>
      </w:pPr>
      <w:r>
        <w:rPr>
          <w:rStyle w:val="FontStyle35"/>
          <w:sz w:val="21"/>
          <w:szCs w:val="21"/>
        </w:rPr>
        <w:t xml:space="preserve">объяснять </w:t>
      </w:r>
      <w:r>
        <w:rPr>
          <w:rStyle w:val="FontStyle38"/>
          <w:sz w:val="21"/>
          <w:szCs w:val="21"/>
        </w:rPr>
        <w:t>внутренние и внешние связи (причинно-следственные и функциональные) изученных соц</w:t>
      </w:r>
      <w:r>
        <w:rPr>
          <w:rStyle w:val="FontStyle38"/>
          <w:sz w:val="21"/>
          <w:szCs w:val="21"/>
        </w:rPr>
        <w:t>и</w:t>
      </w:r>
      <w:r>
        <w:rPr>
          <w:rStyle w:val="FontStyle38"/>
          <w:sz w:val="21"/>
          <w:szCs w:val="21"/>
        </w:rPr>
        <w:t>альных объектов (включая взаимодействия человека и общества, общества и природы, общества и кул</w:t>
      </w:r>
      <w:r>
        <w:rPr>
          <w:rStyle w:val="FontStyle38"/>
          <w:sz w:val="21"/>
          <w:szCs w:val="21"/>
        </w:rPr>
        <w:t>ь</w:t>
      </w:r>
      <w:r>
        <w:rPr>
          <w:rStyle w:val="FontStyle38"/>
          <w:sz w:val="21"/>
          <w:szCs w:val="21"/>
        </w:rPr>
        <w:t>туры, подсистем и структурных элементов социальной системы, социальных качеств человека);</w:t>
      </w:r>
    </w:p>
    <w:p w:rsidR="002046DD" w:rsidRDefault="002046DD" w:rsidP="00C237CF">
      <w:pPr>
        <w:pStyle w:val="Style21"/>
        <w:widowControl/>
        <w:numPr>
          <w:ilvl w:val="0"/>
          <w:numId w:val="126"/>
        </w:numPr>
        <w:tabs>
          <w:tab w:val="left" w:pos="691"/>
        </w:tabs>
        <w:spacing w:line="240" w:lineRule="auto"/>
        <w:jc w:val="both"/>
        <w:rPr>
          <w:rStyle w:val="FontStyle38"/>
          <w:sz w:val="21"/>
          <w:szCs w:val="21"/>
        </w:rPr>
      </w:pPr>
      <w:r>
        <w:rPr>
          <w:rStyle w:val="FontStyle35"/>
          <w:sz w:val="21"/>
          <w:szCs w:val="21"/>
        </w:rPr>
        <w:t xml:space="preserve">раскрывать на примерах </w:t>
      </w:r>
      <w:r>
        <w:rPr>
          <w:rStyle w:val="FontStyle38"/>
          <w:sz w:val="21"/>
          <w:szCs w:val="21"/>
        </w:rPr>
        <w:t>изученные теоретические положения и понятия социально-экономических и гуманитарных наук;</w:t>
      </w:r>
    </w:p>
    <w:p w:rsidR="002046DD" w:rsidRDefault="002046DD" w:rsidP="00C237CF">
      <w:pPr>
        <w:pStyle w:val="Style21"/>
        <w:widowControl/>
        <w:numPr>
          <w:ilvl w:val="0"/>
          <w:numId w:val="126"/>
        </w:numPr>
        <w:tabs>
          <w:tab w:val="left" w:pos="691"/>
        </w:tabs>
        <w:spacing w:line="240" w:lineRule="auto"/>
        <w:jc w:val="both"/>
        <w:rPr>
          <w:rStyle w:val="FontStyle38"/>
          <w:sz w:val="21"/>
          <w:szCs w:val="21"/>
        </w:rPr>
      </w:pPr>
      <w:r>
        <w:rPr>
          <w:rStyle w:val="FontStyle35"/>
          <w:sz w:val="21"/>
          <w:szCs w:val="21"/>
        </w:rPr>
        <w:t xml:space="preserve">осуществлять поиск </w:t>
      </w:r>
      <w:r>
        <w:rPr>
          <w:rStyle w:val="FontStyle38"/>
          <w:sz w:val="21"/>
          <w:szCs w:val="21"/>
        </w:rPr>
        <w:t>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w:t>
      </w:r>
      <w:r>
        <w:rPr>
          <w:rStyle w:val="FontStyle38"/>
          <w:sz w:val="21"/>
          <w:szCs w:val="21"/>
        </w:rPr>
        <w:t>к</w:t>
      </w:r>
      <w:r>
        <w:rPr>
          <w:rStyle w:val="FontStyle38"/>
          <w:sz w:val="21"/>
          <w:szCs w:val="21"/>
        </w:rPr>
        <w:t>стов (правовых, научно-популярных, публицистических и др.) знания по заданным темам; систематиз</w:t>
      </w:r>
      <w:r>
        <w:rPr>
          <w:rStyle w:val="FontStyle38"/>
          <w:sz w:val="21"/>
          <w:szCs w:val="21"/>
        </w:rPr>
        <w:t>и</w:t>
      </w:r>
      <w:r>
        <w:rPr>
          <w:rStyle w:val="FontStyle38"/>
          <w:sz w:val="21"/>
          <w:szCs w:val="21"/>
        </w:rPr>
        <w:t>ровать, анализировать и обобщать неупорядоченную социальную информацию; различать в ней факты и мнения, аргументы и выводы;</w:t>
      </w:r>
    </w:p>
    <w:p w:rsidR="002046DD" w:rsidRDefault="002046DD" w:rsidP="00C237CF">
      <w:pPr>
        <w:pStyle w:val="Style21"/>
        <w:widowControl/>
        <w:numPr>
          <w:ilvl w:val="0"/>
          <w:numId w:val="126"/>
        </w:numPr>
        <w:tabs>
          <w:tab w:val="left" w:pos="691"/>
        </w:tabs>
        <w:spacing w:line="240" w:lineRule="auto"/>
        <w:jc w:val="both"/>
        <w:rPr>
          <w:rStyle w:val="FontStyle38"/>
          <w:sz w:val="21"/>
          <w:szCs w:val="21"/>
        </w:rPr>
      </w:pPr>
      <w:r>
        <w:rPr>
          <w:rStyle w:val="FontStyle35"/>
          <w:sz w:val="21"/>
          <w:szCs w:val="21"/>
        </w:rPr>
        <w:t xml:space="preserve">сравнивать </w:t>
      </w:r>
      <w:r>
        <w:rPr>
          <w:rStyle w:val="FontStyle38"/>
          <w:sz w:val="21"/>
          <w:szCs w:val="21"/>
        </w:rPr>
        <w:t>социальные объекты, выявляя их общие черты и различия; устанавливать соответствия между существенными чертами и признаками социальных явлений и обществоведческими терминами, понятиями; сопоставлять различные научные подходы; различать в социальной информации факты и мнения, аргументы и выводы;</w:t>
      </w:r>
    </w:p>
    <w:p w:rsidR="002046DD" w:rsidRDefault="002046DD" w:rsidP="00C237CF">
      <w:pPr>
        <w:pStyle w:val="Style21"/>
        <w:widowControl/>
        <w:numPr>
          <w:ilvl w:val="0"/>
          <w:numId w:val="126"/>
        </w:numPr>
        <w:tabs>
          <w:tab w:val="left" w:pos="691"/>
        </w:tabs>
        <w:spacing w:line="240" w:lineRule="auto"/>
        <w:jc w:val="both"/>
        <w:rPr>
          <w:rStyle w:val="FontStyle38"/>
          <w:sz w:val="21"/>
          <w:szCs w:val="21"/>
        </w:rPr>
      </w:pPr>
      <w:r>
        <w:rPr>
          <w:rStyle w:val="FontStyle35"/>
          <w:sz w:val="21"/>
          <w:szCs w:val="21"/>
        </w:rPr>
        <w:t xml:space="preserve">оценивать </w:t>
      </w:r>
      <w:r>
        <w:rPr>
          <w:rStyle w:val="FontStyle38"/>
          <w:sz w:val="21"/>
          <w:szCs w:val="21"/>
        </w:rPr>
        <w:t>действия субъектов социальной жизни, включая личность, группы, организации, с точки зр</w:t>
      </w:r>
      <w:r>
        <w:rPr>
          <w:rStyle w:val="FontStyle38"/>
          <w:sz w:val="21"/>
          <w:szCs w:val="21"/>
        </w:rPr>
        <w:t>е</w:t>
      </w:r>
      <w:r>
        <w:rPr>
          <w:rStyle w:val="FontStyle38"/>
          <w:sz w:val="21"/>
          <w:szCs w:val="21"/>
        </w:rPr>
        <w:t>ния социальных норм, экономической рациональности;</w:t>
      </w:r>
    </w:p>
    <w:p w:rsidR="002046DD" w:rsidRDefault="002046DD" w:rsidP="00C237CF">
      <w:pPr>
        <w:pStyle w:val="Style21"/>
        <w:widowControl/>
        <w:numPr>
          <w:ilvl w:val="0"/>
          <w:numId w:val="126"/>
        </w:numPr>
        <w:tabs>
          <w:tab w:val="left" w:pos="691"/>
        </w:tabs>
        <w:spacing w:line="240" w:lineRule="auto"/>
        <w:jc w:val="both"/>
        <w:rPr>
          <w:rStyle w:val="FontStyle38"/>
          <w:sz w:val="21"/>
          <w:szCs w:val="21"/>
        </w:rPr>
      </w:pPr>
      <w:r>
        <w:rPr>
          <w:rStyle w:val="FontStyle35"/>
          <w:sz w:val="21"/>
          <w:szCs w:val="21"/>
        </w:rPr>
        <w:t xml:space="preserve">формулировать </w:t>
      </w:r>
      <w:r>
        <w:rPr>
          <w:rStyle w:val="FontStyle38"/>
          <w:sz w:val="21"/>
          <w:szCs w:val="21"/>
        </w:rPr>
        <w:t>на основе приобретенных обществоведческих знаний собственные суждения и аргуме</w:t>
      </w:r>
      <w:r>
        <w:rPr>
          <w:rStyle w:val="FontStyle38"/>
          <w:sz w:val="21"/>
          <w:szCs w:val="21"/>
        </w:rPr>
        <w:t>н</w:t>
      </w:r>
      <w:r>
        <w:rPr>
          <w:rStyle w:val="FontStyle38"/>
          <w:sz w:val="21"/>
          <w:szCs w:val="21"/>
        </w:rPr>
        <w:t>ты по определенным проблемам;</w:t>
      </w:r>
    </w:p>
    <w:p w:rsidR="002046DD" w:rsidRDefault="002046DD" w:rsidP="00C237CF">
      <w:pPr>
        <w:pStyle w:val="Style21"/>
        <w:widowControl/>
        <w:numPr>
          <w:ilvl w:val="0"/>
          <w:numId w:val="126"/>
        </w:numPr>
        <w:tabs>
          <w:tab w:val="left" w:pos="691"/>
        </w:tabs>
        <w:spacing w:line="240" w:lineRule="auto"/>
        <w:jc w:val="both"/>
        <w:rPr>
          <w:rStyle w:val="FontStyle38"/>
          <w:sz w:val="21"/>
          <w:szCs w:val="21"/>
        </w:rPr>
      </w:pPr>
      <w:r>
        <w:rPr>
          <w:rStyle w:val="FontStyle35"/>
          <w:sz w:val="21"/>
          <w:szCs w:val="21"/>
        </w:rPr>
        <w:t xml:space="preserve">подготавливать </w:t>
      </w:r>
      <w:r>
        <w:rPr>
          <w:rStyle w:val="FontStyle38"/>
          <w:sz w:val="21"/>
          <w:szCs w:val="21"/>
        </w:rPr>
        <w:t>аннотацию, рецензию, реферат, творческую работу;</w:t>
      </w:r>
    </w:p>
    <w:p w:rsidR="002046DD" w:rsidRDefault="002046DD" w:rsidP="00C237CF">
      <w:pPr>
        <w:pStyle w:val="Style21"/>
        <w:widowControl/>
        <w:numPr>
          <w:ilvl w:val="0"/>
          <w:numId w:val="126"/>
        </w:numPr>
        <w:tabs>
          <w:tab w:val="left" w:pos="691"/>
        </w:tabs>
        <w:spacing w:line="240" w:lineRule="auto"/>
        <w:jc w:val="both"/>
        <w:rPr>
          <w:rStyle w:val="FontStyle38"/>
          <w:sz w:val="21"/>
          <w:szCs w:val="21"/>
        </w:rPr>
      </w:pPr>
      <w:r>
        <w:rPr>
          <w:rStyle w:val="FontStyle35"/>
          <w:sz w:val="21"/>
          <w:szCs w:val="21"/>
        </w:rPr>
        <w:t xml:space="preserve">применять </w:t>
      </w:r>
      <w:r>
        <w:rPr>
          <w:rStyle w:val="FontStyle36"/>
          <w:sz w:val="21"/>
          <w:szCs w:val="21"/>
        </w:rPr>
        <w:t>с</w:t>
      </w:r>
      <w:r>
        <w:rPr>
          <w:rStyle w:val="FontStyle38"/>
          <w:sz w:val="21"/>
          <w:szCs w:val="21"/>
        </w:rPr>
        <w:t>оциально-экономические и гуманитарные знания в процессе решения познавательных задач по актуальным социальным проблемам.</w:t>
      </w:r>
    </w:p>
    <w:p w:rsidR="002046DD" w:rsidRDefault="002046DD" w:rsidP="00C237CF">
      <w:pPr>
        <w:pStyle w:val="Style1"/>
        <w:widowControl/>
        <w:spacing w:line="240" w:lineRule="auto"/>
        <w:ind w:firstLine="709"/>
        <w:jc w:val="both"/>
      </w:pPr>
      <w:r>
        <w:rPr>
          <w:rStyle w:val="FontStyle37"/>
          <w:sz w:val="21"/>
          <w:szCs w:val="21"/>
        </w:rPr>
        <w:t>Использовать приобретенные знания и умения для:</w:t>
      </w:r>
    </w:p>
    <w:p w:rsidR="002046DD" w:rsidRDefault="002046DD" w:rsidP="00C237CF">
      <w:pPr>
        <w:pStyle w:val="Style21"/>
        <w:widowControl/>
        <w:numPr>
          <w:ilvl w:val="0"/>
          <w:numId w:val="128"/>
        </w:numPr>
        <w:tabs>
          <w:tab w:val="left" w:pos="691"/>
        </w:tabs>
        <w:spacing w:line="240" w:lineRule="auto"/>
        <w:ind w:right="-1"/>
        <w:jc w:val="both"/>
        <w:rPr>
          <w:rStyle w:val="FontStyle38"/>
          <w:sz w:val="21"/>
          <w:szCs w:val="21"/>
        </w:rPr>
      </w:pPr>
      <w:r>
        <w:rPr>
          <w:rStyle w:val="FontStyle38"/>
          <w:sz w:val="21"/>
          <w:szCs w:val="21"/>
        </w:rPr>
        <w:t>самостоятельного поиска социальной информации, необходимой для принятия собственных решений; критического восприятия информации, получаемой в межличностном общении и массовой коммуник</w:t>
      </w:r>
      <w:r>
        <w:rPr>
          <w:rStyle w:val="FontStyle38"/>
          <w:sz w:val="21"/>
          <w:szCs w:val="21"/>
        </w:rPr>
        <w:t>а</w:t>
      </w:r>
      <w:r>
        <w:rPr>
          <w:rStyle w:val="FontStyle38"/>
          <w:sz w:val="21"/>
          <w:szCs w:val="21"/>
        </w:rPr>
        <w:t>ции;</w:t>
      </w:r>
    </w:p>
    <w:p w:rsidR="002046DD" w:rsidRDefault="002046DD" w:rsidP="00C237CF">
      <w:pPr>
        <w:pStyle w:val="Style21"/>
        <w:widowControl/>
        <w:numPr>
          <w:ilvl w:val="0"/>
          <w:numId w:val="128"/>
        </w:numPr>
        <w:tabs>
          <w:tab w:val="left" w:pos="691"/>
        </w:tabs>
        <w:spacing w:line="240" w:lineRule="auto"/>
        <w:jc w:val="both"/>
        <w:rPr>
          <w:rStyle w:val="FontStyle38"/>
          <w:sz w:val="21"/>
          <w:szCs w:val="21"/>
        </w:rPr>
      </w:pPr>
      <w:r>
        <w:rPr>
          <w:rStyle w:val="FontStyle38"/>
          <w:sz w:val="21"/>
          <w:szCs w:val="21"/>
        </w:rPr>
        <w:t>оценки общественных изменений с точки зрения демократических и гуманистических ценностей, леж</w:t>
      </w:r>
      <w:r>
        <w:rPr>
          <w:rStyle w:val="FontStyle38"/>
          <w:sz w:val="21"/>
          <w:szCs w:val="21"/>
        </w:rPr>
        <w:t>а</w:t>
      </w:r>
      <w:r>
        <w:rPr>
          <w:rStyle w:val="FontStyle38"/>
          <w:sz w:val="21"/>
          <w:szCs w:val="21"/>
        </w:rPr>
        <w:t>щих в основе Конституции Российской Федерации;</w:t>
      </w:r>
    </w:p>
    <w:p w:rsidR="002046DD" w:rsidRDefault="002046DD" w:rsidP="00C237CF">
      <w:pPr>
        <w:pStyle w:val="Style21"/>
        <w:widowControl/>
        <w:numPr>
          <w:ilvl w:val="0"/>
          <w:numId w:val="128"/>
        </w:numPr>
        <w:tabs>
          <w:tab w:val="left" w:pos="691"/>
        </w:tabs>
        <w:spacing w:line="240" w:lineRule="auto"/>
        <w:jc w:val="both"/>
        <w:rPr>
          <w:rStyle w:val="FontStyle38"/>
          <w:sz w:val="21"/>
          <w:szCs w:val="21"/>
        </w:rPr>
      </w:pPr>
      <w:r>
        <w:rPr>
          <w:rStyle w:val="FontStyle38"/>
          <w:sz w:val="21"/>
          <w:szCs w:val="21"/>
        </w:rPr>
        <w:t>решения практических проблем, возникающих в социальной деятельности;</w:t>
      </w:r>
    </w:p>
    <w:p w:rsidR="002046DD" w:rsidRDefault="002046DD" w:rsidP="00C237CF">
      <w:pPr>
        <w:pStyle w:val="Style21"/>
        <w:widowControl/>
        <w:numPr>
          <w:ilvl w:val="0"/>
          <w:numId w:val="128"/>
        </w:numPr>
        <w:tabs>
          <w:tab w:val="left" w:pos="691"/>
        </w:tabs>
        <w:spacing w:line="240" w:lineRule="auto"/>
        <w:jc w:val="both"/>
        <w:rPr>
          <w:rStyle w:val="FontStyle38"/>
          <w:sz w:val="21"/>
          <w:szCs w:val="21"/>
        </w:rPr>
      </w:pPr>
      <w:r>
        <w:rPr>
          <w:rStyle w:val="FontStyle38"/>
          <w:sz w:val="21"/>
          <w:szCs w:val="21"/>
        </w:rPr>
        <w:t>ориентировки в актуальных общественных событиях, определения личной гражданской позиции;</w:t>
      </w:r>
    </w:p>
    <w:p w:rsidR="002046DD" w:rsidRDefault="002046DD" w:rsidP="00C237CF">
      <w:pPr>
        <w:pStyle w:val="Style21"/>
        <w:widowControl/>
        <w:numPr>
          <w:ilvl w:val="0"/>
          <w:numId w:val="128"/>
        </w:numPr>
        <w:tabs>
          <w:tab w:val="left" w:pos="691"/>
        </w:tabs>
        <w:spacing w:line="240" w:lineRule="auto"/>
        <w:jc w:val="both"/>
        <w:rPr>
          <w:rStyle w:val="FontStyle38"/>
          <w:sz w:val="21"/>
          <w:szCs w:val="21"/>
        </w:rPr>
      </w:pPr>
      <w:r>
        <w:rPr>
          <w:rStyle w:val="FontStyle38"/>
          <w:sz w:val="21"/>
          <w:szCs w:val="21"/>
        </w:rPr>
        <w:t>предвидения возможных последствий определенных социальных действий;</w:t>
      </w:r>
    </w:p>
    <w:p w:rsidR="002046DD" w:rsidRPr="005C059F" w:rsidRDefault="002046DD" w:rsidP="00C237CF">
      <w:pPr>
        <w:pStyle w:val="Style21"/>
        <w:widowControl/>
        <w:numPr>
          <w:ilvl w:val="0"/>
          <w:numId w:val="128"/>
        </w:numPr>
        <w:tabs>
          <w:tab w:val="left" w:pos="691"/>
        </w:tabs>
        <w:spacing w:line="240" w:lineRule="auto"/>
        <w:jc w:val="both"/>
        <w:rPr>
          <w:rStyle w:val="FontStyle38"/>
          <w:sz w:val="21"/>
          <w:szCs w:val="21"/>
        </w:rPr>
      </w:pPr>
      <w:r>
        <w:rPr>
          <w:rStyle w:val="FontStyle38"/>
          <w:sz w:val="21"/>
          <w:szCs w:val="21"/>
        </w:rPr>
        <w:t>ориентации в социальных и гуманитарных науках, их последующего изучения в учреждениях средн</w:t>
      </w:r>
      <w:r>
        <w:rPr>
          <w:rStyle w:val="FontStyle38"/>
          <w:sz w:val="21"/>
          <w:szCs w:val="21"/>
        </w:rPr>
        <w:t>е</w:t>
      </w:r>
      <w:r>
        <w:rPr>
          <w:rStyle w:val="FontStyle38"/>
          <w:sz w:val="21"/>
          <w:szCs w:val="21"/>
        </w:rPr>
        <w:t>го и высшего профессионального образования оценки происходящих событий и поведения людей с точки зрения морали и права.</w:t>
      </w:r>
    </w:p>
    <w:p w:rsidR="002046DD" w:rsidRPr="00D02EA8" w:rsidRDefault="002046DD" w:rsidP="00C237CF">
      <w:pPr>
        <w:spacing w:after="0" w:line="240" w:lineRule="auto"/>
        <w:jc w:val="both"/>
        <w:rPr>
          <w:rStyle w:val="FontStyle38"/>
          <w:sz w:val="21"/>
          <w:szCs w:val="21"/>
          <w:lang w:val="ru-RU"/>
        </w:rPr>
      </w:pPr>
    </w:p>
    <w:p w:rsidR="002046DD" w:rsidRPr="00D02EA8" w:rsidRDefault="002046DD" w:rsidP="00C237CF">
      <w:pPr>
        <w:spacing w:after="0" w:line="240" w:lineRule="auto"/>
        <w:jc w:val="both"/>
        <w:rPr>
          <w:rStyle w:val="FontStyle38"/>
          <w:sz w:val="21"/>
          <w:szCs w:val="21"/>
          <w:lang w:val="ru-RU"/>
        </w:rPr>
      </w:pPr>
    </w:p>
    <w:tbl>
      <w:tblPr>
        <w:tblW w:w="11057" w:type="dxa"/>
        <w:jc w:val="center"/>
        <w:tblLayout w:type="fixed"/>
        <w:tblCellMar>
          <w:left w:w="40" w:type="dxa"/>
          <w:right w:w="40" w:type="dxa"/>
        </w:tblCellMar>
        <w:tblLook w:val="04A0" w:firstRow="1" w:lastRow="0" w:firstColumn="1" w:lastColumn="0" w:noHBand="0" w:noVBand="1"/>
      </w:tblPr>
      <w:tblGrid>
        <w:gridCol w:w="1014"/>
        <w:gridCol w:w="4882"/>
        <w:gridCol w:w="1051"/>
        <w:gridCol w:w="2962"/>
        <w:gridCol w:w="1148"/>
      </w:tblGrid>
      <w:tr w:rsidR="002046DD" w:rsidTr="00C23EA1">
        <w:trPr>
          <w:jc w:val="center"/>
        </w:trPr>
        <w:tc>
          <w:tcPr>
            <w:tcW w:w="11057" w:type="dxa"/>
            <w:gridSpan w:val="5"/>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rPr>
                <w:rStyle w:val="FontStyle38"/>
                <w:b/>
                <w:sz w:val="21"/>
                <w:szCs w:val="21"/>
              </w:rPr>
            </w:pPr>
            <w:r>
              <w:rPr>
                <w:b/>
                <w:sz w:val="21"/>
                <w:szCs w:val="21"/>
              </w:rPr>
              <w:t>Учебно-тематический план 11 класса</w:t>
            </w:r>
          </w:p>
        </w:tc>
      </w:tr>
      <w:tr w:rsidR="002046DD" w:rsidTr="00C23EA1">
        <w:trPr>
          <w:jc w:val="center"/>
        </w:trPr>
        <w:tc>
          <w:tcPr>
            <w:tcW w:w="1014"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ind w:right="86"/>
              <w:jc w:val="both"/>
            </w:pPr>
            <w:r>
              <w:rPr>
                <w:rStyle w:val="FontStyle38"/>
                <w:b/>
                <w:sz w:val="21"/>
                <w:szCs w:val="21"/>
              </w:rPr>
              <w:t>№ п/п</w:t>
            </w:r>
          </w:p>
        </w:tc>
        <w:tc>
          <w:tcPr>
            <w:tcW w:w="488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ind w:left="1051"/>
              <w:jc w:val="both"/>
            </w:pPr>
            <w:r>
              <w:rPr>
                <w:rStyle w:val="FontStyle38"/>
                <w:b/>
                <w:sz w:val="21"/>
                <w:szCs w:val="21"/>
              </w:rPr>
              <w:t>Наименование тем курса</w:t>
            </w:r>
          </w:p>
        </w:tc>
        <w:tc>
          <w:tcPr>
            <w:tcW w:w="1051"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rPr>
                <w:rStyle w:val="FontStyle38"/>
                <w:b/>
                <w:sz w:val="21"/>
                <w:szCs w:val="21"/>
              </w:rPr>
            </w:pPr>
            <w:r>
              <w:rPr>
                <w:b/>
                <w:sz w:val="21"/>
                <w:szCs w:val="21"/>
              </w:rPr>
              <w:t>Кол-во часов</w:t>
            </w:r>
          </w:p>
        </w:tc>
        <w:tc>
          <w:tcPr>
            <w:tcW w:w="296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b/>
                <w:sz w:val="21"/>
                <w:szCs w:val="21"/>
              </w:rPr>
              <w:t>Виды познавательной де</w:t>
            </w:r>
            <w:r>
              <w:rPr>
                <w:rStyle w:val="FontStyle38"/>
                <w:b/>
                <w:sz w:val="21"/>
                <w:szCs w:val="21"/>
              </w:rPr>
              <w:t>я</w:t>
            </w:r>
            <w:r>
              <w:rPr>
                <w:rStyle w:val="FontStyle38"/>
                <w:b/>
                <w:sz w:val="21"/>
                <w:szCs w:val="21"/>
              </w:rPr>
              <w:t>тельности</w:t>
            </w:r>
          </w:p>
        </w:tc>
        <w:tc>
          <w:tcPr>
            <w:tcW w:w="1148"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b/>
                <w:sz w:val="21"/>
                <w:szCs w:val="21"/>
              </w:rPr>
              <w:t>Дата</w:t>
            </w:r>
          </w:p>
        </w:tc>
      </w:tr>
      <w:tr w:rsidR="002046DD" w:rsidTr="00C23EA1">
        <w:trPr>
          <w:jc w:val="center"/>
        </w:trPr>
        <w:tc>
          <w:tcPr>
            <w:tcW w:w="1014"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1.</w:t>
            </w:r>
          </w:p>
        </w:tc>
        <w:tc>
          <w:tcPr>
            <w:tcW w:w="488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7"/>
              <w:widowControl/>
              <w:spacing w:line="240" w:lineRule="auto"/>
              <w:jc w:val="both"/>
            </w:pPr>
            <w:r>
              <w:rPr>
                <w:rStyle w:val="FontStyle37"/>
                <w:sz w:val="21"/>
                <w:szCs w:val="21"/>
              </w:rPr>
              <w:t xml:space="preserve">Введение. </w:t>
            </w:r>
            <w:r>
              <w:rPr>
                <w:rStyle w:val="FontStyle38"/>
                <w:sz w:val="21"/>
                <w:szCs w:val="21"/>
              </w:rPr>
              <w:t>Особенности ЕГЭ по обществознанию в данном учебном году.</w:t>
            </w:r>
          </w:p>
        </w:tc>
        <w:tc>
          <w:tcPr>
            <w:tcW w:w="1051"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7"/>
              <w:widowControl/>
              <w:spacing w:line="240" w:lineRule="auto"/>
              <w:ind w:left="5" w:hanging="5"/>
              <w:jc w:val="both"/>
            </w:pPr>
            <w:r>
              <w:rPr>
                <w:rStyle w:val="FontStyle38"/>
                <w:sz w:val="21"/>
                <w:szCs w:val="21"/>
              </w:rPr>
              <w:t>Лекция</w:t>
            </w:r>
          </w:p>
        </w:tc>
        <w:tc>
          <w:tcPr>
            <w:tcW w:w="1148"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7"/>
              <w:widowControl/>
              <w:spacing w:line="240" w:lineRule="auto"/>
              <w:ind w:left="5" w:hanging="5"/>
              <w:jc w:val="both"/>
              <w:rPr>
                <w:rStyle w:val="FontStyle38"/>
                <w:sz w:val="21"/>
                <w:szCs w:val="21"/>
              </w:rPr>
            </w:pPr>
          </w:p>
        </w:tc>
      </w:tr>
      <w:tr w:rsidR="002046DD" w:rsidTr="00C23EA1">
        <w:trPr>
          <w:jc w:val="center"/>
        </w:trPr>
        <w:tc>
          <w:tcPr>
            <w:tcW w:w="1014"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2.</w:t>
            </w:r>
          </w:p>
        </w:tc>
        <w:tc>
          <w:tcPr>
            <w:tcW w:w="488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7"/>
              <w:widowControl/>
              <w:spacing w:line="240" w:lineRule="auto"/>
              <w:jc w:val="both"/>
            </w:pPr>
            <w:r>
              <w:rPr>
                <w:rStyle w:val="FontStyle37"/>
                <w:sz w:val="21"/>
                <w:szCs w:val="21"/>
              </w:rPr>
              <w:t>Кодификатор и специфика ЕГЭ по обществозн</w:t>
            </w:r>
            <w:r>
              <w:rPr>
                <w:rStyle w:val="FontStyle37"/>
                <w:sz w:val="21"/>
                <w:szCs w:val="21"/>
              </w:rPr>
              <w:t>а</w:t>
            </w:r>
            <w:r>
              <w:rPr>
                <w:rStyle w:val="FontStyle37"/>
                <w:sz w:val="21"/>
                <w:szCs w:val="21"/>
              </w:rPr>
              <w:t>нию.</w:t>
            </w:r>
          </w:p>
        </w:tc>
        <w:tc>
          <w:tcPr>
            <w:tcW w:w="1051"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7"/>
              <w:widowControl/>
              <w:spacing w:line="240" w:lineRule="auto"/>
              <w:ind w:left="5" w:hanging="5"/>
              <w:jc w:val="both"/>
            </w:pPr>
            <w:r>
              <w:rPr>
                <w:rStyle w:val="FontStyle38"/>
                <w:sz w:val="21"/>
                <w:szCs w:val="21"/>
              </w:rPr>
              <w:t>Лекция</w:t>
            </w:r>
          </w:p>
        </w:tc>
        <w:tc>
          <w:tcPr>
            <w:tcW w:w="1148"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7"/>
              <w:widowControl/>
              <w:spacing w:line="240" w:lineRule="auto"/>
              <w:ind w:left="5" w:hanging="5"/>
              <w:jc w:val="both"/>
              <w:rPr>
                <w:rStyle w:val="FontStyle38"/>
                <w:sz w:val="21"/>
                <w:szCs w:val="21"/>
              </w:rPr>
            </w:pPr>
          </w:p>
        </w:tc>
      </w:tr>
      <w:tr w:rsidR="002046DD" w:rsidTr="00C23EA1">
        <w:trPr>
          <w:jc w:val="center"/>
        </w:trPr>
        <w:tc>
          <w:tcPr>
            <w:tcW w:w="11057" w:type="dxa"/>
            <w:gridSpan w:val="5"/>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6"/>
              <w:widowControl/>
              <w:jc w:val="both"/>
              <w:rPr>
                <w:sz w:val="21"/>
                <w:szCs w:val="21"/>
              </w:rPr>
            </w:pPr>
            <w:r>
              <w:rPr>
                <w:rStyle w:val="FontStyle37"/>
                <w:sz w:val="21"/>
                <w:szCs w:val="21"/>
              </w:rPr>
              <w:t>Тема 1. Общество. 4 часа.</w:t>
            </w:r>
          </w:p>
        </w:tc>
      </w:tr>
      <w:tr w:rsidR="002046DD" w:rsidTr="00C23EA1">
        <w:trPr>
          <w:jc w:val="center"/>
        </w:trPr>
        <w:tc>
          <w:tcPr>
            <w:tcW w:w="1014"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3.</w:t>
            </w:r>
          </w:p>
        </w:tc>
        <w:tc>
          <w:tcPr>
            <w:tcW w:w="488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7"/>
              <w:widowControl/>
              <w:spacing w:line="240" w:lineRule="auto"/>
              <w:ind w:firstLine="5"/>
              <w:jc w:val="both"/>
            </w:pPr>
            <w:r>
              <w:rPr>
                <w:rStyle w:val="FontStyle38"/>
                <w:sz w:val="21"/>
                <w:szCs w:val="21"/>
              </w:rPr>
              <w:t>Общество - сложная, динамично развивающаяся с</w:t>
            </w:r>
            <w:r>
              <w:rPr>
                <w:rStyle w:val="FontStyle38"/>
                <w:sz w:val="21"/>
                <w:szCs w:val="21"/>
              </w:rPr>
              <w:t>и</w:t>
            </w:r>
            <w:r>
              <w:rPr>
                <w:rStyle w:val="FontStyle38"/>
                <w:sz w:val="21"/>
                <w:szCs w:val="21"/>
              </w:rPr>
              <w:t>стема.</w:t>
            </w:r>
          </w:p>
        </w:tc>
        <w:tc>
          <w:tcPr>
            <w:tcW w:w="1051"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7"/>
              <w:widowControl/>
              <w:spacing w:line="240" w:lineRule="auto"/>
              <w:jc w:val="both"/>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7"/>
              <w:widowControl/>
              <w:spacing w:line="240" w:lineRule="auto"/>
              <w:jc w:val="both"/>
            </w:pPr>
            <w:r>
              <w:rPr>
                <w:rStyle w:val="FontStyle38"/>
                <w:sz w:val="21"/>
                <w:szCs w:val="21"/>
              </w:rPr>
              <w:t>Лекция</w:t>
            </w:r>
          </w:p>
        </w:tc>
        <w:tc>
          <w:tcPr>
            <w:tcW w:w="1148"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7"/>
              <w:widowControl/>
              <w:spacing w:line="240" w:lineRule="auto"/>
              <w:jc w:val="both"/>
              <w:rPr>
                <w:rStyle w:val="FontStyle38"/>
                <w:sz w:val="21"/>
                <w:szCs w:val="21"/>
              </w:rPr>
            </w:pPr>
          </w:p>
        </w:tc>
      </w:tr>
      <w:tr w:rsidR="002046DD" w:rsidTr="00C23EA1">
        <w:trPr>
          <w:jc w:val="center"/>
        </w:trPr>
        <w:tc>
          <w:tcPr>
            <w:tcW w:w="1014"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4.</w:t>
            </w:r>
          </w:p>
        </w:tc>
        <w:tc>
          <w:tcPr>
            <w:tcW w:w="488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7"/>
              <w:widowControl/>
              <w:spacing w:line="240" w:lineRule="auto"/>
              <w:ind w:firstLine="5"/>
              <w:jc w:val="both"/>
            </w:pPr>
            <w:r>
              <w:rPr>
                <w:rStyle w:val="FontStyle38"/>
                <w:sz w:val="21"/>
                <w:szCs w:val="21"/>
              </w:rPr>
              <w:t>Сферы жизни общества и их взаимосвязь.</w:t>
            </w:r>
          </w:p>
        </w:tc>
        <w:tc>
          <w:tcPr>
            <w:tcW w:w="1051"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7"/>
              <w:widowControl/>
              <w:spacing w:line="240" w:lineRule="auto"/>
              <w:jc w:val="both"/>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7"/>
              <w:widowControl/>
              <w:spacing w:line="240" w:lineRule="auto"/>
              <w:jc w:val="both"/>
            </w:pPr>
            <w:r>
              <w:rPr>
                <w:rStyle w:val="FontStyle38"/>
                <w:sz w:val="21"/>
                <w:szCs w:val="21"/>
              </w:rPr>
              <w:t>Беседа</w:t>
            </w:r>
          </w:p>
        </w:tc>
        <w:tc>
          <w:tcPr>
            <w:tcW w:w="1148"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7"/>
              <w:widowControl/>
              <w:spacing w:line="240" w:lineRule="auto"/>
              <w:jc w:val="both"/>
              <w:rPr>
                <w:rStyle w:val="FontStyle38"/>
                <w:sz w:val="21"/>
                <w:szCs w:val="21"/>
              </w:rPr>
            </w:pPr>
          </w:p>
        </w:tc>
      </w:tr>
      <w:tr w:rsidR="002046DD" w:rsidRPr="000C07FF" w:rsidTr="00C23EA1">
        <w:trPr>
          <w:jc w:val="center"/>
        </w:trPr>
        <w:tc>
          <w:tcPr>
            <w:tcW w:w="1014"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5.</w:t>
            </w:r>
          </w:p>
        </w:tc>
        <w:tc>
          <w:tcPr>
            <w:tcW w:w="488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Ступени развития общества.</w:t>
            </w:r>
          </w:p>
        </w:tc>
        <w:tc>
          <w:tcPr>
            <w:tcW w:w="1051"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7"/>
              <w:widowControl/>
              <w:spacing w:line="240" w:lineRule="auto"/>
              <w:jc w:val="both"/>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7"/>
              <w:widowControl/>
              <w:spacing w:line="240" w:lineRule="auto"/>
              <w:ind w:left="5" w:hanging="5"/>
              <w:jc w:val="both"/>
            </w:pPr>
            <w:r>
              <w:rPr>
                <w:rStyle w:val="FontStyle38"/>
                <w:sz w:val="21"/>
                <w:szCs w:val="21"/>
              </w:rPr>
              <w:t>Лекция с элементами беседы, практическая работа</w:t>
            </w:r>
          </w:p>
        </w:tc>
        <w:tc>
          <w:tcPr>
            <w:tcW w:w="1148"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7"/>
              <w:widowControl/>
              <w:spacing w:line="240" w:lineRule="auto"/>
              <w:ind w:left="5" w:hanging="5"/>
              <w:jc w:val="both"/>
              <w:rPr>
                <w:rStyle w:val="FontStyle38"/>
                <w:sz w:val="21"/>
                <w:szCs w:val="21"/>
              </w:rPr>
            </w:pPr>
          </w:p>
        </w:tc>
      </w:tr>
      <w:tr w:rsidR="002046DD" w:rsidTr="00C23EA1">
        <w:trPr>
          <w:jc w:val="center"/>
        </w:trPr>
        <w:tc>
          <w:tcPr>
            <w:tcW w:w="1014"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6.</w:t>
            </w:r>
          </w:p>
        </w:tc>
        <w:tc>
          <w:tcPr>
            <w:tcW w:w="488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Глобальные проблемы человечества.</w:t>
            </w:r>
          </w:p>
        </w:tc>
        <w:tc>
          <w:tcPr>
            <w:tcW w:w="1051"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7"/>
              <w:widowControl/>
              <w:spacing w:line="240" w:lineRule="auto"/>
              <w:jc w:val="both"/>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7"/>
              <w:widowControl/>
              <w:spacing w:line="240" w:lineRule="auto"/>
              <w:ind w:left="5" w:hanging="5"/>
              <w:jc w:val="both"/>
            </w:pPr>
            <w:r>
              <w:rPr>
                <w:rStyle w:val="FontStyle38"/>
                <w:sz w:val="21"/>
                <w:szCs w:val="21"/>
              </w:rPr>
              <w:t>Практикум</w:t>
            </w:r>
          </w:p>
        </w:tc>
        <w:tc>
          <w:tcPr>
            <w:tcW w:w="1148"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7"/>
              <w:widowControl/>
              <w:spacing w:line="240" w:lineRule="auto"/>
              <w:ind w:left="5" w:hanging="5"/>
              <w:jc w:val="both"/>
              <w:rPr>
                <w:rStyle w:val="FontStyle38"/>
                <w:sz w:val="21"/>
                <w:szCs w:val="21"/>
              </w:rPr>
            </w:pPr>
          </w:p>
        </w:tc>
      </w:tr>
      <w:tr w:rsidR="002046DD" w:rsidTr="00C23EA1">
        <w:trPr>
          <w:jc w:val="center"/>
        </w:trPr>
        <w:tc>
          <w:tcPr>
            <w:tcW w:w="11057" w:type="dxa"/>
            <w:gridSpan w:val="5"/>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6"/>
              <w:widowControl/>
              <w:jc w:val="both"/>
              <w:rPr>
                <w:sz w:val="21"/>
                <w:szCs w:val="21"/>
              </w:rPr>
            </w:pPr>
            <w:r>
              <w:rPr>
                <w:rStyle w:val="FontStyle37"/>
                <w:sz w:val="21"/>
                <w:szCs w:val="21"/>
              </w:rPr>
              <w:t>Тема 2. Человек. 4 часа.</w:t>
            </w:r>
          </w:p>
        </w:tc>
      </w:tr>
      <w:tr w:rsidR="002046DD" w:rsidTr="00C23EA1">
        <w:trPr>
          <w:jc w:val="center"/>
        </w:trPr>
        <w:tc>
          <w:tcPr>
            <w:tcW w:w="1014"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7.</w:t>
            </w:r>
          </w:p>
        </w:tc>
        <w:tc>
          <w:tcPr>
            <w:tcW w:w="488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7"/>
              <w:widowControl/>
              <w:spacing w:line="240" w:lineRule="auto"/>
              <w:ind w:left="5" w:hanging="5"/>
              <w:jc w:val="both"/>
            </w:pPr>
            <w:r>
              <w:rPr>
                <w:rStyle w:val="FontStyle38"/>
                <w:sz w:val="21"/>
                <w:szCs w:val="21"/>
              </w:rPr>
              <w:t>Человек как результат биологической и социокул</w:t>
            </w:r>
            <w:r>
              <w:rPr>
                <w:rStyle w:val="FontStyle38"/>
                <w:sz w:val="21"/>
                <w:szCs w:val="21"/>
              </w:rPr>
              <w:t>ь</w:t>
            </w:r>
            <w:r>
              <w:rPr>
                <w:rStyle w:val="FontStyle38"/>
                <w:sz w:val="21"/>
                <w:szCs w:val="21"/>
              </w:rPr>
              <w:t>турной эволюции.</w:t>
            </w:r>
          </w:p>
        </w:tc>
        <w:tc>
          <w:tcPr>
            <w:tcW w:w="1051"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ind w:right="77"/>
              <w:jc w:val="both"/>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7"/>
              <w:widowControl/>
              <w:spacing w:line="240" w:lineRule="auto"/>
              <w:ind w:firstLine="14"/>
              <w:jc w:val="both"/>
            </w:pPr>
            <w:r>
              <w:rPr>
                <w:rStyle w:val="FontStyle38"/>
                <w:sz w:val="21"/>
                <w:szCs w:val="21"/>
              </w:rPr>
              <w:t>Лекция</w:t>
            </w:r>
          </w:p>
        </w:tc>
        <w:tc>
          <w:tcPr>
            <w:tcW w:w="1148"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7"/>
              <w:widowControl/>
              <w:spacing w:line="240" w:lineRule="auto"/>
              <w:ind w:firstLine="14"/>
              <w:jc w:val="both"/>
              <w:rPr>
                <w:rStyle w:val="FontStyle38"/>
                <w:sz w:val="21"/>
                <w:szCs w:val="21"/>
              </w:rPr>
            </w:pPr>
          </w:p>
        </w:tc>
      </w:tr>
      <w:tr w:rsidR="002046DD" w:rsidTr="00C23EA1">
        <w:trPr>
          <w:jc w:val="center"/>
        </w:trPr>
        <w:tc>
          <w:tcPr>
            <w:tcW w:w="1014"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8.</w:t>
            </w:r>
          </w:p>
        </w:tc>
        <w:tc>
          <w:tcPr>
            <w:tcW w:w="488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7"/>
              <w:widowControl/>
              <w:spacing w:line="240" w:lineRule="auto"/>
              <w:ind w:left="5" w:hanging="5"/>
              <w:jc w:val="both"/>
            </w:pPr>
            <w:r>
              <w:rPr>
                <w:rStyle w:val="FontStyle38"/>
                <w:sz w:val="21"/>
                <w:szCs w:val="21"/>
              </w:rPr>
              <w:t>Потребности и способности человека.</w:t>
            </w:r>
          </w:p>
        </w:tc>
        <w:tc>
          <w:tcPr>
            <w:tcW w:w="1051"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ind w:right="77"/>
              <w:jc w:val="both"/>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7"/>
              <w:widowControl/>
              <w:spacing w:line="240" w:lineRule="auto"/>
              <w:ind w:firstLine="14"/>
              <w:jc w:val="both"/>
            </w:pPr>
            <w:r>
              <w:rPr>
                <w:rStyle w:val="FontStyle38"/>
                <w:sz w:val="21"/>
                <w:szCs w:val="21"/>
              </w:rPr>
              <w:t>Беседа</w:t>
            </w:r>
          </w:p>
        </w:tc>
        <w:tc>
          <w:tcPr>
            <w:tcW w:w="1148"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7"/>
              <w:widowControl/>
              <w:spacing w:line="240" w:lineRule="auto"/>
              <w:ind w:firstLine="14"/>
              <w:jc w:val="both"/>
              <w:rPr>
                <w:rStyle w:val="FontStyle38"/>
                <w:sz w:val="21"/>
                <w:szCs w:val="21"/>
              </w:rPr>
            </w:pPr>
          </w:p>
        </w:tc>
      </w:tr>
      <w:tr w:rsidR="002046DD" w:rsidRPr="000C07FF" w:rsidTr="00C23EA1">
        <w:trPr>
          <w:jc w:val="center"/>
        </w:trPr>
        <w:tc>
          <w:tcPr>
            <w:tcW w:w="1014"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9</w:t>
            </w:r>
          </w:p>
        </w:tc>
        <w:tc>
          <w:tcPr>
            <w:tcW w:w="488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Многообразие видов деятельности человека.</w:t>
            </w:r>
          </w:p>
        </w:tc>
        <w:tc>
          <w:tcPr>
            <w:tcW w:w="1051"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ind w:right="77"/>
              <w:jc w:val="both"/>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Лекция с элементами беседы, практическая работа</w:t>
            </w:r>
          </w:p>
        </w:tc>
        <w:tc>
          <w:tcPr>
            <w:tcW w:w="1148"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rPr>
                <w:rStyle w:val="FontStyle38"/>
                <w:sz w:val="21"/>
                <w:szCs w:val="21"/>
              </w:rPr>
            </w:pPr>
          </w:p>
        </w:tc>
      </w:tr>
      <w:tr w:rsidR="002046DD" w:rsidTr="00C23EA1">
        <w:trPr>
          <w:jc w:val="center"/>
        </w:trPr>
        <w:tc>
          <w:tcPr>
            <w:tcW w:w="1014"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10.</w:t>
            </w:r>
          </w:p>
        </w:tc>
        <w:tc>
          <w:tcPr>
            <w:tcW w:w="488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Человек в системе социальных связей.</w:t>
            </w:r>
          </w:p>
        </w:tc>
        <w:tc>
          <w:tcPr>
            <w:tcW w:w="1051"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ind w:right="77"/>
              <w:jc w:val="both"/>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Практикум</w:t>
            </w:r>
          </w:p>
        </w:tc>
        <w:tc>
          <w:tcPr>
            <w:tcW w:w="1148"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rPr>
                <w:rStyle w:val="FontStyle38"/>
                <w:sz w:val="21"/>
                <w:szCs w:val="21"/>
              </w:rPr>
            </w:pPr>
          </w:p>
        </w:tc>
      </w:tr>
      <w:tr w:rsidR="002046DD" w:rsidTr="00C23EA1">
        <w:trPr>
          <w:jc w:val="center"/>
        </w:trPr>
        <w:tc>
          <w:tcPr>
            <w:tcW w:w="11057" w:type="dxa"/>
            <w:gridSpan w:val="5"/>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6"/>
              <w:widowControl/>
              <w:jc w:val="both"/>
              <w:rPr>
                <w:sz w:val="21"/>
                <w:szCs w:val="21"/>
              </w:rPr>
            </w:pPr>
            <w:r>
              <w:rPr>
                <w:rStyle w:val="FontStyle37"/>
                <w:sz w:val="21"/>
                <w:szCs w:val="21"/>
              </w:rPr>
              <w:t>Тема 3. Духовная сфера. 2 часа.</w:t>
            </w:r>
          </w:p>
        </w:tc>
      </w:tr>
      <w:tr w:rsidR="002046DD" w:rsidRPr="000C07FF" w:rsidTr="00C23EA1">
        <w:trPr>
          <w:jc w:val="center"/>
        </w:trPr>
        <w:tc>
          <w:tcPr>
            <w:tcW w:w="1014"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lastRenderedPageBreak/>
              <w:t>11.</w:t>
            </w:r>
          </w:p>
        </w:tc>
        <w:tc>
          <w:tcPr>
            <w:tcW w:w="488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7"/>
              <w:widowControl/>
              <w:spacing w:line="240" w:lineRule="auto"/>
              <w:ind w:right="19" w:firstLine="5"/>
              <w:jc w:val="both"/>
            </w:pPr>
            <w:r>
              <w:rPr>
                <w:rStyle w:val="FontStyle38"/>
                <w:sz w:val="21"/>
                <w:szCs w:val="21"/>
              </w:rPr>
              <w:t>Формы и разновидности культуры. Искусство, его виды.</w:t>
            </w:r>
          </w:p>
        </w:tc>
        <w:tc>
          <w:tcPr>
            <w:tcW w:w="1051"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ind w:right="77"/>
              <w:jc w:val="both"/>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Лекция с элементами беседы, практическая работа</w:t>
            </w:r>
          </w:p>
        </w:tc>
        <w:tc>
          <w:tcPr>
            <w:tcW w:w="1148"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rPr>
                <w:rStyle w:val="FontStyle38"/>
                <w:sz w:val="21"/>
                <w:szCs w:val="21"/>
              </w:rPr>
            </w:pPr>
          </w:p>
        </w:tc>
      </w:tr>
      <w:tr w:rsidR="002046DD" w:rsidTr="00C23EA1">
        <w:trPr>
          <w:jc w:val="center"/>
        </w:trPr>
        <w:tc>
          <w:tcPr>
            <w:tcW w:w="1014"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12.</w:t>
            </w:r>
          </w:p>
        </w:tc>
        <w:tc>
          <w:tcPr>
            <w:tcW w:w="488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Наука и образование. Мораль. Религия.</w:t>
            </w:r>
          </w:p>
        </w:tc>
        <w:tc>
          <w:tcPr>
            <w:tcW w:w="1051"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ind w:right="77"/>
              <w:jc w:val="both"/>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Практикум</w:t>
            </w:r>
          </w:p>
        </w:tc>
        <w:tc>
          <w:tcPr>
            <w:tcW w:w="1148"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rPr>
                <w:rStyle w:val="FontStyle38"/>
                <w:sz w:val="21"/>
                <w:szCs w:val="21"/>
              </w:rPr>
            </w:pPr>
          </w:p>
        </w:tc>
      </w:tr>
      <w:tr w:rsidR="002046DD" w:rsidTr="00C23EA1">
        <w:trPr>
          <w:jc w:val="center"/>
        </w:trPr>
        <w:tc>
          <w:tcPr>
            <w:tcW w:w="11057" w:type="dxa"/>
            <w:gridSpan w:val="5"/>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6"/>
              <w:widowControl/>
              <w:jc w:val="both"/>
              <w:rPr>
                <w:sz w:val="21"/>
                <w:szCs w:val="21"/>
              </w:rPr>
            </w:pPr>
            <w:r>
              <w:rPr>
                <w:rStyle w:val="FontStyle37"/>
                <w:sz w:val="21"/>
                <w:szCs w:val="21"/>
              </w:rPr>
              <w:t>Тема 4. Познание. 3 часа.</w:t>
            </w:r>
          </w:p>
        </w:tc>
      </w:tr>
      <w:tr w:rsidR="002046DD" w:rsidTr="00C23EA1">
        <w:trPr>
          <w:jc w:val="center"/>
        </w:trPr>
        <w:tc>
          <w:tcPr>
            <w:tcW w:w="1014"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13.</w:t>
            </w:r>
          </w:p>
        </w:tc>
        <w:tc>
          <w:tcPr>
            <w:tcW w:w="488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Познание мира.</w:t>
            </w:r>
          </w:p>
        </w:tc>
        <w:tc>
          <w:tcPr>
            <w:tcW w:w="1051"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Лекция</w:t>
            </w:r>
          </w:p>
        </w:tc>
        <w:tc>
          <w:tcPr>
            <w:tcW w:w="1148"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rPr>
                <w:rStyle w:val="FontStyle38"/>
                <w:sz w:val="21"/>
                <w:szCs w:val="21"/>
              </w:rPr>
            </w:pPr>
          </w:p>
        </w:tc>
      </w:tr>
      <w:tr w:rsidR="002046DD" w:rsidRPr="000C07FF" w:rsidTr="00C23EA1">
        <w:trPr>
          <w:jc w:val="center"/>
        </w:trPr>
        <w:tc>
          <w:tcPr>
            <w:tcW w:w="1014"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14.</w:t>
            </w:r>
          </w:p>
        </w:tc>
        <w:tc>
          <w:tcPr>
            <w:tcW w:w="488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Многообразие форм человеческого знания.</w:t>
            </w:r>
          </w:p>
        </w:tc>
        <w:tc>
          <w:tcPr>
            <w:tcW w:w="1051"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Лекция с элементами беседы, практическая работа</w:t>
            </w:r>
          </w:p>
        </w:tc>
        <w:tc>
          <w:tcPr>
            <w:tcW w:w="1148"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rPr>
                <w:rStyle w:val="FontStyle38"/>
                <w:sz w:val="21"/>
                <w:szCs w:val="21"/>
              </w:rPr>
            </w:pPr>
          </w:p>
        </w:tc>
      </w:tr>
      <w:tr w:rsidR="002046DD" w:rsidTr="00C23EA1">
        <w:trPr>
          <w:jc w:val="center"/>
        </w:trPr>
        <w:tc>
          <w:tcPr>
            <w:tcW w:w="1014"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15.</w:t>
            </w:r>
          </w:p>
        </w:tc>
        <w:tc>
          <w:tcPr>
            <w:tcW w:w="488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Решение тестовых заданий части «А».</w:t>
            </w:r>
          </w:p>
        </w:tc>
        <w:tc>
          <w:tcPr>
            <w:tcW w:w="1051"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Тренинг</w:t>
            </w:r>
          </w:p>
        </w:tc>
        <w:tc>
          <w:tcPr>
            <w:tcW w:w="1148"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rPr>
                <w:rStyle w:val="FontStyle38"/>
                <w:sz w:val="21"/>
                <w:szCs w:val="21"/>
              </w:rPr>
            </w:pPr>
          </w:p>
        </w:tc>
      </w:tr>
      <w:tr w:rsidR="002046DD" w:rsidTr="00C23EA1">
        <w:trPr>
          <w:jc w:val="center"/>
        </w:trPr>
        <w:tc>
          <w:tcPr>
            <w:tcW w:w="11057" w:type="dxa"/>
            <w:gridSpan w:val="5"/>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6"/>
              <w:widowControl/>
              <w:jc w:val="both"/>
              <w:rPr>
                <w:sz w:val="21"/>
                <w:szCs w:val="21"/>
              </w:rPr>
            </w:pPr>
            <w:r>
              <w:rPr>
                <w:rStyle w:val="FontStyle37"/>
                <w:sz w:val="21"/>
                <w:szCs w:val="21"/>
              </w:rPr>
              <w:t>Тема 5. Экономическая сфера. 4 часа.</w:t>
            </w:r>
          </w:p>
        </w:tc>
      </w:tr>
      <w:tr w:rsidR="002046DD" w:rsidTr="00C23EA1">
        <w:trPr>
          <w:jc w:val="center"/>
        </w:trPr>
        <w:tc>
          <w:tcPr>
            <w:tcW w:w="1014"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16.</w:t>
            </w:r>
          </w:p>
        </w:tc>
        <w:tc>
          <w:tcPr>
            <w:tcW w:w="488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Экономика: наука и хозяйство.</w:t>
            </w:r>
          </w:p>
        </w:tc>
        <w:tc>
          <w:tcPr>
            <w:tcW w:w="1051"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ind w:right="77"/>
              <w:jc w:val="both"/>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Лекция</w:t>
            </w:r>
          </w:p>
        </w:tc>
        <w:tc>
          <w:tcPr>
            <w:tcW w:w="1148"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rPr>
                <w:rStyle w:val="FontStyle38"/>
                <w:sz w:val="21"/>
                <w:szCs w:val="21"/>
              </w:rPr>
            </w:pPr>
          </w:p>
        </w:tc>
      </w:tr>
      <w:tr w:rsidR="002046DD" w:rsidTr="00C23EA1">
        <w:trPr>
          <w:jc w:val="center"/>
        </w:trPr>
        <w:tc>
          <w:tcPr>
            <w:tcW w:w="1014"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17.</w:t>
            </w:r>
          </w:p>
        </w:tc>
        <w:tc>
          <w:tcPr>
            <w:tcW w:w="488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Экономические системы</w:t>
            </w:r>
          </w:p>
        </w:tc>
        <w:tc>
          <w:tcPr>
            <w:tcW w:w="1051"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ind w:right="77"/>
              <w:jc w:val="both"/>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Лекция</w:t>
            </w:r>
          </w:p>
        </w:tc>
        <w:tc>
          <w:tcPr>
            <w:tcW w:w="1148"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rPr>
                <w:rStyle w:val="FontStyle38"/>
                <w:sz w:val="21"/>
                <w:szCs w:val="21"/>
              </w:rPr>
            </w:pPr>
          </w:p>
        </w:tc>
      </w:tr>
      <w:tr w:rsidR="002046DD" w:rsidTr="00C23EA1">
        <w:trPr>
          <w:jc w:val="center"/>
        </w:trPr>
        <w:tc>
          <w:tcPr>
            <w:tcW w:w="1014"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18.</w:t>
            </w:r>
          </w:p>
        </w:tc>
        <w:tc>
          <w:tcPr>
            <w:tcW w:w="488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Многообразие рынков.</w:t>
            </w:r>
          </w:p>
        </w:tc>
        <w:tc>
          <w:tcPr>
            <w:tcW w:w="1051"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ind w:right="77"/>
              <w:jc w:val="both"/>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Практическая работа</w:t>
            </w:r>
          </w:p>
        </w:tc>
        <w:tc>
          <w:tcPr>
            <w:tcW w:w="1148"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rPr>
                <w:rStyle w:val="FontStyle38"/>
                <w:sz w:val="21"/>
                <w:szCs w:val="21"/>
              </w:rPr>
            </w:pPr>
          </w:p>
        </w:tc>
      </w:tr>
      <w:tr w:rsidR="002046DD" w:rsidTr="00C23EA1">
        <w:trPr>
          <w:jc w:val="center"/>
        </w:trPr>
        <w:tc>
          <w:tcPr>
            <w:tcW w:w="1014"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19.</w:t>
            </w:r>
          </w:p>
        </w:tc>
        <w:tc>
          <w:tcPr>
            <w:tcW w:w="488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Рыночные отношения.</w:t>
            </w:r>
          </w:p>
        </w:tc>
        <w:tc>
          <w:tcPr>
            <w:tcW w:w="1051"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ind w:right="77"/>
              <w:jc w:val="both"/>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Практическая работа</w:t>
            </w:r>
          </w:p>
        </w:tc>
        <w:tc>
          <w:tcPr>
            <w:tcW w:w="1148"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rPr>
                <w:rStyle w:val="FontStyle38"/>
                <w:sz w:val="21"/>
                <w:szCs w:val="21"/>
              </w:rPr>
            </w:pPr>
          </w:p>
        </w:tc>
      </w:tr>
      <w:tr w:rsidR="002046DD" w:rsidTr="00C23EA1">
        <w:trPr>
          <w:jc w:val="center"/>
        </w:trPr>
        <w:tc>
          <w:tcPr>
            <w:tcW w:w="11057" w:type="dxa"/>
            <w:gridSpan w:val="5"/>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6"/>
              <w:widowControl/>
              <w:jc w:val="both"/>
              <w:rPr>
                <w:sz w:val="21"/>
                <w:szCs w:val="21"/>
              </w:rPr>
            </w:pPr>
            <w:r>
              <w:rPr>
                <w:rStyle w:val="FontStyle37"/>
                <w:sz w:val="21"/>
                <w:szCs w:val="21"/>
              </w:rPr>
              <w:t>Тема 6. Социальная сфера. 3 часа.</w:t>
            </w:r>
          </w:p>
        </w:tc>
      </w:tr>
      <w:tr w:rsidR="002046DD" w:rsidTr="00C23EA1">
        <w:trPr>
          <w:jc w:val="center"/>
        </w:trPr>
        <w:tc>
          <w:tcPr>
            <w:tcW w:w="1014"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20.</w:t>
            </w:r>
          </w:p>
        </w:tc>
        <w:tc>
          <w:tcPr>
            <w:tcW w:w="488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Социальная система.</w:t>
            </w:r>
          </w:p>
        </w:tc>
        <w:tc>
          <w:tcPr>
            <w:tcW w:w="1051"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ind w:right="77"/>
              <w:jc w:val="both"/>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Лекция</w:t>
            </w:r>
          </w:p>
        </w:tc>
        <w:tc>
          <w:tcPr>
            <w:tcW w:w="1148"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rPr>
                <w:rStyle w:val="FontStyle38"/>
                <w:sz w:val="21"/>
                <w:szCs w:val="21"/>
              </w:rPr>
            </w:pPr>
          </w:p>
        </w:tc>
      </w:tr>
      <w:tr w:rsidR="002046DD" w:rsidTr="00C23EA1">
        <w:trPr>
          <w:jc w:val="center"/>
        </w:trPr>
        <w:tc>
          <w:tcPr>
            <w:tcW w:w="1014"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21.</w:t>
            </w:r>
          </w:p>
        </w:tc>
        <w:tc>
          <w:tcPr>
            <w:tcW w:w="488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Семья и брак как социальные институты.</w:t>
            </w:r>
          </w:p>
        </w:tc>
        <w:tc>
          <w:tcPr>
            <w:tcW w:w="1051"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ind w:right="77"/>
              <w:jc w:val="both"/>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Беседа</w:t>
            </w:r>
          </w:p>
        </w:tc>
        <w:tc>
          <w:tcPr>
            <w:tcW w:w="1148"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rPr>
                <w:rStyle w:val="FontStyle38"/>
                <w:sz w:val="21"/>
                <w:szCs w:val="21"/>
              </w:rPr>
            </w:pPr>
          </w:p>
        </w:tc>
      </w:tr>
      <w:tr w:rsidR="002046DD" w:rsidTr="00C23EA1">
        <w:trPr>
          <w:jc w:val="center"/>
        </w:trPr>
        <w:tc>
          <w:tcPr>
            <w:tcW w:w="1014"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22.</w:t>
            </w:r>
          </w:p>
        </w:tc>
        <w:tc>
          <w:tcPr>
            <w:tcW w:w="488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7"/>
              <w:widowControl/>
              <w:spacing w:line="240" w:lineRule="auto"/>
              <w:ind w:firstLine="5"/>
              <w:jc w:val="both"/>
            </w:pPr>
            <w:r>
              <w:rPr>
                <w:rStyle w:val="FontStyle38"/>
                <w:sz w:val="21"/>
                <w:szCs w:val="21"/>
              </w:rPr>
              <w:t>Социальный конфликт и пути его разрешения.</w:t>
            </w:r>
          </w:p>
        </w:tc>
        <w:tc>
          <w:tcPr>
            <w:tcW w:w="1051"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ind w:right="77"/>
              <w:jc w:val="both"/>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Практическая работа</w:t>
            </w:r>
          </w:p>
        </w:tc>
        <w:tc>
          <w:tcPr>
            <w:tcW w:w="1148"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rPr>
                <w:rStyle w:val="FontStyle38"/>
                <w:sz w:val="21"/>
                <w:szCs w:val="21"/>
              </w:rPr>
            </w:pPr>
          </w:p>
        </w:tc>
      </w:tr>
      <w:tr w:rsidR="002046DD" w:rsidTr="00C23EA1">
        <w:trPr>
          <w:jc w:val="center"/>
        </w:trPr>
        <w:tc>
          <w:tcPr>
            <w:tcW w:w="11057" w:type="dxa"/>
            <w:gridSpan w:val="5"/>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6"/>
              <w:widowControl/>
              <w:jc w:val="both"/>
              <w:rPr>
                <w:sz w:val="21"/>
                <w:szCs w:val="21"/>
              </w:rPr>
            </w:pPr>
            <w:r>
              <w:rPr>
                <w:rStyle w:val="FontStyle37"/>
                <w:sz w:val="21"/>
                <w:szCs w:val="21"/>
              </w:rPr>
              <w:t>Тема 7. Политическая сфера. 4 часа.</w:t>
            </w:r>
          </w:p>
        </w:tc>
      </w:tr>
      <w:tr w:rsidR="002046DD" w:rsidTr="00C23EA1">
        <w:trPr>
          <w:jc w:val="center"/>
        </w:trPr>
        <w:tc>
          <w:tcPr>
            <w:tcW w:w="1014"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23.</w:t>
            </w:r>
          </w:p>
        </w:tc>
        <w:tc>
          <w:tcPr>
            <w:tcW w:w="488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Политическая система.</w:t>
            </w:r>
          </w:p>
        </w:tc>
        <w:tc>
          <w:tcPr>
            <w:tcW w:w="1051"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ind w:right="77"/>
              <w:jc w:val="both"/>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Лекция</w:t>
            </w:r>
          </w:p>
        </w:tc>
        <w:tc>
          <w:tcPr>
            <w:tcW w:w="1148"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rPr>
                <w:rStyle w:val="FontStyle38"/>
                <w:sz w:val="21"/>
                <w:szCs w:val="21"/>
              </w:rPr>
            </w:pPr>
          </w:p>
        </w:tc>
      </w:tr>
      <w:tr w:rsidR="002046DD" w:rsidTr="00C23EA1">
        <w:trPr>
          <w:jc w:val="center"/>
        </w:trPr>
        <w:tc>
          <w:tcPr>
            <w:tcW w:w="1014"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24.</w:t>
            </w:r>
          </w:p>
        </w:tc>
        <w:tc>
          <w:tcPr>
            <w:tcW w:w="488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Признаки, функции и формы государства.</w:t>
            </w:r>
          </w:p>
        </w:tc>
        <w:tc>
          <w:tcPr>
            <w:tcW w:w="1051"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ind w:right="77"/>
              <w:jc w:val="both"/>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Лекция</w:t>
            </w:r>
          </w:p>
        </w:tc>
        <w:tc>
          <w:tcPr>
            <w:tcW w:w="1148"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rPr>
                <w:rStyle w:val="FontStyle38"/>
                <w:sz w:val="21"/>
                <w:szCs w:val="21"/>
              </w:rPr>
            </w:pPr>
          </w:p>
        </w:tc>
      </w:tr>
      <w:tr w:rsidR="002046DD" w:rsidTr="00C23EA1">
        <w:trPr>
          <w:jc w:val="center"/>
        </w:trPr>
        <w:tc>
          <w:tcPr>
            <w:tcW w:w="1014"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25.</w:t>
            </w:r>
          </w:p>
        </w:tc>
        <w:tc>
          <w:tcPr>
            <w:tcW w:w="488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Политический плюрализм.</w:t>
            </w:r>
          </w:p>
        </w:tc>
        <w:tc>
          <w:tcPr>
            <w:tcW w:w="1051"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ind w:right="77"/>
              <w:jc w:val="both"/>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Беседа</w:t>
            </w:r>
          </w:p>
        </w:tc>
        <w:tc>
          <w:tcPr>
            <w:tcW w:w="1148"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rPr>
                <w:rStyle w:val="FontStyle38"/>
                <w:sz w:val="21"/>
                <w:szCs w:val="21"/>
              </w:rPr>
            </w:pPr>
          </w:p>
        </w:tc>
      </w:tr>
      <w:tr w:rsidR="002046DD" w:rsidTr="00C23EA1">
        <w:trPr>
          <w:jc w:val="center"/>
        </w:trPr>
        <w:tc>
          <w:tcPr>
            <w:tcW w:w="1014"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26.</w:t>
            </w:r>
          </w:p>
        </w:tc>
        <w:tc>
          <w:tcPr>
            <w:tcW w:w="488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Структура политической власти в РФ.</w:t>
            </w:r>
          </w:p>
        </w:tc>
        <w:tc>
          <w:tcPr>
            <w:tcW w:w="1051"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ind w:right="77"/>
              <w:jc w:val="both"/>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Практикум</w:t>
            </w:r>
          </w:p>
        </w:tc>
        <w:tc>
          <w:tcPr>
            <w:tcW w:w="1148"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rPr>
                <w:rStyle w:val="FontStyle38"/>
                <w:sz w:val="21"/>
                <w:szCs w:val="21"/>
              </w:rPr>
            </w:pPr>
          </w:p>
        </w:tc>
      </w:tr>
      <w:tr w:rsidR="002046DD" w:rsidTr="00C23EA1">
        <w:trPr>
          <w:jc w:val="center"/>
        </w:trPr>
        <w:tc>
          <w:tcPr>
            <w:tcW w:w="11057" w:type="dxa"/>
            <w:gridSpan w:val="5"/>
            <w:tcBorders>
              <w:top w:val="single" w:sz="6" w:space="0" w:color="000000"/>
              <w:left w:val="single" w:sz="6" w:space="0" w:color="000000"/>
              <w:bottom w:val="single" w:sz="6" w:space="0" w:color="000000"/>
            </w:tcBorders>
          </w:tcPr>
          <w:p w:rsidR="002046DD" w:rsidRDefault="002046DD" w:rsidP="00C237CF">
            <w:pPr>
              <w:pStyle w:val="Style19"/>
              <w:spacing w:line="240" w:lineRule="auto"/>
              <w:jc w:val="both"/>
              <w:rPr>
                <w:color w:val="000000"/>
                <w:sz w:val="21"/>
                <w:szCs w:val="21"/>
              </w:rPr>
            </w:pPr>
            <w:r>
              <w:rPr>
                <w:rStyle w:val="FontStyle37"/>
                <w:sz w:val="21"/>
                <w:szCs w:val="21"/>
              </w:rPr>
              <w:t>Тема 8. Право. 4 часа.</w:t>
            </w:r>
          </w:p>
        </w:tc>
      </w:tr>
      <w:tr w:rsidR="002046DD" w:rsidTr="00C23EA1">
        <w:trPr>
          <w:jc w:val="center"/>
        </w:trPr>
        <w:tc>
          <w:tcPr>
            <w:tcW w:w="1014"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27.</w:t>
            </w:r>
          </w:p>
        </w:tc>
        <w:tc>
          <w:tcPr>
            <w:tcW w:w="488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Право, система права. Источники права.</w:t>
            </w:r>
          </w:p>
        </w:tc>
        <w:tc>
          <w:tcPr>
            <w:tcW w:w="1051"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ind w:right="77"/>
              <w:jc w:val="both"/>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Лекция</w:t>
            </w:r>
          </w:p>
        </w:tc>
        <w:tc>
          <w:tcPr>
            <w:tcW w:w="1148"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rPr>
                <w:rStyle w:val="FontStyle38"/>
                <w:sz w:val="21"/>
                <w:szCs w:val="21"/>
              </w:rPr>
            </w:pPr>
          </w:p>
        </w:tc>
      </w:tr>
      <w:tr w:rsidR="002046DD" w:rsidTr="00C23EA1">
        <w:trPr>
          <w:jc w:val="center"/>
        </w:trPr>
        <w:tc>
          <w:tcPr>
            <w:tcW w:w="1014"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28.</w:t>
            </w:r>
          </w:p>
        </w:tc>
        <w:tc>
          <w:tcPr>
            <w:tcW w:w="488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Права человека.</w:t>
            </w:r>
          </w:p>
        </w:tc>
        <w:tc>
          <w:tcPr>
            <w:tcW w:w="1051"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ind w:right="77"/>
              <w:jc w:val="both"/>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Практическая работа</w:t>
            </w:r>
          </w:p>
        </w:tc>
        <w:tc>
          <w:tcPr>
            <w:tcW w:w="1148"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rPr>
                <w:rStyle w:val="FontStyle38"/>
                <w:sz w:val="21"/>
                <w:szCs w:val="21"/>
              </w:rPr>
            </w:pPr>
          </w:p>
        </w:tc>
      </w:tr>
      <w:tr w:rsidR="002046DD" w:rsidTr="00C23EA1">
        <w:trPr>
          <w:jc w:val="center"/>
        </w:trPr>
        <w:tc>
          <w:tcPr>
            <w:tcW w:w="1014"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29.</w:t>
            </w:r>
          </w:p>
        </w:tc>
        <w:tc>
          <w:tcPr>
            <w:tcW w:w="488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Конституция РФ.</w:t>
            </w:r>
          </w:p>
        </w:tc>
        <w:tc>
          <w:tcPr>
            <w:tcW w:w="1051"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ind w:right="77"/>
              <w:jc w:val="both"/>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Практическая работа</w:t>
            </w:r>
          </w:p>
        </w:tc>
        <w:tc>
          <w:tcPr>
            <w:tcW w:w="1148"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rPr>
                <w:rStyle w:val="FontStyle38"/>
                <w:sz w:val="21"/>
                <w:szCs w:val="21"/>
              </w:rPr>
            </w:pPr>
          </w:p>
        </w:tc>
      </w:tr>
      <w:tr w:rsidR="002046DD" w:rsidTr="00C23EA1">
        <w:trPr>
          <w:jc w:val="center"/>
        </w:trPr>
        <w:tc>
          <w:tcPr>
            <w:tcW w:w="1014"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30.</w:t>
            </w:r>
          </w:p>
        </w:tc>
        <w:tc>
          <w:tcPr>
            <w:tcW w:w="488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spacing w:line="240" w:lineRule="auto"/>
              <w:jc w:val="both"/>
            </w:pPr>
            <w:r>
              <w:rPr>
                <w:rStyle w:val="FontStyle38"/>
                <w:sz w:val="21"/>
                <w:szCs w:val="21"/>
              </w:rPr>
              <w:t>Правоотношения и правонарушения. Юридическая ответственность.</w:t>
            </w:r>
          </w:p>
        </w:tc>
        <w:tc>
          <w:tcPr>
            <w:tcW w:w="1051"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ind w:right="77"/>
              <w:jc w:val="both"/>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pPr>
            <w:r>
              <w:rPr>
                <w:rStyle w:val="FontStyle38"/>
                <w:sz w:val="21"/>
                <w:szCs w:val="21"/>
              </w:rPr>
              <w:t>Лекция с элементами беседы</w:t>
            </w:r>
          </w:p>
        </w:tc>
        <w:tc>
          <w:tcPr>
            <w:tcW w:w="1148"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rPr>
                <w:rStyle w:val="FontStyle38"/>
                <w:sz w:val="21"/>
                <w:szCs w:val="21"/>
              </w:rPr>
            </w:pPr>
          </w:p>
        </w:tc>
      </w:tr>
      <w:tr w:rsidR="002046DD" w:rsidTr="00C23EA1">
        <w:trPr>
          <w:jc w:val="center"/>
        </w:trPr>
        <w:tc>
          <w:tcPr>
            <w:tcW w:w="11057" w:type="dxa"/>
            <w:gridSpan w:val="5"/>
            <w:tcBorders>
              <w:top w:val="single" w:sz="6" w:space="0" w:color="000000"/>
              <w:left w:val="single" w:sz="6" w:space="0" w:color="000000"/>
              <w:bottom w:val="single" w:sz="6" w:space="0" w:color="000000"/>
              <w:right w:val="single" w:sz="4" w:space="0" w:color="000000"/>
            </w:tcBorders>
          </w:tcPr>
          <w:p w:rsidR="002046DD" w:rsidRPr="00611D58" w:rsidRDefault="002046DD" w:rsidP="00C237CF">
            <w:pPr>
              <w:pStyle w:val="Style19"/>
              <w:spacing w:line="240" w:lineRule="auto"/>
              <w:jc w:val="both"/>
              <w:rPr>
                <w:rStyle w:val="FontStyle38"/>
                <w:b/>
                <w:sz w:val="21"/>
                <w:szCs w:val="21"/>
              </w:rPr>
            </w:pPr>
            <w:r w:rsidRPr="00611D58">
              <w:rPr>
                <w:rStyle w:val="FontStyle37"/>
                <w:sz w:val="21"/>
                <w:szCs w:val="21"/>
              </w:rPr>
              <w:t xml:space="preserve">Тема 9. </w:t>
            </w:r>
            <w:r w:rsidRPr="00611D58">
              <w:rPr>
                <w:rStyle w:val="FontStyle38"/>
                <w:b/>
                <w:sz w:val="21"/>
                <w:szCs w:val="21"/>
              </w:rPr>
              <w:t>Решение заданий различных типов. 2 часа.</w:t>
            </w:r>
          </w:p>
        </w:tc>
      </w:tr>
      <w:tr w:rsidR="002046DD" w:rsidTr="00C23EA1">
        <w:trPr>
          <w:jc w:val="center"/>
        </w:trPr>
        <w:tc>
          <w:tcPr>
            <w:tcW w:w="1014" w:type="dxa"/>
            <w:tcBorders>
              <w:top w:val="single" w:sz="6" w:space="0" w:color="000000"/>
              <w:left w:val="single" w:sz="6" w:space="0" w:color="000000"/>
              <w:bottom w:val="single" w:sz="6" w:space="0" w:color="000000"/>
              <w:right w:val="single" w:sz="6" w:space="0" w:color="000000"/>
            </w:tcBorders>
          </w:tcPr>
          <w:p w:rsidR="002046DD" w:rsidRPr="00611D58" w:rsidRDefault="002046DD" w:rsidP="00C237CF">
            <w:pPr>
              <w:pStyle w:val="Style19"/>
              <w:spacing w:line="240" w:lineRule="auto"/>
              <w:jc w:val="both"/>
            </w:pPr>
            <w:r w:rsidRPr="00611D58">
              <w:rPr>
                <w:rStyle w:val="FontStyle38"/>
                <w:sz w:val="21"/>
                <w:szCs w:val="21"/>
              </w:rPr>
              <w:t>31.</w:t>
            </w:r>
          </w:p>
        </w:tc>
        <w:tc>
          <w:tcPr>
            <w:tcW w:w="4882" w:type="dxa"/>
            <w:tcBorders>
              <w:top w:val="single" w:sz="6" w:space="0" w:color="000000"/>
              <w:left w:val="single" w:sz="6" w:space="0" w:color="000000"/>
              <w:bottom w:val="single" w:sz="6" w:space="0" w:color="000000"/>
              <w:right w:val="single" w:sz="6" w:space="0" w:color="000000"/>
            </w:tcBorders>
          </w:tcPr>
          <w:p w:rsidR="002046DD" w:rsidRPr="00611D58" w:rsidRDefault="002046DD" w:rsidP="00C237CF">
            <w:pPr>
              <w:pStyle w:val="Style19"/>
              <w:widowControl/>
              <w:spacing w:line="240" w:lineRule="auto"/>
              <w:jc w:val="both"/>
            </w:pPr>
            <w:r w:rsidRPr="00611D58">
              <w:rPr>
                <w:rStyle w:val="FontStyle37"/>
                <w:sz w:val="21"/>
                <w:szCs w:val="21"/>
              </w:rPr>
              <w:t>Решение тестовых заданий части «А».</w:t>
            </w:r>
          </w:p>
        </w:tc>
        <w:tc>
          <w:tcPr>
            <w:tcW w:w="1051" w:type="dxa"/>
            <w:tcBorders>
              <w:top w:val="single" w:sz="6" w:space="0" w:color="000000"/>
              <w:left w:val="single" w:sz="6" w:space="0" w:color="000000"/>
              <w:bottom w:val="single" w:sz="6" w:space="0" w:color="000000"/>
              <w:right w:val="single" w:sz="6" w:space="0" w:color="000000"/>
            </w:tcBorders>
          </w:tcPr>
          <w:p w:rsidR="002046DD" w:rsidRPr="00611D58" w:rsidRDefault="002046DD" w:rsidP="00C237CF">
            <w:pPr>
              <w:pStyle w:val="Style19"/>
              <w:widowControl/>
              <w:spacing w:line="240" w:lineRule="auto"/>
              <w:ind w:right="77"/>
              <w:jc w:val="both"/>
            </w:pPr>
            <w:r w:rsidRPr="00611D58">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2046DD" w:rsidRPr="00611D58" w:rsidRDefault="002046DD" w:rsidP="00C237CF">
            <w:pPr>
              <w:pStyle w:val="Style19"/>
              <w:spacing w:line="240" w:lineRule="auto"/>
              <w:jc w:val="both"/>
            </w:pPr>
            <w:r w:rsidRPr="00611D58">
              <w:rPr>
                <w:rStyle w:val="FontStyle38"/>
                <w:sz w:val="21"/>
                <w:szCs w:val="21"/>
              </w:rPr>
              <w:t>Тренинг</w:t>
            </w:r>
          </w:p>
        </w:tc>
        <w:tc>
          <w:tcPr>
            <w:tcW w:w="1148" w:type="dxa"/>
            <w:tcBorders>
              <w:top w:val="single" w:sz="6" w:space="0" w:color="000000"/>
              <w:left w:val="single" w:sz="6" w:space="0" w:color="000000"/>
              <w:bottom w:val="single" w:sz="6" w:space="0" w:color="000000"/>
              <w:right w:val="single" w:sz="4" w:space="0" w:color="000000"/>
            </w:tcBorders>
          </w:tcPr>
          <w:p w:rsidR="002046DD" w:rsidRDefault="002046DD" w:rsidP="00C237CF">
            <w:pPr>
              <w:pStyle w:val="Style19"/>
              <w:spacing w:line="240" w:lineRule="auto"/>
              <w:jc w:val="both"/>
              <w:rPr>
                <w:rStyle w:val="FontStyle38"/>
                <w:sz w:val="21"/>
                <w:szCs w:val="21"/>
              </w:rPr>
            </w:pPr>
          </w:p>
        </w:tc>
      </w:tr>
      <w:tr w:rsidR="002046DD" w:rsidTr="00C23EA1">
        <w:trPr>
          <w:jc w:val="center"/>
        </w:trPr>
        <w:tc>
          <w:tcPr>
            <w:tcW w:w="1014" w:type="dxa"/>
            <w:tcBorders>
              <w:top w:val="single" w:sz="6" w:space="0" w:color="000000"/>
              <w:left w:val="single" w:sz="6" w:space="0" w:color="000000"/>
              <w:bottom w:val="single" w:sz="6" w:space="0" w:color="000000"/>
              <w:right w:val="single" w:sz="6" w:space="0" w:color="000000"/>
            </w:tcBorders>
          </w:tcPr>
          <w:p w:rsidR="002046DD" w:rsidRPr="00611D58" w:rsidRDefault="002046DD" w:rsidP="00C237CF">
            <w:pPr>
              <w:pStyle w:val="Style19"/>
              <w:spacing w:line="240" w:lineRule="auto"/>
              <w:jc w:val="both"/>
            </w:pPr>
            <w:r w:rsidRPr="00611D58">
              <w:rPr>
                <w:rStyle w:val="FontStyle38"/>
                <w:sz w:val="21"/>
                <w:szCs w:val="21"/>
              </w:rPr>
              <w:t>32.</w:t>
            </w:r>
          </w:p>
        </w:tc>
        <w:tc>
          <w:tcPr>
            <w:tcW w:w="4882" w:type="dxa"/>
            <w:tcBorders>
              <w:top w:val="single" w:sz="6" w:space="0" w:color="000000"/>
              <w:left w:val="single" w:sz="6" w:space="0" w:color="000000"/>
              <w:bottom w:val="single" w:sz="6" w:space="0" w:color="000000"/>
              <w:right w:val="single" w:sz="6" w:space="0" w:color="000000"/>
            </w:tcBorders>
          </w:tcPr>
          <w:p w:rsidR="002046DD" w:rsidRPr="00611D58" w:rsidRDefault="002046DD" w:rsidP="00C237CF">
            <w:pPr>
              <w:pStyle w:val="Style19"/>
              <w:widowControl/>
              <w:spacing w:line="240" w:lineRule="auto"/>
              <w:jc w:val="both"/>
            </w:pPr>
            <w:r w:rsidRPr="00611D58">
              <w:rPr>
                <w:rStyle w:val="FontStyle37"/>
                <w:sz w:val="21"/>
                <w:szCs w:val="21"/>
              </w:rPr>
              <w:t>Решение тестовых заданий части «В».</w:t>
            </w:r>
          </w:p>
        </w:tc>
        <w:tc>
          <w:tcPr>
            <w:tcW w:w="1051" w:type="dxa"/>
            <w:tcBorders>
              <w:top w:val="single" w:sz="6" w:space="0" w:color="000000"/>
              <w:left w:val="single" w:sz="6" w:space="0" w:color="000000"/>
              <w:bottom w:val="single" w:sz="6" w:space="0" w:color="000000"/>
              <w:right w:val="single" w:sz="6" w:space="0" w:color="000000"/>
            </w:tcBorders>
          </w:tcPr>
          <w:p w:rsidR="002046DD" w:rsidRPr="00611D58" w:rsidRDefault="002046DD" w:rsidP="00C237CF">
            <w:pPr>
              <w:pStyle w:val="Style19"/>
              <w:widowControl/>
              <w:spacing w:line="240" w:lineRule="auto"/>
              <w:ind w:right="77"/>
              <w:jc w:val="both"/>
            </w:pPr>
            <w:r w:rsidRPr="00611D58">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2046DD" w:rsidRPr="00611D58" w:rsidRDefault="002046DD" w:rsidP="00C237CF">
            <w:pPr>
              <w:pStyle w:val="Style19"/>
              <w:spacing w:line="240" w:lineRule="auto"/>
              <w:jc w:val="both"/>
            </w:pPr>
            <w:r w:rsidRPr="00611D58">
              <w:rPr>
                <w:rStyle w:val="FontStyle38"/>
                <w:sz w:val="21"/>
                <w:szCs w:val="21"/>
              </w:rPr>
              <w:t>Тренинг</w:t>
            </w:r>
          </w:p>
        </w:tc>
        <w:tc>
          <w:tcPr>
            <w:tcW w:w="1148"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spacing w:line="240" w:lineRule="auto"/>
              <w:jc w:val="both"/>
              <w:rPr>
                <w:rStyle w:val="FontStyle38"/>
                <w:sz w:val="21"/>
                <w:szCs w:val="21"/>
              </w:rPr>
            </w:pPr>
          </w:p>
        </w:tc>
      </w:tr>
      <w:tr w:rsidR="002046DD" w:rsidTr="00C23EA1">
        <w:trPr>
          <w:jc w:val="center"/>
        </w:trPr>
        <w:tc>
          <w:tcPr>
            <w:tcW w:w="11057" w:type="dxa"/>
            <w:gridSpan w:val="5"/>
            <w:tcBorders>
              <w:top w:val="single" w:sz="6" w:space="0" w:color="000000"/>
              <w:left w:val="single" w:sz="6" w:space="0" w:color="000000"/>
              <w:bottom w:val="single" w:sz="6" w:space="0" w:color="000000"/>
              <w:right w:val="single" w:sz="6" w:space="0" w:color="000000"/>
            </w:tcBorders>
          </w:tcPr>
          <w:p w:rsidR="002046DD" w:rsidRPr="00611D58" w:rsidRDefault="002046DD" w:rsidP="00C237CF">
            <w:pPr>
              <w:pStyle w:val="Style19"/>
              <w:widowControl/>
              <w:spacing w:line="240" w:lineRule="auto"/>
              <w:jc w:val="both"/>
              <w:rPr>
                <w:rStyle w:val="FontStyle38"/>
                <w:b/>
                <w:sz w:val="21"/>
                <w:szCs w:val="21"/>
              </w:rPr>
            </w:pPr>
            <w:r w:rsidRPr="00611D58">
              <w:rPr>
                <w:rStyle w:val="FontStyle37"/>
                <w:sz w:val="21"/>
                <w:szCs w:val="21"/>
              </w:rPr>
              <w:t xml:space="preserve">Тема 10. </w:t>
            </w:r>
            <w:r w:rsidRPr="00611D58">
              <w:rPr>
                <w:rStyle w:val="FontStyle38"/>
                <w:b/>
                <w:sz w:val="21"/>
                <w:szCs w:val="21"/>
              </w:rPr>
              <w:t>Решение заданий части «С». Эссе. 1 час.</w:t>
            </w:r>
          </w:p>
        </w:tc>
      </w:tr>
      <w:tr w:rsidR="002046DD" w:rsidTr="00C23EA1">
        <w:trPr>
          <w:jc w:val="center"/>
        </w:trPr>
        <w:tc>
          <w:tcPr>
            <w:tcW w:w="1014" w:type="dxa"/>
            <w:tcBorders>
              <w:top w:val="single" w:sz="6" w:space="0" w:color="000000"/>
              <w:left w:val="single" w:sz="6" w:space="0" w:color="000000"/>
              <w:bottom w:val="single" w:sz="6" w:space="0" w:color="000000"/>
              <w:right w:val="single" w:sz="6" w:space="0" w:color="000000"/>
            </w:tcBorders>
          </w:tcPr>
          <w:p w:rsidR="002046DD" w:rsidRPr="00611D58" w:rsidRDefault="002046DD" w:rsidP="00C237CF">
            <w:pPr>
              <w:pStyle w:val="Style19"/>
              <w:widowControl/>
              <w:spacing w:line="240" w:lineRule="auto"/>
              <w:jc w:val="both"/>
            </w:pPr>
            <w:r w:rsidRPr="00611D58">
              <w:rPr>
                <w:rStyle w:val="FontStyle38"/>
                <w:sz w:val="21"/>
                <w:szCs w:val="21"/>
              </w:rPr>
              <w:t>33.</w:t>
            </w:r>
          </w:p>
        </w:tc>
        <w:tc>
          <w:tcPr>
            <w:tcW w:w="4882" w:type="dxa"/>
            <w:tcBorders>
              <w:top w:val="single" w:sz="6" w:space="0" w:color="000000"/>
              <w:left w:val="single" w:sz="6" w:space="0" w:color="000000"/>
              <w:bottom w:val="single" w:sz="6" w:space="0" w:color="000000"/>
              <w:right w:val="single" w:sz="6" w:space="0" w:color="000000"/>
            </w:tcBorders>
          </w:tcPr>
          <w:p w:rsidR="002046DD" w:rsidRPr="00611D58" w:rsidRDefault="002046DD" w:rsidP="00C237CF">
            <w:pPr>
              <w:pStyle w:val="Style19"/>
              <w:widowControl/>
              <w:spacing w:line="240" w:lineRule="auto"/>
              <w:jc w:val="both"/>
            </w:pPr>
            <w:r w:rsidRPr="00611D58">
              <w:rPr>
                <w:rStyle w:val="FontStyle37"/>
                <w:sz w:val="21"/>
                <w:szCs w:val="21"/>
              </w:rPr>
              <w:t>Решение тестовых заданий части «С». Эссе.</w:t>
            </w:r>
          </w:p>
        </w:tc>
        <w:tc>
          <w:tcPr>
            <w:tcW w:w="1051" w:type="dxa"/>
            <w:tcBorders>
              <w:top w:val="single" w:sz="6" w:space="0" w:color="000000"/>
              <w:left w:val="single" w:sz="6" w:space="0" w:color="000000"/>
              <w:bottom w:val="single" w:sz="6" w:space="0" w:color="000000"/>
              <w:right w:val="single" w:sz="6" w:space="0" w:color="000000"/>
            </w:tcBorders>
          </w:tcPr>
          <w:p w:rsidR="002046DD" w:rsidRPr="00611D58" w:rsidRDefault="002046DD" w:rsidP="00C237CF">
            <w:pPr>
              <w:pStyle w:val="Style19"/>
              <w:widowControl/>
              <w:spacing w:line="240" w:lineRule="auto"/>
              <w:ind w:right="77"/>
              <w:jc w:val="both"/>
            </w:pPr>
            <w:r w:rsidRPr="00611D58">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2046DD" w:rsidRPr="00611D58" w:rsidRDefault="002046DD" w:rsidP="00C237CF">
            <w:pPr>
              <w:pStyle w:val="Style19"/>
              <w:widowControl/>
              <w:spacing w:line="240" w:lineRule="auto"/>
              <w:jc w:val="both"/>
            </w:pPr>
            <w:r w:rsidRPr="00611D58">
              <w:rPr>
                <w:rStyle w:val="FontStyle38"/>
                <w:sz w:val="21"/>
                <w:szCs w:val="21"/>
              </w:rPr>
              <w:t>Тренинг</w:t>
            </w:r>
          </w:p>
        </w:tc>
        <w:tc>
          <w:tcPr>
            <w:tcW w:w="1148"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rPr>
                <w:rStyle w:val="FontStyle38"/>
                <w:sz w:val="21"/>
                <w:szCs w:val="21"/>
              </w:rPr>
            </w:pPr>
          </w:p>
        </w:tc>
      </w:tr>
      <w:tr w:rsidR="002046DD" w:rsidTr="00C23EA1">
        <w:trPr>
          <w:jc w:val="center"/>
        </w:trPr>
        <w:tc>
          <w:tcPr>
            <w:tcW w:w="11057" w:type="dxa"/>
            <w:gridSpan w:val="5"/>
            <w:tcBorders>
              <w:top w:val="single" w:sz="6" w:space="0" w:color="000000"/>
              <w:left w:val="single" w:sz="6" w:space="0" w:color="000000"/>
              <w:bottom w:val="single" w:sz="6" w:space="0" w:color="000000"/>
              <w:right w:val="single" w:sz="6" w:space="0" w:color="000000"/>
            </w:tcBorders>
          </w:tcPr>
          <w:p w:rsidR="002046DD" w:rsidRPr="00611D58" w:rsidRDefault="002046DD" w:rsidP="00C237CF">
            <w:pPr>
              <w:pStyle w:val="Style19"/>
              <w:widowControl/>
              <w:spacing w:line="240" w:lineRule="auto"/>
              <w:jc w:val="both"/>
              <w:rPr>
                <w:rStyle w:val="FontStyle38"/>
                <w:b/>
                <w:sz w:val="21"/>
                <w:szCs w:val="21"/>
              </w:rPr>
            </w:pPr>
            <w:r w:rsidRPr="00611D58">
              <w:rPr>
                <w:rStyle w:val="FontStyle37"/>
                <w:sz w:val="21"/>
                <w:szCs w:val="21"/>
              </w:rPr>
              <w:t>Тема 11. Итоговое тестирование. 1 час.</w:t>
            </w:r>
          </w:p>
        </w:tc>
      </w:tr>
      <w:tr w:rsidR="002046DD" w:rsidTr="00C23EA1">
        <w:trPr>
          <w:jc w:val="center"/>
        </w:trPr>
        <w:tc>
          <w:tcPr>
            <w:tcW w:w="1014" w:type="dxa"/>
            <w:tcBorders>
              <w:top w:val="single" w:sz="6" w:space="0" w:color="000000"/>
              <w:left w:val="single" w:sz="6" w:space="0" w:color="000000"/>
              <w:bottom w:val="single" w:sz="6" w:space="0" w:color="000000"/>
              <w:right w:val="single" w:sz="6" w:space="0" w:color="000000"/>
            </w:tcBorders>
          </w:tcPr>
          <w:p w:rsidR="002046DD" w:rsidRPr="00611D58" w:rsidRDefault="002046DD" w:rsidP="00C237CF">
            <w:pPr>
              <w:pStyle w:val="Style19"/>
              <w:widowControl/>
              <w:spacing w:line="240" w:lineRule="auto"/>
              <w:jc w:val="both"/>
            </w:pPr>
            <w:r w:rsidRPr="00611D58">
              <w:rPr>
                <w:rStyle w:val="FontStyle38"/>
                <w:sz w:val="21"/>
                <w:szCs w:val="21"/>
              </w:rPr>
              <w:t>34.</w:t>
            </w:r>
          </w:p>
        </w:tc>
        <w:tc>
          <w:tcPr>
            <w:tcW w:w="4882" w:type="dxa"/>
            <w:tcBorders>
              <w:top w:val="single" w:sz="6" w:space="0" w:color="000000"/>
              <w:left w:val="single" w:sz="6" w:space="0" w:color="000000"/>
              <w:bottom w:val="single" w:sz="6" w:space="0" w:color="000000"/>
              <w:right w:val="single" w:sz="6" w:space="0" w:color="000000"/>
            </w:tcBorders>
          </w:tcPr>
          <w:p w:rsidR="002046DD" w:rsidRPr="00611D58" w:rsidRDefault="002046DD" w:rsidP="00C237CF">
            <w:pPr>
              <w:pStyle w:val="Style19"/>
              <w:spacing w:line="240" w:lineRule="auto"/>
              <w:jc w:val="both"/>
            </w:pPr>
            <w:r w:rsidRPr="00611D58">
              <w:rPr>
                <w:rStyle w:val="FontStyle37"/>
                <w:sz w:val="21"/>
                <w:szCs w:val="21"/>
              </w:rPr>
              <w:t>Тестирование в формате ЕГЭ.</w:t>
            </w:r>
          </w:p>
        </w:tc>
        <w:tc>
          <w:tcPr>
            <w:tcW w:w="1051" w:type="dxa"/>
            <w:tcBorders>
              <w:top w:val="single" w:sz="6" w:space="0" w:color="000000"/>
              <w:left w:val="single" w:sz="6" w:space="0" w:color="000000"/>
              <w:bottom w:val="single" w:sz="6" w:space="0" w:color="000000"/>
              <w:right w:val="single" w:sz="6" w:space="0" w:color="000000"/>
            </w:tcBorders>
          </w:tcPr>
          <w:p w:rsidR="002046DD" w:rsidRPr="00611D58" w:rsidRDefault="002046DD" w:rsidP="00C237CF">
            <w:pPr>
              <w:pStyle w:val="Style19"/>
              <w:widowControl/>
              <w:spacing w:line="240" w:lineRule="auto"/>
              <w:ind w:right="77"/>
              <w:jc w:val="both"/>
            </w:pPr>
            <w:r w:rsidRPr="00611D58">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2046DD" w:rsidRPr="00611D58" w:rsidRDefault="002046DD" w:rsidP="00C237CF">
            <w:pPr>
              <w:pStyle w:val="Style19"/>
              <w:widowControl/>
              <w:spacing w:line="240" w:lineRule="auto"/>
              <w:jc w:val="both"/>
            </w:pPr>
            <w:r w:rsidRPr="00611D58">
              <w:rPr>
                <w:rStyle w:val="FontStyle38"/>
                <w:sz w:val="21"/>
                <w:szCs w:val="21"/>
              </w:rPr>
              <w:t>Тестирование в формате ЕГЭ</w:t>
            </w:r>
          </w:p>
        </w:tc>
        <w:tc>
          <w:tcPr>
            <w:tcW w:w="1148" w:type="dxa"/>
            <w:tcBorders>
              <w:top w:val="single" w:sz="6" w:space="0" w:color="000000"/>
              <w:left w:val="single" w:sz="6" w:space="0" w:color="000000"/>
              <w:bottom w:val="single" w:sz="6" w:space="0" w:color="000000"/>
              <w:right w:val="single" w:sz="6" w:space="0" w:color="000000"/>
            </w:tcBorders>
          </w:tcPr>
          <w:p w:rsidR="002046DD" w:rsidRDefault="002046DD" w:rsidP="00C237CF">
            <w:pPr>
              <w:pStyle w:val="Style19"/>
              <w:widowControl/>
              <w:spacing w:line="240" w:lineRule="auto"/>
              <w:jc w:val="both"/>
              <w:rPr>
                <w:rStyle w:val="FontStyle38"/>
                <w:sz w:val="21"/>
                <w:szCs w:val="21"/>
              </w:rPr>
            </w:pPr>
          </w:p>
        </w:tc>
      </w:tr>
    </w:tbl>
    <w:p w:rsidR="002046DD" w:rsidRPr="0028250D" w:rsidRDefault="002046DD" w:rsidP="00C237CF">
      <w:pPr>
        <w:spacing w:after="0" w:line="240" w:lineRule="auto"/>
        <w:ind w:left="-180" w:hanging="540"/>
        <w:jc w:val="both"/>
        <w:rPr>
          <w:rFonts w:ascii="Times New Roman" w:hAnsi="Times New Roman"/>
          <w:sz w:val="24"/>
          <w:szCs w:val="24"/>
          <w:lang w:val="ru-RU"/>
        </w:rPr>
      </w:pPr>
    </w:p>
    <w:p w:rsidR="00114D9D" w:rsidRPr="00072B24" w:rsidRDefault="00C23EA1" w:rsidP="00C237CF">
      <w:pPr>
        <w:pStyle w:val="a6"/>
        <w:numPr>
          <w:ilvl w:val="2"/>
          <w:numId w:val="113"/>
        </w:numPr>
        <w:spacing w:after="0" w:line="240" w:lineRule="auto"/>
        <w:jc w:val="both"/>
        <w:rPr>
          <w:rFonts w:ascii="Times New Roman" w:hAnsi="Times New Roman"/>
          <w:b/>
          <w:sz w:val="24"/>
          <w:szCs w:val="24"/>
          <w:lang w:val="ru-RU"/>
        </w:rPr>
      </w:pPr>
      <w:r w:rsidRPr="00072B24">
        <w:rPr>
          <w:rFonts w:ascii="Times New Roman" w:hAnsi="Times New Roman"/>
          <w:b/>
          <w:sz w:val="24"/>
          <w:szCs w:val="24"/>
          <w:lang w:val="ru-RU"/>
        </w:rPr>
        <w:t>Рабочая программа курса внеурочной деятельности«Задачи повышенной сложн</w:t>
      </w:r>
      <w:r w:rsidRPr="00072B24">
        <w:rPr>
          <w:rFonts w:ascii="Times New Roman" w:hAnsi="Times New Roman"/>
          <w:b/>
          <w:sz w:val="24"/>
          <w:szCs w:val="24"/>
          <w:lang w:val="ru-RU"/>
        </w:rPr>
        <w:t>о</w:t>
      </w:r>
      <w:r w:rsidRPr="00072B24">
        <w:rPr>
          <w:rFonts w:ascii="Times New Roman" w:hAnsi="Times New Roman"/>
          <w:b/>
          <w:sz w:val="24"/>
          <w:szCs w:val="24"/>
          <w:lang w:val="ru-RU"/>
        </w:rPr>
        <w:t>сти»</w:t>
      </w:r>
    </w:p>
    <w:p w:rsidR="00114D9D" w:rsidRPr="00114D9D" w:rsidRDefault="00114D9D" w:rsidP="00C237CF">
      <w:pPr>
        <w:autoSpaceDE w:val="0"/>
        <w:autoSpaceDN w:val="0"/>
        <w:adjustRightInd w:val="0"/>
        <w:spacing w:after="0" w:line="240" w:lineRule="auto"/>
        <w:ind w:firstLine="540"/>
        <w:jc w:val="both"/>
        <w:rPr>
          <w:rFonts w:ascii="Times New Roman" w:hAnsi="Times New Roman"/>
          <w:b/>
          <w:bCs/>
          <w:sz w:val="24"/>
          <w:szCs w:val="24"/>
          <w:lang w:val="ru-RU"/>
        </w:rPr>
      </w:pPr>
      <w:r w:rsidRPr="00114D9D">
        <w:rPr>
          <w:rFonts w:ascii="Times New Roman" w:hAnsi="Times New Roman"/>
          <w:b/>
          <w:bCs/>
          <w:sz w:val="24"/>
          <w:szCs w:val="24"/>
          <w:lang w:val="ru-RU"/>
        </w:rPr>
        <w:t>Пояснительная записка</w:t>
      </w:r>
    </w:p>
    <w:p w:rsidR="00114D9D" w:rsidRPr="00114D9D" w:rsidRDefault="00114D9D" w:rsidP="00C237CF">
      <w:pPr>
        <w:autoSpaceDE w:val="0"/>
        <w:autoSpaceDN w:val="0"/>
        <w:adjustRightInd w:val="0"/>
        <w:spacing w:after="0" w:line="240" w:lineRule="auto"/>
        <w:ind w:firstLine="540"/>
        <w:jc w:val="both"/>
        <w:rPr>
          <w:rFonts w:ascii="Times New Roman" w:hAnsi="Times New Roman"/>
          <w:b/>
          <w:bCs/>
          <w:sz w:val="24"/>
          <w:szCs w:val="24"/>
          <w:lang w:val="ru-RU"/>
        </w:rPr>
      </w:pPr>
    </w:p>
    <w:p w:rsidR="00114D9D" w:rsidRPr="00114D9D" w:rsidRDefault="00114D9D" w:rsidP="00C237CF">
      <w:pPr>
        <w:spacing w:after="0" w:line="240" w:lineRule="auto"/>
        <w:jc w:val="both"/>
        <w:rPr>
          <w:rFonts w:ascii="Times New Roman" w:eastAsia="Times New Roman" w:hAnsi="Times New Roman"/>
          <w:sz w:val="24"/>
          <w:szCs w:val="24"/>
          <w:lang w:val="ru-RU" w:eastAsia="ru-RU"/>
        </w:rPr>
      </w:pPr>
      <w:r w:rsidRPr="00114D9D">
        <w:rPr>
          <w:rFonts w:ascii="Times New Roman" w:eastAsia="Times New Roman" w:hAnsi="Times New Roman"/>
          <w:color w:val="FF0000"/>
          <w:sz w:val="24"/>
          <w:szCs w:val="24"/>
          <w:lang w:val="ru-RU" w:eastAsia="ru-RU"/>
        </w:rPr>
        <w:t xml:space="preserve">        </w:t>
      </w:r>
      <w:r w:rsidRPr="00114D9D">
        <w:rPr>
          <w:rFonts w:ascii="Times New Roman" w:eastAsia="Times New Roman" w:hAnsi="Times New Roman"/>
          <w:sz w:val="24"/>
          <w:szCs w:val="24"/>
          <w:lang w:val="ru-RU" w:eastAsia="ru-RU"/>
        </w:rPr>
        <w:t>Данная методическая разработка п</w:t>
      </w:r>
      <w:r w:rsidRPr="00114D9D">
        <w:rPr>
          <w:rFonts w:ascii="Times New Roman" w:eastAsia="Times New Roman" w:hAnsi="Times New Roman"/>
          <w:sz w:val="24"/>
          <w:szCs w:val="24"/>
          <w:lang w:val="ru-RU"/>
        </w:rPr>
        <w:t>освящена проблеме подготовки к ЕГЭ по математике  в</w:t>
      </w:r>
      <w:r w:rsidRPr="00114D9D">
        <w:rPr>
          <w:rFonts w:ascii="Times New Roman" w:eastAsia="Times New Roman" w:hAnsi="Times New Roman"/>
          <w:sz w:val="24"/>
          <w:szCs w:val="24"/>
          <w:lang w:val="ru-RU"/>
        </w:rPr>
        <w:t>ы</w:t>
      </w:r>
      <w:r w:rsidRPr="00114D9D">
        <w:rPr>
          <w:rFonts w:ascii="Times New Roman" w:eastAsia="Times New Roman" w:hAnsi="Times New Roman"/>
          <w:sz w:val="24"/>
          <w:szCs w:val="24"/>
          <w:lang w:val="ru-RU"/>
        </w:rPr>
        <w:t>пускников 11</w:t>
      </w:r>
      <w:r w:rsidRPr="00114D9D">
        <w:rPr>
          <w:rFonts w:ascii="Times New Roman" w:eastAsia="Times New Roman" w:hAnsi="Times New Roman"/>
          <w:sz w:val="24"/>
          <w:szCs w:val="24"/>
          <w:lang w:val="ru-RU" w:eastAsia="ru-RU"/>
        </w:rPr>
        <w:t xml:space="preserve"> классов. В нее входят задания, подобные экзаменационным, подготовительные зад</w:t>
      </w:r>
      <w:r w:rsidRPr="00114D9D">
        <w:rPr>
          <w:rFonts w:ascii="Times New Roman" w:eastAsia="Times New Roman" w:hAnsi="Times New Roman"/>
          <w:sz w:val="24"/>
          <w:szCs w:val="24"/>
          <w:lang w:val="ru-RU" w:eastAsia="ru-RU"/>
        </w:rPr>
        <w:t>а</w:t>
      </w:r>
      <w:r w:rsidRPr="00114D9D">
        <w:rPr>
          <w:rFonts w:ascii="Times New Roman" w:eastAsia="Times New Roman" w:hAnsi="Times New Roman"/>
          <w:sz w:val="24"/>
          <w:szCs w:val="24"/>
          <w:lang w:val="ru-RU" w:eastAsia="ru-RU"/>
        </w:rPr>
        <w:t>ния для отработки элементов каждой темы, варианты для самостоятельного выполнения.  Данная разработка поможет обучающимся эффективнее подготовиться к сдаче экзамена. Надеюсь, что данная методическая разработка окажется полезной как выпускникам основной школы, так и уч</w:t>
      </w:r>
      <w:r w:rsidRPr="00114D9D">
        <w:rPr>
          <w:rFonts w:ascii="Times New Roman" w:eastAsia="Times New Roman" w:hAnsi="Times New Roman"/>
          <w:sz w:val="24"/>
          <w:szCs w:val="24"/>
          <w:lang w:val="ru-RU" w:eastAsia="ru-RU"/>
        </w:rPr>
        <w:t>и</w:t>
      </w:r>
      <w:r w:rsidRPr="00114D9D">
        <w:rPr>
          <w:rFonts w:ascii="Times New Roman" w:eastAsia="Times New Roman" w:hAnsi="Times New Roman"/>
          <w:sz w:val="24"/>
          <w:szCs w:val="24"/>
          <w:lang w:val="ru-RU" w:eastAsia="ru-RU"/>
        </w:rPr>
        <w:t>телям, позволив им лучше ориентироваться в предстоящей итоговой аттестации.</w:t>
      </w:r>
    </w:p>
    <w:p w:rsidR="00114D9D" w:rsidRPr="00114D9D" w:rsidRDefault="00114D9D" w:rsidP="00C237CF">
      <w:pPr>
        <w:spacing w:after="0" w:line="240" w:lineRule="auto"/>
        <w:jc w:val="both"/>
        <w:rPr>
          <w:rFonts w:ascii="Times New Roman" w:eastAsia="Times New Roman" w:hAnsi="Times New Roman"/>
          <w:sz w:val="24"/>
          <w:szCs w:val="24"/>
          <w:lang w:val="ru-RU" w:eastAsia="ru-RU"/>
        </w:rPr>
      </w:pPr>
      <w:r w:rsidRPr="00114D9D">
        <w:rPr>
          <w:rFonts w:ascii="Times New Roman" w:eastAsia="Times New Roman" w:hAnsi="Times New Roman"/>
          <w:sz w:val="24"/>
          <w:szCs w:val="24"/>
          <w:lang w:val="ru-RU" w:eastAsia="ru-RU"/>
        </w:rPr>
        <w:t>Методическая разработка может быть использовано для организации итогового повторения (в том числе с начала учебного года) и завершающего этапа подготовки к экзамену в 9 классе.</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sz w:val="24"/>
          <w:szCs w:val="24"/>
          <w:lang w:val="ru-RU"/>
        </w:rPr>
      </w:pPr>
      <w:r w:rsidRPr="00114D9D">
        <w:rPr>
          <w:rFonts w:ascii="Times New Roman" w:eastAsiaTheme="minorHAnsi" w:hAnsi="Times New Roman"/>
          <w:sz w:val="24"/>
          <w:szCs w:val="24"/>
          <w:lang w:val="ru-RU"/>
        </w:rPr>
        <w:t>Согласно учебному плану учреждения на реализацию этой программы отводиться 1 часа в нед</w:t>
      </w:r>
      <w:r w:rsidRPr="00114D9D">
        <w:rPr>
          <w:rFonts w:ascii="Times New Roman" w:eastAsiaTheme="minorHAnsi" w:hAnsi="Times New Roman"/>
          <w:sz w:val="24"/>
          <w:szCs w:val="24"/>
          <w:lang w:val="ru-RU"/>
        </w:rPr>
        <w:t>е</w:t>
      </w:r>
      <w:r w:rsidRPr="00114D9D">
        <w:rPr>
          <w:rFonts w:ascii="Times New Roman" w:eastAsiaTheme="minorHAnsi" w:hAnsi="Times New Roman"/>
          <w:sz w:val="24"/>
          <w:szCs w:val="24"/>
          <w:lang w:val="ru-RU"/>
        </w:rPr>
        <w:t>лю, 34 часа в год.</w:t>
      </w:r>
    </w:p>
    <w:p w:rsidR="00114D9D" w:rsidRPr="00114D9D" w:rsidRDefault="00114D9D" w:rsidP="00C237CF">
      <w:pPr>
        <w:autoSpaceDE w:val="0"/>
        <w:autoSpaceDN w:val="0"/>
        <w:adjustRightInd w:val="0"/>
        <w:spacing w:after="0" w:line="240" w:lineRule="auto"/>
        <w:jc w:val="both"/>
        <w:rPr>
          <w:rFonts w:ascii="Times New Roman" w:hAnsi="Times New Roman"/>
          <w:b/>
          <w:bCs/>
          <w:sz w:val="24"/>
          <w:szCs w:val="24"/>
          <w:lang w:val="ru-RU"/>
        </w:rPr>
      </w:pPr>
    </w:p>
    <w:p w:rsidR="00114D9D" w:rsidRPr="00114D9D" w:rsidRDefault="00114D9D" w:rsidP="00C237CF">
      <w:pPr>
        <w:autoSpaceDE w:val="0"/>
        <w:autoSpaceDN w:val="0"/>
        <w:adjustRightInd w:val="0"/>
        <w:spacing w:after="0" w:line="240" w:lineRule="auto"/>
        <w:jc w:val="both"/>
        <w:rPr>
          <w:rFonts w:ascii="Times New Roman" w:eastAsiaTheme="minorHAnsi" w:hAnsi="Times New Roman"/>
          <w:b/>
          <w:bCs/>
          <w:sz w:val="24"/>
          <w:szCs w:val="24"/>
          <w:lang w:val="ru-RU"/>
        </w:rPr>
      </w:pPr>
      <w:r w:rsidRPr="00114D9D">
        <w:rPr>
          <w:rFonts w:ascii="Times New Roman" w:eastAsiaTheme="minorHAnsi" w:hAnsi="Times New Roman"/>
          <w:b/>
          <w:bCs/>
          <w:sz w:val="24"/>
          <w:szCs w:val="24"/>
          <w:lang w:val="ru-RU"/>
        </w:rPr>
        <w:t xml:space="preserve">РАЗДЕЛ 1. Планируемые результаты изучения курса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
          <w:bCs/>
          <w:sz w:val="24"/>
          <w:szCs w:val="24"/>
          <w:lang w:val="ru-RU"/>
        </w:rPr>
      </w:pPr>
      <w:r w:rsidRPr="00114D9D">
        <w:rPr>
          <w:rFonts w:ascii="Times New Roman" w:eastAsiaTheme="minorHAnsi" w:hAnsi="Times New Roman"/>
          <w:b/>
          <w:bCs/>
          <w:sz w:val="24"/>
          <w:szCs w:val="24"/>
          <w:lang w:val="ru-RU"/>
        </w:rPr>
        <w:t xml:space="preserve"> Предметные: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
          <w:bCs/>
          <w:sz w:val="24"/>
          <w:szCs w:val="24"/>
          <w:lang w:val="ru-RU"/>
        </w:rPr>
        <w:t xml:space="preserve"> </w:t>
      </w:r>
      <w:r w:rsidRPr="00114D9D">
        <w:rPr>
          <w:rFonts w:ascii="Times New Roman" w:eastAsiaTheme="minorHAnsi" w:hAnsi="Times New Roman"/>
          <w:bCs/>
          <w:sz w:val="24"/>
          <w:szCs w:val="24"/>
          <w:lang w:val="ru-RU"/>
        </w:rPr>
        <w:t xml:space="preserve">Обучающийся научиться: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1)  понимать  математические доказательства; примеры доказательств;</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2) давать  понятия алгоритма; примеры алгоритмов;</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3)  использовать математические формулы, уравнения и неравенства; примеры их применения для </w:t>
      </w:r>
      <w:r w:rsidRPr="00114D9D">
        <w:rPr>
          <w:rFonts w:ascii="Times New Roman" w:eastAsiaTheme="minorHAnsi" w:hAnsi="Times New Roman"/>
          <w:bCs/>
          <w:sz w:val="24"/>
          <w:szCs w:val="24"/>
          <w:lang w:val="ru-RU"/>
        </w:rPr>
        <w:lastRenderedPageBreak/>
        <w:t>решения математических и практических задач;</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4) понимать как математически определённые функции могут описывать реальные зависим</w:t>
      </w:r>
      <w:r w:rsidRPr="00114D9D">
        <w:rPr>
          <w:rFonts w:ascii="Times New Roman" w:eastAsiaTheme="minorHAnsi" w:hAnsi="Times New Roman"/>
          <w:bCs/>
          <w:sz w:val="24"/>
          <w:szCs w:val="24"/>
          <w:lang w:val="ru-RU"/>
        </w:rPr>
        <w:t>о</w:t>
      </w:r>
      <w:r w:rsidRPr="00114D9D">
        <w:rPr>
          <w:rFonts w:ascii="Times New Roman" w:eastAsiaTheme="minorHAnsi" w:hAnsi="Times New Roman"/>
          <w:bCs/>
          <w:sz w:val="24"/>
          <w:szCs w:val="24"/>
          <w:lang w:val="ru-RU"/>
        </w:rPr>
        <w:t>сти;приводить примеры такого описания;</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5)</w:t>
      </w:r>
      <w:r w:rsidRPr="00114D9D">
        <w:rPr>
          <w:rFonts w:ascii="Times New Roman" w:eastAsiaTheme="minorHAnsi" w:hAnsi="Times New Roman"/>
          <w:bCs/>
          <w:sz w:val="24"/>
          <w:szCs w:val="24"/>
          <w:lang w:val="ru-RU"/>
        </w:rPr>
        <w:tab/>
        <w:t>знать, что такое параметр, и что значит решить уравнение с параметром. Уметь решать пр</w:t>
      </w:r>
      <w:r w:rsidRPr="00114D9D">
        <w:rPr>
          <w:rFonts w:ascii="Times New Roman" w:eastAsiaTheme="minorHAnsi" w:hAnsi="Times New Roman"/>
          <w:bCs/>
          <w:sz w:val="24"/>
          <w:szCs w:val="24"/>
          <w:lang w:val="ru-RU"/>
        </w:rPr>
        <w:t>о</w:t>
      </w:r>
      <w:r w:rsidRPr="00114D9D">
        <w:rPr>
          <w:rFonts w:ascii="Times New Roman" w:eastAsiaTheme="minorHAnsi" w:hAnsi="Times New Roman"/>
          <w:bCs/>
          <w:sz w:val="24"/>
          <w:szCs w:val="24"/>
          <w:lang w:val="ru-RU"/>
        </w:rPr>
        <w:t>стейшие уравнения с параметром.</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6)</w:t>
      </w:r>
      <w:r w:rsidRPr="00114D9D">
        <w:rPr>
          <w:rFonts w:ascii="Times New Roman" w:eastAsiaTheme="minorHAnsi" w:hAnsi="Times New Roman"/>
          <w:bCs/>
          <w:sz w:val="24"/>
          <w:szCs w:val="24"/>
          <w:lang w:val="ru-RU"/>
        </w:rPr>
        <w:tab/>
        <w:t xml:space="preserve"> использовать алгебраический язык для описания предметов окружающего мира и созд</w:t>
      </w:r>
      <w:r w:rsidRPr="00114D9D">
        <w:rPr>
          <w:rFonts w:ascii="Times New Roman" w:eastAsiaTheme="minorHAnsi" w:hAnsi="Times New Roman"/>
          <w:bCs/>
          <w:sz w:val="24"/>
          <w:szCs w:val="24"/>
          <w:lang w:val="ru-RU"/>
        </w:rPr>
        <w:t>а</w:t>
      </w:r>
      <w:r w:rsidRPr="00114D9D">
        <w:rPr>
          <w:rFonts w:ascii="Times New Roman" w:eastAsiaTheme="minorHAnsi" w:hAnsi="Times New Roman"/>
          <w:bCs/>
          <w:sz w:val="24"/>
          <w:szCs w:val="24"/>
          <w:lang w:val="ru-RU"/>
        </w:rPr>
        <w:t xml:space="preserve">ния соответствующих математических моделей;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6) исследовать функции и строить их графики;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7) составлять математические модели задач.</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Обучающийся получит возможность научиться: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 1) осознавать значения математики для повседневной жизни человека;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2) получать представление о математической науке как сфере математической деятельности, об этапах её развития, о её значимости для развития цивилизации;</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 3) работать с учебным математическим текстом (анализировать, извлекать необходимую инфо</w:t>
      </w:r>
      <w:r w:rsidRPr="00114D9D">
        <w:rPr>
          <w:rFonts w:ascii="Times New Roman" w:eastAsiaTheme="minorHAnsi" w:hAnsi="Times New Roman"/>
          <w:bCs/>
          <w:sz w:val="24"/>
          <w:szCs w:val="24"/>
          <w:lang w:val="ru-RU"/>
        </w:rPr>
        <w:t>р</w:t>
      </w:r>
      <w:r w:rsidRPr="00114D9D">
        <w:rPr>
          <w:rFonts w:ascii="Times New Roman" w:eastAsiaTheme="minorHAnsi" w:hAnsi="Times New Roman"/>
          <w:bCs/>
          <w:sz w:val="24"/>
          <w:szCs w:val="24"/>
          <w:lang w:val="ru-RU"/>
        </w:rPr>
        <w:t>мацию), точно и грамотно выражать свои мысли с применением математической термин</w:t>
      </w:r>
      <w:r w:rsidRPr="00114D9D">
        <w:rPr>
          <w:rFonts w:ascii="Times New Roman" w:eastAsiaTheme="minorHAnsi" w:hAnsi="Times New Roman"/>
          <w:bCs/>
          <w:sz w:val="24"/>
          <w:szCs w:val="24"/>
          <w:lang w:val="ru-RU"/>
        </w:rPr>
        <w:t>о</w:t>
      </w:r>
      <w:r w:rsidRPr="00114D9D">
        <w:rPr>
          <w:rFonts w:ascii="Times New Roman" w:eastAsiaTheme="minorHAnsi" w:hAnsi="Times New Roman"/>
          <w:bCs/>
          <w:sz w:val="24"/>
          <w:szCs w:val="24"/>
          <w:lang w:val="ru-RU"/>
        </w:rPr>
        <w:t xml:space="preserve">логии и символики, проводить классификации, логические обоснования;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4) владеть базовым понятийным аппаратом по основным разделам содержания;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5) владеть практическими значимыми математическими умениями и навыками, их применение к решению математических и нематематических задач.</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 6) выполнять многошаговые преобразования рациональных выражений, применяя широкий набор способов и приемов;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7) овладевать специальными приемами решения уравнений и систем уравнений, содержащих м</w:t>
      </w:r>
      <w:r w:rsidRPr="00114D9D">
        <w:rPr>
          <w:rFonts w:ascii="Times New Roman" w:eastAsiaTheme="minorHAnsi" w:hAnsi="Times New Roman"/>
          <w:bCs/>
          <w:sz w:val="24"/>
          <w:szCs w:val="24"/>
          <w:lang w:val="ru-RU"/>
        </w:rPr>
        <w:t>о</w:t>
      </w:r>
      <w:r w:rsidRPr="00114D9D">
        <w:rPr>
          <w:rFonts w:ascii="Times New Roman" w:eastAsiaTheme="minorHAnsi" w:hAnsi="Times New Roman"/>
          <w:bCs/>
          <w:sz w:val="24"/>
          <w:szCs w:val="24"/>
          <w:lang w:val="ru-RU"/>
        </w:rPr>
        <w:t>дуль и параметры, уверенно применять аппарат уравнений и неравенств для решения разнообра</w:t>
      </w:r>
      <w:r w:rsidRPr="00114D9D">
        <w:rPr>
          <w:rFonts w:ascii="Times New Roman" w:eastAsiaTheme="minorHAnsi" w:hAnsi="Times New Roman"/>
          <w:bCs/>
          <w:sz w:val="24"/>
          <w:szCs w:val="24"/>
          <w:lang w:val="ru-RU"/>
        </w:rPr>
        <w:t>з</w:t>
      </w:r>
      <w:r w:rsidRPr="00114D9D">
        <w:rPr>
          <w:rFonts w:ascii="Times New Roman" w:eastAsiaTheme="minorHAnsi" w:hAnsi="Times New Roman"/>
          <w:bCs/>
          <w:sz w:val="24"/>
          <w:szCs w:val="24"/>
          <w:lang w:val="ru-RU"/>
        </w:rPr>
        <w:t xml:space="preserve">ных задач из математики, смежных предметов, практики;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8) применять графические представления для исследования уравнений, систем уравнений, соде</w:t>
      </w:r>
      <w:r w:rsidRPr="00114D9D">
        <w:rPr>
          <w:rFonts w:ascii="Times New Roman" w:eastAsiaTheme="minorHAnsi" w:hAnsi="Times New Roman"/>
          <w:bCs/>
          <w:sz w:val="24"/>
          <w:szCs w:val="24"/>
          <w:lang w:val="ru-RU"/>
        </w:rPr>
        <w:t>р</w:t>
      </w:r>
      <w:r w:rsidRPr="00114D9D">
        <w:rPr>
          <w:rFonts w:ascii="Times New Roman" w:eastAsiaTheme="minorHAnsi" w:hAnsi="Times New Roman"/>
          <w:bCs/>
          <w:sz w:val="24"/>
          <w:szCs w:val="24"/>
          <w:lang w:val="ru-RU"/>
        </w:rPr>
        <w:t xml:space="preserve">жащих буквенные коэффициенты.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p>
    <w:p w:rsidR="00114D9D" w:rsidRPr="00114D9D" w:rsidRDefault="00114D9D" w:rsidP="00C237CF">
      <w:pPr>
        <w:autoSpaceDE w:val="0"/>
        <w:autoSpaceDN w:val="0"/>
        <w:adjustRightInd w:val="0"/>
        <w:spacing w:after="0" w:line="240" w:lineRule="auto"/>
        <w:jc w:val="both"/>
        <w:rPr>
          <w:rFonts w:ascii="Times New Roman" w:eastAsiaTheme="minorHAnsi" w:hAnsi="Times New Roman"/>
          <w:b/>
          <w:bCs/>
          <w:sz w:val="24"/>
          <w:szCs w:val="24"/>
          <w:lang w:val="ru-RU"/>
        </w:rPr>
      </w:pPr>
      <w:r w:rsidRPr="00114D9D">
        <w:rPr>
          <w:rFonts w:ascii="Times New Roman" w:eastAsiaTheme="minorHAnsi" w:hAnsi="Times New Roman"/>
          <w:b/>
          <w:bCs/>
          <w:sz w:val="24"/>
          <w:szCs w:val="24"/>
          <w:lang w:val="ru-RU"/>
        </w:rPr>
        <w:t xml:space="preserve">Личностные.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Обучающий научится: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1) ответственному отношению к учению, готовности и способности обучающихся к саморазв</w:t>
      </w:r>
      <w:r w:rsidRPr="00114D9D">
        <w:rPr>
          <w:rFonts w:ascii="Times New Roman" w:eastAsiaTheme="minorHAnsi" w:hAnsi="Times New Roman"/>
          <w:bCs/>
          <w:sz w:val="24"/>
          <w:szCs w:val="24"/>
          <w:lang w:val="ru-RU"/>
        </w:rPr>
        <w:t>и</w:t>
      </w:r>
      <w:r w:rsidRPr="00114D9D">
        <w:rPr>
          <w:rFonts w:ascii="Times New Roman" w:eastAsiaTheme="minorHAnsi" w:hAnsi="Times New Roman"/>
          <w:bCs/>
          <w:sz w:val="24"/>
          <w:szCs w:val="24"/>
          <w:lang w:val="ru-RU"/>
        </w:rPr>
        <w:t xml:space="preserve">тию и самообразованию на основе мотивации к обучению и познанию;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2) формировать коммуникативные компетентности в общении и сотрудничестве со сверстник</w:t>
      </w:r>
      <w:r w:rsidRPr="00114D9D">
        <w:rPr>
          <w:rFonts w:ascii="Times New Roman" w:eastAsiaTheme="minorHAnsi" w:hAnsi="Times New Roman"/>
          <w:bCs/>
          <w:sz w:val="24"/>
          <w:szCs w:val="24"/>
          <w:lang w:val="ru-RU"/>
        </w:rPr>
        <w:t>а</w:t>
      </w:r>
      <w:r w:rsidRPr="00114D9D">
        <w:rPr>
          <w:rFonts w:ascii="Times New Roman" w:eastAsiaTheme="minorHAnsi" w:hAnsi="Times New Roman"/>
          <w:bCs/>
          <w:sz w:val="24"/>
          <w:szCs w:val="24"/>
          <w:lang w:val="ru-RU"/>
        </w:rPr>
        <w:t>ми, старшими и младшими в образовательной, учебно-исследовательской, творческой и других видах деятельности;</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 3)  ясно, точно, грамотно излагать свои мысли в устной и письменной речи, понимать смысл п</w:t>
      </w:r>
      <w:r w:rsidRPr="00114D9D">
        <w:rPr>
          <w:rFonts w:ascii="Times New Roman" w:eastAsiaTheme="minorHAnsi" w:hAnsi="Times New Roman"/>
          <w:bCs/>
          <w:sz w:val="24"/>
          <w:szCs w:val="24"/>
          <w:lang w:val="ru-RU"/>
        </w:rPr>
        <w:t>о</w:t>
      </w:r>
      <w:r w:rsidRPr="00114D9D">
        <w:rPr>
          <w:rFonts w:ascii="Times New Roman" w:eastAsiaTheme="minorHAnsi" w:hAnsi="Times New Roman"/>
          <w:bCs/>
          <w:sz w:val="24"/>
          <w:szCs w:val="24"/>
          <w:lang w:val="ru-RU"/>
        </w:rPr>
        <w:t xml:space="preserve">ставленной задачи, выстраивать аргументацию, приводить примеры и контрпримеры;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4) умения контролировать процесс и результат учебной математической деятельности.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 Обучающийся получит возможность научиться: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 1) применять первоначальное представление о математической науке как сфере человеческой де</w:t>
      </w:r>
      <w:r w:rsidRPr="00114D9D">
        <w:rPr>
          <w:rFonts w:ascii="Times New Roman" w:eastAsiaTheme="minorHAnsi" w:hAnsi="Times New Roman"/>
          <w:bCs/>
          <w:sz w:val="24"/>
          <w:szCs w:val="24"/>
          <w:lang w:val="ru-RU"/>
        </w:rPr>
        <w:t>я</w:t>
      </w:r>
      <w:r w:rsidRPr="00114D9D">
        <w:rPr>
          <w:rFonts w:ascii="Times New Roman" w:eastAsiaTheme="minorHAnsi" w:hAnsi="Times New Roman"/>
          <w:bCs/>
          <w:sz w:val="24"/>
          <w:szCs w:val="24"/>
          <w:lang w:val="ru-RU"/>
        </w:rPr>
        <w:t xml:space="preserve">тельности, об этапах её развития, о её значимости для развития цивилизации;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2) критичности мышления, умения распознавать логически некорректные высказывания, отл</w:t>
      </w:r>
      <w:r w:rsidRPr="00114D9D">
        <w:rPr>
          <w:rFonts w:ascii="Times New Roman" w:eastAsiaTheme="minorHAnsi" w:hAnsi="Times New Roman"/>
          <w:bCs/>
          <w:sz w:val="24"/>
          <w:szCs w:val="24"/>
          <w:lang w:val="ru-RU"/>
        </w:rPr>
        <w:t>и</w:t>
      </w:r>
      <w:r w:rsidRPr="00114D9D">
        <w:rPr>
          <w:rFonts w:ascii="Times New Roman" w:eastAsiaTheme="minorHAnsi" w:hAnsi="Times New Roman"/>
          <w:bCs/>
          <w:sz w:val="24"/>
          <w:szCs w:val="24"/>
          <w:lang w:val="ru-RU"/>
        </w:rPr>
        <w:t xml:space="preserve">чать гипотезу от факта;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3) креативности мышления, инициативы, находчивости, активности при решении арифметич</w:t>
      </w:r>
      <w:r w:rsidRPr="00114D9D">
        <w:rPr>
          <w:rFonts w:ascii="Times New Roman" w:eastAsiaTheme="minorHAnsi" w:hAnsi="Times New Roman"/>
          <w:bCs/>
          <w:sz w:val="24"/>
          <w:szCs w:val="24"/>
          <w:lang w:val="ru-RU"/>
        </w:rPr>
        <w:t>е</w:t>
      </w:r>
      <w:r w:rsidRPr="00114D9D">
        <w:rPr>
          <w:rFonts w:ascii="Times New Roman" w:eastAsiaTheme="minorHAnsi" w:hAnsi="Times New Roman"/>
          <w:bCs/>
          <w:sz w:val="24"/>
          <w:szCs w:val="24"/>
          <w:lang w:val="ru-RU"/>
        </w:rPr>
        <w:t>ских задач;</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 4) формирования способности к эмоциональному восприятию математических объектов, задач, решений, рассуждений.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
          <w:bCs/>
          <w:sz w:val="24"/>
          <w:szCs w:val="24"/>
          <w:lang w:val="ru-RU"/>
        </w:rPr>
      </w:pPr>
      <w:r w:rsidRPr="00114D9D">
        <w:rPr>
          <w:rFonts w:ascii="Times New Roman" w:eastAsiaTheme="minorHAnsi" w:hAnsi="Times New Roman"/>
          <w:bCs/>
          <w:sz w:val="24"/>
          <w:szCs w:val="24"/>
          <w:lang w:val="ru-RU"/>
        </w:rPr>
        <w:t xml:space="preserve"> </w:t>
      </w:r>
      <w:r w:rsidRPr="00114D9D">
        <w:rPr>
          <w:rFonts w:ascii="Times New Roman" w:eastAsiaTheme="minorHAnsi" w:hAnsi="Times New Roman"/>
          <w:b/>
          <w:bCs/>
          <w:sz w:val="24"/>
          <w:szCs w:val="24"/>
          <w:lang w:val="ru-RU"/>
        </w:rPr>
        <w:t xml:space="preserve">Метапредметные.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
          <w:bCs/>
          <w:sz w:val="24"/>
          <w:szCs w:val="24"/>
          <w:lang w:val="ru-RU"/>
        </w:rPr>
      </w:pP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 Регулятивные универсальные учебные действия.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 Обучающийся научится:</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 1) целеполаганию, включая постановку новых целей, преобразование практической задачи в п</w:t>
      </w:r>
      <w:r w:rsidRPr="00114D9D">
        <w:rPr>
          <w:rFonts w:ascii="Times New Roman" w:eastAsiaTheme="minorHAnsi" w:hAnsi="Times New Roman"/>
          <w:bCs/>
          <w:sz w:val="24"/>
          <w:szCs w:val="24"/>
          <w:lang w:val="ru-RU"/>
        </w:rPr>
        <w:t>о</w:t>
      </w:r>
      <w:r w:rsidRPr="00114D9D">
        <w:rPr>
          <w:rFonts w:ascii="Times New Roman" w:eastAsiaTheme="minorHAnsi" w:hAnsi="Times New Roman"/>
          <w:bCs/>
          <w:sz w:val="24"/>
          <w:szCs w:val="24"/>
          <w:lang w:val="ru-RU"/>
        </w:rPr>
        <w:t xml:space="preserve">знавательную;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2) самостоятельно анализировать условия достижения цели на основе учёта выделенных учит</w:t>
      </w:r>
      <w:r w:rsidRPr="00114D9D">
        <w:rPr>
          <w:rFonts w:ascii="Times New Roman" w:eastAsiaTheme="minorHAnsi" w:hAnsi="Times New Roman"/>
          <w:bCs/>
          <w:sz w:val="24"/>
          <w:szCs w:val="24"/>
          <w:lang w:val="ru-RU"/>
        </w:rPr>
        <w:t>е</w:t>
      </w:r>
      <w:r w:rsidRPr="00114D9D">
        <w:rPr>
          <w:rFonts w:ascii="Times New Roman" w:eastAsiaTheme="minorHAnsi" w:hAnsi="Times New Roman"/>
          <w:bCs/>
          <w:sz w:val="24"/>
          <w:szCs w:val="24"/>
          <w:lang w:val="ru-RU"/>
        </w:rPr>
        <w:t xml:space="preserve">лем </w:t>
      </w:r>
      <w:r w:rsidRPr="00114D9D">
        <w:rPr>
          <w:rFonts w:ascii="Times New Roman" w:eastAsiaTheme="minorHAnsi" w:hAnsi="Times New Roman"/>
          <w:bCs/>
          <w:sz w:val="24"/>
          <w:szCs w:val="24"/>
          <w:lang w:val="ru-RU"/>
        </w:rPr>
        <w:lastRenderedPageBreak/>
        <w:t xml:space="preserve">ориентиров действия в новом учебном   материале;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3) планировать пути достижения целей;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4) устанавливать целевые приоритеты;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5) уметь самостоятельно контролировать своё время и управлять им;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6) осуществлять констатирующий и предвосхищающий контроль по результату и по способу де</w:t>
      </w:r>
      <w:r w:rsidRPr="00114D9D">
        <w:rPr>
          <w:rFonts w:ascii="Times New Roman" w:eastAsiaTheme="minorHAnsi" w:hAnsi="Times New Roman"/>
          <w:bCs/>
          <w:sz w:val="24"/>
          <w:szCs w:val="24"/>
          <w:lang w:val="ru-RU"/>
        </w:rPr>
        <w:t>й</w:t>
      </w:r>
      <w:r w:rsidRPr="00114D9D">
        <w:rPr>
          <w:rFonts w:ascii="Times New Roman" w:eastAsiaTheme="minorHAnsi" w:hAnsi="Times New Roman"/>
          <w:bCs/>
          <w:sz w:val="24"/>
          <w:szCs w:val="24"/>
          <w:lang w:val="ru-RU"/>
        </w:rPr>
        <w:t xml:space="preserve">ствия; актуальный контроль на уровне произвольного внимания;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7) адекватно самостоятельно оценивать правильность выполнения действия и вносить необход</w:t>
      </w:r>
      <w:r w:rsidRPr="00114D9D">
        <w:rPr>
          <w:rFonts w:ascii="Times New Roman" w:eastAsiaTheme="minorHAnsi" w:hAnsi="Times New Roman"/>
          <w:bCs/>
          <w:sz w:val="24"/>
          <w:szCs w:val="24"/>
          <w:lang w:val="ru-RU"/>
        </w:rPr>
        <w:t>и</w:t>
      </w:r>
      <w:r w:rsidRPr="00114D9D">
        <w:rPr>
          <w:rFonts w:ascii="Times New Roman" w:eastAsiaTheme="minorHAnsi" w:hAnsi="Times New Roman"/>
          <w:bCs/>
          <w:sz w:val="24"/>
          <w:szCs w:val="24"/>
          <w:lang w:val="ru-RU"/>
        </w:rPr>
        <w:t xml:space="preserve">мые коррективы в исполнение как в конце действия, так и по ходу его реализации;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8) основам прогнозирования как предвидения будущих событий и развития процесса.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9)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10) осуществлять контроль по образцу и вносить необходимые коррективы;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11) адекватно оценивать правильность или ошибочность выполнения учебной задачи, её объе</w:t>
      </w:r>
      <w:r w:rsidRPr="00114D9D">
        <w:rPr>
          <w:rFonts w:ascii="Times New Roman" w:eastAsiaTheme="minorHAnsi" w:hAnsi="Times New Roman"/>
          <w:bCs/>
          <w:sz w:val="24"/>
          <w:szCs w:val="24"/>
          <w:lang w:val="ru-RU"/>
        </w:rPr>
        <w:t>к</w:t>
      </w:r>
      <w:r w:rsidRPr="00114D9D">
        <w:rPr>
          <w:rFonts w:ascii="Times New Roman" w:eastAsiaTheme="minorHAnsi" w:hAnsi="Times New Roman"/>
          <w:bCs/>
          <w:sz w:val="24"/>
          <w:szCs w:val="24"/>
          <w:lang w:val="ru-RU"/>
        </w:rPr>
        <w:t xml:space="preserve">тивную трудность и собственные возможности её решения;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12) устанавливать причинно-следственные связи; строить логические рассуждения, умозаключ</w:t>
      </w:r>
      <w:r w:rsidRPr="00114D9D">
        <w:rPr>
          <w:rFonts w:ascii="Times New Roman" w:eastAsiaTheme="minorHAnsi" w:hAnsi="Times New Roman"/>
          <w:bCs/>
          <w:sz w:val="24"/>
          <w:szCs w:val="24"/>
          <w:lang w:val="ru-RU"/>
        </w:rPr>
        <w:t>е</w:t>
      </w:r>
      <w:r w:rsidRPr="00114D9D">
        <w:rPr>
          <w:rFonts w:ascii="Times New Roman" w:eastAsiaTheme="minorHAnsi" w:hAnsi="Times New Roman"/>
          <w:bCs/>
          <w:sz w:val="24"/>
          <w:szCs w:val="24"/>
          <w:lang w:val="ru-RU"/>
        </w:rPr>
        <w:t xml:space="preserve">ния (индуктивные, дедуктивные и по аналогии) и выводы;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 13) создавать, применять и преобразовывать знаково-символические средства, модели и схемы для решения учебных и познавательных задач;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 Обучающийся получит возможность научиться: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1) самостоятельно ставить новые учебные цели и задачи;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2) при планировании достижения целей самостоятельно, полно и адекватно учитывать условия и средства их достижения;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3) выделять альтернативные способы достижения цели и выбирать наиболее эффективный сп</w:t>
      </w:r>
      <w:r w:rsidRPr="00114D9D">
        <w:rPr>
          <w:rFonts w:ascii="Times New Roman" w:eastAsiaTheme="minorHAnsi" w:hAnsi="Times New Roman"/>
          <w:bCs/>
          <w:sz w:val="24"/>
          <w:szCs w:val="24"/>
          <w:lang w:val="ru-RU"/>
        </w:rPr>
        <w:t>о</w:t>
      </w:r>
      <w:r w:rsidRPr="00114D9D">
        <w:rPr>
          <w:rFonts w:ascii="Times New Roman" w:eastAsiaTheme="minorHAnsi" w:hAnsi="Times New Roman"/>
          <w:bCs/>
          <w:sz w:val="24"/>
          <w:szCs w:val="24"/>
          <w:lang w:val="ru-RU"/>
        </w:rPr>
        <w:t xml:space="preserve">соб;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4) основам саморегуляции в учебной и познавательной деятельности в форме осознанного упра</w:t>
      </w:r>
      <w:r w:rsidRPr="00114D9D">
        <w:rPr>
          <w:rFonts w:ascii="Times New Roman" w:eastAsiaTheme="minorHAnsi" w:hAnsi="Times New Roman"/>
          <w:bCs/>
          <w:sz w:val="24"/>
          <w:szCs w:val="24"/>
          <w:lang w:val="ru-RU"/>
        </w:rPr>
        <w:t>в</w:t>
      </w:r>
      <w:r w:rsidRPr="00114D9D">
        <w:rPr>
          <w:rFonts w:ascii="Times New Roman" w:eastAsiaTheme="minorHAnsi" w:hAnsi="Times New Roman"/>
          <w:bCs/>
          <w:sz w:val="24"/>
          <w:szCs w:val="24"/>
          <w:lang w:val="ru-RU"/>
        </w:rPr>
        <w:t xml:space="preserve">ления своим поведением и деятельностью, направленной на достижение поставленных целей;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5) осуществлять познавательную рефлексию в отношении действий по решению учебных и позн</w:t>
      </w:r>
      <w:r w:rsidRPr="00114D9D">
        <w:rPr>
          <w:rFonts w:ascii="Times New Roman" w:eastAsiaTheme="minorHAnsi" w:hAnsi="Times New Roman"/>
          <w:bCs/>
          <w:sz w:val="24"/>
          <w:szCs w:val="24"/>
          <w:lang w:val="ru-RU"/>
        </w:rPr>
        <w:t>а</w:t>
      </w:r>
      <w:r w:rsidRPr="00114D9D">
        <w:rPr>
          <w:rFonts w:ascii="Times New Roman" w:eastAsiaTheme="minorHAnsi" w:hAnsi="Times New Roman"/>
          <w:bCs/>
          <w:sz w:val="24"/>
          <w:szCs w:val="24"/>
          <w:lang w:val="ru-RU"/>
        </w:rPr>
        <w:t xml:space="preserve">вательных задач;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6) адекватно оценивать объективную трудность как меру фактического или предполагаемого ра</w:t>
      </w:r>
      <w:r w:rsidRPr="00114D9D">
        <w:rPr>
          <w:rFonts w:ascii="Times New Roman" w:eastAsiaTheme="minorHAnsi" w:hAnsi="Times New Roman"/>
          <w:bCs/>
          <w:sz w:val="24"/>
          <w:szCs w:val="24"/>
          <w:lang w:val="ru-RU"/>
        </w:rPr>
        <w:t>с</w:t>
      </w:r>
      <w:r w:rsidRPr="00114D9D">
        <w:rPr>
          <w:rFonts w:ascii="Times New Roman" w:eastAsiaTheme="minorHAnsi" w:hAnsi="Times New Roman"/>
          <w:bCs/>
          <w:sz w:val="24"/>
          <w:szCs w:val="24"/>
          <w:lang w:val="ru-RU"/>
        </w:rPr>
        <w:t xml:space="preserve">хода ресурсов на решение задачи;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7) адекватно оценивать свои возможности достижения цели определённой сложности в разли</w:t>
      </w:r>
      <w:r w:rsidRPr="00114D9D">
        <w:rPr>
          <w:rFonts w:ascii="Times New Roman" w:eastAsiaTheme="minorHAnsi" w:hAnsi="Times New Roman"/>
          <w:bCs/>
          <w:sz w:val="24"/>
          <w:szCs w:val="24"/>
          <w:lang w:val="ru-RU"/>
        </w:rPr>
        <w:t>ч</w:t>
      </w:r>
      <w:r w:rsidRPr="00114D9D">
        <w:rPr>
          <w:rFonts w:ascii="Times New Roman" w:eastAsiaTheme="minorHAnsi" w:hAnsi="Times New Roman"/>
          <w:bCs/>
          <w:sz w:val="24"/>
          <w:szCs w:val="24"/>
          <w:lang w:val="ru-RU"/>
        </w:rPr>
        <w:t xml:space="preserve">ных сферах самостоятельной деятельности;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8) основам саморегуляции эмоциональных состояний;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9) прилагать волевые усилия и преодолевать трудности и препятствия на пути достижения ц</w:t>
      </w:r>
      <w:r w:rsidRPr="00114D9D">
        <w:rPr>
          <w:rFonts w:ascii="Times New Roman" w:eastAsiaTheme="minorHAnsi" w:hAnsi="Times New Roman"/>
          <w:bCs/>
          <w:sz w:val="24"/>
          <w:szCs w:val="24"/>
          <w:lang w:val="ru-RU"/>
        </w:rPr>
        <w:t>е</w:t>
      </w:r>
      <w:r w:rsidRPr="00114D9D">
        <w:rPr>
          <w:rFonts w:ascii="Times New Roman" w:eastAsiaTheme="minorHAnsi" w:hAnsi="Times New Roman"/>
          <w:bCs/>
          <w:sz w:val="24"/>
          <w:szCs w:val="24"/>
          <w:lang w:val="ru-RU"/>
        </w:rPr>
        <w:t xml:space="preserve">лей.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 Коммуникативные универсальные учебные действия.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 Обучающийся научится: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 1) организовывать учебное сотрудничество и совместную деятельность с учителем и сверстник</w:t>
      </w:r>
      <w:r w:rsidRPr="00114D9D">
        <w:rPr>
          <w:rFonts w:ascii="Times New Roman" w:eastAsiaTheme="minorHAnsi" w:hAnsi="Times New Roman"/>
          <w:bCs/>
          <w:sz w:val="24"/>
          <w:szCs w:val="24"/>
          <w:lang w:val="ru-RU"/>
        </w:rPr>
        <w:t>а</w:t>
      </w:r>
      <w:r w:rsidRPr="00114D9D">
        <w:rPr>
          <w:rFonts w:ascii="Times New Roman" w:eastAsiaTheme="minorHAnsi" w:hAnsi="Times New Roman"/>
          <w:bCs/>
          <w:sz w:val="24"/>
          <w:szCs w:val="24"/>
          <w:lang w:val="ru-RU"/>
        </w:rPr>
        <w:t>ми: определять цели, распределять функции и роли участников, взаимодействовать и находить общие способы работы; умения работать в группе: находить общее решение и разрешать конфли</w:t>
      </w:r>
      <w:r w:rsidRPr="00114D9D">
        <w:rPr>
          <w:rFonts w:ascii="Times New Roman" w:eastAsiaTheme="minorHAnsi" w:hAnsi="Times New Roman"/>
          <w:bCs/>
          <w:sz w:val="24"/>
          <w:szCs w:val="24"/>
          <w:lang w:val="ru-RU"/>
        </w:rPr>
        <w:t>к</w:t>
      </w:r>
      <w:r w:rsidRPr="00114D9D">
        <w:rPr>
          <w:rFonts w:ascii="Times New Roman" w:eastAsiaTheme="minorHAnsi" w:hAnsi="Times New Roman"/>
          <w:bCs/>
          <w:sz w:val="24"/>
          <w:szCs w:val="24"/>
          <w:lang w:val="ru-RU"/>
        </w:rPr>
        <w:t>ты на основе согласования позиций и учёта интересов; слушать партнёра; формулировать, арг</w:t>
      </w:r>
      <w:r w:rsidRPr="00114D9D">
        <w:rPr>
          <w:rFonts w:ascii="Times New Roman" w:eastAsiaTheme="minorHAnsi" w:hAnsi="Times New Roman"/>
          <w:bCs/>
          <w:sz w:val="24"/>
          <w:szCs w:val="24"/>
          <w:lang w:val="ru-RU"/>
        </w:rPr>
        <w:t>у</w:t>
      </w:r>
      <w:r w:rsidRPr="00114D9D">
        <w:rPr>
          <w:rFonts w:ascii="Times New Roman" w:eastAsiaTheme="minorHAnsi" w:hAnsi="Times New Roman"/>
          <w:bCs/>
          <w:sz w:val="24"/>
          <w:szCs w:val="24"/>
          <w:lang w:val="ru-RU"/>
        </w:rPr>
        <w:t xml:space="preserve">ментировать и отстаивать своё мнение;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2)     учитывать разные мнения и стремиться к координации различных позиций в сотруднич</w:t>
      </w:r>
      <w:r w:rsidRPr="00114D9D">
        <w:rPr>
          <w:rFonts w:ascii="Times New Roman" w:eastAsiaTheme="minorHAnsi" w:hAnsi="Times New Roman"/>
          <w:bCs/>
          <w:sz w:val="24"/>
          <w:szCs w:val="24"/>
          <w:lang w:val="ru-RU"/>
        </w:rPr>
        <w:t>е</w:t>
      </w:r>
      <w:r w:rsidRPr="00114D9D">
        <w:rPr>
          <w:rFonts w:ascii="Times New Roman" w:eastAsiaTheme="minorHAnsi" w:hAnsi="Times New Roman"/>
          <w:bCs/>
          <w:sz w:val="24"/>
          <w:szCs w:val="24"/>
          <w:lang w:val="ru-RU"/>
        </w:rPr>
        <w:t xml:space="preserve">стве;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3) формулировать собственное мнение и позицию, аргументировать и координировать её с поз</w:t>
      </w:r>
      <w:r w:rsidRPr="00114D9D">
        <w:rPr>
          <w:rFonts w:ascii="Times New Roman" w:eastAsiaTheme="minorHAnsi" w:hAnsi="Times New Roman"/>
          <w:bCs/>
          <w:sz w:val="24"/>
          <w:szCs w:val="24"/>
          <w:lang w:val="ru-RU"/>
        </w:rPr>
        <w:t>и</w:t>
      </w:r>
      <w:r w:rsidRPr="00114D9D">
        <w:rPr>
          <w:rFonts w:ascii="Times New Roman" w:eastAsiaTheme="minorHAnsi" w:hAnsi="Times New Roman"/>
          <w:bCs/>
          <w:sz w:val="24"/>
          <w:szCs w:val="24"/>
          <w:lang w:val="ru-RU"/>
        </w:rPr>
        <w:t>циями партнёров в сотрудничестве при выработке общего решения в совместной деятельн</w:t>
      </w:r>
      <w:r w:rsidRPr="00114D9D">
        <w:rPr>
          <w:rFonts w:ascii="Times New Roman" w:eastAsiaTheme="minorHAnsi" w:hAnsi="Times New Roman"/>
          <w:bCs/>
          <w:sz w:val="24"/>
          <w:szCs w:val="24"/>
          <w:lang w:val="ru-RU"/>
        </w:rPr>
        <w:t>о</w:t>
      </w:r>
      <w:r w:rsidRPr="00114D9D">
        <w:rPr>
          <w:rFonts w:ascii="Times New Roman" w:eastAsiaTheme="minorHAnsi" w:hAnsi="Times New Roman"/>
          <w:bCs/>
          <w:sz w:val="24"/>
          <w:szCs w:val="24"/>
          <w:lang w:val="ru-RU"/>
        </w:rPr>
        <w:t xml:space="preserve">сти;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4) устанавливать и сравнивать разные точки зрения, прежде чем принимать решения и делать в</w:t>
      </w:r>
      <w:r w:rsidRPr="00114D9D">
        <w:rPr>
          <w:rFonts w:ascii="Times New Roman" w:eastAsiaTheme="minorHAnsi" w:hAnsi="Times New Roman"/>
          <w:bCs/>
          <w:sz w:val="24"/>
          <w:szCs w:val="24"/>
          <w:lang w:val="ru-RU"/>
        </w:rPr>
        <w:t>ы</w:t>
      </w:r>
      <w:r w:rsidRPr="00114D9D">
        <w:rPr>
          <w:rFonts w:ascii="Times New Roman" w:eastAsiaTheme="minorHAnsi" w:hAnsi="Times New Roman"/>
          <w:bCs/>
          <w:sz w:val="24"/>
          <w:szCs w:val="24"/>
          <w:lang w:val="ru-RU"/>
        </w:rPr>
        <w:t>бор; 5) аргументировать свою точку зрения, спорить и отстаивать свою позицию не вражде</w:t>
      </w:r>
      <w:r w:rsidRPr="00114D9D">
        <w:rPr>
          <w:rFonts w:ascii="Times New Roman" w:eastAsiaTheme="minorHAnsi" w:hAnsi="Times New Roman"/>
          <w:bCs/>
          <w:sz w:val="24"/>
          <w:szCs w:val="24"/>
          <w:lang w:val="ru-RU"/>
        </w:rPr>
        <w:t>б</w:t>
      </w:r>
      <w:r w:rsidRPr="00114D9D">
        <w:rPr>
          <w:rFonts w:ascii="Times New Roman" w:eastAsiaTheme="minorHAnsi" w:hAnsi="Times New Roman"/>
          <w:bCs/>
          <w:sz w:val="24"/>
          <w:szCs w:val="24"/>
          <w:lang w:val="ru-RU"/>
        </w:rPr>
        <w:t xml:space="preserve">ным для оппонентов образом;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6) задавать вопросы, необходимые для организации собственной деятельности и сотруднич</w:t>
      </w:r>
      <w:r w:rsidRPr="00114D9D">
        <w:rPr>
          <w:rFonts w:ascii="Times New Roman" w:eastAsiaTheme="minorHAnsi" w:hAnsi="Times New Roman"/>
          <w:bCs/>
          <w:sz w:val="24"/>
          <w:szCs w:val="24"/>
          <w:lang w:val="ru-RU"/>
        </w:rPr>
        <w:t>е</w:t>
      </w:r>
      <w:r w:rsidRPr="00114D9D">
        <w:rPr>
          <w:rFonts w:ascii="Times New Roman" w:eastAsiaTheme="minorHAnsi" w:hAnsi="Times New Roman"/>
          <w:bCs/>
          <w:sz w:val="24"/>
          <w:szCs w:val="24"/>
          <w:lang w:val="ru-RU"/>
        </w:rPr>
        <w:t xml:space="preserve">ства с партнёром;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7) осуществлять взаимный контроль и оказывать в сотрудничестве необходимую взаимоп</w:t>
      </w:r>
      <w:r w:rsidRPr="00114D9D">
        <w:rPr>
          <w:rFonts w:ascii="Times New Roman" w:eastAsiaTheme="minorHAnsi" w:hAnsi="Times New Roman"/>
          <w:bCs/>
          <w:sz w:val="24"/>
          <w:szCs w:val="24"/>
          <w:lang w:val="ru-RU"/>
        </w:rPr>
        <w:t>о</w:t>
      </w:r>
      <w:r w:rsidRPr="00114D9D">
        <w:rPr>
          <w:rFonts w:ascii="Times New Roman" w:eastAsiaTheme="minorHAnsi" w:hAnsi="Times New Roman"/>
          <w:bCs/>
          <w:sz w:val="24"/>
          <w:szCs w:val="24"/>
          <w:lang w:val="ru-RU"/>
        </w:rPr>
        <w:t xml:space="preserve">мощь;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8) адекватно использовать речь для планирования и регуляции своей деятельности;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 9)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10) организовывать и планировать учебное сотрудничество с учителем и сверстниками, опред</w:t>
      </w:r>
      <w:r w:rsidRPr="00114D9D">
        <w:rPr>
          <w:rFonts w:ascii="Times New Roman" w:eastAsiaTheme="minorHAnsi" w:hAnsi="Times New Roman"/>
          <w:bCs/>
          <w:sz w:val="24"/>
          <w:szCs w:val="24"/>
          <w:lang w:val="ru-RU"/>
        </w:rPr>
        <w:t>е</w:t>
      </w:r>
      <w:r w:rsidRPr="00114D9D">
        <w:rPr>
          <w:rFonts w:ascii="Times New Roman" w:eastAsiaTheme="minorHAnsi" w:hAnsi="Times New Roman"/>
          <w:bCs/>
          <w:sz w:val="24"/>
          <w:szCs w:val="24"/>
          <w:lang w:val="ru-RU"/>
        </w:rPr>
        <w:lastRenderedPageBreak/>
        <w:t>лять цели и функции участников, способы взаимодействия; планировать общие способы раб</w:t>
      </w:r>
      <w:r w:rsidRPr="00114D9D">
        <w:rPr>
          <w:rFonts w:ascii="Times New Roman" w:eastAsiaTheme="minorHAnsi" w:hAnsi="Times New Roman"/>
          <w:bCs/>
          <w:sz w:val="24"/>
          <w:szCs w:val="24"/>
          <w:lang w:val="ru-RU"/>
        </w:rPr>
        <w:t>о</w:t>
      </w:r>
      <w:r w:rsidRPr="00114D9D">
        <w:rPr>
          <w:rFonts w:ascii="Times New Roman" w:eastAsiaTheme="minorHAnsi" w:hAnsi="Times New Roman"/>
          <w:bCs/>
          <w:sz w:val="24"/>
          <w:szCs w:val="24"/>
          <w:lang w:val="ru-RU"/>
        </w:rPr>
        <w:t xml:space="preserve">ты;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11) осуществлять контроль, коррекцию, оценку действий партнёра, уметь убеждать;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12) работать в группе - устанавливать рабочие отношения, эффективно сотрудничать и спосо</w:t>
      </w:r>
      <w:r w:rsidRPr="00114D9D">
        <w:rPr>
          <w:rFonts w:ascii="Times New Roman" w:eastAsiaTheme="minorHAnsi" w:hAnsi="Times New Roman"/>
          <w:bCs/>
          <w:sz w:val="24"/>
          <w:szCs w:val="24"/>
          <w:lang w:val="ru-RU"/>
        </w:rPr>
        <w:t>б</w:t>
      </w:r>
      <w:r w:rsidRPr="00114D9D">
        <w:rPr>
          <w:rFonts w:ascii="Times New Roman" w:eastAsiaTheme="minorHAnsi" w:hAnsi="Times New Roman"/>
          <w:bCs/>
          <w:sz w:val="24"/>
          <w:szCs w:val="24"/>
          <w:lang w:val="ru-RU"/>
        </w:rPr>
        <w:t>ствовать продуктивной кооперации; интегрироваться в группу сверстников и строить продукти</w:t>
      </w:r>
      <w:r w:rsidRPr="00114D9D">
        <w:rPr>
          <w:rFonts w:ascii="Times New Roman" w:eastAsiaTheme="minorHAnsi" w:hAnsi="Times New Roman"/>
          <w:bCs/>
          <w:sz w:val="24"/>
          <w:szCs w:val="24"/>
          <w:lang w:val="ru-RU"/>
        </w:rPr>
        <w:t>в</w:t>
      </w:r>
      <w:r w:rsidRPr="00114D9D">
        <w:rPr>
          <w:rFonts w:ascii="Times New Roman" w:eastAsiaTheme="minorHAnsi" w:hAnsi="Times New Roman"/>
          <w:bCs/>
          <w:sz w:val="24"/>
          <w:szCs w:val="24"/>
          <w:lang w:val="ru-RU"/>
        </w:rPr>
        <w:t xml:space="preserve">ное взаимодействие со сверстниками и взрослыми;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13) основам коммуникативной рефлексии;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14) использовать адекватные языковые средства для отображения своих чувств, мыслей, мот</w:t>
      </w:r>
      <w:r w:rsidRPr="00114D9D">
        <w:rPr>
          <w:rFonts w:ascii="Times New Roman" w:eastAsiaTheme="minorHAnsi" w:hAnsi="Times New Roman"/>
          <w:bCs/>
          <w:sz w:val="24"/>
          <w:szCs w:val="24"/>
          <w:lang w:val="ru-RU"/>
        </w:rPr>
        <w:t>и</w:t>
      </w:r>
      <w:r w:rsidRPr="00114D9D">
        <w:rPr>
          <w:rFonts w:ascii="Times New Roman" w:eastAsiaTheme="minorHAnsi" w:hAnsi="Times New Roman"/>
          <w:bCs/>
          <w:sz w:val="24"/>
          <w:szCs w:val="24"/>
          <w:lang w:val="ru-RU"/>
        </w:rPr>
        <w:t>вов и потребностей;</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 15) отображать в речи (описание, объяснение) содержание совершаемых действий как в форме громкой социализированной речи, так и в форме внутренней речи.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 Обучающийся получит возможность научиться: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1) учитывать и координировать отличные от собственной позиции других людей в сотруднич</w:t>
      </w:r>
      <w:r w:rsidRPr="00114D9D">
        <w:rPr>
          <w:rFonts w:ascii="Times New Roman" w:eastAsiaTheme="minorHAnsi" w:hAnsi="Times New Roman"/>
          <w:bCs/>
          <w:sz w:val="24"/>
          <w:szCs w:val="24"/>
          <w:lang w:val="ru-RU"/>
        </w:rPr>
        <w:t>е</w:t>
      </w:r>
      <w:r w:rsidRPr="00114D9D">
        <w:rPr>
          <w:rFonts w:ascii="Times New Roman" w:eastAsiaTheme="minorHAnsi" w:hAnsi="Times New Roman"/>
          <w:bCs/>
          <w:sz w:val="24"/>
          <w:szCs w:val="24"/>
          <w:lang w:val="ru-RU"/>
        </w:rPr>
        <w:t xml:space="preserve">стве;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2) учитывать разные мнения и интересы и обосновывать собственную позицию;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3) понимать относительность мнений и подходов к решению проблемы;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4) продуктивно разрешать конфликты на основе учёта интересов и позиций всех участников, п</w:t>
      </w:r>
      <w:r w:rsidRPr="00114D9D">
        <w:rPr>
          <w:rFonts w:ascii="Times New Roman" w:eastAsiaTheme="minorHAnsi" w:hAnsi="Times New Roman"/>
          <w:bCs/>
          <w:sz w:val="24"/>
          <w:szCs w:val="24"/>
          <w:lang w:val="ru-RU"/>
        </w:rPr>
        <w:t>о</w:t>
      </w:r>
      <w:r w:rsidRPr="00114D9D">
        <w:rPr>
          <w:rFonts w:ascii="Times New Roman" w:eastAsiaTheme="minorHAnsi" w:hAnsi="Times New Roman"/>
          <w:bCs/>
          <w:sz w:val="24"/>
          <w:szCs w:val="24"/>
          <w:lang w:val="ru-RU"/>
        </w:rPr>
        <w:t>иска и оценки альтернативных способов разрешения конфликтов; договариваться и прих</w:t>
      </w:r>
      <w:r w:rsidRPr="00114D9D">
        <w:rPr>
          <w:rFonts w:ascii="Times New Roman" w:eastAsiaTheme="minorHAnsi" w:hAnsi="Times New Roman"/>
          <w:bCs/>
          <w:sz w:val="24"/>
          <w:szCs w:val="24"/>
          <w:lang w:val="ru-RU"/>
        </w:rPr>
        <w:t>о</w:t>
      </w:r>
      <w:r w:rsidRPr="00114D9D">
        <w:rPr>
          <w:rFonts w:ascii="Times New Roman" w:eastAsiaTheme="minorHAnsi" w:hAnsi="Times New Roman"/>
          <w:bCs/>
          <w:sz w:val="24"/>
          <w:szCs w:val="24"/>
          <w:lang w:val="ru-RU"/>
        </w:rPr>
        <w:t>дить к общему решению в совместной деятельности, в том числе в ситуации столкновения и</w:t>
      </w:r>
      <w:r w:rsidRPr="00114D9D">
        <w:rPr>
          <w:rFonts w:ascii="Times New Roman" w:eastAsiaTheme="minorHAnsi" w:hAnsi="Times New Roman"/>
          <w:bCs/>
          <w:sz w:val="24"/>
          <w:szCs w:val="24"/>
          <w:lang w:val="ru-RU"/>
        </w:rPr>
        <w:t>н</w:t>
      </w:r>
      <w:r w:rsidRPr="00114D9D">
        <w:rPr>
          <w:rFonts w:ascii="Times New Roman" w:eastAsiaTheme="minorHAnsi" w:hAnsi="Times New Roman"/>
          <w:bCs/>
          <w:sz w:val="24"/>
          <w:szCs w:val="24"/>
          <w:lang w:val="ru-RU"/>
        </w:rPr>
        <w:t xml:space="preserve">тересов;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5) брать на себя инициативу в организации совместного действия (деловое лидерство);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6) оказывать поддержку и содействие тем, от кого зависит достижение цели в совместной деятел</w:t>
      </w:r>
      <w:r w:rsidRPr="00114D9D">
        <w:rPr>
          <w:rFonts w:ascii="Times New Roman" w:eastAsiaTheme="minorHAnsi" w:hAnsi="Times New Roman"/>
          <w:bCs/>
          <w:sz w:val="24"/>
          <w:szCs w:val="24"/>
          <w:lang w:val="ru-RU"/>
        </w:rPr>
        <w:t>ь</w:t>
      </w:r>
      <w:r w:rsidRPr="00114D9D">
        <w:rPr>
          <w:rFonts w:ascii="Times New Roman" w:eastAsiaTheme="minorHAnsi" w:hAnsi="Times New Roman"/>
          <w:bCs/>
          <w:sz w:val="24"/>
          <w:szCs w:val="24"/>
          <w:lang w:val="ru-RU"/>
        </w:rPr>
        <w:t xml:space="preserve">ности;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7) осуществлять коммуникативную рефлексию как осознание оснований собственных действий и действий партнёра;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8) в процессе коммуникации достаточно точно, последовательно и полно передавать партнёру н</w:t>
      </w:r>
      <w:r w:rsidRPr="00114D9D">
        <w:rPr>
          <w:rFonts w:ascii="Times New Roman" w:eastAsiaTheme="minorHAnsi" w:hAnsi="Times New Roman"/>
          <w:bCs/>
          <w:sz w:val="24"/>
          <w:szCs w:val="24"/>
          <w:lang w:val="ru-RU"/>
        </w:rPr>
        <w:t>е</w:t>
      </w:r>
      <w:r w:rsidRPr="00114D9D">
        <w:rPr>
          <w:rFonts w:ascii="Times New Roman" w:eastAsiaTheme="minorHAnsi" w:hAnsi="Times New Roman"/>
          <w:bCs/>
          <w:sz w:val="24"/>
          <w:szCs w:val="24"/>
          <w:lang w:val="ru-RU"/>
        </w:rPr>
        <w:t xml:space="preserve">обходимую информацию как ориентир для построения действия;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9)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w:t>
      </w:r>
      <w:r w:rsidRPr="00114D9D">
        <w:rPr>
          <w:rFonts w:ascii="Times New Roman" w:eastAsiaTheme="minorHAnsi" w:hAnsi="Times New Roman"/>
          <w:bCs/>
          <w:sz w:val="24"/>
          <w:szCs w:val="24"/>
          <w:lang w:val="ru-RU"/>
        </w:rPr>
        <w:t>а</w:t>
      </w:r>
      <w:r w:rsidRPr="00114D9D">
        <w:rPr>
          <w:rFonts w:ascii="Times New Roman" w:eastAsiaTheme="minorHAnsi" w:hAnsi="Times New Roman"/>
          <w:bCs/>
          <w:sz w:val="24"/>
          <w:szCs w:val="24"/>
          <w:lang w:val="ru-RU"/>
        </w:rPr>
        <w:t xml:space="preserve">ми речи в соответствии с грамматическими и синтаксическими нормами родного языка;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10)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w:t>
      </w:r>
      <w:r w:rsidRPr="00114D9D">
        <w:rPr>
          <w:rFonts w:ascii="Times New Roman" w:eastAsiaTheme="minorHAnsi" w:hAnsi="Times New Roman"/>
          <w:bCs/>
          <w:sz w:val="24"/>
          <w:szCs w:val="24"/>
          <w:lang w:val="ru-RU"/>
        </w:rPr>
        <w:t>ж</w:t>
      </w:r>
      <w:r w:rsidRPr="00114D9D">
        <w:rPr>
          <w:rFonts w:ascii="Times New Roman" w:eastAsiaTheme="minorHAnsi" w:hAnsi="Times New Roman"/>
          <w:bCs/>
          <w:sz w:val="24"/>
          <w:szCs w:val="24"/>
          <w:lang w:val="ru-RU"/>
        </w:rPr>
        <w:t>личностного восприятия, готовности адекватно реагировать на нужды других, в частности оказ</w:t>
      </w:r>
      <w:r w:rsidRPr="00114D9D">
        <w:rPr>
          <w:rFonts w:ascii="Times New Roman" w:eastAsiaTheme="minorHAnsi" w:hAnsi="Times New Roman"/>
          <w:bCs/>
          <w:sz w:val="24"/>
          <w:szCs w:val="24"/>
          <w:lang w:val="ru-RU"/>
        </w:rPr>
        <w:t>ы</w:t>
      </w:r>
      <w:r w:rsidRPr="00114D9D">
        <w:rPr>
          <w:rFonts w:ascii="Times New Roman" w:eastAsiaTheme="minorHAnsi" w:hAnsi="Times New Roman"/>
          <w:bCs/>
          <w:sz w:val="24"/>
          <w:szCs w:val="24"/>
          <w:lang w:val="ru-RU"/>
        </w:rPr>
        <w:t>вать помощь и эмоциональную поддержку партнёрам в процессе достижения общей цели со</w:t>
      </w:r>
      <w:r w:rsidRPr="00114D9D">
        <w:rPr>
          <w:rFonts w:ascii="Times New Roman" w:eastAsiaTheme="minorHAnsi" w:hAnsi="Times New Roman"/>
          <w:bCs/>
          <w:sz w:val="24"/>
          <w:szCs w:val="24"/>
          <w:lang w:val="ru-RU"/>
        </w:rPr>
        <w:t>в</w:t>
      </w:r>
      <w:r w:rsidRPr="00114D9D">
        <w:rPr>
          <w:rFonts w:ascii="Times New Roman" w:eastAsiaTheme="minorHAnsi" w:hAnsi="Times New Roman"/>
          <w:bCs/>
          <w:sz w:val="24"/>
          <w:szCs w:val="24"/>
          <w:lang w:val="ru-RU"/>
        </w:rPr>
        <w:t xml:space="preserve">местной деятельности;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11) частности оказывать помощь и эмоциональную поддержку партнёрам в процессе достиж</w:t>
      </w:r>
      <w:r w:rsidRPr="00114D9D">
        <w:rPr>
          <w:rFonts w:ascii="Times New Roman" w:eastAsiaTheme="minorHAnsi" w:hAnsi="Times New Roman"/>
          <w:bCs/>
          <w:sz w:val="24"/>
          <w:szCs w:val="24"/>
          <w:lang w:val="ru-RU"/>
        </w:rPr>
        <w:t>е</w:t>
      </w:r>
      <w:r w:rsidRPr="00114D9D">
        <w:rPr>
          <w:rFonts w:ascii="Times New Roman" w:eastAsiaTheme="minorHAnsi" w:hAnsi="Times New Roman"/>
          <w:bCs/>
          <w:sz w:val="24"/>
          <w:szCs w:val="24"/>
          <w:lang w:val="ru-RU"/>
        </w:rPr>
        <w:t xml:space="preserve">ния общей цели совместной деятельности;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12) устраивать эффективные групповые обсуждения и обеспечивать обмен знаниями между чл</w:t>
      </w:r>
      <w:r w:rsidRPr="00114D9D">
        <w:rPr>
          <w:rFonts w:ascii="Times New Roman" w:eastAsiaTheme="minorHAnsi" w:hAnsi="Times New Roman"/>
          <w:bCs/>
          <w:sz w:val="24"/>
          <w:szCs w:val="24"/>
          <w:lang w:val="ru-RU"/>
        </w:rPr>
        <w:t>е</w:t>
      </w:r>
      <w:r w:rsidRPr="00114D9D">
        <w:rPr>
          <w:rFonts w:ascii="Times New Roman" w:eastAsiaTheme="minorHAnsi" w:hAnsi="Times New Roman"/>
          <w:bCs/>
          <w:sz w:val="24"/>
          <w:szCs w:val="24"/>
          <w:lang w:val="ru-RU"/>
        </w:rPr>
        <w:t xml:space="preserve">нами группы для принятия эффективных совместных решений;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13) в совместной деятельности чётко формулировать цели группы и позволять её участникам пр</w:t>
      </w:r>
      <w:r w:rsidRPr="00114D9D">
        <w:rPr>
          <w:rFonts w:ascii="Times New Roman" w:eastAsiaTheme="minorHAnsi" w:hAnsi="Times New Roman"/>
          <w:bCs/>
          <w:sz w:val="24"/>
          <w:szCs w:val="24"/>
          <w:lang w:val="ru-RU"/>
        </w:rPr>
        <w:t>о</w:t>
      </w:r>
      <w:r w:rsidRPr="00114D9D">
        <w:rPr>
          <w:rFonts w:ascii="Times New Roman" w:eastAsiaTheme="minorHAnsi" w:hAnsi="Times New Roman"/>
          <w:bCs/>
          <w:sz w:val="24"/>
          <w:szCs w:val="24"/>
          <w:lang w:val="ru-RU"/>
        </w:rPr>
        <w:t xml:space="preserve">являть собственную энергию для достижения этих целей.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p>
    <w:p w:rsidR="00114D9D" w:rsidRPr="00072B24"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 </w:t>
      </w:r>
      <w:r w:rsidRPr="00072B24">
        <w:rPr>
          <w:rFonts w:ascii="Times New Roman" w:eastAsiaTheme="minorHAnsi" w:hAnsi="Times New Roman"/>
          <w:bCs/>
          <w:sz w:val="24"/>
          <w:szCs w:val="24"/>
          <w:lang w:val="ru-RU"/>
        </w:rPr>
        <w:t xml:space="preserve">Познавательные универсальные учебные действия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 Обучающийся научится: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1) основам реализации проектно-исследовательской деятельности;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2) осуществлять расширенный поиск информации с использованием ресурсов библиотек и Инте</w:t>
      </w:r>
      <w:r w:rsidRPr="00114D9D">
        <w:rPr>
          <w:rFonts w:ascii="Times New Roman" w:eastAsiaTheme="minorHAnsi" w:hAnsi="Times New Roman"/>
          <w:bCs/>
          <w:sz w:val="24"/>
          <w:szCs w:val="24"/>
          <w:lang w:val="ru-RU"/>
        </w:rPr>
        <w:t>р</w:t>
      </w:r>
      <w:r w:rsidRPr="00114D9D">
        <w:rPr>
          <w:rFonts w:ascii="Times New Roman" w:eastAsiaTheme="minorHAnsi" w:hAnsi="Times New Roman"/>
          <w:bCs/>
          <w:sz w:val="24"/>
          <w:szCs w:val="24"/>
          <w:lang w:val="ru-RU"/>
        </w:rPr>
        <w:t xml:space="preserve">нета; 3) осуществлять выбор наиболее эффективных способов решения задач в зависимости от конкретных условий; </w:t>
      </w:r>
    </w:p>
    <w:p w:rsidR="00114D9D" w:rsidRPr="00072B24"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072B24">
        <w:rPr>
          <w:rFonts w:ascii="Times New Roman" w:eastAsiaTheme="minorHAnsi" w:hAnsi="Times New Roman"/>
          <w:bCs/>
          <w:sz w:val="24"/>
          <w:szCs w:val="24"/>
          <w:lang w:val="ru-RU"/>
        </w:rPr>
        <w:t xml:space="preserve">4) давать определение понятиям; </w:t>
      </w:r>
    </w:p>
    <w:p w:rsidR="00114D9D" w:rsidRPr="00072B24"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072B24">
        <w:rPr>
          <w:rFonts w:ascii="Times New Roman" w:eastAsiaTheme="minorHAnsi" w:hAnsi="Times New Roman"/>
          <w:bCs/>
          <w:sz w:val="24"/>
          <w:szCs w:val="24"/>
          <w:lang w:val="ru-RU"/>
        </w:rPr>
        <w:t xml:space="preserve">5) устанавливать причинно-следственные связи;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6) осуществлять логическую операцию установления родовидовых отношений, ограничение пон</w:t>
      </w:r>
      <w:r w:rsidRPr="00114D9D">
        <w:rPr>
          <w:rFonts w:ascii="Times New Roman" w:eastAsiaTheme="minorHAnsi" w:hAnsi="Times New Roman"/>
          <w:bCs/>
          <w:sz w:val="24"/>
          <w:szCs w:val="24"/>
          <w:lang w:val="ru-RU"/>
        </w:rPr>
        <w:t>я</w:t>
      </w:r>
      <w:r w:rsidRPr="00114D9D">
        <w:rPr>
          <w:rFonts w:ascii="Times New Roman" w:eastAsiaTheme="minorHAnsi" w:hAnsi="Times New Roman"/>
          <w:bCs/>
          <w:sz w:val="24"/>
          <w:szCs w:val="24"/>
          <w:lang w:val="ru-RU"/>
        </w:rPr>
        <w:t>тия; 7)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w:t>
      </w:r>
      <w:r w:rsidRPr="00114D9D">
        <w:rPr>
          <w:rFonts w:ascii="Times New Roman" w:eastAsiaTheme="minorHAnsi" w:hAnsi="Times New Roman"/>
          <w:bCs/>
          <w:sz w:val="24"/>
          <w:szCs w:val="24"/>
          <w:lang w:val="ru-RU"/>
        </w:rPr>
        <w:t>ё</w:t>
      </w:r>
      <w:r w:rsidRPr="00114D9D">
        <w:rPr>
          <w:rFonts w:ascii="Times New Roman" w:eastAsiaTheme="minorHAnsi" w:hAnsi="Times New Roman"/>
          <w:bCs/>
          <w:sz w:val="24"/>
          <w:szCs w:val="24"/>
          <w:lang w:val="ru-RU"/>
        </w:rPr>
        <w:t xml:space="preserve">мом;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8) строить логическое рассуждение, включающее установление причинно-следственных связей;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9) объяснять явления, процессы, связи и отношения, выявляемые в ходе исследования;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10) основам ознакомительного, изучающего, усваивающего и поискового чтения;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lastRenderedPageBreak/>
        <w:t xml:space="preserve">11) 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 Обучающийся получит возможность научиться: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1) основам рефлексивного чтения;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2) ставить проблему, аргументировать её актуальность;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3) организовывать исследование с целью проверки гипотез;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4) делать умозаключения (индуктивное и по аналогии) и выводы на основе аргументации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5) формировать учебную и общепользовательную компетентность в области использования и</w:t>
      </w:r>
      <w:r w:rsidRPr="00114D9D">
        <w:rPr>
          <w:rFonts w:ascii="Times New Roman" w:eastAsiaTheme="minorHAnsi" w:hAnsi="Times New Roman"/>
          <w:bCs/>
          <w:sz w:val="24"/>
          <w:szCs w:val="24"/>
          <w:lang w:val="ru-RU"/>
        </w:rPr>
        <w:t>н</w:t>
      </w:r>
      <w:r w:rsidRPr="00114D9D">
        <w:rPr>
          <w:rFonts w:ascii="Times New Roman" w:eastAsiaTheme="minorHAnsi" w:hAnsi="Times New Roman"/>
          <w:bCs/>
          <w:sz w:val="24"/>
          <w:szCs w:val="24"/>
          <w:lang w:val="ru-RU"/>
        </w:rPr>
        <w:t xml:space="preserve">формационно-коммуникационных технологий (ИКТ-компетентности);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6) развивать способности видеть математическую задачу в других дисциплинах, в окружающей жизни;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7)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w:t>
      </w:r>
      <w:r w:rsidRPr="00114D9D">
        <w:rPr>
          <w:rFonts w:ascii="Times New Roman" w:eastAsiaTheme="minorHAnsi" w:hAnsi="Times New Roman"/>
          <w:bCs/>
          <w:sz w:val="24"/>
          <w:szCs w:val="24"/>
          <w:lang w:val="ru-RU"/>
        </w:rPr>
        <w:t>ы</w:t>
      </w:r>
      <w:r w:rsidRPr="00114D9D">
        <w:rPr>
          <w:rFonts w:ascii="Times New Roman" w:eastAsiaTheme="minorHAnsi" w:hAnsi="Times New Roman"/>
          <w:bCs/>
          <w:sz w:val="24"/>
          <w:szCs w:val="24"/>
          <w:lang w:val="ru-RU"/>
        </w:rPr>
        <w:t xml:space="preserve">точной, точной и вероятностной информации;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bCs/>
          <w:sz w:val="24"/>
          <w:szCs w:val="24"/>
          <w:lang w:val="ru-RU"/>
        </w:rPr>
      </w:pPr>
      <w:r w:rsidRPr="00114D9D">
        <w:rPr>
          <w:rFonts w:ascii="Times New Roman" w:eastAsiaTheme="minorHAnsi" w:hAnsi="Times New Roman"/>
          <w:bCs/>
          <w:sz w:val="24"/>
          <w:szCs w:val="24"/>
          <w:lang w:val="ru-RU"/>
        </w:rPr>
        <w:t xml:space="preserve">8) понимать и использовать математические средства наглядности (рисунки, чертежи, схемы и др.) для иллюстрации, интерпретации, аргументации. </w:t>
      </w:r>
    </w:p>
    <w:p w:rsidR="00114D9D" w:rsidRPr="00114D9D" w:rsidRDefault="00114D9D" w:rsidP="00C237CF">
      <w:pPr>
        <w:autoSpaceDE w:val="0"/>
        <w:autoSpaceDN w:val="0"/>
        <w:adjustRightInd w:val="0"/>
        <w:spacing w:after="0" w:line="240" w:lineRule="auto"/>
        <w:jc w:val="both"/>
        <w:rPr>
          <w:rFonts w:ascii="Times New Roman" w:eastAsiaTheme="minorHAnsi" w:hAnsi="Times New Roman"/>
          <w:sz w:val="24"/>
          <w:szCs w:val="24"/>
          <w:lang w:val="ru-RU"/>
        </w:rPr>
      </w:pPr>
    </w:p>
    <w:p w:rsidR="00114D9D" w:rsidRPr="00114D9D" w:rsidRDefault="00114D9D" w:rsidP="00C237CF">
      <w:pPr>
        <w:autoSpaceDE w:val="0"/>
        <w:autoSpaceDN w:val="0"/>
        <w:adjustRightInd w:val="0"/>
        <w:spacing w:after="0" w:line="240" w:lineRule="auto"/>
        <w:jc w:val="both"/>
        <w:rPr>
          <w:rFonts w:ascii="Times New Roman" w:eastAsiaTheme="minorHAnsi" w:hAnsi="Times New Roman"/>
          <w:sz w:val="24"/>
          <w:szCs w:val="24"/>
          <w:lang w:val="ru-RU"/>
        </w:rPr>
      </w:pPr>
    </w:p>
    <w:p w:rsidR="00114D9D" w:rsidRPr="00072B24" w:rsidRDefault="00114D9D" w:rsidP="00C237CF">
      <w:pPr>
        <w:autoSpaceDE w:val="0"/>
        <w:autoSpaceDN w:val="0"/>
        <w:adjustRightInd w:val="0"/>
        <w:spacing w:after="0" w:line="240" w:lineRule="auto"/>
        <w:jc w:val="both"/>
        <w:rPr>
          <w:rFonts w:ascii="Times New Roman" w:eastAsiaTheme="minorHAnsi" w:hAnsi="Times New Roman"/>
          <w:sz w:val="24"/>
          <w:szCs w:val="24"/>
          <w:lang w:val="ru-RU"/>
        </w:rPr>
      </w:pPr>
      <w:r w:rsidRPr="00072B24">
        <w:rPr>
          <w:rFonts w:ascii="Times New Roman" w:eastAsiaTheme="minorHAnsi" w:hAnsi="Times New Roman"/>
          <w:b/>
          <w:bCs/>
          <w:sz w:val="24"/>
          <w:szCs w:val="24"/>
          <w:lang w:val="ru-RU"/>
        </w:rPr>
        <w:t>Раздел 2. Содержание учебного предмета</w:t>
      </w:r>
    </w:p>
    <w:p w:rsidR="00114D9D" w:rsidRPr="00072B24" w:rsidRDefault="00114D9D" w:rsidP="00C237CF">
      <w:pPr>
        <w:autoSpaceDE w:val="0"/>
        <w:autoSpaceDN w:val="0"/>
        <w:adjustRightInd w:val="0"/>
        <w:spacing w:after="0" w:line="240" w:lineRule="auto"/>
        <w:jc w:val="both"/>
        <w:rPr>
          <w:rFonts w:ascii="Times New Roman" w:hAnsi="Times New Roman"/>
          <w:sz w:val="24"/>
          <w:szCs w:val="24"/>
          <w:lang w:val="ru-RU"/>
        </w:rPr>
      </w:pPr>
    </w:p>
    <w:p w:rsidR="00114D9D" w:rsidRPr="00114D9D" w:rsidRDefault="00114D9D" w:rsidP="00C237CF">
      <w:pPr>
        <w:spacing w:after="0" w:line="240" w:lineRule="auto"/>
        <w:jc w:val="both"/>
        <w:rPr>
          <w:rFonts w:ascii="Times New Roman" w:eastAsiaTheme="minorHAnsi" w:hAnsi="Times New Roman"/>
          <w:bCs/>
          <w:iCs/>
          <w:sz w:val="24"/>
          <w:szCs w:val="24"/>
          <w:lang w:val="ru-RU"/>
        </w:rPr>
      </w:pPr>
      <w:r w:rsidRPr="00114D9D">
        <w:rPr>
          <w:rFonts w:ascii="Times New Roman" w:eastAsiaTheme="minorHAnsi" w:hAnsi="Times New Roman"/>
          <w:bCs/>
          <w:iCs/>
          <w:sz w:val="24"/>
          <w:szCs w:val="24"/>
          <w:lang w:val="ru-RU"/>
        </w:rPr>
        <w:t xml:space="preserve">   </w:t>
      </w:r>
      <w:r w:rsidRPr="00114D9D">
        <w:rPr>
          <w:rFonts w:ascii="Times New Roman" w:eastAsiaTheme="minorHAnsi" w:hAnsi="Times New Roman"/>
          <w:b/>
          <w:bCs/>
          <w:iCs/>
          <w:sz w:val="24"/>
          <w:szCs w:val="24"/>
          <w:lang w:val="ru-RU"/>
        </w:rPr>
        <w:t>Тема 1. Преобразование тригонометрических нестандартных выражений (3 час.)</w:t>
      </w:r>
      <w:r w:rsidRPr="00114D9D">
        <w:rPr>
          <w:rFonts w:ascii="Times New Roman" w:eastAsiaTheme="minorHAnsi" w:hAnsi="Times New Roman"/>
          <w:bCs/>
          <w:iCs/>
          <w:sz w:val="24"/>
          <w:szCs w:val="24"/>
          <w:lang w:val="ru-RU"/>
        </w:rPr>
        <w:t xml:space="preserve"> Преобр</w:t>
      </w:r>
      <w:r w:rsidRPr="00114D9D">
        <w:rPr>
          <w:rFonts w:ascii="Times New Roman" w:eastAsiaTheme="minorHAnsi" w:hAnsi="Times New Roman"/>
          <w:bCs/>
          <w:iCs/>
          <w:sz w:val="24"/>
          <w:szCs w:val="24"/>
          <w:lang w:val="ru-RU"/>
        </w:rPr>
        <w:t>а</w:t>
      </w:r>
      <w:r w:rsidRPr="00114D9D">
        <w:rPr>
          <w:rFonts w:ascii="Times New Roman" w:eastAsiaTheme="minorHAnsi" w:hAnsi="Times New Roman"/>
          <w:bCs/>
          <w:iCs/>
          <w:sz w:val="24"/>
          <w:szCs w:val="24"/>
          <w:lang w:val="ru-RU"/>
        </w:rPr>
        <w:t>зование выражений, записанных в нестандартном виде. Работа с различными формулами. Методы обучения: лекция, объяснение, выполнение тренировочных упражнений.</w:t>
      </w:r>
    </w:p>
    <w:p w:rsidR="00114D9D" w:rsidRPr="00114D9D" w:rsidRDefault="00114D9D" w:rsidP="00C237CF">
      <w:pPr>
        <w:spacing w:after="0" w:line="240" w:lineRule="auto"/>
        <w:jc w:val="both"/>
        <w:rPr>
          <w:rFonts w:ascii="Times New Roman" w:eastAsiaTheme="minorHAnsi" w:hAnsi="Times New Roman"/>
          <w:bCs/>
          <w:iCs/>
          <w:sz w:val="24"/>
          <w:szCs w:val="24"/>
          <w:lang w:val="ru-RU"/>
        </w:rPr>
      </w:pPr>
      <w:r w:rsidRPr="00114D9D">
        <w:rPr>
          <w:rFonts w:ascii="Times New Roman" w:eastAsiaTheme="minorHAnsi" w:hAnsi="Times New Roman"/>
          <w:bCs/>
          <w:iCs/>
          <w:sz w:val="24"/>
          <w:szCs w:val="24"/>
          <w:lang w:val="ru-RU"/>
        </w:rPr>
        <w:t>Формы контроля: проверка задач для самостоятельного решения; тестовая работа.</w:t>
      </w:r>
    </w:p>
    <w:p w:rsidR="00114D9D" w:rsidRPr="00114D9D" w:rsidRDefault="00114D9D" w:rsidP="00C237CF">
      <w:pPr>
        <w:spacing w:after="0" w:line="240" w:lineRule="auto"/>
        <w:jc w:val="both"/>
        <w:rPr>
          <w:rFonts w:ascii="Times New Roman" w:eastAsiaTheme="minorHAnsi" w:hAnsi="Times New Roman"/>
          <w:b/>
          <w:bCs/>
          <w:iCs/>
          <w:sz w:val="24"/>
          <w:szCs w:val="24"/>
          <w:lang w:val="ru-RU"/>
        </w:rPr>
      </w:pPr>
      <w:r w:rsidRPr="00114D9D">
        <w:rPr>
          <w:rFonts w:ascii="Times New Roman" w:eastAsiaTheme="minorHAnsi" w:hAnsi="Times New Roman"/>
          <w:bCs/>
          <w:iCs/>
          <w:sz w:val="24"/>
          <w:szCs w:val="24"/>
          <w:lang w:val="ru-RU"/>
        </w:rPr>
        <w:t xml:space="preserve">  </w:t>
      </w:r>
      <w:r w:rsidRPr="00114D9D">
        <w:rPr>
          <w:rFonts w:ascii="Times New Roman" w:eastAsiaTheme="minorHAnsi" w:hAnsi="Times New Roman"/>
          <w:b/>
          <w:bCs/>
          <w:iCs/>
          <w:sz w:val="24"/>
          <w:szCs w:val="24"/>
          <w:lang w:val="ru-RU"/>
        </w:rPr>
        <w:t xml:space="preserve">Тема 2. Решение  нестандартных тригонометрических уравнений (3 час.) </w:t>
      </w:r>
    </w:p>
    <w:p w:rsidR="00114D9D" w:rsidRPr="00114D9D" w:rsidRDefault="00114D9D" w:rsidP="00C237CF">
      <w:pPr>
        <w:spacing w:after="0" w:line="240" w:lineRule="auto"/>
        <w:jc w:val="both"/>
        <w:rPr>
          <w:rFonts w:ascii="Times New Roman" w:eastAsiaTheme="minorHAnsi" w:hAnsi="Times New Roman"/>
          <w:bCs/>
          <w:iCs/>
          <w:sz w:val="24"/>
          <w:szCs w:val="24"/>
          <w:lang w:val="ru-RU"/>
        </w:rPr>
      </w:pPr>
      <w:r w:rsidRPr="00114D9D">
        <w:rPr>
          <w:rFonts w:ascii="Times New Roman" w:eastAsiaTheme="minorHAnsi" w:hAnsi="Times New Roman"/>
          <w:bCs/>
          <w:iCs/>
          <w:sz w:val="24"/>
          <w:szCs w:val="24"/>
          <w:lang w:val="ru-RU"/>
        </w:rPr>
        <w:t xml:space="preserve"> Отбор корней, принадлежащих промежутку. Способы решения тригонометрических уравн</w:t>
      </w:r>
      <w:r w:rsidRPr="00114D9D">
        <w:rPr>
          <w:rFonts w:ascii="Times New Roman" w:eastAsiaTheme="minorHAnsi" w:hAnsi="Times New Roman"/>
          <w:bCs/>
          <w:iCs/>
          <w:sz w:val="24"/>
          <w:szCs w:val="24"/>
          <w:lang w:val="ru-RU"/>
        </w:rPr>
        <w:t>е</w:t>
      </w:r>
      <w:r w:rsidRPr="00114D9D">
        <w:rPr>
          <w:rFonts w:ascii="Times New Roman" w:eastAsiaTheme="minorHAnsi" w:hAnsi="Times New Roman"/>
          <w:bCs/>
          <w:iCs/>
          <w:sz w:val="24"/>
          <w:szCs w:val="24"/>
          <w:lang w:val="ru-RU"/>
        </w:rPr>
        <w:t>ний.</w:t>
      </w:r>
    </w:p>
    <w:p w:rsidR="00114D9D" w:rsidRPr="00114D9D" w:rsidRDefault="00114D9D" w:rsidP="00C237CF">
      <w:pPr>
        <w:spacing w:after="0" w:line="240" w:lineRule="auto"/>
        <w:jc w:val="both"/>
        <w:rPr>
          <w:rFonts w:ascii="Times New Roman" w:eastAsiaTheme="minorHAnsi" w:hAnsi="Times New Roman"/>
          <w:bCs/>
          <w:iCs/>
          <w:sz w:val="24"/>
          <w:szCs w:val="24"/>
          <w:lang w:val="ru-RU"/>
        </w:rPr>
      </w:pPr>
      <w:r w:rsidRPr="00114D9D">
        <w:rPr>
          <w:rFonts w:ascii="Times New Roman" w:eastAsiaTheme="minorHAnsi" w:hAnsi="Times New Roman"/>
          <w:bCs/>
          <w:iCs/>
          <w:sz w:val="24"/>
          <w:szCs w:val="24"/>
          <w:lang w:val="ru-RU"/>
        </w:rPr>
        <w:t>Методы обучения: лекция, объяснение, выполнение тренировочных упражнений.</w:t>
      </w:r>
    </w:p>
    <w:p w:rsidR="00114D9D" w:rsidRPr="00114D9D" w:rsidRDefault="00114D9D" w:rsidP="00C237CF">
      <w:pPr>
        <w:spacing w:after="0" w:line="240" w:lineRule="auto"/>
        <w:jc w:val="both"/>
        <w:rPr>
          <w:rFonts w:ascii="Times New Roman" w:eastAsiaTheme="minorHAnsi" w:hAnsi="Times New Roman"/>
          <w:bCs/>
          <w:iCs/>
          <w:sz w:val="24"/>
          <w:szCs w:val="24"/>
          <w:lang w:val="ru-RU"/>
        </w:rPr>
      </w:pPr>
      <w:r w:rsidRPr="00114D9D">
        <w:rPr>
          <w:rFonts w:ascii="Times New Roman" w:eastAsiaTheme="minorHAnsi" w:hAnsi="Times New Roman"/>
          <w:bCs/>
          <w:iCs/>
          <w:sz w:val="24"/>
          <w:szCs w:val="24"/>
          <w:lang w:val="ru-RU"/>
        </w:rPr>
        <w:t>Форма контроля: проверка задач для самостоятельного решения, тестовая работа.</w:t>
      </w:r>
    </w:p>
    <w:p w:rsidR="00114D9D" w:rsidRPr="00072B24" w:rsidRDefault="00114D9D" w:rsidP="00C237CF">
      <w:pPr>
        <w:spacing w:after="0" w:line="240" w:lineRule="auto"/>
        <w:jc w:val="both"/>
        <w:rPr>
          <w:rFonts w:ascii="Times New Roman" w:eastAsiaTheme="minorHAnsi" w:hAnsi="Times New Roman"/>
          <w:bCs/>
          <w:iCs/>
          <w:sz w:val="24"/>
          <w:szCs w:val="24"/>
          <w:lang w:val="ru-RU"/>
        </w:rPr>
      </w:pPr>
      <w:r w:rsidRPr="00114D9D">
        <w:rPr>
          <w:rFonts w:ascii="Times New Roman" w:eastAsiaTheme="minorHAnsi" w:hAnsi="Times New Roman"/>
          <w:bCs/>
          <w:iCs/>
          <w:sz w:val="24"/>
          <w:szCs w:val="24"/>
          <w:lang w:val="ru-RU"/>
        </w:rPr>
        <w:t xml:space="preserve">  </w:t>
      </w:r>
      <w:r w:rsidRPr="00114D9D">
        <w:rPr>
          <w:rFonts w:ascii="Times New Roman" w:eastAsiaTheme="minorHAnsi" w:hAnsi="Times New Roman"/>
          <w:b/>
          <w:bCs/>
          <w:iCs/>
          <w:sz w:val="24"/>
          <w:szCs w:val="24"/>
          <w:lang w:val="ru-RU"/>
        </w:rPr>
        <w:t xml:space="preserve">Тема 3. Матрица ( 3 часа). </w:t>
      </w:r>
      <w:r w:rsidRPr="00114D9D">
        <w:rPr>
          <w:rFonts w:ascii="Times New Roman" w:eastAsiaTheme="minorHAnsi" w:hAnsi="Times New Roman"/>
          <w:bCs/>
          <w:iCs/>
          <w:sz w:val="24"/>
          <w:szCs w:val="24"/>
          <w:lang w:val="ru-RU"/>
        </w:rPr>
        <w:t>Что такое матрица. Правила ее составление. Решение с ее пом</w:t>
      </w:r>
      <w:r w:rsidRPr="00114D9D">
        <w:rPr>
          <w:rFonts w:ascii="Times New Roman" w:eastAsiaTheme="minorHAnsi" w:hAnsi="Times New Roman"/>
          <w:bCs/>
          <w:iCs/>
          <w:sz w:val="24"/>
          <w:szCs w:val="24"/>
          <w:lang w:val="ru-RU"/>
        </w:rPr>
        <w:t>о</w:t>
      </w:r>
      <w:r w:rsidRPr="00114D9D">
        <w:rPr>
          <w:rFonts w:ascii="Times New Roman" w:eastAsiaTheme="minorHAnsi" w:hAnsi="Times New Roman"/>
          <w:bCs/>
          <w:iCs/>
          <w:sz w:val="24"/>
          <w:szCs w:val="24"/>
          <w:lang w:val="ru-RU"/>
        </w:rPr>
        <w:t xml:space="preserve">щью уравнений. </w:t>
      </w:r>
      <w:r w:rsidRPr="00072B24">
        <w:rPr>
          <w:rFonts w:ascii="Times New Roman" w:eastAsiaTheme="minorHAnsi" w:hAnsi="Times New Roman"/>
          <w:bCs/>
          <w:iCs/>
          <w:sz w:val="24"/>
          <w:szCs w:val="24"/>
          <w:lang w:val="ru-RU"/>
        </w:rPr>
        <w:t>Метод Крамера</w:t>
      </w:r>
      <w:r w:rsidRPr="00072B24">
        <w:rPr>
          <w:rFonts w:ascii="Times New Roman" w:eastAsiaTheme="minorHAnsi" w:hAnsi="Times New Roman"/>
          <w:b/>
          <w:bCs/>
          <w:iCs/>
          <w:sz w:val="24"/>
          <w:szCs w:val="24"/>
          <w:lang w:val="ru-RU"/>
        </w:rPr>
        <w:t xml:space="preserve">. </w:t>
      </w:r>
      <w:r w:rsidRPr="00072B24">
        <w:rPr>
          <w:rFonts w:ascii="Times New Roman" w:eastAsiaTheme="minorHAnsi" w:hAnsi="Times New Roman"/>
          <w:bCs/>
          <w:iCs/>
          <w:sz w:val="24"/>
          <w:szCs w:val="24"/>
          <w:lang w:val="ru-RU"/>
        </w:rPr>
        <w:t>Методы обучения: лекция, объяснение, выполнение тренир</w:t>
      </w:r>
      <w:r w:rsidRPr="00072B24">
        <w:rPr>
          <w:rFonts w:ascii="Times New Roman" w:eastAsiaTheme="minorHAnsi" w:hAnsi="Times New Roman"/>
          <w:bCs/>
          <w:iCs/>
          <w:sz w:val="24"/>
          <w:szCs w:val="24"/>
          <w:lang w:val="ru-RU"/>
        </w:rPr>
        <w:t>о</w:t>
      </w:r>
      <w:r w:rsidRPr="00072B24">
        <w:rPr>
          <w:rFonts w:ascii="Times New Roman" w:eastAsiaTheme="minorHAnsi" w:hAnsi="Times New Roman"/>
          <w:bCs/>
          <w:iCs/>
          <w:sz w:val="24"/>
          <w:szCs w:val="24"/>
          <w:lang w:val="ru-RU"/>
        </w:rPr>
        <w:t>вочных упражнений.</w:t>
      </w:r>
    </w:p>
    <w:p w:rsidR="00114D9D" w:rsidRPr="00114D9D" w:rsidRDefault="00114D9D" w:rsidP="00C237CF">
      <w:pPr>
        <w:spacing w:after="0" w:line="240" w:lineRule="auto"/>
        <w:jc w:val="both"/>
        <w:rPr>
          <w:rFonts w:ascii="Times New Roman" w:eastAsiaTheme="minorHAnsi" w:hAnsi="Times New Roman"/>
          <w:bCs/>
          <w:iCs/>
          <w:sz w:val="24"/>
          <w:szCs w:val="24"/>
          <w:lang w:val="ru-RU"/>
        </w:rPr>
      </w:pPr>
      <w:r w:rsidRPr="00114D9D">
        <w:rPr>
          <w:rFonts w:ascii="Times New Roman" w:eastAsiaTheme="minorHAnsi" w:hAnsi="Times New Roman"/>
          <w:bCs/>
          <w:iCs/>
          <w:sz w:val="24"/>
          <w:szCs w:val="24"/>
          <w:lang w:val="ru-RU"/>
        </w:rPr>
        <w:t>Формы контроля: проверка задач для самостоятельного решения; тестовая работа.</w:t>
      </w:r>
    </w:p>
    <w:p w:rsidR="00114D9D" w:rsidRPr="00114D9D" w:rsidRDefault="00114D9D" w:rsidP="00C237CF">
      <w:pPr>
        <w:spacing w:after="0" w:line="240" w:lineRule="auto"/>
        <w:jc w:val="both"/>
        <w:rPr>
          <w:rFonts w:ascii="Times New Roman" w:eastAsiaTheme="minorHAnsi" w:hAnsi="Times New Roman"/>
          <w:bCs/>
          <w:iCs/>
          <w:sz w:val="24"/>
          <w:szCs w:val="24"/>
          <w:lang w:val="ru-RU"/>
        </w:rPr>
      </w:pPr>
      <w:r w:rsidRPr="00114D9D">
        <w:rPr>
          <w:rFonts w:ascii="Times New Roman" w:eastAsiaTheme="minorHAnsi" w:hAnsi="Times New Roman"/>
          <w:bCs/>
          <w:iCs/>
          <w:sz w:val="24"/>
          <w:szCs w:val="24"/>
          <w:lang w:val="ru-RU"/>
        </w:rPr>
        <w:t xml:space="preserve"> </w:t>
      </w:r>
      <w:r w:rsidRPr="00114D9D">
        <w:rPr>
          <w:rFonts w:ascii="Times New Roman" w:eastAsiaTheme="minorHAnsi" w:hAnsi="Times New Roman"/>
          <w:b/>
          <w:bCs/>
          <w:iCs/>
          <w:sz w:val="24"/>
          <w:szCs w:val="24"/>
          <w:lang w:val="ru-RU"/>
        </w:rPr>
        <w:t>Тема 4. Решение  нестандартных иррациональных уравнений и неравенств (2час.)</w:t>
      </w:r>
      <w:r w:rsidRPr="00114D9D">
        <w:rPr>
          <w:rFonts w:ascii="Times New Roman" w:eastAsiaTheme="minorHAnsi" w:hAnsi="Times New Roman"/>
          <w:bCs/>
          <w:iCs/>
          <w:sz w:val="24"/>
          <w:szCs w:val="24"/>
          <w:lang w:val="ru-RU"/>
        </w:rPr>
        <w:t xml:space="preserve"> Ирраци</w:t>
      </w:r>
      <w:r w:rsidRPr="00114D9D">
        <w:rPr>
          <w:rFonts w:ascii="Times New Roman" w:eastAsiaTheme="minorHAnsi" w:hAnsi="Times New Roman"/>
          <w:bCs/>
          <w:iCs/>
          <w:sz w:val="24"/>
          <w:szCs w:val="24"/>
          <w:lang w:val="ru-RU"/>
        </w:rPr>
        <w:t>о</w:t>
      </w:r>
      <w:r w:rsidRPr="00114D9D">
        <w:rPr>
          <w:rFonts w:ascii="Times New Roman" w:eastAsiaTheme="minorHAnsi" w:hAnsi="Times New Roman"/>
          <w:bCs/>
          <w:iCs/>
          <w:sz w:val="24"/>
          <w:szCs w:val="24"/>
          <w:lang w:val="ru-RU"/>
        </w:rPr>
        <w:t>нальные уравнения. Метод равносильности. Иррациональные неравенства. Алгоритм решения н</w:t>
      </w:r>
      <w:r w:rsidRPr="00114D9D">
        <w:rPr>
          <w:rFonts w:ascii="Times New Roman" w:eastAsiaTheme="minorHAnsi" w:hAnsi="Times New Roman"/>
          <w:bCs/>
          <w:iCs/>
          <w:sz w:val="24"/>
          <w:szCs w:val="24"/>
          <w:lang w:val="ru-RU"/>
        </w:rPr>
        <w:t>е</w:t>
      </w:r>
      <w:r w:rsidRPr="00114D9D">
        <w:rPr>
          <w:rFonts w:ascii="Times New Roman" w:eastAsiaTheme="minorHAnsi" w:hAnsi="Times New Roman"/>
          <w:bCs/>
          <w:iCs/>
          <w:sz w:val="24"/>
          <w:szCs w:val="24"/>
          <w:lang w:val="ru-RU"/>
        </w:rPr>
        <w:t>равенств методом интервалов.</w:t>
      </w:r>
    </w:p>
    <w:p w:rsidR="00114D9D" w:rsidRPr="00114D9D" w:rsidRDefault="00114D9D" w:rsidP="00C237CF">
      <w:pPr>
        <w:spacing w:after="0" w:line="240" w:lineRule="auto"/>
        <w:jc w:val="both"/>
        <w:rPr>
          <w:rFonts w:ascii="Times New Roman" w:eastAsiaTheme="minorHAnsi" w:hAnsi="Times New Roman"/>
          <w:bCs/>
          <w:iCs/>
          <w:sz w:val="24"/>
          <w:szCs w:val="24"/>
          <w:lang w:val="ru-RU"/>
        </w:rPr>
      </w:pPr>
      <w:r w:rsidRPr="00114D9D">
        <w:rPr>
          <w:rFonts w:ascii="Times New Roman" w:eastAsiaTheme="minorHAnsi" w:hAnsi="Times New Roman"/>
          <w:bCs/>
          <w:iCs/>
          <w:sz w:val="24"/>
          <w:szCs w:val="24"/>
          <w:lang w:val="ru-RU"/>
        </w:rPr>
        <w:t xml:space="preserve"> Методы обучения: лекция, объяснение, выполнение тренировочных упражнений.</w:t>
      </w:r>
    </w:p>
    <w:p w:rsidR="00114D9D" w:rsidRPr="00114D9D" w:rsidRDefault="00114D9D" w:rsidP="00C237CF">
      <w:pPr>
        <w:spacing w:after="0" w:line="240" w:lineRule="auto"/>
        <w:jc w:val="both"/>
        <w:rPr>
          <w:rFonts w:ascii="Times New Roman" w:eastAsiaTheme="minorHAnsi" w:hAnsi="Times New Roman"/>
          <w:bCs/>
          <w:iCs/>
          <w:sz w:val="24"/>
          <w:szCs w:val="24"/>
          <w:lang w:val="ru-RU"/>
        </w:rPr>
      </w:pPr>
      <w:r w:rsidRPr="00114D9D">
        <w:rPr>
          <w:rFonts w:ascii="Times New Roman" w:eastAsiaTheme="minorHAnsi" w:hAnsi="Times New Roman"/>
          <w:bCs/>
          <w:iCs/>
          <w:sz w:val="24"/>
          <w:szCs w:val="24"/>
          <w:lang w:val="ru-RU"/>
        </w:rPr>
        <w:t>Формы контроля: проверка задач для самостоятельного решения; тестовая работа.</w:t>
      </w:r>
    </w:p>
    <w:p w:rsidR="00114D9D" w:rsidRPr="00114D9D" w:rsidRDefault="00114D9D" w:rsidP="00C237CF">
      <w:pPr>
        <w:spacing w:after="0" w:line="240" w:lineRule="auto"/>
        <w:jc w:val="both"/>
        <w:rPr>
          <w:rFonts w:ascii="Times New Roman" w:eastAsiaTheme="minorHAnsi" w:hAnsi="Times New Roman"/>
          <w:b/>
          <w:bCs/>
          <w:iCs/>
          <w:sz w:val="24"/>
          <w:szCs w:val="24"/>
          <w:lang w:val="ru-RU"/>
        </w:rPr>
      </w:pPr>
      <w:r w:rsidRPr="00114D9D">
        <w:rPr>
          <w:rFonts w:ascii="Times New Roman" w:eastAsiaTheme="minorHAnsi" w:hAnsi="Times New Roman"/>
          <w:b/>
          <w:bCs/>
          <w:iCs/>
          <w:sz w:val="24"/>
          <w:szCs w:val="24"/>
          <w:lang w:val="ru-RU"/>
        </w:rPr>
        <w:t xml:space="preserve"> Тема 5. Решение экономических задач (4 час.) </w:t>
      </w:r>
    </w:p>
    <w:p w:rsidR="00114D9D" w:rsidRPr="00114D9D" w:rsidRDefault="00114D9D" w:rsidP="00C237CF">
      <w:pPr>
        <w:spacing w:after="0" w:line="240" w:lineRule="auto"/>
        <w:jc w:val="both"/>
        <w:rPr>
          <w:rFonts w:ascii="Times New Roman" w:eastAsiaTheme="minorHAnsi" w:hAnsi="Times New Roman"/>
          <w:bCs/>
          <w:iCs/>
          <w:sz w:val="24"/>
          <w:szCs w:val="24"/>
          <w:lang w:val="ru-RU"/>
        </w:rPr>
      </w:pPr>
      <w:r w:rsidRPr="00114D9D">
        <w:rPr>
          <w:rFonts w:ascii="Times New Roman" w:eastAsiaTheme="minorHAnsi" w:hAnsi="Times New Roman"/>
          <w:b/>
          <w:bCs/>
          <w:iCs/>
          <w:sz w:val="24"/>
          <w:szCs w:val="24"/>
          <w:lang w:val="ru-RU"/>
        </w:rPr>
        <w:t xml:space="preserve"> </w:t>
      </w:r>
      <w:r w:rsidRPr="00114D9D">
        <w:rPr>
          <w:rFonts w:ascii="Times New Roman" w:eastAsiaTheme="minorHAnsi" w:hAnsi="Times New Roman"/>
          <w:bCs/>
          <w:iCs/>
          <w:sz w:val="24"/>
          <w:szCs w:val="24"/>
          <w:lang w:val="ru-RU"/>
        </w:rPr>
        <w:t>Применение использования прогрессий при решении экономических задач, изучение разли</w:t>
      </w:r>
      <w:r w:rsidRPr="00114D9D">
        <w:rPr>
          <w:rFonts w:ascii="Times New Roman" w:eastAsiaTheme="minorHAnsi" w:hAnsi="Times New Roman"/>
          <w:bCs/>
          <w:iCs/>
          <w:sz w:val="24"/>
          <w:szCs w:val="24"/>
          <w:lang w:val="ru-RU"/>
        </w:rPr>
        <w:t>ч</w:t>
      </w:r>
      <w:r w:rsidRPr="00114D9D">
        <w:rPr>
          <w:rFonts w:ascii="Times New Roman" w:eastAsiaTheme="minorHAnsi" w:hAnsi="Times New Roman"/>
          <w:bCs/>
          <w:iCs/>
          <w:sz w:val="24"/>
          <w:szCs w:val="24"/>
          <w:lang w:val="ru-RU"/>
        </w:rPr>
        <w:t xml:space="preserve">ных типов </w:t>
      </w:r>
    </w:p>
    <w:p w:rsidR="00114D9D" w:rsidRPr="00114D9D" w:rsidRDefault="00114D9D" w:rsidP="00C237CF">
      <w:pPr>
        <w:spacing w:after="0" w:line="240" w:lineRule="auto"/>
        <w:jc w:val="both"/>
        <w:rPr>
          <w:rFonts w:ascii="Times New Roman" w:eastAsiaTheme="minorHAnsi" w:hAnsi="Times New Roman"/>
          <w:bCs/>
          <w:iCs/>
          <w:sz w:val="24"/>
          <w:szCs w:val="24"/>
          <w:lang w:val="ru-RU"/>
        </w:rPr>
      </w:pPr>
      <w:r w:rsidRPr="00114D9D">
        <w:rPr>
          <w:rFonts w:ascii="Times New Roman" w:eastAsiaTheme="minorHAnsi" w:hAnsi="Times New Roman"/>
          <w:bCs/>
          <w:iCs/>
          <w:sz w:val="24"/>
          <w:szCs w:val="24"/>
          <w:lang w:val="ru-RU"/>
        </w:rPr>
        <w:t>Формы контроля: проверка задач для самостоятельного решения; тестовая работа.</w:t>
      </w:r>
    </w:p>
    <w:p w:rsidR="00114D9D" w:rsidRPr="00114D9D" w:rsidRDefault="00114D9D" w:rsidP="00C237CF">
      <w:pPr>
        <w:spacing w:after="0" w:line="240" w:lineRule="auto"/>
        <w:jc w:val="both"/>
        <w:rPr>
          <w:rFonts w:ascii="Times New Roman" w:eastAsiaTheme="minorHAnsi" w:hAnsi="Times New Roman"/>
          <w:bCs/>
          <w:iCs/>
          <w:sz w:val="24"/>
          <w:szCs w:val="24"/>
          <w:lang w:val="ru-RU"/>
        </w:rPr>
      </w:pPr>
      <w:r w:rsidRPr="00114D9D">
        <w:rPr>
          <w:rFonts w:ascii="Times New Roman" w:eastAsiaTheme="minorHAnsi" w:hAnsi="Times New Roman"/>
          <w:bCs/>
          <w:iCs/>
          <w:sz w:val="24"/>
          <w:szCs w:val="24"/>
          <w:lang w:val="ru-RU"/>
        </w:rPr>
        <w:t xml:space="preserve"> </w:t>
      </w:r>
      <w:r w:rsidRPr="00114D9D">
        <w:rPr>
          <w:rFonts w:ascii="Times New Roman" w:eastAsiaTheme="minorHAnsi" w:hAnsi="Times New Roman"/>
          <w:b/>
          <w:bCs/>
          <w:iCs/>
          <w:sz w:val="24"/>
          <w:szCs w:val="24"/>
          <w:lang w:val="ru-RU"/>
        </w:rPr>
        <w:t>Тема 6. Решение уравнений с параметром. (4 час.)</w:t>
      </w:r>
    </w:p>
    <w:p w:rsidR="00114D9D" w:rsidRPr="00114D9D" w:rsidRDefault="00114D9D" w:rsidP="00C237CF">
      <w:pPr>
        <w:spacing w:after="0" w:line="240" w:lineRule="auto"/>
        <w:jc w:val="both"/>
        <w:rPr>
          <w:rFonts w:ascii="Times New Roman" w:eastAsiaTheme="minorHAnsi" w:hAnsi="Times New Roman"/>
          <w:bCs/>
          <w:iCs/>
          <w:sz w:val="24"/>
          <w:szCs w:val="24"/>
          <w:lang w:val="ru-RU"/>
        </w:rPr>
      </w:pPr>
      <w:r w:rsidRPr="00114D9D">
        <w:rPr>
          <w:rFonts w:ascii="Times New Roman" w:eastAsiaTheme="minorHAnsi" w:hAnsi="Times New Roman"/>
          <w:bCs/>
          <w:iCs/>
          <w:sz w:val="24"/>
          <w:szCs w:val="24"/>
          <w:lang w:val="ru-RU"/>
        </w:rPr>
        <w:t xml:space="preserve"> Что такое параметр. Геометрический метод решения, аналитический способ решения. </w:t>
      </w:r>
    </w:p>
    <w:p w:rsidR="00114D9D" w:rsidRPr="00114D9D" w:rsidRDefault="00114D9D" w:rsidP="00C237CF">
      <w:pPr>
        <w:spacing w:after="0" w:line="240" w:lineRule="auto"/>
        <w:jc w:val="both"/>
        <w:rPr>
          <w:rFonts w:ascii="Times New Roman" w:eastAsiaTheme="minorHAnsi" w:hAnsi="Times New Roman"/>
          <w:bCs/>
          <w:iCs/>
          <w:sz w:val="24"/>
          <w:szCs w:val="24"/>
          <w:lang w:val="ru-RU"/>
        </w:rPr>
      </w:pPr>
      <w:r w:rsidRPr="00114D9D">
        <w:rPr>
          <w:rFonts w:ascii="Times New Roman" w:eastAsiaTheme="minorHAnsi" w:hAnsi="Times New Roman"/>
          <w:bCs/>
          <w:iCs/>
          <w:sz w:val="24"/>
          <w:szCs w:val="24"/>
          <w:lang w:val="ru-RU"/>
        </w:rPr>
        <w:t xml:space="preserve"> Методы обучения: лекция, объяснение, выполнение тренировочных упражнений.</w:t>
      </w:r>
    </w:p>
    <w:p w:rsidR="00114D9D" w:rsidRPr="00114D9D" w:rsidRDefault="00114D9D" w:rsidP="00C237CF">
      <w:pPr>
        <w:spacing w:after="0" w:line="240" w:lineRule="auto"/>
        <w:jc w:val="both"/>
        <w:rPr>
          <w:rFonts w:ascii="Times New Roman" w:eastAsiaTheme="minorHAnsi" w:hAnsi="Times New Roman"/>
          <w:bCs/>
          <w:iCs/>
          <w:sz w:val="24"/>
          <w:szCs w:val="24"/>
          <w:lang w:val="ru-RU"/>
        </w:rPr>
      </w:pPr>
      <w:r w:rsidRPr="00114D9D">
        <w:rPr>
          <w:rFonts w:ascii="Times New Roman" w:eastAsiaTheme="minorHAnsi" w:hAnsi="Times New Roman"/>
          <w:bCs/>
          <w:iCs/>
          <w:sz w:val="24"/>
          <w:szCs w:val="24"/>
          <w:lang w:val="ru-RU"/>
        </w:rPr>
        <w:t>Формы контроля: проверка задач для самостоятельного решения; тестовая работа.</w:t>
      </w:r>
    </w:p>
    <w:p w:rsidR="00114D9D" w:rsidRPr="00114D9D" w:rsidRDefault="00114D9D" w:rsidP="00C237CF">
      <w:pPr>
        <w:spacing w:after="0" w:line="240" w:lineRule="auto"/>
        <w:jc w:val="both"/>
        <w:rPr>
          <w:rFonts w:ascii="Times New Roman" w:eastAsia="Times New Roman" w:hAnsi="Times New Roman"/>
          <w:b/>
          <w:sz w:val="24"/>
          <w:szCs w:val="24"/>
          <w:lang w:val="ru-RU"/>
        </w:rPr>
      </w:pPr>
      <w:r w:rsidRPr="00114D9D">
        <w:rPr>
          <w:rFonts w:ascii="Times New Roman" w:eastAsia="Times New Roman" w:hAnsi="Times New Roman"/>
          <w:b/>
          <w:sz w:val="24"/>
          <w:szCs w:val="24"/>
          <w:lang w:val="ru-RU"/>
        </w:rPr>
        <w:t>Тема 7. Решение  логарифмических уравнений с тригонометрией</w:t>
      </w:r>
    </w:p>
    <w:p w:rsidR="00114D9D" w:rsidRPr="00114D9D" w:rsidRDefault="00114D9D" w:rsidP="00C237CF">
      <w:pPr>
        <w:spacing w:after="0" w:line="240" w:lineRule="auto"/>
        <w:jc w:val="both"/>
        <w:rPr>
          <w:rFonts w:ascii="Times New Roman" w:eastAsia="Times New Roman" w:hAnsi="Times New Roman"/>
          <w:sz w:val="24"/>
          <w:szCs w:val="24"/>
          <w:lang w:val="ru-RU"/>
        </w:rPr>
      </w:pPr>
      <w:r w:rsidRPr="00114D9D">
        <w:rPr>
          <w:rFonts w:ascii="Times New Roman" w:eastAsia="Times New Roman" w:hAnsi="Times New Roman"/>
          <w:sz w:val="24"/>
          <w:szCs w:val="24"/>
          <w:lang w:val="ru-RU"/>
        </w:rPr>
        <w:t>Решение уравнений, содержащих и логарифмы и тригонометрию. Введение замены переме</w:t>
      </w:r>
      <w:r w:rsidRPr="00114D9D">
        <w:rPr>
          <w:rFonts w:ascii="Times New Roman" w:eastAsia="Times New Roman" w:hAnsi="Times New Roman"/>
          <w:sz w:val="24"/>
          <w:szCs w:val="24"/>
          <w:lang w:val="ru-RU"/>
        </w:rPr>
        <w:t>н</w:t>
      </w:r>
      <w:r w:rsidRPr="00114D9D">
        <w:rPr>
          <w:rFonts w:ascii="Times New Roman" w:eastAsia="Times New Roman" w:hAnsi="Times New Roman"/>
          <w:sz w:val="24"/>
          <w:szCs w:val="24"/>
          <w:lang w:val="ru-RU"/>
        </w:rPr>
        <w:t>ных, область допустимых значений, отбор корней.</w:t>
      </w:r>
    </w:p>
    <w:p w:rsidR="00114D9D" w:rsidRPr="00114D9D" w:rsidRDefault="00114D9D" w:rsidP="00C237CF">
      <w:pPr>
        <w:spacing w:after="0" w:line="240" w:lineRule="auto"/>
        <w:jc w:val="both"/>
        <w:rPr>
          <w:rFonts w:ascii="Times New Roman" w:eastAsiaTheme="minorHAnsi" w:hAnsi="Times New Roman"/>
          <w:bCs/>
          <w:iCs/>
          <w:sz w:val="24"/>
          <w:szCs w:val="24"/>
          <w:lang w:val="ru-RU"/>
        </w:rPr>
      </w:pPr>
      <w:r w:rsidRPr="00114D9D">
        <w:rPr>
          <w:rFonts w:ascii="Times New Roman" w:eastAsiaTheme="minorHAnsi" w:hAnsi="Times New Roman"/>
          <w:bCs/>
          <w:iCs/>
          <w:sz w:val="24"/>
          <w:szCs w:val="24"/>
          <w:lang w:val="ru-RU"/>
        </w:rPr>
        <w:t xml:space="preserve"> Методы обучения: лекция, объяснение, выполнение тренировочных упражнений.</w:t>
      </w:r>
    </w:p>
    <w:p w:rsidR="00114D9D" w:rsidRPr="00114D9D" w:rsidRDefault="00114D9D" w:rsidP="00C237CF">
      <w:pPr>
        <w:spacing w:after="0" w:line="240" w:lineRule="auto"/>
        <w:jc w:val="both"/>
        <w:rPr>
          <w:rFonts w:ascii="Times New Roman" w:eastAsiaTheme="minorHAnsi" w:hAnsi="Times New Roman"/>
          <w:bCs/>
          <w:iCs/>
          <w:sz w:val="24"/>
          <w:szCs w:val="24"/>
          <w:lang w:val="ru-RU"/>
        </w:rPr>
      </w:pPr>
      <w:r w:rsidRPr="00114D9D">
        <w:rPr>
          <w:rFonts w:ascii="Times New Roman" w:eastAsiaTheme="minorHAnsi" w:hAnsi="Times New Roman"/>
          <w:bCs/>
          <w:iCs/>
          <w:sz w:val="24"/>
          <w:szCs w:val="24"/>
          <w:lang w:val="ru-RU"/>
        </w:rPr>
        <w:t>Формы контроля: проверка задач для самостоятельного решения; тестовая работа.</w:t>
      </w:r>
    </w:p>
    <w:p w:rsidR="00114D9D" w:rsidRPr="00114D9D" w:rsidRDefault="00114D9D" w:rsidP="00C237CF">
      <w:pPr>
        <w:spacing w:after="0" w:line="240" w:lineRule="auto"/>
        <w:jc w:val="both"/>
        <w:rPr>
          <w:rFonts w:ascii="Times New Roman" w:eastAsia="Times New Roman" w:hAnsi="Times New Roman"/>
          <w:b/>
          <w:sz w:val="24"/>
          <w:szCs w:val="24"/>
          <w:lang w:val="ru-RU"/>
        </w:rPr>
      </w:pPr>
      <w:r w:rsidRPr="00114D9D">
        <w:rPr>
          <w:rFonts w:ascii="Times New Roman" w:eastAsiaTheme="minorHAnsi" w:hAnsi="Times New Roman"/>
          <w:b/>
          <w:sz w:val="24"/>
          <w:szCs w:val="24"/>
          <w:lang w:val="ru-RU"/>
        </w:rPr>
        <w:t>Тема 8.</w:t>
      </w:r>
      <w:r w:rsidRPr="00114D9D">
        <w:rPr>
          <w:rFonts w:ascii="Times New Roman" w:eastAsia="Times New Roman" w:hAnsi="Times New Roman"/>
          <w:sz w:val="24"/>
          <w:szCs w:val="24"/>
          <w:lang w:val="ru-RU"/>
        </w:rPr>
        <w:t xml:space="preserve"> </w:t>
      </w:r>
      <w:r w:rsidRPr="00114D9D">
        <w:rPr>
          <w:rFonts w:ascii="Times New Roman" w:eastAsia="Times New Roman" w:hAnsi="Times New Roman"/>
          <w:b/>
          <w:sz w:val="24"/>
          <w:szCs w:val="24"/>
          <w:lang w:val="ru-RU"/>
        </w:rPr>
        <w:t>Решение задач повышенной сложности по планиметрии</w:t>
      </w:r>
    </w:p>
    <w:p w:rsidR="00114D9D" w:rsidRPr="00114D9D" w:rsidRDefault="00114D9D" w:rsidP="00C237CF">
      <w:pPr>
        <w:spacing w:after="0" w:line="240" w:lineRule="auto"/>
        <w:jc w:val="both"/>
        <w:rPr>
          <w:rFonts w:ascii="Times New Roman" w:eastAsiaTheme="minorHAnsi" w:hAnsi="Times New Roman"/>
          <w:sz w:val="24"/>
          <w:szCs w:val="24"/>
          <w:lang w:val="ru-RU"/>
        </w:rPr>
      </w:pPr>
      <w:r w:rsidRPr="00114D9D">
        <w:rPr>
          <w:rFonts w:ascii="Times New Roman" w:eastAsiaTheme="minorHAnsi" w:hAnsi="Times New Roman"/>
          <w:b/>
          <w:sz w:val="24"/>
          <w:szCs w:val="24"/>
          <w:lang w:val="ru-RU"/>
        </w:rPr>
        <w:t>(4 часов).</w:t>
      </w:r>
      <w:r w:rsidRPr="00114D9D">
        <w:rPr>
          <w:rFonts w:ascii="Times New Roman" w:eastAsiaTheme="minorHAnsi" w:hAnsi="Times New Roman"/>
          <w:sz w:val="24"/>
          <w:szCs w:val="24"/>
          <w:lang w:val="ru-RU"/>
        </w:rPr>
        <w:t xml:space="preserve"> Задачи, решаемые с использованием дополнительных построений, задачи, требу</w:t>
      </w:r>
      <w:r w:rsidRPr="00114D9D">
        <w:rPr>
          <w:rFonts w:ascii="Times New Roman" w:eastAsiaTheme="minorHAnsi" w:hAnsi="Times New Roman"/>
          <w:sz w:val="24"/>
          <w:szCs w:val="24"/>
          <w:lang w:val="ru-RU"/>
        </w:rPr>
        <w:t>ю</w:t>
      </w:r>
      <w:r w:rsidRPr="00114D9D">
        <w:rPr>
          <w:rFonts w:ascii="Times New Roman" w:eastAsiaTheme="minorHAnsi" w:hAnsi="Times New Roman"/>
          <w:sz w:val="24"/>
          <w:szCs w:val="24"/>
          <w:lang w:val="ru-RU"/>
        </w:rPr>
        <w:t>щие знаний всего курса.</w:t>
      </w:r>
    </w:p>
    <w:p w:rsidR="00114D9D" w:rsidRPr="00114D9D" w:rsidRDefault="00114D9D" w:rsidP="00C237CF">
      <w:pPr>
        <w:spacing w:after="0" w:line="240" w:lineRule="auto"/>
        <w:jc w:val="both"/>
        <w:rPr>
          <w:rFonts w:ascii="Times New Roman" w:eastAsiaTheme="minorHAnsi" w:hAnsi="Times New Roman"/>
          <w:bCs/>
          <w:iCs/>
          <w:sz w:val="24"/>
          <w:szCs w:val="24"/>
          <w:lang w:val="ru-RU"/>
        </w:rPr>
      </w:pPr>
      <w:r w:rsidRPr="00114D9D">
        <w:rPr>
          <w:rFonts w:ascii="Times New Roman" w:eastAsiaTheme="minorHAnsi" w:hAnsi="Times New Roman"/>
          <w:bCs/>
          <w:iCs/>
          <w:sz w:val="24"/>
          <w:szCs w:val="24"/>
          <w:lang w:val="ru-RU"/>
        </w:rPr>
        <w:lastRenderedPageBreak/>
        <w:t>Методы обучения: лекция, объяснение, выполнение тренировочных упражнений.</w:t>
      </w:r>
    </w:p>
    <w:p w:rsidR="00114D9D" w:rsidRPr="00114D9D" w:rsidRDefault="00114D9D" w:rsidP="00C237CF">
      <w:pPr>
        <w:spacing w:after="0" w:line="240" w:lineRule="auto"/>
        <w:jc w:val="both"/>
        <w:rPr>
          <w:rFonts w:ascii="Times New Roman" w:eastAsiaTheme="minorHAnsi" w:hAnsi="Times New Roman"/>
          <w:bCs/>
          <w:iCs/>
          <w:sz w:val="24"/>
          <w:szCs w:val="24"/>
          <w:lang w:val="ru-RU"/>
        </w:rPr>
      </w:pPr>
      <w:r w:rsidRPr="00114D9D">
        <w:rPr>
          <w:rFonts w:ascii="Times New Roman" w:eastAsiaTheme="minorHAnsi" w:hAnsi="Times New Roman"/>
          <w:bCs/>
          <w:iCs/>
          <w:sz w:val="24"/>
          <w:szCs w:val="24"/>
          <w:lang w:val="ru-RU"/>
        </w:rPr>
        <w:t>Формы контроля: проверка задач для самостоятельного решения; тестовая работа.</w:t>
      </w:r>
    </w:p>
    <w:p w:rsidR="00114D9D" w:rsidRPr="00114D9D" w:rsidRDefault="00114D9D" w:rsidP="00C237CF">
      <w:pPr>
        <w:spacing w:after="0" w:line="240" w:lineRule="auto"/>
        <w:jc w:val="both"/>
        <w:rPr>
          <w:rFonts w:ascii="Times New Roman" w:eastAsiaTheme="minorHAnsi" w:hAnsi="Times New Roman"/>
          <w:sz w:val="24"/>
          <w:szCs w:val="24"/>
          <w:lang w:val="ru-RU"/>
        </w:rPr>
      </w:pPr>
      <w:r w:rsidRPr="00114D9D">
        <w:rPr>
          <w:rFonts w:ascii="Times New Roman" w:eastAsiaTheme="minorHAnsi" w:hAnsi="Times New Roman"/>
          <w:b/>
          <w:sz w:val="24"/>
          <w:szCs w:val="24"/>
          <w:lang w:val="ru-RU"/>
        </w:rPr>
        <w:t>Тема 9.</w:t>
      </w:r>
      <w:r w:rsidRPr="00114D9D">
        <w:rPr>
          <w:rFonts w:ascii="Times New Roman" w:eastAsia="Times New Roman" w:hAnsi="Times New Roman"/>
          <w:sz w:val="24"/>
          <w:szCs w:val="24"/>
          <w:lang w:val="ru-RU"/>
        </w:rPr>
        <w:t xml:space="preserve"> </w:t>
      </w:r>
      <w:r w:rsidRPr="00114D9D">
        <w:rPr>
          <w:rFonts w:ascii="Times New Roman" w:eastAsia="Times New Roman" w:hAnsi="Times New Roman"/>
          <w:b/>
          <w:sz w:val="24"/>
          <w:szCs w:val="24"/>
          <w:lang w:val="ru-RU"/>
        </w:rPr>
        <w:t>Решение задач повышенной сложности по стереометрии</w:t>
      </w:r>
      <w:r w:rsidRPr="00114D9D">
        <w:rPr>
          <w:rFonts w:ascii="Times New Roman" w:eastAsiaTheme="minorHAnsi" w:hAnsi="Times New Roman"/>
          <w:b/>
          <w:sz w:val="24"/>
          <w:szCs w:val="24"/>
          <w:lang w:val="ru-RU"/>
        </w:rPr>
        <w:t xml:space="preserve"> (4часов).</w:t>
      </w:r>
      <w:r w:rsidRPr="00114D9D">
        <w:rPr>
          <w:rFonts w:ascii="Times New Roman" w:eastAsiaTheme="minorHAnsi" w:hAnsi="Times New Roman"/>
          <w:sz w:val="24"/>
          <w:szCs w:val="24"/>
          <w:lang w:val="ru-RU"/>
        </w:rPr>
        <w:t xml:space="preserve"> </w:t>
      </w:r>
    </w:p>
    <w:p w:rsidR="00114D9D" w:rsidRPr="00114D9D" w:rsidRDefault="00114D9D" w:rsidP="00C237CF">
      <w:pPr>
        <w:spacing w:after="0" w:line="240" w:lineRule="auto"/>
        <w:jc w:val="both"/>
        <w:rPr>
          <w:rFonts w:ascii="Times New Roman" w:eastAsiaTheme="minorHAnsi" w:hAnsi="Times New Roman"/>
          <w:sz w:val="24"/>
          <w:szCs w:val="24"/>
          <w:lang w:val="ru-RU"/>
        </w:rPr>
      </w:pPr>
      <w:r w:rsidRPr="00114D9D">
        <w:rPr>
          <w:rFonts w:ascii="Times New Roman" w:eastAsiaTheme="minorHAnsi" w:hAnsi="Times New Roman"/>
          <w:sz w:val="24"/>
          <w:szCs w:val="24"/>
          <w:lang w:val="ru-RU"/>
        </w:rPr>
        <w:t>Решение задач по стереометрии из второй части экзамена.</w:t>
      </w:r>
    </w:p>
    <w:p w:rsidR="00114D9D" w:rsidRPr="00114D9D" w:rsidRDefault="00114D9D" w:rsidP="00C237CF">
      <w:pPr>
        <w:spacing w:after="0" w:line="240" w:lineRule="auto"/>
        <w:jc w:val="both"/>
        <w:rPr>
          <w:rFonts w:ascii="Times New Roman" w:eastAsiaTheme="minorHAnsi" w:hAnsi="Times New Roman"/>
          <w:sz w:val="24"/>
          <w:szCs w:val="24"/>
          <w:lang w:val="ru-RU"/>
        </w:rPr>
      </w:pPr>
      <w:r w:rsidRPr="00114D9D">
        <w:rPr>
          <w:rFonts w:ascii="Times New Roman" w:eastAsiaTheme="minorHAnsi" w:hAnsi="Times New Roman"/>
          <w:sz w:val="24"/>
          <w:szCs w:val="24"/>
          <w:lang w:val="ru-RU"/>
        </w:rPr>
        <w:t>Итоговое повторение (6 часа)</w:t>
      </w:r>
    </w:p>
    <w:p w:rsidR="00114D9D" w:rsidRPr="00114D9D" w:rsidRDefault="00114D9D" w:rsidP="00C237CF">
      <w:pPr>
        <w:spacing w:after="0" w:line="240" w:lineRule="auto"/>
        <w:jc w:val="both"/>
        <w:rPr>
          <w:rFonts w:ascii="Times New Roman" w:eastAsiaTheme="minorHAnsi" w:hAnsi="Times New Roman"/>
          <w:sz w:val="24"/>
          <w:szCs w:val="24"/>
          <w:lang w:val="ru-RU"/>
        </w:rPr>
      </w:pPr>
    </w:p>
    <w:p w:rsidR="00114D9D" w:rsidRPr="00114D9D" w:rsidRDefault="00114D9D" w:rsidP="00C237CF">
      <w:pPr>
        <w:spacing w:after="0" w:line="240" w:lineRule="auto"/>
        <w:jc w:val="both"/>
        <w:rPr>
          <w:rFonts w:ascii="Times New Roman" w:eastAsia="Times New Roman" w:hAnsi="Times New Roman"/>
          <w:b/>
          <w:sz w:val="24"/>
          <w:szCs w:val="24"/>
          <w:lang w:val="ru-RU"/>
        </w:rPr>
      </w:pPr>
      <w:r w:rsidRPr="00114D9D">
        <w:rPr>
          <w:rFonts w:ascii="Times New Roman" w:eastAsiaTheme="minorHAnsi" w:hAnsi="Times New Roman"/>
          <w:b/>
          <w:bCs/>
          <w:sz w:val="24"/>
          <w:szCs w:val="24"/>
          <w:lang w:val="ru-RU"/>
        </w:rPr>
        <w:t>Раздел 3. Тематическое планирование</w:t>
      </w:r>
    </w:p>
    <w:p w:rsidR="00114D9D" w:rsidRPr="00114D9D" w:rsidRDefault="00114D9D" w:rsidP="00C237CF">
      <w:pPr>
        <w:spacing w:after="0" w:line="240" w:lineRule="auto"/>
        <w:jc w:val="both"/>
        <w:rPr>
          <w:rFonts w:ascii="Times New Roman" w:eastAsia="Times New Roman" w:hAnsi="Times New Roman"/>
          <w:b/>
          <w:sz w:val="24"/>
          <w:szCs w:val="24"/>
          <w:lang w:val="ru-RU"/>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954"/>
        <w:gridCol w:w="2126"/>
      </w:tblGrid>
      <w:tr w:rsidR="00114D9D" w:rsidRPr="007A289D" w:rsidTr="00E62C85">
        <w:tc>
          <w:tcPr>
            <w:tcW w:w="817" w:type="dxa"/>
          </w:tcPr>
          <w:p w:rsidR="00114D9D" w:rsidRPr="007A289D" w:rsidRDefault="00114D9D" w:rsidP="00C237CF">
            <w:pPr>
              <w:spacing w:after="0" w:line="240" w:lineRule="auto"/>
              <w:jc w:val="both"/>
              <w:rPr>
                <w:rFonts w:ascii="Times New Roman" w:eastAsia="Times New Roman" w:hAnsi="Times New Roman"/>
                <w:sz w:val="24"/>
                <w:szCs w:val="24"/>
              </w:rPr>
            </w:pPr>
            <w:r w:rsidRPr="007A289D">
              <w:rPr>
                <w:rFonts w:ascii="Times New Roman" w:eastAsia="Times New Roman" w:hAnsi="Times New Roman"/>
                <w:sz w:val="24"/>
                <w:szCs w:val="24"/>
              </w:rPr>
              <w:t>№ п/п</w:t>
            </w:r>
          </w:p>
        </w:tc>
        <w:tc>
          <w:tcPr>
            <w:tcW w:w="5954" w:type="dxa"/>
          </w:tcPr>
          <w:p w:rsidR="00114D9D" w:rsidRPr="007A289D" w:rsidRDefault="00114D9D" w:rsidP="00C237CF">
            <w:pPr>
              <w:spacing w:after="0" w:line="240" w:lineRule="auto"/>
              <w:jc w:val="both"/>
              <w:rPr>
                <w:rFonts w:ascii="Times New Roman" w:eastAsia="Times New Roman" w:hAnsi="Times New Roman"/>
                <w:sz w:val="24"/>
                <w:szCs w:val="24"/>
              </w:rPr>
            </w:pPr>
            <w:r w:rsidRPr="007A289D">
              <w:rPr>
                <w:rFonts w:ascii="Times New Roman" w:eastAsia="Times New Roman" w:hAnsi="Times New Roman"/>
                <w:sz w:val="24"/>
                <w:szCs w:val="24"/>
              </w:rPr>
              <w:t>Наименование разделов и тем</w:t>
            </w:r>
          </w:p>
        </w:tc>
        <w:tc>
          <w:tcPr>
            <w:tcW w:w="2126" w:type="dxa"/>
          </w:tcPr>
          <w:p w:rsidR="00114D9D" w:rsidRPr="007A289D" w:rsidRDefault="00114D9D" w:rsidP="00C237CF">
            <w:pPr>
              <w:spacing w:after="0" w:line="240" w:lineRule="auto"/>
              <w:jc w:val="both"/>
              <w:rPr>
                <w:rFonts w:ascii="Times New Roman" w:eastAsia="Times New Roman" w:hAnsi="Times New Roman"/>
                <w:sz w:val="24"/>
                <w:szCs w:val="24"/>
              </w:rPr>
            </w:pPr>
            <w:r w:rsidRPr="007A289D">
              <w:rPr>
                <w:rFonts w:ascii="Times New Roman" w:eastAsia="Times New Roman" w:hAnsi="Times New Roman"/>
                <w:sz w:val="24"/>
                <w:szCs w:val="24"/>
              </w:rPr>
              <w:t xml:space="preserve">Количество часов </w:t>
            </w:r>
          </w:p>
        </w:tc>
      </w:tr>
      <w:tr w:rsidR="00114D9D" w:rsidRPr="007A289D" w:rsidTr="00E62C85">
        <w:tc>
          <w:tcPr>
            <w:tcW w:w="817" w:type="dxa"/>
            <w:vAlign w:val="center"/>
          </w:tcPr>
          <w:p w:rsidR="00114D9D" w:rsidRPr="007A289D" w:rsidRDefault="00114D9D" w:rsidP="00C237CF">
            <w:pPr>
              <w:spacing w:after="0" w:line="240" w:lineRule="auto"/>
              <w:jc w:val="both"/>
              <w:rPr>
                <w:rFonts w:ascii="Times New Roman" w:eastAsia="Times New Roman" w:hAnsi="Times New Roman"/>
                <w:sz w:val="24"/>
                <w:szCs w:val="24"/>
              </w:rPr>
            </w:pPr>
            <w:r w:rsidRPr="007A289D">
              <w:rPr>
                <w:rFonts w:ascii="Times New Roman" w:eastAsia="Times New Roman" w:hAnsi="Times New Roman"/>
                <w:sz w:val="24"/>
                <w:szCs w:val="24"/>
              </w:rPr>
              <w:t>1</w:t>
            </w:r>
          </w:p>
        </w:tc>
        <w:tc>
          <w:tcPr>
            <w:tcW w:w="5954" w:type="dxa"/>
            <w:vAlign w:val="center"/>
          </w:tcPr>
          <w:p w:rsidR="00114D9D" w:rsidRPr="007A289D" w:rsidRDefault="00114D9D" w:rsidP="00C237CF">
            <w:pPr>
              <w:spacing w:after="0" w:line="240" w:lineRule="auto"/>
              <w:jc w:val="both"/>
              <w:rPr>
                <w:rFonts w:ascii="Times New Roman" w:eastAsia="Times New Roman" w:hAnsi="Times New Roman"/>
                <w:sz w:val="24"/>
                <w:szCs w:val="24"/>
              </w:rPr>
            </w:pPr>
            <w:r w:rsidRPr="007A289D">
              <w:rPr>
                <w:rFonts w:ascii="Times New Roman" w:eastAsia="Times New Roman" w:hAnsi="Times New Roman"/>
                <w:sz w:val="24"/>
                <w:szCs w:val="24"/>
              </w:rPr>
              <w:t xml:space="preserve">Преобразование тригонометрических нестандартных выражений. </w:t>
            </w:r>
          </w:p>
        </w:tc>
        <w:tc>
          <w:tcPr>
            <w:tcW w:w="2126" w:type="dxa"/>
          </w:tcPr>
          <w:p w:rsidR="00114D9D" w:rsidRPr="007A289D" w:rsidRDefault="00114D9D" w:rsidP="00C237CF">
            <w:pPr>
              <w:spacing w:after="0" w:line="240" w:lineRule="auto"/>
              <w:jc w:val="both"/>
              <w:rPr>
                <w:rFonts w:ascii="Times New Roman" w:eastAsia="Times New Roman" w:hAnsi="Times New Roman"/>
                <w:sz w:val="24"/>
                <w:szCs w:val="24"/>
              </w:rPr>
            </w:pPr>
            <w:r w:rsidRPr="007A289D">
              <w:rPr>
                <w:rFonts w:ascii="Times New Roman" w:eastAsia="Times New Roman" w:hAnsi="Times New Roman"/>
                <w:sz w:val="24"/>
                <w:szCs w:val="24"/>
              </w:rPr>
              <w:t>3</w:t>
            </w:r>
          </w:p>
        </w:tc>
      </w:tr>
      <w:tr w:rsidR="00114D9D" w:rsidRPr="007A289D" w:rsidTr="00E62C85">
        <w:tc>
          <w:tcPr>
            <w:tcW w:w="817" w:type="dxa"/>
            <w:vAlign w:val="center"/>
          </w:tcPr>
          <w:p w:rsidR="00114D9D" w:rsidRPr="007A289D" w:rsidRDefault="00114D9D" w:rsidP="00C237CF">
            <w:pPr>
              <w:spacing w:after="0" w:line="240" w:lineRule="auto"/>
              <w:jc w:val="both"/>
              <w:rPr>
                <w:rFonts w:ascii="Times New Roman" w:eastAsia="Times New Roman" w:hAnsi="Times New Roman"/>
                <w:sz w:val="24"/>
                <w:szCs w:val="24"/>
              </w:rPr>
            </w:pPr>
            <w:r w:rsidRPr="007A289D">
              <w:rPr>
                <w:rFonts w:ascii="Times New Roman" w:eastAsia="Times New Roman" w:hAnsi="Times New Roman"/>
                <w:sz w:val="24"/>
                <w:szCs w:val="24"/>
              </w:rPr>
              <w:t>2</w:t>
            </w:r>
          </w:p>
        </w:tc>
        <w:tc>
          <w:tcPr>
            <w:tcW w:w="5954" w:type="dxa"/>
            <w:vAlign w:val="center"/>
          </w:tcPr>
          <w:p w:rsidR="00114D9D" w:rsidRPr="007A289D" w:rsidRDefault="00114D9D" w:rsidP="00C237CF">
            <w:pPr>
              <w:spacing w:after="0" w:line="240" w:lineRule="auto"/>
              <w:jc w:val="both"/>
              <w:rPr>
                <w:rFonts w:ascii="Times New Roman" w:eastAsia="Times New Roman" w:hAnsi="Times New Roman"/>
                <w:sz w:val="24"/>
                <w:szCs w:val="24"/>
              </w:rPr>
            </w:pPr>
            <w:r w:rsidRPr="007A289D">
              <w:rPr>
                <w:rFonts w:ascii="Times New Roman" w:eastAsia="Times New Roman" w:hAnsi="Times New Roman"/>
                <w:sz w:val="24"/>
                <w:szCs w:val="24"/>
              </w:rPr>
              <w:t>Решение нестандартных  тригонометрических уравнений.</w:t>
            </w:r>
          </w:p>
        </w:tc>
        <w:tc>
          <w:tcPr>
            <w:tcW w:w="2126" w:type="dxa"/>
          </w:tcPr>
          <w:p w:rsidR="00114D9D" w:rsidRPr="007A289D" w:rsidRDefault="00114D9D" w:rsidP="00C237CF">
            <w:pPr>
              <w:spacing w:after="0" w:line="240" w:lineRule="auto"/>
              <w:jc w:val="both"/>
              <w:rPr>
                <w:rFonts w:ascii="Times New Roman" w:eastAsia="Times New Roman" w:hAnsi="Times New Roman"/>
                <w:sz w:val="24"/>
                <w:szCs w:val="24"/>
              </w:rPr>
            </w:pPr>
            <w:r w:rsidRPr="007A289D">
              <w:rPr>
                <w:rFonts w:ascii="Times New Roman" w:eastAsia="Times New Roman" w:hAnsi="Times New Roman"/>
                <w:sz w:val="24"/>
                <w:szCs w:val="24"/>
              </w:rPr>
              <w:t>3</w:t>
            </w:r>
          </w:p>
        </w:tc>
      </w:tr>
      <w:tr w:rsidR="00114D9D" w:rsidRPr="007A289D" w:rsidTr="00E62C85">
        <w:tc>
          <w:tcPr>
            <w:tcW w:w="817" w:type="dxa"/>
            <w:vAlign w:val="center"/>
          </w:tcPr>
          <w:p w:rsidR="00114D9D" w:rsidRPr="007A289D" w:rsidRDefault="00114D9D" w:rsidP="00C237CF">
            <w:pPr>
              <w:spacing w:after="0" w:line="240" w:lineRule="auto"/>
              <w:jc w:val="both"/>
              <w:rPr>
                <w:rFonts w:ascii="Times New Roman" w:eastAsia="Times New Roman" w:hAnsi="Times New Roman"/>
                <w:sz w:val="24"/>
                <w:szCs w:val="24"/>
              </w:rPr>
            </w:pPr>
            <w:r w:rsidRPr="007A289D">
              <w:rPr>
                <w:rFonts w:ascii="Times New Roman" w:eastAsia="Times New Roman" w:hAnsi="Times New Roman"/>
                <w:sz w:val="24"/>
                <w:szCs w:val="24"/>
              </w:rPr>
              <w:t>3</w:t>
            </w:r>
          </w:p>
        </w:tc>
        <w:tc>
          <w:tcPr>
            <w:tcW w:w="5954" w:type="dxa"/>
            <w:vAlign w:val="center"/>
          </w:tcPr>
          <w:p w:rsidR="00114D9D" w:rsidRPr="00114D9D" w:rsidRDefault="00114D9D" w:rsidP="00C237CF">
            <w:pPr>
              <w:spacing w:after="0" w:line="240" w:lineRule="auto"/>
              <w:jc w:val="both"/>
              <w:rPr>
                <w:rFonts w:ascii="Times New Roman" w:eastAsia="Times New Roman" w:hAnsi="Times New Roman"/>
                <w:sz w:val="24"/>
                <w:szCs w:val="24"/>
                <w:lang w:val="ru-RU"/>
              </w:rPr>
            </w:pPr>
            <w:r w:rsidRPr="00114D9D">
              <w:rPr>
                <w:rFonts w:ascii="Times New Roman" w:eastAsia="Times New Roman" w:hAnsi="Times New Roman"/>
                <w:sz w:val="24"/>
                <w:szCs w:val="24"/>
                <w:lang w:val="ru-RU"/>
              </w:rPr>
              <w:t>Матрица. Решение систем уравнений с помощью ма</w:t>
            </w:r>
            <w:r w:rsidRPr="00114D9D">
              <w:rPr>
                <w:rFonts w:ascii="Times New Roman" w:eastAsia="Times New Roman" w:hAnsi="Times New Roman"/>
                <w:sz w:val="24"/>
                <w:szCs w:val="24"/>
                <w:lang w:val="ru-RU"/>
              </w:rPr>
              <w:t>т</w:t>
            </w:r>
            <w:r w:rsidRPr="00114D9D">
              <w:rPr>
                <w:rFonts w:ascii="Times New Roman" w:eastAsia="Times New Roman" w:hAnsi="Times New Roman"/>
                <w:sz w:val="24"/>
                <w:szCs w:val="24"/>
                <w:lang w:val="ru-RU"/>
              </w:rPr>
              <w:t>риц</w:t>
            </w:r>
          </w:p>
        </w:tc>
        <w:tc>
          <w:tcPr>
            <w:tcW w:w="2126" w:type="dxa"/>
          </w:tcPr>
          <w:p w:rsidR="00114D9D" w:rsidRPr="007A289D" w:rsidRDefault="00114D9D" w:rsidP="00C237CF">
            <w:pPr>
              <w:spacing w:after="0" w:line="240" w:lineRule="auto"/>
              <w:jc w:val="both"/>
              <w:rPr>
                <w:rFonts w:ascii="Times New Roman" w:eastAsia="Times New Roman" w:hAnsi="Times New Roman"/>
                <w:sz w:val="24"/>
                <w:szCs w:val="24"/>
              </w:rPr>
            </w:pPr>
            <w:r w:rsidRPr="007A289D">
              <w:rPr>
                <w:rFonts w:ascii="Times New Roman" w:eastAsia="Times New Roman" w:hAnsi="Times New Roman"/>
                <w:sz w:val="24"/>
                <w:szCs w:val="24"/>
              </w:rPr>
              <w:t>3</w:t>
            </w:r>
          </w:p>
        </w:tc>
      </w:tr>
      <w:tr w:rsidR="00114D9D" w:rsidRPr="007A289D" w:rsidTr="00E62C85">
        <w:tc>
          <w:tcPr>
            <w:tcW w:w="817" w:type="dxa"/>
            <w:vAlign w:val="center"/>
          </w:tcPr>
          <w:p w:rsidR="00114D9D" w:rsidRPr="007A289D" w:rsidRDefault="00114D9D" w:rsidP="00C237CF">
            <w:pPr>
              <w:spacing w:after="0" w:line="240" w:lineRule="auto"/>
              <w:jc w:val="both"/>
              <w:rPr>
                <w:rFonts w:ascii="Times New Roman" w:eastAsia="Times New Roman" w:hAnsi="Times New Roman"/>
                <w:sz w:val="24"/>
                <w:szCs w:val="24"/>
              </w:rPr>
            </w:pPr>
            <w:r w:rsidRPr="007A289D">
              <w:rPr>
                <w:rFonts w:ascii="Times New Roman" w:eastAsia="Times New Roman" w:hAnsi="Times New Roman"/>
                <w:sz w:val="24"/>
                <w:szCs w:val="24"/>
              </w:rPr>
              <w:t>4</w:t>
            </w:r>
          </w:p>
        </w:tc>
        <w:tc>
          <w:tcPr>
            <w:tcW w:w="5954" w:type="dxa"/>
            <w:vAlign w:val="center"/>
          </w:tcPr>
          <w:p w:rsidR="00114D9D" w:rsidRPr="00114D9D" w:rsidRDefault="00114D9D" w:rsidP="00C237CF">
            <w:pPr>
              <w:spacing w:after="0" w:line="240" w:lineRule="auto"/>
              <w:jc w:val="both"/>
              <w:rPr>
                <w:rFonts w:ascii="Times New Roman" w:eastAsia="Times New Roman" w:hAnsi="Times New Roman"/>
                <w:sz w:val="24"/>
                <w:szCs w:val="24"/>
                <w:lang w:val="ru-RU"/>
              </w:rPr>
            </w:pPr>
            <w:r w:rsidRPr="00114D9D">
              <w:rPr>
                <w:rFonts w:ascii="Times New Roman" w:eastAsia="Times New Roman" w:hAnsi="Times New Roman"/>
                <w:sz w:val="24"/>
                <w:szCs w:val="24"/>
                <w:lang w:val="ru-RU"/>
              </w:rPr>
              <w:t>Решение нестандартных иррациональных уравнений и неравенств.</w:t>
            </w:r>
          </w:p>
        </w:tc>
        <w:tc>
          <w:tcPr>
            <w:tcW w:w="2126" w:type="dxa"/>
          </w:tcPr>
          <w:p w:rsidR="00114D9D" w:rsidRPr="007A289D" w:rsidRDefault="00114D9D" w:rsidP="00C237CF">
            <w:pPr>
              <w:spacing w:after="0" w:line="240" w:lineRule="auto"/>
              <w:jc w:val="both"/>
              <w:rPr>
                <w:rFonts w:ascii="Times New Roman" w:eastAsia="Times New Roman" w:hAnsi="Times New Roman"/>
                <w:sz w:val="24"/>
                <w:szCs w:val="24"/>
              </w:rPr>
            </w:pPr>
            <w:r w:rsidRPr="007A289D">
              <w:rPr>
                <w:rFonts w:ascii="Times New Roman" w:eastAsia="Times New Roman" w:hAnsi="Times New Roman"/>
                <w:sz w:val="24"/>
                <w:szCs w:val="24"/>
              </w:rPr>
              <w:t>4</w:t>
            </w:r>
          </w:p>
        </w:tc>
      </w:tr>
      <w:tr w:rsidR="00114D9D" w:rsidRPr="007A289D" w:rsidTr="00E62C85">
        <w:tc>
          <w:tcPr>
            <w:tcW w:w="817" w:type="dxa"/>
            <w:vAlign w:val="center"/>
          </w:tcPr>
          <w:p w:rsidR="00114D9D" w:rsidRPr="007A289D" w:rsidRDefault="00114D9D" w:rsidP="00C237CF">
            <w:pPr>
              <w:spacing w:after="0" w:line="240" w:lineRule="auto"/>
              <w:jc w:val="both"/>
              <w:rPr>
                <w:rFonts w:ascii="Times New Roman" w:eastAsia="Times New Roman" w:hAnsi="Times New Roman"/>
                <w:sz w:val="24"/>
                <w:szCs w:val="24"/>
              </w:rPr>
            </w:pPr>
            <w:r w:rsidRPr="007A289D">
              <w:rPr>
                <w:rFonts w:ascii="Times New Roman" w:eastAsia="Times New Roman" w:hAnsi="Times New Roman"/>
                <w:sz w:val="24"/>
                <w:szCs w:val="24"/>
              </w:rPr>
              <w:t>5</w:t>
            </w:r>
          </w:p>
        </w:tc>
        <w:tc>
          <w:tcPr>
            <w:tcW w:w="5954" w:type="dxa"/>
            <w:vAlign w:val="center"/>
          </w:tcPr>
          <w:p w:rsidR="00114D9D" w:rsidRPr="007A289D" w:rsidRDefault="00114D9D" w:rsidP="00C237CF">
            <w:pPr>
              <w:spacing w:after="0" w:line="240" w:lineRule="auto"/>
              <w:jc w:val="both"/>
              <w:rPr>
                <w:rFonts w:ascii="Times New Roman" w:eastAsia="Times New Roman" w:hAnsi="Times New Roman"/>
                <w:sz w:val="24"/>
                <w:szCs w:val="24"/>
              </w:rPr>
            </w:pPr>
            <w:r w:rsidRPr="007A289D">
              <w:rPr>
                <w:rFonts w:ascii="Times New Roman" w:eastAsia="Times New Roman" w:hAnsi="Times New Roman"/>
                <w:sz w:val="24"/>
                <w:szCs w:val="24"/>
              </w:rPr>
              <w:t>Решение экономических задач</w:t>
            </w:r>
          </w:p>
        </w:tc>
        <w:tc>
          <w:tcPr>
            <w:tcW w:w="2126" w:type="dxa"/>
          </w:tcPr>
          <w:p w:rsidR="00114D9D" w:rsidRPr="007A289D" w:rsidRDefault="00114D9D" w:rsidP="00C237CF">
            <w:pPr>
              <w:spacing w:after="0" w:line="240" w:lineRule="auto"/>
              <w:jc w:val="both"/>
              <w:rPr>
                <w:rFonts w:ascii="Times New Roman" w:eastAsia="Times New Roman" w:hAnsi="Times New Roman"/>
                <w:sz w:val="24"/>
                <w:szCs w:val="24"/>
              </w:rPr>
            </w:pPr>
            <w:r w:rsidRPr="007A289D">
              <w:rPr>
                <w:rFonts w:ascii="Times New Roman" w:eastAsia="Times New Roman" w:hAnsi="Times New Roman"/>
                <w:sz w:val="24"/>
                <w:szCs w:val="24"/>
              </w:rPr>
              <w:t>4</w:t>
            </w:r>
          </w:p>
        </w:tc>
      </w:tr>
      <w:tr w:rsidR="00114D9D" w:rsidRPr="007A289D" w:rsidTr="00E62C85">
        <w:tc>
          <w:tcPr>
            <w:tcW w:w="817" w:type="dxa"/>
            <w:vAlign w:val="center"/>
          </w:tcPr>
          <w:p w:rsidR="00114D9D" w:rsidRPr="007A289D" w:rsidRDefault="00114D9D" w:rsidP="00C237CF">
            <w:pPr>
              <w:spacing w:after="0" w:line="240" w:lineRule="auto"/>
              <w:jc w:val="both"/>
              <w:rPr>
                <w:rFonts w:ascii="Times New Roman" w:eastAsia="Times New Roman" w:hAnsi="Times New Roman"/>
                <w:sz w:val="24"/>
                <w:szCs w:val="24"/>
              </w:rPr>
            </w:pPr>
            <w:r w:rsidRPr="007A289D">
              <w:rPr>
                <w:rFonts w:ascii="Times New Roman" w:eastAsia="Times New Roman" w:hAnsi="Times New Roman"/>
                <w:sz w:val="24"/>
                <w:szCs w:val="24"/>
              </w:rPr>
              <w:t>6</w:t>
            </w:r>
          </w:p>
        </w:tc>
        <w:tc>
          <w:tcPr>
            <w:tcW w:w="5954" w:type="dxa"/>
            <w:vAlign w:val="center"/>
          </w:tcPr>
          <w:p w:rsidR="00114D9D" w:rsidRPr="007A289D" w:rsidRDefault="00114D9D" w:rsidP="00C237CF">
            <w:pPr>
              <w:spacing w:after="0" w:line="240" w:lineRule="auto"/>
              <w:jc w:val="both"/>
              <w:rPr>
                <w:rFonts w:ascii="Times New Roman" w:eastAsia="Times New Roman" w:hAnsi="Times New Roman"/>
                <w:sz w:val="24"/>
                <w:szCs w:val="24"/>
              </w:rPr>
            </w:pPr>
            <w:r w:rsidRPr="007A289D">
              <w:rPr>
                <w:rFonts w:ascii="Times New Roman" w:eastAsia="Times New Roman" w:hAnsi="Times New Roman"/>
                <w:sz w:val="24"/>
                <w:szCs w:val="24"/>
              </w:rPr>
              <w:t>Решение уравнений с параметром</w:t>
            </w:r>
          </w:p>
        </w:tc>
        <w:tc>
          <w:tcPr>
            <w:tcW w:w="2126" w:type="dxa"/>
          </w:tcPr>
          <w:p w:rsidR="00114D9D" w:rsidRPr="007A289D" w:rsidRDefault="00114D9D" w:rsidP="00C237CF">
            <w:pPr>
              <w:spacing w:after="0" w:line="240" w:lineRule="auto"/>
              <w:jc w:val="both"/>
              <w:rPr>
                <w:rFonts w:ascii="Times New Roman" w:eastAsia="Times New Roman" w:hAnsi="Times New Roman"/>
                <w:sz w:val="24"/>
                <w:szCs w:val="24"/>
              </w:rPr>
            </w:pPr>
            <w:r w:rsidRPr="007A289D">
              <w:rPr>
                <w:rFonts w:ascii="Times New Roman" w:eastAsia="Times New Roman" w:hAnsi="Times New Roman"/>
                <w:sz w:val="24"/>
                <w:szCs w:val="24"/>
              </w:rPr>
              <w:t>4</w:t>
            </w:r>
          </w:p>
        </w:tc>
      </w:tr>
      <w:tr w:rsidR="00114D9D" w:rsidRPr="007A289D" w:rsidTr="00E62C85">
        <w:tc>
          <w:tcPr>
            <w:tcW w:w="817" w:type="dxa"/>
            <w:vAlign w:val="center"/>
          </w:tcPr>
          <w:p w:rsidR="00114D9D" w:rsidRPr="007A289D" w:rsidRDefault="00114D9D" w:rsidP="00C237CF">
            <w:pPr>
              <w:spacing w:after="0" w:line="240" w:lineRule="auto"/>
              <w:jc w:val="both"/>
              <w:rPr>
                <w:rFonts w:ascii="Times New Roman" w:eastAsia="Times New Roman" w:hAnsi="Times New Roman"/>
                <w:sz w:val="24"/>
                <w:szCs w:val="24"/>
              </w:rPr>
            </w:pPr>
            <w:r w:rsidRPr="007A289D">
              <w:rPr>
                <w:rFonts w:ascii="Times New Roman" w:eastAsia="Times New Roman" w:hAnsi="Times New Roman"/>
                <w:sz w:val="24"/>
                <w:szCs w:val="24"/>
              </w:rPr>
              <w:t>7</w:t>
            </w:r>
          </w:p>
        </w:tc>
        <w:tc>
          <w:tcPr>
            <w:tcW w:w="5954" w:type="dxa"/>
            <w:vAlign w:val="center"/>
          </w:tcPr>
          <w:p w:rsidR="00114D9D" w:rsidRPr="00114D9D" w:rsidRDefault="00114D9D" w:rsidP="00C237CF">
            <w:pPr>
              <w:spacing w:after="0" w:line="240" w:lineRule="auto"/>
              <w:jc w:val="both"/>
              <w:rPr>
                <w:rFonts w:ascii="Times New Roman" w:eastAsia="Times New Roman" w:hAnsi="Times New Roman"/>
                <w:sz w:val="24"/>
                <w:szCs w:val="24"/>
                <w:lang w:val="ru-RU"/>
              </w:rPr>
            </w:pPr>
            <w:r w:rsidRPr="00114D9D">
              <w:rPr>
                <w:rFonts w:ascii="Times New Roman" w:eastAsia="Times New Roman" w:hAnsi="Times New Roman"/>
                <w:sz w:val="24"/>
                <w:szCs w:val="24"/>
                <w:lang w:val="ru-RU"/>
              </w:rPr>
              <w:t>Решение  логарифмических уравнений с тригономе</w:t>
            </w:r>
            <w:r w:rsidRPr="00114D9D">
              <w:rPr>
                <w:rFonts w:ascii="Times New Roman" w:eastAsia="Times New Roman" w:hAnsi="Times New Roman"/>
                <w:sz w:val="24"/>
                <w:szCs w:val="24"/>
                <w:lang w:val="ru-RU"/>
              </w:rPr>
              <w:t>т</w:t>
            </w:r>
            <w:r w:rsidRPr="00114D9D">
              <w:rPr>
                <w:rFonts w:ascii="Times New Roman" w:eastAsia="Times New Roman" w:hAnsi="Times New Roman"/>
                <w:sz w:val="24"/>
                <w:szCs w:val="24"/>
                <w:lang w:val="ru-RU"/>
              </w:rPr>
              <w:t>рией</w:t>
            </w:r>
          </w:p>
        </w:tc>
        <w:tc>
          <w:tcPr>
            <w:tcW w:w="2126" w:type="dxa"/>
          </w:tcPr>
          <w:p w:rsidR="00114D9D" w:rsidRPr="007A289D" w:rsidRDefault="00114D9D" w:rsidP="00C237CF">
            <w:pPr>
              <w:spacing w:after="0" w:line="240" w:lineRule="auto"/>
              <w:jc w:val="both"/>
              <w:rPr>
                <w:rFonts w:ascii="Times New Roman" w:eastAsia="Times New Roman" w:hAnsi="Times New Roman"/>
                <w:sz w:val="24"/>
                <w:szCs w:val="24"/>
              </w:rPr>
            </w:pPr>
            <w:r w:rsidRPr="007A289D">
              <w:rPr>
                <w:rFonts w:ascii="Times New Roman" w:eastAsia="Times New Roman" w:hAnsi="Times New Roman"/>
                <w:sz w:val="24"/>
                <w:szCs w:val="24"/>
              </w:rPr>
              <w:t>3</w:t>
            </w:r>
          </w:p>
        </w:tc>
      </w:tr>
      <w:tr w:rsidR="00114D9D" w:rsidRPr="007A289D" w:rsidTr="00E62C85">
        <w:tc>
          <w:tcPr>
            <w:tcW w:w="817" w:type="dxa"/>
            <w:vAlign w:val="center"/>
          </w:tcPr>
          <w:p w:rsidR="00114D9D" w:rsidRPr="007A289D" w:rsidRDefault="00114D9D" w:rsidP="00C237CF">
            <w:pPr>
              <w:spacing w:after="0" w:line="240" w:lineRule="auto"/>
              <w:jc w:val="both"/>
              <w:rPr>
                <w:rFonts w:ascii="Times New Roman" w:eastAsia="Times New Roman" w:hAnsi="Times New Roman"/>
                <w:sz w:val="24"/>
                <w:szCs w:val="24"/>
              </w:rPr>
            </w:pPr>
            <w:r w:rsidRPr="007A289D">
              <w:rPr>
                <w:rFonts w:ascii="Times New Roman" w:eastAsia="Times New Roman" w:hAnsi="Times New Roman"/>
                <w:sz w:val="24"/>
                <w:szCs w:val="24"/>
              </w:rPr>
              <w:t>8</w:t>
            </w:r>
          </w:p>
        </w:tc>
        <w:tc>
          <w:tcPr>
            <w:tcW w:w="5954" w:type="dxa"/>
            <w:vAlign w:val="center"/>
          </w:tcPr>
          <w:p w:rsidR="00114D9D" w:rsidRPr="00114D9D" w:rsidRDefault="00114D9D" w:rsidP="00C237CF">
            <w:pPr>
              <w:spacing w:after="0" w:line="240" w:lineRule="auto"/>
              <w:jc w:val="both"/>
              <w:rPr>
                <w:rFonts w:ascii="Times New Roman" w:eastAsia="Times New Roman" w:hAnsi="Times New Roman"/>
                <w:sz w:val="24"/>
                <w:szCs w:val="24"/>
                <w:lang w:val="ru-RU"/>
              </w:rPr>
            </w:pPr>
            <w:r w:rsidRPr="00114D9D">
              <w:rPr>
                <w:rFonts w:ascii="Times New Roman" w:eastAsia="Times New Roman" w:hAnsi="Times New Roman"/>
                <w:sz w:val="24"/>
                <w:szCs w:val="24"/>
                <w:lang w:val="ru-RU"/>
              </w:rPr>
              <w:t>Решение задач повышенной сложности по планиме</w:t>
            </w:r>
            <w:r w:rsidRPr="00114D9D">
              <w:rPr>
                <w:rFonts w:ascii="Times New Roman" w:eastAsia="Times New Roman" w:hAnsi="Times New Roman"/>
                <w:sz w:val="24"/>
                <w:szCs w:val="24"/>
                <w:lang w:val="ru-RU"/>
              </w:rPr>
              <w:t>т</w:t>
            </w:r>
            <w:r w:rsidRPr="00114D9D">
              <w:rPr>
                <w:rFonts w:ascii="Times New Roman" w:eastAsia="Times New Roman" w:hAnsi="Times New Roman"/>
                <w:sz w:val="24"/>
                <w:szCs w:val="24"/>
                <w:lang w:val="ru-RU"/>
              </w:rPr>
              <w:t>рии</w:t>
            </w:r>
          </w:p>
        </w:tc>
        <w:tc>
          <w:tcPr>
            <w:tcW w:w="2126" w:type="dxa"/>
          </w:tcPr>
          <w:p w:rsidR="00114D9D" w:rsidRPr="007A289D" w:rsidRDefault="00114D9D" w:rsidP="00C237CF">
            <w:pPr>
              <w:spacing w:after="0" w:line="240" w:lineRule="auto"/>
              <w:jc w:val="both"/>
              <w:rPr>
                <w:rFonts w:ascii="Times New Roman" w:eastAsia="Times New Roman" w:hAnsi="Times New Roman"/>
                <w:sz w:val="24"/>
                <w:szCs w:val="24"/>
              </w:rPr>
            </w:pPr>
            <w:r w:rsidRPr="007A289D">
              <w:rPr>
                <w:rFonts w:ascii="Times New Roman" w:eastAsia="Times New Roman" w:hAnsi="Times New Roman"/>
                <w:sz w:val="24"/>
                <w:szCs w:val="24"/>
              </w:rPr>
              <w:t>4</w:t>
            </w:r>
          </w:p>
        </w:tc>
      </w:tr>
      <w:tr w:rsidR="00114D9D" w:rsidRPr="007A289D" w:rsidTr="00E62C85">
        <w:tc>
          <w:tcPr>
            <w:tcW w:w="817" w:type="dxa"/>
            <w:vAlign w:val="center"/>
          </w:tcPr>
          <w:p w:rsidR="00114D9D" w:rsidRPr="007A289D" w:rsidRDefault="00114D9D" w:rsidP="00C237CF">
            <w:pPr>
              <w:spacing w:after="0" w:line="240" w:lineRule="auto"/>
              <w:jc w:val="both"/>
              <w:rPr>
                <w:rFonts w:ascii="Times New Roman" w:eastAsia="Times New Roman" w:hAnsi="Times New Roman"/>
                <w:sz w:val="24"/>
                <w:szCs w:val="24"/>
              </w:rPr>
            </w:pPr>
            <w:r w:rsidRPr="007A289D">
              <w:rPr>
                <w:rFonts w:ascii="Times New Roman" w:eastAsia="Times New Roman" w:hAnsi="Times New Roman"/>
                <w:sz w:val="24"/>
                <w:szCs w:val="24"/>
              </w:rPr>
              <w:t>9</w:t>
            </w:r>
          </w:p>
        </w:tc>
        <w:tc>
          <w:tcPr>
            <w:tcW w:w="5954" w:type="dxa"/>
            <w:vAlign w:val="center"/>
          </w:tcPr>
          <w:p w:rsidR="00114D9D" w:rsidRPr="00114D9D" w:rsidRDefault="00114D9D" w:rsidP="00C237CF">
            <w:pPr>
              <w:spacing w:after="0" w:line="240" w:lineRule="auto"/>
              <w:jc w:val="both"/>
              <w:rPr>
                <w:rFonts w:ascii="Times New Roman" w:eastAsia="Times New Roman" w:hAnsi="Times New Roman"/>
                <w:sz w:val="24"/>
                <w:szCs w:val="24"/>
                <w:lang w:val="ru-RU"/>
              </w:rPr>
            </w:pPr>
            <w:r w:rsidRPr="00114D9D">
              <w:rPr>
                <w:rFonts w:ascii="Times New Roman" w:eastAsia="Times New Roman" w:hAnsi="Times New Roman"/>
                <w:sz w:val="24"/>
                <w:szCs w:val="24"/>
                <w:lang w:val="ru-RU"/>
              </w:rPr>
              <w:t>Решение задач повышенной сложности по стереоме</w:t>
            </w:r>
            <w:r w:rsidRPr="00114D9D">
              <w:rPr>
                <w:rFonts w:ascii="Times New Roman" w:eastAsia="Times New Roman" w:hAnsi="Times New Roman"/>
                <w:sz w:val="24"/>
                <w:szCs w:val="24"/>
                <w:lang w:val="ru-RU"/>
              </w:rPr>
              <w:t>т</w:t>
            </w:r>
            <w:r w:rsidRPr="00114D9D">
              <w:rPr>
                <w:rFonts w:ascii="Times New Roman" w:eastAsia="Times New Roman" w:hAnsi="Times New Roman"/>
                <w:sz w:val="24"/>
                <w:szCs w:val="24"/>
                <w:lang w:val="ru-RU"/>
              </w:rPr>
              <w:t>рии</w:t>
            </w:r>
          </w:p>
        </w:tc>
        <w:tc>
          <w:tcPr>
            <w:tcW w:w="2126" w:type="dxa"/>
          </w:tcPr>
          <w:p w:rsidR="00114D9D" w:rsidRPr="007A289D" w:rsidRDefault="00114D9D" w:rsidP="00C237CF">
            <w:pPr>
              <w:spacing w:after="0" w:line="240" w:lineRule="auto"/>
              <w:jc w:val="both"/>
              <w:rPr>
                <w:rFonts w:ascii="Times New Roman" w:eastAsia="Times New Roman" w:hAnsi="Times New Roman"/>
                <w:sz w:val="24"/>
                <w:szCs w:val="24"/>
              </w:rPr>
            </w:pPr>
            <w:r w:rsidRPr="007A289D">
              <w:rPr>
                <w:rFonts w:ascii="Times New Roman" w:eastAsia="Times New Roman" w:hAnsi="Times New Roman"/>
                <w:sz w:val="24"/>
                <w:szCs w:val="24"/>
              </w:rPr>
              <w:t>4</w:t>
            </w:r>
          </w:p>
        </w:tc>
      </w:tr>
      <w:tr w:rsidR="00114D9D" w:rsidRPr="007A289D" w:rsidTr="00E62C85">
        <w:tc>
          <w:tcPr>
            <w:tcW w:w="817" w:type="dxa"/>
            <w:vAlign w:val="center"/>
          </w:tcPr>
          <w:p w:rsidR="00114D9D" w:rsidRPr="007A289D" w:rsidRDefault="00114D9D" w:rsidP="00C237CF">
            <w:pPr>
              <w:spacing w:after="0" w:line="240" w:lineRule="auto"/>
              <w:jc w:val="both"/>
              <w:rPr>
                <w:rFonts w:ascii="Times New Roman" w:eastAsia="Times New Roman" w:hAnsi="Times New Roman"/>
                <w:sz w:val="24"/>
                <w:szCs w:val="24"/>
              </w:rPr>
            </w:pPr>
          </w:p>
        </w:tc>
        <w:tc>
          <w:tcPr>
            <w:tcW w:w="5954" w:type="dxa"/>
            <w:vAlign w:val="center"/>
          </w:tcPr>
          <w:p w:rsidR="00114D9D" w:rsidRPr="007A289D" w:rsidRDefault="00114D9D" w:rsidP="00C237CF">
            <w:pPr>
              <w:spacing w:after="0" w:line="240" w:lineRule="auto"/>
              <w:jc w:val="both"/>
              <w:rPr>
                <w:rFonts w:ascii="Times New Roman" w:eastAsia="Times New Roman" w:hAnsi="Times New Roman"/>
                <w:sz w:val="24"/>
                <w:szCs w:val="24"/>
              </w:rPr>
            </w:pPr>
            <w:r w:rsidRPr="007A289D">
              <w:rPr>
                <w:rFonts w:ascii="Times New Roman" w:eastAsia="Times New Roman" w:hAnsi="Times New Roman"/>
                <w:sz w:val="24"/>
                <w:szCs w:val="24"/>
              </w:rPr>
              <w:t>Итоговое повторение</w:t>
            </w:r>
          </w:p>
        </w:tc>
        <w:tc>
          <w:tcPr>
            <w:tcW w:w="2126" w:type="dxa"/>
          </w:tcPr>
          <w:p w:rsidR="00114D9D" w:rsidRPr="007A289D" w:rsidRDefault="00114D9D" w:rsidP="00C237CF">
            <w:pPr>
              <w:spacing w:after="0" w:line="240" w:lineRule="auto"/>
              <w:jc w:val="both"/>
              <w:rPr>
                <w:rFonts w:ascii="Times New Roman" w:eastAsia="Times New Roman" w:hAnsi="Times New Roman"/>
                <w:sz w:val="24"/>
                <w:szCs w:val="24"/>
              </w:rPr>
            </w:pPr>
            <w:r w:rsidRPr="007A289D">
              <w:rPr>
                <w:rFonts w:ascii="Times New Roman" w:eastAsia="Times New Roman" w:hAnsi="Times New Roman"/>
                <w:sz w:val="24"/>
                <w:szCs w:val="24"/>
              </w:rPr>
              <w:t>3</w:t>
            </w:r>
          </w:p>
        </w:tc>
      </w:tr>
      <w:tr w:rsidR="00114D9D" w:rsidRPr="007A289D" w:rsidTr="00E62C85">
        <w:tc>
          <w:tcPr>
            <w:tcW w:w="817" w:type="dxa"/>
            <w:vAlign w:val="center"/>
          </w:tcPr>
          <w:p w:rsidR="00114D9D" w:rsidRPr="007A289D" w:rsidRDefault="00114D9D" w:rsidP="00C237CF">
            <w:pPr>
              <w:spacing w:after="0" w:line="240" w:lineRule="auto"/>
              <w:jc w:val="both"/>
              <w:rPr>
                <w:rFonts w:ascii="Times New Roman" w:eastAsia="Times New Roman" w:hAnsi="Times New Roman"/>
                <w:sz w:val="24"/>
                <w:szCs w:val="24"/>
              </w:rPr>
            </w:pPr>
          </w:p>
        </w:tc>
        <w:tc>
          <w:tcPr>
            <w:tcW w:w="5954" w:type="dxa"/>
            <w:vAlign w:val="center"/>
          </w:tcPr>
          <w:p w:rsidR="00114D9D" w:rsidRPr="007A289D" w:rsidRDefault="00114D9D" w:rsidP="00C237CF">
            <w:pPr>
              <w:spacing w:after="0" w:line="240" w:lineRule="auto"/>
              <w:jc w:val="both"/>
              <w:rPr>
                <w:rFonts w:ascii="Times New Roman" w:eastAsia="Times New Roman" w:hAnsi="Times New Roman"/>
                <w:sz w:val="24"/>
                <w:szCs w:val="24"/>
              </w:rPr>
            </w:pPr>
            <w:r w:rsidRPr="007A289D">
              <w:rPr>
                <w:rFonts w:ascii="Times New Roman" w:eastAsia="Times New Roman" w:hAnsi="Times New Roman"/>
                <w:sz w:val="24"/>
                <w:szCs w:val="24"/>
              </w:rPr>
              <w:t>Итого</w:t>
            </w:r>
          </w:p>
        </w:tc>
        <w:tc>
          <w:tcPr>
            <w:tcW w:w="2126" w:type="dxa"/>
          </w:tcPr>
          <w:p w:rsidR="00114D9D" w:rsidRPr="007A289D" w:rsidRDefault="00114D9D" w:rsidP="00C237CF">
            <w:pPr>
              <w:spacing w:after="0" w:line="240" w:lineRule="auto"/>
              <w:jc w:val="both"/>
              <w:rPr>
                <w:rFonts w:ascii="Times New Roman" w:eastAsia="Times New Roman" w:hAnsi="Times New Roman"/>
                <w:sz w:val="24"/>
                <w:szCs w:val="24"/>
              </w:rPr>
            </w:pPr>
            <w:r w:rsidRPr="007A289D">
              <w:rPr>
                <w:rFonts w:ascii="Times New Roman" w:eastAsia="Times New Roman" w:hAnsi="Times New Roman"/>
                <w:sz w:val="24"/>
                <w:szCs w:val="24"/>
              </w:rPr>
              <w:t>34</w:t>
            </w:r>
          </w:p>
        </w:tc>
      </w:tr>
    </w:tbl>
    <w:p w:rsidR="00114D9D" w:rsidRPr="007A289D" w:rsidRDefault="00114D9D" w:rsidP="00C237CF">
      <w:pPr>
        <w:spacing w:after="0" w:line="240" w:lineRule="auto"/>
        <w:jc w:val="both"/>
        <w:rPr>
          <w:rFonts w:ascii="Times New Roman" w:eastAsiaTheme="minorHAnsi" w:hAnsi="Times New Roman"/>
          <w:sz w:val="24"/>
          <w:szCs w:val="24"/>
        </w:rPr>
      </w:pPr>
      <w:r w:rsidRPr="007A289D">
        <w:rPr>
          <w:rFonts w:ascii="Times New Roman" w:eastAsiaTheme="minorHAnsi" w:hAnsi="Times New Roman"/>
          <w:sz w:val="24"/>
          <w:szCs w:val="24"/>
        </w:rPr>
        <w:t xml:space="preserve">                               </w:t>
      </w:r>
    </w:p>
    <w:p w:rsidR="00114D9D" w:rsidRPr="007A289D" w:rsidRDefault="00114D9D" w:rsidP="00C237CF">
      <w:pPr>
        <w:spacing w:after="0" w:line="240" w:lineRule="auto"/>
        <w:jc w:val="both"/>
        <w:rPr>
          <w:rFonts w:ascii="Times New Roman" w:eastAsiaTheme="minorHAnsi" w:hAnsi="Times New Roman"/>
          <w:b/>
          <w:sz w:val="24"/>
          <w:szCs w:val="24"/>
        </w:rPr>
      </w:pPr>
      <w:r w:rsidRPr="007A289D">
        <w:rPr>
          <w:rFonts w:ascii="Times New Roman" w:eastAsiaTheme="minorHAnsi" w:hAnsi="Times New Roman"/>
          <w:b/>
          <w:sz w:val="24"/>
          <w:szCs w:val="24"/>
        </w:rPr>
        <w:t>Календарно-тематическое планирование</w:t>
      </w:r>
    </w:p>
    <w:tbl>
      <w:tblPr>
        <w:tblStyle w:val="aff0"/>
        <w:tblW w:w="9606" w:type="dxa"/>
        <w:tblLook w:val="04A0" w:firstRow="1" w:lastRow="0" w:firstColumn="1" w:lastColumn="0" w:noHBand="0" w:noVBand="1"/>
      </w:tblPr>
      <w:tblGrid>
        <w:gridCol w:w="846"/>
        <w:gridCol w:w="6492"/>
        <w:gridCol w:w="992"/>
        <w:gridCol w:w="1276"/>
      </w:tblGrid>
      <w:tr w:rsidR="00114D9D" w:rsidRPr="007A289D" w:rsidTr="00E62C85">
        <w:tc>
          <w:tcPr>
            <w:tcW w:w="846" w:type="dxa"/>
            <w:vMerge w:val="restart"/>
          </w:tcPr>
          <w:p w:rsidR="00114D9D" w:rsidRPr="007A289D" w:rsidRDefault="00114D9D" w:rsidP="00C237CF">
            <w:pPr>
              <w:spacing w:after="0" w:line="240" w:lineRule="auto"/>
              <w:jc w:val="both"/>
              <w:rPr>
                <w:rFonts w:ascii="Times New Roman" w:eastAsiaTheme="minorHAnsi" w:hAnsi="Times New Roman"/>
                <w:b/>
                <w:sz w:val="24"/>
                <w:szCs w:val="24"/>
              </w:rPr>
            </w:pPr>
            <w:r w:rsidRPr="007A289D">
              <w:rPr>
                <w:rFonts w:ascii="Times New Roman" w:eastAsiaTheme="minorHAnsi" w:hAnsi="Times New Roman"/>
                <w:b/>
                <w:sz w:val="24"/>
                <w:szCs w:val="24"/>
              </w:rPr>
              <w:t>№</w:t>
            </w:r>
          </w:p>
        </w:tc>
        <w:tc>
          <w:tcPr>
            <w:tcW w:w="6492" w:type="dxa"/>
            <w:vMerge w:val="restart"/>
          </w:tcPr>
          <w:p w:rsidR="00114D9D" w:rsidRPr="007A289D" w:rsidRDefault="00114D9D" w:rsidP="00C237CF">
            <w:pPr>
              <w:spacing w:after="0" w:line="240" w:lineRule="auto"/>
              <w:jc w:val="both"/>
              <w:rPr>
                <w:rFonts w:ascii="Times New Roman" w:eastAsiaTheme="minorHAnsi" w:hAnsi="Times New Roman"/>
                <w:b/>
                <w:sz w:val="24"/>
                <w:szCs w:val="24"/>
              </w:rPr>
            </w:pPr>
            <w:r w:rsidRPr="007A289D">
              <w:rPr>
                <w:rFonts w:ascii="Times New Roman" w:eastAsiaTheme="minorHAnsi" w:hAnsi="Times New Roman"/>
                <w:b/>
                <w:sz w:val="24"/>
                <w:szCs w:val="24"/>
              </w:rPr>
              <w:t>Тема</w:t>
            </w:r>
          </w:p>
        </w:tc>
        <w:tc>
          <w:tcPr>
            <w:tcW w:w="2268" w:type="dxa"/>
            <w:gridSpan w:val="2"/>
          </w:tcPr>
          <w:p w:rsidR="00114D9D" w:rsidRPr="007A289D" w:rsidRDefault="00114D9D" w:rsidP="00C237CF">
            <w:pPr>
              <w:spacing w:after="0" w:line="240" w:lineRule="auto"/>
              <w:jc w:val="both"/>
              <w:rPr>
                <w:rFonts w:ascii="Times New Roman" w:eastAsiaTheme="minorHAnsi" w:hAnsi="Times New Roman"/>
                <w:b/>
                <w:sz w:val="24"/>
                <w:szCs w:val="24"/>
              </w:rPr>
            </w:pPr>
            <w:r w:rsidRPr="007A289D">
              <w:rPr>
                <w:rFonts w:ascii="Times New Roman" w:eastAsiaTheme="minorHAnsi" w:hAnsi="Times New Roman"/>
                <w:b/>
                <w:sz w:val="24"/>
                <w:szCs w:val="24"/>
              </w:rPr>
              <w:t>Дата</w:t>
            </w:r>
          </w:p>
        </w:tc>
      </w:tr>
      <w:tr w:rsidR="00114D9D" w:rsidRPr="007A289D" w:rsidTr="00E62C85">
        <w:tc>
          <w:tcPr>
            <w:tcW w:w="846" w:type="dxa"/>
            <w:vMerge/>
          </w:tcPr>
          <w:p w:rsidR="00114D9D" w:rsidRPr="007A289D" w:rsidRDefault="00114D9D" w:rsidP="00C237CF">
            <w:pPr>
              <w:spacing w:after="0" w:line="240" w:lineRule="auto"/>
              <w:jc w:val="both"/>
              <w:rPr>
                <w:rFonts w:ascii="Times New Roman" w:eastAsiaTheme="minorHAnsi" w:hAnsi="Times New Roman"/>
                <w:b/>
                <w:sz w:val="24"/>
                <w:szCs w:val="24"/>
              </w:rPr>
            </w:pPr>
          </w:p>
        </w:tc>
        <w:tc>
          <w:tcPr>
            <w:tcW w:w="6492" w:type="dxa"/>
            <w:vMerge/>
          </w:tcPr>
          <w:p w:rsidR="00114D9D" w:rsidRPr="007A289D" w:rsidRDefault="00114D9D" w:rsidP="00C237CF">
            <w:pPr>
              <w:spacing w:after="0" w:line="240" w:lineRule="auto"/>
              <w:jc w:val="both"/>
              <w:rPr>
                <w:rFonts w:ascii="Times New Roman" w:eastAsiaTheme="minorHAnsi" w:hAnsi="Times New Roman"/>
                <w:b/>
                <w:sz w:val="24"/>
                <w:szCs w:val="24"/>
              </w:rPr>
            </w:pPr>
          </w:p>
        </w:tc>
        <w:tc>
          <w:tcPr>
            <w:tcW w:w="992" w:type="dxa"/>
          </w:tcPr>
          <w:p w:rsidR="00114D9D" w:rsidRPr="007A289D" w:rsidRDefault="00114D9D" w:rsidP="00C237CF">
            <w:pPr>
              <w:spacing w:after="0" w:line="240" w:lineRule="auto"/>
              <w:jc w:val="both"/>
              <w:rPr>
                <w:rFonts w:ascii="Times New Roman" w:eastAsiaTheme="minorHAnsi" w:hAnsi="Times New Roman"/>
                <w:b/>
                <w:sz w:val="24"/>
                <w:szCs w:val="24"/>
              </w:rPr>
            </w:pPr>
            <w:r w:rsidRPr="007A289D">
              <w:rPr>
                <w:rFonts w:ascii="Times New Roman" w:eastAsiaTheme="minorHAnsi" w:hAnsi="Times New Roman"/>
                <w:b/>
                <w:sz w:val="24"/>
                <w:szCs w:val="24"/>
              </w:rPr>
              <w:t>План</w:t>
            </w:r>
          </w:p>
        </w:tc>
        <w:tc>
          <w:tcPr>
            <w:tcW w:w="1276" w:type="dxa"/>
          </w:tcPr>
          <w:p w:rsidR="00114D9D" w:rsidRPr="007A289D" w:rsidRDefault="00114D9D" w:rsidP="00C237CF">
            <w:pPr>
              <w:spacing w:after="0" w:line="240" w:lineRule="auto"/>
              <w:jc w:val="both"/>
              <w:rPr>
                <w:rFonts w:ascii="Times New Roman" w:eastAsiaTheme="minorHAnsi" w:hAnsi="Times New Roman"/>
                <w:b/>
                <w:sz w:val="24"/>
                <w:szCs w:val="24"/>
              </w:rPr>
            </w:pPr>
            <w:r w:rsidRPr="007A289D">
              <w:rPr>
                <w:rFonts w:ascii="Times New Roman" w:eastAsiaTheme="minorHAnsi" w:hAnsi="Times New Roman"/>
                <w:b/>
                <w:sz w:val="24"/>
                <w:szCs w:val="24"/>
              </w:rPr>
              <w:t>Факт</w:t>
            </w:r>
          </w:p>
        </w:tc>
      </w:tr>
      <w:tr w:rsidR="00114D9D" w:rsidRPr="007A289D" w:rsidTr="00E62C85">
        <w:tc>
          <w:tcPr>
            <w:tcW w:w="846" w:type="dxa"/>
          </w:tcPr>
          <w:p w:rsidR="00114D9D" w:rsidRPr="007A289D" w:rsidRDefault="00114D9D" w:rsidP="00C237CF">
            <w:pPr>
              <w:spacing w:after="0" w:line="240" w:lineRule="auto"/>
              <w:jc w:val="both"/>
              <w:rPr>
                <w:rFonts w:ascii="Times New Roman" w:eastAsiaTheme="minorHAnsi" w:hAnsi="Times New Roman"/>
                <w:sz w:val="24"/>
                <w:szCs w:val="24"/>
              </w:rPr>
            </w:pPr>
            <w:r w:rsidRPr="007A289D">
              <w:rPr>
                <w:rFonts w:ascii="Times New Roman" w:eastAsiaTheme="minorHAnsi" w:hAnsi="Times New Roman"/>
                <w:sz w:val="24"/>
                <w:szCs w:val="24"/>
              </w:rPr>
              <w:t>1-2</w:t>
            </w:r>
          </w:p>
        </w:tc>
        <w:tc>
          <w:tcPr>
            <w:tcW w:w="6492" w:type="dxa"/>
            <w:vAlign w:val="center"/>
          </w:tcPr>
          <w:p w:rsidR="00114D9D" w:rsidRPr="007A289D" w:rsidRDefault="00114D9D" w:rsidP="00C237CF">
            <w:pPr>
              <w:spacing w:after="0" w:line="240" w:lineRule="auto"/>
              <w:jc w:val="both"/>
              <w:rPr>
                <w:rFonts w:ascii="Times New Roman" w:eastAsia="Times New Roman" w:hAnsi="Times New Roman"/>
                <w:sz w:val="24"/>
                <w:szCs w:val="24"/>
              </w:rPr>
            </w:pPr>
            <w:r w:rsidRPr="007A289D">
              <w:rPr>
                <w:rFonts w:ascii="Times New Roman" w:eastAsia="Times New Roman" w:hAnsi="Times New Roman"/>
                <w:sz w:val="24"/>
                <w:szCs w:val="24"/>
              </w:rPr>
              <w:t xml:space="preserve">Преобразования нестандартных  тригонометрических выражений. </w:t>
            </w:r>
          </w:p>
          <w:p w:rsidR="00114D9D" w:rsidRPr="007A289D" w:rsidRDefault="00114D9D" w:rsidP="00C237CF">
            <w:pPr>
              <w:spacing w:after="0" w:line="240" w:lineRule="auto"/>
              <w:jc w:val="both"/>
              <w:rPr>
                <w:rFonts w:ascii="Times New Roman" w:eastAsia="Times New Roman" w:hAnsi="Times New Roman"/>
                <w:sz w:val="24"/>
                <w:szCs w:val="24"/>
              </w:rPr>
            </w:pPr>
          </w:p>
        </w:tc>
        <w:tc>
          <w:tcPr>
            <w:tcW w:w="992" w:type="dxa"/>
          </w:tcPr>
          <w:p w:rsidR="00114D9D" w:rsidRPr="007A289D" w:rsidRDefault="00114D9D" w:rsidP="00C237CF">
            <w:pPr>
              <w:spacing w:after="0" w:line="240" w:lineRule="auto"/>
              <w:jc w:val="both"/>
              <w:rPr>
                <w:rFonts w:ascii="Times New Roman" w:eastAsiaTheme="minorHAnsi" w:hAnsi="Times New Roman"/>
                <w:sz w:val="24"/>
                <w:szCs w:val="24"/>
              </w:rPr>
            </w:pPr>
          </w:p>
        </w:tc>
        <w:tc>
          <w:tcPr>
            <w:tcW w:w="1276" w:type="dxa"/>
          </w:tcPr>
          <w:p w:rsidR="00114D9D" w:rsidRPr="007A289D" w:rsidRDefault="00114D9D" w:rsidP="00C237CF">
            <w:pPr>
              <w:spacing w:after="0" w:line="240" w:lineRule="auto"/>
              <w:jc w:val="both"/>
              <w:rPr>
                <w:rFonts w:ascii="Times New Roman" w:eastAsiaTheme="minorHAnsi" w:hAnsi="Times New Roman"/>
                <w:sz w:val="24"/>
                <w:szCs w:val="24"/>
              </w:rPr>
            </w:pPr>
          </w:p>
        </w:tc>
      </w:tr>
      <w:tr w:rsidR="00114D9D" w:rsidRPr="007A289D" w:rsidTr="00E62C85">
        <w:tc>
          <w:tcPr>
            <w:tcW w:w="846" w:type="dxa"/>
          </w:tcPr>
          <w:p w:rsidR="00114D9D" w:rsidRPr="007A289D" w:rsidRDefault="00114D9D" w:rsidP="00C237CF">
            <w:pPr>
              <w:spacing w:after="0" w:line="240" w:lineRule="auto"/>
              <w:jc w:val="both"/>
              <w:rPr>
                <w:rFonts w:ascii="Times New Roman" w:eastAsiaTheme="minorHAnsi" w:hAnsi="Times New Roman"/>
                <w:sz w:val="24"/>
                <w:szCs w:val="24"/>
              </w:rPr>
            </w:pPr>
            <w:r w:rsidRPr="007A289D">
              <w:rPr>
                <w:rFonts w:ascii="Times New Roman" w:eastAsiaTheme="minorHAnsi" w:hAnsi="Times New Roman"/>
                <w:sz w:val="24"/>
                <w:szCs w:val="24"/>
              </w:rPr>
              <w:t>3</w:t>
            </w:r>
          </w:p>
        </w:tc>
        <w:tc>
          <w:tcPr>
            <w:tcW w:w="6492" w:type="dxa"/>
            <w:vAlign w:val="center"/>
          </w:tcPr>
          <w:p w:rsidR="00114D9D" w:rsidRPr="007A289D" w:rsidRDefault="00114D9D" w:rsidP="00C237CF">
            <w:pPr>
              <w:spacing w:after="0" w:line="240" w:lineRule="auto"/>
              <w:jc w:val="both"/>
              <w:rPr>
                <w:rFonts w:ascii="Times New Roman" w:eastAsia="Times New Roman" w:hAnsi="Times New Roman"/>
                <w:sz w:val="24"/>
                <w:szCs w:val="24"/>
              </w:rPr>
            </w:pPr>
            <w:r w:rsidRPr="007A289D">
              <w:rPr>
                <w:rFonts w:ascii="Times New Roman" w:eastAsia="Times New Roman" w:hAnsi="Times New Roman"/>
                <w:sz w:val="24"/>
                <w:szCs w:val="24"/>
              </w:rPr>
              <w:t>Преобразования нестандартных  тригонометрических выражений</w:t>
            </w:r>
          </w:p>
          <w:p w:rsidR="00114D9D" w:rsidRPr="007A289D" w:rsidRDefault="00114D9D" w:rsidP="00C237CF">
            <w:pPr>
              <w:spacing w:after="0" w:line="240" w:lineRule="auto"/>
              <w:jc w:val="both"/>
              <w:rPr>
                <w:rFonts w:ascii="Times New Roman" w:eastAsia="Times New Roman" w:hAnsi="Times New Roman"/>
                <w:sz w:val="24"/>
                <w:szCs w:val="24"/>
              </w:rPr>
            </w:pPr>
          </w:p>
        </w:tc>
        <w:tc>
          <w:tcPr>
            <w:tcW w:w="992" w:type="dxa"/>
          </w:tcPr>
          <w:p w:rsidR="00114D9D" w:rsidRPr="007A289D" w:rsidRDefault="00114D9D" w:rsidP="00C237CF">
            <w:pPr>
              <w:spacing w:after="0" w:line="240" w:lineRule="auto"/>
              <w:jc w:val="both"/>
              <w:rPr>
                <w:rFonts w:ascii="Times New Roman" w:eastAsiaTheme="minorHAnsi" w:hAnsi="Times New Roman"/>
                <w:sz w:val="24"/>
                <w:szCs w:val="24"/>
              </w:rPr>
            </w:pPr>
          </w:p>
        </w:tc>
        <w:tc>
          <w:tcPr>
            <w:tcW w:w="1276" w:type="dxa"/>
          </w:tcPr>
          <w:p w:rsidR="00114D9D" w:rsidRPr="007A289D" w:rsidRDefault="00114D9D" w:rsidP="00C237CF">
            <w:pPr>
              <w:spacing w:after="0" w:line="240" w:lineRule="auto"/>
              <w:jc w:val="both"/>
              <w:rPr>
                <w:rFonts w:ascii="Times New Roman" w:eastAsiaTheme="minorHAnsi" w:hAnsi="Times New Roman"/>
                <w:sz w:val="24"/>
                <w:szCs w:val="24"/>
              </w:rPr>
            </w:pPr>
          </w:p>
        </w:tc>
      </w:tr>
      <w:tr w:rsidR="00114D9D" w:rsidRPr="000C07FF" w:rsidTr="00E62C85">
        <w:tc>
          <w:tcPr>
            <w:tcW w:w="846" w:type="dxa"/>
          </w:tcPr>
          <w:p w:rsidR="00114D9D" w:rsidRPr="007A289D" w:rsidRDefault="00114D9D" w:rsidP="00C237CF">
            <w:pPr>
              <w:spacing w:after="0" w:line="240" w:lineRule="auto"/>
              <w:jc w:val="both"/>
              <w:rPr>
                <w:rFonts w:ascii="Times New Roman" w:eastAsiaTheme="minorHAnsi" w:hAnsi="Times New Roman"/>
                <w:sz w:val="24"/>
                <w:szCs w:val="24"/>
              </w:rPr>
            </w:pPr>
            <w:r w:rsidRPr="007A289D">
              <w:rPr>
                <w:rFonts w:ascii="Times New Roman" w:eastAsiaTheme="minorHAnsi" w:hAnsi="Times New Roman"/>
                <w:sz w:val="24"/>
                <w:szCs w:val="24"/>
              </w:rPr>
              <w:t>4-5</w:t>
            </w:r>
          </w:p>
        </w:tc>
        <w:tc>
          <w:tcPr>
            <w:tcW w:w="6492" w:type="dxa"/>
            <w:vAlign w:val="center"/>
          </w:tcPr>
          <w:p w:rsidR="00114D9D" w:rsidRPr="00114D9D" w:rsidRDefault="00114D9D" w:rsidP="00C237CF">
            <w:pPr>
              <w:spacing w:after="0" w:line="240" w:lineRule="auto"/>
              <w:jc w:val="both"/>
              <w:rPr>
                <w:rFonts w:ascii="Times New Roman" w:eastAsia="Times New Roman" w:hAnsi="Times New Roman"/>
                <w:sz w:val="24"/>
                <w:szCs w:val="24"/>
                <w:lang w:val="ru-RU"/>
              </w:rPr>
            </w:pPr>
            <w:r w:rsidRPr="00114D9D">
              <w:rPr>
                <w:rFonts w:ascii="Times New Roman" w:eastAsia="Times New Roman" w:hAnsi="Times New Roman"/>
                <w:sz w:val="24"/>
                <w:szCs w:val="24"/>
                <w:lang w:val="ru-RU"/>
              </w:rPr>
              <w:t>Решение тригонометрических уравнений, требующих нет</w:t>
            </w:r>
            <w:r w:rsidRPr="00114D9D">
              <w:rPr>
                <w:rFonts w:ascii="Times New Roman" w:eastAsia="Times New Roman" w:hAnsi="Times New Roman"/>
                <w:sz w:val="24"/>
                <w:szCs w:val="24"/>
                <w:lang w:val="ru-RU"/>
              </w:rPr>
              <w:t>и</w:t>
            </w:r>
            <w:r w:rsidRPr="00114D9D">
              <w:rPr>
                <w:rFonts w:ascii="Times New Roman" w:eastAsia="Times New Roman" w:hAnsi="Times New Roman"/>
                <w:sz w:val="24"/>
                <w:szCs w:val="24"/>
                <w:lang w:val="ru-RU"/>
              </w:rPr>
              <w:t>пичного подхода.</w:t>
            </w:r>
          </w:p>
          <w:p w:rsidR="00114D9D" w:rsidRPr="00114D9D" w:rsidRDefault="00114D9D" w:rsidP="00C237CF">
            <w:pPr>
              <w:spacing w:after="0" w:line="240" w:lineRule="auto"/>
              <w:jc w:val="both"/>
              <w:rPr>
                <w:rFonts w:ascii="Times New Roman" w:eastAsia="Times New Roman" w:hAnsi="Times New Roman"/>
                <w:sz w:val="24"/>
                <w:szCs w:val="24"/>
                <w:lang w:val="ru-RU"/>
              </w:rPr>
            </w:pPr>
          </w:p>
        </w:tc>
        <w:tc>
          <w:tcPr>
            <w:tcW w:w="992" w:type="dxa"/>
          </w:tcPr>
          <w:p w:rsidR="00114D9D" w:rsidRPr="00114D9D" w:rsidRDefault="00114D9D" w:rsidP="00C237CF">
            <w:pPr>
              <w:spacing w:after="0" w:line="240" w:lineRule="auto"/>
              <w:jc w:val="both"/>
              <w:rPr>
                <w:rFonts w:ascii="Times New Roman" w:eastAsiaTheme="minorHAnsi" w:hAnsi="Times New Roman"/>
                <w:sz w:val="24"/>
                <w:szCs w:val="24"/>
                <w:lang w:val="ru-RU"/>
              </w:rPr>
            </w:pPr>
          </w:p>
        </w:tc>
        <w:tc>
          <w:tcPr>
            <w:tcW w:w="1276" w:type="dxa"/>
          </w:tcPr>
          <w:p w:rsidR="00114D9D" w:rsidRPr="00114D9D" w:rsidRDefault="00114D9D" w:rsidP="00C237CF">
            <w:pPr>
              <w:spacing w:after="0" w:line="240" w:lineRule="auto"/>
              <w:jc w:val="both"/>
              <w:rPr>
                <w:rFonts w:ascii="Times New Roman" w:eastAsiaTheme="minorHAnsi" w:hAnsi="Times New Roman"/>
                <w:sz w:val="24"/>
                <w:szCs w:val="24"/>
                <w:lang w:val="ru-RU"/>
              </w:rPr>
            </w:pPr>
          </w:p>
        </w:tc>
      </w:tr>
      <w:tr w:rsidR="00114D9D" w:rsidRPr="000C07FF" w:rsidTr="00E62C85">
        <w:tc>
          <w:tcPr>
            <w:tcW w:w="846" w:type="dxa"/>
          </w:tcPr>
          <w:p w:rsidR="00114D9D" w:rsidRPr="007A289D" w:rsidRDefault="00114D9D" w:rsidP="00C237CF">
            <w:pPr>
              <w:spacing w:after="0" w:line="240" w:lineRule="auto"/>
              <w:jc w:val="both"/>
              <w:rPr>
                <w:rFonts w:ascii="Times New Roman" w:eastAsiaTheme="minorHAnsi" w:hAnsi="Times New Roman"/>
                <w:sz w:val="24"/>
                <w:szCs w:val="24"/>
              </w:rPr>
            </w:pPr>
            <w:r w:rsidRPr="007A289D">
              <w:rPr>
                <w:rFonts w:ascii="Times New Roman" w:eastAsiaTheme="minorHAnsi" w:hAnsi="Times New Roman"/>
                <w:sz w:val="24"/>
                <w:szCs w:val="24"/>
              </w:rPr>
              <w:t>6</w:t>
            </w:r>
          </w:p>
        </w:tc>
        <w:tc>
          <w:tcPr>
            <w:tcW w:w="6492" w:type="dxa"/>
            <w:vAlign w:val="center"/>
          </w:tcPr>
          <w:p w:rsidR="00114D9D" w:rsidRPr="00114D9D" w:rsidRDefault="00114D9D" w:rsidP="00C237CF">
            <w:pPr>
              <w:spacing w:after="0" w:line="240" w:lineRule="auto"/>
              <w:jc w:val="both"/>
              <w:rPr>
                <w:rFonts w:ascii="Times New Roman" w:eastAsia="Times New Roman" w:hAnsi="Times New Roman"/>
                <w:sz w:val="24"/>
                <w:szCs w:val="24"/>
                <w:lang w:val="ru-RU"/>
              </w:rPr>
            </w:pPr>
            <w:r w:rsidRPr="00114D9D">
              <w:rPr>
                <w:rFonts w:ascii="Times New Roman" w:eastAsia="Times New Roman" w:hAnsi="Times New Roman"/>
                <w:sz w:val="24"/>
                <w:szCs w:val="24"/>
                <w:lang w:val="ru-RU"/>
              </w:rPr>
              <w:t>Решение тригонометрических уравнений</w:t>
            </w:r>
            <w:r w:rsidRPr="00114D9D">
              <w:rPr>
                <w:rFonts w:ascii="Times New Roman" w:hAnsi="Times New Roman"/>
                <w:sz w:val="24"/>
                <w:szCs w:val="24"/>
                <w:lang w:val="ru-RU"/>
              </w:rPr>
              <w:t xml:space="preserve">, </w:t>
            </w:r>
            <w:r w:rsidRPr="00114D9D">
              <w:rPr>
                <w:rFonts w:ascii="Times New Roman" w:eastAsia="Times New Roman" w:hAnsi="Times New Roman"/>
                <w:sz w:val="24"/>
                <w:szCs w:val="24"/>
                <w:lang w:val="ru-RU"/>
              </w:rPr>
              <w:t>требующих нет</w:t>
            </w:r>
            <w:r w:rsidRPr="00114D9D">
              <w:rPr>
                <w:rFonts w:ascii="Times New Roman" w:eastAsia="Times New Roman" w:hAnsi="Times New Roman"/>
                <w:sz w:val="24"/>
                <w:szCs w:val="24"/>
                <w:lang w:val="ru-RU"/>
              </w:rPr>
              <w:t>и</w:t>
            </w:r>
            <w:r w:rsidRPr="00114D9D">
              <w:rPr>
                <w:rFonts w:ascii="Times New Roman" w:eastAsia="Times New Roman" w:hAnsi="Times New Roman"/>
                <w:sz w:val="24"/>
                <w:szCs w:val="24"/>
                <w:lang w:val="ru-RU"/>
              </w:rPr>
              <w:t>пичного подхода.</w:t>
            </w:r>
          </w:p>
        </w:tc>
        <w:tc>
          <w:tcPr>
            <w:tcW w:w="992" w:type="dxa"/>
          </w:tcPr>
          <w:p w:rsidR="00114D9D" w:rsidRPr="00114D9D" w:rsidRDefault="00114D9D" w:rsidP="00C237CF">
            <w:pPr>
              <w:spacing w:after="0" w:line="240" w:lineRule="auto"/>
              <w:jc w:val="both"/>
              <w:rPr>
                <w:rFonts w:ascii="Times New Roman" w:eastAsiaTheme="minorHAnsi" w:hAnsi="Times New Roman"/>
                <w:sz w:val="24"/>
                <w:szCs w:val="24"/>
                <w:lang w:val="ru-RU"/>
              </w:rPr>
            </w:pPr>
          </w:p>
        </w:tc>
        <w:tc>
          <w:tcPr>
            <w:tcW w:w="1276" w:type="dxa"/>
          </w:tcPr>
          <w:p w:rsidR="00114D9D" w:rsidRPr="00114D9D" w:rsidRDefault="00114D9D" w:rsidP="00C237CF">
            <w:pPr>
              <w:spacing w:after="0" w:line="240" w:lineRule="auto"/>
              <w:jc w:val="both"/>
              <w:rPr>
                <w:rFonts w:ascii="Times New Roman" w:eastAsiaTheme="minorHAnsi" w:hAnsi="Times New Roman"/>
                <w:sz w:val="24"/>
                <w:szCs w:val="24"/>
                <w:lang w:val="ru-RU"/>
              </w:rPr>
            </w:pPr>
          </w:p>
        </w:tc>
      </w:tr>
      <w:tr w:rsidR="00114D9D" w:rsidRPr="000C07FF" w:rsidTr="00E62C85">
        <w:tc>
          <w:tcPr>
            <w:tcW w:w="846" w:type="dxa"/>
          </w:tcPr>
          <w:p w:rsidR="00114D9D" w:rsidRPr="007A289D" w:rsidRDefault="00114D9D" w:rsidP="00C237CF">
            <w:pPr>
              <w:spacing w:after="0" w:line="240" w:lineRule="auto"/>
              <w:jc w:val="both"/>
              <w:rPr>
                <w:rFonts w:ascii="Times New Roman" w:eastAsiaTheme="minorHAnsi" w:hAnsi="Times New Roman"/>
                <w:sz w:val="24"/>
                <w:szCs w:val="24"/>
              </w:rPr>
            </w:pPr>
            <w:r w:rsidRPr="007A289D">
              <w:rPr>
                <w:rFonts w:ascii="Times New Roman" w:eastAsiaTheme="minorHAnsi" w:hAnsi="Times New Roman"/>
                <w:sz w:val="24"/>
                <w:szCs w:val="24"/>
              </w:rPr>
              <w:t>7-8</w:t>
            </w:r>
          </w:p>
        </w:tc>
        <w:tc>
          <w:tcPr>
            <w:tcW w:w="6492" w:type="dxa"/>
            <w:vAlign w:val="center"/>
          </w:tcPr>
          <w:p w:rsidR="00114D9D" w:rsidRPr="00114D9D" w:rsidRDefault="00114D9D" w:rsidP="00C237CF">
            <w:pPr>
              <w:spacing w:after="0" w:line="240" w:lineRule="auto"/>
              <w:jc w:val="both"/>
              <w:rPr>
                <w:rFonts w:ascii="Times New Roman" w:eastAsia="Times New Roman" w:hAnsi="Times New Roman"/>
                <w:sz w:val="24"/>
                <w:szCs w:val="24"/>
                <w:lang w:val="ru-RU"/>
              </w:rPr>
            </w:pPr>
            <w:r w:rsidRPr="00114D9D">
              <w:rPr>
                <w:rFonts w:ascii="Times New Roman" w:eastAsia="Times New Roman" w:hAnsi="Times New Roman"/>
                <w:sz w:val="24"/>
                <w:szCs w:val="24"/>
                <w:lang w:val="ru-RU"/>
              </w:rPr>
              <w:t>Матрицы. Решение систем уравнений с помощью матриц</w:t>
            </w:r>
          </w:p>
          <w:p w:rsidR="00114D9D" w:rsidRPr="00114D9D" w:rsidRDefault="00114D9D" w:rsidP="00C237CF">
            <w:pPr>
              <w:spacing w:after="0" w:line="240" w:lineRule="auto"/>
              <w:jc w:val="both"/>
              <w:rPr>
                <w:rFonts w:ascii="Times New Roman" w:eastAsia="Times New Roman" w:hAnsi="Times New Roman"/>
                <w:sz w:val="24"/>
                <w:szCs w:val="24"/>
                <w:lang w:val="ru-RU"/>
              </w:rPr>
            </w:pPr>
          </w:p>
        </w:tc>
        <w:tc>
          <w:tcPr>
            <w:tcW w:w="992" w:type="dxa"/>
          </w:tcPr>
          <w:p w:rsidR="00114D9D" w:rsidRPr="00114D9D" w:rsidRDefault="00114D9D" w:rsidP="00C237CF">
            <w:pPr>
              <w:spacing w:after="0" w:line="240" w:lineRule="auto"/>
              <w:jc w:val="both"/>
              <w:rPr>
                <w:rFonts w:ascii="Times New Roman" w:eastAsiaTheme="minorHAnsi" w:hAnsi="Times New Roman"/>
                <w:sz w:val="24"/>
                <w:szCs w:val="24"/>
                <w:lang w:val="ru-RU"/>
              </w:rPr>
            </w:pPr>
          </w:p>
        </w:tc>
        <w:tc>
          <w:tcPr>
            <w:tcW w:w="1276" w:type="dxa"/>
          </w:tcPr>
          <w:p w:rsidR="00114D9D" w:rsidRPr="00114D9D" w:rsidRDefault="00114D9D" w:rsidP="00C237CF">
            <w:pPr>
              <w:spacing w:after="0" w:line="240" w:lineRule="auto"/>
              <w:jc w:val="both"/>
              <w:rPr>
                <w:rFonts w:ascii="Times New Roman" w:eastAsiaTheme="minorHAnsi" w:hAnsi="Times New Roman"/>
                <w:sz w:val="24"/>
                <w:szCs w:val="24"/>
                <w:lang w:val="ru-RU"/>
              </w:rPr>
            </w:pPr>
          </w:p>
        </w:tc>
      </w:tr>
      <w:tr w:rsidR="00114D9D" w:rsidRPr="000C07FF" w:rsidTr="00E62C85">
        <w:tc>
          <w:tcPr>
            <w:tcW w:w="846" w:type="dxa"/>
          </w:tcPr>
          <w:p w:rsidR="00114D9D" w:rsidRPr="007A289D" w:rsidRDefault="00114D9D" w:rsidP="00C237CF">
            <w:pPr>
              <w:spacing w:after="0" w:line="240" w:lineRule="auto"/>
              <w:jc w:val="both"/>
              <w:rPr>
                <w:rFonts w:ascii="Times New Roman" w:eastAsiaTheme="minorHAnsi" w:hAnsi="Times New Roman"/>
                <w:sz w:val="24"/>
                <w:szCs w:val="24"/>
              </w:rPr>
            </w:pPr>
            <w:r w:rsidRPr="007A289D">
              <w:rPr>
                <w:rFonts w:ascii="Times New Roman" w:eastAsiaTheme="minorHAnsi" w:hAnsi="Times New Roman"/>
                <w:sz w:val="24"/>
                <w:szCs w:val="24"/>
              </w:rPr>
              <w:t>9</w:t>
            </w:r>
          </w:p>
        </w:tc>
        <w:tc>
          <w:tcPr>
            <w:tcW w:w="6492" w:type="dxa"/>
            <w:vAlign w:val="center"/>
          </w:tcPr>
          <w:p w:rsidR="00114D9D" w:rsidRPr="00114D9D" w:rsidRDefault="00114D9D" w:rsidP="00C237CF">
            <w:pPr>
              <w:spacing w:after="0" w:line="240" w:lineRule="auto"/>
              <w:jc w:val="both"/>
              <w:rPr>
                <w:rFonts w:ascii="Times New Roman" w:eastAsia="Times New Roman" w:hAnsi="Times New Roman"/>
                <w:sz w:val="24"/>
                <w:szCs w:val="24"/>
                <w:lang w:val="ru-RU"/>
              </w:rPr>
            </w:pPr>
            <w:r w:rsidRPr="00114D9D">
              <w:rPr>
                <w:rFonts w:ascii="Times New Roman" w:eastAsia="Times New Roman" w:hAnsi="Times New Roman"/>
                <w:sz w:val="24"/>
                <w:szCs w:val="24"/>
                <w:lang w:val="ru-RU"/>
              </w:rPr>
              <w:t>Матрицы. Решение систем  уравнений с помощью матриц</w:t>
            </w:r>
          </w:p>
          <w:p w:rsidR="00114D9D" w:rsidRPr="00114D9D" w:rsidRDefault="00114D9D" w:rsidP="00C237CF">
            <w:pPr>
              <w:spacing w:after="0" w:line="240" w:lineRule="auto"/>
              <w:jc w:val="both"/>
              <w:rPr>
                <w:rFonts w:ascii="Times New Roman" w:eastAsia="Times New Roman" w:hAnsi="Times New Roman"/>
                <w:sz w:val="24"/>
                <w:szCs w:val="24"/>
                <w:lang w:val="ru-RU"/>
              </w:rPr>
            </w:pPr>
          </w:p>
        </w:tc>
        <w:tc>
          <w:tcPr>
            <w:tcW w:w="992" w:type="dxa"/>
          </w:tcPr>
          <w:p w:rsidR="00114D9D" w:rsidRPr="00114D9D" w:rsidRDefault="00114D9D" w:rsidP="00C237CF">
            <w:pPr>
              <w:spacing w:after="0" w:line="240" w:lineRule="auto"/>
              <w:jc w:val="both"/>
              <w:rPr>
                <w:rFonts w:ascii="Times New Roman" w:eastAsiaTheme="minorHAnsi" w:hAnsi="Times New Roman"/>
                <w:sz w:val="24"/>
                <w:szCs w:val="24"/>
                <w:lang w:val="ru-RU"/>
              </w:rPr>
            </w:pPr>
          </w:p>
        </w:tc>
        <w:tc>
          <w:tcPr>
            <w:tcW w:w="1276" w:type="dxa"/>
          </w:tcPr>
          <w:p w:rsidR="00114D9D" w:rsidRPr="00114D9D" w:rsidRDefault="00114D9D" w:rsidP="00C237CF">
            <w:pPr>
              <w:spacing w:after="0" w:line="240" w:lineRule="auto"/>
              <w:jc w:val="both"/>
              <w:rPr>
                <w:rFonts w:ascii="Times New Roman" w:eastAsiaTheme="minorHAnsi" w:hAnsi="Times New Roman"/>
                <w:sz w:val="24"/>
                <w:szCs w:val="24"/>
                <w:lang w:val="ru-RU"/>
              </w:rPr>
            </w:pPr>
          </w:p>
        </w:tc>
      </w:tr>
      <w:tr w:rsidR="00114D9D" w:rsidRPr="000C07FF" w:rsidTr="00E62C85">
        <w:tc>
          <w:tcPr>
            <w:tcW w:w="846" w:type="dxa"/>
          </w:tcPr>
          <w:p w:rsidR="00114D9D" w:rsidRPr="007A289D" w:rsidRDefault="00114D9D" w:rsidP="00C237CF">
            <w:pPr>
              <w:spacing w:after="0" w:line="240" w:lineRule="auto"/>
              <w:jc w:val="both"/>
              <w:rPr>
                <w:rFonts w:ascii="Times New Roman" w:eastAsiaTheme="minorHAnsi" w:hAnsi="Times New Roman"/>
                <w:sz w:val="24"/>
                <w:szCs w:val="24"/>
              </w:rPr>
            </w:pPr>
            <w:r w:rsidRPr="007A289D">
              <w:rPr>
                <w:rFonts w:ascii="Times New Roman" w:eastAsiaTheme="minorHAnsi" w:hAnsi="Times New Roman"/>
                <w:sz w:val="24"/>
                <w:szCs w:val="24"/>
              </w:rPr>
              <w:t>10-11</w:t>
            </w:r>
          </w:p>
        </w:tc>
        <w:tc>
          <w:tcPr>
            <w:tcW w:w="6492" w:type="dxa"/>
            <w:vAlign w:val="center"/>
          </w:tcPr>
          <w:p w:rsidR="00114D9D" w:rsidRPr="00114D9D" w:rsidRDefault="00114D9D" w:rsidP="00C237CF">
            <w:pPr>
              <w:spacing w:after="0" w:line="240" w:lineRule="auto"/>
              <w:jc w:val="both"/>
              <w:rPr>
                <w:rFonts w:ascii="Times New Roman" w:eastAsia="Times New Roman" w:hAnsi="Times New Roman"/>
                <w:sz w:val="24"/>
                <w:szCs w:val="24"/>
                <w:lang w:val="ru-RU"/>
              </w:rPr>
            </w:pPr>
            <w:r w:rsidRPr="00114D9D">
              <w:rPr>
                <w:rFonts w:ascii="Times New Roman" w:eastAsia="Times New Roman" w:hAnsi="Times New Roman"/>
                <w:sz w:val="24"/>
                <w:szCs w:val="24"/>
                <w:lang w:val="ru-RU"/>
              </w:rPr>
              <w:t>Решение нестандартных иррациональных уравнений и нер</w:t>
            </w:r>
            <w:r w:rsidRPr="00114D9D">
              <w:rPr>
                <w:rFonts w:ascii="Times New Roman" w:eastAsia="Times New Roman" w:hAnsi="Times New Roman"/>
                <w:sz w:val="24"/>
                <w:szCs w:val="24"/>
                <w:lang w:val="ru-RU"/>
              </w:rPr>
              <w:t>а</w:t>
            </w:r>
            <w:r w:rsidRPr="00114D9D">
              <w:rPr>
                <w:rFonts w:ascii="Times New Roman" w:eastAsia="Times New Roman" w:hAnsi="Times New Roman"/>
                <w:sz w:val="24"/>
                <w:szCs w:val="24"/>
                <w:lang w:val="ru-RU"/>
              </w:rPr>
              <w:t>венств.</w:t>
            </w:r>
          </w:p>
          <w:p w:rsidR="00114D9D" w:rsidRPr="00114D9D" w:rsidRDefault="00114D9D" w:rsidP="00C237CF">
            <w:pPr>
              <w:spacing w:after="0" w:line="240" w:lineRule="auto"/>
              <w:jc w:val="both"/>
              <w:rPr>
                <w:rFonts w:ascii="Times New Roman" w:eastAsia="Times New Roman" w:hAnsi="Times New Roman"/>
                <w:sz w:val="24"/>
                <w:szCs w:val="24"/>
                <w:lang w:val="ru-RU"/>
              </w:rPr>
            </w:pPr>
          </w:p>
        </w:tc>
        <w:tc>
          <w:tcPr>
            <w:tcW w:w="992" w:type="dxa"/>
          </w:tcPr>
          <w:p w:rsidR="00114D9D" w:rsidRPr="00114D9D" w:rsidRDefault="00114D9D" w:rsidP="00C237CF">
            <w:pPr>
              <w:spacing w:after="0" w:line="240" w:lineRule="auto"/>
              <w:jc w:val="both"/>
              <w:rPr>
                <w:rFonts w:ascii="Times New Roman" w:eastAsiaTheme="minorHAnsi" w:hAnsi="Times New Roman"/>
                <w:sz w:val="24"/>
                <w:szCs w:val="24"/>
                <w:lang w:val="ru-RU"/>
              </w:rPr>
            </w:pPr>
          </w:p>
        </w:tc>
        <w:tc>
          <w:tcPr>
            <w:tcW w:w="1276" w:type="dxa"/>
          </w:tcPr>
          <w:p w:rsidR="00114D9D" w:rsidRPr="00114D9D" w:rsidRDefault="00114D9D" w:rsidP="00C237CF">
            <w:pPr>
              <w:spacing w:after="0" w:line="240" w:lineRule="auto"/>
              <w:jc w:val="both"/>
              <w:rPr>
                <w:rFonts w:ascii="Times New Roman" w:eastAsiaTheme="minorHAnsi" w:hAnsi="Times New Roman"/>
                <w:sz w:val="24"/>
                <w:szCs w:val="24"/>
                <w:lang w:val="ru-RU"/>
              </w:rPr>
            </w:pPr>
          </w:p>
        </w:tc>
      </w:tr>
      <w:tr w:rsidR="00114D9D" w:rsidRPr="000C07FF" w:rsidTr="00E62C85">
        <w:tc>
          <w:tcPr>
            <w:tcW w:w="846" w:type="dxa"/>
          </w:tcPr>
          <w:p w:rsidR="00114D9D" w:rsidRPr="007A289D" w:rsidRDefault="00114D9D" w:rsidP="00C237CF">
            <w:pPr>
              <w:spacing w:after="0" w:line="240" w:lineRule="auto"/>
              <w:jc w:val="both"/>
              <w:rPr>
                <w:rFonts w:ascii="Times New Roman" w:eastAsiaTheme="minorHAnsi" w:hAnsi="Times New Roman"/>
                <w:sz w:val="24"/>
                <w:szCs w:val="24"/>
              </w:rPr>
            </w:pPr>
            <w:r w:rsidRPr="007A289D">
              <w:rPr>
                <w:rFonts w:ascii="Times New Roman" w:eastAsiaTheme="minorHAnsi" w:hAnsi="Times New Roman"/>
                <w:sz w:val="24"/>
                <w:szCs w:val="24"/>
              </w:rPr>
              <w:t>12-13</w:t>
            </w:r>
          </w:p>
        </w:tc>
        <w:tc>
          <w:tcPr>
            <w:tcW w:w="6492" w:type="dxa"/>
            <w:vAlign w:val="center"/>
          </w:tcPr>
          <w:p w:rsidR="00114D9D" w:rsidRPr="00114D9D" w:rsidRDefault="00114D9D" w:rsidP="00C237CF">
            <w:pPr>
              <w:spacing w:after="0" w:line="240" w:lineRule="auto"/>
              <w:jc w:val="both"/>
              <w:rPr>
                <w:rFonts w:ascii="Times New Roman" w:eastAsia="Times New Roman" w:hAnsi="Times New Roman"/>
                <w:sz w:val="24"/>
                <w:szCs w:val="24"/>
                <w:lang w:val="ru-RU"/>
              </w:rPr>
            </w:pPr>
            <w:r w:rsidRPr="00114D9D">
              <w:rPr>
                <w:rFonts w:ascii="Times New Roman" w:eastAsia="Times New Roman" w:hAnsi="Times New Roman"/>
                <w:sz w:val="24"/>
                <w:szCs w:val="24"/>
                <w:lang w:val="ru-RU"/>
              </w:rPr>
              <w:t>Решение нестандартных иррациональных уравнений и нер</w:t>
            </w:r>
            <w:r w:rsidRPr="00114D9D">
              <w:rPr>
                <w:rFonts w:ascii="Times New Roman" w:eastAsia="Times New Roman" w:hAnsi="Times New Roman"/>
                <w:sz w:val="24"/>
                <w:szCs w:val="24"/>
                <w:lang w:val="ru-RU"/>
              </w:rPr>
              <w:t>а</w:t>
            </w:r>
            <w:r w:rsidRPr="00114D9D">
              <w:rPr>
                <w:rFonts w:ascii="Times New Roman" w:eastAsia="Times New Roman" w:hAnsi="Times New Roman"/>
                <w:sz w:val="24"/>
                <w:szCs w:val="24"/>
                <w:lang w:val="ru-RU"/>
              </w:rPr>
              <w:t>венств.</w:t>
            </w:r>
          </w:p>
          <w:p w:rsidR="00114D9D" w:rsidRPr="00114D9D" w:rsidRDefault="00114D9D" w:rsidP="00C237CF">
            <w:pPr>
              <w:spacing w:after="0" w:line="240" w:lineRule="auto"/>
              <w:jc w:val="both"/>
              <w:rPr>
                <w:rFonts w:ascii="Times New Roman" w:eastAsia="Times New Roman" w:hAnsi="Times New Roman"/>
                <w:sz w:val="24"/>
                <w:szCs w:val="24"/>
                <w:lang w:val="ru-RU"/>
              </w:rPr>
            </w:pPr>
          </w:p>
        </w:tc>
        <w:tc>
          <w:tcPr>
            <w:tcW w:w="992" w:type="dxa"/>
          </w:tcPr>
          <w:p w:rsidR="00114D9D" w:rsidRPr="00114D9D" w:rsidRDefault="00114D9D" w:rsidP="00C237CF">
            <w:pPr>
              <w:spacing w:after="0" w:line="240" w:lineRule="auto"/>
              <w:jc w:val="both"/>
              <w:rPr>
                <w:rFonts w:ascii="Times New Roman" w:eastAsiaTheme="minorHAnsi" w:hAnsi="Times New Roman"/>
                <w:sz w:val="24"/>
                <w:szCs w:val="24"/>
                <w:lang w:val="ru-RU"/>
              </w:rPr>
            </w:pPr>
          </w:p>
        </w:tc>
        <w:tc>
          <w:tcPr>
            <w:tcW w:w="1276" w:type="dxa"/>
          </w:tcPr>
          <w:p w:rsidR="00114D9D" w:rsidRPr="00114D9D" w:rsidRDefault="00114D9D" w:rsidP="00C237CF">
            <w:pPr>
              <w:spacing w:after="0" w:line="240" w:lineRule="auto"/>
              <w:jc w:val="both"/>
              <w:rPr>
                <w:rFonts w:ascii="Times New Roman" w:eastAsiaTheme="minorHAnsi" w:hAnsi="Times New Roman"/>
                <w:sz w:val="24"/>
                <w:szCs w:val="24"/>
                <w:lang w:val="ru-RU"/>
              </w:rPr>
            </w:pPr>
          </w:p>
        </w:tc>
      </w:tr>
      <w:tr w:rsidR="00114D9D" w:rsidRPr="007A289D" w:rsidTr="00E62C85">
        <w:tc>
          <w:tcPr>
            <w:tcW w:w="846" w:type="dxa"/>
          </w:tcPr>
          <w:p w:rsidR="00114D9D" w:rsidRPr="007A289D" w:rsidRDefault="00114D9D" w:rsidP="00C237CF">
            <w:pPr>
              <w:spacing w:after="0" w:line="240" w:lineRule="auto"/>
              <w:jc w:val="both"/>
              <w:rPr>
                <w:rFonts w:ascii="Times New Roman" w:eastAsiaTheme="minorHAnsi" w:hAnsi="Times New Roman"/>
                <w:sz w:val="24"/>
                <w:szCs w:val="24"/>
              </w:rPr>
            </w:pPr>
            <w:r w:rsidRPr="007A289D">
              <w:rPr>
                <w:rFonts w:ascii="Times New Roman" w:eastAsiaTheme="minorHAnsi" w:hAnsi="Times New Roman"/>
                <w:sz w:val="24"/>
                <w:szCs w:val="24"/>
              </w:rPr>
              <w:lastRenderedPageBreak/>
              <w:t>14-15</w:t>
            </w:r>
          </w:p>
        </w:tc>
        <w:tc>
          <w:tcPr>
            <w:tcW w:w="6492" w:type="dxa"/>
            <w:vAlign w:val="center"/>
          </w:tcPr>
          <w:p w:rsidR="00114D9D" w:rsidRPr="007A289D" w:rsidRDefault="00114D9D" w:rsidP="00C237CF">
            <w:pPr>
              <w:spacing w:after="0" w:line="240" w:lineRule="auto"/>
              <w:jc w:val="both"/>
              <w:rPr>
                <w:rFonts w:ascii="Times New Roman" w:eastAsia="Times New Roman" w:hAnsi="Times New Roman"/>
                <w:sz w:val="24"/>
                <w:szCs w:val="24"/>
              </w:rPr>
            </w:pPr>
            <w:r w:rsidRPr="007A289D">
              <w:rPr>
                <w:rFonts w:ascii="Times New Roman" w:eastAsia="Times New Roman" w:hAnsi="Times New Roman"/>
                <w:sz w:val="24"/>
                <w:szCs w:val="24"/>
              </w:rPr>
              <w:t>Решение экономических задач.</w:t>
            </w:r>
          </w:p>
          <w:p w:rsidR="00114D9D" w:rsidRPr="007A289D" w:rsidRDefault="00114D9D" w:rsidP="00C237CF">
            <w:pPr>
              <w:spacing w:after="0" w:line="240" w:lineRule="auto"/>
              <w:jc w:val="both"/>
              <w:rPr>
                <w:rFonts w:ascii="Times New Roman" w:eastAsia="Times New Roman" w:hAnsi="Times New Roman"/>
                <w:sz w:val="24"/>
                <w:szCs w:val="24"/>
              </w:rPr>
            </w:pPr>
          </w:p>
        </w:tc>
        <w:tc>
          <w:tcPr>
            <w:tcW w:w="992" w:type="dxa"/>
          </w:tcPr>
          <w:p w:rsidR="00114D9D" w:rsidRPr="007A289D" w:rsidRDefault="00114D9D" w:rsidP="00C237CF">
            <w:pPr>
              <w:spacing w:after="0" w:line="240" w:lineRule="auto"/>
              <w:jc w:val="both"/>
              <w:rPr>
                <w:rFonts w:ascii="Times New Roman" w:eastAsiaTheme="minorHAnsi" w:hAnsi="Times New Roman"/>
                <w:sz w:val="24"/>
                <w:szCs w:val="24"/>
              </w:rPr>
            </w:pPr>
          </w:p>
        </w:tc>
        <w:tc>
          <w:tcPr>
            <w:tcW w:w="1276" w:type="dxa"/>
          </w:tcPr>
          <w:p w:rsidR="00114D9D" w:rsidRPr="007A289D" w:rsidRDefault="00114D9D" w:rsidP="00C237CF">
            <w:pPr>
              <w:spacing w:after="0" w:line="240" w:lineRule="auto"/>
              <w:jc w:val="both"/>
              <w:rPr>
                <w:rFonts w:ascii="Times New Roman" w:eastAsiaTheme="minorHAnsi" w:hAnsi="Times New Roman"/>
                <w:sz w:val="24"/>
                <w:szCs w:val="24"/>
              </w:rPr>
            </w:pPr>
          </w:p>
        </w:tc>
      </w:tr>
      <w:tr w:rsidR="00114D9D" w:rsidRPr="007A289D" w:rsidTr="00E62C85">
        <w:tc>
          <w:tcPr>
            <w:tcW w:w="846" w:type="dxa"/>
          </w:tcPr>
          <w:p w:rsidR="00114D9D" w:rsidRPr="007A289D" w:rsidRDefault="00114D9D" w:rsidP="00C237CF">
            <w:pPr>
              <w:spacing w:after="0" w:line="240" w:lineRule="auto"/>
              <w:jc w:val="both"/>
              <w:rPr>
                <w:rFonts w:ascii="Times New Roman" w:eastAsiaTheme="minorHAnsi" w:hAnsi="Times New Roman"/>
                <w:sz w:val="24"/>
                <w:szCs w:val="24"/>
              </w:rPr>
            </w:pPr>
            <w:r w:rsidRPr="007A289D">
              <w:rPr>
                <w:rFonts w:ascii="Times New Roman" w:eastAsiaTheme="minorHAnsi" w:hAnsi="Times New Roman"/>
                <w:sz w:val="24"/>
                <w:szCs w:val="24"/>
              </w:rPr>
              <w:t>16-17</w:t>
            </w:r>
          </w:p>
        </w:tc>
        <w:tc>
          <w:tcPr>
            <w:tcW w:w="6492" w:type="dxa"/>
            <w:vAlign w:val="center"/>
          </w:tcPr>
          <w:p w:rsidR="00114D9D" w:rsidRPr="007A289D" w:rsidRDefault="00114D9D" w:rsidP="00C237CF">
            <w:pPr>
              <w:spacing w:after="0" w:line="240" w:lineRule="auto"/>
              <w:jc w:val="both"/>
              <w:rPr>
                <w:rFonts w:ascii="Times New Roman" w:eastAsia="Times New Roman" w:hAnsi="Times New Roman"/>
                <w:sz w:val="24"/>
                <w:szCs w:val="24"/>
              </w:rPr>
            </w:pPr>
            <w:r w:rsidRPr="007A289D">
              <w:rPr>
                <w:rFonts w:ascii="Times New Roman" w:eastAsia="Times New Roman" w:hAnsi="Times New Roman"/>
                <w:sz w:val="24"/>
                <w:szCs w:val="24"/>
              </w:rPr>
              <w:t>Решение экономических задач.</w:t>
            </w:r>
          </w:p>
          <w:p w:rsidR="00114D9D" w:rsidRPr="007A289D" w:rsidRDefault="00114D9D" w:rsidP="00C237CF">
            <w:pPr>
              <w:spacing w:after="0" w:line="240" w:lineRule="auto"/>
              <w:jc w:val="both"/>
              <w:rPr>
                <w:rFonts w:ascii="Times New Roman" w:eastAsia="Times New Roman" w:hAnsi="Times New Roman"/>
                <w:sz w:val="24"/>
                <w:szCs w:val="24"/>
              </w:rPr>
            </w:pPr>
          </w:p>
        </w:tc>
        <w:tc>
          <w:tcPr>
            <w:tcW w:w="992" w:type="dxa"/>
          </w:tcPr>
          <w:p w:rsidR="00114D9D" w:rsidRPr="007A289D" w:rsidRDefault="00114D9D" w:rsidP="00C237CF">
            <w:pPr>
              <w:spacing w:after="0" w:line="240" w:lineRule="auto"/>
              <w:jc w:val="both"/>
              <w:rPr>
                <w:rFonts w:ascii="Times New Roman" w:eastAsiaTheme="minorHAnsi" w:hAnsi="Times New Roman"/>
                <w:sz w:val="24"/>
                <w:szCs w:val="24"/>
              </w:rPr>
            </w:pPr>
          </w:p>
        </w:tc>
        <w:tc>
          <w:tcPr>
            <w:tcW w:w="1276" w:type="dxa"/>
          </w:tcPr>
          <w:p w:rsidR="00114D9D" w:rsidRPr="007A289D" w:rsidRDefault="00114D9D" w:rsidP="00C237CF">
            <w:pPr>
              <w:spacing w:after="0" w:line="240" w:lineRule="auto"/>
              <w:jc w:val="both"/>
              <w:rPr>
                <w:rFonts w:ascii="Times New Roman" w:eastAsiaTheme="minorHAnsi" w:hAnsi="Times New Roman"/>
                <w:sz w:val="24"/>
                <w:szCs w:val="24"/>
              </w:rPr>
            </w:pPr>
          </w:p>
        </w:tc>
      </w:tr>
      <w:tr w:rsidR="00114D9D" w:rsidRPr="007A289D" w:rsidTr="00E62C85">
        <w:tc>
          <w:tcPr>
            <w:tcW w:w="846" w:type="dxa"/>
          </w:tcPr>
          <w:p w:rsidR="00114D9D" w:rsidRPr="007A289D" w:rsidRDefault="00114D9D" w:rsidP="00C237CF">
            <w:pPr>
              <w:spacing w:after="0" w:line="240" w:lineRule="auto"/>
              <w:jc w:val="both"/>
              <w:rPr>
                <w:rFonts w:ascii="Times New Roman" w:eastAsiaTheme="minorHAnsi" w:hAnsi="Times New Roman"/>
                <w:sz w:val="24"/>
                <w:szCs w:val="24"/>
              </w:rPr>
            </w:pPr>
            <w:r w:rsidRPr="007A289D">
              <w:rPr>
                <w:rFonts w:ascii="Times New Roman" w:eastAsiaTheme="minorHAnsi" w:hAnsi="Times New Roman"/>
                <w:sz w:val="24"/>
                <w:szCs w:val="24"/>
              </w:rPr>
              <w:t>18-19</w:t>
            </w:r>
          </w:p>
        </w:tc>
        <w:tc>
          <w:tcPr>
            <w:tcW w:w="6492" w:type="dxa"/>
            <w:vAlign w:val="center"/>
          </w:tcPr>
          <w:p w:rsidR="00114D9D" w:rsidRPr="007A289D" w:rsidRDefault="00114D9D" w:rsidP="00C237CF">
            <w:pPr>
              <w:spacing w:after="0" w:line="240" w:lineRule="auto"/>
              <w:jc w:val="both"/>
              <w:rPr>
                <w:rFonts w:ascii="Times New Roman" w:eastAsia="Times New Roman" w:hAnsi="Times New Roman"/>
                <w:sz w:val="24"/>
                <w:szCs w:val="24"/>
              </w:rPr>
            </w:pPr>
            <w:r w:rsidRPr="007A289D">
              <w:rPr>
                <w:rFonts w:ascii="Times New Roman" w:eastAsia="Times New Roman" w:hAnsi="Times New Roman"/>
                <w:sz w:val="24"/>
                <w:szCs w:val="24"/>
              </w:rPr>
              <w:t>Решение уравнений с параметром.</w:t>
            </w:r>
          </w:p>
          <w:p w:rsidR="00114D9D" w:rsidRPr="007A289D" w:rsidRDefault="00114D9D" w:rsidP="00C237CF">
            <w:pPr>
              <w:spacing w:after="0" w:line="240" w:lineRule="auto"/>
              <w:jc w:val="both"/>
              <w:rPr>
                <w:rFonts w:ascii="Times New Roman" w:eastAsia="Times New Roman" w:hAnsi="Times New Roman"/>
                <w:sz w:val="24"/>
                <w:szCs w:val="24"/>
              </w:rPr>
            </w:pPr>
          </w:p>
        </w:tc>
        <w:tc>
          <w:tcPr>
            <w:tcW w:w="992" w:type="dxa"/>
          </w:tcPr>
          <w:p w:rsidR="00114D9D" w:rsidRPr="007A289D" w:rsidRDefault="00114D9D" w:rsidP="00C237CF">
            <w:pPr>
              <w:spacing w:after="0" w:line="240" w:lineRule="auto"/>
              <w:jc w:val="both"/>
              <w:rPr>
                <w:rFonts w:ascii="Times New Roman" w:eastAsiaTheme="minorHAnsi" w:hAnsi="Times New Roman"/>
                <w:sz w:val="24"/>
                <w:szCs w:val="24"/>
              </w:rPr>
            </w:pPr>
          </w:p>
        </w:tc>
        <w:tc>
          <w:tcPr>
            <w:tcW w:w="1276" w:type="dxa"/>
          </w:tcPr>
          <w:p w:rsidR="00114D9D" w:rsidRPr="007A289D" w:rsidRDefault="00114D9D" w:rsidP="00C237CF">
            <w:pPr>
              <w:spacing w:after="0" w:line="240" w:lineRule="auto"/>
              <w:jc w:val="both"/>
              <w:rPr>
                <w:rFonts w:ascii="Times New Roman" w:eastAsiaTheme="minorHAnsi" w:hAnsi="Times New Roman"/>
                <w:sz w:val="24"/>
                <w:szCs w:val="24"/>
              </w:rPr>
            </w:pPr>
          </w:p>
        </w:tc>
      </w:tr>
      <w:tr w:rsidR="00114D9D" w:rsidRPr="007A289D" w:rsidTr="00E62C85">
        <w:tc>
          <w:tcPr>
            <w:tcW w:w="846" w:type="dxa"/>
          </w:tcPr>
          <w:p w:rsidR="00114D9D" w:rsidRPr="007A289D" w:rsidRDefault="00114D9D" w:rsidP="00C237CF">
            <w:pPr>
              <w:spacing w:after="0" w:line="240" w:lineRule="auto"/>
              <w:jc w:val="both"/>
              <w:rPr>
                <w:rFonts w:ascii="Times New Roman" w:eastAsiaTheme="minorHAnsi" w:hAnsi="Times New Roman"/>
                <w:sz w:val="24"/>
                <w:szCs w:val="24"/>
              </w:rPr>
            </w:pPr>
            <w:r w:rsidRPr="007A289D">
              <w:rPr>
                <w:rFonts w:ascii="Times New Roman" w:eastAsiaTheme="minorHAnsi" w:hAnsi="Times New Roman"/>
                <w:sz w:val="24"/>
                <w:szCs w:val="24"/>
              </w:rPr>
              <w:t>20-21</w:t>
            </w:r>
          </w:p>
        </w:tc>
        <w:tc>
          <w:tcPr>
            <w:tcW w:w="6492" w:type="dxa"/>
            <w:vAlign w:val="center"/>
          </w:tcPr>
          <w:p w:rsidR="00114D9D" w:rsidRPr="007A289D" w:rsidRDefault="00114D9D" w:rsidP="00C237CF">
            <w:pPr>
              <w:spacing w:after="0" w:line="240" w:lineRule="auto"/>
              <w:jc w:val="both"/>
              <w:rPr>
                <w:rFonts w:ascii="Times New Roman" w:eastAsia="Times New Roman" w:hAnsi="Times New Roman"/>
                <w:sz w:val="24"/>
                <w:szCs w:val="24"/>
              </w:rPr>
            </w:pPr>
            <w:r w:rsidRPr="007A289D">
              <w:rPr>
                <w:rFonts w:ascii="Times New Roman" w:eastAsia="Times New Roman" w:hAnsi="Times New Roman"/>
                <w:sz w:val="24"/>
                <w:szCs w:val="24"/>
              </w:rPr>
              <w:t>Решение уравнений с параметром</w:t>
            </w:r>
          </w:p>
        </w:tc>
        <w:tc>
          <w:tcPr>
            <w:tcW w:w="992" w:type="dxa"/>
          </w:tcPr>
          <w:p w:rsidR="00114D9D" w:rsidRPr="007A289D" w:rsidRDefault="00114D9D" w:rsidP="00C237CF">
            <w:pPr>
              <w:spacing w:after="0" w:line="240" w:lineRule="auto"/>
              <w:jc w:val="both"/>
              <w:rPr>
                <w:rFonts w:ascii="Times New Roman" w:eastAsiaTheme="minorHAnsi" w:hAnsi="Times New Roman"/>
                <w:sz w:val="24"/>
                <w:szCs w:val="24"/>
              </w:rPr>
            </w:pPr>
          </w:p>
        </w:tc>
        <w:tc>
          <w:tcPr>
            <w:tcW w:w="1276" w:type="dxa"/>
          </w:tcPr>
          <w:p w:rsidR="00114D9D" w:rsidRPr="007A289D" w:rsidRDefault="00114D9D" w:rsidP="00C237CF">
            <w:pPr>
              <w:spacing w:after="0" w:line="240" w:lineRule="auto"/>
              <w:jc w:val="both"/>
              <w:rPr>
                <w:rFonts w:ascii="Times New Roman" w:eastAsiaTheme="minorHAnsi" w:hAnsi="Times New Roman"/>
                <w:sz w:val="24"/>
                <w:szCs w:val="24"/>
              </w:rPr>
            </w:pPr>
          </w:p>
        </w:tc>
      </w:tr>
      <w:tr w:rsidR="00114D9D" w:rsidRPr="000C07FF" w:rsidTr="00E62C85">
        <w:trPr>
          <w:trHeight w:val="467"/>
        </w:trPr>
        <w:tc>
          <w:tcPr>
            <w:tcW w:w="846" w:type="dxa"/>
          </w:tcPr>
          <w:p w:rsidR="00114D9D" w:rsidRPr="007A289D" w:rsidRDefault="00114D9D" w:rsidP="00C237CF">
            <w:pPr>
              <w:spacing w:after="0" w:line="240" w:lineRule="auto"/>
              <w:jc w:val="both"/>
              <w:rPr>
                <w:rFonts w:ascii="Times New Roman" w:eastAsiaTheme="minorHAnsi" w:hAnsi="Times New Roman"/>
                <w:sz w:val="24"/>
                <w:szCs w:val="24"/>
              </w:rPr>
            </w:pPr>
            <w:r w:rsidRPr="007A289D">
              <w:rPr>
                <w:rFonts w:ascii="Times New Roman" w:eastAsiaTheme="minorHAnsi" w:hAnsi="Times New Roman"/>
                <w:sz w:val="24"/>
                <w:szCs w:val="24"/>
              </w:rPr>
              <w:t>22-23</w:t>
            </w:r>
          </w:p>
        </w:tc>
        <w:tc>
          <w:tcPr>
            <w:tcW w:w="6492" w:type="dxa"/>
            <w:vAlign w:val="center"/>
          </w:tcPr>
          <w:p w:rsidR="00114D9D" w:rsidRPr="00114D9D" w:rsidRDefault="00114D9D" w:rsidP="00C237CF">
            <w:pPr>
              <w:spacing w:after="0" w:line="240" w:lineRule="auto"/>
              <w:jc w:val="both"/>
              <w:rPr>
                <w:rFonts w:ascii="Times New Roman" w:eastAsia="Times New Roman" w:hAnsi="Times New Roman"/>
                <w:sz w:val="24"/>
                <w:szCs w:val="24"/>
                <w:lang w:val="ru-RU"/>
              </w:rPr>
            </w:pPr>
            <w:r w:rsidRPr="00114D9D">
              <w:rPr>
                <w:rFonts w:ascii="Times New Roman" w:eastAsia="Times New Roman" w:hAnsi="Times New Roman"/>
                <w:sz w:val="24"/>
                <w:szCs w:val="24"/>
                <w:lang w:val="ru-RU"/>
              </w:rPr>
              <w:t>Решение  логарифмических уравнений повышенной сло</w:t>
            </w:r>
            <w:r w:rsidRPr="00114D9D">
              <w:rPr>
                <w:rFonts w:ascii="Times New Roman" w:eastAsia="Times New Roman" w:hAnsi="Times New Roman"/>
                <w:sz w:val="24"/>
                <w:szCs w:val="24"/>
                <w:lang w:val="ru-RU"/>
              </w:rPr>
              <w:t>ж</w:t>
            </w:r>
            <w:r w:rsidRPr="00114D9D">
              <w:rPr>
                <w:rFonts w:ascii="Times New Roman" w:eastAsia="Times New Roman" w:hAnsi="Times New Roman"/>
                <w:sz w:val="24"/>
                <w:szCs w:val="24"/>
                <w:lang w:val="ru-RU"/>
              </w:rPr>
              <w:t>ности</w:t>
            </w:r>
          </w:p>
        </w:tc>
        <w:tc>
          <w:tcPr>
            <w:tcW w:w="992" w:type="dxa"/>
          </w:tcPr>
          <w:p w:rsidR="00114D9D" w:rsidRPr="00114D9D" w:rsidRDefault="00114D9D" w:rsidP="00C237CF">
            <w:pPr>
              <w:spacing w:after="0" w:line="240" w:lineRule="auto"/>
              <w:jc w:val="both"/>
              <w:rPr>
                <w:rFonts w:ascii="Times New Roman" w:eastAsiaTheme="minorHAnsi" w:hAnsi="Times New Roman"/>
                <w:sz w:val="24"/>
                <w:szCs w:val="24"/>
                <w:lang w:val="ru-RU"/>
              </w:rPr>
            </w:pPr>
          </w:p>
        </w:tc>
        <w:tc>
          <w:tcPr>
            <w:tcW w:w="1276" w:type="dxa"/>
          </w:tcPr>
          <w:p w:rsidR="00114D9D" w:rsidRPr="00114D9D" w:rsidRDefault="00114D9D" w:rsidP="00C237CF">
            <w:pPr>
              <w:spacing w:after="0" w:line="240" w:lineRule="auto"/>
              <w:jc w:val="both"/>
              <w:rPr>
                <w:rFonts w:ascii="Times New Roman" w:eastAsiaTheme="minorHAnsi" w:hAnsi="Times New Roman"/>
                <w:sz w:val="24"/>
                <w:szCs w:val="24"/>
                <w:lang w:val="ru-RU"/>
              </w:rPr>
            </w:pPr>
          </w:p>
        </w:tc>
      </w:tr>
      <w:tr w:rsidR="00114D9D" w:rsidRPr="000C07FF" w:rsidTr="00E62C85">
        <w:tc>
          <w:tcPr>
            <w:tcW w:w="846" w:type="dxa"/>
          </w:tcPr>
          <w:p w:rsidR="00114D9D" w:rsidRPr="007A289D" w:rsidRDefault="00114D9D" w:rsidP="00C237CF">
            <w:pPr>
              <w:spacing w:after="0" w:line="240" w:lineRule="auto"/>
              <w:jc w:val="both"/>
              <w:rPr>
                <w:rFonts w:ascii="Times New Roman" w:eastAsiaTheme="minorHAnsi" w:hAnsi="Times New Roman"/>
                <w:sz w:val="24"/>
                <w:szCs w:val="24"/>
              </w:rPr>
            </w:pPr>
            <w:r w:rsidRPr="007A289D">
              <w:rPr>
                <w:rFonts w:ascii="Times New Roman" w:eastAsiaTheme="minorHAnsi" w:hAnsi="Times New Roman"/>
                <w:sz w:val="24"/>
                <w:szCs w:val="24"/>
              </w:rPr>
              <w:t>24</w:t>
            </w:r>
          </w:p>
        </w:tc>
        <w:tc>
          <w:tcPr>
            <w:tcW w:w="6492" w:type="dxa"/>
            <w:vAlign w:val="center"/>
          </w:tcPr>
          <w:p w:rsidR="00114D9D" w:rsidRPr="00114D9D" w:rsidRDefault="00114D9D" w:rsidP="00C237CF">
            <w:pPr>
              <w:spacing w:after="0" w:line="240" w:lineRule="auto"/>
              <w:jc w:val="both"/>
              <w:rPr>
                <w:rFonts w:ascii="Times New Roman" w:eastAsia="Times New Roman" w:hAnsi="Times New Roman"/>
                <w:sz w:val="24"/>
                <w:szCs w:val="24"/>
                <w:lang w:val="ru-RU"/>
              </w:rPr>
            </w:pPr>
            <w:r w:rsidRPr="00114D9D">
              <w:rPr>
                <w:rFonts w:ascii="Times New Roman" w:eastAsia="Times New Roman" w:hAnsi="Times New Roman"/>
                <w:sz w:val="24"/>
                <w:szCs w:val="24"/>
                <w:lang w:val="ru-RU"/>
              </w:rPr>
              <w:t>Решение  логарифмических уравнений повышенной сло</w:t>
            </w:r>
            <w:r w:rsidRPr="00114D9D">
              <w:rPr>
                <w:rFonts w:ascii="Times New Roman" w:eastAsia="Times New Roman" w:hAnsi="Times New Roman"/>
                <w:sz w:val="24"/>
                <w:szCs w:val="24"/>
                <w:lang w:val="ru-RU"/>
              </w:rPr>
              <w:t>ж</w:t>
            </w:r>
            <w:r w:rsidRPr="00114D9D">
              <w:rPr>
                <w:rFonts w:ascii="Times New Roman" w:eastAsia="Times New Roman" w:hAnsi="Times New Roman"/>
                <w:sz w:val="24"/>
                <w:szCs w:val="24"/>
                <w:lang w:val="ru-RU"/>
              </w:rPr>
              <w:t>ности</w:t>
            </w:r>
          </w:p>
        </w:tc>
        <w:tc>
          <w:tcPr>
            <w:tcW w:w="992" w:type="dxa"/>
          </w:tcPr>
          <w:p w:rsidR="00114D9D" w:rsidRPr="00114D9D" w:rsidRDefault="00114D9D" w:rsidP="00C237CF">
            <w:pPr>
              <w:spacing w:after="0" w:line="240" w:lineRule="auto"/>
              <w:jc w:val="both"/>
              <w:rPr>
                <w:rFonts w:ascii="Times New Roman" w:eastAsiaTheme="minorHAnsi" w:hAnsi="Times New Roman"/>
                <w:sz w:val="24"/>
                <w:szCs w:val="24"/>
                <w:lang w:val="ru-RU"/>
              </w:rPr>
            </w:pPr>
          </w:p>
        </w:tc>
        <w:tc>
          <w:tcPr>
            <w:tcW w:w="1276" w:type="dxa"/>
          </w:tcPr>
          <w:p w:rsidR="00114D9D" w:rsidRPr="00114D9D" w:rsidRDefault="00114D9D" w:rsidP="00C237CF">
            <w:pPr>
              <w:spacing w:after="0" w:line="240" w:lineRule="auto"/>
              <w:jc w:val="both"/>
              <w:rPr>
                <w:rFonts w:ascii="Times New Roman" w:eastAsiaTheme="minorHAnsi" w:hAnsi="Times New Roman"/>
                <w:sz w:val="24"/>
                <w:szCs w:val="24"/>
                <w:lang w:val="ru-RU"/>
              </w:rPr>
            </w:pPr>
          </w:p>
        </w:tc>
      </w:tr>
      <w:tr w:rsidR="00114D9D" w:rsidRPr="000C07FF" w:rsidTr="00E62C85">
        <w:tc>
          <w:tcPr>
            <w:tcW w:w="846" w:type="dxa"/>
          </w:tcPr>
          <w:p w:rsidR="00114D9D" w:rsidRPr="007A289D" w:rsidRDefault="00114D9D" w:rsidP="00C237CF">
            <w:pPr>
              <w:spacing w:after="0" w:line="240" w:lineRule="auto"/>
              <w:jc w:val="both"/>
              <w:rPr>
                <w:rFonts w:ascii="Times New Roman" w:eastAsiaTheme="minorHAnsi" w:hAnsi="Times New Roman"/>
                <w:sz w:val="24"/>
                <w:szCs w:val="24"/>
              </w:rPr>
            </w:pPr>
            <w:r w:rsidRPr="007A289D">
              <w:rPr>
                <w:rFonts w:ascii="Times New Roman" w:eastAsiaTheme="minorHAnsi" w:hAnsi="Times New Roman"/>
                <w:sz w:val="24"/>
                <w:szCs w:val="24"/>
              </w:rPr>
              <w:t>25-26</w:t>
            </w:r>
          </w:p>
        </w:tc>
        <w:tc>
          <w:tcPr>
            <w:tcW w:w="6492" w:type="dxa"/>
            <w:vAlign w:val="center"/>
          </w:tcPr>
          <w:p w:rsidR="00114D9D" w:rsidRPr="00114D9D" w:rsidRDefault="00114D9D" w:rsidP="00C237CF">
            <w:pPr>
              <w:spacing w:after="0" w:line="240" w:lineRule="auto"/>
              <w:jc w:val="both"/>
              <w:rPr>
                <w:rFonts w:ascii="Times New Roman" w:eastAsia="Times New Roman" w:hAnsi="Times New Roman"/>
                <w:sz w:val="24"/>
                <w:szCs w:val="24"/>
                <w:lang w:val="ru-RU"/>
              </w:rPr>
            </w:pPr>
            <w:r w:rsidRPr="00114D9D">
              <w:rPr>
                <w:rFonts w:ascii="Times New Roman" w:eastAsia="Times New Roman" w:hAnsi="Times New Roman"/>
                <w:sz w:val="24"/>
                <w:szCs w:val="24"/>
                <w:lang w:val="ru-RU"/>
              </w:rPr>
              <w:t>Решение задач повышенной сложности по планиметрии</w:t>
            </w:r>
          </w:p>
        </w:tc>
        <w:tc>
          <w:tcPr>
            <w:tcW w:w="992" w:type="dxa"/>
          </w:tcPr>
          <w:p w:rsidR="00114D9D" w:rsidRPr="00114D9D" w:rsidRDefault="00114D9D" w:rsidP="00C237CF">
            <w:pPr>
              <w:spacing w:after="0" w:line="240" w:lineRule="auto"/>
              <w:jc w:val="both"/>
              <w:rPr>
                <w:rFonts w:ascii="Times New Roman" w:eastAsiaTheme="minorHAnsi" w:hAnsi="Times New Roman"/>
                <w:sz w:val="24"/>
                <w:szCs w:val="24"/>
                <w:lang w:val="ru-RU"/>
              </w:rPr>
            </w:pPr>
          </w:p>
        </w:tc>
        <w:tc>
          <w:tcPr>
            <w:tcW w:w="1276" w:type="dxa"/>
          </w:tcPr>
          <w:p w:rsidR="00114D9D" w:rsidRPr="00114D9D" w:rsidRDefault="00114D9D" w:rsidP="00C237CF">
            <w:pPr>
              <w:spacing w:after="0" w:line="240" w:lineRule="auto"/>
              <w:jc w:val="both"/>
              <w:rPr>
                <w:rFonts w:ascii="Times New Roman" w:eastAsiaTheme="minorHAnsi" w:hAnsi="Times New Roman"/>
                <w:sz w:val="24"/>
                <w:szCs w:val="24"/>
                <w:lang w:val="ru-RU"/>
              </w:rPr>
            </w:pPr>
          </w:p>
        </w:tc>
      </w:tr>
      <w:tr w:rsidR="00114D9D" w:rsidRPr="000C07FF" w:rsidTr="00E62C85">
        <w:tc>
          <w:tcPr>
            <w:tcW w:w="846" w:type="dxa"/>
          </w:tcPr>
          <w:p w:rsidR="00114D9D" w:rsidRPr="007A289D" w:rsidRDefault="00114D9D" w:rsidP="00C237CF">
            <w:pPr>
              <w:spacing w:after="0" w:line="240" w:lineRule="auto"/>
              <w:jc w:val="both"/>
              <w:rPr>
                <w:rFonts w:ascii="Times New Roman" w:eastAsiaTheme="minorHAnsi" w:hAnsi="Times New Roman"/>
                <w:sz w:val="24"/>
                <w:szCs w:val="24"/>
              </w:rPr>
            </w:pPr>
            <w:r w:rsidRPr="007A289D">
              <w:rPr>
                <w:rFonts w:ascii="Times New Roman" w:eastAsiaTheme="minorHAnsi" w:hAnsi="Times New Roman"/>
                <w:sz w:val="24"/>
                <w:szCs w:val="24"/>
              </w:rPr>
              <w:t>27-28</w:t>
            </w:r>
          </w:p>
        </w:tc>
        <w:tc>
          <w:tcPr>
            <w:tcW w:w="6492" w:type="dxa"/>
            <w:vAlign w:val="center"/>
          </w:tcPr>
          <w:p w:rsidR="00114D9D" w:rsidRPr="00114D9D" w:rsidRDefault="00114D9D" w:rsidP="00C237CF">
            <w:pPr>
              <w:spacing w:after="0" w:line="240" w:lineRule="auto"/>
              <w:jc w:val="both"/>
              <w:rPr>
                <w:rFonts w:ascii="Times New Roman" w:eastAsia="Times New Roman" w:hAnsi="Times New Roman"/>
                <w:sz w:val="24"/>
                <w:szCs w:val="24"/>
                <w:lang w:val="ru-RU"/>
              </w:rPr>
            </w:pPr>
            <w:r w:rsidRPr="00114D9D">
              <w:rPr>
                <w:rFonts w:ascii="Times New Roman" w:eastAsia="Times New Roman" w:hAnsi="Times New Roman"/>
                <w:sz w:val="24"/>
                <w:szCs w:val="24"/>
                <w:lang w:val="ru-RU"/>
              </w:rPr>
              <w:t>Решение задач повышенной сложности по планиметрии</w:t>
            </w:r>
          </w:p>
        </w:tc>
        <w:tc>
          <w:tcPr>
            <w:tcW w:w="992" w:type="dxa"/>
          </w:tcPr>
          <w:p w:rsidR="00114D9D" w:rsidRPr="00114D9D" w:rsidRDefault="00114D9D" w:rsidP="00C237CF">
            <w:pPr>
              <w:spacing w:after="0" w:line="240" w:lineRule="auto"/>
              <w:jc w:val="both"/>
              <w:rPr>
                <w:rFonts w:ascii="Times New Roman" w:eastAsiaTheme="minorHAnsi" w:hAnsi="Times New Roman"/>
                <w:sz w:val="24"/>
                <w:szCs w:val="24"/>
                <w:lang w:val="ru-RU"/>
              </w:rPr>
            </w:pPr>
          </w:p>
        </w:tc>
        <w:tc>
          <w:tcPr>
            <w:tcW w:w="1276" w:type="dxa"/>
          </w:tcPr>
          <w:p w:rsidR="00114D9D" w:rsidRPr="00114D9D" w:rsidRDefault="00114D9D" w:rsidP="00C237CF">
            <w:pPr>
              <w:spacing w:after="0" w:line="240" w:lineRule="auto"/>
              <w:jc w:val="both"/>
              <w:rPr>
                <w:rFonts w:ascii="Times New Roman" w:eastAsiaTheme="minorHAnsi" w:hAnsi="Times New Roman"/>
                <w:sz w:val="24"/>
                <w:szCs w:val="24"/>
                <w:lang w:val="ru-RU"/>
              </w:rPr>
            </w:pPr>
          </w:p>
        </w:tc>
      </w:tr>
      <w:tr w:rsidR="00114D9D" w:rsidRPr="000C07FF" w:rsidTr="00E62C85">
        <w:tc>
          <w:tcPr>
            <w:tcW w:w="846" w:type="dxa"/>
          </w:tcPr>
          <w:p w:rsidR="00114D9D" w:rsidRPr="007A289D" w:rsidRDefault="00114D9D" w:rsidP="00C237CF">
            <w:pPr>
              <w:spacing w:after="0" w:line="240" w:lineRule="auto"/>
              <w:jc w:val="both"/>
              <w:rPr>
                <w:rFonts w:ascii="Times New Roman" w:eastAsiaTheme="minorHAnsi" w:hAnsi="Times New Roman"/>
                <w:sz w:val="24"/>
                <w:szCs w:val="24"/>
              </w:rPr>
            </w:pPr>
            <w:r w:rsidRPr="007A289D">
              <w:rPr>
                <w:rFonts w:ascii="Times New Roman" w:eastAsiaTheme="minorHAnsi" w:hAnsi="Times New Roman"/>
                <w:sz w:val="24"/>
                <w:szCs w:val="24"/>
              </w:rPr>
              <w:t>29-30</w:t>
            </w:r>
          </w:p>
        </w:tc>
        <w:tc>
          <w:tcPr>
            <w:tcW w:w="6492" w:type="dxa"/>
            <w:vAlign w:val="center"/>
          </w:tcPr>
          <w:p w:rsidR="00114D9D" w:rsidRPr="00114D9D" w:rsidRDefault="00114D9D" w:rsidP="00C237CF">
            <w:pPr>
              <w:spacing w:after="0" w:line="240" w:lineRule="auto"/>
              <w:jc w:val="both"/>
              <w:rPr>
                <w:rFonts w:ascii="Times New Roman" w:eastAsia="Times New Roman" w:hAnsi="Times New Roman"/>
                <w:sz w:val="24"/>
                <w:szCs w:val="24"/>
                <w:lang w:val="ru-RU"/>
              </w:rPr>
            </w:pPr>
            <w:r w:rsidRPr="00114D9D">
              <w:rPr>
                <w:rFonts w:ascii="Times New Roman" w:eastAsia="Times New Roman" w:hAnsi="Times New Roman"/>
                <w:sz w:val="24"/>
                <w:szCs w:val="24"/>
                <w:lang w:val="ru-RU"/>
              </w:rPr>
              <w:t>Решение задач повышенной сложности по стереометрии</w:t>
            </w:r>
          </w:p>
        </w:tc>
        <w:tc>
          <w:tcPr>
            <w:tcW w:w="992" w:type="dxa"/>
          </w:tcPr>
          <w:p w:rsidR="00114D9D" w:rsidRPr="00114D9D" w:rsidRDefault="00114D9D" w:rsidP="00C237CF">
            <w:pPr>
              <w:spacing w:after="0" w:line="240" w:lineRule="auto"/>
              <w:jc w:val="both"/>
              <w:rPr>
                <w:rFonts w:ascii="Times New Roman" w:eastAsiaTheme="minorHAnsi" w:hAnsi="Times New Roman"/>
                <w:sz w:val="24"/>
                <w:szCs w:val="24"/>
                <w:lang w:val="ru-RU"/>
              </w:rPr>
            </w:pPr>
          </w:p>
        </w:tc>
        <w:tc>
          <w:tcPr>
            <w:tcW w:w="1276" w:type="dxa"/>
          </w:tcPr>
          <w:p w:rsidR="00114D9D" w:rsidRPr="00114D9D" w:rsidRDefault="00114D9D" w:rsidP="00C237CF">
            <w:pPr>
              <w:spacing w:after="0" w:line="240" w:lineRule="auto"/>
              <w:jc w:val="both"/>
              <w:rPr>
                <w:rFonts w:ascii="Times New Roman" w:eastAsiaTheme="minorHAnsi" w:hAnsi="Times New Roman"/>
                <w:sz w:val="24"/>
                <w:szCs w:val="24"/>
                <w:lang w:val="ru-RU"/>
              </w:rPr>
            </w:pPr>
          </w:p>
        </w:tc>
      </w:tr>
      <w:tr w:rsidR="00114D9D" w:rsidRPr="000C07FF" w:rsidTr="00E62C85">
        <w:tc>
          <w:tcPr>
            <w:tcW w:w="846" w:type="dxa"/>
          </w:tcPr>
          <w:p w:rsidR="00114D9D" w:rsidRPr="007A289D" w:rsidRDefault="00114D9D" w:rsidP="00C237CF">
            <w:pPr>
              <w:spacing w:after="0" w:line="240" w:lineRule="auto"/>
              <w:jc w:val="both"/>
              <w:rPr>
                <w:rFonts w:ascii="Times New Roman" w:eastAsiaTheme="minorHAnsi" w:hAnsi="Times New Roman"/>
                <w:sz w:val="24"/>
                <w:szCs w:val="24"/>
              </w:rPr>
            </w:pPr>
            <w:r w:rsidRPr="007A289D">
              <w:rPr>
                <w:rFonts w:ascii="Times New Roman" w:eastAsiaTheme="minorHAnsi" w:hAnsi="Times New Roman"/>
                <w:sz w:val="24"/>
                <w:szCs w:val="24"/>
              </w:rPr>
              <w:t>31</w:t>
            </w:r>
          </w:p>
        </w:tc>
        <w:tc>
          <w:tcPr>
            <w:tcW w:w="6492" w:type="dxa"/>
            <w:vAlign w:val="center"/>
          </w:tcPr>
          <w:p w:rsidR="00114D9D" w:rsidRPr="00114D9D" w:rsidRDefault="00114D9D" w:rsidP="00C237CF">
            <w:pPr>
              <w:spacing w:after="0" w:line="240" w:lineRule="auto"/>
              <w:jc w:val="both"/>
              <w:rPr>
                <w:rFonts w:ascii="Times New Roman" w:eastAsia="Times New Roman" w:hAnsi="Times New Roman"/>
                <w:sz w:val="24"/>
                <w:szCs w:val="24"/>
                <w:lang w:val="ru-RU"/>
              </w:rPr>
            </w:pPr>
            <w:r w:rsidRPr="00114D9D">
              <w:rPr>
                <w:rFonts w:ascii="Times New Roman" w:eastAsia="Times New Roman" w:hAnsi="Times New Roman"/>
                <w:sz w:val="24"/>
                <w:szCs w:val="24"/>
                <w:lang w:val="ru-RU"/>
              </w:rPr>
              <w:t>Решение задач повышенной сложности по стереометрии</w:t>
            </w:r>
          </w:p>
        </w:tc>
        <w:tc>
          <w:tcPr>
            <w:tcW w:w="992" w:type="dxa"/>
          </w:tcPr>
          <w:p w:rsidR="00114D9D" w:rsidRPr="00114D9D" w:rsidRDefault="00114D9D" w:rsidP="00C237CF">
            <w:pPr>
              <w:spacing w:after="0" w:line="240" w:lineRule="auto"/>
              <w:jc w:val="both"/>
              <w:rPr>
                <w:rFonts w:ascii="Times New Roman" w:eastAsiaTheme="minorHAnsi" w:hAnsi="Times New Roman"/>
                <w:sz w:val="24"/>
                <w:szCs w:val="24"/>
                <w:lang w:val="ru-RU"/>
              </w:rPr>
            </w:pPr>
          </w:p>
        </w:tc>
        <w:tc>
          <w:tcPr>
            <w:tcW w:w="1276" w:type="dxa"/>
          </w:tcPr>
          <w:p w:rsidR="00114D9D" w:rsidRPr="00114D9D" w:rsidRDefault="00114D9D" w:rsidP="00C237CF">
            <w:pPr>
              <w:spacing w:after="0" w:line="240" w:lineRule="auto"/>
              <w:jc w:val="both"/>
              <w:rPr>
                <w:rFonts w:ascii="Times New Roman" w:eastAsiaTheme="minorHAnsi" w:hAnsi="Times New Roman"/>
                <w:sz w:val="24"/>
                <w:szCs w:val="24"/>
                <w:lang w:val="ru-RU"/>
              </w:rPr>
            </w:pPr>
          </w:p>
        </w:tc>
      </w:tr>
      <w:tr w:rsidR="00114D9D" w:rsidRPr="000C07FF" w:rsidTr="00E62C85">
        <w:tc>
          <w:tcPr>
            <w:tcW w:w="846" w:type="dxa"/>
          </w:tcPr>
          <w:p w:rsidR="00114D9D" w:rsidRPr="007A289D" w:rsidRDefault="00114D9D" w:rsidP="00C237CF">
            <w:pPr>
              <w:spacing w:after="0" w:line="240" w:lineRule="auto"/>
              <w:jc w:val="both"/>
              <w:rPr>
                <w:rFonts w:ascii="Times New Roman" w:eastAsiaTheme="minorHAnsi" w:hAnsi="Times New Roman"/>
                <w:sz w:val="24"/>
                <w:szCs w:val="24"/>
              </w:rPr>
            </w:pPr>
            <w:r w:rsidRPr="007A289D">
              <w:rPr>
                <w:rFonts w:ascii="Times New Roman" w:eastAsiaTheme="minorHAnsi" w:hAnsi="Times New Roman"/>
                <w:sz w:val="24"/>
                <w:szCs w:val="24"/>
              </w:rPr>
              <w:t>32-33</w:t>
            </w:r>
          </w:p>
        </w:tc>
        <w:tc>
          <w:tcPr>
            <w:tcW w:w="6492" w:type="dxa"/>
            <w:vAlign w:val="center"/>
          </w:tcPr>
          <w:p w:rsidR="00114D9D" w:rsidRPr="00114D9D" w:rsidRDefault="00114D9D" w:rsidP="00C237CF">
            <w:pPr>
              <w:spacing w:after="0" w:line="240" w:lineRule="auto"/>
              <w:jc w:val="both"/>
              <w:rPr>
                <w:rFonts w:ascii="Times New Roman" w:eastAsia="Times New Roman" w:hAnsi="Times New Roman"/>
                <w:sz w:val="24"/>
                <w:szCs w:val="24"/>
                <w:lang w:val="ru-RU"/>
              </w:rPr>
            </w:pPr>
            <w:r w:rsidRPr="00114D9D">
              <w:rPr>
                <w:rFonts w:ascii="Times New Roman" w:eastAsia="Times New Roman" w:hAnsi="Times New Roman"/>
                <w:sz w:val="24"/>
                <w:szCs w:val="24"/>
                <w:lang w:val="ru-RU"/>
              </w:rPr>
              <w:t xml:space="preserve">Решение задач по всему курсу. </w:t>
            </w:r>
          </w:p>
        </w:tc>
        <w:tc>
          <w:tcPr>
            <w:tcW w:w="992" w:type="dxa"/>
          </w:tcPr>
          <w:p w:rsidR="00114D9D" w:rsidRPr="00114D9D" w:rsidRDefault="00114D9D" w:rsidP="00C237CF">
            <w:pPr>
              <w:spacing w:after="0" w:line="240" w:lineRule="auto"/>
              <w:jc w:val="both"/>
              <w:rPr>
                <w:rFonts w:ascii="Times New Roman" w:eastAsiaTheme="minorHAnsi" w:hAnsi="Times New Roman"/>
                <w:sz w:val="24"/>
                <w:szCs w:val="24"/>
                <w:lang w:val="ru-RU"/>
              </w:rPr>
            </w:pPr>
          </w:p>
        </w:tc>
        <w:tc>
          <w:tcPr>
            <w:tcW w:w="1276" w:type="dxa"/>
          </w:tcPr>
          <w:p w:rsidR="00114D9D" w:rsidRPr="00114D9D" w:rsidRDefault="00114D9D" w:rsidP="00C237CF">
            <w:pPr>
              <w:spacing w:after="0" w:line="240" w:lineRule="auto"/>
              <w:jc w:val="both"/>
              <w:rPr>
                <w:rFonts w:ascii="Times New Roman" w:eastAsiaTheme="minorHAnsi" w:hAnsi="Times New Roman"/>
                <w:sz w:val="24"/>
                <w:szCs w:val="24"/>
                <w:lang w:val="ru-RU"/>
              </w:rPr>
            </w:pPr>
          </w:p>
        </w:tc>
      </w:tr>
      <w:tr w:rsidR="00114D9D" w:rsidRPr="000C07FF" w:rsidTr="00E62C85">
        <w:tc>
          <w:tcPr>
            <w:tcW w:w="846" w:type="dxa"/>
          </w:tcPr>
          <w:p w:rsidR="00114D9D" w:rsidRPr="007A289D" w:rsidRDefault="00114D9D" w:rsidP="00C237CF">
            <w:pPr>
              <w:spacing w:after="0" w:line="240" w:lineRule="auto"/>
              <w:jc w:val="both"/>
              <w:rPr>
                <w:rFonts w:ascii="Times New Roman" w:eastAsiaTheme="minorHAnsi" w:hAnsi="Times New Roman"/>
                <w:sz w:val="24"/>
                <w:szCs w:val="24"/>
              </w:rPr>
            </w:pPr>
            <w:r w:rsidRPr="007A289D">
              <w:rPr>
                <w:rFonts w:ascii="Times New Roman" w:eastAsiaTheme="minorHAnsi" w:hAnsi="Times New Roman"/>
                <w:sz w:val="24"/>
                <w:szCs w:val="24"/>
              </w:rPr>
              <w:t>34</w:t>
            </w:r>
          </w:p>
        </w:tc>
        <w:tc>
          <w:tcPr>
            <w:tcW w:w="6492" w:type="dxa"/>
            <w:vAlign w:val="center"/>
          </w:tcPr>
          <w:p w:rsidR="00114D9D" w:rsidRPr="00114D9D" w:rsidRDefault="00114D9D" w:rsidP="00C237CF">
            <w:pPr>
              <w:spacing w:after="0" w:line="240" w:lineRule="auto"/>
              <w:jc w:val="both"/>
              <w:rPr>
                <w:rFonts w:ascii="Times New Roman" w:eastAsia="Times New Roman" w:hAnsi="Times New Roman"/>
                <w:sz w:val="24"/>
                <w:szCs w:val="24"/>
                <w:lang w:val="ru-RU"/>
              </w:rPr>
            </w:pPr>
            <w:r w:rsidRPr="00114D9D">
              <w:rPr>
                <w:rFonts w:ascii="Times New Roman" w:eastAsia="Times New Roman" w:hAnsi="Times New Roman"/>
                <w:sz w:val="24"/>
                <w:szCs w:val="24"/>
                <w:lang w:val="ru-RU"/>
              </w:rPr>
              <w:t>Решение задач по всему курсу</w:t>
            </w:r>
          </w:p>
        </w:tc>
        <w:tc>
          <w:tcPr>
            <w:tcW w:w="992" w:type="dxa"/>
          </w:tcPr>
          <w:p w:rsidR="00114D9D" w:rsidRPr="00114D9D" w:rsidRDefault="00114D9D" w:rsidP="00C237CF">
            <w:pPr>
              <w:spacing w:after="0" w:line="240" w:lineRule="auto"/>
              <w:jc w:val="both"/>
              <w:rPr>
                <w:rFonts w:ascii="Times New Roman" w:eastAsiaTheme="minorHAnsi" w:hAnsi="Times New Roman"/>
                <w:sz w:val="24"/>
                <w:szCs w:val="24"/>
                <w:lang w:val="ru-RU"/>
              </w:rPr>
            </w:pPr>
          </w:p>
        </w:tc>
        <w:tc>
          <w:tcPr>
            <w:tcW w:w="1276" w:type="dxa"/>
          </w:tcPr>
          <w:p w:rsidR="00114D9D" w:rsidRPr="00114D9D" w:rsidRDefault="00114D9D" w:rsidP="00C237CF">
            <w:pPr>
              <w:spacing w:after="0" w:line="240" w:lineRule="auto"/>
              <w:jc w:val="both"/>
              <w:rPr>
                <w:rFonts w:ascii="Times New Roman" w:eastAsiaTheme="minorHAnsi" w:hAnsi="Times New Roman"/>
                <w:sz w:val="24"/>
                <w:szCs w:val="24"/>
                <w:lang w:val="ru-RU"/>
              </w:rPr>
            </w:pPr>
          </w:p>
        </w:tc>
      </w:tr>
      <w:tr w:rsidR="00114D9D" w:rsidRPr="000C07FF" w:rsidTr="00E62C85">
        <w:tc>
          <w:tcPr>
            <w:tcW w:w="846" w:type="dxa"/>
          </w:tcPr>
          <w:p w:rsidR="00114D9D" w:rsidRPr="00114D9D" w:rsidRDefault="00114D9D" w:rsidP="00C237CF">
            <w:pPr>
              <w:spacing w:after="0" w:line="240" w:lineRule="auto"/>
              <w:jc w:val="both"/>
              <w:rPr>
                <w:rFonts w:ascii="Times New Roman" w:eastAsiaTheme="minorHAnsi" w:hAnsi="Times New Roman"/>
                <w:sz w:val="24"/>
                <w:szCs w:val="24"/>
                <w:lang w:val="ru-RU"/>
              </w:rPr>
            </w:pPr>
          </w:p>
        </w:tc>
        <w:tc>
          <w:tcPr>
            <w:tcW w:w="6492" w:type="dxa"/>
            <w:vAlign w:val="center"/>
          </w:tcPr>
          <w:p w:rsidR="00114D9D" w:rsidRPr="00114D9D" w:rsidRDefault="00114D9D" w:rsidP="00C237CF">
            <w:pPr>
              <w:spacing w:after="0" w:line="240" w:lineRule="auto"/>
              <w:jc w:val="both"/>
              <w:rPr>
                <w:rFonts w:ascii="Times New Roman" w:eastAsia="Times New Roman" w:hAnsi="Times New Roman"/>
                <w:sz w:val="24"/>
                <w:szCs w:val="24"/>
                <w:lang w:val="ru-RU"/>
              </w:rPr>
            </w:pPr>
          </w:p>
        </w:tc>
        <w:tc>
          <w:tcPr>
            <w:tcW w:w="992" w:type="dxa"/>
          </w:tcPr>
          <w:p w:rsidR="00114D9D" w:rsidRPr="00114D9D" w:rsidRDefault="00114D9D" w:rsidP="00C237CF">
            <w:pPr>
              <w:spacing w:after="0" w:line="240" w:lineRule="auto"/>
              <w:jc w:val="both"/>
              <w:rPr>
                <w:rFonts w:ascii="Times New Roman" w:eastAsiaTheme="minorHAnsi" w:hAnsi="Times New Roman"/>
                <w:sz w:val="24"/>
                <w:szCs w:val="24"/>
                <w:lang w:val="ru-RU"/>
              </w:rPr>
            </w:pPr>
          </w:p>
        </w:tc>
        <w:tc>
          <w:tcPr>
            <w:tcW w:w="1276" w:type="dxa"/>
          </w:tcPr>
          <w:p w:rsidR="00114D9D" w:rsidRPr="00114D9D" w:rsidRDefault="00114D9D" w:rsidP="00C237CF">
            <w:pPr>
              <w:spacing w:after="0" w:line="240" w:lineRule="auto"/>
              <w:jc w:val="both"/>
              <w:rPr>
                <w:rFonts w:ascii="Times New Roman" w:eastAsiaTheme="minorHAnsi" w:hAnsi="Times New Roman"/>
                <w:sz w:val="24"/>
                <w:szCs w:val="24"/>
                <w:lang w:val="ru-RU"/>
              </w:rPr>
            </w:pPr>
          </w:p>
        </w:tc>
      </w:tr>
    </w:tbl>
    <w:p w:rsidR="005C5188" w:rsidRDefault="005C5188" w:rsidP="00C237CF">
      <w:pPr>
        <w:spacing w:after="0" w:line="240" w:lineRule="auto"/>
        <w:jc w:val="both"/>
        <w:rPr>
          <w:lang w:val="ru-RU" w:eastAsia="ru-RU"/>
        </w:rPr>
      </w:pPr>
    </w:p>
    <w:p w:rsidR="001C122F" w:rsidRPr="005C5188" w:rsidRDefault="00466828" w:rsidP="00C237CF">
      <w:pPr>
        <w:pStyle w:val="1"/>
        <w:pBdr>
          <w:bottom w:val="none" w:sz="0" w:space="0" w:color="auto"/>
        </w:pBdr>
        <w:spacing w:before="0" w:line="240" w:lineRule="auto"/>
        <w:ind w:firstLine="708"/>
        <w:jc w:val="both"/>
        <w:rPr>
          <w:sz w:val="24"/>
          <w:szCs w:val="24"/>
          <w:lang w:val="ru-RU" w:eastAsia="ru-RU"/>
        </w:rPr>
      </w:pPr>
      <w:r w:rsidRPr="005C5188">
        <w:rPr>
          <w:sz w:val="24"/>
          <w:szCs w:val="24"/>
          <w:lang w:val="ru-RU" w:eastAsia="ru-RU"/>
        </w:rPr>
        <w:t>2.2 ПРОГРАММА ФОРМИРОВАНИЯ УУД</w:t>
      </w:r>
    </w:p>
    <w:p w:rsidR="001C122F" w:rsidRPr="005C5188" w:rsidRDefault="00466828"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b/>
          <w:sz w:val="24"/>
          <w:szCs w:val="24"/>
          <w:lang w:val="ru-RU"/>
        </w:rPr>
        <w:t xml:space="preserve">2.2.1 </w:t>
      </w:r>
      <w:r w:rsidR="001C122F" w:rsidRPr="005C5188">
        <w:rPr>
          <w:rFonts w:ascii="Times New Roman" w:eastAsia="SchoolBookSanPin" w:hAnsi="Times New Roman"/>
          <w:b/>
          <w:sz w:val="24"/>
          <w:szCs w:val="24"/>
          <w:lang w:val="ru-RU"/>
        </w:rPr>
        <w:t>Целевой раздел.</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На уровне среднего общего образования продолжается формирование универсальных уче</w:t>
      </w:r>
      <w:r w:rsidRPr="005C5188">
        <w:rPr>
          <w:rFonts w:ascii="Times New Roman" w:eastAsia="SchoolBookSanPin" w:hAnsi="Times New Roman"/>
          <w:sz w:val="24"/>
          <w:szCs w:val="24"/>
          <w:lang w:val="ru-RU"/>
        </w:rPr>
        <w:t>б</w:t>
      </w:r>
      <w:r w:rsidRPr="005C5188">
        <w:rPr>
          <w:rFonts w:ascii="Times New Roman" w:eastAsia="SchoolBookSanPin" w:hAnsi="Times New Roman"/>
          <w:sz w:val="24"/>
          <w:szCs w:val="24"/>
          <w:lang w:val="ru-RU"/>
        </w:rPr>
        <w:t>ных действий (далее – УУД), систематизированный комплекс которых закреплен во ФГОС СОО.</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Формирование системы УУД осуществляется с учетом возрастных особенностей развития личностной и познавательной сфер обучающихся. </w:t>
      </w:r>
      <w:r w:rsidRPr="005C5188">
        <w:rPr>
          <w:rFonts w:ascii="Times New Roman" w:eastAsia="SchoolBookSanPin" w:hAnsi="Times New Roman"/>
          <w:sz w:val="24"/>
          <w:szCs w:val="24"/>
          <w:lang w:val="ru-RU"/>
        </w:rPr>
        <w:br/>
        <w:t>УУД целенаправленно формируются в дошкольном, младшем школьном, подростковом возра</w:t>
      </w:r>
      <w:r w:rsidRPr="005C5188">
        <w:rPr>
          <w:rFonts w:ascii="Times New Roman" w:eastAsia="SchoolBookSanPin" w:hAnsi="Times New Roman"/>
          <w:sz w:val="24"/>
          <w:szCs w:val="24"/>
          <w:lang w:val="ru-RU"/>
        </w:rPr>
        <w:t>с</w:t>
      </w:r>
      <w:r w:rsidRPr="005C5188">
        <w:rPr>
          <w:rFonts w:ascii="Times New Roman" w:eastAsia="SchoolBookSanPin" w:hAnsi="Times New Roman"/>
          <w:sz w:val="24"/>
          <w:szCs w:val="24"/>
          <w:lang w:val="ru-RU"/>
        </w:rPr>
        <w:t>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w:t>
      </w:r>
      <w:r w:rsidRPr="005C5188">
        <w:rPr>
          <w:rFonts w:ascii="Times New Roman" w:eastAsia="SchoolBookSanPin" w:hAnsi="Times New Roman"/>
          <w:sz w:val="24"/>
          <w:szCs w:val="24"/>
          <w:lang w:val="ru-RU"/>
        </w:rPr>
        <w:t>ы</w:t>
      </w:r>
      <w:r w:rsidRPr="005C5188">
        <w:rPr>
          <w:rFonts w:ascii="Times New Roman" w:eastAsia="SchoolBookSanPin" w:hAnsi="Times New Roman"/>
          <w:sz w:val="24"/>
          <w:szCs w:val="24"/>
          <w:lang w:val="ru-RU"/>
        </w:rPr>
        <w:t xml:space="preserve">деляет старший школьный возраст как особенный этап в становлении УУД. </w:t>
      </w:r>
      <w:r w:rsidRPr="005C5188">
        <w:rPr>
          <w:rFonts w:ascii="Times New Roman" w:eastAsia="SchoolBookSanPin" w:hAnsi="Times New Roman"/>
          <w:sz w:val="24"/>
          <w:szCs w:val="24"/>
          <w:lang w:val="ru-RU"/>
        </w:rPr>
        <w:br/>
        <w:t>УУД в процессе взросления из средства успешности решения предметных задач постепенно пр</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вращаются в объект рассмотрения, анализа. Развивается также способность осуществлять шир</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кий перенос сформированных УУД на внеучебные ситуации. Выработанные на базе пре</w:t>
      </w:r>
      <w:r w:rsidRPr="005C5188">
        <w:rPr>
          <w:rFonts w:ascii="Times New Roman" w:eastAsia="SchoolBookSanPin" w:hAnsi="Times New Roman"/>
          <w:sz w:val="24"/>
          <w:szCs w:val="24"/>
          <w:lang w:val="ru-RU"/>
        </w:rPr>
        <w:t>д</w:t>
      </w:r>
      <w:r w:rsidRPr="005C5188">
        <w:rPr>
          <w:rFonts w:ascii="Times New Roman" w:eastAsia="SchoolBookSanPin" w:hAnsi="Times New Roman"/>
          <w:sz w:val="24"/>
          <w:szCs w:val="24"/>
          <w:lang w:val="ru-RU"/>
        </w:rPr>
        <w:t xml:space="preserve">метного обучения и отрефлексированные, УУД начинают использоваться как универсальные в различных жизненных контекстах.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w:t>
      </w:r>
      <w:r w:rsidRPr="005C5188">
        <w:rPr>
          <w:rFonts w:ascii="Times New Roman" w:eastAsia="SchoolBookSanPin" w:hAnsi="Times New Roman"/>
          <w:sz w:val="24"/>
          <w:szCs w:val="24"/>
          <w:lang w:val="ru-RU"/>
        </w:rPr>
        <w:t>й</w:t>
      </w:r>
      <w:r w:rsidRPr="005C5188">
        <w:rPr>
          <w:rFonts w:ascii="Times New Roman" w:eastAsia="SchoolBookSanPin" w:hAnsi="Times New Roman"/>
          <w:sz w:val="24"/>
          <w:szCs w:val="24"/>
          <w:lang w:val="ru-RU"/>
        </w:rPr>
        <w:t>ствий тесно переплетается с развитием коммуникативных УУД. Обучающиеся осознанно используют колле</w:t>
      </w:r>
      <w:r w:rsidRPr="005C5188">
        <w:rPr>
          <w:rFonts w:ascii="Times New Roman" w:eastAsia="SchoolBookSanPin" w:hAnsi="Times New Roman"/>
          <w:sz w:val="24"/>
          <w:szCs w:val="24"/>
          <w:lang w:val="ru-RU"/>
        </w:rPr>
        <w:t>к</w:t>
      </w:r>
      <w:r w:rsidRPr="005C5188">
        <w:rPr>
          <w:rFonts w:ascii="Times New Roman" w:eastAsia="SchoolBookSanPin" w:hAnsi="Times New Roman"/>
          <w:sz w:val="24"/>
          <w:szCs w:val="24"/>
          <w:lang w:val="ru-RU"/>
        </w:rPr>
        <w:t>тивно-распределенную деятельность для решения разноплановых учебных, познавательных, и</w:t>
      </w:r>
      <w:r w:rsidRPr="005C5188">
        <w:rPr>
          <w:rFonts w:ascii="Times New Roman" w:eastAsia="SchoolBookSanPin" w:hAnsi="Times New Roman"/>
          <w:sz w:val="24"/>
          <w:szCs w:val="24"/>
          <w:lang w:val="ru-RU"/>
        </w:rPr>
        <w:t>с</w:t>
      </w:r>
      <w:r w:rsidRPr="005C5188">
        <w:rPr>
          <w:rFonts w:ascii="Times New Roman" w:eastAsia="SchoolBookSanPin" w:hAnsi="Times New Roman"/>
          <w:sz w:val="24"/>
          <w:szCs w:val="24"/>
          <w:lang w:val="ru-RU"/>
        </w:rPr>
        <w:t xml:space="preserve">следовательских, проектных, профессиональных задач, </w:t>
      </w:r>
      <w:r w:rsidRPr="005C5188">
        <w:rPr>
          <w:rFonts w:ascii="Times New Roman" w:eastAsia="SchoolBookSanPin" w:hAnsi="Times New Roman"/>
          <w:sz w:val="24"/>
          <w:szCs w:val="24"/>
          <w:lang w:val="ru-RU"/>
        </w:rPr>
        <w:b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w:t>
      </w:r>
      <w:r w:rsidRPr="005C5188">
        <w:rPr>
          <w:rFonts w:ascii="Times New Roman" w:eastAsia="SchoolBookSanPin" w:hAnsi="Times New Roman"/>
          <w:sz w:val="24"/>
          <w:szCs w:val="24"/>
          <w:lang w:val="ru-RU"/>
        </w:rPr>
        <w:t>я</w:t>
      </w:r>
      <w:r w:rsidRPr="005C5188">
        <w:rPr>
          <w:rFonts w:ascii="Times New Roman" w:eastAsia="SchoolBookSanPin" w:hAnsi="Times New Roman"/>
          <w:sz w:val="24"/>
          <w:szCs w:val="24"/>
          <w:lang w:val="ru-RU"/>
        </w:rPr>
        <w:t>ется сознательное и развернутое формирование образовательного запроса. Это особенно ва</w:t>
      </w:r>
      <w:r w:rsidRPr="005C5188">
        <w:rPr>
          <w:rFonts w:ascii="Times New Roman" w:eastAsia="SchoolBookSanPin" w:hAnsi="Times New Roman"/>
          <w:sz w:val="24"/>
          <w:szCs w:val="24"/>
          <w:lang w:val="ru-RU"/>
        </w:rPr>
        <w:t>ж</w:t>
      </w:r>
      <w:r w:rsidRPr="005C5188">
        <w:rPr>
          <w:rFonts w:ascii="Times New Roman" w:eastAsia="SchoolBookSanPin" w:hAnsi="Times New Roman"/>
          <w:sz w:val="24"/>
          <w:szCs w:val="24"/>
          <w:lang w:val="ru-RU"/>
        </w:rPr>
        <w:t>но с учетом повышения вариативности на уровне среднего общего образования, когда обуча</w:t>
      </w:r>
      <w:r w:rsidRPr="005C5188">
        <w:rPr>
          <w:rFonts w:ascii="Times New Roman" w:eastAsia="SchoolBookSanPin" w:hAnsi="Times New Roman"/>
          <w:sz w:val="24"/>
          <w:szCs w:val="24"/>
          <w:lang w:val="ru-RU"/>
        </w:rPr>
        <w:t>ю</w:t>
      </w:r>
      <w:r w:rsidRPr="005C5188">
        <w:rPr>
          <w:rFonts w:ascii="Times New Roman" w:eastAsia="SchoolBookSanPin" w:hAnsi="Times New Roman"/>
          <w:sz w:val="24"/>
          <w:szCs w:val="24"/>
          <w:lang w:val="ru-RU"/>
        </w:rPr>
        <w:t xml:space="preserve">щийся оказывается </w:t>
      </w:r>
      <w:r w:rsidRPr="005C5188">
        <w:rPr>
          <w:rFonts w:ascii="Times New Roman" w:eastAsia="SchoolBookSanPin" w:hAnsi="Times New Roman"/>
          <w:sz w:val="24"/>
          <w:szCs w:val="24"/>
          <w:lang w:val="ru-RU"/>
        </w:rPr>
        <w:br/>
        <w:t>в ситуации выбора уровня изучения предметов, профиля и подготовки к выбору будущей профе</w:t>
      </w:r>
      <w:r w:rsidRPr="005C5188">
        <w:rPr>
          <w:rFonts w:ascii="Times New Roman" w:eastAsia="SchoolBookSanPin" w:hAnsi="Times New Roman"/>
          <w:sz w:val="24"/>
          <w:szCs w:val="24"/>
          <w:lang w:val="ru-RU"/>
        </w:rPr>
        <w:t>с</w:t>
      </w:r>
      <w:r w:rsidRPr="005C5188">
        <w:rPr>
          <w:rFonts w:ascii="Times New Roman" w:eastAsia="SchoolBookSanPin" w:hAnsi="Times New Roman"/>
          <w:sz w:val="24"/>
          <w:szCs w:val="24"/>
          <w:lang w:val="ru-RU"/>
        </w:rPr>
        <w:t xml:space="preserve">сии.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Программа развития УУД направлена на повышение эффективности освоения обучающ</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мися основной образовательной программы, а также усвоение знаний и учебных действий; фо</w:t>
      </w:r>
      <w:r w:rsidRPr="005C5188">
        <w:rPr>
          <w:rFonts w:ascii="Times New Roman" w:eastAsia="SchoolBookSanPin" w:hAnsi="Times New Roman"/>
          <w:sz w:val="24"/>
          <w:szCs w:val="24"/>
          <w:lang w:val="ru-RU"/>
        </w:rPr>
        <w:t>р</w:t>
      </w:r>
      <w:r w:rsidRPr="005C5188">
        <w:rPr>
          <w:rFonts w:ascii="Times New Roman" w:eastAsia="SchoolBookSanPin" w:hAnsi="Times New Roman"/>
          <w:sz w:val="24"/>
          <w:szCs w:val="24"/>
          <w:lang w:val="ru-RU"/>
        </w:rPr>
        <w:t>мирование у обучающихся системных представлений и опыта применения методов, техн</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логий и форм организации проектной и учебно-исследовательской деятельности для достижения практ</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ко-ориентированных результатов образования.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Программа формирования УУД призвана обеспечить:</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lastRenderedPageBreak/>
        <w:t xml:space="preserve">развитие у обучающихся способности к самопознанию, саморазвитию </w:t>
      </w:r>
      <w:r w:rsidRPr="005C5188">
        <w:rPr>
          <w:rFonts w:ascii="Times New Roman" w:eastAsia="SchoolBookSanPin" w:hAnsi="Times New Roman"/>
          <w:sz w:val="24"/>
          <w:szCs w:val="24"/>
          <w:lang w:val="ru-RU"/>
        </w:rPr>
        <w:br/>
        <w:t>и самоопределению; формирование личностных ценностно-смысловых ориентиров и устан</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вок, системы значимых социальных и межличностных отношений;</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формирование умений самостоятельного планирования и осуществления учебной деятел</w:t>
      </w:r>
      <w:r w:rsidRPr="005C5188">
        <w:rPr>
          <w:rFonts w:ascii="Times New Roman" w:eastAsia="SchoolBookSanPin" w:hAnsi="Times New Roman"/>
          <w:sz w:val="24"/>
          <w:szCs w:val="24"/>
          <w:lang w:val="ru-RU"/>
        </w:rPr>
        <w:t>ь</w:t>
      </w:r>
      <w:r w:rsidRPr="005C5188">
        <w:rPr>
          <w:rFonts w:ascii="Times New Roman" w:eastAsia="SchoolBookSanPin" w:hAnsi="Times New Roman"/>
          <w:sz w:val="24"/>
          <w:szCs w:val="24"/>
          <w:lang w:val="ru-RU"/>
        </w:rPr>
        <w:t xml:space="preserve">ности и организации учебного сотрудничества с педагогами </w:t>
      </w:r>
      <w:r w:rsidRPr="005C5188">
        <w:rPr>
          <w:rFonts w:ascii="Times New Roman" w:eastAsia="SchoolBookSanPin" w:hAnsi="Times New Roman"/>
          <w:sz w:val="24"/>
          <w:szCs w:val="24"/>
          <w:lang w:val="ru-RU"/>
        </w:rPr>
        <w:br/>
        <w:t>и сверстниками;</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повышение эффективности усвоения обучающимися знаний и учебных действий, формир</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вание научного типа мышления, компетентностей в предметных областях, учебно-исследовательской, проектной, социальной деятельности;</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создание условий для интеграции урочных и внеурочных форм учебно-исследовательской и проектной деятельности обучающихся;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формирование и развитие компетенций обучающихся в области использования ИКТ, вкл</w:t>
      </w:r>
      <w:r w:rsidRPr="005C5188">
        <w:rPr>
          <w:rFonts w:ascii="Times New Roman" w:eastAsia="SchoolBookSanPin" w:hAnsi="Times New Roman"/>
          <w:sz w:val="24"/>
          <w:szCs w:val="24"/>
          <w:lang w:val="ru-RU"/>
        </w:rPr>
        <w:t>ю</w:t>
      </w:r>
      <w:r w:rsidRPr="005C5188">
        <w:rPr>
          <w:rFonts w:ascii="Times New Roman" w:eastAsia="SchoolBookSanPin" w:hAnsi="Times New Roman"/>
          <w:sz w:val="24"/>
          <w:szCs w:val="24"/>
          <w:lang w:val="ru-RU"/>
        </w:rPr>
        <w:t>чая владение ИКТ, поиском, анализом и передачей информации, презентацией выполне</w:t>
      </w:r>
      <w:r w:rsidRPr="005C5188">
        <w:rPr>
          <w:rFonts w:ascii="Times New Roman" w:eastAsia="SchoolBookSanPin" w:hAnsi="Times New Roman"/>
          <w:sz w:val="24"/>
          <w:szCs w:val="24"/>
          <w:lang w:val="ru-RU"/>
        </w:rPr>
        <w:t>н</w:t>
      </w:r>
      <w:r w:rsidRPr="005C5188">
        <w:rPr>
          <w:rFonts w:ascii="Times New Roman" w:eastAsia="SchoolBookSanPin" w:hAnsi="Times New Roman"/>
          <w:sz w:val="24"/>
          <w:szCs w:val="24"/>
          <w:lang w:val="ru-RU"/>
        </w:rPr>
        <w:t xml:space="preserve">ных;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работ, основами информационной безопасности, умением безопасного использования  ИКТ;</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формирование знаний и навыков в области финансовой грамотности </w:t>
      </w:r>
      <w:r w:rsidRPr="005C5188">
        <w:rPr>
          <w:rFonts w:ascii="Times New Roman" w:eastAsia="SchoolBookSanPin" w:hAnsi="Times New Roman"/>
          <w:sz w:val="24"/>
          <w:szCs w:val="24"/>
          <w:lang w:val="ru-RU"/>
        </w:rPr>
        <w:br/>
        <w:t>и устойчивого развития общества.</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возможность практического использования приобретенных обучающимися коммуникати</w:t>
      </w:r>
      <w:r w:rsidRPr="005C5188">
        <w:rPr>
          <w:rFonts w:ascii="Times New Roman" w:eastAsia="SchoolBookSanPin" w:hAnsi="Times New Roman"/>
          <w:sz w:val="24"/>
          <w:szCs w:val="24"/>
          <w:lang w:val="ru-RU"/>
        </w:rPr>
        <w:t>в</w:t>
      </w:r>
      <w:r w:rsidRPr="005C5188">
        <w:rPr>
          <w:rFonts w:ascii="Times New Roman" w:eastAsia="SchoolBookSanPin" w:hAnsi="Times New Roman"/>
          <w:sz w:val="24"/>
          <w:szCs w:val="24"/>
          <w:lang w:val="ru-RU"/>
        </w:rPr>
        <w:t>ных навыков, навыков целеполагания, планирования и самоконтроля;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подготовку к осознанному выбору дальнейшего образования </w:t>
      </w:r>
      <w:r w:rsidRPr="005C5188">
        <w:rPr>
          <w:rFonts w:ascii="Times New Roman" w:eastAsia="SchoolBookSanPin" w:hAnsi="Times New Roman"/>
          <w:sz w:val="24"/>
          <w:szCs w:val="24"/>
          <w:lang w:val="ru-RU"/>
        </w:rPr>
        <w:br/>
        <w:t>и профессиональной деятельности.</w:t>
      </w:r>
    </w:p>
    <w:p w:rsidR="001C122F" w:rsidRPr="005C5188" w:rsidRDefault="00466828" w:rsidP="00C237CF">
      <w:pPr>
        <w:spacing w:after="0" w:line="240" w:lineRule="auto"/>
        <w:ind w:firstLine="709"/>
        <w:jc w:val="both"/>
        <w:rPr>
          <w:rFonts w:ascii="Times New Roman" w:eastAsia="SchoolBookSanPin" w:hAnsi="Times New Roman"/>
          <w:b/>
          <w:sz w:val="24"/>
          <w:szCs w:val="24"/>
          <w:u w:val="single"/>
          <w:lang w:val="ru-RU"/>
        </w:rPr>
      </w:pPr>
      <w:r w:rsidRPr="005C5188">
        <w:rPr>
          <w:rFonts w:ascii="Times New Roman" w:hAnsi="Times New Roman"/>
          <w:b/>
          <w:sz w:val="24"/>
          <w:szCs w:val="24"/>
          <w:u w:val="single"/>
          <w:lang w:val="ru-RU"/>
        </w:rPr>
        <w:t xml:space="preserve">2.2.2 </w:t>
      </w:r>
      <w:r w:rsidR="001C122F" w:rsidRPr="005C5188">
        <w:rPr>
          <w:rFonts w:ascii="Times New Roman" w:hAnsi="Times New Roman"/>
          <w:b/>
          <w:sz w:val="24"/>
          <w:szCs w:val="24"/>
          <w:u w:val="single"/>
          <w:lang w:val="ru-RU"/>
        </w:rPr>
        <w:t xml:space="preserve">  </w:t>
      </w:r>
      <w:r w:rsidR="001C122F" w:rsidRPr="005C5188">
        <w:rPr>
          <w:rFonts w:ascii="Times New Roman" w:eastAsia="SchoolBookSanPin" w:hAnsi="Times New Roman"/>
          <w:b/>
          <w:sz w:val="24"/>
          <w:szCs w:val="24"/>
          <w:u w:val="single"/>
          <w:lang w:val="ru-RU"/>
        </w:rPr>
        <w:t>Содержательный раздел.</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Программа формирования УУД у обучающихся содержит:</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описание взаимосвязи УУД с содержанием учебных предметов;</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описание особенностей реализации основных направлений и форм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учебно-исследовательской и проектной деятельности.</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Описание взаимосвязи УУД с содержанием учебных предметов.</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sidRPr="005C5188">
        <w:rPr>
          <w:rFonts w:ascii="Times New Roman" w:eastAsia="SchoolBookSanPin" w:hAnsi="Times New Roman"/>
          <w:sz w:val="24"/>
          <w:szCs w:val="24"/>
          <w:lang w:val="ru-RU"/>
        </w:rPr>
        <w:br/>
        <w:t>в рабочих программах.</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ения учебного предмета на уровне основного общего образования»;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 соотнесении с предметными результатами по основным разделам и темам учебного с</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держания;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 разделе «Основные виды деятельности» тематического планирования.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ческом планировании по отдельным предметным областям.</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Русский язык и литература.</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188">
        <w:rPr>
          <w:rFonts w:ascii="Times New Roman" w:eastAsia="SchoolBookSanPin" w:hAnsi="Times New Roman"/>
          <w:sz w:val="24"/>
          <w:szCs w:val="24"/>
          <w:lang w:val="ru-RU"/>
        </w:rPr>
        <w:br/>
        <w:t>включает базовые логические действия: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w:t>
      </w:r>
      <w:r w:rsidRPr="005C5188">
        <w:rPr>
          <w:rFonts w:ascii="Times New Roman" w:eastAsia="SchoolBookSanPin" w:hAnsi="Times New Roman"/>
          <w:sz w:val="24"/>
          <w:szCs w:val="24"/>
          <w:lang w:val="ru-RU"/>
        </w:rPr>
        <w:t>ь</w:t>
      </w:r>
      <w:r w:rsidRPr="005C5188">
        <w:rPr>
          <w:rFonts w:ascii="Times New Roman" w:eastAsia="SchoolBookSanPin" w:hAnsi="Times New Roman"/>
          <w:sz w:val="24"/>
          <w:szCs w:val="24"/>
          <w:lang w:val="ru-RU"/>
        </w:rPr>
        <w:t>ных разновидностей языка, функционально-смысловых типов, жанров; устанавливать основ</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ния для сравнения литературных героев, художественных произведений и их фрагментов, кла</w:t>
      </w:r>
      <w:r w:rsidRPr="005C5188">
        <w:rPr>
          <w:rFonts w:ascii="Times New Roman" w:eastAsia="SchoolBookSanPin" w:hAnsi="Times New Roman"/>
          <w:sz w:val="24"/>
          <w:szCs w:val="24"/>
          <w:lang w:val="ru-RU"/>
        </w:rPr>
        <w:t>с</w:t>
      </w:r>
      <w:r w:rsidRPr="005C5188">
        <w:rPr>
          <w:rFonts w:ascii="Times New Roman" w:eastAsia="SchoolBookSanPin" w:hAnsi="Times New Roman"/>
          <w:sz w:val="24"/>
          <w:szCs w:val="24"/>
          <w:lang w:val="ru-RU"/>
        </w:rPr>
        <w:t xml:space="preserve">сификации </w:t>
      </w:r>
      <w:r w:rsidRPr="005C5188">
        <w:rPr>
          <w:rFonts w:ascii="Times New Roman" w:eastAsia="SchoolBookSanPin" w:hAnsi="Times New Roman"/>
          <w:sz w:val="24"/>
          <w:szCs w:val="24"/>
          <w:lang w:val="ru-RU"/>
        </w:rPr>
        <w:br/>
        <w:t>и обобщения литературных фактов; сопоставлять текст с другими произведениями русской и з</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рубежной литературы, интерпретациями в различных видах искусств;</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выявлять закономерности и противоречия в языковых фактах, данных </w:t>
      </w:r>
      <w:r w:rsidRPr="005C5188">
        <w:rPr>
          <w:rFonts w:ascii="Times New Roman" w:eastAsia="SchoolBookSanPin" w:hAnsi="Times New Roman"/>
          <w:sz w:val="24"/>
          <w:szCs w:val="24"/>
          <w:lang w:val="ru-RU"/>
        </w:rPr>
        <w:br/>
        <w:t xml:space="preserve">в наблюдении (например, традиционный принцип русской орфографии </w:t>
      </w:r>
      <w:r w:rsidRPr="005C5188">
        <w:rPr>
          <w:rFonts w:ascii="Times New Roman" w:eastAsia="SchoolBookSanPin" w:hAnsi="Times New Roman"/>
          <w:sz w:val="24"/>
          <w:szCs w:val="24"/>
          <w:lang w:val="ru-RU"/>
        </w:rPr>
        <w:br/>
      </w:r>
      <w:r w:rsidRPr="005C5188">
        <w:rPr>
          <w:rFonts w:ascii="Times New Roman" w:eastAsia="SchoolBookSanPin" w:hAnsi="Times New Roman"/>
          <w:sz w:val="24"/>
          <w:szCs w:val="24"/>
          <w:lang w:val="ru-RU"/>
        </w:rPr>
        <w:lastRenderedPageBreak/>
        <w:t xml:space="preserve">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w:t>
      </w:r>
      <w:r w:rsidRPr="005C5188">
        <w:rPr>
          <w:rFonts w:ascii="Times New Roman" w:eastAsia="SchoolBookSanPin" w:hAnsi="Times New Roman"/>
          <w:sz w:val="24"/>
          <w:szCs w:val="24"/>
          <w:lang w:val="ru-RU"/>
        </w:rPr>
        <w:br/>
        <w:t>и находить закономерности; формулировать и использовать определения понятий; толковать ле</w:t>
      </w:r>
      <w:r w:rsidRPr="005C5188">
        <w:rPr>
          <w:rFonts w:ascii="Times New Roman" w:eastAsia="SchoolBookSanPin" w:hAnsi="Times New Roman"/>
          <w:sz w:val="24"/>
          <w:szCs w:val="24"/>
          <w:lang w:val="ru-RU"/>
        </w:rPr>
        <w:t>к</w:t>
      </w:r>
      <w:r w:rsidRPr="005C5188">
        <w:rPr>
          <w:rFonts w:ascii="Times New Roman" w:eastAsia="SchoolBookSanPin" w:hAnsi="Times New Roman"/>
          <w:sz w:val="24"/>
          <w:szCs w:val="24"/>
          <w:lang w:val="ru-RU"/>
        </w:rPr>
        <w:t>сическое значение слова путём установления родовых и видовых смысловых компонентов, отр</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жающих основные родо-видовые признаки реалии;</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w:t>
      </w:r>
      <w:r w:rsidRPr="005C5188">
        <w:rPr>
          <w:rFonts w:ascii="Times New Roman" w:eastAsia="SchoolBookSanPin" w:hAnsi="Times New Roman"/>
          <w:sz w:val="24"/>
          <w:szCs w:val="24"/>
          <w:lang w:val="ru-RU"/>
        </w:rPr>
        <w:t>ъ</w:t>
      </w:r>
      <w:r w:rsidRPr="005C5188">
        <w:rPr>
          <w:rFonts w:ascii="Times New Roman" w:eastAsia="SchoolBookSanPin" w:hAnsi="Times New Roman"/>
          <w:sz w:val="24"/>
          <w:szCs w:val="24"/>
          <w:lang w:val="ru-RU"/>
        </w:rPr>
        <w:t>яснении правописания гласных в корне слова, правописании «н» и «нн» в словах различных ч</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стей речи) и другие;</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разрабатывать план решения языковой и речевой задачи с учётом анализа имеющихся да</w:t>
      </w:r>
      <w:r w:rsidRPr="005C5188">
        <w:rPr>
          <w:rFonts w:ascii="Times New Roman" w:eastAsia="SchoolBookSanPin" w:hAnsi="Times New Roman"/>
          <w:sz w:val="24"/>
          <w:szCs w:val="24"/>
          <w:lang w:val="ru-RU"/>
        </w:rPr>
        <w:t>н</w:t>
      </w:r>
      <w:r w:rsidRPr="005C5188">
        <w:rPr>
          <w:rFonts w:ascii="Times New Roman" w:eastAsia="SchoolBookSanPin" w:hAnsi="Times New Roman"/>
          <w:sz w:val="24"/>
          <w:szCs w:val="24"/>
          <w:lang w:val="ru-RU"/>
        </w:rPr>
        <w:t>ных, представленных в виде текста, таблицы, графики и другие;</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развивать критическое мышление при решении жизненных проблем с учётом собстве</w:t>
      </w:r>
      <w:r w:rsidRPr="005C5188">
        <w:rPr>
          <w:rFonts w:ascii="Times New Roman" w:eastAsia="SchoolBookSanPin" w:hAnsi="Times New Roman"/>
          <w:sz w:val="24"/>
          <w:szCs w:val="24"/>
          <w:lang w:val="ru-RU"/>
        </w:rPr>
        <w:t>н</w:t>
      </w:r>
      <w:r w:rsidRPr="005C5188">
        <w:rPr>
          <w:rFonts w:ascii="Times New Roman" w:eastAsia="SchoolBookSanPin" w:hAnsi="Times New Roman"/>
          <w:sz w:val="24"/>
          <w:szCs w:val="24"/>
          <w:lang w:val="ru-RU"/>
        </w:rPr>
        <w:t>ного речевого и читательского опыта.</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самостоятельно формулировать и актуализировать проблему, заложенную </w:t>
      </w:r>
      <w:r w:rsidRPr="005C5188">
        <w:rPr>
          <w:rFonts w:ascii="Times New Roman" w:eastAsia="SchoolBookSanPin" w:hAnsi="Times New Roman"/>
          <w:sz w:val="24"/>
          <w:szCs w:val="24"/>
          <w:lang w:val="ru-RU"/>
        </w:rPr>
        <w:br/>
        <w:t xml:space="preserve">в художественном произведении, рассматривать ее всесторонне;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устанавливать основания для сравнения литературных героев, художественных произвед</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 xml:space="preserve">ний и их фрагментов, классификации и обобщения литературных фактов; сопоставлять текст с другими произведениями русской </w:t>
      </w:r>
      <w:r w:rsidRPr="005C5188">
        <w:rPr>
          <w:rFonts w:ascii="Times New Roman" w:eastAsia="SchoolBookSanPin" w:hAnsi="Times New Roman"/>
          <w:sz w:val="24"/>
          <w:szCs w:val="24"/>
          <w:lang w:val="ru-RU"/>
        </w:rPr>
        <w:br/>
        <w:t>и зарубежной литературы, интерпретациями в различных видах искусств;</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188">
        <w:rPr>
          <w:rFonts w:ascii="Times New Roman" w:eastAsia="SchoolBookSanPin" w:hAnsi="Times New Roman"/>
          <w:sz w:val="24"/>
          <w:szCs w:val="24"/>
          <w:lang w:val="ru-RU"/>
        </w:rPr>
        <w:br/>
        <w:t>включает базовые исследовательские действия: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формулировать вопросы исследовательского характера (например, </w:t>
      </w:r>
      <w:r w:rsidRPr="005C5188">
        <w:rPr>
          <w:rFonts w:ascii="Times New Roman" w:eastAsia="SchoolBookSanPin" w:hAnsi="Times New Roman"/>
          <w:sz w:val="24"/>
          <w:szCs w:val="24"/>
          <w:lang w:val="ru-RU"/>
        </w:rPr>
        <w:br/>
        <w:t>о лексической сочетаемости слов, об особенности употребления стилистически окрашенной ле</w:t>
      </w:r>
      <w:r w:rsidRPr="005C5188">
        <w:rPr>
          <w:rFonts w:ascii="Times New Roman" w:eastAsia="SchoolBookSanPin" w:hAnsi="Times New Roman"/>
          <w:sz w:val="24"/>
          <w:szCs w:val="24"/>
          <w:lang w:val="ru-RU"/>
        </w:rPr>
        <w:t>к</w:t>
      </w:r>
      <w:r w:rsidRPr="005C5188">
        <w:rPr>
          <w:rFonts w:ascii="Times New Roman" w:eastAsia="SchoolBookSanPin" w:hAnsi="Times New Roman"/>
          <w:sz w:val="24"/>
          <w:szCs w:val="24"/>
          <w:lang w:val="ru-RU"/>
        </w:rPr>
        <w:t xml:space="preserve">сики и другие);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w:t>
      </w:r>
      <w:r w:rsidRPr="005C5188">
        <w:rPr>
          <w:rFonts w:ascii="Times New Roman" w:eastAsia="SchoolBookSanPin" w:hAnsi="Times New Roman"/>
          <w:sz w:val="24"/>
          <w:szCs w:val="24"/>
          <w:lang w:val="ru-RU"/>
        </w:rPr>
        <w:t>з</w:t>
      </w:r>
      <w:r w:rsidRPr="005C5188">
        <w:rPr>
          <w:rFonts w:ascii="Times New Roman" w:eastAsia="SchoolBookSanPin" w:hAnsi="Times New Roman"/>
          <w:sz w:val="24"/>
          <w:szCs w:val="24"/>
          <w:lang w:val="ru-RU"/>
        </w:rPr>
        <w:t xml:space="preserve">менений и другие), обосновывать, аргументировать суждения;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анализировать результаты, полученные в ходе решения языковой и речевой задачи, крит</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 xml:space="preserve">чески оценивать их достоверность;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уметь интегрировать знания из разных предметных областей (например, </w:t>
      </w:r>
      <w:r w:rsidRPr="005C5188">
        <w:rPr>
          <w:rFonts w:ascii="Times New Roman" w:eastAsia="SchoolBookSanPin" w:hAnsi="Times New Roman"/>
          <w:sz w:val="24"/>
          <w:szCs w:val="24"/>
          <w:lang w:val="ru-RU"/>
        </w:rPr>
        <w:br/>
        <w:t>при подборе примеров о роли русского языка как государственного языка Российской Федер</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ции, средства межнационального общения, национального языка русского народа, одного из мировых языков и другие);</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уметь переносить знания в практическую область, освоенные средства </w:t>
      </w:r>
      <w:r w:rsidRPr="005C5188">
        <w:rPr>
          <w:rFonts w:ascii="Times New Roman" w:eastAsia="SchoolBookSanPin" w:hAnsi="Times New Roman"/>
          <w:sz w:val="24"/>
          <w:szCs w:val="24"/>
          <w:lang w:val="ru-RU"/>
        </w:rPr>
        <w:br/>
        <w:t>и способы действия в собственную речевую практику (например, применять знания о нормах пр</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изношения и правописания, лексических, морфологических и других нормах); уметь пер</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 xml:space="preserve">носить знания, в том числе полученные в результате чтения </w:t>
      </w:r>
      <w:r w:rsidRPr="005C5188">
        <w:rPr>
          <w:rFonts w:ascii="Times New Roman" w:eastAsia="SchoolBookSanPin" w:hAnsi="Times New Roman"/>
          <w:sz w:val="24"/>
          <w:szCs w:val="24"/>
          <w:lang w:val="ru-RU"/>
        </w:rPr>
        <w:br/>
        <w:t>и изучения литературных произведений, в познавательную и практическую области жизнеде</w:t>
      </w:r>
      <w:r w:rsidRPr="005C5188">
        <w:rPr>
          <w:rFonts w:ascii="Times New Roman" w:eastAsia="SchoolBookSanPin" w:hAnsi="Times New Roman"/>
          <w:sz w:val="24"/>
          <w:szCs w:val="24"/>
          <w:lang w:val="ru-RU"/>
        </w:rPr>
        <w:t>я</w:t>
      </w:r>
      <w:r w:rsidRPr="005C5188">
        <w:rPr>
          <w:rFonts w:ascii="Times New Roman" w:eastAsia="SchoolBookSanPin" w:hAnsi="Times New Roman"/>
          <w:sz w:val="24"/>
          <w:szCs w:val="24"/>
          <w:lang w:val="ru-RU"/>
        </w:rPr>
        <w:t>тельности;</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владеть навыками учебно-исследовательской и проектной деятельности </w:t>
      </w:r>
      <w:r w:rsidRPr="005C5188">
        <w:rPr>
          <w:rFonts w:ascii="Times New Roman" w:eastAsia="SchoolBookSanPin" w:hAnsi="Times New Roman"/>
          <w:sz w:val="24"/>
          <w:szCs w:val="24"/>
          <w:lang w:val="ru-RU"/>
        </w:rPr>
        <w:br/>
        <w:t xml:space="preserve">на основе литературного материала, проявлять устойчивый интерес к чтению </w:t>
      </w:r>
      <w:r w:rsidRPr="005C5188">
        <w:rPr>
          <w:rFonts w:ascii="Times New Roman" w:eastAsia="SchoolBookSanPin" w:hAnsi="Times New Roman"/>
          <w:sz w:val="24"/>
          <w:szCs w:val="24"/>
          <w:lang w:val="ru-RU"/>
        </w:rPr>
        <w:br/>
        <w:t>как средству познания отечественной и других культур;</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владеть научным типом мышления, научной терминологией, ключевыми понятиями и м</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188">
        <w:rPr>
          <w:rFonts w:ascii="Times New Roman" w:eastAsia="SchoolBookSanPin" w:hAnsi="Times New Roman"/>
          <w:sz w:val="24"/>
          <w:szCs w:val="24"/>
          <w:lang w:val="ru-RU"/>
        </w:rPr>
        <w:br/>
        <w:t>включает работу с информацией:</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самостоятельно осуществлять поиск, анализ, систематизацию </w:t>
      </w:r>
      <w:r w:rsidRPr="005C5188">
        <w:rPr>
          <w:rFonts w:ascii="Times New Roman" w:eastAsia="SchoolBookSanPin" w:hAnsi="Times New Roman"/>
          <w:sz w:val="24"/>
          <w:szCs w:val="24"/>
          <w:lang w:val="ru-RU"/>
        </w:rPr>
        <w:br/>
        <w:t>и интерпретацию информации из энциклопедий, словарей, справочников; средств массовой и</w:t>
      </w:r>
      <w:r w:rsidRPr="005C5188">
        <w:rPr>
          <w:rFonts w:ascii="Times New Roman" w:eastAsia="SchoolBookSanPin" w:hAnsi="Times New Roman"/>
          <w:sz w:val="24"/>
          <w:szCs w:val="24"/>
          <w:lang w:val="ru-RU"/>
        </w:rPr>
        <w:t>н</w:t>
      </w:r>
      <w:r w:rsidRPr="005C5188">
        <w:rPr>
          <w:rFonts w:ascii="Times New Roman" w:eastAsia="SchoolBookSanPin" w:hAnsi="Times New Roman"/>
          <w:sz w:val="24"/>
          <w:szCs w:val="24"/>
          <w:lang w:val="ru-RU"/>
        </w:rPr>
        <w:lastRenderedPageBreak/>
        <w:t>формации, государственных электронных ресурсов учебного назначения; оценивать достове</w:t>
      </w:r>
      <w:r w:rsidRPr="005C5188">
        <w:rPr>
          <w:rFonts w:ascii="Times New Roman" w:eastAsia="SchoolBookSanPin" w:hAnsi="Times New Roman"/>
          <w:sz w:val="24"/>
          <w:szCs w:val="24"/>
          <w:lang w:val="ru-RU"/>
        </w:rPr>
        <w:t>р</w:t>
      </w:r>
      <w:r w:rsidRPr="005C5188">
        <w:rPr>
          <w:rFonts w:ascii="Times New Roman" w:eastAsia="SchoolBookSanPin" w:hAnsi="Times New Roman"/>
          <w:sz w:val="24"/>
          <w:szCs w:val="24"/>
          <w:lang w:val="ru-RU"/>
        </w:rPr>
        <w:t xml:space="preserve">ность информации, её соответствие правовым </w:t>
      </w:r>
      <w:r w:rsidRPr="005C5188">
        <w:rPr>
          <w:rFonts w:ascii="Times New Roman" w:eastAsia="SchoolBookSanPin" w:hAnsi="Times New Roman"/>
          <w:sz w:val="24"/>
          <w:szCs w:val="24"/>
          <w:lang w:val="ru-RU"/>
        </w:rPr>
        <w:br/>
        <w:t>и морально-этическим нормам;</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создавать тексты в различных форматах с учётом назначения информации </w:t>
      </w:r>
      <w:r w:rsidRPr="005C5188">
        <w:rPr>
          <w:rFonts w:ascii="Times New Roman" w:eastAsia="SchoolBookSanPin" w:hAnsi="Times New Roman"/>
          <w:sz w:val="24"/>
          <w:szCs w:val="24"/>
          <w:lang w:val="ru-RU"/>
        </w:rPr>
        <w:br/>
        <w:t xml:space="preserve">и её целевой аудитории, выбирать оптимальную форму её представления </w:t>
      </w:r>
      <w:r w:rsidRPr="005C5188">
        <w:rPr>
          <w:rFonts w:ascii="Times New Roman" w:eastAsia="SchoolBookSanPin" w:hAnsi="Times New Roman"/>
          <w:sz w:val="24"/>
          <w:szCs w:val="24"/>
          <w:lang w:val="ru-RU"/>
        </w:rPr>
        <w:br/>
        <w:t>и визуализации (презентация, таблица, схема и другие);</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владеть навыками защиты личной информации, соблюдать требования информационной безопасности.</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владеть различными видами монолога и диалога, формулировать в устной </w:t>
      </w:r>
      <w:r w:rsidRPr="005C5188">
        <w:rPr>
          <w:rFonts w:ascii="Times New Roman" w:eastAsia="SchoolBookSanPin" w:hAnsi="Times New Roman"/>
          <w:sz w:val="24"/>
          <w:szCs w:val="24"/>
          <w:lang w:val="ru-RU"/>
        </w:rPr>
        <w:br/>
        <w:t>и письменной форме суждения на социально-культурные, нравственно-этические, бытовые, уче</w:t>
      </w:r>
      <w:r w:rsidRPr="005C5188">
        <w:rPr>
          <w:rFonts w:ascii="Times New Roman" w:eastAsia="SchoolBookSanPin" w:hAnsi="Times New Roman"/>
          <w:sz w:val="24"/>
          <w:szCs w:val="24"/>
          <w:lang w:val="ru-RU"/>
        </w:rPr>
        <w:t>б</w:t>
      </w:r>
      <w:r w:rsidRPr="005C5188">
        <w:rPr>
          <w:rFonts w:ascii="Times New Roman" w:eastAsia="SchoolBookSanPin" w:hAnsi="Times New Roman"/>
          <w:sz w:val="24"/>
          <w:szCs w:val="24"/>
          <w:lang w:val="ru-RU"/>
        </w:rPr>
        <w:t>ные темы в соответствии с темой, целью, сферой и ситуацией общения; правильно, логично, арг</w:t>
      </w:r>
      <w:r w:rsidRPr="005C5188">
        <w:rPr>
          <w:rFonts w:ascii="Times New Roman" w:eastAsia="SchoolBookSanPin" w:hAnsi="Times New Roman"/>
          <w:sz w:val="24"/>
          <w:szCs w:val="24"/>
          <w:lang w:val="ru-RU"/>
        </w:rPr>
        <w:t>у</w:t>
      </w:r>
      <w:r w:rsidRPr="005C5188">
        <w:rPr>
          <w:rFonts w:ascii="Times New Roman" w:eastAsia="SchoolBookSanPin" w:hAnsi="Times New Roman"/>
          <w:sz w:val="24"/>
          <w:szCs w:val="24"/>
          <w:lang w:val="ru-RU"/>
        </w:rPr>
        <w:t xml:space="preserve">ментированно излагать свою точку зрения </w:t>
      </w:r>
      <w:r w:rsidRPr="005C5188">
        <w:rPr>
          <w:rFonts w:ascii="Times New Roman" w:eastAsia="SchoolBookSanPin" w:hAnsi="Times New Roman"/>
          <w:sz w:val="24"/>
          <w:szCs w:val="24"/>
          <w:lang w:val="ru-RU"/>
        </w:rPr>
        <w:br/>
        <w:t>по поставленной проблеме;</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пользоваться невербальными средствами общения, понимать значение социальных зн</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 xml:space="preserve">ков;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аргументированно вести диалог, уметь смягчать конфликтные ситуации; корректно выр</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жать своё отношение к суждениям собеседников, проявлять уважительное отношение к о</w:t>
      </w:r>
      <w:r w:rsidRPr="005C5188">
        <w:rPr>
          <w:rFonts w:ascii="Times New Roman" w:eastAsia="SchoolBookSanPin" w:hAnsi="Times New Roman"/>
          <w:sz w:val="24"/>
          <w:szCs w:val="24"/>
          <w:lang w:val="ru-RU"/>
        </w:rPr>
        <w:t>п</w:t>
      </w:r>
      <w:r w:rsidRPr="005C5188">
        <w:rPr>
          <w:rFonts w:ascii="Times New Roman" w:eastAsia="SchoolBookSanPin" w:hAnsi="Times New Roman"/>
          <w:sz w:val="24"/>
          <w:szCs w:val="24"/>
          <w:lang w:val="ru-RU"/>
        </w:rPr>
        <w:t>поненту и в корректной форме формулировать свои возражения, задавать вопросы по существу обсужда</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 xml:space="preserve">мой темы;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логично и корректно с точки зрения культуры речи излагать свою точку зрения; самосто</w:t>
      </w:r>
      <w:r w:rsidRPr="005C5188">
        <w:rPr>
          <w:rFonts w:ascii="Times New Roman" w:eastAsia="SchoolBookSanPin" w:hAnsi="Times New Roman"/>
          <w:sz w:val="24"/>
          <w:szCs w:val="24"/>
          <w:lang w:val="ru-RU"/>
        </w:rPr>
        <w:t>я</w:t>
      </w:r>
      <w:r w:rsidRPr="005C5188">
        <w:rPr>
          <w:rFonts w:ascii="Times New Roman" w:eastAsia="SchoolBookSanPin" w:hAnsi="Times New Roman"/>
          <w:sz w:val="24"/>
          <w:szCs w:val="24"/>
          <w:lang w:val="ru-RU"/>
        </w:rPr>
        <w:t>тельно выбирать формат публичного выступления и составлять устные и письменные тексты с учётом цели и особенностей аудитории;</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осуществлять совместную деятельность, включая взаимодействие с людьми иной кул</w:t>
      </w:r>
      <w:r w:rsidRPr="005C5188">
        <w:rPr>
          <w:rFonts w:ascii="Times New Roman" w:eastAsia="SchoolBookSanPin" w:hAnsi="Times New Roman"/>
          <w:sz w:val="24"/>
          <w:szCs w:val="24"/>
          <w:lang w:val="ru-RU"/>
        </w:rPr>
        <w:t>ь</w:t>
      </w:r>
      <w:r w:rsidRPr="005C5188">
        <w:rPr>
          <w:rFonts w:ascii="Times New Roman" w:eastAsia="SchoolBookSanPin" w:hAnsi="Times New Roman"/>
          <w:sz w:val="24"/>
          <w:szCs w:val="24"/>
          <w:lang w:val="ru-RU"/>
        </w:rPr>
        <w:t>туры, национальной и религиозной принадлежности на основе гуманистических ценностей, взаимоп</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 xml:space="preserve">нимания между людьми разных культур;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принимать цели совместной деятельности, организовывать, координировать действия по их достижению;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оценивать качество своего вклада и вклада каждого участника команды </w:t>
      </w:r>
      <w:r w:rsidRPr="005C5188">
        <w:rPr>
          <w:rFonts w:ascii="Times New Roman" w:eastAsia="SchoolBookSanPin" w:hAnsi="Times New Roman"/>
          <w:sz w:val="24"/>
          <w:szCs w:val="24"/>
          <w:lang w:val="ru-RU"/>
        </w:rPr>
        <w:br/>
        <w:t xml:space="preserve">в общий результат;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уметь обобщать мнения нескольких людей и выражать это обобщение </w:t>
      </w:r>
      <w:r w:rsidRPr="005C5188">
        <w:rPr>
          <w:rFonts w:ascii="Times New Roman" w:eastAsia="SchoolBookSanPin" w:hAnsi="Times New Roman"/>
          <w:sz w:val="24"/>
          <w:szCs w:val="24"/>
          <w:lang w:val="ru-RU"/>
        </w:rPr>
        <w:br/>
        <w:t>в устной и письменной форме;</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предлагать новые проекты, оценивать идеи с позиции новизны, оригинальности, практич</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 xml:space="preserve">ской значимости; проявлять творческие способности </w:t>
      </w:r>
      <w:r w:rsidRPr="005C5188">
        <w:rPr>
          <w:rFonts w:ascii="Times New Roman" w:eastAsia="SchoolBookSanPin" w:hAnsi="Times New Roman"/>
          <w:sz w:val="24"/>
          <w:szCs w:val="24"/>
          <w:lang w:val="ru-RU"/>
        </w:rPr>
        <w:br/>
        <w:t>и воображение, быть инициативным;</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самостоятельно составлять план действий при анализе и создании текста, вносить необх</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 xml:space="preserve">димые коррективы;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оценивать приобретённый опыт, в том числе речевой; анализировать </w:t>
      </w:r>
      <w:r w:rsidRPr="005C5188">
        <w:rPr>
          <w:rFonts w:ascii="Times New Roman" w:eastAsia="SchoolBookSanPin" w:hAnsi="Times New Roman"/>
          <w:sz w:val="24"/>
          <w:szCs w:val="24"/>
          <w:lang w:val="ru-RU"/>
        </w:rPr>
        <w:br/>
        <w:t>и оценивать собственную работу: меру самостоятельности, затруднения, дефициты, ошибки и др</w:t>
      </w:r>
      <w:r w:rsidRPr="005C5188">
        <w:rPr>
          <w:rFonts w:ascii="Times New Roman" w:eastAsia="SchoolBookSanPin" w:hAnsi="Times New Roman"/>
          <w:sz w:val="24"/>
          <w:szCs w:val="24"/>
          <w:lang w:val="ru-RU"/>
        </w:rPr>
        <w:t>у</w:t>
      </w:r>
      <w:r w:rsidRPr="005C5188">
        <w:rPr>
          <w:rFonts w:ascii="Times New Roman" w:eastAsia="SchoolBookSanPin" w:hAnsi="Times New Roman"/>
          <w:sz w:val="24"/>
          <w:szCs w:val="24"/>
          <w:lang w:val="ru-RU"/>
        </w:rPr>
        <w:t>гие;</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осуществлять речевую рефлексию (выявлять коммуникативные неудачи </w:t>
      </w:r>
      <w:r w:rsidRPr="005C5188">
        <w:rPr>
          <w:rFonts w:ascii="Times New Roman" w:eastAsia="SchoolBookSanPin" w:hAnsi="Times New Roman"/>
          <w:sz w:val="24"/>
          <w:szCs w:val="24"/>
          <w:lang w:val="ru-RU"/>
        </w:rPr>
        <w:br/>
        <w:t>и их причины, уметь предупреждать их), давать оценку приобретённому речевому опыту и ко</w:t>
      </w:r>
      <w:r w:rsidRPr="005C5188">
        <w:rPr>
          <w:rFonts w:ascii="Times New Roman" w:eastAsia="SchoolBookSanPin" w:hAnsi="Times New Roman"/>
          <w:sz w:val="24"/>
          <w:szCs w:val="24"/>
          <w:lang w:val="ru-RU"/>
        </w:rPr>
        <w:t>р</w:t>
      </w:r>
      <w:r w:rsidRPr="005C5188">
        <w:rPr>
          <w:rFonts w:ascii="Times New Roman" w:eastAsia="SchoolBookSanPin" w:hAnsi="Times New Roman"/>
          <w:sz w:val="24"/>
          <w:szCs w:val="24"/>
          <w:lang w:val="ru-RU"/>
        </w:rPr>
        <w:t>ректировать собственную речь с учётом целей и условий общения;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давать оценку новым ситуациям, в том числе изображённым </w:t>
      </w:r>
      <w:r w:rsidRPr="005C5188">
        <w:rPr>
          <w:rFonts w:ascii="Times New Roman" w:eastAsia="SchoolBookSanPin" w:hAnsi="Times New Roman"/>
          <w:sz w:val="24"/>
          <w:szCs w:val="24"/>
          <w:lang w:val="ru-RU"/>
        </w:rPr>
        <w:br/>
        <w:t>в художественной литературе; оценивать приобретенный опыт с учетом литературных знаний;</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осознавать ценностное отношение к литературе как неотъемлемой части культуры; выя</w:t>
      </w:r>
      <w:r w:rsidRPr="005C5188">
        <w:rPr>
          <w:rFonts w:ascii="Times New Roman" w:eastAsia="SchoolBookSanPin" w:hAnsi="Times New Roman"/>
          <w:sz w:val="24"/>
          <w:szCs w:val="24"/>
          <w:lang w:val="ru-RU"/>
        </w:rPr>
        <w:t>в</w:t>
      </w:r>
      <w:r w:rsidRPr="005C5188">
        <w:rPr>
          <w:rFonts w:ascii="Times New Roman" w:eastAsia="SchoolBookSanPin" w:hAnsi="Times New Roman"/>
          <w:sz w:val="24"/>
          <w:szCs w:val="24"/>
          <w:lang w:val="ru-RU"/>
        </w:rPr>
        <w:t>лять взаимосвязи между языковым, литературным, интеллектуальным, духовно-нравственным развитием личности;</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ставленных в художественных произведениях.</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Иностранный язык.</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lastRenderedPageBreak/>
        <w:t xml:space="preserve">Формирование универсальных учебных познавательных действий </w:t>
      </w:r>
      <w:r w:rsidRPr="005C5188">
        <w:rPr>
          <w:rFonts w:ascii="Times New Roman" w:eastAsia="SchoolBookSanPin" w:hAnsi="Times New Roman"/>
          <w:sz w:val="24"/>
          <w:szCs w:val="24"/>
          <w:lang w:val="ru-RU"/>
        </w:rPr>
        <w:br/>
        <w:t>включает базовые логические и исследовательские действия: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иностранного и родного языков;</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распознавать свойства и признаки языковых единиц и языковых явлений иностранного языка; сравнивать, классифицировать и обобщать их;</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(например, грамматических конструкции и их функций);</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сравнивать разные типы и жанры устных и письменных высказываний </w:t>
      </w:r>
      <w:r w:rsidRPr="005C5188">
        <w:rPr>
          <w:rFonts w:ascii="Times New Roman" w:eastAsia="SchoolBookSanPin" w:hAnsi="Times New Roman"/>
          <w:sz w:val="24"/>
          <w:szCs w:val="24"/>
          <w:lang w:val="ru-RU"/>
        </w:rPr>
        <w:br/>
        <w:t xml:space="preserve">на иностранном языке;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различать в иноязычном устном и письменном тексте - факт и мнение;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анализировать структурно и содержательно разные типы и жанры устных </w:t>
      </w:r>
      <w:r w:rsidRPr="005C5188">
        <w:rPr>
          <w:rFonts w:ascii="Times New Roman" w:eastAsia="SchoolBookSanPin" w:hAnsi="Times New Roman"/>
          <w:sz w:val="24"/>
          <w:szCs w:val="24"/>
          <w:lang w:val="ru-RU"/>
        </w:rPr>
        <w:br/>
        <w:t>и письменных высказываний на иностранном языке с целью дальнейшего использования резул</w:t>
      </w:r>
      <w:r w:rsidRPr="005C5188">
        <w:rPr>
          <w:rFonts w:ascii="Times New Roman" w:eastAsia="SchoolBookSanPin" w:hAnsi="Times New Roman"/>
          <w:sz w:val="24"/>
          <w:szCs w:val="24"/>
          <w:lang w:val="ru-RU"/>
        </w:rPr>
        <w:t>ь</w:t>
      </w:r>
      <w:r w:rsidRPr="005C5188">
        <w:rPr>
          <w:rFonts w:ascii="Times New Roman" w:eastAsia="SchoolBookSanPin" w:hAnsi="Times New Roman"/>
          <w:sz w:val="24"/>
          <w:szCs w:val="24"/>
          <w:lang w:val="ru-RU"/>
        </w:rPr>
        <w:t>татов анализа в собственных высказывания;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проводить по предложенному плану небольшое исследование </w:t>
      </w:r>
      <w:r w:rsidRPr="005C5188">
        <w:rPr>
          <w:rFonts w:ascii="Times New Roman" w:eastAsia="SchoolBookSanPin" w:hAnsi="Times New Roman"/>
          <w:sz w:val="24"/>
          <w:szCs w:val="24"/>
          <w:lang w:val="ru-RU"/>
        </w:rPr>
        <w:br/>
        <w:t>по установлению особенностей единиц изучаемого языка, языковых явлений (лексических, гра</w:t>
      </w:r>
      <w:r w:rsidRPr="005C5188">
        <w:rPr>
          <w:rFonts w:ascii="Times New Roman" w:eastAsia="SchoolBookSanPin" w:hAnsi="Times New Roman"/>
          <w:sz w:val="24"/>
          <w:szCs w:val="24"/>
          <w:lang w:val="ru-RU"/>
        </w:rPr>
        <w:t>м</w:t>
      </w:r>
      <w:r w:rsidRPr="005C5188">
        <w:rPr>
          <w:rFonts w:ascii="Times New Roman" w:eastAsia="SchoolBookSanPin" w:hAnsi="Times New Roman"/>
          <w:sz w:val="24"/>
          <w:szCs w:val="24"/>
          <w:lang w:val="ru-RU"/>
        </w:rPr>
        <w:t>матических), социокультурных явлений;</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формулировать в устной или письменной форме гипотезу предстоящего исследования (и</w:t>
      </w:r>
      <w:r w:rsidRPr="005C5188">
        <w:rPr>
          <w:rFonts w:ascii="Times New Roman" w:eastAsia="SchoolBookSanPin" w:hAnsi="Times New Roman"/>
          <w:sz w:val="24"/>
          <w:szCs w:val="24"/>
          <w:lang w:val="ru-RU"/>
        </w:rPr>
        <w:t>с</w:t>
      </w:r>
      <w:r w:rsidRPr="005C5188">
        <w:rPr>
          <w:rFonts w:ascii="Times New Roman" w:eastAsia="SchoolBookSanPin" w:hAnsi="Times New Roman"/>
          <w:sz w:val="24"/>
          <w:szCs w:val="24"/>
          <w:lang w:val="ru-RU"/>
        </w:rPr>
        <w:t xml:space="preserve">следовательского проекта) языковых явлений; осуществлять проверку гипотезы;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w:t>
      </w:r>
      <w:r w:rsidRPr="005C5188">
        <w:rPr>
          <w:rFonts w:ascii="Times New Roman" w:eastAsia="SchoolBookSanPin" w:hAnsi="Times New Roman"/>
          <w:sz w:val="24"/>
          <w:szCs w:val="24"/>
          <w:lang w:val="ru-RU"/>
        </w:rPr>
        <w:t>ю</w:t>
      </w:r>
      <w:r w:rsidRPr="005C5188">
        <w:rPr>
          <w:rFonts w:ascii="Times New Roman" w:eastAsia="SchoolBookSanPin" w:hAnsi="Times New Roman"/>
          <w:sz w:val="24"/>
          <w:szCs w:val="24"/>
          <w:lang w:val="ru-RU"/>
        </w:rPr>
        <w:t>дения за языковыми явлениями;</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w:t>
      </w:r>
      <w:r w:rsidRPr="005C5188">
        <w:rPr>
          <w:rFonts w:ascii="Times New Roman" w:eastAsia="SchoolBookSanPin" w:hAnsi="Times New Roman"/>
          <w:sz w:val="24"/>
          <w:szCs w:val="24"/>
          <w:lang w:val="ru-RU"/>
        </w:rPr>
        <w:br/>
        <w:t xml:space="preserve">или во внеурочной деятельности;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проводить небольшое исследование межкультурного характера </w:t>
      </w:r>
      <w:r w:rsidRPr="005C5188">
        <w:rPr>
          <w:rFonts w:ascii="Times New Roman" w:eastAsia="SchoolBookSanPin" w:hAnsi="Times New Roman"/>
          <w:sz w:val="24"/>
          <w:szCs w:val="24"/>
          <w:lang w:val="ru-RU"/>
        </w:rPr>
        <w:br/>
        <w:t xml:space="preserve">по установлению соответствий и различий в культурных особенностях родной страны и страны изучаемого языка.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188">
        <w:rPr>
          <w:rFonts w:ascii="Times New Roman" w:eastAsia="SchoolBookSanPin" w:hAnsi="Times New Roman"/>
          <w:sz w:val="24"/>
          <w:szCs w:val="24"/>
          <w:lang w:val="ru-RU"/>
        </w:rPr>
        <w:br/>
        <w:t>включает работу с информацией:</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прашиваемой информации, с полным пониманием);</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фиксировать информацию доступными средствами (в виде ключевых слов, плана, тез</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сов);</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оценивать достоверность информации, полученной из иноязычных источников, критич</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ски оценивать и интерпретировать информацию с разных позиций, распознавать и фиксировать пр</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тиворечия в информационных источниках;</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соблюдать информационную безопасность при работе в сети Интернет.</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воспринимать и создавать собственные диалогические и монологические высказывания на иностранном языке, участвовать в обсуждениях, выступлениях </w:t>
      </w:r>
      <w:r w:rsidRPr="005C5188">
        <w:rPr>
          <w:rFonts w:ascii="Times New Roman" w:eastAsia="SchoolBookSanPin" w:hAnsi="Times New Roman"/>
          <w:sz w:val="24"/>
          <w:szCs w:val="24"/>
          <w:lang w:val="ru-RU"/>
        </w:rPr>
        <w:br/>
        <w:t>в соответствии с условиями и целями общения;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развернуто, логично и точно излагать свою точку зрения с использованием адекватных языковых средств изучаемого иностранного языка;</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выбирать и использовать выразительные средства языка и знаковых систем (текст, та</w:t>
      </w:r>
      <w:r w:rsidRPr="005C5188">
        <w:rPr>
          <w:rFonts w:ascii="Times New Roman" w:eastAsia="SchoolBookSanPin" w:hAnsi="Times New Roman"/>
          <w:sz w:val="24"/>
          <w:szCs w:val="24"/>
          <w:lang w:val="ru-RU"/>
        </w:rPr>
        <w:t>б</w:t>
      </w:r>
      <w:r w:rsidRPr="005C5188">
        <w:rPr>
          <w:rFonts w:ascii="Times New Roman" w:eastAsia="SchoolBookSanPin" w:hAnsi="Times New Roman"/>
          <w:sz w:val="24"/>
          <w:szCs w:val="24"/>
          <w:lang w:val="ru-RU"/>
        </w:rPr>
        <w:t>лица, схема и другие) в соответствии с коммуникативной задачей;</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осуществлять смысловое чтение текста с учетом коммуникативной задачи </w:t>
      </w:r>
      <w:r w:rsidRPr="005C5188">
        <w:rPr>
          <w:rFonts w:ascii="Times New Roman" w:eastAsia="SchoolBookSanPin" w:hAnsi="Times New Roman"/>
          <w:sz w:val="24"/>
          <w:szCs w:val="24"/>
          <w:lang w:val="ru-RU"/>
        </w:rPr>
        <w:br/>
        <w:t>и вида текста, используя разные стратегии чтения (с пониманием основного содержания, с по</w:t>
      </w:r>
      <w:r w:rsidRPr="005C5188">
        <w:rPr>
          <w:rFonts w:ascii="Times New Roman" w:eastAsia="SchoolBookSanPin" w:hAnsi="Times New Roman"/>
          <w:sz w:val="24"/>
          <w:szCs w:val="24"/>
          <w:lang w:val="ru-RU"/>
        </w:rPr>
        <w:t>л</w:t>
      </w:r>
      <w:r w:rsidRPr="005C5188">
        <w:rPr>
          <w:rFonts w:ascii="Times New Roman" w:eastAsia="SchoolBookSanPin" w:hAnsi="Times New Roman"/>
          <w:sz w:val="24"/>
          <w:szCs w:val="24"/>
          <w:lang w:val="ru-RU"/>
        </w:rPr>
        <w:t>ным пониманием, с нахождением интересующей информации);</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выстраивать и представлять в письменной форме логику решения коммуникативной з</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 xml:space="preserve">дачи (например, в виде плана высказывания, состоящего </w:t>
      </w:r>
      <w:r w:rsidRPr="005C5188">
        <w:rPr>
          <w:rFonts w:ascii="Times New Roman" w:eastAsia="SchoolBookSanPin" w:hAnsi="Times New Roman"/>
          <w:sz w:val="24"/>
          <w:szCs w:val="24"/>
          <w:lang w:val="ru-RU"/>
        </w:rPr>
        <w:br/>
        <w:t>из вопросов или утверждений);</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публично представлять на иностранном языке результаты выполненной проектной раб</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 xml:space="preserve">ты, </w:t>
      </w:r>
      <w:r w:rsidRPr="005C5188">
        <w:rPr>
          <w:rFonts w:ascii="Times New Roman" w:eastAsia="SchoolBookSanPin" w:hAnsi="Times New Roman"/>
          <w:sz w:val="24"/>
          <w:szCs w:val="24"/>
          <w:lang w:val="ru-RU"/>
        </w:rPr>
        <w:lastRenderedPageBreak/>
        <w:t xml:space="preserve">самостоятельно выбирая формат выступления с учетом особенностей аудитории;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осуществлять деловую коммуникацию на иностранном языке в рамках выбранного проф</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 xml:space="preserve">ля с целью решения поставленной коммуникативной задачи.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выполнять работу в условиях реального, виртуального и комбинированного взаимоде</w:t>
      </w:r>
      <w:r w:rsidRPr="005C5188">
        <w:rPr>
          <w:rFonts w:ascii="Times New Roman" w:eastAsia="SchoolBookSanPin" w:hAnsi="Times New Roman"/>
          <w:sz w:val="24"/>
          <w:szCs w:val="24"/>
          <w:lang w:val="ru-RU"/>
        </w:rPr>
        <w:t>й</w:t>
      </w:r>
      <w:r w:rsidRPr="005C5188">
        <w:rPr>
          <w:rFonts w:ascii="Times New Roman" w:eastAsia="SchoolBookSanPin" w:hAnsi="Times New Roman"/>
          <w:sz w:val="24"/>
          <w:szCs w:val="24"/>
          <w:lang w:val="ru-RU"/>
        </w:rPr>
        <w:t xml:space="preserve">ствия;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оказывать влияние на речевое поведение партнера (например, поощряя </w:t>
      </w:r>
      <w:r w:rsidRPr="005C5188">
        <w:rPr>
          <w:rFonts w:ascii="Times New Roman" w:eastAsia="SchoolBookSanPin" w:hAnsi="Times New Roman"/>
          <w:sz w:val="24"/>
          <w:szCs w:val="24"/>
          <w:lang w:val="ru-RU"/>
        </w:rPr>
        <w:br/>
        <w:t>его продолжать поиск совместного решения поставленной задачи);</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корректировать совместную деятельность с учетом возникших трудностей, новых данных или информации;</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осуществлять взаимодействие в ситуациях общения, соблюдая этикетные нормы межкул</w:t>
      </w:r>
      <w:r w:rsidRPr="005C5188">
        <w:rPr>
          <w:rFonts w:ascii="Times New Roman" w:eastAsia="SchoolBookSanPin" w:hAnsi="Times New Roman"/>
          <w:sz w:val="24"/>
          <w:szCs w:val="24"/>
          <w:lang w:val="ru-RU"/>
        </w:rPr>
        <w:t>ь</w:t>
      </w:r>
      <w:r w:rsidRPr="005C5188">
        <w:rPr>
          <w:rFonts w:ascii="Times New Roman" w:eastAsia="SchoolBookSanPin" w:hAnsi="Times New Roman"/>
          <w:sz w:val="24"/>
          <w:szCs w:val="24"/>
          <w:lang w:val="ru-RU"/>
        </w:rPr>
        <w:t>турного общения.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Математика и информатика.</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188">
        <w:rPr>
          <w:rFonts w:ascii="Times New Roman" w:eastAsia="SchoolBookSanPin" w:hAnsi="Times New Roman"/>
          <w:sz w:val="24"/>
          <w:szCs w:val="24"/>
          <w:lang w:val="ru-RU"/>
        </w:rPr>
        <w:br/>
        <w:t>включает базовые логические действия: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выявлять качества, характеристики математических понятий и отношений между поняти</w:t>
      </w:r>
      <w:r w:rsidRPr="005C5188">
        <w:rPr>
          <w:rFonts w:ascii="Times New Roman" w:eastAsia="SchoolBookSanPin" w:hAnsi="Times New Roman"/>
          <w:sz w:val="24"/>
          <w:szCs w:val="24"/>
          <w:lang w:val="ru-RU"/>
        </w:rPr>
        <w:t>я</w:t>
      </w:r>
      <w:r w:rsidRPr="005C5188">
        <w:rPr>
          <w:rFonts w:ascii="Times New Roman" w:eastAsia="SchoolBookSanPin" w:hAnsi="Times New Roman"/>
          <w:sz w:val="24"/>
          <w:szCs w:val="24"/>
          <w:lang w:val="ru-RU"/>
        </w:rPr>
        <w:t xml:space="preserve">ми; формулировать определения понятий;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устанавливать существенный признак классификации, основания </w:t>
      </w:r>
      <w:r w:rsidRPr="005C5188">
        <w:rPr>
          <w:rFonts w:ascii="Times New Roman" w:eastAsia="SchoolBookSanPin" w:hAnsi="Times New Roman"/>
          <w:sz w:val="24"/>
          <w:szCs w:val="24"/>
          <w:lang w:val="ru-RU"/>
        </w:rPr>
        <w:br/>
        <w:t>для обобщения и сравнения, критерии проводимого анализа;</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 xml:space="preserve">ния закономерностей и противоречий;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воспринимать, формулировать и преобразовывать суждения: утвердительные и отриц</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тельные, единичные, частные и общие; условные;</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делать выводы с использованием законов логики, дедуктивных и индуктивных умозакл</w:t>
      </w:r>
      <w:r w:rsidRPr="005C5188">
        <w:rPr>
          <w:rFonts w:ascii="Times New Roman" w:eastAsia="SchoolBookSanPin" w:hAnsi="Times New Roman"/>
          <w:sz w:val="24"/>
          <w:szCs w:val="24"/>
          <w:lang w:val="ru-RU"/>
        </w:rPr>
        <w:t>ю</w:t>
      </w:r>
      <w:r w:rsidRPr="005C5188">
        <w:rPr>
          <w:rFonts w:ascii="Times New Roman" w:eastAsia="SchoolBookSanPin" w:hAnsi="Times New Roman"/>
          <w:sz w:val="24"/>
          <w:szCs w:val="24"/>
          <w:lang w:val="ru-RU"/>
        </w:rPr>
        <w:t>чений, умозаключений по аналогии;</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проводить самостоятельно доказательства математических утверждений (прямые и от пр</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 xml:space="preserve">тивного), выстраивать аргументацию, приводить примеры </w:t>
      </w:r>
      <w:r w:rsidRPr="005C5188">
        <w:rPr>
          <w:rFonts w:ascii="Times New Roman" w:eastAsia="SchoolBookSanPin" w:hAnsi="Times New Roman"/>
          <w:sz w:val="24"/>
          <w:szCs w:val="24"/>
          <w:lang w:val="ru-RU"/>
        </w:rPr>
        <w:br/>
        <w:t>и контрпримеры; обосновывать собственные суждения и выводы;</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выбирать способ решения учебной задачи (сравнивать несколько вариантов решения, в</w:t>
      </w:r>
      <w:r w:rsidRPr="005C5188">
        <w:rPr>
          <w:rFonts w:ascii="Times New Roman" w:eastAsia="SchoolBookSanPin" w:hAnsi="Times New Roman"/>
          <w:sz w:val="24"/>
          <w:szCs w:val="24"/>
          <w:lang w:val="ru-RU"/>
        </w:rPr>
        <w:t>ы</w:t>
      </w:r>
      <w:r w:rsidRPr="005C5188">
        <w:rPr>
          <w:rFonts w:ascii="Times New Roman" w:eastAsia="SchoolBookSanPin" w:hAnsi="Times New Roman"/>
          <w:sz w:val="24"/>
          <w:szCs w:val="24"/>
          <w:lang w:val="ru-RU"/>
        </w:rPr>
        <w:t>бирать наиболее подходящий с учетом самостоятельно выделенных критериев).</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188">
        <w:rPr>
          <w:rFonts w:ascii="Times New Roman" w:eastAsia="SchoolBookSanPin" w:hAnsi="Times New Roman"/>
          <w:sz w:val="24"/>
          <w:szCs w:val="24"/>
          <w:lang w:val="ru-RU"/>
        </w:rPr>
        <w:br/>
        <w:t>включает базовые исследовательские действия: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использовать вопросы как исследовательский инструмент познания;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проводить самостоятельно спланированный эксперимент, исследование </w:t>
      </w:r>
      <w:r w:rsidRPr="005C5188">
        <w:rPr>
          <w:rFonts w:ascii="Times New Roman" w:eastAsia="SchoolBookSanPin" w:hAnsi="Times New Roman"/>
          <w:sz w:val="24"/>
          <w:szCs w:val="24"/>
          <w:lang w:val="ru-RU"/>
        </w:rPr>
        <w:br/>
        <w:t xml:space="preserve">по установлению особенностей математического объекта, понятия, процедуры, </w:t>
      </w:r>
      <w:r w:rsidRPr="005C5188">
        <w:rPr>
          <w:rFonts w:ascii="Times New Roman" w:eastAsia="SchoolBookSanPin" w:hAnsi="Times New Roman"/>
          <w:sz w:val="24"/>
          <w:szCs w:val="24"/>
          <w:lang w:val="ru-RU"/>
        </w:rPr>
        <w:br/>
        <w:t>по выявлению зависимостей между объектами, понятиями, процедурами, использовать разли</w:t>
      </w:r>
      <w:r w:rsidRPr="005C5188">
        <w:rPr>
          <w:rFonts w:ascii="Times New Roman" w:eastAsia="SchoolBookSanPin" w:hAnsi="Times New Roman"/>
          <w:sz w:val="24"/>
          <w:szCs w:val="24"/>
          <w:lang w:val="ru-RU"/>
        </w:rPr>
        <w:t>ч</w:t>
      </w:r>
      <w:r w:rsidRPr="005C5188">
        <w:rPr>
          <w:rFonts w:ascii="Times New Roman" w:eastAsia="SchoolBookSanPin" w:hAnsi="Times New Roman"/>
          <w:sz w:val="24"/>
          <w:szCs w:val="24"/>
          <w:lang w:val="ru-RU"/>
        </w:rPr>
        <w:t>ные методы;</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w:t>
      </w:r>
      <w:r w:rsidRPr="005C5188">
        <w:rPr>
          <w:rFonts w:ascii="Times New Roman" w:eastAsia="SchoolBookSanPin" w:hAnsi="Times New Roman"/>
          <w:sz w:val="24"/>
          <w:szCs w:val="24"/>
          <w:lang w:val="ru-RU"/>
        </w:rPr>
        <w:t>ю</w:t>
      </w:r>
      <w:r w:rsidRPr="005C5188">
        <w:rPr>
          <w:rFonts w:ascii="Times New Roman" w:eastAsia="SchoolBookSanPin" w:hAnsi="Times New Roman"/>
          <w:sz w:val="24"/>
          <w:szCs w:val="24"/>
          <w:lang w:val="ru-RU"/>
        </w:rPr>
        <w:t>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188">
        <w:rPr>
          <w:rFonts w:ascii="Times New Roman" w:eastAsia="SchoolBookSanPin" w:hAnsi="Times New Roman"/>
          <w:sz w:val="24"/>
          <w:szCs w:val="24"/>
          <w:lang w:val="ru-RU"/>
        </w:rPr>
        <w:br/>
        <w:t>включает работу с информацией:</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выбирать информацию из источников различных типов, анализировать </w:t>
      </w:r>
      <w:r w:rsidRPr="005C5188">
        <w:rPr>
          <w:rFonts w:ascii="Times New Roman" w:eastAsia="SchoolBookSanPin" w:hAnsi="Times New Roman"/>
          <w:sz w:val="24"/>
          <w:szCs w:val="24"/>
          <w:lang w:val="ru-RU"/>
        </w:rPr>
        <w:b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оценивать надежность информации по самостоятельно сформулированным критериям, во</w:t>
      </w:r>
      <w:r w:rsidRPr="005C5188">
        <w:rPr>
          <w:rFonts w:ascii="Times New Roman" w:eastAsia="SchoolBookSanPin" w:hAnsi="Times New Roman"/>
          <w:sz w:val="24"/>
          <w:szCs w:val="24"/>
          <w:lang w:val="ru-RU"/>
        </w:rPr>
        <w:t>с</w:t>
      </w:r>
      <w:r w:rsidRPr="005C5188">
        <w:rPr>
          <w:rFonts w:ascii="Times New Roman" w:eastAsia="SchoolBookSanPin" w:hAnsi="Times New Roman"/>
          <w:sz w:val="24"/>
          <w:szCs w:val="24"/>
          <w:lang w:val="ru-RU"/>
        </w:rPr>
        <w:t xml:space="preserve">принимать ее критически;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выявлять дефициты информации, данных, необходимых для ответа на вопрос и для реш</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ния задачи;</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lastRenderedPageBreak/>
        <w:t>анализировать информацию, структурировать ее с помощью таблиц и схем, обобщать, м</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 xml:space="preserve">делировать математически: делать чертежи и краткие записи </w:t>
      </w:r>
      <w:r w:rsidRPr="005C5188">
        <w:rPr>
          <w:rFonts w:ascii="Times New Roman" w:eastAsia="SchoolBookSanPin" w:hAnsi="Times New Roman"/>
          <w:sz w:val="24"/>
          <w:szCs w:val="24"/>
          <w:lang w:val="ru-RU"/>
        </w:rPr>
        <w:br/>
        <w:t>по условию задачи, отображать графически, записывать с помощью формул;</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формулировать прямые и обратные утверждения, отрицание, выводить следствия; расп</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 xml:space="preserve">знавать неверные утверждения и находить в них ошибки;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логию, математические методы;</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создавать структурированные текстовые материалы с использованием возможностей с</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временных программных средств и облачных технологий, использовать табличные базы да</w:t>
      </w:r>
      <w:r w:rsidRPr="005C5188">
        <w:rPr>
          <w:rFonts w:ascii="Times New Roman" w:eastAsia="SchoolBookSanPin" w:hAnsi="Times New Roman"/>
          <w:sz w:val="24"/>
          <w:szCs w:val="24"/>
          <w:lang w:val="ru-RU"/>
        </w:rPr>
        <w:t>н</w:t>
      </w:r>
      <w:r w:rsidRPr="005C5188">
        <w:rPr>
          <w:rFonts w:ascii="Times New Roman" w:eastAsia="SchoolBookSanPin" w:hAnsi="Times New Roman"/>
          <w:sz w:val="24"/>
          <w:szCs w:val="24"/>
          <w:lang w:val="ru-RU"/>
        </w:rPr>
        <w:t xml:space="preserve">ных;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использовать компьютерно-математические модели для анализа объектов </w:t>
      </w:r>
      <w:r w:rsidRPr="005C5188">
        <w:rPr>
          <w:rFonts w:ascii="Times New Roman" w:eastAsia="SchoolBookSanPin" w:hAnsi="Times New Roman"/>
          <w:sz w:val="24"/>
          <w:szCs w:val="24"/>
          <w:lang w:val="ru-RU"/>
        </w:rPr>
        <w:br/>
        <w:t xml:space="preserve">и процессов, оценивать адекватность модели моделируемому объекту </w:t>
      </w:r>
      <w:r w:rsidRPr="005C5188">
        <w:rPr>
          <w:rFonts w:ascii="Times New Roman" w:eastAsia="SchoolBookSanPin" w:hAnsi="Times New Roman"/>
          <w:sz w:val="24"/>
          <w:szCs w:val="24"/>
          <w:lang w:val="ru-RU"/>
        </w:rPr>
        <w:br/>
        <w:t>или процессу; представлять результаты моделирования в наглядном виде.</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воспринимать и формулировать суждения, ясно, точно, грамотно выражать свою точку зр</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ния в устных и письменных текстах;</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 ходе обсуждения задавать вопросы по существу обсуждаемой темы, проблемы, реша</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мой задачи, высказывать идеи, нацеленные на поиск решения; сопоставлять свои суждения с сужден</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 xml:space="preserve">ями других участников диалога; </w:t>
      </w:r>
      <w:r w:rsidRPr="005C5188">
        <w:rPr>
          <w:rFonts w:ascii="Times New Roman" w:eastAsia="SchoolBookSanPin" w:hAnsi="Times New Roman"/>
          <w:sz w:val="24"/>
          <w:szCs w:val="24"/>
          <w:lang w:val="ru-RU"/>
        </w:rPr>
        <w:br/>
        <w:t>в корректной форме формулировать разногласия и возражения;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представлять логику решения задачи, доказательства утверждения, результаты и ход эксп</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римента, исследования, проекта в устной и письменной форме, подкрепляя пояснениями, обосн</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ваниями в вербальном и графическом виде; самостоятельно выбирать формат выступления с уч</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 xml:space="preserve">том задач презентации </w:t>
      </w:r>
      <w:r w:rsidRPr="005C5188">
        <w:rPr>
          <w:rFonts w:ascii="Times New Roman" w:eastAsia="SchoolBookSanPin" w:hAnsi="Times New Roman"/>
          <w:sz w:val="24"/>
          <w:szCs w:val="24"/>
          <w:lang w:val="ru-RU"/>
        </w:rPr>
        <w:br/>
        <w:t>и особенностей аудитории;</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участвовать в групповых формах работы (обсуждения, обмен мнений, «мозговые шту</w:t>
      </w:r>
      <w:r w:rsidRPr="005C5188">
        <w:rPr>
          <w:rFonts w:ascii="Times New Roman" w:eastAsia="SchoolBookSanPin" w:hAnsi="Times New Roman"/>
          <w:sz w:val="24"/>
          <w:szCs w:val="24"/>
          <w:lang w:val="ru-RU"/>
        </w:rPr>
        <w:t>р</w:t>
      </w:r>
      <w:r w:rsidRPr="005C5188">
        <w:rPr>
          <w:rFonts w:ascii="Times New Roman" w:eastAsia="SchoolBookSanPin" w:hAnsi="Times New Roman"/>
          <w:sz w:val="24"/>
          <w:szCs w:val="24"/>
          <w:lang w:val="ru-RU"/>
        </w:rPr>
        <w:t xml:space="preserve">мы» и другие), используя преимущества командной </w:t>
      </w:r>
      <w:r w:rsidRPr="005C5188">
        <w:rPr>
          <w:rFonts w:ascii="Times New Roman" w:eastAsia="SchoolBookSanPin" w:hAnsi="Times New Roman"/>
          <w:sz w:val="24"/>
          <w:szCs w:val="24"/>
          <w:lang w:val="ru-RU"/>
        </w:rPr>
        <w:br/>
        <w:t>и индивидуальной работы при решении учебных задач; планировать организацию совместной р</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 xml:space="preserve">боты, распределять виды работ, договариваться, обсуждать процесс </w:t>
      </w:r>
      <w:r w:rsidRPr="005C5188">
        <w:rPr>
          <w:rFonts w:ascii="Times New Roman" w:eastAsia="SchoolBookSanPin" w:hAnsi="Times New Roman"/>
          <w:sz w:val="24"/>
          <w:szCs w:val="24"/>
          <w:lang w:val="ru-RU"/>
        </w:rPr>
        <w:br/>
        <w:t>и результат работы; обобщать мнения нескольких людей;</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выполнять свою часть работы и координировать свои действия с другими членами кома</w:t>
      </w:r>
      <w:r w:rsidRPr="005C5188">
        <w:rPr>
          <w:rFonts w:ascii="Times New Roman" w:eastAsia="SchoolBookSanPin" w:hAnsi="Times New Roman"/>
          <w:sz w:val="24"/>
          <w:szCs w:val="24"/>
          <w:lang w:val="ru-RU"/>
        </w:rPr>
        <w:t>н</w:t>
      </w:r>
      <w:r w:rsidRPr="005C5188">
        <w:rPr>
          <w:rFonts w:ascii="Times New Roman" w:eastAsia="SchoolBookSanPin" w:hAnsi="Times New Roman"/>
          <w:sz w:val="24"/>
          <w:szCs w:val="24"/>
          <w:lang w:val="ru-RU"/>
        </w:rPr>
        <w:t xml:space="preserve">ды; оценивать качество своего вклада в общий продукт </w:t>
      </w:r>
      <w:r w:rsidRPr="005C5188">
        <w:rPr>
          <w:rFonts w:ascii="Times New Roman" w:eastAsia="SchoolBookSanPin" w:hAnsi="Times New Roman"/>
          <w:sz w:val="24"/>
          <w:szCs w:val="24"/>
          <w:lang w:val="ru-RU"/>
        </w:rPr>
        <w:br/>
        <w:t>по критериям, сформулированным участниками взаимодействия.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составлять план, алгоритм решения задачи, выбирать способ решения </w:t>
      </w:r>
      <w:r w:rsidRPr="005C5188">
        <w:rPr>
          <w:rFonts w:ascii="Times New Roman" w:eastAsia="SchoolBookSanPin" w:hAnsi="Times New Roman"/>
          <w:sz w:val="24"/>
          <w:szCs w:val="24"/>
          <w:lang w:val="ru-RU"/>
        </w:rPr>
        <w:br/>
        <w:t xml:space="preserve">с учетом имеющихся ресурсов и собственных возможностей и корректировать </w:t>
      </w:r>
      <w:r w:rsidRPr="005C5188">
        <w:rPr>
          <w:rFonts w:ascii="Times New Roman" w:eastAsia="SchoolBookSanPin" w:hAnsi="Times New Roman"/>
          <w:sz w:val="24"/>
          <w:szCs w:val="24"/>
          <w:lang w:val="ru-RU"/>
        </w:rPr>
        <w:br/>
        <w:t xml:space="preserve">с учетом новой информации;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владеть навыками познавательной рефлексии как осознания совершаемых действий и мы</w:t>
      </w:r>
      <w:r w:rsidRPr="005C5188">
        <w:rPr>
          <w:rFonts w:ascii="Times New Roman" w:eastAsia="SchoolBookSanPin" w:hAnsi="Times New Roman"/>
          <w:sz w:val="24"/>
          <w:szCs w:val="24"/>
          <w:lang w:val="ru-RU"/>
        </w:rPr>
        <w:t>с</w:t>
      </w:r>
      <w:r w:rsidRPr="005C5188">
        <w:rPr>
          <w:rFonts w:ascii="Times New Roman" w:eastAsia="SchoolBookSanPin" w:hAnsi="Times New Roman"/>
          <w:sz w:val="24"/>
          <w:szCs w:val="24"/>
          <w:lang w:val="ru-RU"/>
        </w:rPr>
        <w:t xml:space="preserve">лительных процессов, их результатов; владеть способами самопроверки, самоконтроля процесса и результата решения математической задачи;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предвидеть трудности, которые могут возникнуть при решении задачи, вносить корре</w:t>
      </w:r>
      <w:r w:rsidRPr="005C5188">
        <w:rPr>
          <w:rFonts w:ascii="Times New Roman" w:eastAsia="SchoolBookSanPin" w:hAnsi="Times New Roman"/>
          <w:sz w:val="24"/>
          <w:szCs w:val="24"/>
          <w:lang w:val="ru-RU"/>
        </w:rPr>
        <w:t>к</w:t>
      </w:r>
      <w:r w:rsidRPr="005C5188">
        <w:rPr>
          <w:rFonts w:ascii="Times New Roman" w:eastAsia="SchoolBookSanPin" w:hAnsi="Times New Roman"/>
          <w:sz w:val="24"/>
          <w:szCs w:val="24"/>
          <w:lang w:val="ru-RU"/>
        </w:rPr>
        <w:t>тивы в деятельность на основе новых обстоятельств, данных, найденных ошибок;</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оценивать соответствие результата цели и условиям, меру собственной самостоятельн</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сти, затруднения, дефициты, ошибки, приобретенный опыт; объяснять причины достижения или нед</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стижения результатов деятельности.</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Естественнонаучные предметы.</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188">
        <w:rPr>
          <w:rFonts w:ascii="Times New Roman" w:eastAsia="SchoolBookSanPin" w:hAnsi="Times New Roman"/>
          <w:sz w:val="24"/>
          <w:szCs w:val="24"/>
          <w:lang w:val="ru-RU"/>
        </w:rPr>
        <w:br/>
        <w:t>включает базовые логические действия: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нием физических законов и теорий, например, закона сохранения механической энергии, з</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кона сохранения импульса, газовых законов, закона Кулона, молекулярно-кинетической теории стро</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ния вещества, выявлять закономерности в проявлении общих свойств у веществ, относ</w:t>
      </w:r>
      <w:r w:rsidRPr="005C5188">
        <w:rPr>
          <w:rFonts w:ascii="Times New Roman" w:eastAsia="SchoolBookSanPin" w:hAnsi="Times New Roman"/>
          <w:sz w:val="24"/>
          <w:szCs w:val="24"/>
          <w:lang w:val="ru-RU"/>
        </w:rPr>
        <w:t>я</w:t>
      </w:r>
      <w:r w:rsidRPr="005C5188">
        <w:rPr>
          <w:rFonts w:ascii="Times New Roman" w:eastAsia="SchoolBookSanPin" w:hAnsi="Times New Roman"/>
          <w:sz w:val="24"/>
          <w:szCs w:val="24"/>
          <w:lang w:val="ru-RU"/>
        </w:rPr>
        <w:t xml:space="preserve">щихся </w:t>
      </w:r>
      <w:r w:rsidR="006A47AB" w:rsidRPr="005C5188">
        <w:rPr>
          <w:rFonts w:ascii="Times New Roman" w:eastAsia="SchoolBookSanPin" w:hAnsi="Times New Roman"/>
          <w:sz w:val="24"/>
          <w:szCs w:val="24"/>
          <w:lang w:val="ru-RU"/>
        </w:rPr>
        <w:t xml:space="preserve"> </w:t>
      </w:r>
      <w:r w:rsidRPr="005C5188">
        <w:rPr>
          <w:rFonts w:ascii="Times New Roman" w:eastAsia="SchoolBookSanPin" w:hAnsi="Times New Roman"/>
          <w:sz w:val="24"/>
          <w:szCs w:val="24"/>
          <w:lang w:val="ru-RU"/>
        </w:rPr>
        <w:t>к одному классу химических соединений;</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lastRenderedPageBreak/>
        <w:t>определять условия применимости моделей физических тел и процессов (явлений), напр</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 xml:space="preserve">мер, инерциальная система отсчёта, абсолютно упругая деформация, моделей газа, жидкости и твёрдого (кристаллического) тела, идеального газа;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выбирать основания и критерии для классификации веществ и химических реакций;</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применять используемые в химии символические (знаковые) модели, уметь преобразов</w:t>
      </w:r>
      <w:r w:rsidRPr="005C5188">
        <w:rPr>
          <w:rFonts w:ascii="Times New Roman" w:eastAsia="SchoolBookSanPin" w:hAnsi="Times New Roman"/>
          <w:sz w:val="24"/>
          <w:szCs w:val="24"/>
          <w:lang w:val="ru-RU"/>
        </w:rPr>
        <w:t>ы</w:t>
      </w:r>
      <w:r w:rsidRPr="005C5188">
        <w:rPr>
          <w:rFonts w:ascii="Times New Roman" w:eastAsia="SchoolBookSanPin" w:hAnsi="Times New Roman"/>
          <w:sz w:val="24"/>
          <w:szCs w:val="24"/>
          <w:lang w:val="ru-RU"/>
        </w:rPr>
        <w:t xml:space="preserve">вать модельные представления при решении учебных познавательных </w:t>
      </w:r>
      <w:r w:rsidRPr="005C5188">
        <w:rPr>
          <w:rFonts w:ascii="Times New Roman" w:eastAsia="SchoolBookSanPin" w:hAnsi="Times New Roman"/>
          <w:sz w:val="24"/>
          <w:szCs w:val="24"/>
          <w:lang w:val="ru-RU"/>
        </w:rPr>
        <w:br/>
        <w:t>и практических задач, применять модельные представления для выявления характерных призн</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ков изучаемых веществ и химических реакций;</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выбирать наиболее эффективный способ решения расчетных задач с учетом получения н</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вых знаний о веществах и химических реакциях;</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вносить коррективы в деятельность, оценивать соответствие результатов целям, оцен</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 xml:space="preserve">вать риски последствий деятельности, например, анализировать </w:t>
      </w:r>
      <w:r w:rsidRPr="005C5188">
        <w:rPr>
          <w:rFonts w:ascii="Times New Roman" w:eastAsia="SchoolBookSanPin" w:hAnsi="Times New Roman"/>
          <w:sz w:val="24"/>
          <w:szCs w:val="24"/>
          <w:lang w:val="ru-RU"/>
        </w:rPr>
        <w:br/>
        <w:t>и оценивать последствия использования тепловых двигателей и теплового загрязнения окружа</w:t>
      </w:r>
      <w:r w:rsidRPr="005C5188">
        <w:rPr>
          <w:rFonts w:ascii="Times New Roman" w:eastAsia="SchoolBookSanPin" w:hAnsi="Times New Roman"/>
          <w:sz w:val="24"/>
          <w:szCs w:val="24"/>
          <w:lang w:val="ru-RU"/>
        </w:rPr>
        <w:t>ю</w:t>
      </w:r>
      <w:r w:rsidRPr="005C5188">
        <w:rPr>
          <w:rFonts w:ascii="Times New Roman" w:eastAsia="SchoolBookSanPin" w:hAnsi="Times New Roman"/>
          <w:sz w:val="24"/>
          <w:szCs w:val="24"/>
          <w:lang w:val="ru-RU"/>
        </w:rPr>
        <w:t>щей среды с позиций экологической безопасности; влияния радиоактивности на живые орг</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низмы безопасности; представлений о рациональном природопользовании (в процессе подготовки соо</w:t>
      </w:r>
      <w:r w:rsidRPr="005C5188">
        <w:rPr>
          <w:rFonts w:ascii="Times New Roman" w:eastAsia="SchoolBookSanPin" w:hAnsi="Times New Roman"/>
          <w:sz w:val="24"/>
          <w:szCs w:val="24"/>
          <w:lang w:val="ru-RU"/>
        </w:rPr>
        <w:t>б</w:t>
      </w:r>
      <w:r w:rsidRPr="005C5188">
        <w:rPr>
          <w:rFonts w:ascii="Times New Roman" w:eastAsia="SchoolBookSanPin" w:hAnsi="Times New Roman"/>
          <w:sz w:val="24"/>
          <w:szCs w:val="24"/>
          <w:lang w:val="ru-RU"/>
        </w:rPr>
        <w:t>щений, выполнения групповых проектов);</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 xml:space="preserve">агностика в технике и медицине, радар, радиоприёмник, телевизор, телефон, СВЧ-печь; и условий их безопасного применения </w:t>
      </w:r>
      <w:r w:rsidRPr="005C5188">
        <w:rPr>
          <w:rFonts w:ascii="Times New Roman" w:eastAsia="SchoolBookSanPin" w:hAnsi="Times New Roman"/>
          <w:sz w:val="24"/>
          <w:szCs w:val="24"/>
          <w:lang w:val="ru-RU"/>
        </w:rPr>
        <w:br/>
        <w:t>в практической жизни.</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188">
        <w:rPr>
          <w:rFonts w:ascii="Times New Roman" w:eastAsia="SchoolBookSanPin" w:hAnsi="Times New Roman"/>
          <w:sz w:val="24"/>
          <w:szCs w:val="24"/>
          <w:lang w:val="ru-RU"/>
        </w:rPr>
        <w:br/>
        <w:t>включает базовые исследовательские действия: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проводить эксперименты и исследования, например, действия постоянного магнита на ра</w:t>
      </w:r>
      <w:r w:rsidRPr="005C5188">
        <w:rPr>
          <w:rFonts w:ascii="Times New Roman" w:eastAsia="SchoolBookSanPin" w:hAnsi="Times New Roman"/>
          <w:sz w:val="24"/>
          <w:szCs w:val="24"/>
          <w:lang w:val="ru-RU"/>
        </w:rPr>
        <w:t>м</w:t>
      </w:r>
      <w:r w:rsidRPr="005C5188">
        <w:rPr>
          <w:rFonts w:ascii="Times New Roman" w:eastAsia="SchoolBookSanPin" w:hAnsi="Times New Roman"/>
          <w:sz w:val="24"/>
          <w:szCs w:val="24"/>
          <w:lang w:val="ru-RU"/>
        </w:rPr>
        <w:t>ку с током; явления электромагнитной индукции, зависимости периода малых колебаний матем</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 xml:space="preserve">тического маятника от параметров колебательной системы;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проводить исследования зависимостей между физическими величинами, например: завис</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 xml:space="preserve">мости периода обращения конического маятника </w:t>
      </w:r>
      <w:r w:rsidRPr="005C5188">
        <w:rPr>
          <w:rFonts w:ascii="Times New Roman" w:eastAsia="SchoolBookSanPin" w:hAnsi="Times New Roman"/>
          <w:sz w:val="24"/>
          <w:szCs w:val="24"/>
          <w:lang w:val="ru-RU"/>
        </w:rPr>
        <w:br/>
        <w:t xml:space="preserve">от его параметров; зависимости силы упругости от деформации для пружины </w:t>
      </w:r>
      <w:r w:rsidRPr="005C5188">
        <w:rPr>
          <w:rFonts w:ascii="Times New Roman" w:eastAsia="SchoolBookSanPin" w:hAnsi="Times New Roman"/>
          <w:sz w:val="24"/>
          <w:szCs w:val="24"/>
          <w:lang w:val="ru-RU"/>
        </w:rPr>
        <w:br/>
        <w:t xml:space="preserve">и резинового образца; исследование остывания вещества; исследование зависимости полезной мощности источника тока от силы тока;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проводить опыты по проверке предложенных гипотез, например, гипотезы </w:t>
      </w:r>
      <w:r w:rsidRPr="005C5188">
        <w:rPr>
          <w:rFonts w:ascii="Times New Roman" w:eastAsia="SchoolBookSanPin" w:hAnsi="Times New Roman"/>
          <w:sz w:val="24"/>
          <w:szCs w:val="24"/>
          <w:lang w:val="ru-RU"/>
        </w:rPr>
        <w:br/>
        <w:t>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w:t>
      </w:r>
      <w:r w:rsidRPr="005C5188">
        <w:rPr>
          <w:rFonts w:ascii="Times New Roman" w:eastAsia="SchoolBookSanPin" w:hAnsi="Times New Roman"/>
          <w:sz w:val="24"/>
          <w:szCs w:val="24"/>
          <w:lang w:val="ru-RU"/>
        </w:rPr>
        <w:t>я</w:t>
      </w:r>
      <w:r w:rsidRPr="005C5188">
        <w:rPr>
          <w:rFonts w:ascii="Times New Roman" w:eastAsia="SchoolBookSanPin" w:hAnsi="Times New Roman"/>
          <w:sz w:val="24"/>
          <w:szCs w:val="24"/>
          <w:lang w:val="ru-RU"/>
        </w:rPr>
        <w:t xml:space="preserve">ние от его массы; проверка законов для изопроцессов в газе </w:t>
      </w:r>
      <w:r w:rsidRPr="005C5188">
        <w:rPr>
          <w:rFonts w:ascii="Times New Roman" w:eastAsia="SchoolBookSanPin" w:hAnsi="Times New Roman"/>
          <w:sz w:val="24"/>
          <w:szCs w:val="24"/>
          <w:lang w:val="ru-RU"/>
        </w:rPr>
        <w:br/>
        <w:t>(на углубленном уровне);</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формировать научный тип мышления, владеть научной терминологией, ключевыми пон</w:t>
      </w:r>
      <w:r w:rsidRPr="005C5188">
        <w:rPr>
          <w:rFonts w:ascii="Times New Roman" w:eastAsia="SchoolBookSanPin" w:hAnsi="Times New Roman"/>
          <w:sz w:val="24"/>
          <w:szCs w:val="24"/>
          <w:lang w:val="ru-RU"/>
        </w:rPr>
        <w:t>я</w:t>
      </w:r>
      <w:r w:rsidRPr="005C5188">
        <w:rPr>
          <w:rFonts w:ascii="Times New Roman" w:eastAsia="SchoolBookSanPin" w:hAnsi="Times New Roman"/>
          <w:sz w:val="24"/>
          <w:szCs w:val="24"/>
          <w:lang w:val="ru-RU"/>
        </w:rPr>
        <w:t>тиями и методами, например, описывать изученные физические явления и процессы с использов</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нием физических величин, например: скорость электромагнитных волн, длина волны и частота света, энергия и импульс фотона;</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уметь переносить знания в познавательную и практическую области деятельности, напр</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мер, распознавать физические явления в опытах и окружающей жизни, например: отражение, пр</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 xml:space="preserve">ломление, интерференция, дифракция </w:t>
      </w:r>
      <w:r w:rsidRPr="005C5188">
        <w:rPr>
          <w:rFonts w:ascii="Times New Roman" w:eastAsia="SchoolBookSanPin" w:hAnsi="Times New Roman"/>
          <w:sz w:val="24"/>
          <w:szCs w:val="24"/>
          <w:lang w:val="ru-RU"/>
        </w:rPr>
        <w:br/>
        <w:t>и поляризация света, дисперсия света (на базовом уровне);</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уметь интегрировать знания из разных предметных областей, например, решать качестве</w:t>
      </w:r>
      <w:r w:rsidRPr="005C5188">
        <w:rPr>
          <w:rFonts w:ascii="Times New Roman" w:eastAsia="SchoolBookSanPin" w:hAnsi="Times New Roman"/>
          <w:sz w:val="24"/>
          <w:szCs w:val="24"/>
          <w:lang w:val="ru-RU"/>
        </w:rPr>
        <w:t>н</w:t>
      </w:r>
      <w:r w:rsidRPr="005C5188">
        <w:rPr>
          <w:rFonts w:ascii="Times New Roman" w:eastAsia="SchoolBookSanPin" w:hAnsi="Times New Roman"/>
          <w:sz w:val="24"/>
          <w:szCs w:val="24"/>
          <w:lang w:val="ru-RU"/>
        </w:rPr>
        <w:t>ные задачи, в том числе интегрированного и межпредметного характера;</w:t>
      </w:r>
      <w:r w:rsidRPr="005C5188">
        <w:rPr>
          <w:rFonts w:ascii="MS Mincho" w:eastAsia="MS Mincho" w:hAnsi="MS Mincho" w:cs="MS Mincho" w:hint="eastAsia"/>
          <w:sz w:val="24"/>
          <w:szCs w:val="24"/>
          <w:lang w:val="ru-RU"/>
        </w:rPr>
        <w:t> </w:t>
      </w:r>
      <w:r w:rsidRPr="005C5188">
        <w:rPr>
          <w:rFonts w:ascii="Times New Roman" w:eastAsia="SchoolBookSanPin" w:hAnsi="Times New Roman"/>
          <w:sz w:val="24"/>
          <w:szCs w:val="24"/>
          <w:lang w:val="ru-RU"/>
        </w:rPr>
        <w:t>решать ра</w:t>
      </w:r>
      <w:r w:rsidRPr="005C5188">
        <w:rPr>
          <w:rFonts w:ascii="Times New Roman" w:eastAsia="SchoolBookSanPin" w:hAnsi="Times New Roman"/>
          <w:sz w:val="24"/>
          <w:szCs w:val="24"/>
          <w:lang w:val="ru-RU"/>
        </w:rPr>
        <w:t>с</w:t>
      </w:r>
      <w:r w:rsidRPr="005C5188">
        <w:rPr>
          <w:rFonts w:ascii="Times New Roman" w:eastAsia="SchoolBookSanPin" w:hAnsi="Times New Roman"/>
          <w:sz w:val="24"/>
          <w:szCs w:val="24"/>
          <w:lang w:val="ru-RU"/>
        </w:rPr>
        <w:t xml:space="preserve">чётные задачи с неявно заданной физической моделью, требующие применения знаний из разных разделов школьного курса физики, </w:t>
      </w:r>
      <w:r w:rsidRPr="005C5188">
        <w:rPr>
          <w:rFonts w:ascii="Times New Roman" w:eastAsia="SchoolBookSanPin" w:hAnsi="Times New Roman"/>
          <w:sz w:val="24"/>
          <w:szCs w:val="24"/>
          <w:lang w:val="ru-RU"/>
        </w:rPr>
        <w:br/>
        <w:t>а также интеграции знаний из других предметов естественно-научного цикла;</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проводить исследования условий равновесия твёрдого тела, имеющего ось вращения; ко</w:t>
      </w:r>
      <w:r w:rsidRPr="005C5188">
        <w:rPr>
          <w:rFonts w:ascii="Times New Roman" w:eastAsia="SchoolBookSanPin" w:hAnsi="Times New Roman"/>
          <w:sz w:val="24"/>
          <w:szCs w:val="24"/>
          <w:lang w:val="ru-RU"/>
        </w:rPr>
        <w:t>н</w:t>
      </w:r>
      <w:r w:rsidRPr="005C5188">
        <w:rPr>
          <w:rFonts w:ascii="Times New Roman" w:eastAsia="SchoolBookSanPin" w:hAnsi="Times New Roman"/>
          <w:sz w:val="24"/>
          <w:szCs w:val="24"/>
          <w:lang w:val="ru-RU"/>
        </w:rPr>
        <w:t>струирование кронштейнов и расчёт сил упругости; изучение устойчивости твёрдого тела, име</w:t>
      </w:r>
      <w:r w:rsidRPr="005C5188">
        <w:rPr>
          <w:rFonts w:ascii="Times New Roman" w:eastAsia="SchoolBookSanPin" w:hAnsi="Times New Roman"/>
          <w:sz w:val="24"/>
          <w:szCs w:val="24"/>
          <w:lang w:val="ru-RU"/>
        </w:rPr>
        <w:t>ю</w:t>
      </w:r>
      <w:r w:rsidRPr="005C5188">
        <w:rPr>
          <w:rFonts w:ascii="Times New Roman" w:eastAsia="SchoolBookSanPin" w:hAnsi="Times New Roman"/>
          <w:sz w:val="24"/>
          <w:szCs w:val="24"/>
          <w:lang w:val="ru-RU"/>
        </w:rPr>
        <w:lastRenderedPageBreak/>
        <w:t>щего площадь опоры.</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188">
        <w:rPr>
          <w:rFonts w:ascii="Times New Roman" w:eastAsia="SchoolBookSanPin" w:hAnsi="Times New Roman"/>
          <w:sz w:val="24"/>
          <w:szCs w:val="24"/>
          <w:lang w:val="ru-RU"/>
        </w:rPr>
        <w:br/>
        <w:t>включает работу с информацией:</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создавать тексты в различных форматах с учетом назначения информации </w:t>
      </w:r>
      <w:r w:rsidRPr="005C5188">
        <w:rPr>
          <w:rFonts w:ascii="Times New Roman" w:eastAsia="SchoolBookSanPin" w:hAnsi="Times New Roman"/>
          <w:sz w:val="24"/>
          <w:szCs w:val="24"/>
          <w:lang w:val="ru-RU"/>
        </w:rPr>
        <w:br/>
        <w:t>и целевой аудитории, выбирая оптимальную форму представления и визуализации, подготавл</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вать сообщения о методах получения естественнонаучных знаний, открытиях в современной науке;</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использовать средства информационных и коммуникационных технологий </w:t>
      </w:r>
      <w:r w:rsidRPr="005C5188">
        <w:rPr>
          <w:rFonts w:ascii="Times New Roman" w:eastAsia="SchoolBookSanPin" w:hAnsi="Times New Roman"/>
          <w:sz w:val="24"/>
          <w:szCs w:val="24"/>
          <w:lang w:val="ru-RU"/>
        </w:rPr>
        <w:br/>
        <w:t>в решении когнитивных, коммуникативных и организационных задач, использовать информац</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 xml:space="preserve">онные технологии для поиска, структурирования, интерпретации </w:t>
      </w:r>
      <w:r w:rsidRPr="005C5188">
        <w:rPr>
          <w:rFonts w:ascii="Times New Roman" w:eastAsia="SchoolBookSanPin" w:hAnsi="Times New Roman"/>
          <w:sz w:val="24"/>
          <w:szCs w:val="24"/>
          <w:lang w:val="ru-RU"/>
        </w:rPr>
        <w:br/>
        <w:t>и представления информации при подготовке сообщений о применении законов физики, химии в технике и технологиях;</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использовать </w:t>
      </w:r>
      <w:r w:rsidRPr="005C5188">
        <w:rPr>
          <w:rFonts w:ascii="Times New Roman" w:eastAsia="SchoolBookSanPin" w:hAnsi="Times New Roman"/>
          <w:sz w:val="24"/>
          <w:szCs w:val="24"/>
        </w:rPr>
        <w:t>IT</w:t>
      </w:r>
      <w:r w:rsidRPr="005C5188">
        <w:rPr>
          <w:rFonts w:ascii="Times New Roman" w:eastAsia="SchoolBookSanPin" w:hAnsi="Times New Roman"/>
          <w:sz w:val="24"/>
          <w:szCs w:val="24"/>
          <w:lang w:val="ru-RU"/>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сти.</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аргументированно вести диалог, развернуто и логично излагать свою точку зрения;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при обсуждении физических, химических, биологических проблем, способов решения з</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дач, результатов учебных исследований и проектов в области естествознания; в ходе  диску</w:t>
      </w:r>
      <w:r w:rsidRPr="005C5188">
        <w:rPr>
          <w:rFonts w:ascii="Times New Roman" w:eastAsia="SchoolBookSanPin" w:hAnsi="Times New Roman"/>
          <w:sz w:val="24"/>
          <w:szCs w:val="24"/>
          <w:lang w:val="ru-RU"/>
        </w:rPr>
        <w:t>с</w:t>
      </w:r>
      <w:r w:rsidRPr="005C5188">
        <w:rPr>
          <w:rFonts w:ascii="Times New Roman" w:eastAsia="SchoolBookSanPin" w:hAnsi="Times New Roman"/>
          <w:sz w:val="24"/>
          <w:szCs w:val="24"/>
          <w:lang w:val="ru-RU"/>
        </w:rPr>
        <w:t>сий о современной естественнонаучной картине мира;</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работать в группе при выполнении проектных работ; при планировании, проведении и и</w:t>
      </w:r>
      <w:r w:rsidRPr="005C5188">
        <w:rPr>
          <w:rFonts w:ascii="Times New Roman" w:eastAsia="SchoolBookSanPin" w:hAnsi="Times New Roman"/>
          <w:sz w:val="24"/>
          <w:szCs w:val="24"/>
          <w:lang w:val="ru-RU"/>
        </w:rPr>
        <w:t>н</w:t>
      </w:r>
      <w:r w:rsidRPr="005C5188">
        <w:rPr>
          <w:rFonts w:ascii="Times New Roman" w:eastAsia="SchoolBookSanPin" w:hAnsi="Times New Roman"/>
          <w:sz w:val="24"/>
          <w:szCs w:val="24"/>
          <w:lang w:val="ru-RU"/>
        </w:rPr>
        <w:t>терпретации результатов опытов и анализе дополнительных источников информации по изуча</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мой теме; при анализе дополнительных источников информации; при обсуждении вопросов ме</w:t>
      </w:r>
      <w:r w:rsidRPr="005C5188">
        <w:rPr>
          <w:rFonts w:ascii="Times New Roman" w:eastAsia="SchoolBookSanPin" w:hAnsi="Times New Roman"/>
          <w:sz w:val="24"/>
          <w:szCs w:val="24"/>
          <w:lang w:val="ru-RU"/>
        </w:rPr>
        <w:t>ж</w:t>
      </w:r>
      <w:r w:rsidRPr="005C5188">
        <w:rPr>
          <w:rFonts w:ascii="Times New Roman" w:eastAsia="SchoolBookSanPin" w:hAnsi="Times New Roman"/>
          <w:sz w:val="24"/>
          <w:szCs w:val="24"/>
          <w:lang w:val="ru-RU"/>
        </w:rPr>
        <w:t>предметного характера (например, по темам «Движение в природе», «Теплообмен в живой прир</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 xml:space="preserve">де», «Электромагнитные явления в природе», «Световые явления в природе»).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самостоятельно осуществлять познавательную деятельность в области физики, химии, би</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 xml:space="preserve">логии, выявлять проблемы, ставить и формулировать  задачи;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самостоятельно составлять план решения расчётных и качественных задач </w:t>
      </w:r>
      <w:r w:rsidRPr="005C5188">
        <w:rPr>
          <w:rFonts w:ascii="Times New Roman" w:eastAsia="SchoolBookSanPin" w:hAnsi="Times New Roman"/>
          <w:sz w:val="24"/>
          <w:szCs w:val="24"/>
          <w:lang w:val="ru-RU"/>
        </w:rPr>
        <w:br/>
        <w:t xml:space="preserve">по физике и химии, план выполнения практической или исследовательской работы </w:t>
      </w:r>
      <w:r w:rsidRPr="005C5188">
        <w:rPr>
          <w:rFonts w:ascii="Times New Roman" w:eastAsia="SchoolBookSanPin" w:hAnsi="Times New Roman"/>
          <w:sz w:val="24"/>
          <w:szCs w:val="24"/>
          <w:lang w:val="ru-RU"/>
        </w:rPr>
        <w:br/>
        <w:t xml:space="preserve">с учетом имеющихся ресурсов и собственных возможностей;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делать осознанный выбор, аргументировать его, брать на себя ответственность за реш</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ваний, вносить коррективы в деятельность, оценивать соответствие результатов ц</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 xml:space="preserve">лям;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использовать приёмы рефлексии для оценки ситуации, выбора верного решения при реш</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 xml:space="preserve">нии качественных и расчетных задач;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принимать мотивы и аргументы других участников при анализе и обсуждении результ</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 xml:space="preserve">тов учебных исследований или решения физических задач.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Общественно-научные предметы.</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188">
        <w:rPr>
          <w:rFonts w:ascii="Times New Roman" w:eastAsia="SchoolBookSanPin" w:hAnsi="Times New Roman"/>
          <w:sz w:val="24"/>
          <w:szCs w:val="24"/>
          <w:lang w:val="ru-RU"/>
        </w:rPr>
        <w:br/>
        <w:t>включает базовые логические действия: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w:t>
      </w:r>
      <w:r w:rsidRPr="005C5188">
        <w:rPr>
          <w:rFonts w:ascii="Times New Roman" w:eastAsia="SchoolBookSanPin" w:hAnsi="Times New Roman"/>
          <w:sz w:val="24"/>
          <w:szCs w:val="24"/>
          <w:lang w:val="ru-RU"/>
        </w:rPr>
        <w:t>ь</w:t>
      </w:r>
      <w:r w:rsidRPr="005C5188">
        <w:rPr>
          <w:rFonts w:ascii="Times New Roman" w:eastAsia="SchoolBookSanPin" w:hAnsi="Times New Roman"/>
          <w:sz w:val="24"/>
          <w:szCs w:val="24"/>
          <w:lang w:val="ru-RU"/>
        </w:rPr>
        <w:t xml:space="preserve">ность в современных условиях;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самостоятельно формулировать социальные проблемы, рассматривать </w:t>
      </w:r>
      <w:r w:rsidRPr="005C5188">
        <w:rPr>
          <w:rFonts w:ascii="Times New Roman" w:eastAsia="SchoolBookSanPin" w:hAnsi="Times New Roman"/>
          <w:sz w:val="24"/>
          <w:szCs w:val="24"/>
          <w:lang w:val="ru-RU"/>
        </w:rPr>
        <w:br/>
        <w:t>их всесторонне на основе знаний об обществе как целостной развивающейся системе в еди</w:t>
      </w:r>
      <w:r w:rsidRPr="005C5188">
        <w:rPr>
          <w:rFonts w:ascii="Times New Roman" w:eastAsia="SchoolBookSanPin" w:hAnsi="Times New Roman"/>
          <w:sz w:val="24"/>
          <w:szCs w:val="24"/>
          <w:lang w:val="ru-RU"/>
        </w:rPr>
        <w:t>н</w:t>
      </w:r>
      <w:r w:rsidRPr="005C5188">
        <w:rPr>
          <w:rFonts w:ascii="Times New Roman" w:eastAsia="SchoolBookSanPin" w:hAnsi="Times New Roman"/>
          <w:sz w:val="24"/>
          <w:szCs w:val="24"/>
          <w:lang w:val="ru-RU"/>
        </w:rPr>
        <w:t xml:space="preserve">стве и взаимодействии основных сфер и социальных институтов;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устанавливать существенные признак или основания для классификации </w:t>
      </w:r>
      <w:r w:rsidRPr="005C5188">
        <w:rPr>
          <w:rFonts w:ascii="Times New Roman" w:eastAsia="SchoolBookSanPin" w:hAnsi="Times New Roman"/>
          <w:sz w:val="24"/>
          <w:szCs w:val="24"/>
          <w:lang w:val="ru-RU"/>
        </w:rPr>
        <w:br/>
        <w:t>и типологизации социальных явлений прошлого и современности; группировать, систематизир</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вать исторические факты по самостоятельно определяемому признаку, например, по хрон</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логии, принадлежности к историческим процессам, типологическим основаниям, проводить классифик</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цию стран по особенностям географического положения, формам правления и типам госуда</w:t>
      </w:r>
      <w:r w:rsidRPr="005C5188">
        <w:rPr>
          <w:rFonts w:ascii="Times New Roman" w:eastAsia="SchoolBookSanPin" w:hAnsi="Times New Roman"/>
          <w:sz w:val="24"/>
          <w:szCs w:val="24"/>
          <w:lang w:val="ru-RU"/>
        </w:rPr>
        <w:t>р</w:t>
      </w:r>
      <w:r w:rsidRPr="005C5188">
        <w:rPr>
          <w:rFonts w:ascii="Times New Roman" w:eastAsia="SchoolBookSanPin" w:hAnsi="Times New Roman"/>
          <w:sz w:val="24"/>
          <w:szCs w:val="24"/>
          <w:lang w:val="ru-RU"/>
        </w:rPr>
        <w:t>ственного устройства;</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выявлять причинно-следственные, функциональные, иерархические и другие связи подс</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lastRenderedPageBreak/>
        <w:t>стем и элементов общества, например, мышления и деятельности,  экономической деятельн</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сти и проблем устойчивого развития,  макроэкономических показателей и качества жизни, и</w:t>
      </w:r>
      <w:r w:rsidRPr="005C5188">
        <w:rPr>
          <w:rFonts w:ascii="Times New Roman" w:eastAsia="SchoolBookSanPin" w:hAnsi="Times New Roman"/>
          <w:sz w:val="24"/>
          <w:szCs w:val="24"/>
          <w:lang w:val="ru-RU"/>
        </w:rPr>
        <w:t>з</w:t>
      </w:r>
      <w:r w:rsidRPr="005C5188">
        <w:rPr>
          <w:rFonts w:ascii="Times New Roman" w:eastAsia="SchoolBookSanPin" w:hAnsi="Times New Roman"/>
          <w:sz w:val="24"/>
          <w:szCs w:val="24"/>
          <w:lang w:val="ru-RU"/>
        </w:rPr>
        <w:t>менениями содержания парниковых газов в атмосфере и наблюдаемыми климатическими изм</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нениями;</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оценивать с опорой на полученные социально-гуманитарные знания, социальные явл</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ния и события, их роль и последствия, например, значение географических факторов, опред</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ляющих остроту глобальных проблем, прогнозы развития человечества, значение импортоз</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мещения для экономики нашей страны;</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вносить коррективы в деятельность, оценивать соответствие результатов целям, оцен</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 xml:space="preserve">вать риски последствий деятельности, например, связанные </w:t>
      </w:r>
      <w:r w:rsidRPr="005C5188">
        <w:rPr>
          <w:rFonts w:ascii="Times New Roman" w:eastAsia="SchoolBookSanPin" w:hAnsi="Times New Roman"/>
          <w:sz w:val="24"/>
          <w:szCs w:val="24"/>
          <w:lang w:val="ru-RU"/>
        </w:rPr>
        <w:br/>
        <w:t>с попытками фальсификации исторических фактов, отражающих важнейшие события истории России.</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188">
        <w:rPr>
          <w:rFonts w:ascii="Times New Roman" w:eastAsia="SchoolBookSanPin" w:hAnsi="Times New Roman"/>
          <w:sz w:val="24"/>
          <w:szCs w:val="24"/>
          <w:lang w:val="ru-RU"/>
        </w:rPr>
        <w:br/>
        <w:t>включает базовые исследовательские действия: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владеть навыками учебно-исследовательской и проектной деятельности </w:t>
      </w:r>
      <w:r w:rsidRPr="005C5188">
        <w:rPr>
          <w:rFonts w:ascii="Times New Roman" w:eastAsia="SchoolBookSanPin" w:hAnsi="Times New Roman"/>
          <w:sz w:val="24"/>
          <w:szCs w:val="24"/>
          <w:lang w:val="ru-RU"/>
        </w:rPr>
        <w:br/>
        <w:t xml:space="preserve">для формулирования и обоснования собственной точки зрения (версии, оценки) </w:t>
      </w:r>
      <w:r w:rsidRPr="005C5188">
        <w:rPr>
          <w:rFonts w:ascii="Times New Roman" w:eastAsia="SchoolBookSanPin" w:hAnsi="Times New Roman"/>
          <w:sz w:val="24"/>
          <w:szCs w:val="24"/>
          <w:lang w:val="ru-RU"/>
        </w:rPr>
        <w:br/>
        <w:t>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ских работ социальной и междисциплинарной направленности;</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анализировать полученные в ходе решения задачи результаты для описания (реконстру</w:t>
      </w:r>
      <w:r w:rsidRPr="005C5188">
        <w:rPr>
          <w:rFonts w:ascii="Times New Roman" w:eastAsia="SchoolBookSanPin" w:hAnsi="Times New Roman"/>
          <w:sz w:val="24"/>
          <w:szCs w:val="24"/>
          <w:lang w:val="ru-RU"/>
        </w:rPr>
        <w:t>к</w:t>
      </w:r>
      <w:r w:rsidRPr="005C5188">
        <w:rPr>
          <w:rFonts w:ascii="Times New Roman" w:eastAsia="SchoolBookSanPin" w:hAnsi="Times New Roman"/>
          <w:sz w:val="24"/>
          <w:szCs w:val="24"/>
          <w:lang w:val="ru-RU"/>
        </w:rPr>
        <w:t>ции) в устной и письменной форме исторических событий, явлений, процессов истории родного края, истории России и всемирной истории;</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формулировать аргументы для подтверждения/опровержения собственной или предложе</w:t>
      </w:r>
      <w:r w:rsidRPr="005C5188">
        <w:rPr>
          <w:rFonts w:ascii="Times New Roman" w:eastAsia="SchoolBookSanPin" w:hAnsi="Times New Roman"/>
          <w:sz w:val="24"/>
          <w:szCs w:val="24"/>
          <w:lang w:val="ru-RU"/>
        </w:rPr>
        <w:t>н</w:t>
      </w:r>
      <w:r w:rsidRPr="005C5188">
        <w:rPr>
          <w:rFonts w:ascii="Times New Roman" w:eastAsia="SchoolBookSanPin" w:hAnsi="Times New Roman"/>
          <w:sz w:val="24"/>
          <w:szCs w:val="24"/>
          <w:lang w:val="ru-RU"/>
        </w:rPr>
        <w:t xml:space="preserve">ной точки зрения по дискуссионной проблеме из истории России </w:t>
      </w:r>
      <w:r w:rsidRPr="005C5188">
        <w:rPr>
          <w:rFonts w:ascii="Times New Roman" w:eastAsia="SchoolBookSanPin" w:hAnsi="Times New Roman"/>
          <w:sz w:val="24"/>
          <w:szCs w:val="24"/>
          <w:lang w:val="ru-RU"/>
        </w:rPr>
        <w:br/>
        <w:t>и всемирной истории и сравнивать предложенную аргументацию, выбирать наиболее аргумент</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рованную позицию;</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актуализировать познавательную задачу, выдвигать гипотезу ее решения, находить арг</w:t>
      </w:r>
      <w:r w:rsidRPr="005C5188">
        <w:rPr>
          <w:rFonts w:ascii="Times New Roman" w:eastAsia="SchoolBookSanPin" w:hAnsi="Times New Roman"/>
          <w:sz w:val="24"/>
          <w:szCs w:val="24"/>
          <w:lang w:val="ru-RU"/>
        </w:rPr>
        <w:t>у</w:t>
      </w:r>
      <w:r w:rsidRPr="005C5188">
        <w:rPr>
          <w:rFonts w:ascii="Times New Roman" w:eastAsia="SchoolBookSanPin" w:hAnsi="Times New Roman"/>
          <w:sz w:val="24"/>
          <w:szCs w:val="24"/>
          <w:lang w:val="ru-RU"/>
        </w:rPr>
        <w:t xml:space="preserve">менты для доказательства своих утверждений, задавать параметры </w:t>
      </w:r>
      <w:r w:rsidRPr="005C5188">
        <w:rPr>
          <w:rFonts w:ascii="Times New Roman" w:eastAsia="SchoolBookSanPin" w:hAnsi="Times New Roman"/>
          <w:sz w:val="24"/>
          <w:szCs w:val="24"/>
          <w:lang w:val="ru-RU"/>
        </w:rPr>
        <w:br/>
        <w:t>и критерии решения; самостоятельно составлять алгоритм решения географических задач и выб</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рать способ их решения с учётом имеющихся ресурсов и собственных возможностей, аргумент</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ровать предлагаемые варианты решений при выполнении практических работ;</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проявлять способность и готовность к самостоятельному поиску методов решения практ</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ческих задач, применению различных методов изучения социальных явлений и процессов в соц</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 xml:space="preserve">альных науках, включая универсальные методы науки, </w:t>
      </w:r>
      <w:r w:rsidRPr="005C5188">
        <w:rPr>
          <w:rFonts w:ascii="Times New Roman" w:eastAsia="SchoolBookSanPin" w:hAnsi="Times New Roman"/>
          <w:sz w:val="24"/>
          <w:szCs w:val="24"/>
          <w:lang w:val="ru-RU"/>
        </w:rPr>
        <w:br/>
        <w:t>а также специальные методы социального познания, в том числе социологические опросы, би</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188">
        <w:rPr>
          <w:rFonts w:ascii="Times New Roman" w:eastAsia="SchoolBookSanPin" w:hAnsi="Times New Roman"/>
          <w:sz w:val="24"/>
          <w:szCs w:val="24"/>
          <w:lang w:val="ru-RU"/>
        </w:rPr>
        <w:br/>
        <w:t>включает работу с информацией:</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владеть навыками получения социальной информации из  источников разных типов и ра</w:t>
      </w:r>
      <w:r w:rsidRPr="005C5188">
        <w:rPr>
          <w:rFonts w:ascii="Times New Roman" w:eastAsia="SchoolBookSanPin" w:hAnsi="Times New Roman"/>
          <w:sz w:val="24"/>
          <w:szCs w:val="24"/>
          <w:lang w:val="ru-RU"/>
        </w:rPr>
        <w:t>з</w:t>
      </w:r>
      <w:r w:rsidRPr="005C5188">
        <w:rPr>
          <w:rFonts w:ascii="Times New Roman" w:eastAsia="SchoolBookSanPin" w:hAnsi="Times New Roman"/>
          <w:sz w:val="24"/>
          <w:szCs w:val="24"/>
          <w:lang w:val="ru-RU"/>
        </w:rPr>
        <w:t xml:space="preserve">личать в ней события, явления, процессы; факты и мнения, описания </w:t>
      </w:r>
      <w:r w:rsidRPr="005C5188">
        <w:rPr>
          <w:rFonts w:ascii="Times New Roman" w:eastAsia="SchoolBookSanPin" w:hAnsi="Times New Roman"/>
          <w:sz w:val="24"/>
          <w:szCs w:val="24"/>
          <w:lang w:val="ru-RU"/>
        </w:rPr>
        <w:br/>
        <w:t>и объяснения, гипотезы и теории, обобщать историческую информацию по истории России и з</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 xml:space="preserve">рубежных стран;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извлекать социальную информацию из неадаптированных источников, вести целенапра</w:t>
      </w:r>
      <w:r w:rsidRPr="005C5188">
        <w:rPr>
          <w:rFonts w:ascii="Times New Roman" w:eastAsia="SchoolBookSanPin" w:hAnsi="Times New Roman"/>
          <w:sz w:val="24"/>
          <w:szCs w:val="24"/>
          <w:lang w:val="ru-RU"/>
        </w:rPr>
        <w:t>в</w:t>
      </w:r>
      <w:r w:rsidRPr="005C5188">
        <w:rPr>
          <w:rFonts w:ascii="Times New Roman" w:eastAsia="SchoolBookSanPin" w:hAnsi="Times New Roman"/>
          <w:sz w:val="24"/>
          <w:szCs w:val="24"/>
          <w:lang w:val="ru-RU"/>
        </w:rPr>
        <w:t>ленный поиск необходимых сведений для восполнения недостающих звеньев, делать обоснова</w:t>
      </w:r>
      <w:r w:rsidRPr="005C5188">
        <w:rPr>
          <w:rFonts w:ascii="Times New Roman" w:eastAsia="SchoolBookSanPin" w:hAnsi="Times New Roman"/>
          <w:sz w:val="24"/>
          <w:szCs w:val="24"/>
          <w:lang w:val="ru-RU"/>
        </w:rPr>
        <w:t>н</w:t>
      </w:r>
      <w:r w:rsidRPr="005C5188">
        <w:rPr>
          <w:rFonts w:ascii="Times New Roman" w:eastAsia="SchoolBookSanPin" w:hAnsi="Times New Roman"/>
          <w:sz w:val="24"/>
          <w:szCs w:val="24"/>
          <w:lang w:val="ru-RU"/>
        </w:rPr>
        <w:t xml:space="preserve">ные выводы, различать отдельные компоненты </w:t>
      </w:r>
      <w:r w:rsidRPr="005C5188">
        <w:rPr>
          <w:rFonts w:ascii="Times New Roman" w:eastAsia="SchoolBookSanPin" w:hAnsi="Times New Roman"/>
          <w:sz w:val="24"/>
          <w:szCs w:val="24"/>
          <w:lang w:val="ru-RU"/>
        </w:rPr>
        <w:br/>
        <w:t xml:space="preserve">в информационном сообщении, осуществлять анализ, систематизацию </w:t>
      </w:r>
      <w:r w:rsidRPr="005C5188">
        <w:rPr>
          <w:rFonts w:ascii="Times New Roman" w:eastAsia="SchoolBookSanPin" w:hAnsi="Times New Roman"/>
          <w:sz w:val="24"/>
          <w:szCs w:val="24"/>
          <w:lang w:val="ru-RU"/>
        </w:rPr>
        <w:br/>
        <w:t xml:space="preserve">и интерпретацию информации различных видов и форм представления;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использовать средства информационных и коммуникационных технологий для анализа с</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циальной информации о социальном и политическом развитии российского общества, направл</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w:t>
      </w:r>
      <w:r w:rsidRPr="005C5188">
        <w:rPr>
          <w:rFonts w:ascii="Times New Roman" w:eastAsia="SchoolBookSanPin" w:hAnsi="Times New Roman"/>
          <w:sz w:val="24"/>
          <w:szCs w:val="24"/>
          <w:lang w:val="ru-RU"/>
        </w:rPr>
        <w:t>в</w:t>
      </w:r>
      <w:r w:rsidRPr="005C5188">
        <w:rPr>
          <w:rFonts w:ascii="Times New Roman" w:eastAsia="SchoolBookSanPin" w:hAnsi="Times New Roman"/>
          <w:sz w:val="24"/>
          <w:szCs w:val="24"/>
          <w:lang w:val="ru-RU"/>
        </w:rPr>
        <w:t xml:space="preserve">ных, коммуникативных и организационных задач с соблюдением требований эргономики, техники безопасности, гигиены, ресурсосбережения, правовых </w:t>
      </w:r>
      <w:r w:rsidRPr="005C5188">
        <w:rPr>
          <w:rFonts w:ascii="Times New Roman" w:eastAsia="SchoolBookSanPin" w:hAnsi="Times New Roman"/>
          <w:sz w:val="24"/>
          <w:szCs w:val="24"/>
          <w:lang w:val="ru-RU"/>
        </w:rPr>
        <w:br/>
        <w:t>и этических норм, норм информационной безопасности;</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lastRenderedPageBreak/>
        <w:t>оценивать достоверность, легитимность информации на основе различения видов письме</w:t>
      </w:r>
      <w:r w:rsidRPr="005C5188">
        <w:rPr>
          <w:rFonts w:ascii="Times New Roman" w:eastAsia="SchoolBookSanPin" w:hAnsi="Times New Roman"/>
          <w:sz w:val="24"/>
          <w:szCs w:val="24"/>
          <w:lang w:val="ru-RU"/>
        </w:rPr>
        <w:t>н</w:t>
      </w:r>
      <w:r w:rsidRPr="005C5188">
        <w:rPr>
          <w:rFonts w:ascii="Times New Roman" w:eastAsia="SchoolBookSanPin" w:hAnsi="Times New Roman"/>
          <w:sz w:val="24"/>
          <w:szCs w:val="24"/>
          <w:lang w:val="ru-RU"/>
        </w:rPr>
        <w:t>ных исторических источников по истории России и всемирной истории, выявления позиции авт</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ра документа и участников событий, основной мысли, основной и дополнительной инфо</w:t>
      </w:r>
      <w:r w:rsidRPr="005C5188">
        <w:rPr>
          <w:rFonts w:ascii="Times New Roman" w:eastAsia="SchoolBookSanPin" w:hAnsi="Times New Roman"/>
          <w:sz w:val="24"/>
          <w:szCs w:val="24"/>
          <w:lang w:val="ru-RU"/>
        </w:rPr>
        <w:t>р</w:t>
      </w:r>
      <w:r w:rsidRPr="005C5188">
        <w:rPr>
          <w:rFonts w:ascii="Times New Roman" w:eastAsia="SchoolBookSanPin" w:hAnsi="Times New Roman"/>
          <w:sz w:val="24"/>
          <w:szCs w:val="24"/>
          <w:lang w:val="ru-RU"/>
        </w:rPr>
        <w:t>мации, достоверности содержания.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владеть различными способами общения и взаимодействия с учетом понимания особенн</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 xml:space="preserve">стей политического, социально-экономического и историко-культурного развития России как многонационального государства, знакомство </w:t>
      </w:r>
      <w:r w:rsidRPr="005C5188">
        <w:rPr>
          <w:rFonts w:ascii="Times New Roman" w:eastAsia="SchoolBookSanPin" w:hAnsi="Times New Roman"/>
          <w:sz w:val="24"/>
          <w:szCs w:val="24"/>
          <w:lang w:val="ru-RU"/>
        </w:rPr>
        <w:br/>
        <w:t>с культурой, традициями и обычаями народов России;</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ства в прошлом и сегодня;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ориентироваться в направлениях профессиональной деятельности, связанных с социал</w:t>
      </w:r>
      <w:r w:rsidRPr="005C5188">
        <w:rPr>
          <w:rFonts w:ascii="Times New Roman" w:eastAsia="SchoolBookSanPin" w:hAnsi="Times New Roman"/>
          <w:sz w:val="24"/>
          <w:szCs w:val="24"/>
          <w:lang w:val="ru-RU"/>
        </w:rPr>
        <w:t>ь</w:t>
      </w:r>
      <w:r w:rsidRPr="005C5188">
        <w:rPr>
          <w:rFonts w:ascii="Times New Roman" w:eastAsia="SchoolBookSanPin" w:hAnsi="Times New Roman"/>
          <w:sz w:val="24"/>
          <w:szCs w:val="24"/>
          <w:lang w:val="ru-RU"/>
        </w:rPr>
        <w:t>но-гуманитарной подготовкой.</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самостоятельно осуществлять познавательную деятельность, выявлять проблемы, ст</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вить и формулировать собственные задачи с использованием исторических примеров эффективного вз</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 xml:space="preserve">имодействия народов нашей страны </w:t>
      </w:r>
      <w:r w:rsidRPr="005C5188">
        <w:rPr>
          <w:rFonts w:ascii="Times New Roman" w:eastAsia="SchoolBookSanPin" w:hAnsi="Times New Roman"/>
          <w:sz w:val="24"/>
          <w:szCs w:val="24"/>
          <w:lang w:val="ru-RU"/>
        </w:rPr>
        <w:br/>
        <w:t>для защиты Родины от внешних врагов, достижения общих целей в деле политического, социал</w:t>
      </w:r>
      <w:r w:rsidRPr="005C5188">
        <w:rPr>
          <w:rFonts w:ascii="Times New Roman" w:eastAsia="SchoolBookSanPin" w:hAnsi="Times New Roman"/>
          <w:sz w:val="24"/>
          <w:szCs w:val="24"/>
          <w:lang w:val="ru-RU"/>
        </w:rPr>
        <w:t>ь</w:t>
      </w:r>
      <w:r w:rsidRPr="005C5188">
        <w:rPr>
          <w:rFonts w:ascii="Times New Roman" w:eastAsia="SchoolBookSanPin" w:hAnsi="Times New Roman"/>
          <w:sz w:val="24"/>
          <w:szCs w:val="24"/>
          <w:lang w:val="ru-RU"/>
        </w:rPr>
        <w:t>но-экономического и культурного развития России;</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принимать мотивы и аргументы других людей при анализе результатов деятельности, и</w:t>
      </w:r>
      <w:r w:rsidRPr="005C5188">
        <w:rPr>
          <w:rFonts w:ascii="Times New Roman" w:eastAsia="SchoolBookSanPin" w:hAnsi="Times New Roman"/>
          <w:sz w:val="24"/>
          <w:szCs w:val="24"/>
          <w:lang w:val="ru-RU"/>
        </w:rPr>
        <w:t>с</w:t>
      </w:r>
      <w:r w:rsidRPr="005C5188">
        <w:rPr>
          <w:rFonts w:ascii="Times New Roman" w:eastAsia="SchoolBookSanPin" w:hAnsi="Times New Roman"/>
          <w:sz w:val="24"/>
          <w:szCs w:val="24"/>
          <w:lang w:val="ru-RU"/>
        </w:rPr>
        <w:t xml:space="preserve">пользуя социально-гуманитарные знания для взаимодействия </w:t>
      </w:r>
      <w:r w:rsidRPr="005C5188">
        <w:rPr>
          <w:rFonts w:ascii="Times New Roman" w:eastAsia="SchoolBookSanPin" w:hAnsi="Times New Roman"/>
          <w:sz w:val="24"/>
          <w:szCs w:val="24"/>
          <w:lang w:val="ru-RU"/>
        </w:rPr>
        <w:br/>
        <w:t>с представителями других национальностей и культур в целях успешного выполнения типи</w:t>
      </w:r>
      <w:r w:rsidRPr="005C5188">
        <w:rPr>
          <w:rFonts w:ascii="Times New Roman" w:eastAsia="SchoolBookSanPin" w:hAnsi="Times New Roman"/>
          <w:sz w:val="24"/>
          <w:szCs w:val="24"/>
          <w:lang w:val="ru-RU"/>
        </w:rPr>
        <w:t>ч</w:t>
      </w:r>
      <w:r w:rsidRPr="005C5188">
        <w:rPr>
          <w:rFonts w:ascii="Times New Roman" w:eastAsia="SchoolBookSanPin" w:hAnsi="Times New Roman"/>
          <w:sz w:val="24"/>
          <w:szCs w:val="24"/>
          <w:lang w:val="ru-RU"/>
        </w:rPr>
        <w:t>ных социальных ролей, ориентации в актуальных общественных событиях, определения личной гра</w:t>
      </w:r>
      <w:r w:rsidRPr="005C5188">
        <w:rPr>
          <w:rFonts w:ascii="Times New Roman" w:eastAsia="SchoolBookSanPin" w:hAnsi="Times New Roman"/>
          <w:sz w:val="24"/>
          <w:szCs w:val="24"/>
          <w:lang w:val="ru-RU"/>
        </w:rPr>
        <w:t>ж</w:t>
      </w:r>
      <w:r w:rsidRPr="005C5188">
        <w:rPr>
          <w:rFonts w:ascii="Times New Roman" w:eastAsia="SchoolBookSanPin" w:hAnsi="Times New Roman"/>
          <w:sz w:val="24"/>
          <w:szCs w:val="24"/>
          <w:lang w:val="ru-RU"/>
        </w:rPr>
        <w:t>данской позиции.</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Особенности реализации основных направлений и форм</w:t>
      </w:r>
      <w:r w:rsidRPr="005C5188">
        <w:rPr>
          <w:rFonts w:ascii="Times New Roman" w:eastAsia="SchoolBookSanPin" w:hAnsi="Times New Roman"/>
          <w:sz w:val="24"/>
          <w:szCs w:val="24"/>
          <w:lang w:val="ru-RU"/>
        </w:rPr>
        <w:br/>
        <w:t>учебно-исследовательской и проектной деятельности в рамках урочной</w:t>
      </w:r>
      <w:r w:rsidRPr="005C5188">
        <w:rPr>
          <w:rFonts w:ascii="Times New Roman" w:eastAsia="SchoolBookSanPin" w:hAnsi="Times New Roman"/>
          <w:sz w:val="24"/>
          <w:szCs w:val="24"/>
          <w:lang w:val="ru-RU"/>
        </w:rPr>
        <w:br/>
        <w:t>и внеурочной деятельности.</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ФГОС СОО определяет индивидуальный проект как особую форму организации деятельн</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сти обучающихся (учебное исследование или учебный проект). Индивидуальный проект выполн</w:t>
      </w:r>
      <w:r w:rsidRPr="005C5188">
        <w:rPr>
          <w:rFonts w:ascii="Times New Roman" w:eastAsia="SchoolBookSanPin" w:hAnsi="Times New Roman"/>
          <w:sz w:val="24"/>
          <w:szCs w:val="24"/>
          <w:lang w:val="ru-RU"/>
        </w:rPr>
        <w:t>я</w:t>
      </w:r>
      <w:r w:rsidRPr="005C5188">
        <w:rPr>
          <w:rFonts w:ascii="Times New Roman" w:eastAsia="SchoolBookSanPin" w:hAnsi="Times New Roman"/>
          <w:sz w:val="24"/>
          <w:szCs w:val="24"/>
          <w:lang w:val="ru-RU"/>
        </w:rPr>
        <w:t xml:space="preserve">ется обучающимся самостоятельно </w:t>
      </w:r>
      <w:r w:rsidRPr="005C5188">
        <w:rPr>
          <w:rFonts w:ascii="Times New Roman" w:eastAsia="SchoolBookSanPin" w:hAnsi="Times New Roman"/>
          <w:sz w:val="24"/>
          <w:szCs w:val="24"/>
          <w:lang w:val="ru-RU"/>
        </w:rPr>
        <w:br/>
        <w:t xml:space="preserve">под руководством учителя (тьютора) по выбранной теме в рамках одного </w:t>
      </w:r>
      <w:r w:rsidRPr="005C5188">
        <w:rPr>
          <w:rFonts w:ascii="Times New Roman" w:eastAsia="SchoolBookSanPin" w:hAnsi="Times New Roman"/>
          <w:sz w:val="24"/>
          <w:szCs w:val="24"/>
          <w:lang w:val="ru-RU"/>
        </w:rPr>
        <w:br/>
        <w:t>или нескольких изучаемых учебных предметов, курсов в любой избранной области деятельн</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сти (познавательной, практической, учебно-исследовательской, социальной, художественно-творческой, иной).</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Результаты выполнения индивидуального проекта должны отражать:</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сформированность навыков коммуникативной, учебно-исследовательской деятельности, критического мышления;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способность к инновационной, аналитической, творческой, интеллектуальной деятельн</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сти;</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сформированность навыков проектной деятельности, а также самостоятельного примен</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 xml:space="preserve">ния приобретенных знаний и способов действий </w:t>
      </w:r>
      <w:r w:rsidRPr="005C5188">
        <w:rPr>
          <w:rFonts w:ascii="Times New Roman" w:eastAsia="SchoolBookSanPin" w:hAnsi="Times New Roman"/>
          <w:sz w:val="24"/>
          <w:szCs w:val="24"/>
          <w:lang w:val="ru-RU"/>
        </w:rPr>
        <w:br/>
        <w:t>при решении различных задач, используя знания одного или нескольких учебных предметов или предметных областей;</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способность постановки цели и формулирования гипотезы исследования, планирования р</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боты, отбора и интерпретации необходимой информации, структурирования аргументации р</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зультатов исследования на основе собранных данных, презентации результатов.</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Индивидуальный проект выполняется обучающимся в течение одного </w:t>
      </w:r>
      <w:r w:rsidRPr="005C5188">
        <w:rPr>
          <w:rFonts w:ascii="Times New Roman" w:eastAsia="SchoolBookSanPin" w:hAnsi="Times New Roman"/>
          <w:sz w:val="24"/>
          <w:szCs w:val="24"/>
          <w:lang w:val="ru-RU"/>
        </w:rPr>
        <w:br/>
        <w:t xml:space="preserve">или двух лет в рамках учебного времени, специально отведенного учебным планом, и должен быть представлен в виде завершенного учебного исследования </w:t>
      </w:r>
      <w:r w:rsidRPr="005C5188">
        <w:rPr>
          <w:rFonts w:ascii="Times New Roman" w:eastAsia="SchoolBookSanPin" w:hAnsi="Times New Roman"/>
          <w:sz w:val="24"/>
          <w:szCs w:val="24"/>
          <w:lang w:val="ru-RU"/>
        </w:rPr>
        <w:br/>
        <w:t>или разработанного проекта: информационного, творческого, социального, прикладного, иннов</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ционного, конструкторского, инженерного.</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Включение обучающихся в учебно-исследовательскую и проектную деятельность, пр</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 xml:space="preserve">званную обеспечивать формирование у них опыта применения УУД в жизненных ситуациях, </w:t>
      </w:r>
      <w:r w:rsidRPr="005C5188">
        <w:rPr>
          <w:rFonts w:ascii="Times New Roman" w:eastAsia="SchoolBookSanPin" w:hAnsi="Times New Roman"/>
          <w:sz w:val="24"/>
          <w:szCs w:val="24"/>
          <w:lang w:val="ru-RU"/>
        </w:rPr>
        <w:lastRenderedPageBreak/>
        <w:t>навыков учебного сотрудничества и социального взаимодействия со сверстниками, обучающим</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 xml:space="preserve">ся младшего и старшего возраста, взрослыми, на уровне среднего общего образования, имеет свои особенности.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На уровне среднего общего образования исследование и проект выполняют в значител</w:t>
      </w:r>
      <w:r w:rsidRPr="005C5188">
        <w:rPr>
          <w:rFonts w:ascii="Times New Roman" w:eastAsia="SchoolBookSanPin" w:hAnsi="Times New Roman"/>
          <w:sz w:val="24"/>
          <w:szCs w:val="24"/>
          <w:lang w:val="ru-RU"/>
        </w:rPr>
        <w:t>ь</w:t>
      </w:r>
      <w:r w:rsidRPr="005C5188">
        <w:rPr>
          <w:rFonts w:ascii="Times New Roman" w:eastAsia="SchoolBookSanPin" w:hAnsi="Times New Roman"/>
          <w:sz w:val="24"/>
          <w:szCs w:val="24"/>
          <w:lang w:val="ru-RU"/>
        </w:rPr>
        <w:t>ной степени функции инструментов учебной деятельности полидисциплинарного характера, необх</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 xml:space="preserve">димых для  освоения социальной жизни </w:t>
      </w:r>
      <w:r w:rsidRPr="005C5188">
        <w:rPr>
          <w:rFonts w:ascii="Times New Roman" w:eastAsia="SchoolBookSanPin" w:hAnsi="Times New Roman"/>
          <w:sz w:val="24"/>
          <w:szCs w:val="24"/>
          <w:lang w:val="ru-RU"/>
        </w:rPr>
        <w:br/>
        <w:t>и культуры. Более активной становится роль самих обучающихся, которые самостоятельно  фо</w:t>
      </w:r>
      <w:r w:rsidRPr="005C5188">
        <w:rPr>
          <w:rFonts w:ascii="Times New Roman" w:eastAsia="SchoolBookSanPin" w:hAnsi="Times New Roman"/>
          <w:sz w:val="24"/>
          <w:szCs w:val="24"/>
          <w:lang w:val="ru-RU"/>
        </w:rPr>
        <w:t>р</w:t>
      </w:r>
      <w:r w:rsidRPr="005C5188">
        <w:rPr>
          <w:rFonts w:ascii="Times New Roman" w:eastAsia="SchoolBookSanPin" w:hAnsi="Times New Roman"/>
          <w:sz w:val="24"/>
          <w:szCs w:val="24"/>
          <w:lang w:val="ru-RU"/>
        </w:rPr>
        <w:t>мулируют предпроектную идею, ставят цели, описывают необходимые ресурсы и другое. Нач</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нают использоваться элементы математического моделирования и анализа как инструмента и</w:t>
      </w:r>
      <w:r w:rsidRPr="005C5188">
        <w:rPr>
          <w:rFonts w:ascii="Times New Roman" w:eastAsia="SchoolBookSanPin" w:hAnsi="Times New Roman"/>
          <w:sz w:val="24"/>
          <w:szCs w:val="24"/>
          <w:lang w:val="ru-RU"/>
        </w:rPr>
        <w:t>н</w:t>
      </w:r>
      <w:r w:rsidRPr="005C5188">
        <w:rPr>
          <w:rFonts w:ascii="Times New Roman" w:eastAsia="SchoolBookSanPin" w:hAnsi="Times New Roman"/>
          <w:sz w:val="24"/>
          <w:szCs w:val="24"/>
          <w:lang w:val="ru-RU"/>
        </w:rPr>
        <w:t>терпретации результатов исследования. Важно, чтобы проблематика и методология индивидуал</w:t>
      </w:r>
      <w:r w:rsidRPr="005C5188">
        <w:rPr>
          <w:rFonts w:ascii="Times New Roman" w:eastAsia="SchoolBookSanPin" w:hAnsi="Times New Roman"/>
          <w:sz w:val="24"/>
          <w:szCs w:val="24"/>
          <w:lang w:val="ru-RU"/>
        </w:rPr>
        <w:t>ь</w:t>
      </w:r>
      <w:r w:rsidRPr="005C5188">
        <w:rPr>
          <w:rFonts w:ascii="Times New Roman" w:eastAsia="SchoolBookSanPin" w:hAnsi="Times New Roman"/>
          <w:sz w:val="24"/>
          <w:szCs w:val="24"/>
          <w:lang w:val="ru-RU"/>
        </w:rPr>
        <w:t>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На уровне среднего общего образования  обучающиеся определяют параметры и крит</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рии успешности реализации проекта. Презентация результатов проектной работы может пров</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 xml:space="preserve">диться  не в школе, а в том социальном и культурном пространстве, где проект разворачивался. Если это социальный проект, </w:t>
      </w:r>
      <w:r w:rsidRPr="005C5188">
        <w:rPr>
          <w:rFonts w:ascii="Times New Roman" w:eastAsia="SchoolBookSanPin" w:hAnsi="Times New Roman"/>
          <w:sz w:val="24"/>
          <w:szCs w:val="24"/>
          <w:lang w:val="ru-RU"/>
        </w:rPr>
        <w:br/>
        <w:t xml:space="preserve">то его результаты должны быть представлены местному сообществу </w:t>
      </w:r>
      <w:r w:rsidRPr="005C5188">
        <w:rPr>
          <w:rFonts w:ascii="Times New Roman" w:eastAsia="SchoolBookSanPin" w:hAnsi="Times New Roman"/>
          <w:sz w:val="24"/>
          <w:szCs w:val="24"/>
          <w:lang w:val="ru-RU"/>
        </w:rPr>
        <w:br/>
        <w:t>или сообществу волонтерских организаций. Если бизнес-проект — сообществу бизнесменов, д</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ловых людей.</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На уровне среднего общего образования приоритетными направлениями проектной и и</w:t>
      </w:r>
      <w:r w:rsidRPr="005C5188">
        <w:rPr>
          <w:rFonts w:ascii="Times New Roman" w:eastAsia="SchoolBookSanPin" w:hAnsi="Times New Roman"/>
          <w:sz w:val="24"/>
          <w:szCs w:val="24"/>
          <w:lang w:val="ru-RU"/>
        </w:rPr>
        <w:t>с</w:t>
      </w:r>
      <w:r w:rsidRPr="005C5188">
        <w:rPr>
          <w:rFonts w:ascii="Times New Roman" w:eastAsia="SchoolBookSanPin" w:hAnsi="Times New Roman"/>
          <w:sz w:val="24"/>
          <w:szCs w:val="24"/>
          <w:lang w:val="ru-RU"/>
        </w:rPr>
        <w:t>следовательской деятельности  являются: социальное; бизнес-проектирование; исследовател</w:t>
      </w:r>
      <w:r w:rsidRPr="005C5188">
        <w:rPr>
          <w:rFonts w:ascii="Times New Roman" w:eastAsia="SchoolBookSanPin" w:hAnsi="Times New Roman"/>
          <w:sz w:val="24"/>
          <w:szCs w:val="24"/>
          <w:lang w:val="ru-RU"/>
        </w:rPr>
        <w:t>ь</w:t>
      </w:r>
      <w:r w:rsidRPr="005C5188">
        <w:rPr>
          <w:rFonts w:ascii="Times New Roman" w:eastAsia="SchoolBookSanPin" w:hAnsi="Times New Roman"/>
          <w:sz w:val="24"/>
          <w:szCs w:val="24"/>
          <w:lang w:val="ru-RU"/>
        </w:rPr>
        <w:t>ское; инженерное; информационное.</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 xml:space="preserve">альное мероприятие (акция).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Результаты работы оцениваются по определенным критериям. </w:t>
      </w:r>
      <w:r w:rsidRPr="005C5188">
        <w:rPr>
          <w:rFonts w:ascii="Times New Roman" w:eastAsia="SchoolBookSanPin" w:hAnsi="Times New Roman"/>
          <w:sz w:val="24"/>
          <w:szCs w:val="24"/>
          <w:lang w:val="ru-RU"/>
        </w:rPr>
        <w:br/>
        <w:t>Для учебного исследования главное заключается в  актуальности избранной проблемы, полн</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Организация педагогического сопровождения индивидуального проекта должна осущест</w:t>
      </w:r>
      <w:r w:rsidRPr="005C5188">
        <w:rPr>
          <w:rFonts w:ascii="Times New Roman" w:eastAsia="SchoolBookSanPin" w:hAnsi="Times New Roman"/>
          <w:sz w:val="24"/>
          <w:szCs w:val="24"/>
          <w:lang w:val="ru-RU"/>
        </w:rPr>
        <w:t>в</w:t>
      </w:r>
      <w:r w:rsidRPr="005C5188">
        <w:rPr>
          <w:rFonts w:ascii="Times New Roman" w:eastAsia="SchoolBookSanPin" w:hAnsi="Times New Roman"/>
          <w:sz w:val="24"/>
          <w:szCs w:val="24"/>
          <w:lang w:val="ru-RU"/>
        </w:rPr>
        <w:t>ляться с учетом специфики профиля обучения, а также  образовательных интересов  обучающи</w:t>
      </w:r>
      <w:r w:rsidRPr="005C5188">
        <w:rPr>
          <w:rFonts w:ascii="Times New Roman" w:eastAsia="SchoolBookSanPin" w:hAnsi="Times New Roman"/>
          <w:sz w:val="24"/>
          <w:szCs w:val="24"/>
          <w:lang w:val="ru-RU"/>
        </w:rPr>
        <w:t>х</w:t>
      </w:r>
      <w:r w:rsidRPr="005C5188">
        <w:rPr>
          <w:rFonts w:ascii="Times New Roman" w:eastAsia="SchoolBookSanPin" w:hAnsi="Times New Roman"/>
          <w:sz w:val="24"/>
          <w:szCs w:val="24"/>
          <w:lang w:val="ru-RU"/>
        </w:rPr>
        <w:t>ся. При этом целесообразно соблюдать некий общий алгоритм  педагогического сопр</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 xml:space="preserve">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w:t>
      </w:r>
      <w:r w:rsidRPr="005C5188">
        <w:rPr>
          <w:rFonts w:ascii="Times New Roman" w:eastAsia="SchoolBookSanPin" w:hAnsi="Times New Roman"/>
          <w:sz w:val="24"/>
          <w:szCs w:val="24"/>
          <w:lang w:val="ru-RU"/>
        </w:rPr>
        <w:br/>
        <w:t>и защиту проекта, анализ результатов выполнения проекта, оценку качества выполнения.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w:t>
      </w:r>
      <w:r w:rsidRPr="005C5188">
        <w:rPr>
          <w:rFonts w:ascii="Times New Roman" w:eastAsia="SchoolBookSanPin" w:hAnsi="Times New Roman"/>
          <w:sz w:val="24"/>
          <w:szCs w:val="24"/>
          <w:lang w:val="ru-RU"/>
        </w:rPr>
        <w:t>и</w:t>
      </w:r>
      <w:r w:rsidRPr="005C5188">
        <w:rPr>
          <w:rFonts w:ascii="Times New Roman" w:eastAsia="SchoolBookSanPin" w:hAnsi="Times New Roman"/>
          <w:sz w:val="24"/>
          <w:szCs w:val="24"/>
          <w:lang w:val="ru-RU"/>
        </w:rPr>
        <w:t xml:space="preserve">тельном мероприятии отчетного этапа школьникам должна быть обеспечена возможность: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представить результаты своей работы в форме письменных отчетных материалов, гот</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вого проектного продукта, устного выступления и электронной презентации;</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публично обсудить результаты деятельности со школьниками, педагогами, родителями, специалистами-экспертами, организациями-партнерами;</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получить квалифицированную оценку результатов своей деятельности </w:t>
      </w:r>
      <w:r w:rsidRPr="005C5188">
        <w:rPr>
          <w:rFonts w:ascii="Times New Roman" w:eastAsia="SchoolBookSanPin" w:hAnsi="Times New Roman"/>
          <w:sz w:val="24"/>
          <w:szCs w:val="24"/>
          <w:lang w:val="ru-RU"/>
        </w:rPr>
        <w:br/>
        <w:t>от членов педагогического коллектива и независимого экспертного сообщества (представители вузов, научных организаций и других).</w:t>
      </w:r>
    </w:p>
    <w:p w:rsidR="001C122F" w:rsidRPr="005C5188" w:rsidRDefault="001C122F" w:rsidP="00C237CF">
      <w:pPr>
        <w:spacing w:after="0" w:line="240" w:lineRule="auto"/>
        <w:ind w:firstLine="709"/>
        <w:jc w:val="both"/>
        <w:rPr>
          <w:rFonts w:ascii="Times New Roman" w:eastAsia="SchoolBookSanPin" w:hAnsi="Times New Roman"/>
          <w:b/>
          <w:sz w:val="24"/>
          <w:szCs w:val="24"/>
          <w:u w:val="single"/>
          <w:lang w:val="ru-RU"/>
        </w:rPr>
      </w:pPr>
      <w:r w:rsidRPr="005C5188">
        <w:rPr>
          <w:rFonts w:ascii="Times New Roman" w:eastAsia="SchoolBookSanPin" w:hAnsi="Times New Roman"/>
          <w:sz w:val="24"/>
          <w:szCs w:val="24"/>
          <w:lang w:val="ru-RU"/>
        </w:rPr>
        <w:t>Регламент проведения защиты проекта, параметры и критерии оценки проектной деятел</w:t>
      </w:r>
      <w:r w:rsidRPr="005C5188">
        <w:rPr>
          <w:rFonts w:ascii="Times New Roman" w:eastAsia="SchoolBookSanPin" w:hAnsi="Times New Roman"/>
          <w:sz w:val="24"/>
          <w:szCs w:val="24"/>
          <w:lang w:val="ru-RU"/>
        </w:rPr>
        <w:t>ь</w:t>
      </w:r>
      <w:r w:rsidRPr="005C5188">
        <w:rPr>
          <w:rFonts w:ascii="Times New Roman" w:eastAsia="SchoolBookSanPin" w:hAnsi="Times New Roman"/>
          <w:sz w:val="24"/>
          <w:szCs w:val="24"/>
          <w:lang w:val="ru-RU"/>
        </w:rPr>
        <w:t xml:space="preserve">ности должны быть известны обучающимся заранее. </w:t>
      </w:r>
      <w:r w:rsidRPr="005C5188">
        <w:rPr>
          <w:rFonts w:ascii="Times New Roman" w:eastAsia="SchoolBookSanPin" w:hAnsi="Times New Roman"/>
          <w:sz w:val="24"/>
          <w:szCs w:val="24"/>
          <w:lang w:val="ru-RU"/>
        </w:rPr>
        <w:br/>
        <w:t>По возможности, параметры и критерии оценки проектной деятельности должны разрабат</w:t>
      </w:r>
      <w:r w:rsidRPr="005C5188">
        <w:rPr>
          <w:rFonts w:ascii="Times New Roman" w:eastAsia="SchoolBookSanPin" w:hAnsi="Times New Roman"/>
          <w:sz w:val="24"/>
          <w:szCs w:val="24"/>
          <w:lang w:val="ru-RU"/>
        </w:rPr>
        <w:t>ы</w:t>
      </w:r>
      <w:r w:rsidRPr="005C5188">
        <w:rPr>
          <w:rFonts w:ascii="Times New Roman" w:eastAsia="SchoolBookSanPin" w:hAnsi="Times New Roman"/>
          <w:sz w:val="24"/>
          <w:szCs w:val="24"/>
          <w:lang w:val="ru-RU"/>
        </w:rPr>
        <w:t xml:space="preserve">ваться и обсуждаться с обучающимися. Оценке должна подвергаться </w:t>
      </w:r>
      <w:r w:rsidRPr="005C5188">
        <w:rPr>
          <w:rFonts w:ascii="Times New Roman" w:eastAsia="SchoolBookSanPin" w:hAnsi="Times New Roman"/>
          <w:sz w:val="24"/>
          <w:szCs w:val="24"/>
          <w:lang w:val="ru-RU"/>
        </w:rPr>
        <w:br/>
        <w:t>не только защита реализованного проекта, но и динамика изменений, внесенных</w:t>
      </w:r>
      <w:r w:rsidRPr="005C5188">
        <w:rPr>
          <w:rFonts w:ascii="Times New Roman" w:eastAsia="SchoolBookSanPin" w:hAnsi="Times New Roman"/>
          <w:sz w:val="24"/>
          <w:szCs w:val="24"/>
          <w:lang w:val="ru-RU"/>
        </w:rPr>
        <w:br/>
        <w:t xml:space="preserve"> в проект от момента замысла (процедуры защиты проектной идеи) до воплощения; при этом </w:t>
      </w:r>
      <w:r w:rsidRPr="005C5188">
        <w:rPr>
          <w:rFonts w:ascii="Times New Roman" w:eastAsia="SchoolBookSanPin" w:hAnsi="Times New Roman"/>
          <w:sz w:val="24"/>
          <w:szCs w:val="24"/>
          <w:lang w:val="ru-RU"/>
        </w:rPr>
        <w:lastRenderedPageBreak/>
        <w:t>должны учитываться целесообразность, уместность, полнота этих изменений, соотнесенные с с</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хранением исходного замысла проекта. Для оценки проектной работы создается экспертная к</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 xml:space="preserve">миссия, в которую входят педагоги </w:t>
      </w:r>
      <w:r w:rsidRPr="005C5188">
        <w:rPr>
          <w:rFonts w:ascii="Times New Roman" w:eastAsia="SchoolBookSanPin" w:hAnsi="Times New Roman"/>
          <w:sz w:val="24"/>
          <w:szCs w:val="24"/>
          <w:lang w:val="ru-RU"/>
        </w:rPr>
        <w:br/>
        <w:t>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ты;</w:t>
      </w:r>
      <w:r w:rsidR="00466828" w:rsidRPr="005C5188">
        <w:rPr>
          <w:rFonts w:ascii="Times New Roman" w:eastAsia="SchoolBookSanPin" w:hAnsi="Times New Roman"/>
          <w:sz w:val="24"/>
          <w:szCs w:val="24"/>
          <w:lang w:val="ru-RU"/>
        </w:rPr>
        <w:br/>
      </w:r>
      <w:r w:rsidR="00466828" w:rsidRPr="005C5188">
        <w:rPr>
          <w:rFonts w:ascii="Times New Roman" w:eastAsia="SchoolBookSanPin" w:hAnsi="Times New Roman"/>
          <w:b/>
          <w:sz w:val="24"/>
          <w:szCs w:val="24"/>
          <w:u w:val="single"/>
          <w:lang w:val="ru-RU"/>
        </w:rPr>
        <w:t xml:space="preserve">2.2.3 </w:t>
      </w:r>
      <w:r w:rsidRPr="005C5188">
        <w:rPr>
          <w:rFonts w:ascii="Times New Roman" w:eastAsia="SchoolBookSanPin" w:hAnsi="Times New Roman"/>
          <w:b/>
          <w:sz w:val="24"/>
          <w:szCs w:val="24"/>
          <w:u w:val="single"/>
          <w:lang w:val="ru-RU"/>
        </w:rPr>
        <w:t> Организационный раздел.</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Условия реализации программы формирования УУД должны обеспечить совершенствов</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 xml:space="preserve">ние компетенций проектной и учебно-исследовательской деятельности обучающихся.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Условия реализации программы формирования УУД включают:</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укомплектованность образовательной организации педагогическими, руководящими и иными работниками;</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уровень квалификации педагогических и иных работников образовательной организ</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ции;</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педагоги владеют представлениями о возрастных особенностях обучающихся начальной, основной и старшей школы;</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педагоги прошли курсы повышения квалификации, посвященные ФГОС СОО;</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педагоги участвовали в разработке программы по формированию УУД </w:t>
      </w:r>
      <w:r w:rsidRPr="005C5188">
        <w:rPr>
          <w:rFonts w:ascii="Times New Roman" w:eastAsia="SchoolBookSanPin" w:hAnsi="Times New Roman"/>
          <w:sz w:val="24"/>
          <w:szCs w:val="24"/>
          <w:lang w:val="ru-RU"/>
        </w:rPr>
        <w:br/>
        <w:t>или участвовали во внутришкольном семинаре, посвященном особенностям применения выбра</w:t>
      </w:r>
      <w:r w:rsidRPr="005C5188">
        <w:rPr>
          <w:rFonts w:ascii="Times New Roman" w:eastAsia="SchoolBookSanPin" w:hAnsi="Times New Roman"/>
          <w:sz w:val="24"/>
          <w:szCs w:val="24"/>
          <w:lang w:val="ru-RU"/>
        </w:rPr>
        <w:t>н</w:t>
      </w:r>
      <w:r w:rsidRPr="005C5188">
        <w:rPr>
          <w:rFonts w:ascii="Times New Roman" w:eastAsia="SchoolBookSanPin" w:hAnsi="Times New Roman"/>
          <w:sz w:val="24"/>
          <w:szCs w:val="24"/>
          <w:lang w:val="ru-RU"/>
        </w:rPr>
        <w:t>ной программы по УУД;</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педагоги могут строить образовательную деятельность в рамках учебного предмета в соо</w:t>
      </w:r>
      <w:r w:rsidRPr="005C5188">
        <w:rPr>
          <w:rFonts w:ascii="Times New Roman" w:eastAsia="SchoolBookSanPin" w:hAnsi="Times New Roman"/>
          <w:sz w:val="24"/>
          <w:szCs w:val="24"/>
          <w:lang w:val="ru-RU"/>
        </w:rPr>
        <w:t>т</w:t>
      </w:r>
      <w:r w:rsidRPr="005C5188">
        <w:rPr>
          <w:rFonts w:ascii="Times New Roman" w:eastAsia="SchoolBookSanPin" w:hAnsi="Times New Roman"/>
          <w:sz w:val="24"/>
          <w:szCs w:val="24"/>
          <w:lang w:val="ru-RU"/>
        </w:rPr>
        <w:t>ветствии с особенностями формирования конкретных УУД;</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педагоги осуществляют формирование УУД в рамках проектной, исследовательской де</w:t>
      </w:r>
      <w:r w:rsidRPr="005C5188">
        <w:rPr>
          <w:rFonts w:ascii="Times New Roman" w:eastAsia="SchoolBookSanPin" w:hAnsi="Times New Roman"/>
          <w:sz w:val="24"/>
          <w:szCs w:val="24"/>
          <w:lang w:val="ru-RU"/>
        </w:rPr>
        <w:t>я</w:t>
      </w:r>
      <w:r w:rsidRPr="005C5188">
        <w:rPr>
          <w:rFonts w:ascii="Times New Roman" w:eastAsia="SchoolBookSanPin" w:hAnsi="Times New Roman"/>
          <w:sz w:val="24"/>
          <w:szCs w:val="24"/>
          <w:lang w:val="ru-RU"/>
        </w:rPr>
        <w:t>тельности;</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педагоги владеют методиками формирующего оценивания; </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педагоги умеют применять инструментарий для оценки качества формирования УУД в рамках одного или нескольких предметов.</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Наряду с общими можно выделить ряд специфических характеристик организации образ</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вательного пространства старшей школы, обеспечивающих формирование УУД в открытом обр</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зовательном пространстве:</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обеспечение возможности реализации индивидуальной образовательной траектории об</w:t>
      </w:r>
      <w:r w:rsidRPr="005C5188">
        <w:rPr>
          <w:rFonts w:ascii="Times New Roman" w:eastAsia="SchoolBookSanPin" w:hAnsi="Times New Roman"/>
          <w:sz w:val="24"/>
          <w:szCs w:val="24"/>
          <w:lang w:val="ru-RU"/>
        </w:rPr>
        <w:t>у</w:t>
      </w:r>
      <w:r w:rsidRPr="005C5188">
        <w:rPr>
          <w:rFonts w:ascii="Times New Roman" w:eastAsia="SchoolBookSanPin" w:hAnsi="Times New Roman"/>
          <w:sz w:val="24"/>
          <w:szCs w:val="24"/>
          <w:lang w:val="ru-RU"/>
        </w:rPr>
        <w:t>чающихся (разнообразие форм получения образования в данной образовательной организ</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ции, обеспечение возможности выбора обучающимся формы получения образования, уровня освоения предметного материала, учителя, учебной группы);</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использование дистанционных форм получения образования  как элемента индивид</w:t>
      </w:r>
      <w:r w:rsidRPr="005C5188">
        <w:rPr>
          <w:rFonts w:ascii="Times New Roman" w:eastAsia="SchoolBookSanPin" w:hAnsi="Times New Roman"/>
          <w:sz w:val="24"/>
          <w:szCs w:val="24"/>
          <w:lang w:val="ru-RU"/>
        </w:rPr>
        <w:t>у</w:t>
      </w:r>
      <w:r w:rsidRPr="005C5188">
        <w:rPr>
          <w:rFonts w:ascii="Times New Roman" w:eastAsia="SchoolBookSanPin" w:hAnsi="Times New Roman"/>
          <w:sz w:val="24"/>
          <w:szCs w:val="24"/>
          <w:lang w:val="ru-RU"/>
        </w:rPr>
        <w:t>альной образовательной траектории обучающихся;</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обеспечение возможности вовлечения обучающихся в проектную деятельность, в том числе в деятельность социального проектирования </w:t>
      </w:r>
      <w:r w:rsidRPr="005C5188">
        <w:rPr>
          <w:rFonts w:ascii="Times New Roman" w:eastAsia="SchoolBookSanPin" w:hAnsi="Times New Roman"/>
          <w:sz w:val="24"/>
          <w:szCs w:val="24"/>
          <w:lang w:val="ru-RU"/>
        </w:rPr>
        <w:br/>
        <w:t>и социального предпринимательства;</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обеспечение возможности вовлечения обучающихся в разнообразную исследовательскую деятельность;</w:t>
      </w:r>
    </w:p>
    <w:p w:rsidR="001C122F" w:rsidRPr="005C5188"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обеспечение широкой социализации обучающихся как через реализацию социальных пр</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ектов, так и через организованную разнообразную социальную практику: работу в воло</w:t>
      </w:r>
      <w:r w:rsidRPr="005C5188">
        <w:rPr>
          <w:rFonts w:ascii="Times New Roman" w:eastAsia="SchoolBookSanPin" w:hAnsi="Times New Roman"/>
          <w:sz w:val="24"/>
          <w:szCs w:val="24"/>
          <w:lang w:val="ru-RU"/>
        </w:rPr>
        <w:t>н</w:t>
      </w:r>
      <w:r w:rsidRPr="005C5188">
        <w:rPr>
          <w:rFonts w:ascii="Times New Roman" w:eastAsia="SchoolBookSanPin" w:hAnsi="Times New Roman"/>
          <w:sz w:val="24"/>
          <w:szCs w:val="24"/>
          <w:lang w:val="ru-RU"/>
        </w:rPr>
        <w:t>терских организациях, участие в благотворительных акциях, марафонах и проектах.</w:t>
      </w:r>
    </w:p>
    <w:p w:rsidR="001C122F" w:rsidRDefault="001C122F"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К обязательным условиям успешного формирования УУД относится создание методич</w:t>
      </w:r>
      <w:r w:rsidRPr="005C5188">
        <w:rPr>
          <w:rFonts w:ascii="Times New Roman" w:eastAsia="SchoolBookSanPin" w:hAnsi="Times New Roman"/>
          <w:sz w:val="24"/>
          <w:szCs w:val="24"/>
          <w:lang w:val="ru-RU"/>
        </w:rPr>
        <w:t>е</w:t>
      </w:r>
      <w:r w:rsidRPr="005C5188">
        <w:rPr>
          <w:rFonts w:ascii="Times New Roman" w:eastAsia="SchoolBookSanPin" w:hAnsi="Times New Roman"/>
          <w:sz w:val="24"/>
          <w:szCs w:val="24"/>
          <w:lang w:val="ru-RU"/>
        </w:rPr>
        <w:t xml:space="preserve">ски единого пространства внутри образовательной организации как во время уроков, так и вне их.  </w:t>
      </w:r>
    </w:p>
    <w:p w:rsidR="00C761EA" w:rsidRPr="00C761EA" w:rsidRDefault="008A3443" w:rsidP="00C761EA">
      <w:pPr>
        <w:pStyle w:val="a6"/>
        <w:numPr>
          <w:ilvl w:val="1"/>
          <w:numId w:val="113"/>
        </w:numPr>
        <w:spacing w:after="0" w:line="240" w:lineRule="auto"/>
        <w:jc w:val="both"/>
        <w:rPr>
          <w:rFonts w:ascii="Times New Roman" w:hAnsi="Times New Roman"/>
          <w:b/>
          <w:sz w:val="24"/>
          <w:szCs w:val="24"/>
          <w:lang w:val="ru-RU"/>
        </w:rPr>
      </w:pPr>
      <w:r w:rsidRPr="00C761EA">
        <w:rPr>
          <w:rFonts w:ascii="Times New Roman" w:hAnsi="Times New Roman"/>
          <w:b/>
          <w:sz w:val="24"/>
          <w:szCs w:val="24"/>
          <w:lang w:val="ru-RU"/>
        </w:rPr>
        <w:t>Рабочая программа воспитания</w:t>
      </w:r>
      <w:bookmarkStart w:id="150" w:name="_Toc114039447"/>
    </w:p>
    <w:p w:rsidR="008A3443" w:rsidRPr="00C761EA" w:rsidRDefault="008A3443" w:rsidP="00C761EA">
      <w:pPr>
        <w:pStyle w:val="a6"/>
        <w:numPr>
          <w:ilvl w:val="1"/>
          <w:numId w:val="113"/>
        </w:numPr>
        <w:spacing w:after="0" w:line="240" w:lineRule="auto"/>
        <w:jc w:val="both"/>
        <w:rPr>
          <w:b/>
          <w:sz w:val="24"/>
          <w:szCs w:val="24"/>
          <w:lang w:val="ru-RU"/>
        </w:rPr>
      </w:pPr>
      <w:r w:rsidRPr="00C761EA">
        <w:rPr>
          <w:sz w:val="24"/>
          <w:szCs w:val="24"/>
          <w:lang w:val="ru-RU"/>
        </w:rPr>
        <w:t>Пояснительная записка</w:t>
      </w:r>
      <w:bookmarkEnd w:id="150"/>
    </w:p>
    <w:p w:rsidR="008A3443" w:rsidRPr="008A3443" w:rsidRDefault="008A3443" w:rsidP="00C237CF">
      <w:pPr>
        <w:tabs>
          <w:tab w:val="left" w:pos="851"/>
        </w:tabs>
        <w:spacing w:after="0" w:line="240" w:lineRule="auto"/>
        <w:ind w:firstLine="709"/>
        <w:jc w:val="both"/>
        <w:rPr>
          <w:rFonts w:ascii="Times New Roman" w:hAnsi="Times New Roman"/>
          <w:sz w:val="24"/>
          <w:szCs w:val="24"/>
          <w:lang w:val="ru-RU"/>
        </w:rPr>
      </w:pPr>
      <w:bookmarkStart w:id="151" w:name="_Hlk99529978"/>
      <w:r w:rsidRPr="008A3443">
        <w:rPr>
          <w:rFonts w:ascii="Times New Roman" w:hAnsi="Times New Roman"/>
          <w:sz w:val="24"/>
          <w:szCs w:val="24"/>
          <w:lang w:val="ru-RU"/>
        </w:rPr>
        <w:t>Данная рабочая программа воспитания для общеобразовательных организаций (далее — Программа) служит основой для разработки рабочей программы воспитания основной образов</w:t>
      </w:r>
      <w:r w:rsidRPr="008A3443">
        <w:rPr>
          <w:rFonts w:ascii="Times New Roman" w:hAnsi="Times New Roman"/>
          <w:sz w:val="24"/>
          <w:szCs w:val="24"/>
          <w:lang w:val="ru-RU"/>
        </w:rPr>
        <w:t>а</w:t>
      </w:r>
      <w:r w:rsidRPr="008A3443">
        <w:rPr>
          <w:rFonts w:ascii="Times New Roman" w:hAnsi="Times New Roman"/>
          <w:sz w:val="24"/>
          <w:szCs w:val="24"/>
          <w:lang w:val="ru-RU"/>
        </w:rPr>
        <w:lastRenderedPageBreak/>
        <w:t xml:space="preserve">тельной программы общеобразовательной организации. </w:t>
      </w:r>
    </w:p>
    <w:p w:rsidR="008A3443" w:rsidRPr="008A3443" w:rsidRDefault="008A3443" w:rsidP="00C237CF">
      <w:pPr>
        <w:tabs>
          <w:tab w:val="left" w:pos="851"/>
        </w:tabs>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Программа разработана с учётом Федерального закона от 29.12.2012 №</w:t>
      </w:r>
      <w:r w:rsidRPr="008A3443">
        <w:rPr>
          <w:rFonts w:ascii="Times New Roman" w:hAnsi="Times New Roman"/>
          <w:sz w:val="24"/>
          <w:szCs w:val="24"/>
        </w:rPr>
        <w:t> </w:t>
      </w:r>
      <w:r w:rsidRPr="008A3443">
        <w:rPr>
          <w:rFonts w:ascii="Times New Roman" w:hAnsi="Times New Roman"/>
          <w:sz w:val="24"/>
          <w:szCs w:val="24"/>
          <w:lang w:val="ru-RU"/>
        </w:rPr>
        <w:t>273-ФЗ «Об образ</w:t>
      </w:r>
      <w:r w:rsidRPr="008A3443">
        <w:rPr>
          <w:rFonts w:ascii="Times New Roman" w:hAnsi="Times New Roman"/>
          <w:sz w:val="24"/>
          <w:szCs w:val="24"/>
          <w:lang w:val="ru-RU"/>
        </w:rPr>
        <w:t>о</w:t>
      </w:r>
      <w:r w:rsidRPr="008A3443">
        <w:rPr>
          <w:rFonts w:ascii="Times New Roman" w:hAnsi="Times New Roman"/>
          <w:sz w:val="24"/>
          <w:szCs w:val="24"/>
          <w:lang w:val="ru-RU"/>
        </w:rPr>
        <w:t>вании в Российской Федерации», Стратегии развития воспитания в Российской Федерации на п</w:t>
      </w:r>
      <w:r w:rsidRPr="008A3443">
        <w:rPr>
          <w:rFonts w:ascii="Times New Roman" w:hAnsi="Times New Roman"/>
          <w:sz w:val="24"/>
          <w:szCs w:val="24"/>
          <w:lang w:val="ru-RU"/>
        </w:rPr>
        <w:t>е</w:t>
      </w:r>
      <w:r w:rsidRPr="008A3443">
        <w:rPr>
          <w:rFonts w:ascii="Times New Roman" w:hAnsi="Times New Roman"/>
          <w:sz w:val="24"/>
          <w:szCs w:val="24"/>
          <w:lang w:val="ru-RU"/>
        </w:rPr>
        <w:t>риод до 2025 года (Распоряжение Правительства Российской Федерации от 29.05.2015 №</w:t>
      </w:r>
      <w:r w:rsidRPr="008A3443">
        <w:rPr>
          <w:rFonts w:ascii="Times New Roman" w:hAnsi="Times New Roman"/>
          <w:sz w:val="24"/>
          <w:szCs w:val="24"/>
        </w:rPr>
        <w:t> </w:t>
      </w:r>
      <w:r w:rsidRPr="008A3443">
        <w:rPr>
          <w:rFonts w:ascii="Times New Roman" w:hAnsi="Times New Roman"/>
          <w:sz w:val="24"/>
          <w:szCs w:val="24"/>
          <w:lang w:val="ru-RU"/>
        </w:rPr>
        <w:t>996-р) и Плана мероприятий по её реализации в 2021 — 2025 годах (Распоряжение Правительства Росси</w:t>
      </w:r>
      <w:r w:rsidRPr="008A3443">
        <w:rPr>
          <w:rFonts w:ascii="Times New Roman" w:hAnsi="Times New Roman"/>
          <w:sz w:val="24"/>
          <w:szCs w:val="24"/>
          <w:lang w:val="ru-RU"/>
        </w:rPr>
        <w:t>й</w:t>
      </w:r>
      <w:r w:rsidRPr="008A3443">
        <w:rPr>
          <w:rFonts w:ascii="Times New Roman" w:hAnsi="Times New Roman"/>
          <w:sz w:val="24"/>
          <w:szCs w:val="24"/>
          <w:lang w:val="ru-RU"/>
        </w:rPr>
        <w:t>ской Федерации от 12.11.2020 № 2945-р), Стратегии национальной безопасности Российской Ф</w:t>
      </w:r>
      <w:r w:rsidRPr="008A3443">
        <w:rPr>
          <w:rFonts w:ascii="Times New Roman" w:hAnsi="Times New Roman"/>
          <w:sz w:val="24"/>
          <w:szCs w:val="24"/>
          <w:lang w:val="ru-RU"/>
        </w:rPr>
        <w:t>е</w:t>
      </w:r>
      <w:r w:rsidRPr="008A3443">
        <w:rPr>
          <w:rFonts w:ascii="Times New Roman" w:hAnsi="Times New Roman"/>
          <w:sz w:val="24"/>
          <w:szCs w:val="24"/>
          <w:lang w:val="ru-RU"/>
        </w:rPr>
        <w:t>дерации (Указ Президента Российской Федерации от 02.07.2021 №</w:t>
      </w:r>
      <w:r w:rsidRPr="008A3443">
        <w:rPr>
          <w:rFonts w:ascii="Times New Roman" w:hAnsi="Times New Roman"/>
          <w:sz w:val="24"/>
          <w:szCs w:val="24"/>
        </w:rPr>
        <w:t> </w:t>
      </w:r>
      <w:r w:rsidRPr="008A3443">
        <w:rPr>
          <w:rFonts w:ascii="Times New Roman" w:hAnsi="Times New Roman"/>
          <w:sz w:val="24"/>
          <w:szCs w:val="24"/>
          <w:lang w:val="ru-RU"/>
        </w:rPr>
        <w:t>400), федеральных госуда</w:t>
      </w:r>
      <w:r w:rsidRPr="008A3443">
        <w:rPr>
          <w:rFonts w:ascii="Times New Roman" w:hAnsi="Times New Roman"/>
          <w:sz w:val="24"/>
          <w:szCs w:val="24"/>
          <w:lang w:val="ru-RU"/>
        </w:rPr>
        <w:t>р</w:t>
      </w:r>
      <w:r w:rsidRPr="008A3443">
        <w:rPr>
          <w:rFonts w:ascii="Times New Roman" w:hAnsi="Times New Roman"/>
          <w:sz w:val="24"/>
          <w:szCs w:val="24"/>
          <w:lang w:val="ru-RU"/>
        </w:rPr>
        <w:t>ственных образовательных стандартов (далее — ФГОС) начального общего образования (Приказ Минпросвещения России от 31.05.2021 №</w:t>
      </w:r>
      <w:r w:rsidRPr="008A3443">
        <w:rPr>
          <w:rFonts w:ascii="Times New Roman" w:hAnsi="Times New Roman"/>
          <w:sz w:val="24"/>
          <w:szCs w:val="24"/>
        </w:rPr>
        <w:t> </w:t>
      </w:r>
      <w:r w:rsidRPr="008A3443">
        <w:rPr>
          <w:rFonts w:ascii="Times New Roman" w:hAnsi="Times New Roman"/>
          <w:sz w:val="24"/>
          <w:szCs w:val="24"/>
          <w:lang w:val="ru-RU"/>
        </w:rPr>
        <w:t>286), основного общего образования (Приказ Минпр</w:t>
      </w:r>
      <w:r w:rsidRPr="008A3443">
        <w:rPr>
          <w:rFonts w:ascii="Times New Roman" w:hAnsi="Times New Roman"/>
          <w:sz w:val="24"/>
          <w:szCs w:val="24"/>
          <w:lang w:val="ru-RU"/>
        </w:rPr>
        <w:t>о</w:t>
      </w:r>
      <w:r w:rsidRPr="008A3443">
        <w:rPr>
          <w:rFonts w:ascii="Times New Roman" w:hAnsi="Times New Roman"/>
          <w:sz w:val="24"/>
          <w:szCs w:val="24"/>
          <w:lang w:val="ru-RU"/>
        </w:rPr>
        <w:t>свещения России от 31.05.2021 №</w:t>
      </w:r>
      <w:r w:rsidRPr="008A3443">
        <w:rPr>
          <w:rFonts w:ascii="Times New Roman" w:hAnsi="Times New Roman"/>
          <w:sz w:val="24"/>
          <w:szCs w:val="24"/>
        </w:rPr>
        <w:t> </w:t>
      </w:r>
      <w:r w:rsidRPr="008A3443">
        <w:rPr>
          <w:rFonts w:ascii="Times New Roman" w:hAnsi="Times New Roman"/>
          <w:sz w:val="24"/>
          <w:szCs w:val="24"/>
          <w:lang w:val="ru-RU"/>
        </w:rPr>
        <w:t>287), среднего общего образования (Приказ Минобрнауки Ро</w:t>
      </w:r>
      <w:r w:rsidRPr="008A3443">
        <w:rPr>
          <w:rFonts w:ascii="Times New Roman" w:hAnsi="Times New Roman"/>
          <w:sz w:val="24"/>
          <w:szCs w:val="24"/>
          <w:lang w:val="ru-RU"/>
        </w:rPr>
        <w:t>с</w:t>
      </w:r>
      <w:r w:rsidRPr="008A3443">
        <w:rPr>
          <w:rFonts w:ascii="Times New Roman" w:hAnsi="Times New Roman"/>
          <w:sz w:val="24"/>
          <w:szCs w:val="24"/>
          <w:lang w:val="ru-RU"/>
        </w:rPr>
        <w:t>сии от 17.05.2012 №</w:t>
      </w:r>
      <w:r w:rsidRPr="008A3443">
        <w:rPr>
          <w:rFonts w:ascii="Times New Roman" w:hAnsi="Times New Roman"/>
          <w:sz w:val="24"/>
          <w:szCs w:val="24"/>
        </w:rPr>
        <w:t> </w:t>
      </w:r>
      <w:r w:rsidRPr="008A3443">
        <w:rPr>
          <w:rFonts w:ascii="Times New Roman" w:hAnsi="Times New Roman"/>
          <w:sz w:val="24"/>
          <w:szCs w:val="24"/>
          <w:lang w:val="ru-RU"/>
        </w:rPr>
        <w:t>413).</w:t>
      </w:r>
    </w:p>
    <w:p w:rsidR="008A3443" w:rsidRPr="008A3443" w:rsidRDefault="008A3443" w:rsidP="00C237CF">
      <w:pPr>
        <w:tabs>
          <w:tab w:val="left" w:pos="851"/>
        </w:tabs>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w:t>
      </w:r>
      <w:r w:rsidRPr="008A3443">
        <w:rPr>
          <w:rFonts w:ascii="Times New Roman" w:hAnsi="Times New Roman"/>
          <w:sz w:val="24"/>
          <w:szCs w:val="24"/>
          <w:lang w:val="ru-RU"/>
        </w:rPr>
        <w:t>а</w:t>
      </w:r>
      <w:r w:rsidRPr="008A3443">
        <w:rPr>
          <w:rFonts w:ascii="Times New Roman" w:hAnsi="Times New Roman"/>
          <w:sz w:val="24"/>
          <w:szCs w:val="24"/>
          <w:lang w:val="ru-RU"/>
        </w:rPr>
        <w:t>ния для организаций дошкольного и среднего профессионального образования.</w:t>
      </w:r>
    </w:p>
    <w:p w:rsidR="008A3443" w:rsidRPr="008A3443" w:rsidRDefault="008A3443" w:rsidP="00C237CF">
      <w:pPr>
        <w:tabs>
          <w:tab w:val="left" w:pos="851"/>
        </w:tabs>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Рабочая программа воспитания предназначена для планирования и организации систе</w:t>
      </w:r>
      <w:r w:rsidRPr="008A3443">
        <w:rPr>
          <w:rFonts w:ascii="Times New Roman" w:hAnsi="Times New Roman"/>
          <w:sz w:val="24"/>
          <w:szCs w:val="24"/>
          <w:lang w:val="ru-RU"/>
        </w:rPr>
        <w:t>м</w:t>
      </w:r>
      <w:r w:rsidRPr="008A3443">
        <w:rPr>
          <w:rFonts w:ascii="Times New Roman" w:hAnsi="Times New Roman"/>
          <w:sz w:val="24"/>
          <w:szCs w:val="24"/>
          <w:lang w:val="ru-RU"/>
        </w:rPr>
        <w:t>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w:t>
      </w:r>
      <w:r w:rsidRPr="008A3443">
        <w:rPr>
          <w:rFonts w:ascii="Times New Roman" w:hAnsi="Times New Roman"/>
          <w:sz w:val="24"/>
          <w:szCs w:val="24"/>
          <w:lang w:val="ru-RU"/>
        </w:rPr>
        <w:t>и</w:t>
      </w:r>
      <w:r w:rsidRPr="008A3443">
        <w:rPr>
          <w:rFonts w:ascii="Times New Roman" w:hAnsi="Times New Roman"/>
          <w:sz w:val="24"/>
          <w:szCs w:val="24"/>
          <w:lang w:val="ru-RU"/>
        </w:rPr>
        <w:t>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w:t>
      </w:r>
      <w:r w:rsidRPr="008A3443">
        <w:rPr>
          <w:rFonts w:ascii="Times New Roman" w:hAnsi="Times New Roman"/>
          <w:sz w:val="24"/>
          <w:szCs w:val="24"/>
          <w:lang w:val="ru-RU"/>
        </w:rPr>
        <w:t>и</w:t>
      </w:r>
      <w:r w:rsidRPr="008A3443">
        <w:rPr>
          <w:rFonts w:ascii="Times New Roman" w:hAnsi="Times New Roman"/>
          <w:sz w:val="24"/>
          <w:szCs w:val="24"/>
          <w:lang w:val="ru-RU"/>
        </w:rPr>
        <w:t>альными институтами воспитания; предусматривает приобщение обучающихся к российским тр</w:t>
      </w:r>
      <w:r w:rsidRPr="008A3443">
        <w:rPr>
          <w:rFonts w:ascii="Times New Roman" w:hAnsi="Times New Roman"/>
          <w:sz w:val="24"/>
          <w:szCs w:val="24"/>
          <w:lang w:val="ru-RU"/>
        </w:rPr>
        <w:t>а</w:t>
      </w:r>
      <w:r w:rsidRPr="008A3443">
        <w:rPr>
          <w:rFonts w:ascii="Times New Roman" w:hAnsi="Times New Roman"/>
          <w:sz w:val="24"/>
          <w:szCs w:val="24"/>
          <w:lang w:val="ru-RU"/>
        </w:rPr>
        <w:t>диционным духовным ценностям, включая ценности своей этнической группы, правилам и но</w:t>
      </w:r>
      <w:r w:rsidRPr="008A3443">
        <w:rPr>
          <w:rFonts w:ascii="Times New Roman" w:hAnsi="Times New Roman"/>
          <w:sz w:val="24"/>
          <w:szCs w:val="24"/>
          <w:lang w:val="ru-RU"/>
        </w:rPr>
        <w:t>р</w:t>
      </w:r>
      <w:r w:rsidRPr="008A3443">
        <w:rPr>
          <w:rFonts w:ascii="Times New Roman" w:hAnsi="Times New Roman"/>
          <w:sz w:val="24"/>
          <w:szCs w:val="24"/>
          <w:lang w:val="ru-RU"/>
        </w:rPr>
        <w:t>мам поведения, принятым в российском обществе на основе российских базовых конституцио</w:t>
      </w:r>
      <w:r w:rsidRPr="008A3443">
        <w:rPr>
          <w:rFonts w:ascii="Times New Roman" w:hAnsi="Times New Roman"/>
          <w:sz w:val="24"/>
          <w:szCs w:val="24"/>
          <w:lang w:val="ru-RU"/>
        </w:rPr>
        <w:t>н</w:t>
      </w:r>
      <w:r w:rsidRPr="008A3443">
        <w:rPr>
          <w:rFonts w:ascii="Times New Roman" w:hAnsi="Times New Roman"/>
          <w:sz w:val="24"/>
          <w:szCs w:val="24"/>
          <w:lang w:val="ru-RU"/>
        </w:rPr>
        <w:t>ных норм и ценностей; историческое просвещение, формирование российской культурной и гра</w:t>
      </w:r>
      <w:r w:rsidRPr="008A3443">
        <w:rPr>
          <w:rFonts w:ascii="Times New Roman" w:hAnsi="Times New Roman"/>
          <w:sz w:val="24"/>
          <w:szCs w:val="24"/>
          <w:lang w:val="ru-RU"/>
        </w:rPr>
        <w:t>ж</w:t>
      </w:r>
      <w:r w:rsidRPr="008A3443">
        <w:rPr>
          <w:rFonts w:ascii="Times New Roman" w:hAnsi="Times New Roman"/>
          <w:sz w:val="24"/>
          <w:szCs w:val="24"/>
          <w:lang w:val="ru-RU"/>
        </w:rPr>
        <w:t xml:space="preserve">данской идентичности обучающихся. </w:t>
      </w:r>
    </w:p>
    <w:p w:rsidR="008A3443" w:rsidRPr="008A3443" w:rsidRDefault="008A3443" w:rsidP="00C237CF">
      <w:pPr>
        <w:tabs>
          <w:tab w:val="left" w:pos="851"/>
        </w:tabs>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Программа включает три раздела: целевой, содержательный, организационный.</w:t>
      </w:r>
    </w:p>
    <w:p w:rsidR="008A3443" w:rsidRPr="008A3443" w:rsidRDefault="008A3443" w:rsidP="00C237CF">
      <w:pPr>
        <w:tabs>
          <w:tab w:val="left" w:pos="851"/>
        </w:tabs>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 xml:space="preserve">Приложение — календарный план воспитательной работы. </w:t>
      </w:r>
    </w:p>
    <w:p w:rsidR="008A3443" w:rsidRPr="008A3443" w:rsidRDefault="008A3443" w:rsidP="00C237CF">
      <w:pPr>
        <w:tabs>
          <w:tab w:val="left" w:pos="851"/>
        </w:tabs>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При разработке или обновлении рабочей программы воспитания её содержание, за искл</w:t>
      </w:r>
      <w:r w:rsidRPr="008A3443">
        <w:rPr>
          <w:rFonts w:ascii="Times New Roman" w:hAnsi="Times New Roman"/>
          <w:sz w:val="24"/>
          <w:szCs w:val="24"/>
          <w:lang w:val="ru-RU"/>
        </w:rPr>
        <w:t>ю</w:t>
      </w:r>
      <w:r w:rsidRPr="008A3443">
        <w:rPr>
          <w:rFonts w:ascii="Times New Roman" w:hAnsi="Times New Roman"/>
          <w:sz w:val="24"/>
          <w:szCs w:val="24"/>
          <w:lang w:val="ru-RU"/>
        </w:rPr>
        <w:t>чением целевого раздела, может изменяться в соответствии с особенностями общеобразовател</w:t>
      </w:r>
      <w:r w:rsidRPr="008A3443">
        <w:rPr>
          <w:rFonts w:ascii="Times New Roman" w:hAnsi="Times New Roman"/>
          <w:sz w:val="24"/>
          <w:szCs w:val="24"/>
          <w:lang w:val="ru-RU"/>
        </w:rPr>
        <w:t>ь</w:t>
      </w:r>
      <w:r w:rsidRPr="008A3443">
        <w:rPr>
          <w:rFonts w:ascii="Times New Roman" w:hAnsi="Times New Roman"/>
          <w:sz w:val="24"/>
          <w:szCs w:val="24"/>
          <w:lang w:val="ru-RU"/>
        </w:rPr>
        <w:t>ной организации: организационно-правовой формой, контингентом обучающихся и их р</w:t>
      </w:r>
      <w:r w:rsidRPr="008A3443">
        <w:rPr>
          <w:rFonts w:ascii="Times New Roman" w:hAnsi="Times New Roman"/>
          <w:sz w:val="24"/>
          <w:szCs w:val="24"/>
          <w:lang w:val="ru-RU"/>
        </w:rPr>
        <w:t>о</w:t>
      </w:r>
      <w:r w:rsidRPr="008A3443">
        <w:rPr>
          <w:rFonts w:ascii="Times New Roman" w:hAnsi="Times New Roman"/>
          <w:sz w:val="24"/>
          <w:szCs w:val="24"/>
          <w:lang w:val="ru-RU"/>
        </w:rPr>
        <w:t>дителей (законных представителей), направленностью образовательной программы, в том числе пред</w:t>
      </w:r>
      <w:r w:rsidRPr="008A3443">
        <w:rPr>
          <w:rFonts w:ascii="Times New Roman" w:hAnsi="Times New Roman"/>
          <w:sz w:val="24"/>
          <w:szCs w:val="24"/>
          <w:lang w:val="ru-RU"/>
        </w:rPr>
        <w:t>у</w:t>
      </w:r>
      <w:r w:rsidRPr="008A3443">
        <w:rPr>
          <w:rFonts w:ascii="Times New Roman" w:hAnsi="Times New Roman"/>
          <w:sz w:val="24"/>
          <w:szCs w:val="24"/>
          <w:lang w:val="ru-RU"/>
        </w:rPr>
        <w:t>сматривающей углублённое изучение отдельных учебных предметов, учитывающей этнокульту</w:t>
      </w:r>
      <w:r w:rsidRPr="008A3443">
        <w:rPr>
          <w:rFonts w:ascii="Times New Roman" w:hAnsi="Times New Roman"/>
          <w:sz w:val="24"/>
          <w:szCs w:val="24"/>
          <w:lang w:val="ru-RU"/>
        </w:rPr>
        <w:t>р</w:t>
      </w:r>
      <w:r w:rsidRPr="008A3443">
        <w:rPr>
          <w:rFonts w:ascii="Times New Roman" w:hAnsi="Times New Roman"/>
          <w:sz w:val="24"/>
          <w:szCs w:val="24"/>
          <w:lang w:val="ru-RU"/>
        </w:rPr>
        <w:t>ные интересы, особые образовательные потребности обучающихся.</w:t>
      </w:r>
    </w:p>
    <w:bookmarkEnd w:id="151"/>
    <w:p w:rsidR="008A3443" w:rsidRPr="008A3443" w:rsidRDefault="008A3443" w:rsidP="00C237CF">
      <w:pPr>
        <w:tabs>
          <w:tab w:val="left" w:pos="851"/>
        </w:tabs>
        <w:spacing w:after="0" w:line="240" w:lineRule="auto"/>
        <w:ind w:firstLine="709"/>
        <w:jc w:val="both"/>
        <w:rPr>
          <w:rFonts w:ascii="Times New Roman" w:hAnsi="Times New Roman"/>
          <w:sz w:val="24"/>
          <w:szCs w:val="24"/>
          <w:lang w:val="ru-RU"/>
        </w:rPr>
      </w:pPr>
    </w:p>
    <w:p w:rsidR="008A3443" w:rsidRPr="008A3443" w:rsidRDefault="008A3443" w:rsidP="00C237CF">
      <w:pPr>
        <w:pStyle w:val="1"/>
        <w:spacing w:before="0" w:line="240" w:lineRule="auto"/>
        <w:jc w:val="both"/>
        <w:rPr>
          <w:b w:val="0"/>
          <w:sz w:val="24"/>
          <w:szCs w:val="24"/>
          <w:lang w:val="ru-RU"/>
        </w:rPr>
      </w:pPr>
      <w:bookmarkStart w:id="152" w:name="_Toc114039448"/>
      <w:r>
        <w:rPr>
          <w:sz w:val="24"/>
          <w:szCs w:val="24"/>
          <w:lang w:val="ru-RU"/>
        </w:rPr>
        <w:t>2.3.1</w:t>
      </w:r>
      <w:r w:rsidRPr="008A3443">
        <w:rPr>
          <w:sz w:val="24"/>
          <w:szCs w:val="24"/>
          <w:lang w:val="ru-RU"/>
        </w:rPr>
        <w:t>. ЦЕЛЕВОЙ</w:t>
      </w:r>
      <w:bookmarkEnd w:id="152"/>
      <w:r>
        <w:rPr>
          <w:sz w:val="24"/>
          <w:szCs w:val="24"/>
          <w:lang w:val="ru-RU"/>
        </w:rPr>
        <w:t xml:space="preserve"> РАЗДЕЛ</w:t>
      </w:r>
    </w:p>
    <w:p w:rsidR="008A3443" w:rsidRPr="008A3443" w:rsidRDefault="008A3443" w:rsidP="00C237CF">
      <w:pPr>
        <w:tabs>
          <w:tab w:val="left" w:pos="851"/>
        </w:tabs>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w:t>
      </w:r>
      <w:r w:rsidRPr="008A3443">
        <w:rPr>
          <w:rFonts w:ascii="Times New Roman" w:hAnsi="Times New Roman"/>
          <w:sz w:val="24"/>
          <w:szCs w:val="24"/>
          <w:lang w:val="ru-RU"/>
        </w:rPr>
        <w:t>д</w:t>
      </w:r>
      <w:r w:rsidRPr="008A3443">
        <w:rPr>
          <w:rFonts w:ascii="Times New Roman" w:hAnsi="Times New Roman"/>
          <w:sz w:val="24"/>
          <w:szCs w:val="24"/>
          <w:lang w:val="ru-RU"/>
        </w:rPr>
        <w:t>ставители иных организаций, участвующие в реализации образовательного процесса в соотве</w:t>
      </w:r>
      <w:r w:rsidRPr="008A3443">
        <w:rPr>
          <w:rFonts w:ascii="Times New Roman" w:hAnsi="Times New Roman"/>
          <w:sz w:val="24"/>
          <w:szCs w:val="24"/>
          <w:lang w:val="ru-RU"/>
        </w:rPr>
        <w:t>т</w:t>
      </w:r>
      <w:r w:rsidRPr="008A3443">
        <w:rPr>
          <w:rFonts w:ascii="Times New Roman" w:hAnsi="Times New Roman"/>
          <w:sz w:val="24"/>
          <w:szCs w:val="24"/>
          <w:lang w:val="ru-RU"/>
        </w:rPr>
        <w:t>ствии с законодательством Российской Федерации, локальными актами общеобразовательной о</w:t>
      </w:r>
      <w:r w:rsidRPr="008A3443">
        <w:rPr>
          <w:rFonts w:ascii="Times New Roman" w:hAnsi="Times New Roman"/>
          <w:sz w:val="24"/>
          <w:szCs w:val="24"/>
          <w:lang w:val="ru-RU"/>
        </w:rPr>
        <w:t>р</w:t>
      </w:r>
      <w:r w:rsidRPr="008A3443">
        <w:rPr>
          <w:rFonts w:ascii="Times New Roman" w:hAnsi="Times New Roman"/>
          <w:sz w:val="24"/>
          <w:szCs w:val="24"/>
          <w:lang w:val="ru-RU"/>
        </w:rPr>
        <w:t>ганизации. Родители (законные представители) несовершеннолетних обучающихся имеют пр</w:t>
      </w:r>
      <w:r w:rsidRPr="008A3443">
        <w:rPr>
          <w:rFonts w:ascii="Times New Roman" w:hAnsi="Times New Roman"/>
          <w:sz w:val="24"/>
          <w:szCs w:val="24"/>
          <w:lang w:val="ru-RU"/>
        </w:rPr>
        <w:t>е</w:t>
      </w:r>
      <w:r w:rsidRPr="008A3443">
        <w:rPr>
          <w:rFonts w:ascii="Times New Roman" w:hAnsi="Times New Roman"/>
          <w:sz w:val="24"/>
          <w:szCs w:val="24"/>
          <w:lang w:val="ru-RU"/>
        </w:rPr>
        <w:t>имущественное право на воспитание своих детей. Содержание воспитания обучающихся в общ</w:t>
      </w:r>
      <w:r w:rsidRPr="008A3443">
        <w:rPr>
          <w:rFonts w:ascii="Times New Roman" w:hAnsi="Times New Roman"/>
          <w:sz w:val="24"/>
          <w:szCs w:val="24"/>
          <w:lang w:val="ru-RU"/>
        </w:rPr>
        <w:t>е</w:t>
      </w:r>
      <w:r w:rsidRPr="008A3443">
        <w:rPr>
          <w:rFonts w:ascii="Times New Roman" w:hAnsi="Times New Roman"/>
          <w:sz w:val="24"/>
          <w:szCs w:val="24"/>
          <w:lang w:val="ru-RU"/>
        </w:rPr>
        <w:t>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w:t>
      </w:r>
      <w:r w:rsidRPr="008A3443">
        <w:rPr>
          <w:rFonts w:ascii="Times New Roman" w:hAnsi="Times New Roman"/>
          <w:sz w:val="24"/>
          <w:szCs w:val="24"/>
          <w:lang w:val="ru-RU"/>
        </w:rPr>
        <w:t>а</w:t>
      </w:r>
      <w:r w:rsidRPr="008A3443">
        <w:rPr>
          <w:rFonts w:ascii="Times New Roman" w:hAnsi="Times New Roman"/>
          <w:sz w:val="24"/>
          <w:szCs w:val="24"/>
          <w:lang w:val="ru-RU"/>
        </w:rPr>
        <w:t>тивный компонент содержания воспитания обучающихся включает духовно-нравственные ценн</w:t>
      </w:r>
      <w:r w:rsidRPr="008A3443">
        <w:rPr>
          <w:rFonts w:ascii="Times New Roman" w:hAnsi="Times New Roman"/>
          <w:sz w:val="24"/>
          <w:szCs w:val="24"/>
          <w:lang w:val="ru-RU"/>
        </w:rPr>
        <w:t>о</w:t>
      </w:r>
      <w:r w:rsidRPr="008A3443">
        <w:rPr>
          <w:rFonts w:ascii="Times New Roman" w:hAnsi="Times New Roman"/>
          <w:sz w:val="24"/>
          <w:szCs w:val="24"/>
          <w:lang w:val="ru-RU"/>
        </w:rPr>
        <w:t xml:space="preserve">сти культуры, традиционных религий народов России. </w:t>
      </w:r>
    </w:p>
    <w:p w:rsidR="008A3443" w:rsidRPr="008A3443" w:rsidRDefault="008A3443" w:rsidP="00C237CF">
      <w:pPr>
        <w:tabs>
          <w:tab w:val="left" w:pos="851"/>
        </w:tabs>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Воспитательная деятельность в общеобразовательной организации планируется и ос</w:t>
      </w:r>
      <w:r w:rsidRPr="008A3443">
        <w:rPr>
          <w:rFonts w:ascii="Times New Roman" w:hAnsi="Times New Roman"/>
          <w:sz w:val="24"/>
          <w:szCs w:val="24"/>
          <w:lang w:val="ru-RU"/>
        </w:rPr>
        <w:t>у</w:t>
      </w:r>
      <w:r w:rsidRPr="008A3443">
        <w:rPr>
          <w:rFonts w:ascii="Times New Roman" w:hAnsi="Times New Roman"/>
          <w:sz w:val="24"/>
          <w:szCs w:val="24"/>
          <w:lang w:val="ru-RU"/>
        </w:rPr>
        <w:t>ществляется в соответствии с приоритетами государственной политики в сфере воспитания, уст</w:t>
      </w:r>
      <w:r w:rsidRPr="008A3443">
        <w:rPr>
          <w:rFonts w:ascii="Times New Roman" w:hAnsi="Times New Roman"/>
          <w:sz w:val="24"/>
          <w:szCs w:val="24"/>
          <w:lang w:val="ru-RU"/>
        </w:rPr>
        <w:t>а</w:t>
      </w:r>
      <w:r w:rsidRPr="008A3443">
        <w:rPr>
          <w:rFonts w:ascii="Times New Roman" w:hAnsi="Times New Roman"/>
          <w:sz w:val="24"/>
          <w:szCs w:val="24"/>
          <w:lang w:val="ru-RU"/>
        </w:rPr>
        <w:t>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w:t>
      </w:r>
      <w:r w:rsidRPr="008A3443">
        <w:rPr>
          <w:rFonts w:ascii="Times New Roman" w:hAnsi="Times New Roman"/>
          <w:sz w:val="24"/>
          <w:szCs w:val="24"/>
          <w:lang w:val="ru-RU"/>
        </w:rPr>
        <w:t>а</w:t>
      </w:r>
      <w:r w:rsidRPr="008A3443">
        <w:rPr>
          <w:rFonts w:ascii="Times New Roman" w:hAnsi="Times New Roman"/>
          <w:sz w:val="24"/>
          <w:szCs w:val="24"/>
          <w:lang w:val="ru-RU"/>
        </w:rPr>
        <w:t>чей Российской Федерации в сфере воспитания детей является развитие высоконравственной ли</w:t>
      </w:r>
      <w:r w:rsidRPr="008A3443">
        <w:rPr>
          <w:rFonts w:ascii="Times New Roman" w:hAnsi="Times New Roman"/>
          <w:sz w:val="24"/>
          <w:szCs w:val="24"/>
          <w:lang w:val="ru-RU"/>
        </w:rPr>
        <w:t>ч</w:t>
      </w:r>
      <w:r w:rsidRPr="008A3443">
        <w:rPr>
          <w:rFonts w:ascii="Times New Roman" w:hAnsi="Times New Roman"/>
          <w:sz w:val="24"/>
          <w:szCs w:val="24"/>
          <w:lang w:val="ru-RU"/>
        </w:rPr>
        <w:t>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w:t>
      </w:r>
      <w:r w:rsidRPr="008A3443">
        <w:rPr>
          <w:rFonts w:ascii="Times New Roman" w:hAnsi="Times New Roman"/>
          <w:sz w:val="24"/>
          <w:szCs w:val="24"/>
          <w:lang w:val="ru-RU"/>
        </w:rPr>
        <w:t>е</w:t>
      </w:r>
      <w:r w:rsidRPr="008A3443">
        <w:rPr>
          <w:rFonts w:ascii="Times New Roman" w:hAnsi="Times New Roman"/>
          <w:sz w:val="24"/>
          <w:szCs w:val="24"/>
          <w:lang w:val="ru-RU"/>
        </w:rPr>
        <w:t xml:space="preserve">менного общества, готовой к мирному созиданию и защите Родины. </w:t>
      </w:r>
      <w:bookmarkStart w:id="153" w:name="_Hlk107041641"/>
      <w:bookmarkEnd w:id="153"/>
    </w:p>
    <w:p w:rsidR="008A3443" w:rsidRPr="008A3443" w:rsidRDefault="008A3443" w:rsidP="00C237CF">
      <w:pPr>
        <w:pStyle w:val="2"/>
        <w:spacing w:before="0" w:line="240" w:lineRule="auto"/>
        <w:rPr>
          <w:b w:val="0"/>
          <w:sz w:val="24"/>
          <w:szCs w:val="24"/>
          <w:lang w:val="ru-RU"/>
        </w:rPr>
      </w:pPr>
      <w:bookmarkStart w:id="154" w:name="_Toc114039449"/>
      <w:bookmarkStart w:id="155" w:name="bookmark8"/>
      <w:r w:rsidRPr="008A3443">
        <w:rPr>
          <w:sz w:val="24"/>
          <w:szCs w:val="24"/>
          <w:lang w:val="ru-RU"/>
        </w:rPr>
        <w:lastRenderedPageBreak/>
        <w:t>1.1 Цель и задачи воспитания обучающихся</w:t>
      </w:r>
      <w:bookmarkEnd w:id="154"/>
    </w:p>
    <w:p w:rsidR="008A3443" w:rsidRPr="008A3443" w:rsidRDefault="008A3443" w:rsidP="00C237CF">
      <w:pPr>
        <w:widowControl/>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w:t>
      </w:r>
      <w:r w:rsidRPr="008A3443">
        <w:rPr>
          <w:rFonts w:ascii="Times New Roman" w:hAnsi="Times New Roman"/>
          <w:sz w:val="24"/>
          <w:szCs w:val="24"/>
          <w:lang w:val="ru-RU"/>
        </w:rPr>
        <w:t>ч</w:t>
      </w:r>
      <w:r w:rsidRPr="008A3443">
        <w:rPr>
          <w:rFonts w:ascii="Times New Roman" w:hAnsi="Times New Roman"/>
          <w:sz w:val="24"/>
          <w:szCs w:val="24"/>
          <w:lang w:val="ru-RU"/>
        </w:rPr>
        <w:t>ную, осознающий ответственность за настоящее и будущее страны, укоренённый в духовных и кул</w:t>
      </w:r>
      <w:r w:rsidRPr="008A3443">
        <w:rPr>
          <w:rFonts w:ascii="Times New Roman" w:hAnsi="Times New Roman"/>
          <w:sz w:val="24"/>
          <w:szCs w:val="24"/>
          <w:lang w:val="ru-RU"/>
        </w:rPr>
        <w:t>ь</w:t>
      </w:r>
      <w:r w:rsidRPr="008A3443">
        <w:rPr>
          <w:rFonts w:ascii="Times New Roman" w:hAnsi="Times New Roman"/>
          <w:sz w:val="24"/>
          <w:szCs w:val="24"/>
          <w:lang w:val="ru-RU"/>
        </w:rPr>
        <w:t xml:space="preserve">турных традициях многонационального народа Российской Федерации. </w:t>
      </w:r>
    </w:p>
    <w:p w:rsidR="008A3443" w:rsidRPr="008A3443" w:rsidRDefault="008A3443" w:rsidP="00C237CF">
      <w:pPr>
        <w:widowControl/>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В</w:t>
      </w:r>
      <w:r w:rsidRPr="008A3443">
        <w:rPr>
          <w:rFonts w:ascii="Times New Roman" w:hAnsi="Times New Roman"/>
          <w:sz w:val="24"/>
          <w:szCs w:val="24"/>
        </w:rPr>
        <w:t> </w:t>
      </w:r>
      <w:r w:rsidRPr="008A3443">
        <w:rPr>
          <w:rFonts w:ascii="Times New Roman" w:hAnsi="Times New Roman"/>
          <w:sz w:val="24"/>
          <w:szCs w:val="24"/>
          <w:lang w:val="ru-RU"/>
        </w:rPr>
        <w:t>соответствии с этим идеалом и нормативными правовыми актами Российской Федер</w:t>
      </w:r>
      <w:r w:rsidRPr="008A3443">
        <w:rPr>
          <w:rFonts w:ascii="Times New Roman" w:hAnsi="Times New Roman"/>
          <w:sz w:val="24"/>
          <w:szCs w:val="24"/>
          <w:lang w:val="ru-RU"/>
        </w:rPr>
        <w:t>а</w:t>
      </w:r>
      <w:r w:rsidRPr="008A3443">
        <w:rPr>
          <w:rFonts w:ascii="Times New Roman" w:hAnsi="Times New Roman"/>
          <w:sz w:val="24"/>
          <w:szCs w:val="24"/>
          <w:lang w:val="ru-RU"/>
        </w:rPr>
        <w:t xml:space="preserve">ции в сфере образования </w:t>
      </w:r>
      <w:r w:rsidRPr="008A3443">
        <w:rPr>
          <w:rFonts w:ascii="Times New Roman" w:hAnsi="Times New Roman"/>
          <w:b/>
          <w:sz w:val="24"/>
          <w:szCs w:val="24"/>
          <w:lang w:val="ru-RU"/>
        </w:rPr>
        <w:t>цель воспитания</w:t>
      </w:r>
      <w:r w:rsidRPr="008A3443">
        <w:rPr>
          <w:rFonts w:ascii="Times New Roman" w:hAnsi="Times New Roman"/>
          <w:sz w:val="24"/>
          <w:szCs w:val="24"/>
          <w:lang w:val="ru-RU"/>
        </w:rPr>
        <w:t xml:space="preserve"> обучающихся в общеобразовательной организации: разв</w:t>
      </w:r>
      <w:r w:rsidRPr="008A3443">
        <w:rPr>
          <w:rFonts w:ascii="Times New Roman" w:hAnsi="Times New Roman"/>
          <w:sz w:val="24"/>
          <w:szCs w:val="24"/>
          <w:lang w:val="ru-RU"/>
        </w:rPr>
        <w:t>и</w:t>
      </w:r>
      <w:r w:rsidRPr="008A3443">
        <w:rPr>
          <w:rFonts w:ascii="Times New Roman" w:hAnsi="Times New Roman"/>
          <w:sz w:val="24"/>
          <w:szCs w:val="24"/>
          <w:lang w:val="ru-RU"/>
        </w:rPr>
        <w:t>тие личности, создание условий для самоопределения и социализации на основе социокульту</w:t>
      </w:r>
      <w:r w:rsidRPr="008A3443">
        <w:rPr>
          <w:rFonts w:ascii="Times New Roman" w:hAnsi="Times New Roman"/>
          <w:sz w:val="24"/>
          <w:szCs w:val="24"/>
          <w:lang w:val="ru-RU"/>
        </w:rPr>
        <w:t>р</w:t>
      </w:r>
      <w:r w:rsidRPr="008A3443">
        <w:rPr>
          <w:rFonts w:ascii="Times New Roman" w:hAnsi="Times New Roman"/>
          <w:sz w:val="24"/>
          <w:szCs w:val="24"/>
          <w:lang w:val="ru-RU"/>
        </w:rPr>
        <w:t>ных, духовно-нравственных ценностей и принятых в российском обществе правил и норм повед</w:t>
      </w:r>
      <w:r w:rsidRPr="008A3443">
        <w:rPr>
          <w:rFonts w:ascii="Times New Roman" w:hAnsi="Times New Roman"/>
          <w:sz w:val="24"/>
          <w:szCs w:val="24"/>
          <w:lang w:val="ru-RU"/>
        </w:rPr>
        <w:t>е</w:t>
      </w:r>
      <w:r w:rsidRPr="008A3443">
        <w:rPr>
          <w:rFonts w:ascii="Times New Roman" w:hAnsi="Times New Roman"/>
          <w:sz w:val="24"/>
          <w:szCs w:val="24"/>
          <w:lang w:val="ru-RU"/>
        </w:rPr>
        <w:t>ния в интересах человека, семьи, общества и государства, формирование у обуч</w:t>
      </w:r>
      <w:r w:rsidRPr="008A3443">
        <w:rPr>
          <w:rFonts w:ascii="Times New Roman" w:hAnsi="Times New Roman"/>
          <w:sz w:val="24"/>
          <w:szCs w:val="24"/>
          <w:lang w:val="ru-RU"/>
        </w:rPr>
        <w:t>а</w:t>
      </w:r>
      <w:r w:rsidRPr="008A3443">
        <w:rPr>
          <w:rFonts w:ascii="Times New Roman" w:hAnsi="Times New Roman"/>
          <w:sz w:val="24"/>
          <w:szCs w:val="24"/>
          <w:lang w:val="ru-RU"/>
        </w:rPr>
        <w:t>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w:t>
      </w:r>
      <w:r w:rsidRPr="008A3443">
        <w:rPr>
          <w:rFonts w:ascii="Times New Roman" w:hAnsi="Times New Roman"/>
          <w:sz w:val="24"/>
          <w:szCs w:val="24"/>
          <w:lang w:val="ru-RU"/>
        </w:rPr>
        <w:t>й</w:t>
      </w:r>
      <w:r w:rsidRPr="008A3443">
        <w:rPr>
          <w:rFonts w:ascii="Times New Roman" w:hAnsi="Times New Roman"/>
          <w:sz w:val="24"/>
          <w:szCs w:val="24"/>
          <w:lang w:val="ru-RU"/>
        </w:rPr>
        <w:t>ской Федерации, природе и окружающей среде.</w:t>
      </w:r>
    </w:p>
    <w:p w:rsidR="008A3443" w:rsidRPr="008A3443" w:rsidRDefault="008A3443" w:rsidP="00C237CF">
      <w:pPr>
        <w:tabs>
          <w:tab w:val="left" w:pos="851"/>
        </w:tabs>
        <w:spacing w:after="0" w:line="240" w:lineRule="auto"/>
        <w:ind w:firstLine="709"/>
        <w:jc w:val="both"/>
        <w:rPr>
          <w:rFonts w:ascii="Times New Roman" w:hAnsi="Times New Roman"/>
          <w:sz w:val="24"/>
          <w:szCs w:val="24"/>
          <w:lang w:val="ru-RU"/>
        </w:rPr>
      </w:pPr>
      <w:r w:rsidRPr="008A3443">
        <w:rPr>
          <w:rFonts w:ascii="Times New Roman" w:hAnsi="Times New Roman"/>
          <w:b/>
          <w:sz w:val="24"/>
          <w:szCs w:val="24"/>
          <w:lang w:val="ru-RU"/>
        </w:rPr>
        <w:t>Задачи воспитания</w:t>
      </w:r>
      <w:r w:rsidRPr="008A3443">
        <w:rPr>
          <w:rFonts w:ascii="Times New Roman" w:hAnsi="Times New Roman"/>
          <w:sz w:val="24"/>
          <w:szCs w:val="24"/>
          <w:lang w:val="ru-RU"/>
        </w:rPr>
        <w:t xml:space="preserve"> обучающихся в общеобразовательной организации: усвоение ими зн</w:t>
      </w:r>
      <w:r w:rsidRPr="008A3443">
        <w:rPr>
          <w:rFonts w:ascii="Times New Roman" w:hAnsi="Times New Roman"/>
          <w:sz w:val="24"/>
          <w:szCs w:val="24"/>
          <w:lang w:val="ru-RU"/>
        </w:rPr>
        <w:t>а</w:t>
      </w:r>
      <w:r w:rsidRPr="008A3443">
        <w:rPr>
          <w:rFonts w:ascii="Times New Roman" w:hAnsi="Times New Roman"/>
          <w:sz w:val="24"/>
          <w:szCs w:val="24"/>
          <w:lang w:val="ru-RU"/>
        </w:rPr>
        <w:t>ний норм, духовно-нравственных ценностей, традиций, которые выработало российское о</w:t>
      </w:r>
      <w:r w:rsidRPr="008A3443">
        <w:rPr>
          <w:rFonts w:ascii="Times New Roman" w:hAnsi="Times New Roman"/>
          <w:sz w:val="24"/>
          <w:szCs w:val="24"/>
          <w:lang w:val="ru-RU"/>
        </w:rPr>
        <w:t>б</w:t>
      </w:r>
      <w:r w:rsidRPr="008A3443">
        <w:rPr>
          <w:rFonts w:ascii="Times New Roman" w:hAnsi="Times New Roman"/>
          <w:sz w:val="24"/>
          <w:szCs w:val="24"/>
          <w:lang w:val="ru-RU"/>
        </w:rPr>
        <w:t>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w:t>
      </w:r>
      <w:r w:rsidRPr="008A3443">
        <w:rPr>
          <w:rFonts w:ascii="Times New Roman" w:hAnsi="Times New Roman"/>
          <w:sz w:val="24"/>
          <w:szCs w:val="24"/>
          <w:lang w:val="ru-RU"/>
        </w:rPr>
        <w:t>ь</w:t>
      </w:r>
      <w:r w:rsidRPr="008A3443">
        <w:rPr>
          <w:rFonts w:ascii="Times New Roman" w:hAnsi="Times New Roman"/>
          <w:sz w:val="24"/>
          <w:szCs w:val="24"/>
          <w:lang w:val="ru-RU"/>
        </w:rPr>
        <w:t>ных отношений, применения полученных знаний; достижение личностных результ</w:t>
      </w:r>
      <w:r w:rsidRPr="008A3443">
        <w:rPr>
          <w:rFonts w:ascii="Times New Roman" w:hAnsi="Times New Roman"/>
          <w:sz w:val="24"/>
          <w:szCs w:val="24"/>
          <w:lang w:val="ru-RU"/>
        </w:rPr>
        <w:t>а</w:t>
      </w:r>
      <w:r w:rsidRPr="008A3443">
        <w:rPr>
          <w:rFonts w:ascii="Times New Roman" w:hAnsi="Times New Roman"/>
          <w:sz w:val="24"/>
          <w:szCs w:val="24"/>
          <w:lang w:val="ru-RU"/>
        </w:rPr>
        <w:t>тов освоения общеобразовательных программ в соответствии с ФГОС. Личностные результаты освоения, об</w:t>
      </w:r>
      <w:r w:rsidRPr="008A3443">
        <w:rPr>
          <w:rFonts w:ascii="Times New Roman" w:hAnsi="Times New Roman"/>
          <w:sz w:val="24"/>
          <w:szCs w:val="24"/>
          <w:lang w:val="ru-RU"/>
        </w:rPr>
        <w:t>у</w:t>
      </w:r>
      <w:r w:rsidRPr="008A3443">
        <w:rPr>
          <w:rFonts w:ascii="Times New Roman" w:hAnsi="Times New Roman"/>
          <w:sz w:val="24"/>
          <w:szCs w:val="24"/>
          <w:lang w:val="ru-RU"/>
        </w:rPr>
        <w:t>чающимися, общеобразовательных программ включают осознание российской гражданской иде</w:t>
      </w:r>
      <w:r w:rsidRPr="008A3443">
        <w:rPr>
          <w:rFonts w:ascii="Times New Roman" w:hAnsi="Times New Roman"/>
          <w:sz w:val="24"/>
          <w:szCs w:val="24"/>
          <w:lang w:val="ru-RU"/>
        </w:rPr>
        <w:t>н</w:t>
      </w:r>
      <w:r w:rsidRPr="008A3443">
        <w:rPr>
          <w:rFonts w:ascii="Times New Roman" w:hAnsi="Times New Roman"/>
          <w:sz w:val="24"/>
          <w:szCs w:val="24"/>
          <w:lang w:val="ru-RU"/>
        </w:rPr>
        <w:t>тичности, сформированность ценностей самостоятельности и инициативы, готовность обуча</w:t>
      </w:r>
      <w:r w:rsidRPr="008A3443">
        <w:rPr>
          <w:rFonts w:ascii="Times New Roman" w:hAnsi="Times New Roman"/>
          <w:sz w:val="24"/>
          <w:szCs w:val="24"/>
          <w:lang w:val="ru-RU"/>
        </w:rPr>
        <w:t>ю</w:t>
      </w:r>
      <w:r w:rsidRPr="008A3443">
        <w:rPr>
          <w:rFonts w:ascii="Times New Roman" w:hAnsi="Times New Roman"/>
          <w:sz w:val="24"/>
          <w:szCs w:val="24"/>
          <w:lang w:val="ru-RU"/>
        </w:rPr>
        <w:t>щихся к саморазвитию, самостоятельности и личностному самоопредел</w:t>
      </w:r>
      <w:r w:rsidRPr="008A3443">
        <w:rPr>
          <w:rFonts w:ascii="Times New Roman" w:hAnsi="Times New Roman"/>
          <w:sz w:val="24"/>
          <w:szCs w:val="24"/>
          <w:lang w:val="ru-RU"/>
        </w:rPr>
        <w:t>е</w:t>
      </w:r>
      <w:r w:rsidRPr="008A3443">
        <w:rPr>
          <w:rFonts w:ascii="Times New Roman" w:hAnsi="Times New Roman"/>
          <w:sz w:val="24"/>
          <w:szCs w:val="24"/>
          <w:lang w:val="ru-RU"/>
        </w:rPr>
        <w:t>нию, наличие мотивации к целенаправленной социально значимой деятельности, сформирова</w:t>
      </w:r>
      <w:r w:rsidRPr="008A3443">
        <w:rPr>
          <w:rFonts w:ascii="Times New Roman" w:hAnsi="Times New Roman"/>
          <w:sz w:val="24"/>
          <w:szCs w:val="24"/>
          <w:lang w:val="ru-RU"/>
        </w:rPr>
        <w:t>н</w:t>
      </w:r>
      <w:r w:rsidRPr="008A3443">
        <w:rPr>
          <w:rFonts w:ascii="Times New Roman" w:hAnsi="Times New Roman"/>
          <w:sz w:val="24"/>
          <w:szCs w:val="24"/>
          <w:lang w:val="ru-RU"/>
        </w:rPr>
        <w:t>ность внутренней позиции личности как особого ценностного отношения к себе, окружающим людям и жизни в целом.</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Воспитательная деятельность в общеобразовательной организации планируется и ос</w:t>
      </w:r>
      <w:r w:rsidRPr="008A3443">
        <w:rPr>
          <w:rFonts w:ascii="Times New Roman" w:hAnsi="Times New Roman"/>
          <w:sz w:val="24"/>
          <w:szCs w:val="24"/>
          <w:lang w:val="ru-RU"/>
        </w:rPr>
        <w:t>у</w:t>
      </w:r>
      <w:r w:rsidRPr="008A3443">
        <w:rPr>
          <w:rFonts w:ascii="Times New Roman" w:hAnsi="Times New Roman"/>
          <w:sz w:val="24"/>
          <w:szCs w:val="24"/>
          <w:lang w:val="ru-RU"/>
        </w:rPr>
        <w:t>ществляется на основе аксиологического, антропологического, культурно-исторического, систе</w:t>
      </w:r>
      <w:r w:rsidRPr="008A3443">
        <w:rPr>
          <w:rFonts w:ascii="Times New Roman" w:hAnsi="Times New Roman"/>
          <w:sz w:val="24"/>
          <w:szCs w:val="24"/>
          <w:lang w:val="ru-RU"/>
        </w:rPr>
        <w:t>м</w:t>
      </w:r>
      <w:r w:rsidRPr="008A3443">
        <w:rPr>
          <w:rFonts w:ascii="Times New Roman" w:hAnsi="Times New Roman"/>
          <w:sz w:val="24"/>
          <w:szCs w:val="24"/>
          <w:lang w:val="ru-RU"/>
        </w:rPr>
        <w:t>но-деятельностного, личностно-ориентированного подходов и с учётом принципов восп</w:t>
      </w:r>
      <w:r w:rsidRPr="008A3443">
        <w:rPr>
          <w:rFonts w:ascii="Times New Roman" w:hAnsi="Times New Roman"/>
          <w:sz w:val="24"/>
          <w:szCs w:val="24"/>
          <w:lang w:val="ru-RU"/>
        </w:rPr>
        <w:t>и</w:t>
      </w:r>
      <w:r w:rsidRPr="008A3443">
        <w:rPr>
          <w:rFonts w:ascii="Times New Roman" w:hAnsi="Times New Roman"/>
          <w:sz w:val="24"/>
          <w:szCs w:val="24"/>
          <w:lang w:val="ru-RU"/>
        </w:rPr>
        <w:t>тания: гуманистической направленности воспитания, совместной деятельности детей и взрослых, след</w:t>
      </w:r>
      <w:r w:rsidRPr="008A3443">
        <w:rPr>
          <w:rFonts w:ascii="Times New Roman" w:hAnsi="Times New Roman"/>
          <w:sz w:val="24"/>
          <w:szCs w:val="24"/>
          <w:lang w:val="ru-RU"/>
        </w:rPr>
        <w:t>о</w:t>
      </w:r>
      <w:r w:rsidRPr="008A3443">
        <w:rPr>
          <w:rFonts w:ascii="Times New Roman" w:hAnsi="Times New Roman"/>
          <w:sz w:val="24"/>
          <w:szCs w:val="24"/>
          <w:lang w:val="ru-RU"/>
        </w:rPr>
        <w:t>вания нравственному примеру, безопасной жизнедеятельности, инклюзивности, возрастосообра</w:t>
      </w:r>
      <w:r w:rsidRPr="008A3443">
        <w:rPr>
          <w:rFonts w:ascii="Times New Roman" w:hAnsi="Times New Roman"/>
          <w:sz w:val="24"/>
          <w:szCs w:val="24"/>
          <w:lang w:val="ru-RU"/>
        </w:rPr>
        <w:t>з</w:t>
      </w:r>
      <w:r w:rsidRPr="008A3443">
        <w:rPr>
          <w:rFonts w:ascii="Times New Roman" w:hAnsi="Times New Roman"/>
          <w:sz w:val="24"/>
          <w:szCs w:val="24"/>
          <w:lang w:val="ru-RU"/>
        </w:rPr>
        <w:t>ности.</w:t>
      </w:r>
    </w:p>
    <w:p w:rsidR="008A3443" w:rsidRPr="008A3443" w:rsidRDefault="008A3443" w:rsidP="00C237CF">
      <w:pPr>
        <w:pStyle w:val="2"/>
        <w:spacing w:before="0" w:line="240" w:lineRule="auto"/>
        <w:rPr>
          <w:b w:val="0"/>
          <w:color w:val="000000" w:themeColor="text1"/>
          <w:sz w:val="24"/>
          <w:szCs w:val="24"/>
          <w:lang w:val="ru-RU"/>
        </w:rPr>
      </w:pPr>
      <w:bookmarkStart w:id="156" w:name="_Toc114039450"/>
      <w:r w:rsidRPr="008A3443">
        <w:rPr>
          <w:color w:val="000000" w:themeColor="text1"/>
          <w:sz w:val="24"/>
          <w:szCs w:val="24"/>
          <w:lang w:val="ru-RU"/>
        </w:rPr>
        <w:t>1.2 Направления воспитания</w:t>
      </w:r>
      <w:bookmarkEnd w:id="156"/>
      <w:r w:rsidRPr="008A3443">
        <w:rPr>
          <w:color w:val="000000" w:themeColor="text1"/>
          <w:sz w:val="24"/>
          <w:szCs w:val="24"/>
          <w:lang w:val="ru-RU"/>
        </w:rPr>
        <w:t xml:space="preserve"> </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Программа реализуется в единстве учебной и воспитательной деятельности общеобразов</w:t>
      </w:r>
      <w:r w:rsidRPr="008A3443">
        <w:rPr>
          <w:rFonts w:ascii="Times New Roman" w:hAnsi="Times New Roman"/>
          <w:sz w:val="24"/>
          <w:szCs w:val="24"/>
          <w:lang w:val="ru-RU"/>
        </w:rPr>
        <w:t>а</w:t>
      </w:r>
      <w:r w:rsidRPr="008A3443">
        <w:rPr>
          <w:rFonts w:ascii="Times New Roman" w:hAnsi="Times New Roman"/>
          <w:sz w:val="24"/>
          <w:szCs w:val="24"/>
          <w:lang w:val="ru-RU"/>
        </w:rPr>
        <w:t>тельной организации по основным направлениям воспитания в соответствии с ФГОС:</w:t>
      </w:r>
    </w:p>
    <w:p w:rsidR="008A3443" w:rsidRPr="008A3443" w:rsidRDefault="008A3443" w:rsidP="00C237CF">
      <w:pPr>
        <w:numPr>
          <w:ilvl w:val="0"/>
          <w:numId w:val="129"/>
        </w:numPr>
        <w:tabs>
          <w:tab w:val="left" w:pos="983"/>
        </w:tabs>
        <w:spacing w:after="0" w:line="240" w:lineRule="auto"/>
        <w:ind w:left="0" w:firstLine="709"/>
        <w:jc w:val="both"/>
        <w:rPr>
          <w:rFonts w:ascii="Times New Roman" w:hAnsi="Times New Roman"/>
          <w:sz w:val="24"/>
          <w:szCs w:val="24"/>
          <w:lang w:val="ru-RU"/>
        </w:rPr>
      </w:pPr>
      <w:r w:rsidRPr="008A3443">
        <w:rPr>
          <w:rFonts w:ascii="Times New Roman" w:hAnsi="Times New Roman"/>
          <w:b/>
          <w:sz w:val="24"/>
          <w:szCs w:val="24"/>
          <w:lang w:val="ru-RU"/>
        </w:rPr>
        <w:t xml:space="preserve">гражданское воспитание </w:t>
      </w:r>
      <w:r w:rsidRPr="008A3443">
        <w:rPr>
          <w:rFonts w:ascii="Times New Roman" w:hAnsi="Times New Roman"/>
          <w:bCs/>
          <w:sz w:val="24"/>
          <w:szCs w:val="24"/>
          <w:lang w:val="ru-RU"/>
        </w:rPr>
        <w:t xml:space="preserve">— </w:t>
      </w:r>
      <w:r w:rsidRPr="008A3443">
        <w:rPr>
          <w:rFonts w:ascii="Times New Roman" w:hAnsi="Times New Roman"/>
          <w:sz w:val="24"/>
          <w:szCs w:val="24"/>
          <w:lang w:val="ru-RU"/>
        </w:rPr>
        <w:t>формирование российской гражданской идентичности, принадлежности к общности граждан Российской Федерации, к народу России как источнику вл</w:t>
      </w:r>
      <w:r w:rsidRPr="008A3443">
        <w:rPr>
          <w:rFonts w:ascii="Times New Roman" w:hAnsi="Times New Roman"/>
          <w:sz w:val="24"/>
          <w:szCs w:val="24"/>
          <w:lang w:val="ru-RU"/>
        </w:rPr>
        <w:t>а</w:t>
      </w:r>
      <w:r w:rsidRPr="008A3443">
        <w:rPr>
          <w:rFonts w:ascii="Times New Roman" w:hAnsi="Times New Roman"/>
          <w:sz w:val="24"/>
          <w:szCs w:val="24"/>
          <w:lang w:val="ru-RU"/>
        </w:rPr>
        <w:t>сти в Российском государстве и субъекту тысячелетней российской государственности, ув</w:t>
      </w:r>
      <w:r w:rsidRPr="008A3443">
        <w:rPr>
          <w:rFonts w:ascii="Times New Roman" w:hAnsi="Times New Roman"/>
          <w:sz w:val="24"/>
          <w:szCs w:val="24"/>
          <w:lang w:val="ru-RU"/>
        </w:rPr>
        <w:t>а</w:t>
      </w:r>
      <w:r w:rsidRPr="008A3443">
        <w:rPr>
          <w:rFonts w:ascii="Times New Roman" w:hAnsi="Times New Roman"/>
          <w:sz w:val="24"/>
          <w:szCs w:val="24"/>
          <w:lang w:val="ru-RU"/>
        </w:rPr>
        <w:t>жения к правам, свободам и обязанностям гражданина России, правовой и политической кул</w:t>
      </w:r>
      <w:r w:rsidRPr="008A3443">
        <w:rPr>
          <w:rFonts w:ascii="Times New Roman" w:hAnsi="Times New Roman"/>
          <w:sz w:val="24"/>
          <w:szCs w:val="24"/>
          <w:lang w:val="ru-RU"/>
        </w:rPr>
        <w:t>ь</w:t>
      </w:r>
      <w:r w:rsidRPr="008A3443">
        <w:rPr>
          <w:rFonts w:ascii="Times New Roman" w:hAnsi="Times New Roman"/>
          <w:sz w:val="24"/>
          <w:szCs w:val="24"/>
          <w:lang w:val="ru-RU"/>
        </w:rPr>
        <w:t>туры;</w:t>
      </w:r>
    </w:p>
    <w:p w:rsidR="008A3443" w:rsidRPr="008A3443" w:rsidRDefault="008A3443" w:rsidP="00C237CF">
      <w:pPr>
        <w:numPr>
          <w:ilvl w:val="0"/>
          <w:numId w:val="129"/>
        </w:numPr>
        <w:tabs>
          <w:tab w:val="left" w:pos="983"/>
        </w:tabs>
        <w:spacing w:after="0" w:line="240" w:lineRule="auto"/>
        <w:ind w:left="0" w:firstLine="709"/>
        <w:jc w:val="both"/>
        <w:rPr>
          <w:rFonts w:ascii="Times New Roman" w:hAnsi="Times New Roman"/>
          <w:sz w:val="24"/>
          <w:szCs w:val="24"/>
          <w:lang w:val="ru-RU"/>
        </w:rPr>
      </w:pPr>
      <w:r w:rsidRPr="008A3443">
        <w:rPr>
          <w:rFonts w:ascii="Times New Roman" w:hAnsi="Times New Roman"/>
          <w:b/>
          <w:sz w:val="24"/>
          <w:szCs w:val="24"/>
          <w:lang w:val="ru-RU"/>
        </w:rPr>
        <w:t xml:space="preserve">патриотическое воспитание </w:t>
      </w:r>
      <w:r w:rsidRPr="008A3443">
        <w:rPr>
          <w:rFonts w:ascii="Times New Roman" w:hAnsi="Times New Roman"/>
          <w:bCs/>
          <w:sz w:val="24"/>
          <w:szCs w:val="24"/>
          <w:lang w:val="ru-RU"/>
        </w:rPr>
        <w:t xml:space="preserve">— </w:t>
      </w:r>
      <w:r w:rsidRPr="008A3443">
        <w:rPr>
          <w:rFonts w:ascii="Times New Roman" w:hAnsi="Times New Roman"/>
          <w:sz w:val="24"/>
          <w:szCs w:val="24"/>
          <w:lang w:val="ru-RU"/>
        </w:rPr>
        <w:t>воспитание любви к родному краю, Родине, своему народу, уважения к другим народам России; историческое просвещение, формирование росси</w:t>
      </w:r>
      <w:r w:rsidRPr="008A3443">
        <w:rPr>
          <w:rFonts w:ascii="Times New Roman" w:hAnsi="Times New Roman"/>
          <w:sz w:val="24"/>
          <w:szCs w:val="24"/>
          <w:lang w:val="ru-RU"/>
        </w:rPr>
        <w:t>й</w:t>
      </w:r>
      <w:r w:rsidRPr="008A3443">
        <w:rPr>
          <w:rFonts w:ascii="Times New Roman" w:hAnsi="Times New Roman"/>
          <w:sz w:val="24"/>
          <w:szCs w:val="24"/>
          <w:lang w:val="ru-RU"/>
        </w:rPr>
        <w:t>ского национального исторического сознания, российской культурной идентичности;</w:t>
      </w:r>
    </w:p>
    <w:p w:rsidR="008A3443" w:rsidRPr="008A3443" w:rsidRDefault="008A3443" w:rsidP="00C237CF">
      <w:pPr>
        <w:numPr>
          <w:ilvl w:val="0"/>
          <w:numId w:val="129"/>
        </w:numPr>
        <w:tabs>
          <w:tab w:val="left" w:pos="983"/>
        </w:tabs>
        <w:spacing w:after="0" w:line="240" w:lineRule="auto"/>
        <w:ind w:left="0" w:firstLine="709"/>
        <w:jc w:val="both"/>
        <w:rPr>
          <w:rFonts w:ascii="Times New Roman" w:hAnsi="Times New Roman"/>
          <w:sz w:val="24"/>
          <w:szCs w:val="24"/>
          <w:lang w:val="ru-RU"/>
        </w:rPr>
      </w:pPr>
      <w:r w:rsidRPr="008A3443">
        <w:rPr>
          <w:rFonts w:ascii="Times New Roman" w:hAnsi="Times New Roman"/>
          <w:b/>
          <w:sz w:val="24"/>
          <w:szCs w:val="24"/>
          <w:lang w:val="ru-RU"/>
        </w:rPr>
        <w:t xml:space="preserve">духовно-нравственное воспитание </w:t>
      </w:r>
      <w:r w:rsidRPr="008A3443">
        <w:rPr>
          <w:rFonts w:ascii="Times New Roman" w:hAnsi="Times New Roman"/>
          <w:bCs/>
          <w:sz w:val="24"/>
          <w:szCs w:val="24"/>
          <w:lang w:val="ru-RU"/>
        </w:rPr>
        <w:t>—</w:t>
      </w:r>
      <w:r w:rsidRPr="008A3443">
        <w:rPr>
          <w:rFonts w:ascii="Times New Roman" w:hAnsi="Times New Roman"/>
          <w:sz w:val="24"/>
          <w:szCs w:val="24"/>
          <w:lang w:val="ru-RU"/>
        </w:rPr>
        <w:t xml:space="preserve"> воспитание на основе духовно-нравственной культуры народов России, традиционных религий народов России, формирование традицио</w:t>
      </w:r>
      <w:r w:rsidRPr="008A3443">
        <w:rPr>
          <w:rFonts w:ascii="Times New Roman" w:hAnsi="Times New Roman"/>
          <w:sz w:val="24"/>
          <w:szCs w:val="24"/>
          <w:lang w:val="ru-RU"/>
        </w:rPr>
        <w:t>н</w:t>
      </w:r>
      <w:r w:rsidRPr="008A3443">
        <w:rPr>
          <w:rFonts w:ascii="Times New Roman" w:hAnsi="Times New Roman"/>
          <w:sz w:val="24"/>
          <w:szCs w:val="24"/>
          <w:lang w:val="ru-RU"/>
        </w:rPr>
        <w:t>ных российских семейных ценностей; воспитание честности, доброты, милосердия, справедл</w:t>
      </w:r>
      <w:r w:rsidRPr="008A3443">
        <w:rPr>
          <w:rFonts w:ascii="Times New Roman" w:hAnsi="Times New Roman"/>
          <w:sz w:val="24"/>
          <w:szCs w:val="24"/>
          <w:lang w:val="ru-RU"/>
        </w:rPr>
        <w:t>и</w:t>
      </w:r>
      <w:r w:rsidRPr="008A3443">
        <w:rPr>
          <w:rFonts w:ascii="Times New Roman" w:hAnsi="Times New Roman"/>
          <w:sz w:val="24"/>
          <w:szCs w:val="24"/>
          <w:lang w:val="ru-RU"/>
        </w:rPr>
        <w:t>вости, дружелюбия и взаимопомощи, уважения к старшим, к памяти предков;</w:t>
      </w:r>
    </w:p>
    <w:p w:rsidR="008A3443" w:rsidRPr="008A3443" w:rsidRDefault="008A3443" w:rsidP="00C237CF">
      <w:pPr>
        <w:numPr>
          <w:ilvl w:val="0"/>
          <w:numId w:val="129"/>
        </w:numPr>
        <w:tabs>
          <w:tab w:val="left" w:pos="983"/>
        </w:tabs>
        <w:spacing w:after="0" w:line="240" w:lineRule="auto"/>
        <w:ind w:left="0" w:firstLine="709"/>
        <w:jc w:val="both"/>
        <w:rPr>
          <w:rFonts w:ascii="Times New Roman" w:hAnsi="Times New Roman"/>
          <w:sz w:val="24"/>
          <w:szCs w:val="24"/>
          <w:lang w:val="ru-RU"/>
        </w:rPr>
      </w:pPr>
      <w:r w:rsidRPr="008A3443">
        <w:rPr>
          <w:rFonts w:ascii="Times New Roman" w:hAnsi="Times New Roman"/>
          <w:b/>
          <w:sz w:val="24"/>
          <w:szCs w:val="24"/>
          <w:lang w:val="ru-RU"/>
        </w:rPr>
        <w:t xml:space="preserve">эстетическое воспитание </w:t>
      </w:r>
      <w:r w:rsidRPr="008A3443">
        <w:rPr>
          <w:rFonts w:ascii="Times New Roman" w:hAnsi="Times New Roman"/>
          <w:bCs/>
          <w:sz w:val="24"/>
          <w:szCs w:val="24"/>
          <w:lang w:val="ru-RU"/>
        </w:rPr>
        <w:t>—</w:t>
      </w:r>
      <w:r w:rsidRPr="008A3443">
        <w:rPr>
          <w:rFonts w:ascii="Times New Roman" w:hAnsi="Times New Roman"/>
          <w:sz w:val="24"/>
          <w:szCs w:val="24"/>
          <w:lang w:val="ru-RU"/>
        </w:rPr>
        <w:t xml:space="preserve"> формирование эстетической культуры на основе росси</w:t>
      </w:r>
      <w:r w:rsidRPr="008A3443">
        <w:rPr>
          <w:rFonts w:ascii="Times New Roman" w:hAnsi="Times New Roman"/>
          <w:sz w:val="24"/>
          <w:szCs w:val="24"/>
          <w:lang w:val="ru-RU"/>
        </w:rPr>
        <w:t>й</w:t>
      </w:r>
      <w:r w:rsidRPr="008A3443">
        <w:rPr>
          <w:rFonts w:ascii="Times New Roman" w:hAnsi="Times New Roman"/>
          <w:sz w:val="24"/>
          <w:szCs w:val="24"/>
          <w:lang w:val="ru-RU"/>
        </w:rPr>
        <w:t>ских традиционных духовных ценностей, приобщение к лучшим образцам отечественного и мир</w:t>
      </w:r>
      <w:r w:rsidRPr="008A3443">
        <w:rPr>
          <w:rFonts w:ascii="Times New Roman" w:hAnsi="Times New Roman"/>
          <w:sz w:val="24"/>
          <w:szCs w:val="24"/>
          <w:lang w:val="ru-RU"/>
        </w:rPr>
        <w:t>о</w:t>
      </w:r>
      <w:r w:rsidRPr="008A3443">
        <w:rPr>
          <w:rFonts w:ascii="Times New Roman" w:hAnsi="Times New Roman"/>
          <w:sz w:val="24"/>
          <w:szCs w:val="24"/>
          <w:lang w:val="ru-RU"/>
        </w:rPr>
        <w:t>вого искусства;</w:t>
      </w:r>
    </w:p>
    <w:p w:rsidR="008A3443" w:rsidRPr="008A3443" w:rsidRDefault="008A3443" w:rsidP="00C237CF">
      <w:pPr>
        <w:numPr>
          <w:ilvl w:val="0"/>
          <w:numId w:val="129"/>
        </w:numPr>
        <w:tabs>
          <w:tab w:val="left" w:pos="983"/>
        </w:tabs>
        <w:spacing w:after="0" w:line="240" w:lineRule="auto"/>
        <w:ind w:left="0" w:firstLine="709"/>
        <w:jc w:val="both"/>
        <w:rPr>
          <w:rFonts w:ascii="Times New Roman" w:hAnsi="Times New Roman"/>
          <w:sz w:val="24"/>
          <w:szCs w:val="24"/>
          <w:lang w:val="ru-RU"/>
        </w:rPr>
      </w:pPr>
      <w:r w:rsidRPr="008A3443">
        <w:rPr>
          <w:rFonts w:ascii="Times New Roman" w:hAnsi="Times New Roman"/>
          <w:b/>
          <w:sz w:val="24"/>
          <w:szCs w:val="24"/>
          <w:lang w:val="ru-RU"/>
        </w:rPr>
        <w:t>физическое воспитание</w:t>
      </w:r>
      <w:r w:rsidRPr="008A3443">
        <w:rPr>
          <w:rFonts w:ascii="Times New Roman" w:hAnsi="Times New Roman"/>
          <w:sz w:val="24"/>
          <w:szCs w:val="24"/>
          <w:lang w:val="ru-RU"/>
        </w:rPr>
        <w:t>,</w:t>
      </w:r>
      <w:r w:rsidRPr="008A3443">
        <w:rPr>
          <w:rFonts w:ascii="Times New Roman" w:hAnsi="Times New Roman"/>
          <w:b/>
          <w:sz w:val="24"/>
          <w:szCs w:val="24"/>
          <w:lang w:val="ru-RU"/>
        </w:rPr>
        <w:t xml:space="preserve"> формирование культуры здорового образа жизни и эмоц</w:t>
      </w:r>
      <w:r w:rsidRPr="008A3443">
        <w:rPr>
          <w:rFonts w:ascii="Times New Roman" w:hAnsi="Times New Roman"/>
          <w:b/>
          <w:sz w:val="24"/>
          <w:szCs w:val="24"/>
          <w:lang w:val="ru-RU"/>
        </w:rPr>
        <w:t>и</w:t>
      </w:r>
      <w:r w:rsidRPr="008A3443">
        <w:rPr>
          <w:rFonts w:ascii="Times New Roman" w:hAnsi="Times New Roman"/>
          <w:b/>
          <w:sz w:val="24"/>
          <w:szCs w:val="24"/>
          <w:lang w:val="ru-RU"/>
        </w:rPr>
        <w:t xml:space="preserve">онального благополучия </w:t>
      </w:r>
      <w:r w:rsidRPr="008A3443">
        <w:rPr>
          <w:rFonts w:ascii="Times New Roman" w:hAnsi="Times New Roman"/>
          <w:bCs/>
          <w:sz w:val="24"/>
          <w:szCs w:val="24"/>
          <w:lang w:val="ru-RU"/>
        </w:rPr>
        <w:t xml:space="preserve">— </w:t>
      </w:r>
      <w:r w:rsidRPr="008A3443">
        <w:rPr>
          <w:rFonts w:ascii="Times New Roman" w:hAnsi="Times New Roman"/>
          <w:sz w:val="24"/>
          <w:szCs w:val="24"/>
          <w:lang w:val="ru-RU"/>
        </w:rPr>
        <w:t>развитие физических способностей с учётом возможностей и сост</w:t>
      </w:r>
      <w:r w:rsidRPr="008A3443">
        <w:rPr>
          <w:rFonts w:ascii="Times New Roman" w:hAnsi="Times New Roman"/>
          <w:sz w:val="24"/>
          <w:szCs w:val="24"/>
          <w:lang w:val="ru-RU"/>
        </w:rPr>
        <w:t>о</w:t>
      </w:r>
      <w:r w:rsidRPr="008A3443">
        <w:rPr>
          <w:rFonts w:ascii="Times New Roman" w:hAnsi="Times New Roman"/>
          <w:sz w:val="24"/>
          <w:szCs w:val="24"/>
          <w:lang w:val="ru-RU"/>
        </w:rPr>
        <w:t>яния здоровья, навыков безопасного поведения в природной и социальной среде, чрезв</w:t>
      </w:r>
      <w:r w:rsidRPr="008A3443">
        <w:rPr>
          <w:rFonts w:ascii="Times New Roman" w:hAnsi="Times New Roman"/>
          <w:sz w:val="24"/>
          <w:szCs w:val="24"/>
          <w:lang w:val="ru-RU"/>
        </w:rPr>
        <w:t>ы</w:t>
      </w:r>
      <w:r w:rsidRPr="008A3443">
        <w:rPr>
          <w:rFonts w:ascii="Times New Roman" w:hAnsi="Times New Roman"/>
          <w:sz w:val="24"/>
          <w:szCs w:val="24"/>
          <w:lang w:val="ru-RU"/>
        </w:rPr>
        <w:t>чайных ситуациях;</w:t>
      </w:r>
    </w:p>
    <w:p w:rsidR="008A3443" w:rsidRPr="008A3443" w:rsidRDefault="008A3443" w:rsidP="00C237CF">
      <w:pPr>
        <w:numPr>
          <w:ilvl w:val="0"/>
          <w:numId w:val="129"/>
        </w:numPr>
        <w:tabs>
          <w:tab w:val="left" w:pos="983"/>
        </w:tabs>
        <w:spacing w:after="0" w:line="240" w:lineRule="auto"/>
        <w:ind w:left="0" w:firstLine="709"/>
        <w:jc w:val="both"/>
        <w:rPr>
          <w:rFonts w:ascii="Times New Roman" w:hAnsi="Times New Roman"/>
          <w:sz w:val="24"/>
          <w:szCs w:val="24"/>
          <w:lang w:val="ru-RU"/>
        </w:rPr>
      </w:pPr>
      <w:r w:rsidRPr="008A3443">
        <w:rPr>
          <w:rFonts w:ascii="Times New Roman" w:hAnsi="Times New Roman"/>
          <w:b/>
          <w:sz w:val="24"/>
          <w:szCs w:val="24"/>
          <w:lang w:val="ru-RU"/>
        </w:rPr>
        <w:t>трудовое воспитание</w:t>
      </w:r>
      <w:r w:rsidRPr="008A3443">
        <w:rPr>
          <w:rFonts w:ascii="Times New Roman" w:hAnsi="Times New Roman"/>
          <w:bCs/>
          <w:sz w:val="24"/>
          <w:szCs w:val="24"/>
          <w:lang w:val="ru-RU"/>
        </w:rPr>
        <w:t xml:space="preserve"> —</w:t>
      </w:r>
      <w:r w:rsidRPr="008A3443">
        <w:rPr>
          <w:rFonts w:ascii="Times New Roman" w:hAnsi="Times New Roman"/>
          <w:sz w:val="24"/>
          <w:szCs w:val="24"/>
          <w:lang w:val="ru-RU"/>
        </w:rPr>
        <w:t xml:space="preserve"> воспитание уважения к труду, трудящимся, результатам труда </w:t>
      </w:r>
      <w:r w:rsidRPr="008A3443">
        <w:rPr>
          <w:rFonts w:ascii="Times New Roman" w:hAnsi="Times New Roman"/>
          <w:sz w:val="24"/>
          <w:szCs w:val="24"/>
          <w:lang w:val="ru-RU"/>
        </w:rPr>
        <w:lastRenderedPageBreak/>
        <w:t>(своего и других людей), ориентация на трудовую деятельность, получение профессии, личнос</w:t>
      </w:r>
      <w:r w:rsidRPr="008A3443">
        <w:rPr>
          <w:rFonts w:ascii="Times New Roman" w:hAnsi="Times New Roman"/>
          <w:sz w:val="24"/>
          <w:szCs w:val="24"/>
          <w:lang w:val="ru-RU"/>
        </w:rPr>
        <w:t>т</w:t>
      </w:r>
      <w:r w:rsidRPr="008A3443">
        <w:rPr>
          <w:rFonts w:ascii="Times New Roman" w:hAnsi="Times New Roman"/>
          <w:sz w:val="24"/>
          <w:szCs w:val="24"/>
          <w:lang w:val="ru-RU"/>
        </w:rPr>
        <w:t>ное самовыражение в продуктивном, нравственно достойном труде в российском обществе, д</w:t>
      </w:r>
      <w:r w:rsidRPr="008A3443">
        <w:rPr>
          <w:rFonts w:ascii="Times New Roman" w:hAnsi="Times New Roman"/>
          <w:sz w:val="24"/>
          <w:szCs w:val="24"/>
          <w:lang w:val="ru-RU"/>
        </w:rPr>
        <w:t>о</w:t>
      </w:r>
      <w:r w:rsidRPr="008A3443">
        <w:rPr>
          <w:rFonts w:ascii="Times New Roman" w:hAnsi="Times New Roman"/>
          <w:sz w:val="24"/>
          <w:szCs w:val="24"/>
          <w:lang w:val="ru-RU"/>
        </w:rPr>
        <w:t>стижение выдающихся результатов в профессиональной деятельности;</w:t>
      </w:r>
    </w:p>
    <w:p w:rsidR="008A3443" w:rsidRPr="008A3443" w:rsidRDefault="008A3443" w:rsidP="00C237CF">
      <w:pPr>
        <w:numPr>
          <w:ilvl w:val="0"/>
          <w:numId w:val="129"/>
        </w:numPr>
        <w:tabs>
          <w:tab w:val="left" w:pos="983"/>
        </w:tabs>
        <w:spacing w:after="0" w:line="240" w:lineRule="auto"/>
        <w:ind w:left="0" w:firstLine="709"/>
        <w:jc w:val="both"/>
        <w:rPr>
          <w:rFonts w:ascii="Times New Roman" w:hAnsi="Times New Roman"/>
          <w:sz w:val="24"/>
          <w:szCs w:val="24"/>
          <w:lang w:val="ru-RU"/>
        </w:rPr>
      </w:pPr>
      <w:r w:rsidRPr="008A3443">
        <w:rPr>
          <w:rFonts w:ascii="Times New Roman" w:hAnsi="Times New Roman"/>
          <w:b/>
          <w:sz w:val="24"/>
          <w:szCs w:val="24"/>
          <w:lang w:val="ru-RU"/>
        </w:rPr>
        <w:t>экологическое воспитание</w:t>
      </w:r>
      <w:r w:rsidRPr="008A3443">
        <w:rPr>
          <w:rFonts w:ascii="Times New Roman" w:hAnsi="Times New Roman"/>
          <w:bCs/>
          <w:sz w:val="24"/>
          <w:szCs w:val="24"/>
          <w:lang w:val="ru-RU"/>
        </w:rPr>
        <w:t xml:space="preserve"> —</w:t>
      </w:r>
      <w:r w:rsidRPr="008A3443">
        <w:rPr>
          <w:rFonts w:ascii="Times New Roman" w:hAnsi="Times New Roman"/>
          <w:sz w:val="24"/>
          <w:szCs w:val="24"/>
          <w:lang w:val="ru-RU"/>
        </w:rPr>
        <w:t xml:space="preserve"> формирование экологической культуры, ответственн</w:t>
      </w:r>
      <w:r w:rsidRPr="008A3443">
        <w:rPr>
          <w:rFonts w:ascii="Times New Roman" w:hAnsi="Times New Roman"/>
          <w:sz w:val="24"/>
          <w:szCs w:val="24"/>
          <w:lang w:val="ru-RU"/>
        </w:rPr>
        <w:t>о</w:t>
      </w:r>
      <w:r w:rsidRPr="008A3443">
        <w:rPr>
          <w:rFonts w:ascii="Times New Roman" w:hAnsi="Times New Roman"/>
          <w:sz w:val="24"/>
          <w:szCs w:val="24"/>
          <w:lang w:val="ru-RU"/>
        </w:rPr>
        <w:t>го, бережного отношения к природе, окружающей среде на основе российских традиционных духо</w:t>
      </w:r>
      <w:r w:rsidRPr="008A3443">
        <w:rPr>
          <w:rFonts w:ascii="Times New Roman" w:hAnsi="Times New Roman"/>
          <w:sz w:val="24"/>
          <w:szCs w:val="24"/>
          <w:lang w:val="ru-RU"/>
        </w:rPr>
        <w:t>в</w:t>
      </w:r>
      <w:r w:rsidRPr="008A3443">
        <w:rPr>
          <w:rFonts w:ascii="Times New Roman" w:hAnsi="Times New Roman"/>
          <w:sz w:val="24"/>
          <w:szCs w:val="24"/>
          <w:lang w:val="ru-RU"/>
        </w:rPr>
        <w:t>ных ценностей, навыков охраны, защиты, восстановления природы, окружающей среды;</w:t>
      </w:r>
    </w:p>
    <w:p w:rsidR="008A3443" w:rsidRPr="008A3443" w:rsidRDefault="008A3443" w:rsidP="00C237CF">
      <w:pPr>
        <w:numPr>
          <w:ilvl w:val="0"/>
          <w:numId w:val="129"/>
        </w:numPr>
        <w:tabs>
          <w:tab w:val="left" w:pos="983"/>
        </w:tabs>
        <w:spacing w:after="0" w:line="240" w:lineRule="auto"/>
        <w:ind w:left="0" w:firstLine="709"/>
        <w:jc w:val="both"/>
        <w:rPr>
          <w:rFonts w:ascii="Times New Roman" w:hAnsi="Times New Roman"/>
          <w:sz w:val="24"/>
          <w:szCs w:val="24"/>
          <w:lang w:val="ru-RU"/>
        </w:rPr>
      </w:pPr>
      <w:r w:rsidRPr="008A3443">
        <w:rPr>
          <w:rFonts w:ascii="Times New Roman" w:hAnsi="Times New Roman"/>
          <w:b/>
          <w:sz w:val="24"/>
          <w:szCs w:val="24"/>
          <w:lang w:val="ru-RU"/>
        </w:rPr>
        <w:t xml:space="preserve">ценности научного познания </w:t>
      </w:r>
      <w:r w:rsidRPr="008A3443">
        <w:rPr>
          <w:rFonts w:ascii="Times New Roman" w:hAnsi="Times New Roman"/>
          <w:bCs/>
          <w:sz w:val="24"/>
          <w:szCs w:val="24"/>
          <w:lang w:val="ru-RU"/>
        </w:rPr>
        <w:t xml:space="preserve">— </w:t>
      </w:r>
      <w:r w:rsidRPr="008A3443">
        <w:rPr>
          <w:rFonts w:ascii="Times New Roman" w:hAnsi="Times New Roman"/>
          <w:sz w:val="24"/>
          <w:szCs w:val="24"/>
          <w:lang w:val="ru-RU"/>
        </w:rPr>
        <w:t>воспитание стремления к познанию себя и других л</w:t>
      </w:r>
      <w:r w:rsidRPr="008A3443">
        <w:rPr>
          <w:rFonts w:ascii="Times New Roman" w:hAnsi="Times New Roman"/>
          <w:sz w:val="24"/>
          <w:szCs w:val="24"/>
          <w:lang w:val="ru-RU"/>
        </w:rPr>
        <w:t>ю</w:t>
      </w:r>
      <w:r w:rsidRPr="008A3443">
        <w:rPr>
          <w:rFonts w:ascii="Times New Roman" w:hAnsi="Times New Roman"/>
          <w:sz w:val="24"/>
          <w:szCs w:val="24"/>
          <w:lang w:val="ru-RU"/>
        </w:rPr>
        <w:t>дей, природы и общества, к получению знаний, качественного образования с учётом ли</w:t>
      </w:r>
      <w:r w:rsidRPr="008A3443">
        <w:rPr>
          <w:rFonts w:ascii="Times New Roman" w:hAnsi="Times New Roman"/>
          <w:sz w:val="24"/>
          <w:szCs w:val="24"/>
          <w:lang w:val="ru-RU"/>
        </w:rPr>
        <w:t>ч</w:t>
      </w:r>
      <w:r w:rsidRPr="008A3443">
        <w:rPr>
          <w:rFonts w:ascii="Times New Roman" w:hAnsi="Times New Roman"/>
          <w:sz w:val="24"/>
          <w:szCs w:val="24"/>
          <w:lang w:val="ru-RU"/>
        </w:rPr>
        <w:t>ностных интересов и общественных потребностей.</w:t>
      </w:r>
    </w:p>
    <w:p w:rsidR="008A3443" w:rsidRPr="008A3443" w:rsidRDefault="008A3443" w:rsidP="00C237CF">
      <w:pPr>
        <w:pStyle w:val="2"/>
        <w:spacing w:before="0" w:line="240" w:lineRule="auto"/>
        <w:rPr>
          <w:b w:val="0"/>
          <w:sz w:val="24"/>
          <w:szCs w:val="24"/>
          <w:lang w:val="ru-RU"/>
        </w:rPr>
      </w:pPr>
      <w:bookmarkStart w:id="157" w:name="_Toc114039451"/>
      <w:bookmarkEnd w:id="155"/>
      <w:r w:rsidRPr="008A3443">
        <w:rPr>
          <w:sz w:val="24"/>
          <w:szCs w:val="24"/>
          <w:lang w:val="ru-RU"/>
        </w:rPr>
        <w:t>1.3 Целевые ориентиры результатов воспитания</w:t>
      </w:r>
      <w:bookmarkEnd w:id="157"/>
      <w:r w:rsidRPr="008A3443">
        <w:rPr>
          <w:sz w:val="24"/>
          <w:szCs w:val="24"/>
          <w:lang w:val="ru-RU"/>
        </w:rPr>
        <w:t xml:space="preserve"> </w:t>
      </w:r>
    </w:p>
    <w:p w:rsidR="008A3443" w:rsidRPr="008A3443" w:rsidRDefault="008A3443" w:rsidP="00C237CF">
      <w:pPr>
        <w:spacing w:after="0" w:line="240" w:lineRule="auto"/>
        <w:ind w:firstLine="708"/>
        <w:jc w:val="both"/>
        <w:rPr>
          <w:rFonts w:ascii="Times New Roman" w:hAnsi="Times New Roman"/>
          <w:sz w:val="24"/>
          <w:szCs w:val="24"/>
          <w:lang w:val="ru-RU"/>
        </w:rPr>
      </w:pPr>
      <w:r w:rsidRPr="008A3443">
        <w:rPr>
          <w:rFonts w:ascii="Times New Roman" w:hAnsi="Times New Roman"/>
          <w:sz w:val="24"/>
          <w:szCs w:val="24"/>
          <w:lang w:val="ru-RU"/>
        </w:rPr>
        <w:t>Цель: развитие личности обучающихся – создание условий для самоопределения и соци</w:t>
      </w:r>
      <w:r w:rsidRPr="008A3443">
        <w:rPr>
          <w:rFonts w:ascii="Times New Roman" w:hAnsi="Times New Roman"/>
          <w:sz w:val="24"/>
          <w:szCs w:val="24"/>
          <w:lang w:val="ru-RU"/>
        </w:rPr>
        <w:t>а</w:t>
      </w:r>
      <w:r w:rsidRPr="008A3443">
        <w:rPr>
          <w:rFonts w:ascii="Times New Roman" w:hAnsi="Times New Roman"/>
          <w:sz w:val="24"/>
          <w:szCs w:val="24"/>
          <w:lang w:val="ru-RU"/>
        </w:rPr>
        <w:t>лизации обучающихся через формирование социокультурных, духовно-нравственных ценн</w:t>
      </w:r>
      <w:r w:rsidRPr="008A3443">
        <w:rPr>
          <w:rFonts w:ascii="Times New Roman" w:hAnsi="Times New Roman"/>
          <w:sz w:val="24"/>
          <w:szCs w:val="24"/>
          <w:lang w:val="ru-RU"/>
        </w:rPr>
        <w:t>о</w:t>
      </w:r>
      <w:r w:rsidRPr="008A3443">
        <w:rPr>
          <w:rFonts w:ascii="Times New Roman" w:hAnsi="Times New Roman"/>
          <w:sz w:val="24"/>
          <w:szCs w:val="24"/>
          <w:lang w:val="ru-RU"/>
        </w:rPr>
        <w:t>стей и привития принятых в российском обществе правил и норм поведения в интересах чел</w:t>
      </w:r>
      <w:r w:rsidRPr="008A3443">
        <w:rPr>
          <w:rFonts w:ascii="Times New Roman" w:hAnsi="Times New Roman"/>
          <w:sz w:val="24"/>
          <w:szCs w:val="24"/>
          <w:lang w:val="ru-RU"/>
        </w:rPr>
        <w:t>о</w:t>
      </w:r>
      <w:r w:rsidRPr="008A3443">
        <w:rPr>
          <w:rFonts w:ascii="Times New Roman" w:hAnsi="Times New Roman"/>
          <w:sz w:val="24"/>
          <w:szCs w:val="24"/>
          <w:lang w:val="ru-RU"/>
        </w:rPr>
        <w:t>века, семьи, общества и государства; формирование у обучающихся патриотизма, гражданственности, уваж</w:t>
      </w:r>
      <w:r w:rsidRPr="008A3443">
        <w:rPr>
          <w:rFonts w:ascii="Times New Roman" w:hAnsi="Times New Roman"/>
          <w:sz w:val="24"/>
          <w:szCs w:val="24"/>
          <w:lang w:val="ru-RU"/>
        </w:rPr>
        <w:t>е</w:t>
      </w:r>
      <w:r w:rsidRPr="008A3443">
        <w:rPr>
          <w:rFonts w:ascii="Times New Roman" w:hAnsi="Times New Roman"/>
          <w:sz w:val="24"/>
          <w:szCs w:val="24"/>
          <w:lang w:val="ru-RU"/>
        </w:rPr>
        <w:t>ния к памяти защитников Отечества и подвигам Героев Отечества, закону и правопорядку, чел</w:t>
      </w:r>
      <w:r w:rsidRPr="008A3443">
        <w:rPr>
          <w:rFonts w:ascii="Times New Roman" w:hAnsi="Times New Roman"/>
          <w:sz w:val="24"/>
          <w:szCs w:val="24"/>
          <w:lang w:val="ru-RU"/>
        </w:rPr>
        <w:t>о</w:t>
      </w:r>
      <w:r w:rsidRPr="008A3443">
        <w:rPr>
          <w:rFonts w:ascii="Times New Roman" w:hAnsi="Times New Roman"/>
          <w:sz w:val="24"/>
          <w:szCs w:val="24"/>
          <w:lang w:val="ru-RU"/>
        </w:rPr>
        <w:t>веку труда и старшему поколению, взаимного уважения; формирование б</w:t>
      </w:r>
      <w:r w:rsidRPr="008A3443">
        <w:rPr>
          <w:rFonts w:ascii="Times New Roman" w:hAnsi="Times New Roman"/>
          <w:sz w:val="24"/>
          <w:szCs w:val="24"/>
          <w:lang w:val="ru-RU"/>
        </w:rPr>
        <w:t>е</w:t>
      </w:r>
      <w:r w:rsidRPr="008A3443">
        <w:rPr>
          <w:rFonts w:ascii="Times New Roman" w:hAnsi="Times New Roman"/>
          <w:sz w:val="24"/>
          <w:szCs w:val="24"/>
          <w:lang w:val="ru-RU"/>
        </w:rPr>
        <w:t>режного отношения к культурному наследию и традициям многонационального народа Росси</w:t>
      </w:r>
      <w:r w:rsidRPr="008A3443">
        <w:rPr>
          <w:rFonts w:ascii="Times New Roman" w:hAnsi="Times New Roman"/>
          <w:sz w:val="24"/>
          <w:szCs w:val="24"/>
          <w:lang w:val="ru-RU"/>
        </w:rPr>
        <w:t>й</w:t>
      </w:r>
      <w:r w:rsidRPr="008A3443">
        <w:rPr>
          <w:rFonts w:ascii="Times New Roman" w:hAnsi="Times New Roman"/>
          <w:sz w:val="24"/>
          <w:szCs w:val="24"/>
          <w:lang w:val="ru-RU"/>
        </w:rPr>
        <w:t>ской Федерации, природе и окружающей среде.</w:t>
      </w:r>
    </w:p>
    <w:p w:rsidR="008A3443" w:rsidRPr="008A3443" w:rsidRDefault="008A3443" w:rsidP="00C237CF">
      <w:pPr>
        <w:spacing w:after="0" w:line="240" w:lineRule="auto"/>
        <w:ind w:firstLine="708"/>
        <w:jc w:val="both"/>
        <w:rPr>
          <w:rFonts w:ascii="Times New Roman" w:hAnsi="Times New Roman"/>
          <w:b/>
          <w:sz w:val="24"/>
          <w:szCs w:val="24"/>
          <w:lang w:val="ru-RU"/>
        </w:rPr>
      </w:pPr>
      <w:r w:rsidRPr="008A3443">
        <w:rPr>
          <w:rFonts w:ascii="Times New Roman" w:hAnsi="Times New Roman"/>
          <w:b/>
          <w:sz w:val="24"/>
          <w:szCs w:val="24"/>
          <w:lang w:val="ru-RU"/>
        </w:rPr>
        <w:t>Целевые ориентиры результатов воспитания на уровне НОО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8A3443" w:rsidRPr="008A3443" w:rsidTr="00E62C85">
        <w:tc>
          <w:tcPr>
            <w:tcW w:w="9351"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tabs>
                <w:tab w:val="left" w:pos="851"/>
              </w:tabs>
              <w:spacing w:after="0" w:line="240" w:lineRule="auto"/>
              <w:ind w:firstLine="181"/>
              <w:jc w:val="both"/>
              <w:rPr>
                <w:rFonts w:ascii="Times New Roman" w:hAnsi="Times New Roman"/>
                <w:sz w:val="24"/>
                <w:szCs w:val="24"/>
              </w:rPr>
            </w:pPr>
            <w:r w:rsidRPr="008A3443">
              <w:rPr>
                <w:rFonts w:ascii="Times New Roman" w:hAnsi="Times New Roman"/>
                <w:b/>
                <w:sz w:val="24"/>
                <w:szCs w:val="24"/>
              </w:rPr>
              <w:t>Целевые ориентиры</w:t>
            </w:r>
          </w:p>
        </w:tc>
      </w:tr>
      <w:tr w:rsidR="008A3443" w:rsidRPr="008A3443" w:rsidTr="00E62C85">
        <w:tc>
          <w:tcPr>
            <w:tcW w:w="9351"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tabs>
                <w:tab w:val="left" w:pos="851"/>
              </w:tabs>
              <w:spacing w:after="0" w:line="240" w:lineRule="auto"/>
              <w:jc w:val="both"/>
              <w:rPr>
                <w:rFonts w:ascii="Times New Roman" w:hAnsi="Times New Roman"/>
                <w:b/>
                <w:sz w:val="24"/>
                <w:szCs w:val="24"/>
              </w:rPr>
            </w:pPr>
            <w:r w:rsidRPr="008A3443">
              <w:rPr>
                <w:rFonts w:ascii="Times New Roman" w:hAnsi="Times New Roman"/>
                <w:b/>
                <w:sz w:val="24"/>
                <w:szCs w:val="24"/>
              </w:rPr>
              <w:t>Гражданско-патриотическое воспитание</w:t>
            </w:r>
          </w:p>
        </w:tc>
      </w:tr>
      <w:tr w:rsidR="008A3443" w:rsidRPr="000C07FF" w:rsidTr="00E62C85">
        <w:tc>
          <w:tcPr>
            <w:tcW w:w="9351"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widowControl/>
              <w:tabs>
                <w:tab w:val="left" w:pos="4"/>
                <w:tab w:val="left" w:pos="288"/>
              </w:tabs>
              <w:spacing w:after="0" w:line="240" w:lineRule="auto"/>
              <w:ind w:firstLine="181"/>
              <w:jc w:val="both"/>
              <w:rPr>
                <w:rFonts w:ascii="Times New Roman" w:hAnsi="Times New Roman"/>
                <w:sz w:val="24"/>
                <w:szCs w:val="24"/>
                <w:lang w:val="ru-RU"/>
              </w:rPr>
            </w:pPr>
            <w:r w:rsidRPr="008A3443">
              <w:rPr>
                <w:rFonts w:ascii="Times New Roman" w:hAnsi="Times New Roman"/>
                <w:sz w:val="24"/>
                <w:szCs w:val="24"/>
                <w:lang w:val="ru-RU"/>
              </w:rPr>
              <w:t>Знающий и любящий свою малую родину, свой край, имеющий представление о Р</w:t>
            </w:r>
            <w:r w:rsidRPr="008A3443">
              <w:rPr>
                <w:rFonts w:ascii="Times New Roman" w:hAnsi="Times New Roman"/>
                <w:sz w:val="24"/>
                <w:szCs w:val="24"/>
                <w:lang w:val="ru-RU"/>
              </w:rPr>
              <w:t>о</w:t>
            </w:r>
            <w:r w:rsidRPr="008A3443">
              <w:rPr>
                <w:rFonts w:ascii="Times New Roman" w:hAnsi="Times New Roman"/>
                <w:sz w:val="24"/>
                <w:szCs w:val="24"/>
                <w:lang w:val="ru-RU"/>
              </w:rPr>
              <w:t>дине</w:t>
            </w:r>
            <w:r w:rsidRPr="008A3443">
              <w:rPr>
                <w:rFonts w:ascii="Times New Roman" w:hAnsi="Times New Roman"/>
                <w:sz w:val="24"/>
                <w:szCs w:val="24"/>
              </w:rPr>
              <w:t> </w:t>
            </w:r>
            <w:r w:rsidRPr="008A3443">
              <w:rPr>
                <w:rFonts w:ascii="Times New Roman" w:hAnsi="Times New Roman"/>
                <w:sz w:val="24"/>
                <w:szCs w:val="24"/>
                <w:lang w:val="ru-RU"/>
              </w:rPr>
              <w:t>— России, её территории, расположении.</w:t>
            </w:r>
          </w:p>
          <w:p w:rsidR="008A3443" w:rsidRPr="008A3443" w:rsidRDefault="008A3443" w:rsidP="00C237CF">
            <w:pPr>
              <w:widowControl/>
              <w:tabs>
                <w:tab w:val="left" w:pos="4"/>
                <w:tab w:val="left" w:pos="288"/>
              </w:tabs>
              <w:spacing w:after="0" w:line="240" w:lineRule="auto"/>
              <w:ind w:firstLine="181"/>
              <w:jc w:val="both"/>
              <w:rPr>
                <w:rFonts w:ascii="Times New Roman" w:hAnsi="Times New Roman"/>
                <w:sz w:val="24"/>
                <w:szCs w:val="24"/>
                <w:lang w:val="ru-RU"/>
              </w:rPr>
            </w:pPr>
            <w:r w:rsidRPr="008A3443">
              <w:rPr>
                <w:rFonts w:ascii="Times New Roman" w:hAnsi="Times New Roman"/>
                <w:sz w:val="24"/>
                <w:szCs w:val="24"/>
                <w:lang w:val="ru-RU"/>
              </w:rPr>
              <w:t>Сознающий принадлежность к своему народу и к общности граждан России, проя</w:t>
            </w:r>
            <w:r w:rsidRPr="008A3443">
              <w:rPr>
                <w:rFonts w:ascii="Times New Roman" w:hAnsi="Times New Roman"/>
                <w:sz w:val="24"/>
                <w:szCs w:val="24"/>
                <w:lang w:val="ru-RU"/>
              </w:rPr>
              <w:t>в</w:t>
            </w:r>
            <w:r w:rsidRPr="008A3443">
              <w:rPr>
                <w:rFonts w:ascii="Times New Roman" w:hAnsi="Times New Roman"/>
                <w:sz w:val="24"/>
                <w:szCs w:val="24"/>
                <w:lang w:val="ru-RU"/>
              </w:rPr>
              <w:t>ляющий уважение к своему и другим народам.</w:t>
            </w:r>
          </w:p>
          <w:p w:rsidR="008A3443" w:rsidRPr="008A3443" w:rsidRDefault="008A3443" w:rsidP="00C237CF">
            <w:pPr>
              <w:widowControl/>
              <w:tabs>
                <w:tab w:val="left" w:pos="4"/>
                <w:tab w:val="left" w:pos="288"/>
              </w:tabs>
              <w:spacing w:after="0" w:line="240" w:lineRule="auto"/>
              <w:ind w:firstLine="181"/>
              <w:jc w:val="both"/>
              <w:rPr>
                <w:rFonts w:ascii="Times New Roman" w:hAnsi="Times New Roman"/>
                <w:sz w:val="24"/>
                <w:szCs w:val="24"/>
                <w:lang w:val="ru-RU"/>
              </w:rPr>
            </w:pPr>
            <w:r w:rsidRPr="008A3443">
              <w:rPr>
                <w:rFonts w:ascii="Times New Roman" w:hAnsi="Times New Roman"/>
                <w:sz w:val="24"/>
                <w:szCs w:val="24"/>
                <w:lang w:val="ru-RU"/>
              </w:rPr>
              <w:t>Понимающий свою сопричастность к прошлому, настоящему и будущему родного края, своей Родины — России, Российского государства.</w:t>
            </w:r>
          </w:p>
          <w:p w:rsidR="008A3443" w:rsidRPr="008A3443" w:rsidRDefault="008A3443" w:rsidP="00C237CF">
            <w:pPr>
              <w:widowControl/>
              <w:tabs>
                <w:tab w:val="left" w:pos="4"/>
                <w:tab w:val="left" w:pos="288"/>
              </w:tabs>
              <w:spacing w:after="0" w:line="240" w:lineRule="auto"/>
              <w:ind w:firstLine="181"/>
              <w:jc w:val="both"/>
              <w:rPr>
                <w:rFonts w:ascii="Times New Roman" w:hAnsi="Times New Roman"/>
                <w:sz w:val="24"/>
                <w:szCs w:val="24"/>
                <w:lang w:val="ru-RU"/>
              </w:rPr>
            </w:pPr>
            <w:r w:rsidRPr="008A3443">
              <w:rPr>
                <w:rFonts w:ascii="Times New Roman" w:hAnsi="Times New Roman"/>
                <w:sz w:val="24"/>
                <w:szCs w:val="24"/>
                <w:lang w:val="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w:t>
            </w:r>
            <w:r w:rsidRPr="008A3443">
              <w:rPr>
                <w:rFonts w:ascii="Times New Roman" w:hAnsi="Times New Roman"/>
                <w:sz w:val="24"/>
                <w:szCs w:val="24"/>
                <w:lang w:val="ru-RU"/>
              </w:rPr>
              <w:t>я</w:t>
            </w:r>
            <w:r w:rsidRPr="008A3443">
              <w:rPr>
                <w:rFonts w:ascii="Times New Roman" w:hAnsi="Times New Roman"/>
                <w:sz w:val="24"/>
                <w:szCs w:val="24"/>
                <w:lang w:val="ru-RU"/>
              </w:rPr>
              <w:t>ющий к ним уважение.</w:t>
            </w:r>
          </w:p>
          <w:p w:rsidR="008A3443" w:rsidRPr="008A3443" w:rsidRDefault="008A3443" w:rsidP="00C237CF">
            <w:pPr>
              <w:widowControl/>
              <w:tabs>
                <w:tab w:val="left" w:pos="4"/>
                <w:tab w:val="left" w:pos="288"/>
              </w:tabs>
              <w:spacing w:after="0" w:line="240" w:lineRule="auto"/>
              <w:ind w:firstLine="181"/>
              <w:jc w:val="both"/>
              <w:rPr>
                <w:rFonts w:ascii="Times New Roman" w:hAnsi="Times New Roman"/>
                <w:sz w:val="24"/>
                <w:szCs w:val="24"/>
                <w:lang w:val="ru-RU"/>
              </w:rPr>
            </w:pPr>
            <w:r w:rsidRPr="008A3443">
              <w:rPr>
                <w:rFonts w:ascii="Times New Roman" w:hAnsi="Times New Roman"/>
                <w:sz w:val="24"/>
                <w:szCs w:val="24"/>
                <w:lang w:val="ru-RU"/>
              </w:rPr>
              <w:t>Имеющий первоначальные представления о правах и ответственности человека в о</w:t>
            </w:r>
            <w:r w:rsidRPr="008A3443">
              <w:rPr>
                <w:rFonts w:ascii="Times New Roman" w:hAnsi="Times New Roman"/>
                <w:sz w:val="24"/>
                <w:szCs w:val="24"/>
                <w:lang w:val="ru-RU"/>
              </w:rPr>
              <w:t>б</w:t>
            </w:r>
            <w:r w:rsidRPr="008A3443">
              <w:rPr>
                <w:rFonts w:ascii="Times New Roman" w:hAnsi="Times New Roman"/>
                <w:sz w:val="24"/>
                <w:szCs w:val="24"/>
                <w:lang w:val="ru-RU"/>
              </w:rPr>
              <w:t>ществе, гражданских правах и обязанностях.</w:t>
            </w:r>
          </w:p>
          <w:p w:rsidR="008A3443" w:rsidRPr="008A3443" w:rsidRDefault="008A3443" w:rsidP="00C237CF">
            <w:pPr>
              <w:tabs>
                <w:tab w:val="left" w:pos="318"/>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Принимающий участие в жизни класса, общеобразовательной организации, в досту</w:t>
            </w:r>
            <w:r w:rsidRPr="008A3443">
              <w:rPr>
                <w:rFonts w:ascii="Times New Roman" w:hAnsi="Times New Roman"/>
                <w:sz w:val="24"/>
                <w:szCs w:val="24"/>
                <w:lang w:val="ru-RU"/>
              </w:rPr>
              <w:t>п</w:t>
            </w:r>
            <w:r w:rsidRPr="008A3443">
              <w:rPr>
                <w:rFonts w:ascii="Times New Roman" w:hAnsi="Times New Roman"/>
                <w:sz w:val="24"/>
                <w:szCs w:val="24"/>
                <w:lang w:val="ru-RU"/>
              </w:rPr>
              <w:t>ной по возрасту социально значимой деятельности.</w:t>
            </w:r>
          </w:p>
        </w:tc>
      </w:tr>
      <w:tr w:rsidR="008A3443" w:rsidRPr="008A3443" w:rsidTr="00E62C85">
        <w:tc>
          <w:tcPr>
            <w:tcW w:w="9351"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widowControl/>
              <w:tabs>
                <w:tab w:val="left" w:pos="4"/>
                <w:tab w:val="left" w:pos="288"/>
              </w:tabs>
              <w:spacing w:after="0" w:line="240" w:lineRule="auto"/>
              <w:ind w:firstLine="181"/>
              <w:jc w:val="both"/>
              <w:rPr>
                <w:rFonts w:ascii="Times New Roman" w:hAnsi="Times New Roman"/>
                <w:b/>
                <w:sz w:val="24"/>
                <w:szCs w:val="24"/>
              </w:rPr>
            </w:pPr>
            <w:r w:rsidRPr="008A3443">
              <w:rPr>
                <w:rFonts w:ascii="Times New Roman" w:hAnsi="Times New Roman"/>
                <w:b/>
                <w:sz w:val="24"/>
                <w:szCs w:val="24"/>
              </w:rPr>
              <w:t>Духовно-нравственное воспитание</w:t>
            </w:r>
          </w:p>
        </w:tc>
      </w:tr>
      <w:tr w:rsidR="008A3443" w:rsidRPr="000C07FF" w:rsidTr="00E62C85">
        <w:tc>
          <w:tcPr>
            <w:tcW w:w="9351"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widowControl/>
              <w:tabs>
                <w:tab w:val="left" w:pos="4"/>
                <w:tab w:val="left" w:pos="288"/>
                <w:tab w:val="left" w:pos="430"/>
              </w:tabs>
              <w:spacing w:after="0" w:line="240" w:lineRule="auto"/>
              <w:ind w:firstLine="181"/>
              <w:jc w:val="both"/>
              <w:rPr>
                <w:rFonts w:ascii="Times New Roman" w:hAnsi="Times New Roman"/>
                <w:sz w:val="24"/>
                <w:szCs w:val="24"/>
                <w:lang w:val="ru-RU"/>
              </w:rPr>
            </w:pPr>
            <w:r w:rsidRPr="008A3443">
              <w:rPr>
                <w:rFonts w:ascii="Times New Roman" w:hAnsi="Times New Roman"/>
                <w:sz w:val="24"/>
                <w:szCs w:val="24"/>
                <w:lang w:val="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8A3443" w:rsidRPr="008A3443" w:rsidRDefault="008A3443" w:rsidP="00C237CF">
            <w:pPr>
              <w:widowControl/>
              <w:tabs>
                <w:tab w:val="left" w:pos="4"/>
                <w:tab w:val="left" w:pos="288"/>
                <w:tab w:val="left" w:pos="430"/>
              </w:tabs>
              <w:spacing w:after="0" w:line="240" w:lineRule="auto"/>
              <w:ind w:firstLine="181"/>
              <w:jc w:val="both"/>
              <w:rPr>
                <w:rFonts w:ascii="Times New Roman" w:hAnsi="Times New Roman"/>
                <w:sz w:val="24"/>
                <w:szCs w:val="24"/>
                <w:lang w:val="ru-RU"/>
              </w:rPr>
            </w:pPr>
            <w:r w:rsidRPr="008A3443">
              <w:rPr>
                <w:rFonts w:ascii="Times New Roman" w:hAnsi="Times New Roman"/>
                <w:sz w:val="24"/>
                <w:szCs w:val="24"/>
                <w:lang w:val="ru-RU"/>
              </w:rPr>
              <w:t xml:space="preserve">Сознающий ценность каждой человеческой жизни, признающий индивидуальность и достоинство каждого человека. </w:t>
            </w:r>
          </w:p>
          <w:p w:rsidR="008A3443" w:rsidRPr="008A3443" w:rsidRDefault="008A3443" w:rsidP="00C237CF">
            <w:pPr>
              <w:widowControl/>
              <w:tabs>
                <w:tab w:val="left" w:pos="4"/>
                <w:tab w:val="left" w:pos="288"/>
                <w:tab w:val="left" w:pos="430"/>
              </w:tabs>
              <w:spacing w:after="0" w:line="240" w:lineRule="auto"/>
              <w:ind w:firstLine="181"/>
              <w:jc w:val="both"/>
              <w:rPr>
                <w:rFonts w:ascii="Times New Roman" w:hAnsi="Times New Roman"/>
                <w:sz w:val="24"/>
                <w:szCs w:val="24"/>
                <w:lang w:val="ru-RU"/>
              </w:rPr>
            </w:pPr>
            <w:r w:rsidRPr="008A3443">
              <w:rPr>
                <w:rFonts w:ascii="Times New Roman" w:hAnsi="Times New Roman"/>
                <w:sz w:val="24"/>
                <w:szCs w:val="24"/>
                <w:lang w:val="ru-RU"/>
              </w:rPr>
              <w:t>Доброжелательный, проявляющий сопереживание, готовность оказывать помощь, в</w:t>
            </w:r>
            <w:r w:rsidRPr="008A3443">
              <w:rPr>
                <w:rFonts w:ascii="Times New Roman" w:hAnsi="Times New Roman"/>
                <w:sz w:val="24"/>
                <w:szCs w:val="24"/>
                <w:lang w:val="ru-RU"/>
              </w:rPr>
              <w:t>ы</w:t>
            </w:r>
            <w:r w:rsidRPr="008A3443">
              <w:rPr>
                <w:rFonts w:ascii="Times New Roman" w:hAnsi="Times New Roman"/>
                <w:sz w:val="24"/>
                <w:szCs w:val="24"/>
                <w:lang w:val="ru-RU"/>
              </w:rPr>
              <w:t xml:space="preserve">ражающий неприятие поведения, причиняющего физический и моральный вред другим людям, уважающий старших. </w:t>
            </w:r>
          </w:p>
          <w:p w:rsidR="008A3443" w:rsidRPr="008A3443" w:rsidRDefault="008A3443" w:rsidP="00C237CF">
            <w:pPr>
              <w:widowControl/>
              <w:tabs>
                <w:tab w:val="left" w:pos="4"/>
                <w:tab w:val="left" w:pos="288"/>
                <w:tab w:val="left" w:pos="430"/>
              </w:tabs>
              <w:spacing w:after="0" w:line="240" w:lineRule="auto"/>
              <w:ind w:firstLine="181"/>
              <w:jc w:val="both"/>
              <w:rPr>
                <w:rFonts w:ascii="Times New Roman" w:hAnsi="Times New Roman"/>
                <w:sz w:val="24"/>
                <w:szCs w:val="24"/>
                <w:lang w:val="ru-RU"/>
              </w:rPr>
            </w:pPr>
            <w:r w:rsidRPr="008A3443">
              <w:rPr>
                <w:rFonts w:ascii="Times New Roman" w:hAnsi="Times New Roman"/>
                <w:sz w:val="24"/>
                <w:szCs w:val="24"/>
                <w:lang w:val="ru-RU"/>
              </w:rPr>
              <w:t>Умеющий оценивать поступки с позиции их соответствия нравственным нормам, ос</w:t>
            </w:r>
            <w:r w:rsidRPr="008A3443">
              <w:rPr>
                <w:rFonts w:ascii="Times New Roman" w:hAnsi="Times New Roman"/>
                <w:sz w:val="24"/>
                <w:szCs w:val="24"/>
                <w:lang w:val="ru-RU"/>
              </w:rPr>
              <w:t>о</w:t>
            </w:r>
            <w:r w:rsidRPr="008A3443">
              <w:rPr>
                <w:rFonts w:ascii="Times New Roman" w:hAnsi="Times New Roman"/>
                <w:sz w:val="24"/>
                <w:szCs w:val="24"/>
                <w:lang w:val="ru-RU"/>
              </w:rPr>
              <w:t>знающий ответственность за свои поступки.</w:t>
            </w:r>
          </w:p>
          <w:p w:rsidR="008A3443" w:rsidRPr="008A3443" w:rsidRDefault="008A3443" w:rsidP="00C237CF">
            <w:pPr>
              <w:widowControl/>
              <w:tabs>
                <w:tab w:val="left" w:pos="4"/>
                <w:tab w:val="left" w:pos="288"/>
                <w:tab w:val="left" w:pos="430"/>
              </w:tabs>
              <w:spacing w:after="0" w:line="240" w:lineRule="auto"/>
              <w:ind w:firstLine="181"/>
              <w:jc w:val="both"/>
              <w:rPr>
                <w:rFonts w:ascii="Times New Roman" w:hAnsi="Times New Roman"/>
                <w:sz w:val="24"/>
                <w:szCs w:val="24"/>
                <w:lang w:val="ru-RU"/>
              </w:rPr>
            </w:pPr>
            <w:r w:rsidRPr="008A3443">
              <w:rPr>
                <w:rFonts w:ascii="Times New Roman" w:hAnsi="Times New Roman"/>
                <w:sz w:val="24"/>
                <w:szCs w:val="24"/>
                <w:lang w:val="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w:t>
            </w:r>
            <w:r w:rsidRPr="008A3443">
              <w:rPr>
                <w:rFonts w:ascii="Times New Roman" w:hAnsi="Times New Roman"/>
                <w:sz w:val="24"/>
                <w:szCs w:val="24"/>
                <w:lang w:val="ru-RU"/>
              </w:rPr>
              <w:t>с</w:t>
            </w:r>
            <w:r w:rsidRPr="008A3443">
              <w:rPr>
                <w:rFonts w:ascii="Times New Roman" w:hAnsi="Times New Roman"/>
                <w:sz w:val="24"/>
                <w:szCs w:val="24"/>
                <w:lang w:val="ru-RU"/>
              </w:rPr>
              <w:t xml:space="preserve">поведаний. </w:t>
            </w:r>
          </w:p>
          <w:p w:rsidR="008A3443" w:rsidRPr="008A3443" w:rsidRDefault="008A3443" w:rsidP="00C237CF">
            <w:pPr>
              <w:widowControl/>
              <w:tabs>
                <w:tab w:val="left" w:pos="4"/>
                <w:tab w:val="left" w:pos="288"/>
                <w:tab w:val="left" w:pos="430"/>
              </w:tabs>
              <w:spacing w:after="0" w:line="240" w:lineRule="auto"/>
              <w:ind w:firstLine="181"/>
              <w:jc w:val="both"/>
              <w:rPr>
                <w:rFonts w:ascii="Times New Roman" w:hAnsi="Times New Roman"/>
                <w:sz w:val="24"/>
                <w:szCs w:val="24"/>
                <w:lang w:val="ru-RU"/>
              </w:rPr>
            </w:pPr>
            <w:r w:rsidRPr="008A3443">
              <w:rPr>
                <w:rFonts w:ascii="Times New Roman" w:hAnsi="Times New Roman"/>
                <w:sz w:val="24"/>
                <w:szCs w:val="24"/>
                <w:lang w:val="ru-RU"/>
              </w:rPr>
              <w:t>Сознающий нравственную и эстетическую ценность литературы, родного языка, ру</w:t>
            </w:r>
            <w:r w:rsidRPr="008A3443">
              <w:rPr>
                <w:rFonts w:ascii="Times New Roman" w:hAnsi="Times New Roman"/>
                <w:sz w:val="24"/>
                <w:szCs w:val="24"/>
                <w:lang w:val="ru-RU"/>
              </w:rPr>
              <w:t>с</w:t>
            </w:r>
            <w:r w:rsidRPr="008A3443">
              <w:rPr>
                <w:rFonts w:ascii="Times New Roman" w:hAnsi="Times New Roman"/>
                <w:sz w:val="24"/>
                <w:szCs w:val="24"/>
                <w:lang w:val="ru-RU"/>
              </w:rPr>
              <w:t>ского языка, проявляющий интерес к чтению.</w:t>
            </w:r>
          </w:p>
        </w:tc>
      </w:tr>
      <w:tr w:rsidR="008A3443" w:rsidRPr="008A3443" w:rsidTr="00E62C85">
        <w:tc>
          <w:tcPr>
            <w:tcW w:w="9351"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widowControl/>
              <w:tabs>
                <w:tab w:val="left" w:pos="4"/>
                <w:tab w:val="left" w:pos="288"/>
                <w:tab w:val="left" w:pos="430"/>
              </w:tabs>
              <w:spacing w:after="0" w:line="240" w:lineRule="auto"/>
              <w:ind w:firstLine="181"/>
              <w:jc w:val="both"/>
              <w:rPr>
                <w:rFonts w:ascii="Times New Roman" w:hAnsi="Times New Roman"/>
                <w:b/>
                <w:sz w:val="24"/>
                <w:szCs w:val="24"/>
              </w:rPr>
            </w:pPr>
            <w:r w:rsidRPr="008A3443">
              <w:rPr>
                <w:rFonts w:ascii="Times New Roman" w:hAnsi="Times New Roman"/>
                <w:b/>
                <w:sz w:val="24"/>
                <w:szCs w:val="24"/>
              </w:rPr>
              <w:t>Эстетическое воспитание</w:t>
            </w:r>
          </w:p>
        </w:tc>
      </w:tr>
      <w:tr w:rsidR="008A3443" w:rsidRPr="000C07FF" w:rsidTr="00E62C85">
        <w:tc>
          <w:tcPr>
            <w:tcW w:w="9351"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widowControl/>
              <w:tabs>
                <w:tab w:val="left" w:pos="4"/>
                <w:tab w:val="left" w:pos="288"/>
                <w:tab w:val="left" w:pos="430"/>
              </w:tabs>
              <w:spacing w:after="0" w:line="240" w:lineRule="auto"/>
              <w:ind w:firstLine="181"/>
              <w:jc w:val="both"/>
              <w:rPr>
                <w:rFonts w:ascii="Times New Roman" w:hAnsi="Times New Roman"/>
                <w:sz w:val="24"/>
                <w:szCs w:val="24"/>
                <w:lang w:val="ru-RU"/>
              </w:rPr>
            </w:pPr>
            <w:r w:rsidRPr="008A3443">
              <w:rPr>
                <w:rFonts w:ascii="Times New Roman" w:hAnsi="Times New Roman"/>
                <w:sz w:val="24"/>
                <w:szCs w:val="24"/>
                <w:lang w:val="ru-RU"/>
              </w:rPr>
              <w:t>Способный воспринимать и чувствовать прекрасное в быту, природе, искусстве, тво</w:t>
            </w:r>
            <w:r w:rsidRPr="008A3443">
              <w:rPr>
                <w:rFonts w:ascii="Times New Roman" w:hAnsi="Times New Roman"/>
                <w:sz w:val="24"/>
                <w:szCs w:val="24"/>
                <w:lang w:val="ru-RU"/>
              </w:rPr>
              <w:t>р</w:t>
            </w:r>
            <w:r w:rsidRPr="008A3443">
              <w:rPr>
                <w:rFonts w:ascii="Times New Roman" w:hAnsi="Times New Roman"/>
                <w:sz w:val="24"/>
                <w:szCs w:val="24"/>
                <w:lang w:val="ru-RU"/>
              </w:rPr>
              <w:t>честве людей.</w:t>
            </w:r>
          </w:p>
          <w:p w:rsidR="008A3443" w:rsidRPr="008A3443" w:rsidRDefault="008A3443" w:rsidP="00C237CF">
            <w:pPr>
              <w:widowControl/>
              <w:tabs>
                <w:tab w:val="left" w:pos="4"/>
                <w:tab w:val="left" w:pos="288"/>
                <w:tab w:val="left" w:pos="430"/>
              </w:tabs>
              <w:spacing w:after="0" w:line="240" w:lineRule="auto"/>
              <w:ind w:firstLine="181"/>
              <w:jc w:val="both"/>
              <w:rPr>
                <w:rFonts w:ascii="Times New Roman" w:hAnsi="Times New Roman"/>
                <w:sz w:val="24"/>
                <w:szCs w:val="24"/>
                <w:lang w:val="ru-RU"/>
              </w:rPr>
            </w:pPr>
            <w:r w:rsidRPr="008A3443">
              <w:rPr>
                <w:rFonts w:ascii="Times New Roman" w:hAnsi="Times New Roman"/>
                <w:sz w:val="24"/>
                <w:szCs w:val="24"/>
                <w:lang w:val="ru-RU"/>
              </w:rPr>
              <w:t>Проявляющий интерес и уважение к отечественной и мировой художественной кул</w:t>
            </w:r>
            <w:r w:rsidRPr="008A3443">
              <w:rPr>
                <w:rFonts w:ascii="Times New Roman" w:hAnsi="Times New Roman"/>
                <w:sz w:val="24"/>
                <w:szCs w:val="24"/>
                <w:lang w:val="ru-RU"/>
              </w:rPr>
              <w:t>ь</w:t>
            </w:r>
            <w:r w:rsidRPr="008A3443">
              <w:rPr>
                <w:rFonts w:ascii="Times New Roman" w:hAnsi="Times New Roman"/>
                <w:sz w:val="24"/>
                <w:szCs w:val="24"/>
                <w:lang w:val="ru-RU"/>
              </w:rPr>
              <w:t>туре.</w:t>
            </w:r>
          </w:p>
          <w:p w:rsidR="008A3443" w:rsidRPr="008A3443" w:rsidRDefault="008A3443" w:rsidP="00C237CF">
            <w:pPr>
              <w:tabs>
                <w:tab w:val="left" w:pos="4"/>
                <w:tab w:val="left" w:pos="288"/>
                <w:tab w:val="left" w:pos="430"/>
              </w:tabs>
              <w:spacing w:after="0" w:line="240" w:lineRule="auto"/>
              <w:ind w:firstLine="181"/>
              <w:jc w:val="both"/>
              <w:rPr>
                <w:rFonts w:ascii="Times New Roman" w:hAnsi="Times New Roman"/>
                <w:sz w:val="24"/>
                <w:szCs w:val="24"/>
                <w:lang w:val="ru-RU"/>
              </w:rPr>
            </w:pPr>
            <w:r w:rsidRPr="008A3443">
              <w:rPr>
                <w:rFonts w:ascii="Times New Roman" w:hAnsi="Times New Roman"/>
                <w:sz w:val="24"/>
                <w:szCs w:val="24"/>
                <w:lang w:val="ru-RU"/>
              </w:rPr>
              <w:lastRenderedPageBreak/>
              <w:t>Проявляющий стремление к самовыражению в разных видах художественной де</w:t>
            </w:r>
            <w:r w:rsidRPr="008A3443">
              <w:rPr>
                <w:rFonts w:ascii="Times New Roman" w:hAnsi="Times New Roman"/>
                <w:sz w:val="24"/>
                <w:szCs w:val="24"/>
                <w:lang w:val="ru-RU"/>
              </w:rPr>
              <w:t>я</w:t>
            </w:r>
            <w:r w:rsidRPr="008A3443">
              <w:rPr>
                <w:rFonts w:ascii="Times New Roman" w:hAnsi="Times New Roman"/>
                <w:sz w:val="24"/>
                <w:szCs w:val="24"/>
                <w:lang w:val="ru-RU"/>
              </w:rPr>
              <w:t>тельности, искусстве.</w:t>
            </w:r>
          </w:p>
        </w:tc>
      </w:tr>
      <w:tr w:rsidR="008A3443" w:rsidRPr="000C07FF" w:rsidTr="00E62C85">
        <w:tc>
          <w:tcPr>
            <w:tcW w:w="9351"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widowControl/>
              <w:tabs>
                <w:tab w:val="left" w:pos="4"/>
                <w:tab w:val="left" w:pos="288"/>
                <w:tab w:val="left" w:pos="430"/>
              </w:tabs>
              <w:spacing w:after="0" w:line="240" w:lineRule="auto"/>
              <w:ind w:firstLine="181"/>
              <w:jc w:val="both"/>
              <w:rPr>
                <w:rFonts w:ascii="Times New Roman" w:hAnsi="Times New Roman"/>
                <w:b/>
                <w:sz w:val="24"/>
                <w:szCs w:val="24"/>
                <w:lang w:val="ru-RU"/>
              </w:rPr>
            </w:pPr>
            <w:r w:rsidRPr="008A3443">
              <w:rPr>
                <w:rFonts w:ascii="Times New Roman" w:hAnsi="Times New Roman"/>
                <w:b/>
                <w:sz w:val="24"/>
                <w:szCs w:val="24"/>
                <w:lang w:val="ru-RU"/>
              </w:rPr>
              <w:lastRenderedPageBreak/>
              <w:t>Физическое воспитание, формирование культуры здоровья и эмоционального благополучия</w:t>
            </w:r>
          </w:p>
        </w:tc>
      </w:tr>
      <w:tr w:rsidR="008A3443" w:rsidRPr="000C07FF" w:rsidTr="00E62C85">
        <w:trPr>
          <w:trHeight w:val="131"/>
        </w:trPr>
        <w:tc>
          <w:tcPr>
            <w:tcW w:w="9351"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widowControl/>
              <w:tabs>
                <w:tab w:val="left" w:pos="4"/>
                <w:tab w:val="left" w:pos="288"/>
                <w:tab w:val="left" w:pos="430"/>
              </w:tabs>
              <w:spacing w:after="0" w:line="240" w:lineRule="auto"/>
              <w:ind w:firstLine="181"/>
              <w:jc w:val="both"/>
              <w:rPr>
                <w:rFonts w:ascii="Times New Roman" w:hAnsi="Times New Roman"/>
                <w:sz w:val="24"/>
                <w:szCs w:val="24"/>
                <w:lang w:val="ru-RU"/>
              </w:rPr>
            </w:pPr>
            <w:r w:rsidRPr="008A3443">
              <w:rPr>
                <w:rFonts w:ascii="Times New Roman" w:hAnsi="Times New Roman"/>
                <w:sz w:val="24"/>
                <w:szCs w:val="24"/>
                <w:lang w:val="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w:t>
            </w:r>
            <w:r w:rsidRPr="008A3443">
              <w:rPr>
                <w:rFonts w:ascii="Times New Roman" w:hAnsi="Times New Roman"/>
                <w:sz w:val="24"/>
                <w:szCs w:val="24"/>
                <w:lang w:val="ru-RU"/>
              </w:rPr>
              <w:t>р</w:t>
            </w:r>
            <w:r w:rsidRPr="008A3443">
              <w:rPr>
                <w:rFonts w:ascii="Times New Roman" w:hAnsi="Times New Roman"/>
                <w:sz w:val="24"/>
                <w:szCs w:val="24"/>
                <w:lang w:val="ru-RU"/>
              </w:rPr>
              <w:t>мационной среде.</w:t>
            </w:r>
          </w:p>
          <w:p w:rsidR="008A3443" w:rsidRPr="008A3443" w:rsidRDefault="008A3443" w:rsidP="00C237CF">
            <w:pPr>
              <w:widowControl/>
              <w:tabs>
                <w:tab w:val="left" w:pos="4"/>
                <w:tab w:val="left" w:pos="288"/>
                <w:tab w:val="left" w:pos="430"/>
              </w:tabs>
              <w:spacing w:after="0" w:line="240" w:lineRule="auto"/>
              <w:ind w:firstLine="181"/>
              <w:jc w:val="both"/>
              <w:rPr>
                <w:rFonts w:ascii="Times New Roman" w:hAnsi="Times New Roman"/>
                <w:sz w:val="24"/>
                <w:szCs w:val="24"/>
                <w:lang w:val="ru-RU"/>
              </w:rPr>
            </w:pPr>
            <w:r w:rsidRPr="008A3443">
              <w:rPr>
                <w:rFonts w:ascii="Times New Roman" w:hAnsi="Times New Roman"/>
                <w:sz w:val="24"/>
                <w:szCs w:val="24"/>
                <w:lang w:val="ru-RU"/>
              </w:rPr>
              <w:t>Владеющий основными навыками личной и общественной гигиены, безопасного п</w:t>
            </w:r>
            <w:r w:rsidRPr="008A3443">
              <w:rPr>
                <w:rFonts w:ascii="Times New Roman" w:hAnsi="Times New Roman"/>
                <w:sz w:val="24"/>
                <w:szCs w:val="24"/>
                <w:lang w:val="ru-RU"/>
              </w:rPr>
              <w:t>о</w:t>
            </w:r>
            <w:r w:rsidRPr="008A3443">
              <w:rPr>
                <w:rFonts w:ascii="Times New Roman" w:hAnsi="Times New Roman"/>
                <w:sz w:val="24"/>
                <w:szCs w:val="24"/>
                <w:lang w:val="ru-RU"/>
              </w:rPr>
              <w:t>ведения в быту, природе, обществе.</w:t>
            </w:r>
          </w:p>
          <w:p w:rsidR="008A3443" w:rsidRPr="008A3443" w:rsidRDefault="008A3443" w:rsidP="00C237CF">
            <w:pPr>
              <w:widowControl/>
              <w:tabs>
                <w:tab w:val="left" w:pos="4"/>
                <w:tab w:val="left" w:pos="288"/>
                <w:tab w:val="left" w:pos="430"/>
              </w:tabs>
              <w:spacing w:after="0" w:line="240" w:lineRule="auto"/>
              <w:ind w:firstLine="181"/>
              <w:jc w:val="both"/>
              <w:rPr>
                <w:rFonts w:ascii="Times New Roman" w:hAnsi="Times New Roman"/>
                <w:sz w:val="24"/>
                <w:szCs w:val="24"/>
                <w:lang w:val="ru-RU"/>
              </w:rPr>
            </w:pPr>
            <w:r w:rsidRPr="008A3443">
              <w:rPr>
                <w:rFonts w:ascii="Times New Roman" w:hAnsi="Times New Roman"/>
                <w:sz w:val="24"/>
                <w:szCs w:val="24"/>
                <w:lang w:val="ru-RU"/>
              </w:rPr>
              <w:t>Ориентированный на физическое развитие с учётом возможностей здоровья, занятия физкультурой и спортом.</w:t>
            </w:r>
          </w:p>
          <w:p w:rsidR="008A3443" w:rsidRPr="008A3443" w:rsidRDefault="008A3443" w:rsidP="00C237CF">
            <w:pPr>
              <w:widowControl/>
              <w:tabs>
                <w:tab w:val="left" w:pos="4"/>
                <w:tab w:val="left" w:pos="288"/>
                <w:tab w:val="left" w:pos="430"/>
              </w:tabs>
              <w:spacing w:after="0" w:line="240" w:lineRule="auto"/>
              <w:ind w:firstLine="181"/>
              <w:jc w:val="both"/>
              <w:rPr>
                <w:rFonts w:ascii="Times New Roman" w:hAnsi="Times New Roman"/>
                <w:sz w:val="24"/>
                <w:szCs w:val="24"/>
                <w:lang w:val="ru-RU"/>
              </w:rPr>
            </w:pPr>
            <w:r w:rsidRPr="008A3443">
              <w:rPr>
                <w:rFonts w:ascii="Times New Roman" w:hAnsi="Times New Roman"/>
                <w:sz w:val="24"/>
                <w:szCs w:val="24"/>
                <w:lang w:val="ru-RU"/>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8A3443" w:rsidRPr="008A3443" w:rsidTr="00E62C85">
        <w:trPr>
          <w:trHeight w:val="131"/>
        </w:trPr>
        <w:tc>
          <w:tcPr>
            <w:tcW w:w="9351"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widowControl/>
              <w:tabs>
                <w:tab w:val="left" w:pos="4"/>
                <w:tab w:val="left" w:pos="288"/>
                <w:tab w:val="left" w:pos="430"/>
              </w:tabs>
              <w:spacing w:after="0" w:line="240" w:lineRule="auto"/>
              <w:ind w:firstLine="181"/>
              <w:jc w:val="both"/>
              <w:rPr>
                <w:rFonts w:ascii="Times New Roman" w:hAnsi="Times New Roman"/>
                <w:b/>
                <w:sz w:val="24"/>
                <w:szCs w:val="24"/>
              </w:rPr>
            </w:pPr>
            <w:r w:rsidRPr="008A3443">
              <w:rPr>
                <w:rFonts w:ascii="Times New Roman" w:hAnsi="Times New Roman"/>
                <w:b/>
                <w:sz w:val="24"/>
                <w:szCs w:val="24"/>
              </w:rPr>
              <w:t>Трудовое</w:t>
            </w:r>
            <w:r w:rsidRPr="008A3443">
              <w:rPr>
                <w:rFonts w:ascii="Times New Roman" w:hAnsi="Times New Roman"/>
                <w:sz w:val="24"/>
                <w:szCs w:val="24"/>
              </w:rPr>
              <w:t xml:space="preserve"> </w:t>
            </w:r>
            <w:r w:rsidRPr="008A3443">
              <w:rPr>
                <w:rFonts w:ascii="Times New Roman" w:hAnsi="Times New Roman"/>
                <w:b/>
                <w:sz w:val="24"/>
                <w:szCs w:val="24"/>
              </w:rPr>
              <w:t>воспитание</w:t>
            </w:r>
          </w:p>
        </w:tc>
      </w:tr>
      <w:tr w:rsidR="008A3443" w:rsidRPr="000C07FF" w:rsidTr="00E62C85">
        <w:tc>
          <w:tcPr>
            <w:tcW w:w="9351"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widowControl/>
              <w:tabs>
                <w:tab w:val="left" w:pos="4"/>
                <w:tab w:val="left" w:pos="288"/>
                <w:tab w:val="left" w:pos="430"/>
              </w:tabs>
              <w:spacing w:after="0" w:line="240" w:lineRule="auto"/>
              <w:ind w:firstLine="181"/>
              <w:jc w:val="both"/>
              <w:rPr>
                <w:rFonts w:ascii="Times New Roman" w:hAnsi="Times New Roman"/>
                <w:sz w:val="24"/>
                <w:szCs w:val="24"/>
                <w:lang w:val="ru-RU"/>
              </w:rPr>
            </w:pPr>
            <w:r w:rsidRPr="008A3443">
              <w:rPr>
                <w:rFonts w:ascii="Times New Roman" w:hAnsi="Times New Roman"/>
                <w:sz w:val="24"/>
                <w:szCs w:val="24"/>
                <w:lang w:val="ru-RU"/>
              </w:rPr>
              <w:t xml:space="preserve">Сознающий ценность труда в жизни человека, семьи, общества. </w:t>
            </w:r>
          </w:p>
          <w:p w:rsidR="008A3443" w:rsidRPr="008A3443" w:rsidRDefault="008A3443" w:rsidP="00C237CF">
            <w:pPr>
              <w:widowControl/>
              <w:tabs>
                <w:tab w:val="left" w:pos="4"/>
                <w:tab w:val="left" w:pos="288"/>
                <w:tab w:val="left" w:pos="430"/>
              </w:tabs>
              <w:spacing w:after="0" w:line="240" w:lineRule="auto"/>
              <w:ind w:firstLine="181"/>
              <w:jc w:val="both"/>
              <w:rPr>
                <w:rFonts w:ascii="Times New Roman" w:hAnsi="Times New Roman"/>
                <w:sz w:val="24"/>
                <w:szCs w:val="24"/>
                <w:lang w:val="ru-RU"/>
              </w:rPr>
            </w:pPr>
            <w:r w:rsidRPr="008A3443">
              <w:rPr>
                <w:rFonts w:ascii="Times New Roman" w:hAnsi="Times New Roman"/>
                <w:sz w:val="24"/>
                <w:szCs w:val="24"/>
                <w:lang w:val="ru-RU"/>
              </w:rPr>
              <w:t xml:space="preserve">Проявляющий уважение к труду, людям труда, бережное отношение к результатам труда, ответственное потребление. </w:t>
            </w:r>
          </w:p>
          <w:p w:rsidR="008A3443" w:rsidRPr="008A3443" w:rsidRDefault="008A3443" w:rsidP="00C237CF">
            <w:pPr>
              <w:widowControl/>
              <w:tabs>
                <w:tab w:val="left" w:pos="4"/>
                <w:tab w:val="left" w:pos="288"/>
                <w:tab w:val="left" w:pos="430"/>
              </w:tabs>
              <w:spacing w:after="0" w:line="240" w:lineRule="auto"/>
              <w:ind w:firstLine="181"/>
              <w:jc w:val="both"/>
              <w:rPr>
                <w:rFonts w:ascii="Times New Roman" w:hAnsi="Times New Roman"/>
                <w:sz w:val="24"/>
                <w:szCs w:val="24"/>
                <w:lang w:val="ru-RU"/>
              </w:rPr>
            </w:pPr>
            <w:r w:rsidRPr="008A3443">
              <w:rPr>
                <w:rFonts w:ascii="Times New Roman" w:hAnsi="Times New Roman"/>
                <w:sz w:val="24"/>
                <w:szCs w:val="24"/>
                <w:lang w:val="ru-RU"/>
              </w:rPr>
              <w:t>Проявляющий интерес к разным профессиям.</w:t>
            </w:r>
          </w:p>
          <w:p w:rsidR="008A3443" w:rsidRPr="008A3443" w:rsidRDefault="008A3443" w:rsidP="00C237CF">
            <w:pPr>
              <w:widowControl/>
              <w:tabs>
                <w:tab w:val="left" w:pos="4"/>
                <w:tab w:val="left" w:pos="288"/>
                <w:tab w:val="left" w:pos="430"/>
              </w:tabs>
              <w:spacing w:after="0" w:line="240" w:lineRule="auto"/>
              <w:ind w:firstLine="181"/>
              <w:jc w:val="both"/>
              <w:rPr>
                <w:rFonts w:ascii="Times New Roman" w:hAnsi="Times New Roman"/>
                <w:sz w:val="24"/>
                <w:szCs w:val="24"/>
                <w:lang w:val="ru-RU"/>
              </w:rPr>
            </w:pPr>
            <w:r w:rsidRPr="008A3443">
              <w:rPr>
                <w:rFonts w:ascii="Times New Roman" w:hAnsi="Times New Roman"/>
                <w:sz w:val="24"/>
                <w:szCs w:val="24"/>
                <w:lang w:val="ru-RU"/>
              </w:rPr>
              <w:t>Участвующий в различных видах доступного по возрасту труда, трудовой деятельн</w:t>
            </w:r>
            <w:r w:rsidRPr="008A3443">
              <w:rPr>
                <w:rFonts w:ascii="Times New Roman" w:hAnsi="Times New Roman"/>
                <w:sz w:val="24"/>
                <w:szCs w:val="24"/>
                <w:lang w:val="ru-RU"/>
              </w:rPr>
              <w:t>о</w:t>
            </w:r>
            <w:r w:rsidRPr="008A3443">
              <w:rPr>
                <w:rFonts w:ascii="Times New Roman" w:hAnsi="Times New Roman"/>
                <w:sz w:val="24"/>
                <w:szCs w:val="24"/>
                <w:lang w:val="ru-RU"/>
              </w:rPr>
              <w:t>сти.</w:t>
            </w:r>
          </w:p>
        </w:tc>
      </w:tr>
      <w:tr w:rsidR="008A3443" w:rsidRPr="008A3443" w:rsidTr="00E62C85">
        <w:tc>
          <w:tcPr>
            <w:tcW w:w="9351"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widowControl/>
              <w:tabs>
                <w:tab w:val="left" w:pos="4"/>
                <w:tab w:val="left" w:pos="288"/>
                <w:tab w:val="left" w:pos="430"/>
              </w:tabs>
              <w:spacing w:after="0" w:line="240" w:lineRule="auto"/>
              <w:ind w:firstLine="181"/>
              <w:jc w:val="both"/>
              <w:rPr>
                <w:rFonts w:ascii="Times New Roman" w:hAnsi="Times New Roman"/>
                <w:sz w:val="24"/>
                <w:szCs w:val="24"/>
              </w:rPr>
            </w:pPr>
            <w:r w:rsidRPr="008A3443">
              <w:rPr>
                <w:rFonts w:ascii="Times New Roman" w:hAnsi="Times New Roman"/>
                <w:b/>
                <w:sz w:val="24"/>
                <w:szCs w:val="24"/>
              </w:rPr>
              <w:t>Экологическое</w:t>
            </w:r>
            <w:r w:rsidRPr="008A3443">
              <w:rPr>
                <w:rFonts w:ascii="Times New Roman" w:hAnsi="Times New Roman"/>
                <w:sz w:val="24"/>
                <w:szCs w:val="24"/>
              </w:rPr>
              <w:t xml:space="preserve"> </w:t>
            </w:r>
            <w:r w:rsidRPr="008A3443">
              <w:rPr>
                <w:rFonts w:ascii="Times New Roman" w:hAnsi="Times New Roman"/>
                <w:b/>
                <w:sz w:val="24"/>
                <w:szCs w:val="24"/>
              </w:rPr>
              <w:t>воспитание</w:t>
            </w:r>
          </w:p>
        </w:tc>
      </w:tr>
      <w:tr w:rsidR="008A3443" w:rsidRPr="000C07FF" w:rsidTr="00E62C85">
        <w:tc>
          <w:tcPr>
            <w:tcW w:w="9351"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widowControl/>
              <w:tabs>
                <w:tab w:val="left" w:pos="4"/>
                <w:tab w:val="left" w:pos="288"/>
                <w:tab w:val="left" w:pos="430"/>
              </w:tabs>
              <w:spacing w:after="0" w:line="240" w:lineRule="auto"/>
              <w:ind w:firstLine="181"/>
              <w:jc w:val="both"/>
              <w:rPr>
                <w:rFonts w:ascii="Times New Roman" w:hAnsi="Times New Roman"/>
                <w:sz w:val="24"/>
                <w:szCs w:val="24"/>
                <w:lang w:val="ru-RU"/>
              </w:rPr>
            </w:pPr>
            <w:r w:rsidRPr="008A3443">
              <w:rPr>
                <w:rFonts w:ascii="Times New Roman" w:hAnsi="Times New Roman"/>
                <w:sz w:val="24"/>
                <w:szCs w:val="24"/>
                <w:lang w:val="ru-RU"/>
              </w:rPr>
              <w:t>Понимающий ценность природы, зависимость жизни людей от природы, влияние л</w:t>
            </w:r>
            <w:r w:rsidRPr="008A3443">
              <w:rPr>
                <w:rFonts w:ascii="Times New Roman" w:hAnsi="Times New Roman"/>
                <w:sz w:val="24"/>
                <w:szCs w:val="24"/>
                <w:lang w:val="ru-RU"/>
              </w:rPr>
              <w:t>ю</w:t>
            </w:r>
            <w:r w:rsidRPr="008A3443">
              <w:rPr>
                <w:rFonts w:ascii="Times New Roman" w:hAnsi="Times New Roman"/>
                <w:sz w:val="24"/>
                <w:szCs w:val="24"/>
                <w:lang w:val="ru-RU"/>
              </w:rPr>
              <w:t>дей на природу, окружающую среду.</w:t>
            </w:r>
          </w:p>
          <w:p w:rsidR="008A3443" w:rsidRPr="008A3443" w:rsidRDefault="008A3443" w:rsidP="00C237CF">
            <w:pPr>
              <w:widowControl/>
              <w:tabs>
                <w:tab w:val="left" w:pos="4"/>
                <w:tab w:val="left" w:pos="288"/>
                <w:tab w:val="left" w:pos="430"/>
              </w:tabs>
              <w:spacing w:after="0" w:line="240" w:lineRule="auto"/>
              <w:ind w:firstLine="181"/>
              <w:jc w:val="both"/>
              <w:rPr>
                <w:rFonts w:ascii="Times New Roman" w:hAnsi="Times New Roman"/>
                <w:sz w:val="24"/>
                <w:szCs w:val="24"/>
                <w:lang w:val="ru-RU"/>
              </w:rPr>
            </w:pPr>
            <w:r w:rsidRPr="008A3443">
              <w:rPr>
                <w:rFonts w:ascii="Times New Roman" w:hAnsi="Times New Roman"/>
                <w:sz w:val="24"/>
                <w:szCs w:val="24"/>
                <w:lang w:val="ru-RU"/>
              </w:rPr>
              <w:t>Проявляющий любовь и бережное отношение к природе, неприятие действий, прин</w:t>
            </w:r>
            <w:r w:rsidRPr="008A3443">
              <w:rPr>
                <w:rFonts w:ascii="Times New Roman" w:hAnsi="Times New Roman"/>
                <w:sz w:val="24"/>
                <w:szCs w:val="24"/>
                <w:lang w:val="ru-RU"/>
              </w:rPr>
              <w:t>о</w:t>
            </w:r>
            <w:r w:rsidRPr="008A3443">
              <w:rPr>
                <w:rFonts w:ascii="Times New Roman" w:hAnsi="Times New Roman"/>
                <w:sz w:val="24"/>
                <w:szCs w:val="24"/>
                <w:lang w:val="ru-RU"/>
              </w:rPr>
              <w:t>сящих вред природе, особенно живым существам.</w:t>
            </w:r>
          </w:p>
          <w:p w:rsidR="008A3443" w:rsidRPr="008A3443" w:rsidRDefault="008A3443" w:rsidP="00C237CF">
            <w:pPr>
              <w:widowControl/>
              <w:tabs>
                <w:tab w:val="left" w:pos="4"/>
                <w:tab w:val="left" w:pos="288"/>
                <w:tab w:val="left" w:pos="430"/>
              </w:tabs>
              <w:spacing w:after="0" w:line="240" w:lineRule="auto"/>
              <w:ind w:firstLine="181"/>
              <w:jc w:val="both"/>
              <w:rPr>
                <w:rFonts w:ascii="Times New Roman" w:hAnsi="Times New Roman"/>
                <w:sz w:val="24"/>
                <w:szCs w:val="24"/>
                <w:lang w:val="ru-RU"/>
              </w:rPr>
            </w:pPr>
            <w:r w:rsidRPr="008A3443">
              <w:rPr>
                <w:rFonts w:ascii="Times New Roman" w:hAnsi="Times New Roman"/>
                <w:sz w:val="24"/>
                <w:szCs w:val="24"/>
                <w:lang w:val="ru-RU"/>
              </w:rPr>
              <w:t>Выражающий готовность в своей деятельности придерживаться экологических норм.</w:t>
            </w:r>
          </w:p>
        </w:tc>
      </w:tr>
      <w:tr w:rsidR="008A3443" w:rsidRPr="008A3443" w:rsidTr="00E62C85">
        <w:tc>
          <w:tcPr>
            <w:tcW w:w="9351"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widowControl/>
              <w:tabs>
                <w:tab w:val="left" w:pos="4"/>
                <w:tab w:val="left" w:pos="288"/>
                <w:tab w:val="left" w:pos="430"/>
              </w:tabs>
              <w:spacing w:after="0" w:line="240" w:lineRule="auto"/>
              <w:ind w:firstLine="181"/>
              <w:jc w:val="both"/>
              <w:rPr>
                <w:rFonts w:ascii="Times New Roman" w:hAnsi="Times New Roman"/>
                <w:sz w:val="24"/>
                <w:szCs w:val="24"/>
              </w:rPr>
            </w:pPr>
            <w:r w:rsidRPr="008A3443">
              <w:rPr>
                <w:rFonts w:ascii="Times New Roman" w:hAnsi="Times New Roman"/>
                <w:b/>
                <w:sz w:val="24"/>
                <w:szCs w:val="24"/>
              </w:rPr>
              <w:t>Ценности научного познания</w:t>
            </w:r>
          </w:p>
        </w:tc>
      </w:tr>
      <w:tr w:rsidR="008A3443" w:rsidRPr="000C07FF" w:rsidTr="00E62C85">
        <w:tc>
          <w:tcPr>
            <w:tcW w:w="9351"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widowControl/>
              <w:tabs>
                <w:tab w:val="left" w:pos="4"/>
                <w:tab w:val="left" w:pos="288"/>
                <w:tab w:val="left" w:pos="430"/>
              </w:tabs>
              <w:spacing w:after="0" w:line="240" w:lineRule="auto"/>
              <w:ind w:firstLine="181"/>
              <w:jc w:val="both"/>
              <w:rPr>
                <w:rFonts w:ascii="Times New Roman" w:hAnsi="Times New Roman"/>
                <w:sz w:val="24"/>
                <w:szCs w:val="24"/>
                <w:lang w:val="ru-RU"/>
              </w:rPr>
            </w:pPr>
            <w:r w:rsidRPr="008A3443">
              <w:rPr>
                <w:rFonts w:ascii="Times New Roman" w:hAnsi="Times New Roman"/>
                <w:sz w:val="24"/>
                <w:szCs w:val="24"/>
                <w:lang w:val="ru-RU"/>
              </w:rPr>
              <w:t>Выражающий познавательные интересы, активность, любознательность и самосто</w:t>
            </w:r>
            <w:r w:rsidRPr="008A3443">
              <w:rPr>
                <w:rFonts w:ascii="Times New Roman" w:hAnsi="Times New Roman"/>
                <w:sz w:val="24"/>
                <w:szCs w:val="24"/>
                <w:lang w:val="ru-RU"/>
              </w:rPr>
              <w:t>я</w:t>
            </w:r>
            <w:r w:rsidRPr="008A3443">
              <w:rPr>
                <w:rFonts w:ascii="Times New Roman" w:hAnsi="Times New Roman"/>
                <w:sz w:val="24"/>
                <w:szCs w:val="24"/>
                <w:lang w:val="ru-RU"/>
              </w:rPr>
              <w:t>тельность в познании, интерес и уважение к научным знаниям, науке.</w:t>
            </w:r>
          </w:p>
          <w:p w:rsidR="008A3443" w:rsidRPr="008A3443" w:rsidRDefault="008A3443" w:rsidP="00C237CF">
            <w:pPr>
              <w:widowControl/>
              <w:tabs>
                <w:tab w:val="left" w:pos="4"/>
                <w:tab w:val="left" w:pos="288"/>
                <w:tab w:val="left" w:pos="430"/>
              </w:tabs>
              <w:spacing w:after="0" w:line="240" w:lineRule="auto"/>
              <w:ind w:firstLine="181"/>
              <w:jc w:val="both"/>
              <w:rPr>
                <w:rFonts w:ascii="Times New Roman" w:hAnsi="Times New Roman"/>
                <w:sz w:val="24"/>
                <w:szCs w:val="24"/>
                <w:lang w:val="ru-RU"/>
              </w:rPr>
            </w:pPr>
            <w:r w:rsidRPr="008A3443">
              <w:rPr>
                <w:rFonts w:ascii="Times New Roman" w:hAnsi="Times New Roman"/>
                <w:sz w:val="24"/>
                <w:szCs w:val="24"/>
                <w:lang w:val="ru-RU"/>
              </w:rPr>
              <w:t>Обладающий первоначальными представлениями о природных и социальных объе</w:t>
            </w:r>
            <w:r w:rsidRPr="008A3443">
              <w:rPr>
                <w:rFonts w:ascii="Times New Roman" w:hAnsi="Times New Roman"/>
                <w:sz w:val="24"/>
                <w:szCs w:val="24"/>
                <w:lang w:val="ru-RU"/>
              </w:rPr>
              <w:t>к</w:t>
            </w:r>
            <w:r w:rsidRPr="008A3443">
              <w:rPr>
                <w:rFonts w:ascii="Times New Roman" w:hAnsi="Times New Roman"/>
                <w:sz w:val="24"/>
                <w:szCs w:val="24"/>
                <w:lang w:val="ru-RU"/>
              </w:rPr>
              <w:t>тах, многообразии объектов и явлений природы, связи живой и неживой природы, о науке, научном знании.</w:t>
            </w:r>
          </w:p>
          <w:p w:rsidR="008A3443" w:rsidRPr="008A3443" w:rsidRDefault="008A3443" w:rsidP="00C237CF">
            <w:pPr>
              <w:widowControl/>
              <w:tabs>
                <w:tab w:val="left" w:pos="4"/>
                <w:tab w:val="left" w:pos="288"/>
                <w:tab w:val="left" w:pos="430"/>
              </w:tabs>
              <w:spacing w:after="0" w:line="240" w:lineRule="auto"/>
              <w:ind w:firstLine="181"/>
              <w:jc w:val="both"/>
              <w:rPr>
                <w:rFonts w:ascii="Times New Roman" w:hAnsi="Times New Roman"/>
                <w:sz w:val="24"/>
                <w:szCs w:val="24"/>
                <w:lang w:val="ru-RU"/>
              </w:rPr>
            </w:pPr>
            <w:r w:rsidRPr="008A3443">
              <w:rPr>
                <w:rFonts w:ascii="Times New Roman" w:hAnsi="Times New Roman"/>
                <w:sz w:val="24"/>
                <w:szCs w:val="24"/>
                <w:lang w:val="ru-RU"/>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8A3443" w:rsidRPr="008A3443" w:rsidRDefault="008A3443" w:rsidP="00C237CF">
      <w:pPr>
        <w:keepNext/>
        <w:keepLines/>
        <w:spacing w:after="0" w:line="240" w:lineRule="auto"/>
        <w:ind w:firstLine="709"/>
        <w:jc w:val="both"/>
        <w:rPr>
          <w:rFonts w:ascii="Times New Roman" w:hAnsi="Times New Roman"/>
          <w:b/>
          <w:sz w:val="24"/>
          <w:szCs w:val="24"/>
          <w:lang w:val="ru-RU"/>
        </w:rPr>
      </w:pPr>
    </w:p>
    <w:p w:rsidR="008A3443" w:rsidRPr="008A3443" w:rsidRDefault="008A3443" w:rsidP="00C237CF">
      <w:pPr>
        <w:keepNext/>
        <w:keepLines/>
        <w:spacing w:after="0" w:line="240" w:lineRule="auto"/>
        <w:ind w:firstLine="709"/>
        <w:jc w:val="both"/>
        <w:rPr>
          <w:rFonts w:ascii="Times New Roman" w:hAnsi="Times New Roman"/>
          <w:b/>
          <w:sz w:val="24"/>
          <w:szCs w:val="24"/>
          <w:lang w:val="ru-RU"/>
        </w:rPr>
      </w:pPr>
      <w:r w:rsidRPr="008A3443">
        <w:rPr>
          <w:rFonts w:ascii="Times New Roman" w:hAnsi="Times New Roman"/>
          <w:b/>
          <w:sz w:val="24"/>
          <w:szCs w:val="24"/>
          <w:lang w:val="ru-RU"/>
        </w:rPr>
        <w:t>Целевые ориентиры результатов воспитания на уровне ООО</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8A3443" w:rsidRPr="008A3443" w:rsidTr="00E62C85">
        <w:tc>
          <w:tcPr>
            <w:tcW w:w="9356"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tabs>
                <w:tab w:val="left" w:pos="851"/>
              </w:tabs>
              <w:spacing w:after="0" w:line="240" w:lineRule="auto"/>
              <w:ind w:firstLine="176"/>
              <w:jc w:val="both"/>
              <w:rPr>
                <w:rFonts w:ascii="Times New Roman" w:hAnsi="Times New Roman"/>
                <w:sz w:val="24"/>
                <w:szCs w:val="24"/>
              </w:rPr>
            </w:pPr>
            <w:r w:rsidRPr="008A3443">
              <w:rPr>
                <w:rFonts w:ascii="Times New Roman" w:hAnsi="Times New Roman"/>
                <w:b/>
                <w:sz w:val="24"/>
                <w:szCs w:val="24"/>
              </w:rPr>
              <w:t>Целевые ориентиры</w:t>
            </w:r>
          </w:p>
        </w:tc>
      </w:tr>
      <w:tr w:rsidR="008A3443" w:rsidRPr="008A3443" w:rsidTr="00E62C85">
        <w:tc>
          <w:tcPr>
            <w:tcW w:w="9356"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tabs>
                <w:tab w:val="left" w:pos="851"/>
              </w:tabs>
              <w:spacing w:after="0" w:line="240" w:lineRule="auto"/>
              <w:ind w:firstLine="177"/>
              <w:jc w:val="both"/>
              <w:rPr>
                <w:rFonts w:ascii="Times New Roman" w:hAnsi="Times New Roman"/>
                <w:b/>
                <w:sz w:val="24"/>
                <w:szCs w:val="24"/>
              </w:rPr>
            </w:pPr>
            <w:r w:rsidRPr="008A3443">
              <w:rPr>
                <w:rFonts w:ascii="Times New Roman" w:hAnsi="Times New Roman"/>
                <w:b/>
                <w:sz w:val="24"/>
                <w:szCs w:val="24"/>
              </w:rPr>
              <w:t>Гражданское воспитание</w:t>
            </w:r>
          </w:p>
        </w:tc>
      </w:tr>
      <w:tr w:rsidR="008A3443" w:rsidRPr="000C07FF" w:rsidTr="00E62C85">
        <w:tc>
          <w:tcPr>
            <w:tcW w:w="9356"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tabs>
                <w:tab w:val="left" w:pos="318"/>
                <w:tab w:val="left" w:pos="993"/>
              </w:tabs>
              <w:spacing w:after="0" w:line="240" w:lineRule="auto"/>
              <w:ind w:firstLine="177"/>
              <w:jc w:val="both"/>
              <w:rPr>
                <w:rFonts w:ascii="Times New Roman" w:hAnsi="Times New Roman"/>
                <w:sz w:val="24"/>
                <w:szCs w:val="24"/>
                <w:lang w:val="ru-RU"/>
              </w:rPr>
            </w:pPr>
            <w:bookmarkStart w:id="158" w:name="_Hlk101094428"/>
            <w:r w:rsidRPr="008A3443">
              <w:rPr>
                <w:rFonts w:ascii="Times New Roman" w:hAnsi="Times New Roman"/>
                <w:sz w:val="24"/>
                <w:szCs w:val="24"/>
                <w:lang w:val="ru-RU"/>
              </w:rPr>
              <w:t>Знающий и принимающий свою российскую гражданскую принадлежность (иденти</w:t>
            </w:r>
            <w:r w:rsidRPr="008A3443">
              <w:rPr>
                <w:rFonts w:ascii="Times New Roman" w:hAnsi="Times New Roman"/>
                <w:sz w:val="24"/>
                <w:szCs w:val="24"/>
                <w:lang w:val="ru-RU"/>
              </w:rPr>
              <w:t>ч</w:t>
            </w:r>
            <w:r w:rsidRPr="008A3443">
              <w:rPr>
                <w:rFonts w:ascii="Times New Roman" w:hAnsi="Times New Roman"/>
                <w:sz w:val="24"/>
                <w:szCs w:val="24"/>
                <w:lang w:val="ru-RU"/>
              </w:rPr>
              <w:t>ность) в поликультурном, многонациональном и многоконфессиональном российском обществе, в мировом сообществе.</w:t>
            </w:r>
          </w:p>
          <w:p w:rsidR="008A3443" w:rsidRPr="008A3443" w:rsidRDefault="008A3443" w:rsidP="00C237CF">
            <w:pPr>
              <w:tabs>
                <w:tab w:val="left" w:pos="318"/>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w:t>
            </w:r>
            <w:r w:rsidRPr="008A3443">
              <w:rPr>
                <w:rFonts w:ascii="Times New Roman" w:hAnsi="Times New Roman"/>
                <w:sz w:val="24"/>
                <w:szCs w:val="24"/>
                <w:lang w:val="ru-RU"/>
              </w:rPr>
              <w:t>е</w:t>
            </w:r>
            <w:r w:rsidRPr="008A3443">
              <w:rPr>
                <w:rFonts w:ascii="Times New Roman" w:hAnsi="Times New Roman"/>
                <w:sz w:val="24"/>
                <w:szCs w:val="24"/>
                <w:lang w:val="ru-RU"/>
              </w:rPr>
              <w:t>щения, российского национального исторического сознания.</w:t>
            </w:r>
          </w:p>
          <w:p w:rsidR="008A3443" w:rsidRPr="008A3443" w:rsidRDefault="008A3443" w:rsidP="00C237CF">
            <w:pPr>
              <w:tabs>
                <w:tab w:val="left" w:pos="318"/>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Проявляющий уважение к государственным символам России, праздникам.</w:t>
            </w:r>
          </w:p>
          <w:p w:rsidR="008A3443" w:rsidRPr="008A3443" w:rsidRDefault="008A3443" w:rsidP="00C237CF">
            <w:pPr>
              <w:tabs>
                <w:tab w:val="left" w:pos="318"/>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Проявляющий готовность к выполнению обязанностей гражданина России, реализ</w:t>
            </w:r>
            <w:r w:rsidRPr="008A3443">
              <w:rPr>
                <w:rFonts w:ascii="Times New Roman" w:hAnsi="Times New Roman"/>
                <w:sz w:val="24"/>
                <w:szCs w:val="24"/>
                <w:lang w:val="ru-RU"/>
              </w:rPr>
              <w:t>а</w:t>
            </w:r>
            <w:r w:rsidRPr="008A3443">
              <w:rPr>
                <w:rFonts w:ascii="Times New Roman" w:hAnsi="Times New Roman"/>
                <w:sz w:val="24"/>
                <w:szCs w:val="24"/>
                <w:lang w:val="ru-RU"/>
              </w:rPr>
              <w:t>ции своих гражданских прав и свобод при уважении прав и свобод, законных интересов других людей.</w:t>
            </w:r>
          </w:p>
          <w:p w:rsidR="008A3443" w:rsidRPr="008A3443" w:rsidRDefault="008A3443" w:rsidP="00C237CF">
            <w:pPr>
              <w:tabs>
                <w:tab w:val="left" w:pos="318"/>
                <w:tab w:val="left" w:pos="993"/>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Выражающий неприятие любой дискриминации граждан, проявлений экстремизма, терроризма, коррупции в обществе.</w:t>
            </w:r>
          </w:p>
          <w:p w:rsidR="008A3443" w:rsidRPr="008A3443" w:rsidRDefault="008A3443" w:rsidP="00C237CF">
            <w:pPr>
              <w:tabs>
                <w:tab w:val="left" w:pos="318"/>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Принимающий участие в жизни класса, общеобразовательной организации, в том чи</w:t>
            </w:r>
            <w:r w:rsidRPr="008A3443">
              <w:rPr>
                <w:rFonts w:ascii="Times New Roman" w:hAnsi="Times New Roman"/>
                <w:sz w:val="24"/>
                <w:szCs w:val="24"/>
                <w:lang w:val="ru-RU"/>
              </w:rPr>
              <w:t>с</w:t>
            </w:r>
            <w:r w:rsidRPr="008A3443">
              <w:rPr>
                <w:rFonts w:ascii="Times New Roman" w:hAnsi="Times New Roman"/>
                <w:sz w:val="24"/>
                <w:szCs w:val="24"/>
                <w:lang w:val="ru-RU"/>
              </w:rPr>
              <w:t>ле самоуправлении, ориентированный на участие в социально значимой деятельности.</w:t>
            </w:r>
            <w:bookmarkEnd w:id="158"/>
          </w:p>
        </w:tc>
      </w:tr>
      <w:tr w:rsidR="008A3443" w:rsidRPr="008A3443" w:rsidTr="00E62C85">
        <w:tc>
          <w:tcPr>
            <w:tcW w:w="9356"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tabs>
                <w:tab w:val="left" w:pos="851"/>
              </w:tabs>
              <w:spacing w:after="0" w:line="240" w:lineRule="auto"/>
              <w:ind w:firstLine="177"/>
              <w:jc w:val="both"/>
              <w:rPr>
                <w:rFonts w:ascii="Times New Roman" w:hAnsi="Times New Roman"/>
                <w:b/>
                <w:sz w:val="24"/>
                <w:szCs w:val="24"/>
              </w:rPr>
            </w:pPr>
            <w:r w:rsidRPr="008A3443">
              <w:rPr>
                <w:rFonts w:ascii="Times New Roman" w:hAnsi="Times New Roman"/>
                <w:b/>
                <w:sz w:val="24"/>
                <w:szCs w:val="24"/>
              </w:rPr>
              <w:t>Патриотическое воспитание</w:t>
            </w:r>
          </w:p>
        </w:tc>
      </w:tr>
      <w:tr w:rsidR="008A3443" w:rsidRPr="000C07FF" w:rsidTr="00E62C85">
        <w:tc>
          <w:tcPr>
            <w:tcW w:w="9356"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tabs>
                <w:tab w:val="left" w:pos="318"/>
                <w:tab w:val="left" w:pos="993"/>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 xml:space="preserve">Сознающий свою национальную, этническую принадлежность, любящий свой народ, </w:t>
            </w:r>
            <w:r w:rsidRPr="008A3443">
              <w:rPr>
                <w:rFonts w:ascii="Times New Roman" w:hAnsi="Times New Roman"/>
                <w:sz w:val="24"/>
                <w:szCs w:val="24"/>
                <w:lang w:val="ru-RU"/>
              </w:rPr>
              <w:lastRenderedPageBreak/>
              <w:t>его традиции, культуру.</w:t>
            </w:r>
          </w:p>
          <w:p w:rsidR="008A3443" w:rsidRPr="008A3443" w:rsidRDefault="008A3443" w:rsidP="00C237CF">
            <w:pPr>
              <w:tabs>
                <w:tab w:val="left" w:pos="318"/>
                <w:tab w:val="left" w:pos="993"/>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8A3443" w:rsidRPr="008A3443" w:rsidRDefault="008A3443" w:rsidP="00C237CF">
            <w:pPr>
              <w:tabs>
                <w:tab w:val="left" w:pos="318"/>
                <w:tab w:val="left" w:pos="993"/>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 xml:space="preserve">Проявляющий интерес к познанию родного языка, истории и культуры своего края, своего народа, других народов России. </w:t>
            </w:r>
          </w:p>
          <w:p w:rsidR="008A3443" w:rsidRPr="008A3443" w:rsidRDefault="008A3443" w:rsidP="00C237CF">
            <w:pPr>
              <w:tabs>
                <w:tab w:val="left" w:pos="318"/>
                <w:tab w:val="left" w:pos="993"/>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8A3443" w:rsidRPr="008A3443" w:rsidRDefault="008A3443" w:rsidP="00C237CF">
            <w:pPr>
              <w:tabs>
                <w:tab w:val="left" w:pos="318"/>
                <w:tab w:val="left" w:pos="993"/>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Принимающий участие в мероприятиях патриотической направленности.</w:t>
            </w:r>
          </w:p>
        </w:tc>
      </w:tr>
      <w:tr w:rsidR="008A3443" w:rsidRPr="008A3443" w:rsidTr="00E62C85">
        <w:tc>
          <w:tcPr>
            <w:tcW w:w="9356"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tabs>
                <w:tab w:val="left" w:pos="851"/>
              </w:tabs>
              <w:spacing w:after="0" w:line="240" w:lineRule="auto"/>
              <w:ind w:firstLine="177"/>
              <w:jc w:val="both"/>
              <w:rPr>
                <w:rFonts w:ascii="Times New Roman" w:hAnsi="Times New Roman"/>
                <w:b/>
                <w:sz w:val="24"/>
                <w:szCs w:val="24"/>
              </w:rPr>
            </w:pPr>
            <w:r w:rsidRPr="008A3443">
              <w:rPr>
                <w:rFonts w:ascii="Times New Roman" w:hAnsi="Times New Roman"/>
                <w:b/>
                <w:sz w:val="24"/>
                <w:szCs w:val="24"/>
              </w:rPr>
              <w:lastRenderedPageBreak/>
              <w:t>Духовно-нравственное воспитание</w:t>
            </w:r>
          </w:p>
        </w:tc>
      </w:tr>
      <w:tr w:rsidR="008A3443" w:rsidRPr="000C07FF" w:rsidTr="00E62C85">
        <w:tc>
          <w:tcPr>
            <w:tcW w:w="9356"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widowControl/>
              <w:tabs>
                <w:tab w:val="left" w:pos="318"/>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Знающий и уважающий духовно-нравственную культуру своего народа, ориентир</w:t>
            </w:r>
            <w:r w:rsidRPr="008A3443">
              <w:rPr>
                <w:rFonts w:ascii="Times New Roman" w:hAnsi="Times New Roman"/>
                <w:sz w:val="24"/>
                <w:szCs w:val="24"/>
                <w:lang w:val="ru-RU"/>
              </w:rPr>
              <w:t>о</w:t>
            </w:r>
            <w:r w:rsidRPr="008A3443">
              <w:rPr>
                <w:rFonts w:ascii="Times New Roman" w:hAnsi="Times New Roman"/>
                <w:sz w:val="24"/>
                <w:szCs w:val="24"/>
                <w:lang w:val="ru-RU"/>
              </w:rPr>
              <w:t>ванный на духовные ценности и нравственные нормы народов России, российского о</w:t>
            </w:r>
            <w:r w:rsidRPr="008A3443">
              <w:rPr>
                <w:rFonts w:ascii="Times New Roman" w:hAnsi="Times New Roman"/>
                <w:sz w:val="24"/>
                <w:szCs w:val="24"/>
                <w:lang w:val="ru-RU"/>
              </w:rPr>
              <w:t>б</w:t>
            </w:r>
            <w:r w:rsidRPr="008A3443">
              <w:rPr>
                <w:rFonts w:ascii="Times New Roman" w:hAnsi="Times New Roman"/>
                <w:sz w:val="24"/>
                <w:szCs w:val="24"/>
                <w:lang w:val="ru-RU"/>
              </w:rPr>
              <w:t>щества в ситуациях нравственного выбора (с учётом национальной, религиозной пр</w:t>
            </w:r>
            <w:r w:rsidRPr="008A3443">
              <w:rPr>
                <w:rFonts w:ascii="Times New Roman" w:hAnsi="Times New Roman"/>
                <w:sz w:val="24"/>
                <w:szCs w:val="24"/>
                <w:lang w:val="ru-RU"/>
              </w:rPr>
              <w:t>и</w:t>
            </w:r>
            <w:r w:rsidRPr="008A3443">
              <w:rPr>
                <w:rFonts w:ascii="Times New Roman" w:hAnsi="Times New Roman"/>
                <w:sz w:val="24"/>
                <w:szCs w:val="24"/>
                <w:lang w:val="ru-RU"/>
              </w:rPr>
              <w:t>надлежности).</w:t>
            </w:r>
          </w:p>
          <w:p w:rsidR="008A3443" w:rsidRPr="008A3443" w:rsidRDefault="008A3443" w:rsidP="00C237CF">
            <w:pPr>
              <w:widowControl/>
              <w:tabs>
                <w:tab w:val="left" w:pos="318"/>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8A3443" w:rsidRPr="008A3443" w:rsidRDefault="008A3443" w:rsidP="00C237CF">
            <w:pPr>
              <w:widowControl/>
              <w:tabs>
                <w:tab w:val="left" w:pos="318"/>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Выражающий неприятие антигуманных и асоциальных поступков, поведения, прот</w:t>
            </w:r>
            <w:r w:rsidRPr="008A3443">
              <w:rPr>
                <w:rFonts w:ascii="Times New Roman" w:hAnsi="Times New Roman"/>
                <w:sz w:val="24"/>
                <w:szCs w:val="24"/>
                <w:lang w:val="ru-RU"/>
              </w:rPr>
              <w:t>и</w:t>
            </w:r>
            <w:r w:rsidRPr="008A3443">
              <w:rPr>
                <w:rFonts w:ascii="Times New Roman" w:hAnsi="Times New Roman"/>
                <w:sz w:val="24"/>
                <w:szCs w:val="24"/>
                <w:lang w:val="ru-RU"/>
              </w:rPr>
              <w:t>воречащих традиционным в России духовно-нравственным нормам и ценностям.</w:t>
            </w:r>
          </w:p>
          <w:p w:rsidR="008A3443" w:rsidRPr="008A3443" w:rsidRDefault="008A3443" w:rsidP="00C237CF">
            <w:pPr>
              <w:widowControl/>
              <w:tabs>
                <w:tab w:val="left" w:pos="318"/>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Сознающий соотношение свободы и ответственности личности в условиях индивид</w:t>
            </w:r>
            <w:r w:rsidRPr="008A3443">
              <w:rPr>
                <w:rFonts w:ascii="Times New Roman" w:hAnsi="Times New Roman"/>
                <w:sz w:val="24"/>
                <w:szCs w:val="24"/>
                <w:lang w:val="ru-RU"/>
              </w:rPr>
              <w:t>у</w:t>
            </w:r>
            <w:r w:rsidRPr="008A3443">
              <w:rPr>
                <w:rFonts w:ascii="Times New Roman" w:hAnsi="Times New Roman"/>
                <w:sz w:val="24"/>
                <w:szCs w:val="24"/>
                <w:lang w:val="ru-RU"/>
              </w:rPr>
              <w:t>ального и общественного пространства, значение и ценность межнационального, ме</w:t>
            </w:r>
            <w:r w:rsidRPr="008A3443">
              <w:rPr>
                <w:rFonts w:ascii="Times New Roman" w:hAnsi="Times New Roman"/>
                <w:sz w:val="24"/>
                <w:szCs w:val="24"/>
                <w:lang w:val="ru-RU"/>
              </w:rPr>
              <w:t>ж</w:t>
            </w:r>
            <w:r w:rsidRPr="008A3443">
              <w:rPr>
                <w:rFonts w:ascii="Times New Roman" w:hAnsi="Times New Roman"/>
                <w:sz w:val="24"/>
                <w:szCs w:val="24"/>
                <w:lang w:val="ru-RU"/>
              </w:rPr>
              <w:t>религиозного согласия людей, народов в России, умеющий общаться с людьми разных народов, вероисповеданий.</w:t>
            </w:r>
          </w:p>
          <w:p w:rsidR="008A3443" w:rsidRPr="008A3443" w:rsidRDefault="008A3443" w:rsidP="00C237CF">
            <w:pPr>
              <w:widowControl/>
              <w:tabs>
                <w:tab w:val="left" w:pos="318"/>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Проявляющий уважение к старшим, к российским традиционным семейным ценн</w:t>
            </w:r>
            <w:r w:rsidRPr="008A3443">
              <w:rPr>
                <w:rFonts w:ascii="Times New Roman" w:hAnsi="Times New Roman"/>
                <w:sz w:val="24"/>
                <w:szCs w:val="24"/>
                <w:lang w:val="ru-RU"/>
              </w:rPr>
              <w:t>о</w:t>
            </w:r>
            <w:r w:rsidRPr="008A3443">
              <w:rPr>
                <w:rFonts w:ascii="Times New Roman" w:hAnsi="Times New Roman"/>
                <w:sz w:val="24"/>
                <w:szCs w:val="24"/>
                <w:lang w:val="ru-RU"/>
              </w:rPr>
              <w:t>стям, институту брака как союзу мужчины и женщины для создания семьи, рождения и воспитания детей.</w:t>
            </w:r>
          </w:p>
          <w:p w:rsidR="008A3443" w:rsidRPr="008A3443" w:rsidRDefault="008A3443" w:rsidP="00C237CF">
            <w:pPr>
              <w:widowControl/>
              <w:tabs>
                <w:tab w:val="left" w:pos="4"/>
                <w:tab w:val="left" w:pos="288"/>
                <w:tab w:val="left" w:pos="430"/>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8A3443" w:rsidRPr="008A3443" w:rsidTr="00E62C85">
        <w:tc>
          <w:tcPr>
            <w:tcW w:w="9356"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tabs>
                <w:tab w:val="left" w:pos="851"/>
              </w:tabs>
              <w:spacing w:after="0" w:line="240" w:lineRule="auto"/>
              <w:ind w:firstLine="177"/>
              <w:jc w:val="both"/>
              <w:rPr>
                <w:rFonts w:ascii="Times New Roman" w:hAnsi="Times New Roman"/>
                <w:b/>
                <w:sz w:val="24"/>
                <w:szCs w:val="24"/>
              </w:rPr>
            </w:pPr>
            <w:r w:rsidRPr="008A3443">
              <w:rPr>
                <w:rFonts w:ascii="Times New Roman" w:hAnsi="Times New Roman"/>
                <w:b/>
                <w:sz w:val="24"/>
                <w:szCs w:val="24"/>
              </w:rPr>
              <w:t>Эстетическое воспитание</w:t>
            </w:r>
          </w:p>
        </w:tc>
      </w:tr>
      <w:tr w:rsidR="008A3443" w:rsidRPr="000C07FF" w:rsidTr="00E62C85">
        <w:tc>
          <w:tcPr>
            <w:tcW w:w="9356"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tabs>
                <w:tab w:val="left" w:pos="318"/>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8A3443" w:rsidRPr="008A3443" w:rsidRDefault="008A3443" w:rsidP="00C237CF">
            <w:pPr>
              <w:tabs>
                <w:tab w:val="left" w:pos="318"/>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Проявляющий эмоционально-чувственную восприимчивость к разным видам иску</w:t>
            </w:r>
            <w:r w:rsidRPr="008A3443">
              <w:rPr>
                <w:rFonts w:ascii="Times New Roman" w:hAnsi="Times New Roman"/>
                <w:sz w:val="24"/>
                <w:szCs w:val="24"/>
                <w:lang w:val="ru-RU"/>
              </w:rPr>
              <w:t>с</w:t>
            </w:r>
            <w:r w:rsidRPr="008A3443">
              <w:rPr>
                <w:rFonts w:ascii="Times New Roman" w:hAnsi="Times New Roman"/>
                <w:sz w:val="24"/>
                <w:szCs w:val="24"/>
                <w:lang w:val="ru-RU"/>
              </w:rPr>
              <w:t>ства, традициям и творчеству своего и других народов, понимание их влияния на пов</w:t>
            </w:r>
            <w:r w:rsidRPr="008A3443">
              <w:rPr>
                <w:rFonts w:ascii="Times New Roman" w:hAnsi="Times New Roman"/>
                <w:sz w:val="24"/>
                <w:szCs w:val="24"/>
                <w:lang w:val="ru-RU"/>
              </w:rPr>
              <w:t>е</w:t>
            </w:r>
            <w:r w:rsidRPr="008A3443">
              <w:rPr>
                <w:rFonts w:ascii="Times New Roman" w:hAnsi="Times New Roman"/>
                <w:sz w:val="24"/>
                <w:szCs w:val="24"/>
                <w:lang w:val="ru-RU"/>
              </w:rPr>
              <w:t>дение людей.</w:t>
            </w:r>
          </w:p>
          <w:p w:rsidR="008A3443" w:rsidRPr="008A3443" w:rsidRDefault="008A3443" w:rsidP="00C237CF">
            <w:pPr>
              <w:tabs>
                <w:tab w:val="left" w:pos="318"/>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Сознающий роль художественной культуры как средства коммуникации и самовыр</w:t>
            </w:r>
            <w:r w:rsidRPr="008A3443">
              <w:rPr>
                <w:rFonts w:ascii="Times New Roman" w:hAnsi="Times New Roman"/>
                <w:sz w:val="24"/>
                <w:szCs w:val="24"/>
                <w:lang w:val="ru-RU"/>
              </w:rPr>
              <w:t>а</w:t>
            </w:r>
            <w:r w:rsidRPr="008A3443">
              <w:rPr>
                <w:rFonts w:ascii="Times New Roman" w:hAnsi="Times New Roman"/>
                <w:sz w:val="24"/>
                <w:szCs w:val="24"/>
                <w:lang w:val="ru-RU"/>
              </w:rPr>
              <w:t>жения в современном обществе, значение нравственных норм, ценностей, традиций в искусстве.</w:t>
            </w:r>
          </w:p>
          <w:p w:rsidR="008A3443" w:rsidRPr="008A3443" w:rsidRDefault="008A3443" w:rsidP="00C237CF">
            <w:pPr>
              <w:tabs>
                <w:tab w:val="left" w:pos="318"/>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Ориентированный на самовыражение в разных видах искусства, в художественном творчестве.</w:t>
            </w:r>
          </w:p>
        </w:tc>
      </w:tr>
      <w:tr w:rsidR="008A3443" w:rsidRPr="000C07FF" w:rsidTr="00E62C85">
        <w:tc>
          <w:tcPr>
            <w:tcW w:w="9356"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tabs>
                <w:tab w:val="left" w:pos="851"/>
              </w:tabs>
              <w:spacing w:after="0" w:line="240" w:lineRule="auto"/>
              <w:ind w:firstLine="177"/>
              <w:jc w:val="both"/>
              <w:rPr>
                <w:rFonts w:ascii="Times New Roman" w:hAnsi="Times New Roman"/>
                <w:b/>
                <w:sz w:val="24"/>
                <w:szCs w:val="24"/>
                <w:lang w:val="ru-RU"/>
              </w:rPr>
            </w:pPr>
            <w:r w:rsidRPr="008A3443">
              <w:rPr>
                <w:rFonts w:ascii="Times New Roman" w:hAnsi="Times New Roman"/>
                <w:b/>
                <w:sz w:val="24"/>
                <w:szCs w:val="24"/>
                <w:lang w:val="ru-RU"/>
              </w:rPr>
              <w:t>Физическое воспитание, формирование культуры здоровья и эмоционального благополучия</w:t>
            </w:r>
          </w:p>
        </w:tc>
      </w:tr>
      <w:tr w:rsidR="008A3443" w:rsidRPr="000C07FF" w:rsidTr="00E62C85">
        <w:tc>
          <w:tcPr>
            <w:tcW w:w="9356"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widowControl/>
              <w:tabs>
                <w:tab w:val="left" w:pos="318"/>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w:t>
            </w:r>
            <w:r w:rsidRPr="008A3443">
              <w:rPr>
                <w:rFonts w:ascii="Times New Roman" w:hAnsi="Times New Roman"/>
                <w:sz w:val="24"/>
                <w:szCs w:val="24"/>
                <w:lang w:val="ru-RU"/>
              </w:rPr>
              <w:t>о</w:t>
            </w:r>
            <w:r w:rsidRPr="008A3443">
              <w:rPr>
                <w:rFonts w:ascii="Times New Roman" w:hAnsi="Times New Roman"/>
                <w:sz w:val="24"/>
                <w:szCs w:val="24"/>
                <w:lang w:val="ru-RU"/>
              </w:rPr>
              <w:t>ведения, в том числе в информационной среде.</w:t>
            </w:r>
          </w:p>
          <w:p w:rsidR="008A3443" w:rsidRPr="008A3443" w:rsidRDefault="008A3443" w:rsidP="00C237CF">
            <w:pPr>
              <w:widowControl/>
              <w:tabs>
                <w:tab w:val="left" w:pos="318"/>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Выражающий установку на здоровый образ жизни (здоровое питание, соблюдение г</w:t>
            </w:r>
            <w:r w:rsidRPr="008A3443">
              <w:rPr>
                <w:rFonts w:ascii="Times New Roman" w:hAnsi="Times New Roman"/>
                <w:sz w:val="24"/>
                <w:szCs w:val="24"/>
                <w:lang w:val="ru-RU"/>
              </w:rPr>
              <w:t>и</w:t>
            </w:r>
            <w:r w:rsidRPr="008A3443">
              <w:rPr>
                <w:rFonts w:ascii="Times New Roman" w:hAnsi="Times New Roman"/>
                <w:sz w:val="24"/>
                <w:szCs w:val="24"/>
                <w:lang w:val="ru-RU"/>
              </w:rPr>
              <w:t>гиенических правил, сбалансированный режим занятий и отдыха, регулярную физич</w:t>
            </w:r>
            <w:r w:rsidRPr="008A3443">
              <w:rPr>
                <w:rFonts w:ascii="Times New Roman" w:hAnsi="Times New Roman"/>
                <w:sz w:val="24"/>
                <w:szCs w:val="24"/>
                <w:lang w:val="ru-RU"/>
              </w:rPr>
              <w:t>е</w:t>
            </w:r>
            <w:r w:rsidRPr="008A3443">
              <w:rPr>
                <w:rFonts w:ascii="Times New Roman" w:hAnsi="Times New Roman"/>
                <w:sz w:val="24"/>
                <w:szCs w:val="24"/>
                <w:lang w:val="ru-RU"/>
              </w:rPr>
              <w:t>скую активность).</w:t>
            </w:r>
          </w:p>
          <w:p w:rsidR="008A3443" w:rsidRPr="008A3443" w:rsidRDefault="008A3443" w:rsidP="00C237CF">
            <w:pPr>
              <w:widowControl/>
              <w:tabs>
                <w:tab w:val="left" w:pos="318"/>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Проявляющий неприятие вредных привычек (курения, употребления алкоголя, нарк</w:t>
            </w:r>
            <w:r w:rsidRPr="008A3443">
              <w:rPr>
                <w:rFonts w:ascii="Times New Roman" w:hAnsi="Times New Roman"/>
                <w:sz w:val="24"/>
                <w:szCs w:val="24"/>
                <w:lang w:val="ru-RU"/>
              </w:rPr>
              <w:t>о</w:t>
            </w:r>
            <w:r w:rsidRPr="008A3443">
              <w:rPr>
                <w:rFonts w:ascii="Times New Roman" w:hAnsi="Times New Roman"/>
                <w:sz w:val="24"/>
                <w:szCs w:val="24"/>
                <w:lang w:val="ru-RU"/>
              </w:rPr>
              <w:t>тиков, игровой и иных форм зависимостей), понимание их последствий, вреда для ф</w:t>
            </w:r>
            <w:r w:rsidRPr="008A3443">
              <w:rPr>
                <w:rFonts w:ascii="Times New Roman" w:hAnsi="Times New Roman"/>
                <w:sz w:val="24"/>
                <w:szCs w:val="24"/>
                <w:lang w:val="ru-RU"/>
              </w:rPr>
              <w:t>и</w:t>
            </w:r>
            <w:r w:rsidRPr="008A3443">
              <w:rPr>
                <w:rFonts w:ascii="Times New Roman" w:hAnsi="Times New Roman"/>
                <w:sz w:val="24"/>
                <w:szCs w:val="24"/>
                <w:lang w:val="ru-RU"/>
              </w:rPr>
              <w:t>зического и психического здоровья.</w:t>
            </w:r>
          </w:p>
          <w:p w:rsidR="008A3443" w:rsidRPr="008A3443" w:rsidRDefault="008A3443" w:rsidP="00C237CF">
            <w:pPr>
              <w:widowControl/>
              <w:tabs>
                <w:tab w:val="left" w:pos="318"/>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8A3443" w:rsidRPr="008A3443" w:rsidRDefault="008A3443" w:rsidP="00C237CF">
            <w:pPr>
              <w:widowControl/>
              <w:tabs>
                <w:tab w:val="left" w:pos="318"/>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Способный адаптироваться к меняющимся социальным, информационным и приро</w:t>
            </w:r>
            <w:r w:rsidRPr="008A3443">
              <w:rPr>
                <w:rFonts w:ascii="Times New Roman" w:hAnsi="Times New Roman"/>
                <w:sz w:val="24"/>
                <w:szCs w:val="24"/>
                <w:lang w:val="ru-RU"/>
              </w:rPr>
              <w:t>д</w:t>
            </w:r>
            <w:r w:rsidRPr="008A3443">
              <w:rPr>
                <w:rFonts w:ascii="Times New Roman" w:hAnsi="Times New Roman"/>
                <w:sz w:val="24"/>
                <w:szCs w:val="24"/>
                <w:lang w:val="ru-RU"/>
              </w:rPr>
              <w:lastRenderedPageBreak/>
              <w:t xml:space="preserve">ным условиям, стрессовым ситуациям. </w:t>
            </w:r>
          </w:p>
        </w:tc>
      </w:tr>
      <w:tr w:rsidR="008A3443" w:rsidRPr="008A3443" w:rsidTr="00E62C85">
        <w:tc>
          <w:tcPr>
            <w:tcW w:w="9356"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tabs>
                <w:tab w:val="left" w:pos="851"/>
              </w:tabs>
              <w:spacing w:after="0" w:line="240" w:lineRule="auto"/>
              <w:ind w:firstLine="177"/>
              <w:jc w:val="both"/>
              <w:rPr>
                <w:rFonts w:ascii="Times New Roman" w:hAnsi="Times New Roman"/>
                <w:b/>
                <w:sz w:val="24"/>
                <w:szCs w:val="24"/>
              </w:rPr>
            </w:pPr>
            <w:r w:rsidRPr="008A3443">
              <w:rPr>
                <w:rFonts w:ascii="Times New Roman" w:hAnsi="Times New Roman"/>
                <w:b/>
                <w:sz w:val="24"/>
                <w:szCs w:val="24"/>
              </w:rPr>
              <w:lastRenderedPageBreak/>
              <w:t>Трудовое воспитание</w:t>
            </w:r>
          </w:p>
        </w:tc>
      </w:tr>
      <w:tr w:rsidR="008A3443" w:rsidRPr="000C07FF" w:rsidTr="00E62C85">
        <w:tc>
          <w:tcPr>
            <w:tcW w:w="9356"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widowControl/>
              <w:tabs>
                <w:tab w:val="left" w:pos="318"/>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Уважающий труд, результаты своего труда, труда других людей.</w:t>
            </w:r>
          </w:p>
          <w:p w:rsidR="008A3443" w:rsidRPr="008A3443" w:rsidRDefault="008A3443" w:rsidP="00C237CF">
            <w:pPr>
              <w:widowControl/>
              <w:tabs>
                <w:tab w:val="left" w:pos="318"/>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Проявляющий интерес к практическому изучению профессий и труда различного р</w:t>
            </w:r>
            <w:r w:rsidRPr="008A3443">
              <w:rPr>
                <w:rFonts w:ascii="Times New Roman" w:hAnsi="Times New Roman"/>
                <w:sz w:val="24"/>
                <w:szCs w:val="24"/>
                <w:lang w:val="ru-RU"/>
              </w:rPr>
              <w:t>о</w:t>
            </w:r>
            <w:r w:rsidRPr="008A3443">
              <w:rPr>
                <w:rFonts w:ascii="Times New Roman" w:hAnsi="Times New Roman"/>
                <w:sz w:val="24"/>
                <w:szCs w:val="24"/>
                <w:lang w:val="ru-RU"/>
              </w:rPr>
              <w:t>да, в том числе на основе применения предметных знаний.</w:t>
            </w:r>
          </w:p>
          <w:p w:rsidR="008A3443" w:rsidRPr="008A3443" w:rsidRDefault="008A3443" w:rsidP="00C237CF">
            <w:pPr>
              <w:widowControl/>
              <w:tabs>
                <w:tab w:val="left" w:pos="318"/>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Сознающий важность трудолюбия, обучения труду, накопления навыков трудовой д</w:t>
            </w:r>
            <w:r w:rsidRPr="008A3443">
              <w:rPr>
                <w:rFonts w:ascii="Times New Roman" w:hAnsi="Times New Roman"/>
                <w:sz w:val="24"/>
                <w:szCs w:val="24"/>
                <w:lang w:val="ru-RU"/>
              </w:rPr>
              <w:t>е</w:t>
            </w:r>
            <w:r w:rsidRPr="008A3443">
              <w:rPr>
                <w:rFonts w:ascii="Times New Roman" w:hAnsi="Times New Roman"/>
                <w:sz w:val="24"/>
                <w:szCs w:val="24"/>
                <w:lang w:val="ru-RU"/>
              </w:rPr>
              <w:t>ятельности на протяжении жизни для успешной профессиональной самореализации в российском обществе.</w:t>
            </w:r>
          </w:p>
          <w:p w:rsidR="008A3443" w:rsidRPr="008A3443" w:rsidRDefault="008A3443" w:rsidP="00C237CF">
            <w:pPr>
              <w:widowControl/>
              <w:tabs>
                <w:tab w:val="left" w:pos="318"/>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 xml:space="preserve"> Участвующий в решении практических трудовых дел, задач (в семье, общеобразов</w:t>
            </w:r>
            <w:r w:rsidRPr="008A3443">
              <w:rPr>
                <w:rFonts w:ascii="Times New Roman" w:hAnsi="Times New Roman"/>
                <w:sz w:val="24"/>
                <w:szCs w:val="24"/>
                <w:lang w:val="ru-RU"/>
              </w:rPr>
              <w:t>а</w:t>
            </w:r>
            <w:r w:rsidRPr="008A3443">
              <w:rPr>
                <w:rFonts w:ascii="Times New Roman" w:hAnsi="Times New Roman"/>
                <w:sz w:val="24"/>
                <w:szCs w:val="24"/>
                <w:lang w:val="ru-RU"/>
              </w:rPr>
              <w:t>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w:t>
            </w:r>
            <w:r w:rsidRPr="008A3443">
              <w:rPr>
                <w:rFonts w:ascii="Times New Roman" w:hAnsi="Times New Roman"/>
                <w:sz w:val="24"/>
                <w:szCs w:val="24"/>
                <w:lang w:val="ru-RU"/>
              </w:rPr>
              <w:t>я</w:t>
            </w:r>
            <w:r w:rsidRPr="008A3443">
              <w:rPr>
                <w:rFonts w:ascii="Times New Roman" w:hAnsi="Times New Roman"/>
                <w:sz w:val="24"/>
                <w:szCs w:val="24"/>
                <w:lang w:val="ru-RU"/>
              </w:rPr>
              <w:t>тельность.</w:t>
            </w:r>
          </w:p>
          <w:p w:rsidR="008A3443" w:rsidRPr="008A3443" w:rsidRDefault="008A3443" w:rsidP="00C237CF">
            <w:pPr>
              <w:widowControl/>
              <w:tabs>
                <w:tab w:val="left" w:pos="318"/>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Выражающий готовность к осознанному выбору и построению индивидуальной тр</w:t>
            </w:r>
            <w:r w:rsidRPr="008A3443">
              <w:rPr>
                <w:rFonts w:ascii="Times New Roman" w:hAnsi="Times New Roman"/>
                <w:sz w:val="24"/>
                <w:szCs w:val="24"/>
                <w:lang w:val="ru-RU"/>
              </w:rPr>
              <w:t>а</w:t>
            </w:r>
            <w:r w:rsidRPr="008A3443">
              <w:rPr>
                <w:rFonts w:ascii="Times New Roman" w:hAnsi="Times New Roman"/>
                <w:sz w:val="24"/>
                <w:szCs w:val="24"/>
                <w:lang w:val="ru-RU"/>
              </w:rPr>
              <w:t>ектории образования и жизненных планов с учётом личных и общественных интересов, потребностей.</w:t>
            </w:r>
          </w:p>
        </w:tc>
      </w:tr>
      <w:tr w:rsidR="008A3443" w:rsidRPr="008A3443" w:rsidTr="00E62C85">
        <w:tc>
          <w:tcPr>
            <w:tcW w:w="9356"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tabs>
                <w:tab w:val="left" w:pos="851"/>
              </w:tabs>
              <w:spacing w:after="0" w:line="240" w:lineRule="auto"/>
              <w:ind w:firstLine="177"/>
              <w:jc w:val="both"/>
              <w:rPr>
                <w:rFonts w:ascii="Times New Roman" w:hAnsi="Times New Roman"/>
                <w:b/>
                <w:sz w:val="24"/>
                <w:szCs w:val="24"/>
              </w:rPr>
            </w:pPr>
            <w:r w:rsidRPr="008A3443">
              <w:rPr>
                <w:rFonts w:ascii="Times New Roman" w:hAnsi="Times New Roman"/>
                <w:b/>
                <w:sz w:val="24"/>
                <w:szCs w:val="24"/>
              </w:rPr>
              <w:t>Экологическое воспитание</w:t>
            </w:r>
          </w:p>
        </w:tc>
      </w:tr>
      <w:tr w:rsidR="008A3443" w:rsidRPr="000C07FF" w:rsidTr="00E62C85">
        <w:tc>
          <w:tcPr>
            <w:tcW w:w="9356"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widowControl/>
              <w:tabs>
                <w:tab w:val="left" w:pos="318"/>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Понимающий значение и глобальный характер экологических проблем, путей их р</w:t>
            </w:r>
            <w:r w:rsidRPr="008A3443">
              <w:rPr>
                <w:rFonts w:ascii="Times New Roman" w:hAnsi="Times New Roman"/>
                <w:sz w:val="24"/>
                <w:szCs w:val="24"/>
                <w:lang w:val="ru-RU"/>
              </w:rPr>
              <w:t>е</w:t>
            </w:r>
            <w:r w:rsidRPr="008A3443">
              <w:rPr>
                <w:rFonts w:ascii="Times New Roman" w:hAnsi="Times New Roman"/>
                <w:sz w:val="24"/>
                <w:szCs w:val="24"/>
                <w:lang w:val="ru-RU"/>
              </w:rPr>
              <w:t>шения, значение экологической культуры человека, общества.</w:t>
            </w:r>
          </w:p>
          <w:p w:rsidR="008A3443" w:rsidRPr="008A3443" w:rsidRDefault="008A3443" w:rsidP="00C237CF">
            <w:pPr>
              <w:widowControl/>
              <w:tabs>
                <w:tab w:val="left" w:pos="318"/>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Сознающий свою ответственность как гражданина и потребителя в условиях взаим</w:t>
            </w:r>
            <w:r w:rsidRPr="008A3443">
              <w:rPr>
                <w:rFonts w:ascii="Times New Roman" w:hAnsi="Times New Roman"/>
                <w:sz w:val="24"/>
                <w:szCs w:val="24"/>
                <w:lang w:val="ru-RU"/>
              </w:rPr>
              <w:t>о</w:t>
            </w:r>
            <w:r w:rsidRPr="008A3443">
              <w:rPr>
                <w:rFonts w:ascii="Times New Roman" w:hAnsi="Times New Roman"/>
                <w:sz w:val="24"/>
                <w:szCs w:val="24"/>
                <w:lang w:val="ru-RU"/>
              </w:rPr>
              <w:t>связи природной, технологической и социальной сред.</w:t>
            </w:r>
          </w:p>
          <w:p w:rsidR="008A3443" w:rsidRPr="008A3443" w:rsidRDefault="008A3443" w:rsidP="00C237CF">
            <w:pPr>
              <w:widowControl/>
              <w:tabs>
                <w:tab w:val="left" w:pos="318"/>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Выражающий активное неприятие действий, приносящих вред природе.</w:t>
            </w:r>
          </w:p>
          <w:p w:rsidR="008A3443" w:rsidRPr="008A3443" w:rsidRDefault="008A3443" w:rsidP="00C237CF">
            <w:pPr>
              <w:widowControl/>
              <w:tabs>
                <w:tab w:val="left" w:pos="318"/>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Ориентированный на применение знаний естественных и социальных наук для реш</w:t>
            </w:r>
            <w:r w:rsidRPr="008A3443">
              <w:rPr>
                <w:rFonts w:ascii="Times New Roman" w:hAnsi="Times New Roman"/>
                <w:sz w:val="24"/>
                <w:szCs w:val="24"/>
                <w:lang w:val="ru-RU"/>
              </w:rPr>
              <w:t>е</w:t>
            </w:r>
            <w:r w:rsidRPr="008A3443">
              <w:rPr>
                <w:rFonts w:ascii="Times New Roman" w:hAnsi="Times New Roman"/>
                <w:sz w:val="24"/>
                <w:szCs w:val="24"/>
                <w:lang w:val="ru-RU"/>
              </w:rPr>
              <w:t>ния задач в области охраны природы, планирования своих поступков и оценки их во</w:t>
            </w:r>
            <w:r w:rsidRPr="008A3443">
              <w:rPr>
                <w:rFonts w:ascii="Times New Roman" w:hAnsi="Times New Roman"/>
                <w:sz w:val="24"/>
                <w:szCs w:val="24"/>
                <w:lang w:val="ru-RU"/>
              </w:rPr>
              <w:t>з</w:t>
            </w:r>
            <w:r w:rsidRPr="008A3443">
              <w:rPr>
                <w:rFonts w:ascii="Times New Roman" w:hAnsi="Times New Roman"/>
                <w:sz w:val="24"/>
                <w:szCs w:val="24"/>
                <w:lang w:val="ru-RU"/>
              </w:rPr>
              <w:t>можных последствий для окружающей среды.</w:t>
            </w:r>
          </w:p>
          <w:p w:rsidR="008A3443" w:rsidRPr="008A3443" w:rsidRDefault="008A3443" w:rsidP="00C237CF">
            <w:pPr>
              <w:widowControl/>
              <w:tabs>
                <w:tab w:val="left" w:pos="318"/>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Участвующий в практической деятельности экологической, природоохранной напра</w:t>
            </w:r>
            <w:r w:rsidRPr="008A3443">
              <w:rPr>
                <w:rFonts w:ascii="Times New Roman" w:hAnsi="Times New Roman"/>
                <w:sz w:val="24"/>
                <w:szCs w:val="24"/>
                <w:lang w:val="ru-RU"/>
              </w:rPr>
              <w:t>в</w:t>
            </w:r>
            <w:r w:rsidRPr="008A3443">
              <w:rPr>
                <w:rFonts w:ascii="Times New Roman" w:hAnsi="Times New Roman"/>
                <w:sz w:val="24"/>
                <w:szCs w:val="24"/>
                <w:lang w:val="ru-RU"/>
              </w:rPr>
              <w:t>ленности.</w:t>
            </w:r>
          </w:p>
        </w:tc>
      </w:tr>
      <w:tr w:rsidR="008A3443" w:rsidRPr="008A3443" w:rsidTr="00E62C85">
        <w:tc>
          <w:tcPr>
            <w:tcW w:w="9356"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tabs>
                <w:tab w:val="left" w:pos="851"/>
              </w:tabs>
              <w:spacing w:after="0" w:line="240" w:lineRule="auto"/>
              <w:ind w:firstLine="177"/>
              <w:jc w:val="both"/>
              <w:rPr>
                <w:rFonts w:ascii="Times New Roman" w:hAnsi="Times New Roman"/>
                <w:b/>
                <w:sz w:val="24"/>
                <w:szCs w:val="24"/>
              </w:rPr>
            </w:pPr>
            <w:r w:rsidRPr="008A3443">
              <w:rPr>
                <w:rFonts w:ascii="Times New Roman" w:hAnsi="Times New Roman"/>
                <w:b/>
                <w:sz w:val="24"/>
                <w:szCs w:val="24"/>
              </w:rPr>
              <w:t>Ценности научного познания</w:t>
            </w:r>
          </w:p>
        </w:tc>
      </w:tr>
      <w:tr w:rsidR="008A3443" w:rsidRPr="000C07FF" w:rsidTr="00E62C85">
        <w:trPr>
          <w:trHeight w:val="85"/>
        </w:trPr>
        <w:tc>
          <w:tcPr>
            <w:tcW w:w="9356"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widowControl/>
              <w:tabs>
                <w:tab w:val="left" w:pos="318"/>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Выражающий познавательные интересы в разных предметных областях с учётом и</w:t>
            </w:r>
            <w:r w:rsidRPr="008A3443">
              <w:rPr>
                <w:rFonts w:ascii="Times New Roman" w:hAnsi="Times New Roman"/>
                <w:sz w:val="24"/>
                <w:szCs w:val="24"/>
                <w:lang w:val="ru-RU"/>
              </w:rPr>
              <w:t>н</w:t>
            </w:r>
            <w:r w:rsidRPr="008A3443">
              <w:rPr>
                <w:rFonts w:ascii="Times New Roman" w:hAnsi="Times New Roman"/>
                <w:sz w:val="24"/>
                <w:szCs w:val="24"/>
                <w:lang w:val="ru-RU"/>
              </w:rPr>
              <w:t>дивидуальных интересов, способностей, достижений.</w:t>
            </w:r>
          </w:p>
          <w:p w:rsidR="008A3443" w:rsidRPr="008A3443" w:rsidRDefault="008A3443" w:rsidP="00C237CF">
            <w:pPr>
              <w:widowControl/>
              <w:tabs>
                <w:tab w:val="left" w:pos="318"/>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Ориентированный в деятельности на научные знания о природе и обществе, взаим</w:t>
            </w:r>
            <w:r w:rsidRPr="008A3443">
              <w:rPr>
                <w:rFonts w:ascii="Times New Roman" w:hAnsi="Times New Roman"/>
                <w:sz w:val="24"/>
                <w:szCs w:val="24"/>
                <w:lang w:val="ru-RU"/>
              </w:rPr>
              <w:t>о</w:t>
            </w:r>
            <w:r w:rsidRPr="008A3443">
              <w:rPr>
                <w:rFonts w:ascii="Times New Roman" w:hAnsi="Times New Roman"/>
                <w:sz w:val="24"/>
                <w:szCs w:val="24"/>
                <w:lang w:val="ru-RU"/>
              </w:rPr>
              <w:t>связях человека с природной и социальной средой.</w:t>
            </w:r>
          </w:p>
          <w:p w:rsidR="008A3443" w:rsidRPr="008A3443" w:rsidRDefault="008A3443" w:rsidP="00C237CF">
            <w:pPr>
              <w:widowControl/>
              <w:tabs>
                <w:tab w:val="left" w:pos="318"/>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8A3443" w:rsidRPr="008A3443" w:rsidRDefault="008A3443" w:rsidP="00C237CF">
            <w:pPr>
              <w:widowControl/>
              <w:tabs>
                <w:tab w:val="left" w:pos="318"/>
              </w:tabs>
              <w:spacing w:after="0" w:line="240" w:lineRule="auto"/>
              <w:ind w:firstLine="177"/>
              <w:jc w:val="both"/>
              <w:rPr>
                <w:rFonts w:ascii="Times New Roman" w:hAnsi="Times New Roman"/>
                <w:sz w:val="24"/>
                <w:szCs w:val="24"/>
                <w:lang w:val="ru-RU"/>
              </w:rPr>
            </w:pPr>
            <w:r w:rsidRPr="008A3443">
              <w:rPr>
                <w:rFonts w:ascii="Times New Roman" w:hAnsi="Times New Roman"/>
                <w:sz w:val="24"/>
                <w:szCs w:val="24"/>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w:t>
            </w:r>
            <w:r w:rsidRPr="008A3443">
              <w:rPr>
                <w:rFonts w:ascii="Times New Roman" w:hAnsi="Times New Roman"/>
                <w:sz w:val="24"/>
                <w:szCs w:val="24"/>
                <w:lang w:val="ru-RU"/>
              </w:rPr>
              <w:t>о</w:t>
            </w:r>
            <w:r w:rsidRPr="008A3443">
              <w:rPr>
                <w:rFonts w:ascii="Times New Roman" w:hAnsi="Times New Roman"/>
                <w:sz w:val="24"/>
                <w:szCs w:val="24"/>
                <w:lang w:val="ru-RU"/>
              </w:rPr>
              <w:t>сти.</w:t>
            </w:r>
          </w:p>
        </w:tc>
      </w:tr>
    </w:tbl>
    <w:p w:rsidR="008A3443" w:rsidRPr="008A3443" w:rsidRDefault="008A3443" w:rsidP="00C237CF">
      <w:pPr>
        <w:keepNext/>
        <w:keepLines/>
        <w:spacing w:after="0" w:line="240" w:lineRule="auto"/>
        <w:ind w:firstLine="709"/>
        <w:jc w:val="both"/>
        <w:rPr>
          <w:rFonts w:ascii="Times New Roman" w:hAnsi="Times New Roman"/>
          <w:b/>
          <w:sz w:val="24"/>
          <w:szCs w:val="24"/>
          <w:lang w:val="ru-RU"/>
        </w:rPr>
      </w:pPr>
    </w:p>
    <w:p w:rsidR="008A3443" w:rsidRPr="008A3443" w:rsidRDefault="008A3443" w:rsidP="00C237CF">
      <w:pPr>
        <w:keepNext/>
        <w:keepLines/>
        <w:spacing w:after="0" w:line="240" w:lineRule="auto"/>
        <w:ind w:firstLine="709"/>
        <w:jc w:val="both"/>
        <w:rPr>
          <w:rFonts w:ascii="Times New Roman" w:hAnsi="Times New Roman"/>
          <w:b/>
          <w:sz w:val="24"/>
          <w:szCs w:val="24"/>
          <w:lang w:val="ru-RU"/>
        </w:rPr>
      </w:pPr>
      <w:r w:rsidRPr="008A3443">
        <w:rPr>
          <w:rFonts w:ascii="Times New Roman" w:hAnsi="Times New Roman"/>
          <w:b/>
          <w:sz w:val="24"/>
          <w:szCs w:val="24"/>
          <w:lang w:val="ru-RU"/>
        </w:rPr>
        <w:t>Целевые ориентиры результатов воспитания на уровне СОО</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8A3443" w:rsidRPr="008A3443" w:rsidTr="00E62C85">
        <w:tc>
          <w:tcPr>
            <w:tcW w:w="9356"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tabs>
                <w:tab w:val="left" w:pos="851"/>
              </w:tabs>
              <w:spacing w:after="0" w:line="240" w:lineRule="auto"/>
              <w:ind w:firstLine="176"/>
              <w:jc w:val="both"/>
              <w:rPr>
                <w:rFonts w:ascii="Times New Roman" w:hAnsi="Times New Roman"/>
                <w:sz w:val="24"/>
                <w:szCs w:val="24"/>
              </w:rPr>
            </w:pPr>
            <w:r w:rsidRPr="008A3443">
              <w:rPr>
                <w:rFonts w:ascii="Times New Roman" w:hAnsi="Times New Roman"/>
                <w:b/>
                <w:sz w:val="24"/>
                <w:szCs w:val="24"/>
              </w:rPr>
              <w:t>Целевые ориентиры</w:t>
            </w:r>
          </w:p>
        </w:tc>
      </w:tr>
      <w:tr w:rsidR="008A3443" w:rsidRPr="008A3443" w:rsidTr="00E62C85">
        <w:tc>
          <w:tcPr>
            <w:tcW w:w="9356"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tabs>
                <w:tab w:val="left" w:pos="851"/>
              </w:tabs>
              <w:spacing w:after="0" w:line="240" w:lineRule="auto"/>
              <w:ind w:firstLine="176"/>
              <w:jc w:val="both"/>
              <w:rPr>
                <w:rFonts w:ascii="Times New Roman" w:hAnsi="Times New Roman"/>
                <w:b/>
                <w:sz w:val="24"/>
                <w:szCs w:val="24"/>
              </w:rPr>
            </w:pPr>
            <w:r w:rsidRPr="008A3443">
              <w:rPr>
                <w:rFonts w:ascii="Times New Roman" w:hAnsi="Times New Roman"/>
                <w:b/>
                <w:sz w:val="24"/>
                <w:szCs w:val="24"/>
              </w:rPr>
              <w:t>Гражданское воспитание</w:t>
            </w:r>
          </w:p>
        </w:tc>
      </w:tr>
      <w:tr w:rsidR="008A3443" w:rsidRPr="000C07FF" w:rsidTr="00E62C85">
        <w:tc>
          <w:tcPr>
            <w:tcW w:w="9356"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tabs>
                <w:tab w:val="left" w:pos="331"/>
                <w:tab w:val="left" w:pos="460"/>
                <w:tab w:val="left" w:pos="993"/>
              </w:tabs>
              <w:spacing w:after="0" w:line="240" w:lineRule="auto"/>
              <w:ind w:firstLine="176"/>
              <w:jc w:val="both"/>
              <w:rPr>
                <w:rFonts w:ascii="Times New Roman" w:hAnsi="Times New Roman"/>
                <w:sz w:val="24"/>
                <w:szCs w:val="24"/>
                <w:lang w:val="ru-RU"/>
              </w:rPr>
            </w:pPr>
            <w:bookmarkStart w:id="159" w:name="_Hlk101094179"/>
            <w:r w:rsidRPr="008A3443">
              <w:rPr>
                <w:rFonts w:ascii="Times New Roman" w:hAnsi="Times New Roman"/>
                <w:sz w:val="24"/>
                <w:szCs w:val="24"/>
                <w:lang w:val="ru-RU"/>
              </w:rPr>
              <w:t>Осознанно выражающий свою российскую гражданскую принадлежность (иденти</w:t>
            </w:r>
            <w:r w:rsidRPr="008A3443">
              <w:rPr>
                <w:rFonts w:ascii="Times New Roman" w:hAnsi="Times New Roman"/>
                <w:sz w:val="24"/>
                <w:szCs w:val="24"/>
                <w:lang w:val="ru-RU"/>
              </w:rPr>
              <w:t>ч</w:t>
            </w:r>
            <w:r w:rsidRPr="008A3443">
              <w:rPr>
                <w:rFonts w:ascii="Times New Roman" w:hAnsi="Times New Roman"/>
                <w:sz w:val="24"/>
                <w:szCs w:val="24"/>
                <w:lang w:val="ru-RU"/>
              </w:rPr>
              <w:t>ность) в поликультурном, многонациональном и многоконфессиональном российском обществе, в мировом сообществе.</w:t>
            </w:r>
          </w:p>
          <w:p w:rsidR="008A3443" w:rsidRPr="008A3443" w:rsidRDefault="008A3443" w:rsidP="00C237CF">
            <w:pPr>
              <w:tabs>
                <w:tab w:val="left" w:pos="331"/>
                <w:tab w:val="left" w:pos="460"/>
              </w:tabs>
              <w:spacing w:after="0" w:line="240" w:lineRule="auto"/>
              <w:ind w:firstLine="176"/>
              <w:jc w:val="both"/>
              <w:rPr>
                <w:rFonts w:ascii="Times New Roman" w:hAnsi="Times New Roman"/>
                <w:sz w:val="24"/>
                <w:szCs w:val="24"/>
                <w:lang w:val="ru-RU"/>
              </w:rPr>
            </w:pPr>
            <w:r w:rsidRPr="008A3443">
              <w:rPr>
                <w:rFonts w:ascii="Times New Roman" w:hAnsi="Times New Roman"/>
                <w:sz w:val="24"/>
                <w:szCs w:val="24"/>
                <w:lang w:val="ru-RU"/>
              </w:rPr>
              <w:t>Сознающий своё единство с народом России как источником власти и субъектом т</w:t>
            </w:r>
            <w:r w:rsidRPr="008A3443">
              <w:rPr>
                <w:rFonts w:ascii="Times New Roman" w:hAnsi="Times New Roman"/>
                <w:sz w:val="24"/>
                <w:szCs w:val="24"/>
                <w:lang w:val="ru-RU"/>
              </w:rPr>
              <w:t>ы</w:t>
            </w:r>
            <w:r w:rsidRPr="008A3443">
              <w:rPr>
                <w:rFonts w:ascii="Times New Roman" w:hAnsi="Times New Roman"/>
                <w:sz w:val="24"/>
                <w:szCs w:val="24"/>
                <w:lang w:val="ru-RU"/>
              </w:rPr>
              <w:t>сячелетней российской государственности, с Российским государством, ответстве</w:t>
            </w:r>
            <w:r w:rsidRPr="008A3443">
              <w:rPr>
                <w:rFonts w:ascii="Times New Roman" w:hAnsi="Times New Roman"/>
                <w:sz w:val="24"/>
                <w:szCs w:val="24"/>
                <w:lang w:val="ru-RU"/>
              </w:rPr>
              <w:t>н</w:t>
            </w:r>
            <w:r w:rsidRPr="008A3443">
              <w:rPr>
                <w:rFonts w:ascii="Times New Roman" w:hAnsi="Times New Roman"/>
                <w:sz w:val="24"/>
                <w:szCs w:val="24"/>
                <w:lang w:val="ru-RU"/>
              </w:rPr>
              <w:t>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8A3443" w:rsidRPr="008A3443" w:rsidRDefault="008A3443" w:rsidP="00C237CF">
            <w:pPr>
              <w:tabs>
                <w:tab w:val="left" w:pos="331"/>
                <w:tab w:val="left" w:pos="460"/>
              </w:tabs>
              <w:spacing w:after="0" w:line="240" w:lineRule="auto"/>
              <w:ind w:firstLine="176"/>
              <w:jc w:val="both"/>
              <w:rPr>
                <w:rFonts w:ascii="Times New Roman" w:hAnsi="Times New Roman"/>
                <w:sz w:val="24"/>
                <w:szCs w:val="24"/>
                <w:lang w:val="ru-RU"/>
              </w:rPr>
            </w:pPr>
            <w:r w:rsidRPr="008A3443">
              <w:rPr>
                <w:rFonts w:ascii="Times New Roman" w:hAnsi="Times New Roman"/>
                <w:sz w:val="24"/>
                <w:szCs w:val="24"/>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w:t>
            </w:r>
            <w:r w:rsidRPr="008A3443">
              <w:rPr>
                <w:rFonts w:ascii="Times New Roman" w:hAnsi="Times New Roman"/>
                <w:sz w:val="24"/>
                <w:szCs w:val="24"/>
                <w:lang w:val="ru-RU"/>
              </w:rPr>
              <w:t>а</w:t>
            </w:r>
            <w:r w:rsidRPr="008A3443">
              <w:rPr>
                <w:rFonts w:ascii="Times New Roman" w:hAnsi="Times New Roman"/>
                <w:sz w:val="24"/>
                <w:szCs w:val="24"/>
                <w:lang w:val="ru-RU"/>
              </w:rPr>
              <w:t>щищать историческую правду.</w:t>
            </w:r>
          </w:p>
          <w:p w:rsidR="008A3443" w:rsidRPr="008A3443" w:rsidRDefault="008A3443" w:rsidP="00C237CF">
            <w:pPr>
              <w:tabs>
                <w:tab w:val="left" w:pos="331"/>
                <w:tab w:val="left" w:pos="460"/>
              </w:tabs>
              <w:spacing w:after="0" w:line="240" w:lineRule="auto"/>
              <w:ind w:firstLine="176"/>
              <w:jc w:val="both"/>
              <w:rPr>
                <w:rFonts w:ascii="Times New Roman" w:hAnsi="Times New Roman"/>
                <w:sz w:val="24"/>
                <w:szCs w:val="24"/>
                <w:lang w:val="ru-RU"/>
              </w:rPr>
            </w:pPr>
            <w:r w:rsidRPr="008A3443">
              <w:rPr>
                <w:rFonts w:ascii="Times New Roman" w:hAnsi="Times New Roman"/>
                <w:sz w:val="24"/>
                <w:szCs w:val="24"/>
                <w:lang w:val="ru-RU"/>
              </w:rPr>
              <w:t>Ориентированный на активное гражданское участие на основе уважения закона и пр</w:t>
            </w:r>
            <w:r w:rsidRPr="008A3443">
              <w:rPr>
                <w:rFonts w:ascii="Times New Roman" w:hAnsi="Times New Roman"/>
                <w:sz w:val="24"/>
                <w:szCs w:val="24"/>
                <w:lang w:val="ru-RU"/>
              </w:rPr>
              <w:t>а</w:t>
            </w:r>
            <w:r w:rsidRPr="008A3443">
              <w:rPr>
                <w:rFonts w:ascii="Times New Roman" w:hAnsi="Times New Roman"/>
                <w:sz w:val="24"/>
                <w:szCs w:val="24"/>
                <w:lang w:val="ru-RU"/>
              </w:rPr>
              <w:t>вопорядка, прав и свобод сограждан.</w:t>
            </w:r>
          </w:p>
          <w:p w:rsidR="008A3443" w:rsidRPr="008A3443" w:rsidRDefault="008A3443" w:rsidP="00C237CF">
            <w:pPr>
              <w:tabs>
                <w:tab w:val="left" w:pos="331"/>
                <w:tab w:val="left" w:pos="460"/>
              </w:tabs>
              <w:spacing w:after="0" w:line="240" w:lineRule="auto"/>
              <w:ind w:firstLine="176"/>
              <w:jc w:val="both"/>
              <w:rPr>
                <w:rFonts w:ascii="Times New Roman" w:hAnsi="Times New Roman"/>
                <w:sz w:val="24"/>
                <w:szCs w:val="24"/>
                <w:lang w:val="ru-RU"/>
              </w:rPr>
            </w:pPr>
            <w:r w:rsidRPr="008A3443">
              <w:rPr>
                <w:rFonts w:ascii="Times New Roman" w:hAnsi="Times New Roman"/>
                <w:sz w:val="24"/>
                <w:szCs w:val="24"/>
                <w:lang w:val="ru-RU"/>
              </w:rPr>
              <w:t>Осознанно и деятельно выражающий неприятие любой дискриминации по социал</w:t>
            </w:r>
            <w:r w:rsidRPr="008A3443">
              <w:rPr>
                <w:rFonts w:ascii="Times New Roman" w:hAnsi="Times New Roman"/>
                <w:sz w:val="24"/>
                <w:szCs w:val="24"/>
                <w:lang w:val="ru-RU"/>
              </w:rPr>
              <w:t>ь</w:t>
            </w:r>
            <w:r w:rsidRPr="008A3443">
              <w:rPr>
                <w:rFonts w:ascii="Times New Roman" w:hAnsi="Times New Roman"/>
                <w:sz w:val="24"/>
                <w:szCs w:val="24"/>
                <w:lang w:val="ru-RU"/>
              </w:rPr>
              <w:lastRenderedPageBreak/>
              <w:t>ным, национальным, расовым, религиозным признакам, проявлений экстремизма, те</w:t>
            </w:r>
            <w:r w:rsidRPr="008A3443">
              <w:rPr>
                <w:rFonts w:ascii="Times New Roman" w:hAnsi="Times New Roman"/>
                <w:sz w:val="24"/>
                <w:szCs w:val="24"/>
                <w:lang w:val="ru-RU"/>
              </w:rPr>
              <w:t>р</w:t>
            </w:r>
            <w:r w:rsidRPr="008A3443">
              <w:rPr>
                <w:rFonts w:ascii="Times New Roman" w:hAnsi="Times New Roman"/>
                <w:sz w:val="24"/>
                <w:szCs w:val="24"/>
                <w:lang w:val="ru-RU"/>
              </w:rPr>
              <w:t>роризма, коррупции, антигосударственной деятельности.</w:t>
            </w:r>
          </w:p>
          <w:p w:rsidR="008A3443" w:rsidRPr="008A3443" w:rsidRDefault="008A3443" w:rsidP="00C237CF">
            <w:pPr>
              <w:tabs>
                <w:tab w:val="left" w:pos="331"/>
                <w:tab w:val="left" w:pos="460"/>
              </w:tabs>
              <w:spacing w:after="0" w:line="240" w:lineRule="auto"/>
              <w:ind w:firstLine="176"/>
              <w:jc w:val="both"/>
              <w:rPr>
                <w:rFonts w:ascii="Times New Roman" w:hAnsi="Times New Roman"/>
                <w:sz w:val="24"/>
                <w:szCs w:val="24"/>
                <w:lang w:val="ru-RU"/>
              </w:rPr>
            </w:pPr>
            <w:r w:rsidRPr="008A3443">
              <w:rPr>
                <w:rFonts w:ascii="Times New Roman" w:hAnsi="Times New Roman"/>
                <w:sz w:val="24"/>
                <w:szCs w:val="24"/>
                <w:lang w:val="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159"/>
          </w:p>
        </w:tc>
      </w:tr>
      <w:tr w:rsidR="008A3443" w:rsidRPr="008A3443" w:rsidTr="00E62C85">
        <w:tc>
          <w:tcPr>
            <w:tcW w:w="9356"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tabs>
                <w:tab w:val="left" w:pos="331"/>
                <w:tab w:val="left" w:pos="460"/>
                <w:tab w:val="left" w:pos="993"/>
              </w:tabs>
              <w:spacing w:after="0" w:line="240" w:lineRule="auto"/>
              <w:ind w:firstLine="176"/>
              <w:jc w:val="both"/>
              <w:rPr>
                <w:rFonts w:ascii="Times New Roman" w:hAnsi="Times New Roman"/>
                <w:b/>
                <w:sz w:val="24"/>
                <w:szCs w:val="24"/>
              </w:rPr>
            </w:pPr>
            <w:r w:rsidRPr="008A3443">
              <w:rPr>
                <w:rFonts w:ascii="Times New Roman" w:hAnsi="Times New Roman"/>
                <w:b/>
                <w:sz w:val="24"/>
                <w:szCs w:val="24"/>
              </w:rPr>
              <w:lastRenderedPageBreak/>
              <w:t>Патриотическое воспитание</w:t>
            </w:r>
          </w:p>
        </w:tc>
      </w:tr>
      <w:tr w:rsidR="008A3443" w:rsidRPr="000C07FF" w:rsidTr="00E62C85">
        <w:tc>
          <w:tcPr>
            <w:tcW w:w="9356"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tabs>
                <w:tab w:val="left" w:pos="331"/>
                <w:tab w:val="left" w:pos="460"/>
                <w:tab w:val="left" w:pos="993"/>
              </w:tabs>
              <w:spacing w:after="0" w:line="240" w:lineRule="auto"/>
              <w:ind w:firstLine="176"/>
              <w:jc w:val="both"/>
              <w:rPr>
                <w:rFonts w:ascii="Times New Roman" w:hAnsi="Times New Roman"/>
                <w:sz w:val="24"/>
                <w:szCs w:val="24"/>
                <w:lang w:val="ru-RU"/>
              </w:rPr>
            </w:pPr>
            <w:r w:rsidRPr="008A3443">
              <w:rPr>
                <w:rFonts w:ascii="Times New Roman" w:hAnsi="Times New Roman"/>
                <w:sz w:val="24"/>
                <w:szCs w:val="24"/>
                <w:lang w:val="ru-RU"/>
              </w:rPr>
              <w:t xml:space="preserve">Выражающий свою национальную, этническую принадлежность, приверженность к родной культуре, любовь к своему народу. </w:t>
            </w:r>
          </w:p>
          <w:p w:rsidR="008A3443" w:rsidRPr="008A3443" w:rsidRDefault="008A3443" w:rsidP="00C237CF">
            <w:pPr>
              <w:tabs>
                <w:tab w:val="left" w:pos="331"/>
                <w:tab w:val="left" w:pos="460"/>
                <w:tab w:val="left" w:pos="993"/>
              </w:tabs>
              <w:spacing w:after="0" w:line="240" w:lineRule="auto"/>
              <w:ind w:firstLine="176"/>
              <w:jc w:val="both"/>
              <w:rPr>
                <w:rFonts w:ascii="Times New Roman" w:hAnsi="Times New Roman"/>
                <w:sz w:val="24"/>
                <w:szCs w:val="24"/>
                <w:lang w:val="ru-RU"/>
              </w:rPr>
            </w:pPr>
            <w:r w:rsidRPr="008A3443">
              <w:rPr>
                <w:rFonts w:ascii="Times New Roman" w:hAnsi="Times New Roman"/>
                <w:sz w:val="24"/>
                <w:szCs w:val="24"/>
                <w:lang w:val="ru-RU"/>
              </w:rPr>
              <w:t>Сознающий причастность к многонациональному народу Российской Федерации, Ро</w:t>
            </w:r>
            <w:r w:rsidRPr="008A3443">
              <w:rPr>
                <w:rFonts w:ascii="Times New Roman" w:hAnsi="Times New Roman"/>
                <w:sz w:val="24"/>
                <w:szCs w:val="24"/>
                <w:lang w:val="ru-RU"/>
              </w:rPr>
              <w:t>с</w:t>
            </w:r>
            <w:r w:rsidRPr="008A3443">
              <w:rPr>
                <w:rFonts w:ascii="Times New Roman" w:hAnsi="Times New Roman"/>
                <w:sz w:val="24"/>
                <w:szCs w:val="24"/>
                <w:lang w:val="ru-RU"/>
              </w:rPr>
              <w:t>сийскому Отечеству, российскую культурную идентичность.</w:t>
            </w:r>
          </w:p>
          <w:p w:rsidR="008A3443" w:rsidRPr="008A3443" w:rsidRDefault="008A3443" w:rsidP="00C237CF">
            <w:pPr>
              <w:tabs>
                <w:tab w:val="left" w:pos="331"/>
                <w:tab w:val="left" w:pos="460"/>
                <w:tab w:val="left" w:pos="993"/>
              </w:tabs>
              <w:spacing w:after="0" w:line="240" w:lineRule="auto"/>
              <w:ind w:firstLine="176"/>
              <w:jc w:val="both"/>
              <w:rPr>
                <w:rFonts w:ascii="Times New Roman" w:hAnsi="Times New Roman"/>
                <w:sz w:val="24"/>
                <w:szCs w:val="24"/>
                <w:lang w:val="ru-RU"/>
              </w:rPr>
            </w:pPr>
            <w:r w:rsidRPr="008A3443">
              <w:rPr>
                <w:rFonts w:ascii="Times New Roman" w:hAnsi="Times New Roman"/>
                <w:sz w:val="24"/>
                <w:szCs w:val="24"/>
                <w:lang w:val="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w:t>
            </w:r>
            <w:r w:rsidRPr="008A3443">
              <w:rPr>
                <w:rFonts w:ascii="Times New Roman" w:hAnsi="Times New Roman"/>
                <w:sz w:val="24"/>
                <w:szCs w:val="24"/>
                <w:lang w:val="ru-RU"/>
              </w:rPr>
              <w:t>о</w:t>
            </w:r>
            <w:r w:rsidRPr="008A3443">
              <w:rPr>
                <w:rFonts w:ascii="Times New Roman" w:hAnsi="Times New Roman"/>
                <w:sz w:val="24"/>
                <w:szCs w:val="24"/>
                <w:lang w:val="ru-RU"/>
              </w:rPr>
              <w:t>дов, проживающих в родной стране — России.</w:t>
            </w:r>
          </w:p>
          <w:p w:rsidR="008A3443" w:rsidRPr="008A3443" w:rsidRDefault="008A3443" w:rsidP="00C237CF">
            <w:pPr>
              <w:tabs>
                <w:tab w:val="left" w:pos="331"/>
                <w:tab w:val="left" w:pos="460"/>
                <w:tab w:val="left" w:pos="993"/>
              </w:tabs>
              <w:spacing w:after="0" w:line="240" w:lineRule="auto"/>
              <w:ind w:firstLine="176"/>
              <w:jc w:val="both"/>
              <w:rPr>
                <w:rFonts w:ascii="Times New Roman" w:hAnsi="Times New Roman"/>
                <w:sz w:val="24"/>
                <w:szCs w:val="24"/>
                <w:lang w:val="ru-RU"/>
              </w:rPr>
            </w:pPr>
            <w:r w:rsidRPr="008A3443">
              <w:rPr>
                <w:rFonts w:ascii="Times New Roman" w:hAnsi="Times New Roman"/>
                <w:sz w:val="24"/>
                <w:szCs w:val="24"/>
                <w:lang w:val="ru-RU"/>
              </w:rPr>
              <w:t>Проявляющий уважение к соотечественникам, проживающим за рубежом, поддерж</w:t>
            </w:r>
            <w:r w:rsidRPr="008A3443">
              <w:rPr>
                <w:rFonts w:ascii="Times New Roman" w:hAnsi="Times New Roman"/>
                <w:sz w:val="24"/>
                <w:szCs w:val="24"/>
                <w:lang w:val="ru-RU"/>
              </w:rPr>
              <w:t>и</w:t>
            </w:r>
            <w:r w:rsidRPr="008A3443">
              <w:rPr>
                <w:rFonts w:ascii="Times New Roman" w:hAnsi="Times New Roman"/>
                <w:sz w:val="24"/>
                <w:szCs w:val="24"/>
                <w:lang w:val="ru-RU"/>
              </w:rPr>
              <w:t>вающий их права, защиту их интересов в сохранении российской культурной иденти</w:t>
            </w:r>
            <w:r w:rsidRPr="008A3443">
              <w:rPr>
                <w:rFonts w:ascii="Times New Roman" w:hAnsi="Times New Roman"/>
                <w:sz w:val="24"/>
                <w:szCs w:val="24"/>
                <w:lang w:val="ru-RU"/>
              </w:rPr>
              <w:t>ч</w:t>
            </w:r>
            <w:r w:rsidRPr="008A3443">
              <w:rPr>
                <w:rFonts w:ascii="Times New Roman" w:hAnsi="Times New Roman"/>
                <w:sz w:val="24"/>
                <w:szCs w:val="24"/>
                <w:lang w:val="ru-RU"/>
              </w:rPr>
              <w:t>ности.</w:t>
            </w:r>
          </w:p>
        </w:tc>
      </w:tr>
      <w:tr w:rsidR="008A3443" w:rsidRPr="008A3443" w:rsidTr="00E62C85">
        <w:tc>
          <w:tcPr>
            <w:tcW w:w="9356"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tabs>
                <w:tab w:val="left" w:pos="331"/>
                <w:tab w:val="left" w:pos="460"/>
                <w:tab w:val="left" w:pos="993"/>
              </w:tabs>
              <w:spacing w:after="0" w:line="240" w:lineRule="auto"/>
              <w:ind w:firstLine="176"/>
              <w:jc w:val="both"/>
              <w:rPr>
                <w:rFonts w:ascii="Times New Roman" w:hAnsi="Times New Roman"/>
                <w:b/>
                <w:sz w:val="24"/>
                <w:szCs w:val="24"/>
              </w:rPr>
            </w:pPr>
            <w:r w:rsidRPr="008A3443">
              <w:rPr>
                <w:rFonts w:ascii="Times New Roman" w:hAnsi="Times New Roman"/>
                <w:b/>
                <w:sz w:val="24"/>
                <w:szCs w:val="24"/>
              </w:rPr>
              <w:t>Духовно-нравственное воспитание</w:t>
            </w:r>
          </w:p>
        </w:tc>
      </w:tr>
      <w:tr w:rsidR="008A3443" w:rsidRPr="000C07FF" w:rsidTr="00E62C85">
        <w:tc>
          <w:tcPr>
            <w:tcW w:w="9356"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widowControl/>
              <w:tabs>
                <w:tab w:val="left" w:pos="331"/>
                <w:tab w:val="left" w:pos="460"/>
              </w:tabs>
              <w:spacing w:after="0" w:line="240" w:lineRule="auto"/>
              <w:ind w:firstLine="176"/>
              <w:jc w:val="both"/>
              <w:rPr>
                <w:rFonts w:ascii="Times New Roman" w:hAnsi="Times New Roman"/>
                <w:sz w:val="24"/>
                <w:szCs w:val="24"/>
                <w:lang w:val="ru-RU"/>
              </w:rPr>
            </w:pPr>
            <w:r w:rsidRPr="008A3443">
              <w:rPr>
                <w:rFonts w:ascii="Times New Roman" w:hAnsi="Times New Roman"/>
                <w:sz w:val="24"/>
                <w:szCs w:val="24"/>
                <w:lang w:val="ru-RU"/>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w:t>
            </w:r>
            <w:r w:rsidRPr="008A3443">
              <w:rPr>
                <w:rFonts w:ascii="Times New Roman" w:hAnsi="Times New Roman"/>
                <w:sz w:val="24"/>
                <w:szCs w:val="24"/>
                <w:lang w:val="ru-RU"/>
              </w:rPr>
              <w:t>о</w:t>
            </w:r>
            <w:r w:rsidRPr="008A3443">
              <w:rPr>
                <w:rFonts w:ascii="Times New Roman" w:hAnsi="Times New Roman"/>
                <w:sz w:val="24"/>
                <w:szCs w:val="24"/>
                <w:lang w:val="ru-RU"/>
              </w:rPr>
              <w:t>нального самоопределения.</w:t>
            </w:r>
          </w:p>
          <w:p w:rsidR="008A3443" w:rsidRPr="008A3443" w:rsidRDefault="008A3443" w:rsidP="00C237CF">
            <w:pPr>
              <w:widowControl/>
              <w:tabs>
                <w:tab w:val="left" w:pos="331"/>
                <w:tab w:val="left" w:pos="460"/>
              </w:tabs>
              <w:spacing w:after="0" w:line="240" w:lineRule="auto"/>
              <w:ind w:firstLine="176"/>
              <w:jc w:val="both"/>
              <w:rPr>
                <w:rFonts w:ascii="Times New Roman" w:hAnsi="Times New Roman"/>
                <w:sz w:val="24"/>
                <w:szCs w:val="24"/>
                <w:lang w:val="ru-RU"/>
              </w:rPr>
            </w:pPr>
            <w:r w:rsidRPr="008A3443">
              <w:rPr>
                <w:rFonts w:ascii="Times New Roman" w:hAnsi="Times New Roman"/>
                <w:sz w:val="24"/>
                <w:szCs w:val="24"/>
                <w:lang w:val="ru-RU"/>
              </w:rPr>
              <w:t>Действующий и оценивающий своё поведение и поступки, поведение и поступки др</w:t>
            </w:r>
            <w:r w:rsidRPr="008A3443">
              <w:rPr>
                <w:rFonts w:ascii="Times New Roman" w:hAnsi="Times New Roman"/>
                <w:sz w:val="24"/>
                <w:szCs w:val="24"/>
                <w:lang w:val="ru-RU"/>
              </w:rPr>
              <w:t>у</w:t>
            </w:r>
            <w:r w:rsidRPr="008A3443">
              <w:rPr>
                <w:rFonts w:ascii="Times New Roman" w:hAnsi="Times New Roman"/>
                <w:sz w:val="24"/>
                <w:szCs w:val="24"/>
                <w:lang w:val="ru-RU"/>
              </w:rPr>
              <w:t>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w:t>
            </w:r>
            <w:r w:rsidRPr="008A3443">
              <w:rPr>
                <w:rFonts w:ascii="Times New Roman" w:hAnsi="Times New Roman"/>
                <w:sz w:val="24"/>
                <w:szCs w:val="24"/>
                <w:lang w:val="ru-RU"/>
              </w:rPr>
              <w:t>у</w:t>
            </w:r>
            <w:r w:rsidRPr="008A3443">
              <w:rPr>
                <w:rFonts w:ascii="Times New Roman" w:hAnsi="Times New Roman"/>
                <w:sz w:val="24"/>
                <w:szCs w:val="24"/>
                <w:lang w:val="ru-RU"/>
              </w:rPr>
              <w:t>манных и асоциальных поступков, поведения, противоречащих этим ценностям.</w:t>
            </w:r>
          </w:p>
          <w:p w:rsidR="008A3443" w:rsidRPr="008A3443" w:rsidRDefault="008A3443" w:rsidP="00C237CF">
            <w:pPr>
              <w:widowControl/>
              <w:tabs>
                <w:tab w:val="left" w:pos="331"/>
                <w:tab w:val="left" w:pos="460"/>
              </w:tabs>
              <w:spacing w:after="0" w:line="240" w:lineRule="auto"/>
              <w:ind w:firstLine="176"/>
              <w:jc w:val="both"/>
              <w:rPr>
                <w:rFonts w:ascii="Times New Roman" w:hAnsi="Times New Roman"/>
                <w:sz w:val="24"/>
                <w:szCs w:val="24"/>
                <w:lang w:val="ru-RU"/>
              </w:rPr>
            </w:pPr>
            <w:r w:rsidRPr="008A3443">
              <w:rPr>
                <w:rFonts w:ascii="Times New Roman" w:hAnsi="Times New Roman"/>
                <w:sz w:val="24"/>
                <w:szCs w:val="24"/>
                <w:lang w:val="ru-RU"/>
              </w:rPr>
              <w:t>Проявляющий уважение к жизни и достоинству каждого человека, свободе мирово</w:t>
            </w:r>
            <w:r w:rsidRPr="008A3443">
              <w:rPr>
                <w:rFonts w:ascii="Times New Roman" w:hAnsi="Times New Roman"/>
                <w:sz w:val="24"/>
                <w:szCs w:val="24"/>
                <w:lang w:val="ru-RU"/>
              </w:rPr>
              <w:t>з</w:t>
            </w:r>
            <w:r w:rsidRPr="008A3443">
              <w:rPr>
                <w:rFonts w:ascii="Times New Roman" w:hAnsi="Times New Roman"/>
                <w:sz w:val="24"/>
                <w:szCs w:val="24"/>
                <w:lang w:val="ru-RU"/>
              </w:rPr>
              <w:t>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8A3443" w:rsidRPr="008A3443" w:rsidRDefault="008A3443" w:rsidP="00C237CF">
            <w:pPr>
              <w:widowControl/>
              <w:tabs>
                <w:tab w:val="left" w:pos="331"/>
                <w:tab w:val="left" w:pos="460"/>
              </w:tabs>
              <w:spacing w:after="0" w:line="240" w:lineRule="auto"/>
              <w:ind w:firstLine="176"/>
              <w:jc w:val="both"/>
              <w:rPr>
                <w:rFonts w:ascii="Times New Roman" w:hAnsi="Times New Roman"/>
                <w:sz w:val="24"/>
                <w:szCs w:val="24"/>
                <w:lang w:val="ru-RU"/>
              </w:rPr>
            </w:pPr>
            <w:r w:rsidRPr="008A3443">
              <w:rPr>
                <w:rFonts w:ascii="Times New Roman" w:hAnsi="Times New Roman"/>
                <w:sz w:val="24"/>
                <w:szCs w:val="24"/>
                <w:lang w:val="ru-RU"/>
              </w:rPr>
              <w:t>Понимающий и деятельно выражающий ценность межнационального, межрелигио</w:t>
            </w:r>
            <w:r w:rsidRPr="008A3443">
              <w:rPr>
                <w:rFonts w:ascii="Times New Roman" w:hAnsi="Times New Roman"/>
                <w:sz w:val="24"/>
                <w:szCs w:val="24"/>
                <w:lang w:val="ru-RU"/>
              </w:rPr>
              <w:t>з</w:t>
            </w:r>
            <w:r w:rsidRPr="008A3443">
              <w:rPr>
                <w:rFonts w:ascii="Times New Roman" w:hAnsi="Times New Roman"/>
                <w:sz w:val="24"/>
                <w:szCs w:val="24"/>
                <w:lang w:val="ru-RU"/>
              </w:rPr>
              <w:t>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w:t>
            </w:r>
            <w:r w:rsidRPr="008A3443">
              <w:rPr>
                <w:rFonts w:ascii="Times New Roman" w:hAnsi="Times New Roman"/>
                <w:sz w:val="24"/>
                <w:szCs w:val="24"/>
                <w:lang w:val="ru-RU"/>
              </w:rPr>
              <w:t>б</w:t>
            </w:r>
            <w:r w:rsidRPr="008A3443">
              <w:rPr>
                <w:rFonts w:ascii="Times New Roman" w:hAnsi="Times New Roman"/>
                <w:sz w:val="24"/>
                <w:szCs w:val="24"/>
                <w:lang w:val="ru-RU"/>
              </w:rPr>
              <w:t>щие цели и сотрудничать для их достижения.</w:t>
            </w:r>
          </w:p>
          <w:p w:rsidR="008A3443" w:rsidRPr="008A3443" w:rsidRDefault="008A3443" w:rsidP="00C237CF">
            <w:pPr>
              <w:widowControl/>
              <w:tabs>
                <w:tab w:val="left" w:pos="331"/>
                <w:tab w:val="left" w:pos="460"/>
              </w:tabs>
              <w:spacing w:after="0" w:line="240" w:lineRule="auto"/>
              <w:ind w:firstLine="176"/>
              <w:jc w:val="both"/>
              <w:rPr>
                <w:rFonts w:ascii="Times New Roman" w:hAnsi="Times New Roman"/>
                <w:sz w:val="24"/>
                <w:szCs w:val="24"/>
                <w:lang w:val="ru-RU"/>
              </w:rPr>
            </w:pPr>
            <w:r w:rsidRPr="008A3443">
              <w:rPr>
                <w:rFonts w:ascii="Times New Roman" w:hAnsi="Times New Roman"/>
                <w:sz w:val="24"/>
                <w:szCs w:val="24"/>
                <w:lang w:val="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w:t>
            </w:r>
            <w:r w:rsidRPr="008A3443">
              <w:rPr>
                <w:rFonts w:ascii="Times New Roman" w:hAnsi="Times New Roman"/>
                <w:sz w:val="24"/>
                <w:szCs w:val="24"/>
                <w:lang w:val="ru-RU"/>
              </w:rPr>
              <w:t>и</w:t>
            </w:r>
            <w:r w:rsidRPr="008A3443">
              <w:rPr>
                <w:rFonts w:ascii="Times New Roman" w:hAnsi="Times New Roman"/>
                <w:sz w:val="24"/>
                <w:szCs w:val="24"/>
                <w:lang w:val="ru-RU"/>
              </w:rPr>
              <w:t>тельской ответственности.</w:t>
            </w:r>
          </w:p>
          <w:p w:rsidR="008A3443" w:rsidRPr="008A3443" w:rsidRDefault="008A3443" w:rsidP="00C237CF">
            <w:pPr>
              <w:tabs>
                <w:tab w:val="left" w:pos="331"/>
                <w:tab w:val="left" w:pos="460"/>
              </w:tabs>
              <w:spacing w:after="0" w:line="240" w:lineRule="auto"/>
              <w:ind w:firstLine="176"/>
              <w:jc w:val="both"/>
              <w:rPr>
                <w:rFonts w:ascii="Times New Roman" w:hAnsi="Times New Roman"/>
                <w:sz w:val="24"/>
                <w:szCs w:val="24"/>
                <w:lang w:val="ru-RU"/>
              </w:rPr>
            </w:pPr>
            <w:r w:rsidRPr="008A3443">
              <w:rPr>
                <w:rFonts w:ascii="Times New Roman" w:hAnsi="Times New Roman"/>
                <w:sz w:val="24"/>
                <w:szCs w:val="24"/>
                <w:lang w:val="ru-RU"/>
              </w:rPr>
              <w:t>Обладающий сформированными представлениями о ценности и значении в отеч</w:t>
            </w:r>
            <w:r w:rsidRPr="008A3443">
              <w:rPr>
                <w:rFonts w:ascii="Times New Roman" w:hAnsi="Times New Roman"/>
                <w:sz w:val="24"/>
                <w:szCs w:val="24"/>
                <w:lang w:val="ru-RU"/>
              </w:rPr>
              <w:t>е</w:t>
            </w:r>
            <w:r w:rsidRPr="008A3443">
              <w:rPr>
                <w:rFonts w:ascii="Times New Roman" w:hAnsi="Times New Roman"/>
                <w:sz w:val="24"/>
                <w:szCs w:val="24"/>
                <w:lang w:val="ru-RU"/>
              </w:rPr>
              <w:t>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w:t>
            </w:r>
            <w:r w:rsidRPr="008A3443">
              <w:rPr>
                <w:rFonts w:ascii="Times New Roman" w:hAnsi="Times New Roman"/>
                <w:sz w:val="24"/>
                <w:szCs w:val="24"/>
                <w:lang w:val="ru-RU"/>
              </w:rPr>
              <w:t>в</w:t>
            </w:r>
            <w:r w:rsidRPr="008A3443">
              <w:rPr>
                <w:rFonts w:ascii="Times New Roman" w:hAnsi="Times New Roman"/>
                <w:sz w:val="24"/>
                <w:szCs w:val="24"/>
                <w:lang w:val="ru-RU"/>
              </w:rPr>
              <w:t>ной культуры.</w:t>
            </w:r>
          </w:p>
        </w:tc>
      </w:tr>
      <w:tr w:rsidR="008A3443" w:rsidRPr="008A3443" w:rsidTr="00E62C85">
        <w:tc>
          <w:tcPr>
            <w:tcW w:w="9356"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widowControl/>
              <w:tabs>
                <w:tab w:val="left" w:pos="331"/>
                <w:tab w:val="left" w:pos="460"/>
              </w:tabs>
              <w:spacing w:after="0" w:line="240" w:lineRule="auto"/>
              <w:ind w:firstLine="176"/>
              <w:jc w:val="both"/>
              <w:rPr>
                <w:rFonts w:ascii="Times New Roman" w:hAnsi="Times New Roman"/>
                <w:b/>
                <w:sz w:val="24"/>
                <w:szCs w:val="24"/>
              </w:rPr>
            </w:pPr>
            <w:r w:rsidRPr="008A3443">
              <w:rPr>
                <w:rFonts w:ascii="Times New Roman" w:hAnsi="Times New Roman"/>
                <w:b/>
                <w:sz w:val="24"/>
                <w:szCs w:val="24"/>
              </w:rPr>
              <w:t>Эстетическое воспитание</w:t>
            </w:r>
          </w:p>
        </w:tc>
      </w:tr>
      <w:tr w:rsidR="008A3443" w:rsidRPr="000C07FF" w:rsidTr="00E62C85">
        <w:tc>
          <w:tcPr>
            <w:tcW w:w="9356"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widowControl/>
              <w:tabs>
                <w:tab w:val="left" w:pos="331"/>
                <w:tab w:val="left" w:pos="460"/>
              </w:tabs>
              <w:spacing w:after="0" w:line="240" w:lineRule="auto"/>
              <w:ind w:firstLine="176"/>
              <w:jc w:val="both"/>
              <w:rPr>
                <w:rFonts w:ascii="Times New Roman" w:hAnsi="Times New Roman"/>
                <w:sz w:val="24"/>
                <w:szCs w:val="24"/>
                <w:lang w:val="ru-RU"/>
              </w:rPr>
            </w:pPr>
            <w:r w:rsidRPr="008A3443">
              <w:rPr>
                <w:rFonts w:ascii="Times New Roman" w:hAnsi="Times New Roman"/>
                <w:sz w:val="24"/>
                <w:szCs w:val="24"/>
                <w:lang w:val="ru-RU"/>
              </w:rPr>
              <w:t>Выражающий понимание ценности отечественного и мирового искусства, российск</w:t>
            </w:r>
            <w:r w:rsidRPr="008A3443">
              <w:rPr>
                <w:rFonts w:ascii="Times New Roman" w:hAnsi="Times New Roman"/>
                <w:sz w:val="24"/>
                <w:szCs w:val="24"/>
                <w:lang w:val="ru-RU"/>
              </w:rPr>
              <w:t>о</w:t>
            </w:r>
            <w:r w:rsidRPr="008A3443">
              <w:rPr>
                <w:rFonts w:ascii="Times New Roman" w:hAnsi="Times New Roman"/>
                <w:sz w:val="24"/>
                <w:szCs w:val="24"/>
                <w:lang w:val="ru-RU"/>
              </w:rPr>
              <w:t>го и мирового художественного наследия.</w:t>
            </w:r>
          </w:p>
          <w:p w:rsidR="008A3443" w:rsidRPr="008A3443" w:rsidRDefault="008A3443" w:rsidP="00C237CF">
            <w:pPr>
              <w:widowControl/>
              <w:tabs>
                <w:tab w:val="left" w:pos="331"/>
                <w:tab w:val="left" w:pos="460"/>
              </w:tabs>
              <w:spacing w:after="0" w:line="240" w:lineRule="auto"/>
              <w:ind w:firstLine="176"/>
              <w:jc w:val="both"/>
              <w:rPr>
                <w:rFonts w:ascii="Times New Roman" w:hAnsi="Times New Roman"/>
                <w:sz w:val="24"/>
                <w:szCs w:val="24"/>
                <w:lang w:val="ru-RU"/>
              </w:rPr>
            </w:pPr>
            <w:r w:rsidRPr="008A3443">
              <w:rPr>
                <w:rFonts w:ascii="Times New Roman" w:hAnsi="Times New Roman"/>
                <w:sz w:val="24"/>
                <w:szCs w:val="24"/>
                <w:lang w:val="ru-RU"/>
              </w:rPr>
              <w:t>Проявляющий восприимчивость к разным видам искусства, понимание эмоционал</w:t>
            </w:r>
            <w:r w:rsidRPr="008A3443">
              <w:rPr>
                <w:rFonts w:ascii="Times New Roman" w:hAnsi="Times New Roman"/>
                <w:sz w:val="24"/>
                <w:szCs w:val="24"/>
                <w:lang w:val="ru-RU"/>
              </w:rPr>
              <w:t>ь</w:t>
            </w:r>
            <w:r w:rsidRPr="008A3443">
              <w:rPr>
                <w:rFonts w:ascii="Times New Roman" w:hAnsi="Times New Roman"/>
                <w:sz w:val="24"/>
                <w:szCs w:val="24"/>
                <w:lang w:val="ru-RU"/>
              </w:rPr>
              <w:t>ного воздействия искусства, его влияния на поведение людей, умеющий критически оценивать это влияние.</w:t>
            </w:r>
          </w:p>
          <w:p w:rsidR="008A3443" w:rsidRPr="008A3443" w:rsidRDefault="008A3443" w:rsidP="00C237CF">
            <w:pPr>
              <w:widowControl/>
              <w:tabs>
                <w:tab w:val="left" w:pos="331"/>
                <w:tab w:val="left" w:pos="460"/>
              </w:tabs>
              <w:spacing w:after="0" w:line="240" w:lineRule="auto"/>
              <w:ind w:firstLine="176"/>
              <w:jc w:val="both"/>
              <w:rPr>
                <w:rFonts w:ascii="Times New Roman" w:hAnsi="Times New Roman"/>
                <w:sz w:val="24"/>
                <w:szCs w:val="24"/>
                <w:lang w:val="ru-RU"/>
              </w:rPr>
            </w:pPr>
            <w:r w:rsidRPr="008A3443">
              <w:rPr>
                <w:rFonts w:ascii="Times New Roman" w:hAnsi="Times New Roman"/>
                <w:sz w:val="24"/>
                <w:szCs w:val="24"/>
                <w:lang w:val="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w:t>
            </w:r>
            <w:r w:rsidRPr="008A3443">
              <w:rPr>
                <w:rFonts w:ascii="Times New Roman" w:hAnsi="Times New Roman"/>
                <w:sz w:val="24"/>
                <w:szCs w:val="24"/>
                <w:lang w:val="ru-RU"/>
              </w:rPr>
              <w:t>а</w:t>
            </w:r>
            <w:r w:rsidRPr="008A3443">
              <w:rPr>
                <w:rFonts w:ascii="Times New Roman" w:hAnsi="Times New Roman"/>
                <w:sz w:val="24"/>
                <w:szCs w:val="24"/>
                <w:lang w:val="ru-RU"/>
              </w:rPr>
              <w:t>диций в искусстве.</w:t>
            </w:r>
          </w:p>
          <w:p w:rsidR="008A3443" w:rsidRPr="008A3443" w:rsidRDefault="008A3443" w:rsidP="00C237CF">
            <w:pPr>
              <w:widowControl/>
              <w:tabs>
                <w:tab w:val="left" w:pos="331"/>
                <w:tab w:val="left" w:pos="460"/>
              </w:tabs>
              <w:spacing w:after="0" w:line="240" w:lineRule="auto"/>
              <w:ind w:firstLine="176"/>
              <w:jc w:val="both"/>
              <w:rPr>
                <w:rFonts w:ascii="Times New Roman" w:hAnsi="Times New Roman"/>
                <w:sz w:val="24"/>
                <w:szCs w:val="24"/>
                <w:lang w:val="ru-RU"/>
              </w:rPr>
            </w:pPr>
            <w:r w:rsidRPr="008A3443">
              <w:rPr>
                <w:rFonts w:ascii="Times New Roman" w:hAnsi="Times New Roman"/>
                <w:sz w:val="24"/>
                <w:szCs w:val="24"/>
                <w:lang w:val="ru-RU"/>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8A3443" w:rsidRPr="000C07FF" w:rsidTr="00E62C85">
        <w:tc>
          <w:tcPr>
            <w:tcW w:w="9356"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tabs>
                <w:tab w:val="left" w:pos="851"/>
              </w:tabs>
              <w:spacing w:after="0" w:line="240" w:lineRule="auto"/>
              <w:ind w:firstLine="319"/>
              <w:jc w:val="both"/>
              <w:rPr>
                <w:rFonts w:ascii="Times New Roman" w:hAnsi="Times New Roman"/>
                <w:b/>
                <w:sz w:val="24"/>
                <w:szCs w:val="24"/>
                <w:lang w:val="ru-RU"/>
              </w:rPr>
            </w:pPr>
            <w:r w:rsidRPr="008A3443">
              <w:rPr>
                <w:rFonts w:ascii="Times New Roman" w:hAnsi="Times New Roman"/>
                <w:b/>
                <w:sz w:val="24"/>
                <w:szCs w:val="24"/>
                <w:lang w:val="ru-RU"/>
              </w:rPr>
              <w:t>Физическое воспитание, формирование культуры здоровья и эмоционального благополучия</w:t>
            </w:r>
          </w:p>
        </w:tc>
      </w:tr>
      <w:tr w:rsidR="008A3443" w:rsidRPr="000C07FF" w:rsidTr="00E62C85">
        <w:tc>
          <w:tcPr>
            <w:tcW w:w="9356"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widowControl/>
              <w:tabs>
                <w:tab w:val="left" w:pos="331"/>
                <w:tab w:val="left" w:pos="460"/>
              </w:tabs>
              <w:spacing w:after="0" w:line="240" w:lineRule="auto"/>
              <w:ind w:firstLine="319"/>
              <w:jc w:val="both"/>
              <w:rPr>
                <w:rFonts w:ascii="Times New Roman" w:hAnsi="Times New Roman"/>
                <w:sz w:val="24"/>
                <w:szCs w:val="24"/>
                <w:lang w:val="ru-RU"/>
              </w:rPr>
            </w:pPr>
            <w:r w:rsidRPr="008A3443">
              <w:rPr>
                <w:rFonts w:ascii="Times New Roman" w:hAnsi="Times New Roman"/>
                <w:sz w:val="24"/>
                <w:szCs w:val="24"/>
                <w:lang w:val="ru-RU"/>
              </w:rPr>
              <w:lastRenderedPageBreak/>
              <w:t>Понимающий и выражающий в практической деятельности ценность жизни, здор</w:t>
            </w:r>
            <w:r w:rsidRPr="008A3443">
              <w:rPr>
                <w:rFonts w:ascii="Times New Roman" w:hAnsi="Times New Roman"/>
                <w:sz w:val="24"/>
                <w:szCs w:val="24"/>
                <w:lang w:val="ru-RU"/>
              </w:rPr>
              <w:t>о</w:t>
            </w:r>
            <w:r w:rsidRPr="008A3443">
              <w:rPr>
                <w:rFonts w:ascii="Times New Roman" w:hAnsi="Times New Roman"/>
                <w:sz w:val="24"/>
                <w:szCs w:val="24"/>
                <w:lang w:val="ru-RU"/>
              </w:rPr>
              <w:t>вья и безопасности, значение личных усилий в сохранении и укреплении своего здор</w:t>
            </w:r>
            <w:r w:rsidRPr="008A3443">
              <w:rPr>
                <w:rFonts w:ascii="Times New Roman" w:hAnsi="Times New Roman"/>
                <w:sz w:val="24"/>
                <w:szCs w:val="24"/>
                <w:lang w:val="ru-RU"/>
              </w:rPr>
              <w:t>о</w:t>
            </w:r>
            <w:r w:rsidRPr="008A3443">
              <w:rPr>
                <w:rFonts w:ascii="Times New Roman" w:hAnsi="Times New Roman"/>
                <w:sz w:val="24"/>
                <w:szCs w:val="24"/>
                <w:lang w:val="ru-RU"/>
              </w:rPr>
              <w:t xml:space="preserve">вья и здоровья других людей. </w:t>
            </w:r>
          </w:p>
          <w:p w:rsidR="008A3443" w:rsidRPr="008A3443" w:rsidRDefault="008A3443" w:rsidP="00C237CF">
            <w:pPr>
              <w:widowControl/>
              <w:tabs>
                <w:tab w:val="left" w:pos="331"/>
                <w:tab w:val="left" w:pos="460"/>
              </w:tabs>
              <w:spacing w:after="0" w:line="240" w:lineRule="auto"/>
              <w:ind w:firstLine="319"/>
              <w:jc w:val="both"/>
              <w:rPr>
                <w:rFonts w:ascii="Times New Roman" w:hAnsi="Times New Roman"/>
                <w:sz w:val="24"/>
                <w:szCs w:val="24"/>
                <w:lang w:val="ru-RU"/>
              </w:rPr>
            </w:pPr>
            <w:r w:rsidRPr="008A3443">
              <w:rPr>
                <w:rFonts w:ascii="Times New Roman" w:hAnsi="Times New Roman"/>
                <w:sz w:val="24"/>
                <w:szCs w:val="24"/>
                <w:lang w:val="ru-RU"/>
              </w:rPr>
              <w:t>Соблюдающий правила личной и общественной безопасности, в том числе безопа</w:t>
            </w:r>
            <w:r w:rsidRPr="008A3443">
              <w:rPr>
                <w:rFonts w:ascii="Times New Roman" w:hAnsi="Times New Roman"/>
                <w:sz w:val="24"/>
                <w:szCs w:val="24"/>
                <w:lang w:val="ru-RU"/>
              </w:rPr>
              <w:t>с</w:t>
            </w:r>
            <w:r w:rsidRPr="008A3443">
              <w:rPr>
                <w:rFonts w:ascii="Times New Roman" w:hAnsi="Times New Roman"/>
                <w:sz w:val="24"/>
                <w:szCs w:val="24"/>
                <w:lang w:val="ru-RU"/>
              </w:rPr>
              <w:t>ного поведения в информационной среде.</w:t>
            </w:r>
          </w:p>
          <w:p w:rsidR="008A3443" w:rsidRPr="008A3443" w:rsidRDefault="008A3443" w:rsidP="00C237CF">
            <w:pPr>
              <w:widowControl/>
              <w:tabs>
                <w:tab w:val="left" w:pos="331"/>
                <w:tab w:val="left" w:pos="460"/>
              </w:tabs>
              <w:spacing w:after="0" w:line="240" w:lineRule="auto"/>
              <w:ind w:firstLine="319"/>
              <w:jc w:val="both"/>
              <w:rPr>
                <w:rFonts w:ascii="Times New Roman" w:hAnsi="Times New Roman"/>
                <w:sz w:val="24"/>
                <w:szCs w:val="24"/>
                <w:lang w:val="ru-RU"/>
              </w:rPr>
            </w:pPr>
            <w:r w:rsidRPr="008A3443">
              <w:rPr>
                <w:rFonts w:ascii="Times New Roman" w:hAnsi="Times New Roman"/>
                <w:sz w:val="24"/>
                <w:szCs w:val="24"/>
                <w:lang w:val="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8A3443" w:rsidRPr="008A3443" w:rsidRDefault="008A3443" w:rsidP="00C237CF">
            <w:pPr>
              <w:widowControl/>
              <w:tabs>
                <w:tab w:val="left" w:pos="318"/>
              </w:tabs>
              <w:spacing w:after="0" w:line="240" w:lineRule="auto"/>
              <w:ind w:firstLine="319"/>
              <w:jc w:val="both"/>
              <w:rPr>
                <w:rFonts w:ascii="Times New Roman" w:hAnsi="Times New Roman"/>
                <w:sz w:val="24"/>
                <w:szCs w:val="24"/>
                <w:lang w:val="ru-RU"/>
              </w:rPr>
            </w:pPr>
            <w:r w:rsidRPr="008A3443">
              <w:rPr>
                <w:rFonts w:ascii="Times New Roman" w:hAnsi="Times New Roman"/>
                <w:sz w:val="24"/>
                <w:szCs w:val="24"/>
                <w:lang w:val="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w:t>
            </w:r>
            <w:r w:rsidRPr="008A3443">
              <w:rPr>
                <w:rFonts w:ascii="Times New Roman" w:hAnsi="Times New Roman"/>
                <w:sz w:val="24"/>
                <w:szCs w:val="24"/>
                <w:lang w:val="ru-RU"/>
              </w:rPr>
              <w:t>е</w:t>
            </w:r>
            <w:r w:rsidRPr="008A3443">
              <w:rPr>
                <w:rFonts w:ascii="Times New Roman" w:hAnsi="Times New Roman"/>
                <w:sz w:val="24"/>
                <w:szCs w:val="24"/>
                <w:lang w:val="ru-RU"/>
              </w:rPr>
              <w:t>дения в обществе и цифровой среде, понимание их вреда для физического и психич</w:t>
            </w:r>
            <w:r w:rsidRPr="008A3443">
              <w:rPr>
                <w:rFonts w:ascii="Times New Roman" w:hAnsi="Times New Roman"/>
                <w:sz w:val="24"/>
                <w:szCs w:val="24"/>
                <w:lang w:val="ru-RU"/>
              </w:rPr>
              <w:t>е</w:t>
            </w:r>
            <w:r w:rsidRPr="008A3443">
              <w:rPr>
                <w:rFonts w:ascii="Times New Roman" w:hAnsi="Times New Roman"/>
                <w:sz w:val="24"/>
                <w:szCs w:val="24"/>
                <w:lang w:val="ru-RU"/>
              </w:rPr>
              <w:t>ского здоровья.</w:t>
            </w:r>
          </w:p>
          <w:p w:rsidR="008A3443" w:rsidRPr="008A3443" w:rsidRDefault="008A3443" w:rsidP="00C237CF">
            <w:pPr>
              <w:widowControl/>
              <w:tabs>
                <w:tab w:val="left" w:pos="331"/>
                <w:tab w:val="left" w:pos="460"/>
              </w:tabs>
              <w:spacing w:after="0" w:line="240" w:lineRule="auto"/>
              <w:ind w:firstLine="319"/>
              <w:jc w:val="both"/>
              <w:rPr>
                <w:rFonts w:ascii="Times New Roman" w:hAnsi="Times New Roman"/>
                <w:sz w:val="24"/>
                <w:szCs w:val="24"/>
                <w:lang w:val="ru-RU"/>
              </w:rPr>
            </w:pPr>
            <w:r w:rsidRPr="008A3443">
              <w:rPr>
                <w:rFonts w:ascii="Times New Roman" w:hAnsi="Times New Roman"/>
                <w:sz w:val="24"/>
                <w:szCs w:val="24"/>
                <w:lang w:val="ru-RU"/>
              </w:rPr>
              <w:t>Демонстрирующий навыки рефлексии своего состояния (физического, эмоционал</w:t>
            </w:r>
            <w:r w:rsidRPr="008A3443">
              <w:rPr>
                <w:rFonts w:ascii="Times New Roman" w:hAnsi="Times New Roman"/>
                <w:sz w:val="24"/>
                <w:szCs w:val="24"/>
                <w:lang w:val="ru-RU"/>
              </w:rPr>
              <w:t>ь</w:t>
            </w:r>
            <w:r w:rsidRPr="008A3443">
              <w:rPr>
                <w:rFonts w:ascii="Times New Roman" w:hAnsi="Times New Roman"/>
                <w:sz w:val="24"/>
                <w:szCs w:val="24"/>
                <w:lang w:val="ru-RU"/>
              </w:rPr>
              <w:t>ного, психологического), состояния других людей с точки зрения безопасности, созн</w:t>
            </w:r>
            <w:r w:rsidRPr="008A3443">
              <w:rPr>
                <w:rFonts w:ascii="Times New Roman" w:hAnsi="Times New Roman"/>
                <w:sz w:val="24"/>
                <w:szCs w:val="24"/>
                <w:lang w:val="ru-RU"/>
              </w:rPr>
              <w:t>а</w:t>
            </w:r>
            <w:r w:rsidRPr="008A3443">
              <w:rPr>
                <w:rFonts w:ascii="Times New Roman" w:hAnsi="Times New Roman"/>
                <w:sz w:val="24"/>
                <w:szCs w:val="24"/>
                <w:lang w:val="ru-RU"/>
              </w:rPr>
              <w:t>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w:t>
            </w:r>
            <w:r w:rsidRPr="008A3443">
              <w:rPr>
                <w:rFonts w:ascii="Times New Roman" w:hAnsi="Times New Roman"/>
                <w:sz w:val="24"/>
                <w:szCs w:val="24"/>
                <w:lang w:val="ru-RU"/>
              </w:rPr>
              <w:t>ю</w:t>
            </w:r>
            <w:r w:rsidRPr="008A3443">
              <w:rPr>
                <w:rFonts w:ascii="Times New Roman" w:hAnsi="Times New Roman"/>
                <w:sz w:val="24"/>
                <w:szCs w:val="24"/>
                <w:lang w:val="ru-RU"/>
              </w:rPr>
              <w:t>щимся условиям (социальным, информационным, природным).</w:t>
            </w:r>
          </w:p>
        </w:tc>
      </w:tr>
      <w:tr w:rsidR="008A3443" w:rsidRPr="008A3443" w:rsidTr="00E62C85">
        <w:tc>
          <w:tcPr>
            <w:tcW w:w="9356"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widowControl/>
              <w:tabs>
                <w:tab w:val="left" w:pos="331"/>
                <w:tab w:val="left" w:pos="460"/>
              </w:tabs>
              <w:spacing w:after="0" w:line="240" w:lineRule="auto"/>
              <w:ind w:firstLine="319"/>
              <w:jc w:val="both"/>
              <w:rPr>
                <w:rFonts w:ascii="Times New Roman" w:hAnsi="Times New Roman"/>
                <w:b/>
                <w:sz w:val="24"/>
                <w:szCs w:val="24"/>
              </w:rPr>
            </w:pPr>
            <w:r w:rsidRPr="008A3443">
              <w:rPr>
                <w:rFonts w:ascii="Times New Roman" w:hAnsi="Times New Roman"/>
                <w:b/>
                <w:sz w:val="24"/>
                <w:szCs w:val="24"/>
              </w:rPr>
              <w:t>Трудовое</w:t>
            </w:r>
            <w:r w:rsidRPr="008A3443">
              <w:rPr>
                <w:rFonts w:ascii="Times New Roman" w:hAnsi="Times New Roman"/>
                <w:sz w:val="24"/>
                <w:szCs w:val="24"/>
              </w:rPr>
              <w:t xml:space="preserve"> </w:t>
            </w:r>
            <w:r w:rsidRPr="008A3443">
              <w:rPr>
                <w:rFonts w:ascii="Times New Roman" w:hAnsi="Times New Roman"/>
                <w:b/>
                <w:sz w:val="24"/>
                <w:szCs w:val="24"/>
              </w:rPr>
              <w:t>воспитание</w:t>
            </w:r>
          </w:p>
        </w:tc>
      </w:tr>
      <w:tr w:rsidR="008A3443" w:rsidRPr="000C07FF" w:rsidTr="00E62C85">
        <w:tc>
          <w:tcPr>
            <w:tcW w:w="9356"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widowControl/>
              <w:tabs>
                <w:tab w:val="left" w:pos="331"/>
                <w:tab w:val="left" w:pos="460"/>
              </w:tabs>
              <w:spacing w:after="0" w:line="240" w:lineRule="auto"/>
              <w:ind w:firstLine="319"/>
              <w:jc w:val="both"/>
              <w:rPr>
                <w:rFonts w:ascii="Times New Roman" w:hAnsi="Times New Roman"/>
                <w:sz w:val="24"/>
                <w:szCs w:val="24"/>
                <w:lang w:val="ru-RU"/>
              </w:rPr>
            </w:pPr>
            <w:r w:rsidRPr="008A3443">
              <w:rPr>
                <w:rFonts w:ascii="Times New Roman" w:hAnsi="Times New Roman"/>
                <w:sz w:val="24"/>
                <w:szCs w:val="24"/>
                <w:lang w:val="ru-RU"/>
              </w:rPr>
              <w:t>Уважающий труд, результаты труда, трудовые и профессиональные достижения св</w:t>
            </w:r>
            <w:r w:rsidRPr="008A3443">
              <w:rPr>
                <w:rFonts w:ascii="Times New Roman" w:hAnsi="Times New Roman"/>
                <w:sz w:val="24"/>
                <w:szCs w:val="24"/>
                <w:lang w:val="ru-RU"/>
              </w:rPr>
              <w:t>о</w:t>
            </w:r>
            <w:r w:rsidRPr="008A3443">
              <w:rPr>
                <w:rFonts w:ascii="Times New Roman" w:hAnsi="Times New Roman"/>
                <w:sz w:val="24"/>
                <w:szCs w:val="24"/>
                <w:lang w:val="ru-RU"/>
              </w:rPr>
              <w:t>их земляков, их вклад в развитие своего поселения, края, страны, трудовые достижения российского народа.</w:t>
            </w:r>
          </w:p>
          <w:p w:rsidR="008A3443" w:rsidRPr="008A3443" w:rsidRDefault="008A3443" w:rsidP="00C237CF">
            <w:pPr>
              <w:widowControl/>
              <w:tabs>
                <w:tab w:val="left" w:pos="331"/>
                <w:tab w:val="left" w:pos="460"/>
              </w:tabs>
              <w:spacing w:after="0" w:line="240" w:lineRule="auto"/>
              <w:ind w:firstLine="319"/>
              <w:jc w:val="both"/>
              <w:rPr>
                <w:rFonts w:ascii="Times New Roman" w:hAnsi="Times New Roman"/>
                <w:sz w:val="24"/>
                <w:szCs w:val="24"/>
                <w:lang w:val="ru-RU"/>
              </w:rPr>
            </w:pPr>
            <w:r w:rsidRPr="008A3443">
              <w:rPr>
                <w:rFonts w:ascii="Times New Roman" w:hAnsi="Times New Roman"/>
                <w:sz w:val="24"/>
                <w:szCs w:val="24"/>
                <w:lang w:val="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w:t>
            </w:r>
            <w:r w:rsidRPr="008A3443">
              <w:rPr>
                <w:rFonts w:ascii="Times New Roman" w:hAnsi="Times New Roman"/>
                <w:sz w:val="24"/>
                <w:szCs w:val="24"/>
                <w:lang w:val="ru-RU"/>
              </w:rPr>
              <w:t>а</w:t>
            </w:r>
            <w:r w:rsidRPr="008A3443">
              <w:rPr>
                <w:rFonts w:ascii="Times New Roman" w:hAnsi="Times New Roman"/>
                <w:sz w:val="24"/>
                <w:szCs w:val="24"/>
                <w:lang w:val="ru-RU"/>
              </w:rPr>
              <w:t>тельской деятельности в условиях самозанятости или наёмного труда.</w:t>
            </w:r>
          </w:p>
          <w:p w:rsidR="008A3443" w:rsidRPr="008A3443" w:rsidRDefault="008A3443" w:rsidP="00C237CF">
            <w:pPr>
              <w:widowControl/>
              <w:tabs>
                <w:tab w:val="left" w:pos="331"/>
                <w:tab w:val="left" w:pos="460"/>
              </w:tabs>
              <w:spacing w:after="0" w:line="240" w:lineRule="auto"/>
              <w:ind w:firstLine="319"/>
              <w:jc w:val="both"/>
              <w:rPr>
                <w:rFonts w:ascii="Times New Roman" w:hAnsi="Times New Roman"/>
                <w:sz w:val="24"/>
                <w:szCs w:val="24"/>
                <w:lang w:val="ru-RU"/>
              </w:rPr>
            </w:pPr>
            <w:r w:rsidRPr="008A3443">
              <w:rPr>
                <w:rFonts w:ascii="Times New Roman" w:hAnsi="Times New Roman"/>
                <w:sz w:val="24"/>
                <w:szCs w:val="24"/>
                <w:lang w:val="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8A3443" w:rsidRPr="008A3443" w:rsidRDefault="008A3443" w:rsidP="00C237CF">
            <w:pPr>
              <w:widowControl/>
              <w:tabs>
                <w:tab w:val="left" w:pos="331"/>
                <w:tab w:val="left" w:pos="460"/>
              </w:tabs>
              <w:spacing w:after="0" w:line="240" w:lineRule="auto"/>
              <w:ind w:firstLine="319"/>
              <w:jc w:val="both"/>
              <w:rPr>
                <w:rFonts w:ascii="Times New Roman" w:hAnsi="Times New Roman"/>
                <w:sz w:val="24"/>
                <w:szCs w:val="24"/>
                <w:lang w:val="ru-RU"/>
              </w:rPr>
            </w:pPr>
            <w:r w:rsidRPr="008A3443">
              <w:rPr>
                <w:rFonts w:ascii="Times New Roman" w:hAnsi="Times New Roman"/>
                <w:sz w:val="24"/>
                <w:szCs w:val="24"/>
                <w:lang w:val="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w:t>
            </w:r>
            <w:r w:rsidRPr="008A3443">
              <w:rPr>
                <w:rFonts w:ascii="Times New Roman" w:hAnsi="Times New Roman"/>
                <w:sz w:val="24"/>
                <w:szCs w:val="24"/>
                <w:lang w:val="ru-RU"/>
              </w:rPr>
              <w:t>ь</w:t>
            </w:r>
            <w:r w:rsidRPr="008A3443">
              <w:rPr>
                <w:rFonts w:ascii="Times New Roman" w:hAnsi="Times New Roman"/>
                <w:sz w:val="24"/>
                <w:szCs w:val="24"/>
                <w:lang w:val="ru-RU"/>
              </w:rPr>
              <w:t>ной и общественной деятельности.</w:t>
            </w:r>
          </w:p>
          <w:p w:rsidR="008A3443" w:rsidRPr="008A3443" w:rsidRDefault="008A3443" w:rsidP="00C237CF">
            <w:pPr>
              <w:tabs>
                <w:tab w:val="left" w:pos="331"/>
                <w:tab w:val="left" w:pos="460"/>
              </w:tabs>
              <w:spacing w:after="0" w:line="240" w:lineRule="auto"/>
              <w:ind w:firstLine="319"/>
              <w:jc w:val="both"/>
              <w:rPr>
                <w:rFonts w:ascii="Times New Roman" w:hAnsi="Times New Roman"/>
                <w:sz w:val="24"/>
                <w:szCs w:val="24"/>
                <w:lang w:val="ru-RU"/>
              </w:rPr>
            </w:pPr>
            <w:r w:rsidRPr="008A3443">
              <w:rPr>
                <w:rFonts w:ascii="Times New Roman" w:hAnsi="Times New Roman"/>
                <w:sz w:val="24"/>
                <w:szCs w:val="24"/>
                <w:lang w:val="ru-RU"/>
              </w:rPr>
              <w:t>Понимающий специфику трудовой деятельности, регулирования трудовых отнош</w:t>
            </w:r>
            <w:r w:rsidRPr="008A3443">
              <w:rPr>
                <w:rFonts w:ascii="Times New Roman" w:hAnsi="Times New Roman"/>
                <w:sz w:val="24"/>
                <w:szCs w:val="24"/>
                <w:lang w:val="ru-RU"/>
              </w:rPr>
              <w:t>е</w:t>
            </w:r>
            <w:r w:rsidRPr="008A3443">
              <w:rPr>
                <w:rFonts w:ascii="Times New Roman" w:hAnsi="Times New Roman"/>
                <w:sz w:val="24"/>
                <w:szCs w:val="24"/>
                <w:lang w:val="ru-RU"/>
              </w:rPr>
              <w:t>ний, самообразования и профессиональной самоподготовки в информационном высок</w:t>
            </w:r>
            <w:r w:rsidRPr="008A3443">
              <w:rPr>
                <w:rFonts w:ascii="Times New Roman" w:hAnsi="Times New Roman"/>
                <w:sz w:val="24"/>
                <w:szCs w:val="24"/>
                <w:lang w:val="ru-RU"/>
              </w:rPr>
              <w:t>о</w:t>
            </w:r>
            <w:r w:rsidRPr="008A3443">
              <w:rPr>
                <w:rFonts w:ascii="Times New Roman" w:hAnsi="Times New Roman"/>
                <w:sz w:val="24"/>
                <w:szCs w:val="24"/>
                <w:lang w:val="ru-RU"/>
              </w:rPr>
              <w:t>технологическом обществе, готовый учиться и трудиться в современном обществе.</w:t>
            </w:r>
          </w:p>
          <w:p w:rsidR="008A3443" w:rsidRPr="008A3443" w:rsidRDefault="008A3443" w:rsidP="00C237CF">
            <w:pPr>
              <w:widowControl/>
              <w:tabs>
                <w:tab w:val="left" w:pos="331"/>
                <w:tab w:val="left" w:pos="460"/>
              </w:tabs>
              <w:spacing w:after="0" w:line="240" w:lineRule="auto"/>
              <w:ind w:firstLine="319"/>
              <w:jc w:val="both"/>
              <w:rPr>
                <w:rFonts w:ascii="Times New Roman" w:hAnsi="Times New Roman"/>
                <w:sz w:val="24"/>
                <w:szCs w:val="24"/>
                <w:lang w:val="ru-RU"/>
              </w:rPr>
            </w:pPr>
            <w:r w:rsidRPr="008A3443">
              <w:rPr>
                <w:rFonts w:ascii="Times New Roman" w:hAnsi="Times New Roman"/>
                <w:sz w:val="24"/>
                <w:szCs w:val="24"/>
                <w:lang w:val="ru-RU"/>
              </w:rPr>
              <w:t>Ориентированный на осознанный выбор сферы трудовой, профессиональной де</w:t>
            </w:r>
            <w:r w:rsidRPr="008A3443">
              <w:rPr>
                <w:rFonts w:ascii="Times New Roman" w:hAnsi="Times New Roman"/>
                <w:sz w:val="24"/>
                <w:szCs w:val="24"/>
                <w:lang w:val="ru-RU"/>
              </w:rPr>
              <w:t>я</w:t>
            </w:r>
            <w:r w:rsidRPr="008A3443">
              <w:rPr>
                <w:rFonts w:ascii="Times New Roman" w:hAnsi="Times New Roman"/>
                <w:sz w:val="24"/>
                <w:szCs w:val="24"/>
                <w:lang w:val="ru-RU"/>
              </w:rPr>
              <w:t>тельности в российском обществе с учётом личных жизненных планов, потребностей своей семьи, общества.</w:t>
            </w:r>
          </w:p>
        </w:tc>
      </w:tr>
      <w:tr w:rsidR="008A3443" w:rsidRPr="008A3443" w:rsidTr="00E62C85">
        <w:tc>
          <w:tcPr>
            <w:tcW w:w="9356"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widowControl/>
              <w:tabs>
                <w:tab w:val="left" w:pos="331"/>
                <w:tab w:val="left" w:pos="460"/>
              </w:tabs>
              <w:spacing w:after="0" w:line="240" w:lineRule="auto"/>
              <w:ind w:firstLine="319"/>
              <w:jc w:val="both"/>
              <w:rPr>
                <w:rFonts w:ascii="Times New Roman" w:hAnsi="Times New Roman"/>
                <w:b/>
                <w:sz w:val="24"/>
                <w:szCs w:val="24"/>
              </w:rPr>
            </w:pPr>
            <w:r w:rsidRPr="008A3443">
              <w:rPr>
                <w:rFonts w:ascii="Times New Roman" w:hAnsi="Times New Roman"/>
                <w:b/>
                <w:sz w:val="24"/>
                <w:szCs w:val="24"/>
              </w:rPr>
              <w:t>Экологическое</w:t>
            </w:r>
            <w:r w:rsidRPr="008A3443">
              <w:rPr>
                <w:rFonts w:ascii="Times New Roman" w:hAnsi="Times New Roman"/>
                <w:sz w:val="24"/>
                <w:szCs w:val="24"/>
              </w:rPr>
              <w:t xml:space="preserve"> </w:t>
            </w:r>
            <w:r w:rsidRPr="008A3443">
              <w:rPr>
                <w:rFonts w:ascii="Times New Roman" w:hAnsi="Times New Roman"/>
                <w:b/>
                <w:sz w:val="24"/>
                <w:szCs w:val="24"/>
              </w:rPr>
              <w:t>воспитание</w:t>
            </w:r>
          </w:p>
        </w:tc>
      </w:tr>
      <w:tr w:rsidR="008A3443" w:rsidRPr="000C07FF" w:rsidTr="00E62C85">
        <w:tc>
          <w:tcPr>
            <w:tcW w:w="9356"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widowControl/>
              <w:tabs>
                <w:tab w:val="left" w:pos="331"/>
                <w:tab w:val="left" w:pos="460"/>
              </w:tabs>
              <w:spacing w:after="0" w:line="240" w:lineRule="auto"/>
              <w:ind w:firstLine="319"/>
              <w:jc w:val="both"/>
              <w:rPr>
                <w:rFonts w:ascii="Times New Roman" w:hAnsi="Times New Roman"/>
                <w:strike/>
                <w:sz w:val="24"/>
                <w:szCs w:val="24"/>
                <w:lang w:val="ru-RU"/>
              </w:rPr>
            </w:pPr>
            <w:r w:rsidRPr="008A3443">
              <w:rPr>
                <w:rFonts w:ascii="Times New Roman" w:hAnsi="Times New Roman"/>
                <w:sz w:val="24"/>
                <w:szCs w:val="24"/>
                <w:lang w:val="ru-RU"/>
              </w:rPr>
              <w:t>Демонстрирующий в поведении сформированность экологической культуры на о</w:t>
            </w:r>
            <w:r w:rsidRPr="008A3443">
              <w:rPr>
                <w:rFonts w:ascii="Times New Roman" w:hAnsi="Times New Roman"/>
                <w:sz w:val="24"/>
                <w:szCs w:val="24"/>
                <w:lang w:val="ru-RU"/>
              </w:rPr>
              <w:t>с</w:t>
            </w:r>
            <w:r w:rsidRPr="008A3443">
              <w:rPr>
                <w:rFonts w:ascii="Times New Roman" w:hAnsi="Times New Roman"/>
                <w:sz w:val="24"/>
                <w:szCs w:val="24"/>
                <w:lang w:val="ru-RU"/>
              </w:rPr>
              <w:t xml:space="preserve">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8A3443" w:rsidRPr="008A3443" w:rsidRDefault="008A3443" w:rsidP="00C237CF">
            <w:pPr>
              <w:widowControl/>
              <w:tabs>
                <w:tab w:val="left" w:pos="331"/>
                <w:tab w:val="left" w:pos="460"/>
              </w:tabs>
              <w:spacing w:after="0" w:line="240" w:lineRule="auto"/>
              <w:ind w:firstLine="319"/>
              <w:jc w:val="both"/>
              <w:rPr>
                <w:rFonts w:ascii="Times New Roman" w:hAnsi="Times New Roman"/>
                <w:sz w:val="24"/>
                <w:szCs w:val="24"/>
                <w:lang w:val="ru-RU"/>
              </w:rPr>
            </w:pPr>
            <w:r w:rsidRPr="008A3443">
              <w:rPr>
                <w:rFonts w:ascii="Times New Roman" w:hAnsi="Times New Roman"/>
                <w:sz w:val="24"/>
                <w:szCs w:val="24"/>
                <w:lang w:val="ru-RU"/>
              </w:rPr>
              <w:t>Выражающий деятельное неприятие действий, приносящих вред природе.</w:t>
            </w:r>
          </w:p>
          <w:p w:rsidR="008A3443" w:rsidRPr="008A3443" w:rsidRDefault="008A3443" w:rsidP="00C237CF">
            <w:pPr>
              <w:widowControl/>
              <w:tabs>
                <w:tab w:val="left" w:pos="331"/>
                <w:tab w:val="left" w:pos="460"/>
              </w:tabs>
              <w:spacing w:after="0" w:line="240" w:lineRule="auto"/>
              <w:ind w:firstLine="319"/>
              <w:jc w:val="both"/>
              <w:rPr>
                <w:rFonts w:ascii="Times New Roman" w:hAnsi="Times New Roman"/>
                <w:sz w:val="24"/>
                <w:szCs w:val="24"/>
                <w:lang w:val="ru-RU"/>
              </w:rPr>
            </w:pPr>
            <w:r w:rsidRPr="008A3443">
              <w:rPr>
                <w:rFonts w:ascii="Times New Roman" w:hAnsi="Times New Roman"/>
                <w:sz w:val="24"/>
                <w:szCs w:val="24"/>
                <w:lang w:val="ru-RU"/>
              </w:rPr>
              <w:t>Применяющий знания естественных и социальных наук для разумного, бережливого природопользования в быту, общественном пространстве.</w:t>
            </w:r>
          </w:p>
          <w:p w:rsidR="008A3443" w:rsidRPr="008A3443" w:rsidRDefault="008A3443" w:rsidP="00C237CF">
            <w:pPr>
              <w:widowControl/>
              <w:tabs>
                <w:tab w:val="left" w:pos="331"/>
                <w:tab w:val="left" w:pos="460"/>
              </w:tabs>
              <w:spacing w:after="0" w:line="240" w:lineRule="auto"/>
              <w:ind w:firstLine="319"/>
              <w:jc w:val="both"/>
              <w:rPr>
                <w:rFonts w:ascii="Times New Roman" w:hAnsi="Times New Roman"/>
                <w:sz w:val="24"/>
                <w:szCs w:val="24"/>
                <w:lang w:val="ru-RU"/>
              </w:rPr>
            </w:pPr>
            <w:r w:rsidRPr="008A3443">
              <w:rPr>
                <w:rFonts w:ascii="Times New Roman" w:hAnsi="Times New Roman"/>
                <w:sz w:val="24"/>
                <w:szCs w:val="24"/>
                <w:lang w:val="ru-RU"/>
              </w:rPr>
              <w:t>Имеющий и развивающий опыт экологически направленной, природоохранной, р</w:t>
            </w:r>
            <w:r w:rsidRPr="008A3443">
              <w:rPr>
                <w:rFonts w:ascii="Times New Roman" w:hAnsi="Times New Roman"/>
                <w:sz w:val="24"/>
                <w:szCs w:val="24"/>
                <w:lang w:val="ru-RU"/>
              </w:rPr>
              <w:t>е</w:t>
            </w:r>
            <w:r w:rsidRPr="008A3443">
              <w:rPr>
                <w:rFonts w:ascii="Times New Roman" w:hAnsi="Times New Roman"/>
                <w:sz w:val="24"/>
                <w:szCs w:val="24"/>
                <w:lang w:val="ru-RU"/>
              </w:rPr>
              <w:t>сурсосберегающей деятельности, участвующий в его приобретении другими людьми.</w:t>
            </w:r>
          </w:p>
        </w:tc>
      </w:tr>
      <w:tr w:rsidR="008A3443" w:rsidRPr="008A3443" w:rsidTr="00E62C85">
        <w:tc>
          <w:tcPr>
            <w:tcW w:w="9356"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widowControl/>
              <w:tabs>
                <w:tab w:val="left" w:pos="331"/>
                <w:tab w:val="left" w:pos="460"/>
              </w:tabs>
              <w:spacing w:after="0" w:line="240" w:lineRule="auto"/>
              <w:ind w:firstLine="319"/>
              <w:jc w:val="both"/>
              <w:rPr>
                <w:rFonts w:ascii="Times New Roman" w:hAnsi="Times New Roman"/>
                <w:b/>
                <w:sz w:val="24"/>
                <w:szCs w:val="24"/>
              </w:rPr>
            </w:pPr>
            <w:r w:rsidRPr="008A3443">
              <w:rPr>
                <w:rFonts w:ascii="Times New Roman" w:hAnsi="Times New Roman"/>
                <w:b/>
                <w:sz w:val="24"/>
                <w:szCs w:val="24"/>
              </w:rPr>
              <w:t>Ценности научного познания</w:t>
            </w:r>
          </w:p>
        </w:tc>
      </w:tr>
      <w:tr w:rsidR="008A3443" w:rsidRPr="000C07FF" w:rsidTr="00E62C85">
        <w:trPr>
          <w:trHeight w:val="85"/>
        </w:trPr>
        <w:tc>
          <w:tcPr>
            <w:tcW w:w="9356" w:type="dxa"/>
            <w:tcBorders>
              <w:top w:val="single" w:sz="4" w:space="0" w:color="000000"/>
              <w:left w:val="single" w:sz="4" w:space="0" w:color="000000"/>
              <w:bottom w:val="single" w:sz="4" w:space="0" w:color="000000"/>
              <w:right w:val="single" w:sz="4" w:space="0" w:color="000000"/>
            </w:tcBorders>
          </w:tcPr>
          <w:p w:rsidR="008A3443" w:rsidRPr="008A3443" w:rsidRDefault="008A3443" w:rsidP="00C237CF">
            <w:pPr>
              <w:widowControl/>
              <w:tabs>
                <w:tab w:val="left" w:pos="331"/>
                <w:tab w:val="left" w:pos="460"/>
              </w:tabs>
              <w:spacing w:after="0" w:line="240" w:lineRule="auto"/>
              <w:ind w:firstLine="319"/>
              <w:jc w:val="both"/>
              <w:rPr>
                <w:rFonts w:ascii="Times New Roman" w:hAnsi="Times New Roman"/>
                <w:sz w:val="24"/>
                <w:szCs w:val="24"/>
                <w:lang w:val="ru-RU"/>
              </w:rPr>
            </w:pPr>
            <w:r w:rsidRPr="008A3443">
              <w:rPr>
                <w:rFonts w:ascii="Times New Roman" w:hAnsi="Times New Roman"/>
                <w:sz w:val="24"/>
                <w:szCs w:val="24"/>
                <w:lang w:val="ru-RU"/>
              </w:rPr>
              <w:t>Деятельно выражающий познавательные интересы в разных предметных областях с учётом своих интересов, способностей, достижений.</w:t>
            </w:r>
          </w:p>
          <w:p w:rsidR="008A3443" w:rsidRPr="008A3443" w:rsidRDefault="008A3443" w:rsidP="00C237CF">
            <w:pPr>
              <w:widowControl/>
              <w:tabs>
                <w:tab w:val="left" w:pos="331"/>
                <w:tab w:val="left" w:pos="460"/>
              </w:tabs>
              <w:spacing w:after="0" w:line="240" w:lineRule="auto"/>
              <w:ind w:firstLine="319"/>
              <w:jc w:val="both"/>
              <w:rPr>
                <w:rFonts w:ascii="Times New Roman" w:hAnsi="Times New Roman"/>
                <w:sz w:val="24"/>
                <w:szCs w:val="24"/>
                <w:lang w:val="ru-RU"/>
              </w:rPr>
            </w:pPr>
            <w:r w:rsidRPr="008A3443">
              <w:rPr>
                <w:rFonts w:ascii="Times New Roman" w:hAnsi="Times New Roman"/>
                <w:sz w:val="24"/>
                <w:szCs w:val="24"/>
                <w:lang w:val="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8A3443" w:rsidRPr="008A3443" w:rsidRDefault="008A3443" w:rsidP="00C237CF">
            <w:pPr>
              <w:widowControl/>
              <w:tabs>
                <w:tab w:val="left" w:pos="331"/>
                <w:tab w:val="left" w:pos="460"/>
              </w:tabs>
              <w:spacing w:after="0" w:line="240" w:lineRule="auto"/>
              <w:ind w:firstLine="319"/>
              <w:jc w:val="both"/>
              <w:rPr>
                <w:rFonts w:ascii="Times New Roman" w:hAnsi="Times New Roman"/>
                <w:sz w:val="24"/>
                <w:szCs w:val="24"/>
                <w:lang w:val="ru-RU"/>
              </w:rPr>
            </w:pPr>
            <w:r w:rsidRPr="008A3443">
              <w:rPr>
                <w:rFonts w:ascii="Times New Roman" w:hAnsi="Times New Roman"/>
                <w:sz w:val="24"/>
                <w:szCs w:val="24"/>
                <w:lang w:val="ru-RU"/>
              </w:rPr>
              <w:t xml:space="preserve">Демонстрирующий навыки критического мышления, определения достоверной </w:t>
            </w:r>
            <w:r w:rsidRPr="008A3443">
              <w:rPr>
                <w:rFonts w:ascii="Times New Roman" w:hAnsi="Times New Roman"/>
                <w:sz w:val="24"/>
                <w:szCs w:val="24"/>
                <w:lang w:val="ru-RU"/>
              </w:rPr>
              <w:lastRenderedPageBreak/>
              <w:t>научной информации и критики антинаучных представлений.</w:t>
            </w:r>
          </w:p>
          <w:p w:rsidR="008A3443" w:rsidRPr="008A3443" w:rsidRDefault="008A3443" w:rsidP="00C237CF">
            <w:pPr>
              <w:widowControl/>
              <w:tabs>
                <w:tab w:val="left" w:pos="331"/>
                <w:tab w:val="left" w:pos="460"/>
              </w:tabs>
              <w:spacing w:after="0" w:line="240" w:lineRule="auto"/>
              <w:ind w:firstLine="319"/>
              <w:jc w:val="both"/>
              <w:rPr>
                <w:rFonts w:ascii="Times New Roman" w:hAnsi="Times New Roman"/>
                <w:sz w:val="24"/>
                <w:szCs w:val="24"/>
                <w:lang w:val="ru-RU"/>
              </w:rPr>
            </w:pPr>
            <w:r w:rsidRPr="008A3443">
              <w:rPr>
                <w:rFonts w:ascii="Times New Roman" w:hAnsi="Times New Roman"/>
                <w:sz w:val="24"/>
                <w:szCs w:val="24"/>
                <w:lang w:val="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8A3443" w:rsidRPr="008A3443" w:rsidRDefault="008A3443" w:rsidP="00C237CF">
      <w:pPr>
        <w:keepNext/>
        <w:keepLines/>
        <w:tabs>
          <w:tab w:val="left" w:pos="1680"/>
        </w:tabs>
        <w:spacing w:after="0" w:line="240" w:lineRule="auto"/>
        <w:jc w:val="both"/>
        <w:outlineLvl w:val="0"/>
        <w:rPr>
          <w:rFonts w:ascii="Times New Roman" w:hAnsi="Times New Roman"/>
          <w:b/>
          <w:sz w:val="24"/>
          <w:szCs w:val="24"/>
          <w:lang w:val="ru-RU"/>
        </w:rPr>
      </w:pPr>
      <w:r w:rsidRPr="008A3443">
        <w:rPr>
          <w:rFonts w:ascii="Times New Roman" w:hAnsi="Times New Roman"/>
          <w:b/>
          <w:sz w:val="24"/>
          <w:szCs w:val="24"/>
          <w:lang w:val="ru-RU"/>
        </w:rPr>
        <w:lastRenderedPageBreak/>
        <w:tab/>
      </w:r>
    </w:p>
    <w:p w:rsidR="008A3443" w:rsidRPr="008A3443" w:rsidRDefault="008A3443" w:rsidP="00C237CF">
      <w:pPr>
        <w:spacing w:after="0" w:line="240" w:lineRule="auto"/>
        <w:jc w:val="both"/>
        <w:rPr>
          <w:rFonts w:ascii="Times New Roman" w:hAnsi="Times New Roman"/>
          <w:sz w:val="24"/>
          <w:szCs w:val="24"/>
          <w:lang w:val="ru-RU"/>
        </w:rPr>
      </w:pPr>
      <w:r w:rsidRPr="008A3443">
        <w:rPr>
          <w:rFonts w:ascii="Times New Roman" w:hAnsi="Times New Roman"/>
          <w:b/>
          <w:bCs/>
          <w:sz w:val="24"/>
          <w:szCs w:val="24"/>
          <w:lang w:val="ru-RU"/>
        </w:rPr>
        <w:t>Результаты воспитания, демонстрирующие адаптацию</w:t>
      </w:r>
      <w:r w:rsidRPr="008A3443">
        <w:rPr>
          <w:rFonts w:ascii="Times New Roman" w:hAnsi="Times New Roman"/>
          <w:b/>
          <w:bCs/>
          <w:sz w:val="24"/>
          <w:szCs w:val="24"/>
        </w:rPr>
        <w:t> </w:t>
      </w:r>
      <w:r w:rsidRPr="008A3443">
        <w:rPr>
          <w:rFonts w:ascii="Times New Roman" w:hAnsi="Times New Roman"/>
          <w:b/>
          <w:bCs/>
          <w:sz w:val="24"/>
          <w:szCs w:val="24"/>
          <w:lang w:val="ru-RU"/>
        </w:rPr>
        <w:t>обучающихся к изменяющимся усл</w:t>
      </w:r>
      <w:r w:rsidRPr="008A3443">
        <w:rPr>
          <w:rFonts w:ascii="Times New Roman" w:hAnsi="Times New Roman"/>
          <w:b/>
          <w:bCs/>
          <w:sz w:val="24"/>
          <w:szCs w:val="24"/>
          <w:lang w:val="ru-RU"/>
        </w:rPr>
        <w:t>о</w:t>
      </w:r>
      <w:r w:rsidRPr="008A3443">
        <w:rPr>
          <w:rFonts w:ascii="Times New Roman" w:hAnsi="Times New Roman"/>
          <w:b/>
          <w:bCs/>
          <w:sz w:val="24"/>
          <w:szCs w:val="24"/>
          <w:lang w:val="ru-RU"/>
        </w:rPr>
        <w:t>виям социальной и</w:t>
      </w:r>
      <w:r w:rsidRPr="008A3443">
        <w:rPr>
          <w:rFonts w:ascii="Times New Roman" w:hAnsi="Times New Roman"/>
          <w:b/>
          <w:bCs/>
          <w:sz w:val="24"/>
          <w:szCs w:val="24"/>
        </w:rPr>
        <w:t> </w:t>
      </w:r>
      <w:r w:rsidRPr="008A3443">
        <w:rPr>
          <w:rFonts w:ascii="Times New Roman" w:hAnsi="Times New Roman"/>
          <w:b/>
          <w:bCs/>
          <w:sz w:val="24"/>
          <w:szCs w:val="24"/>
          <w:lang w:val="ru-RU"/>
        </w:rPr>
        <w:t>природной среды:</w:t>
      </w:r>
    </w:p>
    <w:p w:rsidR="008A3443" w:rsidRPr="008A3443" w:rsidRDefault="008A3443" w:rsidP="00C237CF">
      <w:pPr>
        <w:spacing w:after="0" w:line="240" w:lineRule="auto"/>
        <w:jc w:val="both"/>
        <w:rPr>
          <w:rFonts w:ascii="Times New Roman" w:hAnsi="Times New Roman"/>
          <w:sz w:val="24"/>
          <w:szCs w:val="24"/>
          <w:lang w:val="ru-RU"/>
        </w:rPr>
      </w:pPr>
      <w:r w:rsidRPr="008A3443">
        <w:rPr>
          <w:rFonts w:ascii="Times New Roman" w:hAnsi="Times New Roman"/>
          <w:sz w:val="24"/>
          <w:szCs w:val="24"/>
          <w:lang w:val="ru-RU"/>
        </w:rPr>
        <w:t>освоение обучающимися социального опыта, основных социальных ролей, соответствующих в</w:t>
      </w:r>
      <w:r w:rsidRPr="008A3443">
        <w:rPr>
          <w:rFonts w:ascii="Times New Roman" w:hAnsi="Times New Roman"/>
          <w:sz w:val="24"/>
          <w:szCs w:val="24"/>
          <w:lang w:val="ru-RU"/>
        </w:rPr>
        <w:t>е</w:t>
      </w:r>
      <w:r w:rsidRPr="008A3443">
        <w:rPr>
          <w:rFonts w:ascii="Times New Roman" w:hAnsi="Times New Roman"/>
          <w:sz w:val="24"/>
          <w:szCs w:val="24"/>
          <w:lang w:val="ru-RU"/>
        </w:rPr>
        <w:t>дущей деятельности возраста, норм и</w:t>
      </w:r>
      <w:r w:rsidRPr="008A3443">
        <w:rPr>
          <w:rFonts w:ascii="Times New Roman" w:hAnsi="Times New Roman"/>
          <w:sz w:val="24"/>
          <w:szCs w:val="24"/>
        </w:rPr>
        <w:t> </w:t>
      </w:r>
      <w:r w:rsidRPr="008A3443">
        <w:rPr>
          <w:rFonts w:ascii="Times New Roman" w:hAnsi="Times New Roman"/>
          <w:sz w:val="24"/>
          <w:szCs w:val="24"/>
          <w:lang w:val="ru-RU"/>
        </w:rPr>
        <w:t>правил общественного поведения, форм социальной жизни в</w:t>
      </w:r>
      <w:r w:rsidRPr="008A3443">
        <w:rPr>
          <w:rFonts w:ascii="Times New Roman" w:hAnsi="Times New Roman"/>
          <w:sz w:val="24"/>
          <w:szCs w:val="24"/>
        </w:rPr>
        <w:t> </w:t>
      </w:r>
      <w:r w:rsidRPr="008A3443">
        <w:rPr>
          <w:rFonts w:ascii="Times New Roman" w:hAnsi="Times New Roman"/>
          <w:sz w:val="24"/>
          <w:szCs w:val="24"/>
          <w:lang w:val="ru-RU"/>
        </w:rPr>
        <w:t>группах и</w:t>
      </w:r>
      <w:r w:rsidRPr="008A3443">
        <w:rPr>
          <w:rFonts w:ascii="Times New Roman" w:hAnsi="Times New Roman"/>
          <w:sz w:val="24"/>
          <w:szCs w:val="24"/>
        </w:rPr>
        <w:t> </w:t>
      </w:r>
      <w:r w:rsidRPr="008A3443">
        <w:rPr>
          <w:rFonts w:ascii="Times New Roman" w:hAnsi="Times New Roman"/>
          <w:sz w:val="24"/>
          <w:szCs w:val="24"/>
          <w:lang w:val="ru-RU"/>
        </w:rPr>
        <w:t>сообществах, включая семью, группы, сформированные по</w:t>
      </w:r>
      <w:r w:rsidRPr="008A3443">
        <w:rPr>
          <w:rFonts w:ascii="Times New Roman" w:hAnsi="Times New Roman"/>
          <w:sz w:val="24"/>
          <w:szCs w:val="24"/>
        </w:rPr>
        <w:t> </w:t>
      </w:r>
      <w:r w:rsidRPr="008A3443">
        <w:rPr>
          <w:rFonts w:ascii="Times New Roman" w:hAnsi="Times New Roman"/>
          <w:sz w:val="24"/>
          <w:szCs w:val="24"/>
          <w:lang w:val="ru-RU"/>
        </w:rPr>
        <w:t>профессиональной де</w:t>
      </w:r>
      <w:r w:rsidRPr="008A3443">
        <w:rPr>
          <w:rFonts w:ascii="Times New Roman" w:hAnsi="Times New Roman"/>
          <w:sz w:val="24"/>
          <w:szCs w:val="24"/>
          <w:lang w:val="ru-RU"/>
        </w:rPr>
        <w:t>я</w:t>
      </w:r>
      <w:r w:rsidRPr="008A3443">
        <w:rPr>
          <w:rFonts w:ascii="Times New Roman" w:hAnsi="Times New Roman"/>
          <w:sz w:val="24"/>
          <w:szCs w:val="24"/>
          <w:lang w:val="ru-RU"/>
        </w:rPr>
        <w:t>тельности, а</w:t>
      </w:r>
      <w:r w:rsidRPr="008A3443">
        <w:rPr>
          <w:rFonts w:ascii="Times New Roman" w:hAnsi="Times New Roman"/>
          <w:sz w:val="24"/>
          <w:szCs w:val="24"/>
        </w:rPr>
        <w:t> </w:t>
      </w:r>
      <w:r w:rsidRPr="008A3443">
        <w:rPr>
          <w:rFonts w:ascii="Times New Roman" w:hAnsi="Times New Roman"/>
          <w:sz w:val="24"/>
          <w:szCs w:val="24"/>
          <w:lang w:val="ru-RU"/>
        </w:rPr>
        <w:t>также в</w:t>
      </w:r>
      <w:r w:rsidRPr="008A3443">
        <w:rPr>
          <w:rFonts w:ascii="Times New Roman" w:hAnsi="Times New Roman"/>
          <w:sz w:val="24"/>
          <w:szCs w:val="24"/>
        </w:rPr>
        <w:t> </w:t>
      </w:r>
      <w:r w:rsidRPr="008A3443">
        <w:rPr>
          <w:rFonts w:ascii="Times New Roman" w:hAnsi="Times New Roman"/>
          <w:sz w:val="24"/>
          <w:szCs w:val="24"/>
          <w:lang w:val="ru-RU"/>
        </w:rPr>
        <w:t>рамках социального взаимодействия с</w:t>
      </w:r>
      <w:r w:rsidRPr="008A3443">
        <w:rPr>
          <w:rFonts w:ascii="Times New Roman" w:hAnsi="Times New Roman"/>
          <w:sz w:val="24"/>
          <w:szCs w:val="24"/>
        </w:rPr>
        <w:t> </w:t>
      </w:r>
      <w:r w:rsidRPr="008A3443">
        <w:rPr>
          <w:rFonts w:ascii="Times New Roman" w:hAnsi="Times New Roman"/>
          <w:sz w:val="24"/>
          <w:szCs w:val="24"/>
          <w:lang w:val="ru-RU"/>
        </w:rPr>
        <w:t>людьми из</w:t>
      </w:r>
      <w:r w:rsidRPr="008A3443">
        <w:rPr>
          <w:rFonts w:ascii="Times New Roman" w:hAnsi="Times New Roman"/>
          <w:sz w:val="24"/>
          <w:szCs w:val="24"/>
        </w:rPr>
        <w:t> </w:t>
      </w:r>
      <w:r w:rsidRPr="008A3443">
        <w:rPr>
          <w:rFonts w:ascii="Times New Roman" w:hAnsi="Times New Roman"/>
          <w:sz w:val="24"/>
          <w:szCs w:val="24"/>
          <w:lang w:val="ru-RU"/>
        </w:rPr>
        <w:t>другой культурной среды;</w:t>
      </w:r>
    </w:p>
    <w:p w:rsidR="008A3443" w:rsidRPr="008A3443" w:rsidRDefault="008A3443" w:rsidP="00C237CF">
      <w:pPr>
        <w:pStyle w:val="a6"/>
        <w:widowControl/>
        <w:numPr>
          <w:ilvl w:val="0"/>
          <w:numId w:val="146"/>
        </w:numPr>
        <w:spacing w:after="0" w:line="240" w:lineRule="auto"/>
        <w:contextualSpacing w:val="0"/>
        <w:jc w:val="both"/>
        <w:rPr>
          <w:rFonts w:ascii="Times New Roman" w:hAnsi="Times New Roman"/>
          <w:sz w:val="24"/>
          <w:szCs w:val="24"/>
          <w:lang w:val="ru-RU"/>
        </w:rPr>
      </w:pPr>
      <w:r w:rsidRPr="008A3443">
        <w:rPr>
          <w:rFonts w:ascii="Times New Roman" w:hAnsi="Times New Roman"/>
          <w:sz w:val="24"/>
          <w:szCs w:val="24"/>
          <w:lang w:val="ru-RU"/>
        </w:rPr>
        <w:t>способность обучающихся к</w:t>
      </w:r>
      <w:r w:rsidRPr="008A3443">
        <w:rPr>
          <w:rFonts w:ascii="Times New Roman" w:hAnsi="Times New Roman"/>
          <w:sz w:val="24"/>
          <w:szCs w:val="24"/>
        </w:rPr>
        <w:t> </w:t>
      </w:r>
      <w:r w:rsidRPr="008A3443">
        <w:rPr>
          <w:rFonts w:ascii="Times New Roman" w:hAnsi="Times New Roman"/>
          <w:sz w:val="24"/>
          <w:szCs w:val="24"/>
          <w:lang w:val="ru-RU"/>
        </w:rPr>
        <w:t>взаимодействию в</w:t>
      </w:r>
      <w:r w:rsidRPr="008A3443">
        <w:rPr>
          <w:rFonts w:ascii="Times New Roman" w:hAnsi="Times New Roman"/>
          <w:sz w:val="24"/>
          <w:szCs w:val="24"/>
        </w:rPr>
        <w:t> </w:t>
      </w:r>
      <w:r w:rsidRPr="008A3443">
        <w:rPr>
          <w:rFonts w:ascii="Times New Roman" w:hAnsi="Times New Roman"/>
          <w:sz w:val="24"/>
          <w:szCs w:val="24"/>
          <w:lang w:val="ru-RU"/>
        </w:rPr>
        <w:t>условиях неопределенности, открытость опыту и</w:t>
      </w:r>
      <w:r w:rsidRPr="008A3443">
        <w:rPr>
          <w:rFonts w:ascii="Times New Roman" w:hAnsi="Times New Roman"/>
          <w:sz w:val="24"/>
          <w:szCs w:val="24"/>
        </w:rPr>
        <w:t> </w:t>
      </w:r>
      <w:r w:rsidRPr="008A3443">
        <w:rPr>
          <w:rFonts w:ascii="Times New Roman" w:hAnsi="Times New Roman"/>
          <w:sz w:val="24"/>
          <w:szCs w:val="24"/>
          <w:lang w:val="ru-RU"/>
        </w:rPr>
        <w:t>знаниям других;</w:t>
      </w:r>
    </w:p>
    <w:p w:rsidR="008A3443" w:rsidRPr="008A3443" w:rsidRDefault="008A3443" w:rsidP="00C237CF">
      <w:pPr>
        <w:pStyle w:val="a6"/>
        <w:widowControl/>
        <w:numPr>
          <w:ilvl w:val="0"/>
          <w:numId w:val="146"/>
        </w:numPr>
        <w:spacing w:after="0" w:line="240" w:lineRule="auto"/>
        <w:contextualSpacing w:val="0"/>
        <w:jc w:val="both"/>
        <w:rPr>
          <w:rFonts w:ascii="Times New Roman" w:hAnsi="Times New Roman"/>
          <w:sz w:val="24"/>
          <w:szCs w:val="24"/>
          <w:lang w:val="ru-RU"/>
        </w:rPr>
      </w:pPr>
      <w:r w:rsidRPr="008A3443">
        <w:rPr>
          <w:rFonts w:ascii="Times New Roman" w:hAnsi="Times New Roman"/>
          <w:sz w:val="24"/>
          <w:szCs w:val="24"/>
          <w:lang w:val="ru-RU"/>
        </w:rPr>
        <w:t>способность действовать в</w:t>
      </w:r>
      <w:r w:rsidRPr="008A3443">
        <w:rPr>
          <w:rFonts w:ascii="Times New Roman" w:hAnsi="Times New Roman"/>
          <w:sz w:val="24"/>
          <w:szCs w:val="24"/>
        </w:rPr>
        <w:t> </w:t>
      </w:r>
      <w:r w:rsidRPr="008A3443">
        <w:rPr>
          <w:rFonts w:ascii="Times New Roman" w:hAnsi="Times New Roman"/>
          <w:sz w:val="24"/>
          <w:szCs w:val="24"/>
          <w:lang w:val="ru-RU"/>
        </w:rPr>
        <w:t>условиях неопределенности, повышать уровень своей комп</w:t>
      </w:r>
      <w:r w:rsidRPr="008A3443">
        <w:rPr>
          <w:rFonts w:ascii="Times New Roman" w:hAnsi="Times New Roman"/>
          <w:sz w:val="24"/>
          <w:szCs w:val="24"/>
          <w:lang w:val="ru-RU"/>
        </w:rPr>
        <w:t>е</w:t>
      </w:r>
      <w:r w:rsidRPr="008A3443">
        <w:rPr>
          <w:rFonts w:ascii="Times New Roman" w:hAnsi="Times New Roman"/>
          <w:sz w:val="24"/>
          <w:szCs w:val="24"/>
          <w:lang w:val="ru-RU"/>
        </w:rPr>
        <w:t>тентности через практическую деятельность, в</w:t>
      </w:r>
      <w:r w:rsidRPr="008A3443">
        <w:rPr>
          <w:rFonts w:ascii="Times New Roman" w:hAnsi="Times New Roman"/>
          <w:sz w:val="24"/>
          <w:szCs w:val="24"/>
        </w:rPr>
        <w:t> </w:t>
      </w:r>
      <w:r w:rsidRPr="008A3443">
        <w:rPr>
          <w:rFonts w:ascii="Times New Roman" w:hAnsi="Times New Roman"/>
          <w:sz w:val="24"/>
          <w:szCs w:val="24"/>
          <w:lang w:val="ru-RU"/>
        </w:rPr>
        <w:t>том числе умение учиться у</w:t>
      </w:r>
      <w:r w:rsidRPr="008A3443">
        <w:rPr>
          <w:rFonts w:ascii="Times New Roman" w:hAnsi="Times New Roman"/>
          <w:sz w:val="24"/>
          <w:szCs w:val="24"/>
        </w:rPr>
        <w:t> </w:t>
      </w:r>
      <w:r w:rsidRPr="008A3443">
        <w:rPr>
          <w:rFonts w:ascii="Times New Roman" w:hAnsi="Times New Roman"/>
          <w:sz w:val="24"/>
          <w:szCs w:val="24"/>
          <w:lang w:val="ru-RU"/>
        </w:rPr>
        <w:t>других людей, осознавать в</w:t>
      </w:r>
      <w:r w:rsidRPr="008A3443">
        <w:rPr>
          <w:rFonts w:ascii="Times New Roman" w:hAnsi="Times New Roman"/>
          <w:sz w:val="24"/>
          <w:szCs w:val="24"/>
        </w:rPr>
        <w:t> </w:t>
      </w:r>
      <w:r w:rsidRPr="008A3443">
        <w:rPr>
          <w:rFonts w:ascii="Times New Roman" w:hAnsi="Times New Roman"/>
          <w:sz w:val="24"/>
          <w:szCs w:val="24"/>
          <w:lang w:val="ru-RU"/>
        </w:rPr>
        <w:t>совместной деятельности новые знания, навыки и</w:t>
      </w:r>
      <w:r w:rsidRPr="008A3443">
        <w:rPr>
          <w:rFonts w:ascii="Times New Roman" w:hAnsi="Times New Roman"/>
          <w:sz w:val="24"/>
          <w:szCs w:val="24"/>
        </w:rPr>
        <w:t> </w:t>
      </w:r>
      <w:r w:rsidRPr="008A3443">
        <w:rPr>
          <w:rFonts w:ascii="Times New Roman" w:hAnsi="Times New Roman"/>
          <w:sz w:val="24"/>
          <w:szCs w:val="24"/>
          <w:lang w:val="ru-RU"/>
        </w:rPr>
        <w:t>компетенции из</w:t>
      </w:r>
      <w:r w:rsidRPr="008A3443">
        <w:rPr>
          <w:rFonts w:ascii="Times New Roman" w:hAnsi="Times New Roman"/>
          <w:sz w:val="24"/>
          <w:szCs w:val="24"/>
        </w:rPr>
        <w:t> </w:t>
      </w:r>
      <w:r w:rsidRPr="008A3443">
        <w:rPr>
          <w:rFonts w:ascii="Times New Roman" w:hAnsi="Times New Roman"/>
          <w:sz w:val="24"/>
          <w:szCs w:val="24"/>
          <w:lang w:val="ru-RU"/>
        </w:rPr>
        <w:t>опыта др</w:t>
      </w:r>
      <w:r w:rsidRPr="008A3443">
        <w:rPr>
          <w:rFonts w:ascii="Times New Roman" w:hAnsi="Times New Roman"/>
          <w:sz w:val="24"/>
          <w:szCs w:val="24"/>
          <w:lang w:val="ru-RU"/>
        </w:rPr>
        <w:t>у</w:t>
      </w:r>
      <w:r w:rsidRPr="008A3443">
        <w:rPr>
          <w:rFonts w:ascii="Times New Roman" w:hAnsi="Times New Roman"/>
          <w:sz w:val="24"/>
          <w:szCs w:val="24"/>
          <w:lang w:val="ru-RU"/>
        </w:rPr>
        <w:t>гих;</w:t>
      </w:r>
    </w:p>
    <w:p w:rsidR="008A3443" w:rsidRPr="008A3443" w:rsidRDefault="008A3443" w:rsidP="00C237CF">
      <w:pPr>
        <w:pStyle w:val="a6"/>
        <w:widowControl/>
        <w:numPr>
          <w:ilvl w:val="0"/>
          <w:numId w:val="145"/>
        </w:numPr>
        <w:spacing w:after="0" w:line="240" w:lineRule="auto"/>
        <w:contextualSpacing w:val="0"/>
        <w:jc w:val="both"/>
        <w:rPr>
          <w:rFonts w:ascii="Times New Roman" w:hAnsi="Times New Roman"/>
          <w:sz w:val="24"/>
          <w:szCs w:val="24"/>
          <w:lang w:val="ru-RU"/>
        </w:rPr>
      </w:pPr>
      <w:r w:rsidRPr="008A3443">
        <w:rPr>
          <w:rFonts w:ascii="Times New Roman" w:hAnsi="Times New Roman"/>
          <w:sz w:val="24"/>
          <w:szCs w:val="24"/>
          <w:lang w:val="ru-RU"/>
        </w:rPr>
        <w:t>навык выявления и</w:t>
      </w:r>
      <w:r w:rsidRPr="008A3443">
        <w:rPr>
          <w:rFonts w:ascii="Times New Roman" w:hAnsi="Times New Roman"/>
          <w:sz w:val="24"/>
          <w:szCs w:val="24"/>
        </w:rPr>
        <w:t> </w:t>
      </w:r>
      <w:r w:rsidRPr="008A3443">
        <w:rPr>
          <w:rFonts w:ascii="Times New Roman" w:hAnsi="Times New Roman"/>
          <w:sz w:val="24"/>
          <w:szCs w:val="24"/>
          <w:lang w:val="ru-RU"/>
        </w:rPr>
        <w:t>связывания образов, способность формирования новых знаний, в</w:t>
      </w:r>
      <w:r w:rsidRPr="008A3443">
        <w:rPr>
          <w:rFonts w:ascii="Times New Roman" w:hAnsi="Times New Roman"/>
          <w:sz w:val="24"/>
          <w:szCs w:val="24"/>
        </w:rPr>
        <w:t> </w:t>
      </w:r>
      <w:r w:rsidRPr="008A3443">
        <w:rPr>
          <w:rFonts w:ascii="Times New Roman" w:hAnsi="Times New Roman"/>
          <w:sz w:val="24"/>
          <w:szCs w:val="24"/>
          <w:lang w:val="ru-RU"/>
        </w:rPr>
        <w:t>том числе способность формулировать идеи, понятия, гипотезы об</w:t>
      </w:r>
      <w:r w:rsidRPr="008A3443">
        <w:rPr>
          <w:rFonts w:ascii="Times New Roman" w:hAnsi="Times New Roman"/>
          <w:sz w:val="24"/>
          <w:szCs w:val="24"/>
        </w:rPr>
        <w:t> </w:t>
      </w:r>
      <w:r w:rsidRPr="008A3443">
        <w:rPr>
          <w:rFonts w:ascii="Times New Roman" w:hAnsi="Times New Roman"/>
          <w:sz w:val="24"/>
          <w:szCs w:val="24"/>
          <w:lang w:val="ru-RU"/>
        </w:rPr>
        <w:t>объектах и</w:t>
      </w:r>
      <w:r w:rsidRPr="008A3443">
        <w:rPr>
          <w:rFonts w:ascii="Times New Roman" w:hAnsi="Times New Roman"/>
          <w:sz w:val="24"/>
          <w:szCs w:val="24"/>
        </w:rPr>
        <w:t> </w:t>
      </w:r>
      <w:r w:rsidRPr="008A3443">
        <w:rPr>
          <w:rFonts w:ascii="Times New Roman" w:hAnsi="Times New Roman"/>
          <w:sz w:val="24"/>
          <w:szCs w:val="24"/>
          <w:lang w:val="ru-RU"/>
        </w:rPr>
        <w:t>явлениях, в</w:t>
      </w:r>
      <w:r w:rsidRPr="008A3443">
        <w:rPr>
          <w:rFonts w:ascii="Times New Roman" w:hAnsi="Times New Roman"/>
          <w:sz w:val="24"/>
          <w:szCs w:val="24"/>
        </w:rPr>
        <w:t> </w:t>
      </w:r>
      <w:r w:rsidRPr="008A3443">
        <w:rPr>
          <w:rFonts w:ascii="Times New Roman" w:hAnsi="Times New Roman"/>
          <w:sz w:val="24"/>
          <w:szCs w:val="24"/>
          <w:lang w:val="ru-RU"/>
        </w:rPr>
        <w:t>том числе ранее не</w:t>
      </w:r>
      <w:r w:rsidRPr="008A3443">
        <w:rPr>
          <w:rFonts w:ascii="Times New Roman" w:hAnsi="Times New Roman"/>
          <w:sz w:val="24"/>
          <w:szCs w:val="24"/>
        </w:rPr>
        <w:t> </w:t>
      </w:r>
      <w:r w:rsidRPr="008A3443">
        <w:rPr>
          <w:rFonts w:ascii="Times New Roman" w:hAnsi="Times New Roman"/>
          <w:sz w:val="24"/>
          <w:szCs w:val="24"/>
          <w:lang w:val="ru-RU"/>
        </w:rPr>
        <w:t>известных, осознавать дефициты собственных знаний и</w:t>
      </w:r>
      <w:r w:rsidRPr="008A3443">
        <w:rPr>
          <w:rFonts w:ascii="Times New Roman" w:hAnsi="Times New Roman"/>
          <w:sz w:val="24"/>
          <w:szCs w:val="24"/>
        </w:rPr>
        <w:t> </w:t>
      </w:r>
      <w:r w:rsidRPr="008A3443">
        <w:rPr>
          <w:rFonts w:ascii="Times New Roman" w:hAnsi="Times New Roman"/>
          <w:sz w:val="24"/>
          <w:szCs w:val="24"/>
          <w:lang w:val="ru-RU"/>
        </w:rPr>
        <w:t>компетентностей, планировать свое развитие;</w:t>
      </w:r>
    </w:p>
    <w:p w:rsidR="008A3443" w:rsidRPr="008A3443" w:rsidRDefault="008A3443" w:rsidP="00C237CF">
      <w:pPr>
        <w:pStyle w:val="a6"/>
        <w:widowControl/>
        <w:numPr>
          <w:ilvl w:val="0"/>
          <w:numId w:val="145"/>
        </w:numPr>
        <w:spacing w:after="0" w:line="240" w:lineRule="auto"/>
        <w:contextualSpacing w:val="0"/>
        <w:jc w:val="both"/>
        <w:rPr>
          <w:rFonts w:ascii="Times New Roman" w:hAnsi="Times New Roman"/>
          <w:sz w:val="24"/>
          <w:szCs w:val="24"/>
          <w:lang w:val="ru-RU"/>
        </w:rPr>
      </w:pPr>
      <w:r w:rsidRPr="008A3443">
        <w:rPr>
          <w:rFonts w:ascii="Times New Roman" w:hAnsi="Times New Roman"/>
          <w:sz w:val="24"/>
          <w:szCs w:val="24"/>
          <w:lang w:val="ru-RU"/>
        </w:rPr>
        <w:t>умение распознавать конкретные примеры понятия по</w:t>
      </w:r>
      <w:r w:rsidRPr="008A3443">
        <w:rPr>
          <w:rFonts w:ascii="Times New Roman" w:hAnsi="Times New Roman"/>
          <w:sz w:val="24"/>
          <w:szCs w:val="24"/>
        </w:rPr>
        <w:t> </w:t>
      </w:r>
      <w:r w:rsidRPr="008A3443">
        <w:rPr>
          <w:rFonts w:ascii="Times New Roman" w:hAnsi="Times New Roman"/>
          <w:sz w:val="24"/>
          <w:szCs w:val="24"/>
          <w:lang w:val="ru-RU"/>
        </w:rPr>
        <w:t>характерным признакам, выпо</w:t>
      </w:r>
      <w:r w:rsidRPr="008A3443">
        <w:rPr>
          <w:rFonts w:ascii="Times New Roman" w:hAnsi="Times New Roman"/>
          <w:sz w:val="24"/>
          <w:szCs w:val="24"/>
          <w:lang w:val="ru-RU"/>
        </w:rPr>
        <w:t>л</w:t>
      </w:r>
      <w:r w:rsidRPr="008A3443">
        <w:rPr>
          <w:rFonts w:ascii="Times New Roman" w:hAnsi="Times New Roman"/>
          <w:sz w:val="24"/>
          <w:szCs w:val="24"/>
          <w:lang w:val="ru-RU"/>
        </w:rPr>
        <w:t>нять операции в</w:t>
      </w:r>
      <w:r w:rsidRPr="008A3443">
        <w:rPr>
          <w:rFonts w:ascii="Times New Roman" w:hAnsi="Times New Roman"/>
          <w:sz w:val="24"/>
          <w:szCs w:val="24"/>
        </w:rPr>
        <w:t> </w:t>
      </w:r>
      <w:r w:rsidRPr="008A3443">
        <w:rPr>
          <w:rFonts w:ascii="Times New Roman" w:hAnsi="Times New Roman"/>
          <w:sz w:val="24"/>
          <w:szCs w:val="24"/>
          <w:lang w:val="ru-RU"/>
        </w:rPr>
        <w:t>соответствии с</w:t>
      </w:r>
      <w:r w:rsidRPr="008A3443">
        <w:rPr>
          <w:rFonts w:ascii="Times New Roman" w:hAnsi="Times New Roman"/>
          <w:sz w:val="24"/>
          <w:szCs w:val="24"/>
        </w:rPr>
        <w:t> </w:t>
      </w:r>
      <w:r w:rsidRPr="008A3443">
        <w:rPr>
          <w:rFonts w:ascii="Times New Roman" w:hAnsi="Times New Roman"/>
          <w:sz w:val="24"/>
          <w:szCs w:val="24"/>
          <w:lang w:val="ru-RU"/>
        </w:rPr>
        <w:t>определением и</w:t>
      </w:r>
      <w:r w:rsidRPr="008A3443">
        <w:rPr>
          <w:rFonts w:ascii="Times New Roman" w:hAnsi="Times New Roman"/>
          <w:sz w:val="24"/>
          <w:szCs w:val="24"/>
        </w:rPr>
        <w:t> </w:t>
      </w:r>
      <w:r w:rsidRPr="008A3443">
        <w:rPr>
          <w:rFonts w:ascii="Times New Roman" w:hAnsi="Times New Roman"/>
          <w:sz w:val="24"/>
          <w:szCs w:val="24"/>
          <w:lang w:val="ru-RU"/>
        </w:rPr>
        <w:t>простейшими свойствами понятия, конкретиз</w:t>
      </w:r>
      <w:r w:rsidRPr="008A3443">
        <w:rPr>
          <w:rFonts w:ascii="Times New Roman" w:hAnsi="Times New Roman"/>
          <w:sz w:val="24"/>
          <w:szCs w:val="24"/>
          <w:lang w:val="ru-RU"/>
        </w:rPr>
        <w:t>и</w:t>
      </w:r>
      <w:r w:rsidRPr="008A3443">
        <w:rPr>
          <w:rFonts w:ascii="Times New Roman" w:hAnsi="Times New Roman"/>
          <w:sz w:val="24"/>
          <w:szCs w:val="24"/>
          <w:lang w:val="ru-RU"/>
        </w:rPr>
        <w:t>ровать понятие примерами, использовать понятие и</w:t>
      </w:r>
      <w:r w:rsidRPr="008A3443">
        <w:rPr>
          <w:rFonts w:ascii="Times New Roman" w:hAnsi="Times New Roman"/>
          <w:sz w:val="24"/>
          <w:szCs w:val="24"/>
        </w:rPr>
        <w:t> </w:t>
      </w:r>
      <w:r w:rsidRPr="008A3443">
        <w:rPr>
          <w:rFonts w:ascii="Times New Roman" w:hAnsi="Times New Roman"/>
          <w:sz w:val="24"/>
          <w:szCs w:val="24"/>
          <w:lang w:val="ru-RU"/>
        </w:rPr>
        <w:t>его свойства при решении задач (д</w:t>
      </w:r>
      <w:r w:rsidRPr="008A3443">
        <w:rPr>
          <w:rFonts w:ascii="Times New Roman" w:hAnsi="Times New Roman"/>
          <w:sz w:val="24"/>
          <w:szCs w:val="24"/>
          <w:lang w:val="ru-RU"/>
        </w:rPr>
        <w:t>а</w:t>
      </w:r>
      <w:r w:rsidRPr="008A3443">
        <w:rPr>
          <w:rFonts w:ascii="Times New Roman" w:hAnsi="Times New Roman"/>
          <w:sz w:val="24"/>
          <w:szCs w:val="24"/>
          <w:lang w:val="ru-RU"/>
        </w:rPr>
        <w:t>лее</w:t>
      </w:r>
      <w:r w:rsidRPr="008A3443">
        <w:rPr>
          <w:rFonts w:ascii="Times New Roman" w:hAnsi="Times New Roman"/>
          <w:sz w:val="24"/>
          <w:szCs w:val="24"/>
        </w:rPr>
        <w:t> </w:t>
      </w:r>
      <w:r w:rsidRPr="008A3443">
        <w:rPr>
          <w:rFonts w:ascii="Times New Roman" w:hAnsi="Times New Roman"/>
          <w:sz w:val="24"/>
          <w:szCs w:val="24"/>
          <w:lang w:val="ru-RU"/>
        </w:rPr>
        <w:t>– оперировать понятиями), а</w:t>
      </w:r>
      <w:r w:rsidRPr="008A3443">
        <w:rPr>
          <w:rFonts w:ascii="Times New Roman" w:hAnsi="Times New Roman"/>
          <w:sz w:val="24"/>
          <w:szCs w:val="24"/>
        </w:rPr>
        <w:t> </w:t>
      </w:r>
      <w:r w:rsidRPr="008A3443">
        <w:rPr>
          <w:rFonts w:ascii="Times New Roman" w:hAnsi="Times New Roman"/>
          <w:sz w:val="24"/>
          <w:szCs w:val="24"/>
          <w:lang w:val="ru-RU"/>
        </w:rPr>
        <w:t>также оперировать терминами и</w:t>
      </w:r>
      <w:r w:rsidRPr="008A3443">
        <w:rPr>
          <w:rFonts w:ascii="Times New Roman" w:hAnsi="Times New Roman"/>
          <w:sz w:val="24"/>
          <w:szCs w:val="24"/>
        </w:rPr>
        <w:t> </w:t>
      </w:r>
      <w:r w:rsidRPr="008A3443">
        <w:rPr>
          <w:rFonts w:ascii="Times New Roman" w:hAnsi="Times New Roman"/>
          <w:sz w:val="24"/>
          <w:szCs w:val="24"/>
          <w:lang w:val="ru-RU"/>
        </w:rPr>
        <w:t>представлениями в</w:t>
      </w:r>
      <w:r w:rsidRPr="008A3443">
        <w:rPr>
          <w:rFonts w:ascii="Times New Roman" w:hAnsi="Times New Roman"/>
          <w:sz w:val="24"/>
          <w:szCs w:val="24"/>
        </w:rPr>
        <w:t> </w:t>
      </w:r>
      <w:r w:rsidRPr="008A3443">
        <w:rPr>
          <w:rFonts w:ascii="Times New Roman" w:hAnsi="Times New Roman"/>
          <w:sz w:val="24"/>
          <w:szCs w:val="24"/>
          <w:lang w:val="ru-RU"/>
        </w:rPr>
        <w:t>области концепции устойчивого развития;</w:t>
      </w:r>
    </w:p>
    <w:p w:rsidR="008A3443" w:rsidRPr="008A3443" w:rsidRDefault="008A3443" w:rsidP="00C237CF">
      <w:pPr>
        <w:pStyle w:val="a6"/>
        <w:widowControl/>
        <w:numPr>
          <w:ilvl w:val="0"/>
          <w:numId w:val="145"/>
        </w:numPr>
        <w:spacing w:after="0" w:line="240" w:lineRule="auto"/>
        <w:contextualSpacing w:val="0"/>
        <w:jc w:val="both"/>
        <w:rPr>
          <w:rFonts w:ascii="Times New Roman" w:hAnsi="Times New Roman"/>
          <w:sz w:val="24"/>
          <w:szCs w:val="24"/>
          <w:lang w:val="ru-RU"/>
        </w:rPr>
      </w:pPr>
      <w:r w:rsidRPr="008A3443">
        <w:rPr>
          <w:rFonts w:ascii="Times New Roman" w:hAnsi="Times New Roman"/>
          <w:sz w:val="24"/>
          <w:szCs w:val="24"/>
          <w:lang w:val="ru-RU"/>
        </w:rPr>
        <w:t>умение анализировать и</w:t>
      </w:r>
      <w:r w:rsidRPr="008A3443">
        <w:rPr>
          <w:rFonts w:ascii="Times New Roman" w:hAnsi="Times New Roman"/>
          <w:sz w:val="24"/>
          <w:szCs w:val="24"/>
        </w:rPr>
        <w:t> </w:t>
      </w:r>
      <w:r w:rsidRPr="008A3443">
        <w:rPr>
          <w:rFonts w:ascii="Times New Roman" w:hAnsi="Times New Roman"/>
          <w:sz w:val="24"/>
          <w:szCs w:val="24"/>
          <w:lang w:val="ru-RU"/>
        </w:rPr>
        <w:t>выявлять взаимосвязи природы, общества и</w:t>
      </w:r>
      <w:r w:rsidRPr="008A3443">
        <w:rPr>
          <w:rFonts w:ascii="Times New Roman" w:hAnsi="Times New Roman"/>
          <w:sz w:val="24"/>
          <w:szCs w:val="24"/>
        </w:rPr>
        <w:t> </w:t>
      </w:r>
      <w:r w:rsidRPr="008A3443">
        <w:rPr>
          <w:rFonts w:ascii="Times New Roman" w:hAnsi="Times New Roman"/>
          <w:sz w:val="24"/>
          <w:szCs w:val="24"/>
          <w:lang w:val="ru-RU"/>
        </w:rPr>
        <w:t>экономики;</w:t>
      </w:r>
    </w:p>
    <w:p w:rsidR="008A3443" w:rsidRPr="008A3443" w:rsidRDefault="008A3443" w:rsidP="00C237CF">
      <w:pPr>
        <w:pStyle w:val="a6"/>
        <w:widowControl/>
        <w:numPr>
          <w:ilvl w:val="0"/>
          <w:numId w:val="145"/>
        </w:numPr>
        <w:spacing w:after="0" w:line="240" w:lineRule="auto"/>
        <w:contextualSpacing w:val="0"/>
        <w:jc w:val="both"/>
        <w:rPr>
          <w:rFonts w:ascii="Times New Roman" w:hAnsi="Times New Roman"/>
          <w:sz w:val="24"/>
          <w:szCs w:val="24"/>
          <w:lang w:val="ru-RU"/>
        </w:rPr>
      </w:pPr>
      <w:r w:rsidRPr="008A3443">
        <w:rPr>
          <w:rFonts w:ascii="Times New Roman" w:hAnsi="Times New Roman"/>
          <w:sz w:val="24"/>
          <w:szCs w:val="24"/>
          <w:lang w:val="ru-RU"/>
        </w:rPr>
        <w:t>умение оценивать свои действия с</w:t>
      </w:r>
      <w:r w:rsidRPr="008A3443">
        <w:rPr>
          <w:rFonts w:ascii="Times New Roman" w:hAnsi="Times New Roman"/>
          <w:sz w:val="24"/>
          <w:szCs w:val="24"/>
        </w:rPr>
        <w:t> </w:t>
      </w:r>
      <w:r w:rsidRPr="008A3443">
        <w:rPr>
          <w:rFonts w:ascii="Times New Roman" w:hAnsi="Times New Roman"/>
          <w:sz w:val="24"/>
          <w:szCs w:val="24"/>
          <w:lang w:val="ru-RU"/>
        </w:rPr>
        <w:t>учетом влияния на</w:t>
      </w:r>
      <w:r w:rsidRPr="008A3443">
        <w:rPr>
          <w:rFonts w:ascii="Times New Roman" w:hAnsi="Times New Roman"/>
          <w:sz w:val="24"/>
          <w:szCs w:val="24"/>
        </w:rPr>
        <w:t> </w:t>
      </w:r>
      <w:r w:rsidRPr="008A3443">
        <w:rPr>
          <w:rFonts w:ascii="Times New Roman" w:hAnsi="Times New Roman"/>
          <w:sz w:val="24"/>
          <w:szCs w:val="24"/>
          <w:lang w:val="ru-RU"/>
        </w:rPr>
        <w:t>окружающую среду, достижения ц</w:t>
      </w:r>
      <w:r w:rsidRPr="008A3443">
        <w:rPr>
          <w:rFonts w:ascii="Times New Roman" w:hAnsi="Times New Roman"/>
          <w:sz w:val="24"/>
          <w:szCs w:val="24"/>
          <w:lang w:val="ru-RU"/>
        </w:rPr>
        <w:t>е</w:t>
      </w:r>
      <w:r w:rsidRPr="008A3443">
        <w:rPr>
          <w:rFonts w:ascii="Times New Roman" w:hAnsi="Times New Roman"/>
          <w:sz w:val="24"/>
          <w:szCs w:val="24"/>
          <w:lang w:val="ru-RU"/>
        </w:rPr>
        <w:t>лей и</w:t>
      </w:r>
      <w:r w:rsidRPr="008A3443">
        <w:rPr>
          <w:rFonts w:ascii="Times New Roman" w:hAnsi="Times New Roman"/>
          <w:sz w:val="24"/>
          <w:szCs w:val="24"/>
        </w:rPr>
        <w:t> </w:t>
      </w:r>
      <w:r w:rsidRPr="008A3443">
        <w:rPr>
          <w:rFonts w:ascii="Times New Roman" w:hAnsi="Times New Roman"/>
          <w:sz w:val="24"/>
          <w:szCs w:val="24"/>
          <w:lang w:val="ru-RU"/>
        </w:rPr>
        <w:t>преодоления вызовов, возможных глобальных последствий;</w:t>
      </w:r>
    </w:p>
    <w:p w:rsidR="008A3443" w:rsidRPr="008A3443" w:rsidRDefault="008A3443" w:rsidP="00C237CF">
      <w:pPr>
        <w:pStyle w:val="a6"/>
        <w:widowControl/>
        <w:numPr>
          <w:ilvl w:val="0"/>
          <w:numId w:val="145"/>
        </w:numPr>
        <w:spacing w:after="0" w:line="240" w:lineRule="auto"/>
        <w:contextualSpacing w:val="0"/>
        <w:jc w:val="both"/>
        <w:rPr>
          <w:rFonts w:ascii="Times New Roman" w:hAnsi="Times New Roman"/>
          <w:sz w:val="24"/>
          <w:szCs w:val="24"/>
          <w:lang w:val="ru-RU"/>
        </w:rPr>
      </w:pPr>
      <w:r w:rsidRPr="008A3443">
        <w:rPr>
          <w:rFonts w:ascii="Times New Roman" w:hAnsi="Times New Roman"/>
          <w:sz w:val="24"/>
          <w:szCs w:val="24"/>
          <w:lang w:val="ru-RU"/>
        </w:rPr>
        <w:t>способность обучающихся осознавать стрессовую ситуацию, оценивать происходящие и</w:t>
      </w:r>
      <w:r w:rsidRPr="008A3443">
        <w:rPr>
          <w:rFonts w:ascii="Times New Roman" w:hAnsi="Times New Roman"/>
          <w:sz w:val="24"/>
          <w:szCs w:val="24"/>
          <w:lang w:val="ru-RU"/>
        </w:rPr>
        <w:t>з</w:t>
      </w:r>
      <w:r w:rsidRPr="008A3443">
        <w:rPr>
          <w:rFonts w:ascii="Times New Roman" w:hAnsi="Times New Roman"/>
          <w:sz w:val="24"/>
          <w:szCs w:val="24"/>
          <w:lang w:val="ru-RU"/>
        </w:rPr>
        <w:t>менения и</w:t>
      </w:r>
      <w:r w:rsidRPr="008A3443">
        <w:rPr>
          <w:rFonts w:ascii="Times New Roman" w:hAnsi="Times New Roman"/>
          <w:sz w:val="24"/>
          <w:szCs w:val="24"/>
        </w:rPr>
        <w:t> </w:t>
      </w:r>
      <w:r w:rsidRPr="008A3443">
        <w:rPr>
          <w:rFonts w:ascii="Times New Roman" w:hAnsi="Times New Roman"/>
          <w:sz w:val="24"/>
          <w:szCs w:val="24"/>
          <w:lang w:val="ru-RU"/>
        </w:rPr>
        <w:t>их</w:t>
      </w:r>
      <w:r w:rsidRPr="008A3443">
        <w:rPr>
          <w:rFonts w:ascii="Times New Roman" w:hAnsi="Times New Roman"/>
          <w:sz w:val="24"/>
          <w:szCs w:val="24"/>
        </w:rPr>
        <w:t> </w:t>
      </w:r>
      <w:r w:rsidRPr="008A3443">
        <w:rPr>
          <w:rFonts w:ascii="Times New Roman" w:hAnsi="Times New Roman"/>
          <w:sz w:val="24"/>
          <w:szCs w:val="24"/>
          <w:lang w:val="ru-RU"/>
        </w:rPr>
        <w:t>последствия;</w:t>
      </w:r>
    </w:p>
    <w:p w:rsidR="008A3443" w:rsidRPr="008A3443" w:rsidRDefault="008A3443" w:rsidP="00C237CF">
      <w:pPr>
        <w:pStyle w:val="a6"/>
        <w:widowControl/>
        <w:numPr>
          <w:ilvl w:val="0"/>
          <w:numId w:val="145"/>
        </w:numPr>
        <w:spacing w:after="0" w:line="240" w:lineRule="auto"/>
        <w:contextualSpacing w:val="0"/>
        <w:jc w:val="both"/>
        <w:rPr>
          <w:rFonts w:ascii="Times New Roman" w:hAnsi="Times New Roman"/>
          <w:sz w:val="24"/>
          <w:szCs w:val="24"/>
          <w:lang w:val="ru-RU"/>
        </w:rPr>
      </w:pPr>
      <w:r w:rsidRPr="008A3443">
        <w:rPr>
          <w:rFonts w:ascii="Times New Roman" w:hAnsi="Times New Roman"/>
          <w:sz w:val="24"/>
          <w:szCs w:val="24"/>
          <w:lang w:val="ru-RU"/>
        </w:rPr>
        <w:t>воспринимать стрессовую ситуацию как вызов, требующий контрмер;</w:t>
      </w:r>
    </w:p>
    <w:p w:rsidR="008A3443" w:rsidRPr="008A3443" w:rsidRDefault="008A3443" w:rsidP="00C237CF">
      <w:pPr>
        <w:pStyle w:val="a6"/>
        <w:widowControl/>
        <w:numPr>
          <w:ilvl w:val="0"/>
          <w:numId w:val="145"/>
        </w:numPr>
        <w:spacing w:after="0" w:line="240" w:lineRule="auto"/>
        <w:contextualSpacing w:val="0"/>
        <w:jc w:val="both"/>
        <w:rPr>
          <w:rFonts w:ascii="Times New Roman" w:hAnsi="Times New Roman"/>
          <w:sz w:val="24"/>
          <w:szCs w:val="24"/>
          <w:lang w:val="ru-RU"/>
        </w:rPr>
      </w:pPr>
      <w:r w:rsidRPr="008A3443">
        <w:rPr>
          <w:rFonts w:ascii="Times New Roman" w:hAnsi="Times New Roman"/>
          <w:sz w:val="24"/>
          <w:szCs w:val="24"/>
          <w:lang w:val="ru-RU"/>
        </w:rPr>
        <w:t>оценивать ситуацию стресса, корректировать принимаемые решения и</w:t>
      </w:r>
      <w:r w:rsidRPr="008A3443">
        <w:rPr>
          <w:rFonts w:ascii="Times New Roman" w:hAnsi="Times New Roman"/>
          <w:sz w:val="24"/>
          <w:szCs w:val="24"/>
        </w:rPr>
        <w:t> </w:t>
      </w:r>
      <w:r w:rsidRPr="008A3443">
        <w:rPr>
          <w:rFonts w:ascii="Times New Roman" w:hAnsi="Times New Roman"/>
          <w:sz w:val="24"/>
          <w:szCs w:val="24"/>
          <w:lang w:val="ru-RU"/>
        </w:rPr>
        <w:t>действия;</w:t>
      </w:r>
    </w:p>
    <w:p w:rsidR="008A3443" w:rsidRPr="008A3443" w:rsidRDefault="008A3443" w:rsidP="00C237CF">
      <w:pPr>
        <w:pStyle w:val="a6"/>
        <w:widowControl/>
        <w:numPr>
          <w:ilvl w:val="0"/>
          <w:numId w:val="145"/>
        </w:numPr>
        <w:spacing w:after="0" w:line="240" w:lineRule="auto"/>
        <w:contextualSpacing w:val="0"/>
        <w:jc w:val="both"/>
        <w:rPr>
          <w:rFonts w:ascii="Times New Roman" w:hAnsi="Times New Roman"/>
          <w:sz w:val="24"/>
          <w:szCs w:val="24"/>
          <w:lang w:val="ru-RU"/>
        </w:rPr>
      </w:pPr>
      <w:r w:rsidRPr="008A3443">
        <w:rPr>
          <w:rFonts w:ascii="Times New Roman" w:hAnsi="Times New Roman"/>
          <w:sz w:val="24"/>
          <w:szCs w:val="24"/>
          <w:lang w:val="ru-RU"/>
        </w:rPr>
        <w:t>формулировать и</w:t>
      </w:r>
      <w:r w:rsidRPr="008A3443">
        <w:rPr>
          <w:rFonts w:ascii="Times New Roman" w:hAnsi="Times New Roman"/>
          <w:sz w:val="24"/>
          <w:szCs w:val="24"/>
        </w:rPr>
        <w:t> </w:t>
      </w:r>
      <w:r w:rsidRPr="008A3443">
        <w:rPr>
          <w:rFonts w:ascii="Times New Roman" w:hAnsi="Times New Roman"/>
          <w:sz w:val="24"/>
          <w:szCs w:val="24"/>
          <w:lang w:val="ru-RU"/>
        </w:rPr>
        <w:t>оценивать риски и</w:t>
      </w:r>
      <w:r w:rsidRPr="008A3443">
        <w:rPr>
          <w:rFonts w:ascii="Times New Roman" w:hAnsi="Times New Roman"/>
          <w:sz w:val="24"/>
          <w:szCs w:val="24"/>
        </w:rPr>
        <w:t> </w:t>
      </w:r>
      <w:r w:rsidRPr="008A3443">
        <w:rPr>
          <w:rFonts w:ascii="Times New Roman" w:hAnsi="Times New Roman"/>
          <w:sz w:val="24"/>
          <w:szCs w:val="24"/>
          <w:lang w:val="ru-RU"/>
        </w:rPr>
        <w:t>последствия, формировать опыт, уметь находить поз</w:t>
      </w:r>
      <w:r w:rsidRPr="008A3443">
        <w:rPr>
          <w:rFonts w:ascii="Times New Roman" w:hAnsi="Times New Roman"/>
          <w:sz w:val="24"/>
          <w:szCs w:val="24"/>
          <w:lang w:val="ru-RU"/>
        </w:rPr>
        <w:t>и</w:t>
      </w:r>
      <w:r w:rsidRPr="008A3443">
        <w:rPr>
          <w:rFonts w:ascii="Times New Roman" w:hAnsi="Times New Roman"/>
          <w:sz w:val="24"/>
          <w:szCs w:val="24"/>
          <w:lang w:val="ru-RU"/>
        </w:rPr>
        <w:t>тивное в</w:t>
      </w:r>
      <w:r w:rsidRPr="008A3443">
        <w:rPr>
          <w:rFonts w:ascii="Times New Roman" w:hAnsi="Times New Roman"/>
          <w:sz w:val="24"/>
          <w:szCs w:val="24"/>
        </w:rPr>
        <w:t> </w:t>
      </w:r>
      <w:r w:rsidRPr="008A3443">
        <w:rPr>
          <w:rFonts w:ascii="Times New Roman" w:hAnsi="Times New Roman"/>
          <w:sz w:val="24"/>
          <w:szCs w:val="24"/>
          <w:lang w:val="ru-RU"/>
        </w:rPr>
        <w:t>произошедшей ситуации;</w:t>
      </w:r>
    </w:p>
    <w:p w:rsidR="008A3443" w:rsidRPr="008A3443" w:rsidRDefault="008A3443" w:rsidP="00C237CF">
      <w:pPr>
        <w:pStyle w:val="a6"/>
        <w:widowControl/>
        <w:numPr>
          <w:ilvl w:val="0"/>
          <w:numId w:val="145"/>
        </w:numPr>
        <w:spacing w:after="0" w:line="240" w:lineRule="auto"/>
        <w:contextualSpacing w:val="0"/>
        <w:jc w:val="both"/>
        <w:rPr>
          <w:rFonts w:ascii="Times New Roman" w:hAnsi="Times New Roman"/>
          <w:sz w:val="24"/>
          <w:szCs w:val="24"/>
          <w:lang w:val="ru-RU"/>
        </w:rPr>
      </w:pPr>
      <w:r w:rsidRPr="008A3443">
        <w:rPr>
          <w:rFonts w:ascii="Times New Roman" w:hAnsi="Times New Roman"/>
          <w:sz w:val="24"/>
          <w:szCs w:val="24"/>
          <w:lang w:val="ru-RU"/>
        </w:rPr>
        <w:t>быть готовым действовать в</w:t>
      </w:r>
      <w:r w:rsidRPr="008A3443">
        <w:rPr>
          <w:rFonts w:ascii="Times New Roman" w:hAnsi="Times New Roman"/>
          <w:sz w:val="24"/>
          <w:szCs w:val="24"/>
        </w:rPr>
        <w:t> </w:t>
      </w:r>
      <w:r w:rsidRPr="008A3443">
        <w:rPr>
          <w:rFonts w:ascii="Times New Roman" w:hAnsi="Times New Roman"/>
          <w:sz w:val="24"/>
          <w:szCs w:val="24"/>
          <w:lang w:val="ru-RU"/>
        </w:rPr>
        <w:t>отсутствие гарантий успеха.</w:t>
      </w:r>
    </w:p>
    <w:p w:rsidR="008A3443" w:rsidRPr="008A3443" w:rsidRDefault="008A3443" w:rsidP="00C237CF">
      <w:pPr>
        <w:spacing w:after="0" w:line="240" w:lineRule="auto"/>
        <w:jc w:val="both"/>
        <w:rPr>
          <w:rFonts w:ascii="Times New Roman" w:hAnsi="Times New Roman"/>
          <w:sz w:val="24"/>
          <w:szCs w:val="24"/>
        </w:rPr>
      </w:pPr>
      <w:r w:rsidRPr="008A3443">
        <w:rPr>
          <w:rFonts w:ascii="Times New Roman" w:hAnsi="Times New Roman"/>
          <w:b/>
          <w:bCs/>
          <w:sz w:val="24"/>
          <w:szCs w:val="24"/>
        </w:rPr>
        <w:t>Задачи:</w:t>
      </w:r>
    </w:p>
    <w:p w:rsidR="008A3443" w:rsidRPr="008A3443" w:rsidRDefault="008A3443" w:rsidP="00C237CF">
      <w:pPr>
        <w:pStyle w:val="a6"/>
        <w:widowControl/>
        <w:numPr>
          <w:ilvl w:val="0"/>
          <w:numId w:val="147"/>
        </w:numPr>
        <w:spacing w:after="0" w:line="240" w:lineRule="auto"/>
        <w:contextualSpacing w:val="0"/>
        <w:jc w:val="both"/>
        <w:rPr>
          <w:rFonts w:ascii="Times New Roman" w:hAnsi="Times New Roman"/>
          <w:sz w:val="24"/>
          <w:szCs w:val="24"/>
          <w:lang w:val="ru-RU"/>
        </w:rPr>
      </w:pPr>
      <w:r w:rsidRPr="008A3443">
        <w:rPr>
          <w:rFonts w:ascii="Times New Roman" w:hAnsi="Times New Roman"/>
          <w:sz w:val="24"/>
          <w:szCs w:val="24"/>
          <w:lang w:val="ru-RU"/>
        </w:rPr>
        <w:t>реализовывать потенциал классного руководства в воспитании обучающихся, поддерж</w:t>
      </w:r>
      <w:r w:rsidRPr="008A3443">
        <w:rPr>
          <w:rFonts w:ascii="Times New Roman" w:hAnsi="Times New Roman"/>
          <w:sz w:val="24"/>
          <w:szCs w:val="24"/>
          <w:lang w:val="ru-RU"/>
        </w:rPr>
        <w:t>и</w:t>
      </w:r>
      <w:r w:rsidRPr="008A3443">
        <w:rPr>
          <w:rFonts w:ascii="Times New Roman" w:hAnsi="Times New Roman"/>
          <w:sz w:val="24"/>
          <w:szCs w:val="24"/>
          <w:lang w:val="ru-RU"/>
        </w:rPr>
        <w:t>вать активное участие классных сообществ в жизни образовательной организации;</w:t>
      </w:r>
    </w:p>
    <w:p w:rsidR="008A3443" w:rsidRPr="008A3443" w:rsidRDefault="008A3443" w:rsidP="00C237CF">
      <w:pPr>
        <w:pStyle w:val="a6"/>
        <w:widowControl/>
        <w:numPr>
          <w:ilvl w:val="0"/>
          <w:numId w:val="147"/>
        </w:numPr>
        <w:spacing w:after="0" w:line="240" w:lineRule="auto"/>
        <w:contextualSpacing w:val="0"/>
        <w:jc w:val="both"/>
        <w:rPr>
          <w:rFonts w:ascii="Times New Roman" w:hAnsi="Times New Roman"/>
          <w:sz w:val="24"/>
          <w:szCs w:val="24"/>
          <w:lang w:val="ru-RU"/>
        </w:rPr>
      </w:pPr>
      <w:r w:rsidRPr="008A3443">
        <w:rPr>
          <w:rFonts w:ascii="Times New Roman" w:hAnsi="Times New Roman"/>
          <w:sz w:val="24"/>
          <w:szCs w:val="24"/>
          <w:lang w:val="ru-RU"/>
        </w:rPr>
        <w:t>вовлекать обучающихся в кружки, секции, клубы, студии и иные объединения, работ</w:t>
      </w:r>
      <w:r w:rsidRPr="008A3443">
        <w:rPr>
          <w:rFonts w:ascii="Times New Roman" w:hAnsi="Times New Roman"/>
          <w:sz w:val="24"/>
          <w:szCs w:val="24"/>
          <w:lang w:val="ru-RU"/>
        </w:rPr>
        <w:t>а</w:t>
      </w:r>
      <w:r w:rsidRPr="008A3443">
        <w:rPr>
          <w:rFonts w:ascii="Times New Roman" w:hAnsi="Times New Roman"/>
          <w:sz w:val="24"/>
          <w:szCs w:val="24"/>
          <w:lang w:val="ru-RU"/>
        </w:rPr>
        <w:t>ющие по школьным программам внеурочной деятельности, реализовывать их воспитательные возможности;</w:t>
      </w:r>
    </w:p>
    <w:p w:rsidR="008A3443" w:rsidRPr="008A3443" w:rsidRDefault="008A3443" w:rsidP="00C237CF">
      <w:pPr>
        <w:pStyle w:val="a6"/>
        <w:widowControl/>
        <w:numPr>
          <w:ilvl w:val="0"/>
          <w:numId w:val="147"/>
        </w:numPr>
        <w:spacing w:after="0" w:line="240" w:lineRule="auto"/>
        <w:contextualSpacing w:val="0"/>
        <w:jc w:val="both"/>
        <w:rPr>
          <w:rFonts w:ascii="Times New Roman" w:hAnsi="Times New Roman"/>
          <w:sz w:val="24"/>
          <w:szCs w:val="24"/>
          <w:lang w:val="ru-RU"/>
        </w:rPr>
      </w:pPr>
      <w:r w:rsidRPr="008A3443">
        <w:rPr>
          <w:rFonts w:ascii="Times New Roman" w:hAnsi="Times New Roman"/>
          <w:sz w:val="24"/>
          <w:szCs w:val="24"/>
          <w:lang w:val="ru-RU"/>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8A3443" w:rsidRPr="008A3443" w:rsidRDefault="008A3443" w:rsidP="00C237CF">
      <w:pPr>
        <w:pStyle w:val="a6"/>
        <w:widowControl/>
        <w:numPr>
          <w:ilvl w:val="0"/>
          <w:numId w:val="147"/>
        </w:numPr>
        <w:spacing w:after="0" w:line="240" w:lineRule="auto"/>
        <w:contextualSpacing w:val="0"/>
        <w:jc w:val="both"/>
        <w:rPr>
          <w:rFonts w:ascii="Times New Roman" w:hAnsi="Times New Roman"/>
          <w:sz w:val="24"/>
          <w:szCs w:val="24"/>
          <w:lang w:val="ru-RU"/>
        </w:rPr>
      </w:pPr>
      <w:r w:rsidRPr="008A3443">
        <w:rPr>
          <w:rFonts w:ascii="Times New Roman" w:hAnsi="Times New Roman"/>
          <w:sz w:val="24"/>
          <w:szCs w:val="24"/>
          <w:lang w:val="ru-RU"/>
        </w:rPr>
        <w:t>организовывать взаимодействие с семьями обучающихся, их родителями (законными пре</w:t>
      </w:r>
      <w:r w:rsidRPr="008A3443">
        <w:rPr>
          <w:rFonts w:ascii="Times New Roman" w:hAnsi="Times New Roman"/>
          <w:sz w:val="24"/>
          <w:szCs w:val="24"/>
          <w:lang w:val="ru-RU"/>
        </w:rPr>
        <w:t>д</w:t>
      </w:r>
      <w:r w:rsidRPr="008A3443">
        <w:rPr>
          <w:rFonts w:ascii="Times New Roman" w:hAnsi="Times New Roman"/>
          <w:sz w:val="24"/>
          <w:szCs w:val="24"/>
          <w:lang w:val="ru-RU"/>
        </w:rPr>
        <w:t>ставителями), направленное на совместное решение проблем личностного развития обуч</w:t>
      </w:r>
      <w:r w:rsidRPr="008A3443">
        <w:rPr>
          <w:rFonts w:ascii="Times New Roman" w:hAnsi="Times New Roman"/>
          <w:sz w:val="24"/>
          <w:szCs w:val="24"/>
          <w:lang w:val="ru-RU"/>
        </w:rPr>
        <w:t>а</w:t>
      </w:r>
      <w:r w:rsidRPr="008A3443">
        <w:rPr>
          <w:rFonts w:ascii="Times New Roman" w:hAnsi="Times New Roman"/>
          <w:sz w:val="24"/>
          <w:szCs w:val="24"/>
          <w:lang w:val="ru-RU"/>
        </w:rPr>
        <w:t>ющихся;</w:t>
      </w:r>
    </w:p>
    <w:p w:rsidR="008A3443" w:rsidRPr="008A3443" w:rsidRDefault="008A3443" w:rsidP="00C237CF">
      <w:pPr>
        <w:pStyle w:val="a6"/>
        <w:widowControl/>
        <w:numPr>
          <w:ilvl w:val="0"/>
          <w:numId w:val="147"/>
        </w:numPr>
        <w:spacing w:after="0" w:line="240" w:lineRule="auto"/>
        <w:contextualSpacing w:val="0"/>
        <w:jc w:val="both"/>
        <w:rPr>
          <w:rFonts w:ascii="Times New Roman" w:hAnsi="Times New Roman"/>
          <w:sz w:val="24"/>
          <w:szCs w:val="24"/>
          <w:lang w:val="ru-RU"/>
        </w:rPr>
      </w:pPr>
      <w:r w:rsidRPr="008A3443">
        <w:rPr>
          <w:rFonts w:ascii="Times New Roman" w:hAnsi="Times New Roman"/>
          <w:sz w:val="24"/>
          <w:szCs w:val="24"/>
          <w:lang w:val="ru-RU"/>
        </w:rPr>
        <w:t>реализовывать воспитательные возможности основных школьных дел, поддерживать тр</w:t>
      </w:r>
      <w:r w:rsidRPr="008A3443">
        <w:rPr>
          <w:rFonts w:ascii="Times New Roman" w:hAnsi="Times New Roman"/>
          <w:sz w:val="24"/>
          <w:szCs w:val="24"/>
          <w:lang w:val="ru-RU"/>
        </w:rPr>
        <w:t>а</w:t>
      </w:r>
      <w:r w:rsidRPr="008A3443">
        <w:rPr>
          <w:rFonts w:ascii="Times New Roman" w:hAnsi="Times New Roman"/>
          <w:sz w:val="24"/>
          <w:szCs w:val="24"/>
          <w:lang w:val="ru-RU"/>
        </w:rPr>
        <w:t>диции их коллективного планирования, организации, проведения и анализа в школьном с</w:t>
      </w:r>
      <w:r w:rsidRPr="008A3443">
        <w:rPr>
          <w:rFonts w:ascii="Times New Roman" w:hAnsi="Times New Roman"/>
          <w:sz w:val="24"/>
          <w:szCs w:val="24"/>
          <w:lang w:val="ru-RU"/>
        </w:rPr>
        <w:t>о</w:t>
      </w:r>
      <w:r w:rsidRPr="008A3443">
        <w:rPr>
          <w:rFonts w:ascii="Times New Roman" w:hAnsi="Times New Roman"/>
          <w:sz w:val="24"/>
          <w:szCs w:val="24"/>
          <w:lang w:val="ru-RU"/>
        </w:rPr>
        <w:t>обществе;</w:t>
      </w:r>
    </w:p>
    <w:p w:rsidR="008A3443" w:rsidRPr="008A3443" w:rsidRDefault="008A3443" w:rsidP="00C237CF">
      <w:pPr>
        <w:pStyle w:val="a6"/>
        <w:widowControl/>
        <w:numPr>
          <w:ilvl w:val="0"/>
          <w:numId w:val="147"/>
        </w:numPr>
        <w:spacing w:after="0" w:line="240" w:lineRule="auto"/>
        <w:contextualSpacing w:val="0"/>
        <w:jc w:val="both"/>
        <w:rPr>
          <w:rFonts w:ascii="Times New Roman" w:hAnsi="Times New Roman"/>
          <w:sz w:val="24"/>
          <w:szCs w:val="24"/>
          <w:lang w:val="ru-RU"/>
        </w:rPr>
      </w:pPr>
      <w:r w:rsidRPr="008A3443">
        <w:rPr>
          <w:rFonts w:ascii="Times New Roman" w:hAnsi="Times New Roman"/>
          <w:sz w:val="24"/>
          <w:szCs w:val="24"/>
          <w:lang w:val="ru-RU"/>
        </w:rPr>
        <w:t>поддерживать деятельность функционирующих на базе образовательной организации де</w:t>
      </w:r>
      <w:r w:rsidRPr="008A3443">
        <w:rPr>
          <w:rFonts w:ascii="Times New Roman" w:hAnsi="Times New Roman"/>
          <w:sz w:val="24"/>
          <w:szCs w:val="24"/>
          <w:lang w:val="ru-RU"/>
        </w:rPr>
        <w:t>т</w:t>
      </w:r>
      <w:r w:rsidRPr="008A3443">
        <w:rPr>
          <w:rFonts w:ascii="Times New Roman" w:hAnsi="Times New Roman"/>
          <w:sz w:val="24"/>
          <w:szCs w:val="24"/>
          <w:lang w:val="ru-RU"/>
        </w:rPr>
        <w:t>ских общественных объединений и организаций;</w:t>
      </w:r>
    </w:p>
    <w:p w:rsidR="008A3443" w:rsidRPr="008A3443" w:rsidRDefault="008A3443" w:rsidP="00C237CF">
      <w:pPr>
        <w:pStyle w:val="a6"/>
        <w:widowControl/>
        <w:numPr>
          <w:ilvl w:val="0"/>
          <w:numId w:val="147"/>
        </w:numPr>
        <w:spacing w:after="0" w:line="240" w:lineRule="auto"/>
        <w:contextualSpacing w:val="0"/>
        <w:jc w:val="both"/>
        <w:rPr>
          <w:rFonts w:ascii="Times New Roman" w:hAnsi="Times New Roman"/>
          <w:sz w:val="24"/>
          <w:szCs w:val="24"/>
          <w:lang w:val="ru-RU"/>
        </w:rPr>
      </w:pPr>
      <w:r w:rsidRPr="008A3443">
        <w:rPr>
          <w:rFonts w:ascii="Times New Roman" w:hAnsi="Times New Roman"/>
          <w:sz w:val="24"/>
          <w:szCs w:val="24"/>
          <w:lang w:val="ru-RU"/>
        </w:rPr>
        <w:t>организовывать для обучающихся внешкольные мероприятия – экскурсии, экспедиции, п</w:t>
      </w:r>
      <w:r w:rsidRPr="008A3443">
        <w:rPr>
          <w:rFonts w:ascii="Times New Roman" w:hAnsi="Times New Roman"/>
          <w:sz w:val="24"/>
          <w:szCs w:val="24"/>
          <w:lang w:val="ru-RU"/>
        </w:rPr>
        <w:t>о</w:t>
      </w:r>
      <w:r w:rsidRPr="008A3443">
        <w:rPr>
          <w:rFonts w:ascii="Times New Roman" w:hAnsi="Times New Roman"/>
          <w:sz w:val="24"/>
          <w:szCs w:val="24"/>
          <w:lang w:val="ru-RU"/>
        </w:rPr>
        <w:t>ходы, реализовывать их воспитательный потенциал;</w:t>
      </w:r>
    </w:p>
    <w:p w:rsidR="008A3443" w:rsidRPr="008A3443" w:rsidRDefault="008A3443" w:rsidP="00C237CF">
      <w:pPr>
        <w:pStyle w:val="a6"/>
        <w:widowControl/>
        <w:numPr>
          <w:ilvl w:val="0"/>
          <w:numId w:val="147"/>
        </w:numPr>
        <w:spacing w:after="0" w:line="240" w:lineRule="auto"/>
        <w:contextualSpacing w:val="0"/>
        <w:jc w:val="both"/>
        <w:rPr>
          <w:rFonts w:ascii="Times New Roman" w:hAnsi="Times New Roman"/>
          <w:sz w:val="24"/>
          <w:szCs w:val="24"/>
          <w:lang w:val="ru-RU"/>
        </w:rPr>
      </w:pPr>
      <w:r w:rsidRPr="008A3443">
        <w:rPr>
          <w:rFonts w:ascii="Times New Roman" w:hAnsi="Times New Roman"/>
          <w:sz w:val="24"/>
          <w:szCs w:val="24"/>
          <w:lang w:val="ru-RU"/>
        </w:rPr>
        <w:lastRenderedPageBreak/>
        <w:t>организовывать профилактическую деятельность в целях формирования и поддержки бе</w:t>
      </w:r>
      <w:r w:rsidRPr="008A3443">
        <w:rPr>
          <w:rFonts w:ascii="Times New Roman" w:hAnsi="Times New Roman"/>
          <w:sz w:val="24"/>
          <w:szCs w:val="24"/>
          <w:lang w:val="ru-RU"/>
        </w:rPr>
        <w:t>з</w:t>
      </w:r>
      <w:r w:rsidRPr="008A3443">
        <w:rPr>
          <w:rFonts w:ascii="Times New Roman" w:hAnsi="Times New Roman"/>
          <w:sz w:val="24"/>
          <w:szCs w:val="24"/>
          <w:lang w:val="ru-RU"/>
        </w:rPr>
        <w:t>опасной и комфортной среды;</w:t>
      </w:r>
    </w:p>
    <w:p w:rsidR="008A3443" w:rsidRPr="008A3443" w:rsidRDefault="008A3443" w:rsidP="00C237CF">
      <w:pPr>
        <w:pStyle w:val="a6"/>
        <w:widowControl/>
        <w:numPr>
          <w:ilvl w:val="0"/>
          <w:numId w:val="147"/>
        </w:numPr>
        <w:spacing w:after="0" w:line="240" w:lineRule="auto"/>
        <w:contextualSpacing w:val="0"/>
        <w:jc w:val="both"/>
        <w:rPr>
          <w:rFonts w:ascii="Times New Roman" w:hAnsi="Times New Roman"/>
          <w:sz w:val="24"/>
          <w:szCs w:val="24"/>
          <w:lang w:val="ru-RU"/>
        </w:rPr>
      </w:pPr>
      <w:r w:rsidRPr="008A3443">
        <w:rPr>
          <w:rFonts w:ascii="Times New Roman" w:hAnsi="Times New Roman"/>
          <w:sz w:val="24"/>
          <w:szCs w:val="24"/>
          <w:lang w:val="ru-RU"/>
        </w:rPr>
        <w:t>развивать предметно-пространственную среду образовательной организации и реализов</w:t>
      </w:r>
      <w:r w:rsidRPr="008A3443">
        <w:rPr>
          <w:rFonts w:ascii="Times New Roman" w:hAnsi="Times New Roman"/>
          <w:sz w:val="24"/>
          <w:szCs w:val="24"/>
          <w:lang w:val="ru-RU"/>
        </w:rPr>
        <w:t>ы</w:t>
      </w:r>
      <w:r w:rsidRPr="008A3443">
        <w:rPr>
          <w:rFonts w:ascii="Times New Roman" w:hAnsi="Times New Roman"/>
          <w:sz w:val="24"/>
          <w:szCs w:val="24"/>
          <w:lang w:val="ru-RU"/>
        </w:rPr>
        <w:t>вать ее воспитательные возможности;</w:t>
      </w:r>
    </w:p>
    <w:p w:rsidR="008A3443" w:rsidRPr="008A3443" w:rsidRDefault="008A3443" w:rsidP="00C237CF">
      <w:pPr>
        <w:pStyle w:val="a6"/>
        <w:widowControl/>
        <w:numPr>
          <w:ilvl w:val="0"/>
          <w:numId w:val="147"/>
        </w:numPr>
        <w:spacing w:after="0" w:line="240" w:lineRule="auto"/>
        <w:contextualSpacing w:val="0"/>
        <w:jc w:val="both"/>
        <w:rPr>
          <w:rFonts w:ascii="Times New Roman" w:hAnsi="Times New Roman"/>
          <w:sz w:val="24"/>
          <w:szCs w:val="24"/>
          <w:lang w:val="ru-RU"/>
        </w:rPr>
      </w:pPr>
      <w:r w:rsidRPr="008A3443">
        <w:rPr>
          <w:rFonts w:ascii="Times New Roman" w:hAnsi="Times New Roman"/>
          <w:sz w:val="24"/>
          <w:szCs w:val="24"/>
          <w:lang w:val="ru-RU"/>
        </w:rPr>
        <w:t>поддерживать деятельность функционирующих в школе органов школьного и классн</w:t>
      </w:r>
      <w:r w:rsidRPr="008A3443">
        <w:rPr>
          <w:rFonts w:ascii="Times New Roman" w:hAnsi="Times New Roman"/>
          <w:sz w:val="24"/>
          <w:szCs w:val="24"/>
          <w:lang w:val="ru-RU"/>
        </w:rPr>
        <w:t>о</w:t>
      </w:r>
      <w:r w:rsidRPr="008A3443">
        <w:rPr>
          <w:rFonts w:ascii="Times New Roman" w:hAnsi="Times New Roman"/>
          <w:sz w:val="24"/>
          <w:szCs w:val="24"/>
          <w:lang w:val="ru-RU"/>
        </w:rPr>
        <w:t>го</w:t>
      </w:r>
      <w:r w:rsidRPr="008A3443">
        <w:rPr>
          <w:rFonts w:ascii="Times New Roman" w:hAnsi="Times New Roman"/>
          <w:sz w:val="24"/>
          <w:szCs w:val="24"/>
        </w:rPr>
        <w:t> </w:t>
      </w:r>
      <w:r w:rsidRPr="008A3443">
        <w:rPr>
          <w:rFonts w:ascii="Times New Roman" w:hAnsi="Times New Roman"/>
          <w:sz w:val="24"/>
          <w:szCs w:val="24"/>
          <w:lang w:val="ru-RU"/>
        </w:rPr>
        <w:t>ученического самоуправления;</w:t>
      </w:r>
    </w:p>
    <w:p w:rsidR="008A3443" w:rsidRPr="008A3443" w:rsidRDefault="008A3443" w:rsidP="00C237CF">
      <w:pPr>
        <w:pStyle w:val="a6"/>
        <w:widowControl/>
        <w:numPr>
          <w:ilvl w:val="0"/>
          <w:numId w:val="147"/>
        </w:numPr>
        <w:spacing w:after="0" w:line="240" w:lineRule="auto"/>
        <w:contextualSpacing w:val="0"/>
        <w:jc w:val="both"/>
        <w:rPr>
          <w:rFonts w:ascii="Times New Roman" w:hAnsi="Times New Roman"/>
          <w:sz w:val="24"/>
          <w:szCs w:val="24"/>
          <w:lang w:val="ru-RU"/>
        </w:rPr>
      </w:pPr>
      <w:r w:rsidRPr="008A3443">
        <w:rPr>
          <w:rFonts w:ascii="Times New Roman" w:hAnsi="Times New Roman"/>
          <w:sz w:val="24"/>
          <w:szCs w:val="24"/>
          <w:lang w:val="ru-RU"/>
        </w:rPr>
        <w:t>организовать и поддерживать социальное партнерство с учреждениями образов</w:t>
      </w:r>
      <w:r w:rsidRPr="008A3443">
        <w:rPr>
          <w:rFonts w:ascii="Times New Roman" w:hAnsi="Times New Roman"/>
          <w:sz w:val="24"/>
          <w:szCs w:val="24"/>
          <w:lang w:val="ru-RU"/>
        </w:rPr>
        <w:t>а</w:t>
      </w:r>
      <w:r w:rsidRPr="008A3443">
        <w:rPr>
          <w:rFonts w:ascii="Times New Roman" w:hAnsi="Times New Roman"/>
          <w:sz w:val="24"/>
          <w:szCs w:val="24"/>
          <w:lang w:val="ru-RU"/>
        </w:rPr>
        <w:t>ния,</w:t>
      </w:r>
      <w:r w:rsidRPr="008A3443">
        <w:rPr>
          <w:rFonts w:ascii="Times New Roman" w:hAnsi="Times New Roman"/>
          <w:sz w:val="24"/>
          <w:szCs w:val="24"/>
        </w:rPr>
        <w:t> </w:t>
      </w:r>
      <w:r w:rsidRPr="008A3443">
        <w:rPr>
          <w:rFonts w:ascii="Times New Roman" w:hAnsi="Times New Roman"/>
          <w:sz w:val="24"/>
          <w:szCs w:val="24"/>
          <w:lang w:val="ru-RU"/>
        </w:rPr>
        <w:t>культуры, городскими предприятиями в соответствии с договорами о сотруднич</w:t>
      </w:r>
      <w:r w:rsidRPr="008A3443">
        <w:rPr>
          <w:rFonts w:ascii="Times New Roman" w:hAnsi="Times New Roman"/>
          <w:sz w:val="24"/>
          <w:szCs w:val="24"/>
          <w:lang w:val="ru-RU"/>
        </w:rPr>
        <w:t>е</w:t>
      </w:r>
      <w:r w:rsidRPr="008A3443">
        <w:rPr>
          <w:rFonts w:ascii="Times New Roman" w:hAnsi="Times New Roman"/>
          <w:sz w:val="24"/>
          <w:szCs w:val="24"/>
          <w:lang w:val="ru-RU"/>
        </w:rPr>
        <w:t>стве по организации и проведению отдельных мероприятий в рамках рабочей программы восп</w:t>
      </w:r>
      <w:r w:rsidRPr="008A3443">
        <w:rPr>
          <w:rFonts w:ascii="Times New Roman" w:hAnsi="Times New Roman"/>
          <w:sz w:val="24"/>
          <w:szCs w:val="24"/>
          <w:lang w:val="ru-RU"/>
        </w:rPr>
        <w:t>и</w:t>
      </w:r>
      <w:r w:rsidRPr="008A3443">
        <w:rPr>
          <w:rFonts w:ascii="Times New Roman" w:hAnsi="Times New Roman"/>
          <w:sz w:val="24"/>
          <w:szCs w:val="24"/>
          <w:lang w:val="ru-RU"/>
        </w:rPr>
        <w:t>тания и календарного плана воспитательной работы;</w:t>
      </w:r>
    </w:p>
    <w:p w:rsidR="008A3443" w:rsidRPr="008A3443" w:rsidRDefault="008A3443" w:rsidP="00C237CF">
      <w:pPr>
        <w:pStyle w:val="a6"/>
        <w:widowControl/>
        <w:numPr>
          <w:ilvl w:val="0"/>
          <w:numId w:val="147"/>
        </w:numPr>
        <w:spacing w:after="0" w:line="240" w:lineRule="auto"/>
        <w:contextualSpacing w:val="0"/>
        <w:jc w:val="both"/>
        <w:rPr>
          <w:rFonts w:ascii="Times New Roman" w:hAnsi="Times New Roman"/>
          <w:sz w:val="24"/>
          <w:szCs w:val="24"/>
          <w:lang w:val="ru-RU"/>
        </w:rPr>
      </w:pPr>
      <w:r w:rsidRPr="008A3443">
        <w:rPr>
          <w:rFonts w:ascii="Times New Roman" w:hAnsi="Times New Roman"/>
          <w:sz w:val="24"/>
          <w:szCs w:val="24"/>
          <w:lang w:val="ru-RU"/>
        </w:rPr>
        <w:t>организация деятельности школы по обеспечению</w:t>
      </w:r>
      <w:r w:rsidRPr="008A3443">
        <w:rPr>
          <w:rFonts w:ascii="Times New Roman" w:hAnsi="Times New Roman"/>
          <w:sz w:val="24"/>
          <w:szCs w:val="24"/>
        </w:rPr>
        <w:t> </w:t>
      </w:r>
      <w:r w:rsidRPr="008A3443">
        <w:rPr>
          <w:rFonts w:ascii="Times New Roman" w:hAnsi="Times New Roman"/>
          <w:sz w:val="24"/>
          <w:szCs w:val="24"/>
          <w:lang w:val="ru-RU"/>
        </w:rPr>
        <w:t>профессионального самоопределения школьников.</w:t>
      </w:r>
    </w:p>
    <w:p w:rsidR="008A3443" w:rsidRPr="008A3443" w:rsidRDefault="008A3443" w:rsidP="00C237CF">
      <w:pPr>
        <w:pStyle w:val="1"/>
        <w:spacing w:before="0" w:line="240" w:lineRule="auto"/>
        <w:jc w:val="both"/>
        <w:rPr>
          <w:b w:val="0"/>
          <w:sz w:val="24"/>
          <w:szCs w:val="24"/>
          <w:lang w:val="ru-RU"/>
        </w:rPr>
      </w:pPr>
      <w:bookmarkStart w:id="160" w:name="_Toc114039452"/>
      <w:r>
        <w:rPr>
          <w:sz w:val="24"/>
          <w:szCs w:val="24"/>
          <w:lang w:val="ru-RU"/>
        </w:rPr>
        <w:t>2.3.</w:t>
      </w:r>
      <w:r w:rsidRPr="008A3443">
        <w:rPr>
          <w:sz w:val="24"/>
          <w:szCs w:val="24"/>
          <w:lang w:val="ru-RU"/>
        </w:rPr>
        <w:t>2. СОДЕРЖАТЕЛЬНЫЙ</w:t>
      </w:r>
      <w:bookmarkEnd w:id="160"/>
    </w:p>
    <w:p w:rsidR="008A3443" w:rsidRPr="008A3443" w:rsidRDefault="008A3443" w:rsidP="00C237CF">
      <w:pPr>
        <w:pStyle w:val="2"/>
        <w:spacing w:before="0" w:line="240" w:lineRule="auto"/>
        <w:rPr>
          <w:sz w:val="24"/>
          <w:szCs w:val="24"/>
          <w:lang w:val="ru-RU"/>
        </w:rPr>
      </w:pPr>
      <w:bookmarkStart w:id="161" w:name="_Toc114039453"/>
      <w:r w:rsidRPr="008A3443">
        <w:rPr>
          <w:sz w:val="24"/>
          <w:szCs w:val="24"/>
          <w:lang w:val="ru-RU"/>
        </w:rPr>
        <w:t xml:space="preserve"> Уклад общеобразовательной организации</w:t>
      </w:r>
      <w:bookmarkEnd w:id="161"/>
    </w:p>
    <w:p w:rsidR="008A3443" w:rsidRPr="008A3443" w:rsidRDefault="008A3443" w:rsidP="00C237CF">
      <w:pPr>
        <w:pStyle w:val="aff6"/>
        <w:ind w:right="182"/>
        <w:rPr>
          <w:rFonts w:ascii="Times New Roman" w:hAnsi="Times New Roman"/>
          <w:sz w:val="24"/>
          <w:szCs w:val="24"/>
          <w:lang w:val="ru-RU"/>
        </w:rPr>
      </w:pPr>
      <w:r w:rsidRPr="008A3443">
        <w:rPr>
          <w:rFonts w:ascii="Times New Roman" w:hAnsi="Times New Roman"/>
          <w:sz w:val="24"/>
          <w:szCs w:val="24"/>
          <w:lang w:val="ru-RU"/>
        </w:rPr>
        <w:t>Муниципальное бюджетное общеобразовательное учреждение Сакмарского района Оре</w:t>
      </w:r>
      <w:r w:rsidRPr="008A3443">
        <w:rPr>
          <w:rFonts w:ascii="Times New Roman" w:hAnsi="Times New Roman"/>
          <w:sz w:val="24"/>
          <w:szCs w:val="24"/>
          <w:lang w:val="ru-RU"/>
        </w:rPr>
        <w:t>н</w:t>
      </w:r>
      <w:r w:rsidRPr="008A3443">
        <w:rPr>
          <w:rFonts w:ascii="Times New Roman" w:hAnsi="Times New Roman"/>
          <w:sz w:val="24"/>
          <w:szCs w:val="24"/>
          <w:lang w:val="ru-RU"/>
        </w:rPr>
        <w:t>бургской области «Верхнечебеньковская средняя общеобразовательная школа» (</w:t>
      </w:r>
      <w:r w:rsidRPr="008A3443">
        <w:rPr>
          <w:rFonts w:ascii="Times New Roman" w:hAnsi="Times New Roman"/>
          <w:spacing w:val="1"/>
          <w:sz w:val="24"/>
          <w:szCs w:val="24"/>
          <w:lang w:val="ru-RU"/>
        </w:rPr>
        <w:t>«Верхнеч</w:t>
      </w:r>
      <w:r w:rsidRPr="008A3443">
        <w:rPr>
          <w:rFonts w:ascii="Times New Roman" w:hAnsi="Times New Roman"/>
          <w:spacing w:val="1"/>
          <w:sz w:val="24"/>
          <w:szCs w:val="24"/>
          <w:lang w:val="ru-RU"/>
        </w:rPr>
        <w:t>е</w:t>
      </w:r>
      <w:r w:rsidRPr="008A3443">
        <w:rPr>
          <w:rFonts w:ascii="Times New Roman" w:hAnsi="Times New Roman"/>
          <w:spacing w:val="1"/>
          <w:sz w:val="24"/>
          <w:szCs w:val="24"/>
          <w:lang w:val="ru-RU"/>
        </w:rPr>
        <w:t xml:space="preserve">беньковская </w:t>
      </w:r>
      <w:r w:rsidRPr="008A3443">
        <w:rPr>
          <w:rFonts w:ascii="Times New Roman" w:hAnsi="Times New Roman"/>
          <w:sz w:val="24"/>
          <w:szCs w:val="24"/>
          <w:lang w:val="ru-RU"/>
        </w:rPr>
        <w:t>СОШ</w:t>
      </w:r>
      <w:r w:rsidRPr="008A3443">
        <w:rPr>
          <w:rFonts w:ascii="Times New Roman" w:hAnsi="Times New Roman"/>
          <w:spacing w:val="1"/>
          <w:sz w:val="24"/>
          <w:szCs w:val="24"/>
          <w:lang w:val="ru-RU"/>
        </w:rPr>
        <w:t>»</w:t>
      </w:r>
      <w:r w:rsidRPr="008A3443">
        <w:rPr>
          <w:rFonts w:ascii="Times New Roman" w:hAnsi="Times New Roman"/>
          <w:sz w:val="24"/>
          <w:szCs w:val="24"/>
          <w:lang w:val="ru-RU"/>
        </w:rPr>
        <w:t>)</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 школа с богатой историей и традициями.</w:t>
      </w:r>
    </w:p>
    <w:p w:rsidR="008A3443" w:rsidRPr="008A3443" w:rsidRDefault="008A3443" w:rsidP="00C237CF">
      <w:pPr>
        <w:pStyle w:val="aff6"/>
        <w:ind w:right="182"/>
        <w:rPr>
          <w:rFonts w:ascii="Times New Roman" w:hAnsi="Times New Roman"/>
          <w:sz w:val="24"/>
          <w:szCs w:val="24"/>
          <w:lang w:val="ru-RU"/>
        </w:rPr>
      </w:pPr>
      <w:r w:rsidRPr="008A3443">
        <w:rPr>
          <w:rFonts w:ascii="Times New Roman" w:hAnsi="Times New Roman"/>
          <w:sz w:val="24"/>
          <w:szCs w:val="24"/>
          <w:lang w:val="ru-RU"/>
        </w:rPr>
        <w:t>Именно традиции обеспечивают стабильность воспитательной</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системы</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образовательной</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о</w:t>
      </w:r>
      <w:r w:rsidRPr="008A3443">
        <w:rPr>
          <w:rFonts w:ascii="Times New Roman" w:hAnsi="Times New Roman"/>
          <w:sz w:val="24"/>
          <w:szCs w:val="24"/>
          <w:lang w:val="ru-RU"/>
        </w:rPr>
        <w:t>р</w:t>
      </w:r>
      <w:r w:rsidRPr="008A3443">
        <w:rPr>
          <w:rFonts w:ascii="Times New Roman" w:hAnsi="Times New Roman"/>
          <w:sz w:val="24"/>
          <w:szCs w:val="24"/>
          <w:lang w:val="ru-RU"/>
        </w:rPr>
        <w:t>ганизации.</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Их</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сохранению</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и</w:t>
      </w:r>
      <w:r w:rsidRPr="008A3443">
        <w:rPr>
          <w:rFonts w:ascii="Times New Roman" w:hAnsi="Times New Roman"/>
          <w:spacing w:val="71"/>
          <w:sz w:val="24"/>
          <w:szCs w:val="24"/>
          <w:lang w:val="ru-RU"/>
        </w:rPr>
        <w:t xml:space="preserve"> </w:t>
      </w:r>
      <w:r w:rsidRPr="008A3443">
        <w:rPr>
          <w:rFonts w:ascii="Times New Roman" w:hAnsi="Times New Roman"/>
          <w:sz w:val="24"/>
          <w:szCs w:val="24"/>
          <w:lang w:val="ru-RU"/>
        </w:rPr>
        <w:t>развитию</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придается особое значение. Воспитательная система школы направлена на</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создание</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единого</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воспитательного</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пространства,</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главной</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ценностью</w:t>
      </w:r>
      <w:r w:rsidRPr="008A3443">
        <w:rPr>
          <w:rFonts w:ascii="Times New Roman" w:hAnsi="Times New Roman"/>
          <w:spacing w:val="-67"/>
          <w:sz w:val="24"/>
          <w:szCs w:val="24"/>
          <w:lang w:val="ru-RU"/>
        </w:rPr>
        <w:t xml:space="preserve"> </w:t>
      </w:r>
      <w:r w:rsidRPr="008A3443">
        <w:rPr>
          <w:rFonts w:ascii="Times New Roman" w:hAnsi="Times New Roman"/>
          <w:sz w:val="24"/>
          <w:szCs w:val="24"/>
          <w:lang w:val="ru-RU"/>
        </w:rPr>
        <w:t>к</w:t>
      </w:r>
      <w:r w:rsidRPr="008A3443">
        <w:rPr>
          <w:rFonts w:ascii="Times New Roman" w:hAnsi="Times New Roman"/>
          <w:sz w:val="24"/>
          <w:szCs w:val="24"/>
          <w:lang w:val="ru-RU"/>
        </w:rPr>
        <w:t>о</w:t>
      </w:r>
      <w:r w:rsidRPr="008A3443">
        <w:rPr>
          <w:rFonts w:ascii="Times New Roman" w:hAnsi="Times New Roman"/>
          <w:sz w:val="24"/>
          <w:szCs w:val="24"/>
          <w:lang w:val="ru-RU"/>
        </w:rPr>
        <w:t>торого</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является</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личность</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ребенка,</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его</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развитие,</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самореализация</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и</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самоопределение</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в</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общ</w:t>
      </w:r>
      <w:r w:rsidRPr="008A3443">
        <w:rPr>
          <w:rFonts w:ascii="Times New Roman" w:hAnsi="Times New Roman"/>
          <w:sz w:val="24"/>
          <w:szCs w:val="24"/>
          <w:lang w:val="ru-RU"/>
        </w:rPr>
        <w:t>е</w:t>
      </w:r>
      <w:r w:rsidRPr="008A3443">
        <w:rPr>
          <w:rFonts w:ascii="Times New Roman" w:hAnsi="Times New Roman"/>
          <w:sz w:val="24"/>
          <w:szCs w:val="24"/>
          <w:lang w:val="ru-RU"/>
        </w:rPr>
        <w:t>стве.</w:t>
      </w:r>
    </w:p>
    <w:p w:rsidR="008A3443" w:rsidRPr="008A3443" w:rsidRDefault="008A3443" w:rsidP="00C237CF">
      <w:pPr>
        <w:pStyle w:val="aff6"/>
        <w:ind w:right="182"/>
        <w:rPr>
          <w:rFonts w:ascii="Times New Roman" w:hAnsi="Times New Roman"/>
          <w:sz w:val="24"/>
          <w:szCs w:val="24"/>
          <w:lang w:val="ru-RU"/>
        </w:rPr>
      </w:pPr>
      <w:r w:rsidRPr="008A3443">
        <w:rPr>
          <w:rFonts w:ascii="Times New Roman" w:hAnsi="Times New Roman"/>
          <w:sz w:val="24"/>
          <w:szCs w:val="24"/>
          <w:lang w:val="ru-RU"/>
        </w:rPr>
        <w:t>МБОУ</w:t>
      </w:r>
      <w:r w:rsidRPr="008A3443">
        <w:rPr>
          <w:rFonts w:ascii="Times New Roman" w:hAnsi="Times New Roman"/>
          <w:spacing w:val="1"/>
          <w:sz w:val="24"/>
          <w:szCs w:val="24"/>
          <w:lang w:val="ru-RU"/>
        </w:rPr>
        <w:t xml:space="preserve"> «Верхнечебеньковская </w:t>
      </w:r>
      <w:r w:rsidRPr="008A3443">
        <w:rPr>
          <w:rFonts w:ascii="Times New Roman" w:hAnsi="Times New Roman"/>
          <w:sz w:val="24"/>
          <w:szCs w:val="24"/>
          <w:lang w:val="ru-RU"/>
        </w:rPr>
        <w:t>СОШ</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находится по адресу Оренбургская  область, Сакма</w:t>
      </w:r>
      <w:r w:rsidRPr="008A3443">
        <w:rPr>
          <w:rFonts w:ascii="Times New Roman" w:hAnsi="Times New Roman"/>
          <w:sz w:val="24"/>
          <w:szCs w:val="24"/>
          <w:lang w:val="ru-RU"/>
        </w:rPr>
        <w:t>р</w:t>
      </w:r>
      <w:r w:rsidRPr="008A3443">
        <w:rPr>
          <w:rFonts w:ascii="Times New Roman" w:hAnsi="Times New Roman"/>
          <w:sz w:val="24"/>
          <w:szCs w:val="24"/>
          <w:lang w:val="ru-RU"/>
        </w:rPr>
        <w:t>ский  район,   с. Верхние Чебеньки, ул. Школьная,  д.2. Она основана в 1971 году.</w:t>
      </w:r>
    </w:p>
    <w:p w:rsidR="008A3443" w:rsidRPr="008A3443" w:rsidRDefault="008A3443" w:rsidP="00C237CF">
      <w:pPr>
        <w:pStyle w:val="aff6"/>
        <w:ind w:right="182"/>
        <w:rPr>
          <w:rFonts w:ascii="Times New Roman" w:hAnsi="Times New Roman"/>
          <w:sz w:val="24"/>
          <w:szCs w:val="24"/>
          <w:lang w:val="ru-RU"/>
        </w:rPr>
      </w:pPr>
      <w:r w:rsidRPr="008A3443">
        <w:rPr>
          <w:rFonts w:ascii="Times New Roman" w:hAnsi="Times New Roman"/>
          <w:sz w:val="24"/>
          <w:szCs w:val="24"/>
          <w:lang w:val="ru-RU"/>
        </w:rPr>
        <w:t>В</w:t>
      </w:r>
      <w:r w:rsidRPr="008A3443">
        <w:rPr>
          <w:rFonts w:ascii="Times New Roman" w:hAnsi="Times New Roman"/>
          <w:spacing w:val="-3"/>
          <w:sz w:val="24"/>
          <w:szCs w:val="24"/>
          <w:lang w:val="ru-RU"/>
        </w:rPr>
        <w:t xml:space="preserve">  </w:t>
      </w:r>
      <w:r w:rsidRPr="008A3443">
        <w:rPr>
          <w:rFonts w:ascii="Times New Roman" w:hAnsi="Times New Roman"/>
          <w:sz w:val="24"/>
          <w:szCs w:val="24"/>
          <w:lang w:val="ru-RU"/>
        </w:rPr>
        <w:t xml:space="preserve"> </w:t>
      </w:r>
      <w:r w:rsidRPr="008A3443">
        <w:rPr>
          <w:rFonts w:ascii="Times New Roman" w:hAnsi="Times New Roman"/>
          <w:spacing w:val="-2"/>
          <w:sz w:val="24"/>
          <w:szCs w:val="24"/>
          <w:lang w:val="ru-RU"/>
        </w:rPr>
        <w:t xml:space="preserve"> </w:t>
      </w:r>
      <w:r w:rsidRPr="008A3443">
        <w:rPr>
          <w:rFonts w:ascii="Times New Roman" w:hAnsi="Times New Roman"/>
          <w:sz w:val="24"/>
          <w:szCs w:val="24"/>
          <w:lang w:val="ru-RU"/>
        </w:rPr>
        <w:t>школе</w:t>
      </w:r>
      <w:r w:rsidRPr="008A3443">
        <w:rPr>
          <w:rFonts w:ascii="Times New Roman" w:hAnsi="Times New Roman"/>
          <w:spacing w:val="-2"/>
          <w:sz w:val="24"/>
          <w:szCs w:val="24"/>
          <w:lang w:val="ru-RU"/>
        </w:rPr>
        <w:t xml:space="preserve"> </w:t>
      </w:r>
      <w:r w:rsidRPr="008A3443">
        <w:rPr>
          <w:rFonts w:ascii="Times New Roman" w:hAnsi="Times New Roman"/>
          <w:sz w:val="24"/>
          <w:szCs w:val="24"/>
          <w:lang w:val="ru-RU"/>
        </w:rPr>
        <w:t>занимается</w:t>
      </w:r>
      <w:r w:rsidRPr="008A3443">
        <w:rPr>
          <w:rFonts w:ascii="Times New Roman" w:hAnsi="Times New Roman"/>
          <w:spacing w:val="-6"/>
          <w:sz w:val="24"/>
          <w:szCs w:val="24"/>
          <w:lang w:val="ru-RU"/>
        </w:rPr>
        <w:t xml:space="preserve"> </w:t>
      </w:r>
      <w:r w:rsidRPr="008A3443">
        <w:rPr>
          <w:rFonts w:ascii="Times New Roman" w:hAnsi="Times New Roman"/>
          <w:sz w:val="24"/>
          <w:szCs w:val="24"/>
          <w:lang w:val="ru-RU"/>
        </w:rPr>
        <w:t>10</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класс-комплектов, которые обучаются в 1 смену, учебные занятия проходят с 9.00 до 15.30.</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Вторая половина дня: внеурочные занятия, индивидуальные консул</w:t>
      </w:r>
      <w:r w:rsidRPr="008A3443">
        <w:rPr>
          <w:rFonts w:ascii="Times New Roman" w:hAnsi="Times New Roman"/>
          <w:sz w:val="24"/>
          <w:szCs w:val="24"/>
          <w:lang w:val="ru-RU"/>
        </w:rPr>
        <w:t>ь</w:t>
      </w:r>
      <w:r w:rsidRPr="008A3443">
        <w:rPr>
          <w:rFonts w:ascii="Times New Roman" w:hAnsi="Times New Roman"/>
          <w:sz w:val="24"/>
          <w:szCs w:val="24"/>
          <w:lang w:val="ru-RU"/>
        </w:rPr>
        <w:t>тации</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для учащихся, родителей, работа объединений дополнительного образования,</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внешкол</w:t>
      </w:r>
      <w:r w:rsidRPr="008A3443">
        <w:rPr>
          <w:rFonts w:ascii="Times New Roman" w:hAnsi="Times New Roman"/>
          <w:sz w:val="24"/>
          <w:szCs w:val="24"/>
          <w:lang w:val="ru-RU"/>
        </w:rPr>
        <w:t>ь</w:t>
      </w:r>
      <w:r w:rsidRPr="008A3443">
        <w:rPr>
          <w:rFonts w:ascii="Times New Roman" w:hAnsi="Times New Roman"/>
          <w:sz w:val="24"/>
          <w:szCs w:val="24"/>
          <w:lang w:val="ru-RU"/>
        </w:rPr>
        <w:t>ные и</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общешкольные</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мероприятия.</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Следует</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отметить,</w:t>
      </w:r>
      <w:r w:rsidRPr="008A3443">
        <w:rPr>
          <w:rFonts w:ascii="Times New Roman" w:hAnsi="Times New Roman"/>
          <w:spacing w:val="-2"/>
          <w:sz w:val="24"/>
          <w:szCs w:val="24"/>
          <w:lang w:val="ru-RU"/>
        </w:rPr>
        <w:t xml:space="preserve"> </w:t>
      </w:r>
      <w:r w:rsidRPr="008A3443">
        <w:rPr>
          <w:rFonts w:ascii="Times New Roman" w:hAnsi="Times New Roman"/>
          <w:sz w:val="24"/>
          <w:szCs w:val="24"/>
          <w:lang w:val="ru-RU"/>
        </w:rPr>
        <w:t>что в</w:t>
      </w:r>
      <w:r w:rsidRPr="008A3443">
        <w:rPr>
          <w:rFonts w:ascii="Times New Roman" w:hAnsi="Times New Roman"/>
          <w:spacing w:val="-1"/>
          <w:sz w:val="24"/>
          <w:szCs w:val="24"/>
          <w:lang w:val="ru-RU"/>
        </w:rPr>
        <w:t xml:space="preserve"> средней </w:t>
      </w:r>
      <w:r w:rsidRPr="008A3443">
        <w:rPr>
          <w:rFonts w:ascii="Times New Roman" w:hAnsi="Times New Roman"/>
          <w:sz w:val="24"/>
          <w:szCs w:val="24"/>
          <w:lang w:val="ru-RU"/>
        </w:rPr>
        <w:t>школе</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об</w:t>
      </w:r>
      <w:r w:rsidRPr="008A3443">
        <w:rPr>
          <w:rFonts w:ascii="Times New Roman" w:hAnsi="Times New Roman"/>
          <w:sz w:val="24"/>
          <w:szCs w:val="24"/>
          <w:lang w:val="ru-RU"/>
        </w:rPr>
        <w:t>у</w:t>
      </w:r>
      <w:r w:rsidRPr="008A3443">
        <w:rPr>
          <w:rFonts w:ascii="Times New Roman" w:hAnsi="Times New Roman"/>
          <w:sz w:val="24"/>
          <w:szCs w:val="24"/>
          <w:lang w:val="ru-RU"/>
        </w:rPr>
        <w:t>чаются дети</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из</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семей</w:t>
      </w:r>
      <w:r w:rsidRPr="008A3443">
        <w:rPr>
          <w:rFonts w:ascii="Times New Roman" w:hAnsi="Times New Roman"/>
          <w:spacing w:val="-3"/>
          <w:sz w:val="24"/>
          <w:szCs w:val="24"/>
          <w:lang w:val="ru-RU"/>
        </w:rPr>
        <w:t xml:space="preserve"> </w:t>
      </w:r>
      <w:r w:rsidRPr="008A3443">
        <w:rPr>
          <w:rFonts w:ascii="Times New Roman" w:hAnsi="Times New Roman"/>
          <w:sz w:val="24"/>
          <w:szCs w:val="24"/>
          <w:lang w:val="ru-RU"/>
        </w:rPr>
        <w:t>разных</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уровней</w:t>
      </w:r>
      <w:r w:rsidRPr="008A3443">
        <w:rPr>
          <w:rFonts w:ascii="Times New Roman" w:hAnsi="Times New Roman"/>
          <w:spacing w:val="-3"/>
          <w:sz w:val="24"/>
          <w:szCs w:val="24"/>
          <w:lang w:val="ru-RU"/>
        </w:rPr>
        <w:t xml:space="preserve"> </w:t>
      </w:r>
      <w:r w:rsidRPr="008A3443">
        <w:rPr>
          <w:rFonts w:ascii="Times New Roman" w:hAnsi="Times New Roman"/>
          <w:sz w:val="24"/>
          <w:szCs w:val="24"/>
          <w:lang w:val="ru-RU"/>
        </w:rPr>
        <w:t>жизни.</w:t>
      </w:r>
    </w:p>
    <w:p w:rsidR="008A3443" w:rsidRPr="008A3443" w:rsidRDefault="008A3443" w:rsidP="00C237CF">
      <w:pPr>
        <w:spacing w:after="0" w:line="240" w:lineRule="auto"/>
        <w:jc w:val="both"/>
        <w:rPr>
          <w:rFonts w:ascii="Times New Roman" w:hAnsi="Times New Roman"/>
          <w:b/>
          <w:bCs/>
          <w:sz w:val="24"/>
          <w:szCs w:val="24"/>
          <w:lang w:val="ru-RU"/>
        </w:rPr>
      </w:pPr>
      <w:r w:rsidRPr="008A3443">
        <w:rPr>
          <w:rFonts w:ascii="Times New Roman" w:hAnsi="Times New Roman"/>
          <w:sz w:val="24"/>
          <w:szCs w:val="24"/>
          <w:lang w:val="ru-RU"/>
        </w:rPr>
        <w:t>В</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школе</w:t>
      </w:r>
      <w:r w:rsidRPr="008A3443">
        <w:rPr>
          <w:rFonts w:ascii="Times New Roman" w:hAnsi="Times New Roman"/>
          <w:spacing w:val="1"/>
          <w:sz w:val="24"/>
          <w:szCs w:val="24"/>
          <w:lang w:val="ru-RU"/>
        </w:rPr>
        <w:t xml:space="preserve"> созданы все необходимые условия для обучения и воспитания детей любой катег</w:t>
      </w:r>
      <w:r w:rsidRPr="008A3443">
        <w:rPr>
          <w:rFonts w:ascii="Times New Roman" w:hAnsi="Times New Roman"/>
          <w:spacing w:val="1"/>
          <w:sz w:val="24"/>
          <w:szCs w:val="24"/>
          <w:lang w:val="ru-RU"/>
        </w:rPr>
        <w:t>о</w:t>
      </w:r>
      <w:r w:rsidRPr="008A3443">
        <w:rPr>
          <w:rFonts w:ascii="Times New Roman" w:hAnsi="Times New Roman"/>
          <w:spacing w:val="1"/>
          <w:sz w:val="24"/>
          <w:szCs w:val="24"/>
          <w:lang w:val="ru-RU"/>
        </w:rPr>
        <w:t>рии: в соответствии с требованиями ФГОС обустроены и оснащены современным учебным оборудов</w:t>
      </w:r>
      <w:r w:rsidRPr="008A3443">
        <w:rPr>
          <w:rFonts w:ascii="Times New Roman" w:hAnsi="Times New Roman"/>
          <w:spacing w:val="1"/>
          <w:sz w:val="24"/>
          <w:szCs w:val="24"/>
          <w:lang w:val="ru-RU"/>
        </w:rPr>
        <w:t>а</w:t>
      </w:r>
      <w:r w:rsidRPr="008A3443">
        <w:rPr>
          <w:rFonts w:ascii="Times New Roman" w:hAnsi="Times New Roman"/>
          <w:spacing w:val="1"/>
          <w:sz w:val="24"/>
          <w:szCs w:val="24"/>
          <w:lang w:val="ru-RU"/>
        </w:rPr>
        <w:t>нием учебные кабинеты,  обеспечены компьютерной техникой и доступом в интернет через по</w:t>
      </w:r>
      <w:r w:rsidRPr="008A3443">
        <w:rPr>
          <w:rFonts w:ascii="Times New Roman" w:hAnsi="Times New Roman"/>
          <w:spacing w:val="1"/>
          <w:sz w:val="24"/>
          <w:szCs w:val="24"/>
          <w:lang w:val="ru-RU"/>
        </w:rPr>
        <w:t>д</w:t>
      </w:r>
      <w:r w:rsidRPr="008A3443">
        <w:rPr>
          <w:rFonts w:ascii="Times New Roman" w:hAnsi="Times New Roman"/>
          <w:spacing w:val="1"/>
          <w:sz w:val="24"/>
          <w:szCs w:val="24"/>
          <w:lang w:val="ru-RU"/>
        </w:rPr>
        <w:t xml:space="preserve">ключение </w:t>
      </w:r>
      <w:r w:rsidRPr="008A3443">
        <w:rPr>
          <w:rFonts w:ascii="Times New Roman" w:hAnsi="Times New Roman"/>
          <w:spacing w:val="1"/>
          <w:sz w:val="24"/>
          <w:szCs w:val="24"/>
        </w:rPr>
        <w:t>Wi</w:t>
      </w:r>
      <w:r w:rsidRPr="008A3443">
        <w:rPr>
          <w:rFonts w:ascii="Times New Roman" w:hAnsi="Times New Roman"/>
          <w:spacing w:val="1"/>
          <w:sz w:val="24"/>
          <w:szCs w:val="24"/>
          <w:lang w:val="ru-RU"/>
        </w:rPr>
        <w:t>-</w:t>
      </w:r>
      <w:r w:rsidRPr="008A3443">
        <w:rPr>
          <w:rFonts w:ascii="Times New Roman" w:hAnsi="Times New Roman"/>
          <w:spacing w:val="1"/>
          <w:sz w:val="24"/>
          <w:szCs w:val="24"/>
        </w:rPr>
        <w:t>Fi</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есть</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спортивный</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зал,</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 xml:space="preserve">спортивная площадка, стадион, </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актовый</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зал,</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компьюте</w:t>
      </w:r>
      <w:r w:rsidRPr="008A3443">
        <w:rPr>
          <w:rFonts w:ascii="Times New Roman" w:hAnsi="Times New Roman"/>
          <w:sz w:val="24"/>
          <w:szCs w:val="24"/>
          <w:lang w:val="ru-RU"/>
        </w:rPr>
        <w:t>р</w:t>
      </w:r>
      <w:r w:rsidRPr="008A3443">
        <w:rPr>
          <w:rFonts w:ascii="Times New Roman" w:hAnsi="Times New Roman"/>
          <w:sz w:val="24"/>
          <w:szCs w:val="24"/>
          <w:lang w:val="ru-RU"/>
        </w:rPr>
        <w:t>ный класс, библиотека,</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столовая,</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достаточное</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количество</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кабинетов</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для</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образования</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и</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воспит</w:t>
      </w:r>
      <w:r w:rsidRPr="008A3443">
        <w:rPr>
          <w:rFonts w:ascii="Times New Roman" w:hAnsi="Times New Roman"/>
          <w:sz w:val="24"/>
          <w:szCs w:val="24"/>
          <w:lang w:val="ru-RU"/>
        </w:rPr>
        <w:t>а</w:t>
      </w:r>
      <w:r w:rsidRPr="008A3443">
        <w:rPr>
          <w:rFonts w:ascii="Times New Roman" w:hAnsi="Times New Roman"/>
          <w:sz w:val="24"/>
          <w:szCs w:val="24"/>
          <w:lang w:val="ru-RU"/>
        </w:rPr>
        <w:t>ния</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 xml:space="preserve">обучающихся. В школе есть музей «Память». В сентябре 2022 года состоялось открытие </w:t>
      </w:r>
      <w:r w:rsidRPr="008A3443">
        <w:rPr>
          <w:rFonts w:ascii="Times New Roman" w:hAnsi="Times New Roman"/>
          <w:sz w:val="24"/>
          <w:szCs w:val="24"/>
        </w:rPr>
        <w:t> </w:t>
      </w:r>
      <w:r w:rsidRPr="008A3443">
        <w:rPr>
          <w:rFonts w:ascii="Times New Roman" w:hAnsi="Times New Roman"/>
          <w:sz w:val="24"/>
          <w:szCs w:val="24"/>
          <w:lang w:val="ru-RU"/>
        </w:rPr>
        <w:t>Це</w:t>
      </w:r>
      <w:r w:rsidRPr="008A3443">
        <w:rPr>
          <w:rFonts w:ascii="Times New Roman" w:hAnsi="Times New Roman"/>
          <w:sz w:val="24"/>
          <w:szCs w:val="24"/>
          <w:lang w:val="ru-RU"/>
        </w:rPr>
        <w:t>н</w:t>
      </w:r>
      <w:r w:rsidRPr="008A3443">
        <w:rPr>
          <w:rFonts w:ascii="Times New Roman" w:hAnsi="Times New Roman"/>
          <w:sz w:val="24"/>
          <w:szCs w:val="24"/>
          <w:lang w:val="ru-RU"/>
        </w:rPr>
        <w:t>тра образования естественно-научной и технологической направленности «ТОЧКА РОСТА», це</w:t>
      </w:r>
      <w:r w:rsidRPr="008A3443">
        <w:rPr>
          <w:rFonts w:ascii="Times New Roman" w:hAnsi="Times New Roman"/>
          <w:sz w:val="24"/>
          <w:szCs w:val="24"/>
          <w:lang w:val="ru-RU"/>
        </w:rPr>
        <w:t>н</w:t>
      </w:r>
      <w:r w:rsidRPr="008A3443">
        <w:rPr>
          <w:rFonts w:ascii="Times New Roman" w:hAnsi="Times New Roman"/>
          <w:sz w:val="24"/>
          <w:szCs w:val="24"/>
          <w:lang w:val="ru-RU"/>
        </w:rPr>
        <w:t>тра детских инициатив. В марте 2023 года состоялось открытие перви</w:t>
      </w:r>
      <w:r w:rsidRPr="008A3443">
        <w:rPr>
          <w:rFonts w:ascii="Times New Roman" w:hAnsi="Times New Roman"/>
          <w:sz w:val="24"/>
          <w:szCs w:val="24"/>
          <w:lang w:val="ru-RU"/>
        </w:rPr>
        <w:t>ч</w:t>
      </w:r>
      <w:r w:rsidRPr="008A3443">
        <w:rPr>
          <w:rFonts w:ascii="Times New Roman" w:hAnsi="Times New Roman"/>
          <w:sz w:val="24"/>
          <w:szCs w:val="24"/>
          <w:lang w:val="ru-RU"/>
        </w:rPr>
        <w:t xml:space="preserve">ного отделения «Движение первых». </w:t>
      </w:r>
    </w:p>
    <w:p w:rsidR="008A3443" w:rsidRPr="008A3443" w:rsidRDefault="008A3443" w:rsidP="00C237CF">
      <w:pPr>
        <w:pStyle w:val="aff6"/>
        <w:ind w:right="182"/>
        <w:rPr>
          <w:rFonts w:ascii="Times New Roman" w:hAnsi="Times New Roman"/>
          <w:sz w:val="24"/>
          <w:szCs w:val="24"/>
          <w:lang w:val="ru-RU"/>
        </w:rPr>
      </w:pPr>
      <w:r w:rsidRPr="008A3443">
        <w:rPr>
          <w:rFonts w:ascii="Times New Roman" w:hAnsi="Times New Roman"/>
          <w:sz w:val="24"/>
          <w:szCs w:val="24"/>
          <w:lang w:val="ru-RU"/>
        </w:rPr>
        <w:t>Необходимые меры доступности и безопасности обеспечены в соответствии с нормати</w:t>
      </w:r>
      <w:r w:rsidRPr="008A3443">
        <w:rPr>
          <w:rFonts w:ascii="Times New Roman" w:hAnsi="Times New Roman"/>
          <w:sz w:val="24"/>
          <w:szCs w:val="24"/>
          <w:lang w:val="ru-RU"/>
        </w:rPr>
        <w:t>в</w:t>
      </w:r>
      <w:r w:rsidRPr="008A3443">
        <w:rPr>
          <w:rFonts w:ascii="Times New Roman" w:hAnsi="Times New Roman"/>
          <w:sz w:val="24"/>
          <w:szCs w:val="24"/>
          <w:lang w:val="ru-RU"/>
        </w:rPr>
        <w:t>ными требованиями.</w:t>
      </w:r>
    </w:p>
    <w:p w:rsidR="008A3443" w:rsidRPr="008A3443" w:rsidRDefault="008A3443" w:rsidP="00C237CF">
      <w:pPr>
        <w:pStyle w:val="aff6"/>
        <w:ind w:right="182"/>
        <w:rPr>
          <w:rFonts w:ascii="Times New Roman" w:hAnsi="Times New Roman"/>
          <w:sz w:val="24"/>
          <w:szCs w:val="24"/>
          <w:lang w:val="ru-RU"/>
        </w:rPr>
      </w:pPr>
      <w:r w:rsidRPr="008A3443">
        <w:rPr>
          <w:rFonts w:ascii="Times New Roman" w:hAnsi="Times New Roman"/>
          <w:sz w:val="24"/>
          <w:szCs w:val="24"/>
          <w:lang w:val="ru-RU"/>
        </w:rPr>
        <w:t>Среда воспитательной системы МБОУ</w:t>
      </w:r>
      <w:r w:rsidRPr="008A3443">
        <w:rPr>
          <w:rFonts w:ascii="Times New Roman" w:hAnsi="Times New Roman"/>
          <w:spacing w:val="1"/>
          <w:sz w:val="24"/>
          <w:szCs w:val="24"/>
          <w:lang w:val="ru-RU"/>
        </w:rPr>
        <w:t xml:space="preserve"> «Верхнечебеньковская </w:t>
      </w:r>
      <w:r w:rsidRPr="008A3443">
        <w:rPr>
          <w:rFonts w:ascii="Times New Roman" w:hAnsi="Times New Roman"/>
          <w:sz w:val="24"/>
          <w:szCs w:val="24"/>
          <w:lang w:val="ru-RU"/>
        </w:rPr>
        <w:t>СОШ</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включает в себя не</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только</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возможности</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школы,</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но</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и социокультурные ресурсы села. От микрорайона школы уд</w:t>
      </w:r>
      <w:r w:rsidRPr="008A3443">
        <w:rPr>
          <w:rFonts w:ascii="Times New Roman" w:hAnsi="Times New Roman"/>
          <w:sz w:val="24"/>
          <w:szCs w:val="24"/>
          <w:lang w:val="ru-RU"/>
        </w:rPr>
        <w:t>а</w:t>
      </w:r>
      <w:r w:rsidRPr="008A3443">
        <w:rPr>
          <w:rFonts w:ascii="Times New Roman" w:hAnsi="Times New Roman"/>
          <w:sz w:val="24"/>
          <w:szCs w:val="24"/>
          <w:lang w:val="ru-RU"/>
        </w:rPr>
        <w:t>лены учреждения дополнительного образования, но школа тесно сотрудничает с Верхнеч</w:t>
      </w:r>
      <w:r w:rsidRPr="008A3443">
        <w:rPr>
          <w:rFonts w:ascii="Times New Roman" w:hAnsi="Times New Roman"/>
          <w:sz w:val="24"/>
          <w:szCs w:val="24"/>
          <w:lang w:val="ru-RU"/>
        </w:rPr>
        <w:t>е</w:t>
      </w:r>
      <w:r w:rsidRPr="008A3443">
        <w:rPr>
          <w:rFonts w:ascii="Times New Roman" w:hAnsi="Times New Roman"/>
          <w:sz w:val="24"/>
          <w:szCs w:val="24"/>
          <w:lang w:val="ru-RU"/>
        </w:rPr>
        <w:t>беньковским СДК, сельской библиотекой, с которыми у школы сложились партнёрские отн</w:t>
      </w:r>
      <w:r w:rsidRPr="008A3443">
        <w:rPr>
          <w:rFonts w:ascii="Times New Roman" w:hAnsi="Times New Roman"/>
          <w:sz w:val="24"/>
          <w:szCs w:val="24"/>
          <w:lang w:val="ru-RU"/>
        </w:rPr>
        <w:t>о</w:t>
      </w:r>
      <w:r w:rsidRPr="008A3443">
        <w:rPr>
          <w:rFonts w:ascii="Times New Roman" w:hAnsi="Times New Roman"/>
          <w:sz w:val="24"/>
          <w:szCs w:val="24"/>
          <w:lang w:val="ru-RU"/>
        </w:rPr>
        <w:t>шения, с мечетью. Организация и проведение профилактических мероприятий в школе прох</w:t>
      </w:r>
      <w:r w:rsidRPr="008A3443">
        <w:rPr>
          <w:rFonts w:ascii="Times New Roman" w:hAnsi="Times New Roman"/>
          <w:sz w:val="24"/>
          <w:szCs w:val="24"/>
          <w:lang w:val="ru-RU"/>
        </w:rPr>
        <w:t>о</w:t>
      </w:r>
      <w:r w:rsidRPr="008A3443">
        <w:rPr>
          <w:rFonts w:ascii="Times New Roman" w:hAnsi="Times New Roman"/>
          <w:sz w:val="24"/>
          <w:szCs w:val="24"/>
          <w:lang w:val="ru-RU"/>
        </w:rPr>
        <w:t>дят совместно с  администрацией сельсовета, КДН и ЗП, ПДН ОВД Сакмарского  ра</w:t>
      </w:r>
      <w:r w:rsidRPr="008A3443">
        <w:rPr>
          <w:rFonts w:ascii="Times New Roman" w:hAnsi="Times New Roman"/>
          <w:sz w:val="24"/>
          <w:szCs w:val="24"/>
          <w:lang w:val="ru-RU"/>
        </w:rPr>
        <w:t>й</w:t>
      </w:r>
      <w:r w:rsidRPr="008A3443">
        <w:rPr>
          <w:rFonts w:ascii="Times New Roman" w:hAnsi="Times New Roman"/>
          <w:sz w:val="24"/>
          <w:szCs w:val="24"/>
          <w:lang w:val="ru-RU"/>
        </w:rPr>
        <w:t>она, МБУ ДО «Дом Детского Творчества», Государственным автономным учреждением д</w:t>
      </w:r>
      <w:r w:rsidRPr="008A3443">
        <w:rPr>
          <w:rFonts w:ascii="Times New Roman" w:hAnsi="Times New Roman"/>
          <w:sz w:val="24"/>
          <w:szCs w:val="24"/>
          <w:lang w:val="ru-RU"/>
        </w:rPr>
        <w:t>о</w:t>
      </w:r>
      <w:r w:rsidRPr="008A3443">
        <w:rPr>
          <w:rFonts w:ascii="Times New Roman" w:hAnsi="Times New Roman"/>
          <w:sz w:val="24"/>
          <w:szCs w:val="24"/>
          <w:lang w:val="ru-RU"/>
        </w:rPr>
        <w:t>полнительного образования «Оренбургский областной Дворец творчества детей и молодежи им. В.П.Поляничко» и др.</w:t>
      </w:r>
    </w:p>
    <w:p w:rsidR="008A3443" w:rsidRPr="008A3443" w:rsidRDefault="008A3443" w:rsidP="00C237CF">
      <w:pPr>
        <w:pStyle w:val="aff6"/>
        <w:ind w:right="182"/>
        <w:rPr>
          <w:rFonts w:ascii="Times New Roman" w:hAnsi="Times New Roman"/>
          <w:sz w:val="24"/>
          <w:szCs w:val="24"/>
          <w:lang w:val="ru-RU"/>
        </w:rPr>
      </w:pPr>
      <w:r w:rsidRPr="008A3443">
        <w:rPr>
          <w:rFonts w:ascii="Times New Roman" w:hAnsi="Times New Roman"/>
          <w:sz w:val="24"/>
          <w:szCs w:val="24"/>
          <w:lang w:val="ru-RU"/>
        </w:rPr>
        <w:t>Исходя</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из</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этих</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обстоятельств,</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программа</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воспитания</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школы</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имеет</w:t>
      </w:r>
      <w:r w:rsidRPr="008A3443">
        <w:rPr>
          <w:rFonts w:ascii="Times New Roman" w:hAnsi="Times New Roman"/>
          <w:spacing w:val="-67"/>
          <w:sz w:val="24"/>
          <w:szCs w:val="24"/>
          <w:lang w:val="ru-RU"/>
        </w:rPr>
        <w:t xml:space="preserve"> </w:t>
      </w:r>
      <w:r w:rsidRPr="008A3443">
        <w:rPr>
          <w:rFonts w:ascii="Times New Roman" w:hAnsi="Times New Roman"/>
          <w:sz w:val="24"/>
          <w:szCs w:val="24"/>
          <w:lang w:val="ru-RU"/>
        </w:rPr>
        <w:t>направленность,</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учит</w:t>
      </w:r>
      <w:r w:rsidRPr="008A3443">
        <w:rPr>
          <w:rFonts w:ascii="Times New Roman" w:hAnsi="Times New Roman"/>
          <w:sz w:val="24"/>
          <w:szCs w:val="24"/>
          <w:lang w:val="ru-RU"/>
        </w:rPr>
        <w:t>ы</w:t>
      </w:r>
      <w:r w:rsidRPr="008A3443">
        <w:rPr>
          <w:rFonts w:ascii="Times New Roman" w:hAnsi="Times New Roman"/>
          <w:sz w:val="24"/>
          <w:szCs w:val="24"/>
          <w:lang w:val="ru-RU"/>
        </w:rPr>
        <w:t>вая</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потребности,</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особенности,</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уровень</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развития</w:t>
      </w:r>
      <w:r w:rsidRPr="008A3443">
        <w:rPr>
          <w:rFonts w:ascii="Times New Roman" w:hAnsi="Times New Roman"/>
          <w:spacing w:val="-67"/>
          <w:sz w:val="24"/>
          <w:szCs w:val="24"/>
          <w:lang w:val="ru-RU"/>
        </w:rPr>
        <w:t xml:space="preserve"> </w:t>
      </w:r>
      <w:r w:rsidRPr="008A3443">
        <w:rPr>
          <w:rFonts w:ascii="Times New Roman" w:hAnsi="Times New Roman"/>
          <w:sz w:val="24"/>
          <w:szCs w:val="24"/>
          <w:lang w:val="ru-RU"/>
        </w:rPr>
        <w:t>личности</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и воспитания</w:t>
      </w:r>
      <w:r w:rsidRPr="008A3443">
        <w:rPr>
          <w:rFonts w:ascii="Times New Roman" w:hAnsi="Times New Roman"/>
          <w:spacing w:val="-4"/>
          <w:sz w:val="24"/>
          <w:szCs w:val="24"/>
          <w:lang w:val="ru-RU"/>
        </w:rPr>
        <w:t xml:space="preserve"> </w:t>
      </w:r>
      <w:r w:rsidRPr="008A3443">
        <w:rPr>
          <w:rFonts w:ascii="Times New Roman" w:hAnsi="Times New Roman"/>
          <w:sz w:val="24"/>
          <w:szCs w:val="24"/>
          <w:lang w:val="ru-RU"/>
        </w:rPr>
        <w:t>разных</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групп</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учащи</w:t>
      </w:r>
      <w:r w:rsidRPr="008A3443">
        <w:rPr>
          <w:rFonts w:ascii="Times New Roman" w:hAnsi="Times New Roman"/>
          <w:sz w:val="24"/>
          <w:szCs w:val="24"/>
          <w:lang w:val="ru-RU"/>
        </w:rPr>
        <w:t>х</w:t>
      </w:r>
      <w:r w:rsidRPr="008A3443">
        <w:rPr>
          <w:rFonts w:ascii="Times New Roman" w:hAnsi="Times New Roman"/>
          <w:sz w:val="24"/>
          <w:szCs w:val="24"/>
          <w:lang w:val="ru-RU"/>
        </w:rPr>
        <w:t>ся школы.</w:t>
      </w:r>
    </w:p>
    <w:p w:rsidR="008A3443" w:rsidRPr="008A3443" w:rsidRDefault="008A3443" w:rsidP="00C237CF">
      <w:pPr>
        <w:pStyle w:val="aff6"/>
        <w:ind w:right="182"/>
        <w:rPr>
          <w:rFonts w:ascii="Times New Roman" w:hAnsi="Times New Roman"/>
          <w:sz w:val="24"/>
          <w:szCs w:val="24"/>
          <w:lang w:val="ru-RU"/>
        </w:rPr>
      </w:pPr>
      <w:r w:rsidRPr="008A3443">
        <w:rPr>
          <w:rFonts w:ascii="Times New Roman" w:hAnsi="Times New Roman"/>
          <w:sz w:val="24"/>
          <w:szCs w:val="24"/>
          <w:lang w:val="ru-RU"/>
        </w:rPr>
        <w:t>Данная</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программа</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воспитания</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направлена</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на</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решение</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проблем</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гармоничного</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вхождения</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школьников</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в</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социальный</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мир</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и</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налаживания</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ответственных</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взаимоотношений</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с</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окружа</w:t>
      </w:r>
      <w:r w:rsidRPr="008A3443">
        <w:rPr>
          <w:rFonts w:ascii="Times New Roman" w:hAnsi="Times New Roman"/>
          <w:sz w:val="24"/>
          <w:szCs w:val="24"/>
          <w:lang w:val="ru-RU"/>
        </w:rPr>
        <w:t>ю</w:t>
      </w:r>
      <w:r w:rsidRPr="008A3443">
        <w:rPr>
          <w:rFonts w:ascii="Times New Roman" w:hAnsi="Times New Roman"/>
          <w:sz w:val="24"/>
          <w:szCs w:val="24"/>
          <w:lang w:val="ru-RU"/>
        </w:rPr>
        <w:lastRenderedPageBreak/>
        <w:t>щими</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их</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людьми.</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Воспитательная</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программа</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показывает,</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каким</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образом</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педагоги</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могут</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ре</w:t>
      </w:r>
      <w:r w:rsidRPr="008A3443">
        <w:rPr>
          <w:rFonts w:ascii="Times New Roman" w:hAnsi="Times New Roman"/>
          <w:sz w:val="24"/>
          <w:szCs w:val="24"/>
          <w:lang w:val="ru-RU"/>
        </w:rPr>
        <w:t>а</w:t>
      </w:r>
      <w:r w:rsidRPr="008A3443">
        <w:rPr>
          <w:rFonts w:ascii="Times New Roman" w:hAnsi="Times New Roman"/>
          <w:sz w:val="24"/>
          <w:szCs w:val="24"/>
          <w:lang w:val="ru-RU"/>
        </w:rPr>
        <w:t>лизовать</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воспитательный</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потенциал</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их</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совместной</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с</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детьми</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деятельности.</w:t>
      </w:r>
    </w:p>
    <w:p w:rsidR="008A3443" w:rsidRPr="008A3443" w:rsidRDefault="008A3443" w:rsidP="00C237CF">
      <w:pPr>
        <w:pStyle w:val="aff6"/>
        <w:ind w:right="182"/>
        <w:rPr>
          <w:rFonts w:ascii="Times New Roman" w:hAnsi="Times New Roman"/>
          <w:sz w:val="24"/>
          <w:szCs w:val="24"/>
          <w:lang w:val="ru-RU"/>
        </w:rPr>
      </w:pPr>
      <w:r w:rsidRPr="008A3443">
        <w:rPr>
          <w:rFonts w:ascii="Times New Roman" w:hAnsi="Times New Roman"/>
          <w:sz w:val="24"/>
          <w:szCs w:val="24"/>
          <w:lang w:val="ru-RU"/>
        </w:rPr>
        <w:t>В</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центре</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программы</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воспитания</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МБОУ</w:t>
      </w:r>
      <w:r w:rsidRPr="008A3443">
        <w:rPr>
          <w:rFonts w:ascii="Times New Roman" w:hAnsi="Times New Roman"/>
          <w:spacing w:val="1"/>
          <w:sz w:val="24"/>
          <w:szCs w:val="24"/>
          <w:lang w:val="ru-RU"/>
        </w:rPr>
        <w:t xml:space="preserve"> «Верхнечебеньковская </w:t>
      </w:r>
      <w:r w:rsidRPr="008A3443">
        <w:rPr>
          <w:rFonts w:ascii="Times New Roman" w:hAnsi="Times New Roman"/>
          <w:sz w:val="24"/>
          <w:szCs w:val="24"/>
          <w:lang w:val="ru-RU"/>
        </w:rPr>
        <w:t>СОШ</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находится</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личнос</w:t>
      </w:r>
      <w:r w:rsidRPr="008A3443">
        <w:rPr>
          <w:rFonts w:ascii="Times New Roman" w:hAnsi="Times New Roman"/>
          <w:sz w:val="24"/>
          <w:szCs w:val="24"/>
          <w:lang w:val="ru-RU"/>
        </w:rPr>
        <w:t>т</w:t>
      </w:r>
      <w:r w:rsidRPr="008A3443">
        <w:rPr>
          <w:rFonts w:ascii="Times New Roman" w:hAnsi="Times New Roman"/>
          <w:sz w:val="24"/>
          <w:szCs w:val="24"/>
          <w:lang w:val="ru-RU"/>
        </w:rPr>
        <w:t>ное</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развитие</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обучающихся</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в</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соответствии</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с</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ФГОС</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начального,</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основного и среднего общего образования, формирование у них системных</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знаний</w:t>
      </w:r>
      <w:r w:rsidRPr="008A3443">
        <w:rPr>
          <w:rFonts w:ascii="Times New Roman" w:hAnsi="Times New Roman"/>
          <w:spacing w:val="-4"/>
          <w:sz w:val="24"/>
          <w:szCs w:val="24"/>
          <w:lang w:val="ru-RU"/>
        </w:rPr>
        <w:t xml:space="preserve"> </w:t>
      </w:r>
      <w:r w:rsidRPr="008A3443">
        <w:rPr>
          <w:rFonts w:ascii="Times New Roman" w:hAnsi="Times New Roman"/>
          <w:sz w:val="24"/>
          <w:szCs w:val="24"/>
          <w:lang w:val="ru-RU"/>
        </w:rPr>
        <w:t>о</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различных</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аспектах</w:t>
      </w:r>
      <w:r w:rsidRPr="008A3443">
        <w:rPr>
          <w:rFonts w:ascii="Times New Roman" w:hAnsi="Times New Roman"/>
          <w:spacing w:val="-2"/>
          <w:sz w:val="24"/>
          <w:szCs w:val="24"/>
          <w:lang w:val="ru-RU"/>
        </w:rPr>
        <w:t xml:space="preserve"> </w:t>
      </w:r>
      <w:r w:rsidRPr="008A3443">
        <w:rPr>
          <w:rFonts w:ascii="Times New Roman" w:hAnsi="Times New Roman"/>
          <w:sz w:val="24"/>
          <w:szCs w:val="24"/>
          <w:lang w:val="ru-RU"/>
        </w:rPr>
        <w:t>развития</w:t>
      </w:r>
      <w:r w:rsidRPr="008A3443">
        <w:rPr>
          <w:rFonts w:ascii="Times New Roman" w:hAnsi="Times New Roman"/>
          <w:spacing w:val="-3"/>
          <w:sz w:val="24"/>
          <w:szCs w:val="24"/>
          <w:lang w:val="ru-RU"/>
        </w:rPr>
        <w:t xml:space="preserve"> </w:t>
      </w:r>
      <w:r w:rsidRPr="008A3443">
        <w:rPr>
          <w:rFonts w:ascii="Times New Roman" w:hAnsi="Times New Roman"/>
          <w:sz w:val="24"/>
          <w:szCs w:val="24"/>
          <w:lang w:val="ru-RU"/>
        </w:rPr>
        <w:t>России</w:t>
      </w:r>
      <w:r w:rsidRPr="008A3443">
        <w:rPr>
          <w:rFonts w:ascii="Times New Roman" w:hAnsi="Times New Roman"/>
          <w:spacing w:val="-3"/>
          <w:sz w:val="24"/>
          <w:szCs w:val="24"/>
          <w:lang w:val="ru-RU"/>
        </w:rPr>
        <w:t xml:space="preserve"> </w:t>
      </w:r>
      <w:r w:rsidRPr="008A3443">
        <w:rPr>
          <w:rFonts w:ascii="Times New Roman" w:hAnsi="Times New Roman"/>
          <w:sz w:val="24"/>
          <w:szCs w:val="24"/>
          <w:lang w:val="ru-RU"/>
        </w:rPr>
        <w:t>и мира.</w:t>
      </w:r>
    </w:p>
    <w:p w:rsidR="008A3443" w:rsidRPr="008A3443" w:rsidRDefault="008A3443" w:rsidP="00C237CF">
      <w:pPr>
        <w:spacing w:after="0" w:line="240" w:lineRule="auto"/>
        <w:ind w:right="182" w:firstLine="360"/>
        <w:jc w:val="both"/>
        <w:rPr>
          <w:rFonts w:ascii="Times New Roman" w:hAnsi="Times New Roman"/>
          <w:i/>
          <w:color w:val="000009"/>
          <w:sz w:val="24"/>
          <w:szCs w:val="24"/>
          <w:lang w:val="ru-RU"/>
        </w:rPr>
      </w:pPr>
    </w:p>
    <w:p w:rsidR="008A3443" w:rsidRPr="008A3443" w:rsidRDefault="008A3443" w:rsidP="00C237CF">
      <w:pPr>
        <w:spacing w:after="0" w:line="240" w:lineRule="auto"/>
        <w:ind w:right="182" w:firstLine="360"/>
        <w:jc w:val="both"/>
        <w:rPr>
          <w:rFonts w:ascii="Times New Roman" w:hAnsi="Times New Roman"/>
          <w:i/>
          <w:sz w:val="24"/>
          <w:szCs w:val="24"/>
          <w:lang w:val="ru-RU"/>
        </w:rPr>
      </w:pPr>
      <w:r w:rsidRPr="008A3443">
        <w:rPr>
          <w:rFonts w:ascii="Times New Roman" w:hAnsi="Times New Roman"/>
          <w:i/>
          <w:color w:val="000009"/>
          <w:sz w:val="24"/>
          <w:szCs w:val="24"/>
          <w:lang w:val="ru-RU"/>
        </w:rPr>
        <w:t>Основными</w:t>
      </w:r>
      <w:r w:rsidRPr="008A3443">
        <w:rPr>
          <w:rFonts w:ascii="Times New Roman" w:hAnsi="Times New Roman"/>
          <w:i/>
          <w:color w:val="000009"/>
          <w:spacing w:val="-2"/>
          <w:sz w:val="24"/>
          <w:szCs w:val="24"/>
          <w:lang w:val="ru-RU"/>
        </w:rPr>
        <w:t xml:space="preserve"> </w:t>
      </w:r>
      <w:r w:rsidRPr="008A3443">
        <w:rPr>
          <w:rFonts w:ascii="Times New Roman" w:hAnsi="Times New Roman"/>
          <w:i/>
          <w:color w:val="000009"/>
          <w:sz w:val="24"/>
          <w:szCs w:val="24"/>
          <w:lang w:val="ru-RU"/>
        </w:rPr>
        <w:t>традициями</w:t>
      </w:r>
      <w:r w:rsidRPr="008A3443">
        <w:rPr>
          <w:rFonts w:ascii="Times New Roman" w:hAnsi="Times New Roman"/>
          <w:i/>
          <w:color w:val="000009"/>
          <w:spacing w:val="-2"/>
          <w:sz w:val="24"/>
          <w:szCs w:val="24"/>
          <w:lang w:val="ru-RU"/>
        </w:rPr>
        <w:t xml:space="preserve"> </w:t>
      </w:r>
      <w:r w:rsidRPr="008A3443">
        <w:rPr>
          <w:rFonts w:ascii="Times New Roman" w:hAnsi="Times New Roman"/>
          <w:i/>
          <w:color w:val="000009"/>
          <w:sz w:val="24"/>
          <w:szCs w:val="24"/>
          <w:lang w:val="ru-RU"/>
        </w:rPr>
        <w:t>воспитания</w:t>
      </w:r>
      <w:r w:rsidRPr="008A3443">
        <w:rPr>
          <w:rFonts w:ascii="Times New Roman" w:hAnsi="Times New Roman"/>
          <w:i/>
          <w:color w:val="000009"/>
          <w:spacing w:val="-4"/>
          <w:sz w:val="24"/>
          <w:szCs w:val="24"/>
          <w:lang w:val="ru-RU"/>
        </w:rPr>
        <w:t xml:space="preserve"> </w:t>
      </w:r>
      <w:r w:rsidRPr="008A3443">
        <w:rPr>
          <w:rFonts w:ascii="Times New Roman" w:hAnsi="Times New Roman"/>
          <w:i/>
          <w:color w:val="000009"/>
          <w:sz w:val="24"/>
          <w:szCs w:val="24"/>
          <w:lang w:val="ru-RU"/>
        </w:rPr>
        <w:t>в</w:t>
      </w:r>
      <w:r w:rsidRPr="008A3443">
        <w:rPr>
          <w:rFonts w:ascii="Times New Roman" w:hAnsi="Times New Roman"/>
          <w:i/>
          <w:color w:val="000009"/>
          <w:spacing w:val="-5"/>
          <w:sz w:val="24"/>
          <w:szCs w:val="24"/>
          <w:lang w:val="ru-RU"/>
        </w:rPr>
        <w:t xml:space="preserve"> </w:t>
      </w:r>
      <w:r w:rsidRPr="008A3443">
        <w:rPr>
          <w:rFonts w:ascii="Times New Roman" w:hAnsi="Times New Roman"/>
          <w:i/>
          <w:color w:val="000009"/>
          <w:sz w:val="24"/>
          <w:szCs w:val="24"/>
          <w:lang w:val="ru-RU"/>
        </w:rPr>
        <w:t>школе</w:t>
      </w:r>
      <w:r w:rsidRPr="008A3443">
        <w:rPr>
          <w:rFonts w:ascii="Times New Roman" w:hAnsi="Times New Roman"/>
          <w:i/>
          <w:color w:val="000009"/>
          <w:spacing w:val="-3"/>
          <w:sz w:val="24"/>
          <w:szCs w:val="24"/>
          <w:lang w:val="ru-RU"/>
        </w:rPr>
        <w:t xml:space="preserve"> </w:t>
      </w:r>
      <w:r w:rsidRPr="008A3443">
        <w:rPr>
          <w:rFonts w:ascii="Times New Roman" w:hAnsi="Times New Roman"/>
          <w:i/>
          <w:color w:val="000009"/>
          <w:sz w:val="24"/>
          <w:szCs w:val="24"/>
          <w:lang w:val="ru-RU"/>
        </w:rPr>
        <w:t>являются</w:t>
      </w:r>
      <w:r w:rsidRPr="008A3443">
        <w:rPr>
          <w:rFonts w:ascii="Times New Roman" w:hAnsi="Times New Roman"/>
          <w:i/>
          <w:color w:val="000009"/>
          <w:spacing w:val="-4"/>
          <w:sz w:val="24"/>
          <w:szCs w:val="24"/>
          <w:lang w:val="ru-RU"/>
        </w:rPr>
        <w:t xml:space="preserve"> </w:t>
      </w:r>
      <w:r w:rsidRPr="008A3443">
        <w:rPr>
          <w:rFonts w:ascii="Times New Roman" w:hAnsi="Times New Roman"/>
          <w:i/>
          <w:color w:val="000009"/>
          <w:sz w:val="24"/>
          <w:szCs w:val="24"/>
          <w:lang w:val="ru-RU"/>
        </w:rPr>
        <w:t>следующие</w:t>
      </w:r>
      <w:r w:rsidRPr="008A3443">
        <w:rPr>
          <w:rFonts w:ascii="Times New Roman" w:hAnsi="Times New Roman"/>
          <w:i/>
          <w:sz w:val="24"/>
          <w:szCs w:val="24"/>
          <w:lang w:val="ru-RU"/>
        </w:rPr>
        <w:t>:</w:t>
      </w:r>
    </w:p>
    <w:p w:rsidR="008A3443" w:rsidRPr="008A3443" w:rsidRDefault="008A3443" w:rsidP="00C237CF">
      <w:pPr>
        <w:tabs>
          <w:tab w:val="left" w:pos="1469"/>
        </w:tabs>
        <w:autoSpaceDE w:val="0"/>
        <w:autoSpaceDN w:val="0"/>
        <w:spacing w:after="0" w:line="240" w:lineRule="auto"/>
        <w:ind w:right="182"/>
        <w:jc w:val="both"/>
        <w:rPr>
          <w:rFonts w:ascii="Times New Roman" w:hAnsi="Times New Roman"/>
          <w:color w:val="000009"/>
          <w:sz w:val="24"/>
          <w:szCs w:val="24"/>
          <w:lang w:val="ru-RU"/>
        </w:rPr>
      </w:pPr>
      <w:r w:rsidRPr="008A3443">
        <w:rPr>
          <w:rFonts w:ascii="Times New Roman" w:hAnsi="Times New Roman"/>
          <w:color w:val="000009"/>
          <w:sz w:val="24"/>
          <w:szCs w:val="24"/>
          <w:lang w:val="ru-RU"/>
        </w:rPr>
        <w:t>- стержнем</w:t>
      </w:r>
      <w:r w:rsidRPr="008A3443">
        <w:rPr>
          <w:rFonts w:ascii="Times New Roman" w:hAnsi="Times New Roman"/>
          <w:color w:val="000009"/>
          <w:spacing w:val="1"/>
          <w:sz w:val="24"/>
          <w:szCs w:val="24"/>
          <w:lang w:val="ru-RU"/>
        </w:rPr>
        <w:t xml:space="preserve"> </w:t>
      </w:r>
      <w:r w:rsidRPr="008A3443">
        <w:rPr>
          <w:rFonts w:ascii="Times New Roman" w:hAnsi="Times New Roman"/>
          <w:color w:val="000009"/>
          <w:sz w:val="24"/>
          <w:szCs w:val="24"/>
          <w:lang w:val="ru-RU"/>
        </w:rPr>
        <w:t>годового</w:t>
      </w:r>
      <w:r w:rsidRPr="008A3443">
        <w:rPr>
          <w:rFonts w:ascii="Times New Roman" w:hAnsi="Times New Roman"/>
          <w:color w:val="000009"/>
          <w:spacing w:val="1"/>
          <w:sz w:val="24"/>
          <w:szCs w:val="24"/>
          <w:lang w:val="ru-RU"/>
        </w:rPr>
        <w:t xml:space="preserve"> </w:t>
      </w:r>
      <w:r w:rsidRPr="008A3443">
        <w:rPr>
          <w:rFonts w:ascii="Times New Roman" w:hAnsi="Times New Roman"/>
          <w:color w:val="000009"/>
          <w:sz w:val="24"/>
          <w:szCs w:val="24"/>
          <w:lang w:val="ru-RU"/>
        </w:rPr>
        <w:t>цикла</w:t>
      </w:r>
      <w:r w:rsidRPr="008A3443">
        <w:rPr>
          <w:rFonts w:ascii="Times New Roman" w:hAnsi="Times New Roman"/>
          <w:color w:val="000009"/>
          <w:spacing w:val="1"/>
          <w:sz w:val="24"/>
          <w:szCs w:val="24"/>
          <w:lang w:val="ru-RU"/>
        </w:rPr>
        <w:t xml:space="preserve"> </w:t>
      </w:r>
      <w:r w:rsidRPr="008A3443">
        <w:rPr>
          <w:rFonts w:ascii="Times New Roman" w:hAnsi="Times New Roman"/>
          <w:color w:val="000009"/>
          <w:sz w:val="24"/>
          <w:szCs w:val="24"/>
          <w:lang w:val="ru-RU"/>
        </w:rPr>
        <w:t>воспитательной</w:t>
      </w:r>
      <w:r w:rsidRPr="008A3443">
        <w:rPr>
          <w:rFonts w:ascii="Times New Roman" w:hAnsi="Times New Roman"/>
          <w:color w:val="000009"/>
          <w:spacing w:val="1"/>
          <w:sz w:val="24"/>
          <w:szCs w:val="24"/>
          <w:lang w:val="ru-RU"/>
        </w:rPr>
        <w:t xml:space="preserve"> </w:t>
      </w:r>
      <w:r w:rsidRPr="008A3443">
        <w:rPr>
          <w:rFonts w:ascii="Times New Roman" w:hAnsi="Times New Roman"/>
          <w:color w:val="000009"/>
          <w:sz w:val="24"/>
          <w:szCs w:val="24"/>
          <w:lang w:val="ru-RU"/>
        </w:rPr>
        <w:t>работы</w:t>
      </w:r>
      <w:r w:rsidRPr="008A3443">
        <w:rPr>
          <w:rFonts w:ascii="Times New Roman" w:hAnsi="Times New Roman"/>
          <w:color w:val="000009"/>
          <w:spacing w:val="1"/>
          <w:sz w:val="24"/>
          <w:szCs w:val="24"/>
          <w:lang w:val="ru-RU"/>
        </w:rPr>
        <w:t xml:space="preserve"> </w:t>
      </w:r>
      <w:r w:rsidRPr="008A3443">
        <w:rPr>
          <w:rFonts w:ascii="Times New Roman" w:hAnsi="Times New Roman"/>
          <w:color w:val="000009"/>
          <w:sz w:val="24"/>
          <w:szCs w:val="24"/>
          <w:lang w:val="ru-RU"/>
        </w:rPr>
        <w:t>школы</w:t>
      </w:r>
      <w:r w:rsidRPr="008A3443">
        <w:rPr>
          <w:rFonts w:ascii="Times New Roman" w:hAnsi="Times New Roman"/>
          <w:color w:val="000009"/>
          <w:spacing w:val="1"/>
          <w:sz w:val="24"/>
          <w:szCs w:val="24"/>
          <w:lang w:val="ru-RU"/>
        </w:rPr>
        <w:t xml:space="preserve"> </w:t>
      </w:r>
      <w:r w:rsidRPr="008A3443">
        <w:rPr>
          <w:rFonts w:ascii="Times New Roman" w:hAnsi="Times New Roman"/>
          <w:color w:val="000009"/>
          <w:sz w:val="24"/>
          <w:szCs w:val="24"/>
          <w:lang w:val="ru-RU"/>
        </w:rPr>
        <w:t>являются</w:t>
      </w:r>
      <w:r w:rsidRPr="008A3443">
        <w:rPr>
          <w:rFonts w:ascii="Times New Roman" w:hAnsi="Times New Roman"/>
          <w:color w:val="000009"/>
          <w:spacing w:val="1"/>
          <w:sz w:val="24"/>
          <w:szCs w:val="24"/>
          <w:lang w:val="ru-RU"/>
        </w:rPr>
        <w:t xml:space="preserve"> </w:t>
      </w:r>
      <w:r w:rsidRPr="008A3443">
        <w:rPr>
          <w:rFonts w:ascii="Times New Roman" w:hAnsi="Times New Roman"/>
          <w:color w:val="000009"/>
          <w:sz w:val="24"/>
          <w:szCs w:val="24"/>
          <w:lang w:val="ru-RU"/>
        </w:rPr>
        <w:t>коллективные</w:t>
      </w:r>
      <w:r w:rsidRPr="008A3443">
        <w:rPr>
          <w:rFonts w:ascii="Times New Roman" w:hAnsi="Times New Roman"/>
          <w:color w:val="000009"/>
          <w:spacing w:val="1"/>
          <w:sz w:val="24"/>
          <w:szCs w:val="24"/>
          <w:lang w:val="ru-RU"/>
        </w:rPr>
        <w:t xml:space="preserve"> </w:t>
      </w:r>
      <w:r w:rsidRPr="008A3443">
        <w:rPr>
          <w:rFonts w:ascii="Times New Roman" w:hAnsi="Times New Roman"/>
          <w:color w:val="000009"/>
          <w:sz w:val="24"/>
          <w:szCs w:val="24"/>
          <w:lang w:val="ru-RU"/>
        </w:rPr>
        <w:t>творческие</w:t>
      </w:r>
      <w:r w:rsidRPr="008A3443">
        <w:rPr>
          <w:rFonts w:ascii="Times New Roman" w:hAnsi="Times New Roman"/>
          <w:color w:val="000009"/>
          <w:spacing w:val="1"/>
          <w:sz w:val="24"/>
          <w:szCs w:val="24"/>
          <w:lang w:val="ru-RU"/>
        </w:rPr>
        <w:t xml:space="preserve"> </w:t>
      </w:r>
      <w:r w:rsidRPr="008A3443">
        <w:rPr>
          <w:rFonts w:ascii="Times New Roman" w:hAnsi="Times New Roman"/>
          <w:color w:val="000009"/>
          <w:sz w:val="24"/>
          <w:szCs w:val="24"/>
          <w:lang w:val="ru-RU"/>
        </w:rPr>
        <w:t>дела,</w:t>
      </w:r>
      <w:r w:rsidRPr="008A3443">
        <w:rPr>
          <w:rFonts w:ascii="Times New Roman" w:hAnsi="Times New Roman"/>
          <w:color w:val="000009"/>
          <w:spacing w:val="1"/>
          <w:sz w:val="24"/>
          <w:szCs w:val="24"/>
          <w:lang w:val="ru-RU"/>
        </w:rPr>
        <w:t xml:space="preserve"> </w:t>
      </w:r>
      <w:r w:rsidRPr="008A3443">
        <w:rPr>
          <w:rFonts w:ascii="Times New Roman" w:hAnsi="Times New Roman"/>
          <w:sz w:val="24"/>
          <w:szCs w:val="24"/>
          <w:lang w:val="ru-RU"/>
        </w:rPr>
        <w:t>через</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которые</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осуществляется</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интеграция</w:t>
      </w:r>
      <w:r w:rsidRPr="008A3443">
        <w:rPr>
          <w:rFonts w:ascii="Times New Roman" w:hAnsi="Times New Roman"/>
          <w:spacing w:val="-67"/>
          <w:sz w:val="24"/>
          <w:szCs w:val="24"/>
          <w:lang w:val="ru-RU"/>
        </w:rPr>
        <w:t xml:space="preserve"> </w:t>
      </w:r>
      <w:r w:rsidRPr="008A3443">
        <w:rPr>
          <w:rFonts w:ascii="Times New Roman" w:hAnsi="Times New Roman"/>
          <w:sz w:val="24"/>
          <w:szCs w:val="24"/>
          <w:lang w:val="ru-RU"/>
        </w:rPr>
        <w:t>воспитательных усилий педагогов;</w:t>
      </w:r>
    </w:p>
    <w:p w:rsidR="008A3443" w:rsidRPr="008A3443" w:rsidRDefault="008A3443" w:rsidP="00C237CF">
      <w:pPr>
        <w:tabs>
          <w:tab w:val="left" w:pos="1469"/>
        </w:tabs>
        <w:autoSpaceDE w:val="0"/>
        <w:autoSpaceDN w:val="0"/>
        <w:spacing w:after="0" w:line="240" w:lineRule="auto"/>
        <w:ind w:right="182"/>
        <w:jc w:val="both"/>
        <w:rPr>
          <w:rFonts w:ascii="Times New Roman" w:hAnsi="Times New Roman"/>
          <w:sz w:val="24"/>
          <w:szCs w:val="24"/>
          <w:lang w:val="ru-RU"/>
        </w:rPr>
      </w:pPr>
      <w:r w:rsidRPr="008A3443">
        <w:rPr>
          <w:rFonts w:ascii="Times New Roman" w:hAnsi="Times New Roman"/>
          <w:sz w:val="24"/>
          <w:szCs w:val="24"/>
          <w:lang w:val="ru-RU"/>
        </w:rPr>
        <w:t>- важной</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чертой</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каждого</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общешкольного</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дела</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и</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большинства</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используемых</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для</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воспитания</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других</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совместных</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дел</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педагогов</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и</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школьников является коллективная разработка, коллекти</w:t>
      </w:r>
      <w:r w:rsidRPr="008A3443">
        <w:rPr>
          <w:rFonts w:ascii="Times New Roman" w:hAnsi="Times New Roman"/>
          <w:sz w:val="24"/>
          <w:szCs w:val="24"/>
          <w:lang w:val="ru-RU"/>
        </w:rPr>
        <w:t>в</w:t>
      </w:r>
      <w:r w:rsidRPr="008A3443">
        <w:rPr>
          <w:rFonts w:ascii="Times New Roman" w:hAnsi="Times New Roman"/>
          <w:sz w:val="24"/>
          <w:szCs w:val="24"/>
          <w:lang w:val="ru-RU"/>
        </w:rPr>
        <w:t>ное планирование,</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коллективное</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проведение</w:t>
      </w:r>
      <w:r w:rsidRPr="008A3443">
        <w:rPr>
          <w:rFonts w:ascii="Times New Roman" w:hAnsi="Times New Roman"/>
          <w:spacing w:val="-3"/>
          <w:sz w:val="24"/>
          <w:szCs w:val="24"/>
          <w:lang w:val="ru-RU"/>
        </w:rPr>
        <w:t xml:space="preserve"> </w:t>
      </w:r>
      <w:r w:rsidRPr="008A3443">
        <w:rPr>
          <w:rFonts w:ascii="Times New Roman" w:hAnsi="Times New Roman"/>
          <w:sz w:val="24"/>
          <w:szCs w:val="24"/>
          <w:lang w:val="ru-RU"/>
        </w:rPr>
        <w:t>и</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коллективный анализ</w:t>
      </w:r>
      <w:r w:rsidRPr="008A3443">
        <w:rPr>
          <w:rFonts w:ascii="Times New Roman" w:hAnsi="Times New Roman"/>
          <w:spacing w:val="-5"/>
          <w:sz w:val="24"/>
          <w:szCs w:val="24"/>
          <w:lang w:val="ru-RU"/>
        </w:rPr>
        <w:t xml:space="preserve"> </w:t>
      </w:r>
      <w:r w:rsidRPr="008A3443">
        <w:rPr>
          <w:rFonts w:ascii="Times New Roman" w:hAnsi="Times New Roman"/>
          <w:sz w:val="24"/>
          <w:szCs w:val="24"/>
          <w:lang w:val="ru-RU"/>
        </w:rPr>
        <w:t>их</w:t>
      </w:r>
      <w:r w:rsidRPr="008A3443">
        <w:rPr>
          <w:rFonts w:ascii="Times New Roman" w:hAnsi="Times New Roman"/>
          <w:spacing w:val="-3"/>
          <w:sz w:val="24"/>
          <w:szCs w:val="24"/>
          <w:lang w:val="ru-RU"/>
        </w:rPr>
        <w:t xml:space="preserve"> </w:t>
      </w:r>
      <w:r w:rsidRPr="008A3443">
        <w:rPr>
          <w:rFonts w:ascii="Times New Roman" w:hAnsi="Times New Roman"/>
          <w:sz w:val="24"/>
          <w:szCs w:val="24"/>
          <w:lang w:val="ru-RU"/>
        </w:rPr>
        <w:t>результатов;</w:t>
      </w:r>
    </w:p>
    <w:p w:rsidR="008A3443" w:rsidRPr="008A3443" w:rsidRDefault="008A3443" w:rsidP="00C237CF">
      <w:pPr>
        <w:tabs>
          <w:tab w:val="left" w:pos="1469"/>
        </w:tabs>
        <w:autoSpaceDE w:val="0"/>
        <w:autoSpaceDN w:val="0"/>
        <w:spacing w:after="0" w:line="240" w:lineRule="auto"/>
        <w:ind w:right="182"/>
        <w:jc w:val="both"/>
        <w:rPr>
          <w:rFonts w:ascii="Times New Roman" w:hAnsi="Times New Roman"/>
          <w:sz w:val="24"/>
          <w:szCs w:val="24"/>
          <w:lang w:val="ru-RU"/>
        </w:rPr>
      </w:pPr>
      <w:r w:rsidRPr="008A3443">
        <w:rPr>
          <w:rFonts w:ascii="Times New Roman" w:hAnsi="Times New Roman"/>
          <w:sz w:val="24"/>
          <w:szCs w:val="24"/>
          <w:lang w:val="ru-RU"/>
        </w:rPr>
        <w:t>- в</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школе</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создаются</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такие</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условия,</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при</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которых</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по</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мере</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взросления</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ребенка</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увеличивается</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и</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его</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роль</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в</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совместных</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делах</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(от</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пассивного</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наблюдателя</w:t>
      </w:r>
      <w:r w:rsidRPr="008A3443">
        <w:rPr>
          <w:rFonts w:ascii="Times New Roman" w:hAnsi="Times New Roman"/>
          <w:spacing w:val="-4"/>
          <w:sz w:val="24"/>
          <w:szCs w:val="24"/>
          <w:lang w:val="ru-RU"/>
        </w:rPr>
        <w:t xml:space="preserve"> </w:t>
      </w:r>
      <w:r w:rsidRPr="008A3443">
        <w:rPr>
          <w:rFonts w:ascii="Times New Roman" w:hAnsi="Times New Roman"/>
          <w:sz w:val="24"/>
          <w:szCs w:val="24"/>
          <w:lang w:val="ru-RU"/>
        </w:rPr>
        <w:t>до</w:t>
      </w:r>
      <w:r w:rsidRPr="008A3443">
        <w:rPr>
          <w:rFonts w:ascii="Times New Roman" w:hAnsi="Times New Roman"/>
          <w:spacing w:val="-3"/>
          <w:sz w:val="24"/>
          <w:szCs w:val="24"/>
          <w:lang w:val="ru-RU"/>
        </w:rPr>
        <w:t xml:space="preserve"> </w:t>
      </w:r>
      <w:r w:rsidRPr="008A3443">
        <w:rPr>
          <w:rFonts w:ascii="Times New Roman" w:hAnsi="Times New Roman"/>
          <w:sz w:val="24"/>
          <w:szCs w:val="24"/>
          <w:lang w:val="ru-RU"/>
        </w:rPr>
        <w:t>организатора);</w:t>
      </w:r>
    </w:p>
    <w:p w:rsidR="008A3443" w:rsidRPr="008A3443" w:rsidRDefault="008A3443" w:rsidP="00C237CF">
      <w:pPr>
        <w:tabs>
          <w:tab w:val="left" w:pos="1469"/>
        </w:tabs>
        <w:autoSpaceDE w:val="0"/>
        <w:autoSpaceDN w:val="0"/>
        <w:spacing w:after="0" w:line="240" w:lineRule="auto"/>
        <w:ind w:right="182"/>
        <w:jc w:val="both"/>
        <w:rPr>
          <w:rFonts w:ascii="Times New Roman" w:hAnsi="Times New Roman"/>
          <w:sz w:val="24"/>
          <w:szCs w:val="24"/>
          <w:lang w:val="ru-RU"/>
        </w:rPr>
      </w:pPr>
      <w:r w:rsidRPr="008A3443">
        <w:rPr>
          <w:rFonts w:ascii="Times New Roman" w:hAnsi="Times New Roman"/>
          <w:sz w:val="24"/>
          <w:szCs w:val="24"/>
          <w:lang w:val="ru-RU"/>
        </w:rPr>
        <w:t>- в</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проведении</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общешкольных</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дел</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отсутствует</w:t>
      </w:r>
      <w:r w:rsidRPr="008A3443">
        <w:rPr>
          <w:rFonts w:ascii="Times New Roman" w:hAnsi="Times New Roman"/>
          <w:spacing w:val="71"/>
          <w:sz w:val="24"/>
          <w:szCs w:val="24"/>
          <w:lang w:val="ru-RU"/>
        </w:rPr>
        <w:t xml:space="preserve"> </w:t>
      </w:r>
      <w:r w:rsidRPr="008A3443">
        <w:rPr>
          <w:rFonts w:ascii="Times New Roman" w:hAnsi="Times New Roman"/>
          <w:sz w:val="24"/>
          <w:szCs w:val="24"/>
          <w:lang w:val="ru-RU"/>
        </w:rPr>
        <w:t>соревновательность</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между классами, поощряе</w:t>
      </w:r>
      <w:r w:rsidRPr="008A3443">
        <w:rPr>
          <w:rFonts w:ascii="Times New Roman" w:hAnsi="Times New Roman"/>
          <w:sz w:val="24"/>
          <w:szCs w:val="24"/>
          <w:lang w:val="ru-RU"/>
        </w:rPr>
        <w:t>т</w:t>
      </w:r>
      <w:r w:rsidRPr="008A3443">
        <w:rPr>
          <w:rFonts w:ascii="Times New Roman" w:hAnsi="Times New Roman"/>
          <w:sz w:val="24"/>
          <w:szCs w:val="24"/>
          <w:lang w:val="ru-RU"/>
        </w:rPr>
        <w:t>ся конструктивное межклассное и межвозрастное</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взаимодействие</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школьников,</w:t>
      </w:r>
      <w:r w:rsidRPr="008A3443">
        <w:rPr>
          <w:rFonts w:ascii="Times New Roman" w:hAnsi="Times New Roman"/>
          <w:spacing w:val="-2"/>
          <w:sz w:val="24"/>
          <w:szCs w:val="24"/>
          <w:lang w:val="ru-RU"/>
        </w:rPr>
        <w:t xml:space="preserve"> </w:t>
      </w:r>
      <w:r w:rsidRPr="008A3443">
        <w:rPr>
          <w:rFonts w:ascii="Times New Roman" w:hAnsi="Times New Roman"/>
          <w:sz w:val="24"/>
          <w:szCs w:val="24"/>
          <w:lang w:val="ru-RU"/>
        </w:rPr>
        <w:t>а</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также</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их соц</w:t>
      </w:r>
      <w:r w:rsidRPr="008A3443">
        <w:rPr>
          <w:rFonts w:ascii="Times New Roman" w:hAnsi="Times New Roman"/>
          <w:sz w:val="24"/>
          <w:szCs w:val="24"/>
          <w:lang w:val="ru-RU"/>
        </w:rPr>
        <w:t>и</w:t>
      </w:r>
      <w:r w:rsidRPr="008A3443">
        <w:rPr>
          <w:rFonts w:ascii="Times New Roman" w:hAnsi="Times New Roman"/>
          <w:sz w:val="24"/>
          <w:szCs w:val="24"/>
          <w:lang w:val="ru-RU"/>
        </w:rPr>
        <w:t>альная активность;</w:t>
      </w:r>
    </w:p>
    <w:p w:rsidR="008A3443" w:rsidRPr="008A3443" w:rsidRDefault="008A3443" w:rsidP="00C237CF">
      <w:pPr>
        <w:tabs>
          <w:tab w:val="left" w:pos="1469"/>
        </w:tabs>
        <w:autoSpaceDE w:val="0"/>
        <w:autoSpaceDN w:val="0"/>
        <w:spacing w:after="0" w:line="240" w:lineRule="auto"/>
        <w:ind w:right="182"/>
        <w:jc w:val="both"/>
        <w:rPr>
          <w:rFonts w:ascii="Times New Roman" w:hAnsi="Times New Roman"/>
          <w:sz w:val="24"/>
          <w:szCs w:val="24"/>
          <w:lang w:val="ru-RU"/>
        </w:rPr>
      </w:pPr>
      <w:r w:rsidRPr="008A3443">
        <w:rPr>
          <w:rFonts w:ascii="Times New Roman" w:hAnsi="Times New Roman"/>
          <w:sz w:val="24"/>
          <w:szCs w:val="24"/>
          <w:lang w:val="ru-RU"/>
        </w:rPr>
        <w:t>- педагоги школы ориентированы на формирование коллективов в рамках</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школьных</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классов,</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кружков,</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секций</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и</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иных</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детских</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объединений,</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на</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установление</w:t>
      </w:r>
      <w:r w:rsidRPr="008A3443">
        <w:rPr>
          <w:rFonts w:ascii="Times New Roman" w:hAnsi="Times New Roman"/>
          <w:spacing w:val="-3"/>
          <w:sz w:val="24"/>
          <w:szCs w:val="24"/>
          <w:lang w:val="ru-RU"/>
        </w:rPr>
        <w:t xml:space="preserve"> </w:t>
      </w:r>
      <w:r w:rsidRPr="008A3443">
        <w:rPr>
          <w:rFonts w:ascii="Times New Roman" w:hAnsi="Times New Roman"/>
          <w:sz w:val="24"/>
          <w:szCs w:val="24"/>
          <w:lang w:val="ru-RU"/>
        </w:rPr>
        <w:t>в</w:t>
      </w:r>
      <w:r w:rsidRPr="008A3443">
        <w:rPr>
          <w:rFonts w:ascii="Times New Roman" w:hAnsi="Times New Roman"/>
          <w:spacing w:val="-3"/>
          <w:sz w:val="24"/>
          <w:szCs w:val="24"/>
          <w:lang w:val="ru-RU"/>
        </w:rPr>
        <w:t xml:space="preserve"> </w:t>
      </w:r>
      <w:r w:rsidRPr="008A3443">
        <w:rPr>
          <w:rFonts w:ascii="Times New Roman" w:hAnsi="Times New Roman"/>
          <w:sz w:val="24"/>
          <w:szCs w:val="24"/>
          <w:lang w:val="ru-RU"/>
        </w:rPr>
        <w:t>них</w:t>
      </w:r>
      <w:r w:rsidRPr="008A3443">
        <w:rPr>
          <w:rFonts w:ascii="Times New Roman" w:hAnsi="Times New Roman"/>
          <w:spacing w:val="-5"/>
          <w:sz w:val="24"/>
          <w:szCs w:val="24"/>
          <w:lang w:val="ru-RU"/>
        </w:rPr>
        <w:t xml:space="preserve"> </w:t>
      </w:r>
      <w:r w:rsidRPr="008A3443">
        <w:rPr>
          <w:rFonts w:ascii="Times New Roman" w:hAnsi="Times New Roman"/>
          <w:sz w:val="24"/>
          <w:szCs w:val="24"/>
          <w:lang w:val="ru-RU"/>
        </w:rPr>
        <w:t>доброжелательных</w:t>
      </w:r>
      <w:r w:rsidRPr="008A3443">
        <w:rPr>
          <w:rFonts w:ascii="Times New Roman" w:hAnsi="Times New Roman"/>
          <w:spacing w:val="-5"/>
          <w:sz w:val="24"/>
          <w:szCs w:val="24"/>
          <w:lang w:val="ru-RU"/>
        </w:rPr>
        <w:t xml:space="preserve"> </w:t>
      </w:r>
      <w:r w:rsidRPr="008A3443">
        <w:rPr>
          <w:rFonts w:ascii="Times New Roman" w:hAnsi="Times New Roman"/>
          <w:sz w:val="24"/>
          <w:szCs w:val="24"/>
          <w:lang w:val="ru-RU"/>
        </w:rPr>
        <w:t>и</w:t>
      </w:r>
      <w:r w:rsidRPr="008A3443">
        <w:rPr>
          <w:rFonts w:ascii="Times New Roman" w:hAnsi="Times New Roman"/>
          <w:spacing w:val="-2"/>
          <w:sz w:val="24"/>
          <w:szCs w:val="24"/>
          <w:lang w:val="ru-RU"/>
        </w:rPr>
        <w:t xml:space="preserve"> </w:t>
      </w:r>
      <w:r w:rsidRPr="008A3443">
        <w:rPr>
          <w:rFonts w:ascii="Times New Roman" w:hAnsi="Times New Roman"/>
          <w:sz w:val="24"/>
          <w:szCs w:val="24"/>
          <w:lang w:val="ru-RU"/>
        </w:rPr>
        <w:t>тов</w:t>
      </w:r>
      <w:r w:rsidRPr="008A3443">
        <w:rPr>
          <w:rFonts w:ascii="Times New Roman" w:hAnsi="Times New Roman"/>
          <w:sz w:val="24"/>
          <w:szCs w:val="24"/>
          <w:lang w:val="ru-RU"/>
        </w:rPr>
        <w:t>а</w:t>
      </w:r>
      <w:r w:rsidRPr="008A3443">
        <w:rPr>
          <w:rFonts w:ascii="Times New Roman" w:hAnsi="Times New Roman"/>
          <w:sz w:val="24"/>
          <w:szCs w:val="24"/>
          <w:lang w:val="ru-RU"/>
        </w:rPr>
        <w:t>рищеских</w:t>
      </w:r>
      <w:r w:rsidRPr="008A3443">
        <w:rPr>
          <w:rFonts w:ascii="Times New Roman" w:hAnsi="Times New Roman"/>
          <w:spacing w:val="3"/>
          <w:sz w:val="24"/>
          <w:szCs w:val="24"/>
          <w:lang w:val="ru-RU"/>
        </w:rPr>
        <w:t xml:space="preserve"> </w:t>
      </w:r>
      <w:r w:rsidRPr="008A3443">
        <w:rPr>
          <w:rFonts w:ascii="Times New Roman" w:hAnsi="Times New Roman"/>
          <w:sz w:val="24"/>
          <w:szCs w:val="24"/>
          <w:lang w:val="ru-RU"/>
        </w:rPr>
        <w:t>взаимоотношений;</w:t>
      </w:r>
    </w:p>
    <w:p w:rsidR="008A3443" w:rsidRPr="008A3443" w:rsidRDefault="008A3443" w:rsidP="00C237CF">
      <w:pPr>
        <w:tabs>
          <w:tab w:val="left" w:pos="1922"/>
        </w:tabs>
        <w:autoSpaceDE w:val="0"/>
        <w:autoSpaceDN w:val="0"/>
        <w:spacing w:after="0" w:line="240" w:lineRule="auto"/>
        <w:ind w:right="182"/>
        <w:jc w:val="both"/>
        <w:rPr>
          <w:rFonts w:ascii="Times New Roman" w:hAnsi="Times New Roman"/>
          <w:sz w:val="24"/>
          <w:szCs w:val="24"/>
          <w:lang w:val="ru-RU"/>
        </w:rPr>
      </w:pPr>
      <w:r w:rsidRPr="008A3443">
        <w:rPr>
          <w:rFonts w:ascii="Times New Roman" w:hAnsi="Times New Roman"/>
          <w:sz w:val="24"/>
          <w:szCs w:val="24"/>
          <w:lang w:val="ru-RU"/>
        </w:rPr>
        <w:t>- ключевой</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фигурой</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воспитания</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в</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школе</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является</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классный</w:t>
      </w:r>
      <w:r w:rsidRPr="008A3443">
        <w:rPr>
          <w:rFonts w:ascii="Times New Roman" w:hAnsi="Times New Roman"/>
          <w:spacing w:val="-67"/>
          <w:sz w:val="24"/>
          <w:szCs w:val="24"/>
          <w:lang w:val="ru-RU"/>
        </w:rPr>
        <w:t xml:space="preserve"> </w:t>
      </w:r>
      <w:r w:rsidRPr="008A3443">
        <w:rPr>
          <w:rFonts w:ascii="Times New Roman" w:hAnsi="Times New Roman"/>
          <w:sz w:val="24"/>
          <w:szCs w:val="24"/>
          <w:lang w:val="ru-RU"/>
        </w:rPr>
        <w:t>руководитель, реализующий по о</w:t>
      </w:r>
      <w:r w:rsidRPr="008A3443">
        <w:rPr>
          <w:rFonts w:ascii="Times New Roman" w:hAnsi="Times New Roman"/>
          <w:sz w:val="24"/>
          <w:szCs w:val="24"/>
          <w:lang w:val="ru-RU"/>
        </w:rPr>
        <w:t>т</w:t>
      </w:r>
      <w:r w:rsidRPr="008A3443">
        <w:rPr>
          <w:rFonts w:ascii="Times New Roman" w:hAnsi="Times New Roman"/>
          <w:sz w:val="24"/>
          <w:szCs w:val="24"/>
          <w:lang w:val="ru-RU"/>
        </w:rPr>
        <w:t>ношению к детям защитную, личностно</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развивающую,</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организационную,</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посредническую</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(в</w:t>
      </w:r>
      <w:r w:rsidRPr="008A3443">
        <w:rPr>
          <w:rFonts w:ascii="Times New Roman" w:hAnsi="Times New Roman"/>
          <w:spacing w:val="1"/>
          <w:sz w:val="24"/>
          <w:szCs w:val="24"/>
          <w:lang w:val="ru-RU"/>
        </w:rPr>
        <w:t xml:space="preserve"> </w:t>
      </w:r>
      <w:r w:rsidRPr="008A3443">
        <w:rPr>
          <w:rFonts w:ascii="Times New Roman" w:hAnsi="Times New Roman"/>
          <w:sz w:val="24"/>
          <w:szCs w:val="24"/>
          <w:lang w:val="ru-RU"/>
        </w:rPr>
        <w:t xml:space="preserve">разрешении </w:t>
      </w:r>
      <w:r w:rsidRPr="008A3443">
        <w:rPr>
          <w:rFonts w:ascii="Times New Roman" w:hAnsi="Times New Roman"/>
          <w:spacing w:val="-67"/>
          <w:sz w:val="24"/>
          <w:szCs w:val="24"/>
          <w:lang w:val="ru-RU"/>
        </w:rPr>
        <w:t xml:space="preserve"> </w:t>
      </w:r>
      <w:r w:rsidRPr="008A3443">
        <w:rPr>
          <w:rFonts w:ascii="Times New Roman" w:hAnsi="Times New Roman"/>
          <w:sz w:val="24"/>
          <w:szCs w:val="24"/>
          <w:lang w:val="ru-RU"/>
        </w:rPr>
        <w:t>конфликтов)</w:t>
      </w:r>
      <w:r w:rsidRPr="008A3443">
        <w:rPr>
          <w:rFonts w:ascii="Times New Roman" w:hAnsi="Times New Roman"/>
          <w:spacing w:val="-5"/>
          <w:sz w:val="24"/>
          <w:szCs w:val="24"/>
          <w:lang w:val="ru-RU"/>
        </w:rPr>
        <w:t xml:space="preserve"> </w:t>
      </w:r>
      <w:r w:rsidRPr="008A3443">
        <w:rPr>
          <w:rFonts w:ascii="Times New Roman" w:hAnsi="Times New Roman"/>
          <w:sz w:val="24"/>
          <w:szCs w:val="24"/>
          <w:lang w:val="ru-RU"/>
        </w:rPr>
        <w:t>функции.</w:t>
      </w:r>
    </w:p>
    <w:p w:rsidR="008A3443" w:rsidRPr="008A3443" w:rsidRDefault="008A3443" w:rsidP="00C237CF">
      <w:pPr>
        <w:pStyle w:val="2"/>
        <w:spacing w:before="0" w:line="240" w:lineRule="auto"/>
        <w:rPr>
          <w:sz w:val="24"/>
          <w:szCs w:val="24"/>
          <w:lang w:val="ru-RU"/>
        </w:rPr>
      </w:pPr>
      <w:bookmarkStart w:id="162" w:name="_Toc114039454"/>
      <w:r w:rsidRPr="008A3443">
        <w:rPr>
          <w:sz w:val="24"/>
          <w:szCs w:val="24"/>
          <w:lang w:val="ru-RU"/>
        </w:rPr>
        <w:t>2.2 Виды, формы и содержание воспитательной деятельности</w:t>
      </w:r>
      <w:bookmarkEnd w:id="162"/>
    </w:p>
    <w:p w:rsidR="008A3443" w:rsidRPr="008A3443" w:rsidRDefault="008A3443" w:rsidP="00C237CF">
      <w:pPr>
        <w:tabs>
          <w:tab w:val="left" w:pos="851"/>
        </w:tabs>
        <w:spacing w:after="0" w:line="240" w:lineRule="auto"/>
        <w:ind w:firstLine="709"/>
        <w:jc w:val="both"/>
        <w:rPr>
          <w:rFonts w:ascii="Times New Roman" w:hAnsi="Times New Roman"/>
          <w:b/>
          <w:sz w:val="24"/>
          <w:szCs w:val="24"/>
          <w:lang w:val="ru-RU"/>
        </w:rPr>
      </w:pPr>
      <w:r w:rsidRPr="008A3443">
        <w:rPr>
          <w:rFonts w:ascii="Times New Roman" w:hAnsi="Times New Roman"/>
          <w:sz w:val="24"/>
          <w:szCs w:val="24"/>
          <w:lang w:val="ru-RU"/>
        </w:rPr>
        <w:t>Виды, формы и</w:t>
      </w:r>
      <w:r w:rsidRPr="008A3443">
        <w:rPr>
          <w:rFonts w:ascii="Times New Roman" w:hAnsi="Times New Roman"/>
          <w:sz w:val="24"/>
          <w:szCs w:val="24"/>
        </w:rPr>
        <w:t> </w:t>
      </w:r>
      <w:r w:rsidRPr="008A3443">
        <w:rPr>
          <w:rFonts w:ascii="Times New Roman" w:hAnsi="Times New Roman"/>
          <w:sz w:val="24"/>
          <w:szCs w:val="24"/>
          <w:lang w:val="ru-RU"/>
        </w:rPr>
        <w:t>содержание воспитательной деятельности учитывают специфику</w:t>
      </w:r>
      <w:r w:rsidRPr="008A3443">
        <w:rPr>
          <w:rFonts w:ascii="Times New Roman" w:hAnsi="Times New Roman"/>
          <w:sz w:val="24"/>
          <w:szCs w:val="24"/>
        </w:rPr>
        <w:t> </w:t>
      </w:r>
      <w:r w:rsidRPr="008A3443">
        <w:rPr>
          <w:rFonts w:ascii="Times New Roman" w:hAnsi="Times New Roman"/>
          <w:iCs/>
          <w:sz w:val="24"/>
          <w:szCs w:val="24"/>
          <w:lang w:val="ru-RU"/>
        </w:rPr>
        <w:t>МБОУ «Верхнечебеньковская СОШ»</w:t>
      </w:r>
      <w:r w:rsidRPr="008A3443">
        <w:rPr>
          <w:rFonts w:ascii="Times New Roman" w:hAnsi="Times New Roman"/>
          <w:sz w:val="24"/>
          <w:szCs w:val="24"/>
          <w:lang w:val="ru-RU"/>
        </w:rPr>
        <w:t>, интересы субъектов воспитания, тематику модулей</w:t>
      </w:r>
      <w:r w:rsidRPr="008A3443">
        <w:rPr>
          <w:rFonts w:ascii="Times New Roman" w:hAnsi="Times New Roman"/>
          <w:b/>
          <w:sz w:val="24"/>
          <w:szCs w:val="24"/>
          <w:lang w:val="ru-RU"/>
        </w:rPr>
        <w:t xml:space="preserve"> </w:t>
      </w:r>
    </w:p>
    <w:p w:rsidR="008A3443" w:rsidRPr="008A3443" w:rsidRDefault="008A3443" w:rsidP="00C237CF">
      <w:pPr>
        <w:tabs>
          <w:tab w:val="left" w:pos="851"/>
        </w:tabs>
        <w:spacing w:after="0" w:line="240" w:lineRule="auto"/>
        <w:ind w:firstLine="709"/>
        <w:jc w:val="both"/>
        <w:rPr>
          <w:rFonts w:ascii="Times New Roman" w:hAnsi="Times New Roman"/>
          <w:sz w:val="24"/>
          <w:szCs w:val="24"/>
          <w:lang w:val="ru-RU"/>
        </w:rPr>
      </w:pPr>
      <w:r w:rsidRPr="008A3443">
        <w:rPr>
          <w:rFonts w:ascii="Times New Roman" w:hAnsi="Times New Roman"/>
          <w:b/>
          <w:sz w:val="24"/>
          <w:szCs w:val="24"/>
          <w:lang w:val="ru-RU"/>
        </w:rPr>
        <w:t xml:space="preserve">Урочная деятельность </w:t>
      </w:r>
    </w:p>
    <w:p w:rsidR="008A3443" w:rsidRPr="008A3443" w:rsidRDefault="008A3443" w:rsidP="00C237CF">
      <w:pPr>
        <w:tabs>
          <w:tab w:val="left" w:pos="851"/>
        </w:tabs>
        <w:spacing w:after="0" w:line="240" w:lineRule="auto"/>
        <w:ind w:firstLine="709"/>
        <w:jc w:val="both"/>
        <w:rPr>
          <w:rFonts w:ascii="Times New Roman" w:hAnsi="Times New Roman"/>
          <w:i/>
          <w:sz w:val="24"/>
          <w:szCs w:val="24"/>
          <w:lang w:val="ru-RU"/>
        </w:rPr>
      </w:pPr>
      <w:r w:rsidRPr="008A3443">
        <w:rPr>
          <w:rFonts w:ascii="Times New Roman" w:hAnsi="Times New Roman"/>
          <w:i/>
          <w:sz w:val="24"/>
          <w:szCs w:val="24"/>
          <w:lang w:val="ru-RU"/>
        </w:rPr>
        <w:t xml:space="preserve">Реализация воспитательного потенциала уроков </w:t>
      </w:r>
      <w:bookmarkStart w:id="163" w:name="_Hlk107917849"/>
      <w:r w:rsidRPr="008A3443">
        <w:rPr>
          <w:rFonts w:ascii="Times New Roman" w:hAnsi="Times New Roman"/>
          <w:i/>
          <w:sz w:val="24"/>
          <w:szCs w:val="24"/>
          <w:lang w:val="ru-RU"/>
        </w:rPr>
        <w:t>предусматривает</w:t>
      </w:r>
      <w:bookmarkEnd w:id="163"/>
      <w:r w:rsidRPr="008A3443">
        <w:rPr>
          <w:rFonts w:ascii="Times New Roman" w:hAnsi="Times New Roman"/>
          <w:i/>
          <w:sz w:val="24"/>
          <w:szCs w:val="24"/>
          <w:lang w:val="ru-RU"/>
        </w:rPr>
        <w:t>:</w:t>
      </w:r>
    </w:p>
    <w:p w:rsidR="008A3443" w:rsidRPr="008A3443" w:rsidRDefault="008A3443" w:rsidP="00C237CF">
      <w:pPr>
        <w:numPr>
          <w:ilvl w:val="0"/>
          <w:numId w:val="130"/>
        </w:numPr>
        <w:tabs>
          <w:tab w:val="left" w:pos="851"/>
          <w:tab w:val="left" w:pos="993"/>
        </w:tabs>
        <w:spacing w:after="0" w:line="240" w:lineRule="auto"/>
        <w:ind w:left="0" w:firstLine="709"/>
        <w:jc w:val="both"/>
        <w:rPr>
          <w:rFonts w:ascii="Times New Roman" w:hAnsi="Times New Roman"/>
          <w:i/>
          <w:sz w:val="24"/>
          <w:szCs w:val="24"/>
          <w:lang w:val="ru-RU"/>
        </w:rPr>
      </w:pPr>
      <w:r w:rsidRPr="008A3443">
        <w:rPr>
          <w:rFonts w:ascii="Times New Roman" w:hAnsi="Times New Roman"/>
          <w:sz w:val="24"/>
          <w:szCs w:val="24"/>
          <w:lang w:val="ru-RU"/>
        </w:rPr>
        <w:t>максимальное использование воспитательных возможностей содержания учебных пре</w:t>
      </w:r>
      <w:r w:rsidRPr="008A3443">
        <w:rPr>
          <w:rFonts w:ascii="Times New Roman" w:hAnsi="Times New Roman"/>
          <w:sz w:val="24"/>
          <w:szCs w:val="24"/>
          <w:lang w:val="ru-RU"/>
        </w:rPr>
        <w:t>д</w:t>
      </w:r>
      <w:r w:rsidRPr="008A3443">
        <w:rPr>
          <w:rFonts w:ascii="Times New Roman" w:hAnsi="Times New Roman"/>
          <w:sz w:val="24"/>
          <w:szCs w:val="24"/>
          <w:lang w:val="ru-RU"/>
        </w:rPr>
        <w:t>метов для формирования у обучающихся российских традиционных духовно-нравственных и с</w:t>
      </w:r>
      <w:r w:rsidRPr="008A3443">
        <w:rPr>
          <w:rFonts w:ascii="Times New Roman" w:hAnsi="Times New Roman"/>
          <w:sz w:val="24"/>
          <w:szCs w:val="24"/>
          <w:lang w:val="ru-RU"/>
        </w:rPr>
        <w:t>о</w:t>
      </w:r>
      <w:r w:rsidRPr="008A3443">
        <w:rPr>
          <w:rFonts w:ascii="Times New Roman" w:hAnsi="Times New Roman"/>
          <w:sz w:val="24"/>
          <w:szCs w:val="24"/>
          <w:lang w:val="ru-RU"/>
        </w:rPr>
        <w:t>циокультурных ценностей, российского исторического сознания на основе исторического просв</w:t>
      </w:r>
      <w:r w:rsidRPr="008A3443">
        <w:rPr>
          <w:rFonts w:ascii="Times New Roman" w:hAnsi="Times New Roman"/>
          <w:sz w:val="24"/>
          <w:szCs w:val="24"/>
          <w:lang w:val="ru-RU"/>
        </w:rPr>
        <w:t>е</w:t>
      </w:r>
      <w:r w:rsidRPr="008A3443">
        <w:rPr>
          <w:rFonts w:ascii="Times New Roman" w:hAnsi="Times New Roman"/>
          <w:sz w:val="24"/>
          <w:szCs w:val="24"/>
          <w:lang w:val="ru-RU"/>
        </w:rPr>
        <w:t>щения; подбор соответствующего содержания уроков, заданий, вспомогательных материалов, проблемных ситуаций для обсуждений;</w:t>
      </w:r>
    </w:p>
    <w:p w:rsidR="008A3443" w:rsidRPr="008A3443" w:rsidRDefault="008A3443" w:rsidP="00C237CF">
      <w:pPr>
        <w:numPr>
          <w:ilvl w:val="0"/>
          <w:numId w:val="130"/>
        </w:numPr>
        <w:tabs>
          <w:tab w:val="left" w:pos="851"/>
          <w:tab w:val="left" w:pos="993"/>
        </w:tabs>
        <w:spacing w:after="0" w:line="240" w:lineRule="auto"/>
        <w:ind w:left="0" w:firstLine="709"/>
        <w:jc w:val="both"/>
        <w:rPr>
          <w:rFonts w:ascii="Times New Roman" w:hAnsi="Times New Roman"/>
          <w:i/>
          <w:sz w:val="24"/>
          <w:szCs w:val="24"/>
          <w:lang w:val="ru-RU"/>
        </w:rPr>
      </w:pPr>
      <w:r w:rsidRPr="008A3443">
        <w:rPr>
          <w:rFonts w:ascii="Times New Roman" w:hAnsi="Times New Roman"/>
          <w:sz w:val="24"/>
          <w:szCs w:val="24"/>
          <w:lang w:val="ru-RU"/>
        </w:rPr>
        <w:t>включение учителями в рабочие программы по учебным предметам, курсам, модулям ц</w:t>
      </w:r>
      <w:r w:rsidRPr="008A3443">
        <w:rPr>
          <w:rFonts w:ascii="Times New Roman" w:hAnsi="Times New Roman"/>
          <w:sz w:val="24"/>
          <w:szCs w:val="24"/>
          <w:lang w:val="ru-RU"/>
        </w:rPr>
        <w:t>е</w:t>
      </w:r>
      <w:r w:rsidRPr="008A3443">
        <w:rPr>
          <w:rFonts w:ascii="Times New Roman" w:hAnsi="Times New Roman"/>
          <w:sz w:val="24"/>
          <w:szCs w:val="24"/>
          <w:lang w:val="ru-RU"/>
        </w:rPr>
        <w:t>левых ориентиров результатов воспитания, их учёт в определении воспитательных задач ур</w:t>
      </w:r>
      <w:r w:rsidRPr="008A3443">
        <w:rPr>
          <w:rFonts w:ascii="Times New Roman" w:hAnsi="Times New Roman"/>
          <w:sz w:val="24"/>
          <w:szCs w:val="24"/>
          <w:lang w:val="ru-RU"/>
        </w:rPr>
        <w:t>о</w:t>
      </w:r>
      <w:r w:rsidRPr="008A3443">
        <w:rPr>
          <w:rFonts w:ascii="Times New Roman" w:hAnsi="Times New Roman"/>
          <w:sz w:val="24"/>
          <w:szCs w:val="24"/>
          <w:lang w:val="ru-RU"/>
        </w:rPr>
        <w:t xml:space="preserve">ков, занятий; </w:t>
      </w:r>
    </w:p>
    <w:p w:rsidR="008A3443" w:rsidRPr="008A3443" w:rsidRDefault="008A3443" w:rsidP="00C237CF">
      <w:pPr>
        <w:numPr>
          <w:ilvl w:val="0"/>
          <w:numId w:val="130"/>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включение учителями в рабочие программы учебных предметов, курсов, модулей темат</w:t>
      </w:r>
      <w:r w:rsidRPr="008A3443">
        <w:rPr>
          <w:rFonts w:ascii="Times New Roman" w:hAnsi="Times New Roman"/>
          <w:sz w:val="24"/>
          <w:szCs w:val="24"/>
          <w:lang w:val="ru-RU"/>
        </w:rPr>
        <w:t>и</w:t>
      </w:r>
      <w:r w:rsidRPr="008A3443">
        <w:rPr>
          <w:rFonts w:ascii="Times New Roman" w:hAnsi="Times New Roman"/>
          <w:sz w:val="24"/>
          <w:szCs w:val="24"/>
          <w:lang w:val="ru-RU"/>
        </w:rPr>
        <w:t>ки в соответствии с календарным планом воспитательной работы;</w:t>
      </w:r>
    </w:p>
    <w:p w:rsidR="008A3443" w:rsidRPr="008A3443" w:rsidRDefault="008A3443" w:rsidP="00C237CF">
      <w:pPr>
        <w:numPr>
          <w:ilvl w:val="0"/>
          <w:numId w:val="130"/>
        </w:numPr>
        <w:tabs>
          <w:tab w:val="left" w:pos="851"/>
          <w:tab w:val="left" w:pos="993"/>
        </w:tabs>
        <w:spacing w:after="0" w:line="240" w:lineRule="auto"/>
        <w:ind w:left="0" w:firstLine="709"/>
        <w:jc w:val="both"/>
        <w:rPr>
          <w:rFonts w:ascii="Times New Roman" w:hAnsi="Times New Roman"/>
          <w:i/>
          <w:sz w:val="24"/>
          <w:szCs w:val="24"/>
          <w:lang w:val="ru-RU"/>
        </w:rPr>
      </w:pPr>
      <w:r w:rsidRPr="008A3443">
        <w:rPr>
          <w:rFonts w:ascii="Times New Roman" w:hAnsi="Times New Roman"/>
          <w:sz w:val="24"/>
          <w:szCs w:val="24"/>
          <w:lang w:val="ru-RU"/>
        </w:rPr>
        <w:t>выбор методов, методик, технологий, оказывающих воспитательное воздействие на ли</w:t>
      </w:r>
      <w:r w:rsidRPr="008A3443">
        <w:rPr>
          <w:rFonts w:ascii="Times New Roman" w:hAnsi="Times New Roman"/>
          <w:sz w:val="24"/>
          <w:szCs w:val="24"/>
          <w:lang w:val="ru-RU"/>
        </w:rPr>
        <w:t>ч</w:t>
      </w:r>
      <w:r w:rsidRPr="008A3443">
        <w:rPr>
          <w:rFonts w:ascii="Times New Roman" w:hAnsi="Times New Roman"/>
          <w:sz w:val="24"/>
          <w:szCs w:val="24"/>
          <w:lang w:val="ru-RU"/>
        </w:rPr>
        <w:t>ность в соответствии с воспитательным идеалом, целью и задачами воспитания, целевыми орие</w:t>
      </w:r>
      <w:r w:rsidRPr="008A3443">
        <w:rPr>
          <w:rFonts w:ascii="Times New Roman" w:hAnsi="Times New Roman"/>
          <w:sz w:val="24"/>
          <w:szCs w:val="24"/>
          <w:lang w:val="ru-RU"/>
        </w:rPr>
        <w:t>н</w:t>
      </w:r>
      <w:r w:rsidRPr="008A3443">
        <w:rPr>
          <w:rFonts w:ascii="Times New Roman" w:hAnsi="Times New Roman"/>
          <w:sz w:val="24"/>
          <w:szCs w:val="24"/>
          <w:lang w:val="ru-RU"/>
        </w:rPr>
        <w:t>тирами результатов воспитания; реализацию приоритета воспитания в учебной деятел</w:t>
      </w:r>
      <w:r w:rsidRPr="008A3443">
        <w:rPr>
          <w:rFonts w:ascii="Times New Roman" w:hAnsi="Times New Roman"/>
          <w:sz w:val="24"/>
          <w:szCs w:val="24"/>
          <w:lang w:val="ru-RU"/>
        </w:rPr>
        <w:t>ь</w:t>
      </w:r>
      <w:r w:rsidRPr="008A3443">
        <w:rPr>
          <w:rFonts w:ascii="Times New Roman" w:hAnsi="Times New Roman"/>
          <w:sz w:val="24"/>
          <w:szCs w:val="24"/>
          <w:lang w:val="ru-RU"/>
        </w:rPr>
        <w:t>ности;</w:t>
      </w:r>
    </w:p>
    <w:p w:rsidR="008A3443" w:rsidRPr="008A3443" w:rsidRDefault="008A3443" w:rsidP="00C237CF">
      <w:pPr>
        <w:numPr>
          <w:ilvl w:val="0"/>
          <w:numId w:val="130"/>
        </w:numPr>
        <w:tabs>
          <w:tab w:val="left" w:pos="851"/>
          <w:tab w:val="left" w:pos="993"/>
        </w:tabs>
        <w:spacing w:after="0" w:line="240" w:lineRule="auto"/>
        <w:ind w:left="0" w:firstLine="709"/>
        <w:jc w:val="both"/>
        <w:rPr>
          <w:rFonts w:ascii="Times New Roman" w:hAnsi="Times New Roman"/>
          <w:i/>
          <w:sz w:val="24"/>
          <w:szCs w:val="24"/>
          <w:lang w:val="ru-RU"/>
        </w:rPr>
      </w:pPr>
      <w:r w:rsidRPr="008A3443">
        <w:rPr>
          <w:rFonts w:ascii="Times New Roman" w:hAnsi="Times New Roman"/>
          <w:sz w:val="24"/>
          <w:szCs w:val="24"/>
          <w:lang w:val="ru-RU"/>
        </w:rPr>
        <w:t>привлечение внимания обучающихся к ценностному аспекту изучаемых на уроках пре</w:t>
      </w:r>
      <w:r w:rsidRPr="008A3443">
        <w:rPr>
          <w:rFonts w:ascii="Times New Roman" w:hAnsi="Times New Roman"/>
          <w:sz w:val="24"/>
          <w:szCs w:val="24"/>
          <w:lang w:val="ru-RU"/>
        </w:rPr>
        <w:t>д</w:t>
      </w:r>
      <w:r w:rsidRPr="008A3443">
        <w:rPr>
          <w:rFonts w:ascii="Times New Roman" w:hAnsi="Times New Roman"/>
          <w:sz w:val="24"/>
          <w:szCs w:val="24"/>
          <w:lang w:val="ru-RU"/>
        </w:rPr>
        <w:t>метов, явлений и событий, инициирование обсуждений, высказываний своего мнения, в</w:t>
      </w:r>
      <w:r w:rsidRPr="008A3443">
        <w:rPr>
          <w:rFonts w:ascii="Times New Roman" w:hAnsi="Times New Roman"/>
          <w:sz w:val="24"/>
          <w:szCs w:val="24"/>
          <w:lang w:val="ru-RU"/>
        </w:rPr>
        <w:t>ы</w:t>
      </w:r>
      <w:r w:rsidRPr="008A3443">
        <w:rPr>
          <w:rFonts w:ascii="Times New Roman" w:hAnsi="Times New Roman"/>
          <w:sz w:val="24"/>
          <w:szCs w:val="24"/>
          <w:lang w:val="ru-RU"/>
        </w:rPr>
        <w:t xml:space="preserve">работки своего личностного отношения к изучаемым событиям, явлениям, лицам; </w:t>
      </w:r>
    </w:p>
    <w:p w:rsidR="008A3443" w:rsidRPr="008A3443" w:rsidRDefault="008A3443" w:rsidP="00C237CF">
      <w:pPr>
        <w:numPr>
          <w:ilvl w:val="0"/>
          <w:numId w:val="130"/>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применение интерактивных форм учебной работы — интеллектуальных, стимулиру</w:t>
      </w:r>
      <w:r w:rsidRPr="008A3443">
        <w:rPr>
          <w:rFonts w:ascii="Times New Roman" w:hAnsi="Times New Roman"/>
          <w:sz w:val="24"/>
          <w:szCs w:val="24"/>
          <w:lang w:val="ru-RU"/>
        </w:rPr>
        <w:t>ю</w:t>
      </w:r>
      <w:r w:rsidRPr="008A3443">
        <w:rPr>
          <w:rFonts w:ascii="Times New Roman" w:hAnsi="Times New Roman"/>
          <w:sz w:val="24"/>
          <w:szCs w:val="24"/>
          <w:lang w:val="ru-RU"/>
        </w:rPr>
        <w:t>щих познавательную мотивацию, игровых методик, дискуссий, дающих возможность приобр</w:t>
      </w:r>
      <w:r w:rsidRPr="008A3443">
        <w:rPr>
          <w:rFonts w:ascii="Times New Roman" w:hAnsi="Times New Roman"/>
          <w:sz w:val="24"/>
          <w:szCs w:val="24"/>
          <w:lang w:val="ru-RU"/>
        </w:rPr>
        <w:t>е</w:t>
      </w:r>
      <w:r w:rsidRPr="008A3443">
        <w:rPr>
          <w:rFonts w:ascii="Times New Roman" w:hAnsi="Times New Roman"/>
          <w:sz w:val="24"/>
          <w:szCs w:val="24"/>
          <w:lang w:val="ru-RU"/>
        </w:rPr>
        <w:t>сти опыт ведения конструктивного диалога; групповой работы, которая учит строить отношения и действ</w:t>
      </w:r>
      <w:r w:rsidRPr="008A3443">
        <w:rPr>
          <w:rFonts w:ascii="Times New Roman" w:hAnsi="Times New Roman"/>
          <w:sz w:val="24"/>
          <w:szCs w:val="24"/>
          <w:lang w:val="ru-RU"/>
        </w:rPr>
        <w:t>о</w:t>
      </w:r>
      <w:r w:rsidRPr="008A3443">
        <w:rPr>
          <w:rFonts w:ascii="Times New Roman" w:hAnsi="Times New Roman"/>
          <w:sz w:val="24"/>
          <w:szCs w:val="24"/>
          <w:lang w:val="ru-RU"/>
        </w:rPr>
        <w:t xml:space="preserve">вать в команде, способствует развитию критического мышления; </w:t>
      </w:r>
    </w:p>
    <w:p w:rsidR="008A3443" w:rsidRPr="008A3443" w:rsidRDefault="008A3443" w:rsidP="00C237CF">
      <w:pPr>
        <w:numPr>
          <w:ilvl w:val="0"/>
          <w:numId w:val="130"/>
        </w:numPr>
        <w:tabs>
          <w:tab w:val="left" w:pos="851"/>
          <w:tab w:val="left" w:pos="993"/>
        </w:tabs>
        <w:spacing w:after="0" w:line="240" w:lineRule="auto"/>
        <w:ind w:left="0" w:firstLine="709"/>
        <w:jc w:val="both"/>
        <w:rPr>
          <w:rFonts w:ascii="Times New Roman" w:hAnsi="Times New Roman"/>
          <w:i/>
          <w:sz w:val="24"/>
          <w:szCs w:val="24"/>
          <w:lang w:val="ru-RU"/>
        </w:rPr>
      </w:pPr>
      <w:r w:rsidRPr="008A3443">
        <w:rPr>
          <w:rFonts w:ascii="Times New Roman" w:hAnsi="Times New Roman"/>
          <w:sz w:val="24"/>
          <w:szCs w:val="24"/>
          <w:lang w:val="ru-RU"/>
        </w:rPr>
        <w:t>побуждение обучающихся соблюдать нормы поведения, правила общения со сверстник</w:t>
      </w:r>
      <w:r w:rsidRPr="008A3443">
        <w:rPr>
          <w:rFonts w:ascii="Times New Roman" w:hAnsi="Times New Roman"/>
          <w:sz w:val="24"/>
          <w:szCs w:val="24"/>
          <w:lang w:val="ru-RU"/>
        </w:rPr>
        <w:t>а</w:t>
      </w:r>
      <w:r w:rsidRPr="008A3443">
        <w:rPr>
          <w:rFonts w:ascii="Times New Roman" w:hAnsi="Times New Roman"/>
          <w:sz w:val="24"/>
          <w:szCs w:val="24"/>
          <w:lang w:val="ru-RU"/>
        </w:rPr>
        <w:t xml:space="preserve">ми и педагогами, соответствующие укладу общеобразовательной организации, установление и поддержку доброжелательной атмосферы; </w:t>
      </w:r>
    </w:p>
    <w:p w:rsidR="008A3443" w:rsidRPr="008A3443" w:rsidRDefault="008A3443" w:rsidP="00C237CF">
      <w:pPr>
        <w:numPr>
          <w:ilvl w:val="0"/>
          <w:numId w:val="130"/>
        </w:numPr>
        <w:tabs>
          <w:tab w:val="left" w:pos="851"/>
          <w:tab w:val="left" w:pos="993"/>
        </w:tabs>
        <w:spacing w:after="0" w:line="240" w:lineRule="auto"/>
        <w:ind w:left="0" w:firstLine="709"/>
        <w:jc w:val="both"/>
        <w:rPr>
          <w:rFonts w:ascii="Times New Roman" w:hAnsi="Times New Roman"/>
          <w:i/>
          <w:sz w:val="24"/>
          <w:szCs w:val="24"/>
          <w:lang w:val="ru-RU"/>
        </w:rPr>
      </w:pPr>
      <w:r w:rsidRPr="008A3443">
        <w:rPr>
          <w:rFonts w:ascii="Times New Roman" w:hAnsi="Times New Roman"/>
          <w:sz w:val="24"/>
          <w:szCs w:val="24"/>
          <w:lang w:val="ru-RU"/>
        </w:rPr>
        <w:t>организацию шефства мотивированных и эрудированных обучающихся над неуспева</w:t>
      </w:r>
      <w:r w:rsidRPr="008A3443">
        <w:rPr>
          <w:rFonts w:ascii="Times New Roman" w:hAnsi="Times New Roman"/>
          <w:sz w:val="24"/>
          <w:szCs w:val="24"/>
          <w:lang w:val="ru-RU"/>
        </w:rPr>
        <w:t>ю</w:t>
      </w:r>
      <w:r w:rsidRPr="008A3443">
        <w:rPr>
          <w:rFonts w:ascii="Times New Roman" w:hAnsi="Times New Roman"/>
          <w:sz w:val="24"/>
          <w:szCs w:val="24"/>
          <w:lang w:val="ru-RU"/>
        </w:rPr>
        <w:t>щими одноклассниками, в том числе с особыми образовательными потребностями, дающего об</w:t>
      </w:r>
      <w:r w:rsidRPr="008A3443">
        <w:rPr>
          <w:rFonts w:ascii="Times New Roman" w:hAnsi="Times New Roman"/>
          <w:sz w:val="24"/>
          <w:szCs w:val="24"/>
          <w:lang w:val="ru-RU"/>
        </w:rPr>
        <w:t>у</w:t>
      </w:r>
      <w:r w:rsidRPr="008A3443">
        <w:rPr>
          <w:rFonts w:ascii="Times New Roman" w:hAnsi="Times New Roman"/>
          <w:sz w:val="24"/>
          <w:szCs w:val="24"/>
          <w:lang w:val="ru-RU"/>
        </w:rPr>
        <w:lastRenderedPageBreak/>
        <w:t>чающимся социально значимый опыт сотрудничества и взаимной помощи;</w:t>
      </w:r>
    </w:p>
    <w:p w:rsidR="008A3443" w:rsidRPr="008A3443" w:rsidRDefault="008A3443" w:rsidP="00C237CF">
      <w:pPr>
        <w:numPr>
          <w:ilvl w:val="0"/>
          <w:numId w:val="130"/>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инициирование и поддержку исследовательской деятельности обучающихся, планиров</w:t>
      </w:r>
      <w:r w:rsidRPr="008A3443">
        <w:rPr>
          <w:rFonts w:ascii="Times New Roman" w:hAnsi="Times New Roman"/>
          <w:sz w:val="24"/>
          <w:szCs w:val="24"/>
          <w:lang w:val="ru-RU"/>
        </w:rPr>
        <w:t>а</w:t>
      </w:r>
      <w:r w:rsidRPr="008A3443">
        <w:rPr>
          <w:rFonts w:ascii="Times New Roman" w:hAnsi="Times New Roman"/>
          <w:sz w:val="24"/>
          <w:szCs w:val="24"/>
          <w:lang w:val="ru-RU"/>
        </w:rPr>
        <w:t>ние и выполнение индивидуальных и групповых проектов воспитательной направленности.</w:t>
      </w:r>
    </w:p>
    <w:p w:rsidR="008A3443" w:rsidRPr="008A3443" w:rsidRDefault="008A3443" w:rsidP="00C237CF">
      <w:pPr>
        <w:tabs>
          <w:tab w:val="left" w:pos="851"/>
        </w:tabs>
        <w:spacing w:after="0" w:line="240" w:lineRule="auto"/>
        <w:ind w:firstLine="709"/>
        <w:jc w:val="both"/>
        <w:rPr>
          <w:rFonts w:ascii="Times New Roman" w:hAnsi="Times New Roman"/>
          <w:b/>
          <w:sz w:val="24"/>
          <w:szCs w:val="24"/>
          <w:lang w:val="ru-RU"/>
        </w:rPr>
      </w:pPr>
      <w:r w:rsidRPr="008A3443">
        <w:rPr>
          <w:rFonts w:ascii="Times New Roman" w:hAnsi="Times New Roman"/>
          <w:b/>
          <w:sz w:val="24"/>
          <w:szCs w:val="24"/>
          <w:lang w:val="ru-RU"/>
        </w:rPr>
        <w:t xml:space="preserve">Внеурочная деятельность </w:t>
      </w:r>
    </w:p>
    <w:p w:rsidR="008A3443" w:rsidRPr="008A3443" w:rsidRDefault="008A3443" w:rsidP="00C237CF">
      <w:pPr>
        <w:tabs>
          <w:tab w:val="left" w:pos="851"/>
        </w:tabs>
        <w:spacing w:after="0" w:line="240" w:lineRule="auto"/>
        <w:ind w:firstLine="709"/>
        <w:jc w:val="both"/>
        <w:rPr>
          <w:rFonts w:ascii="Times New Roman" w:hAnsi="Times New Roman"/>
          <w:i/>
          <w:sz w:val="24"/>
          <w:szCs w:val="24"/>
          <w:lang w:val="ru-RU"/>
        </w:rPr>
      </w:pPr>
      <w:r w:rsidRPr="008A3443">
        <w:rPr>
          <w:rFonts w:ascii="Times New Roman" w:hAnsi="Times New Roman"/>
          <w:i/>
          <w:sz w:val="24"/>
          <w:szCs w:val="24"/>
          <w:lang w:val="ru-RU"/>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w:t>
      </w:r>
    </w:p>
    <w:p w:rsidR="008A3443" w:rsidRPr="008A3443" w:rsidRDefault="008A3443" w:rsidP="00C237CF">
      <w:pPr>
        <w:numPr>
          <w:ilvl w:val="0"/>
          <w:numId w:val="131"/>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8A3443" w:rsidRPr="008A3443" w:rsidRDefault="008A3443" w:rsidP="00C237CF">
      <w:pPr>
        <w:numPr>
          <w:ilvl w:val="0"/>
          <w:numId w:val="131"/>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курсы, занятия духовно-нравственной направленности по религиозным культурам нар</w:t>
      </w:r>
      <w:r w:rsidRPr="008A3443">
        <w:rPr>
          <w:rFonts w:ascii="Times New Roman" w:hAnsi="Times New Roman"/>
          <w:sz w:val="24"/>
          <w:szCs w:val="24"/>
          <w:lang w:val="ru-RU"/>
        </w:rPr>
        <w:t>о</w:t>
      </w:r>
      <w:r w:rsidRPr="008A3443">
        <w:rPr>
          <w:rFonts w:ascii="Times New Roman" w:hAnsi="Times New Roman"/>
          <w:sz w:val="24"/>
          <w:szCs w:val="24"/>
          <w:lang w:val="ru-RU"/>
        </w:rPr>
        <w:t>дов России, основам духовно-нравственной культуры народов России, духовно-историческому краеведению;</w:t>
      </w:r>
    </w:p>
    <w:p w:rsidR="008A3443" w:rsidRPr="008A3443" w:rsidRDefault="008A3443" w:rsidP="00C237CF">
      <w:pPr>
        <w:numPr>
          <w:ilvl w:val="0"/>
          <w:numId w:val="131"/>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курсы, занятия познавательной, научной, исследовательской, просветительской напра</w:t>
      </w:r>
      <w:r w:rsidRPr="008A3443">
        <w:rPr>
          <w:rFonts w:ascii="Times New Roman" w:hAnsi="Times New Roman"/>
          <w:sz w:val="24"/>
          <w:szCs w:val="24"/>
          <w:lang w:val="ru-RU"/>
        </w:rPr>
        <w:t>в</w:t>
      </w:r>
      <w:r w:rsidRPr="008A3443">
        <w:rPr>
          <w:rFonts w:ascii="Times New Roman" w:hAnsi="Times New Roman"/>
          <w:sz w:val="24"/>
          <w:szCs w:val="24"/>
          <w:lang w:val="ru-RU"/>
        </w:rPr>
        <w:t>ленности;</w:t>
      </w:r>
    </w:p>
    <w:p w:rsidR="008A3443" w:rsidRPr="008A3443" w:rsidRDefault="008A3443" w:rsidP="00C237CF">
      <w:pPr>
        <w:numPr>
          <w:ilvl w:val="0"/>
          <w:numId w:val="131"/>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курсы, занятия экологической, природоохранной направленности;</w:t>
      </w:r>
    </w:p>
    <w:p w:rsidR="008A3443" w:rsidRPr="008A3443" w:rsidRDefault="008A3443" w:rsidP="00C237CF">
      <w:pPr>
        <w:numPr>
          <w:ilvl w:val="0"/>
          <w:numId w:val="131"/>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курсы, занятия в области искусств, художественного творчества разных видов и жа</w:t>
      </w:r>
      <w:r w:rsidRPr="008A3443">
        <w:rPr>
          <w:rFonts w:ascii="Times New Roman" w:hAnsi="Times New Roman"/>
          <w:sz w:val="24"/>
          <w:szCs w:val="24"/>
          <w:lang w:val="ru-RU"/>
        </w:rPr>
        <w:t>н</w:t>
      </w:r>
      <w:r w:rsidRPr="008A3443">
        <w:rPr>
          <w:rFonts w:ascii="Times New Roman" w:hAnsi="Times New Roman"/>
          <w:sz w:val="24"/>
          <w:szCs w:val="24"/>
          <w:lang w:val="ru-RU"/>
        </w:rPr>
        <w:t>ров;</w:t>
      </w:r>
    </w:p>
    <w:p w:rsidR="008A3443" w:rsidRPr="008A3443" w:rsidRDefault="008A3443" w:rsidP="00C237CF">
      <w:pPr>
        <w:numPr>
          <w:ilvl w:val="0"/>
          <w:numId w:val="131"/>
        </w:numPr>
        <w:tabs>
          <w:tab w:val="left" w:pos="851"/>
          <w:tab w:val="left" w:pos="993"/>
        </w:tabs>
        <w:spacing w:after="0" w:line="240" w:lineRule="auto"/>
        <w:ind w:left="0" w:firstLine="709"/>
        <w:jc w:val="both"/>
        <w:rPr>
          <w:rFonts w:ascii="Times New Roman" w:hAnsi="Times New Roman"/>
          <w:b/>
          <w:sz w:val="24"/>
          <w:szCs w:val="24"/>
          <w:lang w:val="ru-RU"/>
        </w:rPr>
      </w:pPr>
      <w:r w:rsidRPr="008A3443">
        <w:rPr>
          <w:rFonts w:ascii="Times New Roman" w:hAnsi="Times New Roman"/>
          <w:sz w:val="24"/>
          <w:szCs w:val="24"/>
          <w:lang w:val="ru-RU"/>
        </w:rPr>
        <w:t>курсы, занятия туристско-краеведческой направленности;</w:t>
      </w:r>
    </w:p>
    <w:p w:rsidR="008A3443" w:rsidRPr="008A3443" w:rsidRDefault="008A3443" w:rsidP="00C237CF">
      <w:pPr>
        <w:numPr>
          <w:ilvl w:val="0"/>
          <w:numId w:val="131"/>
        </w:numPr>
        <w:tabs>
          <w:tab w:val="left" w:pos="851"/>
          <w:tab w:val="left" w:pos="993"/>
        </w:tabs>
        <w:spacing w:after="0" w:line="240" w:lineRule="auto"/>
        <w:ind w:left="0" w:firstLine="709"/>
        <w:jc w:val="both"/>
        <w:rPr>
          <w:rFonts w:ascii="Times New Roman" w:hAnsi="Times New Roman"/>
          <w:b/>
          <w:sz w:val="24"/>
          <w:szCs w:val="24"/>
          <w:lang w:val="ru-RU"/>
        </w:rPr>
      </w:pPr>
      <w:r w:rsidRPr="008A3443">
        <w:rPr>
          <w:rFonts w:ascii="Times New Roman" w:hAnsi="Times New Roman"/>
          <w:sz w:val="24"/>
          <w:szCs w:val="24"/>
          <w:lang w:val="ru-RU"/>
        </w:rPr>
        <w:t>курсы, занятия оздоровительной и спортивной направленности.</w:t>
      </w:r>
    </w:p>
    <w:p w:rsidR="008A3443" w:rsidRPr="008A3443" w:rsidRDefault="008A3443" w:rsidP="00C237CF">
      <w:pPr>
        <w:tabs>
          <w:tab w:val="left" w:pos="993"/>
        </w:tabs>
        <w:spacing w:after="0" w:line="240" w:lineRule="auto"/>
        <w:ind w:left="709"/>
        <w:jc w:val="both"/>
        <w:rPr>
          <w:rFonts w:ascii="Times New Roman" w:hAnsi="Times New Roman"/>
          <w:sz w:val="24"/>
          <w:szCs w:val="24"/>
          <w:lang w:val="ru-RU"/>
        </w:rPr>
      </w:pPr>
      <w:r w:rsidRPr="008A3443">
        <w:rPr>
          <w:rFonts w:ascii="Times New Roman" w:hAnsi="Times New Roman"/>
          <w:b/>
          <w:sz w:val="24"/>
          <w:szCs w:val="24"/>
          <w:lang w:val="ru-RU"/>
        </w:rPr>
        <w:t>Классное руководство</w:t>
      </w:r>
    </w:p>
    <w:p w:rsidR="008A3443" w:rsidRPr="008A3443" w:rsidRDefault="008A3443" w:rsidP="00C237CF">
      <w:pPr>
        <w:tabs>
          <w:tab w:val="left" w:pos="851"/>
        </w:tabs>
        <w:spacing w:after="0" w:line="240" w:lineRule="auto"/>
        <w:ind w:firstLine="709"/>
        <w:jc w:val="both"/>
        <w:rPr>
          <w:rFonts w:ascii="Times New Roman" w:hAnsi="Times New Roman"/>
          <w:sz w:val="24"/>
          <w:szCs w:val="24"/>
          <w:lang w:val="ru-RU"/>
        </w:rPr>
      </w:pPr>
      <w:r w:rsidRPr="008A3443">
        <w:rPr>
          <w:rFonts w:ascii="Times New Roman" w:hAnsi="Times New Roman"/>
          <w:i/>
          <w:sz w:val="24"/>
          <w:szCs w:val="24"/>
          <w:lang w:val="ru-RU"/>
        </w:rPr>
        <w:t>Реализация воспитательного потенциала классного руководства как особого вида педаг</w:t>
      </w:r>
      <w:r w:rsidRPr="008A3443">
        <w:rPr>
          <w:rFonts w:ascii="Times New Roman" w:hAnsi="Times New Roman"/>
          <w:i/>
          <w:sz w:val="24"/>
          <w:szCs w:val="24"/>
          <w:lang w:val="ru-RU"/>
        </w:rPr>
        <w:t>о</w:t>
      </w:r>
      <w:r w:rsidRPr="008A3443">
        <w:rPr>
          <w:rFonts w:ascii="Times New Roman" w:hAnsi="Times New Roman"/>
          <w:i/>
          <w:sz w:val="24"/>
          <w:szCs w:val="24"/>
          <w:lang w:val="ru-RU"/>
        </w:rPr>
        <w:t>гической деятельности, направленной, в первую очередь, на решение задач воспитания и социал</w:t>
      </w:r>
      <w:r w:rsidRPr="008A3443">
        <w:rPr>
          <w:rFonts w:ascii="Times New Roman" w:hAnsi="Times New Roman"/>
          <w:i/>
          <w:sz w:val="24"/>
          <w:szCs w:val="24"/>
          <w:lang w:val="ru-RU"/>
        </w:rPr>
        <w:t>и</w:t>
      </w:r>
      <w:r w:rsidRPr="008A3443">
        <w:rPr>
          <w:rFonts w:ascii="Times New Roman" w:hAnsi="Times New Roman"/>
          <w:i/>
          <w:sz w:val="24"/>
          <w:szCs w:val="24"/>
          <w:lang w:val="ru-RU"/>
        </w:rPr>
        <w:t>зации обучающихся, может предусматривать</w:t>
      </w:r>
      <w:r w:rsidRPr="008A3443">
        <w:rPr>
          <w:rFonts w:ascii="Times New Roman" w:hAnsi="Times New Roman"/>
          <w:sz w:val="24"/>
          <w:szCs w:val="24"/>
          <w:lang w:val="ru-RU"/>
        </w:rPr>
        <w:t>:</w:t>
      </w:r>
    </w:p>
    <w:p w:rsidR="008A3443" w:rsidRPr="008A3443" w:rsidRDefault="008A3443" w:rsidP="00C237CF">
      <w:pPr>
        <w:numPr>
          <w:ilvl w:val="0"/>
          <w:numId w:val="132"/>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планирование и проведение классных часов целевой воспитательной тематической направленности;</w:t>
      </w:r>
    </w:p>
    <w:p w:rsidR="008A3443" w:rsidRPr="008A3443" w:rsidRDefault="008A3443" w:rsidP="00C237CF">
      <w:pPr>
        <w:numPr>
          <w:ilvl w:val="0"/>
          <w:numId w:val="132"/>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инициирование и поддержку классными руководителями участия классов в общешкол</w:t>
      </w:r>
      <w:r w:rsidRPr="008A3443">
        <w:rPr>
          <w:rFonts w:ascii="Times New Roman" w:hAnsi="Times New Roman"/>
          <w:sz w:val="24"/>
          <w:szCs w:val="24"/>
          <w:lang w:val="ru-RU"/>
        </w:rPr>
        <w:t>ь</w:t>
      </w:r>
      <w:r w:rsidRPr="008A3443">
        <w:rPr>
          <w:rFonts w:ascii="Times New Roman" w:hAnsi="Times New Roman"/>
          <w:sz w:val="24"/>
          <w:szCs w:val="24"/>
          <w:lang w:val="ru-RU"/>
        </w:rPr>
        <w:t>ных делах, мероприятиях, оказание необходимой помощи обучающимся в их подготовке, пров</w:t>
      </w:r>
      <w:r w:rsidRPr="008A3443">
        <w:rPr>
          <w:rFonts w:ascii="Times New Roman" w:hAnsi="Times New Roman"/>
          <w:sz w:val="24"/>
          <w:szCs w:val="24"/>
          <w:lang w:val="ru-RU"/>
        </w:rPr>
        <w:t>е</w:t>
      </w:r>
      <w:r w:rsidRPr="008A3443">
        <w:rPr>
          <w:rFonts w:ascii="Times New Roman" w:hAnsi="Times New Roman"/>
          <w:sz w:val="24"/>
          <w:szCs w:val="24"/>
          <w:lang w:val="ru-RU"/>
        </w:rPr>
        <w:t>дении и анализе;</w:t>
      </w:r>
    </w:p>
    <w:p w:rsidR="008A3443" w:rsidRPr="008A3443" w:rsidRDefault="008A3443" w:rsidP="00C237CF">
      <w:pPr>
        <w:numPr>
          <w:ilvl w:val="0"/>
          <w:numId w:val="132"/>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организацию интересных и полезных для личностного развития обучающихся совмес</w:t>
      </w:r>
      <w:r w:rsidRPr="008A3443">
        <w:rPr>
          <w:rFonts w:ascii="Times New Roman" w:hAnsi="Times New Roman"/>
          <w:sz w:val="24"/>
          <w:szCs w:val="24"/>
          <w:lang w:val="ru-RU"/>
        </w:rPr>
        <w:t>т</w:t>
      </w:r>
      <w:r w:rsidRPr="008A3443">
        <w:rPr>
          <w:rFonts w:ascii="Times New Roman" w:hAnsi="Times New Roman"/>
          <w:sz w:val="24"/>
          <w:szCs w:val="24"/>
          <w:lang w:val="ru-RU"/>
        </w:rPr>
        <w:t>ных дел, позволяющих вовлекать в них обучающихся с разными потребностями, способностями, д</w:t>
      </w:r>
      <w:r w:rsidRPr="008A3443">
        <w:rPr>
          <w:rFonts w:ascii="Times New Roman" w:hAnsi="Times New Roman"/>
          <w:sz w:val="24"/>
          <w:szCs w:val="24"/>
          <w:lang w:val="ru-RU"/>
        </w:rPr>
        <w:t>а</w:t>
      </w:r>
      <w:r w:rsidRPr="008A3443">
        <w:rPr>
          <w:rFonts w:ascii="Times New Roman" w:hAnsi="Times New Roman"/>
          <w:sz w:val="24"/>
          <w:szCs w:val="24"/>
          <w:lang w:val="ru-RU"/>
        </w:rPr>
        <w:t xml:space="preserve">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8A3443" w:rsidRPr="008A3443" w:rsidRDefault="008A3443" w:rsidP="00C237CF">
      <w:pPr>
        <w:numPr>
          <w:ilvl w:val="0"/>
          <w:numId w:val="132"/>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сплочение коллектива класса через игры и тренинги на командообразование, внеуче</w:t>
      </w:r>
      <w:r w:rsidRPr="008A3443">
        <w:rPr>
          <w:rFonts w:ascii="Times New Roman" w:hAnsi="Times New Roman"/>
          <w:sz w:val="24"/>
          <w:szCs w:val="24"/>
          <w:lang w:val="ru-RU"/>
        </w:rPr>
        <w:t>б</w:t>
      </w:r>
      <w:r w:rsidRPr="008A3443">
        <w:rPr>
          <w:rFonts w:ascii="Times New Roman" w:hAnsi="Times New Roman"/>
          <w:sz w:val="24"/>
          <w:szCs w:val="24"/>
          <w:lang w:val="ru-RU"/>
        </w:rPr>
        <w:t xml:space="preserve">ные и внешкольные мероприятия, походы, экскурсии, празднования дней рождения обучающихся, классные вечера; </w:t>
      </w:r>
    </w:p>
    <w:p w:rsidR="008A3443" w:rsidRPr="008A3443" w:rsidRDefault="008A3443" w:rsidP="00C237CF">
      <w:pPr>
        <w:numPr>
          <w:ilvl w:val="0"/>
          <w:numId w:val="132"/>
        </w:numPr>
        <w:tabs>
          <w:tab w:val="left" w:pos="851"/>
          <w:tab w:val="left" w:pos="993"/>
        </w:tabs>
        <w:spacing w:after="0" w:line="240" w:lineRule="auto"/>
        <w:ind w:left="0" w:firstLine="709"/>
        <w:jc w:val="both"/>
        <w:rPr>
          <w:rFonts w:ascii="Times New Roman" w:hAnsi="Times New Roman"/>
          <w:b/>
          <w:i/>
          <w:sz w:val="24"/>
          <w:szCs w:val="24"/>
          <w:lang w:val="ru-RU"/>
        </w:rPr>
      </w:pPr>
      <w:r w:rsidRPr="008A3443">
        <w:rPr>
          <w:rFonts w:ascii="Times New Roman" w:hAnsi="Times New Roman"/>
          <w:sz w:val="24"/>
          <w:szCs w:val="24"/>
          <w:lang w:val="ru-RU"/>
        </w:rPr>
        <w:t>выработку совместно с обучающимися правил поведения класса, участие в выработке т</w:t>
      </w:r>
      <w:r w:rsidRPr="008A3443">
        <w:rPr>
          <w:rFonts w:ascii="Times New Roman" w:hAnsi="Times New Roman"/>
          <w:sz w:val="24"/>
          <w:szCs w:val="24"/>
          <w:lang w:val="ru-RU"/>
        </w:rPr>
        <w:t>а</w:t>
      </w:r>
      <w:r w:rsidRPr="008A3443">
        <w:rPr>
          <w:rFonts w:ascii="Times New Roman" w:hAnsi="Times New Roman"/>
          <w:sz w:val="24"/>
          <w:szCs w:val="24"/>
          <w:lang w:val="ru-RU"/>
        </w:rPr>
        <w:t xml:space="preserve">ких правил поведения в общеобразовательной организации; </w:t>
      </w:r>
    </w:p>
    <w:p w:rsidR="008A3443" w:rsidRPr="008A3443" w:rsidRDefault="008A3443" w:rsidP="00C237CF">
      <w:pPr>
        <w:numPr>
          <w:ilvl w:val="0"/>
          <w:numId w:val="132"/>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изучение особенностей личностного развития обучающихся путём наблюдения за их п</w:t>
      </w:r>
      <w:r w:rsidRPr="008A3443">
        <w:rPr>
          <w:rFonts w:ascii="Times New Roman" w:hAnsi="Times New Roman"/>
          <w:sz w:val="24"/>
          <w:szCs w:val="24"/>
          <w:lang w:val="ru-RU"/>
        </w:rPr>
        <w:t>о</w:t>
      </w:r>
      <w:r w:rsidRPr="008A3443">
        <w:rPr>
          <w:rFonts w:ascii="Times New Roman" w:hAnsi="Times New Roman"/>
          <w:sz w:val="24"/>
          <w:szCs w:val="24"/>
          <w:lang w:val="ru-RU"/>
        </w:rPr>
        <w:t>ведением, в специально создаваемых педагогических ситуациях, в играх, беседах по нра</w:t>
      </w:r>
      <w:r w:rsidRPr="008A3443">
        <w:rPr>
          <w:rFonts w:ascii="Times New Roman" w:hAnsi="Times New Roman"/>
          <w:sz w:val="24"/>
          <w:szCs w:val="24"/>
          <w:lang w:val="ru-RU"/>
        </w:rPr>
        <w:t>в</w:t>
      </w:r>
      <w:r w:rsidRPr="008A3443">
        <w:rPr>
          <w:rFonts w:ascii="Times New Roman" w:hAnsi="Times New Roman"/>
          <w:sz w:val="24"/>
          <w:szCs w:val="24"/>
          <w:lang w:val="ru-RU"/>
        </w:rPr>
        <w:t xml:space="preserve">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8A3443" w:rsidRPr="008A3443" w:rsidRDefault="008A3443" w:rsidP="00C237CF">
      <w:pPr>
        <w:numPr>
          <w:ilvl w:val="0"/>
          <w:numId w:val="132"/>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т.</w:t>
      </w:r>
      <w:r w:rsidRPr="008A3443">
        <w:rPr>
          <w:rFonts w:ascii="Times New Roman" w:hAnsi="Times New Roman"/>
          <w:sz w:val="24"/>
          <w:szCs w:val="24"/>
        </w:rPr>
        <w:t> </w:t>
      </w:r>
      <w:r w:rsidRPr="008A3443">
        <w:rPr>
          <w:rFonts w:ascii="Times New Roman" w:hAnsi="Times New Roman"/>
          <w:sz w:val="24"/>
          <w:szCs w:val="24"/>
          <w:lang w:val="ru-RU"/>
        </w:rPr>
        <w:t>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8A3443" w:rsidRPr="008A3443" w:rsidRDefault="008A3443" w:rsidP="00C237CF">
      <w:pPr>
        <w:numPr>
          <w:ilvl w:val="0"/>
          <w:numId w:val="132"/>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индивидуальную работу с обучающимися класса по ведению личных портфолио, в кот</w:t>
      </w:r>
      <w:r w:rsidRPr="008A3443">
        <w:rPr>
          <w:rFonts w:ascii="Times New Roman" w:hAnsi="Times New Roman"/>
          <w:sz w:val="24"/>
          <w:szCs w:val="24"/>
          <w:lang w:val="ru-RU"/>
        </w:rPr>
        <w:t>о</w:t>
      </w:r>
      <w:r w:rsidRPr="008A3443">
        <w:rPr>
          <w:rFonts w:ascii="Times New Roman" w:hAnsi="Times New Roman"/>
          <w:sz w:val="24"/>
          <w:szCs w:val="24"/>
          <w:lang w:val="ru-RU"/>
        </w:rPr>
        <w:t>рых они фиксируют свои учебные, творческие, спортивные, личностные достижения;</w:t>
      </w:r>
    </w:p>
    <w:p w:rsidR="008A3443" w:rsidRPr="008A3443" w:rsidRDefault="008A3443" w:rsidP="00C237CF">
      <w:pPr>
        <w:numPr>
          <w:ilvl w:val="0"/>
          <w:numId w:val="132"/>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8A3443" w:rsidRPr="008A3443" w:rsidRDefault="008A3443" w:rsidP="00C237CF">
      <w:pPr>
        <w:numPr>
          <w:ilvl w:val="0"/>
          <w:numId w:val="132"/>
        </w:numPr>
        <w:tabs>
          <w:tab w:val="left" w:pos="851"/>
          <w:tab w:val="left" w:pos="993"/>
        </w:tabs>
        <w:spacing w:after="0" w:line="240" w:lineRule="auto"/>
        <w:ind w:left="0" w:firstLine="709"/>
        <w:jc w:val="both"/>
        <w:rPr>
          <w:rFonts w:ascii="Times New Roman" w:hAnsi="Times New Roman"/>
          <w:b/>
          <w:sz w:val="24"/>
          <w:szCs w:val="24"/>
          <w:u w:val="single"/>
          <w:lang w:val="ru-RU"/>
        </w:rPr>
      </w:pPr>
      <w:r w:rsidRPr="008A3443">
        <w:rPr>
          <w:rFonts w:ascii="Times New Roman" w:hAnsi="Times New Roman"/>
          <w:sz w:val="24"/>
          <w:szCs w:val="24"/>
          <w:lang w:val="ru-RU"/>
        </w:rPr>
        <w:t>проведение мини-педсоветов для решения конкретных проблем класса, интеграции восп</w:t>
      </w:r>
      <w:r w:rsidRPr="008A3443">
        <w:rPr>
          <w:rFonts w:ascii="Times New Roman" w:hAnsi="Times New Roman"/>
          <w:sz w:val="24"/>
          <w:szCs w:val="24"/>
          <w:lang w:val="ru-RU"/>
        </w:rPr>
        <w:t>и</w:t>
      </w:r>
      <w:r w:rsidRPr="008A3443">
        <w:rPr>
          <w:rFonts w:ascii="Times New Roman" w:hAnsi="Times New Roman"/>
          <w:sz w:val="24"/>
          <w:szCs w:val="24"/>
          <w:lang w:val="ru-RU"/>
        </w:rPr>
        <w:t>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w:t>
      </w:r>
      <w:r w:rsidRPr="008A3443">
        <w:rPr>
          <w:rFonts w:ascii="Times New Roman" w:hAnsi="Times New Roman"/>
          <w:sz w:val="24"/>
          <w:szCs w:val="24"/>
          <w:lang w:val="ru-RU"/>
        </w:rPr>
        <w:t>с</w:t>
      </w:r>
      <w:r w:rsidRPr="008A3443">
        <w:rPr>
          <w:rFonts w:ascii="Times New Roman" w:hAnsi="Times New Roman"/>
          <w:sz w:val="24"/>
          <w:szCs w:val="24"/>
          <w:lang w:val="ru-RU"/>
        </w:rPr>
        <w:t>са;</w:t>
      </w:r>
    </w:p>
    <w:p w:rsidR="008A3443" w:rsidRPr="008A3443" w:rsidRDefault="008A3443" w:rsidP="00C237CF">
      <w:pPr>
        <w:numPr>
          <w:ilvl w:val="0"/>
          <w:numId w:val="132"/>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организацию и проведение регулярных родительских собраний, информирование родит</w:t>
      </w:r>
      <w:r w:rsidRPr="008A3443">
        <w:rPr>
          <w:rFonts w:ascii="Times New Roman" w:hAnsi="Times New Roman"/>
          <w:sz w:val="24"/>
          <w:szCs w:val="24"/>
          <w:lang w:val="ru-RU"/>
        </w:rPr>
        <w:t>е</w:t>
      </w:r>
      <w:r w:rsidRPr="008A3443">
        <w:rPr>
          <w:rFonts w:ascii="Times New Roman" w:hAnsi="Times New Roman"/>
          <w:sz w:val="24"/>
          <w:szCs w:val="24"/>
          <w:lang w:val="ru-RU"/>
        </w:rPr>
        <w:lastRenderedPageBreak/>
        <w:t>лей об успехах и проблемах обучающихся, их положении в классе, жизни класса в целом, п</w:t>
      </w:r>
      <w:r w:rsidRPr="008A3443">
        <w:rPr>
          <w:rFonts w:ascii="Times New Roman" w:hAnsi="Times New Roman"/>
          <w:sz w:val="24"/>
          <w:szCs w:val="24"/>
          <w:lang w:val="ru-RU"/>
        </w:rPr>
        <w:t>о</w:t>
      </w:r>
      <w:r w:rsidRPr="008A3443">
        <w:rPr>
          <w:rFonts w:ascii="Times New Roman" w:hAnsi="Times New Roman"/>
          <w:sz w:val="24"/>
          <w:szCs w:val="24"/>
          <w:lang w:val="ru-RU"/>
        </w:rPr>
        <w:t xml:space="preserve">мощь родителям и иным членам семьи в отношениях с учителями, администрацией; </w:t>
      </w:r>
    </w:p>
    <w:p w:rsidR="008A3443" w:rsidRPr="008A3443" w:rsidRDefault="008A3443" w:rsidP="00C237CF">
      <w:pPr>
        <w:numPr>
          <w:ilvl w:val="0"/>
          <w:numId w:val="132"/>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создание и организацию работы родительского комитета класса, участвующего в реш</w:t>
      </w:r>
      <w:r w:rsidRPr="008A3443">
        <w:rPr>
          <w:rFonts w:ascii="Times New Roman" w:hAnsi="Times New Roman"/>
          <w:sz w:val="24"/>
          <w:szCs w:val="24"/>
          <w:lang w:val="ru-RU"/>
        </w:rPr>
        <w:t>е</w:t>
      </w:r>
      <w:r w:rsidRPr="008A3443">
        <w:rPr>
          <w:rFonts w:ascii="Times New Roman" w:hAnsi="Times New Roman"/>
          <w:sz w:val="24"/>
          <w:szCs w:val="24"/>
          <w:lang w:val="ru-RU"/>
        </w:rPr>
        <w:t>нии вопросов воспитания и обучения в классе, общеобразовательной организации;</w:t>
      </w:r>
    </w:p>
    <w:p w:rsidR="008A3443" w:rsidRPr="008A3443" w:rsidRDefault="008A3443" w:rsidP="00C237CF">
      <w:pPr>
        <w:numPr>
          <w:ilvl w:val="0"/>
          <w:numId w:val="132"/>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привлечение родителей (законных представителей), членов семей обучающихся к орган</w:t>
      </w:r>
      <w:r w:rsidRPr="008A3443">
        <w:rPr>
          <w:rFonts w:ascii="Times New Roman" w:hAnsi="Times New Roman"/>
          <w:sz w:val="24"/>
          <w:szCs w:val="24"/>
          <w:lang w:val="ru-RU"/>
        </w:rPr>
        <w:t>и</w:t>
      </w:r>
      <w:r w:rsidRPr="008A3443">
        <w:rPr>
          <w:rFonts w:ascii="Times New Roman" w:hAnsi="Times New Roman"/>
          <w:sz w:val="24"/>
          <w:szCs w:val="24"/>
          <w:lang w:val="ru-RU"/>
        </w:rPr>
        <w:t>зации и проведению воспитательных дел, мероприятий в классе и общеобразовательной организ</w:t>
      </w:r>
      <w:r w:rsidRPr="008A3443">
        <w:rPr>
          <w:rFonts w:ascii="Times New Roman" w:hAnsi="Times New Roman"/>
          <w:sz w:val="24"/>
          <w:szCs w:val="24"/>
          <w:lang w:val="ru-RU"/>
        </w:rPr>
        <w:t>а</w:t>
      </w:r>
      <w:r w:rsidRPr="008A3443">
        <w:rPr>
          <w:rFonts w:ascii="Times New Roman" w:hAnsi="Times New Roman"/>
          <w:sz w:val="24"/>
          <w:szCs w:val="24"/>
          <w:lang w:val="ru-RU"/>
        </w:rPr>
        <w:t>ции;</w:t>
      </w:r>
    </w:p>
    <w:p w:rsidR="008A3443" w:rsidRPr="008A3443" w:rsidRDefault="008A3443" w:rsidP="00C237CF">
      <w:pPr>
        <w:numPr>
          <w:ilvl w:val="0"/>
          <w:numId w:val="132"/>
        </w:numPr>
        <w:tabs>
          <w:tab w:val="left" w:pos="851"/>
          <w:tab w:val="left" w:pos="993"/>
        </w:tabs>
        <w:spacing w:after="0" w:line="240" w:lineRule="auto"/>
        <w:ind w:left="0" w:firstLine="709"/>
        <w:jc w:val="both"/>
        <w:rPr>
          <w:rFonts w:ascii="Times New Roman" w:hAnsi="Times New Roman"/>
          <w:b/>
          <w:i/>
          <w:sz w:val="24"/>
          <w:szCs w:val="24"/>
          <w:lang w:val="ru-RU"/>
        </w:rPr>
      </w:pPr>
      <w:r w:rsidRPr="008A3443">
        <w:rPr>
          <w:rFonts w:ascii="Times New Roman" w:hAnsi="Times New Roman"/>
          <w:sz w:val="24"/>
          <w:szCs w:val="24"/>
          <w:lang w:val="ru-RU"/>
        </w:rPr>
        <w:t>проведение в классе праздников, конкурсов, соревнований и т.</w:t>
      </w:r>
      <w:r w:rsidRPr="008A3443">
        <w:rPr>
          <w:rFonts w:ascii="Times New Roman" w:hAnsi="Times New Roman"/>
          <w:sz w:val="24"/>
          <w:szCs w:val="24"/>
        </w:rPr>
        <w:t> </w:t>
      </w:r>
      <w:r w:rsidRPr="008A3443">
        <w:rPr>
          <w:rFonts w:ascii="Times New Roman" w:hAnsi="Times New Roman"/>
          <w:sz w:val="24"/>
          <w:szCs w:val="24"/>
          <w:lang w:val="ru-RU"/>
        </w:rPr>
        <w:t>п.</w:t>
      </w:r>
    </w:p>
    <w:p w:rsidR="008A3443" w:rsidRPr="008A3443" w:rsidRDefault="008A3443" w:rsidP="00C237CF">
      <w:pPr>
        <w:tabs>
          <w:tab w:val="left" w:pos="851"/>
        </w:tabs>
        <w:spacing w:after="0" w:line="240" w:lineRule="auto"/>
        <w:ind w:firstLine="709"/>
        <w:jc w:val="both"/>
        <w:rPr>
          <w:rFonts w:ascii="Times New Roman" w:hAnsi="Times New Roman"/>
          <w:i/>
          <w:sz w:val="24"/>
          <w:szCs w:val="24"/>
          <w:lang w:val="ru-RU"/>
        </w:rPr>
      </w:pPr>
      <w:r w:rsidRPr="008A3443">
        <w:rPr>
          <w:rFonts w:ascii="Times New Roman" w:hAnsi="Times New Roman"/>
          <w:b/>
          <w:sz w:val="24"/>
          <w:szCs w:val="24"/>
          <w:lang w:val="ru-RU"/>
        </w:rPr>
        <w:t>Основные школьные дела</w:t>
      </w:r>
    </w:p>
    <w:p w:rsidR="008A3443" w:rsidRPr="008A3443" w:rsidRDefault="008A3443" w:rsidP="00C237CF">
      <w:pPr>
        <w:tabs>
          <w:tab w:val="left" w:pos="851"/>
        </w:tabs>
        <w:spacing w:after="0" w:line="240" w:lineRule="auto"/>
        <w:ind w:firstLine="709"/>
        <w:jc w:val="both"/>
        <w:rPr>
          <w:rFonts w:ascii="Times New Roman" w:hAnsi="Times New Roman"/>
          <w:i/>
          <w:sz w:val="24"/>
          <w:szCs w:val="24"/>
          <w:lang w:val="ru-RU"/>
        </w:rPr>
      </w:pPr>
      <w:r w:rsidRPr="008A3443">
        <w:rPr>
          <w:rFonts w:ascii="Times New Roman" w:hAnsi="Times New Roman"/>
          <w:i/>
          <w:sz w:val="24"/>
          <w:szCs w:val="24"/>
          <w:lang w:val="ru-RU"/>
        </w:rPr>
        <w:t>Реализация воспитательного потенциала основных школьных дел может предусматр</w:t>
      </w:r>
      <w:r w:rsidRPr="008A3443">
        <w:rPr>
          <w:rFonts w:ascii="Times New Roman" w:hAnsi="Times New Roman"/>
          <w:i/>
          <w:sz w:val="24"/>
          <w:szCs w:val="24"/>
          <w:lang w:val="ru-RU"/>
        </w:rPr>
        <w:t>и</w:t>
      </w:r>
      <w:r w:rsidRPr="008A3443">
        <w:rPr>
          <w:rFonts w:ascii="Times New Roman" w:hAnsi="Times New Roman"/>
          <w:i/>
          <w:sz w:val="24"/>
          <w:szCs w:val="24"/>
          <w:lang w:val="ru-RU"/>
        </w:rPr>
        <w:t>вать:</w:t>
      </w:r>
    </w:p>
    <w:p w:rsidR="008A3443" w:rsidRPr="008A3443" w:rsidRDefault="008A3443" w:rsidP="00C237CF">
      <w:pPr>
        <w:numPr>
          <w:ilvl w:val="0"/>
          <w:numId w:val="133"/>
        </w:numPr>
        <w:tabs>
          <w:tab w:val="left" w:pos="993"/>
          <w:tab w:val="left" w:pos="1134"/>
        </w:tabs>
        <w:spacing w:after="0" w:line="240" w:lineRule="auto"/>
        <w:ind w:left="0" w:firstLine="709"/>
        <w:jc w:val="both"/>
        <w:rPr>
          <w:rFonts w:ascii="Times New Roman" w:hAnsi="Times New Roman"/>
          <w:b/>
          <w:i/>
          <w:sz w:val="24"/>
          <w:szCs w:val="24"/>
          <w:lang w:val="ru-RU"/>
        </w:rPr>
      </w:pPr>
      <w:r w:rsidRPr="008A3443">
        <w:rPr>
          <w:rFonts w:ascii="Times New Roman" w:hAnsi="Times New Roman"/>
          <w:sz w:val="24"/>
          <w:szCs w:val="24"/>
          <w:lang w:val="ru-RU"/>
        </w:rPr>
        <w:t>общешкольные праздники, ежегодные творческие (театрализованные, музыкальные, л</w:t>
      </w:r>
      <w:r w:rsidRPr="008A3443">
        <w:rPr>
          <w:rFonts w:ascii="Times New Roman" w:hAnsi="Times New Roman"/>
          <w:sz w:val="24"/>
          <w:szCs w:val="24"/>
          <w:lang w:val="ru-RU"/>
        </w:rPr>
        <w:t>и</w:t>
      </w:r>
      <w:r w:rsidRPr="008A3443">
        <w:rPr>
          <w:rFonts w:ascii="Times New Roman" w:hAnsi="Times New Roman"/>
          <w:sz w:val="24"/>
          <w:szCs w:val="24"/>
          <w:lang w:val="ru-RU"/>
        </w:rPr>
        <w:t>тературные и т.</w:t>
      </w:r>
      <w:r w:rsidRPr="008A3443">
        <w:rPr>
          <w:rFonts w:ascii="Times New Roman" w:hAnsi="Times New Roman"/>
          <w:sz w:val="24"/>
          <w:szCs w:val="24"/>
        </w:rPr>
        <w:t> </w:t>
      </w:r>
      <w:r w:rsidRPr="008A3443">
        <w:rPr>
          <w:rFonts w:ascii="Times New Roman" w:hAnsi="Times New Roman"/>
          <w:sz w:val="24"/>
          <w:szCs w:val="24"/>
          <w:lang w:val="ru-RU"/>
        </w:rPr>
        <w:t>п.) мероприятия, связанные с общероссийскими, региональными праздниками, памятными датами, в которых участвуют все классы;</w:t>
      </w:r>
    </w:p>
    <w:p w:rsidR="008A3443" w:rsidRPr="008A3443" w:rsidRDefault="008A3443" w:rsidP="00C237CF">
      <w:pPr>
        <w:numPr>
          <w:ilvl w:val="0"/>
          <w:numId w:val="133"/>
        </w:numPr>
        <w:tabs>
          <w:tab w:val="left" w:pos="993"/>
          <w:tab w:val="left" w:pos="1134"/>
        </w:tabs>
        <w:spacing w:after="0" w:line="240" w:lineRule="auto"/>
        <w:ind w:left="0" w:firstLine="709"/>
        <w:jc w:val="both"/>
        <w:rPr>
          <w:rFonts w:ascii="Times New Roman" w:hAnsi="Times New Roman"/>
          <w:b/>
          <w:i/>
          <w:sz w:val="24"/>
          <w:szCs w:val="24"/>
          <w:lang w:val="ru-RU"/>
        </w:rPr>
      </w:pPr>
      <w:r w:rsidRPr="008A3443">
        <w:rPr>
          <w:rFonts w:ascii="Times New Roman" w:hAnsi="Times New Roman"/>
          <w:sz w:val="24"/>
          <w:szCs w:val="24"/>
          <w:lang w:val="ru-RU"/>
        </w:rPr>
        <w:t>участие во всероссийских акциях, посвящённых значимым событиям в России, мире;</w:t>
      </w:r>
    </w:p>
    <w:p w:rsidR="008A3443" w:rsidRPr="008A3443" w:rsidRDefault="008A3443" w:rsidP="00C237CF">
      <w:pPr>
        <w:numPr>
          <w:ilvl w:val="0"/>
          <w:numId w:val="133"/>
        </w:numPr>
        <w:tabs>
          <w:tab w:val="left" w:pos="993"/>
          <w:tab w:val="left" w:pos="1134"/>
        </w:tabs>
        <w:spacing w:after="0" w:line="240" w:lineRule="auto"/>
        <w:ind w:left="0" w:firstLine="709"/>
        <w:jc w:val="both"/>
        <w:rPr>
          <w:rFonts w:ascii="Times New Roman" w:hAnsi="Times New Roman"/>
          <w:b/>
          <w:i/>
          <w:sz w:val="24"/>
          <w:szCs w:val="24"/>
          <w:lang w:val="ru-RU"/>
        </w:rPr>
      </w:pPr>
      <w:r w:rsidRPr="008A3443">
        <w:rPr>
          <w:rFonts w:ascii="Times New Roman" w:hAnsi="Times New Roman"/>
          <w:sz w:val="24"/>
          <w:szCs w:val="24"/>
          <w:lang w:val="ru-RU"/>
        </w:rPr>
        <w:t>торжественные мероприятия, связанные с завершением образования, переходом на сл</w:t>
      </w:r>
      <w:r w:rsidRPr="008A3443">
        <w:rPr>
          <w:rFonts w:ascii="Times New Roman" w:hAnsi="Times New Roman"/>
          <w:sz w:val="24"/>
          <w:szCs w:val="24"/>
          <w:lang w:val="ru-RU"/>
        </w:rPr>
        <w:t>е</w:t>
      </w:r>
      <w:r w:rsidRPr="008A3443">
        <w:rPr>
          <w:rFonts w:ascii="Times New Roman" w:hAnsi="Times New Roman"/>
          <w:sz w:val="24"/>
          <w:szCs w:val="24"/>
          <w:lang w:val="ru-RU"/>
        </w:rPr>
        <w:t>дующий уровень образования, символизирующие приобретение новых социальных статусов в о</w:t>
      </w:r>
      <w:r w:rsidRPr="008A3443">
        <w:rPr>
          <w:rFonts w:ascii="Times New Roman" w:hAnsi="Times New Roman"/>
          <w:sz w:val="24"/>
          <w:szCs w:val="24"/>
          <w:lang w:val="ru-RU"/>
        </w:rPr>
        <w:t>б</w:t>
      </w:r>
      <w:r w:rsidRPr="008A3443">
        <w:rPr>
          <w:rFonts w:ascii="Times New Roman" w:hAnsi="Times New Roman"/>
          <w:sz w:val="24"/>
          <w:szCs w:val="24"/>
          <w:lang w:val="ru-RU"/>
        </w:rPr>
        <w:t>щеобразовательной организации, обществе;</w:t>
      </w:r>
    </w:p>
    <w:p w:rsidR="008A3443" w:rsidRPr="008A3443" w:rsidRDefault="008A3443" w:rsidP="00C237CF">
      <w:pPr>
        <w:numPr>
          <w:ilvl w:val="0"/>
          <w:numId w:val="133"/>
        </w:numPr>
        <w:tabs>
          <w:tab w:val="left" w:pos="993"/>
          <w:tab w:val="left" w:pos="1134"/>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церемонии награждения (по итогам учебного периода, года) обучающихся и педаг</w:t>
      </w:r>
      <w:r w:rsidRPr="008A3443">
        <w:rPr>
          <w:rFonts w:ascii="Times New Roman" w:hAnsi="Times New Roman"/>
          <w:sz w:val="24"/>
          <w:szCs w:val="24"/>
          <w:lang w:val="ru-RU"/>
        </w:rPr>
        <w:t>о</w:t>
      </w:r>
      <w:r w:rsidRPr="008A3443">
        <w:rPr>
          <w:rFonts w:ascii="Times New Roman" w:hAnsi="Times New Roman"/>
          <w:sz w:val="24"/>
          <w:szCs w:val="24"/>
          <w:lang w:val="ru-RU"/>
        </w:rPr>
        <w:t xml:space="preserve">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8A3443" w:rsidRPr="008A3443" w:rsidRDefault="008A3443" w:rsidP="00C237CF">
      <w:pPr>
        <w:numPr>
          <w:ilvl w:val="0"/>
          <w:numId w:val="133"/>
        </w:numPr>
        <w:tabs>
          <w:tab w:val="left" w:pos="993"/>
          <w:tab w:val="left" w:pos="1134"/>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социальные проекты в общеобразовательной организации, совместно разрабатыва</w:t>
      </w:r>
      <w:r w:rsidRPr="008A3443">
        <w:rPr>
          <w:rFonts w:ascii="Times New Roman" w:hAnsi="Times New Roman"/>
          <w:sz w:val="24"/>
          <w:szCs w:val="24"/>
          <w:lang w:val="ru-RU"/>
        </w:rPr>
        <w:t>е</w:t>
      </w:r>
      <w:r w:rsidRPr="008A3443">
        <w:rPr>
          <w:rFonts w:ascii="Times New Roman" w:hAnsi="Times New Roman"/>
          <w:sz w:val="24"/>
          <w:szCs w:val="24"/>
          <w:lang w:val="ru-RU"/>
        </w:rPr>
        <w:t>мые и реализуемые обучающимися и педагогами, в том числе с участием социальных партнёров, ко</w:t>
      </w:r>
      <w:r w:rsidRPr="008A3443">
        <w:rPr>
          <w:rFonts w:ascii="Times New Roman" w:hAnsi="Times New Roman"/>
          <w:sz w:val="24"/>
          <w:szCs w:val="24"/>
          <w:lang w:val="ru-RU"/>
        </w:rPr>
        <w:t>м</w:t>
      </w:r>
      <w:r w:rsidRPr="008A3443">
        <w:rPr>
          <w:rFonts w:ascii="Times New Roman" w:hAnsi="Times New Roman"/>
          <w:sz w:val="24"/>
          <w:szCs w:val="24"/>
          <w:lang w:val="ru-RU"/>
        </w:rPr>
        <w:t>плексы дел благотворительной, экологической, патриотической, трудовой и др. направленности;</w:t>
      </w:r>
    </w:p>
    <w:p w:rsidR="008A3443" w:rsidRPr="008A3443" w:rsidRDefault="008A3443" w:rsidP="00C237CF">
      <w:pPr>
        <w:numPr>
          <w:ilvl w:val="0"/>
          <w:numId w:val="133"/>
        </w:numPr>
        <w:tabs>
          <w:tab w:val="left" w:pos="993"/>
          <w:tab w:val="left" w:pos="1134"/>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проводимые для жителей села, своей местности и организуемые совместно с семьями обучающихся праздники, фестивали, представления в связи с памятными датами, значимыми с</w:t>
      </w:r>
      <w:r w:rsidRPr="008A3443">
        <w:rPr>
          <w:rFonts w:ascii="Times New Roman" w:hAnsi="Times New Roman"/>
          <w:sz w:val="24"/>
          <w:szCs w:val="24"/>
          <w:lang w:val="ru-RU"/>
        </w:rPr>
        <w:t>о</w:t>
      </w:r>
      <w:r w:rsidRPr="008A3443">
        <w:rPr>
          <w:rFonts w:ascii="Times New Roman" w:hAnsi="Times New Roman"/>
          <w:sz w:val="24"/>
          <w:szCs w:val="24"/>
          <w:lang w:val="ru-RU"/>
        </w:rPr>
        <w:t>бытиями для жителей поселения;</w:t>
      </w:r>
    </w:p>
    <w:p w:rsidR="008A3443" w:rsidRPr="008A3443" w:rsidRDefault="008A3443" w:rsidP="00C237CF">
      <w:pPr>
        <w:numPr>
          <w:ilvl w:val="0"/>
          <w:numId w:val="133"/>
        </w:numPr>
        <w:tabs>
          <w:tab w:val="left" w:pos="993"/>
          <w:tab w:val="left" w:pos="1134"/>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разновозрастные сборы, многодневные выездные события, включающие в себя ко</w:t>
      </w:r>
      <w:r w:rsidRPr="008A3443">
        <w:rPr>
          <w:rFonts w:ascii="Times New Roman" w:hAnsi="Times New Roman"/>
          <w:sz w:val="24"/>
          <w:szCs w:val="24"/>
          <w:lang w:val="ru-RU"/>
        </w:rPr>
        <w:t>м</w:t>
      </w:r>
      <w:r w:rsidRPr="008A3443">
        <w:rPr>
          <w:rFonts w:ascii="Times New Roman" w:hAnsi="Times New Roman"/>
          <w:sz w:val="24"/>
          <w:szCs w:val="24"/>
          <w:lang w:val="ru-RU"/>
        </w:rPr>
        <w:t>плекс коллективных творческих дел гражданской, патриотической, историко-краеведческой, экологич</w:t>
      </w:r>
      <w:r w:rsidRPr="008A3443">
        <w:rPr>
          <w:rFonts w:ascii="Times New Roman" w:hAnsi="Times New Roman"/>
          <w:sz w:val="24"/>
          <w:szCs w:val="24"/>
          <w:lang w:val="ru-RU"/>
        </w:rPr>
        <w:t>е</w:t>
      </w:r>
      <w:r w:rsidRPr="008A3443">
        <w:rPr>
          <w:rFonts w:ascii="Times New Roman" w:hAnsi="Times New Roman"/>
          <w:sz w:val="24"/>
          <w:szCs w:val="24"/>
          <w:lang w:val="ru-RU"/>
        </w:rPr>
        <w:t>ской, трудовой, спортивно-оздоровительной и др. направленности;</w:t>
      </w:r>
    </w:p>
    <w:p w:rsidR="008A3443" w:rsidRPr="008A3443" w:rsidRDefault="008A3443" w:rsidP="00C237CF">
      <w:pPr>
        <w:numPr>
          <w:ilvl w:val="0"/>
          <w:numId w:val="133"/>
        </w:numPr>
        <w:tabs>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вовлечение по возможности</w:t>
      </w:r>
      <w:r w:rsidRPr="008A3443">
        <w:rPr>
          <w:rFonts w:ascii="Times New Roman" w:hAnsi="Times New Roman"/>
          <w:i/>
          <w:sz w:val="24"/>
          <w:szCs w:val="24"/>
          <w:lang w:val="ru-RU"/>
        </w:rPr>
        <w:t xml:space="preserve"> </w:t>
      </w:r>
      <w:r w:rsidRPr="008A3443">
        <w:rPr>
          <w:rFonts w:ascii="Times New Roman" w:hAnsi="Times New Roman"/>
          <w:sz w:val="24"/>
          <w:szCs w:val="24"/>
          <w:lang w:val="ru-RU"/>
        </w:rPr>
        <w:t>каждого обучающегося в школьные дела в разных ролях (сценаристов, постановщиков, исполнителей, корреспондентов, ведущих, декораторов, музыкал</w:t>
      </w:r>
      <w:r w:rsidRPr="008A3443">
        <w:rPr>
          <w:rFonts w:ascii="Times New Roman" w:hAnsi="Times New Roman"/>
          <w:sz w:val="24"/>
          <w:szCs w:val="24"/>
          <w:lang w:val="ru-RU"/>
        </w:rPr>
        <w:t>ь</w:t>
      </w:r>
      <w:r w:rsidRPr="008A3443">
        <w:rPr>
          <w:rFonts w:ascii="Times New Roman" w:hAnsi="Times New Roman"/>
          <w:sz w:val="24"/>
          <w:szCs w:val="24"/>
          <w:lang w:val="ru-RU"/>
        </w:rPr>
        <w:t>ных редакторов, ответственных за костюмы и оборудование, за приглашение и встречу го</w:t>
      </w:r>
      <w:r w:rsidRPr="008A3443">
        <w:rPr>
          <w:rFonts w:ascii="Times New Roman" w:hAnsi="Times New Roman"/>
          <w:sz w:val="24"/>
          <w:szCs w:val="24"/>
          <w:lang w:val="ru-RU"/>
        </w:rPr>
        <w:t>с</w:t>
      </w:r>
      <w:r w:rsidRPr="008A3443">
        <w:rPr>
          <w:rFonts w:ascii="Times New Roman" w:hAnsi="Times New Roman"/>
          <w:sz w:val="24"/>
          <w:szCs w:val="24"/>
          <w:lang w:val="ru-RU"/>
        </w:rPr>
        <w:t>тей и т.</w:t>
      </w:r>
      <w:r w:rsidRPr="008A3443">
        <w:rPr>
          <w:rFonts w:ascii="Times New Roman" w:hAnsi="Times New Roman"/>
          <w:sz w:val="24"/>
          <w:szCs w:val="24"/>
        </w:rPr>
        <w:t> </w:t>
      </w:r>
      <w:r w:rsidRPr="008A3443">
        <w:rPr>
          <w:rFonts w:ascii="Times New Roman" w:hAnsi="Times New Roman"/>
          <w:sz w:val="24"/>
          <w:szCs w:val="24"/>
          <w:lang w:val="ru-RU"/>
        </w:rPr>
        <w:t>д.), помощь обучающимся в освоении навыков подготовки, проведения, анализа о</w:t>
      </w:r>
      <w:r w:rsidRPr="008A3443">
        <w:rPr>
          <w:rFonts w:ascii="Times New Roman" w:hAnsi="Times New Roman"/>
          <w:sz w:val="24"/>
          <w:szCs w:val="24"/>
          <w:lang w:val="ru-RU"/>
        </w:rPr>
        <w:t>б</w:t>
      </w:r>
      <w:r w:rsidRPr="008A3443">
        <w:rPr>
          <w:rFonts w:ascii="Times New Roman" w:hAnsi="Times New Roman"/>
          <w:sz w:val="24"/>
          <w:szCs w:val="24"/>
          <w:lang w:val="ru-RU"/>
        </w:rPr>
        <w:t>щешкольных дел;</w:t>
      </w:r>
    </w:p>
    <w:p w:rsidR="008A3443" w:rsidRPr="008A3443" w:rsidRDefault="008A3443" w:rsidP="00C237CF">
      <w:pPr>
        <w:numPr>
          <w:ilvl w:val="0"/>
          <w:numId w:val="133"/>
        </w:numPr>
        <w:tabs>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w:t>
      </w:r>
      <w:r w:rsidRPr="008A3443">
        <w:rPr>
          <w:rFonts w:ascii="Times New Roman" w:hAnsi="Times New Roman"/>
          <w:sz w:val="24"/>
          <w:szCs w:val="24"/>
          <w:lang w:val="ru-RU"/>
        </w:rPr>
        <w:t>е</w:t>
      </w:r>
      <w:r w:rsidRPr="008A3443">
        <w:rPr>
          <w:rFonts w:ascii="Times New Roman" w:hAnsi="Times New Roman"/>
          <w:sz w:val="24"/>
          <w:szCs w:val="24"/>
          <w:lang w:val="ru-RU"/>
        </w:rPr>
        <w:t>дагогами и другими взрослыми.</w:t>
      </w:r>
    </w:p>
    <w:p w:rsidR="008A3443" w:rsidRPr="008A3443" w:rsidRDefault="008A3443" w:rsidP="00C237CF">
      <w:pPr>
        <w:tabs>
          <w:tab w:val="left" w:pos="851"/>
        </w:tabs>
        <w:spacing w:after="0" w:line="240" w:lineRule="auto"/>
        <w:ind w:firstLine="709"/>
        <w:jc w:val="both"/>
        <w:rPr>
          <w:rFonts w:ascii="Times New Roman" w:hAnsi="Times New Roman"/>
          <w:b/>
          <w:sz w:val="24"/>
          <w:szCs w:val="24"/>
          <w:lang w:val="ru-RU"/>
        </w:rPr>
      </w:pPr>
      <w:r w:rsidRPr="008A3443">
        <w:rPr>
          <w:rFonts w:ascii="Times New Roman" w:hAnsi="Times New Roman"/>
          <w:b/>
          <w:sz w:val="24"/>
          <w:szCs w:val="24"/>
          <w:lang w:val="ru-RU"/>
        </w:rPr>
        <w:t>Внешкольные мероприятия</w:t>
      </w:r>
    </w:p>
    <w:p w:rsidR="008A3443" w:rsidRPr="008A3443" w:rsidRDefault="008A3443" w:rsidP="00C237CF">
      <w:pPr>
        <w:tabs>
          <w:tab w:val="left" w:pos="851"/>
        </w:tabs>
        <w:spacing w:after="0" w:line="240" w:lineRule="auto"/>
        <w:ind w:firstLine="709"/>
        <w:jc w:val="both"/>
        <w:rPr>
          <w:rFonts w:ascii="Times New Roman" w:hAnsi="Times New Roman"/>
          <w:i/>
          <w:sz w:val="24"/>
          <w:szCs w:val="24"/>
          <w:lang w:val="ru-RU"/>
        </w:rPr>
      </w:pPr>
      <w:r w:rsidRPr="008A3443">
        <w:rPr>
          <w:rFonts w:ascii="Times New Roman" w:hAnsi="Times New Roman"/>
          <w:i/>
          <w:sz w:val="24"/>
          <w:szCs w:val="24"/>
          <w:lang w:val="ru-RU"/>
        </w:rPr>
        <w:t>Реализация воспитательного потенциала внешкольных мероприятий может предусма</w:t>
      </w:r>
      <w:r w:rsidRPr="008A3443">
        <w:rPr>
          <w:rFonts w:ascii="Times New Roman" w:hAnsi="Times New Roman"/>
          <w:i/>
          <w:sz w:val="24"/>
          <w:szCs w:val="24"/>
          <w:lang w:val="ru-RU"/>
        </w:rPr>
        <w:t>т</w:t>
      </w:r>
      <w:r w:rsidRPr="008A3443">
        <w:rPr>
          <w:rFonts w:ascii="Times New Roman" w:hAnsi="Times New Roman"/>
          <w:i/>
          <w:sz w:val="24"/>
          <w:szCs w:val="24"/>
          <w:lang w:val="ru-RU"/>
        </w:rPr>
        <w:t>ривать:</w:t>
      </w:r>
    </w:p>
    <w:p w:rsidR="008A3443" w:rsidRPr="008A3443" w:rsidRDefault="008A3443" w:rsidP="00C237CF">
      <w:pPr>
        <w:numPr>
          <w:ilvl w:val="0"/>
          <w:numId w:val="134"/>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общие внешкольные мероприятия, в том числе организуемые совместно с социальными партнёрами общеобразовательной организации;</w:t>
      </w:r>
    </w:p>
    <w:p w:rsidR="008A3443" w:rsidRPr="008A3443" w:rsidRDefault="008A3443" w:rsidP="00C237CF">
      <w:pPr>
        <w:numPr>
          <w:ilvl w:val="0"/>
          <w:numId w:val="134"/>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внешкольные тематические мероприятия воспитательной направленности, организу</w:t>
      </w:r>
      <w:r w:rsidRPr="008A3443">
        <w:rPr>
          <w:rFonts w:ascii="Times New Roman" w:hAnsi="Times New Roman"/>
          <w:sz w:val="24"/>
          <w:szCs w:val="24"/>
          <w:lang w:val="ru-RU"/>
        </w:rPr>
        <w:t>е</w:t>
      </w:r>
      <w:r w:rsidRPr="008A3443">
        <w:rPr>
          <w:rFonts w:ascii="Times New Roman" w:hAnsi="Times New Roman"/>
          <w:sz w:val="24"/>
          <w:szCs w:val="24"/>
          <w:lang w:val="ru-RU"/>
        </w:rPr>
        <w:t>мые педагогами по изучаемым в общеобразовательной организации</w:t>
      </w:r>
      <w:r w:rsidRPr="008A3443">
        <w:rPr>
          <w:rFonts w:ascii="Times New Roman" w:hAnsi="Times New Roman"/>
          <w:i/>
          <w:sz w:val="24"/>
          <w:szCs w:val="24"/>
          <w:lang w:val="ru-RU"/>
        </w:rPr>
        <w:t xml:space="preserve"> </w:t>
      </w:r>
      <w:r w:rsidRPr="008A3443">
        <w:rPr>
          <w:rFonts w:ascii="Times New Roman" w:hAnsi="Times New Roman"/>
          <w:sz w:val="24"/>
          <w:szCs w:val="24"/>
          <w:lang w:val="ru-RU"/>
        </w:rPr>
        <w:t>учебным предметам, курсам, м</w:t>
      </w:r>
      <w:r w:rsidRPr="008A3443">
        <w:rPr>
          <w:rFonts w:ascii="Times New Roman" w:hAnsi="Times New Roman"/>
          <w:sz w:val="24"/>
          <w:szCs w:val="24"/>
          <w:lang w:val="ru-RU"/>
        </w:rPr>
        <w:t>о</w:t>
      </w:r>
      <w:r w:rsidRPr="008A3443">
        <w:rPr>
          <w:rFonts w:ascii="Times New Roman" w:hAnsi="Times New Roman"/>
          <w:sz w:val="24"/>
          <w:szCs w:val="24"/>
          <w:lang w:val="ru-RU"/>
        </w:rPr>
        <w:t>дулям;</w:t>
      </w:r>
    </w:p>
    <w:p w:rsidR="008A3443" w:rsidRPr="008A3443" w:rsidRDefault="008A3443" w:rsidP="00C237CF">
      <w:pPr>
        <w:numPr>
          <w:ilvl w:val="0"/>
          <w:numId w:val="134"/>
        </w:numPr>
        <w:tabs>
          <w:tab w:val="left" w:pos="851"/>
          <w:tab w:val="left" w:pos="993"/>
        </w:tabs>
        <w:spacing w:after="0" w:line="240" w:lineRule="auto"/>
        <w:ind w:left="0" w:firstLine="709"/>
        <w:jc w:val="both"/>
        <w:rPr>
          <w:rFonts w:ascii="Times New Roman" w:hAnsi="Times New Roman"/>
          <w:i/>
          <w:sz w:val="24"/>
          <w:szCs w:val="24"/>
          <w:lang w:val="ru-RU"/>
        </w:rPr>
      </w:pPr>
      <w:r w:rsidRPr="008A3443">
        <w:rPr>
          <w:rFonts w:ascii="Times New Roman" w:hAnsi="Times New Roman"/>
          <w:sz w:val="24"/>
          <w:szCs w:val="24"/>
          <w:lang w:val="ru-RU"/>
        </w:rPr>
        <w:t>экскурсии, походы выходного дня (в музей, картинную галерею, технопарк, на предпри</w:t>
      </w:r>
      <w:r w:rsidRPr="008A3443">
        <w:rPr>
          <w:rFonts w:ascii="Times New Roman" w:hAnsi="Times New Roman"/>
          <w:sz w:val="24"/>
          <w:szCs w:val="24"/>
          <w:lang w:val="ru-RU"/>
        </w:rPr>
        <w:t>я</w:t>
      </w:r>
      <w:r w:rsidRPr="008A3443">
        <w:rPr>
          <w:rFonts w:ascii="Times New Roman" w:hAnsi="Times New Roman"/>
          <w:sz w:val="24"/>
          <w:szCs w:val="24"/>
          <w:lang w:val="ru-RU"/>
        </w:rPr>
        <w:t>тие и др.), организуемые в классах классными руководителями, в том числе совместно с родит</w:t>
      </w:r>
      <w:r w:rsidRPr="008A3443">
        <w:rPr>
          <w:rFonts w:ascii="Times New Roman" w:hAnsi="Times New Roman"/>
          <w:sz w:val="24"/>
          <w:szCs w:val="24"/>
          <w:lang w:val="ru-RU"/>
        </w:rPr>
        <w:t>е</w:t>
      </w:r>
      <w:r w:rsidRPr="008A3443">
        <w:rPr>
          <w:rFonts w:ascii="Times New Roman" w:hAnsi="Times New Roman"/>
          <w:sz w:val="24"/>
          <w:szCs w:val="24"/>
          <w:lang w:val="ru-RU"/>
        </w:rPr>
        <w:t>лями (законными представителями) обучающихся с привлечением их к планированию, организ</w:t>
      </w:r>
      <w:r w:rsidRPr="008A3443">
        <w:rPr>
          <w:rFonts w:ascii="Times New Roman" w:hAnsi="Times New Roman"/>
          <w:sz w:val="24"/>
          <w:szCs w:val="24"/>
          <w:lang w:val="ru-RU"/>
        </w:rPr>
        <w:t>а</w:t>
      </w:r>
      <w:r w:rsidRPr="008A3443">
        <w:rPr>
          <w:rFonts w:ascii="Times New Roman" w:hAnsi="Times New Roman"/>
          <w:sz w:val="24"/>
          <w:szCs w:val="24"/>
          <w:lang w:val="ru-RU"/>
        </w:rPr>
        <w:t>ции, проведению, оценке мероприятия;</w:t>
      </w:r>
    </w:p>
    <w:p w:rsidR="008A3443" w:rsidRPr="008A3443" w:rsidRDefault="008A3443" w:rsidP="00C237CF">
      <w:pPr>
        <w:numPr>
          <w:ilvl w:val="0"/>
          <w:numId w:val="134"/>
        </w:numPr>
        <w:tabs>
          <w:tab w:val="left" w:pos="851"/>
          <w:tab w:val="left" w:pos="993"/>
        </w:tabs>
        <w:spacing w:after="0" w:line="240" w:lineRule="auto"/>
        <w:ind w:left="0" w:firstLine="709"/>
        <w:jc w:val="both"/>
        <w:rPr>
          <w:rFonts w:ascii="Times New Roman" w:hAnsi="Times New Roman"/>
          <w:i/>
          <w:sz w:val="24"/>
          <w:szCs w:val="24"/>
          <w:lang w:val="ru-RU"/>
        </w:rPr>
      </w:pPr>
      <w:r w:rsidRPr="008A3443">
        <w:rPr>
          <w:rFonts w:ascii="Times New Roman" w:hAnsi="Times New Roman"/>
          <w:sz w:val="24"/>
          <w:szCs w:val="24"/>
          <w:lang w:val="ru-RU"/>
        </w:rPr>
        <w:t>литературные, исторические, экологические и другие походы, экскурсии, экспедиции, слёты и т.</w:t>
      </w:r>
      <w:r w:rsidRPr="008A3443">
        <w:rPr>
          <w:rFonts w:ascii="Times New Roman" w:hAnsi="Times New Roman"/>
          <w:sz w:val="24"/>
          <w:szCs w:val="24"/>
        </w:rPr>
        <w:t> </w:t>
      </w:r>
      <w:r w:rsidRPr="008A3443">
        <w:rPr>
          <w:rFonts w:ascii="Times New Roman" w:hAnsi="Times New Roman"/>
          <w:sz w:val="24"/>
          <w:szCs w:val="24"/>
          <w:lang w:val="ru-RU"/>
        </w:rPr>
        <w:t>п., организуемые педагогами, в том числе совместно с родителями (законными предст</w:t>
      </w:r>
      <w:r w:rsidRPr="008A3443">
        <w:rPr>
          <w:rFonts w:ascii="Times New Roman" w:hAnsi="Times New Roman"/>
          <w:sz w:val="24"/>
          <w:szCs w:val="24"/>
          <w:lang w:val="ru-RU"/>
        </w:rPr>
        <w:t>а</w:t>
      </w:r>
      <w:r w:rsidRPr="008A3443">
        <w:rPr>
          <w:rFonts w:ascii="Times New Roman" w:hAnsi="Times New Roman"/>
          <w:sz w:val="24"/>
          <w:szCs w:val="24"/>
          <w:lang w:val="ru-RU"/>
        </w:rPr>
        <w:t>вителями) обучающихся для изучения историко-культурных мест, событий, биографий прож</w:t>
      </w:r>
      <w:r w:rsidRPr="008A3443">
        <w:rPr>
          <w:rFonts w:ascii="Times New Roman" w:hAnsi="Times New Roman"/>
          <w:sz w:val="24"/>
          <w:szCs w:val="24"/>
          <w:lang w:val="ru-RU"/>
        </w:rPr>
        <w:t>и</w:t>
      </w:r>
      <w:r w:rsidRPr="008A3443">
        <w:rPr>
          <w:rFonts w:ascii="Times New Roman" w:hAnsi="Times New Roman"/>
          <w:sz w:val="24"/>
          <w:szCs w:val="24"/>
          <w:lang w:val="ru-RU"/>
        </w:rPr>
        <w:lastRenderedPageBreak/>
        <w:t>вавших в этой местности российских поэтов и писателей, деятелей науки, природных и и</w:t>
      </w:r>
      <w:r w:rsidRPr="008A3443">
        <w:rPr>
          <w:rFonts w:ascii="Times New Roman" w:hAnsi="Times New Roman"/>
          <w:sz w:val="24"/>
          <w:szCs w:val="24"/>
          <w:lang w:val="ru-RU"/>
        </w:rPr>
        <w:t>с</w:t>
      </w:r>
      <w:r w:rsidRPr="008A3443">
        <w:rPr>
          <w:rFonts w:ascii="Times New Roman" w:hAnsi="Times New Roman"/>
          <w:sz w:val="24"/>
          <w:szCs w:val="24"/>
          <w:lang w:val="ru-RU"/>
        </w:rPr>
        <w:t xml:space="preserve">торико-культурных ландшафтов, флоры и фауны и др.; </w:t>
      </w:r>
    </w:p>
    <w:p w:rsidR="008A3443" w:rsidRPr="008A3443" w:rsidRDefault="008A3443" w:rsidP="00C237CF">
      <w:pPr>
        <w:numPr>
          <w:ilvl w:val="0"/>
          <w:numId w:val="134"/>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выездные события, включающие в себя комплекс коллективных творческих дел, в проце</w:t>
      </w:r>
      <w:r w:rsidRPr="008A3443">
        <w:rPr>
          <w:rFonts w:ascii="Times New Roman" w:hAnsi="Times New Roman"/>
          <w:sz w:val="24"/>
          <w:szCs w:val="24"/>
          <w:lang w:val="ru-RU"/>
        </w:rPr>
        <w:t>с</w:t>
      </w:r>
      <w:r w:rsidRPr="008A3443">
        <w:rPr>
          <w:rFonts w:ascii="Times New Roman" w:hAnsi="Times New Roman"/>
          <w:sz w:val="24"/>
          <w:szCs w:val="24"/>
          <w:lang w:val="ru-RU"/>
        </w:rPr>
        <w:t>се которых складывается детско-взрослая общность, характеризующаяся доверительными взаим</w:t>
      </w:r>
      <w:r w:rsidRPr="008A3443">
        <w:rPr>
          <w:rFonts w:ascii="Times New Roman" w:hAnsi="Times New Roman"/>
          <w:sz w:val="24"/>
          <w:szCs w:val="24"/>
          <w:lang w:val="ru-RU"/>
        </w:rPr>
        <w:t>о</w:t>
      </w:r>
      <w:r w:rsidRPr="008A3443">
        <w:rPr>
          <w:rFonts w:ascii="Times New Roman" w:hAnsi="Times New Roman"/>
          <w:sz w:val="24"/>
          <w:szCs w:val="24"/>
          <w:lang w:val="ru-RU"/>
        </w:rPr>
        <w:t>отношениями, ответственным отношением к делу, атмосферой эмоционально-психологического комфорта.</w:t>
      </w:r>
    </w:p>
    <w:p w:rsidR="008A3443" w:rsidRPr="008A3443" w:rsidRDefault="008A3443" w:rsidP="00C237CF">
      <w:pPr>
        <w:tabs>
          <w:tab w:val="left" w:pos="851"/>
          <w:tab w:val="left" w:pos="2977"/>
        </w:tabs>
        <w:spacing w:after="0" w:line="240" w:lineRule="auto"/>
        <w:ind w:firstLine="709"/>
        <w:jc w:val="both"/>
        <w:rPr>
          <w:rFonts w:ascii="Times New Roman" w:hAnsi="Times New Roman"/>
          <w:sz w:val="24"/>
          <w:szCs w:val="24"/>
          <w:lang w:val="ru-RU"/>
        </w:rPr>
      </w:pPr>
      <w:r w:rsidRPr="008A3443">
        <w:rPr>
          <w:rFonts w:ascii="Times New Roman" w:hAnsi="Times New Roman"/>
          <w:b/>
          <w:sz w:val="24"/>
          <w:szCs w:val="24"/>
          <w:lang w:val="ru-RU"/>
        </w:rPr>
        <w:t>Организация предметно-пространственной среды</w:t>
      </w:r>
    </w:p>
    <w:p w:rsidR="008A3443" w:rsidRPr="008A3443" w:rsidRDefault="008A3443" w:rsidP="00C237CF">
      <w:pPr>
        <w:tabs>
          <w:tab w:val="left" w:pos="851"/>
          <w:tab w:val="left" w:pos="2977"/>
        </w:tabs>
        <w:spacing w:after="0" w:line="240" w:lineRule="auto"/>
        <w:ind w:firstLine="709"/>
        <w:jc w:val="both"/>
        <w:rPr>
          <w:rFonts w:ascii="Times New Roman" w:hAnsi="Times New Roman"/>
          <w:sz w:val="24"/>
          <w:szCs w:val="24"/>
          <w:lang w:val="ru-RU"/>
        </w:rPr>
      </w:pPr>
      <w:r w:rsidRPr="008A3443">
        <w:rPr>
          <w:rFonts w:ascii="Times New Roman" w:hAnsi="Times New Roman"/>
          <w:i/>
          <w:sz w:val="24"/>
          <w:szCs w:val="24"/>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w:t>
      </w:r>
      <w:r w:rsidRPr="008A3443">
        <w:rPr>
          <w:rFonts w:ascii="Times New Roman" w:hAnsi="Times New Roman"/>
          <w:i/>
          <w:sz w:val="24"/>
          <w:szCs w:val="24"/>
          <w:lang w:val="ru-RU"/>
        </w:rPr>
        <w:t>о</w:t>
      </w:r>
      <w:r w:rsidRPr="008A3443">
        <w:rPr>
          <w:rFonts w:ascii="Times New Roman" w:hAnsi="Times New Roman"/>
          <w:i/>
          <w:sz w:val="24"/>
          <w:szCs w:val="24"/>
          <w:lang w:val="ru-RU"/>
        </w:rPr>
        <w:t>вательных отношений по её созданию, поддержанию, использованию в воспитательном процессе:</w:t>
      </w:r>
    </w:p>
    <w:p w:rsidR="008A3443" w:rsidRPr="008A3443" w:rsidRDefault="008A3443" w:rsidP="00C237CF">
      <w:pPr>
        <w:numPr>
          <w:ilvl w:val="0"/>
          <w:numId w:val="135"/>
        </w:numPr>
        <w:tabs>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оформление внешнего вида здания, фасада, холла при входе</w:t>
      </w:r>
      <w:bookmarkStart w:id="164" w:name="_Hlk106819027"/>
      <w:r w:rsidRPr="008A3443">
        <w:rPr>
          <w:rFonts w:ascii="Times New Roman" w:hAnsi="Times New Roman"/>
          <w:sz w:val="24"/>
          <w:szCs w:val="24"/>
          <w:lang w:val="ru-RU"/>
        </w:rPr>
        <w:t xml:space="preserve"> в общеобразовательную о</w:t>
      </w:r>
      <w:r w:rsidRPr="008A3443">
        <w:rPr>
          <w:rFonts w:ascii="Times New Roman" w:hAnsi="Times New Roman"/>
          <w:sz w:val="24"/>
          <w:szCs w:val="24"/>
          <w:lang w:val="ru-RU"/>
        </w:rPr>
        <w:t>р</w:t>
      </w:r>
      <w:r w:rsidRPr="008A3443">
        <w:rPr>
          <w:rFonts w:ascii="Times New Roman" w:hAnsi="Times New Roman"/>
          <w:sz w:val="24"/>
          <w:szCs w:val="24"/>
          <w:lang w:val="ru-RU"/>
        </w:rPr>
        <w:t>ганизацию</w:t>
      </w:r>
      <w:bookmarkEnd w:id="164"/>
      <w:r w:rsidRPr="008A3443">
        <w:rPr>
          <w:rFonts w:ascii="Times New Roman" w:hAnsi="Times New Roman"/>
          <w:sz w:val="24"/>
          <w:szCs w:val="24"/>
          <w:lang w:val="ru-RU"/>
        </w:rPr>
        <w:t xml:space="preserve"> государственной символикой Российской Федерации, субъекта Российской Фед</w:t>
      </w:r>
      <w:r w:rsidRPr="008A3443">
        <w:rPr>
          <w:rFonts w:ascii="Times New Roman" w:hAnsi="Times New Roman"/>
          <w:sz w:val="24"/>
          <w:szCs w:val="24"/>
          <w:lang w:val="ru-RU"/>
        </w:rPr>
        <w:t>е</w:t>
      </w:r>
      <w:r w:rsidRPr="008A3443">
        <w:rPr>
          <w:rFonts w:ascii="Times New Roman" w:hAnsi="Times New Roman"/>
          <w:sz w:val="24"/>
          <w:szCs w:val="24"/>
          <w:lang w:val="ru-RU"/>
        </w:rPr>
        <w:t>рации, муниципального образования (флаг, герб), изображениями символики Российского го</w:t>
      </w:r>
      <w:r w:rsidRPr="008A3443">
        <w:rPr>
          <w:rFonts w:ascii="Times New Roman" w:hAnsi="Times New Roman"/>
          <w:sz w:val="24"/>
          <w:szCs w:val="24"/>
          <w:lang w:val="ru-RU"/>
        </w:rPr>
        <w:t>с</w:t>
      </w:r>
      <w:r w:rsidRPr="008A3443">
        <w:rPr>
          <w:rFonts w:ascii="Times New Roman" w:hAnsi="Times New Roman"/>
          <w:sz w:val="24"/>
          <w:szCs w:val="24"/>
          <w:lang w:val="ru-RU"/>
        </w:rPr>
        <w:t>ударства в разные периоды тысячелетней истории, исторической символики региона;</w:t>
      </w:r>
    </w:p>
    <w:p w:rsidR="008A3443" w:rsidRPr="008A3443" w:rsidRDefault="008A3443" w:rsidP="00C237CF">
      <w:pPr>
        <w:numPr>
          <w:ilvl w:val="0"/>
          <w:numId w:val="135"/>
        </w:numPr>
        <w:tabs>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организацию и проведение церемоний поднятия (спуска) государственного флага Ро</w:t>
      </w:r>
      <w:r w:rsidRPr="008A3443">
        <w:rPr>
          <w:rFonts w:ascii="Times New Roman" w:hAnsi="Times New Roman"/>
          <w:sz w:val="24"/>
          <w:szCs w:val="24"/>
          <w:lang w:val="ru-RU"/>
        </w:rPr>
        <w:t>с</w:t>
      </w:r>
      <w:r w:rsidRPr="008A3443">
        <w:rPr>
          <w:rFonts w:ascii="Times New Roman" w:hAnsi="Times New Roman"/>
          <w:sz w:val="24"/>
          <w:szCs w:val="24"/>
          <w:lang w:val="ru-RU"/>
        </w:rPr>
        <w:t>сийской Федерации;</w:t>
      </w:r>
    </w:p>
    <w:p w:rsidR="008A3443" w:rsidRPr="008A3443" w:rsidRDefault="008A3443" w:rsidP="00C237CF">
      <w:pPr>
        <w:numPr>
          <w:ilvl w:val="0"/>
          <w:numId w:val="135"/>
        </w:numPr>
        <w:tabs>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размещение карт России, регионов, муниципальных образований (современных и ист</w:t>
      </w:r>
      <w:r w:rsidRPr="008A3443">
        <w:rPr>
          <w:rFonts w:ascii="Times New Roman" w:hAnsi="Times New Roman"/>
          <w:sz w:val="24"/>
          <w:szCs w:val="24"/>
          <w:lang w:val="ru-RU"/>
        </w:rPr>
        <w:t>о</w:t>
      </w:r>
      <w:r w:rsidRPr="008A3443">
        <w:rPr>
          <w:rFonts w:ascii="Times New Roman" w:hAnsi="Times New Roman"/>
          <w:sz w:val="24"/>
          <w:szCs w:val="24"/>
          <w:lang w:val="ru-RU"/>
        </w:rPr>
        <w:t>рических, точных и стилизованных, географических, природных, культурологических, худож</w:t>
      </w:r>
      <w:r w:rsidRPr="008A3443">
        <w:rPr>
          <w:rFonts w:ascii="Times New Roman" w:hAnsi="Times New Roman"/>
          <w:sz w:val="24"/>
          <w:szCs w:val="24"/>
          <w:lang w:val="ru-RU"/>
        </w:rPr>
        <w:t>е</w:t>
      </w:r>
      <w:r w:rsidRPr="008A3443">
        <w:rPr>
          <w:rFonts w:ascii="Times New Roman" w:hAnsi="Times New Roman"/>
          <w:sz w:val="24"/>
          <w:szCs w:val="24"/>
          <w:lang w:val="ru-RU"/>
        </w:rPr>
        <w:t>ственно оформленных, в том числе материалами, подготовленными обучающимися) с изображ</w:t>
      </w:r>
      <w:r w:rsidRPr="008A3443">
        <w:rPr>
          <w:rFonts w:ascii="Times New Roman" w:hAnsi="Times New Roman"/>
          <w:sz w:val="24"/>
          <w:szCs w:val="24"/>
          <w:lang w:val="ru-RU"/>
        </w:rPr>
        <w:t>е</w:t>
      </w:r>
      <w:r w:rsidRPr="008A3443">
        <w:rPr>
          <w:rFonts w:ascii="Times New Roman" w:hAnsi="Times New Roman"/>
          <w:sz w:val="24"/>
          <w:szCs w:val="24"/>
          <w:lang w:val="ru-RU"/>
        </w:rPr>
        <w:t>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w:t>
      </w:r>
      <w:r w:rsidRPr="008A3443">
        <w:rPr>
          <w:rFonts w:ascii="Times New Roman" w:hAnsi="Times New Roman"/>
          <w:sz w:val="24"/>
          <w:szCs w:val="24"/>
          <w:lang w:val="ru-RU"/>
        </w:rPr>
        <w:t>р</w:t>
      </w:r>
      <w:r w:rsidRPr="008A3443">
        <w:rPr>
          <w:rFonts w:ascii="Times New Roman" w:hAnsi="Times New Roman"/>
          <w:sz w:val="24"/>
          <w:szCs w:val="24"/>
          <w:lang w:val="ru-RU"/>
        </w:rPr>
        <w:t>ственных деятелей России, деятелей культуры, науки, производства, искусства, военных, героев и защитн</w:t>
      </w:r>
      <w:r w:rsidRPr="008A3443">
        <w:rPr>
          <w:rFonts w:ascii="Times New Roman" w:hAnsi="Times New Roman"/>
          <w:sz w:val="24"/>
          <w:szCs w:val="24"/>
          <w:lang w:val="ru-RU"/>
        </w:rPr>
        <w:t>и</w:t>
      </w:r>
      <w:r w:rsidRPr="008A3443">
        <w:rPr>
          <w:rFonts w:ascii="Times New Roman" w:hAnsi="Times New Roman"/>
          <w:sz w:val="24"/>
          <w:szCs w:val="24"/>
          <w:lang w:val="ru-RU"/>
        </w:rPr>
        <w:t>ков Отечества;</w:t>
      </w:r>
    </w:p>
    <w:p w:rsidR="008A3443" w:rsidRPr="008A3443" w:rsidRDefault="008A3443" w:rsidP="00C237CF">
      <w:pPr>
        <w:numPr>
          <w:ilvl w:val="0"/>
          <w:numId w:val="135"/>
        </w:numPr>
        <w:tabs>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изготовление, размещение, обновление художественных изображений (символич</w:t>
      </w:r>
      <w:r w:rsidRPr="008A3443">
        <w:rPr>
          <w:rFonts w:ascii="Times New Roman" w:hAnsi="Times New Roman"/>
          <w:sz w:val="24"/>
          <w:szCs w:val="24"/>
          <w:lang w:val="ru-RU"/>
        </w:rPr>
        <w:t>е</w:t>
      </w:r>
      <w:r w:rsidRPr="008A3443">
        <w:rPr>
          <w:rFonts w:ascii="Times New Roman" w:hAnsi="Times New Roman"/>
          <w:sz w:val="24"/>
          <w:szCs w:val="24"/>
          <w:lang w:val="ru-RU"/>
        </w:rPr>
        <w:t>ских, живописных, фотографических, интерактивных аудио и видео) природы России, региона, местн</w:t>
      </w:r>
      <w:r w:rsidRPr="008A3443">
        <w:rPr>
          <w:rFonts w:ascii="Times New Roman" w:hAnsi="Times New Roman"/>
          <w:sz w:val="24"/>
          <w:szCs w:val="24"/>
          <w:lang w:val="ru-RU"/>
        </w:rPr>
        <w:t>о</w:t>
      </w:r>
      <w:r w:rsidRPr="008A3443">
        <w:rPr>
          <w:rFonts w:ascii="Times New Roman" w:hAnsi="Times New Roman"/>
          <w:sz w:val="24"/>
          <w:szCs w:val="24"/>
          <w:lang w:val="ru-RU"/>
        </w:rPr>
        <w:t>сти, предметов традиционной культуры и быта, духовной культуры народов России;</w:t>
      </w:r>
    </w:p>
    <w:p w:rsidR="008A3443" w:rsidRPr="008A3443" w:rsidRDefault="008A3443" w:rsidP="00C237CF">
      <w:pPr>
        <w:numPr>
          <w:ilvl w:val="0"/>
          <w:numId w:val="135"/>
        </w:numPr>
        <w:tabs>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организацию и поддержание в общеобразовательной организации звукового простра</w:t>
      </w:r>
      <w:r w:rsidRPr="008A3443">
        <w:rPr>
          <w:rFonts w:ascii="Times New Roman" w:hAnsi="Times New Roman"/>
          <w:sz w:val="24"/>
          <w:szCs w:val="24"/>
          <w:lang w:val="ru-RU"/>
        </w:rPr>
        <w:t>н</w:t>
      </w:r>
      <w:r w:rsidRPr="008A3443">
        <w:rPr>
          <w:rFonts w:ascii="Times New Roman" w:hAnsi="Times New Roman"/>
          <w:sz w:val="24"/>
          <w:szCs w:val="24"/>
          <w:lang w:val="ru-RU"/>
        </w:rPr>
        <w:t>ства позитивной духовно-нравственной, гражданско-патриотической воспитательной направле</w:t>
      </w:r>
      <w:r w:rsidRPr="008A3443">
        <w:rPr>
          <w:rFonts w:ascii="Times New Roman" w:hAnsi="Times New Roman"/>
          <w:sz w:val="24"/>
          <w:szCs w:val="24"/>
          <w:lang w:val="ru-RU"/>
        </w:rPr>
        <w:t>н</w:t>
      </w:r>
      <w:r w:rsidRPr="008A3443">
        <w:rPr>
          <w:rFonts w:ascii="Times New Roman" w:hAnsi="Times New Roman"/>
          <w:sz w:val="24"/>
          <w:szCs w:val="24"/>
          <w:lang w:val="ru-RU"/>
        </w:rPr>
        <w:t>ности (звонки-мелодии, музыка, информационные сообщения), исполнение гимна Российской Ф</w:t>
      </w:r>
      <w:r w:rsidRPr="008A3443">
        <w:rPr>
          <w:rFonts w:ascii="Times New Roman" w:hAnsi="Times New Roman"/>
          <w:sz w:val="24"/>
          <w:szCs w:val="24"/>
          <w:lang w:val="ru-RU"/>
        </w:rPr>
        <w:t>е</w:t>
      </w:r>
      <w:r w:rsidRPr="008A3443">
        <w:rPr>
          <w:rFonts w:ascii="Times New Roman" w:hAnsi="Times New Roman"/>
          <w:sz w:val="24"/>
          <w:szCs w:val="24"/>
          <w:lang w:val="ru-RU"/>
        </w:rPr>
        <w:t xml:space="preserve">дерации; </w:t>
      </w:r>
    </w:p>
    <w:p w:rsidR="008A3443" w:rsidRPr="008A3443" w:rsidRDefault="008A3443" w:rsidP="00C237CF">
      <w:pPr>
        <w:numPr>
          <w:ilvl w:val="0"/>
          <w:numId w:val="135"/>
        </w:numPr>
        <w:tabs>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разработку, оформление, поддержание, использование в воспитательном процессе «мест гражданского почитания» (</w:t>
      </w:r>
      <w:r w:rsidRPr="008A3443">
        <w:rPr>
          <w:rFonts w:ascii="Times New Roman" w:hAnsi="Times New Roman"/>
          <w:i/>
          <w:sz w:val="24"/>
          <w:szCs w:val="24"/>
          <w:lang w:val="ru-RU"/>
        </w:rPr>
        <w:t>особенно если общеобразовательная организация носит имя выдающ</w:t>
      </w:r>
      <w:r w:rsidRPr="008A3443">
        <w:rPr>
          <w:rFonts w:ascii="Times New Roman" w:hAnsi="Times New Roman"/>
          <w:i/>
          <w:sz w:val="24"/>
          <w:szCs w:val="24"/>
          <w:lang w:val="ru-RU"/>
        </w:rPr>
        <w:t>е</w:t>
      </w:r>
      <w:r w:rsidRPr="008A3443">
        <w:rPr>
          <w:rFonts w:ascii="Times New Roman" w:hAnsi="Times New Roman"/>
          <w:i/>
          <w:sz w:val="24"/>
          <w:szCs w:val="24"/>
          <w:lang w:val="ru-RU"/>
        </w:rPr>
        <w:t>гося исторического деятеля, учёного, героя, защитника Отечества и т.</w:t>
      </w:r>
      <w:r w:rsidRPr="008A3443">
        <w:rPr>
          <w:rFonts w:ascii="Times New Roman" w:hAnsi="Times New Roman"/>
          <w:i/>
          <w:sz w:val="24"/>
          <w:szCs w:val="24"/>
        </w:rPr>
        <w:t> </w:t>
      </w:r>
      <w:r w:rsidRPr="008A3443">
        <w:rPr>
          <w:rFonts w:ascii="Times New Roman" w:hAnsi="Times New Roman"/>
          <w:i/>
          <w:sz w:val="24"/>
          <w:szCs w:val="24"/>
          <w:lang w:val="ru-RU"/>
        </w:rPr>
        <w:t>п</w:t>
      </w:r>
      <w:r w:rsidRPr="008A3443">
        <w:rPr>
          <w:rFonts w:ascii="Times New Roman" w:hAnsi="Times New Roman"/>
          <w:sz w:val="24"/>
          <w:szCs w:val="24"/>
          <w:lang w:val="ru-RU"/>
        </w:rPr>
        <w:t>.) в помещениях общ</w:t>
      </w:r>
      <w:r w:rsidRPr="008A3443">
        <w:rPr>
          <w:rFonts w:ascii="Times New Roman" w:hAnsi="Times New Roman"/>
          <w:sz w:val="24"/>
          <w:szCs w:val="24"/>
          <w:lang w:val="ru-RU"/>
        </w:rPr>
        <w:t>е</w:t>
      </w:r>
      <w:r w:rsidRPr="008A3443">
        <w:rPr>
          <w:rFonts w:ascii="Times New Roman" w:hAnsi="Times New Roman"/>
          <w:sz w:val="24"/>
          <w:szCs w:val="24"/>
          <w:lang w:val="ru-RU"/>
        </w:rPr>
        <w:t>образовательной организации</w:t>
      </w:r>
      <w:r w:rsidRPr="008A3443">
        <w:rPr>
          <w:rFonts w:ascii="Times New Roman" w:hAnsi="Times New Roman"/>
          <w:i/>
          <w:sz w:val="24"/>
          <w:szCs w:val="24"/>
          <w:lang w:val="ru-RU"/>
        </w:rPr>
        <w:t xml:space="preserve"> </w:t>
      </w:r>
      <w:r w:rsidRPr="008A3443">
        <w:rPr>
          <w:rFonts w:ascii="Times New Roman" w:hAnsi="Times New Roman"/>
          <w:sz w:val="24"/>
          <w:szCs w:val="24"/>
          <w:lang w:val="ru-RU"/>
        </w:rPr>
        <w:t>или на прилегающей территории для общественно-гражданского почитания лиц, мест, событий в истории России; мемориалов воинской славы, памятников, памя</w:t>
      </w:r>
      <w:r w:rsidRPr="008A3443">
        <w:rPr>
          <w:rFonts w:ascii="Times New Roman" w:hAnsi="Times New Roman"/>
          <w:sz w:val="24"/>
          <w:szCs w:val="24"/>
          <w:lang w:val="ru-RU"/>
        </w:rPr>
        <w:t>т</w:t>
      </w:r>
      <w:r w:rsidRPr="008A3443">
        <w:rPr>
          <w:rFonts w:ascii="Times New Roman" w:hAnsi="Times New Roman"/>
          <w:sz w:val="24"/>
          <w:szCs w:val="24"/>
          <w:lang w:val="ru-RU"/>
        </w:rPr>
        <w:t xml:space="preserve">ных досок; </w:t>
      </w:r>
    </w:p>
    <w:p w:rsidR="008A3443" w:rsidRPr="008A3443" w:rsidRDefault="008A3443" w:rsidP="00C237CF">
      <w:pPr>
        <w:numPr>
          <w:ilvl w:val="0"/>
          <w:numId w:val="135"/>
        </w:numPr>
        <w:tabs>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оформление и обновление «мест новостей», стендов в помещениях (холл первого эт</w:t>
      </w:r>
      <w:r w:rsidRPr="008A3443">
        <w:rPr>
          <w:rFonts w:ascii="Times New Roman" w:hAnsi="Times New Roman"/>
          <w:sz w:val="24"/>
          <w:szCs w:val="24"/>
          <w:lang w:val="ru-RU"/>
        </w:rPr>
        <w:t>а</w:t>
      </w:r>
      <w:r w:rsidRPr="008A3443">
        <w:rPr>
          <w:rFonts w:ascii="Times New Roman" w:hAnsi="Times New Roman"/>
          <w:sz w:val="24"/>
          <w:szCs w:val="24"/>
          <w:lang w:val="ru-RU"/>
        </w:rPr>
        <w:t>жа, рекреации), содержащих в доступной, привлекательной форме новостную информацию позити</w:t>
      </w:r>
      <w:r w:rsidRPr="008A3443">
        <w:rPr>
          <w:rFonts w:ascii="Times New Roman" w:hAnsi="Times New Roman"/>
          <w:sz w:val="24"/>
          <w:szCs w:val="24"/>
          <w:lang w:val="ru-RU"/>
        </w:rPr>
        <w:t>в</w:t>
      </w:r>
      <w:r w:rsidRPr="008A3443">
        <w:rPr>
          <w:rFonts w:ascii="Times New Roman" w:hAnsi="Times New Roman"/>
          <w:sz w:val="24"/>
          <w:szCs w:val="24"/>
          <w:lang w:val="ru-RU"/>
        </w:rPr>
        <w:t>ного гражданско-патриотического, духовно-нравственного содержания, фотоотчёты об интере</w:t>
      </w:r>
      <w:r w:rsidRPr="008A3443">
        <w:rPr>
          <w:rFonts w:ascii="Times New Roman" w:hAnsi="Times New Roman"/>
          <w:sz w:val="24"/>
          <w:szCs w:val="24"/>
          <w:lang w:val="ru-RU"/>
        </w:rPr>
        <w:t>с</w:t>
      </w:r>
      <w:r w:rsidRPr="008A3443">
        <w:rPr>
          <w:rFonts w:ascii="Times New Roman" w:hAnsi="Times New Roman"/>
          <w:sz w:val="24"/>
          <w:szCs w:val="24"/>
          <w:lang w:val="ru-RU"/>
        </w:rPr>
        <w:t>ных событиях, поздравления педагогов и обучающихся и т.</w:t>
      </w:r>
      <w:r w:rsidRPr="008A3443">
        <w:rPr>
          <w:rFonts w:ascii="Times New Roman" w:hAnsi="Times New Roman"/>
          <w:sz w:val="24"/>
          <w:szCs w:val="24"/>
        </w:rPr>
        <w:t> </w:t>
      </w:r>
      <w:r w:rsidRPr="008A3443">
        <w:rPr>
          <w:rFonts w:ascii="Times New Roman" w:hAnsi="Times New Roman"/>
          <w:sz w:val="24"/>
          <w:szCs w:val="24"/>
          <w:lang w:val="ru-RU"/>
        </w:rPr>
        <w:t xml:space="preserve">п.; </w:t>
      </w:r>
    </w:p>
    <w:p w:rsidR="008A3443" w:rsidRPr="008A3443" w:rsidRDefault="008A3443" w:rsidP="00C237CF">
      <w:pPr>
        <w:numPr>
          <w:ilvl w:val="0"/>
          <w:numId w:val="135"/>
        </w:numPr>
        <w:tabs>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разработку и популяризацию символики общеобразовательной организации</w:t>
      </w:r>
      <w:r w:rsidRPr="008A3443">
        <w:rPr>
          <w:rFonts w:ascii="Times New Roman" w:hAnsi="Times New Roman"/>
          <w:i/>
          <w:sz w:val="24"/>
          <w:szCs w:val="24"/>
          <w:lang w:val="ru-RU"/>
        </w:rPr>
        <w:t xml:space="preserve"> </w:t>
      </w:r>
      <w:r w:rsidRPr="008A3443">
        <w:rPr>
          <w:rFonts w:ascii="Times New Roman" w:hAnsi="Times New Roman"/>
          <w:sz w:val="24"/>
          <w:szCs w:val="24"/>
          <w:lang w:val="ru-RU"/>
        </w:rPr>
        <w:t>(эмблема, флаг, логотип, элементы костюма обучающихся и т.</w:t>
      </w:r>
      <w:r w:rsidRPr="008A3443">
        <w:rPr>
          <w:rFonts w:ascii="Times New Roman" w:hAnsi="Times New Roman"/>
          <w:sz w:val="24"/>
          <w:szCs w:val="24"/>
        </w:rPr>
        <w:t> </w:t>
      </w:r>
      <w:r w:rsidRPr="008A3443">
        <w:rPr>
          <w:rFonts w:ascii="Times New Roman" w:hAnsi="Times New Roman"/>
          <w:sz w:val="24"/>
          <w:szCs w:val="24"/>
          <w:lang w:val="ru-RU"/>
        </w:rPr>
        <w:t>п.), используемой как повседневно, так и в торжественные моменты;</w:t>
      </w:r>
    </w:p>
    <w:p w:rsidR="008A3443" w:rsidRPr="008A3443" w:rsidRDefault="008A3443" w:rsidP="00C237CF">
      <w:pPr>
        <w:numPr>
          <w:ilvl w:val="0"/>
          <w:numId w:val="135"/>
        </w:numPr>
        <w:tabs>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подготовку и размещение регулярно сменяемых экспозиций творческих работ обуча</w:t>
      </w:r>
      <w:r w:rsidRPr="008A3443">
        <w:rPr>
          <w:rFonts w:ascii="Times New Roman" w:hAnsi="Times New Roman"/>
          <w:sz w:val="24"/>
          <w:szCs w:val="24"/>
          <w:lang w:val="ru-RU"/>
        </w:rPr>
        <w:t>ю</w:t>
      </w:r>
      <w:r w:rsidRPr="008A3443">
        <w:rPr>
          <w:rFonts w:ascii="Times New Roman" w:hAnsi="Times New Roman"/>
          <w:sz w:val="24"/>
          <w:szCs w:val="24"/>
          <w:lang w:val="ru-RU"/>
        </w:rPr>
        <w:t>щихся в разных предметных областях, демонстрирующих их способности, знакомящих с р</w:t>
      </w:r>
      <w:r w:rsidRPr="008A3443">
        <w:rPr>
          <w:rFonts w:ascii="Times New Roman" w:hAnsi="Times New Roman"/>
          <w:sz w:val="24"/>
          <w:szCs w:val="24"/>
          <w:lang w:val="ru-RU"/>
        </w:rPr>
        <w:t>а</w:t>
      </w:r>
      <w:r w:rsidRPr="008A3443">
        <w:rPr>
          <w:rFonts w:ascii="Times New Roman" w:hAnsi="Times New Roman"/>
          <w:sz w:val="24"/>
          <w:szCs w:val="24"/>
          <w:lang w:val="ru-RU"/>
        </w:rPr>
        <w:t xml:space="preserve">ботами друг друга; </w:t>
      </w:r>
    </w:p>
    <w:p w:rsidR="008A3443" w:rsidRPr="008A3443" w:rsidRDefault="008A3443" w:rsidP="00C237CF">
      <w:pPr>
        <w:numPr>
          <w:ilvl w:val="0"/>
          <w:numId w:val="135"/>
        </w:numPr>
        <w:tabs>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поддержание эстетического вида и благоустройство всех помещений в общеобразов</w:t>
      </w:r>
      <w:r w:rsidRPr="008A3443">
        <w:rPr>
          <w:rFonts w:ascii="Times New Roman" w:hAnsi="Times New Roman"/>
          <w:sz w:val="24"/>
          <w:szCs w:val="24"/>
          <w:lang w:val="ru-RU"/>
        </w:rPr>
        <w:t>а</w:t>
      </w:r>
      <w:r w:rsidRPr="008A3443">
        <w:rPr>
          <w:rFonts w:ascii="Times New Roman" w:hAnsi="Times New Roman"/>
          <w:sz w:val="24"/>
          <w:szCs w:val="24"/>
          <w:lang w:val="ru-RU"/>
        </w:rPr>
        <w:t>тельной организации, доступных и безопасных рекреационных зон, озеленение территории при общеобразовательной организации;</w:t>
      </w:r>
    </w:p>
    <w:p w:rsidR="008A3443" w:rsidRPr="008A3443" w:rsidRDefault="008A3443" w:rsidP="00C237CF">
      <w:pPr>
        <w:numPr>
          <w:ilvl w:val="0"/>
          <w:numId w:val="135"/>
        </w:numPr>
        <w:tabs>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разработку, оформление, поддержание и использование игровых пространств, спорти</w:t>
      </w:r>
      <w:r w:rsidRPr="008A3443">
        <w:rPr>
          <w:rFonts w:ascii="Times New Roman" w:hAnsi="Times New Roman"/>
          <w:sz w:val="24"/>
          <w:szCs w:val="24"/>
          <w:lang w:val="ru-RU"/>
        </w:rPr>
        <w:t>в</w:t>
      </w:r>
      <w:r w:rsidRPr="008A3443">
        <w:rPr>
          <w:rFonts w:ascii="Times New Roman" w:hAnsi="Times New Roman"/>
          <w:sz w:val="24"/>
          <w:szCs w:val="24"/>
          <w:lang w:val="ru-RU"/>
        </w:rPr>
        <w:t xml:space="preserve">ных и игровых площадок, зон активного и тихого отдыха; </w:t>
      </w:r>
    </w:p>
    <w:p w:rsidR="008A3443" w:rsidRPr="008A3443" w:rsidRDefault="008A3443" w:rsidP="00C237CF">
      <w:pPr>
        <w:numPr>
          <w:ilvl w:val="0"/>
          <w:numId w:val="135"/>
        </w:numPr>
        <w:tabs>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создание и поддержание в вестибюле или библиотеке стеллажей свободного книгообм</w:t>
      </w:r>
      <w:r w:rsidRPr="008A3443">
        <w:rPr>
          <w:rFonts w:ascii="Times New Roman" w:hAnsi="Times New Roman"/>
          <w:sz w:val="24"/>
          <w:szCs w:val="24"/>
          <w:lang w:val="ru-RU"/>
        </w:rPr>
        <w:t>е</w:t>
      </w:r>
      <w:r w:rsidRPr="008A3443">
        <w:rPr>
          <w:rFonts w:ascii="Times New Roman" w:hAnsi="Times New Roman"/>
          <w:sz w:val="24"/>
          <w:szCs w:val="24"/>
          <w:lang w:val="ru-RU"/>
        </w:rPr>
        <w:t>на, на которые обучающиеся, родители, педагоги могут выставлять для общего использования свои книги, брать для чтения другие;</w:t>
      </w:r>
    </w:p>
    <w:p w:rsidR="008A3443" w:rsidRPr="008A3443" w:rsidRDefault="008A3443" w:rsidP="00C237CF">
      <w:pPr>
        <w:numPr>
          <w:ilvl w:val="0"/>
          <w:numId w:val="135"/>
        </w:numPr>
        <w:tabs>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lastRenderedPageBreak/>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8A3443" w:rsidRPr="008A3443" w:rsidRDefault="008A3443" w:rsidP="00C237CF">
      <w:pPr>
        <w:numPr>
          <w:ilvl w:val="0"/>
          <w:numId w:val="135"/>
        </w:numPr>
        <w:tabs>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разработку и оформление пространств проведения значимых событий, праздников, ц</w:t>
      </w:r>
      <w:r w:rsidRPr="008A3443">
        <w:rPr>
          <w:rFonts w:ascii="Times New Roman" w:hAnsi="Times New Roman"/>
          <w:sz w:val="24"/>
          <w:szCs w:val="24"/>
          <w:lang w:val="ru-RU"/>
        </w:rPr>
        <w:t>е</w:t>
      </w:r>
      <w:r w:rsidRPr="008A3443">
        <w:rPr>
          <w:rFonts w:ascii="Times New Roman" w:hAnsi="Times New Roman"/>
          <w:sz w:val="24"/>
          <w:szCs w:val="24"/>
          <w:lang w:val="ru-RU"/>
        </w:rPr>
        <w:t xml:space="preserve">ремоний, торжественных линеек, творческих вечеров (событийный дизайн); </w:t>
      </w:r>
    </w:p>
    <w:p w:rsidR="008A3443" w:rsidRPr="008A3443" w:rsidRDefault="008A3443" w:rsidP="00C237CF">
      <w:pPr>
        <w:numPr>
          <w:ilvl w:val="0"/>
          <w:numId w:val="135"/>
        </w:numPr>
        <w:tabs>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разработку и обновление материалов (стендов, плакатов, инсталляций и др.), акцентир</w:t>
      </w:r>
      <w:r w:rsidRPr="008A3443">
        <w:rPr>
          <w:rFonts w:ascii="Times New Roman" w:hAnsi="Times New Roman"/>
          <w:sz w:val="24"/>
          <w:szCs w:val="24"/>
          <w:lang w:val="ru-RU"/>
        </w:rPr>
        <w:t>у</w:t>
      </w:r>
      <w:r w:rsidRPr="008A3443">
        <w:rPr>
          <w:rFonts w:ascii="Times New Roman" w:hAnsi="Times New Roman"/>
          <w:sz w:val="24"/>
          <w:szCs w:val="24"/>
          <w:lang w:val="ru-RU"/>
        </w:rPr>
        <w:t xml:space="preserve">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8A3443" w:rsidRPr="008A3443" w:rsidRDefault="008A3443" w:rsidP="00C237CF">
      <w:pPr>
        <w:tabs>
          <w:tab w:val="left" w:pos="993"/>
        </w:tabs>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Предметно-пространственная среда строится как максимально доступная для обуча</w:t>
      </w:r>
      <w:r w:rsidRPr="008A3443">
        <w:rPr>
          <w:rFonts w:ascii="Times New Roman" w:hAnsi="Times New Roman"/>
          <w:sz w:val="24"/>
          <w:szCs w:val="24"/>
          <w:lang w:val="ru-RU"/>
        </w:rPr>
        <w:t>ю</w:t>
      </w:r>
      <w:r w:rsidRPr="008A3443">
        <w:rPr>
          <w:rFonts w:ascii="Times New Roman" w:hAnsi="Times New Roman"/>
          <w:sz w:val="24"/>
          <w:szCs w:val="24"/>
          <w:lang w:val="ru-RU"/>
        </w:rPr>
        <w:t>щихся с особыми образовательными потребностями.</w:t>
      </w:r>
    </w:p>
    <w:p w:rsidR="008A3443" w:rsidRPr="008A3443" w:rsidRDefault="008A3443" w:rsidP="00C237CF">
      <w:pPr>
        <w:tabs>
          <w:tab w:val="left" w:pos="851"/>
        </w:tabs>
        <w:spacing w:after="0" w:line="240" w:lineRule="auto"/>
        <w:ind w:firstLine="709"/>
        <w:jc w:val="both"/>
        <w:rPr>
          <w:rFonts w:ascii="Times New Roman" w:hAnsi="Times New Roman"/>
          <w:sz w:val="24"/>
          <w:szCs w:val="24"/>
          <w:lang w:val="ru-RU"/>
        </w:rPr>
      </w:pPr>
      <w:r w:rsidRPr="008A3443">
        <w:rPr>
          <w:rFonts w:ascii="Times New Roman" w:hAnsi="Times New Roman"/>
          <w:b/>
          <w:sz w:val="24"/>
          <w:szCs w:val="24"/>
          <w:lang w:val="ru-RU"/>
        </w:rPr>
        <w:t>Взаимодействие с родителями (законными представителями)</w:t>
      </w:r>
    </w:p>
    <w:p w:rsidR="008A3443" w:rsidRPr="008A3443" w:rsidRDefault="008A3443" w:rsidP="00C237CF">
      <w:pPr>
        <w:tabs>
          <w:tab w:val="left" w:pos="851"/>
        </w:tabs>
        <w:spacing w:after="0" w:line="240" w:lineRule="auto"/>
        <w:ind w:firstLine="709"/>
        <w:jc w:val="both"/>
        <w:rPr>
          <w:rFonts w:ascii="Times New Roman" w:hAnsi="Times New Roman"/>
          <w:i/>
          <w:sz w:val="24"/>
          <w:szCs w:val="24"/>
          <w:lang w:val="ru-RU"/>
        </w:rPr>
      </w:pPr>
      <w:r w:rsidRPr="008A3443">
        <w:rPr>
          <w:rFonts w:ascii="Times New Roman" w:hAnsi="Times New Roman"/>
          <w:i/>
          <w:sz w:val="24"/>
          <w:szCs w:val="24"/>
          <w:lang w:val="ru-RU"/>
        </w:rPr>
        <w:t>Реализация воспитательного потенциала взаимодействия с родителями (законными пре</w:t>
      </w:r>
      <w:r w:rsidRPr="008A3443">
        <w:rPr>
          <w:rFonts w:ascii="Times New Roman" w:hAnsi="Times New Roman"/>
          <w:i/>
          <w:sz w:val="24"/>
          <w:szCs w:val="24"/>
          <w:lang w:val="ru-RU"/>
        </w:rPr>
        <w:t>д</w:t>
      </w:r>
      <w:r w:rsidRPr="008A3443">
        <w:rPr>
          <w:rFonts w:ascii="Times New Roman" w:hAnsi="Times New Roman"/>
          <w:i/>
          <w:sz w:val="24"/>
          <w:szCs w:val="24"/>
          <w:lang w:val="ru-RU"/>
        </w:rPr>
        <w:t>ставителями) обучающихся может предусматривать:</w:t>
      </w:r>
    </w:p>
    <w:p w:rsidR="008A3443" w:rsidRPr="008A3443" w:rsidRDefault="008A3443" w:rsidP="00C237CF">
      <w:pPr>
        <w:numPr>
          <w:ilvl w:val="0"/>
          <w:numId w:val="136"/>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создание и деятельность в общеобразовательной организации, в классах представител</w:t>
      </w:r>
      <w:r w:rsidRPr="008A3443">
        <w:rPr>
          <w:rFonts w:ascii="Times New Roman" w:hAnsi="Times New Roman"/>
          <w:sz w:val="24"/>
          <w:szCs w:val="24"/>
          <w:lang w:val="ru-RU"/>
        </w:rPr>
        <w:t>ь</w:t>
      </w:r>
      <w:r w:rsidRPr="008A3443">
        <w:rPr>
          <w:rFonts w:ascii="Times New Roman" w:hAnsi="Times New Roman"/>
          <w:sz w:val="24"/>
          <w:szCs w:val="24"/>
          <w:lang w:val="ru-RU"/>
        </w:rPr>
        <w:t>ных органов родительского сообщества (родительского комитета общеобразовательной организ</w:t>
      </w:r>
      <w:r w:rsidRPr="008A3443">
        <w:rPr>
          <w:rFonts w:ascii="Times New Roman" w:hAnsi="Times New Roman"/>
          <w:sz w:val="24"/>
          <w:szCs w:val="24"/>
          <w:lang w:val="ru-RU"/>
        </w:rPr>
        <w:t>а</w:t>
      </w:r>
      <w:r w:rsidRPr="008A3443">
        <w:rPr>
          <w:rFonts w:ascii="Times New Roman" w:hAnsi="Times New Roman"/>
          <w:sz w:val="24"/>
          <w:szCs w:val="24"/>
          <w:lang w:val="ru-RU"/>
        </w:rPr>
        <w:t>ции, классов), участвующих в обсуждении и решении вопросов воспитания и обучения, деятел</w:t>
      </w:r>
      <w:r w:rsidRPr="008A3443">
        <w:rPr>
          <w:rFonts w:ascii="Times New Roman" w:hAnsi="Times New Roman"/>
          <w:sz w:val="24"/>
          <w:szCs w:val="24"/>
          <w:lang w:val="ru-RU"/>
        </w:rPr>
        <w:t>ь</w:t>
      </w:r>
      <w:r w:rsidRPr="008A3443">
        <w:rPr>
          <w:rFonts w:ascii="Times New Roman" w:hAnsi="Times New Roman"/>
          <w:sz w:val="24"/>
          <w:szCs w:val="24"/>
          <w:lang w:val="ru-RU"/>
        </w:rPr>
        <w:t>ность представителей родительского сообщества в Управляющем совете общеобразов</w:t>
      </w:r>
      <w:r w:rsidRPr="008A3443">
        <w:rPr>
          <w:rFonts w:ascii="Times New Roman" w:hAnsi="Times New Roman"/>
          <w:sz w:val="24"/>
          <w:szCs w:val="24"/>
          <w:lang w:val="ru-RU"/>
        </w:rPr>
        <w:t>а</w:t>
      </w:r>
      <w:r w:rsidRPr="008A3443">
        <w:rPr>
          <w:rFonts w:ascii="Times New Roman" w:hAnsi="Times New Roman"/>
          <w:sz w:val="24"/>
          <w:szCs w:val="24"/>
          <w:lang w:val="ru-RU"/>
        </w:rPr>
        <w:t>тельной организации;</w:t>
      </w:r>
    </w:p>
    <w:p w:rsidR="008A3443" w:rsidRPr="008A3443" w:rsidRDefault="008A3443" w:rsidP="00C237CF">
      <w:pPr>
        <w:numPr>
          <w:ilvl w:val="0"/>
          <w:numId w:val="136"/>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w:t>
      </w:r>
      <w:r w:rsidRPr="008A3443">
        <w:rPr>
          <w:rFonts w:ascii="Times New Roman" w:hAnsi="Times New Roman"/>
          <w:sz w:val="24"/>
          <w:szCs w:val="24"/>
          <w:lang w:val="ru-RU"/>
        </w:rPr>
        <w:t>а</w:t>
      </w:r>
      <w:r w:rsidRPr="008A3443">
        <w:rPr>
          <w:rFonts w:ascii="Times New Roman" w:hAnsi="Times New Roman"/>
          <w:sz w:val="24"/>
          <w:szCs w:val="24"/>
          <w:lang w:val="ru-RU"/>
        </w:rPr>
        <w:t>ния;</w:t>
      </w:r>
    </w:p>
    <w:p w:rsidR="008A3443" w:rsidRPr="008A3443" w:rsidRDefault="008A3443" w:rsidP="00C237CF">
      <w:pPr>
        <w:numPr>
          <w:ilvl w:val="0"/>
          <w:numId w:val="136"/>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родительские дни, в которые родители (законные представители) могут посещать уроки и внеурочные занятия;</w:t>
      </w:r>
    </w:p>
    <w:p w:rsidR="008A3443" w:rsidRPr="008A3443" w:rsidRDefault="008A3443" w:rsidP="00C237CF">
      <w:pPr>
        <w:numPr>
          <w:ilvl w:val="0"/>
          <w:numId w:val="136"/>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работу семейных клубов, родительских гостиных, предоставляющих родителям, педаг</w:t>
      </w:r>
      <w:r w:rsidRPr="008A3443">
        <w:rPr>
          <w:rFonts w:ascii="Times New Roman" w:hAnsi="Times New Roman"/>
          <w:sz w:val="24"/>
          <w:szCs w:val="24"/>
          <w:lang w:val="ru-RU"/>
        </w:rPr>
        <w:t>о</w:t>
      </w:r>
      <w:r w:rsidRPr="008A3443">
        <w:rPr>
          <w:rFonts w:ascii="Times New Roman" w:hAnsi="Times New Roman"/>
          <w:sz w:val="24"/>
          <w:szCs w:val="24"/>
          <w:lang w:val="ru-RU"/>
        </w:rPr>
        <w:t>гам и обучающимся площадку для совместного досуга и общения, с обсуждением актуальных в</w:t>
      </w:r>
      <w:r w:rsidRPr="008A3443">
        <w:rPr>
          <w:rFonts w:ascii="Times New Roman" w:hAnsi="Times New Roman"/>
          <w:sz w:val="24"/>
          <w:szCs w:val="24"/>
          <w:lang w:val="ru-RU"/>
        </w:rPr>
        <w:t>о</w:t>
      </w:r>
      <w:r w:rsidRPr="008A3443">
        <w:rPr>
          <w:rFonts w:ascii="Times New Roman" w:hAnsi="Times New Roman"/>
          <w:sz w:val="24"/>
          <w:szCs w:val="24"/>
          <w:lang w:val="ru-RU"/>
        </w:rPr>
        <w:t>просов воспитания;</w:t>
      </w:r>
    </w:p>
    <w:p w:rsidR="008A3443" w:rsidRPr="008A3443" w:rsidRDefault="008A3443" w:rsidP="00C237CF">
      <w:pPr>
        <w:numPr>
          <w:ilvl w:val="0"/>
          <w:numId w:val="136"/>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w:t>
      </w:r>
      <w:r w:rsidRPr="008A3443">
        <w:rPr>
          <w:rFonts w:ascii="Times New Roman" w:hAnsi="Times New Roman"/>
          <w:sz w:val="24"/>
          <w:szCs w:val="24"/>
          <w:lang w:val="ru-RU"/>
        </w:rPr>
        <w:t>о</w:t>
      </w:r>
      <w:r w:rsidRPr="008A3443">
        <w:rPr>
          <w:rFonts w:ascii="Times New Roman" w:hAnsi="Times New Roman"/>
          <w:sz w:val="24"/>
          <w:szCs w:val="24"/>
          <w:lang w:val="ru-RU"/>
        </w:rPr>
        <w:t>циальных работников, служителей традиционных российских религий, обмениваться оп</w:t>
      </w:r>
      <w:r w:rsidRPr="008A3443">
        <w:rPr>
          <w:rFonts w:ascii="Times New Roman" w:hAnsi="Times New Roman"/>
          <w:sz w:val="24"/>
          <w:szCs w:val="24"/>
          <w:lang w:val="ru-RU"/>
        </w:rPr>
        <w:t>ы</w:t>
      </w:r>
      <w:r w:rsidRPr="008A3443">
        <w:rPr>
          <w:rFonts w:ascii="Times New Roman" w:hAnsi="Times New Roman"/>
          <w:sz w:val="24"/>
          <w:szCs w:val="24"/>
          <w:lang w:val="ru-RU"/>
        </w:rPr>
        <w:t xml:space="preserve">том;  </w:t>
      </w:r>
    </w:p>
    <w:p w:rsidR="008A3443" w:rsidRPr="008A3443" w:rsidRDefault="008A3443" w:rsidP="00C237CF">
      <w:pPr>
        <w:numPr>
          <w:ilvl w:val="0"/>
          <w:numId w:val="136"/>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w:t>
      </w:r>
      <w:r w:rsidRPr="008A3443">
        <w:rPr>
          <w:rFonts w:ascii="Times New Roman" w:hAnsi="Times New Roman"/>
          <w:sz w:val="24"/>
          <w:szCs w:val="24"/>
          <w:lang w:val="ru-RU"/>
        </w:rPr>
        <w:t>о</w:t>
      </w:r>
      <w:r w:rsidRPr="008A3443">
        <w:rPr>
          <w:rFonts w:ascii="Times New Roman" w:hAnsi="Times New Roman"/>
          <w:sz w:val="24"/>
          <w:szCs w:val="24"/>
          <w:lang w:val="ru-RU"/>
        </w:rPr>
        <w:t xml:space="preserve">просы, согласуется совместная деятельность;  </w:t>
      </w:r>
    </w:p>
    <w:p w:rsidR="008A3443" w:rsidRPr="008A3443" w:rsidRDefault="008A3443" w:rsidP="00C237CF">
      <w:pPr>
        <w:numPr>
          <w:ilvl w:val="0"/>
          <w:numId w:val="136"/>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участие родителей в психолого-педагогических консилиумах в случаях, предусмотре</w:t>
      </w:r>
      <w:r w:rsidRPr="008A3443">
        <w:rPr>
          <w:rFonts w:ascii="Times New Roman" w:hAnsi="Times New Roman"/>
          <w:sz w:val="24"/>
          <w:szCs w:val="24"/>
          <w:lang w:val="ru-RU"/>
        </w:rPr>
        <w:t>н</w:t>
      </w:r>
      <w:r w:rsidRPr="008A3443">
        <w:rPr>
          <w:rFonts w:ascii="Times New Roman" w:hAnsi="Times New Roman"/>
          <w:sz w:val="24"/>
          <w:szCs w:val="24"/>
          <w:lang w:val="ru-RU"/>
        </w:rPr>
        <w:t>ных нормативными документами о психолого-педагогическом консилиуме в общеобразовательной о</w:t>
      </w:r>
      <w:r w:rsidRPr="008A3443">
        <w:rPr>
          <w:rFonts w:ascii="Times New Roman" w:hAnsi="Times New Roman"/>
          <w:sz w:val="24"/>
          <w:szCs w:val="24"/>
          <w:lang w:val="ru-RU"/>
        </w:rPr>
        <w:t>р</w:t>
      </w:r>
      <w:r w:rsidRPr="008A3443">
        <w:rPr>
          <w:rFonts w:ascii="Times New Roman" w:hAnsi="Times New Roman"/>
          <w:sz w:val="24"/>
          <w:szCs w:val="24"/>
          <w:lang w:val="ru-RU"/>
        </w:rPr>
        <w:t>ганизации</w:t>
      </w:r>
      <w:r w:rsidRPr="008A3443">
        <w:rPr>
          <w:rFonts w:ascii="Times New Roman" w:hAnsi="Times New Roman"/>
          <w:i/>
          <w:sz w:val="24"/>
          <w:szCs w:val="24"/>
          <w:lang w:val="ru-RU"/>
        </w:rPr>
        <w:t xml:space="preserve"> </w:t>
      </w:r>
      <w:r w:rsidRPr="008A3443">
        <w:rPr>
          <w:rFonts w:ascii="Times New Roman" w:hAnsi="Times New Roman"/>
          <w:sz w:val="24"/>
          <w:szCs w:val="24"/>
          <w:lang w:val="ru-RU"/>
        </w:rPr>
        <w:t>в соответствии с порядком привлечения родителей (законных представ</w:t>
      </w:r>
      <w:r w:rsidRPr="008A3443">
        <w:rPr>
          <w:rFonts w:ascii="Times New Roman" w:hAnsi="Times New Roman"/>
          <w:sz w:val="24"/>
          <w:szCs w:val="24"/>
          <w:lang w:val="ru-RU"/>
        </w:rPr>
        <w:t>и</w:t>
      </w:r>
      <w:r w:rsidRPr="008A3443">
        <w:rPr>
          <w:rFonts w:ascii="Times New Roman" w:hAnsi="Times New Roman"/>
          <w:sz w:val="24"/>
          <w:szCs w:val="24"/>
          <w:lang w:val="ru-RU"/>
        </w:rPr>
        <w:t>телей);</w:t>
      </w:r>
    </w:p>
    <w:p w:rsidR="008A3443" w:rsidRPr="008A3443" w:rsidRDefault="008A3443" w:rsidP="00C237CF">
      <w:pPr>
        <w:numPr>
          <w:ilvl w:val="0"/>
          <w:numId w:val="136"/>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привлечение родителей (законных представителей) к подготовке и проведению клас</w:t>
      </w:r>
      <w:r w:rsidRPr="008A3443">
        <w:rPr>
          <w:rFonts w:ascii="Times New Roman" w:hAnsi="Times New Roman"/>
          <w:sz w:val="24"/>
          <w:szCs w:val="24"/>
          <w:lang w:val="ru-RU"/>
        </w:rPr>
        <w:t>с</w:t>
      </w:r>
      <w:r w:rsidRPr="008A3443">
        <w:rPr>
          <w:rFonts w:ascii="Times New Roman" w:hAnsi="Times New Roman"/>
          <w:sz w:val="24"/>
          <w:szCs w:val="24"/>
          <w:lang w:val="ru-RU"/>
        </w:rPr>
        <w:t>ных и общешкольных мероприятий;</w:t>
      </w:r>
    </w:p>
    <w:p w:rsidR="008A3443" w:rsidRPr="008A3443" w:rsidRDefault="008A3443" w:rsidP="00C237CF">
      <w:pPr>
        <w:numPr>
          <w:ilvl w:val="0"/>
          <w:numId w:val="136"/>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при наличии среди обучающихся детей-сирот, оставшихся без попечения родителей, пр</w:t>
      </w:r>
      <w:r w:rsidRPr="008A3443">
        <w:rPr>
          <w:rFonts w:ascii="Times New Roman" w:hAnsi="Times New Roman"/>
          <w:sz w:val="24"/>
          <w:szCs w:val="24"/>
          <w:lang w:val="ru-RU"/>
        </w:rPr>
        <w:t>и</w:t>
      </w:r>
      <w:r w:rsidRPr="008A3443">
        <w:rPr>
          <w:rFonts w:ascii="Times New Roman" w:hAnsi="Times New Roman"/>
          <w:sz w:val="24"/>
          <w:szCs w:val="24"/>
          <w:lang w:val="ru-RU"/>
        </w:rPr>
        <w:t>ёмных детей целевое взаимодействие с их законными представителями.</w:t>
      </w:r>
      <w:bookmarkStart w:id="165" w:name="_Hlk85440179"/>
      <w:bookmarkEnd w:id="165"/>
    </w:p>
    <w:p w:rsidR="008A3443" w:rsidRPr="008A3443" w:rsidRDefault="008A3443" w:rsidP="00C237CF">
      <w:pPr>
        <w:widowControl/>
        <w:spacing w:after="0" w:line="240" w:lineRule="auto"/>
        <w:ind w:firstLine="709"/>
        <w:jc w:val="both"/>
        <w:rPr>
          <w:rFonts w:ascii="Times New Roman" w:hAnsi="Times New Roman"/>
          <w:sz w:val="24"/>
          <w:szCs w:val="24"/>
          <w:lang w:val="ru-RU"/>
        </w:rPr>
      </w:pPr>
      <w:r w:rsidRPr="008A3443">
        <w:rPr>
          <w:rFonts w:ascii="Times New Roman" w:hAnsi="Times New Roman"/>
          <w:b/>
          <w:sz w:val="24"/>
          <w:szCs w:val="24"/>
          <w:lang w:val="ru-RU"/>
        </w:rPr>
        <w:t>Самоуправление</w:t>
      </w:r>
    </w:p>
    <w:p w:rsidR="008A3443" w:rsidRPr="008A3443" w:rsidRDefault="008A3443" w:rsidP="00C237CF">
      <w:pPr>
        <w:tabs>
          <w:tab w:val="left" w:pos="851"/>
        </w:tabs>
        <w:spacing w:after="0" w:line="240" w:lineRule="auto"/>
        <w:ind w:firstLine="709"/>
        <w:jc w:val="both"/>
        <w:rPr>
          <w:rFonts w:ascii="Times New Roman" w:hAnsi="Times New Roman"/>
          <w:i/>
          <w:sz w:val="24"/>
          <w:szCs w:val="24"/>
          <w:lang w:val="ru-RU"/>
        </w:rPr>
      </w:pPr>
      <w:r w:rsidRPr="008A3443">
        <w:rPr>
          <w:rFonts w:ascii="Times New Roman" w:hAnsi="Times New Roman"/>
          <w:i/>
          <w:sz w:val="24"/>
          <w:szCs w:val="24"/>
          <w:lang w:val="ru-RU"/>
        </w:rPr>
        <w:t>Реализация воспитательного потенциала ученического самоуправления в общеобразов</w:t>
      </w:r>
      <w:r w:rsidRPr="008A3443">
        <w:rPr>
          <w:rFonts w:ascii="Times New Roman" w:hAnsi="Times New Roman"/>
          <w:i/>
          <w:sz w:val="24"/>
          <w:szCs w:val="24"/>
          <w:lang w:val="ru-RU"/>
        </w:rPr>
        <w:t>а</w:t>
      </w:r>
      <w:r w:rsidRPr="008A3443">
        <w:rPr>
          <w:rFonts w:ascii="Times New Roman" w:hAnsi="Times New Roman"/>
          <w:i/>
          <w:sz w:val="24"/>
          <w:szCs w:val="24"/>
          <w:lang w:val="ru-RU"/>
        </w:rPr>
        <w:t>тельной организации может предусматривать:</w:t>
      </w:r>
    </w:p>
    <w:p w:rsidR="008A3443" w:rsidRPr="008A3443" w:rsidRDefault="008A3443" w:rsidP="00C237CF">
      <w:pPr>
        <w:numPr>
          <w:ilvl w:val="0"/>
          <w:numId w:val="137"/>
        </w:numPr>
        <w:tabs>
          <w:tab w:val="left" w:pos="993"/>
        </w:tabs>
        <w:spacing w:after="0" w:line="240" w:lineRule="auto"/>
        <w:ind w:left="0" w:firstLine="709"/>
        <w:contextualSpacing/>
        <w:jc w:val="both"/>
        <w:rPr>
          <w:rFonts w:ascii="Times New Roman" w:hAnsi="Times New Roman"/>
          <w:sz w:val="24"/>
          <w:szCs w:val="24"/>
          <w:lang w:val="ru-RU"/>
        </w:rPr>
      </w:pPr>
      <w:r w:rsidRPr="008A3443">
        <w:rPr>
          <w:rFonts w:ascii="Times New Roman" w:hAnsi="Times New Roman"/>
          <w:sz w:val="24"/>
          <w:szCs w:val="24"/>
          <w:lang w:val="ru-RU"/>
        </w:rPr>
        <w:t>организацию и деятельность органов ученического самоуправления (совет обуча</w:t>
      </w:r>
      <w:r w:rsidRPr="008A3443">
        <w:rPr>
          <w:rFonts w:ascii="Times New Roman" w:hAnsi="Times New Roman"/>
          <w:sz w:val="24"/>
          <w:szCs w:val="24"/>
          <w:lang w:val="ru-RU"/>
        </w:rPr>
        <w:t>ю</w:t>
      </w:r>
      <w:r w:rsidRPr="008A3443">
        <w:rPr>
          <w:rFonts w:ascii="Times New Roman" w:hAnsi="Times New Roman"/>
          <w:sz w:val="24"/>
          <w:szCs w:val="24"/>
          <w:lang w:val="ru-RU"/>
        </w:rPr>
        <w:t>щихся или др.), избранных обучающимися;</w:t>
      </w:r>
    </w:p>
    <w:p w:rsidR="008A3443" w:rsidRPr="008A3443" w:rsidRDefault="008A3443" w:rsidP="00C237CF">
      <w:pPr>
        <w:numPr>
          <w:ilvl w:val="0"/>
          <w:numId w:val="138"/>
        </w:numPr>
        <w:tabs>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представление органами ученического самоуправления интересов, обучающихся в пр</w:t>
      </w:r>
      <w:r w:rsidRPr="008A3443">
        <w:rPr>
          <w:rFonts w:ascii="Times New Roman" w:hAnsi="Times New Roman"/>
          <w:sz w:val="24"/>
          <w:szCs w:val="24"/>
          <w:lang w:val="ru-RU"/>
        </w:rPr>
        <w:t>о</w:t>
      </w:r>
      <w:r w:rsidRPr="008A3443">
        <w:rPr>
          <w:rFonts w:ascii="Times New Roman" w:hAnsi="Times New Roman"/>
          <w:sz w:val="24"/>
          <w:szCs w:val="24"/>
          <w:lang w:val="ru-RU"/>
        </w:rPr>
        <w:t xml:space="preserve">цессе управления общеобразовательной организацией; </w:t>
      </w:r>
    </w:p>
    <w:p w:rsidR="008A3443" w:rsidRPr="008A3443" w:rsidRDefault="008A3443" w:rsidP="00C237CF">
      <w:pPr>
        <w:numPr>
          <w:ilvl w:val="0"/>
          <w:numId w:val="138"/>
        </w:numPr>
        <w:tabs>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защиту органами ученического самоуправления законных интересов и прав, обуча</w:t>
      </w:r>
      <w:r w:rsidRPr="008A3443">
        <w:rPr>
          <w:rFonts w:ascii="Times New Roman" w:hAnsi="Times New Roman"/>
          <w:sz w:val="24"/>
          <w:szCs w:val="24"/>
          <w:lang w:val="ru-RU"/>
        </w:rPr>
        <w:t>ю</w:t>
      </w:r>
      <w:r w:rsidRPr="008A3443">
        <w:rPr>
          <w:rFonts w:ascii="Times New Roman" w:hAnsi="Times New Roman"/>
          <w:sz w:val="24"/>
          <w:szCs w:val="24"/>
          <w:lang w:val="ru-RU"/>
        </w:rPr>
        <w:t>щихся;</w:t>
      </w:r>
    </w:p>
    <w:p w:rsidR="008A3443" w:rsidRPr="008A3443" w:rsidRDefault="008A3443" w:rsidP="00C237CF">
      <w:pPr>
        <w:numPr>
          <w:ilvl w:val="0"/>
          <w:numId w:val="138"/>
        </w:numPr>
        <w:tabs>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участие представителей органов ученического самоуправления в разработке, обсужд</w:t>
      </w:r>
      <w:r w:rsidRPr="008A3443">
        <w:rPr>
          <w:rFonts w:ascii="Times New Roman" w:hAnsi="Times New Roman"/>
          <w:sz w:val="24"/>
          <w:szCs w:val="24"/>
          <w:lang w:val="ru-RU"/>
        </w:rPr>
        <w:t>е</w:t>
      </w:r>
      <w:r w:rsidRPr="008A3443">
        <w:rPr>
          <w:rFonts w:ascii="Times New Roman" w:hAnsi="Times New Roman"/>
          <w:sz w:val="24"/>
          <w:szCs w:val="24"/>
          <w:lang w:val="ru-RU"/>
        </w:rPr>
        <w:t>нии и реализации рабочей программы воспитания, календарного плана воспитательной раб</w:t>
      </w:r>
      <w:r w:rsidRPr="008A3443">
        <w:rPr>
          <w:rFonts w:ascii="Times New Roman" w:hAnsi="Times New Roman"/>
          <w:sz w:val="24"/>
          <w:szCs w:val="24"/>
          <w:lang w:val="ru-RU"/>
        </w:rPr>
        <w:t>о</w:t>
      </w:r>
      <w:r w:rsidRPr="008A3443">
        <w:rPr>
          <w:rFonts w:ascii="Times New Roman" w:hAnsi="Times New Roman"/>
          <w:sz w:val="24"/>
          <w:szCs w:val="24"/>
          <w:lang w:val="ru-RU"/>
        </w:rPr>
        <w:t xml:space="preserve">ты, в анализе воспитательной деятельности в общеобразовательной организации. </w:t>
      </w:r>
    </w:p>
    <w:p w:rsidR="008A3443" w:rsidRPr="008A3443" w:rsidRDefault="008A3443" w:rsidP="00C237CF">
      <w:pPr>
        <w:tabs>
          <w:tab w:val="left" w:pos="851"/>
        </w:tabs>
        <w:spacing w:after="0" w:line="240" w:lineRule="auto"/>
        <w:ind w:firstLine="709"/>
        <w:jc w:val="both"/>
        <w:rPr>
          <w:rFonts w:ascii="Times New Roman" w:hAnsi="Times New Roman"/>
          <w:b/>
          <w:sz w:val="24"/>
          <w:szCs w:val="24"/>
          <w:lang w:val="ru-RU"/>
        </w:rPr>
      </w:pPr>
      <w:r w:rsidRPr="008A3443">
        <w:rPr>
          <w:rFonts w:ascii="Times New Roman" w:hAnsi="Times New Roman"/>
          <w:b/>
          <w:sz w:val="24"/>
          <w:szCs w:val="24"/>
          <w:lang w:val="ru-RU"/>
        </w:rPr>
        <w:t>Профилактика и безопасность</w:t>
      </w:r>
    </w:p>
    <w:p w:rsidR="008A3443" w:rsidRPr="008A3443" w:rsidRDefault="008A3443" w:rsidP="00C237CF">
      <w:pPr>
        <w:tabs>
          <w:tab w:val="left" w:pos="851"/>
        </w:tabs>
        <w:spacing w:after="0" w:line="240" w:lineRule="auto"/>
        <w:ind w:firstLine="709"/>
        <w:jc w:val="both"/>
        <w:rPr>
          <w:rFonts w:ascii="Times New Roman" w:hAnsi="Times New Roman"/>
          <w:i/>
          <w:sz w:val="24"/>
          <w:szCs w:val="24"/>
          <w:lang w:val="ru-RU"/>
        </w:rPr>
      </w:pPr>
      <w:r w:rsidRPr="008A3443">
        <w:rPr>
          <w:rFonts w:ascii="Times New Roman" w:hAnsi="Times New Roman"/>
          <w:i/>
          <w:sz w:val="24"/>
          <w:szCs w:val="24"/>
          <w:lang w:val="ru-RU"/>
        </w:rPr>
        <w:t>Реализация воспитательного потенциала профилактической деятельности в целях фо</w:t>
      </w:r>
      <w:r w:rsidRPr="008A3443">
        <w:rPr>
          <w:rFonts w:ascii="Times New Roman" w:hAnsi="Times New Roman"/>
          <w:i/>
          <w:sz w:val="24"/>
          <w:szCs w:val="24"/>
          <w:lang w:val="ru-RU"/>
        </w:rPr>
        <w:t>р</w:t>
      </w:r>
      <w:r w:rsidRPr="008A3443">
        <w:rPr>
          <w:rFonts w:ascii="Times New Roman" w:hAnsi="Times New Roman"/>
          <w:i/>
          <w:sz w:val="24"/>
          <w:szCs w:val="24"/>
          <w:lang w:val="ru-RU"/>
        </w:rPr>
        <w:t>мирования и поддержки безопасной и комфортной среды в общеобразовательной орган</w:t>
      </w:r>
      <w:r w:rsidRPr="008A3443">
        <w:rPr>
          <w:rFonts w:ascii="Times New Roman" w:hAnsi="Times New Roman"/>
          <w:i/>
          <w:sz w:val="24"/>
          <w:szCs w:val="24"/>
          <w:lang w:val="ru-RU"/>
        </w:rPr>
        <w:t>и</w:t>
      </w:r>
      <w:r w:rsidRPr="008A3443">
        <w:rPr>
          <w:rFonts w:ascii="Times New Roman" w:hAnsi="Times New Roman"/>
          <w:i/>
          <w:sz w:val="24"/>
          <w:szCs w:val="24"/>
          <w:lang w:val="ru-RU"/>
        </w:rPr>
        <w:t xml:space="preserve">зации </w:t>
      </w:r>
      <w:r w:rsidRPr="008A3443">
        <w:rPr>
          <w:rFonts w:ascii="Times New Roman" w:hAnsi="Times New Roman"/>
          <w:i/>
          <w:sz w:val="24"/>
          <w:szCs w:val="24"/>
          <w:lang w:val="ru-RU"/>
        </w:rPr>
        <w:lastRenderedPageBreak/>
        <w:t>может предусматривать:</w:t>
      </w:r>
    </w:p>
    <w:p w:rsidR="008A3443" w:rsidRPr="008A3443" w:rsidRDefault="008A3443" w:rsidP="00C237CF">
      <w:pPr>
        <w:numPr>
          <w:ilvl w:val="0"/>
          <w:numId w:val="139"/>
        </w:numPr>
        <w:tabs>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организацию деятельности педагогического коллектива по созданию в общеобразов</w:t>
      </w:r>
      <w:r w:rsidRPr="008A3443">
        <w:rPr>
          <w:rFonts w:ascii="Times New Roman" w:hAnsi="Times New Roman"/>
          <w:sz w:val="24"/>
          <w:szCs w:val="24"/>
          <w:lang w:val="ru-RU"/>
        </w:rPr>
        <w:t>а</w:t>
      </w:r>
      <w:r w:rsidRPr="008A3443">
        <w:rPr>
          <w:rFonts w:ascii="Times New Roman" w:hAnsi="Times New Roman"/>
          <w:sz w:val="24"/>
          <w:szCs w:val="24"/>
          <w:lang w:val="ru-RU"/>
        </w:rPr>
        <w:t>тельной организации</w:t>
      </w:r>
      <w:r w:rsidRPr="008A3443">
        <w:rPr>
          <w:rFonts w:ascii="Times New Roman" w:hAnsi="Times New Roman"/>
          <w:i/>
          <w:sz w:val="24"/>
          <w:szCs w:val="24"/>
          <w:lang w:val="ru-RU"/>
        </w:rPr>
        <w:t xml:space="preserve"> </w:t>
      </w:r>
      <w:r w:rsidRPr="008A3443">
        <w:rPr>
          <w:rFonts w:ascii="Times New Roman" w:hAnsi="Times New Roman"/>
          <w:sz w:val="24"/>
          <w:szCs w:val="24"/>
          <w:lang w:val="ru-RU"/>
        </w:rPr>
        <w:t>эффективной профилактической среды обеспечения безопасности жизнеде</w:t>
      </w:r>
      <w:r w:rsidRPr="008A3443">
        <w:rPr>
          <w:rFonts w:ascii="Times New Roman" w:hAnsi="Times New Roman"/>
          <w:sz w:val="24"/>
          <w:szCs w:val="24"/>
          <w:lang w:val="ru-RU"/>
        </w:rPr>
        <w:t>я</w:t>
      </w:r>
      <w:r w:rsidRPr="008A3443">
        <w:rPr>
          <w:rFonts w:ascii="Times New Roman" w:hAnsi="Times New Roman"/>
          <w:sz w:val="24"/>
          <w:szCs w:val="24"/>
          <w:lang w:val="ru-RU"/>
        </w:rPr>
        <w:t>тельности как условия успешной воспитательной деятельности;</w:t>
      </w:r>
    </w:p>
    <w:p w:rsidR="008A3443" w:rsidRPr="008A3443" w:rsidRDefault="008A3443" w:rsidP="00C237CF">
      <w:pPr>
        <w:numPr>
          <w:ilvl w:val="0"/>
          <w:numId w:val="139"/>
        </w:numPr>
        <w:tabs>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w:t>
      </w:r>
      <w:r w:rsidRPr="008A3443">
        <w:rPr>
          <w:rFonts w:ascii="Times New Roman" w:hAnsi="Times New Roman"/>
          <w:sz w:val="24"/>
          <w:szCs w:val="24"/>
          <w:lang w:val="ru-RU"/>
        </w:rPr>
        <w:t>х</w:t>
      </w:r>
      <w:r w:rsidRPr="008A3443">
        <w:rPr>
          <w:rFonts w:ascii="Times New Roman" w:hAnsi="Times New Roman"/>
          <w:sz w:val="24"/>
          <w:szCs w:val="24"/>
          <w:lang w:val="ru-RU"/>
        </w:rPr>
        <w:t>ся по разным направлениям (агрессивное поведение, зависимости и др.);</w:t>
      </w:r>
    </w:p>
    <w:p w:rsidR="008A3443" w:rsidRPr="008A3443" w:rsidRDefault="008A3443" w:rsidP="00C237CF">
      <w:pPr>
        <w:numPr>
          <w:ilvl w:val="0"/>
          <w:numId w:val="139"/>
        </w:numPr>
        <w:tabs>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w:t>
      </w:r>
      <w:r w:rsidRPr="008A3443">
        <w:rPr>
          <w:rFonts w:ascii="Times New Roman" w:hAnsi="Times New Roman"/>
          <w:sz w:val="24"/>
          <w:szCs w:val="24"/>
          <w:lang w:val="ru-RU"/>
        </w:rPr>
        <w:t>о</w:t>
      </w:r>
      <w:r w:rsidRPr="008A3443">
        <w:rPr>
          <w:rFonts w:ascii="Times New Roman" w:hAnsi="Times New Roman"/>
          <w:sz w:val="24"/>
          <w:szCs w:val="24"/>
          <w:lang w:val="ru-RU"/>
        </w:rPr>
        <w:t>логов, коррекционных педагогов, работников социальных служб, правоохранительных органов, опеки и т.</w:t>
      </w:r>
      <w:r w:rsidRPr="008A3443">
        <w:rPr>
          <w:rFonts w:ascii="Times New Roman" w:hAnsi="Times New Roman"/>
          <w:sz w:val="24"/>
          <w:szCs w:val="24"/>
        </w:rPr>
        <w:t> </w:t>
      </w:r>
      <w:r w:rsidRPr="008A3443">
        <w:rPr>
          <w:rFonts w:ascii="Times New Roman" w:hAnsi="Times New Roman"/>
          <w:sz w:val="24"/>
          <w:szCs w:val="24"/>
          <w:lang w:val="ru-RU"/>
        </w:rPr>
        <w:t xml:space="preserve">д.); </w:t>
      </w:r>
    </w:p>
    <w:p w:rsidR="008A3443" w:rsidRPr="008A3443" w:rsidRDefault="008A3443" w:rsidP="00C237CF">
      <w:pPr>
        <w:numPr>
          <w:ilvl w:val="0"/>
          <w:numId w:val="139"/>
        </w:numPr>
        <w:tabs>
          <w:tab w:val="left" w:pos="993"/>
          <w:tab w:val="left" w:pos="1134"/>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w:t>
      </w:r>
      <w:r w:rsidRPr="008A3443">
        <w:rPr>
          <w:rFonts w:ascii="Times New Roman" w:hAnsi="Times New Roman"/>
          <w:sz w:val="24"/>
          <w:szCs w:val="24"/>
          <w:lang w:val="ru-RU"/>
        </w:rPr>
        <w:t>о</w:t>
      </w:r>
      <w:r w:rsidRPr="008A3443">
        <w:rPr>
          <w:rFonts w:ascii="Times New Roman" w:hAnsi="Times New Roman"/>
          <w:sz w:val="24"/>
          <w:szCs w:val="24"/>
          <w:lang w:val="ru-RU"/>
        </w:rPr>
        <w:t>действия;</w:t>
      </w:r>
    </w:p>
    <w:p w:rsidR="008A3443" w:rsidRPr="008A3443" w:rsidRDefault="008A3443" w:rsidP="00C237CF">
      <w:pPr>
        <w:numPr>
          <w:ilvl w:val="0"/>
          <w:numId w:val="139"/>
        </w:numPr>
        <w:tabs>
          <w:tab w:val="left" w:pos="993"/>
          <w:tab w:val="left" w:pos="1134"/>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вовлечение обучающихся в воспитательную деятельность, проекты, программы проф</w:t>
      </w:r>
      <w:r w:rsidRPr="008A3443">
        <w:rPr>
          <w:rFonts w:ascii="Times New Roman" w:hAnsi="Times New Roman"/>
          <w:sz w:val="24"/>
          <w:szCs w:val="24"/>
          <w:lang w:val="ru-RU"/>
        </w:rPr>
        <w:t>и</w:t>
      </w:r>
      <w:r w:rsidRPr="008A3443">
        <w:rPr>
          <w:rFonts w:ascii="Times New Roman" w:hAnsi="Times New Roman"/>
          <w:sz w:val="24"/>
          <w:szCs w:val="24"/>
          <w:lang w:val="ru-RU"/>
        </w:rPr>
        <w:t>лактической направленности социальных и природных рисков в общеобразовательной организ</w:t>
      </w:r>
      <w:r w:rsidRPr="008A3443">
        <w:rPr>
          <w:rFonts w:ascii="Times New Roman" w:hAnsi="Times New Roman"/>
          <w:sz w:val="24"/>
          <w:szCs w:val="24"/>
          <w:lang w:val="ru-RU"/>
        </w:rPr>
        <w:t>а</w:t>
      </w:r>
      <w:r w:rsidRPr="008A3443">
        <w:rPr>
          <w:rFonts w:ascii="Times New Roman" w:hAnsi="Times New Roman"/>
          <w:sz w:val="24"/>
          <w:szCs w:val="24"/>
          <w:lang w:val="ru-RU"/>
        </w:rPr>
        <w:t>ции</w:t>
      </w:r>
      <w:r w:rsidRPr="008A3443">
        <w:rPr>
          <w:rFonts w:ascii="Times New Roman" w:hAnsi="Times New Roman"/>
          <w:i/>
          <w:sz w:val="24"/>
          <w:szCs w:val="24"/>
          <w:lang w:val="ru-RU"/>
        </w:rPr>
        <w:t xml:space="preserve"> </w:t>
      </w:r>
      <w:r w:rsidRPr="008A3443">
        <w:rPr>
          <w:rFonts w:ascii="Times New Roman" w:hAnsi="Times New Roman"/>
          <w:sz w:val="24"/>
          <w:szCs w:val="24"/>
          <w:lang w:val="ru-RU"/>
        </w:rPr>
        <w:t>и в социокультурном окружении с педагогами, родителями, социальными партнёрами (ант</w:t>
      </w:r>
      <w:r w:rsidRPr="008A3443">
        <w:rPr>
          <w:rFonts w:ascii="Times New Roman" w:hAnsi="Times New Roman"/>
          <w:sz w:val="24"/>
          <w:szCs w:val="24"/>
          <w:lang w:val="ru-RU"/>
        </w:rPr>
        <w:t>и</w:t>
      </w:r>
      <w:r w:rsidRPr="008A3443">
        <w:rPr>
          <w:rFonts w:ascii="Times New Roman" w:hAnsi="Times New Roman"/>
          <w:sz w:val="24"/>
          <w:szCs w:val="24"/>
          <w:lang w:val="ru-RU"/>
        </w:rPr>
        <w:t>наркотические, антиалкогольные, против курения, вовлечения в деструктивные детские и мол</w:t>
      </w:r>
      <w:r w:rsidRPr="008A3443">
        <w:rPr>
          <w:rFonts w:ascii="Times New Roman" w:hAnsi="Times New Roman"/>
          <w:sz w:val="24"/>
          <w:szCs w:val="24"/>
          <w:lang w:val="ru-RU"/>
        </w:rPr>
        <w:t>о</w:t>
      </w:r>
      <w:r w:rsidRPr="008A3443">
        <w:rPr>
          <w:rFonts w:ascii="Times New Roman" w:hAnsi="Times New Roman"/>
          <w:sz w:val="24"/>
          <w:szCs w:val="24"/>
          <w:lang w:val="ru-RU"/>
        </w:rPr>
        <w:t>дёжные объединения, культы, субкультуры, группы в социальных сетях; по безопасности в ци</w:t>
      </w:r>
      <w:r w:rsidRPr="008A3443">
        <w:rPr>
          <w:rFonts w:ascii="Times New Roman" w:hAnsi="Times New Roman"/>
          <w:sz w:val="24"/>
          <w:szCs w:val="24"/>
          <w:lang w:val="ru-RU"/>
        </w:rPr>
        <w:t>ф</w:t>
      </w:r>
      <w:r w:rsidRPr="008A3443">
        <w:rPr>
          <w:rFonts w:ascii="Times New Roman" w:hAnsi="Times New Roman"/>
          <w:sz w:val="24"/>
          <w:szCs w:val="24"/>
          <w:lang w:val="ru-RU"/>
        </w:rPr>
        <w:t>ровой среде, на транспорте, на воде, безопасности дорожного движения, противопожарной бе</w:t>
      </w:r>
      <w:r w:rsidRPr="008A3443">
        <w:rPr>
          <w:rFonts w:ascii="Times New Roman" w:hAnsi="Times New Roman"/>
          <w:sz w:val="24"/>
          <w:szCs w:val="24"/>
          <w:lang w:val="ru-RU"/>
        </w:rPr>
        <w:t>з</w:t>
      </w:r>
      <w:r w:rsidRPr="008A3443">
        <w:rPr>
          <w:rFonts w:ascii="Times New Roman" w:hAnsi="Times New Roman"/>
          <w:sz w:val="24"/>
          <w:szCs w:val="24"/>
          <w:lang w:val="ru-RU"/>
        </w:rPr>
        <w:t>опасности, антитеррористической и антиэкстремистской безопасности, гражданской об</w:t>
      </w:r>
      <w:r w:rsidRPr="008A3443">
        <w:rPr>
          <w:rFonts w:ascii="Times New Roman" w:hAnsi="Times New Roman"/>
          <w:sz w:val="24"/>
          <w:szCs w:val="24"/>
          <w:lang w:val="ru-RU"/>
        </w:rPr>
        <w:t>о</w:t>
      </w:r>
      <w:r w:rsidRPr="008A3443">
        <w:rPr>
          <w:rFonts w:ascii="Times New Roman" w:hAnsi="Times New Roman"/>
          <w:sz w:val="24"/>
          <w:szCs w:val="24"/>
          <w:lang w:val="ru-RU"/>
        </w:rPr>
        <w:t>роне и т.</w:t>
      </w:r>
      <w:r w:rsidRPr="008A3443">
        <w:rPr>
          <w:rFonts w:ascii="Times New Roman" w:hAnsi="Times New Roman"/>
          <w:sz w:val="24"/>
          <w:szCs w:val="24"/>
        </w:rPr>
        <w:t> </w:t>
      </w:r>
      <w:r w:rsidRPr="008A3443">
        <w:rPr>
          <w:rFonts w:ascii="Times New Roman" w:hAnsi="Times New Roman"/>
          <w:sz w:val="24"/>
          <w:szCs w:val="24"/>
          <w:lang w:val="ru-RU"/>
        </w:rPr>
        <w:t>д.);</w:t>
      </w:r>
    </w:p>
    <w:p w:rsidR="008A3443" w:rsidRPr="008A3443" w:rsidRDefault="008A3443" w:rsidP="00C237CF">
      <w:pPr>
        <w:numPr>
          <w:ilvl w:val="0"/>
          <w:numId w:val="139"/>
        </w:numPr>
        <w:tabs>
          <w:tab w:val="left" w:pos="993"/>
          <w:tab w:val="left" w:pos="1134"/>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организацию превентивной работы с обучающимися со сценариями социально одобря</w:t>
      </w:r>
      <w:r w:rsidRPr="008A3443">
        <w:rPr>
          <w:rFonts w:ascii="Times New Roman" w:hAnsi="Times New Roman"/>
          <w:sz w:val="24"/>
          <w:szCs w:val="24"/>
          <w:lang w:val="ru-RU"/>
        </w:rPr>
        <w:t>е</w:t>
      </w:r>
      <w:r w:rsidRPr="008A3443">
        <w:rPr>
          <w:rFonts w:ascii="Times New Roman" w:hAnsi="Times New Roman"/>
          <w:sz w:val="24"/>
          <w:szCs w:val="24"/>
          <w:lang w:val="ru-RU"/>
        </w:rPr>
        <w:t>мого поведения, по развитию навыков саморефлексии, самоконтроля, устойчивости к нег</w:t>
      </w:r>
      <w:r w:rsidRPr="008A3443">
        <w:rPr>
          <w:rFonts w:ascii="Times New Roman" w:hAnsi="Times New Roman"/>
          <w:sz w:val="24"/>
          <w:szCs w:val="24"/>
          <w:lang w:val="ru-RU"/>
        </w:rPr>
        <w:t>а</w:t>
      </w:r>
      <w:r w:rsidRPr="008A3443">
        <w:rPr>
          <w:rFonts w:ascii="Times New Roman" w:hAnsi="Times New Roman"/>
          <w:sz w:val="24"/>
          <w:szCs w:val="24"/>
          <w:lang w:val="ru-RU"/>
        </w:rPr>
        <w:t>тивным воздействиям, групповому давлению;</w:t>
      </w:r>
    </w:p>
    <w:p w:rsidR="008A3443" w:rsidRPr="008A3443" w:rsidRDefault="008A3443" w:rsidP="00C237CF">
      <w:pPr>
        <w:numPr>
          <w:ilvl w:val="0"/>
          <w:numId w:val="139"/>
        </w:numPr>
        <w:tabs>
          <w:tab w:val="left" w:pos="993"/>
          <w:tab w:val="left" w:pos="1134"/>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 xml:space="preserve"> профилактику правонарушений, девиаций посредством организации деятельности, ал</w:t>
      </w:r>
      <w:r w:rsidRPr="008A3443">
        <w:rPr>
          <w:rFonts w:ascii="Times New Roman" w:hAnsi="Times New Roman"/>
          <w:sz w:val="24"/>
          <w:szCs w:val="24"/>
          <w:lang w:val="ru-RU"/>
        </w:rPr>
        <w:t>ь</w:t>
      </w:r>
      <w:r w:rsidRPr="008A3443">
        <w:rPr>
          <w:rFonts w:ascii="Times New Roman" w:hAnsi="Times New Roman"/>
          <w:sz w:val="24"/>
          <w:szCs w:val="24"/>
          <w:lang w:val="ru-RU"/>
        </w:rPr>
        <w:t>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w:t>
      </w:r>
      <w:r w:rsidRPr="008A3443">
        <w:rPr>
          <w:rFonts w:ascii="Times New Roman" w:hAnsi="Times New Roman"/>
          <w:sz w:val="24"/>
          <w:szCs w:val="24"/>
          <w:lang w:val="ru-RU"/>
        </w:rPr>
        <w:t>и</w:t>
      </w:r>
      <w:r w:rsidRPr="008A3443">
        <w:rPr>
          <w:rFonts w:ascii="Times New Roman" w:hAnsi="Times New Roman"/>
          <w:sz w:val="24"/>
          <w:szCs w:val="24"/>
          <w:lang w:val="ru-RU"/>
        </w:rPr>
        <w:t>озно-духовной, благотворительной, художественной и др.);</w:t>
      </w:r>
    </w:p>
    <w:p w:rsidR="008A3443" w:rsidRPr="008A3443" w:rsidRDefault="008A3443" w:rsidP="00C237CF">
      <w:pPr>
        <w:numPr>
          <w:ilvl w:val="0"/>
          <w:numId w:val="139"/>
        </w:numPr>
        <w:tabs>
          <w:tab w:val="left" w:pos="993"/>
          <w:tab w:val="left" w:pos="1134"/>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предупреждение, профилактику и целенаправленную деятельность в случаях появл</w:t>
      </w:r>
      <w:r w:rsidRPr="008A3443">
        <w:rPr>
          <w:rFonts w:ascii="Times New Roman" w:hAnsi="Times New Roman"/>
          <w:sz w:val="24"/>
          <w:szCs w:val="24"/>
          <w:lang w:val="ru-RU"/>
        </w:rPr>
        <w:t>е</w:t>
      </w:r>
      <w:r w:rsidRPr="008A3443">
        <w:rPr>
          <w:rFonts w:ascii="Times New Roman" w:hAnsi="Times New Roman"/>
          <w:sz w:val="24"/>
          <w:szCs w:val="24"/>
          <w:lang w:val="ru-RU"/>
        </w:rPr>
        <w:t>ния, расширения, влияния в общеобразовательной организации</w:t>
      </w:r>
      <w:r w:rsidRPr="008A3443">
        <w:rPr>
          <w:rFonts w:ascii="Times New Roman" w:hAnsi="Times New Roman"/>
          <w:i/>
          <w:sz w:val="24"/>
          <w:szCs w:val="24"/>
          <w:lang w:val="ru-RU"/>
        </w:rPr>
        <w:t xml:space="preserve"> </w:t>
      </w:r>
      <w:r w:rsidRPr="008A3443">
        <w:rPr>
          <w:rFonts w:ascii="Times New Roman" w:hAnsi="Times New Roman"/>
          <w:sz w:val="24"/>
          <w:szCs w:val="24"/>
          <w:lang w:val="ru-RU"/>
        </w:rPr>
        <w:t xml:space="preserve">маргинальных групп обучающихся (оставивших обучение, криминальной направленности, с агрессивным поведением и др.); </w:t>
      </w:r>
    </w:p>
    <w:p w:rsidR="008A3443" w:rsidRPr="008A3443" w:rsidRDefault="008A3443" w:rsidP="00C237CF">
      <w:pPr>
        <w:numPr>
          <w:ilvl w:val="0"/>
          <w:numId w:val="139"/>
        </w:numPr>
        <w:tabs>
          <w:tab w:val="left" w:pos="993"/>
          <w:tab w:val="left" w:pos="1134"/>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профилактику расширения групп, семей обучающихся, требующих специальной псих</w:t>
      </w:r>
      <w:r w:rsidRPr="008A3443">
        <w:rPr>
          <w:rFonts w:ascii="Times New Roman" w:hAnsi="Times New Roman"/>
          <w:sz w:val="24"/>
          <w:szCs w:val="24"/>
          <w:lang w:val="ru-RU"/>
        </w:rPr>
        <w:t>о</w:t>
      </w:r>
      <w:r w:rsidRPr="008A3443">
        <w:rPr>
          <w:rFonts w:ascii="Times New Roman" w:hAnsi="Times New Roman"/>
          <w:sz w:val="24"/>
          <w:szCs w:val="24"/>
          <w:lang w:val="ru-RU"/>
        </w:rPr>
        <w:t>лого-педагогической поддержки и сопровождения (слабоуспевающие, социально запущенные, с</w:t>
      </w:r>
      <w:r w:rsidRPr="008A3443">
        <w:rPr>
          <w:rFonts w:ascii="Times New Roman" w:hAnsi="Times New Roman"/>
          <w:sz w:val="24"/>
          <w:szCs w:val="24"/>
          <w:lang w:val="ru-RU"/>
        </w:rPr>
        <w:t>о</w:t>
      </w:r>
      <w:r w:rsidRPr="008A3443">
        <w:rPr>
          <w:rFonts w:ascii="Times New Roman" w:hAnsi="Times New Roman"/>
          <w:sz w:val="24"/>
          <w:szCs w:val="24"/>
          <w:lang w:val="ru-RU"/>
        </w:rPr>
        <w:t>циально неадаптированные дети-мигранты, обучающиеся с ОВЗ и т.</w:t>
      </w:r>
      <w:r w:rsidRPr="008A3443">
        <w:rPr>
          <w:rFonts w:ascii="Times New Roman" w:hAnsi="Times New Roman"/>
          <w:sz w:val="24"/>
          <w:szCs w:val="24"/>
        </w:rPr>
        <w:t> </w:t>
      </w:r>
      <w:r w:rsidRPr="008A3443">
        <w:rPr>
          <w:rFonts w:ascii="Times New Roman" w:hAnsi="Times New Roman"/>
          <w:sz w:val="24"/>
          <w:szCs w:val="24"/>
          <w:lang w:val="ru-RU"/>
        </w:rPr>
        <w:t>д.).</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b/>
          <w:sz w:val="24"/>
          <w:szCs w:val="24"/>
          <w:lang w:val="ru-RU"/>
        </w:rPr>
        <w:t>Социальное партнёрство</w:t>
      </w:r>
    </w:p>
    <w:p w:rsidR="008A3443" w:rsidRPr="008A3443" w:rsidRDefault="008A3443" w:rsidP="00C237CF">
      <w:pPr>
        <w:tabs>
          <w:tab w:val="left" w:pos="851"/>
        </w:tabs>
        <w:spacing w:after="0" w:line="240" w:lineRule="auto"/>
        <w:ind w:firstLine="709"/>
        <w:jc w:val="both"/>
        <w:rPr>
          <w:rFonts w:ascii="Times New Roman" w:hAnsi="Times New Roman"/>
          <w:i/>
          <w:sz w:val="24"/>
          <w:szCs w:val="24"/>
          <w:lang w:val="ru-RU"/>
        </w:rPr>
      </w:pPr>
      <w:r w:rsidRPr="008A3443">
        <w:rPr>
          <w:rFonts w:ascii="Times New Roman" w:hAnsi="Times New Roman"/>
          <w:i/>
          <w:sz w:val="24"/>
          <w:szCs w:val="24"/>
          <w:lang w:val="ru-RU"/>
        </w:rPr>
        <w:t>Реализация воспитательного потенциала социального партнёрства может предусматр</w:t>
      </w:r>
      <w:r w:rsidRPr="008A3443">
        <w:rPr>
          <w:rFonts w:ascii="Times New Roman" w:hAnsi="Times New Roman"/>
          <w:i/>
          <w:sz w:val="24"/>
          <w:szCs w:val="24"/>
          <w:lang w:val="ru-RU"/>
        </w:rPr>
        <w:t>и</w:t>
      </w:r>
      <w:r w:rsidRPr="008A3443">
        <w:rPr>
          <w:rFonts w:ascii="Times New Roman" w:hAnsi="Times New Roman"/>
          <w:i/>
          <w:sz w:val="24"/>
          <w:szCs w:val="24"/>
          <w:lang w:val="ru-RU"/>
        </w:rPr>
        <w:t>вать:</w:t>
      </w:r>
    </w:p>
    <w:p w:rsidR="008A3443" w:rsidRPr="008A3443" w:rsidRDefault="008A3443" w:rsidP="00C237CF">
      <w:pPr>
        <w:numPr>
          <w:ilvl w:val="0"/>
          <w:numId w:val="140"/>
        </w:numPr>
        <w:tabs>
          <w:tab w:val="left" w:pos="993"/>
          <w:tab w:val="left" w:pos="1134"/>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участие представителей организаций-партнёров, в том числе в соответствии с договор</w:t>
      </w:r>
      <w:r w:rsidRPr="008A3443">
        <w:rPr>
          <w:rFonts w:ascii="Times New Roman" w:hAnsi="Times New Roman"/>
          <w:sz w:val="24"/>
          <w:szCs w:val="24"/>
          <w:lang w:val="ru-RU"/>
        </w:rPr>
        <w:t>а</w:t>
      </w:r>
      <w:r w:rsidRPr="008A3443">
        <w:rPr>
          <w:rFonts w:ascii="Times New Roman" w:hAnsi="Times New Roman"/>
          <w:sz w:val="24"/>
          <w:szCs w:val="24"/>
          <w:lang w:val="ru-RU"/>
        </w:rPr>
        <w:t>ми о сотрудничестве, в проведении отдельных мероприятий в рамках рабочей программы восп</w:t>
      </w:r>
      <w:r w:rsidRPr="008A3443">
        <w:rPr>
          <w:rFonts w:ascii="Times New Roman" w:hAnsi="Times New Roman"/>
          <w:sz w:val="24"/>
          <w:szCs w:val="24"/>
          <w:lang w:val="ru-RU"/>
        </w:rPr>
        <w:t>и</w:t>
      </w:r>
      <w:r w:rsidRPr="008A3443">
        <w:rPr>
          <w:rFonts w:ascii="Times New Roman" w:hAnsi="Times New Roman"/>
          <w:sz w:val="24"/>
          <w:szCs w:val="24"/>
          <w:lang w:val="ru-RU"/>
        </w:rPr>
        <w:t>тания и календарного плана воспитательной работы (дни открытых дверей, государственные, р</w:t>
      </w:r>
      <w:r w:rsidRPr="008A3443">
        <w:rPr>
          <w:rFonts w:ascii="Times New Roman" w:hAnsi="Times New Roman"/>
          <w:sz w:val="24"/>
          <w:szCs w:val="24"/>
          <w:lang w:val="ru-RU"/>
        </w:rPr>
        <w:t>е</w:t>
      </w:r>
      <w:r w:rsidRPr="008A3443">
        <w:rPr>
          <w:rFonts w:ascii="Times New Roman" w:hAnsi="Times New Roman"/>
          <w:sz w:val="24"/>
          <w:szCs w:val="24"/>
          <w:lang w:val="ru-RU"/>
        </w:rPr>
        <w:t>гиональные, школьные праздники, торжественные мероприятия и т.</w:t>
      </w:r>
      <w:r w:rsidRPr="008A3443">
        <w:rPr>
          <w:rFonts w:ascii="Times New Roman" w:hAnsi="Times New Roman"/>
          <w:sz w:val="24"/>
          <w:szCs w:val="24"/>
        </w:rPr>
        <w:t> </w:t>
      </w:r>
      <w:r w:rsidRPr="008A3443">
        <w:rPr>
          <w:rFonts w:ascii="Times New Roman" w:hAnsi="Times New Roman"/>
          <w:sz w:val="24"/>
          <w:szCs w:val="24"/>
          <w:lang w:val="ru-RU"/>
        </w:rPr>
        <w:t>п.);</w:t>
      </w:r>
    </w:p>
    <w:p w:rsidR="008A3443" w:rsidRPr="008A3443" w:rsidRDefault="008A3443" w:rsidP="00C237CF">
      <w:pPr>
        <w:numPr>
          <w:ilvl w:val="0"/>
          <w:numId w:val="140"/>
        </w:numPr>
        <w:tabs>
          <w:tab w:val="left" w:pos="993"/>
          <w:tab w:val="left" w:pos="1134"/>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участие представителей организаций-партнёров в проведении отдельных уроков, вн</w:t>
      </w:r>
      <w:r w:rsidRPr="008A3443">
        <w:rPr>
          <w:rFonts w:ascii="Times New Roman" w:hAnsi="Times New Roman"/>
          <w:sz w:val="24"/>
          <w:szCs w:val="24"/>
          <w:lang w:val="ru-RU"/>
        </w:rPr>
        <w:t>е</w:t>
      </w:r>
      <w:r w:rsidRPr="008A3443">
        <w:rPr>
          <w:rFonts w:ascii="Times New Roman" w:hAnsi="Times New Roman"/>
          <w:sz w:val="24"/>
          <w:szCs w:val="24"/>
          <w:lang w:val="ru-RU"/>
        </w:rPr>
        <w:t>урочных занятий, внешкольных мероприятий соответствующей тематической направленности;</w:t>
      </w:r>
    </w:p>
    <w:p w:rsidR="008A3443" w:rsidRPr="008A3443" w:rsidRDefault="008A3443" w:rsidP="00C237CF">
      <w:pPr>
        <w:numPr>
          <w:ilvl w:val="0"/>
          <w:numId w:val="140"/>
        </w:numPr>
        <w:tabs>
          <w:tab w:val="left" w:pos="993"/>
          <w:tab w:val="left" w:pos="1134"/>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8A3443" w:rsidRPr="008A3443" w:rsidRDefault="008A3443" w:rsidP="00C237CF">
      <w:pPr>
        <w:numPr>
          <w:ilvl w:val="0"/>
          <w:numId w:val="140"/>
        </w:numPr>
        <w:tabs>
          <w:tab w:val="left" w:pos="993"/>
          <w:tab w:val="left" w:pos="1134"/>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проведение открытых дискуссионных площадок (детских, педагогических, родител</w:t>
      </w:r>
      <w:r w:rsidRPr="008A3443">
        <w:rPr>
          <w:rFonts w:ascii="Times New Roman" w:hAnsi="Times New Roman"/>
          <w:sz w:val="24"/>
          <w:szCs w:val="24"/>
          <w:lang w:val="ru-RU"/>
        </w:rPr>
        <w:t>ь</w:t>
      </w:r>
      <w:r w:rsidRPr="008A3443">
        <w:rPr>
          <w:rFonts w:ascii="Times New Roman" w:hAnsi="Times New Roman"/>
          <w:sz w:val="24"/>
          <w:szCs w:val="24"/>
          <w:lang w:val="ru-RU"/>
        </w:rPr>
        <w:t>ских) с представителями организаций-партнёров для обсуждений актуальных проблем, касающи</w:t>
      </w:r>
      <w:r w:rsidRPr="008A3443">
        <w:rPr>
          <w:rFonts w:ascii="Times New Roman" w:hAnsi="Times New Roman"/>
          <w:sz w:val="24"/>
          <w:szCs w:val="24"/>
          <w:lang w:val="ru-RU"/>
        </w:rPr>
        <w:t>х</w:t>
      </w:r>
      <w:r w:rsidRPr="008A3443">
        <w:rPr>
          <w:rFonts w:ascii="Times New Roman" w:hAnsi="Times New Roman"/>
          <w:sz w:val="24"/>
          <w:szCs w:val="24"/>
          <w:lang w:val="ru-RU"/>
        </w:rPr>
        <w:t>ся жизни общеобразовательной организации, муниципального образования, региона, стр</w:t>
      </w:r>
      <w:r w:rsidRPr="008A3443">
        <w:rPr>
          <w:rFonts w:ascii="Times New Roman" w:hAnsi="Times New Roman"/>
          <w:sz w:val="24"/>
          <w:szCs w:val="24"/>
          <w:lang w:val="ru-RU"/>
        </w:rPr>
        <w:t>а</w:t>
      </w:r>
      <w:r w:rsidRPr="008A3443">
        <w:rPr>
          <w:rFonts w:ascii="Times New Roman" w:hAnsi="Times New Roman"/>
          <w:sz w:val="24"/>
          <w:szCs w:val="24"/>
          <w:lang w:val="ru-RU"/>
        </w:rPr>
        <w:t xml:space="preserve">ны; </w:t>
      </w:r>
    </w:p>
    <w:p w:rsidR="008A3443" w:rsidRPr="008A3443" w:rsidRDefault="008A3443" w:rsidP="00C237CF">
      <w:pPr>
        <w:numPr>
          <w:ilvl w:val="0"/>
          <w:numId w:val="140"/>
        </w:numPr>
        <w:tabs>
          <w:tab w:val="left" w:pos="993"/>
          <w:tab w:val="left" w:pos="1134"/>
        </w:tabs>
        <w:spacing w:after="0" w:line="240" w:lineRule="auto"/>
        <w:ind w:left="0" w:firstLine="709"/>
        <w:jc w:val="both"/>
        <w:rPr>
          <w:rFonts w:ascii="Times New Roman" w:hAnsi="Times New Roman"/>
          <w:b/>
          <w:i/>
          <w:sz w:val="24"/>
          <w:szCs w:val="24"/>
          <w:lang w:val="ru-RU"/>
        </w:rPr>
      </w:pPr>
      <w:r w:rsidRPr="008A3443">
        <w:rPr>
          <w:rFonts w:ascii="Times New Roman" w:hAnsi="Times New Roman"/>
          <w:sz w:val="24"/>
          <w:szCs w:val="24"/>
          <w:lang w:val="ru-RU"/>
        </w:rPr>
        <w:t>реализация социальных проектов, совместно разрабатываемых обучающимися, педаг</w:t>
      </w:r>
      <w:r w:rsidRPr="008A3443">
        <w:rPr>
          <w:rFonts w:ascii="Times New Roman" w:hAnsi="Times New Roman"/>
          <w:sz w:val="24"/>
          <w:szCs w:val="24"/>
          <w:lang w:val="ru-RU"/>
        </w:rPr>
        <w:t>о</w:t>
      </w:r>
      <w:r w:rsidRPr="008A3443">
        <w:rPr>
          <w:rFonts w:ascii="Times New Roman" w:hAnsi="Times New Roman"/>
          <w:sz w:val="24"/>
          <w:szCs w:val="24"/>
          <w:lang w:val="ru-RU"/>
        </w:rPr>
        <w:t>гами с организациями-партнёрами благотворительной, экологической, патриотической, тр</w:t>
      </w:r>
      <w:r w:rsidRPr="008A3443">
        <w:rPr>
          <w:rFonts w:ascii="Times New Roman" w:hAnsi="Times New Roman"/>
          <w:sz w:val="24"/>
          <w:szCs w:val="24"/>
          <w:lang w:val="ru-RU"/>
        </w:rPr>
        <w:t>у</w:t>
      </w:r>
      <w:r w:rsidRPr="008A3443">
        <w:rPr>
          <w:rFonts w:ascii="Times New Roman" w:hAnsi="Times New Roman"/>
          <w:sz w:val="24"/>
          <w:szCs w:val="24"/>
          <w:lang w:val="ru-RU"/>
        </w:rPr>
        <w:t>довой и т.</w:t>
      </w:r>
      <w:r w:rsidRPr="008A3443">
        <w:rPr>
          <w:rFonts w:ascii="Times New Roman" w:hAnsi="Times New Roman"/>
          <w:sz w:val="24"/>
          <w:szCs w:val="24"/>
        </w:rPr>
        <w:t> </w:t>
      </w:r>
      <w:r w:rsidRPr="008A3443">
        <w:rPr>
          <w:rFonts w:ascii="Times New Roman" w:hAnsi="Times New Roman"/>
          <w:sz w:val="24"/>
          <w:szCs w:val="24"/>
          <w:lang w:val="ru-RU"/>
        </w:rPr>
        <w:t>д. направленности, ориентированных на воспитание обучающихся, преобразование окружа</w:t>
      </w:r>
      <w:r w:rsidRPr="008A3443">
        <w:rPr>
          <w:rFonts w:ascii="Times New Roman" w:hAnsi="Times New Roman"/>
          <w:sz w:val="24"/>
          <w:szCs w:val="24"/>
          <w:lang w:val="ru-RU"/>
        </w:rPr>
        <w:t>ю</w:t>
      </w:r>
      <w:r w:rsidRPr="008A3443">
        <w:rPr>
          <w:rFonts w:ascii="Times New Roman" w:hAnsi="Times New Roman"/>
          <w:sz w:val="24"/>
          <w:szCs w:val="24"/>
          <w:lang w:val="ru-RU"/>
        </w:rPr>
        <w:t>щего социума, позитивное воздействие на социальное окружение.</w:t>
      </w:r>
    </w:p>
    <w:p w:rsidR="008A3443" w:rsidRPr="008A3443" w:rsidRDefault="008A3443" w:rsidP="00C237CF">
      <w:pPr>
        <w:tabs>
          <w:tab w:val="left" w:pos="851"/>
        </w:tabs>
        <w:spacing w:after="0" w:line="240" w:lineRule="auto"/>
        <w:ind w:firstLine="709"/>
        <w:jc w:val="both"/>
        <w:rPr>
          <w:rFonts w:ascii="Times New Roman" w:hAnsi="Times New Roman"/>
          <w:sz w:val="24"/>
          <w:szCs w:val="24"/>
          <w:lang w:val="ru-RU"/>
        </w:rPr>
      </w:pPr>
      <w:r w:rsidRPr="008A3443">
        <w:rPr>
          <w:rFonts w:ascii="Times New Roman" w:hAnsi="Times New Roman"/>
          <w:b/>
          <w:sz w:val="24"/>
          <w:szCs w:val="24"/>
          <w:lang w:val="ru-RU"/>
        </w:rPr>
        <w:lastRenderedPageBreak/>
        <w:t>Профориентация</w:t>
      </w:r>
    </w:p>
    <w:p w:rsidR="008A3443" w:rsidRPr="008A3443" w:rsidRDefault="008A3443" w:rsidP="00C237CF">
      <w:pPr>
        <w:tabs>
          <w:tab w:val="left" w:pos="851"/>
        </w:tabs>
        <w:spacing w:after="0" w:line="240" w:lineRule="auto"/>
        <w:ind w:firstLine="709"/>
        <w:jc w:val="both"/>
        <w:rPr>
          <w:rFonts w:ascii="Times New Roman" w:hAnsi="Times New Roman"/>
          <w:sz w:val="24"/>
          <w:szCs w:val="24"/>
          <w:lang w:val="ru-RU"/>
        </w:rPr>
      </w:pPr>
      <w:r w:rsidRPr="008A3443">
        <w:rPr>
          <w:rFonts w:ascii="Times New Roman" w:hAnsi="Times New Roman"/>
          <w:i/>
          <w:sz w:val="24"/>
          <w:szCs w:val="24"/>
          <w:lang w:val="ru-RU"/>
        </w:rPr>
        <w:t>Реализация воспитательного потенциала профориентационной работы общеобразов</w:t>
      </w:r>
      <w:r w:rsidRPr="008A3443">
        <w:rPr>
          <w:rFonts w:ascii="Times New Roman" w:hAnsi="Times New Roman"/>
          <w:i/>
          <w:sz w:val="24"/>
          <w:szCs w:val="24"/>
          <w:lang w:val="ru-RU"/>
        </w:rPr>
        <w:t>а</w:t>
      </w:r>
      <w:r w:rsidRPr="008A3443">
        <w:rPr>
          <w:rFonts w:ascii="Times New Roman" w:hAnsi="Times New Roman"/>
          <w:i/>
          <w:sz w:val="24"/>
          <w:szCs w:val="24"/>
          <w:lang w:val="ru-RU"/>
        </w:rPr>
        <w:t>тельной организации может предусматривать:</w:t>
      </w:r>
      <w:r w:rsidRPr="008A3443">
        <w:rPr>
          <w:rFonts w:ascii="Times New Roman" w:hAnsi="Times New Roman"/>
          <w:sz w:val="24"/>
          <w:szCs w:val="24"/>
          <w:lang w:val="ru-RU"/>
        </w:rPr>
        <w:t xml:space="preserve"> </w:t>
      </w:r>
    </w:p>
    <w:p w:rsidR="008A3443" w:rsidRPr="008A3443" w:rsidRDefault="008A3443" w:rsidP="00C237CF">
      <w:pPr>
        <w:numPr>
          <w:ilvl w:val="0"/>
          <w:numId w:val="139"/>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проведение циклов профориентационных часов, направленных на подготовку обучающ</w:t>
      </w:r>
      <w:r w:rsidRPr="008A3443">
        <w:rPr>
          <w:rFonts w:ascii="Times New Roman" w:hAnsi="Times New Roman"/>
          <w:sz w:val="24"/>
          <w:szCs w:val="24"/>
          <w:lang w:val="ru-RU"/>
        </w:rPr>
        <w:t>е</w:t>
      </w:r>
      <w:r w:rsidRPr="008A3443">
        <w:rPr>
          <w:rFonts w:ascii="Times New Roman" w:hAnsi="Times New Roman"/>
          <w:sz w:val="24"/>
          <w:szCs w:val="24"/>
          <w:lang w:val="ru-RU"/>
        </w:rPr>
        <w:t>гося к осознанному планированию и реализации своего профессионального будущего;</w:t>
      </w:r>
    </w:p>
    <w:p w:rsidR="008A3443" w:rsidRPr="008A3443" w:rsidRDefault="008A3443" w:rsidP="00C237CF">
      <w:pPr>
        <w:numPr>
          <w:ilvl w:val="0"/>
          <w:numId w:val="139"/>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профориентационные игры (игры-симуляции, деловые игры, квесты, кейсы), расширя</w:t>
      </w:r>
      <w:r w:rsidRPr="008A3443">
        <w:rPr>
          <w:rFonts w:ascii="Times New Roman" w:hAnsi="Times New Roman"/>
          <w:sz w:val="24"/>
          <w:szCs w:val="24"/>
          <w:lang w:val="ru-RU"/>
        </w:rPr>
        <w:t>ю</w:t>
      </w:r>
      <w:r w:rsidRPr="008A3443">
        <w:rPr>
          <w:rFonts w:ascii="Times New Roman" w:hAnsi="Times New Roman"/>
          <w:sz w:val="24"/>
          <w:szCs w:val="24"/>
          <w:lang w:val="ru-RU"/>
        </w:rPr>
        <w:t>щие знания о профессиях, способах выбора профессий, особенностях, условиях разной професс</w:t>
      </w:r>
      <w:r w:rsidRPr="008A3443">
        <w:rPr>
          <w:rFonts w:ascii="Times New Roman" w:hAnsi="Times New Roman"/>
          <w:sz w:val="24"/>
          <w:szCs w:val="24"/>
          <w:lang w:val="ru-RU"/>
        </w:rPr>
        <w:t>и</w:t>
      </w:r>
      <w:r w:rsidRPr="008A3443">
        <w:rPr>
          <w:rFonts w:ascii="Times New Roman" w:hAnsi="Times New Roman"/>
          <w:sz w:val="24"/>
          <w:szCs w:val="24"/>
          <w:lang w:val="ru-RU"/>
        </w:rPr>
        <w:t>ональной деятельности;</w:t>
      </w:r>
    </w:p>
    <w:p w:rsidR="008A3443" w:rsidRPr="008A3443" w:rsidRDefault="008A3443" w:rsidP="00C237CF">
      <w:pPr>
        <w:numPr>
          <w:ilvl w:val="0"/>
          <w:numId w:val="139"/>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экскурсии на предприятия, в организации, дающие начальные представления о существ</w:t>
      </w:r>
      <w:r w:rsidRPr="008A3443">
        <w:rPr>
          <w:rFonts w:ascii="Times New Roman" w:hAnsi="Times New Roman"/>
          <w:sz w:val="24"/>
          <w:szCs w:val="24"/>
          <w:lang w:val="ru-RU"/>
        </w:rPr>
        <w:t>у</w:t>
      </w:r>
      <w:r w:rsidRPr="008A3443">
        <w:rPr>
          <w:rFonts w:ascii="Times New Roman" w:hAnsi="Times New Roman"/>
          <w:sz w:val="24"/>
          <w:szCs w:val="24"/>
          <w:lang w:val="ru-RU"/>
        </w:rPr>
        <w:t>ющих профессиях и условиях работы;</w:t>
      </w:r>
    </w:p>
    <w:p w:rsidR="008A3443" w:rsidRPr="008A3443" w:rsidRDefault="008A3443" w:rsidP="00C237CF">
      <w:pPr>
        <w:numPr>
          <w:ilvl w:val="0"/>
          <w:numId w:val="139"/>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посещение профориентационных выставок, ярмарок профессий, тематических профор</w:t>
      </w:r>
      <w:r w:rsidRPr="008A3443">
        <w:rPr>
          <w:rFonts w:ascii="Times New Roman" w:hAnsi="Times New Roman"/>
          <w:sz w:val="24"/>
          <w:szCs w:val="24"/>
          <w:lang w:val="ru-RU"/>
        </w:rPr>
        <w:t>и</w:t>
      </w:r>
      <w:r w:rsidRPr="008A3443">
        <w:rPr>
          <w:rFonts w:ascii="Times New Roman" w:hAnsi="Times New Roman"/>
          <w:sz w:val="24"/>
          <w:szCs w:val="24"/>
          <w:lang w:val="ru-RU"/>
        </w:rPr>
        <w:t>ентационных парков, лагерей, дней открытых дверей в организациях профессионального, высшего образования;</w:t>
      </w:r>
    </w:p>
    <w:p w:rsidR="008A3443" w:rsidRPr="008A3443" w:rsidRDefault="008A3443" w:rsidP="00C237CF">
      <w:pPr>
        <w:numPr>
          <w:ilvl w:val="0"/>
          <w:numId w:val="139"/>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организацию на базе детского лагеря при общеобразовательной организации профорие</w:t>
      </w:r>
      <w:r w:rsidRPr="008A3443">
        <w:rPr>
          <w:rFonts w:ascii="Times New Roman" w:hAnsi="Times New Roman"/>
          <w:sz w:val="24"/>
          <w:szCs w:val="24"/>
          <w:lang w:val="ru-RU"/>
        </w:rPr>
        <w:t>н</w:t>
      </w:r>
      <w:r w:rsidRPr="008A3443">
        <w:rPr>
          <w:rFonts w:ascii="Times New Roman" w:hAnsi="Times New Roman"/>
          <w:sz w:val="24"/>
          <w:szCs w:val="24"/>
          <w:lang w:val="ru-RU"/>
        </w:rPr>
        <w:t>тационных смен с участием экспертов в области профориентации, где обучающиеся могут позн</w:t>
      </w:r>
      <w:r w:rsidRPr="008A3443">
        <w:rPr>
          <w:rFonts w:ascii="Times New Roman" w:hAnsi="Times New Roman"/>
          <w:sz w:val="24"/>
          <w:szCs w:val="24"/>
          <w:lang w:val="ru-RU"/>
        </w:rPr>
        <w:t>а</w:t>
      </w:r>
      <w:r w:rsidRPr="008A3443">
        <w:rPr>
          <w:rFonts w:ascii="Times New Roman" w:hAnsi="Times New Roman"/>
          <w:sz w:val="24"/>
          <w:szCs w:val="24"/>
          <w:lang w:val="ru-RU"/>
        </w:rPr>
        <w:t>комиться с профессиями, получить представление об их специфике, попробовать свои с</w:t>
      </w:r>
      <w:r w:rsidRPr="008A3443">
        <w:rPr>
          <w:rFonts w:ascii="Times New Roman" w:hAnsi="Times New Roman"/>
          <w:sz w:val="24"/>
          <w:szCs w:val="24"/>
          <w:lang w:val="ru-RU"/>
        </w:rPr>
        <w:t>и</w:t>
      </w:r>
      <w:r w:rsidRPr="008A3443">
        <w:rPr>
          <w:rFonts w:ascii="Times New Roman" w:hAnsi="Times New Roman"/>
          <w:sz w:val="24"/>
          <w:szCs w:val="24"/>
          <w:lang w:val="ru-RU"/>
        </w:rPr>
        <w:t>лы в той или иной профессии, развить соответствующие навыки;</w:t>
      </w:r>
    </w:p>
    <w:p w:rsidR="008A3443" w:rsidRPr="008A3443" w:rsidRDefault="008A3443" w:rsidP="00C237CF">
      <w:pPr>
        <w:numPr>
          <w:ilvl w:val="0"/>
          <w:numId w:val="139"/>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совместное с педагогами изучение обучающимися интернет-ресурсов, посвящённых в</w:t>
      </w:r>
      <w:r w:rsidRPr="008A3443">
        <w:rPr>
          <w:rFonts w:ascii="Times New Roman" w:hAnsi="Times New Roman"/>
          <w:sz w:val="24"/>
          <w:szCs w:val="24"/>
          <w:lang w:val="ru-RU"/>
        </w:rPr>
        <w:t>ы</w:t>
      </w:r>
      <w:r w:rsidRPr="008A3443">
        <w:rPr>
          <w:rFonts w:ascii="Times New Roman" w:hAnsi="Times New Roman"/>
          <w:sz w:val="24"/>
          <w:szCs w:val="24"/>
          <w:lang w:val="ru-RU"/>
        </w:rPr>
        <w:t>бору профессий, прохождение профориентационного онлайн-тестирования, онлайн-курсов по и</w:t>
      </w:r>
      <w:r w:rsidRPr="008A3443">
        <w:rPr>
          <w:rFonts w:ascii="Times New Roman" w:hAnsi="Times New Roman"/>
          <w:sz w:val="24"/>
          <w:szCs w:val="24"/>
          <w:lang w:val="ru-RU"/>
        </w:rPr>
        <w:t>н</w:t>
      </w:r>
      <w:r w:rsidRPr="008A3443">
        <w:rPr>
          <w:rFonts w:ascii="Times New Roman" w:hAnsi="Times New Roman"/>
          <w:sz w:val="24"/>
          <w:szCs w:val="24"/>
          <w:lang w:val="ru-RU"/>
        </w:rPr>
        <w:t>тересующим профессиям и направлениям профессионального образования;</w:t>
      </w:r>
    </w:p>
    <w:p w:rsidR="008A3443" w:rsidRPr="008A3443" w:rsidRDefault="008A3443" w:rsidP="00C237CF">
      <w:pPr>
        <w:numPr>
          <w:ilvl w:val="0"/>
          <w:numId w:val="149"/>
        </w:numPr>
        <w:tabs>
          <w:tab w:val="left" w:pos="851"/>
          <w:tab w:val="left" w:pos="993"/>
        </w:tabs>
        <w:spacing w:after="0" w:line="240" w:lineRule="auto"/>
        <w:ind w:left="0" w:firstLine="0"/>
        <w:jc w:val="both"/>
        <w:rPr>
          <w:rFonts w:ascii="Times New Roman" w:hAnsi="Times New Roman"/>
          <w:sz w:val="24"/>
          <w:szCs w:val="24"/>
          <w:lang w:val="ru-RU"/>
        </w:rPr>
      </w:pPr>
      <w:r w:rsidRPr="008A3443">
        <w:rPr>
          <w:rFonts w:ascii="Times New Roman" w:hAnsi="Times New Roman"/>
          <w:sz w:val="24"/>
          <w:szCs w:val="24"/>
          <w:lang w:val="ru-RU"/>
        </w:rPr>
        <w:t>участие в работе всероссийских профориентационных проектов;</w:t>
      </w:r>
    </w:p>
    <w:p w:rsidR="008A3443" w:rsidRPr="008A3443" w:rsidRDefault="008A3443" w:rsidP="00C237CF">
      <w:pPr>
        <w:numPr>
          <w:ilvl w:val="0"/>
          <w:numId w:val="149"/>
        </w:numPr>
        <w:tabs>
          <w:tab w:val="left" w:pos="851"/>
          <w:tab w:val="left" w:pos="993"/>
        </w:tabs>
        <w:spacing w:after="0" w:line="240" w:lineRule="auto"/>
        <w:ind w:left="0" w:firstLine="0"/>
        <w:jc w:val="both"/>
        <w:rPr>
          <w:rFonts w:ascii="Times New Roman" w:hAnsi="Times New Roman"/>
          <w:sz w:val="24"/>
          <w:szCs w:val="24"/>
          <w:lang w:val="ru-RU"/>
        </w:rPr>
      </w:pPr>
      <w:r w:rsidRPr="008A3443">
        <w:rPr>
          <w:rFonts w:ascii="Times New Roman" w:hAnsi="Times New Roman"/>
          <w:sz w:val="24"/>
          <w:szCs w:val="24"/>
          <w:lang w:val="ru-RU"/>
        </w:rPr>
        <w:t>индивидуальное консультирование психологом обучающихся и их родителей (зако</w:t>
      </w:r>
      <w:r w:rsidRPr="008A3443">
        <w:rPr>
          <w:rFonts w:ascii="Times New Roman" w:hAnsi="Times New Roman"/>
          <w:sz w:val="24"/>
          <w:szCs w:val="24"/>
          <w:lang w:val="ru-RU"/>
        </w:rPr>
        <w:t>н</w:t>
      </w:r>
      <w:r w:rsidRPr="008A3443">
        <w:rPr>
          <w:rFonts w:ascii="Times New Roman" w:hAnsi="Times New Roman"/>
          <w:sz w:val="24"/>
          <w:szCs w:val="24"/>
          <w:lang w:val="ru-RU"/>
        </w:rPr>
        <w:t>ных представителей) по вопросам склонностей, способностей, иных индивидуальных особе</w:t>
      </w:r>
      <w:r w:rsidRPr="008A3443">
        <w:rPr>
          <w:rFonts w:ascii="Times New Roman" w:hAnsi="Times New Roman"/>
          <w:sz w:val="24"/>
          <w:szCs w:val="24"/>
          <w:lang w:val="ru-RU"/>
        </w:rPr>
        <w:t>н</w:t>
      </w:r>
      <w:r w:rsidRPr="008A3443">
        <w:rPr>
          <w:rFonts w:ascii="Times New Roman" w:hAnsi="Times New Roman"/>
          <w:sz w:val="24"/>
          <w:szCs w:val="24"/>
          <w:lang w:val="ru-RU"/>
        </w:rPr>
        <w:t>ностей обучающихся, которые могут иметь значение в выборе ими будущей профессии;</w:t>
      </w:r>
    </w:p>
    <w:p w:rsidR="008A3443" w:rsidRPr="008A3443" w:rsidRDefault="008A3443" w:rsidP="00C237CF">
      <w:pPr>
        <w:pStyle w:val="a6"/>
        <w:widowControl/>
        <w:numPr>
          <w:ilvl w:val="0"/>
          <w:numId w:val="148"/>
        </w:numPr>
        <w:spacing w:after="0" w:line="240" w:lineRule="auto"/>
        <w:ind w:left="0" w:firstLine="0"/>
        <w:contextualSpacing w:val="0"/>
        <w:jc w:val="both"/>
        <w:rPr>
          <w:rFonts w:ascii="Times New Roman" w:hAnsi="Times New Roman"/>
          <w:b/>
          <w:sz w:val="24"/>
          <w:szCs w:val="24"/>
          <w:lang w:val="ru-RU"/>
        </w:rPr>
      </w:pPr>
      <w:r w:rsidRPr="008A3443">
        <w:rPr>
          <w:rFonts w:ascii="Times New Roman" w:hAnsi="Times New Roman"/>
          <w:sz w:val="24"/>
          <w:szCs w:val="24"/>
          <w:lang w:val="ru-RU"/>
        </w:rPr>
        <w:t>освоение обучающимися основ профессии в рамках различных курсов, включённых в об</w:t>
      </w:r>
      <w:r w:rsidRPr="008A3443">
        <w:rPr>
          <w:rFonts w:ascii="Times New Roman" w:hAnsi="Times New Roman"/>
          <w:sz w:val="24"/>
          <w:szCs w:val="24"/>
          <w:lang w:val="ru-RU"/>
        </w:rPr>
        <w:t>я</w:t>
      </w:r>
      <w:r w:rsidRPr="008A3443">
        <w:rPr>
          <w:rFonts w:ascii="Times New Roman" w:hAnsi="Times New Roman"/>
          <w:sz w:val="24"/>
          <w:szCs w:val="24"/>
          <w:lang w:val="ru-RU"/>
        </w:rPr>
        <w:t>зательную часть образовательной программы, в рамках компонента участников образов</w:t>
      </w:r>
      <w:r w:rsidRPr="008A3443">
        <w:rPr>
          <w:rFonts w:ascii="Times New Roman" w:hAnsi="Times New Roman"/>
          <w:sz w:val="24"/>
          <w:szCs w:val="24"/>
          <w:lang w:val="ru-RU"/>
        </w:rPr>
        <w:t>а</w:t>
      </w:r>
      <w:r w:rsidRPr="008A3443">
        <w:rPr>
          <w:rFonts w:ascii="Times New Roman" w:hAnsi="Times New Roman"/>
          <w:sz w:val="24"/>
          <w:szCs w:val="24"/>
          <w:lang w:val="ru-RU"/>
        </w:rPr>
        <w:t xml:space="preserve">тельных отношений, внеурочной деятельности, дополнительного образования. </w:t>
      </w:r>
    </w:p>
    <w:p w:rsidR="008A3443" w:rsidRPr="008A3443" w:rsidRDefault="008A3443" w:rsidP="00C237CF">
      <w:pPr>
        <w:spacing w:after="0" w:line="240" w:lineRule="auto"/>
        <w:jc w:val="both"/>
        <w:rPr>
          <w:rFonts w:ascii="Times New Roman" w:hAnsi="Times New Roman"/>
          <w:b/>
          <w:sz w:val="24"/>
          <w:szCs w:val="24"/>
          <w:lang w:val="ru-RU"/>
        </w:rPr>
      </w:pPr>
      <w:r w:rsidRPr="008A3443">
        <w:rPr>
          <w:rFonts w:ascii="Times New Roman" w:hAnsi="Times New Roman"/>
          <w:b/>
          <w:bCs/>
          <w:i/>
          <w:iCs/>
          <w:sz w:val="24"/>
          <w:szCs w:val="24"/>
          <w:lang w:val="ru-RU"/>
        </w:rPr>
        <w:t>Детские общественные объединения</w:t>
      </w:r>
    </w:p>
    <w:p w:rsidR="008A3443" w:rsidRPr="008A3443" w:rsidRDefault="008A3443" w:rsidP="00C237CF">
      <w:pPr>
        <w:spacing w:after="0" w:line="240" w:lineRule="auto"/>
        <w:jc w:val="both"/>
        <w:rPr>
          <w:rFonts w:ascii="Times New Roman" w:hAnsi="Times New Roman"/>
          <w:sz w:val="24"/>
          <w:szCs w:val="24"/>
          <w:lang w:val="ru-RU"/>
        </w:rPr>
      </w:pPr>
      <w:r w:rsidRPr="008A3443">
        <w:rPr>
          <w:rFonts w:ascii="Times New Roman" w:hAnsi="Times New Roman"/>
          <w:iCs/>
          <w:sz w:val="24"/>
          <w:szCs w:val="24"/>
          <w:lang w:val="ru-RU"/>
        </w:rPr>
        <w:t>Действующее на базе МБОУ «Верхнечебеньковская СОШ» детское общественное объединение «Радуга» – это добровольное, самоуправляемое, некоммерческое формирование, созданное в 1993 году по инициативе обучающихся и взрослых, объединившихся на основе общности инт</w:t>
      </w:r>
      <w:r w:rsidRPr="008A3443">
        <w:rPr>
          <w:rFonts w:ascii="Times New Roman" w:hAnsi="Times New Roman"/>
          <w:iCs/>
          <w:sz w:val="24"/>
          <w:szCs w:val="24"/>
          <w:lang w:val="ru-RU"/>
        </w:rPr>
        <w:t>е</w:t>
      </w:r>
      <w:r w:rsidRPr="008A3443">
        <w:rPr>
          <w:rFonts w:ascii="Times New Roman" w:hAnsi="Times New Roman"/>
          <w:iCs/>
          <w:sz w:val="24"/>
          <w:szCs w:val="24"/>
          <w:lang w:val="ru-RU"/>
        </w:rPr>
        <w:t>ресов для реализации общих целей, указанных в уставе общественного объединения. Его правовой о</w:t>
      </w:r>
      <w:r w:rsidRPr="008A3443">
        <w:rPr>
          <w:rFonts w:ascii="Times New Roman" w:hAnsi="Times New Roman"/>
          <w:iCs/>
          <w:sz w:val="24"/>
          <w:szCs w:val="24"/>
          <w:lang w:val="ru-RU"/>
        </w:rPr>
        <w:t>с</w:t>
      </w:r>
      <w:r w:rsidRPr="008A3443">
        <w:rPr>
          <w:rFonts w:ascii="Times New Roman" w:hAnsi="Times New Roman"/>
          <w:iCs/>
          <w:sz w:val="24"/>
          <w:szCs w:val="24"/>
          <w:lang w:val="ru-RU"/>
        </w:rPr>
        <w:t>новой является</w:t>
      </w:r>
      <w:r w:rsidRPr="008A3443">
        <w:rPr>
          <w:rFonts w:ascii="Times New Roman" w:hAnsi="Times New Roman"/>
          <w:iCs/>
          <w:sz w:val="24"/>
          <w:szCs w:val="24"/>
        </w:rPr>
        <w:t> </w:t>
      </w:r>
      <w:hyperlink r:id="rId123" w:anchor="/document/99/9011562/" w:tgtFrame="_self" w:history="1">
        <w:r w:rsidRPr="008A3443">
          <w:rPr>
            <w:rStyle w:val="a5"/>
            <w:rFonts w:ascii="Times New Roman" w:hAnsi="Times New Roman"/>
            <w:iCs/>
            <w:sz w:val="24"/>
            <w:szCs w:val="24"/>
            <w:lang w:val="ru-RU"/>
          </w:rPr>
          <w:t>Федеральный закон от 19.05.1995 № 82-ФЗ «Об общественных объед</w:t>
        </w:r>
        <w:r w:rsidRPr="008A3443">
          <w:rPr>
            <w:rStyle w:val="a5"/>
            <w:rFonts w:ascii="Times New Roman" w:hAnsi="Times New Roman"/>
            <w:iCs/>
            <w:sz w:val="24"/>
            <w:szCs w:val="24"/>
            <w:lang w:val="ru-RU"/>
          </w:rPr>
          <w:t>и</w:t>
        </w:r>
        <w:r w:rsidRPr="008A3443">
          <w:rPr>
            <w:rStyle w:val="a5"/>
            <w:rFonts w:ascii="Times New Roman" w:hAnsi="Times New Roman"/>
            <w:iCs/>
            <w:sz w:val="24"/>
            <w:szCs w:val="24"/>
            <w:lang w:val="ru-RU"/>
          </w:rPr>
          <w:t>нениях»</w:t>
        </w:r>
      </w:hyperlink>
      <w:r w:rsidRPr="008A3443">
        <w:rPr>
          <w:rFonts w:ascii="Times New Roman" w:hAnsi="Times New Roman"/>
          <w:iCs/>
          <w:sz w:val="24"/>
          <w:szCs w:val="24"/>
          <w:lang w:val="ru-RU"/>
        </w:rPr>
        <w:t>.</w:t>
      </w:r>
    </w:p>
    <w:p w:rsidR="008A3443" w:rsidRPr="008A3443" w:rsidRDefault="008A3443" w:rsidP="00C237CF">
      <w:pPr>
        <w:spacing w:after="0" w:line="240" w:lineRule="auto"/>
        <w:jc w:val="both"/>
        <w:rPr>
          <w:rFonts w:ascii="Times New Roman" w:hAnsi="Times New Roman"/>
          <w:sz w:val="24"/>
          <w:szCs w:val="24"/>
          <w:lang w:val="ru-RU"/>
        </w:rPr>
      </w:pPr>
      <w:r w:rsidRPr="008A3443">
        <w:rPr>
          <w:rFonts w:ascii="Times New Roman" w:hAnsi="Times New Roman"/>
          <w:iCs/>
          <w:sz w:val="24"/>
          <w:szCs w:val="24"/>
          <w:lang w:val="ru-RU"/>
        </w:rPr>
        <w:t>Воспитание в детском общественном объединении «Радуга» осуществляется через:</w:t>
      </w:r>
    </w:p>
    <w:p w:rsidR="008A3443" w:rsidRPr="008A3443" w:rsidRDefault="008A3443" w:rsidP="00C237CF">
      <w:pPr>
        <w:pStyle w:val="a6"/>
        <w:widowControl/>
        <w:numPr>
          <w:ilvl w:val="0"/>
          <w:numId w:val="150"/>
        </w:numPr>
        <w:spacing w:after="0" w:line="240" w:lineRule="auto"/>
        <w:ind w:left="0" w:firstLine="0"/>
        <w:contextualSpacing w:val="0"/>
        <w:jc w:val="both"/>
        <w:rPr>
          <w:rFonts w:ascii="Times New Roman" w:hAnsi="Times New Roman"/>
          <w:sz w:val="24"/>
          <w:szCs w:val="24"/>
          <w:lang w:val="ru-RU"/>
        </w:rPr>
      </w:pPr>
      <w:r w:rsidRPr="008A3443">
        <w:rPr>
          <w:rFonts w:ascii="Times New Roman" w:hAnsi="Times New Roman"/>
          <w:iCs/>
          <w:sz w:val="24"/>
          <w:szCs w:val="24"/>
          <w:lang w:val="ru-RU"/>
        </w:rPr>
        <w:t>утверждение и последовательную реализацию в детском общественном объединении дем</w:t>
      </w:r>
      <w:r w:rsidRPr="008A3443">
        <w:rPr>
          <w:rFonts w:ascii="Times New Roman" w:hAnsi="Times New Roman"/>
          <w:iCs/>
          <w:sz w:val="24"/>
          <w:szCs w:val="24"/>
          <w:lang w:val="ru-RU"/>
        </w:rPr>
        <w:t>о</w:t>
      </w:r>
      <w:r w:rsidRPr="008A3443">
        <w:rPr>
          <w:rFonts w:ascii="Times New Roman" w:hAnsi="Times New Roman"/>
          <w:iCs/>
          <w:sz w:val="24"/>
          <w:szCs w:val="24"/>
          <w:lang w:val="ru-RU"/>
        </w:rPr>
        <w:t>кратических процедур (выборы руководящих органов объединения, подотчетность выборных о</w:t>
      </w:r>
      <w:r w:rsidRPr="008A3443">
        <w:rPr>
          <w:rFonts w:ascii="Times New Roman" w:hAnsi="Times New Roman"/>
          <w:iCs/>
          <w:sz w:val="24"/>
          <w:szCs w:val="24"/>
          <w:lang w:val="ru-RU"/>
        </w:rPr>
        <w:t>р</w:t>
      </w:r>
      <w:r w:rsidRPr="008A3443">
        <w:rPr>
          <w:rFonts w:ascii="Times New Roman" w:hAnsi="Times New Roman"/>
          <w:iCs/>
          <w:sz w:val="24"/>
          <w:szCs w:val="24"/>
          <w:lang w:val="ru-RU"/>
        </w:rPr>
        <w:t>ганов общему сбору объединения; ротация состава выборных органов и т. п.), дающих обучающ</w:t>
      </w:r>
      <w:r w:rsidRPr="008A3443">
        <w:rPr>
          <w:rFonts w:ascii="Times New Roman" w:hAnsi="Times New Roman"/>
          <w:iCs/>
          <w:sz w:val="24"/>
          <w:szCs w:val="24"/>
          <w:lang w:val="ru-RU"/>
        </w:rPr>
        <w:t>е</w:t>
      </w:r>
      <w:r w:rsidRPr="008A3443">
        <w:rPr>
          <w:rFonts w:ascii="Times New Roman" w:hAnsi="Times New Roman"/>
          <w:iCs/>
          <w:sz w:val="24"/>
          <w:szCs w:val="24"/>
          <w:lang w:val="ru-RU"/>
        </w:rPr>
        <w:t>муся возможность получить социально значимый опыт гражданского поведения;</w:t>
      </w:r>
    </w:p>
    <w:p w:rsidR="008A3443" w:rsidRPr="008A3443" w:rsidRDefault="008A3443" w:rsidP="00C237CF">
      <w:pPr>
        <w:pStyle w:val="a6"/>
        <w:widowControl/>
        <w:numPr>
          <w:ilvl w:val="0"/>
          <w:numId w:val="150"/>
        </w:numPr>
        <w:spacing w:after="0" w:line="240" w:lineRule="auto"/>
        <w:ind w:left="0" w:firstLine="0"/>
        <w:contextualSpacing w:val="0"/>
        <w:jc w:val="both"/>
        <w:rPr>
          <w:rFonts w:ascii="Times New Roman" w:hAnsi="Times New Roman"/>
          <w:sz w:val="24"/>
          <w:szCs w:val="24"/>
          <w:lang w:val="ru-RU"/>
        </w:rPr>
      </w:pPr>
      <w:r w:rsidRPr="008A3443">
        <w:rPr>
          <w:rFonts w:ascii="Times New Roman" w:hAnsi="Times New Roman"/>
          <w:iCs/>
          <w:sz w:val="24"/>
          <w:szCs w:val="24"/>
          <w:lang w:val="ru-RU"/>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w:t>
      </w:r>
      <w:r w:rsidRPr="008A3443">
        <w:rPr>
          <w:rFonts w:ascii="Times New Roman" w:hAnsi="Times New Roman"/>
          <w:iCs/>
          <w:sz w:val="24"/>
          <w:szCs w:val="24"/>
          <w:lang w:val="ru-RU"/>
        </w:rPr>
        <w:t>ю</w:t>
      </w:r>
      <w:r w:rsidRPr="008A3443">
        <w:rPr>
          <w:rFonts w:ascii="Times New Roman" w:hAnsi="Times New Roman"/>
          <w:iCs/>
          <w:sz w:val="24"/>
          <w:szCs w:val="24"/>
          <w:lang w:val="ru-RU"/>
        </w:rPr>
        <w:t>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Это посильная п</w:t>
      </w:r>
      <w:r w:rsidRPr="008A3443">
        <w:rPr>
          <w:rFonts w:ascii="Times New Roman" w:hAnsi="Times New Roman"/>
          <w:iCs/>
          <w:sz w:val="24"/>
          <w:szCs w:val="24"/>
          <w:lang w:val="ru-RU"/>
        </w:rPr>
        <w:t>о</w:t>
      </w:r>
      <w:r w:rsidRPr="008A3443">
        <w:rPr>
          <w:rFonts w:ascii="Times New Roman" w:hAnsi="Times New Roman"/>
          <w:iCs/>
          <w:sz w:val="24"/>
          <w:szCs w:val="24"/>
          <w:lang w:val="ru-RU"/>
        </w:rPr>
        <w:t>мощь, оказываемая обучающимися пожилым людям; совместная работа с городским домом кул</w:t>
      </w:r>
      <w:r w:rsidRPr="008A3443">
        <w:rPr>
          <w:rFonts w:ascii="Times New Roman" w:hAnsi="Times New Roman"/>
          <w:iCs/>
          <w:sz w:val="24"/>
          <w:szCs w:val="24"/>
          <w:lang w:val="ru-RU"/>
        </w:rPr>
        <w:t>ь</w:t>
      </w:r>
      <w:r w:rsidRPr="008A3443">
        <w:rPr>
          <w:rFonts w:ascii="Times New Roman" w:hAnsi="Times New Roman"/>
          <w:iCs/>
          <w:sz w:val="24"/>
          <w:szCs w:val="24"/>
          <w:lang w:val="ru-RU"/>
        </w:rPr>
        <w:t>туры (проведение культурно-просветительских и развлекательных мероприятий);</w:t>
      </w:r>
    </w:p>
    <w:p w:rsidR="008A3443" w:rsidRPr="008A3443" w:rsidRDefault="008A3443" w:rsidP="00C237CF">
      <w:pPr>
        <w:pStyle w:val="a6"/>
        <w:widowControl/>
        <w:numPr>
          <w:ilvl w:val="0"/>
          <w:numId w:val="150"/>
        </w:numPr>
        <w:spacing w:after="0" w:line="240" w:lineRule="auto"/>
        <w:ind w:left="0" w:firstLine="0"/>
        <w:contextualSpacing w:val="0"/>
        <w:jc w:val="both"/>
        <w:rPr>
          <w:rFonts w:ascii="Times New Roman" w:hAnsi="Times New Roman"/>
          <w:sz w:val="24"/>
          <w:szCs w:val="24"/>
          <w:lang w:val="ru-RU"/>
        </w:rPr>
      </w:pPr>
      <w:r w:rsidRPr="008A3443">
        <w:rPr>
          <w:rFonts w:ascii="Times New Roman" w:hAnsi="Times New Roman"/>
          <w:iCs/>
          <w:sz w:val="24"/>
          <w:szCs w:val="24"/>
          <w:lang w:val="ru-RU"/>
        </w:rPr>
        <w:t>договор, заключаемый между обучающимися и детским общественным объединением, тр</w:t>
      </w:r>
      <w:r w:rsidRPr="008A3443">
        <w:rPr>
          <w:rFonts w:ascii="Times New Roman" w:hAnsi="Times New Roman"/>
          <w:iCs/>
          <w:sz w:val="24"/>
          <w:szCs w:val="24"/>
          <w:lang w:val="ru-RU"/>
        </w:rPr>
        <w:t>а</w:t>
      </w:r>
      <w:r w:rsidRPr="008A3443">
        <w:rPr>
          <w:rFonts w:ascii="Times New Roman" w:hAnsi="Times New Roman"/>
          <w:iCs/>
          <w:sz w:val="24"/>
          <w:szCs w:val="24"/>
          <w:lang w:val="ru-RU"/>
        </w:rPr>
        <w:t>диционной формой которого является торжественное обещание (клятва) при вступлении в об</w:t>
      </w:r>
      <w:r w:rsidRPr="008A3443">
        <w:rPr>
          <w:rFonts w:ascii="Times New Roman" w:hAnsi="Times New Roman"/>
          <w:iCs/>
          <w:sz w:val="24"/>
          <w:szCs w:val="24"/>
          <w:lang w:val="ru-RU"/>
        </w:rPr>
        <w:t>ъ</w:t>
      </w:r>
      <w:r w:rsidRPr="008A3443">
        <w:rPr>
          <w:rFonts w:ascii="Times New Roman" w:hAnsi="Times New Roman"/>
          <w:iCs/>
          <w:sz w:val="24"/>
          <w:szCs w:val="24"/>
          <w:lang w:val="ru-RU"/>
        </w:rPr>
        <w:t>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w:t>
      </w:r>
      <w:r w:rsidRPr="008A3443">
        <w:rPr>
          <w:rFonts w:ascii="Times New Roman" w:hAnsi="Times New Roman"/>
          <w:iCs/>
          <w:sz w:val="24"/>
          <w:szCs w:val="24"/>
          <w:lang w:val="ru-RU"/>
        </w:rPr>
        <w:t>ю</w:t>
      </w:r>
      <w:r w:rsidRPr="008A3443">
        <w:rPr>
          <w:rFonts w:ascii="Times New Roman" w:hAnsi="Times New Roman"/>
          <w:iCs/>
          <w:sz w:val="24"/>
          <w:szCs w:val="24"/>
          <w:lang w:val="ru-RU"/>
        </w:rPr>
        <w:t>щимися, не являющимися членами данного объединения;</w:t>
      </w:r>
    </w:p>
    <w:p w:rsidR="008A3443" w:rsidRPr="008A3443" w:rsidRDefault="008A3443" w:rsidP="00C237CF">
      <w:pPr>
        <w:pStyle w:val="a6"/>
        <w:widowControl/>
        <w:numPr>
          <w:ilvl w:val="0"/>
          <w:numId w:val="150"/>
        </w:numPr>
        <w:spacing w:after="0" w:line="240" w:lineRule="auto"/>
        <w:ind w:left="0" w:firstLine="0"/>
        <w:contextualSpacing w:val="0"/>
        <w:jc w:val="both"/>
        <w:rPr>
          <w:rFonts w:ascii="Times New Roman" w:hAnsi="Times New Roman"/>
          <w:sz w:val="24"/>
          <w:szCs w:val="24"/>
          <w:lang w:val="ru-RU"/>
        </w:rPr>
      </w:pPr>
      <w:r w:rsidRPr="008A3443">
        <w:rPr>
          <w:rFonts w:ascii="Times New Roman" w:hAnsi="Times New Roman"/>
          <w:iCs/>
          <w:sz w:val="24"/>
          <w:szCs w:val="24"/>
          <w:lang w:val="ru-RU"/>
        </w:rPr>
        <w:t>клубные встречи – формальные и неформальные встречи членов детского общественн</w:t>
      </w:r>
      <w:r w:rsidRPr="008A3443">
        <w:rPr>
          <w:rFonts w:ascii="Times New Roman" w:hAnsi="Times New Roman"/>
          <w:iCs/>
          <w:sz w:val="24"/>
          <w:szCs w:val="24"/>
          <w:lang w:val="ru-RU"/>
        </w:rPr>
        <w:t>о</w:t>
      </w:r>
      <w:r w:rsidRPr="008A3443">
        <w:rPr>
          <w:rFonts w:ascii="Times New Roman" w:hAnsi="Times New Roman"/>
          <w:iCs/>
          <w:sz w:val="24"/>
          <w:szCs w:val="24"/>
          <w:lang w:val="ru-RU"/>
        </w:rPr>
        <w:t>го объединения для обсуждения вопросов управления объединением, планирования дел в шк</w:t>
      </w:r>
      <w:r w:rsidRPr="008A3443">
        <w:rPr>
          <w:rFonts w:ascii="Times New Roman" w:hAnsi="Times New Roman"/>
          <w:iCs/>
          <w:sz w:val="24"/>
          <w:szCs w:val="24"/>
          <w:lang w:val="ru-RU"/>
        </w:rPr>
        <w:t>о</w:t>
      </w:r>
      <w:r w:rsidRPr="008A3443">
        <w:rPr>
          <w:rFonts w:ascii="Times New Roman" w:hAnsi="Times New Roman"/>
          <w:iCs/>
          <w:sz w:val="24"/>
          <w:szCs w:val="24"/>
          <w:lang w:val="ru-RU"/>
        </w:rPr>
        <w:t>ле и в селе;</w:t>
      </w:r>
    </w:p>
    <w:p w:rsidR="008A3443" w:rsidRPr="008A3443" w:rsidRDefault="008A3443" w:rsidP="00C237CF">
      <w:pPr>
        <w:pStyle w:val="a6"/>
        <w:widowControl/>
        <w:numPr>
          <w:ilvl w:val="0"/>
          <w:numId w:val="150"/>
        </w:numPr>
        <w:spacing w:after="0" w:line="240" w:lineRule="auto"/>
        <w:ind w:left="0" w:firstLine="0"/>
        <w:contextualSpacing w:val="0"/>
        <w:jc w:val="both"/>
        <w:rPr>
          <w:rFonts w:ascii="Times New Roman" w:hAnsi="Times New Roman"/>
          <w:sz w:val="24"/>
          <w:szCs w:val="24"/>
          <w:lang w:val="ru-RU"/>
        </w:rPr>
      </w:pPr>
      <w:r w:rsidRPr="008A3443">
        <w:rPr>
          <w:rFonts w:ascii="Times New Roman" w:hAnsi="Times New Roman"/>
          <w:iCs/>
          <w:sz w:val="24"/>
          <w:szCs w:val="24"/>
          <w:lang w:val="ru-RU"/>
        </w:rPr>
        <w:lastRenderedPageBreak/>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w:t>
      </w:r>
      <w:r w:rsidRPr="008A3443">
        <w:rPr>
          <w:rFonts w:ascii="Times New Roman" w:hAnsi="Times New Roman"/>
          <w:iCs/>
          <w:sz w:val="24"/>
          <w:szCs w:val="24"/>
          <w:lang w:val="ru-RU"/>
        </w:rPr>
        <w:t>с</w:t>
      </w:r>
      <w:r w:rsidRPr="008A3443">
        <w:rPr>
          <w:rFonts w:ascii="Times New Roman" w:hAnsi="Times New Roman"/>
          <w:iCs/>
          <w:sz w:val="24"/>
          <w:szCs w:val="24"/>
          <w:lang w:val="ru-RU"/>
        </w:rPr>
        <w:t>ходит в объединении;</w:t>
      </w:r>
    </w:p>
    <w:p w:rsidR="00C761EA" w:rsidRPr="00C761EA" w:rsidRDefault="008A3443" w:rsidP="00C237CF">
      <w:pPr>
        <w:pStyle w:val="a6"/>
        <w:widowControl/>
        <w:numPr>
          <w:ilvl w:val="0"/>
          <w:numId w:val="150"/>
        </w:numPr>
        <w:spacing w:after="0" w:line="240" w:lineRule="auto"/>
        <w:ind w:left="0" w:firstLine="0"/>
        <w:contextualSpacing w:val="0"/>
        <w:jc w:val="both"/>
        <w:rPr>
          <w:rFonts w:ascii="Times New Roman" w:hAnsi="Times New Roman"/>
          <w:sz w:val="24"/>
          <w:szCs w:val="24"/>
          <w:lang w:val="ru-RU"/>
        </w:rPr>
      </w:pPr>
      <w:r w:rsidRPr="008A3443">
        <w:rPr>
          <w:rFonts w:ascii="Times New Roman" w:hAnsi="Times New Roman"/>
          <w:iCs/>
          <w:sz w:val="24"/>
          <w:szCs w:val="24"/>
          <w:lang w:val="ru-RU"/>
        </w:rPr>
        <w:t>участие членов детского общественного объединения в волонтерских акциях, деятельн</w:t>
      </w:r>
      <w:r w:rsidRPr="008A3443">
        <w:rPr>
          <w:rFonts w:ascii="Times New Roman" w:hAnsi="Times New Roman"/>
          <w:iCs/>
          <w:sz w:val="24"/>
          <w:szCs w:val="24"/>
          <w:lang w:val="ru-RU"/>
        </w:rPr>
        <w:t>о</w:t>
      </w:r>
      <w:r w:rsidRPr="008A3443">
        <w:rPr>
          <w:rFonts w:ascii="Times New Roman" w:hAnsi="Times New Roman"/>
          <w:iCs/>
          <w:sz w:val="24"/>
          <w:szCs w:val="24"/>
          <w:lang w:val="ru-RU"/>
        </w:rPr>
        <w:t>сти на благо конкретных людей и социального окружения в целом. Это может быть как уч</w:t>
      </w:r>
      <w:r w:rsidRPr="008A3443">
        <w:rPr>
          <w:rFonts w:ascii="Times New Roman" w:hAnsi="Times New Roman"/>
          <w:iCs/>
          <w:sz w:val="24"/>
          <w:szCs w:val="24"/>
          <w:lang w:val="ru-RU"/>
        </w:rPr>
        <w:t>а</w:t>
      </w:r>
      <w:r w:rsidRPr="008A3443">
        <w:rPr>
          <w:rFonts w:ascii="Times New Roman" w:hAnsi="Times New Roman"/>
          <w:iCs/>
          <w:sz w:val="24"/>
          <w:szCs w:val="24"/>
          <w:lang w:val="ru-RU"/>
        </w:rPr>
        <w:t>стие</w:t>
      </w:r>
      <w:r w:rsidRPr="008A3443">
        <w:rPr>
          <w:rFonts w:ascii="Times New Roman" w:hAnsi="Times New Roman"/>
          <w:iCs/>
          <w:sz w:val="24"/>
          <w:szCs w:val="24"/>
        </w:rPr>
        <w:t> </w:t>
      </w:r>
      <w:r w:rsidRPr="008A3443">
        <w:rPr>
          <w:rFonts w:ascii="Times New Roman" w:hAnsi="Times New Roman"/>
          <w:iCs/>
          <w:sz w:val="24"/>
          <w:szCs w:val="24"/>
          <w:lang w:val="ru-RU"/>
        </w:rPr>
        <w:t>обучающихся в проведении разовых акций, которые часто носят масштабный характер, так и постоянная деятельность</w:t>
      </w:r>
      <w:r w:rsidRPr="008A3443">
        <w:rPr>
          <w:rFonts w:ascii="Times New Roman" w:hAnsi="Times New Roman"/>
          <w:iCs/>
          <w:sz w:val="24"/>
          <w:szCs w:val="24"/>
        </w:rPr>
        <w:t> </w:t>
      </w:r>
      <w:r w:rsidRPr="008A3443">
        <w:rPr>
          <w:rFonts w:ascii="Times New Roman" w:hAnsi="Times New Roman"/>
          <w:iCs/>
          <w:sz w:val="24"/>
          <w:szCs w:val="24"/>
          <w:lang w:val="ru-RU"/>
        </w:rPr>
        <w:t>обучающихся</w:t>
      </w:r>
      <w:bookmarkStart w:id="166" w:name="_Toc114039455"/>
    </w:p>
    <w:p w:rsidR="008A3443" w:rsidRPr="008A3443" w:rsidRDefault="008A3443" w:rsidP="00C237CF">
      <w:pPr>
        <w:pStyle w:val="a6"/>
        <w:widowControl/>
        <w:numPr>
          <w:ilvl w:val="0"/>
          <w:numId w:val="150"/>
        </w:numPr>
        <w:spacing w:after="0" w:line="240" w:lineRule="auto"/>
        <w:ind w:left="0" w:firstLine="0"/>
        <w:contextualSpacing w:val="0"/>
        <w:jc w:val="both"/>
        <w:rPr>
          <w:rFonts w:ascii="Times New Roman" w:hAnsi="Times New Roman"/>
          <w:sz w:val="24"/>
          <w:szCs w:val="24"/>
          <w:lang w:val="ru-RU"/>
        </w:rPr>
      </w:pPr>
      <w:r>
        <w:rPr>
          <w:rFonts w:ascii="Times New Roman" w:hAnsi="Times New Roman"/>
          <w:b/>
          <w:sz w:val="24"/>
          <w:szCs w:val="24"/>
          <w:lang w:val="ru-RU"/>
        </w:rPr>
        <w:t>2.3.3</w:t>
      </w:r>
      <w:r w:rsidRPr="008A3443">
        <w:rPr>
          <w:rFonts w:ascii="Times New Roman" w:hAnsi="Times New Roman"/>
          <w:b/>
          <w:sz w:val="24"/>
          <w:szCs w:val="24"/>
          <w:lang w:val="ru-RU"/>
        </w:rPr>
        <w:t>. ОРГАНИЗАЦИОННЫЙ</w:t>
      </w:r>
      <w:bookmarkEnd w:id="166"/>
    </w:p>
    <w:p w:rsidR="008A3443" w:rsidRPr="008A3443" w:rsidRDefault="008A3443" w:rsidP="00C237CF">
      <w:pPr>
        <w:pStyle w:val="2"/>
        <w:spacing w:before="0" w:line="240" w:lineRule="auto"/>
        <w:rPr>
          <w:sz w:val="24"/>
          <w:szCs w:val="24"/>
          <w:lang w:val="ru-RU"/>
        </w:rPr>
      </w:pPr>
      <w:bookmarkStart w:id="167" w:name="_Toc114039456"/>
      <w:r w:rsidRPr="008A3443">
        <w:rPr>
          <w:sz w:val="24"/>
          <w:szCs w:val="24"/>
          <w:lang w:val="ru-RU"/>
        </w:rPr>
        <w:t>Кадровое обеспечение</w:t>
      </w:r>
      <w:bookmarkEnd w:id="167"/>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Деятельность МБОУ «Верхнечебеньковкая СОШ» по развитию кадрового потенциала: в условиях модернизации образовательного процесса решающую роль в достижении  главного р</w:t>
      </w:r>
      <w:r w:rsidRPr="008A3443">
        <w:rPr>
          <w:rFonts w:ascii="Times New Roman" w:hAnsi="Times New Roman"/>
          <w:sz w:val="24"/>
          <w:szCs w:val="24"/>
          <w:lang w:val="ru-RU"/>
        </w:rPr>
        <w:t>е</w:t>
      </w:r>
      <w:r w:rsidRPr="008A3443">
        <w:rPr>
          <w:rFonts w:ascii="Times New Roman" w:hAnsi="Times New Roman"/>
          <w:sz w:val="24"/>
          <w:szCs w:val="24"/>
          <w:lang w:val="ru-RU"/>
        </w:rPr>
        <w:t xml:space="preserve">зультата – качественного образования школьников играет профессионализм педагогических и управленческих кадров. </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 xml:space="preserve"> В соответствии с этим важнейшими направлениями кадровой политики в области образ</w:t>
      </w:r>
      <w:r w:rsidRPr="008A3443">
        <w:rPr>
          <w:rFonts w:ascii="Times New Roman" w:hAnsi="Times New Roman"/>
          <w:sz w:val="24"/>
          <w:szCs w:val="24"/>
          <w:lang w:val="ru-RU"/>
        </w:rPr>
        <w:t>о</w:t>
      </w:r>
      <w:r w:rsidRPr="008A3443">
        <w:rPr>
          <w:rFonts w:ascii="Times New Roman" w:hAnsi="Times New Roman"/>
          <w:sz w:val="24"/>
          <w:szCs w:val="24"/>
          <w:lang w:val="ru-RU"/>
        </w:rPr>
        <w:t>вания являются:</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совершенствование системы подготовки, переподготовки и повышения уровня квалифик</w:t>
      </w:r>
      <w:r w:rsidRPr="008A3443">
        <w:rPr>
          <w:rFonts w:ascii="Times New Roman" w:hAnsi="Times New Roman"/>
          <w:sz w:val="24"/>
          <w:szCs w:val="24"/>
          <w:lang w:val="ru-RU"/>
        </w:rPr>
        <w:t>а</w:t>
      </w:r>
      <w:r w:rsidRPr="008A3443">
        <w:rPr>
          <w:rFonts w:ascii="Times New Roman" w:hAnsi="Times New Roman"/>
          <w:sz w:val="24"/>
          <w:szCs w:val="24"/>
          <w:lang w:val="ru-RU"/>
        </w:rPr>
        <w:t>ции и профессионализма педагогических и руководящих работников;</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работа по удовлетворению потребностей образовательного учреждения в высококвалиф</w:t>
      </w:r>
      <w:r w:rsidRPr="008A3443">
        <w:rPr>
          <w:rFonts w:ascii="Times New Roman" w:hAnsi="Times New Roman"/>
          <w:sz w:val="24"/>
          <w:szCs w:val="24"/>
          <w:lang w:val="ru-RU"/>
        </w:rPr>
        <w:t>и</w:t>
      </w:r>
      <w:r w:rsidRPr="008A3443">
        <w:rPr>
          <w:rFonts w:ascii="Times New Roman" w:hAnsi="Times New Roman"/>
          <w:sz w:val="24"/>
          <w:szCs w:val="24"/>
          <w:lang w:val="ru-RU"/>
        </w:rPr>
        <w:t>цированных и творческих кадрах; повышение престижа педагогической профессии.</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В данном направлении в образовательном учреждении  проводятся следующие меропри</w:t>
      </w:r>
      <w:r w:rsidRPr="008A3443">
        <w:rPr>
          <w:rFonts w:ascii="Times New Roman" w:hAnsi="Times New Roman"/>
          <w:sz w:val="24"/>
          <w:szCs w:val="24"/>
          <w:lang w:val="ru-RU"/>
        </w:rPr>
        <w:t>я</w:t>
      </w:r>
      <w:r w:rsidRPr="008A3443">
        <w:rPr>
          <w:rFonts w:ascii="Times New Roman" w:hAnsi="Times New Roman"/>
          <w:sz w:val="24"/>
          <w:szCs w:val="24"/>
          <w:lang w:val="ru-RU"/>
        </w:rPr>
        <w:t>тия:</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создание комфортных условий для привлечения молодых специалистов;</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обеспечение возможности прохождения педагогами переквалификации;</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создание условий самоподготовки педагогов для успешности в прохождении аттестации на более высокую квалификационную категорию;</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разработка индивидуальных маршрутов сопровождения педагогов;</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оснащение материально - технической базы;</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использование рациональных педагогических нагрузок;</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помощь педагогу в выборе темы самообразования;</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сопровождение педагогов по теме самообразования.</w:t>
      </w:r>
    </w:p>
    <w:p w:rsidR="008A3443" w:rsidRPr="008A3443" w:rsidRDefault="008A3443" w:rsidP="00C237CF">
      <w:pPr>
        <w:spacing w:after="0" w:line="240" w:lineRule="auto"/>
        <w:ind w:firstLine="708"/>
        <w:jc w:val="both"/>
        <w:rPr>
          <w:rFonts w:ascii="Times New Roman" w:hAnsi="Times New Roman"/>
          <w:sz w:val="24"/>
          <w:szCs w:val="24"/>
          <w:lang w:val="ru-RU"/>
        </w:rPr>
      </w:pPr>
      <w:r w:rsidRPr="008A3443">
        <w:rPr>
          <w:rFonts w:ascii="Times New Roman" w:hAnsi="Times New Roman"/>
          <w:sz w:val="24"/>
          <w:szCs w:val="24"/>
          <w:lang w:val="ru-RU"/>
        </w:rPr>
        <w:t>Кадровое обеспечение воспитательного процесса:</w:t>
      </w:r>
    </w:p>
    <w:p w:rsidR="008A3443" w:rsidRPr="008A3443" w:rsidRDefault="008A3443" w:rsidP="00C237CF">
      <w:pPr>
        <w:spacing w:after="0" w:line="240" w:lineRule="auto"/>
        <w:jc w:val="both"/>
        <w:rPr>
          <w:rFonts w:ascii="Times New Roman" w:hAnsi="Times New Roman"/>
          <w:sz w:val="24"/>
          <w:szCs w:val="24"/>
          <w:lang w:val="ru-RU"/>
        </w:rPr>
      </w:pPr>
      <w:r w:rsidRPr="008A3443">
        <w:rPr>
          <w:rFonts w:ascii="Times New Roman" w:hAnsi="Times New Roman"/>
          <w:sz w:val="24"/>
          <w:szCs w:val="24"/>
          <w:lang w:val="ru-RU"/>
        </w:rPr>
        <w:t>Заместитель директора по учебно-воспитательной работе</w:t>
      </w:r>
    </w:p>
    <w:p w:rsidR="008A3443" w:rsidRPr="008A3443" w:rsidRDefault="008A3443" w:rsidP="00C237CF">
      <w:pPr>
        <w:spacing w:after="0" w:line="240" w:lineRule="auto"/>
        <w:jc w:val="both"/>
        <w:rPr>
          <w:rFonts w:ascii="Times New Roman" w:hAnsi="Times New Roman"/>
          <w:sz w:val="24"/>
          <w:szCs w:val="24"/>
          <w:lang w:val="ru-RU"/>
        </w:rPr>
      </w:pPr>
      <w:r w:rsidRPr="008A3443">
        <w:rPr>
          <w:rFonts w:ascii="Times New Roman" w:hAnsi="Times New Roman"/>
          <w:sz w:val="24"/>
          <w:szCs w:val="24"/>
          <w:lang w:val="ru-RU"/>
        </w:rPr>
        <w:t>Советник директора по воспитанию</w:t>
      </w:r>
    </w:p>
    <w:p w:rsidR="008A3443" w:rsidRPr="008A3443" w:rsidRDefault="008A3443" w:rsidP="00C237CF">
      <w:pPr>
        <w:spacing w:after="0" w:line="240" w:lineRule="auto"/>
        <w:jc w:val="both"/>
        <w:rPr>
          <w:rFonts w:ascii="Times New Roman" w:hAnsi="Times New Roman"/>
          <w:sz w:val="24"/>
          <w:szCs w:val="24"/>
          <w:lang w:val="ru-RU"/>
        </w:rPr>
      </w:pPr>
      <w:r w:rsidRPr="008A3443">
        <w:rPr>
          <w:rFonts w:ascii="Times New Roman" w:hAnsi="Times New Roman"/>
          <w:sz w:val="24"/>
          <w:szCs w:val="24"/>
          <w:lang w:val="ru-RU"/>
        </w:rPr>
        <w:t>Старший вожатый</w:t>
      </w:r>
    </w:p>
    <w:p w:rsidR="008A3443" w:rsidRPr="008A3443" w:rsidRDefault="008A3443" w:rsidP="00C237CF">
      <w:pPr>
        <w:spacing w:after="0" w:line="240" w:lineRule="auto"/>
        <w:jc w:val="both"/>
        <w:rPr>
          <w:rFonts w:ascii="Times New Roman" w:hAnsi="Times New Roman"/>
          <w:sz w:val="24"/>
          <w:szCs w:val="24"/>
          <w:lang w:val="ru-RU"/>
        </w:rPr>
      </w:pPr>
      <w:r w:rsidRPr="008A3443">
        <w:rPr>
          <w:rFonts w:ascii="Times New Roman" w:hAnsi="Times New Roman"/>
          <w:sz w:val="24"/>
          <w:szCs w:val="24"/>
          <w:lang w:val="ru-RU"/>
        </w:rPr>
        <w:t>Классные руководители</w:t>
      </w:r>
    </w:p>
    <w:p w:rsidR="008A3443" w:rsidRPr="008A3443" w:rsidRDefault="008A3443" w:rsidP="00C237CF">
      <w:pPr>
        <w:spacing w:after="0" w:line="240" w:lineRule="auto"/>
        <w:jc w:val="both"/>
        <w:rPr>
          <w:rFonts w:ascii="Times New Roman" w:hAnsi="Times New Roman"/>
          <w:sz w:val="24"/>
          <w:szCs w:val="24"/>
          <w:lang w:val="ru-RU"/>
        </w:rPr>
      </w:pPr>
      <w:r w:rsidRPr="008A3443">
        <w:rPr>
          <w:rFonts w:ascii="Times New Roman" w:hAnsi="Times New Roman"/>
          <w:sz w:val="24"/>
          <w:szCs w:val="24"/>
          <w:lang w:val="ru-RU"/>
        </w:rPr>
        <w:t>Психолог</w:t>
      </w:r>
    </w:p>
    <w:p w:rsidR="008A3443" w:rsidRPr="008A3443" w:rsidRDefault="008A3443" w:rsidP="00C237CF">
      <w:pPr>
        <w:spacing w:after="0" w:line="240" w:lineRule="auto"/>
        <w:jc w:val="both"/>
        <w:rPr>
          <w:rFonts w:ascii="Times New Roman" w:hAnsi="Times New Roman"/>
          <w:sz w:val="24"/>
          <w:szCs w:val="24"/>
          <w:lang w:val="ru-RU"/>
        </w:rPr>
      </w:pPr>
      <w:r w:rsidRPr="008A3443">
        <w:rPr>
          <w:rFonts w:ascii="Times New Roman" w:hAnsi="Times New Roman"/>
          <w:sz w:val="24"/>
          <w:szCs w:val="24"/>
          <w:lang w:val="ru-RU"/>
        </w:rPr>
        <w:t>Педагоги –предметники</w:t>
      </w:r>
    </w:p>
    <w:p w:rsidR="008A3443" w:rsidRPr="008A3443" w:rsidRDefault="008A3443" w:rsidP="00C237CF">
      <w:pPr>
        <w:spacing w:after="0" w:line="240" w:lineRule="auto"/>
        <w:ind w:firstLine="709"/>
        <w:jc w:val="both"/>
        <w:rPr>
          <w:rFonts w:ascii="Times New Roman" w:hAnsi="Times New Roman"/>
          <w:sz w:val="24"/>
          <w:szCs w:val="24"/>
          <w:lang w:val="ru-RU"/>
        </w:rPr>
      </w:pPr>
    </w:p>
    <w:p w:rsidR="008A3443" w:rsidRPr="008A3443" w:rsidRDefault="008A3443" w:rsidP="00C237CF">
      <w:pPr>
        <w:spacing w:after="0" w:line="240" w:lineRule="auto"/>
        <w:ind w:firstLine="709"/>
        <w:jc w:val="both"/>
        <w:rPr>
          <w:rFonts w:ascii="Times New Roman" w:hAnsi="Times New Roman"/>
          <w:b/>
          <w:sz w:val="24"/>
          <w:szCs w:val="24"/>
          <w:lang w:val="ru-RU"/>
        </w:rPr>
      </w:pPr>
      <w:r w:rsidRPr="008A3443">
        <w:rPr>
          <w:rFonts w:ascii="Times New Roman" w:hAnsi="Times New Roman"/>
          <w:b/>
          <w:sz w:val="24"/>
          <w:szCs w:val="24"/>
          <w:lang w:val="ru-RU"/>
        </w:rPr>
        <w:t>Развитие кадрового потенциала.</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В школе запланированы и проводятся мероприятия, направленные на повышение квалиф</w:t>
      </w:r>
      <w:r w:rsidRPr="008A3443">
        <w:rPr>
          <w:rFonts w:ascii="Times New Roman" w:hAnsi="Times New Roman"/>
          <w:sz w:val="24"/>
          <w:szCs w:val="24"/>
          <w:lang w:val="ru-RU"/>
        </w:rPr>
        <w:t>и</w:t>
      </w:r>
      <w:r w:rsidRPr="008A3443">
        <w:rPr>
          <w:rFonts w:ascii="Times New Roman" w:hAnsi="Times New Roman"/>
          <w:sz w:val="24"/>
          <w:szCs w:val="24"/>
          <w:lang w:val="ru-RU"/>
        </w:rPr>
        <w:t>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w:t>
      </w:r>
      <w:r w:rsidRPr="008A3443">
        <w:rPr>
          <w:rFonts w:ascii="Times New Roman" w:hAnsi="Times New Roman"/>
          <w:sz w:val="24"/>
          <w:szCs w:val="24"/>
          <w:lang w:val="ru-RU"/>
        </w:rPr>
        <w:t>а</w:t>
      </w:r>
      <w:r w:rsidRPr="008A3443">
        <w:rPr>
          <w:rFonts w:ascii="Times New Roman" w:hAnsi="Times New Roman"/>
          <w:sz w:val="24"/>
          <w:szCs w:val="24"/>
          <w:lang w:val="ru-RU"/>
        </w:rPr>
        <w:t>зовательной системы ОУ и имеющихся у самих педагогов интересов.</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В качестве особого вида поддержки выступало  родительское участие в экспертизе восп</w:t>
      </w:r>
      <w:r w:rsidRPr="008A3443">
        <w:rPr>
          <w:rFonts w:ascii="Times New Roman" w:hAnsi="Times New Roman"/>
          <w:sz w:val="24"/>
          <w:szCs w:val="24"/>
          <w:lang w:val="ru-RU"/>
        </w:rPr>
        <w:t>и</w:t>
      </w:r>
      <w:r w:rsidRPr="008A3443">
        <w:rPr>
          <w:rFonts w:ascii="Times New Roman" w:hAnsi="Times New Roman"/>
          <w:sz w:val="24"/>
          <w:szCs w:val="24"/>
          <w:lang w:val="ru-RU"/>
        </w:rPr>
        <w:t>тательных проектов и сетевое взаимодействие педагогических работников, в т.ч. с использ</w:t>
      </w:r>
      <w:r w:rsidRPr="008A3443">
        <w:rPr>
          <w:rFonts w:ascii="Times New Roman" w:hAnsi="Times New Roman"/>
          <w:sz w:val="24"/>
          <w:szCs w:val="24"/>
          <w:lang w:val="ru-RU"/>
        </w:rPr>
        <w:t>о</w:t>
      </w:r>
      <w:r w:rsidRPr="008A3443">
        <w:rPr>
          <w:rFonts w:ascii="Times New Roman" w:hAnsi="Times New Roman"/>
          <w:sz w:val="24"/>
          <w:szCs w:val="24"/>
          <w:lang w:val="ru-RU"/>
        </w:rPr>
        <w:t>ванием ИКТ.</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 xml:space="preserve"> Ведется планомерная работа по пропаганде положений теории воспитательных систем среди педагогического коллектива:</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через регулярное проведение и участие в семинарах, научно-практических конференциях – от школьных до региональных международных;</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через научно-методические пособия;</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 xml:space="preserve"> через знакомство с передовыми научными разработками и российским опытом.</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В работе классных руководителей проходит изучение:</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нормативных документов;</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lastRenderedPageBreak/>
        <w:t>научных разработок по вопросам повышения квалификации педагогических кадров;</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изучение организации и содержания учебно-воспитательного процесса;</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глубокий и всесторонний анализ состояния и результатов воспитательной работы в шк</w:t>
      </w:r>
      <w:r w:rsidRPr="008A3443">
        <w:rPr>
          <w:rFonts w:ascii="Times New Roman" w:hAnsi="Times New Roman"/>
          <w:sz w:val="24"/>
          <w:szCs w:val="24"/>
          <w:lang w:val="ru-RU"/>
        </w:rPr>
        <w:t>о</w:t>
      </w:r>
      <w:r w:rsidRPr="008A3443">
        <w:rPr>
          <w:rFonts w:ascii="Times New Roman" w:hAnsi="Times New Roman"/>
          <w:sz w:val="24"/>
          <w:szCs w:val="24"/>
          <w:lang w:val="ru-RU"/>
        </w:rPr>
        <w:t>ле;</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знание важнейших тенденций развития учебно-воспитательного процесса и качества подг</w:t>
      </w:r>
      <w:r w:rsidRPr="008A3443">
        <w:rPr>
          <w:rFonts w:ascii="Times New Roman" w:hAnsi="Times New Roman"/>
          <w:sz w:val="24"/>
          <w:szCs w:val="24"/>
          <w:lang w:val="ru-RU"/>
        </w:rPr>
        <w:t>о</w:t>
      </w:r>
      <w:r w:rsidRPr="008A3443">
        <w:rPr>
          <w:rFonts w:ascii="Times New Roman" w:hAnsi="Times New Roman"/>
          <w:sz w:val="24"/>
          <w:szCs w:val="24"/>
          <w:lang w:val="ru-RU"/>
        </w:rPr>
        <w:t>товки учащихся.</w:t>
      </w:r>
    </w:p>
    <w:p w:rsidR="008A3443" w:rsidRPr="008A3443" w:rsidRDefault="008A3443" w:rsidP="00C237CF">
      <w:pPr>
        <w:pStyle w:val="2"/>
        <w:spacing w:before="0" w:line="240" w:lineRule="auto"/>
        <w:rPr>
          <w:sz w:val="24"/>
          <w:szCs w:val="24"/>
          <w:lang w:val="ru-RU"/>
        </w:rPr>
      </w:pPr>
      <w:bookmarkStart w:id="168" w:name="_Toc114039457"/>
      <w:r w:rsidRPr="008A3443">
        <w:rPr>
          <w:sz w:val="24"/>
          <w:szCs w:val="24"/>
          <w:lang w:val="ru-RU"/>
        </w:rPr>
        <w:t>3.2 Нормативно-методическое обеспечение</w:t>
      </w:r>
      <w:bookmarkEnd w:id="168"/>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Управление качеством воспитательной деятельности в МБОУ «Верхнечебеньковская СОШ» связывается, прежде всего, с качеством ее нормативно-правового обеспечения:</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 xml:space="preserve">Закон Российской Федерации от 29.12.2012 № 273-ФЗ «Об образовании РФ». </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rPr>
        <w:t></w:t>
      </w:r>
      <w:r w:rsidRPr="008A3443">
        <w:rPr>
          <w:rFonts w:ascii="Times New Roman" w:hAnsi="Times New Roman"/>
          <w:sz w:val="24"/>
          <w:szCs w:val="24"/>
          <w:lang w:val="ru-RU"/>
        </w:rPr>
        <w:t xml:space="preserve"> Федеральный государственный образовательный стандарт начального общего образов</w:t>
      </w:r>
      <w:r w:rsidRPr="008A3443">
        <w:rPr>
          <w:rFonts w:ascii="Times New Roman" w:hAnsi="Times New Roman"/>
          <w:sz w:val="24"/>
          <w:szCs w:val="24"/>
          <w:lang w:val="ru-RU"/>
        </w:rPr>
        <w:t>а</w:t>
      </w:r>
      <w:r w:rsidRPr="008A3443">
        <w:rPr>
          <w:rFonts w:ascii="Times New Roman" w:hAnsi="Times New Roman"/>
          <w:sz w:val="24"/>
          <w:szCs w:val="24"/>
          <w:lang w:val="ru-RU"/>
        </w:rPr>
        <w:t xml:space="preserve">ния. </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rPr>
        <w:t></w:t>
      </w:r>
      <w:r w:rsidRPr="008A3443">
        <w:rPr>
          <w:rFonts w:ascii="Times New Roman" w:hAnsi="Times New Roman"/>
          <w:sz w:val="24"/>
          <w:szCs w:val="24"/>
          <w:lang w:val="ru-RU"/>
        </w:rPr>
        <w:t xml:space="preserve"> Концепция модернизации дополнительного образования детей Российской Федер</w:t>
      </w:r>
      <w:r w:rsidRPr="008A3443">
        <w:rPr>
          <w:rFonts w:ascii="Times New Roman" w:hAnsi="Times New Roman"/>
          <w:sz w:val="24"/>
          <w:szCs w:val="24"/>
          <w:lang w:val="ru-RU"/>
        </w:rPr>
        <w:t>а</w:t>
      </w:r>
      <w:r w:rsidRPr="008A3443">
        <w:rPr>
          <w:rFonts w:ascii="Times New Roman" w:hAnsi="Times New Roman"/>
          <w:sz w:val="24"/>
          <w:szCs w:val="24"/>
          <w:lang w:val="ru-RU"/>
        </w:rPr>
        <w:t xml:space="preserve">ции. </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rPr>
        <w:t></w:t>
      </w:r>
      <w:r w:rsidRPr="008A3443">
        <w:rPr>
          <w:rFonts w:ascii="Times New Roman" w:hAnsi="Times New Roman"/>
          <w:sz w:val="24"/>
          <w:szCs w:val="24"/>
          <w:lang w:val="ru-RU"/>
        </w:rPr>
        <w:t xml:space="preserve"> «Гигиенические требования к условиям обучения в общеобразовательных учрежден</w:t>
      </w:r>
      <w:r w:rsidRPr="008A3443">
        <w:rPr>
          <w:rFonts w:ascii="Times New Roman" w:hAnsi="Times New Roman"/>
          <w:sz w:val="24"/>
          <w:szCs w:val="24"/>
          <w:lang w:val="ru-RU"/>
        </w:rPr>
        <w:t>и</w:t>
      </w:r>
      <w:r w:rsidRPr="008A3443">
        <w:rPr>
          <w:rFonts w:ascii="Times New Roman" w:hAnsi="Times New Roman"/>
          <w:sz w:val="24"/>
          <w:szCs w:val="24"/>
          <w:lang w:val="ru-RU"/>
        </w:rPr>
        <w:t>ях», утверждённых Постановлением Главного государственного санитарного врача Российской Фед</w:t>
      </w:r>
      <w:r w:rsidRPr="008A3443">
        <w:rPr>
          <w:rFonts w:ascii="Times New Roman" w:hAnsi="Times New Roman"/>
          <w:sz w:val="24"/>
          <w:szCs w:val="24"/>
          <w:lang w:val="ru-RU"/>
        </w:rPr>
        <w:t>е</w:t>
      </w:r>
      <w:r w:rsidRPr="008A3443">
        <w:rPr>
          <w:rFonts w:ascii="Times New Roman" w:hAnsi="Times New Roman"/>
          <w:sz w:val="24"/>
          <w:szCs w:val="24"/>
          <w:lang w:val="ru-RU"/>
        </w:rPr>
        <w:t xml:space="preserve">рации «О введении в действие санитарно – эпидемиологических правил и нормативов СанПиН 2.4.2.2821- 10» от 29.12.2010 г. № 189. </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rPr>
        <w:t></w:t>
      </w:r>
      <w:r w:rsidRPr="008A3443">
        <w:rPr>
          <w:rFonts w:ascii="Times New Roman" w:hAnsi="Times New Roman"/>
          <w:sz w:val="24"/>
          <w:szCs w:val="24"/>
          <w:lang w:val="ru-RU"/>
        </w:rPr>
        <w:t xml:space="preserve"> Приказ Министерства образования РФ от 09.03.2004г. №1312 «Об утверждении фед</w:t>
      </w:r>
      <w:r w:rsidRPr="008A3443">
        <w:rPr>
          <w:rFonts w:ascii="Times New Roman" w:hAnsi="Times New Roman"/>
          <w:sz w:val="24"/>
          <w:szCs w:val="24"/>
          <w:lang w:val="ru-RU"/>
        </w:rPr>
        <w:t>е</w:t>
      </w:r>
      <w:r w:rsidRPr="008A3443">
        <w:rPr>
          <w:rFonts w:ascii="Times New Roman" w:hAnsi="Times New Roman"/>
          <w:sz w:val="24"/>
          <w:szCs w:val="24"/>
          <w:lang w:val="ru-RU"/>
        </w:rPr>
        <w:t>рального базисного учебного плана  и примерных учебных планов для образовательных  учрежд</w:t>
      </w:r>
      <w:r w:rsidRPr="008A3443">
        <w:rPr>
          <w:rFonts w:ascii="Times New Roman" w:hAnsi="Times New Roman"/>
          <w:sz w:val="24"/>
          <w:szCs w:val="24"/>
          <w:lang w:val="ru-RU"/>
        </w:rPr>
        <w:t>е</w:t>
      </w:r>
      <w:r w:rsidRPr="008A3443">
        <w:rPr>
          <w:rFonts w:ascii="Times New Roman" w:hAnsi="Times New Roman"/>
          <w:sz w:val="24"/>
          <w:szCs w:val="24"/>
          <w:lang w:val="ru-RU"/>
        </w:rPr>
        <w:t>ний  РФ, реализующих  программы общего образования»;</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rPr>
        <w:t></w:t>
      </w:r>
      <w:r w:rsidRPr="008A3443">
        <w:rPr>
          <w:rFonts w:ascii="Times New Roman" w:hAnsi="Times New Roman"/>
          <w:sz w:val="24"/>
          <w:szCs w:val="24"/>
          <w:lang w:val="ru-RU"/>
        </w:rPr>
        <w:t xml:space="preserve"> Приказ Министерства образования  и науки РФ от 31.05.2021г. № 286 «Об утвержд</w:t>
      </w:r>
      <w:r w:rsidRPr="008A3443">
        <w:rPr>
          <w:rFonts w:ascii="Times New Roman" w:hAnsi="Times New Roman"/>
          <w:sz w:val="24"/>
          <w:szCs w:val="24"/>
          <w:lang w:val="ru-RU"/>
        </w:rPr>
        <w:t>е</w:t>
      </w:r>
      <w:r w:rsidRPr="008A3443">
        <w:rPr>
          <w:rFonts w:ascii="Times New Roman" w:hAnsi="Times New Roman"/>
          <w:sz w:val="24"/>
          <w:szCs w:val="24"/>
          <w:lang w:val="ru-RU"/>
        </w:rPr>
        <w:t>нии и введении в действие ФГОС начального общего образования»;</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rPr>
        <w:t></w:t>
      </w:r>
      <w:r w:rsidRPr="008A3443">
        <w:rPr>
          <w:rFonts w:ascii="Times New Roman" w:hAnsi="Times New Roman"/>
          <w:sz w:val="24"/>
          <w:szCs w:val="24"/>
          <w:lang w:val="ru-RU"/>
        </w:rPr>
        <w:t xml:space="preserve"> Приказ Министерства образования  и науки РФ от 31.05.2021г. № 287 «Об утвержд</w:t>
      </w:r>
      <w:r w:rsidRPr="008A3443">
        <w:rPr>
          <w:rFonts w:ascii="Times New Roman" w:hAnsi="Times New Roman"/>
          <w:sz w:val="24"/>
          <w:szCs w:val="24"/>
          <w:lang w:val="ru-RU"/>
        </w:rPr>
        <w:t>е</w:t>
      </w:r>
      <w:r w:rsidRPr="008A3443">
        <w:rPr>
          <w:rFonts w:ascii="Times New Roman" w:hAnsi="Times New Roman"/>
          <w:sz w:val="24"/>
          <w:szCs w:val="24"/>
          <w:lang w:val="ru-RU"/>
        </w:rPr>
        <w:t>нии и введении в действие ФГОС основного общего образования»;</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rPr>
        <w:t></w:t>
      </w:r>
      <w:r w:rsidRPr="008A3443">
        <w:rPr>
          <w:rFonts w:ascii="Times New Roman" w:hAnsi="Times New Roman"/>
          <w:sz w:val="24"/>
          <w:szCs w:val="24"/>
          <w:lang w:val="ru-RU"/>
        </w:rPr>
        <w:t xml:space="preserve"> Приказ Министерства образования  и науки РФ от 17.05.2012г. № 413 «Об утвержд</w:t>
      </w:r>
      <w:r w:rsidRPr="008A3443">
        <w:rPr>
          <w:rFonts w:ascii="Times New Roman" w:hAnsi="Times New Roman"/>
          <w:sz w:val="24"/>
          <w:szCs w:val="24"/>
          <w:lang w:val="ru-RU"/>
        </w:rPr>
        <w:t>е</w:t>
      </w:r>
      <w:r w:rsidRPr="008A3443">
        <w:rPr>
          <w:rFonts w:ascii="Times New Roman" w:hAnsi="Times New Roman"/>
          <w:sz w:val="24"/>
          <w:szCs w:val="24"/>
          <w:lang w:val="ru-RU"/>
        </w:rPr>
        <w:t>нии и введении в действие ФГОС среднего общего образования» (с изменениями на 11 декабря 2020года);</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rPr>
        <w:t></w:t>
      </w:r>
      <w:r w:rsidRPr="008A3443">
        <w:rPr>
          <w:rFonts w:ascii="Times New Roman" w:hAnsi="Times New Roman"/>
          <w:sz w:val="24"/>
          <w:szCs w:val="24"/>
          <w:lang w:val="ru-RU"/>
        </w:rPr>
        <w:t xml:space="preserve"> Методические рекомендации по развитию дополнительного образования детей в ОУ. </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rPr>
        <w:t></w:t>
      </w:r>
      <w:r w:rsidRPr="008A3443">
        <w:rPr>
          <w:rFonts w:ascii="Times New Roman" w:hAnsi="Times New Roman"/>
          <w:sz w:val="24"/>
          <w:szCs w:val="24"/>
          <w:lang w:val="ru-RU"/>
        </w:rPr>
        <w:t xml:space="preserve"> Методические рекомендации по организации внеурочной деятельности общеобразов</w:t>
      </w:r>
      <w:r w:rsidRPr="008A3443">
        <w:rPr>
          <w:rFonts w:ascii="Times New Roman" w:hAnsi="Times New Roman"/>
          <w:sz w:val="24"/>
          <w:szCs w:val="24"/>
          <w:lang w:val="ru-RU"/>
        </w:rPr>
        <w:t>а</w:t>
      </w:r>
      <w:r w:rsidRPr="008A3443">
        <w:rPr>
          <w:rFonts w:ascii="Times New Roman" w:hAnsi="Times New Roman"/>
          <w:sz w:val="24"/>
          <w:szCs w:val="24"/>
          <w:lang w:val="ru-RU"/>
        </w:rPr>
        <w:t xml:space="preserve">тельных учреждений в условиях перехода на федеральный государственный образовательный стандарт начального общего образования (ФГОС НОО) </w:t>
      </w:r>
    </w:p>
    <w:p w:rsidR="008A3443" w:rsidRPr="008A3443" w:rsidRDefault="008A3443" w:rsidP="00C237CF">
      <w:pPr>
        <w:spacing w:after="0" w:line="240" w:lineRule="auto"/>
        <w:ind w:firstLine="709"/>
        <w:jc w:val="both"/>
        <w:rPr>
          <w:rFonts w:ascii="Times New Roman" w:hAnsi="Times New Roman"/>
          <w:sz w:val="24"/>
          <w:szCs w:val="24"/>
          <w:lang w:val="ru-RU" w:bidi="ru-RU"/>
        </w:rPr>
      </w:pPr>
      <w:r w:rsidRPr="008A3443">
        <w:rPr>
          <w:rFonts w:ascii="Times New Roman" w:hAnsi="Times New Roman"/>
          <w:sz w:val="24"/>
          <w:szCs w:val="24"/>
          <w:lang w:bidi="ru-RU"/>
        </w:rPr>
        <w:t></w:t>
      </w:r>
      <w:r w:rsidRPr="008A3443">
        <w:rPr>
          <w:rFonts w:ascii="Times New Roman" w:hAnsi="Times New Roman"/>
          <w:sz w:val="24"/>
          <w:szCs w:val="24"/>
          <w:lang w:val="ru-RU" w:bidi="ru-RU"/>
        </w:rPr>
        <w:t xml:space="preserve"> Методические рекомендации по организации внеурочной деятельности общеобразов</w:t>
      </w:r>
      <w:r w:rsidRPr="008A3443">
        <w:rPr>
          <w:rFonts w:ascii="Times New Roman" w:hAnsi="Times New Roman"/>
          <w:sz w:val="24"/>
          <w:szCs w:val="24"/>
          <w:lang w:val="ru-RU" w:bidi="ru-RU"/>
        </w:rPr>
        <w:t>а</w:t>
      </w:r>
      <w:r w:rsidRPr="008A3443">
        <w:rPr>
          <w:rFonts w:ascii="Times New Roman" w:hAnsi="Times New Roman"/>
          <w:sz w:val="24"/>
          <w:szCs w:val="24"/>
          <w:lang w:val="ru-RU" w:bidi="ru-RU"/>
        </w:rPr>
        <w:t xml:space="preserve">тельных учреждений в условиях перехода на федеральный государственный образовательный стандарт основного общего образования (ФГОС ООО) </w:t>
      </w:r>
    </w:p>
    <w:p w:rsidR="008A3443" w:rsidRPr="008A3443" w:rsidRDefault="008A3443" w:rsidP="00C237CF">
      <w:pPr>
        <w:spacing w:after="0" w:line="240" w:lineRule="auto"/>
        <w:ind w:firstLine="709"/>
        <w:jc w:val="both"/>
        <w:rPr>
          <w:rFonts w:ascii="Times New Roman" w:hAnsi="Times New Roman"/>
          <w:sz w:val="24"/>
          <w:szCs w:val="24"/>
          <w:lang w:val="ru-RU" w:bidi="ru-RU"/>
        </w:rPr>
      </w:pPr>
      <w:r w:rsidRPr="008A3443">
        <w:rPr>
          <w:rFonts w:ascii="Times New Roman" w:hAnsi="Times New Roman"/>
          <w:sz w:val="24"/>
          <w:szCs w:val="24"/>
          <w:lang w:bidi="ru-RU"/>
        </w:rPr>
        <w:t></w:t>
      </w:r>
      <w:r w:rsidRPr="008A3443">
        <w:rPr>
          <w:rFonts w:ascii="Times New Roman" w:hAnsi="Times New Roman"/>
          <w:sz w:val="24"/>
          <w:szCs w:val="24"/>
          <w:lang w:val="ru-RU" w:bidi="ru-RU"/>
        </w:rPr>
        <w:t xml:space="preserve"> Методические рекомендации по организации внеурочной деятельности общеобразов</w:t>
      </w:r>
      <w:r w:rsidRPr="008A3443">
        <w:rPr>
          <w:rFonts w:ascii="Times New Roman" w:hAnsi="Times New Roman"/>
          <w:sz w:val="24"/>
          <w:szCs w:val="24"/>
          <w:lang w:val="ru-RU" w:bidi="ru-RU"/>
        </w:rPr>
        <w:t>а</w:t>
      </w:r>
      <w:r w:rsidRPr="008A3443">
        <w:rPr>
          <w:rFonts w:ascii="Times New Roman" w:hAnsi="Times New Roman"/>
          <w:sz w:val="24"/>
          <w:szCs w:val="24"/>
          <w:lang w:val="ru-RU" w:bidi="ru-RU"/>
        </w:rPr>
        <w:t xml:space="preserve">тельных учреждений в условиях перехода на федеральный государственный образовательный стандарт начального общего образования (ФГОС СОО) </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rPr>
        <w:t></w:t>
      </w:r>
      <w:r w:rsidRPr="008A3443">
        <w:rPr>
          <w:rFonts w:ascii="Times New Roman" w:hAnsi="Times New Roman"/>
          <w:sz w:val="24"/>
          <w:szCs w:val="24"/>
          <w:lang w:val="ru-RU"/>
        </w:rPr>
        <w:t xml:space="preserve"> Письмо Министерства образования РФ от 2.04.2002 г. № 13-51-28/13 «О повышении во</w:t>
      </w:r>
      <w:r w:rsidRPr="008A3443">
        <w:rPr>
          <w:rFonts w:ascii="Times New Roman" w:hAnsi="Times New Roman"/>
          <w:sz w:val="24"/>
          <w:szCs w:val="24"/>
          <w:lang w:val="ru-RU"/>
        </w:rPr>
        <w:t>с</w:t>
      </w:r>
      <w:r w:rsidRPr="008A3443">
        <w:rPr>
          <w:rFonts w:ascii="Times New Roman" w:hAnsi="Times New Roman"/>
          <w:sz w:val="24"/>
          <w:szCs w:val="24"/>
          <w:lang w:val="ru-RU"/>
        </w:rPr>
        <w:t xml:space="preserve">питательного потенциала общеобразовательного процесса в ОУ. </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rPr>
        <w:t></w:t>
      </w:r>
      <w:r w:rsidRPr="008A3443">
        <w:rPr>
          <w:rFonts w:ascii="Times New Roman" w:hAnsi="Times New Roman"/>
          <w:sz w:val="24"/>
          <w:szCs w:val="24"/>
          <w:lang w:val="ru-RU"/>
        </w:rPr>
        <w:t xml:space="preserve"> Методические рекомендации о расширении деятельности детских и молодежных об</w:t>
      </w:r>
      <w:r w:rsidRPr="008A3443">
        <w:rPr>
          <w:rFonts w:ascii="Times New Roman" w:hAnsi="Times New Roman"/>
          <w:sz w:val="24"/>
          <w:szCs w:val="24"/>
          <w:lang w:val="ru-RU"/>
        </w:rPr>
        <w:t>ъ</w:t>
      </w:r>
      <w:r w:rsidRPr="008A3443">
        <w:rPr>
          <w:rFonts w:ascii="Times New Roman" w:hAnsi="Times New Roman"/>
          <w:sz w:val="24"/>
          <w:szCs w:val="24"/>
          <w:lang w:val="ru-RU"/>
        </w:rPr>
        <w:t xml:space="preserve">единений в ОУ (Письмо Минобразования России от 11.02.2000 г. № 101/28-16). </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 xml:space="preserve"> </w:t>
      </w:r>
      <w:r w:rsidRPr="008A3443">
        <w:rPr>
          <w:rFonts w:ascii="Times New Roman" w:hAnsi="Times New Roman"/>
          <w:sz w:val="24"/>
          <w:szCs w:val="24"/>
        </w:rPr>
        <w:t></w:t>
      </w:r>
      <w:r w:rsidRPr="008A3443">
        <w:rPr>
          <w:rFonts w:ascii="Times New Roman" w:hAnsi="Times New Roman"/>
          <w:sz w:val="24"/>
          <w:szCs w:val="24"/>
          <w:lang w:val="ru-RU"/>
        </w:rPr>
        <w:t xml:space="preserve"> Приказ Министерства образования  и науки РФ от 30.08.2013г. № 1015 «Об утве</w:t>
      </w:r>
      <w:r w:rsidRPr="008A3443">
        <w:rPr>
          <w:rFonts w:ascii="Times New Roman" w:hAnsi="Times New Roman"/>
          <w:sz w:val="24"/>
          <w:szCs w:val="24"/>
          <w:lang w:val="ru-RU"/>
        </w:rPr>
        <w:t>р</w:t>
      </w:r>
      <w:r w:rsidRPr="008A3443">
        <w:rPr>
          <w:rFonts w:ascii="Times New Roman" w:hAnsi="Times New Roman"/>
          <w:sz w:val="24"/>
          <w:szCs w:val="24"/>
          <w:lang w:val="ru-RU"/>
        </w:rPr>
        <w:t>ждении Порядка организации и осуществления образовательной деятельности по основным общеобраз</w:t>
      </w:r>
      <w:r w:rsidRPr="008A3443">
        <w:rPr>
          <w:rFonts w:ascii="Times New Roman" w:hAnsi="Times New Roman"/>
          <w:sz w:val="24"/>
          <w:szCs w:val="24"/>
          <w:lang w:val="ru-RU"/>
        </w:rPr>
        <w:t>о</w:t>
      </w:r>
      <w:r w:rsidRPr="008A3443">
        <w:rPr>
          <w:rFonts w:ascii="Times New Roman" w:hAnsi="Times New Roman"/>
          <w:sz w:val="24"/>
          <w:szCs w:val="24"/>
          <w:lang w:val="ru-RU"/>
        </w:rPr>
        <w:t>вательным программам- образовательным программам  начального общего, осно</w:t>
      </w:r>
      <w:r w:rsidRPr="008A3443">
        <w:rPr>
          <w:rFonts w:ascii="Times New Roman" w:hAnsi="Times New Roman"/>
          <w:sz w:val="24"/>
          <w:szCs w:val="24"/>
          <w:lang w:val="ru-RU"/>
        </w:rPr>
        <w:t>в</w:t>
      </w:r>
      <w:r w:rsidRPr="008A3443">
        <w:rPr>
          <w:rFonts w:ascii="Times New Roman" w:hAnsi="Times New Roman"/>
          <w:sz w:val="24"/>
          <w:szCs w:val="24"/>
          <w:lang w:val="ru-RU"/>
        </w:rPr>
        <w:t>ного общего и среднего общего образования»;</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rPr>
        <w:t></w:t>
      </w:r>
      <w:r w:rsidRPr="008A3443">
        <w:rPr>
          <w:rFonts w:ascii="Times New Roman" w:hAnsi="Times New Roman"/>
          <w:sz w:val="24"/>
          <w:szCs w:val="24"/>
          <w:lang w:val="ru-RU"/>
        </w:rPr>
        <w:t xml:space="preserve"> Письмо Министерства образования и науки РФ от 12 мая 2011г. №03-296 «Об организ</w:t>
      </w:r>
      <w:r w:rsidRPr="008A3443">
        <w:rPr>
          <w:rFonts w:ascii="Times New Roman" w:hAnsi="Times New Roman"/>
          <w:sz w:val="24"/>
          <w:szCs w:val="24"/>
          <w:lang w:val="ru-RU"/>
        </w:rPr>
        <w:t>а</w:t>
      </w:r>
      <w:r w:rsidRPr="008A3443">
        <w:rPr>
          <w:rFonts w:ascii="Times New Roman" w:hAnsi="Times New Roman"/>
          <w:sz w:val="24"/>
          <w:szCs w:val="24"/>
          <w:lang w:val="ru-RU"/>
        </w:rPr>
        <w:t xml:space="preserve">ции внеурочной деятельности при введении ФГОС» </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rPr>
        <w:t></w:t>
      </w:r>
      <w:r w:rsidRPr="008A3443">
        <w:rPr>
          <w:rFonts w:ascii="Times New Roman" w:hAnsi="Times New Roman"/>
          <w:sz w:val="24"/>
          <w:szCs w:val="24"/>
          <w:lang w:val="ru-RU"/>
        </w:rPr>
        <w:t xml:space="preserve"> Порядок зачета результатов освоения  обучающимися учебных предметов, курсов, ди</w:t>
      </w:r>
      <w:r w:rsidRPr="008A3443">
        <w:rPr>
          <w:rFonts w:ascii="Times New Roman" w:hAnsi="Times New Roman"/>
          <w:sz w:val="24"/>
          <w:szCs w:val="24"/>
          <w:lang w:val="ru-RU"/>
        </w:rPr>
        <w:t>с</w:t>
      </w:r>
      <w:r w:rsidRPr="008A3443">
        <w:rPr>
          <w:rFonts w:ascii="Times New Roman" w:hAnsi="Times New Roman"/>
          <w:sz w:val="24"/>
          <w:szCs w:val="24"/>
          <w:lang w:val="ru-RU"/>
        </w:rPr>
        <w:t>циплин (модулей), дополнительных образовательных программ в других образовательных орган</w:t>
      </w:r>
      <w:r w:rsidRPr="008A3443">
        <w:rPr>
          <w:rFonts w:ascii="Times New Roman" w:hAnsi="Times New Roman"/>
          <w:sz w:val="24"/>
          <w:szCs w:val="24"/>
          <w:lang w:val="ru-RU"/>
        </w:rPr>
        <w:t>и</w:t>
      </w:r>
      <w:r w:rsidRPr="008A3443">
        <w:rPr>
          <w:rFonts w:ascii="Times New Roman" w:hAnsi="Times New Roman"/>
          <w:sz w:val="24"/>
          <w:szCs w:val="24"/>
          <w:lang w:val="ru-RU"/>
        </w:rPr>
        <w:t>зациях. Утвержден приказом № 1/40 от 01.09.2015г.</w:t>
      </w:r>
    </w:p>
    <w:p w:rsidR="008A3443" w:rsidRPr="008A3443" w:rsidRDefault="008A3443" w:rsidP="00C237CF">
      <w:pPr>
        <w:spacing w:after="0" w:line="240" w:lineRule="auto"/>
        <w:jc w:val="both"/>
        <w:rPr>
          <w:rFonts w:ascii="Times New Roman" w:hAnsi="Times New Roman"/>
          <w:i/>
          <w:color w:val="FF0000"/>
          <w:sz w:val="24"/>
          <w:szCs w:val="24"/>
          <w:lang w:val="ru-RU"/>
        </w:rPr>
      </w:pPr>
      <w:r w:rsidRPr="008A3443">
        <w:rPr>
          <w:rFonts w:ascii="Times New Roman" w:hAnsi="Times New Roman"/>
          <w:sz w:val="24"/>
          <w:szCs w:val="24"/>
          <w:lang w:val="ru-RU"/>
        </w:rPr>
        <w:t xml:space="preserve">Ссылка на размещенные документы: </w:t>
      </w:r>
      <w:r w:rsidRPr="008A3443">
        <w:rPr>
          <w:rFonts w:ascii="Times New Roman" w:hAnsi="Times New Roman"/>
          <w:bCs/>
          <w:sz w:val="24"/>
          <w:szCs w:val="24"/>
          <w:lang w:val="ru-RU"/>
        </w:rPr>
        <w:t>Локальные нормативные акты, предусмотренные частью 2 статьи 30 Федерального закона "Об образовании в Российской Федерации"</w:t>
      </w:r>
      <w:r w:rsidRPr="008A3443">
        <w:rPr>
          <w:rFonts w:ascii="Times New Roman" w:hAnsi="Times New Roman"/>
          <w:i/>
          <w:sz w:val="24"/>
          <w:szCs w:val="24"/>
          <w:lang w:val="ru-RU"/>
        </w:rPr>
        <w:t xml:space="preserve">  </w:t>
      </w:r>
      <w:r w:rsidRPr="008A3443">
        <w:rPr>
          <w:rFonts w:ascii="Times New Roman" w:hAnsi="Times New Roman"/>
          <w:i/>
          <w:sz w:val="24"/>
          <w:szCs w:val="24"/>
        </w:rPr>
        <w:t>http</w:t>
      </w:r>
      <w:r w:rsidRPr="008A3443">
        <w:rPr>
          <w:rFonts w:ascii="Times New Roman" w:hAnsi="Times New Roman"/>
          <w:i/>
          <w:sz w:val="24"/>
          <w:szCs w:val="24"/>
          <w:lang w:val="ru-RU"/>
        </w:rPr>
        <w:t>://</w:t>
      </w:r>
      <w:r w:rsidRPr="008A3443">
        <w:rPr>
          <w:rFonts w:ascii="Times New Roman" w:hAnsi="Times New Roman"/>
          <w:i/>
          <w:sz w:val="24"/>
          <w:szCs w:val="24"/>
        </w:rPr>
        <w:t>scoll</w:t>
      </w:r>
      <w:r w:rsidRPr="008A3443">
        <w:rPr>
          <w:rFonts w:ascii="Times New Roman" w:hAnsi="Times New Roman"/>
          <w:i/>
          <w:sz w:val="24"/>
          <w:szCs w:val="24"/>
          <w:lang w:val="ru-RU"/>
        </w:rPr>
        <w:t>-</w:t>
      </w:r>
      <w:r w:rsidRPr="008A3443">
        <w:rPr>
          <w:rFonts w:ascii="Times New Roman" w:hAnsi="Times New Roman"/>
          <w:i/>
          <w:sz w:val="24"/>
          <w:szCs w:val="24"/>
        </w:rPr>
        <w:t>cheb</w:t>
      </w:r>
      <w:r w:rsidRPr="008A3443">
        <w:rPr>
          <w:rFonts w:ascii="Times New Roman" w:hAnsi="Times New Roman"/>
          <w:i/>
          <w:sz w:val="24"/>
          <w:szCs w:val="24"/>
          <w:lang w:val="ru-RU"/>
        </w:rPr>
        <w:t>.</w:t>
      </w:r>
      <w:r w:rsidRPr="008A3443">
        <w:rPr>
          <w:rFonts w:ascii="Times New Roman" w:hAnsi="Times New Roman"/>
          <w:i/>
          <w:sz w:val="24"/>
          <w:szCs w:val="24"/>
        </w:rPr>
        <w:t>ucoz</w:t>
      </w:r>
      <w:r w:rsidRPr="008A3443">
        <w:rPr>
          <w:rFonts w:ascii="Times New Roman" w:hAnsi="Times New Roman"/>
          <w:i/>
          <w:sz w:val="24"/>
          <w:szCs w:val="24"/>
          <w:lang w:val="ru-RU"/>
        </w:rPr>
        <w:t>.</w:t>
      </w:r>
      <w:r w:rsidRPr="008A3443">
        <w:rPr>
          <w:rFonts w:ascii="Times New Roman" w:hAnsi="Times New Roman"/>
          <w:i/>
          <w:sz w:val="24"/>
          <w:szCs w:val="24"/>
        </w:rPr>
        <w:t>org</w:t>
      </w:r>
      <w:r w:rsidRPr="008A3443">
        <w:rPr>
          <w:rFonts w:ascii="Times New Roman" w:hAnsi="Times New Roman"/>
          <w:i/>
          <w:sz w:val="24"/>
          <w:szCs w:val="24"/>
          <w:lang w:val="ru-RU"/>
        </w:rPr>
        <w:t>/</w:t>
      </w:r>
    </w:p>
    <w:p w:rsidR="008A3443" w:rsidRPr="008A3443" w:rsidRDefault="008A3443" w:rsidP="00C237CF">
      <w:pPr>
        <w:spacing w:after="0" w:line="240" w:lineRule="auto"/>
        <w:jc w:val="both"/>
        <w:rPr>
          <w:rFonts w:ascii="Times New Roman" w:hAnsi="Times New Roman"/>
          <w:i/>
          <w:color w:val="FF0000"/>
          <w:sz w:val="24"/>
          <w:szCs w:val="24"/>
          <w:lang w:val="ru-RU"/>
        </w:rPr>
      </w:pPr>
      <w:r w:rsidRPr="008A3443">
        <w:rPr>
          <w:rFonts w:ascii="Times New Roman" w:hAnsi="Times New Roman"/>
          <w:b/>
          <w:bCs/>
          <w:i/>
          <w:sz w:val="24"/>
          <w:szCs w:val="24"/>
          <w:lang w:val="ru-RU"/>
        </w:rPr>
        <w:t>Устав образовательной организации</w:t>
      </w:r>
      <w:r w:rsidRPr="008A3443">
        <w:rPr>
          <w:rFonts w:ascii="Times New Roman" w:hAnsi="Times New Roman"/>
          <w:i/>
          <w:sz w:val="24"/>
          <w:szCs w:val="24"/>
          <w:lang w:val="ru-RU"/>
        </w:rPr>
        <w:t xml:space="preserve"> </w:t>
      </w:r>
      <w:r w:rsidRPr="008A3443">
        <w:rPr>
          <w:rFonts w:ascii="Times New Roman" w:hAnsi="Times New Roman"/>
          <w:i/>
          <w:color w:val="FF0000"/>
          <w:sz w:val="24"/>
          <w:szCs w:val="24"/>
          <w:lang w:val="ru-RU"/>
        </w:rPr>
        <w:t xml:space="preserve">- </w:t>
      </w:r>
      <w:r w:rsidRPr="008A3443">
        <w:rPr>
          <w:rFonts w:ascii="Times New Roman" w:hAnsi="Times New Roman"/>
          <w:i/>
          <w:color w:val="FF0000"/>
          <w:sz w:val="24"/>
          <w:szCs w:val="24"/>
        </w:rPr>
        <w:t>http</w:t>
      </w:r>
      <w:r w:rsidRPr="008A3443">
        <w:rPr>
          <w:rFonts w:ascii="Times New Roman" w:hAnsi="Times New Roman"/>
          <w:i/>
          <w:color w:val="FF0000"/>
          <w:sz w:val="24"/>
          <w:szCs w:val="24"/>
          <w:lang w:val="ru-RU"/>
        </w:rPr>
        <w:t>://</w:t>
      </w:r>
      <w:r w:rsidRPr="008A3443">
        <w:rPr>
          <w:rFonts w:ascii="Times New Roman" w:hAnsi="Times New Roman"/>
          <w:i/>
          <w:color w:val="FF0000"/>
          <w:sz w:val="24"/>
          <w:szCs w:val="24"/>
        </w:rPr>
        <w:t>scoll</w:t>
      </w:r>
      <w:r w:rsidRPr="008A3443">
        <w:rPr>
          <w:rFonts w:ascii="Times New Roman" w:hAnsi="Times New Roman"/>
          <w:i/>
          <w:color w:val="FF0000"/>
          <w:sz w:val="24"/>
          <w:szCs w:val="24"/>
          <w:lang w:val="ru-RU"/>
        </w:rPr>
        <w:t>-</w:t>
      </w:r>
      <w:r w:rsidRPr="008A3443">
        <w:rPr>
          <w:rFonts w:ascii="Times New Roman" w:hAnsi="Times New Roman"/>
          <w:i/>
          <w:color w:val="FF0000"/>
          <w:sz w:val="24"/>
          <w:szCs w:val="24"/>
        </w:rPr>
        <w:t>cheb</w:t>
      </w:r>
      <w:r w:rsidRPr="008A3443">
        <w:rPr>
          <w:rFonts w:ascii="Times New Roman" w:hAnsi="Times New Roman"/>
          <w:i/>
          <w:color w:val="FF0000"/>
          <w:sz w:val="24"/>
          <w:szCs w:val="24"/>
          <w:lang w:val="ru-RU"/>
        </w:rPr>
        <w:t>.</w:t>
      </w:r>
      <w:r w:rsidRPr="008A3443">
        <w:rPr>
          <w:rFonts w:ascii="Times New Roman" w:hAnsi="Times New Roman"/>
          <w:i/>
          <w:color w:val="FF0000"/>
          <w:sz w:val="24"/>
          <w:szCs w:val="24"/>
        </w:rPr>
        <w:t>ucoz</w:t>
      </w:r>
      <w:r w:rsidRPr="008A3443">
        <w:rPr>
          <w:rFonts w:ascii="Times New Roman" w:hAnsi="Times New Roman"/>
          <w:i/>
          <w:color w:val="FF0000"/>
          <w:sz w:val="24"/>
          <w:szCs w:val="24"/>
          <w:lang w:val="ru-RU"/>
        </w:rPr>
        <w:t>.</w:t>
      </w:r>
      <w:r w:rsidRPr="008A3443">
        <w:rPr>
          <w:rFonts w:ascii="Times New Roman" w:hAnsi="Times New Roman"/>
          <w:i/>
          <w:color w:val="FF0000"/>
          <w:sz w:val="24"/>
          <w:szCs w:val="24"/>
        </w:rPr>
        <w:t>org</w:t>
      </w:r>
      <w:r w:rsidRPr="008A3443">
        <w:rPr>
          <w:rFonts w:ascii="Times New Roman" w:hAnsi="Times New Roman"/>
          <w:i/>
          <w:color w:val="FF0000"/>
          <w:sz w:val="24"/>
          <w:szCs w:val="24"/>
          <w:lang w:val="ru-RU"/>
        </w:rPr>
        <w:t>/</w:t>
      </w:r>
    </w:p>
    <w:p w:rsidR="008A3443" w:rsidRPr="008A3443" w:rsidRDefault="008A3443" w:rsidP="00C237CF">
      <w:pPr>
        <w:spacing w:after="0" w:line="240" w:lineRule="auto"/>
        <w:jc w:val="both"/>
        <w:rPr>
          <w:rFonts w:ascii="Times New Roman" w:hAnsi="Times New Roman"/>
          <w:b/>
          <w:bCs/>
          <w:i/>
          <w:sz w:val="24"/>
          <w:szCs w:val="24"/>
          <w:lang w:val="ru-RU"/>
        </w:rPr>
      </w:pPr>
      <w:r w:rsidRPr="008A3443">
        <w:rPr>
          <w:rFonts w:ascii="Times New Roman" w:hAnsi="Times New Roman"/>
          <w:b/>
          <w:bCs/>
          <w:i/>
          <w:sz w:val="24"/>
          <w:szCs w:val="24"/>
          <w:lang w:val="ru-RU"/>
        </w:rPr>
        <w:t>Свидетельство о государственной аккредитации</w:t>
      </w:r>
    </w:p>
    <w:p w:rsidR="008A3443" w:rsidRPr="008A3443" w:rsidRDefault="008A3443" w:rsidP="00C237CF">
      <w:pPr>
        <w:spacing w:after="0" w:line="240" w:lineRule="auto"/>
        <w:jc w:val="both"/>
        <w:rPr>
          <w:rFonts w:ascii="Times New Roman" w:hAnsi="Times New Roman"/>
          <w:i/>
          <w:color w:val="FF0000"/>
          <w:sz w:val="24"/>
          <w:szCs w:val="24"/>
          <w:lang w:val="ru-RU"/>
        </w:rPr>
      </w:pPr>
      <w:r w:rsidRPr="008A3443">
        <w:rPr>
          <w:rFonts w:ascii="Times New Roman" w:hAnsi="Times New Roman"/>
          <w:i/>
          <w:color w:val="FF0000"/>
          <w:sz w:val="24"/>
          <w:szCs w:val="24"/>
          <w:lang w:val="ru-RU"/>
        </w:rPr>
        <w:lastRenderedPageBreak/>
        <w:t xml:space="preserve"> </w:t>
      </w:r>
      <w:r w:rsidRPr="008A3443">
        <w:rPr>
          <w:rFonts w:ascii="Times New Roman" w:hAnsi="Times New Roman"/>
          <w:i/>
          <w:color w:val="FF0000"/>
          <w:sz w:val="24"/>
          <w:szCs w:val="24"/>
        </w:rPr>
        <w:t>http</w:t>
      </w:r>
      <w:r w:rsidRPr="008A3443">
        <w:rPr>
          <w:rFonts w:ascii="Times New Roman" w:hAnsi="Times New Roman"/>
          <w:i/>
          <w:color w:val="FF0000"/>
          <w:sz w:val="24"/>
          <w:szCs w:val="24"/>
          <w:lang w:val="ru-RU"/>
        </w:rPr>
        <w:t>://</w:t>
      </w:r>
      <w:r w:rsidRPr="008A3443">
        <w:rPr>
          <w:rFonts w:ascii="Times New Roman" w:hAnsi="Times New Roman"/>
          <w:i/>
          <w:color w:val="FF0000"/>
          <w:sz w:val="24"/>
          <w:szCs w:val="24"/>
        </w:rPr>
        <w:t>scoll</w:t>
      </w:r>
      <w:r w:rsidRPr="008A3443">
        <w:rPr>
          <w:rFonts w:ascii="Times New Roman" w:hAnsi="Times New Roman"/>
          <w:i/>
          <w:color w:val="FF0000"/>
          <w:sz w:val="24"/>
          <w:szCs w:val="24"/>
          <w:lang w:val="ru-RU"/>
        </w:rPr>
        <w:t>-</w:t>
      </w:r>
      <w:r w:rsidRPr="008A3443">
        <w:rPr>
          <w:rFonts w:ascii="Times New Roman" w:hAnsi="Times New Roman"/>
          <w:i/>
          <w:color w:val="FF0000"/>
          <w:sz w:val="24"/>
          <w:szCs w:val="24"/>
        </w:rPr>
        <w:t>cheb</w:t>
      </w:r>
      <w:r w:rsidRPr="008A3443">
        <w:rPr>
          <w:rFonts w:ascii="Times New Roman" w:hAnsi="Times New Roman"/>
          <w:i/>
          <w:color w:val="FF0000"/>
          <w:sz w:val="24"/>
          <w:szCs w:val="24"/>
          <w:lang w:val="ru-RU"/>
        </w:rPr>
        <w:t>.</w:t>
      </w:r>
      <w:r w:rsidRPr="008A3443">
        <w:rPr>
          <w:rFonts w:ascii="Times New Roman" w:hAnsi="Times New Roman"/>
          <w:i/>
          <w:color w:val="FF0000"/>
          <w:sz w:val="24"/>
          <w:szCs w:val="24"/>
        </w:rPr>
        <w:t>ucoz</w:t>
      </w:r>
      <w:r w:rsidRPr="008A3443">
        <w:rPr>
          <w:rFonts w:ascii="Times New Roman" w:hAnsi="Times New Roman"/>
          <w:i/>
          <w:color w:val="FF0000"/>
          <w:sz w:val="24"/>
          <w:szCs w:val="24"/>
          <w:lang w:val="ru-RU"/>
        </w:rPr>
        <w:t>.</w:t>
      </w:r>
      <w:r w:rsidRPr="008A3443">
        <w:rPr>
          <w:rFonts w:ascii="Times New Roman" w:hAnsi="Times New Roman"/>
          <w:i/>
          <w:color w:val="FF0000"/>
          <w:sz w:val="24"/>
          <w:szCs w:val="24"/>
        </w:rPr>
        <w:t>org</w:t>
      </w:r>
      <w:r w:rsidRPr="008A3443">
        <w:rPr>
          <w:rFonts w:ascii="Times New Roman" w:hAnsi="Times New Roman"/>
          <w:i/>
          <w:color w:val="FF0000"/>
          <w:sz w:val="24"/>
          <w:szCs w:val="24"/>
          <w:lang w:val="ru-RU"/>
        </w:rPr>
        <w:t>/</w:t>
      </w:r>
    </w:p>
    <w:p w:rsidR="008A3443" w:rsidRPr="008A3443" w:rsidRDefault="008A3443" w:rsidP="00C237CF">
      <w:pPr>
        <w:pStyle w:val="2"/>
        <w:spacing w:before="0" w:line="240" w:lineRule="auto"/>
        <w:rPr>
          <w:sz w:val="24"/>
          <w:szCs w:val="24"/>
          <w:lang w:val="ru-RU"/>
        </w:rPr>
      </w:pPr>
      <w:bookmarkStart w:id="169" w:name="_Toc114039458"/>
      <w:r w:rsidRPr="008A3443">
        <w:rPr>
          <w:sz w:val="24"/>
          <w:szCs w:val="24"/>
          <w:lang w:val="ru-RU"/>
        </w:rPr>
        <w:t>3.3 Требования к условиям работы с обучающимися с особыми обр</w:t>
      </w:r>
      <w:r w:rsidRPr="008A3443">
        <w:rPr>
          <w:sz w:val="24"/>
          <w:szCs w:val="24"/>
          <w:lang w:val="ru-RU"/>
        </w:rPr>
        <w:t>а</w:t>
      </w:r>
      <w:r w:rsidRPr="008A3443">
        <w:rPr>
          <w:sz w:val="24"/>
          <w:szCs w:val="24"/>
          <w:lang w:val="ru-RU"/>
        </w:rPr>
        <w:t>зовательными потребностями</w:t>
      </w:r>
      <w:bookmarkEnd w:id="169"/>
    </w:p>
    <w:p w:rsidR="008A3443" w:rsidRPr="008A3443" w:rsidRDefault="008A3443" w:rsidP="00C237CF">
      <w:pPr>
        <w:tabs>
          <w:tab w:val="left" w:pos="851"/>
        </w:tabs>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 xml:space="preserve">В воспитательной работе с категориями обучающихся, имеющих особые образовательные потребности: </w:t>
      </w:r>
      <w:r w:rsidRPr="008A3443">
        <w:rPr>
          <w:rFonts w:ascii="Times New Roman" w:hAnsi="Times New Roman"/>
          <w:iCs/>
          <w:sz w:val="24"/>
          <w:szCs w:val="24"/>
          <w:lang w:val="ru-RU"/>
        </w:rPr>
        <w:t>обучающихся с</w:t>
      </w:r>
      <w:r w:rsidRPr="008A3443">
        <w:rPr>
          <w:rFonts w:ascii="Times New Roman" w:hAnsi="Times New Roman"/>
          <w:sz w:val="24"/>
          <w:szCs w:val="24"/>
          <w:lang w:val="ru-RU"/>
        </w:rPr>
        <w:t xml:space="preserve">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w:t>
      </w:r>
    </w:p>
    <w:p w:rsidR="008A3443" w:rsidRPr="008A3443" w:rsidRDefault="008A3443" w:rsidP="00C237CF">
      <w:pPr>
        <w:tabs>
          <w:tab w:val="left" w:pos="851"/>
        </w:tabs>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Особыми задачами воспитания обучающихся с особыми образовательными потребн</w:t>
      </w:r>
      <w:r w:rsidRPr="008A3443">
        <w:rPr>
          <w:rFonts w:ascii="Times New Roman" w:hAnsi="Times New Roman"/>
          <w:sz w:val="24"/>
          <w:szCs w:val="24"/>
          <w:lang w:val="ru-RU"/>
        </w:rPr>
        <w:t>о</w:t>
      </w:r>
      <w:r w:rsidRPr="008A3443">
        <w:rPr>
          <w:rFonts w:ascii="Times New Roman" w:hAnsi="Times New Roman"/>
          <w:sz w:val="24"/>
          <w:szCs w:val="24"/>
          <w:lang w:val="ru-RU"/>
        </w:rPr>
        <w:t>стями являются:</w:t>
      </w:r>
    </w:p>
    <w:p w:rsidR="008A3443" w:rsidRPr="008A3443" w:rsidRDefault="008A3443" w:rsidP="00C237CF">
      <w:pPr>
        <w:numPr>
          <w:ilvl w:val="0"/>
          <w:numId w:val="141"/>
        </w:numPr>
        <w:tabs>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8A3443" w:rsidRPr="008A3443" w:rsidRDefault="008A3443" w:rsidP="00C237CF">
      <w:pPr>
        <w:numPr>
          <w:ilvl w:val="0"/>
          <w:numId w:val="141"/>
        </w:numPr>
        <w:tabs>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формирование доброжелательного отношения к обучающимся и их семьям со стороны всех участников образовательных отношений;</w:t>
      </w:r>
    </w:p>
    <w:p w:rsidR="008A3443" w:rsidRPr="008A3443" w:rsidRDefault="008A3443" w:rsidP="00C237CF">
      <w:pPr>
        <w:numPr>
          <w:ilvl w:val="0"/>
          <w:numId w:val="141"/>
        </w:numPr>
        <w:tabs>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построение воспитательной деятельности с учётом индивидуальных особенностей и возможностей каждого обучающегося;</w:t>
      </w:r>
    </w:p>
    <w:p w:rsidR="008A3443" w:rsidRPr="008A3443" w:rsidRDefault="008A3443" w:rsidP="00C237CF">
      <w:pPr>
        <w:numPr>
          <w:ilvl w:val="0"/>
          <w:numId w:val="141"/>
        </w:numPr>
        <w:tabs>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обеспечение психолого-педагогической поддержки семей обучающихся, содействие п</w:t>
      </w:r>
      <w:r w:rsidRPr="008A3443">
        <w:rPr>
          <w:rFonts w:ascii="Times New Roman" w:hAnsi="Times New Roman"/>
          <w:sz w:val="24"/>
          <w:szCs w:val="24"/>
          <w:lang w:val="ru-RU"/>
        </w:rPr>
        <w:t>о</w:t>
      </w:r>
      <w:r w:rsidRPr="008A3443">
        <w:rPr>
          <w:rFonts w:ascii="Times New Roman" w:hAnsi="Times New Roman"/>
          <w:sz w:val="24"/>
          <w:szCs w:val="24"/>
          <w:lang w:val="ru-RU"/>
        </w:rPr>
        <w:t>вышению уровня их педагогической, психологической, медико-социальной компетентности.</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При организации воспитания обучающихся с особыми образовательными потребностями необходимо ориентироваться на:</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 формирование личности ребёнка с особыми образовательными потребностями с испол</w:t>
      </w:r>
      <w:r w:rsidRPr="008A3443">
        <w:rPr>
          <w:rFonts w:ascii="Times New Roman" w:hAnsi="Times New Roman"/>
          <w:sz w:val="24"/>
          <w:szCs w:val="24"/>
          <w:lang w:val="ru-RU"/>
        </w:rPr>
        <w:t>ь</w:t>
      </w:r>
      <w:r w:rsidRPr="008A3443">
        <w:rPr>
          <w:rFonts w:ascii="Times New Roman" w:hAnsi="Times New Roman"/>
          <w:sz w:val="24"/>
          <w:szCs w:val="24"/>
          <w:lang w:val="ru-RU"/>
        </w:rPr>
        <w:t>зованием адекватных возрасту и физическому и (или) психическому состоянию методов воспит</w:t>
      </w:r>
      <w:r w:rsidRPr="008A3443">
        <w:rPr>
          <w:rFonts w:ascii="Times New Roman" w:hAnsi="Times New Roman"/>
          <w:sz w:val="24"/>
          <w:szCs w:val="24"/>
          <w:lang w:val="ru-RU"/>
        </w:rPr>
        <w:t>а</w:t>
      </w:r>
      <w:r w:rsidRPr="008A3443">
        <w:rPr>
          <w:rFonts w:ascii="Times New Roman" w:hAnsi="Times New Roman"/>
          <w:sz w:val="24"/>
          <w:szCs w:val="24"/>
          <w:lang w:val="ru-RU"/>
        </w:rPr>
        <w:t>ния;</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 создание оптимальных условий совместного воспитания и обучения обучающихся с ос</w:t>
      </w:r>
      <w:r w:rsidRPr="008A3443">
        <w:rPr>
          <w:rFonts w:ascii="Times New Roman" w:hAnsi="Times New Roman"/>
          <w:sz w:val="24"/>
          <w:szCs w:val="24"/>
          <w:lang w:val="ru-RU"/>
        </w:rPr>
        <w:t>о</w:t>
      </w:r>
      <w:r w:rsidRPr="008A3443">
        <w:rPr>
          <w:rFonts w:ascii="Times New Roman" w:hAnsi="Times New Roman"/>
          <w:sz w:val="24"/>
          <w:szCs w:val="24"/>
          <w:lang w:val="ru-RU"/>
        </w:rPr>
        <w:t>быми образовательными потребностями и их сверстников, с использованием адекватных вспом</w:t>
      </w:r>
      <w:r w:rsidRPr="008A3443">
        <w:rPr>
          <w:rFonts w:ascii="Times New Roman" w:hAnsi="Times New Roman"/>
          <w:sz w:val="24"/>
          <w:szCs w:val="24"/>
          <w:lang w:val="ru-RU"/>
        </w:rPr>
        <w:t>о</w:t>
      </w:r>
      <w:r w:rsidRPr="008A3443">
        <w:rPr>
          <w:rFonts w:ascii="Times New Roman" w:hAnsi="Times New Roman"/>
          <w:sz w:val="24"/>
          <w:szCs w:val="24"/>
          <w:lang w:val="ru-RU"/>
        </w:rPr>
        <w:t>гательных средств и педагогических приёмов, организацией совместных форм работы воспитат</w:t>
      </w:r>
      <w:r w:rsidRPr="008A3443">
        <w:rPr>
          <w:rFonts w:ascii="Times New Roman" w:hAnsi="Times New Roman"/>
          <w:sz w:val="24"/>
          <w:szCs w:val="24"/>
          <w:lang w:val="ru-RU"/>
        </w:rPr>
        <w:t>е</w:t>
      </w:r>
      <w:r w:rsidRPr="008A3443">
        <w:rPr>
          <w:rFonts w:ascii="Times New Roman" w:hAnsi="Times New Roman"/>
          <w:sz w:val="24"/>
          <w:szCs w:val="24"/>
          <w:lang w:val="ru-RU"/>
        </w:rPr>
        <w:t>лей, педагогов-психологов, учителей-логопедов, учителей-дефектологов;</w:t>
      </w:r>
    </w:p>
    <w:p w:rsidR="008A3443" w:rsidRPr="008A3443" w:rsidRDefault="008A3443" w:rsidP="00C237CF">
      <w:pPr>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 личностно-ориентированный подход в организации всех видов деятельности,</w:t>
      </w:r>
      <w:r w:rsidRPr="008A3443">
        <w:rPr>
          <w:rFonts w:ascii="Times New Roman" w:hAnsi="Times New Roman"/>
          <w:i/>
          <w:sz w:val="24"/>
          <w:szCs w:val="24"/>
          <w:lang w:val="ru-RU"/>
        </w:rPr>
        <w:t xml:space="preserve"> </w:t>
      </w:r>
      <w:r w:rsidRPr="008A3443">
        <w:rPr>
          <w:rFonts w:ascii="Times New Roman" w:hAnsi="Times New Roman"/>
          <w:iCs/>
          <w:sz w:val="24"/>
          <w:szCs w:val="24"/>
          <w:lang w:val="ru-RU"/>
        </w:rPr>
        <w:t>обуча</w:t>
      </w:r>
      <w:r w:rsidRPr="008A3443">
        <w:rPr>
          <w:rFonts w:ascii="Times New Roman" w:hAnsi="Times New Roman"/>
          <w:iCs/>
          <w:sz w:val="24"/>
          <w:szCs w:val="24"/>
          <w:lang w:val="ru-RU"/>
        </w:rPr>
        <w:t>ю</w:t>
      </w:r>
      <w:r w:rsidRPr="008A3443">
        <w:rPr>
          <w:rFonts w:ascii="Times New Roman" w:hAnsi="Times New Roman"/>
          <w:iCs/>
          <w:sz w:val="24"/>
          <w:szCs w:val="24"/>
          <w:lang w:val="ru-RU"/>
        </w:rPr>
        <w:t>щихся с</w:t>
      </w:r>
      <w:r w:rsidRPr="008A3443">
        <w:rPr>
          <w:rFonts w:ascii="Times New Roman" w:hAnsi="Times New Roman"/>
          <w:sz w:val="24"/>
          <w:szCs w:val="24"/>
          <w:lang w:val="ru-RU"/>
        </w:rPr>
        <w:t xml:space="preserve"> особыми образовательными потребностями.</w:t>
      </w:r>
    </w:p>
    <w:p w:rsidR="008A3443" w:rsidRPr="008A3443" w:rsidRDefault="008A3443" w:rsidP="00C237CF">
      <w:pPr>
        <w:pStyle w:val="2"/>
        <w:spacing w:before="0" w:line="240" w:lineRule="auto"/>
        <w:rPr>
          <w:sz w:val="24"/>
          <w:szCs w:val="24"/>
          <w:lang w:val="ru-RU"/>
        </w:rPr>
      </w:pPr>
      <w:bookmarkStart w:id="170" w:name="_Toc114039459"/>
      <w:r>
        <w:rPr>
          <w:sz w:val="24"/>
          <w:szCs w:val="24"/>
          <w:lang w:val="ru-RU"/>
        </w:rPr>
        <w:t>2.3.4</w:t>
      </w:r>
      <w:r w:rsidRPr="008A3443">
        <w:rPr>
          <w:sz w:val="24"/>
          <w:szCs w:val="24"/>
          <w:lang w:val="ru-RU"/>
        </w:rPr>
        <w:t xml:space="preserve"> Система поощрения социальной успешности и проявлений а</w:t>
      </w:r>
      <w:r w:rsidRPr="008A3443">
        <w:rPr>
          <w:sz w:val="24"/>
          <w:szCs w:val="24"/>
          <w:lang w:val="ru-RU"/>
        </w:rPr>
        <w:t>к</w:t>
      </w:r>
      <w:r w:rsidRPr="008A3443">
        <w:rPr>
          <w:sz w:val="24"/>
          <w:szCs w:val="24"/>
          <w:lang w:val="ru-RU"/>
        </w:rPr>
        <w:t>тивной жизненной позиции обучающихся</w:t>
      </w:r>
      <w:bookmarkEnd w:id="170"/>
    </w:p>
    <w:p w:rsidR="008A3443" w:rsidRPr="008A3443" w:rsidRDefault="008A3443" w:rsidP="00C237CF">
      <w:pPr>
        <w:widowControl/>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w:t>
      </w:r>
      <w:r w:rsidRPr="008A3443">
        <w:rPr>
          <w:rFonts w:ascii="Times New Roman" w:hAnsi="Times New Roman"/>
          <w:sz w:val="24"/>
          <w:szCs w:val="24"/>
          <w:lang w:val="ru-RU"/>
        </w:rPr>
        <w:t>в</w:t>
      </w:r>
      <w:r w:rsidRPr="008A3443">
        <w:rPr>
          <w:rFonts w:ascii="Times New Roman" w:hAnsi="Times New Roman"/>
          <w:sz w:val="24"/>
          <w:szCs w:val="24"/>
          <w:lang w:val="ru-RU"/>
        </w:rPr>
        <w:t>ную жизненную позицию, инициативность, максимально вовлекать их в совместную деятел</w:t>
      </w:r>
      <w:r w:rsidRPr="008A3443">
        <w:rPr>
          <w:rFonts w:ascii="Times New Roman" w:hAnsi="Times New Roman"/>
          <w:sz w:val="24"/>
          <w:szCs w:val="24"/>
          <w:lang w:val="ru-RU"/>
        </w:rPr>
        <w:t>ь</w:t>
      </w:r>
      <w:r w:rsidRPr="008A3443">
        <w:rPr>
          <w:rFonts w:ascii="Times New Roman" w:hAnsi="Times New Roman"/>
          <w:sz w:val="24"/>
          <w:szCs w:val="24"/>
          <w:lang w:val="ru-RU"/>
        </w:rPr>
        <w:t>ность в воспитательных целях. Система проявлений активной жизненной позиции и поощрения социал</w:t>
      </w:r>
      <w:r w:rsidRPr="008A3443">
        <w:rPr>
          <w:rFonts w:ascii="Times New Roman" w:hAnsi="Times New Roman"/>
          <w:sz w:val="24"/>
          <w:szCs w:val="24"/>
          <w:lang w:val="ru-RU"/>
        </w:rPr>
        <w:t>ь</w:t>
      </w:r>
      <w:r w:rsidRPr="008A3443">
        <w:rPr>
          <w:rFonts w:ascii="Times New Roman" w:hAnsi="Times New Roman"/>
          <w:sz w:val="24"/>
          <w:szCs w:val="24"/>
          <w:lang w:val="ru-RU"/>
        </w:rPr>
        <w:t>ной успешности обучающихся строится на принципах:</w:t>
      </w:r>
    </w:p>
    <w:p w:rsidR="008A3443" w:rsidRPr="008A3443" w:rsidRDefault="008A3443" w:rsidP="00C237CF">
      <w:pPr>
        <w:widowControl/>
        <w:numPr>
          <w:ilvl w:val="0"/>
          <w:numId w:val="142"/>
        </w:numPr>
        <w:tabs>
          <w:tab w:val="left" w:pos="851"/>
          <w:tab w:val="left" w:pos="993"/>
        </w:tabs>
        <w:spacing w:after="0" w:line="240" w:lineRule="auto"/>
        <w:ind w:left="0" w:firstLine="567"/>
        <w:jc w:val="both"/>
        <w:rPr>
          <w:rFonts w:ascii="Times New Roman" w:hAnsi="Times New Roman"/>
          <w:sz w:val="24"/>
          <w:szCs w:val="24"/>
          <w:lang w:val="ru-RU"/>
        </w:rPr>
      </w:pPr>
      <w:r w:rsidRPr="008A3443">
        <w:rPr>
          <w:rFonts w:ascii="Times New Roman" w:hAnsi="Times New Roman"/>
          <w:sz w:val="24"/>
          <w:szCs w:val="24"/>
          <w:lang w:val="ru-RU"/>
        </w:rPr>
        <w:t>публичности, открытости поощрений (информирование всех обучающихся о награжд</w:t>
      </w:r>
      <w:r w:rsidRPr="008A3443">
        <w:rPr>
          <w:rFonts w:ascii="Times New Roman" w:hAnsi="Times New Roman"/>
          <w:sz w:val="24"/>
          <w:szCs w:val="24"/>
          <w:lang w:val="ru-RU"/>
        </w:rPr>
        <w:t>е</w:t>
      </w:r>
      <w:r w:rsidRPr="008A3443">
        <w:rPr>
          <w:rFonts w:ascii="Times New Roman" w:hAnsi="Times New Roman"/>
          <w:sz w:val="24"/>
          <w:szCs w:val="24"/>
          <w:lang w:val="ru-RU"/>
        </w:rPr>
        <w:t>нии, проведение награждений в присутствии значительного числа обучающихся);</w:t>
      </w:r>
    </w:p>
    <w:p w:rsidR="008A3443" w:rsidRPr="008A3443" w:rsidRDefault="008A3443" w:rsidP="00C237CF">
      <w:pPr>
        <w:widowControl/>
        <w:numPr>
          <w:ilvl w:val="0"/>
          <w:numId w:val="142"/>
        </w:numPr>
        <w:tabs>
          <w:tab w:val="left" w:pos="851"/>
          <w:tab w:val="left" w:pos="993"/>
        </w:tabs>
        <w:spacing w:after="0" w:line="240" w:lineRule="auto"/>
        <w:ind w:left="0" w:firstLine="567"/>
        <w:jc w:val="both"/>
        <w:rPr>
          <w:rFonts w:ascii="Times New Roman" w:hAnsi="Times New Roman"/>
          <w:sz w:val="24"/>
          <w:szCs w:val="24"/>
          <w:lang w:val="ru-RU"/>
        </w:rPr>
      </w:pPr>
      <w:r w:rsidRPr="008A3443">
        <w:rPr>
          <w:rFonts w:ascii="Times New Roman" w:hAnsi="Times New Roman"/>
          <w:sz w:val="24"/>
          <w:szCs w:val="24"/>
          <w:lang w:val="ru-RU"/>
        </w:rPr>
        <w:t xml:space="preserve">соответствия артефактов и процедур награждения укладу </w:t>
      </w:r>
      <w:bookmarkStart w:id="171" w:name="_Hlk106819691"/>
      <w:r w:rsidRPr="008A3443">
        <w:rPr>
          <w:rFonts w:ascii="Times New Roman" w:hAnsi="Times New Roman"/>
          <w:sz w:val="24"/>
          <w:szCs w:val="24"/>
          <w:lang w:val="ru-RU"/>
        </w:rPr>
        <w:t>общеобразовательной организ</w:t>
      </w:r>
      <w:r w:rsidRPr="008A3443">
        <w:rPr>
          <w:rFonts w:ascii="Times New Roman" w:hAnsi="Times New Roman"/>
          <w:sz w:val="24"/>
          <w:szCs w:val="24"/>
          <w:lang w:val="ru-RU"/>
        </w:rPr>
        <w:t>а</w:t>
      </w:r>
      <w:r w:rsidRPr="008A3443">
        <w:rPr>
          <w:rFonts w:ascii="Times New Roman" w:hAnsi="Times New Roman"/>
          <w:sz w:val="24"/>
          <w:szCs w:val="24"/>
          <w:lang w:val="ru-RU"/>
        </w:rPr>
        <w:t>ции</w:t>
      </w:r>
      <w:bookmarkEnd w:id="171"/>
      <w:r w:rsidRPr="008A3443">
        <w:rPr>
          <w:rFonts w:ascii="Times New Roman" w:hAnsi="Times New Roman"/>
          <w:sz w:val="24"/>
          <w:szCs w:val="24"/>
          <w:lang w:val="ru-RU"/>
        </w:rPr>
        <w:t>, качеству воспитывающей среды, символике общеобразовательной организации;</w:t>
      </w:r>
    </w:p>
    <w:p w:rsidR="008A3443" w:rsidRPr="008A3443" w:rsidRDefault="008A3443" w:rsidP="00C237CF">
      <w:pPr>
        <w:widowControl/>
        <w:numPr>
          <w:ilvl w:val="0"/>
          <w:numId w:val="142"/>
        </w:numPr>
        <w:tabs>
          <w:tab w:val="left" w:pos="851"/>
          <w:tab w:val="left" w:pos="993"/>
        </w:tabs>
        <w:spacing w:after="0" w:line="240" w:lineRule="auto"/>
        <w:ind w:left="0" w:firstLine="567"/>
        <w:jc w:val="both"/>
        <w:rPr>
          <w:rFonts w:ascii="Times New Roman" w:hAnsi="Times New Roman"/>
          <w:sz w:val="24"/>
          <w:szCs w:val="24"/>
          <w:lang w:val="ru-RU"/>
        </w:rPr>
      </w:pPr>
      <w:r w:rsidRPr="008A3443">
        <w:rPr>
          <w:rFonts w:ascii="Times New Roman" w:hAnsi="Times New Roman"/>
          <w:sz w:val="24"/>
          <w:szCs w:val="24"/>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w:t>
      </w:r>
      <w:r w:rsidRPr="008A3443">
        <w:rPr>
          <w:rFonts w:ascii="Times New Roman" w:hAnsi="Times New Roman"/>
          <w:sz w:val="24"/>
          <w:szCs w:val="24"/>
          <w:lang w:val="ru-RU"/>
        </w:rPr>
        <w:t>ы</w:t>
      </w:r>
      <w:r w:rsidRPr="008A3443">
        <w:rPr>
          <w:rFonts w:ascii="Times New Roman" w:hAnsi="Times New Roman"/>
          <w:sz w:val="24"/>
          <w:szCs w:val="24"/>
          <w:lang w:val="ru-RU"/>
        </w:rPr>
        <w:t>движении кандидатур);</w:t>
      </w:r>
    </w:p>
    <w:p w:rsidR="008A3443" w:rsidRPr="008A3443" w:rsidRDefault="008A3443" w:rsidP="00C237CF">
      <w:pPr>
        <w:widowControl/>
        <w:numPr>
          <w:ilvl w:val="0"/>
          <w:numId w:val="142"/>
        </w:numPr>
        <w:tabs>
          <w:tab w:val="left" w:pos="851"/>
          <w:tab w:val="left" w:pos="993"/>
        </w:tabs>
        <w:spacing w:after="0" w:line="240" w:lineRule="auto"/>
        <w:ind w:left="0" w:firstLine="567"/>
        <w:jc w:val="both"/>
        <w:rPr>
          <w:rFonts w:ascii="Times New Roman" w:hAnsi="Times New Roman"/>
          <w:sz w:val="24"/>
          <w:szCs w:val="24"/>
          <w:lang w:val="ru-RU"/>
        </w:rPr>
      </w:pPr>
      <w:r w:rsidRPr="008A3443">
        <w:rPr>
          <w:rFonts w:ascii="Times New Roman" w:hAnsi="Times New Roman"/>
          <w:sz w:val="24"/>
          <w:szCs w:val="24"/>
          <w:lang w:val="ru-RU"/>
        </w:rPr>
        <w:t>регулирования частоты награждений (недопущение избыточности в поощрениях, чре</w:t>
      </w:r>
      <w:r w:rsidRPr="008A3443">
        <w:rPr>
          <w:rFonts w:ascii="Times New Roman" w:hAnsi="Times New Roman"/>
          <w:sz w:val="24"/>
          <w:szCs w:val="24"/>
          <w:lang w:val="ru-RU"/>
        </w:rPr>
        <w:t>з</w:t>
      </w:r>
      <w:r w:rsidRPr="008A3443">
        <w:rPr>
          <w:rFonts w:ascii="Times New Roman" w:hAnsi="Times New Roman"/>
          <w:sz w:val="24"/>
          <w:szCs w:val="24"/>
          <w:lang w:val="ru-RU"/>
        </w:rPr>
        <w:t>мерно больших групп поощряемых и т.</w:t>
      </w:r>
      <w:r w:rsidRPr="008A3443">
        <w:rPr>
          <w:rFonts w:ascii="Times New Roman" w:hAnsi="Times New Roman"/>
          <w:sz w:val="24"/>
          <w:szCs w:val="24"/>
        </w:rPr>
        <w:t> </w:t>
      </w:r>
      <w:r w:rsidRPr="008A3443">
        <w:rPr>
          <w:rFonts w:ascii="Times New Roman" w:hAnsi="Times New Roman"/>
          <w:sz w:val="24"/>
          <w:szCs w:val="24"/>
          <w:lang w:val="ru-RU"/>
        </w:rPr>
        <w:t>п.);</w:t>
      </w:r>
    </w:p>
    <w:p w:rsidR="008A3443" w:rsidRPr="008A3443" w:rsidRDefault="008A3443" w:rsidP="00C237CF">
      <w:pPr>
        <w:widowControl/>
        <w:numPr>
          <w:ilvl w:val="0"/>
          <w:numId w:val="142"/>
        </w:numPr>
        <w:tabs>
          <w:tab w:val="left" w:pos="851"/>
          <w:tab w:val="left" w:pos="993"/>
        </w:tabs>
        <w:spacing w:after="0" w:line="240" w:lineRule="auto"/>
        <w:ind w:left="0" w:firstLine="567"/>
        <w:jc w:val="both"/>
        <w:rPr>
          <w:rFonts w:ascii="Times New Roman" w:hAnsi="Times New Roman"/>
          <w:sz w:val="24"/>
          <w:szCs w:val="24"/>
          <w:lang w:val="ru-RU"/>
        </w:rPr>
      </w:pPr>
      <w:r w:rsidRPr="008A3443">
        <w:rPr>
          <w:rFonts w:ascii="Times New Roman" w:hAnsi="Times New Roman"/>
          <w:sz w:val="24"/>
          <w:szCs w:val="24"/>
          <w:lang w:val="ru-RU"/>
        </w:rPr>
        <w:t>сочетания индивидуального и коллективного поощрения (использование индивидуал</w:t>
      </w:r>
      <w:r w:rsidRPr="008A3443">
        <w:rPr>
          <w:rFonts w:ascii="Times New Roman" w:hAnsi="Times New Roman"/>
          <w:sz w:val="24"/>
          <w:szCs w:val="24"/>
          <w:lang w:val="ru-RU"/>
        </w:rPr>
        <w:t>ь</w:t>
      </w:r>
      <w:r w:rsidRPr="008A3443">
        <w:rPr>
          <w:rFonts w:ascii="Times New Roman" w:hAnsi="Times New Roman"/>
          <w:sz w:val="24"/>
          <w:szCs w:val="24"/>
          <w:lang w:val="ru-RU"/>
        </w:rPr>
        <w:t>ных и коллективных наград даёт возможность стимулировать индивидуальную и коллективную акти</w:t>
      </w:r>
      <w:r w:rsidRPr="008A3443">
        <w:rPr>
          <w:rFonts w:ascii="Times New Roman" w:hAnsi="Times New Roman"/>
          <w:sz w:val="24"/>
          <w:szCs w:val="24"/>
          <w:lang w:val="ru-RU"/>
        </w:rPr>
        <w:t>в</w:t>
      </w:r>
      <w:r w:rsidRPr="008A3443">
        <w:rPr>
          <w:rFonts w:ascii="Times New Roman" w:hAnsi="Times New Roman"/>
          <w:sz w:val="24"/>
          <w:szCs w:val="24"/>
          <w:lang w:val="ru-RU"/>
        </w:rPr>
        <w:t>ность обучающихся, преодолевать межличностные противоречия между обучающимися, пол</w:t>
      </w:r>
      <w:r w:rsidRPr="008A3443">
        <w:rPr>
          <w:rFonts w:ascii="Times New Roman" w:hAnsi="Times New Roman"/>
          <w:sz w:val="24"/>
          <w:szCs w:val="24"/>
          <w:lang w:val="ru-RU"/>
        </w:rPr>
        <w:t>у</w:t>
      </w:r>
      <w:r w:rsidRPr="008A3443">
        <w:rPr>
          <w:rFonts w:ascii="Times New Roman" w:hAnsi="Times New Roman"/>
          <w:sz w:val="24"/>
          <w:szCs w:val="24"/>
          <w:lang w:val="ru-RU"/>
        </w:rPr>
        <w:t>чившими и не получившими награды);</w:t>
      </w:r>
    </w:p>
    <w:p w:rsidR="008A3443" w:rsidRPr="008A3443" w:rsidRDefault="008A3443" w:rsidP="00C237CF">
      <w:pPr>
        <w:widowControl/>
        <w:numPr>
          <w:ilvl w:val="0"/>
          <w:numId w:val="142"/>
        </w:numPr>
        <w:tabs>
          <w:tab w:val="left" w:pos="851"/>
          <w:tab w:val="left" w:pos="993"/>
        </w:tabs>
        <w:spacing w:after="0" w:line="240" w:lineRule="auto"/>
        <w:ind w:left="0" w:firstLine="567"/>
        <w:jc w:val="both"/>
        <w:rPr>
          <w:rFonts w:ascii="Times New Roman" w:hAnsi="Times New Roman"/>
          <w:sz w:val="24"/>
          <w:szCs w:val="24"/>
          <w:lang w:val="ru-RU"/>
        </w:rPr>
      </w:pPr>
      <w:r w:rsidRPr="008A3443">
        <w:rPr>
          <w:rFonts w:ascii="Times New Roman" w:hAnsi="Times New Roman"/>
          <w:sz w:val="24"/>
          <w:szCs w:val="24"/>
          <w:lang w:val="ru-RU"/>
        </w:rPr>
        <w:t>привлечения к участию в системе поощрений на всех стадиях родителей (законных пре</w:t>
      </w:r>
      <w:r w:rsidRPr="008A3443">
        <w:rPr>
          <w:rFonts w:ascii="Times New Roman" w:hAnsi="Times New Roman"/>
          <w:sz w:val="24"/>
          <w:szCs w:val="24"/>
          <w:lang w:val="ru-RU"/>
        </w:rPr>
        <w:t>д</w:t>
      </w:r>
      <w:r w:rsidRPr="008A3443">
        <w:rPr>
          <w:rFonts w:ascii="Times New Roman" w:hAnsi="Times New Roman"/>
          <w:sz w:val="24"/>
          <w:szCs w:val="24"/>
          <w:lang w:val="ru-RU"/>
        </w:rPr>
        <w:t>ставителей) обучающихся, представителей родительского сообщества, самих обучающи</w:t>
      </w:r>
      <w:r w:rsidRPr="008A3443">
        <w:rPr>
          <w:rFonts w:ascii="Times New Roman" w:hAnsi="Times New Roman"/>
          <w:sz w:val="24"/>
          <w:szCs w:val="24"/>
          <w:lang w:val="ru-RU"/>
        </w:rPr>
        <w:t>х</w:t>
      </w:r>
      <w:r w:rsidRPr="008A3443">
        <w:rPr>
          <w:rFonts w:ascii="Times New Roman" w:hAnsi="Times New Roman"/>
          <w:sz w:val="24"/>
          <w:szCs w:val="24"/>
          <w:lang w:val="ru-RU"/>
        </w:rPr>
        <w:t>ся, их представителей (с учётом наличия ученического самоуправления), сторонних организаций, их ст</w:t>
      </w:r>
      <w:r w:rsidRPr="008A3443">
        <w:rPr>
          <w:rFonts w:ascii="Times New Roman" w:hAnsi="Times New Roman"/>
          <w:sz w:val="24"/>
          <w:szCs w:val="24"/>
          <w:lang w:val="ru-RU"/>
        </w:rPr>
        <w:t>а</w:t>
      </w:r>
      <w:r w:rsidRPr="008A3443">
        <w:rPr>
          <w:rFonts w:ascii="Times New Roman" w:hAnsi="Times New Roman"/>
          <w:sz w:val="24"/>
          <w:szCs w:val="24"/>
          <w:lang w:val="ru-RU"/>
        </w:rPr>
        <w:t>тусных представителей;</w:t>
      </w:r>
    </w:p>
    <w:p w:rsidR="008A3443" w:rsidRPr="008A3443" w:rsidRDefault="008A3443" w:rsidP="00C237CF">
      <w:pPr>
        <w:widowControl/>
        <w:numPr>
          <w:ilvl w:val="0"/>
          <w:numId w:val="142"/>
        </w:numPr>
        <w:tabs>
          <w:tab w:val="left" w:pos="851"/>
          <w:tab w:val="left" w:pos="993"/>
        </w:tabs>
        <w:spacing w:after="0" w:line="240" w:lineRule="auto"/>
        <w:ind w:left="0" w:firstLine="567"/>
        <w:jc w:val="both"/>
        <w:rPr>
          <w:rFonts w:ascii="Times New Roman" w:hAnsi="Times New Roman"/>
          <w:sz w:val="24"/>
          <w:szCs w:val="24"/>
          <w:lang w:val="ru-RU"/>
        </w:rPr>
      </w:pPr>
      <w:r w:rsidRPr="008A3443">
        <w:rPr>
          <w:rFonts w:ascii="Times New Roman" w:hAnsi="Times New Roman"/>
          <w:sz w:val="24"/>
          <w:szCs w:val="24"/>
          <w:lang w:val="ru-RU"/>
        </w:rPr>
        <w:lastRenderedPageBreak/>
        <w:t>дифференцированности поощрений (наличие уровней и типов наград позволяет пр</w:t>
      </w:r>
      <w:r w:rsidRPr="008A3443">
        <w:rPr>
          <w:rFonts w:ascii="Times New Roman" w:hAnsi="Times New Roman"/>
          <w:sz w:val="24"/>
          <w:szCs w:val="24"/>
          <w:lang w:val="ru-RU"/>
        </w:rPr>
        <w:t>о</w:t>
      </w:r>
      <w:r w:rsidRPr="008A3443">
        <w:rPr>
          <w:rFonts w:ascii="Times New Roman" w:hAnsi="Times New Roman"/>
          <w:sz w:val="24"/>
          <w:szCs w:val="24"/>
          <w:lang w:val="ru-RU"/>
        </w:rPr>
        <w:t>длить стимулирующее действие системы поощрения).</w:t>
      </w:r>
    </w:p>
    <w:p w:rsidR="008A3443" w:rsidRPr="008A3443" w:rsidRDefault="008A3443" w:rsidP="00C237CF">
      <w:pPr>
        <w:widowControl/>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w:t>
      </w:r>
      <w:r w:rsidRPr="008A3443">
        <w:rPr>
          <w:rFonts w:ascii="Times New Roman" w:hAnsi="Times New Roman"/>
          <w:sz w:val="24"/>
          <w:szCs w:val="24"/>
          <w:lang w:val="ru-RU"/>
        </w:rPr>
        <w:t>д</w:t>
      </w:r>
      <w:r w:rsidRPr="008A3443">
        <w:rPr>
          <w:rFonts w:ascii="Times New Roman" w:hAnsi="Times New Roman"/>
          <w:sz w:val="24"/>
          <w:szCs w:val="24"/>
          <w:lang w:val="ru-RU"/>
        </w:rPr>
        <w:t>держка.</w:t>
      </w:r>
    </w:p>
    <w:p w:rsidR="008A3443" w:rsidRPr="008A3443" w:rsidRDefault="008A3443" w:rsidP="00C237CF">
      <w:pPr>
        <w:widowControl/>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Ведение портфолио — деятельность обучающихся при её организации и регулярном поо</w:t>
      </w:r>
      <w:r w:rsidRPr="008A3443">
        <w:rPr>
          <w:rFonts w:ascii="Times New Roman" w:hAnsi="Times New Roman"/>
          <w:sz w:val="24"/>
          <w:szCs w:val="24"/>
          <w:lang w:val="ru-RU"/>
        </w:rPr>
        <w:t>щ</w:t>
      </w:r>
      <w:r w:rsidRPr="008A3443">
        <w:rPr>
          <w:rFonts w:ascii="Times New Roman" w:hAnsi="Times New Roman"/>
          <w:sz w:val="24"/>
          <w:szCs w:val="24"/>
          <w:lang w:val="ru-RU"/>
        </w:rPr>
        <w:t>рении классными руководителями, поддержке родителями (законными представителями) по соб</w:t>
      </w:r>
      <w:r w:rsidRPr="008A3443">
        <w:rPr>
          <w:rFonts w:ascii="Times New Roman" w:hAnsi="Times New Roman"/>
          <w:sz w:val="24"/>
          <w:szCs w:val="24"/>
          <w:lang w:val="ru-RU"/>
        </w:rPr>
        <w:t>и</w:t>
      </w:r>
      <w:r w:rsidRPr="008A3443">
        <w:rPr>
          <w:rFonts w:ascii="Times New Roman" w:hAnsi="Times New Roman"/>
          <w:sz w:val="24"/>
          <w:szCs w:val="24"/>
          <w:lang w:val="ru-RU"/>
        </w:rPr>
        <w:t>ранию (накоплению) артефактов, фиксирующих и символизирующих достижения обуч</w:t>
      </w:r>
      <w:r w:rsidRPr="008A3443">
        <w:rPr>
          <w:rFonts w:ascii="Times New Roman" w:hAnsi="Times New Roman"/>
          <w:sz w:val="24"/>
          <w:szCs w:val="24"/>
          <w:lang w:val="ru-RU"/>
        </w:rPr>
        <w:t>а</w:t>
      </w:r>
      <w:r w:rsidRPr="008A3443">
        <w:rPr>
          <w:rFonts w:ascii="Times New Roman" w:hAnsi="Times New Roman"/>
          <w:sz w:val="24"/>
          <w:szCs w:val="24"/>
          <w:lang w:val="ru-RU"/>
        </w:rPr>
        <w:t xml:space="preserve">ющегося. </w:t>
      </w:r>
    </w:p>
    <w:p w:rsidR="008A3443" w:rsidRPr="008A3443" w:rsidRDefault="008A3443" w:rsidP="00C237CF">
      <w:pPr>
        <w:widowControl/>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w:t>
      </w:r>
      <w:r w:rsidRPr="008A3443">
        <w:rPr>
          <w:rFonts w:ascii="Times New Roman" w:hAnsi="Times New Roman"/>
          <w:sz w:val="24"/>
          <w:szCs w:val="24"/>
          <w:lang w:val="ru-RU"/>
        </w:rPr>
        <w:t>е</w:t>
      </w:r>
      <w:r w:rsidRPr="008A3443">
        <w:rPr>
          <w:rFonts w:ascii="Times New Roman" w:hAnsi="Times New Roman"/>
          <w:sz w:val="24"/>
          <w:szCs w:val="24"/>
          <w:lang w:val="ru-RU"/>
        </w:rPr>
        <w:t>лий, работ и др., участвовавших в конкурсах и т.</w:t>
      </w:r>
      <w:r w:rsidRPr="008A3443">
        <w:rPr>
          <w:rFonts w:ascii="Times New Roman" w:hAnsi="Times New Roman"/>
          <w:sz w:val="24"/>
          <w:szCs w:val="24"/>
        </w:rPr>
        <w:t> </w:t>
      </w:r>
      <w:r w:rsidRPr="008A3443">
        <w:rPr>
          <w:rFonts w:ascii="Times New Roman" w:hAnsi="Times New Roman"/>
          <w:sz w:val="24"/>
          <w:szCs w:val="24"/>
          <w:lang w:val="ru-RU"/>
        </w:rPr>
        <w:t>д.). Кроме индивидуального портфолио, возмо</w:t>
      </w:r>
      <w:r w:rsidRPr="008A3443">
        <w:rPr>
          <w:rFonts w:ascii="Times New Roman" w:hAnsi="Times New Roman"/>
          <w:sz w:val="24"/>
          <w:szCs w:val="24"/>
          <w:lang w:val="ru-RU"/>
        </w:rPr>
        <w:t>ж</w:t>
      </w:r>
      <w:r w:rsidRPr="008A3443">
        <w:rPr>
          <w:rFonts w:ascii="Times New Roman" w:hAnsi="Times New Roman"/>
          <w:sz w:val="24"/>
          <w:szCs w:val="24"/>
          <w:lang w:val="ru-RU"/>
        </w:rPr>
        <w:t>но ведение портфолио класса.</w:t>
      </w:r>
    </w:p>
    <w:p w:rsidR="008A3443" w:rsidRPr="008A3443" w:rsidRDefault="008A3443" w:rsidP="00C237CF">
      <w:pPr>
        <w:widowControl/>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Рейтинги — размещение имен (фамилий) обучающихся или названий (номеров) групп об</w:t>
      </w:r>
      <w:r w:rsidRPr="008A3443">
        <w:rPr>
          <w:rFonts w:ascii="Times New Roman" w:hAnsi="Times New Roman"/>
          <w:sz w:val="24"/>
          <w:szCs w:val="24"/>
          <w:lang w:val="ru-RU"/>
        </w:rPr>
        <w:t>у</w:t>
      </w:r>
      <w:r w:rsidRPr="008A3443">
        <w:rPr>
          <w:rFonts w:ascii="Times New Roman" w:hAnsi="Times New Roman"/>
          <w:sz w:val="24"/>
          <w:szCs w:val="24"/>
          <w:lang w:val="ru-RU"/>
        </w:rPr>
        <w:t xml:space="preserve">чающихся, классов в последовательности, определяемой их успешностью, достижениями в чём-либо. </w:t>
      </w:r>
    </w:p>
    <w:p w:rsidR="008A3443" w:rsidRPr="008A3443" w:rsidRDefault="008A3443" w:rsidP="00C237CF">
      <w:pPr>
        <w:widowControl/>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Благотворительная поддержка обучающихся, групп обучающихся (классов и др.) может з</w:t>
      </w:r>
      <w:r w:rsidRPr="008A3443">
        <w:rPr>
          <w:rFonts w:ascii="Times New Roman" w:hAnsi="Times New Roman"/>
          <w:sz w:val="24"/>
          <w:szCs w:val="24"/>
          <w:lang w:val="ru-RU"/>
        </w:rPr>
        <w:t>а</w:t>
      </w:r>
      <w:r w:rsidRPr="008A3443">
        <w:rPr>
          <w:rFonts w:ascii="Times New Roman" w:hAnsi="Times New Roman"/>
          <w:sz w:val="24"/>
          <w:szCs w:val="24"/>
          <w:lang w:val="ru-RU"/>
        </w:rPr>
        <w:t>ключаться в материальной поддержке проведения в общеобразовательной организации воспит</w:t>
      </w:r>
      <w:r w:rsidRPr="008A3443">
        <w:rPr>
          <w:rFonts w:ascii="Times New Roman" w:hAnsi="Times New Roman"/>
          <w:sz w:val="24"/>
          <w:szCs w:val="24"/>
          <w:lang w:val="ru-RU"/>
        </w:rPr>
        <w:t>а</w:t>
      </w:r>
      <w:r w:rsidRPr="008A3443">
        <w:rPr>
          <w:rFonts w:ascii="Times New Roman" w:hAnsi="Times New Roman"/>
          <w:sz w:val="24"/>
          <w:szCs w:val="24"/>
          <w:lang w:val="ru-RU"/>
        </w:rPr>
        <w:t>тельных дел, мероприятий, проведения внешкольных мероприятий, различных форм со</w:t>
      </w:r>
      <w:r w:rsidRPr="008A3443">
        <w:rPr>
          <w:rFonts w:ascii="Times New Roman" w:hAnsi="Times New Roman"/>
          <w:sz w:val="24"/>
          <w:szCs w:val="24"/>
          <w:lang w:val="ru-RU"/>
        </w:rPr>
        <w:t>в</w:t>
      </w:r>
      <w:r w:rsidRPr="008A3443">
        <w:rPr>
          <w:rFonts w:ascii="Times New Roman" w:hAnsi="Times New Roman"/>
          <w:sz w:val="24"/>
          <w:szCs w:val="24"/>
          <w:lang w:val="ru-RU"/>
        </w:rPr>
        <w:t>местной деятельности воспитательной направленности, в индивидуальной поддержке нуждающихся в п</w:t>
      </w:r>
      <w:r w:rsidRPr="008A3443">
        <w:rPr>
          <w:rFonts w:ascii="Times New Roman" w:hAnsi="Times New Roman"/>
          <w:sz w:val="24"/>
          <w:szCs w:val="24"/>
          <w:lang w:val="ru-RU"/>
        </w:rPr>
        <w:t>о</w:t>
      </w:r>
      <w:r w:rsidRPr="008A3443">
        <w:rPr>
          <w:rFonts w:ascii="Times New Roman" w:hAnsi="Times New Roman"/>
          <w:sz w:val="24"/>
          <w:szCs w:val="24"/>
          <w:lang w:val="ru-RU"/>
        </w:rPr>
        <w:t xml:space="preserve">мощи обучающихся, семей, педагогических работников. </w:t>
      </w:r>
    </w:p>
    <w:p w:rsidR="008A3443" w:rsidRPr="008A3443" w:rsidRDefault="008A3443" w:rsidP="00C237CF">
      <w:pPr>
        <w:widowControl/>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Благотворительность предусматривает публичную презентацию благотворителей и их де</w:t>
      </w:r>
      <w:r w:rsidRPr="008A3443">
        <w:rPr>
          <w:rFonts w:ascii="Times New Roman" w:hAnsi="Times New Roman"/>
          <w:sz w:val="24"/>
          <w:szCs w:val="24"/>
          <w:lang w:val="ru-RU"/>
        </w:rPr>
        <w:t>я</w:t>
      </w:r>
      <w:r w:rsidRPr="008A3443">
        <w:rPr>
          <w:rFonts w:ascii="Times New Roman" w:hAnsi="Times New Roman"/>
          <w:sz w:val="24"/>
          <w:szCs w:val="24"/>
          <w:lang w:val="ru-RU"/>
        </w:rPr>
        <w:t>тельности.</w:t>
      </w:r>
    </w:p>
    <w:p w:rsidR="008A3443" w:rsidRPr="008A3443" w:rsidRDefault="008A3443" w:rsidP="00C237CF">
      <w:pPr>
        <w:widowControl/>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Информация о</w:t>
      </w:r>
      <w:r w:rsidRPr="008A3443">
        <w:rPr>
          <w:rFonts w:ascii="Times New Roman" w:hAnsi="Times New Roman"/>
          <w:sz w:val="24"/>
          <w:szCs w:val="24"/>
        </w:rPr>
        <w:t> </w:t>
      </w:r>
      <w:r w:rsidRPr="008A3443">
        <w:rPr>
          <w:rFonts w:ascii="Times New Roman" w:hAnsi="Times New Roman"/>
          <w:sz w:val="24"/>
          <w:szCs w:val="24"/>
          <w:lang w:val="ru-RU"/>
        </w:rPr>
        <w:t>предстоящих торжественных процедурах награждения, о</w:t>
      </w:r>
      <w:r w:rsidRPr="008A3443">
        <w:rPr>
          <w:rFonts w:ascii="Times New Roman" w:hAnsi="Times New Roman"/>
          <w:sz w:val="24"/>
          <w:szCs w:val="24"/>
        </w:rPr>
        <w:t> </w:t>
      </w:r>
      <w:r w:rsidRPr="008A3443">
        <w:rPr>
          <w:rFonts w:ascii="Times New Roman" w:hAnsi="Times New Roman"/>
          <w:sz w:val="24"/>
          <w:szCs w:val="24"/>
          <w:lang w:val="ru-RU"/>
        </w:rPr>
        <w:t>результатах награждения размещается</w:t>
      </w:r>
      <w:r w:rsidRPr="008A3443">
        <w:rPr>
          <w:rFonts w:ascii="Times New Roman" w:hAnsi="Times New Roman"/>
          <w:sz w:val="24"/>
          <w:szCs w:val="24"/>
        </w:rPr>
        <w:t> </w:t>
      </w:r>
      <w:r w:rsidRPr="008A3443">
        <w:rPr>
          <w:rFonts w:ascii="Times New Roman" w:hAnsi="Times New Roman"/>
          <w:iCs/>
          <w:sz w:val="24"/>
          <w:szCs w:val="24"/>
          <w:lang w:val="ru-RU"/>
        </w:rPr>
        <w:t>на</w:t>
      </w:r>
      <w:r w:rsidRPr="008A3443">
        <w:rPr>
          <w:rFonts w:ascii="Times New Roman" w:hAnsi="Times New Roman"/>
          <w:iCs/>
          <w:sz w:val="24"/>
          <w:szCs w:val="24"/>
        </w:rPr>
        <w:t> </w:t>
      </w:r>
      <w:r w:rsidRPr="008A3443">
        <w:rPr>
          <w:rFonts w:ascii="Times New Roman" w:hAnsi="Times New Roman"/>
          <w:iCs/>
          <w:sz w:val="24"/>
          <w:szCs w:val="24"/>
          <w:lang w:val="ru-RU"/>
        </w:rPr>
        <w:t>стенде в</w:t>
      </w:r>
      <w:r w:rsidRPr="008A3443">
        <w:rPr>
          <w:rFonts w:ascii="Times New Roman" w:hAnsi="Times New Roman"/>
          <w:iCs/>
          <w:sz w:val="24"/>
          <w:szCs w:val="24"/>
        </w:rPr>
        <w:t> </w:t>
      </w:r>
      <w:r w:rsidRPr="008A3443">
        <w:rPr>
          <w:rFonts w:ascii="Times New Roman" w:hAnsi="Times New Roman"/>
          <w:iCs/>
          <w:sz w:val="24"/>
          <w:szCs w:val="24"/>
          <w:lang w:val="ru-RU"/>
        </w:rPr>
        <w:t>холлах здания школы,</w:t>
      </w:r>
      <w:r w:rsidRPr="008A3443">
        <w:rPr>
          <w:rFonts w:ascii="Times New Roman" w:hAnsi="Times New Roman"/>
          <w:iCs/>
          <w:sz w:val="24"/>
          <w:szCs w:val="24"/>
        </w:rPr>
        <w:t> </w:t>
      </w:r>
      <w:r w:rsidRPr="008A3443">
        <w:rPr>
          <w:rFonts w:ascii="Times New Roman" w:hAnsi="Times New Roman"/>
          <w:iCs/>
          <w:sz w:val="24"/>
          <w:szCs w:val="24"/>
          <w:lang w:val="ru-RU"/>
        </w:rPr>
        <w:t>на</w:t>
      </w:r>
      <w:r w:rsidRPr="008A3443">
        <w:rPr>
          <w:rFonts w:ascii="Times New Roman" w:hAnsi="Times New Roman"/>
          <w:iCs/>
          <w:sz w:val="24"/>
          <w:szCs w:val="24"/>
        </w:rPr>
        <w:t> </w:t>
      </w:r>
      <w:r w:rsidRPr="008A3443">
        <w:rPr>
          <w:rFonts w:ascii="Times New Roman" w:hAnsi="Times New Roman"/>
          <w:iCs/>
          <w:sz w:val="24"/>
          <w:szCs w:val="24"/>
          <w:lang w:val="ru-RU"/>
        </w:rPr>
        <w:t>сайте школы и</w:t>
      </w:r>
      <w:r w:rsidRPr="008A3443">
        <w:rPr>
          <w:rFonts w:ascii="Times New Roman" w:hAnsi="Times New Roman"/>
          <w:iCs/>
          <w:sz w:val="24"/>
          <w:szCs w:val="24"/>
        </w:rPr>
        <w:t> </w:t>
      </w:r>
      <w:r w:rsidRPr="008A3443">
        <w:rPr>
          <w:rFonts w:ascii="Times New Roman" w:hAnsi="Times New Roman"/>
          <w:iCs/>
          <w:sz w:val="24"/>
          <w:szCs w:val="24"/>
          <w:lang w:val="ru-RU"/>
        </w:rPr>
        <w:t>ее</w:t>
      </w:r>
      <w:r w:rsidRPr="008A3443">
        <w:rPr>
          <w:rFonts w:ascii="Times New Roman" w:hAnsi="Times New Roman"/>
          <w:iCs/>
          <w:sz w:val="24"/>
          <w:szCs w:val="24"/>
        </w:rPr>
        <w:t> </w:t>
      </w:r>
      <w:r w:rsidRPr="008A3443">
        <w:rPr>
          <w:rFonts w:ascii="Times New Roman" w:hAnsi="Times New Roman"/>
          <w:iCs/>
          <w:sz w:val="24"/>
          <w:szCs w:val="24"/>
          <w:lang w:val="ru-RU"/>
        </w:rPr>
        <w:t>странице в</w:t>
      </w:r>
      <w:r w:rsidRPr="008A3443">
        <w:rPr>
          <w:rFonts w:ascii="Times New Roman" w:hAnsi="Times New Roman"/>
          <w:iCs/>
          <w:sz w:val="24"/>
          <w:szCs w:val="24"/>
        </w:rPr>
        <w:t> </w:t>
      </w:r>
      <w:r w:rsidRPr="008A3443">
        <w:rPr>
          <w:rFonts w:ascii="Times New Roman" w:hAnsi="Times New Roman"/>
          <w:iCs/>
          <w:sz w:val="24"/>
          <w:szCs w:val="24"/>
          <w:lang w:val="ru-RU"/>
        </w:rPr>
        <w:t>социальных сетях</w:t>
      </w:r>
    </w:p>
    <w:p w:rsidR="008A3443" w:rsidRPr="008A3443" w:rsidRDefault="001C69BC" w:rsidP="00C237CF">
      <w:pPr>
        <w:pStyle w:val="2"/>
        <w:spacing w:before="0" w:line="240" w:lineRule="auto"/>
        <w:rPr>
          <w:sz w:val="24"/>
          <w:szCs w:val="24"/>
          <w:lang w:val="ru-RU"/>
        </w:rPr>
      </w:pPr>
      <w:bookmarkStart w:id="172" w:name="_Toc114039460"/>
      <w:r>
        <w:rPr>
          <w:sz w:val="24"/>
          <w:szCs w:val="24"/>
          <w:lang w:val="ru-RU"/>
        </w:rPr>
        <w:t>2.</w:t>
      </w:r>
      <w:r w:rsidR="008A3443" w:rsidRPr="008A3443">
        <w:rPr>
          <w:sz w:val="24"/>
          <w:szCs w:val="24"/>
          <w:lang w:val="ru-RU"/>
        </w:rPr>
        <w:t>3.5 Анализ воспитательного процесса</w:t>
      </w:r>
      <w:bookmarkEnd w:id="172"/>
    </w:p>
    <w:p w:rsidR="008A3443" w:rsidRPr="008A3443" w:rsidRDefault="008A3443" w:rsidP="00C237CF">
      <w:pPr>
        <w:tabs>
          <w:tab w:val="left" w:pos="851"/>
        </w:tabs>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Анализ воспитательного процесса осуществляется в соответствии с целевыми ориент</w:t>
      </w:r>
      <w:r w:rsidRPr="008A3443">
        <w:rPr>
          <w:rFonts w:ascii="Times New Roman" w:hAnsi="Times New Roman"/>
          <w:sz w:val="24"/>
          <w:szCs w:val="24"/>
          <w:lang w:val="ru-RU"/>
        </w:rPr>
        <w:t>и</w:t>
      </w:r>
      <w:r w:rsidRPr="008A3443">
        <w:rPr>
          <w:rFonts w:ascii="Times New Roman" w:hAnsi="Times New Roman"/>
          <w:sz w:val="24"/>
          <w:szCs w:val="24"/>
          <w:lang w:val="ru-RU"/>
        </w:rPr>
        <w:t>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8A3443" w:rsidRPr="008A3443" w:rsidRDefault="008A3443" w:rsidP="00C237CF">
      <w:pPr>
        <w:tabs>
          <w:tab w:val="left" w:pos="851"/>
        </w:tabs>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Основным методом анализа воспитательного процесса в общеобразовательной организ</w:t>
      </w:r>
      <w:r w:rsidRPr="008A3443">
        <w:rPr>
          <w:rFonts w:ascii="Times New Roman" w:hAnsi="Times New Roman"/>
          <w:sz w:val="24"/>
          <w:szCs w:val="24"/>
          <w:lang w:val="ru-RU"/>
        </w:rPr>
        <w:t>а</w:t>
      </w:r>
      <w:r w:rsidRPr="008A3443">
        <w:rPr>
          <w:rFonts w:ascii="Times New Roman" w:hAnsi="Times New Roman"/>
          <w:sz w:val="24"/>
          <w:szCs w:val="24"/>
          <w:lang w:val="ru-RU"/>
        </w:rPr>
        <w:t>ции является ежегодный самоанализ воспитательной работы с целью выявления основных пр</w:t>
      </w:r>
      <w:r w:rsidRPr="008A3443">
        <w:rPr>
          <w:rFonts w:ascii="Times New Roman" w:hAnsi="Times New Roman"/>
          <w:sz w:val="24"/>
          <w:szCs w:val="24"/>
          <w:lang w:val="ru-RU"/>
        </w:rPr>
        <w:t>о</w:t>
      </w:r>
      <w:r w:rsidRPr="008A3443">
        <w:rPr>
          <w:rFonts w:ascii="Times New Roman" w:hAnsi="Times New Roman"/>
          <w:sz w:val="24"/>
          <w:szCs w:val="24"/>
          <w:lang w:val="ru-RU"/>
        </w:rPr>
        <w:t>блем и последующего их решения с привлечением (при необходимости) внешних экспертов, специал</w:t>
      </w:r>
      <w:r w:rsidRPr="008A3443">
        <w:rPr>
          <w:rFonts w:ascii="Times New Roman" w:hAnsi="Times New Roman"/>
          <w:sz w:val="24"/>
          <w:szCs w:val="24"/>
          <w:lang w:val="ru-RU"/>
        </w:rPr>
        <w:t>и</w:t>
      </w:r>
      <w:r w:rsidRPr="008A3443">
        <w:rPr>
          <w:rFonts w:ascii="Times New Roman" w:hAnsi="Times New Roman"/>
          <w:sz w:val="24"/>
          <w:szCs w:val="24"/>
          <w:lang w:val="ru-RU"/>
        </w:rPr>
        <w:t xml:space="preserve">стов. </w:t>
      </w:r>
    </w:p>
    <w:p w:rsidR="008A3443" w:rsidRPr="008A3443" w:rsidRDefault="008A3443" w:rsidP="00C237CF">
      <w:pPr>
        <w:tabs>
          <w:tab w:val="left" w:pos="851"/>
        </w:tabs>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Планирование анализа воспитательного процесса включается в календарный план воспит</w:t>
      </w:r>
      <w:r w:rsidRPr="008A3443">
        <w:rPr>
          <w:rFonts w:ascii="Times New Roman" w:hAnsi="Times New Roman"/>
          <w:sz w:val="24"/>
          <w:szCs w:val="24"/>
          <w:lang w:val="ru-RU"/>
        </w:rPr>
        <w:t>а</w:t>
      </w:r>
      <w:r w:rsidRPr="008A3443">
        <w:rPr>
          <w:rFonts w:ascii="Times New Roman" w:hAnsi="Times New Roman"/>
          <w:sz w:val="24"/>
          <w:szCs w:val="24"/>
          <w:lang w:val="ru-RU"/>
        </w:rPr>
        <w:t>тельной работы.</w:t>
      </w:r>
    </w:p>
    <w:p w:rsidR="008A3443" w:rsidRPr="008A3443" w:rsidRDefault="008A3443" w:rsidP="00C237CF">
      <w:pPr>
        <w:tabs>
          <w:tab w:val="left" w:pos="851"/>
        </w:tabs>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Основные принципы самоанализа воспитательной работы:</w:t>
      </w:r>
    </w:p>
    <w:p w:rsidR="008A3443" w:rsidRPr="008A3443" w:rsidRDefault="008A3443" w:rsidP="00C237CF">
      <w:pPr>
        <w:numPr>
          <w:ilvl w:val="0"/>
          <w:numId w:val="143"/>
        </w:numPr>
        <w:tabs>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 xml:space="preserve">взаимное уважение всех участников образовательных отношений; </w:t>
      </w:r>
    </w:p>
    <w:p w:rsidR="008A3443" w:rsidRPr="008A3443" w:rsidRDefault="008A3443" w:rsidP="00C237CF">
      <w:pPr>
        <w:numPr>
          <w:ilvl w:val="0"/>
          <w:numId w:val="143"/>
        </w:numPr>
        <w:tabs>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приоритет анализа сущностных сторон воспитания ориентирует на изучение прежде вс</w:t>
      </w:r>
      <w:r w:rsidRPr="008A3443">
        <w:rPr>
          <w:rFonts w:ascii="Times New Roman" w:hAnsi="Times New Roman"/>
          <w:sz w:val="24"/>
          <w:szCs w:val="24"/>
          <w:lang w:val="ru-RU"/>
        </w:rPr>
        <w:t>е</w:t>
      </w:r>
      <w:r w:rsidRPr="008A3443">
        <w:rPr>
          <w:rFonts w:ascii="Times New Roman" w:hAnsi="Times New Roman"/>
          <w:sz w:val="24"/>
          <w:szCs w:val="24"/>
          <w:lang w:val="ru-RU"/>
        </w:rPr>
        <w:t>го не количественных, а качественных показателей, таких как сохранение уклада общеобразов</w:t>
      </w:r>
      <w:r w:rsidRPr="008A3443">
        <w:rPr>
          <w:rFonts w:ascii="Times New Roman" w:hAnsi="Times New Roman"/>
          <w:sz w:val="24"/>
          <w:szCs w:val="24"/>
          <w:lang w:val="ru-RU"/>
        </w:rPr>
        <w:t>а</w:t>
      </w:r>
      <w:r w:rsidRPr="008A3443">
        <w:rPr>
          <w:rFonts w:ascii="Times New Roman" w:hAnsi="Times New Roman"/>
          <w:sz w:val="24"/>
          <w:szCs w:val="24"/>
          <w:lang w:val="ru-RU"/>
        </w:rPr>
        <w:t>тельной организации, качество воспитывающей среды, содержание и разнообразие де</w:t>
      </w:r>
      <w:r w:rsidRPr="008A3443">
        <w:rPr>
          <w:rFonts w:ascii="Times New Roman" w:hAnsi="Times New Roman"/>
          <w:sz w:val="24"/>
          <w:szCs w:val="24"/>
          <w:lang w:val="ru-RU"/>
        </w:rPr>
        <w:t>я</w:t>
      </w:r>
      <w:r w:rsidRPr="008A3443">
        <w:rPr>
          <w:rFonts w:ascii="Times New Roman" w:hAnsi="Times New Roman"/>
          <w:sz w:val="24"/>
          <w:szCs w:val="24"/>
          <w:lang w:val="ru-RU"/>
        </w:rPr>
        <w:t xml:space="preserve">тельности, стиль общения, отношений между педагогами, обучающимися и родителями;  </w:t>
      </w:r>
    </w:p>
    <w:p w:rsidR="008A3443" w:rsidRPr="008A3443" w:rsidRDefault="008A3443" w:rsidP="00C237CF">
      <w:pPr>
        <w:numPr>
          <w:ilvl w:val="0"/>
          <w:numId w:val="143"/>
        </w:numPr>
        <w:tabs>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развивающий характер осуществляемого анализа ориентирует на использование его р</w:t>
      </w:r>
      <w:r w:rsidRPr="008A3443">
        <w:rPr>
          <w:rFonts w:ascii="Times New Roman" w:hAnsi="Times New Roman"/>
          <w:sz w:val="24"/>
          <w:szCs w:val="24"/>
          <w:lang w:val="ru-RU"/>
        </w:rPr>
        <w:t>е</w:t>
      </w:r>
      <w:r w:rsidRPr="008A3443">
        <w:rPr>
          <w:rFonts w:ascii="Times New Roman" w:hAnsi="Times New Roman"/>
          <w:sz w:val="24"/>
          <w:szCs w:val="24"/>
          <w:lang w:val="ru-RU"/>
        </w:rPr>
        <w:t>зультатов для совершенствования воспитательной деятельности педагогических работников (зн</w:t>
      </w:r>
      <w:r w:rsidRPr="008A3443">
        <w:rPr>
          <w:rFonts w:ascii="Times New Roman" w:hAnsi="Times New Roman"/>
          <w:sz w:val="24"/>
          <w:szCs w:val="24"/>
          <w:lang w:val="ru-RU"/>
        </w:rPr>
        <w:t>а</w:t>
      </w:r>
      <w:r w:rsidRPr="008A3443">
        <w:rPr>
          <w:rFonts w:ascii="Times New Roman" w:hAnsi="Times New Roman"/>
          <w:sz w:val="24"/>
          <w:szCs w:val="24"/>
          <w:lang w:val="ru-RU"/>
        </w:rPr>
        <w:t>ния и сохранения в работе цели и задач воспитания, умелого планирования воспитательной раб</w:t>
      </w:r>
      <w:r w:rsidRPr="008A3443">
        <w:rPr>
          <w:rFonts w:ascii="Times New Roman" w:hAnsi="Times New Roman"/>
          <w:sz w:val="24"/>
          <w:szCs w:val="24"/>
          <w:lang w:val="ru-RU"/>
        </w:rPr>
        <w:t>о</w:t>
      </w:r>
      <w:r w:rsidRPr="008A3443">
        <w:rPr>
          <w:rFonts w:ascii="Times New Roman" w:hAnsi="Times New Roman"/>
          <w:sz w:val="24"/>
          <w:szCs w:val="24"/>
          <w:lang w:val="ru-RU"/>
        </w:rPr>
        <w:t>ты, адекватного подбора видов, форм и содержания совместной деятельности с обучающ</w:t>
      </w:r>
      <w:r w:rsidRPr="008A3443">
        <w:rPr>
          <w:rFonts w:ascii="Times New Roman" w:hAnsi="Times New Roman"/>
          <w:sz w:val="24"/>
          <w:szCs w:val="24"/>
          <w:lang w:val="ru-RU"/>
        </w:rPr>
        <w:t>и</w:t>
      </w:r>
      <w:r w:rsidRPr="008A3443">
        <w:rPr>
          <w:rFonts w:ascii="Times New Roman" w:hAnsi="Times New Roman"/>
          <w:sz w:val="24"/>
          <w:szCs w:val="24"/>
          <w:lang w:val="ru-RU"/>
        </w:rPr>
        <w:t>мися, коллегами, социальными партнёрами);</w:t>
      </w:r>
    </w:p>
    <w:p w:rsidR="008A3443" w:rsidRPr="008A3443" w:rsidRDefault="008A3443" w:rsidP="00C237CF">
      <w:pPr>
        <w:numPr>
          <w:ilvl w:val="0"/>
          <w:numId w:val="143"/>
        </w:numPr>
        <w:tabs>
          <w:tab w:val="left" w:pos="851"/>
          <w:tab w:val="left" w:pos="993"/>
        </w:tabs>
        <w:spacing w:after="0" w:line="240" w:lineRule="auto"/>
        <w:ind w:left="0" w:firstLine="709"/>
        <w:jc w:val="both"/>
        <w:rPr>
          <w:rFonts w:ascii="Times New Roman" w:hAnsi="Times New Roman"/>
          <w:sz w:val="24"/>
          <w:szCs w:val="24"/>
          <w:lang w:val="ru-RU"/>
        </w:rPr>
      </w:pPr>
      <w:r w:rsidRPr="008A3443">
        <w:rPr>
          <w:rFonts w:ascii="Times New Roman" w:hAnsi="Times New Roman"/>
          <w:sz w:val="24"/>
          <w:szCs w:val="24"/>
          <w:lang w:val="ru-RU"/>
        </w:rPr>
        <w:t>распределённая ответственность за результаты личностного развития обучающихся ор</w:t>
      </w:r>
      <w:r w:rsidRPr="008A3443">
        <w:rPr>
          <w:rFonts w:ascii="Times New Roman" w:hAnsi="Times New Roman"/>
          <w:sz w:val="24"/>
          <w:szCs w:val="24"/>
          <w:lang w:val="ru-RU"/>
        </w:rPr>
        <w:t>и</w:t>
      </w:r>
      <w:r w:rsidRPr="008A3443">
        <w:rPr>
          <w:rFonts w:ascii="Times New Roman" w:hAnsi="Times New Roman"/>
          <w:sz w:val="24"/>
          <w:szCs w:val="24"/>
          <w:lang w:val="ru-RU"/>
        </w:rPr>
        <w:t>ентирует на понимание того, что личностное развитие — это результат как организованного соц</w:t>
      </w:r>
      <w:r w:rsidRPr="008A3443">
        <w:rPr>
          <w:rFonts w:ascii="Times New Roman" w:hAnsi="Times New Roman"/>
          <w:sz w:val="24"/>
          <w:szCs w:val="24"/>
          <w:lang w:val="ru-RU"/>
        </w:rPr>
        <w:t>и</w:t>
      </w:r>
      <w:r w:rsidRPr="008A3443">
        <w:rPr>
          <w:rFonts w:ascii="Times New Roman" w:hAnsi="Times New Roman"/>
          <w:sz w:val="24"/>
          <w:szCs w:val="24"/>
          <w:lang w:val="ru-RU"/>
        </w:rPr>
        <w:t>ального воспитания, в котором общеобразовательная организация участвует наряду с другими с</w:t>
      </w:r>
      <w:r w:rsidRPr="008A3443">
        <w:rPr>
          <w:rFonts w:ascii="Times New Roman" w:hAnsi="Times New Roman"/>
          <w:sz w:val="24"/>
          <w:szCs w:val="24"/>
          <w:lang w:val="ru-RU"/>
        </w:rPr>
        <w:t>о</w:t>
      </w:r>
      <w:r w:rsidRPr="008A3443">
        <w:rPr>
          <w:rFonts w:ascii="Times New Roman" w:hAnsi="Times New Roman"/>
          <w:sz w:val="24"/>
          <w:szCs w:val="24"/>
          <w:lang w:val="ru-RU"/>
        </w:rPr>
        <w:t>циальными институтами, так и стихийной социализации, и саморазвития.</w:t>
      </w:r>
    </w:p>
    <w:p w:rsidR="008A3443" w:rsidRPr="008A3443" w:rsidRDefault="008A3443" w:rsidP="00C237CF">
      <w:pPr>
        <w:tabs>
          <w:tab w:val="left" w:pos="851"/>
        </w:tabs>
        <w:spacing w:after="0" w:line="240" w:lineRule="auto"/>
        <w:ind w:firstLine="709"/>
        <w:jc w:val="both"/>
        <w:rPr>
          <w:rFonts w:ascii="Times New Roman" w:hAnsi="Times New Roman"/>
          <w:color w:val="FF0000"/>
          <w:sz w:val="24"/>
          <w:szCs w:val="24"/>
          <w:lang w:val="ru-RU"/>
        </w:rPr>
      </w:pPr>
      <w:r w:rsidRPr="008A3443">
        <w:rPr>
          <w:rFonts w:ascii="Times New Roman" w:hAnsi="Times New Roman"/>
          <w:sz w:val="24"/>
          <w:szCs w:val="24"/>
          <w:lang w:val="ru-RU"/>
        </w:rPr>
        <w:t>Основные направления анализа воспитательного процесса</w:t>
      </w:r>
      <w:r w:rsidRPr="008A3443">
        <w:rPr>
          <w:rFonts w:ascii="Times New Roman" w:hAnsi="Times New Roman"/>
          <w:color w:val="FF0000"/>
          <w:sz w:val="24"/>
          <w:szCs w:val="24"/>
          <w:lang w:val="ru-RU"/>
        </w:rPr>
        <w:t xml:space="preserve">: </w:t>
      </w:r>
    </w:p>
    <w:p w:rsidR="008A3443" w:rsidRPr="008A3443" w:rsidRDefault="008A3443" w:rsidP="00C237CF">
      <w:pPr>
        <w:tabs>
          <w:tab w:val="left" w:pos="851"/>
        </w:tabs>
        <w:spacing w:after="0" w:line="240" w:lineRule="auto"/>
        <w:ind w:firstLine="709"/>
        <w:jc w:val="both"/>
        <w:rPr>
          <w:rFonts w:ascii="Times New Roman" w:hAnsi="Times New Roman"/>
          <w:b/>
          <w:sz w:val="24"/>
          <w:szCs w:val="24"/>
          <w:lang w:val="ru-RU"/>
        </w:rPr>
      </w:pPr>
      <w:r w:rsidRPr="008A3443">
        <w:rPr>
          <w:rFonts w:ascii="Times New Roman" w:hAnsi="Times New Roman"/>
          <w:b/>
          <w:sz w:val="24"/>
          <w:szCs w:val="24"/>
          <w:lang w:val="ru-RU"/>
        </w:rPr>
        <w:t xml:space="preserve">1. Результаты воспитания, социализации и саморазвития обучающихся. </w:t>
      </w:r>
    </w:p>
    <w:p w:rsidR="008A3443" w:rsidRPr="008A3443" w:rsidRDefault="008A3443" w:rsidP="00C237CF">
      <w:pPr>
        <w:tabs>
          <w:tab w:val="left" w:pos="851"/>
        </w:tabs>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Критерием, на основе которого осуществляется данный анализ, является динамика ли</w:t>
      </w:r>
      <w:r w:rsidRPr="008A3443">
        <w:rPr>
          <w:rFonts w:ascii="Times New Roman" w:hAnsi="Times New Roman"/>
          <w:sz w:val="24"/>
          <w:szCs w:val="24"/>
          <w:lang w:val="ru-RU"/>
        </w:rPr>
        <w:t>ч</w:t>
      </w:r>
      <w:r w:rsidRPr="008A3443">
        <w:rPr>
          <w:rFonts w:ascii="Times New Roman" w:hAnsi="Times New Roman"/>
          <w:sz w:val="24"/>
          <w:szCs w:val="24"/>
          <w:lang w:val="ru-RU"/>
        </w:rPr>
        <w:t xml:space="preserve">ностного развития обучающихся в каждом классе. </w:t>
      </w:r>
    </w:p>
    <w:p w:rsidR="008A3443" w:rsidRPr="008A3443" w:rsidRDefault="008A3443" w:rsidP="00C237CF">
      <w:pPr>
        <w:tabs>
          <w:tab w:val="left" w:pos="851"/>
        </w:tabs>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Анализ проводится классными руководителями вместе с заместителем директора по восп</w:t>
      </w:r>
      <w:r w:rsidRPr="008A3443">
        <w:rPr>
          <w:rFonts w:ascii="Times New Roman" w:hAnsi="Times New Roman"/>
          <w:sz w:val="24"/>
          <w:szCs w:val="24"/>
          <w:lang w:val="ru-RU"/>
        </w:rPr>
        <w:t>и</w:t>
      </w:r>
      <w:r w:rsidRPr="008A3443">
        <w:rPr>
          <w:rFonts w:ascii="Times New Roman" w:hAnsi="Times New Roman"/>
          <w:sz w:val="24"/>
          <w:szCs w:val="24"/>
          <w:lang w:val="ru-RU"/>
        </w:rPr>
        <w:lastRenderedPageBreak/>
        <w:t xml:space="preserve">тательной работе </w:t>
      </w:r>
      <w:bookmarkStart w:id="173" w:name="_Hlk100927456"/>
      <w:r w:rsidRPr="008A3443">
        <w:rPr>
          <w:rFonts w:ascii="Times New Roman" w:hAnsi="Times New Roman"/>
          <w:sz w:val="24"/>
          <w:szCs w:val="24"/>
          <w:lang w:val="ru-RU"/>
        </w:rPr>
        <w:t>(советником директора по воспитанию, педагогом-психологом, социальным п</w:t>
      </w:r>
      <w:r w:rsidRPr="008A3443">
        <w:rPr>
          <w:rFonts w:ascii="Times New Roman" w:hAnsi="Times New Roman"/>
          <w:sz w:val="24"/>
          <w:szCs w:val="24"/>
          <w:lang w:val="ru-RU"/>
        </w:rPr>
        <w:t>е</w:t>
      </w:r>
      <w:r w:rsidRPr="008A3443">
        <w:rPr>
          <w:rFonts w:ascii="Times New Roman" w:hAnsi="Times New Roman"/>
          <w:sz w:val="24"/>
          <w:szCs w:val="24"/>
          <w:lang w:val="ru-RU"/>
        </w:rPr>
        <w:t xml:space="preserve">дагогом, при наличии) </w:t>
      </w:r>
      <w:bookmarkEnd w:id="173"/>
      <w:r w:rsidRPr="008A3443">
        <w:rPr>
          <w:rFonts w:ascii="Times New Roman" w:hAnsi="Times New Roman"/>
          <w:sz w:val="24"/>
          <w:szCs w:val="24"/>
          <w:lang w:val="ru-RU"/>
        </w:rPr>
        <w:t xml:space="preserve">с последующим обсуждением результатов на методическом объединении классных руководителей или педагогическом совете. </w:t>
      </w:r>
    </w:p>
    <w:p w:rsidR="008A3443" w:rsidRPr="008A3443" w:rsidRDefault="008A3443" w:rsidP="00C237CF">
      <w:pPr>
        <w:tabs>
          <w:tab w:val="left" w:pos="851"/>
        </w:tabs>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Основным способом получения информации о результатах воспитания, социализации и с</w:t>
      </w:r>
      <w:r w:rsidRPr="008A3443">
        <w:rPr>
          <w:rFonts w:ascii="Times New Roman" w:hAnsi="Times New Roman"/>
          <w:sz w:val="24"/>
          <w:szCs w:val="24"/>
          <w:lang w:val="ru-RU"/>
        </w:rPr>
        <w:t>а</w:t>
      </w:r>
      <w:r w:rsidRPr="008A3443">
        <w:rPr>
          <w:rFonts w:ascii="Times New Roman" w:hAnsi="Times New Roman"/>
          <w:sz w:val="24"/>
          <w:szCs w:val="24"/>
          <w:lang w:val="ru-RU"/>
        </w:rPr>
        <w:t>моразвития, обучающихся является педагогическое наблюдение. Внимание педагогов сосредот</w:t>
      </w:r>
      <w:r w:rsidRPr="008A3443">
        <w:rPr>
          <w:rFonts w:ascii="Times New Roman" w:hAnsi="Times New Roman"/>
          <w:sz w:val="24"/>
          <w:szCs w:val="24"/>
          <w:lang w:val="ru-RU"/>
        </w:rPr>
        <w:t>о</w:t>
      </w:r>
      <w:r w:rsidRPr="008A3443">
        <w:rPr>
          <w:rFonts w:ascii="Times New Roman" w:hAnsi="Times New Roman"/>
          <w:sz w:val="24"/>
          <w:szCs w:val="24"/>
          <w:lang w:val="ru-RU"/>
        </w:rPr>
        <w:t>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w:t>
      </w:r>
      <w:r w:rsidRPr="008A3443">
        <w:rPr>
          <w:rFonts w:ascii="Times New Roman" w:hAnsi="Times New Roman"/>
          <w:sz w:val="24"/>
          <w:szCs w:val="24"/>
          <w:lang w:val="ru-RU"/>
        </w:rPr>
        <w:t>л</w:t>
      </w:r>
      <w:r w:rsidRPr="008A3443">
        <w:rPr>
          <w:rFonts w:ascii="Times New Roman" w:hAnsi="Times New Roman"/>
          <w:sz w:val="24"/>
          <w:szCs w:val="24"/>
          <w:lang w:val="ru-RU"/>
        </w:rPr>
        <w:t>лективу.</w:t>
      </w:r>
    </w:p>
    <w:p w:rsidR="008A3443" w:rsidRPr="008A3443" w:rsidRDefault="008A3443" w:rsidP="00C237CF">
      <w:pPr>
        <w:tabs>
          <w:tab w:val="left" w:pos="851"/>
        </w:tabs>
        <w:spacing w:after="0" w:line="240" w:lineRule="auto"/>
        <w:ind w:firstLine="709"/>
        <w:jc w:val="both"/>
        <w:rPr>
          <w:rFonts w:ascii="Times New Roman" w:hAnsi="Times New Roman"/>
          <w:b/>
          <w:sz w:val="24"/>
          <w:szCs w:val="24"/>
          <w:lang w:val="ru-RU"/>
        </w:rPr>
      </w:pPr>
      <w:r w:rsidRPr="008A3443">
        <w:rPr>
          <w:rFonts w:ascii="Times New Roman" w:hAnsi="Times New Roman"/>
          <w:b/>
          <w:sz w:val="24"/>
          <w:szCs w:val="24"/>
          <w:lang w:val="ru-RU"/>
        </w:rPr>
        <w:t>2. Состояние совместной деятельности обучающихся и взрослых.</w:t>
      </w:r>
    </w:p>
    <w:p w:rsidR="008A3443" w:rsidRPr="008A3443" w:rsidRDefault="008A3443" w:rsidP="00C237CF">
      <w:pPr>
        <w:tabs>
          <w:tab w:val="left" w:pos="851"/>
        </w:tabs>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Критерием, на основе которого осуществляется данный анализ, является наличие интере</w:t>
      </w:r>
      <w:r w:rsidRPr="008A3443">
        <w:rPr>
          <w:rFonts w:ascii="Times New Roman" w:hAnsi="Times New Roman"/>
          <w:sz w:val="24"/>
          <w:szCs w:val="24"/>
          <w:lang w:val="ru-RU"/>
        </w:rPr>
        <w:t>с</w:t>
      </w:r>
      <w:r w:rsidRPr="008A3443">
        <w:rPr>
          <w:rFonts w:ascii="Times New Roman" w:hAnsi="Times New Roman"/>
          <w:sz w:val="24"/>
          <w:szCs w:val="24"/>
          <w:lang w:val="ru-RU"/>
        </w:rPr>
        <w:t>ной, событийно насыщенной и личностно развивающей совместной деятельности обуча</w:t>
      </w:r>
      <w:r w:rsidRPr="008A3443">
        <w:rPr>
          <w:rFonts w:ascii="Times New Roman" w:hAnsi="Times New Roman"/>
          <w:sz w:val="24"/>
          <w:szCs w:val="24"/>
          <w:lang w:val="ru-RU"/>
        </w:rPr>
        <w:t>ю</w:t>
      </w:r>
      <w:r w:rsidRPr="008A3443">
        <w:rPr>
          <w:rFonts w:ascii="Times New Roman" w:hAnsi="Times New Roman"/>
          <w:sz w:val="24"/>
          <w:szCs w:val="24"/>
          <w:lang w:val="ru-RU"/>
        </w:rPr>
        <w:t xml:space="preserve">щихся и взрослых. </w:t>
      </w:r>
    </w:p>
    <w:p w:rsidR="008A3443" w:rsidRPr="008A3443" w:rsidRDefault="008A3443" w:rsidP="00C237CF">
      <w:pPr>
        <w:tabs>
          <w:tab w:val="left" w:pos="851"/>
        </w:tabs>
        <w:spacing w:after="0" w:line="240" w:lineRule="auto"/>
        <w:ind w:firstLine="709"/>
        <w:jc w:val="both"/>
        <w:rPr>
          <w:rFonts w:ascii="Times New Roman" w:hAnsi="Times New Roman"/>
          <w:sz w:val="24"/>
          <w:szCs w:val="24"/>
        </w:rPr>
      </w:pPr>
      <w:r w:rsidRPr="008A3443">
        <w:rPr>
          <w:rFonts w:ascii="Times New Roman" w:hAnsi="Times New Roman"/>
          <w:sz w:val="24"/>
          <w:szCs w:val="24"/>
          <w:lang w:val="ru-RU"/>
        </w:rPr>
        <w:t>Анализ проводится заместителем директора по воспитательной работе (советником дире</w:t>
      </w:r>
      <w:r w:rsidRPr="008A3443">
        <w:rPr>
          <w:rFonts w:ascii="Times New Roman" w:hAnsi="Times New Roman"/>
          <w:sz w:val="24"/>
          <w:szCs w:val="24"/>
          <w:lang w:val="ru-RU"/>
        </w:rPr>
        <w:t>к</w:t>
      </w:r>
      <w:r w:rsidRPr="008A3443">
        <w:rPr>
          <w:rFonts w:ascii="Times New Roman" w:hAnsi="Times New Roman"/>
          <w:sz w:val="24"/>
          <w:szCs w:val="24"/>
          <w:lang w:val="ru-RU"/>
        </w:rPr>
        <w:t>тора по воспитанию, педагогом-психологом, социальным педагогом, при наличии), классными р</w:t>
      </w:r>
      <w:r w:rsidRPr="008A3443">
        <w:rPr>
          <w:rFonts w:ascii="Times New Roman" w:hAnsi="Times New Roman"/>
          <w:sz w:val="24"/>
          <w:szCs w:val="24"/>
          <w:lang w:val="ru-RU"/>
        </w:rPr>
        <w:t>у</w:t>
      </w:r>
      <w:r w:rsidRPr="008A3443">
        <w:rPr>
          <w:rFonts w:ascii="Times New Roman" w:hAnsi="Times New Roman"/>
          <w:sz w:val="24"/>
          <w:szCs w:val="24"/>
          <w:lang w:val="ru-RU"/>
        </w:rPr>
        <w:t>ководителями с привлечением актива родителей (законных представителей) обуча</w:t>
      </w:r>
      <w:r w:rsidRPr="008A3443">
        <w:rPr>
          <w:rFonts w:ascii="Times New Roman" w:hAnsi="Times New Roman"/>
          <w:sz w:val="24"/>
          <w:szCs w:val="24"/>
          <w:lang w:val="ru-RU"/>
        </w:rPr>
        <w:t>ю</w:t>
      </w:r>
      <w:r w:rsidRPr="008A3443">
        <w:rPr>
          <w:rFonts w:ascii="Times New Roman" w:hAnsi="Times New Roman"/>
          <w:sz w:val="24"/>
          <w:szCs w:val="24"/>
          <w:lang w:val="ru-RU"/>
        </w:rPr>
        <w:t>щихся, совета обучающихся. Способами получения информации о состоянии организуемой совместной деятел</w:t>
      </w:r>
      <w:r w:rsidRPr="008A3443">
        <w:rPr>
          <w:rFonts w:ascii="Times New Roman" w:hAnsi="Times New Roman"/>
          <w:sz w:val="24"/>
          <w:szCs w:val="24"/>
          <w:lang w:val="ru-RU"/>
        </w:rPr>
        <w:t>ь</w:t>
      </w:r>
      <w:r w:rsidRPr="008A3443">
        <w:rPr>
          <w:rFonts w:ascii="Times New Roman" w:hAnsi="Times New Roman"/>
          <w:sz w:val="24"/>
          <w:szCs w:val="24"/>
          <w:lang w:val="ru-RU"/>
        </w:rPr>
        <w:t>ности обучающихся и педагогических работников могут быть анкетирования и беседы с обуча</w:t>
      </w:r>
      <w:r w:rsidRPr="008A3443">
        <w:rPr>
          <w:rFonts w:ascii="Times New Roman" w:hAnsi="Times New Roman"/>
          <w:sz w:val="24"/>
          <w:szCs w:val="24"/>
          <w:lang w:val="ru-RU"/>
        </w:rPr>
        <w:t>ю</w:t>
      </w:r>
      <w:r w:rsidRPr="008A3443">
        <w:rPr>
          <w:rFonts w:ascii="Times New Roman" w:hAnsi="Times New Roman"/>
          <w:sz w:val="24"/>
          <w:szCs w:val="24"/>
          <w:lang w:val="ru-RU"/>
        </w:rPr>
        <w:t>щимися и их родителями (законными представителями), педагогическими работниками, предст</w:t>
      </w:r>
      <w:r w:rsidRPr="008A3443">
        <w:rPr>
          <w:rFonts w:ascii="Times New Roman" w:hAnsi="Times New Roman"/>
          <w:sz w:val="24"/>
          <w:szCs w:val="24"/>
          <w:lang w:val="ru-RU"/>
        </w:rPr>
        <w:t>а</w:t>
      </w:r>
      <w:r w:rsidRPr="008A3443">
        <w:rPr>
          <w:rFonts w:ascii="Times New Roman" w:hAnsi="Times New Roman"/>
          <w:sz w:val="24"/>
          <w:szCs w:val="24"/>
          <w:lang w:val="ru-RU"/>
        </w:rPr>
        <w:t xml:space="preserve">вителями совета обучающихся. Результаты обсуждаются на заседании методических объединений классных руководителей или педагогическом совете. </w:t>
      </w:r>
      <w:r w:rsidRPr="008A3443">
        <w:rPr>
          <w:rFonts w:ascii="Times New Roman" w:hAnsi="Times New Roman"/>
          <w:sz w:val="24"/>
          <w:szCs w:val="24"/>
        </w:rPr>
        <w:t>Внимание сосредоточивается на вопросах, связанных с качеством</w:t>
      </w:r>
      <w:r w:rsidRPr="008A3443">
        <w:rPr>
          <w:rFonts w:ascii="Times New Roman" w:hAnsi="Times New Roman"/>
          <w:color w:val="FF0000"/>
          <w:sz w:val="24"/>
          <w:szCs w:val="24"/>
        </w:rPr>
        <w:t>:</w:t>
      </w:r>
    </w:p>
    <w:p w:rsidR="008A3443" w:rsidRPr="008A3443" w:rsidRDefault="008A3443" w:rsidP="00C237CF">
      <w:pPr>
        <w:numPr>
          <w:ilvl w:val="0"/>
          <w:numId w:val="144"/>
        </w:numPr>
        <w:tabs>
          <w:tab w:val="left" w:pos="851"/>
        </w:tabs>
        <w:spacing w:after="0" w:line="240" w:lineRule="auto"/>
        <w:ind w:left="0" w:firstLine="567"/>
        <w:jc w:val="both"/>
        <w:rPr>
          <w:rFonts w:ascii="Times New Roman" w:hAnsi="Times New Roman"/>
          <w:sz w:val="24"/>
          <w:szCs w:val="24"/>
          <w:lang w:val="ru-RU"/>
        </w:rPr>
      </w:pPr>
      <w:r w:rsidRPr="008A3443">
        <w:rPr>
          <w:rFonts w:ascii="Times New Roman" w:hAnsi="Times New Roman"/>
          <w:sz w:val="24"/>
          <w:szCs w:val="24"/>
          <w:lang w:val="ru-RU"/>
        </w:rPr>
        <w:t>реализации воспитательного потенциала урочной деятельности;</w:t>
      </w:r>
    </w:p>
    <w:p w:rsidR="008A3443" w:rsidRPr="008A3443" w:rsidRDefault="008A3443" w:rsidP="00C237CF">
      <w:pPr>
        <w:numPr>
          <w:ilvl w:val="0"/>
          <w:numId w:val="144"/>
        </w:numPr>
        <w:tabs>
          <w:tab w:val="left" w:pos="851"/>
        </w:tabs>
        <w:spacing w:after="0" w:line="240" w:lineRule="auto"/>
        <w:ind w:left="0" w:firstLine="567"/>
        <w:jc w:val="both"/>
        <w:rPr>
          <w:rFonts w:ascii="Times New Roman" w:hAnsi="Times New Roman"/>
          <w:sz w:val="24"/>
          <w:szCs w:val="24"/>
        </w:rPr>
      </w:pPr>
      <w:r w:rsidRPr="008A3443">
        <w:rPr>
          <w:rFonts w:ascii="Times New Roman" w:hAnsi="Times New Roman"/>
          <w:sz w:val="24"/>
          <w:szCs w:val="24"/>
        </w:rPr>
        <w:t>организуемой внеурочной деятельности обучающихся;</w:t>
      </w:r>
    </w:p>
    <w:p w:rsidR="008A3443" w:rsidRPr="008A3443" w:rsidRDefault="008A3443" w:rsidP="00C237CF">
      <w:pPr>
        <w:numPr>
          <w:ilvl w:val="0"/>
          <w:numId w:val="144"/>
        </w:numPr>
        <w:tabs>
          <w:tab w:val="left" w:pos="851"/>
        </w:tabs>
        <w:spacing w:after="0" w:line="240" w:lineRule="auto"/>
        <w:ind w:left="0" w:firstLine="567"/>
        <w:jc w:val="both"/>
        <w:rPr>
          <w:rFonts w:ascii="Times New Roman" w:hAnsi="Times New Roman"/>
          <w:sz w:val="24"/>
          <w:szCs w:val="24"/>
          <w:lang w:val="ru-RU"/>
        </w:rPr>
      </w:pPr>
      <w:r w:rsidRPr="008A3443">
        <w:rPr>
          <w:rFonts w:ascii="Times New Roman" w:hAnsi="Times New Roman"/>
          <w:sz w:val="24"/>
          <w:szCs w:val="24"/>
          <w:lang w:val="ru-RU"/>
        </w:rPr>
        <w:t>деятельности классных руководителей и их классов;</w:t>
      </w:r>
    </w:p>
    <w:p w:rsidR="008A3443" w:rsidRPr="008A3443" w:rsidRDefault="008A3443" w:rsidP="00C237CF">
      <w:pPr>
        <w:numPr>
          <w:ilvl w:val="0"/>
          <w:numId w:val="144"/>
        </w:numPr>
        <w:tabs>
          <w:tab w:val="left" w:pos="851"/>
        </w:tabs>
        <w:spacing w:after="0" w:line="240" w:lineRule="auto"/>
        <w:ind w:left="0" w:firstLine="567"/>
        <w:jc w:val="both"/>
        <w:rPr>
          <w:rFonts w:ascii="Times New Roman" w:hAnsi="Times New Roman"/>
          <w:sz w:val="24"/>
          <w:szCs w:val="24"/>
          <w:lang w:val="ru-RU"/>
        </w:rPr>
      </w:pPr>
      <w:r w:rsidRPr="008A3443">
        <w:rPr>
          <w:rFonts w:ascii="Times New Roman" w:hAnsi="Times New Roman"/>
          <w:sz w:val="24"/>
          <w:szCs w:val="24"/>
          <w:lang w:val="ru-RU"/>
        </w:rPr>
        <w:t>проводимых общешкольных основных дел, мероприятий;</w:t>
      </w:r>
    </w:p>
    <w:p w:rsidR="008A3443" w:rsidRPr="008A3443" w:rsidRDefault="008A3443" w:rsidP="00C237CF">
      <w:pPr>
        <w:numPr>
          <w:ilvl w:val="0"/>
          <w:numId w:val="144"/>
        </w:numPr>
        <w:tabs>
          <w:tab w:val="left" w:pos="851"/>
        </w:tabs>
        <w:spacing w:after="0" w:line="240" w:lineRule="auto"/>
        <w:ind w:left="0" w:firstLine="567"/>
        <w:jc w:val="both"/>
        <w:rPr>
          <w:rFonts w:ascii="Times New Roman" w:hAnsi="Times New Roman"/>
          <w:sz w:val="24"/>
          <w:szCs w:val="24"/>
        </w:rPr>
      </w:pPr>
      <w:r w:rsidRPr="008A3443">
        <w:rPr>
          <w:rFonts w:ascii="Times New Roman" w:hAnsi="Times New Roman"/>
          <w:sz w:val="24"/>
          <w:szCs w:val="24"/>
        </w:rPr>
        <w:t xml:space="preserve">внешкольных мероприятий; </w:t>
      </w:r>
    </w:p>
    <w:p w:rsidR="008A3443" w:rsidRPr="008A3443" w:rsidRDefault="008A3443" w:rsidP="00C237CF">
      <w:pPr>
        <w:numPr>
          <w:ilvl w:val="0"/>
          <w:numId w:val="144"/>
        </w:numPr>
        <w:tabs>
          <w:tab w:val="left" w:pos="851"/>
        </w:tabs>
        <w:spacing w:after="0" w:line="240" w:lineRule="auto"/>
        <w:ind w:left="0" w:firstLine="567"/>
        <w:jc w:val="both"/>
        <w:rPr>
          <w:rFonts w:ascii="Times New Roman" w:hAnsi="Times New Roman"/>
          <w:sz w:val="24"/>
          <w:szCs w:val="24"/>
          <w:lang w:val="ru-RU"/>
        </w:rPr>
      </w:pPr>
      <w:r w:rsidRPr="008A3443">
        <w:rPr>
          <w:rFonts w:ascii="Times New Roman" w:hAnsi="Times New Roman"/>
          <w:sz w:val="24"/>
          <w:szCs w:val="24"/>
          <w:lang w:val="ru-RU"/>
        </w:rPr>
        <w:t>создания и поддержки предметно-пространственной среды;</w:t>
      </w:r>
    </w:p>
    <w:p w:rsidR="008A3443" w:rsidRPr="008A3443" w:rsidRDefault="008A3443" w:rsidP="00C237CF">
      <w:pPr>
        <w:numPr>
          <w:ilvl w:val="0"/>
          <w:numId w:val="144"/>
        </w:numPr>
        <w:tabs>
          <w:tab w:val="left" w:pos="851"/>
        </w:tabs>
        <w:spacing w:after="0" w:line="240" w:lineRule="auto"/>
        <w:ind w:left="0" w:firstLine="567"/>
        <w:jc w:val="both"/>
        <w:rPr>
          <w:rFonts w:ascii="Times New Roman" w:hAnsi="Times New Roman"/>
          <w:sz w:val="24"/>
          <w:szCs w:val="24"/>
        </w:rPr>
      </w:pPr>
      <w:r w:rsidRPr="008A3443">
        <w:rPr>
          <w:rFonts w:ascii="Times New Roman" w:hAnsi="Times New Roman"/>
          <w:sz w:val="24"/>
          <w:szCs w:val="24"/>
        </w:rPr>
        <w:t>взаимодействия с родительским сообществом;</w:t>
      </w:r>
    </w:p>
    <w:p w:rsidR="008A3443" w:rsidRPr="008A3443" w:rsidRDefault="008A3443" w:rsidP="00C237CF">
      <w:pPr>
        <w:numPr>
          <w:ilvl w:val="0"/>
          <w:numId w:val="144"/>
        </w:numPr>
        <w:tabs>
          <w:tab w:val="left" w:pos="851"/>
        </w:tabs>
        <w:spacing w:after="0" w:line="240" w:lineRule="auto"/>
        <w:ind w:left="0" w:firstLine="567"/>
        <w:jc w:val="both"/>
        <w:rPr>
          <w:rFonts w:ascii="Times New Roman" w:hAnsi="Times New Roman"/>
          <w:sz w:val="24"/>
          <w:szCs w:val="24"/>
        </w:rPr>
      </w:pPr>
      <w:r w:rsidRPr="008A3443">
        <w:rPr>
          <w:rFonts w:ascii="Times New Roman" w:hAnsi="Times New Roman"/>
          <w:sz w:val="24"/>
          <w:szCs w:val="24"/>
        </w:rPr>
        <w:t>деятельности ученического самоуправления;</w:t>
      </w:r>
    </w:p>
    <w:p w:rsidR="008A3443" w:rsidRPr="008A3443" w:rsidRDefault="008A3443" w:rsidP="00C237CF">
      <w:pPr>
        <w:numPr>
          <w:ilvl w:val="0"/>
          <w:numId w:val="144"/>
        </w:numPr>
        <w:tabs>
          <w:tab w:val="left" w:pos="851"/>
        </w:tabs>
        <w:spacing w:after="0" w:line="240" w:lineRule="auto"/>
        <w:ind w:left="0" w:firstLine="567"/>
        <w:jc w:val="both"/>
        <w:rPr>
          <w:rFonts w:ascii="Times New Roman" w:hAnsi="Times New Roman"/>
          <w:sz w:val="24"/>
          <w:szCs w:val="24"/>
          <w:lang w:val="ru-RU"/>
        </w:rPr>
      </w:pPr>
      <w:r w:rsidRPr="008A3443">
        <w:rPr>
          <w:rFonts w:ascii="Times New Roman" w:hAnsi="Times New Roman"/>
          <w:sz w:val="24"/>
          <w:szCs w:val="24"/>
          <w:lang w:val="ru-RU"/>
        </w:rPr>
        <w:t>деятельности по профилактике и безопасности;</w:t>
      </w:r>
    </w:p>
    <w:p w:rsidR="008A3443" w:rsidRPr="008A3443" w:rsidRDefault="008A3443" w:rsidP="00C237CF">
      <w:pPr>
        <w:numPr>
          <w:ilvl w:val="0"/>
          <w:numId w:val="144"/>
        </w:numPr>
        <w:tabs>
          <w:tab w:val="left" w:pos="851"/>
        </w:tabs>
        <w:spacing w:after="0" w:line="240" w:lineRule="auto"/>
        <w:ind w:left="0" w:firstLine="567"/>
        <w:jc w:val="both"/>
        <w:rPr>
          <w:rFonts w:ascii="Times New Roman" w:hAnsi="Times New Roman"/>
          <w:sz w:val="24"/>
          <w:szCs w:val="24"/>
        </w:rPr>
      </w:pPr>
      <w:r w:rsidRPr="008A3443">
        <w:rPr>
          <w:rFonts w:ascii="Times New Roman" w:hAnsi="Times New Roman"/>
          <w:sz w:val="24"/>
          <w:szCs w:val="24"/>
        </w:rPr>
        <w:t>реализации потенциала социального партнёрства;</w:t>
      </w:r>
    </w:p>
    <w:p w:rsidR="008A3443" w:rsidRPr="008A3443" w:rsidRDefault="008A3443" w:rsidP="00C237CF">
      <w:pPr>
        <w:numPr>
          <w:ilvl w:val="0"/>
          <w:numId w:val="144"/>
        </w:numPr>
        <w:tabs>
          <w:tab w:val="left" w:pos="851"/>
        </w:tabs>
        <w:spacing w:after="0" w:line="240" w:lineRule="auto"/>
        <w:ind w:left="0" w:firstLine="567"/>
        <w:jc w:val="both"/>
        <w:rPr>
          <w:rFonts w:ascii="Times New Roman" w:hAnsi="Times New Roman"/>
          <w:sz w:val="24"/>
          <w:szCs w:val="24"/>
        </w:rPr>
      </w:pPr>
      <w:r w:rsidRPr="008A3443">
        <w:rPr>
          <w:rFonts w:ascii="Times New Roman" w:hAnsi="Times New Roman"/>
          <w:sz w:val="24"/>
          <w:szCs w:val="24"/>
        </w:rPr>
        <w:t>деятельности по профориентации обучающихся;</w:t>
      </w:r>
    </w:p>
    <w:p w:rsidR="008A3443" w:rsidRPr="008A3443" w:rsidRDefault="008A3443" w:rsidP="00C237CF">
      <w:pPr>
        <w:tabs>
          <w:tab w:val="left" w:pos="567"/>
          <w:tab w:val="left" w:pos="851"/>
        </w:tabs>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Итогом самоанализа является перечень выявленных проблем, над решением которых пре</w:t>
      </w:r>
      <w:r w:rsidRPr="008A3443">
        <w:rPr>
          <w:rFonts w:ascii="Times New Roman" w:hAnsi="Times New Roman"/>
          <w:sz w:val="24"/>
          <w:szCs w:val="24"/>
          <w:lang w:val="ru-RU"/>
        </w:rPr>
        <w:t>д</w:t>
      </w:r>
      <w:r w:rsidRPr="008A3443">
        <w:rPr>
          <w:rFonts w:ascii="Times New Roman" w:hAnsi="Times New Roman"/>
          <w:sz w:val="24"/>
          <w:szCs w:val="24"/>
          <w:lang w:val="ru-RU"/>
        </w:rPr>
        <w:t xml:space="preserve">стоит работать педагогическому коллективу. </w:t>
      </w:r>
    </w:p>
    <w:p w:rsidR="002B0C6E" w:rsidRPr="000C07FF" w:rsidRDefault="008A3443" w:rsidP="00C237CF">
      <w:pPr>
        <w:tabs>
          <w:tab w:val="left" w:pos="851"/>
        </w:tabs>
        <w:spacing w:after="0" w:line="240" w:lineRule="auto"/>
        <w:ind w:firstLine="709"/>
        <w:jc w:val="both"/>
        <w:rPr>
          <w:rFonts w:ascii="Times New Roman" w:hAnsi="Times New Roman"/>
          <w:sz w:val="24"/>
          <w:szCs w:val="24"/>
          <w:lang w:val="ru-RU"/>
        </w:rPr>
      </w:pPr>
      <w:r w:rsidRPr="008A3443">
        <w:rPr>
          <w:rFonts w:ascii="Times New Roman" w:hAnsi="Times New Roman"/>
          <w:sz w:val="24"/>
          <w:szCs w:val="24"/>
          <w:lang w:val="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2B0C6E" w:rsidRPr="005C5188" w:rsidRDefault="002B0C6E" w:rsidP="00C237CF">
      <w:pPr>
        <w:spacing w:after="0" w:line="240" w:lineRule="auto"/>
        <w:jc w:val="both"/>
        <w:rPr>
          <w:rFonts w:ascii="Times New Roman" w:hAnsi="Times New Roman"/>
          <w:b/>
          <w:sz w:val="24"/>
          <w:szCs w:val="24"/>
          <w:lang w:val="ru-RU"/>
        </w:rPr>
      </w:pPr>
    </w:p>
    <w:p w:rsidR="00350BF6" w:rsidRPr="005C5188" w:rsidRDefault="00371E79" w:rsidP="00C237CF">
      <w:pPr>
        <w:spacing w:after="0" w:line="240" w:lineRule="auto"/>
        <w:jc w:val="both"/>
        <w:rPr>
          <w:rFonts w:ascii="Times New Roman" w:hAnsi="Times New Roman"/>
          <w:b/>
          <w:sz w:val="24"/>
          <w:szCs w:val="24"/>
          <w:lang w:val="ru-RU"/>
        </w:rPr>
      </w:pPr>
      <w:r w:rsidRPr="005C5188">
        <w:rPr>
          <w:rFonts w:ascii="Times New Roman" w:hAnsi="Times New Roman"/>
          <w:b/>
          <w:sz w:val="24"/>
          <w:szCs w:val="24"/>
        </w:rPr>
        <w:t>III</w:t>
      </w:r>
      <w:r w:rsidRPr="005C5188">
        <w:rPr>
          <w:rFonts w:ascii="Times New Roman" w:hAnsi="Times New Roman"/>
          <w:b/>
          <w:sz w:val="24"/>
          <w:szCs w:val="24"/>
          <w:lang w:val="ru-RU"/>
        </w:rPr>
        <w:t xml:space="preserve"> </w:t>
      </w:r>
      <w:r w:rsidR="00350BF6" w:rsidRPr="005C5188">
        <w:rPr>
          <w:rFonts w:ascii="Times New Roman" w:hAnsi="Times New Roman"/>
          <w:b/>
          <w:sz w:val="24"/>
          <w:szCs w:val="24"/>
          <w:lang w:val="ru-RU"/>
        </w:rPr>
        <w:t>. Организационный раздел</w:t>
      </w:r>
    </w:p>
    <w:p w:rsidR="00371E79" w:rsidRPr="005C5188" w:rsidRDefault="00371E79" w:rsidP="00C237CF">
      <w:pPr>
        <w:spacing w:after="0" w:line="240" w:lineRule="auto"/>
        <w:jc w:val="both"/>
        <w:rPr>
          <w:rFonts w:ascii="Times New Roman" w:hAnsi="Times New Roman"/>
          <w:b/>
          <w:sz w:val="24"/>
          <w:szCs w:val="24"/>
          <w:lang w:val="ru-RU"/>
        </w:rPr>
      </w:pPr>
      <w:r w:rsidRPr="005C5188">
        <w:rPr>
          <w:rFonts w:ascii="Times New Roman" w:hAnsi="Times New Roman"/>
          <w:b/>
          <w:sz w:val="24"/>
          <w:szCs w:val="24"/>
          <w:lang w:val="ru-RU"/>
        </w:rPr>
        <w:t>3.1   Учебный план</w:t>
      </w:r>
    </w:p>
    <w:p w:rsidR="0010501F" w:rsidRPr="005C5188" w:rsidRDefault="00C47772" w:rsidP="00C237CF">
      <w:pPr>
        <w:pStyle w:val="7"/>
        <w:spacing w:before="0" w:after="0"/>
        <w:jc w:val="both"/>
        <w:rPr>
          <w:szCs w:val="24"/>
          <w:lang w:val="ru-RU"/>
        </w:rPr>
      </w:pPr>
      <w:r w:rsidRPr="005C5188">
        <w:rPr>
          <w:szCs w:val="24"/>
          <w:lang w:val="ru-RU"/>
        </w:rPr>
        <w:t>У</w:t>
      </w:r>
      <w:r w:rsidR="0010501F" w:rsidRPr="005C5188">
        <w:rPr>
          <w:szCs w:val="24"/>
          <w:lang w:val="ru-RU"/>
        </w:rPr>
        <w:t>чебный план – документ, который определяет перечень, трудоемкость, последовател</w:t>
      </w:r>
      <w:r w:rsidR="0010501F" w:rsidRPr="005C5188">
        <w:rPr>
          <w:szCs w:val="24"/>
          <w:lang w:val="ru-RU"/>
        </w:rPr>
        <w:t>ь</w:t>
      </w:r>
      <w:r w:rsidR="0010501F" w:rsidRPr="005C5188">
        <w:rPr>
          <w:szCs w:val="24"/>
          <w:lang w:val="ru-RU"/>
        </w:rPr>
        <w:t>ность и распределение по периодам обучения учебных предметов, курсов, дисциплин (м</w:t>
      </w:r>
      <w:r w:rsidR="0010501F" w:rsidRPr="005C5188">
        <w:rPr>
          <w:szCs w:val="24"/>
          <w:lang w:val="ru-RU"/>
        </w:rPr>
        <w:t>о</w:t>
      </w:r>
      <w:r w:rsidR="0010501F" w:rsidRPr="005C5188">
        <w:rPr>
          <w:szCs w:val="24"/>
          <w:lang w:val="ru-RU"/>
        </w:rPr>
        <w:t>дулей), практики, иных видов учебной деятельности.</w:t>
      </w:r>
    </w:p>
    <w:p w:rsidR="00CD0FA3" w:rsidRPr="005C5188" w:rsidRDefault="00CD0FA3" w:rsidP="00C237CF">
      <w:pPr>
        <w:widowControl/>
        <w:spacing w:after="0" w:line="240" w:lineRule="auto"/>
        <w:ind w:firstLine="567"/>
        <w:jc w:val="both"/>
        <w:rPr>
          <w:rFonts w:ascii="Times New Roman" w:eastAsiaTheme="minorHAnsi" w:hAnsi="Times New Roman"/>
          <w:sz w:val="24"/>
          <w:szCs w:val="24"/>
          <w:lang w:val="ru-RU"/>
        </w:rPr>
      </w:pPr>
      <w:r w:rsidRPr="005C5188">
        <w:rPr>
          <w:rFonts w:ascii="Times New Roman" w:eastAsiaTheme="minorHAnsi" w:hAnsi="Times New Roman"/>
          <w:sz w:val="24"/>
          <w:szCs w:val="24"/>
          <w:lang w:val="ru-RU"/>
        </w:rPr>
        <w:t>Учебный план среднего общего образования МБОУ "</w:t>
      </w:r>
      <w:r w:rsidR="001B30EA">
        <w:rPr>
          <w:rFonts w:ascii="Times New Roman" w:eastAsiaTheme="minorHAnsi" w:hAnsi="Times New Roman"/>
          <w:sz w:val="24"/>
          <w:szCs w:val="24"/>
          <w:lang w:val="ru-RU"/>
        </w:rPr>
        <w:t>Верхнечебеньковская СОШ</w:t>
      </w:r>
      <w:r w:rsidRPr="005C5188">
        <w:rPr>
          <w:rFonts w:ascii="Times New Roman" w:eastAsiaTheme="minorHAnsi" w:hAnsi="Times New Roman"/>
          <w:sz w:val="24"/>
          <w:szCs w:val="24"/>
          <w:lang w:val="ru-RU"/>
        </w:rPr>
        <w:t>" (далее - учебный план) для 10-11 классов, реализующих основную образовательную программу средн</w:t>
      </w:r>
      <w:r w:rsidRPr="005C5188">
        <w:rPr>
          <w:rFonts w:ascii="Times New Roman" w:eastAsiaTheme="minorHAnsi" w:hAnsi="Times New Roman"/>
          <w:sz w:val="24"/>
          <w:szCs w:val="24"/>
          <w:lang w:val="ru-RU"/>
        </w:rPr>
        <w:t>е</w:t>
      </w:r>
      <w:r w:rsidRPr="005C5188">
        <w:rPr>
          <w:rFonts w:ascii="Times New Roman" w:eastAsiaTheme="minorHAnsi" w:hAnsi="Times New Roman"/>
          <w:sz w:val="24"/>
          <w:szCs w:val="24"/>
          <w:lang w:val="ru-RU"/>
        </w:rPr>
        <w:t>го общего образования, соответствующую ФГОС СОО (Приказ Министерства просвещения Росси</w:t>
      </w:r>
      <w:r w:rsidRPr="005C5188">
        <w:rPr>
          <w:rFonts w:ascii="Times New Roman" w:eastAsiaTheme="minorHAnsi" w:hAnsi="Times New Roman"/>
          <w:sz w:val="24"/>
          <w:szCs w:val="24"/>
          <w:lang w:val="ru-RU"/>
        </w:rPr>
        <w:t>й</w:t>
      </w:r>
      <w:r w:rsidRPr="005C5188">
        <w:rPr>
          <w:rFonts w:ascii="Times New Roman" w:eastAsiaTheme="minorHAnsi" w:hAnsi="Times New Roman"/>
          <w:sz w:val="24"/>
          <w:szCs w:val="24"/>
          <w:lang w:val="ru-RU"/>
        </w:rPr>
        <w:t>ской Федерац</w:t>
      </w:r>
      <w:r w:rsidR="00795FC4">
        <w:rPr>
          <w:rFonts w:ascii="Times New Roman" w:eastAsiaTheme="minorHAnsi" w:hAnsi="Times New Roman"/>
          <w:sz w:val="24"/>
          <w:szCs w:val="24"/>
          <w:lang w:val="ru-RU"/>
        </w:rPr>
        <w:t xml:space="preserve"> </w:t>
      </w:r>
      <w:r w:rsidRPr="005C5188">
        <w:rPr>
          <w:rFonts w:ascii="Times New Roman" w:eastAsiaTheme="minorHAnsi" w:hAnsi="Times New Roman"/>
          <w:sz w:val="24"/>
          <w:szCs w:val="24"/>
          <w:lang w:val="ru-RU"/>
        </w:rPr>
        <w:t>ии от 12.08.2022 № 732 «О внесении изменений в федеральный госуда</w:t>
      </w:r>
      <w:r w:rsidRPr="005C5188">
        <w:rPr>
          <w:rFonts w:ascii="Times New Roman" w:eastAsiaTheme="minorHAnsi" w:hAnsi="Times New Roman"/>
          <w:sz w:val="24"/>
          <w:szCs w:val="24"/>
          <w:lang w:val="ru-RU"/>
        </w:rPr>
        <w:t>р</w:t>
      </w:r>
      <w:r w:rsidRPr="005C5188">
        <w:rPr>
          <w:rFonts w:ascii="Times New Roman" w:eastAsiaTheme="minorHAnsi" w:hAnsi="Times New Roman"/>
          <w:sz w:val="24"/>
          <w:szCs w:val="24"/>
          <w:lang w:val="ru-RU"/>
        </w:rPr>
        <w:t>ственный образовательный стандарт среднего общего образования»), фиксирует общий объём нагрузки, максимальный объём аудиторной нагрузки обучающихся, состав и структуру предметных обл</w:t>
      </w:r>
      <w:r w:rsidRPr="005C5188">
        <w:rPr>
          <w:rFonts w:ascii="Times New Roman" w:eastAsiaTheme="minorHAnsi" w:hAnsi="Times New Roman"/>
          <w:sz w:val="24"/>
          <w:szCs w:val="24"/>
          <w:lang w:val="ru-RU"/>
        </w:rPr>
        <w:t>а</w:t>
      </w:r>
      <w:r w:rsidRPr="005C5188">
        <w:rPr>
          <w:rFonts w:ascii="Times New Roman" w:eastAsiaTheme="minorHAnsi" w:hAnsi="Times New Roman"/>
          <w:sz w:val="24"/>
          <w:szCs w:val="24"/>
          <w:lang w:val="ru-RU"/>
        </w:rPr>
        <w:t>стей, распределяет учебное время, отводимое на их освоение по классам и учебным предметам.</w:t>
      </w:r>
    </w:p>
    <w:p w:rsidR="00CD0FA3" w:rsidRPr="005C5188" w:rsidRDefault="00CD0FA3" w:rsidP="00C237CF">
      <w:pPr>
        <w:widowControl/>
        <w:spacing w:after="0" w:line="240" w:lineRule="auto"/>
        <w:ind w:firstLine="567"/>
        <w:jc w:val="both"/>
        <w:rPr>
          <w:rFonts w:ascii="Times New Roman" w:eastAsiaTheme="minorHAnsi" w:hAnsi="Times New Roman"/>
          <w:sz w:val="24"/>
          <w:szCs w:val="24"/>
          <w:lang w:val="ru-RU"/>
        </w:rPr>
      </w:pPr>
      <w:r w:rsidRPr="005C5188">
        <w:rPr>
          <w:rFonts w:ascii="Times New Roman" w:eastAsiaTheme="minorHAnsi" w:hAnsi="Times New Roman"/>
          <w:sz w:val="24"/>
          <w:szCs w:val="24"/>
          <w:lang w:val="ru-RU"/>
        </w:rPr>
        <w:t>Учебный план является частью образовательной программы МБОУ "</w:t>
      </w:r>
      <w:r w:rsidR="001B30EA">
        <w:rPr>
          <w:rFonts w:ascii="Times New Roman" w:eastAsiaTheme="minorHAnsi" w:hAnsi="Times New Roman"/>
          <w:sz w:val="24"/>
          <w:szCs w:val="24"/>
          <w:lang w:val="ru-RU"/>
        </w:rPr>
        <w:t>Верхнечебеньковская СОШ</w:t>
      </w:r>
      <w:r w:rsidRPr="005C5188">
        <w:rPr>
          <w:rFonts w:ascii="Times New Roman" w:eastAsiaTheme="minorHAnsi" w:hAnsi="Times New Roman"/>
          <w:sz w:val="24"/>
          <w:szCs w:val="24"/>
          <w:lang w:val="ru-RU"/>
        </w:rPr>
        <w:t>", разработанной в соответствии с ФГОС среднего общего образования, с учетом Федерал</w:t>
      </w:r>
      <w:r w:rsidRPr="005C5188">
        <w:rPr>
          <w:rFonts w:ascii="Times New Roman" w:eastAsiaTheme="minorHAnsi" w:hAnsi="Times New Roman"/>
          <w:sz w:val="24"/>
          <w:szCs w:val="24"/>
          <w:lang w:val="ru-RU"/>
        </w:rPr>
        <w:t>ь</w:t>
      </w:r>
      <w:r w:rsidRPr="005C5188">
        <w:rPr>
          <w:rFonts w:ascii="Times New Roman" w:eastAsiaTheme="minorHAnsi" w:hAnsi="Times New Roman"/>
          <w:sz w:val="24"/>
          <w:szCs w:val="24"/>
          <w:lang w:val="ru-RU"/>
        </w:rPr>
        <w:lastRenderedPageBreak/>
        <w:t>ной образовательной программой среднего общего образования, и обеспечивает выполнение сан</w:t>
      </w:r>
      <w:r w:rsidRPr="005C5188">
        <w:rPr>
          <w:rFonts w:ascii="Times New Roman" w:eastAsiaTheme="minorHAnsi" w:hAnsi="Times New Roman"/>
          <w:sz w:val="24"/>
          <w:szCs w:val="24"/>
          <w:lang w:val="ru-RU"/>
        </w:rPr>
        <w:t>и</w:t>
      </w:r>
      <w:r w:rsidRPr="005C5188">
        <w:rPr>
          <w:rFonts w:ascii="Times New Roman" w:eastAsiaTheme="minorHAnsi" w:hAnsi="Times New Roman"/>
          <w:sz w:val="24"/>
          <w:szCs w:val="24"/>
          <w:lang w:val="ru-RU"/>
        </w:rPr>
        <w:t>тарно-эпидемиологических требований СП 2.4.3648-20 и гигиенических нормативов и требований СанПиН 1.2.3685-21.</w:t>
      </w:r>
    </w:p>
    <w:p w:rsidR="00CD0FA3" w:rsidRPr="005C5188" w:rsidRDefault="00CD0FA3" w:rsidP="00C237CF">
      <w:pPr>
        <w:spacing w:after="0" w:line="240" w:lineRule="auto"/>
        <w:ind w:firstLine="567"/>
        <w:jc w:val="both"/>
        <w:rPr>
          <w:rFonts w:ascii="Times New Roman" w:hAnsi="Times New Roman"/>
          <w:sz w:val="24"/>
          <w:szCs w:val="24"/>
          <w:lang w:val="ru-RU"/>
        </w:rPr>
      </w:pPr>
      <w:r w:rsidRPr="005C5188">
        <w:rPr>
          <w:rStyle w:val="markedcontent"/>
          <w:rFonts w:ascii="Times New Roman" w:hAnsi="Times New Roman"/>
          <w:sz w:val="24"/>
          <w:szCs w:val="24"/>
          <w:lang w:val="ru-RU"/>
        </w:rPr>
        <w:t>Учебный год в МБОУ "</w:t>
      </w:r>
      <w:r w:rsidR="001B30EA">
        <w:rPr>
          <w:rStyle w:val="markedcontent"/>
          <w:rFonts w:ascii="Times New Roman" w:hAnsi="Times New Roman"/>
          <w:sz w:val="24"/>
          <w:szCs w:val="24"/>
          <w:lang w:val="ru-RU"/>
        </w:rPr>
        <w:t>Верхнечебеньковская СОШ</w:t>
      </w:r>
      <w:r w:rsidRPr="005C5188">
        <w:rPr>
          <w:rStyle w:val="markedcontent"/>
          <w:rFonts w:ascii="Times New Roman" w:hAnsi="Times New Roman"/>
          <w:sz w:val="24"/>
          <w:szCs w:val="24"/>
          <w:lang w:val="ru-RU"/>
        </w:rPr>
        <w:t>"</w:t>
      </w:r>
      <w:r w:rsidRPr="005C5188">
        <w:rPr>
          <w:rFonts w:ascii="Times New Roman" w:hAnsi="Times New Roman"/>
          <w:sz w:val="24"/>
          <w:szCs w:val="24"/>
          <w:lang w:val="ru-RU"/>
        </w:rPr>
        <w:t xml:space="preserve"> </w:t>
      </w:r>
      <w:r w:rsidRPr="005C5188">
        <w:rPr>
          <w:rStyle w:val="markedcontent"/>
          <w:rFonts w:ascii="Times New Roman" w:hAnsi="Times New Roman"/>
          <w:sz w:val="24"/>
          <w:szCs w:val="24"/>
          <w:lang w:val="ru-RU"/>
        </w:rPr>
        <w:t xml:space="preserve">начинается </w:t>
      </w:r>
      <w:r w:rsidRPr="005C5188">
        <w:rPr>
          <w:rFonts w:ascii="Times New Roman" w:hAnsi="Times New Roman"/>
          <w:sz w:val="24"/>
          <w:szCs w:val="24"/>
          <w:lang w:val="ru-RU"/>
        </w:rPr>
        <w:t>1 сентября. Если этот день приходится на выходной день, то в этом случае учебный год начинается в первый, след</w:t>
      </w:r>
      <w:r w:rsidRPr="005C5188">
        <w:rPr>
          <w:rFonts w:ascii="Times New Roman" w:hAnsi="Times New Roman"/>
          <w:sz w:val="24"/>
          <w:szCs w:val="24"/>
          <w:lang w:val="ru-RU"/>
        </w:rPr>
        <w:t>у</w:t>
      </w:r>
      <w:r w:rsidRPr="005C5188">
        <w:rPr>
          <w:rFonts w:ascii="Times New Roman" w:hAnsi="Times New Roman"/>
          <w:sz w:val="24"/>
          <w:szCs w:val="24"/>
          <w:lang w:val="ru-RU"/>
        </w:rPr>
        <w:t>ющий за ним, рабочий день.</w:t>
      </w:r>
    </w:p>
    <w:p w:rsidR="00CD0FA3" w:rsidRPr="005C5188" w:rsidRDefault="00CD0FA3" w:rsidP="00C237CF">
      <w:pPr>
        <w:spacing w:after="0" w:line="240" w:lineRule="auto"/>
        <w:ind w:firstLine="567"/>
        <w:jc w:val="both"/>
        <w:rPr>
          <w:rFonts w:ascii="Times New Roman" w:hAnsi="Times New Roman"/>
          <w:sz w:val="24"/>
          <w:szCs w:val="24"/>
          <w:lang w:val="ru-RU"/>
        </w:rPr>
      </w:pPr>
      <w:r w:rsidRPr="005C5188">
        <w:rPr>
          <w:rFonts w:ascii="Times New Roman" w:hAnsi="Times New Roman"/>
          <w:sz w:val="24"/>
          <w:szCs w:val="24"/>
          <w:lang w:val="ru-RU"/>
        </w:rPr>
        <w:t>Учебный год в образовательной организации заканчивается 26 мая. Если этот день прих</w:t>
      </w:r>
      <w:r w:rsidRPr="005C5188">
        <w:rPr>
          <w:rFonts w:ascii="Times New Roman" w:hAnsi="Times New Roman"/>
          <w:sz w:val="24"/>
          <w:szCs w:val="24"/>
          <w:lang w:val="ru-RU"/>
        </w:rPr>
        <w:t>о</w:t>
      </w:r>
      <w:r w:rsidRPr="005C5188">
        <w:rPr>
          <w:rFonts w:ascii="Times New Roman" w:hAnsi="Times New Roman"/>
          <w:sz w:val="24"/>
          <w:szCs w:val="24"/>
          <w:lang w:val="ru-RU"/>
        </w:rPr>
        <w:t>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w:t>
      </w:r>
      <w:r w:rsidRPr="005C5188">
        <w:rPr>
          <w:rFonts w:ascii="Times New Roman" w:hAnsi="Times New Roman"/>
          <w:sz w:val="24"/>
          <w:szCs w:val="24"/>
          <w:lang w:val="ru-RU"/>
        </w:rPr>
        <w:t>с</w:t>
      </w:r>
      <w:r w:rsidRPr="005C5188">
        <w:rPr>
          <w:rFonts w:ascii="Times New Roman" w:hAnsi="Times New Roman"/>
          <w:sz w:val="24"/>
          <w:szCs w:val="24"/>
          <w:lang w:val="ru-RU"/>
        </w:rPr>
        <w:t xml:space="preserve">ударственной итоговой аттестации.. </w:t>
      </w:r>
    </w:p>
    <w:p w:rsidR="00CD0FA3" w:rsidRPr="005C5188" w:rsidRDefault="00CD0FA3" w:rsidP="00C237CF">
      <w:pPr>
        <w:widowControl/>
        <w:spacing w:after="0" w:line="240" w:lineRule="auto"/>
        <w:ind w:firstLine="567"/>
        <w:jc w:val="both"/>
        <w:rPr>
          <w:rFonts w:ascii="Times New Roman" w:eastAsiaTheme="minorHAnsi" w:hAnsi="Times New Roman"/>
          <w:sz w:val="24"/>
          <w:szCs w:val="24"/>
          <w:lang w:val="ru-RU"/>
        </w:rPr>
      </w:pPr>
      <w:r w:rsidRPr="005C5188">
        <w:rPr>
          <w:rFonts w:ascii="Times New Roman" w:eastAsiaTheme="minorHAnsi" w:hAnsi="Times New Roman"/>
          <w:sz w:val="24"/>
          <w:szCs w:val="24"/>
          <w:lang w:val="ru-RU"/>
        </w:rPr>
        <w:t xml:space="preserve">Продолжительность учебного года в 10-11 классах составляет 34 учебные недели. </w:t>
      </w:r>
    </w:p>
    <w:p w:rsidR="00CD0FA3" w:rsidRPr="005C5188" w:rsidRDefault="00CD0FA3" w:rsidP="00C237CF">
      <w:pPr>
        <w:widowControl/>
        <w:spacing w:after="0" w:line="240" w:lineRule="auto"/>
        <w:ind w:firstLine="567"/>
        <w:jc w:val="both"/>
        <w:rPr>
          <w:rFonts w:ascii="Times New Roman" w:eastAsiaTheme="minorHAnsi" w:hAnsi="Times New Roman"/>
          <w:sz w:val="24"/>
          <w:szCs w:val="24"/>
          <w:lang w:val="ru-RU"/>
        </w:rPr>
      </w:pPr>
      <w:r w:rsidRPr="005C5188">
        <w:rPr>
          <w:rFonts w:ascii="Times New Roman" w:eastAsiaTheme="minorHAnsi" w:hAnsi="Times New Roman"/>
          <w:sz w:val="24"/>
          <w:szCs w:val="24"/>
          <w:lang w:val="ru-RU"/>
        </w:rPr>
        <w:t>Учебные занятия для учащихся 10-11 классов проводятся по 5-ти дневной учебной неделе.</w:t>
      </w:r>
    </w:p>
    <w:p w:rsidR="00CD0FA3" w:rsidRPr="005C5188" w:rsidRDefault="00CD0FA3" w:rsidP="00C237CF">
      <w:pPr>
        <w:widowControl/>
        <w:spacing w:after="0" w:line="240" w:lineRule="auto"/>
        <w:ind w:firstLine="567"/>
        <w:jc w:val="both"/>
        <w:rPr>
          <w:rFonts w:ascii="Times New Roman" w:eastAsiaTheme="minorHAnsi" w:hAnsi="Times New Roman"/>
          <w:sz w:val="24"/>
          <w:szCs w:val="24"/>
          <w:lang w:val="ru-RU"/>
        </w:rPr>
      </w:pPr>
      <w:r w:rsidRPr="005C5188">
        <w:rPr>
          <w:rFonts w:ascii="Times New Roman" w:eastAsiaTheme="minorHAnsi" w:hAnsi="Times New Roman"/>
          <w:sz w:val="24"/>
          <w:szCs w:val="24"/>
          <w:lang w:val="ru-RU"/>
        </w:rPr>
        <w:t>Максимальный объем аудиторной нагрузки обучающихся в неделю составляет  в  10 кла</w:t>
      </w:r>
      <w:r w:rsidRPr="005C5188">
        <w:rPr>
          <w:rFonts w:ascii="Times New Roman" w:eastAsiaTheme="minorHAnsi" w:hAnsi="Times New Roman"/>
          <w:sz w:val="24"/>
          <w:szCs w:val="24"/>
          <w:lang w:val="ru-RU"/>
        </w:rPr>
        <w:t>с</w:t>
      </w:r>
      <w:r w:rsidRPr="005C5188">
        <w:rPr>
          <w:rFonts w:ascii="Times New Roman" w:eastAsiaTheme="minorHAnsi" w:hAnsi="Times New Roman"/>
          <w:sz w:val="24"/>
          <w:szCs w:val="24"/>
          <w:lang w:val="ru-RU"/>
        </w:rPr>
        <w:t>се – 34 часа, в  11 классе – 34 часа. .</w:t>
      </w:r>
    </w:p>
    <w:p w:rsidR="00CD0FA3" w:rsidRPr="005C5188" w:rsidRDefault="00CD0FA3" w:rsidP="00C237CF">
      <w:pPr>
        <w:widowControl/>
        <w:spacing w:after="0" w:line="240" w:lineRule="auto"/>
        <w:ind w:firstLine="567"/>
        <w:jc w:val="both"/>
        <w:rPr>
          <w:rFonts w:ascii="Times New Roman" w:eastAsiaTheme="minorHAnsi" w:hAnsi="Times New Roman"/>
          <w:sz w:val="24"/>
          <w:szCs w:val="24"/>
          <w:lang w:val="ru-RU"/>
        </w:rPr>
      </w:pPr>
      <w:r w:rsidRPr="005C5188">
        <w:rPr>
          <w:rFonts w:ascii="Times New Roman" w:eastAsiaTheme="minorHAnsi" w:hAnsi="Times New Roman"/>
          <w:sz w:val="24"/>
          <w:szCs w:val="24"/>
          <w:lang w:val="ru-RU"/>
        </w:rPr>
        <w:t>Учебный план состоит из двух частей — обязательной части и части, формируемой участн</w:t>
      </w:r>
      <w:r w:rsidRPr="005C5188">
        <w:rPr>
          <w:rFonts w:ascii="Times New Roman" w:eastAsiaTheme="minorHAnsi" w:hAnsi="Times New Roman"/>
          <w:sz w:val="24"/>
          <w:szCs w:val="24"/>
          <w:lang w:val="ru-RU"/>
        </w:rPr>
        <w:t>и</w:t>
      </w:r>
      <w:r w:rsidRPr="005C5188">
        <w:rPr>
          <w:rFonts w:ascii="Times New Roman" w:eastAsiaTheme="minorHAnsi" w:hAnsi="Times New Roman"/>
          <w:sz w:val="24"/>
          <w:szCs w:val="24"/>
          <w:lang w:val="ru-RU"/>
        </w:rPr>
        <w:t>ками образовательных отношений. Обязательная часть учебного плана определяет состав учебных предметов обязательных предметных областей.</w:t>
      </w:r>
    </w:p>
    <w:p w:rsidR="00CD0FA3" w:rsidRPr="005C5188" w:rsidRDefault="00CD0FA3" w:rsidP="00C237CF">
      <w:pPr>
        <w:widowControl/>
        <w:spacing w:after="0" w:line="240" w:lineRule="auto"/>
        <w:ind w:firstLine="567"/>
        <w:jc w:val="both"/>
        <w:rPr>
          <w:rFonts w:ascii="Times New Roman" w:eastAsiaTheme="minorHAnsi" w:hAnsi="Times New Roman"/>
          <w:sz w:val="24"/>
          <w:szCs w:val="24"/>
          <w:lang w:val="ru-RU"/>
        </w:rPr>
      </w:pPr>
      <w:r w:rsidRPr="005C5188">
        <w:rPr>
          <w:rFonts w:ascii="Times New Roman" w:eastAsiaTheme="minorHAnsi" w:hAnsi="Times New Roman"/>
          <w:sz w:val="24"/>
          <w:szCs w:val="24"/>
          <w:lang w:val="ru-RU"/>
        </w:rPr>
        <w:t>Часть учебного плана, формируемая участниками образовательных отношений, обеспеч</w:t>
      </w:r>
      <w:r w:rsidRPr="005C5188">
        <w:rPr>
          <w:rFonts w:ascii="Times New Roman" w:eastAsiaTheme="minorHAnsi" w:hAnsi="Times New Roman"/>
          <w:sz w:val="24"/>
          <w:szCs w:val="24"/>
          <w:lang w:val="ru-RU"/>
        </w:rPr>
        <w:t>и</w:t>
      </w:r>
      <w:r w:rsidRPr="005C5188">
        <w:rPr>
          <w:rFonts w:ascii="Times New Roman" w:eastAsiaTheme="minorHAnsi" w:hAnsi="Times New Roman"/>
          <w:sz w:val="24"/>
          <w:szCs w:val="24"/>
          <w:lang w:val="ru-RU"/>
        </w:rPr>
        <w:t>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w:t>
      </w:r>
      <w:r w:rsidRPr="005C5188">
        <w:rPr>
          <w:rFonts w:ascii="Times New Roman" w:eastAsiaTheme="minorHAnsi" w:hAnsi="Times New Roman"/>
          <w:sz w:val="24"/>
          <w:szCs w:val="24"/>
          <w:lang w:val="ru-RU"/>
        </w:rPr>
        <w:t>о</w:t>
      </w:r>
      <w:r w:rsidRPr="005C5188">
        <w:rPr>
          <w:rFonts w:ascii="Times New Roman" w:eastAsiaTheme="minorHAnsi" w:hAnsi="Times New Roman"/>
          <w:sz w:val="24"/>
          <w:szCs w:val="24"/>
          <w:lang w:val="ru-RU"/>
        </w:rPr>
        <w:t>жет быть использовано: на проведение учебных занятий, обеспечивающих различные интересы обуча</w:t>
      </w:r>
      <w:r w:rsidRPr="005C5188">
        <w:rPr>
          <w:rFonts w:ascii="Times New Roman" w:eastAsiaTheme="minorHAnsi" w:hAnsi="Times New Roman"/>
          <w:sz w:val="24"/>
          <w:szCs w:val="24"/>
          <w:lang w:val="ru-RU"/>
        </w:rPr>
        <w:t>ю</w:t>
      </w:r>
      <w:r w:rsidRPr="005C5188">
        <w:rPr>
          <w:rFonts w:ascii="Times New Roman" w:eastAsiaTheme="minorHAnsi" w:hAnsi="Times New Roman"/>
          <w:sz w:val="24"/>
          <w:szCs w:val="24"/>
          <w:lang w:val="ru-RU"/>
        </w:rPr>
        <w:t>щихся</w:t>
      </w:r>
    </w:p>
    <w:p w:rsidR="00CD0FA3" w:rsidRPr="005C5188" w:rsidRDefault="00CD0FA3" w:rsidP="00C237CF">
      <w:pPr>
        <w:widowControl/>
        <w:spacing w:after="0" w:line="240" w:lineRule="auto"/>
        <w:ind w:firstLine="567"/>
        <w:jc w:val="both"/>
        <w:rPr>
          <w:rFonts w:ascii="Times New Roman" w:eastAsiaTheme="minorHAnsi" w:hAnsi="Times New Roman"/>
          <w:sz w:val="24"/>
          <w:szCs w:val="24"/>
          <w:lang w:val="ru-RU"/>
        </w:rPr>
      </w:pPr>
      <w:r w:rsidRPr="005C5188">
        <w:rPr>
          <w:rFonts w:ascii="Times New Roman" w:eastAsiaTheme="minorHAnsi" w:hAnsi="Times New Roman"/>
          <w:sz w:val="24"/>
          <w:szCs w:val="24"/>
          <w:lang w:val="ru-RU"/>
        </w:rPr>
        <w:t>В МБОУ "</w:t>
      </w:r>
      <w:r w:rsidR="001B30EA">
        <w:rPr>
          <w:rFonts w:ascii="Times New Roman" w:eastAsiaTheme="minorHAnsi" w:hAnsi="Times New Roman"/>
          <w:sz w:val="24"/>
          <w:szCs w:val="24"/>
          <w:lang w:val="ru-RU"/>
        </w:rPr>
        <w:t>Верхнечебеньковская СОШ</w:t>
      </w:r>
      <w:r w:rsidRPr="005C5188">
        <w:rPr>
          <w:rFonts w:ascii="Times New Roman" w:eastAsiaTheme="minorHAnsi" w:hAnsi="Times New Roman"/>
          <w:sz w:val="24"/>
          <w:szCs w:val="24"/>
          <w:lang w:val="ru-RU"/>
        </w:rPr>
        <w:t>" языком обучения является русский язык.</w:t>
      </w:r>
    </w:p>
    <w:p w:rsidR="00CD0FA3" w:rsidRPr="005C5188" w:rsidRDefault="00CD0FA3" w:rsidP="00C237CF">
      <w:pPr>
        <w:widowControl/>
        <w:spacing w:after="0" w:line="240" w:lineRule="auto"/>
        <w:ind w:firstLine="567"/>
        <w:jc w:val="both"/>
        <w:rPr>
          <w:rFonts w:ascii="Times New Roman" w:eastAsiaTheme="minorHAnsi" w:hAnsi="Times New Roman"/>
          <w:sz w:val="24"/>
          <w:szCs w:val="24"/>
          <w:lang w:val="ru-RU"/>
        </w:rPr>
      </w:pPr>
      <w:r w:rsidRPr="005C5188">
        <w:rPr>
          <w:rFonts w:ascii="Times New Roman" w:eastAsiaTheme="minorHAnsi" w:hAnsi="Times New Roman"/>
          <w:sz w:val="24"/>
          <w:szCs w:val="24"/>
          <w:lang w:val="ru-RU"/>
        </w:rPr>
        <w:t>При изучении предметов физическая культура, иностранный язык, информатика  осущест</w:t>
      </w:r>
      <w:r w:rsidRPr="005C5188">
        <w:rPr>
          <w:rFonts w:ascii="Times New Roman" w:eastAsiaTheme="minorHAnsi" w:hAnsi="Times New Roman"/>
          <w:sz w:val="24"/>
          <w:szCs w:val="24"/>
          <w:lang w:val="ru-RU"/>
        </w:rPr>
        <w:t>в</w:t>
      </w:r>
      <w:r w:rsidRPr="005C5188">
        <w:rPr>
          <w:rFonts w:ascii="Times New Roman" w:eastAsiaTheme="minorHAnsi" w:hAnsi="Times New Roman"/>
          <w:sz w:val="24"/>
          <w:szCs w:val="24"/>
          <w:lang w:val="ru-RU"/>
        </w:rPr>
        <w:t>ляется деление учащихся на подгруппы.</w:t>
      </w:r>
    </w:p>
    <w:p w:rsidR="00CD0FA3" w:rsidRPr="005C5188" w:rsidRDefault="00CD0FA3" w:rsidP="00C237CF">
      <w:pPr>
        <w:spacing w:after="0" w:line="240" w:lineRule="auto"/>
        <w:ind w:firstLine="567"/>
        <w:jc w:val="both"/>
        <w:rPr>
          <w:rStyle w:val="markedcontent"/>
          <w:rFonts w:ascii="Times New Roman" w:hAnsi="Times New Roman"/>
          <w:sz w:val="24"/>
          <w:szCs w:val="24"/>
          <w:lang w:val="ru-RU"/>
        </w:rPr>
      </w:pPr>
      <w:r w:rsidRPr="005C5188">
        <w:rPr>
          <w:rStyle w:val="markedcontent"/>
          <w:rFonts w:ascii="Times New Roman" w:hAnsi="Times New Roman"/>
          <w:sz w:val="24"/>
          <w:szCs w:val="24"/>
          <w:lang w:val="ru-RU"/>
        </w:rPr>
        <w:t>Годовая</w:t>
      </w:r>
      <w:r w:rsidRPr="005C5188">
        <w:rPr>
          <w:rFonts w:ascii="Times New Roman" w:hAnsi="Times New Roman"/>
          <w:sz w:val="24"/>
          <w:szCs w:val="24"/>
          <w:lang w:val="ru-RU"/>
        </w:rPr>
        <w:t xml:space="preserve"> </w:t>
      </w:r>
      <w:r w:rsidRPr="005C5188">
        <w:rPr>
          <w:rStyle w:val="markedcontent"/>
          <w:rFonts w:ascii="Times New Roman" w:hAnsi="Times New Roman"/>
          <w:sz w:val="24"/>
          <w:szCs w:val="24"/>
          <w:lang w:val="ru-RU"/>
        </w:rPr>
        <w:t>промежуточная аттестация обучающихся осуществляется в соответствии с кале</w:t>
      </w:r>
      <w:r w:rsidRPr="005C5188">
        <w:rPr>
          <w:rStyle w:val="markedcontent"/>
          <w:rFonts w:ascii="Times New Roman" w:hAnsi="Times New Roman"/>
          <w:sz w:val="24"/>
          <w:szCs w:val="24"/>
          <w:lang w:val="ru-RU"/>
        </w:rPr>
        <w:t>н</w:t>
      </w:r>
      <w:r w:rsidRPr="005C5188">
        <w:rPr>
          <w:rStyle w:val="markedcontent"/>
          <w:rFonts w:ascii="Times New Roman" w:hAnsi="Times New Roman"/>
          <w:sz w:val="24"/>
          <w:szCs w:val="24"/>
          <w:lang w:val="ru-RU"/>
        </w:rPr>
        <w:t>дарным учебным графиком.</w:t>
      </w:r>
    </w:p>
    <w:p w:rsidR="00CD0FA3" w:rsidRPr="005C5188" w:rsidRDefault="00CD0FA3" w:rsidP="00C237CF">
      <w:pPr>
        <w:spacing w:after="0" w:line="240" w:lineRule="auto"/>
        <w:ind w:firstLine="567"/>
        <w:jc w:val="both"/>
        <w:rPr>
          <w:rStyle w:val="markedcontent"/>
          <w:rFonts w:ascii="Times New Roman" w:hAnsi="Times New Roman"/>
          <w:sz w:val="24"/>
          <w:szCs w:val="24"/>
          <w:lang w:val="ru-RU"/>
        </w:rPr>
      </w:pPr>
      <w:r w:rsidRPr="005C5188">
        <w:rPr>
          <w:rStyle w:val="markedcontent"/>
          <w:rFonts w:ascii="Times New Roman" w:hAnsi="Times New Roman"/>
          <w:sz w:val="24"/>
          <w:szCs w:val="24"/>
          <w:lang w:val="ru-RU"/>
        </w:rPr>
        <w:t>Все предметы обязательной части учебного плана и части, формируемой участниками обр</w:t>
      </w:r>
      <w:r w:rsidRPr="005C5188">
        <w:rPr>
          <w:rStyle w:val="markedcontent"/>
          <w:rFonts w:ascii="Times New Roman" w:hAnsi="Times New Roman"/>
          <w:sz w:val="24"/>
          <w:szCs w:val="24"/>
          <w:lang w:val="ru-RU"/>
        </w:rPr>
        <w:t>а</w:t>
      </w:r>
      <w:r w:rsidRPr="005C5188">
        <w:rPr>
          <w:rStyle w:val="markedcontent"/>
          <w:rFonts w:ascii="Times New Roman" w:hAnsi="Times New Roman"/>
          <w:sz w:val="24"/>
          <w:szCs w:val="24"/>
          <w:lang w:val="ru-RU"/>
        </w:rPr>
        <w:t xml:space="preserve">зовательных отношений,  оцениваются по полугодиям. </w:t>
      </w:r>
    </w:p>
    <w:p w:rsidR="00CD0FA3" w:rsidRPr="005C5188" w:rsidRDefault="00CD0FA3" w:rsidP="00C237CF">
      <w:pPr>
        <w:widowControl/>
        <w:spacing w:after="0" w:line="240" w:lineRule="auto"/>
        <w:ind w:firstLine="567"/>
        <w:jc w:val="both"/>
        <w:rPr>
          <w:rFonts w:ascii="Times New Roman" w:eastAsiaTheme="minorHAnsi" w:hAnsi="Times New Roman"/>
          <w:sz w:val="24"/>
          <w:szCs w:val="24"/>
          <w:lang w:val="ru-RU"/>
        </w:rPr>
      </w:pPr>
      <w:r w:rsidRPr="005C5188">
        <w:rPr>
          <w:rFonts w:ascii="Times New Roman" w:eastAsiaTheme="minorHAnsi" w:hAnsi="Times New Roman"/>
          <w:sz w:val="24"/>
          <w:szCs w:val="24"/>
          <w:lang w:val="ru-RU"/>
        </w:rPr>
        <w:t>Промежуточная аттестация проходит на последней учебной неделе четверти. Формы и пор</w:t>
      </w:r>
      <w:r w:rsidRPr="005C5188">
        <w:rPr>
          <w:rFonts w:ascii="Times New Roman" w:eastAsiaTheme="minorHAnsi" w:hAnsi="Times New Roman"/>
          <w:sz w:val="24"/>
          <w:szCs w:val="24"/>
          <w:lang w:val="ru-RU"/>
        </w:rPr>
        <w:t>я</w:t>
      </w:r>
      <w:r w:rsidRPr="005C5188">
        <w:rPr>
          <w:rFonts w:ascii="Times New Roman" w:eastAsiaTheme="minorHAnsi" w:hAnsi="Times New Roman"/>
          <w:sz w:val="24"/>
          <w:szCs w:val="24"/>
          <w:lang w:val="ru-RU"/>
        </w:rPr>
        <w:t>док проведения промежуточной аттестации определяются «Положением о формах, пери</w:t>
      </w:r>
      <w:r w:rsidRPr="005C5188">
        <w:rPr>
          <w:rFonts w:ascii="Times New Roman" w:eastAsiaTheme="minorHAnsi" w:hAnsi="Times New Roman"/>
          <w:sz w:val="24"/>
          <w:szCs w:val="24"/>
          <w:lang w:val="ru-RU"/>
        </w:rPr>
        <w:t>о</w:t>
      </w:r>
      <w:r w:rsidRPr="005C5188">
        <w:rPr>
          <w:rFonts w:ascii="Times New Roman" w:eastAsiaTheme="minorHAnsi" w:hAnsi="Times New Roman"/>
          <w:sz w:val="24"/>
          <w:szCs w:val="24"/>
          <w:lang w:val="ru-RU"/>
        </w:rPr>
        <w:t>дичности и порядке</w:t>
      </w:r>
      <w:r w:rsidRPr="005C5188">
        <w:rPr>
          <w:rFonts w:ascii="Times New Roman" w:eastAsiaTheme="minorHAnsi" w:hAnsi="Times New Roman"/>
          <w:sz w:val="24"/>
          <w:szCs w:val="24"/>
          <w:lang w:val="ru-RU"/>
        </w:rPr>
        <w:br/>
        <w:t>текущего контроля успеваемости и промежуточной аттестации обучающихся МБОУ "</w:t>
      </w:r>
      <w:r w:rsidR="001B30EA">
        <w:rPr>
          <w:rFonts w:ascii="Times New Roman" w:eastAsiaTheme="minorHAnsi" w:hAnsi="Times New Roman"/>
          <w:sz w:val="24"/>
          <w:szCs w:val="24"/>
          <w:lang w:val="ru-RU"/>
        </w:rPr>
        <w:t>Верхнеч</w:t>
      </w:r>
      <w:r w:rsidR="001B30EA">
        <w:rPr>
          <w:rFonts w:ascii="Times New Roman" w:eastAsiaTheme="minorHAnsi" w:hAnsi="Times New Roman"/>
          <w:sz w:val="24"/>
          <w:szCs w:val="24"/>
          <w:lang w:val="ru-RU"/>
        </w:rPr>
        <w:t>е</w:t>
      </w:r>
      <w:r w:rsidR="001B30EA">
        <w:rPr>
          <w:rFonts w:ascii="Times New Roman" w:eastAsiaTheme="minorHAnsi" w:hAnsi="Times New Roman"/>
          <w:sz w:val="24"/>
          <w:szCs w:val="24"/>
          <w:lang w:val="ru-RU"/>
        </w:rPr>
        <w:t>беньковская СОШ</w:t>
      </w:r>
      <w:r w:rsidRPr="005C5188">
        <w:rPr>
          <w:rFonts w:ascii="Times New Roman" w:eastAsiaTheme="minorHAnsi" w:hAnsi="Times New Roman"/>
          <w:sz w:val="24"/>
          <w:szCs w:val="24"/>
          <w:lang w:val="ru-RU"/>
        </w:rPr>
        <w:t xml:space="preserve">". </w:t>
      </w:r>
    </w:p>
    <w:p w:rsidR="00CD0FA3" w:rsidRPr="005C5188" w:rsidRDefault="00CD0FA3" w:rsidP="00C237CF">
      <w:pPr>
        <w:widowControl/>
        <w:spacing w:after="0" w:line="240" w:lineRule="auto"/>
        <w:ind w:firstLine="567"/>
        <w:jc w:val="both"/>
        <w:rPr>
          <w:rFonts w:ascii="Times New Roman" w:eastAsiaTheme="minorHAnsi" w:hAnsi="Times New Roman"/>
          <w:sz w:val="24"/>
          <w:szCs w:val="24"/>
          <w:lang w:val="ru-RU"/>
        </w:rPr>
      </w:pPr>
      <w:r w:rsidRPr="005C5188">
        <w:rPr>
          <w:rFonts w:ascii="Times New Roman" w:eastAsiaTheme="minorHAnsi" w:hAnsi="Times New Roman"/>
          <w:sz w:val="24"/>
          <w:szCs w:val="24"/>
          <w:lang w:val="ru-RU"/>
        </w:rPr>
        <w:t xml:space="preserve">Освоение основной образовательной программы среднего общего образования завершается итоговой аттестацией. </w:t>
      </w:r>
    </w:p>
    <w:p w:rsidR="00CD0FA3" w:rsidRPr="005C5188" w:rsidRDefault="00CD0FA3" w:rsidP="00C237CF">
      <w:pPr>
        <w:widowControl/>
        <w:spacing w:after="0" w:line="240" w:lineRule="auto"/>
        <w:ind w:firstLine="567"/>
        <w:jc w:val="both"/>
        <w:rPr>
          <w:rFonts w:ascii="Times New Roman" w:eastAsiaTheme="minorHAnsi" w:hAnsi="Times New Roman"/>
          <w:sz w:val="24"/>
          <w:szCs w:val="24"/>
          <w:lang w:val="ru-RU"/>
        </w:rPr>
      </w:pPr>
      <w:r w:rsidRPr="005C5188">
        <w:rPr>
          <w:rFonts w:ascii="Times New Roman" w:eastAsiaTheme="minorHAnsi" w:hAnsi="Times New Roman"/>
          <w:sz w:val="24"/>
          <w:szCs w:val="24"/>
          <w:lang w:val="ru-RU"/>
        </w:rPr>
        <w:t>Нормативный срок освоения основной образовательной программы среднего общего образ</w:t>
      </w:r>
      <w:r w:rsidRPr="005C5188">
        <w:rPr>
          <w:rFonts w:ascii="Times New Roman" w:eastAsiaTheme="minorHAnsi" w:hAnsi="Times New Roman"/>
          <w:sz w:val="24"/>
          <w:szCs w:val="24"/>
          <w:lang w:val="ru-RU"/>
        </w:rPr>
        <w:t>о</w:t>
      </w:r>
      <w:r w:rsidRPr="005C5188">
        <w:rPr>
          <w:rFonts w:ascii="Times New Roman" w:eastAsiaTheme="minorHAnsi" w:hAnsi="Times New Roman"/>
          <w:sz w:val="24"/>
          <w:szCs w:val="24"/>
          <w:lang w:val="ru-RU"/>
        </w:rPr>
        <w:t>вания составляет 2 года.</w:t>
      </w:r>
    </w:p>
    <w:p w:rsidR="00CD0FA3" w:rsidRPr="005C5188" w:rsidRDefault="00CD0FA3" w:rsidP="00C237CF">
      <w:pPr>
        <w:widowControl/>
        <w:spacing w:after="0" w:line="240" w:lineRule="auto"/>
        <w:ind w:firstLine="567"/>
        <w:jc w:val="both"/>
        <w:rPr>
          <w:rFonts w:ascii="Times New Roman" w:eastAsiaTheme="minorHAnsi" w:hAnsi="Times New Roman"/>
          <w:sz w:val="24"/>
          <w:szCs w:val="24"/>
          <w:lang w:val="ru-RU"/>
        </w:rPr>
      </w:pPr>
    </w:p>
    <w:p w:rsidR="00A011DF" w:rsidRPr="005C5188" w:rsidRDefault="00A011DF" w:rsidP="00C237CF">
      <w:pPr>
        <w:widowControl/>
        <w:spacing w:after="0" w:line="240" w:lineRule="auto"/>
        <w:jc w:val="both"/>
        <w:rPr>
          <w:rFonts w:ascii="Times New Roman" w:eastAsiaTheme="minorHAnsi" w:hAnsi="Times New Roman"/>
          <w:sz w:val="24"/>
          <w:szCs w:val="24"/>
          <w:lang w:val="ru-RU"/>
        </w:rPr>
      </w:pPr>
    </w:p>
    <w:p w:rsidR="00A011DF" w:rsidRPr="005C5188" w:rsidRDefault="00A011DF" w:rsidP="00C237CF">
      <w:pPr>
        <w:widowControl/>
        <w:spacing w:after="0" w:line="240" w:lineRule="auto"/>
        <w:ind w:firstLine="567"/>
        <w:jc w:val="both"/>
        <w:rPr>
          <w:rFonts w:ascii="Times New Roman" w:eastAsiaTheme="minorHAnsi" w:hAnsi="Times New Roman"/>
          <w:sz w:val="24"/>
          <w:szCs w:val="24"/>
          <w:lang w:val="ru-RU"/>
        </w:rPr>
      </w:pPr>
      <w:r w:rsidRPr="005C5188">
        <w:rPr>
          <w:rFonts w:ascii="Times New Roman" w:eastAsiaTheme="minorHAnsi" w:hAnsi="Times New Roman"/>
          <w:sz w:val="24"/>
          <w:szCs w:val="24"/>
          <w:lang w:val="ru-RU"/>
        </w:rPr>
        <w:t>УЧЕБНЫЙ ПЛАН</w:t>
      </w:r>
      <w:r w:rsidR="00E14C73" w:rsidRPr="005C5188">
        <w:rPr>
          <w:rFonts w:ascii="Times New Roman" w:eastAsiaTheme="minorHAnsi" w:hAnsi="Times New Roman"/>
          <w:sz w:val="24"/>
          <w:szCs w:val="24"/>
          <w:lang w:val="ru-RU"/>
        </w:rPr>
        <w:t xml:space="preserve"> (гуманитарный профиль)</w:t>
      </w:r>
    </w:p>
    <w:tbl>
      <w:tblPr>
        <w:tblStyle w:val="aff0"/>
        <w:tblW w:w="0" w:type="auto"/>
        <w:tblLook w:val="04A0" w:firstRow="1" w:lastRow="0" w:firstColumn="1" w:lastColumn="0" w:noHBand="0" w:noVBand="1"/>
      </w:tblPr>
      <w:tblGrid>
        <w:gridCol w:w="3269"/>
        <w:gridCol w:w="4029"/>
        <w:gridCol w:w="1562"/>
        <w:gridCol w:w="1562"/>
      </w:tblGrid>
      <w:tr w:rsidR="009A5D1A" w:rsidTr="00690C4A">
        <w:tc>
          <w:tcPr>
            <w:tcW w:w="6000" w:type="dxa"/>
            <w:vMerge w:val="restart"/>
            <w:shd w:val="clear" w:color="auto" w:fill="D9D9D9"/>
          </w:tcPr>
          <w:p w:rsidR="009A5D1A" w:rsidRDefault="009A5D1A" w:rsidP="00C237CF">
            <w:pPr>
              <w:spacing w:after="0" w:line="240" w:lineRule="auto"/>
              <w:jc w:val="both"/>
            </w:pPr>
            <w:r>
              <w:rPr>
                <w:b/>
              </w:rPr>
              <w:t>Предметная область</w:t>
            </w:r>
          </w:p>
        </w:tc>
        <w:tc>
          <w:tcPr>
            <w:tcW w:w="6000" w:type="dxa"/>
            <w:vMerge w:val="restart"/>
            <w:shd w:val="clear" w:color="auto" w:fill="D9D9D9"/>
          </w:tcPr>
          <w:p w:rsidR="009A5D1A" w:rsidRDefault="009A5D1A" w:rsidP="00C237CF">
            <w:pPr>
              <w:spacing w:after="0" w:line="240" w:lineRule="auto"/>
              <w:jc w:val="both"/>
            </w:pPr>
            <w:r>
              <w:rPr>
                <w:b/>
              </w:rPr>
              <w:t>Учебный предмет</w:t>
            </w:r>
          </w:p>
        </w:tc>
        <w:tc>
          <w:tcPr>
            <w:tcW w:w="7276" w:type="dxa"/>
            <w:gridSpan w:val="2"/>
            <w:shd w:val="clear" w:color="auto" w:fill="D9D9D9"/>
          </w:tcPr>
          <w:p w:rsidR="009A5D1A" w:rsidRDefault="009A5D1A" w:rsidP="00C237CF">
            <w:pPr>
              <w:spacing w:after="0" w:line="240" w:lineRule="auto"/>
              <w:jc w:val="both"/>
            </w:pPr>
            <w:r>
              <w:rPr>
                <w:b/>
              </w:rPr>
              <w:t>Количество часов в неделю</w:t>
            </w:r>
          </w:p>
        </w:tc>
      </w:tr>
      <w:tr w:rsidR="009A5D1A" w:rsidTr="00690C4A">
        <w:tc>
          <w:tcPr>
            <w:tcW w:w="3638" w:type="dxa"/>
            <w:vMerge/>
          </w:tcPr>
          <w:p w:rsidR="009A5D1A" w:rsidRDefault="009A5D1A" w:rsidP="00C237CF">
            <w:pPr>
              <w:spacing w:after="0" w:line="240" w:lineRule="auto"/>
              <w:jc w:val="both"/>
            </w:pPr>
          </w:p>
        </w:tc>
        <w:tc>
          <w:tcPr>
            <w:tcW w:w="3638" w:type="dxa"/>
            <w:vMerge/>
          </w:tcPr>
          <w:p w:rsidR="009A5D1A" w:rsidRDefault="009A5D1A" w:rsidP="00C237CF">
            <w:pPr>
              <w:spacing w:after="0" w:line="240" w:lineRule="auto"/>
              <w:jc w:val="both"/>
            </w:pPr>
          </w:p>
        </w:tc>
        <w:tc>
          <w:tcPr>
            <w:tcW w:w="0" w:type="dxa"/>
            <w:shd w:val="clear" w:color="auto" w:fill="D9D9D9"/>
          </w:tcPr>
          <w:p w:rsidR="009A5D1A" w:rsidRDefault="009A5D1A" w:rsidP="00C237CF">
            <w:pPr>
              <w:spacing w:after="0" w:line="240" w:lineRule="auto"/>
              <w:jc w:val="both"/>
            </w:pPr>
            <w:r>
              <w:rPr>
                <w:b/>
              </w:rPr>
              <w:t>10</w:t>
            </w:r>
          </w:p>
        </w:tc>
        <w:tc>
          <w:tcPr>
            <w:tcW w:w="0" w:type="dxa"/>
            <w:shd w:val="clear" w:color="auto" w:fill="D9D9D9"/>
          </w:tcPr>
          <w:p w:rsidR="009A5D1A" w:rsidRDefault="009A5D1A" w:rsidP="00C237CF">
            <w:pPr>
              <w:spacing w:after="0" w:line="240" w:lineRule="auto"/>
              <w:jc w:val="both"/>
            </w:pPr>
            <w:r>
              <w:rPr>
                <w:b/>
              </w:rPr>
              <w:t>11</w:t>
            </w:r>
          </w:p>
        </w:tc>
      </w:tr>
      <w:tr w:rsidR="009A5D1A" w:rsidTr="00690C4A">
        <w:tc>
          <w:tcPr>
            <w:tcW w:w="14552" w:type="dxa"/>
            <w:gridSpan w:val="4"/>
            <w:shd w:val="clear" w:color="auto" w:fill="FFFFB3"/>
          </w:tcPr>
          <w:p w:rsidR="009A5D1A" w:rsidRDefault="009A5D1A" w:rsidP="00C237CF">
            <w:pPr>
              <w:spacing w:after="0" w:line="240" w:lineRule="auto"/>
              <w:jc w:val="both"/>
            </w:pPr>
            <w:r>
              <w:rPr>
                <w:b/>
              </w:rPr>
              <w:t>Обязательная часть</w:t>
            </w:r>
          </w:p>
        </w:tc>
      </w:tr>
      <w:tr w:rsidR="009A5D1A" w:rsidTr="00690C4A">
        <w:tc>
          <w:tcPr>
            <w:tcW w:w="3638" w:type="dxa"/>
            <w:vMerge w:val="restart"/>
          </w:tcPr>
          <w:p w:rsidR="009A5D1A" w:rsidRDefault="009A5D1A" w:rsidP="00C237CF">
            <w:pPr>
              <w:spacing w:after="0" w:line="240" w:lineRule="auto"/>
              <w:jc w:val="both"/>
            </w:pPr>
            <w:r>
              <w:t>Русский язык и литература</w:t>
            </w:r>
          </w:p>
        </w:tc>
        <w:tc>
          <w:tcPr>
            <w:tcW w:w="3638" w:type="dxa"/>
          </w:tcPr>
          <w:p w:rsidR="009A5D1A" w:rsidRDefault="009A5D1A" w:rsidP="00C237CF">
            <w:pPr>
              <w:spacing w:after="0" w:line="240" w:lineRule="auto"/>
              <w:jc w:val="both"/>
            </w:pPr>
            <w:r>
              <w:t>Русский язык</w:t>
            </w:r>
          </w:p>
        </w:tc>
        <w:tc>
          <w:tcPr>
            <w:tcW w:w="3638" w:type="dxa"/>
          </w:tcPr>
          <w:p w:rsidR="009A5D1A" w:rsidRDefault="009A5D1A" w:rsidP="00C237CF">
            <w:pPr>
              <w:spacing w:after="0" w:line="240" w:lineRule="auto"/>
              <w:jc w:val="both"/>
            </w:pPr>
            <w:r>
              <w:t>2</w:t>
            </w:r>
          </w:p>
        </w:tc>
        <w:tc>
          <w:tcPr>
            <w:tcW w:w="3638" w:type="dxa"/>
          </w:tcPr>
          <w:p w:rsidR="009A5D1A" w:rsidRDefault="009A5D1A" w:rsidP="00C237CF">
            <w:pPr>
              <w:spacing w:after="0" w:line="240" w:lineRule="auto"/>
              <w:jc w:val="both"/>
            </w:pPr>
            <w:r>
              <w:t>2</w:t>
            </w:r>
          </w:p>
        </w:tc>
      </w:tr>
      <w:tr w:rsidR="009A5D1A" w:rsidTr="00690C4A">
        <w:tc>
          <w:tcPr>
            <w:tcW w:w="3638" w:type="dxa"/>
            <w:vMerge/>
          </w:tcPr>
          <w:p w:rsidR="009A5D1A" w:rsidRDefault="009A5D1A" w:rsidP="00C237CF">
            <w:pPr>
              <w:spacing w:after="0" w:line="240" w:lineRule="auto"/>
              <w:jc w:val="both"/>
            </w:pPr>
          </w:p>
        </w:tc>
        <w:tc>
          <w:tcPr>
            <w:tcW w:w="3638" w:type="dxa"/>
          </w:tcPr>
          <w:p w:rsidR="009A5D1A" w:rsidRDefault="009A5D1A" w:rsidP="00C237CF">
            <w:pPr>
              <w:spacing w:after="0" w:line="240" w:lineRule="auto"/>
              <w:jc w:val="both"/>
            </w:pPr>
            <w:r>
              <w:t>Литература (углубленный)</w:t>
            </w:r>
          </w:p>
        </w:tc>
        <w:tc>
          <w:tcPr>
            <w:tcW w:w="3638" w:type="dxa"/>
          </w:tcPr>
          <w:p w:rsidR="009A5D1A" w:rsidRDefault="009A5D1A" w:rsidP="00C237CF">
            <w:pPr>
              <w:spacing w:after="0" w:line="240" w:lineRule="auto"/>
              <w:jc w:val="both"/>
            </w:pPr>
            <w:r>
              <w:t>5</w:t>
            </w:r>
          </w:p>
        </w:tc>
        <w:tc>
          <w:tcPr>
            <w:tcW w:w="3638" w:type="dxa"/>
          </w:tcPr>
          <w:p w:rsidR="009A5D1A" w:rsidRDefault="009A5D1A" w:rsidP="00C237CF">
            <w:pPr>
              <w:spacing w:after="0" w:line="240" w:lineRule="auto"/>
              <w:jc w:val="both"/>
            </w:pPr>
            <w:r>
              <w:t>5</w:t>
            </w:r>
          </w:p>
        </w:tc>
      </w:tr>
      <w:tr w:rsidR="009A5D1A" w:rsidTr="00690C4A">
        <w:tc>
          <w:tcPr>
            <w:tcW w:w="3638" w:type="dxa"/>
          </w:tcPr>
          <w:p w:rsidR="009A5D1A" w:rsidRDefault="009A5D1A" w:rsidP="00C237CF">
            <w:pPr>
              <w:spacing w:after="0" w:line="240" w:lineRule="auto"/>
              <w:jc w:val="both"/>
            </w:pPr>
            <w:r>
              <w:t>Иностранные языки</w:t>
            </w:r>
          </w:p>
        </w:tc>
        <w:tc>
          <w:tcPr>
            <w:tcW w:w="3638" w:type="dxa"/>
          </w:tcPr>
          <w:p w:rsidR="009A5D1A" w:rsidRDefault="009A5D1A" w:rsidP="00C237CF">
            <w:pPr>
              <w:spacing w:after="0" w:line="240" w:lineRule="auto"/>
              <w:jc w:val="both"/>
            </w:pPr>
            <w:r>
              <w:t>Иностранный язык</w:t>
            </w:r>
          </w:p>
        </w:tc>
        <w:tc>
          <w:tcPr>
            <w:tcW w:w="3638" w:type="dxa"/>
          </w:tcPr>
          <w:p w:rsidR="009A5D1A" w:rsidRDefault="009A5D1A" w:rsidP="00C237CF">
            <w:pPr>
              <w:spacing w:after="0" w:line="240" w:lineRule="auto"/>
              <w:jc w:val="both"/>
            </w:pPr>
            <w:r>
              <w:t>3</w:t>
            </w:r>
          </w:p>
        </w:tc>
        <w:tc>
          <w:tcPr>
            <w:tcW w:w="3638" w:type="dxa"/>
          </w:tcPr>
          <w:p w:rsidR="009A5D1A" w:rsidRDefault="009A5D1A" w:rsidP="00C237CF">
            <w:pPr>
              <w:spacing w:after="0" w:line="240" w:lineRule="auto"/>
              <w:jc w:val="both"/>
            </w:pPr>
            <w:r>
              <w:t>3</w:t>
            </w:r>
          </w:p>
        </w:tc>
      </w:tr>
      <w:tr w:rsidR="009A5D1A" w:rsidTr="00690C4A">
        <w:tc>
          <w:tcPr>
            <w:tcW w:w="3638" w:type="dxa"/>
            <w:vMerge w:val="restart"/>
          </w:tcPr>
          <w:p w:rsidR="009A5D1A" w:rsidRDefault="009A5D1A" w:rsidP="00C237CF">
            <w:pPr>
              <w:spacing w:after="0" w:line="240" w:lineRule="auto"/>
              <w:jc w:val="both"/>
            </w:pPr>
            <w:r>
              <w:t>Математика и информатика</w:t>
            </w:r>
          </w:p>
        </w:tc>
        <w:tc>
          <w:tcPr>
            <w:tcW w:w="3638" w:type="dxa"/>
          </w:tcPr>
          <w:p w:rsidR="009A5D1A" w:rsidRDefault="009A5D1A" w:rsidP="00C237CF">
            <w:pPr>
              <w:spacing w:after="0" w:line="240" w:lineRule="auto"/>
              <w:jc w:val="both"/>
            </w:pPr>
            <w:r>
              <w:t>Алгебра</w:t>
            </w:r>
          </w:p>
        </w:tc>
        <w:tc>
          <w:tcPr>
            <w:tcW w:w="3638" w:type="dxa"/>
          </w:tcPr>
          <w:p w:rsidR="009A5D1A" w:rsidRDefault="009A5D1A" w:rsidP="00C237CF">
            <w:pPr>
              <w:spacing w:after="0" w:line="240" w:lineRule="auto"/>
              <w:jc w:val="both"/>
            </w:pPr>
            <w:r>
              <w:t>2</w:t>
            </w:r>
          </w:p>
        </w:tc>
        <w:tc>
          <w:tcPr>
            <w:tcW w:w="3638" w:type="dxa"/>
          </w:tcPr>
          <w:p w:rsidR="009A5D1A" w:rsidRDefault="009A5D1A" w:rsidP="00C237CF">
            <w:pPr>
              <w:spacing w:after="0" w:line="240" w:lineRule="auto"/>
              <w:jc w:val="both"/>
            </w:pPr>
            <w:r>
              <w:t>3</w:t>
            </w:r>
          </w:p>
        </w:tc>
      </w:tr>
      <w:tr w:rsidR="009A5D1A" w:rsidTr="00690C4A">
        <w:tc>
          <w:tcPr>
            <w:tcW w:w="3638" w:type="dxa"/>
            <w:vMerge/>
          </w:tcPr>
          <w:p w:rsidR="009A5D1A" w:rsidRDefault="009A5D1A" w:rsidP="00C237CF">
            <w:pPr>
              <w:spacing w:after="0" w:line="240" w:lineRule="auto"/>
              <w:jc w:val="both"/>
            </w:pPr>
          </w:p>
        </w:tc>
        <w:tc>
          <w:tcPr>
            <w:tcW w:w="3638" w:type="dxa"/>
          </w:tcPr>
          <w:p w:rsidR="009A5D1A" w:rsidRDefault="009A5D1A" w:rsidP="00C237CF">
            <w:pPr>
              <w:spacing w:after="0" w:line="240" w:lineRule="auto"/>
              <w:jc w:val="both"/>
            </w:pPr>
            <w:r>
              <w:t>Геометрия</w:t>
            </w:r>
          </w:p>
        </w:tc>
        <w:tc>
          <w:tcPr>
            <w:tcW w:w="3638" w:type="dxa"/>
          </w:tcPr>
          <w:p w:rsidR="009A5D1A" w:rsidRDefault="009A5D1A" w:rsidP="00C237CF">
            <w:pPr>
              <w:spacing w:after="0" w:line="240" w:lineRule="auto"/>
              <w:jc w:val="both"/>
            </w:pPr>
            <w:r>
              <w:t>2</w:t>
            </w:r>
          </w:p>
        </w:tc>
        <w:tc>
          <w:tcPr>
            <w:tcW w:w="3638" w:type="dxa"/>
          </w:tcPr>
          <w:p w:rsidR="009A5D1A" w:rsidRDefault="009A5D1A" w:rsidP="00C237CF">
            <w:pPr>
              <w:spacing w:after="0" w:line="240" w:lineRule="auto"/>
              <w:jc w:val="both"/>
            </w:pPr>
            <w:r>
              <w:t>1</w:t>
            </w:r>
          </w:p>
        </w:tc>
      </w:tr>
      <w:tr w:rsidR="009A5D1A" w:rsidTr="00690C4A">
        <w:tc>
          <w:tcPr>
            <w:tcW w:w="3638" w:type="dxa"/>
            <w:vMerge/>
          </w:tcPr>
          <w:p w:rsidR="009A5D1A" w:rsidRDefault="009A5D1A" w:rsidP="00C237CF">
            <w:pPr>
              <w:spacing w:after="0" w:line="240" w:lineRule="auto"/>
              <w:jc w:val="both"/>
            </w:pPr>
          </w:p>
        </w:tc>
        <w:tc>
          <w:tcPr>
            <w:tcW w:w="3638" w:type="dxa"/>
          </w:tcPr>
          <w:p w:rsidR="009A5D1A" w:rsidRDefault="009A5D1A" w:rsidP="00C237CF">
            <w:pPr>
              <w:spacing w:after="0" w:line="240" w:lineRule="auto"/>
              <w:jc w:val="both"/>
            </w:pPr>
            <w:r>
              <w:t>Вероятность и статистика</w:t>
            </w:r>
          </w:p>
        </w:tc>
        <w:tc>
          <w:tcPr>
            <w:tcW w:w="3638" w:type="dxa"/>
          </w:tcPr>
          <w:p w:rsidR="009A5D1A" w:rsidRDefault="009A5D1A" w:rsidP="00C237CF">
            <w:pPr>
              <w:spacing w:after="0" w:line="240" w:lineRule="auto"/>
              <w:jc w:val="both"/>
            </w:pPr>
            <w:r>
              <w:t>1</w:t>
            </w:r>
          </w:p>
        </w:tc>
        <w:tc>
          <w:tcPr>
            <w:tcW w:w="3638" w:type="dxa"/>
          </w:tcPr>
          <w:p w:rsidR="009A5D1A" w:rsidRDefault="009A5D1A" w:rsidP="00C237CF">
            <w:pPr>
              <w:spacing w:after="0" w:line="240" w:lineRule="auto"/>
              <w:jc w:val="both"/>
            </w:pPr>
            <w:r>
              <w:t>1</w:t>
            </w:r>
          </w:p>
        </w:tc>
      </w:tr>
      <w:tr w:rsidR="009A5D1A" w:rsidTr="00690C4A">
        <w:tc>
          <w:tcPr>
            <w:tcW w:w="3638" w:type="dxa"/>
            <w:vMerge/>
          </w:tcPr>
          <w:p w:rsidR="009A5D1A" w:rsidRDefault="009A5D1A" w:rsidP="00C237CF">
            <w:pPr>
              <w:spacing w:after="0" w:line="240" w:lineRule="auto"/>
              <w:jc w:val="both"/>
            </w:pPr>
          </w:p>
        </w:tc>
        <w:tc>
          <w:tcPr>
            <w:tcW w:w="3638" w:type="dxa"/>
          </w:tcPr>
          <w:p w:rsidR="009A5D1A" w:rsidRDefault="009A5D1A" w:rsidP="00C237CF">
            <w:pPr>
              <w:spacing w:after="0" w:line="240" w:lineRule="auto"/>
              <w:jc w:val="both"/>
            </w:pPr>
            <w:r>
              <w:t>Информатика</w:t>
            </w:r>
          </w:p>
        </w:tc>
        <w:tc>
          <w:tcPr>
            <w:tcW w:w="3638" w:type="dxa"/>
          </w:tcPr>
          <w:p w:rsidR="009A5D1A" w:rsidRDefault="009A5D1A" w:rsidP="00C237CF">
            <w:pPr>
              <w:spacing w:after="0" w:line="240" w:lineRule="auto"/>
              <w:jc w:val="both"/>
            </w:pPr>
            <w:r>
              <w:t>1</w:t>
            </w:r>
          </w:p>
        </w:tc>
        <w:tc>
          <w:tcPr>
            <w:tcW w:w="3638" w:type="dxa"/>
          </w:tcPr>
          <w:p w:rsidR="009A5D1A" w:rsidRDefault="009A5D1A" w:rsidP="00C237CF">
            <w:pPr>
              <w:spacing w:after="0" w:line="240" w:lineRule="auto"/>
              <w:jc w:val="both"/>
            </w:pPr>
            <w:r>
              <w:t>1</w:t>
            </w:r>
          </w:p>
        </w:tc>
      </w:tr>
      <w:tr w:rsidR="009A5D1A" w:rsidTr="00690C4A">
        <w:tc>
          <w:tcPr>
            <w:tcW w:w="3638" w:type="dxa"/>
            <w:vMerge w:val="restart"/>
          </w:tcPr>
          <w:p w:rsidR="009A5D1A" w:rsidRDefault="009A5D1A" w:rsidP="00C237CF">
            <w:pPr>
              <w:spacing w:after="0" w:line="240" w:lineRule="auto"/>
              <w:jc w:val="both"/>
            </w:pPr>
            <w:r>
              <w:t>Общественно-научные предметы</w:t>
            </w:r>
          </w:p>
        </w:tc>
        <w:tc>
          <w:tcPr>
            <w:tcW w:w="3638" w:type="dxa"/>
          </w:tcPr>
          <w:p w:rsidR="009A5D1A" w:rsidRDefault="009A5D1A" w:rsidP="00C237CF">
            <w:pPr>
              <w:spacing w:after="0" w:line="240" w:lineRule="auto"/>
              <w:jc w:val="both"/>
            </w:pPr>
            <w:r>
              <w:t>История</w:t>
            </w:r>
          </w:p>
        </w:tc>
        <w:tc>
          <w:tcPr>
            <w:tcW w:w="3638" w:type="dxa"/>
          </w:tcPr>
          <w:p w:rsidR="009A5D1A" w:rsidRDefault="009A5D1A" w:rsidP="00C237CF">
            <w:pPr>
              <w:spacing w:after="0" w:line="240" w:lineRule="auto"/>
              <w:jc w:val="both"/>
            </w:pPr>
            <w:r>
              <w:t>2</w:t>
            </w:r>
          </w:p>
        </w:tc>
        <w:tc>
          <w:tcPr>
            <w:tcW w:w="3638" w:type="dxa"/>
          </w:tcPr>
          <w:p w:rsidR="009A5D1A" w:rsidRDefault="009A5D1A" w:rsidP="00C237CF">
            <w:pPr>
              <w:spacing w:after="0" w:line="240" w:lineRule="auto"/>
              <w:jc w:val="both"/>
            </w:pPr>
            <w:r>
              <w:t>2</w:t>
            </w:r>
          </w:p>
        </w:tc>
      </w:tr>
      <w:tr w:rsidR="009A5D1A" w:rsidTr="00690C4A">
        <w:tc>
          <w:tcPr>
            <w:tcW w:w="3638" w:type="dxa"/>
            <w:vMerge/>
          </w:tcPr>
          <w:p w:rsidR="009A5D1A" w:rsidRDefault="009A5D1A" w:rsidP="00C237CF">
            <w:pPr>
              <w:spacing w:after="0" w:line="240" w:lineRule="auto"/>
              <w:jc w:val="both"/>
            </w:pPr>
          </w:p>
        </w:tc>
        <w:tc>
          <w:tcPr>
            <w:tcW w:w="3638" w:type="dxa"/>
          </w:tcPr>
          <w:p w:rsidR="009A5D1A" w:rsidRDefault="009A5D1A" w:rsidP="00C237CF">
            <w:pPr>
              <w:spacing w:after="0" w:line="240" w:lineRule="auto"/>
              <w:jc w:val="both"/>
            </w:pPr>
            <w:r>
              <w:t>Обществознание(углубленный)</w:t>
            </w:r>
          </w:p>
        </w:tc>
        <w:tc>
          <w:tcPr>
            <w:tcW w:w="3638" w:type="dxa"/>
          </w:tcPr>
          <w:p w:rsidR="009A5D1A" w:rsidRDefault="009A5D1A" w:rsidP="00C237CF">
            <w:pPr>
              <w:spacing w:after="0" w:line="240" w:lineRule="auto"/>
              <w:jc w:val="both"/>
            </w:pPr>
            <w:r>
              <w:t>4</w:t>
            </w:r>
          </w:p>
        </w:tc>
        <w:tc>
          <w:tcPr>
            <w:tcW w:w="3638" w:type="dxa"/>
          </w:tcPr>
          <w:p w:rsidR="009A5D1A" w:rsidRDefault="009A5D1A" w:rsidP="00C237CF">
            <w:pPr>
              <w:spacing w:after="0" w:line="240" w:lineRule="auto"/>
              <w:jc w:val="both"/>
            </w:pPr>
            <w:r>
              <w:t>4</w:t>
            </w:r>
          </w:p>
        </w:tc>
      </w:tr>
      <w:tr w:rsidR="009A5D1A" w:rsidTr="00690C4A">
        <w:tc>
          <w:tcPr>
            <w:tcW w:w="3638" w:type="dxa"/>
            <w:vMerge/>
          </w:tcPr>
          <w:p w:rsidR="009A5D1A" w:rsidRDefault="009A5D1A" w:rsidP="00C237CF">
            <w:pPr>
              <w:spacing w:after="0" w:line="240" w:lineRule="auto"/>
              <w:jc w:val="both"/>
            </w:pPr>
          </w:p>
        </w:tc>
        <w:tc>
          <w:tcPr>
            <w:tcW w:w="3638" w:type="dxa"/>
          </w:tcPr>
          <w:p w:rsidR="009A5D1A" w:rsidRDefault="009A5D1A" w:rsidP="00C237CF">
            <w:pPr>
              <w:spacing w:after="0" w:line="240" w:lineRule="auto"/>
              <w:jc w:val="both"/>
            </w:pPr>
            <w:r>
              <w:t>География</w:t>
            </w:r>
          </w:p>
        </w:tc>
        <w:tc>
          <w:tcPr>
            <w:tcW w:w="3638" w:type="dxa"/>
          </w:tcPr>
          <w:p w:rsidR="009A5D1A" w:rsidRDefault="009A5D1A" w:rsidP="00C237CF">
            <w:pPr>
              <w:spacing w:after="0" w:line="240" w:lineRule="auto"/>
              <w:jc w:val="both"/>
            </w:pPr>
            <w:r>
              <w:t>1</w:t>
            </w:r>
          </w:p>
        </w:tc>
        <w:tc>
          <w:tcPr>
            <w:tcW w:w="3638" w:type="dxa"/>
          </w:tcPr>
          <w:p w:rsidR="009A5D1A" w:rsidRDefault="009A5D1A" w:rsidP="00C237CF">
            <w:pPr>
              <w:spacing w:after="0" w:line="240" w:lineRule="auto"/>
              <w:jc w:val="both"/>
            </w:pPr>
            <w:r>
              <w:t>1</w:t>
            </w:r>
          </w:p>
        </w:tc>
      </w:tr>
      <w:tr w:rsidR="009A5D1A" w:rsidTr="00690C4A">
        <w:tc>
          <w:tcPr>
            <w:tcW w:w="3638" w:type="dxa"/>
            <w:vMerge w:val="restart"/>
          </w:tcPr>
          <w:p w:rsidR="009A5D1A" w:rsidRDefault="009A5D1A" w:rsidP="00C237CF">
            <w:pPr>
              <w:spacing w:after="0" w:line="240" w:lineRule="auto"/>
              <w:jc w:val="both"/>
            </w:pPr>
            <w:r>
              <w:lastRenderedPageBreak/>
              <w:t>Естественно-научные предметы</w:t>
            </w:r>
          </w:p>
        </w:tc>
        <w:tc>
          <w:tcPr>
            <w:tcW w:w="3638" w:type="dxa"/>
          </w:tcPr>
          <w:p w:rsidR="009A5D1A" w:rsidRDefault="009A5D1A" w:rsidP="00C237CF">
            <w:pPr>
              <w:spacing w:after="0" w:line="240" w:lineRule="auto"/>
              <w:jc w:val="both"/>
            </w:pPr>
            <w:r>
              <w:t>Физика</w:t>
            </w:r>
          </w:p>
        </w:tc>
        <w:tc>
          <w:tcPr>
            <w:tcW w:w="3638" w:type="dxa"/>
          </w:tcPr>
          <w:p w:rsidR="009A5D1A" w:rsidRDefault="009A5D1A" w:rsidP="00C237CF">
            <w:pPr>
              <w:spacing w:after="0" w:line="240" w:lineRule="auto"/>
              <w:jc w:val="both"/>
            </w:pPr>
            <w:r>
              <w:t>2</w:t>
            </w:r>
          </w:p>
        </w:tc>
        <w:tc>
          <w:tcPr>
            <w:tcW w:w="3638" w:type="dxa"/>
          </w:tcPr>
          <w:p w:rsidR="009A5D1A" w:rsidRDefault="009A5D1A" w:rsidP="00C237CF">
            <w:pPr>
              <w:spacing w:after="0" w:line="240" w:lineRule="auto"/>
              <w:jc w:val="both"/>
            </w:pPr>
            <w:r>
              <w:t>2</w:t>
            </w:r>
          </w:p>
        </w:tc>
      </w:tr>
      <w:tr w:rsidR="009A5D1A" w:rsidTr="00690C4A">
        <w:tc>
          <w:tcPr>
            <w:tcW w:w="3638" w:type="dxa"/>
            <w:vMerge/>
          </w:tcPr>
          <w:p w:rsidR="009A5D1A" w:rsidRDefault="009A5D1A" w:rsidP="00C237CF">
            <w:pPr>
              <w:spacing w:after="0" w:line="240" w:lineRule="auto"/>
              <w:jc w:val="both"/>
            </w:pPr>
          </w:p>
        </w:tc>
        <w:tc>
          <w:tcPr>
            <w:tcW w:w="3638" w:type="dxa"/>
          </w:tcPr>
          <w:p w:rsidR="009A5D1A" w:rsidRDefault="009A5D1A" w:rsidP="00C237CF">
            <w:pPr>
              <w:spacing w:after="0" w:line="240" w:lineRule="auto"/>
              <w:jc w:val="both"/>
            </w:pPr>
            <w:r>
              <w:t>Химия</w:t>
            </w:r>
          </w:p>
        </w:tc>
        <w:tc>
          <w:tcPr>
            <w:tcW w:w="3638" w:type="dxa"/>
          </w:tcPr>
          <w:p w:rsidR="009A5D1A" w:rsidRDefault="009A5D1A" w:rsidP="00C237CF">
            <w:pPr>
              <w:spacing w:after="0" w:line="240" w:lineRule="auto"/>
              <w:jc w:val="both"/>
            </w:pPr>
            <w:r>
              <w:t>1</w:t>
            </w:r>
          </w:p>
        </w:tc>
        <w:tc>
          <w:tcPr>
            <w:tcW w:w="3638" w:type="dxa"/>
          </w:tcPr>
          <w:p w:rsidR="009A5D1A" w:rsidRDefault="009A5D1A" w:rsidP="00C237CF">
            <w:pPr>
              <w:spacing w:after="0" w:line="240" w:lineRule="auto"/>
              <w:jc w:val="both"/>
            </w:pPr>
            <w:r>
              <w:t>1</w:t>
            </w:r>
          </w:p>
        </w:tc>
      </w:tr>
      <w:tr w:rsidR="009A5D1A" w:rsidTr="00690C4A">
        <w:tc>
          <w:tcPr>
            <w:tcW w:w="3638" w:type="dxa"/>
            <w:vMerge/>
          </w:tcPr>
          <w:p w:rsidR="009A5D1A" w:rsidRDefault="009A5D1A" w:rsidP="00C237CF">
            <w:pPr>
              <w:spacing w:after="0" w:line="240" w:lineRule="auto"/>
              <w:jc w:val="both"/>
            </w:pPr>
          </w:p>
        </w:tc>
        <w:tc>
          <w:tcPr>
            <w:tcW w:w="3638" w:type="dxa"/>
          </w:tcPr>
          <w:p w:rsidR="009A5D1A" w:rsidRDefault="009A5D1A" w:rsidP="00C237CF">
            <w:pPr>
              <w:spacing w:after="0" w:line="240" w:lineRule="auto"/>
              <w:jc w:val="both"/>
            </w:pPr>
            <w:r>
              <w:t>Биология</w:t>
            </w:r>
          </w:p>
        </w:tc>
        <w:tc>
          <w:tcPr>
            <w:tcW w:w="3638" w:type="dxa"/>
          </w:tcPr>
          <w:p w:rsidR="009A5D1A" w:rsidRDefault="009A5D1A" w:rsidP="00C237CF">
            <w:pPr>
              <w:spacing w:after="0" w:line="240" w:lineRule="auto"/>
              <w:jc w:val="both"/>
            </w:pPr>
            <w:r>
              <w:t>1</w:t>
            </w:r>
          </w:p>
        </w:tc>
        <w:tc>
          <w:tcPr>
            <w:tcW w:w="3638" w:type="dxa"/>
          </w:tcPr>
          <w:p w:rsidR="009A5D1A" w:rsidRDefault="009A5D1A" w:rsidP="00C237CF">
            <w:pPr>
              <w:spacing w:after="0" w:line="240" w:lineRule="auto"/>
              <w:jc w:val="both"/>
            </w:pPr>
            <w:r>
              <w:t>1</w:t>
            </w:r>
          </w:p>
        </w:tc>
      </w:tr>
      <w:tr w:rsidR="009A5D1A" w:rsidTr="00690C4A">
        <w:tc>
          <w:tcPr>
            <w:tcW w:w="3638" w:type="dxa"/>
            <w:vMerge w:val="restart"/>
          </w:tcPr>
          <w:p w:rsidR="009A5D1A" w:rsidRPr="009A5D1A" w:rsidRDefault="009A5D1A" w:rsidP="00C237CF">
            <w:pPr>
              <w:spacing w:after="0" w:line="240" w:lineRule="auto"/>
              <w:jc w:val="both"/>
              <w:rPr>
                <w:lang w:val="ru-RU"/>
              </w:rPr>
            </w:pPr>
            <w:r w:rsidRPr="009A5D1A">
              <w:rPr>
                <w:lang w:val="ru-RU"/>
              </w:rPr>
              <w:t>Физическая культура и основы безопасности жизнедеятельн</w:t>
            </w:r>
            <w:r w:rsidRPr="009A5D1A">
              <w:rPr>
                <w:lang w:val="ru-RU"/>
              </w:rPr>
              <w:t>о</w:t>
            </w:r>
            <w:r w:rsidRPr="009A5D1A">
              <w:rPr>
                <w:lang w:val="ru-RU"/>
              </w:rPr>
              <w:t>сти</w:t>
            </w:r>
          </w:p>
        </w:tc>
        <w:tc>
          <w:tcPr>
            <w:tcW w:w="3638" w:type="dxa"/>
          </w:tcPr>
          <w:p w:rsidR="009A5D1A" w:rsidRDefault="009A5D1A" w:rsidP="00C237CF">
            <w:pPr>
              <w:spacing w:after="0" w:line="240" w:lineRule="auto"/>
              <w:jc w:val="both"/>
            </w:pPr>
            <w:r>
              <w:t>Физическая культура</w:t>
            </w:r>
          </w:p>
        </w:tc>
        <w:tc>
          <w:tcPr>
            <w:tcW w:w="3638" w:type="dxa"/>
          </w:tcPr>
          <w:p w:rsidR="009A5D1A" w:rsidRDefault="009A5D1A" w:rsidP="00C237CF">
            <w:pPr>
              <w:spacing w:after="0" w:line="240" w:lineRule="auto"/>
              <w:jc w:val="both"/>
            </w:pPr>
            <w:r>
              <w:t>3</w:t>
            </w:r>
          </w:p>
        </w:tc>
        <w:tc>
          <w:tcPr>
            <w:tcW w:w="3638" w:type="dxa"/>
          </w:tcPr>
          <w:p w:rsidR="009A5D1A" w:rsidRDefault="009A5D1A" w:rsidP="00C237CF">
            <w:pPr>
              <w:spacing w:after="0" w:line="240" w:lineRule="auto"/>
              <w:jc w:val="both"/>
            </w:pPr>
            <w:r>
              <w:t>3</w:t>
            </w:r>
          </w:p>
        </w:tc>
      </w:tr>
      <w:tr w:rsidR="009A5D1A" w:rsidTr="00690C4A">
        <w:tc>
          <w:tcPr>
            <w:tcW w:w="3638" w:type="dxa"/>
            <w:vMerge/>
          </w:tcPr>
          <w:p w:rsidR="009A5D1A" w:rsidRDefault="009A5D1A" w:rsidP="00C237CF">
            <w:pPr>
              <w:spacing w:after="0" w:line="240" w:lineRule="auto"/>
              <w:jc w:val="both"/>
            </w:pPr>
          </w:p>
        </w:tc>
        <w:tc>
          <w:tcPr>
            <w:tcW w:w="3638" w:type="dxa"/>
          </w:tcPr>
          <w:p w:rsidR="009A5D1A" w:rsidRDefault="009A5D1A" w:rsidP="00C237CF">
            <w:pPr>
              <w:spacing w:after="0" w:line="240" w:lineRule="auto"/>
              <w:jc w:val="both"/>
            </w:pPr>
            <w:r>
              <w:t>Основы безопасности жизнедеятельности</w:t>
            </w:r>
          </w:p>
        </w:tc>
        <w:tc>
          <w:tcPr>
            <w:tcW w:w="3638" w:type="dxa"/>
          </w:tcPr>
          <w:p w:rsidR="009A5D1A" w:rsidRDefault="009A5D1A" w:rsidP="00C237CF">
            <w:pPr>
              <w:spacing w:after="0" w:line="240" w:lineRule="auto"/>
              <w:jc w:val="both"/>
            </w:pPr>
            <w:r>
              <w:t>1</w:t>
            </w:r>
          </w:p>
        </w:tc>
        <w:tc>
          <w:tcPr>
            <w:tcW w:w="3638" w:type="dxa"/>
          </w:tcPr>
          <w:p w:rsidR="009A5D1A" w:rsidRDefault="009A5D1A" w:rsidP="00C237CF">
            <w:pPr>
              <w:spacing w:after="0" w:line="240" w:lineRule="auto"/>
              <w:jc w:val="both"/>
            </w:pPr>
            <w:r>
              <w:t>1</w:t>
            </w:r>
          </w:p>
        </w:tc>
      </w:tr>
      <w:tr w:rsidR="009A5D1A" w:rsidTr="00690C4A">
        <w:tc>
          <w:tcPr>
            <w:tcW w:w="3638" w:type="dxa"/>
          </w:tcPr>
          <w:p w:rsidR="009A5D1A" w:rsidRDefault="009A5D1A" w:rsidP="00C237CF">
            <w:pPr>
              <w:spacing w:after="0" w:line="240" w:lineRule="auto"/>
              <w:jc w:val="both"/>
            </w:pPr>
            <w:r>
              <w:t>-----</w:t>
            </w:r>
          </w:p>
        </w:tc>
        <w:tc>
          <w:tcPr>
            <w:tcW w:w="3638" w:type="dxa"/>
          </w:tcPr>
          <w:p w:rsidR="009A5D1A" w:rsidRDefault="009A5D1A" w:rsidP="00C237CF">
            <w:pPr>
              <w:spacing w:after="0" w:line="240" w:lineRule="auto"/>
              <w:jc w:val="both"/>
            </w:pPr>
            <w:r>
              <w:t>Индивидуальный проект</w:t>
            </w:r>
          </w:p>
        </w:tc>
        <w:tc>
          <w:tcPr>
            <w:tcW w:w="3638" w:type="dxa"/>
          </w:tcPr>
          <w:p w:rsidR="009A5D1A" w:rsidRDefault="009A5D1A" w:rsidP="00C237CF">
            <w:pPr>
              <w:spacing w:after="0" w:line="240" w:lineRule="auto"/>
              <w:jc w:val="both"/>
            </w:pPr>
            <w:r>
              <w:t>1</w:t>
            </w:r>
          </w:p>
        </w:tc>
        <w:tc>
          <w:tcPr>
            <w:tcW w:w="3638" w:type="dxa"/>
          </w:tcPr>
          <w:p w:rsidR="009A5D1A" w:rsidRDefault="009A5D1A" w:rsidP="00C237CF">
            <w:pPr>
              <w:spacing w:after="0" w:line="240" w:lineRule="auto"/>
              <w:jc w:val="both"/>
            </w:pPr>
            <w:r>
              <w:t>0</w:t>
            </w:r>
          </w:p>
        </w:tc>
      </w:tr>
      <w:tr w:rsidR="009A5D1A" w:rsidTr="00690C4A">
        <w:tc>
          <w:tcPr>
            <w:tcW w:w="7276" w:type="dxa"/>
            <w:gridSpan w:val="2"/>
            <w:shd w:val="clear" w:color="auto" w:fill="00FF00"/>
          </w:tcPr>
          <w:p w:rsidR="009A5D1A" w:rsidRDefault="009A5D1A" w:rsidP="00C237CF">
            <w:pPr>
              <w:spacing w:after="0" w:line="240" w:lineRule="auto"/>
              <w:jc w:val="both"/>
            </w:pPr>
            <w:r>
              <w:t>Итого</w:t>
            </w:r>
          </w:p>
        </w:tc>
        <w:tc>
          <w:tcPr>
            <w:tcW w:w="3638" w:type="dxa"/>
            <w:shd w:val="clear" w:color="auto" w:fill="00FF00"/>
          </w:tcPr>
          <w:p w:rsidR="009A5D1A" w:rsidRDefault="009A5D1A" w:rsidP="00C237CF">
            <w:pPr>
              <w:spacing w:after="0" w:line="240" w:lineRule="auto"/>
              <w:jc w:val="both"/>
            </w:pPr>
            <w:r>
              <w:t>32</w:t>
            </w:r>
          </w:p>
        </w:tc>
        <w:tc>
          <w:tcPr>
            <w:tcW w:w="3638" w:type="dxa"/>
            <w:shd w:val="clear" w:color="auto" w:fill="00FF00"/>
          </w:tcPr>
          <w:p w:rsidR="009A5D1A" w:rsidRDefault="009A5D1A" w:rsidP="00C237CF">
            <w:pPr>
              <w:spacing w:after="0" w:line="240" w:lineRule="auto"/>
              <w:jc w:val="both"/>
            </w:pPr>
            <w:r>
              <w:t>31</w:t>
            </w:r>
          </w:p>
        </w:tc>
      </w:tr>
      <w:tr w:rsidR="009A5D1A" w:rsidRPr="000C07FF" w:rsidTr="00690C4A">
        <w:tc>
          <w:tcPr>
            <w:tcW w:w="14552" w:type="dxa"/>
            <w:gridSpan w:val="4"/>
            <w:shd w:val="clear" w:color="auto" w:fill="FFFFB3"/>
          </w:tcPr>
          <w:p w:rsidR="009A5D1A" w:rsidRPr="009A5D1A" w:rsidRDefault="009A5D1A" w:rsidP="00C237CF">
            <w:pPr>
              <w:spacing w:after="0" w:line="240" w:lineRule="auto"/>
              <w:jc w:val="both"/>
              <w:rPr>
                <w:lang w:val="ru-RU"/>
              </w:rPr>
            </w:pPr>
            <w:r w:rsidRPr="009A5D1A">
              <w:rPr>
                <w:b/>
                <w:lang w:val="ru-RU"/>
              </w:rPr>
              <w:t>Часть, формируемая участниками образовательных отношений</w:t>
            </w:r>
          </w:p>
        </w:tc>
      </w:tr>
      <w:tr w:rsidR="009A5D1A" w:rsidTr="00690C4A">
        <w:tc>
          <w:tcPr>
            <w:tcW w:w="7276" w:type="dxa"/>
            <w:gridSpan w:val="2"/>
            <w:shd w:val="clear" w:color="auto" w:fill="D9D9D9"/>
          </w:tcPr>
          <w:p w:rsidR="009A5D1A" w:rsidRDefault="009A5D1A" w:rsidP="00C237CF">
            <w:pPr>
              <w:spacing w:after="0" w:line="240" w:lineRule="auto"/>
              <w:jc w:val="both"/>
            </w:pPr>
            <w:r>
              <w:rPr>
                <w:b/>
              </w:rPr>
              <w:t>Наименование учебного курса</w:t>
            </w:r>
          </w:p>
        </w:tc>
        <w:tc>
          <w:tcPr>
            <w:tcW w:w="3638" w:type="dxa"/>
            <w:shd w:val="clear" w:color="auto" w:fill="D9D9D9"/>
          </w:tcPr>
          <w:p w:rsidR="009A5D1A" w:rsidRDefault="009A5D1A" w:rsidP="00C237CF">
            <w:pPr>
              <w:spacing w:after="0" w:line="240" w:lineRule="auto"/>
              <w:jc w:val="both"/>
            </w:pPr>
          </w:p>
        </w:tc>
        <w:tc>
          <w:tcPr>
            <w:tcW w:w="3638" w:type="dxa"/>
            <w:shd w:val="clear" w:color="auto" w:fill="D9D9D9"/>
          </w:tcPr>
          <w:p w:rsidR="009A5D1A" w:rsidRDefault="009A5D1A" w:rsidP="00C237CF">
            <w:pPr>
              <w:spacing w:after="0" w:line="240" w:lineRule="auto"/>
              <w:jc w:val="both"/>
            </w:pPr>
          </w:p>
        </w:tc>
      </w:tr>
      <w:tr w:rsidR="009A5D1A" w:rsidTr="00690C4A">
        <w:tc>
          <w:tcPr>
            <w:tcW w:w="7276" w:type="dxa"/>
            <w:gridSpan w:val="2"/>
          </w:tcPr>
          <w:p w:rsidR="009A5D1A" w:rsidRDefault="009A5D1A" w:rsidP="00C237CF">
            <w:pPr>
              <w:spacing w:after="0" w:line="240" w:lineRule="auto"/>
              <w:jc w:val="both"/>
            </w:pPr>
            <w:r>
              <w:t>родной язык</w:t>
            </w:r>
          </w:p>
        </w:tc>
        <w:tc>
          <w:tcPr>
            <w:tcW w:w="3638" w:type="dxa"/>
          </w:tcPr>
          <w:p w:rsidR="009A5D1A" w:rsidRDefault="009A5D1A" w:rsidP="00C237CF">
            <w:pPr>
              <w:spacing w:after="0" w:line="240" w:lineRule="auto"/>
              <w:jc w:val="both"/>
            </w:pPr>
            <w:r>
              <w:t>0.5</w:t>
            </w:r>
          </w:p>
        </w:tc>
        <w:tc>
          <w:tcPr>
            <w:tcW w:w="3638" w:type="dxa"/>
          </w:tcPr>
          <w:p w:rsidR="009A5D1A" w:rsidRDefault="009A5D1A" w:rsidP="00C237CF">
            <w:pPr>
              <w:spacing w:after="0" w:line="240" w:lineRule="auto"/>
              <w:jc w:val="both"/>
            </w:pPr>
            <w:r>
              <w:t>0.5</w:t>
            </w:r>
          </w:p>
        </w:tc>
      </w:tr>
      <w:tr w:rsidR="009A5D1A" w:rsidTr="00690C4A">
        <w:tc>
          <w:tcPr>
            <w:tcW w:w="7276" w:type="dxa"/>
            <w:gridSpan w:val="2"/>
          </w:tcPr>
          <w:p w:rsidR="009A5D1A" w:rsidRDefault="009A5D1A" w:rsidP="00C237CF">
            <w:pPr>
              <w:spacing w:after="0" w:line="240" w:lineRule="auto"/>
              <w:jc w:val="both"/>
            </w:pPr>
            <w:r>
              <w:t>родная литература</w:t>
            </w:r>
          </w:p>
        </w:tc>
        <w:tc>
          <w:tcPr>
            <w:tcW w:w="3638" w:type="dxa"/>
          </w:tcPr>
          <w:p w:rsidR="009A5D1A" w:rsidRDefault="009A5D1A" w:rsidP="00C237CF">
            <w:pPr>
              <w:spacing w:after="0" w:line="240" w:lineRule="auto"/>
              <w:jc w:val="both"/>
            </w:pPr>
            <w:r>
              <w:t>0.5</w:t>
            </w:r>
          </w:p>
        </w:tc>
        <w:tc>
          <w:tcPr>
            <w:tcW w:w="3638" w:type="dxa"/>
          </w:tcPr>
          <w:p w:rsidR="009A5D1A" w:rsidRDefault="009A5D1A" w:rsidP="00C237CF">
            <w:pPr>
              <w:spacing w:after="0" w:line="240" w:lineRule="auto"/>
              <w:jc w:val="both"/>
            </w:pPr>
            <w:r>
              <w:t>0.5</w:t>
            </w:r>
          </w:p>
        </w:tc>
      </w:tr>
      <w:tr w:rsidR="009A5D1A" w:rsidTr="00690C4A">
        <w:tc>
          <w:tcPr>
            <w:tcW w:w="7276" w:type="dxa"/>
            <w:gridSpan w:val="2"/>
          </w:tcPr>
          <w:p w:rsidR="009A5D1A" w:rsidRDefault="009A5D1A" w:rsidP="00C237CF">
            <w:pPr>
              <w:spacing w:after="0" w:line="240" w:lineRule="auto"/>
              <w:jc w:val="both"/>
            </w:pPr>
            <w:r>
              <w:t>обж</w:t>
            </w:r>
          </w:p>
        </w:tc>
        <w:tc>
          <w:tcPr>
            <w:tcW w:w="3638" w:type="dxa"/>
          </w:tcPr>
          <w:p w:rsidR="009A5D1A" w:rsidRDefault="009A5D1A" w:rsidP="00C237CF">
            <w:pPr>
              <w:spacing w:after="0" w:line="240" w:lineRule="auto"/>
              <w:jc w:val="both"/>
            </w:pPr>
            <w:r>
              <w:t>1</w:t>
            </w:r>
          </w:p>
        </w:tc>
        <w:tc>
          <w:tcPr>
            <w:tcW w:w="3638" w:type="dxa"/>
          </w:tcPr>
          <w:p w:rsidR="009A5D1A" w:rsidRDefault="009A5D1A" w:rsidP="00C237CF">
            <w:pPr>
              <w:spacing w:after="0" w:line="240" w:lineRule="auto"/>
              <w:jc w:val="both"/>
            </w:pPr>
            <w:r>
              <w:t>0</w:t>
            </w:r>
          </w:p>
        </w:tc>
      </w:tr>
      <w:tr w:rsidR="009A5D1A" w:rsidTr="00690C4A">
        <w:tc>
          <w:tcPr>
            <w:tcW w:w="7276" w:type="dxa"/>
            <w:gridSpan w:val="2"/>
          </w:tcPr>
          <w:p w:rsidR="009A5D1A" w:rsidRDefault="009A5D1A" w:rsidP="00C237CF">
            <w:pPr>
              <w:spacing w:after="0" w:line="240" w:lineRule="auto"/>
              <w:jc w:val="both"/>
            </w:pPr>
            <w:r>
              <w:t>физика</w:t>
            </w:r>
          </w:p>
        </w:tc>
        <w:tc>
          <w:tcPr>
            <w:tcW w:w="3638" w:type="dxa"/>
          </w:tcPr>
          <w:p w:rsidR="009A5D1A" w:rsidRDefault="009A5D1A" w:rsidP="00C237CF">
            <w:pPr>
              <w:spacing w:after="0" w:line="240" w:lineRule="auto"/>
              <w:jc w:val="both"/>
            </w:pPr>
            <w:r>
              <w:t>0</w:t>
            </w:r>
          </w:p>
        </w:tc>
        <w:tc>
          <w:tcPr>
            <w:tcW w:w="3638" w:type="dxa"/>
          </w:tcPr>
          <w:p w:rsidR="009A5D1A" w:rsidRDefault="009A5D1A" w:rsidP="00C237CF">
            <w:pPr>
              <w:spacing w:after="0" w:line="240" w:lineRule="auto"/>
              <w:jc w:val="both"/>
            </w:pPr>
            <w:r>
              <w:t>2</w:t>
            </w:r>
          </w:p>
        </w:tc>
      </w:tr>
      <w:tr w:rsidR="009A5D1A" w:rsidTr="00690C4A">
        <w:tc>
          <w:tcPr>
            <w:tcW w:w="7276" w:type="dxa"/>
            <w:gridSpan w:val="2"/>
            <w:shd w:val="clear" w:color="auto" w:fill="00FF00"/>
          </w:tcPr>
          <w:p w:rsidR="009A5D1A" w:rsidRDefault="009A5D1A" w:rsidP="00C237CF">
            <w:pPr>
              <w:spacing w:after="0" w:line="240" w:lineRule="auto"/>
              <w:jc w:val="both"/>
            </w:pPr>
            <w:r>
              <w:t>Итого</w:t>
            </w:r>
          </w:p>
        </w:tc>
        <w:tc>
          <w:tcPr>
            <w:tcW w:w="3638" w:type="dxa"/>
            <w:shd w:val="clear" w:color="auto" w:fill="00FF00"/>
          </w:tcPr>
          <w:p w:rsidR="009A5D1A" w:rsidRDefault="009A5D1A" w:rsidP="00C237CF">
            <w:pPr>
              <w:spacing w:after="0" w:line="240" w:lineRule="auto"/>
              <w:jc w:val="both"/>
            </w:pPr>
            <w:r>
              <w:t>2</w:t>
            </w:r>
          </w:p>
        </w:tc>
        <w:tc>
          <w:tcPr>
            <w:tcW w:w="3638" w:type="dxa"/>
            <w:shd w:val="clear" w:color="auto" w:fill="00FF00"/>
          </w:tcPr>
          <w:p w:rsidR="009A5D1A" w:rsidRDefault="009A5D1A" w:rsidP="00C237CF">
            <w:pPr>
              <w:spacing w:after="0" w:line="240" w:lineRule="auto"/>
              <w:jc w:val="both"/>
            </w:pPr>
            <w:r>
              <w:t>3</w:t>
            </w:r>
          </w:p>
        </w:tc>
      </w:tr>
      <w:tr w:rsidR="009A5D1A" w:rsidTr="00690C4A">
        <w:tc>
          <w:tcPr>
            <w:tcW w:w="7276" w:type="dxa"/>
            <w:gridSpan w:val="2"/>
            <w:shd w:val="clear" w:color="auto" w:fill="00FF00"/>
          </w:tcPr>
          <w:p w:rsidR="009A5D1A" w:rsidRDefault="009A5D1A" w:rsidP="00C237CF">
            <w:pPr>
              <w:spacing w:after="0" w:line="240" w:lineRule="auto"/>
              <w:jc w:val="both"/>
            </w:pPr>
            <w:r>
              <w:t>ИТОГО недельная нагрузка</w:t>
            </w:r>
          </w:p>
        </w:tc>
        <w:tc>
          <w:tcPr>
            <w:tcW w:w="3638" w:type="dxa"/>
            <w:shd w:val="clear" w:color="auto" w:fill="00FF00"/>
          </w:tcPr>
          <w:p w:rsidR="009A5D1A" w:rsidRDefault="009A5D1A" w:rsidP="00C237CF">
            <w:pPr>
              <w:spacing w:after="0" w:line="240" w:lineRule="auto"/>
              <w:jc w:val="both"/>
            </w:pPr>
            <w:r>
              <w:t>34</w:t>
            </w:r>
          </w:p>
        </w:tc>
        <w:tc>
          <w:tcPr>
            <w:tcW w:w="3638" w:type="dxa"/>
            <w:shd w:val="clear" w:color="auto" w:fill="00FF00"/>
          </w:tcPr>
          <w:p w:rsidR="009A5D1A" w:rsidRDefault="009A5D1A" w:rsidP="00C237CF">
            <w:pPr>
              <w:spacing w:after="0" w:line="240" w:lineRule="auto"/>
              <w:jc w:val="both"/>
            </w:pPr>
            <w:r>
              <w:t>34</w:t>
            </w:r>
          </w:p>
        </w:tc>
      </w:tr>
      <w:tr w:rsidR="009A5D1A" w:rsidTr="00690C4A">
        <w:tc>
          <w:tcPr>
            <w:tcW w:w="7276" w:type="dxa"/>
            <w:gridSpan w:val="2"/>
            <w:shd w:val="clear" w:color="auto" w:fill="FCE3FC"/>
          </w:tcPr>
          <w:p w:rsidR="009A5D1A" w:rsidRDefault="009A5D1A" w:rsidP="00C237CF">
            <w:pPr>
              <w:spacing w:after="0" w:line="240" w:lineRule="auto"/>
              <w:jc w:val="both"/>
            </w:pPr>
            <w:r>
              <w:t>Количество учебных недель</w:t>
            </w:r>
          </w:p>
        </w:tc>
        <w:tc>
          <w:tcPr>
            <w:tcW w:w="3638" w:type="dxa"/>
            <w:shd w:val="clear" w:color="auto" w:fill="FCE3FC"/>
          </w:tcPr>
          <w:p w:rsidR="009A5D1A" w:rsidRDefault="009A5D1A" w:rsidP="00C237CF">
            <w:pPr>
              <w:spacing w:after="0" w:line="240" w:lineRule="auto"/>
              <w:jc w:val="both"/>
            </w:pPr>
            <w:r>
              <w:t>34</w:t>
            </w:r>
          </w:p>
        </w:tc>
        <w:tc>
          <w:tcPr>
            <w:tcW w:w="3638" w:type="dxa"/>
            <w:shd w:val="clear" w:color="auto" w:fill="FCE3FC"/>
          </w:tcPr>
          <w:p w:rsidR="009A5D1A" w:rsidRDefault="009A5D1A" w:rsidP="00C237CF">
            <w:pPr>
              <w:spacing w:after="0" w:line="240" w:lineRule="auto"/>
              <w:jc w:val="both"/>
            </w:pPr>
            <w:r>
              <w:t>34</w:t>
            </w:r>
          </w:p>
        </w:tc>
      </w:tr>
      <w:tr w:rsidR="009A5D1A" w:rsidTr="00690C4A">
        <w:tc>
          <w:tcPr>
            <w:tcW w:w="7276" w:type="dxa"/>
            <w:gridSpan w:val="2"/>
            <w:shd w:val="clear" w:color="auto" w:fill="FCE3FC"/>
          </w:tcPr>
          <w:p w:rsidR="009A5D1A" w:rsidRDefault="009A5D1A" w:rsidP="00C237CF">
            <w:pPr>
              <w:spacing w:after="0" w:line="240" w:lineRule="auto"/>
              <w:jc w:val="both"/>
            </w:pPr>
            <w:r>
              <w:t>Всего часов в год</w:t>
            </w:r>
          </w:p>
        </w:tc>
        <w:tc>
          <w:tcPr>
            <w:tcW w:w="3638" w:type="dxa"/>
            <w:shd w:val="clear" w:color="auto" w:fill="FCE3FC"/>
          </w:tcPr>
          <w:p w:rsidR="009A5D1A" w:rsidRDefault="009A5D1A" w:rsidP="00C237CF">
            <w:pPr>
              <w:spacing w:after="0" w:line="240" w:lineRule="auto"/>
              <w:jc w:val="both"/>
            </w:pPr>
            <w:r>
              <w:t>1156</w:t>
            </w:r>
          </w:p>
        </w:tc>
        <w:tc>
          <w:tcPr>
            <w:tcW w:w="3638" w:type="dxa"/>
            <w:shd w:val="clear" w:color="auto" w:fill="FCE3FC"/>
          </w:tcPr>
          <w:p w:rsidR="009A5D1A" w:rsidRDefault="009A5D1A" w:rsidP="00C237CF">
            <w:pPr>
              <w:spacing w:after="0" w:line="240" w:lineRule="auto"/>
              <w:jc w:val="both"/>
            </w:pPr>
            <w:r>
              <w:t>1156</w:t>
            </w:r>
          </w:p>
        </w:tc>
      </w:tr>
    </w:tbl>
    <w:p w:rsidR="009A5D1A" w:rsidRDefault="009A5D1A" w:rsidP="00C237CF">
      <w:pPr>
        <w:spacing w:after="0" w:line="240" w:lineRule="auto"/>
        <w:jc w:val="both"/>
      </w:pPr>
    </w:p>
    <w:p w:rsidR="00A011DF" w:rsidRPr="005C5188" w:rsidRDefault="00A011DF" w:rsidP="00C237CF">
      <w:pPr>
        <w:widowControl/>
        <w:spacing w:after="0" w:line="240" w:lineRule="auto"/>
        <w:ind w:firstLine="567"/>
        <w:jc w:val="both"/>
        <w:rPr>
          <w:rFonts w:ascii="Times New Roman" w:eastAsiaTheme="minorHAnsi" w:hAnsi="Times New Roman"/>
          <w:sz w:val="24"/>
          <w:szCs w:val="24"/>
          <w:lang w:val="ru-RU"/>
        </w:rPr>
      </w:pPr>
    </w:p>
    <w:p w:rsidR="00AC4988" w:rsidRPr="005C5188" w:rsidRDefault="00DB2D0A" w:rsidP="00C237CF">
      <w:pPr>
        <w:widowControl/>
        <w:spacing w:after="0" w:line="240" w:lineRule="auto"/>
        <w:jc w:val="both"/>
        <w:rPr>
          <w:rFonts w:ascii="Times New Roman" w:eastAsia="SchoolBookSanPin" w:hAnsi="Times New Roman"/>
          <w:b/>
          <w:sz w:val="24"/>
          <w:szCs w:val="24"/>
          <w:lang w:val="ru-RU"/>
        </w:rPr>
      </w:pPr>
      <w:r w:rsidRPr="005C5188">
        <w:rPr>
          <w:rFonts w:ascii="Times New Roman" w:eastAsiaTheme="minorHAnsi" w:hAnsi="Times New Roman"/>
          <w:b/>
          <w:sz w:val="24"/>
          <w:szCs w:val="24"/>
          <w:lang w:val="ru-RU"/>
        </w:rPr>
        <w:t xml:space="preserve">3.2  </w:t>
      </w:r>
      <w:r w:rsidR="00AC4988" w:rsidRPr="005C5188">
        <w:rPr>
          <w:rFonts w:ascii="Times New Roman" w:eastAsia="SchoolBookSanPin" w:hAnsi="Times New Roman"/>
          <w:b/>
          <w:sz w:val="24"/>
          <w:szCs w:val="24"/>
          <w:lang w:val="ru-RU"/>
        </w:rPr>
        <w:t>План внеурочной деятельности.</w:t>
      </w:r>
    </w:p>
    <w:p w:rsidR="00AC4988" w:rsidRPr="005C5188" w:rsidRDefault="00AC4988" w:rsidP="00C237CF">
      <w:pPr>
        <w:widowControl/>
        <w:spacing w:after="0" w:line="240" w:lineRule="auto"/>
        <w:jc w:val="both"/>
        <w:rPr>
          <w:rFonts w:ascii="Times New Roman" w:eastAsiaTheme="minorHAnsi" w:hAnsi="Times New Roman"/>
          <w:sz w:val="24"/>
          <w:szCs w:val="24"/>
          <w:lang w:val="ru-RU"/>
        </w:rPr>
      </w:pPr>
      <w:r w:rsidRPr="005C5188">
        <w:rPr>
          <w:rFonts w:ascii="Times New Roman" w:eastAsiaTheme="minorHAnsi" w:hAnsi="Times New Roman"/>
          <w:b/>
          <w:sz w:val="24"/>
          <w:szCs w:val="24"/>
          <w:lang w:val="ru-RU"/>
        </w:rPr>
        <w:t>План внеурочной деятельности (недельный)</w:t>
      </w:r>
    </w:p>
    <w:p w:rsidR="00AC4988" w:rsidRPr="005C5188" w:rsidRDefault="00AC4988" w:rsidP="00C237CF">
      <w:pPr>
        <w:widowControl/>
        <w:spacing w:after="0" w:line="240" w:lineRule="auto"/>
        <w:jc w:val="both"/>
        <w:rPr>
          <w:rFonts w:ascii="Times New Roman" w:eastAsiaTheme="minorHAnsi" w:hAnsi="Times New Roman"/>
          <w:sz w:val="24"/>
          <w:szCs w:val="24"/>
          <w:lang w:val="ru-RU"/>
        </w:rPr>
      </w:pPr>
      <w:r w:rsidRPr="005C5188">
        <w:rPr>
          <w:rFonts w:ascii="Times New Roman" w:eastAsiaTheme="minorHAnsi" w:hAnsi="Times New Roman"/>
          <w:sz w:val="24"/>
          <w:szCs w:val="24"/>
          <w:lang w:val="ru-RU"/>
        </w:rPr>
        <w:t>МБОУ "</w:t>
      </w:r>
      <w:r w:rsidR="00690C4A">
        <w:rPr>
          <w:rFonts w:ascii="Times New Roman" w:eastAsiaTheme="minorHAnsi" w:hAnsi="Times New Roman"/>
          <w:sz w:val="24"/>
          <w:szCs w:val="24"/>
          <w:lang w:val="ru-RU"/>
        </w:rPr>
        <w:t>Верхнечебеньковская СОШ</w:t>
      </w:r>
      <w:r w:rsidRPr="005C5188">
        <w:rPr>
          <w:rFonts w:ascii="Times New Roman" w:eastAsiaTheme="minorHAnsi" w:hAnsi="Times New Roman"/>
          <w:sz w:val="24"/>
          <w:szCs w:val="24"/>
          <w:lang w:val="ru-RU"/>
        </w:rPr>
        <w:t>"</w:t>
      </w:r>
    </w:p>
    <w:tbl>
      <w:tblPr>
        <w:tblStyle w:val="45"/>
        <w:tblW w:w="0" w:type="auto"/>
        <w:tblLook w:val="04A0" w:firstRow="1" w:lastRow="0" w:firstColumn="1" w:lastColumn="0" w:noHBand="0" w:noVBand="1"/>
      </w:tblPr>
      <w:tblGrid>
        <w:gridCol w:w="5229"/>
        <w:gridCol w:w="5193"/>
      </w:tblGrid>
      <w:tr w:rsidR="009A5D1A" w:rsidRPr="005C5188" w:rsidTr="009A5D1A">
        <w:trPr>
          <w:trHeight w:val="276"/>
        </w:trPr>
        <w:tc>
          <w:tcPr>
            <w:tcW w:w="5229" w:type="dxa"/>
            <w:vMerge w:val="restart"/>
            <w:shd w:val="clear" w:color="auto" w:fill="D9D9D9"/>
          </w:tcPr>
          <w:p w:rsidR="009A5D1A" w:rsidRPr="005C5188" w:rsidRDefault="009A5D1A" w:rsidP="00C237CF">
            <w:pPr>
              <w:widowControl/>
              <w:spacing w:after="0" w:line="240" w:lineRule="auto"/>
              <w:jc w:val="both"/>
              <w:rPr>
                <w:rFonts w:ascii="Times New Roman" w:hAnsi="Times New Roman" w:cs="Times New Roman"/>
                <w:sz w:val="24"/>
                <w:szCs w:val="24"/>
                <w:lang w:val="ru-RU"/>
              </w:rPr>
            </w:pPr>
            <w:r w:rsidRPr="005C5188">
              <w:rPr>
                <w:rFonts w:ascii="Times New Roman" w:hAnsi="Times New Roman" w:cs="Times New Roman"/>
                <w:b/>
                <w:sz w:val="24"/>
                <w:szCs w:val="24"/>
                <w:lang w:val="ru-RU"/>
              </w:rPr>
              <w:t>Учебные курсы</w:t>
            </w:r>
          </w:p>
          <w:p w:rsidR="009A5D1A" w:rsidRPr="005C5188" w:rsidRDefault="009A5D1A" w:rsidP="00C237CF">
            <w:pPr>
              <w:widowControl/>
              <w:spacing w:after="0" w:line="240" w:lineRule="auto"/>
              <w:jc w:val="both"/>
              <w:rPr>
                <w:rFonts w:ascii="Times New Roman" w:hAnsi="Times New Roman" w:cs="Times New Roman"/>
                <w:sz w:val="24"/>
                <w:szCs w:val="24"/>
                <w:lang w:val="ru-RU"/>
              </w:rPr>
            </w:pPr>
          </w:p>
        </w:tc>
        <w:tc>
          <w:tcPr>
            <w:tcW w:w="5193" w:type="dxa"/>
            <w:shd w:val="clear" w:color="auto" w:fill="D9D9D9"/>
          </w:tcPr>
          <w:p w:rsidR="009A5D1A" w:rsidRPr="005C5188" w:rsidRDefault="009A5D1A" w:rsidP="00C237CF">
            <w:pPr>
              <w:widowControl/>
              <w:spacing w:after="0" w:line="240" w:lineRule="auto"/>
              <w:jc w:val="both"/>
              <w:rPr>
                <w:rFonts w:ascii="Times New Roman" w:hAnsi="Times New Roman"/>
                <w:b/>
                <w:sz w:val="24"/>
                <w:szCs w:val="24"/>
                <w:lang w:val="ru-RU"/>
              </w:rPr>
            </w:pPr>
            <w:r>
              <w:rPr>
                <w:rFonts w:ascii="Times New Roman" w:hAnsi="Times New Roman"/>
                <w:b/>
                <w:sz w:val="24"/>
                <w:szCs w:val="24"/>
                <w:lang w:val="ru-RU"/>
              </w:rPr>
              <w:t>Кол-во часов</w:t>
            </w:r>
          </w:p>
        </w:tc>
      </w:tr>
      <w:tr w:rsidR="009A5D1A" w:rsidRPr="005C5188" w:rsidTr="009A5D1A">
        <w:trPr>
          <w:trHeight w:val="276"/>
        </w:trPr>
        <w:tc>
          <w:tcPr>
            <w:tcW w:w="5229" w:type="dxa"/>
            <w:vMerge/>
          </w:tcPr>
          <w:p w:rsidR="009A5D1A" w:rsidRPr="005C5188" w:rsidRDefault="009A5D1A" w:rsidP="00C237CF">
            <w:pPr>
              <w:widowControl/>
              <w:spacing w:after="0" w:line="240" w:lineRule="auto"/>
              <w:jc w:val="both"/>
              <w:rPr>
                <w:rFonts w:ascii="Times New Roman" w:hAnsi="Times New Roman" w:cs="Times New Roman"/>
                <w:sz w:val="24"/>
                <w:szCs w:val="24"/>
                <w:lang w:val="ru-RU"/>
              </w:rPr>
            </w:pPr>
          </w:p>
        </w:tc>
        <w:tc>
          <w:tcPr>
            <w:tcW w:w="5193" w:type="dxa"/>
          </w:tcPr>
          <w:p w:rsidR="009A5D1A" w:rsidRPr="005C5188" w:rsidRDefault="009A5D1A" w:rsidP="00C237CF">
            <w:pPr>
              <w:widowControl/>
              <w:spacing w:after="0" w:line="240" w:lineRule="auto"/>
              <w:jc w:val="both"/>
              <w:rPr>
                <w:rFonts w:ascii="Times New Roman" w:hAnsi="Times New Roman"/>
                <w:sz w:val="24"/>
                <w:szCs w:val="24"/>
                <w:lang w:val="ru-RU"/>
              </w:rPr>
            </w:pPr>
          </w:p>
        </w:tc>
      </w:tr>
      <w:tr w:rsidR="009A5D1A" w:rsidRPr="005C5188" w:rsidTr="009A5D1A">
        <w:tc>
          <w:tcPr>
            <w:tcW w:w="5229" w:type="dxa"/>
          </w:tcPr>
          <w:p w:rsidR="009A5D1A" w:rsidRPr="005C5188" w:rsidRDefault="009A5D1A" w:rsidP="00C237CF">
            <w:pPr>
              <w:widowControl/>
              <w:spacing w:after="0" w:line="240" w:lineRule="auto"/>
              <w:jc w:val="both"/>
              <w:rPr>
                <w:rFonts w:ascii="Times New Roman" w:hAnsi="Times New Roman" w:cs="Times New Roman"/>
                <w:sz w:val="24"/>
                <w:szCs w:val="24"/>
                <w:lang w:val="ru-RU"/>
              </w:rPr>
            </w:pPr>
            <w:r w:rsidRPr="005C5188">
              <w:rPr>
                <w:rFonts w:ascii="Times New Roman" w:hAnsi="Times New Roman" w:cs="Times New Roman"/>
                <w:sz w:val="24"/>
                <w:szCs w:val="24"/>
                <w:lang w:val="ru-RU"/>
              </w:rPr>
              <w:t>Разговоры о важном</w:t>
            </w:r>
          </w:p>
        </w:tc>
        <w:tc>
          <w:tcPr>
            <w:tcW w:w="5193" w:type="dxa"/>
          </w:tcPr>
          <w:p w:rsidR="009A5D1A" w:rsidRPr="005C5188" w:rsidRDefault="009A5D1A" w:rsidP="00C237CF">
            <w:pPr>
              <w:widowControl/>
              <w:spacing w:after="0" w:line="240" w:lineRule="auto"/>
              <w:jc w:val="both"/>
              <w:rPr>
                <w:rFonts w:ascii="Times New Roman" w:hAnsi="Times New Roman"/>
                <w:sz w:val="24"/>
                <w:szCs w:val="24"/>
                <w:lang w:val="ru-RU"/>
              </w:rPr>
            </w:pPr>
          </w:p>
        </w:tc>
      </w:tr>
      <w:tr w:rsidR="009A5D1A" w:rsidRPr="005C5188" w:rsidTr="009A5D1A">
        <w:tc>
          <w:tcPr>
            <w:tcW w:w="5229" w:type="dxa"/>
          </w:tcPr>
          <w:p w:rsidR="009A5D1A" w:rsidRPr="005C5188" w:rsidRDefault="009A5D1A" w:rsidP="00C237CF">
            <w:pPr>
              <w:widowControl/>
              <w:spacing w:after="0" w:line="240" w:lineRule="auto"/>
              <w:jc w:val="both"/>
              <w:rPr>
                <w:rFonts w:ascii="Times New Roman" w:hAnsi="Times New Roman" w:cs="Times New Roman"/>
                <w:sz w:val="24"/>
                <w:szCs w:val="24"/>
                <w:lang w:val="ru-RU"/>
              </w:rPr>
            </w:pPr>
            <w:r w:rsidRPr="005C5188">
              <w:rPr>
                <w:rFonts w:ascii="Times New Roman" w:hAnsi="Times New Roman" w:cs="Times New Roman"/>
                <w:sz w:val="24"/>
                <w:szCs w:val="24"/>
                <w:lang w:val="ru-RU"/>
              </w:rPr>
              <w:t>Функциональная грамотность</w:t>
            </w:r>
          </w:p>
        </w:tc>
        <w:tc>
          <w:tcPr>
            <w:tcW w:w="5193" w:type="dxa"/>
          </w:tcPr>
          <w:p w:rsidR="009A5D1A" w:rsidRPr="005C5188" w:rsidRDefault="009A5D1A" w:rsidP="00C237CF">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w:t>
            </w:r>
          </w:p>
        </w:tc>
      </w:tr>
      <w:tr w:rsidR="009A5D1A" w:rsidRPr="005C5188" w:rsidTr="009A5D1A">
        <w:tc>
          <w:tcPr>
            <w:tcW w:w="5229" w:type="dxa"/>
          </w:tcPr>
          <w:p w:rsidR="009A5D1A" w:rsidRPr="005C5188" w:rsidRDefault="009A5D1A" w:rsidP="00C237CF">
            <w:pPr>
              <w:widowControl/>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Мир профессий</w:t>
            </w:r>
          </w:p>
        </w:tc>
        <w:tc>
          <w:tcPr>
            <w:tcW w:w="5193" w:type="dxa"/>
          </w:tcPr>
          <w:p w:rsidR="009A5D1A" w:rsidRDefault="009A5D1A" w:rsidP="00C237CF">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w:t>
            </w:r>
          </w:p>
        </w:tc>
      </w:tr>
      <w:tr w:rsidR="002B0258" w:rsidRPr="000C07FF" w:rsidTr="009A5D1A">
        <w:tc>
          <w:tcPr>
            <w:tcW w:w="5229" w:type="dxa"/>
          </w:tcPr>
          <w:p w:rsidR="002B0258" w:rsidRPr="00690C4A" w:rsidRDefault="002B0258"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КТД. Участие в спортивных соревнованиях.</w:t>
            </w:r>
          </w:p>
        </w:tc>
        <w:tc>
          <w:tcPr>
            <w:tcW w:w="5193" w:type="dxa"/>
          </w:tcPr>
          <w:p w:rsidR="002B0258" w:rsidRPr="005C5188" w:rsidRDefault="002B0258" w:rsidP="00C237CF">
            <w:pPr>
              <w:widowControl/>
              <w:spacing w:after="0" w:line="240" w:lineRule="auto"/>
              <w:jc w:val="both"/>
              <w:rPr>
                <w:rFonts w:ascii="Times New Roman" w:hAnsi="Times New Roman"/>
                <w:sz w:val="24"/>
                <w:szCs w:val="24"/>
                <w:lang w:val="ru-RU"/>
              </w:rPr>
            </w:pPr>
          </w:p>
        </w:tc>
      </w:tr>
      <w:tr w:rsidR="002B0258" w:rsidRPr="005C5188" w:rsidTr="009A5D1A">
        <w:tc>
          <w:tcPr>
            <w:tcW w:w="5229" w:type="dxa"/>
          </w:tcPr>
          <w:p w:rsidR="002B0258" w:rsidRPr="00690C4A" w:rsidRDefault="002B0258"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«Задачи повышенной сложности»</w:t>
            </w:r>
          </w:p>
        </w:tc>
        <w:tc>
          <w:tcPr>
            <w:tcW w:w="5193" w:type="dxa"/>
          </w:tcPr>
          <w:p w:rsidR="002B0258" w:rsidRPr="005C5188" w:rsidRDefault="002B0258" w:rsidP="00C237CF">
            <w:pPr>
              <w:widowControl/>
              <w:spacing w:after="0" w:line="240" w:lineRule="auto"/>
              <w:jc w:val="both"/>
              <w:rPr>
                <w:rFonts w:ascii="Times New Roman" w:hAnsi="Times New Roman"/>
                <w:sz w:val="24"/>
                <w:szCs w:val="24"/>
                <w:lang w:val="ru-RU"/>
              </w:rPr>
            </w:pPr>
          </w:p>
        </w:tc>
      </w:tr>
      <w:tr w:rsidR="002B0258" w:rsidRPr="005C5188" w:rsidTr="009A5D1A">
        <w:tc>
          <w:tcPr>
            <w:tcW w:w="5229" w:type="dxa"/>
          </w:tcPr>
          <w:p w:rsidR="002B0258" w:rsidRPr="00690C4A" w:rsidRDefault="002B0258"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«Я гражданин»</w:t>
            </w:r>
          </w:p>
        </w:tc>
        <w:tc>
          <w:tcPr>
            <w:tcW w:w="5193" w:type="dxa"/>
          </w:tcPr>
          <w:p w:rsidR="002B0258" w:rsidRPr="005C5188" w:rsidRDefault="002B0258" w:rsidP="00C237CF">
            <w:pPr>
              <w:widowControl/>
              <w:spacing w:after="0" w:line="240" w:lineRule="auto"/>
              <w:jc w:val="both"/>
              <w:rPr>
                <w:rFonts w:ascii="Times New Roman" w:hAnsi="Times New Roman"/>
                <w:sz w:val="24"/>
                <w:szCs w:val="24"/>
                <w:lang w:val="ru-RU"/>
              </w:rPr>
            </w:pPr>
          </w:p>
        </w:tc>
      </w:tr>
      <w:tr w:rsidR="002B0258" w:rsidRPr="005C5188" w:rsidTr="009A5D1A">
        <w:tc>
          <w:tcPr>
            <w:tcW w:w="5229" w:type="dxa"/>
          </w:tcPr>
          <w:p w:rsidR="002B0258" w:rsidRPr="00690C4A" w:rsidRDefault="002B0258"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"Русское слово"</w:t>
            </w:r>
          </w:p>
        </w:tc>
        <w:tc>
          <w:tcPr>
            <w:tcW w:w="5193" w:type="dxa"/>
          </w:tcPr>
          <w:p w:rsidR="002B0258" w:rsidRPr="005C5188" w:rsidRDefault="002B0258" w:rsidP="00C237CF">
            <w:pPr>
              <w:widowControl/>
              <w:spacing w:after="0" w:line="240" w:lineRule="auto"/>
              <w:jc w:val="both"/>
              <w:rPr>
                <w:rFonts w:ascii="Times New Roman" w:hAnsi="Times New Roman"/>
                <w:sz w:val="24"/>
                <w:szCs w:val="24"/>
                <w:lang w:val="ru-RU"/>
              </w:rPr>
            </w:pPr>
          </w:p>
        </w:tc>
      </w:tr>
      <w:tr w:rsidR="009A5D1A" w:rsidRPr="005C5188" w:rsidTr="009A5D1A">
        <w:tc>
          <w:tcPr>
            <w:tcW w:w="5229" w:type="dxa"/>
            <w:shd w:val="clear" w:color="auto" w:fill="00FF00"/>
          </w:tcPr>
          <w:p w:rsidR="009A5D1A" w:rsidRPr="005C5188" w:rsidRDefault="009A5D1A" w:rsidP="00C237CF">
            <w:pPr>
              <w:widowControl/>
              <w:spacing w:after="0" w:line="240" w:lineRule="auto"/>
              <w:jc w:val="both"/>
              <w:rPr>
                <w:rFonts w:ascii="Times New Roman" w:hAnsi="Times New Roman" w:cs="Times New Roman"/>
                <w:sz w:val="24"/>
                <w:szCs w:val="24"/>
                <w:lang w:val="ru-RU"/>
              </w:rPr>
            </w:pPr>
            <w:r w:rsidRPr="005C5188">
              <w:rPr>
                <w:rFonts w:ascii="Times New Roman" w:hAnsi="Times New Roman" w:cs="Times New Roman"/>
                <w:sz w:val="24"/>
                <w:szCs w:val="24"/>
                <w:lang w:val="ru-RU"/>
              </w:rPr>
              <w:t>ИТОГО недельная нагрузка</w:t>
            </w:r>
          </w:p>
        </w:tc>
        <w:tc>
          <w:tcPr>
            <w:tcW w:w="5193" w:type="dxa"/>
            <w:shd w:val="clear" w:color="auto" w:fill="00FF00"/>
          </w:tcPr>
          <w:p w:rsidR="009A5D1A" w:rsidRPr="005C5188" w:rsidRDefault="009A5D1A" w:rsidP="00C237CF">
            <w:pPr>
              <w:widowControl/>
              <w:spacing w:after="0" w:line="240" w:lineRule="auto"/>
              <w:jc w:val="both"/>
              <w:rPr>
                <w:rFonts w:ascii="Times New Roman" w:hAnsi="Times New Roman"/>
                <w:sz w:val="24"/>
                <w:szCs w:val="24"/>
                <w:lang w:val="ru-RU"/>
              </w:rPr>
            </w:pPr>
          </w:p>
        </w:tc>
      </w:tr>
    </w:tbl>
    <w:p w:rsidR="00AC4988" w:rsidRPr="005C5188" w:rsidRDefault="00AC4988" w:rsidP="00C237CF">
      <w:pPr>
        <w:spacing w:after="0" w:line="240" w:lineRule="auto"/>
        <w:jc w:val="both"/>
        <w:rPr>
          <w:rFonts w:ascii="Times New Roman" w:hAnsi="Times New Roman"/>
          <w:b/>
          <w:sz w:val="24"/>
          <w:szCs w:val="24"/>
          <w:lang w:val="ru-RU"/>
        </w:rPr>
      </w:pPr>
    </w:p>
    <w:p w:rsidR="00AC4988" w:rsidRPr="005C5188" w:rsidRDefault="00AC4988" w:rsidP="00C237CF">
      <w:pPr>
        <w:spacing w:after="0" w:line="240" w:lineRule="auto"/>
        <w:ind w:firstLine="709"/>
        <w:jc w:val="both"/>
        <w:rPr>
          <w:rFonts w:ascii="Times New Roman" w:hAnsi="Times New Roman"/>
          <w:b/>
          <w:sz w:val="24"/>
          <w:szCs w:val="24"/>
          <w:lang w:val="ru-RU"/>
        </w:rPr>
      </w:pPr>
    </w:p>
    <w:p w:rsidR="00A011DF" w:rsidRPr="005C5188" w:rsidRDefault="00AC4988" w:rsidP="00C237CF">
      <w:pPr>
        <w:spacing w:after="0" w:line="240" w:lineRule="auto"/>
        <w:ind w:firstLine="709"/>
        <w:jc w:val="both"/>
        <w:rPr>
          <w:rFonts w:ascii="Times New Roman" w:eastAsia="Times New Roman" w:hAnsi="Times New Roman"/>
          <w:b/>
          <w:sz w:val="24"/>
          <w:szCs w:val="24"/>
          <w:lang w:val="ru-RU" w:eastAsia="ru-RU"/>
        </w:rPr>
      </w:pPr>
      <w:r w:rsidRPr="005C5188">
        <w:rPr>
          <w:rFonts w:ascii="Times New Roman" w:eastAsia="SchoolBookSanPin" w:hAnsi="Times New Roman"/>
          <w:b/>
          <w:position w:val="1"/>
          <w:sz w:val="24"/>
          <w:szCs w:val="24"/>
          <w:lang w:val="ru-RU"/>
        </w:rPr>
        <w:t>3.3.</w:t>
      </w:r>
      <w:r w:rsidR="006A2CEC" w:rsidRPr="005C5188">
        <w:rPr>
          <w:rFonts w:ascii="Times New Roman" w:eastAsia="SchoolBookSanPin" w:hAnsi="Times New Roman"/>
          <w:b/>
          <w:position w:val="1"/>
          <w:sz w:val="24"/>
          <w:szCs w:val="24"/>
          <w:lang w:val="ru-RU"/>
        </w:rPr>
        <w:t> </w:t>
      </w:r>
      <w:r w:rsidR="00A011DF" w:rsidRPr="005C5188">
        <w:rPr>
          <w:rFonts w:ascii="Times New Roman" w:eastAsia="Times New Roman" w:hAnsi="Times New Roman"/>
          <w:b/>
          <w:sz w:val="24"/>
          <w:szCs w:val="24"/>
          <w:lang w:val="ru-RU" w:eastAsia="ru-RU"/>
        </w:rPr>
        <w:t>КАЛЕНДАРНЫЙ УЧЕБНЫЙ ГРАФИК СРЕДНЕГО  ОБЩЕГО ОБРАЗОВАНИЯ</w:t>
      </w:r>
      <w:r w:rsidRPr="005C5188">
        <w:rPr>
          <w:rFonts w:ascii="Times New Roman" w:eastAsia="Times New Roman" w:hAnsi="Times New Roman"/>
          <w:b/>
          <w:sz w:val="24"/>
          <w:szCs w:val="24"/>
          <w:lang w:val="ru-RU" w:eastAsia="ru-RU"/>
        </w:rPr>
        <w:t xml:space="preserve">  </w:t>
      </w:r>
    </w:p>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b/>
          <w:bCs/>
          <w:sz w:val="24"/>
          <w:szCs w:val="24"/>
          <w:lang w:val="ru-RU" w:eastAsia="ru-RU"/>
        </w:rPr>
        <w:t xml:space="preserve">Даты начала и окончания учебного года </w:t>
      </w:r>
    </w:p>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Дата начала учебного года: 01.09.2023</w:t>
      </w:r>
    </w:p>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Дата окончания учебного года: 24.05.2024.</w:t>
      </w:r>
    </w:p>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b/>
          <w:bCs/>
          <w:sz w:val="24"/>
          <w:szCs w:val="24"/>
          <w:lang w:val="ru-RU" w:eastAsia="ru-RU"/>
        </w:rPr>
        <w:t xml:space="preserve">Продолжительность учебного года и периодов образовательной деятельности </w:t>
      </w:r>
    </w:p>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Продолжительность учебного года:</w:t>
      </w:r>
    </w:p>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 10-е классы – 34 недели;</w:t>
      </w:r>
    </w:p>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 11-е классы –окончание учебного года определяется в соответствии с расписанием ГИА</w:t>
      </w:r>
    </w:p>
    <w:p w:rsidR="00A011DF" w:rsidRDefault="00A011DF" w:rsidP="00C237CF">
      <w:pPr>
        <w:widowControl/>
        <w:spacing w:after="0" w:line="240" w:lineRule="auto"/>
        <w:jc w:val="both"/>
        <w:rPr>
          <w:rFonts w:ascii="Times New Roman" w:eastAsia="Times New Roman" w:hAnsi="Times New Roman"/>
          <w:b/>
          <w:bCs/>
          <w:sz w:val="24"/>
          <w:szCs w:val="24"/>
          <w:lang w:val="ru-RU" w:eastAsia="ru-RU"/>
        </w:rPr>
      </w:pPr>
      <w:r w:rsidRPr="005C5188">
        <w:rPr>
          <w:rFonts w:ascii="Times New Roman" w:eastAsia="Times New Roman" w:hAnsi="Times New Roman"/>
          <w:b/>
          <w:bCs/>
          <w:sz w:val="24"/>
          <w:szCs w:val="24"/>
          <w:lang w:val="ru-RU" w:eastAsia="ru-RU"/>
        </w:rPr>
        <w:t xml:space="preserve">Продолжительность учебных занятий по четвертям в учебных неделях и рабочих днях: </w:t>
      </w:r>
    </w:p>
    <w:p w:rsidR="00C237CF" w:rsidRPr="005C5188" w:rsidRDefault="00C237CF" w:rsidP="00C237CF">
      <w:pPr>
        <w:widowControl/>
        <w:spacing w:after="0" w:line="240" w:lineRule="auto"/>
        <w:jc w:val="both"/>
        <w:rPr>
          <w:rFonts w:ascii="Times New Roman" w:eastAsia="Times New Roman" w:hAnsi="Times New Roman"/>
          <w:b/>
          <w:bCs/>
          <w:sz w:val="24"/>
          <w:szCs w:val="24"/>
          <w:lang w:val="ru-RU" w:eastAsia="ru-RU"/>
        </w:rPr>
      </w:pPr>
    </w:p>
    <w:tbl>
      <w:tblPr>
        <w:tblW w:w="4597" w:type="pct"/>
        <w:tblInd w:w="3" w:type="dxa"/>
        <w:tblCellMar>
          <w:top w:w="15" w:type="dxa"/>
          <w:left w:w="15" w:type="dxa"/>
          <w:bottom w:w="15" w:type="dxa"/>
          <w:right w:w="15" w:type="dxa"/>
        </w:tblCellMar>
        <w:tblLook w:val="04A0" w:firstRow="1" w:lastRow="0" w:firstColumn="1" w:lastColumn="0" w:noHBand="0" w:noVBand="1"/>
      </w:tblPr>
      <w:tblGrid>
        <w:gridCol w:w="3183"/>
        <w:gridCol w:w="1387"/>
        <w:gridCol w:w="1939"/>
        <w:gridCol w:w="2902"/>
      </w:tblGrid>
      <w:tr w:rsidR="00A011DF" w:rsidRPr="005C5188" w:rsidTr="00AC4988">
        <w:trPr>
          <w:tblHeader/>
        </w:trPr>
        <w:tc>
          <w:tcPr>
            <w:tcW w:w="1691" w:type="pct"/>
            <w:vMerge w:val="restart"/>
            <w:tcBorders>
              <w:top w:val="single" w:sz="6" w:space="0" w:color="000000"/>
              <w:left w:val="single" w:sz="6" w:space="0" w:color="000000"/>
              <w:bottom w:val="single" w:sz="6" w:space="0" w:color="000000"/>
              <w:right w:val="single" w:sz="6" w:space="0" w:color="000000"/>
            </w:tcBorders>
            <w:vAlign w:val="center"/>
          </w:tcPr>
          <w:p w:rsidR="00A011DF" w:rsidRPr="005C5188" w:rsidRDefault="00A011DF" w:rsidP="00C237CF">
            <w:pPr>
              <w:widowControl/>
              <w:spacing w:after="0" w:line="240" w:lineRule="auto"/>
              <w:jc w:val="both"/>
              <w:rPr>
                <w:rFonts w:ascii="Times New Roman" w:eastAsia="Times New Roman" w:hAnsi="Times New Roman"/>
                <w:b/>
                <w:bCs/>
                <w:sz w:val="24"/>
                <w:szCs w:val="24"/>
                <w:lang w:val="ru-RU" w:eastAsia="ru-RU"/>
              </w:rPr>
            </w:pPr>
            <w:r w:rsidRPr="005C5188">
              <w:rPr>
                <w:rFonts w:ascii="Times New Roman" w:eastAsia="Times New Roman" w:hAnsi="Times New Roman"/>
                <w:b/>
                <w:bCs/>
                <w:sz w:val="24"/>
                <w:szCs w:val="24"/>
                <w:lang w:val="ru-RU" w:eastAsia="ru-RU"/>
              </w:rPr>
              <w:t>Учебный период</w:t>
            </w:r>
          </w:p>
        </w:tc>
        <w:tc>
          <w:tcPr>
            <w:tcW w:w="1767" w:type="pct"/>
            <w:gridSpan w:val="2"/>
            <w:tcBorders>
              <w:top w:val="single" w:sz="6" w:space="0" w:color="000000"/>
              <w:left w:val="single" w:sz="6" w:space="0" w:color="000000"/>
              <w:bottom w:val="single" w:sz="6" w:space="0" w:color="000000"/>
              <w:right w:val="single" w:sz="6" w:space="0" w:color="000000"/>
            </w:tcBorders>
          </w:tcPr>
          <w:p w:rsidR="00A011DF" w:rsidRPr="005C5188" w:rsidRDefault="00A011DF" w:rsidP="00C237CF">
            <w:pPr>
              <w:widowControl/>
              <w:spacing w:after="0" w:line="240" w:lineRule="auto"/>
              <w:jc w:val="both"/>
              <w:rPr>
                <w:rFonts w:ascii="Times New Roman" w:eastAsia="Times New Roman" w:hAnsi="Times New Roman"/>
                <w:b/>
                <w:bCs/>
                <w:sz w:val="24"/>
                <w:szCs w:val="24"/>
                <w:lang w:val="ru-RU" w:eastAsia="ru-RU"/>
              </w:rPr>
            </w:pPr>
            <w:r w:rsidRPr="005C5188">
              <w:rPr>
                <w:rFonts w:ascii="Times New Roman" w:eastAsia="Times New Roman" w:hAnsi="Times New Roman"/>
                <w:b/>
                <w:bCs/>
                <w:sz w:val="24"/>
                <w:szCs w:val="24"/>
                <w:lang w:val="ru-RU" w:eastAsia="ru-RU"/>
              </w:rPr>
              <w:t>Дата</w:t>
            </w:r>
          </w:p>
        </w:tc>
        <w:tc>
          <w:tcPr>
            <w:tcW w:w="1542" w:type="pct"/>
            <w:tcBorders>
              <w:top w:val="single" w:sz="6" w:space="0" w:color="000000"/>
              <w:left w:val="single" w:sz="6" w:space="0" w:color="000000"/>
              <w:bottom w:val="single" w:sz="6" w:space="0" w:color="000000"/>
              <w:right w:val="single" w:sz="6" w:space="0" w:color="000000"/>
            </w:tcBorders>
          </w:tcPr>
          <w:p w:rsidR="00A011DF" w:rsidRPr="005C5188" w:rsidRDefault="00A011DF" w:rsidP="00C237CF">
            <w:pPr>
              <w:widowControl/>
              <w:spacing w:after="0" w:line="240" w:lineRule="auto"/>
              <w:jc w:val="both"/>
              <w:rPr>
                <w:rFonts w:ascii="Times New Roman" w:eastAsia="Times New Roman" w:hAnsi="Times New Roman"/>
                <w:b/>
                <w:bCs/>
                <w:sz w:val="24"/>
                <w:szCs w:val="24"/>
                <w:lang w:val="ru-RU" w:eastAsia="ru-RU"/>
              </w:rPr>
            </w:pPr>
            <w:r w:rsidRPr="005C5188">
              <w:rPr>
                <w:rFonts w:ascii="Times New Roman" w:eastAsia="Times New Roman" w:hAnsi="Times New Roman"/>
                <w:b/>
                <w:bCs/>
                <w:sz w:val="24"/>
                <w:szCs w:val="24"/>
                <w:lang w:val="ru-RU" w:eastAsia="ru-RU"/>
              </w:rPr>
              <w:t xml:space="preserve">Продолжительность </w:t>
            </w:r>
          </w:p>
        </w:tc>
      </w:tr>
      <w:tr w:rsidR="00A011DF" w:rsidRPr="005C5188" w:rsidTr="00AC4988">
        <w:trPr>
          <w:tblHeader/>
        </w:trPr>
        <w:tc>
          <w:tcPr>
            <w:tcW w:w="1691" w:type="pct"/>
            <w:vMerge/>
            <w:tcBorders>
              <w:top w:val="single" w:sz="6" w:space="0" w:color="000000"/>
              <w:left w:val="single" w:sz="6" w:space="0" w:color="000000"/>
              <w:bottom w:val="single" w:sz="6" w:space="0" w:color="000000"/>
              <w:right w:val="single" w:sz="6" w:space="0" w:color="000000"/>
            </w:tcBorders>
            <w:vAlign w:val="center"/>
            <w:hideMark/>
          </w:tcPr>
          <w:p w:rsidR="00A011DF" w:rsidRPr="005C5188" w:rsidRDefault="00A011DF" w:rsidP="00C237CF">
            <w:pPr>
              <w:widowControl/>
              <w:spacing w:after="0" w:line="240" w:lineRule="auto"/>
              <w:jc w:val="both"/>
              <w:rPr>
                <w:rFonts w:ascii="Times New Roman" w:eastAsia="Times New Roman" w:hAnsi="Times New Roman"/>
                <w:b/>
                <w:bCs/>
                <w:sz w:val="24"/>
                <w:szCs w:val="24"/>
                <w:lang w:val="ru-RU" w:eastAsia="ru-RU"/>
              </w:rPr>
            </w:pPr>
          </w:p>
        </w:tc>
        <w:tc>
          <w:tcPr>
            <w:tcW w:w="737" w:type="pct"/>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b/>
                <w:bCs/>
                <w:sz w:val="24"/>
                <w:szCs w:val="24"/>
                <w:lang w:val="ru-RU" w:eastAsia="ru-RU"/>
              </w:rPr>
            </w:pPr>
            <w:r w:rsidRPr="005C5188">
              <w:rPr>
                <w:rFonts w:ascii="Times New Roman" w:eastAsia="Times New Roman" w:hAnsi="Times New Roman"/>
                <w:b/>
                <w:bCs/>
                <w:sz w:val="24"/>
                <w:szCs w:val="24"/>
                <w:lang w:val="ru-RU" w:eastAsia="ru-RU"/>
              </w:rPr>
              <w:t>Начало</w:t>
            </w:r>
          </w:p>
        </w:tc>
        <w:tc>
          <w:tcPr>
            <w:tcW w:w="1030" w:type="pct"/>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b/>
                <w:bCs/>
                <w:sz w:val="24"/>
                <w:szCs w:val="24"/>
                <w:lang w:val="ru-RU" w:eastAsia="ru-RU"/>
              </w:rPr>
            </w:pPr>
            <w:r w:rsidRPr="005C5188">
              <w:rPr>
                <w:rFonts w:ascii="Times New Roman" w:eastAsia="Times New Roman" w:hAnsi="Times New Roman"/>
                <w:b/>
                <w:bCs/>
                <w:sz w:val="24"/>
                <w:szCs w:val="24"/>
                <w:lang w:val="ru-RU" w:eastAsia="ru-RU"/>
              </w:rPr>
              <w:t>Окончание</w:t>
            </w:r>
          </w:p>
        </w:tc>
        <w:tc>
          <w:tcPr>
            <w:tcW w:w="1542" w:type="pct"/>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b/>
                <w:bCs/>
                <w:sz w:val="24"/>
                <w:szCs w:val="24"/>
                <w:lang w:val="ru-RU" w:eastAsia="ru-RU"/>
              </w:rPr>
            </w:pPr>
            <w:r w:rsidRPr="005C5188">
              <w:rPr>
                <w:rFonts w:ascii="Times New Roman" w:eastAsia="Times New Roman" w:hAnsi="Times New Roman"/>
                <w:b/>
                <w:bCs/>
                <w:sz w:val="24"/>
                <w:szCs w:val="24"/>
                <w:lang w:val="ru-RU" w:eastAsia="ru-RU"/>
              </w:rPr>
              <w:t>Кол-во учебных недель</w:t>
            </w:r>
          </w:p>
        </w:tc>
      </w:tr>
      <w:tr w:rsidR="00A011DF" w:rsidRPr="005C5188" w:rsidTr="00AC4988">
        <w:tc>
          <w:tcPr>
            <w:tcW w:w="1691" w:type="pct"/>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I четверть</w:t>
            </w:r>
          </w:p>
        </w:tc>
        <w:tc>
          <w:tcPr>
            <w:tcW w:w="737" w:type="pct"/>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01.09.2023</w:t>
            </w:r>
          </w:p>
        </w:tc>
        <w:tc>
          <w:tcPr>
            <w:tcW w:w="1030" w:type="pct"/>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27.10.2023</w:t>
            </w:r>
          </w:p>
        </w:tc>
        <w:tc>
          <w:tcPr>
            <w:tcW w:w="1542" w:type="pct"/>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8,5</w:t>
            </w:r>
          </w:p>
        </w:tc>
      </w:tr>
      <w:tr w:rsidR="00A011DF" w:rsidRPr="005C5188" w:rsidTr="00AC4988">
        <w:tc>
          <w:tcPr>
            <w:tcW w:w="1691" w:type="pct"/>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II четверть</w:t>
            </w:r>
          </w:p>
        </w:tc>
        <w:tc>
          <w:tcPr>
            <w:tcW w:w="737" w:type="pct"/>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06.11.2023</w:t>
            </w:r>
          </w:p>
        </w:tc>
        <w:tc>
          <w:tcPr>
            <w:tcW w:w="1030" w:type="pct"/>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30.12.2023</w:t>
            </w:r>
          </w:p>
        </w:tc>
        <w:tc>
          <w:tcPr>
            <w:tcW w:w="1542" w:type="pct"/>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8</w:t>
            </w:r>
          </w:p>
        </w:tc>
      </w:tr>
      <w:tr w:rsidR="00A011DF" w:rsidRPr="005C5188" w:rsidTr="00AC4988">
        <w:tc>
          <w:tcPr>
            <w:tcW w:w="1691" w:type="pct"/>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III четверть</w:t>
            </w:r>
          </w:p>
        </w:tc>
        <w:tc>
          <w:tcPr>
            <w:tcW w:w="737" w:type="pct"/>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09.01.2024</w:t>
            </w:r>
          </w:p>
        </w:tc>
        <w:tc>
          <w:tcPr>
            <w:tcW w:w="1030" w:type="pct"/>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24.03.2024</w:t>
            </w:r>
          </w:p>
        </w:tc>
        <w:tc>
          <w:tcPr>
            <w:tcW w:w="1542" w:type="pct"/>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9,5</w:t>
            </w:r>
          </w:p>
        </w:tc>
      </w:tr>
      <w:tr w:rsidR="00A011DF" w:rsidRPr="005C5188" w:rsidTr="00AC4988">
        <w:tc>
          <w:tcPr>
            <w:tcW w:w="1691" w:type="pct"/>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IV четверть</w:t>
            </w:r>
          </w:p>
        </w:tc>
        <w:tc>
          <w:tcPr>
            <w:tcW w:w="737" w:type="pct"/>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03.04.2024</w:t>
            </w:r>
          </w:p>
        </w:tc>
        <w:tc>
          <w:tcPr>
            <w:tcW w:w="1030" w:type="pct"/>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24.05.2024</w:t>
            </w:r>
          </w:p>
        </w:tc>
        <w:tc>
          <w:tcPr>
            <w:tcW w:w="1542" w:type="pct"/>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8</w:t>
            </w:r>
          </w:p>
        </w:tc>
      </w:tr>
      <w:tr w:rsidR="00A011DF" w:rsidRPr="005C5188" w:rsidTr="00AC4988">
        <w:tc>
          <w:tcPr>
            <w:tcW w:w="3458" w:type="pct"/>
            <w:gridSpan w:val="3"/>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b/>
                <w:bCs/>
                <w:sz w:val="24"/>
                <w:szCs w:val="24"/>
                <w:lang w:val="ru-RU" w:eastAsia="ru-RU"/>
              </w:rPr>
              <w:t>Итого в учебном году</w:t>
            </w:r>
          </w:p>
        </w:tc>
        <w:tc>
          <w:tcPr>
            <w:tcW w:w="1542" w:type="pct"/>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b/>
                <w:bCs/>
                <w:sz w:val="24"/>
                <w:szCs w:val="24"/>
                <w:lang w:val="ru-RU" w:eastAsia="ru-RU"/>
              </w:rPr>
              <w:t>34</w:t>
            </w:r>
          </w:p>
        </w:tc>
      </w:tr>
    </w:tbl>
    <w:p w:rsidR="00A011DF" w:rsidRPr="005C5188" w:rsidRDefault="00A011DF" w:rsidP="00C237CF">
      <w:pPr>
        <w:widowControl/>
        <w:spacing w:after="0" w:line="240" w:lineRule="auto"/>
        <w:jc w:val="both"/>
        <w:rPr>
          <w:rFonts w:ascii="Times New Roman" w:eastAsia="Times New Roman" w:hAnsi="Times New Roman"/>
          <w:b/>
          <w:bCs/>
          <w:sz w:val="24"/>
          <w:szCs w:val="24"/>
          <w:lang w:val="ru-RU" w:eastAsia="ru-RU"/>
        </w:rPr>
      </w:pPr>
      <w:r w:rsidRPr="005C5188">
        <w:rPr>
          <w:rFonts w:ascii="Times New Roman" w:eastAsia="Times New Roman" w:hAnsi="Times New Roman"/>
          <w:b/>
          <w:bCs/>
          <w:sz w:val="24"/>
          <w:szCs w:val="24"/>
          <w:lang w:val="ru-RU" w:eastAsia="ru-RU"/>
        </w:rPr>
        <w:t xml:space="preserve">Сроки и продолжительность каникул </w:t>
      </w:r>
    </w:p>
    <w:tbl>
      <w:tblPr>
        <w:tblW w:w="5000" w:type="pct"/>
        <w:tblCellMar>
          <w:top w:w="15" w:type="dxa"/>
          <w:left w:w="15" w:type="dxa"/>
          <w:bottom w:w="15" w:type="dxa"/>
          <w:right w:w="15" w:type="dxa"/>
        </w:tblCellMar>
        <w:tblLook w:val="04A0" w:firstRow="1" w:lastRow="0" w:firstColumn="1" w:lastColumn="0" w:noHBand="0" w:noVBand="1"/>
      </w:tblPr>
      <w:tblGrid>
        <w:gridCol w:w="3191"/>
        <w:gridCol w:w="1394"/>
        <w:gridCol w:w="1933"/>
        <w:gridCol w:w="3718"/>
      </w:tblGrid>
      <w:tr w:rsidR="00A011DF" w:rsidRPr="000C07FF" w:rsidTr="00AC4988">
        <w:trPr>
          <w:tblHeader/>
        </w:trPr>
        <w:tc>
          <w:tcPr>
            <w:tcW w:w="0" w:type="auto"/>
            <w:vMerge w:val="restart"/>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b/>
                <w:bCs/>
                <w:sz w:val="24"/>
                <w:szCs w:val="24"/>
                <w:lang w:val="ru-RU" w:eastAsia="ru-RU"/>
              </w:rPr>
            </w:pPr>
            <w:r w:rsidRPr="005C5188">
              <w:rPr>
                <w:rFonts w:ascii="Times New Roman" w:eastAsia="Times New Roman" w:hAnsi="Times New Roman"/>
                <w:b/>
                <w:bCs/>
                <w:sz w:val="24"/>
                <w:szCs w:val="24"/>
                <w:lang w:val="ru-RU" w:eastAsia="ru-RU"/>
              </w:rPr>
              <w:lastRenderedPageBreak/>
              <w:t>Каникулярный период</w:t>
            </w:r>
          </w:p>
        </w:tc>
        <w:tc>
          <w:tcPr>
            <w:tcW w:w="1625" w:type="pct"/>
            <w:gridSpan w:val="2"/>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b/>
                <w:bCs/>
                <w:sz w:val="24"/>
                <w:szCs w:val="24"/>
                <w:lang w:val="ru-RU" w:eastAsia="ru-RU"/>
              </w:rPr>
            </w:pPr>
            <w:r w:rsidRPr="005C5188">
              <w:rPr>
                <w:rFonts w:ascii="Times New Roman" w:eastAsia="Times New Roman" w:hAnsi="Times New Roman"/>
                <w:b/>
                <w:bCs/>
                <w:sz w:val="24"/>
                <w:szCs w:val="24"/>
                <w:lang w:val="ru-RU" w:eastAsia="ru-RU"/>
              </w:rPr>
              <w:t>Дата</w:t>
            </w:r>
          </w:p>
        </w:tc>
        <w:tc>
          <w:tcPr>
            <w:tcW w:w="1816" w:type="pct"/>
            <w:vMerge w:val="restart"/>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b/>
                <w:bCs/>
                <w:sz w:val="24"/>
                <w:szCs w:val="24"/>
                <w:lang w:val="ru-RU" w:eastAsia="ru-RU"/>
              </w:rPr>
            </w:pPr>
            <w:r w:rsidRPr="005C5188">
              <w:rPr>
                <w:rFonts w:ascii="Times New Roman" w:eastAsia="Times New Roman" w:hAnsi="Times New Roman"/>
                <w:b/>
                <w:bCs/>
                <w:sz w:val="24"/>
                <w:szCs w:val="24"/>
                <w:lang w:val="ru-RU" w:eastAsia="ru-RU"/>
              </w:rPr>
              <w:t xml:space="preserve">Продолжительность каникул </w:t>
            </w:r>
            <w:r w:rsidRPr="005C5188">
              <w:rPr>
                <w:rFonts w:ascii="Times New Roman" w:eastAsia="Times New Roman" w:hAnsi="Times New Roman"/>
                <w:b/>
                <w:bCs/>
                <w:sz w:val="24"/>
                <w:szCs w:val="24"/>
                <w:lang w:val="ru-RU" w:eastAsia="ru-RU"/>
              </w:rPr>
              <w:br/>
              <w:t>в календарных днях</w:t>
            </w:r>
          </w:p>
        </w:tc>
      </w:tr>
      <w:tr w:rsidR="00A011DF" w:rsidRPr="005C5188" w:rsidTr="00AC4988">
        <w:trPr>
          <w:tblHead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011DF" w:rsidRPr="005C5188" w:rsidRDefault="00A011DF" w:rsidP="00C237CF">
            <w:pPr>
              <w:widowControl/>
              <w:spacing w:after="0" w:line="240" w:lineRule="auto"/>
              <w:jc w:val="both"/>
              <w:rPr>
                <w:rFonts w:ascii="Times New Roman" w:eastAsia="Times New Roman" w:hAnsi="Times New Roman"/>
                <w:b/>
                <w:bCs/>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b/>
                <w:bCs/>
                <w:sz w:val="24"/>
                <w:szCs w:val="24"/>
                <w:lang w:val="ru-RU" w:eastAsia="ru-RU"/>
              </w:rPr>
            </w:pPr>
            <w:r w:rsidRPr="005C5188">
              <w:rPr>
                <w:rFonts w:ascii="Times New Roman" w:eastAsia="Times New Roman" w:hAnsi="Times New Roman"/>
                <w:b/>
                <w:bCs/>
                <w:sz w:val="24"/>
                <w:szCs w:val="24"/>
                <w:lang w:val="ru-RU" w:eastAsia="ru-RU"/>
              </w:rPr>
              <w:t>Начало</w:t>
            </w:r>
          </w:p>
        </w:tc>
        <w:tc>
          <w:tcPr>
            <w:tcW w:w="944" w:type="pct"/>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b/>
                <w:bCs/>
                <w:sz w:val="24"/>
                <w:szCs w:val="24"/>
                <w:lang w:val="ru-RU" w:eastAsia="ru-RU"/>
              </w:rPr>
            </w:pPr>
            <w:r w:rsidRPr="005C5188">
              <w:rPr>
                <w:rFonts w:ascii="Times New Roman" w:eastAsia="Times New Roman" w:hAnsi="Times New Roman"/>
                <w:b/>
                <w:bCs/>
                <w:sz w:val="24"/>
                <w:szCs w:val="24"/>
                <w:lang w:val="ru-RU" w:eastAsia="ru-RU"/>
              </w:rPr>
              <w:t>Окончание</w:t>
            </w:r>
          </w:p>
        </w:tc>
        <w:tc>
          <w:tcPr>
            <w:tcW w:w="1816" w:type="pct"/>
            <w:vMerge/>
            <w:tcBorders>
              <w:top w:val="single" w:sz="6" w:space="0" w:color="000000"/>
              <w:left w:val="single" w:sz="6" w:space="0" w:color="000000"/>
              <w:bottom w:val="single" w:sz="6" w:space="0" w:color="000000"/>
              <w:right w:val="single" w:sz="6" w:space="0" w:color="000000"/>
            </w:tcBorders>
            <w:vAlign w:val="center"/>
            <w:hideMark/>
          </w:tcPr>
          <w:p w:rsidR="00A011DF" w:rsidRPr="005C5188" w:rsidRDefault="00A011DF" w:rsidP="00C237CF">
            <w:pPr>
              <w:widowControl/>
              <w:spacing w:after="0" w:line="240" w:lineRule="auto"/>
              <w:jc w:val="both"/>
              <w:rPr>
                <w:rFonts w:ascii="Times New Roman" w:eastAsia="Times New Roman" w:hAnsi="Times New Roman"/>
                <w:b/>
                <w:bCs/>
                <w:sz w:val="24"/>
                <w:szCs w:val="24"/>
                <w:lang w:val="ru-RU" w:eastAsia="ru-RU"/>
              </w:rPr>
            </w:pPr>
          </w:p>
        </w:tc>
      </w:tr>
      <w:tr w:rsidR="00A011DF" w:rsidRPr="005C5188" w:rsidTr="00AC4988">
        <w:tc>
          <w:tcPr>
            <w:tcW w:w="0" w:type="auto"/>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Осенние каникулы</w:t>
            </w:r>
          </w:p>
        </w:tc>
        <w:tc>
          <w:tcPr>
            <w:tcW w:w="0" w:type="auto"/>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28.10.2023</w:t>
            </w:r>
          </w:p>
        </w:tc>
        <w:tc>
          <w:tcPr>
            <w:tcW w:w="944" w:type="pct"/>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05.11.2023</w:t>
            </w:r>
          </w:p>
        </w:tc>
        <w:tc>
          <w:tcPr>
            <w:tcW w:w="1816" w:type="pct"/>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9</w:t>
            </w:r>
          </w:p>
        </w:tc>
      </w:tr>
      <w:tr w:rsidR="00A011DF" w:rsidRPr="005C5188" w:rsidTr="00AC4988">
        <w:tc>
          <w:tcPr>
            <w:tcW w:w="0" w:type="auto"/>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Зимние каникулы</w:t>
            </w:r>
          </w:p>
        </w:tc>
        <w:tc>
          <w:tcPr>
            <w:tcW w:w="0" w:type="auto"/>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31.12.2023</w:t>
            </w:r>
          </w:p>
        </w:tc>
        <w:tc>
          <w:tcPr>
            <w:tcW w:w="944" w:type="pct"/>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08.01.2024</w:t>
            </w:r>
          </w:p>
        </w:tc>
        <w:tc>
          <w:tcPr>
            <w:tcW w:w="1816" w:type="pct"/>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9</w:t>
            </w:r>
          </w:p>
        </w:tc>
      </w:tr>
      <w:tr w:rsidR="00A011DF" w:rsidRPr="005C5188" w:rsidTr="00AC4988">
        <w:tc>
          <w:tcPr>
            <w:tcW w:w="0" w:type="auto"/>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Весенние каникулы</w:t>
            </w:r>
          </w:p>
        </w:tc>
        <w:tc>
          <w:tcPr>
            <w:tcW w:w="0" w:type="auto"/>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25.03.2024</w:t>
            </w:r>
          </w:p>
        </w:tc>
        <w:tc>
          <w:tcPr>
            <w:tcW w:w="944" w:type="pct"/>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02.04.2024</w:t>
            </w:r>
          </w:p>
        </w:tc>
        <w:tc>
          <w:tcPr>
            <w:tcW w:w="1816" w:type="pct"/>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9</w:t>
            </w:r>
          </w:p>
        </w:tc>
      </w:tr>
      <w:tr w:rsidR="00A011DF" w:rsidRPr="005C5188" w:rsidTr="00AC4988">
        <w:tc>
          <w:tcPr>
            <w:tcW w:w="0" w:type="auto"/>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Летние каникулы</w:t>
            </w:r>
          </w:p>
        </w:tc>
        <w:tc>
          <w:tcPr>
            <w:tcW w:w="0" w:type="auto"/>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25.05.2024</w:t>
            </w:r>
          </w:p>
        </w:tc>
        <w:tc>
          <w:tcPr>
            <w:tcW w:w="944" w:type="pct"/>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31.08.2024</w:t>
            </w:r>
          </w:p>
        </w:tc>
        <w:tc>
          <w:tcPr>
            <w:tcW w:w="1816" w:type="pct"/>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92</w:t>
            </w:r>
          </w:p>
        </w:tc>
      </w:tr>
      <w:tr w:rsidR="00A011DF" w:rsidRPr="005C5188" w:rsidTr="00AC4988">
        <w:tc>
          <w:tcPr>
            <w:tcW w:w="3184" w:type="pct"/>
            <w:gridSpan w:val="3"/>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b/>
                <w:bCs/>
                <w:sz w:val="24"/>
                <w:szCs w:val="24"/>
                <w:lang w:val="ru-RU" w:eastAsia="ru-RU"/>
              </w:rPr>
              <w:t>Итого для 10-11-х классов</w:t>
            </w:r>
          </w:p>
        </w:tc>
        <w:tc>
          <w:tcPr>
            <w:tcW w:w="1816" w:type="pct"/>
            <w:tcBorders>
              <w:top w:val="single" w:sz="6" w:space="0" w:color="000000"/>
              <w:left w:val="single" w:sz="6" w:space="0" w:color="000000"/>
              <w:bottom w:val="single" w:sz="6" w:space="0" w:color="000000"/>
              <w:right w:val="single" w:sz="6" w:space="0" w:color="000000"/>
            </w:tcBorders>
            <w:hideMark/>
          </w:tcPr>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b/>
                <w:bCs/>
                <w:sz w:val="24"/>
                <w:szCs w:val="24"/>
                <w:lang w:val="ru-RU" w:eastAsia="ru-RU"/>
              </w:rPr>
              <w:t>122</w:t>
            </w:r>
          </w:p>
        </w:tc>
      </w:tr>
    </w:tbl>
    <w:p w:rsidR="002B0258" w:rsidRDefault="002B0258" w:rsidP="00C237CF">
      <w:pPr>
        <w:spacing w:after="0" w:line="240" w:lineRule="auto"/>
        <w:jc w:val="both"/>
        <w:rPr>
          <w:rFonts w:ascii="Times New Roman" w:hAnsi="Times New Roman"/>
          <w:b/>
          <w:sz w:val="26"/>
          <w:szCs w:val="26"/>
          <w:lang w:val="ru-RU"/>
        </w:rPr>
      </w:pPr>
    </w:p>
    <w:p w:rsidR="002B0258" w:rsidRPr="000C07FF" w:rsidRDefault="002B0258" w:rsidP="00C237CF">
      <w:pPr>
        <w:spacing w:after="0" w:line="240" w:lineRule="auto"/>
        <w:jc w:val="both"/>
        <w:rPr>
          <w:rFonts w:ascii="Times New Roman" w:hAnsi="Times New Roman"/>
          <w:b/>
          <w:sz w:val="26"/>
          <w:szCs w:val="26"/>
          <w:lang w:val="ru-RU"/>
        </w:rPr>
      </w:pPr>
      <w:r w:rsidRPr="000C07FF">
        <w:rPr>
          <w:rFonts w:ascii="Times New Roman" w:hAnsi="Times New Roman"/>
          <w:b/>
          <w:sz w:val="26"/>
          <w:szCs w:val="26"/>
          <w:lang w:val="ru-RU"/>
        </w:rPr>
        <w:t>Календарный учебный график</w:t>
      </w:r>
    </w:p>
    <w:p w:rsidR="002B0258" w:rsidRPr="002B0258" w:rsidRDefault="002B0258" w:rsidP="00C237CF">
      <w:pPr>
        <w:spacing w:after="0" w:line="240" w:lineRule="auto"/>
        <w:jc w:val="both"/>
        <w:rPr>
          <w:rFonts w:ascii="Times New Roman" w:hAnsi="Times New Roman"/>
          <w:b/>
          <w:sz w:val="26"/>
          <w:szCs w:val="26"/>
          <w:lang w:val="ru-RU"/>
        </w:rPr>
      </w:pPr>
      <w:r w:rsidRPr="002B0258">
        <w:rPr>
          <w:rFonts w:ascii="Times New Roman" w:hAnsi="Times New Roman"/>
          <w:b/>
          <w:sz w:val="26"/>
          <w:szCs w:val="26"/>
          <w:lang w:val="ru-RU"/>
        </w:rPr>
        <w:t>МБОУ «Верхнечебеньковская средняя общеобразовательная школа»</w:t>
      </w:r>
    </w:p>
    <w:p w:rsidR="002B0258" w:rsidRPr="002B0258" w:rsidRDefault="002B0258" w:rsidP="00C237CF">
      <w:pPr>
        <w:spacing w:after="0" w:line="240" w:lineRule="auto"/>
        <w:jc w:val="both"/>
        <w:rPr>
          <w:rFonts w:ascii="Times New Roman" w:hAnsi="Times New Roman"/>
          <w:b/>
          <w:sz w:val="26"/>
          <w:szCs w:val="26"/>
          <w:lang w:val="ru-RU"/>
        </w:rPr>
      </w:pPr>
      <w:r w:rsidRPr="002B0258">
        <w:rPr>
          <w:rFonts w:ascii="Times New Roman" w:hAnsi="Times New Roman"/>
          <w:b/>
          <w:sz w:val="26"/>
          <w:szCs w:val="26"/>
          <w:lang w:val="ru-RU"/>
        </w:rPr>
        <w:t>на 2023-2024 учебный год</w:t>
      </w:r>
    </w:p>
    <w:p w:rsidR="002B0258" w:rsidRPr="002B0258" w:rsidRDefault="002B0258" w:rsidP="00C237CF">
      <w:pPr>
        <w:spacing w:after="0" w:line="240" w:lineRule="auto"/>
        <w:jc w:val="both"/>
        <w:rPr>
          <w:rFonts w:ascii="Times New Roman" w:hAnsi="Times New Roman"/>
          <w:b/>
          <w:sz w:val="26"/>
          <w:szCs w:val="26"/>
          <w:lang w:val="ru-RU"/>
        </w:rPr>
      </w:pPr>
      <w:r w:rsidRPr="002B0258">
        <w:rPr>
          <w:rFonts w:ascii="Times New Roman" w:hAnsi="Times New Roman"/>
          <w:b/>
          <w:sz w:val="26"/>
          <w:szCs w:val="26"/>
          <w:lang w:val="ru-RU"/>
        </w:rPr>
        <w:t>среднее общее образование</w:t>
      </w:r>
    </w:p>
    <w:tbl>
      <w:tblPr>
        <w:tblStyle w:val="aff0"/>
        <w:tblW w:w="10314" w:type="dxa"/>
        <w:tblLook w:val="04A0" w:firstRow="1" w:lastRow="0" w:firstColumn="1" w:lastColumn="0" w:noHBand="0" w:noVBand="1"/>
      </w:tblPr>
      <w:tblGrid>
        <w:gridCol w:w="4361"/>
        <w:gridCol w:w="2693"/>
        <w:gridCol w:w="3260"/>
      </w:tblGrid>
      <w:tr w:rsidR="002B0258" w:rsidRPr="00A779B4" w:rsidTr="002B0258">
        <w:tc>
          <w:tcPr>
            <w:tcW w:w="4361" w:type="dxa"/>
            <w:vMerge w:val="restart"/>
          </w:tcPr>
          <w:p w:rsidR="002B0258" w:rsidRPr="00A779B4" w:rsidRDefault="002B0258" w:rsidP="00C237CF">
            <w:pPr>
              <w:spacing w:after="0" w:line="240" w:lineRule="auto"/>
              <w:jc w:val="both"/>
              <w:rPr>
                <w:rFonts w:ascii="Times New Roman" w:hAnsi="Times New Roman"/>
                <w:sz w:val="26"/>
                <w:szCs w:val="26"/>
              </w:rPr>
            </w:pPr>
            <w:r w:rsidRPr="00A779B4">
              <w:rPr>
                <w:rFonts w:ascii="Times New Roman" w:hAnsi="Times New Roman"/>
                <w:sz w:val="26"/>
                <w:szCs w:val="26"/>
              </w:rPr>
              <w:t>Этап образовательного процесса</w:t>
            </w:r>
          </w:p>
        </w:tc>
        <w:tc>
          <w:tcPr>
            <w:tcW w:w="5953" w:type="dxa"/>
            <w:gridSpan w:val="2"/>
          </w:tcPr>
          <w:p w:rsidR="002B0258" w:rsidRPr="00A779B4" w:rsidRDefault="002B0258" w:rsidP="00C237CF">
            <w:pPr>
              <w:spacing w:after="0" w:line="240" w:lineRule="auto"/>
              <w:jc w:val="both"/>
              <w:rPr>
                <w:rFonts w:ascii="Times New Roman" w:hAnsi="Times New Roman"/>
                <w:sz w:val="26"/>
                <w:szCs w:val="26"/>
              </w:rPr>
            </w:pPr>
            <w:r w:rsidRPr="00A779B4">
              <w:rPr>
                <w:rFonts w:ascii="Times New Roman" w:hAnsi="Times New Roman"/>
                <w:sz w:val="26"/>
                <w:szCs w:val="26"/>
              </w:rPr>
              <w:t>Класс</w:t>
            </w:r>
          </w:p>
        </w:tc>
      </w:tr>
      <w:tr w:rsidR="002B0258" w:rsidRPr="00A779B4" w:rsidTr="002B0258">
        <w:tc>
          <w:tcPr>
            <w:tcW w:w="4361" w:type="dxa"/>
            <w:vMerge/>
          </w:tcPr>
          <w:p w:rsidR="002B0258" w:rsidRPr="00A779B4" w:rsidRDefault="002B0258" w:rsidP="00C237CF">
            <w:pPr>
              <w:spacing w:after="0" w:line="240" w:lineRule="auto"/>
              <w:jc w:val="both"/>
              <w:rPr>
                <w:rFonts w:ascii="Times New Roman" w:hAnsi="Times New Roman"/>
                <w:sz w:val="26"/>
                <w:szCs w:val="26"/>
              </w:rPr>
            </w:pPr>
          </w:p>
        </w:tc>
        <w:tc>
          <w:tcPr>
            <w:tcW w:w="2693" w:type="dxa"/>
          </w:tcPr>
          <w:p w:rsidR="002B0258" w:rsidRPr="00A779B4" w:rsidRDefault="002B0258" w:rsidP="00C237CF">
            <w:pPr>
              <w:spacing w:after="0" w:line="240" w:lineRule="auto"/>
              <w:jc w:val="both"/>
              <w:rPr>
                <w:rFonts w:ascii="Times New Roman" w:hAnsi="Times New Roman"/>
                <w:sz w:val="26"/>
                <w:szCs w:val="26"/>
              </w:rPr>
            </w:pPr>
            <w:r>
              <w:rPr>
                <w:rFonts w:ascii="Times New Roman" w:hAnsi="Times New Roman"/>
                <w:sz w:val="26"/>
                <w:szCs w:val="26"/>
              </w:rPr>
              <w:t>10</w:t>
            </w:r>
          </w:p>
        </w:tc>
        <w:tc>
          <w:tcPr>
            <w:tcW w:w="3260" w:type="dxa"/>
          </w:tcPr>
          <w:p w:rsidR="002B0258" w:rsidRPr="00A779B4" w:rsidRDefault="002B0258" w:rsidP="00C237CF">
            <w:pPr>
              <w:spacing w:after="0" w:line="240" w:lineRule="auto"/>
              <w:jc w:val="both"/>
              <w:rPr>
                <w:rFonts w:ascii="Times New Roman" w:hAnsi="Times New Roman"/>
                <w:sz w:val="26"/>
                <w:szCs w:val="26"/>
              </w:rPr>
            </w:pPr>
            <w:r>
              <w:rPr>
                <w:rFonts w:ascii="Times New Roman" w:hAnsi="Times New Roman"/>
                <w:sz w:val="26"/>
                <w:szCs w:val="26"/>
              </w:rPr>
              <w:t>11</w:t>
            </w:r>
          </w:p>
        </w:tc>
      </w:tr>
      <w:tr w:rsidR="002B0258" w:rsidRPr="00A779B4" w:rsidTr="002B0258">
        <w:trPr>
          <w:trHeight w:val="363"/>
        </w:trPr>
        <w:tc>
          <w:tcPr>
            <w:tcW w:w="4361" w:type="dxa"/>
          </w:tcPr>
          <w:p w:rsidR="002B0258" w:rsidRPr="00A779B4" w:rsidRDefault="002B0258" w:rsidP="00C237CF">
            <w:pPr>
              <w:spacing w:after="0" w:line="240" w:lineRule="auto"/>
              <w:jc w:val="both"/>
              <w:rPr>
                <w:rFonts w:ascii="Times New Roman" w:hAnsi="Times New Roman"/>
                <w:sz w:val="26"/>
                <w:szCs w:val="26"/>
              </w:rPr>
            </w:pPr>
            <w:r w:rsidRPr="00A779B4">
              <w:rPr>
                <w:rFonts w:ascii="Times New Roman" w:hAnsi="Times New Roman"/>
                <w:sz w:val="26"/>
                <w:szCs w:val="26"/>
              </w:rPr>
              <w:t>Начало учебного года</w:t>
            </w:r>
          </w:p>
        </w:tc>
        <w:tc>
          <w:tcPr>
            <w:tcW w:w="5953" w:type="dxa"/>
            <w:gridSpan w:val="2"/>
          </w:tcPr>
          <w:p w:rsidR="002B0258" w:rsidRPr="00A779B4" w:rsidRDefault="002B0258" w:rsidP="00C237CF">
            <w:pPr>
              <w:spacing w:after="0" w:line="240" w:lineRule="auto"/>
              <w:jc w:val="both"/>
              <w:rPr>
                <w:rFonts w:ascii="Times New Roman" w:hAnsi="Times New Roman"/>
                <w:sz w:val="26"/>
                <w:szCs w:val="26"/>
              </w:rPr>
            </w:pPr>
            <w:r>
              <w:rPr>
                <w:rFonts w:ascii="Times New Roman" w:hAnsi="Times New Roman"/>
                <w:sz w:val="26"/>
                <w:szCs w:val="26"/>
              </w:rPr>
              <w:t xml:space="preserve">1 сентября </w:t>
            </w:r>
          </w:p>
        </w:tc>
      </w:tr>
      <w:tr w:rsidR="002B0258" w:rsidRPr="00A779B4" w:rsidTr="002B0258">
        <w:tc>
          <w:tcPr>
            <w:tcW w:w="4361" w:type="dxa"/>
          </w:tcPr>
          <w:p w:rsidR="002B0258" w:rsidRPr="00A779B4" w:rsidRDefault="002B0258" w:rsidP="00C237CF">
            <w:pPr>
              <w:spacing w:after="0" w:line="240" w:lineRule="auto"/>
              <w:jc w:val="both"/>
              <w:rPr>
                <w:rFonts w:ascii="Times New Roman" w:hAnsi="Times New Roman"/>
                <w:sz w:val="26"/>
                <w:szCs w:val="26"/>
              </w:rPr>
            </w:pPr>
            <w:r w:rsidRPr="00A779B4">
              <w:rPr>
                <w:rFonts w:ascii="Times New Roman" w:hAnsi="Times New Roman"/>
                <w:sz w:val="26"/>
                <w:szCs w:val="26"/>
              </w:rPr>
              <w:t>Продолжительность учебного года</w:t>
            </w:r>
          </w:p>
        </w:tc>
        <w:tc>
          <w:tcPr>
            <w:tcW w:w="2693" w:type="dxa"/>
          </w:tcPr>
          <w:p w:rsidR="002B0258" w:rsidRPr="00A779B4" w:rsidRDefault="002B0258" w:rsidP="00C237CF">
            <w:pPr>
              <w:spacing w:after="0" w:line="240" w:lineRule="auto"/>
              <w:jc w:val="both"/>
              <w:rPr>
                <w:rFonts w:ascii="Times New Roman" w:hAnsi="Times New Roman"/>
                <w:sz w:val="26"/>
                <w:szCs w:val="26"/>
              </w:rPr>
            </w:pPr>
            <w:r>
              <w:rPr>
                <w:rFonts w:ascii="Times New Roman" w:hAnsi="Times New Roman"/>
                <w:sz w:val="26"/>
                <w:szCs w:val="26"/>
              </w:rPr>
              <w:t>34</w:t>
            </w:r>
            <w:r w:rsidRPr="00A779B4">
              <w:rPr>
                <w:rFonts w:ascii="Times New Roman" w:hAnsi="Times New Roman"/>
                <w:sz w:val="26"/>
                <w:szCs w:val="26"/>
              </w:rPr>
              <w:t xml:space="preserve"> недели</w:t>
            </w:r>
          </w:p>
        </w:tc>
        <w:tc>
          <w:tcPr>
            <w:tcW w:w="3260" w:type="dxa"/>
          </w:tcPr>
          <w:p w:rsidR="002B0258" w:rsidRPr="00A779B4" w:rsidRDefault="002B0258" w:rsidP="00C237CF">
            <w:pPr>
              <w:spacing w:after="0" w:line="240" w:lineRule="auto"/>
              <w:jc w:val="both"/>
              <w:rPr>
                <w:sz w:val="26"/>
                <w:szCs w:val="26"/>
              </w:rPr>
            </w:pPr>
            <w:r>
              <w:rPr>
                <w:rFonts w:ascii="Times New Roman" w:hAnsi="Times New Roman"/>
                <w:sz w:val="26"/>
                <w:szCs w:val="26"/>
              </w:rPr>
              <w:t>34 недели</w:t>
            </w:r>
          </w:p>
        </w:tc>
      </w:tr>
      <w:tr w:rsidR="002B0258" w:rsidRPr="00A779B4" w:rsidTr="002B0258">
        <w:tc>
          <w:tcPr>
            <w:tcW w:w="4361" w:type="dxa"/>
          </w:tcPr>
          <w:p w:rsidR="002B0258" w:rsidRPr="00A779B4" w:rsidRDefault="002B0258" w:rsidP="00C237CF">
            <w:pPr>
              <w:spacing w:after="0" w:line="240" w:lineRule="auto"/>
              <w:jc w:val="both"/>
              <w:rPr>
                <w:rFonts w:ascii="Times New Roman" w:hAnsi="Times New Roman"/>
                <w:sz w:val="26"/>
                <w:szCs w:val="26"/>
              </w:rPr>
            </w:pPr>
            <w:r w:rsidRPr="00A779B4">
              <w:rPr>
                <w:rFonts w:ascii="Times New Roman" w:hAnsi="Times New Roman"/>
                <w:sz w:val="26"/>
                <w:szCs w:val="26"/>
              </w:rPr>
              <w:t>Продолжительность учебной недели</w:t>
            </w:r>
          </w:p>
        </w:tc>
        <w:tc>
          <w:tcPr>
            <w:tcW w:w="2693" w:type="dxa"/>
          </w:tcPr>
          <w:p w:rsidR="002B0258" w:rsidRPr="00A779B4" w:rsidRDefault="002B0258" w:rsidP="00C237CF">
            <w:pPr>
              <w:spacing w:after="0" w:line="240" w:lineRule="auto"/>
              <w:jc w:val="both"/>
              <w:rPr>
                <w:rFonts w:ascii="Times New Roman" w:hAnsi="Times New Roman"/>
                <w:sz w:val="26"/>
                <w:szCs w:val="26"/>
              </w:rPr>
            </w:pPr>
            <w:r>
              <w:rPr>
                <w:rFonts w:ascii="Times New Roman" w:hAnsi="Times New Roman"/>
                <w:sz w:val="26"/>
                <w:szCs w:val="26"/>
              </w:rPr>
              <w:t>5</w:t>
            </w:r>
            <w:r w:rsidRPr="00A779B4">
              <w:rPr>
                <w:rFonts w:ascii="Times New Roman" w:hAnsi="Times New Roman"/>
                <w:sz w:val="26"/>
                <w:szCs w:val="26"/>
              </w:rPr>
              <w:t>дней</w:t>
            </w:r>
          </w:p>
        </w:tc>
        <w:tc>
          <w:tcPr>
            <w:tcW w:w="3260" w:type="dxa"/>
          </w:tcPr>
          <w:p w:rsidR="002B0258" w:rsidRPr="00A779B4" w:rsidRDefault="002B0258" w:rsidP="00C237CF">
            <w:pPr>
              <w:spacing w:after="0" w:line="240" w:lineRule="auto"/>
              <w:jc w:val="both"/>
              <w:rPr>
                <w:sz w:val="26"/>
                <w:szCs w:val="26"/>
              </w:rPr>
            </w:pPr>
            <w:r>
              <w:rPr>
                <w:rFonts w:ascii="Times New Roman" w:hAnsi="Times New Roman"/>
                <w:sz w:val="26"/>
                <w:szCs w:val="26"/>
              </w:rPr>
              <w:t>5</w:t>
            </w:r>
            <w:r w:rsidRPr="00A779B4">
              <w:rPr>
                <w:rFonts w:ascii="Times New Roman" w:hAnsi="Times New Roman"/>
                <w:sz w:val="26"/>
                <w:szCs w:val="26"/>
              </w:rPr>
              <w:t xml:space="preserve"> дней</w:t>
            </w:r>
          </w:p>
        </w:tc>
      </w:tr>
      <w:tr w:rsidR="002B0258" w:rsidRPr="00A779B4" w:rsidTr="002B0258">
        <w:tc>
          <w:tcPr>
            <w:tcW w:w="4361" w:type="dxa"/>
          </w:tcPr>
          <w:p w:rsidR="002B0258" w:rsidRPr="00A779B4" w:rsidRDefault="002B0258" w:rsidP="00C237CF">
            <w:pPr>
              <w:spacing w:after="0" w:line="240" w:lineRule="auto"/>
              <w:jc w:val="both"/>
              <w:rPr>
                <w:rFonts w:ascii="Times New Roman" w:hAnsi="Times New Roman"/>
                <w:sz w:val="26"/>
                <w:szCs w:val="26"/>
              </w:rPr>
            </w:pPr>
            <w:r>
              <w:rPr>
                <w:rFonts w:ascii="Times New Roman" w:hAnsi="Times New Roman"/>
                <w:sz w:val="26"/>
                <w:szCs w:val="26"/>
              </w:rPr>
              <w:t>Государственная итоговая аттестация</w:t>
            </w:r>
          </w:p>
        </w:tc>
        <w:tc>
          <w:tcPr>
            <w:tcW w:w="2693" w:type="dxa"/>
          </w:tcPr>
          <w:p w:rsidR="002B0258" w:rsidRDefault="002B0258" w:rsidP="00C237CF">
            <w:pPr>
              <w:spacing w:after="0" w:line="240" w:lineRule="auto"/>
              <w:jc w:val="both"/>
              <w:rPr>
                <w:rFonts w:ascii="Times New Roman" w:hAnsi="Times New Roman"/>
                <w:sz w:val="26"/>
                <w:szCs w:val="26"/>
              </w:rPr>
            </w:pPr>
          </w:p>
        </w:tc>
        <w:tc>
          <w:tcPr>
            <w:tcW w:w="3260" w:type="dxa"/>
          </w:tcPr>
          <w:p w:rsidR="002B0258" w:rsidRPr="00A779B4" w:rsidRDefault="002B0258" w:rsidP="00C237CF">
            <w:pPr>
              <w:spacing w:after="0" w:line="240" w:lineRule="auto"/>
              <w:jc w:val="both"/>
              <w:rPr>
                <w:rFonts w:ascii="Times New Roman" w:hAnsi="Times New Roman"/>
                <w:sz w:val="26"/>
                <w:szCs w:val="26"/>
              </w:rPr>
            </w:pPr>
            <w:r>
              <w:rPr>
                <w:rFonts w:ascii="Times New Roman" w:hAnsi="Times New Roman"/>
                <w:sz w:val="26"/>
                <w:szCs w:val="26"/>
              </w:rPr>
              <w:t>по приказу Рособрнадзора</w:t>
            </w:r>
          </w:p>
        </w:tc>
      </w:tr>
      <w:tr w:rsidR="002B0258" w:rsidRPr="00A779B4" w:rsidTr="002B0258">
        <w:tc>
          <w:tcPr>
            <w:tcW w:w="4361" w:type="dxa"/>
          </w:tcPr>
          <w:p w:rsidR="002B0258" w:rsidRPr="00A779B4" w:rsidRDefault="002B0258" w:rsidP="00C237CF">
            <w:pPr>
              <w:spacing w:after="0" w:line="240" w:lineRule="auto"/>
              <w:jc w:val="both"/>
              <w:rPr>
                <w:rFonts w:ascii="Times New Roman" w:hAnsi="Times New Roman"/>
                <w:sz w:val="26"/>
                <w:szCs w:val="26"/>
              </w:rPr>
            </w:pPr>
            <w:r w:rsidRPr="00A779B4">
              <w:rPr>
                <w:rFonts w:ascii="Times New Roman" w:hAnsi="Times New Roman"/>
                <w:sz w:val="26"/>
                <w:szCs w:val="26"/>
              </w:rPr>
              <w:t>Промежуточная аттестация</w:t>
            </w:r>
          </w:p>
        </w:tc>
        <w:tc>
          <w:tcPr>
            <w:tcW w:w="5953" w:type="dxa"/>
            <w:gridSpan w:val="2"/>
          </w:tcPr>
          <w:p w:rsidR="002B0258" w:rsidRPr="00A779B4" w:rsidRDefault="002B0258" w:rsidP="00C237CF">
            <w:pPr>
              <w:spacing w:after="0" w:line="240" w:lineRule="auto"/>
              <w:jc w:val="both"/>
              <w:rPr>
                <w:rFonts w:ascii="Times New Roman" w:hAnsi="Times New Roman"/>
                <w:sz w:val="26"/>
                <w:szCs w:val="26"/>
              </w:rPr>
            </w:pPr>
            <w:r>
              <w:rPr>
                <w:rFonts w:ascii="Times New Roman" w:hAnsi="Times New Roman"/>
                <w:sz w:val="26"/>
                <w:szCs w:val="26"/>
              </w:rPr>
              <w:t>апрель – май</w:t>
            </w:r>
          </w:p>
        </w:tc>
      </w:tr>
      <w:tr w:rsidR="002B0258" w:rsidRPr="00A779B4" w:rsidTr="002B0258">
        <w:tc>
          <w:tcPr>
            <w:tcW w:w="4361" w:type="dxa"/>
          </w:tcPr>
          <w:p w:rsidR="002B0258" w:rsidRPr="00A779B4" w:rsidRDefault="002B0258" w:rsidP="00C237CF">
            <w:pPr>
              <w:spacing w:after="0" w:line="240" w:lineRule="auto"/>
              <w:jc w:val="both"/>
              <w:rPr>
                <w:rFonts w:ascii="Times New Roman" w:hAnsi="Times New Roman"/>
                <w:sz w:val="26"/>
                <w:szCs w:val="26"/>
              </w:rPr>
            </w:pPr>
            <w:r>
              <w:rPr>
                <w:rFonts w:ascii="Times New Roman" w:hAnsi="Times New Roman"/>
                <w:sz w:val="26"/>
                <w:szCs w:val="26"/>
              </w:rPr>
              <w:t>Промежуточная аттестации внеурочной деятельности</w:t>
            </w:r>
          </w:p>
        </w:tc>
        <w:tc>
          <w:tcPr>
            <w:tcW w:w="5953" w:type="dxa"/>
            <w:gridSpan w:val="2"/>
          </w:tcPr>
          <w:p w:rsidR="002B0258" w:rsidRDefault="002B0258" w:rsidP="00C237CF">
            <w:pPr>
              <w:spacing w:after="0" w:line="240" w:lineRule="auto"/>
              <w:jc w:val="both"/>
              <w:rPr>
                <w:rFonts w:ascii="Times New Roman" w:hAnsi="Times New Roman"/>
                <w:sz w:val="26"/>
                <w:szCs w:val="26"/>
              </w:rPr>
            </w:pPr>
            <w:r>
              <w:rPr>
                <w:rFonts w:ascii="Times New Roman" w:hAnsi="Times New Roman"/>
                <w:sz w:val="26"/>
                <w:szCs w:val="26"/>
              </w:rPr>
              <w:t>Апрель – май</w:t>
            </w:r>
          </w:p>
        </w:tc>
      </w:tr>
      <w:tr w:rsidR="002B0258" w:rsidRPr="00A779B4" w:rsidTr="002B0258">
        <w:tc>
          <w:tcPr>
            <w:tcW w:w="4361" w:type="dxa"/>
          </w:tcPr>
          <w:p w:rsidR="002B0258" w:rsidRDefault="002B0258" w:rsidP="00C237CF">
            <w:pPr>
              <w:spacing w:after="0" w:line="240" w:lineRule="auto"/>
              <w:jc w:val="both"/>
              <w:rPr>
                <w:rFonts w:ascii="Times New Roman" w:hAnsi="Times New Roman"/>
                <w:sz w:val="26"/>
                <w:szCs w:val="26"/>
              </w:rPr>
            </w:pPr>
            <w:r>
              <w:rPr>
                <w:rFonts w:ascii="Times New Roman" w:hAnsi="Times New Roman"/>
                <w:sz w:val="26"/>
                <w:szCs w:val="26"/>
              </w:rPr>
              <w:t>Окончание учебного года</w:t>
            </w:r>
          </w:p>
        </w:tc>
        <w:tc>
          <w:tcPr>
            <w:tcW w:w="5953" w:type="dxa"/>
            <w:gridSpan w:val="2"/>
          </w:tcPr>
          <w:p w:rsidR="002B0258" w:rsidRDefault="002B0258" w:rsidP="00C237CF">
            <w:pPr>
              <w:spacing w:after="0" w:line="240" w:lineRule="auto"/>
              <w:jc w:val="both"/>
              <w:rPr>
                <w:rFonts w:ascii="Times New Roman" w:hAnsi="Times New Roman"/>
                <w:sz w:val="26"/>
                <w:szCs w:val="26"/>
              </w:rPr>
            </w:pPr>
            <w:r>
              <w:rPr>
                <w:rFonts w:ascii="Times New Roman" w:hAnsi="Times New Roman"/>
                <w:sz w:val="26"/>
                <w:szCs w:val="26"/>
              </w:rPr>
              <w:t>24.05.2024</w:t>
            </w:r>
          </w:p>
        </w:tc>
      </w:tr>
    </w:tbl>
    <w:p w:rsidR="002B0258" w:rsidRPr="00A779B4" w:rsidRDefault="002B0258" w:rsidP="00C237CF">
      <w:pPr>
        <w:spacing w:after="0" w:line="240" w:lineRule="auto"/>
        <w:jc w:val="both"/>
        <w:rPr>
          <w:rFonts w:ascii="Times New Roman" w:hAnsi="Times New Roman"/>
          <w:b/>
          <w:sz w:val="26"/>
          <w:szCs w:val="26"/>
        </w:rPr>
      </w:pPr>
      <w:r w:rsidRPr="00A779B4">
        <w:rPr>
          <w:rFonts w:ascii="Times New Roman" w:hAnsi="Times New Roman"/>
          <w:b/>
          <w:sz w:val="26"/>
          <w:szCs w:val="26"/>
        </w:rPr>
        <w:t>Расписание учебного дня</w:t>
      </w:r>
    </w:p>
    <w:tbl>
      <w:tblPr>
        <w:tblStyle w:val="aff0"/>
        <w:tblW w:w="10598" w:type="dxa"/>
        <w:tblLook w:val="04A0" w:firstRow="1" w:lastRow="0" w:firstColumn="1" w:lastColumn="0" w:noHBand="0" w:noVBand="1"/>
      </w:tblPr>
      <w:tblGrid>
        <w:gridCol w:w="4361"/>
        <w:gridCol w:w="4819"/>
        <w:gridCol w:w="1418"/>
      </w:tblGrid>
      <w:tr w:rsidR="002B0258" w:rsidRPr="00A779B4" w:rsidTr="002B0258">
        <w:trPr>
          <w:trHeight w:val="746"/>
        </w:trPr>
        <w:tc>
          <w:tcPr>
            <w:tcW w:w="4361" w:type="dxa"/>
          </w:tcPr>
          <w:p w:rsidR="002B0258" w:rsidRPr="00A779B4" w:rsidRDefault="002B0258" w:rsidP="00C237CF">
            <w:pPr>
              <w:spacing w:after="0" w:line="240" w:lineRule="auto"/>
              <w:jc w:val="both"/>
              <w:rPr>
                <w:rFonts w:ascii="Times New Roman" w:hAnsi="Times New Roman"/>
                <w:b/>
                <w:sz w:val="26"/>
                <w:szCs w:val="26"/>
                <w:u w:val="single"/>
              </w:rPr>
            </w:pPr>
            <w:r w:rsidRPr="00A779B4">
              <w:rPr>
                <w:rFonts w:ascii="Times New Roman" w:hAnsi="Times New Roman"/>
                <w:b/>
                <w:sz w:val="26"/>
                <w:szCs w:val="26"/>
                <w:u w:val="single"/>
              </w:rPr>
              <w:t>1  смена</w:t>
            </w:r>
          </w:p>
          <w:p w:rsidR="002B0258" w:rsidRPr="00A779B4" w:rsidRDefault="002B0258" w:rsidP="00C237CF">
            <w:pPr>
              <w:spacing w:after="0" w:line="240" w:lineRule="auto"/>
              <w:jc w:val="both"/>
              <w:rPr>
                <w:rFonts w:ascii="Times New Roman" w:hAnsi="Times New Roman"/>
                <w:sz w:val="26"/>
                <w:szCs w:val="26"/>
              </w:rPr>
            </w:pPr>
            <w:r>
              <w:rPr>
                <w:rFonts w:ascii="Times New Roman" w:hAnsi="Times New Roman"/>
                <w:sz w:val="26"/>
                <w:szCs w:val="26"/>
              </w:rPr>
              <w:t>10</w:t>
            </w:r>
            <w:r w:rsidRPr="00A779B4">
              <w:rPr>
                <w:rFonts w:ascii="Times New Roman" w:hAnsi="Times New Roman"/>
                <w:sz w:val="26"/>
                <w:szCs w:val="26"/>
              </w:rPr>
              <w:t xml:space="preserve"> класс</w:t>
            </w:r>
          </w:p>
        </w:tc>
        <w:tc>
          <w:tcPr>
            <w:tcW w:w="4819" w:type="dxa"/>
          </w:tcPr>
          <w:p w:rsidR="002B0258" w:rsidRPr="00A779B4" w:rsidRDefault="002B0258" w:rsidP="00C237CF">
            <w:pPr>
              <w:spacing w:after="0" w:line="240" w:lineRule="auto"/>
              <w:jc w:val="both"/>
              <w:rPr>
                <w:rFonts w:ascii="Times New Roman" w:hAnsi="Times New Roman"/>
                <w:b/>
                <w:sz w:val="26"/>
                <w:szCs w:val="26"/>
                <w:u w:val="single"/>
              </w:rPr>
            </w:pPr>
            <w:r w:rsidRPr="00A779B4">
              <w:rPr>
                <w:rFonts w:ascii="Times New Roman" w:hAnsi="Times New Roman"/>
                <w:b/>
                <w:sz w:val="26"/>
                <w:szCs w:val="26"/>
                <w:u w:val="single"/>
              </w:rPr>
              <w:t>1  смена</w:t>
            </w:r>
          </w:p>
          <w:p w:rsidR="002B0258" w:rsidRPr="00A779B4" w:rsidRDefault="002B0258" w:rsidP="00C237CF">
            <w:pPr>
              <w:spacing w:after="0" w:line="240" w:lineRule="auto"/>
              <w:jc w:val="both"/>
              <w:rPr>
                <w:rFonts w:ascii="Times New Roman" w:hAnsi="Times New Roman"/>
                <w:sz w:val="26"/>
                <w:szCs w:val="26"/>
              </w:rPr>
            </w:pPr>
            <w:r>
              <w:rPr>
                <w:rFonts w:ascii="Times New Roman" w:hAnsi="Times New Roman"/>
                <w:sz w:val="26"/>
                <w:szCs w:val="26"/>
              </w:rPr>
              <w:t>11</w:t>
            </w:r>
            <w:r w:rsidRPr="00A779B4">
              <w:rPr>
                <w:rFonts w:ascii="Times New Roman" w:hAnsi="Times New Roman"/>
                <w:sz w:val="26"/>
                <w:szCs w:val="26"/>
              </w:rPr>
              <w:t xml:space="preserve"> класс</w:t>
            </w:r>
          </w:p>
        </w:tc>
        <w:tc>
          <w:tcPr>
            <w:tcW w:w="1418" w:type="dxa"/>
          </w:tcPr>
          <w:p w:rsidR="002B0258" w:rsidRPr="00A779B4" w:rsidRDefault="002B0258" w:rsidP="00C237CF">
            <w:pPr>
              <w:spacing w:after="0" w:line="240" w:lineRule="auto"/>
              <w:jc w:val="both"/>
              <w:rPr>
                <w:rFonts w:ascii="Times New Roman" w:hAnsi="Times New Roman"/>
                <w:b/>
                <w:sz w:val="26"/>
                <w:szCs w:val="26"/>
                <w:u w:val="single"/>
              </w:rPr>
            </w:pPr>
            <w:r>
              <w:rPr>
                <w:rFonts w:ascii="Times New Roman" w:hAnsi="Times New Roman"/>
                <w:b/>
                <w:sz w:val="26"/>
                <w:szCs w:val="26"/>
                <w:u w:val="single"/>
              </w:rPr>
              <w:t xml:space="preserve">Перемена </w:t>
            </w:r>
          </w:p>
        </w:tc>
      </w:tr>
      <w:tr w:rsidR="002B0258" w:rsidRPr="000C07FF" w:rsidTr="002B0258">
        <w:trPr>
          <w:trHeight w:val="2498"/>
        </w:trPr>
        <w:tc>
          <w:tcPr>
            <w:tcW w:w="4361" w:type="dxa"/>
            <w:tcBorders>
              <w:bottom w:val="single" w:sz="4" w:space="0" w:color="auto"/>
            </w:tcBorders>
          </w:tcPr>
          <w:p w:rsidR="002B0258" w:rsidRPr="00652168" w:rsidRDefault="002B0258" w:rsidP="00C237CF">
            <w:pPr>
              <w:spacing w:after="0" w:line="240" w:lineRule="auto"/>
              <w:jc w:val="both"/>
              <w:rPr>
                <w:rFonts w:ascii="Times New Roman" w:hAnsi="Times New Roman"/>
                <w:sz w:val="26"/>
                <w:szCs w:val="26"/>
                <w:lang w:val="ru-RU"/>
              </w:rPr>
            </w:pPr>
          </w:p>
          <w:p w:rsidR="002B0258" w:rsidRPr="002B0258" w:rsidRDefault="002B0258" w:rsidP="00C237CF">
            <w:pPr>
              <w:spacing w:after="0" w:line="240" w:lineRule="auto"/>
              <w:jc w:val="both"/>
              <w:rPr>
                <w:rFonts w:ascii="Times New Roman" w:hAnsi="Times New Roman"/>
                <w:b/>
                <w:sz w:val="26"/>
                <w:szCs w:val="26"/>
                <w:lang w:val="ru-RU"/>
              </w:rPr>
            </w:pPr>
            <w:r w:rsidRPr="002B0258">
              <w:rPr>
                <w:rFonts w:ascii="Times New Roman" w:hAnsi="Times New Roman"/>
                <w:b/>
                <w:sz w:val="26"/>
                <w:szCs w:val="26"/>
                <w:lang w:val="ru-RU"/>
              </w:rPr>
              <w:t xml:space="preserve">Понедельник </w:t>
            </w:r>
          </w:p>
          <w:p w:rsidR="002B0258" w:rsidRPr="002B0258" w:rsidRDefault="002B0258" w:rsidP="00C237CF">
            <w:pPr>
              <w:spacing w:after="0" w:line="240" w:lineRule="auto"/>
              <w:jc w:val="both"/>
              <w:rPr>
                <w:rFonts w:ascii="Times New Roman" w:hAnsi="Times New Roman"/>
                <w:b/>
                <w:sz w:val="26"/>
                <w:szCs w:val="26"/>
                <w:lang w:val="ru-RU"/>
              </w:rPr>
            </w:pPr>
            <w:r w:rsidRPr="002B0258">
              <w:rPr>
                <w:rFonts w:ascii="Times New Roman" w:hAnsi="Times New Roman"/>
                <w:sz w:val="26"/>
                <w:szCs w:val="26"/>
                <w:lang w:val="ru-RU"/>
              </w:rPr>
              <w:t xml:space="preserve">  09.00-09.45 «Разговор о важном»</w:t>
            </w:r>
          </w:p>
          <w:p w:rsidR="002B0258" w:rsidRPr="002B0258" w:rsidRDefault="002B0258" w:rsidP="00C237CF">
            <w:pPr>
              <w:spacing w:after="0" w:line="240" w:lineRule="auto"/>
              <w:jc w:val="both"/>
              <w:rPr>
                <w:rFonts w:ascii="Times New Roman" w:hAnsi="Times New Roman"/>
                <w:sz w:val="26"/>
                <w:szCs w:val="26"/>
                <w:lang w:val="ru-RU"/>
              </w:rPr>
            </w:pPr>
            <w:r w:rsidRPr="002B0258">
              <w:rPr>
                <w:rFonts w:ascii="Times New Roman" w:hAnsi="Times New Roman"/>
                <w:sz w:val="26"/>
                <w:szCs w:val="26"/>
                <w:lang w:val="ru-RU"/>
              </w:rPr>
              <w:t>1 урок   10.05-10.50</w:t>
            </w:r>
          </w:p>
          <w:p w:rsidR="002B0258" w:rsidRPr="002B0258" w:rsidRDefault="002B0258" w:rsidP="00C237CF">
            <w:pPr>
              <w:spacing w:after="0" w:line="240" w:lineRule="auto"/>
              <w:jc w:val="both"/>
              <w:rPr>
                <w:rFonts w:ascii="Times New Roman" w:hAnsi="Times New Roman"/>
                <w:sz w:val="26"/>
                <w:szCs w:val="26"/>
                <w:lang w:val="ru-RU"/>
              </w:rPr>
            </w:pPr>
            <w:r w:rsidRPr="002B0258">
              <w:rPr>
                <w:rFonts w:ascii="Times New Roman" w:hAnsi="Times New Roman"/>
                <w:sz w:val="26"/>
                <w:szCs w:val="26"/>
                <w:lang w:val="ru-RU"/>
              </w:rPr>
              <w:t>2 урок  11.00-11.45</w:t>
            </w:r>
          </w:p>
          <w:p w:rsidR="002B0258" w:rsidRPr="002B0258" w:rsidRDefault="002B0258" w:rsidP="00C237CF">
            <w:pPr>
              <w:spacing w:after="0" w:line="240" w:lineRule="auto"/>
              <w:jc w:val="both"/>
              <w:rPr>
                <w:rFonts w:ascii="Times New Roman" w:hAnsi="Times New Roman"/>
                <w:sz w:val="26"/>
                <w:szCs w:val="26"/>
                <w:lang w:val="ru-RU"/>
              </w:rPr>
            </w:pPr>
            <w:r w:rsidRPr="002B0258">
              <w:rPr>
                <w:rFonts w:ascii="Times New Roman" w:hAnsi="Times New Roman"/>
                <w:sz w:val="26"/>
                <w:szCs w:val="26"/>
                <w:lang w:val="ru-RU"/>
              </w:rPr>
              <w:t>3 урок  11.55-12.40</w:t>
            </w:r>
          </w:p>
          <w:p w:rsidR="002B0258" w:rsidRPr="002B0258" w:rsidRDefault="002B0258" w:rsidP="00C237CF">
            <w:pPr>
              <w:spacing w:after="0" w:line="240" w:lineRule="auto"/>
              <w:jc w:val="both"/>
              <w:rPr>
                <w:rFonts w:ascii="Times New Roman" w:hAnsi="Times New Roman"/>
                <w:sz w:val="26"/>
                <w:szCs w:val="26"/>
                <w:lang w:val="ru-RU"/>
              </w:rPr>
            </w:pPr>
            <w:r w:rsidRPr="002B0258">
              <w:rPr>
                <w:rFonts w:ascii="Times New Roman" w:hAnsi="Times New Roman"/>
                <w:sz w:val="26"/>
                <w:szCs w:val="26"/>
                <w:lang w:val="ru-RU"/>
              </w:rPr>
              <w:t>4 урок   13.00-13.45</w:t>
            </w:r>
          </w:p>
          <w:p w:rsidR="002B0258" w:rsidRPr="002B0258" w:rsidRDefault="002B0258" w:rsidP="00C237CF">
            <w:pPr>
              <w:spacing w:after="0" w:line="240" w:lineRule="auto"/>
              <w:jc w:val="both"/>
              <w:rPr>
                <w:rFonts w:ascii="Times New Roman" w:hAnsi="Times New Roman"/>
                <w:sz w:val="26"/>
                <w:szCs w:val="26"/>
                <w:lang w:val="ru-RU"/>
              </w:rPr>
            </w:pPr>
            <w:r w:rsidRPr="002B0258">
              <w:rPr>
                <w:rFonts w:ascii="Times New Roman" w:hAnsi="Times New Roman"/>
                <w:sz w:val="26"/>
                <w:szCs w:val="26"/>
                <w:lang w:val="ru-RU"/>
              </w:rPr>
              <w:t>5 урок   13.55-14.40</w:t>
            </w:r>
          </w:p>
          <w:p w:rsidR="002B0258" w:rsidRPr="002B0258" w:rsidRDefault="002B0258" w:rsidP="00C237CF">
            <w:pPr>
              <w:spacing w:after="0" w:line="240" w:lineRule="auto"/>
              <w:jc w:val="both"/>
              <w:rPr>
                <w:rFonts w:ascii="Times New Roman" w:hAnsi="Times New Roman"/>
                <w:sz w:val="26"/>
                <w:szCs w:val="26"/>
                <w:lang w:val="ru-RU"/>
              </w:rPr>
            </w:pPr>
            <w:r w:rsidRPr="002B0258">
              <w:rPr>
                <w:rFonts w:ascii="Times New Roman" w:hAnsi="Times New Roman"/>
                <w:sz w:val="26"/>
                <w:szCs w:val="26"/>
                <w:lang w:val="ru-RU"/>
              </w:rPr>
              <w:t>6 урок   14.50-15.35</w:t>
            </w:r>
          </w:p>
        </w:tc>
        <w:tc>
          <w:tcPr>
            <w:tcW w:w="4819" w:type="dxa"/>
            <w:tcBorders>
              <w:bottom w:val="single" w:sz="4" w:space="0" w:color="auto"/>
            </w:tcBorders>
          </w:tcPr>
          <w:p w:rsidR="002B0258" w:rsidRPr="002B0258" w:rsidRDefault="002B0258" w:rsidP="00C237CF">
            <w:pPr>
              <w:spacing w:after="0" w:line="240" w:lineRule="auto"/>
              <w:jc w:val="both"/>
              <w:rPr>
                <w:rFonts w:ascii="Times New Roman" w:hAnsi="Times New Roman"/>
                <w:sz w:val="26"/>
                <w:szCs w:val="26"/>
                <w:lang w:val="ru-RU"/>
              </w:rPr>
            </w:pPr>
          </w:p>
          <w:p w:rsidR="002B0258" w:rsidRPr="002B0258" w:rsidRDefault="002B0258" w:rsidP="00C237CF">
            <w:pPr>
              <w:spacing w:after="0" w:line="240" w:lineRule="auto"/>
              <w:jc w:val="both"/>
              <w:rPr>
                <w:rFonts w:ascii="Times New Roman" w:hAnsi="Times New Roman"/>
                <w:b/>
                <w:sz w:val="26"/>
                <w:szCs w:val="26"/>
                <w:lang w:val="ru-RU"/>
              </w:rPr>
            </w:pPr>
            <w:r w:rsidRPr="002B0258">
              <w:rPr>
                <w:rFonts w:ascii="Times New Roman" w:hAnsi="Times New Roman"/>
                <w:b/>
                <w:sz w:val="26"/>
                <w:szCs w:val="26"/>
                <w:lang w:val="ru-RU"/>
              </w:rPr>
              <w:t xml:space="preserve">Понедельник </w:t>
            </w:r>
          </w:p>
          <w:p w:rsidR="002B0258" w:rsidRPr="002B0258" w:rsidRDefault="002B0258" w:rsidP="00C237CF">
            <w:pPr>
              <w:spacing w:after="0" w:line="240" w:lineRule="auto"/>
              <w:jc w:val="both"/>
              <w:rPr>
                <w:rFonts w:ascii="Times New Roman" w:hAnsi="Times New Roman"/>
                <w:b/>
                <w:sz w:val="26"/>
                <w:szCs w:val="26"/>
                <w:lang w:val="ru-RU"/>
              </w:rPr>
            </w:pPr>
            <w:r w:rsidRPr="002B0258">
              <w:rPr>
                <w:rFonts w:ascii="Times New Roman" w:hAnsi="Times New Roman"/>
                <w:sz w:val="26"/>
                <w:szCs w:val="26"/>
                <w:lang w:val="ru-RU"/>
              </w:rPr>
              <w:t xml:space="preserve">   09.00-09.45 «Разговор о важном»</w:t>
            </w:r>
          </w:p>
          <w:p w:rsidR="002B0258" w:rsidRPr="002B0258" w:rsidRDefault="002B0258" w:rsidP="00C237CF">
            <w:pPr>
              <w:spacing w:after="0" w:line="240" w:lineRule="auto"/>
              <w:jc w:val="both"/>
              <w:rPr>
                <w:rFonts w:ascii="Times New Roman" w:hAnsi="Times New Roman"/>
                <w:sz w:val="26"/>
                <w:szCs w:val="26"/>
                <w:lang w:val="ru-RU"/>
              </w:rPr>
            </w:pPr>
            <w:r w:rsidRPr="002B0258">
              <w:rPr>
                <w:rFonts w:ascii="Times New Roman" w:hAnsi="Times New Roman"/>
                <w:sz w:val="26"/>
                <w:szCs w:val="26"/>
                <w:lang w:val="ru-RU"/>
              </w:rPr>
              <w:t>1 урок   10.05-10.50</w:t>
            </w:r>
          </w:p>
          <w:p w:rsidR="002B0258" w:rsidRPr="002B0258" w:rsidRDefault="002B0258" w:rsidP="00C237CF">
            <w:pPr>
              <w:spacing w:after="0" w:line="240" w:lineRule="auto"/>
              <w:jc w:val="both"/>
              <w:rPr>
                <w:rFonts w:ascii="Times New Roman" w:hAnsi="Times New Roman"/>
                <w:sz w:val="26"/>
                <w:szCs w:val="26"/>
                <w:lang w:val="ru-RU"/>
              </w:rPr>
            </w:pPr>
            <w:r w:rsidRPr="002B0258">
              <w:rPr>
                <w:rFonts w:ascii="Times New Roman" w:hAnsi="Times New Roman"/>
                <w:sz w:val="26"/>
                <w:szCs w:val="26"/>
                <w:lang w:val="ru-RU"/>
              </w:rPr>
              <w:t>2 урок  11.00-11.45</w:t>
            </w:r>
          </w:p>
          <w:p w:rsidR="002B0258" w:rsidRPr="002B0258" w:rsidRDefault="002B0258" w:rsidP="00C237CF">
            <w:pPr>
              <w:spacing w:after="0" w:line="240" w:lineRule="auto"/>
              <w:jc w:val="both"/>
              <w:rPr>
                <w:rFonts w:ascii="Times New Roman" w:hAnsi="Times New Roman"/>
                <w:sz w:val="26"/>
                <w:szCs w:val="26"/>
                <w:lang w:val="ru-RU"/>
              </w:rPr>
            </w:pPr>
            <w:r w:rsidRPr="002B0258">
              <w:rPr>
                <w:rFonts w:ascii="Times New Roman" w:hAnsi="Times New Roman"/>
                <w:sz w:val="26"/>
                <w:szCs w:val="26"/>
                <w:lang w:val="ru-RU"/>
              </w:rPr>
              <w:t>3 урок  11.55-12.40</w:t>
            </w:r>
          </w:p>
          <w:p w:rsidR="002B0258" w:rsidRPr="002B0258" w:rsidRDefault="002B0258" w:rsidP="00C237CF">
            <w:pPr>
              <w:spacing w:after="0" w:line="240" w:lineRule="auto"/>
              <w:jc w:val="both"/>
              <w:rPr>
                <w:rFonts w:ascii="Times New Roman" w:hAnsi="Times New Roman"/>
                <w:sz w:val="26"/>
                <w:szCs w:val="26"/>
                <w:lang w:val="ru-RU"/>
              </w:rPr>
            </w:pPr>
            <w:r w:rsidRPr="002B0258">
              <w:rPr>
                <w:rFonts w:ascii="Times New Roman" w:hAnsi="Times New Roman"/>
                <w:sz w:val="26"/>
                <w:szCs w:val="26"/>
                <w:lang w:val="ru-RU"/>
              </w:rPr>
              <w:t>4 урок   13.00-13.45</w:t>
            </w:r>
          </w:p>
          <w:p w:rsidR="002B0258" w:rsidRPr="002B0258" w:rsidRDefault="002B0258" w:rsidP="00C237CF">
            <w:pPr>
              <w:spacing w:after="0" w:line="240" w:lineRule="auto"/>
              <w:jc w:val="both"/>
              <w:rPr>
                <w:rFonts w:ascii="Times New Roman" w:hAnsi="Times New Roman"/>
                <w:sz w:val="26"/>
                <w:szCs w:val="26"/>
                <w:lang w:val="ru-RU"/>
              </w:rPr>
            </w:pPr>
            <w:r w:rsidRPr="002B0258">
              <w:rPr>
                <w:rFonts w:ascii="Times New Roman" w:hAnsi="Times New Roman"/>
                <w:sz w:val="26"/>
                <w:szCs w:val="26"/>
                <w:lang w:val="ru-RU"/>
              </w:rPr>
              <w:t>5 урок   13.55-14.40</w:t>
            </w:r>
          </w:p>
          <w:p w:rsidR="002B0258" w:rsidRPr="002B0258" w:rsidRDefault="002B0258" w:rsidP="00C237CF">
            <w:pPr>
              <w:spacing w:after="0" w:line="240" w:lineRule="auto"/>
              <w:jc w:val="both"/>
              <w:rPr>
                <w:rFonts w:ascii="Times New Roman" w:hAnsi="Times New Roman"/>
                <w:sz w:val="26"/>
                <w:szCs w:val="26"/>
                <w:lang w:val="ru-RU"/>
              </w:rPr>
            </w:pPr>
            <w:r w:rsidRPr="002B0258">
              <w:rPr>
                <w:rFonts w:ascii="Times New Roman" w:hAnsi="Times New Roman"/>
                <w:sz w:val="26"/>
                <w:szCs w:val="26"/>
                <w:lang w:val="ru-RU"/>
              </w:rPr>
              <w:t>6 урок   14.50-15.35</w:t>
            </w:r>
          </w:p>
        </w:tc>
        <w:tc>
          <w:tcPr>
            <w:tcW w:w="1418" w:type="dxa"/>
            <w:vMerge w:val="restart"/>
          </w:tcPr>
          <w:p w:rsidR="002B0258" w:rsidRPr="002B0258" w:rsidRDefault="002B0258" w:rsidP="00C237CF">
            <w:pPr>
              <w:spacing w:after="0" w:line="240" w:lineRule="auto"/>
              <w:jc w:val="both"/>
              <w:rPr>
                <w:rFonts w:ascii="Times New Roman" w:hAnsi="Times New Roman"/>
                <w:sz w:val="26"/>
                <w:szCs w:val="26"/>
                <w:lang w:val="ru-RU"/>
              </w:rPr>
            </w:pPr>
          </w:p>
          <w:p w:rsidR="002B0258" w:rsidRPr="002B0258" w:rsidRDefault="002B0258" w:rsidP="00C237CF">
            <w:pPr>
              <w:spacing w:after="0" w:line="240" w:lineRule="auto"/>
              <w:jc w:val="both"/>
              <w:rPr>
                <w:rFonts w:ascii="Times New Roman" w:hAnsi="Times New Roman"/>
                <w:sz w:val="26"/>
                <w:szCs w:val="26"/>
                <w:lang w:val="ru-RU"/>
              </w:rPr>
            </w:pPr>
          </w:p>
          <w:p w:rsidR="002B0258" w:rsidRPr="002B0258" w:rsidRDefault="002B0258" w:rsidP="00C237CF">
            <w:pPr>
              <w:spacing w:after="0" w:line="240" w:lineRule="auto"/>
              <w:jc w:val="both"/>
              <w:rPr>
                <w:rFonts w:ascii="Times New Roman" w:hAnsi="Times New Roman"/>
                <w:sz w:val="26"/>
                <w:szCs w:val="26"/>
                <w:lang w:val="ru-RU"/>
              </w:rPr>
            </w:pPr>
          </w:p>
          <w:p w:rsidR="002B0258" w:rsidRPr="002B0258" w:rsidRDefault="002B0258" w:rsidP="00C237CF">
            <w:pPr>
              <w:spacing w:after="0" w:line="240" w:lineRule="auto"/>
              <w:jc w:val="both"/>
              <w:rPr>
                <w:rFonts w:ascii="Times New Roman" w:hAnsi="Times New Roman"/>
                <w:sz w:val="26"/>
                <w:szCs w:val="26"/>
                <w:lang w:val="ru-RU"/>
              </w:rPr>
            </w:pPr>
          </w:p>
          <w:p w:rsidR="002B0258" w:rsidRPr="002B0258" w:rsidRDefault="002B0258" w:rsidP="00C237CF">
            <w:pPr>
              <w:spacing w:after="0" w:line="240" w:lineRule="auto"/>
              <w:jc w:val="both"/>
              <w:rPr>
                <w:rFonts w:ascii="Times New Roman" w:hAnsi="Times New Roman"/>
                <w:sz w:val="26"/>
                <w:szCs w:val="26"/>
                <w:lang w:val="ru-RU"/>
              </w:rPr>
            </w:pPr>
          </w:p>
          <w:p w:rsidR="002B0258" w:rsidRPr="002B0258" w:rsidRDefault="002B0258" w:rsidP="00C237CF">
            <w:pPr>
              <w:spacing w:after="0" w:line="240" w:lineRule="auto"/>
              <w:jc w:val="both"/>
              <w:rPr>
                <w:rFonts w:ascii="Times New Roman" w:hAnsi="Times New Roman"/>
                <w:sz w:val="26"/>
                <w:szCs w:val="26"/>
                <w:lang w:val="ru-RU"/>
              </w:rPr>
            </w:pPr>
          </w:p>
          <w:p w:rsidR="002B0258" w:rsidRPr="002B0258" w:rsidRDefault="002B0258" w:rsidP="00C237CF">
            <w:pPr>
              <w:spacing w:after="0" w:line="240" w:lineRule="auto"/>
              <w:jc w:val="both"/>
              <w:rPr>
                <w:rFonts w:ascii="Times New Roman" w:hAnsi="Times New Roman"/>
                <w:sz w:val="26"/>
                <w:szCs w:val="26"/>
                <w:lang w:val="ru-RU"/>
              </w:rPr>
            </w:pPr>
          </w:p>
          <w:p w:rsidR="002B0258" w:rsidRPr="002B0258" w:rsidRDefault="002B0258" w:rsidP="00C237CF">
            <w:pPr>
              <w:spacing w:after="0" w:line="240" w:lineRule="auto"/>
              <w:jc w:val="both"/>
              <w:rPr>
                <w:rFonts w:ascii="Times New Roman" w:hAnsi="Times New Roman"/>
                <w:sz w:val="26"/>
                <w:szCs w:val="26"/>
                <w:lang w:val="ru-RU"/>
              </w:rPr>
            </w:pPr>
          </w:p>
          <w:p w:rsidR="002B0258" w:rsidRPr="002B0258" w:rsidRDefault="002B0258" w:rsidP="00C237CF">
            <w:pPr>
              <w:spacing w:after="0" w:line="240" w:lineRule="auto"/>
              <w:jc w:val="both"/>
              <w:rPr>
                <w:rFonts w:ascii="Times New Roman" w:hAnsi="Times New Roman"/>
                <w:sz w:val="26"/>
                <w:szCs w:val="26"/>
                <w:lang w:val="ru-RU"/>
              </w:rPr>
            </w:pPr>
          </w:p>
          <w:p w:rsidR="002B0258" w:rsidRPr="002B0258" w:rsidRDefault="002B0258" w:rsidP="00C237CF">
            <w:pPr>
              <w:spacing w:after="0" w:line="240" w:lineRule="auto"/>
              <w:jc w:val="both"/>
              <w:rPr>
                <w:rFonts w:ascii="Times New Roman" w:hAnsi="Times New Roman"/>
                <w:sz w:val="26"/>
                <w:szCs w:val="26"/>
                <w:lang w:val="ru-RU"/>
              </w:rPr>
            </w:pPr>
          </w:p>
          <w:p w:rsidR="002B0258" w:rsidRPr="002B0258" w:rsidRDefault="002B0258" w:rsidP="00C237CF">
            <w:pPr>
              <w:spacing w:after="0" w:line="240" w:lineRule="auto"/>
              <w:jc w:val="both"/>
              <w:rPr>
                <w:rFonts w:ascii="Times New Roman" w:hAnsi="Times New Roman"/>
                <w:sz w:val="26"/>
                <w:szCs w:val="26"/>
                <w:lang w:val="ru-RU"/>
              </w:rPr>
            </w:pPr>
            <w:r w:rsidRPr="002B0258">
              <w:rPr>
                <w:rFonts w:ascii="Times New Roman" w:hAnsi="Times New Roman"/>
                <w:sz w:val="26"/>
                <w:szCs w:val="26"/>
                <w:lang w:val="ru-RU"/>
              </w:rPr>
              <w:t>10 мин</w:t>
            </w:r>
          </w:p>
          <w:p w:rsidR="002B0258" w:rsidRPr="002B0258" w:rsidRDefault="002B0258" w:rsidP="00C237CF">
            <w:pPr>
              <w:spacing w:after="0" w:line="240" w:lineRule="auto"/>
              <w:jc w:val="both"/>
              <w:rPr>
                <w:rFonts w:ascii="Times New Roman" w:hAnsi="Times New Roman"/>
                <w:sz w:val="26"/>
                <w:szCs w:val="26"/>
                <w:lang w:val="ru-RU"/>
              </w:rPr>
            </w:pPr>
            <w:r w:rsidRPr="002B0258">
              <w:rPr>
                <w:rFonts w:ascii="Times New Roman" w:hAnsi="Times New Roman"/>
                <w:sz w:val="26"/>
                <w:szCs w:val="26"/>
                <w:lang w:val="ru-RU"/>
              </w:rPr>
              <w:t>20 мин</w:t>
            </w:r>
          </w:p>
          <w:p w:rsidR="002B0258" w:rsidRPr="002B0258" w:rsidRDefault="002B0258" w:rsidP="00C237CF">
            <w:pPr>
              <w:spacing w:after="0" w:line="240" w:lineRule="auto"/>
              <w:jc w:val="both"/>
              <w:rPr>
                <w:rFonts w:ascii="Times New Roman" w:hAnsi="Times New Roman"/>
                <w:sz w:val="26"/>
                <w:szCs w:val="26"/>
                <w:lang w:val="ru-RU"/>
              </w:rPr>
            </w:pPr>
            <w:r w:rsidRPr="002B0258">
              <w:rPr>
                <w:rFonts w:ascii="Times New Roman" w:hAnsi="Times New Roman"/>
                <w:sz w:val="26"/>
                <w:szCs w:val="26"/>
                <w:lang w:val="ru-RU"/>
              </w:rPr>
              <w:t>10 мин</w:t>
            </w:r>
          </w:p>
          <w:p w:rsidR="002B0258" w:rsidRPr="002B0258" w:rsidRDefault="002B0258" w:rsidP="00C237CF">
            <w:pPr>
              <w:spacing w:after="0" w:line="240" w:lineRule="auto"/>
              <w:jc w:val="both"/>
              <w:rPr>
                <w:rFonts w:ascii="Times New Roman" w:hAnsi="Times New Roman"/>
                <w:sz w:val="26"/>
                <w:szCs w:val="26"/>
                <w:lang w:val="ru-RU"/>
              </w:rPr>
            </w:pPr>
            <w:r w:rsidRPr="002B0258">
              <w:rPr>
                <w:rFonts w:ascii="Times New Roman" w:hAnsi="Times New Roman"/>
                <w:sz w:val="26"/>
                <w:szCs w:val="26"/>
                <w:lang w:val="ru-RU"/>
              </w:rPr>
              <w:t>20 мин</w:t>
            </w:r>
          </w:p>
          <w:p w:rsidR="002B0258" w:rsidRPr="002B0258" w:rsidRDefault="002B0258" w:rsidP="00C237CF">
            <w:pPr>
              <w:spacing w:after="0" w:line="240" w:lineRule="auto"/>
              <w:jc w:val="both"/>
              <w:rPr>
                <w:rFonts w:ascii="Times New Roman" w:hAnsi="Times New Roman"/>
                <w:sz w:val="26"/>
                <w:szCs w:val="26"/>
                <w:lang w:val="ru-RU"/>
              </w:rPr>
            </w:pPr>
            <w:r w:rsidRPr="002B0258">
              <w:rPr>
                <w:rFonts w:ascii="Times New Roman" w:hAnsi="Times New Roman"/>
                <w:sz w:val="26"/>
                <w:szCs w:val="26"/>
                <w:lang w:val="ru-RU"/>
              </w:rPr>
              <w:t>10 мин</w:t>
            </w:r>
          </w:p>
          <w:p w:rsidR="002B0258" w:rsidRPr="002B0258" w:rsidRDefault="002B0258" w:rsidP="00C237CF">
            <w:pPr>
              <w:spacing w:after="0" w:line="240" w:lineRule="auto"/>
              <w:jc w:val="both"/>
              <w:rPr>
                <w:rFonts w:ascii="Times New Roman" w:hAnsi="Times New Roman"/>
                <w:sz w:val="26"/>
                <w:szCs w:val="26"/>
                <w:lang w:val="ru-RU"/>
              </w:rPr>
            </w:pPr>
            <w:r w:rsidRPr="002B0258">
              <w:rPr>
                <w:rFonts w:ascii="Times New Roman" w:hAnsi="Times New Roman"/>
                <w:sz w:val="26"/>
                <w:szCs w:val="26"/>
                <w:lang w:val="ru-RU"/>
              </w:rPr>
              <w:t>10 мин</w:t>
            </w:r>
          </w:p>
        </w:tc>
      </w:tr>
      <w:tr w:rsidR="002B0258" w:rsidRPr="000C07FF" w:rsidTr="002B0258">
        <w:trPr>
          <w:trHeight w:val="841"/>
        </w:trPr>
        <w:tc>
          <w:tcPr>
            <w:tcW w:w="4361" w:type="dxa"/>
            <w:tcBorders>
              <w:top w:val="single" w:sz="4" w:space="0" w:color="auto"/>
            </w:tcBorders>
          </w:tcPr>
          <w:p w:rsidR="002B0258" w:rsidRPr="002B0258" w:rsidRDefault="002B0258" w:rsidP="00C237CF">
            <w:pPr>
              <w:spacing w:after="0" w:line="240" w:lineRule="auto"/>
              <w:jc w:val="both"/>
              <w:rPr>
                <w:rFonts w:ascii="Times New Roman" w:hAnsi="Times New Roman"/>
                <w:sz w:val="26"/>
                <w:szCs w:val="26"/>
                <w:lang w:val="ru-RU"/>
              </w:rPr>
            </w:pPr>
            <w:r w:rsidRPr="002B0258">
              <w:rPr>
                <w:rFonts w:ascii="Times New Roman" w:hAnsi="Times New Roman"/>
                <w:sz w:val="26"/>
                <w:szCs w:val="26"/>
                <w:lang w:val="ru-RU"/>
              </w:rPr>
              <w:t>1 урок   09.00-09.45</w:t>
            </w:r>
          </w:p>
          <w:p w:rsidR="002B0258" w:rsidRPr="002B0258" w:rsidRDefault="002B0258" w:rsidP="00C237CF">
            <w:pPr>
              <w:spacing w:after="0" w:line="240" w:lineRule="auto"/>
              <w:jc w:val="both"/>
              <w:rPr>
                <w:rFonts w:ascii="Times New Roman" w:hAnsi="Times New Roman"/>
                <w:sz w:val="26"/>
                <w:szCs w:val="26"/>
                <w:lang w:val="ru-RU"/>
              </w:rPr>
            </w:pPr>
            <w:r w:rsidRPr="002B0258">
              <w:rPr>
                <w:rFonts w:ascii="Times New Roman" w:hAnsi="Times New Roman"/>
                <w:sz w:val="26"/>
                <w:szCs w:val="26"/>
                <w:lang w:val="ru-RU"/>
              </w:rPr>
              <w:t>2 урок   10.05-10.50</w:t>
            </w:r>
          </w:p>
          <w:p w:rsidR="002B0258" w:rsidRPr="002B0258" w:rsidRDefault="002B0258" w:rsidP="00C237CF">
            <w:pPr>
              <w:spacing w:after="0" w:line="240" w:lineRule="auto"/>
              <w:jc w:val="both"/>
              <w:rPr>
                <w:rFonts w:ascii="Times New Roman" w:hAnsi="Times New Roman"/>
                <w:sz w:val="26"/>
                <w:szCs w:val="26"/>
                <w:lang w:val="ru-RU"/>
              </w:rPr>
            </w:pPr>
            <w:r w:rsidRPr="002B0258">
              <w:rPr>
                <w:rFonts w:ascii="Times New Roman" w:hAnsi="Times New Roman"/>
                <w:sz w:val="26"/>
                <w:szCs w:val="26"/>
                <w:lang w:val="ru-RU"/>
              </w:rPr>
              <w:t>3 урок  11.00-11.45</w:t>
            </w:r>
          </w:p>
          <w:p w:rsidR="002B0258" w:rsidRPr="002B0258" w:rsidRDefault="002B0258" w:rsidP="00C237CF">
            <w:pPr>
              <w:spacing w:after="0" w:line="240" w:lineRule="auto"/>
              <w:jc w:val="both"/>
              <w:rPr>
                <w:rFonts w:ascii="Times New Roman" w:hAnsi="Times New Roman"/>
                <w:sz w:val="26"/>
                <w:szCs w:val="26"/>
                <w:lang w:val="ru-RU"/>
              </w:rPr>
            </w:pPr>
            <w:r w:rsidRPr="002B0258">
              <w:rPr>
                <w:rFonts w:ascii="Times New Roman" w:hAnsi="Times New Roman"/>
                <w:sz w:val="26"/>
                <w:szCs w:val="26"/>
                <w:lang w:val="ru-RU"/>
              </w:rPr>
              <w:t>4 урок  11.55-12.40</w:t>
            </w:r>
          </w:p>
          <w:p w:rsidR="002B0258" w:rsidRPr="002B0258" w:rsidRDefault="002B0258" w:rsidP="00C237CF">
            <w:pPr>
              <w:spacing w:after="0" w:line="240" w:lineRule="auto"/>
              <w:jc w:val="both"/>
              <w:rPr>
                <w:rFonts w:ascii="Times New Roman" w:hAnsi="Times New Roman"/>
                <w:sz w:val="26"/>
                <w:szCs w:val="26"/>
                <w:lang w:val="ru-RU"/>
              </w:rPr>
            </w:pPr>
            <w:r w:rsidRPr="002B0258">
              <w:rPr>
                <w:rFonts w:ascii="Times New Roman" w:hAnsi="Times New Roman"/>
                <w:sz w:val="26"/>
                <w:szCs w:val="26"/>
                <w:lang w:val="ru-RU"/>
              </w:rPr>
              <w:t>5 урок   13.00-13.45</w:t>
            </w:r>
          </w:p>
          <w:p w:rsidR="002B0258" w:rsidRPr="00652168" w:rsidRDefault="002B0258" w:rsidP="00C237CF">
            <w:pPr>
              <w:spacing w:after="0" w:line="240" w:lineRule="auto"/>
              <w:jc w:val="both"/>
              <w:rPr>
                <w:rFonts w:ascii="Times New Roman" w:hAnsi="Times New Roman"/>
                <w:sz w:val="26"/>
                <w:szCs w:val="26"/>
                <w:lang w:val="ru-RU"/>
              </w:rPr>
            </w:pPr>
            <w:r w:rsidRPr="00652168">
              <w:rPr>
                <w:rFonts w:ascii="Times New Roman" w:hAnsi="Times New Roman"/>
                <w:sz w:val="26"/>
                <w:szCs w:val="26"/>
                <w:lang w:val="ru-RU"/>
              </w:rPr>
              <w:t>6 урок   13.55-14.40</w:t>
            </w:r>
          </w:p>
          <w:p w:rsidR="002B0258" w:rsidRPr="00652168" w:rsidRDefault="002B0258" w:rsidP="00C237CF">
            <w:pPr>
              <w:spacing w:after="0" w:line="240" w:lineRule="auto"/>
              <w:jc w:val="both"/>
              <w:rPr>
                <w:rFonts w:ascii="Times New Roman" w:hAnsi="Times New Roman"/>
                <w:sz w:val="26"/>
                <w:szCs w:val="26"/>
                <w:lang w:val="ru-RU"/>
              </w:rPr>
            </w:pPr>
            <w:r w:rsidRPr="00652168">
              <w:rPr>
                <w:rFonts w:ascii="Times New Roman" w:hAnsi="Times New Roman"/>
                <w:sz w:val="26"/>
                <w:szCs w:val="26"/>
                <w:lang w:val="ru-RU"/>
              </w:rPr>
              <w:t>7 урок   14.50-15.35</w:t>
            </w:r>
          </w:p>
          <w:p w:rsidR="002B0258" w:rsidRPr="00652168" w:rsidRDefault="002B0258" w:rsidP="00C237CF">
            <w:pPr>
              <w:spacing w:after="0" w:line="240" w:lineRule="auto"/>
              <w:jc w:val="both"/>
              <w:rPr>
                <w:rFonts w:ascii="Times New Roman" w:hAnsi="Times New Roman"/>
                <w:sz w:val="26"/>
                <w:szCs w:val="26"/>
                <w:lang w:val="ru-RU"/>
              </w:rPr>
            </w:pPr>
          </w:p>
          <w:p w:rsidR="002B0258" w:rsidRPr="002B0258" w:rsidRDefault="002B0258" w:rsidP="00C237CF">
            <w:pPr>
              <w:spacing w:after="0" w:line="240" w:lineRule="auto"/>
              <w:jc w:val="both"/>
              <w:rPr>
                <w:rFonts w:ascii="Times New Roman" w:hAnsi="Times New Roman"/>
                <w:sz w:val="26"/>
                <w:szCs w:val="26"/>
                <w:lang w:val="ru-RU"/>
              </w:rPr>
            </w:pPr>
            <w:r w:rsidRPr="002B0258">
              <w:rPr>
                <w:rFonts w:ascii="Times New Roman" w:hAnsi="Times New Roman"/>
                <w:sz w:val="26"/>
                <w:szCs w:val="26"/>
                <w:lang w:val="ru-RU"/>
              </w:rPr>
              <w:t>15.30-18.00 – внеурочная учебно-воспитательная работа (кружки, м</w:t>
            </w:r>
            <w:r w:rsidRPr="002B0258">
              <w:rPr>
                <w:rFonts w:ascii="Times New Roman" w:hAnsi="Times New Roman"/>
                <w:sz w:val="26"/>
                <w:szCs w:val="26"/>
                <w:lang w:val="ru-RU"/>
              </w:rPr>
              <w:t>е</w:t>
            </w:r>
            <w:r w:rsidRPr="002B0258">
              <w:rPr>
                <w:rFonts w:ascii="Times New Roman" w:hAnsi="Times New Roman"/>
                <w:sz w:val="26"/>
                <w:szCs w:val="26"/>
                <w:lang w:val="ru-RU"/>
              </w:rPr>
              <w:t>роприятия)</w:t>
            </w:r>
          </w:p>
          <w:p w:rsidR="002B0258" w:rsidRPr="002B0258" w:rsidRDefault="002B0258" w:rsidP="00C237CF">
            <w:pPr>
              <w:spacing w:after="0" w:line="240" w:lineRule="auto"/>
              <w:jc w:val="both"/>
              <w:rPr>
                <w:rFonts w:ascii="Times New Roman" w:hAnsi="Times New Roman"/>
                <w:sz w:val="26"/>
                <w:szCs w:val="26"/>
                <w:lang w:val="ru-RU"/>
              </w:rPr>
            </w:pPr>
          </w:p>
        </w:tc>
        <w:tc>
          <w:tcPr>
            <w:tcW w:w="4819" w:type="dxa"/>
            <w:tcBorders>
              <w:top w:val="single" w:sz="4" w:space="0" w:color="auto"/>
            </w:tcBorders>
          </w:tcPr>
          <w:p w:rsidR="002B0258" w:rsidRPr="002B0258" w:rsidRDefault="002B0258" w:rsidP="00C237CF">
            <w:pPr>
              <w:spacing w:after="0" w:line="240" w:lineRule="auto"/>
              <w:jc w:val="both"/>
              <w:rPr>
                <w:rFonts w:ascii="Times New Roman" w:hAnsi="Times New Roman"/>
                <w:sz w:val="26"/>
                <w:szCs w:val="26"/>
                <w:lang w:val="ru-RU"/>
              </w:rPr>
            </w:pPr>
            <w:r w:rsidRPr="002B0258">
              <w:rPr>
                <w:rFonts w:ascii="Times New Roman" w:hAnsi="Times New Roman"/>
                <w:sz w:val="26"/>
                <w:szCs w:val="26"/>
                <w:lang w:val="ru-RU"/>
              </w:rPr>
              <w:t>1 урок   09.00-09.45</w:t>
            </w:r>
          </w:p>
          <w:p w:rsidR="002B0258" w:rsidRPr="002B0258" w:rsidRDefault="002B0258" w:rsidP="00C237CF">
            <w:pPr>
              <w:spacing w:after="0" w:line="240" w:lineRule="auto"/>
              <w:jc w:val="both"/>
              <w:rPr>
                <w:rFonts w:ascii="Times New Roman" w:hAnsi="Times New Roman"/>
                <w:sz w:val="26"/>
                <w:szCs w:val="26"/>
                <w:lang w:val="ru-RU"/>
              </w:rPr>
            </w:pPr>
            <w:r w:rsidRPr="002B0258">
              <w:rPr>
                <w:rFonts w:ascii="Times New Roman" w:hAnsi="Times New Roman"/>
                <w:sz w:val="26"/>
                <w:szCs w:val="26"/>
                <w:lang w:val="ru-RU"/>
              </w:rPr>
              <w:t>2 урок   10.05-10.50</w:t>
            </w:r>
          </w:p>
          <w:p w:rsidR="002B0258" w:rsidRPr="002B0258" w:rsidRDefault="002B0258" w:rsidP="00C237CF">
            <w:pPr>
              <w:spacing w:after="0" w:line="240" w:lineRule="auto"/>
              <w:jc w:val="both"/>
              <w:rPr>
                <w:rFonts w:ascii="Times New Roman" w:hAnsi="Times New Roman"/>
                <w:sz w:val="26"/>
                <w:szCs w:val="26"/>
                <w:lang w:val="ru-RU"/>
              </w:rPr>
            </w:pPr>
            <w:r w:rsidRPr="002B0258">
              <w:rPr>
                <w:rFonts w:ascii="Times New Roman" w:hAnsi="Times New Roman"/>
                <w:sz w:val="26"/>
                <w:szCs w:val="26"/>
                <w:lang w:val="ru-RU"/>
              </w:rPr>
              <w:t>3 урок  11.00-11.45</w:t>
            </w:r>
          </w:p>
          <w:p w:rsidR="002B0258" w:rsidRPr="002B0258" w:rsidRDefault="002B0258" w:rsidP="00C237CF">
            <w:pPr>
              <w:spacing w:after="0" w:line="240" w:lineRule="auto"/>
              <w:jc w:val="both"/>
              <w:rPr>
                <w:rFonts w:ascii="Times New Roman" w:hAnsi="Times New Roman"/>
                <w:sz w:val="26"/>
                <w:szCs w:val="26"/>
                <w:lang w:val="ru-RU"/>
              </w:rPr>
            </w:pPr>
            <w:r w:rsidRPr="002B0258">
              <w:rPr>
                <w:rFonts w:ascii="Times New Roman" w:hAnsi="Times New Roman"/>
                <w:sz w:val="26"/>
                <w:szCs w:val="26"/>
                <w:lang w:val="ru-RU"/>
              </w:rPr>
              <w:t>4 урок  11.55-12.40</w:t>
            </w:r>
          </w:p>
          <w:p w:rsidR="002B0258" w:rsidRPr="002B0258" w:rsidRDefault="002B0258" w:rsidP="00C237CF">
            <w:pPr>
              <w:spacing w:after="0" w:line="240" w:lineRule="auto"/>
              <w:jc w:val="both"/>
              <w:rPr>
                <w:rFonts w:ascii="Times New Roman" w:hAnsi="Times New Roman"/>
                <w:sz w:val="26"/>
                <w:szCs w:val="26"/>
                <w:lang w:val="ru-RU"/>
              </w:rPr>
            </w:pPr>
            <w:r w:rsidRPr="002B0258">
              <w:rPr>
                <w:rFonts w:ascii="Times New Roman" w:hAnsi="Times New Roman"/>
                <w:sz w:val="26"/>
                <w:szCs w:val="26"/>
                <w:lang w:val="ru-RU"/>
              </w:rPr>
              <w:t>5 урок   13.00-13.45</w:t>
            </w:r>
          </w:p>
          <w:p w:rsidR="002B0258" w:rsidRPr="002B0258" w:rsidRDefault="002B0258" w:rsidP="00C237CF">
            <w:pPr>
              <w:spacing w:after="0" w:line="240" w:lineRule="auto"/>
              <w:jc w:val="both"/>
              <w:rPr>
                <w:rFonts w:ascii="Times New Roman" w:hAnsi="Times New Roman"/>
                <w:sz w:val="26"/>
                <w:szCs w:val="26"/>
                <w:lang w:val="ru-RU"/>
              </w:rPr>
            </w:pPr>
            <w:r w:rsidRPr="002B0258">
              <w:rPr>
                <w:rFonts w:ascii="Times New Roman" w:hAnsi="Times New Roman"/>
                <w:sz w:val="26"/>
                <w:szCs w:val="26"/>
                <w:lang w:val="ru-RU"/>
              </w:rPr>
              <w:t>6 урок   13.55-14.40</w:t>
            </w:r>
          </w:p>
          <w:p w:rsidR="002B0258" w:rsidRPr="002B0258" w:rsidRDefault="002B0258" w:rsidP="00C237CF">
            <w:pPr>
              <w:spacing w:after="0" w:line="240" w:lineRule="auto"/>
              <w:jc w:val="both"/>
              <w:rPr>
                <w:rFonts w:ascii="Times New Roman" w:hAnsi="Times New Roman"/>
                <w:sz w:val="26"/>
                <w:szCs w:val="26"/>
                <w:lang w:val="ru-RU"/>
              </w:rPr>
            </w:pPr>
            <w:r w:rsidRPr="002B0258">
              <w:rPr>
                <w:rFonts w:ascii="Times New Roman" w:hAnsi="Times New Roman"/>
                <w:sz w:val="26"/>
                <w:szCs w:val="26"/>
                <w:lang w:val="ru-RU"/>
              </w:rPr>
              <w:t>7 урок   14.50-15.35</w:t>
            </w:r>
          </w:p>
          <w:p w:rsidR="002B0258" w:rsidRPr="002B0258" w:rsidRDefault="002B0258" w:rsidP="00C237CF">
            <w:pPr>
              <w:spacing w:after="0" w:line="240" w:lineRule="auto"/>
              <w:jc w:val="both"/>
              <w:rPr>
                <w:rFonts w:ascii="Times New Roman" w:hAnsi="Times New Roman"/>
                <w:sz w:val="26"/>
                <w:szCs w:val="26"/>
                <w:lang w:val="ru-RU"/>
              </w:rPr>
            </w:pPr>
          </w:p>
          <w:p w:rsidR="002B0258" w:rsidRPr="002B0258" w:rsidRDefault="002B0258" w:rsidP="00C237CF">
            <w:pPr>
              <w:spacing w:after="0" w:line="240" w:lineRule="auto"/>
              <w:jc w:val="both"/>
              <w:rPr>
                <w:rFonts w:ascii="Times New Roman" w:hAnsi="Times New Roman"/>
                <w:sz w:val="26"/>
                <w:szCs w:val="26"/>
                <w:lang w:val="ru-RU"/>
              </w:rPr>
            </w:pPr>
            <w:r w:rsidRPr="002B0258">
              <w:rPr>
                <w:rFonts w:ascii="Times New Roman" w:hAnsi="Times New Roman"/>
                <w:sz w:val="26"/>
                <w:szCs w:val="26"/>
                <w:lang w:val="ru-RU"/>
              </w:rPr>
              <w:t>15.30-18.00 – внеурочная учебно-воспитательная работа (кружки, мер</w:t>
            </w:r>
            <w:r w:rsidRPr="002B0258">
              <w:rPr>
                <w:rFonts w:ascii="Times New Roman" w:hAnsi="Times New Roman"/>
                <w:sz w:val="26"/>
                <w:szCs w:val="26"/>
                <w:lang w:val="ru-RU"/>
              </w:rPr>
              <w:t>о</w:t>
            </w:r>
            <w:r w:rsidRPr="002B0258">
              <w:rPr>
                <w:rFonts w:ascii="Times New Roman" w:hAnsi="Times New Roman"/>
                <w:sz w:val="26"/>
                <w:szCs w:val="26"/>
                <w:lang w:val="ru-RU"/>
              </w:rPr>
              <w:t>приятия)</w:t>
            </w:r>
          </w:p>
          <w:p w:rsidR="002B0258" w:rsidRPr="002B0258" w:rsidRDefault="002B0258" w:rsidP="00C237CF">
            <w:pPr>
              <w:spacing w:after="0" w:line="240" w:lineRule="auto"/>
              <w:jc w:val="both"/>
              <w:rPr>
                <w:rFonts w:ascii="Times New Roman" w:hAnsi="Times New Roman"/>
                <w:sz w:val="26"/>
                <w:szCs w:val="26"/>
                <w:lang w:val="ru-RU"/>
              </w:rPr>
            </w:pPr>
          </w:p>
        </w:tc>
        <w:tc>
          <w:tcPr>
            <w:tcW w:w="1418" w:type="dxa"/>
            <w:vMerge/>
          </w:tcPr>
          <w:p w:rsidR="002B0258" w:rsidRPr="002B0258" w:rsidRDefault="002B0258" w:rsidP="00C237CF">
            <w:pPr>
              <w:spacing w:after="0" w:line="240" w:lineRule="auto"/>
              <w:jc w:val="both"/>
              <w:rPr>
                <w:rFonts w:ascii="Times New Roman" w:hAnsi="Times New Roman"/>
                <w:sz w:val="26"/>
                <w:szCs w:val="26"/>
                <w:lang w:val="ru-RU"/>
              </w:rPr>
            </w:pPr>
          </w:p>
        </w:tc>
      </w:tr>
    </w:tbl>
    <w:p w:rsidR="002B0258" w:rsidRPr="002B0258" w:rsidRDefault="002B0258" w:rsidP="00C237CF">
      <w:pPr>
        <w:spacing w:after="0" w:line="240" w:lineRule="auto"/>
        <w:jc w:val="both"/>
        <w:rPr>
          <w:rFonts w:ascii="Times New Roman" w:hAnsi="Times New Roman"/>
          <w:b/>
          <w:sz w:val="26"/>
          <w:szCs w:val="26"/>
          <w:lang w:val="ru-RU"/>
        </w:rPr>
      </w:pPr>
      <w:r w:rsidRPr="002B0258">
        <w:rPr>
          <w:rFonts w:ascii="Times New Roman" w:hAnsi="Times New Roman"/>
          <w:b/>
          <w:sz w:val="26"/>
          <w:szCs w:val="26"/>
          <w:lang w:val="ru-RU"/>
        </w:rPr>
        <w:t xml:space="preserve">                                                              </w:t>
      </w:r>
    </w:p>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b/>
          <w:bCs/>
          <w:sz w:val="24"/>
          <w:szCs w:val="24"/>
          <w:lang w:val="ru-RU" w:eastAsia="ru-RU"/>
        </w:rPr>
        <w:lastRenderedPageBreak/>
        <w:t xml:space="preserve">Сроки проведения промежуточных аттестаций </w:t>
      </w:r>
    </w:p>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 xml:space="preserve">Сроки промежуточной аттестации обучающихся    10-11  классов по всем предметам учебного плана – апрель-май 2024 г.  </w:t>
      </w:r>
    </w:p>
    <w:p w:rsidR="00A011DF" w:rsidRPr="005C5188" w:rsidRDefault="00A011DF" w:rsidP="00C237CF">
      <w:pPr>
        <w:widowControl/>
        <w:spacing w:after="0" w:line="240" w:lineRule="auto"/>
        <w:jc w:val="both"/>
        <w:rPr>
          <w:rFonts w:ascii="Times New Roman" w:eastAsia="Times New Roman" w:hAnsi="Times New Roman"/>
          <w:sz w:val="24"/>
          <w:szCs w:val="24"/>
          <w:lang w:val="ru-RU" w:eastAsia="ru-RU"/>
        </w:rPr>
      </w:pPr>
      <w:r w:rsidRPr="005C5188">
        <w:rPr>
          <w:rFonts w:ascii="Times New Roman" w:eastAsia="Times New Roman" w:hAnsi="Times New Roman"/>
          <w:sz w:val="24"/>
          <w:szCs w:val="24"/>
          <w:lang w:val="ru-RU" w:eastAsia="ru-RU"/>
        </w:rPr>
        <w:t>Сроки промежуточной аттестации по внеурочной деятельности – апрель-май 2024 г.  Промеж</w:t>
      </w:r>
      <w:r w:rsidRPr="005C5188">
        <w:rPr>
          <w:rFonts w:ascii="Times New Roman" w:eastAsia="Times New Roman" w:hAnsi="Times New Roman"/>
          <w:sz w:val="24"/>
          <w:szCs w:val="24"/>
          <w:lang w:val="ru-RU" w:eastAsia="ru-RU"/>
        </w:rPr>
        <w:t>у</w:t>
      </w:r>
      <w:r w:rsidRPr="005C5188">
        <w:rPr>
          <w:rFonts w:ascii="Times New Roman" w:eastAsia="Times New Roman" w:hAnsi="Times New Roman"/>
          <w:sz w:val="24"/>
          <w:szCs w:val="24"/>
          <w:lang w:val="ru-RU" w:eastAsia="ru-RU"/>
        </w:rPr>
        <w:t>точная аттестация проводится без прекращения образовательной деятельности</w:t>
      </w:r>
      <w:r w:rsidR="000C07FF">
        <w:rPr>
          <w:rFonts w:ascii="Times New Roman" w:eastAsia="Times New Roman" w:hAnsi="Times New Roman"/>
          <w:sz w:val="24"/>
          <w:szCs w:val="24"/>
          <w:lang w:val="ru-RU" w:eastAsia="ru-RU"/>
        </w:rPr>
        <w:t>.</w:t>
      </w:r>
    </w:p>
    <w:p w:rsidR="00A011DF" w:rsidRPr="005C5188" w:rsidRDefault="00A011DF" w:rsidP="00C237CF">
      <w:pPr>
        <w:widowControl/>
        <w:tabs>
          <w:tab w:val="left" w:pos="1080"/>
        </w:tabs>
        <w:spacing w:after="0" w:line="240" w:lineRule="auto"/>
        <w:ind w:right="118"/>
        <w:contextualSpacing/>
        <w:jc w:val="both"/>
        <w:rPr>
          <w:rFonts w:ascii="Times New Roman" w:eastAsia="Times New Roman" w:hAnsi="Times New Roman"/>
          <w:sz w:val="24"/>
          <w:szCs w:val="24"/>
          <w:lang w:val="ru-RU" w:eastAsia="ru-RU"/>
        </w:rPr>
      </w:pPr>
      <w:r w:rsidRPr="005C5188">
        <w:rPr>
          <w:rFonts w:ascii="Times New Roman" w:eastAsia="Times New Roman" w:hAnsi="Times New Roman"/>
          <w:b/>
          <w:sz w:val="24"/>
          <w:szCs w:val="24"/>
          <w:lang w:val="ru-RU" w:eastAsia="ru-RU"/>
        </w:rPr>
        <w:t>Государственная итоговая аттестация в 11 классах</w:t>
      </w:r>
      <w:r w:rsidRPr="005C5188">
        <w:rPr>
          <w:rFonts w:ascii="Times New Roman" w:eastAsia="Times New Roman" w:hAnsi="Times New Roman"/>
          <w:sz w:val="24"/>
          <w:szCs w:val="24"/>
          <w:lang w:val="ru-RU" w:eastAsia="ru-RU"/>
        </w:rPr>
        <w:t xml:space="preserve"> проводится в сроки, устанавливаемые Р</w:t>
      </w:r>
      <w:r w:rsidRPr="005C5188">
        <w:rPr>
          <w:rFonts w:ascii="Times New Roman" w:eastAsia="Times New Roman" w:hAnsi="Times New Roman"/>
          <w:sz w:val="24"/>
          <w:szCs w:val="24"/>
          <w:lang w:val="ru-RU" w:eastAsia="ru-RU"/>
        </w:rPr>
        <w:t>о</w:t>
      </w:r>
      <w:r w:rsidRPr="005C5188">
        <w:rPr>
          <w:rFonts w:ascii="Times New Roman" w:eastAsia="Times New Roman" w:hAnsi="Times New Roman"/>
          <w:sz w:val="24"/>
          <w:szCs w:val="24"/>
          <w:lang w:val="ru-RU" w:eastAsia="ru-RU"/>
        </w:rPr>
        <w:t>собрнадзором.</w:t>
      </w:r>
    </w:p>
    <w:p w:rsidR="00350BF6" w:rsidRPr="005C5188" w:rsidRDefault="00FF283B"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hAnsi="Times New Roman"/>
          <w:b/>
          <w:sz w:val="24"/>
          <w:szCs w:val="24"/>
          <w:lang w:val="ru-RU"/>
        </w:rPr>
        <w:t xml:space="preserve">3.4 </w:t>
      </w:r>
      <w:r w:rsidR="00F30933" w:rsidRPr="005C5188">
        <w:rPr>
          <w:rFonts w:ascii="Times New Roman" w:eastAsia="SchoolBookSanPin" w:hAnsi="Times New Roman"/>
          <w:b/>
          <w:sz w:val="24"/>
          <w:szCs w:val="24"/>
          <w:lang w:val="ru-RU"/>
        </w:rPr>
        <w:t> </w:t>
      </w:r>
      <w:r w:rsidRPr="005C5188">
        <w:rPr>
          <w:rFonts w:ascii="Times New Roman" w:eastAsia="SchoolBookSanPin" w:hAnsi="Times New Roman"/>
          <w:b/>
          <w:sz w:val="24"/>
          <w:szCs w:val="24"/>
          <w:lang w:val="ru-RU"/>
        </w:rPr>
        <w:t>К</w:t>
      </w:r>
      <w:r w:rsidR="00350BF6" w:rsidRPr="005C5188">
        <w:rPr>
          <w:rFonts w:ascii="Times New Roman" w:eastAsia="SchoolBookSanPin" w:hAnsi="Times New Roman"/>
          <w:b/>
          <w:sz w:val="24"/>
          <w:szCs w:val="24"/>
          <w:lang w:val="ru-RU"/>
        </w:rPr>
        <w:t>алендарный план воспитательной работы.</w:t>
      </w:r>
      <w:r w:rsidRPr="005C5188">
        <w:rPr>
          <w:rFonts w:ascii="Times New Roman" w:eastAsia="SchoolBookSanPin" w:hAnsi="Times New Roman"/>
          <w:b/>
          <w:sz w:val="24"/>
          <w:szCs w:val="24"/>
          <w:lang w:val="ru-RU"/>
        </w:rPr>
        <w:br/>
      </w:r>
      <w:r w:rsidRPr="005C5188">
        <w:rPr>
          <w:rFonts w:ascii="Times New Roman" w:eastAsia="SchoolBookSanPin" w:hAnsi="Times New Roman"/>
          <w:sz w:val="24"/>
          <w:szCs w:val="24"/>
          <w:lang w:val="ru-RU"/>
        </w:rPr>
        <w:t>Календарный план воспитательной работы разработан на основе Федерального календарного пл</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на воспитательной работы.</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Федеральный календарный план воспитательной работы является единым для образов</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 xml:space="preserve">тельных организаций. </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Федеральный календарный план воспитательной работы может быть реализован в рамках урочной и внеурочной деятельности. </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Образовательные организации вправе наряду с федеральным календарным планом воспит</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тельной работы проводить иные мероприятия согласно федеральной рабочей программе воспит</w:t>
      </w:r>
      <w:r w:rsidRPr="005C5188">
        <w:rPr>
          <w:rFonts w:ascii="Times New Roman" w:eastAsia="SchoolBookSanPin" w:hAnsi="Times New Roman"/>
          <w:sz w:val="24"/>
          <w:szCs w:val="24"/>
          <w:lang w:val="ru-RU"/>
        </w:rPr>
        <w:t>а</w:t>
      </w:r>
      <w:r w:rsidRPr="005C5188">
        <w:rPr>
          <w:rFonts w:ascii="Times New Roman" w:eastAsia="SchoolBookSanPin" w:hAnsi="Times New Roman"/>
          <w:sz w:val="24"/>
          <w:szCs w:val="24"/>
          <w:lang w:val="ru-RU"/>
        </w:rPr>
        <w:t>ния, по ключевым направлениям воспитания</w:t>
      </w:r>
      <w:r w:rsidR="00F30933" w:rsidRPr="005C5188">
        <w:rPr>
          <w:rFonts w:ascii="Times New Roman" w:eastAsia="SchoolBookSanPin" w:hAnsi="Times New Roman"/>
          <w:sz w:val="24"/>
          <w:szCs w:val="24"/>
          <w:lang w:val="ru-RU"/>
        </w:rPr>
        <w:t xml:space="preserve"> </w:t>
      </w:r>
      <w:r w:rsidRPr="005C5188">
        <w:rPr>
          <w:rFonts w:ascii="Times New Roman" w:eastAsia="SchoolBookSanPin" w:hAnsi="Times New Roman"/>
          <w:sz w:val="24"/>
          <w:szCs w:val="24"/>
          <w:lang w:val="ru-RU"/>
        </w:rPr>
        <w:t>и дополнительного образования детей.</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Сентябрь:</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 сентября: День знаний;</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3 сентября: День окончания Второй мировой войны, День солидарности </w:t>
      </w:r>
      <w:r w:rsidRPr="005C5188">
        <w:rPr>
          <w:rFonts w:ascii="Times New Roman" w:eastAsia="SchoolBookSanPin" w:hAnsi="Times New Roman"/>
          <w:sz w:val="24"/>
          <w:szCs w:val="24"/>
          <w:lang w:val="ru-RU"/>
        </w:rPr>
        <w:br/>
        <w:t>в борьбе с терроризмом;</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8 сентября: Международный день распространения грамотности.</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Октябрь:</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 октября: Международный день пожилых людей; Международный день музыки;</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4 октября: День защиты животных;</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5 октября: День учителя;</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25 октября: Международный день школьных библиотек;</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Третье воскресенье октября: День отца.</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Ноябрь:</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4 ноября: День народного единства</w:t>
      </w:r>
      <w:r w:rsidR="00A357AD" w:rsidRPr="005C5188">
        <w:rPr>
          <w:rFonts w:ascii="Times New Roman" w:eastAsia="SchoolBookSanPin" w:hAnsi="Times New Roman"/>
          <w:sz w:val="24"/>
          <w:szCs w:val="24"/>
          <w:lang w:val="ru-RU"/>
        </w:rPr>
        <w:t>;</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8 ноября: День памяти погибших при исполнении служебных обязанностей сотрудников органов внутренних дел России;</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Последнее воскресенье ноября: День Матери;</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30 ноября: День Государственного герба Российской Федерации.</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Декабрь:</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3 декабря: День неизвестного солдата; Международный день инвалидов;</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5 декабря: День добровольца (волонтера) в России;</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9 декабря: День Героев Отечества;</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12 декабря: День Конституции Российской Федерации.</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Январь:</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25 января: День российского студенчества;</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27 января: День</w:t>
      </w:r>
      <w:r w:rsidR="00A357AD" w:rsidRPr="005C5188">
        <w:rPr>
          <w:rFonts w:ascii="Times New Roman" w:eastAsia="SchoolBookSanPin" w:hAnsi="Times New Roman"/>
          <w:sz w:val="24"/>
          <w:szCs w:val="24"/>
          <w:lang w:val="ru-RU"/>
        </w:rPr>
        <w:t xml:space="preserve"> полного</w:t>
      </w:r>
      <w:r w:rsidRPr="005C5188">
        <w:rPr>
          <w:rFonts w:ascii="Times New Roman" w:eastAsia="SchoolBookSanPin" w:hAnsi="Times New Roman"/>
          <w:sz w:val="24"/>
          <w:szCs w:val="24"/>
          <w:lang w:val="ru-RU"/>
        </w:rPr>
        <w:t xml:space="preserve"> </w:t>
      </w:r>
      <w:r w:rsidR="00A357AD" w:rsidRPr="005C5188">
        <w:rPr>
          <w:rFonts w:ascii="Times New Roman" w:eastAsia="SchoolBookSanPin" w:hAnsi="Times New Roman"/>
          <w:sz w:val="24"/>
          <w:szCs w:val="24"/>
          <w:lang w:val="ru-RU"/>
        </w:rPr>
        <w:t>освобождения Ленинграда от фашистской блокады</w:t>
      </w:r>
      <w:r w:rsidRPr="005C5188">
        <w:rPr>
          <w:rFonts w:ascii="Times New Roman" w:eastAsia="SchoolBookSanPin" w:hAnsi="Times New Roman"/>
          <w:sz w:val="24"/>
          <w:szCs w:val="24"/>
          <w:lang w:val="ru-RU"/>
        </w:rPr>
        <w:t>, День осв</w:t>
      </w:r>
      <w:r w:rsidRPr="005C5188">
        <w:rPr>
          <w:rFonts w:ascii="Times New Roman" w:eastAsia="SchoolBookSanPin" w:hAnsi="Times New Roman"/>
          <w:sz w:val="24"/>
          <w:szCs w:val="24"/>
          <w:lang w:val="ru-RU"/>
        </w:rPr>
        <w:t>о</w:t>
      </w:r>
      <w:r w:rsidRPr="005C5188">
        <w:rPr>
          <w:rFonts w:ascii="Times New Roman" w:eastAsia="SchoolBookSanPin" w:hAnsi="Times New Roman"/>
          <w:sz w:val="24"/>
          <w:szCs w:val="24"/>
          <w:lang w:val="ru-RU"/>
        </w:rPr>
        <w:t>бождения Красной армией крупнейшего «лагеря смерти» Аушвиц-Биркенау (Освенцима) – День памяти жертв Холокоста.</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Февраль:</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2 февраля: День разгрома советскими войсками немецко-фашистских войск </w:t>
      </w:r>
      <w:r w:rsidRPr="005C5188">
        <w:rPr>
          <w:rFonts w:ascii="Times New Roman" w:eastAsia="SchoolBookSanPin" w:hAnsi="Times New Roman"/>
          <w:sz w:val="24"/>
          <w:szCs w:val="24"/>
          <w:lang w:val="ru-RU"/>
        </w:rPr>
        <w:br/>
        <w:t>в Сталинградской битве;</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8 февраля: День российской науки;</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15 февраля: День памяти о россиянах, исполнявших служебный долг </w:t>
      </w:r>
      <w:r w:rsidRPr="005C5188">
        <w:rPr>
          <w:rFonts w:ascii="Times New Roman" w:eastAsia="SchoolBookSanPin" w:hAnsi="Times New Roman"/>
          <w:sz w:val="24"/>
          <w:szCs w:val="24"/>
          <w:lang w:val="ru-RU"/>
        </w:rPr>
        <w:br/>
        <w:t>за пределами Отечества;</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21 февраля: Международный день родного языка;</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23 февраля: День защитника Отечества.</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Март:</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8 марта: Международный женский день;</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lastRenderedPageBreak/>
        <w:t>18 марта: День воссоединения Крыма с Россией</w:t>
      </w:r>
      <w:r w:rsidR="00A357AD" w:rsidRPr="005C5188">
        <w:rPr>
          <w:rFonts w:ascii="Times New Roman" w:eastAsia="SchoolBookSanPin" w:hAnsi="Times New Roman"/>
          <w:sz w:val="24"/>
          <w:szCs w:val="24"/>
          <w:lang w:val="ru-RU"/>
        </w:rPr>
        <w:t>;</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27 марта: Всемирный день театра.</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Апрель:</w:t>
      </w:r>
    </w:p>
    <w:p w:rsidR="00350BF6" w:rsidRPr="005C5188" w:rsidRDefault="00A357AD"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12 апреля: День космонавтики;</w:t>
      </w:r>
    </w:p>
    <w:p w:rsidR="00A357AD" w:rsidRPr="005C5188" w:rsidRDefault="00A357AD"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19 апреля: День памяти о геноциде советского народа нацистами и их пособниками в годы Великой Отечественной войны</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Май:</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 мая: Праздник Весны и Труда;</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9 мая: День Победы;</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19 мая: День детских общественных организаций России;</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24 мая: День славянской письменности и культуры.</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Июнь:</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 июня: День защиты детей;</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6 июня: День русского языка;</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12 июня: День России;</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22 июня: День памяти и скорби;</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27 июня: День молодежи.</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Июль:</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8 июля: День семьи, любви и верности.</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Август:</w:t>
      </w:r>
    </w:p>
    <w:p w:rsidR="00350BF6" w:rsidRPr="005C5188" w:rsidRDefault="002867D5"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 xml:space="preserve">Вторая суббота </w:t>
      </w:r>
      <w:r w:rsidR="00350BF6" w:rsidRPr="005C5188">
        <w:rPr>
          <w:rFonts w:ascii="Times New Roman" w:eastAsia="SchoolBookSanPin" w:hAnsi="Times New Roman"/>
          <w:sz w:val="24"/>
          <w:szCs w:val="24"/>
          <w:lang w:val="ru-RU"/>
        </w:rPr>
        <w:t>августа: День физкультурника;</w:t>
      </w:r>
    </w:p>
    <w:p w:rsidR="00350BF6" w:rsidRPr="005C5188"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22 августа: День Государственного флага Российской Федерации;</w:t>
      </w:r>
    </w:p>
    <w:p w:rsidR="00350BF6" w:rsidRDefault="00350BF6" w:rsidP="00C237CF">
      <w:pPr>
        <w:spacing w:after="0" w:line="240" w:lineRule="auto"/>
        <w:ind w:firstLine="709"/>
        <w:jc w:val="both"/>
        <w:rPr>
          <w:rFonts w:ascii="Times New Roman" w:eastAsia="SchoolBookSanPin" w:hAnsi="Times New Roman"/>
          <w:sz w:val="24"/>
          <w:szCs w:val="24"/>
          <w:lang w:val="ru-RU"/>
        </w:rPr>
      </w:pPr>
      <w:r w:rsidRPr="005C5188">
        <w:rPr>
          <w:rFonts w:ascii="Times New Roman" w:eastAsia="SchoolBookSanPin" w:hAnsi="Times New Roman"/>
          <w:sz w:val="24"/>
          <w:szCs w:val="24"/>
          <w:lang w:val="ru-RU"/>
        </w:rPr>
        <w:t>27 августа: День российского кино.</w:t>
      </w:r>
    </w:p>
    <w:p w:rsidR="00690C4A" w:rsidRDefault="00690C4A" w:rsidP="00C237CF">
      <w:pPr>
        <w:spacing w:after="0" w:line="240" w:lineRule="auto"/>
        <w:ind w:firstLine="709"/>
        <w:jc w:val="both"/>
        <w:rPr>
          <w:rFonts w:ascii="Times New Roman" w:eastAsia="SchoolBookSanPin" w:hAnsi="Times New Roman"/>
          <w:sz w:val="24"/>
          <w:szCs w:val="24"/>
          <w:lang w:val="ru-RU"/>
        </w:rPr>
      </w:pPr>
    </w:p>
    <w:p w:rsidR="00690C4A" w:rsidRPr="00690C4A" w:rsidRDefault="00690C4A" w:rsidP="00C237CF">
      <w:pPr>
        <w:pStyle w:val="1"/>
        <w:spacing w:before="0" w:line="240" w:lineRule="auto"/>
        <w:jc w:val="both"/>
        <w:rPr>
          <w:b w:val="0"/>
          <w:i/>
          <w:lang w:val="ru-RU"/>
        </w:rPr>
      </w:pPr>
      <w:r w:rsidRPr="00690C4A">
        <w:rPr>
          <w:rStyle w:val="10"/>
          <w:b/>
          <w:lang w:val="ru-RU"/>
        </w:rPr>
        <w:t>Календарный план воспитательной работы</w:t>
      </w:r>
      <w:r w:rsidRPr="00690C4A">
        <w:rPr>
          <w:rStyle w:val="10"/>
          <w:lang w:val="ru-RU"/>
        </w:rPr>
        <w:t xml:space="preserve">  </w:t>
      </w:r>
      <w:r w:rsidRPr="00690C4A">
        <w:rPr>
          <w:rStyle w:val="10"/>
          <w:b/>
          <w:lang w:val="ru-RU"/>
        </w:rPr>
        <w:t>СОО</w:t>
      </w:r>
    </w:p>
    <w:p w:rsidR="00690C4A" w:rsidRPr="00690C4A" w:rsidRDefault="00690C4A" w:rsidP="00C237CF">
      <w:pPr>
        <w:tabs>
          <w:tab w:val="left" w:pos="851"/>
        </w:tabs>
        <w:spacing w:after="0" w:line="240" w:lineRule="auto"/>
        <w:jc w:val="both"/>
        <w:rPr>
          <w:b/>
          <w:i/>
          <w:sz w:val="32"/>
          <w:lang w:val="ru-RU"/>
        </w:rPr>
      </w:pPr>
      <w:r w:rsidRPr="00690C4A">
        <w:rPr>
          <w:b/>
          <w:i/>
          <w:sz w:val="32"/>
          <w:lang w:val="ru-RU"/>
        </w:rPr>
        <w:t>МБОУ "Верхнечебеньковская СОШ"</w:t>
      </w:r>
    </w:p>
    <w:p w:rsidR="00690C4A" w:rsidRPr="00652168" w:rsidRDefault="00690C4A" w:rsidP="00C237CF">
      <w:pPr>
        <w:tabs>
          <w:tab w:val="left" w:pos="851"/>
        </w:tabs>
        <w:spacing w:after="0" w:line="240" w:lineRule="auto"/>
        <w:jc w:val="both"/>
        <w:rPr>
          <w:b/>
          <w:i/>
          <w:sz w:val="32"/>
          <w:lang w:val="ru-RU"/>
        </w:rPr>
      </w:pPr>
      <w:r w:rsidRPr="00652168">
        <w:rPr>
          <w:b/>
          <w:i/>
          <w:sz w:val="32"/>
          <w:lang w:val="ru-RU"/>
        </w:rPr>
        <w:t>на 2023-2024 учебный год</w:t>
      </w:r>
    </w:p>
    <w:tbl>
      <w:tblPr>
        <w:tblW w:w="1105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6"/>
        <w:gridCol w:w="42"/>
        <w:gridCol w:w="4749"/>
        <w:gridCol w:w="291"/>
        <w:gridCol w:w="14"/>
        <w:gridCol w:w="8"/>
        <w:gridCol w:w="698"/>
        <w:gridCol w:w="11"/>
        <w:gridCol w:w="208"/>
        <w:gridCol w:w="1351"/>
        <w:gridCol w:w="14"/>
        <w:gridCol w:w="26"/>
        <w:gridCol w:w="429"/>
        <w:gridCol w:w="2480"/>
        <w:gridCol w:w="30"/>
      </w:tblGrid>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b/>
                <w:sz w:val="24"/>
                <w:szCs w:val="24"/>
              </w:rPr>
            </w:pPr>
            <w:r w:rsidRPr="00690C4A">
              <w:rPr>
                <w:rFonts w:ascii="Times New Roman" w:hAnsi="Times New Roman"/>
                <w:b/>
                <w:sz w:val="24"/>
                <w:szCs w:val="24"/>
              </w:rPr>
              <w:t>№</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b/>
                <w:sz w:val="24"/>
                <w:szCs w:val="24"/>
              </w:rPr>
            </w:pPr>
            <w:r w:rsidRPr="00690C4A">
              <w:rPr>
                <w:rFonts w:ascii="Times New Roman" w:hAnsi="Times New Roman"/>
                <w:b/>
                <w:sz w:val="24"/>
                <w:szCs w:val="24"/>
              </w:rPr>
              <w:t>Дела, события, мероприятия</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b/>
                <w:sz w:val="24"/>
                <w:szCs w:val="24"/>
              </w:rPr>
            </w:pPr>
            <w:r w:rsidRPr="00690C4A">
              <w:rPr>
                <w:rFonts w:ascii="Times New Roman" w:hAnsi="Times New Roman"/>
                <w:b/>
                <w:sz w:val="24"/>
                <w:szCs w:val="24"/>
              </w:rPr>
              <w:t>Класс</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b/>
                <w:sz w:val="24"/>
                <w:szCs w:val="24"/>
              </w:rPr>
            </w:pPr>
            <w:r w:rsidRPr="00690C4A">
              <w:rPr>
                <w:rFonts w:ascii="Times New Roman" w:hAnsi="Times New Roman"/>
                <w:b/>
                <w:sz w:val="24"/>
                <w:szCs w:val="24"/>
              </w:rPr>
              <w:t>Сроки</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b/>
                <w:sz w:val="24"/>
                <w:szCs w:val="24"/>
              </w:rPr>
            </w:pPr>
            <w:r w:rsidRPr="00690C4A">
              <w:rPr>
                <w:rFonts w:ascii="Times New Roman" w:hAnsi="Times New Roman"/>
                <w:b/>
                <w:sz w:val="24"/>
                <w:szCs w:val="24"/>
              </w:rPr>
              <w:t>Ответственные</w:t>
            </w:r>
          </w:p>
        </w:tc>
      </w:tr>
      <w:tr w:rsidR="00690C4A" w:rsidRPr="000C07FF" w:rsidTr="00690C4A">
        <w:trPr>
          <w:trHeight w:val="647"/>
        </w:trPr>
        <w:tc>
          <w:tcPr>
            <w:tcW w:w="11057" w:type="dxa"/>
            <w:gridSpan w:val="15"/>
            <w:tcBorders>
              <w:top w:val="single" w:sz="4" w:space="0" w:color="000000"/>
              <w:left w:val="single" w:sz="4" w:space="0" w:color="000000"/>
              <w:right w:val="single" w:sz="4" w:space="0" w:color="000000"/>
            </w:tcBorders>
            <w:shd w:val="clear" w:color="auto" w:fill="00B0F0"/>
          </w:tcPr>
          <w:p w:rsidR="00690C4A" w:rsidRPr="00690C4A" w:rsidRDefault="00690C4A" w:rsidP="00C237CF">
            <w:pPr>
              <w:tabs>
                <w:tab w:val="left" w:pos="851"/>
              </w:tabs>
              <w:spacing w:after="0" w:line="240" w:lineRule="auto"/>
              <w:jc w:val="both"/>
              <w:rPr>
                <w:rFonts w:ascii="Times New Roman" w:hAnsi="Times New Roman"/>
                <w:b/>
                <w:i/>
                <w:sz w:val="24"/>
                <w:szCs w:val="24"/>
                <w:lang w:val="ru-RU"/>
              </w:rPr>
            </w:pPr>
            <w:r w:rsidRPr="00690C4A">
              <w:rPr>
                <w:rFonts w:ascii="Times New Roman" w:hAnsi="Times New Roman"/>
                <w:b/>
                <w:i/>
                <w:sz w:val="24"/>
                <w:szCs w:val="24"/>
                <w:lang w:val="ru-RU"/>
              </w:rPr>
              <w:t>1. Урочная деятельность</w:t>
            </w:r>
          </w:p>
          <w:p w:rsidR="00690C4A" w:rsidRPr="00690C4A" w:rsidRDefault="00690C4A" w:rsidP="00C237CF">
            <w:pPr>
              <w:tabs>
                <w:tab w:val="left" w:pos="851"/>
              </w:tabs>
              <w:spacing w:after="0" w:line="240" w:lineRule="auto"/>
              <w:jc w:val="both"/>
              <w:rPr>
                <w:rFonts w:ascii="Times New Roman" w:hAnsi="Times New Roman"/>
                <w:b/>
                <w:i/>
                <w:sz w:val="24"/>
                <w:szCs w:val="24"/>
                <w:lang w:val="ru-RU"/>
              </w:rPr>
            </w:pPr>
            <w:r w:rsidRPr="00690C4A">
              <w:rPr>
                <w:rFonts w:ascii="Times New Roman" w:hAnsi="Times New Roman"/>
                <w:b/>
                <w:i/>
                <w:sz w:val="24"/>
                <w:szCs w:val="24"/>
                <w:lang w:val="ru-RU"/>
              </w:rPr>
              <w:t>(согласно индивидуальным планам работы учителей-предметников)</w:t>
            </w:r>
          </w:p>
        </w:tc>
      </w:tr>
      <w:tr w:rsidR="00690C4A" w:rsidRPr="00D82362" w:rsidTr="00690C4A">
        <w:trPr>
          <w:trHeight w:val="654"/>
        </w:trPr>
        <w:tc>
          <w:tcPr>
            <w:tcW w:w="706" w:type="dxa"/>
            <w:tcBorders>
              <w:top w:val="single" w:sz="4" w:space="0" w:color="000000"/>
              <w:left w:val="single" w:sz="4" w:space="0" w:color="000000"/>
              <w:right w:val="single" w:sz="4" w:space="0" w:color="auto"/>
            </w:tcBorders>
            <w:shd w:val="clear" w:color="auto" w:fill="F2F2F2" w:themeFill="background1" w:themeFillShade="F2"/>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w:t>
            </w:r>
          </w:p>
        </w:tc>
        <w:tc>
          <w:tcPr>
            <w:tcW w:w="5104" w:type="dxa"/>
            <w:gridSpan w:val="5"/>
            <w:tcBorders>
              <w:top w:val="single" w:sz="4" w:space="0" w:color="000000"/>
              <w:left w:val="single" w:sz="4" w:space="0" w:color="auto"/>
              <w:right w:val="single" w:sz="4" w:space="0" w:color="auto"/>
            </w:tcBorders>
            <w:shd w:val="clear" w:color="auto" w:fill="F2F2F2" w:themeFill="background1" w:themeFillShade="F2"/>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Планирование воспитательного компонента урока</w:t>
            </w:r>
          </w:p>
        </w:tc>
        <w:tc>
          <w:tcPr>
            <w:tcW w:w="709" w:type="dxa"/>
            <w:gridSpan w:val="2"/>
            <w:tcBorders>
              <w:top w:val="single" w:sz="4" w:space="0" w:color="000000"/>
              <w:left w:val="single" w:sz="4" w:space="0" w:color="auto"/>
              <w:right w:val="single" w:sz="4" w:space="0" w:color="auto"/>
            </w:tcBorders>
            <w:shd w:val="clear" w:color="auto" w:fill="F2F2F2" w:themeFill="background1" w:themeFillShade="F2"/>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auto"/>
              <w:right w:val="single" w:sz="4" w:space="0" w:color="auto"/>
            </w:tcBorders>
            <w:shd w:val="clear" w:color="auto" w:fill="F2F2F2" w:themeFill="background1" w:themeFillShade="F2"/>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в течение года</w:t>
            </w:r>
          </w:p>
        </w:tc>
        <w:tc>
          <w:tcPr>
            <w:tcW w:w="2979" w:type="dxa"/>
            <w:gridSpan w:val="5"/>
            <w:tcBorders>
              <w:top w:val="single" w:sz="4" w:space="0" w:color="000000"/>
              <w:left w:val="single" w:sz="4" w:space="0" w:color="auto"/>
              <w:right w:val="single" w:sz="4" w:space="0" w:color="000000"/>
            </w:tcBorders>
            <w:shd w:val="clear" w:color="auto" w:fill="F2F2F2" w:themeFill="background1" w:themeFillShade="F2"/>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учителя-предметники</w:t>
            </w:r>
          </w:p>
        </w:tc>
      </w:tr>
      <w:tr w:rsidR="00690C4A" w:rsidRPr="00D82362" w:rsidTr="00690C4A">
        <w:trPr>
          <w:trHeight w:val="654"/>
        </w:trPr>
        <w:tc>
          <w:tcPr>
            <w:tcW w:w="706" w:type="dxa"/>
            <w:tcBorders>
              <w:top w:val="single" w:sz="4" w:space="0" w:color="000000"/>
              <w:left w:val="single" w:sz="4" w:space="0" w:color="000000"/>
              <w:right w:val="single" w:sz="4" w:space="0" w:color="auto"/>
            </w:tcBorders>
            <w:shd w:val="clear" w:color="auto" w:fill="F2F2F2" w:themeFill="background1" w:themeFillShade="F2"/>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2</w:t>
            </w:r>
          </w:p>
        </w:tc>
        <w:tc>
          <w:tcPr>
            <w:tcW w:w="5104" w:type="dxa"/>
            <w:gridSpan w:val="5"/>
            <w:tcBorders>
              <w:top w:val="single" w:sz="4" w:space="0" w:color="000000"/>
              <w:left w:val="single" w:sz="4" w:space="0" w:color="auto"/>
              <w:right w:val="single" w:sz="4" w:space="0" w:color="auto"/>
            </w:tcBorders>
            <w:shd w:val="clear" w:color="auto" w:fill="F2F2F2" w:themeFill="background1" w:themeFillShade="F2"/>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Руководство исследовательской и проектной деятельностью учащихся</w:t>
            </w:r>
          </w:p>
        </w:tc>
        <w:tc>
          <w:tcPr>
            <w:tcW w:w="709" w:type="dxa"/>
            <w:gridSpan w:val="2"/>
            <w:tcBorders>
              <w:top w:val="single" w:sz="4" w:space="0" w:color="000000"/>
              <w:left w:val="single" w:sz="4" w:space="0" w:color="auto"/>
              <w:right w:val="single" w:sz="4" w:space="0" w:color="auto"/>
            </w:tcBorders>
            <w:shd w:val="clear" w:color="auto" w:fill="F2F2F2" w:themeFill="background1" w:themeFillShade="F2"/>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auto"/>
              <w:right w:val="single" w:sz="4" w:space="0" w:color="auto"/>
            </w:tcBorders>
            <w:shd w:val="clear" w:color="auto" w:fill="F2F2F2" w:themeFill="background1" w:themeFillShade="F2"/>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в течение года</w:t>
            </w:r>
          </w:p>
        </w:tc>
        <w:tc>
          <w:tcPr>
            <w:tcW w:w="2979" w:type="dxa"/>
            <w:gridSpan w:val="5"/>
            <w:tcBorders>
              <w:top w:val="single" w:sz="4" w:space="0" w:color="000000"/>
              <w:left w:val="single" w:sz="4" w:space="0" w:color="auto"/>
              <w:right w:val="single" w:sz="4" w:space="0" w:color="000000"/>
            </w:tcBorders>
            <w:shd w:val="clear" w:color="auto" w:fill="F2F2F2" w:themeFill="background1" w:themeFillShade="F2"/>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учителя-предметники</w:t>
            </w:r>
          </w:p>
        </w:tc>
      </w:tr>
      <w:tr w:rsidR="00690C4A" w:rsidRPr="00D82362" w:rsidTr="00690C4A">
        <w:tc>
          <w:tcPr>
            <w:tcW w:w="11057" w:type="dxa"/>
            <w:gridSpan w:val="15"/>
            <w:tcBorders>
              <w:top w:val="single" w:sz="4" w:space="0" w:color="000000"/>
              <w:left w:val="single" w:sz="4" w:space="0" w:color="000000"/>
              <w:bottom w:val="single" w:sz="4" w:space="0" w:color="000000"/>
              <w:right w:val="single" w:sz="4" w:space="0" w:color="000000"/>
            </w:tcBorders>
            <w:shd w:val="clear" w:color="auto" w:fill="FFFF00"/>
          </w:tcPr>
          <w:p w:rsidR="00690C4A" w:rsidRPr="00690C4A" w:rsidRDefault="00690C4A" w:rsidP="00C237CF">
            <w:pPr>
              <w:tabs>
                <w:tab w:val="left" w:pos="851"/>
              </w:tabs>
              <w:spacing w:after="0" w:line="240" w:lineRule="auto"/>
              <w:jc w:val="both"/>
              <w:rPr>
                <w:rFonts w:ascii="Times New Roman" w:hAnsi="Times New Roman"/>
                <w:b/>
                <w:i/>
                <w:sz w:val="24"/>
                <w:szCs w:val="24"/>
              </w:rPr>
            </w:pPr>
            <w:r w:rsidRPr="00690C4A">
              <w:rPr>
                <w:rFonts w:ascii="Times New Roman" w:hAnsi="Times New Roman"/>
                <w:b/>
                <w:i/>
                <w:sz w:val="24"/>
                <w:szCs w:val="24"/>
              </w:rPr>
              <w:t>2. Внеурочная деятельность</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КТД. Участие в спортивных соревнованиях.</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По расписанию</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Преподаватели физической культуры</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2</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"Разговор о важном"</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По расписанию</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3</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«Задачи повышенной сложности»</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По расписанию</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Хусаинова Г.М.</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4</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bCs/>
                <w:sz w:val="24"/>
                <w:szCs w:val="24"/>
              </w:rPr>
              <w:t>"Функциональная грамотность"</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По расписанию</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Хусаинова С.М.</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5</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"Биология в мире профессий"</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По расписанию</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Загидулина Г.М.</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6</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«Я гражданин»</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По расписанию</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Загидулина Г.М.</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7</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"Русское слово"</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По расписанию</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Абдулманнанова А.М.</w:t>
            </w:r>
          </w:p>
        </w:tc>
      </w:tr>
      <w:tr w:rsidR="00690C4A" w:rsidRPr="000C07FF" w:rsidTr="00690C4A">
        <w:trPr>
          <w:trHeight w:val="976"/>
        </w:trPr>
        <w:tc>
          <w:tcPr>
            <w:tcW w:w="11057" w:type="dxa"/>
            <w:gridSpan w:val="15"/>
            <w:tcBorders>
              <w:top w:val="single" w:sz="4" w:space="0" w:color="000000"/>
              <w:left w:val="single" w:sz="4" w:space="0" w:color="000000"/>
              <w:right w:val="single" w:sz="4" w:space="0" w:color="000000"/>
            </w:tcBorders>
            <w:shd w:val="clear" w:color="auto" w:fill="92D050"/>
          </w:tcPr>
          <w:p w:rsidR="00690C4A" w:rsidRPr="00690C4A" w:rsidRDefault="00690C4A" w:rsidP="00C237CF">
            <w:pPr>
              <w:tabs>
                <w:tab w:val="left" w:pos="851"/>
              </w:tabs>
              <w:spacing w:after="0" w:line="240" w:lineRule="auto"/>
              <w:jc w:val="both"/>
              <w:rPr>
                <w:rFonts w:ascii="Times New Roman" w:hAnsi="Times New Roman"/>
                <w:b/>
                <w:i/>
                <w:sz w:val="24"/>
                <w:szCs w:val="24"/>
                <w:lang w:val="ru-RU"/>
              </w:rPr>
            </w:pPr>
            <w:r w:rsidRPr="00690C4A">
              <w:rPr>
                <w:rFonts w:ascii="Times New Roman" w:hAnsi="Times New Roman"/>
                <w:b/>
                <w:i/>
                <w:sz w:val="24"/>
                <w:szCs w:val="24"/>
                <w:lang w:val="ru-RU"/>
              </w:rPr>
              <w:lastRenderedPageBreak/>
              <w:t>3. Классное руководство</w:t>
            </w:r>
          </w:p>
          <w:p w:rsidR="00690C4A" w:rsidRPr="00690C4A" w:rsidRDefault="00690C4A" w:rsidP="00C237CF">
            <w:pPr>
              <w:tabs>
                <w:tab w:val="left" w:pos="851"/>
              </w:tabs>
              <w:spacing w:after="0" w:line="240" w:lineRule="auto"/>
              <w:jc w:val="both"/>
              <w:rPr>
                <w:rFonts w:ascii="Times New Roman" w:hAnsi="Times New Roman"/>
                <w:b/>
                <w:i/>
                <w:sz w:val="24"/>
                <w:szCs w:val="24"/>
                <w:lang w:val="ru-RU"/>
              </w:rPr>
            </w:pPr>
            <w:r w:rsidRPr="00690C4A">
              <w:rPr>
                <w:rFonts w:ascii="Times New Roman" w:hAnsi="Times New Roman"/>
                <w:b/>
                <w:i/>
                <w:sz w:val="24"/>
                <w:szCs w:val="24"/>
                <w:lang w:val="ru-RU"/>
              </w:rPr>
              <w:t>(согласно индивидуальным планам работы классных руководителей)</w:t>
            </w:r>
          </w:p>
        </w:tc>
      </w:tr>
      <w:tr w:rsidR="00690C4A" w:rsidRPr="00D82362" w:rsidTr="00690C4A">
        <w:trPr>
          <w:trHeight w:val="661"/>
        </w:trPr>
        <w:tc>
          <w:tcPr>
            <w:tcW w:w="706" w:type="dxa"/>
            <w:tcBorders>
              <w:top w:val="single" w:sz="4" w:space="0" w:color="000000"/>
              <w:left w:val="single" w:sz="4" w:space="0" w:color="000000"/>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w:t>
            </w:r>
          </w:p>
        </w:tc>
        <w:tc>
          <w:tcPr>
            <w:tcW w:w="5096" w:type="dxa"/>
            <w:gridSpan w:val="4"/>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Знакомство с классами</w:t>
            </w:r>
          </w:p>
        </w:tc>
        <w:tc>
          <w:tcPr>
            <w:tcW w:w="717" w:type="dxa"/>
            <w:gridSpan w:val="3"/>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73" w:type="dxa"/>
            <w:gridSpan w:val="3"/>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сентябрь</w:t>
            </w:r>
          </w:p>
        </w:tc>
        <w:tc>
          <w:tcPr>
            <w:tcW w:w="2965" w:type="dxa"/>
            <w:gridSpan w:val="4"/>
            <w:tcBorders>
              <w:top w:val="single" w:sz="4" w:space="0" w:color="000000"/>
              <w:left w:val="single" w:sz="4" w:space="0" w:color="auto"/>
              <w:right w:val="single" w:sz="4" w:space="0" w:color="000000"/>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rPr>
          <w:trHeight w:val="533"/>
        </w:trPr>
        <w:tc>
          <w:tcPr>
            <w:tcW w:w="706" w:type="dxa"/>
            <w:tcBorders>
              <w:top w:val="single" w:sz="4" w:space="0" w:color="000000"/>
              <w:left w:val="single" w:sz="4" w:space="0" w:color="000000"/>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2</w:t>
            </w:r>
          </w:p>
        </w:tc>
        <w:tc>
          <w:tcPr>
            <w:tcW w:w="5096" w:type="dxa"/>
            <w:gridSpan w:val="4"/>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Составление социальных паспортов</w:t>
            </w:r>
          </w:p>
        </w:tc>
        <w:tc>
          <w:tcPr>
            <w:tcW w:w="717" w:type="dxa"/>
            <w:gridSpan w:val="3"/>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73" w:type="dxa"/>
            <w:gridSpan w:val="3"/>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сентябрь</w:t>
            </w:r>
          </w:p>
        </w:tc>
        <w:tc>
          <w:tcPr>
            <w:tcW w:w="2965" w:type="dxa"/>
            <w:gridSpan w:val="4"/>
            <w:tcBorders>
              <w:top w:val="single" w:sz="4" w:space="0" w:color="000000"/>
              <w:left w:val="single" w:sz="4" w:space="0" w:color="auto"/>
              <w:right w:val="single" w:sz="4" w:space="0" w:color="000000"/>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rPr>
          <w:trHeight w:val="976"/>
        </w:trPr>
        <w:tc>
          <w:tcPr>
            <w:tcW w:w="706" w:type="dxa"/>
            <w:tcBorders>
              <w:top w:val="single" w:sz="4" w:space="0" w:color="000000"/>
              <w:left w:val="single" w:sz="4" w:space="0" w:color="000000"/>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3</w:t>
            </w:r>
          </w:p>
        </w:tc>
        <w:tc>
          <w:tcPr>
            <w:tcW w:w="5096" w:type="dxa"/>
            <w:gridSpan w:val="4"/>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Общешкольный классный час «Разговор о важном»</w:t>
            </w:r>
          </w:p>
        </w:tc>
        <w:tc>
          <w:tcPr>
            <w:tcW w:w="717" w:type="dxa"/>
            <w:gridSpan w:val="3"/>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73" w:type="dxa"/>
            <w:gridSpan w:val="3"/>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каждый учебный понедельник 1 урок</w:t>
            </w:r>
          </w:p>
        </w:tc>
        <w:tc>
          <w:tcPr>
            <w:tcW w:w="2965" w:type="dxa"/>
            <w:gridSpan w:val="4"/>
            <w:tcBorders>
              <w:top w:val="single" w:sz="4" w:space="0" w:color="000000"/>
              <w:left w:val="single" w:sz="4" w:space="0" w:color="auto"/>
              <w:right w:val="single" w:sz="4" w:space="0" w:color="000000"/>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rPr>
          <w:trHeight w:val="651"/>
        </w:trPr>
        <w:tc>
          <w:tcPr>
            <w:tcW w:w="706" w:type="dxa"/>
            <w:tcBorders>
              <w:top w:val="single" w:sz="4" w:space="0" w:color="000000"/>
              <w:left w:val="single" w:sz="4" w:space="0" w:color="000000"/>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4</w:t>
            </w:r>
          </w:p>
        </w:tc>
        <w:tc>
          <w:tcPr>
            <w:tcW w:w="5096" w:type="dxa"/>
            <w:gridSpan w:val="4"/>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Работа с государственными символами России</w:t>
            </w:r>
          </w:p>
        </w:tc>
        <w:tc>
          <w:tcPr>
            <w:tcW w:w="717" w:type="dxa"/>
            <w:gridSpan w:val="3"/>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73" w:type="dxa"/>
            <w:gridSpan w:val="3"/>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в течение года</w:t>
            </w:r>
          </w:p>
        </w:tc>
        <w:tc>
          <w:tcPr>
            <w:tcW w:w="2965" w:type="dxa"/>
            <w:gridSpan w:val="4"/>
            <w:tcBorders>
              <w:top w:val="single" w:sz="4" w:space="0" w:color="000000"/>
              <w:left w:val="single" w:sz="4" w:space="0" w:color="auto"/>
              <w:right w:val="single" w:sz="4" w:space="0" w:color="000000"/>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rPr>
          <w:trHeight w:val="697"/>
        </w:trPr>
        <w:tc>
          <w:tcPr>
            <w:tcW w:w="706" w:type="dxa"/>
            <w:tcBorders>
              <w:top w:val="single" w:sz="4" w:space="0" w:color="000000"/>
              <w:left w:val="single" w:sz="4" w:space="0" w:color="000000"/>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5</w:t>
            </w:r>
          </w:p>
        </w:tc>
        <w:tc>
          <w:tcPr>
            <w:tcW w:w="5096" w:type="dxa"/>
            <w:gridSpan w:val="4"/>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Инструктажи по безопасности жизнедеятельности</w:t>
            </w:r>
          </w:p>
        </w:tc>
        <w:tc>
          <w:tcPr>
            <w:tcW w:w="717" w:type="dxa"/>
            <w:gridSpan w:val="3"/>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73" w:type="dxa"/>
            <w:gridSpan w:val="3"/>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сентябрь</w:t>
            </w:r>
          </w:p>
        </w:tc>
        <w:tc>
          <w:tcPr>
            <w:tcW w:w="2965" w:type="dxa"/>
            <w:gridSpan w:val="4"/>
            <w:tcBorders>
              <w:top w:val="single" w:sz="4" w:space="0" w:color="000000"/>
              <w:left w:val="single" w:sz="4" w:space="0" w:color="auto"/>
              <w:right w:val="single" w:sz="4" w:space="0" w:color="000000"/>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rPr>
          <w:trHeight w:val="428"/>
        </w:trPr>
        <w:tc>
          <w:tcPr>
            <w:tcW w:w="706" w:type="dxa"/>
            <w:tcBorders>
              <w:top w:val="single" w:sz="4" w:space="0" w:color="000000"/>
              <w:left w:val="single" w:sz="4" w:space="0" w:color="000000"/>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6</w:t>
            </w:r>
          </w:p>
        </w:tc>
        <w:tc>
          <w:tcPr>
            <w:tcW w:w="5096" w:type="dxa"/>
            <w:gridSpan w:val="4"/>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Родительское собрание обучающихся</w:t>
            </w:r>
          </w:p>
        </w:tc>
        <w:tc>
          <w:tcPr>
            <w:tcW w:w="717" w:type="dxa"/>
            <w:gridSpan w:val="3"/>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73" w:type="dxa"/>
            <w:gridSpan w:val="3"/>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сентябрь</w:t>
            </w:r>
          </w:p>
        </w:tc>
        <w:tc>
          <w:tcPr>
            <w:tcW w:w="2965" w:type="dxa"/>
            <w:gridSpan w:val="4"/>
            <w:tcBorders>
              <w:top w:val="single" w:sz="4" w:space="0" w:color="000000"/>
              <w:left w:val="single" w:sz="4" w:space="0" w:color="auto"/>
              <w:right w:val="single" w:sz="4" w:space="0" w:color="000000"/>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rPr>
          <w:trHeight w:val="711"/>
        </w:trPr>
        <w:tc>
          <w:tcPr>
            <w:tcW w:w="706" w:type="dxa"/>
            <w:tcBorders>
              <w:top w:val="single" w:sz="4" w:space="0" w:color="000000"/>
              <w:left w:val="single" w:sz="4" w:space="0" w:color="000000"/>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7</w:t>
            </w:r>
          </w:p>
        </w:tc>
        <w:tc>
          <w:tcPr>
            <w:tcW w:w="5096" w:type="dxa"/>
            <w:gridSpan w:val="4"/>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Организация участия класса в общешкольных ключевых делах</w:t>
            </w:r>
          </w:p>
        </w:tc>
        <w:tc>
          <w:tcPr>
            <w:tcW w:w="717" w:type="dxa"/>
            <w:gridSpan w:val="3"/>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73" w:type="dxa"/>
            <w:gridSpan w:val="3"/>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в течение года</w:t>
            </w:r>
          </w:p>
        </w:tc>
        <w:tc>
          <w:tcPr>
            <w:tcW w:w="2965" w:type="dxa"/>
            <w:gridSpan w:val="4"/>
            <w:tcBorders>
              <w:top w:val="single" w:sz="4" w:space="0" w:color="000000"/>
              <w:left w:val="single" w:sz="4" w:space="0" w:color="auto"/>
              <w:right w:val="single" w:sz="4" w:space="0" w:color="000000"/>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rPr>
          <w:trHeight w:val="725"/>
        </w:trPr>
        <w:tc>
          <w:tcPr>
            <w:tcW w:w="706" w:type="dxa"/>
            <w:tcBorders>
              <w:top w:val="single" w:sz="4" w:space="0" w:color="000000"/>
              <w:left w:val="single" w:sz="4" w:space="0" w:color="000000"/>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8</w:t>
            </w:r>
          </w:p>
        </w:tc>
        <w:tc>
          <w:tcPr>
            <w:tcW w:w="5096" w:type="dxa"/>
            <w:gridSpan w:val="4"/>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Индивидуальная работа с обучающимися</w:t>
            </w:r>
          </w:p>
        </w:tc>
        <w:tc>
          <w:tcPr>
            <w:tcW w:w="717" w:type="dxa"/>
            <w:gridSpan w:val="3"/>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73" w:type="dxa"/>
            <w:gridSpan w:val="3"/>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в течение года</w:t>
            </w:r>
          </w:p>
        </w:tc>
        <w:tc>
          <w:tcPr>
            <w:tcW w:w="2965" w:type="dxa"/>
            <w:gridSpan w:val="4"/>
            <w:tcBorders>
              <w:top w:val="single" w:sz="4" w:space="0" w:color="000000"/>
              <w:left w:val="single" w:sz="4" w:space="0" w:color="auto"/>
              <w:right w:val="single" w:sz="4" w:space="0" w:color="000000"/>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rPr>
          <w:trHeight w:val="738"/>
        </w:trPr>
        <w:tc>
          <w:tcPr>
            <w:tcW w:w="706" w:type="dxa"/>
            <w:tcBorders>
              <w:top w:val="single" w:sz="4" w:space="0" w:color="000000"/>
              <w:left w:val="single" w:sz="4" w:space="0" w:color="000000"/>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9</w:t>
            </w:r>
          </w:p>
        </w:tc>
        <w:tc>
          <w:tcPr>
            <w:tcW w:w="5096" w:type="dxa"/>
            <w:gridSpan w:val="4"/>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Работа с учителями -предметниками, работ</w:t>
            </w:r>
            <w:r w:rsidRPr="00690C4A">
              <w:rPr>
                <w:rFonts w:ascii="Times New Roman" w:hAnsi="Times New Roman"/>
                <w:sz w:val="24"/>
                <w:szCs w:val="24"/>
                <w:lang w:val="ru-RU"/>
              </w:rPr>
              <w:t>а</w:t>
            </w:r>
            <w:r w:rsidRPr="00690C4A">
              <w:rPr>
                <w:rFonts w:ascii="Times New Roman" w:hAnsi="Times New Roman"/>
                <w:sz w:val="24"/>
                <w:szCs w:val="24"/>
                <w:lang w:val="ru-RU"/>
              </w:rPr>
              <w:t>ющими в классах</w:t>
            </w:r>
          </w:p>
        </w:tc>
        <w:tc>
          <w:tcPr>
            <w:tcW w:w="717" w:type="dxa"/>
            <w:gridSpan w:val="3"/>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73" w:type="dxa"/>
            <w:gridSpan w:val="3"/>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в течение года</w:t>
            </w:r>
          </w:p>
        </w:tc>
        <w:tc>
          <w:tcPr>
            <w:tcW w:w="2965" w:type="dxa"/>
            <w:gridSpan w:val="4"/>
            <w:tcBorders>
              <w:top w:val="single" w:sz="4" w:space="0" w:color="000000"/>
              <w:left w:val="single" w:sz="4" w:space="0" w:color="auto"/>
              <w:right w:val="single" w:sz="4" w:space="0" w:color="000000"/>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rPr>
          <w:trHeight w:val="739"/>
        </w:trPr>
        <w:tc>
          <w:tcPr>
            <w:tcW w:w="706" w:type="dxa"/>
            <w:tcBorders>
              <w:top w:val="single" w:sz="4" w:space="0" w:color="000000"/>
              <w:left w:val="single" w:sz="4" w:space="0" w:color="000000"/>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w:t>
            </w:r>
          </w:p>
        </w:tc>
        <w:tc>
          <w:tcPr>
            <w:tcW w:w="5096" w:type="dxa"/>
            <w:gridSpan w:val="4"/>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Работа с родителями или законными предст</w:t>
            </w:r>
            <w:r w:rsidRPr="00690C4A">
              <w:rPr>
                <w:rFonts w:ascii="Times New Roman" w:hAnsi="Times New Roman"/>
                <w:sz w:val="24"/>
                <w:szCs w:val="24"/>
                <w:lang w:val="ru-RU"/>
              </w:rPr>
              <w:t>а</w:t>
            </w:r>
            <w:r w:rsidRPr="00690C4A">
              <w:rPr>
                <w:rFonts w:ascii="Times New Roman" w:hAnsi="Times New Roman"/>
                <w:sz w:val="24"/>
                <w:szCs w:val="24"/>
                <w:lang w:val="ru-RU"/>
              </w:rPr>
              <w:t>вителями</w:t>
            </w:r>
          </w:p>
        </w:tc>
        <w:tc>
          <w:tcPr>
            <w:tcW w:w="717" w:type="dxa"/>
            <w:gridSpan w:val="3"/>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73" w:type="dxa"/>
            <w:gridSpan w:val="3"/>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в течение года</w:t>
            </w:r>
          </w:p>
        </w:tc>
        <w:tc>
          <w:tcPr>
            <w:tcW w:w="2965" w:type="dxa"/>
            <w:gridSpan w:val="4"/>
            <w:tcBorders>
              <w:top w:val="single" w:sz="4" w:space="0" w:color="000000"/>
              <w:left w:val="single" w:sz="4" w:space="0" w:color="auto"/>
              <w:right w:val="single" w:sz="4" w:space="0" w:color="000000"/>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rPr>
          <w:trHeight w:val="597"/>
        </w:trPr>
        <w:tc>
          <w:tcPr>
            <w:tcW w:w="706" w:type="dxa"/>
            <w:tcBorders>
              <w:top w:val="single" w:sz="4" w:space="0" w:color="000000"/>
              <w:left w:val="single" w:sz="4" w:space="0" w:color="000000"/>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11</w:t>
            </w:r>
          </w:p>
        </w:tc>
        <w:tc>
          <w:tcPr>
            <w:tcW w:w="5096" w:type="dxa"/>
            <w:gridSpan w:val="4"/>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Родительские собрания</w:t>
            </w:r>
          </w:p>
        </w:tc>
        <w:tc>
          <w:tcPr>
            <w:tcW w:w="717" w:type="dxa"/>
            <w:gridSpan w:val="3"/>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73" w:type="dxa"/>
            <w:gridSpan w:val="3"/>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 раз в четверть</w:t>
            </w:r>
          </w:p>
        </w:tc>
        <w:tc>
          <w:tcPr>
            <w:tcW w:w="2965" w:type="dxa"/>
            <w:gridSpan w:val="4"/>
            <w:tcBorders>
              <w:top w:val="single" w:sz="4" w:space="0" w:color="000000"/>
              <w:left w:val="single" w:sz="4" w:space="0" w:color="auto"/>
              <w:right w:val="single" w:sz="4" w:space="0" w:color="000000"/>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rPr>
          <w:trHeight w:val="976"/>
        </w:trPr>
        <w:tc>
          <w:tcPr>
            <w:tcW w:w="706" w:type="dxa"/>
            <w:tcBorders>
              <w:top w:val="single" w:sz="4" w:space="0" w:color="000000"/>
              <w:left w:val="single" w:sz="4" w:space="0" w:color="000000"/>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12</w:t>
            </w:r>
          </w:p>
        </w:tc>
        <w:tc>
          <w:tcPr>
            <w:tcW w:w="5096" w:type="dxa"/>
            <w:gridSpan w:val="4"/>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Организация участия в детских объединениях (РДШ).</w:t>
            </w:r>
          </w:p>
        </w:tc>
        <w:tc>
          <w:tcPr>
            <w:tcW w:w="717" w:type="dxa"/>
            <w:gridSpan w:val="3"/>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73" w:type="dxa"/>
            <w:gridSpan w:val="3"/>
            <w:tcBorders>
              <w:top w:val="single" w:sz="4" w:space="0" w:color="000000"/>
              <w:left w:val="single" w:sz="4" w:space="0" w:color="auto"/>
              <w:right w:val="single" w:sz="4" w:space="0" w:color="auto"/>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в течение года</w:t>
            </w:r>
          </w:p>
        </w:tc>
        <w:tc>
          <w:tcPr>
            <w:tcW w:w="2965" w:type="dxa"/>
            <w:gridSpan w:val="4"/>
            <w:tcBorders>
              <w:top w:val="single" w:sz="4" w:space="0" w:color="000000"/>
              <w:left w:val="single" w:sz="4" w:space="0" w:color="auto"/>
              <w:right w:val="single" w:sz="4" w:space="0" w:color="000000"/>
            </w:tcBorders>
            <w:shd w:val="clear" w:color="auto" w:fill="FFFFFF" w:themeFill="background1"/>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11057" w:type="dxa"/>
            <w:gridSpan w:val="15"/>
            <w:tcBorders>
              <w:top w:val="single" w:sz="4" w:space="0" w:color="000000"/>
              <w:left w:val="single" w:sz="4" w:space="0" w:color="000000"/>
              <w:bottom w:val="single" w:sz="4" w:space="0" w:color="000000"/>
              <w:right w:val="single" w:sz="4" w:space="0" w:color="000000"/>
            </w:tcBorders>
            <w:shd w:val="clear" w:color="auto" w:fill="FB97D0"/>
          </w:tcPr>
          <w:p w:rsidR="00690C4A" w:rsidRPr="00690C4A" w:rsidRDefault="00690C4A" w:rsidP="00C237CF">
            <w:pPr>
              <w:tabs>
                <w:tab w:val="left" w:pos="851"/>
              </w:tabs>
              <w:spacing w:after="0" w:line="240" w:lineRule="auto"/>
              <w:jc w:val="both"/>
              <w:rPr>
                <w:rFonts w:ascii="Times New Roman" w:hAnsi="Times New Roman"/>
                <w:b/>
                <w:i/>
                <w:sz w:val="24"/>
                <w:szCs w:val="24"/>
              </w:rPr>
            </w:pPr>
            <w:r w:rsidRPr="00690C4A">
              <w:rPr>
                <w:rFonts w:ascii="Times New Roman" w:hAnsi="Times New Roman"/>
                <w:b/>
                <w:i/>
                <w:sz w:val="24"/>
                <w:szCs w:val="24"/>
              </w:rPr>
              <w:t>4. Основные школьные дела</w:t>
            </w:r>
          </w:p>
        </w:tc>
      </w:tr>
      <w:tr w:rsidR="00690C4A" w:rsidRPr="00D82362" w:rsidTr="00690C4A">
        <w:tc>
          <w:tcPr>
            <w:tcW w:w="11057" w:type="dxa"/>
            <w:gridSpan w:val="1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b/>
                <w:i/>
                <w:sz w:val="24"/>
                <w:szCs w:val="24"/>
              </w:rPr>
            </w:pPr>
            <w:r w:rsidRPr="00690C4A">
              <w:rPr>
                <w:rFonts w:ascii="Times New Roman" w:hAnsi="Times New Roman"/>
                <w:b/>
                <w:i/>
                <w:sz w:val="24"/>
                <w:szCs w:val="24"/>
              </w:rPr>
              <w:t>Акции и церемонии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Церемония поднятия государственного флага под государственный гимн</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 xml:space="preserve">каждый учебный понедельник </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Ст.вожатая,  классные руководители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2</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Акция "Новогодние окна"</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декабрь</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3</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Акция "Окна Победы"</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май</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4</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Акция "Вальс Победы"</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май</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11057" w:type="dxa"/>
            <w:gridSpan w:val="1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b/>
                <w:i/>
                <w:sz w:val="24"/>
                <w:szCs w:val="24"/>
              </w:rPr>
            </w:pPr>
            <w:r w:rsidRPr="00690C4A">
              <w:rPr>
                <w:rFonts w:ascii="Times New Roman" w:hAnsi="Times New Roman"/>
                <w:b/>
                <w:i/>
                <w:sz w:val="24"/>
                <w:szCs w:val="24"/>
              </w:rPr>
              <w:t>Праздники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spacing w:after="0" w:line="240" w:lineRule="auto"/>
              <w:jc w:val="both"/>
              <w:rPr>
                <w:rFonts w:ascii="Times New Roman" w:hAnsi="Times New Roman"/>
                <w:sz w:val="24"/>
                <w:szCs w:val="24"/>
              </w:rPr>
            </w:pPr>
            <w:r w:rsidRPr="00690C4A">
              <w:rPr>
                <w:rFonts w:ascii="Times New Roman" w:hAnsi="Times New Roman"/>
                <w:sz w:val="24"/>
                <w:szCs w:val="24"/>
              </w:rPr>
              <w:t>День знаний</w:t>
            </w:r>
          </w:p>
          <w:p w:rsidR="00690C4A" w:rsidRPr="00690C4A" w:rsidRDefault="00690C4A" w:rsidP="00C237CF">
            <w:pPr>
              <w:tabs>
                <w:tab w:val="left" w:pos="993"/>
              </w:tabs>
              <w:spacing w:after="0" w:line="240" w:lineRule="auto"/>
              <w:jc w:val="both"/>
              <w:rPr>
                <w:rFonts w:ascii="Times New Roman" w:hAnsi="Times New Roman"/>
                <w:sz w:val="24"/>
                <w:szCs w:val="24"/>
              </w:rPr>
            </w:pP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spacing w:after="0" w:line="240" w:lineRule="auto"/>
              <w:jc w:val="both"/>
              <w:rPr>
                <w:rFonts w:ascii="Times New Roman" w:hAnsi="Times New Roman"/>
                <w:sz w:val="24"/>
                <w:szCs w:val="24"/>
              </w:rPr>
            </w:pPr>
            <w:r w:rsidRPr="00690C4A">
              <w:rPr>
                <w:rFonts w:ascii="Times New Roman" w:hAnsi="Times New Roman"/>
                <w:sz w:val="24"/>
                <w:szCs w:val="24"/>
              </w:rPr>
              <w:t>1 сентября</w:t>
            </w:r>
          </w:p>
          <w:p w:rsidR="00690C4A" w:rsidRPr="00690C4A" w:rsidRDefault="00690C4A" w:rsidP="00C237CF">
            <w:pPr>
              <w:tabs>
                <w:tab w:val="left" w:pos="851"/>
              </w:tabs>
              <w:spacing w:after="0" w:line="240" w:lineRule="auto"/>
              <w:jc w:val="both"/>
              <w:rPr>
                <w:rFonts w:ascii="Times New Roman" w:hAnsi="Times New Roman"/>
                <w:sz w:val="24"/>
                <w:szCs w:val="24"/>
              </w:rPr>
            </w:pP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2</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День учителя</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5 октября</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3</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 xml:space="preserve">Международный день пожилых людей </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 октября</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lastRenderedPageBreak/>
              <w:t>4</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День отца в России</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spacing w:after="0" w:line="240" w:lineRule="auto"/>
              <w:jc w:val="both"/>
              <w:rPr>
                <w:rFonts w:ascii="Times New Roman" w:hAnsi="Times New Roman"/>
                <w:sz w:val="24"/>
                <w:szCs w:val="24"/>
              </w:rPr>
            </w:pPr>
            <w:r w:rsidRPr="00690C4A">
              <w:rPr>
                <w:rFonts w:ascii="Times New Roman" w:hAnsi="Times New Roman"/>
                <w:sz w:val="24"/>
                <w:szCs w:val="24"/>
              </w:rPr>
              <w:t>16 октября</w:t>
            </w:r>
          </w:p>
          <w:p w:rsidR="00690C4A" w:rsidRPr="00690C4A" w:rsidRDefault="00690C4A" w:rsidP="00C237CF">
            <w:pPr>
              <w:tabs>
                <w:tab w:val="left" w:pos="851"/>
              </w:tabs>
              <w:spacing w:after="0" w:line="240" w:lineRule="auto"/>
              <w:jc w:val="both"/>
              <w:rPr>
                <w:rFonts w:ascii="Times New Roman" w:hAnsi="Times New Roman"/>
                <w:sz w:val="24"/>
                <w:szCs w:val="24"/>
              </w:rPr>
            </w:pP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5</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День матери в России</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spacing w:after="0" w:line="240" w:lineRule="auto"/>
              <w:jc w:val="both"/>
              <w:rPr>
                <w:rFonts w:ascii="Times New Roman" w:hAnsi="Times New Roman"/>
                <w:sz w:val="24"/>
                <w:szCs w:val="24"/>
              </w:rPr>
            </w:pPr>
            <w:r w:rsidRPr="00690C4A">
              <w:rPr>
                <w:rFonts w:ascii="Times New Roman" w:hAnsi="Times New Roman"/>
                <w:sz w:val="24"/>
                <w:szCs w:val="24"/>
              </w:rPr>
              <w:t>27 ноября</w:t>
            </w:r>
          </w:p>
          <w:p w:rsidR="00690C4A" w:rsidRPr="00690C4A" w:rsidRDefault="00690C4A" w:rsidP="00C237CF">
            <w:pPr>
              <w:tabs>
                <w:tab w:val="left" w:pos="851"/>
              </w:tabs>
              <w:spacing w:after="0" w:line="240" w:lineRule="auto"/>
              <w:jc w:val="both"/>
              <w:rPr>
                <w:rFonts w:ascii="Times New Roman" w:hAnsi="Times New Roman"/>
                <w:sz w:val="24"/>
                <w:szCs w:val="24"/>
              </w:rPr>
            </w:pP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6</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Новогодняя елка</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декабрь</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7</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День Защитника Отечества</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 xml:space="preserve">22 февраля </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8</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Масленица</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февраль-март</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9</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Международный женский день</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8 марта</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 xml:space="preserve">День Победы </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 xml:space="preserve">9 мая </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11</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Последний звонок</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май</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12</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Выпускной</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июнь</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0C07FF" w:rsidTr="00690C4A">
        <w:trPr>
          <w:gridAfter w:val="1"/>
          <w:wAfter w:w="30" w:type="dxa"/>
        </w:trPr>
        <w:tc>
          <w:tcPr>
            <w:tcW w:w="11027" w:type="dxa"/>
            <w:gridSpan w:val="14"/>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b/>
                <w:i/>
                <w:sz w:val="24"/>
                <w:szCs w:val="24"/>
                <w:lang w:val="ru-RU"/>
              </w:rPr>
            </w:pPr>
            <w:r w:rsidRPr="00690C4A">
              <w:rPr>
                <w:rFonts w:ascii="Times New Roman" w:hAnsi="Times New Roman"/>
                <w:b/>
                <w:i/>
                <w:sz w:val="24"/>
                <w:szCs w:val="24"/>
                <w:lang w:val="ru-RU"/>
              </w:rPr>
              <w:t>Классные часы к памятным датам</w:t>
            </w:r>
          </w:p>
        </w:tc>
      </w:tr>
      <w:tr w:rsidR="00690C4A" w:rsidRPr="00690C4A" w:rsidTr="00690C4A">
        <w:trPr>
          <w:gridAfter w:val="1"/>
          <w:wAfter w:w="30" w:type="dxa"/>
        </w:trPr>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w:t>
            </w:r>
          </w:p>
        </w:tc>
        <w:tc>
          <w:tcPr>
            <w:tcW w:w="4791"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День солидарности в борьбе с терроризмом</w:t>
            </w:r>
          </w:p>
        </w:tc>
        <w:tc>
          <w:tcPr>
            <w:tcW w:w="1230" w:type="dxa"/>
            <w:gridSpan w:val="6"/>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820" w:type="dxa"/>
            <w:gridSpan w:val="4"/>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3 сентября</w:t>
            </w:r>
          </w:p>
        </w:tc>
        <w:tc>
          <w:tcPr>
            <w:tcW w:w="2480"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690C4A" w:rsidTr="00690C4A">
        <w:trPr>
          <w:gridAfter w:val="1"/>
          <w:wAfter w:w="30" w:type="dxa"/>
        </w:trPr>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2</w:t>
            </w:r>
          </w:p>
        </w:tc>
        <w:tc>
          <w:tcPr>
            <w:tcW w:w="4791"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 xml:space="preserve">День окончания Второй мировой войны </w:t>
            </w:r>
          </w:p>
        </w:tc>
        <w:tc>
          <w:tcPr>
            <w:tcW w:w="1230" w:type="dxa"/>
            <w:gridSpan w:val="6"/>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820" w:type="dxa"/>
            <w:gridSpan w:val="4"/>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3 сентября</w:t>
            </w:r>
          </w:p>
        </w:tc>
        <w:tc>
          <w:tcPr>
            <w:tcW w:w="2480"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690C4A" w:rsidTr="00690C4A">
        <w:trPr>
          <w:gridAfter w:val="1"/>
          <w:wAfter w:w="30" w:type="dxa"/>
        </w:trPr>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3</w:t>
            </w:r>
          </w:p>
        </w:tc>
        <w:tc>
          <w:tcPr>
            <w:tcW w:w="4791"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Международный день распространения грамотности</w:t>
            </w:r>
          </w:p>
        </w:tc>
        <w:tc>
          <w:tcPr>
            <w:tcW w:w="1230" w:type="dxa"/>
            <w:gridSpan w:val="6"/>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820" w:type="dxa"/>
            <w:gridSpan w:val="4"/>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8 сентября</w:t>
            </w:r>
          </w:p>
        </w:tc>
        <w:tc>
          <w:tcPr>
            <w:tcW w:w="2480"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690C4A" w:rsidTr="00690C4A">
        <w:trPr>
          <w:gridAfter w:val="1"/>
          <w:wAfter w:w="30" w:type="dxa"/>
        </w:trPr>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4</w:t>
            </w:r>
          </w:p>
        </w:tc>
        <w:tc>
          <w:tcPr>
            <w:tcW w:w="4791"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Международный день памяти жертв ф</w:t>
            </w:r>
            <w:r w:rsidRPr="00690C4A">
              <w:rPr>
                <w:rFonts w:ascii="Times New Roman" w:hAnsi="Times New Roman"/>
                <w:sz w:val="24"/>
                <w:szCs w:val="24"/>
                <w:lang w:val="ru-RU"/>
              </w:rPr>
              <w:t>а</w:t>
            </w:r>
            <w:r w:rsidRPr="00690C4A">
              <w:rPr>
                <w:rFonts w:ascii="Times New Roman" w:hAnsi="Times New Roman"/>
                <w:sz w:val="24"/>
                <w:szCs w:val="24"/>
                <w:lang w:val="ru-RU"/>
              </w:rPr>
              <w:t>шизма.</w:t>
            </w:r>
          </w:p>
        </w:tc>
        <w:tc>
          <w:tcPr>
            <w:tcW w:w="1230" w:type="dxa"/>
            <w:gridSpan w:val="6"/>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820" w:type="dxa"/>
            <w:gridSpan w:val="4"/>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 сентября</w:t>
            </w:r>
          </w:p>
        </w:tc>
        <w:tc>
          <w:tcPr>
            <w:tcW w:w="2480"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690C4A" w:rsidTr="00690C4A">
        <w:trPr>
          <w:gridAfter w:val="1"/>
          <w:wAfter w:w="30" w:type="dxa"/>
        </w:trPr>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5</w:t>
            </w:r>
          </w:p>
        </w:tc>
        <w:tc>
          <w:tcPr>
            <w:tcW w:w="4791"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Международный день музыки</w:t>
            </w:r>
          </w:p>
        </w:tc>
        <w:tc>
          <w:tcPr>
            <w:tcW w:w="1230" w:type="dxa"/>
            <w:gridSpan w:val="6"/>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820" w:type="dxa"/>
            <w:gridSpan w:val="4"/>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 октября</w:t>
            </w:r>
          </w:p>
        </w:tc>
        <w:tc>
          <w:tcPr>
            <w:tcW w:w="2480"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690C4A" w:rsidTr="00690C4A">
        <w:trPr>
          <w:gridAfter w:val="1"/>
          <w:wAfter w:w="30" w:type="dxa"/>
        </w:trPr>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6</w:t>
            </w:r>
          </w:p>
        </w:tc>
        <w:tc>
          <w:tcPr>
            <w:tcW w:w="4791"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День защиты животных</w:t>
            </w:r>
          </w:p>
        </w:tc>
        <w:tc>
          <w:tcPr>
            <w:tcW w:w="1230" w:type="dxa"/>
            <w:gridSpan w:val="6"/>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820" w:type="dxa"/>
            <w:gridSpan w:val="4"/>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4 октября</w:t>
            </w:r>
          </w:p>
        </w:tc>
        <w:tc>
          <w:tcPr>
            <w:tcW w:w="2480"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690C4A" w:rsidTr="00690C4A">
        <w:trPr>
          <w:gridAfter w:val="1"/>
          <w:wAfter w:w="30" w:type="dxa"/>
        </w:trPr>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7</w:t>
            </w:r>
          </w:p>
        </w:tc>
        <w:tc>
          <w:tcPr>
            <w:tcW w:w="4791"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Международный день школьных библиотек</w:t>
            </w:r>
          </w:p>
        </w:tc>
        <w:tc>
          <w:tcPr>
            <w:tcW w:w="1230" w:type="dxa"/>
            <w:gridSpan w:val="6"/>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820" w:type="dxa"/>
            <w:gridSpan w:val="4"/>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spacing w:after="0" w:line="240" w:lineRule="auto"/>
              <w:jc w:val="both"/>
              <w:rPr>
                <w:rFonts w:ascii="Times New Roman" w:hAnsi="Times New Roman"/>
                <w:sz w:val="24"/>
                <w:szCs w:val="24"/>
              </w:rPr>
            </w:pPr>
            <w:r w:rsidRPr="00690C4A">
              <w:rPr>
                <w:rFonts w:ascii="Times New Roman" w:hAnsi="Times New Roman"/>
                <w:sz w:val="24"/>
                <w:szCs w:val="24"/>
              </w:rPr>
              <w:t>25 октября</w:t>
            </w:r>
          </w:p>
          <w:p w:rsidR="00690C4A" w:rsidRPr="00690C4A" w:rsidRDefault="00690C4A" w:rsidP="00C237CF">
            <w:pPr>
              <w:tabs>
                <w:tab w:val="left" w:pos="851"/>
              </w:tabs>
              <w:spacing w:after="0" w:line="240" w:lineRule="auto"/>
              <w:jc w:val="both"/>
              <w:rPr>
                <w:rFonts w:ascii="Times New Roman" w:hAnsi="Times New Roman"/>
                <w:sz w:val="24"/>
                <w:szCs w:val="24"/>
              </w:rPr>
            </w:pPr>
          </w:p>
        </w:tc>
        <w:tc>
          <w:tcPr>
            <w:tcW w:w="2480"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690C4A" w:rsidTr="00690C4A">
        <w:trPr>
          <w:gridAfter w:val="1"/>
          <w:wAfter w:w="30" w:type="dxa"/>
        </w:trPr>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8</w:t>
            </w:r>
          </w:p>
        </w:tc>
        <w:tc>
          <w:tcPr>
            <w:tcW w:w="4791"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День народного единства</w:t>
            </w:r>
          </w:p>
        </w:tc>
        <w:tc>
          <w:tcPr>
            <w:tcW w:w="1230" w:type="dxa"/>
            <w:gridSpan w:val="6"/>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820" w:type="dxa"/>
            <w:gridSpan w:val="4"/>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 xml:space="preserve">4 ноября </w:t>
            </w:r>
          </w:p>
        </w:tc>
        <w:tc>
          <w:tcPr>
            <w:tcW w:w="2480"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690C4A" w:rsidTr="00690C4A">
        <w:trPr>
          <w:gridAfter w:val="1"/>
          <w:wAfter w:w="30" w:type="dxa"/>
        </w:trPr>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9</w:t>
            </w:r>
          </w:p>
        </w:tc>
        <w:tc>
          <w:tcPr>
            <w:tcW w:w="4791"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День памяти погибших при исполнении служебных обязанностей сотрудников о</w:t>
            </w:r>
            <w:r w:rsidRPr="00690C4A">
              <w:rPr>
                <w:rFonts w:ascii="Times New Roman" w:hAnsi="Times New Roman"/>
                <w:sz w:val="24"/>
                <w:szCs w:val="24"/>
                <w:lang w:val="ru-RU"/>
              </w:rPr>
              <w:t>р</w:t>
            </w:r>
            <w:r w:rsidRPr="00690C4A">
              <w:rPr>
                <w:rFonts w:ascii="Times New Roman" w:hAnsi="Times New Roman"/>
                <w:sz w:val="24"/>
                <w:szCs w:val="24"/>
                <w:lang w:val="ru-RU"/>
              </w:rPr>
              <w:t xml:space="preserve">ганов внутренних дел России </w:t>
            </w:r>
          </w:p>
        </w:tc>
        <w:tc>
          <w:tcPr>
            <w:tcW w:w="1230" w:type="dxa"/>
            <w:gridSpan w:val="6"/>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820" w:type="dxa"/>
            <w:gridSpan w:val="4"/>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8 ноября</w:t>
            </w:r>
          </w:p>
        </w:tc>
        <w:tc>
          <w:tcPr>
            <w:tcW w:w="2480"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690C4A" w:rsidTr="00690C4A">
        <w:trPr>
          <w:gridAfter w:val="1"/>
          <w:wAfter w:w="30" w:type="dxa"/>
        </w:trPr>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w:t>
            </w:r>
          </w:p>
        </w:tc>
        <w:tc>
          <w:tcPr>
            <w:tcW w:w="4791"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День Государственного герба Российской Федерации</w:t>
            </w:r>
          </w:p>
        </w:tc>
        <w:tc>
          <w:tcPr>
            <w:tcW w:w="1230" w:type="dxa"/>
            <w:gridSpan w:val="6"/>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820" w:type="dxa"/>
            <w:gridSpan w:val="4"/>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8 ноября</w:t>
            </w:r>
          </w:p>
        </w:tc>
        <w:tc>
          <w:tcPr>
            <w:tcW w:w="2480"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690C4A" w:rsidTr="00690C4A">
        <w:trPr>
          <w:gridAfter w:val="1"/>
          <w:wAfter w:w="30" w:type="dxa"/>
        </w:trPr>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11</w:t>
            </w:r>
          </w:p>
        </w:tc>
        <w:tc>
          <w:tcPr>
            <w:tcW w:w="4791"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День неизвестного солдата</w:t>
            </w:r>
          </w:p>
        </w:tc>
        <w:tc>
          <w:tcPr>
            <w:tcW w:w="1230" w:type="dxa"/>
            <w:gridSpan w:val="6"/>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820" w:type="dxa"/>
            <w:gridSpan w:val="4"/>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3 декабря</w:t>
            </w:r>
          </w:p>
        </w:tc>
        <w:tc>
          <w:tcPr>
            <w:tcW w:w="2480"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690C4A" w:rsidTr="00690C4A">
        <w:trPr>
          <w:gridAfter w:val="1"/>
          <w:wAfter w:w="30" w:type="dxa"/>
        </w:trPr>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12</w:t>
            </w:r>
          </w:p>
        </w:tc>
        <w:tc>
          <w:tcPr>
            <w:tcW w:w="4791"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Международный день инвалидов</w:t>
            </w:r>
          </w:p>
        </w:tc>
        <w:tc>
          <w:tcPr>
            <w:tcW w:w="1230" w:type="dxa"/>
            <w:gridSpan w:val="6"/>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820" w:type="dxa"/>
            <w:gridSpan w:val="4"/>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3 декабря</w:t>
            </w:r>
          </w:p>
        </w:tc>
        <w:tc>
          <w:tcPr>
            <w:tcW w:w="2480"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690C4A" w:rsidTr="00690C4A">
        <w:trPr>
          <w:gridAfter w:val="1"/>
          <w:wAfter w:w="30" w:type="dxa"/>
        </w:trPr>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13</w:t>
            </w:r>
          </w:p>
        </w:tc>
        <w:tc>
          <w:tcPr>
            <w:tcW w:w="4791"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День добровольца (волонтера) в России</w:t>
            </w:r>
          </w:p>
        </w:tc>
        <w:tc>
          <w:tcPr>
            <w:tcW w:w="1230" w:type="dxa"/>
            <w:gridSpan w:val="6"/>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820" w:type="dxa"/>
            <w:gridSpan w:val="4"/>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5 декабря</w:t>
            </w:r>
          </w:p>
        </w:tc>
        <w:tc>
          <w:tcPr>
            <w:tcW w:w="2480"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690C4A" w:rsidTr="00690C4A">
        <w:trPr>
          <w:gridAfter w:val="1"/>
          <w:wAfter w:w="30" w:type="dxa"/>
        </w:trPr>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14</w:t>
            </w:r>
          </w:p>
        </w:tc>
        <w:tc>
          <w:tcPr>
            <w:tcW w:w="4791"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День Александра Невского</w:t>
            </w:r>
          </w:p>
        </w:tc>
        <w:tc>
          <w:tcPr>
            <w:tcW w:w="1230" w:type="dxa"/>
            <w:gridSpan w:val="6"/>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820" w:type="dxa"/>
            <w:gridSpan w:val="4"/>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6 декабря</w:t>
            </w:r>
          </w:p>
        </w:tc>
        <w:tc>
          <w:tcPr>
            <w:tcW w:w="2480"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690C4A" w:rsidTr="00690C4A">
        <w:trPr>
          <w:gridAfter w:val="1"/>
          <w:wAfter w:w="30" w:type="dxa"/>
        </w:trPr>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15</w:t>
            </w:r>
          </w:p>
        </w:tc>
        <w:tc>
          <w:tcPr>
            <w:tcW w:w="4791"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День Героев Отечества</w:t>
            </w:r>
          </w:p>
        </w:tc>
        <w:tc>
          <w:tcPr>
            <w:tcW w:w="1230" w:type="dxa"/>
            <w:gridSpan w:val="6"/>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820" w:type="dxa"/>
            <w:gridSpan w:val="4"/>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9 декабря</w:t>
            </w:r>
          </w:p>
        </w:tc>
        <w:tc>
          <w:tcPr>
            <w:tcW w:w="2480"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690C4A" w:rsidTr="00690C4A">
        <w:trPr>
          <w:gridAfter w:val="1"/>
          <w:wAfter w:w="30" w:type="dxa"/>
        </w:trPr>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16</w:t>
            </w:r>
          </w:p>
        </w:tc>
        <w:tc>
          <w:tcPr>
            <w:tcW w:w="4791"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День Конституции Российской Федерации</w:t>
            </w:r>
          </w:p>
        </w:tc>
        <w:tc>
          <w:tcPr>
            <w:tcW w:w="1230" w:type="dxa"/>
            <w:gridSpan w:val="6"/>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820" w:type="dxa"/>
            <w:gridSpan w:val="4"/>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 xml:space="preserve">12 декабря </w:t>
            </w:r>
          </w:p>
        </w:tc>
        <w:tc>
          <w:tcPr>
            <w:tcW w:w="2480"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690C4A" w:rsidTr="00690C4A">
        <w:trPr>
          <w:gridAfter w:val="1"/>
          <w:wAfter w:w="30" w:type="dxa"/>
        </w:trPr>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17</w:t>
            </w:r>
          </w:p>
        </w:tc>
        <w:tc>
          <w:tcPr>
            <w:tcW w:w="4791"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День российского студенчества</w:t>
            </w:r>
          </w:p>
        </w:tc>
        <w:tc>
          <w:tcPr>
            <w:tcW w:w="1230" w:type="dxa"/>
            <w:gridSpan w:val="6"/>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820" w:type="dxa"/>
            <w:gridSpan w:val="4"/>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25 января</w:t>
            </w:r>
          </w:p>
        </w:tc>
        <w:tc>
          <w:tcPr>
            <w:tcW w:w="2480"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 xml:space="preserve">классные </w:t>
            </w:r>
            <w:r w:rsidRPr="00690C4A">
              <w:rPr>
                <w:rFonts w:ascii="Times New Roman" w:hAnsi="Times New Roman"/>
                <w:sz w:val="24"/>
                <w:szCs w:val="24"/>
              </w:rPr>
              <w:lastRenderedPageBreak/>
              <w:t>руководители</w:t>
            </w:r>
          </w:p>
        </w:tc>
      </w:tr>
      <w:tr w:rsidR="00690C4A" w:rsidRPr="00690C4A" w:rsidTr="00690C4A">
        <w:trPr>
          <w:gridAfter w:val="1"/>
          <w:wAfter w:w="30" w:type="dxa"/>
        </w:trPr>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lastRenderedPageBreak/>
              <w:t>18</w:t>
            </w:r>
          </w:p>
        </w:tc>
        <w:tc>
          <w:tcPr>
            <w:tcW w:w="4791"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День полного освобождения  Ленинграда от фашисткой блокады;</w:t>
            </w:r>
          </w:p>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День памяти жертв Холокоста</w:t>
            </w:r>
          </w:p>
        </w:tc>
        <w:tc>
          <w:tcPr>
            <w:tcW w:w="1230" w:type="dxa"/>
            <w:gridSpan w:val="6"/>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820" w:type="dxa"/>
            <w:gridSpan w:val="4"/>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27 января</w:t>
            </w:r>
          </w:p>
        </w:tc>
        <w:tc>
          <w:tcPr>
            <w:tcW w:w="2480"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690C4A" w:rsidTr="00690C4A">
        <w:trPr>
          <w:gridAfter w:val="1"/>
          <w:wAfter w:w="30" w:type="dxa"/>
        </w:trPr>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19</w:t>
            </w:r>
          </w:p>
        </w:tc>
        <w:tc>
          <w:tcPr>
            <w:tcW w:w="4791"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День разгрома советскими войсками неме</w:t>
            </w:r>
            <w:r w:rsidRPr="00690C4A">
              <w:rPr>
                <w:rFonts w:ascii="Times New Roman" w:hAnsi="Times New Roman"/>
                <w:sz w:val="24"/>
                <w:szCs w:val="24"/>
                <w:lang w:val="ru-RU"/>
              </w:rPr>
              <w:t>ц</w:t>
            </w:r>
            <w:r w:rsidRPr="00690C4A">
              <w:rPr>
                <w:rFonts w:ascii="Times New Roman" w:hAnsi="Times New Roman"/>
                <w:sz w:val="24"/>
                <w:szCs w:val="24"/>
                <w:lang w:val="ru-RU"/>
              </w:rPr>
              <w:t>ко-фашистских войск в Сталинградской битве</w:t>
            </w:r>
          </w:p>
        </w:tc>
        <w:tc>
          <w:tcPr>
            <w:tcW w:w="1230" w:type="dxa"/>
            <w:gridSpan w:val="6"/>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820" w:type="dxa"/>
            <w:gridSpan w:val="4"/>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2 февраля</w:t>
            </w:r>
          </w:p>
        </w:tc>
        <w:tc>
          <w:tcPr>
            <w:tcW w:w="2480"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690C4A" w:rsidTr="00690C4A">
        <w:trPr>
          <w:gridAfter w:val="1"/>
          <w:wAfter w:w="30" w:type="dxa"/>
        </w:trPr>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20</w:t>
            </w:r>
          </w:p>
        </w:tc>
        <w:tc>
          <w:tcPr>
            <w:tcW w:w="4791"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День российской науки</w:t>
            </w:r>
          </w:p>
        </w:tc>
        <w:tc>
          <w:tcPr>
            <w:tcW w:w="1230" w:type="dxa"/>
            <w:gridSpan w:val="6"/>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820" w:type="dxa"/>
            <w:gridSpan w:val="4"/>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8 февраля</w:t>
            </w:r>
          </w:p>
        </w:tc>
        <w:tc>
          <w:tcPr>
            <w:tcW w:w="2480"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690C4A" w:rsidTr="00690C4A">
        <w:trPr>
          <w:gridAfter w:val="1"/>
          <w:wAfter w:w="30" w:type="dxa"/>
        </w:trPr>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21</w:t>
            </w:r>
          </w:p>
        </w:tc>
        <w:tc>
          <w:tcPr>
            <w:tcW w:w="4791"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День памяти о россиянах, исполнявших служебный долг за пределами Отечества</w:t>
            </w:r>
          </w:p>
        </w:tc>
        <w:tc>
          <w:tcPr>
            <w:tcW w:w="1230" w:type="dxa"/>
            <w:gridSpan w:val="6"/>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820" w:type="dxa"/>
            <w:gridSpan w:val="4"/>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15 февраля</w:t>
            </w:r>
          </w:p>
        </w:tc>
        <w:tc>
          <w:tcPr>
            <w:tcW w:w="2480"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690C4A" w:rsidTr="00690C4A">
        <w:trPr>
          <w:gridAfter w:val="1"/>
          <w:wAfter w:w="30" w:type="dxa"/>
        </w:trPr>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22</w:t>
            </w:r>
          </w:p>
        </w:tc>
        <w:tc>
          <w:tcPr>
            <w:tcW w:w="4791"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 xml:space="preserve">Международный день родного языка </w:t>
            </w:r>
          </w:p>
        </w:tc>
        <w:tc>
          <w:tcPr>
            <w:tcW w:w="1230" w:type="dxa"/>
            <w:gridSpan w:val="6"/>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820" w:type="dxa"/>
            <w:gridSpan w:val="4"/>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 xml:space="preserve">21 февраля </w:t>
            </w:r>
          </w:p>
        </w:tc>
        <w:tc>
          <w:tcPr>
            <w:tcW w:w="2480"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690C4A" w:rsidTr="00690C4A">
        <w:trPr>
          <w:gridAfter w:val="1"/>
          <w:wAfter w:w="30" w:type="dxa"/>
        </w:trPr>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23</w:t>
            </w:r>
          </w:p>
        </w:tc>
        <w:tc>
          <w:tcPr>
            <w:tcW w:w="4791"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 xml:space="preserve">День воссоединения Крыма с Россией </w:t>
            </w:r>
          </w:p>
        </w:tc>
        <w:tc>
          <w:tcPr>
            <w:tcW w:w="1230" w:type="dxa"/>
            <w:gridSpan w:val="6"/>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820" w:type="dxa"/>
            <w:gridSpan w:val="4"/>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 xml:space="preserve">18   марта </w:t>
            </w:r>
          </w:p>
        </w:tc>
        <w:tc>
          <w:tcPr>
            <w:tcW w:w="2480"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690C4A" w:rsidTr="00690C4A">
        <w:trPr>
          <w:gridAfter w:val="1"/>
          <w:wAfter w:w="30" w:type="dxa"/>
        </w:trPr>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24</w:t>
            </w:r>
          </w:p>
        </w:tc>
        <w:tc>
          <w:tcPr>
            <w:tcW w:w="4791"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Всемирный день театра</w:t>
            </w:r>
          </w:p>
        </w:tc>
        <w:tc>
          <w:tcPr>
            <w:tcW w:w="1230" w:type="dxa"/>
            <w:gridSpan w:val="6"/>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820" w:type="dxa"/>
            <w:gridSpan w:val="4"/>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 xml:space="preserve">27   марта </w:t>
            </w:r>
          </w:p>
        </w:tc>
        <w:tc>
          <w:tcPr>
            <w:tcW w:w="2480"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690C4A" w:rsidTr="00690C4A">
        <w:trPr>
          <w:gridAfter w:val="1"/>
          <w:wAfter w:w="30" w:type="dxa"/>
        </w:trPr>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25</w:t>
            </w:r>
          </w:p>
        </w:tc>
        <w:tc>
          <w:tcPr>
            <w:tcW w:w="4791"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День космонавтики, 66 лет со дня запуска СССР первого искусственного спутника Земли</w:t>
            </w:r>
          </w:p>
        </w:tc>
        <w:tc>
          <w:tcPr>
            <w:tcW w:w="1230" w:type="dxa"/>
            <w:gridSpan w:val="6"/>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820" w:type="dxa"/>
            <w:gridSpan w:val="4"/>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 xml:space="preserve">12 апреля </w:t>
            </w:r>
          </w:p>
        </w:tc>
        <w:tc>
          <w:tcPr>
            <w:tcW w:w="2480"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690C4A" w:rsidTr="00690C4A">
        <w:trPr>
          <w:gridAfter w:val="1"/>
          <w:wAfter w:w="30" w:type="dxa"/>
        </w:trPr>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26</w:t>
            </w:r>
          </w:p>
        </w:tc>
        <w:tc>
          <w:tcPr>
            <w:tcW w:w="4791"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День памяти о геноциде советского народа нацистами и их пособниками в годы Вел</w:t>
            </w:r>
            <w:r w:rsidRPr="00690C4A">
              <w:rPr>
                <w:rFonts w:ascii="Times New Roman" w:hAnsi="Times New Roman"/>
                <w:sz w:val="24"/>
                <w:szCs w:val="24"/>
                <w:lang w:val="ru-RU"/>
              </w:rPr>
              <w:t>и</w:t>
            </w:r>
            <w:r w:rsidRPr="00690C4A">
              <w:rPr>
                <w:rFonts w:ascii="Times New Roman" w:hAnsi="Times New Roman"/>
                <w:sz w:val="24"/>
                <w:szCs w:val="24"/>
                <w:lang w:val="ru-RU"/>
              </w:rPr>
              <w:t>кой Отечественной войны.</w:t>
            </w:r>
          </w:p>
        </w:tc>
        <w:tc>
          <w:tcPr>
            <w:tcW w:w="1230" w:type="dxa"/>
            <w:gridSpan w:val="6"/>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820" w:type="dxa"/>
            <w:gridSpan w:val="4"/>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19 апреля</w:t>
            </w:r>
          </w:p>
        </w:tc>
        <w:tc>
          <w:tcPr>
            <w:tcW w:w="2480"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690C4A" w:rsidTr="00690C4A">
        <w:trPr>
          <w:gridAfter w:val="1"/>
          <w:wAfter w:w="30" w:type="dxa"/>
        </w:trPr>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27</w:t>
            </w:r>
          </w:p>
        </w:tc>
        <w:tc>
          <w:tcPr>
            <w:tcW w:w="4791"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Всемирный день Земли</w:t>
            </w:r>
          </w:p>
        </w:tc>
        <w:tc>
          <w:tcPr>
            <w:tcW w:w="1230" w:type="dxa"/>
            <w:gridSpan w:val="6"/>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820" w:type="dxa"/>
            <w:gridSpan w:val="4"/>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 xml:space="preserve">22 апреля </w:t>
            </w:r>
          </w:p>
        </w:tc>
        <w:tc>
          <w:tcPr>
            <w:tcW w:w="2480"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690C4A" w:rsidTr="00690C4A">
        <w:trPr>
          <w:gridAfter w:val="1"/>
          <w:wAfter w:w="30" w:type="dxa"/>
        </w:trPr>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28</w:t>
            </w:r>
          </w:p>
        </w:tc>
        <w:tc>
          <w:tcPr>
            <w:tcW w:w="4791"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День детских общественных организаций России</w:t>
            </w:r>
          </w:p>
        </w:tc>
        <w:tc>
          <w:tcPr>
            <w:tcW w:w="1230" w:type="dxa"/>
            <w:gridSpan w:val="6"/>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820" w:type="dxa"/>
            <w:gridSpan w:val="4"/>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 xml:space="preserve">19 мая </w:t>
            </w:r>
          </w:p>
        </w:tc>
        <w:tc>
          <w:tcPr>
            <w:tcW w:w="2480"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690C4A" w:rsidTr="00690C4A">
        <w:trPr>
          <w:gridAfter w:val="1"/>
          <w:wAfter w:w="30" w:type="dxa"/>
        </w:trPr>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29</w:t>
            </w:r>
          </w:p>
        </w:tc>
        <w:tc>
          <w:tcPr>
            <w:tcW w:w="4791"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 xml:space="preserve">День славянской письменности и культуры </w:t>
            </w:r>
          </w:p>
        </w:tc>
        <w:tc>
          <w:tcPr>
            <w:tcW w:w="1230" w:type="dxa"/>
            <w:gridSpan w:val="6"/>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820" w:type="dxa"/>
            <w:gridSpan w:val="4"/>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 xml:space="preserve">24 мая </w:t>
            </w:r>
          </w:p>
        </w:tc>
        <w:tc>
          <w:tcPr>
            <w:tcW w:w="2480"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11057" w:type="dxa"/>
            <w:gridSpan w:val="1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b/>
                <w:i/>
                <w:sz w:val="24"/>
                <w:szCs w:val="24"/>
              </w:rPr>
            </w:pPr>
            <w:r w:rsidRPr="00690C4A">
              <w:rPr>
                <w:rFonts w:ascii="Times New Roman" w:hAnsi="Times New Roman"/>
                <w:b/>
                <w:i/>
                <w:sz w:val="24"/>
                <w:szCs w:val="24"/>
              </w:rPr>
              <w:t>Тематические недели, декады, месячники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Неделя безопасности</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сентябрь, март</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2</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Неделя безопасного поведения в сети Интернет</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сентябрь, март</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3</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Месячник пожарной безопасности</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октябрь</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4</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Международные дни наблюдения птиц</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октябрь</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5</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Дни правовых знаний</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ноябрь</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6</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Экологический месячник</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сентябрь</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11057" w:type="dxa"/>
            <w:gridSpan w:val="1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b/>
                <w:i/>
                <w:sz w:val="24"/>
                <w:szCs w:val="24"/>
              </w:rPr>
            </w:pPr>
            <w:r w:rsidRPr="00690C4A">
              <w:rPr>
                <w:rFonts w:ascii="Times New Roman" w:hAnsi="Times New Roman"/>
                <w:b/>
                <w:i/>
                <w:sz w:val="24"/>
                <w:szCs w:val="24"/>
              </w:rPr>
              <w:t>Конкурсы</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Конкурс  плакатов к Дню учителя</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октябрь</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2</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Конкурс плакатов к Новому Году</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декабрь</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3</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 xml:space="preserve">Конкурс на лучшее оформление кабинетов к Новому году. </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декабрь</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11057" w:type="dxa"/>
            <w:gridSpan w:val="1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b/>
                <w:i/>
                <w:sz w:val="24"/>
                <w:szCs w:val="24"/>
              </w:rPr>
            </w:pPr>
            <w:r w:rsidRPr="00690C4A">
              <w:rPr>
                <w:rFonts w:ascii="Times New Roman" w:hAnsi="Times New Roman"/>
                <w:b/>
                <w:i/>
                <w:sz w:val="24"/>
                <w:szCs w:val="24"/>
              </w:rPr>
              <w:t>Спортивные соревнования</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Дни здоровья</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 раз в четверть</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учителя физкультуры, классные руководители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2</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993"/>
              </w:tabs>
              <w:spacing w:after="0" w:line="240" w:lineRule="auto"/>
              <w:jc w:val="both"/>
              <w:rPr>
                <w:rFonts w:ascii="Times New Roman" w:hAnsi="Times New Roman"/>
                <w:sz w:val="24"/>
                <w:szCs w:val="24"/>
              </w:rPr>
            </w:pPr>
            <w:r w:rsidRPr="00690C4A">
              <w:rPr>
                <w:rFonts w:ascii="Times New Roman" w:hAnsi="Times New Roman"/>
                <w:sz w:val="24"/>
                <w:szCs w:val="24"/>
              </w:rPr>
              <w:t xml:space="preserve">Дни здорового образа жизни </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w:t>
            </w:r>
            <w:r w:rsidRPr="00690C4A">
              <w:rPr>
                <w:rFonts w:ascii="Times New Roman" w:hAnsi="Times New Roman"/>
                <w:sz w:val="24"/>
                <w:szCs w:val="24"/>
              </w:rPr>
              <w:lastRenderedPageBreak/>
              <w:t>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lastRenderedPageBreak/>
              <w:t xml:space="preserve">декабрь, </w:t>
            </w:r>
            <w:r w:rsidRPr="00690C4A">
              <w:rPr>
                <w:rFonts w:ascii="Times New Roman" w:hAnsi="Times New Roman"/>
                <w:sz w:val="24"/>
                <w:szCs w:val="24"/>
              </w:rPr>
              <w:lastRenderedPageBreak/>
              <w:t>апрель</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lastRenderedPageBreak/>
              <w:t>учителя предметники</w:t>
            </w:r>
          </w:p>
        </w:tc>
      </w:tr>
      <w:tr w:rsidR="00690C4A" w:rsidRPr="00D82362" w:rsidTr="00690C4A">
        <w:tc>
          <w:tcPr>
            <w:tcW w:w="11057" w:type="dxa"/>
            <w:gridSpan w:val="1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b/>
                <w:i/>
                <w:sz w:val="24"/>
                <w:szCs w:val="24"/>
              </w:rPr>
            </w:pPr>
            <w:r w:rsidRPr="00690C4A">
              <w:rPr>
                <w:rFonts w:ascii="Times New Roman" w:hAnsi="Times New Roman"/>
                <w:b/>
                <w:i/>
                <w:sz w:val="24"/>
                <w:szCs w:val="24"/>
              </w:rPr>
              <w:lastRenderedPageBreak/>
              <w:t>Детские общественные объединения</w:t>
            </w:r>
          </w:p>
          <w:p w:rsidR="00690C4A" w:rsidRPr="00690C4A" w:rsidRDefault="00690C4A" w:rsidP="00C237CF">
            <w:pPr>
              <w:tabs>
                <w:tab w:val="left" w:pos="851"/>
                <w:tab w:val="left" w:pos="3090"/>
              </w:tabs>
              <w:spacing w:after="0" w:line="240" w:lineRule="auto"/>
              <w:jc w:val="both"/>
              <w:rPr>
                <w:rFonts w:ascii="Times New Roman" w:hAnsi="Times New Roman"/>
                <w:b/>
                <w:i/>
                <w:sz w:val="24"/>
                <w:szCs w:val="24"/>
              </w:rPr>
            </w:pPr>
            <w:r w:rsidRPr="00690C4A">
              <w:rPr>
                <w:rFonts w:ascii="Times New Roman" w:hAnsi="Times New Roman"/>
                <w:b/>
                <w:i/>
                <w:sz w:val="24"/>
                <w:szCs w:val="24"/>
              </w:rPr>
              <w:tab/>
            </w:r>
            <w:r w:rsidRPr="00690C4A">
              <w:rPr>
                <w:rFonts w:ascii="Times New Roman" w:hAnsi="Times New Roman"/>
                <w:b/>
                <w:i/>
                <w:sz w:val="24"/>
                <w:szCs w:val="24"/>
              </w:rPr>
              <w:tab/>
            </w:r>
          </w:p>
        </w:tc>
      </w:tr>
      <w:tr w:rsidR="00690C4A" w:rsidRPr="00D82362" w:rsidTr="00690C4A">
        <w:tc>
          <w:tcPr>
            <w:tcW w:w="11057" w:type="dxa"/>
            <w:gridSpan w:val="1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b/>
                <w:i/>
                <w:sz w:val="24"/>
                <w:szCs w:val="24"/>
              </w:rPr>
            </w:pPr>
            <w:r w:rsidRPr="00690C4A">
              <w:rPr>
                <w:rFonts w:ascii="Times New Roman" w:hAnsi="Times New Roman"/>
                <w:b/>
                <w:i/>
                <w:sz w:val="24"/>
                <w:szCs w:val="24"/>
              </w:rPr>
              <w:t>ДОО "Радуга"</w:t>
            </w:r>
          </w:p>
        </w:tc>
      </w:tr>
      <w:tr w:rsidR="00690C4A" w:rsidRPr="00D82362" w:rsidTr="00690C4A">
        <w:tc>
          <w:tcPr>
            <w:tcW w:w="748" w:type="dxa"/>
            <w:gridSpan w:val="2"/>
            <w:tcBorders>
              <w:top w:val="single" w:sz="4" w:space="0" w:color="000000"/>
              <w:left w:val="single" w:sz="4" w:space="0" w:color="000000"/>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w:t>
            </w:r>
          </w:p>
        </w:tc>
        <w:tc>
          <w:tcPr>
            <w:tcW w:w="5040" w:type="dxa"/>
            <w:gridSpan w:val="2"/>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b/>
                <w:i/>
                <w:sz w:val="24"/>
                <w:szCs w:val="24"/>
              </w:rPr>
            </w:pPr>
            <w:r w:rsidRPr="00690C4A">
              <w:rPr>
                <w:rFonts w:ascii="Times New Roman" w:hAnsi="Times New Roman"/>
                <w:sz w:val="24"/>
                <w:szCs w:val="24"/>
              </w:rPr>
              <w:t>Дни единых действий РДДМ</w:t>
            </w:r>
          </w:p>
        </w:tc>
        <w:tc>
          <w:tcPr>
            <w:tcW w:w="720" w:type="dxa"/>
            <w:gridSpan w:val="3"/>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610" w:type="dxa"/>
            <w:gridSpan w:val="5"/>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По плану РДДМ</w:t>
            </w:r>
          </w:p>
        </w:tc>
        <w:tc>
          <w:tcPr>
            <w:tcW w:w="2939" w:type="dxa"/>
            <w:gridSpan w:val="3"/>
            <w:tcBorders>
              <w:top w:val="single" w:sz="4" w:space="0" w:color="000000"/>
              <w:left w:val="single" w:sz="4" w:space="0" w:color="auto"/>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Советник по воспитанию</w:t>
            </w:r>
          </w:p>
        </w:tc>
      </w:tr>
      <w:tr w:rsidR="00690C4A" w:rsidRPr="00D82362" w:rsidTr="00690C4A">
        <w:tc>
          <w:tcPr>
            <w:tcW w:w="748" w:type="dxa"/>
            <w:gridSpan w:val="2"/>
            <w:tcBorders>
              <w:top w:val="single" w:sz="4" w:space="0" w:color="000000"/>
              <w:left w:val="single" w:sz="4" w:space="0" w:color="000000"/>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2</w:t>
            </w:r>
          </w:p>
        </w:tc>
        <w:tc>
          <w:tcPr>
            <w:tcW w:w="5040" w:type="dxa"/>
            <w:gridSpan w:val="2"/>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b/>
                <w:i/>
                <w:sz w:val="24"/>
                <w:szCs w:val="24"/>
                <w:lang w:val="ru-RU"/>
              </w:rPr>
            </w:pPr>
            <w:r w:rsidRPr="00690C4A">
              <w:rPr>
                <w:rFonts w:ascii="Times New Roman" w:hAnsi="Times New Roman"/>
                <w:sz w:val="24"/>
                <w:szCs w:val="24"/>
                <w:lang w:val="ru-RU"/>
              </w:rPr>
              <w:t>Участие в проекте «Большая перемена»</w:t>
            </w:r>
          </w:p>
        </w:tc>
        <w:tc>
          <w:tcPr>
            <w:tcW w:w="720" w:type="dxa"/>
            <w:gridSpan w:val="3"/>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610" w:type="dxa"/>
            <w:gridSpan w:val="5"/>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По плану РДДМ</w:t>
            </w:r>
          </w:p>
        </w:tc>
        <w:tc>
          <w:tcPr>
            <w:tcW w:w="2939" w:type="dxa"/>
            <w:gridSpan w:val="3"/>
            <w:tcBorders>
              <w:top w:val="single" w:sz="4" w:space="0" w:color="000000"/>
              <w:left w:val="single" w:sz="4" w:space="0" w:color="auto"/>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Советник по воспитанию</w:t>
            </w:r>
          </w:p>
        </w:tc>
      </w:tr>
      <w:tr w:rsidR="00690C4A" w:rsidRPr="00D82362" w:rsidTr="00690C4A">
        <w:tc>
          <w:tcPr>
            <w:tcW w:w="748" w:type="dxa"/>
            <w:gridSpan w:val="2"/>
            <w:tcBorders>
              <w:top w:val="single" w:sz="4" w:space="0" w:color="000000"/>
              <w:left w:val="single" w:sz="4" w:space="0" w:color="000000"/>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3</w:t>
            </w:r>
          </w:p>
        </w:tc>
        <w:tc>
          <w:tcPr>
            <w:tcW w:w="5040" w:type="dxa"/>
            <w:gridSpan w:val="2"/>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Акция "Пост прав ребенка"</w:t>
            </w:r>
          </w:p>
        </w:tc>
        <w:tc>
          <w:tcPr>
            <w:tcW w:w="720" w:type="dxa"/>
            <w:gridSpan w:val="3"/>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610" w:type="dxa"/>
            <w:gridSpan w:val="5"/>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декабрь</w:t>
            </w:r>
          </w:p>
        </w:tc>
        <w:tc>
          <w:tcPr>
            <w:tcW w:w="2939" w:type="dxa"/>
            <w:gridSpan w:val="3"/>
            <w:tcBorders>
              <w:top w:val="single" w:sz="4" w:space="0" w:color="000000"/>
              <w:left w:val="single" w:sz="4" w:space="0" w:color="auto"/>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Старшая вожатая</w:t>
            </w:r>
          </w:p>
        </w:tc>
      </w:tr>
      <w:tr w:rsidR="00690C4A" w:rsidRPr="00D82362" w:rsidTr="00690C4A">
        <w:tc>
          <w:tcPr>
            <w:tcW w:w="748" w:type="dxa"/>
            <w:gridSpan w:val="2"/>
            <w:tcBorders>
              <w:top w:val="single" w:sz="4" w:space="0" w:color="000000"/>
              <w:left w:val="single" w:sz="4" w:space="0" w:color="000000"/>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4</w:t>
            </w:r>
          </w:p>
        </w:tc>
        <w:tc>
          <w:tcPr>
            <w:tcW w:w="5040" w:type="dxa"/>
            <w:gridSpan w:val="2"/>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Час мужества «Имя твое неизвестно» (ко дню неизвестного солдата)</w:t>
            </w:r>
          </w:p>
        </w:tc>
        <w:tc>
          <w:tcPr>
            <w:tcW w:w="720" w:type="dxa"/>
            <w:gridSpan w:val="3"/>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610" w:type="dxa"/>
            <w:gridSpan w:val="5"/>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декабрь</w:t>
            </w:r>
          </w:p>
        </w:tc>
        <w:tc>
          <w:tcPr>
            <w:tcW w:w="2939" w:type="dxa"/>
            <w:gridSpan w:val="3"/>
            <w:tcBorders>
              <w:top w:val="single" w:sz="4" w:space="0" w:color="000000"/>
              <w:left w:val="single" w:sz="4" w:space="0" w:color="auto"/>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Старшая вожатая</w:t>
            </w:r>
          </w:p>
        </w:tc>
      </w:tr>
      <w:tr w:rsidR="00690C4A" w:rsidRPr="00D82362" w:rsidTr="00690C4A">
        <w:tc>
          <w:tcPr>
            <w:tcW w:w="748" w:type="dxa"/>
            <w:gridSpan w:val="2"/>
            <w:tcBorders>
              <w:top w:val="single" w:sz="4" w:space="0" w:color="000000"/>
              <w:left w:val="single" w:sz="4" w:space="0" w:color="000000"/>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5</w:t>
            </w:r>
          </w:p>
        </w:tc>
        <w:tc>
          <w:tcPr>
            <w:tcW w:w="5040" w:type="dxa"/>
            <w:gridSpan w:val="2"/>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Участие во Всероссийских проектах по акти</w:t>
            </w:r>
            <w:r w:rsidRPr="00690C4A">
              <w:rPr>
                <w:rFonts w:ascii="Times New Roman" w:hAnsi="Times New Roman"/>
                <w:sz w:val="24"/>
                <w:szCs w:val="24"/>
                <w:lang w:val="ru-RU"/>
              </w:rPr>
              <w:t>в</w:t>
            </w:r>
            <w:r w:rsidRPr="00690C4A">
              <w:rPr>
                <w:rFonts w:ascii="Times New Roman" w:hAnsi="Times New Roman"/>
                <w:sz w:val="24"/>
                <w:szCs w:val="24"/>
                <w:lang w:val="ru-RU"/>
              </w:rPr>
              <w:t>ностям РДДМ</w:t>
            </w:r>
          </w:p>
        </w:tc>
        <w:tc>
          <w:tcPr>
            <w:tcW w:w="720" w:type="dxa"/>
            <w:gridSpan w:val="3"/>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610" w:type="dxa"/>
            <w:gridSpan w:val="5"/>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По плану РДДМ</w:t>
            </w:r>
          </w:p>
        </w:tc>
        <w:tc>
          <w:tcPr>
            <w:tcW w:w="2939" w:type="dxa"/>
            <w:gridSpan w:val="3"/>
            <w:tcBorders>
              <w:top w:val="single" w:sz="4" w:space="0" w:color="000000"/>
              <w:left w:val="single" w:sz="4" w:space="0" w:color="auto"/>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Советник по воспитанию</w:t>
            </w:r>
          </w:p>
        </w:tc>
      </w:tr>
      <w:tr w:rsidR="00690C4A" w:rsidRPr="00D82362" w:rsidTr="00690C4A">
        <w:tc>
          <w:tcPr>
            <w:tcW w:w="748" w:type="dxa"/>
            <w:gridSpan w:val="2"/>
            <w:tcBorders>
              <w:top w:val="single" w:sz="4" w:space="0" w:color="000000"/>
              <w:left w:val="single" w:sz="4" w:space="0" w:color="000000"/>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6</w:t>
            </w:r>
          </w:p>
        </w:tc>
        <w:tc>
          <w:tcPr>
            <w:tcW w:w="5040" w:type="dxa"/>
            <w:gridSpan w:val="2"/>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День здоровья «Мы любим спорт»</w:t>
            </w:r>
          </w:p>
        </w:tc>
        <w:tc>
          <w:tcPr>
            <w:tcW w:w="720" w:type="dxa"/>
            <w:gridSpan w:val="3"/>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610" w:type="dxa"/>
            <w:gridSpan w:val="5"/>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апрель</w:t>
            </w:r>
          </w:p>
        </w:tc>
        <w:tc>
          <w:tcPr>
            <w:tcW w:w="2939" w:type="dxa"/>
            <w:gridSpan w:val="3"/>
            <w:tcBorders>
              <w:top w:val="single" w:sz="4" w:space="0" w:color="000000"/>
              <w:left w:val="single" w:sz="4" w:space="0" w:color="auto"/>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Учителя физкультуры</w:t>
            </w:r>
          </w:p>
        </w:tc>
      </w:tr>
      <w:tr w:rsidR="00690C4A" w:rsidRPr="00D82362" w:rsidTr="00690C4A">
        <w:tc>
          <w:tcPr>
            <w:tcW w:w="748" w:type="dxa"/>
            <w:gridSpan w:val="2"/>
            <w:tcBorders>
              <w:top w:val="single" w:sz="4" w:space="0" w:color="000000"/>
              <w:left w:val="single" w:sz="4" w:space="0" w:color="000000"/>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8</w:t>
            </w:r>
          </w:p>
        </w:tc>
        <w:tc>
          <w:tcPr>
            <w:tcW w:w="5040" w:type="dxa"/>
            <w:gridSpan w:val="2"/>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Участие в проекте «Добро не уходит на кан</w:t>
            </w:r>
            <w:r w:rsidRPr="00690C4A">
              <w:rPr>
                <w:rFonts w:ascii="Times New Roman" w:hAnsi="Times New Roman"/>
                <w:sz w:val="24"/>
                <w:szCs w:val="24"/>
                <w:lang w:val="ru-RU"/>
              </w:rPr>
              <w:t>и</w:t>
            </w:r>
            <w:r w:rsidRPr="00690C4A">
              <w:rPr>
                <w:rFonts w:ascii="Times New Roman" w:hAnsi="Times New Roman"/>
                <w:sz w:val="24"/>
                <w:szCs w:val="24"/>
                <w:lang w:val="ru-RU"/>
              </w:rPr>
              <w:t>кулы»</w:t>
            </w:r>
          </w:p>
        </w:tc>
        <w:tc>
          <w:tcPr>
            <w:tcW w:w="720" w:type="dxa"/>
            <w:gridSpan w:val="3"/>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610" w:type="dxa"/>
            <w:gridSpan w:val="5"/>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 xml:space="preserve">По плану РДДМ </w:t>
            </w:r>
          </w:p>
        </w:tc>
        <w:tc>
          <w:tcPr>
            <w:tcW w:w="2939" w:type="dxa"/>
            <w:gridSpan w:val="3"/>
            <w:tcBorders>
              <w:top w:val="single" w:sz="4" w:space="0" w:color="000000"/>
              <w:left w:val="single" w:sz="4" w:space="0" w:color="auto"/>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11057" w:type="dxa"/>
            <w:gridSpan w:val="1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b/>
                <w:i/>
                <w:sz w:val="24"/>
                <w:szCs w:val="24"/>
              </w:rPr>
            </w:pPr>
            <w:r w:rsidRPr="00690C4A">
              <w:rPr>
                <w:rFonts w:ascii="Times New Roman" w:hAnsi="Times New Roman"/>
                <w:b/>
                <w:i/>
                <w:sz w:val="24"/>
                <w:szCs w:val="24"/>
              </w:rPr>
              <w:t>Волонтерство.</w:t>
            </w:r>
          </w:p>
        </w:tc>
      </w:tr>
      <w:tr w:rsidR="00690C4A" w:rsidRPr="00D82362" w:rsidTr="00690C4A">
        <w:tc>
          <w:tcPr>
            <w:tcW w:w="748" w:type="dxa"/>
            <w:gridSpan w:val="2"/>
            <w:tcBorders>
              <w:top w:val="single" w:sz="4" w:space="0" w:color="000000"/>
              <w:left w:val="single" w:sz="4" w:space="0" w:color="000000"/>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w:t>
            </w:r>
          </w:p>
        </w:tc>
        <w:tc>
          <w:tcPr>
            <w:tcW w:w="5040" w:type="dxa"/>
            <w:gridSpan w:val="2"/>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Школа добровольца «Технология добра»</w:t>
            </w:r>
          </w:p>
        </w:tc>
        <w:tc>
          <w:tcPr>
            <w:tcW w:w="720" w:type="dxa"/>
            <w:gridSpan w:val="3"/>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w:t>
            </w:r>
          </w:p>
        </w:tc>
        <w:tc>
          <w:tcPr>
            <w:tcW w:w="1610" w:type="dxa"/>
            <w:gridSpan w:val="5"/>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 раз в четверть</w:t>
            </w:r>
          </w:p>
        </w:tc>
        <w:tc>
          <w:tcPr>
            <w:tcW w:w="2939" w:type="dxa"/>
            <w:gridSpan w:val="3"/>
            <w:tcBorders>
              <w:top w:val="single" w:sz="4" w:space="0" w:color="000000"/>
              <w:left w:val="single" w:sz="4" w:space="0" w:color="auto"/>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Ст.вожатая</w:t>
            </w:r>
          </w:p>
        </w:tc>
      </w:tr>
      <w:tr w:rsidR="00690C4A" w:rsidRPr="00D82362" w:rsidTr="00690C4A">
        <w:tc>
          <w:tcPr>
            <w:tcW w:w="748" w:type="dxa"/>
            <w:gridSpan w:val="2"/>
            <w:tcBorders>
              <w:top w:val="single" w:sz="4" w:space="0" w:color="000000"/>
              <w:left w:val="single" w:sz="4" w:space="0" w:color="000000"/>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2</w:t>
            </w:r>
          </w:p>
        </w:tc>
        <w:tc>
          <w:tcPr>
            <w:tcW w:w="5040" w:type="dxa"/>
            <w:gridSpan w:val="2"/>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Акция "Снежный десант"</w:t>
            </w:r>
          </w:p>
        </w:tc>
        <w:tc>
          <w:tcPr>
            <w:tcW w:w="720" w:type="dxa"/>
            <w:gridSpan w:val="3"/>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w:t>
            </w:r>
          </w:p>
        </w:tc>
        <w:tc>
          <w:tcPr>
            <w:tcW w:w="1610" w:type="dxa"/>
            <w:gridSpan w:val="5"/>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По мере необходимости</w:t>
            </w:r>
          </w:p>
        </w:tc>
        <w:tc>
          <w:tcPr>
            <w:tcW w:w="2939" w:type="dxa"/>
            <w:gridSpan w:val="3"/>
            <w:tcBorders>
              <w:top w:val="single" w:sz="4" w:space="0" w:color="000000"/>
              <w:left w:val="single" w:sz="4" w:space="0" w:color="auto"/>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Ст.вожатая</w:t>
            </w:r>
          </w:p>
        </w:tc>
      </w:tr>
      <w:tr w:rsidR="00690C4A" w:rsidRPr="00D82362" w:rsidTr="00690C4A">
        <w:tc>
          <w:tcPr>
            <w:tcW w:w="748" w:type="dxa"/>
            <w:gridSpan w:val="2"/>
            <w:tcBorders>
              <w:top w:val="single" w:sz="4" w:space="0" w:color="000000"/>
              <w:left w:val="single" w:sz="4" w:space="0" w:color="000000"/>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3</w:t>
            </w:r>
          </w:p>
        </w:tc>
        <w:tc>
          <w:tcPr>
            <w:tcW w:w="5040" w:type="dxa"/>
            <w:gridSpan w:val="2"/>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Патриотические акции в помощь ветеранам и пожилым людям  «Окна Победы»,  «Цветы ветеранам», «Дорогие, мои, старики!», «Нов</w:t>
            </w:r>
            <w:r w:rsidRPr="00690C4A">
              <w:rPr>
                <w:rFonts w:ascii="Times New Roman" w:hAnsi="Times New Roman"/>
                <w:sz w:val="24"/>
                <w:szCs w:val="24"/>
                <w:lang w:val="ru-RU"/>
              </w:rPr>
              <w:t>о</w:t>
            </w:r>
            <w:r w:rsidRPr="00690C4A">
              <w:rPr>
                <w:rFonts w:ascii="Times New Roman" w:hAnsi="Times New Roman"/>
                <w:sz w:val="24"/>
                <w:szCs w:val="24"/>
                <w:lang w:val="ru-RU"/>
              </w:rPr>
              <w:t>годний подарок – одиноким людям», «Ветеран живёт рядом»</w:t>
            </w:r>
          </w:p>
        </w:tc>
        <w:tc>
          <w:tcPr>
            <w:tcW w:w="720" w:type="dxa"/>
            <w:gridSpan w:val="3"/>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610" w:type="dxa"/>
            <w:gridSpan w:val="5"/>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в течение года</w:t>
            </w:r>
          </w:p>
        </w:tc>
        <w:tc>
          <w:tcPr>
            <w:tcW w:w="2939" w:type="dxa"/>
            <w:gridSpan w:val="3"/>
            <w:tcBorders>
              <w:top w:val="single" w:sz="4" w:space="0" w:color="000000"/>
              <w:left w:val="single" w:sz="4" w:space="0" w:color="auto"/>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 xml:space="preserve">классные руководители </w:t>
            </w:r>
          </w:p>
        </w:tc>
      </w:tr>
      <w:tr w:rsidR="00690C4A" w:rsidRPr="00D82362" w:rsidTr="00690C4A">
        <w:tc>
          <w:tcPr>
            <w:tcW w:w="748" w:type="dxa"/>
            <w:gridSpan w:val="2"/>
            <w:tcBorders>
              <w:top w:val="single" w:sz="4" w:space="0" w:color="000000"/>
              <w:left w:val="single" w:sz="4" w:space="0" w:color="000000"/>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4</w:t>
            </w:r>
          </w:p>
        </w:tc>
        <w:tc>
          <w:tcPr>
            <w:tcW w:w="5040" w:type="dxa"/>
            <w:gridSpan w:val="2"/>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lang w:val="ru-RU"/>
              </w:rPr>
              <w:t xml:space="preserve">Экологические акции «Сохрани дерево», «Помоги птицам», «Бумаге – вторую  </w:t>
            </w:r>
            <w:r w:rsidRPr="00690C4A">
              <w:rPr>
                <w:rFonts w:ascii="Times New Roman" w:hAnsi="Times New Roman"/>
                <w:sz w:val="24"/>
                <w:szCs w:val="24"/>
              </w:rPr>
              <w:t>жизнь», «Живи, Земля!»</w:t>
            </w:r>
          </w:p>
        </w:tc>
        <w:tc>
          <w:tcPr>
            <w:tcW w:w="720" w:type="dxa"/>
            <w:gridSpan w:val="3"/>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w:t>
            </w:r>
          </w:p>
        </w:tc>
        <w:tc>
          <w:tcPr>
            <w:tcW w:w="1610" w:type="dxa"/>
            <w:gridSpan w:val="5"/>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в течение года</w:t>
            </w:r>
          </w:p>
        </w:tc>
        <w:tc>
          <w:tcPr>
            <w:tcW w:w="2939" w:type="dxa"/>
            <w:gridSpan w:val="3"/>
            <w:tcBorders>
              <w:top w:val="single" w:sz="4" w:space="0" w:color="000000"/>
              <w:left w:val="single" w:sz="4" w:space="0" w:color="auto"/>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748" w:type="dxa"/>
            <w:gridSpan w:val="2"/>
            <w:tcBorders>
              <w:top w:val="single" w:sz="4" w:space="0" w:color="000000"/>
              <w:left w:val="single" w:sz="4" w:space="0" w:color="000000"/>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5</w:t>
            </w:r>
          </w:p>
        </w:tc>
        <w:tc>
          <w:tcPr>
            <w:tcW w:w="5040" w:type="dxa"/>
            <w:gridSpan w:val="2"/>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Акция "Подари книгу"</w:t>
            </w:r>
          </w:p>
        </w:tc>
        <w:tc>
          <w:tcPr>
            <w:tcW w:w="720" w:type="dxa"/>
            <w:gridSpan w:val="3"/>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w:t>
            </w:r>
          </w:p>
        </w:tc>
        <w:tc>
          <w:tcPr>
            <w:tcW w:w="1610" w:type="dxa"/>
            <w:gridSpan w:val="5"/>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апрель</w:t>
            </w:r>
          </w:p>
        </w:tc>
        <w:tc>
          <w:tcPr>
            <w:tcW w:w="2939" w:type="dxa"/>
            <w:gridSpan w:val="3"/>
            <w:tcBorders>
              <w:top w:val="single" w:sz="4" w:space="0" w:color="000000"/>
              <w:left w:val="single" w:sz="4" w:space="0" w:color="auto"/>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библиотекарь</w:t>
            </w:r>
          </w:p>
        </w:tc>
      </w:tr>
      <w:tr w:rsidR="00690C4A" w:rsidRPr="00D82362" w:rsidTr="00690C4A">
        <w:tc>
          <w:tcPr>
            <w:tcW w:w="11057" w:type="dxa"/>
            <w:gridSpan w:val="1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b/>
                <w:i/>
                <w:sz w:val="24"/>
                <w:szCs w:val="24"/>
              </w:rPr>
            </w:pPr>
            <w:r w:rsidRPr="00690C4A">
              <w:rPr>
                <w:rFonts w:ascii="Times New Roman" w:hAnsi="Times New Roman"/>
                <w:b/>
                <w:i/>
                <w:sz w:val="24"/>
                <w:szCs w:val="24"/>
              </w:rPr>
              <w:t>Модуль «Школьные медиа»</w:t>
            </w:r>
          </w:p>
        </w:tc>
      </w:tr>
      <w:tr w:rsidR="00690C4A" w:rsidRPr="00D82362" w:rsidTr="00690C4A">
        <w:tc>
          <w:tcPr>
            <w:tcW w:w="748" w:type="dxa"/>
            <w:gridSpan w:val="2"/>
            <w:tcBorders>
              <w:top w:val="single" w:sz="4" w:space="0" w:color="000000"/>
              <w:left w:val="single" w:sz="4" w:space="0" w:color="000000"/>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w:t>
            </w:r>
          </w:p>
        </w:tc>
        <w:tc>
          <w:tcPr>
            <w:tcW w:w="5040" w:type="dxa"/>
            <w:gridSpan w:val="2"/>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Видео- и фотосьемка проведения классных мероприятий с целью создания портфолио класса</w:t>
            </w:r>
          </w:p>
        </w:tc>
        <w:tc>
          <w:tcPr>
            <w:tcW w:w="720" w:type="dxa"/>
            <w:gridSpan w:val="3"/>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lang w:val="ru-RU"/>
              </w:rPr>
            </w:pPr>
          </w:p>
        </w:tc>
        <w:tc>
          <w:tcPr>
            <w:tcW w:w="1610" w:type="dxa"/>
            <w:gridSpan w:val="5"/>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В течение года</w:t>
            </w:r>
          </w:p>
        </w:tc>
        <w:tc>
          <w:tcPr>
            <w:tcW w:w="2939" w:type="dxa"/>
            <w:gridSpan w:val="3"/>
            <w:tcBorders>
              <w:top w:val="single" w:sz="4" w:space="0" w:color="000000"/>
              <w:left w:val="single" w:sz="4" w:space="0" w:color="auto"/>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Советник по воспитанию</w:t>
            </w:r>
          </w:p>
        </w:tc>
      </w:tr>
      <w:tr w:rsidR="00690C4A" w:rsidRPr="00D82362" w:rsidTr="00690C4A">
        <w:tc>
          <w:tcPr>
            <w:tcW w:w="748" w:type="dxa"/>
            <w:gridSpan w:val="2"/>
            <w:tcBorders>
              <w:top w:val="single" w:sz="4" w:space="0" w:color="000000"/>
              <w:left w:val="single" w:sz="4" w:space="0" w:color="000000"/>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2</w:t>
            </w:r>
          </w:p>
        </w:tc>
        <w:tc>
          <w:tcPr>
            <w:tcW w:w="5040" w:type="dxa"/>
            <w:gridSpan w:val="2"/>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Публикация новостей в школьном аккаунте в ВК, Одноклассниках</w:t>
            </w:r>
          </w:p>
        </w:tc>
        <w:tc>
          <w:tcPr>
            <w:tcW w:w="720" w:type="dxa"/>
            <w:gridSpan w:val="3"/>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610" w:type="dxa"/>
            <w:gridSpan w:val="5"/>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В течение года</w:t>
            </w:r>
          </w:p>
        </w:tc>
        <w:tc>
          <w:tcPr>
            <w:tcW w:w="2939" w:type="dxa"/>
            <w:gridSpan w:val="3"/>
            <w:tcBorders>
              <w:top w:val="single" w:sz="4" w:space="0" w:color="000000"/>
              <w:left w:val="single" w:sz="4" w:space="0" w:color="auto"/>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Советник по воспитанию</w:t>
            </w:r>
          </w:p>
        </w:tc>
      </w:tr>
      <w:tr w:rsidR="00690C4A" w:rsidRPr="00D82362" w:rsidTr="00690C4A">
        <w:tc>
          <w:tcPr>
            <w:tcW w:w="11057" w:type="dxa"/>
            <w:gridSpan w:val="1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b/>
                <w:i/>
                <w:sz w:val="24"/>
                <w:szCs w:val="24"/>
              </w:rPr>
            </w:pPr>
            <w:r w:rsidRPr="00690C4A">
              <w:rPr>
                <w:rFonts w:ascii="Times New Roman" w:hAnsi="Times New Roman"/>
                <w:b/>
                <w:i/>
                <w:sz w:val="24"/>
                <w:szCs w:val="24"/>
              </w:rPr>
              <w:t>ШСК "Дружба"</w:t>
            </w:r>
          </w:p>
        </w:tc>
      </w:tr>
      <w:tr w:rsidR="00690C4A" w:rsidRPr="00D82362" w:rsidTr="00690C4A">
        <w:tc>
          <w:tcPr>
            <w:tcW w:w="748" w:type="dxa"/>
            <w:gridSpan w:val="2"/>
            <w:tcBorders>
              <w:top w:val="single" w:sz="4" w:space="0" w:color="000000"/>
              <w:left w:val="single" w:sz="4" w:space="0" w:color="000000"/>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w:t>
            </w:r>
          </w:p>
        </w:tc>
        <w:tc>
          <w:tcPr>
            <w:tcW w:w="5040" w:type="dxa"/>
            <w:gridSpan w:val="2"/>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Легкоатлетический кросс «Кросс наций»</w:t>
            </w:r>
          </w:p>
        </w:tc>
        <w:tc>
          <w:tcPr>
            <w:tcW w:w="720" w:type="dxa"/>
            <w:gridSpan w:val="3"/>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610" w:type="dxa"/>
            <w:gridSpan w:val="5"/>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21 сентября</w:t>
            </w:r>
          </w:p>
        </w:tc>
        <w:tc>
          <w:tcPr>
            <w:tcW w:w="2939" w:type="dxa"/>
            <w:gridSpan w:val="3"/>
            <w:tcBorders>
              <w:top w:val="single" w:sz="4" w:space="0" w:color="000000"/>
              <w:left w:val="single" w:sz="4" w:space="0" w:color="auto"/>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748" w:type="dxa"/>
            <w:gridSpan w:val="2"/>
            <w:tcBorders>
              <w:top w:val="single" w:sz="4" w:space="0" w:color="000000"/>
              <w:left w:val="single" w:sz="4" w:space="0" w:color="000000"/>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2</w:t>
            </w:r>
          </w:p>
        </w:tc>
        <w:tc>
          <w:tcPr>
            <w:tcW w:w="5040" w:type="dxa"/>
            <w:gridSpan w:val="2"/>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Физкультурнооздоровительная акция «Зимние забавы» (школьный этап)</w:t>
            </w:r>
          </w:p>
        </w:tc>
        <w:tc>
          <w:tcPr>
            <w:tcW w:w="720" w:type="dxa"/>
            <w:gridSpan w:val="3"/>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610" w:type="dxa"/>
            <w:gridSpan w:val="5"/>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Декабрь-январь</w:t>
            </w:r>
          </w:p>
        </w:tc>
        <w:tc>
          <w:tcPr>
            <w:tcW w:w="2939" w:type="dxa"/>
            <w:gridSpan w:val="3"/>
            <w:tcBorders>
              <w:top w:val="single" w:sz="4" w:space="0" w:color="000000"/>
              <w:left w:val="single" w:sz="4" w:space="0" w:color="auto"/>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Преподаватели физической культуры</w:t>
            </w:r>
          </w:p>
        </w:tc>
      </w:tr>
      <w:tr w:rsidR="00690C4A" w:rsidRPr="00D82362" w:rsidTr="00690C4A">
        <w:tc>
          <w:tcPr>
            <w:tcW w:w="748" w:type="dxa"/>
            <w:gridSpan w:val="2"/>
            <w:tcBorders>
              <w:top w:val="single" w:sz="4" w:space="0" w:color="000000"/>
              <w:left w:val="single" w:sz="4" w:space="0" w:color="000000"/>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3</w:t>
            </w:r>
          </w:p>
        </w:tc>
        <w:tc>
          <w:tcPr>
            <w:tcW w:w="5040" w:type="dxa"/>
            <w:gridSpan w:val="2"/>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 xml:space="preserve">Сдача норм ВФСК «Готов к труду и обороне»: </w:t>
            </w:r>
          </w:p>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 xml:space="preserve">- легкая атлетика </w:t>
            </w:r>
          </w:p>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 многоборье ГТО</w:t>
            </w:r>
          </w:p>
        </w:tc>
        <w:tc>
          <w:tcPr>
            <w:tcW w:w="720" w:type="dxa"/>
            <w:gridSpan w:val="3"/>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610" w:type="dxa"/>
            <w:gridSpan w:val="5"/>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сентябрь</w:t>
            </w:r>
          </w:p>
        </w:tc>
        <w:tc>
          <w:tcPr>
            <w:tcW w:w="2939" w:type="dxa"/>
            <w:gridSpan w:val="3"/>
            <w:tcBorders>
              <w:top w:val="single" w:sz="4" w:space="0" w:color="000000"/>
              <w:left w:val="single" w:sz="4" w:space="0" w:color="auto"/>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Преподаватели физической культуры</w:t>
            </w:r>
          </w:p>
        </w:tc>
      </w:tr>
      <w:tr w:rsidR="00690C4A" w:rsidRPr="00D82362" w:rsidTr="00690C4A">
        <w:tc>
          <w:tcPr>
            <w:tcW w:w="748" w:type="dxa"/>
            <w:gridSpan w:val="2"/>
            <w:tcBorders>
              <w:top w:val="single" w:sz="4" w:space="0" w:color="000000"/>
              <w:left w:val="single" w:sz="4" w:space="0" w:color="000000"/>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4</w:t>
            </w:r>
          </w:p>
        </w:tc>
        <w:tc>
          <w:tcPr>
            <w:tcW w:w="5040" w:type="dxa"/>
            <w:gridSpan w:val="2"/>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Всероссийская заочная акция «Физическая культура и спорт – альтернатива пагубным привычкам» (школьный этап)</w:t>
            </w:r>
          </w:p>
        </w:tc>
        <w:tc>
          <w:tcPr>
            <w:tcW w:w="720" w:type="dxa"/>
            <w:gridSpan w:val="3"/>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610" w:type="dxa"/>
            <w:gridSpan w:val="5"/>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сентябрь</w:t>
            </w:r>
          </w:p>
        </w:tc>
        <w:tc>
          <w:tcPr>
            <w:tcW w:w="2939" w:type="dxa"/>
            <w:gridSpan w:val="3"/>
            <w:tcBorders>
              <w:top w:val="single" w:sz="4" w:space="0" w:color="000000"/>
              <w:left w:val="single" w:sz="4" w:space="0" w:color="auto"/>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Преподаватели физической культуры</w:t>
            </w:r>
          </w:p>
        </w:tc>
      </w:tr>
      <w:tr w:rsidR="00690C4A" w:rsidRPr="00D82362" w:rsidTr="00690C4A">
        <w:tc>
          <w:tcPr>
            <w:tcW w:w="748" w:type="dxa"/>
            <w:gridSpan w:val="2"/>
            <w:tcBorders>
              <w:top w:val="single" w:sz="4" w:space="0" w:color="000000"/>
              <w:left w:val="single" w:sz="4" w:space="0" w:color="000000"/>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5</w:t>
            </w:r>
          </w:p>
        </w:tc>
        <w:tc>
          <w:tcPr>
            <w:tcW w:w="5040" w:type="dxa"/>
            <w:gridSpan w:val="2"/>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Мероприятия по плану работы ШСК</w:t>
            </w:r>
          </w:p>
        </w:tc>
        <w:tc>
          <w:tcPr>
            <w:tcW w:w="720" w:type="dxa"/>
            <w:gridSpan w:val="3"/>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610" w:type="dxa"/>
            <w:gridSpan w:val="5"/>
            <w:tcBorders>
              <w:top w:val="single" w:sz="4" w:space="0" w:color="000000"/>
              <w:left w:val="single" w:sz="4" w:space="0" w:color="auto"/>
              <w:bottom w:val="single" w:sz="4" w:space="0" w:color="000000"/>
              <w:right w:val="single" w:sz="4" w:space="0" w:color="auto"/>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В течение года</w:t>
            </w:r>
          </w:p>
        </w:tc>
        <w:tc>
          <w:tcPr>
            <w:tcW w:w="2939" w:type="dxa"/>
            <w:gridSpan w:val="3"/>
            <w:tcBorders>
              <w:top w:val="single" w:sz="4" w:space="0" w:color="000000"/>
              <w:left w:val="single" w:sz="4" w:space="0" w:color="auto"/>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Преподаватели физической культуры</w:t>
            </w:r>
          </w:p>
        </w:tc>
      </w:tr>
      <w:tr w:rsidR="00690C4A" w:rsidRPr="00D82362" w:rsidTr="00690C4A">
        <w:tc>
          <w:tcPr>
            <w:tcW w:w="11057" w:type="dxa"/>
            <w:gridSpan w:val="15"/>
            <w:tcBorders>
              <w:top w:val="single" w:sz="4" w:space="0" w:color="000000"/>
              <w:left w:val="single" w:sz="4" w:space="0" w:color="000000"/>
              <w:bottom w:val="single" w:sz="4" w:space="0" w:color="000000"/>
              <w:right w:val="single" w:sz="4" w:space="0" w:color="000000"/>
            </w:tcBorders>
            <w:shd w:val="clear" w:color="auto" w:fill="00B0F0"/>
          </w:tcPr>
          <w:p w:rsidR="00690C4A" w:rsidRPr="00690C4A" w:rsidRDefault="00690C4A" w:rsidP="00C237CF">
            <w:pPr>
              <w:tabs>
                <w:tab w:val="left" w:pos="851"/>
              </w:tabs>
              <w:spacing w:after="0" w:line="240" w:lineRule="auto"/>
              <w:jc w:val="both"/>
              <w:rPr>
                <w:rFonts w:ascii="Times New Roman" w:hAnsi="Times New Roman"/>
                <w:b/>
                <w:i/>
                <w:sz w:val="24"/>
                <w:szCs w:val="24"/>
              </w:rPr>
            </w:pPr>
            <w:r w:rsidRPr="00690C4A">
              <w:rPr>
                <w:rFonts w:ascii="Times New Roman" w:hAnsi="Times New Roman"/>
                <w:b/>
                <w:i/>
                <w:sz w:val="24"/>
                <w:szCs w:val="24"/>
              </w:rPr>
              <w:t>5. Внешкольные мероприятия</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lastRenderedPageBreak/>
              <w:t>1</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Областная поисковая акция «Обелиск»</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9-23.10</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 ст.вожатая</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Акция «Вальс Победы»</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май</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 ст.вожатая</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Акция «Георгиевская ленточка»</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9.05</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 ст.вожатая</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Акция «Бессмертный полк»</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9.05</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 ст.вожатая</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Праздник  «День защиты детей»</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1.06</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 ст.вожатая</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Акция  и праздник ко Дню России</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12.06</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 ст.вожатая</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Шествие «Триколор»</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август</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 ст.вожатая</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Областная поисковая акция «Обелиск»</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9-23.10</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 ст.вожатая</w:t>
            </w:r>
          </w:p>
        </w:tc>
      </w:tr>
      <w:tr w:rsidR="00690C4A" w:rsidRPr="00D82362" w:rsidTr="00690C4A">
        <w:tc>
          <w:tcPr>
            <w:tcW w:w="11057" w:type="dxa"/>
            <w:gridSpan w:val="15"/>
            <w:tcBorders>
              <w:top w:val="single" w:sz="4" w:space="0" w:color="000000"/>
              <w:left w:val="single" w:sz="4" w:space="0" w:color="000000"/>
              <w:bottom w:val="single" w:sz="4" w:space="0" w:color="000000"/>
              <w:right w:val="single" w:sz="4" w:space="0" w:color="000000"/>
            </w:tcBorders>
            <w:shd w:val="clear" w:color="auto" w:fill="92D050"/>
          </w:tcPr>
          <w:p w:rsidR="00690C4A" w:rsidRPr="00690C4A" w:rsidRDefault="00690C4A" w:rsidP="00C237CF">
            <w:pPr>
              <w:tabs>
                <w:tab w:val="left" w:pos="851"/>
              </w:tabs>
              <w:spacing w:after="0" w:line="240" w:lineRule="auto"/>
              <w:jc w:val="both"/>
              <w:rPr>
                <w:rFonts w:ascii="Times New Roman" w:hAnsi="Times New Roman"/>
                <w:b/>
                <w:i/>
                <w:sz w:val="24"/>
                <w:szCs w:val="24"/>
              </w:rPr>
            </w:pPr>
            <w:r w:rsidRPr="00690C4A">
              <w:rPr>
                <w:rFonts w:ascii="Times New Roman" w:hAnsi="Times New Roman"/>
                <w:b/>
                <w:i/>
                <w:sz w:val="24"/>
                <w:szCs w:val="24"/>
              </w:rPr>
              <w:t>6. Организация предметно-пространственной среды</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Выставки рисунков, фотографий, творческих работ, посвященных событиям и памятным д</w:t>
            </w:r>
            <w:r w:rsidRPr="00690C4A">
              <w:rPr>
                <w:rFonts w:ascii="Times New Roman" w:hAnsi="Times New Roman"/>
                <w:sz w:val="24"/>
                <w:szCs w:val="24"/>
                <w:lang w:val="ru-RU"/>
              </w:rPr>
              <w:t>а</w:t>
            </w:r>
            <w:r w:rsidRPr="00690C4A">
              <w:rPr>
                <w:rFonts w:ascii="Times New Roman" w:hAnsi="Times New Roman"/>
                <w:sz w:val="24"/>
                <w:szCs w:val="24"/>
                <w:lang w:val="ru-RU"/>
              </w:rPr>
              <w:t>там</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в течение года</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2</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Оформление классных уголков</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сентябрь</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3</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Оформление стендов, кабинетов, рекреаций и т.д. к праздникам</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в течение года</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4</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eastAsia="№Е" w:hAnsi="Times New Roman"/>
                <w:kern w:val="2"/>
                <w:sz w:val="24"/>
                <w:szCs w:val="24"/>
                <w:lang w:val="ru-RU"/>
              </w:rPr>
              <w:t>Озеленение пришкольной территории, участие в посадке школьного сада.</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май-сентябрь</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11057" w:type="dxa"/>
            <w:gridSpan w:val="15"/>
            <w:tcBorders>
              <w:top w:val="single" w:sz="4" w:space="0" w:color="000000"/>
              <w:left w:val="single" w:sz="4" w:space="0" w:color="000000"/>
              <w:bottom w:val="single" w:sz="4" w:space="0" w:color="000000"/>
              <w:right w:val="single" w:sz="4" w:space="0" w:color="000000"/>
            </w:tcBorders>
            <w:shd w:val="clear" w:color="auto" w:fill="FFFF00"/>
          </w:tcPr>
          <w:p w:rsidR="00690C4A" w:rsidRPr="00690C4A" w:rsidRDefault="00690C4A" w:rsidP="00C237CF">
            <w:pPr>
              <w:tabs>
                <w:tab w:val="left" w:pos="851"/>
              </w:tabs>
              <w:spacing w:after="0" w:line="240" w:lineRule="auto"/>
              <w:jc w:val="both"/>
              <w:rPr>
                <w:rFonts w:ascii="Times New Roman" w:hAnsi="Times New Roman"/>
                <w:b/>
                <w:i/>
                <w:sz w:val="24"/>
                <w:szCs w:val="24"/>
              </w:rPr>
            </w:pPr>
            <w:r w:rsidRPr="00690C4A">
              <w:rPr>
                <w:rFonts w:ascii="Times New Roman" w:hAnsi="Times New Roman"/>
                <w:b/>
                <w:i/>
                <w:sz w:val="24"/>
                <w:szCs w:val="24"/>
              </w:rPr>
              <w:t>7. Взаимодействие с родителями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Общешкольные родительские собрания</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 xml:space="preserve">2 раза в год </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ст.вожатая, классные руководители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2</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 xml:space="preserve">Классные родительские собрания </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в течение года, по графику</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3</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 xml:space="preserve">Родительский всеобуч </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в течение года, по графику</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психолог, ст.вожатая</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4</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Создание общешкольного родительского к</w:t>
            </w:r>
            <w:r w:rsidRPr="00690C4A">
              <w:rPr>
                <w:rFonts w:ascii="Times New Roman" w:hAnsi="Times New Roman"/>
                <w:sz w:val="24"/>
                <w:szCs w:val="24"/>
                <w:lang w:val="ru-RU"/>
              </w:rPr>
              <w:t>о</w:t>
            </w:r>
            <w:r w:rsidRPr="00690C4A">
              <w:rPr>
                <w:rFonts w:ascii="Times New Roman" w:hAnsi="Times New Roman"/>
                <w:sz w:val="24"/>
                <w:szCs w:val="24"/>
                <w:lang w:val="ru-RU"/>
              </w:rPr>
              <w:t>митета, Совета школы, планирование их раб</w:t>
            </w:r>
            <w:r w:rsidRPr="00690C4A">
              <w:rPr>
                <w:rFonts w:ascii="Times New Roman" w:hAnsi="Times New Roman"/>
                <w:sz w:val="24"/>
                <w:szCs w:val="24"/>
                <w:lang w:val="ru-RU"/>
              </w:rPr>
              <w:t>о</w:t>
            </w:r>
            <w:r w:rsidRPr="00690C4A">
              <w:rPr>
                <w:rFonts w:ascii="Times New Roman" w:hAnsi="Times New Roman"/>
                <w:sz w:val="24"/>
                <w:szCs w:val="24"/>
                <w:lang w:val="ru-RU"/>
              </w:rPr>
              <w:t>ты</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сентябрь</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ст.вожатая</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5</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Информационное оповещение через школьный сайт и группу в социальной сети ( в Вк)</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по необходимости</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Ответственный за работу</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6</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Индивидуальные консультации по вопросам воспитания детей</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по требованию</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психолог</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7</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Работа Совета профилактики</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 раз в четверть</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ст.вожатая</w:t>
            </w:r>
          </w:p>
        </w:tc>
      </w:tr>
      <w:tr w:rsidR="00690C4A" w:rsidRPr="000C07FF"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8</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Участие в мероприятиях Службы медиации</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по необходимости</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служба медиации, ст.вожатая, психолог</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9</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Анкетирование родителей по проблемам пре</w:t>
            </w:r>
            <w:r w:rsidRPr="00690C4A">
              <w:rPr>
                <w:rFonts w:ascii="Times New Roman" w:hAnsi="Times New Roman"/>
                <w:sz w:val="24"/>
                <w:szCs w:val="24"/>
                <w:lang w:val="ru-RU"/>
              </w:rPr>
              <w:t>д</w:t>
            </w:r>
            <w:r w:rsidRPr="00690C4A">
              <w:rPr>
                <w:rFonts w:ascii="Times New Roman" w:hAnsi="Times New Roman"/>
                <w:sz w:val="24"/>
                <w:szCs w:val="24"/>
                <w:lang w:val="ru-RU"/>
              </w:rPr>
              <w:t>профильной подготовки. Проведение род</w:t>
            </w:r>
            <w:r w:rsidRPr="00690C4A">
              <w:rPr>
                <w:rFonts w:ascii="Times New Roman" w:hAnsi="Times New Roman"/>
                <w:sz w:val="24"/>
                <w:szCs w:val="24"/>
                <w:lang w:val="ru-RU"/>
              </w:rPr>
              <w:t>и</w:t>
            </w:r>
            <w:r w:rsidRPr="00690C4A">
              <w:rPr>
                <w:rFonts w:ascii="Times New Roman" w:hAnsi="Times New Roman"/>
                <w:sz w:val="24"/>
                <w:szCs w:val="24"/>
                <w:lang w:val="ru-RU"/>
              </w:rPr>
              <w:t>тельских собраний о проблемах выбора пр</w:t>
            </w:r>
            <w:r w:rsidRPr="00690C4A">
              <w:rPr>
                <w:rFonts w:ascii="Times New Roman" w:hAnsi="Times New Roman"/>
                <w:sz w:val="24"/>
                <w:szCs w:val="24"/>
                <w:lang w:val="ru-RU"/>
              </w:rPr>
              <w:t>о</w:t>
            </w:r>
            <w:r w:rsidRPr="00690C4A">
              <w:rPr>
                <w:rFonts w:ascii="Times New Roman" w:hAnsi="Times New Roman"/>
                <w:sz w:val="24"/>
                <w:szCs w:val="24"/>
                <w:lang w:val="ru-RU"/>
              </w:rPr>
              <w:t xml:space="preserve">фессии «Куда пойти учиться», «Как выбрать профессию», «Роль семьи в профессиональном </w:t>
            </w:r>
            <w:r w:rsidRPr="00690C4A">
              <w:rPr>
                <w:rFonts w:ascii="Times New Roman" w:hAnsi="Times New Roman"/>
                <w:sz w:val="24"/>
                <w:szCs w:val="24"/>
                <w:lang w:val="ru-RU"/>
              </w:rPr>
              <w:lastRenderedPageBreak/>
              <w:t>самоопределении школьника». Проведение индивидуальных и совместных бесед, консул</w:t>
            </w:r>
            <w:r w:rsidRPr="00690C4A">
              <w:rPr>
                <w:rFonts w:ascii="Times New Roman" w:hAnsi="Times New Roman"/>
                <w:sz w:val="24"/>
                <w:szCs w:val="24"/>
                <w:lang w:val="ru-RU"/>
              </w:rPr>
              <w:t>ь</w:t>
            </w:r>
            <w:r w:rsidRPr="00690C4A">
              <w:rPr>
                <w:rFonts w:ascii="Times New Roman" w:hAnsi="Times New Roman"/>
                <w:sz w:val="24"/>
                <w:szCs w:val="24"/>
                <w:lang w:val="ru-RU"/>
              </w:rPr>
              <w:t>таций с родителями и детьми</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lastRenderedPageBreak/>
              <w:t>10</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По плану работы кл.руководителя</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Классный руководитель</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shd w:val="clear" w:color="auto" w:fill="AC75D5"/>
          </w:tcPr>
          <w:p w:rsidR="00690C4A" w:rsidRPr="00690C4A" w:rsidRDefault="00690C4A" w:rsidP="00C237CF">
            <w:pPr>
              <w:tabs>
                <w:tab w:val="left" w:pos="851"/>
              </w:tabs>
              <w:spacing w:after="0" w:line="240" w:lineRule="auto"/>
              <w:jc w:val="both"/>
              <w:rPr>
                <w:rFonts w:ascii="Times New Roman" w:hAnsi="Times New Roman"/>
                <w:b/>
                <w:i/>
                <w:sz w:val="24"/>
                <w:szCs w:val="24"/>
              </w:rPr>
            </w:pPr>
          </w:p>
        </w:tc>
        <w:tc>
          <w:tcPr>
            <w:tcW w:w="10351" w:type="dxa"/>
            <w:gridSpan w:val="14"/>
            <w:tcBorders>
              <w:top w:val="single" w:sz="4" w:space="0" w:color="000000"/>
              <w:left w:val="single" w:sz="4" w:space="0" w:color="000000"/>
              <w:bottom w:val="single" w:sz="4" w:space="0" w:color="000000"/>
              <w:right w:val="single" w:sz="4" w:space="0" w:color="000000"/>
            </w:tcBorders>
            <w:shd w:val="clear" w:color="auto" w:fill="AC75D5"/>
          </w:tcPr>
          <w:p w:rsidR="00690C4A" w:rsidRPr="00690C4A" w:rsidRDefault="00690C4A" w:rsidP="00C237CF">
            <w:pPr>
              <w:tabs>
                <w:tab w:val="left" w:pos="851"/>
              </w:tabs>
              <w:spacing w:after="0" w:line="240" w:lineRule="auto"/>
              <w:jc w:val="both"/>
              <w:rPr>
                <w:rFonts w:ascii="Times New Roman" w:hAnsi="Times New Roman"/>
                <w:b/>
                <w:i/>
                <w:sz w:val="24"/>
                <w:szCs w:val="24"/>
              </w:rPr>
            </w:pPr>
            <w:r w:rsidRPr="00690C4A">
              <w:rPr>
                <w:rFonts w:ascii="Times New Roman" w:hAnsi="Times New Roman"/>
                <w:b/>
                <w:i/>
                <w:sz w:val="24"/>
                <w:szCs w:val="24"/>
              </w:rPr>
              <w:t>8. Самоуправление</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Выборы в  совет класса, распределение об</w:t>
            </w:r>
            <w:r w:rsidRPr="00690C4A">
              <w:rPr>
                <w:rFonts w:ascii="Times New Roman" w:hAnsi="Times New Roman"/>
                <w:sz w:val="24"/>
                <w:szCs w:val="24"/>
                <w:lang w:val="ru-RU"/>
              </w:rPr>
              <w:t>я</w:t>
            </w:r>
            <w:r w:rsidRPr="00690C4A">
              <w:rPr>
                <w:rFonts w:ascii="Times New Roman" w:hAnsi="Times New Roman"/>
                <w:sz w:val="24"/>
                <w:szCs w:val="24"/>
                <w:lang w:val="ru-RU"/>
              </w:rPr>
              <w:t>занностей</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сентябрь</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2</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Организация выборов в молодежный парл</w:t>
            </w:r>
            <w:r w:rsidRPr="00690C4A">
              <w:rPr>
                <w:rFonts w:ascii="Times New Roman" w:hAnsi="Times New Roman"/>
                <w:sz w:val="24"/>
                <w:szCs w:val="24"/>
                <w:lang w:val="ru-RU"/>
              </w:rPr>
              <w:t>а</w:t>
            </w:r>
            <w:r w:rsidRPr="00690C4A">
              <w:rPr>
                <w:rFonts w:ascii="Times New Roman" w:hAnsi="Times New Roman"/>
                <w:sz w:val="24"/>
                <w:szCs w:val="24"/>
                <w:lang w:val="ru-RU"/>
              </w:rPr>
              <w:t>мент</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октябрь</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Совет Старшеклассников</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3</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Детский референдум</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декабрь</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Совет старшеклассников</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4</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Проект «Учим гимн вместе»</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Каждый понедельник</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Совет старшеклассников</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5</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Рейды по проверке дневников, внешнего вида, дежурства</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По графику</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Совет старшеклассников</w:t>
            </w:r>
          </w:p>
        </w:tc>
      </w:tr>
      <w:tr w:rsidR="00690C4A" w:rsidRPr="00D82362" w:rsidTr="00690C4A">
        <w:tc>
          <w:tcPr>
            <w:tcW w:w="11057" w:type="dxa"/>
            <w:gridSpan w:val="15"/>
            <w:tcBorders>
              <w:top w:val="single" w:sz="4" w:space="0" w:color="000000"/>
              <w:left w:val="single" w:sz="4" w:space="0" w:color="000000"/>
              <w:bottom w:val="single" w:sz="4" w:space="0" w:color="000000"/>
              <w:right w:val="single" w:sz="4" w:space="0" w:color="000000"/>
            </w:tcBorders>
            <w:shd w:val="clear" w:color="auto" w:fill="FF9933"/>
          </w:tcPr>
          <w:p w:rsidR="00690C4A" w:rsidRPr="00690C4A" w:rsidRDefault="00690C4A" w:rsidP="00C237CF">
            <w:pPr>
              <w:tabs>
                <w:tab w:val="left" w:pos="851"/>
              </w:tabs>
              <w:spacing w:after="0" w:line="240" w:lineRule="auto"/>
              <w:jc w:val="both"/>
              <w:rPr>
                <w:rFonts w:ascii="Times New Roman" w:hAnsi="Times New Roman"/>
                <w:b/>
                <w:i/>
                <w:sz w:val="24"/>
                <w:szCs w:val="24"/>
              </w:rPr>
            </w:pPr>
            <w:r w:rsidRPr="00690C4A">
              <w:rPr>
                <w:rFonts w:ascii="Times New Roman" w:hAnsi="Times New Roman"/>
                <w:b/>
                <w:i/>
                <w:sz w:val="24"/>
                <w:szCs w:val="24"/>
              </w:rPr>
              <w:t>9. Профилактика и безопасность</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Неделя безопасности</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сентябрь, март</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2</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Неделя безопасного поведения в сети Интернет</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сентябрь, март</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3</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Месячник пожарной безопасности</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октябрь</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11057" w:type="dxa"/>
            <w:gridSpan w:val="15"/>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690C4A" w:rsidRPr="00690C4A" w:rsidRDefault="00690C4A" w:rsidP="00C237CF">
            <w:pPr>
              <w:tabs>
                <w:tab w:val="left" w:pos="851"/>
              </w:tabs>
              <w:spacing w:after="0" w:line="240" w:lineRule="auto"/>
              <w:jc w:val="both"/>
              <w:rPr>
                <w:rFonts w:ascii="Times New Roman" w:hAnsi="Times New Roman"/>
                <w:b/>
                <w:i/>
                <w:sz w:val="24"/>
                <w:szCs w:val="24"/>
              </w:rPr>
            </w:pPr>
            <w:r w:rsidRPr="00690C4A">
              <w:rPr>
                <w:rFonts w:ascii="Times New Roman" w:hAnsi="Times New Roman"/>
                <w:b/>
                <w:i/>
                <w:sz w:val="24"/>
                <w:szCs w:val="24"/>
              </w:rPr>
              <w:t>10. Социальное партнёрство</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Участие в мероприятиях сельской библиотеки с.Верхние Чебеньки</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В течение года</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библиотекарь</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2</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Участие в мероприятиях СДК</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В течение года</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3</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Участие в мероприятиях РДК «Юность»</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В течение года</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ст.вожатая</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shd w:val="clear" w:color="auto" w:fill="FFFF00"/>
          </w:tcPr>
          <w:p w:rsidR="00690C4A" w:rsidRPr="00690C4A" w:rsidRDefault="00690C4A" w:rsidP="00C237CF">
            <w:pPr>
              <w:tabs>
                <w:tab w:val="left" w:pos="851"/>
              </w:tabs>
              <w:spacing w:after="0" w:line="240" w:lineRule="auto"/>
              <w:jc w:val="both"/>
              <w:rPr>
                <w:rFonts w:ascii="Times New Roman" w:hAnsi="Times New Roman"/>
                <w:b/>
                <w:i/>
                <w:sz w:val="24"/>
                <w:szCs w:val="24"/>
              </w:rPr>
            </w:pPr>
          </w:p>
        </w:tc>
        <w:tc>
          <w:tcPr>
            <w:tcW w:w="10351" w:type="dxa"/>
            <w:gridSpan w:val="14"/>
            <w:tcBorders>
              <w:top w:val="single" w:sz="4" w:space="0" w:color="000000"/>
              <w:left w:val="single" w:sz="4" w:space="0" w:color="000000"/>
              <w:bottom w:val="single" w:sz="4" w:space="0" w:color="000000"/>
              <w:right w:val="single" w:sz="4" w:space="0" w:color="000000"/>
            </w:tcBorders>
            <w:shd w:val="clear" w:color="auto" w:fill="FFFF00"/>
          </w:tcPr>
          <w:p w:rsidR="00690C4A" w:rsidRPr="00690C4A" w:rsidRDefault="00690C4A" w:rsidP="00C237CF">
            <w:pPr>
              <w:tabs>
                <w:tab w:val="left" w:pos="851"/>
              </w:tabs>
              <w:spacing w:after="0" w:line="240" w:lineRule="auto"/>
              <w:jc w:val="both"/>
              <w:rPr>
                <w:rFonts w:ascii="Times New Roman" w:hAnsi="Times New Roman"/>
                <w:b/>
                <w:i/>
                <w:sz w:val="24"/>
                <w:szCs w:val="24"/>
              </w:rPr>
            </w:pPr>
            <w:r w:rsidRPr="00690C4A">
              <w:rPr>
                <w:rFonts w:ascii="Times New Roman" w:hAnsi="Times New Roman"/>
                <w:b/>
                <w:i/>
                <w:sz w:val="24"/>
                <w:szCs w:val="24"/>
              </w:rPr>
              <w:t>11. Профориентация</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 xml:space="preserve">Профориентационных часов общения: </w:t>
            </w:r>
          </w:p>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«Азы правильного выбора»</w:t>
            </w:r>
          </w:p>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 xml:space="preserve"> «Ошибки в выборе профессии», </w:t>
            </w:r>
          </w:p>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«Планирование профессионального будущего»</w:t>
            </w:r>
          </w:p>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 xml:space="preserve"> «Кем быть» </w:t>
            </w:r>
          </w:p>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«Что я знаю о профессиях»</w:t>
            </w:r>
          </w:p>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 xml:space="preserve"> «Формула профессии» </w:t>
            </w:r>
          </w:p>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 xml:space="preserve">«Признаки профессии» </w:t>
            </w:r>
          </w:p>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 xml:space="preserve">«Всякий труд надо уважать» </w:t>
            </w:r>
          </w:p>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«Встречи с интересными людьми»</w:t>
            </w:r>
          </w:p>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 xml:space="preserve"> «Профессии важные и нужные»</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 раз в месяц</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психолог</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2</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Проект «ПроеКтория»</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Раз в месяц</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ст.вожатая</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3</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Урок Цифры</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Раз в месяц</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ст.вожатая</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4</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Посещение профориентационных выставок, ярмарок профессий, тематических профорие</w:t>
            </w:r>
            <w:r w:rsidRPr="00690C4A">
              <w:rPr>
                <w:rFonts w:ascii="Times New Roman" w:hAnsi="Times New Roman"/>
                <w:sz w:val="24"/>
                <w:szCs w:val="24"/>
                <w:lang w:val="ru-RU"/>
              </w:rPr>
              <w:t>н</w:t>
            </w:r>
            <w:r w:rsidRPr="00690C4A">
              <w:rPr>
                <w:rFonts w:ascii="Times New Roman" w:hAnsi="Times New Roman"/>
                <w:sz w:val="24"/>
                <w:szCs w:val="24"/>
                <w:lang w:val="ru-RU"/>
              </w:rPr>
              <w:t>тационных парков, профориентационных лаг</w:t>
            </w:r>
            <w:r w:rsidRPr="00690C4A">
              <w:rPr>
                <w:rFonts w:ascii="Times New Roman" w:hAnsi="Times New Roman"/>
                <w:sz w:val="24"/>
                <w:szCs w:val="24"/>
                <w:lang w:val="ru-RU"/>
              </w:rPr>
              <w:t>е</w:t>
            </w:r>
            <w:r w:rsidRPr="00690C4A">
              <w:rPr>
                <w:rFonts w:ascii="Times New Roman" w:hAnsi="Times New Roman"/>
                <w:sz w:val="24"/>
                <w:szCs w:val="24"/>
                <w:lang w:val="ru-RU"/>
              </w:rPr>
              <w:t>рей, дней открытых дверей в средних спец</w:t>
            </w:r>
            <w:r w:rsidRPr="00690C4A">
              <w:rPr>
                <w:rFonts w:ascii="Times New Roman" w:hAnsi="Times New Roman"/>
                <w:sz w:val="24"/>
                <w:szCs w:val="24"/>
                <w:lang w:val="ru-RU"/>
              </w:rPr>
              <w:t>и</w:t>
            </w:r>
            <w:r w:rsidRPr="00690C4A">
              <w:rPr>
                <w:rFonts w:ascii="Times New Roman" w:hAnsi="Times New Roman"/>
                <w:sz w:val="24"/>
                <w:szCs w:val="24"/>
                <w:lang w:val="ru-RU"/>
              </w:rPr>
              <w:t>альных учебных заведениях и вузах (онлайн)</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По графику проведения</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Классные руководители</w:t>
            </w:r>
          </w:p>
        </w:tc>
      </w:tr>
      <w:tr w:rsidR="00690C4A" w:rsidRPr="00D82362" w:rsidTr="00690C4A">
        <w:tc>
          <w:tcPr>
            <w:tcW w:w="706" w:type="dxa"/>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5</w:t>
            </w:r>
          </w:p>
        </w:tc>
        <w:tc>
          <w:tcPr>
            <w:tcW w:w="5104"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lang w:val="ru-RU"/>
              </w:rPr>
            </w:pPr>
            <w:r w:rsidRPr="00690C4A">
              <w:rPr>
                <w:rFonts w:ascii="Times New Roman" w:hAnsi="Times New Roman"/>
                <w:sz w:val="24"/>
                <w:szCs w:val="24"/>
                <w:lang w:val="ru-RU"/>
              </w:rPr>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w:t>
            </w:r>
            <w:r w:rsidRPr="00690C4A">
              <w:rPr>
                <w:rFonts w:ascii="Times New Roman" w:hAnsi="Times New Roman"/>
                <w:sz w:val="24"/>
                <w:szCs w:val="24"/>
                <w:lang w:val="ru-RU"/>
              </w:rPr>
              <w:lastRenderedPageBreak/>
              <w:t>профессии</w:t>
            </w:r>
          </w:p>
        </w:tc>
        <w:tc>
          <w:tcPr>
            <w:tcW w:w="70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lastRenderedPageBreak/>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по требованию</w:t>
            </w:r>
          </w:p>
        </w:tc>
        <w:tc>
          <w:tcPr>
            <w:tcW w:w="2979" w:type="dxa"/>
            <w:gridSpan w:val="5"/>
            <w:tcBorders>
              <w:top w:val="single" w:sz="4" w:space="0" w:color="000000"/>
              <w:left w:val="single" w:sz="4" w:space="0" w:color="000000"/>
              <w:bottom w:val="single" w:sz="4" w:space="0" w:color="000000"/>
              <w:right w:val="single" w:sz="4" w:space="0" w:color="000000"/>
            </w:tcBorders>
          </w:tcPr>
          <w:p w:rsidR="00690C4A" w:rsidRPr="00690C4A" w:rsidRDefault="00690C4A" w:rsidP="00C237CF">
            <w:pPr>
              <w:tabs>
                <w:tab w:val="left" w:pos="851"/>
              </w:tabs>
              <w:spacing w:after="0" w:line="240" w:lineRule="auto"/>
              <w:jc w:val="both"/>
              <w:rPr>
                <w:rFonts w:ascii="Times New Roman" w:hAnsi="Times New Roman"/>
                <w:sz w:val="24"/>
                <w:szCs w:val="24"/>
              </w:rPr>
            </w:pPr>
            <w:r w:rsidRPr="00690C4A">
              <w:rPr>
                <w:rFonts w:ascii="Times New Roman" w:hAnsi="Times New Roman"/>
                <w:sz w:val="24"/>
                <w:szCs w:val="24"/>
              </w:rPr>
              <w:t>психолог</w:t>
            </w:r>
          </w:p>
        </w:tc>
      </w:tr>
    </w:tbl>
    <w:p w:rsidR="00690C4A" w:rsidRDefault="00690C4A" w:rsidP="00C237CF">
      <w:pPr>
        <w:widowControl/>
        <w:spacing w:after="0" w:line="240" w:lineRule="auto"/>
        <w:ind w:left="264" w:hanging="10"/>
        <w:jc w:val="both"/>
        <w:rPr>
          <w:sz w:val="24"/>
          <w:szCs w:val="24"/>
        </w:rPr>
      </w:pPr>
    </w:p>
    <w:p w:rsidR="00690C4A" w:rsidRPr="00334005" w:rsidRDefault="00690C4A" w:rsidP="00C237CF">
      <w:pPr>
        <w:widowControl/>
        <w:spacing w:after="0" w:line="240" w:lineRule="auto"/>
        <w:ind w:left="264" w:hanging="10"/>
        <w:jc w:val="both"/>
        <w:rPr>
          <w:sz w:val="24"/>
          <w:szCs w:val="24"/>
          <w:lang w:val="ru-RU"/>
        </w:rPr>
      </w:pPr>
      <w:r w:rsidRPr="00690C4A">
        <w:rPr>
          <w:sz w:val="24"/>
          <w:szCs w:val="24"/>
          <w:lang w:val="ru-RU"/>
        </w:rPr>
        <w:t>Возможна корректировка плана в течение учебного года с учетом приказов и писем, постано</w:t>
      </w:r>
      <w:r w:rsidRPr="00690C4A">
        <w:rPr>
          <w:sz w:val="24"/>
          <w:szCs w:val="24"/>
          <w:lang w:val="ru-RU"/>
        </w:rPr>
        <w:t>в</w:t>
      </w:r>
      <w:r w:rsidRPr="00690C4A">
        <w:rPr>
          <w:sz w:val="24"/>
          <w:szCs w:val="24"/>
          <w:lang w:val="ru-RU"/>
        </w:rPr>
        <w:t xml:space="preserve">лений и распоряжений </w:t>
      </w:r>
    </w:p>
    <w:bookmarkEnd w:id="3"/>
    <w:p w:rsidR="00096A15" w:rsidRPr="005C5188" w:rsidRDefault="00096A15" w:rsidP="00C237CF">
      <w:pPr>
        <w:autoSpaceDE w:val="0"/>
        <w:autoSpaceDN w:val="0"/>
        <w:spacing w:after="0" w:line="240" w:lineRule="auto"/>
        <w:ind w:left="692" w:right="222" w:firstLine="720"/>
        <w:jc w:val="both"/>
        <w:rPr>
          <w:rFonts w:ascii="Times New Roman" w:eastAsia="Times New Roman" w:hAnsi="Times New Roman"/>
          <w:sz w:val="24"/>
          <w:szCs w:val="24"/>
          <w:lang w:val="ru-RU"/>
        </w:rPr>
      </w:pP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b/>
          <w:sz w:val="24"/>
          <w:szCs w:val="24"/>
          <w:lang w:val="ru-RU"/>
        </w:rPr>
        <w:t>3.5 Характеристика условий реализации программы СОО</w:t>
      </w:r>
      <w:r w:rsidRPr="005C5188">
        <w:rPr>
          <w:rFonts w:ascii="Times New Roman" w:hAnsi="Times New Roman"/>
          <w:sz w:val="24"/>
          <w:szCs w:val="24"/>
          <w:lang w:val="ru-RU"/>
        </w:rPr>
        <w:br/>
        <w:t>Система условий реализации программы СОО, созданная в МБОУ "</w:t>
      </w:r>
      <w:r w:rsidR="001165A5">
        <w:rPr>
          <w:rFonts w:ascii="Times New Roman" w:hAnsi="Times New Roman"/>
          <w:sz w:val="24"/>
          <w:szCs w:val="24"/>
          <w:lang w:val="ru-RU"/>
        </w:rPr>
        <w:t>Верхнечебеньковская СОШ</w:t>
      </w:r>
      <w:r w:rsidRPr="005C5188">
        <w:rPr>
          <w:rFonts w:ascii="Times New Roman" w:hAnsi="Times New Roman"/>
          <w:sz w:val="24"/>
          <w:szCs w:val="24"/>
          <w:lang w:val="ru-RU"/>
        </w:rPr>
        <w:t>", направлена на:</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w:t>
      </w:r>
      <w:r w:rsidRPr="005C5188">
        <w:rPr>
          <w:rFonts w:ascii="Times New Roman" w:hAnsi="Times New Roman"/>
          <w:sz w:val="24"/>
          <w:szCs w:val="24"/>
        </w:rPr>
        <w:t> </w:t>
      </w:r>
      <w:r w:rsidRPr="005C5188">
        <w:rPr>
          <w:rFonts w:ascii="Times New Roman" w:hAnsi="Times New Roman"/>
          <w:sz w:val="24"/>
          <w:szCs w:val="24"/>
          <w:lang w:val="ru-RU"/>
        </w:rPr>
        <w:t>достижение обучающимися планируемых результатов освоения программы начального общего образования, в т.ч. адаптированной;</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w:t>
      </w:r>
      <w:r w:rsidRPr="005C5188">
        <w:rPr>
          <w:rFonts w:ascii="Times New Roman" w:hAnsi="Times New Roman"/>
          <w:sz w:val="24"/>
          <w:szCs w:val="24"/>
        </w:rPr>
        <w:t> </w:t>
      </w:r>
      <w:r w:rsidRPr="005C5188">
        <w:rPr>
          <w:rFonts w:ascii="Times New Roman" w:hAnsi="Times New Roman"/>
          <w:sz w:val="24"/>
          <w:szCs w:val="24"/>
          <w:lang w:val="ru-RU"/>
        </w:rPr>
        <w:t>развитие личности, её способностей, удовлетворение образовательных потребностей и интер</w:t>
      </w:r>
      <w:r w:rsidRPr="005C5188">
        <w:rPr>
          <w:rFonts w:ascii="Times New Roman" w:hAnsi="Times New Roman"/>
          <w:sz w:val="24"/>
          <w:szCs w:val="24"/>
          <w:lang w:val="ru-RU"/>
        </w:rPr>
        <w:t>е</w:t>
      </w:r>
      <w:r w:rsidRPr="005C5188">
        <w:rPr>
          <w:rFonts w:ascii="Times New Roman" w:hAnsi="Times New Roman"/>
          <w:sz w:val="24"/>
          <w:szCs w:val="24"/>
          <w:lang w:val="ru-RU"/>
        </w:rPr>
        <w:t>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w:t>
      </w:r>
      <w:r w:rsidRPr="005C5188">
        <w:rPr>
          <w:rFonts w:ascii="Times New Roman" w:hAnsi="Times New Roman"/>
          <w:sz w:val="24"/>
          <w:szCs w:val="24"/>
          <w:lang w:val="ru-RU"/>
        </w:rPr>
        <w:t>о</w:t>
      </w:r>
      <w:r w:rsidRPr="005C5188">
        <w:rPr>
          <w:rFonts w:ascii="Times New Roman" w:hAnsi="Times New Roman"/>
          <w:sz w:val="24"/>
          <w:szCs w:val="24"/>
          <w:lang w:val="ru-RU"/>
        </w:rPr>
        <w:t>нальные пробы, практическую подготовку, использование возможностей организаций дополн</w:t>
      </w:r>
      <w:r w:rsidRPr="005C5188">
        <w:rPr>
          <w:rFonts w:ascii="Times New Roman" w:hAnsi="Times New Roman"/>
          <w:sz w:val="24"/>
          <w:szCs w:val="24"/>
          <w:lang w:val="ru-RU"/>
        </w:rPr>
        <w:t>и</w:t>
      </w:r>
      <w:r w:rsidRPr="005C5188">
        <w:rPr>
          <w:rFonts w:ascii="Times New Roman" w:hAnsi="Times New Roman"/>
          <w:sz w:val="24"/>
          <w:szCs w:val="24"/>
          <w:lang w:val="ru-RU"/>
        </w:rPr>
        <w:t>тельного образования и социальных партнёров;</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w:t>
      </w:r>
      <w:r w:rsidRPr="005C5188">
        <w:rPr>
          <w:rFonts w:ascii="Times New Roman" w:hAnsi="Times New Roman"/>
          <w:sz w:val="24"/>
          <w:szCs w:val="24"/>
        </w:rPr>
        <w:t> </w:t>
      </w:r>
      <w:r w:rsidRPr="005C5188">
        <w:rPr>
          <w:rFonts w:ascii="Times New Roman" w:hAnsi="Times New Roman"/>
          <w:sz w:val="24"/>
          <w:szCs w:val="24"/>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w:t>
      </w:r>
      <w:r w:rsidRPr="005C5188">
        <w:rPr>
          <w:rFonts w:ascii="Times New Roman" w:hAnsi="Times New Roman"/>
          <w:sz w:val="24"/>
          <w:szCs w:val="24"/>
          <w:lang w:val="ru-RU"/>
        </w:rPr>
        <w:t>я</w:t>
      </w:r>
      <w:r w:rsidRPr="005C5188">
        <w:rPr>
          <w:rFonts w:ascii="Times New Roman" w:hAnsi="Times New Roman"/>
          <w:sz w:val="24"/>
          <w:szCs w:val="24"/>
          <w:lang w:val="ru-RU"/>
        </w:rPr>
        <w:t>ющими основу дальнейшего успешного образования и ориентацию в мире профессий;</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w:t>
      </w:r>
      <w:r w:rsidRPr="005C5188">
        <w:rPr>
          <w:rFonts w:ascii="Times New Roman" w:hAnsi="Times New Roman"/>
          <w:sz w:val="24"/>
          <w:szCs w:val="24"/>
        </w:rPr>
        <w:t> </w:t>
      </w:r>
      <w:r w:rsidRPr="005C5188">
        <w:rPr>
          <w:rFonts w:ascii="Times New Roman" w:hAnsi="Times New Roman"/>
          <w:sz w:val="24"/>
          <w:szCs w:val="24"/>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w:t>
      </w:r>
      <w:r w:rsidRPr="005C5188">
        <w:rPr>
          <w:rFonts w:ascii="Times New Roman" w:hAnsi="Times New Roman"/>
          <w:sz w:val="24"/>
          <w:szCs w:val="24"/>
        </w:rPr>
        <w:t> </w:t>
      </w:r>
      <w:r w:rsidRPr="005C5188">
        <w:rPr>
          <w:rFonts w:ascii="Times New Roman" w:hAnsi="Times New Roman"/>
          <w:sz w:val="24"/>
          <w:szCs w:val="24"/>
          <w:lang w:val="ru-RU"/>
        </w:rPr>
        <w:t>индивидуализацию процесса образования посредством проектирования и реализации индивид</w:t>
      </w:r>
      <w:r w:rsidRPr="005C5188">
        <w:rPr>
          <w:rFonts w:ascii="Times New Roman" w:hAnsi="Times New Roman"/>
          <w:sz w:val="24"/>
          <w:szCs w:val="24"/>
          <w:lang w:val="ru-RU"/>
        </w:rPr>
        <w:t>у</w:t>
      </w:r>
      <w:r w:rsidRPr="005C5188">
        <w:rPr>
          <w:rFonts w:ascii="Times New Roman" w:hAnsi="Times New Roman"/>
          <w:sz w:val="24"/>
          <w:szCs w:val="24"/>
          <w:lang w:val="ru-RU"/>
        </w:rPr>
        <w:t>альных учебных планов, обеспечения эффективной самостоятельной работы обучающихся при поддержке педагогических работников;</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w:t>
      </w:r>
      <w:r w:rsidRPr="005C5188">
        <w:rPr>
          <w:rFonts w:ascii="Times New Roman" w:hAnsi="Times New Roman"/>
          <w:sz w:val="24"/>
          <w:szCs w:val="24"/>
        </w:rPr>
        <w:t> </w:t>
      </w:r>
      <w:r w:rsidRPr="005C5188">
        <w:rPr>
          <w:rFonts w:ascii="Times New Roman" w:hAnsi="Times New Roman"/>
          <w:sz w:val="24"/>
          <w:szCs w:val="24"/>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w:t>
      </w:r>
      <w:r w:rsidRPr="005C5188">
        <w:rPr>
          <w:rFonts w:ascii="Times New Roman" w:hAnsi="Times New Roman"/>
          <w:sz w:val="24"/>
          <w:szCs w:val="24"/>
          <w:lang w:val="ru-RU"/>
        </w:rPr>
        <w:t>а</w:t>
      </w:r>
      <w:r w:rsidRPr="005C5188">
        <w:rPr>
          <w:rFonts w:ascii="Times New Roman" w:hAnsi="Times New Roman"/>
          <w:sz w:val="24"/>
          <w:szCs w:val="24"/>
          <w:lang w:val="ru-RU"/>
        </w:rPr>
        <w:t>зования и условий её реализации, учитывающих особенности развития и возможности обуча</w:t>
      </w:r>
      <w:r w:rsidRPr="005C5188">
        <w:rPr>
          <w:rFonts w:ascii="Times New Roman" w:hAnsi="Times New Roman"/>
          <w:sz w:val="24"/>
          <w:szCs w:val="24"/>
          <w:lang w:val="ru-RU"/>
        </w:rPr>
        <w:t>ю</w:t>
      </w:r>
      <w:r w:rsidRPr="005C5188">
        <w:rPr>
          <w:rFonts w:ascii="Times New Roman" w:hAnsi="Times New Roman"/>
          <w:sz w:val="24"/>
          <w:szCs w:val="24"/>
          <w:lang w:val="ru-RU"/>
        </w:rPr>
        <w:t>щихся;</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w:t>
      </w:r>
      <w:r w:rsidRPr="005C5188">
        <w:rPr>
          <w:rFonts w:ascii="Times New Roman" w:hAnsi="Times New Roman"/>
          <w:sz w:val="24"/>
          <w:szCs w:val="24"/>
        </w:rPr>
        <w:t> </w:t>
      </w:r>
      <w:r w:rsidRPr="005C5188">
        <w:rPr>
          <w:rFonts w:ascii="Times New Roman" w:hAnsi="Times New Roman"/>
          <w:sz w:val="24"/>
          <w:szCs w:val="24"/>
          <w:lang w:val="ru-RU"/>
        </w:rPr>
        <w:t>включение обучающихся в процессы преобразования социальной среды (класса, школы), форм</w:t>
      </w:r>
      <w:r w:rsidRPr="005C5188">
        <w:rPr>
          <w:rFonts w:ascii="Times New Roman" w:hAnsi="Times New Roman"/>
          <w:sz w:val="24"/>
          <w:szCs w:val="24"/>
          <w:lang w:val="ru-RU"/>
        </w:rPr>
        <w:t>и</w:t>
      </w:r>
      <w:r w:rsidRPr="005C5188">
        <w:rPr>
          <w:rFonts w:ascii="Times New Roman" w:hAnsi="Times New Roman"/>
          <w:sz w:val="24"/>
          <w:szCs w:val="24"/>
          <w:lang w:val="ru-RU"/>
        </w:rPr>
        <w:t>рования у них лидерских качеств, опыта социальной деятельности, реализации социальных прое</w:t>
      </w:r>
      <w:r w:rsidRPr="005C5188">
        <w:rPr>
          <w:rFonts w:ascii="Times New Roman" w:hAnsi="Times New Roman"/>
          <w:sz w:val="24"/>
          <w:szCs w:val="24"/>
          <w:lang w:val="ru-RU"/>
        </w:rPr>
        <w:t>к</w:t>
      </w:r>
      <w:r w:rsidRPr="005C5188">
        <w:rPr>
          <w:rFonts w:ascii="Times New Roman" w:hAnsi="Times New Roman"/>
          <w:sz w:val="24"/>
          <w:szCs w:val="24"/>
          <w:lang w:val="ru-RU"/>
        </w:rPr>
        <w:t>тов и программ при поддержке педагогических работников;</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w:t>
      </w:r>
      <w:r w:rsidRPr="005C5188">
        <w:rPr>
          <w:rFonts w:ascii="Times New Roman" w:hAnsi="Times New Roman"/>
          <w:sz w:val="24"/>
          <w:szCs w:val="24"/>
        </w:rPr>
        <w:t> </w:t>
      </w:r>
      <w:r w:rsidRPr="005C5188">
        <w:rPr>
          <w:rFonts w:ascii="Times New Roman" w:hAnsi="Times New Roman"/>
          <w:sz w:val="24"/>
          <w:szCs w:val="24"/>
          <w:lang w:val="ru-RU"/>
        </w:rPr>
        <w:t>формирование у обучающихся первичного опыта самостоятельной образовательной, обществе</w:t>
      </w:r>
      <w:r w:rsidRPr="005C5188">
        <w:rPr>
          <w:rFonts w:ascii="Times New Roman" w:hAnsi="Times New Roman"/>
          <w:sz w:val="24"/>
          <w:szCs w:val="24"/>
          <w:lang w:val="ru-RU"/>
        </w:rPr>
        <w:t>н</w:t>
      </w:r>
      <w:r w:rsidRPr="005C5188">
        <w:rPr>
          <w:rFonts w:ascii="Times New Roman" w:hAnsi="Times New Roman"/>
          <w:sz w:val="24"/>
          <w:szCs w:val="24"/>
          <w:lang w:val="ru-RU"/>
        </w:rPr>
        <w:t>ной, проектной, учебно-исследовательской, спортивно-оздоровительной и творческой деятельн</w:t>
      </w:r>
      <w:r w:rsidRPr="005C5188">
        <w:rPr>
          <w:rFonts w:ascii="Times New Roman" w:hAnsi="Times New Roman"/>
          <w:sz w:val="24"/>
          <w:szCs w:val="24"/>
          <w:lang w:val="ru-RU"/>
        </w:rPr>
        <w:t>о</w:t>
      </w:r>
      <w:r w:rsidRPr="005C5188">
        <w:rPr>
          <w:rFonts w:ascii="Times New Roman" w:hAnsi="Times New Roman"/>
          <w:sz w:val="24"/>
          <w:szCs w:val="24"/>
          <w:lang w:val="ru-RU"/>
        </w:rPr>
        <w:t>сти;</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w:t>
      </w:r>
      <w:r w:rsidRPr="005C5188">
        <w:rPr>
          <w:rFonts w:ascii="Times New Roman" w:hAnsi="Times New Roman"/>
          <w:sz w:val="24"/>
          <w:szCs w:val="24"/>
        </w:rPr>
        <w:t> </w:t>
      </w:r>
      <w:r w:rsidRPr="005C5188">
        <w:rPr>
          <w:rFonts w:ascii="Times New Roman" w:hAnsi="Times New Roman"/>
          <w:sz w:val="24"/>
          <w:szCs w:val="24"/>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w:t>
      </w:r>
      <w:r w:rsidRPr="005C5188">
        <w:rPr>
          <w:rFonts w:ascii="Times New Roman" w:hAnsi="Times New Roman"/>
          <w:sz w:val="24"/>
          <w:szCs w:val="24"/>
        </w:rPr>
        <w:t> </w:t>
      </w:r>
      <w:r w:rsidRPr="005C5188">
        <w:rPr>
          <w:rFonts w:ascii="Times New Roman" w:hAnsi="Times New Roman"/>
          <w:sz w:val="24"/>
          <w:szCs w:val="24"/>
          <w:lang w:val="ru-RU"/>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w:t>
      </w:r>
      <w:r w:rsidRPr="005C5188">
        <w:rPr>
          <w:rFonts w:ascii="Times New Roman" w:hAnsi="Times New Roman"/>
          <w:sz w:val="24"/>
          <w:szCs w:val="24"/>
        </w:rPr>
        <w:t> </w:t>
      </w:r>
      <w:r w:rsidRPr="005C5188">
        <w:rPr>
          <w:rFonts w:ascii="Times New Roman" w:hAnsi="Times New Roman"/>
          <w:sz w:val="24"/>
          <w:szCs w:val="24"/>
          <w:lang w:val="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w:t>
      </w:r>
      <w:r w:rsidRPr="005C5188">
        <w:rPr>
          <w:rFonts w:ascii="Times New Roman" w:hAnsi="Times New Roman"/>
          <w:sz w:val="24"/>
          <w:szCs w:val="24"/>
        </w:rPr>
        <w:t> </w:t>
      </w:r>
      <w:r w:rsidRPr="005C5188">
        <w:rPr>
          <w:rFonts w:ascii="Times New Roman" w:hAnsi="Times New Roman"/>
          <w:sz w:val="24"/>
          <w:szCs w:val="24"/>
          <w:lang w:val="ru-RU"/>
        </w:rPr>
        <w:t>эффективное использование профессионального и творческого потенциала педагогических и р</w:t>
      </w:r>
      <w:r w:rsidRPr="005C5188">
        <w:rPr>
          <w:rFonts w:ascii="Times New Roman" w:hAnsi="Times New Roman"/>
          <w:sz w:val="24"/>
          <w:szCs w:val="24"/>
          <w:lang w:val="ru-RU"/>
        </w:rPr>
        <w:t>у</w:t>
      </w:r>
      <w:r w:rsidRPr="005C5188">
        <w:rPr>
          <w:rFonts w:ascii="Times New Roman" w:hAnsi="Times New Roman"/>
          <w:sz w:val="24"/>
          <w:szCs w:val="24"/>
          <w:lang w:val="ru-RU"/>
        </w:rPr>
        <w:t>ководящих работников организации, повышения их профессиональной, коммуникативной, и</w:t>
      </w:r>
      <w:r w:rsidRPr="005C5188">
        <w:rPr>
          <w:rFonts w:ascii="Times New Roman" w:hAnsi="Times New Roman"/>
          <w:sz w:val="24"/>
          <w:szCs w:val="24"/>
          <w:lang w:val="ru-RU"/>
        </w:rPr>
        <w:t>н</w:t>
      </w:r>
      <w:r w:rsidRPr="005C5188">
        <w:rPr>
          <w:rFonts w:ascii="Times New Roman" w:hAnsi="Times New Roman"/>
          <w:sz w:val="24"/>
          <w:szCs w:val="24"/>
          <w:lang w:val="ru-RU"/>
        </w:rPr>
        <w:t>формационной и правовой компетентности;</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w:t>
      </w:r>
      <w:r w:rsidRPr="005C5188">
        <w:rPr>
          <w:rFonts w:ascii="Times New Roman" w:hAnsi="Times New Roman"/>
          <w:sz w:val="24"/>
          <w:szCs w:val="24"/>
        </w:rPr>
        <w:t> </w:t>
      </w:r>
      <w:r w:rsidRPr="005C5188">
        <w:rPr>
          <w:rFonts w:ascii="Times New Roman" w:hAnsi="Times New Roman"/>
          <w:sz w:val="24"/>
          <w:szCs w:val="24"/>
          <w:lang w:val="ru-RU"/>
        </w:rPr>
        <w:t>эффективное управление организацией с использованием ИКТ, современных механизмов фина</w:t>
      </w:r>
      <w:r w:rsidRPr="005C5188">
        <w:rPr>
          <w:rFonts w:ascii="Times New Roman" w:hAnsi="Times New Roman"/>
          <w:sz w:val="24"/>
          <w:szCs w:val="24"/>
          <w:lang w:val="ru-RU"/>
        </w:rPr>
        <w:t>н</w:t>
      </w:r>
      <w:r w:rsidRPr="005C5188">
        <w:rPr>
          <w:rFonts w:ascii="Times New Roman" w:hAnsi="Times New Roman"/>
          <w:sz w:val="24"/>
          <w:szCs w:val="24"/>
          <w:lang w:val="ru-RU"/>
        </w:rPr>
        <w:t>сирования реализации программ начального общего образования.</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При реализации настоящей образовательной программы СОО в рамках сетевого взаимодействия используются ресурсы иных организаций, направленные на обеспечение качества условий реал</w:t>
      </w:r>
      <w:r w:rsidRPr="005C5188">
        <w:rPr>
          <w:rFonts w:ascii="Times New Roman" w:hAnsi="Times New Roman"/>
          <w:sz w:val="24"/>
          <w:szCs w:val="24"/>
          <w:lang w:val="ru-RU"/>
        </w:rPr>
        <w:t>и</w:t>
      </w:r>
      <w:r w:rsidRPr="005C5188">
        <w:rPr>
          <w:rFonts w:ascii="Times New Roman" w:hAnsi="Times New Roman"/>
          <w:sz w:val="24"/>
          <w:szCs w:val="24"/>
          <w:lang w:val="ru-RU"/>
        </w:rPr>
        <w:t>зации образовательной деятельности.</w:t>
      </w:r>
    </w:p>
    <w:p w:rsidR="009B332B" w:rsidRPr="005C5188" w:rsidRDefault="009B332B" w:rsidP="00C237CF">
      <w:pPr>
        <w:spacing w:after="0" w:line="240" w:lineRule="auto"/>
        <w:jc w:val="both"/>
        <w:rPr>
          <w:rFonts w:ascii="Times New Roman" w:hAnsi="Times New Roman"/>
          <w:b/>
          <w:sz w:val="24"/>
          <w:szCs w:val="24"/>
          <w:lang w:val="ru-RU"/>
        </w:rPr>
      </w:pPr>
      <w:r w:rsidRPr="005C5188">
        <w:rPr>
          <w:rFonts w:ascii="Times New Roman" w:hAnsi="Times New Roman"/>
          <w:b/>
          <w:sz w:val="24"/>
          <w:szCs w:val="24"/>
          <w:lang w:val="ru-RU"/>
        </w:rPr>
        <w:t>Кадровые условия реализации основной образовательной программы СОО</w:t>
      </w:r>
    </w:p>
    <w:p w:rsidR="00CF533B" w:rsidRPr="007F1920" w:rsidRDefault="00CF533B" w:rsidP="00C237CF">
      <w:pPr>
        <w:pStyle w:val="aff6"/>
        <w:ind w:right="271"/>
        <w:rPr>
          <w:rFonts w:ascii="Times New Roman" w:hAnsi="Times New Roman"/>
          <w:sz w:val="24"/>
          <w:szCs w:val="24"/>
          <w:lang w:val="ru-RU"/>
        </w:rPr>
      </w:pPr>
      <w:r w:rsidRPr="007F1920">
        <w:rPr>
          <w:rFonts w:ascii="Times New Roman" w:hAnsi="Times New Roman"/>
          <w:sz w:val="24"/>
          <w:szCs w:val="24"/>
          <w:lang w:val="ru-RU"/>
        </w:rPr>
        <w:t>Реализация программы основного общего образования обеспечивается педагогическими р</w:t>
      </w:r>
      <w:r w:rsidRPr="007F1920">
        <w:rPr>
          <w:rFonts w:ascii="Times New Roman" w:hAnsi="Times New Roman"/>
          <w:sz w:val="24"/>
          <w:szCs w:val="24"/>
          <w:lang w:val="ru-RU"/>
        </w:rPr>
        <w:t>а</w:t>
      </w:r>
      <w:r w:rsidRPr="007F1920">
        <w:rPr>
          <w:rFonts w:ascii="Times New Roman" w:hAnsi="Times New Roman"/>
          <w:sz w:val="24"/>
          <w:szCs w:val="24"/>
          <w:lang w:val="ru-RU"/>
        </w:rPr>
        <w:t>ботниками МБОУ «</w:t>
      </w:r>
      <w:r>
        <w:rPr>
          <w:rFonts w:ascii="Times New Roman" w:hAnsi="Times New Roman"/>
          <w:sz w:val="24"/>
          <w:szCs w:val="24"/>
          <w:lang w:val="ru-RU"/>
        </w:rPr>
        <w:t>Верхнечебеньковская СОШ</w:t>
      </w:r>
      <w:r w:rsidRPr="007F1920">
        <w:rPr>
          <w:rFonts w:ascii="Times New Roman" w:hAnsi="Times New Roman"/>
          <w:sz w:val="24"/>
          <w:szCs w:val="24"/>
          <w:lang w:val="ru-RU"/>
        </w:rPr>
        <w:t>»  , а также лицами, привлекаемыми к ее ре</w:t>
      </w:r>
      <w:r w:rsidRPr="007F1920">
        <w:rPr>
          <w:rFonts w:ascii="Times New Roman" w:hAnsi="Times New Roman"/>
          <w:sz w:val="24"/>
          <w:szCs w:val="24"/>
          <w:lang w:val="ru-RU"/>
        </w:rPr>
        <w:t>а</w:t>
      </w:r>
      <w:r w:rsidRPr="007F1920">
        <w:rPr>
          <w:rFonts w:ascii="Times New Roman" w:hAnsi="Times New Roman"/>
          <w:sz w:val="24"/>
          <w:szCs w:val="24"/>
          <w:lang w:val="ru-RU"/>
        </w:rPr>
        <w:t>лизации с использованием ресурсов</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нескольких организаций, осуществляющих образовател</w:t>
      </w:r>
      <w:r w:rsidRPr="007F1920">
        <w:rPr>
          <w:rFonts w:ascii="Times New Roman" w:hAnsi="Times New Roman"/>
          <w:sz w:val="24"/>
          <w:szCs w:val="24"/>
          <w:lang w:val="ru-RU"/>
        </w:rPr>
        <w:t>ь</w:t>
      </w:r>
      <w:r w:rsidRPr="007F1920">
        <w:rPr>
          <w:rFonts w:ascii="Times New Roman" w:hAnsi="Times New Roman"/>
          <w:sz w:val="24"/>
          <w:szCs w:val="24"/>
          <w:lang w:val="ru-RU"/>
        </w:rPr>
        <w:lastRenderedPageBreak/>
        <w:t>ную деятельность,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w:t>
      </w:r>
      <w:r w:rsidRPr="007F1920">
        <w:rPr>
          <w:rFonts w:ascii="Times New Roman" w:hAnsi="Times New Roman"/>
          <w:sz w:val="24"/>
          <w:szCs w:val="24"/>
          <w:lang w:val="ru-RU"/>
        </w:rPr>
        <w:t>о</w:t>
      </w:r>
      <w:r w:rsidRPr="007F1920">
        <w:rPr>
          <w:rFonts w:ascii="Times New Roman" w:hAnsi="Times New Roman"/>
          <w:sz w:val="24"/>
          <w:szCs w:val="24"/>
          <w:lang w:val="ru-RU"/>
        </w:rPr>
        <w:t>дулей, практики, иных компонентов,</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предусмотренных</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образовательными</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программами</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(в</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том</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числе</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различных</w:t>
      </w:r>
      <w:r w:rsidRPr="007F1920">
        <w:rPr>
          <w:rFonts w:ascii="Times New Roman" w:hAnsi="Times New Roman"/>
          <w:spacing w:val="-2"/>
          <w:sz w:val="24"/>
          <w:szCs w:val="24"/>
          <w:lang w:val="ru-RU"/>
        </w:rPr>
        <w:t xml:space="preserve"> </w:t>
      </w:r>
      <w:r w:rsidRPr="007F1920">
        <w:rPr>
          <w:rFonts w:ascii="Times New Roman" w:hAnsi="Times New Roman"/>
          <w:sz w:val="24"/>
          <w:szCs w:val="24"/>
          <w:lang w:val="ru-RU"/>
        </w:rPr>
        <w:t>вида,</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уровня</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и</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(или)</w:t>
      </w:r>
      <w:r w:rsidRPr="005C578B">
        <w:rPr>
          <w:rFonts w:ascii="Times New Roman" w:hAnsi="Times New Roman"/>
          <w:sz w:val="24"/>
          <w:szCs w:val="24"/>
          <w:lang w:val="ru-RU"/>
        </w:rPr>
        <w:t xml:space="preserve"> </w:t>
      </w:r>
      <w:r w:rsidRPr="007F1920">
        <w:rPr>
          <w:rFonts w:ascii="Times New Roman" w:hAnsi="Times New Roman"/>
          <w:sz w:val="24"/>
          <w:szCs w:val="24"/>
          <w:lang w:val="ru-RU"/>
        </w:rPr>
        <w:t>направленности), с использованием сетевой формы реализации образовательных программ</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наряду с организациями, осуществляющими образов</w:t>
      </w:r>
      <w:r w:rsidRPr="007F1920">
        <w:rPr>
          <w:rFonts w:ascii="Times New Roman" w:hAnsi="Times New Roman"/>
          <w:sz w:val="24"/>
          <w:szCs w:val="24"/>
          <w:lang w:val="ru-RU"/>
        </w:rPr>
        <w:t>а</w:t>
      </w:r>
      <w:r w:rsidRPr="007F1920">
        <w:rPr>
          <w:rFonts w:ascii="Times New Roman" w:hAnsi="Times New Roman"/>
          <w:sz w:val="24"/>
          <w:szCs w:val="24"/>
          <w:lang w:val="ru-RU"/>
        </w:rPr>
        <w:t>тельную деятельность, также участвуют</w:t>
      </w:r>
      <w:r w:rsidRPr="007F1920">
        <w:rPr>
          <w:rFonts w:ascii="Times New Roman" w:hAnsi="Times New Roman"/>
          <w:spacing w:val="-57"/>
          <w:sz w:val="24"/>
          <w:szCs w:val="24"/>
          <w:lang w:val="ru-RU"/>
        </w:rPr>
        <w:t xml:space="preserve"> </w:t>
      </w:r>
      <w:r w:rsidRPr="007F1920">
        <w:rPr>
          <w:rFonts w:ascii="Times New Roman" w:hAnsi="Times New Roman"/>
          <w:sz w:val="24"/>
          <w:szCs w:val="24"/>
          <w:lang w:val="ru-RU"/>
        </w:rPr>
        <w:t>научные организации, медицинские организации, о</w:t>
      </w:r>
      <w:r w:rsidRPr="007F1920">
        <w:rPr>
          <w:rFonts w:ascii="Times New Roman" w:hAnsi="Times New Roman"/>
          <w:sz w:val="24"/>
          <w:szCs w:val="24"/>
          <w:lang w:val="ru-RU"/>
        </w:rPr>
        <w:t>р</w:t>
      </w:r>
      <w:r w:rsidRPr="007F1920">
        <w:rPr>
          <w:rFonts w:ascii="Times New Roman" w:hAnsi="Times New Roman"/>
          <w:sz w:val="24"/>
          <w:szCs w:val="24"/>
          <w:lang w:val="ru-RU"/>
        </w:rPr>
        <w:t>ганизации культуры, физкультурно-</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спортивные и иные организации, обладающие ресурсами, необходимыми для осуществления</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образовательной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деятельности</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по</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соответствующей обр</w:t>
      </w:r>
      <w:r w:rsidRPr="007F1920">
        <w:rPr>
          <w:rFonts w:ascii="Times New Roman" w:hAnsi="Times New Roman"/>
          <w:sz w:val="24"/>
          <w:szCs w:val="24"/>
          <w:lang w:val="ru-RU"/>
        </w:rPr>
        <w:t>а</w:t>
      </w:r>
      <w:r w:rsidRPr="007F1920">
        <w:rPr>
          <w:rFonts w:ascii="Times New Roman" w:hAnsi="Times New Roman"/>
          <w:sz w:val="24"/>
          <w:szCs w:val="24"/>
          <w:lang w:val="ru-RU"/>
        </w:rPr>
        <w:t>зовательной</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программе.</w:t>
      </w:r>
    </w:p>
    <w:p w:rsidR="00CF533B" w:rsidRPr="007F1920" w:rsidRDefault="00CF533B" w:rsidP="00C237CF">
      <w:pPr>
        <w:pStyle w:val="aff6"/>
        <w:rPr>
          <w:rFonts w:ascii="Times New Roman" w:hAnsi="Times New Roman"/>
          <w:spacing w:val="-57"/>
          <w:sz w:val="24"/>
          <w:szCs w:val="24"/>
          <w:lang w:val="ru-RU"/>
        </w:rPr>
      </w:pPr>
      <w:r w:rsidRPr="007F1920">
        <w:rPr>
          <w:rFonts w:ascii="Times New Roman" w:hAnsi="Times New Roman"/>
          <w:sz w:val="24"/>
          <w:szCs w:val="24"/>
          <w:lang w:val="ru-RU"/>
        </w:rPr>
        <w:t>Для</w:t>
      </w:r>
      <w:r w:rsidRPr="007F1920">
        <w:rPr>
          <w:rFonts w:ascii="Times New Roman" w:hAnsi="Times New Roman"/>
          <w:spacing w:val="-5"/>
          <w:sz w:val="24"/>
          <w:szCs w:val="24"/>
          <w:lang w:val="ru-RU"/>
        </w:rPr>
        <w:t xml:space="preserve"> </w:t>
      </w:r>
      <w:r w:rsidRPr="007F1920">
        <w:rPr>
          <w:rFonts w:ascii="Times New Roman" w:hAnsi="Times New Roman"/>
          <w:sz w:val="24"/>
          <w:szCs w:val="24"/>
          <w:lang w:val="ru-RU"/>
        </w:rPr>
        <w:t>реализации</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ООП</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ООО</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 xml:space="preserve">Школа </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на</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100%</w:t>
      </w:r>
      <w:r w:rsidRPr="007F1920">
        <w:rPr>
          <w:rFonts w:ascii="Times New Roman" w:hAnsi="Times New Roman"/>
          <w:spacing w:val="-7"/>
          <w:sz w:val="24"/>
          <w:szCs w:val="24"/>
          <w:lang w:val="ru-RU"/>
        </w:rPr>
        <w:t xml:space="preserve"> </w:t>
      </w:r>
      <w:r w:rsidRPr="007F1920">
        <w:rPr>
          <w:rFonts w:ascii="Times New Roman" w:hAnsi="Times New Roman"/>
          <w:sz w:val="24"/>
          <w:szCs w:val="24"/>
          <w:lang w:val="ru-RU"/>
        </w:rPr>
        <w:t>укомплектована</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квалифицированными</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кадрами.</w:t>
      </w:r>
      <w:r w:rsidRPr="007F1920">
        <w:rPr>
          <w:rFonts w:ascii="Times New Roman" w:hAnsi="Times New Roman"/>
          <w:spacing w:val="-57"/>
          <w:sz w:val="24"/>
          <w:szCs w:val="24"/>
          <w:lang w:val="ru-RU"/>
        </w:rPr>
        <w:t xml:space="preserve"> </w:t>
      </w:r>
    </w:p>
    <w:p w:rsidR="00CF533B" w:rsidRPr="007F1920" w:rsidRDefault="00CF533B" w:rsidP="00C237CF">
      <w:pPr>
        <w:pStyle w:val="aff6"/>
        <w:rPr>
          <w:rFonts w:ascii="Times New Roman" w:hAnsi="Times New Roman"/>
          <w:spacing w:val="-2"/>
          <w:sz w:val="24"/>
          <w:szCs w:val="24"/>
          <w:lang w:val="ru-RU"/>
        </w:rPr>
      </w:pPr>
      <w:r w:rsidRPr="007F1920">
        <w:rPr>
          <w:rFonts w:ascii="Times New Roman" w:hAnsi="Times New Roman"/>
          <w:sz w:val="24"/>
          <w:szCs w:val="24"/>
          <w:lang w:val="ru-RU"/>
        </w:rPr>
        <w:t>ООП</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ООО</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реализуют:</w:t>
      </w:r>
      <w:r w:rsidRPr="007F1920">
        <w:rPr>
          <w:rFonts w:ascii="Times New Roman" w:hAnsi="Times New Roman"/>
          <w:spacing w:val="-2"/>
          <w:sz w:val="24"/>
          <w:szCs w:val="24"/>
          <w:lang w:val="ru-RU"/>
        </w:rPr>
        <w:t xml:space="preserve"> руководитель школы – 1 чел., заместителей руководителя – </w:t>
      </w:r>
      <w:r>
        <w:rPr>
          <w:rFonts w:ascii="Times New Roman" w:hAnsi="Times New Roman"/>
          <w:spacing w:val="-2"/>
          <w:sz w:val="24"/>
          <w:szCs w:val="24"/>
          <w:lang w:val="ru-RU"/>
        </w:rPr>
        <w:t>1</w:t>
      </w:r>
      <w:r w:rsidRPr="007F1920">
        <w:rPr>
          <w:rFonts w:ascii="Times New Roman" w:hAnsi="Times New Roman"/>
          <w:spacing w:val="-2"/>
          <w:sz w:val="24"/>
          <w:szCs w:val="24"/>
          <w:lang w:val="ru-RU"/>
        </w:rPr>
        <w:t>. Кроме этого, в школе работает 1 старший вожатый, 1 библиотекарь, 1 педагог-психолог, 3 учител</w:t>
      </w:r>
      <w:r>
        <w:rPr>
          <w:rFonts w:ascii="Times New Roman" w:hAnsi="Times New Roman"/>
          <w:spacing w:val="-2"/>
          <w:sz w:val="24"/>
          <w:szCs w:val="24"/>
          <w:lang w:val="ru-RU"/>
        </w:rPr>
        <w:t>я</w:t>
      </w:r>
      <w:r w:rsidRPr="007F1920">
        <w:rPr>
          <w:rFonts w:ascii="Times New Roman" w:hAnsi="Times New Roman"/>
          <w:spacing w:val="-2"/>
          <w:sz w:val="24"/>
          <w:szCs w:val="24"/>
          <w:lang w:val="ru-RU"/>
        </w:rPr>
        <w:t xml:space="preserve"> начальной школы, </w:t>
      </w:r>
      <w:r>
        <w:rPr>
          <w:rFonts w:ascii="Times New Roman" w:hAnsi="Times New Roman"/>
          <w:spacing w:val="-2"/>
          <w:sz w:val="24"/>
          <w:szCs w:val="24"/>
          <w:lang w:val="ru-RU"/>
        </w:rPr>
        <w:t>3</w:t>
      </w:r>
      <w:r w:rsidRPr="007F1920">
        <w:rPr>
          <w:rFonts w:ascii="Times New Roman" w:hAnsi="Times New Roman"/>
          <w:spacing w:val="-2"/>
          <w:sz w:val="24"/>
          <w:szCs w:val="24"/>
          <w:lang w:val="ru-RU"/>
        </w:rPr>
        <w:t xml:space="preserve"> учителей русского языка и литературы, </w:t>
      </w:r>
      <w:r>
        <w:rPr>
          <w:rFonts w:ascii="Times New Roman" w:hAnsi="Times New Roman"/>
          <w:spacing w:val="-2"/>
          <w:sz w:val="24"/>
          <w:szCs w:val="24"/>
          <w:lang w:val="ru-RU"/>
        </w:rPr>
        <w:t>2</w:t>
      </w:r>
      <w:r w:rsidRPr="007F1920">
        <w:rPr>
          <w:rFonts w:ascii="Times New Roman" w:hAnsi="Times New Roman"/>
          <w:spacing w:val="-2"/>
          <w:sz w:val="24"/>
          <w:szCs w:val="24"/>
          <w:lang w:val="ru-RU"/>
        </w:rPr>
        <w:t xml:space="preserve"> учителя математики, </w:t>
      </w:r>
      <w:r>
        <w:rPr>
          <w:rFonts w:ascii="Times New Roman" w:hAnsi="Times New Roman"/>
          <w:spacing w:val="-2"/>
          <w:sz w:val="24"/>
          <w:szCs w:val="24"/>
          <w:lang w:val="ru-RU"/>
        </w:rPr>
        <w:t>1</w:t>
      </w:r>
      <w:r w:rsidRPr="007F1920">
        <w:rPr>
          <w:rFonts w:ascii="Times New Roman" w:hAnsi="Times New Roman"/>
          <w:spacing w:val="-2"/>
          <w:sz w:val="24"/>
          <w:szCs w:val="24"/>
          <w:lang w:val="ru-RU"/>
        </w:rPr>
        <w:t xml:space="preserve"> учител</w:t>
      </w:r>
      <w:r>
        <w:rPr>
          <w:rFonts w:ascii="Times New Roman" w:hAnsi="Times New Roman"/>
          <w:spacing w:val="-2"/>
          <w:sz w:val="24"/>
          <w:szCs w:val="24"/>
          <w:lang w:val="ru-RU"/>
        </w:rPr>
        <w:t>ь</w:t>
      </w:r>
      <w:r w:rsidRPr="007F1920">
        <w:rPr>
          <w:rFonts w:ascii="Times New Roman" w:hAnsi="Times New Roman"/>
          <w:spacing w:val="-2"/>
          <w:sz w:val="24"/>
          <w:szCs w:val="24"/>
          <w:lang w:val="ru-RU"/>
        </w:rPr>
        <w:t xml:space="preserve"> информатики, 1 учитель физики, 1 учитель географии, 1 учитель химии, 1 учитель биологии, 1 учитель музыки, 1 учитель ИЗО, </w:t>
      </w:r>
      <w:r>
        <w:rPr>
          <w:rFonts w:ascii="Times New Roman" w:hAnsi="Times New Roman"/>
          <w:spacing w:val="-2"/>
          <w:sz w:val="24"/>
          <w:szCs w:val="24"/>
          <w:lang w:val="ru-RU"/>
        </w:rPr>
        <w:t>2</w:t>
      </w:r>
      <w:r w:rsidRPr="007F1920">
        <w:rPr>
          <w:rFonts w:ascii="Times New Roman" w:hAnsi="Times New Roman"/>
          <w:spacing w:val="-2"/>
          <w:sz w:val="24"/>
          <w:szCs w:val="24"/>
          <w:lang w:val="ru-RU"/>
        </w:rPr>
        <w:t xml:space="preserve"> учител</w:t>
      </w:r>
      <w:r>
        <w:rPr>
          <w:rFonts w:ascii="Times New Roman" w:hAnsi="Times New Roman"/>
          <w:spacing w:val="-2"/>
          <w:sz w:val="24"/>
          <w:szCs w:val="24"/>
          <w:lang w:val="ru-RU"/>
        </w:rPr>
        <w:t>я</w:t>
      </w:r>
      <w:r w:rsidRPr="007F1920">
        <w:rPr>
          <w:rFonts w:ascii="Times New Roman" w:hAnsi="Times New Roman"/>
          <w:spacing w:val="-2"/>
          <w:sz w:val="24"/>
          <w:szCs w:val="24"/>
          <w:lang w:val="ru-RU"/>
        </w:rPr>
        <w:t xml:space="preserve"> физической культуры, 2 учителя истории и обществ</w:t>
      </w:r>
      <w:r w:rsidRPr="007F1920">
        <w:rPr>
          <w:rFonts w:ascii="Times New Roman" w:hAnsi="Times New Roman"/>
          <w:spacing w:val="-2"/>
          <w:sz w:val="24"/>
          <w:szCs w:val="24"/>
          <w:lang w:val="ru-RU"/>
        </w:rPr>
        <w:t>о</w:t>
      </w:r>
      <w:r w:rsidRPr="007F1920">
        <w:rPr>
          <w:rFonts w:ascii="Times New Roman" w:hAnsi="Times New Roman"/>
          <w:spacing w:val="-2"/>
          <w:sz w:val="24"/>
          <w:szCs w:val="24"/>
          <w:lang w:val="ru-RU"/>
        </w:rPr>
        <w:t xml:space="preserve">знания, </w:t>
      </w:r>
      <w:r>
        <w:rPr>
          <w:rFonts w:ascii="Times New Roman" w:hAnsi="Times New Roman"/>
          <w:spacing w:val="-2"/>
          <w:sz w:val="24"/>
          <w:szCs w:val="24"/>
          <w:lang w:val="ru-RU"/>
        </w:rPr>
        <w:t>1</w:t>
      </w:r>
      <w:r w:rsidRPr="007F1920">
        <w:rPr>
          <w:rFonts w:ascii="Times New Roman" w:hAnsi="Times New Roman"/>
          <w:spacing w:val="-2"/>
          <w:sz w:val="24"/>
          <w:szCs w:val="24"/>
          <w:lang w:val="ru-RU"/>
        </w:rPr>
        <w:t xml:space="preserve"> учител</w:t>
      </w:r>
      <w:r>
        <w:rPr>
          <w:rFonts w:ascii="Times New Roman" w:hAnsi="Times New Roman"/>
          <w:spacing w:val="-2"/>
          <w:sz w:val="24"/>
          <w:szCs w:val="24"/>
          <w:lang w:val="ru-RU"/>
        </w:rPr>
        <w:t>ь</w:t>
      </w:r>
      <w:r w:rsidRPr="007F1920">
        <w:rPr>
          <w:rFonts w:ascii="Times New Roman" w:hAnsi="Times New Roman"/>
          <w:spacing w:val="-2"/>
          <w:sz w:val="24"/>
          <w:szCs w:val="24"/>
          <w:lang w:val="ru-RU"/>
        </w:rPr>
        <w:t xml:space="preserve"> иностранного языка.</w:t>
      </w:r>
    </w:p>
    <w:p w:rsidR="00CF533B" w:rsidRPr="00F15686" w:rsidRDefault="00CF533B" w:rsidP="00C237CF">
      <w:pPr>
        <w:pStyle w:val="aff6"/>
        <w:rPr>
          <w:rFonts w:ascii="Times New Roman" w:hAnsi="Times New Roman"/>
          <w:spacing w:val="-2"/>
          <w:sz w:val="24"/>
          <w:szCs w:val="24"/>
          <w:lang w:val="ru-RU"/>
        </w:rPr>
      </w:pPr>
      <w:r w:rsidRPr="007F1920">
        <w:rPr>
          <w:rFonts w:ascii="Times New Roman" w:hAnsi="Times New Roman"/>
          <w:spacing w:val="-2"/>
          <w:sz w:val="24"/>
          <w:szCs w:val="24"/>
          <w:lang w:val="ru-RU"/>
        </w:rPr>
        <w:t xml:space="preserve">С высшим образованием в школе работают </w:t>
      </w:r>
      <w:r>
        <w:rPr>
          <w:rFonts w:ascii="Times New Roman" w:hAnsi="Times New Roman"/>
          <w:spacing w:val="-2"/>
          <w:sz w:val="24"/>
          <w:szCs w:val="24"/>
          <w:lang w:val="ru-RU"/>
        </w:rPr>
        <w:t>13</w:t>
      </w:r>
      <w:r w:rsidRPr="007F1920">
        <w:rPr>
          <w:rFonts w:ascii="Times New Roman" w:hAnsi="Times New Roman"/>
          <w:spacing w:val="-2"/>
          <w:sz w:val="24"/>
          <w:szCs w:val="24"/>
          <w:lang w:val="ru-RU"/>
        </w:rPr>
        <w:t xml:space="preserve"> педагогов, что составляет 9</w:t>
      </w:r>
      <w:r>
        <w:rPr>
          <w:rFonts w:ascii="Times New Roman" w:hAnsi="Times New Roman"/>
          <w:spacing w:val="-2"/>
          <w:sz w:val="24"/>
          <w:szCs w:val="24"/>
          <w:lang w:val="ru-RU"/>
        </w:rPr>
        <w:t>3</w:t>
      </w:r>
      <w:r w:rsidRPr="007F1920">
        <w:rPr>
          <w:rFonts w:ascii="Times New Roman" w:hAnsi="Times New Roman"/>
          <w:spacing w:val="-2"/>
          <w:sz w:val="24"/>
          <w:szCs w:val="24"/>
          <w:lang w:val="ru-RU"/>
        </w:rPr>
        <w:t xml:space="preserve"> (%), со средним специальным – </w:t>
      </w:r>
      <w:r>
        <w:rPr>
          <w:rFonts w:ascii="Times New Roman" w:hAnsi="Times New Roman"/>
          <w:spacing w:val="-2"/>
          <w:sz w:val="24"/>
          <w:szCs w:val="24"/>
          <w:lang w:val="ru-RU"/>
        </w:rPr>
        <w:t>1</w:t>
      </w:r>
      <w:r w:rsidRPr="007F1920">
        <w:rPr>
          <w:rFonts w:ascii="Times New Roman" w:hAnsi="Times New Roman"/>
          <w:spacing w:val="-2"/>
          <w:sz w:val="24"/>
          <w:szCs w:val="24"/>
          <w:lang w:val="ru-RU"/>
        </w:rPr>
        <w:t xml:space="preserve"> чел. </w:t>
      </w:r>
      <w:r w:rsidRPr="00CF533B">
        <w:rPr>
          <w:rFonts w:ascii="Times New Roman" w:hAnsi="Times New Roman"/>
          <w:spacing w:val="-2"/>
          <w:sz w:val="24"/>
          <w:szCs w:val="24"/>
          <w:lang w:val="ru-RU"/>
        </w:rPr>
        <w:t>(</w:t>
      </w:r>
      <w:r>
        <w:rPr>
          <w:rFonts w:ascii="Times New Roman" w:hAnsi="Times New Roman"/>
          <w:spacing w:val="-2"/>
          <w:sz w:val="24"/>
          <w:szCs w:val="24"/>
          <w:lang w:val="ru-RU"/>
        </w:rPr>
        <w:t>7</w:t>
      </w:r>
      <w:r w:rsidRPr="00CF533B">
        <w:rPr>
          <w:rFonts w:ascii="Times New Roman" w:hAnsi="Times New Roman"/>
          <w:spacing w:val="-2"/>
          <w:sz w:val="24"/>
          <w:szCs w:val="24"/>
          <w:lang w:val="ru-RU"/>
        </w:rPr>
        <w:t xml:space="preserve"> %) </w:t>
      </w:r>
      <w:r>
        <w:rPr>
          <w:rFonts w:ascii="Times New Roman" w:hAnsi="Times New Roman"/>
          <w:spacing w:val="-2"/>
          <w:sz w:val="24"/>
          <w:szCs w:val="24"/>
          <w:lang w:val="ru-RU"/>
        </w:rPr>
        <w:t>.</w:t>
      </w:r>
    </w:p>
    <w:p w:rsidR="00CF533B" w:rsidRPr="007F1920" w:rsidRDefault="00CF533B" w:rsidP="00C237CF">
      <w:pPr>
        <w:pStyle w:val="aff6"/>
        <w:rPr>
          <w:rFonts w:ascii="Times New Roman" w:hAnsi="Times New Roman"/>
          <w:spacing w:val="-2"/>
          <w:sz w:val="24"/>
          <w:szCs w:val="24"/>
          <w:lang w:val="ru-RU"/>
        </w:rPr>
      </w:pPr>
      <w:r w:rsidRPr="007F1920">
        <w:rPr>
          <w:rFonts w:ascii="Times New Roman" w:hAnsi="Times New Roman"/>
          <w:spacing w:val="-2"/>
          <w:sz w:val="24"/>
          <w:szCs w:val="24"/>
          <w:lang w:val="ru-RU"/>
        </w:rPr>
        <w:t>Из общей численности работников общеобразовательных учреждений в 2021 г. имеют стаж педагогической работы:</w:t>
      </w:r>
    </w:p>
    <w:p w:rsidR="00CF533B" w:rsidRPr="007236F3" w:rsidRDefault="00CF533B" w:rsidP="00C237CF">
      <w:pPr>
        <w:pStyle w:val="aff6"/>
        <w:rPr>
          <w:rFonts w:ascii="Times New Roman" w:hAnsi="Times New Roman"/>
          <w:spacing w:val="-2"/>
          <w:sz w:val="24"/>
          <w:szCs w:val="24"/>
          <w:lang w:val="ru-RU"/>
        </w:rPr>
      </w:pPr>
      <w:r w:rsidRPr="007F1920">
        <w:rPr>
          <w:rFonts w:ascii="Times New Roman" w:hAnsi="Times New Roman"/>
          <w:spacing w:val="-2"/>
          <w:sz w:val="24"/>
          <w:szCs w:val="24"/>
          <w:lang w:val="ru-RU"/>
        </w:rPr>
        <w:t>до 2 лет – 0</w:t>
      </w:r>
    </w:p>
    <w:p w:rsidR="00CF533B" w:rsidRPr="007F1920" w:rsidRDefault="00CF533B" w:rsidP="00C237CF">
      <w:pPr>
        <w:pStyle w:val="aff6"/>
        <w:rPr>
          <w:rFonts w:ascii="Times New Roman" w:hAnsi="Times New Roman"/>
          <w:spacing w:val="-2"/>
          <w:sz w:val="24"/>
          <w:szCs w:val="24"/>
          <w:lang w:val="ru-RU"/>
        </w:rPr>
      </w:pPr>
      <w:r w:rsidRPr="007F1920">
        <w:rPr>
          <w:rFonts w:ascii="Times New Roman" w:hAnsi="Times New Roman"/>
          <w:spacing w:val="-2"/>
          <w:sz w:val="24"/>
          <w:szCs w:val="24"/>
          <w:lang w:val="ru-RU"/>
        </w:rPr>
        <w:t xml:space="preserve">от 2 до 5 лет – </w:t>
      </w:r>
      <w:r>
        <w:rPr>
          <w:rFonts w:ascii="Times New Roman" w:hAnsi="Times New Roman"/>
          <w:spacing w:val="-2"/>
          <w:sz w:val="24"/>
          <w:szCs w:val="24"/>
          <w:lang w:val="ru-RU"/>
        </w:rPr>
        <w:t>0</w:t>
      </w:r>
      <w:r w:rsidRPr="007F1920">
        <w:rPr>
          <w:rFonts w:ascii="Times New Roman" w:hAnsi="Times New Roman"/>
          <w:spacing w:val="-2"/>
          <w:sz w:val="24"/>
          <w:szCs w:val="24"/>
          <w:lang w:val="ru-RU"/>
        </w:rPr>
        <w:t xml:space="preserve"> </w:t>
      </w:r>
    </w:p>
    <w:p w:rsidR="00CF533B" w:rsidRPr="007F1920" w:rsidRDefault="00CF533B" w:rsidP="00C237CF">
      <w:pPr>
        <w:pStyle w:val="aff6"/>
        <w:rPr>
          <w:rFonts w:ascii="Times New Roman" w:hAnsi="Times New Roman"/>
          <w:spacing w:val="-2"/>
          <w:sz w:val="24"/>
          <w:szCs w:val="24"/>
          <w:lang w:val="ru-RU"/>
        </w:rPr>
      </w:pPr>
      <w:r w:rsidRPr="007F1920">
        <w:rPr>
          <w:rFonts w:ascii="Times New Roman" w:hAnsi="Times New Roman"/>
          <w:spacing w:val="-2"/>
          <w:sz w:val="24"/>
          <w:szCs w:val="24"/>
          <w:lang w:val="ru-RU"/>
        </w:rPr>
        <w:t xml:space="preserve">от 5 до 10 лет – </w:t>
      </w:r>
      <w:r>
        <w:rPr>
          <w:rFonts w:ascii="Times New Roman" w:hAnsi="Times New Roman"/>
          <w:spacing w:val="-2"/>
          <w:sz w:val="24"/>
          <w:szCs w:val="24"/>
          <w:lang w:val="ru-RU"/>
        </w:rPr>
        <w:t>1</w:t>
      </w:r>
      <w:r w:rsidRPr="007F1920">
        <w:rPr>
          <w:rFonts w:ascii="Times New Roman" w:hAnsi="Times New Roman"/>
          <w:spacing w:val="-2"/>
          <w:sz w:val="24"/>
          <w:szCs w:val="24"/>
          <w:lang w:val="ru-RU"/>
        </w:rPr>
        <w:t xml:space="preserve"> </w:t>
      </w:r>
    </w:p>
    <w:p w:rsidR="00CF533B" w:rsidRPr="007F1920" w:rsidRDefault="00CF533B" w:rsidP="00C237CF">
      <w:pPr>
        <w:pStyle w:val="aff6"/>
        <w:rPr>
          <w:rFonts w:ascii="Times New Roman" w:hAnsi="Times New Roman"/>
          <w:spacing w:val="-2"/>
          <w:sz w:val="24"/>
          <w:szCs w:val="24"/>
          <w:lang w:val="ru-RU"/>
        </w:rPr>
      </w:pPr>
      <w:r w:rsidRPr="007F1920">
        <w:rPr>
          <w:rFonts w:ascii="Times New Roman" w:hAnsi="Times New Roman"/>
          <w:spacing w:val="-2"/>
          <w:sz w:val="24"/>
          <w:szCs w:val="24"/>
          <w:lang w:val="ru-RU"/>
        </w:rPr>
        <w:t xml:space="preserve">от 10 до 20 лет – </w:t>
      </w:r>
      <w:r>
        <w:rPr>
          <w:rFonts w:ascii="Times New Roman" w:hAnsi="Times New Roman"/>
          <w:spacing w:val="-2"/>
          <w:sz w:val="24"/>
          <w:szCs w:val="24"/>
          <w:lang w:val="ru-RU"/>
        </w:rPr>
        <w:t>5</w:t>
      </w:r>
      <w:r w:rsidRPr="007F1920">
        <w:rPr>
          <w:rFonts w:ascii="Times New Roman" w:hAnsi="Times New Roman"/>
          <w:spacing w:val="-2"/>
          <w:sz w:val="24"/>
          <w:szCs w:val="24"/>
          <w:lang w:val="ru-RU"/>
        </w:rPr>
        <w:t xml:space="preserve">  </w:t>
      </w:r>
    </w:p>
    <w:p w:rsidR="00CF533B" w:rsidRPr="007F1920" w:rsidRDefault="00CF533B" w:rsidP="00C237CF">
      <w:pPr>
        <w:pStyle w:val="aff6"/>
        <w:rPr>
          <w:rFonts w:ascii="Times New Roman" w:hAnsi="Times New Roman"/>
          <w:spacing w:val="-2"/>
          <w:sz w:val="24"/>
          <w:szCs w:val="24"/>
          <w:lang w:val="ru-RU"/>
        </w:rPr>
      </w:pPr>
      <w:r w:rsidRPr="007F1920">
        <w:rPr>
          <w:rFonts w:ascii="Times New Roman" w:hAnsi="Times New Roman"/>
          <w:spacing w:val="-2"/>
          <w:sz w:val="24"/>
          <w:szCs w:val="24"/>
          <w:lang w:val="ru-RU"/>
        </w:rPr>
        <w:t xml:space="preserve">свыше 20 лет – </w:t>
      </w:r>
      <w:r>
        <w:rPr>
          <w:rFonts w:ascii="Times New Roman" w:hAnsi="Times New Roman"/>
          <w:spacing w:val="-2"/>
          <w:sz w:val="24"/>
          <w:szCs w:val="24"/>
          <w:lang w:val="ru-RU"/>
        </w:rPr>
        <w:t>8</w:t>
      </w:r>
      <w:r w:rsidRPr="007F1920">
        <w:rPr>
          <w:rFonts w:ascii="Times New Roman" w:hAnsi="Times New Roman"/>
          <w:spacing w:val="-2"/>
          <w:sz w:val="24"/>
          <w:szCs w:val="24"/>
          <w:lang w:val="ru-RU"/>
        </w:rPr>
        <w:t xml:space="preserve">          </w:t>
      </w:r>
    </w:p>
    <w:p w:rsidR="00CF533B" w:rsidRPr="007F1920" w:rsidRDefault="00CF533B" w:rsidP="00C237CF">
      <w:pPr>
        <w:pStyle w:val="aff6"/>
        <w:rPr>
          <w:rFonts w:ascii="Times New Roman" w:hAnsi="Times New Roman"/>
          <w:spacing w:val="-2"/>
          <w:sz w:val="24"/>
          <w:szCs w:val="24"/>
          <w:lang w:val="ru-RU"/>
        </w:rPr>
      </w:pPr>
      <w:r w:rsidRPr="007F1920">
        <w:rPr>
          <w:rFonts w:ascii="Times New Roman" w:hAnsi="Times New Roman"/>
          <w:spacing w:val="-2"/>
          <w:sz w:val="24"/>
          <w:szCs w:val="24"/>
          <w:lang w:val="ru-RU"/>
        </w:rPr>
        <w:t>В предыдущие три года процент численности педагогов пенсионного и предпенсионного во</w:t>
      </w:r>
      <w:r w:rsidRPr="007F1920">
        <w:rPr>
          <w:rFonts w:ascii="Times New Roman" w:hAnsi="Times New Roman"/>
          <w:spacing w:val="-2"/>
          <w:sz w:val="24"/>
          <w:szCs w:val="24"/>
          <w:lang w:val="ru-RU"/>
        </w:rPr>
        <w:t>з</w:t>
      </w:r>
      <w:r w:rsidRPr="007F1920">
        <w:rPr>
          <w:rFonts w:ascii="Times New Roman" w:hAnsi="Times New Roman"/>
          <w:spacing w:val="-2"/>
          <w:sz w:val="24"/>
          <w:szCs w:val="24"/>
          <w:lang w:val="ru-RU"/>
        </w:rPr>
        <w:t xml:space="preserve">раста имеет тенденцию роста. Анализ возрастного ценза показывает, что </w:t>
      </w:r>
      <w:r>
        <w:rPr>
          <w:rFonts w:ascii="Times New Roman" w:hAnsi="Times New Roman"/>
          <w:spacing w:val="-2"/>
          <w:sz w:val="24"/>
          <w:szCs w:val="24"/>
          <w:lang w:val="ru-RU"/>
        </w:rPr>
        <w:t>57</w:t>
      </w:r>
      <w:r w:rsidRPr="007F1920">
        <w:rPr>
          <w:rFonts w:ascii="Times New Roman" w:hAnsi="Times New Roman"/>
          <w:spacing w:val="-2"/>
          <w:sz w:val="24"/>
          <w:szCs w:val="24"/>
          <w:lang w:val="ru-RU"/>
        </w:rPr>
        <w:t xml:space="preserve"> % учителей имеют стаж работы более 20 лет. В связи с этим актуальна на сегодняшний день проблема омолажив</w:t>
      </w:r>
      <w:r w:rsidRPr="007F1920">
        <w:rPr>
          <w:rFonts w:ascii="Times New Roman" w:hAnsi="Times New Roman"/>
          <w:spacing w:val="-2"/>
          <w:sz w:val="24"/>
          <w:szCs w:val="24"/>
          <w:lang w:val="ru-RU"/>
        </w:rPr>
        <w:t>а</w:t>
      </w:r>
      <w:r w:rsidRPr="007F1920">
        <w:rPr>
          <w:rFonts w:ascii="Times New Roman" w:hAnsi="Times New Roman"/>
          <w:spacing w:val="-2"/>
          <w:sz w:val="24"/>
          <w:szCs w:val="24"/>
          <w:lang w:val="ru-RU"/>
        </w:rPr>
        <w:t>ния педагогического состава.</w:t>
      </w:r>
    </w:p>
    <w:p w:rsidR="00CF533B" w:rsidRPr="007236F3" w:rsidRDefault="00CF533B" w:rsidP="00C237CF">
      <w:pPr>
        <w:pStyle w:val="aff6"/>
        <w:rPr>
          <w:rFonts w:ascii="Times New Roman" w:hAnsi="Times New Roman"/>
          <w:spacing w:val="-2"/>
          <w:sz w:val="24"/>
          <w:szCs w:val="24"/>
          <w:lang w:val="ru-RU"/>
        </w:rPr>
      </w:pPr>
      <w:r w:rsidRPr="007F1920">
        <w:rPr>
          <w:rFonts w:ascii="Times New Roman" w:hAnsi="Times New Roman"/>
          <w:spacing w:val="-2"/>
          <w:sz w:val="24"/>
          <w:szCs w:val="24"/>
          <w:lang w:val="ru-RU"/>
        </w:rPr>
        <w:t xml:space="preserve">Приток молодых специалистов в школу </w:t>
      </w:r>
      <w:r>
        <w:rPr>
          <w:rFonts w:ascii="Times New Roman" w:hAnsi="Times New Roman"/>
          <w:spacing w:val="-2"/>
          <w:sz w:val="24"/>
          <w:szCs w:val="24"/>
          <w:lang w:val="ru-RU"/>
        </w:rPr>
        <w:t>нет.</w:t>
      </w:r>
    </w:p>
    <w:p w:rsidR="00CF533B" w:rsidRPr="007F1920" w:rsidRDefault="00CF533B" w:rsidP="00C237CF">
      <w:pPr>
        <w:pStyle w:val="aff6"/>
        <w:rPr>
          <w:rFonts w:ascii="Times New Roman" w:hAnsi="Times New Roman"/>
          <w:spacing w:val="-2"/>
          <w:sz w:val="24"/>
          <w:szCs w:val="24"/>
          <w:lang w:val="ru-RU"/>
        </w:rPr>
      </w:pPr>
      <w:r w:rsidRPr="007F1920">
        <w:rPr>
          <w:rFonts w:ascii="Times New Roman" w:hAnsi="Times New Roman"/>
          <w:spacing w:val="-2"/>
          <w:sz w:val="24"/>
          <w:szCs w:val="24"/>
          <w:lang w:val="ru-RU"/>
        </w:rPr>
        <w:t>Из общего количества работающих 9</w:t>
      </w:r>
      <w:r>
        <w:rPr>
          <w:rFonts w:ascii="Times New Roman" w:hAnsi="Times New Roman"/>
          <w:spacing w:val="-2"/>
          <w:sz w:val="24"/>
          <w:szCs w:val="24"/>
          <w:lang w:val="ru-RU"/>
        </w:rPr>
        <w:t>3</w:t>
      </w:r>
      <w:r w:rsidRPr="007F1920">
        <w:rPr>
          <w:rFonts w:ascii="Times New Roman" w:hAnsi="Times New Roman"/>
          <w:spacing w:val="-2"/>
          <w:sz w:val="24"/>
          <w:szCs w:val="24"/>
          <w:lang w:val="ru-RU"/>
        </w:rPr>
        <w:t xml:space="preserve"> % составляют женщины (</w:t>
      </w:r>
      <w:r>
        <w:rPr>
          <w:rFonts w:ascii="Times New Roman" w:hAnsi="Times New Roman"/>
          <w:spacing w:val="-2"/>
          <w:sz w:val="24"/>
          <w:szCs w:val="24"/>
          <w:lang w:val="ru-RU"/>
        </w:rPr>
        <w:t xml:space="preserve">13 </w:t>
      </w:r>
      <w:r w:rsidRPr="007F1920">
        <w:rPr>
          <w:rFonts w:ascii="Times New Roman" w:hAnsi="Times New Roman"/>
          <w:spacing w:val="-2"/>
          <w:sz w:val="24"/>
          <w:szCs w:val="24"/>
          <w:lang w:val="ru-RU"/>
        </w:rPr>
        <w:t xml:space="preserve">чел.) и </w:t>
      </w:r>
      <w:r>
        <w:rPr>
          <w:rFonts w:ascii="Times New Roman" w:hAnsi="Times New Roman"/>
          <w:spacing w:val="-2"/>
          <w:sz w:val="24"/>
          <w:szCs w:val="24"/>
          <w:lang w:val="ru-RU"/>
        </w:rPr>
        <w:t>7</w:t>
      </w:r>
      <w:r w:rsidRPr="007F1920">
        <w:rPr>
          <w:rFonts w:ascii="Times New Roman" w:hAnsi="Times New Roman"/>
          <w:spacing w:val="-2"/>
          <w:sz w:val="24"/>
          <w:szCs w:val="24"/>
          <w:lang w:val="ru-RU"/>
        </w:rPr>
        <w:t>% мужчин (</w:t>
      </w:r>
      <w:r>
        <w:rPr>
          <w:rFonts w:ascii="Times New Roman" w:hAnsi="Times New Roman"/>
          <w:spacing w:val="-2"/>
          <w:sz w:val="24"/>
          <w:szCs w:val="24"/>
          <w:lang w:val="ru-RU"/>
        </w:rPr>
        <w:t>1</w:t>
      </w:r>
      <w:r w:rsidRPr="007F1920">
        <w:rPr>
          <w:rFonts w:ascii="Times New Roman" w:hAnsi="Times New Roman"/>
          <w:spacing w:val="-2"/>
          <w:sz w:val="24"/>
          <w:szCs w:val="24"/>
          <w:lang w:val="ru-RU"/>
        </w:rPr>
        <w:t xml:space="preserve"> чел.).  </w:t>
      </w:r>
    </w:p>
    <w:p w:rsidR="00CF533B" w:rsidRPr="00CF533B" w:rsidRDefault="00CF533B" w:rsidP="00C237CF">
      <w:pPr>
        <w:pStyle w:val="aff6"/>
        <w:rPr>
          <w:rFonts w:ascii="Times New Roman" w:hAnsi="Times New Roman"/>
          <w:spacing w:val="-2"/>
          <w:sz w:val="24"/>
          <w:szCs w:val="24"/>
          <w:lang w:val="ru-RU"/>
        </w:rPr>
      </w:pPr>
      <w:r w:rsidRPr="007F1920">
        <w:rPr>
          <w:rFonts w:ascii="Times New Roman" w:hAnsi="Times New Roman"/>
          <w:spacing w:val="-2"/>
          <w:sz w:val="24"/>
          <w:szCs w:val="24"/>
          <w:lang w:val="ru-RU"/>
        </w:rPr>
        <w:t>В МБОУ «</w:t>
      </w:r>
      <w:r>
        <w:rPr>
          <w:rFonts w:ascii="Times New Roman" w:hAnsi="Times New Roman"/>
          <w:spacing w:val="-2"/>
          <w:sz w:val="24"/>
          <w:szCs w:val="24"/>
          <w:lang w:val="ru-RU"/>
        </w:rPr>
        <w:t>Верхнечебеньковская СОШ»</w:t>
      </w:r>
      <w:r w:rsidRPr="007F1920">
        <w:rPr>
          <w:rFonts w:ascii="Times New Roman" w:hAnsi="Times New Roman"/>
          <w:spacing w:val="-2"/>
          <w:sz w:val="24"/>
          <w:szCs w:val="24"/>
          <w:lang w:val="ru-RU"/>
        </w:rPr>
        <w:t xml:space="preserve">» </w:t>
      </w:r>
      <w:r>
        <w:rPr>
          <w:rFonts w:ascii="Times New Roman" w:hAnsi="Times New Roman"/>
          <w:spacing w:val="-2"/>
          <w:sz w:val="24"/>
          <w:szCs w:val="24"/>
          <w:lang w:val="ru-RU"/>
        </w:rPr>
        <w:t>13</w:t>
      </w:r>
      <w:r w:rsidRPr="007F1920">
        <w:rPr>
          <w:rFonts w:ascii="Times New Roman" w:hAnsi="Times New Roman"/>
          <w:spacing w:val="-2"/>
          <w:sz w:val="24"/>
          <w:szCs w:val="24"/>
          <w:lang w:val="ru-RU"/>
        </w:rPr>
        <w:t xml:space="preserve"> педагогов имеют квалификационные категории, что составляет </w:t>
      </w:r>
      <w:r>
        <w:rPr>
          <w:rFonts w:ascii="Times New Roman" w:hAnsi="Times New Roman"/>
          <w:spacing w:val="-2"/>
          <w:sz w:val="24"/>
          <w:szCs w:val="24"/>
          <w:lang w:val="ru-RU"/>
        </w:rPr>
        <w:t>93</w:t>
      </w:r>
      <w:r w:rsidRPr="007F1920">
        <w:rPr>
          <w:rFonts w:ascii="Times New Roman" w:hAnsi="Times New Roman"/>
          <w:spacing w:val="-2"/>
          <w:sz w:val="24"/>
          <w:szCs w:val="24"/>
          <w:lang w:val="ru-RU"/>
        </w:rPr>
        <w:t xml:space="preserve">%. </w:t>
      </w:r>
      <w:r w:rsidRPr="00CF533B">
        <w:rPr>
          <w:rFonts w:ascii="Times New Roman" w:hAnsi="Times New Roman"/>
          <w:spacing w:val="-2"/>
          <w:sz w:val="24"/>
          <w:szCs w:val="24"/>
          <w:lang w:val="ru-RU"/>
        </w:rPr>
        <w:t>Из них имеют высшую категорию – 1 чел. (</w:t>
      </w:r>
      <w:r>
        <w:rPr>
          <w:rFonts w:ascii="Times New Roman" w:hAnsi="Times New Roman"/>
          <w:spacing w:val="-2"/>
          <w:sz w:val="24"/>
          <w:szCs w:val="24"/>
          <w:lang w:val="ru-RU"/>
        </w:rPr>
        <w:t>7</w:t>
      </w:r>
      <w:r w:rsidRPr="00CF533B">
        <w:rPr>
          <w:rFonts w:ascii="Times New Roman" w:hAnsi="Times New Roman"/>
          <w:spacing w:val="-2"/>
          <w:sz w:val="24"/>
          <w:szCs w:val="24"/>
          <w:lang w:val="ru-RU"/>
        </w:rPr>
        <w:t xml:space="preserve">%), первую – </w:t>
      </w:r>
      <w:r>
        <w:rPr>
          <w:rFonts w:ascii="Times New Roman" w:hAnsi="Times New Roman"/>
          <w:spacing w:val="-2"/>
          <w:sz w:val="24"/>
          <w:szCs w:val="24"/>
          <w:lang w:val="ru-RU"/>
        </w:rPr>
        <w:t>12</w:t>
      </w:r>
      <w:r w:rsidRPr="00CF533B">
        <w:rPr>
          <w:rFonts w:ascii="Times New Roman" w:hAnsi="Times New Roman"/>
          <w:spacing w:val="-2"/>
          <w:sz w:val="24"/>
          <w:szCs w:val="24"/>
          <w:lang w:val="ru-RU"/>
        </w:rPr>
        <w:t xml:space="preserve"> (</w:t>
      </w:r>
      <w:r>
        <w:rPr>
          <w:rFonts w:ascii="Times New Roman" w:hAnsi="Times New Roman"/>
          <w:spacing w:val="-2"/>
          <w:sz w:val="24"/>
          <w:szCs w:val="24"/>
          <w:lang w:val="ru-RU"/>
        </w:rPr>
        <w:t>86</w:t>
      </w:r>
      <w:r w:rsidRPr="00CF533B">
        <w:rPr>
          <w:rFonts w:ascii="Times New Roman" w:hAnsi="Times New Roman"/>
          <w:spacing w:val="-2"/>
          <w:sz w:val="24"/>
          <w:szCs w:val="24"/>
          <w:lang w:val="ru-RU"/>
        </w:rPr>
        <w:t xml:space="preserve">%). </w:t>
      </w:r>
    </w:p>
    <w:p w:rsidR="00CF533B" w:rsidRPr="007236F3" w:rsidRDefault="00CF533B" w:rsidP="00C237CF">
      <w:pPr>
        <w:pStyle w:val="aff6"/>
        <w:rPr>
          <w:rFonts w:ascii="Times New Roman" w:hAnsi="Times New Roman"/>
          <w:spacing w:val="-2"/>
          <w:sz w:val="24"/>
          <w:szCs w:val="24"/>
          <w:lang w:val="ru-RU"/>
        </w:rPr>
      </w:pPr>
      <w:r w:rsidRPr="007F1920">
        <w:rPr>
          <w:rFonts w:ascii="Times New Roman" w:hAnsi="Times New Roman"/>
          <w:spacing w:val="-2"/>
          <w:sz w:val="24"/>
          <w:szCs w:val="24"/>
          <w:lang w:val="ru-RU"/>
        </w:rPr>
        <w:t xml:space="preserve">Укомплектованность школы кадрами в последние три учебных года составляет 100%. </w:t>
      </w:r>
      <w:r w:rsidRPr="006C6121">
        <w:rPr>
          <w:rFonts w:ascii="Times New Roman" w:hAnsi="Times New Roman"/>
          <w:spacing w:val="-2"/>
          <w:sz w:val="24"/>
          <w:szCs w:val="24"/>
          <w:lang w:val="ru-RU"/>
        </w:rPr>
        <w:t>Вака</w:t>
      </w:r>
      <w:r w:rsidRPr="006C6121">
        <w:rPr>
          <w:rFonts w:ascii="Times New Roman" w:hAnsi="Times New Roman"/>
          <w:spacing w:val="-2"/>
          <w:sz w:val="24"/>
          <w:szCs w:val="24"/>
          <w:lang w:val="ru-RU"/>
        </w:rPr>
        <w:t>н</w:t>
      </w:r>
      <w:r w:rsidRPr="006C6121">
        <w:rPr>
          <w:rFonts w:ascii="Times New Roman" w:hAnsi="Times New Roman"/>
          <w:spacing w:val="-2"/>
          <w:sz w:val="24"/>
          <w:szCs w:val="24"/>
          <w:lang w:val="ru-RU"/>
        </w:rPr>
        <w:t xml:space="preserve">сии появляются в летний период и укомплектовываются к началу учебного года, </w:t>
      </w:r>
      <w:r>
        <w:rPr>
          <w:rFonts w:ascii="Times New Roman" w:hAnsi="Times New Roman"/>
          <w:spacing w:val="-2"/>
          <w:sz w:val="24"/>
          <w:szCs w:val="24"/>
          <w:lang w:val="ru-RU"/>
        </w:rPr>
        <w:t>имеется вака</w:t>
      </w:r>
      <w:r>
        <w:rPr>
          <w:rFonts w:ascii="Times New Roman" w:hAnsi="Times New Roman"/>
          <w:spacing w:val="-2"/>
          <w:sz w:val="24"/>
          <w:szCs w:val="24"/>
          <w:lang w:val="ru-RU"/>
        </w:rPr>
        <w:t>н</w:t>
      </w:r>
      <w:r>
        <w:rPr>
          <w:rFonts w:ascii="Times New Roman" w:hAnsi="Times New Roman"/>
          <w:spacing w:val="-2"/>
          <w:sz w:val="24"/>
          <w:szCs w:val="24"/>
          <w:lang w:val="ru-RU"/>
        </w:rPr>
        <w:t>сия учителя физики.</w:t>
      </w:r>
    </w:p>
    <w:p w:rsidR="00CF533B" w:rsidRPr="007F1920" w:rsidRDefault="00CF533B" w:rsidP="00C237CF">
      <w:pPr>
        <w:pStyle w:val="aff6"/>
        <w:rPr>
          <w:rFonts w:ascii="Times New Roman" w:hAnsi="Times New Roman"/>
          <w:spacing w:val="-2"/>
          <w:sz w:val="24"/>
          <w:szCs w:val="24"/>
          <w:lang w:val="ru-RU"/>
        </w:rPr>
      </w:pPr>
      <w:r w:rsidRPr="007F1920">
        <w:rPr>
          <w:rFonts w:ascii="Times New Roman" w:hAnsi="Times New Roman"/>
          <w:spacing w:val="-2"/>
          <w:sz w:val="24"/>
          <w:szCs w:val="24"/>
          <w:lang w:val="ru-RU"/>
        </w:rPr>
        <w:t>Практически ежегодно отсутствуют вакансии учителей начальных классов, русского языка и литературы, биологии, географии, музыки, изобразительного искусства.</w:t>
      </w:r>
    </w:p>
    <w:p w:rsidR="00CF533B" w:rsidRPr="007F1920" w:rsidRDefault="00CF533B" w:rsidP="00C237CF">
      <w:pPr>
        <w:pStyle w:val="aff6"/>
        <w:rPr>
          <w:rFonts w:ascii="Times New Roman" w:hAnsi="Times New Roman"/>
          <w:spacing w:val="-2"/>
          <w:sz w:val="24"/>
          <w:szCs w:val="24"/>
          <w:lang w:val="ru-RU"/>
        </w:rPr>
      </w:pPr>
      <w:r w:rsidRPr="007F1920">
        <w:rPr>
          <w:rFonts w:ascii="Times New Roman" w:hAnsi="Times New Roman"/>
          <w:spacing w:val="-2"/>
          <w:sz w:val="24"/>
          <w:szCs w:val="24"/>
          <w:lang w:val="ru-RU"/>
        </w:rPr>
        <w:t>В МБОУ «</w:t>
      </w:r>
      <w:r>
        <w:rPr>
          <w:rFonts w:ascii="Times New Roman" w:hAnsi="Times New Roman"/>
          <w:spacing w:val="-2"/>
          <w:sz w:val="24"/>
          <w:szCs w:val="24"/>
          <w:lang w:val="ru-RU"/>
        </w:rPr>
        <w:t>Верхнечебеньковская СОШ»</w:t>
      </w:r>
      <w:r w:rsidRPr="007F1920">
        <w:rPr>
          <w:rFonts w:ascii="Times New Roman" w:hAnsi="Times New Roman"/>
          <w:spacing w:val="-2"/>
          <w:sz w:val="24"/>
          <w:szCs w:val="24"/>
          <w:lang w:val="ru-RU"/>
        </w:rPr>
        <w:t xml:space="preserve">» </w:t>
      </w:r>
      <w:r>
        <w:rPr>
          <w:rFonts w:ascii="Times New Roman" w:hAnsi="Times New Roman"/>
          <w:spacing w:val="-2"/>
          <w:sz w:val="24"/>
          <w:szCs w:val="24"/>
          <w:lang w:val="ru-RU"/>
        </w:rPr>
        <w:t>восемь</w:t>
      </w:r>
      <w:r w:rsidRPr="007F1920">
        <w:rPr>
          <w:rFonts w:ascii="Times New Roman" w:hAnsi="Times New Roman"/>
          <w:spacing w:val="-2"/>
          <w:sz w:val="24"/>
          <w:szCs w:val="24"/>
          <w:lang w:val="ru-RU"/>
        </w:rPr>
        <w:t xml:space="preserve"> учителей награждены ведомственными нагр</w:t>
      </w:r>
      <w:r w:rsidRPr="007F1920">
        <w:rPr>
          <w:rFonts w:ascii="Times New Roman" w:hAnsi="Times New Roman"/>
          <w:spacing w:val="-2"/>
          <w:sz w:val="24"/>
          <w:szCs w:val="24"/>
          <w:lang w:val="ru-RU"/>
        </w:rPr>
        <w:t>а</w:t>
      </w:r>
      <w:r w:rsidRPr="007F1920">
        <w:rPr>
          <w:rFonts w:ascii="Times New Roman" w:hAnsi="Times New Roman"/>
          <w:spacing w:val="-2"/>
          <w:sz w:val="24"/>
          <w:szCs w:val="24"/>
          <w:lang w:val="ru-RU"/>
        </w:rPr>
        <w:t>дами – Почётными грамотами Министерства образования</w:t>
      </w:r>
      <w:r>
        <w:rPr>
          <w:rFonts w:ascii="Times New Roman" w:hAnsi="Times New Roman"/>
          <w:spacing w:val="-2"/>
          <w:sz w:val="24"/>
          <w:szCs w:val="24"/>
          <w:lang w:val="ru-RU"/>
        </w:rPr>
        <w:t>, 1 грамота Министерства просвещения РФ</w:t>
      </w:r>
      <w:r w:rsidRPr="007F1920">
        <w:rPr>
          <w:rFonts w:ascii="Times New Roman" w:hAnsi="Times New Roman"/>
          <w:spacing w:val="-2"/>
          <w:sz w:val="24"/>
          <w:szCs w:val="24"/>
          <w:lang w:val="ru-RU"/>
        </w:rPr>
        <w:t>. В школе целенаправленно и систематически поддерживается профессиональный рост пед</w:t>
      </w:r>
      <w:r w:rsidRPr="007F1920">
        <w:rPr>
          <w:rFonts w:ascii="Times New Roman" w:hAnsi="Times New Roman"/>
          <w:spacing w:val="-2"/>
          <w:sz w:val="24"/>
          <w:szCs w:val="24"/>
          <w:lang w:val="ru-RU"/>
        </w:rPr>
        <w:t>а</w:t>
      </w:r>
      <w:r w:rsidRPr="007F1920">
        <w:rPr>
          <w:rFonts w:ascii="Times New Roman" w:hAnsi="Times New Roman"/>
          <w:spacing w:val="-2"/>
          <w:sz w:val="24"/>
          <w:szCs w:val="24"/>
          <w:lang w:val="ru-RU"/>
        </w:rPr>
        <w:t>гогов. Все педагоги регулярно повышают свою квалификацию. В МБОУ «</w:t>
      </w:r>
      <w:r>
        <w:rPr>
          <w:rFonts w:ascii="Times New Roman" w:hAnsi="Times New Roman"/>
          <w:spacing w:val="-2"/>
          <w:sz w:val="24"/>
          <w:szCs w:val="24"/>
          <w:lang w:val="ru-RU"/>
        </w:rPr>
        <w:t>Верхнечебеньковская СОШ</w:t>
      </w:r>
      <w:r w:rsidRPr="007F1920">
        <w:rPr>
          <w:rFonts w:ascii="Times New Roman" w:hAnsi="Times New Roman"/>
          <w:spacing w:val="-2"/>
          <w:sz w:val="24"/>
          <w:szCs w:val="24"/>
          <w:lang w:val="ru-RU"/>
        </w:rPr>
        <w:t>» реализуется перспективный план повышения квалификации педагогических кадров и а</w:t>
      </w:r>
      <w:r w:rsidRPr="007F1920">
        <w:rPr>
          <w:rFonts w:ascii="Times New Roman" w:hAnsi="Times New Roman"/>
          <w:spacing w:val="-2"/>
          <w:sz w:val="24"/>
          <w:szCs w:val="24"/>
          <w:lang w:val="ru-RU"/>
        </w:rPr>
        <w:t>т</w:t>
      </w:r>
      <w:r w:rsidRPr="007F1920">
        <w:rPr>
          <w:rFonts w:ascii="Times New Roman" w:hAnsi="Times New Roman"/>
          <w:spacing w:val="-2"/>
          <w:sz w:val="24"/>
          <w:szCs w:val="24"/>
          <w:lang w:val="ru-RU"/>
        </w:rPr>
        <w:t>тестации учителей. Таким образом, кадровый состав готов к реализации образовательных пр</w:t>
      </w:r>
      <w:r w:rsidRPr="007F1920">
        <w:rPr>
          <w:rFonts w:ascii="Times New Roman" w:hAnsi="Times New Roman"/>
          <w:spacing w:val="-2"/>
          <w:sz w:val="24"/>
          <w:szCs w:val="24"/>
          <w:lang w:val="ru-RU"/>
        </w:rPr>
        <w:t>о</w:t>
      </w:r>
      <w:r w:rsidRPr="007F1920">
        <w:rPr>
          <w:rFonts w:ascii="Times New Roman" w:hAnsi="Times New Roman"/>
          <w:spacing w:val="-2"/>
          <w:sz w:val="24"/>
          <w:szCs w:val="24"/>
          <w:lang w:val="ru-RU"/>
        </w:rPr>
        <w:t>грамм.</w:t>
      </w:r>
    </w:p>
    <w:p w:rsidR="00CF533B" w:rsidRPr="00A45188" w:rsidRDefault="00CF533B" w:rsidP="00C237CF">
      <w:pPr>
        <w:pStyle w:val="aff6"/>
        <w:ind w:left="0" w:firstLine="0"/>
        <w:rPr>
          <w:rFonts w:ascii="Times New Roman" w:hAnsi="Times New Roman"/>
          <w:sz w:val="24"/>
          <w:szCs w:val="24"/>
          <w:lang w:val="ru-RU"/>
        </w:rPr>
      </w:pPr>
    </w:p>
    <w:p w:rsidR="00CF533B" w:rsidRPr="007F1920" w:rsidRDefault="00CF533B" w:rsidP="00C237CF">
      <w:pPr>
        <w:pStyle w:val="aff6"/>
        <w:ind w:right="277"/>
        <w:rPr>
          <w:rFonts w:ascii="Times New Roman" w:hAnsi="Times New Roman"/>
          <w:sz w:val="24"/>
          <w:szCs w:val="24"/>
          <w:lang w:val="ru-RU"/>
        </w:rPr>
      </w:pPr>
      <w:r w:rsidRPr="007F1920">
        <w:rPr>
          <w:rFonts w:ascii="Times New Roman" w:hAnsi="Times New Roman"/>
          <w:sz w:val="24"/>
          <w:szCs w:val="24"/>
          <w:lang w:val="ru-RU"/>
        </w:rPr>
        <w:t>Аттестация педагогических работников в соответствии с Федеральным законом «Об обр</w:t>
      </w:r>
      <w:r w:rsidRPr="007F1920">
        <w:rPr>
          <w:rFonts w:ascii="Times New Roman" w:hAnsi="Times New Roman"/>
          <w:sz w:val="24"/>
          <w:szCs w:val="24"/>
          <w:lang w:val="ru-RU"/>
        </w:rPr>
        <w:t>а</w:t>
      </w:r>
      <w:r w:rsidRPr="007F1920">
        <w:rPr>
          <w:rFonts w:ascii="Times New Roman" w:hAnsi="Times New Roman"/>
          <w:sz w:val="24"/>
          <w:szCs w:val="24"/>
          <w:lang w:val="ru-RU"/>
        </w:rPr>
        <w:t>зова-</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нии в Российской Федерации» (ст. 49) проводится в целях подтверждения их соотве</w:t>
      </w:r>
      <w:r w:rsidRPr="007F1920">
        <w:rPr>
          <w:rFonts w:ascii="Times New Roman" w:hAnsi="Times New Roman"/>
          <w:sz w:val="24"/>
          <w:szCs w:val="24"/>
          <w:lang w:val="ru-RU"/>
        </w:rPr>
        <w:t>т</w:t>
      </w:r>
      <w:r w:rsidRPr="007F1920">
        <w:rPr>
          <w:rFonts w:ascii="Times New Roman" w:hAnsi="Times New Roman"/>
          <w:sz w:val="24"/>
          <w:szCs w:val="24"/>
          <w:lang w:val="ru-RU"/>
        </w:rPr>
        <w:t>ствия за-</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нимаемым должностям на основе оценки их профессиональной деятельности, с уч</w:t>
      </w:r>
      <w:r w:rsidRPr="007F1920">
        <w:rPr>
          <w:rFonts w:ascii="Times New Roman" w:hAnsi="Times New Roman"/>
          <w:sz w:val="24"/>
          <w:szCs w:val="24"/>
          <w:lang w:val="ru-RU"/>
        </w:rPr>
        <w:t>е</w:t>
      </w:r>
      <w:r w:rsidRPr="007F1920">
        <w:rPr>
          <w:rFonts w:ascii="Times New Roman" w:hAnsi="Times New Roman"/>
          <w:sz w:val="24"/>
          <w:szCs w:val="24"/>
          <w:lang w:val="ru-RU"/>
        </w:rPr>
        <w:t>том желания</w:t>
      </w:r>
      <w:r w:rsidRPr="007F1920">
        <w:rPr>
          <w:rFonts w:ascii="Times New Roman" w:hAnsi="Times New Roman"/>
          <w:spacing w:val="-57"/>
          <w:sz w:val="24"/>
          <w:szCs w:val="24"/>
          <w:lang w:val="ru-RU"/>
        </w:rPr>
        <w:t xml:space="preserve"> </w:t>
      </w:r>
      <w:r w:rsidRPr="007F1920">
        <w:rPr>
          <w:rFonts w:ascii="Times New Roman" w:hAnsi="Times New Roman"/>
          <w:sz w:val="24"/>
          <w:szCs w:val="24"/>
          <w:lang w:val="ru-RU"/>
        </w:rPr>
        <w:t>педагогических работников в целях установления квалификационной категории. Проведение</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аттестации</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педагогических работников</w:t>
      </w:r>
      <w:r w:rsidRPr="007F1920">
        <w:rPr>
          <w:rFonts w:ascii="Times New Roman" w:hAnsi="Times New Roman"/>
          <w:spacing w:val="-2"/>
          <w:sz w:val="24"/>
          <w:szCs w:val="24"/>
          <w:lang w:val="ru-RU"/>
        </w:rPr>
        <w:t xml:space="preserve"> </w:t>
      </w:r>
      <w:r w:rsidRPr="007F1920">
        <w:rPr>
          <w:rFonts w:ascii="Times New Roman" w:hAnsi="Times New Roman"/>
          <w:sz w:val="24"/>
          <w:szCs w:val="24"/>
          <w:lang w:val="ru-RU"/>
        </w:rPr>
        <w:t>в</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целях</w:t>
      </w:r>
      <w:r w:rsidRPr="007F1920">
        <w:rPr>
          <w:rFonts w:ascii="Times New Roman" w:hAnsi="Times New Roman"/>
          <w:spacing w:val="-2"/>
          <w:sz w:val="24"/>
          <w:szCs w:val="24"/>
          <w:lang w:val="ru-RU"/>
        </w:rPr>
        <w:t xml:space="preserve"> </w:t>
      </w:r>
      <w:r w:rsidRPr="007F1920">
        <w:rPr>
          <w:rFonts w:ascii="Times New Roman" w:hAnsi="Times New Roman"/>
          <w:sz w:val="24"/>
          <w:szCs w:val="24"/>
          <w:lang w:val="ru-RU"/>
        </w:rPr>
        <w:t>подтверждения</w:t>
      </w:r>
      <w:r w:rsidRPr="007F1920">
        <w:rPr>
          <w:rFonts w:ascii="Times New Roman" w:hAnsi="Times New Roman"/>
          <w:spacing w:val="-2"/>
          <w:sz w:val="24"/>
          <w:szCs w:val="24"/>
          <w:lang w:val="ru-RU"/>
        </w:rPr>
        <w:t xml:space="preserve"> </w:t>
      </w:r>
      <w:r w:rsidRPr="007F1920">
        <w:rPr>
          <w:rFonts w:ascii="Times New Roman" w:hAnsi="Times New Roman"/>
          <w:sz w:val="24"/>
          <w:szCs w:val="24"/>
          <w:lang w:val="ru-RU"/>
        </w:rPr>
        <w:t>их соответствия</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занимаемым</w:t>
      </w:r>
    </w:p>
    <w:p w:rsidR="00CF533B" w:rsidRPr="007F1920" w:rsidRDefault="00CF533B" w:rsidP="00C237CF">
      <w:pPr>
        <w:pStyle w:val="aff6"/>
        <w:ind w:right="488"/>
        <w:rPr>
          <w:rFonts w:ascii="Times New Roman" w:hAnsi="Times New Roman"/>
          <w:sz w:val="24"/>
          <w:szCs w:val="24"/>
          <w:lang w:val="ru-RU"/>
        </w:rPr>
      </w:pPr>
      <w:r w:rsidRPr="007F1920">
        <w:rPr>
          <w:rFonts w:ascii="Times New Roman" w:hAnsi="Times New Roman"/>
          <w:sz w:val="24"/>
          <w:szCs w:val="24"/>
          <w:lang w:val="ru-RU"/>
        </w:rPr>
        <w:t>должностям осуществляться не реже одного раза в пять лет на основе оценки их профе</w:t>
      </w:r>
      <w:r w:rsidRPr="007F1920">
        <w:rPr>
          <w:rFonts w:ascii="Times New Roman" w:hAnsi="Times New Roman"/>
          <w:sz w:val="24"/>
          <w:szCs w:val="24"/>
          <w:lang w:val="ru-RU"/>
        </w:rPr>
        <w:t>с</w:t>
      </w:r>
      <w:r w:rsidRPr="007F1920">
        <w:rPr>
          <w:rFonts w:ascii="Times New Roman" w:hAnsi="Times New Roman"/>
          <w:sz w:val="24"/>
          <w:szCs w:val="24"/>
          <w:lang w:val="ru-RU"/>
        </w:rPr>
        <w:t>сио-</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 xml:space="preserve">нальной деятельности аттестационными комиссиями, самостоятельно формируемыми </w:t>
      </w:r>
      <w:r w:rsidRPr="007F1920">
        <w:rPr>
          <w:rFonts w:ascii="Times New Roman" w:hAnsi="Times New Roman"/>
          <w:sz w:val="24"/>
          <w:szCs w:val="24"/>
          <w:lang w:val="ru-RU"/>
        </w:rPr>
        <w:lastRenderedPageBreak/>
        <w:t>образо-</w:t>
      </w:r>
      <w:r w:rsidRPr="007F1920">
        <w:rPr>
          <w:rFonts w:ascii="Times New Roman" w:hAnsi="Times New Roman"/>
          <w:spacing w:val="-57"/>
          <w:sz w:val="24"/>
          <w:szCs w:val="24"/>
          <w:lang w:val="ru-RU"/>
        </w:rPr>
        <w:t xml:space="preserve"> </w:t>
      </w:r>
      <w:r w:rsidRPr="007F1920">
        <w:rPr>
          <w:rFonts w:ascii="Times New Roman" w:hAnsi="Times New Roman"/>
          <w:sz w:val="24"/>
          <w:szCs w:val="24"/>
          <w:lang w:val="ru-RU"/>
        </w:rPr>
        <w:t>вательной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организацией.</w:t>
      </w:r>
    </w:p>
    <w:p w:rsidR="00CF533B" w:rsidRPr="007F1920" w:rsidRDefault="00CF533B" w:rsidP="00C237CF">
      <w:pPr>
        <w:pStyle w:val="aff6"/>
        <w:ind w:right="308"/>
        <w:rPr>
          <w:rFonts w:ascii="Times New Roman" w:hAnsi="Times New Roman"/>
          <w:sz w:val="24"/>
          <w:szCs w:val="24"/>
          <w:lang w:val="ru-RU"/>
        </w:rPr>
      </w:pPr>
      <w:r w:rsidRPr="007F1920">
        <w:rPr>
          <w:rFonts w:ascii="Times New Roman" w:hAnsi="Times New Roman"/>
          <w:sz w:val="24"/>
          <w:szCs w:val="24"/>
          <w:lang w:val="ru-RU"/>
        </w:rPr>
        <w:t>Проведение аттестации в целях установления квалификационной категории педагогических ра-</w:t>
      </w:r>
      <w:r w:rsidRPr="007F1920">
        <w:rPr>
          <w:rFonts w:ascii="Times New Roman" w:hAnsi="Times New Roman"/>
          <w:spacing w:val="-57"/>
          <w:sz w:val="24"/>
          <w:szCs w:val="24"/>
          <w:lang w:val="ru-RU"/>
        </w:rPr>
        <w:t xml:space="preserve"> </w:t>
      </w:r>
      <w:r w:rsidRPr="007F1920">
        <w:rPr>
          <w:rFonts w:ascii="Times New Roman" w:hAnsi="Times New Roman"/>
          <w:sz w:val="24"/>
          <w:szCs w:val="24"/>
          <w:lang w:val="ru-RU"/>
        </w:rPr>
        <w:t>ботников осуществляется аттестационными комиссиями, формируемыми федеральными орга-</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нами исполнительной власти, в ведении которых эти организации находятся. Провед</w:t>
      </w:r>
      <w:r w:rsidRPr="007F1920">
        <w:rPr>
          <w:rFonts w:ascii="Times New Roman" w:hAnsi="Times New Roman"/>
          <w:sz w:val="24"/>
          <w:szCs w:val="24"/>
          <w:lang w:val="ru-RU"/>
        </w:rPr>
        <w:t>е</w:t>
      </w:r>
      <w:r w:rsidRPr="007F1920">
        <w:rPr>
          <w:rFonts w:ascii="Times New Roman" w:hAnsi="Times New Roman"/>
          <w:sz w:val="24"/>
          <w:szCs w:val="24"/>
          <w:lang w:val="ru-RU"/>
        </w:rPr>
        <w:t>ние атте-</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стации в отношении педагогических работников образовательных организаций, находящихся в</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ведении субъекта Российской Федерации, муниципальных и частных орган</w:t>
      </w:r>
      <w:r w:rsidRPr="007F1920">
        <w:rPr>
          <w:rFonts w:ascii="Times New Roman" w:hAnsi="Times New Roman"/>
          <w:sz w:val="24"/>
          <w:szCs w:val="24"/>
          <w:lang w:val="ru-RU"/>
        </w:rPr>
        <w:t>и</w:t>
      </w:r>
      <w:r w:rsidRPr="007F1920">
        <w:rPr>
          <w:rFonts w:ascii="Times New Roman" w:hAnsi="Times New Roman"/>
          <w:sz w:val="24"/>
          <w:szCs w:val="24"/>
          <w:lang w:val="ru-RU"/>
        </w:rPr>
        <w:t>заций, осуществля-</w:t>
      </w:r>
      <w:r w:rsidRPr="007F1920">
        <w:rPr>
          <w:rFonts w:ascii="Times New Roman" w:hAnsi="Times New Roman"/>
          <w:spacing w:val="-57"/>
          <w:sz w:val="24"/>
          <w:szCs w:val="24"/>
          <w:lang w:val="ru-RU"/>
        </w:rPr>
        <w:t xml:space="preserve"> </w:t>
      </w:r>
      <w:r w:rsidRPr="007F1920">
        <w:rPr>
          <w:rFonts w:ascii="Times New Roman" w:hAnsi="Times New Roman"/>
          <w:sz w:val="24"/>
          <w:szCs w:val="24"/>
          <w:lang w:val="ru-RU"/>
        </w:rPr>
        <w:t>ется аттестационными комиссиями, формируемыми уполномоченными о</w:t>
      </w:r>
      <w:r w:rsidRPr="007F1920">
        <w:rPr>
          <w:rFonts w:ascii="Times New Roman" w:hAnsi="Times New Roman"/>
          <w:sz w:val="24"/>
          <w:szCs w:val="24"/>
          <w:lang w:val="ru-RU"/>
        </w:rPr>
        <w:t>р</w:t>
      </w:r>
      <w:r w:rsidRPr="007F1920">
        <w:rPr>
          <w:rFonts w:ascii="Times New Roman" w:hAnsi="Times New Roman"/>
          <w:sz w:val="24"/>
          <w:szCs w:val="24"/>
          <w:lang w:val="ru-RU"/>
        </w:rPr>
        <w:t>ганами государствен-</w:t>
      </w:r>
      <w:r w:rsidRPr="007F1920">
        <w:rPr>
          <w:rFonts w:ascii="Times New Roman" w:hAnsi="Times New Roman"/>
          <w:spacing w:val="-57"/>
          <w:sz w:val="24"/>
          <w:szCs w:val="24"/>
          <w:lang w:val="ru-RU"/>
        </w:rPr>
        <w:t xml:space="preserve"> </w:t>
      </w:r>
      <w:r w:rsidRPr="007F1920">
        <w:rPr>
          <w:rFonts w:ascii="Times New Roman" w:hAnsi="Times New Roman"/>
          <w:sz w:val="24"/>
          <w:szCs w:val="24"/>
          <w:lang w:val="ru-RU"/>
        </w:rPr>
        <w:t>ной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власти субъектов Российской Федерации.</w:t>
      </w:r>
    </w:p>
    <w:p w:rsidR="00CF533B" w:rsidRPr="007F1920" w:rsidRDefault="00CF533B" w:rsidP="00C237CF">
      <w:pPr>
        <w:pStyle w:val="aff6"/>
        <w:ind w:right="446"/>
        <w:rPr>
          <w:rFonts w:ascii="Times New Roman" w:hAnsi="Times New Roman"/>
          <w:sz w:val="24"/>
          <w:szCs w:val="24"/>
          <w:lang w:val="ru-RU"/>
        </w:rPr>
      </w:pPr>
      <w:r w:rsidRPr="007F1920">
        <w:rPr>
          <w:rFonts w:ascii="Times New Roman" w:hAnsi="Times New Roman"/>
          <w:sz w:val="24"/>
          <w:szCs w:val="24"/>
          <w:lang w:val="ru-RU"/>
        </w:rPr>
        <w:t>Уровень квалификации педагогических и иных работников, участвующих в реализации насто-</w:t>
      </w:r>
      <w:r w:rsidRPr="007F1920">
        <w:rPr>
          <w:rFonts w:ascii="Times New Roman" w:hAnsi="Times New Roman"/>
          <w:spacing w:val="-57"/>
          <w:sz w:val="24"/>
          <w:szCs w:val="24"/>
          <w:lang w:val="ru-RU"/>
        </w:rPr>
        <w:t xml:space="preserve"> </w:t>
      </w:r>
      <w:r w:rsidRPr="007F1920">
        <w:rPr>
          <w:rFonts w:ascii="Times New Roman" w:hAnsi="Times New Roman"/>
          <w:sz w:val="24"/>
          <w:szCs w:val="24"/>
          <w:lang w:val="ru-RU"/>
        </w:rPr>
        <w:t>ящей основной образовательной программы и создании усло</w:t>
      </w:r>
      <w:r w:rsidR="00C237CF">
        <w:rPr>
          <w:rFonts w:ascii="Times New Roman" w:hAnsi="Times New Roman"/>
          <w:sz w:val="24"/>
          <w:szCs w:val="24"/>
          <w:lang w:val="ru-RU"/>
        </w:rPr>
        <w:t>вий для ее разработки и реализа</w:t>
      </w:r>
      <w:r w:rsidRPr="007F1920">
        <w:rPr>
          <w:rFonts w:ascii="Times New Roman" w:hAnsi="Times New Roman"/>
          <w:sz w:val="24"/>
          <w:szCs w:val="24"/>
          <w:lang w:val="ru-RU"/>
        </w:rPr>
        <w:t>ции: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162"/>
        <w:gridCol w:w="851"/>
        <w:gridCol w:w="850"/>
        <w:gridCol w:w="993"/>
        <w:gridCol w:w="1701"/>
        <w:gridCol w:w="2409"/>
      </w:tblGrid>
      <w:tr w:rsidR="00CF533B" w:rsidRPr="000C07FF" w:rsidTr="00652168">
        <w:tc>
          <w:tcPr>
            <w:tcW w:w="1668" w:type="dxa"/>
            <w:vMerge w:val="restart"/>
          </w:tcPr>
          <w:p w:rsidR="00CF533B" w:rsidRPr="005C578B" w:rsidRDefault="00CF533B" w:rsidP="00C237CF">
            <w:pPr>
              <w:spacing w:after="0" w:line="240" w:lineRule="auto"/>
              <w:jc w:val="both"/>
              <w:rPr>
                <w:rFonts w:ascii="Times New Roman" w:hAnsi="Times New Roman"/>
                <w:sz w:val="24"/>
                <w:szCs w:val="24"/>
                <w:lang w:val="ru-RU"/>
              </w:rPr>
            </w:pPr>
            <w:r w:rsidRPr="005C578B">
              <w:rPr>
                <w:rFonts w:ascii="Times New Roman" w:hAnsi="Times New Roman"/>
                <w:sz w:val="24"/>
                <w:szCs w:val="24"/>
                <w:lang w:val="ru-RU"/>
              </w:rPr>
              <w:t>Всего педаг</w:t>
            </w:r>
            <w:r w:rsidRPr="005C578B">
              <w:rPr>
                <w:rFonts w:ascii="Times New Roman" w:hAnsi="Times New Roman"/>
                <w:sz w:val="24"/>
                <w:szCs w:val="24"/>
                <w:lang w:val="ru-RU"/>
              </w:rPr>
              <w:t>о</w:t>
            </w:r>
            <w:r w:rsidRPr="005C578B">
              <w:rPr>
                <w:rFonts w:ascii="Times New Roman" w:hAnsi="Times New Roman"/>
                <w:sz w:val="24"/>
                <w:szCs w:val="24"/>
                <w:lang w:val="ru-RU"/>
              </w:rPr>
              <w:t>гических и руководящих работников</w:t>
            </w:r>
          </w:p>
        </w:tc>
        <w:tc>
          <w:tcPr>
            <w:tcW w:w="3856" w:type="dxa"/>
            <w:gridSpan w:val="4"/>
          </w:tcPr>
          <w:p w:rsidR="00CF533B" w:rsidRPr="005C578B" w:rsidRDefault="00CF533B" w:rsidP="00C237CF">
            <w:pPr>
              <w:spacing w:after="0" w:line="240" w:lineRule="auto"/>
              <w:jc w:val="both"/>
              <w:rPr>
                <w:rFonts w:ascii="Times New Roman" w:hAnsi="Times New Roman"/>
                <w:sz w:val="24"/>
                <w:szCs w:val="24"/>
              </w:rPr>
            </w:pPr>
            <w:r w:rsidRPr="005C578B">
              <w:rPr>
                <w:rFonts w:ascii="Times New Roman" w:hAnsi="Times New Roman"/>
                <w:sz w:val="24"/>
                <w:szCs w:val="24"/>
              </w:rPr>
              <w:t>Имеют категории</w:t>
            </w:r>
          </w:p>
        </w:tc>
        <w:tc>
          <w:tcPr>
            <w:tcW w:w="1701" w:type="dxa"/>
            <w:vMerge w:val="restart"/>
          </w:tcPr>
          <w:p w:rsidR="00CF533B" w:rsidRPr="005C578B" w:rsidRDefault="00CF533B" w:rsidP="00C237CF">
            <w:pPr>
              <w:spacing w:after="0" w:line="240" w:lineRule="auto"/>
              <w:jc w:val="both"/>
              <w:rPr>
                <w:rFonts w:ascii="Times New Roman" w:hAnsi="Times New Roman"/>
                <w:sz w:val="24"/>
                <w:szCs w:val="24"/>
              </w:rPr>
            </w:pPr>
            <w:r w:rsidRPr="005C578B">
              <w:rPr>
                <w:rFonts w:ascii="Times New Roman" w:hAnsi="Times New Roman"/>
                <w:sz w:val="24"/>
                <w:szCs w:val="24"/>
              </w:rPr>
              <w:t xml:space="preserve">Без категорий </w:t>
            </w:r>
          </w:p>
        </w:tc>
        <w:tc>
          <w:tcPr>
            <w:tcW w:w="2409" w:type="dxa"/>
            <w:vMerge w:val="restart"/>
          </w:tcPr>
          <w:p w:rsidR="00CF533B" w:rsidRPr="005C578B" w:rsidRDefault="00CF533B" w:rsidP="00C237CF">
            <w:pPr>
              <w:spacing w:after="0" w:line="240" w:lineRule="auto"/>
              <w:jc w:val="both"/>
              <w:rPr>
                <w:rFonts w:ascii="Times New Roman" w:hAnsi="Times New Roman"/>
                <w:sz w:val="24"/>
                <w:szCs w:val="24"/>
                <w:lang w:val="ru-RU"/>
              </w:rPr>
            </w:pPr>
            <w:r w:rsidRPr="005C578B">
              <w:rPr>
                <w:rFonts w:ascii="Times New Roman" w:hAnsi="Times New Roman"/>
                <w:sz w:val="24"/>
                <w:szCs w:val="24"/>
                <w:lang w:val="ru-RU"/>
              </w:rPr>
              <w:t>Имеют первую и высшую категорию (%)</w:t>
            </w:r>
          </w:p>
        </w:tc>
      </w:tr>
      <w:tr w:rsidR="00CF533B" w:rsidRPr="005C578B" w:rsidTr="00652168">
        <w:tc>
          <w:tcPr>
            <w:tcW w:w="1668" w:type="dxa"/>
            <w:vMerge/>
          </w:tcPr>
          <w:p w:rsidR="00CF533B" w:rsidRPr="005C578B" w:rsidRDefault="00CF533B" w:rsidP="00C237CF">
            <w:pPr>
              <w:spacing w:after="0" w:line="240" w:lineRule="auto"/>
              <w:jc w:val="both"/>
              <w:rPr>
                <w:rFonts w:ascii="Times New Roman" w:hAnsi="Times New Roman"/>
                <w:sz w:val="24"/>
                <w:szCs w:val="24"/>
                <w:lang w:val="ru-RU"/>
              </w:rPr>
            </w:pPr>
          </w:p>
        </w:tc>
        <w:tc>
          <w:tcPr>
            <w:tcW w:w="1162" w:type="dxa"/>
          </w:tcPr>
          <w:p w:rsidR="00CF533B" w:rsidRPr="005C578B" w:rsidRDefault="00CF533B" w:rsidP="00C237CF">
            <w:pPr>
              <w:spacing w:after="0" w:line="240" w:lineRule="auto"/>
              <w:jc w:val="both"/>
              <w:rPr>
                <w:rFonts w:ascii="Times New Roman" w:hAnsi="Times New Roman"/>
                <w:sz w:val="24"/>
                <w:szCs w:val="24"/>
              </w:rPr>
            </w:pPr>
            <w:r w:rsidRPr="005C578B">
              <w:rPr>
                <w:rFonts w:ascii="Times New Roman" w:hAnsi="Times New Roman"/>
                <w:sz w:val="24"/>
                <w:szCs w:val="24"/>
              </w:rPr>
              <w:t>Всего</w:t>
            </w:r>
          </w:p>
        </w:tc>
        <w:tc>
          <w:tcPr>
            <w:tcW w:w="851" w:type="dxa"/>
          </w:tcPr>
          <w:p w:rsidR="00CF533B" w:rsidRPr="005C578B" w:rsidRDefault="00CF533B" w:rsidP="00C237CF">
            <w:pPr>
              <w:spacing w:after="0" w:line="240" w:lineRule="auto"/>
              <w:jc w:val="both"/>
              <w:rPr>
                <w:rFonts w:ascii="Times New Roman" w:hAnsi="Times New Roman"/>
                <w:sz w:val="24"/>
                <w:szCs w:val="24"/>
              </w:rPr>
            </w:pPr>
            <w:r w:rsidRPr="005C578B">
              <w:rPr>
                <w:rFonts w:ascii="Times New Roman" w:hAnsi="Times New Roman"/>
                <w:sz w:val="24"/>
                <w:szCs w:val="24"/>
              </w:rPr>
              <w:t>Высшая</w:t>
            </w:r>
          </w:p>
        </w:tc>
        <w:tc>
          <w:tcPr>
            <w:tcW w:w="850" w:type="dxa"/>
          </w:tcPr>
          <w:p w:rsidR="00CF533B" w:rsidRPr="005C578B" w:rsidRDefault="00CF533B" w:rsidP="00C237CF">
            <w:pPr>
              <w:spacing w:after="0" w:line="240" w:lineRule="auto"/>
              <w:jc w:val="both"/>
              <w:rPr>
                <w:rFonts w:ascii="Times New Roman" w:hAnsi="Times New Roman"/>
                <w:sz w:val="24"/>
                <w:szCs w:val="24"/>
              </w:rPr>
            </w:pPr>
            <w:r w:rsidRPr="005C578B">
              <w:rPr>
                <w:rFonts w:ascii="Times New Roman" w:hAnsi="Times New Roman"/>
                <w:sz w:val="24"/>
                <w:szCs w:val="24"/>
              </w:rPr>
              <w:t>Первая</w:t>
            </w:r>
          </w:p>
        </w:tc>
        <w:tc>
          <w:tcPr>
            <w:tcW w:w="993" w:type="dxa"/>
          </w:tcPr>
          <w:p w:rsidR="00CF533B" w:rsidRPr="005C578B" w:rsidRDefault="00CF533B" w:rsidP="00C237CF">
            <w:pPr>
              <w:spacing w:after="0" w:line="240" w:lineRule="auto"/>
              <w:jc w:val="both"/>
              <w:rPr>
                <w:rFonts w:ascii="Times New Roman" w:hAnsi="Times New Roman"/>
                <w:sz w:val="24"/>
                <w:szCs w:val="24"/>
              </w:rPr>
            </w:pPr>
            <w:r w:rsidRPr="005C578B">
              <w:rPr>
                <w:rFonts w:ascii="Times New Roman" w:hAnsi="Times New Roman"/>
                <w:sz w:val="24"/>
                <w:szCs w:val="24"/>
              </w:rPr>
              <w:t>Соответствие</w:t>
            </w:r>
          </w:p>
        </w:tc>
        <w:tc>
          <w:tcPr>
            <w:tcW w:w="1701" w:type="dxa"/>
            <w:vMerge/>
          </w:tcPr>
          <w:p w:rsidR="00CF533B" w:rsidRPr="005C578B" w:rsidRDefault="00CF533B" w:rsidP="00C237CF">
            <w:pPr>
              <w:spacing w:after="0" w:line="240" w:lineRule="auto"/>
              <w:jc w:val="both"/>
              <w:rPr>
                <w:rFonts w:ascii="Times New Roman" w:hAnsi="Times New Roman"/>
                <w:sz w:val="24"/>
                <w:szCs w:val="24"/>
              </w:rPr>
            </w:pPr>
          </w:p>
        </w:tc>
        <w:tc>
          <w:tcPr>
            <w:tcW w:w="2409" w:type="dxa"/>
            <w:vMerge/>
          </w:tcPr>
          <w:p w:rsidR="00CF533B" w:rsidRPr="005C578B" w:rsidRDefault="00CF533B" w:rsidP="00C237CF">
            <w:pPr>
              <w:spacing w:after="0" w:line="240" w:lineRule="auto"/>
              <w:jc w:val="both"/>
              <w:rPr>
                <w:rFonts w:ascii="Times New Roman" w:hAnsi="Times New Roman"/>
                <w:sz w:val="24"/>
                <w:szCs w:val="24"/>
              </w:rPr>
            </w:pPr>
          </w:p>
        </w:tc>
      </w:tr>
      <w:tr w:rsidR="00CF533B" w:rsidRPr="005C578B" w:rsidTr="00652168">
        <w:tc>
          <w:tcPr>
            <w:tcW w:w="1668" w:type="dxa"/>
          </w:tcPr>
          <w:p w:rsidR="00CF533B" w:rsidRPr="00A45188" w:rsidRDefault="00CF533B" w:rsidP="00C237CF">
            <w:pPr>
              <w:spacing w:after="0" w:line="240" w:lineRule="auto"/>
              <w:jc w:val="both"/>
              <w:rPr>
                <w:rFonts w:ascii="Times New Roman" w:hAnsi="Times New Roman"/>
                <w:sz w:val="24"/>
                <w:szCs w:val="24"/>
                <w:lang w:val="ru-RU"/>
              </w:rPr>
            </w:pPr>
            <w:r>
              <w:rPr>
                <w:rFonts w:ascii="Times New Roman" w:hAnsi="Times New Roman"/>
                <w:sz w:val="24"/>
                <w:szCs w:val="24"/>
                <w:lang w:val="ru-RU"/>
              </w:rPr>
              <w:t>14</w:t>
            </w:r>
          </w:p>
        </w:tc>
        <w:tc>
          <w:tcPr>
            <w:tcW w:w="1162" w:type="dxa"/>
          </w:tcPr>
          <w:p w:rsidR="00CF533B" w:rsidRPr="00A45188" w:rsidRDefault="00CF533B" w:rsidP="00C237CF">
            <w:pPr>
              <w:spacing w:after="0" w:line="240" w:lineRule="auto"/>
              <w:jc w:val="both"/>
              <w:rPr>
                <w:rFonts w:ascii="Times New Roman" w:hAnsi="Times New Roman"/>
                <w:sz w:val="24"/>
                <w:szCs w:val="24"/>
                <w:lang w:val="ru-RU"/>
              </w:rPr>
            </w:pPr>
            <w:r>
              <w:rPr>
                <w:rFonts w:ascii="Times New Roman" w:hAnsi="Times New Roman"/>
                <w:sz w:val="24"/>
                <w:szCs w:val="24"/>
                <w:lang w:val="ru-RU"/>
              </w:rPr>
              <w:t>14</w:t>
            </w:r>
          </w:p>
        </w:tc>
        <w:tc>
          <w:tcPr>
            <w:tcW w:w="851" w:type="dxa"/>
          </w:tcPr>
          <w:p w:rsidR="00CF533B" w:rsidRPr="00A45188" w:rsidRDefault="00CF533B" w:rsidP="00C237CF">
            <w:pPr>
              <w:spacing w:after="0" w:line="240" w:lineRule="auto"/>
              <w:jc w:val="both"/>
              <w:rPr>
                <w:rFonts w:ascii="Times New Roman" w:hAnsi="Times New Roman"/>
                <w:sz w:val="24"/>
                <w:szCs w:val="24"/>
                <w:lang w:val="ru-RU"/>
              </w:rPr>
            </w:pPr>
            <w:r>
              <w:rPr>
                <w:rFonts w:ascii="Times New Roman" w:hAnsi="Times New Roman"/>
                <w:sz w:val="24"/>
                <w:szCs w:val="24"/>
                <w:lang w:val="ru-RU"/>
              </w:rPr>
              <w:t>1</w:t>
            </w:r>
          </w:p>
        </w:tc>
        <w:tc>
          <w:tcPr>
            <w:tcW w:w="850" w:type="dxa"/>
          </w:tcPr>
          <w:p w:rsidR="00CF533B" w:rsidRPr="00A45188" w:rsidRDefault="00CF533B" w:rsidP="00C237CF">
            <w:pPr>
              <w:spacing w:after="0" w:line="240" w:lineRule="auto"/>
              <w:jc w:val="both"/>
              <w:rPr>
                <w:rFonts w:ascii="Times New Roman" w:hAnsi="Times New Roman"/>
                <w:sz w:val="24"/>
                <w:szCs w:val="24"/>
                <w:lang w:val="ru-RU"/>
              </w:rPr>
            </w:pPr>
            <w:r>
              <w:rPr>
                <w:rFonts w:ascii="Times New Roman" w:hAnsi="Times New Roman"/>
                <w:sz w:val="24"/>
                <w:szCs w:val="24"/>
                <w:lang w:val="ru-RU"/>
              </w:rPr>
              <w:t>12</w:t>
            </w:r>
          </w:p>
        </w:tc>
        <w:tc>
          <w:tcPr>
            <w:tcW w:w="993" w:type="dxa"/>
          </w:tcPr>
          <w:p w:rsidR="00CF533B" w:rsidRPr="00A45188" w:rsidRDefault="00CF533B" w:rsidP="00C237CF">
            <w:pPr>
              <w:spacing w:after="0" w:line="240" w:lineRule="auto"/>
              <w:jc w:val="both"/>
              <w:rPr>
                <w:rFonts w:ascii="Times New Roman" w:hAnsi="Times New Roman"/>
                <w:sz w:val="24"/>
                <w:szCs w:val="24"/>
                <w:lang w:val="ru-RU"/>
              </w:rPr>
            </w:pPr>
            <w:r>
              <w:rPr>
                <w:rFonts w:ascii="Times New Roman" w:hAnsi="Times New Roman"/>
                <w:sz w:val="24"/>
                <w:szCs w:val="24"/>
                <w:lang w:val="ru-RU"/>
              </w:rPr>
              <w:t>1</w:t>
            </w:r>
          </w:p>
        </w:tc>
        <w:tc>
          <w:tcPr>
            <w:tcW w:w="1701" w:type="dxa"/>
          </w:tcPr>
          <w:p w:rsidR="00CF533B" w:rsidRPr="00A45188" w:rsidRDefault="00CF533B" w:rsidP="00C237CF">
            <w:pPr>
              <w:spacing w:after="0" w:line="240" w:lineRule="auto"/>
              <w:jc w:val="both"/>
              <w:rPr>
                <w:rFonts w:ascii="Times New Roman" w:hAnsi="Times New Roman"/>
                <w:sz w:val="24"/>
                <w:szCs w:val="24"/>
                <w:lang w:val="ru-RU"/>
              </w:rPr>
            </w:pPr>
            <w:r>
              <w:rPr>
                <w:rFonts w:ascii="Times New Roman" w:hAnsi="Times New Roman"/>
                <w:sz w:val="24"/>
                <w:szCs w:val="24"/>
                <w:lang w:val="ru-RU"/>
              </w:rPr>
              <w:t>0</w:t>
            </w:r>
          </w:p>
        </w:tc>
        <w:tc>
          <w:tcPr>
            <w:tcW w:w="2409" w:type="dxa"/>
          </w:tcPr>
          <w:p w:rsidR="00CF533B" w:rsidRPr="00A45188" w:rsidRDefault="00CF533B" w:rsidP="00C237CF">
            <w:pPr>
              <w:spacing w:after="0" w:line="240" w:lineRule="auto"/>
              <w:jc w:val="both"/>
              <w:rPr>
                <w:rFonts w:ascii="Times New Roman" w:hAnsi="Times New Roman"/>
                <w:sz w:val="24"/>
                <w:szCs w:val="24"/>
                <w:lang w:val="ru-RU"/>
              </w:rPr>
            </w:pPr>
            <w:r>
              <w:rPr>
                <w:rFonts w:ascii="Times New Roman" w:hAnsi="Times New Roman"/>
                <w:sz w:val="24"/>
                <w:szCs w:val="24"/>
                <w:lang w:val="ru-RU"/>
              </w:rPr>
              <w:t>93</w:t>
            </w:r>
          </w:p>
        </w:tc>
      </w:tr>
    </w:tbl>
    <w:p w:rsidR="00CF533B" w:rsidRPr="005C578B" w:rsidRDefault="00CF533B" w:rsidP="00C237CF">
      <w:pPr>
        <w:pStyle w:val="aff6"/>
        <w:ind w:right="446"/>
        <w:rPr>
          <w:rFonts w:ascii="Times New Roman" w:hAnsi="Times New Roman"/>
          <w:sz w:val="24"/>
          <w:szCs w:val="24"/>
        </w:rPr>
      </w:pPr>
    </w:p>
    <w:p w:rsidR="00CF533B" w:rsidRPr="005C578B" w:rsidRDefault="00CF533B" w:rsidP="00C237CF">
      <w:pPr>
        <w:pStyle w:val="aff6"/>
        <w:ind w:left="0"/>
        <w:rPr>
          <w:rFonts w:ascii="Times New Roman" w:hAnsi="Times New Roman"/>
          <w:sz w:val="24"/>
          <w:szCs w:val="24"/>
        </w:rPr>
      </w:pPr>
    </w:p>
    <w:p w:rsidR="00CF533B" w:rsidRPr="00CF533B" w:rsidRDefault="00CF533B" w:rsidP="00C237CF">
      <w:pPr>
        <w:pStyle w:val="aff6"/>
        <w:ind w:right="268" w:firstLine="708"/>
        <w:rPr>
          <w:rFonts w:ascii="Times New Roman" w:hAnsi="Times New Roman"/>
          <w:sz w:val="24"/>
          <w:szCs w:val="24"/>
          <w:lang w:val="ru-RU"/>
        </w:rPr>
      </w:pPr>
      <w:r w:rsidRPr="007F1920">
        <w:rPr>
          <w:rFonts w:ascii="Times New Roman" w:hAnsi="Times New Roman"/>
          <w:sz w:val="24"/>
          <w:szCs w:val="24"/>
          <w:lang w:val="ru-RU"/>
        </w:rPr>
        <w:t>Профессиональный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образовательный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ценз</w:t>
      </w:r>
      <w:r w:rsidRPr="007F1920">
        <w:rPr>
          <w:rFonts w:ascii="Times New Roman" w:hAnsi="Times New Roman"/>
          <w:spacing w:val="60"/>
          <w:sz w:val="24"/>
          <w:szCs w:val="24"/>
          <w:lang w:val="ru-RU"/>
        </w:rPr>
        <w:t xml:space="preserve"> </w:t>
      </w:r>
      <w:r w:rsidRPr="007F1920">
        <w:rPr>
          <w:rFonts w:ascii="Times New Roman" w:hAnsi="Times New Roman"/>
          <w:sz w:val="24"/>
          <w:szCs w:val="24"/>
          <w:lang w:val="ru-RU"/>
        </w:rPr>
        <w:t>педагогов</w:t>
      </w:r>
      <w:r w:rsidRPr="007F1920">
        <w:rPr>
          <w:rFonts w:ascii="Times New Roman" w:hAnsi="Times New Roman"/>
          <w:spacing w:val="61"/>
          <w:sz w:val="24"/>
          <w:szCs w:val="24"/>
          <w:lang w:val="ru-RU"/>
        </w:rPr>
        <w:t xml:space="preserve"> </w:t>
      </w:r>
      <w:r w:rsidRPr="007F1920">
        <w:rPr>
          <w:rFonts w:ascii="Times New Roman" w:hAnsi="Times New Roman"/>
          <w:sz w:val="24"/>
          <w:szCs w:val="24"/>
          <w:lang w:val="ru-RU"/>
        </w:rPr>
        <w:t>способствует</w:t>
      </w:r>
      <w:r w:rsidRPr="007F1920">
        <w:rPr>
          <w:rFonts w:ascii="Times New Roman" w:hAnsi="Times New Roman"/>
          <w:spacing w:val="60"/>
          <w:sz w:val="24"/>
          <w:szCs w:val="24"/>
          <w:lang w:val="ru-RU"/>
        </w:rPr>
        <w:t xml:space="preserve"> </w:t>
      </w:r>
      <w:r w:rsidRPr="007F1920">
        <w:rPr>
          <w:rFonts w:ascii="Times New Roman" w:hAnsi="Times New Roman"/>
          <w:sz w:val="24"/>
          <w:szCs w:val="24"/>
          <w:lang w:val="ru-RU"/>
        </w:rPr>
        <w:t>совершенствова-</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нию</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образовательного</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процесса,</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повышению</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квалификационного</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уровня</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 xml:space="preserve">педагогов.   </w:t>
      </w:r>
      <w:r w:rsidRPr="006C6121">
        <w:rPr>
          <w:rFonts w:ascii="Times New Roman" w:hAnsi="Times New Roman"/>
          <w:sz w:val="24"/>
          <w:szCs w:val="24"/>
          <w:lang w:val="ru-RU"/>
        </w:rPr>
        <w:t>90 %</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учителей имеют высшее профессиональное образование в соответствии с профилем препод</w:t>
      </w:r>
      <w:r w:rsidRPr="006C6121">
        <w:rPr>
          <w:rFonts w:ascii="Times New Roman" w:hAnsi="Times New Roman"/>
          <w:sz w:val="24"/>
          <w:szCs w:val="24"/>
          <w:lang w:val="ru-RU"/>
        </w:rPr>
        <w:t>а</w:t>
      </w:r>
      <w:r w:rsidRPr="006C6121">
        <w:rPr>
          <w:rFonts w:ascii="Times New Roman" w:hAnsi="Times New Roman"/>
          <w:sz w:val="24"/>
          <w:szCs w:val="24"/>
          <w:lang w:val="ru-RU"/>
        </w:rPr>
        <w:t>ваемых предметов. Директор и заместители директора прошли профессиональную переподг</w:t>
      </w:r>
      <w:r w:rsidRPr="006C6121">
        <w:rPr>
          <w:rFonts w:ascii="Times New Roman" w:hAnsi="Times New Roman"/>
          <w:sz w:val="24"/>
          <w:szCs w:val="24"/>
          <w:lang w:val="ru-RU"/>
        </w:rPr>
        <w:t>о</w:t>
      </w:r>
      <w:r w:rsidRPr="006C6121">
        <w:rPr>
          <w:rFonts w:ascii="Times New Roman" w:hAnsi="Times New Roman"/>
          <w:sz w:val="24"/>
          <w:szCs w:val="24"/>
          <w:lang w:val="ru-RU"/>
        </w:rPr>
        <w:t>товку</w:t>
      </w:r>
      <w:r w:rsidRPr="006C6121">
        <w:rPr>
          <w:rFonts w:ascii="Times New Roman" w:hAnsi="Times New Roman"/>
          <w:spacing w:val="-6"/>
          <w:sz w:val="24"/>
          <w:szCs w:val="24"/>
          <w:lang w:val="ru-RU"/>
        </w:rPr>
        <w:t xml:space="preserve"> </w:t>
      </w:r>
      <w:r w:rsidRPr="006C6121">
        <w:rPr>
          <w:rFonts w:ascii="Times New Roman" w:hAnsi="Times New Roman"/>
          <w:sz w:val="24"/>
          <w:szCs w:val="24"/>
          <w:lang w:val="ru-RU"/>
        </w:rPr>
        <w:t>по направлению</w:t>
      </w:r>
      <w:r w:rsidRPr="006C6121">
        <w:rPr>
          <w:rFonts w:ascii="Times New Roman" w:hAnsi="Times New Roman"/>
          <w:spacing w:val="2"/>
          <w:sz w:val="24"/>
          <w:szCs w:val="24"/>
          <w:lang w:val="ru-RU"/>
        </w:rPr>
        <w:t xml:space="preserve"> </w:t>
      </w:r>
      <w:r w:rsidRPr="00CF533B">
        <w:rPr>
          <w:rFonts w:ascii="Times New Roman" w:hAnsi="Times New Roman"/>
          <w:sz w:val="24"/>
          <w:szCs w:val="24"/>
          <w:lang w:val="ru-RU"/>
        </w:rPr>
        <w:t>«Менеджмент</w:t>
      </w:r>
      <w:r w:rsidRPr="00CF533B">
        <w:rPr>
          <w:rFonts w:ascii="Times New Roman" w:hAnsi="Times New Roman"/>
          <w:spacing w:val="-1"/>
          <w:sz w:val="24"/>
          <w:szCs w:val="24"/>
          <w:lang w:val="ru-RU"/>
        </w:rPr>
        <w:t xml:space="preserve"> </w:t>
      </w:r>
      <w:r w:rsidRPr="00CF533B">
        <w:rPr>
          <w:rFonts w:ascii="Times New Roman" w:hAnsi="Times New Roman"/>
          <w:sz w:val="24"/>
          <w:szCs w:val="24"/>
          <w:lang w:val="ru-RU"/>
        </w:rPr>
        <w:t>в</w:t>
      </w:r>
      <w:r w:rsidRPr="00CF533B">
        <w:rPr>
          <w:rFonts w:ascii="Times New Roman" w:hAnsi="Times New Roman"/>
          <w:spacing w:val="-1"/>
          <w:sz w:val="24"/>
          <w:szCs w:val="24"/>
          <w:lang w:val="ru-RU"/>
        </w:rPr>
        <w:t xml:space="preserve"> </w:t>
      </w:r>
      <w:r w:rsidRPr="00CF533B">
        <w:rPr>
          <w:rFonts w:ascii="Times New Roman" w:hAnsi="Times New Roman"/>
          <w:sz w:val="24"/>
          <w:szCs w:val="24"/>
          <w:lang w:val="ru-RU"/>
        </w:rPr>
        <w:t>образовании».</w:t>
      </w:r>
    </w:p>
    <w:p w:rsidR="00CF533B" w:rsidRPr="007F1920" w:rsidRDefault="00CF533B" w:rsidP="00C237CF">
      <w:pPr>
        <w:pStyle w:val="aff6"/>
        <w:ind w:right="268" w:firstLine="708"/>
        <w:rPr>
          <w:rFonts w:ascii="Times New Roman" w:hAnsi="Times New Roman"/>
          <w:sz w:val="24"/>
          <w:szCs w:val="24"/>
          <w:lang w:val="ru-RU"/>
        </w:rPr>
      </w:pPr>
      <w:r w:rsidRPr="007F1920">
        <w:rPr>
          <w:rFonts w:ascii="Times New Roman" w:hAnsi="Times New Roman"/>
          <w:sz w:val="24"/>
          <w:szCs w:val="24"/>
          <w:lang w:val="ru-RU"/>
        </w:rPr>
        <w:t>Школа полностью укомплектована вспомогательным персоналом, обеспечивающим</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w:t>
      </w:r>
      <w:r w:rsidRPr="007F1920">
        <w:rPr>
          <w:rFonts w:ascii="Times New Roman" w:hAnsi="Times New Roman"/>
          <w:sz w:val="24"/>
          <w:szCs w:val="24"/>
          <w:lang w:val="ru-RU"/>
        </w:rPr>
        <w:t>о</w:t>
      </w:r>
      <w:r w:rsidRPr="007F1920">
        <w:rPr>
          <w:rFonts w:ascii="Times New Roman" w:hAnsi="Times New Roman"/>
          <w:sz w:val="24"/>
          <w:szCs w:val="24"/>
          <w:lang w:val="ru-RU"/>
        </w:rPr>
        <w:t>здание</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сохранение</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условий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материально-технических</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информационно-методических</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условий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реализации основной образовательной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программы.</w:t>
      </w:r>
    </w:p>
    <w:p w:rsidR="00856291" w:rsidRPr="007F1920" w:rsidRDefault="00856291" w:rsidP="00C237CF">
      <w:pPr>
        <w:pStyle w:val="1"/>
        <w:spacing w:before="0" w:line="240" w:lineRule="auto"/>
        <w:jc w:val="both"/>
        <w:rPr>
          <w:sz w:val="24"/>
          <w:szCs w:val="24"/>
          <w:lang w:val="ru-RU"/>
        </w:rPr>
      </w:pPr>
      <w:r w:rsidRPr="007F1920">
        <w:rPr>
          <w:sz w:val="24"/>
          <w:szCs w:val="24"/>
          <w:lang w:val="ru-RU"/>
        </w:rPr>
        <w:t>Профессиональное</w:t>
      </w:r>
      <w:r w:rsidRPr="007F1920">
        <w:rPr>
          <w:spacing w:val="-4"/>
          <w:sz w:val="24"/>
          <w:szCs w:val="24"/>
          <w:lang w:val="ru-RU"/>
        </w:rPr>
        <w:t xml:space="preserve"> </w:t>
      </w:r>
      <w:r w:rsidRPr="007F1920">
        <w:rPr>
          <w:sz w:val="24"/>
          <w:szCs w:val="24"/>
          <w:lang w:val="ru-RU"/>
        </w:rPr>
        <w:t>развитие</w:t>
      </w:r>
      <w:r w:rsidRPr="007F1920">
        <w:rPr>
          <w:spacing w:val="-4"/>
          <w:sz w:val="24"/>
          <w:szCs w:val="24"/>
          <w:lang w:val="ru-RU"/>
        </w:rPr>
        <w:t xml:space="preserve"> </w:t>
      </w:r>
      <w:r w:rsidRPr="007F1920">
        <w:rPr>
          <w:sz w:val="24"/>
          <w:szCs w:val="24"/>
          <w:lang w:val="ru-RU"/>
        </w:rPr>
        <w:t>и</w:t>
      </w:r>
      <w:r w:rsidRPr="007F1920">
        <w:rPr>
          <w:spacing w:val="-4"/>
          <w:sz w:val="24"/>
          <w:szCs w:val="24"/>
          <w:lang w:val="ru-RU"/>
        </w:rPr>
        <w:t xml:space="preserve"> </w:t>
      </w:r>
      <w:r w:rsidRPr="007F1920">
        <w:rPr>
          <w:sz w:val="24"/>
          <w:szCs w:val="24"/>
          <w:lang w:val="ru-RU"/>
        </w:rPr>
        <w:t>повышение</w:t>
      </w:r>
      <w:r w:rsidRPr="007F1920">
        <w:rPr>
          <w:spacing w:val="-4"/>
          <w:sz w:val="24"/>
          <w:szCs w:val="24"/>
          <w:lang w:val="ru-RU"/>
        </w:rPr>
        <w:t xml:space="preserve"> </w:t>
      </w:r>
      <w:r w:rsidRPr="007F1920">
        <w:rPr>
          <w:sz w:val="24"/>
          <w:szCs w:val="24"/>
          <w:lang w:val="ru-RU"/>
        </w:rPr>
        <w:t>квалификации</w:t>
      </w:r>
      <w:r w:rsidRPr="007F1920">
        <w:rPr>
          <w:spacing w:val="-2"/>
          <w:sz w:val="24"/>
          <w:szCs w:val="24"/>
          <w:lang w:val="ru-RU"/>
        </w:rPr>
        <w:t xml:space="preserve"> </w:t>
      </w:r>
      <w:r w:rsidRPr="007F1920">
        <w:rPr>
          <w:sz w:val="24"/>
          <w:szCs w:val="24"/>
          <w:lang w:val="ru-RU"/>
        </w:rPr>
        <w:t>педагогических</w:t>
      </w:r>
      <w:r w:rsidRPr="007F1920">
        <w:rPr>
          <w:spacing w:val="-3"/>
          <w:sz w:val="24"/>
          <w:szCs w:val="24"/>
          <w:lang w:val="ru-RU"/>
        </w:rPr>
        <w:t xml:space="preserve"> </w:t>
      </w:r>
      <w:r w:rsidRPr="007F1920">
        <w:rPr>
          <w:sz w:val="24"/>
          <w:szCs w:val="24"/>
          <w:lang w:val="ru-RU"/>
        </w:rPr>
        <w:t>работников</w:t>
      </w:r>
    </w:p>
    <w:p w:rsidR="00856291" w:rsidRPr="007F1920" w:rsidRDefault="00856291" w:rsidP="00C237CF">
      <w:pPr>
        <w:pStyle w:val="aff6"/>
        <w:ind w:right="265" w:firstLine="708"/>
        <w:rPr>
          <w:rFonts w:ascii="Times New Roman" w:hAnsi="Times New Roman"/>
          <w:sz w:val="24"/>
          <w:szCs w:val="24"/>
          <w:lang w:val="ru-RU"/>
        </w:rPr>
      </w:pPr>
      <w:r w:rsidRPr="007F1920">
        <w:rPr>
          <w:rFonts w:ascii="Times New Roman" w:hAnsi="Times New Roman"/>
          <w:sz w:val="24"/>
          <w:szCs w:val="24"/>
          <w:lang w:val="ru-RU"/>
        </w:rPr>
        <w:t>Педагогические работники, привлекаемые к реализации программы основного общего</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образования, получают дополнительное профессиональное образование по программам повы-</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шения квалификации, в том числе в форме стажировки в организациях, деятельность которых</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связана с разработкой и реализацией программ основного общего образования. В МБОУ «</w:t>
      </w:r>
      <w:r>
        <w:rPr>
          <w:rFonts w:ascii="Times New Roman" w:hAnsi="Times New Roman"/>
          <w:sz w:val="24"/>
          <w:szCs w:val="24"/>
          <w:lang w:val="ru-RU"/>
        </w:rPr>
        <w:t>Верхнечебеньковская СОШ</w:t>
      </w:r>
      <w:r w:rsidRPr="007F1920">
        <w:rPr>
          <w:rFonts w:ascii="Times New Roman" w:hAnsi="Times New Roman"/>
          <w:sz w:val="24"/>
          <w:szCs w:val="24"/>
          <w:lang w:val="ru-RU"/>
        </w:rPr>
        <w:t>»   создана система повышения квалификации. Приоритетным направлением является обучение педагогов по вопросам реализации обновленного ФГОС ООО (обучено 100% педагогов), овладение</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современными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педагогическими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технологиями,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включая</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ИКТ.</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Использованы следующие формы повышения квалификации: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стажировки, уч</w:t>
      </w:r>
      <w:r w:rsidRPr="007F1920">
        <w:rPr>
          <w:rFonts w:ascii="Times New Roman" w:hAnsi="Times New Roman"/>
          <w:sz w:val="24"/>
          <w:szCs w:val="24"/>
          <w:lang w:val="ru-RU"/>
        </w:rPr>
        <w:t>а</w:t>
      </w:r>
      <w:r w:rsidRPr="007F1920">
        <w:rPr>
          <w:rFonts w:ascii="Times New Roman" w:hAnsi="Times New Roman"/>
          <w:sz w:val="24"/>
          <w:szCs w:val="24"/>
          <w:lang w:val="ru-RU"/>
        </w:rPr>
        <w:t>стие в конференциях, обучающих</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семинарах и мастер-классах по отдельным направлениям реализации основной образовательной</w:t>
      </w:r>
      <w:r w:rsidRPr="007F1920">
        <w:rPr>
          <w:rFonts w:ascii="Times New Roman" w:hAnsi="Times New Roman"/>
          <w:spacing w:val="-57"/>
          <w:sz w:val="24"/>
          <w:szCs w:val="24"/>
          <w:lang w:val="ru-RU"/>
        </w:rPr>
        <w:t xml:space="preserve"> </w:t>
      </w:r>
      <w:r w:rsidRPr="007F1920">
        <w:rPr>
          <w:rFonts w:ascii="Times New Roman" w:hAnsi="Times New Roman"/>
          <w:sz w:val="24"/>
          <w:szCs w:val="24"/>
          <w:lang w:val="ru-RU"/>
        </w:rPr>
        <w:t>программы, дистанционное образование, участие в ра</w:t>
      </w:r>
      <w:r w:rsidRPr="007F1920">
        <w:rPr>
          <w:rFonts w:ascii="Times New Roman" w:hAnsi="Times New Roman"/>
          <w:sz w:val="24"/>
          <w:szCs w:val="24"/>
          <w:lang w:val="ru-RU"/>
        </w:rPr>
        <w:t>з</w:t>
      </w:r>
      <w:r w:rsidRPr="007F1920">
        <w:rPr>
          <w:rFonts w:ascii="Times New Roman" w:hAnsi="Times New Roman"/>
          <w:sz w:val="24"/>
          <w:szCs w:val="24"/>
          <w:lang w:val="ru-RU"/>
        </w:rPr>
        <w:t>личных педагогических проектах, создание</w:t>
      </w:r>
      <w:r w:rsidRPr="007F1920">
        <w:rPr>
          <w:rFonts w:ascii="Times New Roman" w:hAnsi="Times New Roman"/>
          <w:spacing w:val="-2"/>
          <w:sz w:val="24"/>
          <w:szCs w:val="24"/>
          <w:lang w:val="ru-RU"/>
        </w:rPr>
        <w:t xml:space="preserve"> </w:t>
      </w:r>
      <w:r w:rsidRPr="007F1920">
        <w:rPr>
          <w:rFonts w:ascii="Times New Roman" w:hAnsi="Times New Roman"/>
          <w:sz w:val="24"/>
          <w:szCs w:val="24"/>
          <w:lang w:val="ru-RU"/>
        </w:rPr>
        <w:t>и</w:t>
      </w:r>
      <w:r w:rsidRPr="007F1920">
        <w:rPr>
          <w:rFonts w:ascii="Times New Roman" w:hAnsi="Times New Roman"/>
          <w:spacing w:val="-2"/>
          <w:sz w:val="24"/>
          <w:szCs w:val="24"/>
          <w:lang w:val="ru-RU"/>
        </w:rPr>
        <w:t xml:space="preserve"> </w:t>
      </w:r>
      <w:r w:rsidRPr="007F1920">
        <w:rPr>
          <w:rFonts w:ascii="Times New Roman" w:hAnsi="Times New Roman"/>
          <w:sz w:val="24"/>
          <w:szCs w:val="24"/>
          <w:lang w:val="ru-RU"/>
        </w:rPr>
        <w:t>публикация методических</w:t>
      </w:r>
      <w:r w:rsidRPr="007F1920">
        <w:rPr>
          <w:rFonts w:ascii="Times New Roman" w:hAnsi="Times New Roman"/>
          <w:spacing w:val="2"/>
          <w:sz w:val="24"/>
          <w:szCs w:val="24"/>
          <w:lang w:val="ru-RU"/>
        </w:rPr>
        <w:t xml:space="preserve"> </w:t>
      </w:r>
      <w:r w:rsidRPr="007F1920">
        <w:rPr>
          <w:rFonts w:ascii="Times New Roman" w:hAnsi="Times New Roman"/>
          <w:sz w:val="24"/>
          <w:szCs w:val="24"/>
          <w:lang w:val="ru-RU"/>
        </w:rPr>
        <w:t>материалов.</w:t>
      </w:r>
    </w:p>
    <w:p w:rsidR="00856291" w:rsidRPr="007F1920" w:rsidRDefault="00856291" w:rsidP="00C237CF">
      <w:pPr>
        <w:pStyle w:val="aff6"/>
        <w:ind w:right="270" w:firstLine="708"/>
        <w:rPr>
          <w:rFonts w:ascii="Times New Roman" w:hAnsi="Times New Roman"/>
          <w:sz w:val="24"/>
          <w:szCs w:val="24"/>
          <w:lang w:val="ru-RU"/>
        </w:rPr>
      </w:pPr>
      <w:r w:rsidRPr="007F1920">
        <w:rPr>
          <w:rFonts w:ascii="Times New Roman" w:hAnsi="Times New Roman"/>
          <w:sz w:val="24"/>
          <w:szCs w:val="24"/>
          <w:lang w:val="ru-RU"/>
        </w:rPr>
        <w:t>Одним из важнейших механизмов обеспечения необходимого квалификационного уров-</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ня педагогических работников, участвующих в разработке и реализации основной обр</w:t>
      </w:r>
      <w:r w:rsidRPr="007F1920">
        <w:rPr>
          <w:rFonts w:ascii="Times New Roman" w:hAnsi="Times New Roman"/>
          <w:sz w:val="24"/>
          <w:szCs w:val="24"/>
          <w:lang w:val="ru-RU"/>
        </w:rPr>
        <w:t>а</w:t>
      </w:r>
      <w:r w:rsidRPr="007F1920">
        <w:rPr>
          <w:rFonts w:ascii="Times New Roman" w:hAnsi="Times New Roman"/>
          <w:sz w:val="24"/>
          <w:szCs w:val="24"/>
          <w:lang w:val="ru-RU"/>
        </w:rPr>
        <w:t>зова-</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тельной</w:t>
      </w:r>
      <w:r w:rsidRPr="007F1920">
        <w:rPr>
          <w:rFonts w:ascii="Times New Roman" w:hAnsi="Times New Roman"/>
          <w:spacing w:val="54"/>
          <w:sz w:val="24"/>
          <w:szCs w:val="24"/>
          <w:lang w:val="ru-RU"/>
        </w:rPr>
        <w:t xml:space="preserve"> </w:t>
      </w:r>
      <w:r w:rsidRPr="007F1920">
        <w:rPr>
          <w:rFonts w:ascii="Times New Roman" w:hAnsi="Times New Roman"/>
          <w:sz w:val="24"/>
          <w:szCs w:val="24"/>
          <w:lang w:val="ru-RU"/>
        </w:rPr>
        <w:t>программы</w:t>
      </w:r>
      <w:r w:rsidRPr="007F1920">
        <w:rPr>
          <w:rFonts w:ascii="Times New Roman" w:hAnsi="Times New Roman"/>
          <w:spacing w:val="55"/>
          <w:sz w:val="24"/>
          <w:szCs w:val="24"/>
          <w:lang w:val="ru-RU"/>
        </w:rPr>
        <w:t xml:space="preserve"> </w:t>
      </w:r>
      <w:r w:rsidRPr="007F1920">
        <w:rPr>
          <w:rFonts w:ascii="Times New Roman" w:hAnsi="Times New Roman"/>
          <w:sz w:val="24"/>
          <w:szCs w:val="24"/>
          <w:lang w:val="ru-RU"/>
        </w:rPr>
        <w:t>основного</w:t>
      </w:r>
      <w:r w:rsidRPr="007F1920">
        <w:rPr>
          <w:rFonts w:ascii="Times New Roman" w:hAnsi="Times New Roman"/>
          <w:spacing w:val="56"/>
          <w:sz w:val="24"/>
          <w:szCs w:val="24"/>
          <w:lang w:val="ru-RU"/>
        </w:rPr>
        <w:t xml:space="preserve"> </w:t>
      </w:r>
      <w:r w:rsidRPr="007F1920">
        <w:rPr>
          <w:rFonts w:ascii="Times New Roman" w:hAnsi="Times New Roman"/>
          <w:sz w:val="24"/>
          <w:szCs w:val="24"/>
          <w:lang w:val="ru-RU"/>
        </w:rPr>
        <w:t>общего</w:t>
      </w:r>
      <w:r w:rsidRPr="007F1920">
        <w:rPr>
          <w:rFonts w:ascii="Times New Roman" w:hAnsi="Times New Roman"/>
          <w:spacing w:val="56"/>
          <w:sz w:val="24"/>
          <w:szCs w:val="24"/>
          <w:lang w:val="ru-RU"/>
        </w:rPr>
        <w:t xml:space="preserve"> </w:t>
      </w:r>
      <w:r w:rsidRPr="007F1920">
        <w:rPr>
          <w:rFonts w:ascii="Times New Roman" w:hAnsi="Times New Roman"/>
          <w:sz w:val="24"/>
          <w:szCs w:val="24"/>
          <w:lang w:val="ru-RU"/>
        </w:rPr>
        <w:t>образования</w:t>
      </w:r>
      <w:r w:rsidRPr="007F1920">
        <w:rPr>
          <w:rFonts w:ascii="Times New Roman" w:hAnsi="Times New Roman"/>
          <w:spacing w:val="56"/>
          <w:sz w:val="24"/>
          <w:szCs w:val="24"/>
          <w:lang w:val="ru-RU"/>
        </w:rPr>
        <w:t xml:space="preserve"> </w:t>
      </w:r>
      <w:r w:rsidRPr="007F1920">
        <w:rPr>
          <w:rFonts w:ascii="Times New Roman" w:hAnsi="Times New Roman"/>
          <w:sz w:val="24"/>
          <w:szCs w:val="24"/>
          <w:lang w:val="ru-RU"/>
        </w:rPr>
        <w:t>является</w:t>
      </w:r>
      <w:r w:rsidRPr="007F1920">
        <w:rPr>
          <w:rFonts w:ascii="Times New Roman" w:hAnsi="Times New Roman"/>
          <w:spacing w:val="56"/>
          <w:sz w:val="24"/>
          <w:szCs w:val="24"/>
          <w:lang w:val="ru-RU"/>
        </w:rPr>
        <w:t xml:space="preserve"> </w:t>
      </w:r>
      <w:r w:rsidRPr="007F1920">
        <w:rPr>
          <w:rFonts w:ascii="Times New Roman" w:hAnsi="Times New Roman"/>
          <w:sz w:val="24"/>
          <w:szCs w:val="24"/>
          <w:lang w:val="ru-RU"/>
        </w:rPr>
        <w:t>система</w:t>
      </w:r>
      <w:r w:rsidRPr="007F1920">
        <w:rPr>
          <w:rFonts w:ascii="Times New Roman" w:hAnsi="Times New Roman"/>
          <w:spacing w:val="55"/>
          <w:sz w:val="24"/>
          <w:szCs w:val="24"/>
          <w:lang w:val="ru-RU"/>
        </w:rPr>
        <w:t xml:space="preserve"> </w:t>
      </w:r>
      <w:r w:rsidRPr="007F1920">
        <w:rPr>
          <w:rFonts w:ascii="Times New Roman" w:hAnsi="Times New Roman"/>
          <w:sz w:val="24"/>
          <w:szCs w:val="24"/>
          <w:lang w:val="ru-RU"/>
        </w:rPr>
        <w:t>методической</w:t>
      </w:r>
      <w:r w:rsidRPr="007F1920">
        <w:rPr>
          <w:rFonts w:ascii="Times New Roman" w:hAnsi="Times New Roman"/>
          <w:spacing w:val="57"/>
          <w:sz w:val="24"/>
          <w:szCs w:val="24"/>
          <w:lang w:val="ru-RU"/>
        </w:rPr>
        <w:t xml:space="preserve"> </w:t>
      </w:r>
      <w:r w:rsidRPr="007F1920">
        <w:rPr>
          <w:rFonts w:ascii="Times New Roman" w:hAnsi="Times New Roman"/>
          <w:sz w:val="24"/>
          <w:szCs w:val="24"/>
          <w:lang w:val="ru-RU"/>
        </w:rPr>
        <w:t>работы,</w:t>
      </w:r>
    </w:p>
    <w:p w:rsidR="00856291" w:rsidRPr="007F1920" w:rsidRDefault="00856291" w:rsidP="00C237CF">
      <w:pPr>
        <w:pStyle w:val="aff6"/>
        <w:ind w:right="276"/>
        <w:rPr>
          <w:rFonts w:ascii="Times New Roman" w:hAnsi="Times New Roman"/>
          <w:sz w:val="24"/>
          <w:szCs w:val="24"/>
          <w:lang w:val="ru-RU"/>
        </w:rPr>
      </w:pPr>
      <w:r w:rsidRPr="007F1920">
        <w:rPr>
          <w:rFonts w:ascii="Times New Roman" w:hAnsi="Times New Roman"/>
          <w:sz w:val="24"/>
          <w:szCs w:val="24"/>
          <w:lang w:val="ru-RU"/>
        </w:rPr>
        <w:t>обеспечивающая сопровождение деятельности педагогов на всех этапах реализации треб</w:t>
      </w:r>
      <w:r w:rsidRPr="007F1920">
        <w:rPr>
          <w:rFonts w:ascii="Times New Roman" w:hAnsi="Times New Roman"/>
          <w:sz w:val="24"/>
          <w:szCs w:val="24"/>
          <w:lang w:val="ru-RU"/>
        </w:rPr>
        <w:t>о</w:t>
      </w:r>
      <w:r w:rsidRPr="007F1920">
        <w:rPr>
          <w:rFonts w:ascii="Times New Roman" w:hAnsi="Times New Roman"/>
          <w:sz w:val="24"/>
          <w:szCs w:val="24"/>
          <w:lang w:val="ru-RU"/>
        </w:rPr>
        <w:t>ваний</w:t>
      </w:r>
      <w:r w:rsidRPr="007F1920">
        <w:rPr>
          <w:rFonts w:ascii="Times New Roman" w:hAnsi="Times New Roman"/>
          <w:spacing w:val="-57"/>
          <w:sz w:val="24"/>
          <w:szCs w:val="24"/>
          <w:lang w:val="ru-RU"/>
        </w:rPr>
        <w:t xml:space="preserve"> </w:t>
      </w:r>
      <w:r w:rsidRPr="007F1920">
        <w:rPr>
          <w:rFonts w:ascii="Times New Roman" w:hAnsi="Times New Roman"/>
          <w:sz w:val="24"/>
          <w:szCs w:val="24"/>
          <w:lang w:val="ru-RU"/>
        </w:rPr>
        <w:t>ФГОС</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ООО.</w:t>
      </w:r>
    </w:p>
    <w:p w:rsidR="00856291" w:rsidRPr="007F1920" w:rsidRDefault="00856291" w:rsidP="00C237CF">
      <w:pPr>
        <w:pStyle w:val="aff6"/>
        <w:ind w:right="266" w:firstLine="708"/>
        <w:rPr>
          <w:rFonts w:ascii="Times New Roman" w:hAnsi="Times New Roman"/>
          <w:sz w:val="24"/>
          <w:szCs w:val="24"/>
          <w:lang w:val="ru-RU"/>
        </w:rPr>
      </w:pPr>
      <w:r w:rsidRPr="007F1920">
        <w:rPr>
          <w:rFonts w:ascii="Times New Roman" w:hAnsi="Times New Roman"/>
          <w:sz w:val="24"/>
          <w:szCs w:val="24"/>
          <w:lang w:val="ru-RU"/>
        </w:rPr>
        <w:t>Актуальные вопросы реализации программы основного общего образования рассматри-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ваются предметными кафедрами, действующими в образовательной организации, а также м</w:t>
      </w:r>
      <w:r w:rsidRPr="007F1920">
        <w:rPr>
          <w:rFonts w:ascii="Times New Roman" w:hAnsi="Times New Roman"/>
          <w:sz w:val="24"/>
          <w:szCs w:val="24"/>
          <w:lang w:val="ru-RU"/>
        </w:rPr>
        <w:t>е</w:t>
      </w:r>
      <w:r w:rsidRPr="007F1920">
        <w:rPr>
          <w:rFonts w:ascii="Times New Roman" w:hAnsi="Times New Roman"/>
          <w:sz w:val="24"/>
          <w:szCs w:val="24"/>
          <w:lang w:val="ru-RU"/>
        </w:rPr>
        <w:t>то-</w:t>
      </w:r>
      <w:r w:rsidRPr="007F1920">
        <w:rPr>
          <w:rFonts w:ascii="Times New Roman" w:hAnsi="Times New Roman"/>
          <w:spacing w:val="-57"/>
          <w:sz w:val="24"/>
          <w:szCs w:val="24"/>
          <w:lang w:val="ru-RU"/>
        </w:rPr>
        <w:t xml:space="preserve"> </w:t>
      </w:r>
      <w:r w:rsidRPr="007F1920">
        <w:rPr>
          <w:rFonts w:ascii="Times New Roman" w:hAnsi="Times New Roman"/>
          <w:sz w:val="24"/>
          <w:szCs w:val="24"/>
          <w:lang w:val="ru-RU"/>
        </w:rPr>
        <w:t>дическими и учебно-методическими объединениями в сфере общего образования, де</w:t>
      </w:r>
      <w:r w:rsidRPr="007F1920">
        <w:rPr>
          <w:rFonts w:ascii="Times New Roman" w:hAnsi="Times New Roman"/>
          <w:sz w:val="24"/>
          <w:szCs w:val="24"/>
          <w:lang w:val="ru-RU"/>
        </w:rPr>
        <w:t>й</w:t>
      </w:r>
      <w:r w:rsidRPr="007F1920">
        <w:rPr>
          <w:rFonts w:ascii="Times New Roman" w:hAnsi="Times New Roman"/>
          <w:sz w:val="24"/>
          <w:szCs w:val="24"/>
          <w:lang w:val="ru-RU"/>
        </w:rPr>
        <w:t>ствую-</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щими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на</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муниципальном</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и региональном уровнях.</w:t>
      </w:r>
    </w:p>
    <w:p w:rsidR="00856291" w:rsidRPr="007F1920" w:rsidRDefault="00856291" w:rsidP="00C237CF">
      <w:pPr>
        <w:pStyle w:val="aff6"/>
        <w:ind w:right="265" w:firstLine="840"/>
        <w:rPr>
          <w:rFonts w:ascii="Times New Roman" w:hAnsi="Times New Roman"/>
          <w:sz w:val="24"/>
          <w:szCs w:val="24"/>
          <w:lang w:val="ru-RU"/>
        </w:rPr>
      </w:pPr>
      <w:r w:rsidRPr="007F1920">
        <w:rPr>
          <w:rFonts w:ascii="Times New Roman" w:hAnsi="Times New Roman"/>
          <w:sz w:val="24"/>
          <w:szCs w:val="24"/>
          <w:lang w:val="ru-RU"/>
        </w:rPr>
        <w:t>Для достижения результатов ООП ООО в ходе ее реализации предполагается оценка</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качества и результативности деятельности педагогических работников с целью коррекции их</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деятельности. В</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МБОУ «</w:t>
      </w:r>
      <w:r>
        <w:rPr>
          <w:rFonts w:ascii="Times New Roman" w:hAnsi="Times New Roman"/>
          <w:sz w:val="24"/>
          <w:szCs w:val="24"/>
          <w:lang w:val="ru-RU"/>
        </w:rPr>
        <w:t>Верхнечебеньковская СОШ»</w:t>
      </w:r>
      <w:r w:rsidRPr="007F1920">
        <w:rPr>
          <w:rFonts w:ascii="Times New Roman" w:hAnsi="Times New Roman"/>
          <w:sz w:val="24"/>
          <w:szCs w:val="24"/>
          <w:lang w:val="ru-RU"/>
        </w:rPr>
        <w:t>»   создана рейтинговая система фикс</w:t>
      </w:r>
      <w:r w:rsidRPr="007F1920">
        <w:rPr>
          <w:rFonts w:ascii="Times New Roman" w:hAnsi="Times New Roman"/>
          <w:sz w:val="24"/>
          <w:szCs w:val="24"/>
          <w:lang w:val="ru-RU"/>
        </w:rPr>
        <w:t>а</w:t>
      </w:r>
      <w:r w:rsidRPr="007F1920">
        <w:rPr>
          <w:rFonts w:ascii="Times New Roman" w:hAnsi="Times New Roman"/>
          <w:sz w:val="24"/>
          <w:szCs w:val="24"/>
          <w:lang w:val="ru-RU"/>
        </w:rPr>
        <w:t>ции достижений педагогов в</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профессиональной деятельности, по результатам которой каждый месяц происходит распределение стимулирующей части фонда оплаты труда, а также делается вывод об эффективности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работы</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педагога.</w:t>
      </w:r>
    </w:p>
    <w:p w:rsidR="00856291" w:rsidRPr="007F1920" w:rsidRDefault="00856291" w:rsidP="00C237CF">
      <w:pPr>
        <w:pStyle w:val="aff6"/>
        <w:ind w:right="269"/>
        <w:rPr>
          <w:rFonts w:ascii="Times New Roman" w:hAnsi="Times New Roman"/>
          <w:sz w:val="24"/>
          <w:szCs w:val="24"/>
          <w:lang w:val="ru-RU"/>
        </w:rPr>
      </w:pPr>
      <w:r w:rsidRPr="007F1920">
        <w:rPr>
          <w:rFonts w:ascii="Times New Roman" w:hAnsi="Times New Roman"/>
          <w:sz w:val="24"/>
          <w:szCs w:val="24"/>
          <w:lang w:val="ru-RU"/>
        </w:rPr>
        <w:lastRenderedPageBreak/>
        <w:t xml:space="preserve">Одним из условий готовности образовательного учреждения к введению </w:t>
      </w:r>
      <w:r w:rsidRPr="006C6121">
        <w:rPr>
          <w:rFonts w:ascii="Times New Roman" w:hAnsi="Times New Roman"/>
          <w:sz w:val="24"/>
          <w:szCs w:val="24"/>
          <w:lang w:val="ru-RU"/>
        </w:rPr>
        <w:t>ФГОС ООО явл</w:t>
      </w:r>
      <w:r w:rsidRPr="006C6121">
        <w:rPr>
          <w:rFonts w:ascii="Times New Roman" w:hAnsi="Times New Roman"/>
          <w:sz w:val="24"/>
          <w:szCs w:val="24"/>
          <w:lang w:val="ru-RU"/>
        </w:rPr>
        <w:t>я</w:t>
      </w:r>
      <w:r w:rsidRPr="006C6121">
        <w:rPr>
          <w:rFonts w:ascii="Times New Roman" w:hAnsi="Times New Roman"/>
          <w:sz w:val="24"/>
          <w:szCs w:val="24"/>
          <w:lang w:val="ru-RU"/>
        </w:rPr>
        <w:t>ется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создание системы методической работы, обеспечивающей сопровождение деятельности педаго-</w:t>
      </w:r>
      <w:r w:rsidRPr="006C6121">
        <w:rPr>
          <w:rFonts w:ascii="Times New Roman" w:hAnsi="Times New Roman"/>
          <w:spacing w:val="-57"/>
          <w:sz w:val="24"/>
          <w:szCs w:val="24"/>
          <w:lang w:val="ru-RU"/>
        </w:rPr>
        <w:t xml:space="preserve"> </w:t>
      </w:r>
      <w:r w:rsidRPr="006C6121">
        <w:rPr>
          <w:rFonts w:ascii="Times New Roman" w:hAnsi="Times New Roman"/>
          <w:sz w:val="24"/>
          <w:szCs w:val="24"/>
          <w:lang w:val="ru-RU"/>
        </w:rPr>
        <w:t xml:space="preserve">гов на всех этапах реализации требований Стандарта. </w:t>
      </w:r>
      <w:r w:rsidRPr="007F1920">
        <w:rPr>
          <w:rFonts w:ascii="Times New Roman" w:hAnsi="Times New Roman"/>
          <w:sz w:val="24"/>
          <w:szCs w:val="24"/>
          <w:lang w:val="ru-RU"/>
        </w:rPr>
        <w:t>В МБОУ «</w:t>
      </w:r>
      <w:r>
        <w:rPr>
          <w:rFonts w:ascii="Times New Roman" w:hAnsi="Times New Roman"/>
          <w:sz w:val="24"/>
          <w:szCs w:val="24"/>
          <w:lang w:val="ru-RU"/>
        </w:rPr>
        <w:t>Верхнечебеньковская СОШ»</w:t>
      </w:r>
      <w:r w:rsidRPr="007F1920">
        <w:rPr>
          <w:rFonts w:ascii="Times New Roman" w:hAnsi="Times New Roman"/>
          <w:sz w:val="24"/>
          <w:szCs w:val="24"/>
          <w:lang w:val="ru-RU"/>
        </w:rPr>
        <w:t xml:space="preserve">   ежегодно составляется план</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методической работы, в котором конкретизируются пр</w:t>
      </w:r>
      <w:r w:rsidRPr="007F1920">
        <w:rPr>
          <w:rFonts w:ascii="Times New Roman" w:hAnsi="Times New Roman"/>
          <w:sz w:val="24"/>
          <w:szCs w:val="24"/>
          <w:lang w:val="ru-RU"/>
        </w:rPr>
        <w:t>и</w:t>
      </w:r>
      <w:r w:rsidRPr="007F1920">
        <w:rPr>
          <w:rFonts w:ascii="Times New Roman" w:hAnsi="Times New Roman"/>
          <w:sz w:val="24"/>
          <w:szCs w:val="24"/>
          <w:lang w:val="ru-RU"/>
        </w:rPr>
        <w:t>оритетные направления развития, виды</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деятельности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кафедр, темы</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и формы методической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р</w:t>
      </w:r>
      <w:r w:rsidRPr="007F1920">
        <w:rPr>
          <w:rFonts w:ascii="Times New Roman" w:hAnsi="Times New Roman"/>
          <w:sz w:val="24"/>
          <w:szCs w:val="24"/>
          <w:lang w:val="ru-RU"/>
        </w:rPr>
        <w:t>а</w:t>
      </w:r>
      <w:r w:rsidRPr="007F1920">
        <w:rPr>
          <w:rFonts w:ascii="Times New Roman" w:hAnsi="Times New Roman"/>
          <w:sz w:val="24"/>
          <w:szCs w:val="24"/>
          <w:lang w:val="ru-RU"/>
        </w:rPr>
        <w:t>боты педагогов.</w:t>
      </w:r>
    </w:p>
    <w:p w:rsidR="00856291" w:rsidRPr="007F1920" w:rsidRDefault="00856291" w:rsidP="00C237CF">
      <w:pPr>
        <w:spacing w:after="0" w:line="240" w:lineRule="auto"/>
        <w:ind w:firstLine="709"/>
        <w:jc w:val="both"/>
        <w:rPr>
          <w:rFonts w:ascii="Times New Roman" w:eastAsia="Times New Roman" w:hAnsi="Times New Roman"/>
          <w:sz w:val="24"/>
          <w:szCs w:val="24"/>
          <w:lang w:val="ru-RU"/>
        </w:rPr>
      </w:pPr>
    </w:p>
    <w:p w:rsidR="00856291" w:rsidRPr="005C578B" w:rsidRDefault="00856291" w:rsidP="00C237CF">
      <w:pPr>
        <w:spacing w:after="0" w:line="240" w:lineRule="auto"/>
        <w:ind w:firstLine="709"/>
        <w:jc w:val="both"/>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3.5.2.</w:t>
      </w:r>
      <w:r w:rsidRPr="005C578B">
        <w:rPr>
          <w:rFonts w:ascii="Times New Roman" w:eastAsia="Times New Roman" w:hAnsi="Times New Roman"/>
          <w:b/>
          <w:sz w:val="24"/>
          <w:szCs w:val="24"/>
        </w:rPr>
        <w:t> </w:t>
      </w:r>
      <w:r w:rsidRPr="005C578B">
        <w:rPr>
          <w:rFonts w:ascii="Times New Roman" w:eastAsia="Times New Roman" w:hAnsi="Times New Roman"/>
          <w:b/>
          <w:sz w:val="24"/>
          <w:szCs w:val="24"/>
          <w:lang w:val="ru-RU"/>
        </w:rPr>
        <w:t>Психолого-педагогические условия реализации основной образовательной пр</w:t>
      </w:r>
      <w:r w:rsidRPr="005C578B">
        <w:rPr>
          <w:rFonts w:ascii="Times New Roman" w:eastAsia="Times New Roman" w:hAnsi="Times New Roman"/>
          <w:b/>
          <w:sz w:val="24"/>
          <w:szCs w:val="24"/>
          <w:lang w:val="ru-RU"/>
        </w:rPr>
        <w:t>о</w:t>
      </w:r>
      <w:r w:rsidRPr="005C578B">
        <w:rPr>
          <w:rFonts w:ascii="Times New Roman" w:eastAsia="Times New Roman" w:hAnsi="Times New Roman"/>
          <w:b/>
          <w:sz w:val="24"/>
          <w:szCs w:val="24"/>
          <w:lang w:val="ru-RU"/>
        </w:rPr>
        <w:t>граммы ООО</w:t>
      </w:r>
    </w:p>
    <w:p w:rsidR="00856291" w:rsidRPr="007F1920" w:rsidRDefault="00856291" w:rsidP="00C237CF">
      <w:pPr>
        <w:pStyle w:val="aff6"/>
        <w:ind w:right="268"/>
        <w:rPr>
          <w:rFonts w:ascii="Times New Roman" w:hAnsi="Times New Roman"/>
          <w:sz w:val="24"/>
          <w:szCs w:val="24"/>
          <w:lang w:val="ru-RU"/>
        </w:rPr>
      </w:pPr>
      <w:r w:rsidRPr="007F1920">
        <w:rPr>
          <w:rFonts w:ascii="Times New Roman" w:hAnsi="Times New Roman"/>
          <w:sz w:val="24"/>
          <w:szCs w:val="24"/>
          <w:lang w:val="ru-RU"/>
        </w:rPr>
        <w:t>Психолого-педагогические условия, созданные в МБОУ «</w:t>
      </w:r>
      <w:r>
        <w:rPr>
          <w:rFonts w:ascii="Times New Roman" w:hAnsi="Times New Roman"/>
          <w:sz w:val="24"/>
          <w:szCs w:val="24"/>
          <w:lang w:val="ru-RU"/>
        </w:rPr>
        <w:t>Верхнечебеньковская СОШ</w:t>
      </w:r>
      <w:r w:rsidRPr="007F1920">
        <w:rPr>
          <w:rFonts w:ascii="Times New Roman" w:hAnsi="Times New Roman"/>
          <w:sz w:val="24"/>
          <w:szCs w:val="24"/>
          <w:lang w:val="ru-RU"/>
        </w:rPr>
        <w:t>», обеспечивают исполнение требований федеральных государственных образовательных ста</w:t>
      </w:r>
      <w:r w:rsidRPr="007F1920">
        <w:rPr>
          <w:rFonts w:ascii="Times New Roman" w:hAnsi="Times New Roman"/>
          <w:sz w:val="24"/>
          <w:szCs w:val="24"/>
          <w:lang w:val="ru-RU"/>
        </w:rPr>
        <w:t>н</w:t>
      </w:r>
      <w:r w:rsidRPr="007F1920">
        <w:rPr>
          <w:rFonts w:ascii="Times New Roman" w:hAnsi="Times New Roman"/>
          <w:sz w:val="24"/>
          <w:szCs w:val="24"/>
          <w:lang w:val="ru-RU"/>
        </w:rPr>
        <w:t>дартов основного общего образования</w:t>
      </w:r>
      <w:r w:rsidRPr="007F1920">
        <w:rPr>
          <w:rFonts w:ascii="Times New Roman" w:hAnsi="Times New Roman"/>
          <w:spacing w:val="-57"/>
          <w:sz w:val="24"/>
          <w:szCs w:val="24"/>
          <w:lang w:val="ru-RU"/>
        </w:rPr>
        <w:t xml:space="preserve"> </w:t>
      </w:r>
      <w:r w:rsidRPr="007F1920">
        <w:rPr>
          <w:rFonts w:ascii="Times New Roman" w:hAnsi="Times New Roman"/>
          <w:sz w:val="24"/>
          <w:szCs w:val="24"/>
          <w:lang w:val="ru-RU"/>
        </w:rPr>
        <w:t>к психолого-педагогическим условиям реализации о</w:t>
      </w:r>
      <w:r w:rsidRPr="007F1920">
        <w:rPr>
          <w:rFonts w:ascii="Times New Roman" w:hAnsi="Times New Roman"/>
          <w:sz w:val="24"/>
          <w:szCs w:val="24"/>
          <w:lang w:val="ru-RU"/>
        </w:rPr>
        <w:t>с</w:t>
      </w:r>
      <w:r w:rsidRPr="007F1920">
        <w:rPr>
          <w:rFonts w:ascii="Times New Roman" w:hAnsi="Times New Roman"/>
          <w:sz w:val="24"/>
          <w:szCs w:val="24"/>
          <w:lang w:val="ru-RU"/>
        </w:rPr>
        <w:t>новной образовательной программы основного</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общего образования,</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в</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частности:</w:t>
      </w:r>
    </w:p>
    <w:p w:rsidR="00856291" w:rsidRPr="005C578B" w:rsidRDefault="00856291" w:rsidP="00C237CF">
      <w:pPr>
        <w:pStyle w:val="a6"/>
        <w:numPr>
          <w:ilvl w:val="0"/>
          <w:numId w:val="107"/>
        </w:numPr>
        <w:tabs>
          <w:tab w:val="left" w:pos="1387"/>
        </w:tabs>
        <w:spacing w:after="0" w:line="240" w:lineRule="auto"/>
        <w:ind w:right="267"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среднего</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общего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образования;</w:t>
      </w:r>
    </w:p>
    <w:p w:rsidR="00856291" w:rsidRPr="005C578B" w:rsidRDefault="00856291" w:rsidP="00C237CF">
      <w:pPr>
        <w:pStyle w:val="a6"/>
        <w:numPr>
          <w:ilvl w:val="0"/>
          <w:numId w:val="107"/>
        </w:numPr>
        <w:tabs>
          <w:tab w:val="left" w:pos="1409"/>
        </w:tabs>
        <w:spacing w:after="0" w:line="240" w:lineRule="auto"/>
        <w:ind w:right="264"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способствует социально-психологической адаптации обучающихся к условиям МБОУ «</w:t>
      </w:r>
      <w:r>
        <w:rPr>
          <w:rFonts w:ascii="Times New Roman" w:hAnsi="Times New Roman"/>
          <w:sz w:val="24"/>
          <w:szCs w:val="24"/>
          <w:lang w:val="ru-RU"/>
        </w:rPr>
        <w:t>Верхнечебеньковская СОШ»</w:t>
      </w:r>
      <w:r w:rsidRPr="005C578B">
        <w:rPr>
          <w:rFonts w:ascii="Times New Roman" w:hAnsi="Times New Roman"/>
          <w:sz w:val="24"/>
          <w:szCs w:val="24"/>
          <w:lang w:val="ru-RU"/>
        </w:rPr>
        <w:t>»   с</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учетом</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специфики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возрастного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псих</w:t>
      </w:r>
      <w:r w:rsidRPr="005C578B">
        <w:rPr>
          <w:rFonts w:ascii="Times New Roman" w:hAnsi="Times New Roman"/>
          <w:sz w:val="24"/>
          <w:szCs w:val="24"/>
          <w:lang w:val="ru-RU"/>
        </w:rPr>
        <w:t>о</w:t>
      </w:r>
      <w:r w:rsidRPr="005C578B">
        <w:rPr>
          <w:rFonts w:ascii="Times New Roman" w:hAnsi="Times New Roman"/>
          <w:sz w:val="24"/>
          <w:szCs w:val="24"/>
          <w:lang w:val="ru-RU"/>
        </w:rPr>
        <w:t>физиологического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развития,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включая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особенности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адаптации</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к социальной среде;</w:t>
      </w:r>
    </w:p>
    <w:p w:rsidR="00856291" w:rsidRPr="005C578B" w:rsidRDefault="00856291" w:rsidP="00C237CF">
      <w:pPr>
        <w:pStyle w:val="a6"/>
        <w:numPr>
          <w:ilvl w:val="0"/>
          <w:numId w:val="107"/>
        </w:numPr>
        <w:tabs>
          <w:tab w:val="left" w:pos="1399"/>
        </w:tabs>
        <w:spacing w:after="0" w:line="240" w:lineRule="auto"/>
        <w:ind w:right="267"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формирование и развитие психолого-педагогической компетентности работников</w:t>
      </w:r>
      <w:r w:rsidRPr="005C578B">
        <w:rPr>
          <w:rFonts w:ascii="Times New Roman" w:hAnsi="Times New Roman"/>
          <w:spacing w:val="60"/>
          <w:sz w:val="24"/>
          <w:szCs w:val="24"/>
          <w:lang w:val="ru-RU"/>
        </w:rPr>
        <w:t xml:space="preserve"> </w:t>
      </w:r>
      <w:r w:rsidRPr="005C578B">
        <w:rPr>
          <w:rFonts w:ascii="Times New Roman" w:hAnsi="Times New Roman"/>
          <w:sz w:val="24"/>
          <w:szCs w:val="24"/>
          <w:lang w:val="ru-RU"/>
        </w:rPr>
        <w:t>МБОУ «</w:t>
      </w:r>
      <w:r>
        <w:rPr>
          <w:rFonts w:ascii="Times New Roman" w:hAnsi="Times New Roman"/>
          <w:sz w:val="24"/>
          <w:szCs w:val="24"/>
          <w:lang w:val="ru-RU"/>
        </w:rPr>
        <w:t>Верхнечебеньковская СОШ</w:t>
      </w:r>
      <w:r w:rsidRPr="005C578B">
        <w:rPr>
          <w:rFonts w:ascii="Times New Roman" w:hAnsi="Times New Roman"/>
          <w:sz w:val="24"/>
          <w:szCs w:val="24"/>
          <w:lang w:val="ru-RU"/>
        </w:rPr>
        <w:t xml:space="preserve">»  </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родителей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(законных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представителей)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нес</w:t>
      </w:r>
      <w:r w:rsidRPr="005C578B">
        <w:rPr>
          <w:rFonts w:ascii="Times New Roman" w:hAnsi="Times New Roman"/>
          <w:sz w:val="24"/>
          <w:szCs w:val="24"/>
          <w:lang w:val="ru-RU"/>
        </w:rPr>
        <w:t>о</w:t>
      </w:r>
      <w:r w:rsidRPr="005C578B">
        <w:rPr>
          <w:rFonts w:ascii="Times New Roman" w:hAnsi="Times New Roman"/>
          <w:sz w:val="24"/>
          <w:szCs w:val="24"/>
          <w:lang w:val="ru-RU"/>
        </w:rPr>
        <w:t>вершеннолетних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обучающихся;</w:t>
      </w:r>
    </w:p>
    <w:p w:rsidR="00856291" w:rsidRPr="005C578B" w:rsidRDefault="00856291" w:rsidP="00C237CF">
      <w:pPr>
        <w:pStyle w:val="a6"/>
        <w:numPr>
          <w:ilvl w:val="0"/>
          <w:numId w:val="107"/>
        </w:numPr>
        <w:tabs>
          <w:tab w:val="left" w:pos="1409"/>
        </w:tabs>
        <w:spacing w:after="0" w:line="240" w:lineRule="auto"/>
        <w:ind w:right="269"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профилактику формирования у обучающихся девиантных форм поведения, агре</w:t>
      </w:r>
      <w:r w:rsidRPr="005C578B">
        <w:rPr>
          <w:rFonts w:ascii="Times New Roman" w:hAnsi="Times New Roman"/>
          <w:sz w:val="24"/>
          <w:szCs w:val="24"/>
          <w:lang w:val="ru-RU"/>
        </w:rPr>
        <w:t>с</w:t>
      </w:r>
      <w:r w:rsidRPr="005C578B">
        <w:rPr>
          <w:rFonts w:ascii="Times New Roman" w:hAnsi="Times New Roman"/>
          <w:sz w:val="24"/>
          <w:szCs w:val="24"/>
          <w:lang w:val="ru-RU"/>
        </w:rPr>
        <w:t>сии и повышенной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тревожности.</w:t>
      </w:r>
    </w:p>
    <w:p w:rsidR="00856291" w:rsidRPr="007F1920" w:rsidRDefault="00856291" w:rsidP="00C237CF">
      <w:pPr>
        <w:pStyle w:val="aff6"/>
        <w:ind w:right="267"/>
        <w:rPr>
          <w:rFonts w:ascii="Times New Roman" w:hAnsi="Times New Roman"/>
          <w:sz w:val="24"/>
          <w:szCs w:val="24"/>
          <w:lang w:val="ru-RU"/>
        </w:rPr>
      </w:pPr>
      <w:r w:rsidRPr="007F1920">
        <w:rPr>
          <w:rFonts w:ascii="Times New Roman" w:hAnsi="Times New Roman"/>
          <w:sz w:val="24"/>
          <w:szCs w:val="24"/>
          <w:lang w:val="ru-RU"/>
        </w:rPr>
        <w:t>Психолого-педагогическое сопровождение образовательной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деятельности МБОУ «</w:t>
      </w:r>
      <w:r>
        <w:rPr>
          <w:rFonts w:ascii="Times New Roman" w:hAnsi="Times New Roman"/>
          <w:sz w:val="24"/>
          <w:szCs w:val="24"/>
          <w:lang w:val="ru-RU"/>
        </w:rPr>
        <w:t>Вер</w:t>
      </w:r>
      <w:r>
        <w:rPr>
          <w:rFonts w:ascii="Times New Roman" w:hAnsi="Times New Roman"/>
          <w:sz w:val="24"/>
          <w:szCs w:val="24"/>
          <w:lang w:val="ru-RU"/>
        </w:rPr>
        <w:t>х</w:t>
      </w:r>
      <w:r>
        <w:rPr>
          <w:rFonts w:ascii="Times New Roman" w:hAnsi="Times New Roman"/>
          <w:sz w:val="24"/>
          <w:szCs w:val="24"/>
          <w:lang w:val="ru-RU"/>
        </w:rPr>
        <w:t>нечебеньковская СОШ»</w:t>
      </w:r>
      <w:r w:rsidRPr="007F1920">
        <w:rPr>
          <w:rFonts w:ascii="Times New Roman" w:hAnsi="Times New Roman"/>
          <w:sz w:val="24"/>
          <w:szCs w:val="24"/>
          <w:lang w:val="ru-RU"/>
        </w:rPr>
        <w:t>»   осуществляет</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педагог-психолог,</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задача</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которого:</w:t>
      </w:r>
    </w:p>
    <w:p w:rsidR="00856291" w:rsidRPr="005C578B" w:rsidRDefault="00856291" w:rsidP="00C237CF">
      <w:pPr>
        <w:pStyle w:val="a6"/>
        <w:numPr>
          <w:ilvl w:val="0"/>
          <w:numId w:val="108"/>
        </w:numPr>
        <w:tabs>
          <w:tab w:val="left" w:pos="1252"/>
        </w:tabs>
        <w:spacing w:after="0" w:line="240" w:lineRule="auto"/>
        <w:ind w:left="1252" w:hanging="140"/>
        <w:contextualSpacing w:val="0"/>
        <w:jc w:val="both"/>
        <w:rPr>
          <w:rFonts w:ascii="Times New Roman" w:hAnsi="Times New Roman"/>
          <w:sz w:val="24"/>
          <w:szCs w:val="24"/>
          <w:lang w:val="ru-RU"/>
        </w:rPr>
      </w:pPr>
      <w:r w:rsidRPr="005C578B">
        <w:rPr>
          <w:rFonts w:ascii="Times New Roman" w:hAnsi="Times New Roman"/>
          <w:sz w:val="24"/>
          <w:szCs w:val="24"/>
          <w:lang w:val="ru-RU"/>
        </w:rPr>
        <w:t>формирование</w:t>
      </w:r>
      <w:r w:rsidRPr="005C578B">
        <w:rPr>
          <w:rFonts w:ascii="Times New Roman" w:hAnsi="Times New Roman"/>
          <w:spacing w:val="-6"/>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развитие</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психолого-педагогической</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компетентности;</w:t>
      </w:r>
    </w:p>
    <w:p w:rsidR="00856291" w:rsidRPr="005C578B" w:rsidRDefault="00856291" w:rsidP="00C237CF">
      <w:pPr>
        <w:pStyle w:val="a6"/>
        <w:numPr>
          <w:ilvl w:val="0"/>
          <w:numId w:val="108"/>
        </w:numPr>
        <w:tabs>
          <w:tab w:val="left" w:pos="1281"/>
        </w:tabs>
        <w:spacing w:after="0" w:line="240" w:lineRule="auto"/>
        <w:ind w:right="268"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сохранение и укрепление психологического благополучия и психического здоровья обучающихся;</w:t>
      </w:r>
    </w:p>
    <w:p w:rsidR="00856291" w:rsidRPr="005C578B" w:rsidRDefault="00856291" w:rsidP="00C237CF">
      <w:pPr>
        <w:pStyle w:val="a6"/>
        <w:numPr>
          <w:ilvl w:val="0"/>
          <w:numId w:val="108"/>
        </w:numPr>
        <w:tabs>
          <w:tab w:val="left" w:pos="1252"/>
        </w:tabs>
        <w:spacing w:after="0" w:line="240" w:lineRule="auto"/>
        <w:ind w:left="1252" w:hanging="140"/>
        <w:contextualSpacing w:val="0"/>
        <w:jc w:val="both"/>
        <w:rPr>
          <w:rFonts w:ascii="Times New Roman" w:hAnsi="Times New Roman"/>
          <w:sz w:val="24"/>
          <w:szCs w:val="24"/>
          <w:lang w:val="ru-RU"/>
        </w:rPr>
      </w:pPr>
      <w:r w:rsidRPr="005C578B">
        <w:rPr>
          <w:rFonts w:ascii="Times New Roman" w:hAnsi="Times New Roman"/>
          <w:sz w:val="24"/>
          <w:szCs w:val="24"/>
          <w:lang w:val="ru-RU"/>
        </w:rPr>
        <w:t>поддержка</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сопровождение</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детско-родительских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отношений;</w:t>
      </w:r>
    </w:p>
    <w:tbl>
      <w:tblPr>
        <w:tblStyle w:val="TableNormal"/>
        <w:tblpPr w:leftFromText="180" w:rightFromText="180" w:vertAnchor="text" w:horzAnchor="margin" w:tblpY="1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410"/>
        <w:gridCol w:w="5106"/>
      </w:tblGrid>
      <w:tr w:rsidR="00856291" w:rsidRPr="000C07FF" w:rsidTr="00652168">
        <w:trPr>
          <w:trHeight w:val="1269"/>
        </w:trPr>
        <w:tc>
          <w:tcPr>
            <w:tcW w:w="2518" w:type="dxa"/>
          </w:tcPr>
          <w:p w:rsidR="00856291" w:rsidRPr="005C578B" w:rsidRDefault="00856291" w:rsidP="00C237CF">
            <w:pPr>
              <w:pStyle w:val="TableParagraph"/>
              <w:ind w:left="360" w:right="351" w:firstLine="3"/>
              <w:jc w:val="both"/>
              <w:rPr>
                <w:rFonts w:ascii="Times New Roman" w:hAnsi="Times New Roman" w:cs="Times New Roman"/>
                <w:b/>
                <w:sz w:val="24"/>
                <w:szCs w:val="24"/>
              </w:rPr>
            </w:pPr>
            <w:r w:rsidRPr="005C578B">
              <w:rPr>
                <w:rFonts w:ascii="Times New Roman" w:hAnsi="Times New Roman" w:cs="Times New Roman"/>
                <w:b/>
                <w:sz w:val="24"/>
                <w:szCs w:val="24"/>
              </w:rPr>
              <w:t>Уровни</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псих</w:t>
            </w:r>
            <w:r w:rsidRPr="005C578B">
              <w:rPr>
                <w:rFonts w:ascii="Times New Roman" w:hAnsi="Times New Roman" w:cs="Times New Roman"/>
                <w:b/>
                <w:sz w:val="24"/>
                <w:szCs w:val="24"/>
              </w:rPr>
              <w:t>о</w:t>
            </w:r>
            <w:r w:rsidRPr="005C578B">
              <w:rPr>
                <w:rFonts w:ascii="Times New Roman" w:hAnsi="Times New Roman" w:cs="Times New Roman"/>
                <w:b/>
                <w:sz w:val="24"/>
                <w:szCs w:val="24"/>
              </w:rPr>
              <w:t>лого-</w:t>
            </w:r>
            <w:r w:rsidRPr="005C578B">
              <w:rPr>
                <w:rFonts w:ascii="Times New Roman" w:hAnsi="Times New Roman" w:cs="Times New Roman"/>
                <w:b/>
                <w:spacing w:val="1"/>
                <w:sz w:val="24"/>
                <w:szCs w:val="24"/>
              </w:rPr>
              <w:t xml:space="preserve"> </w:t>
            </w:r>
            <w:r w:rsidRPr="005C578B">
              <w:rPr>
                <w:rFonts w:ascii="Times New Roman" w:hAnsi="Times New Roman" w:cs="Times New Roman"/>
                <w:b/>
                <w:spacing w:val="-1"/>
                <w:sz w:val="24"/>
                <w:szCs w:val="24"/>
              </w:rPr>
              <w:t>педагог</w:t>
            </w:r>
            <w:r w:rsidRPr="005C578B">
              <w:rPr>
                <w:rFonts w:ascii="Times New Roman" w:hAnsi="Times New Roman" w:cs="Times New Roman"/>
                <w:b/>
                <w:spacing w:val="-1"/>
                <w:sz w:val="24"/>
                <w:szCs w:val="24"/>
              </w:rPr>
              <w:t>и</w:t>
            </w:r>
            <w:r w:rsidRPr="005C578B">
              <w:rPr>
                <w:rFonts w:ascii="Times New Roman" w:hAnsi="Times New Roman" w:cs="Times New Roman"/>
                <w:b/>
                <w:spacing w:val="-1"/>
                <w:sz w:val="24"/>
                <w:szCs w:val="24"/>
              </w:rPr>
              <w:t>ческого</w:t>
            </w:r>
          </w:p>
          <w:p w:rsidR="00856291" w:rsidRPr="005C578B" w:rsidRDefault="00856291" w:rsidP="00C237CF">
            <w:pPr>
              <w:pStyle w:val="TableParagraph"/>
              <w:ind w:left="398" w:right="392"/>
              <w:jc w:val="both"/>
              <w:rPr>
                <w:rFonts w:ascii="Times New Roman" w:hAnsi="Times New Roman" w:cs="Times New Roman"/>
                <w:b/>
                <w:sz w:val="24"/>
                <w:szCs w:val="24"/>
              </w:rPr>
            </w:pPr>
            <w:r w:rsidRPr="005C578B">
              <w:rPr>
                <w:rFonts w:ascii="Times New Roman" w:hAnsi="Times New Roman" w:cs="Times New Roman"/>
                <w:b/>
                <w:sz w:val="24"/>
                <w:szCs w:val="24"/>
              </w:rPr>
              <w:t>сопровождения</w:t>
            </w:r>
          </w:p>
        </w:tc>
        <w:tc>
          <w:tcPr>
            <w:tcW w:w="2410" w:type="dxa"/>
          </w:tcPr>
          <w:p w:rsidR="00856291" w:rsidRPr="005C578B" w:rsidRDefault="00856291" w:rsidP="00C237CF">
            <w:pPr>
              <w:pStyle w:val="TableParagraph"/>
              <w:ind w:left="309" w:right="294" w:firstLine="2"/>
              <w:jc w:val="both"/>
              <w:rPr>
                <w:rFonts w:ascii="Times New Roman" w:hAnsi="Times New Roman" w:cs="Times New Roman"/>
                <w:b/>
                <w:sz w:val="24"/>
                <w:szCs w:val="24"/>
              </w:rPr>
            </w:pPr>
            <w:r w:rsidRPr="005C578B">
              <w:rPr>
                <w:rFonts w:ascii="Times New Roman" w:hAnsi="Times New Roman" w:cs="Times New Roman"/>
                <w:b/>
                <w:sz w:val="24"/>
                <w:szCs w:val="24"/>
              </w:rPr>
              <w:t>Формы</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псих</w:t>
            </w:r>
            <w:r w:rsidRPr="005C578B">
              <w:rPr>
                <w:rFonts w:ascii="Times New Roman" w:hAnsi="Times New Roman" w:cs="Times New Roman"/>
                <w:b/>
                <w:sz w:val="24"/>
                <w:szCs w:val="24"/>
              </w:rPr>
              <w:t>о</w:t>
            </w:r>
            <w:r w:rsidRPr="005C578B">
              <w:rPr>
                <w:rFonts w:ascii="Times New Roman" w:hAnsi="Times New Roman" w:cs="Times New Roman"/>
                <w:b/>
                <w:sz w:val="24"/>
                <w:szCs w:val="24"/>
              </w:rPr>
              <w:t>лого-</w:t>
            </w:r>
            <w:r w:rsidRPr="005C578B">
              <w:rPr>
                <w:rFonts w:ascii="Times New Roman" w:hAnsi="Times New Roman" w:cs="Times New Roman"/>
                <w:b/>
                <w:spacing w:val="1"/>
                <w:sz w:val="24"/>
                <w:szCs w:val="24"/>
              </w:rPr>
              <w:t xml:space="preserve"> </w:t>
            </w:r>
            <w:r w:rsidRPr="005C578B">
              <w:rPr>
                <w:rFonts w:ascii="Times New Roman" w:hAnsi="Times New Roman" w:cs="Times New Roman"/>
                <w:b/>
                <w:spacing w:val="-1"/>
                <w:sz w:val="24"/>
                <w:szCs w:val="24"/>
              </w:rPr>
              <w:t>педагог</w:t>
            </w:r>
            <w:r w:rsidRPr="005C578B">
              <w:rPr>
                <w:rFonts w:ascii="Times New Roman" w:hAnsi="Times New Roman" w:cs="Times New Roman"/>
                <w:b/>
                <w:spacing w:val="-1"/>
                <w:sz w:val="24"/>
                <w:szCs w:val="24"/>
              </w:rPr>
              <w:t>и</w:t>
            </w:r>
            <w:r w:rsidRPr="005C578B">
              <w:rPr>
                <w:rFonts w:ascii="Times New Roman" w:hAnsi="Times New Roman" w:cs="Times New Roman"/>
                <w:b/>
                <w:spacing w:val="-1"/>
                <w:sz w:val="24"/>
                <w:szCs w:val="24"/>
              </w:rPr>
              <w:t>ческого</w:t>
            </w:r>
          </w:p>
          <w:p w:rsidR="00856291" w:rsidRPr="005C578B" w:rsidRDefault="00856291" w:rsidP="00C237CF">
            <w:pPr>
              <w:pStyle w:val="TableParagraph"/>
              <w:ind w:left="348" w:right="335"/>
              <w:jc w:val="both"/>
              <w:rPr>
                <w:rFonts w:ascii="Times New Roman" w:hAnsi="Times New Roman" w:cs="Times New Roman"/>
                <w:b/>
                <w:sz w:val="24"/>
                <w:szCs w:val="24"/>
              </w:rPr>
            </w:pPr>
            <w:r w:rsidRPr="005C578B">
              <w:rPr>
                <w:rFonts w:ascii="Times New Roman" w:hAnsi="Times New Roman" w:cs="Times New Roman"/>
                <w:b/>
                <w:sz w:val="24"/>
                <w:szCs w:val="24"/>
              </w:rPr>
              <w:t>сопровождения</w:t>
            </w:r>
          </w:p>
        </w:tc>
        <w:tc>
          <w:tcPr>
            <w:tcW w:w="5106" w:type="dxa"/>
          </w:tcPr>
          <w:p w:rsidR="00856291" w:rsidRPr="005C578B" w:rsidRDefault="00856291" w:rsidP="00C237CF">
            <w:pPr>
              <w:pStyle w:val="TableParagraph"/>
              <w:ind w:left="1061" w:right="1050" w:firstLine="2"/>
              <w:jc w:val="both"/>
              <w:rPr>
                <w:rFonts w:ascii="Times New Roman" w:hAnsi="Times New Roman" w:cs="Times New Roman"/>
                <w:b/>
                <w:sz w:val="24"/>
                <w:szCs w:val="24"/>
              </w:rPr>
            </w:pPr>
            <w:r w:rsidRPr="005C578B">
              <w:rPr>
                <w:rFonts w:ascii="Times New Roman" w:hAnsi="Times New Roman" w:cs="Times New Roman"/>
                <w:b/>
                <w:sz w:val="24"/>
                <w:szCs w:val="24"/>
              </w:rPr>
              <w:t>Основные направления</w:t>
            </w:r>
            <w:r w:rsidRPr="005C578B">
              <w:rPr>
                <w:rFonts w:ascii="Times New Roman" w:hAnsi="Times New Roman" w:cs="Times New Roman"/>
                <w:b/>
                <w:spacing w:val="1"/>
                <w:sz w:val="24"/>
                <w:szCs w:val="24"/>
              </w:rPr>
              <w:t xml:space="preserve"> </w:t>
            </w:r>
            <w:r w:rsidRPr="005C578B">
              <w:rPr>
                <w:rFonts w:ascii="Times New Roman" w:hAnsi="Times New Roman" w:cs="Times New Roman"/>
                <w:b/>
                <w:spacing w:val="-1"/>
                <w:sz w:val="24"/>
                <w:szCs w:val="24"/>
              </w:rPr>
              <w:t>психолого-педагогического</w:t>
            </w:r>
            <w:r w:rsidRPr="005C578B">
              <w:rPr>
                <w:rFonts w:ascii="Times New Roman" w:hAnsi="Times New Roman" w:cs="Times New Roman"/>
                <w:b/>
                <w:spacing w:val="-57"/>
                <w:sz w:val="24"/>
                <w:szCs w:val="24"/>
              </w:rPr>
              <w:t xml:space="preserve"> </w:t>
            </w:r>
            <w:r w:rsidRPr="005C578B">
              <w:rPr>
                <w:rFonts w:ascii="Times New Roman" w:hAnsi="Times New Roman" w:cs="Times New Roman"/>
                <w:b/>
                <w:sz w:val="24"/>
                <w:szCs w:val="24"/>
              </w:rPr>
              <w:t>сопровождения</w:t>
            </w:r>
          </w:p>
        </w:tc>
      </w:tr>
      <w:tr w:rsidR="00856291" w:rsidRPr="005C578B" w:rsidTr="00652168">
        <w:trPr>
          <w:trHeight w:val="3491"/>
        </w:trPr>
        <w:tc>
          <w:tcPr>
            <w:tcW w:w="2518" w:type="dxa"/>
          </w:tcPr>
          <w:p w:rsidR="00856291" w:rsidRPr="005C578B" w:rsidRDefault="00856291" w:rsidP="00C237CF">
            <w:pPr>
              <w:pStyle w:val="TableParagraph"/>
              <w:ind w:right="354"/>
              <w:jc w:val="both"/>
              <w:rPr>
                <w:rFonts w:ascii="Times New Roman" w:hAnsi="Times New Roman" w:cs="Times New Roman"/>
                <w:sz w:val="24"/>
                <w:szCs w:val="24"/>
              </w:rPr>
            </w:pPr>
            <w:r w:rsidRPr="005C578B">
              <w:rPr>
                <w:rFonts w:ascii="Times New Roman" w:hAnsi="Times New Roman" w:cs="Times New Roman"/>
                <w:sz w:val="24"/>
                <w:szCs w:val="24"/>
              </w:rPr>
              <w:t>Индивидуальное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 запросу род</w:t>
            </w:r>
            <w:r w:rsidRPr="005C578B">
              <w:rPr>
                <w:rFonts w:ascii="Times New Roman" w:hAnsi="Times New Roman" w:cs="Times New Roman"/>
                <w:sz w:val="24"/>
                <w:szCs w:val="24"/>
              </w:rPr>
              <w:t>и</w:t>
            </w:r>
            <w:r w:rsidRPr="005C578B">
              <w:rPr>
                <w:rFonts w:ascii="Times New Roman" w:hAnsi="Times New Roman" w:cs="Times New Roman"/>
                <w:sz w:val="24"/>
                <w:szCs w:val="24"/>
              </w:rPr>
              <w:t>телей)</w:t>
            </w:r>
          </w:p>
        </w:tc>
        <w:tc>
          <w:tcPr>
            <w:tcW w:w="2410" w:type="dxa"/>
          </w:tcPr>
          <w:p w:rsidR="00856291" w:rsidRPr="005C578B" w:rsidRDefault="00856291" w:rsidP="00C237CF">
            <w:pPr>
              <w:pStyle w:val="TableParagraph"/>
              <w:ind w:left="110"/>
              <w:jc w:val="both"/>
              <w:rPr>
                <w:rFonts w:ascii="Times New Roman" w:hAnsi="Times New Roman" w:cs="Times New Roman"/>
                <w:sz w:val="24"/>
                <w:szCs w:val="24"/>
              </w:rPr>
            </w:pPr>
            <w:r w:rsidRPr="005C578B">
              <w:rPr>
                <w:rFonts w:ascii="Times New Roman" w:hAnsi="Times New Roman" w:cs="Times New Roman"/>
                <w:sz w:val="24"/>
                <w:szCs w:val="24"/>
              </w:rPr>
              <w:t>Консультирование</w:t>
            </w:r>
          </w:p>
        </w:tc>
        <w:tc>
          <w:tcPr>
            <w:tcW w:w="5106" w:type="dxa"/>
          </w:tcPr>
          <w:p w:rsidR="00856291" w:rsidRPr="005C578B" w:rsidRDefault="00856291" w:rsidP="00C237CF">
            <w:pPr>
              <w:pStyle w:val="TableParagraph"/>
              <w:numPr>
                <w:ilvl w:val="0"/>
                <w:numId w:val="106"/>
              </w:numPr>
              <w:tabs>
                <w:tab w:val="left" w:pos="286"/>
              </w:tabs>
              <w:autoSpaceDE/>
              <w:autoSpaceDN/>
              <w:ind w:right="262"/>
              <w:jc w:val="both"/>
              <w:rPr>
                <w:rFonts w:ascii="Times New Roman" w:hAnsi="Times New Roman" w:cs="Times New Roman"/>
                <w:sz w:val="24"/>
                <w:szCs w:val="24"/>
              </w:rPr>
            </w:pPr>
            <w:r w:rsidRPr="005C578B">
              <w:rPr>
                <w:rFonts w:ascii="Times New Roman" w:hAnsi="Times New Roman" w:cs="Times New Roman"/>
                <w:sz w:val="24"/>
                <w:szCs w:val="24"/>
              </w:rPr>
              <w:t>Обеспечение осознанного и ответственного</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выбора дальнейшей профессиональной сфе-</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ры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деятельности.</w:t>
            </w:r>
          </w:p>
          <w:p w:rsidR="00856291" w:rsidRPr="005C578B" w:rsidRDefault="00856291" w:rsidP="00C237CF">
            <w:pPr>
              <w:pStyle w:val="TableParagraph"/>
              <w:numPr>
                <w:ilvl w:val="0"/>
                <w:numId w:val="106"/>
              </w:numPr>
              <w:tabs>
                <w:tab w:val="left" w:pos="286"/>
              </w:tabs>
              <w:autoSpaceDE/>
              <w:autoSpaceDN/>
              <w:ind w:right="237"/>
              <w:jc w:val="both"/>
              <w:rPr>
                <w:rFonts w:ascii="Times New Roman" w:hAnsi="Times New Roman" w:cs="Times New Roman"/>
                <w:sz w:val="24"/>
                <w:szCs w:val="24"/>
              </w:rPr>
            </w:pPr>
            <w:r w:rsidRPr="005C578B">
              <w:rPr>
                <w:rFonts w:ascii="Times New Roman" w:hAnsi="Times New Roman" w:cs="Times New Roman"/>
                <w:sz w:val="24"/>
                <w:szCs w:val="24"/>
              </w:rPr>
              <w:t>Сохранение и укрепление психологического</w:t>
            </w:r>
            <w:r w:rsidRPr="005C578B">
              <w:rPr>
                <w:rFonts w:ascii="Times New Roman" w:hAnsi="Times New Roman" w:cs="Times New Roman"/>
                <w:spacing w:val="-58"/>
                <w:sz w:val="24"/>
                <w:szCs w:val="24"/>
              </w:rPr>
              <w:t xml:space="preserve"> </w:t>
            </w:r>
            <w:r w:rsidRPr="005C578B">
              <w:rPr>
                <w:rFonts w:ascii="Times New Roman" w:hAnsi="Times New Roman" w:cs="Times New Roman"/>
                <w:sz w:val="24"/>
                <w:szCs w:val="24"/>
              </w:rPr>
              <w:t>здоровья.</w:t>
            </w:r>
          </w:p>
          <w:p w:rsidR="00856291" w:rsidRPr="005C578B" w:rsidRDefault="00856291" w:rsidP="00C237CF">
            <w:pPr>
              <w:pStyle w:val="TableParagraph"/>
              <w:numPr>
                <w:ilvl w:val="0"/>
                <w:numId w:val="106"/>
              </w:numPr>
              <w:tabs>
                <w:tab w:val="left" w:pos="286"/>
              </w:tabs>
              <w:autoSpaceDE/>
              <w:autoSpaceDN/>
              <w:ind w:right="226"/>
              <w:jc w:val="both"/>
              <w:rPr>
                <w:rFonts w:ascii="Times New Roman" w:hAnsi="Times New Roman" w:cs="Times New Roman"/>
                <w:sz w:val="24"/>
                <w:szCs w:val="24"/>
              </w:rPr>
            </w:pPr>
            <w:r w:rsidRPr="005C578B">
              <w:rPr>
                <w:rFonts w:ascii="Times New Roman" w:hAnsi="Times New Roman" w:cs="Times New Roman"/>
                <w:sz w:val="24"/>
                <w:szCs w:val="24"/>
              </w:rPr>
              <w:t>Формирование коммуникативных навыков в</w:t>
            </w:r>
            <w:r w:rsidRPr="005C578B">
              <w:rPr>
                <w:rFonts w:ascii="Times New Roman" w:hAnsi="Times New Roman" w:cs="Times New Roman"/>
                <w:spacing w:val="-58"/>
                <w:sz w:val="24"/>
                <w:szCs w:val="24"/>
              </w:rPr>
              <w:t xml:space="preserve"> </w:t>
            </w:r>
            <w:r w:rsidRPr="005C578B">
              <w:rPr>
                <w:rFonts w:ascii="Times New Roman" w:hAnsi="Times New Roman" w:cs="Times New Roman"/>
                <w:sz w:val="24"/>
                <w:szCs w:val="24"/>
              </w:rPr>
              <w:t>разновозрастной</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среде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среде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сверстников.</w:t>
            </w:r>
          </w:p>
          <w:p w:rsidR="00856291" w:rsidRPr="005C578B" w:rsidRDefault="00856291" w:rsidP="00C237CF">
            <w:pPr>
              <w:pStyle w:val="TableParagraph"/>
              <w:numPr>
                <w:ilvl w:val="0"/>
                <w:numId w:val="106"/>
              </w:numPr>
              <w:tabs>
                <w:tab w:val="left" w:pos="286"/>
              </w:tabs>
              <w:autoSpaceDE/>
              <w:autoSpaceDN/>
              <w:ind w:right="169"/>
              <w:jc w:val="both"/>
              <w:rPr>
                <w:rFonts w:ascii="Times New Roman" w:hAnsi="Times New Roman" w:cs="Times New Roman"/>
                <w:sz w:val="24"/>
                <w:szCs w:val="24"/>
              </w:rPr>
            </w:pPr>
            <w:r w:rsidRPr="005C578B">
              <w:rPr>
                <w:rFonts w:ascii="Times New Roman" w:hAnsi="Times New Roman" w:cs="Times New Roman"/>
                <w:sz w:val="24"/>
                <w:szCs w:val="24"/>
              </w:rPr>
              <w:t>Выявление и поддержка детей с особыми об-</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разовательными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потребностями.</w:t>
            </w:r>
          </w:p>
          <w:p w:rsidR="00856291" w:rsidRPr="005C578B" w:rsidRDefault="00856291" w:rsidP="00C237CF">
            <w:pPr>
              <w:pStyle w:val="TableParagraph"/>
              <w:numPr>
                <w:ilvl w:val="0"/>
                <w:numId w:val="106"/>
              </w:numPr>
              <w:tabs>
                <w:tab w:val="left" w:pos="286"/>
              </w:tabs>
              <w:autoSpaceDE/>
              <w:autoSpaceDN/>
              <w:jc w:val="both"/>
              <w:rPr>
                <w:rFonts w:ascii="Times New Roman" w:hAnsi="Times New Roman" w:cs="Times New Roman"/>
                <w:sz w:val="24"/>
                <w:szCs w:val="24"/>
              </w:rPr>
            </w:pPr>
            <w:r w:rsidRPr="005C578B">
              <w:rPr>
                <w:rFonts w:ascii="Times New Roman" w:hAnsi="Times New Roman" w:cs="Times New Roman"/>
                <w:sz w:val="24"/>
                <w:szCs w:val="24"/>
              </w:rPr>
              <w:t>Психолого-педагогическая</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поддержка</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участ-</w:t>
            </w:r>
          </w:p>
          <w:p w:rsidR="00856291" w:rsidRPr="005C578B" w:rsidRDefault="00856291" w:rsidP="00C237CF">
            <w:pPr>
              <w:pStyle w:val="TableParagraph"/>
              <w:ind w:left="285"/>
              <w:jc w:val="both"/>
              <w:rPr>
                <w:rFonts w:ascii="Times New Roman" w:hAnsi="Times New Roman" w:cs="Times New Roman"/>
                <w:sz w:val="24"/>
                <w:szCs w:val="24"/>
              </w:rPr>
            </w:pPr>
            <w:r w:rsidRPr="005C578B">
              <w:rPr>
                <w:rFonts w:ascii="Times New Roman" w:hAnsi="Times New Roman" w:cs="Times New Roman"/>
                <w:sz w:val="24"/>
                <w:szCs w:val="24"/>
              </w:rPr>
              <w:t>ников</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олимпиадного</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движения.</w:t>
            </w:r>
          </w:p>
        </w:tc>
      </w:tr>
      <w:tr w:rsidR="00856291" w:rsidRPr="005C578B" w:rsidTr="00652168">
        <w:trPr>
          <w:trHeight w:val="1903"/>
        </w:trPr>
        <w:tc>
          <w:tcPr>
            <w:tcW w:w="2518" w:type="dxa"/>
          </w:tcPr>
          <w:p w:rsidR="00856291" w:rsidRPr="005C578B" w:rsidRDefault="00856291" w:rsidP="00C237CF">
            <w:pPr>
              <w:pStyle w:val="TableParagraph"/>
              <w:jc w:val="both"/>
              <w:rPr>
                <w:rFonts w:ascii="Times New Roman" w:hAnsi="Times New Roman" w:cs="Times New Roman"/>
                <w:sz w:val="24"/>
                <w:szCs w:val="24"/>
              </w:rPr>
            </w:pPr>
            <w:r w:rsidRPr="005C578B">
              <w:rPr>
                <w:rFonts w:ascii="Times New Roman" w:hAnsi="Times New Roman" w:cs="Times New Roman"/>
                <w:sz w:val="24"/>
                <w:szCs w:val="24"/>
              </w:rPr>
              <w:lastRenderedPageBreak/>
              <w:t>Групповое</w:t>
            </w:r>
          </w:p>
          <w:p w:rsidR="00856291" w:rsidRPr="005C578B" w:rsidRDefault="00856291" w:rsidP="00C237CF">
            <w:pPr>
              <w:pStyle w:val="TableParagraph"/>
              <w:ind w:right="131"/>
              <w:jc w:val="both"/>
              <w:rPr>
                <w:rFonts w:ascii="Times New Roman" w:hAnsi="Times New Roman" w:cs="Times New Roman"/>
                <w:sz w:val="24"/>
                <w:szCs w:val="24"/>
              </w:rPr>
            </w:pPr>
            <w:r w:rsidRPr="005C578B">
              <w:rPr>
                <w:rFonts w:ascii="Times New Roman" w:hAnsi="Times New Roman" w:cs="Times New Roman"/>
                <w:sz w:val="24"/>
                <w:szCs w:val="24"/>
              </w:rPr>
              <w:t>(по</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запросу</w:t>
            </w:r>
            <w:r w:rsidRPr="005C578B">
              <w:rPr>
                <w:rFonts w:ascii="Times New Roman" w:hAnsi="Times New Roman" w:cs="Times New Roman"/>
                <w:spacing w:val="-11"/>
                <w:sz w:val="24"/>
                <w:szCs w:val="24"/>
              </w:rPr>
              <w:t xml:space="preserve"> </w:t>
            </w:r>
            <w:r w:rsidRPr="005C578B">
              <w:rPr>
                <w:rFonts w:ascii="Times New Roman" w:hAnsi="Times New Roman" w:cs="Times New Roman"/>
                <w:sz w:val="24"/>
                <w:szCs w:val="24"/>
              </w:rPr>
              <w:t>классн</w:t>
            </w:r>
            <w:r w:rsidRPr="005C578B">
              <w:rPr>
                <w:rFonts w:ascii="Times New Roman" w:hAnsi="Times New Roman" w:cs="Times New Roman"/>
                <w:sz w:val="24"/>
                <w:szCs w:val="24"/>
              </w:rPr>
              <w:t>о</w:t>
            </w:r>
            <w:r w:rsidRPr="005C578B">
              <w:rPr>
                <w:rFonts w:ascii="Times New Roman" w:hAnsi="Times New Roman" w:cs="Times New Roman"/>
                <w:sz w:val="24"/>
                <w:szCs w:val="24"/>
              </w:rPr>
              <w:t>го</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руководителя)</w:t>
            </w:r>
          </w:p>
        </w:tc>
        <w:tc>
          <w:tcPr>
            <w:tcW w:w="2410" w:type="dxa"/>
          </w:tcPr>
          <w:p w:rsidR="00856291" w:rsidRPr="005C578B" w:rsidRDefault="00856291" w:rsidP="00C237CF">
            <w:pPr>
              <w:pStyle w:val="TableParagraph"/>
              <w:ind w:left="110" w:right="903"/>
              <w:jc w:val="both"/>
              <w:rPr>
                <w:rFonts w:ascii="Times New Roman" w:hAnsi="Times New Roman" w:cs="Times New Roman"/>
                <w:sz w:val="24"/>
                <w:szCs w:val="24"/>
              </w:rPr>
            </w:pPr>
            <w:r w:rsidRPr="005C578B">
              <w:rPr>
                <w:rFonts w:ascii="Times New Roman" w:hAnsi="Times New Roman" w:cs="Times New Roman"/>
                <w:spacing w:val="-1"/>
                <w:sz w:val="24"/>
                <w:szCs w:val="24"/>
              </w:rPr>
              <w:t>Развивающая</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работа</w:t>
            </w:r>
          </w:p>
        </w:tc>
        <w:tc>
          <w:tcPr>
            <w:tcW w:w="5106" w:type="dxa"/>
          </w:tcPr>
          <w:p w:rsidR="00856291" w:rsidRPr="005C578B" w:rsidRDefault="00856291" w:rsidP="00C237CF">
            <w:pPr>
              <w:pStyle w:val="TableParagraph"/>
              <w:numPr>
                <w:ilvl w:val="0"/>
                <w:numId w:val="105"/>
              </w:numPr>
              <w:tabs>
                <w:tab w:val="left" w:pos="286"/>
              </w:tabs>
              <w:autoSpaceDE/>
              <w:autoSpaceDN/>
              <w:ind w:right="178"/>
              <w:jc w:val="both"/>
              <w:rPr>
                <w:rFonts w:ascii="Times New Roman" w:hAnsi="Times New Roman" w:cs="Times New Roman"/>
                <w:sz w:val="24"/>
                <w:szCs w:val="24"/>
              </w:rPr>
            </w:pPr>
            <w:r w:rsidRPr="005C578B">
              <w:rPr>
                <w:rFonts w:ascii="Times New Roman" w:hAnsi="Times New Roman" w:cs="Times New Roman"/>
                <w:sz w:val="24"/>
                <w:szCs w:val="24"/>
              </w:rPr>
              <w:t>Формирование ценности здоровья и безопас-</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ного образа жизни.</w:t>
            </w:r>
          </w:p>
          <w:p w:rsidR="00856291" w:rsidRPr="005C578B" w:rsidRDefault="00856291" w:rsidP="00C237CF">
            <w:pPr>
              <w:pStyle w:val="TableParagraph"/>
              <w:numPr>
                <w:ilvl w:val="0"/>
                <w:numId w:val="105"/>
              </w:numPr>
              <w:tabs>
                <w:tab w:val="left" w:pos="286"/>
              </w:tabs>
              <w:autoSpaceDE/>
              <w:autoSpaceDN/>
              <w:ind w:right="225"/>
              <w:jc w:val="both"/>
              <w:rPr>
                <w:rFonts w:ascii="Times New Roman" w:hAnsi="Times New Roman" w:cs="Times New Roman"/>
                <w:sz w:val="24"/>
                <w:szCs w:val="24"/>
              </w:rPr>
            </w:pPr>
            <w:r w:rsidRPr="005C578B">
              <w:rPr>
                <w:rFonts w:ascii="Times New Roman" w:hAnsi="Times New Roman" w:cs="Times New Roman"/>
                <w:sz w:val="24"/>
                <w:szCs w:val="24"/>
              </w:rPr>
              <w:t>Формирование коммуникативных навыков в</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разновозрастной</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среде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среде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сверстников.</w:t>
            </w:r>
          </w:p>
          <w:p w:rsidR="00856291" w:rsidRPr="005C578B" w:rsidRDefault="00856291" w:rsidP="00C237CF">
            <w:pPr>
              <w:pStyle w:val="TableParagraph"/>
              <w:numPr>
                <w:ilvl w:val="0"/>
                <w:numId w:val="105"/>
              </w:numPr>
              <w:tabs>
                <w:tab w:val="left" w:pos="286"/>
              </w:tabs>
              <w:autoSpaceDE/>
              <w:autoSpaceDN/>
              <w:jc w:val="both"/>
              <w:rPr>
                <w:rFonts w:ascii="Times New Roman" w:hAnsi="Times New Roman" w:cs="Times New Roman"/>
                <w:sz w:val="24"/>
                <w:szCs w:val="24"/>
              </w:rPr>
            </w:pPr>
            <w:r w:rsidRPr="005C578B">
              <w:rPr>
                <w:rFonts w:ascii="Times New Roman" w:hAnsi="Times New Roman" w:cs="Times New Roman"/>
                <w:sz w:val="24"/>
                <w:szCs w:val="24"/>
              </w:rPr>
              <w:t>Выявление</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поддержка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детей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особыми об-</w:t>
            </w:r>
          </w:p>
          <w:p w:rsidR="00856291" w:rsidRPr="005C578B" w:rsidRDefault="00856291" w:rsidP="00C237CF">
            <w:pPr>
              <w:pStyle w:val="TableParagraph"/>
              <w:ind w:left="285"/>
              <w:jc w:val="both"/>
              <w:rPr>
                <w:rFonts w:ascii="Times New Roman" w:hAnsi="Times New Roman" w:cs="Times New Roman"/>
                <w:sz w:val="24"/>
                <w:szCs w:val="24"/>
              </w:rPr>
            </w:pPr>
            <w:r w:rsidRPr="005C578B">
              <w:rPr>
                <w:rFonts w:ascii="Times New Roman" w:hAnsi="Times New Roman" w:cs="Times New Roman"/>
                <w:sz w:val="24"/>
                <w:szCs w:val="24"/>
              </w:rPr>
              <w:t>разовательными</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потребностями.</w:t>
            </w:r>
          </w:p>
        </w:tc>
      </w:tr>
      <w:tr w:rsidR="00856291" w:rsidRPr="000C07FF" w:rsidTr="00652168">
        <w:trPr>
          <w:trHeight w:val="2222"/>
        </w:trPr>
        <w:tc>
          <w:tcPr>
            <w:tcW w:w="2518" w:type="dxa"/>
          </w:tcPr>
          <w:p w:rsidR="00856291" w:rsidRPr="005C578B" w:rsidRDefault="00856291" w:rsidP="00C237CF">
            <w:pPr>
              <w:pStyle w:val="TableParagraph"/>
              <w:jc w:val="both"/>
              <w:rPr>
                <w:rFonts w:ascii="Times New Roman" w:hAnsi="Times New Roman" w:cs="Times New Roman"/>
                <w:sz w:val="24"/>
                <w:szCs w:val="24"/>
              </w:rPr>
            </w:pPr>
            <w:r w:rsidRPr="005C578B">
              <w:rPr>
                <w:rFonts w:ascii="Times New Roman" w:hAnsi="Times New Roman" w:cs="Times New Roman"/>
                <w:sz w:val="24"/>
                <w:szCs w:val="24"/>
              </w:rPr>
              <w:t>На уровне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класса</w:t>
            </w:r>
          </w:p>
          <w:p w:rsidR="00856291" w:rsidRPr="005C578B" w:rsidRDefault="00856291" w:rsidP="00C237CF">
            <w:pPr>
              <w:pStyle w:val="TableParagraph"/>
              <w:ind w:right="131"/>
              <w:jc w:val="both"/>
              <w:rPr>
                <w:rFonts w:ascii="Times New Roman" w:hAnsi="Times New Roman" w:cs="Times New Roman"/>
                <w:sz w:val="24"/>
                <w:szCs w:val="24"/>
              </w:rPr>
            </w:pPr>
            <w:r w:rsidRPr="005C578B">
              <w:rPr>
                <w:rFonts w:ascii="Times New Roman" w:hAnsi="Times New Roman" w:cs="Times New Roman"/>
                <w:sz w:val="24"/>
                <w:szCs w:val="24"/>
              </w:rPr>
              <w:t>(по</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запросу</w:t>
            </w:r>
            <w:r w:rsidRPr="005C578B">
              <w:rPr>
                <w:rFonts w:ascii="Times New Roman" w:hAnsi="Times New Roman" w:cs="Times New Roman"/>
                <w:spacing w:val="-11"/>
                <w:sz w:val="24"/>
                <w:szCs w:val="24"/>
              </w:rPr>
              <w:t xml:space="preserve"> </w:t>
            </w:r>
            <w:r w:rsidRPr="005C578B">
              <w:rPr>
                <w:rFonts w:ascii="Times New Roman" w:hAnsi="Times New Roman" w:cs="Times New Roman"/>
                <w:sz w:val="24"/>
                <w:szCs w:val="24"/>
              </w:rPr>
              <w:t>классн</w:t>
            </w:r>
            <w:r w:rsidRPr="005C578B">
              <w:rPr>
                <w:rFonts w:ascii="Times New Roman" w:hAnsi="Times New Roman" w:cs="Times New Roman"/>
                <w:sz w:val="24"/>
                <w:szCs w:val="24"/>
              </w:rPr>
              <w:t>о</w:t>
            </w:r>
            <w:r w:rsidRPr="005C578B">
              <w:rPr>
                <w:rFonts w:ascii="Times New Roman" w:hAnsi="Times New Roman" w:cs="Times New Roman"/>
                <w:sz w:val="24"/>
                <w:szCs w:val="24"/>
              </w:rPr>
              <w:t>го</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руководителя)</w:t>
            </w:r>
          </w:p>
        </w:tc>
        <w:tc>
          <w:tcPr>
            <w:tcW w:w="2410" w:type="dxa"/>
          </w:tcPr>
          <w:p w:rsidR="00856291" w:rsidRPr="005C578B" w:rsidRDefault="00856291" w:rsidP="00C237CF">
            <w:pPr>
              <w:pStyle w:val="TableParagraph"/>
              <w:ind w:left="110"/>
              <w:jc w:val="both"/>
              <w:rPr>
                <w:rFonts w:ascii="Times New Roman" w:hAnsi="Times New Roman" w:cs="Times New Roman"/>
                <w:sz w:val="24"/>
                <w:szCs w:val="24"/>
              </w:rPr>
            </w:pPr>
            <w:r w:rsidRPr="005C578B">
              <w:rPr>
                <w:rFonts w:ascii="Times New Roman" w:hAnsi="Times New Roman" w:cs="Times New Roman"/>
                <w:sz w:val="24"/>
                <w:szCs w:val="24"/>
              </w:rPr>
              <w:t>Профилактика</w:t>
            </w:r>
          </w:p>
        </w:tc>
        <w:tc>
          <w:tcPr>
            <w:tcW w:w="5106" w:type="dxa"/>
          </w:tcPr>
          <w:p w:rsidR="00856291" w:rsidRPr="005C578B" w:rsidRDefault="00856291" w:rsidP="00C237CF">
            <w:pPr>
              <w:pStyle w:val="TableParagraph"/>
              <w:numPr>
                <w:ilvl w:val="0"/>
                <w:numId w:val="104"/>
              </w:numPr>
              <w:tabs>
                <w:tab w:val="left" w:pos="286"/>
              </w:tabs>
              <w:autoSpaceDE/>
              <w:autoSpaceDN/>
              <w:ind w:right="228"/>
              <w:jc w:val="both"/>
              <w:rPr>
                <w:rFonts w:ascii="Times New Roman" w:hAnsi="Times New Roman" w:cs="Times New Roman"/>
                <w:sz w:val="24"/>
                <w:szCs w:val="24"/>
              </w:rPr>
            </w:pPr>
            <w:r w:rsidRPr="005C578B">
              <w:rPr>
                <w:rFonts w:ascii="Times New Roman" w:hAnsi="Times New Roman" w:cs="Times New Roman"/>
                <w:sz w:val="24"/>
                <w:szCs w:val="24"/>
              </w:rPr>
              <w:t>Поддержка</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детских</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объединений</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учениче-</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ского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самоуправления.</w:t>
            </w:r>
          </w:p>
          <w:p w:rsidR="00856291" w:rsidRPr="005C578B" w:rsidRDefault="00856291" w:rsidP="00C237CF">
            <w:pPr>
              <w:pStyle w:val="TableParagraph"/>
              <w:numPr>
                <w:ilvl w:val="0"/>
                <w:numId w:val="104"/>
              </w:numPr>
              <w:tabs>
                <w:tab w:val="left" w:pos="286"/>
              </w:tabs>
              <w:autoSpaceDE/>
              <w:autoSpaceDN/>
              <w:ind w:right="178"/>
              <w:jc w:val="both"/>
              <w:rPr>
                <w:rFonts w:ascii="Times New Roman" w:hAnsi="Times New Roman" w:cs="Times New Roman"/>
                <w:sz w:val="24"/>
                <w:szCs w:val="24"/>
              </w:rPr>
            </w:pPr>
            <w:r w:rsidRPr="005C578B">
              <w:rPr>
                <w:rFonts w:ascii="Times New Roman" w:hAnsi="Times New Roman" w:cs="Times New Roman"/>
                <w:sz w:val="24"/>
                <w:szCs w:val="24"/>
              </w:rPr>
              <w:t>Формирование ценности здоровья и безопас-</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ного образа жизни.</w:t>
            </w:r>
          </w:p>
          <w:p w:rsidR="00856291" w:rsidRPr="005C578B" w:rsidRDefault="00856291" w:rsidP="00C237CF">
            <w:pPr>
              <w:pStyle w:val="TableParagraph"/>
              <w:numPr>
                <w:ilvl w:val="0"/>
                <w:numId w:val="104"/>
              </w:numPr>
              <w:tabs>
                <w:tab w:val="left" w:pos="286"/>
              </w:tabs>
              <w:autoSpaceDE/>
              <w:autoSpaceDN/>
              <w:ind w:right="226"/>
              <w:jc w:val="both"/>
              <w:rPr>
                <w:rFonts w:ascii="Times New Roman" w:hAnsi="Times New Roman" w:cs="Times New Roman"/>
                <w:sz w:val="24"/>
                <w:szCs w:val="24"/>
              </w:rPr>
            </w:pPr>
            <w:r w:rsidRPr="005C578B">
              <w:rPr>
                <w:rFonts w:ascii="Times New Roman" w:hAnsi="Times New Roman" w:cs="Times New Roman"/>
                <w:sz w:val="24"/>
                <w:szCs w:val="24"/>
              </w:rPr>
              <w:t>Формирование коммуникативных навыков в</w:t>
            </w:r>
            <w:r w:rsidRPr="005C578B">
              <w:rPr>
                <w:rFonts w:ascii="Times New Roman" w:hAnsi="Times New Roman" w:cs="Times New Roman"/>
                <w:spacing w:val="-58"/>
                <w:sz w:val="24"/>
                <w:szCs w:val="24"/>
              </w:rPr>
              <w:t xml:space="preserve"> </w:t>
            </w:r>
            <w:r w:rsidRPr="005C578B">
              <w:rPr>
                <w:rFonts w:ascii="Times New Roman" w:hAnsi="Times New Roman" w:cs="Times New Roman"/>
                <w:sz w:val="24"/>
                <w:szCs w:val="24"/>
              </w:rPr>
              <w:t>разновозрастной</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среде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среде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сверстников.</w:t>
            </w:r>
          </w:p>
          <w:p w:rsidR="00856291" w:rsidRPr="005C578B" w:rsidRDefault="00856291" w:rsidP="00C237CF">
            <w:pPr>
              <w:pStyle w:val="TableParagraph"/>
              <w:numPr>
                <w:ilvl w:val="0"/>
                <w:numId w:val="104"/>
              </w:numPr>
              <w:tabs>
                <w:tab w:val="left" w:pos="286"/>
              </w:tabs>
              <w:autoSpaceDE/>
              <w:autoSpaceDN/>
              <w:jc w:val="both"/>
              <w:rPr>
                <w:rFonts w:ascii="Times New Roman" w:hAnsi="Times New Roman" w:cs="Times New Roman"/>
                <w:sz w:val="24"/>
                <w:szCs w:val="24"/>
              </w:rPr>
            </w:pPr>
            <w:r w:rsidRPr="005C578B">
              <w:rPr>
                <w:rFonts w:ascii="Times New Roman" w:hAnsi="Times New Roman" w:cs="Times New Roman"/>
                <w:sz w:val="24"/>
                <w:szCs w:val="24"/>
              </w:rPr>
              <w:t>Выявление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поддержка</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одаренных детей.</w:t>
            </w:r>
          </w:p>
        </w:tc>
      </w:tr>
      <w:tr w:rsidR="00856291" w:rsidRPr="005C578B" w:rsidTr="00652168">
        <w:trPr>
          <w:trHeight w:val="386"/>
        </w:trPr>
        <w:tc>
          <w:tcPr>
            <w:tcW w:w="2518" w:type="dxa"/>
          </w:tcPr>
          <w:p w:rsidR="00856291" w:rsidRPr="005C578B" w:rsidRDefault="00856291" w:rsidP="00C237CF">
            <w:pPr>
              <w:pStyle w:val="TableParagraph"/>
              <w:jc w:val="both"/>
              <w:rPr>
                <w:rFonts w:ascii="Times New Roman" w:hAnsi="Times New Roman" w:cs="Times New Roman"/>
                <w:sz w:val="24"/>
                <w:szCs w:val="24"/>
              </w:rPr>
            </w:pPr>
            <w:r w:rsidRPr="005C578B">
              <w:rPr>
                <w:rFonts w:ascii="Times New Roman" w:hAnsi="Times New Roman" w:cs="Times New Roman"/>
                <w:sz w:val="24"/>
                <w:szCs w:val="24"/>
              </w:rPr>
              <w:t>На уровне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ОУ</w:t>
            </w:r>
          </w:p>
        </w:tc>
        <w:tc>
          <w:tcPr>
            <w:tcW w:w="2410" w:type="dxa"/>
          </w:tcPr>
          <w:p w:rsidR="00856291" w:rsidRPr="005C578B" w:rsidRDefault="00856291" w:rsidP="00C237CF">
            <w:pPr>
              <w:pStyle w:val="TableParagraph"/>
              <w:ind w:left="110"/>
              <w:jc w:val="both"/>
              <w:rPr>
                <w:rFonts w:ascii="Times New Roman" w:hAnsi="Times New Roman" w:cs="Times New Roman"/>
                <w:sz w:val="24"/>
                <w:szCs w:val="24"/>
              </w:rPr>
            </w:pPr>
            <w:r w:rsidRPr="005C578B">
              <w:rPr>
                <w:rFonts w:ascii="Times New Roman" w:hAnsi="Times New Roman" w:cs="Times New Roman"/>
                <w:sz w:val="24"/>
                <w:szCs w:val="24"/>
              </w:rPr>
              <w:t>Диагностика</w:t>
            </w:r>
          </w:p>
        </w:tc>
        <w:tc>
          <w:tcPr>
            <w:tcW w:w="5106" w:type="dxa"/>
          </w:tcPr>
          <w:p w:rsidR="00856291" w:rsidRPr="005C578B" w:rsidRDefault="00856291" w:rsidP="00C237CF">
            <w:pPr>
              <w:pStyle w:val="TableParagraph"/>
              <w:ind w:left="110"/>
              <w:jc w:val="both"/>
              <w:rPr>
                <w:rFonts w:ascii="Times New Roman" w:hAnsi="Times New Roman" w:cs="Times New Roman"/>
                <w:sz w:val="24"/>
                <w:szCs w:val="24"/>
              </w:rPr>
            </w:pPr>
            <w:r w:rsidRPr="005C578B">
              <w:rPr>
                <w:rFonts w:ascii="Times New Roman" w:hAnsi="Times New Roman" w:cs="Times New Roman"/>
                <w:sz w:val="24"/>
                <w:szCs w:val="24"/>
              </w:rPr>
              <w:t>-</w:t>
            </w:r>
            <w:r w:rsidRPr="005C578B">
              <w:rPr>
                <w:rFonts w:ascii="Times New Roman" w:hAnsi="Times New Roman" w:cs="Times New Roman"/>
                <w:spacing w:val="30"/>
                <w:sz w:val="24"/>
                <w:szCs w:val="24"/>
              </w:rPr>
              <w:t xml:space="preserve"> </w:t>
            </w:r>
            <w:r w:rsidRPr="005C578B">
              <w:rPr>
                <w:rFonts w:ascii="Times New Roman" w:hAnsi="Times New Roman" w:cs="Times New Roman"/>
                <w:sz w:val="24"/>
                <w:szCs w:val="24"/>
              </w:rPr>
              <w:t>Мониторинг</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возможностей</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способностей</w:t>
            </w:r>
          </w:p>
        </w:tc>
      </w:tr>
      <w:tr w:rsidR="00856291" w:rsidRPr="000C07FF" w:rsidTr="00652168">
        <w:trPr>
          <w:trHeight w:val="1269"/>
        </w:trPr>
        <w:tc>
          <w:tcPr>
            <w:tcW w:w="2518" w:type="dxa"/>
          </w:tcPr>
          <w:p w:rsidR="00856291" w:rsidRPr="005C578B" w:rsidRDefault="00856291" w:rsidP="00C237CF">
            <w:pPr>
              <w:pStyle w:val="TableParagraph"/>
              <w:ind w:left="360" w:right="351" w:firstLine="3"/>
              <w:jc w:val="both"/>
              <w:rPr>
                <w:rFonts w:ascii="Times New Roman" w:hAnsi="Times New Roman" w:cs="Times New Roman"/>
                <w:b/>
                <w:sz w:val="24"/>
                <w:szCs w:val="24"/>
              </w:rPr>
            </w:pPr>
            <w:r w:rsidRPr="005C578B">
              <w:rPr>
                <w:rFonts w:ascii="Times New Roman" w:hAnsi="Times New Roman" w:cs="Times New Roman"/>
                <w:b/>
                <w:sz w:val="24"/>
                <w:szCs w:val="24"/>
              </w:rPr>
              <w:t>Уровни</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псих</w:t>
            </w:r>
            <w:r w:rsidRPr="005C578B">
              <w:rPr>
                <w:rFonts w:ascii="Times New Roman" w:hAnsi="Times New Roman" w:cs="Times New Roman"/>
                <w:b/>
                <w:sz w:val="24"/>
                <w:szCs w:val="24"/>
              </w:rPr>
              <w:t>о</w:t>
            </w:r>
            <w:r w:rsidRPr="005C578B">
              <w:rPr>
                <w:rFonts w:ascii="Times New Roman" w:hAnsi="Times New Roman" w:cs="Times New Roman"/>
                <w:b/>
                <w:sz w:val="24"/>
                <w:szCs w:val="24"/>
              </w:rPr>
              <w:t>лого-</w:t>
            </w:r>
            <w:r w:rsidRPr="005C578B">
              <w:rPr>
                <w:rFonts w:ascii="Times New Roman" w:hAnsi="Times New Roman" w:cs="Times New Roman"/>
                <w:b/>
                <w:spacing w:val="1"/>
                <w:sz w:val="24"/>
                <w:szCs w:val="24"/>
              </w:rPr>
              <w:t xml:space="preserve"> </w:t>
            </w:r>
            <w:r w:rsidRPr="005C578B">
              <w:rPr>
                <w:rFonts w:ascii="Times New Roman" w:hAnsi="Times New Roman" w:cs="Times New Roman"/>
                <w:b/>
                <w:spacing w:val="-1"/>
                <w:sz w:val="24"/>
                <w:szCs w:val="24"/>
              </w:rPr>
              <w:t>педагог</w:t>
            </w:r>
            <w:r w:rsidRPr="005C578B">
              <w:rPr>
                <w:rFonts w:ascii="Times New Roman" w:hAnsi="Times New Roman" w:cs="Times New Roman"/>
                <w:b/>
                <w:spacing w:val="-1"/>
                <w:sz w:val="24"/>
                <w:szCs w:val="24"/>
              </w:rPr>
              <w:t>и</w:t>
            </w:r>
            <w:r w:rsidRPr="005C578B">
              <w:rPr>
                <w:rFonts w:ascii="Times New Roman" w:hAnsi="Times New Roman" w:cs="Times New Roman"/>
                <w:b/>
                <w:spacing w:val="-1"/>
                <w:sz w:val="24"/>
                <w:szCs w:val="24"/>
              </w:rPr>
              <w:t>ческого</w:t>
            </w:r>
          </w:p>
          <w:p w:rsidR="00856291" w:rsidRPr="005C578B" w:rsidRDefault="00856291" w:rsidP="00C237CF">
            <w:pPr>
              <w:pStyle w:val="TableParagraph"/>
              <w:ind w:left="398" w:right="392"/>
              <w:jc w:val="both"/>
              <w:rPr>
                <w:rFonts w:ascii="Times New Roman" w:hAnsi="Times New Roman" w:cs="Times New Roman"/>
                <w:b/>
                <w:sz w:val="24"/>
                <w:szCs w:val="24"/>
              </w:rPr>
            </w:pPr>
            <w:r w:rsidRPr="005C578B">
              <w:rPr>
                <w:rFonts w:ascii="Times New Roman" w:hAnsi="Times New Roman" w:cs="Times New Roman"/>
                <w:b/>
                <w:sz w:val="24"/>
                <w:szCs w:val="24"/>
              </w:rPr>
              <w:t>сопровождения</w:t>
            </w:r>
          </w:p>
        </w:tc>
        <w:tc>
          <w:tcPr>
            <w:tcW w:w="2410" w:type="dxa"/>
          </w:tcPr>
          <w:p w:rsidR="00856291" w:rsidRPr="005C578B" w:rsidRDefault="00856291" w:rsidP="00C237CF">
            <w:pPr>
              <w:pStyle w:val="TableParagraph"/>
              <w:ind w:left="309" w:right="294" w:firstLine="2"/>
              <w:jc w:val="both"/>
              <w:rPr>
                <w:rFonts w:ascii="Times New Roman" w:hAnsi="Times New Roman" w:cs="Times New Roman"/>
                <w:b/>
                <w:sz w:val="24"/>
                <w:szCs w:val="24"/>
              </w:rPr>
            </w:pPr>
            <w:r w:rsidRPr="005C578B">
              <w:rPr>
                <w:rFonts w:ascii="Times New Roman" w:hAnsi="Times New Roman" w:cs="Times New Roman"/>
                <w:b/>
                <w:sz w:val="24"/>
                <w:szCs w:val="24"/>
              </w:rPr>
              <w:t>Формы</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псих</w:t>
            </w:r>
            <w:r w:rsidRPr="005C578B">
              <w:rPr>
                <w:rFonts w:ascii="Times New Roman" w:hAnsi="Times New Roman" w:cs="Times New Roman"/>
                <w:b/>
                <w:sz w:val="24"/>
                <w:szCs w:val="24"/>
              </w:rPr>
              <w:t>о</w:t>
            </w:r>
            <w:r w:rsidRPr="005C578B">
              <w:rPr>
                <w:rFonts w:ascii="Times New Roman" w:hAnsi="Times New Roman" w:cs="Times New Roman"/>
                <w:b/>
                <w:sz w:val="24"/>
                <w:szCs w:val="24"/>
              </w:rPr>
              <w:t>лого-</w:t>
            </w:r>
            <w:r w:rsidRPr="005C578B">
              <w:rPr>
                <w:rFonts w:ascii="Times New Roman" w:hAnsi="Times New Roman" w:cs="Times New Roman"/>
                <w:b/>
                <w:spacing w:val="1"/>
                <w:sz w:val="24"/>
                <w:szCs w:val="24"/>
              </w:rPr>
              <w:t xml:space="preserve"> </w:t>
            </w:r>
            <w:r w:rsidRPr="005C578B">
              <w:rPr>
                <w:rFonts w:ascii="Times New Roman" w:hAnsi="Times New Roman" w:cs="Times New Roman"/>
                <w:b/>
                <w:spacing w:val="-1"/>
                <w:sz w:val="24"/>
                <w:szCs w:val="24"/>
              </w:rPr>
              <w:t>педагог</w:t>
            </w:r>
            <w:r w:rsidRPr="005C578B">
              <w:rPr>
                <w:rFonts w:ascii="Times New Roman" w:hAnsi="Times New Roman" w:cs="Times New Roman"/>
                <w:b/>
                <w:spacing w:val="-1"/>
                <w:sz w:val="24"/>
                <w:szCs w:val="24"/>
              </w:rPr>
              <w:t>и</w:t>
            </w:r>
            <w:r w:rsidRPr="005C578B">
              <w:rPr>
                <w:rFonts w:ascii="Times New Roman" w:hAnsi="Times New Roman" w:cs="Times New Roman"/>
                <w:b/>
                <w:spacing w:val="-1"/>
                <w:sz w:val="24"/>
                <w:szCs w:val="24"/>
              </w:rPr>
              <w:t>ческого</w:t>
            </w:r>
          </w:p>
          <w:p w:rsidR="00856291" w:rsidRPr="005C578B" w:rsidRDefault="00856291" w:rsidP="00C237CF">
            <w:pPr>
              <w:pStyle w:val="TableParagraph"/>
              <w:ind w:left="348" w:right="335"/>
              <w:jc w:val="both"/>
              <w:rPr>
                <w:rFonts w:ascii="Times New Roman" w:hAnsi="Times New Roman" w:cs="Times New Roman"/>
                <w:b/>
                <w:sz w:val="24"/>
                <w:szCs w:val="24"/>
              </w:rPr>
            </w:pPr>
            <w:r w:rsidRPr="005C578B">
              <w:rPr>
                <w:rFonts w:ascii="Times New Roman" w:hAnsi="Times New Roman" w:cs="Times New Roman"/>
                <w:b/>
                <w:sz w:val="24"/>
                <w:szCs w:val="24"/>
              </w:rPr>
              <w:t>сопровождения</w:t>
            </w:r>
          </w:p>
        </w:tc>
        <w:tc>
          <w:tcPr>
            <w:tcW w:w="5106" w:type="dxa"/>
          </w:tcPr>
          <w:p w:rsidR="00856291" w:rsidRPr="005C578B" w:rsidRDefault="00856291" w:rsidP="00C237CF">
            <w:pPr>
              <w:pStyle w:val="TableParagraph"/>
              <w:ind w:left="1061" w:right="1050" w:firstLine="2"/>
              <w:jc w:val="both"/>
              <w:rPr>
                <w:rFonts w:ascii="Times New Roman" w:hAnsi="Times New Roman" w:cs="Times New Roman"/>
                <w:b/>
                <w:sz w:val="24"/>
                <w:szCs w:val="24"/>
              </w:rPr>
            </w:pPr>
            <w:r w:rsidRPr="005C578B">
              <w:rPr>
                <w:rFonts w:ascii="Times New Roman" w:hAnsi="Times New Roman" w:cs="Times New Roman"/>
                <w:b/>
                <w:sz w:val="24"/>
                <w:szCs w:val="24"/>
              </w:rPr>
              <w:t>Основные направления</w:t>
            </w:r>
            <w:r w:rsidRPr="005C578B">
              <w:rPr>
                <w:rFonts w:ascii="Times New Roman" w:hAnsi="Times New Roman" w:cs="Times New Roman"/>
                <w:b/>
                <w:spacing w:val="1"/>
                <w:sz w:val="24"/>
                <w:szCs w:val="24"/>
              </w:rPr>
              <w:t xml:space="preserve"> </w:t>
            </w:r>
            <w:r w:rsidRPr="005C578B">
              <w:rPr>
                <w:rFonts w:ascii="Times New Roman" w:hAnsi="Times New Roman" w:cs="Times New Roman"/>
                <w:b/>
                <w:spacing w:val="-1"/>
                <w:sz w:val="24"/>
                <w:szCs w:val="24"/>
              </w:rPr>
              <w:t>психолого-педагогического</w:t>
            </w:r>
            <w:r w:rsidRPr="005C578B">
              <w:rPr>
                <w:rFonts w:ascii="Times New Roman" w:hAnsi="Times New Roman" w:cs="Times New Roman"/>
                <w:b/>
                <w:spacing w:val="-57"/>
                <w:sz w:val="24"/>
                <w:szCs w:val="24"/>
              </w:rPr>
              <w:t xml:space="preserve"> </w:t>
            </w:r>
            <w:r w:rsidRPr="005C578B">
              <w:rPr>
                <w:rFonts w:ascii="Times New Roman" w:hAnsi="Times New Roman" w:cs="Times New Roman"/>
                <w:b/>
                <w:sz w:val="24"/>
                <w:szCs w:val="24"/>
              </w:rPr>
              <w:t>сопровождения</w:t>
            </w:r>
          </w:p>
        </w:tc>
      </w:tr>
      <w:tr w:rsidR="00856291" w:rsidRPr="005C578B" w:rsidTr="00652168">
        <w:trPr>
          <w:trHeight w:val="635"/>
        </w:trPr>
        <w:tc>
          <w:tcPr>
            <w:tcW w:w="2518" w:type="dxa"/>
          </w:tcPr>
          <w:p w:rsidR="00856291" w:rsidRPr="005C578B" w:rsidRDefault="00856291" w:rsidP="00C237CF">
            <w:pPr>
              <w:pStyle w:val="TableParagraph"/>
              <w:jc w:val="both"/>
              <w:rPr>
                <w:rFonts w:ascii="Times New Roman" w:hAnsi="Times New Roman" w:cs="Times New Roman"/>
                <w:sz w:val="24"/>
                <w:szCs w:val="24"/>
              </w:rPr>
            </w:pPr>
            <w:r w:rsidRPr="005C578B">
              <w:rPr>
                <w:rFonts w:ascii="Times New Roman" w:hAnsi="Times New Roman" w:cs="Times New Roman"/>
                <w:sz w:val="24"/>
                <w:szCs w:val="24"/>
              </w:rPr>
              <w:t>(по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запросу</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админи-</w:t>
            </w:r>
          </w:p>
          <w:p w:rsidR="00856291" w:rsidRPr="005C578B" w:rsidRDefault="00856291" w:rsidP="00C237CF">
            <w:pPr>
              <w:pStyle w:val="TableParagraph"/>
              <w:jc w:val="both"/>
              <w:rPr>
                <w:rFonts w:ascii="Times New Roman" w:hAnsi="Times New Roman" w:cs="Times New Roman"/>
                <w:sz w:val="24"/>
                <w:szCs w:val="24"/>
              </w:rPr>
            </w:pPr>
            <w:r w:rsidRPr="005C578B">
              <w:rPr>
                <w:rFonts w:ascii="Times New Roman" w:hAnsi="Times New Roman" w:cs="Times New Roman"/>
                <w:sz w:val="24"/>
                <w:szCs w:val="24"/>
              </w:rPr>
              <w:t>страции)</w:t>
            </w:r>
          </w:p>
        </w:tc>
        <w:tc>
          <w:tcPr>
            <w:tcW w:w="2410" w:type="dxa"/>
          </w:tcPr>
          <w:p w:rsidR="00856291" w:rsidRPr="005C578B" w:rsidRDefault="00856291" w:rsidP="00C237CF">
            <w:pPr>
              <w:pStyle w:val="TableParagraph"/>
              <w:ind w:left="0"/>
              <w:jc w:val="both"/>
              <w:rPr>
                <w:rFonts w:ascii="Times New Roman" w:hAnsi="Times New Roman" w:cs="Times New Roman"/>
                <w:sz w:val="24"/>
                <w:szCs w:val="24"/>
              </w:rPr>
            </w:pPr>
          </w:p>
        </w:tc>
        <w:tc>
          <w:tcPr>
            <w:tcW w:w="5106" w:type="dxa"/>
          </w:tcPr>
          <w:p w:rsidR="00856291" w:rsidRPr="005C578B" w:rsidRDefault="00856291" w:rsidP="00C237CF">
            <w:pPr>
              <w:pStyle w:val="TableParagraph"/>
              <w:ind w:left="285"/>
              <w:jc w:val="both"/>
              <w:rPr>
                <w:rFonts w:ascii="Times New Roman" w:hAnsi="Times New Roman" w:cs="Times New Roman"/>
                <w:sz w:val="24"/>
                <w:szCs w:val="24"/>
              </w:rPr>
            </w:pPr>
            <w:r w:rsidRPr="005C578B">
              <w:rPr>
                <w:rFonts w:ascii="Times New Roman" w:hAnsi="Times New Roman" w:cs="Times New Roman"/>
                <w:sz w:val="24"/>
                <w:szCs w:val="24"/>
              </w:rPr>
              <w:t>обучающихся</w:t>
            </w:r>
          </w:p>
        </w:tc>
      </w:tr>
    </w:tbl>
    <w:p w:rsidR="00856291" w:rsidRPr="005C578B" w:rsidRDefault="00856291" w:rsidP="00C237CF">
      <w:pPr>
        <w:pStyle w:val="a6"/>
        <w:numPr>
          <w:ilvl w:val="0"/>
          <w:numId w:val="108"/>
        </w:numPr>
        <w:tabs>
          <w:tab w:val="left" w:pos="1252"/>
        </w:tabs>
        <w:spacing w:after="0" w:line="240" w:lineRule="auto"/>
        <w:ind w:left="1252" w:hanging="140"/>
        <w:contextualSpacing w:val="0"/>
        <w:jc w:val="both"/>
        <w:rPr>
          <w:rFonts w:ascii="Times New Roman" w:hAnsi="Times New Roman"/>
          <w:sz w:val="24"/>
          <w:szCs w:val="24"/>
          <w:lang w:val="ru-RU"/>
        </w:rPr>
      </w:pPr>
      <w:r w:rsidRPr="005C578B">
        <w:rPr>
          <w:rFonts w:ascii="Times New Roman" w:hAnsi="Times New Roman"/>
          <w:sz w:val="24"/>
          <w:szCs w:val="24"/>
          <w:lang w:val="ru-RU"/>
        </w:rPr>
        <w:t>формирование</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ценности</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здоровья</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безопасного</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образа</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жизни;</w:t>
      </w:r>
    </w:p>
    <w:p w:rsidR="00856291" w:rsidRPr="005C578B" w:rsidRDefault="00856291" w:rsidP="00C237CF">
      <w:pPr>
        <w:pStyle w:val="a6"/>
        <w:numPr>
          <w:ilvl w:val="0"/>
          <w:numId w:val="108"/>
        </w:numPr>
        <w:tabs>
          <w:tab w:val="left" w:pos="1281"/>
        </w:tabs>
        <w:spacing w:after="0" w:line="240" w:lineRule="auto"/>
        <w:ind w:right="263"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дифференциация</w:t>
      </w:r>
      <w:r w:rsidRPr="005C578B">
        <w:rPr>
          <w:rFonts w:ascii="Times New Roman" w:hAnsi="Times New Roman"/>
          <w:spacing w:val="23"/>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26"/>
          <w:sz w:val="24"/>
          <w:szCs w:val="24"/>
          <w:lang w:val="ru-RU"/>
        </w:rPr>
        <w:t xml:space="preserve"> </w:t>
      </w:r>
      <w:r w:rsidRPr="005C578B">
        <w:rPr>
          <w:rFonts w:ascii="Times New Roman" w:hAnsi="Times New Roman"/>
          <w:sz w:val="24"/>
          <w:szCs w:val="24"/>
          <w:lang w:val="ru-RU"/>
        </w:rPr>
        <w:t>индивидуализация</w:t>
      </w:r>
      <w:r w:rsidRPr="005C578B">
        <w:rPr>
          <w:rFonts w:ascii="Times New Roman" w:hAnsi="Times New Roman"/>
          <w:spacing w:val="26"/>
          <w:sz w:val="24"/>
          <w:szCs w:val="24"/>
          <w:lang w:val="ru-RU"/>
        </w:rPr>
        <w:t xml:space="preserve"> </w:t>
      </w:r>
      <w:r w:rsidRPr="005C578B">
        <w:rPr>
          <w:rFonts w:ascii="Times New Roman" w:hAnsi="Times New Roman"/>
          <w:sz w:val="24"/>
          <w:szCs w:val="24"/>
          <w:lang w:val="ru-RU"/>
        </w:rPr>
        <w:t>обучения</w:t>
      </w:r>
      <w:r w:rsidRPr="005C578B">
        <w:rPr>
          <w:rFonts w:ascii="Times New Roman" w:hAnsi="Times New Roman"/>
          <w:spacing w:val="25"/>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26"/>
          <w:sz w:val="24"/>
          <w:szCs w:val="24"/>
          <w:lang w:val="ru-RU"/>
        </w:rPr>
        <w:t xml:space="preserve"> </w:t>
      </w:r>
      <w:r w:rsidRPr="005C578B">
        <w:rPr>
          <w:rFonts w:ascii="Times New Roman" w:hAnsi="Times New Roman"/>
          <w:sz w:val="24"/>
          <w:szCs w:val="24"/>
          <w:lang w:val="ru-RU"/>
        </w:rPr>
        <w:t>воспитания</w:t>
      </w:r>
      <w:r w:rsidRPr="005C578B">
        <w:rPr>
          <w:rFonts w:ascii="Times New Roman" w:hAnsi="Times New Roman"/>
          <w:spacing w:val="26"/>
          <w:sz w:val="24"/>
          <w:szCs w:val="24"/>
          <w:lang w:val="ru-RU"/>
        </w:rPr>
        <w:t xml:space="preserve"> </w:t>
      </w:r>
      <w:r w:rsidRPr="005C578B">
        <w:rPr>
          <w:rFonts w:ascii="Times New Roman" w:hAnsi="Times New Roman"/>
          <w:sz w:val="24"/>
          <w:szCs w:val="24"/>
          <w:lang w:val="ru-RU"/>
        </w:rPr>
        <w:t>с</w:t>
      </w:r>
      <w:r w:rsidRPr="005C578B">
        <w:rPr>
          <w:rFonts w:ascii="Times New Roman" w:hAnsi="Times New Roman"/>
          <w:spacing w:val="27"/>
          <w:sz w:val="24"/>
          <w:szCs w:val="24"/>
          <w:lang w:val="ru-RU"/>
        </w:rPr>
        <w:t xml:space="preserve"> </w:t>
      </w:r>
      <w:r w:rsidRPr="005C578B">
        <w:rPr>
          <w:rFonts w:ascii="Times New Roman" w:hAnsi="Times New Roman"/>
          <w:sz w:val="24"/>
          <w:szCs w:val="24"/>
          <w:lang w:val="ru-RU"/>
        </w:rPr>
        <w:t>учетом</w:t>
      </w:r>
      <w:r w:rsidRPr="005C578B">
        <w:rPr>
          <w:rFonts w:ascii="Times New Roman" w:hAnsi="Times New Roman"/>
          <w:spacing w:val="24"/>
          <w:sz w:val="24"/>
          <w:szCs w:val="24"/>
          <w:lang w:val="ru-RU"/>
        </w:rPr>
        <w:t xml:space="preserve"> </w:t>
      </w:r>
      <w:r w:rsidRPr="005C578B">
        <w:rPr>
          <w:rFonts w:ascii="Times New Roman" w:hAnsi="Times New Roman"/>
          <w:sz w:val="24"/>
          <w:szCs w:val="24"/>
          <w:lang w:val="ru-RU"/>
        </w:rPr>
        <w:t>особенн</w:t>
      </w:r>
      <w:r w:rsidRPr="005C578B">
        <w:rPr>
          <w:rFonts w:ascii="Times New Roman" w:hAnsi="Times New Roman"/>
          <w:sz w:val="24"/>
          <w:szCs w:val="24"/>
          <w:lang w:val="ru-RU"/>
        </w:rPr>
        <w:t>о</w:t>
      </w:r>
      <w:r w:rsidRPr="005C578B">
        <w:rPr>
          <w:rFonts w:ascii="Times New Roman" w:hAnsi="Times New Roman"/>
          <w:sz w:val="24"/>
          <w:szCs w:val="24"/>
          <w:lang w:val="ru-RU"/>
        </w:rPr>
        <w:t>стей</w:t>
      </w:r>
      <w:r w:rsidRPr="005C578B">
        <w:rPr>
          <w:rFonts w:ascii="Times New Roman" w:hAnsi="Times New Roman"/>
          <w:spacing w:val="27"/>
          <w:sz w:val="24"/>
          <w:szCs w:val="24"/>
          <w:lang w:val="ru-RU"/>
        </w:rPr>
        <w:t xml:space="preserve"> </w:t>
      </w:r>
      <w:r w:rsidRPr="005C578B">
        <w:rPr>
          <w:rFonts w:ascii="Times New Roman" w:hAnsi="Times New Roman"/>
          <w:sz w:val="24"/>
          <w:szCs w:val="24"/>
          <w:lang w:val="ru-RU"/>
        </w:rPr>
        <w:t>когни</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тивного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эмоционального развития обучающихся;</w:t>
      </w:r>
    </w:p>
    <w:p w:rsidR="00856291" w:rsidRPr="005C578B" w:rsidRDefault="00856291" w:rsidP="00C237CF">
      <w:pPr>
        <w:pStyle w:val="a6"/>
        <w:numPr>
          <w:ilvl w:val="0"/>
          <w:numId w:val="108"/>
        </w:numPr>
        <w:tabs>
          <w:tab w:val="left" w:pos="1269"/>
        </w:tabs>
        <w:spacing w:after="0" w:line="240" w:lineRule="auto"/>
        <w:ind w:right="267"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мониторинг</w:t>
      </w:r>
      <w:r w:rsidRPr="005C578B">
        <w:rPr>
          <w:rFonts w:ascii="Times New Roman" w:hAnsi="Times New Roman"/>
          <w:spacing w:val="12"/>
          <w:sz w:val="24"/>
          <w:szCs w:val="24"/>
          <w:lang w:val="ru-RU"/>
        </w:rPr>
        <w:t xml:space="preserve"> </w:t>
      </w:r>
      <w:r w:rsidRPr="005C578B">
        <w:rPr>
          <w:rFonts w:ascii="Times New Roman" w:hAnsi="Times New Roman"/>
          <w:sz w:val="24"/>
          <w:szCs w:val="24"/>
          <w:lang w:val="ru-RU"/>
        </w:rPr>
        <w:t>возможностей</w:t>
      </w:r>
      <w:r w:rsidRPr="005C578B">
        <w:rPr>
          <w:rFonts w:ascii="Times New Roman" w:hAnsi="Times New Roman"/>
          <w:spacing w:val="13"/>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4"/>
          <w:sz w:val="24"/>
          <w:szCs w:val="24"/>
          <w:lang w:val="ru-RU"/>
        </w:rPr>
        <w:t xml:space="preserve"> </w:t>
      </w:r>
      <w:r w:rsidRPr="005C578B">
        <w:rPr>
          <w:rFonts w:ascii="Times New Roman" w:hAnsi="Times New Roman"/>
          <w:sz w:val="24"/>
          <w:szCs w:val="24"/>
          <w:lang w:val="ru-RU"/>
        </w:rPr>
        <w:t>способностей</w:t>
      </w:r>
      <w:r w:rsidRPr="005C578B">
        <w:rPr>
          <w:rFonts w:ascii="Times New Roman" w:hAnsi="Times New Roman"/>
          <w:spacing w:val="13"/>
          <w:sz w:val="24"/>
          <w:szCs w:val="24"/>
          <w:lang w:val="ru-RU"/>
        </w:rPr>
        <w:t xml:space="preserve"> </w:t>
      </w:r>
      <w:r w:rsidRPr="005C578B">
        <w:rPr>
          <w:rFonts w:ascii="Times New Roman" w:hAnsi="Times New Roman"/>
          <w:sz w:val="24"/>
          <w:szCs w:val="24"/>
          <w:lang w:val="ru-RU"/>
        </w:rPr>
        <w:t>обучающихся,</w:t>
      </w:r>
      <w:r w:rsidRPr="005C578B">
        <w:rPr>
          <w:rFonts w:ascii="Times New Roman" w:hAnsi="Times New Roman"/>
          <w:spacing w:val="19"/>
          <w:sz w:val="24"/>
          <w:szCs w:val="24"/>
          <w:lang w:val="ru-RU"/>
        </w:rPr>
        <w:t xml:space="preserve"> </w:t>
      </w:r>
      <w:r w:rsidRPr="005C578B">
        <w:rPr>
          <w:rFonts w:ascii="Times New Roman" w:hAnsi="Times New Roman"/>
          <w:sz w:val="24"/>
          <w:szCs w:val="24"/>
          <w:lang w:val="ru-RU"/>
        </w:rPr>
        <w:t>выявление,</w:t>
      </w:r>
      <w:r w:rsidRPr="005C578B">
        <w:rPr>
          <w:rFonts w:ascii="Times New Roman" w:hAnsi="Times New Roman"/>
          <w:spacing w:val="13"/>
          <w:sz w:val="24"/>
          <w:szCs w:val="24"/>
          <w:lang w:val="ru-RU"/>
        </w:rPr>
        <w:t xml:space="preserve"> </w:t>
      </w:r>
      <w:r w:rsidRPr="005C578B">
        <w:rPr>
          <w:rFonts w:ascii="Times New Roman" w:hAnsi="Times New Roman"/>
          <w:sz w:val="24"/>
          <w:szCs w:val="24"/>
          <w:lang w:val="ru-RU"/>
        </w:rPr>
        <w:t>поддержка</w:t>
      </w:r>
      <w:r w:rsidRPr="005C578B">
        <w:rPr>
          <w:rFonts w:ascii="Times New Roman" w:hAnsi="Times New Roman"/>
          <w:spacing w:val="1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4"/>
          <w:sz w:val="24"/>
          <w:szCs w:val="24"/>
          <w:lang w:val="ru-RU"/>
        </w:rPr>
        <w:t xml:space="preserve"> </w:t>
      </w:r>
      <w:r w:rsidRPr="005C578B">
        <w:rPr>
          <w:rFonts w:ascii="Times New Roman" w:hAnsi="Times New Roman"/>
          <w:sz w:val="24"/>
          <w:szCs w:val="24"/>
          <w:lang w:val="ru-RU"/>
        </w:rPr>
        <w:t>сопровож-</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дение</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одаренных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детей,</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обучающихся с</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ОВЗ;</w:t>
      </w:r>
    </w:p>
    <w:p w:rsidR="00856291" w:rsidRPr="005C578B" w:rsidRDefault="00856291" w:rsidP="00C237CF">
      <w:pPr>
        <w:pStyle w:val="a6"/>
        <w:numPr>
          <w:ilvl w:val="0"/>
          <w:numId w:val="108"/>
        </w:numPr>
        <w:tabs>
          <w:tab w:val="left" w:pos="1252"/>
        </w:tabs>
        <w:spacing w:after="0" w:line="240" w:lineRule="auto"/>
        <w:ind w:left="1252" w:hanging="140"/>
        <w:contextualSpacing w:val="0"/>
        <w:jc w:val="both"/>
        <w:rPr>
          <w:rFonts w:ascii="Times New Roman" w:hAnsi="Times New Roman"/>
          <w:sz w:val="24"/>
          <w:szCs w:val="24"/>
          <w:lang w:val="ru-RU"/>
        </w:rPr>
      </w:pPr>
      <w:r w:rsidRPr="005C578B">
        <w:rPr>
          <w:rFonts w:ascii="Times New Roman" w:hAnsi="Times New Roman"/>
          <w:sz w:val="24"/>
          <w:szCs w:val="24"/>
          <w:lang w:val="ru-RU"/>
        </w:rPr>
        <w:t>создание</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условий</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для</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последующего</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профессионального</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самоопределения;</w:t>
      </w:r>
    </w:p>
    <w:p w:rsidR="00856291" w:rsidRPr="005C578B" w:rsidRDefault="00856291" w:rsidP="00C237CF">
      <w:pPr>
        <w:pStyle w:val="a6"/>
        <w:numPr>
          <w:ilvl w:val="0"/>
          <w:numId w:val="108"/>
        </w:numPr>
        <w:tabs>
          <w:tab w:val="left" w:pos="1252"/>
        </w:tabs>
        <w:spacing w:after="0" w:line="240" w:lineRule="auto"/>
        <w:ind w:left="1252" w:hanging="140"/>
        <w:contextualSpacing w:val="0"/>
        <w:jc w:val="both"/>
        <w:rPr>
          <w:rFonts w:ascii="Times New Roman" w:hAnsi="Times New Roman"/>
          <w:sz w:val="24"/>
          <w:szCs w:val="24"/>
          <w:lang w:val="ru-RU"/>
        </w:rPr>
      </w:pPr>
      <w:r w:rsidRPr="005C578B">
        <w:rPr>
          <w:rFonts w:ascii="Times New Roman" w:hAnsi="Times New Roman"/>
          <w:sz w:val="24"/>
          <w:szCs w:val="24"/>
          <w:lang w:val="ru-RU"/>
        </w:rPr>
        <w:t>формирование</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коммуникативных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навыков</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разновозрастной</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среде</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среде</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сверстн</w:t>
      </w:r>
      <w:r w:rsidRPr="005C578B">
        <w:rPr>
          <w:rFonts w:ascii="Times New Roman" w:hAnsi="Times New Roman"/>
          <w:sz w:val="24"/>
          <w:szCs w:val="24"/>
          <w:lang w:val="ru-RU"/>
        </w:rPr>
        <w:t>и</w:t>
      </w:r>
      <w:r w:rsidRPr="005C578B">
        <w:rPr>
          <w:rFonts w:ascii="Times New Roman" w:hAnsi="Times New Roman"/>
          <w:sz w:val="24"/>
          <w:szCs w:val="24"/>
          <w:lang w:val="ru-RU"/>
        </w:rPr>
        <w:t>ков;</w:t>
      </w:r>
    </w:p>
    <w:p w:rsidR="00856291" w:rsidRPr="005C578B" w:rsidRDefault="00856291" w:rsidP="00C237CF">
      <w:pPr>
        <w:pStyle w:val="a6"/>
        <w:numPr>
          <w:ilvl w:val="0"/>
          <w:numId w:val="108"/>
        </w:numPr>
        <w:tabs>
          <w:tab w:val="left" w:pos="1252"/>
        </w:tabs>
        <w:spacing w:after="0" w:line="240" w:lineRule="auto"/>
        <w:ind w:left="1252" w:hanging="140"/>
        <w:contextualSpacing w:val="0"/>
        <w:jc w:val="both"/>
        <w:rPr>
          <w:rFonts w:ascii="Times New Roman" w:hAnsi="Times New Roman"/>
          <w:sz w:val="24"/>
          <w:szCs w:val="24"/>
          <w:lang w:val="ru-RU"/>
        </w:rPr>
      </w:pPr>
      <w:r w:rsidRPr="005C578B">
        <w:rPr>
          <w:rFonts w:ascii="Times New Roman" w:hAnsi="Times New Roman"/>
          <w:sz w:val="24"/>
          <w:szCs w:val="24"/>
          <w:lang w:val="ru-RU"/>
        </w:rPr>
        <w:t>поддержка</w:t>
      </w:r>
      <w:r w:rsidRPr="005C578B">
        <w:rPr>
          <w:rFonts w:ascii="Times New Roman" w:hAnsi="Times New Roman"/>
          <w:spacing w:val="-7"/>
          <w:sz w:val="24"/>
          <w:szCs w:val="24"/>
          <w:lang w:val="ru-RU"/>
        </w:rPr>
        <w:t xml:space="preserve"> </w:t>
      </w:r>
      <w:r w:rsidRPr="005C578B">
        <w:rPr>
          <w:rFonts w:ascii="Times New Roman" w:hAnsi="Times New Roman"/>
          <w:sz w:val="24"/>
          <w:szCs w:val="24"/>
          <w:lang w:val="ru-RU"/>
        </w:rPr>
        <w:t>детских</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объединений,</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ученического</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самоуправления;</w:t>
      </w:r>
    </w:p>
    <w:p w:rsidR="00856291" w:rsidRPr="005C578B" w:rsidRDefault="00856291" w:rsidP="00C237CF">
      <w:pPr>
        <w:pStyle w:val="a6"/>
        <w:numPr>
          <w:ilvl w:val="0"/>
          <w:numId w:val="108"/>
        </w:numPr>
        <w:tabs>
          <w:tab w:val="left" w:pos="1252"/>
        </w:tabs>
        <w:spacing w:after="0" w:line="240" w:lineRule="auto"/>
        <w:ind w:left="1252" w:hanging="140"/>
        <w:contextualSpacing w:val="0"/>
        <w:jc w:val="both"/>
        <w:rPr>
          <w:rFonts w:ascii="Times New Roman" w:hAnsi="Times New Roman"/>
          <w:sz w:val="24"/>
          <w:szCs w:val="24"/>
          <w:lang w:val="ru-RU"/>
        </w:rPr>
      </w:pPr>
      <w:r w:rsidRPr="005C578B">
        <w:rPr>
          <w:rFonts w:ascii="Times New Roman" w:hAnsi="Times New Roman"/>
          <w:sz w:val="24"/>
          <w:szCs w:val="24"/>
          <w:lang w:val="ru-RU"/>
        </w:rPr>
        <w:t>формирование</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психологической</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культуры</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поведения</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информационной</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среде;</w:t>
      </w:r>
    </w:p>
    <w:p w:rsidR="00856291" w:rsidRPr="005C578B" w:rsidRDefault="00856291" w:rsidP="00C237CF">
      <w:pPr>
        <w:pStyle w:val="a6"/>
        <w:numPr>
          <w:ilvl w:val="0"/>
          <w:numId w:val="108"/>
        </w:numPr>
        <w:tabs>
          <w:tab w:val="left" w:pos="1252"/>
        </w:tabs>
        <w:spacing w:after="0" w:line="240" w:lineRule="auto"/>
        <w:ind w:left="1252" w:hanging="140"/>
        <w:contextualSpacing w:val="0"/>
        <w:jc w:val="both"/>
        <w:rPr>
          <w:rFonts w:ascii="Times New Roman" w:hAnsi="Times New Roman"/>
          <w:sz w:val="24"/>
          <w:szCs w:val="24"/>
          <w:lang w:val="ru-RU"/>
        </w:rPr>
      </w:pPr>
      <w:r w:rsidRPr="005C578B">
        <w:rPr>
          <w:rFonts w:ascii="Times New Roman" w:hAnsi="Times New Roman"/>
          <w:sz w:val="24"/>
          <w:szCs w:val="24"/>
          <w:lang w:val="ru-RU"/>
        </w:rPr>
        <w:t>развитие</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психологической</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культуры</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области</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использования</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ИКТ.</w:t>
      </w:r>
    </w:p>
    <w:p w:rsidR="00856291" w:rsidRPr="007F1920" w:rsidRDefault="00856291" w:rsidP="00C237CF">
      <w:pPr>
        <w:pStyle w:val="aff6"/>
        <w:ind w:right="299"/>
        <w:rPr>
          <w:rFonts w:ascii="Times New Roman" w:hAnsi="Times New Roman"/>
          <w:sz w:val="24"/>
          <w:szCs w:val="24"/>
          <w:lang w:val="ru-RU"/>
        </w:rPr>
      </w:pPr>
      <w:r w:rsidRPr="007F1920">
        <w:rPr>
          <w:rFonts w:ascii="Times New Roman" w:hAnsi="Times New Roman"/>
          <w:sz w:val="24"/>
          <w:szCs w:val="24"/>
          <w:lang w:val="ru-RU"/>
        </w:rPr>
        <w:t>Педагог-психолог</w:t>
      </w:r>
      <w:r w:rsidRPr="007F1920">
        <w:rPr>
          <w:rFonts w:ascii="Times New Roman" w:hAnsi="Times New Roman"/>
          <w:spacing w:val="42"/>
          <w:sz w:val="24"/>
          <w:szCs w:val="24"/>
          <w:lang w:val="ru-RU"/>
        </w:rPr>
        <w:t xml:space="preserve"> </w:t>
      </w:r>
      <w:r w:rsidRPr="007F1920">
        <w:rPr>
          <w:rFonts w:ascii="Times New Roman" w:hAnsi="Times New Roman"/>
          <w:sz w:val="24"/>
          <w:szCs w:val="24"/>
          <w:lang w:val="ru-RU"/>
        </w:rPr>
        <w:t>осуществляет</w:t>
      </w:r>
      <w:r w:rsidRPr="007F1920">
        <w:rPr>
          <w:rFonts w:ascii="Times New Roman" w:hAnsi="Times New Roman"/>
          <w:spacing w:val="44"/>
          <w:sz w:val="24"/>
          <w:szCs w:val="24"/>
          <w:lang w:val="ru-RU"/>
        </w:rPr>
        <w:t xml:space="preserve"> </w:t>
      </w:r>
      <w:r w:rsidRPr="007F1920">
        <w:rPr>
          <w:rFonts w:ascii="Times New Roman" w:hAnsi="Times New Roman"/>
          <w:sz w:val="24"/>
          <w:szCs w:val="24"/>
          <w:lang w:val="ru-RU"/>
        </w:rPr>
        <w:t>индивидуальное</w:t>
      </w:r>
      <w:r w:rsidRPr="007F1920">
        <w:rPr>
          <w:rFonts w:ascii="Times New Roman" w:hAnsi="Times New Roman"/>
          <w:spacing w:val="40"/>
          <w:sz w:val="24"/>
          <w:szCs w:val="24"/>
          <w:lang w:val="ru-RU"/>
        </w:rPr>
        <w:t xml:space="preserve"> </w:t>
      </w:r>
      <w:r w:rsidRPr="007F1920">
        <w:rPr>
          <w:rFonts w:ascii="Times New Roman" w:hAnsi="Times New Roman"/>
          <w:sz w:val="24"/>
          <w:szCs w:val="24"/>
          <w:lang w:val="ru-RU"/>
        </w:rPr>
        <w:t>психолого-педагогическое</w:t>
      </w:r>
      <w:r w:rsidRPr="007F1920">
        <w:rPr>
          <w:rFonts w:ascii="Times New Roman" w:hAnsi="Times New Roman"/>
          <w:spacing w:val="40"/>
          <w:sz w:val="24"/>
          <w:szCs w:val="24"/>
          <w:lang w:val="ru-RU"/>
        </w:rPr>
        <w:t xml:space="preserve"> </w:t>
      </w:r>
      <w:r w:rsidRPr="007F1920">
        <w:rPr>
          <w:rFonts w:ascii="Times New Roman" w:hAnsi="Times New Roman"/>
          <w:sz w:val="24"/>
          <w:szCs w:val="24"/>
          <w:lang w:val="ru-RU"/>
        </w:rPr>
        <w:t>сопровожд</w:t>
      </w:r>
      <w:r w:rsidRPr="007F1920">
        <w:rPr>
          <w:rFonts w:ascii="Times New Roman" w:hAnsi="Times New Roman"/>
          <w:sz w:val="24"/>
          <w:szCs w:val="24"/>
          <w:lang w:val="ru-RU"/>
        </w:rPr>
        <w:t>е</w:t>
      </w:r>
      <w:r w:rsidRPr="007F1920">
        <w:rPr>
          <w:rFonts w:ascii="Times New Roman" w:hAnsi="Times New Roman"/>
          <w:sz w:val="24"/>
          <w:szCs w:val="24"/>
          <w:lang w:val="ru-RU"/>
        </w:rPr>
        <w:t>ние</w:t>
      </w:r>
      <w:r w:rsidRPr="007F1920">
        <w:rPr>
          <w:rFonts w:ascii="Times New Roman" w:hAnsi="Times New Roman"/>
          <w:spacing w:val="-57"/>
          <w:sz w:val="24"/>
          <w:szCs w:val="24"/>
          <w:lang w:val="ru-RU"/>
        </w:rPr>
        <w:t xml:space="preserve"> </w:t>
      </w:r>
      <w:r w:rsidRPr="007F1920">
        <w:rPr>
          <w:rFonts w:ascii="Times New Roman" w:hAnsi="Times New Roman"/>
          <w:sz w:val="24"/>
          <w:szCs w:val="24"/>
          <w:lang w:val="ru-RU"/>
        </w:rPr>
        <w:t>всех</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участников образовательных отношений,</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в</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том</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числе:</w:t>
      </w:r>
    </w:p>
    <w:p w:rsidR="00856291" w:rsidRPr="005C578B" w:rsidRDefault="00856291" w:rsidP="00C237CF">
      <w:pPr>
        <w:pStyle w:val="a6"/>
        <w:numPr>
          <w:ilvl w:val="0"/>
          <w:numId w:val="108"/>
        </w:numPr>
        <w:tabs>
          <w:tab w:val="left" w:pos="1267"/>
        </w:tabs>
        <w:spacing w:after="0" w:line="240" w:lineRule="auto"/>
        <w:ind w:right="270"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обучающихся,</w:t>
      </w:r>
      <w:r w:rsidRPr="005C578B">
        <w:rPr>
          <w:rFonts w:ascii="Times New Roman" w:hAnsi="Times New Roman"/>
          <w:spacing w:val="11"/>
          <w:sz w:val="24"/>
          <w:szCs w:val="24"/>
          <w:lang w:val="ru-RU"/>
        </w:rPr>
        <w:t xml:space="preserve"> </w:t>
      </w:r>
      <w:r w:rsidRPr="005C578B">
        <w:rPr>
          <w:rFonts w:ascii="Times New Roman" w:hAnsi="Times New Roman"/>
          <w:sz w:val="24"/>
          <w:szCs w:val="24"/>
          <w:lang w:val="ru-RU"/>
        </w:rPr>
        <w:t>испытывающих</w:t>
      </w:r>
      <w:r w:rsidRPr="005C578B">
        <w:rPr>
          <w:rFonts w:ascii="Times New Roman" w:hAnsi="Times New Roman"/>
          <w:spacing w:val="14"/>
          <w:sz w:val="24"/>
          <w:szCs w:val="24"/>
          <w:lang w:val="ru-RU"/>
        </w:rPr>
        <w:t xml:space="preserve"> </w:t>
      </w:r>
      <w:r w:rsidRPr="005C578B">
        <w:rPr>
          <w:rFonts w:ascii="Times New Roman" w:hAnsi="Times New Roman"/>
          <w:sz w:val="24"/>
          <w:szCs w:val="24"/>
          <w:lang w:val="ru-RU"/>
        </w:rPr>
        <w:t>трудности</w:t>
      </w:r>
      <w:r w:rsidRPr="005C578B">
        <w:rPr>
          <w:rFonts w:ascii="Times New Roman" w:hAnsi="Times New Roman"/>
          <w:spacing w:val="12"/>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11"/>
          <w:sz w:val="24"/>
          <w:szCs w:val="24"/>
          <w:lang w:val="ru-RU"/>
        </w:rPr>
        <w:t xml:space="preserve"> </w:t>
      </w:r>
      <w:r w:rsidRPr="005C578B">
        <w:rPr>
          <w:rFonts w:ascii="Times New Roman" w:hAnsi="Times New Roman"/>
          <w:sz w:val="24"/>
          <w:szCs w:val="24"/>
          <w:lang w:val="ru-RU"/>
        </w:rPr>
        <w:t>освоении</w:t>
      </w:r>
      <w:r w:rsidRPr="005C578B">
        <w:rPr>
          <w:rFonts w:ascii="Times New Roman" w:hAnsi="Times New Roman"/>
          <w:spacing w:val="12"/>
          <w:sz w:val="24"/>
          <w:szCs w:val="24"/>
          <w:lang w:val="ru-RU"/>
        </w:rPr>
        <w:t xml:space="preserve"> </w:t>
      </w:r>
      <w:r w:rsidRPr="005C578B">
        <w:rPr>
          <w:rFonts w:ascii="Times New Roman" w:hAnsi="Times New Roman"/>
          <w:sz w:val="24"/>
          <w:szCs w:val="24"/>
          <w:lang w:val="ru-RU"/>
        </w:rPr>
        <w:t>программы</w:t>
      </w:r>
      <w:r w:rsidRPr="005C578B">
        <w:rPr>
          <w:rFonts w:ascii="Times New Roman" w:hAnsi="Times New Roman"/>
          <w:spacing w:val="11"/>
          <w:sz w:val="24"/>
          <w:szCs w:val="24"/>
          <w:lang w:val="ru-RU"/>
        </w:rPr>
        <w:t xml:space="preserve"> </w:t>
      </w:r>
      <w:r w:rsidRPr="005C578B">
        <w:rPr>
          <w:rFonts w:ascii="Times New Roman" w:hAnsi="Times New Roman"/>
          <w:sz w:val="24"/>
          <w:szCs w:val="24"/>
          <w:lang w:val="ru-RU"/>
        </w:rPr>
        <w:t>основного</w:t>
      </w:r>
      <w:r w:rsidRPr="005C578B">
        <w:rPr>
          <w:rFonts w:ascii="Times New Roman" w:hAnsi="Times New Roman"/>
          <w:spacing w:val="12"/>
          <w:sz w:val="24"/>
          <w:szCs w:val="24"/>
          <w:lang w:val="ru-RU"/>
        </w:rPr>
        <w:t xml:space="preserve"> </w:t>
      </w:r>
      <w:r w:rsidRPr="005C578B">
        <w:rPr>
          <w:rFonts w:ascii="Times New Roman" w:hAnsi="Times New Roman"/>
          <w:sz w:val="24"/>
          <w:szCs w:val="24"/>
          <w:lang w:val="ru-RU"/>
        </w:rPr>
        <w:t>общ</w:t>
      </w:r>
      <w:r w:rsidRPr="005C578B">
        <w:rPr>
          <w:rFonts w:ascii="Times New Roman" w:hAnsi="Times New Roman"/>
          <w:sz w:val="24"/>
          <w:szCs w:val="24"/>
          <w:lang w:val="ru-RU"/>
        </w:rPr>
        <w:t>е</w:t>
      </w:r>
      <w:r w:rsidRPr="005C578B">
        <w:rPr>
          <w:rFonts w:ascii="Times New Roman" w:hAnsi="Times New Roman"/>
          <w:sz w:val="24"/>
          <w:szCs w:val="24"/>
          <w:lang w:val="ru-RU"/>
        </w:rPr>
        <w:t>го</w:t>
      </w:r>
      <w:r w:rsidRPr="005C578B">
        <w:rPr>
          <w:rFonts w:ascii="Times New Roman" w:hAnsi="Times New Roman"/>
          <w:spacing w:val="11"/>
          <w:sz w:val="24"/>
          <w:szCs w:val="24"/>
          <w:lang w:val="ru-RU"/>
        </w:rPr>
        <w:t xml:space="preserve"> </w:t>
      </w:r>
      <w:r w:rsidRPr="005C578B">
        <w:rPr>
          <w:rFonts w:ascii="Times New Roman" w:hAnsi="Times New Roman"/>
          <w:sz w:val="24"/>
          <w:szCs w:val="24"/>
          <w:lang w:val="ru-RU"/>
        </w:rPr>
        <w:t>образова-</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ния,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развитии и социальной адаптации;</w:t>
      </w:r>
    </w:p>
    <w:p w:rsidR="00856291" w:rsidRPr="005C578B" w:rsidRDefault="00856291" w:rsidP="00C237CF">
      <w:pPr>
        <w:pStyle w:val="a6"/>
        <w:numPr>
          <w:ilvl w:val="0"/>
          <w:numId w:val="108"/>
        </w:numPr>
        <w:tabs>
          <w:tab w:val="left" w:pos="1252"/>
        </w:tabs>
        <w:spacing w:after="0" w:line="240" w:lineRule="auto"/>
        <w:ind w:left="1252" w:hanging="140"/>
        <w:contextualSpacing w:val="0"/>
        <w:jc w:val="both"/>
        <w:rPr>
          <w:rFonts w:ascii="Times New Roman" w:hAnsi="Times New Roman"/>
          <w:sz w:val="24"/>
          <w:szCs w:val="24"/>
          <w:lang w:val="ru-RU"/>
        </w:rPr>
      </w:pPr>
      <w:r w:rsidRPr="005C578B">
        <w:rPr>
          <w:rFonts w:ascii="Times New Roman" w:hAnsi="Times New Roman"/>
          <w:sz w:val="24"/>
          <w:szCs w:val="24"/>
          <w:lang w:val="ru-RU"/>
        </w:rPr>
        <w:t>обучающихся,</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проявляющих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индивидуальные</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способности,</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одаренных;</w:t>
      </w:r>
    </w:p>
    <w:p w:rsidR="00856291" w:rsidRPr="005C578B" w:rsidRDefault="00856291" w:rsidP="00C237CF">
      <w:pPr>
        <w:pStyle w:val="a6"/>
        <w:numPr>
          <w:ilvl w:val="0"/>
          <w:numId w:val="108"/>
        </w:numPr>
        <w:tabs>
          <w:tab w:val="left" w:pos="1252"/>
        </w:tabs>
        <w:spacing w:after="0" w:line="240" w:lineRule="auto"/>
        <w:ind w:left="1252" w:hanging="140"/>
        <w:contextualSpacing w:val="0"/>
        <w:jc w:val="both"/>
        <w:rPr>
          <w:rFonts w:ascii="Times New Roman" w:hAnsi="Times New Roman"/>
          <w:sz w:val="24"/>
          <w:szCs w:val="24"/>
        </w:rPr>
      </w:pPr>
      <w:r w:rsidRPr="005C578B">
        <w:rPr>
          <w:rFonts w:ascii="Times New Roman" w:hAnsi="Times New Roman"/>
          <w:sz w:val="24"/>
          <w:szCs w:val="24"/>
        </w:rPr>
        <w:t>обучающихся</w:t>
      </w:r>
      <w:r w:rsidRPr="005C578B">
        <w:rPr>
          <w:rFonts w:ascii="Times New Roman" w:hAnsi="Times New Roman"/>
          <w:spacing w:val="-2"/>
          <w:sz w:val="24"/>
          <w:szCs w:val="24"/>
        </w:rPr>
        <w:t xml:space="preserve"> </w:t>
      </w:r>
      <w:r w:rsidRPr="005C578B">
        <w:rPr>
          <w:rFonts w:ascii="Times New Roman" w:hAnsi="Times New Roman"/>
          <w:sz w:val="24"/>
          <w:szCs w:val="24"/>
        </w:rPr>
        <w:t>с</w:t>
      </w:r>
      <w:r w:rsidRPr="005C578B">
        <w:rPr>
          <w:rFonts w:ascii="Times New Roman" w:hAnsi="Times New Roman"/>
          <w:spacing w:val="-3"/>
          <w:sz w:val="24"/>
          <w:szCs w:val="24"/>
        </w:rPr>
        <w:t xml:space="preserve"> </w:t>
      </w:r>
      <w:r w:rsidRPr="005C578B">
        <w:rPr>
          <w:rFonts w:ascii="Times New Roman" w:hAnsi="Times New Roman"/>
          <w:sz w:val="24"/>
          <w:szCs w:val="24"/>
        </w:rPr>
        <w:t>ОВЗ;</w:t>
      </w:r>
    </w:p>
    <w:p w:rsidR="00856291" w:rsidRPr="005C578B" w:rsidRDefault="00856291" w:rsidP="00C237CF">
      <w:pPr>
        <w:pStyle w:val="a6"/>
        <w:numPr>
          <w:ilvl w:val="0"/>
          <w:numId w:val="108"/>
        </w:numPr>
        <w:tabs>
          <w:tab w:val="left" w:pos="1252"/>
        </w:tabs>
        <w:spacing w:after="0" w:line="240" w:lineRule="auto"/>
        <w:ind w:left="1252" w:hanging="140"/>
        <w:contextualSpacing w:val="0"/>
        <w:jc w:val="both"/>
        <w:rPr>
          <w:rFonts w:ascii="Times New Roman" w:hAnsi="Times New Roman"/>
          <w:sz w:val="24"/>
          <w:szCs w:val="24"/>
          <w:lang w:val="ru-RU"/>
        </w:rPr>
      </w:pPr>
      <w:r w:rsidRPr="005C578B">
        <w:rPr>
          <w:rFonts w:ascii="Times New Roman" w:hAnsi="Times New Roman"/>
          <w:sz w:val="24"/>
          <w:szCs w:val="24"/>
          <w:lang w:val="ru-RU"/>
        </w:rPr>
        <w:t>родителей</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(законных</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представителей)</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несовершеннолетних</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обучающихся.</w:t>
      </w:r>
    </w:p>
    <w:p w:rsidR="00856291" w:rsidRPr="007F1920" w:rsidRDefault="00856291" w:rsidP="00C237CF">
      <w:pPr>
        <w:pStyle w:val="aff6"/>
        <w:ind w:right="267"/>
        <w:rPr>
          <w:rFonts w:ascii="Times New Roman" w:hAnsi="Times New Roman"/>
          <w:sz w:val="24"/>
          <w:szCs w:val="24"/>
          <w:lang w:val="ru-RU"/>
        </w:rPr>
      </w:pPr>
      <w:r w:rsidRPr="007F1920">
        <w:rPr>
          <w:rFonts w:ascii="Times New Roman" w:hAnsi="Times New Roman"/>
          <w:sz w:val="24"/>
          <w:szCs w:val="24"/>
          <w:lang w:val="ru-RU"/>
        </w:rPr>
        <w:t>В МБОУ «</w:t>
      </w:r>
      <w:r>
        <w:rPr>
          <w:rFonts w:ascii="Times New Roman" w:hAnsi="Times New Roman"/>
          <w:sz w:val="24"/>
          <w:szCs w:val="24"/>
          <w:lang w:val="ru-RU"/>
        </w:rPr>
        <w:t>Верхнечебеньковская СОШ</w:t>
      </w:r>
      <w:r w:rsidRPr="007F1920">
        <w:rPr>
          <w:rFonts w:ascii="Times New Roman" w:hAnsi="Times New Roman"/>
          <w:sz w:val="24"/>
          <w:szCs w:val="24"/>
          <w:lang w:val="ru-RU"/>
        </w:rPr>
        <w:t>»   разработана Программа коррекционной работы для оказания комплексной психолого-социально-педагогической помощи и поддержки обуча</w:t>
      </w:r>
      <w:r w:rsidRPr="007F1920">
        <w:rPr>
          <w:rFonts w:ascii="Times New Roman" w:hAnsi="Times New Roman"/>
          <w:sz w:val="24"/>
          <w:szCs w:val="24"/>
          <w:lang w:val="ru-RU"/>
        </w:rPr>
        <w:t>ю</w:t>
      </w:r>
      <w:r w:rsidRPr="007F1920">
        <w:rPr>
          <w:rFonts w:ascii="Times New Roman" w:hAnsi="Times New Roman"/>
          <w:sz w:val="24"/>
          <w:szCs w:val="24"/>
          <w:lang w:val="ru-RU"/>
        </w:rPr>
        <w:t>щимся с ограниченными возможностями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здоровья при освоении ООП</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ООО.</w:t>
      </w:r>
    </w:p>
    <w:p w:rsidR="00856291" w:rsidRPr="007F1920" w:rsidRDefault="00856291" w:rsidP="00C237CF">
      <w:pPr>
        <w:pStyle w:val="aff6"/>
        <w:rPr>
          <w:rFonts w:ascii="Times New Roman" w:hAnsi="Times New Roman"/>
          <w:sz w:val="24"/>
          <w:szCs w:val="24"/>
          <w:lang w:val="ru-RU"/>
        </w:rPr>
      </w:pPr>
      <w:r w:rsidRPr="007F1920">
        <w:rPr>
          <w:rFonts w:ascii="Times New Roman" w:hAnsi="Times New Roman"/>
          <w:sz w:val="24"/>
          <w:szCs w:val="24"/>
          <w:lang w:val="ru-RU"/>
        </w:rPr>
        <w:t>В</w:t>
      </w:r>
      <w:r w:rsidRPr="007F1920">
        <w:rPr>
          <w:rFonts w:ascii="Times New Roman" w:hAnsi="Times New Roman"/>
          <w:spacing w:val="-6"/>
          <w:sz w:val="24"/>
          <w:szCs w:val="24"/>
          <w:lang w:val="ru-RU"/>
        </w:rPr>
        <w:t xml:space="preserve"> </w:t>
      </w:r>
      <w:r w:rsidRPr="007F1920">
        <w:rPr>
          <w:rFonts w:ascii="Times New Roman" w:hAnsi="Times New Roman"/>
          <w:sz w:val="24"/>
          <w:szCs w:val="24"/>
          <w:lang w:val="ru-RU"/>
        </w:rPr>
        <w:t>рамках</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этой</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программы</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деятельность</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осуществляется</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по</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следующим</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направлениям:</w:t>
      </w:r>
    </w:p>
    <w:p w:rsidR="00856291" w:rsidRPr="007F1920" w:rsidRDefault="00856291" w:rsidP="00C237CF">
      <w:pPr>
        <w:pStyle w:val="aff6"/>
        <w:rPr>
          <w:rFonts w:ascii="Times New Roman" w:hAnsi="Times New Roman"/>
          <w:sz w:val="24"/>
          <w:szCs w:val="24"/>
          <w:lang w:val="ru-RU"/>
        </w:rPr>
      </w:pPr>
      <w:r w:rsidRPr="007F1920">
        <w:rPr>
          <w:rFonts w:ascii="Times New Roman" w:hAnsi="Times New Roman"/>
          <w:sz w:val="24"/>
          <w:szCs w:val="24"/>
          <w:lang w:val="ru-RU"/>
        </w:rPr>
        <w:t>Таким</w:t>
      </w:r>
      <w:r w:rsidRPr="007F1920">
        <w:rPr>
          <w:rFonts w:ascii="Times New Roman" w:hAnsi="Times New Roman"/>
          <w:spacing w:val="27"/>
          <w:sz w:val="24"/>
          <w:szCs w:val="24"/>
          <w:lang w:val="ru-RU"/>
        </w:rPr>
        <w:t xml:space="preserve"> </w:t>
      </w:r>
      <w:r w:rsidRPr="007F1920">
        <w:rPr>
          <w:rFonts w:ascii="Times New Roman" w:hAnsi="Times New Roman"/>
          <w:sz w:val="24"/>
          <w:szCs w:val="24"/>
          <w:lang w:val="ru-RU"/>
        </w:rPr>
        <w:t>образом,</w:t>
      </w:r>
      <w:r w:rsidRPr="007F1920">
        <w:rPr>
          <w:rFonts w:ascii="Times New Roman" w:hAnsi="Times New Roman"/>
          <w:spacing w:val="28"/>
          <w:sz w:val="24"/>
          <w:szCs w:val="24"/>
          <w:lang w:val="ru-RU"/>
        </w:rPr>
        <w:t xml:space="preserve"> </w:t>
      </w:r>
      <w:r w:rsidRPr="007F1920">
        <w:rPr>
          <w:rFonts w:ascii="Times New Roman" w:hAnsi="Times New Roman"/>
          <w:sz w:val="24"/>
          <w:szCs w:val="24"/>
          <w:lang w:val="ru-RU"/>
        </w:rPr>
        <w:t>основными</w:t>
      </w:r>
      <w:r w:rsidRPr="007F1920">
        <w:rPr>
          <w:rFonts w:ascii="Times New Roman" w:hAnsi="Times New Roman"/>
          <w:spacing w:val="28"/>
          <w:sz w:val="24"/>
          <w:szCs w:val="24"/>
          <w:lang w:val="ru-RU"/>
        </w:rPr>
        <w:t xml:space="preserve"> </w:t>
      </w:r>
      <w:r w:rsidRPr="007F1920">
        <w:rPr>
          <w:rFonts w:ascii="Times New Roman" w:hAnsi="Times New Roman"/>
          <w:sz w:val="24"/>
          <w:szCs w:val="24"/>
          <w:lang w:val="ru-RU"/>
        </w:rPr>
        <w:t>формами</w:t>
      </w:r>
      <w:r w:rsidRPr="007F1920">
        <w:rPr>
          <w:rFonts w:ascii="Times New Roman" w:hAnsi="Times New Roman"/>
          <w:spacing w:val="29"/>
          <w:sz w:val="24"/>
          <w:szCs w:val="24"/>
          <w:lang w:val="ru-RU"/>
        </w:rPr>
        <w:t xml:space="preserve"> </w:t>
      </w:r>
      <w:r w:rsidRPr="007F1920">
        <w:rPr>
          <w:rFonts w:ascii="Times New Roman" w:hAnsi="Times New Roman"/>
          <w:sz w:val="24"/>
          <w:szCs w:val="24"/>
          <w:lang w:val="ru-RU"/>
        </w:rPr>
        <w:t>деятельности</w:t>
      </w:r>
      <w:r w:rsidRPr="007F1920">
        <w:rPr>
          <w:rFonts w:ascii="Times New Roman" w:hAnsi="Times New Roman"/>
          <w:spacing w:val="27"/>
          <w:sz w:val="24"/>
          <w:szCs w:val="24"/>
          <w:lang w:val="ru-RU"/>
        </w:rPr>
        <w:t xml:space="preserve"> </w:t>
      </w:r>
      <w:r w:rsidRPr="007F1920">
        <w:rPr>
          <w:rFonts w:ascii="Times New Roman" w:hAnsi="Times New Roman"/>
          <w:sz w:val="24"/>
          <w:szCs w:val="24"/>
          <w:lang w:val="ru-RU"/>
        </w:rPr>
        <w:t>педагога-психолога</w:t>
      </w:r>
      <w:r w:rsidRPr="007F1920">
        <w:rPr>
          <w:rFonts w:ascii="Times New Roman" w:hAnsi="Times New Roman"/>
          <w:spacing w:val="27"/>
          <w:sz w:val="24"/>
          <w:szCs w:val="24"/>
          <w:lang w:val="ru-RU"/>
        </w:rPr>
        <w:t xml:space="preserve"> </w:t>
      </w:r>
      <w:r w:rsidRPr="007F1920">
        <w:rPr>
          <w:rFonts w:ascii="Times New Roman" w:hAnsi="Times New Roman"/>
          <w:sz w:val="24"/>
          <w:szCs w:val="24"/>
          <w:lang w:val="ru-RU"/>
        </w:rPr>
        <w:t>по</w:t>
      </w:r>
      <w:r w:rsidRPr="007F1920">
        <w:rPr>
          <w:rFonts w:ascii="Times New Roman" w:hAnsi="Times New Roman"/>
          <w:spacing w:val="28"/>
          <w:sz w:val="24"/>
          <w:szCs w:val="24"/>
          <w:lang w:val="ru-RU"/>
        </w:rPr>
        <w:t xml:space="preserve"> </w:t>
      </w:r>
      <w:r w:rsidRPr="007F1920">
        <w:rPr>
          <w:rFonts w:ascii="Times New Roman" w:hAnsi="Times New Roman"/>
          <w:sz w:val="24"/>
          <w:szCs w:val="24"/>
          <w:lang w:val="ru-RU"/>
        </w:rPr>
        <w:t>сохранению</w:t>
      </w:r>
      <w:r w:rsidRPr="007F1920">
        <w:rPr>
          <w:rFonts w:ascii="Times New Roman" w:hAnsi="Times New Roman"/>
          <w:spacing w:val="26"/>
          <w:sz w:val="24"/>
          <w:szCs w:val="24"/>
          <w:lang w:val="ru-RU"/>
        </w:rPr>
        <w:t xml:space="preserve"> </w:t>
      </w:r>
      <w:r w:rsidRPr="007F1920">
        <w:rPr>
          <w:rFonts w:ascii="Times New Roman" w:hAnsi="Times New Roman"/>
          <w:sz w:val="24"/>
          <w:szCs w:val="24"/>
          <w:lang w:val="ru-RU"/>
        </w:rPr>
        <w:t>психо-</w:t>
      </w:r>
      <w:r w:rsidRPr="007F1920">
        <w:rPr>
          <w:rFonts w:ascii="Times New Roman" w:hAnsi="Times New Roman"/>
          <w:spacing w:val="-57"/>
          <w:sz w:val="24"/>
          <w:szCs w:val="24"/>
          <w:lang w:val="ru-RU"/>
        </w:rPr>
        <w:t xml:space="preserve"> </w:t>
      </w:r>
      <w:r w:rsidRPr="007F1920">
        <w:rPr>
          <w:rFonts w:ascii="Times New Roman" w:hAnsi="Times New Roman"/>
          <w:sz w:val="24"/>
          <w:szCs w:val="24"/>
          <w:lang w:val="ru-RU"/>
        </w:rPr>
        <w:t>логического</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здоровья</w:t>
      </w:r>
      <w:r w:rsidRPr="007F1920">
        <w:rPr>
          <w:rFonts w:ascii="Times New Roman" w:hAnsi="Times New Roman"/>
          <w:spacing w:val="2"/>
          <w:sz w:val="24"/>
          <w:szCs w:val="24"/>
          <w:lang w:val="ru-RU"/>
        </w:rPr>
        <w:t xml:space="preserve"> </w:t>
      </w:r>
      <w:r w:rsidRPr="007F1920">
        <w:rPr>
          <w:rFonts w:ascii="Times New Roman" w:hAnsi="Times New Roman"/>
          <w:sz w:val="24"/>
          <w:szCs w:val="24"/>
          <w:lang w:val="ru-RU"/>
        </w:rPr>
        <w:t>учащихся являются:</w:t>
      </w:r>
    </w:p>
    <w:p w:rsidR="00856291" w:rsidRPr="007F1920" w:rsidRDefault="00856291" w:rsidP="00C237CF">
      <w:pPr>
        <w:pStyle w:val="aff6"/>
        <w:rPr>
          <w:rFonts w:ascii="Times New Roman" w:hAnsi="Times New Roman"/>
          <w:sz w:val="24"/>
          <w:szCs w:val="24"/>
          <w:lang w:val="ru-RU"/>
        </w:rPr>
      </w:pPr>
      <w:r w:rsidRPr="007F1920">
        <w:rPr>
          <w:rFonts w:ascii="Times New Roman" w:hAnsi="Times New Roman"/>
          <w:sz w:val="24"/>
          <w:szCs w:val="24"/>
          <w:lang w:val="ru-RU"/>
        </w:rPr>
        <w:t>-психологические</w:t>
      </w:r>
      <w:r w:rsidRPr="007F1920">
        <w:rPr>
          <w:rFonts w:ascii="Times New Roman" w:hAnsi="Times New Roman"/>
          <w:spacing w:val="-6"/>
          <w:sz w:val="24"/>
          <w:szCs w:val="24"/>
          <w:lang w:val="ru-RU"/>
        </w:rPr>
        <w:t xml:space="preserve"> </w:t>
      </w:r>
      <w:r w:rsidRPr="007F1920">
        <w:rPr>
          <w:rFonts w:ascii="Times New Roman" w:hAnsi="Times New Roman"/>
          <w:sz w:val="24"/>
          <w:szCs w:val="24"/>
          <w:lang w:val="ru-RU"/>
        </w:rPr>
        <w:t>обследования</w:t>
      </w:r>
      <w:r w:rsidRPr="007F1920">
        <w:rPr>
          <w:rFonts w:ascii="Times New Roman" w:hAnsi="Times New Roman"/>
          <w:spacing w:val="-5"/>
          <w:sz w:val="24"/>
          <w:szCs w:val="24"/>
          <w:lang w:val="ru-RU"/>
        </w:rPr>
        <w:t xml:space="preserve"> </w:t>
      </w:r>
      <w:r w:rsidRPr="007F1920">
        <w:rPr>
          <w:rFonts w:ascii="Times New Roman" w:hAnsi="Times New Roman"/>
          <w:sz w:val="24"/>
          <w:szCs w:val="24"/>
          <w:lang w:val="ru-RU"/>
        </w:rPr>
        <w:t>обучающихся;</w:t>
      </w:r>
    </w:p>
    <w:p w:rsidR="00856291" w:rsidRPr="007F1920" w:rsidRDefault="00856291" w:rsidP="00C237CF">
      <w:pPr>
        <w:pStyle w:val="aff6"/>
        <w:rPr>
          <w:rFonts w:ascii="Times New Roman" w:hAnsi="Times New Roman"/>
          <w:sz w:val="24"/>
          <w:szCs w:val="24"/>
          <w:lang w:val="ru-RU"/>
        </w:rPr>
      </w:pPr>
      <w:r w:rsidRPr="007F1920">
        <w:rPr>
          <w:rFonts w:ascii="Times New Roman" w:hAnsi="Times New Roman"/>
          <w:sz w:val="24"/>
          <w:szCs w:val="24"/>
          <w:lang w:val="ru-RU"/>
        </w:rPr>
        <w:t>-индивидуальные</w:t>
      </w:r>
      <w:r w:rsidRPr="007F1920">
        <w:rPr>
          <w:rFonts w:ascii="Times New Roman" w:hAnsi="Times New Roman"/>
          <w:spacing w:val="-7"/>
          <w:sz w:val="24"/>
          <w:szCs w:val="24"/>
          <w:lang w:val="ru-RU"/>
        </w:rPr>
        <w:t xml:space="preserve"> </w:t>
      </w:r>
      <w:r w:rsidRPr="007F1920">
        <w:rPr>
          <w:rFonts w:ascii="Times New Roman" w:hAnsi="Times New Roman"/>
          <w:sz w:val="24"/>
          <w:szCs w:val="24"/>
          <w:lang w:val="ru-RU"/>
        </w:rPr>
        <w:t>и</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групповые</w:t>
      </w:r>
      <w:r w:rsidRPr="007F1920">
        <w:rPr>
          <w:rFonts w:ascii="Times New Roman" w:hAnsi="Times New Roman"/>
          <w:spacing w:val="-5"/>
          <w:sz w:val="24"/>
          <w:szCs w:val="24"/>
          <w:lang w:val="ru-RU"/>
        </w:rPr>
        <w:t xml:space="preserve"> </w:t>
      </w:r>
      <w:r w:rsidRPr="007F1920">
        <w:rPr>
          <w:rFonts w:ascii="Times New Roman" w:hAnsi="Times New Roman"/>
          <w:sz w:val="24"/>
          <w:szCs w:val="24"/>
          <w:lang w:val="ru-RU"/>
        </w:rPr>
        <w:t>консультации;</w:t>
      </w:r>
    </w:p>
    <w:p w:rsidR="00856291" w:rsidRPr="007F1920" w:rsidRDefault="00856291" w:rsidP="00C237CF">
      <w:pPr>
        <w:pStyle w:val="aff6"/>
        <w:rPr>
          <w:rFonts w:ascii="Times New Roman" w:hAnsi="Times New Roman"/>
          <w:sz w:val="24"/>
          <w:szCs w:val="24"/>
          <w:lang w:val="ru-RU"/>
        </w:rPr>
      </w:pPr>
      <w:r w:rsidRPr="007F1920">
        <w:rPr>
          <w:rFonts w:ascii="Times New Roman" w:hAnsi="Times New Roman"/>
          <w:sz w:val="24"/>
          <w:szCs w:val="24"/>
          <w:lang w:val="ru-RU"/>
        </w:rPr>
        <w:t>-индивидуальные</w:t>
      </w:r>
      <w:r w:rsidRPr="007F1920">
        <w:rPr>
          <w:rFonts w:ascii="Times New Roman" w:hAnsi="Times New Roman"/>
          <w:spacing w:val="-6"/>
          <w:sz w:val="24"/>
          <w:szCs w:val="24"/>
          <w:lang w:val="ru-RU"/>
        </w:rPr>
        <w:t xml:space="preserve"> </w:t>
      </w:r>
      <w:r w:rsidRPr="007F1920">
        <w:rPr>
          <w:rFonts w:ascii="Times New Roman" w:hAnsi="Times New Roman"/>
          <w:sz w:val="24"/>
          <w:szCs w:val="24"/>
          <w:lang w:val="ru-RU"/>
        </w:rPr>
        <w:t>и</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групповые</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психокоррекционные</w:t>
      </w:r>
      <w:r w:rsidRPr="007F1920">
        <w:rPr>
          <w:rFonts w:ascii="Times New Roman" w:hAnsi="Times New Roman"/>
          <w:spacing w:val="-6"/>
          <w:sz w:val="24"/>
          <w:szCs w:val="24"/>
          <w:lang w:val="ru-RU"/>
        </w:rPr>
        <w:t xml:space="preserve"> </w:t>
      </w:r>
      <w:r w:rsidRPr="007F1920">
        <w:rPr>
          <w:rFonts w:ascii="Times New Roman" w:hAnsi="Times New Roman"/>
          <w:sz w:val="24"/>
          <w:szCs w:val="24"/>
          <w:lang w:val="ru-RU"/>
        </w:rPr>
        <w:t>занятия</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для</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обучающихся;</w:t>
      </w:r>
    </w:p>
    <w:p w:rsidR="00856291" w:rsidRPr="007F1920" w:rsidRDefault="00856291" w:rsidP="00C237CF">
      <w:pPr>
        <w:pStyle w:val="aff6"/>
        <w:rPr>
          <w:rFonts w:ascii="Times New Roman" w:hAnsi="Times New Roman"/>
          <w:sz w:val="24"/>
          <w:szCs w:val="24"/>
          <w:lang w:val="ru-RU"/>
        </w:rPr>
      </w:pPr>
      <w:r w:rsidRPr="007F1920">
        <w:rPr>
          <w:rFonts w:ascii="Times New Roman" w:hAnsi="Times New Roman"/>
          <w:sz w:val="24"/>
          <w:szCs w:val="24"/>
          <w:lang w:val="ru-RU"/>
        </w:rPr>
        <w:t>-релаксационные</w:t>
      </w:r>
      <w:r w:rsidRPr="007F1920">
        <w:rPr>
          <w:rFonts w:ascii="Times New Roman" w:hAnsi="Times New Roman"/>
          <w:spacing w:val="-6"/>
          <w:sz w:val="24"/>
          <w:szCs w:val="24"/>
          <w:lang w:val="ru-RU"/>
        </w:rPr>
        <w:t xml:space="preserve"> </w:t>
      </w:r>
      <w:r w:rsidRPr="007F1920">
        <w:rPr>
          <w:rFonts w:ascii="Times New Roman" w:hAnsi="Times New Roman"/>
          <w:sz w:val="24"/>
          <w:szCs w:val="24"/>
          <w:lang w:val="ru-RU"/>
        </w:rPr>
        <w:t>сеансы</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по</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снятию</w:t>
      </w:r>
      <w:r w:rsidRPr="007F1920">
        <w:rPr>
          <w:rFonts w:ascii="Times New Roman" w:hAnsi="Times New Roman"/>
          <w:spacing w:val="-5"/>
          <w:sz w:val="24"/>
          <w:szCs w:val="24"/>
          <w:lang w:val="ru-RU"/>
        </w:rPr>
        <w:t xml:space="preserve"> </w:t>
      </w:r>
      <w:r w:rsidRPr="007F1920">
        <w:rPr>
          <w:rFonts w:ascii="Times New Roman" w:hAnsi="Times New Roman"/>
          <w:sz w:val="24"/>
          <w:szCs w:val="24"/>
          <w:lang w:val="ru-RU"/>
        </w:rPr>
        <w:t>психоэмоционального</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напряжения,</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стрессов;</w:t>
      </w:r>
    </w:p>
    <w:p w:rsidR="00CF533B" w:rsidRDefault="00856291" w:rsidP="00C237CF">
      <w:pPr>
        <w:spacing w:after="0" w:line="240" w:lineRule="auto"/>
        <w:jc w:val="both"/>
        <w:rPr>
          <w:rFonts w:ascii="Times New Roman" w:hAnsi="Times New Roman"/>
          <w:sz w:val="24"/>
          <w:szCs w:val="24"/>
          <w:lang w:val="ru-RU"/>
        </w:rPr>
      </w:pPr>
      <w:r w:rsidRPr="007F1920">
        <w:rPr>
          <w:rFonts w:ascii="Times New Roman" w:hAnsi="Times New Roman"/>
          <w:sz w:val="24"/>
          <w:szCs w:val="24"/>
          <w:lang w:val="ru-RU"/>
        </w:rPr>
        <w:t>-семейное</w:t>
      </w:r>
      <w:r w:rsidRPr="007F1920">
        <w:rPr>
          <w:rFonts w:ascii="Times New Roman" w:hAnsi="Times New Roman"/>
          <w:spacing w:val="-5"/>
          <w:sz w:val="24"/>
          <w:szCs w:val="24"/>
          <w:lang w:val="ru-RU"/>
        </w:rPr>
        <w:t xml:space="preserve"> </w:t>
      </w:r>
      <w:r w:rsidRPr="007F1920">
        <w:rPr>
          <w:rFonts w:ascii="Times New Roman" w:hAnsi="Times New Roman"/>
          <w:sz w:val="24"/>
          <w:szCs w:val="24"/>
          <w:lang w:val="ru-RU"/>
        </w:rPr>
        <w:t>консультирование</w:t>
      </w:r>
      <w:r w:rsidRPr="007F1920">
        <w:rPr>
          <w:rFonts w:ascii="Times New Roman" w:hAnsi="Times New Roman"/>
          <w:spacing w:val="-5"/>
          <w:sz w:val="24"/>
          <w:szCs w:val="24"/>
          <w:lang w:val="ru-RU"/>
        </w:rPr>
        <w:t xml:space="preserve"> </w:t>
      </w:r>
      <w:r w:rsidRPr="007F1920">
        <w:rPr>
          <w:rFonts w:ascii="Times New Roman" w:hAnsi="Times New Roman"/>
          <w:sz w:val="24"/>
          <w:szCs w:val="24"/>
          <w:lang w:val="ru-RU"/>
        </w:rPr>
        <w:t>по</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проблемам</w:t>
      </w:r>
    </w:p>
    <w:p w:rsidR="00CF533B" w:rsidRDefault="00CF533B" w:rsidP="00C237CF">
      <w:pPr>
        <w:spacing w:after="0" w:line="240" w:lineRule="auto"/>
        <w:jc w:val="both"/>
        <w:rPr>
          <w:rFonts w:ascii="Times New Roman" w:hAnsi="Times New Roman"/>
          <w:sz w:val="24"/>
          <w:szCs w:val="24"/>
          <w:lang w:val="ru-RU"/>
        </w:rPr>
      </w:pPr>
    </w:p>
    <w:p w:rsidR="009B332B" w:rsidRPr="005C5188" w:rsidRDefault="009B332B" w:rsidP="00C237CF">
      <w:pPr>
        <w:spacing w:after="0" w:line="240" w:lineRule="auto"/>
        <w:jc w:val="both"/>
        <w:rPr>
          <w:rFonts w:ascii="Times New Roman" w:hAnsi="Times New Roman"/>
          <w:b/>
          <w:sz w:val="24"/>
          <w:szCs w:val="24"/>
          <w:lang w:val="ru-RU"/>
        </w:rPr>
      </w:pPr>
      <w:r w:rsidRPr="005C5188">
        <w:rPr>
          <w:rFonts w:ascii="Times New Roman" w:hAnsi="Times New Roman"/>
          <w:b/>
          <w:sz w:val="24"/>
          <w:szCs w:val="24"/>
          <w:lang w:val="ru-RU"/>
        </w:rPr>
        <w:t>Финансово-экономические условия реализации образовательной программы СОО</w:t>
      </w:r>
    </w:p>
    <w:p w:rsidR="00985EBC" w:rsidRPr="007F1920" w:rsidRDefault="00985EBC" w:rsidP="00C237CF">
      <w:pPr>
        <w:pStyle w:val="aff6"/>
        <w:rPr>
          <w:rFonts w:ascii="Times New Roman" w:hAnsi="Times New Roman"/>
          <w:sz w:val="24"/>
          <w:szCs w:val="24"/>
          <w:lang w:val="ru-RU"/>
        </w:rPr>
      </w:pPr>
      <w:r w:rsidRPr="007F1920">
        <w:rPr>
          <w:rFonts w:ascii="Times New Roman" w:hAnsi="Times New Roman"/>
          <w:sz w:val="24"/>
          <w:szCs w:val="24"/>
          <w:lang w:val="ru-RU"/>
        </w:rPr>
        <w:lastRenderedPageBreak/>
        <w:t>Финансовое обеспечение МБОУ «</w:t>
      </w:r>
      <w:r>
        <w:rPr>
          <w:rFonts w:ascii="Times New Roman" w:hAnsi="Times New Roman"/>
          <w:sz w:val="24"/>
          <w:szCs w:val="24"/>
          <w:lang w:val="ru-RU"/>
        </w:rPr>
        <w:t>Верхнечебеньковская СОШ</w:t>
      </w:r>
      <w:r w:rsidRPr="007F1920">
        <w:rPr>
          <w:rFonts w:ascii="Times New Roman" w:hAnsi="Times New Roman"/>
          <w:sz w:val="24"/>
          <w:szCs w:val="24"/>
          <w:lang w:val="ru-RU"/>
        </w:rPr>
        <w:t>»  призвано способствовать р</w:t>
      </w:r>
      <w:r w:rsidRPr="007F1920">
        <w:rPr>
          <w:rFonts w:ascii="Times New Roman" w:hAnsi="Times New Roman"/>
          <w:sz w:val="24"/>
          <w:szCs w:val="24"/>
          <w:lang w:val="ru-RU"/>
        </w:rPr>
        <w:t>е</w:t>
      </w:r>
      <w:r w:rsidRPr="007F1920">
        <w:rPr>
          <w:rFonts w:ascii="Times New Roman" w:hAnsi="Times New Roman"/>
          <w:sz w:val="24"/>
          <w:szCs w:val="24"/>
          <w:lang w:val="ru-RU"/>
        </w:rPr>
        <w:t>ализации следующих задач:</w:t>
      </w:r>
    </w:p>
    <w:p w:rsidR="00985EBC" w:rsidRPr="007F1920" w:rsidRDefault="00985EBC" w:rsidP="00C237CF">
      <w:pPr>
        <w:pStyle w:val="aff6"/>
        <w:rPr>
          <w:rFonts w:ascii="Times New Roman" w:hAnsi="Times New Roman"/>
          <w:sz w:val="24"/>
          <w:szCs w:val="24"/>
          <w:lang w:val="ru-RU"/>
        </w:rPr>
      </w:pPr>
      <w:r w:rsidRPr="007F1920">
        <w:rPr>
          <w:rFonts w:ascii="Times New Roman" w:hAnsi="Times New Roman"/>
          <w:sz w:val="24"/>
          <w:szCs w:val="24"/>
          <w:lang w:val="ru-RU"/>
        </w:rPr>
        <w:t>обеспечить государственные гарантии прав граждан на получение бесплатного общедосту</w:t>
      </w:r>
      <w:r w:rsidRPr="007F1920">
        <w:rPr>
          <w:rFonts w:ascii="Times New Roman" w:hAnsi="Times New Roman"/>
          <w:sz w:val="24"/>
          <w:szCs w:val="24"/>
          <w:lang w:val="ru-RU"/>
        </w:rPr>
        <w:t>п</w:t>
      </w:r>
      <w:r w:rsidRPr="007F1920">
        <w:rPr>
          <w:rFonts w:ascii="Times New Roman" w:hAnsi="Times New Roman"/>
          <w:sz w:val="24"/>
          <w:szCs w:val="24"/>
          <w:lang w:val="ru-RU"/>
        </w:rPr>
        <w:t>ного основного общего образования;</w:t>
      </w:r>
    </w:p>
    <w:p w:rsidR="00985EBC" w:rsidRPr="007F1920" w:rsidRDefault="00985EBC" w:rsidP="00C237CF">
      <w:pPr>
        <w:pStyle w:val="aff6"/>
        <w:rPr>
          <w:rFonts w:ascii="Times New Roman" w:hAnsi="Times New Roman"/>
          <w:sz w:val="24"/>
          <w:szCs w:val="24"/>
          <w:lang w:val="ru-RU"/>
        </w:rPr>
      </w:pPr>
      <w:r w:rsidRPr="007F1920">
        <w:rPr>
          <w:rFonts w:ascii="Times New Roman" w:hAnsi="Times New Roman"/>
          <w:sz w:val="24"/>
          <w:szCs w:val="24"/>
          <w:lang w:val="ru-RU"/>
        </w:rPr>
        <w:t>обеспечить образовательному учреждению возможность исполнения требований Стандарта;</w:t>
      </w:r>
    </w:p>
    <w:p w:rsidR="00985EBC" w:rsidRPr="007F1920" w:rsidRDefault="00985EBC" w:rsidP="00C237CF">
      <w:pPr>
        <w:pStyle w:val="aff6"/>
        <w:rPr>
          <w:rFonts w:ascii="Times New Roman" w:hAnsi="Times New Roman"/>
          <w:sz w:val="24"/>
          <w:szCs w:val="24"/>
          <w:lang w:val="ru-RU"/>
        </w:rPr>
      </w:pPr>
      <w:r w:rsidRPr="007F1920">
        <w:rPr>
          <w:rFonts w:ascii="Times New Roman" w:hAnsi="Times New Roman"/>
          <w:sz w:val="24"/>
          <w:szCs w:val="24"/>
          <w:lang w:val="ru-RU"/>
        </w:rPr>
        <w:t>обеспечить реализацию обязательной части основной образовательной программы основного общего образования и части, формируемой участниками образовательного процесса, включая внеурочную деятельность;</w:t>
      </w:r>
    </w:p>
    <w:p w:rsidR="00985EBC" w:rsidRPr="007F1920" w:rsidRDefault="00985EBC" w:rsidP="00C237CF">
      <w:pPr>
        <w:pStyle w:val="aff6"/>
        <w:rPr>
          <w:rFonts w:ascii="Times New Roman" w:hAnsi="Times New Roman"/>
          <w:sz w:val="24"/>
          <w:szCs w:val="24"/>
          <w:lang w:val="ru-RU"/>
        </w:rPr>
      </w:pPr>
      <w:r w:rsidRPr="007F1920">
        <w:rPr>
          <w:rFonts w:ascii="Times New Roman" w:hAnsi="Times New Roman"/>
          <w:sz w:val="24"/>
          <w:szCs w:val="24"/>
          <w:lang w:val="ru-RU"/>
        </w:rPr>
        <w:t>отразить структуру и объем расходов, необходимых для реализации основной образовател</w:t>
      </w:r>
      <w:r w:rsidRPr="007F1920">
        <w:rPr>
          <w:rFonts w:ascii="Times New Roman" w:hAnsi="Times New Roman"/>
          <w:sz w:val="24"/>
          <w:szCs w:val="24"/>
          <w:lang w:val="ru-RU"/>
        </w:rPr>
        <w:t>ь</w:t>
      </w:r>
      <w:r w:rsidRPr="007F1920">
        <w:rPr>
          <w:rFonts w:ascii="Times New Roman" w:hAnsi="Times New Roman"/>
          <w:sz w:val="24"/>
          <w:szCs w:val="24"/>
          <w:lang w:val="ru-RU"/>
        </w:rPr>
        <w:t>ной программы основного общего образования, а также механизм их формирования.</w:t>
      </w:r>
    </w:p>
    <w:p w:rsidR="00985EBC" w:rsidRPr="007F1920" w:rsidRDefault="00985EBC" w:rsidP="00C237CF">
      <w:pPr>
        <w:pStyle w:val="aff6"/>
        <w:rPr>
          <w:rFonts w:ascii="Times New Roman" w:hAnsi="Times New Roman"/>
          <w:sz w:val="24"/>
          <w:szCs w:val="24"/>
          <w:lang w:val="ru-RU"/>
        </w:rPr>
      </w:pPr>
      <w:r w:rsidRPr="007F1920">
        <w:rPr>
          <w:rFonts w:ascii="Times New Roman" w:hAnsi="Times New Roman"/>
          <w:sz w:val="24"/>
          <w:szCs w:val="24"/>
          <w:lang w:val="ru-RU"/>
        </w:rPr>
        <w:t>Норматив финансирования МБОУ «</w:t>
      </w:r>
      <w:r>
        <w:rPr>
          <w:rFonts w:ascii="Times New Roman" w:hAnsi="Times New Roman"/>
          <w:sz w:val="24"/>
          <w:szCs w:val="24"/>
          <w:lang w:val="ru-RU"/>
        </w:rPr>
        <w:t>Верхнечебеньковская СОШ</w:t>
      </w:r>
      <w:r w:rsidRPr="007F1920">
        <w:rPr>
          <w:rFonts w:ascii="Times New Roman" w:hAnsi="Times New Roman"/>
          <w:sz w:val="24"/>
          <w:szCs w:val="24"/>
          <w:lang w:val="ru-RU"/>
        </w:rPr>
        <w:t>»  осуществляется согласно регионального подушевого норматива для реализации основной образовательной программы основного общего образования в соответствии с требованиями Стандарта в расчете на одного обучающегося в год, определяемый с учетом направленности образовательных пр</w:t>
      </w:r>
      <w:r w:rsidRPr="007F1920">
        <w:rPr>
          <w:rFonts w:ascii="Times New Roman" w:hAnsi="Times New Roman"/>
          <w:sz w:val="24"/>
          <w:szCs w:val="24"/>
          <w:lang w:val="ru-RU"/>
        </w:rPr>
        <w:t>о</w:t>
      </w:r>
      <w:r w:rsidRPr="007F1920">
        <w:rPr>
          <w:rFonts w:ascii="Times New Roman" w:hAnsi="Times New Roman"/>
          <w:sz w:val="24"/>
          <w:szCs w:val="24"/>
          <w:lang w:val="ru-RU"/>
        </w:rPr>
        <w:t>грамм, форм обучения, категории обучающихся, вида образовательного учреждения и иных особенностей образовательного процесса, а также затрат рабочего времени педагогических работников на аудиторную и внеурочную деятельность.</w:t>
      </w:r>
    </w:p>
    <w:p w:rsidR="00985EBC" w:rsidRPr="007F1920" w:rsidRDefault="00985EBC" w:rsidP="00C237CF">
      <w:pPr>
        <w:pStyle w:val="aff6"/>
        <w:rPr>
          <w:rFonts w:ascii="Times New Roman" w:hAnsi="Times New Roman"/>
          <w:sz w:val="24"/>
          <w:szCs w:val="24"/>
          <w:lang w:val="ru-RU"/>
        </w:rPr>
      </w:pPr>
      <w:r w:rsidRPr="007F1920">
        <w:rPr>
          <w:rFonts w:ascii="Times New Roman" w:hAnsi="Times New Roman"/>
          <w:sz w:val="24"/>
          <w:szCs w:val="24"/>
          <w:lang w:val="ru-RU"/>
        </w:rPr>
        <w:t>Финансовое обеспечение реализации основной образовательной программы основного общ</w:t>
      </w:r>
      <w:r w:rsidRPr="007F1920">
        <w:rPr>
          <w:rFonts w:ascii="Times New Roman" w:hAnsi="Times New Roman"/>
          <w:sz w:val="24"/>
          <w:szCs w:val="24"/>
          <w:lang w:val="ru-RU"/>
        </w:rPr>
        <w:t>е</w:t>
      </w:r>
      <w:r w:rsidRPr="007F1920">
        <w:rPr>
          <w:rFonts w:ascii="Times New Roman" w:hAnsi="Times New Roman"/>
          <w:sz w:val="24"/>
          <w:szCs w:val="24"/>
          <w:lang w:val="ru-RU"/>
        </w:rPr>
        <w:t>го образования опирается:</w:t>
      </w:r>
    </w:p>
    <w:p w:rsidR="00985EBC" w:rsidRPr="006C6121" w:rsidRDefault="00985EBC" w:rsidP="00C237CF">
      <w:pPr>
        <w:pStyle w:val="aff6"/>
        <w:rPr>
          <w:rFonts w:ascii="Times New Roman" w:hAnsi="Times New Roman"/>
          <w:sz w:val="24"/>
          <w:szCs w:val="24"/>
          <w:lang w:val="ru-RU"/>
        </w:rPr>
      </w:pPr>
      <w:r w:rsidRPr="007F1920">
        <w:rPr>
          <w:rFonts w:ascii="Times New Roman" w:hAnsi="Times New Roman"/>
          <w:sz w:val="24"/>
          <w:szCs w:val="24"/>
          <w:lang w:val="ru-RU"/>
        </w:rPr>
        <w:t xml:space="preserve">на исполнение расходных обязательств по выполнению  </w:t>
      </w:r>
      <w:r w:rsidRPr="006C6121">
        <w:rPr>
          <w:rFonts w:ascii="Times New Roman" w:hAnsi="Times New Roman"/>
          <w:sz w:val="24"/>
          <w:szCs w:val="24"/>
          <w:lang w:val="ru-RU"/>
        </w:rPr>
        <w:t>задания  учредителя по оказанию образовательных услуг в соответствии с требованиями федеральных государственных образ</w:t>
      </w:r>
      <w:r w:rsidRPr="006C6121">
        <w:rPr>
          <w:rFonts w:ascii="Times New Roman" w:hAnsi="Times New Roman"/>
          <w:sz w:val="24"/>
          <w:szCs w:val="24"/>
          <w:lang w:val="ru-RU"/>
        </w:rPr>
        <w:t>о</w:t>
      </w:r>
      <w:r w:rsidRPr="006C6121">
        <w:rPr>
          <w:rFonts w:ascii="Times New Roman" w:hAnsi="Times New Roman"/>
          <w:sz w:val="24"/>
          <w:szCs w:val="24"/>
          <w:lang w:val="ru-RU"/>
        </w:rPr>
        <w:t>вательных стандартов общего образования;</w:t>
      </w:r>
    </w:p>
    <w:p w:rsidR="00985EBC" w:rsidRPr="007F1920" w:rsidRDefault="00985EBC" w:rsidP="00C237CF">
      <w:pPr>
        <w:pStyle w:val="aff6"/>
        <w:rPr>
          <w:rFonts w:ascii="Times New Roman" w:hAnsi="Times New Roman"/>
          <w:sz w:val="24"/>
          <w:szCs w:val="24"/>
          <w:lang w:val="ru-RU"/>
        </w:rPr>
      </w:pPr>
      <w:r w:rsidRPr="007F1920">
        <w:rPr>
          <w:rFonts w:ascii="Times New Roman" w:hAnsi="Times New Roman"/>
          <w:sz w:val="24"/>
          <w:szCs w:val="24"/>
          <w:lang w:val="ru-RU"/>
        </w:rPr>
        <w:t>на организацию внеурочной деятельности в целях изыскания дополнительных внебюдже</w:t>
      </w:r>
      <w:r w:rsidRPr="007F1920">
        <w:rPr>
          <w:rFonts w:ascii="Times New Roman" w:hAnsi="Times New Roman"/>
          <w:sz w:val="24"/>
          <w:szCs w:val="24"/>
          <w:lang w:val="ru-RU"/>
        </w:rPr>
        <w:t>т</w:t>
      </w:r>
      <w:r w:rsidRPr="007F1920">
        <w:rPr>
          <w:rFonts w:ascii="Times New Roman" w:hAnsi="Times New Roman"/>
          <w:sz w:val="24"/>
          <w:szCs w:val="24"/>
          <w:lang w:val="ru-RU"/>
        </w:rPr>
        <w:t>ных средств направленных на  выполнение образовательного стандарта;</w:t>
      </w:r>
    </w:p>
    <w:p w:rsidR="00985EBC" w:rsidRPr="007F1920" w:rsidRDefault="00985EBC" w:rsidP="00C237CF">
      <w:pPr>
        <w:pStyle w:val="aff6"/>
        <w:rPr>
          <w:rFonts w:ascii="Times New Roman" w:hAnsi="Times New Roman"/>
          <w:sz w:val="24"/>
          <w:szCs w:val="24"/>
          <w:lang w:val="ru-RU"/>
        </w:rPr>
      </w:pPr>
      <w:r w:rsidRPr="007F1920">
        <w:rPr>
          <w:rFonts w:ascii="Times New Roman" w:hAnsi="Times New Roman"/>
          <w:sz w:val="24"/>
          <w:szCs w:val="24"/>
          <w:lang w:val="ru-RU"/>
        </w:rPr>
        <w:t>на благотворительную деятельность учреждений, предприятий, отдельных граждан.</w:t>
      </w:r>
    </w:p>
    <w:p w:rsidR="00985EBC" w:rsidRPr="007F1920" w:rsidRDefault="00985EBC" w:rsidP="00C237CF">
      <w:pPr>
        <w:pStyle w:val="aff6"/>
        <w:rPr>
          <w:rFonts w:ascii="Times New Roman" w:hAnsi="Times New Roman"/>
          <w:sz w:val="24"/>
          <w:szCs w:val="24"/>
          <w:lang w:val="ru-RU"/>
        </w:rPr>
      </w:pPr>
      <w:r w:rsidRPr="007F1920">
        <w:rPr>
          <w:rFonts w:ascii="Times New Roman" w:hAnsi="Times New Roman"/>
          <w:sz w:val="24"/>
          <w:szCs w:val="24"/>
          <w:lang w:val="ru-RU"/>
        </w:rPr>
        <w:t>МБОУ «</w:t>
      </w:r>
      <w:r>
        <w:rPr>
          <w:rFonts w:ascii="Times New Roman" w:hAnsi="Times New Roman"/>
          <w:sz w:val="24"/>
          <w:szCs w:val="24"/>
          <w:lang w:val="ru-RU"/>
        </w:rPr>
        <w:t>Верхнечебеньковская СОШ</w:t>
      </w:r>
      <w:r w:rsidRPr="007F1920">
        <w:rPr>
          <w:rFonts w:ascii="Times New Roman" w:hAnsi="Times New Roman"/>
          <w:sz w:val="24"/>
          <w:szCs w:val="24"/>
          <w:lang w:val="ru-RU"/>
        </w:rPr>
        <w:t>»  самостоятельно определяет:</w:t>
      </w:r>
    </w:p>
    <w:p w:rsidR="00985EBC" w:rsidRPr="007F1920" w:rsidRDefault="00985EBC" w:rsidP="00C237CF">
      <w:pPr>
        <w:pStyle w:val="aff6"/>
        <w:rPr>
          <w:rFonts w:ascii="Times New Roman" w:hAnsi="Times New Roman"/>
          <w:sz w:val="24"/>
          <w:szCs w:val="24"/>
          <w:lang w:val="ru-RU"/>
        </w:rPr>
      </w:pPr>
      <w:r w:rsidRPr="007F1920">
        <w:rPr>
          <w:rFonts w:ascii="Times New Roman" w:hAnsi="Times New Roman"/>
          <w:sz w:val="24"/>
          <w:szCs w:val="24"/>
          <w:lang w:val="ru-RU"/>
        </w:rPr>
        <w:t>• соотношение базовой и стимулирующей части фонда оплаты труда;</w:t>
      </w:r>
    </w:p>
    <w:p w:rsidR="00985EBC" w:rsidRPr="007F1920" w:rsidRDefault="00985EBC" w:rsidP="00C237CF">
      <w:pPr>
        <w:pStyle w:val="aff6"/>
        <w:rPr>
          <w:rFonts w:ascii="Times New Roman" w:hAnsi="Times New Roman"/>
          <w:sz w:val="24"/>
          <w:szCs w:val="24"/>
          <w:lang w:val="ru-RU"/>
        </w:rPr>
      </w:pPr>
      <w:r w:rsidRPr="007F1920">
        <w:rPr>
          <w:rFonts w:ascii="Times New Roman" w:hAnsi="Times New Roman"/>
          <w:sz w:val="24"/>
          <w:szCs w:val="24"/>
          <w:lang w:val="ru-RU"/>
        </w:rPr>
        <w:t>• соотношение фонда оплаты труда педагогического, административно-управленческого и учебно-вспомогательного персонала;</w:t>
      </w:r>
    </w:p>
    <w:p w:rsidR="00985EBC" w:rsidRPr="007F1920" w:rsidRDefault="00985EBC" w:rsidP="00C237CF">
      <w:pPr>
        <w:pStyle w:val="aff6"/>
        <w:rPr>
          <w:rFonts w:ascii="Times New Roman" w:hAnsi="Times New Roman"/>
          <w:sz w:val="24"/>
          <w:szCs w:val="24"/>
          <w:lang w:val="ru-RU"/>
        </w:rPr>
      </w:pPr>
      <w:r w:rsidRPr="007F1920">
        <w:rPr>
          <w:rFonts w:ascii="Times New Roman" w:hAnsi="Times New Roman"/>
          <w:sz w:val="24"/>
          <w:szCs w:val="24"/>
          <w:lang w:val="ru-RU"/>
        </w:rPr>
        <w:t>•  соотношение общей и специальной частей внутри базовой части фонда оплаты   труда;</w:t>
      </w:r>
    </w:p>
    <w:p w:rsidR="00985EBC" w:rsidRPr="007F1920" w:rsidRDefault="00985EBC" w:rsidP="00C237CF">
      <w:pPr>
        <w:pStyle w:val="aff6"/>
        <w:rPr>
          <w:rFonts w:ascii="Times New Roman" w:hAnsi="Times New Roman"/>
          <w:sz w:val="24"/>
          <w:szCs w:val="24"/>
          <w:lang w:val="ru-RU"/>
        </w:rPr>
      </w:pPr>
      <w:r w:rsidRPr="007F1920">
        <w:rPr>
          <w:rFonts w:ascii="Times New Roman" w:hAnsi="Times New Roman"/>
          <w:sz w:val="24"/>
          <w:szCs w:val="24"/>
          <w:lang w:val="ru-RU"/>
        </w:rPr>
        <w:t>• порядок распределения стимулирующей части фонда оплаты труда в соответствии с реги</w:t>
      </w:r>
      <w:r w:rsidRPr="007F1920">
        <w:rPr>
          <w:rFonts w:ascii="Times New Roman" w:hAnsi="Times New Roman"/>
          <w:sz w:val="24"/>
          <w:szCs w:val="24"/>
          <w:lang w:val="ru-RU"/>
        </w:rPr>
        <w:t>о</w:t>
      </w:r>
      <w:r w:rsidRPr="007F1920">
        <w:rPr>
          <w:rFonts w:ascii="Times New Roman" w:hAnsi="Times New Roman"/>
          <w:sz w:val="24"/>
          <w:szCs w:val="24"/>
          <w:lang w:val="ru-RU"/>
        </w:rPr>
        <w:t>нальными и муниципальными нормативными актами.</w:t>
      </w:r>
    </w:p>
    <w:p w:rsidR="00985EBC" w:rsidRPr="007F1920" w:rsidRDefault="00985EBC" w:rsidP="00C237CF">
      <w:pPr>
        <w:pStyle w:val="aff6"/>
        <w:rPr>
          <w:rFonts w:ascii="Times New Roman" w:hAnsi="Times New Roman"/>
          <w:sz w:val="24"/>
          <w:szCs w:val="24"/>
          <w:lang w:val="ru-RU"/>
        </w:rPr>
      </w:pPr>
      <w:r w:rsidRPr="007F1920">
        <w:rPr>
          <w:rFonts w:ascii="Times New Roman" w:hAnsi="Times New Roman"/>
          <w:sz w:val="24"/>
          <w:szCs w:val="24"/>
          <w:lang w:val="ru-RU"/>
        </w:rPr>
        <w:t>Для обеспечения требований стандарта МБОУ «</w:t>
      </w:r>
      <w:r>
        <w:rPr>
          <w:rFonts w:ascii="Times New Roman" w:hAnsi="Times New Roman"/>
          <w:sz w:val="24"/>
          <w:szCs w:val="24"/>
          <w:lang w:val="ru-RU"/>
        </w:rPr>
        <w:t>Верхнечебеньковская СОШ</w:t>
      </w:r>
      <w:r w:rsidRPr="007F1920">
        <w:rPr>
          <w:rFonts w:ascii="Times New Roman" w:hAnsi="Times New Roman"/>
          <w:sz w:val="24"/>
          <w:szCs w:val="24"/>
          <w:lang w:val="ru-RU"/>
        </w:rPr>
        <w:t>»</w:t>
      </w:r>
    </w:p>
    <w:p w:rsidR="00985EBC" w:rsidRPr="007F1920" w:rsidRDefault="00985EBC" w:rsidP="00C237CF">
      <w:pPr>
        <w:pStyle w:val="aff6"/>
        <w:rPr>
          <w:rFonts w:ascii="Times New Roman" w:hAnsi="Times New Roman"/>
          <w:sz w:val="24"/>
          <w:szCs w:val="24"/>
          <w:lang w:val="ru-RU"/>
        </w:rPr>
      </w:pPr>
      <w:r w:rsidRPr="007F1920">
        <w:rPr>
          <w:rFonts w:ascii="Times New Roman" w:hAnsi="Times New Roman"/>
          <w:sz w:val="24"/>
          <w:szCs w:val="24"/>
          <w:lang w:val="ru-RU"/>
        </w:rPr>
        <w:t>1) проводит экономический расчёт стоимости обеспечения требований Стандарта по каждой позиции;</w:t>
      </w:r>
    </w:p>
    <w:p w:rsidR="00985EBC" w:rsidRPr="007F1920" w:rsidRDefault="00985EBC" w:rsidP="00C237CF">
      <w:pPr>
        <w:pStyle w:val="aff6"/>
        <w:rPr>
          <w:rFonts w:ascii="Times New Roman" w:hAnsi="Times New Roman"/>
          <w:sz w:val="24"/>
          <w:szCs w:val="24"/>
          <w:lang w:val="ru-RU"/>
        </w:rPr>
      </w:pPr>
      <w:r w:rsidRPr="007F1920">
        <w:rPr>
          <w:rFonts w:ascii="Times New Roman" w:hAnsi="Times New Roman"/>
          <w:sz w:val="24"/>
          <w:szCs w:val="24"/>
          <w:lang w:val="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985EBC" w:rsidRPr="007F1920" w:rsidRDefault="00985EBC" w:rsidP="00C237CF">
      <w:pPr>
        <w:pStyle w:val="aff6"/>
        <w:rPr>
          <w:rFonts w:ascii="Times New Roman" w:hAnsi="Times New Roman"/>
          <w:sz w:val="24"/>
          <w:szCs w:val="24"/>
          <w:lang w:val="ru-RU"/>
        </w:rPr>
      </w:pPr>
      <w:r w:rsidRPr="007F1920">
        <w:rPr>
          <w:rFonts w:ascii="Times New Roman" w:hAnsi="Times New Roman"/>
          <w:sz w:val="24"/>
          <w:szCs w:val="24"/>
          <w:lang w:val="ru-RU"/>
        </w:rPr>
        <w:t>3) определяет величину затрат на обеспечение требований к условиям реализации ООП;</w:t>
      </w:r>
    </w:p>
    <w:p w:rsidR="00985EBC" w:rsidRPr="007F1920" w:rsidRDefault="00985EBC" w:rsidP="00C237CF">
      <w:pPr>
        <w:pStyle w:val="aff6"/>
        <w:rPr>
          <w:rFonts w:ascii="Times New Roman" w:hAnsi="Times New Roman"/>
          <w:sz w:val="24"/>
          <w:szCs w:val="24"/>
          <w:lang w:val="ru-RU"/>
        </w:rPr>
      </w:pPr>
      <w:r w:rsidRPr="007F1920">
        <w:rPr>
          <w:rFonts w:ascii="Times New Roman" w:hAnsi="Times New Roman"/>
          <w:sz w:val="24"/>
          <w:szCs w:val="24"/>
          <w:lang w:val="ru-RU"/>
        </w:rPr>
        <w:t>4) соотносит необходимые затраты с региональным (муниципальным) графиком внедрения Стандарта основного общего образования и определяет распределение по годам освоения средств на обеспечение требований к условиям реализации ООП в соответствии с ФГОС;</w:t>
      </w:r>
    </w:p>
    <w:p w:rsidR="00985EBC" w:rsidRPr="007F1920" w:rsidRDefault="00985EBC" w:rsidP="00C237CF">
      <w:pPr>
        <w:pStyle w:val="aff6"/>
        <w:rPr>
          <w:rFonts w:ascii="Times New Roman" w:hAnsi="Times New Roman"/>
          <w:sz w:val="24"/>
          <w:szCs w:val="24"/>
          <w:lang w:val="ru-RU"/>
        </w:rPr>
      </w:pPr>
      <w:r w:rsidRPr="007F1920">
        <w:rPr>
          <w:rFonts w:ascii="Times New Roman" w:hAnsi="Times New Roman"/>
          <w:sz w:val="24"/>
          <w:szCs w:val="24"/>
          <w:lang w:val="ru-RU"/>
        </w:rPr>
        <w:t>5) определяет объёмы финансирования, обеспечивающие реализацию внеурочной деятельн</w:t>
      </w:r>
      <w:r w:rsidRPr="007F1920">
        <w:rPr>
          <w:rFonts w:ascii="Times New Roman" w:hAnsi="Times New Roman"/>
          <w:sz w:val="24"/>
          <w:szCs w:val="24"/>
          <w:lang w:val="ru-RU"/>
        </w:rPr>
        <w:t>о</w:t>
      </w:r>
      <w:r w:rsidRPr="007F1920">
        <w:rPr>
          <w:rFonts w:ascii="Times New Roman" w:hAnsi="Times New Roman"/>
          <w:sz w:val="24"/>
          <w:szCs w:val="24"/>
          <w:lang w:val="ru-RU"/>
        </w:rPr>
        <w:t>сти обучающихся, включённой в основную образовательную программу образовательного учреждения</w:t>
      </w:r>
    </w:p>
    <w:p w:rsidR="00985EBC" w:rsidRPr="007F1920" w:rsidRDefault="00985EBC" w:rsidP="00C237CF">
      <w:pPr>
        <w:pStyle w:val="aff6"/>
        <w:rPr>
          <w:rFonts w:ascii="Times New Roman" w:hAnsi="Times New Roman"/>
          <w:sz w:val="24"/>
          <w:szCs w:val="24"/>
          <w:lang w:val="ru-RU"/>
        </w:rPr>
      </w:pPr>
      <w:r w:rsidRPr="007F1920">
        <w:rPr>
          <w:rFonts w:ascii="Times New Roman" w:hAnsi="Times New Roman"/>
          <w:sz w:val="24"/>
          <w:szCs w:val="24"/>
          <w:lang w:val="ru-RU"/>
        </w:rPr>
        <w:t>6) разрабатывает финансовый механизм интеграции между общеобразовательным учрежд</w:t>
      </w:r>
      <w:r w:rsidRPr="007F1920">
        <w:rPr>
          <w:rFonts w:ascii="Times New Roman" w:hAnsi="Times New Roman"/>
          <w:sz w:val="24"/>
          <w:szCs w:val="24"/>
          <w:lang w:val="ru-RU"/>
        </w:rPr>
        <w:t>е</w:t>
      </w:r>
      <w:r w:rsidRPr="007F1920">
        <w:rPr>
          <w:rFonts w:ascii="Times New Roman" w:hAnsi="Times New Roman"/>
          <w:sz w:val="24"/>
          <w:szCs w:val="24"/>
          <w:lang w:val="ru-RU"/>
        </w:rPr>
        <w:t>нием и учреждениями дополнительного образования детей, а также другими социальными партнёрами, организующими внеурочную деятельность обучающихся</w:t>
      </w:r>
    </w:p>
    <w:p w:rsidR="00985EBC" w:rsidRDefault="00985EBC" w:rsidP="00C237CF">
      <w:pPr>
        <w:spacing w:after="0" w:line="240" w:lineRule="auto"/>
        <w:jc w:val="both"/>
        <w:rPr>
          <w:rFonts w:ascii="Times New Roman" w:hAnsi="Times New Roman"/>
          <w:sz w:val="24"/>
          <w:szCs w:val="24"/>
          <w:lang w:val="ru-RU"/>
        </w:rPr>
      </w:pPr>
    </w:p>
    <w:p w:rsidR="009B332B" w:rsidRDefault="009B332B" w:rsidP="00C237CF">
      <w:pPr>
        <w:spacing w:after="0" w:line="240" w:lineRule="auto"/>
        <w:jc w:val="both"/>
        <w:rPr>
          <w:rFonts w:ascii="Times New Roman" w:hAnsi="Times New Roman"/>
          <w:b/>
          <w:sz w:val="24"/>
          <w:szCs w:val="24"/>
          <w:lang w:val="ru-RU"/>
        </w:rPr>
      </w:pPr>
      <w:r w:rsidRPr="005C5188">
        <w:rPr>
          <w:rFonts w:ascii="Times New Roman" w:hAnsi="Times New Roman"/>
          <w:b/>
          <w:sz w:val="24"/>
          <w:szCs w:val="24"/>
          <w:lang w:val="ru-RU"/>
        </w:rPr>
        <w:t>Информационно-методические условия реализации программы СОО</w:t>
      </w:r>
    </w:p>
    <w:p w:rsidR="00856291" w:rsidRPr="007F1920" w:rsidRDefault="00856291" w:rsidP="00C237CF">
      <w:pPr>
        <w:pStyle w:val="aff6"/>
        <w:ind w:right="264"/>
        <w:rPr>
          <w:rFonts w:ascii="Times New Roman" w:hAnsi="Times New Roman"/>
          <w:sz w:val="24"/>
          <w:szCs w:val="24"/>
          <w:lang w:val="ru-RU"/>
        </w:rPr>
      </w:pPr>
      <w:r w:rsidRPr="007F1920">
        <w:rPr>
          <w:rFonts w:ascii="Times New Roman" w:hAnsi="Times New Roman"/>
          <w:sz w:val="24"/>
          <w:szCs w:val="24"/>
          <w:lang w:val="ru-RU"/>
        </w:rPr>
        <w:t>Информационно-образовательная среда МБОУ «</w:t>
      </w:r>
      <w:r>
        <w:rPr>
          <w:rFonts w:ascii="Times New Roman" w:hAnsi="Times New Roman"/>
          <w:sz w:val="24"/>
          <w:szCs w:val="24"/>
          <w:lang w:val="ru-RU"/>
        </w:rPr>
        <w:t>Верхнечебеньковская СОШ»</w:t>
      </w:r>
      <w:r w:rsidRPr="007F1920">
        <w:rPr>
          <w:rFonts w:ascii="Times New Roman" w:hAnsi="Times New Roman"/>
          <w:sz w:val="24"/>
          <w:szCs w:val="24"/>
          <w:lang w:val="ru-RU"/>
        </w:rPr>
        <w:t>»   включает комплекс информационных образовательных ресурсов, в том числе цифровые образовател</w:t>
      </w:r>
      <w:r w:rsidRPr="007F1920">
        <w:rPr>
          <w:rFonts w:ascii="Times New Roman" w:hAnsi="Times New Roman"/>
          <w:sz w:val="24"/>
          <w:szCs w:val="24"/>
          <w:lang w:val="ru-RU"/>
        </w:rPr>
        <w:t>ь</w:t>
      </w:r>
      <w:r w:rsidRPr="007F1920">
        <w:rPr>
          <w:rFonts w:ascii="Times New Roman" w:hAnsi="Times New Roman"/>
          <w:sz w:val="24"/>
          <w:szCs w:val="24"/>
          <w:lang w:val="ru-RU"/>
        </w:rPr>
        <w:t>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среде.</w:t>
      </w:r>
    </w:p>
    <w:p w:rsidR="00856291" w:rsidRPr="007F1920" w:rsidRDefault="00856291" w:rsidP="00C237CF">
      <w:pPr>
        <w:pStyle w:val="aff6"/>
        <w:rPr>
          <w:rFonts w:ascii="Times New Roman" w:hAnsi="Times New Roman"/>
          <w:sz w:val="24"/>
          <w:szCs w:val="24"/>
          <w:lang w:val="ru-RU"/>
        </w:rPr>
      </w:pPr>
      <w:r w:rsidRPr="007F1920">
        <w:rPr>
          <w:rFonts w:ascii="Times New Roman" w:hAnsi="Times New Roman"/>
          <w:sz w:val="24"/>
          <w:szCs w:val="24"/>
          <w:lang w:val="ru-RU"/>
        </w:rPr>
        <w:lastRenderedPageBreak/>
        <w:t>Информационно-образовательная</w:t>
      </w:r>
      <w:r w:rsidRPr="007F1920">
        <w:rPr>
          <w:rFonts w:ascii="Times New Roman" w:hAnsi="Times New Roman"/>
          <w:spacing w:val="-6"/>
          <w:sz w:val="24"/>
          <w:szCs w:val="24"/>
          <w:lang w:val="ru-RU"/>
        </w:rPr>
        <w:t xml:space="preserve"> </w:t>
      </w:r>
      <w:r w:rsidRPr="007F1920">
        <w:rPr>
          <w:rFonts w:ascii="Times New Roman" w:hAnsi="Times New Roman"/>
          <w:sz w:val="24"/>
          <w:szCs w:val="24"/>
          <w:lang w:val="ru-RU"/>
        </w:rPr>
        <w:t>среда</w:t>
      </w:r>
      <w:r w:rsidRPr="007F1920">
        <w:rPr>
          <w:rFonts w:ascii="Times New Roman" w:hAnsi="Times New Roman"/>
          <w:spacing w:val="-5"/>
          <w:sz w:val="24"/>
          <w:szCs w:val="24"/>
          <w:lang w:val="ru-RU"/>
        </w:rPr>
        <w:t xml:space="preserve"> </w:t>
      </w:r>
      <w:r w:rsidRPr="007F1920">
        <w:rPr>
          <w:rFonts w:ascii="Times New Roman" w:hAnsi="Times New Roman"/>
          <w:sz w:val="24"/>
          <w:szCs w:val="24"/>
          <w:lang w:val="ru-RU"/>
        </w:rPr>
        <w:t>МБОУ «</w:t>
      </w:r>
      <w:r>
        <w:rPr>
          <w:rFonts w:ascii="Times New Roman" w:hAnsi="Times New Roman"/>
          <w:sz w:val="24"/>
          <w:szCs w:val="24"/>
          <w:lang w:val="ru-RU"/>
        </w:rPr>
        <w:t>Верхнечебеньковская СОШ»</w:t>
      </w:r>
      <w:r w:rsidRPr="007F1920">
        <w:rPr>
          <w:rFonts w:ascii="Times New Roman" w:hAnsi="Times New Roman"/>
          <w:sz w:val="24"/>
          <w:szCs w:val="24"/>
          <w:lang w:val="ru-RU"/>
        </w:rPr>
        <w:t xml:space="preserve">»  </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обеспечив</w:t>
      </w:r>
      <w:r w:rsidRPr="007F1920">
        <w:rPr>
          <w:rFonts w:ascii="Times New Roman" w:hAnsi="Times New Roman"/>
          <w:sz w:val="24"/>
          <w:szCs w:val="24"/>
          <w:lang w:val="ru-RU"/>
        </w:rPr>
        <w:t>а</w:t>
      </w:r>
      <w:r w:rsidRPr="007F1920">
        <w:rPr>
          <w:rFonts w:ascii="Times New Roman" w:hAnsi="Times New Roman"/>
          <w:sz w:val="24"/>
          <w:szCs w:val="24"/>
          <w:lang w:val="ru-RU"/>
        </w:rPr>
        <w:t>ет:</w:t>
      </w:r>
    </w:p>
    <w:p w:rsidR="00856291" w:rsidRPr="005C578B" w:rsidRDefault="00856291" w:rsidP="00C237CF">
      <w:pPr>
        <w:pStyle w:val="a6"/>
        <w:numPr>
          <w:ilvl w:val="0"/>
          <w:numId w:val="108"/>
        </w:numPr>
        <w:tabs>
          <w:tab w:val="left" w:pos="1315"/>
        </w:tabs>
        <w:spacing w:after="0" w:line="240" w:lineRule="auto"/>
        <w:ind w:right="276"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возможность</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использования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участниками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образовательного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процесса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ресурсов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сервисов</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цифровой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образовательной среды;</w:t>
      </w:r>
    </w:p>
    <w:p w:rsidR="00856291" w:rsidRPr="005C578B" w:rsidRDefault="00856291" w:rsidP="00C237CF">
      <w:pPr>
        <w:pStyle w:val="a6"/>
        <w:numPr>
          <w:ilvl w:val="0"/>
          <w:numId w:val="108"/>
        </w:numPr>
        <w:tabs>
          <w:tab w:val="left" w:pos="1269"/>
        </w:tabs>
        <w:spacing w:after="0" w:line="240" w:lineRule="auto"/>
        <w:ind w:right="263"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безопасный доступ к верифицированным образовательным ресурсам цифровой о</w:t>
      </w:r>
      <w:r w:rsidRPr="005C578B">
        <w:rPr>
          <w:rFonts w:ascii="Times New Roman" w:hAnsi="Times New Roman"/>
          <w:sz w:val="24"/>
          <w:szCs w:val="24"/>
          <w:lang w:val="ru-RU"/>
        </w:rPr>
        <w:t>б</w:t>
      </w:r>
      <w:r w:rsidRPr="005C578B">
        <w:rPr>
          <w:rFonts w:ascii="Times New Roman" w:hAnsi="Times New Roman"/>
          <w:sz w:val="24"/>
          <w:szCs w:val="24"/>
          <w:lang w:val="ru-RU"/>
        </w:rPr>
        <w:t>разовательной среды;</w:t>
      </w:r>
    </w:p>
    <w:p w:rsidR="00856291" w:rsidRPr="005C578B" w:rsidRDefault="00856291" w:rsidP="00C237CF">
      <w:pPr>
        <w:pStyle w:val="a6"/>
        <w:numPr>
          <w:ilvl w:val="0"/>
          <w:numId w:val="108"/>
        </w:numPr>
        <w:tabs>
          <w:tab w:val="left" w:pos="1252"/>
        </w:tabs>
        <w:spacing w:after="0" w:line="240" w:lineRule="auto"/>
        <w:ind w:left="1252" w:hanging="140"/>
        <w:contextualSpacing w:val="0"/>
        <w:jc w:val="both"/>
        <w:rPr>
          <w:rFonts w:ascii="Times New Roman" w:hAnsi="Times New Roman"/>
          <w:sz w:val="24"/>
          <w:szCs w:val="24"/>
          <w:lang w:val="ru-RU"/>
        </w:rPr>
      </w:pPr>
      <w:r w:rsidRPr="005C578B">
        <w:rPr>
          <w:rFonts w:ascii="Times New Roman" w:hAnsi="Times New Roman"/>
          <w:sz w:val="24"/>
          <w:szCs w:val="24"/>
          <w:lang w:val="ru-RU"/>
        </w:rPr>
        <w:t>информационно-методическую</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поддержку</w:t>
      </w:r>
      <w:r w:rsidRPr="005C578B">
        <w:rPr>
          <w:rFonts w:ascii="Times New Roman" w:hAnsi="Times New Roman"/>
          <w:spacing w:val="-9"/>
          <w:sz w:val="24"/>
          <w:szCs w:val="24"/>
          <w:lang w:val="ru-RU"/>
        </w:rPr>
        <w:t xml:space="preserve"> </w:t>
      </w:r>
      <w:r w:rsidRPr="005C578B">
        <w:rPr>
          <w:rFonts w:ascii="Times New Roman" w:hAnsi="Times New Roman"/>
          <w:sz w:val="24"/>
          <w:szCs w:val="24"/>
          <w:lang w:val="ru-RU"/>
        </w:rPr>
        <w:t>образовательной</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деятельности;</w:t>
      </w:r>
    </w:p>
    <w:p w:rsidR="00856291" w:rsidRPr="005C578B" w:rsidRDefault="00856291" w:rsidP="00C237CF">
      <w:pPr>
        <w:pStyle w:val="a6"/>
        <w:numPr>
          <w:ilvl w:val="0"/>
          <w:numId w:val="108"/>
        </w:numPr>
        <w:tabs>
          <w:tab w:val="left" w:pos="1281"/>
        </w:tabs>
        <w:spacing w:after="0" w:line="240" w:lineRule="auto"/>
        <w:ind w:right="268"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информационное сопровождение проектирования обучающимися планов продо</w:t>
      </w:r>
      <w:r w:rsidRPr="005C578B">
        <w:rPr>
          <w:rFonts w:ascii="Times New Roman" w:hAnsi="Times New Roman"/>
          <w:sz w:val="24"/>
          <w:szCs w:val="24"/>
          <w:lang w:val="ru-RU"/>
        </w:rPr>
        <w:t>л</w:t>
      </w:r>
      <w:r w:rsidRPr="005C578B">
        <w:rPr>
          <w:rFonts w:ascii="Times New Roman" w:hAnsi="Times New Roman"/>
          <w:sz w:val="24"/>
          <w:szCs w:val="24"/>
          <w:lang w:val="ru-RU"/>
        </w:rPr>
        <w:t>жения образования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 будущего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профессионального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самоопределения;</w:t>
      </w:r>
    </w:p>
    <w:p w:rsidR="00856291" w:rsidRPr="005C578B" w:rsidRDefault="00856291" w:rsidP="00C237CF">
      <w:pPr>
        <w:pStyle w:val="a6"/>
        <w:numPr>
          <w:ilvl w:val="0"/>
          <w:numId w:val="108"/>
        </w:numPr>
        <w:tabs>
          <w:tab w:val="left" w:pos="1252"/>
        </w:tabs>
        <w:spacing w:after="0" w:line="240" w:lineRule="auto"/>
        <w:ind w:left="1252" w:hanging="140"/>
        <w:contextualSpacing w:val="0"/>
        <w:jc w:val="both"/>
        <w:rPr>
          <w:rFonts w:ascii="Times New Roman" w:hAnsi="Times New Roman"/>
          <w:sz w:val="24"/>
          <w:szCs w:val="24"/>
          <w:lang w:val="ru-RU"/>
        </w:rPr>
      </w:pPr>
      <w:r w:rsidRPr="005C578B">
        <w:rPr>
          <w:rFonts w:ascii="Times New Roman" w:hAnsi="Times New Roman"/>
          <w:sz w:val="24"/>
          <w:szCs w:val="24"/>
          <w:lang w:val="ru-RU"/>
        </w:rPr>
        <w:t>планирование</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образовательной</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деятельности</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ее</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ресурсного</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обеспечения;</w:t>
      </w:r>
    </w:p>
    <w:p w:rsidR="00856291" w:rsidRPr="005C578B" w:rsidRDefault="00856291" w:rsidP="00C237CF">
      <w:pPr>
        <w:pStyle w:val="a6"/>
        <w:numPr>
          <w:ilvl w:val="0"/>
          <w:numId w:val="108"/>
        </w:numPr>
        <w:tabs>
          <w:tab w:val="left" w:pos="1252"/>
        </w:tabs>
        <w:spacing w:after="0" w:line="240" w:lineRule="auto"/>
        <w:ind w:left="1252" w:hanging="140"/>
        <w:contextualSpacing w:val="0"/>
        <w:jc w:val="both"/>
        <w:rPr>
          <w:rFonts w:ascii="Times New Roman" w:hAnsi="Times New Roman"/>
          <w:sz w:val="24"/>
          <w:szCs w:val="24"/>
          <w:lang w:val="ru-RU"/>
        </w:rPr>
      </w:pPr>
      <w:r w:rsidRPr="005C578B">
        <w:rPr>
          <w:rFonts w:ascii="Times New Roman" w:hAnsi="Times New Roman"/>
          <w:sz w:val="24"/>
          <w:szCs w:val="24"/>
          <w:lang w:val="ru-RU"/>
        </w:rPr>
        <w:t>мониторинг</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фиксацию</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хода</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результатов</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образовательной</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деятельности;</w:t>
      </w:r>
    </w:p>
    <w:p w:rsidR="00856291" w:rsidRPr="005C578B" w:rsidRDefault="00856291" w:rsidP="00C237CF">
      <w:pPr>
        <w:pStyle w:val="a6"/>
        <w:numPr>
          <w:ilvl w:val="0"/>
          <w:numId w:val="108"/>
        </w:numPr>
        <w:tabs>
          <w:tab w:val="left" w:pos="1252"/>
        </w:tabs>
        <w:spacing w:after="0" w:line="240" w:lineRule="auto"/>
        <w:ind w:left="1252" w:hanging="140"/>
        <w:contextualSpacing w:val="0"/>
        <w:jc w:val="both"/>
        <w:rPr>
          <w:rFonts w:ascii="Times New Roman" w:hAnsi="Times New Roman"/>
          <w:sz w:val="24"/>
          <w:szCs w:val="24"/>
        </w:rPr>
      </w:pPr>
      <w:r w:rsidRPr="005C578B">
        <w:rPr>
          <w:rFonts w:ascii="Times New Roman" w:hAnsi="Times New Roman"/>
          <w:sz w:val="24"/>
          <w:szCs w:val="24"/>
        </w:rPr>
        <w:t>мониторинг</w:t>
      </w:r>
      <w:r w:rsidRPr="005C578B">
        <w:rPr>
          <w:rFonts w:ascii="Times New Roman" w:hAnsi="Times New Roman"/>
          <w:spacing w:val="-3"/>
          <w:sz w:val="24"/>
          <w:szCs w:val="24"/>
        </w:rPr>
        <w:t xml:space="preserve"> </w:t>
      </w:r>
      <w:r w:rsidRPr="005C578B">
        <w:rPr>
          <w:rFonts w:ascii="Times New Roman" w:hAnsi="Times New Roman"/>
          <w:sz w:val="24"/>
          <w:szCs w:val="24"/>
        </w:rPr>
        <w:t>здоровья</w:t>
      </w:r>
      <w:r w:rsidRPr="005C578B">
        <w:rPr>
          <w:rFonts w:ascii="Times New Roman" w:hAnsi="Times New Roman"/>
          <w:spacing w:val="-4"/>
          <w:sz w:val="24"/>
          <w:szCs w:val="24"/>
        </w:rPr>
        <w:t xml:space="preserve"> </w:t>
      </w:r>
      <w:r w:rsidRPr="005C578B">
        <w:rPr>
          <w:rFonts w:ascii="Times New Roman" w:hAnsi="Times New Roman"/>
          <w:sz w:val="24"/>
          <w:szCs w:val="24"/>
        </w:rPr>
        <w:t>обучающихся;</w:t>
      </w:r>
    </w:p>
    <w:p w:rsidR="00856291" w:rsidRPr="005C578B" w:rsidRDefault="00856291" w:rsidP="00C237CF">
      <w:pPr>
        <w:pStyle w:val="a6"/>
        <w:numPr>
          <w:ilvl w:val="0"/>
          <w:numId w:val="108"/>
        </w:numPr>
        <w:tabs>
          <w:tab w:val="left" w:pos="1264"/>
        </w:tabs>
        <w:spacing w:after="0" w:line="240" w:lineRule="auto"/>
        <w:ind w:right="268"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современные процедуры создания, поиска, сбора, анализа, обработки, хранения и представления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информации;</w:t>
      </w:r>
    </w:p>
    <w:p w:rsidR="00856291" w:rsidRPr="005C578B" w:rsidRDefault="00856291" w:rsidP="00C237CF">
      <w:pPr>
        <w:pStyle w:val="a6"/>
        <w:numPr>
          <w:ilvl w:val="0"/>
          <w:numId w:val="108"/>
        </w:numPr>
        <w:tabs>
          <w:tab w:val="left" w:pos="1274"/>
        </w:tabs>
        <w:spacing w:after="0" w:line="240" w:lineRule="auto"/>
        <w:ind w:right="263"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дистанционное взаимодействие всех участников образовательных отношений (об</w:t>
      </w:r>
      <w:r w:rsidRPr="005C578B">
        <w:rPr>
          <w:rFonts w:ascii="Times New Roman" w:hAnsi="Times New Roman"/>
          <w:sz w:val="24"/>
          <w:szCs w:val="24"/>
          <w:lang w:val="ru-RU"/>
        </w:rPr>
        <w:t>у</w:t>
      </w:r>
      <w:r w:rsidRPr="005C578B">
        <w:rPr>
          <w:rFonts w:ascii="Times New Roman" w:hAnsi="Times New Roman"/>
          <w:sz w:val="24"/>
          <w:szCs w:val="24"/>
          <w:lang w:val="ru-RU"/>
        </w:rPr>
        <w:t>чающихся,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родителей (законных представителей) несовершеннолетних обучающи</w:t>
      </w:r>
      <w:r w:rsidRPr="005C578B">
        <w:rPr>
          <w:rFonts w:ascii="Times New Roman" w:hAnsi="Times New Roman"/>
          <w:sz w:val="24"/>
          <w:szCs w:val="24"/>
          <w:lang w:val="ru-RU"/>
        </w:rPr>
        <w:t>х</w:t>
      </w:r>
      <w:r w:rsidRPr="005C578B">
        <w:rPr>
          <w:rFonts w:ascii="Times New Roman" w:hAnsi="Times New Roman"/>
          <w:sz w:val="24"/>
          <w:szCs w:val="24"/>
          <w:lang w:val="ru-RU"/>
        </w:rPr>
        <w:t>ся, педагогических работников, органов управления в сфере образования, общ</w:t>
      </w:r>
      <w:r w:rsidRPr="005C578B">
        <w:rPr>
          <w:rFonts w:ascii="Times New Roman" w:hAnsi="Times New Roman"/>
          <w:sz w:val="24"/>
          <w:szCs w:val="24"/>
          <w:lang w:val="ru-RU"/>
        </w:rPr>
        <w:t>е</w:t>
      </w:r>
      <w:r w:rsidRPr="005C578B">
        <w:rPr>
          <w:rFonts w:ascii="Times New Roman" w:hAnsi="Times New Roman"/>
          <w:sz w:val="24"/>
          <w:szCs w:val="24"/>
          <w:lang w:val="ru-RU"/>
        </w:rPr>
        <w:t>ственности), в том числе в рамках дистанционного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образования с</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соблюдением</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зак</w:t>
      </w:r>
      <w:r w:rsidRPr="005C578B">
        <w:rPr>
          <w:rFonts w:ascii="Times New Roman" w:hAnsi="Times New Roman"/>
          <w:sz w:val="24"/>
          <w:szCs w:val="24"/>
          <w:lang w:val="ru-RU"/>
        </w:rPr>
        <w:t>о</w:t>
      </w:r>
      <w:r w:rsidRPr="005C578B">
        <w:rPr>
          <w:rFonts w:ascii="Times New Roman" w:hAnsi="Times New Roman"/>
          <w:sz w:val="24"/>
          <w:szCs w:val="24"/>
          <w:lang w:val="ru-RU"/>
        </w:rPr>
        <w:t>нодательства</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Российской Федерации.</w:t>
      </w:r>
    </w:p>
    <w:p w:rsidR="00856291" w:rsidRPr="007F1920" w:rsidRDefault="00856291" w:rsidP="00C237CF">
      <w:pPr>
        <w:pStyle w:val="aff6"/>
        <w:ind w:right="268"/>
        <w:rPr>
          <w:rFonts w:ascii="Times New Roman" w:hAnsi="Times New Roman"/>
          <w:sz w:val="24"/>
          <w:szCs w:val="24"/>
          <w:lang w:val="ru-RU"/>
        </w:rPr>
      </w:pPr>
      <w:r w:rsidRPr="007F1920">
        <w:rPr>
          <w:rFonts w:ascii="Times New Roman" w:hAnsi="Times New Roman"/>
          <w:sz w:val="24"/>
          <w:szCs w:val="24"/>
          <w:lang w:val="ru-RU"/>
        </w:rPr>
        <w:t>Информационно-образовательная</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среда</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(ИОС)</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является</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открытой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педагогической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системой,</w:t>
      </w:r>
      <w:r w:rsidRPr="007F1920">
        <w:rPr>
          <w:rFonts w:ascii="Times New Roman" w:hAnsi="Times New Roman"/>
          <w:spacing w:val="-57"/>
          <w:sz w:val="24"/>
          <w:szCs w:val="24"/>
          <w:lang w:val="ru-RU"/>
        </w:rPr>
        <w:t xml:space="preserve"> </w:t>
      </w:r>
      <w:r w:rsidRPr="007F1920">
        <w:rPr>
          <w:rFonts w:ascii="Times New Roman" w:hAnsi="Times New Roman"/>
          <w:sz w:val="24"/>
          <w:szCs w:val="24"/>
          <w:lang w:val="ru-RU"/>
        </w:rPr>
        <w:t>сформированной</w:t>
      </w:r>
      <w:r w:rsidRPr="007F1920">
        <w:rPr>
          <w:rFonts w:ascii="Times New Roman" w:hAnsi="Times New Roman"/>
          <w:spacing w:val="8"/>
          <w:sz w:val="24"/>
          <w:szCs w:val="24"/>
          <w:lang w:val="ru-RU"/>
        </w:rPr>
        <w:t xml:space="preserve"> </w:t>
      </w:r>
      <w:r w:rsidRPr="007F1920">
        <w:rPr>
          <w:rFonts w:ascii="Times New Roman" w:hAnsi="Times New Roman"/>
          <w:sz w:val="24"/>
          <w:szCs w:val="24"/>
          <w:lang w:val="ru-RU"/>
        </w:rPr>
        <w:t>на</w:t>
      </w:r>
      <w:r w:rsidRPr="007F1920">
        <w:rPr>
          <w:rFonts w:ascii="Times New Roman" w:hAnsi="Times New Roman"/>
          <w:spacing w:val="7"/>
          <w:sz w:val="24"/>
          <w:szCs w:val="24"/>
          <w:lang w:val="ru-RU"/>
        </w:rPr>
        <w:t xml:space="preserve"> </w:t>
      </w:r>
      <w:r w:rsidRPr="007F1920">
        <w:rPr>
          <w:rFonts w:ascii="Times New Roman" w:hAnsi="Times New Roman"/>
          <w:sz w:val="24"/>
          <w:szCs w:val="24"/>
          <w:lang w:val="ru-RU"/>
        </w:rPr>
        <w:t>основе</w:t>
      </w:r>
      <w:r w:rsidRPr="007F1920">
        <w:rPr>
          <w:rFonts w:ascii="Times New Roman" w:hAnsi="Times New Roman"/>
          <w:spacing w:val="7"/>
          <w:sz w:val="24"/>
          <w:szCs w:val="24"/>
          <w:lang w:val="ru-RU"/>
        </w:rPr>
        <w:t xml:space="preserve"> </w:t>
      </w:r>
      <w:r w:rsidRPr="007F1920">
        <w:rPr>
          <w:rFonts w:ascii="Times New Roman" w:hAnsi="Times New Roman"/>
          <w:sz w:val="24"/>
          <w:szCs w:val="24"/>
          <w:lang w:val="ru-RU"/>
        </w:rPr>
        <w:t>разнообразных</w:t>
      </w:r>
      <w:r w:rsidRPr="007F1920">
        <w:rPr>
          <w:rFonts w:ascii="Times New Roman" w:hAnsi="Times New Roman"/>
          <w:spacing w:val="8"/>
          <w:sz w:val="24"/>
          <w:szCs w:val="24"/>
          <w:lang w:val="ru-RU"/>
        </w:rPr>
        <w:t xml:space="preserve"> </w:t>
      </w:r>
      <w:r w:rsidRPr="007F1920">
        <w:rPr>
          <w:rFonts w:ascii="Times New Roman" w:hAnsi="Times New Roman"/>
          <w:sz w:val="24"/>
          <w:szCs w:val="24"/>
          <w:lang w:val="ru-RU"/>
        </w:rPr>
        <w:t>информационных</w:t>
      </w:r>
      <w:r w:rsidRPr="007F1920">
        <w:rPr>
          <w:rFonts w:ascii="Times New Roman" w:hAnsi="Times New Roman"/>
          <w:spacing w:val="10"/>
          <w:sz w:val="24"/>
          <w:szCs w:val="24"/>
          <w:lang w:val="ru-RU"/>
        </w:rPr>
        <w:t xml:space="preserve"> </w:t>
      </w:r>
      <w:r w:rsidRPr="007F1920">
        <w:rPr>
          <w:rFonts w:ascii="Times New Roman" w:hAnsi="Times New Roman"/>
          <w:sz w:val="24"/>
          <w:szCs w:val="24"/>
          <w:lang w:val="ru-RU"/>
        </w:rPr>
        <w:t>образовательных</w:t>
      </w:r>
      <w:r w:rsidRPr="007F1920">
        <w:rPr>
          <w:rFonts w:ascii="Times New Roman" w:hAnsi="Times New Roman"/>
          <w:spacing w:val="10"/>
          <w:sz w:val="24"/>
          <w:szCs w:val="24"/>
          <w:lang w:val="ru-RU"/>
        </w:rPr>
        <w:t xml:space="preserve"> </w:t>
      </w:r>
      <w:r w:rsidRPr="007F1920">
        <w:rPr>
          <w:rFonts w:ascii="Times New Roman" w:hAnsi="Times New Roman"/>
          <w:sz w:val="24"/>
          <w:szCs w:val="24"/>
          <w:lang w:val="ru-RU"/>
        </w:rPr>
        <w:t>ресурсов,</w:t>
      </w:r>
      <w:r w:rsidRPr="007F1920">
        <w:rPr>
          <w:rFonts w:ascii="Times New Roman" w:hAnsi="Times New Roman"/>
          <w:spacing w:val="8"/>
          <w:sz w:val="24"/>
          <w:szCs w:val="24"/>
          <w:lang w:val="ru-RU"/>
        </w:rPr>
        <w:t xml:space="preserve"> </w:t>
      </w:r>
      <w:r w:rsidRPr="007F1920">
        <w:rPr>
          <w:rFonts w:ascii="Times New Roman" w:hAnsi="Times New Roman"/>
          <w:sz w:val="24"/>
          <w:szCs w:val="24"/>
          <w:lang w:val="ru-RU"/>
        </w:rPr>
        <w:t>со</w:t>
      </w:r>
      <w:r w:rsidRPr="007F1920">
        <w:rPr>
          <w:rFonts w:ascii="Times New Roman" w:hAnsi="Times New Roman"/>
          <w:sz w:val="24"/>
          <w:szCs w:val="24"/>
          <w:lang w:val="ru-RU"/>
        </w:rPr>
        <w:t>в</w:t>
      </w:r>
      <w:r w:rsidRPr="007F1920">
        <w:rPr>
          <w:rFonts w:ascii="Times New Roman" w:hAnsi="Times New Roman"/>
          <w:sz w:val="24"/>
          <w:szCs w:val="24"/>
          <w:lang w:val="ru-RU"/>
        </w:rPr>
        <w:t>ре-</w:t>
      </w:r>
    </w:p>
    <w:p w:rsidR="00856291" w:rsidRPr="007F1920" w:rsidRDefault="00856291" w:rsidP="00C237CF">
      <w:pPr>
        <w:pStyle w:val="aff6"/>
        <w:ind w:right="266"/>
        <w:rPr>
          <w:rFonts w:ascii="Times New Roman" w:hAnsi="Times New Roman"/>
          <w:sz w:val="24"/>
          <w:szCs w:val="24"/>
          <w:lang w:val="ru-RU"/>
        </w:rPr>
      </w:pPr>
      <w:r w:rsidRPr="007F1920">
        <w:rPr>
          <w:rFonts w:ascii="Times New Roman" w:hAnsi="Times New Roman"/>
          <w:sz w:val="24"/>
          <w:szCs w:val="24"/>
          <w:lang w:val="ru-RU"/>
        </w:rPr>
        <w:t>менных информационно-телекоммуникационных средств и педагогических технологий, г</w:t>
      </w:r>
      <w:r w:rsidRPr="007F1920">
        <w:rPr>
          <w:rFonts w:ascii="Times New Roman" w:hAnsi="Times New Roman"/>
          <w:sz w:val="24"/>
          <w:szCs w:val="24"/>
          <w:lang w:val="ru-RU"/>
        </w:rPr>
        <w:t>а</w:t>
      </w:r>
      <w:r w:rsidRPr="007F1920">
        <w:rPr>
          <w:rFonts w:ascii="Times New Roman" w:hAnsi="Times New Roman"/>
          <w:sz w:val="24"/>
          <w:szCs w:val="24"/>
          <w:lang w:val="ru-RU"/>
        </w:rPr>
        <w:t>ран-</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тирующих безопасность и охрану здоровья участников образовательного процесса, обе</w:t>
      </w:r>
      <w:r w:rsidRPr="007F1920">
        <w:rPr>
          <w:rFonts w:ascii="Times New Roman" w:hAnsi="Times New Roman"/>
          <w:sz w:val="24"/>
          <w:szCs w:val="24"/>
          <w:lang w:val="ru-RU"/>
        </w:rPr>
        <w:t>с</w:t>
      </w:r>
      <w:r w:rsidRPr="007F1920">
        <w:rPr>
          <w:rFonts w:ascii="Times New Roman" w:hAnsi="Times New Roman"/>
          <w:sz w:val="24"/>
          <w:szCs w:val="24"/>
          <w:lang w:val="ru-RU"/>
        </w:rPr>
        <w:t>печи-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вающих достижение целей основного общего образования, его высокое качество, ли</w:t>
      </w:r>
      <w:r w:rsidRPr="007F1920">
        <w:rPr>
          <w:rFonts w:ascii="Times New Roman" w:hAnsi="Times New Roman"/>
          <w:sz w:val="24"/>
          <w:szCs w:val="24"/>
          <w:lang w:val="ru-RU"/>
        </w:rPr>
        <w:t>ч</w:t>
      </w:r>
      <w:r w:rsidRPr="007F1920">
        <w:rPr>
          <w:rFonts w:ascii="Times New Roman" w:hAnsi="Times New Roman"/>
          <w:sz w:val="24"/>
          <w:szCs w:val="24"/>
          <w:lang w:val="ru-RU"/>
        </w:rPr>
        <w:t>ностное</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развитие</w:t>
      </w:r>
      <w:r w:rsidRPr="007F1920">
        <w:rPr>
          <w:rFonts w:ascii="Times New Roman" w:hAnsi="Times New Roman"/>
          <w:spacing w:val="-2"/>
          <w:sz w:val="24"/>
          <w:szCs w:val="24"/>
          <w:lang w:val="ru-RU"/>
        </w:rPr>
        <w:t xml:space="preserve"> </w:t>
      </w:r>
      <w:r w:rsidRPr="007F1920">
        <w:rPr>
          <w:rFonts w:ascii="Times New Roman" w:hAnsi="Times New Roman"/>
          <w:sz w:val="24"/>
          <w:szCs w:val="24"/>
          <w:lang w:val="ru-RU"/>
        </w:rPr>
        <w:t>обучающихся.</w:t>
      </w:r>
    </w:p>
    <w:p w:rsidR="00856291" w:rsidRPr="007F1920" w:rsidRDefault="00856291" w:rsidP="00C237CF">
      <w:pPr>
        <w:pStyle w:val="aff6"/>
        <w:rPr>
          <w:rFonts w:ascii="Times New Roman" w:hAnsi="Times New Roman"/>
          <w:sz w:val="24"/>
          <w:szCs w:val="24"/>
          <w:lang w:val="ru-RU"/>
        </w:rPr>
      </w:pPr>
      <w:r w:rsidRPr="007F1920">
        <w:rPr>
          <w:rFonts w:ascii="Times New Roman" w:hAnsi="Times New Roman"/>
          <w:sz w:val="24"/>
          <w:szCs w:val="24"/>
          <w:lang w:val="ru-RU"/>
        </w:rPr>
        <w:t>Основными</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компонентами</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ИОС</w:t>
      </w:r>
      <w:r w:rsidRPr="007F1920">
        <w:rPr>
          <w:rFonts w:ascii="Times New Roman" w:hAnsi="Times New Roman"/>
          <w:spacing w:val="-2"/>
          <w:sz w:val="24"/>
          <w:szCs w:val="24"/>
          <w:lang w:val="ru-RU"/>
        </w:rPr>
        <w:t xml:space="preserve"> </w:t>
      </w:r>
      <w:r w:rsidRPr="007F1920">
        <w:rPr>
          <w:rFonts w:ascii="Times New Roman" w:hAnsi="Times New Roman"/>
          <w:sz w:val="24"/>
          <w:szCs w:val="24"/>
          <w:lang w:val="ru-RU"/>
        </w:rPr>
        <w:t>МБОУ «</w:t>
      </w:r>
      <w:r>
        <w:rPr>
          <w:rFonts w:ascii="Times New Roman" w:hAnsi="Times New Roman"/>
          <w:sz w:val="24"/>
          <w:szCs w:val="24"/>
          <w:lang w:val="ru-RU"/>
        </w:rPr>
        <w:t>Верхнечебеньковская СОШ</w:t>
      </w:r>
      <w:r w:rsidRPr="007F1920">
        <w:rPr>
          <w:rFonts w:ascii="Times New Roman" w:hAnsi="Times New Roman"/>
          <w:sz w:val="24"/>
          <w:szCs w:val="24"/>
          <w:lang w:val="ru-RU"/>
        </w:rPr>
        <w:t xml:space="preserve">»  </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являются:</w:t>
      </w:r>
    </w:p>
    <w:p w:rsidR="00856291" w:rsidRPr="005C578B" w:rsidRDefault="00856291" w:rsidP="00C237CF">
      <w:pPr>
        <w:pStyle w:val="a6"/>
        <w:numPr>
          <w:ilvl w:val="0"/>
          <w:numId w:val="109"/>
        </w:numPr>
        <w:tabs>
          <w:tab w:val="left" w:pos="1541"/>
        </w:tabs>
        <w:spacing w:after="0" w:line="240" w:lineRule="auto"/>
        <w:ind w:right="265"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учебно-методические комплекты по всем учебным предметам на государстве</w:t>
      </w:r>
      <w:r w:rsidRPr="005C578B">
        <w:rPr>
          <w:rFonts w:ascii="Times New Roman" w:hAnsi="Times New Roman"/>
          <w:sz w:val="24"/>
          <w:szCs w:val="24"/>
          <w:lang w:val="ru-RU"/>
        </w:rPr>
        <w:t>н</w:t>
      </w:r>
      <w:r w:rsidRPr="005C578B">
        <w:rPr>
          <w:rFonts w:ascii="Times New Roman" w:hAnsi="Times New Roman"/>
          <w:sz w:val="24"/>
          <w:szCs w:val="24"/>
          <w:lang w:val="ru-RU"/>
        </w:rPr>
        <w:t>ном языке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Российской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Федерации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(языке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реализации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основной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образовательной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w:t>
      </w:r>
      <w:r w:rsidRPr="005C578B">
        <w:rPr>
          <w:rFonts w:ascii="Times New Roman" w:hAnsi="Times New Roman"/>
          <w:sz w:val="24"/>
          <w:szCs w:val="24"/>
          <w:lang w:val="ru-RU"/>
        </w:rPr>
        <w:t>о</w:t>
      </w:r>
      <w:r w:rsidRPr="005C578B">
        <w:rPr>
          <w:rFonts w:ascii="Times New Roman" w:hAnsi="Times New Roman"/>
          <w:sz w:val="24"/>
          <w:szCs w:val="24"/>
          <w:lang w:val="ru-RU"/>
        </w:rPr>
        <w:t>граммы</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основного</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общего образования), из расчета не менее одного учебника по учебному предмету обязательной</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части</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учебного плана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одного обучающегося;</w:t>
      </w:r>
    </w:p>
    <w:p w:rsidR="00856291" w:rsidRPr="005C578B" w:rsidRDefault="00856291" w:rsidP="00C237CF">
      <w:pPr>
        <w:pStyle w:val="a6"/>
        <w:numPr>
          <w:ilvl w:val="0"/>
          <w:numId w:val="109"/>
        </w:numPr>
        <w:tabs>
          <w:tab w:val="left" w:pos="1541"/>
        </w:tabs>
        <w:spacing w:after="0" w:line="240" w:lineRule="auto"/>
        <w:ind w:right="268"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фонд дополнительной литературы (художественная и научно-популярная лит</w:t>
      </w:r>
      <w:r w:rsidRPr="005C578B">
        <w:rPr>
          <w:rFonts w:ascii="Times New Roman" w:hAnsi="Times New Roman"/>
          <w:sz w:val="24"/>
          <w:szCs w:val="24"/>
          <w:lang w:val="ru-RU"/>
        </w:rPr>
        <w:t>е</w:t>
      </w:r>
      <w:r w:rsidRPr="005C578B">
        <w:rPr>
          <w:rFonts w:ascii="Times New Roman" w:hAnsi="Times New Roman"/>
          <w:sz w:val="24"/>
          <w:szCs w:val="24"/>
          <w:lang w:val="ru-RU"/>
        </w:rPr>
        <w:t>ратура, справочно-библиографические</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периодические издания);</w:t>
      </w:r>
    </w:p>
    <w:p w:rsidR="00856291" w:rsidRPr="005C578B" w:rsidRDefault="00856291" w:rsidP="00C237CF">
      <w:pPr>
        <w:pStyle w:val="a6"/>
        <w:numPr>
          <w:ilvl w:val="0"/>
          <w:numId w:val="109"/>
        </w:numPr>
        <w:tabs>
          <w:tab w:val="left" w:pos="1541"/>
        </w:tabs>
        <w:spacing w:after="0" w:line="240" w:lineRule="auto"/>
        <w:ind w:right="262"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учебно-наглядные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пособия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(средства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натурного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фонда,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модели,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печатные,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экра</w:t>
      </w:r>
      <w:r w:rsidRPr="005C578B">
        <w:rPr>
          <w:rFonts w:ascii="Times New Roman" w:hAnsi="Times New Roman"/>
          <w:sz w:val="24"/>
          <w:szCs w:val="24"/>
          <w:lang w:val="ru-RU"/>
        </w:rPr>
        <w:t>н</w:t>
      </w:r>
      <w:r w:rsidRPr="005C578B">
        <w:rPr>
          <w:rFonts w:ascii="Times New Roman" w:hAnsi="Times New Roman"/>
          <w:sz w:val="24"/>
          <w:szCs w:val="24"/>
          <w:lang w:val="ru-RU"/>
        </w:rPr>
        <w:t>но-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звуковые средства,</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мультимедийные</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средства);</w:t>
      </w:r>
    </w:p>
    <w:p w:rsidR="00856291" w:rsidRPr="005C578B" w:rsidRDefault="00856291" w:rsidP="00C237CF">
      <w:pPr>
        <w:pStyle w:val="a6"/>
        <w:numPr>
          <w:ilvl w:val="0"/>
          <w:numId w:val="109"/>
        </w:numPr>
        <w:tabs>
          <w:tab w:val="left" w:pos="1541"/>
        </w:tabs>
        <w:spacing w:after="0" w:line="240" w:lineRule="auto"/>
        <w:ind w:left="1540" w:hanging="429"/>
        <w:contextualSpacing w:val="0"/>
        <w:jc w:val="both"/>
        <w:rPr>
          <w:rFonts w:ascii="Times New Roman" w:hAnsi="Times New Roman"/>
          <w:sz w:val="24"/>
          <w:szCs w:val="24"/>
        </w:rPr>
      </w:pPr>
      <w:r w:rsidRPr="005C578B">
        <w:rPr>
          <w:rFonts w:ascii="Times New Roman" w:hAnsi="Times New Roman"/>
          <w:sz w:val="24"/>
          <w:szCs w:val="24"/>
        </w:rPr>
        <w:t>информационно-образовательные</w:t>
      </w:r>
      <w:r w:rsidRPr="005C578B">
        <w:rPr>
          <w:rFonts w:ascii="Times New Roman" w:hAnsi="Times New Roman"/>
          <w:spacing w:val="-6"/>
          <w:sz w:val="24"/>
          <w:szCs w:val="24"/>
        </w:rPr>
        <w:t xml:space="preserve"> </w:t>
      </w:r>
      <w:r w:rsidRPr="005C578B">
        <w:rPr>
          <w:rFonts w:ascii="Times New Roman" w:hAnsi="Times New Roman"/>
          <w:sz w:val="24"/>
          <w:szCs w:val="24"/>
        </w:rPr>
        <w:t>ресурсы</w:t>
      </w:r>
      <w:r w:rsidRPr="005C578B">
        <w:rPr>
          <w:rFonts w:ascii="Times New Roman" w:hAnsi="Times New Roman"/>
          <w:spacing w:val="-5"/>
          <w:sz w:val="24"/>
          <w:szCs w:val="24"/>
        </w:rPr>
        <w:t xml:space="preserve"> </w:t>
      </w:r>
      <w:r w:rsidRPr="005C578B">
        <w:rPr>
          <w:rFonts w:ascii="Times New Roman" w:hAnsi="Times New Roman"/>
          <w:sz w:val="24"/>
          <w:szCs w:val="24"/>
        </w:rPr>
        <w:t>Интернета;</w:t>
      </w:r>
    </w:p>
    <w:p w:rsidR="00856291" w:rsidRPr="005C578B" w:rsidRDefault="00856291" w:rsidP="00C237CF">
      <w:pPr>
        <w:pStyle w:val="a6"/>
        <w:numPr>
          <w:ilvl w:val="0"/>
          <w:numId w:val="109"/>
        </w:numPr>
        <w:tabs>
          <w:tab w:val="left" w:pos="1541"/>
        </w:tabs>
        <w:spacing w:after="0" w:line="240" w:lineRule="auto"/>
        <w:ind w:left="1540" w:hanging="429"/>
        <w:contextualSpacing w:val="0"/>
        <w:jc w:val="both"/>
        <w:rPr>
          <w:rFonts w:ascii="Times New Roman" w:hAnsi="Times New Roman"/>
          <w:sz w:val="24"/>
          <w:szCs w:val="24"/>
        </w:rPr>
      </w:pPr>
      <w:r w:rsidRPr="005C578B">
        <w:rPr>
          <w:rFonts w:ascii="Times New Roman" w:hAnsi="Times New Roman"/>
          <w:sz w:val="24"/>
          <w:szCs w:val="24"/>
        </w:rPr>
        <w:t>информационно-телекоммуникационная</w:t>
      </w:r>
      <w:r w:rsidRPr="005C578B">
        <w:rPr>
          <w:rFonts w:ascii="Times New Roman" w:hAnsi="Times New Roman"/>
          <w:spacing w:val="-10"/>
          <w:sz w:val="24"/>
          <w:szCs w:val="24"/>
        </w:rPr>
        <w:t xml:space="preserve"> </w:t>
      </w:r>
      <w:r w:rsidRPr="005C578B">
        <w:rPr>
          <w:rFonts w:ascii="Times New Roman" w:hAnsi="Times New Roman"/>
          <w:sz w:val="24"/>
          <w:szCs w:val="24"/>
        </w:rPr>
        <w:t>инфраструктура;</w:t>
      </w:r>
    </w:p>
    <w:p w:rsidR="00856291" w:rsidRPr="005C578B" w:rsidRDefault="00856291" w:rsidP="00C237CF">
      <w:pPr>
        <w:pStyle w:val="a6"/>
        <w:numPr>
          <w:ilvl w:val="0"/>
          <w:numId w:val="109"/>
        </w:numPr>
        <w:tabs>
          <w:tab w:val="left" w:pos="1541"/>
        </w:tabs>
        <w:spacing w:after="0" w:line="240" w:lineRule="auto"/>
        <w:ind w:right="264"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технические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средства,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обеспечивающие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функционирование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информационно-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w:t>
      </w:r>
      <w:r w:rsidRPr="005C578B">
        <w:rPr>
          <w:rFonts w:ascii="Times New Roman" w:hAnsi="Times New Roman"/>
          <w:sz w:val="24"/>
          <w:szCs w:val="24"/>
          <w:lang w:val="ru-RU"/>
        </w:rPr>
        <w:t>б</w:t>
      </w:r>
      <w:r w:rsidRPr="005C578B">
        <w:rPr>
          <w:rFonts w:ascii="Times New Roman" w:hAnsi="Times New Roman"/>
          <w:sz w:val="24"/>
          <w:szCs w:val="24"/>
          <w:lang w:val="ru-RU"/>
        </w:rPr>
        <w:t>разовательной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среды;</w:t>
      </w:r>
    </w:p>
    <w:p w:rsidR="00856291" w:rsidRPr="005C578B" w:rsidRDefault="00856291" w:rsidP="00C237CF">
      <w:pPr>
        <w:pStyle w:val="a6"/>
        <w:numPr>
          <w:ilvl w:val="0"/>
          <w:numId w:val="109"/>
        </w:numPr>
        <w:tabs>
          <w:tab w:val="left" w:pos="1541"/>
        </w:tabs>
        <w:spacing w:after="0" w:line="240" w:lineRule="auto"/>
        <w:ind w:right="262"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программные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инструменты,</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обеспечивающие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функционирование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информацио</w:t>
      </w:r>
      <w:r w:rsidRPr="005C578B">
        <w:rPr>
          <w:rFonts w:ascii="Times New Roman" w:hAnsi="Times New Roman"/>
          <w:sz w:val="24"/>
          <w:szCs w:val="24"/>
          <w:lang w:val="ru-RU"/>
        </w:rPr>
        <w:t>н</w:t>
      </w:r>
      <w:r w:rsidRPr="005C578B">
        <w:rPr>
          <w:rFonts w:ascii="Times New Roman" w:hAnsi="Times New Roman"/>
          <w:sz w:val="24"/>
          <w:szCs w:val="24"/>
          <w:lang w:val="ru-RU"/>
        </w:rPr>
        <w:t>но-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образовательной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среды;</w:t>
      </w:r>
    </w:p>
    <w:p w:rsidR="00856291" w:rsidRPr="005C578B" w:rsidRDefault="00856291" w:rsidP="00C237CF">
      <w:pPr>
        <w:pStyle w:val="a6"/>
        <w:numPr>
          <w:ilvl w:val="0"/>
          <w:numId w:val="109"/>
        </w:numPr>
        <w:tabs>
          <w:tab w:val="left" w:pos="1541"/>
        </w:tabs>
        <w:spacing w:after="0" w:line="240" w:lineRule="auto"/>
        <w:ind w:right="268"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служба технической поддержки функционирования информационно-образовательной среды.</w:t>
      </w:r>
    </w:p>
    <w:p w:rsidR="00856291" w:rsidRPr="007F1920" w:rsidRDefault="00856291" w:rsidP="00C237CF">
      <w:pPr>
        <w:pStyle w:val="aff6"/>
        <w:rPr>
          <w:rFonts w:ascii="Times New Roman" w:hAnsi="Times New Roman"/>
          <w:sz w:val="24"/>
          <w:szCs w:val="24"/>
          <w:lang w:val="ru-RU"/>
        </w:rPr>
      </w:pPr>
      <w:r w:rsidRPr="007F1920">
        <w:rPr>
          <w:rFonts w:ascii="Times New Roman" w:hAnsi="Times New Roman"/>
          <w:sz w:val="24"/>
          <w:szCs w:val="24"/>
          <w:lang w:val="ru-RU"/>
        </w:rPr>
        <w:t>ИОС</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МБОУ «</w:t>
      </w:r>
      <w:r>
        <w:rPr>
          <w:rFonts w:ascii="Times New Roman" w:hAnsi="Times New Roman"/>
          <w:sz w:val="24"/>
          <w:szCs w:val="24"/>
          <w:lang w:val="ru-RU"/>
        </w:rPr>
        <w:t>Верхнечебеньковская СОШ</w:t>
      </w:r>
      <w:r w:rsidRPr="007F1920">
        <w:rPr>
          <w:rFonts w:ascii="Times New Roman" w:hAnsi="Times New Roman"/>
          <w:sz w:val="24"/>
          <w:szCs w:val="24"/>
          <w:lang w:val="ru-RU"/>
        </w:rPr>
        <w:t xml:space="preserve">»  </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предоставляет</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для</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участников</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образовательного</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процесса</w:t>
      </w:r>
      <w:r w:rsidRPr="007F1920">
        <w:rPr>
          <w:rFonts w:ascii="Times New Roman" w:hAnsi="Times New Roman"/>
          <w:spacing w:val="-5"/>
          <w:sz w:val="24"/>
          <w:szCs w:val="24"/>
          <w:lang w:val="ru-RU"/>
        </w:rPr>
        <w:t xml:space="preserve"> </w:t>
      </w:r>
      <w:r w:rsidRPr="007F1920">
        <w:rPr>
          <w:rFonts w:ascii="Times New Roman" w:hAnsi="Times New Roman"/>
          <w:sz w:val="24"/>
          <w:szCs w:val="24"/>
          <w:lang w:val="ru-RU"/>
        </w:rPr>
        <w:t>возможность:</w:t>
      </w:r>
    </w:p>
    <w:p w:rsidR="00856291" w:rsidRPr="005C578B" w:rsidRDefault="00856291" w:rsidP="00C237CF">
      <w:pPr>
        <w:pStyle w:val="a6"/>
        <w:numPr>
          <w:ilvl w:val="0"/>
          <w:numId w:val="109"/>
        </w:numPr>
        <w:tabs>
          <w:tab w:val="left" w:pos="1541"/>
        </w:tabs>
        <w:spacing w:after="0" w:line="240" w:lineRule="auto"/>
        <w:ind w:right="267"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достижения обучающимися планируемых результатов освоения ООП ООО, в том числе для</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обучающихся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ограниченными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возможностями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здоровья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(ОВЗ);</w:t>
      </w:r>
    </w:p>
    <w:p w:rsidR="00856291" w:rsidRPr="005C578B" w:rsidRDefault="00856291" w:rsidP="00C237CF">
      <w:pPr>
        <w:pStyle w:val="a6"/>
        <w:numPr>
          <w:ilvl w:val="0"/>
          <w:numId w:val="109"/>
        </w:numPr>
        <w:tabs>
          <w:tab w:val="left" w:pos="1541"/>
        </w:tabs>
        <w:spacing w:after="0" w:line="240" w:lineRule="auto"/>
        <w:ind w:right="263"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развития личности, удовлетворения познавательных интересов, самореализации обучаю-</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щихся, в том числе одаренных и талантливых, через организацию учебной и внеурочной деятельности,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социальных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практик,</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включая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общественно-полезную</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w:t>
      </w:r>
      <w:r w:rsidRPr="005C578B">
        <w:rPr>
          <w:rFonts w:ascii="Times New Roman" w:hAnsi="Times New Roman"/>
          <w:sz w:val="24"/>
          <w:szCs w:val="24"/>
          <w:lang w:val="ru-RU"/>
        </w:rPr>
        <w:t>е</w:t>
      </w:r>
      <w:r w:rsidRPr="005C578B">
        <w:rPr>
          <w:rFonts w:ascii="Times New Roman" w:hAnsi="Times New Roman"/>
          <w:sz w:val="24"/>
          <w:szCs w:val="24"/>
          <w:lang w:val="ru-RU"/>
        </w:rPr>
        <w:t>ятельность,</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профессиональной пробы, практическую подготовку, систему кружков, клубов, секций, студий с использованием возможностей организаций дополнител</w:t>
      </w:r>
      <w:r w:rsidRPr="005C578B">
        <w:rPr>
          <w:rFonts w:ascii="Times New Roman" w:hAnsi="Times New Roman"/>
          <w:sz w:val="24"/>
          <w:szCs w:val="24"/>
          <w:lang w:val="ru-RU"/>
        </w:rPr>
        <w:t>ь</w:t>
      </w:r>
      <w:r w:rsidRPr="005C578B">
        <w:rPr>
          <w:rFonts w:ascii="Times New Roman" w:hAnsi="Times New Roman"/>
          <w:sz w:val="24"/>
          <w:szCs w:val="24"/>
          <w:lang w:val="ru-RU"/>
        </w:rPr>
        <w:t>ного образования, культуры и спорта, профессиональных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образовательных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организ</w:t>
      </w:r>
      <w:r w:rsidRPr="005C578B">
        <w:rPr>
          <w:rFonts w:ascii="Times New Roman" w:hAnsi="Times New Roman"/>
          <w:sz w:val="24"/>
          <w:szCs w:val="24"/>
          <w:lang w:val="ru-RU"/>
        </w:rPr>
        <w:t>а</w:t>
      </w:r>
      <w:r w:rsidRPr="005C578B">
        <w:rPr>
          <w:rFonts w:ascii="Times New Roman" w:hAnsi="Times New Roman"/>
          <w:sz w:val="24"/>
          <w:szCs w:val="24"/>
          <w:lang w:val="ru-RU"/>
        </w:rPr>
        <w:t>ций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социальных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партнеров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профессионально-</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производственном</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окружении;</w:t>
      </w:r>
    </w:p>
    <w:p w:rsidR="00856291" w:rsidRPr="005C578B" w:rsidRDefault="00856291" w:rsidP="00C237CF">
      <w:pPr>
        <w:pStyle w:val="a6"/>
        <w:numPr>
          <w:ilvl w:val="0"/>
          <w:numId w:val="109"/>
        </w:numPr>
        <w:tabs>
          <w:tab w:val="left" w:pos="1541"/>
        </w:tabs>
        <w:spacing w:after="0" w:line="240" w:lineRule="auto"/>
        <w:ind w:right="264" w:firstLine="0"/>
        <w:contextualSpacing w:val="0"/>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формирования </w:t>
      </w:r>
      <w:r w:rsidRPr="005C578B">
        <w:rPr>
          <w:rFonts w:ascii="Times New Roman" w:hAnsi="Times New Roman"/>
          <w:i/>
          <w:sz w:val="24"/>
          <w:szCs w:val="24"/>
          <w:lang w:val="ru-RU"/>
        </w:rPr>
        <w:t xml:space="preserve">функциональной грамотности </w:t>
      </w:r>
      <w:r w:rsidRPr="005C578B">
        <w:rPr>
          <w:rFonts w:ascii="Times New Roman" w:hAnsi="Times New Roman"/>
          <w:sz w:val="24"/>
          <w:szCs w:val="24"/>
          <w:lang w:val="ru-RU"/>
        </w:rPr>
        <w:t>обучающихся, включающей овл</w:t>
      </w:r>
      <w:r w:rsidRPr="005C578B">
        <w:rPr>
          <w:rFonts w:ascii="Times New Roman" w:hAnsi="Times New Roman"/>
          <w:sz w:val="24"/>
          <w:szCs w:val="24"/>
          <w:lang w:val="ru-RU"/>
        </w:rPr>
        <w:t>а</w:t>
      </w:r>
      <w:r w:rsidRPr="005C578B">
        <w:rPr>
          <w:rFonts w:ascii="Times New Roman" w:hAnsi="Times New Roman"/>
          <w:sz w:val="24"/>
          <w:szCs w:val="24"/>
          <w:lang w:val="ru-RU"/>
        </w:rPr>
        <w:t>дение клю-</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чевыми компетенциями, составляющими основу дальнейшего успешного образования и ориен-</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тации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мире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профессий;</w:t>
      </w:r>
    </w:p>
    <w:p w:rsidR="00856291" w:rsidRPr="005C578B" w:rsidRDefault="00856291" w:rsidP="00C237CF">
      <w:pPr>
        <w:pStyle w:val="a6"/>
        <w:numPr>
          <w:ilvl w:val="0"/>
          <w:numId w:val="109"/>
        </w:numPr>
        <w:tabs>
          <w:tab w:val="left" w:pos="1541"/>
        </w:tabs>
        <w:spacing w:after="0" w:line="240" w:lineRule="auto"/>
        <w:ind w:right="267"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формирования социокультурных и духовно-нравственных ценностей обуча</w:t>
      </w:r>
      <w:r w:rsidRPr="005C578B">
        <w:rPr>
          <w:rFonts w:ascii="Times New Roman" w:hAnsi="Times New Roman"/>
          <w:sz w:val="24"/>
          <w:szCs w:val="24"/>
          <w:lang w:val="ru-RU"/>
        </w:rPr>
        <w:t>ю</w:t>
      </w:r>
      <w:r w:rsidRPr="005C578B">
        <w:rPr>
          <w:rFonts w:ascii="Times New Roman" w:hAnsi="Times New Roman"/>
          <w:sz w:val="24"/>
          <w:szCs w:val="24"/>
          <w:lang w:val="ru-RU"/>
        </w:rPr>
        <w:t>щихся, основ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их гражданственности, российской гражданской идентичности и</w:t>
      </w:r>
    </w:p>
    <w:p w:rsidR="00856291" w:rsidRPr="005C5188" w:rsidRDefault="00856291" w:rsidP="00C237CF">
      <w:pPr>
        <w:spacing w:after="0" w:line="240" w:lineRule="auto"/>
        <w:jc w:val="both"/>
        <w:rPr>
          <w:rFonts w:ascii="Times New Roman" w:hAnsi="Times New Roman"/>
          <w:b/>
          <w:sz w:val="24"/>
          <w:szCs w:val="24"/>
          <w:lang w:val="ru-RU"/>
        </w:rPr>
      </w:pPr>
    </w:p>
    <w:p w:rsidR="009B332B" w:rsidRPr="005C5188" w:rsidRDefault="009B332B" w:rsidP="00C237CF">
      <w:pPr>
        <w:spacing w:after="0" w:line="240" w:lineRule="auto"/>
        <w:jc w:val="both"/>
        <w:rPr>
          <w:rFonts w:ascii="Times New Roman" w:hAnsi="Times New Roman"/>
          <w:sz w:val="24"/>
          <w:szCs w:val="24"/>
          <w:lang w:val="ru-RU"/>
        </w:rPr>
      </w:pPr>
    </w:p>
    <w:tbl>
      <w:tblPr>
        <w:tblpPr w:leftFromText="180" w:rightFromText="180" w:vertAnchor="text" w:horzAnchor="margin" w:tblpY="-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
        <w:gridCol w:w="6854"/>
        <w:gridCol w:w="1418"/>
        <w:gridCol w:w="1357"/>
      </w:tblGrid>
      <w:tr w:rsidR="009B332B" w:rsidRPr="000C07FF" w:rsidTr="002B0C6E">
        <w:trPr>
          <w:trHeight w:val="2207"/>
        </w:trPr>
        <w:tc>
          <w:tcPr>
            <w:tcW w:w="512" w:type="dxa"/>
          </w:tcPr>
          <w:p w:rsidR="009B332B" w:rsidRPr="005C5188" w:rsidRDefault="009B332B" w:rsidP="00C237CF">
            <w:pPr>
              <w:spacing w:after="0" w:line="240" w:lineRule="auto"/>
              <w:jc w:val="both"/>
              <w:rPr>
                <w:rFonts w:ascii="Times New Roman" w:hAnsi="Times New Roman"/>
                <w:sz w:val="24"/>
                <w:szCs w:val="24"/>
                <w:lang w:val="ru-RU"/>
              </w:rPr>
            </w:pPr>
          </w:p>
          <w:p w:rsidR="009B332B" w:rsidRPr="005C5188" w:rsidRDefault="009B332B" w:rsidP="00C237CF">
            <w:pPr>
              <w:spacing w:after="0" w:line="240" w:lineRule="auto"/>
              <w:jc w:val="both"/>
              <w:rPr>
                <w:rFonts w:ascii="Times New Roman" w:hAnsi="Times New Roman"/>
                <w:sz w:val="24"/>
                <w:szCs w:val="24"/>
                <w:lang w:val="ru-RU"/>
              </w:rPr>
            </w:pPr>
          </w:p>
          <w:p w:rsidR="009B332B" w:rsidRPr="005C5188" w:rsidRDefault="009B332B" w:rsidP="00C237CF">
            <w:pPr>
              <w:spacing w:after="0" w:line="240" w:lineRule="auto"/>
              <w:jc w:val="both"/>
              <w:rPr>
                <w:rFonts w:ascii="Times New Roman" w:hAnsi="Times New Roman"/>
                <w:sz w:val="24"/>
                <w:szCs w:val="24"/>
                <w:lang w:val="ru-RU"/>
              </w:rPr>
            </w:pP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w:t>
            </w:r>
          </w:p>
        </w:tc>
        <w:tc>
          <w:tcPr>
            <w:tcW w:w="6854" w:type="dxa"/>
          </w:tcPr>
          <w:p w:rsidR="009B332B" w:rsidRPr="005C5188" w:rsidRDefault="009B332B" w:rsidP="00C237CF">
            <w:pPr>
              <w:spacing w:after="0" w:line="240" w:lineRule="auto"/>
              <w:jc w:val="both"/>
              <w:rPr>
                <w:rFonts w:ascii="Times New Roman" w:hAnsi="Times New Roman"/>
                <w:sz w:val="24"/>
                <w:szCs w:val="24"/>
                <w:lang w:val="ru-RU"/>
              </w:rPr>
            </w:pPr>
          </w:p>
          <w:p w:rsidR="009B332B" w:rsidRPr="005C5188" w:rsidRDefault="009B332B" w:rsidP="00C237CF">
            <w:pPr>
              <w:spacing w:after="0" w:line="240" w:lineRule="auto"/>
              <w:jc w:val="both"/>
              <w:rPr>
                <w:rFonts w:ascii="Times New Roman" w:hAnsi="Times New Roman"/>
                <w:sz w:val="24"/>
                <w:szCs w:val="24"/>
                <w:lang w:val="ru-RU"/>
              </w:rPr>
            </w:pP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Компоненты информационно- образовательной среды</w:t>
            </w:r>
          </w:p>
        </w:tc>
        <w:tc>
          <w:tcPr>
            <w:tcW w:w="1418" w:type="dxa"/>
          </w:tcPr>
          <w:p w:rsidR="009B332B" w:rsidRPr="005C5188" w:rsidRDefault="009B332B" w:rsidP="00C237CF">
            <w:pPr>
              <w:spacing w:after="0" w:line="240" w:lineRule="auto"/>
              <w:jc w:val="both"/>
              <w:rPr>
                <w:rFonts w:ascii="Times New Roman" w:hAnsi="Times New Roman"/>
                <w:sz w:val="24"/>
                <w:szCs w:val="24"/>
                <w:lang w:val="ru-RU"/>
              </w:rPr>
            </w:pPr>
          </w:p>
          <w:p w:rsidR="009B332B" w:rsidRPr="005C5188" w:rsidRDefault="009B332B" w:rsidP="00C237CF">
            <w:pPr>
              <w:spacing w:after="0" w:line="240" w:lineRule="auto"/>
              <w:jc w:val="both"/>
              <w:rPr>
                <w:rFonts w:ascii="Times New Roman" w:hAnsi="Times New Roman"/>
                <w:sz w:val="24"/>
                <w:szCs w:val="24"/>
                <w:lang w:val="ru-RU"/>
              </w:rPr>
            </w:pP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Наличие компоне</w:t>
            </w:r>
            <w:r w:rsidRPr="005C5188">
              <w:rPr>
                <w:rFonts w:ascii="Times New Roman" w:hAnsi="Times New Roman"/>
                <w:sz w:val="24"/>
                <w:szCs w:val="24"/>
                <w:lang w:val="ru-RU"/>
              </w:rPr>
              <w:t>н</w:t>
            </w:r>
            <w:r w:rsidRPr="005C5188">
              <w:rPr>
                <w:rFonts w:ascii="Times New Roman" w:hAnsi="Times New Roman"/>
                <w:sz w:val="24"/>
                <w:szCs w:val="24"/>
                <w:lang w:val="ru-RU"/>
              </w:rPr>
              <w:t>тов инфор- мационно-образов</w:t>
            </w:r>
            <w:r w:rsidRPr="005C5188">
              <w:rPr>
                <w:rFonts w:ascii="Times New Roman" w:hAnsi="Times New Roman"/>
                <w:sz w:val="24"/>
                <w:szCs w:val="24"/>
                <w:lang w:val="ru-RU"/>
              </w:rPr>
              <w:t>а</w:t>
            </w:r>
            <w:r w:rsidRPr="005C5188">
              <w:rPr>
                <w:rFonts w:ascii="Times New Roman" w:hAnsi="Times New Roman"/>
                <w:sz w:val="24"/>
                <w:szCs w:val="24"/>
                <w:lang w:val="ru-RU"/>
              </w:rPr>
              <w:t>тельной среды</w:t>
            </w:r>
          </w:p>
        </w:tc>
        <w:tc>
          <w:tcPr>
            <w:tcW w:w="1357" w:type="dxa"/>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Сроки с</w:t>
            </w:r>
            <w:r w:rsidRPr="005C5188">
              <w:rPr>
                <w:rFonts w:ascii="Times New Roman" w:hAnsi="Times New Roman"/>
                <w:sz w:val="24"/>
                <w:szCs w:val="24"/>
                <w:lang w:val="ru-RU"/>
              </w:rPr>
              <w:t>о</w:t>
            </w:r>
            <w:r w:rsidRPr="005C5188">
              <w:rPr>
                <w:rFonts w:ascii="Times New Roman" w:hAnsi="Times New Roman"/>
                <w:sz w:val="24"/>
                <w:szCs w:val="24"/>
                <w:lang w:val="ru-RU"/>
              </w:rPr>
              <w:t>здания условий в соответ- ствии с требовани- ями ФГОС (в слу- чае полного или ч</w:t>
            </w:r>
            <w:r w:rsidRPr="005C5188">
              <w:rPr>
                <w:rFonts w:ascii="Times New Roman" w:hAnsi="Times New Roman"/>
                <w:sz w:val="24"/>
                <w:szCs w:val="24"/>
                <w:lang w:val="ru-RU"/>
              </w:rPr>
              <w:t>а</w:t>
            </w:r>
            <w:r w:rsidRPr="005C5188">
              <w:rPr>
                <w:rFonts w:ascii="Times New Roman" w:hAnsi="Times New Roman"/>
                <w:sz w:val="24"/>
                <w:szCs w:val="24"/>
                <w:lang w:val="ru-RU"/>
              </w:rPr>
              <w:t>стично о</w:t>
            </w:r>
            <w:r w:rsidRPr="005C5188">
              <w:rPr>
                <w:rFonts w:ascii="Times New Roman" w:hAnsi="Times New Roman"/>
                <w:sz w:val="24"/>
                <w:szCs w:val="24"/>
                <w:lang w:val="ru-RU"/>
              </w:rPr>
              <w:t>т</w:t>
            </w:r>
            <w:r w:rsidRPr="005C5188">
              <w:rPr>
                <w:rFonts w:ascii="Times New Roman" w:hAnsi="Times New Roman"/>
                <w:sz w:val="24"/>
                <w:szCs w:val="24"/>
                <w:lang w:val="ru-RU"/>
              </w:rPr>
              <w:t>сут- ствия обесп</w:t>
            </w:r>
            <w:r w:rsidRPr="005C5188">
              <w:rPr>
                <w:rFonts w:ascii="Times New Roman" w:hAnsi="Times New Roman"/>
                <w:sz w:val="24"/>
                <w:szCs w:val="24"/>
                <w:lang w:val="ru-RU"/>
              </w:rPr>
              <w:t>е</w:t>
            </w:r>
            <w:r w:rsidRPr="005C5188">
              <w:rPr>
                <w:rFonts w:ascii="Times New Roman" w:hAnsi="Times New Roman"/>
                <w:sz w:val="24"/>
                <w:szCs w:val="24"/>
                <w:lang w:val="ru-RU"/>
              </w:rPr>
              <w:t>ченности)</w:t>
            </w:r>
          </w:p>
        </w:tc>
      </w:tr>
      <w:tr w:rsidR="009B332B" w:rsidRPr="005C5188" w:rsidTr="002B0C6E">
        <w:trPr>
          <w:trHeight w:val="318"/>
        </w:trPr>
        <w:tc>
          <w:tcPr>
            <w:tcW w:w="512" w:type="dxa"/>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1</w:t>
            </w:r>
          </w:p>
        </w:tc>
        <w:tc>
          <w:tcPr>
            <w:tcW w:w="6854" w:type="dxa"/>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Учебники в печатной и (или) электронной форме по каждому предмету, курсу, модулю обязательной части учебного плана ООП СОО в расчете не менее одного экземпляра учебника по предмету обязательной части учебного плана на одного</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обучающегося</w:t>
            </w:r>
          </w:p>
        </w:tc>
        <w:tc>
          <w:tcPr>
            <w:tcW w:w="1418" w:type="dxa"/>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В наличии</w:t>
            </w:r>
          </w:p>
        </w:tc>
        <w:tc>
          <w:tcPr>
            <w:tcW w:w="1357" w:type="dxa"/>
          </w:tcPr>
          <w:p w:rsidR="009B332B" w:rsidRPr="005C5188" w:rsidRDefault="009B332B" w:rsidP="00C237CF">
            <w:pPr>
              <w:spacing w:after="0" w:line="240" w:lineRule="auto"/>
              <w:jc w:val="both"/>
              <w:rPr>
                <w:rFonts w:ascii="Times New Roman" w:hAnsi="Times New Roman"/>
                <w:sz w:val="24"/>
                <w:szCs w:val="24"/>
                <w:lang w:val="ru-RU"/>
              </w:rPr>
            </w:pPr>
          </w:p>
        </w:tc>
      </w:tr>
      <w:tr w:rsidR="009B332B" w:rsidRPr="005C5188" w:rsidTr="002B0C6E">
        <w:trPr>
          <w:trHeight w:val="2760"/>
        </w:trPr>
        <w:tc>
          <w:tcPr>
            <w:tcW w:w="512" w:type="dxa"/>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2</w:t>
            </w:r>
          </w:p>
        </w:tc>
        <w:tc>
          <w:tcPr>
            <w:tcW w:w="6854" w:type="dxa"/>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Учебники в печатной и (или) элек- тронной форме или учебные пособия по каждому учебному предмету, курсу, модулю, вх</w:t>
            </w:r>
            <w:r w:rsidRPr="005C5188">
              <w:rPr>
                <w:rFonts w:ascii="Times New Roman" w:hAnsi="Times New Roman"/>
                <w:sz w:val="24"/>
                <w:szCs w:val="24"/>
                <w:lang w:val="ru-RU"/>
              </w:rPr>
              <w:t>о</w:t>
            </w:r>
            <w:r w:rsidRPr="005C5188">
              <w:rPr>
                <w:rFonts w:ascii="Times New Roman" w:hAnsi="Times New Roman"/>
                <w:sz w:val="24"/>
                <w:szCs w:val="24"/>
                <w:lang w:val="ru-RU"/>
              </w:rPr>
              <w:t>дящему в часть, формируемую участниками образо- вательных отношений, учебного плана ООП СОО в расчете не менее одн</w:t>
            </w:r>
            <w:r w:rsidRPr="005C5188">
              <w:rPr>
                <w:rFonts w:ascii="Times New Roman" w:hAnsi="Times New Roman"/>
                <w:sz w:val="24"/>
                <w:szCs w:val="24"/>
                <w:lang w:val="ru-RU"/>
              </w:rPr>
              <w:t>о</w:t>
            </w:r>
            <w:r w:rsidRPr="005C5188">
              <w:rPr>
                <w:rFonts w:ascii="Times New Roman" w:hAnsi="Times New Roman"/>
                <w:sz w:val="24"/>
                <w:szCs w:val="24"/>
                <w:lang w:val="ru-RU"/>
              </w:rPr>
              <w:t>го экземпляра учебника по</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предмету обязательной части учебного плана на одного обуч</w:t>
            </w:r>
            <w:r w:rsidRPr="005C5188">
              <w:rPr>
                <w:rFonts w:ascii="Times New Roman" w:hAnsi="Times New Roman"/>
                <w:sz w:val="24"/>
                <w:szCs w:val="24"/>
                <w:lang w:val="ru-RU"/>
              </w:rPr>
              <w:t>а</w:t>
            </w:r>
            <w:r w:rsidRPr="005C5188">
              <w:rPr>
                <w:rFonts w:ascii="Times New Roman" w:hAnsi="Times New Roman"/>
                <w:sz w:val="24"/>
                <w:szCs w:val="24"/>
                <w:lang w:val="ru-RU"/>
              </w:rPr>
              <w:t>ющегося</w:t>
            </w:r>
          </w:p>
        </w:tc>
        <w:tc>
          <w:tcPr>
            <w:tcW w:w="1418" w:type="dxa"/>
          </w:tcPr>
          <w:p w:rsidR="009B332B" w:rsidRPr="005C5188" w:rsidRDefault="009B332B" w:rsidP="00C237CF">
            <w:pPr>
              <w:spacing w:after="0" w:line="240" w:lineRule="auto"/>
              <w:jc w:val="both"/>
              <w:rPr>
                <w:rFonts w:ascii="Times New Roman" w:hAnsi="Times New Roman"/>
                <w:sz w:val="24"/>
                <w:szCs w:val="24"/>
                <w:lang w:val="ru-RU"/>
              </w:rPr>
            </w:pPr>
          </w:p>
          <w:p w:rsidR="009B332B" w:rsidRPr="005C5188" w:rsidRDefault="009B332B" w:rsidP="00C237CF">
            <w:pPr>
              <w:spacing w:after="0" w:line="240" w:lineRule="auto"/>
              <w:jc w:val="both"/>
              <w:rPr>
                <w:rFonts w:ascii="Times New Roman" w:hAnsi="Times New Roman"/>
                <w:sz w:val="24"/>
                <w:szCs w:val="24"/>
                <w:lang w:val="ru-RU"/>
              </w:rPr>
            </w:pPr>
          </w:p>
          <w:p w:rsidR="009B332B" w:rsidRPr="005C5188" w:rsidRDefault="009B332B" w:rsidP="00C237CF">
            <w:pPr>
              <w:spacing w:after="0" w:line="240" w:lineRule="auto"/>
              <w:jc w:val="both"/>
              <w:rPr>
                <w:rFonts w:ascii="Times New Roman" w:hAnsi="Times New Roman"/>
                <w:sz w:val="24"/>
                <w:szCs w:val="24"/>
                <w:lang w:val="ru-RU"/>
              </w:rPr>
            </w:pPr>
          </w:p>
          <w:p w:rsidR="009B332B" w:rsidRPr="005C5188" w:rsidRDefault="009B332B" w:rsidP="00C237CF">
            <w:pPr>
              <w:spacing w:after="0" w:line="240" w:lineRule="auto"/>
              <w:jc w:val="both"/>
              <w:rPr>
                <w:rFonts w:ascii="Times New Roman" w:hAnsi="Times New Roman"/>
                <w:sz w:val="24"/>
                <w:szCs w:val="24"/>
                <w:lang w:val="ru-RU"/>
              </w:rPr>
            </w:pP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В наличии</w:t>
            </w:r>
          </w:p>
        </w:tc>
        <w:tc>
          <w:tcPr>
            <w:tcW w:w="1357" w:type="dxa"/>
          </w:tcPr>
          <w:p w:rsidR="009B332B" w:rsidRPr="005C5188" w:rsidRDefault="009B332B" w:rsidP="00C237CF">
            <w:pPr>
              <w:spacing w:after="0" w:line="240" w:lineRule="auto"/>
              <w:jc w:val="both"/>
              <w:rPr>
                <w:rFonts w:ascii="Times New Roman" w:hAnsi="Times New Roman"/>
                <w:sz w:val="24"/>
                <w:szCs w:val="24"/>
                <w:lang w:val="ru-RU"/>
              </w:rPr>
            </w:pPr>
          </w:p>
        </w:tc>
      </w:tr>
      <w:tr w:rsidR="009B332B" w:rsidRPr="005C5188" w:rsidTr="002B0C6E">
        <w:trPr>
          <w:trHeight w:val="1379"/>
        </w:trPr>
        <w:tc>
          <w:tcPr>
            <w:tcW w:w="512" w:type="dxa"/>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3</w:t>
            </w:r>
          </w:p>
        </w:tc>
        <w:tc>
          <w:tcPr>
            <w:tcW w:w="6854" w:type="dxa"/>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Фонд дополнительной литературы художественной и научно- популярной, справочно-библиографических, периодических и</w:t>
            </w:r>
            <w:r w:rsidRPr="005C5188">
              <w:rPr>
                <w:rFonts w:ascii="Times New Roman" w:hAnsi="Times New Roman"/>
                <w:sz w:val="24"/>
                <w:szCs w:val="24"/>
                <w:lang w:val="ru-RU"/>
              </w:rPr>
              <w:t>з</w:t>
            </w:r>
            <w:r w:rsidRPr="005C5188">
              <w:rPr>
                <w:rFonts w:ascii="Times New Roman" w:hAnsi="Times New Roman"/>
                <w:sz w:val="24"/>
                <w:szCs w:val="24"/>
                <w:lang w:val="ru-RU"/>
              </w:rPr>
              <w:t>даний</w:t>
            </w:r>
          </w:p>
        </w:tc>
        <w:tc>
          <w:tcPr>
            <w:tcW w:w="1418" w:type="dxa"/>
          </w:tcPr>
          <w:p w:rsidR="009B332B" w:rsidRPr="005C5188" w:rsidRDefault="009B332B" w:rsidP="00C237CF">
            <w:pPr>
              <w:spacing w:after="0" w:line="240" w:lineRule="auto"/>
              <w:jc w:val="both"/>
              <w:rPr>
                <w:rFonts w:ascii="Times New Roman" w:hAnsi="Times New Roman"/>
                <w:sz w:val="24"/>
                <w:szCs w:val="24"/>
                <w:lang w:val="ru-RU"/>
              </w:rPr>
            </w:pP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В наличии</w:t>
            </w:r>
          </w:p>
        </w:tc>
        <w:tc>
          <w:tcPr>
            <w:tcW w:w="1357" w:type="dxa"/>
          </w:tcPr>
          <w:p w:rsidR="009B332B" w:rsidRPr="005C5188" w:rsidRDefault="009B332B" w:rsidP="00C237CF">
            <w:pPr>
              <w:spacing w:after="0" w:line="240" w:lineRule="auto"/>
              <w:jc w:val="both"/>
              <w:rPr>
                <w:rFonts w:ascii="Times New Roman" w:hAnsi="Times New Roman"/>
                <w:sz w:val="24"/>
                <w:szCs w:val="24"/>
                <w:lang w:val="ru-RU"/>
              </w:rPr>
            </w:pPr>
          </w:p>
        </w:tc>
      </w:tr>
      <w:tr w:rsidR="009B332B" w:rsidRPr="005C5188" w:rsidTr="002B0C6E">
        <w:trPr>
          <w:trHeight w:val="4526"/>
        </w:trPr>
        <w:tc>
          <w:tcPr>
            <w:tcW w:w="512" w:type="dxa"/>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lastRenderedPageBreak/>
              <w:t>4</w:t>
            </w:r>
          </w:p>
        </w:tc>
        <w:tc>
          <w:tcPr>
            <w:tcW w:w="6854" w:type="dxa"/>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Учебно-наглядные пособия (средства обучения):</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-натурный фонд (натуральные природные объекты, коллекции промышленных материалов, наборыдля экспериментов, ко</w:t>
            </w:r>
            <w:r w:rsidRPr="005C5188">
              <w:rPr>
                <w:rFonts w:ascii="Times New Roman" w:hAnsi="Times New Roman"/>
                <w:sz w:val="24"/>
                <w:szCs w:val="24"/>
                <w:lang w:val="ru-RU"/>
              </w:rPr>
              <w:t>л</w:t>
            </w:r>
            <w:r w:rsidRPr="005C5188">
              <w:rPr>
                <w:rFonts w:ascii="Times New Roman" w:hAnsi="Times New Roman"/>
                <w:sz w:val="24"/>
                <w:szCs w:val="24"/>
                <w:lang w:val="ru-RU"/>
              </w:rPr>
              <w:t>лекции народных промыслови др.);</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-модели разных видов;</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w:t>
            </w:r>
            <w:r w:rsidRPr="005C5188">
              <w:rPr>
                <w:rFonts w:ascii="Times New Roman" w:hAnsi="Times New Roman"/>
                <w:sz w:val="24"/>
                <w:szCs w:val="24"/>
                <w:lang w:val="ru-RU"/>
              </w:rPr>
              <w:t>о</w:t>
            </w:r>
            <w:r w:rsidRPr="005C5188">
              <w:rPr>
                <w:rFonts w:ascii="Times New Roman" w:hAnsi="Times New Roman"/>
                <w:sz w:val="24"/>
                <w:szCs w:val="24"/>
                <w:lang w:val="ru-RU"/>
              </w:rPr>
              <w:t>кументальных материалов и др.);</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-экранно-звуковые (аудиокниги, фонохрестоматии, видеофил</w:t>
            </w:r>
            <w:r w:rsidRPr="005C5188">
              <w:rPr>
                <w:rFonts w:ascii="Times New Roman" w:hAnsi="Times New Roman"/>
                <w:sz w:val="24"/>
                <w:szCs w:val="24"/>
                <w:lang w:val="ru-RU"/>
              </w:rPr>
              <w:t>ь</w:t>
            </w:r>
            <w:r w:rsidRPr="005C5188">
              <w:rPr>
                <w:rFonts w:ascii="Times New Roman" w:hAnsi="Times New Roman"/>
                <w:sz w:val="24"/>
                <w:szCs w:val="24"/>
                <w:lang w:val="ru-RU"/>
              </w:rPr>
              <w:t>мы),</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-мультимедийные средства (электронные приложения к уче</w:t>
            </w:r>
            <w:r w:rsidRPr="005C5188">
              <w:rPr>
                <w:rFonts w:ascii="Times New Roman" w:hAnsi="Times New Roman"/>
                <w:sz w:val="24"/>
                <w:szCs w:val="24"/>
                <w:lang w:val="ru-RU"/>
              </w:rPr>
              <w:t>б</w:t>
            </w:r>
            <w:r w:rsidRPr="005C5188">
              <w:rPr>
                <w:rFonts w:ascii="Times New Roman" w:hAnsi="Times New Roman"/>
                <w:sz w:val="24"/>
                <w:szCs w:val="24"/>
                <w:lang w:val="ru-RU"/>
              </w:rPr>
              <w:t>никам, аудиозаписи, видеофильмы, электронные медиалекции, тренажеры)</w:t>
            </w:r>
          </w:p>
        </w:tc>
        <w:tc>
          <w:tcPr>
            <w:tcW w:w="1418" w:type="dxa"/>
          </w:tcPr>
          <w:p w:rsidR="009B332B" w:rsidRPr="005C5188" w:rsidRDefault="009B332B" w:rsidP="00C237CF">
            <w:pPr>
              <w:spacing w:after="0" w:line="240" w:lineRule="auto"/>
              <w:jc w:val="both"/>
              <w:rPr>
                <w:rFonts w:ascii="Times New Roman" w:hAnsi="Times New Roman"/>
                <w:sz w:val="24"/>
                <w:szCs w:val="24"/>
                <w:lang w:val="ru-RU"/>
              </w:rPr>
            </w:pPr>
          </w:p>
          <w:p w:rsidR="009B332B" w:rsidRPr="005C5188" w:rsidRDefault="009B332B" w:rsidP="00C237CF">
            <w:pPr>
              <w:spacing w:after="0" w:line="240" w:lineRule="auto"/>
              <w:jc w:val="both"/>
              <w:rPr>
                <w:rFonts w:ascii="Times New Roman" w:hAnsi="Times New Roman"/>
                <w:sz w:val="24"/>
                <w:szCs w:val="24"/>
                <w:lang w:val="ru-RU"/>
              </w:rPr>
            </w:pPr>
          </w:p>
          <w:p w:rsidR="009B332B" w:rsidRPr="005C5188" w:rsidRDefault="009B332B" w:rsidP="00C237CF">
            <w:pPr>
              <w:spacing w:after="0" w:line="240" w:lineRule="auto"/>
              <w:jc w:val="both"/>
              <w:rPr>
                <w:rFonts w:ascii="Times New Roman" w:hAnsi="Times New Roman"/>
                <w:sz w:val="24"/>
                <w:szCs w:val="24"/>
                <w:lang w:val="ru-RU"/>
              </w:rPr>
            </w:pPr>
          </w:p>
          <w:p w:rsidR="009B332B" w:rsidRPr="005C5188" w:rsidRDefault="009B332B" w:rsidP="00C237CF">
            <w:pPr>
              <w:spacing w:after="0" w:line="240" w:lineRule="auto"/>
              <w:jc w:val="both"/>
              <w:rPr>
                <w:rFonts w:ascii="Times New Roman" w:hAnsi="Times New Roman"/>
                <w:sz w:val="24"/>
                <w:szCs w:val="24"/>
                <w:lang w:val="ru-RU"/>
              </w:rPr>
            </w:pPr>
          </w:p>
          <w:p w:rsidR="009B332B" w:rsidRPr="005C5188" w:rsidRDefault="009B332B" w:rsidP="00C237CF">
            <w:pPr>
              <w:spacing w:after="0" w:line="240" w:lineRule="auto"/>
              <w:jc w:val="both"/>
              <w:rPr>
                <w:rFonts w:ascii="Times New Roman" w:hAnsi="Times New Roman"/>
                <w:sz w:val="24"/>
                <w:szCs w:val="24"/>
                <w:lang w:val="ru-RU"/>
              </w:rPr>
            </w:pPr>
          </w:p>
          <w:p w:rsidR="009B332B" w:rsidRPr="005C5188" w:rsidRDefault="009B332B" w:rsidP="00C237CF">
            <w:pPr>
              <w:spacing w:after="0" w:line="240" w:lineRule="auto"/>
              <w:jc w:val="both"/>
              <w:rPr>
                <w:rFonts w:ascii="Times New Roman" w:hAnsi="Times New Roman"/>
                <w:sz w:val="24"/>
                <w:szCs w:val="24"/>
                <w:lang w:val="ru-RU"/>
              </w:rPr>
            </w:pPr>
          </w:p>
          <w:p w:rsidR="009B332B" w:rsidRPr="005C5188" w:rsidRDefault="009B332B" w:rsidP="00C237CF">
            <w:pPr>
              <w:spacing w:after="0" w:line="240" w:lineRule="auto"/>
              <w:jc w:val="both"/>
              <w:rPr>
                <w:rFonts w:ascii="Times New Roman" w:hAnsi="Times New Roman"/>
                <w:sz w:val="24"/>
                <w:szCs w:val="24"/>
                <w:lang w:val="ru-RU"/>
              </w:rPr>
            </w:pPr>
          </w:p>
          <w:p w:rsidR="009B332B" w:rsidRPr="005C5188" w:rsidRDefault="009B332B" w:rsidP="00C237CF">
            <w:pPr>
              <w:spacing w:after="0" w:line="240" w:lineRule="auto"/>
              <w:jc w:val="both"/>
              <w:rPr>
                <w:rFonts w:ascii="Times New Roman" w:hAnsi="Times New Roman"/>
                <w:sz w:val="24"/>
                <w:szCs w:val="24"/>
                <w:lang w:val="ru-RU"/>
              </w:rPr>
            </w:pPr>
          </w:p>
          <w:p w:rsidR="009B332B" w:rsidRPr="005C5188" w:rsidRDefault="009B332B" w:rsidP="00C237CF">
            <w:pPr>
              <w:spacing w:after="0" w:line="240" w:lineRule="auto"/>
              <w:jc w:val="both"/>
              <w:rPr>
                <w:rFonts w:ascii="Times New Roman" w:hAnsi="Times New Roman"/>
                <w:sz w:val="24"/>
                <w:szCs w:val="24"/>
                <w:lang w:val="ru-RU"/>
              </w:rPr>
            </w:pP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В наличии</w:t>
            </w:r>
          </w:p>
        </w:tc>
        <w:tc>
          <w:tcPr>
            <w:tcW w:w="1357" w:type="dxa"/>
          </w:tcPr>
          <w:p w:rsidR="009B332B" w:rsidRPr="005C5188" w:rsidRDefault="009B332B" w:rsidP="00C237CF">
            <w:pPr>
              <w:spacing w:after="0" w:line="240" w:lineRule="auto"/>
              <w:jc w:val="both"/>
              <w:rPr>
                <w:rFonts w:ascii="Times New Roman" w:hAnsi="Times New Roman"/>
                <w:sz w:val="24"/>
                <w:szCs w:val="24"/>
                <w:lang w:val="ru-RU"/>
              </w:rPr>
            </w:pPr>
          </w:p>
        </w:tc>
      </w:tr>
      <w:tr w:rsidR="009B332B" w:rsidRPr="005C5188" w:rsidTr="002B0C6E">
        <w:trPr>
          <w:trHeight w:val="1103"/>
        </w:trPr>
        <w:tc>
          <w:tcPr>
            <w:tcW w:w="512" w:type="dxa"/>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5</w:t>
            </w:r>
          </w:p>
        </w:tc>
        <w:tc>
          <w:tcPr>
            <w:tcW w:w="6854" w:type="dxa"/>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Информационно-образовательные ресурсы Интернета (обесп</w:t>
            </w:r>
            <w:r w:rsidRPr="005C5188">
              <w:rPr>
                <w:rFonts w:ascii="Times New Roman" w:hAnsi="Times New Roman"/>
                <w:sz w:val="24"/>
                <w:szCs w:val="24"/>
                <w:lang w:val="ru-RU"/>
              </w:rPr>
              <w:t>е</w:t>
            </w:r>
            <w:r w:rsidRPr="005C5188">
              <w:rPr>
                <w:rFonts w:ascii="Times New Roman" w:hAnsi="Times New Roman"/>
                <w:sz w:val="24"/>
                <w:szCs w:val="24"/>
                <w:lang w:val="ru-RU"/>
              </w:rPr>
              <w:t>чен доступ для всех участников образовательного процесса)</w:t>
            </w:r>
          </w:p>
        </w:tc>
        <w:tc>
          <w:tcPr>
            <w:tcW w:w="1418" w:type="dxa"/>
          </w:tcPr>
          <w:p w:rsidR="009B332B" w:rsidRPr="005C5188" w:rsidRDefault="009B332B" w:rsidP="00C237CF">
            <w:pPr>
              <w:spacing w:after="0" w:line="240" w:lineRule="auto"/>
              <w:jc w:val="both"/>
              <w:rPr>
                <w:rFonts w:ascii="Times New Roman" w:hAnsi="Times New Roman"/>
                <w:sz w:val="24"/>
                <w:szCs w:val="24"/>
                <w:lang w:val="ru-RU"/>
              </w:rPr>
            </w:pP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имеется</w:t>
            </w:r>
          </w:p>
        </w:tc>
        <w:tc>
          <w:tcPr>
            <w:tcW w:w="1357" w:type="dxa"/>
          </w:tcPr>
          <w:p w:rsidR="009B332B" w:rsidRPr="005C5188" w:rsidRDefault="009B332B" w:rsidP="00C237CF">
            <w:pPr>
              <w:spacing w:after="0" w:line="240" w:lineRule="auto"/>
              <w:jc w:val="both"/>
              <w:rPr>
                <w:rFonts w:ascii="Times New Roman" w:hAnsi="Times New Roman"/>
                <w:sz w:val="24"/>
                <w:szCs w:val="24"/>
                <w:lang w:val="ru-RU"/>
              </w:rPr>
            </w:pPr>
          </w:p>
        </w:tc>
      </w:tr>
      <w:tr w:rsidR="009B332B" w:rsidRPr="005C5188" w:rsidTr="002B0C6E">
        <w:trPr>
          <w:trHeight w:val="828"/>
        </w:trPr>
        <w:tc>
          <w:tcPr>
            <w:tcW w:w="512" w:type="dxa"/>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6</w:t>
            </w:r>
          </w:p>
        </w:tc>
        <w:tc>
          <w:tcPr>
            <w:tcW w:w="6854" w:type="dxa"/>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Информационно- телекоммуникационная инфраструктура</w:t>
            </w:r>
          </w:p>
        </w:tc>
        <w:tc>
          <w:tcPr>
            <w:tcW w:w="1418" w:type="dxa"/>
          </w:tcPr>
          <w:p w:rsidR="009B332B" w:rsidRPr="005C5188" w:rsidRDefault="009B332B" w:rsidP="00C237CF">
            <w:pPr>
              <w:spacing w:after="0" w:line="240" w:lineRule="auto"/>
              <w:jc w:val="both"/>
              <w:rPr>
                <w:rFonts w:ascii="Times New Roman" w:hAnsi="Times New Roman"/>
                <w:sz w:val="24"/>
                <w:szCs w:val="24"/>
                <w:lang w:val="ru-RU"/>
              </w:rPr>
            </w:pP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имеется</w:t>
            </w:r>
          </w:p>
        </w:tc>
        <w:tc>
          <w:tcPr>
            <w:tcW w:w="1357" w:type="dxa"/>
          </w:tcPr>
          <w:p w:rsidR="009B332B" w:rsidRPr="005C5188" w:rsidRDefault="009B332B" w:rsidP="00C237CF">
            <w:pPr>
              <w:spacing w:after="0" w:line="240" w:lineRule="auto"/>
              <w:jc w:val="both"/>
              <w:rPr>
                <w:rFonts w:ascii="Times New Roman" w:hAnsi="Times New Roman"/>
                <w:sz w:val="24"/>
                <w:szCs w:val="24"/>
                <w:lang w:val="ru-RU"/>
              </w:rPr>
            </w:pPr>
          </w:p>
        </w:tc>
      </w:tr>
      <w:tr w:rsidR="009B332B" w:rsidRPr="005C5188" w:rsidTr="002B0C6E">
        <w:trPr>
          <w:trHeight w:val="551"/>
        </w:trPr>
        <w:tc>
          <w:tcPr>
            <w:tcW w:w="512" w:type="dxa"/>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7</w:t>
            </w:r>
          </w:p>
        </w:tc>
        <w:tc>
          <w:tcPr>
            <w:tcW w:w="6854" w:type="dxa"/>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Технические средства, обеспечивающие функционирование информационно-образовательной среды</w:t>
            </w:r>
          </w:p>
        </w:tc>
        <w:tc>
          <w:tcPr>
            <w:tcW w:w="1418" w:type="dxa"/>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имеются</w:t>
            </w:r>
          </w:p>
        </w:tc>
        <w:tc>
          <w:tcPr>
            <w:tcW w:w="1357" w:type="dxa"/>
          </w:tcPr>
          <w:p w:rsidR="009B332B" w:rsidRPr="005C5188" w:rsidRDefault="009B332B" w:rsidP="00C237CF">
            <w:pPr>
              <w:spacing w:after="0" w:line="240" w:lineRule="auto"/>
              <w:jc w:val="both"/>
              <w:rPr>
                <w:rFonts w:ascii="Times New Roman" w:hAnsi="Times New Roman"/>
                <w:sz w:val="24"/>
                <w:szCs w:val="24"/>
                <w:lang w:val="ru-RU"/>
              </w:rPr>
            </w:pPr>
          </w:p>
        </w:tc>
      </w:tr>
      <w:tr w:rsidR="009B332B" w:rsidRPr="005C5188" w:rsidTr="002B0C6E">
        <w:trPr>
          <w:trHeight w:val="876"/>
        </w:trPr>
        <w:tc>
          <w:tcPr>
            <w:tcW w:w="512" w:type="dxa"/>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8</w:t>
            </w:r>
          </w:p>
        </w:tc>
        <w:tc>
          <w:tcPr>
            <w:tcW w:w="6854" w:type="dxa"/>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Программные инструменты, обеспечивающие функциониров</w:t>
            </w:r>
            <w:r w:rsidRPr="005C5188">
              <w:rPr>
                <w:rFonts w:ascii="Times New Roman" w:hAnsi="Times New Roman"/>
                <w:sz w:val="24"/>
                <w:szCs w:val="24"/>
                <w:lang w:val="ru-RU"/>
              </w:rPr>
              <w:t>а</w:t>
            </w:r>
            <w:r w:rsidRPr="005C5188">
              <w:rPr>
                <w:rFonts w:ascii="Times New Roman" w:hAnsi="Times New Roman"/>
                <w:sz w:val="24"/>
                <w:szCs w:val="24"/>
                <w:lang w:val="ru-RU"/>
              </w:rPr>
              <w:t>ние информационно-образовательной среды</w:t>
            </w:r>
          </w:p>
        </w:tc>
        <w:tc>
          <w:tcPr>
            <w:tcW w:w="1418" w:type="dxa"/>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имеются</w:t>
            </w:r>
          </w:p>
        </w:tc>
        <w:tc>
          <w:tcPr>
            <w:tcW w:w="1357" w:type="dxa"/>
          </w:tcPr>
          <w:p w:rsidR="009B332B" w:rsidRPr="005C5188" w:rsidRDefault="009B332B" w:rsidP="00C237CF">
            <w:pPr>
              <w:spacing w:after="0" w:line="240" w:lineRule="auto"/>
              <w:jc w:val="both"/>
              <w:rPr>
                <w:rFonts w:ascii="Times New Roman" w:hAnsi="Times New Roman"/>
                <w:sz w:val="24"/>
                <w:szCs w:val="24"/>
                <w:lang w:val="ru-RU"/>
              </w:rPr>
            </w:pPr>
          </w:p>
        </w:tc>
      </w:tr>
      <w:tr w:rsidR="009B332B" w:rsidRPr="005C5188" w:rsidTr="002B0C6E">
        <w:trPr>
          <w:trHeight w:val="827"/>
        </w:trPr>
        <w:tc>
          <w:tcPr>
            <w:tcW w:w="512" w:type="dxa"/>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9</w:t>
            </w:r>
          </w:p>
        </w:tc>
        <w:tc>
          <w:tcPr>
            <w:tcW w:w="6854" w:type="dxa"/>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Служба технической поддержки функционирования информ</w:t>
            </w:r>
            <w:r w:rsidRPr="005C5188">
              <w:rPr>
                <w:rFonts w:ascii="Times New Roman" w:hAnsi="Times New Roman"/>
                <w:sz w:val="24"/>
                <w:szCs w:val="24"/>
                <w:lang w:val="ru-RU"/>
              </w:rPr>
              <w:t>а</w:t>
            </w:r>
            <w:r w:rsidRPr="005C5188">
              <w:rPr>
                <w:rFonts w:ascii="Times New Roman" w:hAnsi="Times New Roman"/>
                <w:sz w:val="24"/>
                <w:szCs w:val="24"/>
                <w:lang w:val="ru-RU"/>
              </w:rPr>
              <w:t>ционно-образовательной среды</w:t>
            </w:r>
          </w:p>
        </w:tc>
        <w:tc>
          <w:tcPr>
            <w:tcW w:w="1418" w:type="dxa"/>
          </w:tcPr>
          <w:p w:rsidR="009B332B" w:rsidRPr="005C5188" w:rsidRDefault="009B332B" w:rsidP="00C237CF">
            <w:pPr>
              <w:spacing w:after="0" w:line="240" w:lineRule="auto"/>
              <w:jc w:val="both"/>
              <w:rPr>
                <w:rFonts w:ascii="Times New Roman" w:hAnsi="Times New Roman"/>
                <w:sz w:val="24"/>
                <w:szCs w:val="24"/>
                <w:lang w:val="ru-RU"/>
              </w:rPr>
            </w:pP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создана</w:t>
            </w:r>
          </w:p>
        </w:tc>
        <w:tc>
          <w:tcPr>
            <w:tcW w:w="1357" w:type="dxa"/>
          </w:tcPr>
          <w:p w:rsidR="009B332B" w:rsidRPr="005C5188" w:rsidRDefault="009B332B" w:rsidP="00C237CF">
            <w:pPr>
              <w:spacing w:after="0" w:line="240" w:lineRule="auto"/>
              <w:jc w:val="both"/>
              <w:rPr>
                <w:rFonts w:ascii="Times New Roman" w:hAnsi="Times New Roman"/>
                <w:sz w:val="24"/>
                <w:szCs w:val="24"/>
                <w:lang w:val="ru-RU"/>
              </w:rPr>
            </w:pPr>
          </w:p>
        </w:tc>
      </w:tr>
    </w:tbl>
    <w:p w:rsidR="00856291" w:rsidRPr="005C578B" w:rsidRDefault="00856291" w:rsidP="00C237CF">
      <w:pPr>
        <w:pStyle w:val="a6"/>
        <w:numPr>
          <w:ilvl w:val="0"/>
          <w:numId w:val="109"/>
        </w:numPr>
        <w:tabs>
          <w:tab w:val="left" w:pos="1541"/>
        </w:tabs>
        <w:spacing w:after="0" w:line="240" w:lineRule="auto"/>
        <w:ind w:right="267"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социально-профессиональных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ориентаций;</w:t>
      </w:r>
    </w:p>
    <w:p w:rsidR="00856291" w:rsidRPr="005C578B" w:rsidRDefault="00856291" w:rsidP="00C237CF">
      <w:pPr>
        <w:pStyle w:val="a6"/>
        <w:numPr>
          <w:ilvl w:val="0"/>
          <w:numId w:val="109"/>
        </w:numPr>
        <w:tabs>
          <w:tab w:val="left" w:pos="1541"/>
        </w:tabs>
        <w:spacing w:after="0" w:line="240" w:lineRule="auto"/>
        <w:ind w:right="261"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индивидуализации процесса образования посредством проектирования и реал</w:t>
      </w:r>
      <w:r w:rsidRPr="005C578B">
        <w:rPr>
          <w:rFonts w:ascii="Times New Roman" w:hAnsi="Times New Roman"/>
          <w:sz w:val="24"/>
          <w:szCs w:val="24"/>
          <w:lang w:val="ru-RU"/>
        </w:rPr>
        <w:t>и</w:t>
      </w:r>
      <w:r w:rsidRPr="005C578B">
        <w:rPr>
          <w:rFonts w:ascii="Times New Roman" w:hAnsi="Times New Roman"/>
          <w:sz w:val="24"/>
          <w:szCs w:val="24"/>
          <w:lang w:val="ru-RU"/>
        </w:rPr>
        <w:t>зации индивидуальных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образовательных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планов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обучающихся,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обеспечения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э</w:t>
      </w:r>
      <w:r w:rsidRPr="005C578B">
        <w:rPr>
          <w:rFonts w:ascii="Times New Roman" w:hAnsi="Times New Roman"/>
          <w:sz w:val="24"/>
          <w:szCs w:val="24"/>
          <w:lang w:val="ru-RU"/>
        </w:rPr>
        <w:t>ф</w:t>
      </w:r>
      <w:r w:rsidRPr="005C578B">
        <w:rPr>
          <w:rFonts w:ascii="Times New Roman" w:hAnsi="Times New Roman"/>
          <w:sz w:val="24"/>
          <w:szCs w:val="24"/>
          <w:lang w:val="ru-RU"/>
        </w:rPr>
        <w:t>фективной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самостоятельной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работы</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при</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поддержке педагогических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работников;</w:t>
      </w:r>
    </w:p>
    <w:p w:rsidR="00856291" w:rsidRPr="005C578B" w:rsidRDefault="00856291" w:rsidP="00C237CF">
      <w:pPr>
        <w:pStyle w:val="a6"/>
        <w:numPr>
          <w:ilvl w:val="0"/>
          <w:numId w:val="109"/>
        </w:numPr>
        <w:tabs>
          <w:tab w:val="left" w:pos="1541"/>
        </w:tabs>
        <w:spacing w:after="0" w:line="240" w:lineRule="auto"/>
        <w:ind w:right="266"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включения обучающихся в процесс преобразования социальной среды населе</w:t>
      </w:r>
      <w:r w:rsidRPr="005C578B">
        <w:rPr>
          <w:rFonts w:ascii="Times New Roman" w:hAnsi="Times New Roman"/>
          <w:sz w:val="24"/>
          <w:szCs w:val="24"/>
          <w:lang w:val="ru-RU"/>
        </w:rPr>
        <w:t>н</w:t>
      </w:r>
      <w:r w:rsidRPr="005C578B">
        <w:rPr>
          <w:rFonts w:ascii="Times New Roman" w:hAnsi="Times New Roman"/>
          <w:sz w:val="24"/>
          <w:szCs w:val="24"/>
          <w:lang w:val="ru-RU"/>
        </w:rPr>
        <w:t>ного пункта,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формирования у них лидерских качеств, опыта социальной деятельн</w:t>
      </w:r>
      <w:r w:rsidRPr="005C578B">
        <w:rPr>
          <w:rFonts w:ascii="Times New Roman" w:hAnsi="Times New Roman"/>
          <w:sz w:val="24"/>
          <w:szCs w:val="24"/>
          <w:lang w:val="ru-RU"/>
        </w:rPr>
        <w:t>о</w:t>
      </w:r>
      <w:r w:rsidRPr="005C578B">
        <w:rPr>
          <w:rFonts w:ascii="Times New Roman" w:hAnsi="Times New Roman"/>
          <w:sz w:val="24"/>
          <w:szCs w:val="24"/>
          <w:lang w:val="ru-RU"/>
        </w:rPr>
        <w:t>сти, реализации социальных</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проектов и</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программ, 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том числе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качестве</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волонт</w:t>
      </w:r>
      <w:r w:rsidRPr="005C578B">
        <w:rPr>
          <w:rFonts w:ascii="Times New Roman" w:hAnsi="Times New Roman"/>
          <w:sz w:val="24"/>
          <w:szCs w:val="24"/>
          <w:lang w:val="ru-RU"/>
        </w:rPr>
        <w:t>е</w:t>
      </w:r>
      <w:r w:rsidRPr="005C578B">
        <w:rPr>
          <w:rFonts w:ascii="Times New Roman" w:hAnsi="Times New Roman"/>
          <w:sz w:val="24"/>
          <w:szCs w:val="24"/>
          <w:lang w:val="ru-RU"/>
        </w:rPr>
        <w:t>ров;</w:t>
      </w:r>
    </w:p>
    <w:p w:rsidR="00856291" w:rsidRPr="005C578B" w:rsidRDefault="00856291" w:rsidP="00C237CF">
      <w:pPr>
        <w:pStyle w:val="a6"/>
        <w:numPr>
          <w:ilvl w:val="0"/>
          <w:numId w:val="109"/>
        </w:numPr>
        <w:tabs>
          <w:tab w:val="left" w:pos="1541"/>
        </w:tabs>
        <w:spacing w:after="0" w:line="240" w:lineRule="auto"/>
        <w:ind w:right="269"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формирования у обучающихся опыта самостоятельной образовательной и общ</w:t>
      </w:r>
      <w:r w:rsidRPr="005C578B">
        <w:rPr>
          <w:rFonts w:ascii="Times New Roman" w:hAnsi="Times New Roman"/>
          <w:sz w:val="24"/>
          <w:szCs w:val="24"/>
          <w:lang w:val="ru-RU"/>
        </w:rPr>
        <w:t>е</w:t>
      </w:r>
      <w:r w:rsidRPr="005C578B">
        <w:rPr>
          <w:rFonts w:ascii="Times New Roman" w:hAnsi="Times New Roman"/>
          <w:sz w:val="24"/>
          <w:szCs w:val="24"/>
          <w:lang w:val="ru-RU"/>
        </w:rPr>
        <w:t>ственной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деятельности;</w:t>
      </w:r>
    </w:p>
    <w:p w:rsidR="00856291" w:rsidRPr="005C578B" w:rsidRDefault="00856291" w:rsidP="00C237CF">
      <w:pPr>
        <w:pStyle w:val="a6"/>
        <w:numPr>
          <w:ilvl w:val="0"/>
          <w:numId w:val="109"/>
        </w:numPr>
        <w:tabs>
          <w:tab w:val="left" w:pos="1541"/>
        </w:tabs>
        <w:spacing w:after="0" w:line="240" w:lineRule="auto"/>
        <w:ind w:right="268"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формирования у обучающихся экологической грамотности, навыков здорового и безопасного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для человека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 окружающей его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среды</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образа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жизни;</w:t>
      </w:r>
    </w:p>
    <w:p w:rsidR="00856291" w:rsidRPr="005C578B" w:rsidRDefault="00856291" w:rsidP="00C237CF">
      <w:pPr>
        <w:pStyle w:val="a6"/>
        <w:numPr>
          <w:ilvl w:val="0"/>
          <w:numId w:val="109"/>
        </w:numPr>
        <w:tabs>
          <w:tab w:val="left" w:pos="1541"/>
        </w:tabs>
        <w:spacing w:after="0" w:line="240" w:lineRule="auto"/>
        <w:ind w:right="274"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использования в образовательной деятельности современных образовательных технологий,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направленных 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том числе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воспитание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обучающихся;</w:t>
      </w:r>
    </w:p>
    <w:p w:rsidR="00856291" w:rsidRPr="005C578B" w:rsidRDefault="00856291" w:rsidP="00C237CF">
      <w:pPr>
        <w:pStyle w:val="a6"/>
        <w:numPr>
          <w:ilvl w:val="0"/>
          <w:numId w:val="109"/>
        </w:numPr>
        <w:tabs>
          <w:tab w:val="left" w:pos="1541"/>
        </w:tabs>
        <w:spacing w:after="0" w:line="240" w:lineRule="auto"/>
        <w:ind w:right="268"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обновления содержания программы основного общего образования, методик и технологий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ее реализации в соответствии с динамикой развития системы образов</w:t>
      </w:r>
      <w:r w:rsidRPr="005C578B">
        <w:rPr>
          <w:rFonts w:ascii="Times New Roman" w:hAnsi="Times New Roman"/>
          <w:sz w:val="24"/>
          <w:szCs w:val="24"/>
          <w:lang w:val="ru-RU"/>
        </w:rPr>
        <w:t>а</w:t>
      </w:r>
      <w:r w:rsidRPr="005C578B">
        <w:rPr>
          <w:rFonts w:ascii="Times New Roman" w:hAnsi="Times New Roman"/>
          <w:sz w:val="24"/>
          <w:szCs w:val="24"/>
          <w:lang w:val="ru-RU"/>
        </w:rPr>
        <w:t>ния, запросов обучающихся и их родителей (законных представителей) с учетом особенностей развития субъекта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Российской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Федерации;</w:t>
      </w:r>
    </w:p>
    <w:p w:rsidR="00856291" w:rsidRPr="005C578B" w:rsidRDefault="00856291" w:rsidP="00C237CF">
      <w:pPr>
        <w:pStyle w:val="a6"/>
        <w:numPr>
          <w:ilvl w:val="0"/>
          <w:numId w:val="109"/>
        </w:numPr>
        <w:tabs>
          <w:tab w:val="left" w:pos="1541"/>
        </w:tabs>
        <w:spacing w:after="0" w:line="240" w:lineRule="auto"/>
        <w:ind w:right="268"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эффективного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использования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профессионального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творческого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потенциала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w:t>
      </w:r>
      <w:r w:rsidRPr="005C578B">
        <w:rPr>
          <w:rFonts w:ascii="Times New Roman" w:hAnsi="Times New Roman"/>
          <w:sz w:val="24"/>
          <w:szCs w:val="24"/>
          <w:lang w:val="ru-RU"/>
        </w:rPr>
        <w:t>е</w:t>
      </w:r>
      <w:r w:rsidRPr="005C578B">
        <w:rPr>
          <w:rFonts w:ascii="Times New Roman" w:hAnsi="Times New Roman"/>
          <w:sz w:val="24"/>
          <w:szCs w:val="24"/>
          <w:lang w:val="ru-RU"/>
        </w:rPr>
        <w:t>дагогиче-</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ских и руководящих работников организации, повышения их професси</w:t>
      </w:r>
      <w:r w:rsidRPr="005C578B">
        <w:rPr>
          <w:rFonts w:ascii="Times New Roman" w:hAnsi="Times New Roman"/>
          <w:sz w:val="24"/>
          <w:szCs w:val="24"/>
          <w:lang w:val="ru-RU"/>
        </w:rPr>
        <w:t>о</w:t>
      </w:r>
      <w:r w:rsidRPr="005C578B">
        <w:rPr>
          <w:rFonts w:ascii="Times New Roman" w:hAnsi="Times New Roman"/>
          <w:sz w:val="24"/>
          <w:szCs w:val="24"/>
          <w:lang w:val="ru-RU"/>
        </w:rPr>
        <w:t>нальной, коммуника-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тивной,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информационной и правовой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компетентности;</w:t>
      </w:r>
    </w:p>
    <w:p w:rsidR="00856291" w:rsidRPr="005C578B" w:rsidRDefault="00856291" w:rsidP="00C237CF">
      <w:pPr>
        <w:pStyle w:val="a6"/>
        <w:numPr>
          <w:ilvl w:val="0"/>
          <w:numId w:val="109"/>
        </w:numPr>
        <w:tabs>
          <w:tab w:val="left" w:pos="1541"/>
        </w:tabs>
        <w:spacing w:after="0" w:line="240" w:lineRule="auto"/>
        <w:ind w:right="275"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эффективного управления организацией с использованием ИКТ, современных механизмов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финансирования.</w:t>
      </w:r>
    </w:p>
    <w:p w:rsidR="00856291" w:rsidRPr="007F1920" w:rsidRDefault="00856291" w:rsidP="00C237CF">
      <w:pPr>
        <w:pStyle w:val="aff6"/>
        <w:ind w:left="0"/>
        <w:rPr>
          <w:rFonts w:ascii="Times New Roman" w:hAnsi="Times New Roman"/>
          <w:sz w:val="24"/>
          <w:szCs w:val="24"/>
          <w:lang w:val="ru-RU"/>
        </w:rPr>
      </w:pPr>
    </w:p>
    <w:p w:rsidR="00856291" w:rsidRPr="005C578B" w:rsidRDefault="00856291" w:rsidP="00C237CF">
      <w:pPr>
        <w:spacing w:after="0" w:line="240" w:lineRule="auto"/>
        <w:ind w:firstLine="709"/>
        <w:jc w:val="both"/>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Материально-технически</w:t>
      </w:r>
      <w:r>
        <w:rPr>
          <w:rFonts w:ascii="Times New Roman" w:eastAsia="Times New Roman" w:hAnsi="Times New Roman"/>
          <w:b/>
          <w:sz w:val="24"/>
          <w:szCs w:val="24"/>
          <w:lang w:val="ru-RU"/>
        </w:rPr>
        <w:t>е условия реализации программы С</w:t>
      </w:r>
      <w:r w:rsidRPr="005C578B">
        <w:rPr>
          <w:rFonts w:ascii="Times New Roman" w:eastAsia="Times New Roman" w:hAnsi="Times New Roman"/>
          <w:b/>
          <w:sz w:val="24"/>
          <w:szCs w:val="24"/>
          <w:lang w:val="ru-RU"/>
        </w:rPr>
        <w:t>ОО</w:t>
      </w:r>
    </w:p>
    <w:p w:rsidR="00856291" w:rsidRPr="007F1920" w:rsidRDefault="00856291" w:rsidP="00C237CF">
      <w:pPr>
        <w:pStyle w:val="aff6"/>
        <w:ind w:right="644"/>
        <w:rPr>
          <w:rFonts w:ascii="Times New Roman" w:hAnsi="Times New Roman"/>
          <w:sz w:val="24"/>
          <w:szCs w:val="24"/>
          <w:lang w:val="ru-RU"/>
        </w:rPr>
      </w:pPr>
      <w:r w:rsidRPr="007F1920">
        <w:rPr>
          <w:rFonts w:ascii="Times New Roman" w:hAnsi="Times New Roman"/>
          <w:sz w:val="24"/>
          <w:szCs w:val="24"/>
          <w:lang w:val="ru-RU"/>
        </w:rPr>
        <w:t>Материально-технические условия реализации программы основного общего образов</w:t>
      </w:r>
      <w:r w:rsidRPr="007F1920">
        <w:rPr>
          <w:rFonts w:ascii="Times New Roman" w:hAnsi="Times New Roman"/>
          <w:sz w:val="24"/>
          <w:szCs w:val="24"/>
          <w:lang w:val="ru-RU"/>
        </w:rPr>
        <w:t>а</w:t>
      </w:r>
      <w:r w:rsidRPr="007F1920">
        <w:rPr>
          <w:rFonts w:ascii="Times New Roman" w:hAnsi="Times New Roman"/>
          <w:sz w:val="24"/>
          <w:szCs w:val="24"/>
          <w:lang w:val="ru-RU"/>
        </w:rPr>
        <w:t>ния, в</w:t>
      </w:r>
      <w:r w:rsidRPr="007F1920">
        <w:rPr>
          <w:rFonts w:ascii="Times New Roman" w:hAnsi="Times New Roman"/>
          <w:spacing w:val="-57"/>
          <w:sz w:val="24"/>
          <w:szCs w:val="24"/>
          <w:lang w:val="ru-RU"/>
        </w:rPr>
        <w:t xml:space="preserve"> </w:t>
      </w:r>
      <w:r w:rsidRPr="007F1920">
        <w:rPr>
          <w:rFonts w:ascii="Times New Roman" w:hAnsi="Times New Roman"/>
          <w:sz w:val="24"/>
          <w:szCs w:val="24"/>
          <w:lang w:val="ru-RU"/>
        </w:rPr>
        <w:t>том</w:t>
      </w:r>
      <w:r w:rsidRPr="007F1920">
        <w:rPr>
          <w:rFonts w:ascii="Times New Roman" w:hAnsi="Times New Roman"/>
          <w:spacing w:val="-2"/>
          <w:sz w:val="24"/>
          <w:szCs w:val="24"/>
          <w:lang w:val="ru-RU"/>
        </w:rPr>
        <w:t xml:space="preserve"> </w:t>
      </w:r>
      <w:r w:rsidRPr="007F1920">
        <w:rPr>
          <w:rFonts w:ascii="Times New Roman" w:hAnsi="Times New Roman"/>
          <w:sz w:val="24"/>
          <w:szCs w:val="24"/>
          <w:lang w:val="ru-RU"/>
        </w:rPr>
        <w:t>числе</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адаптированной, должны обеспечивать:</w:t>
      </w:r>
    </w:p>
    <w:p w:rsidR="00856291" w:rsidRPr="005C578B" w:rsidRDefault="00856291" w:rsidP="00C237CF">
      <w:pPr>
        <w:pStyle w:val="a6"/>
        <w:numPr>
          <w:ilvl w:val="0"/>
          <w:numId w:val="110"/>
        </w:numPr>
        <w:tabs>
          <w:tab w:val="left" w:pos="1372"/>
        </w:tabs>
        <w:spacing w:after="0" w:line="240" w:lineRule="auto"/>
        <w:ind w:right="393"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возможность достижения обучающимися результатов освоения программы о</w:t>
      </w:r>
      <w:r w:rsidRPr="005C578B">
        <w:rPr>
          <w:rFonts w:ascii="Times New Roman" w:hAnsi="Times New Roman"/>
          <w:sz w:val="24"/>
          <w:szCs w:val="24"/>
          <w:lang w:val="ru-RU"/>
        </w:rPr>
        <w:t>с</w:t>
      </w:r>
      <w:r w:rsidRPr="005C578B">
        <w:rPr>
          <w:rFonts w:ascii="Times New Roman" w:hAnsi="Times New Roman"/>
          <w:sz w:val="24"/>
          <w:szCs w:val="24"/>
          <w:lang w:val="ru-RU"/>
        </w:rPr>
        <w:t>новного обще-</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го</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образования, требования</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к которым</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установлены ФГОС;</w:t>
      </w:r>
    </w:p>
    <w:p w:rsidR="00856291" w:rsidRPr="005C578B" w:rsidRDefault="00856291" w:rsidP="00C237CF">
      <w:pPr>
        <w:pStyle w:val="a6"/>
        <w:numPr>
          <w:ilvl w:val="0"/>
          <w:numId w:val="110"/>
        </w:numPr>
        <w:tabs>
          <w:tab w:val="left" w:pos="1372"/>
        </w:tabs>
        <w:spacing w:after="0" w:line="240" w:lineRule="auto"/>
        <w:ind w:left="1372"/>
        <w:contextualSpacing w:val="0"/>
        <w:jc w:val="both"/>
        <w:rPr>
          <w:rFonts w:ascii="Times New Roman" w:hAnsi="Times New Roman"/>
          <w:sz w:val="24"/>
          <w:szCs w:val="24"/>
        </w:rPr>
      </w:pPr>
      <w:r w:rsidRPr="005C578B">
        <w:rPr>
          <w:rFonts w:ascii="Times New Roman" w:hAnsi="Times New Roman"/>
          <w:sz w:val="24"/>
          <w:szCs w:val="24"/>
        </w:rPr>
        <w:t>соблюдение:</w:t>
      </w:r>
    </w:p>
    <w:p w:rsidR="00856291" w:rsidRPr="005C578B" w:rsidRDefault="00856291" w:rsidP="00C237CF">
      <w:pPr>
        <w:pStyle w:val="a6"/>
        <w:numPr>
          <w:ilvl w:val="0"/>
          <w:numId w:val="108"/>
        </w:numPr>
        <w:tabs>
          <w:tab w:val="left" w:pos="1252"/>
        </w:tabs>
        <w:spacing w:after="0" w:line="240" w:lineRule="auto"/>
        <w:ind w:left="1252" w:hanging="140"/>
        <w:contextualSpacing w:val="0"/>
        <w:jc w:val="both"/>
        <w:rPr>
          <w:rFonts w:ascii="Times New Roman" w:hAnsi="Times New Roman"/>
          <w:sz w:val="24"/>
          <w:szCs w:val="24"/>
          <w:lang w:val="ru-RU"/>
        </w:rPr>
      </w:pPr>
      <w:r w:rsidRPr="005C578B">
        <w:rPr>
          <w:rFonts w:ascii="Times New Roman" w:hAnsi="Times New Roman"/>
          <w:sz w:val="24"/>
          <w:szCs w:val="24"/>
          <w:lang w:val="ru-RU"/>
        </w:rPr>
        <w:t>Гигиенических</w:t>
      </w:r>
      <w:r w:rsidRPr="005C578B">
        <w:rPr>
          <w:rFonts w:ascii="Times New Roman" w:hAnsi="Times New Roman"/>
          <w:spacing w:val="-6"/>
          <w:sz w:val="24"/>
          <w:szCs w:val="24"/>
          <w:lang w:val="ru-RU"/>
        </w:rPr>
        <w:t xml:space="preserve"> </w:t>
      </w:r>
      <w:r w:rsidRPr="005C578B">
        <w:rPr>
          <w:rFonts w:ascii="Times New Roman" w:hAnsi="Times New Roman"/>
          <w:sz w:val="24"/>
          <w:szCs w:val="24"/>
          <w:lang w:val="ru-RU"/>
        </w:rPr>
        <w:t>нормативов</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Санитарно-эпидемиологических</w:t>
      </w:r>
      <w:r w:rsidRPr="005C578B">
        <w:rPr>
          <w:rFonts w:ascii="Times New Roman" w:hAnsi="Times New Roman"/>
          <w:spacing w:val="-6"/>
          <w:sz w:val="24"/>
          <w:szCs w:val="24"/>
          <w:lang w:val="ru-RU"/>
        </w:rPr>
        <w:t xml:space="preserve"> </w:t>
      </w:r>
      <w:r w:rsidRPr="005C578B">
        <w:rPr>
          <w:rFonts w:ascii="Times New Roman" w:hAnsi="Times New Roman"/>
          <w:sz w:val="24"/>
          <w:szCs w:val="24"/>
          <w:lang w:val="ru-RU"/>
        </w:rPr>
        <w:t>требований;</w:t>
      </w:r>
    </w:p>
    <w:p w:rsidR="00856291" w:rsidRPr="005C578B" w:rsidRDefault="00856291" w:rsidP="00C237CF">
      <w:pPr>
        <w:pStyle w:val="a6"/>
        <w:numPr>
          <w:ilvl w:val="0"/>
          <w:numId w:val="108"/>
        </w:numPr>
        <w:tabs>
          <w:tab w:val="left" w:pos="1269"/>
        </w:tabs>
        <w:spacing w:after="0" w:line="240" w:lineRule="auto"/>
        <w:ind w:right="274"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социально-бытовых</w:t>
      </w:r>
      <w:r w:rsidRPr="005C578B">
        <w:rPr>
          <w:rFonts w:ascii="Times New Roman" w:hAnsi="Times New Roman"/>
          <w:spacing w:val="15"/>
          <w:sz w:val="24"/>
          <w:szCs w:val="24"/>
          <w:lang w:val="ru-RU"/>
        </w:rPr>
        <w:t xml:space="preserve"> </w:t>
      </w:r>
      <w:r w:rsidRPr="005C578B">
        <w:rPr>
          <w:rFonts w:ascii="Times New Roman" w:hAnsi="Times New Roman"/>
          <w:sz w:val="24"/>
          <w:szCs w:val="24"/>
          <w:lang w:val="ru-RU"/>
        </w:rPr>
        <w:t>условий</w:t>
      </w:r>
      <w:r w:rsidRPr="005C578B">
        <w:rPr>
          <w:rFonts w:ascii="Times New Roman" w:hAnsi="Times New Roman"/>
          <w:spacing w:val="11"/>
          <w:sz w:val="24"/>
          <w:szCs w:val="24"/>
          <w:lang w:val="ru-RU"/>
        </w:rPr>
        <w:t xml:space="preserve"> </w:t>
      </w:r>
      <w:r w:rsidRPr="005C578B">
        <w:rPr>
          <w:rFonts w:ascii="Times New Roman" w:hAnsi="Times New Roman"/>
          <w:sz w:val="24"/>
          <w:szCs w:val="24"/>
          <w:lang w:val="ru-RU"/>
        </w:rPr>
        <w:t>для</w:t>
      </w:r>
      <w:r w:rsidRPr="005C578B">
        <w:rPr>
          <w:rFonts w:ascii="Times New Roman" w:hAnsi="Times New Roman"/>
          <w:spacing w:val="12"/>
          <w:sz w:val="24"/>
          <w:szCs w:val="24"/>
          <w:lang w:val="ru-RU"/>
        </w:rPr>
        <w:t xml:space="preserve"> </w:t>
      </w:r>
      <w:r w:rsidRPr="005C578B">
        <w:rPr>
          <w:rFonts w:ascii="Times New Roman" w:hAnsi="Times New Roman"/>
          <w:sz w:val="24"/>
          <w:szCs w:val="24"/>
          <w:lang w:val="ru-RU"/>
        </w:rPr>
        <w:t>обучающихся,</w:t>
      </w:r>
      <w:r w:rsidRPr="005C578B">
        <w:rPr>
          <w:rFonts w:ascii="Times New Roman" w:hAnsi="Times New Roman"/>
          <w:spacing w:val="11"/>
          <w:sz w:val="24"/>
          <w:szCs w:val="24"/>
          <w:lang w:val="ru-RU"/>
        </w:rPr>
        <w:t xml:space="preserve"> </w:t>
      </w:r>
      <w:r w:rsidRPr="005C578B">
        <w:rPr>
          <w:rFonts w:ascii="Times New Roman" w:hAnsi="Times New Roman"/>
          <w:sz w:val="24"/>
          <w:szCs w:val="24"/>
          <w:lang w:val="ru-RU"/>
        </w:rPr>
        <w:t>включающих</w:t>
      </w:r>
      <w:r w:rsidRPr="005C578B">
        <w:rPr>
          <w:rFonts w:ascii="Times New Roman" w:hAnsi="Times New Roman"/>
          <w:spacing w:val="12"/>
          <w:sz w:val="24"/>
          <w:szCs w:val="24"/>
          <w:lang w:val="ru-RU"/>
        </w:rPr>
        <w:t xml:space="preserve"> </w:t>
      </w:r>
      <w:r w:rsidRPr="005C578B">
        <w:rPr>
          <w:rFonts w:ascii="Times New Roman" w:hAnsi="Times New Roman"/>
          <w:sz w:val="24"/>
          <w:szCs w:val="24"/>
          <w:lang w:val="ru-RU"/>
        </w:rPr>
        <w:t>организацию</w:t>
      </w:r>
      <w:r w:rsidRPr="005C578B">
        <w:rPr>
          <w:rFonts w:ascii="Times New Roman" w:hAnsi="Times New Roman"/>
          <w:spacing w:val="9"/>
          <w:sz w:val="24"/>
          <w:szCs w:val="24"/>
          <w:lang w:val="ru-RU"/>
        </w:rPr>
        <w:t xml:space="preserve"> </w:t>
      </w:r>
      <w:r w:rsidRPr="005C578B">
        <w:rPr>
          <w:rFonts w:ascii="Times New Roman" w:hAnsi="Times New Roman"/>
          <w:sz w:val="24"/>
          <w:szCs w:val="24"/>
          <w:lang w:val="ru-RU"/>
        </w:rPr>
        <w:t>пить</w:t>
      </w:r>
      <w:r w:rsidRPr="005C578B">
        <w:rPr>
          <w:rFonts w:ascii="Times New Roman" w:hAnsi="Times New Roman"/>
          <w:sz w:val="24"/>
          <w:szCs w:val="24"/>
          <w:lang w:val="ru-RU"/>
        </w:rPr>
        <w:t>е</w:t>
      </w:r>
      <w:r w:rsidRPr="005C578B">
        <w:rPr>
          <w:rFonts w:ascii="Times New Roman" w:hAnsi="Times New Roman"/>
          <w:sz w:val="24"/>
          <w:szCs w:val="24"/>
          <w:lang w:val="ru-RU"/>
        </w:rPr>
        <w:t>вого</w:t>
      </w:r>
      <w:r w:rsidRPr="005C578B">
        <w:rPr>
          <w:rFonts w:ascii="Times New Roman" w:hAnsi="Times New Roman"/>
          <w:spacing w:val="11"/>
          <w:sz w:val="24"/>
          <w:szCs w:val="24"/>
          <w:lang w:val="ru-RU"/>
        </w:rPr>
        <w:t xml:space="preserve"> </w:t>
      </w:r>
      <w:r w:rsidRPr="005C578B">
        <w:rPr>
          <w:rFonts w:ascii="Times New Roman" w:hAnsi="Times New Roman"/>
          <w:sz w:val="24"/>
          <w:szCs w:val="24"/>
          <w:lang w:val="ru-RU"/>
        </w:rPr>
        <w:t>режима</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наличие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оборудованных помещений для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организации питания;</w:t>
      </w:r>
    </w:p>
    <w:p w:rsidR="00856291" w:rsidRPr="005C578B" w:rsidRDefault="00856291" w:rsidP="00C237CF">
      <w:pPr>
        <w:pStyle w:val="a6"/>
        <w:numPr>
          <w:ilvl w:val="0"/>
          <w:numId w:val="108"/>
        </w:numPr>
        <w:tabs>
          <w:tab w:val="left" w:pos="1269"/>
        </w:tabs>
        <w:spacing w:after="0" w:line="240" w:lineRule="auto"/>
        <w:ind w:right="270"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социально-бытовых</w:t>
      </w:r>
      <w:r w:rsidRPr="005C578B">
        <w:rPr>
          <w:rFonts w:ascii="Times New Roman" w:hAnsi="Times New Roman"/>
          <w:spacing w:val="17"/>
          <w:sz w:val="24"/>
          <w:szCs w:val="24"/>
          <w:lang w:val="ru-RU"/>
        </w:rPr>
        <w:t xml:space="preserve"> </w:t>
      </w:r>
      <w:r w:rsidRPr="005C578B">
        <w:rPr>
          <w:rFonts w:ascii="Times New Roman" w:hAnsi="Times New Roman"/>
          <w:sz w:val="24"/>
          <w:szCs w:val="24"/>
          <w:lang w:val="ru-RU"/>
        </w:rPr>
        <w:t>условий</w:t>
      </w:r>
      <w:r w:rsidRPr="005C578B">
        <w:rPr>
          <w:rFonts w:ascii="Times New Roman" w:hAnsi="Times New Roman"/>
          <w:spacing w:val="15"/>
          <w:sz w:val="24"/>
          <w:szCs w:val="24"/>
          <w:lang w:val="ru-RU"/>
        </w:rPr>
        <w:t xml:space="preserve"> </w:t>
      </w:r>
      <w:r w:rsidRPr="005C578B">
        <w:rPr>
          <w:rFonts w:ascii="Times New Roman" w:hAnsi="Times New Roman"/>
          <w:sz w:val="24"/>
          <w:szCs w:val="24"/>
          <w:lang w:val="ru-RU"/>
        </w:rPr>
        <w:t>для</w:t>
      </w:r>
      <w:r w:rsidRPr="005C578B">
        <w:rPr>
          <w:rFonts w:ascii="Times New Roman" w:hAnsi="Times New Roman"/>
          <w:spacing w:val="14"/>
          <w:sz w:val="24"/>
          <w:szCs w:val="24"/>
          <w:lang w:val="ru-RU"/>
        </w:rPr>
        <w:t xml:space="preserve"> </w:t>
      </w:r>
      <w:r w:rsidRPr="005C578B">
        <w:rPr>
          <w:rFonts w:ascii="Times New Roman" w:hAnsi="Times New Roman"/>
          <w:sz w:val="24"/>
          <w:szCs w:val="24"/>
          <w:lang w:val="ru-RU"/>
        </w:rPr>
        <w:t>педагогических</w:t>
      </w:r>
      <w:r w:rsidRPr="005C578B">
        <w:rPr>
          <w:rFonts w:ascii="Times New Roman" w:hAnsi="Times New Roman"/>
          <w:spacing w:val="16"/>
          <w:sz w:val="24"/>
          <w:szCs w:val="24"/>
          <w:lang w:val="ru-RU"/>
        </w:rPr>
        <w:t xml:space="preserve"> </w:t>
      </w:r>
      <w:r w:rsidRPr="005C578B">
        <w:rPr>
          <w:rFonts w:ascii="Times New Roman" w:hAnsi="Times New Roman"/>
          <w:sz w:val="24"/>
          <w:szCs w:val="24"/>
          <w:lang w:val="ru-RU"/>
        </w:rPr>
        <w:t>работников,</w:t>
      </w:r>
      <w:r w:rsidRPr="005C578B">
        <w:rPr>
          <w:rFonts w:ascii="Times New Roman" w:hAnsi="Times New Roman"/>
          <w:spacing w:val="14"/>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13"/>
          <w:sz w:val="24"/>
          <w:szCs w:val="24"/>
          <w:lang w:val="ru-RU"/>
        </w:rPr>
        <w:t xml:space="preserve"> </w:t>
      </w:r>
      <w:r w:rsidRPr="005C578B">
        <w:rPr>
          <w:rFonts w:ascii="Times New Roman" w:hAnsi="Times New Roman"/>
          <w:sz w:val="24"/>
          <w:szCs w:val="24"/>
          <w:lang w:val="ru-RU"/>
        </w:rPr>
        <w:t>том</w:t>
      </w:r>
      <w:r w:rsidRPr="005C578B">
        <w:rPr>
          <w:rFonts w:ascii="Times New Roman" w:hAnsi="Times New Roman"/>
          <w:spacing w:val="13"/>
          <w:sz w:val="24"/>
          <w:szCs w:val="24"/>
          <w:lang w:val="ru-RU"/>
        </w:rPr>
        <w:t xml:space="preserve"> </w:t>
      </w:r>
      <w:r w:rsidRPr="005C578B">
        <w:rPr>
          <w:rFonts w:ascii="Times New Roman" w:hAnsi="Times New Roman"/>
          <w:sz w:val="24"/>
          <w:szCs w:val="24"/>
          <w:lang w:val="ru-RU"/>
        </w:rPr>
        <w:t>числе</w:t>
      </w:r>
      <w:r w:rsidRPr="005C578B">
        <w:rPr>
          <w:rFonts w:ascii="Times New Roman" w:hAnsi="Times New Roman"/>
          <w:spacing w:val="13"/>
          <w:sz w:val="24"/>
          <w:szCs w:val="24"/>
          <w:lang w:val="ru-RU"/>
        </w:rPr>
        <w:t xml:space="preserve"> </w:t>
      </w:r>
      <w:r w:rsidRPr="005C578B">
        <w:rPr>
          <w:rFonts w:ascii="Times New Roman" w:hAnsi="Times New Roman"/>
          <w:sz w:val="24"/>
          <w:szCs w:val="24"/>
          <w:lang w:val="ru-RU"/>
        </w:rPr>
        <w:t>обор</w:t>
      </w:r>
      <w:r w:rsidRPr="005C578B">
        <w:rPr>
          <w:rFonts w:ascii="Times New Roman" w:hAnsi="Times New Roman"/>
          <w:sz w:val="24"/>
          <w:szCs w:val="24"/>
          <w:lang w:val="ru-RU"/>
        </w:rPr>
        <w:t>у</w:t>
      </w:r>
      <w:r w:rsidRPr="005C578B">
        <w:rPr>
          <w:rFonts w:ascii="Times New Roman" w:hAnsi="Times New Roman"/>
          <w:sz w:val="24"/>
          <w:szCs w:val="24"/>
          <w:lang w:val="ru-RU"/>
        </w:rPr>
        <w:t>дованных</w:t>
      </w:r>
      <w:r w:rsidRPr="005C578B">
        <w:rPr>
          <w:rFonts w:ascii="Times New Roman" w:hAnsi="Times New Roman"/>
          <w:spacing w:val="15"/>
          <w:sz w:val="24"/>
          <w:szCs w:val="24"/>
          <w:lang w:val="ru-RU"/>
        </w:rPr>
        <w:t xml:space="preserve"> </w:t>
      </w:r>
      <w:r w:rsidRPr="005C578B">
        <w:rPr>
          <w:rFonts w:ascii="Times New Roman" w:hAnsi="Times New Roman"/>
          <w:sz w:val="24"/>
          <w:szCs w:val="24"/>
          <w:lang w:val="ru-RU"/>
        </w:rPr>
        <w:t>ра-</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бочих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мест,</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помещений</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для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отдыха</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самоподготовки педагогических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работников;</w:t>
      </w:r>
    </w:p>
    <w:p w:rsidR="00856291" w:rsidRPr="007F1920" w:rsidRDefault="00856291" w:rsidP="00C237CF">
      <w:pPr>
        <w:pStyle w:val="aff6"/>
        <w:rPr>
          <w:rFonts w:ascii="Times New Roman" w:hAnsi="Times New Roman"/>
          <w:sz w:val="24"/>
          <w:szCs w:val="24"/>
          <w:lang w:val="ru-RU"/>
        </w:rPr>
      </w:pPr>
      <w:r w:rsidRPr="007F1920">
        <w:rPr>
          <w:rFonts w:ascii="Times New Roman" w:hAnsi="Times New Roman"/>
          <w:sz w:val="24"/>
          <w:szCs w:val="24"/>
          <w:lang w:val="ru-RU"/>
        </w:rPr>
        <w:t>требований</w:t>
      </w:r>
      <w:r w:rsidRPr="007F1920">
        <w:rPr>
          <w:rFonts w:ascii="Times New Roman" w:hAnsi="Times New Roman"/>
          <w:spacing w:val="-5"/>
          <w:sz w:val="24"/>
          <w:szCs w:val="24"/>
          <w:lang w:val="ru-RU"/>
        </w:rPr>
        <w:t xml:space="preserve"> </w:t>
      </w:r>
      <w:r w:rsidRPr="007F1920">
        <w:rPr>
          <w:rFonts w:ascii="Times New Roman" w:hAnsi="Times New Roman"/>
          <w:sz w:val="24"/>
          <w:szCs w:val="24"/>
          <w:lang w:val="ru-RU"/>
        </w:rPr>
        <w:t>пожарной</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безопасности</w:t>
      </w:r>
      <w:r w:rsidRPr="007F1920">
        <w:rPr>
          <w:rFonts w:ascii="Times New Roman" w:hAnsi="Times New Roman"/>
          <w:spacing w:val="51"/>
          <w:sz w:val="24"/>
          <w:szCs w:val="24"/>
          <w:lang w:val="ru-RU"/>
        </w:rPr>
        <w:t xml:space="preserve"> </w:t>
      </w:r>
      <w:r w:rsidRPr="007F1920">
        <w:rPr>
          <w:rFonts w:ascii="Times New Roman" w:hAnsi="Times New Roman"/>
          <w:sz w:val="24"/>
          <w:szCs w:val="24"/>
          <w:lang w:val="ru-RU"/>
        </w:rPr>
        <w:t>и</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электробезопасности;</w:t>
      </w:r>
    </w:p>
    <w:p w:rsidR="00856291" w:rsidRPr="005C578B" w:rsidRDefault="00856291" w:rsidP="00C237CF">
      <w:pPr>
        <w:pStyle w:val="aff6"/>
        <w:rPr>
          <w:rFonts w:ascii="Times New Roman" w:hAnsi="Times New Roman"/>
          <w:sz w:val="24"/>
          <w:szCs w:val="24"/>
        </w:rPr>
      </w:pPr>
      <w:r w:rsidRPr="005C578B">
        <w:rPr>
          <w:rFonts w:ascii="Times New Roman" w:hAnsi="Times New Roman"/>
          <w:sz w:val="24"/>
          <w:szCs w:val="24"/>
        </w:rPr>
        <w:t>-требований</w:t>
      </w:r>
      <w:r w:rsidRPr="005C578B">
        <w:rPr>
          <w:rFonts w:ascii="Times New Roman" w:hAnsi="Times New Roman"/>
          <w:spacing w:val="-4"/>
          <w:sz w:val="24"/>
          <w:szCs w:val="24"/>
        </w:rPr>
        <w:t xml:space="preserve"> </w:t>
      </w:r>
      <w:r w:rsidRPr="005C578B">
        <w:rPr>
          <w:rFonts w:ascii="Times New Roman" w:hAnsi="Times New Roman"/>
          <w:sz w:val="24"/>
          <w:szCs w:val="24"/>
        </w:rPr>
        <w:t>охраны</w:t>
      </w:r>
      <w:r w:rsidRPr="005C578B">
        <w:rPr>
          <w:rFonts w:ascii="Times New Roman" w:hAnsi="Times New Roman"/>
          <w:spacing w:val="-3"/>
          <w:sz w:val="24"/>
          <w:szCs w:val="24"/>
        </w:rPr>
        <w:t xml:space="preserve"> </w:t>
      </w:r>
      <w:r w:rsidRPr="005C578B">
        <w:rPr>
          <w:rFonts w:ascii="Times New Roman" w:hAnsi="Times New Roman"/>
          <w:sz w:val="24"/>
          <w:szCs w:val="24"/>
        </w:rPr>
        <w:t>труда;</w:t>
      </w:r>
    </w:p>
    <w:p w:rsidR="00856291" w:rsidRPr="005C578B" w:rsidRDefault="00856291" w:rsidP="00C237CF">
      <w:pPr>
        <w:pStyle w:val="a6"/>
        <w:numPr>
          <w:ilvl w:val="0"/>
          <w:numId w:val="108"/>
        </w:numPr>
        <w:tabs>
          <w:tab w:val="left" w:pos="1284"/>
        </w:tabs>
        <w:spacing w:after="0" w:line="240" w:lineRule="auto"/>
        <w:ind w:right="279"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сроков</w:t>
      </w:r>
      <w:r w:rsidRPr="005C578B">
        <w:rPr>
          <w:rFonts w:ascii="Times New Roman" w:hAnsi="Times New Roman"/>
          <w:spacing w:val="28"/>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28"/>
          <w:sz w:val="24"/>
          <w:szCs w:val="24"/>
          <w:lang w:val="ru-RU"/>
        </w:rPr>
        <w:t xml:space="preserve"> </w:t>
      </w:r>
      <w:r w:rsidRPr="005C578B">
        <w:rPr>
          <w:rFonts w:ascii="Times New Roman" w:hAnsi="Times New Roman"/>
          <w:sz w:val="24"/>
          <w:szCs w:val="24"/>
          <w:lang w:val="ru-RU"/>
        </w:rPr>
        <w:t>объемов</w:t>
      </w:r>
      <w:r w:rsidRPr="005C578B">
        <w:rPr>
          <w:rFonts w:ascii="Times New Roman" w:hAnsi="Times New Roman"/>
          <w:spacing w:val="28"/>
          <w:sz w:val="24"/>
          <w:szCs w:val="24"/>
          <w:lang w:val="ru-RU"/>
        </w:rPr>
        <w:t xml:space="preserve"> </w:t>
      </w:r>
      <w:r w:rsidRPr="005C578B">
        <w:rPr>
          <w:rFonts w:ascii="Times New Roman" w:hAnsi="Times New Roman"/>
          <w:sz w:val="24"/>
          <w:szCs w:val="24"/>
          <w:lang w:val="ru-RU"/>
        </w:rPr>
        <w:t>текущего</w:t>
      </w:r>
      <w:r w:rsidRPr="005C578B">
        <w:rPr>
          <w:rFonts w:ascii="Times New Roman" w:hAnsi="Times New Roman"/>
          <w:spacing w:val="27"/>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29"/>
          <w:sz w:val="24"/>
          <w:szCs w:val="24"/>
          <w:lang w:val="ru-RU"/>
        </w:rPr>
        <w:t xml:space="preserve"> </w:t>
      </w:r>
      <w:r w:rsidRPr="005C578B">
        <w:rPr>
          <w:rFonts w:ascii="Times New Roman" w:hAnsi="Times New Roman"/>
          <w:sz w:val="24"/>
          <w:szCs w:val="24"/>
          <w:lang w:val="ru-RU"/>
        </w:rPr>
        <w:t>капитального</w:t>
      </w:r>
      <w:r w:rsidRPr="005C578B">
        <w:rPr>
          <w:rFonts w:ascii="Times New Roman" w:hAnsi="Times New Roman"/>
          <w:spacing w:val="25"/>
          <w:sz w:val="24"/>
          <w:szCs w:val="24"/>
          <w:lang w:val="ru-RU"/>
        </w:rPr>
        <w:t xml:space="preserve"> </w:t>
      </w:r>
      <w:r w:rsidRPr="005C578B">
        <w:rPr>
          <w:rFonts w:ascii="Times New Roman" w:hAnsi="Times New Roman"/>
          <w:sz w:val="24"/>
          <w:szCs w:val="24"/>
          <w:lang w:val="ru-RU"/>
        </w:rPr>
        <w:t>ремонта</w:t>
      </w:r>
      <w:r w:rsidRPr="005C578B">
        <w:rPr>
          <w:rFonts w:ascii="Times New Roman" w:hAnsi="Times New Roman"/>
          <w:spacing w:val="28"/>
          <w:sz w:val="24"/>
          <w:szCs w:val="24"/>
          <w:lang w:val="ru-RU"/>
        </w:rPr>
        <w:t xml:space="preserve"> </w:t>
      </w:r>
      <w:r w:rsidRPr="005C578B">
        <w:rPr>
          <w:rFonts w:ascii="Times New Roman" w:hAnsi="Times New Roman"/>
          <w:sz w:val="24"/>
          <w:szCs w:val="24"/>
          <w:lang w:val="ru-RU"/>
        </w:rPr>
        <w:t>зданий</w:t>
      </w:r>
      <w:r w:rsidRPr="005C578B">
        <w:rPr>
          <w:rFonts w:ascii="Times New Roman" w:hAnsi="Times New Roman"/>
          <w:spacing w:val="28"/>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29"/>
          <w:sz w:val="24"/>
          <w:szCs w:val="24"/>
          <w:lang w:val="ru-RU"/>
        </w:rPr>
        <w:t xml:space="preserve"> </w:t>
      </w:r>
      <w:r w:rsidRPr="005C578B">
        <w:rPr>
          <w:rFonts w:ascii="Times New Roman" w:hAnsi="Times New Roman"/>
          <w:sz w:val="24"/>
          <w:szCs w:val="24"/>
          <w:lang w:val="ru-RU"/>
        </w:rPr>
        <w:t>сооружений,</w:t>
      </w:r>
      <w:r w:rsidRPr="005C578B">
        <w:rPr>
          <w:rFonts w:ascii="Times New Roman" w:hAnsi="Times New Roman"/>
          <w:spacing w:val="27"/>
          <w:sz w:val="24"/>
          <w:szCs w:val="24"/>
          <w:lang w:val="ru-RU"/>
        </w:rPr>
        <w:t xml:space="preserve"> </w:t>
      </w:r>
      <w:r w:rsidRPr="005C578B">
        <w:rPr>
          <w:rFonts w:ascii="Times New Roman" w:hAnsi="Times New Roman"/>
          <w:sz w:val="24"/>
          <w:szCs w:val="24"/>
          <w:lang w:val="ru-RU"/>
        </w:rPr>
        <w:t>бл</w:t>
      </w:r>
      <w:r w:rsidRPr="005C578B">
        <w:rPr>
          <w:rFonts w:ascii="Times New Roman" w:hAnsi="Times New Roman"/>
          <w:sz w:val="24"/>
          <w:szCs w:val="24"/>
          <w:lang w:val="ru-RU"/>
        </w:rPr>
        <w:t>а</w:t>
      </w:r>
      <w:r w:rsidRPr="005C578B">
        <w:rPr>
          <w:rFonts w:ascii="Times New Roman" w:hAnsi="Times New Roman"/>
          <w:sz w:val="24"/>
          <w:szCs w:val="24"/>
          <w:lang w:val="ru-RU"/>
        </w:rPr>
        <w:t>гоустройства</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территории;</w:t>
      </w:r>
    </w:p>
    <w:p w:rsidR="00856291" w:rsidRPr="00CB2F84" w:rsidRDefault="00856291" w:rsidP="00C237CF">
      <w:pPr>
        <w:pStyle w:val="a6"/>
        <w:numPr>
          <w:ilvl w:val="0"/>
          <w:numId w:val="110"/>
        </w:numPr>
        <w:tabs>
          <w:tab w:val="left" w:pos="1396"/>
        </w:tabs>
        <w:spacing w:after="0" w:line="240" w:lineRule="auto"/>
        <w:ind w:right="271"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возможность</w:t>
      </w:r>
      <w:r w:rsidRPr="005C578B">
        <w:rPr>
          <w:rFonts w:ascii="Times New Roman" w:hAnsi="Times New Roman"/>
          <w:spacing w:val="21"/>
          <w:sz w:val="24"/>
          <w:szCs w:val="24"/>
          <w:lang w:val="ru-RU"/>
        </w:rPr>
        <w:t xml:space="preserve"> </w:t>
      </w:r>
      <w:r w:rsidRPr="005C578B">
        <w:rPr>
          <w:rFonts w:ascii="Times New Roman" w:hAnsi="Times New Roman"/>
          <w:sz w:val="24"/>
          <w:szCs w:val="24"/>
          <w:lang w:val="ru-RU"/>
        </w:rPr>
        <w:t>для</w:t>
      </w:r>
      <w:r w:rsidRPr="005C578B">
        <w:rPr>
          <w:rFonts w:ascii="Times New Roman" w:hAnsi="Times New Roman"/>
          <w:spacing w:val="18"/>
          <w:sz w:val="24"/>
          <w:szCs w:val="24"/>
          <w:lang w:val="ru-RU"/>
        </w:rPr>
        <w:t xml:space="preserve"> </w:t>
      </w:r>
      <w:r w:rsidRPr="005C578B">
        <w:rPr>
          <w:rFonts w:ascii="Times New Roman" w:hAnsi="Times New Roman"/>
          <w:sz w:val="24"/>
          <w:szCs w:val="24"/>
          <w:lang w:val="ru-RU"/>
        </w:rPr>
        <w:t>беспрепятственного</w:t>
      </w:r>
      <w:r w:rsidRPr="005C578B">
        <w:rPr>
          <w:rFonts w:ascii="Times New Roman" w:hAnsi="Times New Roman"/>
          <w:spacing w:val="20"/>
          <w:sz w:val="24"/>
          <w:szCs w:val="24"/>
          <w:lang w:val="ru-RU"/>
        </w:rPr>
        <w:t xml:space="preserve"> </w:t>
      </w:r>
      <w:r w:rsidRPr="005C578B">
        <w:rPr>
          <w:rFonts w:ascii="Times New Roman" w:hAnsi="Times New Roman"/>
          <w:sz w:val="24"/>
          <w:szCs w:val="24"/>
          <w:lang w:val="ru-RU"/>
        </w:rPr>
        <w:t>доступа</w:t>
      </w:r>
      <w:r w:rsidRPr="005C578B">
        <w:rPr>
          <w:rFonts w:ascii="Times New Roman" w:hAnsi="Times New Roman"/>
          <w:spacing w:val="19"/>
          <w:sz w:val="24"/>
          <w:szCs w:val="24"/>
          <w:lang w:val="ru-RU"/>
        </w:rPr>
        <w:t xml:space="preserve"> </w:t>
      </w:r>
      <w:r w:rsidRPr="005C578B">
        <w:rPr>
          <w:rFonts w:ascii="Times New Roman" w:hAnsi="Times New Roman"/>
          <w:sz w:val="24"/>
          <w:szCs w:val="24"/>
          <w:lang w:val="ru-RU"/>
        </w:rPr>
        <w:t>обучающихся</w:t>
      </w:r>
      <w:r w:rsidRPr="005C578B">
        <w:rPr>
          <w:rFonts w:ascii="Times New Roman" w:hAnsi="Times New Roman"/>
          <w:spacing w:val="21"/>
          <w:sz w:val="24"/>
          <w:szCs w:val="24"/>
          <w:lang w:val="ru-RU"/>
        </w:rPr>
        <w:t xml:space="preserve"> </w:t>
      </w:r>
      <w:r w:rsidRPr="005C578B">
        <w:rPr>
          <w:rFonts w:ascii="Times New Roman" w:hAnsi="Times New Roman"/>
          <w:sz w:val="24"/>
          <w:szCs w:val="24"/>
          <w:lang w:val="ru-RU"/>
        </w:rPr>
        <w:t>с</w:t>
      </w:r>
      <w:r w:rsidRPr="005C578B">
        <w:rPr>
          <w:rFonts w:ascii="Times New Roman" w:hAnsi="Times New Roman"/>
          <w:spacing w:val="19"/>
          <w:sz w:val="24"/>
          <w:szCs w:val="24"/>
          <w:lang w:val="ru-RU"/>
        </w:rPr>
        <w:t xml:space="preserve"> </w:t>
      </w:r>
      <w:r w:rsidRPr="005C578B">
        <w:rPr>
          <w:rFonts w:ascii="Times New Roman" w:hAnsi="Times New Roman"/>
          <w:sz w:val="24"/>
          <w:szCs w:val="24"/>
          <w:lang w:val="ru-RU"/>
        </w:rPr>
        <w:t>ОВЗ</w:t>
      </w:r>
      <w:r w:rsidRPr="005C578B">
        <w:rPr>
          <w:rFonts w:ascii="Times New Roman" w:hAnsi="Times New Roman"/>
          <w:spacing w:val="20"/>
          <w:sz w:val="24"/>
          <w:szCs w:val="24"/>
          <w:lang w:val="ru-RU"/>
        </w:rPr>
        <w:t xml:space="preserve"> </w:t>
      </w:r>
      <w:r w:rsidRPr="005C578B">
        <w:rPr>
          <w:rFonts w:ascii="Times New Roman" w:hAnsi="Times New Roman"/>
          <w:sz w:val="24"/>
          <w:szCs w:val="24"/>
          <w:lang w:val="ru-RU"/>
        </w:rPr>
        <w:t>к</w:t>
      </w:r>
      <w:r w:rsidRPr="005C578B">
        <w:rPr>
          <w:rFonts w:ascii="Times New Roman" w:hAnsi="Times New Roman"/>
          <w:spacing w:val="21"/>
          <w:sz w:val="24"/>
          <w:szCs w:val="24"/>
          <w:lang w:val="ru-RU"/>
        </w:rPr>
        <w:t xml:space="preserve"> </w:t>
      </w:r>
      <w:r w:rsidRPr="005C578B">
        <w:rPr>
          <w:rFonts w:ascii="Times New Roman" w:hAnsi="Times New Roman"/>
          <w:sz w:val="24"/>
          <w:szCs w:val="24"/>
          <w:lang w:val="ru-RU"/>
        </w:rPr>
        <w:t>объектам</w:t>
      </w:r>
      <w:r w:rsidRPr="005C578B">
        <w:rPr>
          <w:rFonts w:ascii="Times New Roman" w:hAnsi="Times New Roman"/>
          <w:spacing w:val="21"/>
          <w:sz w:val="24"/>
          <w:szCs w:val="24"/>
          <w:lang w:val="ru-RU"/>
        </w:rPr>
        <w:t xml:space="preserve"> </w:t>
      </w:r>
      <w:r w:rsidRPr="005C578B">
        <w:rPr>
          <w:rFonts w:ascii="Times New Roman" w:hAnsi="Times New Roman"/>
          <w:sz w:val="24"/>
          <w:szCs w:val="24"/>
          <w:lang w:val="ru-RU"/>
        </w:rPr>
        <w:t>инфраструк-</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туры</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МБОУ «</w:t>
      </w:r>
      <w:r>
        <w:rPr>
          <w:rFonts w:ascii="Times New Roman" w:hAnsi="Times New Roman"/>
          <w:sz w:val="24"/>
          <w:szCs w:val="24"/>
          <w:lang w:val="ru-RU"/>
        </w:rPr>
        <w:t>Верхнечебеньковская СОШ</w:t>
      </w:r>
      <w:r w:rsidRPr="00CB2F84">
        <w:rPr>
          <w:rFonts w:ascii="Times New Roman" w:hAnsi="Times New Roman"/>
          <w:sz w:val="24"/>
          <w:szCs w:val="24"/>
          <w:lang w:val="ru-RU"/>
        </w:rPr>
        <w:t>»  .</w:t>
      </w:r>
    </w:p>
    <w:p w:rsidR="00856291" w:rsidRPr="007F1920" w:rsidRDefault="00856291" w:rsidP="00C237CF">
      <w:pPr>
        <w:pStyle w:val="aff6"/>
        <w:ind w:right="268" w:firstLine="708"/>
        <w:rPr>
          <w:rFonts w:ascii="Times New Roman" w:hAnsi="Times New Roman"/>
          <w:sz w:val="24"/>
          <w:szCs w:val="24"/>
          <w:lang w:val="ru-RU"/>
        </w:rPr>
      </w:pPr>
      <w:r w:rsidRPr="007F1920">
        <w:rPr>
          <w:rFonts w:ascii="Times New Roman" w:hAnsi="Times New Roman"/>
          <w:sz w:val="24"/>
          <w:szCs w:val="24"/>
          <w:lang w:val="ru-RU"/>
        </w:rPr>
        <w:t>Материально-технические</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условия</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реализации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основной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образовательной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программы</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основного общего образования обеспечивают возможность достижения обучающимися уста-</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новленных</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Стандартом</w:t>
      </w:r>
      <w:r w:rsidRPr="007F1920">
        <w:rPr>
          <w:rFonts w:ascii="Times New Roman" w:hAnsi="Times New Roman"/>
          <w:spacing w:val="-2"/>
          <w:sz w:val="24"/>
          <w:szCs w:val="24"/>
          <w:lang w:val="ru-RU"/>
        </w:rPr>
        <w:t xml:space="preserve"> </w:t>
      </w:r>
      <w:r w:rsidRPr="007F1920">
        <w:rPr>
          <w:rFonts w:ascii="Times New Roman" w:hAnsi="Times New Roman"/>
          <w:sz w:val="24"/>
          <w:szCs w:val="24"/>
          <w:lang w:val="ru-RU"/>
        </w:rPr>
        <w:t>требований к</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результатам</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освоения</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ООП</w:t>
      </w:r>
      <w:r w:rsidRPr="007F1920">
        <w:rPr>
          <w:rFonts w:ascii="Times New Roman" w:hAnsi="Times New Roman"/>
          <w:spacing w:val="-1"/>
          <w:sz w:val="24"/>
          <w:szCs w:val="24"/>
          <w:lang w:val="ru-RU"/>
        </w:rPr>
        <w:t xml:space="preserve"> </w:t>
      </w:r>
      <w:r>
        <w:rPr>
          <w:rFonts w:ascii="Times New Roman" w:hAnsi="Times New Roman"/>
          <w:sz w:val="24"/>
          <w:szCs w:val="24"/>
          <w:lang w:val="ru-RU"/>
        </w:rPr>
        <w:t>С</w:t>
      </w:r>
      <w:r w:rsidRPr="007F1920">
        <w:rPr>
          <w:rFonts w:ascii="Times New Roman" w:hAnsi="Times New Roman"/>
          <w:sz w:val="24"/>
          <w:szCs w:val="24"/>
          <w:lang w:val="ru-RU"/>
        </w:rPr>
        <w:t>ОО.</w:t>
      </w:r>
    </w:p>
    <w:p w:rsidR="00856291" w:rsidRPr="007F1920" w:rsidRDefault="00856291" w:rsidP="00C237CF">
      <w:pPr>
        <w:pStyle w:val="aff6"/>
        <w:ind w:right="268"/>
        <w:rPr>
          <w:rFonts w:ascii="Times New Roman" w:hAnsi="Times New Roman"/>
          <w:sz w:val="24"/>
          <w:szCs w:val="24"/>
          <w:lang w:val="ru-RU"/>
        </w:rPr>
      </w:pPr>
      <w:r w:rsidRPr="007F1920">
        <w:rPr>
          <w:rFonts w:ascii="Times New Roman" w:hAnsi="Times New Roman"/>
          <w:sz w:val="24"/>
          <w:szCs w:val="24"/>
          <w:lang w:val="ru-RU"/>
        </w:rPr>
        <w:t>Тип здания: универсальное, отдельно стоящее, кирпичное (2-х этажное) здание.</w:t>
      </w:r>
    </w:p>
    <w:p w:rsidR="00856291" w:rsidRPr="007F1920" w:rsidRDefault="00856291" w:rsidP="00C237CF">
      <w:pPr>
        <w:pStyle w:val="aff6"/>
        <w:ind w:right="268"/>
        <w:rPr>
          <w:rFonts w:ascii="Times New Roman" w:hAnsi="Times New Roman"/>
          <w:sz w:val="24"/>
          <w:szCs w:val="24"/>
          <w:lang w:val="ru-RU"/>
        </w:rPr>
      </w:pPr>
      <w:r w:rsidRPr="007F1920">
        <w:rPr>
          <w:rFonts w:ascii="Times New Roman" w:hAnsi="Times New Roman"/>
          <w:sz w:val="24"/>
          <w:szCs w:val="24"/>
          <w:lang w:val="ru-RU"/>
        </w:rPr>
        <w:t>Год ввода в эксплуатацию:  196</w:t>
      </w:r>
      <w:r>
        <w:rPr>
          <w:rFonts w:ascii="Times New Roman" w:hAnsi="Times New Roman"/>
          <w:sz w:val="24"/>
          <w:szCs w:val="24"/>
          <w:lang w:val="ru-RU"/>
        </w:rPr>
        <w:t>9</w:t>
      </w:r>
      <w:r w:rsidRPr="007F1920">
        <w:rPr>
          <w:rFonts w:ascii="Times New Roman" w:hAnsi="Times New Roman"/>
          <w:sz w:val="24"/>
          <w:szCs w:val="24"/>
          <w:lang w:val="ru-RU"/>
        </w:rPr>
        <w:t xml:space="preserve"> год.</w:t>
      </w:r>
    </w:p>
    <w:p w:rsidR="00856291" w:rsidRPr="007F1920" w:rsidRDefault="00856291" w:rsidP="00C237CF">
      <w:pPr>
        <w:pStyle w:val="aff6"/>
        <w:ind w:right="268"/>
        <w:rPr>
          <w:rFonts w:ascii="Times New Roman" w:hAnsi="Times New Roman"/>
          <w:sz w:val="24"/>
          <w:szCs w:val="24"/>
          <w:lang w:val="ru-RU"/>
        </w:rPr>
      </w:pPr>
      <w:r w:rsidRPr="007F1920">
        <w:rPr>
          <w:rFonts w:ascii="Times New Roman" w:hAnsi="Times New Roman"/>
          <w:sz w:val="24"/>
          <w:szCs w:val="24"/>
          <w:lang w:val="ru-RU"/>
        </w:rPr>
        <w:t>Общая площадь здания: 3075 м</w:t>
      </w:r>
      <w:r w:rsidRPr="007F1920">
        <w:rPr>
          <w:rFonts w:ascii="Times New Roman" w:hAnsi="Times New Roman"/>
          <w:sz w:val="24"/>
          <w:szCs w:val="24"/>
          <w:vertAlign w:val="superscript"/>
          <w:lang w:val="ru-RU"/>
        </w:rPr>
        <w:t>2</w:t>
      </w:r>
    </w:p>
    <w:p w:rsidR="00856291" w:rsidRPr="007F1920" w:rsidRDefault="00856291" w:rsidP="00C237CF">
      <w:pPr>
        <w:pStyle w:val="aff6"/>
        <w:ind w:right="268"/>
        <w:rPr>
          <w:rFonts w:ascii="Times New Roman" w:hAnsi="Times New Roman"/>
          <w:b/>
          <w:sz w:val="24"/>
          <w:szCs w:val="24"/>
          <w:lang w:val="ru-RU"/>
        </w:rPr>
      </w:pPr>
      <w:r w:rsidRPr="007F1920">
        <w:rPr>
          <w:rFonts w:ascii="Times New Roman" w:hAnsi="Times New Roman"/>
          <w:sz w:val="24"/>
          <w:szCs w:val="24"/>
          <w:lang w:val="ru-RU"/>
        </w:rPr>
        <w:t>Тип строения (здания школы): типовой проект на 420 ученических мест</w:t>
      </w:r>
    </w:p>
    <w:p w:rsidR="00856291" w:rsidRPr="007F1920" w:rsidRDefault="00856291" w:rsidP="00C237CF">
      <w:pPr>
        <w:pStyle w:val="aff6"/>
        <w:ind w:right="268"/>
        <w:rPr>
          <w:rFonts w:ascii="Times New Roman" w:hAnsi="Times New Roman"/>
          <w:sz w:val="24"/>
          <w:szCs w:val="24"/>
          <w:lang w:val="ru-RU"/>
        </w:rPr>
      </w:pPr>
      <w:r w:rsidRPr="007F1920">
        <w:rPr>
          <w:rFonts w:ascii="Times New Roman" w:hAnsi="Times New Roman"/>
          <w:sz w:val="24"/>
          <w:szCs w:val="24"/>
          <w:lang w:val="ru-RU"/>
        </w:rPr>
        <w:t xml:space="preserve">Всего в школе в настоящее время обучается </w:t>
      </w:r>
      <w:r>
        <w:rPr>
          <w:rFonts w:ascii="Times New Roman" w:hAnsi="Times New Roman"/>
          <w:sz w:val="24"/>
          <w:szCs w:val="24"/>
          <w:lang w:val="ru-RU"/>
        </w:rPr>
        <w:t>62</w:t>
      </w:r>
      <w:r w:rsidRPr="007F1920">
        <w:rPr>
          <w:rFonts w:ascii="Times New Roman" w:hAnsi="Times New Roman"/>
          <w:sz w:val="24"/>
          <w:szCs w:val="24"/>
          <w:lang w:val="ru-RU"/>
        </w:rPr>
        <w:t xml:space="preserve"> обучающихся. На территории школы имею</w:t>
      </w:r>
      <w:r w:rsidRPr="007F1920">
        <w:rPr>
          <w:rFonts w:ascii="Times New Roman" w:hAnsi="Times New Roman"/>
          <w:sz w:val="24"/>
          <w:szCs w:val="24"/>
          <w:lang w:val="ru-RU"/>
        </w:rPr>
        <w:t>т</w:t>
      </w:r>
      <w:r w:rsidRPr="007F1920">
        <w:rPr>
          <w:rFonts w:ascii="Times New Roman" w:hAnsi="Times New Roman"/>
          <w:sz w:val="24"/>
          <w:szCs w:val="24"/>
          <w:lang w:val="ru-RU"/>
        </w:rPr>
        <w:t>ся хозяйственные постройки, используемые под складские помещения. В ста метрах от школы расположен стадион, включающий в себя футбольное поле, площадки для ручного мяча, спо</w:t>
      </w:r>
      <w:r w:rsidRPr="007F1920">
        <w:rPr>
          <w:rFonts w:ascii="Times New Roman" w:hAnsi="Times New Roman"/>
          <w:sz w:val="24"/>
          <w:szCs w:val="24"/>
          <w:lang w:val="ru-RU"/>
        </w:rPr>
        <w:t>р</w:t>
      </w:r>
      <w:r w:rsidRPr="007F1920">
        <w:rPr>
          <w:rFonts w:ascii="Times New Roman" w:hAnsi="Times New Roman"/>
          <w:sz w:val="24"/>
          <w:szCs w:val="24"/>
          <w:lang w:val="ru-RU"/>
        </w:rPr>
        <w:t xml:space="preserve">тивные тренажеры. На нем проводятся соревнования, праздники, общественные мероприятия. </w:t>
      </w:r>
    </w:p>
    <w:p w:rsidR="00856291" w:rsidRPr="007F1920" w:rsidRDefault="00856291" w:rsidP="00C237CF">
      <w:pPr>
        <w:pStyle w:val="aff6"/>
        <w:ind w:right="268"/>
        <w:rPr>
          <w:rFonts w:ascii="Times New Roman" w:hAnsi="Times New Roman"/>
          <w:sz w:val="24"/>
          <w:szCs w:val="24"/>
          <w:lang w:val="ru-RU"/>
        </w:rPr>
      </w:pPr>
      <w:r w:rsidRPr="007F1920">
        <w:rPr>
          <w:rFonts w:ascii="Times New Roman" w:hAnsi="Times New Roman"/>
          <w:sz w:val="24"/>
          <w:szCs w:val="24"/>
          <w:lang w:val="ru-RU"/>
        </w:rPr>
        <w:t>В школе имеется технологическое оборудование, школьная мебель, технические средства обучения и учебно-наглядное оборудование, необходимые для учебно-воспитательного пр</w:t>
      </w:r>
      <w:r w:rsidRPr="007F1920">
        <w:rPr>
          <w:rFonts w:ascii="Times New Roman" w:hAnsi="Times New Roman"/>
          <w:sz w:val="24"/>
          <w:szCs w:val="24"/>
          <w:lang w:val="ru-RU"/>
        </w:rPr>
        <w:t>о</w:t>
      </w:r>
      <w:r w:rsidRPr="007F1920">
        <w:rPr>
          <w:rFonts w:ascii="Times New Roman" w:hAnsi="Times New Roman"/>
          <w:sz w:val="24"/>
          <w:szCs w:val="24"/>
          <w:lang w:val="ru-RU"/>
        </w:rPr>
        <w:t>цесса.</w:t>
      </w:r>
    </w:p>
    <w:p w:rsidR="00856291" w:rsidRPr="002C03AB" w:rsidRDefault="00856291" w:rsidP="00C237CF">
      <w:pPr>
        <w:pStyle w:val="aff6"/>
        <w:ind w:right="268"/>
        <w:rPr>
          <w:rFonts w:ascii="Times New Roman" w:hAnsi="Times New Roman"/>
          <w:sz w:val="24"/>
          <w:szCs w:val="24"/>
          <w:lang w:val="ru-RU"/>
        </w:rPr>
      </w:pPr>
      <w:r w:rsidRPr="007F1920">
        <w:rPr>
          <w:rFonts w:ascii="Times New Roman" w:hAnsi="Times New Roman"/>
          <w:sz w:val="24"/>
          <w:szCs w:val="24"/>
          <w:lang w:val="ru-RU"/>
        </w:rPr>
        <w:t>ОУ полностью укомплектовано мебелью - столами и стульями. В текущем году получена школьная мебель, дополнительно - компьютеры, проекторы, множительная оргтехника. В 201</w:t>
      </w:r>
      <w:r>
        <w:rPr>
          <w:rFonts w:ascii="Times New Roman" w:hAnsi="Times New Roman"/>
          <w:sz w:val="24"/>
          <w:szCs w:val="24"/>
          <w:lang w:val="ru-RU"/>
        </w:rPr>
        <w:t>0</w:t>
      </w:r>
      <w:r w:rsidRPr="007F1920">
        <w:rPr>
          <w:rFonts w:ascii="Times New Roman" w:hAnsi="Times New Roman"/>
          <w:sz w:val="24"/>
          <w:szCs w:val="24"/>
          <w:lang w:val="ru-RU"/>
        </w:rPr>
        <w:t xml:space="preserve"> году проведен капитальный ремонт </w:t>
      </w:r>
      <w:r>
        <w:rPr>
          <w:rFonts w:ascii="Times New Roman" w:hAnsi="Times New Roman"/>
          <w:sz w:val="24"/>
          <w:szCs w:val="24"/>
          <w:lang w:val="ru-RU"/>
        </w:rPr>
        <w:t>школы.</w:t>
      </w:r>
    </w:p>
    <w:p w:rsidR="00856291" w:rsidRPr="007F1920" w:rsidRDefault="00856291" w:rsidP="00C237CF">
      <w:pPr>
        <w:pStyle w:val="aff6"/>
        <w:ind w:right="268"/>
        <w:rPr>
          <w:rFonts w:ascii="Times New Roman" w:hAnsi="Times New Roman"/>
          <w:sz w:val="24"/>
          <w:szCs w:val="24"/>
          <w:lang w:val="ru-RU"/>
        </w:rPr>
      </w:pPr>
      <w:r w:rsidRPr="007F1920">
        <w:rPr>
          <w:rFonts w:ascii="Times New Roman" w:hAnsi="Times New Roman"/>
          <w:sz w:val="24"/>
          <w:szCs w:val="24"/>
          <w:lang w:val="ru-RU"/>
        </w:rPr>
        <w:t xml:space="preserve">     В целях пожарной безопасности каждый класс оборудован системой противопожарной сигнализации, наличием </w:t>
      </w:r>
      <w:r>
        <w:rPr>
          <w:rFonts w:ascii="Times New Roman" w:hAnsi="Times New Roman"/>
          <w:sz w:val="24"/>
          <w:szCs w:val="24"/>
          <w:lang w:val="ru-RU"/>
        </w:rPr>
        <w:t>шести</w:t>
      </w:r>
      <w:r w:rsidRPr="007F1920">
        <w:rPr>
          <w:rFonts w:ascii="Times New Roman" w:hAnsi="Times New Roman"/>
          <w:sz w:val="24"/>
          <w:szCs w:val="24"/>
          <w:lang w:val="ru-RU"/>
        </w:rPr>
        <w:t xml:space="preserve"> беспрепятственных запасных выходов. </w:t>
      </w:r>
    </w:p>
    <w:p w:rsidR="00856291" w:rsidRPr="007F1920" w:rsidRDefault="00856291" w:rsidP="00C237CF">
      <w:pPr>
        <w:pStyle w:val="aff6"/>
        <w:ind w:right="268"/>
        <w:rPr>
          <w:rFonts w:ascii="Times New Roman" w:hAnsi="Times New Roman"/>
          <w:sz w:val="24"/>
          <w:szCs w:val="24"/>
          <w:lang w:val="ru-RU"/>
        </w:rPr>
      </w:pPr>
      <w:r w:rsidRPr="007F1920">
        <w:rPr>
          <w:rFonts w:ascii="Times New Roman" w:hAnsi="Times New Roman"/>
          <w:sz w:val="24"/>
          <w:szCs w:val="24"/>
          <w:lang w:val="ru-RU"/>
        </w:rPr>
        <w:t>Состояние учебно-методической базы: количество и оснащенность учебных кабинетов, библиотеки.</w:t>
      </w:r>
    </w:p>
    <w:p w:rsidR="00856291" w:rsidRPr="002C03AB" w:rsidRDefault="00856291" w:rsidP="00C237CF">
      <w:pPr>
        <w:pStyle w:val="aff6"/>
        <w:ind w:right="268"/>
        <w:rPr>
          <w:rFonts w:ascii="Times New Roman" w:hAnsi="Times New Roman"/>
          <w:sz w:val="24"/>
          <w:szCs w:val="24"/>
          <w:lang w:val="ru-RU"/>
        </w:rPr>
      </w:pPr>
      <w:r w:rsidRPr="007F1920">
        <w:rPr>
          <w:rFonts w:ascii="Times New Roman" w:hAnsi="Times New Roman"/>
          <w:sz w:val="24"/>
          <w:szCs w:val="24"/>
          <w:lang w:val="ru-RU"/>
        </w:rPr>
        <w:t>Все кабинеты школы оборудованы компьютером, проектором и либо экраном, либо инте</w:t>
      </w:r>
      <w:r w:rsidRPr="007F1920">
        <w:rPr>
          <w:rFonts w:ascii="Times New Roman" w:hAnsi="Times New Roman"/>
          <w:sz w:val="24"/>
          <w:szCs w:val="24"/>
          <w:lang w:val="ru-RU"/>
        </w:rPr>
        <w:t>р</w:t>
      </w:r>
      <w:r w:rsidRPr="007F1920">
        <w:rPr>
          <w:rFonts w:ascii="Times New Roman" w:hAnsi="Times New Roman"/>
          <w:sz w:val="24"/>
          <w:szCs w:val="24"/>
          <w:lang w:val="ru-RU"/>
        </w:rPr>
        <w:t>активной доской</w:t>
      </w:r>
      <w:r>
        <w:rPr>
          <w:rFonts w:ascii="Times New Roman" w:hAnsi="Times New Roman"/>
          <w:sz w:val="24"/>
          <w:szCs w:val="24"/>
          <w:lang w:val="ru-RU"/>
        </w:rPr>
        <w:t>.</w:t>
      </w:r>
    </w:p>
    <w:p w:rsidR="00856291" w:rsidRPr="007F1920" w:rsidRDefault="00856291" w:rsidP="00C237CF">
      <w:pPr>
        <w:pStyle w:val="aff6"/>
        <w:ind w:right="268"/>
        <w:rPr>
          <w:rFonts w:ascii="Times New Roman" w:hAnsi="Times New Roman"/>
          <w:sz w:val="24"/>
          <w:szCs w:val="24"/>
          <w:lang w:val="ru-RU"/>
        </w:rPr>
      </w:pPr>
      <w:r w:rsidRPr="007F1920">
        <w:rPr>
          <w:rFonts w:ascii="Times New Roman" w:hAnsi="Times New Roman"/>
          <w:sz w:val="24"/>
          <w:szCs w:val="24"/>
          <w:lang w:val="ru-RU"/>
        </w:rPr>
        <w:t>Материально-техническое</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оснащение</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образовательной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деятельности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МБОУ «</w:t>
      </w:r>
      <w:r>
        <w:rPr>
          <w:rFonts w:ascii="Times New Roman" w:hAnsi="Times New Roman"/>
          <w:sz w:val="24"/>
          <w:szCs w:val="24"/>
          <w:lang w:val="ru-RU"/>
        </w:rPr>
        <w:t>Верхнеч</w:t>
      </w:r>
      <w:r>
        <w:rPr>
          <w:rFonts w:ascii="Times New Roman" w:hAnsi="Times New Roman"/>
          <w:sz w:val="24"/>
          <w:szCs w:val="24"/>
          <w:lang w:val="ru-RU"/>
        </w:rPr>
        <w:t>е</w:t>
      </w:r>
      <w:r>
        <w:rPr>
          <w:rFonts w:ascii="Times New Roman" w:hAnsi="Times New Roman"/>
          <w:sz w:val="24"/>
          <w:szCs w:val="24"/>
          <w:lang w:val="ru-RU"/>
        </w:rPr>
        <w:t>беньковская СОШ</w:t>
      </w:r>
      <w:r w:rsidRPr="007F1920">
        <w:rPr>
          <w:rFonts w:ascii="Times New Roman" w:hAnsi="Times New Roman"/>
          <w:sz w:val="24"/>
          <w:szCs w:val="24"/>
          <w:lang w:val="ru-RU"/>
        </w:rPr>
        <w:t xml:space="preserve">»  </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обеспечивает</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возможность:</w:t>
      </w:r>
    </w:p>
    <w:p w:rsidR="00856291" w:rsidRPr="005C578B" w:rsidRDefault="00856291" w:rsidP="00C237CF">
      <w:pPr>
        <w:pStyle w:val="a6"/>
        <w:numPr>
          <w:ilvl w:val="0"/>
          <w:numId w:val="108"/>
        </w:numPr>
        <w:tabs>
          <w:tab w:val="left" w:pos="1269"/>
        </w:tabs>
        <w:spacing w:after="0" w:line="240" w:lineRule="auto"/>
        <w:ind w:right="263"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реализации индивидуальных учебных планов обучающихся, осуществления их с</w:t>
      </w:r>
      <w:r w:rsidRPr="005C578B">
        <w:rPr>
          <w:rFonts w:ascii="Times New Roman" w:hAnsi="Times New Roman"/>
          <w:sz w:val="24"/>
          <w:szCs w:val="24"/>
          <w:lang w:val="ru-RU"/>
        </w:rPr>
        <w:t>а</w:t>
      </w:r>
      <w:r w:rsidRPr="005C578B">
        <w:rPr>
          <w:rFonts w:ascii="Times New Roman" w:hAnsi="Times New Roman"/>
          <w:sz w:val="24"/>
          <w:szCs w:val="24"/>
          <w:lang w:val="ru-RU"/>
        </w:rPr>
        <w:t>мостоятельной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образовательной деятельности;</w:t>
      </w:r>
    </w:p>
    <w:p w:rsidR="00856291" w:rsidRPr="005C578B" w:rsidRDefault="00856291" w:rsidP="00C237CF">
      <w:pPr>
        <w:pStyle w:val="a6"/>
        <w:numPr>
          <w:ilvl w:val="0"/>
          <w:numId w:val="108"/>
        </w:numPr>
        <w:tabs>
          <w:tab w:val="left" w:pos="1262"/>
        </w:tabs>
        <w:spacing w:after="0" w:line="240" w:lineRule="auto"/>
        <w:ind w:right="264"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включения обучающихся в проектную и учебно-исследовательскую деятельность, проведения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наблюдений и экспериментов, в том числе с использованием: учебного лабораторного оборудования; цифрового (электронного) и традиционного измер</w:t>
      </w:r>
      <w:r w:rsidRPr="005C578B">
        <w:rPr>
          <w:rFonts w:ascii="Times New Roman" w:hAnsi="Times New Roman"/>
          <w:sz w:val="24"/>
          <w:szCs w:val="24"/>
          <w:lang w:val="ru-RU"/>
        </w:rPr>
        <w:t>е</w:t>
      </w:r>
      <w:r w:rsidRPr="005C578B">
        <w:rPr>
          <w:rFonts w:ascii="Times New Roman" w:hAnsi="Times New Roman"/>
          <w:sz w:val="24"/>
          <w:szCs w:val="24"/>
          <w:lang w:val="ru-RU"/>
        </w:rPr>
        <w:t>ния, включая определение местонахождения; виртуальных лабораторий, веществе</w:t>
      </w:r>
      <w:r w:rsidRPr="005C578B">
        <w:rPr>
          <w:rFonts w:ascii="Times New Roman" w:hAnsi="Times New Roman"/>
          <w:sz w:val="24"/>
          <w:szCs w:val="24"/>
          <w:lang w:val="ru-RU"/>
        </w:rPr>
        <w:t>н</w:t>
      </w:r>
      <w:r w:rsidRPr="005C578B">
        <w:rPr>
          <w:rFonts w:ascii="Times New Roman" w:hAnsi="Times New Roman"/>
          <w:sz w:val="24"/>
          <w:szCs w:val="24"/>
          <w:lang w:val="ru-RU"/>
        </w:rPr>
        <w:t>ных и виртуально-наглядных моделей и кол-</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лекций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основных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математических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естественнонаучных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объектов</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явлений;</w:t>
      </w:r>
    </w:p>
    <w:p w:rsidR="00856291" w:rsidRPr="005C578B" w:rsidRDefault="00856291" w:rsidP="00C237CF">
      <w:pPr>
        <w:pStyle w:val="a6"/>
        <w:numPr>
          <w:ilvl w:val="0"/>
          <w:numId w:val="108"/>
        </w:numPr>
        <w:tabs>
          <w:tab w:val="left" w:pos="1260"/>
        </w:tabs>
        <w:spacing w:after="0" w:line="240" w:lineRule="auto"/>
        <w:ind w:right="268"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художественного творчества с использованием ручных, электрических и ИКТ-инструментов и</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 xml:space="preserve">таких материалов, как бумага, ткань, нити для вязания и ткачества, </w:t>
      </w:r>
      <w:r w:rsidRPr="005C578B">
        <w:rPr>
          <w:rFonts w:ascii="Times New Roman" w:hAnsi="Times New Roman"/>
          <w:sz w:val="24"/>
          <w:szCs w:val="24"/>
          <w:lang w:val="ru-RU"/>
        </w:rPr>
        <w:lastRenderedPageBreak/>
        <w:t>пластик, различные краски,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глина, дерево, реализации художественно-оформительских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 издательских</w:t>
      </w:r>
      <w:r w:rsidRPr="005C578B">
        <w:rPr>
          <w:rFonts w:ascii="Times New Roman" w:hAnsi="Times New Roman"/>
          <w:spacing w:val="60"/>
          <w:sz w:val="24"/>
          <w:szCs w:val="24"/>
          <w:lang w:val="ru-RU"/>
        </w:rPr>
        <w:t xml:space="preserve"> </w:t>
      </w:r>
      <w:r w:rsidRPr="005C578B">
        <w:rPr>
          <w:rFonts w:ascii="Times New Roman" w:hAnsi="Times New Roman"/>
          <w:sz w:val="24"/>
          <w:szCs w:val="24"/>
          <w:lang w:val="ru-RU"/>
        </w:rPr>
        <w:t>проектов, натурной</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рисованной мультипликации;</w:t>
      </w:r>
    </w:p>
    <w:p w:rsidR="00856291" w:rsidRPr="005C578B" w:rsidRDefault="00856291" w:rsidP="00C237CF">
      <w:pPr>
        <w:pStyle w:val="a6"/>
        <w:numPr>
          <w:ilvl w:val="0"/>
          <w:numId w:val="108"/>
        </w:numPr>
        <w:tabs>
          <w:tab w:val="left" w:pos="1296"/>
        </w:tabs>
        <w:spacing w:after="0" w:line="240" w:lineRule="auto"/>
        <w:ind w:right="263"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w:t>
      </w:r>
      <w:r w:rsidRPr="005C578B">
        <w:rPr>
          <w:rFonts w:ascii="Times New Roman" w:hAnsi="Times New Roman"/>
          <w:sz w:val="24"/>
          <w:szCs w:val="24"/>
          <w:lang w:val="ru-RU"/>
        </w:rPr>
        <w:t>е</w:t>
      </w:r>
      <w:r w:rsidRPr="005C578B">
        <w:rPr>
          <w:rFonts w:ascii="Times New Roman" w:hAnsi="Times New Roman"/>
          <w:sz w:val="24"/>
          <w:szCs w:val="24"/>
          <w:lang w:val="ru-RU"/>
        </w:rPr>
        <w:t>во, пластик, металл, бумага, ткань, гли-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w:t>
      </w:r>
    </w:p>
    <w:p w:rsidR="00856291" w:rsidRPr="005C578B" w:rsidRDefault="00856291" w:rsidP="00C237CF">
      <w:pPr>
        <w:pStyle w:val="a6"/>
        <w:numPr>
          <w:ilvl w:val="0"/>
          <w:numId w:val="108"/>
        </w:numPr>
        <w:tabs>
          <w:tab w:val="left" w:pos="1276"/>
        </w:tabs>
        <w:spacing w:after="0" w:line="240" w:lineRule="auto"/>
        <w:ind w:right="267"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формирования личного опыта применения универсальных учебных действий в эк</w:t>
      </w:r>
      <w:r w:rsidRPr="005C578B">
        <w:rPr>
          <w:rFonts w:ascii="Times New Roman" w:hAnsi="Times New Roman"/>
          <w:sz w:val="24"/>
          <w:szCs w:val="24"/>
          <w:lang w:val="ru-RU"/>
        </w:rPr>
        <w:t>о</w:t>
      </w:r>
      <w:r w:rsidRPr="005C578B">
        <w:rPr>
          <w:rFonts w:ascii="Times New Roman" w:hAnsi="Times New Roman"/>
          <w:sz w:val="24"/>
          <w:szCs w:val="24"/>
          <w:lang w:val="ru-RU"/>
        </w:rPr>
        <w:t>логически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ориентированной социальной деятельности, развитие экологического мышления и экологической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культуры;</w:t>
      </w:r>
    </w:p>
    <w:p w:rsidR="00856291" w:rsidRPr="005C578B" w:rsidRDefault="00856291" w:rsidP="00C237CF">
      <w:pPr>
        <w:pStyle w:val="a6"/>
        <w:numPr>
          <w:ilvl w:val="0"/>
          <w:numId w:val="108"/>
        </w:numPr>
        <w:tabs>
          <w:tab w:val="left" w:pos="1276"/>
        </w:tabs>
        <w:spacing w:after="0" w:line="240" w:lineRule="auto"/>
        <w:ind w:right="266"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проектирования и конструирования, в том числе моделей с цифровым управлением и обратной</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связью,</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с</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использованием</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конструкторов; управления</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объектами;</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пр</w:t>
      </w:r>
      <w:r w:rsidRPr="005C578B">
        <w:rPr>
          <w:rFonts w:ascii="Times New Roman" w:hAnsi="Times New Roman"/>
          <w:sz w:val="24"/>
          <w:szCs w:val="24"/>
          <w:lang w:val="ru-RU"/>
        </w:rPr>
        <w:t>о</w:t>
      </w:r>
      <w:r w:rsidRPr="005C578B">
        <w:rPr>
          <w:rFonts w:ascii="Times New Roman" w:hAnsi="Times New Roman"/>
          <w:sz w:val="24"/>
          <w:szCs w:val="24"/>
          <w:lang w:val="ru-RU"/>
        </w:rPr>
        <w:t>граммирования;</w:t>
      </w:r>
    </w:p>
    <w:p w:rsidR="00856291" w:rsidRPr="005C578B" w:rsidRDefault="00856291" w:rsidP="00C237CF">
      <w:pPr>
        <w:pStyle w:val="a6"/>
        <w:numPr>
          <w:ilvl w:val="0"/>
          <w:numId w:val="108"/>
        </w:numPr>
        <w:tabs>
          <w:tab w:val="left" w:pos="1262"/>
        </w:tabs>
        <w:spacing w:after="0" w:line="240" w:lineRule="auto"/>
        <w:ind w:left="1261" w:hanging="150"/>
        <w:contextualSpacing w:val="0"/>
        <w:jc w:val="both"/>
        <w:rPr>
          <w:rFonts w:ascii="Times New Roman" w:hAnsi="Times New Roman"/>
          <w:sz w:val="24"/>
          <w:szCs w:val="24"/>
          <w:lang w:val="ru-RU"/>
        </w:rPr>
      </w:pPr>
      <w:r w:rsidRPr="005C578B">
        <w:rPr>
          <w:rFonts w:ascii="Times New Roman" w:hAnsi="Times New Roman"/>
          <w:sz w:val="24"/>
          <w:szCs w:val="24"/>
          <w:lang w:val="ru-RU"/>
        </w:rPr>
        <w:t>наблюдений,</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наглядного</w:t>
      </w:r>
      <w:r w:rsidRPr="005C578B">
        <w:rPr>
          <w:rFonts w:ascii="Times New Roman" w:hAnsi="Times New Roman"/>
          <w:spacing w:val="7"/>
          <w:sz w:val="24"/>
          <w:szCs w:val="24"/>
          <w:lang w:val="ru-RU"/>
        </w:rPr>
        <w:t xml:space="preserve"> </w:t>
      </w:r>
      <w:r w:rsidRPr="005C578B">
        <w:rPr>
          <w:rFonts w:ascii="Times New Roman" w:hAnsi="Times New Roman"/>
          <w:sz w:val="24"/>
          <w:szCs w:val="24"/>
          <w:lang w:val="ru-RU"/>
        </w:rPr>
        <w:t>представления</w:t>
      </w:r>
      <w:r w:rsidRPr="005C578B">
        <w:rPr>
          <w:rFonts w:ascii="Times New Roman" w:hAnsi="Times New Roman"/>
          <w:spacing w:val="6"/>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8"/>
          <w:sz w:val="24"/>
          <w:szCs w:val="24"/>
          <w:lang w:val="ru-RU"/>
        </w:rPr>
        <w:t xml:space="preserve"> </w:t>
      </w:r>
      <w:r w:rsidRPr="005C578B">
        <w:rPr>
          <w:rFonts w:ascii="Times New Roman" w:hAnsi="Times New Roman"/>
          <w:sz w:val="24"/>
          <w:szCs w:val="24"/>
          <w:lang w:val="ru-RU"/>
        </w:rPr>
        <w:t>анализа</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данных;</w:t>
      </w:r>
      <w:r w:rsidRPr="005C578B">
        <w:rPr>
          <w:rFonts w:ascii="Times New Roman" w:hAnsi="Times New Roman"/>
          <w:spacing w:val="7"/>
          <w:sz w:val="24"/>
          <w:szCs w:val="24"/>
          <w:lang w:val="ru-RU"/>
        </w:rPr>
        <w:t xml:space="preserve"> </w:t>
      </w:r>
      <w:r w:rsidRPr="005C578B">
        <w:rPr>
          <w:rFonts w:ascii="Times New Roman" w:hAnsi="Times New Roman"/>
          <w:sz w:val="24"/>
          <w:szCs w:val="24"/>
          <w:lang w:val="ru-RU"/>
        </w:rPr>
        <w:t>использования</w:t>
      </w:r>
      <w:r w:rsidRPr="005C578B">
        <w:rPr>
          <w:rFonts w:ascii="Times New Roman" w:hAnsi="Times New Roman"/>
          <w:spacing w:val="6"/>
          <w:sz w:val="24"/>
          <w:szCs w:val="24"/>
          <w:lang w:val="ru-RU"/>
        </w:rPr>
        <w:t xml:space="preserve"> </w:t>
      </w:r>
      <w:r w:rsidRPr="005C578B">
        <w:rPr>
          <w:rFonts w:ascii="Times New Roman" w:hAnsi="Times New Roman"/>
          <w:sz w:val="24"/>
          <w:szCs w:val="24"/>
          <w:lang w:val="ru-RU"/>
        </w:rPr>
        <w:t>цифровых</w:t>
      </w:r>
      <w:r w:rsidRPr="005C578B">
        <w:rPr>
          <w:rFonts w:ascii="Times New Roman" w:hAnsi="Times New Roman"/>
          <w:spacing w:val="9"/>
          <w:sz w:val="24"/>
          <w:szCs w:val="24"/>
          <w:lang w:val="ru-RU"/>
        </w:rPr>
        <w:t xml:space="preserve"> </w:t>
      </w:r>
      <w:r w:rsidRPr="005C578B">
        <w:rPr>
          <w:rFonts w:ascii="Times New Roman" w:hAnsi="Times New Roman"/>
          <w:sz w:val="24"/>
          <w:szCs w:val="24"/>
          <w:lang w:val="ru-RU"/>
        </w:rPr>
        <w:t>планов</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и карт,</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спутниковых</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изображений;</w:t>
      </w:r>
    </w:p>
    <w:p w:rsidR="00856291" w:rsidRPr="005C578B" w:rsidRDefault="00856291" w:rsidP="00C237CF">
      <w:pPr>
        <w:pStyle w:val="a6"/>
        <w:numPr>
          <w:ilvl w:val="0"/>
          <w:numId w:val="108"/>
        </w:numPr>
        <w:tabs>
          <w:tab w:val="left" w:pos="1274"/>
        </w:tabs>
        <w:spacing w:after="0" w:line="240" w:lineRule="auto"/>
        <w:ind w:right="281"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физического</w:t>
      </w:r>
      <w:r w:rsidRPr="005C578B">
        <w:rPr>
          <w:rFonts w:ascii="Times New Roman" w:hAnsi="Times New Roman"/>
          <w:spacing w:val="16"/>
          <w:sz w:val="24"/>
          <w:szCs w:val="24"/>
          <w:lang w:val="ru-RU"/>
        </w:rPr>
        <w:t xml:space="preserve"> </w:t>
      </w:r>
      <w:r w:rsidRPr="005C578B">
        <w:rPr>
          <w:rFonts w:ascii="Times New Roman" w:hAnsi="Times New Roman"/>
          <w:sz w:val="24"/>
          <w:szCs w:val="24"/>
          <w:lang w:val="ru-RU"/>
        </w:rPr>
        <w:t>развития,</w:t>
      </w:r>
      <w:r w:rsidRPr="005C578B">
        <w:rPr>
          <w:rFonts w:ascii="Times New Roman" w:hAnsi="Times New Roman"/>
          <w:spacing w:val="16"/>
          <w:sz w:val="24"/>
          <w:szCs w:val="24"/>
          <w:lang w:val="ru-RU"/>
        </w:rPr>
        <w:t xml:space="preserve"> </w:t>
      </w:r>
      <w:r w:rsidRPr="005C578B">
        <w:rPr>
          <w:rFonts w:ascii="Times New Roman" w:hAnsi="Times New Roman"/>
          <w:sz w:val="24"/>
          <w:szCs w:val="24"/>
          <w:lang w:val="ru-RU"/>
        </w:rPr>
        <w:t>систематических</w:t>
      </w:r>
      <w:r w:rsidRPr="005C578B">
        <w:rPr>
          <w:rFonts w:ascii="Times New Roman" w:hAnsi="Times New Roman"/>
          <w:spacing w:val="18"/>
          <w:sz w:val="24"/>
          <w:szCs w:val="24"/>
          <w:lang w:val="ru-RU"/>
        </w:rPr>
        <w:t xml:space="preserve"> </w:t>
      </w:r>
      <w:r w:rsidRPr="005C578B">
        <w:rPr>
          <w:rFonts w:ascii="Times New Roman" w:hAnsi="Times New Roman"/>
          <w:sz w:val="24"/>
          <w:szCs w:val="24"/>
          <w:lang w:val="ru-RU"/>
        </w:rPr>
        <w:t>занятий</w:t>
      </w:r>
      <w:r w:rsidRPr="005C578B">
        <w:rPr>
          <w:rFonts w:ascii="Times New Roman" w:hAnsi="Times New Roman"/>
          <w:spacing w:val="17"/>
          <w:sz w:val="24"/>
          <w:szCs w:val="24"/>
          <w:lang w:val="ru-RU"/>
        </w:rPr>
        <w:t xml:space="preserve"> </w:t>
      </w:r>
      <w:r w:rsidRPr="005C578B">
        <w:rPr>
          <w:rFonts w:ascii="Times New Roman" w:hAnsi="Times New Roman"/>
          <w:sz w:val="24"/>
          <w:szCs w:val="24"/>
          <w:lang w:val="ru-RU"/>
        </w:rPr>
        <w:t>физической</w:t>
      </w:r>
      <w:r w:rsidRPr="005C578B">
        <w:rPr>
          <w:rFonts w:ascii="Times New Roman" w:hAnsi="Times New Roman"/>
          <w:spacing w:val="18"/>
          <w:sz w:val="24"/>
          <w:szCs w:val="24"/>
          <w:lang w:val="ru-RU"/>
        </w:rPr>
        <w:t xml:space="preserve"> </w:t>
      </w:r>
      <w:r w:rsidRPr="005C578B">
        <w:rPr>
          <w:rFonts w:ascii="Times New Roman" w:hAnsi="Times New Roman"/>
          <w:sz w:val="24"/>
          <w:szCs w:val="24"/>
          <w:lang w:val="ru-RU"/>
        </w:rPr>
        <w:t>культурой</w:t>
      </w:r>
      <w:r w:rsidRPr="005C578B">
        <w:rPr>
          <w:rFonts w:ascii="Times New Roman" w:hAnsi="Times New Roman"/>
          <w:spacing w:val="17"/>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7"/>
          <w:sz w:val="24"/>
          <w:szCs w:val="24"/>
          <w:lang w:val="ru-RU"/>
        </w:rPr>
        <w:t xml:space="preserve"> </w:t>
      </w:r>
      <w:r w:rsidRPr="005C578B">
        <w:rPr>
          <w:rFonts w:ascii="Times New Roman" w:hAnsi="Times New Roman"/>
          <w:sz w:val="24"/>
          <w:szCs w:val="24"/>
          <w:lang w:val="ru-RU"/>
        </w:rPr>
        <w:t>спо</w:t>
      </w:r>
      <w:r w:rsidRPr="005C578B">
        <w:rPr>
          <w:rFonts w:ascii="Times New Roman" w:hAnsi="Times New Roman"/>
          <w:sz w:val="24"/>
          <w:szCs w:val="24"/>
          <w:lang w:val="ru-RU"/>
        </w:rPr>
        <w:t>р</w:t>
      </w:r>
      <w:r w:rsidRPr="005C578B">
        <w:rPr>
          <w:rFonts w:ascii="Times New Roman" w:hAnsi="Times New Roman"/>
          <w:sz w:val="24"/>
          <w:szCs w:val="24"/>
          <w:lang w:val="ru-RU"/>
        </w:rPr>
        <w:t>том,</w:t>
      </w:r>
      <w:r w:rsidRPr="005C578B">
        <w:rPr>
          <w:rFonts w:ascii="Times New Roman" w:hAnsi="Times New Roman"/>
          <w:spacing w:val="18"/>
          <w:sz w:val="24"/>
          <w:szCs w:val="24"/>
          <w:lang w:val="ru-RU"/>
        </w:rPr>
        <w:t xml:space="preserve"> </w:t>
      </w:r>
      <w:r w:rsidRPr="005C578B">
        <w:rPr>
          <w:rFonts w:ascii="Times New Roman" w:hAnsi="Times New Roman"/>
          <w:sz w:val="24"/>
          <w:szCs w:val="24"/>
          <w:lang w:val="ru-RU"/>
        </w:rPr>
        <w:t>участия</w:t>
      </w:r>
      <w:r w:rsidRPr="005C578B">
        <w:rPr>
          <w:rFonts w:ascii="Times New Roman" w:hAnsi="Times New Roman"/>
          <w:spacing w:val="17"/>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физкультурно-спортивных</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и оздоровительных мероприятиях;</w:t>
      </w:r>
    </w:p>
    <w:p w:rsidR="00856291" w:rsidRPr="005C578B" w:rsidRDefault="00856291" w:rsidP="00C237CF">
      <w:pPr>
        <w:pStyle w:val="a6"/>
        <w:numPr>
          <w:ilvl w:val="0"/>
          <w:numId w:val="108"/>
        </w:numPr>
        <w:tabs>
          <w:tab w:val="left" w:pos="1281"/>
        </w:tabs>
        <w:spacing w:after="0" w:line="240" w:lineRule="auto"/>
        <w:ind w:right="263"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исполнения,</w:t>
      </w:r>
      <w:r w:rsidRPr="005C578B">
        <w:rPr>
          <w:rFonts w:ascii="Times New Roman" w:hAnsi="Times New Roman"/>
          <w:spacing w:val="24"/>
          <w:sz w:val="24"/>
          <w:szCs w:val="24"/>
          <w:lang w:val="ru-RU"/>
        </w:rPr>
        <w:t xml:space="preserve"> </w:t>
      </w:r>
      <w:r w:rsidRPr="005C578B">
        <w:rPr>
          <w:rFonts w:ascii="Times New Roman" w:hAnsi="Times New Roman"/>
          <w:sz w:val="24"/>
          <w:szCs w:val="24"/>
          <w:lang w:val="ru-RU"/>
        </w:rPr>
        <w:t>сочинения</w:t>
      </w:r>
      <w:r w:rsidRPr="005C578B">
        <w:rPr>
          <w:rFonts w:ascii="Times New Roman" w:hAnsi="Times New Roman"/>
          <w:spacing w:val="24"/>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23"/>
          <w:sz w:val="24"/>
          <w:szCs w:val="24"/>
          <w:lang w:val="ru-RU"/>
        </w:rPr>
        <w:t xml:space="preserve"> </w:t>
      </w:r>
      <w:r w:rsidRPr="005C578B">
        <w:rPr>
          <w:rFonts w:ascii="Times New Roman" w:hAnsi="Times New Roman"/>
          <w:sz w:val="24"/>
          <w:szCs w:val="24"/>
          <w:lang w:val="ru-RU"/>
        </w:rPr>
        <w:t>аранжировки</w:t>
      </w:r>
      <w:r w:rsidRPr="005C578B">
        <w:rPr>
          <w:rFonts w:ascii="Times New Roman" w:hAnsi="Times New Roman"/>
          <w:spacing w:val="25"/>
          <w:sz w:val="24"/>
          <w:szCs w:val="24"/>
          <w:lang w:val="ru-RU"/>
        </w:rPr>
        <w:t xml:space="preserve"> </w:t>
      </w:r>
      <w:r w:rsidRPr="005C578B">
        <w:rPr>
          <w:rFonts w:ascii="Times New Roman" w:hAnsi="Times New Roman"/>
          <w:sz w:val="24"/>
          <w:szCs w:val="24"/>
          <w:lang w:val="ru-RU"/>
        </w:rPr>
        <w:t>музыкальных</w:t>
      </w:r>
      <w:r w:rsidRPr="005C578B">
        <w:rPr>
          <w:rFonts w:ascii="Times New Roman" w:hAnsi="Times New Roman"/>
          <w:spacing w:val="24"/>
          <w:sz w:val="24"/>
          <w:szCs w:val="24"/>
          <w:lang w:val="ru-RU"/>
        </w:rPr>
        <w:t xml:space="preserve"> </w:t>
      </w:r>
      <w:r w:rsidRPr="005C578B">
        <w:rPr>
          <w:rFonts w:ascii="Times New Roman" w:hAnsi="Times New Roman"/>
          <w:sz w:val="24"/>
          <w:szCs w:val="24"/>
          <w:lang w:val="ru-RU"/>
        </w:rPr>
        <w:t>произведений</w:t>
      </w:r>
      <w:r w:rsidRPr="005C578B">
        <w:rPr>
          <w:rFonts w:ascii="Times New Roman" w:hAnsi="Times New Roman"/>
          <w:spacing w:val="25"/>
          <w:sz w:val="24"/>
          <w:szCs w:val="24"/>
          <w:lang w:val="ru-RU"/>
        </w:rPr>
        <w:t xml:space="preserve"> </w:t>
      </w:r>
      <w:r w:rsidRPr="005C578B">
        <w:rPr>
          <w:rFonts w:ascii="Times New Roman" w:hAnsi="Times New Roman"/>
          <w:sz w:val="24"/>
          <w:szCs w:val="24"/>
          <w:lang w:val="ru-RU"/>
        </w:rPr>
        <w:t>с</w:t>
      </w:r>
      <w:r w:rsidRPr="005C578B">
        <w:rPr>
          <w:rFonts w:ascii="Times New Roman" w:hAnsi="Times New Roman"/>
          <w:spacing w:val="21"/>
          <w:sz w:val="24"/>
          <w:szCs w:val="24"/>
          <w:lang w:val="ru-RU"/>
        </w:rPr>
        <w:t xml:space="preserve"> </w:t>
      </w:r>
      <w:r w:rsidRPr="005C578B">
        <w:rPr>
          <w:rFonts w:ascii="Times New Roman" w:hAnsi="Times New Roman"/>
          <w:sz w:val="24"/>
          <w:szCs w:val="24"/>
          <w:lang w:val="ru-RU"/>
        </w:rPr>
        <w:t>применен</w:t>
      </w:r>
      <w:r w:rsidRPr="005C578B">
        <w:rPr>
          <w:rFonts w:ascii="Times New Roman" w:hAnsi="Times New Roman"/>
          <w:sz w:val="24"/>
          <w:szCs w:val="24"/>
          <w:lang w:val="ru-RU"/>
        </w:rPr>
        <w:t>и</w:t>
      </w:r>
      <w:r w:rsidRPr="005C578B">
        <w:rPr>
          <w:rFonts w:ascii="Times New Roman" w:hAnsi="Times New Roman"/>
          <w:sz w:val="24"/>
          <w:szCs w:val="24"/>
          <w:lang w:val="ru-RU"/>
        </w:rPr>
        <w:t>ем</w:t>
      </w:r>
      <w:r w:rsidRPr="005C578B">
        <w:rPr>
          <w:rFonts w:ascii="Times New Roman" w:hAnsi="Times New Roman"/>
          <w:spacing w:val="33"/>
          <w:sz w:val="24"/>
          <w:szCs w:val="24"/>
          <w:lang w:val="ru-RU"/>
        </w:rPr>
        <w:t xml:space="preserve"> </w:t>
      </w:r>
      <w:r w:rsidRPr="005C578B">
        <w:rPr>
          <w:rFonts w:ascii="Times New Roman" w:hAnsi="Times New Roman"/>
          <w:sz w:val="24"/>
          <w:szCs w:val="24"/>
          <w:lang w:val="ru-RU"/>
        </w:rPr>
        <w:t>традици-</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онных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народных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современных</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инструментов и цифровых</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технологий;</w:t>
      </w:r>
    </w:p>
    <w:p w:rsidR="00856291" w:rsidRPr="005C578B" w:rsidRDefault="00856291" w:rsidP="00C237CF">
      <w:pPr>
        <w:pStyle w:val="a6"/>
        <w:numPr>
          <w:ilvl w:val="0"/>
          <w:numId w:val="108"/>
        </w:numPr>
        <w:tabs>
          <w:tab w:val="left" w:pos="1300"/>
        </w:tabs>
        <w:spacing w:after="0" w:line="240" w:lineRule="auto"/>
        <w:ind w:right="277"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занятий</w:t>
      </w:r>
      <w:r w:rsidRPr="005C578B">
        <w:rPr>
          <w:rFonts w:ascii="Times New Roman" w:hAnsi="Times New Roman"/>
          <w:spacing w:val="42"/>
          <w:sz w:val="24"/>
          <w:szCs w:val="24"/>
          <w:lang w:val="ru-RU"/>
        </w:rPr>
        <w:t xml:space="preserve"> </w:t>
      </w:r>
      <w:r w:rsidRPr="005C578B">
        <w:rPr>
          <w:rFonts w:ascii="Times New Roman" w:hAnsi="Times New Roman"/>
          <w:sz w:val="24"/>
          <w:szCs w:val="24"/>
          <w:lang w:val="ru-RU"/>
        </w:rPr>
        <w:t>по</w:t>
      </w:r>
      <w:r w:rsidRPr="005C578B">
        <w:rPr>
          <w:rFonts w:ascii="Times New Roman" w:hAnsi="Times New Roman"/>
          <w:spacing w:val="43"/>
          <w:sz w:val="24"/>
          <w:szCs w:val="24"/>
          <w:lang w:val="ru-RU"/>
        </w:rPr>
        <w:t xml:space="preserve"> </w:t>
      </w:r>
      <w:r w:rsidRPr="005C578B">
        <w:rPr>
          <w:rFonts w:ascii="Times New Roman" w:hAnsi="Times New Roman"/>
          <w:sz w:val="24"/>
          <w:szCs w:val="24"/>
          <w:lang w:val="ru-RU"/>
        </w:rPr>
        <w:t>изучению</w:t>
      </w:r>
      <w:r w:rsidRPr="005C578B">
        <w:rPr>
          <w:rFonts w:ascii="Times New Roman" w:hAnsi="Times New Roman"/>
          <w:spacing w:val="44"/>
          <w:sz w:val="24"/>
          <w:szCs w:val="24"/>
          <w:lang w:val="ru-RU"/>
        </w:rPr>
        <w:t xml:space="preserve"> </w:t>
      </w:r>
      <w:r w:rsidRPr="005C578B">
        <w:rPr>
          <w:rFonts w:ascii="Times New Roman" w:hAnsi="Times New Roman"/>
          <w:sz w:val="24"/>
          <w:szCs w:val="24"/>
          <w:lang w:val="ru-RU"/>
        </w:rPr>
        <w:t>правил</w:t>
      </w:r>
      <w:r w:rsidRPr="005C578B">
        <w:rPr>
          <w:rFonts w:ascii="Times New Roman" w:hAnsi="Times New Roman"/>
          <w:spacing w:val="42"/>
          <w:sz w:val="24"/>
          <w:szCs w:val="24"/>
          <w:lang w:val="ru-RU"/>
        </w:rPr>
        <w:t xml:space="preserve"> </w:t>
      </w:r>
      <w:r w:rsidRPr="005C578B">
        <w:rPr>
          <w:rFonts w:ascii="Times New Roman" w:hAnsi="Times New Roman"/>
          <w:sz w:val="24"/>
          <w:szCs w:val="24"/>
          <w:lang w:val="ru-RU"/>
        </w:rPr>
        <w:t>дорожного</w:t>
      </w:r>
      <w:r w:rsidRPr="005C578B">
        <w:rPr>
          <w:rFonts w:ascii="Times New Roman" w:hAnsi="Times New Roman"/>
          <w:spacing w:val="42"/>
          <w:sz w:val="24"/>
          <w:szCs w:val="24"/>
          <w:lang w:val="ru-RU"/>
        </w:rPr>
        <w:t xml:space="preserve"> </w:t>
      </w:r>
      <w:r w:rsidRPr="005C578B">
        <w:rPr>
          <w:rFonts w:ascii="Times New Roman" w:hAnsi="Times New Roman"/>
          <w:sz w:val="24"/>
          <w:szCs w:val="24"/>
          <w:lang w:val="ru-RU"/>
        </w:rPr>
        <w:t>движения</w:t>
      </w:r>
      <w:r w:rsidRPr="005C578B">
        <w:rPr>
          <w:rFonts w:ascii="Times New Roman" w:hAnsi="Times New Roman"/>
          <w:spacing w:val="44"/>
          <w:sz w:val="24"/>
          <w:szCs w:val="24"/>
          <w:lang w:val="ru-RU"/>
        </w:rPr>
        <w:t xml:space="preserve"> </w:t>
      </w:r>
      <w:r w:rsidRPr="005C578B">
        <w:rPr>
          <w:rFonts w:ascii="Times New Roman" w:hAnsi="Times New Roman"/>
          <w:sz w:val="24"/>
          <w:szCs w:val="24"/>
          <w:lang w:val="ru-RU"/>
        </w:rPr>
        <w:t>с</w:t>
      </w:r>
      <w:r w:rsidRPr="005C578B">
        <w:rPr>
          <w:rFonts w:ascii="Times New Roman" w:hAnsi="Times New Roman"/>
          <w:spacing w:val="41"/>
          <w:sz w:val="24"/>
          <w:szCs w:val="24"/>
          <w:lang w:val="ru-RU"/>
        </w:rPr>
        <w:t xml:space="preserve"> </w:t>
      </w:r>
      <w:r w:rsidRPr="005C578B">
        <w:rPr>
          <w:rFonts w:ascii="Times New Roman" w:hAnsi="Times New Roman"/>
          <w:sz w:val="24"/>
          <w:szCs w:val="24"/>
          <w:lang w:val="ru-RU"/>
        </w:rPr>
        <w:t>использованием</w:t>
      </w:r>
      <w:r w:rsidRPr="005C578B">
        <w:rPr>
          <w:rFonts w:ascii="Times New Roman" w:hAnsi="Times New Roman"/>
          <w:spacing w:val="44"/>
          <w:sz w:val="24"/>
          <w:szCs w:val="24"/>
          <w:lang w:val="ru-RU"/>
        </w:rPr>
        <w:t xml:space="preserve"> </w:t>
      </w:r>
      <w:r w:rsidRPr="005C578B">
        <w:rPr>
          <w:rFonts w:ascii="Times New Roman" w:hAnsi="Times New Roman"/>
          <w:sz w:val="24"/>
          <w:szCs w:val="24"/>
          <w:lang w:val="ru-RU"/>
        </w:rPr>
        <w:t>игр,</w:t>
      </w:r>
      <w:r w:rsidRPr="005C578B">
        <w:rPr>
          <w:rFonts w:ascii="Times New Roman" w:hAnsi="Times New Roman"/>
          <w:spacing w:val="42"/>
          <w:sz w:val="24"/>
          <w:szCs w:val="24"/>
          <w:lang w:val="ru-RU"/>
        </w:rPr>
        <w:t xml:space="preserve"> </w:t>
      </w:r>
      <w:r w:rsidRPr="005C578B">
        <w:rPr>
          <w:rFonts w:ascii="Times New Roman" w:hAnsi="Times New Roman"/>
          <w:sz w:val="24"/>
          <w:szCs w:val="24"/>
          <w:lang w:val="ru-RU"/>
        </w:rPr>
        <w:t>об</w:t>
      </w:r>
      <w:r w:rsidRPr="005C578B">
        <w:rPr>
          <w:rFonts w:ascii="Times New Roman" w:hAnsi="Times New Roman"/>
          <w:sz w:val="24"/>
          <w:szCs w:val="24"/>
          <w:lang w:val="ru-RU"/>
        </w:rPr>
        <w:t>о</w:t>
      </w:r>
      <w:r w:rsidRPr="005C578B">
        <w:rPr>
          <w:rFonts w:ascii="Times New Roman" w:hAnsi="Times New Roman"/>
          <w:sz w:val="24"/>
          <w:szCs w:val="24"/>
          <w:lang w:val="ru-RU"/>
        </w:rPr>
        <w:t>рудования,</w:t>
      </w:r>
      <w:r w:rsidRPr="005C578B">
        <w:rPr>
          <w:rFonts w:ascii="Times New Roman" w:hAnsi="Times New Roman"/>
          <w:spacing w:val="44"/>
          <w:sz w:val="24"/>
          <w:szCs w:val="24"/>
          <w:lang w:val="ru-RU"/>
        </w:rPr>
        <w:t xml:space="preserve"> </w:t>
      </w:r>
      <w:r w:rsidRPr="005C578B">
        <w:rPr>
          <w:rFonts w:ascii="Times New Roman" w:hAnsi="Times New Roman"/>
          <w:sz w:val="24"/>
          <w:szCs w:val="24"/>
          <w:lang w:val="ru-RU"/>
        </w:rPr>
        <w:t>а</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также</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компьютерных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технологий;</w:t>
      </w:r>
    </w:p>
    <w:p w:rsidR="00856291" w:rsidRPr="005C578B" w:rsidRDefault="00856291" w:rsidP="00C237CF">
      <w:pPr>
        <w:pStyle w:val="a6"/>
        <w:numPr>
          <w:ilvl w:val="0"/>
          <w:numId w:val="108"/>
        </w:numPr>
        <w:tabs>
          <w:tab w:val="left" w:pos="1272"/>
        </w:tabs>
        <w:spacing w:after="0" w:line="240" w:lineRule="auto"/>
        <w:ind w:right="264"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размещения продуктов познавательной, учебно-исследовательской и проектной д</w:t>
      </w:r>
      <w:r w:rsidRPr="005C578B">
        <w:rPr>
          <w:rFonts w:ascii="Times New Roman" w:hAnsi="Times New Roman"/>
          <w:sz w:val="24"/>
          <w:szCs w:val="24"/>
          <w:lang w:val="ru-RU"/>
        </w:rPr>
        <w:t>е</w:t>
      </w:r>
      <w:r w:rsidRPr="005C578B">
        <w:rPr>
          <w:rFonts w:ascii="Times New Roman" w:hAnsi="Times New Roman"/>
          <w:sz w:val="24"/>
          <w:szCs w:val="24"/>
          <w:lang w:val="ru-RU"/>
        </w:rPr>
        <w:t>ятельности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обучающихся в информационно-образовательной среде организации, осуществляющей образовательную</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деятельность;</w:t>
      </w:r>
    </w:p>
    <w:p w:rsidR="00856291" w:rsidRPr="005C578B" w:rsidRDefault="00856291" w:rsidP="00C237CF">
      <w:pPr>
        <w:pStyle w:val="a6"/>
        <w:numPr>
          <w:ilvl w:val="0"/>
          <w:numId w:val="108"/>
        </w:numPr>
        <w:tabs>
          <w:tab w:val="left" w:pos="1255"/>
        </w:tabs>
        <w:spacing w:after="0" w:line="240" w:lineRule="auto"/>
        <w:ind w:right="270"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проектирования и организации своей индивидуальной и групповой деятельности, организации</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своего времени с использованием ИКТ; планирования учебной деятел</w:t>
      </w:r>
      <w:r w:rsidRPr="005C578B">
        <w:rPr>
          <w:rFonts w:ascii="Times New Roman" w:hAnsi="Times New Roman"/>
          <w:sz w:val="24"/>
          <w:szCs w:val="24"/>
          <w:lang w:val="ru-RU"/>
        </w:rPr>
        <w:t>ь</w:t>
      </w:r>
      <w:r w:rsidRPr="005C578B">
        <w:rPr>
          <w:rFonts w:ascii="Times New Roman" w:hAnsi="Times New Roman"/>
          <w:sz w:val="24"/>
          <w:szCs w:val="24"/>
          <w:lang w:val="ru-RU"/>
        </w:rPr>
        <w:t>ности, фиксирования ее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реализации</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целом</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отдельных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этапов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(выступлений,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ди</w:t>
      </w:r>
      <w:r w:rsidRPr="005C578B">
        <w:rPr>
          <w:rFonts w:ascii="Times New Roman" w:hAnsi="Times New Roman"/>
          <w:sz w:val="24"/>
          <w:szCs w:val="24"/>
          <w:lang w:val="ru-RU"/>
        </w:rPr>
        <w:t>с</w:t>
      </w:r>
      <w:r w:rsidRPr="005C578B">
        <w:rPr>
          <w:rFonts w:ascii="Times New Roman" w:hAnsi="Times New Roman"/>
          <w:sz w:val="24"/>
          <w:szCs w:val="24"/>
          <w:lang w:val="ru-RU"/>
        </w:rPr>
        <w:t>куссий,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экспериментов);</w:t>
      </w:r>
    </w:p>
    <w:p w:rsidR="00856291" w:rsidRPr="005C578B" w:rsidRDefault="00856291" w:rsidP="00C237CF">
      <w:pPr>
        <w:pStyle w:val="a6"/>
        <w:numPr>
          <w:ilvl w:val="0"/>
          <w:numId w:val="108"/>
        </w:numPr>
        <w:tabs>
          <w:tab w:val="left" w:pos="1267"/>
        </w:tabs>
        <w:spacing w:after="0" w:line="240" w:lineRule="auto"/>
        <w:ind w:right="262"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работы,</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театрализованных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представлений,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обеспеченных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озвучиванием,</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освещением</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мультимедиа</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сопровождением;</w:t>
      </w:r>
    </w:p>
    <w:p w:rsidR="00856291" w:rsidRPr="005C578B" w:rsidRDefault="00856291" w:rsidP="00C237CF">
      <w:pPr>
        <w:pStyle w:val="a6"/>
        <w:numPr>
          <w:ilvl w:val="0"/>
          <w:numId w:val="108"/>
        </w:numPr>
        <w:tabs>
          <w:tab w:val="left" w:pos="1252"/>
        </w:tabs>
        <w:spacing w:after="0" w:line="240" w:lineRule="auto"/>
        <w:ind w:left="1252" w:hanging="140"/>
        <w:contextualSpacing w:val="0"/>
        <w:jc w:val="both"/>
        <w:rPr>
          <w:rFonts w:ascii="Times New Roman" w:hAnsi="Times New Roman"/>
          <w:sz w:val="24"/>
          <w:szCs w:val="24"/>
          <w:lang w:val="ru-RU"/>
        </w:rPr>
      </w:pPr>
      <w:r w:rsidRPr="005C578B">
        <w:rPr>
          <w:rFonts w:ascii="Times New Roman" w:hAnsi="Times New Roman"/>
          <w:sz w:val="24"/>
          <w:szCs w:val="24"/>
          <w:lang w:val="ru-RU"/>
        </w:rPr>
        <w:t>выпуска</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школьных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печатных</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изданий,</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работы</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школьного</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телевидения,</w:t>
      </w:r>
    </w:p>
    <w:p w:rsidR="00856291" w:rsidRPr="005C578B" w:rsidRDefault="00856291" w:rsidP="00C237CF">
      <w:pPr>
        <w:pStyle w:val="a6"/>
        <w:numPr>
          <w:ilvl w:val="0"/>
          <w:numId w:val="108"/>
        </w:numPr>
        <w:tabs>
          <w:tab w:val="left" w:pos="1264"/>
        </w:tabs>
        <w:spacing w:after="0" w:line="240" w:lineRule="auto"/>
        <w:ind w:right="266"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организации качественного горячего питания, медицинского обслуживания и отд</w:t>
      </w:r>
      <w:r w:rsidRPr="005C578B">
        <w:rPr>
          <w:rFonts w:ascii="Times New Roman" w:hAnsi="Times New Roman"/>
          <w:sz w:val="24"/>
          <w:szCs w:val="24"/>
          <w:lang w:val="ru-RU"/>
        </w:rPr>
        <w:t>ы</w:t>
      </w:r>
      <w:r w:rsidRPr="005C578B">
        <w:rPr>
          <w:rFonts w:ascii="Times New Roman" w:hAnsi="Times New Roman"/>
          <w:sz w:val="24"/>
          <w:szCs w:val="24"/>
          <w:lang w:val="ru-RU"/>
        </w:rPr>
        <w:t>ха обучающихся.</w:t>
      </w:r>
    </w:p>
    <w:p w:rsidR="00856291" w:rsidRPr="007F1920" w:rsidRDefault="00856291" w:rsidP="00C237CF">
      <w:pPr>
        <w:pStyle w:val="aff6"/>
        <w:rPr>
          <w:rFonts w:ascii="Times New Roman" w:hAnsi="Times New Roman"/>
          <w:sz w:val="24"/>
          <w:szCs w:val="24"/>
          <w:lang w:val="ru-RU"/>
        </w:rPr>
      </w:pPr>
      <w:r w:rsidRPr="007F1920">
        <w:rPr>
          <w:rFonts w:ascii="Times New Roman" w:hAnsi="Times New Roman"/>
          <w:sz w:val="24"/>
          <w:szCs w:val="24"/>
          <w:lang w:val="ru-RU"/>
        </w:rPr>
        <w:t>Все</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указанные</w:t>
      </w:r>
      <w:r w:rsidRPr="007F1920">
        <w:rPr>
          <w:rFonts w:ascii="Times New Roman" w:hAnsi="Times New Roman"/>
          <w:spacing w:val="-5"/>
          <w:sz w:val="24"/>
          <w:szCs w:val="24"/>
          <w:lang w:val="ru-RU"/>
        </w:rPr>
        <w:t xml:space="preserve"> </w:t>
      </w:r>
      <w:r w:rsidRPr="007F1920">
        <w:rPr>
          <w:rFonts w:ascii="Times New Roman" w:hAnsi="Times New Roman"/>
          <w:sz w:val="24"/>
          <w:szCs w:val="24"/>
          <w:lang w:val="ru-RU"/>
        </w:rPr>
        <w:t>виды</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деятельности</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обеспечены</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расходными</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материалами.</w:t>
      </w:r>
    </w:p>
    <w:p w:rsidR="00856291" w:rsidRPr="007F1920" w:rsidRDefault="00856291" w:rsidP="00C237CF">
      <w:pPr>
        <w:pStyle w:val="aff6"/>
        <w:rPr>
          <w:rFonts w:ascii="Times New Roman" w:hAnsi="Times New Roman"/>
          <w:sz w:val="24"/>
          <w:szCs w:val="24"/>
          <w:lang w:val="ru-RU"/>
        </w:rPr>
      </w:pPr>
      <w:r w:rsidRPr="007F1920">
        <w:rPr>
          <w:rFonts w:ascii="Times New Roman" w:hAnsi="Times New Roman"/>
          <w:sz w:val="24"/>
          <w:szCs w:val="24"/>
          <w:lang w:val="ru-RU"/>
        </w:rPr>
        <w:t>Функционируют:</w:t>
      </w:r>
      <w:r w:rsidRPr="007F1920">
        <w:rPr>
          <w:rFonts w:ascii="Times New Roman" w:hAnsi="Times New Roman"/>
          <w:spacing w:val="-6"/>
          <w:sz w:val="24"/>
          <w:szCs w:val="24"/>
          <w:lang w:val="ru-RU"/>
        </w:rPr>
        <w:t xml:space="preserve"> </w:t>
      </w:r>
      <w:r w:rsidRPr="007F1920">
        <w:rPr>
          <w:rFonts w:ascii="Times New Roman" w:hAnsi="Times New Roman"/>
          <w:sz w:val="24"/>
          <w:szCs w:val="24"/>
          <w:lang w:val="ru-RU"/>
        </w:rPr>
        <w:t>системы</w:t>
      </w:r>
      <w:r w:rsidRPr="007F1920">
        <w:rPr>
          <w:rFonts w:ascii="Times New Roman" w:hAnsi="Times New Roman"/>
          <w:spacing w:val="-6"/>
          <w:sz w:val="24"/>
          <w:szCs w:val="24"/>
          <w:lang w:val="ru-RU"/>
        </w:rPr>
        <w:t xml:space="preserve"> </w:t>
      </w:r>
      <w:r w:rsidRPr="007F1920">
        <w:rPr>
          <w:rFonts w:ascii="Times New Roman" w:hAnsi="Times New Roman"/>
          <w:sz w:val="24"/>
          <w:szCs w:val="24"/>
          <w:lang w:val="ru-RU"/>
        </w:rPr>
        <w:t>теплоснабжения,</w:t>
      </w:r>
      <w:r w:rsidRPr="007F1920">
        <w:rPr>
          <w:rFonts w:ascii="Times New Roman" w:hAnsi="Times New Roman"/>
          <w:spacing w:val="-5"/>
          <w:sz w:val="24"/>
          <w:szCs w:val="24"/>
          <w:lang w:val="ru-RU"/>
        </w:rPr>
        <w:t xml:space="preserve"> </w:t>
      </w:r>
      <w:r w:rsidRPr="007F1920">
        <w:rPr>
          <w:rFonts w:ascii="Times New Roman" w:hAnsi="Times New Roman"/>
          <w:sz w:val="24"/>
          <w:szCs w:val="24"/>
          <w:lang w:val="ru-RU"/>
        </w:rPr>
        <w:t>электроснабжения,</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водоснабжения.</w:t>
      </w:r>
    </w:p>
    <w:p w:rsidR="00856291" w:rsidRPr="005C578B" w:rsidRDefault="00856291" w:rsidP="00C237CF">
      <w:pPr>
        <w:pStyle w:val="aff6"/>
        <w:rPr>
          <w:rFonts w:ascii="Times New Roman" w:eastAsia="Times New Roman" w:hAnsi="Times New Roman"/>
          <w:b/>
          <w:sz w:val="24"/>
          <w:szCs w:val="24"/>
          <w:lang w:val="ru-RU"/>
        </w:rPr>
      </w:pPr>
      <w:r w:rsidRPr="007F1920">
        <w:rPr>
          <w:rFonts w:ascii="Times New Roman" w:hAnsi="Times New Roman"/>
          <w:sz w:val="24"/>
          <w:szCs w:val="24"/>
          <w:lang w:val="ru-RU"/>
        </w:rPr>
        <w:t>Оборудование</w:t>
      </w:r>
      <w:r w:rsidRPr="007F1920">
        <w:rPr>
          <w:rFonts w:ascii="Times New Roman" w:hAnsi="Times New Roman"/>
          <w:spacing w:val="12"/>
          <w:sz w:val="24"/>
          <w:szCs w:val="24"/>
          <w:lang w:val="ru-RU"/>
        </w:rPr>
        <w:t xml:space="preserve"> </w:t>
      </w:r>
      <w:r w:rsidRPr="007F1920">
        <w:rPr>
          <w:rFonts w:ascii="Times New Roman" w:hAnsi="Times New Roman"/>
          <w:sz w:val="24"/>
          <w:szCs w:val="24"/>
          <w:lang w:val="ru-RU"/>
        </w:rPr>
        <w:t>учебных</w:t>
      </w:r>
      <w:r w:rsidRPr="007F1920">
        <w:rPr>
          <w:rFonts w:ascii="Times New Roman" w:hAnsi="Times New Roman"/>
          <w:spacing w:val="10"/>
          <w:sz w:val="24"/>
          <w:szCs w:val="24"/>
          <w:lang w:val="ru-RU"/>
        </w:rPr>
        <w:t xml:space="preserve"> </w:t>
      </w:r>
      <w:r w:rsidRPr="007F1920">
        <w:rPr>
          <w:rFonts w:ascii="Times New Roman" w:hAnsi="Times New Roman"/>
          <w:sz w:val="24"/>
          <w:szCs w:val="24"/>
          <w:lang w:val="ru-RU"/>
        </w:rPr>
        <w:t>кабинетов</w:t>
      </w:r>
      <w:r w:rsidRPr="007F1920">
        <w:rPr>
          <w:rFonts w:ascii="Times New Roman" w:hAnsi="Times New Roman"/>
          <w:spacing w:val="10"/>
          <w:sz w:val="24"/>
          <w:szCs w:val="24"/>
          <w:lang w:val="ru-RU"/>
        </w:rPr>
        <w:t xml:space="preserve"> </w:t>
      </w:r>
      <w:r w:rsidRPr="007F1920">
        <w:rPr>
          <w:rFonts w:ascii="Times New Roman" w:hAnsi="Times New Roman"/>
          <w:sz w:val="24"/>
          <w:szCs w:val="24"/>
          <w:lang w:val="ru-RU"/>
        </w:rPr>
        <w:t>соответствует</w:t>
      </w:r>
      <w:r w:rsidRPr="007F1920">
        <w:rPr>
          <w:rFonts w:ascii="Times New Roman" w:hAnsi="Times New Roman"/>
          <w:spacing w:val="11"/>
          <w:sz w:val="24"/>
          <w:szCs w:val="24"/>
          <w:lang w:val="ru-RU"/>
        </w:rPr>
        <w:t xml:space="preserve"> </w:t>
      </w:r>
      <w:r w:rsidRPr="007F1920">
        <w:rPr>
          <w:rFonts w:ascii="Times New Roman" w:hAnsi="Times New Roman"/>
          <w:sz w:val="24"/>
          <w:szCs w:val="24"/>
          <w:lang w:val="ru-RU"/>
        </w:rPr>
        <w:t>требованиям</w:t>
      </w:r>
      <w:r w:rsidRPr="007F1920">
        <w:rPr>
          <w:rFonts w:ascii="Times New Roman" w:hAnsi="Times New Roman"/>
          <w:spacing w:val="10"/>
          <w:sz w:val="24"/>
          <w:szCs w:val="24"/>
          <w:lang w:val="ru-RU"/>
        </w:rPr>
        <w:t xml:space="preserve"> </w:t>
      </w:r>
      <w:r w:rsidRPr="007F1920">
        <w:rPr>
          <w:rFonts w:ascii="Times New Roman" w:hAnsi="Times New Roman"/>
          <w:sz w:val="24"/>
          <w:szCs w:val="24"/>
          <w:lang w:val="ru-RU"/>
        </w:rPr>
        <w:t>и</w:t>
      </w:r>
      <w:r w:rsidRPr="007F1920">
        <w:rPr>
          <w:rFonts w:ascii="Times New Roman" w:hAnsi="Times New Roman"/>
          <w:spacing w:val="12"/>
          <w:sz w:val="24"/>
          <w:szCs w:val="24"/>
          <w:lang w:val="ru-RU"/>
        </w:rPr>
        <w:t xml:space="preserve"> </w:t>
      </w:r>
      <w:r w:rsidRPr="007F1920">
        <w:rPr>
          <w:rFonts w:ascii="Times New Roman" w:hAnsi="Times New Roman"/>
          <w:sz w:val="24"/>
          <w:szCs w:val="24"/>
          <w:lang w:val="ru-RU"/>
        </w:rPr>
        <w:t>позволяет</w:t>
      </w:r>
      <w:r w:rsidRPr="007F1920">
        <w:rPr>
          <w:rFonts w:ascii="Times New Roman" w:hAnsi="Times New Roman"/>
          <w:spacing w:val="11"/>
          <w:sz w:val="24"/>
          <w:szCs w:val="24"/>
          <w:lang w:val="ru-RU"/>
        </w:rPr>
        <w:t xml:space="preserve"> </w:t>
      </w:r>
      <w:r w:rsidRPr="007F1920">
        <w:rPr>
          <w:rFonts w:ascii="Times New Roman" w:hAnsi="Times New Roman"/>
          <w:sz w:val="24"/>
          <w:szCs w:val="24"/>
          <w:lang w:val="ru-RU"/>
        </w:rPr>
        <w:t>реализовывать</w:t>
      </w:r>
      <w:r w:rsidRPr="007F1920">
        <w:rPr>
          <w:rFonts w:ascii="Times New Roman" w:hAnsi="Times New Roman"/>
          <w:spacing w:val="11"/>
          <w:sz w:val="24"/>
          <w:szCs w:val="24"/>
          <w:lang w:val="ru-RU"/>
        </w:rPr>
        <w:t xml:space="preserve"> </w:t>
      </w:r>
      <w:r w:rsidRPr="007F1920">
        <w:rPr>
          <w:rFonts w:ascii="Times New Roman" w:hAnsi="Times New Roman"/>
          <w:sz w:val="24"/>
          <w:szCs w:val="24"/>
          <w:lang w:val="ru-RU"/>
        </w:rPr>
        <w:t>ООП</w:t>
      </w:r>
      <w:r w:rsidRPr="007F1920">
        <w:rPr>
          <w:rFonts w:ascii="Times New Roman" w:hAnsi="Times New Roman"/>
          <w:spacing w:val="-57"/>
          <w:sz w:val="24"/>
          <w:szCs w:val="24"/>
          <w:lang w:val="ru-RU"/>
        </w:rPr>
        <w:t xml:space="preserve"> </w:t>
      </w:r>
      <w:r>
        <w:rPr>
          <w:rFonts w:ascii="Times New Roman" w:hAnsi="Times New Roman"/>
          <w:sz w:val="24"/>
          <w:szCs w:val="24"/>
          <w:lang w:val="ru-RU"/>
        </w:rPr>
        <w:t>С</w:t>
      </w:r>
      <w:r w:rsidRPr="007F1920">
        <w:rPr>
          <w:rFonts w:ascii="Times New Roman" w:hAnsi="Times New Roman"/>
          <w:sz w:val="24"/>
          <w:szCs w:val="24"/>
          <w:lang w:val="ru-RU"/>
        </w:rPr>
        <w:t>ОО.</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Механизмы достижения целевых ориентиров в системе условий</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Сетевой график (дорожная карта)</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по формированию необходимой системы условий</w:t>
      </w:r>
    </w:p>
    <w:p w:rsidR="009B332B"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реализации образовательной программы СОО</w:t>
      </w:r>
    </w:p>
    <w:p w:rsidR="00C237CF" w:rsidRPr="005C5188" w:rsidRDefault="00C237CF" w:rsidP="00C237CF">
      <w:pPr>
        <w:spacing w:after="0" w:line="240" w:lineRule="auto"/>
        <w:jc w:val="both"/>
        <w:rPr>
          <w:rFonts w:ascii="Times New Roman" w:hAnsi="Times New Roman"/>
          <w:sz w:val="24"/>
          <w:szCs w:val="24"/>
          <w:lang w:val="ru-RU"/>
        </w:rPr>
      </w:pPr>
    </w:p>
    <w:tbl>
      <w:tblPr>
        <w:tblW w:w="948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9"/>
        <w:gridCol w:w="5388"/>
        <w:gridCol w:w="1843"/>
      </w:tblGrid>
      <w:tr w:rsidR="009B332B" w:rsidRPr="005C5188" w:rsidTr="002B0C6E">
        <w:trPr>
          <w:trHeight w:val="553"/>
        </w:trPr>
        <w:tc>
          <w:tcPr>
            <w:tcW w:w="2249" w:type="dxa"/>
            <w:tcBorders>
              <w:top w:val="single" w:sz="4" w:space="0" w:color="000000"/>
              <w:left w:val="single" w:sz="4" w:space="0" w:color="000000"/>
              <w:bottom w:val="single" w:sz="4" w:space="0" w:color="000000"/>
              <w:right w:val="single" w:sz="4" w:space="0" w:color="000000"/>
            </w:tcBorders>
            <w:hideMark/>
          </w:tcPr>
          <w:p w:rsidR="009B332B" w:rsidRPr="005C5188" w:rsidRDefault="009B332B" w:rsidP="00C237CF">
            <w:pPr>
              <w:spacing w:after="0" w:line="240" w:lineRule="auto"/>
              <w:jc w:val="both"/>
              <w:rPr>
                <w:rFonts w:ascii="Times New Roman" w:hAnsi="Times New Roman"/>
                <w:sz w:val="24"/>
                <w:szCs w:val="24"/>
              </w:rPr>
            </w:pPr>
            <w:r w:rsidRPr="005C5188">
              <w:rPr>
                <w:rFonts w:ascii="Times New Roman" w:hAnsi="Times New Roman"/>
                <w:sz w:val="24"/>
                <w:szCs w:val="24"/>
              </w:rPr>
              <w:t xml:space="preserve">Направление </w:t>
            </w:r>
          </w:p>
          <w:p w:rsidR="009B332B" w:rsidRPr="005C5188" w:rsidRDefault="009B332B" w:rsidP="00C237CF">
            <w:pPr>
              <w:spacing w:after="0" w:line="240" w:lineRule="auto"/>
              <w:jc w:val="both"/>
              <w:rPr>
                <w:rFonts w:ascii="Times New Roman" w:hAnsi="Times New Roman"/>
                <w:sz w:val="24"/>
                <w:szCs w:val="24"/>
              </w:rPr>
            </w:pPr>
            <w:r w:rsidRPr="005C5188">
              <w:rPr>
                <w:rFonts w:ascii="Times New Roman" w:hAnsi="Times New Roman"/>
                <w:sz w:val="24"/>
                <w:szCs w:val="24"/>
              </w:rPr>
              <w:t>мероприятий</w:t>
            </w:r>
          </w:p>
        </w:tc>
        <w:tc>
          <w:tcPr>
            <w:tcW w:w="5388" w:type="dxa"/>
            <w:tcBorders>
              <w:top w:val="single" w:sz="4" w:space="0" w:color="000000"/>
              <w:left w:val="single" w:sz="4" w:space="0" w:color="000000"/>
              <w:bottom w:val="single" w:sz="4" w:space="0" w:color="000000"/>
              <w:right w:val="single" w:sz="4" w:space="0" w:color="000000"/>
            </w:tcBorders>
            <w:hideMark/>
          </w:tcPr>
          <w:p w:rsidR="009B332B" w:rsidRPr="005C5188" w:rsidRDefault="009B332B" w:rsidP="00C237CF">
            <w:pPr>
              <w:spacing w:after="0" w:line="240" w:lineRule="auto"/>
              <w:jc w:val="both"/>
              <w:rPr>
                <w:rFonts w:ascii="Times New Roman" w:hAnsi="Times New Roman"/>
                <w:sz w:val="24"/>
                <w:szCs w:val="24"/>
              </w:rPr>
            </w:pPr>
            <w:r w:rsidRPr="005C5188">
              <w:rPr>
                <w:rFonts w:ascii="Times New Roman" w:hAnsi="Times New Roman"/>
                <w:sz w:val="24"/>
                <w:szCs w:val="24"/>
              </w:rPr>
              <w:t>Мероприятия</w:t>
            </w:r>
          </w:p>
        </w:tc>
        <w:tc>
          <w:tcPr>
            <w:tcW w:w="1843" w:type="dxa"/>
            <w:tcBorders>
              <w:top w:val="single" w:sz="4" w:space="0" w:color="000000"/>
              <w:left w:val="single" w:sz="4" w:space="0" w:color="000000"/>
              <w:bottom w:val="single" w:sz="4" w:space="0" w:color="000000"/>
              <w:right w:val="single" w:sz="4" w:space="0" w:color="000000"/>
            </w:tcBorders>
            <w:hideMark/>
          </w:tcPr>
          <w:p w:rsidR="009B332B" w:rsidRPr="005C5188" w:rsidRDefault="009B332B" w:rsidP="00C237CF">
            <w:pPr>
              <w:spacing w:after="0" w:line="240" w:lineRule="auto"/>
              <w:jc w:val="both"/>
              <w:rPr>
                <w:rFonts w:ascii="Times New Roman" w:hAnsi="Times New Roman"/>
                <w:sz w:val="24"/>
                <w:szCs w:val="24"/>
              </w:rPr>
            </w:pPr>
            <w:r w:rsidRPr="005C5188">
              <w:rPr>
                <w:rFonts w:ascii="Times New Roman" w:hAnsi="Times New Roman"/>
                <w:sz w:val="24"/>
                <w:szCs w:val="24"/>
              </w:rPr>
              <w:t>Сроки</w:t>
            </w:r>
          </w:p>
          <w:p w:rsidR="009B332B" w:rsidRPr="005C5188" w:rsidRDefault="009B332B" w:rsidP="00C237CF">
            <w:pPr>
              <w:spacing w:after="0" w:line="240" w:lineRule="auto"/>
              <w:jc w:val="both"/>
              <w:rPr>
                <w:rFonts w:ascii="Times New Roman" w:hAnsi="Times New Roman"/>
                <w:sz w:val="24"/>
                <w:szCs w:val="24"/>
              </w:rPr>
            </w:pPr>
            <w:r w:rsidRPr="005C5188">
              <w:rPr>
                <w:rFonts w:ascii="Times New Roman" w:hAnsi="Times New Roman"/>
                <w:sz w:val="24"/>
                <w:szCs w:val="24"/>
              </w:rPr>
              <w:t>реализации</w:t>
            </w:r>
          </w:p>
        </w:tc>
      </w:tr>
      <w:tr w:rsidR="009B332B" w:rsidRPr="005C5188" w:rsidTr="002B0C6E">
        <w:trPr>
          <w:trHeight w:val="1445"/>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rPr>
              <w:t>I</w:t>
            </w:r>
            <w:r w:rsidRPr="005C5188">
              <w:rPr>
                <w:rFonts w:ascii="Times New Roman" w:hAnsi="Times New Roman"/>
                <w:sz w:val="24"/>
                <w:szCs w:val="24"/>
                <w:lang w:val="ru-RU"/>
              </w:rPr>
              <w:t>.</w:t>
            </w:r>
            <w:r w:rsidRPr="005C5188">
              <w:rPr>
                <w:rFonts w:ascii="Times New Roman" w:hAnsi="Times New Roman"/>
                <w:sz w:val="24"/>
                <w:szCs w:val="24"/>
              </w:rPr>
              <w:t> </w:t>
            </w:r>
            <w:r w:rsidRPr="005C5188">
              <w:rPr>
                <w:rFonts w:ascii="Times New Roman" w:hAnsi="Times New Roman"/>
                <w:sz w:val="24"/>
                <w:szCs w:val="24"/>
                <w:lang w:val="ru-RU"/>
              </w:rPr>
              <w:t>Нормативное</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обеспечение</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введения</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ФГОС СОО</w:t>
            </w:r>
          </w:p>
        </w:tc>
        <w:tc>
          <w:tcPr>
            <w:tcW w:w="5388" w:type="dxa"/>
            <w:tcBorders>
              <w:top w:val="single" w:sz="4" w:space="0" w:color="000000"/>
              <w:left w:val="single" w:sz="4" w:space="0" w:color="000000"/>
              <w:bottom w:val="single" w:sz="4" w:space="0" w:color="000000"/>
              <w:right w:val="single" w:sz="4" w:space="0" w:color="000000"/>
            </w:tcBorders>
            <w:hideMark/>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w:t>
            </w:r>
          </w:p>
          <w:p w:rsidR="009B332B" w:rsidRPr="005C5188" w:rsidRDefault="009B332B" w:rsidP="00C237CF">
            <w:pPr>
              <w:spacing w:after="0" w:line="240" w:lineRule="auto"/>
              <w:jc w:val="both"/>
              <w:rPr>
                <w:rFonts w:ascii="Times New Roman" w:hAnsi="Times New Roman"/>
                <w:sz w:val="24"/>
                <w:szCs w:val="24"/>
              </w:rPr>
            </w:pPr>
            <w:r w:rsidRPr="005C5188">
              <w:rPr>
                <w:rFonts w:ascii="Times New Roman" w:hAnsi="Times New Roman"/>
                <w:sz w:val="24"/>
                <w:szCs w:val="24"/>
              </w:rPr>
              <w:t xml:space="preserve">ФГОС </w:t>
            </w:r>
            <w:r w:rsidRPr="005C5188">
              <w:rPr>
                <w:rFonts w:ascii="Times New Roman" w:hAnsi="Times New Roman"/>
                <w:sz w:val="24"/>
                <w:szCs w:val="24"/>
                <w:lang w:val="ru-RU"/>
              </w:rPr>
              <w:t>СОО</w:t>
            </w:r>
          </w:p>
        </w:tc>
        <w:tc>
          <w:tcPr>
            <w:tcW w:w="1843" w:type="dxa"/>
            <w:tcBorders>
              <w:top w:val="single" w:sz="4" w:space="0" w:color="000000"/>
              <w:left w:val="single" w:sz="4" w:space="0" w:color="000000"/>
              <w:bottom w:val="single" w:sz="4" w:space="0" w:color="000000"/>
              <w:right w:val="single" w:sz="4" w:space="0" w:color="000000"/>
            </w:tcBorders>
          </w:tcPr>
          <w:p w:rsidR="009B332B" w:rsidRPr="005C5188" w:rsidRDefault="009B332B" w:rsidP="00C237CF">
            <w:pPr>
              <w:spacing w:after="0" w:line="240" w:lineRule="auto"/>
              <w:jc w:val="both"/>
              <w:rPr>
                <w:rFonts w:ascii="Times New Roman" w:hAnsi="Times New Roman"/>
                <w:sz w:val="24"/>
                <w:szCs w:val="24"/>
              </w:rPr>
            </w:pPr>
          </w:p>
        </w:tc>
      </w:tr>
      <w:tr w:rsidR="009B332B" w:rsidRPr="000C07FF" w:rsidTr="002B0C6E">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B332B" w:rsidRPr="005C5188" w:rsidRDefault="009B332B" w:rsidP="00C237CF">
            <w:pPr>
              <w:spacing w:after="0" w:line="240" w:lineRule="auto"/>
              <w:jc w:val="both"/>
              <w:rPr>
                <w:rFonts w:ascii="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2. Разработка программы начального общего о</w:t>
            </w:r>
            <w:r w:rsidRPr="005C5188">
              <w:rPr>
                <w:rFonts w:ascii="Times New Roman" w:hAnsi="Times New Roman"/>
                <w:sz w:val="24"/>
                <w:szCs w:val="24"/>
                <w:lang w:val="ru-RU"/>
              </w:rPr>
              <w:t>б</w:t>
            </w:r>
            <w:r w:rsidRPr="005C5188">
              <w:rPr>
                <w:rFonts w:ascii="Times New Roman" w:hAnsi="Times New Roman"/>
                <w:sz w:val="24"/>
                <w:szCs w:val="24"/>
                <w:lang w:val="ru-RU"/>
              </w:rPr>
              <w:t xml:space="preserve">разования </w:t>
            </w:r>
          </w:p>
        </w:tc>
        <w:tc>
          <w:tcPr>
            <w:tcW w:w="1843" w:type="dxa"/>
            <w:tcBorders>
              <w:top w:val="single" w:sz="4" w:space="0" w:color="000000"/>
              <w:left w:val="single" w:sz="4" w:space="0" w:color="000000"/>
              <w:bottom w:val="single" w:sz="4" w:space="0" w:color="000000"/>
              <w:right w:val="single" w:sz="4" w:space="0" w:color="000000"/>
            </w:tcBorders>
          </w:tcPr>
          <w:p w:rsidR="009B332B" w:rsidRPr="005C5188" w:rsidRDefault="009B332B" w:rsidP="00C237CF">
            <w:pPr>
              <w:spacing w:after="0" w:line="240" w:lineRule="auto"/>
              <w:jc w:val="both"/>
              <w:rPr>
                <w:rFonts w:ascii="Times New Roman" w:hAnsi="Times New Roman"/>
                <w:sz w:val="24"/>
                <w:szCs w:val="24"/>
                <w:lang w:val="ru-RU"/>
              </w:rPr>
            </w:pPr>
          </w:p>
        </w:tc>
      </w:tr>
      <w:tr w:rsidR="009B332B" w:rsidRPr="005C5188" w:rsidTr="002B0C6E">
        <w:trPr>
          <w:trHeight w:val="28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B332B" w:rsidRPr="005C5188" w:rsidRDefault="009B332B" w:rsidP="00C237CF">
            <w:pPr>
              <w:spacing w:after="0" w:line="240" w:lineRule="auto"/>
              <w:jc w:val="both"/>
              <w:rPr>
                <w:rFonts w:ascii="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B332B" w:rsidRPr="005C5188" w:rsidRDefault="009B332B" w:rsidP="00C237CF">
            <w:pPr>
              <w:spacing w:after="0" w:line="240" w:lineRule="auto"/>
              <w:jc w:val="both"/>
              <w:rPr>
                <w:rFonts w:ascii="Times New Roman" w:hAnsi="Times New Roman"/>
                <w:sz w:val="24"/>
                <w:szCs w:val="24"/>
              </w:rPr>
            </w:pPr>
            <w:r w:rsidRPr="005C5188">
              <w:rPr>
                <w:rFonts w:ascii="Times New Roman" w:hAnsi="Times New Roman"/>
                <w:sz w:val="24"/>
                <w:szCs w:val="24"/>
              </w:rPr>
              <w:t xml:space="preserve">3. Утверждение ООП </w:t>
            </w:r>
            <w:r w:rsidRPr="005C5188">
              <w:rPr>
                <w:rFonts w:ascii="Times New Roman" w:hAnsi="Times New Roman"/>
                <w:sz w:val="24"/>
                <w:szCs w:val="24"/>
                <w:lang w:val="ru-RU"/>
              </w:rPr>
              <w:t>СОО</w:t>
            </w:r>
            <w:r w:rsidRPr="005C5188">
              <w:rPr>
                <w:rFonts w:ascii="Times New Roman" w:hAnsi="Times New Roman"/>
                <w:sz w:val="24"/>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9B332B" w:rsidRPr="005C5188" w:rsidRDefault="009B332B" w:rsidP="00C237CF">
            <w:pPr>
              <w:spacing w:after="0" w:line="240" w:lineRule="auto"/>
              <w:jc w:val="both"/>
              <w:rPr>
                <w:rFonts w:ascii="Times New Roman" w:hAnsi="Times New Roman"/>
                <w:sz w:val="24"/>
                <w:szCs w:val="24"/>
              </w:rPr>
            </w:pPr>
          </w:p>
        </w:tc>
      </w:tr>
      <w:tr w:rsidR="009B332B" w:rsidRPr="000C07FF" w:rsidTr="002B0C6E">
        <w:trPr>
          <w:trHeight w:val="69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B332B" w:rsidRPr="005C5188" w:rsidRDefault="009B332B" w:rsidP="00C237CF">
            <w:pPr>
              <w:spacing w:after="0" w:line="240" w:lineRule="auto"/>
              <w:jc w:val="both"/>
              <w:rPr>
                <w:rFonts w:ascii="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4. Обеспечение соответствия нормативной базы школы требованиям ФГОС СОО</w:t>
            </w:r>
          </w:p>
        </w:tc>
        <w:tc>
          <w:tcPr>
            <w:tcW w:w="1843" w:type="dxa"/>
            <w:tcBorders>
              <w:top w:val="single" w:sz="4" w:space="0" w:color="000000"/>
              <w:left w:val="single" w:sz="4" w:space="0" w:color="000000"/>
              <w:bottom w:val="single" w:sz="4" w:space="0" w:color="000000"/>
              <w:right w:val="single" w:sz="4" w:space="0" w:color="000000"/>
            </w:tcBorders>
          </w:tcPr>
          <w:p w:rsidR="009B332B" w:rsidRPr="005C5188" w:rsidRDefault="009B332B" w:rsidP="00C237CF">
            <w:pPr>
              <w:spacing w:after="0" w:line="240" w:lineRule="auto"/>
              <w:jc w:val="both"/>
              <w:rPr>
                <w:rFonts w:ascii="Times New Roman" w:hAnsi="Times New Roman"/>
                <w:sz w:val="24"/>
                <w:szCs w:val="24"/>
                <w:lang w:val="ru-RU"/>
              </w:rPr>
            </w:pPr>
          </w:p>
        </w:tc>
      </w:tr>
      <w:tr w:rsidR="009B332B" w:rsidRPr="000C07FF" w:rsidTr="002B0C6E">
        <w:trPr>
          <w:trHeight w:val="140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B332B" w:rsidRPr="005C5188" w:rsidRDefault="009B332B" w:rsidP="00C237CF">
            <w:pPr>
              <w:spacing w:after="0" w:line="240" w:lineRule="auto"/>
              <w:jc w:val="both"/>
              <w:rPr>
                <w:rFonts w:ascii="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5. Приведение должностных инструкций рабо</w:t>
            </w:r>
            <w:r w:rsidRPr="005C5188">
              <w:rPr>
                <w:rFonts w:ascii="Times New Roman" w:hAnsi="Times New Roman"/>
                <w:sz w:val="24"/>
                <w:szCs w:val="24"/>
                <w:lang w:val="ru-RU"/>
              </w:rPr>
              <w:t>т</w:t>
            </w:r>
            <w:r w:rsidRPr="005C5188">
              <w:rPr>
                <w:rFonts w:ascii="Times New Roman" w:hAnsi="Times New Roman"/>
                <w:sz w:val="24"/>
                <w:szCs w:val="24"/>
                <w:lang w:val="ru-RU"/>
              </w:rPr>
              <w:t>ников образоательной организации в соотве</w:t>
            </w:r>
            <w:r w:rsidRPr="005C5188">
              <w:rPr>
                <w:rFonts w:ascii="Times New Roman" w:hAnsi="Times New Roman"/>
                <w:sz w:val="24"/>
                <w:szCs w:val="24"/>
                <w:lang w:val="ru-RU"/>
              </w:rPr>
              <w:t>т</w:t>
            </w:r>
            <w:r w:rsidRPr="005C5188">
              <w:rPr>
                <w:rFonts w:ascii="Times New Roman" w:hAnsi="Times New Roman"/>
                <w:sz w:val="24"/>
                <w:szCs w:val="24"/>
                <w:lang w:val="ru-RU"/>
              </w:rPr>
              <w:t>ствие с требованиями ФГОС СОО, тарифно-квалификационными характеристиками и пр</w:t>
            </w:r>
            <w:r w:rsidRPr="005C5188">
              <w:rPr>
                <w:rFonts w:ascii="Times New Roman" w:hAnsi="Times New Roman"/>
                <w:sz w:val="24"/>
                <w:szCs w:val="24"/>
                <w:lang w:val="ru-RU"/>
              </w:rPr>
              <w:t>о</w:t>
            </w:r>
            <w:r w:rsidRPr="005C5188">
              <w:rPr>
                <w:rFonts w:ascii="Times New Roman" w:hAnsi="Times New Roman"/>
                <w:sz w:val="24"/>
                <w:szCs w:val="24"/>
                <w:lang w:val="ru-RU"/>
              </w:rPr>
              <w:t>фессиональным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tcPr>
          <w:p w:rsidR="009B332B" w:rsidRPr="005C5188" w:rsidRDefault="009B332B" w:rsidP="00C237CF">
            <w:pPr>
              <w:spacing w:after="0" w:line="240" w:lineRule="auto"/>
              <w:jc w:val="both"/>
              <w:rPr>
                <w:rFonts w:ascii="Times New Roman" w:hAnsi="Times New Roman"/>
                <w:sz w:val="24"/>
                <w:szCs w:val="24"/>
                <w:lang w:val="ru-RU"/>
              </w:rPr>
            </w:pPr>
          </w:p>
        </w:tc>
      </w:tr>
      <w:tr w:rsidR="009B332B" w:rsidRPr="000C07FF" w:rsidTr="002B0C6E">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B332B" w:rsidRPr="005C5188" w:rsidRDefault="009B332B" w:rsidP="00C237CF">
            <w:pPr>
              <w:spacing w:after="0" w:line="240" w:lineRule="auto"/>
              <w:jc w:val="both"/>
              <w:rPr>
                <w:rFonts w:ascii="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6. Разработка и утверждение плана-графика вв</w:t>
            </w:r>
            <w:r w:rsidRPr="005C5188">
              <w:rPr>
                <w:rFonts w:ascii="Times New Roman" w:hAnsi="Times New Roman"/>
                <w:sz w:val="24"/>
                <w:szCs w:val="24"/>
                <w:lang w:val="ru-RU"/>
              </w:rPr>
              <w:t>е</w:t>
            </w:r>
            <w:r w:rsidRPr="005C5188">
              <w:rPr>
                <w:rFonts w:ascii="Times New Roman" w:hAnsi="Times New Roman"/>
                <w:sz w:val="24"/>
                <w:szCs w:val="24"/>
                <w:lang w:val="ru-RU"/>
              </w:rPr>
              <w:t>дения ФГОС СОО</w:t>
            </w:r>
          </w:p>
        </w:tc>
        <w:tc>
          <w:tcPr>
            <w:tcW w:w="1843" w:type="dxa"/>
            <w:tcBorders>
              <w:top w:val="single" w:sz="4" w:space="0" w:color="000000"/>
              <w:left w:val="single" w:sz="4" w:space="0" w:color="000000"/>
              <w:bottom w:val="single" w:sz="4" w:space="0" w:color="000000"/>
              <w:right w:val="single" w:sz="4" w:space="0" w:color="000000"/>
            </w:tcBorders>
          </w:tcPr>
          <w:p w:rsidR="009B332B" w:rsidRPr="005C5188" w:rsidRDefault="009B332B" w:rsidP="00C237CF">
            <w:pPr>
              <w:spacing w:after="0" w:line="240" w:lineRule="auto"/>
              <w:jc w:val="both"/>
              <w:rPr>
                <w:rFonts w:ascii="Times New Roman" w:hAnsi="Times New Roman"/>
                <w:sz w:val="24"/>
                <w:szCs w:val="24"/>
                <w:lang w:val="ru-RU"/>
              </w:rPr>
            </w:pPr>
          </w:p>
        </w:tc>
      </w:tr>
      <w:tr w:rsidR="009B332B" w:rsidRPr="000C07FF" w:rsidTr="002B0C6E">
        <w:trPr>
          <w:trHeight w:val="836"/>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B332B" w:rsidRPr="005C5188" w:rsidRDefault="009B332B" w:rsidP="00C237CF">
            <w:pPr>
              <w:spacing w:after="0" w:line="240" w:lineRule="auto"/>
              <w:jc w:val="both"/>
              <w:rPr>
                <w:rFonts w:ascii="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7. Определение списка учебников и учебных п</w:t>
            </w:r>
            <w:r w:rsidRPr="005C5188">
              <w:rPr>
                <w:rFonts w:ascii="Times New Roman" w:hAnsi="Times New Roman"/>
                <w:sz w:val="24"/>
                <w:szCs w:val="24"/>
                <w:lang w:val="ru-RU"/>
              </w:rPr>
              <w:t>о</w:t>
            </w:r>
            <w:r w:rsidRPr="005C5188">
              <w:rPr>
                <w:rFonts w:ascii="Times New Roman" w:hAnsi="Times New Roman"/>
                <w:sz w:val="24"/>
                <w:szCs w:val="24"/>
                <w:lang w:val="ru-RU"/>
              </w:rPr>
              <w:t>собий, используемых в образовательной</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деятельности в соответствиис ФГОС СОО</w:t>
            </w:r>
          </w:p>
        </w:tc>
        <w:tc>
          <w:tcPr>
            <w:tcW w:w="1843" w:type="dxa"/>
            <w:tcBorders>
              <w:top w:val="single" w:sz="4" w:space="0" w:color="000000"/>
              <w:left w:val="single" w:sz="4" w:space="0" w:color="000000"/>
              <w:bottom w:val="single" w:sz="4" w:space="0" w:color="000000"/>
              <w:right w:val="single" w:sz="4" w:space="0" w:color="000000"/>
            </w:tcBorders>
          </w:tcPr>
          <w:p w:rsidR="009B332B" w:rsidRPr="005C5188" w:rsidRDefault="009B332B" w:rsidP="00C237CF">
            <w:pPr>
              <w:spacing w:after="0" w:line="240" w:lineRule="auto"/>
              <w:jc w:val="both"/>
              <w:rPr>
                <w:rFonts w:ascii="Times New Roman" w:hAnsi="Times New Roman"/>
                <w:sz w:val="24"/>
                <w:szCs w:val="24"/>
                <w:lang w:val="ru-RU"/>
              </w:rPr>
            </w:pPr>
          </w:p>
        </w:tc>
      </w:tr>
      <w:tr w:rsidR="009B332B" w:rsidRPr="000C07FF" w:rsidTr="002B0C6E">
        <w:trPr>
          <w:trHeight w:val="1402"/>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B332B" w:rsidRPr="005C5188" w:rsidRDefault="009B332B" w:rsidP="00C237CF">
            <w:pPr>
              <w:spacing w:after="0" w:line="240" w:lineRule="auto"/>
              <w:jc w:val="both"/>
              <w:rPr>
                <w:rFonts w:ascii="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8. Разработка локальных актов, устанавливающих</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требования к различным объектам инфраструкт</w:t>
            </w:r>
            <w:r w:rsidRPr="005C5188">
              <w:rPr>
                <w:rFonts w:ascii="Times New Roman" w:hAnsi="Times New Roman"/>
                <w:sz w:val="24"/>
                <w:szCs w:val="24"/>
                <w:lang w:val="ru-RU"/>
              </w:rPr>
              <w:t>у</w:t>
            </w:r>
            <w:r w:rsidRPr="005C5188">
              <w:rPr>
                <w:rFonts w:ascii="Times New Roman" w:hAnsi="Times New Roman"/>
                <w:sz w:val="24"/>
                <w:szCs w:val="24"/>
                <w:lang w:val="ru-RU"/>
              </w:rPr>
              <w:t>ры образовательной организации с учётом треб</w:t>
            </w:r>
            <w:r w:rsidRPr="005C5188">
              <w:rPr>
                <w:rFonts w:ascii="Times New Roman" w:hAnsi="Times New Roman"/>
                <w:sz w:val="24"/>
                <w:szCs w:val="24"/>
                <w:lang w:val="ru-RU"/>
              </w:rPr>
              <w:t>о</w:t>
            </w:r>
            <w:r w:rsidRPr="005C5188">
              <w:rPr>
                <w:rFonts w:ascii="Times New Roman" w:hAnsi="Times New Roman"/>
                <w:sz w:val="24"/>
                <w:szCs w:val="24"/>
                <w:lang w:val="ru-RU"/>
              </w:rPr>
              <w:t>ваний к необходимой и достаточной оснащён-ности учебной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9B332B" w:rsidRPr="005C5188" w:rsidRDefault="009B332B" w:rsidP="00C237CF">
            <w:pPr>
              <w:spacing w:after="0" w:line="240" w:lineRule="auto"/>
              <w:jc w:val="both"/>
              <w:rPr>
                <w:rFonts w:ascii="Times New Roman" w:hAnsi="Times New Roman"/>
                <w:sz w:val="24"/>
                <w:szCs w:val="24"/>
                <w:lang w:val="ru-RU"/>
              </w:rPr>
            </w:pPr>
          </w:p>
        </w:tc>
      </w:tr>
      <w:tr w:rsidR="009B332B" w:rsidRPr="005C5188" w:rsidTr="002B0C6E">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B332B" w:rsidRPr="005C5188" w:rsidRDefault="009B332B" w:rsidP="00C237CF">
            <w:pPr>
              <w:spacing w:after="0" w:line="240" w:lineRule="auto"/>
              <w:jc w:val="both"/>
              <w:rPr>
                <w:rFonts w:ascii="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B332B" w:rsidRPr="005C5188" w:rsidRDefault="009B332B" w:rsidP="00C237CF">
            <w:pPr>
              <w:spacing w:after="0" w:line="240" w:lineRule="auto"/>
              <w:jc w:val="both"/>
              <w:rPr>
                <w:rFonts w:ascii="Times New Roman" w:hAnsi="Times New Roman"/>
                <w:sz w:val="24"/>
                <w:szCs w:val="24"/>
                <w:lang w:val="ru-RU"/>
              </w:rPr>
            </w:pPr>
            <w:bookmarkStart w:id="174" w:name="_heading=h.2jrfph6"/>
            <w:bookmarkEnd w:id="174"/>
            <w:r w:rsidRPr="005C5188">
              <w:rPr>
                <w:rFonts w:ascii="Times New Roman" w:hAnsi="Times New Roman"/>
                <w:sz w:val="24"/>
                <w:szCs w:val="24"/>
                <w:lang w:val="ru-RU"/>
              </w:rPr>
              <w:t>9. Разработка:</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w:t>
            </w:r>
            <w:r w:rsidRPr="005C5188">
              <w:rPr>
                <w:rFonts w:ascii="Times New Roman" w:hAnsi="Times New Roman"/>
                <w:sz w:val="24"/>
                <w:szCs w:val="24"/>
              </w:rPr>
              <w:t> </w:t>
            </w:r>
            <w:r w:rsidRPr="005C5188">
              <w:rPr>
                <w:rFonts w:ascii="Times New Roman" w:hAnsi="Times New Roman"/>
                <w:sz w:val="24"/>
                <w:szCs w:val="24"/>
                <w:lang w:val="ru-RU"/>
              </w:rPr>
              <w:t>образовательных программ (индивидуальных и др.);</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w:t>
            </w:r>
            <w:r w:rsidRPr="005C5188">
              <w:rPr>
                <w:rFonts w:ascii="Times New Roman" w:hAnsi="Times New Roman"/>
                <w:sz w:val="24"/>
                <w:szCs w:val="24"/>
              </w:rPr>
              <w:t> </w:t>
            </w:r>
            <w:r w:rsidRPr="005C5188">
              <w:rPr>
                <w:rFonts w:ascii="Times New Roman" w:hAnsi="Times New Roman"/>
                <w:sz w:val="24"/>
                <w:szCs w:val="24"/>
                <w:lang w:val="ru-RU"/>
              </w:rPr>
              <w:t>учебного плана;</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w:t>
            </w:r>
            <w:r w:rsidRPr="005C5188">
              <w:rPr>
                <w:rFonts w:ascii="Times New Roman" w:hAnsi="Times New Roman"/>
                <w:sz w:val="24"/>
                <w:szCs w:val="24"/>
              </w:rPr>
              <w:t> </w:t>
            </w:r>
            <w:r w:rsidRPr="005C5188">
              <w:rPr>
                <w:rFonts w:ascii="Times New Roman" w:hAnsi="Times New Roman"/>
                <w:sz w:val="24"/>
                <w:szCs w:val="24"/>
                <w:lang w:val="ru-RU"/>
              </w:rPr>
              <w:t>рабочих программ учебных предметов, курсов, дисциплин, модулей;</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w:t>
            </w:r>
            <w:r w:rsidRPr="005C5188">
              <w:rPr>
                <w:rFonts w:ascii="Times New Roman" w:hAnsi="Times New Roman"/>
                <w:sz w:val="24"/>
                <w:szCs w:val="24"/>
              </w:rPr>
              <w:t> </w:t>
            </w:r>
            <w:r w:rsidRPr="005C5188">
              <w:rPr>
                <w:rFonts w:ascii="Times New Roman" w:hAnsi="Times New Roman"/>
                <w:sz w:val="24"/>
                <w:szCs w:val="24"/>
                <w:lang w:val="ru-RU"/>
              </w:rPr>
              <w:t>годового календарного учебного графика;</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w:t>
            </w:r>
            <w:r w:rsidRPr="005C5188">
              <w:rPr>
                <w:rFonts w:ascii="Times New Roman" w:hAnsi="Times New Roman"/>
                <w:sz w:val="24"/>
                <w:szCs w:val="24"/>
              </w:rPr>
              <w:t> </w:t>
            </w:r>
            <w:r w:rsidRPr="005C5188">
              <w:rPr>
                <w:rFonts w:ascii="Times New Roman" w:hAnsi="Times New Roman"/>
                <w:sz w:val="24"/>
                <w:szCs w:val="24"/>
                <w:lang w:val="ru-RU"/>
              </w:rPr>
              <w:t>положений о внеурочной деятельности обуч</w:t>
            </w:r>
            <w:r w:rsidRPr="005C5188">
              <w:rPr>
                <w:rFonts w:ascii="Times New Roman" w:hAnsi="Times New Roman"/>
                <w:sz w:val="24"/>
                <w:szCs w:val="24"/>
                <w:lang w:val="ru-RU"/>
              </w:rPr>
              <w:t>а</w:t>
            </w:r>
            <w:r w:rsidRPr="005C5188">
              <w:rPr>
                <w:rFonts w:ascii="Times New Roman" w:hAnsi="Times New Roman"/>
                <w:sz w:val="24"/>
                <w:szCs w:val="24"/>
                <w:lang w:val="ru-RU"/>
              </w:rPr>
              <w:t>ющихся;</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w:t>
            </w:r>
            <w:r w:rsidRPr="005C5188">
              <w:rPr>
                <w:rFonts w:ascii="Times New Roman" w:hAnsi="Times New Roman"/>
                <w:sz w:val="24"/>
                <w:szCs w:val="24"/>
              </w:rPr>
              <w:t> </w:t>
            </w:r>
            <w:r w:rsidRPr="005C5188">
              <w:rPr>
                <w:rFonts w:ascii="Times New Roman" w:hAnsi="Times New Roman"/>
                <w:sz w:val="24"/>
                <w:szCs w:val="24"/>
                <w:lang w:val="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w:t>
            </w:r>
            <w:r w:rsidRPr="005C5188">
              <w:rPr>
                <w:rFonts w:ascii="Times New Roman" w:hAnsi="Times New Roman"/>
                <w:sz w:val="24"/>
                <w:szCs w:val="24"/>
              </w:rPr>
              <w:t> </w:t>
            </w:r>
            <w:r w:rsidRPr="005C5188">
              <w:rPr>
                <w:rFonts w:ascii="Times New Roman" w:hAnsi="Times New Roman"/>
                <w:sz w:val="24"/>
                <w:szCs w:val="24"/>
                <w:lang w:val="ru-RU"/>
              </w:rPr>
              <w:t>положения об организации домашней работы обучающихся;</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w:t>
            </w:r>
            <w:r w:rsidRPr="005C5188">
              <w:rPr>
                <w:rFonts w:ascii="Times New Roman" w:hAnsi="Times New Roman"/>
                <w:sz w:val="24"/>
                <w:szCs w:val="24"/>
              </w:rPr>
              <w:t> </w:t>
            </w:r>
            <w:r w:rsidRPr="005C5188">
              <w:rPr>
                <w:rFonts w:ascii="Times New Roman" w:hAnsi="Times New Roman"/>
                <w:sz w:val="24"/>
                <w:szCs w:val="24"/>
                <w:lang w:val="ru-RU"/>
              </w:rPr>
              <w:t>положения о формах получения образования;</w:t>
            </w:r>
          </w:p>
          <w:p w:rsidR="009B332B" w:rsidRPr="005C5188" w:rsidRDefault="009B332B" w:rsidP="00C237CF">
            <w:pPr>
              <w:spacing w:after="0" w:line="240" w:lineRule="auto"/>
              <w:jc w:val="both"/>
              <w:rPr>
                <w:rFonts w:ascii="Times New Roman" w:hAnsi="Times New Roman"/>
                <w:sz w:val="24"/>
                <w:szCs w:val="24"/>
              </w:rPr>
            </w:pPr>
            <w:r w:rsidRPr="005C5188">
              <w:rPr>
                <w:rFonts w:ascii="Times New Roman" w:hAnsi="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9B332B" w:rsidRPr="005C5188" w:rsidRDefault="009B332B" w:rsidP="00C237CF">
            <w:pPr>
              <w:spacing w:after="0" w:line="240" w:lineRule="auto"/>
              <w:jc w:val="both"/>
              <w:rPr>
                <w:rFonts w:ascii="Times New Roman" w:hAnsi="Times New Roman"/>
                <w:sz w:val="24"/>
                <w:szCs w:val="24"/>
              </w:rPr>
            </w:pPr>
          </w:p>
        </w:tc>
      </w:tr>
      <w:tr w:rsidR="009B332B" w:rsidRPr="000C07FF" w:rsidTr="002B0C6E">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rPr>
              <w:t>II</w:t>
            </w:r>
            <w:r w:rsidRPr="005C5188">
              <w:rPr>
                <w:rFonts w:ascii="Times New Roman" w:hAnsi="Times New Roman"/>
                <w:sz w:val="24"/>
                <w:szCs w:val="24"/>
                <w:lang w:val="ru-RU"/>
              </w:rPr>
              <w:t>.</w:t>
            </w:r>
            <w:r w:rsidRPr="005C5188">
              <w:rPr>
                <w:rFonts w:ascii="Times New Roman" w:hAnsi="Times New Roman"/>
                <w:sz w:val="24"/>
                <w:szCs w:val="24"/>
              </w:rPr>
              <w:t> </w:t>
            </w:r>
            <w:r w:rsidRPr="005C5188">
              <w:rPr>
                <w:rFonts w:ascii="Times New Roman" w:hAnsi="Times New Roman"/>
                <w:sz w:val="24"/>
                <w:szCs w:val="24"/>
                <w:lang w:val="ru-RU"/>
              </w:rPr>
              <w:t xml:space="preserve">Финансовое обеспечение </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 xml:space="preserve">введения </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ФГОС СОО</w:t>
            </w:r>
          </w:p>
        </w:tc>
        <w:tc>
          <w:tcPr>
            <w:tcW w:w="5388" w:type="dxa"/>
            <w:tcBorders>
              <w:top w:val="single" w:sz="4" w:space="0" w:color="000000"/>
              <w:left w:val="single" w:sz="4" w:space="0" w:color="000000"/>
              <w:bottom w:val="single" w:sz="4" w:space="0" w:color="000000"/>
              <w:right w:val="single" w:sz="4" w:space="0" w:color="000000"/>
            </w:tcBorders>
            <w:hideMark/>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1. Определение объёма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Pr>
          <w:p w:rsidR="009B332B" w:rsidRPr="005C5188" w:rsidRDefault="009B332B" w:rsidP="00C237CF">
            <w:pPr>
              <w:spacing w:after="0" w:line="240" w:lineRule="auto"/>
              <w:jc w:val="both"/>
              <w:rPr>
                <w:rFonts w:ascii="Times New Roman" w:hAnsi="Times New Roman"/>
                <w:sz w:val="24"/>
                <w:szCs w:val="24"/>
                <w:lang w:val="ru-RU"/>
              </w:rPr>
            </w:pPr>
          </w:p>
        </w:tc>
      </w:tr>
      <w:tr w:rsidR="009B332B" w:rsidRPr="000C07FF" w:rsidTr="002B0C6E">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B332B" w:rsidRPr="005C5188" w:rsidRDefault="009B332B" w:rsidP="00C237CF">
            <w:pPr>
              <w:spacing w:after="0" w:line="240" w:lineRule="auto"/>
              <w:jc w:val="both"/>
              <w:rPr>
                <w:rFonts w:ascii="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2. Корректировка локальных актов (внесение и</w:t>
            </w:r>
            <w:r w:rsidRPr="005C5188">
              <w:rPr>
                <w:rFonts w:ascii="Times New Roman" w:hAnsi="Times New Roman"/>
                <w:sz w:val="24"/>
                <w:szCs w:val="24"/>
                <w:lang w:val="ru-RU"/>
              </w:rPr>
              <w:t>з</w:t>
            </w:r>
            <w:r w:rsidRPr="005C5188">
              <w:rPr>
                <w:rFonts w:ascii="Times New Roman" w:hAnsi="Times New Roman"/>
                <w:sz w:val="24"/>
                <w:szCs w:val="24"/>
                <w:lang w:val="ru-RU"/>
              </w:rPr>
              <w:t>менений в них), регламентирующих установление заработной платы работников образовательной организации, в том числе стимулирующих надб</w:t>
            </w:r>
            <w:r w:rsidRPr="005C5188">
              <w:rPr>
                <w:rFonts w:ascii="Times New Roman" w:hAnsi="Times New Roman"/>
                <w:sz w:val="24"/>
                <w:szCs w:val="24"/>
                <w:lang w:val="ru-RU"/>
              </w:rPr>
              <w:t>а</w:t>
            </w:r>
            <w:r w:rsidRPr="005C5188">
              <w:rPr>
                <w:rFonts w:ascii="Times New Roman" w:hAnsi="Times New Roman"/>
                <w:sz w:val="24"/>
                <w:szCs w:val="24"/>
                <w:lang w:val="ru-RU"/>
              </w:rPr>
              <w:t>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Pr>
          <w:p w:rsidR="009B332B" w:rsidRPr="005C5188" w:rsidRDefault="009B332B" w:rsidP="00C237CF">
            <w:pPr>
              <w:spacing w:after="0" w:line="240" w:lineRule="auto"/>
              <w:jc w:val="both"/>
              <w:rPr>
                <w:rFonts w:ascii="Times New Roman" w:hAnsi="Times New Roman"/>
                <w:sz w:val="24"/>
                <w:szCs w:val="24"/>
                <w:lang w:val="ru-RU"/>
              </w:rPr>
            </w:pPr>
          </w:p>
        </w:tc>
      </w:tr>
      <w:tr w:rsidR="009B332B" w:rsidRPr="000C07FF" w:rsidTr="002B0C6E">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B332B" w:rsidRPr="005C5188" w:rsidRDefault="009B332B" w:rsidP="00C237CF">
            <w:pPr>
              <w:spacing w:after="0" w:line="240" w:lineRule="auto"/>
              <w:jc w:val="both"/>
              <w:rPr>
                <w:rFonts w:ascii="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3. Заключение дополнительных соглашений к трудовому договору с педагогическими работн</w:t>
            </w:r>
            <w:r w:rsidRPr="005C5188">
              <w:rPr>
                <w:rFonts w:ascii="Times New Roman" w:hAnsi="Times New Roman"/>
                <w:sz w:val="24"/>
                <w:szCs w:val="24"/>
                <w:lang w:val="ru-RU"/>
              </w:rPr>
              <w:t>и</w:t>
            </w:r>
            <w:r w:rsidRPr="005C5188">
              <w:rPr>
                <w:rFonts w:ascii="Times New Roman" w:hAnsi="Times New Roman"/>
                <w:sz w:val="24"/>
                <w:szCs w:val="24"/>
                <w:lang w:val="ru-RU"/>
              </w:rPr>
              <w:t>ками</w:t>
            </w:r>
          </w:p>
        </w:tc>
        <w:tc>
          <w:tcPr>
            <w:tcW w:w="1843" w:type="dxa"/>
            <w:tcBorders>
              <w:top w:val="single" w:sz="4" w:space="0" w:color="000000"/>
              <w:left w:val="single" w:sz="4" w:space="0" w:color="000000"/>
              <w:bottom w:val="single" w:sz="4" w:space="0" w:color="000000"/>
              <w:right w:val="single" w:sz="4" w:space="0" w:color="000000"/>
            </w:tcBorders>
          </w:tcPr>
          <w:p w:rsidR="009B332B" w:rsidRPr="005C5188" w:rsidRDefault="009B332B" w:rsidP="00C237CF">
            <w:pPr>
              <w:spacing w:after="0" w:line="240" w:lineRule="auto"/>
              <w:jc w:val="both"/>
              <w:rPr>
                <w:rFonts w:ascii="Times New Roman" w:hAnsi="Times New Roman"/>
                <w:sz w:val="24"/>
                <w:szCs w:val="24"/>
                <w:lang w:val="ru-RU"/>
              </w:rPr>
            </w:pPr>
          </w:p>
        </w:tc>
      </w:tr>
      <w:tr w:rsidR="009B332B" w:rsidRPr="000C07FF" w:rsidTr="002B0C6E">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rPr>
              <w:t>III</w:t>
            </w:r>
            <w:r w:rsidRPr="005C5188">
              <w:rPr>
                <w:rFonts w:ascii="Times New Roman" w:hAnsi="Times New Roman"/>
                <w:sz w:val="24"/>
                <w:szCs w:val="24"/>
                <w:lang w:val="ru-RU"/>
              </w:rPr>
              <w:t>.</w:t>
            </w:r>
            <w:r w:rsidRPr="005C5188">
              <w:rPr>
                <w:rFonts w:ascii="Times New Roman" w:hAnsi="Times New Roman"/>
                <w:sz w:val="24"/>
                <w:szCs w:val="24"/>
              </w:rPr>
              <w:t> </w:t>
            </w:r>
            <w:r w:rsidRPr="005C5188">
              <w:rPr>
                <w:rFonts w:ascii="Times New Roman" w:hAnsi="Times New Roman"/>
                <w:sz w:val="24"/>
                <w:szCs w:val="24"/>
                <w:lang w:val="ru-RU"/>
              </w:rPr>
              <w:t xml:space="preserve">Организа-ционное </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обеспечение</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 xml:space="preserve"> введения </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ФГОС СОО</w:t>
            </w:r>
          </w:p>
        </w:tc>
        <w:tc>
          <w:tcPr>
            <w:tcW w:w="5388" w:type="dxa"/>
            <w:tcBorders>
              <w:top w:val="single" w:sz="4" w:space="0" w:color="000000"/>
              <w:left w:val="single" w:sz="4" w:space="0" w:color="000000"/>
              <w:bottom w:val="single" w:sz="4" w:space="0" w:color="000000"/>
              <w:right w:val="single" w:sz="4" w:space="0" w:color="000000"/>
            </w:tcBorders>
            <w:hideMark/>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1. Обеспечение координации взаимодействия участников образовательных отношений по орг</w:t>
            </w:r>
            <w:r w:rsidRPr="005C5188">
              <w:rPr>
                <w:rFonts w:ascii="Times New Roman" w:hAnsi="Times New Roman"/>
                <w:sz w:val="24"/>
                <w:szCs w:val="24"/>
                <w:lang w:val="ru-RU"/>
              </w:rPr>
              <w:t>а</w:t>
            </w:r>
            <w:r w:rsidRPr="005C5188">
              <w:rPr>
                <w:rFonts w:ascii="Times New Roman" w:hAnsi="Times New Roman"/>
                <w:sz w:val="24"/>
                <w:szCs w:val="24"/>
                <w:lang w:val="ru-RU"/>
              </w:rPr>
              <w:t>низации введения ФГОС СОО</w:t>
            </w:r>
          </w:p>
        </w:tc>
        <w:tc>
          <w:tcPr>
            <w:tcW w:w="1843" w:type="dxa"/>
            <w:tcBorders>
              <w:top w:val="single" w:sz="4" w:space="0" w:color="000000"/>
              <w:left w:val="single" w:sz="4" w:space="0" w:color="000000"/>
              <w:bottom w:val="single" w:sz="4" w:space="0" w:color="000000"/>
              <w:right w:val="single" w:sz="4" w:space="0" w:color="000000"/>
            </w:tcBorders>
          </w:tcPr>
          <w:p w:rsidR="009B332B" w:rsidRPr="005C5188" w:rsidRDefault="009B332B" w:rsidP="00C237CF">
            <w:pPr>
              <w:spacing w:after="0" w:line="240" w:lineRule="auto"/>
              <w:jc w:val="both"/>
              <w:rPr>
                <w:rFonts w:ascii="Times New Roman" w:hAnsi="Times New Roman"/>
                <w:sz w:val="24"/>
                <w:szCs w:val="24"/>
                <w:lang w:val="ru-RU"/>
              </w:rPr>
            </w:pPr>
          </w:p>
        </w:tc>
      </w:tr>
      <w:tr w:rsidR="009B332B" w:rsidRPr="000C07FF" w:rsidTr="002B0C6E">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B332B" w:rsidRPr="005C5188" w:rsidRDefault="009B332B" w:rsidP="00C237CF">
            <w:pPr>
              <w:spacing w:after="0" w:line="240" w:lineRule="auto"/>
              <w:jc w:val="both"/>
              <w:rPr>
                <w:rFonts w:ascii="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2. Разработка и реализация моделей взаимоде</w:t>
            </w:r>
            <w:r w:rsidRPr="005C5188">
              <w:rPr>
                <w:rFonts w:ascii="Times New Roman" w:hAnsi="Times New Roman"/>
                <w:sz w:val="24"/>
                <w:szCs w:val="24"/>
                <w:lang w:val="ru-RU"/>
              </w:rPr>
              <w:t>й</w:t>
            </w:r>
            <w:r w:rsidRPr="005C5188">
              <w:rPr>
                <w:rFonts w:ascii="Times New Roman" w:hAnsi="Times New Roman"/>
                <w:sz w:val="24"/>
                <w:szCs w:val="24"/>
                <w:lang w:val="ru-RU"/>
              </w:rPr>
              <w:t>ствия образовательных организаций</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и организаций дополнительного образования, обеспечивающих организацию внеурочной де</w:t>
            </w:r>
            <w:r w:rsidRPr="005C5188">
              <w:rPr>
                <w:rFonts w:ascii="Times New Roman" w:hAnsi="Times New Roman"/>
                <w:sz w:val="24"/>
                <w:szCs w:val="24"/>
                <w:lang w:val="ru-RU"/>
              </w:rPr>
              <w:t>я</w:t>
            </w:r>
            <w:r w:rsidRPr="005C5188">
              <w:rPr>
                <w:rFonts w:ascii="Times New Roman" w:hAnsi="Times New Roman"/>
                <w:sz w:val="24"/>
                <w:szCs w:val="24"/>
                <w:lang w:val="ru-RU"/>
              </w:rPr>
              <w:t>тельности</w:t>
            </w:r>
          </w:p>
        </w:tc>
        <w:tc>
          <w:tcPr>
            <w:tcW w:w="1843" w:type="dxa"/>
            <w:tcBorders>
              <w:top w:val="single" w:sz="4" w:space="0" w:color="000000"/>
              <w:left w:val="single" w:sz="4" w:space="0" w:color="000000"/>
              <w:bottom w:val="single" w:sz="4" w:space="0" w:color="000000"/>
              <w:right w:val="single" w:sz="4" w:space="0" w:color="000000"/>
            </w:tcBorders>
          </w:tcPr>
          <w:p w:rsidR="009B332B" w:rsidRPr="005C5188" w:rsidRDefault="009B332B" w:rsidP="00C237CF">
            <w:pPr>
              <w:spacing w:after="0" w:line="240" w:lineRule="auto"/>
              <w:jc w:val="both"/>
              <w:rPr>
                <w:rFonts w:ascii="Times New Roman" w:hAnsi="Times New Roman"/>
                <w:sz w:val="24"/>
                <w:szCs w:val="24"/>
                <w:lang w:val="ru-RU"/>
              </w:rPr>
            </w:pPr>
          </w:p>
        </w:tc>
      </w:tr>
      <w:tr w:rsidR="009B332B" w:rsidRPr="000C07FF" w:rsidTr="002B0C6E">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B332B" w:rsidRPr="005C5188" w:rsidRDefault="009B332B" w:rsidP="00C237CF">
            <w:pPr>
              <w:spacing w:after="0" w:line="240" w:lineRule="auto"/>
              <w:jc w:val="both"/>
              <w:rPr>
                <w:rFonts w:ascii="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3. Разработка и реализация системы мониторинга образовательных потребностей обучающихся и родителей (законных представителей) по испол</w:t>
            </w:r>
            <w:r w:rsidRPr="005C5188">
              <w:rPr>
                <w:rFonts w:ascii="Times New Roman" w:hAnsi="Times New Roman"/>
                <w:sz w:val="24"/>
                <w:szCs w:val="24"/>
                <w:lang w:val="ru-RU"/>
              </w:rPr>
              <w:t>ь</w:t>
            </w:r>
            <w:r w:rsidRPr="005C5188">
              <w:rPr>
                <w:rFonts w:ascii="Times New Roman" w:hAnsi="Times New Roman"/>
                <w:sz w:val="24"/>
                <w:szCs w:val="24"/>
                <w:lang w:val="ru-RU"/>
              </w:rPr>
              <w:t>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9B332B" w:rsidRPr="005C5188" w:rsidRDefault="009B332B" w:rsidP="00C237CF">
            <w:pPr>
              <w:spacing w:after="0" w:line="240" w:lineRule="auto"/>
              <w:jc w:val="both"/>
              <w:rPr>
                <w:rFonts w:ascii="Times New Roman" w:hAnsi="Times New Roman"/>
                <w:sz w:val="24"/>
                <w:szCs w:val="24"/>
                <w:lang w:val="ru-RU"/>
              </w:rPr>
            </w:pPr>
          </w:p>
        </w:tc>
      </w:tr>
      <w:tr w:rsidR="009B332B" w:rsidRPr="000C07FF" w:rsidTr="002B0C6E">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B332B" w:rsidRPr="005C5188" w:rsidRDefault="009B332B" w:rsidP="00C237CF">
            <w:pPr>
              <w:spacing w:after="0" w:line="240" w:lineRule="auto"/>
              <w:jc w:val="both"/>
              <w:rPr>
                <w:rFonts w:ascii="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4. Привлечение органов государственно-общественного управления образовательной о</w:t>
            </w:r>
            <w:r w:rsidRPr="005C5188">
              <w:rPr>
                <w:rFonts w:ascii="Times New Roman" w:hAnsi="Times New Roman"/>
                <w:sz w:val="24"/>
                <w:szCs w:val="24"/>
                <w:lang w:val="ru-RU"/>
              </w:rPr>
              <w:t>р</w:t>
            </w:r>
            <w:r w:rsidRPr="005C5188">
              <w:rPr>
                <w:rFonts w:ascii="Times New Roman" w:hAnsi="Times New Roman"/>
                <w:sz w:val="24"/>
                <w:szCs w:val="24"/>
                <w:lang w:val="ru-RU"/>
              </w:rPr>
              <w:t>ганизацией к проектированию основной образ</w:t>
            </w:r>
            <w:r w:rsidRPr="005C5188">
              <w:rPr>
                <w:rFonts w:ascii="Times New Roman" w:hAnsi="Times New Roman"/>
                <w:sz w:val="24"/>
                <w:szCs w:val="24"/>
                <w:lang w:val="ru-RU"/>
              </w:rPr>
              <w:t>о</w:t>
            </w:r>
            <w:r w:rsidRPr="005C5188">
              <w:rPr>
                <w:rFonts w:ascii="Times New Roman" w:hAnsi="Times New Roman"/>
                <w:sz w:val="24"/>
                <w:szCs w:val="24"/>
                <w:lang w:val="ru-RU"/>
              </w:rPr>
              <w:t>вательной программы СОО</w:t>
            </w:r>
          </w:p>
        </w:tc>
        <w:tc>
          <w:tcPr>
            <w:tcW w:w="1843" w:type="dxa"/>
            <w:tcBorders>
              <w:top w:val="single" w:sz="4" w:space="0" w:color="000000"/>
              <w:left w:val="single" w:sz="4" w:space="0" w:color="000000"/>
              <w:bottom w:val="single" w:sz="4" w:space="0" w:color="000000"/>
              <w:right w:val="single" w:sz="4" w:space="0" w:color="000000"/>
            </w:tcBorders>
          </w:tcPr>
          <w:p w:rsidR="009B332B" w:rsidRPr="005C5188" w:rsidRDefault="009B332B" w:rsidP="00C237CF">
            <w:pPr>
              <w:spacing w:after="0" w:line="240" w:lineRule="auto"/>
              <w:jc w:val="both"/>
              <w:rPr>
                <w:rFonts w:ascii="Times New Roman" w:hAnsi="Times New Roman"/>
                <w:sz w:val="24"/>
                <w:szCs w:val="24"/>
                <w:lang w:val="ru-RU"/>
              </w:rPr>
            </w:pPr>
          </w:p>
        </w:tc>
      </w:tr>
      <w:tr w:rsidR="009B332B" w:rsidRPr="000C07FF" w:rsidTr="002B0C6E">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rPr>
              <w:t>IV</w:t>
            </w:r>
            <w:r w:rsidRPr="005C5188">
              <w:rPr>
                <w:rFonts w:ascii="Times New Roman" w:hAnsi="Times New Roman"/>
                <w:sz w:val="24"/>
                <w:szCs w:val="24"/>
                <w:lang w:val="ru-RU"/>
              </w:rPr>
              <w:t>.</w:t>
            </w:r>
            <w:r w:rsidRPr="005C5188">
              <w:rPr>
                <w:rFonts w:ascii="Times New Roman" w:hAnsi="Times New Roman"/>
                <w:sz w:val="24"/>
                <w:szCs w:val="24"/>
              </w:rPr>
              <w:t> </w:t>
            </w:r>
            <w:r w:rsidRPr="005C5188">
              <w:rPr>
                <w:rFonts w:ascii="Times New Roman" w:hAnsi="Times New Roman"/>
                <w:sz w:val="24"/>
                <w:szCs w:val="24"/>
                <w:lang w:val="ru-RU"/>
              </w:rPr>
              <w:t>Кадровое обе</w:t>
            </w:r>
            <w:r w:rsidRPr="005C5188">
              <w:rPr>
                <w:rFonts w:ascii="Times New Roman" w:hAnsi="Times New Roman"/>
                <w:sz w:val="24"/>
                <w:szCs w:val="24"/>
                <w:lang w:val="ru-RU"/>
              </w:rPr>
              <w:t>с</w:t>
            </w:r>
            <w:r w:rsidRPr="005C5188">
              <w:rPr>
                <w:rFonts w:ascii="Times New Roman" w:hAnsi="Times New Roman"/>
                <w:sz w:val="24"/>
                <w:szCs w:val="24"/>
                <w:lang w:val="ru-RU"/>
              </w:rPr>
              <w:t xml:space="preserve">печение </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 xml:space="preserve">введения </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ФГОС СОО</w:t>
            </w:r>
          </w:p>
        </w:tc>
        <w:tc>
          <w:tcPr>
            <w:tcW w:w="5388" w:type="dxa"/>
            <w:tcBorders>
              <w:top w:val="single" w:sz="4" w:space="0" w:color="000000"/>
              <w:left w:val="single" w:sz="4" w:space="0" w:color="000000"/>
              <w:bottom w:val="single" w:sz="4" w:space="0" w:color="000000"/>
              <w:right w:val="single" w:sz="4" w:space="0" w:color="000000"/>
            </w:tcBorders>
            <w:hideMark/>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1. Анализ кадрового обеспечения введения и ре</w:t>
            </w:r>
            <w:r w:rsidRPr="005C5188">
              <w:rPr>
                <w:rFonts w:ascii="Times New Roman" w:hAnsi="Times New Roman"/>
                <w:sz w:val="24"/>
                <w:szCs w:val="24"/>
                <w:lang w:val="ru-RU"/>
              </w:rPr>
              <w:t>а</w:t>
            </w:r>
            <w:r w:rsidRPr="005C5188">
              <w:rPr>
                <w:rFonts w:ascii="Times New Roman" w:hAnsi="Times New Roman"/>
                <w:sz w:val="24"/>
                <w:szCs w:val="24"/>
                <w:lang w:val="ru-RU"/>
              </w:rPr>
              <w:t>лизации ФГОС СОО</w:t>
            </w:r>
          </w:p>
        </w:tc>
        <w:tc>
          <w:tcPr>
            <w:tcW w:w="1843" w:type="dxa"/>
            <w:tcBorders>
              <w:top w:val="single" w:sz="4" w:space="0" w:color="000000"/>
              <w:left w:val="single" w:sz="4" w:space="0" w:color="000000"/>
              <w:bottom w:val="single" w:sz="4" w:space="0" w:color="000000"/>
              <w:right w:val="single" w:sz="4" w:space="0" w:color="000000"/>
            </w:tcBorders>
          </w:tcPr>
          <w:p w:rsidR="009B332B" w:rsidRPr="005C5188" w:rsidRDefault="009B332B" w:rsidP="00C237CF">
            <w:pPr>
              <w:spacing w:after="0" w:line="240" w:lineRule="auto"/>
              <w:jc w:val="both"/>
              <w:rPr>
                <w:rFonts w:ascii="Times New Roman" w:hAnsi="Times New Roman"/>
                <w:sz w:val="24"/>
                <w:szCs w:val="24"/>
                <w:lang w:val="ru-RU"/>
              </w:rPr>
            </w:pPr>
          </w:p>
        </w:tc>
      </w:tr>
      <w:tr w:rsidR="009B332B" w:rsidRPr="000C07FF" w:rsidTr="002B0C6E">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B332B" w:rsidRPr="005C5188" w:rsidRDefault="009B332B" w:rsidP="00C237CF">
            <w:pPr>
              <w:spacing w:after="0" w:line="240" w:lineRule="auto"/>
              <w:jc w:val="both"/>
              <w:rPr>
                <w:rFonts w:ascii="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2. Создание (корректировка) плана-графика п</w:t>
            </w:r>
            <w:r w:rsidRPr="005C5188">
              <w:rPr>
                <w:rFonts w:ascii="Times New Roman" w:hAnsi="Times New Roman"/>
                <w:sz w:val="24"/>
                <w:szCs w:val="24"/>
                <w:lang w:val="ru-RU"/>
              </w:rPr>
              <w:t>о</w:t>
            </w:r>
            <w:r w:rsidRPr="005C5188">
              <w:rPr>
                <w:rFonts w:ascii="Times New Roman" w:hAnsi="Times New Roman"/>
                <w:sz w:val="24"/>
                <w:szCs w:val="24"/>
                <w:lang w:val="ru-RU"/>
              </w:rPr>
              <w:t>вышения квалификации педагогических и рук</w:t>
            </w:r>
            <w:r w:rsidRPr="005C5188">
              <w:rPr>
                <w:rFonts w:ascii="Times New Roman" w:hAnsi="Times New Roman"/>
                <w:sz w:val="24"/>
                <w:szCs w:val="24"/>
                <w:lang w:val="ru-RU"/>
              </w:rPr>
              <w:t>о</w:t>
            </w:r>
            <w:r w:rsidRPr="005C5188">
              <w:rPr>
                <w:rFonts w:ascii="Times New Roman" w:hAnsi="Times New Roman"/>
                <w:sz w:val="24"/>
                <w:szCs w:val="24"/>
                <w:lang w:val="ru-RU"/>
              </w:rPr>
              <w:t>водящих работников образовательной организ</w:t>
            </w:r>
            <w:r w:rsidRPr="005C5188">
              <w:rPr>
                <w:rFonts w:ascii="Times New Roman" w:hAnsi="Times New Roman"/>
                <w:sz w:val="24"/>
                <w:szCs w:val="24"/>
                <w:lang w:val="ru-RU"/>
              </w:rPr>
              <w:t>а</w:t>
            </w:r>
            <w:r w:rsidRPr="005C5188">
              <w:rPr>
                <w:rFonts w:ascii="Times New Roman" w:hAnsi="Times New Roman"/>
                <w:sz w:val="24"/>
                <w:szCs w:val="24"/>
                <w:lang w:val="ru-RU"/>
              </w:rPr>
              <w:t>ции в связи с введением ФГОС СОО</w:t>
            </w:r>
          </w:p>
        </w:tc>
        <w:tc>
          <w:tcPr>
            <w:tcW w:w="1843" w:type="dxa"/>
            <w:tcBorders>
              <w:top w:val="single" w:sz="4" w:space="0" w:color="000000"/>
              <w:left w:val="single" w:sz="4" w:space="0" w:color="000000"/>
              <w:bottom w:val="single" w:sz="4" w:space="0" w:color="000000"/>
              <w:right w:val="single" w:sz="4" w:space="0" w:color="000000"/>
            </w:tcBorders>
          </w:tcPr>
          <w:p w:rsidR="009B332B" w:rsidRPr="005C5188" w:rsidRDefault="009B332B" w:rsidP="00C237CF">
            <w:pPr>
              <w:spacing w:after="0" w:line="240" w:lineRule="auto"/>
              <w:jc w:val="both"/>
              <w:rPr>
                <w:rFonts w:ascii="Times New Roman" w:hAnsi="Times New Roman"/>
                <w:sz w:val="24"/>
                <w:szCs w:val="24"/>
                <w:lang w:val="ru-RU"/>
              </w:rPr>
            </w:pPr>
          </w:p>
        </w:tc>
      </w:tr>
      <w:tr w:rsidR="009B332B" w:rsidRPr="000C07FF" w:rsidTr="002B0C6E">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B332B" w:rsidRPr="005C5188" w:rsidRDefault="009B332B" w:rsidP="00C237CF">
            <w:pPr>
              <w:spacing w:after="0" w:line="240" w:lineRule="auto"/>
              <w:jc w:val="both"/>
              <w:rPr>
                <w:rFonts w:ascii="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3. Разработка (корректировка) плана научно-методической работы (внутришкольного пов</w:t>
            </w:r>
            <w:r w:rsidRPr="005C5188">
              <w:rPr>
                <w:rFonts w:ascii="Times New Roman" w:hAnsi="Times New Roman"/>
                <w:sz w:val="24"/>
                <w:szCs w:val="24"/>
                <w:lang w:val="ru-RU"/>
              </w:rPr>
              <w:t>ы</w:t>
            </w:r>
            <w:r w:rsidRPr="005C5188">
              <w:rPr>
                <w:rFonts w:ascii="Times New Roman" w:hAnsi="Times New Roman"/>
                <w:sz w:val="24"/>
                <w:szCs w:val="24"/>
                <w:lang w:val="ru-RU"/>
              </w:rPr>
              <w:t>шения квалификации) с ориентацией на пробл</w:t>
            </w:r>
            <w:r w:rsidRPr="005C5188">
              <w:rPr>
                <w:rFonts w:ascii="Times New Roman" w:hAnsi="Times New Roman"/>
                <w:sz w:val="24"/>
                <w:szCs w:val="24"/>
                <w:lang w:val="ru-RU"/>
              </w:rPr>
              <w:t>е</w:t>
            </w:r>
            <w:r w:rsidRPr="005C5188">
              <w:rPr>
                <w:rFonts w:ascii="Times New Roman" w:hAnsi="Times New Roman"/>
                <w:sz w:val="24"/>
                <w:szCs w:val="24"/>
                <w:lang w:val="ru-RU"/>
              </w:rPr>
              <w:t>мы введения ФГОС СОО</w:t>
            </w:r>
          </w:p>
        </w:tc>
        <w:tc>
          <w:tcPr>
            <w:tcW w:w="1843" w:type="dxa"/>
            <w:tcBorders>
              <w:top w:val="single" w:sz="4" w:space="0" w:color="000000"/>
              <w:left w:val="single" w:sz="4" w:space="0" w:color="000000"/>
              <w:bottom w:val="single" w:sz="4" w:space="0" w:color="000000"/>
              <w:right w:val="single" w:sz="4" w:space="0" w:color="000000"/>
            </w:tcBorders>
          </w:tcPr>
          <w:p w:rsidR="009B332B" w:rsidRPr="005C5188" w:rsidRDefault="009B332B" w:rsidP="00C237CF">
            <w:pPr>
              <w:spacing w:after="0" w:line="240" w:lineRule="auto"/>
              <w:jc w:val="both"/>
              <w:rPr>
                <w:rFonts w:ascii="Times New Roman" w:hAnsi="Times New Roman"/>
                <w:sz w:val="24"/>
                <w:szCs w:val="24"/>
                <w:lang w:val="ru-RU"/>
              </w:rPr>
            </w:pPr>
          </w:p>
        </w:tc>
      </w:tr>
      <w:tr w:rsidR="009B332B" w:rsidRPr="000C07FF" w:rsidTr="002B0C6E">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rPr>
              <w:t>V</w:t>
            </w:r>
            <w:r w:rsidRPr="005C5188">
              <w:rPr>
                <w:rFonts w:ascii="Times New Roman" w:hAnsi="Times New Roman"/>
                <w:sz w:val="24"/>
                <w:szCs w:val="24"/>
                <w:lang w:val="ru-RU"/>
              </w:rPr>
              <w:t>.</w:t>
            </w:r>
            <w:r w:rsidRPr="005C5188">
              <w:rPr>
                <w:rFonts w:ascii="Times New Roman" w:hAnsi="Times New Roman"/>
                <w:sz w:val="24"/>
                <w:szCs w:val="24"/>
              </w:rPr>
              <w:t> </w:t>
            </w:r>
            <w:r w:rsidRPr="005C5188">
              <w:rPr>
                <w:rFonts w:ascii="Times New Roman" w:hAnsi="Times New Roman"/>
                <w:sz w:val="24"/>
                <w:szCs w:val="24"/>
                <w:lang w:val="ru-RU"/>
              </w:rPr>
              <w:t>Информа-</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 xml:space="preserve">ционное </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 xml:space="preserve">обеспечение </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 xml:space="preserve">введения </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ФГОС СОО</w:t>
            </w:r>
          </w:p>
        </w:tc>
        <w:tc>
          <w:tcPr>
            <w:tcW w:w="5388" w:type="dxa"/>
            <w:tcBorders>
              <w:top w:val="single" w:sz="4" w:space="0" w:color="000000"/>
              <w:left w:val="single" w:sz="4" w:space="0" w:color="000000"/>
              <w:bottom w:val="single" w:sz="4" w:space="0" w:color="000000"/>
              <w:right w:val="single" w:sz="4" w:space="0" w:color="000000"/>
            </w:tcBorders>
            <w:hideMark/>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1. Размещение на сайте образовательной орган</w:t>
            </w:r>
            <w:r w:rsidRPr="005C5188">
              <w:rPr>
                <w:rFonts w:ascii="Times New Roman" w:hAnsi="Times New Roman"/>
                <w:sz w:val="24"/>
                <w:szCs w:val="24"/>
                <w:lang w:val="ru-RU"/>
              </w:rPr>
              <w:t>и</w:t>
            </w:r>
            <w:r w:rsidRPr="005C5188">
              <w:rPr>
                <w:rFonts w:ascii="Times New Roman" w:hAnsi="Times New Roman"/>
                <w:sz w:val="24"/>
                <w:szCs w:val="24"/>
                <w:lang w:val="ru-RU"/>
              </w:rPr>
              <w:t>зации информационных материалов о введении ФГОС СОО</w:t>
            </w:r>
          </w:p>
        </w:tc>
        <w:tc>
          <w:tcPr>
            <w:tcW w:w="1843" w:type="dxa"/>
            <w:tcBorders>
              <w:top w:val="single" w:sz="4" w:space="0" w:color="000000"/>
              <w:left w:val="single" w:sz="4" w:space="0" w:color="000000"/>
              <w:bottom w:val="single" w:sz="4" w:space="0" w:color="000000"/>
              <w:right w:val="single" w:sz="4" w:space="0" w:color="000000"/>
            </w:tcBorders>
          </w:tcPr>
          <w:p w:rsidR="009B332B" w:rsidRPr="005C5188" w:rsidRDefault="009B332B" w:rsidP="00C237CF">
            <w:pPr>
              <w:spacing w:after="0" w:line="240" w:lineRule="auto"/>
              <w:jc w:val="both"/>
              <w:rPr>
                <w:rFonts w:ascii="Times New Roman" w:hAnsi="Times New Roman"/>
                <w:sz w:val="24"/>
                <w:szCs w:val="24"/>
                <w:lang w:val="ru-RU"/>
              </w:rPr>
            </w:pPr>
          </w:p>
        </w:tc>
      </w:tr>
      <w:tr w:rsidR="009B332B" w:rsidRPr="000C07FF" w:rsidTr="002B0C6E">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B332B" w:rsidRPr="005C5188" w:rsidRDefault="009B332B" w:rsidP="00C237CF">
            <w:pPr>
              <w:spacing w:after="0" w:line="240" w:lineRule="auto"/>
              <w:jc w:val="both"/>
              <w:rPr>
                <w:rFonts w:ascii="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2. Широкое информирование родителей (зако</w:t>
            </w:r>
            <w:r w:rsidRPr="005C5188">
              <w:rPr>
                <w:rFonts w:ascii="Times New Roman" w:hAnsi="Times New Roman"/>
                <w:sz w:val="24"/>
                <w:szCs w:val="24"/>
                <w:lang w:val="ru-RU"/>
              </w:rPr>
              <w:t>н</w:t>
            </w:r>
            <w:r w:rsidRPr="005C5188">
              <w:rPr>
                <w:rFonts w:ascii="Times New Roman" w:hAnsi="Times New Roman"/>
                <w:sz w:val="24"/>
                <w:szCs w:val="24"/>
                <w:lang w:val="ru-RU"/>
              </w:rPr>
              <w:t>ных представителей) как участников образов</w:t>
            </w:r>
            <w:r w:rsidRPr="005C5188">
              <w:rPr>
                <w:rFonts w:ascii="Times New Roman" w:hAnsi="Times New Roman"/>
                <w:sz w:val="24"/>
                <w:szCs w:val="24"/>
                <w:lang w:val="ru-RU"/>
              </w:rPr>
              <w:t>а</w:t>
            </w:r>
            <w:r w:rsidRPr="005C5188">
              <w:rPr>
                <w:rFonts w:ascii="Times New Roman" w:hAnsi="Times New Roman"/>
                <w:sz w:val="24"/>
                <w:szCs w:val="24"/>
                <w:lang w:val="ru-RU"/>
              </w:rPr>
              <w:t>тельного процесса о введении и реализации ФГОС СОО</w:t>
            </w:r>
          </w:p>
        </w:tc>
        <w:tc>
          <w:tcPr>
            <w:tcW w:w="1843" w:type="dxa"/>
            <w:tcBorders>
              <w:top w:val="single" w:sz="4" w:space="0" w:color="000000"/>
              <w:left w:val="single" w:sz="4" w:space="0" w:color="000000"/>
              <w:bottom w:val="single" w:sz="4" w:space="0" w:color="000000"/>
              <w:right w:val="single" w:sz="4" w:space="0" w:color="000000"/>
            </w:tcBorders>
          </w:tcPr>
          <w:p w:rsidR="009B332B" w:rsidRPr="005C5188" w:rsidRDefault="009B332B" w:rsidP="00C237CF">
            <w:pPr>
              <w:spacing w:after="0" w:line="240" w:lineRule="auto"/>
              <w:jc w:val="both"/>
              <w:rPr>
                <w:rFonts w:ascii="Times New Roman" w:hAnsi="Times New Roman"/>
                <w:sz w:val="24"/>
                <w:szCs w:val="24"/>
                <w:lang w:val="ru-RU"/>
              </w:rPr>
            </w:pPr>
          </w:p>
        </w:tc>
      </w:tr>
      <w:tr w:rsidR="009B332B" w:rsidRPr="000C07FF" w:rsidTr="002B0C6E">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B332B" w:rsidRPr="005C5188" w:rsidRDefault="009B332B" w:rsidP="00C237CF">
            <w:pPr>
              <w:spacing w:after="0" w:line="240" w:lineRule="auto"/>
              <w:jc w:val="both"/>
              <w:rPr>
                <w:rFonts w:ascii="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3. Обеспечение публичной отчётности образов</w:t>
            </w:r>
            <w:r w:rsidRPr="005C5188">
              <w:rPr>
                <w:rFonts w:ascii="Times New Roman" w:hAnsi="Times New Roman"/>
                <w:sz w:val="24"/>
                <w:szCs w:val="24"/>
                <w:lang w:val="ru-RU"/>
              </w:rPr>
              <w:t>а</w:t>
            </w:r>
            <w:r w:rsidRPr="005C5188">
              <w:rPr>
                <w:rFonts w:ascii="Times New Roman" w:hAnsi="Times New Roman"/>
                <w:sz w:val="24"/>
                <w:szCs w:val="24"/>
                <w:lang w:val="ru-RU"/>
              </w:rPr>
              <w:t>тельной организации о ходе и результатах введ</w:t>
            </w:r>
            <w:r w:rsidRPr="005C5188">
              <w:rPr>
                <w:rFonts w:ascii="Times New Roman" w:hAnsi="Times New Roman"/>
                <w:sz w:val="24"/>
                <w:szCs w:val="24"/>
                <w:lang w:val="ru-RU"/>
              </w:rPr>
              <w:t>е</w:t>
            </w:r>
            <w:r w:rsidRPr="005C5188">
              <w:rPr>
                <w:rFonts w:ascii="Times New Roman" w:hAnsi="Times New Roman"/>
                <w:sz w:val="24"/>
                <w:szCs w:val="24"/>
                <w:lang w:val="ru-RU"/>
              </w:rPr>
              <w:t>ния и реализации ФГОС СОО</w:t>
            </w:r>
          </w:p>
        </w:tc>
        <w:tc>
          <w:tcPr>
            <w:tcW w:w="1843" w:type="dxa"/>
            <w:tcBorders>
              <w:top w:val="single" w:sz="4" w:space="0" w:color="000000"/>
              <w:left w:val="single" w:sz="4" w:space="0" w:color="000000"/>
              <w:bottom w:val="single" w:sz="4" w:space="0" w:color="000000"/>
              <w:right w:val="single" w:sz="4" w:space="0" w:color="000000"/>
            </w:tcBorders>
          </w:tcPr>
          <w:p w:rsidR="009B332B" w:rsidRPr="005C5188" w:rsidRDefault="009B332B" w:rsidP="00C237CF">
            <w:pPr>
              <w:spacing w:after="0" w:line="240" w:lineRule="auto"/>
              <w:jc w:val="both"/>
              <w:rPr>
                <w:rFonts w:ascii="Times New Roman" w:hAnsi="Times New Roman"/>
                <w:sz w:val="24"/>
                <w:szCs w:val="24"/>
                <w:lang w:val="ru-RU"/>
              </w:rPr>
            </w:pPr>
          </w:p>
        </w:tc>
      </w:tr>
      <w:tr w:rsidR="009B332B" w:rsidRPr="000C07FF" w:rsidTr="002B0C6E">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rPr>
              <w:t>VI</w:t>
            </w:r>
            <w:r w:rsidRPr="005C5188">
              <w:rPr>
                <w:rFonts w:ascii="Times New Roman" w:hAnsi="Times New Roman"/>
                <w:sz w:val="24"/>
                <w:szCs w:val="24"/>
                <w:lang w:val="ru-RU"/>
              </w:rPr>
              <w:t xml:space="preserve">. Материально- техническое </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 xml:space="preserve">обеспечение </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 xml:space="preserve">введения </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ФГОС СОО</w:t>
            </w:r>
          </w:p>
        </w:tc>
        <w:tc>
          <w:tcPr>
            <w:tcW w:w="5388" w:type="dxa"/>
            <w:tcBorders>
              <w:top w:val="single" w:sz="4" w:space="0" w:color="000000"/>
              <w:left w:val="single" w:sz="4" w:space="0" w:color="000000"/>
              <w:bottom w:val="single" w:sz="4" w:space="0" w:color="000000"/>
              <w:right w:val="single" w:sz="4" w:space="0" w:color="000000"/>
            </w:tcBorders>
            <w:hideMark/>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1. Характеристика материально-технического обеспечения введения</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и реализации ФГОС СОО</w:t>
            </w:r>
          </w:p>
        </w:tc>
        <w:tc>
          <w:tcPr>
            <w:tcW w:w="1843" w:type="dxa"/>
            <w:tcBorders>
              <w:top w:val="single" w:sz="4" w:space="0" w:color="000000"/>
              <w:left w:val="single" w:sz="4" w:space="0" w:color="000000"/>
              <w:bottom w:val="single" w:sz="4" w:space="0" w:color="000000"/>
              <w:right w:val="single" w:sz="4" w:space="0" w:color="000000"/>
            </w:tcBorders>
          </w:tcPr>
          <w:p w:rsidR="009B332B" w:rsidRPr="005C5188" w:rsidRDefault="009B332B" w:rsidP="00C237CF">
            <w:pPr>
              <w:spacing w:after="0" w:line="240" w:lineRule="auto"/>
              <w:jc w:val="both"/>
              <w:rPr>
                <w:rFonts w:ascii="Times New Roman" w:hAnsi="Times New Roman"/>
                <w:sz w:val="24"/>
                <w:szCs w:val="24"/>
                <w:lang w:val="ru-RU"/>
              </w:rPr>
            </w:pPr>
          </w:p>
        </w:tc>
      </w:tr>
      <w:tr w:rsidR="009B332B" w:rsidRPr="000C07FF" w:rsidTr="002B0C6E">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B332B" w:rsidRPr="005C5188" w:rsidRDefault="009B332B" w:rsidP="00C237CF">
            <w:pPr>
              <w:spacing w:after="0" w:line="240" w:lineRule="auto"/>
              <w:jc w:val="both"/>
              <w:rPr>
                <w:rFonts w:ascii="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2. Обеспечение соответствия материально-технической базы образовательной организации требованиям ФГОС СОО</w:t>
            </w:r>
          </w:p>
        </w:tc>
        <w:tc>
          <w:tcPr>
            <w:tcW w:w="1843" w:type="dxa"/>
            <w:tcBorders>
              <w:top w:val="single" w:sz="4" w:space="0" w:color="000000"/>
              <w:left w:val="single" w:sz="4" w:space="0" w:color="000000"/>
              <w:bottom w:val="single" w:sz="4" w:space="0" w:color="000000"/>
              <w:right w:val="single" w:sz="4" w:space="0" w:color="000000"/>
            </w:tcBorders>
          </w:tcPr>
          <w:p w:rsidR="009B332B" w:rsidRPr="005C5188" w:rsidRDefault="009B332B" w:rsidP="00C237CF">
            <w:pPr>
              <w:spacing w:after="0" w:line="240" w:lineRule="auto"/>
              <w:jc w:val="both"/>
              <w:rPr>
                <w:rFonts w:ascii="Times New Roman" w:hAnsi="Times New Roman"/>
                <w:sz w:val="24"/>
                <w:szCs w:val="24"/>
                <w:lang w:val="ru-RU"/>
              </w:rPr>
            </w:pPr>
          </w:p>
        </w:tc>
      </w:tr>
      <w:tr w:rsidR="009B332B" w:rsidRPr="000C07FF" w:rsidTr="002B0C6E">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B332B" w:rsidRPr="005C5188" w:rsidRDefault="009B332B" w:rsidP="00C237CF">
            <w:pPr>
              <w:spacing w:after="0" w:line="240" w:lineRule="auto"/>
              <w:jc w:val="both"/>
              <w:rPr>
                <w:rFonts w:ascii="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Pr>
          <w:p w:rsidR="009B332B" w:rsidRPr="005C5188" w:rsidRDefault="009B332B" w:rsidP="00C237CF">
            <w:pPr>
              <w:spacing w:after="0" w:line="240" w:lineRule="auto"/>
              <w:jc w:val="both"/>
              <w:rPr>
                <w:rFonts w:ascii="Times New Roman" w:hAnsi="Times New Roman"/>
                <w:sz w:val="24"/>
                <w:szCs w:val="24"/>
                <w:lang w:val="ru-RU"/>
              </w:rPr>
            </w:pPr>
          </w:p>
        </w:tc>
      </w:tr>
      <w:tr w:rsidR="009B332B" w:rsidRPr="005C5188" w:rsidTr="002B0C6E">
        <w:trPr>
          <w:trHeight w:val="387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B332B" w:rsidRPr="005C5188" w:rsidRDefault="009B332B" w:rsidP="00C237CF">
            <w:pPr>
              <w:spacing w:after="0" w:line="240" w:lineRule="auto"/>
              <w:jc w:val="both"/>
              <w:rPr>
                <w:rFonts w:ascii="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4. Обеспечение соответствия информационно-образовательной среды требованиям ФГОС СОО:</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укомплектованность библиотечно-информационного центра печатными и электрон-ными образовательными ресурсами;</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9B332B" w:rsidRPr="005C5188" w:rsidRDefault="009B332B" w:rsidP="00C237CF">
            <w:pPr>
              <w:spacing w:after="0" w:line="240" w:lineRule="auto"/>
              <w:jc w:val="both"/>
              <w:rPr>
                <w:rFonts w:ascii="Times New Roman" w:hAnsi="Times New Roman"/>
                <w:sz w:val="24"/>
                <w:szCs w:val="24"/>
                <w:lang w:val="ru-RU"/>
              </w:rPr>
            </w:pPr>
            <w:r w:rsidRPr="005C5188">
              <w:rPr>
                <w:rFonts w:ascii="Times New Roman" w:hAnsi="Times New Roman"/>
                <w:sz w:val="24"/>
                <w:szCs w:val="24"/>
                <w:lang w:val="ru-RU"/>
              </w:rPr>
              <w:t>наличие контролируемого доступа участников образовательных отношений к информационным образовательным ресурсам локальной сети и И</w:t>
            </w:r>
            <w:r w:rsidRPr="005C5188">
              <w:rPr>
                <w:rFonts w:ascii="Times New Roman" w:hAnsi="Times New Roman"/>
                <w:sz w:val="24"/>
                <w:szCs w:val="24"/>
                <w:lang w:val="ru-RU"/>
              </w:rPr>
              <w:t>н</w:t>
            </w:r>
            <w:r w:rsidRPr="005C5188">
              <w:rPr>
                <w:rFonts w:ascii="Times New Roman" w:hAnsi="Times New Roman"/>
                <w:sz w:val="24"/>
                <w:szCs w:val="24"/>
                <w:lang w:val="ru-RU"/>
              </w:rPr>
              <w:t>тернета;</w:t>
            </w:r>
          </w:p>
          <w:p w:rsidR="009B332B" w:rsidRPr="005C5188" w:rsidRDefault="009B332B" w:rsidP="00C237CF">
            <w:pPr>
              <w:spacing w:after="0" w:line="240" w:lineRule="auto"/>
              <w:jc w:val="both"/>
              <w:rPr>
                <w:rFonts w:ascii="Times New Roman" w:hAnsi="Times New Roman"/>
                <w:sz w:val="24"/>
                <w:szCs w:val="24"/>
              </w:rPr>
            </w:pPr>
            <w:r w:rsidRPr="005C5188">
              <w:rPr>
                <w:rFonts w:ascii="Times New Roman" w:hAnsi="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9B332B" w:rsidRPr="005C5188" w:rsidRDefault="009B332B" w:rsidP="00C237CF">
            <w:pPr>
              <w:spacing w:after="0" w:line="240" w:lineRule="auto"/>
              <w:jc w:val="both"/>
              <w:rPr>
                <w:rFonts w:ascii="Times New Roman" w:hAnsi="Times New Roman"/>
                <w:sz w:val="24"/>
                <w:szCs w:val="24"/>
              </w:rPr>
            </w:pPr>
          </w:p>
        </w:tc>
      </w:tr>
    </w:tbl>
    <w:p w:rsidR="009B332B" w:rsidRPr="005C5188" w:rsidRDefault="009B332B" w:rsidP="00C237CF">
      <w:pPr>
        <w:spacing w:after="0" w:line="240" w:lineRule="auto"/>
        <w:jc w:val="both"/>
        <w:rPr>
          <w:rFonts w:ascii="Times New Roman" w:hAnsi="Times New Roman"/>
          <w:sz w:val="24"/>
          <w:szCs w:val="24"/>
        </w:rPr>
      </w:pPr>
    </w:p>
    <w:sectPr w:rsidR="009B332B" w:rsidRPr="005C5188" w:rsidSect="00F76CD2">
      <w:headerReference w:type="default" r:id="rId124"/>
      <w:footerReference w:type="even" r:id="rId125"/>
      <w:pgSz w:w="11907" w:h="16840"/>
      <w:pgMar w:top="851" w:right="567" w:bottom="851"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BBE" w:rsidRDefault="00865BBE">
      <w:pPr>
        <w:spacing w:after="0" w:line="240" w:lineRule="auto"/>
      </w:pPr>
      <w:r>
        <w:separator/>
      </w:r>
    </w:p>
  </w:endnote>
  <w:endnote w:type="continuationSeparator" w:id="0">
    <w:p w:rsidR="00865BBE" w:rsidRDefault="00865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OfficinaSansBoldITC">
    <w:altName w:val="Franklin Gothic Demi Cond"/>
    <w:charset w:val="00"/>
    <w:family w:val="swiss"/>
    <w:pitch w:val="variable"/>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1"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panose1 w:val="00000000000000000000"/>
    <w:charset w:val="CC"/>
    <w:family w:val="roman"/>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altName w:val="Times New Roman"/>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altName w:val="Times New Roman"/>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choolBookCSanPin-Regular">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panose1 w:val="02010609060101010101"/>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XO Thames">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 w:name="PT Astra Serif">
    <w:altName w:val="Times New Roman"/>
    <w:charset w:val="CC"/>
    <w:family w:val="roman"/>
    <w:pitch w:val="variable"/>
    <w:sig w:usb0="A00002EF" w:usb1="5000204B" w:usb2="00000020" w:usb3="00000000" w:csb0="00000097" w:csb1="00000000"/>
  </w:font>
  <w:font w:name="MS Mincho">
    <w:altName w:val="ＭＳ 明朝"/>
    <w:panose1 w:val="02020609040205080304"/>
    <w:charset w:val="80"/>
    <w:family w:val="modern"/>
    <w:pitch w:val="fixed"/>
    <w:sig w:usb0="E00002FF" w:usb1="6AC7FDFB" w:usb2="00000012" w:usb3="00000000" w:csb0="0002009F" w:csb1="00000000"/>
  </w:font>
  <w:font w:name="№Е">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A61" w:rsidRDefault="00251A61">
    <w:pPr>
      <w:pStyle w:val="aff6"/>
      <w:spacing w:line="14" w:lineRule="auto"/>
      <w:ind w:left="0" w:firstLine="0"/>
      <w:jc w:val="left"/>
    </w:pPr>
    <w:r>
      <w:rPr>
        <w:noProof/>
        <w:lang w:val="ru-RU" w:eastAsia="ru-RU"/>
      </w:rPr>
      <w:pict>
        <v:shapetype id="_x0000_t202" coordsize="21600,21600" o:spt="202" path="m,l,21600r21600,l21600,xe">
          <v:stroke joinstyle="miter"/>
          <v:path gradientshapeok="t" o:connecttype="rect"/>
        </v:shapetype>
        <v:shape id="Text Box 3" o:spid="_x0000_s2050" type="#_x0000_t202" style="position:absolute;margin-left:533.1pt;margin-top:780.9pt;width:22.75pt;height:13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s6UrgIAAKgFAAAOAAAAZHJzL2Uyb0RvYy54bWysVNuOmzAQfa/Uf7D8znIpyQJastoNoaq0&#10;vUi7/QAHm2AVbGo7gW3Vf+/YhGQvL1VbHtBgj4/nzDnM1fXYtejAlOZS5Di8CDBiopKUi12Ovz6U&#10;XoKRNkRQ0krBcvzINL5evX1zNfQZi2QjW8oUAhChs6HPcWNMn/m+rhrWEX0heyZgs5aqIwY+1c6n&#10;igyA3rV+FARLf5CK9kpWTGtYLaZNvHL4dc0q87muNTOozTHUZtxbuffWvv3VFcl2ivQNr45lkL+o&#10;oiNcwKUnqIIYgvaKv4LqeKWklrW5qGTny7rmFXMcgE0YvGBz35CeOS7QHN2f2qT/H2z16fBFIU5z&#10;HGMkSAcSPbDRoFs5one2O0OvM0i67yHNjLAMKjumur+T1TeNhFw3ROzYjVJyaBihUF1oT/pPjk44&#10;2oJsh4+SwjVkb6QDGmvV2dZBMxCgg0qPJ2VsKRUsRkmSRguMKtgKl4swcMr5JJsP90qb90x2yAY5&#10;ViC8AyeHO21sMSSbU+xdQpa8bZ34rXi2AInTClwNR+2eLcJp+TMN0k2ySWIvjpYbLw6Kwrsp17G3&#10;LMPLRfGuWK+L8Je9N4yzhlPKhL1m9lUY/5luR4dPjjg5S8uWUwtnS9Jqt123Ch0I+Lp0j2s57JzT&#10;/OdluCYAlxeUwigObqPUK5fJpReX8cJLL4PEC8L0Nl0GcRoX5XNKd1ywf6eEhhynC9DU0TkX/YJb&#10;4J7X3EjWcQOTo+VdjpNTEsmsAzeCOmkN4e0UP2mFLf/cCpB7Ftr51Vp0MqsZtyOgWBNvJX0E5yoJ&#10;zgJ7wriDoJHqB0YDjI4c6+97ohhG7QcB7rdzZg7UHGzngIgKjubYYDSFazPNo32v+K4B5On/EvIG&#10;/pCaO/eeqzj+VzAOHInj6LLz5um3yzoP2NVvAAAA//8DAFBLAwQUAAYACAAAACEAALNtZ+AAAAAP&#10;AQAADwAAAGRycy9kb3ducmV2LnhtbExPPU/DMBDdkfofrKvERu1WIg0hTlUhmJAQaRgYndhNrMbn&#10;ELtt+PdcJnrTvbun95HvJtezixmD9ShhvRLADDZeW2wlfFVvDymwEBVq1Xs0En5NgF2xuMtVpv0V&#10;S3M5xJaRCIZMSehiHDLOQ9MZp8LKDwbpd/SjU5Hg2HI9qiuJu55vhEi4UxbJoVODeelMczqcnYT9&#10;N5av9uej/iyPpa2qJ4HvyUnK++W0fwYWzRT/yTDHp+hQUKban1EH1hMWSbIhLm2PyZpazByaLbB6&#10;vqXbFHiR89sexR8AAAD//wMAUEsBAi0AFAAGAAgAAAAhALaDOJL+AAAA4QEAABMAAAAAAAAAAAAA&#10;AAAAAAAAAFtDb250ZW50X1R5cGVzXS54bWxQSwECLQAUAAYACAAAACEAOP0h/9YAAACUAQAACwAA&#10;AAAAAAAAAAAAAAAvAQAAX3JlbHMvLnJlbHNQSwECLQAUAAYACAAAACEAsz7OlK4CAACoBQAADgAA&#10;AAAAAAAAAAAAAAAuAgAAZHJzL2Uyb0RvYy54bWxQSwECLQAUAAYACAAAACEAALNtZ+AAAAAPAQAA&#10;DwAAAAAAAAAAAAAAAAAIBQAAZHJzL2Rvd25yZXYueG1sUEsFBgAAAAAEAAQA8wAAABUGAAAAAA==&#10;" filled="f" stroked="f">
          <v:textbox inset="0,0,0,0">
            <w:txbxContent>
              <w:p w:rsidR="00251A61" w:rsidRDefault="00251A61">
                <w:pPr>
                  <w:spacing w:line="244" w:lineRule="exact"/>
                  <w:ind w:left="60"/>
                </w:pPr>
                <w:r>
                  <w:fldChar w:fldCharType="begin"/>
                </w:r>
                <w:r>
                  <w:instrText xml:space="preserve"> PAGE </w:instrText>
                </w:r>
                <w:r>
                  <w:fldChar w:fldCharType="separate"/>
                </w:r>
                <w:r w:rsidR="007C192B">
                  <w:rPr>
                    <w:noProof/>
                  </w:rPr>
                  <w:t>433</w:t>
                </w:r>
                <w:r>
                  <w:rPr>
                    <w:noProof/>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A61" w:rsidRDefault="00251A61">
    <w:pPr>
      <w:pStyle w:val="aff6"/>
      <w:spacing w:line="14" w:lineRule="auto"/>
      <w:ind w:left="0" w:firstLine="0"/>
      <w:jc w:val="left"/>
    </w:pPr>
    <w:r>
      <w:rPr>
        <w:noProof/>
        <w:lang w:val="ru-RU" w:eastAsia="ru-RU"/>
      </w:rPr>
      <w:pict>
        <v:shapetype id="_x0000_t202" coordsize="21600,21600" o:spt="202" path="m,l,21600r21600,l21600,xe">
          <v:stroke joinstyle="miter"/>
          <v:path gradientshapeok="t" o:connecttype="rect"/>
        </v:shapetype>
        <v:shape id="Text Box 2" o:spid="_x0000_s2049" type="#_x0000_t202" style="position:absolute;margin-left:779.65pt;margin-top:534.3pt;width:22.75pt;height:13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8p7sAIAAK8FAAAOAAAAZHJzL2Uyb0RvYy54bWysVNuOmzAQfa/Uf7D8znIpyQJastoNoaq0&#10;vUi7/QDHmGAVbGo7gW3Vf+/YhGQvL1VbHqzBHp+5nOO5uh67Fh2Y0lyKHIcXAUZMUFlxscvx14fS&#10;SzDShoiKtFKwHD8yja9Xb99cDX3GItnItmIKAYjQ2dDnuDGmz3xf04Z1RF/Ingk4rKXqiIFftfMr&#10;RQZA71o/CoKlP0hV9UpSpjXsFtMhXjn8umbUfK5rzQxqcwy5Gbcqt27t6q+uSLZTpG84PaZB/iKL&#10;jnABQU9QBTEE7RV/BdVxqqSWtbmgsvNlXXPKXA1QTRi8qOa+IT1ztUBzdH9qk/5/sPTT4YtCvMrx&#10;O4wE6YCiBzYadCtHFNnuDL3OwOm+Bzczwjaw7CrV/Z2k3zQSct0QsWM3SsmhYaSC7EJ7039ydcLR&#10;FmQ7fJQVhCF7Ix3QWKvOtg6agQAdWHo8MWNTobAZJUkaLTCicBQuF2HgmPNJNl/ulTbvmeyQNXKs&#10;gHgHTg532thkSDa72FhClrxtHfmteLYBjtMOhIar9swm4bj8mQbpJtkksRdHy40XB0Xh3ZTr2FuW&#10;4eWieFes10X4y8YN46zhVcWEDTPrKoz/jLejwidFnJSlZcsrC2dT0mq3XbcKHQjounSfazmcnN38&#10;52m4JkAtL0oKozi4jVKvXCaXXlzGCy+9DBIvCNPbdBnEaVyUz0u644L9e0loyHG6AE5dOeekX9QW&#10;uO91bSTruIHJ0fIux8nJiWRWgRtROWoN4e1kP2mFTf/cCqB7Jtrp1Up0EqsZt6N7GE7MVstbWT2C&#10;gJUEgYFKYeqB0Uj1A6MBJkiO9fc9UQyj9oOAR2DHzWyo2djOBhEUrubYYDSZazONpX2v+K4B5OmZ&#10;CXkDD6XmTsTnLI7PC6aCq+U4wezYefrvvM5zdvUbAAD//wMAUEsDBBQABgAIAAAAIQCkjxmY4gAA&#10;AA8BAAAPAAAAZHJzL2Rvd25yZXYueG1sTI/BTsMwEETvSPyDtUjcqA20VhPiVBWCE1LVNBw4Oomb&#10;WI3XIXbb8PdsTnDb2R3Nvsk2k+vZxYzBelTwuBDADNa+sdgq+CzfH9bAQtTY6N6jUfBjAmzy25tM&#10;p42/YmEuh9gyCsGQagVdjEPKeag743RY+MEg3Y5+dDqSHFvejPpK4a7nT0JI7rRF+tDpwbx2pj4d&#10;zk7B9guLN/u9q/bFsbBlmQj8kCel7u+m7QuwaKb4Z4YZn9AhJ6bKn7EJrCe9WiXP5KVJyLUENnuk&#10;WFKfat4lSwk8z/j/HvkvAAAA//8DAFBLAQItABQABgAIAAAAIQC2gziS/gAAAOEBAAATAAAAAAAA&#10;AAAAAAAAAAAAAABbQ29udGVudF9UeXBlc10ueG1sUEsBAi0AFAAGAAgAAAAhADj9If/WAAAAlAEA&#10;AAsAAAAAAAAAAAAAAAAALwEAAF9yZWxzLy5yZWxzUEsBAi0AFAAGAAgAAAAhAGc/ynuwAgAArwUA&#10;AA4AAAAAAAAAAAAAAAAALgIAAGRycy9lMm9Eb2MueG1sUEsBAi0AFAAGAAgAAAAhAKSPGZjiAAAA&#10;DwEAAA8AAAAAAAAAAAAAAAAACgUAAGRycy9kb3ducmV2LnhtbFBLBQYAAAAABAAEAPMAAAAZBgAA&#10;AAA=&#10;" filled="f" stroked="f">
          <v:textbox inset="0,0,0,0">
            <w:txbxContent>
              <w:p w:rsidR="00251A61" w:rsidRDefault="00251A61">
                <w:pPr>
                  <w:spacing w:line="244" w:lineRule="exact"/>
                  <w:ind w:left="60"/>
                </w:pPr>
                <w:r>
                  <w:fldChar w:fldCharType="begin"/>
                </w:r>
                <w:r>
                  <w:instrText xml:space="preserve"> PAGE </w:instrText>
                </w:r>
                <w:r>
                  <w:fldChar w:fldCharType="separate"/>
                </w:r>
                <w:r w:rsidR="00DC4F90">
                  <w:rPr>
                    <w:noProof/>
                  </w:rPr>
                  <w:t>452</w:t>
                </w:r>
                <w:r>
                  <w:rPr>
                    <w:noProof/>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A61" w:rsidRDefault="00251A61">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BBE" w:rsidRDefault="00865BBE">
      <w:pPr>
        <w:spacing w:after="0" w:line="240" w:lineRule="auto"/>
      </w:pPr>
      <w:r>
        <w:separator/>
      </w:r>
    </w:p>
  </w:footnote>
  <w:footnote w:type="continuationSeparator" w:id="0">
    <w:p w:rsidR="00865BBE" w:rsidRDefault="00865BBE">
      <w:pPr>
        <w:spacing w:after="0" w:line="240" w:lineRule="auto"/>
      </w:pPr>
      <w:r>
        <w:continuationSeparator/>
      </w:r>
    </w:p>
  </w:footnote>
  <w:footnote w:id="1">
    <w:p w:rsidR="00251A61" w:rsidRPr="000C5892" w:rsidRDefault="00251A61" w:rsidP="00395944">
      <w:pPr>
        <w:widowControl/>
        <w:autoSpaceDE w:val="0"/>
        <w:autoSpaceDN w:val="0"/>
        <w:adjustRightInd w:val="0"/>
        <w:spacing w:after="0" w:line="240" w:lineRule="auto"/>
        <w:jc w:val="both"/>
        <w:rPr>
          <w:lang w:val="ru-RU"/>
        </w:rPr>
      </w:pPr>
      <w:r w:rsidRPr="00970EDC">
        <w:rPr>
          <w:rStyle w:val="af9"/>
        </w:rPr>
        <w:footnoteRef/>
      </w:r>
      <w:r w:rsidRPr="000C5892">
        <w:rPr>
          <w:lang w:val="ru-RU"/>
        </w:rPr>
        <w:t xml:space="preserve"> </w:t>
      </w:r>
      <w:r w:rsidRPr="000C5892">
        <w:rPr>
          <w:rFonts w:ascii="Times New Roman" w:hAnsi="Times New Roman"/>
          <w:sz w:val="24"/>
          <w:szCs w:val="24"/>
          <w:lang w:val="ru-RU"/>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w:t>
      </w:r>
      <w:r w:rsidRPr="000C5892">
        <w:rPr>
          <w:rFonts w:ascii="Times New Roman" w:hAnsi="Times New Roman"/>
          <w:sz w:val="24"/>
          <w:szCs w:val="24"/>
          <w:lang w:val="ru-RU"/>
        </w:rPr>
        <w:br/>
        <w:t>от 17 мая 2012 г. № 413 (зарегистрирован Министерством юстиции Российской Федер</w:t>
      </w:r>
      <w:r w:rsidRPr="000C5892">
        <w:rPr>
          <w:rFonts w:ascii="Times New Roman" w:hAnsi="Times New Roman"/>
          <w:sz w:val="24"/>
          <w:szCs w:val="24"/>
          <w:lang w:val="ru-RU"/>
        </w:rPr>
        <w:t>а</w:t>
      </w:r>
      <w:r w:rsidRPr="000C5892">
        <w:rPr>
          <w:rFonts w:ascii="Times New Roman" w:hAnsi="Times New Roman"/>
          <w:sz w:val="24"/>
          <w:szCs w:val="24"/>
          <w:lang w:val="ru-RU"/>
        </w:rPr>
        <w:t xml:space="preserve">ции </w:t>
      </w:r>
      <w:r w:rsidRPr="000C5892">
        <w:rPr>
          <w:rFonts w:ascii="Times New Roman" w:hAnsi="Times New Roman"/>
          <w:sz w:val="24"/>
          <w:szCs w:val="24"/>
          <w:lang w:val="ru-RU"/>
        </w:rPr>
        <w:br/>
        <w:t>7 июня 2012 г., регистрационный № 24480), с изменениями, внесенными приказами М</w:t>
      </w:r>
      <w:r w:rsidRPr="000C5892">
        <w:rPr>
          <w:rFonts w:ascii="Times New Roman" w:hAnsi="Times New Roman"/>
          <w:sz w:val="24"/>
          <w:szCs w:val="24"/>
          <w:lang w:val="ru-RU"/>
        </w:rPr>
        <w:t>и</w:t>
      </w:r>
      <w:r w:rsidRPr="000C5892">
        <w:rPr>
          <w:rFonts w:ascii="Times New Roman" w:hAnsi="Times New Roman"/>
          <w:sz w:val="24"/>
          <w:szCs w:val="24"/>
          <w:lang w:val="ru-RU"/>
        </w:rPr>
        <w:t>нистерства образования и науки Российской Федерации от 29 декабря 2014 г. № 1645 (з</w:t>
      </w:r>
      <w:r w:rsidRPr="000C5892">
        <w:rPr>
          <w:rFonts w:ascii="Times New Roman" w:hAnsi="Times New Roman"/>
          <w:sz w:val="24"/>
          <w:szCs w:val="24"/>
          <w:lang w:val="ru-RU"/>
        </w:rPr>
        <w:t>а</w:t>
      </w:r>
      <w:r w:rsidRPr="000C5892">
        <w:rPr>
          <w:rFonts w:ascii="Times New Roman" w:hAnsi="Times New Roman"/>
          <w:sz w:val="24"/>
          <w:szCs w:val="24"/>
          <w:lang w:val="ru-RU"/>
        </w:rPr>
        <w:t>регистрирован Министерством юстиции Российской Федерации 9 февраля 2015 г., рег</w:t>
      </w:r>
      <w:r w:rsidRPr="000C5892">
        <w:rPr>
          <w:rFonts w:ascii="Times New Roman" w:hAnsi="Times New Roman"/>
          <w:sz w:val="24"/>
          <w:szCs w:val="24"/>
          <w:lang w:val="ru-RU"/>
        </w:rPr>
        <w:t>и</w:t>
      </w:r>
      <w:r w:rsidRPr="000C5892">
        <w:rPr>
          <w:rFonts w:ascii="Times New Roman" w:hAnsi="Times New Roman"/>
          <w:sz w:val="24"/>
          <w:szCs w:val="24"/>
          <w:lang w:val="ru-RU"/>
        </w:rPr>
        <w:t xml:space="preserve">страционный № 35953), </w:t>
      </w:r>
      <w:r w:rsidRPr="000C5892">
        <w:rPr>
          <w:rFonts w:ascii="Times New Roman" w:hAnsi="Times New Roman"/>
          <w:sz w:val="24"/>
          <w:szCs w:val="24"/>
          <w:lang w:val="ru-RU"/>
        </w:rPr>
        <w:br/>
        <w:t>от 31 декабря 2015 г. № 1578 (зарегистрирован Министерством юстиции Российской Ф</w:t>
      </w:r>
      <w:r w:rsidRPr="000C5892">
        <w:rPr>
          <w:rFonts w:ascii="Times New Roman" w:hAnsi="Times New Roman"/>
          <w:sz w:val="24"/>
          <w:szCs w:val="24"/>
          <w:lang w:val="ru-RU"/>
        </w:rPr>
        <w:t>е</w:t>
      </w:r>
      <w:r w:rsidRPr="000C5892">
        <w:rPr>
          <w:rFonts w:ascii="Times New Roman" w:hAnsi="Times New Roman"/>
          <w:sz w:val="24"/>
          <w:szCs w:val="24"/>
          <w:lang w:val="ru-RU"/>
        </w:rPr>
        <w:t xml:space="preserve">дерации </w:t>
      </w:r>
      <w:r w:rsidRPr="000C5892">
        <w:rPr>
          <w:rFonts w:ascii="Times New Roman" w:hAnsi="Times New Roman"/>
          <w:sz w:val="24"/>
          <w:szCs w:val="24"/>
          <w:lang w:val="ru-RU"/>
        </w:rPr>
        <w:br/>
        <w:t>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w:t>
      </w:r>
      <w:r w:rsidRPr="000C5892">
        <w:rPr>
          <w:rFonts w:ascii="Times New Roman" w:hAnsi="Times New Roman"/>
          <w:sz w:val="24"/>
          <w:szCs w:val="24"/>
          <w:lang w:val="ru-RU"/>
        </w:rPr>
        <w:t>е</w:t>
      </w:r>
      <w:r w:rsidRPr="000C5892">
        <w:rPr>
          <w:rFonts w:ascii="Times New Roman" w:hAnsi="Times New Roman"/>
          <w:sz w:val="24"/>
          <w:szCs w:val="24"/>
          <w:lang w:val="ru-RU"/>
        </w:rPr>
        <w:t xml:space="preserve">кабря 2020 г., регистрационный № 61749), от 11 декабря 2020 г. № 712 (зарегистрирован Министерством юстиции Российской Федерации 25 декабря 2020 г., регистрационный № 61828) </w:t>
      </w:r>
      <w:r w:rsidRPr="000C5892">
        <w:rPr>
          <w:rFonts w:ascii="Times New Roman" w:hAnsi="Times New Roman"/>
          <w:sz w:val="24"/>
          <w:szCs w:val="24"/>
          <w:lang w:val="ru-RU"/>
        </w:rPr>
        <w:br/>
        <w:t>и от 12 августа 2022 г. № 732 (зарегистрирован Министерством юстиции Российской Ф</w:t>
      </w:r>
      <w:r w:rsidRPr="000C5892">
        <w:rPr>
          <w:rFonts w:ascii="Times New Roman" w:hAnsi="Times New Roman"/>
          <w:sz w:val="24"/>
          <w:szCs w:val="24"/>
          <w:lang w:val="ru-RU"/>
        </w:rPr>
        <w:t>е</w:t>
      </w:r>
      <w:r w:rsidRPr="000C5892">
        <w:rPr>
          <w:rFonts w:ascii="Times New Roman" w:hAnsi="Times New Roman"/>
          <w:sz w:val="24"/>
          <w:szCs w:val="24"/>
          <w:lang w:val="ru-RU"/>
        </w:rPr>
        <w:t>дерации 12 сентября 2022 г., регистрационный № 70034) (далее – ФГОС СОО).</w:t>
      </w:r>
    </w:p>
  </w:footnote>
  <w:footnote w:id="2">
    <w:p w:rsidR="00251A61" w:rsidRPr="005F756C" w:rsidRDefault="00251A61" w:rsidP="00395944">
      <w:pPr>
        <w:widowControl/>
        <w:autoSpaceDE w:val="0"/>
        <w:autoSpaceDN w:val="0"/>
        <w:adjustRightInd w:val="0"/>
        <w:spacing w:after="0" w:line="240" w:lineRule="auto"/>
        <w:jc w:val="both"/>
        <w:rPr>
          <w:rFonts w:ascii="Times New Roman" w:hAnsi="Times New Roman"/>
          <w:sz w:val="24"/>
          <w:szCs w:val="24"/>
          <w:lang w:val="ru-RU"/>
        </w:rPr>
      </w:pPr>
    </w:p>
  </w:footnote>
  <w:footnote w:id="3">
    <w:p w:rsidR="00251A61" w:rsidRPr="00675D09" w:rsidRDefault="00251A61" w:rsidP="003B6D15">
      <w:pPr>
        <w:widowControl/>
        <w:autoSpaceDE w:val="0"/>
        <w:autoSpaceDN w:val="0"/>
        <w:adjustRightInd w:val="0"/>
        <w:spacing w:after="0" w:line="240" w:lineRule="auto"/>
        <w:jc w:val="both"/>
        <w:rPr>
          <w:lang w:val="ru-RU"/>
        </w:rPr>
      </w:pPr>
      <w:r w:rsidRPr="00970EDC">
        <w:rPr>
          <w:rStyle w:val="af9"/>
        </w:rPr>
        <w:footnoteRef/>
      </w:r>
      <w:r w:rsidRPr="00675D09">
        <w:rPr>
          <w:lang w:val="ru-RU"/>
        </w:rPr>
        <w:t xml:space="preserve"> </w:t>
      </w:r>
      <w:r w:rsidRPr="00675D09">
        <w:rPr>
          <w:rFonts w:ascii="Times New Roman" w:hAnsi="Times New Roman"/>
          <w:sz w:val="24"/>
          <w:szCs w:val="24"/>
          <w:lang w:val="ru-RU"/>
        </w:rPr>
        <w:t xml:space="preserve">Часть 1 статьи 34 Федерального закона от 29 декабря 2012 г. № 273-ФЗ «Об образовании </w:t>
      </w:r>
      <w:r w:rsidRPr="00675D09">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675D09">
        <w:rPr>
          <w:rFonts w:ascii="Times New Roman" w:hAnsi="Times New Roman"/>
          <w:sz w:val="24"/>
          <w:szCs w:val="24"/>
          <w:lang w:val="ru-RU"/>
        </w:rPr>
        <w:br/>
        <w:t xml:space="preserve">ст. 7598; </w:t>
      </w:r>
      <w:r w:rsidRPr="00616EA3">
        <w:rPr>
          <w:rFonts w:ascii="Times New Roman" w:hAnsi="Times New Roman"/>
          <w:sz w:val="24"/>
          <w:szCs w:val="24"/>
          <w:lang w:val="ru-RU"/>
        </w:rPr>
        <w:t>2022, № 1, ст. 3679).</w:t>
      </w:r>
    </w:p>
  </w:footnote>
  <w:footnote w:id="4">
    <w:p w:rsidR="00251A61" w:rsidRPr="003D7D05" w:rsidRDefault="00251A61" w:rsidP="003B6D15">
      <w:pPr>
        <w:pStyle w:val="af7"/>
        <w:jc w:val="both"/>
        <w:rPr>
          <w:lang w:val="ru-RU"/>
        </w:rPr>
      </w:pPr>
      <w:r>
        <w:rPr>
          <w:rStyle w:val="af9"/>
        </w:rPr>
        <w:footnoteRef/>
      </w:r>
      <w:r w:rsidRPr="003D7D05">
        <w:rPr>
          <w:lang w:val="ru-RU"/>
        </w:rPr>
        <w:t xml:space="preserve"> </w:t>
      </w:r>
      <w:r>
        <w:rPr>
          <w:rFonts w:ascii="Times New Roman" w:hAnsi="Times New Roman"/>
          <w:sz w:val="24"/>
          <w:szCs w:val="24"/>
          <w:lang w:val="ru-RU"/>
        </w:rPr>
        <w:t>Часть</w:t>
      </w:r>
      <w:r w:rsidRPr="00EE0888">
        <w:rPr>
          <w:rFonts w:ascii="Times New Roman" w:hAnsi="Times New Roman"/>
          <w:sz w:val="24"/>
          <w:szCs w:val="24"/>
          <w:lang w:val="ru-RU"/>
        </w:rPr>
        <w:t xml:space="preserve"> </w:t>
      </w:r>
      <w:r>
        <w:rPr>
          <w:rFonts w:ascii="Times New Roman" w:hAnsi="Times New Roman"/>
          <w:sz w:val="24"/>
          <w:szCs w:val="24"/>
          <w:lang w:val="ru-RU"/>
        </w:rPr>
        <w:t>1</w:t>
      </w:r>
      <w:r w:rsidRPr="00EE0888">
        <w:rPr>
          <w:rFonts w:ascii="Times New Roman" w:hAnsi="Times New Roman"/>
          <w:sz w:val="24"/>
          <w:szCs w:val="24"/>
          <w:lang w:val="ru-RU"/>
        </w:rPr>
        <w:t xml:space="preserve"> </w:t>
      </w:r>
      <w:r w:rsidRPr="003D7D05">
        <w:rPr>
          <w:rFonts w:ascii="Times New Roman" w:hAnsi="Times New Roman"/>
          <w:sz w:val="24"/>
          <w:szCs w:val="24"/>
          <w:lang w:val="ru-RU"/>
        </w:rPr>
        <w:t xml:space="preserve">статьи </w:t>
      </w:r>
      <w:r w:rsidRPr="00EE0888">
        <w:rPr>
          <w:rFonts w:ascii="Times New Roman" w:hAnsi="Times New Roman"/>
          <w:sz w:val="24"/>
          <w:szCs w:val="24"/>
          <w:lang w:val="ru-RU"/>
        </w:rPr>
        <w:t>34</w:t>
      </w:r>
      <w:r w:rsidRPr="003D7D05">
        <w:rPr>
          <w:rFonts w:ascii="Times New Roman" w:hAnsi="Times New Roman"/>
          <w:sz w:val="24"/>
          <w:szCs w:val="24"/>
          <w:lang w:val="ru-RU"/>
        </w:rPr>
        <w:t xml:space="preserve"> Федерального закона от 29 декабря 2012 г. № 273-ФЗ «Об образовании </w:t>
      </w:r>
      <w:r w:rsidRPr="003D7D05">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3D7D05">
        <w:rPr>
          <w:rFonts w:ascii="Times New Roman" w:hAnsi="Times New Roman"/>
          <w:sz w:val="24"/>
          <w:szCs w:val="24"/>
          <w:lang w:val="ru-RU"/>
        </w:rPr>
        <w:br/>
        <w:t xml:space="preserve">ст. 7598; 2021, </w:t>
      </w:r>
      <w:r w:rsidRPr="00970EDC">
        <w:rPr>
          <w:rFonts w:ascii="Times New Roman" w:hAnsi="Times New Roman"/>
          <w:sz w:val="24"/>
          <w:szCs w:val="24"/>
          <w:lang w:val="ru-RU"/>
        </w:rPr>
        <w:t>№</w:t>
      </w:r>
      <w:r w:rsidRPr="003D7D05">
        <w:rPr>
          <w:rFonts w:ascii="Times New Roman" w:hAnsi="Times New Roman"/>
          <w:sz w:val="24"/>
          <w:szCs w:val="24"/>
          <w:lang w:val="ru-RU"/>
        </w:rPr>
        <w:t xml:space="preserve"> </w:t>
      </w:r>
      <w:r w:rsidRPr="00970EDC">
        <w:rPr>
          <w:rFonts w:ascii="Times New Roman" w:hAnsi="Times New Roman"/>
          <w:sz w:val="24"/>
          <w:szCs w:val="24"/>
          <w:lang w:val="ru-RU"/>
        </w:rPr>
        <w:t>1</w:t>
      </w:r>
      <w:r w:rsidRPr="003D7D05">
        <w:rPr>
          <w:rFonts w:ascii="Times New Roman" w:hAnsi="Times New Roman"/>
          <w:sz w:val="24"/>
          <w:szCs w:val="24"/>
          <w:lang w:val="ru-RU"/>
        </w:rPr>
        <w:t>, ст. 56).</w:t>
      </w:r>
    </w:p>
  </w:footnote>
  <w:footnote w:id="5">
    <w:p w:rsidR="00251A61" w:rsidRPr="000C5892" w:rsidRDefault="00251A61" w:rsidP="000C5892">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0C5892">
        <w:rPr>
          <w:lang w:val="ru-RU"/>
        </w:rPr>
        <w:t xml:space="preserve"> </w:t>
      </w:r>
      <w:r w:rsidRPr="000C5892">
        <w:rPr>
          <w:rFonts w:ascii="Times New Roman" w:hAnsi="Times New Roman"/>
          <w:sz w:val="24"/>
          <w:szCs w:val="24"/>
          <w:lang w:val="ru-RU"/>
        </w:rPr>
        <w:t>Пункт 14 ФГОС СОО.</w:t>
      </w:r>
    </w:p>
  </w:footnote>
  <w:footnote w:id="6">
    <w:p w:rsidR="00251A61" w:rsidRPr="000C5892" w:rsidRDefault="00251A61" w:rsidP="000C5892">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0C5892">
        <w:rPr>
          <w:lang w:val="ru-RU"/>
        </w:rPr>
        <w:t xml:space="preserve"> </w:t>
      </w:r>
      <w:r w:rsidRPr="000C5892">
        <w:rPr>
          <w:rFonts w:ascii="Times New Roman" w:hAnsi="Times New Roman"/>
          <w:sz w:val="24"/>
          <w:szCs w:val="24"/>
          <w:lang w:val="ru-RU"/>
        </w:rPr>
        <w:t>Пункт 14 ФГОС СОО.</w:t>
      </w:r>
    </w:p>
  </w:footnote>
  <w:footnote w:id="7">
    <w:p w:rsidR="00251A61" w:rsidRPr="006F5313" w:rsidRDefault="00251A61" w:rsidP="006F5313">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14 ФГОС СОО.</w:t>
      </w:r>
    </w:p>
  </w:footnote>
  <w:footnote w:id="8">
    <w:p w:rsidR="00251A61" w:rsidRPr="009E3E99" w:rsidRDefault="00251A61" w:rsidP="009E3E99">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9E3E99">
        <w:rPr>
          <w:lang w:val="ru-RU"/>
        </w:rPr>
        <w:t xml:space="preserve"> </w:t>
      </w:r>
      <w:r w:rsidRPr="009E3E99">
        <w:rPr>
          <w:rFonts w:ascii="Times New Roman" w:hAnsi="Times New Roman"/>
          <w:sz w:val="24"/>
          <w:szCs w:val="24"/>
          <w:lang w:val="ru-RU"/>
        </w:rPr>
        <w:t>Пункт 14 ФГОС СОО.</w:t>
      </w:r>
    </w:p>
  </w:footnote>
  <w:footnote w:id="9">
    <w:p w:rsidR="00251A61" w:rsidRPr="006F5313" w:rsidRDefault="00251A61" w:rsidP="006F5313">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18.2.1 ФГОС СОО.</w:t>
      </w:r>
    </w:p>
  </w:footnote>
  <w:footnote w:id="10">
    <w:p w:rsidR="00251A61" w:rsidRPr="006F5313" w:rsidRDefault="00251A61" w:rsidP="006F5313">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18.2.3 ФГОС СОО.</w:t>
      </w:r>
    </w:p>
  </w:footnote>
  <w:footnote w:id="11">
    <w:p w:rsidR="00251A61" w:rsidRPr="003D7D05" w:rsidRDefault="00251A61" w:rsidP="006F5313">
      <w:pPr>
        <w:widowControl/>
        <w:autoSpaceDE w:val="0"/>
        <w:autoSpaceDN w:val="0"/>
        <w:adjustRightInd w:val="0"/>
        <w:spacing w:after="0" w:line="240" w:lineRule="auto"/>
        <w:jc w:val="both"/>
        <w:rPr>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18.2.3 ФГОС СОО.</w:t>
      </w:r>
    </w:p>
  </w:footnote>
  <w:footnote w:id="12">
    <w:p w:rsidR="00251A61" w:rsidRPr="00616EA3" w:rsidRDefault="00251A61" w:rsidP="006F5313">
      <w:pPr>
        <w:widowControl/>
        <w:autoSpaceDE w:val="0"/>
        <w:autoSpaceDN w:val="0"/>
        <w:adjustRightInd w:val="0"/>
        <w:spacing w:after="0" w:line="240" w:lineRule="auto"/>
        <w:jc w:val="both"/>
        <w:rPr>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lang w:val="ru-RU"/>
        </w:rPr>
        <w:t>нравственных ценностей, утвержденных Указом Президента Росси</w:t>
      </w:r>
      <w:r w:rsidRPr="00616EA3">
        <w:rPr>
          <w:rFonts w:ascii="Times New Roman" w:hAnsi="Times New Roman"/>
          <w:sz w:val="24"/>
          <w:szCs w:val="24"/>
          <w:lang w:val="ru-RU"/>
        </w:rPr>
        <w:t>й</w:t>
      </w:r>
      <w:r w:rsidRPr="00616EA3">
        <w:rPr>
          <w:rFonts w:ascii="Times New Roman" w:hAnsi="Times New Roman"/>
          <w:sz w:val="24"/>
          <w:szCs w:val="24"/>
          <w:lang w:val="ru-RU"/>
        </w:rPr>
        <w:t>ской Федерации от 9 ноября 2022 г. № 809 (</w:t>
      </w:r>
      <w:r w:rsidRPr="00616EA3">
        <w:rPr>
          <w:rFonts w:ascii="Times New Roman" w:hAnsi="Times New Roman"/>
          <w:sz w:val="24"/>
          <w:szCs w:val="24"/>
          <w:lang w:val="ru-RU" w:eastAsia="ru-RU"/>
        </w:rPr>
        <w:t xml:space="preserve">Собрание законодательства </w:t>
      </w:r>
      <w:r w:rsidRPr="00616EA3">
        <w:rPr>
          <w:rFonts w:ascii="Times New Roman" w:hAnsi="Times New Roman"/>
          <w:sz w:val="24"/>
          <w:szCs w:val="24"/>
          <w:lang w:val="ru-RU"/>
        </w:rPr>
        <w:t>Российской Фед</w:t>
      </w:r>
      <w:r w:rsidRPr="00616EA3">
        <w:rPr>
          <w:rFonts w:ascii="Times New Roman" w:hAnsi="Times New Roman"/>
          <w:sz w:val="24"/>
          <w:szCs w:val="24"/>
          <w:lang w:val="ru-RU"/>
        </w:rPr>
        <w:t>е</w:t>
      </w:r>
      <w:r w:rsidRPr="00616EA3">
        <w:rPr>
          <w:rFonts w:ascii="Times New Roman" w:hAnsi="Times New Roman"/>
          <w:sz w:val="24"/>
          <w:szCs w:val="24"/>
          <w:lang w:val="ru-RU"/>
        </w:rPr>
        <w:t>рации</w:t>
      </w:r>
      <w:r w:rsidRPr="00616EA3">
        <w:rPr>
          <w:rFonts w:ascii="Times New Roman" w:hAnsi="Times New Roman"/>
          <w:sz w:val="24"/>
          <w:szCs w:val="24"/>
          <w:lang w:val="ru-RU" w:eastAsia="ru-RU"/>
        </w:rPr>
        <w:t>, 2022, № 46, ст. 7977)</w:t>
      </w:r>
      <w:r w:rsidRPr="00616EA3">
        <w:rPr>
          <w:rFonts w:ascii="Times New Roman" w:hAnsi="Times New Roman"/>
          <w:sz w:val="24"/>
          <w:szCs w:val="24"/>
          <w:lang w:val="ru-RU"/>
        </w:rPr>
        <w:t>.</w:t>
      </w:r>
    </w:p>
  </w:footnote>
  <w:footnote w:id="13">
    <w:p w:rsidR="00251A61" w:rsidRPr="006F5313" w:rsidRDefault="00251A61" w:rsidP="006F5313">
      <w:pPr>
        <w:widowControl/>
        <w:autoSpaceDE w:val="0"/>
        <w:autoSpaceDN w:val="0"/>
        <w:adjustRightInd w:val="0"/>
        <w:spacing w:after="0" w:line="240" w:lineRule="auto"/>
        <w:jc w:val="both"/>
        <w:rPr>
          <w:lang w:val="ru-RU"/>
        </w:rPr>
      </w:pPr>
      <w:r w:rsidRPr="00616EA3">
        <w:rPr>
          <w:rStyle w:val="af9"/>
        </w:rPr>
        <w:footnoteRef/>
      </w:r>
      <w:r w:rsidRPr="00616EA3">
        <w:rPr>
          <w:lang w:val="ru-RU"/>
        </w:rPr>
        <w:t xml:space="preserve"> </w:t>
      </w:r>
      <w:r w:rsidRPr="00616EA3">
        <w:rPr>
          <w:rFonts w:ascii="Times New Roman" w:hAnsi="Times New Roman"/>
          <w:sz w:val="24"/>
          <w:szCs w:val="24"/>
          <w:lang w:val="ru-RU"/>
        </w:rPr>
        <w:t>Пункт 14 ФГОС СОО.</w:t>
      </w:r>
    </w:p>
  </w:footnote>
  <w:footnote w:id="14">
    <w:p w:rsidR="00251A61" w:rsidRPr="00AB6FB6" w:rsidRDefault="00251A61" w:rsidP="004B604B">
      <w:pPr>
        <w:pStyle w:val="afffb"/>
        <w:rPr>
          <w:rFonts w:ascii="Times New Roman" w:hAnsi="Times New Roman" w:cs="Times New Roman"/>
          <w:sz w:val="16"/>
        </w:rPr>
      </w:pPr>
      <w:r w:rsidRPr="00AB6FB6">
        <w:rPr>
          <w:rFonts w:ascii="Times New Roman" w:hAnsi="Times New Roman" w:cs="Times New Roman"/>
          <w:sz w:val="16"/>
          <w:vertAlign w:val="superscript"/>
        </w:rPr>
        <w:footnoteRef/>
      </w:r>
      <w:r w:rsidRPr="00AE2683">
        <w:rPr>
          <w:rFonts w:ascii="Times New Roman" w:hAnsi="Times New Roman" w:cs="Times New Roman"/>
          <w:sz w:val="24"/>
        </w:rPr>
        <w:tab/>
        <w:t>Здесь и далее приводится расширенный перечень лабораторных работ и опытов, из к</w:t>
      </w:r>
      <w:r w:rsidRPr="00AE2683">
        <w:rPr>
          <w:rFonts w:ascii="Times New Roman" w:hAnsi="Times New Roman" w:cs="Times New Roman"/>
          <w:sz w:val="24"/>
        </w:rPr>
        <w:t>о</w:t>
      </w:r>
      <w:r w:rsidRPr="00AE2683">
        <w:rPr>
          <w:rFonts w:ascii="Times New Roman" w:hAnsi="Times New Roman" w:cs="Times New Roman"/>
          <w:sz w:val="24"/>
        </w:rPr>
        <w:t>торого учитель делает выбор по своему усмотрению с учётом выбранного</w:t>
      </w:r>
      <w:r>
        <w:rPr>
          <w:rFonts w:ascii="Times New Roman" w:hAnsi="Times New Roman" w:cs="Times New Roman"/>
          <w:sz w:val="24"/>
        </w:rPr>
        <w:t xml:space="preserve"> учебно-методического комплекта</w:t>
      </w:r>
      <w:r w:rsidRPr="00AE2683">
        <w:rPr>
          <w:rFonts w:ascii="Times New Roman" w:hAnsi="Times New Roman" w:cs="Times New Roman"/>
          <w:sz w:val="24"/>
        </w:rPr>
        <w:t xml:space="preserve"> и имеющегося оборудования.</w:t>
      </w:r>
    </w:p>
  </w:footnote>
  <w:footnote w:id="15">
    <w:p w:rsidR="00251A61" w:rsidRPr="004D264B" w:rsidRDefault="00251A61" w:rsidP="00F0164B">
      <w:pPr>
        <w:pStyle w:val="footnote"/>
        <w:rPr>
          <w:rFonts w:ascii="Times New Roman" w:hAnsi="Times New Roman" w:cs="Times New Roman"/>
        </w:rPr>
      </w:pPr>
      <w:r w:rsidRPr="00452001">
        <w:rPr>
          <w:rFonts w:ascii="Times New Roman" w:hAnsi="Times New Roman" w:cs="Times New Roman"/>
          <w:sz w:val="24"/>
          <w:vertAlign w:val="superscript"/>
        </w:rPr>
        <w:footnoteRef/>
      </w:r>
      <w:r w:rsidRPr="00452001">
        <w:rPr>
          <w:rFonts w:ascii="Times New Roman" w:hAnsi="Times New Roman" w:cs="Times New Roman"/>
          <w:sz w:val="24"/>
        </w:rPr>
        <w:tab/>
        <w:t>С учётом климатических условий, лыжная подготовка может быть заменена либо др</w:t>
      </w:r>
      <w:r w:rsidRPr="00452001">
        <w:rPr>
          <w:rFonts w:ascii="Times New Roman" w:hAnsi="Times New Roman" w:cs="Times New Roman"/>
          <w:sz w:val="24"/>
        </w:rPr>
        <w:t>у</w:t>
      </w:r>
      <w:r w:rsidRPr="00452001">
        <w:rPr>
          <w:rFonts w:ascii="Times New Roman" w:hAnsi="Times New Roman" w:cs="Times New Roman"/>
          <w:sz w:val="24"/>
        </w:rPr>
        <w:t xml:space="preserve">гим зимним видом спорта, либо видом спорта из </w:t>
      </w:r>
      <w:r>
        <w:rPr>
          <w:rFonts w:ascii="Times New Roman" w:hAnsi="Times New Roman" w:cs="Times New Roman"/>
          <w:sz w:val="24"/>
        </w:rPr>
        <w:t>Федеральной модульной</w:t>
      </w:r>
      <w:r w:rsidRPr="00452001">
        <w:rPr>
          <w:rFonts w:ascii="Times New Roman" w:hAnsi="Times New Roman" w:cs="Times New Roman"/>
          <w:sz w:val="24"/>
        </w:rPr>
        <w:t xml:space="preserve"> программ</w:t>
      </w:r>
      <w:r>
        <w:rPr>
          <w:rFonts w:ascii="Times New Roman" w:hAnsi="Times New Roman" w:cs="Times New Roman"/>
          <w:sz w:val="24"/>
        </w:rPr>
        <w:t>ы</w:t>
      </w:r>
      <w:r w:rsidRPr="00452001">
        <w:rPr>
          <w:rFonts w:ascii="Times New Roman" w:hAnsi="Times New Roman" w:cs="Times New Roman"/>
          <w:sz w:val="24"/>
        </w:rPr>
        <w:t xml:space="preserve"> </w:t>
      </w:r>
      <w:r>
        <w:rPr>
          <w:rFonts w:ascii="Times New Roman" w:hAnsi="Times New Roman" w:cs="Times New Roman"/>
          <w:sz w:val="24"/>
        </w:rPr>
        <w:br/>
      </w:r>
      <w:r w:rsidRPr="00452001">
        <w:rPr>
          <w:rFonts w:ascii="Times New Roman" w:hAnsi="Times New Roman" w:cs="Times New Roman"/>
          <w:sz w:val="24"/>
        </w:rPr>
        <w:t xml:space="preserve">по физической культуре.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805414"/>
      <w:docPartObj>
        <w:docPartGallery w:val="Page Numbers (Top of Page)"/>
        <w:docPartUnique/>
      </w:docPartObj>
    </w:sdtPr>
    <w:sdtContent>
      <w:p w:rsidR="00251A61" w:rsidRDefault="00251A61">
        <w:pPr>
          <w:pStyle w:val="a8"/>
          <w:jc w:val="center"/>
        </w:pPr>
        <w:r>
          <w:fldChar w:fldCharType="begin"/>
        </w:r>
        <w:r>
          <w:instrText>PAGE   \* MERGEFORMAT</w:instrText>
        </w:r>
        <w:r>
          <w:fldChar w:fldCharType="separate"/>
        </w:r>
        <w:r w:rsidR="00DC4F90" w:rsidRPr="00DC4F90">
          <w:rPr>
            <w:noProof/>
            <w:lang w:val="ru-RU"/>
          </w:rPr>
          <w:t>3</w:t>
        </w:r>
        <w:r>
          <w:fldChar w:fldCharType="end"/>
        </w:r>
      </w:p>
    </w:sdtContent>
  </w:sdt>
  <w:p w:rsidR="00251A61" w:rsidRDefault="00251A61">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A61" w:rsidRDefault="00251A61" w:rsidP="00393A0A">
    <w:pPr>
      <w:pStyle w:val="a8"/>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DC4F90" w:rsidRPr="00DC4F90">
      <w:rPr>
        <w:rFonts w:ascii="Times New Roman" w:hAnsi="Times New Roman"/>
        <w:noProof/>
        <w:sz w:val="24"/>
        <w:szCs w:val="24"/>
        <w:lang w:val="ru-RU"/>
      </w:rPr>
      <w:t>452</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2">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3">
    <w:nsid w:val="002838D8"/>
    <w:multiLevelType w:val="multilevel"/>
    <w:tmpl w:val="6C44C684"/>
    <w:lvl w:ilvl="0">
      <w:start w:val="1"/>
      <w:numFmt w:val="decimal"/>
      <w:lvlText w:val="%1."/>
      <w:lvlJc w:val="left"/>
      <w:pPr>
        <w:ind w:left="495" w:hanging="360"/>
      </w:pPr>
      <w:rPr>
        <w:rFonts w:hint="default"/>
      </w:rPr>
    </w:lvl>
    <w:lvl w:ilvl="1">
      <w:start w:val="1"/>
      <w:numFmt w:val="decimal"/>
      <w:isLgl/>
      <w:lvlText w:val="%1.%2"/>
      <w:lvlJc w:val="left"/>
      <w:pPr>
        <w:ind w:left="720" w:hanging="585"/>
      </w:pPr>
      <w:rPr>
        <w:rFonts w:ascii="Calibri" w:hAnsi="Calibri" w:hint="default"/>
        <w:sz w:val="22"/>
      </w:rPr>
    </w:lvl>
    <w:lvl w:ilvl="2">
      <w:start w:val="26"/>
      <w:numFmt w:val="decimal"/>
      <w:isLgl/>
      <w:lvlText w:val="%1.%2.%3"/>
      <w:lvlJc w:val="left"/>
      <w:pPr>
        <w:ind w:left="855" w:hanging="720"/>
      </w:pPr>
      <w:rPr>
        <w:rFonts w:ascii="Calibri" w:hAnsi="Calibri" w:hint="default"/>
        <w:sz w:val="22"/>
      </w:rPr>
    </w:lvl>
    <w:lvl w:ilvl="3">
      <w:start w:val="1"/>
      <w:numFmt w:val="decimal"/>
      <w:isLgl/>
      <w:lvlText w:val="%1.%2.%3.%4"/>
      <w:lvlJc w:val="left"/>
      <w:pPr>
        <w:ind w:left="855" w:hanging="720"/>
      </w:pPr>
      <w:rPr>
        <w:rFonts w:ascii="Calibri" w:hAnsi="Calibri" w:hint="default"/>
        <w:sz w:val="22"/>
      </w:rPr>
    </w:lvl>
    <w:lvl w:ilvl="4">
      <w:start w:val="1"/>
      <w:numFmt w:val="decimal"/>
      <w:isLgl/>
      <w:lvlText w:val="%1.%2.%3.%4.%5"/>
      <w:lvlJc w:val="left"/>
      <w:pPr>
        <w:ind w:left="1215" w:hanging="1080"/>
      </w:pPr>
      <w:rPr>
        <w:rFonts w:ascii="Calibri" w:hAnsi="Calibri" w:hint="default"/>
        <w:sz w:val="22"/>
      </w:rPr>
    </w:lvl>
    <w:lvl w:ilvl="5">
      <w:start w:val="1"/>
      <w:numFmt w:val="decimal"/>
      <w:isLgl/>
      <w:lvlText w:val="%1.%2.%3.%4.%5.%6"/>
      <w:lvlJc w:val="left"/>
      <w:pPr>
        <w:ind w:left="1215" w:hanging="1080"/>
      </w:pPr>
      <w:rPr>
        <w:rFonts w:ascii="Calibri" w:hAnsi="Calibri" w:hint="default"/>
        <w:sz w:val="22"/>
      </w:rPr>
    </w:lvl>
    <w:lvl w:ilvl="6">
      <w:start w:val="1"/>
      <w:numFmt w:val="decimal"/>
      <w:isLgl/>
      <w:lvlText w:val="%1.%2.%3.%4.%5.%6.%7"/>
      <w:lvlJc w:val="left"/>
      <w:pPr>
        <w:ind w:left="1575" w:hanging="1440"/>
      </w:pPr>
      <w:rPr>
        <w:rFonts w:ascii="Calibri" w:hAnsi="Calibri" w:hint="default"/>
        <w:sz w:val="22"/>
      </w:rPr>
    </w:lvl>
    <w:lvl w:ilvl="7">
      <w:start w:val="1"/>
      <w:numFmt w:val="decimal"/>
      <w:isLgl/>
      <w:lvlText w:val="%1.%2.%3.%4.%5.%6.%7.%8"/>
      <w:lvlJc w:val="left"/>
      <w:pPr>
        <w:ind w:left="1575" w:hanging="1440"/>
      </w:pPr>
      <w:rPr>
        <w:rFonts w:ascii="Calibri" w:hAnsi="Calibri" w:hint="default"/>
        <w:sz w:val="22"/>
      </w:rPr>
    </w:lvl>
    <w:lvl w:ilvl="8">
      <w:start w:val="1"/>
      <w:numFmt w:val="decimal"/>
      <w:isLgl/>
      <w:lvlText w:val="%1.%2.%3.%4.%5.%6.%7.%8.%9"/>
      <w:lvlJc w:val="left"/>
      <w:pPr>
        <w:ind w:left="1575" w:hanging="1440"/>
      </w:pPr>
      <w:rPr>
        <w:rFonts w:ascii="Calibri" w:hAnsi="Calibri" w:hint="default"/>
        <w:sz w:val="22"/>
      </w:rPr>
    </w:lvl>
  </w:abstractNum>
  <w:abstractNum w:abstractNumId="4">
    <w:nsid w:val="021460F9"/>
    <w:multiLevelType w:val="multilevel"/>
    <w:tmpl w:val="153CE2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1F122D"/>
    <w:multiLevelType w:val="hybridMultilevel"/>
    <w:tmpl w:val="E578AAFE"/>
    <w:lvl w:ilvl="0" w:tplc="5A5CF730">
      <w:start w:val="1"/>
      <w:numFmt w:val="bullet"/>
      <w:lvlText w:val="–"/>
      <w:lvlJc w:val="left"/>
      <w:pPr>
        <w:ind w:left="1112" w:hanging="180"/>
      </w:pPr>
      <w:rPr>
        <w:rFonts w:ascii="Times New Roman" w:eastAsia="Times New Roman" w:hAnsi="Times New Roman" w:cs="Times New Roman" w:hint="default"/>
        <w:sz w:val="24"/>
        <w:szCs w:val="24"/>
        <w:lang w:val="ru-RU" w:eastAsia="en-US" w:bidi="ar-SA"/>
      </w:rPr>
    </w:lvl>
    <w:lvl w:ilvl="1" w:tplc="91D64428">
      <w:start w:val="1"/>
      <w:numFmt w:val="bullet"/>
      <w:lvlText w:val="•"/>
      <w:lvlJc w:val="left"/>
      <w:pPr>
        <w:ind w:left="1960" w:hanging="180"/>
      </w:pPr>
      <w:rPr>
        <w:rFonts w:hint="default"/>
        <w:lang w:val="ru-RU" w:eastAsia="en-US" w:bidi="ar-SA"/>
      </w:rPr>
    </w:lvl>
    <w:lvl w:ilvl="2" w:tplc="392822F0">
      <w:start w:val="1"/>
      <w:numFmt w:val="bullet"/>
      <w:lvlText w:val="•"/>
      <w:lvlJc w:val="left"/>
      <w:pPr>
        <w:ind w:left="2998" w:hanging="180"/>
      </w:pPr>
      <w:rPr>
        <w:rFonts w:hint="default"/>
        <w:lang w:val="ru-RU" w:eastAsia="en-US" w:bidi="ar-SA"/>
      </w:rPr>
    </w:lvl>
    <w:lvl w:ilvl="3" w:tplc="A34AC1EA">
      <w:start w:val="1"/>
      <w:numFmt w:val="bullet"/>
      <w:lvlText w:val="•"/>
      <w:lvlJc w:val="left"/>
      <w:pPr>
        <w:ind w:left="4036" w:hanging="180"/>
      </w:pPr>
      <w:rPr>
        <w:rFonts w:hint="default"/>
        <w:lang w:val="ru-RU" w:eastAsia="en-US" w:bidi="ar-SA"/>
      </w:rPr>
    </w:lvl>
    <w:lvl w:ilvl="4" w:tplc="A76C5420">
      <w:start w:val="1"/>
      <w:numFmt w:val="bullet"/>
      <w:lvlText w:val="•"/>
      <w:lvlJc w:val="left"/>
      <w:pPr>
        <w:ind w:left="5075" w:hanging="180"/>
      </w:pPr>
      <w:rPr>
        <w:rFonts w:hint="default"/>
        <w:lang w:val="ru-RU" w:eastAsia="en-US" w:bidi="ar-SA"/>
      </w:rPr>
    </w:lvl>
    <w:lvl w:ilvl="5" w:tplc="E878E768">
      <w:start w:val="1"/>
      <w:numFmt w:val="bullet"/>
      <w:lvlText w:val="•"/>
      <w:lvlJc w:val="left"/>
      <w:pPr>
        <w:ind w:left="6113" w:hanging="180"/>
      </w:pPr>
      <w:rPr>
        <w:rFonts w:hint="default"/>
        <w:lang w:val="ru-RU" w:eastAsia="en-US" w:bidi="ar-SA"/>
      </w:rPr>
    </w:lvl>
    <w:lvl w:ilvl="6" w:tplc="2370CA6A">
      <w:start w:val="1"/>
      <w:numFmt w:val="bullet"/>
      <w:lvlText w:val="•"/>
      <w:lvlJc w:val="left"/>
      <w:pPr>
        <w:ind w:left="7152" w:hanging="180"/>
      </w:pPr>
      <w:rPr>
        <w:rFonts w:hint="default"/>
        <w:lang w:val="ru-RU" w:eastAsia="en-US" w:bidi="ar-SA"/>
      </w:rPr>
    </w:lvl>
    <w:lvl w:ilvl="7" w:tplc="D638B288">
      <w:start w:val="1"/>
      <w:numFmt w:val="bullet"/>
      <w:lvlText w:val="•"/>
      <w:lvlJc w:val="left"/>
      <w:pPr>
        <w:ind w:left="8190" w:hanging="180"/>
      </w:pPr>
      <w:rPr>
        <w:rFonts w:hint="default"/>
        <w:lang w:val="ru-RU" w:eastAsia="en-US" w:bidi="ar-SA"/>
      </w:rPr>
    </w:lvl>
    <w:lvl w:ilvl="8" w:tplc="AFFC0D36">
      <w:start w:val="1"/>
      <w:numFmt w:val="bullet"/>
      <w:lvlText w:val="•"/>
      <w:lvlJc w:val="left"/>
      <w:pPr>
        <w:ind w:left="9229" w:hanging="180"/>
      </w:pPr>
      <w:rPr>
        <w:rFonts w:hint="default"/>
        <w:lang w:val="ru-RU" w:eastAsia="en-US" w:bidi="ar-SA"/>
      </w:rPr>
    </w:lvl>
  </w:abstractNum>
  <w:abstractNum w:abstractNumId="6">
    <w:nsid w:val="031D1E94"/>
    <w:multiLevelType w:val="multilevel"/>
    <w:tmpl w:val="BAD2AD20"/>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
    <w:nsid w:val="06DF399B"/>
    <w:multiLevelType w:val="hybridMultilevel"/>
    <w:tmpl w:val="3E7A467A"/>
    <w:lvl w:ilvl="0" w:tplc="4718B918">
      <w:numFmt w:val="bullet"/>
      <w:lvlText w:val="–"/>
      <w:lvlJc w:val="left"/>
      <w:pPr>
        <w:ind w:left="134" w:hanging="274"/>
      </w:pPr>
      <w:rPr>
        <w:rFonts w:ascii="Times New Roman" w:eastAsia="Times New Roman" w:hAnsi="Times New Roman" w:cs="Times New Roman" w:hint="default"/>
        <w:w w:val="99"/>
        <w:sz w:val="28"/>
        <w:szCs w:val="28"/>
        <w:lang w:val="ru-RU" w:eastAsia="en-US" w:bidi="ar-SA"/>
      </w:rPr>
    </w:lvl>
    <w:lvl w:ilvl="1" w:tplc="644C4692">
      <w:numFmt w:val="bullet"/>
      <w:lvlText w:val="•"/>
      <w:lvlJc w:val="left"/>
      <w:pPr>
        <w:ind w:left="1146" w:hanging="274"/>
      </w:pPr>
      <w:rPr>
        <w:rFonts w:hint="default"/>
        <w:lang w:val="ru-RU" w:eastAsia="en-US" w:bidi="ar-SA"/>
      </w:rPr>
    </w:lvl>
    <w:lvl w:ilvl="2" w:tplc="9BFA5C12">
      <w:numFmt w:val="bullet"/>
      <w:lvlText w:val="•"/>
      <w:lvlJc w:val="left"/>
      <w:pPr>
        <w:ind w:left="2153" w:hanging="274"/>
      </w:pPr>
      <w:rPr>
        <w:rFonts w:hint="default"/>
        <w:lang w:val="ru-RU" w:eastAsia="en-US" w:bidi="ar-SA"/>
      </w:rPr>
    </w:lvl>
    <w:lvl w:ilvl="3" w:tplc="AA38BB70">
      <w:numFmt w:val="bullet"/>
      <w:lvlText w:val="•"/>
      <w:lvlJc w:val="left"/>
      <w:pPr>
        <w:ind w:left="3159" w:hanging="274"/>
      </w:pPr>
      <w:rPr>
        <w:rFonts w:hint="default"/>
        <w:lang w:val="ru-RU" w:eastAsia="en-US" w:bidi="ar-SA"/>
      </w:rPr>
    </w:lvl>
    <w:lvl w:ilvl="4" w:tplc="5AF8579A">
      <w:numFmt w:val="bullet"/>
      <w:lvlText w:val="•"/>
      <w:lvlJc w:val="left"/>
      <w:pPr>
        <w:ind w:left="4166" w:hanging="274"/>
      </w:pPr>
      <w:rPr>
        <w:rFonts w:hint="default"/>
        <w:lang w:val="ru-RU" w:eastAsia="en-US" w:bidi="ar-SA"/>
      </w:rPr>
    </w:lvl>
    <w:lvl w:ilvl="5" w:tplc="0CB4CCF4">
      <w:numFmt w:val="bullet"/>
      <w:lvlText w:val="•"/>
      <w:lvlJc w:val="left"/>
      <w:pPr>
        <w:ind w:left="5173" w:hanging="274"/>
      </w:pPr>
      <w:rPr>
        <w:rFonts w:hint="default"/>
        <w:lang w:val="ru-RU" w:eastAsia="en-US" w:bidi="ar-SA"/>
      </w:rPr>
    </w:lvl>
    <w:lvl w:ilvl="6" w:tplc="2E8ABA4C">
      <w:numFmt w:val="bullet"/>
      <w:lvlText w:val="•"/>
      <w:lvlJc w:val="left"/>
      <w:pPr>
        <w:ind w:left="6179" w:hanging="274"/>
      </w:pPr>
      <w:rPr>
        <w:rFonts w:hint="default"/>
        <w:lang w:val="ru-RU" w:eastAsia="en-US" w:bidi="ar-SA"/>
      </w:rPr>
    </w:lvl>
    <w:lvl w:ilvl="7" w:tplc="7B1C4E46">
      <w:numFmt w:val="bullet"/>
      <w:lvlText w:val="•"/>
      <w:lvlJc w:val="left"/>
      <w:pPr>
        <w:ind w:left="7186" w:hanging="274"/>
      </w:pPr>
      <w:rPr>
        <w:rFonts w:hint="default"/>
        <w:lang w:val="ru-RU" w:eastAsia="en-US" w:bidi="ar-SA"/>
      </w:rPr>
    </w:lvl>
    <w:lvl w:ilvl="8" w:tplc="366C3AA4">
      <w:numFmt w:val="bullet"/>
      <w:lvlText w:val="•"/>
      <w:lvlJc w:val="left"/>
      <w:pPr>
        <w:ind w:left="8193" w:hanging="274"/>
      </w:pPr>
      <w:rPr>
        <w:rFonts w:hint="default"/>
        <w:lang w:val="ru-RU" w:eastAsia="en-US" w:bidi="ar-SA"/>
      </w:rPr>
    </w:lvl>
  </w:abstractNum>
  <w:abstractNum w:abstractNumId="9">
    <w:nsid w:val="071C61F1"/>
    <w:multiLevelType w:val="multilevel"/>
    <w:tmpl w:val="3064DF7C"/>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73C3CE5"/>
    <w:multiLevelType w:val="multilevel"/>
    <w:tmpl w:val="DB1A315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748079F"/>
    <w:multiLevelType w:val="multilevel"/>
    <w:tmpl w:val="0838A1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
    <w:nsid w:val="08D178A5"/>
    <w:multiLevelType w:val="multilevel"/>
    <w:tmpl w:val="5C6870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9035F48"/>
    <w:multiLevelType w:val="multilevel"/>
    <w:tmpl w:val="52D631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91E794E"/>
    <w:multiLevelType w:val="hybridMultilevel"/>
    <w:tmpl w:val="CA6C471E"/>
    <w:lvl w:ilvl="0" w:tplc="9F26FA20">
      <w:start w:val="1"/>
      <w:numFmt w:val="bullet"/>
      <w:lvlText w:val=""/>
      <w:lvlJc w:val="left"/>
      <w:pPr>
        <w:tabs>
          <w:tab w:val="num" w:pos="0"/>
        </w:tabs>
        <w:ind w:left="720" w:hanging="360"/>
      </w:pPr>
      <w:rPr>
        <w:rFonts w:ascii="Symbol" w:hAnsi="Symbol" w:cs="Symbol" w:hint="default"/>
      </w:rPr>
    </w:lvl>
    <w:lvl w:ilvl="1" w:tplc="4014B542">
      <w:start w:val="1"/>
      <w:numFmt w:val="bullet"/>
      <w:lvlText w:val="o"/>
      <w:lvlJc w:val="left"/>
      <w:pPr>
        <w:ind w:left="1440" w:hanging="360"/>
      </w:pPr>
      <w:rPr>
        <w:rFonts w:ascii="Courier New" w:eastAsia="Courier New" w:hAnsi="Courier New" w:cs="Courier New" w:hint="default"/>
      </w:rPr>
    </w:lvl>
    <w:lvl w:ilvl="2" w:tplc="38CAEBA6">
      <w:start w:val="1"/>
      <w:numFmt w:val="bullet"/>
      <w:lvlText w:val="§"/>
      <w:lvlJc w:val="left"/>
      <w:pPr>
        <w:ind w:left="2160" w:hanging="360"/>
      </w:pPr>
      <w:rPr>
        <w:rFonts w:ascii="Wingdings" w:eastAsia="Wingdings" w:hAnsi="Wingdings" w:cs="Wingdings" w:hint="default"/>
      </w:rPr>
    </w:lvl>
    <w:lvl w:ilvl="3" w:tplc="DF4C0E0A">
      <w:start w:val="1"/>
      <w:numFmt w:val="bullet"/>
      <w:lvlText w:val="·"/>
      <w:lvlJc w:val="left"/>
      <w:pPr>
        <w:ind w:left="2880" w:hanging="360"/>
      </w:pPr>
      <w:rPr>
        <w:rFonts w:ascii="Symbol" w:eastAsia="Symbol" w:hAnsi="Symbol" w:cs="Symbol" w:hint="default"/>
      </w:rPr>
    </w:lvl>
    <w:lvl w:ilvl="4" w:tplc="E2962F2A">
      <w:start w:val="1"/>
      <w:numFmt w:val="bullet"/>
      <w:lvlText w:val="o"/>
      <w:lvlJc w:val="left"/>
      <w:pPr>
        <w:ind w:left="3600" w:hanging="360"/>
      </w:pPr>
      <w:rPr>
        <w:rFonts w:ascii="Courier New" w:eastAsia="Courier New" w:hAnsi="Courier New" w:cs="Courier New" w:hint="default"/>
      </w:rPr>
    </w:lvl>
    <w:lvl w:ilvl="5" w:tplc="D2D0FFB8">
      <w:start w:val="1"/>
      <w:numFmt w:val="bullet"/>
      <w:lvlText w:val="§"/>
      <w:lvlJc w:val="left"/>
      <w:pPr>
        <w:ind w:left="4320" w:hanging="360"/>
      </w:pPr>
      <w:rPr>
        <w:rFonts w:ascii="Wingdings" w:eastAsia="Wingdings" w:hAnsi="Wingdings" w:cs="Wingdings" w:hint="default"/>
      </w:rPr>
    </w:lvl>
    <w:lvl w:ilvl="6" w:tplc="E7DEAFE4">
      <w:start w:val="1"/>
      <w:numFmt w:val="bullet"/>
      <w:lvlText w:val="·"/>
      <w:lvlJc w:val="left"/>
      <w:pPr>
        <w:ind w:left="5040" w:hanging="360"/>
      </w:pPr>
      <w:rPr>
        <w:rFonts w:ascii="Symbol" w:eastAsia="Symbol" w:hAnsi="Symbol" w:cs="Symbol" w:hint="default"/>
      </w:rPr>
    </w:lvl>
    <w:lvl w:ilvl="7" w:tplc="63BEFE84">
      <w:start w:val="1"/>
      <w:numFmt w:val="bullet"/>
      <w:lvlText w:val="o"/>
      <w:lvlJc w:val="left"/>
      <w:pPr>
        <w:ind w:left="5760" w:hanging="360"/>
      </w:pPr>
      <w:rPr>
        <w:rFonts w:ascii="Courier New" w:eastAsia="Courier New" w:hAnsi="Courier New" w:cs="Courier New" w:hint="default"/>
      </w:rPr>
    </w:lvl>
    <w:lvl w:ilvl="8" w:tplc="B1B61E60">
      <w:start w:val="1"/>
      <w:numFmt w:val="bullet"/>
      <w:lvlText w:val="§"/>
      <w:lvlJc w:val="left"/>
      <w:pPr>
        <w:ind w:left="6480" w:hanging="360"/>
      </w:pPr>
      <w:rPr>
        <w:rFonts w:ascii="Wingdings" w:eastAsia="Wingdings" w:hAnsi="Wingdings" w:cs="Wingdings" w:hint="default"/>
      </w:rPr>
    </w:lvl>
  </w:abstractNum>
  <w:abstractNum w:abstractNumId="16">
    <w:nsid w:val="0A713D6A"/>
    <w:multiLevelType w:val="hybridMultilevel"/>
    <w:tmpl w:val="ACE8DDB2"/>
    <w:lvl w:ilvl="0" w:tplc="7758CF24">
      <w:start w:val="1"/>
      <w:numFmt w:val="decimal"/>
      <w:lvlText w:val="%1)"/>
      <w:lvlJc w:val="left"/>
      <w:pPr>
        <w:ind w:left="1154" w:hanging="311"/>
      </w:pPr>
      <w:rPr>
        <w:rFonts w:ascii="Times New Roman" w:eastAsia="Times New Roman" w:hAnsi="Times New Roman" w:cs="Times New Roman" w:hint="default"/>
        <w:w w:val="99"/>
        <w:sz w:val="28"/>
        <w:szCs w:val="28"/>
        <w:lang w:val="ru-RU" w:eastAsia="en-US" w:bidi="ar-SA"/>
      </w:rPr>
    </w:lvl>
    <w:lvl w:ilvl="1" w:tplc="28268E2C">
      <w:numFmt w:val="bullet"/>
      <w:lvlText w:val="•"/>
      <w:lvlJc w:val="left"/>
      <w:pPr>
        <w:ind w:left="2064" w:hanging="311"/>
      </w:pPr>
      <w:rPr>
        <w:rFonts w:hint="default"/>
        <w:lang w:val="ru-RU" w:eastAsia="en-US" w:bidi="ar-SA"/>
      </w:rPr>
    </w:lvl>
    <w:lvl w:ilvl="2" w:tplc="B0681358">
      <w:numFmt w:val="bullet"/>
      <w:lvlText w:val="•"/>
      <w:lvlJc w:val="left"/>
      <w:pPr>
        <w:ind w:left="2969" w:hanging="311"/>
      </w:pPr>
      <w:rPr>
        <w:rFonts w:hint="default"/>
        <w:lang w:val="ru-RU" w:eastAsia="en-US" w:bidi="ar-SA"/>
      </w:rPr>
    </w:lvl>
    <w:lvl w:ilvl="3" w:tplc="884C6298">
      <w:numFmt w:val="bullet"/>
      <w:lvlText w:val="•"/>
      <w:lvlJc w:val="left"/>
      <w:pPr>
        <w:ind w:left="3873" w:hanging="311"/>
      </w:pPr>
      <w:rPr>
        <w:rFonts w:hint="default"/>
        <w:lang w:val="ru-RU" w:eastAsia="en-US" w:bidi="ar-SA"/>
      </w:rPr>
    </w:lvl>
    <w:lvl w:ilvl="4" w:tplc="D3C25DB0">
      <w:numFmt w:val="bullet"/>
      <w:lvlText w:val="•"/>
      <w:lvlJc w:val="left"/>
      <w:pPr>
        <w:ind w:left="4778" w:hanging="311"/>
      </w:pPr>
      <w:rPr>
        <w:rFonts w:hint="default"/>
        <w:lang w:val="ru-RU" w:eastAsia="en-US" w:bidi="ar-SA"/>
      </w:rPr>
    </w:lvl>
    <w:lvl w:ilvl="5" w:tplc="95962E40">
      <w:numFmt w:val="bullet"/>
      <w:lvlText w:val="•"/>
      <w:lvlJc w:val="left"/>
      <w:pPr>
        <w:ind w:left="5683" w:hanging="311"/>
      </w:pPr>
      <w:rPr>
        <w:rFonts w:hint="default"/>
        <w:lang w:val="ru-RU" w:eastAsia="en-US" w:bidi="ar-SA"/>
      </w:rPr>
    </w:lvl>
    <w:lvl w:ilvl="6" w:tplc="96DA8ED6">
      <w:numFmt w:val="bullet"/>
      <w:lvlText w:val="•"/>
      <w:lvlJc w:val="left"/>
      <w:pPr>
        <w:ind w:left="6587" w:hanging="311"/>
      </w:pPr>
      <w:rPr>
        <w:rFonts w:hint="default"/>
        <w:lang w:val="ru-RU" w:eastAsia="en-US" w:bidi="ar-SA"/>
      </w:rPr>
    </w:lvl>
    <w:lvl w:ilvl="7" w:tplc="1DD4D036">
      <w:numFmt w:val="bullet"/>
      <w:lvlText w:val="•"/>
      <w:lvlJc w:val="left"/>
      <w:pPr>
        <w:ind w:left="7492" w:hanging="311"/>
      </w:pPr>
      <w:rPr>
        <w:rFonts w:hint="default"/>
        <w:lang w:val="ru-RU" w:eastAsia="en-US" w:bidi="ar-SA"/>
      </w:rPr>
    </w:lvl>
    <w:lvl w:ilvl="8" w:tplc="33FA6BC6">
      <w:numFmt w:val="bullet"/>
      <w:lvlText w:val="•"/>
      <w:lvlJc w:val="left"/>
      <w:pPr>
        <w:ind w:left="8397" w:hanging="311"/>
      </w:pPr>
      <w:rPr>
        <w:rFonts w:hint="default"/>
        <w:lang w:val="ru-RU" w:eastAsia="en-US" w:bidi="ar-SA"/>
      </w:rPr>
    </w:lvl>
  </w:abstractNum>
  <w:abstractNum w:abstractNumId="17">
    <w:nsid w:val="0ADB2A23"/>
    <w:multiLevelType w:val="hybridMultilevel"/>
    <w:tmpl w:val="9878C724"/>
    <w:lvl w:ilvl="0" w:tplc="4E92CDC2">
      <w:start w:val="1"/>
      <w:numFmt w:val="bullet"/>
      <w:lvlText w:val=""/>
      <w:lvlJc w:val="left"/>
      <w:pPr>
        <w:tabs>
          <w:tab w:val="num" w:pos="0"/>
        </w:tabs>
        <w:ind w:left="720" w:hanging="360"/>
      </w:pPr>
      <w:rPr>
        <w:rFonts w:ascii="Symbol" w:hAnsi="Symbol" w:cs="Symbol" w:hint="default"/>
      </w:rPr>
    </w:lvl>
    <w:lvl w:ilvl="1" w:tplc="300A7B90">
      <w:start w:val="1"/>
      <w:numFmt w:val="bullet"/>
      <w:lvlText w:val="o"/>
      <w:lvlJc w:val="left"/>
      <w:pPr>
        <w:ind w:left="1440" w:hanging="360"/>
      </w:pPr>
      <w:rPr>
        <w:rFonts w:ascii="Courier New" w:eastAsia="Courier New" w:hAnsi="Courier New" w:cs="Courier New" w:hint="default"/>
      </w:rPr>
    </w:lvl>
    <w:lvl w:ilvl="2" w:tplc="DFC416F2">
      <w:start w:val="1"/>
      <w:numFmt w:val="bullet"/>
      <w:lvlText w:val="§"/>
      <w:lvlJc w:val="left"/>
      <w:pPr>
        <w:ind w:left="2160" w:hanging="360"/>
      </w:pPr>
      <w:rPr>
        <w:rFonts w:ascii="Wingdings" w:eastAsia="Wingdings" w:hAnsi="Wingdings" w:cs="Wingdings" w:hint="default"/>
      </w:rPr>
    </w:lvl>
    <w:lvl w:ilvl="3" w:tplc="B180EFC8">
      <w:start w:val="1"/>
      <w:numFmt w:val="bullet"/>
      <w:lvlText w:val="·"/>
      <w:lvlJc w:val="left"/>
      <w:pPr>
        <w:ind w:left="2880" w:hanging="360"/>
      </w:pPr>
      <w:rPr>
        <w:rFonts w:ascii="Symbol" w:eastAsia="Symbol" w:hAnsi="Symbol" w:cs="Symbol" w:hint="default"/>
      </w:rPr>
    </w:lvl>
    <w:lvl w:ilvl="4" w:tplc="6898FD24">
      <w:start w:val="1"/>
      <w:numFmt w:val="bullet"/>
      <w:lvlText w:val="o"/>
      <w:lvlJc w:val="left"/>
      <w:pPr>
        <w:ind w:left="3600" w:hanging="360"/>
      </w:pPr>
      <w:rPr>
        <w:rFonts w:ascii="Courier New" w:eastAsia="Courier New" w:hAnsi="Courier New" w:cs="Courier New" w:hint="default"/>
      </w:rPr>
    </w:lvl>
    <w:lvl w:ilvl="5" w:tplc="10A60A30">
      <w:start w:val="1"/>
      <w:numFmt w:val="bullet"/>
      <w:lvlText w:val="§"/>
      <w:lvlJc w:val="left"/>
      <w:pPr>
        <w:ind w:left="4320" w:hanging="360"/>
      </w:pPr>
      <w:rPr>
        <w:rFonts w:ascii="Wingdings" w:eastAsia="Wingdings" w:hAnsi="Wingdings" w:cs="Wingdings" w:hint="default"/>
      </w:rPr>
    </w:lvl>
    <w:lvl w:ilvl="6" w:tplc="1F905EA4">
      <w:start w:val="1"/>
      <w:numFmt w:val="bullet"/>
      <w:lvlText w:val="·"/>
      <w:lvlJc w:val="left"/>
      <w:pPr>
        <w:ind w:left="5040" w:hanging="360"/>
      </w:pPr>
      <w:rPr>
        <w:rFonts w:ascii="Symbol" w:eastAsia="Symbol" w:hAnsi="Symbol" w:cs="Symbol" w:hint="default"/>
      </w:rPr>
    </w:lvl>
    <w:lvl w:ilvl="7" w:tplc="2F566674">
      <w:start w:val="1"/>
      <w:numFmt w:val="bullet"/>
      <w:lvlText w:val="o"/>
      <w:lvlJc w:val="left"/>
      <w:pPr>
        <w:ind w:left="5760" w:hanging="360"/>
      </w:pPr>
      <w:rPr>
        <w:rFonts w:ascii="Courier New" w:eastAsia="Courier New" w:hAnsi="Courier New" w:cs="Courier New" w:hint="default"/>
      </w:rPr>
    </w:lvl>
    <w:lvl w:ilvl="8" w:tplc="07BAEAD4">
      <w:start w:val="1"/>
      <w:numFmt w:val="bullet"/>
      <w:lvlText w:val="§"/>
      <w:lvlJc w:val="left"/>
      <w:pPr>
        <w:ind w:left="6480" w:hanging="360"/>
      </w:pPr>
      <w:rPr>
        <w:rFonts w:ascii="Wingdings" w:eastAsia="Wingdings" w:hAnsi="Wingdings" w:cs="Wingdings" w:hint="default"/>
      </w:rPr>
    </w:lvl>
  </w:abstractNum>
  <w:abstractNum w:abstractNumId="18">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9">
    <w:nsid w:val="0C891B76"/>
    <w:multiLevelType w:val="multilevel"/>
    <w:tmpl w:val="5A5254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CDD35AD"/>
    <w:multiLevelType w:val="multilevel"/>
    <w:tmpl w:val="F6F6F3A2"/>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0E493AB2"/>
    <w:multiLevelType w:val="multilevel"/>
    <w:tmpl w:val="0BE474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EE401D4"/>
    <w:multiLevelType w:val="multilevel"/>
    <w:tmpl w:val="875C4F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F124FD2"/>
    <w:multiLevelType w:val="multilevel"/>
    <w:tmpl w:val="D85E41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F2A776E"/>
    <w:multiLevelType w:val="multilevel"/>
    <w:tmpl w:val="137008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7">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8">
    <w:nsid w:val="137B0747"/>
    <w:multiLevelType w:val="multilevel"/>
    <w:tmpl w:val="D0C260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0">
    <w:nsid w:val="155C2F03"/>
    <w:multiLevelType w:val="multilevel"/>
    <w:tmpl w:val="6F8A6F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55C2F71"/>
    <w:multiLevelType w:val="hybridMultilevel"/>
    <w:tmpl w:val="9A5E93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5DF3FA0"/>
    <w:multiLevelType w:val="multilevel"/>
    <w:tmpl w:val="31E464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4">
    <w:nsid w:val="161A0C23"/>
    <w:multiLevelType w:val="hybridMultilevel"/>
    <w:tmpl w:val="78386E08"/>
    <w:lvl w:ilvl="0" w:tplc="AC2EEA14">
      <w:start w:val="1"/>
      <w:numFmt w:val="decimal"/>
      <w:lvlText w:val="%1."/>
      <w:lvlJc w:val="left"/>
      <w:pPr>
        <w:ind w:left="1131" w:hanging="288"/>
      </w:pPr>
      <w:rPr>
        <w:rFonts w:ascii="Times New Roman" w:eastAsia="Times New Roman" w:hAnsi="Times New Roman" w:cs="Times New Roman" w:hint="default"/>
        <w:b/>
        <w:bCs/>
        <w:i/>
        <w:iCs/>
        <w:w w:val="99"/>
        <w:sz w:val="28"/>
        <w:szCs w:val="28"/>
        <w:lang w:val="ru-RU" w:eastAsia="en-US" w:bidi="ar-SA"/>
      </w:rPr>
    </w:lvl>
    <w:lvl w:ilvl="1" w:tplc="C5E681A8">
      <w:numFmt w:val="bullet"/>
      <w:lvlText w:val="•"/>
      <w:lvlJc w:val="left"/>
      <w:pPr>
        <w:ind w:left="2046" w:hanging="288"/>
      </w:pPr>
      <w:rPr>
        <w:rFonts w:hint="default"/>
        <w:lang w:val="ru-RU" w:eastAsia="en-US" w:bidi="ar-SA"/>
      </w:rPr>
    </w:lvl>
    <w:lvl w:ilvl="2" w:tplc="A3A8E5EE">
      <w:numFmt w:val="bullet"/>
      <w:lvlText w:val="•"/>
      <w:lvlJc w:val="left"/>
      <w:pPr>
        <w:ind w:left="2953" w:hanging="288"/>
      </w:pPr>
      <w:rPr>
        <w:rFonts w:hint="default"/>
        <w:lang w:val="ru-RU" w:eastAsia="en-US" w:bidi="ar-SA"/>
      </w:rPr>
    </w:lvl>
    <w:lvl w:ilvl="3" w:tplc="9DD21F0A">
      <w:numFmt w:val="bullet"/>
      <w:lvlText w:val="•"/>
      <w:lvlJc w:val="left"/>
      <w:pPr>
        <w:ind w:left="3859" w:hanging="288"/>
      </w:pPr>
      <w:rPr>
        <w:rFonts w:hint="default"/>
        <w:lang w:val="ru-RU" w:eastAsia="en-US" w:bidi="ar-SA"/>
      </w:rPr>
    </w:lvl>
    <w:lvl w:ilvl="4" w:tplc="27C06254">
      <w:numFmt w:val="bullet"/>
      <w:lvlText w:val="•"/>
      <w:lvlJc w:val="left"/>
      <w:pPr>
        <w:ind w:left="4766" w:hanging="288"/>
      </w:pPr>
      <w:rPr>
        <w:rFonts w:hint="default"/>
        <w:lang w:val="ru-RU" w:eastAsia="en-US" w:bidi="ar-SA"/>
      </w:rPr>
    </w:lvl>
    <w:lvl w:ilvl="5" w:tplc="A898488C">
      <w:numFmt w:val="bullet"/>
      <w:lvlText w:val="•"/>
      <w:lvlJc w:val="left"/>
      <w:pPr>
        <w:ind w:left="5673" w:hanging="288"/>
      </w:pPr>
      <w:rPr>
        <w:rFonts w:hint="default"/>
        <w:lang w:val="ru-RU" w:eastAsia="en-US" w:bidi="ar-SA"/>
      </w:rPr>
    </w:lvl>
    <w:lvl w:ilvl="6" w:tplc="7B1A232A">
      <w:numFmt w:val="bullet"/>
      <w:lvlText w:val="•"/>
      <w:lvlJc w:val="left"/>
      <w:pPr>
        <w:ind w:left="6579" w:hanging="288"/>
      </w:pPr>
      <w:rPr>
        <w:rFonts w:hint="default"/>
        <w:lang w:val="ru-RU" w:eastAsia="en-US" w:bidi="ar-SA"/>
      </w:rPr>
    </w:lvl>
    <w:lvl w:ilvl="7" w:tplc="4378BA68">
      <w:numFmt w:val="bullet"/>
      <w:lvlText w:val="•"/>
      <w:lvlJc w:val="left"/>
      <w:pPr>
        <w:ind w:left="7486" w:hanging="288"/>
      </w:pPr>
      <w:rPr>
        <w:rFonts w:hint="default"/>
        <w:lang w:val="ru-RU" w:eastAsia="en-US" w:bidi="ar-SA"/>
      </w:rPr>
    </w:lvl>
    <w:lvl w:ilvl="8" w:tplc="AAEA7258">
      <w:numFmt w:val="bullet"/>
      <w:lvlText w:val="•"/>
      <w:lvlJc w:val="left"/>
      <w:pPr>
        <w:ind w:left="8393" w:hanging="288"/>
      </w:pPr>
      <w:rPr>
        <w:rFonts w:hint="default"/>
        <w:lang w:val="ru-RU" w:eastAsia="en-US" w:bidi="ar-SA"/>
      </w:rPr>
    </w:lvl>
  </w:abstractNum>
  <w:abstractNum w:abstractNumId="35">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nsid w:val="19243088"/>
    <w:multiLevelType w:val="multilevel"/>
    <w:tmpl w:val="19243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1A0E32DE"/>
    <w:multiLevelType w:val="hybridMultilevel"/>
    <w:tmpl w:val="3E607574"/>
    <w:lvl w:ilvl="0" w:tplc="6D0849CC">
      <w:numFmt w:val="bullet"/>
      <w:lvlText w:val=""/>
      <w:lvlJc w:val="left"/>
      <w:pPr>
        <w:ind w:left="134" w:hanging="207"/>
      </w:pPr>
      <w:rPr>
        <w:rFonts w:ascii="Symbol" w:eastAsia="Symbol" w:hAnsi="Symbol" w:cs="Symbol" w:hint="default"/>
        <w:w w:val="99"/>
        <w:sz w:val="28"/>
        <w:szCs w:val="28"/>
        <w:lang w:val="ru-RU" w:eastAsia="en-US" w:bidi="ar-SA"/>
      </w:rPr>
    </w:lvl>
    <w:lvl w:ilvl="1" w:tplc="792C328C">
      <w:numFmt w:val="bullet"/>
      <w:lvlText w:val="•"/>
      <w:lvlJc w:val="left"/>
      <w:pPr>
        <w:ind w:left="1146" w:hanging="207"/>
      </w:pPr>
      <w:rPr>
        <w:rFonts w:hint="default"/>
        <w:lang w:val="ru-RU" w:eastAsia="en-US" w:bidi="ar-SA"/>
      </w:rPr>
    </w:lvl>
    <w:lvl w:ilvl="2" w:tplc="8586CC1E">
      <w:numFmt w:val="bullet"/>
      <w:lvlText w:val="•"/>
      <w:lvlJc w:val="left"/>
      <w:pPr>
        <w:ind w:left="2153" w:hanging="207"/>
      </w:pPr>
      <w:rPr>
        <w:rFonts w:hint="default"/>
        <w:lang w:val="ru-RU" w:eastAsia="en-US" w:bidi="ar-SA"/>
      </w:rPr>
    </w:lvl>
    <w:lvl w:ilvl="3" w:tplc="51BAA7CE">
      <w:numFmt w:val="bullet"/>
      <w:lvlText w:val="•"/>
      <w:lvlJc w:val="left"/>
      <w:pPr>
        <w:ind w:left="3159" w:hanging="207"/>
      </w:pPr>
      <w:rPr>
        <w:rFonts w:hint="default"/>
        <w:lang w:val="ru-RU" w:eastAsia="en-US" w:bidi="ar-SA"/>
      </w:rPr>
    </w:lvl>
    <w:lvl w:ilvl="4" w:tplc="F3EC2A70">
      <w:numFmt w:val="bullet"/>
      <w:lvlText w:val="•"/>
      <w:lvlJc w:val="left"/>
      <w:pPr>
        <w:ind w:left="4166" w:hanging="207"/>
      </w:pPr>
      <w:rPr>
        <w:rFonts w:hint="default"/>
        <w:lang w:val="ru-RU" w:eastAsia="en-US" w:bidi="ar-SA"/>
      </w:rPr>
    </w:lvl>
    <w:lvl w:ilvl="5" w:tplc="87B22F1C">
      <w:numFmt w:val="bullet"/>
      <w:lvlText w:val="•"/>
      <w:lvlJc w:val="left"/>
      <w:pPr>
        <w:ind w:left="5173" w:hanging="207"/>
      </w:pPr>
      <w:rPr>
        <w:rFonts w:hint="default"/>
        <w:lang w:val="ru-RU" w:eastAsia="en-US" w:bidi="ar-SA"/>
      </w:rPr>
    </w:lvl>
    <w:lvl w:ilvl="6" w:tplc="A258BD6C">
      <w:numFmt w:val="bullet"/>
      <w:lvlText w:val="•"/>
      <w:lvlJc w:val="left"/>
      <w:pPr>
        <w:ind w:left="6179" w:hanging="207"/>
      </w:pPr>
      <w:rPr>
        <w:rFonts w:hint="default"/>
        <w:lang w:val="ru-RU" w:eastAsia="en-US" w:bidi="ar-SA"/>
      </w:rPr>
    </w:lvl>
    <w:lvl w:ilvl="7" w:tplc="752A2ED6">
      <w:numFmt w:val="bullet"/>
      <w:lvlText w:val="•"/>
      <w:lvlJc w:val="left"/>
      <w:pPr>
        <w:ind w:left="7186" w:hanging="207"/>
      </w:pPr>
      <w:rPr>
        <w:rFonts w:hint="default"/>
        <w:lang w:val="ru-RU" w:eastAsia="en-US" w:bidi="ar-SA"/>
      </w:rPr>
    </w:lvl>
    <w:lvl w:ilvl="8" w:tplc="4F50FE3C">
      <w:numFmt w:val="bullet"/>
      <w:lvlText w:val="•"/>
      <w:lvlJc w:val="left"/>
      <w:pPr>
        <w:ind w:left="8193" w:hanging="207"/>
      </w:pPr>
      <w:rPr>
        <w:rFonts w:hint="default"/>
        <w:lang w:val="ru-RU" w:eastAsia="en-US" w:bidi="ar-SA"/>
      </w:rPr>
    </w:lvl>
  </w:abstractNum>
  <w:abstractNum w:abstractNumId="38">
    <w:nsid w:val="1C953943"/>
    <w:multiLevelType w:val="multilevel"/>
    <w:tmpl w:val="EC8A10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0">
    <w:nsid w:val="1F9665DD"/>
    <w:multiLevelType w:val="multilevel"/>
    <w:tmpl w:val="24D42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FB47A4D"/>
    <w:multiLevelType w:val="multilevel"/>
    <w:tmpl w:val="51EEAA4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3">
    <w:nsid w:val="22B35C1E"/>
    <w:multiLevelType w:val="multilevel"/>
    <w:tmpl w:val="740673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5">
    <w:nsid w:val="25EC781C"/>
    <w:multiLevelType w:val="multilevel"/>
    <w:tmpl w:val="16A87ACC"/>
    <w:lvl w:ilvl="0">
      <w:start w:val="1"/>
      <w:numFmt w:val="decimal"/>
      <w:lvlText w:val="%1)"/>
      <w:lvlJc w:val="left"/>
      <w:pPr>
        <w:tabs>
          <w:tab w:val="num" w:pos="720"/>
        </w:tabs>
        <w:ind w:left="720" w:hanging="360"/>
      </w:pPr>
      <w:rPr>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2615275D"/>
    <w:multiLevelType w:val="multilevel"/>
    <w:tmpl w:val="94949B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48">
    <w:nsid w:val="2676456B"/>
    <w:multiLevelType w:val="multilevel"/>
    <w:tmpl w:val="960CE8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0">
    <w:nsid w:val="28C12E7F"/>
    <w:multiLevelType w:val="hybridMultilevel"/>
    <w:tmpl w:val="F5A0C254"/>
    <w:lvl w:ilvl="0" w:tplc="C1D0FF98">
      <w:start w:val="1"/>
      <w:numFmt w:val="bullet"/>
      <w:lvlText w:val=""/>
      <w:lvlJc w:val="left"/>
      <w:pPr>
        <w:tabs>
          <w:tab w:val="num" w:pos="0"/>
        </w:tabs>
        <w:ind w:left="720" w:hanging="360"/>
      </w:pPr>
      <w:rPr>
        <w:rFonts w:ascii="Symbol" w:hAnsi="Symbol" w:cs="Symbol" w:hint="default"/>
      </w:rPr>
    </w:lvl>
    <w:lvl w:ilvl="1" w:tplc="25FC87D2">
      <w:start w:val="1"/>
      <w:numFmt w:val="bullet"/>
      <w:lvlText w:val="o"/>
      <w:lvlJc w:val="left"/>
      <w:pPr>
        <w:ind w:left="1440" w:hanging="360"/>
      </w:pPr>
      <w:rPr>
        <w:rFonts w:ascii="Courier New" w:eastAsia="Courier New" w:hAnsi="Courier New" w:cs="Courier New" w:hint="default"/>
      </w:rPr>
    </w:lvl>
    <w:lvl w:ilvl="2" w:tplc="FEA82AA2">
      <w:start w:val="1"/>
      <w:numFmt w:val="bullet"/>
      <w:lvlText w:val="§"/>
      <w:lvlJc w:val="left"/>
      <w:pPr>
        <w:ind w:left="2160" w:hanging="360"/>
      </w:pPr>
      <w:rPr>
        <w:rFonts w:ascii="Wingdings" w:eastAsia="Wingdings" w:hAnsi="Wingdings" w:cs="Wingdings" w:hint="default"/>
      </w:rPr>
    </w:lvl>
    <w:lvl w:ilvl="3" w:tplc="1730FE5C">
      <w:start w:val="1"/>
      <w:numFmt w:val="bullet"/>
      <w:lvlText w:val="·"/>
      <w:lvlJc w:val="left"/>
      <w:pPr>
        <w:ind w:left="2880" w:hanging="360"/>
      </w:pPr>
      <w:rPr>
        <w:rFonts w:ascii="Symbol" w:eastAsia="Symbol" w:hAnsi="Symbol" w:cs="Symbol" w:hint="default"/>
      </w:rPr>
    </w:lvl>
    <w:lvl w:ilvl="4" w:tplc="C242F2DE">
      <w:start w:val="1"/>
      <w:numFmt w:val="bullet"/>
      <w:lvlText w:val="o"/>
      <w:lvlJc w:val="left"/>
      <w:pPr>
        <w:ind w:left="3600" w:hanging="360"/>
      </w:pPr>
      <w:rPr>
        <w:rFonts w:ascii="Courier New" w:eastAsia="Courier New" w:hAnsi="Courier New" w:cs="Courier New" w:hint="default"/>
      </w:rPr>
    </w:lvl>
    <w:lvl w:ilvl="5" w:tplc="EA320B66">
      <w:start w:val="1"/>
      <w:numFmt w:val="bullet"/>
      <w:lvlText w:val="§"/>
      <w:lvlJc w:val="left"/>
      <w:pPr>
        <w:ind w:left="4320" w:hanging="360"/>
      </w:pPr>
      <w:rPr>
        <w:rFonts w:ascii="Wingdings" w:eastAsia="Wingdings" w:hAnsi="Wingdings" w:cs="Wingdings" w:hint="default"/>
      </w:rPr>
    </w:lvl>
    <w:lvl w:ilvl="6" w:tplc="ABFA11D8">
      <w:start w:val="1"/>
      <w:numFmt w:val="bullet"/>
      <w:lvlText w:val="·"/>
      <w:lvlJc w:val="left"/>
      <w:pPr>
        <w:ind w:left="5040" w:hanging="360"/>
      </w:pPr>
      <w:rPr>
        <w:rFonts w:ascii="Symbol" w:eastAsia="Symbol" w:hAnsi="Symbol" w:cs="Symbol" w:hint="default"/>
      </w:rPr>
    </w:lvl>
    <w:lvl w:ilvl="7" w:tplc="C7801E8E">
      <w:start w:val="1"/>
      <w:numFmt w:val="bullet"/>
      <w:lvlText w:val="o"/>
      <w:lvlJc w:val="left"/>
      <w:pPr>
        <w:ind w:left="5760" w:hanging="360"/>
      </w:pPr>
      <w:rPr>
        <w:rFonts w:ascii="Courier New" w:eastAsia="Courier New" w:hAnsi="Courier New" w:cs="Courier New" w:hint="default"/>
      </w:rPr>
    </w:lvl>
    <w:lvl w:ilvl="8" w:tplc="A3DA61DC">
      <w:start w:val="1"/>
      <w:numFmt w:val="bullet"/>
      <w:lvlText w:val="§"/>
      <w:lvlJc w:val="left"/>
      <w:pPr>
        <w:ind w:left="6480" w:hanging="360"/>
      </w:pPr>
      <w:rPr>
        <w:rFonts w:ascii="Wingdings" w:eastAsia="Wingdings" w:hAnsi="Wingdings" w:cs="Wingdings" w:hint="default"/>
      </w:rPr>
    </w:lvl>
  </w:abstractNum>
  <w:abstractNum w:abstractNumId="51">
    <w:nsid w:val="296C4A6E"/>
    <w:multiLevelType w:val="multilevel"/>
    <w:tmpl w:val="364EC8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9A966AB"/>
    <w:multiLevelType w:val="multilevel"/>
    <w:tmpl w:val="F9F0F1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BDA113D"/>
    <w:multiLevelType w:val="multilevel"/>
    <w:tmpl w:val="152EC2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D4730DE"/>
    <w:multiLevelType w:val="multilevel"/>
    <w:tmpl w:val="FAB211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DDC08CF"/>
    <w:multiLevelType w:val="multilevel"/>
    <w:tmpl w:val="5068027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6">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7">
    <w:nsid w:val="2E3D03E4"/>
    <w:multiLevelType w:val="multilevel"/>
    <w:tmpl w:val="E1A407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E9E30ED"/>
    <w:multiLevelType w:val="multilevel"/>
    <w:tmpl w:val="652A72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0253CF0"/>
    <w:multiLevelType w:val="multilevel"/>
    <w:tmpl w:val="EE9C9B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1636FDE"/>
    <w:multiLevelType w:val="multilevel"/>
    <w:tmpl w:val="ACA6D4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2">
    <w:nsid w:val="31985E34"/>
    <w:multiLevelType w:val="hybridMultilevel"/>
    <w:tmpl w:val="8B62AC1C"/>
    <w:lvl w:ilvl="0" w:tplc="4574C284">
      <w:start w:val="1"/>
      <w:numFmt w:val="bullet"/>
      <w:lvlText w:val=""/>
      <w:lvlJc w:val="left"/>
      <w:pPr>
        <w:tabs>
          <w:tab w:val="num" w:pos="0"/>
        </w:tabs>
        <w:ind w:left="720" w:hanging="360"/>
      </w:pPr>
      <w:rPr>
        <w:rFonts w:ascii="Symbol" w:hAnsi="Symbol" w:cs="Symbol" w:hint="default"/>
      </w:rPr>
    </w:lvl>
    <w:lvl w:ilvl="1" w:tplc="EC286FB0">
      <w:start w:val="1"/>
      <w:numFmt w:val="bullet"/>
      <w:lvlText w:val="o"/>
      <w:lvlJc w:val="left"/>
      <w:pPr>
        <w:ind w:left="1440" w:hanging="360"/>
      </w:pPr>
      <w:rPr>
        <w:rFonts w:ascii="Courier New" w:eastAsia="Courier New" w:hAnsi="Courier New" w:cs="Courier New" w:hint="default"/>
      </w:rPr>
    </w:lvl>
    <w:lvl w:ilvl="2" w:tplc="18166F40">
      <w:start w:val="1"/>
      <w:numFmt w:val="bullet"/>
      <w:lvlText w:val="§"/>
      <w:lvlJc w:val="left"/>
      <w:pPr>
        <w:ind w:left="2160" w:hanging="360"/>
      </w:pPr>
      <w:rPr>
        <w:rFonts w:ascii="Wingdings" w:eastAsia="Wingdings" w:hAnsi="Wingdings" w:cs="Wingdings" w:hint="default"/>
      </w:rPr>
    </w:lvl>
    <w:lvl w:ilvl="3" w:tplc="6B02CC2C">
      <w:start w:val="1"/>
      <w:numFmt w:val="bullet"/>
      <w:lvlText w:val="·"/>
      <w:lvlJc w:val="left"/>
      <w:pPr>
        <w:ind w:left="2880" w:hanging="360"/>
      </w:pPr>
      <w:rPr>
        <w:rFonts w:ascii="Symbol" w:eastAsia="Symbol" w:hAnsi="Symbol" w:cs="Symbol" w:hint="default"/>
      </w:rPr>
    </w:lvl>
    <w:lvl w:ilvl="4" w:tplc="2C02B8DE">
      <w:start w:val="1"/>
      <w:numFmt w:val="bullet"/>
      <w:lvlText w:val="o"/>
      <w:lvlJc w:val="left"/>
      <w:pPr>
        <w:ind w:left="3600" w:hanging="360"/>
      </w:pPr>
      <w:rPr>
        <w:rFonts w:ascii="Courier New" w:eastAsia="Courier New" w:hAnsi="Courier New" w:cs="Courier New" w:hint="default"/>
      </w:rPr>
    </w:lvl>
    <w:lvl w:ilvl="5" w:tplc="BAFAAFFE">
      <w:start w:val="1"/>
      <w:numFmt w:val="bullet"/>
      <w:lvlText w:val="§"/>
      <w:lvlJc w:val="left"/>
      <w:pPr>
        <w:ind w:left="4320" w:hanging="360"/>
      </w:pPr>
      <w:rPr>
        <w:rFonts w:ascii="Wingdings" w:eastAsia="Wingdings" w:hAnsi="Wingdings" w:cs="Wingdings" w:hint="default"/>
      </w:rPr>
    </w:lvl>
    <w:lvl w:ilvl="6" w:tplc="3E50D6D8">
      <w:start w:val="1"/>
      <w:numFmt w:val="bullet"/>
      <w:lvlText w:val="·"/>
      <w:lvlJc w:val="left"/>
      <w:pPr>
        <w:ind w:left="5040" w:hanging="360"/>
      </w:pPr>
      <w:rPr>
        <w:rFonts w:ascii="Symbol" w:eastAsia="Symbol" w:hAnsi="Symbol" w:cs="Symbol" w:hint="default"/>
      </w:rPr>
    </w:lvl>
    <w:lvl w:ilvl="7" w:tplc="CC36B23A">
      <w:start w:val="1"/>
      <w:numFmt w:val="bullet"/>
      <w:lvlText w:val="o"/>
      <w:lvlJc w:val="left"/>
      <w:pPr>
        <w:ind w:left="5760" w:hanging="360"/>
      </w:pPr>
      <w:rPr>
        <w:rFonts w:ascii="Courier New" w:eastAsia="Courier New" w:hAnsi="Courier New" w:cs="Courier New" w:hint="default"/>
      </w:rPr>
    </w:lvl>
    <w:lvl w:ilvl="8" w:tplc="0316D95A">
      <w:start w:val="1"/>
      <w:numFmt w:val="bullet"/>
      <w:lvlText w:val="§"/>
      <w:lvlJc w:val="left"/>
      <w:pPr>
        <w:ind w:left="6480" w:hanging="360"/>
      </w:pPr>
      <w:rPr>
        <w:rFonts w:ascii="Wingdings" w:eastAsia="Wingdings" w:hAnsi="Wingdings" w:cs="Wingdings" w:hint="default"/>
      </w:rPr>
    </w:lvl>
  </w:abstractNum>
  <w:abstractNum w:abstractNumId="63">
    <w:nsid w:val="328C5E16"/>
    <w:multiLevelType w:val="multilevel"/>
    <w:tmpl w:val="841452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2F925A4"/>
    <w:multiLevelType w:val="multilevel"/>
    <w:tmpl w:val="7FAA06E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37F5EE4"/>
    <w:multiLevelType w:val="hybridMultilevel"/>
    <w:tmpl w:val="EF6A3F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4880851"/>
    <w:multiLevelType w:val="hybridMultilevel"/>
    <w:tmpl w:val="663A3762"/>
    <w:lvl w:ilvl="0" w:tplc="094039E4">
      <w:start w:val="1"/>
      <w:numFmt w:val="decimal"/>
      <w:lvlText w:val="%1)"/>
      <w:lvlJc w:val="left"/>
      <w:pPr>
        <w:ind w:left="1112" w:hanging="275"/>
      </w:pPr>
      <w:rPr>
        <w:rFonts w:ascii="Times New Roman" w:eastAsia="Times New Roman" w:hAnsi="Times New Roman" w:cs="Times New Roman" w:hint="default"/>
        <w:sz w:val="24"/>
        <w:szCs w:val="24"/>
        <w:lang w:val="ru-RU" w:eastAsia="en-US" w:bidi="ar-SA"/>
      </w:rPr>
    </w:lvl>
    <w:lvl w:ilvl="1" w:tplc="40B6F6C2">
      <w:start w:val="1"/>
      <w:numFmt w:val="bullet"/>
      <w:lvlText w:val="•"/>
      <w:lvlJc w:val="left"/>
      <w:pPr>
        <w:ind w:left="2138" w:hanging="275"/>
      </w:pPr>
      <w:rPr>
        <w:rFonts w:hint="default"/>
        <w:lang w:val="ru-RU" w:eastAsia="en-US" w:bidi="ar-SA"/>
      </w:rPr>
    </w:lvl>
    <w:lvl w:ilvl="2" w:tplc="0622B290">
      <w:start w:val="1"/>
      <w:numFmt w:val="bullet"/>
      <w:lvlText w:val="•"/>
      <w:lvlJc w:val="left"/>
      <w:pPr>
        <w:ind w:left="3157" w:hanging="275"/>
      </w:pPr>
      <w:rPr>
        <w:rFonts w:hint="default"/>
        <w:lang w:val="ru-RU" w:eastAsia="en-US" w:bidi="ar-SA"/>
      </w:rPr>
    </w:lvl>
    <w:lvl w:ilvl="3" w:tplc="C0E825AC">
      <w:start w:val="1"/>
      <w:numFmt w:val="bullet"/>
      <w:lvlText w:val="•"/>
      <w:lvlJc w:val="left"/>
      <w:pPr>
        <w:ind w:left="4175" w:hanging="275"/>
      </w:pPr>
      <w:rPr>
        <w:rFonts w:hint="default"/>
        <w:lang w:val="ru-RU" w:eastAsia="en-US" w:bidi="ar-SA"/>
      </w:rPr>
    </w:lvl>
    <w:lvl w:ilvl="4" w:tplc="8FA64CC0">
      <w:start w:val="1"/>
      <w:numFmt w:val="bullet"/>
      <w:lvlText w:val="•"/>
      <w:lvlJc w:val="left"/>
      <w:pPr>
        <w:ind w:left="5194" w:hanging="275"/>
      </w:pPr>
      <w:rPr>
        <w:rFonts w:hint="default"/>
        <w:lang w:val="ru-RU" w:eastAsia="en-US" w:bidi="ar-SA"/>
      </w:rPr>
    </w:lvl>
    <w:lvl w:ilvl="5" w:tplc="E532653E">
      <w:start w:val="1"/>
      <w:numFmt w:val="bullet"/>
      <w:lvlText w:val="•"/>
      <w:lvlJc w:val="left"/>
      <w:pPr>
        <w:ind w:left="6213" w:hanging="275"/>
      </w:pPr>
      <w:rPr>
        <w:rFonts w:hint="default"/>
        <w:lang w:val="ru-RU" w:eastAsia="en-US" w:bidi="ar-SA"/>
      </w:rPr>
    </w:lvl>
    <w:lvl w:ilvl="6" w:tplc="9B826626">
      <w:start w:val="1"/>
      <w:numFmt w:val="bullet"/>
      <w:lvlText w:val="•"/>
      <w:lvlJc w:val="left"/>
      <w:pPr>
        <w:ind w:left="7231" w:hanging="275"/>
      </w:pPr>
      <w:rPr>
        <w:rFonts w:hint="default"/>
        <w:lang w:val="ru-RU" w:eastAsia="en-US" w:bidi="ar-SA"/>
      </w:rPr>
    </w:lvl>
    <w:lvl w:ilvl="7" w:tplc="15325FC6">
      <w:start w:val="1"/>
      <w:numFmt w:val="bullet"/>
      <w:lvlText w:val="•"/>
      <w:lvlJc w:val="left"/>
      <w:pPr>
        <w:ind w:left="8250" w:hanging="275"/>
      </w:pPr>
      <w:rPr>
        <w:rFonts w:hint="default"/>
        <w:lang w:val="ru-RU" w:eastAsia="en-US" w:bidi="ar-SA"/>
      </w:rPr>
    </w:lvl>
    <w:lvl w:ilvl="8" w:tplc="B2E805FC">
      <w:start w:val="1"/>
      <w:numFmt w:val="bullet"/>
      <w:lvlText w:val="•"/>
      <w:lvlJc w:val="left"/>
      <w:pPr>
        <w:ind w:left="9269" w:hanging="275"/>
      </w:pPr>
      <w:rPr>
        <w:rFonts w:hint="default"/>
        <w:lang w:val="ru-RU" w:eastAsia="en-US" w:bidi="ar-SA"/>
      </w:rPr>
    </w:lvl>
  </w:abstractNum>
  <w:abstractNum w:abstractNumId="67">
    <w:nsid w:val="34ED299F"/>
    <w:multiLevelType w:val="multilevel"/>
    <w:tmpl w:val="EAA081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55007AA"/>
    <w:multiLevelType w:val="multilevel"/>
    <w:tmpl w:val="47B43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0">
    <w:nsid w:val="369B230B"/>
    <w:multiLevelType w:val="multilevel"/>
    <w:tmpl w:val="23BEB10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36DD09A0"/>
    <w:multiLevelType w:val="hybridMultilevel"/>
    <w:tmpl w:val="BC50BFF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37656108"/>
    <w:multiLevelType w:val="multilevel"/>
    <w:tmpl w:val="9C26D17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77F552A"/>
    <w:multiLevelType w:val="hybridMultilevel"/>
    <w:tmpl w:val="D452F7D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38AD7AA6"/>
    <w:multiLevelType w:val="multilevel"/>
    <w:tmpl w:val="F81CEB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9E67644"/>
    <w:multiLevelType w:val="multilevel"/>
    <w:tmpl w:val="9C5C11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A59182E"/>
    <w:multiLevelType w:val="multilevel"/>
    <w:tmpl w:val="937467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A7561FB"/>
    <w:multiLevelType w:val="multilevel"/>
    <w:tmpl w:val="4A38A9A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8">
    <w:nsid w:val="3C4D0E20"/>
    <w:multiLevelType w:val="multilevel"/>
    <w:tmpl w:val="2F3EDF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D971335"/>
    <w:multiLevelType w:val="multilevel"/>
    <w:tmpl w:val="39B66C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1">
    <w:nsid w:val="41DD7B56"/>
    <w:multiLevelType w:val="multilevel"/>
    <w:tmpl w:val="CA0E22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3">
    <w:nsid w:val="42F9073D"/>
    <w:multiLevelType w:val="multilevel"/>
    <w:tmpl w:val="DCA663B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6097A92"/>
    <w:multiLevelType w:val="multilevel"/>
    <w:tmpl w:val="46097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nsid w:val="47820926"/>
    <w:multiLevelType w:val="multilevel"/>
    <w:tmpl w:val="57E44E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7A07C9A"/>
    <w:multiLevelType w:val="multilevel"/>
    <w:tmpl w:val="F2D8CA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8">
    <w:nsid w:val="495E6877"/>
    <w:multiLevelType w:val="multilevel"/>
    <w:tmpl w:val="B2FE34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A3F2379"/>
    <w:multiLevelType w:val="multilevel"/>
    <w:tmpl w:val="36408E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F855EB1"/>
    <w:multiLevelType w:val="multilevel"/>
    <w:tmpl w:val="CE423B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05F1FD1"/>
    <w:multiLevelType w:val="multilevel"/>
    <w:tmpl w:val="917023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1AF6D8F"/>
    <w:multiLevelType w:val="hybridMultilevel"/>
    <w:tmpl w:val="AC4095F0"/>
    <w:lvl w:ilvl="0" w:tplc="A210BB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2CE72D8"/>
    <w:multiLevelType w:val="multilevel"/>
    <w:tmpl w:val="4B929E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402151C"/>
    <w:multiLevelType w:val="multilevel"/>
    <w:tmpl w:val="5402151C"/>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nsid w:val="55475A14"/>
    <w:multiLevelType w:val="multilevel"/>
    <w:tmpl w:val="DC4835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557D71E7"/>
    <w:multiLevelType w:val="hybridMultilevel"/>
    <w:tmpl w:val="1B58571C"/>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561824E0"/>
    <w:multiLevelType w:val="multilevel"/>
    <w:tmpl w:val="9BC69F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63C1522"/>
    <w:multiLevelType w:val="multilevel"/>
    <w:tmpl w:val="FA6EDC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57367A0D"/>
    <w:multiLevelType w:val="multilevel"/>
    <w:tmpl w:val="344E1C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78B4B0C"/>
    <w:multiLevelType w:val="hybridMultilevel"/>
    <w:tmpl w:val="A58ECD32"/>
    <w:lvl w:ilvl="0" w:tplc="A0E01918">
      <w:start w:val="1"/>
      <w:numFmt w:val="bullet"/>
      <w:lvlText w:val=""/>
      <w:lvlJc w:val="left"/>
      <w:pPr>
        <w:tabs>
          <w:tab w:val="num" w:pos="0"/>
        </w:tabs>
        <w:ind w:left="720" w:hanging="360"/>
      </w:pPr>
      <w:rPr>
        <w:rFonts w:ascii="Symbol" w:hAnsi="Symbol" w:cs="Symbol" w:hint="default"/>
      </w:rPr>
    </w:lvl>
    <w:lvl w:ilvl="1" w:tplc="247C3472">
      <w:start w:val="1"/>
      <w:numFmt w:val="bullet"/>
      <w:lvlText w:val="o"/>
      <w:lvlJc w:val="left"/>
      <w:pPr>
        <w:ind w:left="1440" w:hanging="360"/>
      </w:pPr>
      <w:rPr>
        <w:rFonts w:ascii="Courier New" w:eastAsia="Courier New" w:hAnsi="Courier New" w:cs="Courier New" w:hint="default"/>
      </w:rPr>
    </w:lvl>
    <w:lvl w:ilvl="2" w:tplc="7CAC5240">
      <w:start w:val="1"/>
      <w:numFmt w:val="bullet"/>
      <w:lvlText w:val="§"/>
      <w:lvlJc w:val="left"/>
      <w:pPr>
        <w:ind w:left="2160" w:hanging="360"/>
      </w:pPr>
      <w:rPr>
        <w:rFonts w:ascii="Wingdings" w:eastAsia="Wingdings" w:hAnsi="Wingdings" w:cs="Wingdings" w:hint="default"/>
      </w:rPr>
    </w:lvl>
    <w:lvl w:ilvl="3" w:tplc="EFA40D36">
      <w:start w:val="1"/>
      <w:numFmt w:val="bullet"/>
      <w:lvlText w:val="·"/>
      <w:lvlJc w:val="left"/>
      <w:pPr>
        <w:ind w:left="2880" w:hanging="360"/>
      </w:pPr>
      <w:rPr>
        <w:rFonts w:ascii="Symbol" w:eastAsia="Symbol" w:hAnsi="Symbol" w:cs="Symbol" w:hint="default"/>
      </w:rPr>
    </w:lvl>
    <w:lvl w:ilvl="4" w:tplc="2BCC90D4">
      <w:start w:val="1"/>
      <w:numFmt w:val="bullet"/>
      <w:lvlText w:val="o"/>
      <w:lvlJc w:val="left"/>
      <w:pPr>
        <w:ind w:left="3600" w:hanging="360"/>
      </w:pPr>
      <w:rPr>
        <w:rFonts w:ascii="Courier New" w:eastAsia="Courier New" w:hAnsi="Courier New" w:cs="Courier New" w:hint="default"/>
      </w:rPr>
    </w:lvl>
    <w:lvl w:ilvl="5" w:tplc="795C59D4">
      <w:start w:val="1"/>
      <w:numFmt w:val="bullet"/>
      <w:lvlText w:val="§"/>
      <w:lvlJc w:val="left"/>
      <w:pPr>
        <w:ind w:left="4320" w:hanging="360"/>
      </w:pPr>
      <w:rPr>
        <w:rFonts w:ascii="Wingdings" w:eastAsia="Wingdings" w:hAnsi="Wingdings" w:cs="Wingdings" w:hint="default"/>
      </w:rPr>
    </w:lvl>
    <w:lvl w:ilvl="6" w:tplc="702820EA">
      <w:start w:val="1"/>
      <w:numFmt w:val="bullet"/>
      <w:lvlText w:val="·"/>
      <w:lvlJc w:val="left"/>
      <w:pPr>
        <w:ind w:left="5040" w:hanging="360"/>
      </w:pPr>
      <w:rPr>
        <w:rFonts w:ascii="Symbol" w:eastAsia="Symbol" w:hAnsi="Symbol" w:cs="Symbol" w:hint="default"/>
      </w:rPr>
    </w:lvl>
    <w:lvl w:ilvl="7" w:tplc="2FFC4B72">
      <w:start w:val="1"/>
      <w:numFmt w:val="bullet"/>
      <w:lvlText w:val="o"/>
      <w:lvlJc w:val="left"/>
      <w:pPr>
        <w:ind w:left="5760" w:hanging="360"/>
      </w:pPr>
      <w:rPr>
        <w:rFonts w:ascii="Courier New" w:eastAsia="Courier New" w:hAnsi="Courier New" w:cs="Courier New" w:hint="default"/>
      </w:rPr>
    </w:lvl>
    <w:lvl w:ilvl="8" w:tplc="CCF091A6">
      <w:start w:val="1"/>
      <w:numFmt w:val="bullet"/>
      <w:lvlText w:val="§"/>
      <w:lvlJc w:val="left"/>
      <w:pPr>
        <w:ind w:left="6480" w:hanging="360"/>
      </w:pPr>
      <w:rPr>
        <w:rFonts w:ascii="Wingdings" w:eastAsia="Wingdings" w:hAnsi="Wingdings" w:cs="Wingdings" w:hint="default"/>
      </w:rPr>
    </w:lvl>
  </w:abstractNum>
  <w:abstractNum w:abstractNumId="101">
    <w:nsid w:val="578C5777"/>
    <w:multiLevelType w:val="hybridMultilevel"/>
    <w:tmpl w:val="64D2647A"/>
    <w:lvl w:ilvl="0" w:tplc="0AE8AD54">
      <w:numFmt w:val="bullet"/>
      <w:lvlText w:val=""/>
      <w:lvlJc w:val="left"/>
      <w:pPr>
        <w:ind w:left="216" w:hanging="232"/>
      </w:pPr>
      <w:rPr>
        <w:rFonts w:ascii="Symbol" w:eastAsia="Symbol" w:hAnsi="Symbol" w:cs="Symbol" w:hint="default"/>
        <w:w w:val="99"/>
        <w:sz w:val="28"/>
        <w:szCs w:val="28"/>
        <w:lang w:val="ru-RU" w:eastAsia="en-US" w:bidi="ar-SA"/>
      </w:rPr>
    </w:lvl>
    <w:lvl w:ilvl="1" w:tplc="2500D252">
      <w:start w:val="1"/>
      <w:numFmt w:val="decimal"/>
      <w:lvlText w:val="%2."/>
      <w:lvlJc w:val="left"/>
      <w:pPr>
        <w:ind w:left="134" w:hanging="288"/>
      </w:pPr>
      <w:rPr>
        <w:rFonts w:ascii="Times New Roman" w:eastAsia="Times New Roman" w:hAnsi="Times New Roman" w:cs="Times New Roman" w:hint="default"/>
        <w:color w:val="231F20"/>
        <w:w w:val="99"/>
        <w:sz w:val="28"/>
        <w:szCs w:val="28"/>
        <w:lang w:val="ru-RU" w:eastAsia="en-US" w:bidi="ar-SA"/>
      </w:rPr>
    </w:lvl>
    <w:lvl w:ilvl="2" w:tplc="3636FC98">
      <w:numFmt w:val="bullet"/>
      <w:lvlText w:val="•"/>
      <w:lvlJc w:val="left"/>
      <w:pPr>
        <w:ind w:left="1234" w:hanging="288"/>
      </w:pPr>
      <w:rPr>
        <w:rFonts w:hint="default"/>
        <w:lang w:val="ru-RU" w:eastAsia="en-US" w:bidi="ar-SA"/>
      </w:rPr>
    </w:lvl>
    <w:lvl w:ilvl="3" w:tplc="E4147666">
      <w:numFmt w:val="bullet"/>
      <w:lvlText w:val="•"/>
      <w:lvlJc w:val="left"/>
      <w:pPr>
        <w:ind w:left="2248" w:hanging="288"/>
      </w:pPr>
      <w:rPr>
        <w:rFonts w:hint="default"/>
        <w:lang w:val="ru-RU" w:eastAsia="en-US" w:bidi="ar-SA"/>
      </w:rPr>
    </w:lvl>
    <w:lvl w:ilvl="4" w:tplc="A20C551C">
      <w:numFmt w:val="bullet"/>
      <w:lvlText w:val="•"/>
      <w:lvlJc w:val="left"/>
      <w:pPr>
        <w:ind w:left="3262" w:hanging="288"/>
      </w:pPr>
      <w:rPr>
        <w:rFonts w:hint="default"/>
        <w:lang w:val="ru-RU" w:eastAsia="en-US" w:bidi="ar-SA"/>
      </w:rPr>
    </w:lvl>
    <w:lvl w:ilvl="5" w:tplc="9B848DA6">
      <w:numFmt w:val="bullet"/>
      <w:lvlText w:val="•"/>
      <w:lvlJc w:val="left"/>
      <w:pPr>
        <w:ind w:left="4276" w:hanging="288"/>
      </w:pPr>
      <w:rPr>
        <w:rFonts w:hint="default"/>
        <w:lang w:val="ru-RU" w:eastAsia="en-US" w:bidi="ar-SA"/>
      </w:rPr>
    </w:lvl>
    <w:lvl w:ilvl="6" w:tplc="B78281FE">
      <w:numFmt w:val="bullet"/>
      <w:lvlText w:val="•"/>
      <w:lvlJc w:val="left"/>
      <w:pPr>
        <w:ind w:left="5291" w:hanging="288"/>
      </w:pPr>
      <w:rPr>
        <w:rFonts w:hint="default"/>
        <w:lang w:val="ru-RU" w:eastAsia="en-US" w:bidi="ar-SA"/>
      </w:rPr>
    </w:lvl>
    <w:lvl w:ilvl="7" w:tplc="86F60B08">
      <w:numFmt w:val="bullet"/>
      <w:lvlText w:val="•"/>
      <w:lvlJc w:val="left"/>
      <w:pPr>
        <w:ind w:left="6305" w:hanging="288"/>
      </w:pPr>
      <w:rPr>
        <w:rFonts w:hint="default"/>
        <w:lang w:val="ru-RU" w:eastAsia="en-US" w:bidi="ar-SA"/>
      </w:rPr>
    </w:lvl>
    <w:lvl w:ilvl="8" w:tplc="B08EB17E">
      <w:numFmt w:val="bullet"/>
      <w:lvlText w:val="•"/>
      <w:lvlJc w:val="left"/>
      <w:pPr>
        <w:ind w:left="7319" w:hanging="288"/>
      </w:pPr>
      <w:rPr>
        <w:rFonts w:hint="default"/>
        <w:lang w:val="ru-RU" w:eastAsia="en-US" w:bidi="ar-SA"/>
      </w:rPr>
    </w:lvl>
  </w:abstractNum>
  <w:abstractNum w:abstractNumId="102">
    <w:nsid w:val="58644131"/>
    <w:multiLevelType w:val="multilevel"/>
    <w:tmpl w:val="809AF386"/>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nsid w:val="58D10CEA"/>
    <w:multiLevelType w:val="multilevel"/>
    <w:tmpl w:val="2D4663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5ABC37BF"/>
    <w:multiLevelType w:val="multilevel"/>
    <w:tmpl w:val="CF20BF74"/>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nsid w:val="5ACB5D1D"/>
    <w:multiLevelType w:val="multilevel"/>
    <w:tmpl w:val="76425F70"/>
    <w:lvl w:ilvl="0">
      <w:start w:val="1"/>
      <w:numFmt w:val="decimal"/>
      <w:lvlText w:val="%1)"/>
      <w:lvlJc w:val="left"/>
      <w:pPr>
        <w:tabs>
          <w:tab w:val="num" w:pos="720"/>
        </w:tabs>
        <w:ind w:left="720" w:hanging="360"/>
      </w:pPr>
      <w:rPr>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nsid w:val="5CBA283C"/>
    <w:multiLevelType w:val="hybridMultilevel"/>
    <w:tmpl w:val="A21C90F4"/>
    <w:lvl w:ilvl="0" w:tplc="43989F80">
      <w:start w:val="1"/>
      <w:numFmt w:val="decimal"/>
      <w:lvlText w:val="%1)"/>
      <w:lvlJc w:val="left"/>
      <w:pPr>
        <w:ind w:left="1112" w:hanging="260"/>
      </w:pPr>
      <w:rPr>
        <w:rFonts w:ascii="Times New Roman" w:eastAsia="Times New Roman" w:hAnsi="Times New Roman" w:cs="Times New Roman" w:hint="default"/>
        <w:sz w:val="24"/>
        <w:szCs w:val="24"/>
        <w:lang w:val="ru-RU" w:eastAsia="en-US" w:bidi="ar-SA"/>
      </w:rPr>
    </w:lvl>
    <w:lvl w:ilvl="1" w:tplc="72F82D1E">
      <w:start w:val="1"/>
      <w:numFmt w:val="bullet"/>
      <w:lvlText w:val="•"/>
      <w:lvlJc w:val="left"/>
      <w:pPr>
        <w:ind w:left="2138" w:hanging="260"/>
      </w:pPr>
      <w:rPr>
        <w:rFonts w:hint="default"/>
        <w:lang w:val="ru-RU" w:eastAsia="en-US" w:bidi="ar-SA"/>
      </w:rPr>
    </w:lvl>
    <w:lvl w:ilvl="2" w:tplc="3158642C">
      <w:start w:val="1"/>
      <w:numFmt w:val="bullet"/>
      <w:lvlText w:val="•"/>
      <w:lvlJc w:val="left"/>
      <w:pPr>
        <w:ind w:left="3157" w:hanging="260"/>
      </w:pPr>
      <w:rPr>
        <w:rFonts w:hint="default"/>
        <w:lang w:val="ru-RU" w:eastAsia="en-US" w:bidi="ar-SA"/>
      </w:rPr>
    </w:lvl>
    <w:lvl w:ilvl="3" w:tplc="5088E5D4">
      <w:start w:val="1"/>
      <w:numFmt w:val="bullet"/>
      <w:lvlText w:val="•"/>
      <w:lvlJc w:val="left"/>
      <w:pPr>
        <w:ind w:left="4175" w:hanging="260"/>
      </w:pPr>
      <w:rPr>
        <w:rFonts w:hint="default"/>
        <w:lang w:val="ru-RU" w:eastAsia="en-US" w:bidi="ar-SA"/>
      </w:rPr>
    </w:lvl>
    <w:lvl w:ilvl="4" w:tplc="98F43A30">
      <w:start w:val="1"/>
      <w:numFmt w:val="bullet"/>
      <w:lvlText w:val="•"/>
      <w:lvlJc w:val="left"/>
      <w:pPr>
        <w:ind w:left="5194" w:hanging="260"/>
      </w:pPr>
      <w:rPr>
        <w:rFonts w:hint="default"/>
        <w:lang w:val="ru-RU" w:eastAsia="en-US" w:bidi="ar-SA"/>
      </w:rPr>
    </w:lvl>
    <w:lvl w:ilvl="5" w:tplc="9AEA9A0C">
      <w:start w:val="1"/>
      <w:numFmt w:val="bullet"/>
      <w:lvlText w:val="•"/>
      <w:lvlJc w:val="left"/>
      <w:pPr>
        <w:ind w:left="6213" w:hanging="260"/>
      </w:pPr>
      <w:rPr>
        <w:rFonts w:hint="default"/>
        <w:lang w:val="ru-RU" w:eastAsia="en-US" w:bidi="ar-SA"/>
      </w:rPr>
    </w:lvl>
    <w:lvl w:ilvl="6" w:tplc="493E4370">
      <w:start w:val="1"/>
      <w:numFmt w:val="bullet"/>
      <w:lvlText w:val="•"/>
      <w:lvlJc w:val="left"/>
      <w:pPr>
        <w:ind w:left="7231" w:hanging="260"/>
      </w:pPr>
      <w:rPr>
        <w:rFonts w:hint="default"/>
        <w:lang w:val="ru-RU" w:eastAsia="en-US" w:bidi="ar-SA"/>
      </w:rPr>
    </w:lvl>
    <w:lvl w:ilvl="7" w:tplc="838408D6">
      <w:start w:val="1"/>
      <w:numFmt w:val="bullet"/>
      <w:lvlText w:val="•"/>
      <w:lvlJc w:val="left"/>
      <w:pPr>
        <w:ind w:left="8250" w:hanging="260"/>
      </w:pPr>
      <w:rPr>
        <w:rFonts w:hint="default"/>
        <w:lang w:val="ru-RU" w:eastAsia="en-US" w:bidi="ar-SA"/>
      </w:rPr>
    </w:lvl>
    <w:lvl w:ilvl="8" w:tplc="4D341CA6">
      <w:start w:val="1"/>
      <w:numFmt w:val="bullet"/>
      <w:lvlText w:val="•"/>
      <w:lvlJc w:val="left"/>
      <w:pPr>
        <w:ind w:left="9269" w:hanging="260"/>
      </w:pPr>
      <w:rPr>
        <w:rFonts w:hint="default"/>
        <w:lang w:val="ru-RU" w:eastAsia="en-US" w:bidi="ar-SA"/>
      </w:rPr>
    </w:lvl>
  </w:abstractNum>
  <w:abstractNum w:abstractNumId="107">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8">
    <w:nsid w:val="5D123664"/>
    <w:multiLevelType w:val="multilevel"/>
    <w:tmpl w:val="9C40C9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F910BDE"/>
    <w:multiLevelType w:val="multilevel"/>
    <w:tmpl w:val="0040D7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5FC424FF"/>
    <w:multiLevelType w:val="multilevel"/>
    <w:tmpl w:val="16AACBFE"/>
    <w:lvl w:ilvl="0">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111">
    <w:nsid w:val="633774FC"/>
    <w:multiLevelType w:val="multilevel"/>
    <w:tmpl w:val="7A3E1A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3E05190"/>
    <w:multiLevelType w:val="multilevel"/>
    <w:tmpl w:val="97AAEA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40E36E4"/>
    <w:multiLevelType w:val="multilevel"/>
    <w:tmpl w:val="1758E8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4A97354"/>
    <w:multiLevelType w:val="hybridMultilevel"/>
    <w:tmpl w:val="4C362384"/>
    <w:lvl w:ilvl="0" w:tplc="D4789508">
      <w:start w:val="1"/>
      <w:numFmt w:val="bullet"/>
      <w:lvlText w:val="-"/>
      <w:lvlJc w:val="left"/>
      <w:pPr>
        <w:ind w:left="1112" w:hanging="190"/>
      </w:pPr>
      <w:rPr>
        <w:rFonts w:ascii="Times New Roman" w:eastAsia="Times New Roman" w:hAnsi="Times New Roman" w:cs="Times New Roman" w:hint="default"/>
        <w:sz w:val="24"/>
        <w:szCs w:val="24"/>
        <w:lang w:val="ru-RU" w:eastAsia="en-US" w:bidi="ar-SA"/>
      </w:rPr>
    </w:lvl>
    <w:lvl w:ilvl="1" w:tplc="DF9E4F4E">
      <w:start w:val="1"/>
      <w:numFmt w:val="bullet"/>
      <w:lvlText w:val="–"/>
      <w:lvlJc w:val="left"/>
      <w:pPr>
        <w:ind w:left="1112" w:hanging="286"/>
      </w:pPr>
      <w:rPr>
        <w:rFonts w:ascii="Times New Roman" w:eastAsia="Times New Roman" w:hAnsi="Times New Roman" w:cs="Times New Roman" w:hint="default"/>
        <w:sz w:val="24"/>
        <w:szCs w:val="24"/>
        <w:lang w:val="ru-RU" w:eastAsia="en-US" w:bidi="ar-SA"/>
      </w:rPr>
    </w:lvl>
    <w:lvl w:ilvl="2" w:tplc="B9EC34A2">
      <w:start w:val="1"/>
      <w:numFmt w:val="bullet"/>
      <w:lvlText w:val="•"/>
      <w:lvlJc w:val="left"/>
      <w:pPr>
        <w:ind w:left="3157" w:hanging="286"/>
      </w:pPr>
      <w:rPr>
        <w:rFonts w:hint="default"/>
        <w:lang w:val="ru-RU" w:eastAsia="en-US" w:bidi="ar-SA"/>
      </w:rPr>
    </w:lvl>
    <w:lvl w:ilvl="3" w:tplc="9A7036B2">
      <w:start w:val="1"/>
      <w:numFmt w:val="bullet"/>
      <w:lvlText w:val="•"/>
      <w:lvlJc w:val="left"/>
      <w:pPr>
        <w:ind w:left="4175" w:hanging="286"/>
      </w:pPr>
      <w:rPr>
        <w:rFonts w:hint="default"/>
        <w:lang w:val="ru-RU" w:eastAsia="en-US" w:bidi="ar-SA"/>
      </w:rPr>
    </w:lvl>
    <w:lvl w:ilvl="4" w:tplc="DA44E6EC">
      <w:start w:val="1"/>
      <w:numFmt w:val="bullet"/>
      <w:lvlText w:val="•"/>
      <w:lvlJc w:val="left"/>
      <w:pPr>
        <w:ind w:left="5194" w:hanging="286"/>
      </w:pPr>
      <w:rPr>
        <w:rFonts w:hint="default"/>
        <w:lang w:val="ru-RU" w:eastAsia="en-US" w:bidi="ar-SA"/>
      </w:rPr>
    </w:lvl>
    <w:lvl w:ilvl="5" w:tplc="9CD2A6A6">
      <w:start w:val="1"/>
      <w:numFmt w:val="bullet"/>
      <w:lvlText w:val="•"/>
      <w:lvlJc w:val="left"/>
      <w:pPr>
        <w:ind w:left="6213" w:hanging="286"/>
      </w:pPr>
      <w:rPr>
        <w:rFonts w:hint="default"/>
        <w:lang w:val="ru-RU" w:eastAsia="en-US" w:bidi="ar-SA"/>
      </w:rPr>
    </w:lvl>
    <w:lvl w:ilvl="6" w:tplc="A03213C0">
      <w:start w:val="1"/>
      <w:numFmt w:val="bullet"/>
      <w:lvlText w:val="•"/>
      <w:lvlJc w:val="left"/>
      <w:pPr>
        <w:ind w:left="7231" w:hanging="286"/>
      </w:pPr>
      <w:rPr>
        <w:rFonts w:hint="default"/>
        <w:lang w:val="ru-RU" w:eastAsia="en-US" w:bidi="ar-SA"/>
      </w:rPr>
    </w:lvl>
    <w:lvl w:ilvl="7" w:tplc="1DBC1974">
      <w:start w:val="1"/>
      <w:numFmt w:val="bullet"/>
      <w:lvlText w:val="•"/>
      <w:lvlJc w:val="left"/>
      <w:pPr>
        <w:ind w:left="8250" w:hanging="286"/>
      </w:pPr>
      <w:rPr>
        <w:rFonts w:hint="default"/>
        <w:lang w:val="ru-RU" w:eastAsia="en-US" w:bidi="ar-SA"/>
      </w:rPr>
    </w:lvl>
    <w:lvl w:ilvl="8" w:tplc="B6D6BE6A">
      <w:start w:val="1"/>
      <w:numFmt w:val="bullet"/>
      <w:lvlText w:val="•"/>
      <w:lvlJc w:val="left"/>
      <w:pPr>
        <w:ind w:left="9269" w:hanging="286"/>
      </w:pPr>
      <w:rPr>
        <w:rFonts w:hint="default"/>
        <w:lang w:val="ru-RU" w:eastAsia="en-US" w:bidi="ar-SA"/>
      </w:rPr>
    </w:lvl>
  </w:abstractNum>
  <w:abstractNum w:abstractNumId="115">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6">
    <w:nsid w:val="663D051E"/>
    <w:multiLevelType w:val="multilevel"/>
    <w:tmpl w:val="215C33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668C4EE1"/>
    <w:multiLevelType w:val="multilevel"/>
    <w:tmpl w:val="81BECB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66DB1DA8"/>
    <w:multiLevelType w:val="multilevel"/>
    <w:tmpl w:val="FB56C3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714321A"/>
    <w:multiLevelType w:val="multilevel"/>
    <w:tmpl w:val="BE8C89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687D4A97"/>
    <w:multiLevelType w:val="multilevel"/>
    <w:tmpl w:val="AB625404"/>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2">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3">
    <w:nsid w:val="69F63D46"/>
    <w:multiLevelType w:val="multilevel"/>
    <w:tmpl w:val="C5A004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5">
    <w:nsid w:val="6ACD76FC"/>
    <w:multiLevelType w:val="multilevel"/>
    <w:tmpl w:val="D714C3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BC70F44"/>
    <w:multiLevelType w:val="hybridMultilevel"/>
    <w:tmpl w:val="A14ED132"/>
    <w:lvl w:ilvl="0" w:tplc="F8322E02">
      <w:numFmt w:val="bullet"/>
      <w:lvlText w:val=""/>
      <w:lvlJc w:val="left"/>
      <w:pPr>
        <w:ind w:left="134" w:hanging="302"/>
      </w:pPr>
      <w:rPr>
        <w:rFonts w:ascii="Symbol" w:eastAsia="Symbol" w:hAnsi="Symbol" w:cs="Symbol" w:hint="default"/>
        <w:w w:val="99"/>
        <w:sz w:val="28"/>
        <w:szCs w:val="28"/>
        <w:lang w:val="ru-RU" w:eastAsia="en-US" w:bidi="ar-SA"/>
      </w:rPr>
    </w:lvl>
    <w:lvl w:ilvl="1" w:tplc="6046C72A">
      <w:numFmt w:val="bullet"/>
      <w:lvlText w:val="•"/>
      <w:lvlJc w:val="left"/>
      <w:pPr>
        <w:ind w:left="1146" w:hanging="302"/>
      </w:pPr>
      <w:rPr>
        <w:rFonts w:hint="default"/>
        <w:lang w:val="ru-RU" w:eastAsia="en-US" w:bidi="ar-SA"/>
      </w:rPr>
    </w:lvl>
    <w:lvl w:ilvl="2" w:tplc="117AD7E8">
      <w:numFmt w:val="bullet"/>
      <w:lvlText w:val="•"/>
      <w:lvlJc w:val="left"/>
      <w:pPr>
        <w:ind w:left="2153" w:hanging="302"/>
      </w:pPr>
      <w:rPr>
        <w:rFonts w:hint="default"/>
        <w:lang w:val="ru-RU" w:eastAsia="en-US" w:bidi="ar-SA"/>
      </w:rPr>
    </w:lvl>
    <w:lvl w:ilvl="3" w:tplc="870AEFD0">
      <w:numFmt w:val="bullet"/>
      <w:lvlText w:val="•"/>
      <w:lvlJc w:val="left"/>
      <w:pPr>
        <w:ind w:left="3159" w:hanging="302"/>
      </w:pPr>
      <w:rPr>
        <w:rFonts w:hint="default"/>
        <w:lang w:val="ru-RU" w:eastAsia="en-US" w:bidi="ar-SA"/>
      </w:rPr>
    </w:lvl>
    <w:lvl w:ilvl="4" w:tplc="9668C208">
      <w:numFmt w:val="bullet"/>
      <w:lvlText w:val="•"/>
      <w:lvlJc w:val="left"/>
      <w:pPr>
        <w:ind w:left="4166" w:hanging="302"/>
      </w:pPr>
      <w:rPr>
        <w:rFonts w:hint="default"/>
        <w:lang w:val="ru-RU" w:eastAsia="en-US" w:bidi="ar-SA"/>
      </w:rPr>
    </w:lvl>
    <w:lvl w:ilvl="5" w:tplc="5E601F4E">
      <w:numFmt w:val="bullet"/>
      <w:lvlText w:val="•"/>
      <w:lvlJc w:val="left"/>
      <w:pPr>
        <w:ind w:left="5173" w:hanging="302"/>
      </w:pPr>
      <w:rPr>
        <w:rFonts w:hint="default"/>
        <w:lang w:val="ru-RU" w:eastAsia="en-US" w:bidi="ar-SA"/>
      </w:rPr>
    </w:lvl>
    <w:lvl w:ilvl="6" w:tplc="4680074A">
      <w:numFmt w:val="bullet"/>
      <w:lvlText w:val="•"/>
      <w:lvlJc w:val="left"/>
      <w:pPr>
        <w:ind w:left="6179" w:hanging="302"/>
      </w:pPr>
      <w:rPr>
        <w:rFonts w:hint="default"/>
        <w:lang w:val="ru-RU" w:eastAsia="en-US" w:bidi="ar-SA"/>
      </w:rPr>
    </w:lvl>
    <w:lvl w:ilvl="7" w:tplc="06042138">
      <w:numFmt w:val="bullet"/>
      <w:lvlText w:val="•"/>
      <w:lvlJc w:val="left"/>
      <w:pPr>
        <w:ind w:left="7186" w:hanging="302"/>
      </w:pPr>
      <w:rPr>
        <w:rFonts w:hint="default"/>
        <w:lang w:val="ru-RU" w:eastAsia="en-US" w:bidi="ar-SA"/>
      </w:rPr>
    </w:lvl>
    <w:lvl w:ilvl="8" w:tplc="DA441A88">
      <w:numFmt w:val="bullet"/>
      <w:lvlText w:val="•"/>
      <w:lvlJc w:val="left"/>
      <w:pPr>
        <w:ind w:left="8193" w:hanging="302"/>
      </w:pPr>
      <w:rPr>
        <w:rFonts w:hint="default"/>
        <w:lang w:val="ru-RU" w:eastAsia="en-US" w:bidi="ar-SA"/>
      </w:rPr>
    </w:lvl>
  </w:abstractNum>
  <w:abstractNum w:abstractNumId="127">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8">
    <w:nsid w:val="6D13430E"/>
    <w:multiLevelType w:val="hybridMultilevel"/>
    <w:tmpl w:val="4B44C368"/>
    <w:lvl w:ilvl="0" w:tplc="F12E025A">
      <w:start w:val="1"/>
      <w:numFmt w:val="bullet"/>
      <w:lvlText w:val="-"/>
      <w:lvlJc w:val="left"/>
      <w:pPr>
        <w:ind w:left="285" w:hanging="176"/>
      </w:pPr>
      <w:rPr>
        <w:rFonts w:ascii="Times New Roman" w:eastAsia="Times New Roman" w:hAnsi="Times New Roman" w:cs="Times New Roman" w:hint="default"/>
        <w:sz w:val="24"/>
        <w:szCs w:val="24"/>
        <w:lang w:val="ru-RU" w:eastAsia="en-US" w:bidi="ar-SA"/>
      </w:rPr>
    </w:lvl>
    <w:lvl w:ilvl="1" w:tplc="B1EAFD74">
      <w:start w:val="1"/>
      <w:numFmt w:val="bullet"/>
      <w:lvlText w:val="•"/>
      <w:lvlJc w:val="left"/>
      <w:pPr>
        <w:ind w:left="761" w:hanging="176"/>
      </w:pPr>
      <w:rPr>
        <w:rFonts w:hint="default"/>
        <w:lang w:val="ru-RU" w:eastAsia="en-US" w:bidi="ar-SA"/>
      </w:rPr>
    </w:lvl>
    <w:lvl w:ilvl="2" w:tplc="E9C26922">
      <w:start w:val="1"/>
      <w:numFmt w:val="bullet"/>
      <w:lvlText w:val="•"/>
      <w:lvlJc w:val="left"/>
      <w:pPr>
        <w:ind w:left="1243" w:hanging="176"/>
      </w:pPr>
      <w:rPr>
        <w:rFonts w:hint="default"/>
        <w:lang w:val="ru-RU" w:eastAsia="en-US" w:bidi="ar-SA"/>
      </w:rPr>
    </w:lvl>
    <w:lvl w:ilvl="3" w:tplc="C7582C94">
      <w:start w:val="1"/>
      <w:numFmt w:val="bullet"/>
      <w:lvlText w:val="•"/>
      <w:lvlJc w:val="left"/>
      <w:pPr>
        <w:ind w:left="1724" w:hanging="176"/>
      </w:pPr>
      <w:rPr>
        <w:rFonts w:hint="default"/>
        <w:lang w:val="ru-RU" w:eastAsia="en-US" w:bidi="ar-SA"/>
      </w:rPr>
    </w:lvl>
    <w:lvl w:ilvl="4" w:tplc="B400ED5A">
      <w:start w:val="1"/>
      <w:numFmt w:val="bullet"/>
      <w:lvlText w:val="•"/>
      <w:lvlJc w:val="left"/>
      <w:pPr>
        <w:ind w:left="2206" w:hanging="176"/>
      </w:pPr>
      <w:rPr>
        <w:rFonts w:hint="default"/>
        <w:lang w:val="ru-RU" w:eastAsia="en-US" w:bidi="ar-SA"/>
      </w:rPr>
    </w:lvl>
    <w:lvl w:ilvl="5" w:tplc="2B6C34B6">
      <w:start w:val="1"/>
      <w:numFmt w:val="bullet"/>
      <w:lvlText w:val="•"/>
      <w:lvlJc w:val="left"/>
      <w:pPr>
        <w:ind w:left="2688" w:hanging="176"/>
      </w:pPr>
      <w:rPr>
        <w:rFonts w:hint="default"/>
        <w:lang w:val="ru-RU" w:eastAsia="en-US" w:bidi="ar-SA"/>
      </w:rPr>
    </w:lvl>
    <w:lvl w:ilvl="6" w:tplc="A0D45836">
      <w:start w:val="1"/>
      <w:numFmt w:val="bullet"/>
      <w:lvlText w:val="•"/>
      <w:lvlJc w:val="left"/>
      <w:pPr>
        <w:ind w:left="3169" w:hanging="176"/>
      </w:pPr>
      <w:rPr>
        <w:rFonts w:hint="default"/>
        <w:lang w:val="ru-RU" w:eastAsia="en-US" w:bidi="ar-SA"/>
      </w:rPr>
    </w:lvl>
    <w:lvl w:ilvl="7" w:tplc="89666EE2">
      <w:start w:val="1"/>
      <w:numFmt w:val="bullet"/>
      <w:lvlText w:val="•"/>
      <w:lvlJc w:val="left"/>
      <w:pPr>
        <w:ind w:left="3651" w:hanging="176"/>
      </w:pPr>
      <w:rPr>
        <w:rFonts w:hint="default"/>
        <w:lang w:val="ru-RU" w:eastAsia="en-US" w:bidi="ar-SA"/>
      </w:rPr>
    </w:lvl>
    <w:lvl w:ilvl="8" w:tplc="4226FF82">
      <w:start w:val="1"/>
      <w:numFmt w:val="bullet"/>
      <w:lvlText w:val="•"/>
      <w:lvlJc w:val="left"/>
      <w:pPr>
        <w:ind w:left="4132" w:hanging="176"/>
      </w:pPr>
      <w:rPr>
        <w:rFonts w:hint="default"/>
        <w:lang w:val="ru-RU" w:eastAsia="en-US" w:bidi="ar-SA"/>
      </w:rPr>
    </w:lvl>
  </w:abstractNum>
  <w:abstractNum w:abstractNumId="129">
    <w:nsid w:val="6F0019E4"/>
    <w:multiLevelType w:val="multilevel"/>
    <w:tmpl w:val="E0CC8BE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70275814"/>
    <w:multiLevelType w:val="multilevel"/>
    <w:tmpl w:val="616A81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2">
    <w:nsid w:val="716B7069"/>
    <w:multiLevelType w:val="multilevel"/>
    <w:tmpl w:val="5A3AD6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71982481"/>
    <w:multiLevelType w:val="hybridMultilevel"/>
    <w:tmpl w:val="1E26FD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71C267AC"/>
    <w:multiLevelType w:val="multilevel"/>
    <w:tmpl w:val="E092F7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6">
    <w:nsid w:val="72132309"/>
    <w:multiLevelType w:val="multilevel"/>
    <w:tmpl w:val="8F984EA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72794D41"/>
    <w:multiLevelType w:val="hybridMultilevel"/>
    <w:tmpl w:val="EB0A6D4C"/>
    <w:lvl w:ilvl="0" w:tplc="8F809288">
      <w:start w:val="1"/>
      <w:numFmt w:val="bullet"/>
      <w:lvlText w:val="-"/>
      <w:lvlJc w:val="left"/>
      <w:pPr>
        <w:ind w:left="285" w:hanging="176"/>
      </w:pPr>
      <w:rPr>
        <w:rFonts w:ascii="Times New Roman" w:eastAsia="Times New Roman" w:hAnsi="Times New Roman" w:cs="Times New Roman" w:hint="default"/>
        <w:sz w:val="24"/>
        <w:szCs w:val="24"/>
        <w:lang w:val="ru-RU" w:eastAsia="en-US" w:bidi="ar-SA"/>
      </w:rPr>
    </w:lvl>
    <w:lvl w:ilvl="1" w:tplc="D2AA42B0">
      <w:start w:val="1"/>
      <w:numFmt w:val="bullet"/>
      <w:lvlText w:val="•"/>
      <w:lvlJc w:val="left"/>
      <w:pPr>
        <w:ind w:left="761" w:hanging="176"/>
      </w:pPr>
      <w:rPr>
        <w:rFonts w:hint="default"/>
        <w:lang w:val="ru-RU" w:eastAsia="en-US" w:bidi="ar-SA"/>
      </w:rPr>
    </w:lvl>
    <w:lvl w:ilvl="2" w:tplc="CA7EC254">
      <w:start w:val="1"/>
      <w:numFmt w:val="bullet"/>
      <w:lvlText w:val="•"/>
      <w:lvlJc w:val="left"/>
      <w:pPr>
        <w:ind w:left="1243" w:hanging="176"/>
      </w:pPr>
      <w:rPr>
        <w:rFonts w:hint="default"/>
        <w:lang w:val="ru-RU" w:eastAsia="en-US" w:bidi="ar-SA"/>
      </w:rPr>
    </w:lvl>
    <w:lvl w:ilvl="3" w:tplc="C0481634">
      <w:start w:val="1"/>
      <w:numFmt w:val="bullet"/>
      <w:lvlText w:val="•"/>
      <w:lvlJc w:val="left"/>
      <w:pPr>
        <w:ind w:left="1724" w:hanging="176"/>
      </w:pPr>
      <w:rPr>
        <w:rFonts w:hint="default"/>
        <w:lang w:val="ru-RU" w:eastAsia="en-US" w:bidi="ar-SA"/>
      </w:rPr>
    </w:lvl>
    <w:lvl w:ilvl="4" w:tplc="4C0AA498">
      <w:start w:val="1"/>
      <w:numFmt w:val="bullet"/>
      <w:lvlText w:val="•"/>
      <w:lvlJc w:val="left"/>
      <w:pPr>
        <w:ind w:left="2206" w:hanging="176"/>
      </w:pPr>
      <w:rPr>
        <w:rFonts w:hint="default"/>
        <w:lang w:val="ru-RU" w:eastAsia="en-US" w:bidi="ar-SA"/>
      </w:rPr>
    </w:lvl>
    <w:lvl w:ilvl="5" w:tplc="DCBA7F1C">
      <w:start w:val="1"/>
      <w:numFmt w:val="bullet"/>
      <w:lvlText w:val="•"/>
      <w:lvlJc w:val="left"/>
      <w:pPr>
        <w:ind w:left="2688" w:hanging="176"/>
      </w:pPr>
      <w:rPr>
        <w:rFonts w:hint="default"/>
        <w:lang w:val="ru-RU" w:eastAsia="en-US" w:bidi="ar-SA"/>
      </w:rPr>
    </w:lvl>
    <w:lvl w:ilvl="6" w:tplc="E9F4CDB6">
      <w:start w:val="1"/>
      <w:numFmt w:val="bullet"/>
      <w:lvlText w:val="•"/>
      <w:lvlJc w:val="left"/>
      <w:pPr>
        <w:ind w:left="3169" w:hanging="176"/>
      </w:pPr>
      <w:rPr>
        <w:rFonts w:hint="default"/>
        <w:lang w:val="ru-RU" w:eastAsia="en-US" w:bidi="ar-SA"/>
      </w:rPr>
    </w:lvl>
    <w:lvl w:ilvl="7" w:tplc="6DCA64A4">
      <w:start w:val="1"/>
      <w:numFmt w:val="bullet"/>
      <w:lvlText w:val="•"/>
      <w:lvlJc w:val="left"/>
      <w:pPr>
        <w:ind w:left="3651" w:hanging="176"/>
      </w:pPr>
      <w:rPr>
        <w:rFonts w:hint="default"/>
        <w:lang w:val="ru-RU" w:eastAsia="en-US" w:bidi="ar-SA"/>
      </w:rPr>
    </w:lvl>
    <w:lvl w:ilvl="8" w:tplc="45E0082C">
      <w:start w:val="1"/>
      <w:numFmt w:val="bullet"/>
      <w:lvlText w:val="•"/>
      <w:lvlJc w:val="left"/>
      <w:pPr>
        <w:ind w:left="4132" w:hanging="176"/>
      </w:pPr>
      <w:rPr>
        <w:rFonts w:hint="default"/>
        <w:lang w:val="ru-RU" w:eastAsia="en-US" w:bidi="ar-SA"/>
      </w:rPr>
    </w:lvl>
  </w:abstractNum>
  <w:abstractNum w:abstractNumId="138">
    <w:nsid w:val="73850EB6"/>
    <w:multiLevelType w:val="multilevel"/>
    <w:tmpl w:val="0EBED8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745951FC"/>
    <w:multiLevelType w:val="hybridMultilevel"/>
    <w:tmpl w:val="147AE536"/>
    <w:lvl w:ilvl="0" w:tplc="CCEAA5F8">
      <w:numFmt w:val="bullet"/>
      <w:lvlText w:val=""/>
      <w:lvlJc w:val="left"/>
      <w:pPr>
        <w:ind w:left="134" w:hanging="232"/>
      </w:pPr>
      <w:rPr>
        <w:rFonts w:ascii="Symbol" w:eastAsia="Symbol" w:hAnsi="Symbol" w:cs="Symbol" w:hint="default"/>
        <w:w w:val="99"/>
        <w:sz w:val="28"/>
        <w:szCs w:val="28"/>
        <w:lang w:val="ru-RU" w:eastAsia="en-US" w:bidi="ar-SA"/>
      </w:rPr>
    </w:lvl>
    <w:lvl w:ilvl="1" w:tplc="CD9EBC14">
      <w:numFmt w:val="bullet"/>
      <w:lvlText w:val="•"/>
      <w:lvlJc w:val="left"/>
      <w:pPr>
        <w:ind w:left="1146" w:hanging="232"/>
      </w:pPr>
      <w:rPr>
        <w:rFonts w:hint="default"/>
        <w:lang w:val="ru-RU" w:eastAsia="en-US" w:bidi="ar-SA"/>
      </w:rPr>
    </w:lvl>
    <w:lvl w:ilvl="2" w:tplc="EBB65954">
      <w:numFmt w:val="bullet"/>
      <w:lvlText w:val="•"/>
      <w:lvlJc w:val="left"/>
      <w:pPr>
        <w:ind w:left="2153" w:hanging="232"/>
      </w:pPr>
      <w:rPr>
        <w:rFonts w:hint="default"/>
        <w:lang w:val="ru-RU" w:eastAsia="en-US" w:bidi="ar-SA"/>
      </w:rPr>
    </w:lvl>
    <w:lvl w:ilvl="3" w:tplc="40823682">
      <w:numFmt w:val="bullet"/>
      <w:lvlText w:val="•"/>
      <w:lvlJc w:val="left"/>
      <w:pPr>
        <w:ind w:left="3159" w:hanging="232"/>
      </w:pPr>
      <w:rPr>
        <w:rFonts w:hint="default"/>
        <w:lang w:val="ru-RU" w:eastAsia="en-US" w:bidi="ar-SA"/>
      </w:rPr>
    </w:lvl>
    <w:lvl w:ilvl="4" w:tplc="99D2ACC2">
      <w:numFmt w:val="bullet"/>
      <w:lvlText w:val="•"/>
      <w:lvlJc w:val="left"/>
      <w:pPr>
        <w:ind w:left="4166" w:hanging="232"/>
      </w:pPr>
      <w:rPr>
        <w:rFonts w:hint="default"/>
        <w:lang w:val="ru-RU" w:eastAsia="en-US" w:bidi="ar-SA"/>
      </w:rPr>
    </w:lvl>
    <w:lvl w:ilvl="5" w:tplc="1B0C218A">
      <w:numFmt w:val="bullet"/>
      <w:lvlText w:val="•"/>
      <w:lvlJc w:val="left"/>
      <w:pPr>
        <w:ind w:left="5173" w:hanging="232"/>
      </w:pPr>
      <w:rPr>
        <w:rFonts w:hint="default"/>
        <w:lang w:val="ru-RU" w:eastAsia="en-US" w:bidi="ar-SA"/>
      </w:rPr>
    </w:lvl>
    <w:lvl w:ilvl="6" w:tplc="073AB99A">
      <w:numFmt w:val="bullet"/>
      <w:lvlText w:val="•"/>
      <w:lvlJc w:val="left"/>
      <w:pPr>
        <w:ind w:left="6179" w:hanging="232"/>
      </w:pPr>
      <w:rPr>
        <w:rFonts w:hint="default"/>
        <w:lang w:val="ru-RU" w:eastAsia="en-US" w:bidi="ar-SA"/>
      </w:rPr>
    </w:lvl>
    <w:lvl w:ilvl="7" w:tplc="DE3ADF5E">
      <w:numFmt w:val="bullet"/>
      <w:lvlText w:val="•"/>
      <w:lvlJc w:val="left"/>
      <w:pPr>
        <w:ind w:left="7186" w:hanging="232"/>
      </w:pPr>
      <w:rPr>
        <w:rFonts w:hint="default"/>
        <w:lang w:val="ru-RU" w:eastAsia="en-US" w:bidi="ar-SA"/>
      </w:rPr>
    </w:lvl>
    <w:lvl w:ilvl="8" w:tplc="BF78E2BA">
      <w:numFmt w:val="bullet"/>
      <w:lvlText w:val="•"/>
      <w:lvlJc w:val="left"/>
      <w:pPr>
        <w:ind w:left="8193" w:hanging="232"/>
      </w:pPr>
      <w:rPr>
        <w:rFonts w:hint="default"/>
        <w:lang w:val="ru-RU" w:eastAsia="en-US" w:bidi="ar-SA"/>
      </w:rPr>
    </w:lvl>
  </w:abstractNum>
  <w:abstractNum w:abstractNumId="140">
    <w:nsid w:val="74F370B3"/>
    <w:multiLevelType w:val="hybridMultilevel"/>
    <w:tmpl w:val="987C5982"/>
    <w:lvl w:ilvl="0" w:tplc="34F4DD80">
      <w:start w:val="1"/>
      <w:numFmt w:val="bullet"/>
      <w:lvlText w:val="-"/>
      <w:lvlJc w:val="left"/>
      <w:pPr>
        <w:ind w:left="285" w:hanging="176"/>
      </w:pPr>
      <w:rPr>
        <w:rFonts w:ascii="Times New Roman" w:eastAsia="Times New Roman" w:hAnsi="Times New Roman" w:cs="Times New Roman" w:hint="default"/>
        <w:sz w:val="24"/>
        <w:szCs w:val="24"/>
        <w:lang w:val="ru-RU" w:eastAsia="en-US" w:bidi="ar-SA"/>
      </w:rPr>
    </w:lvl>
    <w:lvl w:ilvl="1" w:tplc="28CCA0C0">
      <w:start w:val="1"/>
      <w:numFmt w:val="bullet"/>
      <w:lvlText w:val="•"/>
      <w:lvlJc w:val="left"/>
      <w:pPr>
        <w:ind w:left="761" w:hanging="176"/>
      </w:pPr>
      <w:rPr>
        <w:rFonts w:hint="default"/>
        <w:lang w:val="ru-RU" w:eastAsia="en-US" w:bidi="ar-SA"/>
      </w:rPr>
    </w:lvl>
    <w:lvl w:ilvl="2" w:tplc="78689D08">
      <w:start w:val="1"/>
      <w:numFmt w:val="bullet"/>
      <w:lvlText w:val="•"/>
      <w:lvlJc w:val="left"/>
      <w:pPr>
        <w:ind w:left="1243" w:hanging="176"/>
      </w:pPr>
      <w:rPr>
        <w:rFonts w:hint="default"/>
        <w:lang w:val="ru-RU" w:eastAsia="en-US" w:bidi="ar-SA"/>
      </w:rPr>
    </w:lvl>
    <w:lvl w:ilvl="3" w:tplc="EBA6E63A">
      <w:start w:val="1"/>
      <w:numFmt w:val="bullet"/>
      <w:lvlText w:val="•"/>
      <w:lvlJc w:val="left"/>
      <w:pPr>
        <w:ind w:left="1724" w:hanging="176"/>
      </w:pPr>
      <w:rPr>
        <w:rFonts w:hint="default"/>
        <w:lang w:val="ru-RU" w:eastAsia="en-US" w:bidi="ar-SA"/>
      </w:rPr>
    </w:lvl>
    <w:lvl w:ilvl="4" w:tplc="D1705A32">
      <w:start w:val="1"/>
      <w:numFmt w:val="bullet"/>
      <w:lvlText w:val="•"/>
      <w:lvlJc w:val="left"/>
      <w:pPr>
        <w:ind w:left="2206" w:hanging="176"/>
      </w:pPr>
      <w:rPr>
        <w:rFonts w:hint="default"/>
        <w:lang w:val="ru-RU" w:eastAsia="en-US" w:bidi="ar-SA"/>
      </w:rPr>
    </w:lvl>
    <w:lvl w:ilvl="5" w:tplc="96326D3E">
      <w:start w:val="1"/>
      <w:numFmt w:val="bullet"/>
      <w:lvlText w:val="•"/>
      <w:lvlJc w:val="left"/>
      <w:pPr>
        <w:ind w:left="2688" w:hanging="176"/>
      </w:pPr>
      <w:rPr>
        <w:rFonts w:hint="default"/>
        <w:lang w:val="ru-RU" w:eastAsia="en-US" w:bidi="ar-SA"/>
      </w:rPr>
    </w:lvl>
    <w:lvl w:ilvl="6" w:tplc="60F4044E">
      <w:start w:val="1"/>
      <w:numFmt w:val="bullet"/>
      <w:lvlText w:val="•"/>
      <w:lvlJc w:val="left"/>
      <w:pPr>
        <w:ind w:left="3169" w:hanging="176"/>
      </w:pPr>
      <w:rPr>
        <w:rFonts w:hint="default"/>
        <w:lang w:val="ru-RU" w:eastAsia="en-US" w:bidi="ar-SA"/>
      </w:rPr>
    </w:lvl>
    <w:lvl w:ilvl="7" w:tplc="84505918">
      <w:start w:val="1"/>
      <w:numFmt w:val="bullet"/>
      <w:lvlText w:val="•"/>
      <w:lvlJc w:val="left"/>
      <w:pPr>
        <w:ind w:left="3651" w:hanging="176"/>
      </w:pPr>
      <w:rPr>
        <w:rFonts w:hint="default"/>
        <w:lang w:val="ru-RU" w:eastAsia="en-US" w:bidi="ar-SA"/>
      </w:rPr>
    </w:lvl>
    <w:lvl w:ilvl="8" w:tplc="85FEDD0A">
      <w:start w:val="1"/>
      <w:numFmt w:val="bullet"/>
      <w:lvlText w:val="•"/>
      <w:lvlJc w:val="left"/>
      <w:pPr>
        <w:ind w:left="4132" w:hanging="176"/>
      </w:pPr>
      <w:rPr>
        <w:rFonts w:hint="default"/>
        <w:lang w:val="ru-RU" w:eastAsia="en-US" w:bidi="ar-SA"/>
      </w:rPr>
    </w:lvl>
  </w:abstractNum>
  <w:abstractNum w:abstractNumId="141">
    <w:nsid w:val="75697D50"/>
    <w:multiLevelType w:val="multilevel"/>
    <w:tmpl w:val="97AC35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77E97F13"/>
    <w:multiLevelType w:val="multilevel"/>
    <w:tmpl w:val="B54E12B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790057CB"/>
    <w:multiLevelType w:val="multilevel"/>
    <w:tmpl w:val="C4C08C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7ABE2B31"/>
    <w:multiLevelType w:val="multilevel"/>
    <w:tmpl w:val="790EA8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7BB63D13"/>
    <w:multiLevelType w:val="multilevel"/>
    <w:tmpl w:val="980463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7D113883"/>
    <w:multiLevelType w:val="multilevel"/>
    <w:tmpl w:val="83FCD4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7D6309C8"/>
    <w:multiLevelType w:val="hybridMultilevel"/>
    <w:tmpl w:val="DB7A8F8A"/>
    <w:lvl w:ilvl="0" w:tplc="1E5AA71C">
      <w:start w:val="1"/>
      <w:numFmt w:val="decimal"/>
      <w:lvlText w:val="%1."/>
      <w:lvlJc w:val="left"/>
      <w:pPr>
        <w:ind w:left="134" w:hanging="288"/>
      </w:pPr>
      <w:rPr>
        <w:rFonts w:ascii="Times New Roman" w:eastAsia="Times New Roman" w:hAnsi="Times New Roman" w:cs="Times New Roman" w:hint="default"/>
        <w:w w:val="99"/>
        <w:sz w:val="28"/>
        <w:szCs w:val="28"/>
        <w:lang w:val="ru-RU" w:eastAsia="en-US" w:bidi="ar-SA"/>
      </w:rPr>
    </w:lvl>
    <w:lvl w:ilvl="1" w:tplc="643E1922">
      <w:numFmt w:val="bullet"/>
      <w:lvlText w:val="•"/>
      <w:lvlJc w:val="left"/>
      <w:pPr>
        <w:ind w:left="1146" w:hanging="288"/>
      </w:pPr>
      <w:rPr>
        <w:rFonts w:hint="default"/>
        <w:lang w:val="ru-RU" w:eastAsia="en-US" w:bidi="ar-SA"/>
      </w:rPr>
    </w:lvl>
    <w:lvl w:ilvl="2" w:tplc="6B9A79B8">
      <w:numFmt w:val="bullet"/>
      <w:lvlText w:val="•"/>
      <w:lvlJc w:val="left"/>
      <w:pPr>
        <w:ind w:left="2153" w:hanging="288"/>
      </w:pPr>
      <w:rPr>
        <w:rFonts w:hint="default"/>
        <w:lang w:val="ru-RU" w:eastAsia="en-US" w:bidi="ar-SA"/>
      </w:rPr>
    </w:lvl>
    <w:lvl w:ilvl="3" w:tplc="EAD0DE78">
      <w:numFmt w:val="bullet"/>
      <w:lvlText w:val="•"/>
      <w:lvlJc w:val="left"/>
      <w:pPr>
        <w:ind w:left="3159" w:hanging="288"/>
      </w:pPr>
      <w:rPr>
        <w:rFonts w:hint="default"/>
        <w:lang w:val="ru-RU" w:eastAsia="en-US" w:bidi="ar-SA"/>
      </w:rPr>
    </w:lvl>
    <w:lvl w:ilvl="4" w:tplc="3474C77A">
      <w:numFmt w:val="bullet"/>
      <w:lvlText w:val="•"/>
      <w:lvlJc w:val="left"/>
      <w:pPr>
        <w:ind w:left="4166" w:hanging="288"/>
      </w:pPr>
      <w:rPr>
        <w:rFonts w:hint="default"/>
        <w:lang w:val="ru-RU" w:eastAsia="en-US" w:bidi="ar-SA"/>
      </w:rPr>
    </w:lvl>
    <w:lvl w:ilvl="5" w:tplc="4A2CCD5C">
      <w:numFmt w:val="bullet"/>
      <w:lvlText w:val="•"/>
      <w:lvlJc w:val="left"/>
      <w:pPr>
        <w:ind w:left="5173" w:hanging="288"/>
      </w:pPr>
      <w:rPr>
        <w:rFonts w:hint="default"/>
        <w:lang w:val="ru-RU" w:eastAsia="en-US" w:bidi="ar-SA"/>
      </w:rPr>
    </w:lvl>
    <w:lvl w:ilvl="6" w:tplc="D2C67AE8">
      <w:numFmt w:val="bullet"/>
      <w:lvlText w:val="•"/>
      <w:lvlJc w:val="left"/>
      <w:pPr>
        <w:ind w:left="6179" w:hanging="288"/>
      </w:pPr>
      <w:rPr>
        <w:rFonts w:hint="default"/>
        <w:lang w:val="ru-RU" w:eastAsia="en-US" w:bidi="ar-SA"/>
      </w:rPr>
    </w:lvl>
    <w:lvl w:ilvl="7" w:tplc="73F02058">
      <w:numFmt w:val="bullet"/>
      <w:lvlText w:val="•"/>
      <w:lvlJc w:val="left"/>
      <w:pPr>
        <w:ind w:left="7186" w:hanging="288"/>
      </w:pPr>
      <w:rPr>
        <w:rFonts w:hint="default"/>
        <w:lang w:val="ru-RU" w:eastAsia="en-US" w:bidi="ar-SA"/>
      </w:rPr>
    </w:lvl>
    <w:lvl w:ilvl="8" w:tplc="5546F016">
      <w:numFmt w:val="bullet"/>
      <w:lvlText w:val="•"/>
      <w:lvlJc w:val="left"/>
      <w:pPr>
        <w:ind w:left="8193" w:hanging="288"/>
      </w:pPr>
      <w:rPr>
        <w:rFonts w:hint="default"/>
        <w:lang w:val="ru-RU" w:eastAsia="en-US" w:bidi="ar-SA"/>
      </w:rPr>
    </w:lvl>
  </w:abstractNum>
  <w:abstractNum w:abstractNumId="148">
    <w:nsid w:val="7DF73448"/>
    <w:multiLevelType w:val="hybridMultilevel"/>
    <w:tmpl w:val="E8D4B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7F5D5825"/>
    <w:multiLevelType w:val="multilevel"/>
    <w:tmpl w:val="B6D0CB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7F884A1E"/>
    <w:multiLevelType w:val="multilevel"/>
    <w:tmpl w:val="5E86CD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7F8F5E39"/>
    <w:multiLevelType w:val="multilevel"/>
    <w:tmpl w:val="1004C8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7FDE2FCA"/>
    <w:multiLevelType w:val="multilevel"/>
    <w:tmpl w:val="45006A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47"/>
  </w:num>
  <w:num w:numId="3">
    <w:abstractNumId w:val="7"/>
  </w:num>
  <w:num w:numId="4">
    <w:abstractNumId w:val="82"/>
  </w:num>
  <w:num w:numId="5">
    <w:abstractNumId w:val="33"/>
  </w:num>
  <w:num w:numId="6">
    <w:abstractNumId w:val="39"/>
  </w:num>
  <w:num w:numId="7">
    <w:abstractNumId w:val="61"/>
  </w:num>
  <w:num w:numId="8">
    <w:abstractNumId w:val="12"/>
  </w:num>
  <w:num w:numId="9">
    <w:abstractNumId w:val="26"/>
  </w:num>
  <w:num w:numId="10">
    <w:abstractNumId w:val="18"/>
  </w:num>
  <w:num w:numId="11">
    <w:abstractNumId w:val="124"/>
  </w:num>
  <w:num w:numId="12">
    <w:abstractNumId w:val="115"/>
  </w:num>
  <w:num w:numId="13">
    <w:abstractNumId w:val="127"/>
  </w:num>
  <w:num w:numId="14">
    <w:abstractNumId w:val="87"/>
  </w:num>
  <w:num w:numId="15">
    <w:abstractNumId w:val="35"/>
  </w:num>
  <w:num w:numId="16">
    <w:abstractNumId w:val="75"/>
  </w:num>
  <w:num w:numId="17">
    <w:abstractNumId w:val="51"/>
  </w:num>
  <w:num w:numId="18">
    <w:abstractNumId w:val="74"/>
  </w:num>
  <w:num w:numId="19">
    <w:abstractNumId w:val="60"/>
  </w:num>
  <w:num w:numId="20">
    <w:abstractNumId w:val="83"/>
  </w:num>
  <w:num w:numId="21">
    <w:abstractNumId w:val="136"/>
  </w:num>
  <w:num w:numId="22">
    <w:abstractNumId w:val="141"/>
  </w:num>
  <w:num w:numId="23">
    <w:abstractNumId w:val="151"/>
  </w:num>
  <w:num w:numId="24">
    <w:abstractNumId w:val="22"/>
  </w:num>
  <w:num w:numId="25">
    <w:abstractNumId w:val="67"/>
  </w:num>
  <w:num w:numId="26">
    <w:abstractNumId w:val="143"/>
  </w:num>
  <w:num w:numId="27">
    <w:abstractNumId w:val="89"/>
  </w:num>
  <w:num w:numId="28">
    <w:abstractNumId w:val="108"/>
  </w:num>
  <w:num w:numId="29">
    <w:abstractNumId w:val="149"/>
  </w:num>
  <w:num w:numId="30">
    <w:abstractNumId w:val="64"/>
  </w:num>
  <w:num w:numId="31">
    <w:abstractNumId w:val="144"/>
  </w:num>
  <w:num w:numId="32">
    <w:abstractNumId w:val="125"/>
  </w:num>
  <w:num w:numId="33">
    <w:abstractNumId w:val="10"/>
  </w:num>
  <w:num w:numId="34">
    <w:abstractNumId w:val="48"/>
  </w:num>
  <w:num w:numId="35">
    <w:abstractNumId w:val="93"/>
  </w:num>
  <w:num w:numId="36">
    <w:abstractNumId w:val="103"/>
  </w:num>
  <w:num w:numId="37">
    <w:abstractNumId w:val="28"/>
  </w:num>
  <w:num w:numId="38">
    <w:abstractNumId w:val="43"/>
  </w:num>
  <w:num w:numId="39">
    <w:abstractNumId w:val="21"/>
  </w:num>
  <w:num w:numId="40">
    <w:abstractNumId w:val="19"/>
  </w:num>
  <w:num w:numId="41">
    <w:abstractNumId w:val="123"/>
  </w:num>
  <w:num w:numId="42">
    <w:abstractNumId w:val="99"/>
  </w:num>
  <w:num w:numId="43">
    <w:abstractNumId w:val="138"/>
  </w:num>
  <w:num w:numId="44">
    <w:abstractNumId w:val="38"/>
  </w:num>
  <w:num w:numId="45">
    <w:abstractNumId w:val="88"/>
  </w:num>
  <w:num w:numId="46">
    <w:abstractNumId w:val="98"/>
  </w:num>
  <w:num w:numId="47">
    <w:abstractNumId w:val="112"/>
  </w:num>
  <w:num w:numId="48">
    <w:abstractNumId w:val="134"/>
  </w:num>
  <w:num w:numId="49">
    <w:abstractNumId w:val="132"/>
  </w:num>
  <w:num w:numId="50">
    <w:abstractNumId w:val="81"/>
  </w:num>
  <w:num w:numId="51">
    <w:abstractNumId w:val="9"/>
  </w:num>
  <w:num w:numId="52">
    <w:abstractNumId w:val="57"/>
  </w:num>
  <w:num w:numId="53">
    <w:abstractNumId w:val="58"/>
  </w:num>
  <w:num w:numId="54">
    <w:abstractNumId w:val="63"/>
  </w:num>
  <w:num w:numId="55">
    <w:abstractNumId w:val="91"/>
  </w:num>
  <w:num w:numId="56">
    <w:abstractNumId w:val="118"/>
  </w:num>
  <w:num w:numId="57">
    <w:abstractNumId w:val="13"/>
  </w:num>
  <w:num w:numId="58">
    <w:abstractNumId w:val="24"/>
  </w:num>
  <w:num w:numId="59">
    <w:abstractNumId w:val="109"/>
  </w:num>
  <w:num w:numId="60">
    <w:abstractNumId w:val="142"/>
  </w:num>
  <w:num w:numId="61">
    <w:abstractNumId w:val="53"/>
  </w:num>
  <w:num w:numId="62">
    <w:abstractNumId w:val="146"/>
  </w:num>
  <w:num w:numId="63">
    <w:abstractNumId w:val="46"/>
  </w:num>
  <w:num w:numId="64">
    <w:abstractNumId w:val="111"/>
  </w:num>
  <w:num w:numId="65">
    <w:abstractNumId w:val="78"/>
  </w:num>
  <w:num w:numId="66">
    <w:abstractNumId w:val="130"/>
  </w:num>
  <w:num w:numId="67">
    <w:abstractNumId w:val="54"/>
  </w:num>
  <w:num w:numId="68">
    <w:abstractNumId w:val="117"/>
  </w:num>
  <w:num w:numId="69">
    <w:abstractNumId w:val="116"/>
  </w:num>
  <w:num w:numId="70">
    <w:abstractNumId w:val="145"/>
  </w:num>
  <w:num w:numId="71">
    <w:abstractNumId w:val="59"/>
  </w:num>
  <w:num w:numId="72">
    <w:abstractNumId w:val="90"/>
  </w:num>
  <w:num w:numId="73">
    <w:abstractNumId w:val="32"/>
  </w:num>
  <w:num w:numId="74">
    <w:abstractNumId w:val="14"/>
  </w:num>
  <w:num w:numId="75">
    <w:abstractNumId w:val="4"/>
  </w:num>
  <w:num w:numId="76">
    <w:abstractNumId w:val="150"/>
  </w:num>
  <w:num w:numId="77">
    <w:abstractNumId w:val="23"/>
  </w:num>
  <w:num w:numId="78">
    <w:abstractNumId w:val="97"/>
  </w:num>
  <w:num w:numId="79">
    <w:abstractNumId w:val="152"/>
  </w:num>
  <w:num w:numId="80">
    <w:abstractNumId w:val="119"/>
  </w:num>
  <w:num w:numId="81">
    <w:abstractNumId w:val="85"/>
  </w:num>
  <w:num w:numId="82">
    <w:abstractNumId w:val="30"/>
  </w:num>
  <w:num w:numId="83">
    <w:abstractNumId w:val="11"/>
  </w:num>
  <w:num w:numId="84">
    <w:abstractNumId w:val="52"/>
  </w:num>
  <w:num w:numId="85">
    <w:abstractNumId w:val="37"/>
  </w:num>
  <w:num w:numId="86">
    <w:abstractNumId w:val="8"/>
  </w:num>
  <w:num w:numId="87">
    <w:abstractNumId w:val="34"/>
  </w:num>
  <w:num w:numId="88">
    <w:abstractNumId w:val="147"/>
  </w:num>
  <w:num w:numId="89">
    <w:abstractNumId w:val="16"/>
  </w:num>
  <w:num w:numId="90">
    <w:abstractNumId w:val="139"/>
  </w:num>
  <w:num w:numId="91">
    <w:abstractNumId w:val="101"/>
  </w:num>
  <w:num w:numId="92">
    <w:abstractNumId w:val="126"/>
  </w:num>
  <w:num w:numId="93">
    <w:abstractNumId w:val="79"/>
  </w:num>
  <w:num w:numId="94">
    <w:abstractNumId w:val="76"/>
  </w:num>
  <w:num w:numId="95">
    <w:abstractNumId w:val="86"/>
  </w:num>
  <w:num w:numId="96">
    <w:abstractNumId w:val="113"/>
  </w:num>
  <w:num w:numId="97">
    <w:abstractNumId w:val="129"/>
  </w:num>
  <w:num w:numId="98">
    <w:abstractNumId w:val="72"/>
  </w:num>
  <w:num w:numId="99">
    <w:abstractNumId w:val="41"/>
  </w:num>
  <w:num w:numId="100">
    <w:abstractNumId w:val="94"/>
  </w:num>
  <w:num w:numId="101">
    <w:abstractNumId w:val="36"/>
  </w:num>
  <w:num w:numId="102">
    <w:abstractNumId w:val="84"/>
  </w:num>
  <w:num w:numId="103">
    <w:abstractNumId w:val="133"/>
  </w:num>
  <w:num w:numId="104">
    <w:abstractNumId w:val="128"/>
  </w:num>
  <w:num w:numId="105">
    <w:abstractNumId w:val="140"/>
  </w:num>
  <w:num w:numId="106">
    <w:abstractNumId w:val="137"/>
  </w:num>
  <w:num w:numId="107">
    <w:abstractNumId w:val="66"/>
  </w:num>
  <w:num w:numId="108">
    <w:abstractNumId w:val="114"/>
  </w:num>
  <w:num w:numId="109">
    <w:abstractNumId w:val="5"/>
  </w:num>
  <w:num w:numId="110">
    <w:abstractNumId w:val="106"/>
  </w:num>
  <w:num w:numId="111">
    <w:abstractNumId w:val="40"/>
  </w:num>
  <w:num w:numId="112">
    <w:abstractNumId w:val="68"/>
  </w:num>
  <w:num w:numId="113">
    <w:abstractNumId w:val="3"/>
  </w:num>
  <w:num w:numId="1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9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2"/>
  </w:num>
  <w:num w:numId="125">
    <w:abstractNumId w:val="15"/>
  </w:num>
  <w:num w:numId="126">
    <w:abstractNumId w:val="100"/>
  </w:num>
  <w:num w:numId="127">
    <w:abstractNumId w:val="17"/>
  </w:num>
  <w:num w:numId="128">
    <w:abstractNumId w:val="50"/>
  </w:num>
  <w:num w:numId="129">
    <w:abstractNumId w:val="122"/>
  </w:num>
  <w:num w:numId="130">
    <w:abstractNumId w:val="49"/>
  </w:num>
  <w:num w:numId="131">
    <w:abstractNumId w:val="77"/>
  </w:num>
  <w:num w:numId="132">
    <w:abstractNumId w:val="69"/>
  </w:num>
  <w:num w:numId="133">
    <w:abstractNumId w:val="25"/>
  </w:num>
  <w:num w:numId="134">
    <w:abstractNumId w:val="80"/>
  </w:num>
  <w:num w:numId="135">
    <w:abstractNumId w:val="29"/>
  </w:num>
  <w:num w:numId="136">
    <w:abstractNumId w:val="121"/>
  </w:num>
  <w:num w:numId="137">
    <w:abstractNumId w:val="110"/>
  </w:num>
  <w:num w:numId="138">
    <w:abstractNumId w:val="44"/>
  </w:num>
  <w:num w:numId="139">
    <w:abstractNumId w:val="27"/>
  </w:num>
  <w:num w:numId="140">
    <w:abstractNumId w:val="107"/>
  </w:num>
  <w:num w:numId="141">
    <w:abstractNumId w:val="42"/>
  </w:num>
  <w:num w:numId="142">
    <w:abstractNumId w:val="135"/>
  </w:num>
  <w:num w:numId="143">
    <w:abstractNumId w:val="56"/>
  </w:num>
  <w:num w:numId="144">
    <w:abstractNumId w:val="131"/>
  </w:num>
  <w:num w:numId="145">
    <w:abstractNumId w:val="65"/>
  </w:num>
  <w:num w:numId="146">
    <w:abstractNumId w:val="95"/>
  </w:num>
  <w:num w:numId="147">
    <w:abstractNumId w:val="31"/>
  </w:num>
  <w:num w:numId="148">
    <w:abstractNumId w:val="92"/>
  </w:num>
  <w:num w:numId="149">
    <w:abstractNumId w:val="55"/>
  </w:num>
  <w:num w:numId="150">
    <w:abstractNumId w:val="148"/>
  </w:num>
  <w:num w:numId="151">
    <w:abstractNumId w:val="70"/>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defaultTabStop w:val="708"/>
  <w:autoHyphenation/>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509DA"/>
    <w:rsid w:val="000009BF"/>
    <w:rsid w:val="00000B2E"/>
    <w:rsid w:val="00000DC9"/>
    <w:rsid w:val="00002789"/>
    <w:rsid w:val="000078AC"/>
    <w:rsid w:val="00010DB2"/>
    <w:rsid w:val="0001103C"/>
    <w:rsid w:val="00013257"/>
    <w:rsid w:val="0001333C"/>
    <w:rsid w:val="00017360"/>
    <w:rsid w:val="00017C20"/>
    <w:rsid w:val="0002002C"/>
    <w:rsid w:val="000200B2"/>
    <w:rsid w:val="0002493C"/>
    <w:rsid w:val="0002502F"/>
    <w:rsid w:val="00026E97"/>
    <w:rsid w:val="00034664"/>
    <w:rsid w:val="000353A1"/>
    <w:rsid w:val="00037878"/>
    <w:rsid w:val="00040FF2"/>
    <w:rsid w:val="00041B2F"/>
    <w:rsid w:val="00041F7F"/>
    <w:rsid w:val="000451F5"/>
    <w:rsid w:val="00047611"/>
    <w:rsid w:val="00052478"/>
    <w:rsid w:val="000558B7"/>
    <w:rsid w:val="00056B0F"/>
    <w:rsid w:val="00057EEB"/>
    <w:rsid w:val="00060A7D"/>
    <w:rsid w:val="00063154"/>
    <w:rsid w:val="000638DF"/>
    <w:rsid w:val="0006576F"/>
    <w:rsid w:val="000665D4"/>
    <w:rsid w:val="000677D2"/>
    <w:rsid w:val="00071E33"/>
    <w:rsid w:val="00072A92"/>
    <w:rsid w:val="00072B24"/>
    <w:rsid w:val="00073C3E"/>
    <w:rsid w:val="000742E5"/>
    <w:rsid w:val="000751C9"/>
    <w:rsid w:val="00080354"/>
    <w:rsid w:val="00082088"/>
    <w:rsid w:val="000850A1"/>
    <w:rsid w:val="00093E8F"/>
    <w:rsid w:val="00095223"/>
    <w:rsid w:val="0009558A"/>
    <w:rsid w:val="00095F67"/>
    <w:rsid w:val="00096252"/>
    <w:rsid w:val="0009629A"/>
    <w:rsid w:val="000965AE"/>
    <w:rsid w:val="00096A15"/>
    <w:rsid w:val="000A03BC"/>
    <w:rsid w:val="000A1DE9"/>
    <w:rsid w:val="000A4F66"/>
    <w:rsid w:val="000A5707"/>
    <w:rsid w:val="000B1C4A"/>
    <w:rsid w:val="000B2108"/>
    <w:rsid w:val="000B36BD"/>
    <w:rsid w:val="000B3EBE"/>
    <w:rsid w:val="000B57D3"/>
    <w:rsid w:val="000B7154"/>
    <w:rsid w:val="000B77A8"/>
    <w:rsid w:val="000C0226"/>
    <w:rsid w:val="000C07FF"/>
    <w:rsid w:val="000C4964"/>
    <w:rsid w:val="000C5892"/>
    <w:rsid w:val="000C64C7"/>
    <w:rsid w:val="000C748E"/>
    <w:rsid w:val="000C785D"/>
    <w:rsid w:val="000C78B7"/>
    <w:rsid w:val="000C7D60"/>
    <w:rsid w:val="000D47C9"/>
    <w:rsid w:val="000D5196"/>
    <w:rsid w:val="000D76C3"/>
    <w:rsid w:val="000D7807"/>
    <w:rsid w:val="000E3BB9"/>
    <w:rsid w:val="000E6A4E"/>
    <w:rsid w:val="000E74F6"/>
    <w:rsid w:val="000E7BA5"/>
    <w:rsid w:val="000F0651"/>
    <w:rsid w:val="000F39D8"/>
    <w:rsid w:val="000F4BCE"/>
    <w:rsid w:val="000F4D4A"/>
    <w:rsid w:val="000F57CF"/>
    <w:rsid w:val="000F6383"/>
    <w:rsid w:val="00100623"/>
    <w:rsid w:val="00101512"/>
    <w:rsid w:val="00101675"/>
    <w:rsid w:val="00101EBD"/>
    <w:rsid w:val="00104EF9"/>
    <w:rsid w:val="0010501F"/>
    <w:rsid w:val="001057F5"/>
    <w:rsid w:val="0010621C"/>
    <w:rsid w:val="00112CDB"/>
    <w:rsid w:val="00113533"/>
    <w:rsid w:val="00114098"/>
    <w:rsid w:val="00114D9D"/>
    <w:rsid w:val="0011571D"/>
    <w:rsid w:val="001165A5"/>
    <w:rsid w:val="00117194"/>
    <w:rsid w:val="00121C74"/>
    <w:rsid w:val="00121C7C"/>
    <w:rsid w:val="00123359"/>
    <w:rsid w:val="00124DE6"/>
    <w:rsid w:val="00127B73"/>
    <w:rsid w:val="00131569"/>
    <w:rsid w:val="0013284A"/>
    <w:rsid w:val="00132EC4"/>
    <w:rsid w:val="001341A0"/>
    <w:rsid w:val="00134E17"/>
    <w:rsid w:val="00135332"/>
    <w:rsid w:val="00135A26"/>
    <w:rsid w:val="00135F51"/>
    <w:rsid w:val="0013603B"/>
    <w:rsid w:val="00141784"/>
    <w:rsid w:val="00144D28"/>
    <w:rsid w:val="00145408"/>
    <w:rsid w:val="001454A9"/>
    <w:rsid w:val="00146144"/>
    <w:rsid w:val="00147ADC"/>
    <w:rsid w:val="00150419"/>
    <w:rsid w:val="00150A9D"/>
    <w:rsid w:val="00150E8F"/>
    <w:rsid w:val="00151028"/>
    <w:rsid w:val="00151E99"/>
    <w:rsid w:val="001537D6"/>
    <w:rsid w:val="00155762"/>
    <w:rsid w:val="0016526C"/>
    <w:rsid w:val="0016576C"/>
    <w:rsid w:val="001660CB"/>
    <w:rsid w:val="00167E3A"/>
    <w:rsid w:val="00170406"/>
    <w:rsid w:val="00170CED"/>
    <w:rsid w:val="0017172E"/>
    <w:rsid w:val="00172F75"/>
    <w:rsid w:val="001730D6"/>
    <w:rsid w:val="00181301"/>
    <w:rsid w:val="00184A97"/>
    <w:rsid w:val="0018543C"/>
    <w:rsid w:val="00191211"/>
    <w:rsid w:val="001955E4"/>
    <w:rsid w:val="001961DA"/>
    <w:rsid w:val="00197BE5"/>
    <w:rsid w:val="00197E5E"/>
    <w:rsid w:val="001A0886"/>
    <w:rsid w:val="001A280D"/>
    <w:rsid w:val="001A2A5E"/>
    <w:rsid w:val="001A4D21"/>
    <w:rsid w:val="001A4F22"/>
    <w:rsid w:val="001A5591"/>
    <w:rsid w:val="001B0062"/>
    <w:rsid w:val="001B1B2A"/>
    <w:rsid w:val="001B30EA"/>
    <w:rsid w:val="001B3DBB"/>
    <w:rsid w:val="001B3E8B"/>
    <w:rsid w:val="001B3F02"/>
    <w:rsid w:val="001B4518"/>
    <w:rsid w:val="001B5CC3"/>
    <w:rsid w:val="001B5FFB"/>
    <w:rsid w:val="001B7632"/>
    <w:rsid w:val="001B773D"/>
    <w:rsid w:val="001C05D6"/>
    <w:rsid w:val="001C07B2"/>
    <w:rsid w:val="001C0EBD"/>
    <w:rsid w:val="001C1164"/>
    <w:rsid w:val="001C122F"/>
    <w:rsid w:val="001C2C25"/>
    <w:rsid w:val="001C504F"/>
    <w:rsid w:val="001C584B"/>
    <w:rsid w:val="001C69BC"/>
    <w:rsid w:val="001C6CF3"/>
    <w:rsid w:val="001C7269"/>
    <w:rsid w:val="001D150B"/>
    <w:rsid w:val="001D6574"/>
    <w:rsid w:val="001E0F7D"/>
    <w:rsid w:val="001E2DD1"/>
    <w:rsid w:val="001E4067"/>
    <w:rsid w:val="001E4D51"/>
    <w:rsid w:val="001E4D53"/>
    <w:rsid w:val="001E57E3"/>
    <w:rsid w:val="001E7439"/>
    <w:rsid w:val="001F1BF2"/>
    <w:rsid w:val="001F4952"/>
    <w:rsid w:val="001F4EC7"/>
    <w:rsid w:val="001F4FFE"/>
    <w:rsid w:val="0020035C"/>
    <w:rsid w:val="002029E0"/>
    <w:rsid w:val="002032C5"/>
    <w:rsid w:val="002046DD"/>
    <w:rsid w:val="00204CB9"/>
    <w:rsid w:val="00205E4C"/>
    <w:rsid w:val="0021448B"/>
    <w:rsid w:val="00215425"/>
    <w:rsid w:val="00217920"/>
    <w:rsid w:val="00217D03"/>
    <w:rsid w:val="00220A62"/>
    <w:rsid w:val="002222AE"/>
    <w:rsid w:val="002222C3"/>
    <w:rsid w:val="00222782"/>
    <w:rsid w:val="0022482F"/>
    <w:rsid w:val="00225C84"/>
    <w:rsid w:val="00226831"/>
    <w:rsid w:val="00226F87"/>
    <w:rsid w:val="00231FAF"/>
    <w:rsid w:val="00232A60"/>
    <w:rsid w:val="002336BD"/>
    <w:rsid w:val="002402C4"/>
    <w:rsid w:val="00242919"/>
    <w:rsid w:val="00243836"/>
    <w:rsid w:val="00244FF2"/>
    <w:rsid w:val="00246D32"/>
    <w:rsid w:val="0024725E"/>
    <w:rsid w:val="0025125A"/>
    <w:rsid w:val="00251A61"/>
    <w:rsid w:val="002552A6"/>
    <w:rsid w:val="002564D1"/>
    <w:rsid w:val="002618EA"/>
    <w:rsid w:val="002635DF"/>
    <w:rsid w:val="00264CD1"/>
    <w:rsid w:val="002669E3"/>
    <w:rsid w:val="002706C5"/>
    <w:rsid w:val="002730C1"/>
    <w:rsid w:val="002746CE"/>
    <w:rsid w:val="00274CF0"/>
    <w:rsid w:val="00276D3A"/>
    <w:rsid w:val="00281A9F"/>
    <w:rsid w:val="0028250D"/>
    <w:rsid w:val="00283660"/>
    <w:rsid w:val="002837DD"/>
    <w:rsid w:val="00283C9A"/>
    <w:rsid w:val="00283E47"/>
    <w:rsid w:val="00283F18"/>
    <w:rsid w:val="002867D5"/>
    <w:rsid w:val="00286F07"/>
    <w:rsid w:val="002916DE"/>
    <w:rsid w:val="002952C0"/>
    <w:rsid w:val="0029561E"/>
    <w:rsid w:val="00296886"/>
    <w:rsid w:val="00297415"/>
    <w:rsid w:val="00297646"/>
    <w:rsid w:val="002A1088"/>
    <w:rsid w:val="002A375D"/>
    <w:rsid w:val="002A3B09"/>
    <w:rsid w:val="002A3D2E"/>
    <w:rsid w:val="002A4B50"/>
    <w:rsid w:val="002A6532"/>
    <w:rsid w:val="002B0258"/>
    <w:rsid w:val="002B095A"/>
    <w:rsid w:val="002B0C6E"/>
    <w:rsid w:val="002B1124"/>
    <w:rsid w:val="002B172B"/>
    <w:rsid w:val="002B4040"/>
    <w:rsid w:val="002B647D"/>
    <w:rsid w:val="002B7299"/>
    <w:rsid w:val="002C168F"/>
    <w:rsid w:val="002C2981"/>
    <w:rsid w:val="002C3D87"/>
    <w:rsid w:val="002C5726"/>
    <w:rsid w:val="002C7BE4"/>
    <w:rsid w:val="002D26D1"/>
    <w:rsid w:val="002D417A"/>
    <w:rsid w:val="002D4305"/>
    <w:rsid w:val="002D660D"/>
    <w:rsid w:val="002E086A"/>
    <w:rsid w:val="002E100F"/>
    <w:rsid w:val="002E26A9"/>
    <w:rsid w:val="002E3784"/>
    <w:rsid w:val="002E3FFE"/>
    <w:rsid w:val="002E6491"/>
    <w:rsid w:val="002E71BD"/>
    <w:rsid w:val="002F2EF4"/>
    <w:rsid w:val="002F5E5D"/>
    <w:rsid w:val="002F6853"/>
    <w:rsid w:val="002F78DA"/>
    <w:rsid w:val="00301F64"/>
    <w:rsid w:val="00302086"/>
    <w:rsid w:val="00302EF2"/>
    <w:rsid w:val="00304EC4"/>
    <w:rsid w:val="003061AE"/>
    <w:rsid w:val="00307329"/>
    <w:rsid w:val="003108EE"/>
    <w:rsid w:val="003121CD"/>
    <w:rsid w:val="003137A1"/>
    <w:rsid w:val="00314A86"/>
    <w:rsid w:val="00315529"/>
    <w:rsid w:val="00317246"/>
    <w:rsid w:val="003206F3"/>
    <w:rsid w:val="00323378"/>
    <w:rsid w:val="00323485"/>
    <w:rsid w:val="00323C64"/>
    <w:rsid w:val="00325E56"/>
    <w:rsid w:val="00330547"/>
    <w:rsid w:val="00331FD6"/>
    <w:rsid w:val="003325F0"/>
    <w:rsid w:val="003327B8"/>
    <w:rsid w:val="00334005"/>
    <w:rsid w:val="003341DF"/>
    <w:rsid w:val="00337A8C"/>
    <w:rsid w:val="003410BD"/>
    <w:rsid w:val="003439A4"/>
    <w:rsid w:val="00347685"/>
    <w:rsid w:val="00350BF6"/>
    <w:rsid w:val="00352DDD"/>
    <w:rsid w:val="00353041"/>
    <w:rsid w:val="00356B48"/>
    <w:rsid w:val="003600EF"/>
    <w:rsid w:val="00363120"/>
    <w:rsid w:val="00363CCB"/>
    <w:rsid w:val="00367A91"/>
    <w:rsid w:val="003708FC"/>
    <w:rsid w:val="00370C85"/>
    <w:rsid w:val="00371E79"/>
    <w:rsid w:val="003733CB"/>
    <w:rsid w:val="0037414B"/>
    <w:rsid w:val="00376189"/>
    <w:rsid w:val="00383F01"/>
    <w:rsid w:val="003870DE"/>
    <w:rsid w:val="00392225"/>
    <w:rsid w:val="00393929"/>
    <w:rsid w:val="00393A0A"/>
    <w:rsid w:val="00395821"/>
    <w:rsid w:val="00395944"/>
    <w:rsid w:val="00396DC5"/>
    <w:rsid w:val="0039787C"/>
    <w:rsid w:val="003A09AC"/>
    <w:rsid w:val="003A0EE5"/>
    <w:rsid w:val="003A5F57"/>
    <w:rsid w:val="003A73B2"/>
    <w:rsid w:val="003B4209"/>
    <w:rsid w:val="003B57B8"/>
    <w:rsid w:val="003B673E"/>
    <w:rsid w:val="003B6D15"/>
    <w:rsid w:val="003C1D2C"/>
    <w:rsid w:val="003D18B4"/>
    <w:rsid w:val="003D3AF1"/>
    <w:rsid w:val="003D7D05"/>
    <w:rsid w:val="003E19CC"/>
    <w:rsid w:val="003E1DF5"/>
    <w:rsid w:val="003E366E"/>
    <w:rsid w:val="003E6565"/>
    <w:rsid w:val="003E7103"/>
    <w:rsid w:val="003F095A"/>
    <w:rsid w:val="003F0D3C"/>
    <w:rsid w:val="003F33C2"/>
    <w:rsid w:val="0040090F"/>
    <w:rsid w:val="0040197F"/>
    <w:rsid w:val="00401BD9"/>
    <w:rsid w:val="00403972"/>
    <w:rsid w:val="00404670"/>
    <w:rsid w:val="00404A47"/>
    <w:rsid w:val="00404C94"/>
    <w:rsid w:val="0040543E"/>
    <w:rsid w:val="004069B3"/>
    <w:rsid w:val="00407963"/>
    <w:rsid w:val="00410D72"/>
    <w:rsid w:val="00412EA5"/>
    <w:rsid w:val="004147A0"/>
    <w:rsid w:val="00415847"/>
    <w:rsid w:val="00415BAA"/>
    <w:rsid w:val="004161BD"/>
    <w:rsid w:val="00416D05"/>
    <w:rsid w:val="00417B3B"/>
    <w:rsid w:val="00420CD4"/>
    <w:rsid w:val="0042345C"/>
    <w:rsid w:val="00430988"/>
    <w:rsid w:val="004314F2"/>
    <w:rsid w:val="004316B2"/>
    <w:rsid w:val="00431C10"/>
    <w:rsid w:val="00431D8E"/>
    <w:rsid w:val="0043530E"/>
    <w:rsid w:val="00436627"/>
    <w:rsid w:val="0043798D"/>
    <w:rsid w:val="004418A6"/>
    <w:rsid w:val="00446E48"/>
    <w:rsid w:val="004476B5"/>
    <w:rsid w:val="0044781B"/>
    <w:rsid w:val="00447F99"/>
    <w:rsid w:val="00450219"/>
    <w:rsid w:val="0045059E"/>
    <w:rsid w:val="0045479E"/>
    <w:rsid w:val="004552C0"/>
    <w:rsid w:val="00457265"/>
    <w:rsid w:val="00460248"/>
    <w:rsid w:val="00460527"/>
    <w:rsid w:val="00461025"/>
    <w:rsid w:val="0046164D"/>
    <w:rsid w:val="00461D3B"/>
    <w:rsid w:val="004622CF"/>
    <w:rsid w:val="004628C5"/>
    <w:rsid w:val="00466828"/>
    <w:rsid w:val="0047182D"/>
    <w:rsid w:val="00471DFD"/>
    <w:rsid w:val="00472A00"/>
    <w:rsid w:val="00472B3C"/>
    <w:rsid w:val="004732B3"/>
    <w:rsid w:val="004733C8"/>
    <w:rsid w:val="0047456A"/>
    <w:rsid w:val="00476273"/>
    <w:rsid w:val="0047780B"/>
    <w:rsid w:val="00480115"/>
    <w:rsid w:val="00480371"/>
    <w:rsid w:val="00481AD8"/>
    <w:rsid w:val="00482FA6"/>
    <w:rsid w:val="00483094"/>
    <w:rsid w:val="0048320C"/>
    <w:rsid w:val="00483303"/>
    <w:rsid w:val="00484F8D"/>
    <w:rsid w:val="004854E3"/>
    <w:rsid w:val="004859A7"/>
    <w:rsid w:val="004864B2"/>
    <w:rsid w:val="00486F94"/>
    <w:rsid w:val="00487BF1"/>
    <w:rsid w:val="0049201F"/>
    <w:rsid w:val="004929F5"/>
    <w:rsid w:val="00492F52"/>
    <w:rsid w:val="00495118"/>
    <w:rsid w:val="004952B1"/>
    <w:rsid w:val="0049660B"/>
    <w:rsid w:val="00497622"/>
    <w:rsid w:val="004A0A19"/>
    <w:rsid w:val="004A1996"/>
    <w:rsid w:val="004A1BA8"/>
    <w:rsid w:val="004A69BD"/>
    <w:rsid w:val="004A7C71"/>
    <w:rsid w:val="004B1E36"/>
    <w:rsid w:val="004B5D5C"/>
    <w:rsid w:val="004B604B"/>
    <w:rsid w:val="004B7DFA"/>
    <w:rsid w:val="004C2EC1"/>
    <w:rsid w:val="004C6D85"/>
    <w:rsid w:val="004C737D"/>
    <w:rsid w:val="004C7EA9"/>
    <w:rsid w:val="004D0C32"/>
    <w:rsid w:val="004D2297"/>
    <w:rsid w:val="004D4444"/>
    <w:rsid w:val="004E0836"/>
    <w:rsid w:val="004E60CC"/>
    <w:rsid w:val="004E6214"/>
    <w:rsid w:val="004E6390"/>
    <w:rsid w:val="004E6F3F"/>
    <w:rsid w:val="004F16B5"/>
    <w:rsid w:val="004F1BA7"/>
    <w:rsid w:val="004F36DA"/>
    <w:rsid w:val="004F4EA5"/>
    <w:rsid w:val="004F5435"/>
    <w:rsid w:val="004F7A0B"/>
    <w:rsid w:val="0050019D"/>
    <w:rsid w:val="0050120F"/>
    <w:rsid w:val="00503BF9"/>
    <w:rsid w:val="00504F84"/>
    <w:rsid w:val="00506AF0"/>
    <w:rsid w:val="00506F3C"/>
    <w:rsid w:val="00514695"/>
    <w:rsid w:val="00516BD8"/>
    <w:rsid w:val="005174DF"/>
    <w:rsid w:val="0052030A"/>
    <w:rsid w:val="00520600"/>
    <w:rsid w:val="005208E1"/>
    <w:rsid w:val="0052153E"/>
    <w:rsid w:val="00522B1A"/>
    <w:rsid w:val="00522D34"/>
    <w:rsid w:val="00524E06"/>
    <w:rsid w:val="005266D6"/>
    <w:rsid w:val="00526B96"/>
    <w:rsid w:val="005320D0"/>
    <w:rsid w:val="00532207"/>
    <w:rsid w:val="00532429"/>
    <w:rsid w:val="005329E9"/>
    <w:rsid w:val="00535A9D"/>
    <w:rsid w:val="005367FD"/>
    <w:rsid w:val="00537FF1"/>
    <w:rsid w:val="005429C2"/>
    <w:rsid w:val="00545021"/>
    <w:rsid w:val="005509DA"/>
    <w:rsid w:val="00550BAE"/>
    <w:rsid w:val="005510BF"/>
    <w:rsid w:val="0055204C"/>
    <w:rsid w:val="00555E5E"/>
    <w:rsid w:val="00560CB2"/>
    <w:rsid w:val="005618E0"/>
    <w:rsid w:val="00562BE2"/>
    <w:rsid w:val="005652AA"/>
    <w:rsid w:val="00567985"/>
    <w:rsid w:val="00571E5C"/>
    <w:rsid w:val="00572784"/>
    <w:rsid w:val="00573EA0"/>
    <w:rsid w:val="00575B04"/>
    <w:rsid w:val="00576699"/>
    <w:rsid w:val="00577303"/>
    <w:rsid w:val="00583613"/>
    <w:rsid w:val="0058706C"/>
    <w:rsid w:val="00590394"/>
    <w:rsid w:val="00592CA6"/>
    <w:rsid w:val="00592E55"/>
    <w:rsid w:val="00593BF3"/>
    <w:rsid w:val="0059518C"/>
    <w:rsid w:val="0059705E"/>
    <w:rsid w:val="005971C2"/>
    <w:rsid w:val="0059769C"/>
    <w:rsid w:val="005A26FB"/>
    <w:rsid w:val="005A4238"/>
    <w:rsid w:val="005A67B6"/>
    <w:rsid w:val="005B0863"/>
    <w:rsid w:val="005B24F8"/>
    <w:rsid w:val="005B3031"/>
    <w:rsid w:val="005B38BE"/>
    <w:rsid w:val="005B7418"/>
    <w:rsid w:val="005B7765"/>
    <w:rsid w:val="005C089A"/>
    <w:rsid w:val="005C21A1"/>
    <w:rsid w:val="005C2BF7"/>
    <w:rsid w:val="005C3A85"/>
    <w:rsid w:val="005C3D85"/>
    <w:rsid w:val="005C5188"/>
    <w:rsid w:val="005C54A5"/>
    <w:rsid w:val="005D1802"/>
    <w:rsid w:val="005D2BBA"/>
    <w:rsid w:val="005D3184"/>
    <w:rsid w:val="005D4A0F"/>
    <w:rsid w:val="005D5310"/>
    <w:rsid w:val="005D7E58"/>
    <w:rsid w:val="005E11CB"/>
    <w:rsid w:val="005E150F"/>
    <w:rsid w:val="005E2AA8"/>
    <w:rsid w:val="005E3AC7"/>
    <w:rsid w:val="005E4030"/>
    <w:rsid w:val="005F0A06"/>
    <w:rsid w:val="005F10A6"/>
    <w:rsid w:val="005F3553"/>
    <w:rsid w:val="005F7449"/>
    <w:rsid w:val="005F756C"/>
    <w:rsid w:val="00600254"/>
    <w:rsid w:val="00600402"/>
    <w:rsid w:val="00601DA7"/>
    <w:rsid w:val="0060332F"/>
    <w:rsid w:val="00603C69"/>
    <w:rsid w:val="00603D82"/>
    <w:rsid w:val="00606BA7"/>
    <w:rsid w:val="0060761D"/>
    <w:rsid w:val="00613C3D"/>
    <w:rsid w:val="006147A9"/>
    <w:rsid w:val="00616C59"/>
    <w:rsid w:val="00616EA3"/>
    <w:rsid w:val="006174CE"/>
    <w:rsid w:val="0062246F"/>
    <w:rsid w:val="006232C9"/>
    <w:rsid w:val="00623788"/>
    <w:rsid w:val="00624205"/>
    <w:rsid w:val="0062773D"/>
    <w:rsid w:val="006317BD"/>
    <w:rsid w:val="0063773B"/>
    <w:rsid w:val="00641503"/>
    <w:rsid w:val="0064186B"/>
    <w:rsid w:val="00641E93"/>
    <w:rsid w:val="0064488D"/>
    <w:rsid w:val="006450C9"/>
    <w:rsid w:val="00645C97"/>
    <w:rsid w:val="00647BA5"/>
    <w:rsid w:val="0065133D"/>
    <w:rsid w:val="0065147D"/>
    <w:rsid w:val="00652073"/>
    <w:rsid w:val="00652168"/>
    <w:rsid w:val="00652E6D"/>
    <w:rsid w:val="00653049"/>
    <w:rsid w:val="006530AC"/>
    <w:rsid w:val="006614A3"/>
    <w:rsid w:val="00663A2A"/>
    <w:rsid w:val="00663BAA"/>
    <w:rsid w:val="00663C48"/>
    <w:rsid w:val="006641BE"/>
    <w:rsid w:val="00665500"/>
    <w:rsid w:val="00665985"/>
    <w:rsid w:val="0066685A"/>
    <w:rsid w:val="006755D6"/>
    <w:rsid w:val="006758F2"/>
    <w:rsid w:val="00675A79"/>
    <w:rsid w:val="00675D09"/>
    <w:rsid w:val="0068136B"/>
    <w:rsid w:val="006828E3"/>
    <w:rsid w:val="00683BDA"/>
    <w:rsid w:val="006840D0"/>
    <w:rsid w:val="00684C5C"/>
    <w:rsid w:val="00686FB0"/>
    <w:rsid w:val="00690C2F"/>
    <w:rsid w:val="00690C4A"/>
    <w:rsid w:val="00690EB2"/>
    <w:rsid w:val="00691D9A"/>
    <w:rsid w:val="00692926"/>
    <w:rsid w:val="00694DFA"/>
    <w:rsid w:val="006979B6"/>
    <w:rsid w:val="006A0A43"/>
    <w:rsid w:val="006A2A12"/>
    <w:rsid w:val="006A2CEC"/>
    <w:rsid w:val="006A4327"/>
    <w:rsid w:val="006A4386"/>
    <w:rsid w:val="006A44F6"/>
    <w:rsid w:val="006A47AB"/>
    <w:rsid w:val="006A6BAD"/>
    <w:rsid w:val="006A73BF"/>
    <w:rsid w:val="006B2477"/>
    <w:rsid w:val="006B2A15"/>
    <w:rsid w:val="006B5346"/>
    <w:rsid w:val="006B53A4"/>
    <w:rsid w:val="006B5EC3"/>
    <w:rsid w:val="006B6820"/>
    <w:rsid w:val="006B734B"/>
    <w:rsid w:val="006B7AC4"/>
    <w:rsid w:val="006C0D72"/>
    <w:rsid w:val="006C12B5"/>
    <w:rsid w:val="006C1AA0"/>
    <w:rsid w:val="006C3FD5"/>
    <w:rsid w:val="006C4B9E"/>
    <w:rsid w:val="006C6610"/>
    <w:rsid w:val="006D20D8"/>
    <w:rsid w:val="006D315D"/>
    <w:rsid w:val="006D53CB"/>
    <w:rsid w:val="006D5EC9"/>
    <w:rsid w:val="006D60F8"/>
    <w:rsid w:val="006D652E"/>
    <w:rsid w:val="006D6DF3"/>
    <w:rsid w:val="006D73A6"/>
    <w:rsid w:val="006E18A6"/>
    <w:rsid w:val="006E20A4"/>
    <w:rsid w:val="006E61AB"/>
    <w:rsid w:val="006E6581"/>
    <w:rsid w:val="006E66E1"/>
    <w:rsid w:val="006E7C2D"/>
    <w:rsid w:val="006E7D2F"/>
    <w:rsid w:val="006E7ED8"/>
    <w:rsid w:val="006F112D"/>
    <w:rsid w:val="006F3546"/>
    <w:rsid w:val="006F4896"/>
    <w:rsid w:val="006F5313"/>
    <w:rsid w:val="006F5522"/>
    <w:rsid w:val="006F5DA0"/>
    <w:rsid w:val="006F70F7"/>
    <w:rsid w:val="0070219D"/>
    <w:rsid w:val="00704BEF"/>
    <w:rsid w:val="00704F4D"/>
    <w:rsid w:val="00706DB8"/>
    <w:rsid w:val="007078D1"/>
    <w:rsid w:val="00711A5E"/>
    <w:rsid w:val="00711EAE"/>
    <w:rsid w:val="00712A39"/>
    <w:rsid w:val="007134E3"/>
    <w:rsid w:val="007151E2"/>
    <w:rsid w:val="00716CB8"/>
    <w:rsid w:val="0072102B"/>
    <w:rsid w:val="00721912"/>
    <w:rsid w:val="00721CF5"/>
    <w:rsid w:val="00723222"/>
    <w:rsid w:val="00723274"/>
    <w:rsid w:val="00725BC3"/>
    <w:rsid w:val="007272BC"/>
    <w:rsid w:val="00735478"/>
    <w:rsid w:val="00735DFD"/>
    <w:rsid w:val="00735E3D"/>
    <w:rsid w:val="007379C6"/>
    <w:rsid w:val="007531EF"/>
    <w:rsid w:val="0075560B"/>
    <w:rsid w:val="00757AF6"/>
    <w:rsid w:val="0076040C"/>
    <w:rsid w:val="0076195B"/>
    <w:rsid w:val="00764573"/>
    <w:rsid w:val="0076615E"/>
    <w:rsid w:val="00771F80"/>
    <w:rsid w:val="00773206"/>
    <w:rsid w:val="007742E3"/>
    <w:rsid w:val="0078023C"/>
    <w:rsid w:val="00780D77"/>
    <w:rsid w:val="00781085"/>
    <w:rsid w:val="00782957"/>
    <w:rsid w:val="007934B9"/>
    <w:rsid w:val="00795C9B"/>
    <w:rsid w:val="00795FC4"/>
    <w:rsid w:val="0079624A"/>
    <w:rsid w:val="00796435"/>
    <w:rsid w:val="007A11C5"/>
    <w:rsid w:val="007A23AE"/>
    <w:rsid w:val="007A4C54"/>
    <w:rsid w:val="007A592C"/>
    <w:rsid w:val="007A7498"/>
    <w:rsid w:val="007B001E"/>
    <w:rsid w:val="007B00C1"/>
    <w:rsid w:val="007B1256"/>
    <w:rsid w:val="007B2784"/>
    <w:rsid w:val="007B5215"/>
    <w:rsid w:val="007B5399"/>
    <w:rsid w:val="007B5C13"/>
    <w:rsid w:val="007B5F5B"/>
    <w:rsid w:val="007B7B7B"/>
    <w:rsid w:val="007C12D4"/>
    <w:rsid w:val="007C1752"/>
    <w:rsid w:val="007C192B"/>
    <w:rsid w:val="007C76E7"/>
    <w:rsid w:val="007D2E3E"/>
    <w:rsid w:val="007D464B"/>
    <w:rsid w:val="007D62CD"/>
    <w:rsid w:val="007D7105"/>
    <w:rsid w:val="007D76FA"/>
    <w:rsid w:val="007E3A7C"/>
    <w:rsid w:val="007E7905"/>
    <w:rsid w:val="007F015A"/>
    <w:rsid w:val="007F519F"/>
    <w:rsid w:val="007F7DEC"/>
    <w:rsid w:val="008020E1"/>
    <w:rsid w:val="00802982"/>
    <w:rsid w:val="008029B2"/>
    <w:rsid w:val="00804372"/>
    <w:rsid w:val="00806682"/>
    <w:rsid w:val="00806EE2"/>
    <w:rsid w:val="008073A4"/>
    <w:rsid w:val="0081252D"/>
    <w:rsid w:val="0081310B"/>
    <w:rsid w:val="00814984"/>
    <w:rsid w:val="00816899"/>
    <w:rsid w:val="00822788"/>
    <w:rsid w:val="0082472D"/>
    <w:rsid w:val="00824FA8"/>
    <w:rsid w:val="00826BCF"/>
    <w:rsid w:val="00831163"/>
    <w:rsid w:val="008314C4"/>
    <w:rsid w:val="008331EF"/>
    <w:rsid w:val="0083355D"/>
    <w:rsid w:val="00833F5F"/>
    <w:rsid w:val="00834C49"/>
    <w:rsid w:val="00834E89"/>
    <w:rsid w:val="00840473"/>
    <w:rsid w:val="0084569F"/>
    <w:rsid w:val="00846BA2"/>
    <w:rsid w:val="00850363"/>
    <w:rsid w:val="00850922"/>
    <w:rsid w:val="008538D8"/>
    <w:rsid w:val="00853BD2"/>
    <w:rsid w:val="00854B79"/>
    <w:rsid w:val="00854EA3"/>
    <w:rsid w:val="008552A1"/>
    <w:rsid w:val="00856291"/>
    <w:rsid w:val="0085641D"/>
    <w:rsid w:val="0085711F"/>
    <w:rsid w:val="00862B26"/>
    <w:rsid w:val="00863666"/>
    <w:rsid w:val="0086576A"/>
    <w:rsid w:val="00865BBE"/>
    <w:rsid w:val="00865D83"/>
    <w:rsid w:val="00870653"/>
    <w:rsid w:val="00870675"/>
    <w:rsid w:val="008708E9"/>
    <w:rsid w:val="00870D1F"/>
    <w:rsid w:val="00872134"/>
    <w:rsid w:val="00873197"/>
    <w:rsid w:val="0087386A"/>
    <w:rsid w:val="00873CB7"/>
    <w:rsid w:val="0087419E"/>
    <w:rsid w:val="008741A0"/>
    <w:rsid w:val="00874203"/>
    <w:rsid w:val="00874D59"/>
    <w:rsid w:val="00875DC9"/>
    <w:rsid w:val="00876D3D"/>
    <w:rsid w:val="00877C25"/>
    <w:rsid w:val="00880D30"/>
    <w:rsid w:val="00880D49"/>
    <w:rsid w:val="00883E4E"/>
    <w:rsid w:val="0088451F"/>
    <w:rsid w:val="0088790B"/>
    <w:rsid w:val="00887B3E"/>
    <w:rsid w:val="00887DD7"/>
    <w:rsid w:val="0089041C"/>
    <w:rsid w:val="00890FF5"/>
    <w:rsid w:val="00891B45"/>
    <w:rsid w:val="00894154"/>
    <w:rsid w:val="0089706E"/>
    <w:rsid w:val="008A0C6C"/>
    <w:rsid w:val="008A3443"/>
    <w:rsid w:val="008A4930"/>
    <w:rsid w:val="008A697D"/>
    <w:rsid w:val="008A6D81"/>
    <w:rsid w:val="008B0A4E"/>
    <w:rsid w:val="008B333F"/>
    <w:rsid w:val="008B4925"/>
    <w:rsid w:val="008B501D"/>
    <w:rsid w:val="008B6695"/>
    <w:rsid w:val="008C05EE"/>
    <w:rsid w:val="008C0B1E"/>
    <w:rsid w:val="008C2708"/>
    <w:rsid w:val="008C4166"/>
    <w:rsid w:val="008C42E1"/>
    <w:rsid w:val="008C598A"/>
    <w:rsid w:val="008C6725"/>
    <w:rsid w:val="008C74C0"/>
    <w:rsid w:val="008D0A40"/>
    <w:rsid w:val="008D2366"/>
    <w:rsid w:val="008D363F"/>
    <w:rsid w:val="008D4B14"/>
    <w:rsid w:val="008E0691"/>
    <w:rsid w:val="008E0944"/>
    <w:rsid w:val="008E12ED"/>
    <w:rsid w:val="008E29F2"/>
    <w:rsid w:val="008E2A79"/>
    <w:rsid w:val="008E581F"/>
    <w:rsid w:val="008E5D2D"/>
    <w:rsid w:val="008F1912"/>
    <w:rsid w:val="008F4695"/>
    <w:rsid w:val="008F5297"/>
    <w:rsid w:val="008F6B81"/>
    <w:rsid w:val="008F755F"/>
    <w:rsid w:val="0090303D"/>
    <w:rsid w:val="00903697"/>
    <w:rsid w:val="00905021"/>
    <w:rsid w:val="009071C8"/>
    <w:rsid w:val="0091025F"/>
    <w:rsid w:val="00910C07"/>
    <w:rsid w:val="00912ABD"/>
    <w:rsid w:val="00913A16"/>
    <w:rsid w:val="00914E0C"/>
    <w:rsid w:val="00915B20"/>
    <w:rsid w:val="0091793E"/>
    <w:rsid w:val="009205B2"/>
    <w:rsid w:val="00921A58"/>
    <w:rsid w:val="00921B3B"/>
    <w:rsid w:val="00921D0A"/>
    <w:rsid w:val="00922514"/>
    <w:rsid w:val="00923D18"/>
    <w:rsid w:val="00930B6E"/>
    <w:rsid w:val="00934C1F"/>
    <w:rsid w:val="00937338"/>
    <w:rsid w:val="00937FFD"/>
    <w:rsid w:val="009413F2"/>
    <w:rsid w:val="00943254"/>
    <w:rsid w:val="0094358C"/>
    <w:rsid w:val="009439FD"/>
    <w:rsid w:val="00950CD2"/>
    <w:rsid w:val="00950FF7"/>
    <w:rsid w:val="00951390"/>
    <w:rsid w:val="0095269A"/>
    <w:rsid w:val="0095351E"/>
    <w:rsid w:val="0095692E"/>
    <w:rsid w:val="00956950"/>
    <w:rsid w:val="00957B1E"/>
    <w:rsid w:val="00961DCF"/>
    <w:rsid w:val="00962A41"/>
    <w:rsid w:val="00963535"/>
    <w:rsid w:val="009636DF"/>
    <w:rsid w:val="00963C3A"/>
    <w:rsid w:val="009644EA"/>
    <w:rsid w:val="00970DDB"/>
    <w:rsid w:val="00971F22"/>
    <w:rsid w:val="009757F7"/>
    <w:rsid w:val="00977483"/>
    <w:rsid w:val="0098058C"/>
    <w:rsid w:val="009836EB"/>
    <w:rsid w:val="0098386E"/>
    <w:rsid w:val="009849D8"/>
    <w:rsid w:val="00985083"/>
    <w:rsid w:val="009852F7"/>
    <w:rsid w:val="00985BA2"/>
    <w:rsid w:val="00985EBC"/>
    <w:rsid w:val="009903F7"/>
    <w:rsid w:val="00991DF4"/>
    <w:rsid w:val="00994C78"/>
    <w:rsid w:val="009953B8"/>
    <w:rsid w:val="00997A5E"/>
    <w:rsid w:val="009A0B88"/>
    <w:rsid w:val="009A0DAB"/>
    <w:rsid w:val="009A28D3"/>
    <w:rsid w:val="009A32D2"/>
    <w:rsid w:val="009A571E"/>
    <w:rsid w:val="009A5985"/>
    <w:rsid w:val="009A5D1A"/>
    <w:rsid w:val="009B1819"/>
    <w:rsid w:val="009B19E7"/>
    <w:rsid w:val="009B1B08"/>
    <w:rsid w:val="009B332B"/>
    <w:rsid w:val="009B4BB0"/>
    <w:rsid w:val="009B4DA0"/>
    <w:rsid w:val="009B5EFE"/>
    <w:rsid w:val="009B60F9"/>
    <w:rsid w:val="009B6B2F"/>
    <w:rsid w:val="009C36C5"/>
    <w:rsid w:val="009C54E6"/>
    <w:rsid w:val="009C6096"/>
    <w:rsid w:val="009D247B"/>
    <w:rsid w:val="009D4BA5"/>
    <w:rsid w:val="009D6C78"/>
    <w:rsid w:val="009E1A02"/>
    <w:rsid w:val="009E2A05"/>
    <w:rsid w:val="009E3E99"/>
    <w:rsid w:val="009F01BF"/>
    <w:rsid w:val="009F21A5"/>
    <w:rsid w:val="009F2656"/>
    <w:rsid w:val="009F273D"/>
    <w:rsid w:val="009F2BA3"/>
    <w:rsid w:val="009F4BB3"/>
    <w:rsid w:val="009F5C78"/>
    <w:rsid w:val="009F6631"/>
    <w:rsid w:val="009F7F80"/>
    <w:rsid w:val="00A001DA"/>
    <w:rsid w:val="00A00BE1"/>
    <w:rsid w:val="00A00D73"/>
    <w:rsid w:val="00A011DF"/>
    <w:rsid w:val="00A02F83"/>
    <w:rsid w:val="00A0347C"/>
    <w:rsid w:val="00A04024"/>
    <w:rsid w:val="00A04DF7"/>
    <w:rsid w:val="00A05566"/>
    <w:rsid w:val="00A068E8"/>
    <w:rsid w:val="00A079E2"/>
    <w:rsid w:val="00A13F36"/>
    <w:rsid w:val="00A14C2D"/>
    <w:rsid w:val="00A14D1C"/>
    <w:rsid w:val="00A14EA6"/>
    <w:rsid w:val="00A23876"/>
    <w:rsid w:val="00A23DBB"/>
    <w:rsid w:val="00A24212"/>
    <w:rsid w:val="00A24D19"/>
    <w:rsid w:val="00A25188"/>
    <w:rsid w:val="00A25660"/>
    <w:rsid w:val="00A26321"/>
    <w:rsid w:val="00A30220"/>
    <w:rsid w:val="00A31313"/>
    <w:rsid w:val="00A33E01"/>
    <w:rsid w:val="00A33EE5"/>
    <w:rsid w:val="00A357AD"/>
    <w:rsid w:val="00A36820"/>
    <w:rsid w:val="00A4089D"/>
    <w:rsid w:val="00A409F0"/>
    <w:rsid w:val="00A4281E"/>
    <w:rsid w:val="00A428EA"/>
    <w:rsid w:val="00A46318"/>
    <w:rsid w:val="00A46758"/>
    <w:rsid w:val="00A46804"/>
    <w:rsid w:val="00A477C5"/>
    <w:rsid w:val="00A50223"/>
    <w:rsid w:val="00A5341E"/>
    <w:rsid w:val="00A55AB3"/>
    <w:rsid w:val="00A56DF0"/>
    <w:rsid w:val="00A57701"/>
    <w:rsid w:val="00A5790F"/>
    <w:rsid w:val="00A60E1E"/>
    <w:rsid w:val="00A631BE"/>
    <w:rsid w:val="00A63F57"/>
    <w:rsid w:val="00A641F0"/>
    <w:rsid w:val="00A65896"/>
    <w:rsid w:val="00A66B47"/>
    <w:rsid w:val="00A67100"/>
    <w:rsid w:val="00A7074E"/>
    <w:rsid w:val="00A74E7E"/>
    <w:rsid w:val="00A752D4"/>
    <w:rsid w:val="00A75365"/>
    <w:rsid w:val="00A800AA"/>
    <w:rsid w:val="00A800BC"/>
    <w:rsid w:val="00A80BE7"/>
    <w:rsid w:val="00A81020"/>
    <w:rsid w:val="00A815C4"/>
    <w:rsid w:val="00A846F3"/>
    <w:rsid w:val="00A84CAE"/>
    <w:rsid w:val="00A8507C"/>
    <w:rsid w:val="00A901B7"/>
    <w:rsid w:val="00A90E1D"/>
    <w:rsid w:val="00A93D44"/>
    <w:rsid w:val="00A975BB"/>
    <w:rsid w:val="00A97DEE"/>
    <w:rsid w:val="00AA01A0"/>
    <w:rsid w:val="00AA2AC1"/>
    <w:rsid w:val="00AA2DAF"/>
    <w:rsid w:val="00AA3458"/>
    <w:rsid w:val="00AA356A"/>
    <w:rsid w:val="00AA3612"/>
    <w:rsid w:val="00AA5AA8"/>
    <w:rsid w:val="00AA5FB6"/>
    <w:rsid w:val="00AA6DBB"/>
    <w:rsid w:val="00AA7697"/>
    <w:rsid w:val="00AB275F"/>
    <w:rsid w:val="00AB2C39"/>
    <w:rsid w:val="00AB3DF1"/>
    <w:rsid w:val="00AB65AE"/>
    <w:rsid w:val="00AB6871"/>
    <w:rsid w:val="00AB77AB"/>
    <w:rsid w:val="00AB7929"/>
    <w:rsid w:val="00AB7B47"/>
    <w:rsid w:val="00AC03D9"/>
    <w:rsid w:val="00AC0D87"/>
    <w:rsid w:val="00AC0F35"/>
    <w:rsid w:val="00AC1DC6"/>
    <w:rsid w:val="00AC4988"/>
    <w:rsid w:val="00AC60A0"/>
    <w:rsid w:val="00AC7190"/>
    <w:rsid w:val="00AD17C6"/>
    <w:rsid w:val="00AD2D84"/>
    <w:rsid w:val="00AD3B57"/>
    <w:rsid w:val="00AD4AFF"/>
    <w:rsid w:val="00AD6474"/>
    <w:rsid w:val="00AD747B"/>
    <w:rsid w:val="00AE026D"/>
    <w:rsid w:val="00AE1A1B"/>
    <w:rsid w:val="00AE1AEE"/>
    <w:rsid w:val="00AE479F"/>
    <w:rsid w:val="00AE5C4E"/>
    <w:rsid w:val="00AE6C03"/>
    <w:rsid w:val="00AE746B"/>
    <w:rsid w:val="00AF54CE"/>
    <w:rsid w:val="00AF55BC"/>
    <w:rsid w:val="00AF6347"/>
    <w:rsid w:val="00B008C0"/>
    <w:rsid w:val="00B02083"/>
    <w:rsid w:val="00B031B7"/>
    <w:rsid w:val="00B12A83"/>
    <w:rsid w:val="00B12CAF"/>
    <w:rsid w:val="00B13013"/>
    <w:rsid w:val="00B15B28"/>
    <w:rsid w:val="00B169B3"/>
    <w:rsid w:val="00B17113"/>
    <w:rsid w:val="00B178D6"/>
    <w:rsid w:val="00B21413"/>
    <w:rsid w:val="00B21BD4"/>
    <w:rsid w:val="00B26F55"/>
    <w:rsid w:val="00B30812"/>
    <w:rsid w:val="00B30967"/>
    <w:rsid w:val="00B31FDC"/>
    <w:rsid w:val="00B32EBE"/>
    <w:rsid w:val="00B334EF"/>
    <w:rsid w:val="00B336DA"/>
    <w:rsid w:val="00B33D8C"/>
    <w:rsid w:val="00B361A3"/>
    <w:rsid w:val="00B3695F"/>
    <w:rsid w:val="00B3741A"/>
    <w:rsid w:val="00B41F62"/>
    <w:rsid w:val="00B42234"/>
    <w:rsid w:val="00B42DE5"/>
    <w:rsid w:val="00B4660D"/>
    <w:rsid w:val="00B46FC1"/>
    <w:rsid w:val="00B5044A"/>
    <w:rsid w:val="00B5440F"/>
    <w:rsid w:val="00B549E7"/>
    <w:rsid w:val="00B57B47"/>
    <w:rsid w:val="00B62110"/>
    <w:rsid w:val="00B6235E"/>
    <w:rsid w:val="00B63BA9"/>
    <w:rsid w:val="00B63E5E"/>
    <w:rsid w:val="00B63E77"/>
    <w:rsid w:val="00B65C9C"/>
    <w:rsid w:val="00B66BDC"/>
    <w:rsid w:val="00B67B4F"/>
    <w:rsid w:val="00B7225C"/>
    <w:rsid w:val="00B732A3"/>
    <w:rsid w:val="00B75C1B"/>
    <w:rsid w:val="00B768C3"/>
    <w:rsid w:val="00B80E0F"/>
    <w:rsid w:val="00B82D60"/>
    <w:rsid w:val="00B83061"/>
    <w:rsid w:val="00B84C62"/>
    <w:rsid w:val="00B871A0"/>
    <w:rsid w:val="00B92313"/>
    <w:rsid w:val="00B9299B"/>
    <w:rsid w:val="00B92A9E"/>
    <w:rsid w:val="00B944D3"/>
    <w:rsid w:val="00B9591A"/>
    <w:rsid w:val="00B9630A"/>
    <w:rsid w:val="00B9692B"/>
    <w:rsid w:val="00BA02AD"/>
    <w:rsid w:val="00BA28BA"/>
    <w:rsid w:val="00BA3279"/>
    <w:rsid w:val="00BA3AAD"/>
    <w:rsid w:val="00BA6C8D"/>
    <w:rsid w:val="00BA6EB2"/>
    <w:rsid w:val="00BA7ABB"/>
    <w:rsid w:val="00BC2443"/>
    <w:rsid w:val="00BC3D30"/>
    <w:rsid w:val="00BC56AC"/>
    <w:rsid w:val="00BC723D"/>
    <w:rsid w:val="00BC7C2D"/>
    <w:rsid w:val="00BD061F"/>
    <w:rsid w:val="00BD4E3C"/>
    <w:rsid w:val="00BD5138"/>
    <w:rsid w:val="00BD6153"/>
    <w:rsid w:val="00BD654F"/>
    <w:rsid w:val="00BD7ADE"/>
    <w:rsid w:val="00BE0FDA"/>
    <w:rsid w:val="00BE2137"/>
    <w:rsid w:val="00BE2503"/>
    <w:rsid w:val="00BE2B8D"/>
    <w:rsid w:val="00BE392F"/>
    <w:rsid w:val="00BE5167"/>
    <w:rsid w:val="00BE74D7"/>
    <w:rsid w:val="00BE7849"/>
    <w:rsid w:val="00BE7A74"/>
    <w:rsid w:val="00BE7DBB"/>
    <w:rsid w:val="00BF0BEE"/>
    <w:rsid w:val="00BF1C5A"/>
    <w:rsid w:val="00BF36D4"/>
    <w:rsid w:val="00BF3BA1"/>
    <w:rsid w:val="00BF3EFE"/>
    <w:rsid w:val="00BF529E"/>
    <w:rsid w:val="00C003B5"/>
    <w:rsid w:val="00C00C2F"/>
    <w:rsid w:val="00C018D6"/>
    <w:rsid w:val="00C01C46"/>
    <w:rsid w:val="00C0211D"/>
    <w:rsid w:val="00C03AFB"/>
    <w:rsid w:val="00C0430A"/>
    <w:rsid w:val="00C044C8"/>
    <w:rsid w:val="00C07F8D"/>
    <w:rsid w:val="00C10BE8"/>
    <w:rsid w:val="00C112FF"/>
    <w:rsid w:val="00C134DC"/>
    <w:rsid w:val="00C171D9"/>
    <w:rsid w:val="00C204A4"/>
    <w:rsid w:val="00C20673"/>
    <w:rsid w:val="00C2107B"/>
    <w:rsid w:val="00C21A17"/>
    <w:rsid w:val="00C21E04"/>
    <w:rsid w:val="00C237CF"/>
    <w:rsid w:val="00C23D2A"/>
    <w:rsid w:val="00C23EA1"/>
    <w:rsid w:val="00C24AA0"/>
    <w:rsid w:val="00C251AD"/>
    <w:rsid w:val="00C302AE"/>
    <w:rsid w:val="00C302B1"/>
    <w:rsid w:val="00C336D7"/>
    <w:rsid w:val="00C336DE"/>
    <w:rsid w:val="00C339AA"/>
    <w:rsid w:val="00C3474D"/>
    <w:rsid w:val="00C3518D"/>
    <w:rsid w:val="00C36138"/>
    <w:rsid w:val="00C37FEB"/>
    <w:rsid w:val="00C420C0"/>
    <w:rsid w:val="00C4299D"/>
    <w:rsid w:val="00C43B2F"/>
    <w:rsid w:val="00C44A6F"/>
    <w:rsid w:val="00C475F4"/>
    <w:rsid w:val="00C47772"/>
    <w:rsid w:val="00C477E4"/>
    <w:rsid w:val="00C47BC9"/>
    <w:rsid w:val="00C5053D"/>
    <w:rsid w:val="00C50A53"/>
    <w:rsid w:val="00C50CF2"/>
    <w:rsid w:val="00C51EE4"/>
    <w:rsid w:val="00C5214D"/>
    <w:rsid w:val="00C5616D"/>
    <w:rsid w:val="00C56681"/>
    <w:rsid w:val="00C57902"/>
    <w:rsid w:val="00C60193"/>
    <w:rsid w:val="00C61F6A"/>
    <w:rsid w:val="00C62FEA"/>
    <w:rsid w:val="00C63621"/>
    <w:rsid w:val="00C644A3"/>
    <w:rsid w:val="00C65AD1"/>
    <w:rsid w:val="00C70CA6"/>
    <w:rsid w:val="00C72E49"/>
    <w:rsid w:val="00C7602A"/>
    <w:rsid w:val="00C761EA"/>
    <w:rsid w:val="00C7718F"/>
    <w:rsid w:val="00C80C80"/>
    <w:rsid w:val="00C820EA"/>
    <w:rsid w:val="00C85CE6"/>
    <w:rsid w:val="00C86680"/>
    <w:rsid w:val="00C86BB0"/>
    <w:rsid w:val="00C8790B"/>
    <w:rsid w:val="00C87BCA"/>
    <w:rsid w:val="00C87C7F"/>
    <w:rsid w:val="00C92B94"/>
    <w:rsid w:val="00C932FF"/>
    <w:rsid w:val="00CA06CA"/>
    <w:rsid w:val="00CA0A1B"/>
    <w:rsid w:val="00CA46F3"/>
    <w:rsid w:val="00CA5FCB"/>
    <w:rsid w:val="00CA73AD"/>
    <w:rsid w:val="00CA78E2"/>
    <w:rsid w:val="00CB0C53"/>
    <w:rsid w:val="00CB484B"/>
    <w:rsid w:val="00CB5130"/>
    <w:rsid w:val="00CB7648"/>
    <w:rsid w:val="00CC0DBA"/>
    <w:rsid w:val="00CC1936"/>
    <w:rsid w:val="00CC1D7D"/>
    <w:rsid w:val="00CC220C"/>
    <w:rsid w:val="00CC375E"/>
    <w:rsid w:val="00CC39BE"/>
    <w:rsid w:val="00CC56C0"/>
    <w:rsid w:val="00CD0FA3"/>
    <w:rsid w:val="00CD185B"/>
    <w:rsid w:val="00CD1922"/>
    <w:rsid w:val="00CD22A2"/>
    <w:rsid w:val="00CD3958"/>
    <w:rsid w:val="00CE0824"/>
    <w:rsid w:val="00CE0F4B"/>
    <w:rsid w:val="00CE243E"/>
    <w:rsid w:val="00CE43EE"/>
    <w:rsid w:val="00CE4535"/>
    <w:rsid w:val="00CE4F8D"/>
    <w:rsid w:val="00CE5932"/>
    <w:rsid w:val="00CE5DB6"/>
    <w:rsid w:val="00CF16DB"/>
    <w:rsid w:val="00CF1A20"/>
    <w:rsid w:val="00CF533B"/>
    <w:rsid w:val="00CF5ED0"/>
    <w:rsid w:val="00D02301"/>
    <w:rsid w:val="00D025C6"/>
    <w:rsid w:val="00D02F63"/>
    <w:rsid w:val="00D05F1E"/>
    <w:rsid w:val="00D06580"/>
    <w:rsid w:val="00D10D52"/>
    <w:rsid w:val="00D11E83"/>
    <w:rsid w:val="00D125DD"/>
    <w:rsid w:val="00D12E77"/>
    <w:rsid w:val="00D15564"/>
    <w:rsid w:val="00D16696"/>
    <w:rsid w:val="00D17C2D"/>
    <w:rsid w:val="00D21353"/>
    <w:rsid w:val="00D22955"/>
    <w:rsid w:val="00D23C8F"/>
    <w:rsid w:val="00D2433C"/>
    <w:rsid w:val="00D24399"/>
    <w:rsid w:val="00D24BDC"/>
    <w:rsid w:val="00D259F8"/>
    <w:rsid w:val="00D270B3"/>
    <w:rsid w:val="00D3285B"/>
    <w:rsid w:val="00D3357D"/>
    <w:rsid w:val="00D36C89"/>
    <w:rsid w:val="00D41C46"/>
    <w:rsid w:val="00D42DFF"/>
    <w:rsid w:val="00D469F3"/>
    <w:rsid w:val="00D46F4A"/>
    <w:rsid w:val="00D47EA8"/>
    <w:rsid w:val="00D5039C"/>
    <w:rsid w:val="00D51612"/>
    <w:rsid w:val="00D53A2F"/>
    <w:rsid w:val="00D54EC5"/>
    <w:rsid w:val="00D550B9"/>
    <w:rsid w:val="00D57DD1"/>
    <w:rsid w:val="00D60DE3"/>
    <w:rsid w:val="00D618E3"/>
    <w:rsid w:val="00D67B9C"/>
    <w:rsid w:val="00D71618"/>
    <w:rsid w:val="00D76641"/>
    <w:rsid w:val="00D768B9"/>
    <w:rsid w:val="00D77FC6"/>
    <w:rsid w:val="00D8099A"/>
    <w:rsid w:val="00D80D81"/>
    <w:rsid w:val="00D82749"/>
    <w:rsid w:val="00D84CBC"/>
    <w:rsid w:val="00D85123"/>
    <w:rsid w:val="00D85F5A"/>
    <w:rsid w:val="00D8627E"/>
    <w:rsid w:val="00D96DC7"/>
    <w:rsid w:val="00DA069F"/>
    <w:rsid w:val="00DA2B0B"/>
    <w:rsid w:val="00DA601B"/>
    <w:rsid w:val="00DA6E38"/>
    <w:rsid w:val="00DB03CD"/>
    <w:rsid w:val="00DB0E4F"/>
    <w:rsid w:val="00DB13CE"/>
    <w:rsid w:val="00DB16F4"/>
    <w:rsid w:val="00DB2D0A"/>
    <w:rsid w:val="00DB3488"/>
    <w:rsid w:val="00DB36C4"/>
    <w:rsid w:val="00DB4AD5"/>
    <w:rsid w:val="00DB54DF"/>
    <w:rsid w:val="00DB574C"/>
    <w:rsid w:val="00DB5906"/>
    <w:rsid w:val="00DB60CF"/>
    <w:rsid w:val="00DB60F9"/>
    <w:rsid w:val="00DB753E"/>
    <w:rsid w:val="00DC21ED"/>
    <w:rsid w:val="00DC27EE"/>
    <w:rsid w:val="00DC2A82"/>
    <w:rsid w:val="00DC37B6"/>
    <w:rsid w:val="00DC3FC5"/>
    <w:rsid w:val="00DC45A7"/>
    <w:rsid w:val="00DC4F90"/>
    <w:rsid w:val="00DD076A"/>
    <w:rsid w:val="00DD0FFC"/>
    <w:rsid w:val="00DD2C26"/>
    <w:rsid w:val="00DD5FE2"/>
    <w:rsid w:val="00DD7BE3"/>
    <w:rsid w:val="00DE1566"/>
    <w:rsid w:val="00DE1682"/>
    <w:rsid w:val="00DE2C1B"/>
    <w:rsid w:val="00DE39D8"/>
    <w:rsid w:val="00DE3DB0"/>
    <w:rsid w:val="00DE425D"/>
    <w:rsid w:val="00DE4EED"/>
    <w:rsid w:val="00DE5B0C"/>
    <w:rsid w:val="00DE6A33"/>
    <w:rsid w:val="00DE751D"/>
    <w:rsid w:val="00DE7B1C"/>
    <w:rsid w:val="00DF21D5"/>
    <w:rsid w:val="00DF5D5D"/>
    <w:rsid w:val="00DF7749"/>
    <w:rsid w:val="00DF7A19"/>
    <w:rsid w:val="00E015AE"/>
    <w:rsid w:val="00E01B58"/>
    <w:rsid w:val="00E03411"/>
    <w:rsid w:val="00E05F34"/>
    <w:rsid w:val="00E06E96"/>
    <w:rsid w:val="00E078FD"/>
    <w:rsid w:val="00E07C45"/>
    <w:rsid w:val="00E14260"/>
    <w:rsid w:val="00E146F8"/>
    <w:rsid w:val="00E14C73"/>
    <w:rsid w:val="00E16212"/>
    <w:rsid w:val="00E162F8"/>
    <w:rsid w:val="00E1633E"/>
    <w:rsid w:val="00E2469F"/>
    <w:rsid w:val="00E24A3C"/>
    <w:rsid w:val="00E26A0C"/>
    <w:rsid w:val="00E277C2"/>
    <w:rsid w:val="00E31C4F"/>
    <w:rsid w:val="00E35277"/>
    <w:rsid w:val="00E3543E"/>
    <w:rsid w:val="00E36A61"/>
    <w:rsid w:val="00E4029B"/>
    <w:rsid w:val="00E42F98"/>
    <w:rsid w:val="00E52F99"/>
    <w:rsid w:val="00E5366B"/>
    <w:rsid w:val="00E5392F"/>
    <w:rsid w:val="00E61249"/>
    <w:rsid w:val="00E62C85"/>
    <w:rsid w:val="00E634F8"/>
    <w:rsid w:val="00E70A6B"/>
    <w:rsid w:val="00E713DF"/>
    <w:rsid w:val="00E71B73"/>
    <w:rsid w:val="00E7321B"/>
    <w:rsid w:val="00E7478E"/>
    <w:rsid w:val="00E76010"/>
    <w:rsid w:val="00E803B9"/>
    <w:rsid w:val="00E83528"/>
    <w:rsid w:val="00E866DF"/>
    <w:rsid w:val="00E86EC4"/>
    <w:rsid w:val="00E87CC9"/>
    <w:rsid w:val="00E90479"/>
    <w:rsid w:val="00E9133C"/>
    <w:rsid w:val="00E91381"/>
    <w:rsid w:val="00E91DE1"/>
    <w:rsid w:val="00E9609C"/>
    <w:rsid w:val="00E96386"/>
    <w:rsid w:val="00EA1B6E"/>
    <w:rsid w:val="00EA43E5"/>
    <w:rsid w:val="00EA7A7D"/>
    <w:rsid w:val="00EB1380"/>
    <w:rsid w:val="00EB4B2C"/>
    <w:rsid w:val="00EB7805"/>
    <w:rsid w:val="00EB7B9E"/>
    <w:rsid w:val="00EC144F"/>
    <w:rsid w:val="00EC1ADE"/>
    <w:rsid w:val="00EC229F"/>
    <w:rsid w:val="00EC308E"/>
    <w:rsid w:val="00EC6994"/>
    <w:rsid w:val="00EC7BFF"/>
    <w:rsid w:val="00ED2311"/>
    <w:rsid w:val="00ED2D7E"/>
    <w:rsid w:val="00ED4F33"/>
    <w:rsid w:val="00ED67B4"/>
    <w:rsid w:val="00ED7390"/>
    <w:rsid w:val="00ED77D1"/>
    <w:rsid w:val="00EE0888"/>
    <w:rsid w:val="00EE0892"/>
    <w:rsid w:val="00EE5FC3"/>
    <w:rsid w:val="00EE65F8"/>
    <w:rsid w:val="00EE7C6B"/>
    <w:rsid w:val="00EF312B"/>
    <w:rsid w:val="00EF4BED"/>
    <w:rsid w:val="00EF52AD"/>
    <w:rsid w:val="00EF59C3"/>
    <w:rsid w:val="00EF6D2C"/>
    <w:rsid w:val="00F00535"/>
    <w:rsid w:val="00F0164B"/>
    <w:rsid w:val="00F044B2"/>
    <w:rsid w:val="00F055F1"/>
    <w:rsid w:val="00F0617E"/>
    <w:rsid w:val="00F10FB8"/>
    <w:rsid w:val="00F1182B"/>
    <w:rsid w:val="00F11B47"/>
    <w:rsid w:val="00F17208"/>
    <w:rsid w:val="00F178E2"/>
    <w:rsid w:val="00F20ABC"/>
    <w:rsid w:val="00F2495C"/>
    <w:rsid w:val="00F256F8"/>
    <w:rsid w:val="00F27E64"/>
    <w:rsid w:val="00F30568"/>
    <w:rsid w:val="00F30933"/>
    <w:rsid w:val="00F30AE3"/>
    <w:rsid w:val="00F33487"/>
    <w:rsid w:val="00F35EDE"/>
    <w:rsid w:val="00F4186F"/>
    <w:rsid w:val="00F41A1C"/>
    <w:rsid w:val="00F431DD"/>
    <w:rsid w:val="00F45B45"/>
    <w:rsid w:val="00F461E9"/>
    <w:rsid w:val="00F47E86"/>
    <w:rsid w:val="00F503BE"/>
    <w:rsid w:val="00F508FF"/>
    <w:rsid w:val="00F51E90"/>
    <w:rsid w:val="00F51F08"/>
    <w:rsid w:val="00F53013"/>
    <w:rsid w:val="00F55A41"/>
    <w:rsid w:val="00F5718E"/>
    <w:rsid w:val="00F63E3E"/>
    <w:rsid w:val="00F65300"/>
    <w:rsid w:val="00F656C7"/>
    <w:rsid w:val="00F661C9"/>
    <w:rsid w:val="00F6730E"/>
    <w:rsid w:val="00F673DF"/>
    <w:rsid w:val="00F70D6B"/>
    <w:rsid w:val="00F719C5"/>
    <w:rsid w:val="00F7393F"/>
    <w:rsid w:val="00F76CD2"/>
    <w:rsid w:val="00F802F4"/>
    <w:rsid w:val="00F81E24"/>
    <w:rsid w:val="00F828AA"/>
    <w:rsid w:val="00F839D5"/>
    <w:rsid w:val="00F86965"/>
    <w:rsid w:val="00F90F9B"/>
    <w:rsid w:val="00F91C52"/>
    <w:rsid w:val="00F9446D"/>
    <w:rsid w:val="00F96C9C"/>
    <w:rsid w:val="00F972A0"/>
    <w:rsid w:val="00FA1473"/>
    <w:rsid w:val="00FA35A8"/>
    <w:rsid w:val="00FA3FFE"/>
    <w:rsid w:val="00FA4D6C"/>
    <w:rsid w:val="00FA5311"/>
    <w:rsid w:val="00FA609A"/>
    <w:rsid w:val="00FA69C9"/>
    <w:rsid w:val="00FA7FF2"/>
    <w:rsid w:val="00FB13A7"/>
    <w:rsid w:val="00FB2D9F"/>
    <w:rsid w:val="00FC00F8"/>
    <w:rsid w:val="00FC2220"/>
    <w:rsid w:val="00FC4479"/>
    <w:rsid w:val="00FC5CFE"/>
    <w:rsid w:val="00FD1DD3"/>
    <w:rsid w:val="00FD386F"/>
    <w:rsid w:val="00FD44DB"/>
    <w:rsid w:val="00FD4AF3"/>
    <w:rsid w:val="00FD4D25"/>
    <w:rsid w:val="00FD6C9D"/>
    <w:rsid w:val="00FE0830"/>
    <w:rsid w:val="00FE1507"/>
    <w:rsid w:val="00FE20D3"/>
    <w:rsid w:val="00FE6498"/>
    <w:rsid w:val="00FE6FE0"/>
    <w:rsid w:val="00FF1054"/>
    <w:rsid w:val="00FF18D3"/>
    <w:rsid w:val="00FF1BBD"/>
    <w:rsid w:val="00FF1E91"/>
    <w:rsid w:val="00FF283B"/>
    <w:rsid w:val="00FF5E2A"/>
    <w:rsid w:val="00FF5E48"/>
    <w:rsid w:val="00FF6B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footer" w:uiPriority="0"/>
    <w:lsdException w:name="index heading" w:uiPriority="0"/>
    <w:lsdException w:name="caption" w:uiPriority="35" w:qFormat="1"/>
    <w:lsdException w:name="footnote reference" w:uiPriority="0"/>
    <w:lsdException w:name="annotation reference" w:uiPriority="0"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qFormat="1"/>
    <w:lsdException w:name="Body Text Indent 2" w:uiPriority="0" w:qFormat="1"/>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qFormat="1"/>
    <w:lsdException w:name="Normal (Web)" w:uiPriority="0" w:qFormat="1"/>
    <w:lsdException w:name="annotation subject" w:uiPriority="0" w:qFormat="1"/>
    <w:lsdException w:name="Balloon Text" w:uiPriority="0" w:qFormat="1"/>
    <w:lsdException w:name="Table Grid" w:semiHidden="0" w:uiPriority="0"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DB16F4"/>
    <w:pPr>
      <w:widowControl w:val="0"/>
      <w:spacing w:after="200" w:line="276" w:lineRule="auto"/>
    </w:pPr>
    <w:rPr>
      <w:sz w:val="22"/>
      <w:szCs w:val="22"/>
      <w:lang w:val="en-US" w:eastAsia="en-US"/>
    </w:rPr>
  </w:style>
  <w:style w:type="paragraph" w:styleId="1">
    <w:name w:val="heading 1"/>
    <w:basedOn w:val="a1"/>
    <w:next w:val="a1"/>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next w:val="a1"/>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rsid w:val="00910C07"/>
    <w:pPr>
      <w:keepNext/>
      <w:keepLines/>
      <w:spacing w:before="240" w:after="40"/>
      <w:outlineLvl w:val="3"/>
    </w:pPr>
    <w:rPr>
      <w:rFonts w:cs="Times New Roman"/>
      <w:b/>
      <w:sz w:val="24"/>
      <w:szCs w:val="24"/>
    </w:rPr>
  </w:style>
  <w:style w:type="paragraph" w:styleId="5">
    <w:name w:val="heading 5"/>
    <w:basedOn w:val="11"/>
    <w:next w:val="11"/>
    <w:link w:val="50"/>
    <w:uiPriority w:val="9"/>
    <w:qFormat/>
    <w:rsid w:val="00910C07"/>
    <w:pPr>
      <w:keepNext/>
      <w:keepLines/>
      <w:spacing w:before="220" w:after="40"/>
      <w:outlineLvl w:val="4"/>
    </w:pPr>
    <w:rPr>
      <w:rFonts w:cs="Times New Roman"/>
      <w:b/>
      <w:sz w:val="20"/>
      <w:szCs w:val="20"/>
    </w:rPr>
  </w:style>
  <w:style w:type="paragraph" w:styleId="6">
    <w:name w:val="heading 6"/>
    <w:basedOn w:val="11"/>
    <w:next w:val="11"/>
    <w:link w:val="60"/>
    <w:qFormat/>
    <w:rsid w:val="00910C07"/>
    <w:pPr>
      <w:keepNext/>
      <w:keepLines/>
      <w:spacing w:before="200" w:after="40"/>
      <w:outlineLvl w:val="5"/>
    </w:pPr>
    <w:rPr>
      <w:rFonts w:cs="Times New Roman"/>
      <w:b/>
      <w:sz w:val="20"/>
      <w:szCs w:val="20"/>
    </w:rPr>
  </w:style>
  <w:style w:type="paragraph" w:styleId="7">
    <w:name w:val="heading 7"/>
    <w:basedOn w:val="a1"/>
    <w:next w:val="a1"/>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qFormat/>
    <w:rsid w:val="00C3518D"/>
    <w:rPr>
      <w:rFonts w:ascii="Times New Roman" w:eastAsia="Times New Roman" w:hAnsi="Times New Roman" w:cs="Times New Roman"/>
      <w:b/>
      <w:sz w:val="28"/>
      <w:szCs w:val="32"/>
    </w:rPr>
  </w:style>
  <w:style w:type="character" w:customStyle="1" w:styleId="20">
    <w:name w:val="Заголовок 2 Знак"/>
    <w:link w:val="2"/>
    <w:uiPriority w:val="9"/>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1">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uiPriority w:val="9"/>
    <w:qFormat/>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uiPriority w:val="9"/>
    <w:qFormat/>
    <w:rsid w:val="00DB16F4"/>
    <w:rPr>
      <w:rFonts w:ascii="Times New Roman" w:eastAsia="Times New Roman" w:hAnsi="Times New Roman"/>
      <w:b/>
      <w:iCs/>
      <w:sz w:val="24"/>
      <w:szCs w:val="22"/>
      <w:lang w:val="en-US" w:eastAsia="en-US"/>
    </w:rPr>
  </w:style>
  <w:style w:type="character" w:styleId="a5">
    <w:name w:val="Hyperlink"/>
    <w:unhideWhenUsed/>
    <w:rsid w:val="005509DA"/>
    <w:rPr>
      <w:color w:val="0563C1"/>
      <w:u w:val="single"/>
    </w:rPr>
  </w:style>
  <w:style w:type="paragraph" w:styleId="a6">
    <w:name w:val="List Paragraph"/>
    <w:aliases w:val="ITL List Paragraph,Цветной список - Акцент 13,Use Case List Paragraph,Маркер,ТЗ список,Абзац списка литеральный,List Paragraph,Bullet List,FooterText,numbered,Абзац списка нумерованный,Маркированный список 1,Bullet 1,мой,it_List1,lp1"/>
    <w:basedOn w:val="a1"/>
    <w:link w:val="a7"/>
    <w:uiPriority w:val="34"/>
    <w:qFormat/>
    <w:rsid w:val="005509DA"/>
    <w:pPr>
      <w:ind w:left="720"/>
      <w:contextualSpacing/>
    </w:pPr>
  </w:style>
  <w:style w:type="character" w:customStyle="1" w:styleId="a7">
    <w:name w:val="Абзац списка Знак"/>
    <w:aliases w:val="ITL List Paragraph Знак,Цветной список - Акцент 13 Знак,Use Case List Paragraph Знак,Маркер Знак,ТЗ список Знак,Абзац списка литеральный Знак,List Paragraph Знак,Bullet List Знак,FooterText Знак,numbered Знак,Bullet 1 Знак,мой Знак"/>
    <w:link w:val="a6"/>
    <w:uiPriority w:val="34"/>
    <w:qFormat/>
    <w:locked/>
    <w:rsid w:val="006D5EC9"/>
    <w:rPr>
      <w:sz w:val="22"/>
      <w:szCs w:val="22"/>
      <w:lang w:val="en-US" w:eastAsia="en-US"/>
    </w:rPr>
  </w:style>
  <w:style w:type="paragraph" w:styleId="a8">
    <w:name w:val="header"/>
    <w:basedOn w:val="a1"/>
    <w:link w:val="a9"/>
    <w:uiPriority w:val="99"/>
    <w:unhideWhenUsed/>
    <w:rsid w:val="005509DA"/>
    <w:pPr>
      <w:tabs>
        <w:tab w:val="center" w:pos="4677"/>
        <w:tab w:val="right" w:pos="9355"/>
      </w:tabs>
      <w:spacing w:after="0" w:line="240" w:lineRule="auto"/>
    </w:pPr>
    <w:rPr>
      <w:sz w:val="20"/>
      <w:szCs w:val="20"/>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nhideWhenUsed/>
    <w:rsid w:val="005509DA"/>
    <w:pPr>
      <w:tabs>
        <w:tab w:val="center" w:pos="4677"/>
        <w:tab w:val="right" w:pos="9355"/>
      </w:tabs>
      <w:spacing w:after="0" w:line="240" w:lineRule="auto"/>
    </w:pPr>
    <w:rPr>
      <w:sz w:val="20"/>
      <w:szCs w:val="20"/>
    </w:rPr>
  </w:style>
  <w:style w:type="character" w:customStyle="1" w:styleId="ab">
    <w:name w:val="Нижний колонтитул Знак"/>
    <w:link w:val="aa"/>
    <w:qFormat/>
    <w:rsid w:val="005509DA"/>
    <w:rPr>
      <w:lang w:val="en-US"/>
    </w:rPr>
  </w:style>
  <w:style w:type="paragraph" w:styleId="ac">
    <w:name w:val="Title"/>
    <w:basedOn w:val="11"/>
    <w:next w:val="11"/>
    <w:link w:val="ad"/>
    <w:uiPriority w:val="10"/>
    <w:qFormat/>
    <w:rsid w:val="00910C07"/>
    <w:pPr>
      <w:keepNext/>
      <w:keepLines/>
      <w:spacing w:before="480" w:after="120"/>
    </w:pPr>
    <w:rPr>
      <w:rFonts w:cs="Times New Roman"/>
      <w:b/>
      <w:sz w:val="72"/>
      <w:szCs w:val="72"/>
    </w:rPr>
  </w:style>
  <w:style w:type="character" w:customStyle="1" w:styleId="ad">
    <w:name w:val="Название Знак"/>
    <w:link w:val="ac"/>
    <w:uiPriority w:val="10"/>
    <w:qFormat/>
    <w:rsid w:val="00910C07"/>
    <w:rPr>
      <w:rFonts w:ascii="Calibri" w:eastAsia="Calibri" w:hAnsi="Calibri" w:cs="Calibri"/>
      <w:b/>
      <w:sz w:val="72"/>
      <w:szCs w:val="72"/>
      <w:lang w:eastAsia="ru-RU"/>
    </w:rPr>
  </w:style>
  <w:style w:type="paragraph" w:styleId="ae">
    <w:name w:val="Subtitle"/>
    <w:basedOn w:val="11"/>
    <w:next w:val="11"/>
    <w:link w:val="af"/>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f">
    <w:name w:val="Подзаголовок Знак"/>
    <w:link w:val="ae"/>
    <w:uiPriority w:val="11"/>
    <w:qFormat/>
    <w:rsid w:val="00910C07"/>
    <w:rPr>
      <w:rFonts w:ascii="Georgia" w:eastAsia="Georgia" w:hAnsi="Georgia" w:cs="Georgia"/>
      <w:i/>
      <w:color w:val="666666"/>
      <w:sz w:val="48"/>
      <w:szCs w:val="48"/>
      <w:lang w:eastAsia="ru-RU"/>
    </w:rPr>
  </w:style>
  <w:style w:type="paragraph" w:styleId="af0">
    <w:name w:val="Balloon Text"/>
    <w:basedOn w:val="a1"/>
    <w:link w:val="af1"/>
    <w:unhideWhenUsed/>
    <w:qFormat/>
    <w:rsid w:val="00910C07"/>
    <w:pPr>
      <w:spacing w:after="0" w:line="240" w:lineRule="auto"/>
    </w:pPr>
    <w:rPr>
      <w:rFonts w:ascii="Tahoma" w:hAnsi="Tahoma"/>
      <w:sz w:val="16"/>
      <w:szCs w:val="16"/>
      <w:lang w:eastAsia="ru-RU"/>
    </w:rPr>
  </w:style>
  <w:style w:type="character" w:customStyle="1" w:styleId="af1">
    <w:name w:val="Текст выноски Знак"/>
    <w:link w:val="af0"/>
    <w:qFormat/>
    <w:rsid w:val="00910C07"/>
    <w:rPr>
      <w:rFonts w:ascii="Tahoma" w:eastAsia="Calibri" w:hAnsi="Tahoma" w:cs="Tahoma"/>
      <w:sz w:val="16"/>
      <w:szCs w:val="16"/>
      <w:lang w:eastAsia="ru-RU"/>
    </w:rPr>
  </w:style>
  <w:style w:type="character" w:styleId="af2">
    <w:name w:val="annotation reference"/>
    <w:link w:val="12"/>
    <w:unhideWhenUsed/>
    <w:qFormat/>
    <w:rsid w:val="00EB4B2C"/>
    <w:rPr>
      <w:sz w:val="16"/>
      <w:szCs w:val="16"/>
    </w:rPr>
  </w:style>
  <w:style w:type="paragraph" w:styleId="af3">
    <w:name w:val="annotation text"/>
    <w:basedOn w:val="a1"/>
    <w:link w:val="af4"/>
    <w:unhideWhenUsed/>
    <w:qFormat/>
    <w:rsid w:val="00EB4B2C"/>
    <w:pPr>
      <w:spacing w:line="240" w:lineRule="auto"/>
    </w:pPr>
    <w:rPr>
      <w:sz w:val="20"/>
      <w:szCs w:val="20"/>
    </w:rPr>
  </w:style>
  <w:style w:type="character" w:customStyle="1" w:styleId="af4">
    <w:name w:val="Текст примечания Знак"/>
    <w:link w:val="af3"/>
    <w:qFormat/>
    <w:rsid w:val="00EB4B2C"/>
    <w:rPr>
      <w:sz w:val="20"/>
      <w:szCs w:val="20"/>
      <w:lang w:val="en-US"/>
    </w:rPr>
  </w:style>
  <w:style w:type="paragraph" w:styleId="af5">
    <w:name w:val="annotation subject"/>
    <w:basedOn w:val="af3"/>
    <w:next w:val="af3"/>
    <w:link w:val="af6"/>
    <w:unhideWhenUsed/>
    <w:qFormat/>
    <w:rsid w:val="00EB4B2C"/>
    <w:rPr>
      <w:b/>
      <w:bCs/>
    </w:rPr>
  </w:style>
  <w:style w:type="character" w:customStyle="1" w:styleId="af6">
    <w:name w:val="Тема примечания Знак"/>
    <w:link w:val="af5"/>
    <w:qFormat/>
    <w:rsid w:val="00EB4B2C"/>
    <w:rPr>
      <w:b/>
      <w:bCs/>
      <w:sz w:val="20"/>
      <w:szCs w:val="20"/>
      <w:lang w:val="en-US"/>
    </w:rPr>
  </w:style>
  <w:style w:type="paragraph" w:styleId="af7">
    <w:name w:val="footnote text"/>
    <w:aliases w:val="Знак6,F1"/>
    <w:basedOn w:val="a1"/>
    <w:link w:val="af8"/>
    <w:unhideWhenUsed/>
    <w:rsid w:val="00EB4B2C"/>
    <w:pPr>
      <w:spacing w:after="0" w:line="240" w:lineRule="auto"/>
    </w:pPr>
    <w:rPr>
      <w:sz w:val="20"/>
      <w:szCs w:val="20"/>
      <w:lang w:eastAsia="ru-RU"/>
    </w:rPr>
  </w:style>
  <w:style w:type="character" w:customStyle="1" w:styleId="af8">
    <w:name w:val="Текст сноски Знак"/>
    <w:aliases w:val="Знак6 Знак,F1 Знак"/>
    <w:link w:val="af7"/>
    <w:qFormat/>
    <w:rsid w:val="00EB4B2C"/>
    <w:rPr>
      <w:rFonts w:ascii="Calibri" w:eastAsia="Calibri" w:hAnsi="Calibri" w:cs="Calibri"/>
      <w:sz w:val="20"/>
      <w:szCs w:val="20"/>
      <w:lang w:eastAsia="ru-RU"/>
    </w:rPr>
  </w:style>
  <w:style w:type="character" w:styleId="af9">
    <w:name w:val="footnote reference"/>
    <w:link w:val="13"/>
    <w:unhideWhenUsed/>
    <w:rsid w:val="00EB4B2C"/>
    <w:rPr>
      <w:vertAlign w:val="superscript"/>
    </w:rPr>
  </w:style>
  <w:style w:type="paragraph" w:customStyle="1" w:styleId="msonormal0">
    <w:name w:val="msonormal"/>
    <w:basedOn w:val="a1"/>
    <w:qFormat/>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a">
    <w:name w:val="Normal (Web)"/>
    <w:basedOn w:val="a1"/>
    <w:link w:val="afb"/>
    <w:unhideWhenUsed/>
    <w:qFormat/>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tab-span">
    <w:name w:val="apple-tab-span"/>
    <w:basedOn w:val="a2"/>
    <w:qFormat/>
    <w:rsid w:val="00704F4D"/>
  </w:style>
  <w:style w:type="character" w:customStyle="1" w:styleId="afc">
    <w:name w:val="Текст концевой сноски Знак"/>
    <w:link w:val="afd"/>
    <w:qFormat/>
    <w:rsid w:val="00BD7ADE"/>
    <w:rPr>
      <w:rFonts w:ascii="Calibri" w:eastAsia="Calibri" w:hAnsi="Calibri" w:cs="Calibri"/>
      <w:sz w:val="20"/>
      <w:szCs w:val="20"/>
      <w:lang w:eastAsia="ru-RU"/>
    </w:rPr>
  </w:style>
  <w:style w:type="paragraph" w:styleId="afd">
    <w:name w:val="endnote text"/>
    <w:basedOn w:val="a1"/>
    <w:link w:val="afc"/>
    <w:unhideWhenUsed/>
    <w:rsid w:val="00BD7ADE"/>
    <w:pPr>
      <w:spacing w:after="0" w:line="240" w:lineRule="auto"/>
    </w:pPr>
    <w:rPr>
      <w:sz w:val="20"/>
      <w:szCs w:val="20"/>
      <w:lang w:eastAsia="ru-RU"/>
    </w:rPr>
  </w:style>
  <w:style w:type="paragraph" w:styleId="afe">
    <w:name w:val="TOC Heading"/>
    <w:basedOn w:val="1"/>
    <w:next w:val="a1"/>
    <w:link w:val="aff"/>
    <w:unhideWhenUsed/>
    <w:qFormat/>
    <w:rsid w:val="00CD1922"/>
    <w:pPr>
      <w:widowControl/>
      <w:pBdr>
        <w:bottom w:val="none" w:sz="0" w:space="0" w:color="auto"/>
      </w:pBdr>
      <w:spacing w:before="480"/>
      <w:outlineLvl w:val="9"/>
    </w:pPr>
    <w:rPr>
      <w:rFonts w:ascii="Calibri Light" w:hAnsi="Calibri Light"/>
      <w:bCs/>
      <w:color w:val="2F5496"/>
      <w:szCs w:val="28"/>
      <w:lang w:val="ru-RU" w:eastAsia="ru-RU"/>
    </w:rPr>
  </w:style>
  <w:style w:type="paragraph" w:styleId="14">
    <w:name w:val="toc 1"/>
    <w:basedOn w:val="a1"/>
    <w:next w:val="a1"/>
    <w:link w:val="15"/>
    <w:autoRedefine/>
    <w:uiPriority w:val="39"/>
    <w:unhideWhenUsed/>
    <w:qFormat/>
    <w:rsid w:val="00CD1922"/>
    <w:pPr>
      <w:spacing w:before="120" w:after="0"/>
    </w:pPr>
    <w:rPr>
      <w:rFonts w:cs="Calibri"/>
      <w:b/>
      <w:bCs/>
      <w:i/>
      <w:iCs/>
      <w:sz w:val="24"/>
      <w:szCs w:val="24"/>
    </w:rPr>
  </w:style>
  <w:style w:type="paragraph" w:styleId="22">
    <w:name w:val="toc 2"/>
    <w:basedOn w:val="a1"/>
    <w:next w:val="a1"/>
    <w:link w:val="23"/>
    <w:autoRedefine/>
    <w:uiPriority w:val="39"/>
    <w:unhideWhenUsed/>
    <w:qFormat/>
    <w:rsid w:val="00CD1922"/>
    <w:pPr>
      <w:spacing w:before="120" w:after="0"/>
      <w:ind w:left="220"/>
    </w:pPr>
    <w:rPr>
      <w:rFonts w:cs="Calibri"/>
      <w:b/>
      <w:bCs/>
    </w:rPr>
  </w:style>
  <w:style w:type="paragraph" w:styleId="31">
    <w:name w:val="toc 3"/>
    <w:basedOn w:val="a1"/>
    <w:next w:val="a1"/>
    <w:link w:val="32"/>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link w:val="42"/>
    <w:autoRedefine/>
    <w:uiPriority w:val="39"/>
    <w:unhideWhenUsed/>
    <w:rsid w:val="00CD1922"/>
    <w:pPr>
      <w:spacing w:after="0"/>
      <w:ind w:left="660"/>
    </w:pPr>
    <w:rPr>
      <w:rFonts w:cs="Calibri"/>
      <w:sz w:val="20"/>
      <w:szCs w:val="20"/>
    </w:rPr>
  </w:style>
  <w:style w:type="paragraph" w:styleId="51">
    <w:name w:val="toc 5"/>
    <w:basedOn w:val="a1"/>
    <w:next w:val="a1"/>
    <w:link w:val="52"/>
    <w:autoRedefine/>
    <w:uiPriority w:val="39"/>
    <w:unhideWhenUsed/>
    <w:rsid w:val="00CD1922"/>
    <w:pPr>
      <w:spacing w:after="0"/>
      <w:ind w:left="880"/>
    </w:pPr>
    <w:rPr>
      <w:rFonts w:cs="Calibri"/>
      <w:sz w:val="20"/>
      <w:szCs w:val="20"/>
    </w:rPr>
  </w:style>
  <w:style w:type="paragraph" w:styleId="61">
    <w:name w:val="toc 6"/>
    <w:basedOn w:val="a1"/>
    <w:next w:val="a1"/>
    <w:link w:val="62"/>
    <w:autoRedefine/>
    <w:uiPriority w:val="39"/>
    <w:unhideWhenUsed/>
    <w:rsid w:val="00CD1922"/>
    <w:pPr>
      <w:spacing w:after="0"/>
      <w:ind w:left="1100"/>
    </w:pPr>
    <w:rPr>
      <w:rFonts w:cs="Calibri"/>
      <w:sz w:val="20"/>
      <w:szCs w:val="20"/>
    </w:rPr>
  </w:style>
  <w:style w:type="paragraph" w:styleId="71">
    <w:name w:val="toc 7"/>
    <w:basedOn w:val="a1"/>
    <w:next w:val="a1"/>
    <w:link w:val="72"/>
    <w:autoRedefine/>
    <w:uiPriority w:val="39"/>
    <w:unhideWhenUsed/>
    <w:rsid w:val="00CD1922"/>
    <w:pPr>
      <w:spacing w:after="0"/>
      <w:ind w:left="1320"/>
    </w:pPr>
    <w:rPr>
      <w:rFonts w:cs="Calibri"/>
      <w:sz w:val="20"/>
      <w:szCs w:val="20"/>
    </w:rPr>
  </w:style>
  <w:style w:type="paragraph" w:styleId="8">
    <w:name w:val="toc 8"/>
    <w:basedOn w:val="a1"/>
    <w:next w:val="a1"/>
    <w:link w:val="80"/>
    <w:autoRedefine/>
    <w:uiPriority w:val="39"/>
    <w:unhideWhenUsed/>
    <w:rsid w:val="00CD1922"/>
    <w:pPr>
      <w:spacing w:after="0"/>
      <w:ind w:left="1540"/>
    </w:pPr>
    <w:rPr>
      <w:rFonts w:cs="Calibri"/>
      <w:sz w:val="20"/>
      <w:szCs w:val="20"/>
    </w:rPr>
  </w:style>
  <w:style w:type="paragraph" w:styleId="9">
    <w:name w:val="toc 9"/>
    <w:basedOn w:val="a1"/>
    <w:next w:val="a1"/>
    <w:link w:val="90"/>
    <w:autoRedefine/>
    <w:uiPriority w:val="39"/>
    <w:unhideWhenUsed/>
    <w:rsid w:val="00CD1922"/>
    <w:pPr>
      <w:spacing w:after="0"/>
      <w:ind w:left="1760"/>
    </w:pPr>
    <w:rPr>
      <w:rFonts w:cs="Calibri"/>
      <w:sz w:val="20"/>
      <w:szCs w:val="20"/>
    </w:rPr>
  </w:style>
  <w:style w:type="table" w:styleId="aff0">
    <w:name w:val="Table Grid"/>
    <w:basedOn w:val="a3"/>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1"/>
    <w:qFormat/>
    <w:rsid w:val="006D5EC9"/>
    <w:pPr>
      <w:autoSpaceDE w:val="0"/>
      <w:autoSpaceDN w:val="0"/>
      <w:adjustRightInd w:val="0"/>
    </w:pPr>
    <w:rPr>
      <w:rFonts w:ascii="Arial" w:hAnsi="Arial" w:cs="Arial"/>
      <w:color w:val="000000"/>
      <w:sz w:val="24"/>
      <w:szCs w:val="24"/>
      <w:lang w:eastAsia="en-US"/>
    </w:rPr>
  </w:style>
  <w:style w:type="character" w:customStyle="1" w:styleId="aff1">
    <w:name w:val="Основной Знак"/>
    <w:link w:val="aff2"/>
    <w:qFormat/>
    <w:locked/>
    <w:rsid w:val="006D5EC9"/>
    <w:rPr>
      <w:rFonts w:ascii="NewtonCSanPin" w:hAnsi="NewtonCSanPin"/>
      <w:color w:val="000000"/>
      <w:sz w:val="21"/>
      <w:szCs w:val="21"/>
    </w:rPr>
  </w:style>
  <w:style w:type="paragraph" w:customStyle="1" w:styleId="aff2">
    <w:name w:val="Основной"/>
    <w:basedOn w:val="a1"/>
    <w:link w:val="aff1"/>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3">
    <w:name w:val="Сноска"/>
    <w:basedOn w:val="aff2"/>
    <w:link w:val="aff4"/>
    <w:rsid w:val="006D5EC9"/>
    <w:pPr>
      <w:spacing w:line="174" w:lineRule="atLeast"/>
      <w:textAlignment w:val="center"/>
    </w:pPr>
    <w:rPr>
      <w:rFonts w:eastAsia="Times New Roman"/>
      <w:sz w:val="17"/>
      <w:szCs w:val="17"/>
    </w:rPr>
  </w:style>
  <w:style w:type="character" w:customStyle="1" w:styleId="aff4">
    <w:name w:val="Сноска_"/>
    <w:link w:val="aff3"/>
    <w:qFormat/>
    <w:rsid w:val="00FE6498"/>
    <w:rPr>
      <w:rFonts w:ascii="NewtonCSanPin" w:eastAsia="Times New Roman" w:hAnsi="NewtonCSanPin"/>
      <w:color w:val="000000"/>
      <w:sz w:val="17"/>
      <w:szCs w:val="17"/>
    </w:rPr>
  </w:style>
  <w:style w:type="character" w:customStyle="1" w:styleId="16">
    <w:name w:val="Сноска1"/>
    <w:qFormat/>
    <w:rsid w:val="006D5EC9"/>
    <w:rPr>
      <w:rFonts w:ascii="Times New Roman" w:hAnsi="Times New Roman" w:cs="Times New Roman"/>
      <w:vertAlign w:val="superscript"/>
    </w:rPr>
  </w:style>
  <w:style w:type="paragraph" w:customStyle="1" w:styleId="21">
    <w:name w:val="Средняя сетка 21"/>
    <w:basedOn w:val="a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link w:val="ConsPlusNormal1"/>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7">
    <w:name w:val="Основной текст1"/>
    <w:qFormat/>
    <w:rsid w:val="006D5EC9"/>
    <w:rPr>
      <w:shd w:val="clear" w:color="auto" w:fill="FFFFFF"/>
    </w:rPr>
  </w:style>
  <w:style w:type="paragraph" w:styleId="aff5">
    <w:name w:val="Revision"/>
    <w:hidden/>
    <w:qFormat/>
    <w:rsid w:val="006D5EC9"/>
    <w:rPr>
      <w:sz w:val="22"/>
      <w:szCs w:val="22"/>
      <w:lang w:eastAsia="en-US"/>
    </w:rPr>
  </w:style>
  <w:style w:type="paragraph" w:styleId="aff6">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1"/>
    <w:link w:val="aff7"/>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6"/>
    <w:uiPriority w:val="99"/>
    <w:qFormat/>
    <w:rsid w:val="006D5EC9"/>
    <w:rPr>
      <w:rFonts w:ascii="Bookman Old Style" w:eastAsia="Bookman Old Style" w:hAnsi="Bookman Old Style" w:cs="Bookman Old Style"/>
      <w:lang w:eastAsia="en-US"/>
    </w:rPr>
  </w:style>
  <w:style w:type="paragraph" w:customStyle="1" w:styleId="aff8">
    <w:name w:val="Прижатый влево"/>
    <w:basedOn w:val="a1"/>
    <w:next w:val="a1"/>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1"/>
    <w:qFormat/>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qFormat/>
    <w:rsid w:val="006D5EC9"/>
  </w:style>
  <w:style w:type="paragraph" w:customStyle="1" w:styleId="14TexstOSNOVA1012">
    <w:name w:val="14TexstOSNOVA_10/12"/>
    <w:basedOn w:val="a1"/>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1"/>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1"/>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2"/>
    <w:qFormat/>
    <w:rsid w:val="006D5EC9"/>
  </w:style>
  <w:style w:type="character" w:customStyle="1" w:styleId="aff9">
    <w:name w:val="Неразрешенное упоминание"/>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a">
    <w:name w:val="Привязка сноски"/>
    <w:rsid w:val="00E16212"/>
    <w:rPr>
      <w:vertAlign w:val="superscript"/>
    </w:rPr>
  </w:style>
  <w:style w:type="character" w:customStyle="1" w:styleId="affb">
    <w:name w:val="Символ сноски"/>
    <w:qFormat/>
    <w:rsid w:val="00E16212"/>
  </w:style>
  <w:style w:type="character" w:styleId="affc">
    <w:name w:val="endnote reference"/>
    <w:unhideWhenUsed/>
    <w:rsid w:val="00D67B9C"/>
    <w:rPr>
      <w:vertAlign w:val="superscript"/>
    </w:rPr>
  </w:style>
  <w:style w:type="paragraph" w:styleId="affd">
    <w:name w:val="List Bullet"/>
    <w:basedOn w:val="a1"/>
    <w:unhideWhenUsed/>
    <w:qFormat/>
    <w:rsid w:val="00D67B9C"/>
    <w:pPr>
      <w:widowControl/>
      <w:spacing w:after="0" w:line="240" w:lineRule="auto"/>
      <w:ind w:left="1440" w:hanging="360"/>
      <w:contextualSpacing/>
      <w:jc w:val="both"/>
    </w:pPr>
    <w:rPr>
      <w:rFonts w:ascii="Times New Roman" w:hAnsi="Times New Roman"/>
    </w:rPr>
  </w:style>
  <w:style w:type="paragraph" w:styleId="affe">
    <w:name w:val="Document Map"/>
    <w:basedOn w:val="a1"/>
    <w:link w:val="afff"/>
    <w:unhideWhenUsed/>
    <w:qFormat/>
    <w:rsid w:val="00EC7BFF"/>
    <w:rPr>
      <w:rFonts w:ascii="Tahoma" w:hAnsi="Tahoma"/>
      <w:sz w:val="16"/>
      <w:szCs w:val="16"/>
    </w:rPr>
  </w:style>
  <w:style w:type="character" w:customStyle="1" w:styleId="afff">
    <w:name w:val="Схема документа Знак"/>
    <w:link w:val="affe"/>
    <w:qFormat/>
    <w:rsid w:val="00EC7BFF"/>
    <w:rPr>
      <w:rFonts w:ascii="Tahoma" w:hAnsi="Tahoma" w:cs="Tahoma"/>
      <w:sz w:val="16"/>
      <w:szCs w:val="16"/>
      <w:lang w:val="en-US" w:eastAsia="en-US"/>
    </w:rPr>
  </w:style>
  <w:style w:type="paragraph" w:customStyle="1" w:styleId="TableParagraph">
    <w:name w:val="Table Paragraph"/>
    <w:basedOn w:val="a1"/>
    <w:uiPriority w:val="1"/>
    <w:qFormat/>
    <w:rsid w:val="00FE6498"/>
    <w:pPr>
      <w:autoSpaceDE w:val="0"/>
      <w:autoSpaceDN w:val="0"/>
      <w:spacing w:after="0" w:line="240" w:lineRule="auto"/>
      <w:ind w:left="167"/>
    </w:pPr>
    <w:rPr>
      <w:rFonts w:ascii="Cambria" w:eastAsia="Cambria" w:hAnsi="Cambria" w:cs="Cambria"/>
      <w:lang w:val="ru-RU"/>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f0">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0"/>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0"/>
    <w:qFormat/>
    <w:rsid w:val="00FE6498"/>
    <w:pPr>
      <w:spacing w:before="227" w:after="57"/>
      <w:ind w:firstLine="0"/>
    </w:pPr>
    <w:rPr>
      <w:rFonts w:ascii="Circe-ExtraBold" w:hAnsi="Circe-ExtraBold" w:cs="Circe-ExtraBold"/>
      <w:b/>
      <w:bCs/>
      <w:sz w:val="22"/>
      <w:szCs w:val="22"/>
    </w:rPr>
  </w:style>
  <w:style w:type="paragraph" w:customStyle="1" w:styleId="Z-5">
    <w:name w:val="Z-5"/>
    <w:basedOn w:val="afff0"/>
    <w:qFormat/>
    <w:rsid w:val="00FE6498"/>
    <w:pPr>
      <w:jc w:val="left"/>
    </w:pPr>
    <w:rPr>
      <w:b/>
      <w:bCs/>
      <w:i/>
      <w:iCs/>
    </w:rPr>
  </w:style>
  <w:style w:type="paragraph" w:customStyle="1" w:styleId="bullet">
    <w:name w:val="bullet (Основной Текст)"/>
    <w:basedOn w:val="afff0"/>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f0"/>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8">
    <w:name w:val="Заг 1 (Заголовки)"/>
    <w:basedOn w:val="afff0"/>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1">
    <w:name w:val="Основной БА (Основной Текст)"/>
    <w:basedOn w:val="afff0"/>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f0"/>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0"/>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0"/>
    <w:qFormat/>
    <w:rsid w:val="00C134DC"/>
    <w:pPr>
      <w:spacing w:line="240" w:lineRule="atLeast"/>
      <w:ind w:left="227" w:hanging="142"/>
    </w:pPr>
    <w:rPr>
      <w:rFonts w:ascii="TimesNewRomanPSMT" w:hAnsi="TimesNewRomanPSMT" w:cs="TimesNewRomanPSMT"/>
    </w:rPr>
  </w:style>
  <w:style w:type="paragraph" w:customStyle="1" w:styleId="24">
    <w:name w:val="Заг 2 (Заголовки)"/>
    <w:basedOn w:val="18"/>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3">
    <w:name w:val="Заг 3 (Заголовки)"/>
    <w:basedOn w:val="24"/>
    <w:qFormat/>
    <w:rsid w:val="00C134DC"/>
    <w:rPr>
      <w:caps w:val="0"/>
    </w:rPr>
  </w:style>
  <w:style w:type="paragraph" w:customStyle="1" w:styleId="afff2">
    <w:name w:val="Таблица Влево (Таблицы)"/>
    <w:basedOn w:val="afff0"/>
    <w:qFormat/>
    <w:rsid w:val="00C134DC"/>
    <w:pPr>
      <w:spacing w:line="200" w:lineRule="atLeast"/>
      <w:ind w:firstLine="0"/>
      <w:jc w:val="left"/>
    </w:pPr>
    <w:rPr>
      <w:rFonts w:ascii="TimesNewRomanPSMT" w:hAnsi="TimesNewRomanPSMT" w:cs="TimesNewRomanPSMT"/>
      <w:sz w:val="18"/>
      <w:szCs w:val="18"/>
    </w:rPr>
  </w:style>
  <w:style w:type="paragraph" w:customStyle="1" w:styleId="afff3">
    <w:name w:val="Таблица Головка (Таблицы)"/>
    <w:basedOn w:val="afff2"/>
    <w:qFormat/>
    <w:rsid w:val="00C134DC"/>
    <w:pPr>
      <w:jc w:val="center"/>
    </w:pPr>
    <w:rPr>
      <w:rFonts w:ascii="Times New Roman" w:hAnsi="Times New Roman" w:cs="Times New Roman"/>
      <w:b/>
      <w:bCs/>
    </w:rPr>
  </w:style>
  <w:style w:type="paragraph" w:customStyle="1" w:styleId="bull-tabl">
    <w:name w:val="bull-tabl (Таблицы)"/>
    <w:basedOn w:val="afff2"/>
    <w:qFormat/>
    <w:rsid w:val="00C134DC"/>
  </w:style>
  <w:style w:type="character" w:customStyle="1" w:styleId="afff4">
    <w:name w:val="Полужирный (Выделения)"/>
    <w:qFormat/>
    <w:rsid w:val="00C134DC"/>
    <w:rPr>
      <w:b/>
      <w:bCs/>
    </w:rPr>
  </w:style>
  <w:style w:type="character" w:customStyle="1" w:styleId="afff5">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9">
    <w:name w:val="Текст концевой сноски Знак1"/>
    <w:qFormat/>
    <w:rsid w:val="00C134DC"/>
    <w:rPr>
      <w:lang w:val="en-US" w:eastAsia="en-US"/>
    </w:rPr>
  </w:style>
  <w:style w:type="paragraph" w:styleId="25">
    <w:name w:val="Body Text 2"/>
    <w:basedOn w:val="a1"/>
    <w:link w:val="26"/>
    <w:unhideWhenUsed/>
    <w:qFormat/>
    <w:rsid w:val="00C134DC"/>
    <w:pPr>
      <w:spacing w:after="120" w:line="480" w:lineRule="auto"/>
    </w:pPr>
  </w:style>
  <w:style w:type="character" w:customStyle="1" w:styleId="26">
    <w:name w:val="Основной текст 2 Знак"/>
    <w:link w:val="25"/>
    <w:qFormat/>
    <w:rsid w:val="00C134DC"/>
    <w:rPr>
      <w:sz w:val="22"/>
      <w:szCs w:val="22"/>
      <w:lang w:val="en-US" w:eastAsia="en-US"/>
    </w:rPr>
  </w:style>
  <w:style w:type="character" w:customStyle="1" w:styleId="Zag11">
    <w:name w:val="Zag_11"/>
    <w:qFormat/>
    <w:rsid w:val="00C134DC"/>
  </w:style>
  <w:style w:type="paragraph" w:styleId="27">
    <w:name w:val="Body Text Indent 2"/>
    <w:basedOn w:val="a1"/>
    <w:link w:val="28"/>
    <w:unhideWhenUsed/>
    <w:qFormat/>
    <w:rsid w:val="00C134DC"/>
    <w:pPr>
      <w:widowControl/>
      <w:spacing w:after="120" w:line="480" w:lineRule="auto"/>
      <w:ind w:left="283"/>
    </w:pPr>
  </w:style>
  <w:style w:type="character" w:customStyle="1" w:styleId="28">
    <w:name w:val="Основной текст с отступом 2 Знак"/>
    <w:link w:val="27"/>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6">
    <w:name w:val="Placeholder Text"/>
    <w:qFormat/>
    <w:rsid w:val="00C134DC"/>
    <w:rPr>
      <w:color w:val="808080"/>
    </w:rPr>
  </w:style>
  <w:style w:type="paragraph" w:customStyle="1" w:styleId="210">
    <w:name w:val="Заголовок 21"/>
    <w:basedOn w:val="a1"/>
    <w:next w:val="a1"/>
    <w:unhideWhenUsed/>
    <w:qFormat/>
    <w:rsid w:val="00C134DC"/>
    <w:pPr>
      <w:keepNext/>
      <w:keepLines/>
      <w:widowControl/>
      <w:spacing w:before="200" w:after="0"/>
      <w:ind w:firstLine="709"/>
      <w:outlineLvl w:val="1"/>
    </w:pPr>
    <w:rPr>
      <w:rFonts w:ascii="Cambria" w:eastAsia="Times New Roman" w:hAnsi="Cambria"/>
      <w:b/>
      <w:bCs/>
      <w:color w:val="4F81BD"/>
      <w:sz w:val="26"/>
      <w:szCs w:val="26"/>
      <w:lang w:val="ru-RU"/>
    </w:rPr>
  </w:style>
  <w:style w:type="table" w:customStyle="1" w:styleId="1a">
    <w:name w:val="Сетка таблицы1"/>
    <w:basedOn w:val="a3"/>
    <w:next w:val="aff0"/>
    <w:uiPriority w:val="59"/>
    <w:rsid w:val="00C134DC"/>
    <w:pPr>
      <w:ind w:firstLine="709"/>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b">
    <w:name w:val="Гиперссылка1"/>
    <w:unhideWhenUsed/>
    <w:qFormat/>
    <w:rsid w:val="00C134DC"/>
    <w:rPr>
      <w:color w:val="0000FF"/>
      <w:u w:val="single"/>
    </w:rPr>
  </w:style>
  <w:style w:type="character" w:customStyle="1" w:styleId="211">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7">
    <w:name w:val="Intense Reference"/>
    <w:qFormat/>
    <w:rsid w:val="00C134DC"/>
    <w:rPr>
      <w:b/>
      <w:bCs/>
      <w:smallCaps/>
      <w:color w:val="5B9BD5"/>
      <w:spacing w:val="5"/>
    </w:rPr>
  </w:style>
  <w:style w:type="character" w:customStyle="1" w:styleId="afff8">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UnresolvedMention">
    <w:name w:val="Unresolved Mention"/>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c">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9">
    <w:name w:val="Осн булит (Основной Текст)"/>
    <w:basedOn w:val="afff0"/>
    <w:qFormat/>
    <w:rsid w:val="00C134DC"/>
    <w:pPr>
      <w:tabs>
        <w:tab w:val="left" w:pos="227"/>
      </w:tabs>
      <w:spacing w:line="240" w:lineRule="atLeast"/>
      <w:ind w:left="221" w:hanging="142"/>
    </w:pPr>
  </w:style>
  <w:style w:type="paragraph" w:customStyle="1" w:styleId="afffa">
    <w:name w:val="Осн тире (Основной Текст)"/>
    <w:basedOn w:val="afff1"/>
    <w:qFormat/>
    <w:rsid w:val="00C134DC"/>
    <w:pPr>
      <w:ind w:left="283" w:hanging="283"/>
    </w:pPr>
    <w:rPr>
      <w:rFonts w:ascii="SchoolBookSanPin" w:hAnsi="SchoolBookSanPin" w:cs="SchoolBookSanPin"/>
    </w:rPr>
  </w:style>
  <w:style w:type="paragraph" w:customStyle="1" w:styleId="afffb">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c">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d">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e">
    <w:name w:val="Таблица по Центру (Таблицы)"/>
    <w:basedOn w:val="afff2"/>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f">
    <w:name w:val="Верх. Индекс (Индексы)"/>
    <w:qFormat/>
    <w:rsid w:val="00C134DC"/>
    <w:rPr>
      <w:position w:val="17"/>
      <w:sz w:val="13"/>
      <w:szCs w:val="13"/>
    </w:rPr>
  </w:style>
  <w:style w:type="character" w:customStyle="1" w:styleId="affff0">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f1">
    <w:name w:val="Подчерк. (Подчеркивания)"/>
    <w:qFormat/>
    <w:rsid w:val="00C134DC"/>
    <w:rPr>
      <w:u w:val="thick" w:color="000000"/>
    </w:rPr>
  </w:style>
  <w:style w:type="numbering" w:customStyle="1" w:styleId="1d">
    <w:name w:val="Нет списка1"/>
    <w:next w:val="a4"/>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e">
    <w:name w:val="Заг1а (Заголовки)"/>
    <w:basedOn w:val="18"/>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3">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3">
    <w:name w:val="Заг 5 (Основной Текст)"/>
    <w:basedOn w:val="afff0"/>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f0"/>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4">
    <w:name w:val="Заг 5 (Заголовки)"/>
    <w:basedOn w:val="afff0"/>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2">
    <w:name w:val="Табл булит (Таблицы)"/>
    <w:basedOn w:val="afff9"/>
    <w:qFormat/>
    <w:rsid w:val="00A46758"/>
    <w:pPr>
      <w:spacing w:line="200" w:lineRule="atLeast"/>
      <w:ind w:left="142"/>
    </w:pPr>
    <w:rPr>
      <w:sz w:val="18"/>
      <w:szCs w:val="18"/>
    </w:rPr>
  </w:style>
  <w:style w:type="paragraph" w:customStyle="1" w:styleId="affff3">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f0"/>
    <w:rsid w:val="00017360"/>
    <w:pPr>
      <w:tabs>
        <w:tab w:val="left" w:pos="227"/>
      </w:tabs>
      <w:spacing w:line="238" w:lineRule="atLeast"/>
      <w:ind w:left="227" w:hanging="227"/>
    </w:pPr>
  </w:style>
  <w:style w:type="character" w:customStyle="1" w:styleId="affff4">
    <w:name w:val="Булит"/>
    <w:qFormat/>
    <w:rsid w:val="00017360"/>
    <w:rPr>
      <w:rFonts w:ascii="PiGraphA" w:hAnsi="PiGraphA" w:cs="PiGraphA"/>
      <w:position w:val="2"/>
      <w:sz w:val="14"/>
      <w:szCs w:val="14"/>
    </w:rPr>
  </w:style>
  <w:style w:type="paragraph" w:styleId="affff5">
    <w:name w:val="List"/>
    <w:basedOn w:val="a1"/>
    <w:unhideWhenUsed/>
    <w:rsid w:val="00017360"/>
    <w:pPr>
      <w:widowControl/>
      <w:spacing w:after="0" w:line="360" w:lineRule="auto"/>
      <w:ind w:left="283" w:hanging="283"/>
      <w:contextualSpacing/>
      <w:jc w:val="both"/>
    </w:pPr>
    <w:rPr>
      <w:rFonts w:eastAsia="Times New Roman"/>
      <w:lang w:val="ru-RU"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6">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f">
    <w:name w:val="Название1"/>
    <w:basedOn w:val="11"/>
    <w:next w:val="11"/>
    <w:qFormat/>
    <w:rsid w:val="00865D83"/>
    <w:pPr>
      <w:keepNext/>
      <w:keepLines/>
      <w:spacing w:before="480" w:after="120"/>
    </w:pPr>
    <w:rPr>
      <w:rFonts w:cs="Times New Roman"/>
      <w:b/>
      <w:sz w:val="72"/>
      <w:szCs w:val="72"/>
    </w:rPr>
  </w:style>
  <w:style w:type="paragraph" w:customStyle="1" w:styleId="1f0">
    <w:name w:val="Обычный (веб)1"/>
    <w:basedOn w:val="a1"/>
    <w:link w:val="110"/>
    <w:unhideWhenUsed/>
    <w:qFormat/>
    <w:rsid w:val="00865D8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a">
    <w:name w:val="Нет списка2"/>
    <w:next w:val="a4"/>
    <w:uiPriority w:val="99"/>
    <w:semiHidden/>
    <w:unhideWhenUsed/>
    <w:rsid w:val="002730C1"/>
  </w:style>
  <w:style w:type="paragraph" w:customStyle="1" w:styleId="1f1">
    <w:name w:val="Стиль1"/>
    <w:basedOn w:val="a1"/>
    <w:link w:val="1f2"/>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2">
    <w:name w:val="Стиль1 Знак"/>
    <w:link w:val="1f1"/>
    <w:qFormat/>
    <w:rsid w:val="002730C1"/>
    <w:rPr>
      <w:rFonts w:ascii="Times New Roman" w:eastAsia="Times New Roman" w:hAnsi="Times New Roman"/>
      <w:sz w:val="28"/>
      <w:szCs w:val="28"/>
      <w:lang w:eastAsia="en-US"/>
    </w:rPr>
  </w:style>
  <w:style w:type="table" w:customStyle="1" w:styleId="2b">
    <w:name w:val="Сетка таблицы2"/>
    <w:basedOn w:val="a3"/>
    <w:next w:val="aff0"/>
    <w:uiPriority w:val="59"/>
    <w:rsid w:val="002730C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Заголовок 11"/>
    <w:basedOn w:val="a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lang w:val="ru-RU"/>
    </w:rPr>
  </w:style>
  <w:style w:type="paragraph" w:customStyle="1" w:styleId="310">
    <w:name w:val="Заголовок 31"/>
    <w:basedOn w:val="a1"/>
    <w:qFormat/>
    <w:rsid w:val="002730C1"/>
    <w:pPr>
      <w:autoSpaceDE w:val="0"/>
      <w:autoSpaceDN w:val="0"/>
      <w:spacing w:after="0" w:line="240" w:lineRule="auto"/>
      <w:ind w:left="100"/>
      <w:outlineLvl w:val="3"/>
    </w:pPr>
    <w:rPr>
      <w:rFonts w:ascii="Century Gothic" w:eastAsia="Century Gothic" w:hAnsi="Century Gothic" w:cs="Century Gothic"/>
      <w:b/>
      <w:bCs/>
      <w:lang w:val="ru-RU"/>
    </w:rPr>
  </w:style>
  <w:style w:type="paragraph" w:customStyle="1" w:styleId="610">
    <w:name w:val="Заголовок 61"/>
    <w:basedOn w:val="a1"/>
    <w:qFormat/>
    <w:rsid w:val="002730C1"/>
    <w:pPr>
      <w:autoSpaceDE w:val="0"/>
      <w:autoSpaceDN w:val="0"/>
      <w:spacing w:after="0" w:line="240" w:lineRule="exact"/>
      <w:ind w:left="383"/>
      <w:jc w:val="both"/>
      <w:outlineLvl w:val="6"/>
    </w:pPr>
    <w:rPr>
      <w:rFonts w:ascii="Cambria" w:eastAsia="Cambria" w:hAnsi="Cambria" w:cs="Cambria"/>
      <w:b/>
      <w:bCs/>
      <w:i/>
      <w:iCs/>
      <w:sz w:val="20"/>
      <w:szCs w:val="20"/>
      <w:lang w:val="ru-RU"/>
    </w:rPr>
  </w:style>
  <w:style w:type="numbering" w:customStyle="1" w:styleId="34">
    <w:name w:val="Нет списка3"/>
    <w:next w:val="a4"/>
    <w:uiPriority w:val="99"/>
    <w:semiHidden/>
    <w:unhideWhenUsed/>
    <w:rsid w:val="002730C1"/>
  </w:style>
  <w:style w:type="paragraph" w:styleId="affff7">
    <w:name w:val="No Spacing"/>
    <w:link w:val="affff8"/>
    <w:qFormat/>
    <w:rsid w:val="002730C1"/>
    <w:pPr>
      <w:spacing w:line="360" w:lineRule="auto"/>
    </w:pPr>
    <w:rPr>
      <w:rFonts w:ascii="Times New Roman" w:hAnsi="Times New Roman"/>
      <w:sz w:val="28"/>
      <w:szCs w:val="22"/>
      <w:lang w:eastAsia="en-US"/>
    </w:rPr>
  </w:style>
  <w:style w:type="character" w:customStyle="1" w:styleId="affff8">
    <w:name w:val="Без интервала Знак"/>
    <w:link w:val="affff7"/>
    <w:qFormat/>
    <w:locked/>
    <w:rsid w:val="002730C1"/>
    <w:rPr>
      <w:rFonts w:ascii="Times New Roman" w:hAnsi="Times New Roman"/>
      <w:sz w:val="28"/>
      <w:szCs w:val="22"/>
      <w:lang w:eastAsia="en-US" w:bidi="ar-SA"/>
    </w:rPr>
  </w:style>
  <w:style w:type="paragraph" w:customStyle="1" w:styleId="a">
    <w:name w:val="Перечень"/>
    <w:basedOn w:val="a1"/>
    <w:next w:val="a1"/>
    <w:link w:val="affff9"/>
    <w:qFormat/>
    <w:rsid w:val="002730C1"/>
    <w:pPr>
      <w:widowControl/>
      <w:numPr>
        <w:numId w:val="2"/>
      </w:numPr>
      <w:suppressAutoHyphens/>
      <w:spacing w:after="0" w:line="360" w:lineRule="auto"/>
      <w:ind w:left="0" w:firstLine="284"/>
      <w:jc w:val="both"/>
    </w:pPr>
    <w:rPr>
      <w:rFonts w:ascii="Times New Roman" w:hAnsi="Times New Roman"/>
      <w:sz w:val="28"/>
      <w:u w:color="000000"/>
      <w:bdr w:val="nil"/>
    </w:rPr>
  </w:style>
  <w:style w:type="character" w:customStyle="1" w:styleId="affff9">
    <w:name w:val="Перечень Знак"/>
    <w:link w:val="a"/>
    <w:qFormat/>
    <w:rsid w:val="002730C1"/>
    <w:rPr>
      <w:rFonts w:ascii="Times New Roman" w:hAnsi="Times New Roman"/>
      <w:sz w:val="28"/>
      <w:szCs w:val="22"/>
      <w:u w:color="000000"/>
      <w:bdr w:val="nil"/>
      <w:lang w:val="en-US" w:eastAsia="en-US"/>
    </w:rPr>
  </w:style>
  <w:style w:type="numbering" w:customStyle="1" w:styleId="44">
    <w:name w:val="Нет списка4"/>
    <w:next w:val="a4"/>
    <w:uiPriority w:val="99"/>
    <w:semiHidden/>
    <w:unhideWhenUsed/>
    <w:rsid w:val="002730C1"/>
  </w:style>
  <w:style w:type="numbering" w:customStyle="1" w:styleId="55">
    <w:name w:val="Нет списка5"/>
    <w:next w:val="a4"/>
    <w:uiPriority w:val="99"/>
    <w:semiHidden/>
    <w:unhideWhenUsed/>
    <w:rsid w:val="00F70D6B"/>
  </w:style>
  <w:style w:type="numbering" w:customStyle="1" w:styleId="63">
    <w:name w:val="Нет списка6"/>
    <w:next w:val="a4"/>
    <w:uiPriority w:val="99"/>
    <w:semiHidden/>
    <w:unhideWhenUsed/>
    <w:rsid w:val="00F70D6B"/>
  </w:style>
  <w:style w:type="numbering" w:customStyle="1" w:styleId="73">
    <w:name w:val="Нет списка7"/>
    <w:next w:val="a4"/>
    <w:uiPriority w:val="99"/>
    <w:semiHidden/>
    <w:unhideWhenUsed/>
    <w:rsid w:val="00F70D6B"/>
  </w:style>
  <w:style w:type="numbering" w:customStyle="1" w:styleId="81">
    <w:name w:val="Нет списка8"/>
    <w:next w:val="a4"/>
    <w:uiPriority w:val="99"/>
    <w:semiHidden/>
    <w:unhideWhenUsed/>
    <w:rsid w:val="0009629A"/>
  </w:style>
  <w:style w:type="numbering" w:customStyle="1" w:styleId="91">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link w:val="Standard1"/>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2">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val="ru-RU" w:eastAsia="ru-RU"/>
    </w:rPr>
  </w:style>
  <w:style w:type="paragraph" w:styleId="affffa">
    <w:name w:val="Body Text Indent"/>
    <w:basedOn w:val="a1"/>
    <w:link w:val="affffb"/>
    <w:unhideWhenUsed/>
    <w:rsid w:val="00150419"/>
    <w:pPr>
      <w:widowControl/>
      <w:spacing w:after="120" w:line="259" w:lineRule="auto"/>
      <w:ind w:left="283"/>
      <w:jc w:val="both"/>
    </w:pPr>
    <w:rPr>
      <w:rFonts w:ascii="Times New Roman" w:hAnsi="Times New Roman"/>
      <w:sz w:val="28"/>
    </w:rPr>
  </w:style>
  <w:style w:type="character" w:customStyle="1" w:styleId="affffb">
    <w:name w:val="Основной текст с отступом Знак"/>
    <w:link w:val="affffa"/>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c">
    <w:name w:val="Strong"/>
    <w:link w:val="1f3"/>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3"/>
      </w:numPr>
    </w:pPr>
  </w:style>
  <w:style w:type="numbering" w:customStyle="1" w:styleId="WWNum3">
    <w:name w:val="WWNum3"/>
    <w:basedOn w:val="a4"/>
    <w:rsid w:val="005F10A6"/>
    <w:pPr>
      <w:numPr>
        <w:numId w:val="4"/>
      </w:numPr>
    </w:pPr>
  </w:style>
  <w:style w:type="numbering" w:customStyle="1" w:styleId="WWNum5">
    <w:name w:val="WWNum5"/>
    <w:basedOn w:val="a4"/>
    <w:rsid w:val="005F10A6"/>
    <w:pPr>
      <w:numPr>
        <w:numId w:val="5"/>
      </w:numPr>
    </w:pPr>
  </w:style>
  <w:style w:type="numbering" w:customStyle="1" w:styleId="WWNum6">
    <w:name w:val="WWNum6"/>
    <w:basedOn w:val="a4"/>
    <w:rsid w:val="005F10A6"/>
    <w:pPr>
      <w:numPr>
        <w:numId w:val="6"/>
      </w:numPr>
    </w:pPr>
  </w:style>
  <w:style w:type="numbering" w:customStyle="1" w:styleId="WWNum8">
    <w:name w:val="WWNum8"/>
    <w:basedOn w:val="a4"/>
    <w:rsid w:val="005F10A6"/>
    <w:pPr>
      <w:numPr>
        <w:numId w:val="7"/>
      </w:numPr>
    </w:pPr>
  </w:style>
  <w:style w:type="numbering" w:customStyle="1" w:styleId="WWNum9">
    <w:name w:val="WWNum9"/>
    <w:basedOn w:val="a4"/>
    <w:rsid w:val="005F10A6"/>
    <w:pPr>
      <w:numPr>
        <w:numId w:val="8"/>
      </w:numPr>
    </w:pPr>
  </w:style>
  <w:style w:type="numbering" w:customStyle="1" w:styleId="WWNum10">
    <w:name w:val="WWNum10"/>
    <w:basedOn w:val="a4"/>
    <w:rsid w:val="005F10A6"/>
    <w:pPr>
      <w:numPr>
        <w:numId w:val="9"/>
      </w:numPr>
    </w:pPr>
  </w:style>
  <w:style w:type="numbering" w:customStyle="1" w:styleId="WWNum11">
    <w:name w:val="WWNum11"/>
    <w:basedOn w:val="a4"/>
    <w:rsid w:val="005F10A6"/>
    <w:pPr>
      <w:numPr>
        <w:numId w:val="10"/>
      </w:numPr>
    </w:pPr>
  </w:style>
  <w:style w:type="numbering" w:customStyle="1" w:styleId="WWNum16">
    <w:name w:val="WWNum16"/>
    <w:basedOn w:val="a4"/>
    <w:rsid w:val="005F10A6"/>
    <w:pPr>
      <w:numPr>
        <w:numId w:val="11"/>
      </w:numPr>
    </w:pPr>
  </w:style>
  <w:style w:type="numbering" w:customStyle="1" w:styleId="140">
    <w:name w:val="Нет списка14"/>
    <w:next w:val="a4"/>
    <w:uiPriority w:val="99"/>
    <w:semiHidden/>
    <w:unhideWhenUsed/>
    <w:rsid w:val="00C50A53"/>
  </w:style>
  <w:style w:type="character" w:customStyle="1" w:styleId="1f4">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qFormat/>
    <w:rsid w:val="00C50A53"/>
    <w:pPr>
      <w:widowControl/>
      <w:spacing w:before="48" w:after="48" w:line="240" w:lineRule="auto"/>
      <w:ind w:firstLine="480"/>
      <w:jc w:val="both"/>
    </w:pPr>
    <w:rPr>
      <w:rFonts w:ascii="Times New Roman" w:eastAsia="Times New Roman" w:hAnsi="Times New Roman"/>
      <w:sz w:val="24"/>
      <w:szCs w:val="24"/>
      <w:lang w:val="ru-RU" w:eastAsia="ru-RU"/>
    </w:rPr>
  </w:style>
  <w:style w:type="paragraph" w:customStyle="1" w:styleId="centr">
    <w:name w:val="centr"/>
    <w:basedOn w:val="a1"/>
    <w:qFormat/>
    <w:rsid w:val="00C50A53"/>
    <w:pPr>
      <w:widowControl/>
      <w:spacing w:before="48" w:after="48" w:line="240" w:lineRule="auto"/>
      <w:jc w:val="center"/>
    </w:pPr>
    <w:rPr>
      <w:rFonts w:ascii="Times New Roman" w:eastAsia="Times New Roman" w:hAnsi="Times New Roman"/>
      <w:sz w:val="19"/>
      <w:szCs w:val="19"/>
      <w:lang w:val="ru-RU" w:eastAsia="ru-RU"/>
    </w:rPr>
  </w:style>
  <w:style w:type="paragraph" w:customStyle="1" w:styleId="gost">
    <w:name w:val="gost"/>
    <w:basedOn w:val="a1"/>
    <w:qFormat/>
    <w:rsid w:val="00C50A53"/>
    <w:pPr>
      <w:widowControl/>
      <w:spacing w:before="48" w:after="48" w:line="240" w:lineRule="auto"/>
      <w:jc w:val="right"/>
    </w:pPr>
    <w:rPr>
      <w:rFonts w:ascii="Times New Roman" w:eastAsia="Times New Roman" w:hAnsi="Times New Roman"/>
      <w:b/>
      <w:bCs/>
      <w:sz w:val="29"/>
      <w:szCs w:val="29"/>
      <w:lang w:val="ru-RU" w:eastAsia="ru-RU"/>
    </w:rPr>
  </w:style>
  <w:style w:type="paragraph" w:customStyle="1" w:styleId="pravo">
    <w:name w:val="pravo"/>
    <w:basedOn w:val="a1"/>
    <w:qFormat/>
    <w:rsid w:val="00C50A53"/>
    <w:pPr>
      <w:widowControl/>
      <w:spacing w:before="48" w:after="48" w:line="240" w:lineRule="auto"/>
      <w:jc w:val="right"/>
    </w:pPr>
    <w:rPr>
      <w:rFonts w:ascii="Times New Roman" w:eastAsia="Times New Roman" w:hAnsi="Times New Roman"/>
      <w:sz w:val="24"/>
      <w:szCs w:val="24"/>
      <w:lang w:val="ru-RU" w:eastAsia="ru-RU"/>
    </w:rPr>
  </w:style>
  <w:style w:type="paragraph" w:customStyle="1" w:styleId="text-b">
    <w:name w:val="text-b"/>
    <w:basedOn w:val="a1"/>
    <w:qFormat/>
    <w:rsid w:val="00C50A53"/>
    <w:pPr>
      <w:widowControl/>
      <w:spacing w:before="48" w:after="48" w:line="240" w:lineRule="auto"/>
      <w:jc w:val="both"/>
    </w:pPr>
    <w:rPr>
      <w:rFonts w:ascii="Times New Roman" w:eastAsia="Times New Roman" w:hAnsi="Times New Roman"/>
      <w:sz w:val="24"/>
      <w:szCs w:val="24"/>
      <w:lang w:val="ru-RU" w:eastAsia="ru-RU"/>
    </w:rPr>
  </w:style>
  <w:style w:type="paragraph" w:customStyle="1" w:styleId="text6">
    <w:name w:val="text6"/>
    <w:basedOn w:val="a1"/>
    <w:qFormat/>
    <w:rsid w:val="00C50A53"/>
    <w:pPr>
      <w:widowControl/>
      <w:spacing w:before="240" w:after="48" w:line="240" w:lineRule="auto"/>
      <w:ind w:firstLine="720"/>
      <w:jc w:val="both"/>
    </w:pPr>
    <w:rPr>
      <w:rFonts w:ascii="Times New Roman" w:eastAsia="Times New Roman" w:hAnsi="Times New Roman"/>
      <w:sz w:val="24"/>
      <w:szCs w:val="24"/>
      <w:lang w:val="ru-RU" w:eastAsia="ru-RU"/>
    </w:rPr>
  </w:style>
  <w:style w:type="paragraph" w:customStyle="1" w:styleId="tyt1">
    <w:name w:val="tyt1"/>
    <w:basedOn w:val="a1"/>
    <w:qFormat/>
    <w:rsid w:val="00C50A53"/>
    <w:pPr>
      <w:widowControl/>
      <w:spacing w:before="240" w:after="48" w:line="240" w:lineRule="auto"/>
      <w:jc w:val="center"/>
    </w:pPr>
    <w:rPr>
      <w:rFonts w:ascii="Times New Roman" w:eastAsia="Times New Roman" w:hAnsi="Times New Roman"/>
      <w:b/>
      <w:bCs/>
      <w:sz w:val="24"/>
      <w:szCs w:val="24"/>
      <w:lang w:val="ru-RU" w:eastAsia="ru-RU"/>
    </w:rPr>
  </w:style>
  <w:style w:type="paragraph" w:customStyle="1" w:styleId="zag1">
    <w:name w:val="zag1"/>
    <w:basedOn w:val="a1"/>
    <w:qFormat/>
    <w:rsid w:val="00C50A53"/>
    <w:pPr>
      <w:widowControl/>
      <w:spacing w:before="48" w:after="48" w:line="240" w:lineRule="auto"/>
      <w:jc w:val="center"/>
    </w:pPr>
    <w:rPr>
      <w:rFonts w:ascii="Times New Roman" w:eastAsia="Times New Roman" w:hAnsi="Times New Roman"/>
      <w:b/>
      <w:bCs/>
      <w:spacing w:val="72"/>
      <w:sz w:val="34"/>
      <w:szCs w:val="34"/>
      <w:lang w:val="ru-RU" w:eastAsia="ru-RU"/>
    </w:rPr>
  </w:style>
  <w:style w:type="paragraph" w:customStyle="1" w:styleId="zag20">
    <w:name w:val="zag2"/>
    <w:basedOn w:val="a1"/>
    <w:qFormat/>
    <w:rsid w:val="00C50A53"/>
    <w:pPr>
      <w:widowControl/>
      <w:spacing w:before="480" w:after="48" w:line="240" w:lineRule="auto"/>
      <w:jc w:val="center"/>
    </w:pPr>
    <w:rPr>
      <w:rFonts w:ascii="Times New Roman" w:eastAsia="Times New Roman" w:hAnsi="Times New Roman"/>
      <w:b/>
      <w:bCs/>
      <w:sz w:val="29"/>
      <w:szCs w:val="29"/>
      <w:lang w:val="ru-RU" w:eastAsia="ru-RU"/>
    </w:rPr>
  </w:style>
  <w:style w:type="paragraph" w:customStyle="1" w:styleId="zag30">
    <w:name w:val="zag3"/>
    <w:basedOn w:val="a1"/>
    <w:qFormat/>
    <w:rsid w:val="00C50A53"/>
    <w:pPr>
      <w:widowControl/>
      <w:spacing w:before="240" w:after="240" w:line="240" w:lineRule="auto"/>
      <w:jc w:val="center"/>
    </w:pPr>
    <w:rPr>
      <w:rFonts w:ascii="Times New Roman" w:eastAsia="Times New Roman" w:hAnsi="Times New Roman"/>
      <w:sz w:val="24"/>
      <w:szCs w:val="24"/>
      <w:lang w:val="ru-RU" w:eastAsia="ru-RU"/>
    </w:rPr>
  </w:style>
  <w:style w:type="paragraph" w:customStyle="1" w:styleId="rvps2">
    <w:name w:val="rvps2"/>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3">
    <w:name w:val="rvps3"/>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4">
    <w:name w:val="rvps4"/>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8">
    <w:name w:val="rvps8"/>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9">
    <w:name w:val="rvps9"/>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7">
    <w:name w:val="rvps7"/>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0">
    <w:name w:val="rvps10"/>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2">
    <w:name w:val="rvps12"/>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3">
    <w:name w:val="rvps13"/>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4">
    <w:name w:val="rvps14"/>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5">
    <w:name w:val="rvps15"/>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6">
    <w:name w:val="rvps16"/>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d">
    <w:name w:val="Подперечень Знак"/>
    <w:link w:val="a0"/>
    <w:qFormat/>
    <w:locked/>
    <w:rsid w:val="00C50A53"/>
    <w:rPr>
      <w:rFonts w:ascii="Times New Roman" w:hAnsi="Times New Roman"/>
      <w:sz w:val="28"/>
      <w:u w:color="000000"/>
      <w:bdr w:val="none" w:sz="0" w:space="0" w:color="auto" w:frame="1"/>
      <w:lang w:val="en-US" w:eastAsia="en-US"/>
    </w:rPr>
  </w:style>
  <w:style w:type="paragraph" w:customStyle="1" w:styleId="a0">
    <w:name w:val="Подперечень"/>
    <w:basedOn w:val="a"/>
    <w:next w:val="a1"/>
    <w:link w:val="affffd"/>
    <w:qFormat/>
    <w:rsid w:val="00C50A53"/>
    <w:pPr>
      <w:numPr>
        <w:numId w:val="12"/>
      </w:numPr>
      <w:ind w:left="284" w:firstLine="425"/>
    </w:pPr>
    <w:rPr>
      <w:szCs w:val="20"/>
      <w:bdr w:val="none" w:sz="0" w:space="0" w:color="auto" w:frame="1"/>
    </w:rPr>
  </w:style>
  <w:style w:type="paragraph" w:customStyle="1" w:styleId="p6">
    <w:name w:val="p6"/>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c">
    <w:name w:val="Основной текст (2)_"/>
    <w:link w:val="2d"/>
    <w:rsid w:val="0072102B"/>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72102B"/>
    <w:pPr>
      <w:shd w:val="clear" w:color="auto" w:fill="FFFFFF"/>
      <w:spacing w:before="240" w:after="0" w:line="226" w:lineRule="exact"/>
      <w:jc w:val="both"/>
    </w:pPr>
    <w:rPr>
      <w:rFonts w:ascii="Times New Roman" w:eastAsia="Times New Roman" w:hAnsi="Times New Roman"/>
      <w:sz w:val="18"/>
      <w:szCs w:val="18"/>
    </w:rPr>
  </w:style>
  <w:style w:type="character" w:customStyle="1" w:styleId="2e">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e">
    <w:name w:val="Символ концевой сноски"/>
    <w:qFormat/>
    <w:rsid w:val="003600EF"/>
    <w:rPr>
      <w:vertAlign w:val="superscript"/>
    </w:rPr>
  </w:style>
  <w:style w:type="paragraph" w:styleId="afffff">
    <w:name w:val="caption"/>
    <w:basedOn w:val="a1"/>
    <w:uiPriority w:val="35"/>
    <w:qFormat/>
    <w:rsid w:val="003600EF"/>
    <w:pPr>
      <w:suppressLineNumbers/>
      <w:suppressAutoHyphens/>
      <w:spacing w:before="120" w:after="120"/>
    </w:pPr>
    <w:rPr>
      <w:rFonts w:ascii="Times New Roman" w:hAnsi="Times New Roman" w:cs="Arial"/>
      <w:i/>
      <w:iCs/>
      <w:sz w:val="24"/>
      <w:szCs w:val="24"/>
      <w:lang w:eastAsia="zh-CN"/>
    </w:rPr>
  </w:style>
  <w:style w:type="paragraph" w:styleId="1f5">
    <w:name w:val="index 1"/>
    <w:basedOn w:val="a1"/>
    <w:next w:val="a1"/>
    <w:autoRedefine/>
    <w:uiPriority w:val="99"/>
    <w:semiHidden/>
    <w:unhideWhenUsed/>
    <w:rsid w:val="003600EF"/>
    <w:pPr>
      <w:ind w:left="220" w:hanging="220"/>
    </w:pPr>
  </w:style>
  <w:style w:type="paragraph" w:styleId="afffff0">
    <w:name w:val="index heading"/>
    <w:basedOn w:val="ac"/>
    <w:rsid w:val="003600EF"/>
    <w:pPr>
      <w:suppressLineNumbers/>
      <w:suppressAutoHyphens/>
    </w:pPr>
    <w:rPr>
      <w:bCs/>
      <w:sz w:val="32"/>
      <w:szCs w:val="32"/>
      <w:lang w:val="en-GB" w:eastAsia="zh-CN"/>
    </w:rPr>
  </w:style>
  <w:style w:type="paragraph" w:customStyle="1" w:styleId="afffff1">
    <w:name w:val="Колонтитул"/>
    <w:basedOn w:val="a1"/>
    <w:qFormat/>
    <w:rsid w:val="003600EF"/>
    <w:pPr>
      <w:suppressLineNumbers/>
      <w:tabs>
        <w:tab w:val="center" w:pos="4819"/>
        <w:tab w:val="right" w:pos="9638"/>
      </w:tabs>
      <w:suppressAutoHyphens/>
    </w:pPr>
    <w:rPr>
      <w:lang w:eastAsia="zh-CN"/>
    </w:rPr>
  </w:style>
  <w:style w:type="paragraph" w:customStyle="1" w:styleId="WW-0">
    <w:name w:val="WW-Сноска"/>
    <w:basedOn w:val="aff2"/>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5">
    <w:name w:val="List Bullet 3"/>
    <w:basedOn w:val="afff0"/>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2">
    <w:name w:val="Содержимое таблицы"/>
    <w:basedOn w:val="a1"/>
    <w:qFormat/>
    <w:rsid w:val="003600EF"/>
    <w:pPr>
      <w:suppressLineNumbers/>
      <w:suppressAutoHyphens/>
    </w:pPr>
    <w:rPr>
      <w:lang w:eastAsia="zh-CN"/>
    </w:rPr>
  </w:style>
  <w:style w:type="paragraph" w:customStyle="1" w:styleId="afffff3">
    <w:name w:val="Заголовок таблицы"/>
    <w:basedOn w:val="afffff2"/>
    <w:qFormat/>
    <w:rsid w:val="003600EF"/>
    <w:pPr>
      <w:jc w:val="center"/>
    </w:pPr>
    <w:rPr>
      <w:b/>
      <w:bCs/>
    </w:rPr>
  </w:style>
  <w:style w:type="paragraph" w:customStyle="1" w:styleId="afffff4">
    <w:name w:val="Верхний колонтитул слева"/>
    <w:basedOn w:val="a8"/>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13"/>
      </w:numPr>
    </w:pPr>
  </w:style>
  <w:style w:type="numbering" w:customStyle="1" w:styleId="WWNum13">
    <w:name w:val="WWNum13"/>
    <w:basedOn w:val="a4"/>
    <w:rsid w:val="00DE425D"/>
    <w:pPr>
      <w:numPr>
        <w:numId w:val="14"/>
      </w:numPr>
    </w:pPr>
  </w:style>
  <w:style w:type="table" w:customStyle="1" w:styleId="36">
    <w:name w:val="Сетка таблицы3"/>
    <w:basedOn w:val="a3"/>
    <w:next w:val="aff0"/>
    <w:uiPriority w:val="39"/>
    <w:rsid w:val="00A011D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3"/>
    <w:next w:val="aff0"/>
    <w:uiPriority w:val="39"/>
    <w:rsid w:val="00AC498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3"/>
    <w:next w:val="aff0"/>
    <w:uiPriority w:val="39"/>
    <w:rsid w:val="00E14C7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3"/>
    <w:next w:val="aff0"/>
    <w:uiPriority w:val="39"/>
    <w:rsid w:val="00E14C7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3"/>
    <w:next w:val="aff0"/>
    <w:uiPriority w:val="39"/>
    <w:rsid w:val="00E14C7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5">
    <w:name w:val="Normal Indent"/>
    <w:basedOn w:val="a1"/>
    <w:uiPriority w:val="99"/>
    <w:unhideWhenUsed/>
    <w:rsid w:val="0059769C"/>
    <w:pPr>
      <w:widowControl/>
      <w:ind w:left="720"/>
    </w:pPr>
    <w:rPr>
      <w:rFonts w:asciiTheme="minorHAnsi" w:eastAsiaTheme="minorHAnsi" w:hAnsiTheme="minorHAnsi" w:cstheme="minorBidi"/>
    </w:rPr>
  </w:style>
  <w:style w:type="character" w:styleId="afffff6">
    <w:name w:val="Emphasis"/>
    <w:basedOn w:val="a2"/>
    <w:uiPriority w:val="20"/>
    <w:qFormat/>
    <w:rsid w:val="0059769C"/>
    <w:rPr>
      <w:i/>
      <w:iCs/>
    </w:rPr>
  </w:style>
  <w:style w:type="paragraph" w:customStyle="1" w:styleId="c37">
    <w:name w:val="c37"/>
    <w:basedOn w:val="a1"/>
    <w:rsid w:val="00950CD2"/>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1">
    <w:name w:val="c1"/>
    <w:basedOn w:val="a2"/>
    <w:rsid w:val="00950CD2"/>
  </w:style>
  <w:style w:type="paragraph" w:customStyle="1" w:styleId="c12">
    <w:name w:val="c12"/>
    <w:basedOn w:val="a1"/>
    <w:rsid w:val="00950CD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85">
    <w:name w:val="c85"/>
    <w:basedOn w:val="a1"/>
    <w:rsid w:val="00950CD2"/>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27">
    <w:name w:val="c27"/>
    <w:basedOn w:val="a2"/>
    <w:rsid w:val="00950CD2"/>
  </w:style>
  <w:style w:type="character" w:customStyle="1" w:styleId="c20">
    <w:name w:val="c20"/>
    <w:basedOn w:val="a2"/>
    <w:rsid w:val="00950CD2"/>
  </w:style>
  <w:style w:type="character" w:customStyle="1" w:styleId="c21">
    <w:name w:val="c21"/>
    <w:basedOn w:val="a2"/>
    <w:rsid w:val="00950CD2"/>
  </w:style>
  <w:style w:type="character" w:customStyle="1" w:styleId="c41">
    <w:name w:val="c41"/>
    <w:basedOn w:val="a2"/>
    <w:rsid w:val="00950CD2"/>
  </w:style>
  <w:style w:type="character" w:customStyle="1" w:styleId="c7">
    <w:name w:val="c7"/>
    <w:basedOn w:val="a2"/>
    <w:rsid w:val="00950CD2"/>
  </w:style>
  <w:style w:type="paragraph" w:customStyle="1" w:styleId="c23">
    <w:name w:val="c23"/>
    <w:basedOn w:val="a1"/>
    <w:rsid w:val="00950CD2"/>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basedOn w:val="a2"/>
    <w:rsid w:val="00950CD2"/>
  </w:style>
  <w:style w:type="character" w:customStyle="1" w:styleId="c30">
    <w:name w:val="c30"/>
    <w:basedOn w:val="a2"/>
    <w:rsid w:val="00950CD2"/>
  </w:style>
  <w:style w:type="character" w:styleId="afffff7">
    <w:name w:val="page number"/>
    <w:basedOn w:val="a2"/>
    <w:uiPriority w:val="99"/>
    <w:rsid w:val="00AC03D9"/>
    <w:rPr>
      <w:rFonts w:cs="Times New Roman"/>
    </w:rPr>
  </w:style>
  <w:style w:type="paragraph" w:customStyle="1" w:styleId="CharAttribute318">
    <w:name w:val="CharAttribute318"/>
    <w:link w:val="CharAttribute3181"/>
    <w:rsid w:val="00690C4A"/>
    <w:rPr>
      <w:rFonts w:ascii="Times New Roman" w:eastAsia="Times New Roman" w:hAnsi="Times New Roman"/>
      <w:color w:val="000000"/>
      <w:sz w:val="28"/>
    </w:rPr>
  </w:style>
  <w:style w:type="character" w:customStyle="1" w:styleId="CharAttribute3181">
    <w:name w:val="CharAttribute3181"/>
    <w:link w:val="CharAttribute318"/>
    <w:rsid w:val="00690C4A"/>
    <w:rPr>
      <w:rFonts w:ascii="Times New Roman" w:eastAsia="Times New Roman" w:hAnsi="Times New Roman"/>
      <w:color w:val="000000"/>
      <w:sz w:val="28"/>
    </w:rPr>
  </w:style>
  <w:style w:type="paragraph" w:customStyle="1" w:styleId="afffff8">
    <w:name w:val="Гипертекстовая ссылка"/>
    <w:link w:val="1f6"/>
    <w:rsid w:val="00690C4A"/>
    <w:rPr>
      <w:rFonts w:asciiTheme="minorHAnsi" w:eastAsia="Times New Roman" w:hAnsiTheme="minorHAnsi"/>
      <w:color w:val="106BBE"/>
      <w:sz w:val="24"/>
    </w:rPr>
  </w:style>
  <w:style w:type="character" w:customStyle="1" w:styleId="1f6">
    <w:name w:val="Гипертекстовая ссылка1"/>
    <w:link w:val="afffff8"/>
    <w:rsid w:val="00690C4A"/>
    <w:rPr>
      <w:rFonts w:asciiTheme="minorHAnsi" w:eastAsia="Times New Roman" w:hAnsiTheme="minorHAnsi"/>
      <w:color w:val="106BBE"/>
      <w:sz w:val="24"/>
    </w:rPr>
  </w:style>
  <w:style w:type="paragraph" w:customStyle="1" w:styleId="CharAttribute4">
    <w:name w:val="CharAttribute4"/>
    <w:link w:val="CharAttribute41"/>
    <w:rsid w:val="00690C4A"/>
    <w:rPr>
      <w:rFonts w:ascii="Times New Roman" w:eastAsia="Times New Roman" w:hAnsi="Times New Roman"/>
      <w:i/>
      <w:color w:val="000000"/>
      <w:sz w:val="28"/>
    </w:rPr>
  </w:style>
  <w:style w:type="character" w:customStyle="1" w:styleId="CharAttribute41">
    <w:name w:val="CharAttribute41"/>
    <w:link w:val="CharAttribute4"/>
    <w:rsid w:val="00690C4A"/>
    <w:rPr>
      <w:rFonts w:ascii="Times New Roman" w:eastAsia="Times New Roman" w:hAnsi="Times New Roman"/>
      <w:i/>
      <w:color w:val="000000"/>
      <w:sz w:val="28"/>
    </w:rPr>
  </w:style>
  <w:style w:type="character" w:customStyle="1" w:styleId="23">
    <w:name w:val="Оглавление 2 Знак"/>
    <w:link w:val="22"/>
    <w:uiPriority w:val="39"/>
    <w:rsid w:val="00690C4A"/>
    <w:rPr>
      <w:rFonts w:cs="Calibri"/>
      <w:b/>
      <w:bCs/>
      <w:sz w:val="22"/>
      <w:szCs w:val="22"/>
      <w:lang w:val="en-US" w:eastAsia="en-US"/>
    </w:rPr>
  </w:style>
  <w:style w:type="paragraph" w:customStyle="1" w:styleId="ParaAttribute10">
    <w:name w:val="ParaAttribute10"/>
    <w:link w:val="ParaAttribute101"/>
    <w:rsid w:val="00690C4A"/>
    <w:pPr>
      <w:jc w:val="both"/>
    </w:pPr>
    <w:rPr>
      <w:rFonts w:ascii="Times New Roman" w:eastAsia="Times New Roman" w:hAnsi="Times New Roman"/>
      <w:color w:val="000000"/>
    </w:rPr>
  </w:style>
  <w:style w:type="character" w:customStyle="1" w:styleId="ParaAttribute101">
    <w:name w:val="ParaAttribute101"/>
    <w:link w:val="ParaAttribute10"/>
    <w:rsid w:val="00690C4A"/>
    <w:rPr>
      <w:rFonts w:ascii="Times New Roman" w:eastAsia="Times New Roman" w:hAnsi="Times New Roman"/>
      <w:color w:val="000000"/>
    </w:rPr>
  </w:style>
  <w:style w:type="paragraph" w:customStyle="1" w:styleId="13">
    <w:name w:val="Знак сноски1"/>
    <w:link w:val="af9"/>
    <w:rsid w:val="00690C4A"/>
    <w:rPr>
      <w:vertAlign w:val="superscript"/>
    </w:rPr>
  </w:style>
  <w:style w:type="paragraph" w:customStyle="1" w:styleId="afffff9">
    <w:name w:val="Цветовое выделение"/>
    <w:link w:val="1f7"/>
    <w:rsid w:val="00690C4A"/>
    <w:rPr>
      <w:rFonts w:asciiTheme="minorHAnsi" w:eastAsia="Times New Roman" w:hAnsiTheme="minorHAnsi"/>
      <w:b/>
      <w:color w:val="26282F"/>
      <w:sz w:val="24"/>
    </w:rPr>
  </w:style>
  <w:style w:type="character" w:customStyle="1" w:styleId="1f7">
    <w:name w:val="Цветовое выделение1"/>
    <w:link w:val="afffff9"/>
    <w:rsid w:val="00690C4A"/>
    <w:rPr>
      <w:rFonts w:asciiTheme="minorHAnsi" w:eastAsia="Times New Roman" w:hAnsiTheme="minorHAnsi"/>
      <w:b/>
      <w:color w:val="26282F"/>
      <w:sz w:val="24"/>
    </w:rPr>
  </w:style>
  <w:style w:type="character" w:customStyle="1" w:styleId="42">
    <w:name w:val="Оглавление 4 Знак"/>
    <w:link w:val="41"/>
    <w:uiPriority w:val="39"/>
    <w:rsid w:val="00690C4A"/>
    <w:rPr>
      <w:rFonts w:cs="Calibri"/>
      <w:lang w:val="en-US" w:eastAsia="en-US"/>
    </w:rPr>
  </w:style>
  <w:style w:type="paragraph" w:customStyle="1" w:styleId="CharAttribute313">
    <w:name w:val="CharAttribute313"/>
    <w:link w:val="CharAttribute3131"/>
    <w:rsid w:val="00690C4A"/>
    <w:rPr>
      <w:rFonts w:ascii="Times New Roman" w:eastAsia="Times New Roman" w:hAnsi="Times New Roman"/>
      <w:color w:val="000000"/>
      <w:sz w:val="28"/>
    </w:rPr>
  </w:style>
  <w:style w:type="character" w:customStyle="1" w:styleId="CharAttribute3131">
    <w:name w:val="CharAttribute3131"/>
    <w:link w:val="CharAttribute313"/>
    <w:rsid w:val="00690C4A"/>
    <w:rPr>
      <w:rFonts w:ascii="Times New Roman" w:eastAsia="Times New Roman" w:hAnsi="Times New Roman"/>
      <w:color w:val="000000"/>
      <w:sz w:val="28"/>
    </w:rPr>
  </w:style>
  <w:style w:type="paragraph" w:customStyle="1" w:styleId="CharAttribute511">
    <w:name w:val="CharAttribute511"/>
    <w:link w:val="CharAttribute5111"/>
    <w:rsid w:val="00690C4A"/>
    <w:rPr>
      <w:rFonts w:ascii="Times New Roman" w:eastAsia="Times New Roman" w:hAnsi="Times New Roman"/>
      <w:color w:val="000000"/>
      <w:sz w:val="28"/>
    </w:rPr>
  </w:style>
  <w:style w:type="character" w:customStyle="1" w:styleId="CharAttribute5111">
    <w:name w:val="CharAttribute5111"/>
    <w:link w:val="CharAttribute511"/>
    <w:rsid w:val="00690C4A"/>
    <w:rPr>
      <w:rFonts w:ascii="Times New Roman" w:eastAsia="Times New Roman" w:hAnsi="Times New Roman"/>
      <w:color w:val="000000"/>
      <w:sz w:val="28"/>
    </w:rPr>
  </w:style>
  <w:style w:type="paragraph" w:customStyle="1" w:styleId="CharAttribute291">
    <w:name w:val="CharAttribute291"/>
    <w:link w:val="CharAttribute2911"/>
    <w:rsid w:val="00690C4A"/>
    <w:rPr>
      <w:rFonts w:ascii="Times New Roman" w:eastAsia="Times New Roman" w:hAnsi="Times New Roman"/>
      <w:color w:val="000000"/>
      <w:sz w:val="28"/>
    </w:rPr>
  </w:style>
  <w:style w:type="character" w:customStyle="1" w:styleId="CharAttribute2911">
    <w:name w:val="CharAttribute2911"/>
    <w:link w:val="CharAttribute291"/>
    <w:rsid w:val="00690C4A"/>
    <w:rPr>
      <w:rFonts w:ascii="Times New Roman" w:eastAsia="Times New Roman" w:hAnsi="Times New Roman"/>
      <w:color w:val="000000"/>
      <w:sz w:val="28"/>
    </w:rPr>
  </w:style>
  <w:style w:type="paragraph" w:customStyle="1" w:styleId="CharAttribute286">
    <w:name w:val="CharAttribute286"/>
    <w:link w:val="CharAttribute2861"/>
    <w:rsid w:val="00690C4A"/>
    <w:rPr>
      <w:rFonts w:ascii="Times New Roman" w:eastAsia="Times New Roman" w:hAnsi="Times New Roman"/>
      <w:color w:val="000000"/>
      <w:sz w:val="28"/>
    </w:rPr>
  </w:style>
  <w:style w:type="character" w:customStyle="1" w:styleId="CharAttribute2861">
    <w:name w:val="CharAttribute2861"/>
    <w:link w:val="CharAttribute286"/>
    <w:rsid w:val="00690C4A"/>
    <w:rPr>
      <w:rFonts w:ascii="Times New Roman" w:eastAsia="Times New Roman" w:hAnsi="Times New Roman"/>
      <w:color w:val="000000"/>
      <w:sz w:val="28"/>
    </w:rPr>
  </w:style>
  <w:style w:type="paragraph" w:customStyle="1" w:styleId="CharAttribute285">
    <w:name w:val="CharAttribute285"/>
    <w:link w:val="CharAttribute2851"/>
    <w:rsid w:val="00690C4A"/>
    <w:rPr>
      <w:rFonts w:ascii="Times New Roman" w:eastAsia="Times New Roman" w:hAnsi="Times New Roman"/>
      <w:color w:val="000000"/>
      <w:sz w:val="28"/>
    </w:rPr>
  </w:style>
  <w:style w:type="character" w:customStyle="1" w:styleId="CharAttribute2851">
    <w:name w:val="CharAttribute2851"/>
    <w:link w:val="CharAttribute285"/>
    <w:rsid w:val="00690C4A"/>
    <w:rPr>
      <w:rFonts w:ascii="Times New Roman" w:eastAsia="Times New Roman" w:hAnsi="Times New Roman"/>
      <w:color w:val="000000"/>
      <w:sz w:val="28"/>
    </w:rPr>
  </w:style>
  <w:style w:type="character" w:customStyle="1" w:styleId="62">
    <w:name w:val="Оглавление 6 Знак"/>
    <w:link w:val="61"/>
    <w:uiPriority w:val="39"/>
    <w:rsid w:val="00690C4A"/>
    <w:rPr>
      <w:rFonts w:cs="Calibri"/>
      <w:lang w:val="en-US" w:eastAsia="en-US"/>
    </w:rPr>
  </w:style>
  <w:style w:type="character" w:customStyle="1" w:styleId="110">
    <w:name w:val="Обычный (веб)11"/>
    <w:link w:val="1f0"/>
    <w:rsid w:val="00690C4A"/>
    <w:rPr>
      <w:rFonts w:ascii="Times New Roman" w:eastAsia="Times New Roman" w:hAnsi="Times New Roman"/>
      <w:sz w:val="24"/>
      <w:szCs w:val="24"/>
    </w:rPr>
  </w:style>
  <w:style w:type="paragraph" w:customStyle="1" w:styleId="ParaAttribute16">
    <w:name w:val="ParaAttribute16"/>
    <w:link w:val="ParaAttribute161"/>
    <w:rsid w:val="00690C4A"/>
    <w:pPr>
      <w:ind w:left="1080"/>
      <w:jc w:val="both"/>
    </w:pPr>
    <w:rPr>
      <w:rFonts w:ascii="Times New Roman" w:eastAsia="Times New Roman" w:hAnsi="Times New Roman"/>
      <w:color w:val="000000"/>
    </w:rPr>
  </w:style>
  <w:style w:type="character" w:customStyle="1" w:styleId="ParaAttribute161">
    <w:name w:val="ParaAttribute161"/>
    <w:link w:val="ParaAttribute16"/>
    <w:rsid w:val="00690C4A"/>
    <w:rPr>
      <w:rFonts w:ascii="Times New Roman" w:eastAsia="Times New Roman" w:hAnsi="Times New Roman"/>
      <w:color w:val="000000"/>
    </w:rPr>
  </w:style>
  <w:style w:type="character" w:customStyle="1" w:styleId="72">
    <w:name w:val="Оглавление 7 Знак"/>
    <w:link w:val="71"/>
    <w:uiPriority w:val="39"/>
    <w:rsid w:val="00690C4A"/>
    <w:rPr>
      <w:rFonts w:cs="Calibri"/>
      <w:lang w:val="en-US" w:eastAsia="en-US"/>
    </w:rPr>
  </w:style>
  <w:style w:type="paragraph" w:customStyle="1" w:styleId="CharAttribute300">
    <w:name w:val="CharAttribute300"/>
    <w:link w:val="CharAttribute3001"/>
    <w:rsid w:val="00690C4A"/>
    <w:rPr>
      <w:rFonts w:ascii="Times New Roman" w:eastAsia="Times New Roman" w:hAnsi="Times New Roman"/>
      <w:color w:val="00000A"/>
      <w:sz w:val="28"/>
    </w:rPr>
  </w:style>
  <w:style w:type="character" w:customStyle="1" w:styleId="CharAttribute3001">
    <w:name w:val="CharAttribute3001"/>
    <w:link w:val="CharAttribute300"/>
    <w:rsid w:val="00690C4A"/>
    <w:rPr>
      <w:rFonts w:ascii="Times New Roman" w:eastAsia="Times New Roman" w:hAnsi="Times New Roman"/>
      <w:color w:val="00000A"/>
      <w:sz w:val="28"/>
    </w:rPr>
  </w:style>
  <w:style w:type="character" w:customStyle="1" w:styleId="Standard1">
    <w:name w:val="Standard1"/>
    <w:link w:val="Standard"/>
    <w:rsid w:val="00690C4A"/>
    <w:rPr>
      <w:rFonts w:ascii="Lucida Sans Unicode" w:eastAsia="Lucida Sans Unicode" w:hAnsi="Lucida Sans Unicode" w:cs="Tahoma"/>
      <w:kern w:val="3"/>
      <w:sz w:val="22"/>
      <w:szCs w:val="22"/>
      <w:lang w:eastAsia="zh-CN"/>
    </w:rPr>
  </w:style>
  <w:style w:type="paragraph" w:customStyle="1" w:styleId="CharAttribute288">
    <w:name w:val="CharAttribute288"/>
    <w:link w:val="CharAttribute2881"/>
    <w:rsid w:val="00690C4A"/>
    <w:rPr>
      <w:rFonts w:ascii="Times New Roman" w:eastAsia="Times New Roman" w:hAnsi="Times New Roman"/>
      <w:color w:val="000000"/>
      <w:sz w:val="28"/>
    </w:rPr>
  </w:style>
  <w:style w:type="character" w:customStyle="1" w:styleId="CharAttribute2881">
    <w:name w:val="CharAttribute2881"/>
    <w:link w:val="CharAttribute288"/>
    <w:rsid w:val="00690C4A"/>
    <w:rPr>
      <w:rFonts w:ascii="Times New Roman" w:eastAsia="Times New Roman" w:hAnsi="Times New Roman"/>
      <w:color w:val="000000"/>
      <w:sz w:val="28"/>
    </w:rPr>
  </w:style>
  <w:style w:type="paragraph" w:customStyle="1" w:styleId="CharAttribute512">
    <w:name w:val="CharAttribute512"/>
    <w:link w:val="CharAttribute5121"/>
    <w:rsid w:val="00690C4A"/>
    <w:rPr>
      <w:rFonts w:ascii="Times New Roman" w:eastAsia="Times New Roman" w:hAnsi="Times New Roman"/>
      <w:color w:val="000000"/>
      <w:sz w:val="28"/>
    </w:rPr>
  </w:style>
  <w:style w:type="character" w:customStyle="1" w:styleId="CharAttribute5121">
    <w:name w:val="CharAttribute5121"/>
    <w:link w:val="CharAttribute512"/>
    <w:rsid w:val="00690C4A"/>
    <w:rPr>
      <w:rFonts w:ascii="Times New Roman" w:eastAsia="Times New Roman" w:hAnsi="Times New Roman"/>
      <w:color w:val="000000"/>
      <w:sz w:val="28"/>
    </w:rPr>
  </w:style>
  <w:style w:type="paragraph" w:customStyle="1" w:styleId="CharAttribute284">
    <w:name w:val="CharAttribute284"/>
    <w:link w:val="CharAttribute2841"/>
    <w:rsid w:val="00690C4A"/>
    <w:rPr>
      <w:rFonts w:ascii="Times New Roman" w:eastAsia="Times New Roman" w:hAnsi="Times New Roman"/>
      <w:color w:val="000000"/>
      <w:sz w:val="28"/>
    </w:rPr>
  </w:style>
  <w:style w:type="character" w:customStyle="1" w:styleId="CharAttribute2841">
    <w:name w:val="CharAttribute2841"/>
    <w:link w:val="CharAttribute284"/>
    <w:rsid w:val="00690C4A"/>
    <w:rPr>
      <w:rFonts w:ascii="Times New Roman" w:eastAsia="Times New Roman" w:hAnsi="Times New Roman"/>
      <w:color w:val="000000"/>
      <w:sz w:val="28"/>
    </w:rPr>
  </w:style>
  <w:style w:type="paragraph" w:customStyle="1" w:styleId="CharAttribute301">
    <w:name w:val="CharAttribute301"/>
    <w:link w:val="CharAttribute3011"/>
    <w:rsid w:val="00690C4A"/>
    <w:rPr>
      <w:rFonts w:ascii="Times New Roman" w:eastAsia="Times New Roman" w:hAnsi="Times New Roman"/>
      <w:color w:val="00000A"/>
      <w:sz w:val="28"/>
    </w:rPr>
  </w:style>
  <w:style w:type="character" w:customStyle="1" w:styleId="CharAttribute3011">
    <w:name w:val="CharAttribute3011"/>
    <w:link w:val="CharAttribute301"/>
    <w:rsid w:val="00690C4A"/>
    <w:rPr>
      <w:rFonts w:ascii="Times New Roman" w:eastAsia="Times New Roman" w:hAnsi="Times New Roman"/>
      <w:color w:val="00000A"/>
      <w:sz w:val="28"/>
    </w:rPr>
  </w:style>
  <w:style w:type="paragraph" w:customStyle="1" w:styleId="CharAttribute548">
    <w:name w:val="CharAttribute548"/>
    <w:link w:val="CharAttribute5481"/>
    <w:rsid w:val="00690C4A"/>
    <w:rPr>
      <w:rFonts w:ascii="Times New Roman" w:eastAsia="Times New Roman" w:hAnsi="Times New Roman"/>
      <w:color w:val="000000"/>
      <w:sz w:val="24"/>
    </w:rPr>
  </w:style>
  <w:style w:type="character" w:customStyle="1" w:styleId="CharAttribute5481">
    <w:name w:val="CharAttribute5481"/>
    <w:link w:val="CharAttribute548"/>
    <w:rsid w:val="00690C4A"/>
    <w:rPr>
      <w:rFonts w:ascii="Times New Roman" w:eastAsia="Times New Roman" w:hAnsi="Times New Roman"/>
      <w:color w:val="000000"/>
      <w:sz w:val="24"/>
    </w:rPr>
  </w:style>
  <w:style w:type="paragraph" w:customStyle="1" w:styleId="CharAttribute10">
    <w:name w:val="CharAttribute10"/>
    <w:link w:val="CharAttribute101"/>
    <w:rsid w:val="00690C4A"/>
    <w:rPr>
      <w:rFonts w:ascii="Times New Roman" w:eastAsia="Times New Roman" w:hAnsi="Times New Roman"/>
      <w:b/>
      <w:color w:val="000000"/>
      <w:sz w:val="28"/>
    </w:rPr>
  </w:style>
  <w:style w:type="character" w:customStyle="1" w:styleId="CharAttribute101">
    <w:name w:val="CharAttribute101"/>
    <w:link w:val="CharAttribute10"/>
    <w:rsid w:val="00690C4A"/>
    <w:rPr>
      <w:rFonts w:ascii="Times New Roman" w:eastAsia="Times New Roman" w:hAnsi="Times New Roman"/>
      <w:b/>
      <w:color w:val="000000"/>
      <w:sz w:val="28"/>
    </w:rPr>
  </w:style>
  <w:style w:type="paragraph" w:customStyle="1" w:styleId="CharAttribute293">
    <w:name w:val="CharAttribute293"/>
    <w:link w:val="CharAttribute2931"/>
    <w:rsid w:val="00690C4A"/>
    <w:rPr>
      <w:rFonts w:ascii="Times New Roman" w:eastAsia="Times New Roman" w:hAnsi="Times New Roman"/>
      <w:color w:val="000000"/>
      <w:sz w:val="28"/>
    </w:rPr>
  </w:style>
  <w:style w:type="character" w:customStyle="1" w:styleId="CharAttribute2931">
    <w:name w:val="CharAttribute2931"/>
    <w:link w:val="CharAttribute293"/>
    <w:rsid w:val="00690C4A"/>
    <w:rPr>
      <w:rFonts w:ascii="Times New Roman" w:eastAsia="Times New Roman" w:hAnsi="Times New Roman"/>
      <w:color w:val="000000"/>
      <w:sz w:val="28"/>
    </w:rPr>
  </w:style>
  <w:style w:type="paragraph" w:customStyle="1" w:styleId="CharAttribute320">
    <w:name w:val="CharAttribute320"/>
    <w:link w:val="CharAttribute3201"/>
    <w:rsid w:val="00690C4A"/>
    <w:rPr>
      <w:rFonts w:ascii="Times New Roman" w:eastAsia="Times New Roman" w:hAnsi="Times New Roman"/>
      <w:color w:val="000000"/>
      <w:sz w:val="28"/>
    </w:rPr>
  </w:style>
  <w:style w:type="character" w:customStyle="1" w:styleId="CharAttribute3201">
    <w:name w:val="CharAttribute3201"/>
    <w:link w:val="CharAttribute320"/>
    <w:rsid w:val="00690C4A"/>
    <w:rPr>
      <w:rFonts w:ascii="Times New Roman" w:eastAsia="Times New Roman" w:hAnsi="Times New Roman"/>
      <w:color w:val="000000"/>
      <w:sz w:val="28"/>
    </w:rPr>
  </w:style>
  <w:style w:type="paragraph" w:customStyle="1" w:styleId="CharAttribute325">
    <w:name w:val="CharAttribute325"/>
    <w:link w:val="CharAttribute3251"/>
    <w:rsid w:val="00690C4A"/>
    <w:rPr>
      <w:rFonts w:ascii="Times New Roman" w:eastAsia="Times New Roman" w:hAnsi="Times New Roman"/>
      <w:color w:val="000000"/>
      <w:sz w:val="28"/>
    </w:rPr>
  </w:style>
  <w:style w:type="character" w:customStyle="1" w:styleId="CharAttribute3251">
    <w:name w:val="CharAttribute3251"/>
    <w:link w:val="CharAttribute325"/>
    <w:rsid w:val="00690C4A"/>
    <w:rPr>
      <w:rFonts w:ascii="Times New Roman" w:eastAsia="Times New Roman" w:hAnsi="Times New Roman"/>
      <w:color w:val="000000"/>
      <w:sz w:val="28"/>
    </w:rPr>
  </w:style>
  <w:style w:type="paragraph" w:customStyle="1" w:styleId="CharAttribute504">
    <w:name w:val="CharAttribute504"/>
    <w:link w:val="CharAttribute5041"/>
    <w:rsid w:val="00690C4A"/>
    <w:rPr>
      <w:rFonts w:ascii="Times New Roman" w:eastAsia="Times New Roman" w:hAnsi="Times New Roman"/>
      <w:color w:val="000000"/>
      <w:sz w:val="28"/>
    </w:rPr>
  </w:style>
  <w:style w:type="character" w:customStyle="1" w:styleId="CharAttribute5041">
    <w:name w:val="CharAttribute5041"/>
    <w:link w:val="CharAttribute504"/>
    <w:rsid w:val="00690C4A"/>
    <w:rPr>
      <w:rFonts w:ascii="Times New Roman" w:eastAsia="Times New Roman" w:hAnsi="Times New Roman"/>
      <w:color w:val="000000"/>
      <w:sz w:val="28"/>
    </w:rPr>
  </w:style>
  <w:style w:type="paragraph" w:styleId="afffffa">
    <w:name w:val="Block Text"/>
    <w:basedOn w:val="a1"/>
    <w:link w:val="afffffb"/>
    <w:rsid w:val="00690C4A"/>
    <w:pPr>
      <w:widowControl/>
      <w:spacing w:after="0" w:line="360" w:lineRule="auto"/>
      <w:ind w:left="-709" w:right="-9" w:firstLine="709"/>
      <w:jc w:val="both"/>
    </w:pPr>
    <w:rPr>
      <w:rFonts w:ascii="Times New Roman" w:eastAsia="Times New Roman" w:hAnsi="Times New Roman"/>
      <w:color w:val="000000"/>
      <w:spacing w:val="5"/>
      <w:sz w:val="24"/>
      <w:szCs w:val="20"/>
      <w:lang w:val="ru-RU" w:eastAsia="ru-RU"/>
    </w:rPr>
  </w:style>
  <w:style w:type="character" w:customStyle="1" w:styleId="afffffb">
    <w:name w:val="Цитата Знак"/>
    <w:link w:val="afffffa"/>
    <w:rsid w:val="00690C4A"/>
    <w:rPr>
      <w:rFonts w:ascii="Times New Roman" w:eastAsia="Times New Roman" w:hAnsi="Times New Roman"/>
      <w:color w:val="000000"/>
      <w:spacing w:val="5"/>
      <w:sz w:val="24"/>
    </w:rPr>
  </w:style>
  <w:style w:type="character" w:customStyle="1" w:styleId="afb">
    <w:name w:val="Обычный (веб) Знак"/>
    <w:link w:val="afa"/>
    <w:rsid w:val="00690C4A"/>
    <w:rPr>
      <w:rFonts w:ascii="Times New Roman" w:eastAsia="Times New Roman" w:hAnsi="Times New Roman"/>
      <w:sz w:val="24"/>
      <w:szCs w:val="24"/>
    </w:rPr>
  </w:style>
  <w:style w:type="paragraph" w:customStyle="1" w:styleId="CharAttribute498">
    <w:name w:val="CharAttribute498"/>
    <w:link w:val="CharAttribute4981"/>
    <w:rsid w:val="00690C4A"/>
    <w:rPr>
      <w:rFonts w:ascii="Times New Roman" w:eastAsia="Times New Roman" w:hAnsi="Times New Roman"/>
      <w:color w:val="000000"/>
      <w:sz w:val="28"/>
    </w:rPr>
  </w:style>
  <w:style w:type="character" w:customStyle="1" w:styleId="CharAttribute4981">
    <w:name w:val="CharAttribute4981"/>
    <w:link w:val="CharAttribute498"/>
    <w:rsid w:val="00690C4A"/>
    <w:rPr>
      <w:rFonts w:ascii="Times New Roman" w:eastAsia="Times New Roman" w:hAnsi="Times New Roman"/>
      <w:color w:val="000000"/>
      <w:sz w:val="28"/>
    </w:rPr>
  </w:style>
  <w:style w:type="paragraph" w:customStyle="1" w:styleId="CharAttribute303">
    <w:name w:val="CharAttribute303"/>
    <w:link w:val="CharAttribute3031"/>
    <w:rsid w:val="00690C4A"/>
    <w:rPr>
      <w:rFonts w:ascii="Times New Roman" w:eastAsia="Times New Roman" w:hAnsi="Times New Roman"/>
      <w:b/>
      <w:color w:val="000000"/>
      <w:sz w:val="28"/>
    </w:rPr>
  </w:style>
  <w:style w:type="character" w:customStyle="1" w:styleId="CharAttribute3031">
    <w:name w:val="CharAttribute3031"/>
    <w:link w:val="CharAttribute303"/>
    <w:rsid w:val="00690C4A"/>
    <w:rPr>
      <w:rFonts w:ascii="Times New Roman" w:eastAsia="Times New Roman" w:hAnsi="Times New Roman"/>
      <w:b/>
      <w:color w:val="000000"/>
      <w:sz w:val="28"/>
    </w:rPr>
  </w:style>
  <w:style w:type="paragraph" w:customStyle="1" w:styleId="CharAttribute330">
    <w:name w:val="CharAttribute330"/>
    <w:link w:val="CharAttribute3301"/>
    <w:rsid w:val="00690C4A"/>
    <w:rPr>
      <w:rFonts w:ascii="Times New Roman" w:eastAsia="Times New Roman" w:hAnsi="Times New Roman"/>
      <w:color w:val="000000"/>
      <w:sz w:val="28"/>
    </w:rPr>
  </w:style>
  <w:style w:type="character" w:customStyle="1" w:styleId="CharAttribute3301">
    <w:name w:val="CharAttribute3301"/>
    <w:link w:val="CharAttribute330"/>
    <w:rsid w:val="00690C4A"/>
    <w:rPr>
      <w:rFonts w:ascii="Times New Roman" w:eastAsia="Times New Roman" w:hAnsi="Times New Roman"/>
      <w:color w:val="000000"/>
      <w:sz w:val="28"/>
    </w:rPr>
  </w:style>
  <w:style w:type="paragraph" w:customStyle="1" w:styleId="CharAttribute304">
    <w:name w:val="CharAttribute304"/>
    <w:link w:val="CharAttribute3041"/>
    <w:rsid w:val="00690C4A"/>
    <w:rPr>
      <w:rFonts w:ascii="Times New Roman" w:eastAsia="Times New Roman" w:hAnsi="Times New Roman"/>
      <w:color w:val="000000"/>
      <w:sz w:val="28"/>
    </w:rPr>
  </w:style>
  <w:style w:type="character" w:customStyle="1" w:styleId="CharAttribute3041">
    <w:name w:val="CharAttribute3041"/>
    <w:link w:val="CharAttribute304"/>
    <w:rsid w:val="00690C4A"/>
    <w:rPr>
      <w:rFonts w:ascii="Times New Roman" w:eastAsia="Times New Roman" w:hAnsi="Times New Roman"/>
      <w:color w:val="000000"/>
      <w:sz w:val="28"/>
    </w:rPr>
  </w:style>
  <w:style w:type="paragraph" w:customStyle="1" w:styleId="CharAttribute485">
    <w:name w:val="CharAttribute485"/>
    <w:link w:val="CharAttribute4851"/>
    <w:rsid w:val="00690C4A"/>
    <w:rPr>
      <w:rFonts w:ascii="Times New Roman" w:eastAsia="Times New Roman" w:hAnsi="Times New Roman"/>
      <w:i/>
      <w:color w:val="000000"/>
      <w:sz w:val="22"/>
    </w:rPr>
  </w:style>
  <w:style w:type="character" w:customStyle="1" w:styleId="CharAttribute4851">
    <w:name w:val="CharAttribute4851"/>
    <w:link w:val="CharAttribute485"/>
    <w:rsid w:val="00690C4A"/>
    <w:rPr>
      <w:rFonts w:ascii="Times New Roman" w:eastAsia="Times New Roman" w:hAnsi="Times New Roman"/>
      <w:i/>
      <w:color w:val="000000"/>
      <w:sz w:val="22"/>
    </w:rPr>
  </w:style>
  <w:style w:type="paragraph" w:customStyle="1" w:styleId="CharAttribute269">
    <w:name w:val="CharAttribute269"/>
    <w:link w:val="CharAttribute2691"/>
    <w:rsid w:val="00690C4A"/>
    <w:rPr>
      <w:rFonts w:ascii="Times New Roman" w:eastAsia="Times New Roman" w:hAnsi="Times New Roman"/>
      <w:i/>
      <w:color w:val="000000"/>
      <w:sz w:val="28"/>
    </w:rPr>
  </w:style>
  <w:style w:type="character" w:customStyle="1" w:styleId="CharAttribute2691">
    <w:name w:val="CharAttribute2691"/>
    <w:link w:val="CharAttribute269"/>
    <w:rsid w:val="00690C4A"/>
    <w:rPr>
      <w:rFonts w:ascii="Times New Roman" w:eastAsia="Times New Roman" w:hAnsi="Times New Roman"/>
      <w:i/>
      <w:color w:val="000000"/>
      <w:sz w:val="28"/>
    </w:rPr>
  </w:style>
  <w:style w:type="paragraph" w:customStyle="1" w:styleId="CharAttribute271">
    <w:name w:val="CharAttribute271"/>
    <w:link w:val="CharAttribute2711"/>
    <w:rsid w:val="00690C4A"/>
    <w:rPr>
      <w:rFonts w:ascii="Times New Roman" w:eastAsia="Times New Roman" w:hAnsi="Times New Roman"/>
      <w:b/>
      <w:color w:val="000000"/>
      <w:sz w:val="28"/>
    </w:rPr>
  </w:style>
  <w:style w:type="character" w:customStyle="1" w:styleId="CharAttribute2711">
    <w:name w:val="CharAttribute2711"/>
    <w:link w:val="CharAttribute271"/>
    <w:rsid w:val="00690C4A"/>
    <w:rPr>
      <w:rFonts w:ascii="Times New Roman" w:eastAsia="Times New Roman" w:hAnsi="Times New Roman"/>
      <w:b/>
      <w:color w:val="000000"/>
      <w:sz w:val="28"/>
    </w:rPr>
  </w:style>
  <w:style w:type="paragraph" w:customStyle="1" w:styleId="CharAttribute299">
    <w:name w:val="CharAttribute299"/>
    <w:link w:val="CharAttribute2991"/>
    <w:rsid w:val="00690C4A"/>
    <w:rPr>
      <w:rFonts w:ascii="Times New Roman" w:eastAsia="Times New Roman" w:hAnsi="Times New Roman"/>
      <w:color w:val="000000"/>
      <w:sz w:val="28"/>
    </w:rPr>
  </w:style>
  <w:style w:type="character" w:customStyle="1" w:styleId="CharAttribute2991">
    <w:name w:val="CharAttribute2991"/>
    <w:link w:val="CharAttribute299"/>
    <w:rsid w:val="00690C4A"/>
    <w:rPr>
      <w:rFonts w:ascii="Times New Roman" w:eastAsia="Times New Roman" w:hAnsi="Times New Roman"/>
      <w:color w:val="000000"/>
      <w:sz w:val="28"/>
    </w:rPr>
  </w:style>
  <w:style w:type="paragraph" w:customStyle="1" w:styleId="CharAttribute292">
    <w:name w:val="CharAttribute292"/>
    <w:link w:val="CharAttribute2921"/>
    <w:rsid w:val="00690C4A"/>
    <w:rPr>
      <w:rFonts w:ascii="Times New Roman" w:eastAsia="Times New Roman" w:hAnsi="Times New Roman"/>
      <w:color w:val="000000"/>
      <w:sz w:val="28"/>
    </w:rPr>
  </w:style>
  <w:style w:type="character" w:customStyle="1" w:styleId="CharAttribute2921">
    <w:name w:val="CharAttribute2921"/>
    <w:link w:val="CharAttribute292"/>
    <w:rsid w:val="00690C4A"/>
    <w:rPr>
      <w:rFonts w:ascii="Times New Roman" w:eastAsia="Times New Roman" w:hAnsi="Times New Roman"/>
      <w:color w:val="000000"/>
      <w:sz w:val="28"/>
    </w:rPr>
  </w:style>
  <w:style w:type="paragraph" w:customStyle="1" w:styleId="CharAttribute316">
    <w:name w:val="CharAttribute316"/>
    <w:link w:val="CharAttribute3161"/>
    <w:rsid w:val="00690C4A"/>
    <w:rPr>
      <w:rFonts w:ascii="Times New Roman" w:eastAsia="Times New Roman" w:hAnsi="Times New Roman"/>
      <w:color w:val="000000"/>
      <w:sz w:val="28"/>
    </w:rPr>
  </w:style>
  <w:style w:type="character" w:customStyle="1" w:styleId="CharAttribute3161">
    <w:name w:val="CharAttribute3161"/>
    <w:link w:val="CharAttribute316"/>
    <w:rsid w:val="00690C4A"/>
    <w:rPr>
      <w:rFonts w:ascii="Times New Roman" w:eastAsia="Times New Roman" w:hAnsi="Times New Roman"/>
      <w:color w:val="000000"/>
      <w:sz w:val="28"/>
    </w:rPr>
  </w:style>
  <w:style w:type="paragraph" w:customStyle="1" w:styleId="ParaAttribute38">
    <w:name w:val="ParaAttribute38"/>
    <w:link w:val="ParaAttribute381"/>
    <w:rsid w:val="00690C4A"/>
    <w:pPr>
      <w:ind w:right="-1"/>
      <w:jc w:val="both"/>
    </w:pPr>
    <w:rPr>
      <w:rFonts w:ascii="Times New Roman" w:eastAsia="Times New Roman" w:hAnsi="Times New Roman"/>
      <w:color w:val="000000"/>
    </w:rPr>
  </w:style>
  <w:style w:type="character" w:customStyle="1" w:styleId="ParaAttribute381">
    <w:name w:val="ParaAttribute381"/>
    <w:link w:val="ParaAttribute38"/>
    <w:rsid w:val="00690C4A"/>
    <w:rPr>
      <w:rFonts w:ascii="Times New Roman" w:eastAsia="Times New Roman" w:hAnsi="Times New Roman"/>
      <w:color w:val="000000"/>
    </w:rPr>
  </w:style>
  <w:style w:type="paragraph" w:customStyle="1" w:styleId="CharAttribute2">
    <w:name w:val="CharAttribute2"/>
    <w:link w:val="CharAttribute21"/>
    <w:rsid w:val="00690C4A"/>
    <w:rPr>
      <w:rFonts w:ascii="Times New Roman" w:eastAsia="Times New Roman" w:hAnsi="Times New Roman"/>
      <w:color w:val="00000A"/>
      <w:sz w:val="28"/>
    </w:rPr>
  </w:style>
  <w:style w:type="character" w:customStyle="1" w:styleId="CharAttribute21">
    <w:name w:val="CharAttribute21"/>
    <w:link w:val="CharAttribute2"/>
    <w:rsid w:val="00690C4A"/>
    <w:rPr>
      <w:rFonts w:ascii="Times New Roman" w:eastAsia="Times New Roman" w:hAnsi="Times New Roman"/>
      <w:color w:val="00000A"/>
      <w:sz w:val="28"/>
    </w:rPr>
  </w:style>
  <w:style w:type="paragraph" w:customStyle="1" w:styleId="CharAttribute502">
    <w:name w:val="CharAttribute502"/>
    <w:link w:val="CharAttribute5021"/>
    <w:rsid w:val="00690C4A"/>
    <w:rPr>
      <w:rFonts w:ascii="Times New Roman" w:eastAsia="Times New Roman" w:hAnsi="Times New Roman"/>
      <w:i/>
      <w:color w:val="000000"/>
      <w:sz w:val="28"/>
    </w:rPr>
  </w:style>
  <w:style w:type="character" w:customStyle="1" w:styleId="CharAttribute5021">
    <w:name w:val="CharAttribute5021"/>
    <w:link w:val="CharAttribute502"/>
    <w:rsid w:val="00690C4A"/>
    <w:rPr>
      <w:rFonts w:ascii="Times New Roman" w:eastAsia="Times New Roman" w:hAnsi="Times New Roman"/>
      <w:i/>
      <w:color w:val="000000"/>
      <w:sz w:val="28"/>
    </w:rPr>
  </w:style>
  <w:style w:type="paragraph" w:customStyle="1" w:styleId="CharAttribute290">
    <w:name w:val="CharAttribute290"/>
    <w:link w:val="CharAttribute2901"/>
    <w:rsid w:val="00690C4A"/>
    <w:rPr>
      <w:rFonts w:ascii="Times New Roman" w:eastAsia="Times New Roman" w:hAnsi="Times New Roman"/>
      <w:color w:val="000000"/>
      <w:sz w:val="28"/>
    </w:rPr>
  </w:style>
  <w:style w:type="character" w:customStyle="1" w:styleId="CharAttribute2901">
    <w:name w:val="CharAttribute2901"/>
    <w:link w:val="CharAttribute290"/>
    <w:rsid w:val="00690C4A"/>
    <w:rPr>
      <w:rFonts w:ascii="Times New Roman" w:eastAsia="Times New Roman" w:hAnsi="Times New Roman"/>
      <w:color w:val="000000"/>
      <w:sz w:val="28"/>
    </w:rPr>
  </w:style>
  <w:style w:type="paragraph" w:customStyle="1" w:styleId="CharAttribute0">
    <w:name w:val="CharAttribute0"/>
    <w:link w:val="CharAttribute01"/>
    <w:rsid w:val="00690C4A"/>
    <w:rPr>
      <w:rFonts w:ascii="Times New Roman" w:eastAsia="Times New Roman" w:hAnsi="Times New Roman"/>
      <w:color w:val="000000"/>
      <w:sz w:val="28"/>
    </w:rPr>
  </w:style>
  <w:style w:type="character" w:customStyle="1" w:styleId="CharAttribute01">
    <w:name w:val="CharAttribute01"/>
    <w:link w:val="CharAttribute0"/>
    <w:rsid w:val="00690C4A"/>
    <w:rPr>
      <w:rFonts w:ascii="Times New Roman" w:eastAsia="Times New Roman" w:hAnsi="Times New Roman"/>
      <w:color w:val="000000"/>
      <w:sz w:val="28"/>
    </w:rPr>
  </w:style>
  <w:style w:type="paragraph" w:customStyle="1" w:styleId="CharAttribute296">
    <w:name w:val="CharAttribute296"/>
    <w:link w:val="CharAttribute2961"/>
    <w:rsid w:val="00690C4A"/>
    <w:rPr>
      <w:rFonts w:ascii="Times New Roman" w:eastAsia="Times New Roman" w:hAnsi="Times New Roman"/>
      <w:color w:val="000000"/>
      <w:sz w:val="28"/>
    </w:rPr>
  </w:style>
  <w:style w:type="character" w:customStyle="1" w:styleId="CharAttribute2961">
    <w:name w:val="CharAttribute2961"/>
    <w:link w:val="CharAttribute296"/>
    <w:rsid w:val="00690C4A"/>
    <w:rPr>
      <w:rFonts w:ascii="Times New Roman" w:eastAsia="Times New Roman" w:hAnsi="Times New Roman"/>
      <w:color w:val="000000"/>
      <w:sz w:val="28"/>
    </w:rPr>
  </w:style>
  <w:style w:type="paragraph" w:customStyle="1" w:styleId="CharAttribute335">
    <w:name w:val="CharAttribute335"/>
    <w:link w:val="CharAttribute3351"/>
    <w:rsid w:val="00690C4A"/>
    <w:rPr>
      <w:rFonts w:ascii="Times New Roman" w:eastAsia="Times New Roman" w:hAnsi="Times New Roman"/>
      <w:color w:val="000000"/>
      <w:sz w:val="28"/>
    </w:rPr>
  </w:style>
  <w:style w:type="character" w:customStyle="1" w:styleId="CharAttribute3351">
    <w:name w:val="CharAttribute3351"/>
    <w:link w:val="CharAttribute335"/>
    <w:rsid w:val="00690C4A"/>
    <w:rPr>
      <w:rFonts w:ascii="Times New Roman" w:eastAsia="Times New Roman" w:hAnsi="Times New Roman"/>
      <w:color w:val="000000"/>
      <w:sz w:val="28"/>
    </w:rPr>
  </w:style>
  <w:style w:type="paragraph" w:customStyle="1" w:styleId="ParaAttribute8">
    <w:name w:val="ParaAttribute8"/>
    <w:link w:val="ParaAttribute81"/>
    <w:rsid w:val="00690C4A"/>
    <w:pPr>
      <w:ind w:firstLine="851"/>
      <w:jc w:val="both"/>
    </w:pPr>
    <w:rPr>
      <w:rFonts w:ascii="Times New Roman" w:eastAsia="Times New Roman" w:hAnsi="Times New Roman"/>
      <w:color w:val="000000"/>
    </w:rPr>
  </w:style>
  <w:style w:type="character" w:customStyle="1" w:styleId="ParaAttribute81">
    <w:name w:val="ParaAttribute81"/>
    <w:link w:val="ParaAttribute8"/>
    <w:rsid w:val="00690C4A"/>
    <w:rPr>
      <w:rFonts w:ascii="Times New Roman" w:eastAsia="Times New Roman" w:hAnsi="Times New Roman"/>
      <w:color w:val="000000"/>
    </w:rPr>
  </w:style>
  <w:style w:type="character" w:customStyle="1" w:styleId="32">
    <w:name w:val="Оглавление 3 Знак"/>
    <w:link w:val="31"/>
    <w:uiPriority w:val="39"/>
    <w:rsid w:val="00690C4A"/>
    <w:rPr>
      <w:rFonts w:cs="Calibri"/>
      <w:lang w:val="en-US" w:eastAsia="en-US"/>
    </w:rPr>
  </w:style>
  <w:style w:type="paragraph" w:customStyle="1" w:styleId="CharAttribute521">
    <w:name w:val="CharAttribute521"/>
    <w:link w:val="CharAttribute5211"/>
    <w:rsid w:val="00690C4A"/>
    <w:rPr>
      <w:rFonts w:ascii="Times New Roman" w:eastAsia="Times New Roman" w:hAnsi="Times New Roman"/>
      <w:i/>
      <w:color w:val="000000"/>
      <w:sz w:val="28"/>
    </w:rPr>
  </w:style>
  <w:style w:type="character" w:customStyle="1" w:styleId="CharAttribute5211">
    <w:name w:val="CharAttribute5211"/>
    <w:link w:val="CharAttribute521"/>
    <w:rsid w:val="00690C4A"/>
    <w:rPr>
      <w:rFonts w:ascii="Times New Roman" w:eastAsia="Times New Roman" w:hAnsi="Times New Roman"/>
      <w:i/>
      <w:color w:val="000000"/>
      <w:sz w:val="28"/>
    </w:rPr>
  </w:style>
  <w:style w:type="paragraph" w:customStyle="1" w:styleId="CharAttribute334">
    <w:name w:val="CharAttribute334"/>
    <w:link w:val="CharAttribute3341"/>
    <w:rsid w:val="00690C4A"/>
    <w:rPr>
      <w:rFonts w:ascii="Times New Roman" w:eastAsia="Times New Roman" w:hAnsi="Times New Roman"/>
      <w:color w:val="000000"/>
      <w:sz w:val="28"/>
    </w:rPr>
  </w:style>
  <w:style w:type="character" w:customStyle="1" w:styleId="CharAttribute3341">
    <w:name w:val="CharAttribute3341"/>
    <w:link w:val="CharAttribute334"/>
    <w:rsid w:val="00690C4A"/>
    <w:rPr>
      <w:rFonts w:ascii="Times New Roman" w:eastAsia="Times New Roman" w:hAnsi="Times New Roman"/>
      <w:color w:val="000000"/>
      <w:sz w:val="28"/>
    </w:rPr>
  </w:style>
  <w:style w:type="paragraph" w:customStyle="1" w:styleId="s10">
    <w:name w:val="s_10"/>
    <w:link w:val="s101"/>
    <w:rsid w:val="00690C4A"/>
    <w:rPr>
      <w:rFonts w:asciiTheme="minorHAnsi" w:eastAsia="Times New Roman" w:hAnsiTheme="minorHAnsi"/>
      <w:color w:val="000000"/>
      <w:sz w:val="24"/>
    </w:rPr>
  </w:style>
  <w:style w:type="character" w:customStyle="1" w:styleId="s101">
    <w:name w:val="s_101"/>
    <w:link w:val="s10"/>
    <w:rsid w:val="00690C4A"/>
    <w:rPr>
      <w:rFonts w:asciiTheme="minorHAnsi" w:eastAsia="Times New Roman" w:hAnsiTheme="minorHAnsi"/>
      <w:color w:val="000000"/>
      <w:sz w:val="24"/>
    </w:rPr>
  </w:style>
  <w:style w:type="paragraph" w:customStyle="1" w:styleId="CharAttribute323">
    <w:name w:val="CharAttribute323"/>
    <w:link w:val="CharAttribute3231"/>
    <w:rsid w:val="00690C4A"/>
    <w:rPr>
      <w:rFonts w:ascii="Times New Roman" w:eastAsia="Times New Roman" w:hAnsi="Times New Roman"/>
      <w:color w:val="000000"/>
      <w:sz w:val="28"/>
    </w:rPr>
  </w:style>
  <w:style w:type="character" w:customStyle="1" w:styleId="CharAttribute3231">
    <w:name w:val="CharAttribute3231"/>
    <w:link w:val="CharAttribute323"/>
    <w:rsid w:val="00690C4A"/>
    <w:rPr>
      <w:rFonts w:ascii="Times New Roman" w:eastAsia="Times New Roman" w:hAnsi="Times New Roman"/>
      <w:color w:val="000000"/>
      <w:sz w:val="28"/>
    </w:rPr>
  </w:style>
  <w:style w:type="paragraph" w:customStyle="1" w:styleId="bigtext">
    <w:name w:val="big_text"/>
    <w:basedOn w:val="a1"/>
    <w:link w:val="bigtext1"/>
    <w:rsid w:val="00690C4A"/>
    <w:pPr>
      <w:widowControl/>
      <w:spacing w:before="113" w:after="57" w:line="288" w:lineRule="auto"/>
    </w:pPr>
    <w:rPr>
      <w:rFonts w:ascii="Arial" w:eastAsia="Times New Roman" w:hAnsi="Arial"/>
      <w:color w:val="333333"/>
      <w:sz w:val="21"/>
      <w:szCs w:val="20"/>
      <w:lang w:val="ru-RU" w:eastAsia="ru-RU"/>
    </w:rPr>
  </w:style>
  <w:style w:type="character" w:customStyle="1" w:styleId="bigtext1">
    <w:name w:val="big_text1"/>
    <w:link w:val="bigtext"/>
    <w:rsid w:val="00690C4A"/>
    <w:rPr>
      <w:rFonts w:ascii="Arial" w:eastAsia="Times New Roman" w:hAnsi="Arial"/>
      <w:color w:val="333333"/>
      <w:sz w:val="21"/>
    </w:rPr>
  </w:style>
  <w:style w:type="paragraph" w:customStyle="1" w:styleId="CharAttribute333">
    <w:name w:val="CharAttribute333"/>
    <w:link w:val="CharAttribute3331"/>
    <w:rsid w:val="00690C4A"/>
    <w:rPr>
      <w:rFonts w:ascii="Times New Roman" w:eastAsia="Times New Roman" w:hAnsi="Times New Roman"/>
      <w:color w:val="000000"/>
      <w:sz w:val="28"/>
    </w:rPr>
  </w:style>
  <w:style w:type="character" w:customStyle="1" w:styleId="CharAttribute3331">
    <w:name w:val="CharAttribute3331"/>
    <w:link w:val="CharAttribute333"/>
    <w:rsid w:val="00690C4A"/>
    <w:rPr>
      <w:rFonts w:ascii="Times New Roman" w:eastAsia="Times New Roman" w:hAnsi="Times New Roman"/>
      <w:color w:val="000000"/>
      <w:sz w:val="28"/>
    </w:rPr>
  </w:style>
  <w:style w:type="character" w:customStyle="1" w:styleId="113">
    <w:name w:val="Основной текст11"/>
    <w:rsid w:val="00690C4A"/>
    <w:rPr>
      <w:rFonts w:ascii="Arial" w:eastAsia="Times New Roman" w:hAnsi="Arial" w:cs="Times New Roman"/>
      <w:color w:val="231F20"/>
      <w:kern w:val="0"/>
      <w:sz w:val="28"/>
      <w:szCs w:val="20"/>
      <w:lang w:eastAsia="ru-RU"/>
    </w:rPr>
  </w:style>
  <w:style w:type="paragraph" w:customStyle="1" w:styleId="CharAttribute277">
    <w:name w:val="CharAttribute277"/>
    <w:link w:val="CharAttribute2771"/>
    <w:rsid w:val="00690C4A"/>
    <w:rPr>
      <w:rFonts w:ascii="Times New Roman" w:eastAsia="Times New Roman" w:hAnsi="Times New Roman"/>
      <w:b/>
      <w:i/>
      <w:color w:val="00000A"/>
      <w:sz w:val="28"/>
    </w:rPr>
  </w:style>
  <w:style w:type="character" w:customStyle="1" w:styleId="CharAttribute2771">
    <w:name w:val="CharAttribute2771"/>
    <w:link w:val="CharAttribute277"/>
    <w:rsid w:val="00690C4A"/>
    <w:rPr>
      <w:rFonts w:ascii="Times New Roman" w:eastAsia="Times New Roman" w:hAnsi="Times New Roman"/>
      <w:b/>
      <w:i/>
      <w:color w:val="00000A"/>
      <w:sz w:val="28"/>
    </w:rPr>
  </w:style>
  <w:style w:type="paragraph" w:customStyle="1" w:styleId="ParaAttribute30">
    <w:name w:val="ParaAttribute30"/>
    <w:link w:val="ParaAttribute301"/>
    <w:rsid w:val="00690C4A"/>
    <w:pPr>
      <w:ind w:left="709" w:right="566"/>
      <w:jc w:val="center"/>
    </w:pPr>
    <w:rPr>
      <w:rFonts w:ascii="Times New Roman" w:eastAsia="Times New Roman" w:hAnsi="Times New Roman"/>
      <w:color w:val="000000"/>
    </w:rPr>
  </w:style>
  <w:style w:type="character" w:customStyle="1" w:styleId="ParaAttribute301">
    <w:name w:val="ParaAttribute301"/>
    <w:link w:val="ParaAttribute30"/>
    <w:rsid w:val="00690C4A"/>
    <w:rPr>
      <w:rFonts w:ascii="Times New Roman" w:eastAsia="Times New Roman" w:hAnsi="Times New Roman"/>
      <w:color w:val="000000"/>
    </w:rPr>
  </w:style>
  <w:style w:type="character" w:customStyle="1" w:styleId="Default1">
    <w:name w:val="Default1"/>
    <w:link w:val="Default"/>
    <w:rsid w:val="00690C4A"/>
    <w:rPr>
      <w:rFonts w:ascii="Arial" w:hAnsi="Arial" w:cs="Arial"/>
      <w:color w:val="000000"/>
      <w:sz w:val="24"/>
      <w:szCs w:val="24"/>
      <w:lang w:eastAsia="en-US"/>
    </w:rPr>
  </w:style>
  <w:style w:type="paragraph" w:customStyle="1" w:styleId="CharAttribute331">
    <w:name w:val="CharAttribute331"/>
    <w:link w:val="CharAttribute3311"/>
    <w:rsid w:val="00690C4A"/>
    <w:rPr>
      <w:rFonts w:ascii="Times New Roman" w:eastAsia="Times New Roman" w:hAnsi="Times New Roman"/>
      <w:color w:val="000000"/>
      <w:sz w:val="28"/>
    </w:rPr>
  </w:style>
  <w:style w:type="character" w:customStyle="1" w:styleId="CharAttribute3311">
    <w:name w:val="CharAttribute3311"/>
    <w:link w:val="CharAttribute331"/>
    <w:rsid w:val="00690C4A"/>
    <w:rPr>
      <w:rFonts w:ascii="Times New Roman" w:eastAsia="Times New Roman" w:hAnsi="Times New Roman"/>
      <w:color w:val="000000"/>
      <w:sz w:val="28"/>
    </w:rPr>
  </w:style>
  <w:style w:type="paragraph" w:customStyle="1" w:styleId="CharAttribute275">
    <w:name w:val="CharAttribute275"/>
    <w:link w:val="CharAttribute2751"/>
    <w:rsid w:val="00690C4A"/>
    <w:rPr>
      <w:rFonts w:ascii="Times New Roman" w:eastAsia="Times New Roman" w:hAnsi="Times New Roman"/>
      <w:b/>
      <w:i/>
      <w:color w:val="000000"/>
      <w:sz w:val="28"/>
    </w:rPr>
  </w:style>
  <w:style w:type="character" w:customStyle="1" w:styleId="CharAttribute2751">
    <w:name w:val="CharAttribute2751"/>
    <w:link w:val="CharAttribute275"/>
    <w:rsid w:val="00690C4A"/>
    <w:rPr>
      <w:rFonts w:ascii="Times New Roman" w:eastAsia="Times New Roman" w:hAnsi="Times New Roman"/>
      <w:b/>
      <w:i/>
      <w:color w:val="000000"/>
      <w:sz w:val="28"/>
    </w:rPr>
  </w:style>
  <w:style w:type="paragraph" w:customStyle="1" w:styleId="CharAttribute283">
    <w:name w:val="CharAttribute283"/>
    <w:link w:val="CharAttribute2831"/>
    <w:rsid w:val="00690C4A"/>
    <w:rPr>
      <w:rFonts w:ascii="Times New Roman" w:eastAsia="Times New Roman" w:hAnsi="Times New Roman"/>
      <w:i/>
      <w:color w:val="00000A"/>
      <w:sz w:val="28"/>
    </w:rPr>
  </w:style>
  <w:style w:type="character" w:customStyle="1" w:styleId="CharAttribute2831">
    <w:name w:val="CharAttribute2831"/>
    <w:link w:val="CharAttribute283"/>
    <w:rsid w:val="00690C4A"/>
    <w:rPr>
      <w:rFonts w:ascii="Times New Roman" w:eastAsia="Times New Roman" w:hAnsi="Times New Roman"/>
      <w:i/>
      <w:color w:val="00000A"/>
      <w:sz w:val="28"/>
    </w:rPr>
  </w:style>
  <w:style w:type="paragraph" w:customStyle="1" w:styleId="1f8">
    <w:name w:val="Îñíîâíîé òåêñò1"/>
    <w:basedOn w:val="a1"/>
    <w:link w:val="114"/>
    <w:rsid w:val="00690C4A"/>
    <w:pPr>
      <w:spacing w:after="40" w:line="240" w:lineRule="auto"/>
      <w:ind w:firstLine="400"/>
    </w:pPr>
    <w:rPr>
      <w:rFonts w:ascii="Arial" w:eastAsia="Times New Roman" w:hAnsi="Arial"/>
      <w:color w:val="231F20"/>
      <w:sz w:val="28"/>
      <w:szCs w:val="20"/>
      <w:lang w:val="ru-RU" w:eastAsia="ru-RU"/>
    </w:rPr>
  </w:style>
  <w:style w:type="character" w:customStyle="1" w:styleId="114">
    <w:name w:val="Îñíîâíîé òåêñò11"/>
    <w:link w:val="1f8"/>
    <w:rsid w:val="00690C4A"/>
    <w:rPr>
      <w:rFonts w:ascii="Arial" w:eastAsia="Times New Roman" w:hAnsi="Arial"/>
      <w:color w:val="231F20"/>
      <w:sz w:val="28"/>
    </w:rPr>
  </w:style>
  <w:style w:type="paragraph" w:customStyle="1" w:styleId="CharAttribute3">
    <w:name w:val="CharAttribute3"/>
    <w:link w:val="CharAttribute31"/>
    <w:rsid w:val="00690C4A"/>
    <w:rPr>
      <w:rFonts w:ascii="Times New Roman" w:eastAsia="Times New Roman" w:hAnsi="Times New Roman"/>
      <w:color w:val="000000"/>
      <w:sz w:val="28"/>
    </w:rPr>
  </w:style>
  <w:style w:type="character" w:customStyle="1" w:styleId="CharAttribute31">
    <w:name w:val="CharAttribute31"/>
    <w:link w:val="CharAttribute3"/>
    <w:rsid w:val="00690C4A"/>
    <w:rPr>
      <w:rFonts w:ascii="Times New Roman" w:eastAsia="Times New Roman" w:hAnsi="Times New Roman"/>
      <w:color w:val="000000"/>
      <w:sz w:val="28"/>
    </w:rPr>
  </w:style>
  <w:style w:type="paragraph" w:customStyle="1" w:styleId="1f9">
    <w:name w:val="Основной шрифт абзаца1"/>
    <w:rsid w:val="00690C4A"/>
    <w:rPr>
      <w:rFonts w:asciiTheme="minorHAnsi" w:eastAsia="Times New Roman" w:hAnsiTheme="minorHAnsi"/>
      <w:color w:val="000000"/>
      <w:sz w:val="24"/>
    </w:rPr>
  </w:style>
  <w:style w:type="paragraph" w:customStyle="1" w:styleId="CharAttribute312">
    <w:name w:val="CharAttribute312"/>
    <w:link w:val="CharAttribute3121"/>
    <w:rsid w:val="00690C4A"/>
    <w:rPr>
      <w:rFonts w:ascii="Times New Roman" w:eastAsia="Times New Roman" w:hAnsi="Times New Roman"/>
      <w:color w:val="000000"/>
      <w:sz w:val="28"/>
    </w:rPr>
  </w:style>
  <w:style w:type="character" w:customStyle="1" w:styleId="CharAttribute3121">
    <w:name w:val="CharAttribute3121"/>
    <w:link w:val="CharAttribute312"/>
    <w:rsid w:val="00690C4A"/>
    <w:rPr>
      <w:rFonts w:ascii="Times New Roman" w:eastAsia="Times New Roman" w:hAnsi="Times New Roman"/>
      <w:color w:val="000000"/>
      <w:sz w:val="28"/>
    </w:rPr>
  </w:style>
  <w:style w:type="paragraph" w:customStyle="1" w:styleId="w">
    <w:name w:val="w"/>
    <w:link w:val="w1"/>
    <w:rsid w:val="00690C4A"/>
    <w:rPr>
      <w:rFonts w:asciiTheme="minorHAnsi" w:eastAsia="Times New Roman" w:hAnsiTheme="minorHAnsi"/>
      <w:color w:val="000000"/>
      <w:sz w:val="24"/>
    </w:rPr>
  </w:style>
  <w:style w:type="character" w:customStyle="1" w:styleId="w1">
    <w:name w:val="w1"/>
    <w:link w:val="w"/>
    <w:rsid w:val="00690C4A"/>
    <w:rPr>
      <w:rFonts w:asciiTheme="minorHAnsi" w:eastAsia="Times New Roman" w:hAnsiTheme="minorHAnsi"/>
      <w:color w:val="000000"/>
      <w:sz w:val="24"/>
    </w:rPr>
  </w:style>
  <w:style w:type="paragraph" w:customStyle="1" w:styleId="CharAttribute289">
    <w:name w:val="CharAttribute289"/>
    <w:link w:val="CharAttribute2891"/>
    <w:rsid w:val="00690C4A"/>
    <w:rPr>
      <w:rFonts w:ascii="Times New Roman" w:eastAsia="Times New Roman" w:hAnsi="Times New Roman"/>
      <w:color w:val="000000"/>
      <w:sz w:val="28"/>
    </w:rPr>
  </w:style>
  <w:style w:type="character" w:customStyle="1" w:styleId="CharAttribute2891">
    <w:name w:val="CharAttribute2891"/>
    <w:link w:val="CharAttribute289"/>
    <w:rsid w:val="00690C4A"/>
    <w:rPr>
      <w:rFonts w:ascii="Times New Roman" w:eastAsia="Times New Roman" w:hAnsi="Times New Roman"/>
      <w:color w:val="000000"/>
      <w:sz w:val="28"/>
    </w:rPr>
  </w:style>
  <w:style w:type="paragraph" w:customStyle="1" w:styleId="CharAttribute279">
    <w:name w:val="CharAttribute279"/>
    <w:link w:val="CharAttribute2791"/>
    <w:rsid w:val="00690C4A"/>
    <w:rPr>
      <w:rFonts w:ascii="Times New Roman" w:eastAsia="Times New Roman" w:hAnsi="Times New Roman"/>
      <w:color w:val="00000A"/>
      <w:sz w:val="28"/>
    </w:rPr>
  </w:style>
  <w:style w:type="character" w:customStyle="1" w:styleId="CharAttribute2791">
    <w:name w:val="CharAttribute2791"/>
    <w:link w:val="CharAttribute279"/>
    <w:rsid w:val="00690C4A"/>
    <w:rPr>
      <w:rFonts w:ascii="Times New Roman" w:eastAsia="Times New Roman" w:hAnsi="Times New Roman"/>
      <w:color w:val="00000A"/>
      <w:sz w:val="28"/>
    </w:rPr>
  </w:style>
  <w:style w:type="paragraph" w:customStyle="1" w:styleId="CharAttribute282">
    <w:name w:val="CharAttribute282"/>
    <w:link w:val="CharAttribute2821"/>
    <w:rsid w:val="00690C4A"/>
    <w:rPr>
      <w:rFonts w:ascii="Times New Roman" w:eastAsia="Times New Roman" w:hAnsi="Times New Roman"/>
      <w:color w:val="00000A"/>
      <w:sz w:val="28"/>
    </w:rPr>
  </w:style>
  <w:style w:type="character" w:customStyle="1" w:styleId="CharAttribute2821">
    <w:name w:val="CharAttribute2821"/>
    <w:link w:val="CharAttribute282"/>
    <w:rsid w:val="00690C4A"/>
    <w:rPr>
      <w:rFonts w:ascii="Times New Roman" w:eastAsia="Times New Roman" w:hAnsi="Times New Roman"/>
      <w:color w:val="00000A"/>
      <w:sz w:val="28"/>
    </w:rPr>
  </w:style>
  <w:style w:type="paragraph" w:customStyle="1" w:styleId="CharAttribute327">
    <w:name w:val="CharAttribute327"/>
    <w:link w:val="CharAttribute3271"/>
    <w:rsid w:val="00690C4A"/>
    <w:rPr>
      <w:rFonts w:ascii="Times New Roman" w:eastAsia="Times New Roman" w:hAnsi="Times New Roman"/>
      <w:color w:val="000000"/>
      <w:sz w:val="28"/>
    </w:rPr>
  </w:style>
  <w:style w:type="character" w:customStyle="1" w:styleId="CharAttribute3271">
    <w:name w:val="CharAttribute3271"/>
    <w:link w:val="CharAttribute327"/>
    <w:rsid w:val="00690C4A"/>
    <w:rPr>
      <w:rFonts w:ascii="Times New Roman" w:eastAsia="Times New Roman" w:hAnsi="Times New Roman"/>
      <w:color w:val="000000"/>
      <w:sz w:val="28"/>
    </w:rPr>
  </w:style>
  <w:style w:type="paragraph" w:customStyle="1" w:styleId="CharAttribute321">
    <w:name w:val="CharAttribute321"/>
    <w:link w:val="CharAttribute3211"/>
    <w:rsid w:val="00690C4A"/>
    <w:rPr>
      <w:rFonts w:ascii="Times New Roman" w:eastAsia="Times New Roman" w:hAnsi="Times New Roman"/>
      <w:color w:val="000000"/>
      <w:sz w:val="28"/>
    </w:rPr>
  </w:style>
  <w:style w:type="character" w:customStyle="1" w:styleId="CharAttribute3211">
    <w:name w:val="CharAttribute3211"/>
    <w:link w:val="CharAttribute321"/>
    <w:rsid w:val="00690C4A"/>
    <w:rPr>
      <w:rFonts w:ascii="Times New Roman" w:eastAsia="Times New Roman" w:hAnsi="Times New Roman"/>
      <w:color w:val="000000"/>
      <w:sz w:val="28"/>
    </w:rPr>
  </w:style>
  <w:style w:type="paragraph" w:customStyle="1" w:styleId="CharAttribute322">
    <w:name w:val="CharAttribute322"/>
    <w:link w:val="CharAttribute3221"/>
    <w:rsid w:val="00690C4A"/>
    <w:rPr>
      <w:rFonts w:ascii="Times New Roman" w:eastAsia="Times New Roman" w:hAnsi="Times New Roman"/>
      <w:color w:val="000000"/>
      <w:sz w:val="28"/>
    </w:rPr>
  </w:style>
  <w:style w:type="character" w:customStyle="1" w:styleId="CharAttribute3221">
    <w:name w:val="CharAttribute3221"/>
    <w:link w:val="CharAttribute322"/>
    <w:rsid w:val="00690C4A"/>
    <w:rPr>
      <w:rFonts w:ascii="Times New Roman" w:eastAsia="Times New Roman" w:hAnsi="Times New Roman"/>
      <w:color w:val="000000"/>
      <w:sz w:val="28"/>
    </w:rPr>
  </w:style>
  <w:style w:type="paragraph" w:customStyle="1" w:styleId="CharAttribute280">
    <w:name w:val="CharAttribute280"/>
    <w:link w:val="CharAttribute2801"/>
    <w:rsid w:val="00690C4A"/>
    <w:rPr>
      <w:rFonts w:ascii="Times New Roman" w:eastAsia="Times New Roman" w:hAnsi="Times New Roman"/>
      <w:color w:val="00000A"/>
      <w:sz w:val="28"/>
    </w:rPr>
  </w:style>
  <w:style w:type="character" w:customStyle="1" w:styleId="CharAttribute2801">
    <w:name w:val="CharAttribute2801"/>
    <w:link w:val="CharAttribute280"/>
    <w:rsid w:val="00690C4A"/>
    <w:rPr>
      <w:rFonts w:ascii="Times New Roman" w:eastAsia="Times New Roman" w:hAnsi="Times New Roman"/>
      <w:color w:val="00000A"/>
      <w:sz w:val="28"/>
    </w:rPr>
  </w:style>
  <w:style w:type="paragraph" w:customStyle="1" w:styleId="CharAttribute295">
    <w:name w:val="CharAttribute295"/>
    <w:link w:val="CharAttribute2951"/>
    <w:rsid w:val="00690C4A"/>
    <w:rPr>
      <w:rFonts w:ascii="Times New Roman" w:eastAsia="Times New Roman" w:hAnsi="Times New Roman"/>
      <w:color w:val="000000"/>
      <w:sz w:val="28"/>
    </w:rPr>
  </w:style>
  <w:style w:type="character" w:customStyle="1" w:styleId="CharAttribute2951">
    <w:name w:val="CharAttribute2951"/>
    <w:link w:val="CharAttribute295"/>
    <w:rsid w:val="00690C4A"/>
    <w:rPr>
      <w:rFonts w:ascii="Times New Roman" w:eastAsia="Times New Roman" w:hAnsi="Times New Roman"/>
      <w:color w:val="000000"/>
      <w:sz w:val="28"/>
    </w:rPr>
  </w:style>
  <w:style w:type="paragraph" w:customStyle="1" w:styleId="12">
    <w:name w:val="Знак примечания1"/>
    <w:link w:val="af2"/>
    <w:rsid w:val="00690C4A"/>
    <w:rPr>
      <w:sz w:val="16"/>
      <w:szCs w:val="16"/>
    </w:rPr>
  </w:style>
  <w:style w:type="paragraph" w:customStyle="1" w:styleId="Footnote0">
    <w:name w:val="Footnote"/>
    <w:basedOn w:val="a1"/>
    <w:link w:val="Footnote1"/>
    <w:rsid w:val="00690C4A"/>
    <w:pPr>
      <w:widowControl/>
      <w:spacing w:after="0" w:line="240" w:lineRule="auto"/>
    </w:pPr>
    <w:rPr>
      <w:rFonts w:ascii="Times New Roman" w:eastAsia="Times New Roman" w:hAnsi="Times New Roman"/>
      <w:color w:val="000000"/>
      <w:sz w:val="20"/>
      <w:szCs w:val="20"/>
      <w:lang w:val="ru-RU" w:eastAsia="ru-RU"/>
    </w:rPr>
  </w:style>
  <w:style w:type="character" w:customStyle="1" w:styleId="Footnote1">
    <w:name w:val="Footnote1"/>
    <w:link w:val="Footnote0"/>
    <w:rsid w:val="00690C4A"/>
    <w:rPr>
      <w:rFonts w:ascii="Times New Roman" w:eastAsia="Times New Roman" w:hAnsi="Times New Roman"/>
      <w:color w:val="000000"/>
    </w:rPr>
  </w:style>
  <w:style w:type="paragraph" w:customStyle="1" w:styleId="ParaAttribute0">
    <w:name w:val="ParaAttribute0"/>
    <w:link w:val="ParaAttribute01"/>
    <w:rsid w:val="00690C4A"/>
    <w:rPr>
      <w:rFonts w:ascii="Times New Roman" w:eastAsia="Times New Roman" w:hAnsi="Times New Roman"/>
      <w:color w:val="000000"/>
    </w:rPr>
  </w:style>
  <w:style w:type="character" w:customStyle="1" w:styleId="ParaAttribute01">
    <w:name w:val="ParaAttribute01"/>
    <w:link w:val="ParaAttribute0"/>
    <w:rsid w:val="00690C4A"/>
    <w:rPr>
      <w:rFonts w:ascii="Times New Roman" w:eastAsia="Times New Roman" w:hAnsi="Times New Roman"/>
      <w:color w:val="000000"/>
    </w:rPr>
  </w:style>
  <w:style w:type="paragraph" w:customStyle="1" w:styleId="CharAttribute274">
    <w:name w:val="CharAttribute274"/>
    <w:link w:val="CharAttribute2741"/>
    <w:rsid w:val="00690C4A"/>
    <w:rPr>
      <w:rFonts w:ascii="Times New Roman" w:eastAsia="Times New Roman" w:hAnsi="Times New Roman"/>
      <w:color w:val="000000"/>
      <w:sz w:val="28"/>
    </w:rPr>
  </w:style>
  <w:style w:type="character" w:customStyle="1" w:styleId="CharAttribute2741">
    <w:name w:val="CharAttribute2741"/>
    <w:link w:val="CharAttribute274"/>
    <w:rsid w:val="00690C4A"/>
    <w:rPr>
      <w:rFonts w:ascii="Times New Roman" w:eastAsia="Times New Roman" w:hAnsi="Times New Roman"/>
      <w:color w:val="000000"/>
      <w:sz w:val="28"/>
    </w:rPr>
  </w:style>
  <w:style w:type="paragraph" w:customStyle="1" w:styleId="CharAttribute287">
    <w:name w:val="CharAttribute287"/>
    <w:link w:val="CharAttribute2871"/>
    <w:rsid w:val="00690C4A"/>
    <w:rPr>
      <w:rFonts w:ascii="Times New Roman" w:eastAsia="Times New Roman" w:hAnsi="Times New Roman"/>
      <w:color w:val="000000"/>
      <w:sz w:val="28"/>
    </w:rPr>
  </w:style>
  <w:style w:type="character" w:customStyle="1" w:styleId="CharAttribute2871">
    <w:name w:val="CharAttribute2871"/>
    <w:link w:val="CharAttribute287"/>
    <w:rsid w:val="00690C4A"/>
    <w:rPr>
      <w:rFonts w:ascii="Times New Roman" w:eastAsia="Times New Roman" w:hAnsi="Times New Roman"/>
      <w:color w:val="000000"/>
      <w:sz w:val="28"/>
    </w:rPr>
  </w:style>
  <w:style w:type="paragraph" w:customStyle="1" w:styleId="CharAttribute1">
    <w:name w:val="CharAttribute1"/>
    <w:link w:val="CharAttribute12"/>
    <w:rsid w:val="00690C4A"/>
    <w:rPr>
      <w:rFonts w:ascii="Times New Roman" w:eastAsia="Times New Roman" w:hAnsi="Times New Roman"/>
      <w:color w:val="000000"/>
      <w:sz w:val="28"/>
    </w:rPr>
  </w:style>
  <w:style w:type="character" w:customStyle="1" w:styleId="CharAttribute12">
    <w:name w:val="CharAttribute12"/>
    <w:link w:val="CharAttribute1"/>
    <w:rsid w:val="00690C4A"/>
    <w:rPr>
      <w:rFonts w:ascii="Times New Roman" w:eastAsia="Times New Roman" w:hAnsi="Times New Roman"/>
      <w:color w:val="000000"/>
      <w:sz w:val="28"/>
    </w:rPr>
  </w:style>
  <w:style w:type="character" w:customStyle="1" w:styleId="15">
    <w:name w:val="Оглавление 1 Знак"/>
    <w:link w:val="14"/>
    <w:uiPriority w:val="39"/>
    <w:rsid w:val="00690C4A"/>
    <w:rPr>
      <w:rFonts w:cs="Calibri"/>
      <w:b/>
      <w:bCs/>
      <w:i/>
      <w:iCs/>
      <w:sz w:val="24"/>
      <w:szCs w:val="24"/>
      <w:lang w:val="en-US" w:eastAsia="en-US"/>
    </w:rPr>
  </w:style>
  <w:style w:type="paragraph" w:customStyle="1" w:styleId="CharAttribute273">
    <w:name w:val="CharAttribute273"/>
    <w:link w:val="CharAttribute2731"/>
    <w:rsid w:val="00690C4A"/>
    <w:rPr>
      <w:rFonts w:ascii="Times New Roman" w:eastAsia="Times New Roman" w:hAnsi="Times New Roman"/>
      <w:color w:val="000000"/>
      <w:sz w:val="28"/>
    </w:rPr>
  </w:style>
  <w:style w:type="character" w:customStyle="1" w:styleId="CharAttribute2731">
    <w:name w:val="CharAttribute2731"/>
    <w:link w:val="CharAttribute273"/>
    <w:rsid w:val="00690C4A"/>
    <w:rPr>
      <w:rFonts w:ascii="Times New Roman" w:eastAsia="Times New Roman" w:hAnsi="Times New Roman"/>
      <w:color w:val="000000"/>
      <w:sz w:val="28"/>
    </w:rPr>
  </w:style>
  <w:style w:type="paragraph" w:customStyle="1" w:styleId="CharAttribute526">
    <w:name w:val="CharAttribute526"/>
    <w:link w:val="CharAttribute5261"/>
    <w:rsid w:val="00690C4A"/>
    <w:rPr>
      <w:rFonts w:ascii="Times New Roman" w:eastAsia="Times New Roman" w:hAnsi="Times New Roman"/>
      <w:color w:val="000000"/>
      <w:sz w:val="28"/>
    </w:rPr>
  </w:style>
  <w:style w:type="character" w:customStyle="1" w:styleId="CharAttribute5261">
    <w:name w:val="CharAttribute5261"/>
    <w:link w:val="CharAttribute526"/>
    <w:rsid w:val="00690C4A"/>
    <w:rPr>
      <w:rFonts w:ascii="Times New Roman" w:eastAsia="Times New Roman" w:hAnsi="Times New Roman"/>
      <w:color w:val="000000"/>
      <w:sz w:val="28"/>
    </w:rPr>
  </w:style>
  <w:style w:type="paragraph" w:customStyle="1" w:styleId="HeaderandFooter">
    <w:name w:val="Header and Footer"/>
    <w:link w:val="HeaderandFooter1"/>
    <w:rsid w:val="00690C4A"/>
    <w:pPr>
      <w:jc w:val="both"/>
    </w:pPr>
    <w:rPr>
      <w:rFonts w:ascii="XO Thames" w:eastAsia="Times New Roman" w:hAnsi="XO Thames"/>
      <w:color w:val="000000"/>
    </w:rPr>
  </w:style>
  <w:style w:type="character" w:customStyle="1" w:styleId="HeaderandFooter1">
    <w:name w:val="Header and Footer1"/>
    <w:link w:val="HeaderandFooter"/>
    <w:rsid w:val="00690C4A"/>
    <w:rPr>
      <w:rFonts w:ascii="XO Thames" w:eastAsia="Times New Roman" w:hAnsi="XO Thames"/>
      <w:color w:val="000000"/>
    </w:rPr>
  </w:style>
  <w:style w:type="paragraph" w:customStyle="1" w:styleId="CharAttribute307">
    <w:name w:val="CharAttribute307"/>
    <w:link w:val="CharAttribute3071"/>
    <w:rsid w:val="00690C4A"/>
    <w:rPr>
      <w:rFonts w:ascii="Times New Roman" w:eastAsia="Times New Roman" w:hAnsi="Times New Roman"/>
      <w:color w:val="000000"/>
      <w:sz w:val="28"/>
    </w:rPr>
  </w:style>
  <w:style w:type="character" w:customStyle="1" w:styleId="CharAttribute3071">
    <w:name w:val="CharAttribute3071"/>
    <w:link w:val="CharAttribute307"/>
    <w:rsid w:val="00690C4A"/>
    <w:rPr>
      <w:rFonts w:ascii="Times New Roman" w:eastAsia="Times New Roman" w:hAnsi="Times New Roman"/>
      <w:color w:val="000000"/>
      <w:sz w:val="28"/>
    </w:rPr>
  </w:style>
  <w:style w:type="paragraph" w:customStyle="1" w:styleId="CharAttribute315">
    <w:name w:val="CharAttribute315"/>
    <w:link w:val="CharAttribute3151"/>
    <w:rsid w:val="00690C4A"/>
    <w:rPr>
      <w:rFonts w:ascii="Times New Roman" w:eastAsia="Times New Roman" w:hAnsi="Times New Roman"/>
      <w:color w:val="000000"/>
      <w:sz w:val="28"/>
    </w:rPr>
  </w:style>
  <w:style w:type="character" w:customStyle="1" w:styleId="CharAttribute3151">
    <w:name w:val="CharAttribute3151"/>
    <w:link w:val="CharAttribute315"/>
    <w:rsid w:val="00690C4A"/>
    <w:rPr>
      <w:rFonts w:ascii="Times New Roman" w:eastAsia="Times New Roman" w:hAnsi="Times New Roman"/>
      <w:color w:val="000000"/>
      <w:sz w:val="28"/>
    </w:rPr>
  </w:style>
  <w:style w:type="paragraph" w:customStyle="1" w:styleId="CharAttribute310">
    <w:name w:val="CharAttribute310"/>
    <w:link w:val="CharAttribute3101"/>
    <w:rsid w:val="00690C4A"/>
    <w:rPr>
      <w:rFonts w:ascii="Times New Roman" w:eastAsia="Times New Roman" w:hAnsi="Times New Roman"/>
      <w:color w:val="000000"/>
      <w:sz w:val="28"/>
    </w:rPr>
  </w:style>
  <w:style w:type="character" w:customStyle="1" w:styleId="CharAttribute3101">
    <w:name w:val="CharAttribute3101"/>
    <w:link w:val="CharAttribute310"/>
    <w:rsid w:val="00690C4A"/>
    <w:rPr>
      <w:rFonts w:ascii="Times New Roman" w:eastAsia="Times New Roman" w:hAnsi="Times New Roman"/>
      <w:color w:val="000000"/>
      <w:sz w:val="28"/>
    </w:rPr>
  </w:style>
  <w:style w:type="paragraph" w:customStyle="1" w:styleId="CharAttribute501">
    <w:name w:val="CharAttribute501"/>
    <w:link w:val="CharAttribute5011"/>
    <w:rsid w:val="00690C4A"/>
    <w:rPr>
      <w:rFonts w:ascii="Times New Roman" w:eastAsia="Times New Roman" w:hAnsi="Times New Roman"/>
      <w:i/>
      <w:color w:val="000000"/>
      <w:sz w:val="28"/>
      <w:u w:val="single"/>
    </w:rPr>
  </w:style>
  <w:style w:type="character" w:customStyle="1" w:styleId="CharAttribute5011">
    <w:name w:val="CharAttribute5011"/>
    <w:link w:val="CharAttribute501"/>
    <w:rsid w:val="00690C4A"/>
    <w:rPr>
      <w:rFonts w:ascii="Times New Roman" w:eastAsia="Times New Roman" w:hAnsi="Times New Roman"/>
      <w:i/>
      <w:color w:val="000000"/>
      <w:sz w:val="28"/>
      <w:u w:val="single"/>
    </w:rPr>
  </w:style>
  <w:style w:type="paragraph" w:customStyle="1" w:styleId="46">
    <w:name w:val="4"/>
    <w:basedOn w:val="a1"/>
    <w:next w:val="afa"/>
    <w:link w:val="37"/>
    <w:semiHidden/>
    <w:unhideWhenUsed/>
    <w:rsid w:val="00690C4A"/>
    <w:pPr>
      <w:widowControl/>
      <w:spacing w:beforeAutospacing="1" w:after="0" w:afterAutospacing="1" w:line="240" w:lineRule="auto"/>
    </w:pPr>
    <w:rPr>
      <w:rFonts w:ascii="Times New Roman" w:eastAsia="Times New Roman" w:hAnsi="Times New Roman"/>
      <w:color w:val="000000"/>
      <w:sz w:val="24"/>
      <w:szCs w:val="20"/>
      <w:lang w:val="ru-RU" w:eastAsia="ru-RU"/>
    </w:rPr>
  </w:style>
  <w:style w:type="character" w:customStyle="1" w:styleId="37">
    <w:name w:val="3"/>
    <w:link w:val="46"/>
    <w:semiHidden/>
    <w:unhideWhenUsed/>
    <w:rsid w:val="00690C4A"/>
    <w:rPr>
      <w:rFonts w:ascii="Times New Roman" w:eastAsia="Times New Roman" w:hAnsi="Times New Roman"/>
      <w:color w:val="000000"/>
      <w:sz w:val="24"/>
    </w:rPr>
  </w:style>
  <w:style w:type="paragraph" w:customStyle="1" w:styleId="CharAttribute272">
    <w:name w:val="CharAttribute272"/>
    <w:link w:val="CharAttribute2721"/>
    <w:rsid w:val="00690C4A"/>
    <w:rPr>
      <w:rFonts w:ascii="Times New Roman" w:eastAsia="Times New Roman" w:hAnsi="Times New Roman"/>
      <w:color w:val="000000"/>
      <w:sz w:val="28"/>
    </w:rPr>
  </w:style>
  <w:style w:type="character" w:customStyle="1" w:styleId="CharAttribute2721">
    <w:name w:val="CharAttribute2721"/>
    <w:link w:val="CharAttribute272"/>
    <w:rsid w:val="00690C4A"/>
    <w:rPr>
      <w:rFonts w:ascii="Times New Roman" w:eastAsia="Times New Roman" w:hAnsi="Times New Roman"/>
      <w:color w:val="000000"/>
      <w:sz w:val="28"/>
    </w:rPr>
  </w:style>
  <w:style w:type="paragraph" w:customStyle="1" w:styleId="CharAttribute305">
    <w:name w:val="CharAttribute305"/>
    <w:link w:val="CharAttribute3051"/>
    <w:rsid w:val="00690C4A"/>
    <w:rPr>
      <w:rFonts w:ascii="Times New Roman" w:eastAsia="Times New Roman" w:hAnsi="Times New Roman"/>
      <w:color w:val="000000"/>
      <w:sz w:val="28"/>
    </w:rPr>
  </w:style>
  <w:style w:type="character" w:customStyle="1" w:styleId="CharAttribute3051">
    <w:name w:val="CharAttribute3051"/>
    <w:link w:val="CharAttribute305"/>
    <w:rsid w:val="00690C4A"/>
    <w:rPr>
      <w:rFonts w:ascii="Times New Roman" w:eastAsia="Times New Roman" w:hAnsi="Times New Roman"/>
      <w:color w:val="000000"/>
      <w:sz w:val="28"/>
    </w:rPr>
  </w:style>
  <w:style w:type="character" w:customStyle="1" w:styleId="90">
    <w:name w:val="Оглавление 9 Знак"/>
    <w:link w:val="9"/>
    <w:uiPriority w:val="39"/>
    <w:rsid w:val="00690C4A"/>
    <w:rPr>
      <w:rFonts w:cs="Calibri"/>
      <w:lang w:val="en-US" w:eastAsia="en-US"/>
    </w:rPr>
  </w:style>
  <w:style w:type="character" w:customStyle="1" w:styleId="ConsPlusNormal1">
    <w:name w:val="ConsPlusNormal1"/>
    <w:link w:val="ConsPlusNormal"/>
    <w:rsid w:val="00690C4A"/>
    <w:rPr>
      <w:rFonts w:ascii="Times New Roman" w:eastAsia="Times New Roman" w:hAnsi="Times New Roman"/>
      <w:color w:val="000000"/>
      <w:sz w:val="28"/>
      <w:szCs w:val="28"/>
      <w:u w:color="000000"/>
      <w:bdr w:val="nil"/>
    </w:rPr>
  </w:style>
  <w:style w:type="paragraph" w:customStyle="1" w:styleId="CharAttribute294">
    <w:name w:val="CharAttribute294"/>
    <w:link w:val="CharAttribute2941"/>
    <w:rsid w:val="00690C4A"/>
    <w:rPr>
      <w:rFonts w:ascii="Times New Roman" w:eastAsia="Times New Roman" w:hAnsi="Times New Roman"/>
      <w:color w:val="000000"/>
      <w:sz w:val="28"/>
    </w:rPr>
  </w:style>
  <w:style w:type="character" w:customStyle="1" w:styleId="CharAttribute2941">
    <w:name w:val="CharAttribute2941"/>
    <w:link w:val="CharAttribute294"/>
    <w:rsid w:val="00690C4A"/>
    <w:rPr>
      <w:rFonts w:ascii="Times New Roman" w:eastAsia="Times New Roman" w:hAnsi="Times New Roman"/>
      <w:color w:val="000000"/>
      <w:sz w:val="28"/>
    </w:rPr>
  </w:style>
  <w:style w:type="paragraph" w:customStyle="1" w:styleId="CharAttribute317">
    <w:name w:val="CharAttribute317"/>
    <w:link w:val="CharAttribute3171"/>
    <w:rsid w:val="00690C4A"/>
    <w:rPr>
      <w:rFonts w:ascii="Times New Roman" w:eastAsia="Times New Roman" w:hAnsi="Times New Roman"/>
      <w:color w:val="000000"/>
      <w:sz w:val="28"/>
    </w:rPr>
  </w:style>
  <w:style w:type="character" w:customStyle="1" w:styleId="CharAttribute3171">
    <w:name w:val="CharAttribute3171"/>
    <w:link w:val="CharAttribute317"/>
    <w:rsid w:val="00690C4A"/>
    <w:rPr>
      <w:rFonts w:ascii="Times New Roman" w:eastAsia="Times New Roman" w:hAnsi="Times New Roman"/>
      <w:color w:val="000000"/>
      <w:sz w:val="28"/>
    </w:rPr>
  </w:style>
  <w:style w:type="paragraph" w:customStyle="1" w:styleId="CharAttribute500">
    <w:name w:val="CharAttribute500"/>
    <w:link w:val="CharAttribute5001"/>
    <w:rsid w:val="00690C4A"/>
    <w:rPr>
      <w:rFonts w:ascii="Times New Roman" w:eastAsia="Times New Roman" w:hAnsi="Times New Roman"/>
      <w:color w:val="000000"/>
      <w:sz w:val="28"/>
    </w:rPr>
  </w:style>
  <w:style w:type="character" w:customStyle="1" w:styleId="CharAttribute5001">
    <w:name w:val="CharAttribute5001"/>
    <w:link w:val="CharAttribute500"/>
    <w:rsid w:val="00690C4A"/>
    <w:rPr>
      <w:rFonts w:ascii="Times New Roman" w:eastAsia="Times New Roman" w:hAnsi="Times New Roman"/>
      <w:color w:val="000000"/>
      <w:sz w:val="28"/>
    </w:rPr>
  </w:style>
  <w:style w:type="paragraph" w:customStyle="1" w:styleId="212">
    <w:name w:val="Основной текст 21"/>
    <w:basedOn w:val="a1"/>
    <w:link w:val="2110"/>
    <w:rsid w:val="00690C4A"/>
    <w:pPr>
      <w:widowControl/>
      <w:spacing w:after="0" w:line="360" w:lineRule="auto"/>
      <w:ind w:firstLine="539"/>
      <w:jc w:val="both"/>
    </w:pPr>
    <w:rPr>
      <w:rFonts w:ascii="Times New Roman" w:eastAsia="Times New Roman" w:hAnsi="Times New Roman"/>
      <w:color w:val="000000"/>
      <w:sz w:val="28"/>
      <w:szCs w:val="20"/>
      <w:lang w:val="ru-RU" w:eastAsia="ru-RU"/>
    </w:rPr>
  </w:style>
  <w:style w:type="character" w:customStyle="1" w:styleId="2110">
    <w:name w:val="Основной текст 211"/>
    <w:link w:val="212"/>
    <w:rsid w:val="00690C4A"/>
    <w:rPr>
      <w:rFonts w:ascii="Times New Roman" w:eastAsia="Times New Roman" w:hAnsi="Times New Roman"/>
      <w:color w:val="000000"/>
      <w:sz w:val="28"/>
    </w:rPr>
  </w:style>
  <w:style w:type="paragraph" w:customStyle="1" w:styleId="s11">
    <w:name w:val="s_1"/>
    <w:basedOn w:val="a1"/>
    <w:link w:val="s110"/>
    <w:rsid w:val="00690C4A"/>
    <w:pPr>
      <w:widowControl/>
      <w:spacing w:beforeAutospacing="1" w:after="0" w:afterAutospacing="1" w:line="240" w:lineRule="auto"/>
    </w:pPr>
    <w:rPr>
      <w:rFonts w:ascii="Times New Roman" w:eastAsia="Times New Roman" w:hAnsi="Times New Roman"/>
      <w:color w:val="000000"/>
      <w:sz w:val="24"/>
      <w:szCs w:val="20"/>
      <w:lang w:val="ru-RU" w:eastAsia="ru-RU"/>
    </w:rPr>
  </w:style>
  <w:style w:type="character" w:customStyle="1" w:styleId="s110">
    <w:name w:val="s_11"/>
    <w:link w:val="s11"/>
    <w:rsid w:val="00690C4A"/>
    <w:rPr>
      <w:rFonts w:ascii="Times New Roman" w:eastAsia="Times New Roman" w:hAnsi="Times New Roman"/>
      <w:color w:val="000000"/>
      <w:sz w:val="24"/>
    </w:rPr>
  </w:style>
  <w:style w:type="paragraph" w:customStyle="1" w:styleId="ParaAttribute1">
    <w:name w:val="ParaAttribute1"/>
    <w:link w:val="ParaAttribute11"/>
    <w:rsid w:val="00690C4A"/>
    <w:pPr>
      <w:widowControl w:val="0"/>
      <w:jc w:val="center"/>
    </w:pPr>
    <w:rPr>
      <w:rFonts w:ascii="Times New Roman" w:eastAsia="Times New Roman" w:hAnsi="Times New Roman"/>
      <w:color w:val="000000"/>
    </w:rPr>
  </w:style>
  <w:style w:type="character" w:customStyle="1" w:styleId="ParaAttribute11">
    <w:name w:val="ParaAttribute11"/>
    <w:link w:val="ParaAttribute1"/>
    <w:rsid w:val="00690C4A"/>
    <w:rPr>
      <w:rFonts w:ascii="Times New Roman" w:eastAsia="Times New Roman" w:hAnsi="Times New Roman"/>
      <w:color w:val="000000"/>
    </w:rPr>
  </w:style>
  <w:style w:type="character" w:customStyle="1" w:styleId="80">
    <w:name w:val="Оглавление 8 Знак"/>
    <w:link w:val="8"/>
    <w:uiPriority w:val="39"/>
    <w:rsid w:val="00690C4A"/>
    <w:rPr>
      <w:rFonts w:cs="Calibri"/>
      <w:lang w:val="en-US" w:eastAsia="en-US"/>
    </w:rPr>
  </w:style>
  <w:style w:type="paragraph" w:customStyle="1" w:styleId="CharAttribute278">
    <w:name w:val="CharAttribute278"/>
    <w:link w:val="CharAttribute2781"/>
    <w:rsid w:val="00690C4A"/>
    <w:rPr>
      <w:rFonts w:ascii="Times New Roman" w:eastAsia="Times New Roman" w:hAnsi="Times New Roman"/>
      <w:color w:val="00000A"/>
      <w:sz w:val="28"/>
    </w:rPr>
  </w:style>
  <w:style w:type="character" w:customStyle="1" w:styleId="CharAttribute2781">
    <w:name w:val="CharAttribute2781"/>
    <w:link w:val="CharAttribute278"/>
    <w:rsid w:val="00690C4A"/>
    <w:rPr>
      <w:rFonts w:ascii="Times New Roman" w:eastAsia="Times New Roman" w:hAnsi="Times New Roman"/>
      <w:color w:val="00000A"/>
      <w:sz w:val="28"/>
    </w:rPr>
  </w:style>
  <w:style w:type="paragraph" w:customStyle="1" w:styleId="CharAttribute499">
    <w:name w:val="CharAttribute499"/>
    <w:link w:val="CharAttribute4991"/>
    <w:rsid w:val="00690C4A"/>
    <w:rPr>
      <w:rFonts w:ascii="Times New Roman" w:eastAsia="Times New Roman" w:hAnsi="Times New Roman"/>
      <w:i/>
      <w:color w:val="000000"/>
      <w:sz w:val="28"/>
      <w:u w:val="single"/>
    </w:rPr>
  </w:style>
  <w:style w:type="character" w:customStyle="1" w:styleId="CharAttribute4991">
    <w:name w:val="CharAttribute4991"/>
    <w:link w:val="CharAttribute499"/>
    <w:rsid w:val="00690C4A"/>
    <w:rPr>
      <w:rFonts w:ascii="Times New Roman" w:eastAsia="Times New Roman" w:hAnsi="Times New Roman"/>
      <w:i/>
      <w:color w:val="000000"/>
      <w:sz w:val="28"/>
      <w:u w:val="single"/>
    </w:rPr>
  </w:style>
  <w:style w:type="character" w:customStyle="1" w:styleId="aff">
    <w:name w:val="Заголовок оглавления Знак"/>
    <w:basedOn w:val="10"/>
    <w:link w:val="afe"/>
    <w:rsid w:val="00690C4A"/>
    <w:rPr>
      <w:rFonts w:ascii="Calibri Light" w:eastAsia="Times New Roman" w:hAnsi="Calibri Light" w:cs="Times New Roman"/>
      <w:b/>
      <w:bCs/>
      <w:color w:val="2F5496"/>
      <w:sz w:val="28"/>
      <w:szCs w:val="28"/>
    </w:rPr>
  </w:style>
  <w:style w:type="paragraph" w:customStyle="1" w:styleId="CharAttribute308">
    <w:name w:val="CharAttribute308"/>
    <w:link w:val="CharAttribute3081"/>
    <w:rsid w:val="00690C4A"/>
    <w:rPr>
      <w:rFonts w:ascii="Times New Roman" w:eastAsia="Times New Roman" w:hAnsi="Times New Roman"/>
      <w:color w:val="000000"/>
      <w:sz w:val="28"/>
    </w:rPr>
  </w:style>
  <w:style w:type="character" w:customStyle="1" w:styleId="CharAttribute3081">
    <w:name w:val="CharAttribute3081"/>
    <w:link w:val="CharAttribute308"/>
    <w:rsid w:val="00690C4A"/>
    <w:rPr>
      <w:rFonts w:ascii="Times New Roman" w:eastAsia="Times New Roman" w:hAnsi="Times New Roman"/>
      <w:color w:val="000000"/>
      <w:sz w:val="28"/>
    </w:rPr>
  </w:style>
  <w:style w:type="paragraph" w:customStyle="1" w:styleId="CharAttribute297">
    <w:name w:val="CharAttribute297"/>
    <w:link w:val="CharAttribute2971"/>
    <w:rsid w:val="00690C4A"/>
    <w:rPr>
      <w:rFonts w:ascii="Times New Roman" w:eastAsia="Times New Roman" w:hAnsi="Times New Roman"/>
      <w:color w:val="000000"/>
      <w:sz w:val="28"/>
    </w:rPr>
  </w:style>
  <w:style w:type="character" w:customStyle="1" w:styleId="CharAttribute2971">
    <w:name w:val="CharAttribute2971"/>
    <w:link w:val="CharAttribute297"/>
    <w:rsid w:val="00690C4A"/>
    <w:rPr>
      <w:rFonts w:ascii="Times New Roman" w:eastAsia="Times New Roman" w:hAnsi="Times New Roman"/>
      <w:color w:val="000000"/>
      <w:sz w:val="28"/>
    </w:rPr>
  </w:style>
  <w:style w:type="paragraph" w:customStyle="1" w:styleId="CharAttribute328">
    <w:name w:val="CharAttribute328"/>
    <w:link w:val="CharAttribute3281"/>
    <w:rsid w:val="00690C4A"/>
    <w:rPr>
      <w:rFonts w:ascii="Times New Roman" w:eastAsia="Times New Roman" w:hAnsi="Times New Roman"/>
      <w:color w:val="000000"/>
      <w:sz w:val="28"/>
    </w:rPr>
  </w:style>
  <w:style w:type="character" w:customStyle="1" w:styleId="CharAttribute3281">
    <w:name w:val="CharAttribute3281"/>
    <w:link w:val="CharAttribute328"/>
    <w:rsid w:val="00690C4A"/>
    <w:rPr>
      <w:rFonts w:ascii="Times New Roman" w:eastAsia="Times New Roman" w:hAnsi="Times New Roman"/>
      <w:color w:val="000000"/>
      <w:sz w:val="28"/>
    </w:rPr>
  </w:style>
  <w:style w:type="paragraph" w:customStyle="1" w:styleId="CharAttribute329">
    <w:name w:val="CharAttribute329"/>
    <w:link w:val="CharAttribute3291"/>
    <w:rsid w:val="00690C4A"/>
    <w:rPr>
      <w:rFonts w:ascii="Times New Roman" w:eastAsia="Times New Roman" w:hAnsi="Times New Roman"/>
      <w:color w:val="000000"/>
      <w:sz w:val="28"/>
    </w:rPr>
  </w:style>
  <w:style w:type="character" w:customStyle="1" w:styleId="CharAttribute3291">
    <w:name w:val="CharAttribute3291"/>
    <w:link w:val="CharAttribute329"/>
    <w:rsid w:val="00690C4A"/>
    <w:rPr>
      <w:rFonts w:ascii="Times New Roman" w:eastAsia="Times New Roman" w:hAnsi="Times New Roman"/>
      <w:color w:val="000000"/>
      <w:sz w:val="28"/>
    </w:rPr>
  </w:style>
  <w:style w:type="paragraph" w:customStyle="1" w:styleId="CharAttribute11">
    <w:name w:val="CharAttribute11"/>
    <w:link w:val="CharAttribute111"/>
    <w:rsid w:val="00690C4A"/>
    <w:rPr>
      <w:rFonts w:ascii="Times New Roman" w:eastAsia="Times New Roman" w:hAnsi="Times New Roman"/>
      <w:i/>
      <w:color w:val="00000A"/>
      <w:sz w:val="28"/>
    </w:rPr>
  </w:style>
  <w:style w:type="character" w:customStyle="1" w:styleId="CharAttribute111">
    <w:name w:val="CharAttribute111"/>
    <w:link w:val="CharAttribute11"/>
    <w:rsid w:val="00690C4A"/>
    <w:rPr>
      <w:rFonts w:ascii="Times New Roman" w:eastAsia="Times New Roman" w:hAnsi="Times New Roman"/>
      <w:i/>
      <w:color w:val="00000A"/>
      <w:sz w:val="28"/>
    </w:rPr>
  </w:style>
  <w:style w:type="paragraph" w:customStyle="1" w:styleId="1f3">
    <w:name w:val="Строгий1"/>
    <w:link w:val="affffc"/>
    <w:rsid w:val="00690C4A"/>
    <w:rPr>
      <w:b/>
      <w:bCs/>
    </w:rPr>
  </w:style>
  <w:style w:type="paragraph" w:customStyle="1" w:styleId="2f">
    <w:name w:val="Заголовок №2"/>
    <w:basedOn w:val="a1"/>
    <w:link w:val="213"/>
    <w:rsid w:val="00690C4A"/>
    <w:pPr>
      <w:spacing w:after="400" w:line="228" w:lineRule="auto"/>
      <w:jc w:val="center"/>
      <w:outlineLvl w:val="1"/>
    </w:pPr>
    <w:rPr>
      <w:rFonts w:ascii="Arial" w:eastAsia="Times New Roman" w:hAnsi="Arial"/>
      <w:b/>
      <w:color w:val="231F20"/>
      <w:sz w:val="28"/>
      <w:szCs w:val="20"/>
      <w:lang w:val="ru-RU" w:eastAsia="ru-RU"/>
    </w:rPr>
  </w:style>
  <w:style w:type="character" w:customStyle="1" w:styleId="213">
    <w:name w:val="Заголовок №21"/>
    <w:link w:val="2f"/>
    <w:rsid w:val="00690C4A"/>
    <w:rPr>
      <w:rFonts w:ascii="Arial" w:eastAsia="Times New Roman" w:hAnsi="Arial"/>
      <w:b/>
      <w:color w:val="231F20"/>
      <w:sz w:val="28"/>
    </w:rPr>
  </w:style>
  <w:style w:type="paragraph" w:customStyle="1" w:styleId="CharAttribute319">
    <w:name w:val="CharAttribute319"/>
    <w:link w:val="CharAttribute3191"/>
    <w:rsid w:val="00690C4A"/>
    <w:rPr>
      <w:rFonts w:ascii="Times New Roman" w:eastAsia="Times New Roman" w:hAnsi="Times New Roman"/>
      <w:color w:val="000000"/>
      <w:sz w:val="28"/>
    </w:rPr>
  </w:style>
  <w:style w:type="character" w:customStyle="1" w:styleId="CharAttribute3191">
    <w:name w:val="CharAttribute3191"/>
    <w:link w:val="CharAttribute319"/>
    <w:rsid w:val="00690C4A"/>
    <w:rPr>
      <w:rFonts w:ascii="Times New Roman" w:eastAsia="Times New Roman" w:hAnsi="Times New Roman"/>
      <w:color w:val="000000"/>
      <w:sz w:val="28"/>
    </w:rPr>
  </w:style>
  <w:style w:type="paragraph" w:customStyle="1" w:styleId="CharAttribute326">
    <w:name w:val="CharAttribute326"/>
    <w:link w:val="CharAttribute3261"/>
    <w:rsid w:val="00690C4A"/>
    <w:rPr>
      <w:rFonts w:ascii="Times New Roman" w:eastAsia="Times New Roman" w:hAnsi="Times New Roman"/>
      <w:color w:val="000000"/>
      <w:sz w:val="28"/>
    </w:rPr>
  </w:style>
  <w:style w:type="character" w:customStyle="1" w:styleId="CharAttribute3261">
    <w:name w:val="CharAttribute3261"/>
    <w:link w:val="CharAttribute326"/>
    <w:rsid w:val="00690C4A"/>
    <w:rPr>
      <w:rFonts w:ascii="Times New Roman" w:eastAsia="Times New Roman" w:hAnsi="Times New Roman"/>
      <w:color w:val="000000"/>
      <w:sz w:val="28"/>
    </w:rPr>
  </w:style>
  <w:style w:type="character" w:customStyle="1" w:styleId="52">
    <w:name w:val="Оглавление 5 Знак"/>
    <w:link w:val="51"/>
    <w:uiPriority w:val="39"/>
    <w:rsid w:val="00690C4A"/>
    <w:rPr>
      <w:rFonts w:cs="Calibri"/>
      <w:lang w:val="en-US" w:eastAsia="en-US"/>
    </w:rPr>
  </w:style>
  <w:style w:type="paragraph" w:customStyle="1" w:styleId="CharAttribute484">
    <w:name w:val="CharAttribute484"/>
    <w:link w:val="CharAttribute4841"/>
    <w:rsid w:val="00690C4A"/>
    <w:rPr>
      <w:rFonts w:ascii="Times New Roman" w:eastAsia="Times New Roman" w:hAnsi="Times New Roman"/>
      <w:i/>
      <w:color w:val="000000"/>
      <w:sz w:val="28"/>
    </w:rPr>
  </w:style>
  <w:style w:type="character" w:customStyle="1" w:styleId="CharAttribute4841">
    <w:name w:val="CharAttribute4841"/>
    <w:link w:val="CharAttribute484"/>
    <w:rsid w:val="00690C4A"/>
    <w:rPr>
      <w:rFonts w:ascii="Times New Roman" w:eastAsia="Times New Roman" w:hAnsi="Times New Roman"/>
      <w:i/>
      <w:color w:val="000000"/>
      <w:sz w:val="28"/>
    </w:rPr>
  </w:style>
  <w:style w:type="paragraph" w:customStyle="1" w:styleId="CharAttribute311">
    <w:name w:val="CharAttribute311"/>
    <w:link w:val="CharAttribute3111"/>
    <w:rsid w:val="00690C4A"/>
    <w:rPr>
      <w:rFonts w:ascii="Times New Roman" w:eastAsia="Times New Roman" w:hAnsi="Times New Roman"/>
      <w:color w:val="000000"/>
      <w:sz w:val="28"/>
    </w:rPr>
  </w:style>
  <w:style w:type="character" w:customStyle="1" w:styleId="CharAttribute3111">
    <w:name w:val="CharAttribute3111"/>
    <w:link w:val="CharAttribute311"/>
    <w:rsid w:val="00690C4A"/>
    <w:rPr>
      <w:rFonts w:ascii="Times New Roman" w:eastAsia="Times New Roman" w:hAnsi="Times New Roman"/>
      <w:color w:val="000000"/>
      <w:sz w:val="28"/>
    </w:rPr>
  </w:style>
  <w:style w:type="paragraph" w:customStyle="1" w:styleId="wmi-callto">
    <w:name w:val="wmi-callto"/>
    <w:link w:val="wmi-callto1"/>
    <w:rsid w:val="00690C4A"/>
    <w:rPr>
      <w:rFonts w:asciiTheme="minorHAnsi" w:eastAsia="Times New Roman" w:hAnsiTheme="minorHAnsi"/>
      <w:color w:val="000000"/>
      <w:sz w:val="24"/>
    </w:rPr>
  </w:style>
  <w:style w:type="character" w:customStyle="1" w:styleId="wmi-callto1">
    <w:name w:val="wmi-callto1"/>
    <w:link w:val="wmi-callto"/>
    <w:rsid w:val="00690C4A"/>
    <w:rPr>
      <w:rFonts w:asciiTheme="minorHAnsi" w:eastAsia="Times New Roman" w:hAnsiTheme="minorHAnsi"/>
      <w:color w:val="000000"/>
      <w:sz w:val="24"/>
    </w:rPr>
  </w:style>
  <w:style w:type="paragraph" w:customStyle="1" w:styleId="2f0">
    <w:name w:val="2"/>
    <w:link w:val="1fa"/>
    <w:semiHidden/>
    <w:unhideWhenUsed/>
    <w:rsid w:val="00690C4A"/>
    <w:rPr>
      <w:rFonts w:ascii="Times New Roman" w:eastAsia="Times New Roman" w:hAnsi="Times New Roman"/>
      <w:color w:val="000000"/>
    </w:rPr>
  </w:style>
  <w:style w:type="character" w:customStyle="1" w:styleId="1fa">
    <w:name w:val="1"/>
    <w:link w:val="2f0"/>
    <w:semiHidden/>
    <w:unhideWhenUsed/>
    <w:rsid w:val="00690C4A"/>
    <w:rPr>
      <w:rFonts w:ascii="Times New Roman" w:eastAsia="Times New Roman" w:hAnsi="Times New Roman"/>
      <w:color w:val="000000"/>
    </w:rPr>
  </w:style>
  <w:style w:type="paragraph" w:customStyle="1" w:styleId="1fb">
    <w:name w:val="Без интервала1"/>
    <w:link w:val="115"/>
    <w:rsid w:val="00690C4A"/>
    <w:rPr>
      <w:rFonts w:eastAsia="Times New Roman"/>
      <w:color w:val="000000"/>
      <w:sz w:val="22"/>
    </w:rPr>
  </w:style>
  <w:style w:type="character" w:customStyle="1" w:styleId="115">
    <w:name w:val="Без интервала11"/>
    <w:link w:val="1fb"/>
    <w:rsid w:val="00690C4A"/>
    <w:rPr>
      <w:rFonts w:eastAsia="Times New Roman"/>
      <w:color w:val="000000"/>
      <w:sz w:val="22"/>
    </w:rPr>
  </w:style>
  <w:style w:type="paragraph" w:customStyle="1" w:styleId="CharAttribute332">
    <w:name w:val="CharAttribute332"/>
    <w:link w:val="CharAttribute3321"/>
    <w:rsid w:val="00690C4A"/>
    <w:rPr>
      <w:rFonts w:ascii="Times New Roman" w:eastAsia="Times New Roman" w:hAnsi="Times New Roman"/>
      <w:color w:val="000000"/>
      <w:sz w:val="28"/>
    </w:rPr>
  </w:style>
  <w:style w:type="character" w:customStyle="1" w:styleId="CharAttribute3321">
    <w:name w:val="CharAttribute3321"/>
    <w:link w:val="CharAttribute332"/>
    <w:rsid w:val="00690C4A"/>
    <w:rPr>
      <w:rFonts w:ascii="Times New Roman" w:eastAsia="Times New Roman" w:hAnsi="Times New Roman"/>
      <w:color w:val="000000"/>
      <w:sz w:val="28"/>
    </w:rPr>
  </w:style>
  <w:style w:type="paragraph" w:customStyle="1" w:styleId="CharAttribute281">
    <w:name w:val="CharAttribute281"/>
    <w:link w:val="CharAttribute2811"/>
    <w:rsid w:val="00690C4A"/>
    <w:rPr>
      <w:rFonts w:ascii="Times New Roman" w:eastAsia="Times New Roman" w:hAnsi="Times New Roman"/>
      <w:color w:val="00000A"/>
      <w:sz w:val="28"/>
    </w:rPr>
  </w:style>
  <w:style w:type="character" w:customStyle="1" w:styleId="CharAttribute2811">
    <w:name w:val="CharAttribute2811"/>
    <w:link w:val="CharAttribute281"/>
    <w:rsid w:val="00690C4A"/>
    <w:rPr>
      <w:rFonts w:ascii="Times New Roman" w:eastAsia="Times New Roman" w:hAnsi="Times New Roman"/>
      <w:color w:val="00000A"/>
      <w:sz w:val="28"/>
    </w:rPr>
  </w:style>
  <w:style w:type="paragraph" w:customStyle="1" w:styleId="1fc">
    <w:name w:val="Знак Знак Знак1 Знак Знак Знак Знак"/>
    <w:basedOn w:val="a1"/>
    <w:link w:val="116"/>
    <w:rsid w:val="00690C4A"/>
    <w:pPr>
      <w:widowControl/>
      <w:spacing w:after="160" w:line="240" w:lineRule="exact"/>
    </w:pPr>
    <w:rPr>
      <w:rFonts w:ascii="Verdana" w:eastAsia="Times New Roman" w:hAnsi="Verdana"/>
      <w:color w:val="000000"/>
      <w:sz w:val="20"/>
      <w:szCs w:val="20"/>
      <w:lang w:val="ru-RU" w:eastAsia="ru-RU"/>
    </w:rPr>
  </w:style>
  <w:style w:type="character" w:customStyle="1" w:styleId="116">
    <w:name w:val="Знак Знак Знак1 Знак Знак Знак Знак1"/>
    <w:link w:val="1fc"/>
    <w:rsid w:val="00690C4A"/>
    <w:rPr>
      <w:rFonts w:ascii="Verdana" w:eastAsia="Times New Roman" w:hAnsi="Verdana"/>
      <w:color w:val="000000"/>
    </w:rPr>
  </w:style>
  <w:style w:type="paragraph" w:customStyle="1" w:styleId="CharAttribute314">
    <w:name w:val="CharAttribute314"/>
    <w:link w:val="CharAttribute3141"/>
    <w:rsid w:val="00690C4A"/>
    <w:rPr>
      <w:rFonts w:ascii="Times New Roman" w:eastAsia="Times New Roman" w:hAnsi="Times New Roman"/>
      <w:color w:val="000000"/>
      <w:sz w:val="28"/>
    </w:rPr>
  </w:style>
  <w:style w:type="character" w:customStyle="1" w:styleId="CharAttribute3141">
    <w:name w:val="CharAttribute3141"/>
    <w:link w:val="CharAttribute314"/>
    <w:rsid w:val="00690C4A"/>
    <w:rPr>
      <w:rFonts w:ascii="Times New Roman" w:eastAsia="Times New Roman" w:hAnsi="Times New Roman"/>
      <w:color w:val="000000"/>
      <w:sz w:val="28"/>
    </w:rPr>
  </w:style>
  <w:style w:type="paragraph" w:customStyle="1" w:styleId="CharAttribute534">
    <w:name w:val="CharAttribute534"/>
    <w:link w:val="CharAttribute5341"/>
    <w:rsid w:val="00690C4A"/>
    <w:rPr>
      <w:rFonts w:ascii="Times New Roman" w:eastAsia="Times New Roman" w:hAnsi="Times New Roman"/>
      <w:color w:val="000000"/>
      <w:sz w:val="24"/>
    </w:rPr>
  </w:style>
  <w:style w:type="character" w:customStyle="1" w:styleId="CharAttribute5341">
    <w:name w:val="CharAttribute5341"/>
    <w:link w:val="CharAttribute534"/>
    <w:rsid w:val="00690C4A"/>
    <w:rPr>
      <w:rFonts w:ascii="Times New Roman" w:eastAsia="Times New Roman" w:hAnsi="Times New Roman"/>
      <w:color w:val="000000"/>
      <w:sz w:val="24"/>
    </w:rPr>
  </w:style>
  <w:style w:type="paragraph" w:customStyle="1" w:styleId="CharAttribute520">
    <w:name w:val="CharAttribute520"/>
    <w:link w:val="CharAttribute5201"/>
    <w:rsid w:val="00690C4A"/>
    <w:rPr>
      <w:rFonts w:ascii="Times New Roman" w:eastAsia="Times New Roman" w:hAnsi="Times New Roman"/>
      <w:color w:val="000000"/>
      <w:sz w:val="28"/>
    </w:rPr>
  </w:style>
  <w:style w:type="character" w:customStyle="1" w:styleId="CharAttribute5201">
    <w:name w:val="CharAttribute5201"/>
    <w:link w:val="CharAttribute520"/>
    <w:rsid w:val="00690C4A"/>
    <w:rPr>
      <w:rFonts w:ascii="Times New Roman" w:eastAsia="Times New Roman" w:hAnsi="Times New Roman"/>
      <w:color w:val="000000"/>
      <w:sz w:val="28"/>
    </w:rPr>
  </w:style>
  <w:style w:type="paragraph" w:customStyle="1" w:styleId="CharAttribute306">
    <w:name w:val="CharAttribute306"/>
    <w:link w:val="CharAttribute3061"/>
    <w:rsid w:val="00690C4A"/>
    <w:rPr>
      <w:rFonts w:ascii="Times New Roman" w:eastAsia="Times New Roman" w:hAnsi="Times New Roman"/>
      <w:color w:val="000000"/>
      <w:sz w:val="28"/>
    </w:rPr>
  </w:style>
  <w:style w:type="character" w:customStyle="1" w:styleId="CharAttribute3061">
    <w:name w:val="CharAttribute3061"/>
    <w:link w:val="CharAttribute306"/>
    <w:rsid w:val="00690C4A"/>
    <w:rPr>
      <w:rFonts w:ascii="Times New Roman" w:eastAsia="Times New Roman" w:hAnsi="Times New Roman"/>
      <w:color w:val="000000"/>
      <w:sz w:val="28"/>
    </w:rPr>
  </w:style>
  <w:style w:type="paragraph" w:customStyle="1" w:styleId="CharAttribute298">
    <w:name w:val="CharAttribute298"/>
    <w:link w:val="CharAttribute2981"/>
    <w:rsid w:val="00690C4A"/>
    <w:rPr>
      <w:rFonts w:ascii="Times New Roman" w:eastAsia="Times New Roman" w:hAnsi="Times New Roman"/>
      <w:color w:val="000000"/>
      <w:sz w:val="28"/>
    </w:rPr>
  </w:style>
  <w:style w:type="character" w:customStyle="1" w:styleId="CharAttribute2981">
    <w:name w:val="CharAttribute2981"/>
    <w:link w:val="CharAttribute298"/>
    <w:rsid w:val="00690C4A"/>
    <w:rPr>
      <w:rFonts w:ascii="Times New Roman" w:eastAsia="Times New Roman" w:hAnsi="Times New Roman"/>
      <w:color w:val="000000"/>
      <w:sz w:val="28"/>
    </w:rPr>
  </w:style>
  <w:style w:type="paragraph" w:styleId="38">
    <w:name w:val="Body Text Indent 3"/>
    <w:basedOn w:val="a1"/>
    <w:link w:val="39"/>
    <w:rsid w:val="00690C4A"/>
    <w:pPr>
      <w:widowControl/>
      <w:spacing w:before="64" w:after="120" w:line="240" w:lineRule="auto"/>
      <w:ind w:left="283" w:right="816"/>
      <w:jc w:val="both"/>
    </w:pPr>
    <w:rPr>
      <w:rFonts w:eastAsia="Times New Roman"/>
      <w:color w:val="000000"/>
      <w:sz w:val="16"/>
      <w:szCs w:val="20"/>
      <w:lang w:val="ru-RU" w:eastAsia="ru-RU"/>
    </w:rPr>
  </w:style>
  <w:style w:type="character" w:customStyle="1" w:styleId="39">
    <w:name w:val="Основной текст с отступом 3 Знак"/>
    <w:basedOn w:val="a2"/>
    <w:link w:val="38"/>
    <w:rsid w:val="00690C4A"/>
    <w:rPr>
      <w:rFonts w:eastAsia="Times New Roman"/>
      <w:color w:val="000000"/>
      <w:sz w:val="16"/>
    </w:rPr>
  </w:style>
  <w:style w:type="character" w:customStyle="1" w:styleId="1fd">
    <w:name w:val="Символ сноски1"/>
    <w:rsid w:val="00690C4A"/>
    <w:rPr>
      <w:rFonts w:eastAsia="Times New Roman" w:cs="Times New Roman"/>
      <w:color w:val="000000"/>
      <w:kern w:val="0"/>
      <w:sz w:val="24"/>
      <w:szCs w:val="20"/>
      <w:vertAlign w:val="superscript"/>
      <w:lang w:eastAsia="ru-RU"/>
    </w:rPr>
  </w:style>
  <w:style w:type="paragraph" w:customStyle="1" w:styleId="CharAttribute268">
    <w:name w:val="CharAttribute268"/>
    <w:link w:val="CharAttribute2681"/>
    <w:rsid w:val="00690C4A"/>
    <w:rPr>
      <w:rFonts w:ascii="Times New Roman" w:eastAsia="Times New Roman" w:hAnsi="Times New Roman"/>
      <w:color w:val="000000"/>
      <w:sz w:val="28"/>
    </w:rPr>
  </w:style>
  <w:style w:type="character" w:customStyle="1" w:styleId="CharAttribute2681">
    <w:name w:val="CharAttribute2681"/>
    <w:link w:val="CharAttribute268"/>
    <w:rsid w:val="00690C4A"/>
    <w:rPr>
      <w:rFonts w:ascii="Times New Roman" w:eastAsia="Times New Roman" w:hAnsi="Times New Roman"/>
      <w:color w:val="000000"/>
      <w:sz w:val="28"/>
    </w:rPr>
  </w:style>
  <w:style w:type="paragraph" w:customStyle="1" w:styleId="CharAttribute276">
    <w:name w:val="CharAttribute276"/>
    <w:link w:val="CharAttribute2761"/>
    <w:rsid w:val="00690C4A"/>
    <w:rPr>
      <w:rFonts w:ascii="Times New Roman" w:eastAsia="Times New Roman" w:hAnsi="Times New Roman"/>
      <w:color w:val="000000"/>
      <w:sz w:val="28"/>
    </w:rPr>
  </w:style>
  <w:style w:type="character" w:customStyle="1" w:styleId="CharAttribute2761">
    <w:name w:val="CharAttribute2761"/>
    <w:link w:val="CharAttribute276"/>
    <w:rsid w:val="00690C4A"/>
    <w:rPr>
      <w:rFonts w:ascii="Times New Roman" w:eastAsia="Times New Roman" w:hAnsi="Times New Roman"/>
      <w:color w:val="000000"/>
      <w:sz w:val="28"/>
    </w:rPr>
  </w:style>
  <w:style w:type="paragraph" w:customStyle="1" w:styleId="CharAttribute514">
    <w:name w:val="CharAttribute514"/>
    <w:link w:val="CharAttribute5141"/>
    <w:rsid w:val="00690C4A"/>
    <w:rPr>
      <w:rFonts w:ascii="Times New Roman" w:eastAsia="Times New Roman" w:hAnsi="Times New Roman"/>
      <w:color w:val="000000"/>
      <w:sz w:val="28"/>
    </w:rPr>
  </w:style>
  <w:style w:type="character" w:customStyle="1" w:styleId="CharAttribute5141">
    <w:name w:val="CharAttribute5141"/>
    <w:link w:val="CharAttribute514"/>
    <w:rsid w:val="00690C4A"/>
    <w:rPr>
      <w:rFonts w:ascii="Times New Roman" w:eastAsia="Times New Roman" w:hAnsi="Times New Roman"/>
      <w:color w:val="000000"/>
      <w:sz w:val="28"/>
    </w:rPr>
  </w:style>
  <w:style w:type="paragraph" w:customStyle="1" w:styleId="CharAttribute309">
    <w:name w:val="CharAttribute309"/>
    <w:link w:val="CharAttribute3091"/>
    <w:rsid w:val="00690C4A"/>
    <w:rPr>
      <w:rFonts w:ascii="Times New Roman" w:eastAsia="Times New Roman" w:hAnsi="Times New Roman"/>
      <w:color w:val="000000"/>
      <w:sz w:val="28"/>
    </w:rPr>
  </w:style>
  <w:style w:type="character" w:customStyle="1" w:styleId="CharAttribute3091">
    <w:name w:val="CharAttribute3091"/>
    <w:link w:val="CharAttribute309"/>
    <w:rsid w:val="00690C4A"/>
    <w:rPr>
      <w:rFonts w:ascii="Times New Roman" w:eastAsia="Times New Roman" w:hAnsi="Times New Roman"/>
      <w:color w:val="000000"/>
      <w:sz w:val="28"/>
    </w:rPr>
  </w:style>
  <w:style w:type="paragraph" w:customStyle="1" w:styleId="CharAttribute324">
    <w:name w:val="CharAttribute324"/>
    <w:link w:val="CharAttribute3241"/>
    <w:rsid w:val="00690C4A"/>
    <w:rPr>
      <w:rFonts w:ascii="Times New Roman" w:eastAsia="Times New Roman" w:hAnsi="Times New Roman"/>
      <w:color w:val="000000"/>
      <w:sz w:val="28"/>
    </w:rPr>
  </w:style>
  <w:style w:type="character" w:customStyle="1" w:styleId="CharAttribute3241">
    <w:name w:val="CharAttribute3241"/>
    <w:link w:val="CharAttribute324"/>
    <w:rsid w:val="00690C4A"/>
    <w:rPr>
      <w:rFonts w:ascii="Times New Roman" w:eastAsia="Times New Roman" w:hAnsi="Times New Roman"/>
      <w:color w:val="000000"/>
      <w:sz w:val="28"/>
    </w:rPr>
  </w:style>
  <w:style w:type="table" w:customStyle="1" w:styleId="DefaultTable1">
    <w:name w:val="Default Table1"/>
    <w:rsid w:val="00690C4A"/>
    <w:rPr>
      <w:rFonts w:ascii="Times New Roman" w:eastAsia="Times New Roman" w:hAnsi="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690C4A"/>
    <w:rPr>
      <w:rFonts w:ascii="Times New Roman" w:eastAsia="Times New Roman" w:hAnsi="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c">
    <w:basedOn w:val="a1"/>
    <w:next w:val="afa"/>
    <w:rsid w:val="0028250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fffffd">
    <w:name w:val="Знак"/>
    <w:basedOn w:val="a1"/>
    <w:rsid w:val="0028250D"/>
    <w:pPr>
      <w:widowControl/>
      <w:spacing w:after="160" w:line="240" w:lineRule="exact"/>
    </w:pPr>
    <w:rPr>
      <w:rFonts w:ascii="Verdana" w:eastAsia="Times New Roman" w:hAnsi="Verdana"/>
      <w:sz w:val="20"/>
      <w:szCs w:val="20"/>
    </w:rPr>
  </w:style>
  <w:style w:type="character" w:customStyle="1" w:styleId="FontStyle37">
    <w:name w:val="Font Style37"/>
    <w:basedOn w:val="a2"/>
    <w:qFormat/>
    <w:rsid w:val="002046DD"/>
    <w:rPr>
      <w:rFonts w:ascii="Times New Roman" w:hAnsi="Times New Roman" w:cs="Times New Roman"/>
      <w:b/>
      <w:bCs/>
      <w:color w:val="000000"/>
      <w:sz w:val="22"/>
      <w:szCs w:val="22"/>
    </w:rPr>
  </w:style>
  <w:style w:type="character" w:customStyle="1" w:styleId="FontStyle38">
    <w:name w:val="Font Style38"/>
    <w:basedOn w:val="a2"/>
    <w:qFormat/>
    <w:rsid w:val="002046DD"/>
    <w:rPr>
      <w:rFonts w:ascii="Times New Roman" w:hAnsi="Times New Roman" w:cs="Times New Roman"/>
      <w:color w:val="000000"/>
      <w:sz w:val="22"/>
      <w:szCs w:val="22"/>
    </w:rPr>
  </w:style>
  <w:style w:type="character" w:customStyle="1" w:styleId="FontStyle36">
    <w:name w:val="Font Style36"/>
    <w:basedOn w:val="a2"/>
    <w:qFormat/>
    <w:rsid w:val="002046DD"/>
    <w:rPr>
      <w:rFonts w:ascii="Times New Roman" w:hAnsi="Times New Roman" w:cs="Times New Roman"/>
      <w:i/>
      <w:iCs/>
      <w:color w:val="000000"/>
      <w:sz w:val="22"/>
      <w:szCs w:val="22"/>
    </w:rPr>
  </w:style>
  <w:style w:type="character" w:customStyle="1" w:styleId="FontStyle35">
    <w:name w:val="Font Style35"/>
    <w:basedOn w:val="a2"/>
    <w:qFormat/>
    <w:rsid w:val="002046DD"/>
    <w:rPr>
      <w:rFonts w:ascii="Times New Roman" w:hAnsi="Times New Roman" w:cs="Times New Roman"/>
      <w:b/>
      <w:bCs/>
      <w:i/>
      <w:iCs/>
      <w:color w:val="000000"/>
      <w:sz w:val="22"/>
      <w:szCs w:val="22"/>
    </w:rPr>
  </w:style>
  <w:style w:type="paragraph" w:customStyle="1" w:styleId="Style1">
    <w:name w:val="Style1"/>
    <w:basedOn w:val="a1"/>
    <w:qFormat/>
    <w:rsid w:val="002046DD"/>
    <w:pPr>
      <w:spacing w:after="0" w:line="274" w:lineRule="exact"/>
      <w:jc w:val="center"/>
    </w:pPr>
    <w:rPr>
      <w:rFonts w:ascii="Times New Roman" w:eastAsia="Times New Roman" w:hAnsi="Times New Roman"/>
      <w:sz w:val="24"/>
      <w:szCs w:val="24"/>
      <w:lang w:val="ru-RU" w:eastAsia="zh-CN"/>
    </w:rPr>
  </w:style>
  <w:style w:type="paragraph" w:customStyle="1" w:styleId="Style9">
    <w:name w:val="Style9"/>
    <w:basedOn w:val="a1"/>
    <w:qFormat/>
    <w:rsid w:val="002046DD"/>
    <w:pPr>
      <w:spacing w:after="0" w:line="276" w:lineRule="exact"/>
      <w:ind w:firstLine="533"/>
      <w:jc w:val="both"/>
    </w:pPr>
    <w:rPr>
      <w:rFonts w:ascii="Times New Roman" w:eastAsia="Times New Roman" w:hAnsi="Times New Roman"/>
      <w:sz w:val="24"/>
      <w:szCs w:val="24"/>
      <w:lang w:val="ru-RU" w:eastAsia="zh-CN"/>
    </w:rPr>
  </w:style>
  <w:style w:type="paragraph" w:customStyle="1" w:styleId="Style10">
    <w:name w:val="Style10"/>
    <w:basedOn w:val="a1"/>
    <w:qFormat/>
    <w:rsid w:val="002046DD"/>
    <w:pPr>
      <w:spacing w:after="0" w:line="274" w:lineRule="exact"/>
      <w:ind w:firstLine="533"/>
    </w:pPr>
    <w:rPr>
      <w:rFonts w:ascii="Times New Roman" w:eastAsia="Times New Roman" w:hAnsi="Times New Roman"/>
      <w:sz w:val="24"/>
      <w:szCs w:val="24"/>
      <w:lang w:val="ru-RU" w:eastAsia="zh-CN"/>
    </w:rPr>
  </w:style>
  <w:style w:type="paragraph" w:customStyle="1" w:styleId="Style11">
    <w:name w:val="Style11"/>
    <w:basedOn w:val="a1"/>
    <w:qFormat/>
    <w:rsid w:val="002046DD"/>
    <w:pPr>
      <w:spacing w:after="0" w:line="274" w:lineRule="exact"/>
    </w:pPr>
    <w:rPr>
      <w:rFonts w:ascii="Times New Roman" w:eastAsia="Times New Roman" w:hAnsi="Times New Roman"/>
      <w:sz w:val="24"/>
      <w:szCs w:val="24"/>
      <w:lang w:val="ru-RU" w:eastAsia="zh-CN"/>
    </w:rPr>
  </w:style>
  <w:style w:type="paragraph" w:customStyle="1" w:styleId="Style12">
    <w:name w:val="Style12"/>
    <w:basedOn w:val="a1"/>
    <w:qFormat/>
    <w:rsid w:val="002046DD"/>
    <w:pPr>
      <w:spacing w:after="0" w:line="274" w:lineRule="exact"/>
      <w:jc w:val="both"/>
    </w:pPr>
    <w:rPr>
      <w:rFonts w:ascii="Times New Roman" w:eastAsia="Times New Roman" w:hAnsi="Times New Roman"/>
      <w:sz w:val="24"/>
      <w:szCs w:val="24"/>
      <w:lang w:val="ru-RU" w:eastAsia="zh-CN"/>
    </w:rPr>
  </w:style>
  <w:style w:type="paragraph" w:customStyle="1" w:styleId="Style13">
    <w:name w:val="Style13"/>
    <w:basedOn w:val="a1"/>
    <w:qFormat/>
    <w:rsid w:val="002046DD"/>
    <w:pPr>
      <w:spacing w:after="0" w:line="274" w:lineRule="exact"/>
      <w:ind w:firstLine="658"/>
    </w:pPr>
    <w:rPr>
      <w:rFonts w:ascii="Times New Roman" w:eastAsia="Times New Roman" w:hAnsi="Times New Roman"/>
      <w:sz w:val="24"/>
      <w:szCs w:val="24"/>
      <w:lang w:val="ru-RU" w:eastAsia="zh-CN"/>
    </w:rPr>
  </w:style>
  <w:style w:type="paragraph" w:customStyle="1" w:styleId="Style18">
    <w:name w:val="Style18"/>
    <w:basedOn w:val="a1"/>
    <w:qFormat/>
    <w:rsid w:val="002046DD"/>
    <w:pPr>
      <w:spacing w:after="0" w:line="276" w:lineRule="exact"/>
      <w:ind w:firstLine="710"/>
      <w:jc w:val="both"/>
    </w:pPr>
    <w:rPr>
      <w:rFonts w:ascii="Times New Roman" w:eastAsia="Times New Roman" w:hAnsi="Times New Roman"/>
      <w:sz w:val="24"/>
      <w:szCs w:val="24"/>
      <w:lang w:val="ru-RU" w:eastAsia="zh-CN"/>
    </w:rPr>
  </w:style>
  <w:style w:type="paragraph" w:customStyle="1" w:styleId="Style22">
    <w:name w:val="Style22"/>
    <w:basedOn w:val="a1"/>
    <w:qFormat/>
    <w:rsid w:val="002046DD"/>
    <w:pPr>
      <w:spacing w:after="0" w:line="277" w:lineRule="exact"/>
      <w:ind w:firstLine="365"/>
    </w:pPr>
    <w:rPr>
      <w:rFonts w:ascii="Times New Roman" w:eastAsia="Times New Roman" w:hAnsi="Times New Roman"/>
      <w:sz w:val="24"/>
      <w:szCs w:val="24"/>
      <w:lang w:val="ru-RU" w:eastAsia="zh-CN"/>
    </w:rPr>
  </w:style>
  <w:style w:type="paragraph" w:customStyle="1" w:styleId="Style14">
    <w:name w:val="Style14"/>
    <w:basedOn w:val="a1"/>
    <w:qFormat/>
    <w:rsid w:val="002046DD"/>
    <w:pPr>
      <w:spacing w:after="0" w:line="283" w:lineRule="exact"/>
      <w:ind w:firstLine="379"/>
    </w:pPr>
    <w:rPr>
      <w:rFonts w:ascii="Times New Roman" w:eastAsia="Times New Roman" w:hAnsi="Times New Roman"/>
      <w:sz w:val="24"/>
      <w:szCs w:val="24"/>
      <w:lang w:val="ru-RU" w:eastAsia="zh-CN"/>
    </w:rPr>
  </w:style>
  <w:style w:type="paragraph" w:customStyle="1" w:styleId="Style21">
    <w:name w:val="Style21"/>
    <w:basedOn w:val="a1"/>
    <w:qFormat/>
    <w:rsid w:val="002046DD"/>
    <w:pPr>
      <w:spacing w:after="0" w:line="274" w:lineRule="exact"/>
      <w:ind w:hanging="341"/>
    </w:pPr>
    <w:rPr>
      <w:rFonts w:ascii="Times New Roman" w:eastAsia="Times New Roman" w:hAnsi="Times New Roman"/>
      <w:sz w:val="24"/>
      <w:szCs w:val="24"/>
      <w:lang w:val="ru-RU" w:eastAsia="zh-CN"/>
    </w:rPr>
  </w:style>
  <w:style w:type="paragraph" w:customStyle="1" w:styleId="Style16">
    <w:name w:val="Style16"/>
    <w:basedOn w:val="a1"/>
    <w:qFormat/>
    <w:rsid w:val="002046DD"/>
    <w:pPr>
      <w:spacing w:after="0" w:line="240" w:lineRule="auto"/>
    </w:pPr>
    <w:rPr>
      <w:rFonts w:ascii="Times New Roman" w:eastAsia="Times New Roman" w:hAnsi="Times New Roman"/>
      <w:sz w:val="24"/>
      <w:szCs w:val="24"/>
      <w:lang w:val="ru-RU" w:eastAsia="zh-CN"/>
    </w:rPr>
  </w:style>
  <w:style w:type="paragraph" w:customStyle="1" w:styleId="Style17">
    <w:name w:val="Style17"/>
    <w:basedOn w:val="a1"/>
    <w:qFormat/>
    <w:rsid w:val="002046DD"/>
    <w:pPr>
      <w:spacing w:after="0" w:line="274" w:lineRule="exact"/>
    </w:pPr>
    <w:rPr>
      <w:rFonts w:ascii="Times New Roman" w:eastAsia="Times New Roman" w:hAnsi="Times New Roman"/>
      <w:sz w:val="24"/>
      <w:szCs w:val="24"/>
      <w:lang w:val="ru-RU" w:eastAsia="zh-CN"/>
    </w:rPr>
  </w:style>
  <w:style w:type="paragraph" w:customStyle="1" w:styleId="Style19">
    <w:name w:val="Style19"/>
    <w:basedOn w:val="a1"/>
    <w:qFormat/>
    <w:rsid w:val="002046DD"/>
    <w:pPr>
      <w:spacing w:after="0" w:line="269" w:lineRule="exact"/>
      <w:jc w:val="center"/>
    </w:pPr>
    <w:rPr>
      <w:rFonts w:ascii="Times New Roman" w:eastAsia="Times New Roman" w:hAnsi="Times New Roman"/>
      <w:sz w:val="24"/>
      <w:szCs w:val="24"/>
      <w:lang w:val="ru-R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hyperlink" Target="https://bvbinfo.ru/" TargetMode="Externa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bacc" TargetMode="External"/><Relationship Id="rId63" Type="http://schemas.openxmlformats.org/officeDocument/2006/relationships/hyperlink" Target="https://m.edsoo.ru/7f419506" TargetMode="External"/><Relationship Id="rId68" Type="http://schemas.openxmlformats.org/officeDocument/2006/relationships/hyperlink" Target="https://m.edsoo.ru/7f419506" TargetMode="External"/><Relationship Id="rId84" Type="http://schemas.openxmlformats.org/officeDocument/2006/relationships/hyperlink" Target="https://bvbinfo.ru/" TargetMode="External"/><Relationship Id="rId89" Type="http://schemas.openxmlformats.org/officeDocument/2006/relationships/hyperlink" Target="https://bvbinfo.ru/" TargetMode="External"/><Relationship Id="rId112" Type="http://schemas.openxmlformats.org/officeDocument/2006/relationships/hyperlink" Target="https://bvbinfo.ru/" TargetMode="External"/><Relationship Id="rId16" Type="http://schemas.openxmlformats.org/officeDocument/2006/relationships/hyperlink" Target="https://m.edsoo.ru/7f41bacc" TargetMode="External"/><Relationship Id="rId107" Type="http://schemas.openxmlformats.org/officeDocument/2006/relationships/hyperlink" Target="https://bvbinfo.ru/" TargetMode="External"/><Relationship Id="rId11"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53" Type="http://schemas.openxmlformats.org/officeDocument/2006/relationships/hyperlink" Target="https://m.edsoo.ru/7f419506" TargetMode="External"/><Relationship Id="rId58" Type="http://schemas.openxmlformats.org/officeDocument/2006/relationships/hyperlink" Target="https://m.edsoo.ru/7f419506" TargetMode="External"/><Relationship Id="rId74" Type="http://schemas.openxmlformats.org/officeDocument/2006/relationships/hyperlink" Target="https://ru.wikipedia.org/wiki/%D0%9A%D0%BE%D0%BC%D0%B0%D0%BD%D0%B4%D1%83%D1%8E%D1%89%D0%B8%D0%B5_%D0%A7%D0%B5%D1%80%D0%BD%D0%BE%D0%BC%D0%BE%D1%80%D1%81%D0%BA%D0%B8%D0%BC_%D1%84%D0%BB%D0%BE%D1%82%D0%BE%D0%BC" TargetMode="External"/><Relationship Id="rId79" Type="http://schemas.openxmlformats.org/officeDocument/2006/relationships/hyperlink" Target="https://bvbinfo.ru/" TargetMode="External"/><Relationship Id="rId102" Type="http://schemas.openxmlformats.org/officeDocument/2006/relationships/hyperlink" Target="https://bvbinfo.ru/" TargetMode="External"/><Relationship Id="rId123" Type="http://schemas.openxmlformats.org/officeDocument/2006/relationships/hyperlink" Target="https://vip.1zavuch.ru/" TargetMode="External"/><Relationship Id="rId5" Type="http://schemas.openxmlformats.org/officeDocument/2006/relationships/settings" Target="settings.xml"/><Relationship Id="rId90" Type="http://schemas.openxmlformats.org/officeDocument/2006/relationships/hyperlink" Target="https://bvbinfo.ru/" TargetMode="External"/><Relationship Id="rId95" Type="http://schemas.openxmlformats.org/officeDocument/2006/relationships/hyperlink" Target="https://bvbinfo.ru/"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9506" TargetMode="External"/><Relationship Id="rId56" Type="http://schemas.openxmlformats.org/officeDocument/2006/relationships/hyperlink" Target="https://m.edsoo.ru/7f419506" TargetMode="External"/><Relationship Id="rId64" Type="http://schemas.openxmlformats.org/officeDocument/2006/relationships/hyperlink" Target="https://m.edsoo.ru/7f419506" TargetMode="External"/><Relationship Id="rId69" Type="http://schemas.openxmlformats.org/officeDocument/2006/relationships/hyperlink" Target="https://m.edsoo.ru/7f419506" TargetMode="External"/><Relationship Id="rId77" Type="http://schemas.openxmlformats.org/officeDocument/2006/relationships/footer" Target="footer2.xml"/><Relationship Id="rId100" Type="http://schemas.openxmlformats.org/officeDocument/2006/relationships/hyperlink" Target="https://bvbinfo.ru/" TargetMode="External"/><Relationship Id="rId105" Type="http://schemas.openxmlformats.org/officeDocument/2006/relationships/hyperlink" Target="https://bvbinfo.ru/" TargetMode="External"/><Relationship Id="rId113" Type="http://schemas.openxmlformats.org/officeDocument/2006/relationships/hyperlink" Target="https://bvbinfo.ru/" TargetMode="External"/><Relationship Id="rId118" Type="http://schemas.openxmlformats.org/officeDocument/2006/relationships/hyperlink" Target="https://bvbinfo.ru/" TargetMode="Externa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m.edsoo.ru/7f419506" TargetMode="External"/><Relationship Id="rId72" Type="http://schemas.openxmlformats.org/officeDocument/2006/relationships/hyperlink" Target="https://m.edsoo.ru/7f419506" TargetMode="External"/><Relationship Id="rId80" Type="http://schemas.openxmlformats.org/officeDocument/2006/relationships/hyperlink" Target="https://bvbinfo.ru/" TargetMode="External"/><Relationship Id="rId85" Type="http://schemas.openxmlformats.org/officeDocument/2006/relationships/hyperlink" Target="https://bvbinfo.ru/" TargetMode="External"/><Relationship Id="rId93" Type="http://schemas.openxmlformats.org/officeDocument/2006/relationships/hyperlink" Target="https://bvbinfo.ru/" TargetMode="External"/><Relationship Id="rId98" Type="http://schemas.openxmlformats.org/officeDocument/2006/relationships/hyperlink" Target="https://bvbinfo.ru/" TargetMode="External"/><Relationship Id="rId121" Type="http://schemas.openxmlformats.org/officeDocument/2006/relationships/hyperlink" Target="https://bvbinfo.ru/" TargetMode="External"/><Relationship Id="rId3" Type="http://schemas.openxmlformats.org/officeDocument/2006/relationships/styles" Target="style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7f41bacc" TargetMode="External"/><Relationship Id="rId59" Type="http://schemas.openxmlformats.org/officeDocument/2006/relationships/hyperlink" Target="https://m.edsoo.ru/7f419506" TargetMode="External"/><Relationship Id="rId67" Type="http://schemas.openxmlformats.org/officeDocument/2006/relationships/hyperlink" Target="https://m.edsoo.ru/7f419506" TargetMode="External"/><Relationship Id="rId103" Type="http://schemas.openxmlformats.org/officeDocument/2006/relationships/hyperlink" Target="https://bvbinfo.ru/" TargetMode="External"/><Relationship Id="rId108" Type="http://schemas.openxmlformats.org/officeDocument/2006/relationships/hyperlink" Target="https://bvbinfo.ru/" TargetMode="External"/><Relationship Id="rId116" Type="http://schemas.openxmlformats.org/officeDocument/2006/relationships/hyperlink" Target="https://bvbinfo.ru/" TargetMode="External"/><Relationship Id="rId124" Type="http://schemas.openxmlformats.org/officeDocument/2006/relationships/header" Target="header2.xm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7f419506" TargetMode="External"/><Relationship Id="rId62" Type="http://schemas.openxmlformats.org/officeDocument/2006/relationships/hyperlink" Target="https://m.edsoo.ru/7f419506" TargetMode="External"/><Relationship Id="rId70" Type="http://schemas.openxmlformats.org/officeDocument/2006/relationships/hyperlink" Target="https://m.edsoo.ru/7f419506" TargetMode="External"/><Relationship Id="rId75" Type="http://schemas.openxmlformats.org/officeDocument/2006/relationships/hyperlink" Target="https://ru.wikipedia.org/wiki/%D0%90%D0%B4%D0%BC%D0%B8%D1%80%D0%B0%D0%BB" TargetMode="External"/><Relationship Id="rId83" Type="http://schemas.openxmlformats.org/officeDocument/2006/relationships/hyperlink" Target="https://bvbinfo.ru/" TargetMode="External"/><Relationship Id="rId88" Type="http://schemas.openxmlformats.org/officeDocument/2006/relationships/hyperlink" Target="https://bvbinfo.ru/" TargetMode="External"/><Relationship Id="rId91" Type="http://schemas.openxmlformats.org/officeDocument/2006/relationships/hyperlink" Target="https://bvbinfo.ru/" TargetMode="External"/><Relationship Id="rId96" Type="http://schemas.openxmlformats.org/officeDocument/2006/relationships/hyperlink" Target="https://bvbinfo.ru/" TargetMode="External"/><Relationship Id="rId111" Type="http://schemas.openxmlformats.org/officeDocument/2006/relationships/hyperlink" Target="https://bvbinfo.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9506" TargetMode="External"/><Relationship Id="rId57" Type="http://schemas.openxmlformats.org/officeDocument/2006/relationships/hyperlink" Target="https://m.edsoo.ru/7f419506" TargetMode="External"/><Relationship Id="rId106" Type="http://schemas.openxmlformats.org/officeDocument/2006/relationships/hyperlink" Target="https://bvbinfo.ru/" TargetMode="External"/><Relationship Id="rId114" Type="http://schemas.openxmlformats.org/officeDocument/2006/relationships/hyperlink" Target="https://bvbinfo.ru/" TargetMode="External"/><Relationship Id="rId119" Type="http://schemas.openxmlformats.org/officeDocument/2006/relationships/hyperlink" Target="https://bvbinfo.ru/" TargetMode="External"/><Relationship Id="rId127" Type="http://schemas.openxmlformats.org/officeDocument/2006/relationships/theme" Target="theme/theme1.xm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bacc" TargetMode="External"/><Relationship Id="rId52" Type="http://schemas.openxmlformats.org/officeDocument/2006/relationships/hyperlink" Target="https://m.edsoo.ru/7f419506" TargetMode="External"/><Relationship Id="rId60" Type="http://schemas.openxmlformats.org/officeDocument/2006/relationships/hyperlink" Target="https://m.edsoo.ru/7f419506" TargetMode="External"/><Relationship Id="rId65" Type="http://schemas.openxmlformats.org/officeDocument/2006/relationships/hyperlink" Target="https://m.edsoo.ru/7f419506" TargetMode="External"/><Relationship Id="rId73" Type="http://schemas.openxmlformats.org/officeDocument/2006/relationships/hyperlink" Target="https://m.edsoo.ru/7f419506" TargetMode="External"/><Relationship Id="rId78" Type="http://schemas.openxmlformats.org/officeDocument/2006/relationships/hyperlink" Target="https://bvbinfo.ru/" TargetMode="External"/><Relationship Id="rId81" Type="http://schemas.openxmlformats.org/officeDocument/2006/relationships/hyperlink" Target="https://bvbinfo.ru/" TargetMode="External"/><Relationship Id="rId86" Type="http://schemas.openxmlformats.org/officeDocument/2006/relationships/hyperlink" Target="https://bvbinfo.ru/" TargetMode="External"/><Relationship Id="rId94" Type="http://schemas.openxmlformats.org/officeDocument/2006/relationships/hyperlink" Target="https://bvbinfo.ru/" TargetMode="External"/><Relationship Id="rId99" Type="http://schemas.openxmlformats.org/officeDocument/2006/relationships/hyperlink" Target="https://bvbinfo.ru/" TargetMode="External"/><Relationship Id="rId101" Type="http://schemas.openxmlformats.org/officeDocument/2006/relationships/hyperlink" Target="https://bvbinfo.ru/" TargetMode="External"/><Relationship Id="rId122" Type="http://schemas.openxmlformats.org/officeDocument/2006/relationships/hyperlink" Target="https://bvbinfo.ru/"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bvbinfo.ru/" TargetMode="External"/><Relationship Id="rId34" Type="http://schemas.openxmlformats.org/officeDocument/2006/relationships/hyperlink" Target="https://m.edsoo.ru/7f41bacc" TargetMode="External"/><Relationship Id="rId50" Type="http://schemas.openxmlformats.org/officeDocument/2006/relationships/hyperlink" Target="https://m.edsoo.ru/7f419506" TargetMode="External"/><Relationship Id="rId55" Type="http://schemas.openxmlformats.org/officeDocument/2006/relationships/hyperlink" Target="https://m.edsoo.ru/7f419506" TargetMode="External"/><Relationship Id="rId76" Type="http://schemas.openxmlformats.org/officeDocument/2006/relationships/footer" Target="footer1.xml"/><Relationship Id="rId97" Type="http://schemas.openxmlformats.org/officeDocument/2006/relationships/hyperlink" Target="https://bvbinfo.ru/" TargetMode="External"/><Relationship Id="rId104" Type="http://schemas.openxmlformats.org/officeDocument/2006/relationships/hyperlink" Target="https://bvbinfo.ru/" TargetMode="External"/><Relationship Id="rId120" Type="http://schemas.openxmlformats.org/officeDocument/2006/relationships/hyperlink" Target="https://bvbinfo.ru/" TargetMode="External"/><Relationship Id="rId125"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yperlink" Target="https://m.edsoo.ru/7f419506" TargetMode="External"/><Relationship Id="rId92" Type="http://schemas.openxmlformats.org/officeDocument/2006/relationships/hyperlink" Target="https://bvbinfo.ru/" TargetMode="External"/><Relationship Id="rId2" Type="http://schemas.openxmlformats.org/officeDocument/2006/relationships/numbering" Target="numbering.xml"/><Relationship Id="rId29" Type="http://schemas.openxmlformats.org/officeDocument/2006/relationships/hyperlink" Target="https://m.edsoo.ru/7f41bacc" TargetMode="External"/><Relationship Id="rId24"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bacc" TargetMode="External"/><Relationship Id="rId66" Type="http://schemas.openxmlformats.org/officeDocument/2006/relationships/hyperlink" Target="https://m.edsoo.ru/7f419506" TargetMode="External"/><Relationship Id="rId87" Type="http://schemas.openxmlformats.org/officeDocument/2006/relationships/hyperlink" Target="https://bvbinfo.ru/" TargetMode="External"/><Relationship Id="rId110" Type="http://schemas.openxmlformats.org/officeDocument/2006/relationships/hyperlink" Target="https://bvbinfo.ru/" TargetMode="External"/><Relationship Id="rId115" Type="http://schemas.openxmlformats.org/officeDocument/2006/relationships/hyperlink" Target="https://bvbinfo.ru/" TargetMode="External"/><Relationship Id="rId61" Type="http://schemas.openxmlformats.org/officeDocument/2006/relationships/hyperlink" Target="https://m.edsoo.ru/7f419506" TargetMode="External"/><Relationship Id="rId82" Type="http://schemas.openxmlformats.org/officeDocument/2006/relationships/hyperlink" Target="https://bvbinf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BDE33-2BED-49FB-AD76-C39BCDAF3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534</Pages>
  <Words>230800</Words>
  <Characters>1315566</Characters>
  <Application>Microsoft Office Word</Application>
  <DocSecurity>0</DocSecurity>
  <Lines>10963</Lines>
  <Paragraphs>3086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1543280</CharactersWithSpaces>
  <SharedDoc>false</SharedDoc>
  <HLinks>
    <vt:vector size="12" baseType="variant">
      <vt:variant>
        <vt:i4>5701682</vt:i4>
      </vt:variant>
      <vt:variant>
        <vt:i4>6</vt:i4>
      </vt:variant>
      <vt:variant>
        <vt:i4>0</vt:i4>
      </vt:variant>
      <vt:variant>
        <vt:i4>5</vt:i4>
      </vt:variant>
      <vt:variant>
        <vt:lpwstr>D:\Downloads\</vt:lpwstr>
      </vt:variant>
      <vt:variant>
        <vt:lpwstr/>
      </vt:variant>
      <vt:variant>
        <vt:i4>5701682</vt:i4>
      </vt:variant>
      <vt:variant>
        <vt:i4>3</vt:i4>
      </vt:variant>
      <vt:variant>
        <vt:i4>0</vt:i4>
      </vt:variant>
      <vt:variant>
        <vt:i4>5</vt:i4>
      </vt:variant>
      <vt:variant>
        <vt:lpwstr>D:\Downloads\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cp:lastModifiedBy>Вадим</cp:lastModifiedBy>
  <cp:revision>41</cp:revision>
  <cp:lastPrinted>2024-05-05T07:54:00Z</cp:lastPrinted>
  <dcterms:created xsi:type="dcterms:W3CDTF">2023-09-03T17:59:00Z</dcterms:created>
  <dcterms:modified xsi:type="dcterms:W3CDTF">2024-05-05T08:19:00Z</dcterms:modified>
</cp:coreProperties>
</file>